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6B" w:rsidRDefault="00C2096B" w:rsidP="00C2096B">
      <w:pPr>
        <w:rPr>
          <w:rtl/>
        </w:rPr>
      </w:pPr>
      <w:r>
        <w:rPr>
          <w:rFonts w:hint="cs"/>
          <w:rtl/>
        </w:rPr>
        <w:t>4.12.19</w:t>
      </w:r>
    </w:p>
    <w:p w:rsidR="005C41BE" w:rsidRDefault="00CB135C" w:rsidP="00C2096B">
      <w:pPr>
        <w:jc w:val="center"/>
        <w:rPr>
          <w:b/>
          <w:bCs/>
          <w:u w:val="single"/>
          <w:rtl/>
        </w:rPr>
      </w:pPr>
      <w:r w:rsidRPr="00C2096B">
        <w:rPr>
          <w:rFonts w:hint="cs"/>
          <w:b/>
          <w:bCs/>
          <w:u w:val="single"/>
          <w:rtl/>
        </w:rPr>
        <w:t xml:space="preserve">מושגי יסוד בבטחון לאומי </w:t>
      </w:r>
      <w:r w:rsidRPr="00C2096B">
        <w:rPr>
          <w:b/>
          <w:bCs/>
          <w:u w:val="single"/>
          <w:rtl/>
        </w:rPr>
        <w:t>–</w:t>
      </w:r>
      <w:r w:rsidRPr="00C2096B">
        <w:rPr>
          <w:rFonts w:hint="cs"/>
          <w:b/>
          <w:bCs/>
          <w:u w:val="single"/>
          <w:rtl/>
        </w:rPr>
        <w:t xml:space="preserve"> פרופ' אריה קצוביץ</w:t>
      </w:r>
      <w:r w:rsidR="006B2B08">
        <w:rPr>
          <w:rFonts w:hint="cs"/>
          <w:b/>
          <w:bCs/>
          <w:u w:val="single"/>
          <w:rtl/>
        </w:rPr>
        <w:t xml:space="preserve"> (מבוא: מדינות, ערכים ואינטרסים)</w:t>
      </w:r>
    </w:p>
    <w:p w:rsidR="00C2096B" w:rsidRDefault="00C2096B" w:rsidP="00C2096B">
      <w:pPr>
        <w:jc w:val="center"/>
        <w:rPr>
          <w:b/>
          <w:bCs/>
          <w:u w:val="single"/>
          <w:rtl/>
        </w:rPr>
      </w:pPr>
    </w:p>
    <w:p w:rsidR="00251693" w:rsidRDefault="00251693" w:rsidP="00251693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התרגיל בקבוצות- מה הם האינטרסים של מדינת ישראל? </w:t>
      </w:r>
    </w:p>
    <w:p w:rsidR="00251693" w:rsidRDefault="005C53F7" w:rsidP="00251693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)</w:t>
      </w:r>
      <w:r w:rsidR="00251693">
        <w:rPr>
          <w:rFonts w:ascii="David" w:hAnsi="David" w:cs="David" w:hint="cs"/>
          <w:sz w:val="24"/>
          <w:szCs w:val="24"/>
        </w:rPr>
        <w:t>TOP 5</w:t>
      </w:r>
      <w:r>
        <w:rPr>
          <w:rFonts w:ascii="David" w:hAnsi="David" w:cs="David" w:hint="cs"/>
          <w:sz w:val="24"/>
          <w:szCs w:val="24"/>
          <w:rtl/>
        </w:rPr>
        <w:t>(</w:t>
      </w:r>
    </w:p>
    <w:p w:rsidR="00C95404" w:rsidRDefault="008A1153" w:rsidP="00251693">
      <w:pPr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ההרצאה תדון ב:</w:t>
      </w:r>
    </w:p>
    <w:p w:rsidR="008A1153" w:rsidRDefault="008A1153" w:rsidP="008A1153">
      <w:pPr>
        <w:pStyle w:val="ListParagraph"/>
        <w:numPr>
          <w:ilvl w:val="0"/>
          <w:numId w:val="1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מדינה, אינטרסים וערכים</w:t>
      </w:r>
    </w:p>
    <w:p w:rsidR="008A1153" w:rsidRDefault="008A1153" w:rsidP="008A1153">
      <w:pPr>
        <w:pStyle w:val="ListParagraph"/>
        <w:numPr>
          <w:ilvl w:val="0"/>
          <w:numId w:val="1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שחקנים במערת הבינלאומית</w:t>
      </w:r>
    </w:p>
    <w:p w:rsidR="008A1153" w:rsidRDefault="008A1153" w:rsidP="008A1153">
      <w:pPr>
        <w:pStyle w:val="ListParagraph"/>
        <w:numPr>
          <w:ilvl w:val="0"/>
          <w:numId w:val="1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עוצמה ותפיסת הבטחון של ישראל</w:t>
      </w:r>
    </w:p>
    <w:p w:rsidR="008A1153" w:rsidRDefault="008A1153" w:rsidP="008A1153">
      <w:pPr>
        <w:pStyle w:val="ListParagraph"/>
        <w:numPr>
          <w:ilvl w:val="0"/>
          <w:numId w:val="1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קבלת החלטות</w:t>
      </w:r>
    </w:p>
    <w:p w:rsidR="008A1153" w:rsidRDefault="008A1153" w:rsidP="008A1153">
      <w:pPr>
        <w:pStyle w:val="ListParagraph"/>
        <w:bidi/>
        <w:ind w:left="360"/>
        <w:rPr>
          <w:rFonts w:ascii="David" w:hAnsi="David" w:cs="David"/>
          <w:sz w:val="24"/>
          <w:szCs w:val="24"/>
          <w:rtl/>
        </w:rPr>
      </w:pPr>
    </w:p>
    <w:p w:rsidR="008A1153" w:rsidRDefault="008A1153" w:rsidP="008A1153">
      <w:pPr>
        <w:pStyle w:val="ListParagraph"/>
        <w:bidi/>
        <w:ind w:left="360"/>
        <w:rPr>
          <w:rFonts w:ascii="David" w:hAnsi="David" w:cs="David"/>
          <w:sz w:val="24"/>
          <w:szCs w:val="24"/>
          <w:rtl/>
        </w:rPr>
      </w:pPr>
    </w:p>
    <w:p w:rsidR="008A1153" w:rsidRDefault="008A1153" w:rsidP="008A1153">
      <w:pPr>
        <w:pStyle w:val="ListParagraph"/>
        <w:bidi/>
        <w:ind w:left="360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הניסיון לה</w:t>
      </w:r>
      <w:r w:rsidR="00D51124">
        <w:rPr>
          <w:rFonts w:ascii="David" w:hAnsi="David" w:cs="David" w:hint="cs"/>
          <w:sz w:val="24"/>
          <w:szCs w:val="24"/>
          <w:rtl/>
        </w:rPr>
        <w:t xml:space="preserve">גדיר את המושג האינטרס הלאומי- </w:t>
      </w:r>
      <w:r>
        <w:rPr>
          <w:rFonts w:ascii="David" w:hAnsi="David" w:cs="David" w:hint="cs"/>
          <w:sz w:val="24"/>
          <w:szCs w:val="24"/>
          <w:rtl/>
        </w:rPr>
        <w:t xml:space="preserve"> קשה להגדיר. נשתמש במושג לעמוד על הדילמות בין אינטרסים לערכים.</w:t>
      </w:r>
    </w:p>
    <w:p w:rsidR="008A1153" w:rsidRDefault="008A1153" w:rsidP="008A1153">
      <w:pPr>
        <w:pStyle w:val="ListParagraph"/>
        <w:bidi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עוצמה כרוכה בדנ"א של בטחון. יש קשר מובנה בין עוצמה לבטחון.</w:t>
      </w:r>
    </w:p>
    <w:p w:rsidR="00A1794E" w:rsidRDefault="00A1794E" w:rsidP="00A1794E">
      <w:pPr>
        <w:pStyle w:val="ListParagraph"/>
        <w:bidi/>
        <w:ind w:left="360"/>
        <w:rPr>
          <w:rFonts w:ascii="David" w:hAnsi="David" w:cs="David"/>
          <w:sz w:val="24"/>
          <w:szCs w:val="24"/>
          <w:rtl/>
        </w:rPr>
      </w:pPr>
    </w:p>
    <w:p w:rsidR="00A1794E" w:rsidRPr="00A1794E" w:rsidRDefault="00A1794E" w:rsidP="00A1794E">
      <w:pPr>
        <w:pStyle w:val="ListParagraph"/>
        <w:bidi/>
        <w:ind w:left="360"/>
        <w:rPr>
          <w:rFonts w:ascii="David" w:hAnsi="David" w:cs="David"/>
          <w:sz w:val="24"/>
          <w:szCs w:val="24"/>
          <w:u w:val="single"/>
          <w:rtl/>
        </w:rPr>
      </w:pPr>
      <w:r w:rsidRPr="00A1794E">
        <w:rPr>
          <w:rFonts w:ascii="David" w:hAnsi="David" w:cs="David" w:hint="cs"/>
          <w:sz w:val="24"/>
          <w:szCs w:val="24"/>
          <w:u w:val="single"/>
          <w:rtl/>
        </w:rPr>
        <w:t>מדינה ושחקנים אחרים:</w:t>
      </w:r>
    </w:p>
    <w:p w:rsidR="00A1794E" w:rsidRDefault="00A1794E" w:rsidP="00A1794E">
      <w:pPr>
        <w:pStyle w:val="ListParagraph"/>
        <w:bidi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מדינה היא יישות משפטית שמאחוריה יש לאום אחד או לאומיים. נק המוצא שיש קשר בין מדינה ללאום (אף שלא תמיד בהכרח נכון אך זוהי הנחת הבסיס בלימודי יחסים בינלאומיים)</w:t>
      </w:r>
    </w:p>
    <w:p w:rsidR="00A1794E" w:rsidRDefault="00F76ABA" w:rsidP="00A1794E">
      <w:pPr>
        <w:pStyle w:val="ListParagraph"/>
        <w:bidi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מאפייני מדינה:</w:t>
      </w:r>
    </w:p>
    <w:p w:rsidR="00A1794E" w:rsidRDefault="00A1794E" w:rsidP="00A1794E">
      <w:pPr>
        <w:pStyle w:val="ListParagraph"/>
        <w:numPr>
          <w:ilvl w:val="0"/>
          <w:numId w:val="2"/>
        </w:num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בסיס טריטוריאלי, יש גבולות. ישראל מקרה יוצא דופן</w:t>
      </w:r>
    </w:p>
    <w:p w:rsidR="00A1794E" w:rsidRDefault="00A1794E" w:rsidP="00A1794E">
      <w:pPr>
        <w:pStyle w:val="ListParagraph"/>
        <w:numPr>
          <w:ilvl w:val="0"/>
          <w:numId w:val="2"/>
        </w:num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אוכלוסיה יציבה- מדינות מוגדרות בכך שאינן אנומליות</w:t>
      </w:r>
    </w:p>
    <w:p w:rsidR="00A1794E" w:rsidRDefault="00A1794E" w:rsidP="00A1794E">
      <w:pPr>
        <w:pStyle w:val="ListParagraph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למדינות יש ממשלה</w:t>
      </w:r>
    </w:p>
    <w:p w:rsidR="00A1794E" w:rsidRDefault="00A1794E" w:rsidP="00A1794E">
      <w:pPr>
        <w:pStyle w:val="ListParagraph"/>
        <w:numPr>
          <w:ilvl w:val="0"/>
          <w:numId w:val="2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למדינות יש את היכולת לנהל יחסי חוץ. כלומר, יש הכרה דיפלומטית</w:t>
      </w:r>
    </w:p>
    <w:p w:rsidR="00A1794E" w:rsidRDefault="00A1794E" w:rsidP="00A1794E">
      <w:pPr>
        <w:pStyle w:val="ListParagraph"/>
        <w:numPr>
          <w:ilvl w:val="0"/>
          <w:numId w:val="2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יש רבונות- מדינה הינה רבונות כלפי התושבים. בנוסף, היא רבונות כלפי מדינות אחרות. שבתאוריה הן אינן יכולות להתערב בעניינה המדינה. נד</w:t>
      </w:r>
      <w:r w:rsidR="00F76ABA">
        <w:rPr>
          <w:rFonts w:ascii="David" w:hAnsi="David" w:cs="David" w:hint="cs"/>
          <w:sz w:val="24"/>
          <w:szCs w:val="24"/>
          <w:rtl/>
        </w:rPr>
        <w:t>יר שמעל המדינות יהיה סמכות על .</w:t>
      </w:r>
    </w:p>
    <w:p w:rsidR="00F76ABA" w:rsidRDefault="00AC70AF" w:rsidP="00F76ABA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כל מיני סוגי רבונות. בחלק מהמדינות בעולם , הרבונות קיימת על הנייר . יש להם שגריר אך אין להם שליטה אפקטיבית. </w:t>
      </w:r>
    </w:p>
    <w:p w:rsidR="00AC70AF" w:rsidRDefault="00AC70AF" w:rsidP="00AC70AF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באירופה יש מסגרת על לאומית- אז זה סוג נוסף של רבונות.</w:t>
      </w:r>
    </w:p>
    <w:p w:rsidR="00AC70AF" w:rsidRDefault="00AC70AF" w:rsidP="00AC70AF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למדינות יש מקורות עוצמה  פנימיים וחיצוניים:</w:t>
      </w:r>
    </w:p>
    <w:p w:rsidR="00AC70AF" w:rsidRDefault="00AC70AF" w:rsidP="00AC70AF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מקורות פנימיים- יכולות פיזיות, שליטה על משאבים.</w:t>
      </w:r>
      <w:r w:rsidR="00D06DD0">
        <w:rPr>
          <w:rFonts w:ascii="David" w:hAnsi="David" w:cs="David" w:hint="cs"/>
          <w:sz w:val="24"/>
          <w:szCs w:val="24"/>
          <w:rtl/>
        </w:rPr>
        <w:t xml:space="preserve"> יש משאבים פיזיים וגם לא פיזיים</w:t>
      </w:r>
    </w:p>
    <w:p w:rsidR="00F75035" w:rsidRDefault="00F75035" w:rsidP="00F75035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למדינה יש לגיטמציה לגבות מיסים- זה גם מימד עוצמה מבחינה משאבים פנימיים.</w:t>
      </w:r>
    </w:p>
    <w:p w:rsidR="00F75035" w:rsidRDefault="00F75035" w:rsidP="00F75035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מימד חיצוני- לגטימציה מבחינה בינלאומית.</w:t>
      </w:r>
    </w:p>
    <w:p w:rsidR="00F75035" w:rsidRDefault="00F75035" w:rsidP="00F75035">
      <w:pPr>
        <w:bidi/>
        <w:rPr>
          <w:rFonts w:ascii="David" w:hAnsi="David" w:cs="David"/>
          <w:sz w:val="24"/>
          <w:szCs w:val="24"/>
          <w:rtl/>
        </w:rPr>
      </w:pPr>
    </w:p>
    <w:p w:rsidR="00F75035" w:rsidRDefault="00353CDD" w:rsidP="00F75035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בעולם שלנו המדינה היא אינה השחקן היחיד. יש גם ארגונים בינלאומיים כמו : האו"ם. יש ארגונים איזוריים שגם משפיעים.</w:t>
      </w:r>
    </w:p>
    <w:p w:rsidR="00353CDD" w:rsidRDefault="00353CDD" w:rsidP="00353CDD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ארגונים לא ממשלתיים לאומיים.</w:t>
      </w:r>
    </w:p>
    <w:p w:rsidR="00353CDD" w:rsidRDefault="00353CDD" w:rsidP="00353CDD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הנושא הסביבתי- ייתכן שזו הסוגייה הכי בעייתית מבחינת יחיסים בינלאומיים- משבר האקלים.</w:t>
      </w:r>
    </w:p>
    <w:p w:rsidR="00353CDD" w:rsidRDefault="00D71CD7" w:rsidP="00353CDD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ויש כל מיני שחקנים טראנס לאומיים.</w:t>
      </w:r>
    </w:p>
    <w:p w:rsidR="00C270D5" w:rsidRDefault="00C270D5" w:rsidP="00C270D5">
      <w:pPr>
        <w:bidi/>
        <w:rPr>
          <w:rFonts w:ascii="David" w:hAnsi="David" w:cs="David"/>
          <w:sz w:val="24"/>
          <w:szCs w:val="24"/>
          <w:u w:val="single"/>
          <w:rtl/>
        </w:rPr>
      </w:pPr>
      <w:r w:rsidRPr="001C1F59">
        <w:rPr>
          <w:rFonts w:ascii="David" w:hAnsi="David" w:cs="David" w:hint="cs"/>
          <w:sz w:val="24"/>
          <w:szCs w:val="24"/>
          <w:u w:val="single"/>
          <w:rtl/>
        </w:rPr>
        <w:lastRenderedPageBreak/>
        <w:t>האינטרס הלאומי:</w:t>
      </w:r>
    </w:p>
    <w:p w:rsidR="001C1F59" w:rsidRDefault="001C1F59" w:rsidP="001C1F59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Morgenthau </w:t>
      </w:r>
      <w:r w:rsidRPr="001C1F59">
        <w:rPr>
          <w:rFonts w:ascii="David" w:hAnsi="David" w:cs="David" w:hint="cs"/>
          <w:sz w:val="24"/>
          <w:szCs w:val="24"/>
          <w:rtl/>
        </w:rPr>
        <w:t>- האינטרס של אומה זה אינטרס של מדינה. זה</w:t>
      </w:r>
      <w:r>
        <w:rPr>
          <w:rFonts w:ascii="David" w:hAnsi="David" w:cs="David" w:hint="cs"/>
          <w:sz w:val="24"/>
          <w:szCs w:val="24"/>
          <w:rtl/>
        </w:rPr>
        <w:t xml:space="preserve"> משהו כולל. אינטרס לאומי היא אמת מידה קבועה על פיה יש לשפוט ולכוון את הפעילות הפוליטית.</w:t>
      </w: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מבחינה אובייקטיבית- טענה של  </w:t>
      </w:r>
      <w:r>
        <w:rPr>
          <w:rFonts w:ascii="David" w:hAnsi="David" w:cs="David"/>
          <w:sz w:val="24"/>
          <w:szCs w:val="24"/>
        </w:rPr>
        <w:t>Morgenthau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ניתן להגדיר אינטרס לאומי במונחים של עוצמה. גישה ריאלסטית.</w:t>
      </w: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מדינות פועלות לממש את האינטרס הלאומי שלהם.</w:t>
      </w: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ההנחות היסוד- השרדות פיזית. מדינות צריכו</w:t>
      </w:r>
      <w:r w:rsidR="00265F2B">
        <w:rPr>
          <w:rFonts w:ascii="David" w:hAnsi="David" w:cs="David" w:hint="cs"/>
          <w:sz w:val="24"/>
          <w:szCs w:val="24"/>
          <w:rtl/>
        </w:rPr>
        <w:t>ת להשען על עצמן</w:t>
      </w:r>
      <w:r>
        <w:rPr>
          <w:rFonts w:ascii="David" w:hAnsi="David" w:cs="David" w:hint="cs"/>
          <w:sz w:val="24"/>
          <w:szCs w:val="24"/>
          <w:rtl/>
        </w:rPr>
        <w:t>, ומחפשות בטחון.</w:t>
      </w:r>
    </w:p>
    <w:p w:rsidR="00265F2B" w:rsidRDefault="00265F2B" w:rsidP="00265F2B">
      <w:pPr>
        <w:bidi/>
        <w:rPr>
          <w:rFonts w:ascii="David" w:hAnsi="David" w:cs="David"/>
          <w:sz w:val="24"/>
          <w:szCs w:val="24"/>
          <w:rtl/>
        </w:rPr>
      </w:pPr>
    </w:p>
    <w:p w:rsidR="00265F2B" w:rsidRDefault="00265F2B" w:rsidP="00265F2B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כאלה שיגידו שלא ניתן להגדיר אינטרס לאומי באופן אובייקטיבי כמו בגישה הריאלסטית של מורגנטאו אלא זה עניין סובייקטיבי.</w:t>
      </w:r>
      <w:r w:rsidR="00207128">
        <w:rPr>
          <w:rFonts w:ascii="David" w:hAnsi="David" w:cs="David" w:hint="cs"/>
          <w:sz w:val="24"/>
          <w:szCs w:val="24"/>
          <w:rtl/>
        </w:rPr>
        <w:t xml:space="preserve"> יש שליטים שהתייחסו למדינה כאילו הנכס הפרטי שלהם, ודאגו לאינטרסים האישיים של עצמם.</w:t>
      </w:r>
    </w:p>
    <w:p w:rsidR="00207128" w:rsidRDefault="00207128" w:rsidP="00207128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אינטרס סובייקטיבי- כל חברה תגדיר את האינטרס הלאומי שלה לפי הערכים שלה. על כן, יש מתח בין אינטרס לאומי לערכים.</w:t>
      </w:r>
    </w:p>
    <w:p w:rsidR="00341646" w:rsidRDefault="00341646" w:rsidP="00341646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הסטוריון בריטי </w:t>
      </w:r>
      <w:r>
        <w:rPr>
          <w:rFonts w:ascii="David" w:hAnsi="David" w:cs="David" w:hint="cs"/>
          <w:sz w:val="24"/>
          <w:szCs w:val="24"/>
        </w:rPr>
        <w:t xml:space="preserve">E.H </w:t>
      </w:r>
      <w:proofErr w:type="spellStart"/>
      <w:r>
        <w:rPr>
          <w:rFonts w:ascii="David" w:hAnsi="David" w:cs="David" w:hint="cs"/>
          <w:sz w:val="24"/>
          <w:szCs w:val="24"/>
        </w:rPr>
        <w:t>C</w:t>
      </w:r>
      <w:r>
        <w:rPr>
          <w:rFonts w:ascii="David" w:hAnsi="David" w:cs="David"/>
          <w:sz w:val="24"/>
          <w:szCs w:val="24"/>
        </w:rPr>
        <w:t>arr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לדבריו, לא ניתן להגדיר רק לפי אינטרסים. יש למצוא איזון בין שיקולים של עוצמה מול שיקולים של מוסר. זו הבעיה של חיפוש אחר דרכי שלום.</w:t>
      </w:r>
      <w:r w:rsidR="00D41C7F">
        <w:rPr>
          <w:rFonts w:ascii="David" w:hAnsi="David" w:cs="David" w:hint="cs"/>
          <w:sz w:val="24"/>
          <w:szCs w:val="24"/>
          <w:rtl/>
        </w:rPr>
        <w:t xml:space="preserve"> יש קושי לשלב בין אינטרסים לערכים.</w:t>
      </w:r>
    </w:p>
    <w:p w:rsidR="00D41C7F" w:rsidRDefault="00D41C7F" w:rsidP="00D41C7F">
      <w:pPr>
        <w:bidi/>
        <w:rPr>
          <w:rFonts w:ascii="David" w:hAnsi="David" w:cs="David"/>
          <w:sz w:val="24"/>
          <w:szCs w:val="24"/>
          <w:rtl/>
        </w:rPr>
      </w:pPr>
    </w:p>
    <w:p w:rsidR="00D41C7F" w:rsidRDefault="00D41C7F" w:rsidP="00D41C7F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עוד סוגייה מי מגדיר את האינטרס הלאומי?</w:t>
      </w:r>
      <w:r w:rsidR="00E10A12">
        <w:rPr>
          <w:rFonts w:ascii="David" w:hAnsi="David" w:cs="David" w:hint="cs"/>
          <w:sz w:val="24"/>
          <w:szCs w:val="24"/>
          <w:rtl/>
        </w:rPr>
        <w:t xml:space="preserve"> האם המנהיג?</w:t>
      </w:r>
    </w:p>
    <w:p w:rsidR="00E10A12" w:rsidRDefault="00E10A12" w:rsidP="00E10A12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הגדרה של האינטרס הלאומי זה לא רק הבטחון הפיזי אלא גם הבטחון האנושי. יש שיטענו שהמשבר הקלימי זה גם. יש כל מיני סוגי בטחון.</w:t>
      </w:r>
    </w:p>
    <w:p w:rsidR="00E10A12" w:rsidRDefault="00E10A12" w:rsidP="00E10A12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הניסיון להלביש לבוש אחיד למהו אינטרס לאומי זה בעייתי.</w:t>
      </w:r>
    </w:p>
    <w:p w:rsidR="00E10A12" w:rsidRPr="00E10A12" w:rsidRDefault="00E10A12" w:rsidP="00E10A12">
      <w:pPr>
        <w:bidi/>
        <w:rPr>
          <w:rFonts w:ascii="David" w:hAnsi="David" w:cs="David"/>
          <w:sz w:val="24"/>
          <w:szCs w:val="24"/>
          <w:u w:val="single"/>
          <w:rtl/>
        </w:rPr>
      </w:pPr>
    </w:p>
    <w:p w:rsidR="00E10A12" w:rsidRDefault="00E10A12" w:rsidP="00E10A12">
      <w:pPr>
        <w:bidi/>
        <w:rPr>
          <w:rFonts w:ascii="David" w:hAnsi="David" w:cs="David"/>
          <w:sz w:val="24"/>
          <w:szCs w:val="24"/>
          <w:u w:val="single"/>
          <w:rtl/>
        </w:rPr>
      </w:pPr>
      <w:r w:rsidRPr="00E10A12">
        <w:rPr>
          <w:rFonts w:ascii="David" w:hAnsi="David" w:cs="David" w:hint="cs"/>
          <w:sz w:val="24"/>
          <w:szCs w:val="24"/>
          <w:u w:val="single"/>
          <w:rtl/>
        </w:rPr>
        <w:t>עוצמה</w:t>
      </w:r>
      <w:r>
        <w:rPr>
          <w:rFonts w:ascii="David" w:hAnsi="David" w:cs="David" w:hint="cs"/>
          <w:sz w:val="24"/>
          <w:szCs w:val="24"/>
          <w:u w:val="single"/>
          <w:rtl/>
        </w:rPr>
        <w:t>:</w:t>
      </w:r>
    </w:p>
    <w:p w:rsidR="00FC5986" w:rsidRDefault="001661AE" w:rsidP="00FC5986">
      <w:pPr>
        <w:bidi/>
        <w:rPr>
          <w:rFonts w:ascii="David" w:hAnsi="David" w:cs="David"/>
          <w:sz w:val="24"/>
          <w:szCs w:val="24"/>
          <w:rtl/>
        </w:rPr>
      </w:pPr>
      <w:r w:rsidRPr="001661AE">
        <w:rPr>
          <w:rFonts w:ascii="David" w:hAnsi="David" w:cs="David" w:hint="cs"/>
          <w:sz w:val="24"/>
          <w:szCs w:val="24"/>
          <w:rtl/>
        </w:rPr>
        <w:t>אם אינטרס לאומי מוגדר במונחי עוצמה. אז יש להבין מהי עוצמה.</w:t>
      </w:r>
      <w:r>
        <w:rPr>
          <w:rFonts w:ascii="David" w:hAnsi="David" w:cs="David" w:hint="cs"/>
          <w:sz w:val="24"/>
          <w:szCs w:val="24"/>
          <w:rtl/>
        </w:rPr>
        <w:t xml:space="preserve"> יש אבחנה בין עוצמה לכח ( כח- </w:t>
      </w:r>
      <w:r>
        <w:rPr>
          <w:rFonts w:ascii="David" w:hAnsi="David" w:cs="David" w:hint="cs"/>
          <w:sz w:val="24"/>
          <w:szCs w:val="24"/>
        </w:rPr>
        <w:t>FORCE</w:t>
      </w:r>
      <w:r>
        <w:rPr>
          <w:rFonts w:ascii="David" w:hAnsi="David" w:cs="David" w:hint="cs"/>
          <w:sz w:val="24"/>
          <w:szCs w:val="24"/>
          <w:rtl/>
        </w:rPr>
        <w:t xml:space="preserve">. עוצמה זה </w:t>
      </w:r>
      <w:r>
        <w:rPr>
          <w:rFonts w:ascii="David" w:hAnsi="David" w:cs="David" w:hint="cs"/>
          <w:sz w:val="24"/>
          <w:szCs w:val="24"/>
        </w:rPr>
        <w:t>POWER</w:t>
      </w:r>
      <w:r>
        <w:rPr>
          <w:rFonts w:ascii="David" w:hAnsi="David" w:cs="David" w:hint="cs"/>
          <w:sz w:val="24"/>
          <w:szCs w:val="24"/>
          <w:rtl/>
        </w:rPr>
        <w:t>)</w:t>
      </w:r>
    </w:p>
    <w:p w:rsidR="001661AE" w:rsidRDefault="001661AE" w:rsidP="001661AE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העוצמה- היכולת של צד א ' לגרום לצד ב' לעשות משהו שצד ב' לא רוצה. עוצמה זה יחסים. עוצמה לא תהיה אפקטיבית אם הצד השני לא מוכן לקבל זאת. יש פרדוקס של עוצמה שלא ניתן למימוש- מדינות גדולות מפסידות מלחמות קטנות. עוצמה כיחסים. זה מימד חשוב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עניין היחסים. ייתכן ויש לך משאבים, אך לא משפיע על הצד השני.</w:t>
      </w:r>
    </w:p>
    <w:p w:rsidR="001661AE" w:rsidRDefault="00FC395D" w:rsidP="001661AE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עוצמה קשה ( עוצמה כלכלית ועוצמה צבאית)</w:t>
      </w:r>
    </w:p>
    <w:p w:rsidR="00FC395D" w:rsidRDefault="00FC395D" w:rsidP="00FC395D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עוצמה רכה- יש מדינות שיש להם עוצמה בכך שמהוות </w:t>
      </w:r>
      <w:r w:rsidR="00B37CED">
        <w:rPr>
          <w:rFonts w:ascii="David" w:hAnsi="David" w:cs="David" w:hint="cs"/>
          <w:sz w:val="24"/>
          <w:szCs w:val="24"/>
          <w:rtl/>
        </w:rPr>
        <w:t>דוגמא, ורוצים ללכת אחריה.</w:t>
      </w:r>
    </w:p>
    <w:p w:rsidR="006E02B8" w:rsidRDefault="006E02B8" w:rsidP="006E02B8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יש כאלה שצריך לשלב בין עוצמה קשה ועוצמה רכה- זוהי עוצמה חכמה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</w:rPr>
        <w:t>S</w:t>
      </w:r>
      <w:r>
        <w:rPr>
          <w:rFonts w:ascii="David" w:hAnsi="David" w:cs="David"/>
          <w:sz w:val="24"/>
          <w:szCs w:val="24"/>
        </w:rPr>
        <w:t xml:space="preserve">mart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זה מקיוואלי כתב . עומה חכמה זו גישה ריאלסטית.</w:t>
      </w:r>
    </w:p>
    <w:p w:rsidR="006E02B8" w:rsidRDefault="006E02B8" w:rsidP="006E02B8">
      <w:p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יש עוצמה חדה</w:t>
      </w:r>
      <w:r w:rsidR="006C2BB9">
        <w:rPr>
          <w:rFonts w:ascii="David" w:hAnsi="David" w:cs="David" w:hint="cs"/>
          <w:sz w:val="24"/>
          <w:szCs w:val="24"/>
          <w:rtl/>
        </w:rPr>
        <w:t xml:space="preserve"> (</w:t>
      </w:r>
      <w:r w:rsidR="006C2BB9">
        <w:rPr>
          <w:rFonts w:ascii="David" w:hAnsi="David" w:cs="David" w:hint="cs"/>
          <w:sz w:val="24"/>
          <w:szCs w:val="24"/>
        </w:rPr>
        <w:t>S</w:t>
      </w:r>
      <w:r w:rsidR="006C2BB9">
        <w:rPr>
          <w:rFonts w:ascii="David" w:hAnsi="David" w:cs="David"/>
          <w:sz w:val="24"/>
          <w:szCs w:val="24"/>
        </w:rPr>
        <w:t xml:space="preserve">harp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להפעיל מע</w:t>
      </w:r>
      <w:r w:rsidR="006C2BB9">
        <w:rPr>
          <w:rFonts w:ascii="David" w:hAnsi="David" w:cs="David" w:hint="cs"/>
          <w:sz w:val="24"/>
          <w:szCs w:val="24"/>
          <w:rtl/>
        </w:rPr>
        <w:t>רכות של דיסאינפורמציה כמו רוסיה</w:t>
      </w:r>
    </w:p>
    <w:p w:rsidR="006C2BB9" w:rsidRDefault="008B4062" w:rsidP="006C2BB9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שדנים על בטחון לאוי- מדברים על בטחון- שמירת הגבולות, ויש גם בטחון אונתולוגי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לשמור על הבטחון זה לא רק פיזי אלא גם עניין לשמור על הגדרת הזהות.</w:t>
      </w:r>
    </w:p>
    <w:p w:rsidR="008B4062" w:rsidRDefault="0076625A" w:rsidP="008B4062">
      <w:pPr>
        <w:bidi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ככל שיש לך יותר עוצמה אז יש לך יותר אחריות. מעצמות לא יכולות להסתפק בעוצמה אלא רוצות לתקן את העולם.</w:t>
      </w:r>
    </w:p>
    <w:p w:rsidR="0076625A" w:rsidRDefault="0076625A" w:rsidP="0076625A">
      <w:pPr>
        <w:bidi/>
        <w:rPr>
          <w:rFonts w:ascii="David" w:hAnsi="David" w:cs="David"/>
          <w:sz w:val="24"/>
          <w:szCs w:val="24"/>
          <w:rtl/>
        </w:rPr>
      </w:pPr>
    </w:p>
    <w:p w:rsidR="00B61997" w:rsidRDefault="0076625A" w:rsidP="00B61997">
      <w:pPr>
        <w:bidi/>
        <w:rPr>
          <w:rFonts w:ascii="David" w:hAnsi="David" w:cs="David"/>
          <w:sz w:val="24"/>
          <w:szCs w:val="24"/>
          <w:rtl/>
        </w:rPr>
      </w:pPr>
      <w:r w:rsidRPr="00B61997">
        <w:rPr>
          <w:rFonts w:ascii="David" w:hAnsi="David" w:cs="David" w:hint="cs"/>
          <w:sz w:val="24"/>
          <w:szCs w:val="24"/>
          <w:u w:val="single"/>
          <w:rtl/>
        </w:rPr>
        <w:t>מה מסביר מדיניות חוץ?</w:t>
      </w:r>
    </w:p>
    <w:p w:rsidR="0076625A" w:rsidRDefault="008A7756" w:rsidP="00B61997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החלוקה היא בין גורמים פ</w:t>
      </w:r>
      <w:r w:rsidR="0076625A">
        <w:rPr>
          <w:rFonts w:ascii="David" w:hAnsi="David" w:cs="David" w:hint="cs"/>
          <w:sz w:val="24"/>
          <w:szCs w:val="24"/>
          <w:rtl/>
        </w:rPr>
        <w:t>נימיים לבינלאומיים</w:t>
      </w:r>
      <w:r w:rsidR="00251546">
        <w:rPr>
          <w:rFonts w:ascii="David" w:hAnsi="David" w:cs="David" w:hint="cs"/>
          <w:sz w:val="24"/>
          <w:szCs w:val="24"/>
          <w:rtl/>
        </w:rPr>
        <w:t>:</w:t>
      </w:r>
    </w:p>
    <w:p w:rsidR="00251546" w:rsidRDefault="00251546" w:rsidP="00251546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גורמים חיצוניים:</w:t>
      </w:r>
    </w:p>
    <w:p w:rsidR="00B61997" w:rsidRPr="008A7756" w:rsidRDefault="00B61997" w:rsidP="008A7756">
      <w:pPr>
        <w:pStyle w:val="ListParagraph"/>
        <w:numPr>
          <w:ilvl w:val="0"/>
          <w:numId w:val="3"/>
        </w:numPr>
        <w:bidi/>
        <w:rPr>
          <w:rFonts w:ascii="David" w:hAnsi="David" w:cs="David"/>
          <w:sz w:val="24"/>
          <w:szCs w:val="24"/>
          <w:rtl/>
        </w:rPr>
      </w:pPr>
      <w:r w:rsidRPr="008A7756">
        <w:rPr>
          <w:rFonts w:ascii="David" w:hAnsi="David" w:cs="David" w:hint="cs"/>
          <w:sz w:val="24"/>
          <w:szCs w:val="24"/>
          <w:rtl/>
        </w:rPr>
        <w:t>מיקום של מדינה (גאופוליטקה)- מיקום של מדינה קובע את האינטרס הלאומי. מדינת ישראל נמצאת באמצע מזה"ת.</w:t>
      </w:r>
    </w:p>
    <w:p w:rsidR="008A7756" w:rsidRDefault="008A7756" w:rsidP="008A7756">
      <w:pPr>
        <w:pStyle w:val="ListParagraph"/>
        <w:numPr>
          <w:ilvl w:val="0"/>
          <w:numId w:val="3"/>
        </w:numPr>
        <w:bidi/>
        <w:rPr>
          <w:rFonts w:ascii="David" w:hAnsi="David" w:cs="David" w:hint="cs"/>
          <w:sz w:val="24"/>
          <w:szCs w:val="24"/>
        </w:rPr>
      </w:pPr>
      <w:r w:rsidRPr="008A7756">
        <w:rPr>
          <w:rFonts w:ascii="David" w:hAnsi="David" w:cs="David" w:hint="cs"/>
          <w:sz w:val="24"/>
          <w:szCs w:val="24"/>
          <w:rtl/>
        </w:rPr>
        <w:t>חלוקת העוצמה במערכת</w:t>
      </w:r>
      <w:r w:rsidR="00251546">
        <w:rPr>
          <w:rFonts w:ascii="David" w:hAnsi="David" w:cs="David" w:hint="cs"/>
          <w:sz w:val="24"/>
          <w:szCs w:val="24"/>
          <w:rtl/>
        </w:rPr>
        <w:t>- מדינות מתפתחות תלויות במדינות מפותחות</w:t>
      </w:r>
    </w:p>
    <w:p w:rsidR="00251546" w:rsidRDefault="00251546" w:rsidP="00251546">
      <w:pPr>
        <w:bidi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גורמים פנימיים:</w:t>
      </w:r>
    </w:p>
    <w:p w:rsidR="00251546" w:rsidRDefault="00251546" w:rsidP="00251546">
      <w:pPr>
        <w:pStyle w:val="ListParagraph"/>
        <w:numPr>
          <w:ilvl w:val="0"/>
          <w:numId w:val="3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הסטוריה של מדינה</w:t>
      </w:r>
    </w:p>
    <w:p w:rsidR="00251546" w:rsidRDefault="00251546" w:rsidP="00251546">
      <w:pPr>
        <w:pStyle w:val="ListParagraph"/>
        <w:numPr>
          <w:ilvl w:val="0"/>
          <w:numId w:val="3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סוג משטר פוליטי</w:t>
      </w:r>
    </w:p>
    <w:p w:rsidR="00251546" w:rsidRDefault="00251546" w:rsidP="00251546">
      <w:pPr>
        <w:pStyle w:val="ListParagraph"/>
        <w:numPr>
          <w:ilvl w:val="0"/>
          <w:numId w:val="3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מנהיגות</w:t>
      </w:r>
    </w:p>
    <w:p w:rsidR="00251546" w:rsidRDefault="00251546" w:rsidP="00251546">
      <w:pPr>
        <w:pStyle w:val="ListParagraph"/>
        <w:numPr>
          <w:ilvl w:val="0"/>
          <w:numId w:val="3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קשר בין מדינה לחברה</w:t>
      </w:r>
    </w:p>
    <w:p w:rsidR="00251546" w:rsidRDefault="00251546" w:rsidP="00251546">
      <w:pPr>
        <w:pStyle w:val="ListParagraph"/>
        <w:numPr>
          <w:ilvl w:val="0"/>
          <w:numId w:val="3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קבוצות אינטרס</w:t>
      </w:r>
    </w:p>
    <w:p w:rsidR="00251546" w:rsidRDefault="00251546" w:rsidP="00251546">
      <w:pPr>
        <w:pStyle w:val="ListParagraph"/>
        <w:numPr>
          <w:ilvl w:val="0"/>
          <w:numId w:val="3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מודולים של קבלת החלטות</w:t>
      </w:r>
      <w:r w:rsidR="000D5DF3">
        <w:rPr>
          <w:rFonts w:ascii="David" w:hAnsi="David" w:cs="David" w:hint="cs"/>
          <w:sz w:val="24"/>
          <w:szCs w:val="24"/>
          <w:rtl/>
        </w:rPr>
        <w:t>- זאת שמניחים התנהגות רציונלית. ש את המודול הפסכולגי הקוגנטיבי שטוען שאנשים לא ממש רציונליים.</w:t>
      </w:r>
    </w:p>
    <w:p w:rsidR="000D5DF3" w:rsidRDefault="00B549FB" w:rsidP="000D5DF3">
      <w:pPr>
        <w:pStyle w:val="ListParagraph"/>
        <w:numPr>
          <w:ilvl w:val="0"/>
          <w:numId w:val="3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מודל ארגוני טוען שמה שמסביר את המדיניות חוץ זה האינטרס הארגוני.</w:t>
      </w:r>
      <w:r w:rsidR="0024411E">
        <w:rPr>
          <w:rFonts w:ascii="David" w:hAnsi="David" w:cs="David" w:hint="cs"/>
          <w:sz w:val="24"/>
          <w:szCs w:val="24"/>
          <w:rtl/>
        </w:rPr>
        <w:t>המודל ארגוני יטען שמה שמסביר מדיניות חוץ זה תחרות בין ארגונים.</w:t>
      </w:r>
    </w:p>
    <w:p w:rsidR="006700CE" w:rsidRDefault="006700CE" w:rsidP="006700CE">
      <w:pPr>
        <w:pStyle w:val="ListParagraph"/>
        <w:numPr>
          <w:ilvl w:val="0"/>
          <w:numId w:val="3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הכל פוליטקה- מה שמגדיר קבלת החלטות, מה שמגדיר בטחון לאומי, מה שמגדיר אינטרס לאומי זה פוליטקה. משחק פוליטי של מיקוח.</w:t>
      </w:r>
    </w:p>
    <w:p w:rsidR="00B17138" w:rsidRDefault="00B17138" w:rsidP="00B17138">
      <w:pPr>
        <w:bidi/>
        <w:rPr>
          <w:rFonts w:ascii="David" w:hAnsi="David" w:cs="David"/>
          <w:sz w:val="24"/>
          <w:szCs w:val="24"/>
          <w:rtl/>
        </w:rPr>
      </w:pPr>
    </w:p>
    <w:p w:rsidR="00B17138" w:rsidRDefault="00582DB5" w:rsidP="00B17138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תרגיל- הגדרת האינטרס הלאומי של המדינות: ארה"ב, רוסיה, ברזיל?</w:t>
      </w:r>
    </w:p>
    <w:p w:rsidR="00582DB5" w:rsidRDefault="00B41940" w:rsidP="00582DB5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שאלה המופנית למשתתפים במב"ל. </w:t>
      </w:r>
    </w:p>
    <w:p w:rsidR="00B41940" w:rsidRDefault="00B41940" w:rsidP="00B41940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תשובות שניתנות ע"י המשתתפים:</w:t>
      </w:r>
    </w:p>
    <w:p w:rsidR="00B41940" w:rsidRDefault="00EE5282" w:rsidP="00EE5282">
      <w:pPr>
        <w:pStyle w:val="ListParagraph"/>
        <w:numPr>
          <w:ilvl w:val="0"/>
          <w:numId w:val="6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ארה"ב- חיזוק הכלכלה</w:t>
      </w:r>
    </w:p>
    <w:p w:rsidR="00EE5282" w:rsidRDefault="00EE5282" w:rsidP="00EE5282">
      <w:pPr>
        <w:pStyle w:val="ListParagraph"/>
        <w:numPr>
          <w:ilvl w:val="0"/>
          <w:numId w:val="6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רוסיה- אינטרס לחזק כח צבאי. לדברי המרצה, אם יש פער בין עוצמה כלכלית לצבאית אז יש בעיה למדינה.</w:t>
      </w:r>
    </w:p>
    <w:p w:rsidR="00EE5282" w:rsidRPr="00EE5282" w:rsidRDefault="00EE5282" w:rsidP="00EE5282">
      <w:pPr>
        <w:pStyle w:val="ListParagraph"/>
        <w:numPr>
          <w:ilvl w:val="0"/>
          <w:numId w:val="6"/>
        </w:numPr>
        <w:bidi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ברזיל- ברזיל היא מדינה עם משאבים- נפט ויש לה יכולות כלכליות שאינן מתורגמות ליכולות צבאיות כי אינה צריכה זאת אך יש לה בעיה לקבל הכרה ממדינות אחרות הסמוכות .</w:t>
      </w:r>
      <w:bookmarkStart w:id="0" w:name="_GoBack"/>
      <w:bookmarkEnd w:id="0"/>
    </w:p>
    <w:p w:rsidR="006700CE" w:rsidRDefault="006700CE" w:rsidP="006700CE">
      <w:pPr>
        <w:bidi/>
        <w:rPr>
          <w:rFonts w:ascii="David" w:hAnsi="David" w:cs="David"/>
          <w:sz w:val="24"/>
          <w:szCs w:val="24"/>
          <w:rtl/>
        </w:rPr>
      </w:pPr>
    </w:p>
    <w:p w:rsidR="006700CE" w:rsidRPr="006700CE" w:rsidRDefault="006700CE" w:rsidP="006700CE">
      <w:pPr>
        <w:bidi/>
        <w:rPr>
          <w:rFonts w:ascii="David" w:hAnsi="David" w:cs="David" w:hint="cs"/>
          <w:sz w:val="24"/>
          <w:szCs w:val="24"/>
        </w:rPr>
      </w:pPr>
    </w:p>
    <w:p w:rsidR="006700CE" w:rsidRDefault="006700CE" w:rsidP="006700CE">
      <w:pPr>
        <w:pStyle w:val="ListParagraph"/>
        <w:bidi/>
        <w:rPr>
          <w:rFonts w:ascii="David" w:hAnsi="David" w:cs="David" w:hint="cs"/>
          <w:sz w:val="24"/>
          <w:szCs w:val="24"/>
        </w:rPr>
      </w:pPr>
    </w:p>
    <w:p w:rsidR="000D5DF3" w:rsidRDefault="000D5DF3" w:rsidP="000D5DF3">
      <w:pPr>
        <w:pStyle w:val="ListParagraph"/>
        <w:bidi/>
        <w:rPr>
          <w:rFonts w:ascii="David" w:hAnsi="David" w:cs="David" w:hint="cs"/>
          <w:sz w:val="24"/>
          <w:szCs w:val="24"/>
        </w:rPr>
      </w:pPr>
    </w:p>
    <w:p w:rsidR="008A7756" w:rsidRDefault="008A7756" w:rsidP="008A7756">
      <w:pPr>
        <w:bidi/>
        <w:rPr>
          <w:rFonts w:ascii="David" w:hAnsi="David" w:cs="David" w:hint="cs"/>
          <w:sz w:val="24"/>
          <w:szCs w:val="24"/>
          <w:rtl/>
        </w:rPr>
      </w:pPr>
    </w:p>
    <w:p w:rsidR="00B61997" w:rsidRDefault="00B61997" w:rsidP="00B61997">
      <w:pPr>
        <w:bidi/>
        <w:rPr>
          <w:rFonts w:ascii="David" w:hAnsi="David" w:cs="David" w:hint="cs"/>
          <w:sz w:val="24"/>
          <w:szCs w:val="24"/>
          <w:rtl/>
        </w:rPr>
      </w:pPr>
    </w:p>
    <w:p w:rsidR="00B61997" w:rsidRDefault="00B61997" w:rsidP="00B61997">
      <w:pPr>
        <w:bidi/>
        <w:rPr>
          <w:rFonts w:ascii="David" w:hAnsi="David" w:cs="David" w:hint="cs"/>
          <w:sz w:val="24"/>
          <w:szCs w:val="24"/>
          <w:rtl/>
        </w:rPr>
      </w:pPr>
    </w:p>
    <w:p w:rsidR="0076625A" w:rsidRDefault="0076625A" w:rsidP="0076625A">
      <w:pPr>
        <w:bidi/>
        <w:rPr>
          <w:rFonts w:ascii="David" w:hAnsi="David" w:cs="David"/>
          <w:sz w:val="24"/>
          <w:szCs w:val="24"/>
          <w:rtl/>
        </w:rPr>
      </w:pPr>
    </w:p>
    <w:p w:rsidR="0076625A" w:rsidRDefault="0076625A" w:rsidP="0076625A">
      <w:pPr>
        <w:bidi/>
        <w:rPr>
          <w:rFonts w:ascii="David" w:hAnsi="David" w:cs="David"/>
          <w:sz w:val="24"/>
          <w:szCs w:val="24"/>
          <w:rtl/>
        </w:rPr>
      </w:pPr>
    </w:p>
    <w:p w:rsidR="0076625A" w:rsidRPr="006E02B8" w:rsidRDefault="0076625A" w:rsidP="0076625A">
      <w:pPr>
        <w:bidi/>
        <w:rPr>
          <w:rFonts w:ascii="David" w:hAnsi="David" w:cs="David" w:hint="cs"/>
          <w:sz w:val="24"/>
          <w:szCs w:val="24"/>
          <w:rtl/>
        </w:rPr>
      </w:pPr>
    </w:p>
    <w:p w:rsidR="00E10A12" w:rsidRDefault="00E10A12" w:rsidP="00E10A12">
      <w:pPr>
        <w:bidi/>
        <w:rPr>
          <w:rFonts w:ascii="David" w:hAnsi="David" w:cs="David"/>
          <w:sz w:val="24"/>
          <w:szCs w:val="24"/>
          <w:rtl/>
        </w:rPr>
      </w:pPr>
    </w:p>
    <w:p w:rsidR="00D51124" w:rsidRDefault="00D51124" w:rsidP="00D51124">
      <w:pPr>
        <w:bidi/>
        <w:rPr>
          <w:rFonts w:ascii="David" w:hAnsi="David" w:cs="David" w:hint="cs"/>
          <w:sz w:val="24"/>
          <w:szCs w:val="24"/>
          <w:rtl/>
        </w:rPr>
      </w:pPr>
    </w:p>
    <w:p w:rsidR="00207128" w:rsidRDefault="00207128" w:rsidP="00207128">
      <w:pPr>
        <w:bidi/>
        <w:rPr>
          <w:rFonts w:ascii="David" w:hAnsi="David" w:cs="David" w:hint="cs"/>
          <w:sz w:val="24"/>
          <w:szCs w:val="24"/>
          <w:rtl/>
        </w:rPr>
      </w:pPr>
    </w:p>
    <w:p w:rsidR="00207128" w:rsidRDefault="00207128" w:rsidP="00207128">
      <w:pPr>
        <w:bidi/>
        <w:rPr>
          <w:rFonts w:ascii="David" w:hAnsi="David" w:cs="David" w:hint="cs"/>
          <w:sz w:val="24"/>
          <w:szCs w:val="24"/>
          <w:rtl/>
        </w:rPr>
      </w:pPr>
    </w:p>
    <w:p w:rsidR="00265F2B" w:rsidRDefault="00265F2B" w:rsidP="00265F2B">
      <w:pPr>
        <w:bidi/>
        <w:rPr>
          <w:rFonts w:ascii="David" w:hAnsi="David" w:cs="David" w:hint="cs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 w:hint="cs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 w:hint="cs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</w:p>
    <w:p w:rsidR="001C1F59" w:rsidRDefault="001C1F59" w:rsidP="001C1F59">
      <w:pPr>
        <w:bidi/>
        <w:rPr>
          <w:rFonts w:ascii="David" w:hAnsi="David" w:cs="David"/>
          <w:sz w:val="24"/>
          <w:szCs w:val="24"/>
          <w:rtl/>
        </w:rPr>
      </w:pPr>
    </w:p>
    <w:p w:rsidR="001C1F59" w:rsidRPr="001C1F59" w:rsidRDefault="001C1F59" w:rsidP="001C1F59">
      <w:pPr>
        <w:bidi/>
        <w:rPr>
          <w:rFonts w:ascii="David" w:hAnsi="David" w:cs="David" w:hint="cs"/>
          <w:sz w:val="24"/>
          <w:szCs w:val="24"/>
          <w:rtl/>
        </w:rPr>
      </w:pPr>
    </w:p>
    <w:p w:rsidR="001C1F59" w:rsidRPr="001C1F59" w:rsidRDefault="001C1F59" w:rsidP="001C1F59">
      <w:pPr>
        <w:bidi/>
        <w:rPr>
          <w:rFonts w:ascii="David" w:hAnsi="David" w:cs="David"/>
          <w:sz w:val="24"/>
          <w:szCs w:val="24"/>
          <w:u w:val="single"/>
          <w:rtl/>
        </w:rPr>
      </w:pPr>
    </w:p>
    <w:p w:rsidR="00C270D5" w:rsidRDefault="00C270D5" w:rsidP="00C270D5">
      <w:pPr>
        <w:bidi/>
        <w:rPr>
          <w:rFonts w:ascii="David" w:hAnsi="David" w:cs="David" w:hint="cs"/>
          <w:sz w:val="24"/>
          <w:szCs w:val="24"/>
          <w:rtl/>
        </w:rPr>
      </w:pPr>
    </w:p>
    <w:p w:rsidR="00D71CD7" w:rsidRDefault="00D71CD7" w:rsidP="00D71CD7">
      <w:pPr>
        <w:bidi/>
        <w:rPr>
          <w:rFonts w:ascii="David" w:hAnsi="David" w:cs="David" w:hint="cs"/>
          <w:sz w:val="24"/>
          <w:szCs w:val="24"/>
          <w:rtl/>
        </w:rPr>
      </w:pPr>
    </w:p>
    <w:p w:rsidR="00353CDD" w:rsidRDefault="00353CDD" w:rsidP="00353CDD">
      <w:pPr>
        <w:bidi/>
        <w:rPr>
          <w:rFonts w:ascii="David" w:hAnsi="David" w:cs="David"/>
          <w:sz w:val="24"/>
          <w:szCs w:val="24"/>
          <w:rtl/>
        </w:rPr>
      </w:pPr>
    </w:p>
    <w:p w:rsidR="00D06DD0" w:rsidRDefault="00D06DD0" w:rsidP="00D06DD0">
      <w:pPr>
        <w:bidi/>
        <w:rPr>
          <w:rFonts w:ascii="David" w:hAnsi="David" w:cs="David" w:hint="cs"/>
          <w:sz w:val="24"/>
          <w:szCs w:val="24"/>
          <w:rtl/>
        </w:rPr>
      </w:pPr>
    </w:p>
    <w:p w:rsidR="00AC70AF" w:rsidRPr="00F76ABA" w:rsidRDefault="00AC70AF" w:rsidP="00AC70AF">
      <w:pPr>
        <w:bidi/>
        <w:rPr>
          <w:rFonts w:ascii="David" w:hAnsi="David" w:cs="David" w:hint="cs"/>
          <w:sz w:val="24"/>
          <w:szCs w:val="24"/>
          <w:rtl/>
        </w:rPr>
      </w:pPr>
    </w:p>
    <w:p w:rsidR="00A1794E" w:rsidRDefault="00A1794E" w:rsidP="00A1794E">
      <w:pPr>
        <w:pStyle w:val="ListParagraph"/>
        <w:bidi/>
        <w:ind w:left="360"/>
        <w:rPr>
          <w:rFonts w:ascii="David" w:hAnsi="David" w:cs="David" w:hint="cs"/>
          <w:sz w:val="24"/>
          <w:szCs w:val="24"/>
          <w:rtl/>
        </w:rPr>
      </w:pPr>
    </w:p>
    <w:p w:rsidR="008A1153" w:rsidRPr="008A1153" w:rsidRDefault="008A1153" w:rsidP="008A1153">
      <w:pPr>
        <w:pStyle w:val="ListParagraph"/>
        <w:bidi/>
        <w:ind w:left="360"/>
        <w:rPr>
          <w:rFonts w:ascii="David" w:hAnsi="David" w:cs="David"/>
          <w:sz w:val="24"/>
          <w:szCs w:val="24"/>
          <w:rtl/>
        </w:rPr>
      </w:pPr>
    </w:p>
    <w:p w:rsidR="00CB135C" w:rsidRDefault="00CB135C" w:rsidP="005C53F7">
      <w:pPr>
        <w:jc w:val="right"/>
        <w:rPr>
          <w:rFonts w:ascii="David" w:hAnsi="David" w:cs="David"/>
          <w:sz w:val="24"/>
          <w:szCs w:val="24"/>
          <w:rtl/>
        </w:rPr>
      </w:pPr>
    </w:p>
    <w:p w:rsidR="006B2B08" w:rsidRDefault="006B2B08" w:rsidP="005C53F7">
      <w:pPr>
        <w:jc w:val="right"/>
        <w:rPr>
          <w:rtl/>
        </w:rPr>
      </w:pPr>
    </w:p>
    <w:p w:rsidR="00CB135C" w:rsidRDefault="00CB135C" w:rsidP="00CB135C">
      <w:pPr>
        <w:jc w:val="right"/>
        <w:rPr>
          <w:rtl/>
        </w:rPr>
      </w:pPr>
    </w:p>
    <w:p w:rsidR="00CB135C" w:rsidRDefault="00CB135C" w:rsidP="00CB135C">
      <w:pPr>
        <w:jc w:val="right"/>
        <w:rPr>
          <w:rtl/>
        </w:rPr>
      </w:pPr>
    </w:p>
    <w:p w:rsidR="00CB135C" w:rsidRDefault="00CB135C" w:rsidP="00CB135C">
      <w:pPr>
        <w:jc w:val="right"/>
        <w:rPr>
          <w:rtl/>
        </w:rPr>
      </w:pPr>
    </w:p>
    <w:p w:rsidR="00CB135C" w:rsidRDefault="00CB135C" w:rsidP="00CB135C">
      <w:pPr>
        <w:jc w:val="right"/>
        <w:rPr>
          <w:rFonts w:hint="cs"/>
          <w:rtl/>
        </w:rPr>
      </w:pPr>
    </w:p>
    <w:sectPr w:rsidR="00CB135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E2" w:rsidRDefault="00B34BE2" w:rsidP="0047409B">
      <w:pPr>
        <w:spacing w:after="0" w:line="240" w:lineRule="auto"/>
      </w:pPr>
      <w:r>
        <w:separator/>
      </w:r>
    </w:p>
  </w:endnote>
  <w:endnote w:type="continuationSeparator" w:id="0">
    <w:p w:rsidR="00B34BE2" w:rsidRDefault="00B34BE2" w:rsidP="0047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489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409B" w:rsidRDefault="004740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2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409B" w:rsidRDefault="00474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E2" w:rsidRDefault="00B34BE2" w:rsidP="0047409B">
      <w:pPr>
        <w:spacing w:after="0" w:line="240" w:lineRule="auto"/>
      </w:pPr>
      <w:r>
        <w:separator/>
      </w:r>
    </w:p>
  </w:footnote>
  <w:footnote w:type="continuationSeparator" w:id="0">
    <w:p w:rsidR="00B34BE2" w:rsidRDefault="00B34BE2" w:rsidP="00474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E5F65"/>
    <w:multiLevelType w:val="hybridMultilevel"/>
    <w:tmpl w:val="F640A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07F6E"/>
    <w:multiLevelType w:val="hybridMultilevel"/>
    <w:tmpl w:val="E6841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03A04"/>
    <w:multiLevelType w:val="hybridMultilevel"/>
    <w:tmpl w:val="BCD84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4D266B"/>
    <w:multiLevelType w:val="hybridMultilevel"/>
    <w:tmpl w:val="3C3C4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DE6489"/>
    <w:multiLevelType w:val="hybridMultilevel"/>
    <w:tmpl w:val="5344EB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FA7783"/>
    <w:multiLevelType w:val="hybridMultilevel"/>
    <w:tmpl w:val="4D9CD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5C"/>
    <w:rsid w:val="000D5DF3"/>
    <w:rsid w:val="001661AE"/>
    <w:rsid w:val="001C1F59"/>
    <w:rsid w:val="00207128"/>
    <w:rsid w:val="0024411E"/>
    <w:rsid w:val="00251546"/>
    <w:rsid w:val="00251693"/>
    <w:rsid w:val="00265F2B"/>
    <w:rsid w:val="00341646"/>
    <w:rsid w:val="00353CDD"/>
    <w:rsid w:val="0047409B"/>
    <w:rsid w:val="00582DB5"/>
    <w:rsid w:val="005C41BE"/>
    <w:rsid w:val="005C53F7"/>
    <w:rsid w:val="006700CE"/>
    <w:rsid w:val="006B2B08"/>
    <w:rsid w:val="006C2BB9"/>
    <w:rsid w:val="006E02B8"/>
    <w:rsid w:val="0076625A"/>
    <w:rsid w:val="0080327E"/>
    <w:rsid w:val="008A1153"/>
    <w:rsid w:val="008A7756"/>
    <w:rsid w:val="008B4062"/>
    <w:rsid w:val="00A1794E"/>
    <w:rsid w:val="00AC70AF"/>
    <w:rsid w:val="00AD5474"/>
    <w:rsid w:val="00B17138"/>
    <w:rsid w:val="00B34BE2"/>
    <w:rsid w:val="00B37CED"/>
    <w:rsid w:val="00B41940"/>
    <w:rsid w:val="00B549FB"/>
    <w:rsid w:val="00B61997"/>
    <w:rsid w:val="00C2096B"/>
    <w:rsid w:val="00C270D5"/>
    <w:rsid w:val="00C95404"/>
    <w:rsid w:val="00CB135C"/>
    <w:rsid w:val="00D06DD0"/>
    <w:rsid w:val="00D41C7F"/>
    <w:rsid w:val="00D51124"/>
    <w:rsid w:val="00D71CD7"/>
    <w:rsid w:val="00E10A12"/>
    <w:rsid w:val="00EE5282"/>
    <w:rsid w:val="00F75035"/>
    <w:rsid w:val="00F76ABA"/>
    <w:rsid w:val="00FC395D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DD939"/>
  <w15:chartTrackingRefBased/>
  <w15:docId w15:val="{A5862B61-7FBE-470A-8C17-9556A05A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1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09B"/>
  </w:style>
  <w:style w:type="paragraph" w:styleId="Footer">
    <w:name w:val="footer"/>
    <w:basedOn w:val="Normal"/>
    <w:link w:val="FooterChar"/>
    <w:uiPriority w:val="99"/>
    <w:unhideWhenUsed/>
    <w:rsid w:val="00474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2019-12-04T06:31:00Z</dcterms:created>
  <dcterms:modified xsi:type="dcterms:W3CDTF">2019-12-04T08:00:00Z</dcterms:modified>
</cp:coreProperties>
</file>