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8956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7DAA3143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937E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0E063" wp14:editId="3F1CF1FC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E8BE" w14:textId="77777777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4AB1A8E0" w14:textId="69B727CB" w:rsidR="006D288E" w:rsidRPr="00B57255" w:rsidRDefault="00E13CA0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</w:t>
                            </w:r>
                            <w:r w:rsidR="00F4513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תשע"ט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3F0A4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F0A4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אוקטובר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E06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6B94E8BE" w14:textId="77777777"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14:paraId="4AB1A8E0" w14:textId="69B727CB" w:rsidR="006D288E" w:rsidRPr="00B57255" w:rsidRDefault="00E13CA0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</w:t>
                      </w:r>
                      <w:r w:rsidR="00F4513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תשע"ט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3F0A4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F0A4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אוקטובר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C16FB" wp14:editId="378A6B22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466B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16FB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" stroked="f">
                <v:textbox>
                  <w:txbxContent>
                    <w:p w14:paraId="03F466B1" w14:textId="77777777"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3B4A7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F762291" w14:textId="77777777" w:rsidR="00B66954" w:rsidRDefault="00B66954">
      <w:pPr>
        <w:rPr>
          <w:rtl/>
        </w:rPr>
      </w:pPr>
    </w:p>
    <w:p w14:paraId="3218DB7C" w14:textId="77777777" w:rsidR="00EB3FE3" w:rsidRDefault="00EB3FE3">
      <w:pPr>
        <w:rPr>
          <w:rtl/>
        </w:rPr>
      </w:pPr>
    </w:p>
    <w:p w14:paraId="7EA8F078" w14:textId="77777777" w:rsidR="00EB3FE3" w:rsidRDefault="00EB3FE3">
      <w:pPr>
        <w:rPr>
          <w:rtl/>
        </w:rPr>
      </w:pPr>
    </w:p>
    <w:p w14:paraId="321E364A" w14:textId="77777777" w:rsidR="00EB3FE3" w:rsidRDefault="00EB3FE3">
      <w:pPr>
        <w:rPr>
          <w:rtl/>
        </w:rPr>
      </w:pPr>
    </w:p>
    <w:p w14:paraId="4C1570C0" w14:textId="77777777" w:rsidR="00EB3FE3" w:rsidRDefault="00EB3FE3">
      <w:pPr>
        <w:rPr>
          <w:rtl/>
        </w:rPr>
      </w:pPr>
    </w:p>
    <w:p w14:paraId="6D93549B" w14:textId="77777777" w:rsidR="00EB3FE3" w:rsidRDefault="00EB3FE3">
      <w:pPr>
        <w:rPr>
          <w:rtl/>
        </w:rPr>
      </w:pPr>
    </w:p>
    <w:p w14:paraId="4821BCDD" w14:textId="77777777" w:rsidR="00EB3FE3" w:rsidRDefault="00EB3FE3">
      <w:pPr>
        <w:rPr>
          <w:rtl/>
        </w:rPr>
      </w:pPr>
    </w:p>
    <w:p w14:paraId="51573C2E" w14:textId="7FACA9C3" w:rsidR="006D288E" w:rsidRDefault="003F0A4A" w:rsidP="006D288E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משתתפי מב"ל מ"ז</w:t>
      </w:r>
    </w:p>
    <w:p w14:paraId="1AAC9F02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2E15ABB" w14:textId="5D6035F8"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</w:t>
      </w:r>
      <w:r w:rsidR="00C52279">
        <w:rPr>
          <w:rFonts w:ascii="David" w:hAnsi="David" w:cs="David" w:hint="cs"/>
          <w:b/>
          <w:bCs/>
          <w:sz w:val="28"/>
          <w:szCs w:val="28"/>
          <w:u w:val="single"/>
          <w:rtl/>
        </w:rPr>
        <w:t>רי -</w:t>
      </w:r>
      <w:r w:rsidR="00483BBB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13CA0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  <w:r w:rsidR="0065079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349B924A" w14:textId="77777777" w:rsidR="00483BBB" w:rsidRDefault="00483BBB" w:rsidP="009454E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40EF3EF4" w14:textId="5FE2046D" w:rsidR="005F4576" w:rsidRPr="00F54ADA" w:rsidRDefault="005F4576" w:rsidP="009454EE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>אתגרי הלמידה ושמירת הרלוונטיות הארגונית בסביבה דינמית ומשתנה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354EF906" w14:textId="75D0CC90" w:rsidR="005F4576" w:rsidRPr="00F54ADA" w:rsidRDefault="005F4576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 xml:space="preserve">תרבות דיגיטלית בארגונים </w:t>
      </w:r>
      <w:r>
        <w:rPr>
          <w:rFonts w:ascii="David" w:hAnsi="David" w:cs="David" w:hint="cs"/>
          <w:sz w:val="28"/>
          <w:szCs w:val="28"/>
          <w:rtl/>
        </w:rPr>
        <w:t>-</w:t>
      </w:r>
      <w:r w:rsidRPr="005F4576">
        <w:rPr>
          <w:rFonts w:ascii="David" w:hAnsi="David" w:cs="David" w:hint="cs"/>
          <w:sz w:val="28"/>
          <w:szCs w:val="28"/>
          <w:rtl/>
        </w:rPr>
        <w:t xml:space="preserve"> חסמים ועוצמו</w:t>
      </w:r>
      <w:r w:rsidRPr="00E01BA3">
        <w:rPr>
          <w:rFonts w:ascii="David" w:hAnsi="David" w:cs="David" w:hint="cs"/>
          <w:sz w:val="28"/>
          <w:szCs w:val="28"/>
          <w:rtl/>
        </w:rPr>
        <w:t>ת</w:t>
      </w:r>
      <w:r w:rsidR="00E01BA3" w:rsidRPr="00E01BA3">
        <w:rPr>
          <w:rFonts w:ascii="David" w:hAnsi="David" w:cs="David" w:hint="cs"/>
          <w:sz w:val="28"/>
          <w:szCs w:val="28"/>
          <w:rtl/>
        </w:rPr>
        <w:t>.</w:t>
      </w:r>
    </w:p>
    <w:p w14:paraId="7DF4BD1D" w14:textId="1EAB8E09" w:rsidR="005F4576" w:rsidRPr="005F4576" w:rsidRDefault="005F4576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>ערים חכמות והשפעתן על הביטחון הלאומי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3108082F" w14:textId="3674BFD1" w:rsidR="005F4576" w:rsidRPr="005F4576" w:rsidRDefault="005F4576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>המרחב הקיברנטי  - אתגרים והזדמנויות לביטחון הלאומי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281E6053" w14:textId="70902A3D" w:rsidR="00CD7F67" w:rsidRPr="005F4576" w:rsidRDefault="002B2E97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 xml:space="preserve">החלל כמימד לחימה </w:t>
      </w:r>
      <w:r w:rsidR="005F4576">
        <w:rPr>
          <w:rFonts w:ascii="David" w:hAnsi="David" w:cs="David" w:hint="cs"/>
          <w:sz w:val="28"/>
          <w:szCs w:val="28"/>
          <w:rtl/>
        </w:rPr>
        <w:t>-</w:t>
      </w:r>
      <w:r w:rsidRPr="005F4576">
        <w:rPr>
          <w:rFonts w:ascii="David" w:hAnsi="David" w:cs="David" w:hint="cs"/>
          <w:sz w:val="28"/>
          <w:szCs w:val="28"/>
          <w:rtl/>
        </w:rPr>
        <w:t xml:space="preserve"> </w:t>
      </w:r>
      <w:r w:rsidR="005F4576" w:rsidRPr="005F4576">
        <w:rPr>
          <w:rFonts w:ascii="David" w:hAnsi="David" w:cs="David" w:hint="cs"/>
          <w:sz w:val="28"/>
          <w:szCs w:val="28"/>
          <w:rtl/>
        </w:rPr>
        <w:t>בין מציאות לחלום</w:t>
      </w:r>
      <w:r w:rsidR="00CD7F67" w:rsidRPr="005F4576">
        <w:rPr>
          <w:rFonts w:ascii="David" w:hAnsi="David" w:cs="David" w:hint="cs"/>
          <w:sz w:val="28"/>
          <w:szCs w:val="28"/>
          <w:rtl/>
        </w:rPr>
        <w:t>.</w:t>
      </w:r>
    </w:p>
    <w:p w14:paraId="21738968" w14:textId="31503C21" w:rsidR="002B2E97" w:rsidRPr="005F4576" w:rsidRDefault="002B2E97" w:rsidP="009454EE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 xml:space="preserve">המהפכה </w:t>
      </w:r>
      <w:r w:rsidR="00CD7F67" w:rsidRPr="005F4576">
        <w:rPr>
          <w:rFonts w:ascii="David" w:hAnsi="David" w:cs="David" w:hint="cs"/>
          <w:sz w:val="28"/>
          <w:szCs w:val="28"/>
          <w:rtl/>
        </w:rPr>
        <w:t xml:space="preserve">התעשייתית </w:t>
      </w:r>
      <w:r w:rsidRPr="005F4576">
        <w:rPr>
          <w:rFonts w:ascii="David" w:hAnsi="David" w:cs="David" w:hint="cs"/>
          <w:sz w:val="28"/>
          <w:szCs w:val="28"/>
          <w:rtl/>
        </w:rPr>
        <w:t>הרביעית והב</w:t>
      </w:r>
      <w:r w:rsidR="007055B8">
        <w:rPr>
          <w:rFonts w:ascii="David" w:hAnsi="David" w:cs="David" w:hint="cs"/>
          <w:sz w:val="28"/>
          <w:szCs w:val="28"/>
          <w:rtl/>
        </w:rPr>
        <w:t>י</w:t>
      </w:r>
      <w:r w:rsidRPr="005F4576">
        <w:rPr>
          <w:rFonts w:ascii="David" w:hAnsi="David" w:cs="David" w:hint="cs"/>
          <w:sz w:val="28"/>
          <w:szCs w:val="28"/>
          <w:rtl/>
        </w:rPr>
        <w:t>טחון הלאומי הישראלי</w:t>
      </w:r>
      <w:r w:rsidR="005F4576" w:rsidRPr="005F4576">
        <w:rPr>
          <w:rFonts w:ascii="David" w:hAnsi="David" w:cs="David" w:hint="cs"/>
          <w:sz w:val="28"/>
          <w:szCs w:val="28"/>
          <w:rtl/>
        </w:rPr>
        <w:t>.</w:t>
      </w:r>
    </w:p>
    <w:p w14:paraId="6BEEB600" w14:textId="6C98A961" w:rsidR="005F4576" w:rsidRDefault="005F4576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F4576">
        <w:rPr>
          <w:rFonts w:ascii="David" w:hAnsi="David" w:cs="David" w:hint="cs"/>
          <w:sz w:val="28"/>
          <w:szCs w:val="28"/>
          <w:rtl/>
        </w:rPr>
        <w:t>הסיכונים והיתרונות בישומי בינה מלאכותית בהקשרם לביטחון הלאומי.</w:t>
      </w:r>
    </w:p>
    <w:p w14:paraId="7C148233" w14:textId="77777777" w:rsidR="00D93965" w:rsidRDefault="00D93965" w:rsidP="00D93965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F54ADA">
        <w:rPr>
          <w:rFonts w:ascii="David" w:hAnsi="David" w:cs="David" w:hint="cs"/>
          <w:sz w:val="28"/>
          <w:szCs w:val="28"/>
          <w:rtl/>
        </w:rPr>
        <w:t xml:space="preserve">חדשנות ועתידנות </w:t>
      </w:r>
      <w:r>
        <w:rPr>
          <w:rFonts w:ascii="David" w:hAnsi="David" w:cs="David" w:hint="cs"/>
          <w:sz w:val="28"/>
          <w:szCs w:val="28"/>
          <w:rtl/>
        </w:rPr>
        <w:t>- מיצוי הפוטנציאל בשירות המדינה וחיזוק המעמד הבין לאומי של ישראל.</w:t>
      </w:r>
    </w:p>
    <w:p w14:paraId="75D632CC" w14:textId="4C674051" w:rsidR="005C2ECC" w:rsidRDefault="00DD3626" w:rsidP="00D93965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C2ECC">
        <w:rPr>
          <w:rFonts w:ascii="David" w:hAnsi="David" w:cs="David"/>
          <w:sz w:val="28"/>
          <w:szCs w:val="28"/>
          <w:rtl/>
        </w:rPr>
        <w:t>ישראל ואתגר ה-</w:t>
      </w:r>
      <w:r w:rsidRPr="005C2ECC">
        <w:rPr>
          <w:rFonts w:ascii="David" w:hAnsi="David" w:cs="David"/>
          <w:sz w:val="28"/>
          <w:szCs w:val="28"/>
        </w:rPr>
        <w:t>Sharp Power</w:t>
      </w:r>
      <w:r w:rsidR="005C2ECC">
        <w:rPr>
          <w:rFonts w:ascii="David" w:hAnsi="David" w:cs="David" w:hint="cs"/>
          <w:sz w:val="28"/>
          <w:szCs w:val="28"/>
          <w:rtl/>
        </w:rPr>
        <w:t xml:space="preserve"> (פעולות מניפולטיביות שמבצעות מדינות לא דמוקרטיות במטרה להשפיע על המערכת הפוליטית במדינות דמוקרטיות ולערער אותה).</w:t>
      </w:r>
    </w:p>
    <w:p w14:paraId="5B319A26" w14:textId="52753745" w:rsidR="00D93965" w:rsidRPr="005C2ECC" w:rsidRDefault="00D93965" w:rsidP="00D93965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C2ECC">
        <w:rPr>
          <w:rFonts w:ascii="David" w:hAnsi="David" w:cs="David"/>
          <w:sz w:val="28"/>
          <w:szCs w:val="28"/>
          <w:rtl/>
        </w:rPr>
        <w:t>השלכות אסטרטגיות של  ה-</w:t>
      </w:r>
      <w:r w:rsidRPr="005C2ECC">
        <w:rPr>
          <w:rFonts w:ascii="David" w:hAnsi="David" w:cs="David"/>
          <w:sz w:val="28"/>
          <w:szCs w:val="28"/>
        </w:rPr>
        <w:t>Decoupling</w:t>
      </w:r>
      <w:r w:rsidRPr="005C2ECC">
        <w:rPr>
          <w:rFonts w:ascii="David" w:hAnsi="David" w:cs="David"/>
          <w:sz w:val="28"/>
          <w:szCs w:val="28"/>
          <w:rtl/>
        </w:rPr>
        <w:t> בין ארה"ב וסין על הביטחון הלאומי של ישראל.</w:t>
      </w:r>
    </w:p>
    <w:p w14:paraId="167E602F" w14:textId="6E1F90A2" w:rsidR="00E01BA3" w:rsidRPr="00F54ADA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>השקעות זרות בישראל והשפעתן על הב</w:t>
      </w:r>
      <w:r w:rsidR="007055B8">
        <w:rPr>
          <w:rFonts w:ascii="David" w:hAnsi="David" w:cs="David" w:hint="cs"/>
          <w:sz w:val="28"/>
          <w:szCs w:val="28"/>
          <w:rtl/>
        </w:rPr>
        <w:t>י</w:t>
      </w:r>
      <w:r w:rsidRPr="00E01BA3">
        <w:rPr>
          <w:rFonts w:ascii="David" w:hAnsi="David" w:cs="David" w:hint="cs"/>
          <w:sz w:val="28"/>
          <w:szCs w:val="28"/>
          <w:rtl/>
        </w:rPr>
        <w:t>טחון הלאומי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C16DEE6" w14:textId="25E7334E" w:rsidR="00E01BA3" w:rsidRPr="00E01BA3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 xml:space="preserve">הסלמה בלתי מכוונת כגורם לפרוץ מלחמות במזרח התיכון: תהליכים ותוצאות. </w:t>
      </w:r>
    </w:p>
    <w:p w14:paraId="198CE730" w14:textId="3AEB4D2F" w:rsidR="001F4535" w:rsidRPr="00E541E2" w:rsidRDefault="001F4535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541E2">
        <w:rPr>
          <w:rFonts w:ascii="David" w:hAnsi="David" w:cs="David" w:hint="cs"/>
          <w:sz w:val="28"/>
          <w:szCs w:val="28"/>
          <w:rtl/>
        </w:rPr>
        <w:t>מנגנוני סיום למלחמה והמעשה שלאחריה</w:t>
      </w:r>
      <w:r>
        <w:rPr>
          <w:rFonts w:ascii="David" w:hAnsi="David" w:cs="David" w:hint="cs"/>
          <w:sz w:val="28"/>
          <w:szCs w:val="28"/>
          <w:rtl/>
        </w:rPr>
        <w:t xml:space="preserve"> - צבאי, מדיני, כלכלי.</w:t>
      </w:r>
    </w:p>
    <w:p w14:paraId="101ED28B" w14:textId="307E90F9" w:rsidR="00E01BA3" w:rsidRPr="00E01BA3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>בחינ</w:t>
      </w:r>
      <w:r w:rsidR="007055B8">
        <w:rPr>
          <w:rFonts w:ascii="David" w:hAnsi="David" w:cs="David" w:hint="cs"/>
          <w:sz w:val="28"/>
          <w:szCs w:val="28"/>
          <w:rtl/>
        </w:rPr>
        <w:t>ה</w:t>
      </w:r>
      <w:r w:rsidRPr="00E01BA3">
        <w:rPr>
          <w:rFonts w:ascii="David" w:hAnsi="David" w:cs="David" w:hint="cs"/>
          <w:sz w:val="28"/>
          <w:szCs w:val="28"/>
          <w:rtl/>
        </w:rPr>
        <w:t xml:space="preserve"> </w:t>
      </w:r>
      <w:r w:rsidR="00E41B3D">
        <w:rPr>
          <w:rFonts w:ascii="David" w:hAnsi="David" w:cs="David" w:hint="cs"/>
          <w:sz w:val="28"/>
          <w:szCs w:val="28"/>
          <w:rtl/>
        </w:rPr>
        <w:t xml:space="preserve">אסטרטגית של </w:t>
      </w:r>
      <w:r w:rsidRPr="00E01BA3">
        <w:rPr>
          <w:rFonts w:ascii="David" w:hAnsi="David" w:cs="David" w:hint="cs"/>
          <w:sz w:val="28"/>
          <w:szCs w:val="28"/>
          <w:rtl/>
        </w:rPr>
        <w:t>הסכמי השלום מול ירדן ומצרים</w:t>
      </w:r>
      <w:r w:rsidR="00E41B3D">
        <w:rPr>
          <w:rFonts w:ascii="David" w:hAnsi="David" w:cs="David" w:hint="cs"/>
          <w:sz w:val="28"/>
          <w:szCs w:val="28"/>
          <w:rtl/>
        </w:rPr>
        <w:t>.</w:t>
      </w:r>
      <w:r w:rsidRPr="00E01BA3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097FD9EB" w14:textId="63EAD93D" w:rsidR="00E01BA3" w:rsidRPr="00E01BA3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 xml:space="preserve">ניתוח </w:t>
      </w:r>
      <w:r w:rsidR="0020299A">
        <w:rPr>
          <w:rFonts w:ascii="David" w:hAnsi="David" w:cs="David" w:hint="cs"/>
          <w:sz w:val="28"/>
          <w:szCs w:val="28"/>
          <w:rtl/>
        </w:rPr>
        <w:t>עוצמתו</w:t>
      </w:r>
      <w:r w:rsidRPr="00E01BA3">
        <w:rPr>
          <w:rFonts w:ascii="David" w:hAnsi="David" w:cs="David" w:hint="cs"/>
          <w:sz w:val="28"/>
          <w:szCs w:val="28"/>
          <w:rtl/>
        </w:rPr>
        <w:t xml:space="preserve"> של</w:t>
      </w:r>
      <w:r w:rsidRPr="00E01BA3">
        <w:rPr>
          <w:rFonts w:ascii="David" w:hAnsi="David" w:cs="David"/>
          <w:sz w:val="28"/>
          <w:szCs w:val="28"/>
          <w:rtl/>
        </w:rPr>
        <w:t xml:space="preserve"> החוסן </w:t>
      </w:r>
      <w:r w:rsidRPr="00E01BA3">
        <w:rPr>
          <w:rFonts w:ascii="David" w:hAnsi="David" w:cs="David" w:hint="cs"/>
          <w:sz w:val="28"/>
          <w:szCs w:val="28"/>
          <w:rtl/>
        </w:rPr>
        <w:t>האזרחי הישראלי</w:t>
      </w:r>
      <w:r w:rsidRPr="00E01BA3">
        <w:rPr>
          <w:rFonts w:ascii="David" w:hAnsi="David" w:cs="David"/>
          <w:sz w:val="28"/>
          <w:szCs w:val="28"/>
          <w:rtl/>
        </w:rPr>
        <w:t xml:space="preserve"> </w:t>
      </w:r>
      <w:r w:rsidR="00FE172B">
        <w:rPr>
          <w:rFonts w:ascii="David" w:hAnsi="David" w:cs="David" w:hint="cs"/>
          <w:sz w:val="28"/>
          <w:szCs w:val="28"/>
          <w:rtl/>
        </w:rPr>
        <w:t>לאור האיומים על העורף</w:t>
      </w:r>
      <w:r w:rsidRPr="00E01BA3">
        <w:rPr>
          <w:rFonts w:ascii="David" w:hAnsi="David" w:cs="David" w:hint="cs"/>
          <w:sz w:val="28"/>
          <w:szCs w:val="28"/>
          <w:rtl/>
        </w:rPr>
        <w:t>.</w:t>
      </w:r>
    </w:p>
    <w:p w14:paraId="57515C2D" w14:textId="4EE2D2DC" w:rsidR="00E01BA3" w:rsidRPr="00F54ADA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</w:t>
      </w:r>
      <w:r w:rsidR="007055B8">
        <w:rPr>
          <w:rFonts w:ascii="David" w:hAnsi="David" w:cs="David" w:hint="cs"/>
          <w:sz w:val="28"/>
          <w:szCs w:val="28"/>
          <w:rtl/>
        </w:rPr>
        <w:t>סט</w:t>
      </w:r>
      <w:r w:rsidRPr="00E01BA3">
        <w:rPr>
          <w:rFonts w:ascii="David" w:hAnsi="David" w:cs="David" w:hint="cs"/>
          <w:sz w:val="28"/>
          <w:szCs w:val="28"/>
          <w:rtl/>
        </w:rPr>
        <w:t>ינית - בחינת היבטים כלכליים, חברתיים, ביטחוניים ומדיניים</w:t>
      </w:r>
      <w:r w:rsidR="00F45133">
        <w:rPr>
          <w:rFonts w:ascii="David" w:hAnsi="David" w:cs="David" w:hint="cs"/>
          <w:sz w:val="28"/>
          <w:szCs w:val="28"/>
          <w:rtl/>
        </w:rPr>
        <w:t>.</w:t>
      </w:r>
    </w:p>
    <w:p w14:paraId="2DC50473" w14:textId="54612758" w:rsidR="00E01BA3" w:rsidRPr="00E01BA3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</w:p>
    <w:p w14:paraId="7A486858" w14:textId="4EFD8BE5" w:rsidR="00E01BA3" w:rsidRPr="00E01BA3" w:rsidRDefault="003154F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האמריקאית כלפי הרשות הפלסטינית</w:t>
      </w:r>
      <w:r w:rsidR="007055B8">
        <w:rPr>
          <w:rFonts w:ascii="David" w:hAnsi="David" w:cs="David" w:hint="cs"/>
          <w:sz w:val="28"/>
          <w:szCs w:val="28"/>
          <w:rtl/>
        </w:rPr>
        <w:t xml:space="preserve"> והשפעתה על המרחב.</w:t>
      </w:r>
    </w:p>
    <w:p w14:paraId="5F968AF5" w14:textId="2E9B8793" w:rsidR="00E541E2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lastRenderedPageBreak/>
        <w:t xml:space="preserve">חלופות לאונר"א בזירה הפלסטינית </w:t>
      </w:r>
      <w:r w:rsidR="0020299A">
        <w:rPr>
          <w:rFonts w:ascii="David" w:hAnsi="David" w:cs="David" w:hint="cs"/>
          <w:sz w:val="28"/>
          <w:szCs w:val="28"/>
          <w:rtl/>
        </w:rPr>
        <w:t>-</w:t>
      </w:r>
      <w:r w:rsidRPr="00E01BA3">
        <w:rPr>
          <w:rFonts w:ascii="David" w:hAnsi="David" w:cs="David" w:hint="cs"/>
          <w:sz w:val="28"/>
          <w:szCs w:val="28"/>
          <w:rtl/>
        </w:rPr>
        <w:t xml:space="preserve"> משמעויות והשלכות</w:t>
      </w:r>
      <w:r w:rsidR="00E541E2">
        <w:rPr>
          <w:rFonts w:ascii="David" w:hAnsi="David" w:cs="David" w:hint="cs"/>
          <w:sz w:val="28"/>
          <w:szCs w:val="28"/>
          <w:rtl/>
        </w:rPr>
        <w:t>.</w:t>
      </w:r>
    </w:p>
    <w:p w14:paraId="7E2A1F92" w14:textId="77777777" w:rsidR="00E541E2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541E2">
        <w:rPr>
          <w:rFonts w:ascii="David" w:hAnsi="David" w:cs="David" w:hint="cs"/>
          <w:sz w:val="28"/>
          <w:szCs w:val="28"/>
          <w:rtl/>
        </w:rPr>
        <w:t>מדינת ישראל בזירה הפלסטינית - זירה אחת של שתי חזיתות (עזה/איו"ש) או תהליכי עומק (מאז שנת 2007) שמעצבים שתי זירות נפרדות.</w:t>
      </w:r>
      <w:r w:rsidR="00E541E2" w:rsidRPr="00E541E2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416EC29" w14:textId="48B6A982" w:rsidR="00E01BA3" w:rsidRPr="00E01BA3" w:rsidRDefault="00E01BA3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01BA3">
        <w:rPr>
          <w:rFonts w:ascii="David" w:hAnsi="David" w:cs="David" w:hint="cs"/>
          <w:sz w:val="28"/>
          <w:szCs w:val="28"/>
          <w:rtl/>
        </w:rPr>
        <w:t xml:space="preserve">התפתחות ועיצוב הרשות הפלסטינית - משילותה ומוכנותה ליום שאחרי אבו-מאזן. </w:t>
      </w:r>
    </w:p>
    <w:p w14:paraId="4FBDC194" w14:textId="77777777" w:rsidR="00A10DA8" w:rsidRPr="00E541E2" w:rsidRDefault="00A10DA8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541E2">
        <w:rPr>
          <w:rFonts w:ascii="David" w:hAnsi="David" w:cs="David" w:hint="cs"/>
          <w:sz w:val="28"/>
          <w:szCs w:val="28"/>
          <w:rtl/>
        </w:rPr>
        <w:t xml:space="preserve">פועלים זרים מול פועלים פלסטינים - בבניין, בחקלאות ובשאר ענפי המשק. בחינת מדיניות ההקצאות והשפעות על הבטחון הלאומי. </w:t>
      </w:r>
    </w:p>
    <w:p w14:paraId="559212FB" w14:textId="77777777" w:rsidR="001F4535" w:rsidRPr="00E541E2" w:rsidRDefault="001F4535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541E2">
        <w:rPr>
          <w:rFonts w:ascii="David" w:hAnsi="David" w:cs="David" w:hint="cs"/>
          <w:sz w:val="28"/>
          <w:szCs w:val="28"/>
          <w:rtl/>
        </w:rPr>
        <w:t xml:space="preserve">חיקוי תפיסתי בין מדינות, צבאות וארגונים: אתגרים והזדמנויות. </w:t>
      </w:r>
    </w:p>
    <w:p w14:paraId="1C2E5D15" w14:textId="6FECA26C" w:rsidR="00E541E2" w:rsidRPr="00F54ADA" w:rsidRDefault="00E541E2" w:rsidP="009454EE">
      <w:pPr>
        <w:pStyle w:val="a3"/>
        <w:numPr>
          <w:ilvl w:val="0"/>
          <w:numId w:val="24"/>
        </w:numPr>
        <w:tabs>
          <w:tab w:val="num" w:pos="720"/>
        </w:tabs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E541E2">
        <w:rPr>
          <w:rFonts w:ascii="David" w:hAnsi="David" w:cs="David" w:hint="cs"/>
          <w:sz w:val="28"/>
          <w:szCs w:val="28"/>
          <w:rtl/>
        </w:rPr>
        <w:t>פיתוח מקורות אנרגיה חלופיים כסוגיה של קיימות, ב</w:t>
      </w:r>
      <w:r w:rsidR="007055B8">
        <w:rPr>
          <w:rFonts w:ascii="David" w:hAnsi="David" w:cs="David" w:hint="cs"/>
          <w:sz w:val="28"/>
          <w:szCs w:val="28"/>
          <w:rtl/>
        </w:rPr>
        <w:t>י</w:t>
      </w:r>
      <w:r w:rsidRPr="00E541E2">
        <w:rPr>
          <w:rFonts w:ascii="David" w:hAnsi="David" w:cs="David" w:hint="cs"/>
          <w:sz w:val="28"/>
          <w:szCs w:val="28"/>
          <w:rtl/>
        </w:rPr>
        <w:t>טחון אנרגטי ובטחון לאומי.</w:t>
      </w:r>
    </w:p>
    <w:p w14:paraId="7D6B9422" w14:textId="77777777" w:rsidR="00D93965" w:rsidRDefault="00D93965" w:rsidP="00D93965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מוכנות ישראל ל</w:t>
      </w:r>
      <w:r w:rsidRPr="00CB7F6E">
        <w:rPr>
          <w:rFonts w:ascii="David" w:hAnsi="David" w:cs="David" w:hint="cs"/>
          <w:sz w:val="28"/>
          <w:szCs w:val="28"/>
          <w:rtl/>
        </w:rPr>
        <w:t>אתגרי הב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CB7F6E">
        <w:rPr>
          <w:rFonts w:ascii="David" w:hAnsi="David" w:cs="David" w:hint="cs"/>
          <w:sz w:val="28"/>
          <w:szCs w:val="28"/>
          <w:rtl/>
        </w:rPr>
        <w:t xml:space="preserve">טחון החדשים </w:t>
      </w:r>
      <w:r>
        <w:rPr>
          <w:rFonts w:ascii="David" w:hAnsi="David" w:cs="David" w:hint="cs"/>
          <w:sz w:val="28"/>
          <w:szCs w:val="28"/>
          <w:rtl/>
        </w:rPr>
        <w:t xml:space="preserve">במזרח התיכון העתידי </w:t>
      </w:r>
      <w:r w:rsidRPr="00CB7F6E">
        <w:rPr>
          <w:rFonts w:ascii="David" w:hAnsi="David" w:cs="David" w:hint="cs"/>
          <w:sz w:val="28"/>
          <w:szCs w:val="28"/>
          <w:rtl/>
        </w:rPr>
        <w:t>(שינויי אקלים, פליטות, חוסר במים ובמזון, מדינות כושלות)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6958C55E" w14:textId="642003AA" w:rsidR="00E541E2" w:rsidRDefault="00A33CB9" w:rsidP="009454EE">
      <w:pPr>
        <w:pStyle w:val="a3"/>
        <w:numPr>
          <w:ilvl w:val="0"/>
          <w:numId w:val="2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A33CB9">
        <w:rPr>
          <w:rFonts w:ascii="David" w:hAnsi="David" w:cs="David" w:hint="cs"/>
          <w:sz w:val="28"/>
          <w:szCs w:val="28"/>
          <w:rtl/>
        </w:rPr>
        <w:t xml:space="preserve">החינוך הטכנולוגי </w:t>
      </w:r>
      <w:r w:rsidR="003154F3">
        <w:rPr>
          <w:rFonts w:ascii="David" w:hAnsi="David" w:cs="David" w:hint="cs"/>
          <w:sz w:val="28"/>
          <w:szCs w:val="28"/>
          <w:rtl/>
        </w:rPr>
        <w:t>והשפעתו</w:t>
      </w:r>
      <w:r w:rsidR="001F4535" w:rsidRPr="00A33CB9">
        <w:rPr>
          <w:rFonts w:ascii="David" w:hAnsi="David" w:cs="David" w:hint="cs"/>
          <w:sz w:val="28"/>
          <w:szCs w:val="28"/>
          <w:rtl/>
        </w:rPr>
        <w:t xml:space="preserve"> על </w:t>
      </w:r>
      <w:r w:rsidRPr="00A33CB9">
        <w:rPr>
          <w:rFonts w:ascii="David" w:hAnsi="David" w:cs="David" w:hint="cs"/>
          <w:sz w:val="28"/>
          <w:szCs w:val="28"/>
          <w:rtl/>
        </w:rPr>
        <w:t>הב</w:t>
      </w:r>
      <w:r w:rsidR="007055B8">
        <w:rPr>
          <w:rFonts w:ascii="David" w:hAnsi="David" w:cs="David" w:hint="cs"/>
          <w:sz w:val="28"/>
          <w:szCs w:val="28"/>
          <w:rtl/>
        </w:rPr>
        <w:t>י</w:t>
      </w:r>
      <w:r w:rsidRPr="00A33CB9">
        <w:rPr>
          <w:rFonts w:ascii="David" w:hAnsi="David" w:cs="David" w:hint="cs"/>
          <w:sz w:val="28"/>
          <w:szCs w:val="28"/>
          <w:rtl/>
        </w:rPr>
        <w:t>טחון הלאומי</w:t>
      </w:r>
      <w:r w:rsidR="00C013B1">
        <w:rPr>
          <w:rFonts w:ascii="David" w:hAnsi="David" w:cs="David" w:hint="cs"/>
          <w:sz w:val="28"/>
          <w:szCs w:val="28"/>
          <w:rtl/>
        </w:rPr>
        <w:t>.</w:t>
      </w:r>
    </w:p>
    <w:p w14:paraId="6D8909E9" w14:textId="6F1F9D35" w:rsidR="00E559DC" w:rsidRDefault="00E559DC" w:rsidP="009454EE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התבססות הטרור העולמי באפריקה</w:t>
      </w:r>
      <w:r w:rsidR="0081277D">
        <w:rPr>
          <w:rFonts w:ascii="David" w:hAnsi="David" w:cs="David" w:hint="cs"/>
          <w:sz w:val="28"/>
          <w:szCs w:val="28"/>
          <w:rtl/>
        </w:rPr>
        <w:t>.</w:t>
      </w:r>
    </w:p>
    <w:p w14:paraId="3E449D89" w14:textId="77777777" w:rsidR="009454EE" w:rsidRDefault="009454EE" w:rsidP="009454EE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454EE">
        <w:rPr>
          <w:rFonts w:ascii="David" w:hAnsi="David" w:cs="David"/>
          <w:sz w:val="28"/>
          <w:szCs w:val="28"/>
          <w:rtl/>
        </w:rPr>
        <w:t>מרכז מול פריפריה כמרכיב בביטחון הלאומי.</w:t>
      </w:r>
    </w:p>
    <w:p w14:paraId="540F42C2" w14:textId="1B473F44" w:rsidR="009454EE" w:rsidRPr="009454EE" w:rsidRDefault="009454EE" w:rsidP="009454EE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454EE">
        <w:rPr>
          <w:rFonts w:ascii="David" w:hAnsi="David" w:cs="David"/>
          <w:sz w:val="28"/>
          <w:szCs w:val="28"/>
          <w:rtl/>
        </w:rPr>
        <w:t xml:space="preserve">הים </w:t>
      </w:r>
      <w:r w:rsidRPr="009454EE">
        <w:rPr>
          <w:rFonts w:ascii="David" w:hAnsi="David" w:cs="David" w:hint="cs"/>
          <w:sz w:val="28"/>
          <w:szCs w:val="28"/>
          <w:rtl/>
        </w:rPr>
        <w:t>-</w:t>
      </w:r>
      <w:r w:rsidRPr="009454EE">
        <w:rPr>
          <w:rFonts w:ascii="David" w:hAnsi="David" w:cs="David"/>
          <w:sz w:val="28"/>
          <w:szCs w:val="28"/>
          <w:rtl/>
        </w:rPr>
        <w:t xml:space="preserve"> מרחב הצמיחה העתידי של מדינת ישראל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77B369AC" w14:textId="3AA917C9" w:rsidR="009454EE" w:rsidRPr="009454EE" w:rsidRDefault="009454EE" w:rsidP="009454EE">
      <w:pPr>
        <w:pStyle w:val="a3"/>
        <w:numPr>
          <w:ilvl w:val="0"/>
          <w:numId w:val="24"/>
        </w:numPr>
        <w:spacing w:after="160" w:line="360" w:lineRule="auto"/>
        <w:rPr>
          <w:rFonts w:ascii="David" w:hAnsi="David" w:cs="David"/>
          <w:sz w:val="28"/>
          <w:szCs w:val="28"/>
          <w:rtl/>
        </w:rPr>
      </w:pPr>
      <w:bookmarkStart w:id="0" w:name="_GoBack"/>
      <w:r w:rsidRPr="009454EE">
        <w:rPr>
          <w:rFonts w:ascii="David" w:hAnsi="David" w:cs="David" w:hint="cs"/>
          <w:sz w:val="28"/>
          <w:szCs w:val="28"/>
          <w:rtl/>
        </w:rPr>
        <w:t>השילוביות בקהילת המודיעין</w:t>
      </w:r>
      <w:r>
        <w:rPr>
          <w:rFonts w:ascii="David" w:hAnsi="David" w:cs="David" w:hint="cs"/>
          <w:sz w:val="28"/>
          <w:szCs w:val="28"/>
          <w:rtl/>
        </w:rPr>
        <w:t>.</w:t>
      </w:r>
    </w:p>
    <w:bookmarkEnd w:id="0"/>
    <w:p w14:paraId="2ADEF2D1" w14:textId="77777777" w:rsidR="009454EE" w:rsidRDefault="009454EE" w:rsidP="009454EE">
      <w:pPr>
        <w:pStyle w:val="a3"/>
        <w:spacing w:after="160" w:line="360" w:lineRule="auto"/>
        <w:ind w:left="785"/>
        <w:rPr>
          <w:rFonts w:ascii="David" w:hAnsi="David" w:cs="David"/>
          <w:sz w:val="28"/>
          <w:szCs w:val="28"/>
        </w:rPr>
      </w:pPr>
    </w:p>
    <w:p w14:paraId="52DF3944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58A4B979" w14:textId="38A59901" w:rsidR="00483BBB" w:rsidRDefault="003F0A4A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בהצלחה</w:t>
      </w:r>
      <w:r w:rsidR="00483BBB"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,</w:t>
      </w:r>
    </w:p>
    <w:p w14:paraId="426C33A5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sectPr w:rsidR="00483BBB" w:rsidRPr="00B617B3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794D" w14:textId="77777777" w:rsidR="001249F6" w:rsidRDefault="001249F6" w:rsidP="00E13CA0">
      <w:r>
        <w:separator/>
      </w:r>
    </w:p>
  </w:endnote>
  <w:endnote w:type="continuationSeparator" w:id="0">
    <w:p w14:paraId="69AC4131" w14:textId="77777777" w:rsidR="001249F6" w:rsidRDefault="001249F6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77777777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EEF" w:rsidRPr="000A7EEF">
          <w:rPr>
            <w:rtl/>
            <w:lang w:val="he-IL"/>
          </w:rPr>
          <w:t>2</w:t>
        </w:r>
        <w:r>
          <w:fldChar w:fldCharType="end"/>
        </w:r>
      </w:p>
    </w:sdtContent>
  </w:sdt>
  <w:p w14:paraId="54E478BA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F0A48" w14:textId="77777777" w:rsidR="001249F6" w:rsidRDefault="001249F6" w:rsidP="00E13CA0">
      <w:r>
        <w:separator/>
      </w:r>
    </w:p>
  </w:footnote>
  <w:footnote w:type="continuationSeparator" w:id="0">
    <w:p w14:paraId="79A3BBE8" w14:textId="77777777" w:rsidR="001249F6" w:rsidRDefault="001249F6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A3A42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E250B"/>
    <w:multiLevelType w:val="hybridMultilevel"/>
    <w:tmpl w:val="AFD4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8"/>
  </w:num>
  <w:num w:numId="3">
    <w:abstractNumId w:val="15"/>
  </w:num>
  <w:num w:numId="4">
    <w:abstractNumId w:val="20"/>
  </w:num>
  <w:num w:numId="5">
    <w:abstractNumId w:val="2"/>
  </w:num>
  <w:num w:numId="6">
    <w:abstractNumId w:val="27"/>
  </w:num>
  <w:num w:numId="7">
    <w:abstractNumId w:val="13"/>
  </w:num>
  <w:num w:numId="8">
    <w:abstractNumId w:val="29"/>
  </w:num>
  <w:num w:numId="9">
    <w:abstractNumId w:val="18"/>
  </w:num>
  <w:num w:numId="10">
    <w:abstractNumId w:val="21"/>
  </w:num>
  <w:num w:numId="11">
    <w:abstractNumId w:val="5"/>
  </w:num>
  <w:num w:numId="12">
    <w:abstractNumId w:val="30"/>
  </w:num>
  <w:num w:numId="13">
    <w:abstractNumId w:val="1"/>
  </w:num>
  <w:num w:numId="14">
    <w:abstractNumId w:val="22"/>
  </w:num>
  <w:num w:numId="15">
    <w:abstractNumId w:val="25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0"/>
  </w:num>
  <w:num w:numId="21">
    <w:abstractNumId w:val="3"/>
  </w:num>
  <w:num w:numId="22">
    <w:abstractNumId w:val="10"/>
  </w:num>
  <w:num w:numId="23">
    <w:abstractNumId w:val="6"/>
  </w:num>
  <w:num w:numId="24">
    <w:abstractNumId w:val="23"/>
  </w:num>
  <w:num w:numId="25">
    <w:abstractNumId w:val="4"/>
  </w:num>
  <w:num w:numId="26">
    <w:abstractNumId w:val="19"/>
  </w:num>
  <w:num w:numId="27">
    <w:abstractNumId w:val="26"/>
  </w:num>
  <w:num w:numId="28">
    <w:abstractNumId w:val="14"/>
  </w:num>
  <w:num w:numId="29">
    <w:abstractNumId w:val="12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0018FD"/>
    <w:rsid w:val="0001490E"/>
    <w:rsid w:val="00021F9B"/>
    <w:rsid w:val="00031D38"/>
    <w:rsid w:val="00037F9D"/>
    <w:rsid w:val="00040FD0"/>
    <w:rsid w:val="00063B64"/>
    <w:rsid w:val="000916C8"/>
    <w:rsid w:val="000A7EEF"/>
    <w:rsid w:val="00103EAB"/>
    <w:rsid w:val="00117FFA"/>
    <w:rsid w:val="001249F6"/>
    <w:rsid w:val="001770FE"/>
    <w:rsid w:val="00181B08"/>
    <w:rsid w:val="00181EBB"/>
    <w:rsid w:val="00190D22"/>
    <w:rsid w:val="001E71B6"/>
    <w:rsid w:val="001F4535"/>
    <w:rsid w:val="002021B8"/>
    <w:rsid w:val="0020299A"/>
    <w:rsid w:val="00217878"/>
    <w:rsid w:val="0024663A"/>
    <w:rsid w:val="00254FEA"/>
    <w:rsid w:val="0028496B"/>
    <w:rsid w:val="002854DB"/>
    <w:rsid w:val="002B2E97"/>
    <w:rsid w:val="002B74C2"/>
    <w:rsid w:val="002D48A3"/>
    <w:rsid w:val="003154F3"/>
    <w:rsid w:val="003332ED"/>
    <w:rsid w:val="00344136"/>
    <w:rsid w:val="00357D07"/>
    <w:rsid w:val="0038484F"/>
    <w:rsid w:val="003A7CBA"/>
    <w:rsid w:val="003C0EFC"/>
    <w:rsid w:val="003D1219"/>
    <w:rsid w:val="003D49E8"/>
    <w:rsid w:val="003E26FD"/>
    <w:rsid w:val="003E65F0"/>
    <w:rsid w:val="003F0A4A"/>
    <w:rsid w:val="0040589C"/>
    <w:rsid w:val="004242F3"/>
    <w:rsid w:val="004303BB"/>
    <w:rsid w:val="00483B33"/>
    <w:rsid w:val="00483BBB"/>
    <w:rsid w:val="00484B47"/>
    <w:rsid w:val="004C3511"/>
    <w:rsid w:val="004E2374"/>
    <w:rsid w:val="0056126F"/>
    <w:rsid w:val="00566F71"/>
    <w:rsid w:val="005715BE"/>
    <w:rsid w:val="005C2ECC"/>
    <w:rsid w:val="005D01AC"/>
    <w:rsid w:val="005D1814"/>
    <w:rsid w:val="005D7B2E"/>
    <w:rsid w:val="005F4576"/>
    <w:rsid w:val="005F6B9F"/>
    <w:rsid w:val="00611AA8"/>
    <w:rsid w:val="00650791"/>
    <w:rsid w:val="006548AB"/>
    <w:rsid w:val="00682B82"/>
    <w:rsid w:val="006D288E"/>
    <w:rsid w:val="006F0942"/>
    <w:rsid w:val="007055B8"/>
    <w:rsid w:val="00736085"/>
    <w:rsid w:val="00744C0D"/>
    <w:rsid w:val="00760AAE"/>
    <w:rsid w:val="007618EB"/>
    <w:rsid w:val="00795E23"/>
    <w:rsid w:val="007B4209"/>
    <w:rsid w:val="007B4EED"/>
    <w:rsid w:val="007D3712"/>
    <w:rsid w:val="0081277D"/>
    <w:rsid w:val="008731FD"/>
    <w:rsid w:val="008953E1"/>
    <w:rsid w:val="008A75A7"/>
    <w:rsid w:val="008F3B93"/>
    <w:rsid w:val="00925471"/>
    <w:rsid w:val="009454EE"/>
    <w:rsid w:val="00956E21"/>
    <w:rsid w:val="00964EAE"/>
    <w:rsid w:val="009B390A"/>
    <w:rsid w:val="00A10DA8"/>
    <w:rsid w:val="00A33CB9"/>
    <w:rsid w:val="00A432B1"/>
    <w:rsid w:val="00A44F4D"/>
    <w:rsid w:val="00A553E8"/>
    <w:rsid w:val="00A714BD"/>
    <w:rsid w:val="00A72D22"/>
    <w:rsid w:val="00A95001"/>
    <w:rsid w:val="00A95E4C"/>
    <w:rsid w:val="00AC5A6B"/>
    <w:rsid w:val="00AD0B23"/>
    <w:rsid w:val="00AE0E31"/>
    <w:rsid w:val="00B004BA"/>
    <w:rsid w:val="00B15567"/>
    <w:rsid w:val="00B40320"/>
    <w:rsid w:val="00B4426F"/>
    <w:rsid w:val="00B5435F"/>
    <w:rsid w:val="00B66954"/>
    <w:rsid w:val="00BD3C14"/>
    <w:rsid w:val="00BE657F"/>
    <w:rsid w:val="00BE6BC3"/>
    <w:rsid w:val="00BF4B10"/>
    <w:rsid w:val="00C013B1"/>
    <w:rsid w:val="00C03D33"/>
    <w:rsid w:val="00C13B10"/>
    <w:rsid w:val="00C1646A"/>
    <w:rsid w:val="00C4589B"/>
    <w:rsid w:val="00C52279"/>
    <w:rsid w:val="00C852EE"/>
    <w:rsid w:val="00CB7F6E"/>
    <w:rsid w:val="00CD7F67"/>
    <w:rsid w:val="00CE5D5C"/>
    <w:rsid w:val="00CF6E05"/>
    <w:rsid w:val="00D01F1B"/>
    <w:rsid w:val="00D85EFE"/>
    <w:rsid w:val="00D93965"/>
    <w:rsid w:val="00DD3626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F07ABF"/>
    <w:rsid w:val="00F14986"/>
    <w:rsid w:val="00F14CE7"/>
    <w:rsid w:val="00F45133"/>
    <w:rsid w:val="00F45A0E"/>
    <w:rsid w:val="00F50921"/>
    <w:rsid w:val="00F54ADA"/>
    <w:rsid w:val="00F753D9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CACA-BBB9-4DB0-9677-228C815B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342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עינת יקירה</cp:lastModifiedBy>
  <cp:revision>7</cp:revision>
  <cp:lastPrinted>2017-09-06T08:41:00Z</cp:lastPrinted>
  <dcterms:created xsi:type="dcterms:W3CDTF">2019-10-03T13:39:00Z</dcterms:created>
  <dcterms:modified xsi:type="dcterms:W3CDTF">2019-10-05T15:56:00Z</dcterms:modified>
</cp:coreProperties>
</file>