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CB3" w:rsidRPr="00EC2CED" w:rsidRDefault="00EC2CED" w:rsidP="00EC2CED">
      <w:pPr>
        <w:shd w:val="clear" w:color="auto" w:fill="FFFFFF"/>
        <w:rPr>
          <w:rFonts w:ascii="Arial" w:eastAsia="Times New Roman" w:hAnsi="Arial" w:cs="David"/>
          <w:color w:val="222222"/>
          <w:sz w:val="24"/>
          <w:szCs w:val="24"/>
        </w:rPr>
      </w:pPr>
      <w:r w:rsidRPr="00EC2CED">
        <w:rPr>
          <w:rFonts w:ascii="Arial" w:eastAsia="Times New Roman" w:hAnsi="Arial" w:cs="Guttman Hatzvi"/>
          <w:b/>
          <w:bCs/>
          <w:color w:val="222222"/>
          <w:sz w:val="28"/>
          <w:szCs w:val="28"/>
          <w:rtl/>
        </w:rPr>
        <w:t>דַּע, מֵאַיִן בָּאתָ וּלְאָן אַתָּה הוֹלֵךְ</w:t>
      </w:r>
      <w:r w:rsidRPr="00EC2CED">
        <w:rPr>
          <w:rFonts w:ascii="Arial" w:eastAsia="Times New Roman" w:hAnsi="Arial" w:cs="Guttman Hatzvi" w:hint="cs"/>
          <w:b/>
          <w:bCs/>
          <w:color w:val="222222"/>
          <w:sz w:val="28"/>
          <w:szCs w:val="28"/>
          <w:rtl/>
        </w:rPr>
        <w:t xml:space="preserve"> </w:t>
      </w:r>
      <w:r>
        <w:rPr>
          <w:rFonts w:ascii="Arial" w:eastAsia="Times New Roman" w:hAnsi="Arial" w:cs="David" w:hint="cs"/>
          <w:color w:val="222222"/>
          <w:sz w:val="24"/>
          <w:szCs w:val="24"/>
          <w:rtl/>
        </w:rPr>
        <w:t>(פרקי אבות)</w:t>
      </w:r>
    </w:p>
    <w:p w:rsidR="00EC2CED" w:rsidRDefault="00EC2CED" w:rsidP="001827C2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</w:p>
    <w:p w:rsidR="00CE1CB3" w:rsidRPr="00EC2CED" w:rsidRDefault="00653E2E" w:rsidP="001827C2">
      <w:pPr>
        <w:spacing w:after="0" w:line="360" w:lineRule="auto"/>
        <w:rPr>
          <w:rFonts w:ascii="Times New Roman" w:eastAsia="Times New Roman" w:hAnsi="Times New Roman" w:cs="David"/>
          <w:b/>
          <w:bCs/>
          <w:i/>
          <w:iCs/>
          <w:sz w:val="24"/>
          <w:szCs w:val="24"/>
        </w:rPr>
      </w:pPr>
      <w:r w:rsidRPr="00EC2CED">
        <w:rPr>
          <w:rFonts w:ascii="Arial" w:eastAsia="Times New Roman" w:hAnsi="Arial" w:cs="David" w:hint="cs"/>
          <w:b/>
          <w:bCs/>
          <w:i/>
          <w:iCs/>
          <w:color w:val="000000"/>
          <w:sz w:val="24"/>
          <w:szCs w:val="24"/>
          <w:rtl/>
        </w:rPr>
        <w:t>"</w:t>
      </w:r>
      <w:r w:rsidRPr="00EC2CED">
        <w:rPr>
          <w:rFonts w:ascii="Arial" w:eastAsia="Times New Roman" w:hAnsi="Arial" w:cs="David"/>
          <w:b/>
          <w:bCs/>
          <w:i/>
          <w:iCs/>
          <w:color w:val="000000"/>
          <w:sz w:val="24"/>
          <w:szCs w:val="24"/>
          <w:rtl/>
        </w:rPr>
        <w:t>שמישהו יעמוד בשער...</w:t>
      </w:r>
      <w:r w:rsidRPr="00EC2CED">
        <w:rPr>
          <w:rFonts w:ascii="Arial" w:eastAsia="Times New Roman" w:hAnsi="Arial" w:cs="David" w:hint="cs"/>
          <w:b/>
          <w:bCs/>
          <w:i/>
          <w:iCs/>
          <w:color w:val="000000"/>
          <w:sz w:val="24"/>
          <w:szCs w:val="24"/>
          <w:rtl/>
        </w:rPr>
        <w:t>"</w:t>
      </w:r>
    </w:p>
    <w:p w:rsidR="00CE1CB3" w:rsidRPr="00CE1CB3" w:rsidRDefault="00CE1CB3" w:rsidP="001827C2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  <w:r w:rsidRPr="00CE1CB3">
        <w:rPr>
          <w:rFonts w:ascii="Arial" w:eastAsia="Times New Roman" w:hAnsi="Arial" w:cs="David"/>
          <w:color w:val="000000"/>
          <w:sz w:val="24"/>
          <w:szCs w:val="24"/>
          <w:rtl/>
        </w:rPr>
        <w:t>התסכול הבלתי פוסק סביב איכות הקצינים הפוקדים את שערי המלט"ק יכולה להסתיים בקלות יחסית (לעניות דעתי...).</w:t>
      </w:r>
    </w:p>
    <w:p w:rsidR="00CE1CB3" w:rsidRPr="00CE1CB3" w:rsidRDefault="006A6A89" w:rsidP="001827C2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  <w:r w:rsidRPr="00856ECE">
        <w:rPr>
          <w:rFonts w:ascii="Arial" w:hAnsi="Arial" w:cs="David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51D0ADC" wp14:editId="16365318">
                <wp:simplePos x="0" y="0"/>
                <wp:positionH relativeFrom="page">
                  <wp:posOffset>6362700</wp:posOffset>
                </wp:positionH>
                <wp:positionV relativeFrom="paragraph">
                  <wp:posOffset>117475</wp:posOffset>
                </wp:positionV>
                <wp:extent cx="1207135" cy="619125"/>
                <wp:effectExtent l="8255" t="0" r="1270" b="12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20713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A89" w:rsidRPr="006A6A89" w:rsidRDefault="006A6A89" w:rsidP="006A6A89">
                            <w:pPr>
                              <w:rPr>
                                <w:rFonts w:cs="Guttman Hatzvi"/>
                                <w:color w:val="C00000"/>
                                <w:sz w:val="72"/>
                                <w:szCs w:val="72"/>
                              </w:rPr>
                            </w:pPr>
                            <w:r w:rsidRPr="006A6A89">
                              <w:rPr>
                                <w:rFonts w:cs="Guttman Hatzvi" w:hint="cs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:rtl/>
                              </w:rPr>
                              <w:t>עצור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D0A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1pt;margin-top:9.25pt;width:95.05pt;height:48.75pt;rotation:90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" stroked="f">
                <v:textbox>
                  <w:txbxContent>
                    <w:p w:rsidR="006A6A89" w:rsidRPr="006A6A89" w:rsidRDefault="006A6A89" w:rsidP="006A6A89">
                      <w:pPr>
                        <w:rPr>
                          <w:rFonts w:cs="Guttman Hatzvi"/>
                          <w:color w:val="C00000"/>
                          <w:sz w:val="72"/>
                          <w:szCs w:val="72"/>
                        </w:rPr>
                      </w:pPr>
                      <w:r w:rsidRPr="006A6A89">
                        <w:rPr>
                          <w:rFonts w:cs="Guttman Hatzvi" w:hint="cs"/>
                          <w:b/>
                          <w:bCs/>
                          <w:color w:val="C00000"/>
                          <w:sz w:val="72"/>
                          <w:szCs w:val="72"/>
                          <w:rtl/>
                        </w:rPr>
                        <w:t>עצור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E1CB3" w:rsidRPr="00CE1CB3">
        <w:rPr>
          <w:rFonts w:ascii="Arial" w:eastAsia="Times New Roman" w:hAnsi="Arial" w:cs="David"/>
          <w:color w:val="000000"/>
          <w:sz w:val="24"/>
          <w:szCs w:val="24"/>
          <w:rtl/>
        </w:rPr>
        <w:t>כל שנדרש הוא מופע אישור מועמדים שיבוצע ע"י מפקד המכללות למפקדי החטיבות.</w:t>
      </w:r>
    </w:p>
    <w:p w:rsidR="00CE1CB3" w:rsidRPr="00CE1CB3" w:rsidRDefault="00CE1CB3" w:rsidP="001827C2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  <w:r w:rsidRPr="00CE1CB3">
        <w:rPr>
          <w:rFonts w:ascii="Arial" w:eastAsia="Times New Roman" w:hAnsi="Arial" w:cs="David"/>
          <w:color w:val="000000"/>
          <w:sz w:val="24"/>
          <w:szCs w:val="24"/>
          <w:rtl/>
        </w:rPr>
        <w:t>כשם</w:t>
      </w:r>
      <w:r w:rsidR="000066C6" w:rsidRPr="001827C2">
        <w:rPr>
          <w:rFonts w:ascii="Arial" w:eastAsia="Times New Roman" w:hAnsi="Arial" w:cs="David"/>
          <w:color w:val="000000"/>
          <w:sz w:val="24"/>
          <w:szCs w:val="24"/>
          <w:rtl/>
        </w:rPr>
        <w:t xml:space="preserve"> שמפקד חטיבה קורא אליו את מפקדי</w:t>
      </w:r>
      <w:r w:rsidRPr="00CE1CB3">
        <w:rPr>
          <w:rFonts w:ascii="Arial" w:eastAsia="Times New Roman" w:hAnsi="Arial" w:cs="David"/>
          <w:color w:val="000000"/>
          <w:sz w:val="24"/>
          <w:szCs w:val="24"/>
          <w:rtl/>
        </w:rPr>
        <w:t xml:space="preserve"> הגדודים ועורך מופע אישור ליוצאי קורס מ"כים/קצינים כך ראוי לעשות במכללות.</w:t>
      </w:r>
    </w:p>
    <w:p w:rsidR="00CE1CB3" w:rsidRPr="00CE1CB3" w:rsidRDefault="00CE1CB3" w:rsidP="001827C2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  <w:r w:rsidRPr="00CE1CB3">
        <w:rPr>
          <w:rFonts w:ascii="Arial" w:eastAsia="Times New Roman" w:hAnsi="Arial" w:cs="David"/>
          <w:color w:val="000000"/>
          <w:sz w:val="24"/>
          <w:szCs w:val="24"/>
          <w:rtl/>
        </w:rPr>
        <w:t xml:space="preserve">התייצבותו של מפקד החטיבה בפניי מפקד המכללות, אלוף בצבא הגנה לישראל, תחייב אותו לבחור את הקצינים הראויים ותבטל את הנוהג שקצין </w:t>
      </w:r>
      <w:r w:rsidR="000066C6" w:rsidRPr="001827C2">
        <w:rPr>
          <w:rFonts w:ascii="Arial" w:eastAsia="Times New Roman" w:hAnsi="Arial" w:cs="David" w:hint="cs"/>
          <w:color w:val="000000"/>
          <w:sz w:val="24"/>
          <w:szCs w:val="24"/>
          <w:rtl/>
        </w:rPr>
        <w:t>ה</w:t>
      </w:r>
      <w:r w:rsidRPr="00CE1CB3">
        <w:rPr>
          <w:rFonts w:ascii="Arial" w:eastAsia="Times New Roman" w:hAnsi="Arial" w:cs="David"/>
          <w:color w:val="000000"/>
          <w:sz w:val="24"/>
          <w:szCs w:val="24"/>
          <w:rtl/>
        </w:rPr>
        <w:t xml:space="preserve">שלישות חותם בצורה עיוורת על ההמלצה ללימודים במלט"ק (להלן: </w:t>
      </w:r>
      <w:r w:rsidR="00101201">
        <w:rPr>
          <w:rFonts w:ascii="Arial" w:eastAsia="Times New Roman" w:hAnsi="Arial" w:cs="David" w:hint="cs"/>
          <w:color w:val="000000"/>
          <w:sz w:val="24"/>
          <w:szCs w:val="24"/>
          <w:rtl/>
        </w:rPr>
        <w:t>'</w:t>
      </w:r>
      <w:r w:rsidRPr="00CE1CB3">
        <w:rPr>
          <w:rFonts w:ascii="Arial" w:eastAsia="Times New Roman" w:hAnsi="Arial" w:cs="David"/>
          <w:color w:val="000000"/>
          <w:sz w:val="24"/>
          <w:szCs w:val="24"/>
          <w:rtl/>
        </w:rPr>
        <w:t>חותמת גומי').</w:t>
      </w:r>
    </w:p>
    <w:p w:rsidR="00CE1CB3" w:rsidRPr="00CE1CB3" w:rsidRDefault="00CE1CB3" w:rsidP="001827C2">
      <w:pPr>
        <w:bidi w:val="0"/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</w:p>
    <w:p w:rsidR="00CE1CB3" w:rsidRPr="00EC2CED" w:rsidRDefault="00653E2E" w:rsidP="00653E2E">
      <w:pPr>
        <w:spacing w:after="0" w:line="360" w:lineRule="auto"/>
        <w:rPr>
          <w:rFonts w:ascii="Times New Roman" w:eastAsia="Times New Roman" w:hAnsi="Times New Roman" w:cs="David"/>
          <w:b/>
          <w:bCs/>
          <w:i/>
          <w:iCs/>
          <w:sz w:val="24"/>
          <w:szCs w:val="24"/>
        </w:rPr>
      </w:pPr>
      <w:r w:rsidRPr="00EC2CED">
        <w:rPr>
          <w:rFonts w:ascii="Arial" w:eastAsia="Times New Roman" w:hAnsi="Arial" w:cs="David" w:hint="cs"/>
          <w:b/>
          <w:bCs/>
          <w:i/>
          <w:iCs/>
          <w:color w:val="000000"/>
          <w:sz w:val="24"/>
          <w:szCs w:val="24"/>
          <w:rtl/>
        </w:rPr>
        <w:t>"</w:t>
      </w:r>
      <w:r w:rsidR="00CE1CB3" w:rsidRPr="00EC2CED">
        <w:rPr>
          <w:rFonts w:ascii="Arial" w:eastAsia="Times New Roman" w:hAnsi="Arial" w:cs="David"/>
          <w:b/>
          <w:bCs/>
          <w:i/>
          <w:iCs/>
          <w:color w:val="000000"/>
          <w:sz w:val="24"/>
          <w:szCs w:val="24"/>
          <w:rtl/>
        </w:rPr>
        <w:t>חכם השביל מן ההולך בו...</w:t>
      </w:r>
      <w:r w:rsidRPr="00EC2CED">
        <w:rPr>
          <w:rFonts w:ascii="Arial" w:eastAsia="Times New Roman" w:hAnsi="Arial" w:cs="David" w:hint="cs"/>
          <w:b/>
          <w:bCs/>
          <w:i/>
          <w:iCs/>
          <w:color w:val="000000"/>
          <w:sz w:val="24"/>
          <w:szCs w:val="24"/>
          <w:rtl/>
        </w:rPr>
        <w:t>"</w:t>
      </w:r>
    </w:p>
    <w:p w:rsidR="00CE1CB3" w:rsidRPr="00CE1CB3" w:rsidRDefault="00CE1CB3" w:rsidP="001827C2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  <w:r w:rsidRPr="00CE1CB3">
        <w:rPr>
          <w:rFonts w:ascii="Arial" w:eastAsia="Times New Roman" w:hAnsi="Arial" w:cs="David"/>
          <w:color w:val="000000"/>
          <w:sz w:val="24"/>
          <w:szCs w:val="24"/>
          <w:rtl/>
        </w:rPr>
        <w:t>מפקדי הצוותים הינם סוסים דוהרים. מגיעים מהשטח 'רעבים' וצרו</w:t>
      </w:r>
      <w:r w:rsidR="000066C6" w:rsidRPr="001827C2">
        <w:rPr>
          <w:rFonts w:ascii="Arial" w:eastAsia="Times New Roman" w:hAnsi="Arial" w:cs="David"/>
          <w:color w:val="000000"/>
          <w:sz w:val="24"/>
          <w:szCs w:val="24"/>
          <w:rtl/>
        </w:rPr>
        <w:t>בים בידע ונסיון שמבקשים לזרום ל</w:t>
      </w:r>
      <w:r w:rsidRPr="00CE1CB3">
        <w:rPr>
          <w:rFonts w:ascii="Arial" w:eastAsia="Times New Roman" w:hAnsi="Arial" w:cs="David"/>
          <w:color w:val="000000"/>
          <w:sz w:val="24"/>
          <w:szCs w:val="24"/>
          <w:rtl/>
        </w:rPr>
        <w:t>'כלי ריק' בדמות חניך.</w:t>
      </w:r>
    </w:p>
    <w:p w:rsidR="000066C6" w:rsidRPr="001827C2" w:rsidRDefault="006A6A89" w:rsidP="001827C2">
      <w:pPr>
        <w:spacing w:after="0" w:line="360" w:lineRule="auto"/>
        <w:rPr>
          <w:rFonts w:ascii="Arial" w:eastAsia="Times New Roman" w:hAnsi="Arial" w:cs="David"/>
          <w:color w:val="000000"/>
          <w:sz w:val="24"/>
          <w:szCs w:val="24"/>
          <w:rtl/>
        </w:rPr>
      </w:pPr>
      <w:r w:rsidRPr="00856ECE">
        <w:rPr>
          <w:rFonts w:ascii="Arial" w:hAnsi="Arial" w:cs="David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F99C6FC" wp14:editId="69737A73">
                <wp:simplePos x="0" y="0"/>
                <wp:positionH relativeFrom="page">
                  <wp:posOffset>6224905</wp:posOffset>
                </wp:positionH>
                <wp:positionV relativeFrom="paragraph">
                  <wp:posOffset>120650</wp:posOffset>
                </wp:positionV>
                <wp:extent cx="1508760" cy="619125"/>
                <wp:effectExtent l="6667" t="0" r="2858" b="2857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50876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A89" w:rsidRPr="006A6A89" w:rsidRDefault="006A6A89" w:rsidP="006A6A89">
                            <w:pPr>
                              <w:rPr>
                                <w:rFonts w:cs="Guttman Hatzvi"/>
                                <w:color w:val="FFD966" w:themeColor="accent4" w:themeTint="99"/>
                                <w:sz w:val="72"/>
                                <w:szCs w:val="72"/>
                              </w:rPr>
                            </w:pPr>
                            <w:r w:rsidRPr="006A6A89">
                              <w:rPr>
                                <w:rFonts w:cs="Guttman Hatzvi" w:hint="cs"/>
                                <w:b/>
                                <w:bCs/>
                                <w:color w:val="FFD966" w:themeColor="accent4" w:themeTint="99"/>
                                <w:sz w:val="72"/>
                                <w:szCs w:val="72"/>
                                <w:rtl/>
                              </w:rPr>
                              <w:t>המשך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9C6FC" id="_x0000_s1027" type="#_x0000_t202" style="position:absolute;left:0;text-align:left;margin-left:490.15pt;margin-top:9.5pt;width:118.8pt;height:48.75pt;rotation:90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" stroked="f">
                <v:textbox>
                  <w:txbxContent>
                    <w:p w:rsidR="006A6A89" w:rsidRPr="006A6A89" w:rsidRDefault="006A6A89" w:rsidP="006A6A89">
                      <w:pPr>
                        <w:rPr>
                          <w:rFonts w:cs="Guttman Hatzvi"/>
                          <w:color w:val="FFD966" w:themeColor="accent4" w:themeTint="99"/>
                          <w:sz w:val="72"/>
                          <w:szCs w:val="72"/>
                        </w:rPr>
                      </w:pPr>
                      <w:r w:rsidRPr="006A6A89">
                        <w:rPr>
                          <w:rFonts w:cs="Guttman Hatzvi" w:hint="cs"/>
                          <w:b/>
                          <w:bCs/>
                          <w:color w:val="FFD966" w:themeColor="accent4" w:themeTint="99"/>
                          <w:sz w:val="72"/>
                          <w:szCs w:val="72"/>
                          <w:rtl/>
                        </w:rPr>
                        <w:t>המשך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E1CB3" w:rsidRPr="00CE1CB3">
        <w:rPr>
          <w:rFonts w:ascii="Arial" w:eastAsia="Times New Roman" w:hAnsi="Arial" w:cs="David"/>
          <w:color w:val="000000"/>
          <w:sz w:val="24"/>
          <w:szCs w:val="24"/>
          <w:rtl/>
        </w:rPr>
        <w:t xml:space="preserve">מתוך נאמנות למשפטו של משה דיין - </w:t>
      </w:r>
      <w:r w:rsidR="00CE1CB3" w:rsidRPr="00EC2CED">
        <w:rPr>
          <w:rFonts w:ascii="Arial" w:eastAsia="Times New Roman" w:hAnsi="Arial" w:cs="David"/>
          <w:b/>
          <w:bCs/>
          <w:i/>
          <w:iCs/>
          <w:color w:val="000000"/>
          <w:sz w:val="24"/>
          <w:szCs w:val="24"/>
          <w:rtl/>
        </w:rPr>
        <w:t>"מוטב לרסן סוסים דוהרים מאשר לדרבן פרדות עצלות"</w:t>
      </w:r>
      <w:r w:rsidR="000066C6" w:rsidRPr="001827C2">
        <w:rPr>
          <w:rFonts w:ascii="Arial" w:eastAsia="Times New Roman" w:hAnsi="Arial" w:cs="David"/>
          <w:color w:val="000000"/>
          <w:sz w:val="24"/>
          <w:szCs w:val="24"/>
          <w:rtl/>
        </w:rPr>
        <w:t>–</w:t>
      </w:r>
      <w:r w:rsidR="00CE1CB3" w:rsidRPr="00CE1CB3">
        <w:rPr>
          <w:rFonts w:ascii="Arial" w:eastAsia="Times New Roman" w:hAnsi="Arial" w:cs="David"/>
          <w:color w:val="000000"/>
          <w:sz w:val="24"/>
          <w:szCs w:val="24"/>
          <w:rtl/>
        </w:rPr>
        <w:t xml:space="preserve"> </w:t>
      </w:r>
    </w:p>
    <w:p w:rsidR="00CE1CB3" w:rsidRPr="00CE1CB3" w:rsidRDefault="000066C6" w:rsidP="001827C2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  <w:r w:rsidRPr="001827C2">
        <w:rPr>
          <w:rFonts w:ascii="Arial" w:eastAsia="Times New Roman" w:hAnsi="Arial" w:cs="David" w:hint="cs"/>
          <w:color w:val="000000"/>
          <w:sz w:val="24"/>
          <w:szCs w:val="24"/>
          <w:rtl/>
        </w:rPr>
        <w:t xml:space="preserve">אנו </w:t>
      </w:r>
      <w:r w:rsidR="00CE1CB3" w:rsidRPr="00CE1CB3">
        <w:rPr>
          <w:rFonts w:ascii="Arial" w:eastAsia="Times New Roman" w:hAnsi="Arial" w:cs="David"/>
          <w:color w:val="000000"/>
          <w:sz w:val="24"/>
          <w:szCs w:val="24"/>
          <w:rtl/>
        </w:rPr>
        <w:t>חייב</w:t>
      </w:r>
      <w:r w:rsidRPr="001827C2">
        <w:rPr>
          <w:rFonts w:ascii="Arial" w:eastAsia="Times New Roman" w:hAnsi="Arial" w:cs="David" w:hint="cs"/>
          <w:color w:val="000000"/>
          <w:sz w:val="24"/>
          <w:szCs w:val="24"/>
          <w:rtl/>
        </w:rPr>
        <w:t>ים</w:t>
      </w:r>
      <w:r w:rsidR="00CE1CB3" w:rsidRPr="00CE1CB3">
        <w:rPr>
          <w:rFonts w:ascii="Arial" w:eastAsia="Times New Roman" w:hAnsi="Arial" w:cs="David"/>
          <w:color w:val="000000"/>
          <w:sz w:val="24"/>
          <w:szCs w:val="24"/>
          <w:rtl/>
        </w:rPr>
        <w:t xml:space="preserve"> לעודד ולאפשר לכל מפקד צוות לשנות ולהשפיע מנסיונו.</w:t>
      </w:r>
    </w:p>
    <w:p w:rsidR="00CE1CB3" w:rsidRPr="00CE1CB3" w:rsidRDefault="00CE1CB3" w:rsidP="001827C2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  <w:r w:rsidRPr="00CE1CB3">
        <w:rPr>
          <w:rFonts w:ascii="Arial" w:eastAsia="Times New Roman" w:hAnsi="Arial" w:cs="David"/>
          <w:color w:val="000000"/>
          <w:sz w:val="24"/>
          <w:szCs w:val="24"/>
          <w:rtl/>
        </w:rPr>
        <w:t>יחד עם</w:t>
      </w:r>
      <w:r w:rsidR="000066C6" w:rsidRPr="001827C2">
        <w:rPr>
          <w:rFonts w:ascii="Arial" w:eastAsia="Times New Roman" w:hAnsi="Arial" w:cs="David"/>
          <w:color w:val="000000"/>
          <w:sz w:val="24"/>
          <w:szCs w:val="24"/>
          <w:rtl/>
        </w:rPr>
        <w:t xml:space="preserve"> זאת,</w:t>
      </w:r>
      <w:r w:rsidR="000066C6" w:rsidRPr="001827C2">
        <w:rPr>
          <w:rFonts w:ascii="Arial" w:eastAsia="Times New Roman" w:hAnsi="Arial" w:cs="David" w:hint="cs"/>
          <w:color w:val="000000"/>
          <w:sz w:val="24"/>
          <w:szCs w:val="24"/>
          <w:rtl/>
        </w:rPr>
        <w:t xml:space="preserve"> </w:t>
      </w:r>
      <w:r w:rsidRPr="00CE1CB3">
        <w:rPr>
          <w:rFonts w:ascii="Arial" w:eastAsia="Times New Roman" w:hAnsi="Arial" w:cs="David"/>
          <w:color w:val="000000"/>
          <w:sz w:val="24"/>
          <w:szCs w:val="24"/>
          <w:rtl/>
        </w:rPr>
        <w:t>קיים צד שני למטבע.</w:t>
      </w:r>
    </w:p>
    <w:p w:rsidR="00CE1CB3" w:rsidRPr="00CE1CB3" w:rsidRDefault="00CE1CB3" w:rsidP="001827C2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  <w:r w:rsidRPr="00CE1CB3">
        <w:rPr>
          <w:rFonts w:ascii="Arial" w:eastAsia="Times New Roman" w:hAnsi="Arial" w:cs="David"/>
          <w:color w:val="000000"/>
          <w:sz w:val="24"/>
          <w:szCs w:val="24"/>
          <w:rtl/>
        </w:rPr>
        <w:t>המלט"ק קיים למעלה מ-20 שנה. במהלך השנים האלו התעצב הידע: נוספו/נגרעו תכנים, התקיים איזון טבעי בין דרג לתפקיד, תרגילים/מערכים לוטשו והושחזו.</w:t>
      </w:r>
    </w:p>
    <w:p w:rsidR="00CE1CB3" w:rsidRPr="00CE1CB3" w:rsidRDefault="00CE1CB3" w:rsidP="001827C2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  <w:r w:rsidRPr="00CE1CB3">
        <w:rPr>
          <w:rFonts w:ascii="Arial" w:eastAsia="Times New Roman" w:hAnsi="Arial" w:cs="David"/>
          <w:color w:val="000000"/>
          <w:sz w:val="24"/>
          <w:szCs w:val="24"/>
          <w:rtl/>
        </w:rPr>
        <w:t>השתנות מחייב</w:t>
      </w:r>
      <w:r w:rsidR="000066C6" w:rsidRPr="001827C2">
        <w:rPr>
          <w:rFonts w:ascii="Arial" w:eastAsia="Times New Roman" w:hAnsi="Arial" w:cs="David" w:hint="cs"/>
          <w:color w:val="000000"/>
          <w:sz w:val="24"/>
          <w:szCs w:val="24"/>
          <w:rtl/>
        </w:rPr>
        <w:t>ת</w:t>
      </w:r>
      <w:r w:rsidR="000066C6" w:rsidRPr="001827C2">
        <w:rPr>
          <w:rFonts w:ascii="Arial" w:eastAsia="Times New Roman" w:hAnsi="Arial" w:cs="David"/>
          <w:color w:val="000000"/>
          <w:sz w:val="24"/>
          <w:szCs w:val="24"/>
          <w:rtl/>
        </w:rPr>
        <w:t xml:space="preserve"> לפגוש צורך בשינוי</w:t>
      </w:r>
      <w:r w:rsidR="000066C6" w:rsidRPr="001827C2">
        <w:rPr>
          <w:rFonts w:ascii="Arial" w:eastAsia="Times New Roman" w:hAnsi="Arial" w:cs="David" w:hint="cs"/>
          <w:color w:val="000000"/>
          <w:sz w:val="24"/>
          <w:szCs w:val="24"/>
          <w:rtl/>
        </w:rPr>
        <w:t>.</w:t>
      </w:r>
      <w:r w:rsidRPr="00CE1CB3">
        <w:rPr>
          <w:rFonts w:ascii="Arial" w:eastAsia="Times New Roman" w:hAnsi="Arial" w:cs="David"/>
          <w:color w:val="000000"/>
          <w:sz w:val="24"/>
          <w:szCs w:val="24"/>
          <w:rtl/>
        </w:rPr>
        <w:t xml:space="preserve"> אם לא קיים צורך שכזה ראוי לשמר.</w:t>
      </w:r>
    </w:p>
    <w:p w:rsidR="00CE1CB3" w:rsidRPr="00CE1CB3" w:rsidRDefault="00CE1CB3" w:rsidP="001827C2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  <w:r w:rsidRPr="00CE1CB3">
        <w:rPr>
          <w:rFonts w:ascii="Arial" w:eastAsia="Times New Roman" w:hAnsi="Arial" w:cs="David"/>
          <w:color w:val="000000"/>
          <w:sz w:val="24"/>
          <w:szCs w:val="24"/>
          <w:rtl/>
        </w:rPr>
        <w:t>לטעמי, התכנית מאוזנת ועדיין מאפשרת לכל מפקד צוות להטביע את חותמו ונסיונו בכלל התכנים.</w:t>
      </w:r>
    </w:p>
    <w:p w:rsidR="00CE1CB3" w:rsidRPr="00CE1CB3" w:rsidRDefault="00CE1CB3" w:rsidP="001827C2">
      <w:pPr>
        <w:bidi w:val="0"/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</w:p>
    <w:p w:rsidR="00CE1CB3" w:rsidRPr="00EC2CED" w:rsidRDefault="00653E2E" w:rsidP="001827C2">
      <w:pPr>
        <w:spacing w:after="0" w:line="360" w:lineRule="auto"/>
        <w:rPr>
          <w:rFonts w:ascii="Times New Roman" w:eastAsia="Times New Roman" w:hAnsi="Times New Roman" w:cs="David"/>
          <w:b/>
          <w:bCs/>
          <w:i/>
          <w:iCs/>
          <w:sz w:val="24"/>
          <w:szCs w:val="24"/>
        </w:rPr>
      </w:pPr>
      <w:r w:rsidRPr="00EC2CED">
        <w:rPr>
          <w:rFonts w:ascii="Arial" w:eastAsia="Times New Roman" w:hAnsi="Arial" w:cs="David" w:hint="cs"/>
          <w:b/>
          <w:bCs/>
          <w:i/>
          <w:iCs/>
          <w:color w:val="000000"/>
          <w:sz w:val="24"/>
          <w:szCs w:val="24"/>
          <w:rtl/>
        </w:rPr>
        <w:t>"</w:t>
      </w:r>
      <w:r w:rsidRPr="00EC2CED">
        <w:rPr>
          <w:rFonts w:ascii="Arial" w:eastAsia="Times New Roman" w:hAnsi="Arial" w:cs="David"/>
          <w:b/>
          <w:bCs/>
          <w:i/>
          <w:iCs/>
          <w:color w:val="000000"/>
          <w:sz w:val="24"/>
          <w:szCs w:val="24"/>
          <w:rtl/>
        </w:rPr>
        <w:t>איזהו מכובד ?! המכבד את עצמו...</w:t>
      </w:r>
      <w:r w:rsidRPr="00EC2CED">
        <w:rPr>
          <w:rFonts w:ascii="Arial" w:eastAsia="Times New Roman" w:hAnsi="Arial" w:cs="David" w:hint="cs"/>
          <w:b/>
          <w:bCs/>
          <w:i/>
          <w:iCs/>
          <w:color w:val="000000"/>
          <w:sz w:val="24"/>
          <w:szCs w:val="24"/>
          <w:rtl/>
        </w:rPr>
        <w:t>"</w:t>
      </w:r>
    </w:p>
    <w:p w:rsidR="00CE1CB3" w:rsidRPr="00CE1CB3" w:rsidRDefault="00CE1CB3" w:rsidP="001827C2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  <w:r w:rsidRPr="00CE1CB3">
        <w:rPr>
          <w:rFonts w:ascii="Arial" w:eastAsia="Times New Roman" w:hAnsi="Arial" w:cs="David"/>
          <w:color w:val="000000"/>
          <w:sz w:val="24"/>
          <w:szCs w:val="24"/>
          <w:rtl/>
        </w:rPr>
        <w:t>המכללה לפיקו</w:t>
      </w:r>
      <w:r w:rsidR="000066C6" w:rsidRPr="001827C2">
        <w:rPr>
          <w:rFonts w:ascii="Arial" w:eastAsia="Times New Roman" w:hAnsi="Arial" w:cs="David"/>
          <w:color w:val="000000"/>
          <w:sz w:val="24"/>
          <w:szCs w:val="24"/>
          <w:rtl/>
        </w:rPr>
        <w:t>ד טקטי נדרשת להיות סמל למצוינות</w:t>
      </w:r>
      <w:r w:rsidR="000066C6" w:rsidRPr="001827C2">
        <w:rPr>
          <w:rFonts w:ascii="Arial" w:eastAsia="Times New Roman" w:hAnsi="Arial" w:cs="David" w:hint="cs"/>
          <w:color w:val="000000"/>
          <w:sz w:val="24"/>
          <w:szCs w:val="24"/>
          <w:rtl/>
        </w:rPr>
        <w:t>,</w:t>
      </w:r>
      <w:r w:rsidR="000066C6" w:rsidRPr="001827C2">
        <w:rPr>
          <w:rFonts w:ascii="Arial" w:eastAsia="Times New Roman" w:hAnsi="Arial" w:cs="David"/>
          <w:color w:val="000000"/>
          <w:sz w:val="24"/>
          <w:szCs w:val="24"/>
          <w:rtl/>
        </w:rPr>
        <w:t xml:space="preserve"> מגדלור במקצוע הצבאי</w:t>
      </w:r>
      <w:r w:rsidR="000066C6" w:rsidRPr="001827C2">
        <w:rPr>
          <w:rFonts w:ascii="Arial" w:eastAsia="Times New Roman" w:hAnsi="Arial" w:cs="David" w:hint="cs"/>
          <w:color w:val="000000"/>
          <w:sz w:val="24"/>
          <w:szCs w:val="24"/>
          <w:rtl/>
        </w:rPr>
        <w:t>.</w:t>
      </w:r>
    </w:p>
    <w:p w:rsidR="00CE1CB3" w:rsidRPr="00CE1CB3" w:rsidRDefault="00CE1CB3" w:rsidP="006A6A89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</w:rPr>
      </w:pPr>
      <w:r w:rsidRPr="00CE1CB3">
        <w:rPr>
          <w:rFonts w:ascii="Arial" w:eastAsia="Times New Roman" w:hAnsi="Arial" w:cs="David"/>
          <w:color w:val="000000"/>
          <w:sz w:val="24"/>
          <w:szCs w:val="24"/>
          <w:rtl/>
        </w:rPr>
        <w:t>ספינת הדגל של הכשרת המפקדים ביבשה...</w:t>
      </w:r>
      <w:r w:rsidR="006A6A89">
        <w:rPr>
          <w:rFonts w:ascii="Times New Roman" w:eastAsia="Times New Roman" w:hAnsi="Times New Roman" w:cs="David" w:hint="cs"/>
          <w:sz w:val="24"/>
          <w:szCs w:val="24"/>
          <w:rtl/>
        </w:rPr>
        <w:t xml:space="preserve"> - </w:t>
      </w:r>
      <w:r w:rsidRPr="00CE1CB3">
        <w:rPr>
          <w:rFonts w:ascii="Arial" w:eastAsia="Times New Roman" w:hAnsi="Arial" w:cs="David"/>
          <w:color w:val="000000"/>
          <w:sz w:val="24"/>
          <w:szCs w:val="24"/>
          <w:rtl/>
        </w:rPr>
        <w:t>למעשה, כל סופ</w:t>
      </w:r>
      <w:r w:rsidR="00101201">
        <w:rPr>
          <w:rFonts w:ascii="Arial" w:eastAsia="Times New Roman" w:hAnsi="Arial" w:cs="David" w:hint="cs"/>
          <w:color w:val="000000"/>
          <w:sz w:val="24"/>
          <w:szCs w:val="24"/>
          <w:rtl/>
        </w:rPr>
        <w:t>ר</w:t>
      </w:r>
      <w:r w:rsidRPr="00CE1CB3">
        <w:rPr>
          <w:rFonts w:ascii="Arial" w:eastAsia="Times New Roman" w:hAnsi="Arial" w:cs="David"/>
          <w:color w:val="000000"/>
          <w:sz w:val="24"/>
          <w:szCs w:val="24"/>
          <w:rtl/>
        </w:rPr>
        <w:t xml:space="preserve">לטיב </w:t>
      </w:r>
      <w:r w:rsidR="00653E2E" w:rsidRPr="006A6A89">
        <w:rPr>
          <w:rFonts w:ascii="Arial" w:eastAsia="Times New Roman" w:hAnsi="Arial" w:cs="David" w:hint="cs"/>
          <w:color w:val="000000"/>
          <w:sz w:val="20"/>
          <w:szCs w:val="20"/>
          <w:rtl/>
        </w:rPr>
        <w:t>(</w:t>
      </w:r>
      <w:r w:rsidR="00653E2E" w:rsidRPr="006A6A89">
        <w:rPr>
          <w:rFonts w:ascii="Arial" w:hAnsi="Arial" w:cs="Arial"/>
          <w:color w:val="222222"/>
          <w:sz w:val="20"/>
          <w:szCs w:val="20"/>
          <w:shd w:val="clear" w:color="auto" w:fill="FFFFFF"/>
          <w:rtl/>
        </w:rPr>
        <w:t>סוּפֶּרְלָטִיב</w:t>
      </w:r>
      <w:r w:rsidR="00653E2E" w:rsidRPr="006A6A89">
        <w:rPr>
          <w:rFonts w:ascii="Arial" w:hAnsi="Arial" w:cs="Arial" w:hint="cs"/>
          <w:color w:val="222222"/>
          <w:sz w:val="20"/>
          <w:szCs w:val="20"/>
          <w:shd w:val="clear" w:color="auto" w:fill="FFFFFF"/>
          <w:rtl/>
        </w:rPr>
        <w:t xml:space="preserve"> </w:t>
      </w:r>
      <w:r w:rsidR="006A6A89" w:rsidRPr="006A6A89">
        <w:rPr>
          <w:rFonts w:ascii="Arial" w:hAnsi="Arial" w:cs="Arial"/>
          <w:color w:val="222222"/>
          <w:sz w:val="20"/>
          <w:szCs w:val="20"/>
          <w:shd w:val="clear" w:color="auto" w:fill="FFFFFF"/>
          <w:rtl/>
        </w:rPr>
        <w:t>–</w:t>
      </w:r>
      <w:r w:rsidR="00653E2E" w:rsidRPr="006A6A89">
        <w:rPr>
          <w:rFonts w:ascii="Arial" w:hAnsi="Arial" w:cs="Arial" w:hint="cs"/>
          <w:color w:val="222222"/>
          <w:sz w:val="20"/>
          <w:szCs w:val="20"/>
          <w:shd w:val="clear" w:color="auto" w:fill="FFFFFF"/>
          <w:rtl/>
        </w:rPr>
        <w:t xml:space="preserve"> </w:t>
      </w:r>
      <w:r w:rsidR="006A6A89" w:rsidRPr="006A6A89">
        <w:rPr>
          <w:rFonts w:ascii="Arial" w:hAnsi="Arial" w:cs="Arial" w:hint="cs"/>
          <w:i/>
          <w:iCs/>
          <w:color w:val="222222"/>
          <w:sz w:val="20"/>
          <w:szCs w:val="20"/>
          <w:shd w:val="clear" w:color="auto" w:fill="FFFFFF"/>
          <w:rtl/>
        </w:rPr>
        <w:t>שבח רב, מחמאה חזקה</w:t>
      </w:r>
      <w:r w:rsidR="00101201">
        <w:rPr>
          <w:rFonts w:ascii="Arial" w:hAnsi="Arial" w:cs="Arial" w:hint="cs"/>
          <w:color w:val="222222"/>
          <w:sz w:val="20"/>
          <w:szCs w:val="20"/>
          <w:shd w:val="clear" w:color="auto" w:fill="FFFFFF"/>
          <w:rtl/>
        </w:rPr>
        <w:t>/</w:t>
      </w:r>
      <w:r w:rsidR="00101201" w:rsidRPr="00101201">
        <w:rPr>
          <w:rFonts w:ascii="Arial" w:hAnsi="Arial" w:cs="Arial" w:hint="cs"/>
          <w:color w:val="222222"/>
          <w:sz w:val="16"/>
          <w:szCs w:val="16"/>
          <w:shd w:val="clear" w:color="auto" w:fill="FFFFFF"/>
          <w:rtl/>
        </w:rPr>
        <w:t>מילון אבן שושן</w:t>
      </w:r>
      <w:r w:rsidR="00653E2E" w:rsidRPr="006A6A89">
        <w:rPr>
          <w:rFonts w:ascii="Arial" w:hAnsi="Arial" w:cs="Arial" w:hint="cs"/>
          <w:color w:val="222222"/>
          <w:sz w:val="20"/>
          <w:szCs w:val="20"/>
          <w:shd w:val="clear" w:color="auto" w:fill="FFFFFF"/>
          <w:rtl/>
        </w:rPr>
        <w:t>)</w:t>
      </w:r>
      <w:r w:rsidR="00653E2E">
        <w:rPr>
          <w:rFonts w:ascii="Arial" w:hAnsi="Arial" w:cs="Arial" w:hint="cs"/>
          <w:color w:val="222222"/>
          <w:shd w:val="clear" w:color="auto" w:fill="FFFFFF"/>
          <w:rtl/>
        </w:rPr>
        <w:t xml:space="preserve"> </w:t>
      </w:r>
      <w:r w:rsidRPr="00CE1CB3">
        <w:rPr>
          <w:rFonts w:ascii="Arial" w:eastAsia="Times New Roman" w:hAnsi="Arial" w:cs="David"/>
          <w:color w:val="000000"/>
          <w:sz w:val="24"/>
          <w:szCs w:val="24"/>
          <w:rtl/>
        </w:rPr>
        <w:t>שהקורא</w:t>
      </w:r>
      <w:bookmarkStart w:id="0" w:name="_GoBack"/>
      <w:bookmarkEnd w:id="0"/>
      <w:r w:rsidRPr="00CE1CB3">
        <w:rPr>
          <w:rFonts w:ascii="Arial" w:eastAsia="Times New Roman" w:hAnsi="Arial" w:cs="David"/>
          <w:color w:val="000000"/>
          <w:sz w:val="24"/>
          <w:szCs w:val="24"/>
          <w:rtl/>
        </w:rPr>
        <w:t xml:space="preserve"> יחליט - מקובל.</w:t>
      </w:r>
    </w:p>
    <w:p w:rsidR="00CE1CB3" w:rsidRPr="00CE1CB3" w:rsidRDefault="006A6A89" w:rsidP="001827C2">
      <w:pPr>
        <w:bidi w:val="0"/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  <w:r w:rsidRPr="00856ECE">
        <w:rPr>
          <w:rFonts w:ascii="Arial" w:hAnsi="Arial" w:cs="David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66BF5AAD" wp14:editId="560688B8">
                <wp:simplePos x="0" y="0"/>
                <wp:positionH relativeFrom="page">
                  <wp:posOffset>6309360</wp:posOffset>
                </wp:positionH>
                <wp:positionV relativeFrom="paragraph">
                  <wp:posOffset>104140</wp:posOffset>
                </wp:positionV>
                <wp:extent cx="1365885" cy="619125"/>
                <wp:effectExtent l="0" t="762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36588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A89" w:rsidRPr="006A6A89" w:rsidRDefault="006A6A89" w:rsidP="006A6A89">
                            <w:pPr>
                              <w:rPr>
                                <w:rFonts w:cs="Guttman Hatzvi"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6A6A89">
                              <w:rPr>
                                <w:rFonts w:cs="Guttman Hatzvi" w:hint="cs"/>
                                <w:b/>
                                <w:bCs/>
                                <w:color w:val="92D050"/>
                                <w:sz w:val="72"/>
                                <w:szCs w:val="72"/>
                                <w:rtl/>
                              </w:rPr>
                              <w:t>התחל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F5AAD" id="_x0000_s1028" type="#_x0000_t202" style="position:absolute;margin-left:496.8pt;margin-top:8.2pt;width:107.55pt;height:48.75pt;rotation:90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" stroked="f">
                <v:textbox>
                  <w:txbxContent>
                    <w:p w:rsidR="006A6A89" w:rsidRPr="006A6A89" w:rsidRDefault="006A6A89" w:rsidP="006A6A89">
                      <w:pPr>
                        <w:rPr>
                          <w:rFonts w:cs="Guttman Hatzvi"/>
                          <w:color w:val="92D050"/>
                          <w:sz w:val="72"/>
                          <w:szCs w:val="72"/>
                        </w:rPr>
                      </w:pPr>
                      <w:r w:rsidRPr="006A6A89">
                        <w:rPr>
                          <w:rFonts w:cs="Guttman Hatzvi" w:hint="cs"/>
                          <w:b/>
                          <w:bCs/>
                          <w:color w:val="92D050"/>
                          <w:sz w:val="72"/>
                          <w:szCs w:val="72"/>
                          <w:rtl/>
                        </w:rPr>
                        <w:t>התחל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CE1CB3" w:rsidRPr="00CE1CB3" w:rsidRDefault="00CE1CB3" w:rsidP="001827C2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</w:rPr>
      </w:pPr>
      <w:r w:rsidRPr="00CE1CB3">
        <w:rPr>
          <w:rFonts w:ascii="Arial" w:eastAsia="Times New Roman" w:hAnsi="Arial" w:cs="David"/>
          <w:color w:val="000000"/>
          <w:sz w:val="24"/>
          <w:szCs w:val="24"/>
          <w:rtl/>
        </w:rPr>
        <w:t>לעניינו של נושא,</w:t>
      </w:r>
    </w:p>
    <w:p w:rsidR="00CE1CB3" w:rsidRPr="00CE1CB3" w:rsidRDefault="00CE1CB3" w:rsidP="001827C2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  <w:r w:rsidRPr="00CE1CB3">
        <w:rPr>
          <w:rFonts w:ascii="Arial" w:eastAsia="Times New Roman" w:hAnsi="Arial" w:cs="David"/>
          <w:color w:val="000000"/>
          <w:sz w:val="24"/>
          <w:szCs w:val="24"/>
          <w:rtl/>
        </w:rPr>
        <w:t>כל מופע מבית היוצר של המלט"ק צריך להיות בסטנדרט שלא מבייש את קורסי היוקרה בצה"ל.</w:t>
      </w:r>
    </w:p>
    <w:p w:rsidR="00CE1CB3" w:rsidRPr="00CE1CB3" w:rsidRDefault="00CE1CB3" w:rsidP="001827C2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  <w:r w:rsidRPr="00CE1CB3">
        <w:rPr>
          <w:rFonts w:ascii="Arial" w:eastAsia="Times New Roman" w:hAnsi="Arial" w:cs="David"/>
          <w:color w:val="000000"/>
          <w:sz w:val="24"/>
          <w:szCs w:val="24"/>
          <w:rtl/>
        </w:rPr>
        <w:t>נדרש להתדי</w:t>
      </w:r>
      <w:r w:rsidR="000066C6" w:rsidRPr="001827C2">
        <w:rPr>
          <w:rFonts w:ascii="Arial" w:eastAsia="Times New Roman" w:hAnsi="Arial" w:cs="David"/>
          <w:color w:val="000000"/>
          <w:sz w:val="24"/>
          <w:szCs w:val="24"/>
          <w:rtl/>
        </w:rPr>
        <w:t>ין ולקבל החלטה כיצד מתבצע תטל"ג</w:t>
      </w:r>
      <w:r w:rsidR="000066C6" w:rsidRPr="001827C2">
        <w:rPr>
          <w:rFonts w:ascii="Arial" w:eastAsia="Times New Roman" w:hAnsi="Arial" w:cs="David" w:hint="cs"/>
          <w:color w:val="000000"/>
          <w:sz w:val="24"/>
          <w:szCs w:val="24"/>
          <w:rtl/>
        </w:rPr>
        <w:t>,</w:t>
      </w:r>
      <w:r w:rsidR="000066C6" w:rsidRPr="001827C2">
        <w:rPr>
          <w:rFonts w:ascii="Arial" w:eastAsia="Times New Roman" w:hAnsi="Arial" w:cs="David"/>
          <w:color w:val="000000"/>
          <w:sz w:val="24"/>
          <w:szCs w:val="24"/>
          <w:rtl/>
        </w:rPr>
        <w:t xml:space="preserve"> איך נראית הרמת כוסית לפני חג</w:t>
      </w:r>
      <w:r w:rsidR="000066C6" w:rsidRPr="001827C2">
        <w:rPr>
          <w:rFonts w:ascii="Arial" w:eastAsia="Times New Roman" w:hAnsi="Arial" w:cs="David" w:hint="cs"/>
          <w:color w:val="000000"/>
          <w:sz w:val="24"/>
          <w:szCs w:val="24"/>
          <w:rtl/>
        </w:rPr>
        <w:t xml:space="preserve">, </w:t>
      </w:r>
      <w:r w:rsidR="000066C6" w:rsidRPr="001827C2">
        <w:rPr>
          <w:rFonts w:ascii="Arial" w:eastAsia="Times New Roman" w:hAnsi="Arial" w:cs="David"/>
          <w:color w:val="000000"/>
          <w:sz w:val="24"/>
          <w:szCs w:val="24"/>
          <w:rtl/>
        </w:rPr>
        <w:t>כיצד מתקבל מפקד צוות חדש למלט"ק</w:t>
      </w:r>
      <w:r w:rsidR="000066C6" w:rsidRPr="001827C2">
        <w:rPr>
          <w:rFonts w:ascii="Arial" w:eastAsia="Times New Roman" w:hAnsi="Arial" w:cs="David" w:hint="cs"/>
          <w:color w:val="000000"/>
          <w:sz w:val="24"/>
          <w:szCs w:val="24"/>
          <w:rtl/>
        </w:rPr>
        <w:t>,</w:t>
      </w:r>
      <w:r w:rsidRPr="00CE1CB3">
        <w:rPr>
          <w:rFonts w:ascii="Arial" w:eastAsia="Times New Roman" w:hAnsi="Arial" w:cs="David"/>
          <w:color w:val="000000"/>
          <w:sz w:val="24"/>
          <w:szCs w:val="24"/>
          <w:rtl/>
        </w:rPr>
        <w:t xml:space="preserve"> כיצד בנוי סיור ועוד...</w:t>
      </w:r>
    </w:p>
    <w:p w:rsidR="00CE1CB3" w:rsidRPr="00CE1CB3" w:rsidRDefault="00CE1CB3" w:rsidP="001827C2">
      <w:pPr>
        <w:bidi w:val="0"/>
        <w:spacing w:after="0" w:line="360" w:lineRule="auto"/>
        <w:rPr>
          <w:rFonts w:ascii="Times New Roman" w:eastAsia="Times New Roman" w:hAnsi="Times New Roman" w:cs="David"/>
          <w:sz w:val="24"/>
          <w:szCs w:val="24"/>
          <w:rtl/>
        </w:rPr>
      </w:pPr>
    </w:p>
    <w:p w:rsidR="00CE1CB3" w:rsidRPr="00CE1CB3" w:rsidRDefault="00CE1CB3" w:rsidP="001827C2">
      <w:pPr>
        <w:spacing w:after="0" w:line="360" w:lineRule="auto"/>
        <w:rPr>
          <w:rFonts w:ascii="Times New Roman" w:eastAsia="Times New Roman" w:hAnsi="Times New Roman" w:cs="David"/>
          <w:sz w:val="24"/>
          <w:szCs w:val="24"/>
        </w:rPr>
      </w:pPr>
      <w:r w:rsidRPr="00CE1CB3">
        <w:rPr>
          <w:rFonts w:ascii="Arial" w:eastAsia="Times New Roman" w:hAnsi="Arial" w:cs="David"/>
          <w:color w:val="000000"/>
          <w:sz w:val="24"/>
          <w:szCs w:val="24"/>
          <w:rtl/>
        </w:rPr>
        <w:t>אמנם, מוטל באמור לעיל משקל גדול על מנהלות ונראות אך כוונתי היא גם לתוכן ומהות המופעים.</w:t>
      </w:r>
    </w:p>
    <w:p w:rsidR="00F35B07" w:rsidRPr="001827C2" w:rsidRDefault="006A6A89" w:rsidP="001827C2">
      <w:pPr>
        <w:spacing w:line="360" w:lineRule="auto"/>
        <w:rPr>
          <w:rFonts w:cs="David"/>
          <w:sz w:val="24"/>
          <w:szCs w:val="24"/>
        </w:rPr>
      </w:pPr>
      <w:r w:rsidRPr="00856ECE">
        <w:rPr>
          <w:rFonts w:ascii="Arial" w:hAnsi="Arial" w:cs="David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19C9766" wp14:editId="2F690D1B">
                <wp:simplePos x="0" y="0"/>
                <wp:positionH relativeFrom="margin">
                  <wp:posOffset>-313512</wp:posOffset>
                </wp:positionH>
                <wp:positionV relativeFrom="paragraph">
                  <wp:posOffset>-124866</wp:posOffset>
                </wp:positionV>
                <wp:extent cx="1739265" cy="1404620"/>
                <wp:effectExtent l="0" t="0" r="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2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E2E" w:rsidRPr="00856ECE" w:rsidRDefault="00653E2E" w:rsidP="00653E2E">
                            <w:pPr>
                              <w:rPr>
                                <w:rFonts w:cs="Guttman Hatzvi"/>
                                <w:sz w:val="26"/>
                                <w:szCs w:val="26"/>
                              </w:rPr>
                            </w:pPr>
                            <w:r w:rsidRPr="00856ECE">
                              <w:rPr>
                                <w:rFonts w:cs="Guttman Hatzv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סימן טוב</w:t>
                            </w:r>
                            <w:r>
                              <w:rPr>
                                <w:rFonts w:cs="Guttman Hatzvi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856ECE">
                              <w:rPr>
                                <w:rFonts w:cs="Guttman Hatzvi" w:hint="cs"/>
                                <w:sz w:val="16"/>
                                <w:szCs w:val="16"/>
                                <w:rtl/>
                              </w:rPr>
                              <w:t>אוג' 20/אב תש"ף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9C9766" id="_x0000_s1029" type="#_x0000_t202" style="position:absolute;left:0;text-align:left;margin-left:-24.7pt;margin-top:-9.85pt;width:136.9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" stroked="f">
                <v:textbox style="mso-fit-shape-to-text:t">
                  <w:txbxContent>
                    <w:p w:rsidR="00653E2E" w:rsidRPr="00856ECE" w:rsidRDefault="00653E2E" w:rsidP="00653E2E">
                      <w:pPr>
                        <w:rPr>
                          <w:rFonts w:cs="Guttman Hatzvi"/>
                          <w:sz w:val="26"/>
                          <w:szCs w:val="26"/>
                        </w:rPr>
                      </w:pPr>
                      <w:r w:rsidRPr="00856ECE">
                        <w:rPr>
                          <w:rFonts w:cs="Guttman Hatzvi" w:hint="cs"/>
                          <w:b/>
                          <w:bCs/>
                          <w:sz w:val="26"/>
                          <w:szCs w:val="26"/>
                          <w:rtl/>
                        </w:rPr>
                        <w:t>סימן טוב</w:t>
                      </w:r>
                      <w:r>
                        <w:rPr>
                          <w:rFonts w:cs="Guttman Hatzvi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856ECE">
                        <w:rPr>
                          <w:rFonts w:cs="Guttman Hatzvi" w:hint="cs"/>
                          <w:sz w:val="16"/>
                          <w:szCs w:val="16"/>
                          <w:rtl/>
                        </w:rPr>
                        <w:t>אוג' 20/אב תש"ף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35B07" w:rsidRPr="001827C2" w:rsidSect="00D453C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Hatzv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B9F"/>
    <w:rsid w:val="000066C6"/>
    <w:rsid w:val="00101201"/>
    <w:rsid w:val="001827C2"/>
    <w:rsid w:val="00653E2E"/>
    <w:rsid w:val="006A6A89"/>
    <w:rsid w:val="00816B9F"/>
    <w:rsid w:val="00B443A6"/>
    <w:rsid w:val="00CE1CB3"/>
    <w:rsid w:val="00D453CC"/>
    <w:rsid w:val="00EC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69A4A"/>
  <w15:chartTrackingRefBased/>
  <w15:docId w15:val="{A6C3AFCC-41AB-4424-84B3-F886C00CF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1CB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4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29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287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u207019</dc:creator>
  <cp:keywords/>
  <dc:description/>
  <cp:lastModifiedBy>u207019</cp:lastModifiedBy>
  <cp:revision>6</cp:revision>
  <dcterms:created xsi:type="dcterms:W3CDTF">2020-08-03T06:56:00Z</dcterms:created>
  <dcterms:modified xsi:type="dcterms:W3CDTF">2020-08-11T09:50:00Z</dcterms:modified>
</cp:coreProperties>
</file>