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72" w:rsidRDefault="009149E6" w:rsidP="009149E6">
      <w:pPr>
        <w:jc w:val="center"/>
        <w:rPr>
          <w:rFonts w:cs="David"/>
          <w:b/>
          <w:bCs/>
          <w:sz w:val="28"/>
          <w:szCs w:val="28"/>
          <w:u w:val="single"/>
          <w:rtl/>
        </w:rPr>
      </w:pPr>
      <w:r w:rsidRPr="009149E6">
        <w:rPr>
          <w:rFonts w:cs="David" w:hint="cs"/>
          <w:b/>
          <w:bCs/>
          <w:sz w:val="28"/>
          <w:szCs w:val="28"/>
          <w:u w:val="single"/>
          <w:rtl/>
        </w:rPr>
        <w:t xml:space="preserve">פרופ' עומר מואב </w:t>
      </w:r>
      <w:r>
        <w:rPr>
          <w:rFonts w:cs="David" w:hint="cs"/>
          <w:b/>
          <w:bCs/>
          <w:sz w:val="28"/>
          <w:szCs w:val="28"/>
          <w:u w:val="single"/>
          <w:rtl/>
        </w:rPr>
        <w:t>-</w:t>
      </w:r>
      <w:r w:rsidRPr="009149E6">
        <w:rPr>
          <w:rFonts w:cs="David" w:hint="cs"/>
          <w:b/>
          <w:bCs/>
          <w:sz w:val="28"/>
          <w:szCs w:val="28"/>
          <w:u w:val="single"/>
          <w:rtl/>
        </w:rPr>
        <w:t xml:space="preserve"> אתגרי הצמיחה הכלכלית</w:t>
      </w:r>
    </w:p>
    <w:p w:rsidR="009149E6" w:rsidRDefault="009149E6" w:rsidP="009149E6">
      <w:pPr>
        <w:jc w:val="center"/>
        <w:rPr>
          <w:rFonts w:cs="David"/>
          <w:b/>
          <w:bCs/>
          <w:sz w:val="28"/>
          <w:szCs w:val="28"/>
          <w:u w:val="single"/>
          <w:rtl/>
        </w:rPr>
      </w:pPr>
    </w:p>
    <w:p w:rsidR="009149E6" w:rsidRDefault="009149E6" w:rsidP="009149E6">
      <w:pPr>
        <w:spacing w:after="0" w:line="360" w:lineRule="auto"/>
        <w:jc w:val="both"/>
        <w:rPr>
          <w:rFonts w:cs="David"/>
          <w:sz w:val="28"/>
          <w:szCs w:val="28"/>
          <w:rtl/>
        </w:rPr>
      </w:pPr>
      <w:r>
        <w:rPr>
          <w:rFonts w:cs="David" w:hint="cs"/>
          <w:sz w:val="28"/>
          <w:szCs w:val="28"/>
          <w:rtl/>
        </w:rPr>
        <w:t xml:space="preserve">באשר למדינת ישראל עולה השאלה - האם אי אפשר להצליח יותר? הבעיה היא שפעמים רבות ממשלות נוהגות לנקוט בדרכים פופוליסטיות כדי לפתור בעיות, ולא בדרכים הנכונות. </w:t>
      </w:r>
    </w:p>
    <w:p w:rsidR="009149E6" w:rsidRDefault="009149E6" w:rsidP="009149E6">
      <w:pPr>
        <w:spacing w:after="0" w:line="360" w:lineRule="auto"/>
        <w:jc w:val="both"/>
        <w:rPr>
          <w:rFonts w:cs="David"/>
          <w:sz w:val="28"/>
          <w:szCs w:val="28"/>
          <w:rtl/>
        </w:rPr>
      </w:pPr>
      <w:r>
        <w:rPr>
          <w:rFonts w:cs="David" w:hint="cs"/>
          <w:sz w:val="28"/>
          <w:szCs w:val="28"/>
          <w:rtl/>
        </w:rPr>
        <w:t xml:space="preserve">דוגמה: נושא התחבורה. הדרך היום להקטין את הפקקים היא לגבות מס על נסיעה ברכב בכביש עמוס. הממשלה מודעת לכך אך לא עושה זאת בשל פופוליזם. </w:t>
      </w:r>
    </w:p>
    <w:p w:rsidR="009149E6" w:rsidRDefault="009149E6" w:rsidP="009149E6">
      <w:pPr>
        <w:spacing w:after="0" w:line="360" w:lineRule="auto"/>
        <w:jc w:val="both"/>
        <w:rPr>
          <w:rFonts w:cs="David"/>
          <w:sz w:val="28"/>
          <w:szCs w:val="28"/>
          <w:rtl/>
        </w:rPr>
      </w:pPr>
      <w:r>
        <w:rPr>
          <w:rFonts w:cs="David" w:hint="cs"/>
          <w:sz w:val="28"/>
          <w:szCs w:val="28"/>
          <w:rtl/>
        </w:rPr>
        <w:t xml:space="preserve">דוגמה נוספת </w:t>
      </w:r>
      <w:r>
        <w:rPr>
          <w:rFonts w:cs="David"/>
          <w:sz w:val="28"/>
          <w:szCs w:val="28"/>
          <w:rtl/>
        </w:rPr>
        <w:t>–</w:t>
      </w:r>
      <w:r>
        <w:rPr>
          <w:rFonts w:cs="David" w:hint="cs"/>
          <w:sz w:val="28"/>
          <w:szCs w:val="28"/>
          <w:rtl/>
        </w:rPr>
        <w:t xml:space="preserve"> מדוע אין בישראל אובר? </w:t>
      </w:r>
    </w:p>
    <w:p w:rsidR="009149E6" w:rsidRDefault="009149E6" w:rsidP="009149E6">
      <w:pPr>
        <w:spacing w:after="0" w:line="360" w:lineRule="auto"/>
        <w:jc w:val="both"/>
        <w:rPr>
          <w:rFonts w:cs="David"/>
          <w:sz w:val="28"/>
          <w:szCs w:val="28"/>
          <w:rtl/>
        </w:rPr>
      </w:pPr>
      <w:r>
        <w:rPr>
          <w:rFonts w:cs="David" w:hint="cs"/>
          <w:sz w:val="28"/>
          <w:szCs w:val="28"/>
          <w:rtl/>
        </w:rPr>
        <w:t xml:space="preserve">כאשר דנים במדיניות צריך להבין מה המטרה שרוצה להשיג; ולצורך השגת מטרות שונות, המדיניות משתנה גם היא. </w:t>
      </w:r>
    </w:p>
    <w:p w:rsidR="009149E6" w:rsidRDefault="0037529D" w:rsidP="0037529D">
      <w:pPr>
        <w:spacing w:after="0" w:line="360" w:lineRule="auto"/>
        <w:jc w:val="both"/>
        <w:rPr>
          <w:rFonts w:cs="David"/>
          <w:sz w:val="28"/>
          <w:szCs w:val="28"/>
          <w:rtl/>
        </w:rPr>
      </w:pPr>
      <w:r>
        <w:rPr>
          <w:rFonts w:cs="David" w:hint="cs"/>
          <w:sz w:val="28"/>
          <w:szCs w:val="28"/>
          <w:rtl/>
        </w:rPr>
        <w:t xml:space="preserve">פעמים רבות </w:t>
      </w:r>
      <w:r w:rsidR="009149E6">
        <w:rPr>
          <w:rFonts w:cs="David" w:hint="cs"/>
          <w:sz w:val="28"/>
          <w:szCs w:val="28"/>
          <w:rtl/>
        </w:rPr>
        <w:t>הוויכוח ב</w:t>
      </w:r>
      <w:r>
        <w:rPr>
          <w:rFonts w:cs="David" w:hint="cs"/>
          <w:sz w:val="28"/>
          <w:szCs w:val="28"/>
          <w:rtl/>
        </w:rPr>
        <w:t>שיח הציבורי נובע</w:t>
      </w:r>
      <w:r w:rsidR="009149E6">
        <w:rPr>
          <w:rFonts w:cs="David" w:hint="cs"/>
          <w:sz w:val="28"/>
          <w:szCs w:val="28"/>
          <w:rtl/>
        </w:rPr>
        <w:t xml:space="preserve"> מכך ש</w:t>
      </w:r>
      <w:r>
        <w:rPr>
          <w:rFonts w:cs="David" w:hint="cs"/>
          <w:sz w:val="28"/>
          <w:szCs w:val="28"/>
          <w:rtl/>
        </w:rPr>
        <w:t xml:space="preserve">לאנשים שונים </w:t>
      </w:r>
      <w:r w:rsidR="009149E6">
        <w:rPr>
          <w:rFonts w:cs="David" w:hint="cs"/>
          <w:sz w:val="28"/>
          <w:szCs w:val="28"/>
          <w:rtl/>
        </w:rPr>
        <w:t>יש תיאוריות שונות לגבי איך העולם עובד</w:t>
      </w:r>
      <w:r>
        <w:rPr>
          <w:rFonts w:cs="David" w:hint="cs"/>
          <w:sz w:val="28"/>
          <w:szCs w:val="28"/>
          <w:rtl/>
        </w:rPr>
        <w:t xml:space="preserve">, ולא באמת מתוך הגדרת המדיניות, והוויכוח הוא על אמצעים ולא על מטרות. </w:t>
      </w:r>
    </w:p>
    <w:p w:rsidR="0037529D" w:rsidRDefault="0037529D" w:rsidP="0037529D">
      <w:pPr>
        <w:spacing w:after="0" w:line="360" w:lineRule="auto"/>
        <w:jc w:val="both"/>
        <w:rPr>
          <w:rFonts w:cs="David"/>
          <w:sz w:val="28"/>
          <w:szCs w:val="28"/>
          <w:rtl/>
        </w:rPr>
      </w:pPr>
    </w:p>
    <w:p w:rsidR="0037529D" w:rsidRDefault="0037529D" w:rsidP="0037529D">
      <w:pPr>
        <w:spacing w:after="0" w:line="360" w:lineRule="auto"/>
        <w:jc w:val="both"/>
        <w:rPr>
          <w:rFonts w:cs="David" w:hint="cs"/>
          <w:sz w:val="28"/>
          <w:szCs w:val="28"/>
          <w:rtl/>
        </w:rPr>
      </w:pPr>
      <w:r>
        <w:rPr>
          <w:rFonts w:cs="David" w:hint="cs"/>
          <w:sz w:val="28"/>
          <w:szCs w:val="28"/>
          <w:rtl/>
        </w:rPr>
        <w:t xml:space="preserve">מדיניות: מטרה ואמצעים </w:t>
      </w:r>
      <w:r>
        <w:rPr>
          <w:rFonts w:cs="David"/>
          <w:sz w:val="28"/>
          <w:szCs w:val="28"/>
          <w:rtl/>
        </w:rPr>
        <w:t>–</w:t>
      </w:r>
      <w:r>
        <w:rPr>
          <w:rFonts w:cs="David" w:hint="cs"/>
          <w:sz w:val="28"/>
          <w:szCs w:val="28"/>
          <w:rtl/>
        </w:rPr>
        <w:t xml:space="preserve"> </w:t>
      </w:r>
    </w:p>
    <w:p w:rsidR="0037529D" w:rsidRDefault="0037529D" w:rsidP="0037529D">
      <w:pPr>
        <w:spacing w:after="0" w:line="360" w:lineRule="auto"/>
        <w:jc w:val="both"/>
        <w:rPr>
          <w:rFonts w:cs="David" w:hint="cs"/>
          <w:sz w:val="28"/>
          <w:szCs w:val="28"/>
          <w:rtl/>
        </w:rPr>
      </w:pPr>
      <w:r>
        <w:rPr>
          <w:rFonts w:cs="David" w:hint="cs"/>
          <w:sz w:val="28"/>
          <w:szCs w:val="28"/>
          <w:rtl/>
        </w:rPr>
        <w:t xml:space="preserve">מטרה: רווחה וצמצום עוני. </w:t>
      </w:r>
    </w:p>
    <w:p w:rsidR="0037529D" w:rsidRDefault="0037529D" w:rsidP="0037529D">
      <w:pPr>
        <w:spacing w:after="0" w:line="360" w:lineRule="auto"/>
        <w:jc w:val="both"/>
        <w:rPr>
          <w:rFonts w:cs="David"/>
          <w:sz w:val="28"/>
          <w:szCs w:val="28"/>
          <w:rtl/>
        </w:rPr>
      </w:pPr>
      <w:r>
        <w:rPr>
          <w:rFonts w:cs="David" w:hint="cs"/>
          <w:sz w:val="28"/>
          <w:szCs w:val="28"/>
          <w:rtl/>
        </w:rPr>
        <w:t xml:space="preserve">מטרת המדיניות: רווחת הציבור, עם דגש על שיפור מצבם של החלשים. התמקדות בצמצום עוני ולא צמצום אי שוויון. </w:t>
      </w:r>
    </w:p>
    <w:p w:rsidR="0037529D" w:rsidRDefault="0037529D" w:rsidP="0037529D">
      <w:pPr>
        <w:spacing w:after="0" w:line="360" w:lineRule="auto"/>
        <w:jc w:val="both"/>
        <w:rPr>
          <w:rFonts w:cs="David"/>
          <w:sz w:val="28"/>
          <w:szCs w:val="28"/>
          <w:rtl/>
        </w:rPr>
      </w:pPr>
      <w:r>
        <w:rPr>
          <w:rFonts w:cs="David" w:hint="cs"/>
          <w:sz w:val="28"/>
          <w:szCs w:val="28"/>
          <w:rtl/>
        </w:rPr>
        <w:t xml:space="preserve">הדרך: גידול בפריון העבודה והורדת מחירי מוצרי הצריכה. </w:t>
      </w:r>
    </w:p>
    <w:p w:rsidR="0037529D" w:rsidRDefault="0037529D" w:rsidP="0037529D">
      <w:pPr>
        <w:spacing w:after="0" w:line="360" w:lineRule="auto"/>
        <w:jc w:val="both"/>
        <w:rPr>
          <w:rFonts w:cs="David"/>
          <w:sz w:val="28"/>
          <w:szCs w:val="28"/>
          <w:rtl/>
        </w:rPr>
      </w:pPr>
      <w:r>
        <w:rPr>
          <w:rFonts w:cs="David" w:hint="cs"/>
          <w:sz w:val="28"/>
          <w:szCs w:val="28"/>
          <w:rtl/>
        </w:rPr>
        <w:t xml:space="preserve">אמצעים: </w:t>
      </w:r>
    </w:p>
    <w:p w:rsidR="0037529D" w:rsidRPr="0037529D" w:rsidRDefault="0037529D" w:rsidP="0037529D">
      <w:pPr>
        <w:spacing w:after="0" w:line="360" w:lineRule="auto"/>
        <w:jc w:val="both"/>
        <w:rPr>
          <w:rFonts w:cs="David"/>
          <w:sz w:val="28"/>
          <w:szCs w:val="28"/>
        </w:rPr>
      </w:pPr>
      <w:r>
        <w:rPr>
          <w:rFonts w:cs="David" w:hint="cs"/>
          <w:sz w:val="28"/>
          <w:szCs w:val="28"/>
          <w:rtl/>
        </w:rPr>
        <w:t>1.</w:t>
      </w:r>
      <w:r w:rsidRPr="00D76576">
        <w:rPr>
          <w:rFonts w:cs="David" w:hint="cs"/>
          <w:b/>
          <w:bCs/>
          <w:sz w:val="28"/>
          <w:szCs w:val="28"/>
          <w:rtl/>
        </w:rPr>
        <w:t>מסחר בין לאומי חופשי</w:t>
      </w:r>
      <w:r w:rsidRPr="0037529D">
        <w:rPr>
          <w:rFonts w:cs="David" w:hint="cs"/>
          <w:sz w:val="28"/>
          <w:szCs w:val="28"/>
          <w:rtl/>
        </w:rPr>
        <w:t xml:space="preserve">. בישראל יש עדיין חסמים ניכרים על יבוא. זה היה גרוע יותר לפני החשיפה המסיבית של שנות ה-90. אך עד היום קיימים חסמים רבים על יבוא, בעיקר בתחום החקלאות והמזון. החסמים אינם רק מכסות ומכסים, הם גם תקנים, רגולציה וביורוקרטיה, העדפת תוצרת מקומית ודרישות רכש גומלין במכרזים ממשלתיים וציבוריים. לחשיפה ליבוא היה מחיר כבד מבחינת פיטורי עובדים והרס תעשיות. באותו זמן גם היתה עליה מאוד גדולה מברה"מ ועלתה הדרישה לעבודה. למרות זאת האבטלה לא עלתה באופן מאוד משמעותי. </w:t>
      </w:r>
    </w:p>
    <w:p w:rsidR="0037529D" w:rsidRDefault="0037529D" w:rsidP="0037529D">
      <w:pPr>
        <w:spacing w:after="0" w:line="360" w:lineRule="auto"/>
        <w:jc w:val="both"/>
        <w:rPr>
          <w:rFonts w:cs="David"/>
          <w:sz w:val="28"/>
          <w:szCs w:val="28"/>
          <w:rtl/>
        </w:rPr>
      </w:pPr>
      <w:r w:rsidRPr="0037529D">
        <w:rPr>
          <w:rFonts w:cs="David" w:hint="cs"/>
          <w:sz w:val="28"/>
          <w:szCs w:val="28"/>
          <w:rtl/>
        </w:rPr>
        <w:t xml:space="preserve">בחסימה ליבוא יש את הדברים ה"שקופים" </w:t>
      </w:r>
      <w:r w:rsidRPr="0037529D">
        <w:rPr>
          <w:rFonts w:cs="David"/>
          <w:sz w:val="28"/>
          <w:szCs w:val="28"/>
          <w:rtl/>
        </w:rPr>
        <w:t>–</w:t>
      </w:r>
      <w:r w:rsidRPr="0037529D">
        <w:rPr>
          <w:rFonts w:cs="David" w:hint="cs"/>
          <w:sz w:val="28"/>
          <w:szCs w:val="28"/>
          <w:rtl/>
        </w:rPr>
        <w:t xml:space="preserve"> כגון הטלת מכס או מסים. עם זאת יש הרבה חסמים נוספים </w:t>
      </w:r>
      <w:r w:rsidRPr="0037529D">
        <w:rPr>
          <w:rFonts w:cs="David"/>
          <w:sz w:val="28"/>
          <w:szCs w:val="28"/>
          <w:rtl/>
        </w:rPr>
        <w:t>–</w:t>
      </w:r>
      <w:r w:rsidRPr="0037529D">
        <w:rPr>
          <w:rFonts w:cs="David" w:hint="cs"/>
          <w:sz w:val="28"/>
          <w:szCs w:val="28"/>
          <w:rtl/>
        </w:rPr>
        <w:t xml:space="preserve"> חסמים רגולטוריים. למשל </w:t>
      </w:r>
      <w:r w:rsidRPr="0037529D">
        <w:rPr>
          <w:rFonts w:cs="David"/>
          <w:sz w:val="28"/>
          <w:szCs w:val="28"/>
          <w:rtl/>
        </w:rPr>
        <w:t>–</w:t>
      </w:r>
      <w:r w:rsidRPr="0037529D">
        <w:rPr>
          <w:rFonts w:cs="David" w:hint="cs"/>
          <w:sz w:val="28"/>
          <w:szCs w:val="28"/>
          <w:rtl/>
        </w:rPr>
        <w:t xml:space="preserve"> מכון התקנים. אמנם רגולציה היא חשובה וקריטית לתחרות, אך יש כל מיני סוגי רגולציות. יש רגולציות שנועדו לחשוף תחרות. למשל </w:t>
      </w:r>
      <w:r w:rsidRPr="0037529D">
        <w:rPr>
          <w:rFonts w:cs="David"/>
          <w:sz w:val="28"/>
          <w:szCs w:val="28"/>
          <w:rtl/>
        </w:rPr>
        <w:t>–</w:t>
      </w:r>
      <w:r w:rsidRPr="0037529D">
        <w:rPr>
          <w:rFonts w:cs="David" w:hint="cs"/>
          <w:sz w:val="28"/>
          <w:szCs w:val="28"/>
          <w:rtl/>
        </w:rPr>
        <w:t xml:space="preserve"> אם בוועדה של מכון התקנים שקובעת את התקן יושב התעשיין שמייצר את אותו מוצר </w:t>
      </w:r>
      <w:r w:rsidRPr="0037529D">
        <w:rPr>
          <w:rFonts w:cs="David"/>
          <w:sz w:val="28"/>
          <w:szCs w:val="28"/>
          <w:rtl/>
        </w:rPr>
        <w:t>–</w:t>
      </w:r>
      <w:r w:rsidRPr="0037529D">
        <w:rPr>
          <w:rFonts w:cs="David" w:hint="cs"/>
          <w:sz w:val="28"/>
          <w:szCs w:val="28"/>
          <w:rtl/>
        </w:rPr>
        <w:t xml:space="preserve"> זה מעודד את הקשחת התקן שלא לצורך. חסם </w:t>
      </w:r>
      <w:r w:rsidRPr="0037529D">
        <w:rPr>
          <w:rFonts w:cs="David" w:hint="cs"/>
          <w:sz w:val="28"/>
          <w:szCs w:val="28"/>
          <w:rtl/>
        </w:rPr>
        <w:lastRenderedPageBreak/>
        <w:t xml:space="preserve">נוסף הוא כשרות </w:t>
      </w:r>
      <w:r w:rsidRPr="0037529D">
        <w:rPr>
          <w:rFonts w:cs="David"/>
          <w:sz w:val="28"/>
          <w:szCs w:val="28"/>
          <w:rtl/>
        </w:rPr>
        <w:t>–</w:t>
      </w:r>
      <w:r w:rsidRPr="0037529D">
        <w:rPr>
          <w:rFonts w:cs="David" w:hint="cs"/>
          <w:sz w:val="28"/>
          <w:szCs w:val="28"/>
          <w:rtl/>
        </w:rPr>
        <w:t xml:space="preserve"> מכיוון שבישראל יש מונופול של הרבנות, גוף אחד שהוא בעל הסמכות. </w:t>
      </w:r>
    </w:p>
    <w:p w:rsidR="0037529D" w:rsidRDefault="0037529D" w:rsidP="00D76576">
      <w:pPr>
        <w:spacing w:after="0" w:line="360" w:lineRule="auto"/>
        <w:jc w:val="both"/>
        <w:rPr>
          <w:rFonts w:cs="David"/>
          <w:sz w:val="28"/>
          <w:szCs w:val="28"/>
          <w:rtl/>
        </w:rPr>
      </w:pPr>
      <w:r>
        <w:rPr>
          <w:rFonts w:cs="David" w:hint="cs"/>
          <w:sz w:val="28"/>
          <w:szCs w:val="28"/>
          <w:rtl/>
        </w:rPr>
        <w:t xml:space="preserve">2. </w:t>
      </w:r>
      <w:r w:rsidRPr="00D76576">
        <w:rPr>
          <w:rFonts w:cs="David" w:hint="cs"/>
          <w:b/>
          <w:bCs/>
          <w:sz w:val="28"/>
          <w:szCs w:val="28"/>
          <w:rtl/>
        </w:rPr>
        <w:t>גמישות בשוק העבודה</w:t>
      </w:r>
      <w:r>
        <w:rPr>
          <w:rFonts w:cs="David" w:hint="cs"/>
          <w:sz w:val="28"/>
          <w:szCs w:val="28"/>
          <w:rtl/>
        </w:rPr>
        <w:t xml:space="preserve"> </w:t>
      </w:r>
      <w:r w:rsidR="00D76576">
        <w:rPr>
          <w:rFonts w:cs="David" w:hint="cs"/>
          <w:sz w:val="28"/>
          <w:szCs w:val="28"/>
          <w:rtl/>
        </w:rPr>
        <w:t>-</w:t>
      </w:r>
      <w:r>
        <w:rPr>
          <w:rFonts w:cs="David" w:hint="cs"/>
          <w:sz w:val="28"/>
          <w:szCs w:val="28"/>
          <w:rtl/>
        </w:rPr>
        <w:t xml:space="preserve"> ביטול הקביעות. </w:t>
      </w:r>
      <w:r w:rsidR="00D76576">
        <w:rPr>
          <w:rFonts w:cs="David" w:hint="cs"/>
          <w:sz w:val="28"/>
          <w:szCs w:val="28"/>
          <w:rtl/>
        </w:rPr>
        <w:t xml:space="preserve">הגמישות פוגעת ברצונו של האדם להתאמץ. כמו כן נוצרות שתי אוכלוסיות </w:t>
      </w:r>
      <w:r w:rsidR="00D76576">
        <w:rPr>
          <w:rFonts w:cs="David"/>
          <w:sz w:val="28"/>
          <w:szCs w:val="28"/>
          <w:rtl/>
        </w:rPr>
        <w:t>–</w:t>
      </w:r>
      <w:r w:rsidR="00D76576">
        <w:rPr>
          <w:rFonts w:cs="David" w:hint="cs"/>
          <w:sz w:val="28"/>
          <w:szCs w:val="28"/>
          <w:rtl/>
        </w:rPr>
        <w:t xml:space="preserve"> קבוצה אחת של עובדי המגזר הפרטי, שבעת אובדן עבודה מקבלים דמי אבטלה לתקופה מוגבלת והבטחת הכנסה לאחר מכן, בשכר נמוך. לעומת זאת לעובדי המגזר הציבורי יש רשת ביטחון הרבה יותר נדיבה. לא ברור מדוע מי שעובד במגזר הפרטי צריך גם למממן ביטחון תעסוקתי לעובדי הציבור. </w:t>
      </w:r>
    </w:p>
    <w:p w:rsidR="00D76576" w:rsidRDefault="00D76576" w:rsidP="0037529D">
      <w:pPr>
        <w:spacing w:after="0" w:line="360" w:lineRule="auto"/>
        <w:jc w:val="both"/>
        <w:rPr>
          <w:rFonts w:cs="David" w:hint="cs"/>
          <w:sz w:val="28"/>
          <w:szCs w:val="28"/>
          <w:rtl/>
        </w:rPr>
      </w:pPr>
      <w:r>
        <w:rPr>
          <w:rFonts w:cs="David" w:hint="cs"/>
          <w:sz w:val="28"/>
          <w:szCs w:val="28"/>
          <w:rtl/>
        </w:rPr>
        <w:t xml:space="preserve">3. </w:t>
      </w:r>
      <w:r>
        <w:rPr>
          <w:rFonts w:cs="David" w:hint="cs"/>
          <w:b/>
          <w:bCs/>
          <w:sz w:val="28"/>
          <w:szCs w:val="28"/>
          <w:rtl/>
        </w:rPr>
        <w:t xml:space="preserve">בתי ספר פרטיים במימון ציבורי </w:t>
      </w:r>
      <w:r>
        <w:rPr>
          <w:rFonts w:cs="David" w:hint="cs"/>
          <w:sz w:val="28"/>
          <w:szCs w:val="28"/>
          <w:rtl/>
        </w:rPr>
        <w:t xml:space="preserve">(ואוצ'רים). </w:t>
      </w:r>
    </w:p>
    <w:p w:rsidR="00D76576" w:rsidRDefault="00D76576" w:rsidP="0037529D">
      <w:pPr>
        <w:spacing w:after="0" w:line="360" w:lineRule="auto"/>
        <w:jc w:val="both"/>
        <w:rPr>
          <w:rFonts w:cs="David" w:hint="cs"/>
          <w:sz w:val="28"/>
          <w:szCs w:val="28"/>
          <w:rtl/>
        </w:rPr>
      </w:pPr>
      <w:r>
        <w:rPr>
          <w:rFonts w:cs="David" w:hint="cs"/>
          <w:sz w:val="28"/>
          <w:szCs w:val="28"/>
          <w:rtl/>
        </w:rPr>
        <w:t xml:space="preserve">4. </w:t>
      </w:r>
      <w:r>
        <w:rPr>
          <w:rFonts w:cs="David" w:hint="cs"/>
          <w:b/>
          <w:bCs/>
          <w:sz w:val="28"/>
          <w:szCs w:val="28"/>
          <w:rtl/>
        </w:rPr>
        <w:t>הפרטות/מיקור חוץ</w:t>
      </w:r>
      <w:r>
        <w:rPr>
          <w:rFonts w:cs="David" w:hint="cs"/>
          <w:sz w:val="28"/>
          <w:szCs w:val="28"/>
          <w:rtl/>
        </w:rPr>
        <w:t xml:space="preserve">. </w:t>
      </w:r>
    </w:p>
    <w:p w:rsidR="00D76576" w:rsidRPr="00D76576" w:rsidRDefault="00D76576" w:rsidP="0037529D">
      <w:pPr>
        <w:spacing w:after="0" w:line="360" w:lineRule="auto"/>
        <w:jc w:val="both"/>
        <w:rPr>
          <w:rFonts w:cs="David"/>
          <w:b/>
          <w:bCs/>
          <w:sz w:val="28"/>
          <w:szCs w:val="28"/>
          <w:rtl/>
        </w:rPr>
      </w:pPr>
      <w:r>
        <w:rPr>
          <w:rFonts w:cs="David" w:hint="cs"/>
          <w:sz w:val="28"/>
          <w:szCs w:val="28"/>
          <w:rtl/>
        </w:rPr>
        <w:t xml:space="preserve">5. </w:t>
      </w:r>
      <w:r w:rsidRPr="00D76576">
        <w:rPr>
          <w:rFonts w:cs="David" w:hint="cs"/>
          <w:b/>
          <w:bCs/>
          <w:sz w:val="28"/>
          <w:szCs w:val="28"/>
          <w:rtl/>
        </w:rPr>
        <w:t xml:space="preserve">צמצום רגולציה בתחבורה ואימוץ אגרות גודש. </w:t>
      </w:r>
    </w:p>
    <w:p w:rsidR="00D76576" w:rsidRDefault="00D76576" w:rsidP="0037529D">
      <w:pPr>
        <w:spacing w:after="0" w:line="360" w:lineRule="auto"/>
        <w:jc w:val="both"/>
        <w:rPr>
          <w:rFonts w:cs="David"/>
          <w:sz w:val="28"/>
          <w:szCs w:val="28"/>
          <w:rtl/>
        </w:rPr>
      </w:pPr>
      <w:r>
        <w:rPr>
          <w:rFonts w:cs="David" w:hint="cs"/>
          <w:sz w:val="28"/>
          <w:szCs w:val="28"/>
          <w:rtl/>
        </w:rPr>
        <w:t xml:space="preserve">6. </w:t>
      </w:r>
      <w:r w:rsidRPr="00D76576">
        <w:rPr>
          <w:rFonts w:cs="David" w:hint="cs"/>
          <w:b/>
          <w:bCs/>
          <w:sz w:val="28"/>
          <w:szCs w:val="28"/>
          <w:rtl/>
        </w:rPr>
        <w:t>צמצום שיעורי מס וביטול פטורים והטבות</w:t>
      </w:r>
      <w:r>
        <w:rPr>
          <w:rFonts w:cs="David" w:hint="cs"/>
          <w:sz w:val="28"/>
          <w:szCs w:val="28"/>
          <w:rtl/>
        </w:rPr>
        <w:t xml:space="preserve">. ממשלה לא יכולה לתת מתנות לציבור. היא יכולה לקחת מכיס אחד ולהעביר לכיס אחר. </w:t>
      </w:r>
    </w:p>
    <w:p w:rsidR="00D76576" w:rsidRDefault="00D76576" w:rsidP="00D76576">
      <w:pPr>
        <w:spacing w:after="0" w:line="360" w:lineRule="auto"/>
        <w:jc w:val="both"/>
        <w:rPr>
          <w:rFonts w:cs="David"/>
          <w:sz w:val="28"/>
          <w:szCs w:val="28"/>
          <w:rtl/>
        </w:rPr>
      </w:pPr>
      <w:r>
        <w:rPr>
          <w:rFonts w:cs="David" w:hint="cs"/>
          <w:sz w:val="28"/>
          <w:szCs w:val="28"/>
          <w:rtl/>
        </w:rPr>
        <w:t xml:space="preserve">7. </w:t>
      </w:r>
      <w:r>
        <w:rPr>
          <w:rFonts w:cs="David" w:hint="cs"/>
          <w:b/>
          <w:bCs/>
          <w:sz w:val="28"/>
          <w:szCs w:val="28"/>
          <w:rtl/>
        </w:rPr>
        <w:t>צמצום זכות השביתה</w:t>
      </w:r>
      <w:r>
        <w:rPr>
          <w:rFonts w:cs="David" w:hint="cs"/>
          <w:sz w:val="28"/>
          <w:szCs w:val="28"/>
          <w:rtl/>
        </w:rPr>
        <w:t xml:space="preserve">. בישראל זכות השביתה מופרזת ביחס למדינות מפותחות אחרות. אין זה אומר שיש לבטל את זכות השביתה, אך החוק בישראל מקשה מאוד על המעסיק להתגונן בפני שביתה, וההתפשטות של ארגוני העובדים מסכנת את הכלכלה הישראלית. הסכנה היא בעיקר במגזר הפרטי. בזכות המשקיעים ובעלי ההון יש מקומות עבודה לכולם ומתקיימת כלכלה. הרחבת זכות השביתה והכבדה על עסקים פרטיים תביא לכך שהם לא ירצו להשקיע במדינת ישראל. </w:t>
      </w:r>
    </w:p>
    <w:p w:rsidR="00D76576" w:rsidRDefault="00D76576" w:rsidP="00D2703B">
      <w:pPr>
        <w:spacing w:after="0" w:line="360" w:lineRule="auto"/>
        <w:jc w:val="both"/>
        <w:rPr>
          <w:rFonts w:cs="David"/>
          <w:sz w:val="28"/>
          <w:szCs w:val="28"/>
          <w:rtl/>
        </w:rPr>
      </w:pPr>
      <w:r>
        <w:rPr>
          <w:rFonts w:cs="David" w:hint="cs"/>
          <w:sz w:val="28"/>
          <w:szCs w:val="28"/>
          <w:rtl/>
        </w:rPr>
        <w:t>8.</w:t>
      </w:r>
      <w:r>
        <w:rPr>
          <w:rFonts w:cs="David" w:hint="cs"/>
          <w:b/>
          <w:bCs/>
          <w:sz w:val="28"/>
          <w:szCs w:val="28"/>
          <w:rtl/>
        </w:rPr>
        <w:t>רפורמות נוספות המגדילות חופש כלכלי</w:t>
      </w:r>
      <w:r w:rsidR="00D2703B">
        <w:rPr>
          <w:rFonts w:cs="David" w:hint="cs"/>
          <w:sz w:val="28"/>
          <w:szCs w:val="28"/>
          <w:rtl/>
        </w:rPr>
        <w:t>.</w:t>
      </w:r>
    </w:p>
    <w:p w:rsidR="00D2703B" w:rsidRDefault="00D2703B" w:rsidP="00D2703B">
      <w:pPr>
        <w:spacing w:after="0" w:line="360" w:lineRule="auto"/>
        <w:jc w:val="both"/>
        <w:rPr>
          <w:rFonts w:cs="David"/>
          <w:sz w:val="28"/>
          <w:szCs w:val="28"/>
          <w:rtl/>
        </w:rPr>
      </w:pPr>
    </w:p>
    <w:p w:rsidR="00D2703B" w:rsidRDefault="00D2703B" w:rsidP="00D2703B">
      <w:pPr>
        <w:spacing w:after="0" w:line="360" w:lineRule="auto"/>
        <w:jc w:val="both"/>
        <w:rPr>
          <w:rFonts w:cs="David"/>
          <w:sz w:val="28"/>
          <w:szCs w:val="28"/>
          <w:rtl/>
        </w:rPr>
      </w:pPr>
      <w:r>
        <w:rPr>
          <w:rFonts w:cs="David" w:hint="cs"/>
          <w:sz w:val="28"/>
          <w:szCs w:val="28"/>
          <w:rtl/>
        </w:rPr>
        <w:t xml:space="preserve">לכאורה הרשימה הזו מצטיירת כמשקפת השקפת עולם מאוד קפיטליסטית. פוליטיקאים כמו שלי יחימוביץ' נתפסים כמקדמים אג'נדה סוציאל דמוקרטית, כמו זו שיש במדינות סקנדינביה. עם זאת מבחינת הרשימה עולה שלא כך הם פני הדברים בדיוק. </w:t>
      </w:r>
    </w:p>
    <w:p w:rsidR="00D2703B" w:rsidRDefault="00D2703B" w:rsidP="00D2703B">
      <w:pPr>
        <w:spacing w:after="0" w:line="360" w:lineRule="auto"/>
        <w:jc w:val="both"/>
        <w:rPr>
          <w:rFonts w:cs="David"/>
          <w:sz w:val="28"/>
          <w:szCs w:val="28"/>
          <w:rtl/>
        </w:rPr>
      </w:pPr>
      <w:r>
        <w:rPr>
          <w:rFonts w:cs="David" w:hint="cs"/>
          <w:sz w:val="28"/>
          <w:szCs w:val="28"/>
          <w:rtl/>
        </w:rPr>
        <w:t xml:space="preserve">למשל </w:t>
      </w:r>
      <w:r>
        <w:rPr>
          <w:rFonts w:cs="David"/>
          <w:sz w:val="28"/>
          <w:szCs w:val="28"/>
          <w:rtl/>
        </w:rPr>
        <w:t>–</w:t>
      </w:r>
      <w:r>
        <w:rPr>
          <w:rFonts w:cs="David" w:hint="cs"/>
          <w:sz w:val="28"/>
          <w:szCs w:val="28"/>
          <w:rtl/>
        </w:rPr>
        <w:t xml:space="preserve"> יחימוביץ' מתנגדת מאוד להסרת החסמים על היבוא, על מנת שלא לפגוע בעובדים המקומיים; ובפועל במדינות סקנדינביה יש יבוא חופשי לגמרי. </w:t>
      </w:r>
    </w:p>
    <w:p w:rsidR="00D2703B" w:rsidRDefault="00D2703B" w:rsidP="00D2703B">
      <w:pPr>
        <w:spacing w:after="0" w:line="360" w:lineRule="auto"/>
        <w:jc w:val="both"/>
        <w:rPr>
          <w:rFonts w:cs="David"/>
          <w:sz w:val="28"/>
          <w:szCs w:val="28"/>
          <w:rtl/>
        </w:rPr>
      </w:pPr>
      <w:r>
        <w:rPr>
          <w:rFonts w:cs="David" w:hint="cs"/>
          <w:sz w:val="28"/>
          <w:szCs w:val="28"/>
          <w:rtl/>
        </w:rPr>
        <w:t xml:space="preserve">בנוגע לגמישות בשוק העבודה </w:t>
      </w:r>
      <w:r>
        <w:rPr>
          <w:rFonts w:cs="David"/>
          <w:sz w:val="28"/>
          <w:szCs w:val="28"/>
          <w:rtl/>
        </w:rPr>
        <w:t>–</w:t>
      </w:r>
      <w:r>
        <w:rPr>
          <w:rFonts w:cs="David" w:hint="cs"/>
          <w:sz w:val="28"/>
          <w:szCs w:val="28"/>
          <w:rtl/>
        </w:rPr>
        <w:t xml:space="preserve"> הדנים ביטלו את הקביעות במגזר הציבורי מתוך הבנה שזה לא יעיל. </w:t>
      </w:r>
    </w:p>
    <w:p w:rsidR="00D2703B" w:rsidRDefault="00D2703B" w:rsidP="00D2703B">
      <w:pPr>
        <w:spacing w:after="0" w:line="360" w:lineRule="auto"/>
        <w:jc w:val="both"/>
        <w:rPr>
          <w:rFonts w:cs="David"/>
          <w:sz w:val="28"/>
          <w:szCs w:val="28"/>
          <w:rtl/>
        </w:rPr>
      </w:pPr>
      <w:r>
        <w:rPr>
          <w:rFonts w:cs="David" w:hint="cs"/>
          <w:sz w:val="28"/>
          <w:szCs w:val="28"/>
          <w:rtl/>
        </w:rPr>
        <w:t xml:space="preserve">בתי ספר פרטיים במימון ציבורי </w:t>
      </w:r>
      <w:r>
        <w:rPr>
          <w:rFonts w:cs="David"/>
          <w:sz w:val="28"/>
          <w:szCs w:val="28"/>
          <w:rtl/>
        </w:rPr>
        <w:t>–</w:t>
      </w:r>
      <w:r>
        <w:rPr>
          <w:rFonts w:cs="David" w:hint="cs"/>
          <w:sz w:val="28"/>
          <w:szCs w:val="28"/>
          <w:rtl/>
        </w:rPr>
        <w:t xml:space="preserve"> עניין שיחימוביץ' מתנגדת לו, אך בשוודיה יש בתי ספר פרטיים במימון ציבורי. מדובר בהפעלת בתי הספר בדומה להפעלת קופות החולים </w:t>
      </w:r>
      <w:r>
        <w:rPr>
          <w:rFonts w:cs="David"/>
          <w:sz w:val="28"/>
          <w:szCs w:val="28"/>
          <w:rtl/>
        </w:rPr>
        <w:t>–</w:t>
      </w:r>
      <w:r>
        <w:rPr>
          <w:rFonts w:cs="David" w:hint="cs"/>
          <w:sz w:val="28"/>
          <w:szCs w:val="28"/>
          <w:rtl/>
        </w:rPr>
        <w:t xml:space="preserve"> קופות החולים מתחרות על החולים, והציבור מגיע אליהן עם "ואוצ'ר" שהוא מקבל מהממשלה ויכול לבחור. </w:t>
      </w:r>
    </w:p>
    <w:p w:rsidR="00D2703B" w:rsidRDefault="00D2703B" w:rsidP="00D2703B">
      <w:pPr>
        <w:spacing w:after="0" w:line="360" w:lineRule="auto"/>
        <w:jc w:val="both"/>
        <w:rPr>
          <w:rFonts w:cs="David"/>
          <w:sz w:val="28"/>
          <w:szCs w:val="28"/>
          <w:rtl/>
        </w:rPr>
      </w:pPr>
      <w:r>
        <w:rPr>
          <w:rFonts w:cs="David" w:hint="cs"/>
          <w:sz w:val="28"/>
          <w:szCs w:val="28"/>
          <w:rtl/>
        </w:rPr>
        <w:lastRenderedPageBreak/>
        <w:t xml:space="preserve">הפרטות </w:t>
      </w:r>
      <w:r>
        <w:rPr>
          <w:rFonts w:cs="David"/>
          <w:sz w:val="28"/>
          <w:szCs w:val="28"/>
          <w:rtl/>
        </w:rPr>
        <w:t>–</w:t>
      </w:r>
      <w:r>
        <w:rPr>
          <w:rFonts w:cs="David" w:hint="cs"/>
          <w:sz w:val="28"/>
          <w:szCs w:val="28"/>
          <w:rtl/>
        </w:rPr>
        <w:t xml:space="preserve"> יש גופים שצריכים להפריט, כגון הרכבת. במדינות סקנדינביה יש מערכת פרטית של רכבות. </w:t>
      </w:r>
    </w:p>
    <w:p w:rsidR="00D2703B" w:rsidRDefault="00D2703B" w:rsidP="00D2703B">
      <w:pPr>
        <w:spacing w:after="0" w:line="360" w:lineRule="auto"/>
        <w:jc w:val="both"/>
        <w:rPr>
          <w:rFonts w:cs="David"/>
          <w:sz w:val="28"/>
          <w:szCs w:val="28"/>
          <w:rtl/>
        </w:rPr>
      </w:pPr>
    </w:p>
    <w:p w:rsidR="00D2703B" w:rsidRDefault="00D2703B" w:rsidP="00D2703B">
      <w:pPr>
        <w:spacing w:after="0" w:line="360" w:lineRule="auto"/>
        <w:jc w:val="both"/>
        <w:rPr>
          <w:rFonts w:cs="David"/>
          <w:sz w:val="28"/>
          <w:szCs w:val="28"/>
          <w:rtl/>
        </w:rPr>
      </w:pPr>
      <w:r>
        <w:rPr>
          <w:rFonts w:cs="David" w:hint="cs"/>
          <w:sz w:val="28"/>
          <w:szCs w:val="28"/>
          <w:rtl/>
        </w:rPr>
        <w:t xml:space="preserve">לסיכום </w:t>
      </w:r>
      <w:r>
        <w:rPr>
          <w:rFonts w:cs="David"/>
          <w:sz w:val="28"/>
          <w:szCs w:val="28"/>
          <w:rtl/>
        </w:rPr>
        <w:t>–</w:t>
      </w:r>
      <w:r>
        <w:rPr>
          <w:rFonts w:cs="David" w:hint="cs"/>
          <w:sz w:val="28"/>
          <w:szCs w:val="28"/>
          <w:rtl/>
        </w:rPr>
        <w:t xml:space="preserve"> המדינות הסוציאל דמוקרטיות המצליחות הבינו שאין סתירה בין קפיטליזם, במובן של כלכלת שוק </w:t>
      </w:r>
      <w:r>
        <w:rPr>
          <w:rFonts w:cs="David"/>
          <w:sz w:val="28"/>
          <w:szCs w:val="28"/>
          <w:rtl/>
        </w:rPr>
        <w:t>–</w:t>
      </w:r>
      <w:r>
        <w:rPr>
          <w:rFonts w:cs="David" w:hint="cs"/>
          <w:sz w:val="28"/>
          <w:szCs w:val="28"/>
          <w:rtl/>
        </w:rPr>
        <w:t xml:space="preserve"> כלכלה שמבוססת על קנין פרטי, יוזמה פרטית ותחרות, לבין אופיין הסוציאל הדמוקרטי. אין אפשרות למעשה לקיים מדינת רווחה ללא כלכלה קפיטליסטית; כי מדינת רווחה מבוססת על כך שמייצרים עוגת תוצר גדולה, וברגע שהיא קיימת אפשר למסות אותה. בלי אותו ייצור אי אפשר לתת לציבור חינוך, תשתיות, בריאות וכו' ברמה גבוהה כפי שנעשה שם. מבחינה היסטורית יצירת עוגת תוצר גדולה תמיד מבוססת על קפיטליזם. </w:t>
      </w:r>
    </w:p>
    <w:p w:rsidR="00D76576" w:rsidRDefault="00D76576" w:rsidP="0037529D">
      <w:pPr>
        <w:spacing w:after="0" w:line="360" w:lineRule="auto"/>
        <w:jc w:val="both"/>
        <w:rPr>
          <w:rFonts w:cs="David"/>
          <w:sz w:val="28"/>
          <w:szCs w:val="28"/>
          <w:rtl/>
        </w:rPr>
      </w:pPr>
    </w:p>
    <w:p w:rsidR="00D2703B" w:rsidRDefault="00D2703B" w:rsidP="00D2703B">
      <w:pPr>
        <w:spacing w:after="0" w:line="360" w:lineRule="auto"/>
        <w:jc w:val="both"/>
        <w:rPr>
          <w:rFonts w:cs="David" w:hint="cs"/>
          <w:sz w:val="28"/>
          <w:szCs w:val="28"/>
          <w:rtl/>
        </w:rPr>
      </w:pPr>
      <w:r>
        <w:rPr>
          <w:rFonts w:cs="David" w:hint="cs"/>
          <w:sz w:val="28"/>
          <w:szCs w:val="28"/>
          <w:rtl/>
        </w:rPr>
        <w:t xml:space="preserve">הרפורמה של "נערי שיקגו" בצ'ילה </w:t>
      </w:r>
      <w:r>
        <w:rPr>
          <w:rFonts w:cs="David"/>
          <w:sz w:val="28"/>
          <w:szCs w:val="28"/>
          <w:rtl/>
        </w:rPr>
        <w:t>–</w:t>
      </w:r>
      <w:r>
        <w:rPr>
          <w:rFonts w:cs="David" w:hint="cs"/>
          <w:sz w:val="28"/>
          <w:szCs w:val="28"/>
          <w:rtl/>
        </w:rPr>
        <w:t xml:space="preserve"> רפורמה שאותה ניתן היה לבצע בגלל שהייתה שם דיקטטורה. פרופ' מואב אמנם מתנגד לדיקטטורה, אך ניתן ללמוד ממה שקרה שם: </w:t>
      </w:r>
    </w:p>
    <w:p w:rsidR="00D2703B" w:rsidRDefault="00D2703B" w:rsidP="00D2703B">
      <w:pPr>
        <w:pStyle w:val="a3"/>
        <w:numPr>
          <w:ilvl w:val="0"/>
          <w:numId w:val="2"/>
        </w:numPr>
        <w:spacing w:after="0" w:line="360" w:lineRule="auto"/>
        <w:jc w:val="both"/>
        <w:rPr>
          <w:rFonts w:cs="David" w:hint="cs"/>
          <w:sz w:val="28"/>
          <w:szCs w:val="28"/>
        </w:rPr>
      </w:pPr>
      <w:r>
        <w:rPr>
          <w:rFonts w:cs="David" w:hint="cs"/>
          <w:sz w:val="28"/>
          <w:szCs w:val="28"/>
          <w:rtl/>
        </w:rPr>
        <w:t xml:space="preserve">מסחר בין לאומי חופשי. </w:t>
      </w:r>
    </w:p>
    <w:p w:rsidR="00D2703B" w:rsidRDefault="00D2703B" w:rsidP="00D2703B">
      <w:pPr>
        <w:pStyle w:val="a3"/>
        <w:numPr>
          <w:ilvl w:val="0"/>
          <w:numId w:val="2"/>
        </w:numPr>
        <w:spacing w:after="0" w:line="360" w:lineRule="auto"/>
        <w:jc w:val="both"/>
        <w:rPr>
          <w:rFonts w:cs="David"/>
          <w:sz w:val="28"/>
          <w:szCs w:val="28"/>
        </w:rPr>
      </w:pPr>
      <w:r>
        <w:rPr>
          <w:rFonts w:cs="David" w:hint="cs"/>
          <w:sz w:val="28"/>
          <w:szCs w:val="28"/>
          <w:rtl/>
        </w:rPr>
        <w:t xml:space="preserve">התמקדות בצמצום עוני ולא באי שוויון. </w:t>
      </w:r>
    </w:p>
    <w:p w:rsidR="00D2703B" w:rsidRDefault="00D2703B" w:rsidP="00D2703B">
      <w:pPr>
        <w:pStyle w:val="a3"/>
        <w:numPr>
          <w:ilvl w:val="0"/>
          <w:numId w:val="2"/>
        </w:numPr>
        <w:spacing w:after="0" w:line="360" w:lineRule="auto"/>
        <w:jc w:val="both"/>
        <w:rPr>
          <w:rFonts w:cs="David" w:hint="cs"/>
          <w:sz w:val="28"/>
          <w:szCs w:val="28"/>
        </w:rPr>
      </w:pPr>
      <w:r>
        <w:rPr>
          <w:rFonts w:cs="David" w:hint="cs"/>
          <w:sz w:val="28"/>
          <w:szCs w:val="28"/>
          <w:rtl/>
        </w:rPr>
        <w:t xml:space="preserve">הפרטות של חברות ממשלתיות. </w:t>
      </w:r>
    </w:p>
    <w:p w:rsidR="00122F8A" w:rsidRDefault="00D2703B" w:rsidP="00D2703B">
      <w:pPr>
        <w:pStyle w:val="a3"/>
        <w:numPr>
          <w:ilvl w:val="0"/>
          <w:numId w:val="2"/>
        </w:numPr>
        <w:spacing w:after="0" w:line="360" w:lineRule="auto"/>
        <w:jc w:val="both"/>
        <w:rPr>
          <w:rFonts w:cs="David" w:hint="cs"/>
          <w:sz w:val="28"/>
          <w:szCs w:val="28"/>
        </w:rPr>
      </w:pPr>
      <w:r>
        <w:rPr>
          <w:rFonts w:cs="David" w:hint="cs"/>
          <w:sz w:val="28"/>
          <w:szCs w:val="28"/>
          <w:rtl/>
        </w:rPr>
        <w:t>גמישות בשוק העבודה</w:t>
      </w:r>
      <w:r w:rsidR="00122F8A">
        <w:rPr>
          <w:rFonts w:cs="David" w:hint="cs"/>
          <w:sz w:val="28"/>
          <w:szCs w:val="28"/>
          <w:rtl/>
        </w:rPr>
        <w:t xml:space="preserve"> </w:t>
      </w:r>
    </w:p>
    <w:p w:rsidR="00D2703B" w:rsidRDefault="00122F8A" w:rsidP="00122F8A">
      <w:pPr>
        <w:pStyle w:val="a3"/>
        <w:spacing w:after="0" w:line="360" w:lineRule="auto"/>
        <w:jc w:val="both"/>
        <w:rPr>
          <w:rFonts w:cs="David"/>
          <w:sz w:val="28"/>
          <w:szCs w:val="28"/>
        </w:rPr>
      </w:pPr>
      <w:r>
        <w:rPr>
          <w:rFonts w:cs="David" w:hint="cs"/>
          <w:sz w:val="28"/>
          <w:szCs w:val="28"/>
          <w:rtl/>
        </w:rPr>
        <w:t>ועוד..</w:t>
      </w:r>
      <w:r w:rsidR="00D2703B" w:rsidRPr="00D2703B">
        <w:rPr>
          <w:rFonts w:cs="David" w:hint="cs"/>
          <w:sz w:val="28"/>
          <w:szCs w:val="28"/>
          <w:rtl/>
        </w:rPr>
        <w:t xml:space="preserve">. </w:t>
      </w:r>
    </w:p>
    <w:p w:rsidR="00D2703B" w:rsidRDefault="00122F8A" w:rsidP="0037529D">
      <w:pPr>
        <w:spacing w:after="0" w:line="360" w:lineRule="auto"/>
        <w:jc w:val="both"/>
        <w:rPr>
          <w:rFonts w:cs="David"/>
          <w:sz w:val="28"/>
          <w:szCs w:val="28"/>
          <w:rtl/>
        </w:rPr>
      </w:pPr>
      <w:r>
        <w:rPr>
          <w:rFonts w:cs="David" w:hint="cs"/>
          <w:sz w:val="28"/>
          <w:szCs w:val="28"/>
          <w:rtl/>
        </w:rPr>
        <w:t xml:space="preserve"> צ'ילה היום המדינה העשירה ביותר באמריקה הלטינית. </w:t>
      </w:r>
    </w:p>
    <w:p w:rsidR="00D76576" w:rsidRDefault="00D76576" w:rsidP="0037529D">
      <w:pPr>
        <w:spacing w:after="0" w:line="360" w:lineRule="auto"/>
        <w:jc w:val="both"/>
        <w:rPr>
          <w:rFonts w:cs="David"/>
          <w:sz w:val="28"/>
          <w:szCs w:val="28"/>
          <w:rtl/>
        </w:rPr>
      </w:pPr>
    </w:p>
    <w:p w:rsidR="00122F8A" w:rsidRDefault="00122F8A" w:rsidP="00122F8A">
      <w:pPr>
        <w:spacing w:after="0" w:line="360" w:lineRule="auto"/>
        <w:jc w:val="both"/>
        <w:rPr>
          <w:rFonts w:cs="David"/>
          <w:sz w:val="28"/>
          <w:szCs w:val="28"/>
          <w:rtl/>
        </w:rPr>
      </w:pPr>
      <w:r>
        <w:rPr>
          <w:rFonts w:cs="David" w:hint="cs"/>
          <w:sz w:val="28"/>
          <w:szCs w:val="28"/>
          <w:rtl/>
        </w:rPr>
        <w:t xml:space="preserve">הכלכלה השוודית: בין 1870 </w:t>
      </w:r>
      <w:r>
        <w:rPr>
          <w:rFonts w:cs="David"/>
          <w:sz w:val="28"/>
          <w:szCs w:val="28"/>
          <w:rtl/>
        </w:rPr>
        <w:t>–</w:t>
      </w:r>
      <w:r>
        <w:rPr>
          <w:rFonts w:cs="David" w:hint="cs"/>
          <w:sz w:val="28"/>
          <w:szCs w:val="28"/>
          <w:rtl/>
        </w:rPr>
        <w:t xml:space="preserve"> 1970 זו היתה הכלכלה שצמחה במהירות הגבוהה ביותר בעולם מבחינת תוצר לנופש. ב-1970 התוצר לנפש הוא 25% מעל התוצר של המדינות המפותחות. עם זאת בשנות ה-70 החל משבר כלכלי, שנמשך במשך כ-20 שנים. הכלכלנים שבחנו את הסיבות למשבר מצאו כי הוא נובע מעודף רגולציה, מיסוי שולי בשיעורים גבוהים מדי, קביעת שכר ללא קשר לביצועים, אינפלציה, העדר תחרותיות מספקת, מדיניות תקציבית שאינה בת קיימה. </w:t>
      </w:r>
    </w:p>
    <w:p w:rsidR="00122F8A" w:rsidRDefault="00122F8A" w:rsidP="00122F8A">
      <w:pPr>
        <w:spacing w:after="0" w:line="360" w:lineRule="auto"/>
        <w:jc w:val="both"/>
        <w:rPr>
          <w:rFonts w:cs="David"/>
          <w:sz w:val="28"/>
          <w:szCs w:val="28"/>
          <w:rtl/>
        </w:rPr>
      </w:pPr>
      <w:r>
        <w:rPr>
          <w:rFonts w:cs="David" w:hint="cs"/>
          <w:sz w:val="28"/>
          <w:szCs w:val="28"/>
          <w:rtl/>
        </w:rPr>
        <w:t xml:space="preserve">הסיכום </w:t>
      </w:r>
      <w:r>
        <w:rPr>
          <w:rFonts w:cs="David"/>
          <w:sz w:val="28"/>
          <w:szCs w:val="28"/>
          <w:rtl/>
        </w:rPr>
        <w:t>–</w:t>
      </w:r>
      <w:r>
        <w:rPr>
          <w:rFonts w:cs="David" w:hint="cs"/>
          <w:sz w:val="28"/>
          <w:szCs w:val="28"/>
          <w:rtl/>
        </w:rPr>
        <w:t xml:space="preserve"> לאור התוצר הגבוה היו הבטחות מופרזות לציבור להטבות, שאינן יכולות להתקיים בפועל. </w:t>
      </w:r>
    </w:p>
    <w:p w:rsidR="00122F8A" w:rsidRDefault="00122F8A" w:rsidP="00122F8A">
      <w:pPr>
        <w:spacing w:after="0" w:line="360" w:lineRule="auto"/>
        <w:jc w:val="both"/>
        <w:rPr>
          <w:rFonts w:cs="David"/>
          <w:sz w:val="28"/>
          <w:szCs w:val="28"/>
          <w:rtl/>
        </w:rPr>
      </w:pPr>
    </w:p>
    <w:p w:rsidR="00122F8A" w:rsidRDefault="00122F8A" w:rsidP="00122F8A">
      <w:pPr>
        <w:spacing w:after="0" w:line="360" w:lineRule="auto"/>
        <w:jc w:val="both"/>
        <w:rPr>
          <w:rFonts w:cs="David"/>
          <w:sz w:val="28"/>
          <w:szCs w:val="28"/>
          <w:rtl/>
        </w:rPr>
      </w:pPr>
      <w:r>
        <w:rPr>
          <w:rFonts w:cs="David" w:hint="cs"/>
          <w:sz w:val="28"/>
          <w:szCs w:val="28"/>
          <w:rtl/>
        </w:rPr>
        <w:t xml:space="preserve">כתוצאה מכך בוצעה רפורמה שכללה: </w:t>
      </w:r>
    </w:p>
    <w:p w:rsidR="00122F8A" w:rsidRDefault="00122F8A" w:rsidP="00122F8A">
      <w:pPr>
        <w:spacing w:after="0" w:line="360" w:lineRule="auto"/>
        <w:jc w:val="both"/>
        <w:rPr>
          <w:rFonts w:cs="David"/>
          <w:sz w:val="28"/>
          <w:szCs w:val="28"/>
          <w:rtl/>
        </w:rPr>
      </w:pPr>
      <w:r>
        <w:rPr>
          <w:rFonts w:cs="David" w:hint="cs"/>
          <w:sz w:val="28"/>
          <w:szCs w:val="28"/>
          <w:rtl/>
        </w:rPr>
        <w:t>קיצוץ מסיבי בהוצאות הממשלה.</w:t>
      </w:r>
    </w:p>
    <w:p w:rsidR="00122F8A" w:rsidRDefault="00122F8A" w:rsidP="00122F8A">
      <w:pPr>
        <w:spacing w:after="0" w:line="360" w:lineRule="auto"/>
        <w:jc w:val="both"/>
        <w:rPr>
          <w:rFonts w:cs="David"/>
          <w:sz w:val="28"/>
          <w:szCs w:val="28"/>
          <w:rtl/>
        </w:rPr>
      </w:pPr>
      <w:r>
        <w:rPr>
          <w:rFonts w:cs="David" w:hint="cs"/>
          <w:sz w:val="28"/>
          <w:szCs w:val="28"/>
          <w:rtl/>
        </w:rPr>
        <w:t>עצמאות הבנק המרכזי.</w:t>
      </w:r>
    </w:p>
    <w:p w:rsidR="00122F8A" w:rsidRDefault="00122F8A" w:rsidP="00122F8A">
      <w:pPr>
        <w:spacing w:after="0" w:line="360" w:lineRule="auto"/>
        <w:jc w:val="both"/>
        <w:rPr>
          <w:rFonts w:cs="David"/>
          <w:sz w:val="28"/>
          <w:szCs w:val="28"/>
          <w:rtl/>
        </w:rPr>
      </w:pPr>
      <w:r>
        <w:rPr>
          <w:rFonts w:cs="David" w:hint="cs"/>
          <w:sz w:val="28"/>
          <w:szCs w:val="28"/>
          <w:rtl/>
        </w:rPr>
        <w:lastRenderedPageBreak/>
        <w:t xml:space="preserve">קיצוץ מיסי חברות, הורדת המס השולי מ-90 ל-50%, הרחבת בסיס המס ואיחוד שיעורי מס ערך מוסף. </w:t>
      </w:r>
    </w:p>
    <w:p w:rsidR="00122F8A" w:rsidRDefault="00122F8A" w:rsidP="00122F8A">
      <w:pPr>
        <w:spacing w:after="0" w:line="360" w:lineRule="auto"/>
        <w:jc w:val="both"/>
        <w:rPr>
          <w:rFonts w:cs="David"/>
          <w:sz w:val="28"/>
          <w:szCs w:val="28"/>
          <w:rtl/>
        </w:rPr>
      </w:pPr>
      <w:r>
        <w:rPr>
          <w:rFonts w:cs="David" w:hint="cs"/>
          <w:sz w:val="28"/>
          <w:szCs w:val="28"/>
          <w:rtl/>
        </w:rPr>
        <w:t xml:space="preserve">הסכם שכר חדש </w:t>
      </w:r>
      <w:r>
        <w:rPr>
          <w:rFonts w:cs="David"/>
          <w:sz w:val="28"/>
          <w:szCs w:val="28"/>
          <w:rtl/>
        </w:rPr>
        <w:t>–</w:t>
      </w:r>
      <w:r>
        <w:rPr>
          <w:rFonts w:cs="David" w:hint="cs"/>
          <w:sz w:val="28"/>
          <w:szCs w:val="28"/>
          <w:rtl/>
        </w:rPr>
        <w:t xml:space="preserve"> הבסיס לפי תעשיות היצוא. בשוודיה ארגוני העובדים שונה מאוד מזה של ישראל ומסודרים בצורה רוחבית, ולא ארגון פר תעשייה. בישראל </w:t>
      </w:r>
      <w:r>
        <w:rPr>
          <w:rFonts w:cs="David"/>
          <w:sz w:val="28"/>
          <w:szCs w:val="28"/>
          <w:rtl/>
        </w:rPr>
        <w:t>–</w:t>
      </w:r>
      <w:r>
        <w:rPr>
          <w:rFonts w:cs="David" w:hint="cs"/>
          <w:sz w:val="28"/>
          <w:szCs w:val="28"/>
          <w:rtl/>
        </w:rPr>
        <w:t xml:space="preserve"> נציגי העובדים בארגונים הם וותיקים, ותורמים להגדלת הפערים </w:t>
      </w:r>
      <w:r>
        <w:rPr>
          <w:rFonts w:cs="David"/>
          <w:sz w:val="28"/>
          <w:szCs w:val="28"/>
          <w:rtl/>
        </w:rPr>
        <w:t>–</w:t>
      </w:r>
      <w:r>
        <w:rPr>
          <w:rFonts w:cs="David" w:hint="cs"/>
          <w:sz w:val="28"/>
          <w:szCs w:val="28"/>
          <w:rtl/>
        </w:rPr>
        <w:t xml:space="preserve"> דואגים לוותיקים על חשבון הצעירים. </w:t>
      </w:r>
    </w:p>
    <w:p w:rsidR="00122F8A" w:rsidRDefault="00122F8A" w:rsidP="00122F8A">
      <w:pPr>
        <w:spacing w:after="0" w:line="360" w:lineRule="auto"/>
        <w:jc w:val="both"/>
        <w:rPr>
          <w:rFonts w:cs="David"/>
          <w:sz w:val="28"/>
          <w:szCs w:val="28"/>
          <w:rtl/>
        </w:rPr>
      </w:pPr>
      <w:r>
        <w:rPr>
          <w:rFonts w:cs="David" w:hint="cs"/>
          <w:sz w:val="28"/>
          <w:szCs w:val="28"/>
          <w:rtl/>
        </w:rPr>
        <w:t xml:space="preserve">רפורמה במערכת הפנסיה </w:t>
      </w:r>
      <w:r>
        <w:rPr>
          <w:rFonts w:cs="David"/>
          <w:sz w:val="28"/>
          <w:szCs w:val="28"/>
          <w:rtl/>
        </w:rPr>
        <w:t>–</w:t>
      </w:r>
      <w:r>
        <w:rPr>
          <w:rFonts w:cs="David" w:hint="cs"/>
          <w:sz w:val="28"/>
          <w:szCs w:val="28"/>
          <w:rtl/>
        </w:rPr>
        <w:t xml:space="preserve"> מערכת בת קיימה שלא מטילה נטל על דורות העתיד. </w:t>
      </w:r>
    </w:p>
    <w:p w:rsidR="00122F8A" w:rsidRDefault="00122F8A" w:rsidP="00122F8A">
      <w:pPr>
        <w:spacing w:after="0" w:line="360" w:lineRule="auto"/>
        <w:jc w:val="both"/>
        <w:rPr>
          <w:rFonts w:cs="David"/>
          <w:sz w:val="28"/>
          <w:szCs w:val="28"/>
          <w:rtl/>
        </w:rPr>
      </w:pPr>
      <w:r>
        <w:rPr>
          <w:rFonts w:cs="David" w:hint="cs"/>
          <w:sz w:val="28"/>
          <w:szCs w:val="28"/>
          <w:rtl/>
        </w:rPr>
        <w:t xml:space="preserve">הפרטות בהיקף נרחב: רכבות, תקשורת, מוניות, בתי ספר, דואר, חשמל. </w:t>
      </w:r>
    </w:p>
    <w:p w:rsidR="00122F8A" w:rsidRDefault="00122F8A" w:rsidP="00122F8A">
      <w:pPr>
        <w:spacing w:after="0" w:line="360" w:lineRule="auto"/>
        <w:jc w:val="both"/>
        <w:rPr>
          <w:rFonts w:cs="David"/>
          <w:sz w:val="28"/>
          <w:szCs w:val="28"/>
          <w:rtl/>
        </w:rPr>
      </w:pPr>
    </w:p>
    <w:p w:rsidR="00122F8A" w:rsidRDefault="00122F8A" w:rsidP="00122F8A">
      <w:pPr>
        <w:spacing w:after="0" w:line="360" w:lineRule="auto"/>
        <w:jc w:val="both"/>
        <w:rPr>
          <w:rFonts w:cs="David"/>
          <w:sz w:val="28"/>
          <w:szCs w:val="28"/>
          <w:rtl/>
        </w:rPr>
      </w:pPr>
      <w:r>
        <w:rPr>
          <w:rFonts w:cs="David" w:hint="cs"/>
          <w:sz w:val="28"/>
          <w:szCs w:val="28"/>
          <w:rtl/>
        </w:rPr>
        <w:t xml:space="preserve">כתוצאה מהרפורמות האמורות </w:t>
      </w:r>
      <w:r>
        <w:rPr>
          <w:rFonts w:cs="David"/>
          <w:sz w:val="28"/>
          <w:szCs w:val="28"/>
          <w:rtl/>
        </w:rPr>
        <w:t>–</w:t>
      </w:r>
      <w:r>
        <w:rPr>
          <w:rFonts w:cs="David" w:hint="cs"/>
          <w:sz w:val="28"/>
          <w:szCs w:val="28"/>
          <w:rtl/>
        </w:rPr>
        <w:t xml:space="preserve"> התוצר יישר קו עם הממוצע ב-</w:t>
      </w:r>
      <w:r>
        <w:rPr>
          <w:rFonts w:cs="David"/>
          <w:sz w:val="28"/>
          <w:szCs w:val="28"/>
        </w:rPr>
        <w:t>oecd</w:t>
      </w:r>
      <w:r>
        <w:rPr>
          <w:rFonts w:cs="David" w:hint="cs"/>
          <w:sz w:val="28"/>
          <w:szCs w:val="28"/>
          <w:rtl/>
        </w:rPr>
        <w:t xml:space="preserve"> ושוודיה חזרה לצמוח מהר יותר מהמדינות האחרות. </w:t>
      </w:r>
    </w:p>
    <w:p w:rsidR="00122F8A" w:rsidRDefault="00122F8A" w:rsidP="00122F8A">
      <w:pPr>
        <w:spacing w:after="0" w:line="360" w:lineRule="auto"/>
        <w:jc w:val="both"/>
        <w:rPr>
          <w:rFonts w:cs="David"/>
          <w:sz w:val="28"/>
          <w:szCs w:val="28"/>
          <w:rtl/>
        </w:rPr>
      </w:pPr>
    </w:p>
    <w:p w:rsidR="00122F8A" w:rsidRDefault="00122F8A" w:rsidP="00CE0105">
      <w:pPr>
        <w:spacing w:after="0" w:line="360" w:lineRule="auto"/>
        <w:jc w:val="both"/>
        <w:rPr>
          <w:rFonts w:cs="David"/>
          <w:sz w:val="28"/>
          <w:szCs w:val="28"/>
          <w:rtl/>
        </w:rPr>
      </w:pPr>
      <w:r>
        <w:rPr>
          <w:rFonts w:cs="David" w:hint="cs"/>
          <w:sz w:val="28"/>
          <w:szCs w:val="28"/>
          <w:rtl/>
        </w:rPr>
        <w:t xml:space="preserve">ארגוני העובדים בשוודיה: </w:t>
      </w:r>
      <w:r w:rsidR="00CE0105">
        <w:rPr>
          <w:rFonts w:cs="David" w:hint="cs"/>
          <w:sz w:val="28"/>
          <w:szCs w:val="28"/>
          <w:rtl/>
        </w:rPr>
        <w:t xml:space="preserve">הכלכלן הראשי טוען שחברות שלא יכולות להרשות לעצמן לשלם את הרף התחתון של העלאות השכר צריכות להיעלם. זה לא יוביל לגידול באבטלה, אלא לגידול ביעילות ובפריון. למי שיש אין יתרון יחסי </w:t>
      </w:r>
      <w:r w:rsidR="00CE0105">
        <w:rPr>
          <w:rFonts w:cs="David"/>
          <w:sz w:val="28"/>
          <w:szCs w:val="28"/>
          <w:rtl/>
        </w:rPr>
        <w:t>–</w:t>
      </w:r>
      <w:r w:rsidR="00CE0105">
        <w:rPr>
          <w:rFonts w:cs="David" w:hint="cs"/>
          <w:sz w:val="28"/>
          <w:szCs w:val="28"/>
          <w:rtl/>
        </w:rPr>
        <w:t xml:space="preserve"> הוא לא צריך לייצר. כמו כן הוא טוען שלא צריך לבסס את מערכת המס על מסי חברות, והם לא צריכים להיות חלק גדול מבסיס המס, כי הן ניידות מאוד. </w:t>
      </w:r>
    </w:p>
    <w:p w:rsidR="00BB3FE2" w:rsidRDefault="00BB3FE2" w:rsidP="00122F8A">
      <w:pPr>
        <w:spacing w:after="0" w:line="360" w:lineRule="auto"/>
        <w:jc w:val="both"/>
        <w:rPr>
          <w:rFonts w:cs="David"/>
          <w:sz w:val="28"/>
          <w:szCs w:val="28"/>
          <w:rtl/>
        </w:rPr>
      </w:pPr>
    </w:p>
    <w:p w:rsidR="00CE0105" w:rsidRDefault="00BB3FE2" w:rsidP="00122F8A">
      <w:pPr>
        <w:spacing w:after="0" w:line="360" w:lineRule="auto"/>
        <w:jc w:val="both"/>
        <w:rPr>
          <w:rFonts w:cs="David"/>
          <w:sz w:val="28"/>
          <w:szCs w:val="28"/>
          <w:rtl/>
        </w:rPr>
      </w:pPr>
      <w:r>
        <w:rPr>
          <w:rFonts w:cs="David" w:hint="cs"/>
          <w:sz w:val="28"/>
          <w:szCs w:val="28"/>
          <w:rtl/>
        </w:rPr>
        <w:t xml:space="preserve">מדוע מתנגדים בישראל לפתיחת היבוא? הטענה הקלאסית היא שיצוא מייצר מקומות עבודה ומוביל לקבלת כסף זר. יבוא לעומת זאת מוביל לפחות מקומות עבודה ופחות כסף זר. </w:t>
      </w:r>
    </w:p>
    <w:p w:rsidR="00BB3FE2" w:rsidRDefault="00BB3FE2" w:rsidP="00BB3FE2">
      <w:pPr>
        <w:spacing w:after="0" w:line="360" w:lineRule="auto"/>
        <w:jc w:val="both"/>
        <w:rPr>
          <w:rFonts w:cs="David"/>
          <w:sz w:val="28"/>
          <w:szCs w:val="28"/>
          <w:rtl/>
        </w:rPr>
      </w:pPr>
      <w:r>
        <w:rPr>
          <w:rFonts w:cs="David" w:hint="cs"/>
          <w:sz w:val="28"/>
          <w:szCs w:val="28"/>
          <w:rtl/>
        </w:rPr>
        <w:t xml:space="preserve">לדעת מואב, ההסתכלות על היצוא והיבוא מפספסת את העניין. יש ביניהם קשר הדוק, ואי אפשר להגדיל את הייצוא בלי להגדיל את היבוא. </w:t>
      </w:r>
      <w:r>
        <w:rPr>
          <w:rFonts w:cs="David" w:hint="cs"/>
          <w:sz w:val="28"/>
          <w:szCs w:val="28"/>
          <w:rtl/>
        </w:rPr>
        <w:t xml:space="preserve">כשיש יותר יבוא מיצוא, שער החליפין נחלש, וזה מגדיל את כדאיות היצוא. לכן חשיפת המשק ליבוא מגדילה את כדאיות היצוא. </w:t>
      </w:r>
    </w:p>
    <w:p w:rsidR="00BB3FE2" w:rsidRDefault="00BB3FE2" w:rsidP="00BB3FE2">
      <w:pPr>
        <w:spacing w:after="0" w:line="360" w:lineRule="auto"/>
        <w:jc w:val="both"/>
        <w:rPr>
          <w:rFonts w:cs="David"/>
          <w:sz w:val="28"/>
          <w:szCs w:val="28"/>
          <w:rtl/>
        </w:rPr>
      </w:pPr>
      <w:r>
        <w:rPr>
          <w:rFonts w:cs="David" w:hint="cs"/>
          <w:sz w:val="28"/>
          <w:szCs w:val="28"/>
          <w:rtl/>
        </w:rPr>
        <w:t xml:space="preserve">גם הטענה על כך שיבוא מוביל להרס מקומות עבודה לא נכונה. מקומות העבודה שנהרסים הם כאלה שכבר אין בהם צורך, וזה יוצר הזדמנות ליצירת מקומות עבודה חדשים בתחומים שהם כן נדרשים ושיש בהם יתרון יחסי. מחקרים גם מראים שחסימת יבוא לא תורמת לתעסוקה </w:t>
      </w:r>
      <w:r>
        <w:rPr>
          <w:rFonts w:cs="David"/>
          <w:sz w:val="28"/>
          <w:szCs w:val="28"/>
          <w:rtl/>
        </w:rPr>
        <w:t>–</w:t>
      </w:r>
      <w:r>
        <w:rPr>
          <w:rFonts w:cs="David" w:hint="cs"/>
          <w:sz w:val="28"/>
          <w:szCs w:val="28"/>
          <w:rtl/>
        </w:rPr>
        <w:t xml:space="preserve"> ומצד שני יש לה מחיר כבד מבחינת ההתפתחות הכלכלית והיכולת של המשק לנצל את היתרונות היחסיים שלו. כלומר משלמים מחיר כבד, בלי להשיג את המטרה שרצינו להשיג </w:t>
      </w:r>
      <w:r>
        <w:rPr>
          <w:rFonts w:cs="David"/>
          <w:sz w:val="28"/>
          <w:szCs w:val="28"/>
          <w:rtl/>
        </w:rPr>
        <w:t>–</w:t>
      </w:r>
      <w:r>
        <w:rPr>
          <w:rFonts w:cs="David" w:hint="cs"/>
          <w:sz w:val="28"/>
          <w:szCs w:val="28"/>
          <w:rtl/>
        </w:rPr>
        <w:t xml:space="preserve"> יצירת עוד מקומות עבודה. </w:t>
      </w:r>
    </w:p>
    <w:p w:rsidR="00BB3FE2" w:rsidRDefault="00BB3FE2" w:rsidP="00BB3FE2">
      <w:pPr>
        <w:spacing w:after="0" w:line="360" w:lineRule="auto"/>
        <w:jc w:val="both"/>
        <w:rPr>
          <w:rFonts w:cs="David"/>
          <w:sz w:val="28"/>
          <w:szCs w:val="28"/>
          <w:rtl/>
        </w:rPr>
      </w:pPr>
      <w:r>
        <w:rPr>
          <w:rFonts w:cs="David" w:hint="cs"/>
          <w:sz w:val="28"/>
          <w:szCs w:val="28"/>
          <w:rtl/>
        </w:rPr>
        <w:lastRenderedPageBreak/>
        <w:t xml:space="preserve">חוסמי היבוא הם מי שטוענים שהם "חברתיים". אולם דווקא העשירון התחתון נהנה יותר מיבוא, שכן עניים נוטים יותר מעשירים לצרוך, ביחס להכנסתם, מוצרים סחירים שמחירם יורד עם פתיחת המשק ליבוא. </w:t>
      </w:r>
    </w:p>
    <w:p w:rsidR="00713623" w:rsidRDefault="00713623" w:rsidP="00BB3FE2">
      <w:pPr>
        <w:spacing w:after="0" w:line="360" w:lineRule="auto"/>
        <w:jc w:val="both"/>
        <w:rPr>
          <w:rFonts w:cs="David"/>
          <w:sz w:val="28"/>
          <w:szCs w:val="28"/>
          <w:rtl/>
        </w:rPr>
      </w:pPr>
    </w:p>
    <w:p w:rsidR="00713623" w:rsidRDefault="00713623" w:rsidP="00BB3FE2">
      <w:pPr>
        <w:spacing w:after="0" w:line="360" w:lineRule="auto"/>
        <w:jc w:val="both"/>
        <w:rPr>
          <w:rFonts w:cs="David"/>
          <w:sz w:val="28"/>
          <w:szCs w:val="28"/>
          <w:rtl/>
        </w:rPr>
      </w:pPr>
      <w:r>
        <w:rPr>
          <w:rFonts w:cs="David" w:hint="cs"/>
          <w:sz w:val="28"/>
          <w:szCs w:val="28"/>
          <w:rtl/>
        </w:rPr>
        <w:t xml:space="preserve">נושא פיקוח שכר דירה </w:t>
      </w:r>
      <w:r>
        <w:rPr>
          <w:rFonts w:cs="David"/>
          <w:sz w:val="28"/>
          <w:szCs w:val="28"/>
          <w:rtl/>
        </w:rPr>
        <w:t>–</w:t>
      </w:r>
      <w:r>
        <w:rPr>
          <w:rFonts w:cs="David" w:hint="cs"/>
          <w:sz w:val="28"/>
          <w:szCs w:val="28"/>
          <w:rtl/>
        </w:rPr>
        <w:t xml:space="preserve"> פיקוח אפקטיבי שנועד להוריד את שכר הדירה מתחת למחירי השוק יוצר מחסור, תחזוקה לקויה, שוק שחור והרס של שוק השכירות. זאת מכיוון שזה ניסיון להוריד מחיר בלי להגדיל את ההיצע, וזה לא מעלה את היקף הדירות להשכרה. </w:t>
      </w:r>
    </w:p>
    <w:p w:rsidR="00713623" w:rsidRDefault="00713623" w:rsidP="00BB3FE2">
      <w:pPr>
        <w:spacing w:after="0" w:line="360" w:lineRule="auto"/>
        <w:jc w:val="both"/>
        <w:rPr>
          <w:rFonts w:cs="David"/>
          <w:sz w:val="28"/>
          <w:szCs w:val="28"/>
          <w:rtl/>
        </w:rPr>
      </w:pPr>
    </w:p>
    <w:p w:rsidR="00713623" w:rsidRDefault="00713623" w:rsidP="00BB3FE2">
      <w:pPr>
        <w:spacing w:after="0" w:line="360" w:lineRule="auto"/>
        <w:jc w:val="both"/>
        <w:rPr>
          <w:rFonts w:cs="David"/>
          <w:sz w:val="28"/>
          <w:szCs w:val="28"/>
          <w:rtl/>
        </w:rPr>
      </w:pPr>
      <w:bookmarkStart w:id="0" w:name="_GoBack"/>
      <w:bookmarkEnd w:id="0"/>
    </w:p>
    <w:p w:rsidR="00BB3FE2" w:rsidRDefault="00BB3FE2" w:rsidP="00BB3FE2">
      <w:pPr>
        <w:spacing w:after="0" w:line="360" w:lineRule="auto"/>
        <w:jc w:val="both"/>
        <w:rPr>
          <w:rFonts w:cs="David"/>
          <w:sz w:val="28"/>
          <w:szCs w:val="28"/>
          <w:rtl/>
        </w:rPr>
      </w:pPr>
    </w:p>
    <w:p w:rsidR="00BB3FE2" w:rsidRPr="00D76576" w:rsidRDefault="00BB3FE2" w:rsidP="00BB3FE2">
      <w:pPr>
        <w:spacing w:after="0" w:line="360" w:lineRule="auto"/>
        <w:jc w:val="both"/>
        <w:rPr>
          <w:rFonts w:cs="David" w:hint="cs"/>
          <w:sz w:val="28"/>
          <w:szCs w:val="28"/>
          <w:rtl/>
        </w:rPr>
      </w:pPr>
    </w:p>
    <w:sectPr w:rsidR="00BB3FE2" w:rsidRPr="00D76576"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123"/>
    <w:multiLevelType w:val="hybridMultilevel"/>
    <w:tmpl w:val="DA709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A3F5F"/>
    <w:multiLevelType w:val="hybridMultilevel"/>
    <w:tmpl w:val="7C78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1"/>
    <w:rsid w:val="00040AA1"/>
    <w:rsid w:val="00122F8A"/>
    <w:rsid w:val="0037529D"/>
    <w:rsid w:val="00713623"/>
    <w:rsid w:val="009149E6"/>
    <w:rsid w:val="00BB3FE2"/>
    <w:rsid w:val="00C618A2"/>
    <w:rsid w:val="00CE0105"/>
    <w:rsid w:val="00D2703B"/>
    <w:rsid w:val="00D76576"/>
    <w:rsid w:val="00E57F01"/>
    <w:rsid w:val="00F349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86C0"/>
  <w15:chartTrackingRefBased/>
  <w15:docId w15:val="{115AA9BD-27C7-4631-824E-9A8FB39F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1169</Words>
  <Characters>5850</Characters>
  <Application>Microsoft Office Word</Application>
  <DocSecurity>0</DocSecurity>
  <Lines>48</Lines>
  <Paragraphs>14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4</cp:revision>
  <dcterms:created xsi:type="dcterms:W3CDTF">2019-06-11T09:48:00Z</dcterms:created>
  <dcterms:modified xsi:type="dcterms:W3CDTF">2019-06-11T11:05:00Z</dcterms:modified>
</cp:coreProperties>
</file>