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DB" w:rsidRPr="00092588" w:rsidRDefault="001908DB" w:rsidP="00092588">
      <w:pPr>
        <w:rPr>
          <w:b/>
          <w:bCs/>
          <w:rtl/>
        </w:rPr>
      </w:pPr>
      <w:r w:rsidRPr="00092588">
        <w:rPr>
          <w:rFonts w:cs="Arial" w:hint="cs"/>
          <w:b/>
          <w:bCs/>
          <w:rtl/>
        </w:rPr>
        <w:t>עדי</w:t>
      </w:r>
      <w:r w:rsidRPr="00092588">
        <w:rPr>
          <w:rFonts w:cs="Arial"/>
          <w:b/>
          <w:bCs/>
          <w:rtl/>
        </w:rPr>
        <w:t xml:space="preserve"> </w:t>
      </w:r>
      <w:r w:rsidRPr="00092588">
        <w:rPr>
          <w:rFonts w:cs="Arial" w:hint="cs"/>
          <w:b/>
          <w:bCs/>
          <w:rtl/>
        </w:rPr>
        <w:t>קנטור</w:t>
      </w:r>
    </w:p>
    <w:p w:rsidR="001908DB" w:rsidRDefault="001908DB" w:rsidP="0001572F">
      <w:pPr>
        <w:jc w:val="both"/>
        <w:rPr>
          <w:rtl/>
        </w:rPr>
      </w:pPr>
      <w:r>
        <w:rPr>
          <w:rFonts w:cs="Arial" w:hint="cs"/>
          <w:rtl/>
        </w:rPr>
        <w:t>חוקרת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אירופה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 w:rsidR="00BA26D4">
        <w:rPr>
          <w:rFonts w:cs="Arial"/>
        </w:rPr>
        <w:t xml:space="preserve"> INSS </w:t>
      </w:r>
      <w:r w:rsidR="00BA26D4">
        <w:rPr>
          <w:rFonts w:cs="Arial" w:hint="cs"/>
          <w:rtl/>
        </w:rPr>
        <w:t>בתל אביב.</w:t>
      </w:r>
    </w:p>
    <w:p w:rsidR="00210B80" w:rsidRPr="00757496" w:rsidRDefault="00210B80" w:rsidP="006A40FF">
      <w:pPr>
        <w:jc w:val="both"/>
        <w:rPr>
          <w:rFonts w:cs="Arial"/>
          <w:rtl/>
        </w:rPr>
      </w:pPr>
      <w:r>
        <w:rPr>
          <w:rFonts w:cs="Arial" w:hint="cs"/>
          <w:rtl/>
        </w:rPr>
        <w:t>תחומי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 העיקריים שלה הם</w:t>
      </w:r>
      <w:r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="00795488">
        <w:rPr>
          <w:rFonts w:cs="Arial" w:hint="cs"/>
          <w:rtl/>
        </w:rPr>
        <w:t>פוסט-</w:t>
      </w:r>
      <w:r w:rsidR="006D18F5">
        <w:rPr>
          <w:rFonts w:cs="Arial" w:hint="cs"/>
          <w:rtl/>
        </w:rPr>
        <w:t xml:space="preserve">טראומה </w:t>
      </w:r>
      <w:r w:rsidR="00175BF3">
        <w:rPr>
          <w:rFonts w:cs="Arial" w:hint="cs"/>
          <w:rtl/>
        </w:rPr>
        <w:t>ופיתוח חוסן</w:t>
      </w:r>
      <w:r>
        <w:rPr>
          <w:rFonts w:cs="Arial" w:hint="cs"/>
          <w:rtl/>
        </w:rPr>
        <w:t xml:space="preserve"> </w:t>
      </w:r>
      <w:r w:rsidR="006D18F5">
        <w:rPr>
          <w:rFonts w:cs="Arial" w:hint="cs"/>
          <w:rtl/>
        </w:rPr>
        <w:t>בקרב משפחות</w:t>
      </w:r>
      <w:r w:rsidR="004E11D3">
        <w:rPr>
          <w:rFonts w:cs="Arial" w:hint="cs"/>
          <w:rtl/>
        </w:rPr>
        <w:t xml:space="preserve">, </w:t>
      </w:r>
      <w:r w:rsidR="00FB3D13">
        <w:rPr>
          <w:rFonts w:cs="Arial" w:hint="cs"/>
          <w:rtl/>
        </w:rPr>
        <w:t>זיכרון ו</w:t>
      </w:r>
      <w:r w:rsidR="006A40FF">
        <w:rPr>
          <w:rFonts w:cs="Arial" w:hint="cs"/>
          <w:rtl/>
        </w:rPr>
        <w:t xml:space="preserve">העברה בין-דורית, </w:t>
      </w:r>
      <w:r>
        <w:rPr>
          <w:rFonts w:cs="Arial" w:hint="cs"/>
          <w:rtl/>
        </w:rPr>
        <w:t>יחסי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 w:rsidR="00A72C5C">
        <w:rPr>
          <w:rFonts w:cs="Arial" w:hint="cs"/>
          <w:rtl/>
        </w:rPr>
        <w:t>-</w:t>
      </w:r>
      <w:r>
        <w:rPr>
          <w:rFonts w:cs="Arial" w:hint="cs"/>
          <w:rtl/>
        </w:rPr>
        <w:t>גרמנים</w:t>
      </w:r>
      <w:r w:rsidR="00300FED">
        <w:rPr>
          <w:rFonts w:cs="Arial"/>
          <w:lang w:val="de-DE"/>
        </w:rPr>
        <w:t>/</w:t>
      </w:r>
      <w:r w:rsidR="00300FED">
        <w:rPr>
          <w:rFonts w:cs="Arial" w:hint="cs"/>
          <w:rtl/>
          <w:lang w:val="de-DE"/>
        </w:rPr>
        <w:t>ישראלים-גרמנים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 w:rsidR="00A72C5C">
        <w:rPr>
          <w:rFonts w:cs="Arial"/>
          <w:rtl/>
        </w:rPr>
        <w:t xml:space="preserve"> 1945</w:t>
      </w:r>
      <w:r w:rsidR="00CB03CC">
        <w:rPr>
          <w:rFonts w:cs="Arial"/>
          <w:rtl/>
        </w:rPr>
        <w:t>,</w:t>
      </w:r>
      <w:r w:rsidR="00DC49FD">
        <w:rPr>
          <w:rFonts w:cs="Arial" w:hint="cs"/>
          <w:rtl/>
        </w:rPr>
        <w:t xml:space="preserve"> </w:t>
      </w:r>
      <w:r w:rsidR="001540DE">
        <w:rPr>
          <w:rFonts w:cs="Arial" w:hint="cs"/>
          <w:rtl/>
        </w:rPr>
        <w:t xml:space="preserve">גרמניה לאחר 1945, </w:t>
      </w:r>
      <w:bookmarkStart w:id="0" w:name="_GoBack"/>
      <w:bookmarkEnd w:id="0"/>
      <w:r w:rsidR="00DC49FD">
        <w:rPr>
          <w:rFonts w:cs="Arial" w:hint="cs"/>
          <w:rtl/>
        </w:rPr>
        <w:t>אנטישמיות</w:t>
      </w:r>
      <w:r w:rsidR="00DC49FD">
        <w:rPr>
          <w:rFonts w:cs="Arial"/>
          <w:lang w:val="de-DE"/>
        </w:rPr>
        <w:t>/</w:t>
      </w:r>
      <w:r w:rsidR="00DC49FD">
        <w:rPr>
          <w:rFonts w:cs="Arial" w:hint="cs"/>
          <w:rtl/>
        </w:rPr>
        <w:t xml:space="preserve">גזענות, </w:t>
      </w:r>
      <w:r w:rsidR="00C7360D">
        <w:rPr>
          <w:rFonts w:cs="Arial" w:hint="cs"/>
          <w:rtl/>
        </w:rPr>
        <w:t xml:space="preserve">תנועות ימין </w:t>
      </w:r>
      <w:r w:rsidR="00757496">
        <w:rPr>
          <w:rFonts w:cs="Arial" w:hint="cs"/>
          <w:rtl/>
        </w:rPr>
        <w:t>פופוליסטי</w:t>
      </w:r>
      <w:r w:rsidR="00FF5672">
        <w:rPr>
          <w:rFonts w:cs="Arial" w:hint="cs"/>
          <w:rtl/>
        </w:rPr>
        <w:t>ות</w:t>
      </w:r>
      <w:r w:rsidR="00757496">
        <w:rPr>
          <w:rFonts w:cs="Arial" w:hint="cs"/>
          <w:rtl/>
        </w:rPr>
        <w:t>-</w:t>
      </w:r>
      <w:r w:rsidR="00C7360D">
        <w:rPr>
          <w:rFonts w:cs="Arial" w:hint="cs"/>
          <w:rtl/>
        </w:rPr>
        <w:t>קיצוני</w:t>
      </w:r>
      <w:r w:rsidR="00FF5672">
        <w:rPr>
          <w:rFonts w:cs="Arial" w:hint="cs"/>
          <w:rtl/>
        </w:rPr>
        <w:t>ות</w:t>
      </w:r>
      <w:r w:rsidR="00C7360D">
        <w:rPr>
          <w:rFonts w:cs="Arial" w:hint="cs"/>
          <w:rtl/>
        </w:rPr>
        <w:t xml:space="preserve"> </w:t>
      </w:r>
      <w:r w:rsidR="00E7136C">
        <w:rPr>
          <w:rFonts w:cs="Arial" w:hint="cs"/>
          <w:rtl/>
        </w:rPr>
        <w:t>באירופה</w:t>
      </w:r>
      <w:r w:rsidR="00757496">
        <w:rPr>
          <w:rFonts w:cs="Arial" w:hint="cs"/>
          <w:rtl/>
        </w:rPr>
        <w:t xml:space="preserve"> כיום</w:t>
      </w:r>
      <w:r w:rsidR="001677A6">
        <w:rPr>
          <w:rFonts w:cs="Arial" w:hint="cs"/>
          <w:rtl/>
        </w:rPr>
        <w:t xml:space="preserve">, </w:t>
      </w:r>
      <w:r w:rsidR="001677A6">
        <w:rPr>
          <w:rFonts w:cs="Arial" w:hint="cs"/>
          <w:rtl/>
        </w:rPr>
        <w:t>הגירה</w:t>
      </w:r>
      <w:r w:rsidR="006A40FF">
        <w:rPr>
          <w:rFonts w:cs="Arial" w:hint="cs"/>
          <w:rtl/>
        </w:rPr>
        <w:t xml:space="preserve"> ופליטות</w:t>
      </w:r>
      <w:r w:rsidR="001677A6">
        <w:rPr>
          <w:rFonts w:cs="Arial" w:hint="cs"/>
          <w:rtl/>
        </w:rPr>
        <w:t xml:space="preserve">, </w:t>
      </w:r>
      <w:r w:rsidR="001677A6">
        <w:rPr>
          <w:rFonts w:cs="Arial" w:hint="cs"/>
          <w:rtl/>
        </w:rPr>
        <w:t>מגדר.</w:t>
      </w:r>
    </w:p>
    <w:p w:rsidR="00122332" w:rsidRPr="00122332" w:rsidRDefault="001908DB" w:rsidP="007D6740">
      <w:pPr>
        <w:jc w:val="both"/>
        <w:rPr>
          <w:rtl/>
        </w:rPr>
      </w:pPr>
      <w:r>
        <w:rPr>
          <w:rFonts w:cs="Arial" w:hint="cs"/>
          <w:rtl/>
        </w:rPr>
        <w:t>לעדי</w:t>
      </w:r>
      <w:r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תואר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שני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מחקרי</w:t>
      </w:r>
      <w:r w:rsidR="00210B80">
        <w:rPr>
          <w:rFonts w:cs="Arial"/>
          <w:rtl/>
        </w:rPr>
        <w:t xml:space="preserve"> </w:t>
      </w:r>
      <w:r w:rsidR="007D6740">
        <w:rPr>
          <w:rFonts w:cs="Arial" w:hint="cs"/>
          <w:rtl/>
        </w:rPr>
        <w:t>במחלקה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ללימודים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גרמניים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של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פורום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אירופה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באוניברסיטה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העברית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בירושלים</w:t>
      </w:r>
      <w:r w:rsidR="00210B80">
        <w:rPr>
          <w:rFonts w:cs="Arial"/>
          <w:rtl/>
        </w:rPr>
        <w:t xml:space="preserve">.  </w:t>
      </w:r>
      <w:r w:rsidR="00210B80">
        <w:rPr>
          <w:rFonts w:cs="Arial" w:hint="cs"/>
          <w:rtl/>
        </w:rPr>
        <w:t>עבודת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התזה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שכתבה</w:t>
      </w:r>
      <w:r w:rsidR="00E00DE6">
        <w:rPr>
          <w:rFonts w:cs="Arial" w:hint="cs"/>
          <w:rtl/>
        </w:rPr>
        <w:t xml:space="preserve"> </w:t>
      </w:r>
      <w:r w:rsidR="00210B80">
        <w:rPr>
          <w:rFonts w:cs="Arial" w:hint="cs"/>
          <w:rtl/>
        </w:rPr>
        <w:t>עסקה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בטראומה</w:t>
      </w:r>
      <w:r w:rsidR="00210B80">
        <w:rPr>
          <w:rFonts w:cs="Arial"/>
          <w:rtl/>
        </w:rPr>
        <w:t xml:space="preserve">, </w:t>
      </w:r>
      <w:r w:rsidR="00210B80">
        <w:rPr>
          <w:rFonts w:cs="Arial" w:hint="cs"/>
          <w:rtl/>
        </w:rPr>
        <w:t>מלחמה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ונטישה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בזיכרונותיהם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של</w:t>
      </w:r>
      <w:r w:rsidR="00210B80">
        <w:rPr>
          <w:rFonts w:cs="Arial"/>
          <w:rtl/>
        </w:rPr>
        <w:t xml:space="preserve"> </w:t>
      </w:r>
      <w:r w:rsidR="003A394F">
        <w:rPr>
          <w:rFonts w:cs="Arial" w:hint="cs"/>
          <w:rtl/>
        </w:rPr>
        <w:br/>
        <w:t xml:space="preserve">"ילדי הכיבוש" בגרמניה </w:t>
      </w:r>
      <w:r w:rsidR="00210B80">
        <w:rPr>
          <w:rFonts w:cs="Arial" w:hint="cs"/>
          <w:rtl/>
        </w:rPr>
        <w:t>שלאחר</w:t>
      </w:r>
      <w:r w:rsidR="00210B80">
        <w:rPr>
          <w:rFonts w:cs="Arial"/>
          <w:rtl/>
        </w:rPr>
        <w:t xml:space="preserve"> </w:t>
      </w:r>
      <w:r w:rsidR="00210B80">
        <w:rPr>
          <w:rFonts w:cs="Arial" w:hint="cs"/>
          <w:rtl/>
        </w:rPr>
        <w:t>המלחמה</w:t>
      </w:r>
      <w:r w:rsidR="00122332">
        <w:rPr>
          <w:rFonts w:cs="Arial" w:hint="cs"/>
          <w:rtl/>
        </w:rPr>
        <w:t>. את ה</w:t>
      </w:r>
      <w:r>
        <w:rPr>
          <w:rFonts w:cs="Arial" w:hint="cs"/>
          <w:rtl/>
        </w:rPr>
        <w:t>תואר</w:t>
      </w:r>
      <w:r>
        <w:rPr>
          <w:rFonts w:cs="Arial"/>
          <w:rtl/>
        </w:rPr>
        <w:t xml:space="preserve"> </w:t>
      </w:r>
      <w:r w:rsidR="00122332">
        <w:rPr>
          <w:rFonts w:cs="Arial" w:hint="cs"/>
          <w:rtl/>
        </w:rPr>
        <w:t>ה</w:t>
      </w:r>
      <w:r>
        <w:rPr>
          <w:rFonts w:cs="Arial" w:hint="cs"/>
          <w:rtl/>
        </w:rPr>
        <w:t>ראשון</w:t>
      </w:r>
      <w:r w:rsidR="00E00DE6">
        <w:rPr>
          <w:rFonts w:cs="Arial" w:hint="cs"/>
          <w:rtl/>
        </w:rPr>
        <w:t xml:space="preserve"> שלה </w:t>
      </w:r>
      <w:r w:rsidR="00122332">
        <w:rPr>
          <w:rFonts w:cs="Arial" w:hint="cs"/>
          <w:rtl/>
        </w:rPr>
        <w:t xml:space="preserve">השלימה </w:t>
      </w:r>
      <w:r>
        <w:rPr>
          <w:rFonts w:cs="Arial" w:hint="cs"/>
          <w:rtl/>
        </w:rPr>
        <w:t>במחלקה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באוניברסיטה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 w:rsidR="00E00DE6"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</w:p>
    <w:p w:rsidR="00FE0ECF" w:rsidRDefault="001908DB" w:rsidP="008B668B">
      <w:pPr>
        <w:jc w:val="both"/>
        <w:rPr>
          <w:rFonts w:cs="Arial"/>
          <w:rtl/>
        </w:rPr>
      </w:pP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במכון</w:t>
      </w:r>
      <w:r w:rsidR="002D096D">
        <w:rPr>
          <w:rFonts w:cs="Arial" w:hint="cs"/>
          <w:rtl/>
        </w:rPr>
        <w:t xml:space="preserve"> למחקרי ביטחון לאומי</w:t>
      </w:r>
      <w:r>
        <w:rPr>
          <w:rFonts w:cs="Arial"/>
          <w:rtl/>
        </w:rPr>
        <w:t xml:space="preserve">, </w:t>
      </w:r>
      <w:r w:rsidR="002D096D">
        <w:rPr>
          <w:rFonts w:cs="Arial" w:hint="cs"/>
          <w:rtl/>
        </w:rPr>
        <w:t>חייתה</w:t>
      </w:r>
      <w:r w:rsidR="008B668B">
        <w:rPr>
          <w:rFonts w:cs="Arial" w:hint="cs"/>
          <w:rtl/>
        </w:rPr>
        <w:t xml:space="preserve"> כשבע שנים בגרמניה (פרייבורג וברלין)</w:t>
      </w:r>
      <w:r w:rsidR="00880D5E">
        <w:rPr>
          <w:rFonts w:cs="Arial" w:hint="cs"/>
          <w:rtl/>
        </w:rPr>
        <w:t xml:space="preserve"> </w:t>
      </w:r>
      <w:r w:rsidR="00162F3C">
        <w:rPr>
          <w:rFonts w:cs="Arial" w:hint="cs"/>
          <w:rtl/>
        </w:rPr>
        <w:t>ועסקה רבות</w:t>
      </w:r>
      <w:r w:rsidR="008B668B">
        <w:rPr>
          <w:rFonts w:cs="Arial" w:hint="cs"/>
          <w:rtl/>
        </w:rPr>
        <w:t xml:space="preserve"> ב</w:t>
      </w:r>
      <w:r w:rsidR="000D17A5">
        <w:rPr>
          <w:rFonts w:cs="Arial" w:hint="cs"/>
          <w:rtl/>
        </w:rPr>
        <w:t>תחום ה</w:t>
      </w:r>
      <w:r w:rsidR="008B668B">
        <w:rPr>
          <w:rFonts w:cs="Arial" w:hint="cs"/>
          <w:rtl/>
        </w:rPr>
        <w:t xml:space="preserve">חינוך </w:t>
      </w:r>
      <w:r w:rsidR="000D17A5">
        <w:rPr>
          <w:rFonts w:cs="Arial" w:hint="cs"/>
          <w:rtl/>
        </w:rPr>
        <w:t>ה</w:t>
      </w:r>
      <w:r w:rsidR="000D619E">
        <w:rPr>
          <w:rFonts w:cs="Arial" w:hint="cs"/>
          <w:rtl/>
        </w:rPr>
        <w:t xml:space="preserve">פוליטי והנחלת </w:t>
      </w:r>
      <w:r w:rsidR="008B668B">
        <w:rPr>
          <w:rFonts w:cs="Arial" w:hint="cs"/>
          <w:rtl/>
        </w:rPr>
        <w:t>זיכרון השואה ומלחמת העולם השנייה בקרב בני נוער גרמני</w:t>
      </w:r>
      <w:r w:rsidR="000D17A5">
        <w:rPr>
          <w:rFonts w:cs="Arial" w:hint="cs"/>
          <w:rtl/>
        </w:rPr>
        <w:t xml:space="preserve">. היא הועסקה כמנחת סמינרים ומדריכה הן </w:t>
      </w:r>
      <w:r w:rsidR="00162F3C">
        <w:rPr>
          <w:rFonts w:cs="Arial" w:hint="cs"/>
          <w:rtl/>
        </w:rPr>
        <w:t>במרכז התיעוד "הטופוגרפיה של הטרו</w:t>
      </w:r>
      <w:r w:rsidR="008B668B">
        <w:rPr>
          <w:rFonts w:cs="Arial" w:hint="cs"/>
          <w:rtl/>
        </w:rPr>
        <w:t>ר"</w:t>
      </w:r>
      <w:r w:rsidR="00162F3C">
        <w:rPr>
          <w:rFonts w:cs="Arial" w:hint="cs"/>
          <w:rtl/>
        </w:rPr>
        <w:t xml:space="preserve"> </w:t>
      </w:r>
      <w:r w:rsidR="000D17A5">
        <w:rPr>
          <w:rFonts w:cs="Arial" w:hint="cs"/>
          <w:rtl/>
        </w:rPr>
        <w:t xml:space="preserve">והן </w:t>
      </w:r>
      <w:r w:rsidR="00162F3C">
        <w:rPr>
          <w:rFonts w:cs="Arial" w:hint="cs"/>
          <w:rtl/>
        </w:rPr>
        <w:t>במוזיאון היהודי</w:t>
      </w:r>
      <w:r w:rsidR="000D17A5">
        <w:rPr>
          <w:rFonts w:cs="Arial" w:hint="cs"/>
          <w:rtl/>
        </w:rPr>
        <w:t xml:space="preserve"> בברלין</w:t>
      </w:r>
      <w:r w:rsidR="008B668B">
        <w:rPr>
          <w:rFonts w:cs="Arial" w:hint="cs"/>
          <w:rtl/>
        </w:rPr>
        <w:t>.</w:t>
      </w:r>
      <w:r w:rsidR="00162F3C">
        <w:rPr>
          <w:rFonts w:cs="Arial" w:hint="cs"/>
          <w:rtl/>
        </w:rPr>
        <w:t xml:space="preserve"> </w:t>
      </w:r>
      <w:r w:rsidR="00A208F3">
        <w:rPr>
          <w:rFonts w:cs="Arial" w:hint="cs"/>
          <w:rtl/>
        </w:rPr>
        <w:t>בנוסף</w:t>
      </w:r>
      <w:r w:rsidR="008B668B">
        <w:rPr>
          <w:rFonts w:cs="Arial" w:hint="cs"/>
          <w:rtl/>
        </w:rPr>
        <w:t>, ע</w:t>
      </w:r>
      <w:r w:rsidR="00A208F3">
        <w:rPr>
          <w:rFonts w:cs="Arial" w:hint="cs"/>
          <w:rtl/>
        </w:rPr>
        <w:t>בדה</w:t>
      </w:r>
      <w:r w:rsidR="008B668B">
        <w:rPr>
          <w:rFonts w:cs="Arial" w:hint="cs"/>
          <w:rtl/>
        </w:rPr>
        <w:t xml:space="preserve"> </w:t>
      </w:r>
      <w:r w:rsidR="000D17A5">
        <w:rPr>
          <w:rFonts w:cs="Arial" w:hint="cs"/>
          <w:rtl/>
        </w:rPr>
        <w:t>בשגרירות ישראל בברלין</w:t>
      </w:r>
      <w:r w:rsidR="008B668B">
        <w:rPr>
          <w:rFonts w:cs="Arial" w:hint="cs"/>
          <w:rtl/>
        </w:rPr>
        <w:t xml:space="preserve"> </w:t>
      </w:r>
      <w:r w:rsidR="00A208F3">
        <w:rPr>
          <w:rFonts w:cs="Arial" w:hint="cs"/>
          <w:rtl/>
        </w:rPr>
        <w:t>ו</w:t>
      </w:r>
      <w:r w:rsidR="008B668B">
        <w:rPr>
          <w:rFonts w:cs="Arial" w:hint="cs"/>
          <w:rtl/>
        </w:rPr>
        <w:t>ב</w:t>
      </w:r>
      <w:r>
        <w:rPr>
          <w:rFonts w:cs="Arial" w:hint="cs"/>
          <w:rtl/>
        </w:rPr>
        <w:t>מכון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בינלאומיים</w:t>
      </w:r>
      <w:r>
        <w:rPr>
          <w:rFonts w:cs="Arial"/>
          <w:rtl/>
        </w:rPr>
        <w:t xml:space="preserve"> (</w:t>
      </w:r>
      <w:r>
        <w:t>SWP</w:t>
      </w:r>
      <w:r w:rsidR="008B668B">
        <w:rPr>
          <w:rFonts w:cs="Arial"/>
          <w:rtl/>
        </w:rPr>
        <w:t>)</w:t>
      </w:r>
      <w:r w:rsidR="008B668B">
        <w:rPr>
          <w:rFonts w:cs="Arial" w:hint="cs"/>
          <w:rtl/>
        </w:rPr>
        <w:t xml:space="preserve"> בפרויקט</w:t>
      </w:r>
      <w:r w:rsidR="008B668B">
        <w:rPr>
          <w:rFonts w:cs="Arial"/>
          <w:rtl/>
        </w:rPr>
        <w:t>: "</w:t>
      </w:r>
      <w:r w:rsidR="008B668B">
        <w:rPr>
          <w:rFonts w:cs="Arial" w:hint="cs"/>
          <w:rtl/>
        </w:rPr>
        <w:t>ישראל</w:t>
      </w:r>
      <w:r w:rsidR="008B668B">
        <w:rPr>
          <w:rFonts w:cs="Arial"/>
          <w:rtl/>
        </w:rPr>
        <w:t xml:space="preserve"> - </w:t>
      </w:r>
      <w:r w:rsidR="008B668B">
        <w:rPr>
          <w:rFonts w:cs="Arial" w:hint="cs"/>
          <w:rtl/>
        </w:rPr>
        <w:t>קונפליקטים</w:t>
      </w:r>
      <w:r w:rsidR="008B668B">
        <w:rPr>
          <w:rFonts w:cs="Arial"/>
          <w:rtl/>
        </w:rPr>
        <w:t xml:space="preserve"> </w:t>
      </w:r>
      <w:r w:rsidR="008B668B">
        <w:rPr>
          <w:rFonts w:cs="Arial" w:hint="cs"/>
          <w:rtl/>
        </w:rPr>
        <w:t>אזוריים</w:t>
      </w:r>
      <w:r w:rsidR="008B668B">
        <w:rPr>
          <w:rFonts w:cs="Arial"/>
          <w:rtl/>
        </w:rPr>
        <w:t xml:space="preserve"> </w:t>
      </w:r>
      <w:r w:rsidR="008B668B">
        <w:rPr>
          <w:rFonts w:cs="Arial" w:hint="cs"/>
          <w:rtl/>
        </w:rPr>
        <w:t>וגלובליים</w:t>
      </w:r>
      <w:r w:rsidR="008B668B">
        <w:rPr>
          <w:rFonts w:cs="Arial"/>
          <w:rtl/>
        </w:rPr>
        <w:t xml:space="preserve">, </w:t>
      </w:r>
      <w:r w:rsidR="008B668B">
        <w:rPr>
          <w:rFonts w:cs="Arial" w:hint="cs"/>
          <w:rtl/>
        </w:rPr>
        <w:t>מדיניות</w:t>
      </w:r>
      <w:r w:rsidR="008B668B">
        <w:rPr>
          <w:rFonts w:cs="Arial"/>
          <w:rtl/>
        </w:rPr>
        <w:t xml:space="preserve"> </w:t>
      </w:r>
      <w:r w:rsidR="008B668B">
        <w:rPr>
          <w:rFonts w:cs="Arial" w:hint="cs"/>
          <w:rtl/>
        </w:rPr>
        <w:t>פנים</w:t>
      </w:r>
      <w:r w:rsidR="008B668B">
        <w:rPr>
          <w:rFonts w:cs="Arial"/>
          <w:rtl/>
        </w:rPr>
        <w:t xml:space="preserve"> </w:t>
      </w:r>
      <w:r w:rsidR="008B668B">
        <w:rPr>
          <w:rFonts w:cs="Arial" w:hint="cs"/>
          <w:rtl/>
        </w:rPr>
        <w:t>וחוץ</w:t>
      </w:r>
      <w:r w:rsidR="008B668B">
        <w:rPr>
          <w:rFonts w:cs="Arial"/>
          <w:rtl/>
        </w:rPr>
        <w:t xml:space="preserve"> </w:t>
      </w:r>
      <w:r w:rsidR="008B668B">
        <w:rPr>
          <w:rFonts w:cs="Arial" w:hint="cs"/>
          <w:rtl/>
        </w:rPr>
        <w:t>וביטחון</w:t>
      </w:r>
      <w:r w:rsidR="008B668B">
        <w:rPr>
          <w:rFonts w:cs="Arial"/>
          <w:rtl/>
        </w:rPr>
        <w:t xml:space="preserve"> </w:t>
      </w:r>
      <w:r w:rsidR="008B668B">
        <w:rPr>
          <w:rFonts w:cs="Arial" w:hint="cs"/>
          <w:rtl/>
        </w:rPr>
        <w:t>לאומי</w:t>
      </w:r>
      <w:r w:rsidR="008B668B">
        <w:rPr>
          <w:rFonts w:cs="Arial"/>
          <w:rtl/>
        </w:rPr>
        <w:t>"</w:t>
      </w:r>
      <w:r w:rsidR="008B668B">
        <w:rPr>
          <w:rFonts w:cs="Arial" w:hint="cs"/>
          <w:rtl/>
        </w:rPr>
        <w:t>.</w:t>
      </w:r>
    </w:p>
    <w:p w:rsidR="00A208F3" w:rsidRPr="00FE0ECF" w:rsidRDefault="00A208F3" w:rsidP="00A208F3">
      <w:pPr>
        <w:jc w:val="both"/>
        <w:rPr>
          <w:rFonts w:cs="Arial"/>
          <w:rtl/>
        </w:rPr>
      </w:pP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שהותה בברלין החלה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את </w:t>
      </w:r>
      <w:r w:rsidR="00022E08">
        <w:rPr>
          <w:rFonts w:cs="Arial" w:hint="cs"/>
          <w:rtl/>
        </w:rPr>
        <w:t>לימודי</w:t>
      </w:r>
      <w:r>
        <w:rPr>
          <w:rFonts w:cs="Arial"/>
          <w:rtl/>
        </w:rPr>
        <w:t xml:space="preserve"> </w:t>
      </w:r>
      <w:r w:rsidR="007D5575">
        <w:rPr>
          <w:rFonts w:cs="Arial" w:hint="cs"/>
          <w:rtl/>
        </w:rPr>
        <w:t>ה</w:t>
      </w:r>
      <w:r>
        <w:rPr>
          <w:rFonts w:cs="Arial" w:hint="cs"/>
          <w:rtl/>
        </w:rPr>
        <w:t>דוקטורט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במחלקה ללימודי תרבות באוניברסיטת</w:t>
      </w:r>
      <w:r>
        <w:rPr>
          <w:rFonts w:cs="Arial"/>
          <w:rtl/>
        </w:rPr>
        <w:t xml:space="preserve"> </w:t>
      </w:r>
      <w:r w:rsidR="007D5575">
        <w:rPr>
          <w:rFonts w:cs="Arial" w:hint="cs"/>
          <w:rtl/>
        </w:rPr>
        <w:t xml:space="preserve">הומבולדט. את עבודת הדוקטורט שלה </w:t>
      </w:r>
      <w:r>
        <w:rPr>
          <w:rFonts w:cs="Arial" w:hint="cs"/>
          <w:rtl/>
        </w:rPr>
        <w:t>אשר תעסוק ב"</w:t>
      </w:r>
      <w:r w:rsidR="000D619E">
        <w:rPr>
          <w:rFonts w:cs="Arial" w:hint="cs"/>
          <w:rtl/>
        </w:rPr>
        <w:t>פוסט-</w:t>
      </w:r>
      <w:r>
        <w:rPr>
          <w:rFonts w:cs="Arial" w:hint="cs"/>
          <w:rtl/>
        </w:rPr>
        <w:t xml:space="preserve">טראומה ופיתוח חוסן בקרב צאצאי קורבנות הרדיפה הנאצית" </w:t>
      </w:r>
      <w:r w:rsidR="00022E08">
        <w:rPr>
          <w:rFonts w:cs="Arial" w:hint="cs"/>
          <w:rtl/>
        </w:rPr>
        <w:t>בכוונ</w:t>
      </w:r>
      <w:r w:rsidR="00313B72">
        <w:rPr>
          <w:rFonts w:cs="Arial" w:hint="cs"/>
          <w:rtl/>
        </w:rPr>
        <w:t>תה להשלים כעת מ</w:t>
      </w:r>
      <w:r>
        <w:rPr>
          <w:rFonts w:cs="Arial" w:hint="cs"/>
          <w:rtl/>
        </w:rPr>
        <w:t xml:space="preserve">ישראל בשילוב עם עבודה טיפולית בתחום הייעוץ המשפחתי </w:t>
      </w:r>
      <w:r w:rsidR="00022E08">
        <w:rPr>
          <w:rFonts w:cs="Arial" w:hint="cs"/>
          <w:rtl/>
        </w:rPr>
        <w:t xml:space="preserve">עבור בני הדור </w:t>
      </w:r>
      <w:r w:rsidR="000D619E">
        <w:rPr>
          <w:rFonts w:cs="Arial" w:hint="cs"/>
          <w:rtl/>
        </w:rPr>
        <w:t xml:space="preserve">הראשון, </w:t>
      </w:r>
      <w:r w:rsidR="00022E08">
        <w:rPr>
          <w:rFonts w:cs="Arial" w:hint="cs"/>
          <w:rtl/>
        </w:rPr>
        <w:t>השני והשלישי</w:t>
      </w:r>
      <w:r w:rsidR="00D94A14">
        <w:rPr>
          <w:rFonts w:cs="Arial" w:hint="cs"/>
          <w:rtl/>
        </w:rPr>
        <w:t xml:space="preserve"> לשואה</w:t>
      </w:r>
      <w:r w:rsidR="00022E08">
        <w:rPr>
          <w:rFonts w:cs="Arial" w:hint="cs"/>
          <w:rtl/>
        </w:rPr>
        <w:t>.</w:t>
      </w:r>
    </w:p>
    <w:p w:rsidR="009D36ED" w:rsidRPr="009D36ED" w:rsidRDefault="009D36ED" w:rsidP="0001572F">
      <w:pPr>
        <w:jc w:val="both"/>
      </w:pPr>
    </w:p>
    <w:sectPr w:rsidR="009D36ED" w:rsidRPr="009D36ED" w:rsidSect="000566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734"/>
    <w:multiLevelType w:val="hybridMultilevel"/>
    <w:tmpl w:val="831E9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D"/>
    <w:rsid w:val="0001572F"/>
    <w:rsid w:val="00022E08"/>
    <w:rsid w:val="0004693D"/>
    <w:rsid w:val="00056668"/>
    <w:rsid w:val="000841C8"/>
    <w:rsid w:val="00092588"/>
    <w:rsid w:val="000D17A5"/>
    <w:rsid w:val="000D619E"/>
    <w:rsid w:val="00122332"/>
    <w:rsid w:val="001540DE"/>
    <w:rsid w:val="00162F3C"/>
    <w:rsid w:val="001677A6"/>
    <w:rsid w:val="00175BF3"/>
    <w:rsid w:val="001908DB"/>
    <w:rsid w:val="001A512F"/>
    <w:rsid w:val="00210B80"/>
    <w:rsid w:val="00224DCF"/>
    <w:rsid w:val="002D096D"/>
    <w:rsid w:val="00300FED"/>
    <w:rsid w:val="00313B72"/>
    <w:rsid w:val="00322776"/>
    <w:rsid w:val="00322C7A"/>
    <w:rsid w:val="003A394F"/>
    <w:rsid w:val="003C2DC0"/>
    <w:rsid w:val="00472ADD"/>
    <w:rsid w:val="004C64CC"/>
    <w:rsid w:val="004E11D3"/>
    <w:rsid w:val="005945E4"/>
    <w:rsid w:val="005F565C"/>
    <w:rsid w:val="006A40FF"/>
    <w:rsid w:val="006B3C91"/>
    <w:rsid w:val="006D18F5"/>
    <w:rsid w:val="006D5EAD"/>
    <w:rsid w:val="00757496"/>
    <w:rsid w:val="00795488"/>
    <w:rsid w:val="007C1E76"/>
    <w:rsid w:val="007D5575"/>
    <w:rsid w:val="007D6740"/>
    <w:rsid w:val="00880D5E"/>
    <w:rsid w:val="008B668B"/>
    <w:rsid w:val="008F74F2"/>
    <w:rsid w:val="00915802"/>
    <w:rsid w:val="009D36ED"/>
    <w:rsid w:val="00A208F3"/>
    <w:rsid w:val="00A72C5C"/>
    <w:rsid w:val="00B847EB"/>
    <w:rsid w:val="00BA26D4"/>
    <w:rsid w:val="00C7360D"/>
    <w:rsid w:val="00CB03CC"/>
    <w:rsid w:val="00D1553B"/>
    <w:rsid w:val="00D3485A"/>
    <w:rsid w:val="00D90B5E"/>
    <w:rsid w:val="00D91EA3"/>
    <w:rsid w:val="00D94A14"/>
    <w:rsid w:val="00DC49FD"/>
    <w:rsid w:val="00E00DE6"/>
    <w:rsid w:val="00E7136C"/>
    <w:rsid w:val="00EB3439"/>
    <w:rsid w:val="00F23938"/>
    <w:rsid w:val="00F338F9"/>
    <w:rsid w:val="00F37F7D"/>
    <w:rsid w:val="00F464E2"/>
    <w:rsid w:val="00F67DFC"/>
    <w:rsid w:val="00FB3D13"/>
    <w:rsid w:val="00FD060A"/>
    <w:rsid w:val="00FE0EC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Yotam Rosner</dc:creator>
  <cp:lastModifiedBy>Adi Kantor</cp:lastModifiedBy>
  <cp:revision>13</cp:revision>
  <dcterms:created xsi:type="dcterms:W3CDTF">2018-01-15T13:23:00Z</dcterms:created>
  <dcterms:modified xsi:type="dcterms:W3CDTF">2018-01-15T13:49:00Z</dcterms:modified>
</cp:coreProperties>
</file>