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951" w:rsidRPr="007F5028" w:rsidRDefault="007F5028" w:rsidP="000B157E">
      <w:pPr>
        <w:spacing w:after="0"/>
        <w:jc w:val="right"/>
        <w:rPr>
          <w:rFonts w:cs="David"/>
          <w:b/>
          <w:bCs/>
          <w:color w:val="1F4E79" w:themeColor="accent1" w:themeShade="80"/>
          <w:sz w:val="48"/>
          <w:szCs w:val="48"/>
          <w:rtl/>
        </w:rPr>
      </w:pPr>
      <w:r w:rsidRPr="007F5028">
        <w:rPr>
          <w:rFonts w:cs="David" w:hint="cs"/>
          <w:b/>
          <w:bCs/>
          <w:color w:val="1F4E79" w:themeColor="accent1" w:themeShade="80"/>
          <w:sz w:val="48"/>
          <w:szCs w:val="48"/>
          <w:rtl/>
        </w:rPr>
        <w:t>המכללה לביטחון לאומי</w:t>
      </w:r>
      <w:r w:rsidR="00C70542">
        <w:rPr>
          <w:rFonts w:cs="David" w:hint="cs"/>
          <w:b/>
          <w:bCs/>
          <w:color w:val="1F4E79" w:themeColor="accent1" w:themeShade="80"/>
          <w:sz w:val="48"/>
          <w:szCs w:val="48"/>
          <w:rtl/>
        </w:rPr>
        <w:t xml:space="preserve"> </w:t>
      </w:r>
    </w:p>
    <w:p w:rsidR="007F5028" w:rsidRPr="007F5028" w:rsidRDefault="007F5028" w:rsidP="000B157E">
      <w:pPr>
        <w:spacing w:after="0"/>
        <w:jc w:val="right"/>
        <w:rPr>
          <w:rFonts w:cs="David"/>
          <w:b/>
          <w:bCs/>
          <w:color w:val="1F4E79" w:themeColor="accent1" w:themeShade="80"/>
          <w:sz w:val="48"/>
          <w:szCs w:val="48"/>
          <w:rtl/>
        </w:rPr>
      </w:pPr>
      <w:r w:rsidRPr="007F5028">
        <w:rPr>
          <w:rFonts w:cs="David" w:hint="cs"/>
          <w:b/>
          <w:bCs/>
          <w:color w:val="1F4E79" w:themeColor="accent1" w:themeShade="80"/>
          <w:sz w:val="48"/>
          <w:szCs w:val="48"/>
          <w:rtl/>
        </w:rPr>
        <w:t xml:space="preserve">מחזור מ"ג  2015-2016 </w:t>
      </w:r>
    </w:p>
    <w:p w:rsidR="007F5028" w:rsidRPr="007F5028" w:rsidRDefault="007F5028" w:rsidP="000B157E">
      <w:pPr>
        <w:spacing w:after="0"/>
        <w:rPr>
          <w:rFonts w:cs="David"/>
          <w:b/>
          <w:bCs/>
          <w:color w:val="1F4E79" w:themeColor="accent1" w:themeShade="80"/>
          <w:sz w:val="48"/>
          <w:szCs w:val="48"/>
          <w:rtl/>
        </w:rPr>
      </w:pPr>
    </w:p>
    <w:p w:rsidR="007F5028" w:rsidRPr="007F5028" w:rsidRDefault="007F5028" w:rsidP="000B157E">
      <w:pPr>
        <w:spacing w:after="0"/>
        <w:rPr>
          <w:rFonts w:cs="David"/>
          <w:b/>
          <w:bCs/>
          <w:color w:val="1F4E79" w:themeColor="accent1" w:themeShade="80"/>
          <w:sz w:val="48"/>
          <w:szCs w:val="48"/>
          <w:rtl/>
        </w:rPr>
      </w:pPr>
    </w:p>
    <w:p w:rsidR="007F5028" w:rsidRDefault="007F5028" w:rsidP="000B157E">
      <w:pPr>
        <w:spacing w:after="0"/>
        <w:rPr>
          <w:rFonts w:cs="David"/>
          <w:b/>
          <w:bCs/>
          <w:color w:val="1F4E79" w:themeColor="accent1" w:themeShade="80"/>
          <w:sz w:val="48"/>
          <w:szCs w:val="48"/>
          <w:rtl/>
        </w:rPr>
      </w:pPr>
    </w:p>
    <w:p w:rsidR="000B157E" w:rsidRPr="007F5028" w:rsidRDefault="000B157E" w:rsidP="000B157E">
      <w:pPr>
        <w:spacing w:after="0"/>
        <w:rPr>
          <w:rFonts w:cs="David"/>
          <w:b/>
          <w:bCs/>
          <w:color w:val="1F4E79" w:themeColor="accent1" w:themeShade="80"/>
          <w:sz w:val="48"/>
          <w:szCs w:val="48"/>
          <w:rtl/>
        </w:rPr>
      </w:pPr>
    </w:p>
    <w:p w:rsidR="007F5028" w:rsidRPr="007F5028" w:rsidRDefault="007F5028" w:rsidP="000B157E">
      <w:pPr>
        <w:spacing w:after="0"/>
        <w:rPr>
          <w:rFonts w:cs="David"/>
          <w:b/>
          <w:bCs/>
          <w:color w:val="1F4E79" w:themeColor="accent1" w:themeShade="80"/>
          <w:sz w:val="48"/>
          <w:szCs w:val="48"/>
          <w:rtl/>
        </w:rPr>
      </w:pPr>
    </w:p>
    <w:p w:rsidR="007F5028" w:rsidRPr="007F5028" w:rsidRDefault="007F5028" w:rsidP="000B157E">
      <w:pPr>
        <w:spacing w:after="0"/>
        <w:jc w:val="center"/>
        <w:rPr>
          <w:rFonts w:cs="David"/>
          <w:b/>
          <w:bCs/>
          <w:color w:val="1F4E79" w:themeColor="accent1" w:themeShade="80"/>
          <w:sz w:val="52"/>
          <w:szCs w:val="52"/>
          <w:rtl/>
        </w:rPr>
      </w:pPr>
      <w:r w:rsidRPr="007F5028">
        <w:rPr>
          <w:rFonts w:cs="David" w:hint="cs"/>
          <w:b/>
          <w:bCs/>
          <w:color w:val="1F4E79" w:themeColor="accent1" w:themeShade="80"/>
          <w:sz w:val="52"/>
          <w:szCs w:val="52"/>
          <w:rtl/>
        </w:rPr>
        <w:t>עבודת גמר</w:t>
      </w:r>
    </w:p>
    <w:p w:rsidR="007F5028" w:rsidRPr="007F5028" w:rsidRDefault="007F5028" w:rsidP="000B157E">
      <w:pPr>
        <w:spacing w:after="0"/>
        <w:jc w:val="center"/>
        <w:rPr>
          <w:rFonts w:cs="David"/>
          <w:b/>
          <w:bCs/>
          <w:color w:val="1F4E79" w:themeColor="accent1" w:themeShade="80"/>
          <w:sz w:val="48"/>
          <w:szCs w:val="48"/>
          <w:rtl/>
        </w:rPr>
      </w:pPr>
    </w:p>
    <w:p w:rsidR="00FB7951" w:rsidRPr="007F5028" w:rsidRDefault="00FB7951" w:rsidP="000B157E">
      <w:pPr>
        <w:spacing w:after="0"/>
        <w:jc w:val="center"/>
        <w:rPr>
          <w:rFonts w:cs="David"/>
          <w:b/>
          <w:bCs/>
          <w:color w:val="1F4E79" w:themeColor="accent1" w:themeShade="80"/>
          <w:sz w:val="44"/>
          <w:szCs w:val="44"/>
          <w:rtl/>
        </w:rPr>
      </w:pPr>
      <w:r w:rsidRPr="007F5028">
        <w:rPr>
          <w:rFonts w:cs="David" w:hint="cs"/>
          <w:b/>
          <w:bCs/>
          <w:color w:val="1F4E79" w:themeColor="accent1" w:themeShade="80"/>
          <w:sz w:val="44"/>
          <w:szCs w:val="44"/>
          <w:rtl/>
        </w:rPr>
        <w:t>עקרונות דיפלומטים לסיום מערכות בתנאים מדיניים ומערכתיים רצויים</w:t>
      </w:r>
    </w:p>
    <w:p w:rsidR="00FB7951" w:rsidRPr="007F5028" w:rsidRDefault="00FB7951" w:rsidP="000B157E">
      <w:pPr>
        <w:spacing w:after="0"/>
        <w:rPr>
          <w:rFonts w:cs="David" w:hint="cs"/>
          <w:b/>
          <w:bCs/>
          <w:color w:val="1F4E79" w:themeColor="accent1" w:themeShade="80"/>
          <w:sz w:val="48"/>
          <w:szCs w:val="48"/>
          <w:rtl/>
        </w:rPr>
      </w:pPr>
    </w:p>
    <w:p w:rsidR="00FB7951" w:rsidRPr="007F5028" w:rsidRDefault="00FB7951" w:rsidP="000B157E">
      <w:pPr>
        <w:spacing w:after="0"/>
        <w:rPr>
          <w:rFonts w:cs="David"/>
          <w:b/>
          <w:bCs/>
          <w:color w:val="1F4E79" w:themeColor="accent1" w:themeShade="80"/>
          <w:sz w:val="48"/>
          <w:szCs w:val="48"/>
          <w:rtl/>
        </w:rPr>
      </w:pPr>
    </w:p>
    <w:p w:rsidR="00FB7951" w:rsidRPr="007F5028" w:rsidRDefault="00FB7951" w:rsidP="000B157E">
      <w:pPr>
        <w:spacing w:after="0"/>
        <w:rPr>
          <w:rFonts w:cs="David"/>
          <w:b/>
          <w:bCs/>
          <w:color w:val="1F4E79" w:themeColor="accent1" w:themeShade="80"/>
          <w:sz w:val="48"/>
          <w:szCs w:val="48"/>
          <w:rtl/>
        </w:rPr>
      </w:pPr>
    </w:p>
    <w:p w:rsidR="00FB7951" w:rsidRPr="007F5028" w:rsidRDefault="00FB7951" w:rsidP="000B157E">
      <w:pPr>
        <w:spacing w:after="0"/>
        <w:rPr>
          <w:rFonts w:cs="David"/>
          <w:b/>
          <w:bCs/>
          <w:color w:val="1F4E79" w:themeColor="accent1" w:themeShade="80"/>
          <w:sz w:val="48"/>
          <w:szCs w:val="48"/>
          <w:rtl/>
        </w:rPr>
      </w:pPr>
    </w:p>
    <w:p w:rsidR="00796F4D" w:rsidRPr="007F5028" w:rsidRDefault="00796F4D" w:rsidP="000B157E">
      <w:pPr>
        <w:spacing w:after="0"/>
        <w:rPr>
          <w:rFonts w:cs="David"/>
          <w:b/>
          <w:bCs/>
          <w:color w:val="1F4E79" w:themeColor="accent1" w:themeShade="80"/>
          <w:sz w:val="48"/>
          <w:szCs w:val="48"/>
          <w:rtl/>
        </w:rPr>
      </w:pPr>
    </w:p>
    <w:p w:rsidR="00796F4D" w:rsidRPr="007F5028" w:rsidRDefault="00796F4D" w:rsidP="000B157E">
      <w:pPr>
        <w:spacing w:after="0"/>
        <w:rPr>
          <w:rFonts w:cs="David"/>
          <w:b/>
          <w:bCs/>
          <w:color w:val="1F4E79" w:themeColor="accent1" w:themeShade="80"/>
          <w:sz w:val="48"/>
          <w:szCs w:val="48"/>
          <w:rtl/>
        </w:rPr>
      </w:pPr>
    </w:p>
    <w:p w:rsidR="007F5028" w:rsidRPr="007F5028" w:rsidRDefault="007F5028" w:rsidP="000B157E">
      <w:pPr>
        <w:spacing w:after="0"/>
        <w:rPr>
          <w:rFonts w:cs="David"/>
          <w:b/>
          <w:bCs/>
          <w:color w:val="1F4E79" w:themeColor="accent1" w:themeShade="80"/>
          <w:sz w:val="48"/>
          <w:szCs w:val="48"/>
          <w:rtl/>
        </w:rPr>
      </w:pPr>
    </w:p>
    <w:p w:rsidR="007F5028" w:rsidRPr="007F5028" w:rsidRDefault="007F5028" w:rsidP="000B157E">
      <w:pPr>
        <w:spacing w:after="0"/>
        <w:rPr>
          <w:rFonts w:cs="David"/>
          <w:b/>
          <w:bCs/>
          <w:color w:val="1F4E79" w:themeColor="accent1" w:themeShade="80"/>
          <w:sz w:val="48"/>
          <w:szCs w:val="48"/>
          <w:rtl/>
        </w:rPr>
      </w:pPr>
    </w:p>
    <w:p w:rsidR="007F5028" w:rsidRPr="007F5028" w:rsidRDefault="007F5028" w:rsidP="000B157E">
      <w:pPr>
        <w:spacing w:after="0"/>
        <w:rPr>
          <w:rFonts w:cs="David"/>
          <w:color w:val="1F4E79" w:themeColor="accent1" w:themeShade="80"/>
          <w:sz w:val="36"/>
          <w:szCs w:val="36"/>
          <w:rtl/>
        </w:rPr>
      </w:pPr>
    </w:p>
    <w:p w:rsidR="007F5028" w:rsidRPr="007F5028" w:rsidRDefault="007F5028" w:rsidP="000B157E">
      <w:pPr>
        <w:spacing w:after="0"/>
        <w:rPr>
          <w:rFonts w:cs="David"/>
          <w:color w:val="1F4E79" w:themeColor="accent1" w:themeShade="80"/>
          <w:sz w:val="36"/>
          <w:szCs w:val="36"/>
          <w:rtl/>
        </w:rPr>
      </w:pPr>
    </w:p>
    <w:p w:rsidR="00FB7951" w:rsidRPr="007F5028" w:rsidRDefault="007F5A28" w:rsidP="000B157E">
      <w:pPr>
        <w:spacing w:after="0"/>
        <w:rPr>
          <w:rFonts w:cs="David"/>
          <w:b/>
          <w:bCs/>
          <w:color w:val="1F4E79" w:themeColor="accent1" w:themeShade="80"/>
          <w:sz w:val="36"/>
          <w:szCs w:val="36"/>
          <w:rtl/>
        </w:rPr>
      </w:pPr>
      <w:r w:rsidRPr="007F5028">
        <w:rPr>
          <w:rFonts w:cs="David" w:hint="cs"/>
          <w:color w:val="1F4E79" w:themeColor="accent1" w:themeShade="80"/>
          <w:sz w:val="36"/>
          <w:szCs w:val="36"/>
          <w:rtl/>
        </w:rPr>
        <w:t>מנחה:</w:t>
      </w:r>
      <w:r w:rsidRPr="007F5028">
        <w:rPr>
          <w:rFonts w:cs="David" w:hint="cs"/>
          <w:b/>
          <w:bCs/>
          <w:color w:val="1F4E79" w:themeColor="accent1" w:themeShade="80"/>
          <w:sz w:val="36"/>
          <w:szCs w:val="36"/>
          <w:rtl/>
        </w:rPr>
        <w:t xml:space="preserve"> ד"ר</w:t>
      </w:r>
      <w:r w:rsidR="00796F4D" w:rsidRPr="007F5028">
        <w:rPr>
          <w:rFonts w:cs="David" w:hint="cs"/>
          <w:b/>
          <w:bCs/>
          <w:color w:val="1F4E79" w:themeColor="accent1" w:themeShade="80"/>
          <w:sz w:val="36"/>
          <w:szCs w:val="36"/>
          <w:rtl/>
        </w:rPr>
        <w:t xml:space="preserve"> עופרה </w:t>
      </w:r>
      <w:proofErr w:type="spellStart"/>
      <w:r w:rsidR="00796F4D" w:rsidRPr="007F5028">
        <w:rPr>
          <w:rFonts w:cs="David" w:hint="cs"/>
          <w:b/>
          <w:bCs/>
          <w:color w:val="1F4E79" w:themeColor="accent1" w:themeShade="80"/>
          <w:sz w:val="36"/>
          <w:szCs w:val="36"/>
          <w:rtl/>
        </w:rPr>
        <w:t>גרייצר</w:t>
      </w:r>
      <w:proofErr w:type="spellEnd"/>
    </w:p>
    <w:p w:rsidR="00FB7951" w:rsidRPr="007F5028" w:rsidRDefault="00FB7951" w:rsidP="000B157E">
      <w:pPr>
        <w:spacing w:after="0"/>
        <w:rPr>
          <w:rFonts w:cs="David"/>
          <w:b/>
          <w:bCs/>
          <w:color w:val="1F4E79" w:themeColor="accent1" w:themeShade="80"/>
          <w:sz w:val="36"/>
          <w:szCs w:val="36"/>
          <w:rtl/>
        </w:rPr>
      </w:pPr>
    </w:p>
    <w:p w:rsidR="00796F4D" w:rsidRPr="007F5028" w:rsidRDefault="00796F4D" w:rsidP="000B157E">
      <w:pPr>
        <w:spacing w:after="0"/>
        <w:rPr>
          <w:rFonts w:cs="David"/>
          <w:b/>
          <w:bCs/>
          <w:color w:val="1F4E79" w:themeColor="accent1" w:themeShade="80"/>
          <w:sz w:val="36"/>
          <w:szCs w:val="36"/>
          <w:rtl/>
        </w:rPr>
      </w:pPr>
      <w:r w:rsidRPr="007F5028">
        <w:rPr>
          <w:rFonts w:cs="David" w:hint="cs"/>
          <w:color w:val="1F4E79" w:themeColor="accent1" w:themeShade="80"/>
          <w:sz w:val="36"/>
          <w:szCs w:val="36"/>
          <w:rtl/>
        </w:rPr>
        <w:t>מגיש:</w:t>
      </w:r>
      <w:r w:rsidRPr="007F5028">
        <w:rPr>
          <w:rFonts w:cs="David" w:hint="cs"/>
          <w:b/>
          <w:bCs/>
          <w:color w:val="1F4E79" w:themeColor="accent1" w:themeShade="80"/>
          <w:sz w:val="36"/>
          <w:szCs w:val="36"/>
          <w:rtl/>
        </w:rPr>
        <w:t xml:space="preserve"> יהושע זרקא</w:t>
      </w:r>
    </w:p>
    <w:p w:rsidR="003B2308" w:rsidRPr="001A1658" w:rsidRDefault="001A1658" w:rsidP="001A1658">
      <w:pPr>
        <w:spacing w:after="0"/>
        <w:jc w:val="right"/>
        <w:rPr>
          <w:rFonts w:cs="David"/>
          <w:b/>
          <w:bCs/>
          <w:color w:val="1F4E79" w:themeColor="accent1" w:themeShade="80"/>
          <w:sz w:val="36"/>
          <w:szCs w:val="36"/>
        </w:rPr>
      </w:pPr>
      <w:r w:rsidRPr="001A1658">
        <w:rPr>
          <w:rFonts w:cs="David"/>
          <w:b/>
          <w:bCs/>
          <w:color w:val="1F4E79" w:themeColor="accent1" w:themeShade="80"/>
          <w:sz w:val="36"/>
          <w:szCs w:val="36"/>
        </w:rPr>
        <w:fldChar w:fldCharType="begin"/>
      </w:r>
      <w:r w:rsidRPr="001A1658">
        <w:rPr>
          <w:rFonts w:cs="David"/>
          <w:b/>
          <w:bCs/>
          <w:color w:val="1F4E79" w:themeColor="accent1" w:themeShade="80"/>
          <w:sz w:val="36"/>
          <w:szCs w:val="36"/>
          <w:rtl/>
        </w:rPr>
        <w:instrText xml:space="preserve"> </w:instrText>
      </w:r>
      <w:r w:rsidRPr="001A1658">
        <w:rPr>
          <w:rFonts w:cs="David" w:hint="cs"/>
          <w:b/>
          <w:bCs/>
          <w:color w:val="1F4E79" w:themeColor="accent1" w:themeShade="80"/>
          <w:sz w:val="36"/>
          <w:szCs w:val="36"/>
        </w:rPr>
        <w:instrText>DATE</w:instrText>
      </w:r>
      <w:r w:rsidRPr="001A1658">
        <w:rPr>
          <w:rFonts w:cs="David" w:hint="cs"/>
          <w:b/>
          <w:bCs/>
          <w:color w:val="1F4E79" w:themeColor="accent1" w:themeShade="80"/>
          <w:sz w:val="36"/>
          <w:szCs w:val="36"/>
          <w:rtl/>
        </w:rPr>
        <w:instrText xml:space="preserve"> \@ "</w:instrText>
      </w:r>
      <w:r w:rsidRPr="001A1658">
        <w:rPr>
          <w:rFonts w:cs="David" w:hint="cs"/>
          <w:b/>
          <w:bCs/>
          <w:color w:val="1F4E79" w:themeColor="accent1" w:themeShade="80"/>
          <w:sz w:val="36"/>
          <w:szCs w:val="36"/>
        </w:rPr>
        <w:instrText>dd MMMM yyyy" \h</w:instrText>
      </w:r>
      <w:r w:rsidRPr="001A1658">
        <w:rPr>
          <w:rFonts w:cs="David"/>
          <w:b/>
          <w:bCs/>
          <w:color w:val="1F4E79" w:themeColor="accent1" w:themeShade="80"/>
          <w:sz w:val="36"/>
          <w:szCs w:val="36"/>
          <w:rtl/>
        </w:rPr>
        <w:instrText xml:space="preserve"> </w:instrText>
      </w:r>
      <w:r w:rsidRPr="001A1658">
        <w:rPr>
          <w:rFonts w:cs="David"/>
          <w:b/>
          <w:bCs/>
          <w:color w:val="1F4E79" w:themeColor="accent1" w:themeShade="80"/>
          <w:sz w:val="36"/>
          <w:szCs w:val="36"/>
        </w:rPr>
        <w:fldChar w:fldCharType="separate"/>
      </w:r>
      <w:r w:rsidRPr="001A1658">
        <w:rPr>
          <w:rFonts w:cs="David"/>
          <w:b/>
          <w:bCs/>
          <w:color w:val="1F4E79" w:themeColor="accent1" w:themeShade="80"/>
          <w:sz w:val="36"/>
          <w:szCs w:val="36"/>
          <w:rtl/>
        </w:rPr>
        <w:t>‏כ"ב אייר תשע"ו</w:t>
      </w:r>
      <w:r w:rsidRPr="001A1658">
        <w:rPr>
          <w:rFonts w:cs="David"/>
          <w:b/>
          <w:bCs/>
          <w:color w:val="1F4E79" w:themeColor="accent1" w:themeShade="80"/>
          <w:sz w:val="36"/>
          <w:szCs w:val="36"/>
        </w:rPr>
        <w:fldChar w:fldCharType="end"/>
      </w:r>
    </w:p>
    <w:p w:rsidR="003B2308" w:rsidRPr="001A1658" w:rsidRDefault="001A1658" w:rsidP="001A1658">
      <w:pPr>
        <w:spacing w:after="0"/>
        <w:jc w:val="right"/>
        <w:rPr>
          <w:rFonts w:cs="David"/>
          <w:b/>
          <w:bCs/>
          <w:color w:val="1F4E79" w:themeColor="accent1" w:themeShade="80"/>
          <w:sz w:val="36"/>
          <w:szCs w:val="36"/>
          <w:rtl/>
        </w:rPr>
      </w:pPr>
      <w:r w:rsidRPr="001A1658">
        <w:rPr>
          <w:rFonts w:cs="David"/>
          <w:b/>
          <w:bCs/>
          <w:color w:val="1F4E79" w:themeColor="accent1" w:themeShade="80"/>
          <w:sz w:val="36"/>
          <w:szCs w:val="36"/>
        </w:rPr>
        <w:lastRenderedPageBreak/>
        <w:fldChar w:fldCharType="begin"/>
      </w:r>
      <w:r w:rsidRPr="001A1658">
        <w:rPr>
          <w:rFonts w:cs="David"/>
          <w:b/>
          <w:bCs/>
          <w:color w:val="1F4E79" w:themeColor="accent1" w:themeShade="80"/>
          <w:sz w:val="36"/>
          <w:szCs w:val="36"/>
          <w:rtl/>
        </w:rPr>
        <w:instrText xml:space="preserve"> </w:instrText>
      </w:r>
      <w:r w:rsidRPr="001A1658">
        <w:rPr>
          <w:rFonts w:cs="David" w:hint="cs"/>
          <w:b/>
          <w:bCs/>
          <w:color w:val="1F4E79" w:themeColor="accent1" w:themeShade="80"/>
          <w:sz w:val="36"/>
          <w:szCs w:val="36"/>
        </w:rPr>
        <w:instrText>DATE</w:instrText>
      </w:r>
      <w:r w:rsidRPr="001A1658">
        <w:rPr>
          <w:rFonts w:cs="David" w:hint="cs"/>
          <w:b/>
          <w:bCs/>
          <w:color w:val="1F4E79" w:themeColor="accent1" w:themeShade="80"/>
          <w:sz w:val="36"/>
          <w:szCs w:val="36"/>
          <w:rtl/>
        </w:rPr>
        <w:instrText xml:space="preserve"> \@ "</w:instrText>
      </w:r>
      <w:r w:rsidRPr="001A1658">
        <w:rPr>
          <w:rFonts w:cs="David" w:hint="cs"/>
          <w:b/>
          <w:bCs/>
          <w:color w:val="1F4E79" w:themeColor="accent1" w:themeShade="80"/>
          <w:sz w:val="36"/>
          <w:szCs w:val="36"/>
        </w:rPr>
        <w:instrText>dd MMMM yyyy</w:instrText>
      </w:r>
      <w:r w:rsidRPr="001A1658">
        <w:rPr>
          <w:rFonts w:cs="David" w:hint="cs"/>
          <w:b/>
          <w:bCs/>
          <w:color w:val="1F4E79" w:themeColor="accent1" w:themeShade="80"/>
          <w:sz w:val="36"/>
          <w:szCs w:val="36"/>
          <w:rtl/>
        </w:rPr>
        <w:instrText>"</w:instrText>
      </w:r>
      <w:r w:rsidRPr="001A1658">
        <w:rPr>
          <w:rFonts w:cs="David"/>
          <w:b/>
          <w:bCs/>
          <w:color w:val="1F4E79" w:themeColor="accent1" w:themeShade="80"/>
          <w:sz w:val="36"/>
          <w:szCs w:val="36"/>
          <w:rtl/>
        </w:rPr>
        <w:instrText xml:space="preserve"> </w:instrText>
      </w:r>
      <w:r w:rsidRPr="001A1658">
        <w:rPr>
          <w:rFonts w:cs="David"/>
          <w:b/>
          <w:bCs/>
          <w:color w:val="1F4E79" w:themeColor="accent1" w:themeShade="80"/>
          <w:sz w:val="36"/>
          <w:szCs w:val="36"/>
        </w:rPr>
        <w:fldChar w:fldCharType="separate"/>
      </w:r>
      <w:r w:rsidRPr="001A1658">
        <w:rPr>
          <w:rFonts w:cs="David"/>
          <w:b/>
          <w:bCs/>
          <w:color w:val="1F4E79" w:themeColor="accent1" w:themeShade="80"/>
          <w:sz w:val="36"/>
          <w:szCs w:val="36"/>
          <w:rtl/>
        </w:rPr>
        <w:t>‏30 מאי 2016</w:t>
      </w:r>
      <w:r w:rsidRPr="001A1658">
        <w:rPr>
          <w:rFonts w:cs="David"/>
          <w:b/>
          <w:bCs/>
          <w:color w:val="1F4E79" w:themeColor="accent1" w:themeShade="80"/>
          <w:sz w:val="36"/>
          <w:szCs w:val="36"/>
        </w:rPr>
        <w:fldChar w:fldCharType="end"/>
      </w:r>
    </w:p>
    <w:p w:rsidR="003B2308" w:rsidRDefault="003B2308" w:rsidP="000B157E">
      <w:pPr>
        <w:bidi w:val="0"/>
        <w:spacing w:after="0" w:line="360" w:lineRule="auto"/>
        <w:jc w:val="both"/>
        <w:rPr>
          <w:rFonts w:ascii="David" w:hAnsi="David" w:cs="David"/>
          <w:sz w:val="48"/>
          <w:szCs w:val="48"/>
          <w:rtl/>
        </w:rPr>
      </w:pPr>
    </w:p>
    <w:p w:rsidR="00E15C4A" w:rsidRPr="007F5A28" w:rsidRDefault="005C327B" w:rsidP="000B157E">
      <w:pPr>
        <w:bidi w:val="0"/>
        <w:spacing w:after="0" w:line="360" w:lineRule="auto"/>
        <w:jc w:val="both"/>
        <w:rPr>
          <w:rFonts w:ascii="David" w:hAnsi="David" w:cs="David"/>
          <w:sz w:val="32"/>
          <w:szCs w:val="32"/>
        </w:rPr>
      </w:pPr>
      <w:r w:rsidRPr="007F5A28">
        <w:rPr>
          <w:rFonts w:ascii="David" w:hAnsi="David" w:cs="David"/>
          <w:sz w:val="32"/>
          <w:szCs w:val="32"/>
        </w:rPr>
        <w:t>"</w:t>
      </w:r>
      <w:r w:rsidR="00605D11" w:rsidRPr="007F5A28">
        <w:rPr>
          <w:rFonts w:ascii="David" w:hAnsi="David" w:cs="David"/>
          <w:sz w:val="32"/>
          <w:szCs w:val="32"/>
        </w:rPr>
        <w:t>Being incomplete and self-contradictory (war) cannot follow its own laws, but has to be treated as part of some other whole, the name of which is policy</w:t>
      </w:r>
      <w:r w:rsidR="007F5A28" w:rsidRPr="007F5A28">
        <w:rPr>
          <w:rFonts w:ascii="David" w:hAnsi="David" w:cs="David"/>
          <w:sz w:val="32"/>
          <w:szCs w:val="32"/>
        </w:rPr>
        <w:t>.</w:t>
      </w:r>
      <w:r w:rsidRPr="007F5A28">
        <w:rPr>
          <w:rFonts w:ascii="David" w:hAnsi="David" w:cs="David"/>
          <w:sz w:val="32"/>
          <w:szCs w:val="32"/>
        </w:rPr>
        <w:t>"</w:t>
      </w:r>
    </w:p>
    <w:p w:rsidR="00605D11" w:rsidRPr="007F5A28" w:rsidRDefault="00605D11" w:rsidP="000B157E">
      <w:pPr>
        <w:spacing w:after="0" w:line="360" w:lineRule="auto"/>
        <w:jc w:val="both"/>
        <w:rPr>
          <w:rFonts w:ascii="David" w:hAnsi="David" w:cs="David"/>
          <w:sz w:val="32"/>
          <w:szCs w:val="32"/>
          <w:rtl/>
        </w:rPr>
      </w:pPr>
      <w:r w:rsidRPr="007F5A28">
        <w:rPr>
          <w:rFonts w:ascii="David" w:hAnsi="David" w:cs="David"/>
          <w:sz w:val="32"/>
          <w:szCs w:val="32"/>
          <w:rtl/>
        </w:rPr>
        <w:tab/>
      </w:r>
      <w:r w:rsidR="005C327B" w:rsidRPr="007F5A28">
        <w:rPr>
          <w:rFonts w:ascii="David" w:hAnsi="David" w:cs="David"/>
          <w:sz w:val="32"/>
          <w:szCs w:val="32"/>
          <w:rtl/>
        </w:rPr>
        <w:t xml:space="preserve">קרל פון </w:t>
      </w:r>
      <w:proofErr w:type="spellStart"/>
      <w:r w:rsidR="005C327B" w:rsidRPr="007F5A28">
        <w:rPr>
          <w:rFonts w:ascii="David" w:hAnsi="David" w:cs="David"/>
          <w:sz w:val="32"/>
          <w:szCs w:val="32"/>
          <w:rtl/>
        </w:rPr>
        <w:t>קל</w:t>
      </w:r>
      <w:r w:rsidRPr="007F5A28">
        <w:rPr>
          <w:rFonts w:ascii="David" w:hAnsi="David" w:cs="David"/>
          <w:sz w:val="32"/>
          <w:szCs w:val="32"/>
          <w:rtl/>
        </w:rPr>
        <w:t>זוביץ</w:t>
      </w:r>
      <w:proofErr w:type="spellEnd"/>
    </w:p>
    <w:p w:rsidR="005C327B" w:rsidRPr="007F5A28" w:rsidRDefault="005C327B" w:rsidP="000B157E">
      <w:pPr>
        <w:spacing w:after="0" w:line="360" w:lineRule="auto"/>
        <w:jc w:val="both"/>
        <w:rPr>
          <w:rFonts w:ascii="David" w:hAnsi="David" w:cs="David"/>
          <w:sz w:val="32"/>
          <w:szCs w:val="32"/>
          <w:rtl/>
        </w:rPr>
      </w:pPr>
    </w:p>
    <w:p w:rsidR="00605D11" w:rsidRPr="007F5A28" w:rsidRDefault="00605D11" w:rsidP="000B157E">
      <w:pPr>
        <w:spacing w:after="0" w:line="360" w:lineRule="auto"/>
        <w:jc w:val="both"/>
        <w:rPr>
          <w:rFonts w:ascii="David" w:hAnsi="David" w:cs="David"/>
          <w:sz w:val="32"/>
          <w:szCs w:val="32"/>
          <w:rtl/>
        </w:rPr>
      </w:pPr>
      <w:r w:rsidRPr="007F5A28">
        <w:rPr>
          <w:rFonts w:ascii="David" w:hAnsi="David" w:cs="David"/>
          <w:sz w:val="32"/>
          <w:szCs w:val="32"/>
          <w:rtl/>
        </w:rPr>
        <w:t>"מטרת המלחמה היא להשיג שלום טוב יותר – ולו רק מנקודת ראותך אתה. מכאן שחיוני לנהל את המלחמה מתוך התחשבות מתמדת באותו השלום שאליו אתה שואף</w:t>
      </w:r>
      <w:r w:rsidR="007F5A28" w:rsidRPr="007F5A28">
        <w:rPr>
          <w:rFonts w:ascii="David" w:hAnsi="David" w:cs="David" w:hint="cs"/>
          <w:sz w:val="32"/>
          <w:szCs w:val="32"/>
          <w:rtl/>
        </w:rPr>
        <w:t>.</w:t>
      </w:r>
      <w:r w:rsidRPr="007F5A28">
        <w:rPr>
          <w:rFonts w:ascii="David" w:hAnsi="David" w:cs="David"/>
          <w:sz w:val="32"/>
          <w:szCs w:val="32"/>
          <w:rtl/>
        </w:rPr>
        <w:t>"</w:t>
      </w:r>
    </w:p>
    <w:p w:rsidR="00605D11" w:rsidRPr="007F5A28" w:rsidRDefault="00605D11" w:rsidP="000B157E">
      <w:pPr>
        <w:spacing w:after="0" w:line="360" w:lineRule="auto"/>
        <w:jc w:val="both"/>
        <w:rPr>
          <w:rFonts w:ascii="David" w:hAnsi="David" w:cs="David"/>
          <w:sz w:val="32"/>
          <w:szCs w:val="32"/>
          <w:rtl/>
        </w:rPr>
      </w:pPr>
      <w:r w:rsidRPr="007F5A28">
        <w:rPr>
          <w:rFonts w:ascii="David" w:hAnsi="David" w:cs="David"/>
          <w:sz w:val="32"/>
          <w:szCs w:val="32"/>
          <w:rtl/>
        </w:rPr>
        <w:tab/>
      </w:r>
      <w:r w:rsidR="001A1658">
        <w:rPr>
          <w:rFonts w:ascii="David" w:hAnsi="David" w:cs="David" w:hint="cs"/>
          <w:sz w:val="32"/>
          <w:szCs w:val="32"/>
          <w:rtl/>
        </w:rPr>
        <w:t>(</w:t>
      </w:r>
      <w:proofErr w:type="spellStart"/>
      <w:r w:rsidRPr="007F5A28">
        <w:rPr>
          <w:rFonts w:ascii="David" w:hAnsi="David" w:cs="David"/>
          <w:sz w:val="32"/>
          <w:szCs w:val="32"/>
          <w:rtl/>
        </w:rPr>
        <w:t>לידל-הרט</w:t>
      </w:r>
      <w:proofErr w:type="spellEnd"/>
      <w:r w:rsidR="001A1658">
        <w:rPr>
          <w:rFonts w:ascii="David" w:hAnsi="David" w:cs="David" w:hint="cs"/>
          <w:sz w:val="32"/>
          <w:szCs w:val="32"/>
          <w:rtl/>
        </w:rPr>
        <w:t>)</w:t>
      </w:r>
    </w:p>
    <w:p w:rsidR="008303E7" w:rsidRPr="00EE656E" w:rsidRDefault="008303E7" w:rsidP="000B157E">
      <w:pPr>
        <w:bidi w:val="0"/>
        <w:spacing w:after="0"/>
        <w:jc w:val="both"/>
        <w:rPr>
          <w:rFonts w:cs="David"/>
          <w:sz w:val="28"/>
          <w:szCs w:val="28"/>
        </w:rPr>
      </w:pPr>
      <w:r w:rsidRPr="00EE656E">
        <w:rPr>
          <w:rFonts w:cs="David"/>
          <w:sz w:val="28"/>
          <w:szCs w:val="28"/>
          <w:rtl/>
        </w:rPr>
        <w:br w:type="page"/>
      </w:r>
    </w:p>
    <w:sdt>
      <w:sdtPr>
        <w:rPr>
          <w:rFonts w:ascii="David" w:eastAsiaTheme="minorHAnsi" w:hAnsi="David" w:cs="David"/>
          <w:color w:val="auto"/>
          <w:sz w:val="28"/>
          <w:szCs w:val="28"/>
          <w:rtl/>
          <w:cs/>
          <w:lang w:val="he-IL"/>
        </w:rPr>
        <w:id w:val="-1904515918"/>
        <w:docPartObj>
          <w:docPartGallery w:val="Table of Contents"/>
          <w:docPartUnique/>
        </w:docPartObj>
      </w:sdtPr>
      <w:sdtEndPr>
        <w:rPr>
          <w:rFonts w:eastAsiaTheme="minorEastAsia"/>
          <w:lang w:val="en-US"/>
        </w:rPr>
      </w:sdtEndPr>
      <w:sdtContent>
        <w:p w:rsidR="003B2308" w:rsidRPr="00452777" w:rsidRDefault="003B2308" w:rsidP="000B157E">
          <w:pPr>
            <w:pStyle w:val="ab"/>
            <w:rPr>
              <w:rFonts w:ascii="David" w:hAnsi="David" w:cs="David"/>
              <w:color w:val="auto"/>
              <w:sz w:val="28"/>
              <w:szCs w:val="28"/>
              <w:cs/>
            </w:rPr>
          </w:pPr>
          <w:r w:rsidRPr="00452777">
            <w:rPr>
              <w:rFonts w:ascii="David" w:hAnsi="David" w:cs="David"/>
              <w:color w:val="auto"/>
              <w:sz w:val="28"/>
              <w:szCs w:val="28"/>
              <w:cs/>
              <w:lang w:val="he-IL"/>
            </w:rPr>
            <w:t>תוכן עניינים</w:t>
          </w:r>
        </w:p>
        <w:p w:rsidR="004F7C8B" w:rsidRPr="00646166" w:rsidRDefault="004F7C8B" w:rsidP="006D57C2">
          <w:pPr>
            <w:pStyle w:val="TOC1"/>
            <w:tabs>
              <w:tab w:val="right" w:leader="dot" w:pos="8296"/>
            </w:tabs>
            <w:rPr>
              <w:rFonts w:ascii="David" w:hAnsi="David" w:cs="David"/>
              <w:noProof/>
              <w:sz w:val="28"/>
              <w:szCs w:val="28"/>
              <w:rtl/>
            </w:rPr>
          </w:pPr>
          <w:r w:rsidRPr="00646166">
            <w:rPr>
              <w:rFonts w:ascii="David" w:hAnsi="David" w:cs="David"/>
              <w:sz w:val="28"/>
              <w:szCs w:val="28"/>
            </w:rPr>
            <w:fldChar w:fldCharType="begin"/>
          </w:r>
          <w:r w:rsidRPr="00646166">
            <w:rPr>
              <w:rFonts w:ascii="David" w:hAnsi="David" w:cs="David"/>
              <w:sz w:val="28"/>
              <w:szCs w:val="28"/>
            </w:rPr>
            <w:instrText xml:space="preserve"> TOC \o "1-3" \f \h \z \u </w:instrText>
          </w:r>
          <w:r w:rsidRPr="00646166">
            <w:rPr>
              <w:rFonts w:ascii="David" w:hAnsi="David" w:cs="David"/>
              <w:sz w:val="28"/>
              <w:szCs w:val="28"/>
            </w:rPr>
            <w:fldChar w:fldCharType="separate"/>
          </w:r>
          <w:hyperlink w:anchor="_Toc449348080" w:history="1">
            <w:r w:rsidRPr="00646166">
              <w:rPr>
                <w:rStyle w:val="Hyperlink"/>
                <w:rFonts w:ascii="David" w:hAnsi="David" w:cs="David"/>
                <w:noProof/>
                <w:color w:val="auto"/>
                <w:sz w:val="28"/>
                <w:szCs w:val="28"/>
                <w:rtl/>
              </w:rPr>
              <w:t>מבוא</w:t>
            </w:r>
            <w:r w:rsidRPr="00646166">
              <w:rPr>
                <w:rFonts w:ascii="David" w:hAnsi="David" w:cs="David"/>
                <w:noProof/>
                <w:webHidden/>
                <w:sz w:val="28"/>
                <w:szCs w:val="28"/>
                <w:rtl/>
              </w:rPr>
              <w:tab/>
            </w:r>
            <w:r w:rsidRPr="00646166">
              <w:rPr>
                <w:rStyle w:val="Hyperlink"/>
                <w:rFonts w:ascii="David" w:hAnsi="David" w:cs="David"/>
                <w:noProof/>
                <w:color w:val="auto"/>
                <w:sz w:val="28"/>
                <w:szCs w:val="28"/>
                <w:rtl/>
              </w:rPr>
              <w:fldChar w:fldCharType="begin"/>
            </w:r>
            <w:r w:rsidRPr="00646166">
              <w:rPr>
                <w:rFonts w:ascii="David" w:hAnsi="David" w:cs="David"/>
                <w:noProof/>
                <w:webHidden/>
                <w:sz w:val="28"/>
                <w:szCs w:val="28"/>
                <w:rtl/>
              </w:rPr>
              <w:instrText xml:space="preserve"> </w:instrText>
            </w:r>
            <w:r w:rsidRPr="00646166">
              <w:rPr>
                <w:rFonts w:ascii="David" w:hAnsi="David" w:cs="David"/>
                <w:noProof/>
                <w:webHidden/>
                <w:sz w:val="28"/>
                <w:szCs w:val="28"/>
              </w:rPr>
              <w:instrText>PAGEREF</w:instrText>
            </w:r>
            <w:r w:rsidRPr="00646166">
              <w:rPr>
                <w:rFonts w:ascii="David" w:hAnsi="David" w:cs="David"/>
                <w:noProof/>
                <w:webHidden/>
                <w:sz w:val="28"/>
                <w:szCs w:val="28"/>
                <w:rtl/>
              </w:rPr>
              <w:instrText xml:space="preserve"> _</w:instrText>
            </w:r>
            <w:r w:rsidRPr="00646166">
              <w:rPr>
                <w:rFonts w:ascii="David" w:hAnsi="David" w:cs="David"/>
                <w:noProof/>
                <w:webHidden/>
                <w:sz w:val="28"/>
                <w:szCs w:val="28"/>
              </w:rPr>
              <w:instrText>Toc449348080 \h</w:instrText>
            </w:r>
            <w:r w:rsidRPr="00646166">
              <w:rPr>
                <w:rFonts w:ascii="David" w:hAnsi="David" w:cs="David"/>
                <w:noProof/>
                <w:webHidden/>
                <w:sz w:val="28"/>
                <w:szCs w:val="28"/>
                <w:rtl/>
              </w:rPr>
              <w:instrText xml:space="preserve"> </w:instrText>
            </w:r>
            <w:r w:rsidRPr="00646166">
              <w:rPr>
                <w:rStyle w:val="Hyperlink"/>
                <w:rFonts w:ascii="David" w:hAnsi="David" w:cs="David"/>
                <w:noProof/>
                <w:color w:val="auto"/>
                <w:sz w:val="28"/>
                <w:szCs w:val="28"/>
                <w:rtl/>
              </w:rPr>
            </w:r>
            <w:r w:rsidRPr="00646166">
              <w:rPr>
                <w:rStyle w:val="Hyperlink"/>
                <w:rFonts w:ascii="David" w:hAnsi="David" w:cs="David"/>
                <w:noProof/>
                <w:color w:val="auto"/>
                <w:sz w:val="28"/>
                <w:szCs w:val="28"/>
                <w:rtl/>
              </w:rPr>
              <w:fldChar w:fldCharType="separate"/>
            </w:r>
            <w:r w:rsidRPr="00646166">
              <w:rPr>
                <w:rFonts w:ascii="David" w:hAnsi="David" w:cs="David"/>
                <w:noProof/>
                <w:webHidden/>
                <w:sz w:val="28"/>
                <w:szCs w:val="28"/>
                <w:rtl/>
              </w:rPr>
              <w:t>4</w:t>
            </w:r>
            <w:r w:rsidRPr="00646166">
              <w:rPr>
                <w:rStyle w:val="Hyperlink"/>
                <w:rFonts w:ascii="David" w:hAnsi="David" w:cs="David"/>
                <w:noProof/>
                <w:color w:val="auto"/>
                <w:sz w:val="28"/>
                <w:szCs w:val="28"/>
                <w:rtl/>
              </w:rPr>
              <w:fldChar w:fldCharType="end"/>
            </w:r>
          </w:hyperlink>
        </w:p>
        <w:p w:rsidR="004F7C8B" w:rsidRPr="00646166" w:rsidRDefault="00A01BE8" w:rsidP="00FC19BA">
          <w:pPr>
            <w:pStyle w:val="TOC1"/>
            <w:tabs>
              <w:tab w:val="right" w:leader="dot" w:pos="8296"/>
            </w:tabs>
            <w:ind w:left="720" w:hanging="720"/>
            <w:rPr>
              <w:rStyle w:val="Hyperlink"/>
              <w:rFonts w:ascii="David" w:hAnsi="David" w:cs="David"/>
              <w:noProof/>
              <w:color w:val="auto"/>
              <w:sz w:val="28"/>
              <w:szCs w:val="28"/>
              <w:u w:val="none"/>
              <w:rtl/>
            </w:rPr>
          </w:pPr>
          <w:hyperlink w:anchor="_Toc449348081" w:history="1">
            <w:r w:rsidR="004F7C8B" w:rsidRPr="00646166">
              <w:rPr>
                <w:rStyle w:val="Hyperlink"/>
                <w:rFonts w:ascii="David" w:hAnsi="David" w:cs="David"/>
                <w:noProof/>
                <w:color w:val="auto"/>
                <w:sz w:val="28"/>
                <w:szCs w:val="28"/>
                <w:rtl/>
              </w:rPr>
              <w:t>פרק 1 - סקירה ספרותית</w:t>
            </w:r>
            <w:r w:rsidR="004F7C8B" w:rsidRPr="00646166">
              <w:rPr>
                <w:rFonts w:ascii="David" w:hAnsi="David" w:cs="David"/>
                <w:noProof/>
                <w:webHidden/>
                <w:sz w:val="28"/>
                <w:szCs w:val="28"/>
                <w:rtl/>
              </w:rPr>
              <w:tab/>
            </w:r>
            <w:r w:rsidR="004F7C8B" w:rsidRPr="00646166">
              <w:rPr>
                <w:rStyle w:val="Hyperlink"/>
                <w:rFonts w:ascii="David" w:hAnsi="David" w:cs="David"/>
                <w:noProof/>
                <w:color w:val="auto"/>
                <w:sz w:val="28"/>
                <w:szCs w:val="28"/>
                <w:rtl/>
              </w:rPr>
              <w:fldChar w:fldCharType="begin"/>
            </w:r>
            <w:r w:rsidR="004F7C8B" w:rsidRPr="00646166">
              <w:rPr>
                <w:rFonts w:ascii="David" w:hAnsi="David" w:cs="David"/>
                <w:noProof/>
                <w:webHidden/>
                <w:sz w:val="28"/>
                <w:szCs w:val="28"/>
                <w:rtl/>
              </w:rPr>
              <w:instrText xml:space="preserve"> </w:instrText>
            </w:r>
            <w:r w:rsidR="004F7C8B" w:rsidRPr="00646166">
              <w:rPr>
                <w:rFonts w:ascii="David" w:hAnsi="David" w:cs="David"/>
                <w:noProof/>
                <w:webHidden/>
                <w:sz w:val="28"/>
                <w:szCs w:val="28"/>
              </w:rPr>
              <w:instrText>PAGEREF</w:instrText>
            </w:r>
            <w:r w:rsidR="004F7C8B" w:rsidRPr="00646166">
              <w:rPr>
                <w:rFonts w:ascii="David" w:hAnsi="David" w:cs="David"/>
                <w:noProof/>
                <w:webHidden/>
                <w:sz w:val="28"/>
                <w:szCs w:val="28"/>
                <w:rtl/>
              </w:rPr>
              <w:instrText xml:space="preserve"> _</w:instrText>
            </w:r>
            <w:r w:rsidR="004F7C8B" w:rsidRPr="00646166">
              <w:rPr>
                <w:rFonts w:ascii="David" w:hAnsi="David" w:cs="David"/>
                <w:noProof/>
                <w:webHidden/>
                <w:sz w:val="28"/>
                <w:szCs w:val="28"/>
              </w:rPr>
              <w:instrText>Toc449348081 \h</w:instrText>
            </w:r>
            <w:r w:rsidR="004F7C8B" w:rsidRPr="00646166">
              <w:rPr>
                <w:rFonts w:ascii="David" w:hAnsi="David" w:cs="David"/>
                <w:noProof/>
                <w:webHidden/>
                <w:sz w:val="28"/>
                <w:szCs w:val="28"/>
                <w:rtl/>
              </w:rPr>
              <w:instrText xml:space="preserve"> </w:instrText>
            </w:r>
            <w:r w:rsidR="004F7C8B" w:rsidRPr="00646166">
              <w:rPr>
                <w:rStyle w:val="Hyperlink"/>
                <w:rFonts w:ascii="David" w:hAnsi="David" w:cs="David"/>
                <w:noProof/>
                <w:color w:val="auto"/>
                <w:sz w:val="28"/>
                <w:szCs w:val="28"/>
                <w:rtl/>
              </w:rPr>
            </w:r>
            <w:r w:rsidR="004F7C8B" w:rsidRPr="00646166">
              <w:rPr>
                <w:rStyle w:val="Hyperlink"/>
                <w:rFonts w:ascii="David" w:hAnsi="David" w:cs="David"/>
                <w:noProof/>
                <w:color w:val="auto"/>
                <w:sz w:val="28"/>
                <w:szCs w:val="28"/>
                <w:rtl/>
              </w:rPr>
              <w:fldChar w:fldCharType="separate"/>
            </w:r>
            <w:r w:rsidR="004F7C8B" w:rsidRPr="00646166">
              <w:rPr>
                <w:rFonts w:ascii="David" w:hAnsi="David" w:cs="David"/>
                <w:noProof/>
                <w:webHidden/>
                <w:sz w:val="28"/>
                <w:szCs w:val="28"/>
                <w:rtl/>
              </w:rPr>
              <w:t>6</w:t>
            </w:r>
            <w:r w:rsidR="004F7C8B" w:rsidRPr="00646166">
              <w:rPr>
                <w:rStyle w:val="Hyperlink"/>
                <w:rFonts w:ascii="David" w:hAnsi="David" w:cs="David"/>
                <w:noProof/>
                <w:color w:val="auto"/>
                <w:sz w:val="28"/>
                <w:szCs w:val="28"/>
                <w:rtl/>
              </w:rPr>
              <w:fldChar w:fldCharType="end"/>
            </w:r>
          </w:hyperlink>
          <w:r w:rsidR="004F7C8B" w:rsidRPr="00646166">
            <w:rPr>
              <w:rStyle w:val="Hyperlink"/>
              <w:rFonts w:ascii="David" w:hAnsi="David" w:cs="David"/>
              <w:noProof/>
              <w:color w:val="auto"/>
              <w:sz w:val="28"/>
              <w:szCs w:val="28"/>
              <w:rtl/>
            </w:rPr>
            <w:br/>
          </w:r>
          <w:hyperlink w:anchor="_פרק_1_-" w:history="1">
            <w:r w:rsidR="004F7C8B" w:rsidRPr="00646166">
              <w:rPr>
                <w:rStyle w:val="Hyperlink"/>
                <w:rFonts w:ascii="David" w:hAnsi="David" w:cs="David"/>
                <w:noProof/>
                <w:sz w:val="28"/>
                <w:szCs w:val="28"/>
                <w:rtl/>
              </w:rPr>
              <w:t xml:space="preserve">1.1. - </w:t>
            </w:r>
            <w:r w:rsidR="004F7C8B" w:rsidRPr="00646166">
              <w:rPr>
                <w:rStyle w:val="Hyperlink"/>
                <w:rFonts w:ascii="David" w:hAnsi="David" w:cs="David"/>
                <w:sz w:val="28"/>
                <w:szCs w:val="28"/>
                <w:rtl/>
              </w:rPr>
              <w:t>מאפיינים גלובאליים לעימותים</w:t>
            </w:r>
            <w:r w:rsidR="004F7C8B" w:rsidRPr="00646166">
              <w:rPr>
                <w:rStyle w:val="Hyperlink"/>
                <w:rFonts w:ascii="David" w:hAnsi="David" w:cs="David"/>
                <w:noProof/>
                <w:sz w:val="28"/>
                <w:szCs w:val="28"/>
                <w:rtl/>
              </w:rPr>
              <w:tab/>
              <w:t>7</w:t>
            </w:r>
          </w:hyperlink>
        </w:p>
        <w:p w:rsidR="004F7C8B" w:rsidRPr="00646166" w:rsidRDefault="00FC19BA" w:rsidP="004B4C81">
          <w:pPr>
            <w:ind w:firstLine="720"/>
            <w:rPr>
              <w:rFonts w:ascii="David" w:hAnsi="David" w:cs="David"/>
              <w:sz w:val="28"/>
              <w:szCs w:val="28"/>
              <w:rtl/>
            </w:rPr>
          </w:pPr>
          <w:r w:rsidRPr="00646166">
            <w:rPr>
              <w:rFonts w:ascii="David" w:hAnsi="David" w:cs="David"/>
              <w:sz w:val="28"/>
              <w:szCs w:val="28"/>
              <w:rtl/>
            </w:rPr>
            <w:t>1.2</w:t>
          </w:r>
          <w:r w:rsidR="004F7C8B" w:rsidRPr="00646166">
            <w:rPr>
              <w:rFonts w:ascii="David" w:hAnsi="David" w:cs="David"/>
              <w:sz w:val="28"/>
              <w:szCs w:val="28"/>
              <w:rtl/>
            </w:rPr>
            <w:t xml:space="preserve"> - מנגנוני סיום סכסוכים</w:t>
          </w:r>
          <w:r w:rsidR="00452777" w:rsidRPr="00646166">
            <w:rPr>
              <w:rFonts w:ascii="David" w:hAnsi="David" w:cs="David"/>
              <w:sz w:val="28"/>
              <w:szCs w:val="28"/>
              <w:rtl/>
            </w:rPr>
            <w:t>.</w:t>
          </w:r>
          <w:r w:rsidR="004F7C8B" w:rsidRPr="00646166">
            <w:rPr>
              <w:rFonts w:ascii="David" w:hAnsi="David" w:cs="David"/>
              <w:sz w:val="28"/>
              <w:szCs w:val="28"/>
              <w:rtl/>
            </w:rPr>
            <w:t>....</w:t>
          </w:r>
          <w:r w:rsidRPr="00646166">
            <w:rPr>
              <w:rFonts w:ascii="David" w:hAnsi="David" w:cs="David"/>
              <w:sz w:val="28"/>
              <w:szCs w:val="28"/>
              <w:rtl/>
            </w:rPr>
            <w:t>.</w:t>
          </w:r>
          <w:r w:rsidR="004F7C8B" w:rsidRPr="00646166">
            <w:rPr>
              <w:rFonts w:ascii="David" w:hAnsi="David" w:cs="David"/>
              <w:sz w:val="28"/>
              <w:szCs w:val="28"/>
              <w:rtl/>
            </w:rPr>
            <w:t>.............................</w:t>
          </w:r>
          <w:r w:rsidR="00452777" w:rsidRPr="00646166">
            <w:rPr>
              <w:rFonts w:ascii="David" w:hAnsi="David" w:cs="David"/>
              <w:sz w:val="28"/>
              <w:szCs w:val="28"/>
              <w:rtl/>
            </w:rPr>
            <w:t>..............................10</w:t>
          </w:r>
        </w:p>
        <w:p w:rsidR="00D3006D" w:rsidRPr="00646166" w:rsidRDefault="00A01BE8" w:rsidP="00D3006D">
          <w:pPr>
            <w:pStyle w:val="TOC1"/>
            <w:tabs>
              <w:tab w:val="right" w:leader="dot" w:pos="8296"/>
            </w:tabs>
            <w:rPr>
              <w:rStyle w:val="Hyperlink"/>
              <w:rFonts w:ascii="David" w:hAnsi="David" w:cs="David"/>
              <w:noProof/>
              <w:color w:val="auto"/>
              <w:sz w:val="28"/>
              <w:szCs w:val="28"/>
              <w:rtl/>
            </w:rPr>
          </w:pPr>
          <w:r>
            <w:fldChar w:fldCharType="begin"/>
          </w:r>
          <w:r>
            <w:instrText xml:space="preserve"> HYPERLINK \l "_Toc449348082" </w:instrText>
          </w:r>
          <w:r>
            <w:fldChar w:fldCharType="separate"/>
          </w:r>
          <w:hyperlink w:anchor="_Toc449348083" w:history="1">
            <w:r w:rsidR="00D3006D" w:rsidRPr="00D3006D">
              <w:rPr>
                <w:rStyle w:val="Hyperlink"/>
                <w:rFonts w:ascii="David" w:hAnsi="David" w:cs="David"/>
                <w:noProof/>
                <w:color w:val="auto"/>
                <w:sz w:val="28"/>
                <w:szCs w:val="28"/>
                <w:u w:val="none"/>
                <w:rtl/>
              </w:rPr>
              <w:t xml:space="preserve">פרק </w:t>
            </w:r>
            <w:r w:rsidR="00D3006D">
              <w:rPr>
                <w:rStyle w:val="Hyperlink"/>
                <w:rFonts w:ascii="David" w:hAnsi="David" w:cs="David" w:hint="cs"/>
                <w:noProof/>
                <w:color w:val="auto"/>
                <w:sz w:val="28"/>
                <w:szCs w:val="28"/>
                <w:u w:val="none"/>
                <w:rtl/>
              </w:rPr>
              <w:t>2</w:t>
            </w:r>
            <w:r w:rsidR="00D3006D" w:rsidRPr="00D3006D">
              <w:rPr>
                <w:rStyle w:val="Hyperlink"/>
                <w:rFonts w:ascii="David" w:hAnsi="David" w:cs="David"/>
                <w:noProof/>
                <w:color w:val="auto"/>
                <w:sz w:val="28"/>
                <w:szCs w:val="28"/>
                <w:u w:val="none"/>
                <w:rtl/>
              </w:rPr>
              <w:t xml:space="preserve"> – הגדרות והמשגה קיימת</w:t>
            </w:r>
            <w:r w:rsidR="00D3006D" w:rsidRPr="00646166">
              <w:rPr>
                <w:rFonts w:ascii="David" w:hAnsi="David" w:cs="David"/>
                <w:noProof/>
                <w:webHidden/>
                <w:sz w:val="28"/>
                <w:szCs w:val="28"/>
                <w:rtl/>
              </w:rPr>
              <w:tab/>
            </w:r>
            <w:r w:rsidR="00D3006D" w:rsidRPr="00D3006D">
              <w:rPr>
                <w:rStyle w:val="Hyperlink"/>
                <w:rFonts w:ascii="David" w:hAnsi="David" w:cs="David" w:hint="cs"/>
                <w:noProof/>
                <w:color w:val="auto"/>
                <w:sz w:val="28"/>
                <w:szCs w:val="28"/>
                <w:u w:val="none"/>
                <w:rtl/>
              </w:rPr>
              <w:t>16</w:t>
            </w:r>
          </w:hyperlink>
        </w:p>
        <w:p w:rsidR="00D3006D" w:rsidRPr="00646166" w:rsidRDefault="00D3006D" w:rsidP="00D3006D">
          <w:pPr>
            <w:rPr>
              <w:rFonts w:ascii="David" w:hAnsi="David" w:cs="David"/>
              <w:sz w:val="28"/>
              <w:szCs w:val="28"/>
              <w:rtl/>
            </w:rPr>
          </w:pPr>
          <w:r w:rsidRPr="00646166">
            <w:rPr>
              <w:rFonts w:ascii="David" w:hAnsi="David" w:cs="David"/>
              <w:sz w:val="28"/>
              <w:szCs w:val="28"/>
              <w:rtl/>
            </w:rPr>
            <w:tab/>
          </w:r>
          <w:r>
            <w:rPr>
              <w:rFonts w:ascii="David" w:hAnsi="David" w:cs="David" w:hint="cs"/>
              <w:sz w:val="28"/>
              <w:szCs w:val="28"/>
              <w:rtl/>
            </w:rPr>
            <w:t>2</w:t>
          </w:r>
          <w:r w:rsidRPr="00646166">
            <w:rPr>
              <w:rFonts w:ascii="David" w:hAnsi="David" w:cs="David"/>
              <w:sz w:val="28"/>
              <w:szCs w:val="28"/>
              <w:rtl/>
            </w:rPr>
            <w:t>.1 - שיקולים המעצבים מנגנוני סיום</w:t>
          </w:r>
          <w:r w:rsidRPr="00646166">
            <w:rPr>
              <w:rFonts w:ascii="David" w:hAnsi="David" w:cs="David"/>
              <w:sz w:val="28"/>
              <w:szCs w:val="28"/>
              <w:rtl/>
            </w:rPr>
            <w:t>...................................................</w:t>
          </w:r>
          <w:r>
            <w:rPr>
              <w:rFonts w:ascii="David" w:hAnsi="David" w:cs="David" w:hint="cs"/>
              <w:sz w:val="28"/>
              <w:szCs w:val="28"/>
              <w:rtl/>
            </w:rPr>
            <w:t>16</w:t>
          </w:r>
        </w:p>
        <w:p w:rsidR="004F7C8B" w:rsidRPr="00646166" w:rsidRDefault="00D3006D" w:rsidP="00D3006D">
          <w:pPr>
            <w:pStyle w:val="TOC1"/>
            <w:tabs>
              <w:tab w:val="right" w:leader="dot" w:pos="8296"/>
            </w:tabs>
            <w:rPr>
              <w:rStyle w:val="Hyperlink"/>
              <w:rFonts w:ascii="David" w:hAnsi="David" w:cs="David" w:hint="cs"/>
              <w:noProof/>
              <w:color w:val="auto"/>
              <w:sz w:val="28"/>
              <w:szCs w:val="28"/>
              <w:rtl/>
            </w:rPr>
          </w:pPr>
          <w:r>
            <w:rPr>
              <w:rFonts w:ascii="David" w:hAnsi="David" w:cs="David" w:hint="cs"/>
              <w:sz w:val="28"/>
              <w:szCs w:val="28"/>
              <w:rtl/>
            </w:rPr>
            <w:t xml:space="preserve">           2</w:t>
          </w:r>
          <w:r>
            <w:rPr>
              <w:rFonts w:ascii="David" w:hAnsi="David" w:cs="David"/>
              <w:sz w:val="28"/>
              <w:szCs w:val="28"/>
              <w:rtl/>
            </w:rPr>
            <w:t>.2 – מנגנוני</w:t>
          </w:r>
          <w:r>
            <w:rPr>
              <w:rFonts w:ascii="David" w:hAnsi="David" w:cs="David" w:hint="cs"/>
              <w:sz w:val="28"/>
              <w:szCs w:val="28"/>
              <w:rtl/>
            </w:rPr>
            <w:t xml:space="preserve"> ס</w:t>
          </w:r>
          <w:r w:rsidRPr="00646166">
            <w:rPr>
              <w:rFonts w:ascii="David" w:hAnsi="David" w:cs="David"/>
              <w:sz w:val="28"/>
              <w:szCs w:val="28"/>
              <w:rtl/>
            </w:rPr>
            <w:t>יום.</w:t>
          </w:r>
          <w:r>
            <w:rPr>
              <w:rFonts w:ascii="David" w:hAnsi="David" w:cs="David" w:hint="cs"/>
              <w:sz w:val="28"/>
              <w:szCs w:val="28"/>
              <w:rtl/>
            </w:rPr>
            <w:t>.</w:t>
          </w:r>
          <w:r w:rsidRPr="00646166">
            <w:rPr>
              <w:rFonts w:ascii="David" w:hAnsi="David" w:cs="David"/>
              <w:sz w:val="28"/>
              <w:szCs w:val="28"/>
              <w:rtl/>
            </w:rPr>
            <w:t>............................................................................</w:t>
          </w:r>
          <w:r w:rsidRPr="00646166">
            <w:rPr>
              <w:rFonts w:ascii="David" w:hAnsi="David" w:cs="David"/>
              <w:sz w:val="28"/>
              <w:szCs w:val="28"/>
              <w:rtl/>
            </w:rPr>
            <w:t>.</w:t>
          </w:r>
          <w:r>
            <w:rPr>
              <w:rFonts w:ascii="David" w:hAnsi="David" w:cs="David" w:hint="cs"/>
              <w:sz w:val="28"/>
              <w:szCs w:val="28"/>
              <w:rtl/>
            </w:rPr>
            <w:t>21</w:t>
          </w:r>
          <w:r>
            <w:rPr>
              <w:rFonts w:ascii="David" w:hAnsi="David" w:cs="David"/>
              <w:sz w:val="28"/>
              <w:szCs w:val="28"/>
              <w:rtl/>
            </w:rPr>
            <w:br/>
          </w:r>
          <w:r>
            <w:rPr>
              <w:rStyle w:val="Hyperlink"/>
              <w:rFonts w:ascii="David" w:hAnsi="David" w:cs="David" w:hint="cs"/>
              <w:noProof/>
              <w:color w:val="auto"/>
              <w:sz w:val="28"/>
              <w:szCs w:val="28"/>
              <w:rtl/>
            </w:rPr>
            <w:t xml:space="preserve">פרק 3 - </w:t>
          </w:r>
          <w:r w:rsidR="004F7C8B" w:rsidRPr="00646166">
            <w:rPr>
              <w:rStyle w:val="Hyperlink"/>
              <w:rFonts w:ascii="David" w:hAnsi="David" w:cs="David"/>
              <w:noProof/>
              <w:color w:val="auto"/>
              <w:sz w:val="28"/>
              <w:szCs w:val="28"/>
              <w:rtl/>
            </w:rPr>
            <w:t>המציאות הישראלית</w:t>
          </w:r>
          <w:r w:rsidR="004F7C8B" w:rsidRPr="00646166">
            <w:rPr>
              <w:rFonts w:ascii="David" w:hAnsi="David" w:cs="David"/>
              <w:noProof/>
              <w:webHidden/>
              <w:sz w:val="28"/>
              <w:szCs w:val="28"/>
              <w:rtl/>
            </w:rPr>
            <w:tab/>
          </w:r>
          <w:r>
            <w:rPr>
              <w:rStyle w:val="Hyperlink"/>
              <w:rFonts w:ascii="David" w:hAnsi="David" w:cs="David"/>
              <w:noProof/>
              <w:color w:val="auto"/>
              <w:sz w:val="28"/>
              <w:szCs w:val="28"/>
            </w:rPr>
            <w:t>25</w:t>
          </w:r>
          <w:r w:rsidR="00A01BE8">
            <w:rPr>
              <w:rStyle w:val="Hyperlink"/>
              <w:rFonts w:ascii="David" w:hAnsi="David" w:cs="David"/>
              <w:noProof/>
              <w:color w:val="auto"/>
              <w:sz w:val="28"/>
              <w:szCs w:val="28"/>
            </w:rPr>
            <w:fldChar w:fldCharType="end"/>
          </w:r>
        </w:p>
        <w:p w:rsidR="00452777" w:rsidRPr="00646166" w:rsidRDefault="00452777" w:rsidP="00D3006D">
          <w:pPr>
            <w:rPr>
              <w:rFonts w:ascii="David" w:hAnsi="David" w:cs="David"/>
              <w:sz w:val="28"/>
              <w:szCs w:val="28"/>
              <w:rtl/>
            </w:rPr>
          </w:pPr>
          <w:r w:rsidRPr="00646166">
            <w:rPr>
              <w:rFonts w:ascii="David" w:hAnsi="David" w:cs="David"/>
              <w:sz w:val="28"/>
              <w:szCs w:val="28"/>
              <w:rtl/>
            </w:rPr>
            <w:tab/>
            <w:t>2.1 - אופי האיום על ישראל.................................................................</w:t>
          </w:r>
          <w:r w:rsidR="00D3006D">
            <w:rPr>
              <w:rFonts w:ascii="David" w:hAnsi="David" w:cs="David"/>
              <w:sz w:val="28"/>
              <w:szCs w:val="28"/>
            </w:rPr>
            <w:t>25</w:t>
          </w:r>
        </w:p>
        <w:p w:rsidR="00452777" w:rsidRPr="00646166" w:rsidRDefault="00452777" w:rsidP="00D3006D">
          <w:pPr>
            <w:rPr>
              <w:rFonts w:ascii="David" w:hAnsi="David" w:cs="David"/>
              <w:sz w:val="28"/>
              <w:szCs w:val="28"/>
              <w:rtl/>
            </w:rPr>
          </w:pPr>
          <w:r w:rsidRPr="00646166">
            <w:rPr>
              <w:rFonts w:ascii="David" w:hAnsi="David" w:cs="David"/>
              <w:sz w:val="28"/>
              <w:szCs w:val="28"/>
              <w:rtl/>
            </w:rPr>
            <w:tab/>
            <w:t>2.2 - ייחודיות האיום התת מדינתי העומד מול ישראל............................</w:t>
          </w:r>
          <w:r w:rsidR="00D3006D">
            <w:rPr>
              <w:rFonts w:ascii="David" w:hAnsi="David" w:cs="David"/>
              <w:sz w:val="28"/>
              <w:szCs w:val="28"/>
            </w:rPr>
            <w:t>29</w:t>
          </w:r>
        </w:p>
        <w:p w:rsidR="00452777" w:rsidRPr="00646166" w:rsidRDefault="00452777" w:rsidP="00D3006D">
          <w:pPr>
            <w:rPr>
              <w:rFonts w:ascii="David" w:hAnsi="David" w:cs="David"/>
              <w:sz w:val="28"/>
              <w:szCs w:val="28"/>
              <w:rtl/>
            </w:rPr>
          </w:pPr>
          <w:r w:rsidRPr="00646166">
            <w:rPr>
              <w:rFonts w:ascii="David" w:hAnsi="David" w:cs="David"/>
              <w:sz w:val="28"/>
              <w:szCs w:val="28"/>
              <w:rtl/>
            </w:rPr>
            <w:tab/>
          </w:r>
          <w:r w:rsidR="00E42BC6" w:rsidRPr="00646166">
            <w:rPr>
              <w:rFonts w:ascii="David" w:hAnsi="David" w:cs="David"/>
              <w:sz w:val="28"/>
              <w:szCs w:val="28"/>
              <w:rtl/>
            </w:rPr>
            <w:t>2.3 - הבדלים במענה הדרוש בין היריב המדינתי לתת מדינתי..</w:t>
          </w:r>
          <w:r w:rsidRPr="00646166">
            <w:rPr>
              <w:rFonts w:ascii="David" w:hAnsi="David" w:cs="David"/>
              <w:sz w:val="28"/>
              <w:szCs w:val="28"/>
              <w:rtl/>
            </w:rPr>
            <w:t>................</w:t>
          </w:r>
          <w:r w:rsidR="00D3006D">
            <w:rPr>
              <w:rFonts w:ascii="David" w:hAnsi="David" w:cs="David"/>
              <w:sz w:val="28"/>
              <w:szCs w:val="28"/>
            </w:rPr>
            <w:t>33</w:t>
          </w:r>
        </w:p>
        <w:p w:rsidR="004F7C8B" w:rsidRPr="00646166" w:rsidRDefault="00A01BE8">
          <w:pPr>
            <w:pStyle w:val="TOC1"/>
            <w:tabs>
              <w:tab w:val="right" w:leader="dot" w:pos="8296"/>
            </w:tabs>
            <w:rPr>
              <w:rStyle w:val="Hyperlink"/>
              <w:rFonts w:ascii="David" w:hAnsi="David" w:cs="David"/>
              <w:noProof/>
              <w:color w:val="auto"/>
              <w:sz w:val="28"/>
              <w:szCs w:val="28"/>
              <w:rtl/>
            </w:rPr>
          </w:pPr>
          <w:hyperlink w:anchor="_Toc449348084" w:history="1">
            <w:r w:rsidR="004F7C8B" w:rsidRPr="00646166">
              <w:rPr>
                <w:rStyle w:val="Hyperlink"/>
                <w:rFonts w:ascii="David" w:hAnsi="David" w:cs="David"/>
                <w:noProof/>
                <w:color w:val="auto"/>
                <w:sz w:val="28"/>
                <w:szCs w:val="28"/>
                <w:rtl/>
              </w:rPr>
              <w:t>פרק 4 – חקר גנאלוגי של סבבי האלימות מאז מלחמת לבנון הראשונה</w:t>
            </w:r>
            <w:r w:rsidR="004F7C8B" w:rsidRPr="00646166">
              <w:rPr>
                <w:rFonts w:ascii="David" w:hAnsi="David" w:cs="David"/>
                <w:noProof/>
                <w:webHidden/>
                <w:sz w:val="28"/>
                <w:szCs w:val="28"/>
                <w:rtl/>
              </w:rPr>
              <w:tab/>
            </w:r>
            <w:r w:rsidR="004F7C8B" w:rsidRPr="00646166">
              <w:rPr>
                <w:rStyle w:val="Hyperlink"/>
                <w:rFonts w:ascii="David" w:hAnsi="David" w:cs="David"/>
                <w:noProof/>
                <w:color w:val="auto"/>
                <w:sz w:val="28"/>
                <w:szCs w:val="28"/>
                <w:rtl/>
              </w:rPr>
              <w:fldChar w:fldCharType="begin"/>
            </w:r>
            <w:r w:rsidR="004F7C8B" w:rsidRPr="00646166">
              <w:rPr>
                <w:rFonts w:ascii="David" w:hAnsi="David" w:cs="David"/>
                <w:noProof/>
                <w:webHidden/>
                <w:sz w:val="28"/>
                <w:szCs w:val="28"/>
                <w:rtl/>
              </w:rPr>
              <w:instrText xml:space="preserve"> </w:instrText>
            </w:r>
            <w:r w:rsidR="004F7C8B" w:rsidRPr="00646166">
              <w:rPr>
                <w:rFonts w:ascii="David" w:hAnsi="David" w:cs="David"/>
                <w:noProof/>
                <w:webHidden/>
                <w:sz w:val="28"/>
                <w:szCs w:val="28"/>
              </w:rPr>
              <w:instrText>PAGEREF</w:instrText>
            </w:r>
            <w:r w:rsidR="004F7C8B" w:rsidRPr="00646166">
              <w:rPr>
                <w:rFonts w:ascii="David" w:hAnsi="David" w:cs="David"/>
                <w:noProof/>
                <w:webHidden/>
                <w:sz w:val="28"/>
                <w:szCs w:val="28"/>
                <w:rtl/>
              </w:rPr>
              <w:instrText xml:space="preserve"> _</w:instrText>
            </w:r>
            <w:r w:rsidR="004F7C8B" w:rsidRPr="00646166">
              <w:rPr>
                <w:rFonts w:ascii="David" w:hAnsi="David" w:cs="David"/>
                <w:noProof/>
                <w:webHidden/>
                <w:sz w:val="28"/>
                <w:szCs w:val="28"/>
              </w:rPr>
              <w:instrText>Toc449348084 \h</w:instrText>
            </w:r>
            <w:r w:rsidR="004F7C8B" w:rsidRPr="00646166">
              <w:rPr>
                <w:rFonts w:ascii="David" w:hAnsi="David" w:cs="David"/>
                <w:noProof/>
                <w:webHidden/>
                <w:sz w:val="28"/>
                <w:szCs w:val="28"/>
                <w:rtl/>
              </w:rPr>
              <w:instrText xml:space="preserve"> </w:instrText>
            </w:r>
            <w:r w:rsidR="004F7C8B" w:rsidRPr="00646166">
              <w:rPr>
                <w:rStyle w:val="Hyperlink"/>
                <w:rFonts w:ascii="David" w:hAnsi="David" w:cs="David"/>
                <w:noProof/>
                <w:color w:val="auto"/>
                <w:sz w:val="28"/>
                <w:szCs w:val="28"/>
                <w:rtl/>
              </w:rPr>
            </w:r>
            <w:r w:rsidR="004F7C8B" w:rsidRPr="00646166">
              <w:rPr>
                <w:rStyle w:val="Hyperlink"/>
                <w:rFonts w:ascii="David" w:hAnsi="David" w:cs="David"/>
                <w:noProof/>
                <w:color w:val="auto"/>
                <w:sz w:val="28"/>
                <w:szCs w:val="28"/>
                <w:rtl/>
              </w:rPr>
              <w:fldChar w:fldCharType="separate"/>
            </w:r>
            <w:r w:rsidR="004F7C8B" w:rsidRPr="00646166">
              <w:rPr>
                <w:rFonts w:ascii="David" w:hAnsi="David" w:cs="David"/>
                <w:noProof/>
                <w:webHidden/>
                <w:sz w:val="28"/>
                <w:szCs w:val="28"/>
                <w:rtl/>
              </w:rPr>
              <w:t>37</w:t>
            </w:r>
            <w:r w:rsidR="004F7C8B" w:rsidRPr="00646166">
              <w:rPr>
                <w:rStyle w:val="Hyperlink"/>
                <w:rFonts w:ascii="David" w:hAnsi="David" w:cs="David"/>
                <w:noProof/>
                <w:color w:val="auto"/>
                <w:sz w:val="28"/>
                <w:szCs w:val="28"/>
                <w:rtl/>
              </w:rPr>
              <w:fldChar w:fldCharType="end"/>
            </w:r>
          </w:hyperlink>
        </w:p>
        <w:p w:rsidR="00E42BC6" w:rsidRPr="00646166" w:rsidRDefault="001213EB" w:rsidP="00E42BC6">
          <w:pPr>
            <w:rPr>
              <w:rFonts w:ascii="David" w:hAnsi="David" w:cs="David"/>
              <w:sz w:val="28"/>
              <w:szCs w:val="28"/>
              <w:rtl/>
            </w:rPr>
          </w:pPr>
          <w:r w:rsidRPr="00646166">
            <w:rPr>
              <w:rFonts w:ascii="David" w:hAnsi="David" w:cs="David"/>
              <w:sz w:val="28"/>
              <w:szCs w:val="28"/>
              <w:rtl/>
            </w:rPr>
            <w:tab/>
            <w:t>4.1 - מבצע "דין וחשבון".....................................................................38</w:t>
          </w:r>
        </w:p>
        <w:p w:rsidR="001213EB" w:rsidRPr="00646166" w:rsidRDefault="001213EB" w:rsidP="00E42BC6">
          <w:pPr>
            <w:rPr>
              <w:rFonts w:ascii="David" w:hAnsi="David" w:cs="David"/>
              <w:sz w:val="28"/>
              <w:szCs w:val="28"/>
              <w:rtl/>
            </w:rPr>
          </w:pPr>
          <w:r w:rsidRPr="00646166">
            <w:rPr>
              <w:rFonts w:ascii="David" w:hAnsi="David" w:cs="David"/>
              <w:sz w:val="28"/>
              <w:szCs w:val="28"/>
              <w:rtl/>
            </w:rPr>
            <w:tab/>
            <w:t>4.2 - מבצע "ענבי זעם"........................................................................39</w:t>
          </w:r>
        </w:p>
        <w:p w:rsidR="001213EB" w:rsidRPr="00646166" w:rsidRDefault="001213EB" w:rsidP="0005685B">
          <w:pPr>
            <w:rPr>
              <w:rFonts w:ascii="David" w:hAnsi="David" w:cs="David"/>
              <w:sz w:val="28"/>
              <w:szCs w:val="28"/>
              <w:rtl/>
            </w:rPr>
          </w:pPr>
          <w:r w:rsidRPr="00646166">
            <w:rPr>
              <w:rFonts w:ascii="David" w:hAnsi="David" w:cs="David"/>
              <w:sz w:val="28"/>
              <w:szCs w:val="28"/>
              <w:rtl/>
            </w:rPr>
            <w:tab/>
            <w:t>4.3 - מלחמת לבנון השניה....................................................................4</w:t>
          </w:r>
          <w:r w:rsidR="0005685B" w:rsidRPr="00646166">
            <w:rPr>
              <w:rFonts w:ascii="David" w:hAnsi="David" w:cs="David"/>
              <w:sz w:val="28"/>
              <w:szCs w:val="28"/>
              <w:rtl/>
            </w:rPr>
            <w:t>2</w:t>
          </w:r>
        </w:p>
        <w:p w:rsidR="001213EB" w:rsidRPr="00646166" w:rsidRDefault="001213EB" w:rsidP="00341182">
          <w:pPr>
            <w:rPr>
              <w:rFonts w:ascii="David" w:hAnsi="David" w:cs="David"/>
              <w:sz w:val="28"/>
              <w:szCs w:val="28"/>
              <w:rtl/>
            </w:rPr>
          </w:pPr>
          <w:r w:rsidRPr="00646166">
            <w:rPr>
              <w:rFonts w:ascii="David" w:hAnsi="David" w:cs="David"/>
              <w:sz w:val="28"/>
              <w:szCs w:val="28"/>
              <w:rtl/>
            </w:rPr>
            <w:tab/>
            <w:t>4.4 - מבצע "עופרת יצוקה"..................................................................4</w:t>
          </w:r>
          <w:r w:rsidR="00341182">
            <w:rPr>
              <w:rFonts w:ascii="David" w:hAnsi="David" w:cs="David" w:hint="cs"/>
              <w:sz w:val="28"/>
              <w:szCs w:val="28"/>
              <w:rtl/>
            </w:rPr>
            <w:t>6</w:t>
          </w:r>
        </w:p>
        <w:p w:rsidR="001213EB" w:rsidRPr="00646166" w:rsidRDefault="001213EB" w:rsidP="00341182">
          <w:pPr>
            <w:rPr>
              <w:rFonts w:ascii="David" w:hAnsi="David" w:cs="David"/>
              <w:sz w:val="28"/>
              <w:szCs w:val="28"/>
              <w:rtl/>
            </w:rPr>
          </w:pPr>
          <w:r w:rsidRPr="00646166">
            <w:rPr>
              <w:rFonts w:ascii="David" w:hAnsi="David" w:cs="David"/>
              <w:sz w:val="28"/>
              <w:szCs w:val="28"/>
              <w:rtl/>
            </w:rPr>
            <w:tab/>
            <w:t>4.5 - מבצע "עמוד ענן"........................................................................4</w:t>
          </w:r>
          <w:r w:rsidR="00341182">
            <w:rPr>
              <w:rFonts w:ascii="David" w:hAnsi="David" w:cs="David" w:hint="cs"/>
              <w:sz w:val="28"/>
              <w:szCs w:val="28"/>
              <w:rtl/>
            </w:rPr>
            <w:t>9</w:t>
          </w:r>
        </w:p>
        <w:p w:rsidR="001213EB" w:rsidRPr="00646166" w:rsidRDefault="001213EB" w:rsidP="00341182">
          <w:pPr>
            <w:rPr>
              <w:rFonts w:ascii="David" w:hAnsi="David" w:cs="David"/>
              <w:sz w:val="28"/>
              <w:szCs w:val="28"/>
              <w:rtl/>
            </w:rPr>
          </w:pPr>
          <w:r w:rsidRPr="00646166">
            <w:rPr>
              <w:rFonts w:ascii="David" w:hAnsi="David" w:cs="David"/>
              <w:sz w:val="28"/>
              <w:szCs w:val="28"/>
              <w:rtl/>
            </w:rPr>
            <w:tab/>
            <w:t xml:space="preserve">4.6 - מבצע </w:t>
          </w:r>
          <w:r w:rsidR="004B4C81" w:rsidRPr="00646166">
            <w:rPr>
              <w:rFonts w:ascii="David" w:hAnsi="David" w:cs="David"/>
              <w:sz w:val="28"/>
              <w:szCs w:val="28"/>
              <w:rtl/>
            </w:rPr>
            <w:t>"</w:t>
          </w:r>
          <w:r w:rsidRPr="00646166">
            <w:rPr>
              <w:rFonts w:ascii="David" w:hAnsi="David" w:cs="David"/>
              <w:sz w:val="28"/>
              <w:szCs w:val="28"/>
              <w:rtl/>
            </w:rPr>
            <w:t>צוק איתן</w:t>
          </w:r>
          <w:r w:rsidR="004B4C81" w:rsidRPr="00646166">
            <w:rPr>
              <w:rFonts w:ascii="David" w:hAnsi="David" w:cs="David"/>
              <w:sz w:val="28"/>
              <w:szCs w:val="28"/>
              <w:rtl/>
            </w:rPr>
            <w:t>"</w:t>
          </w:r>
          <w:r w:rsidRPr="00646166">
            <w:rPr>
              <w:rFonts w:ascii="David" w:hAnsi="David" w:cs="David"/>
              <w:sz w:val="28"/>
              <w:szCs w:val="28"/>
              <w:rtl/>
            </w:rPr>
            <w:t>...........................................</w:t>
          </w:r>
          <w:r w:rsidR="004B4C81" w:rsidRPr="00646166">
            <w:rPr>
              <w:rFonts w:ascii="David" w:hAnsi="David" w:cs="David"/>
              <w:sz w:val="28"/>
              <w:szCs w:val="28"/>
              <w:rtl/>
            </w:rPr>
            <w:t>.........................</w:t>
          </w:r>
          <w:r w:rsidRPr="00646166">
            <w:rPr>
              <w:rFonts w:ascii="David" w:hAnsi="David" w:cs="David"/>
              <w:sz w:val="28"/>
              <w:szCs w:val="28"/>
              <w:rtl/>
            </w:rPr>
            <w:t>..</w:t>
          </w:r>
          <w:r w:rsidR="004B4C81" w:rsidRPr="00646166">
            <w:rPr>
              <w:rFonts w:ascii="David" w:hAnsi="David" w:cs="David"/>
              <w:sz w:val="28"/>
              <w:szCs w:val="28"/>
              <w:rtl/>
            </w:rPr>
            <w:t>.</w:t>
          </w:r>
          <w:r w:rsidR="00D443D4" w:rsidRPr="00646166">
            <w:rPr>
              <w:rFonts w:ascii="David" w:hAnsi="David" w:cs="David"/>
              <w:sz w:val="28"/>
              <w:szCs w:val="28"/>
              <w:rtl/>
            </w:rPr>
            <w:t>5</w:t>
          </w:r>
          <w:r w:rsidR="00341182">
            <w:rPr>
              <w:rFonts w:ascii="David" w:hAnsi="David" w:cs="David" w:hint="cs"/>
              <w:sz w:val="28"/>
              <w:szCs w:val="28"/>
              <w:rtl/>
            </w:rPr>
            <w:t>1</w:t>
          </w:r>
          <w:r w:rsidR="004B4C81" w:rsidRPr="00646166">
            <w:rPr>
              <w:rFonts w:ascii="David" w:hAnsi="David" w:cs="David"/>
              <w:sz w:val="28"/>
              <w:szCs w:val="28"/>
              <w:rtl/>
            </w:rPr>
            <w:t xml:space="preserve"> </w:t>
          </w:r>
        </w:p>
        <w:p w:rsidR="004F7C8B" w:rsidRPr="00646166" w:rsidRDefault="00A01BE8" w:rsidP="00341182">
          <w:pPr>
            <w:pStyle w:val="TOC1"/>
            <w:tabs>
              <w:tab w:val="right" w:leader="dot" w:pos="8296"/>
            </w:tabs>
            <w:rPr>
              <w:rStyle w:val="Hyperlink"/>
              <w:rFonts w:ascii="David" w:hAnsi="David" w:cs="David"/>
              <w:noProof/>
              <w:color w:val="auto"/>
              <w:sz w:val="28"/>
              <w:szCs w:val="28"/>
              <w:rtl/>
            </w:rPr>
          </w:pPr>
          <w:hyperlink w:anchor="_Toc449348085" w:history="1">
            <w:r w:rsidR="004F7C8B" w:rsidRPr="00646166">
              <w:rPr>
                <w:rStyle w:val="Hyperlink"/>
                <w:rFonts w:ascii="David" w:hAnsi="David" w:cs="David"/>
                <w:noProof/>
                <w:color w:val="auto"/>
                <w:sz w:val="28"/>
                <w:szCs w:val="28"/>
                <w:rtl/>
              </w:rPr>
              <w:t>פרק 5 - הצגת המנגנון המוצע</w:t>
            </w:r>
            <w:r w:rsidR="004F7C8B" w:rsidRPr="00646166">
              <w:rPr>
                <w:rFonts w:ascii="David" w:hAnsi="David" w:cs="David"/>
                <w:noProof/>
                <w:webHidden/>
                <w:sz w:val="28"/>
                <w:szCs w:val="28"/>
                <w:rtl/>
              </w:rPr>
              <w:tab/>
            </w:r>
            <w:r w:rsidR="004F7C8B" w:rsidRPr="00646166">
              <w:rPr>
                <w:rStyle w:val="Hyperlink"/>
                <w:rFonts w:ascii="David" w:hAnsi="David" w:cs="David"/>
                <w:noProof/>
                <w:color w:val="auto"/>
                <w:sz w:val="28"/>
                <w:szCs w:val="28"/>
                <w:rtl/>
              </w:rPr>
              <w:fldChar w:fldCharType="begin"/>
            </w:r>
            <w:r w:rsidR="004F7C8B" w:rsidRPr="00646166">
              <w:rPr>
                <w:rFonts w:ascii="David" w:hAnsi="David" w:cs="David"/>
                <w:noProof/>
                <w:webHidden/>
                <w:sz w:val="28"/>
                <w:szCs w:val="28"/>
                <w:rtl/>
              </w:rPr>
              <w:instrText xml:space="preserve"> </w:instrText>
            </w:r>
            <w:r w:rsidR="004F7C8B" w:rsidRPr="00646166">
              <w:rPr>
                <w:rFonts w:ascii="David" w:hAnsi="David" w:cs="David"/>
                <w:noProof/>
                <w:webHidden/>
                <w:sz w:val="28"/>
                <w:szCs w:val="28"/>
              </w:rPr>
              <w:instrText>PAGEREF</w:instrText>
            </w:r>
            <w:r w:rsidR="004F7C8B" w:rsidRPr="00646166">
              <w:rPr>
                <w:rFonts w:ascii="David" w:hAnsi="David" w:cs="David"/>
                <w:noProof/>
                <w:webHidden/>
                <w:sz w:val="28"/>
                <w:szCs w:val="28"/>
                <w:rtl/>
              </w:rPr>
              <w:instrText xml:space="preserve"> _</w:instrText>
            </w:r>
            <w:r w:rsidR="004F7C8B" w:rsidRPr="00646166">
              <w:rPr>
                <w:rFonts w:ascii="David" w:hAnsi="David" w:cs="David"/>
                <w:noProof/>
                <w:webHidden/>
                <w:sz w:val="28"/>
                <w:szCs w:val="28"/>
              </w:rPr>
              <w:instrText>Toc449348085 \h</w:instrText>
            </w:r>
            <w:r w:rsidR="004F7C8B" w:rsidRPr="00646166">
              <w:rPr>
                <w:rFonts w:ascii="David" w:hAnsi="David" w:cs="David"/>
                <w:noProof/>
                <w:webHidden/>
                <w:sz w:val="28"/>
                <w:szCs w:val="28"/>
                <w:rtl/>
              </w:rPr>
              <w:instrText xml:space="preserve"> </w:instrText>
            </w:r>
            <w:r w:rsidR="004F7C8B" w:rsidRPr="00646166">
              <w:rPr>
                <w:rStyle w:val="Hyperlink"/>
                <w:rFonts w:ascii="David" w:hAnsi="David" w:cs="David"/>
                <w:noProof/>
                <w:color w:val="auto"/>
                <w:sz w:val="28"/>
                <w:szCs w:val="28"/>
                <w:rtl/>
              </w:rPr>
            </w:r>
            <w:r w:rsidR="004F7C8B" w:rsidRPr="00646166">
              <w:rPr>
                <w:rStyle w:val="Hyperlink"/>
                <w:rFonts w:ascii="David" w:hAnsi="David" w:cs="David"/>
                <w:noProof/>
                <w:color w:val="auto"/>
                <w:sz w:val="28"/>
                <w:szCs w:val="28"/>
                <w:rtl/>
              </w:rPr>
              <w:fldChar w:fldCharType="separate"/>
            </w:r>
            <w:r w:rsidR="004F7C8B" w:rsidRPr="00646166">
              <w:rPr>
                <w:rFonts w:ascii="David" w:hAnsi="David" w:cs="David"/>
                <w:noProof/>
                <w:webHidden/>
                <w:sz w:val="28"/>
                <w:szCs w:val="28"/>
                <w:rtl/>
              </w:rPr>
              <w:t>5</w:t>
            </w:r>
            <w:r w:rsidR="00341182">
              <w:rPr>
                <w:rFonts w:ascii="David" w:hAnsi="David" w:cs="David" w:hint="cs"/>
                <w:noProof/>
                <w:webHidden/>
                <w:sz w:val="28"/>
                <w:szCs w:val="28"/>
                <w:rtl/>
              </w:rPr>
              <w:t>3</w:t>
            </w:r>
            <w:r w:rsidR="004F7C8B" w:rsidRPr="00646166">
              <w:rPr>
                <w:rStyle w:val="Hyperlink"/>
                <w:rFonts w:ascii="David" w:hAnsi="David" w:cs="David"/>
                <w:noProof/>
                <w:color w:val="auto"/>
                <w:sz w:val="28"/>
                <w:szCs w:val="28"/>
                <w:rtl/>
              </w:rPr>
              <w:fldChar w:fldCharType="end"/>
            </w:r>
          </w:hyperlink>
        </w:p>
        <w:p w:rsidR="004B4C81" w:rsidRPr="00646166" w:rsidRDefault="004B4C81" w:rsidP="00CB009B">
          <w:pPr>
            <w:rPr>
              <w:rFonts w:ascii="David" w:hAnsi="David" w:cs="David"/>
              <w:sz w:val="28"/>
              <w:szCs w:val="28"/>
              <w:rtl/>
            </w:rPr>
          </w:pPr>
          <w:r w:rsidRPr="00646166">
            <w:rPr>
              <w:rFonts w:ascii="David" w:hAnsi="David" w:cs="David"/>
              <w:sz w:val="28"/>
              <w:szCs w:val="28"/>
              <w:rtl/>
            </w:rPr>
            <w:tab/>
            <w:t>5.1 - מאפיינים של מנגנונים על פי המחקר.............................................5</w:t>
          </w:r>
          <w:r w:rsidR="00CB009B">
            <w:rPr>
              <w:rFonts w:ascii="David" w:hAnsi="David" w:cs="David" w:hint="cs"/>
              <w:sz w:val="28"/>
              <w:szCs w:val="28"/>
              <w:rtl/>
            </w:rPr>
            <w:t>3</w:t>
          </w:r>
        </w:p>
        <w:p w:rsidR="004B4C81" w:rsidRPr="00646166" w:rsidRDefault="004B4C81" w:rsidP="00341182">
          <w:pPr>
            <w:rPr>
              <w:rFonts w:ascii="David" w:hAnsi="David" w:cs="David"/>
              <w:sz w:val="28"/>
              <w:szCs w:val="28"/>
              <w:rtl/>
            </w:rPr>
          </w:pPr>
          <w:r w:rsidRPr="00646166">
            <w:rPr>
              <w:rFonts w:ascii="David" w:hAnsi="David" w:cs="David"/>
              <w:sz w:val="28"/>
              <w:szCs w:val="28"/>
              <w:rtl/>
            </w:rPr>
            <w:tab/>
            <w:t>5.2 - המנגנון המוצע............................................................................5</w:t>
          </w:r>
          <w:r w:rsidR="00341182">
            <w:rPr>
              <w:rFonts w:ascii="David" w:hAnsi="David" w:cs="David" w:hint="cs"/>
              <w:sz w:val="28"/>
              <w:szCs w:val="28"/>
              <w:rtl/>
            </w:rPr>
            <w:t>9</w:t>
          </w:r>
        </w:p>
        <w:p w:rsidR="004F7C8B" w:rsidRPr="00646166" w:rsidRDefault="00A01BE8" w:rsidP="00341182">
          <w:pPr>
            <w:pStyle w:val="TOC1"/>
            <w:tabs>
              <w:tab w:val="right" w:leader="dot" w:pos="8296"/>
            </w:tabs>
            <w:rPr>
              <w:rFonts w:ascii="David" w:hAnsi="David" w:cs="David"/>
              <w:noProof/>
              <w:sz w:val="28"/>
              <w:szCs w:val="28"/>
              <w:rtl/>
            </w:rPr>
          </w:pPr>
          <w:hyperlink w:anchor="_Toc449348086" w:history="1">
            <w:r w:rsidR="004F7C8B" w:rsidRPr="00646166">
              <w:rPr>
                <w:rStyle w:val="Hyperlink"/>
                <w:rFonts w:ascii="David" w:hAnsi="David" w:cs="David"/>
                <w:noProof/>
                <w:color w:val="auto"/>
                <w:sz w:val="28"/>
                <w:szCs w:val="28"/>
                <w:rtl/>
              </w:rPr>
              <w:t xml:space="preserve">פרק </w:t>
            </w:r>
            <w:r w:rsidR="00DB068F" w:rsidRPr="00646166">
              <w:rPr>
                <w:rStyle w:val="Hyperlink"/>
                <w:rFonts w:ascii="David" w:hAnsi="David" w:cs="David"/>
                <w:noProof/>
                <w:color w:val="auto"/>
                <w:sz w:val="28"/>
                <w:szCs w:val="28"/>
                <w:rtl/>
              </w:rPr>
              <w:t>6</w:t>
            </w:r>
            <w:r w:rsidR="004F7C8B" w:rsidRPr="00646166">
              <w:rPr>
                <w:rStyle w:val="Hyperlink"/>
                <w:rFonts w:ascii="David" w:hAnsi="David" w:cs="David"/>
                <w:noProof/>
                <w:color w:val="auto"/>
                <w:sz w:val="28"/>
                <w:szCs w:val="28"/>
                <w:rtl/>
              </w:rPr>
              <w:t xml:space="preserve"> - מסקנות</w:t>
            </w:r>
            <w:r w:rsidR="004F7C8B" w:rsidRPr="00646166">
              <w:rPr>
                <w:rFonts w:ascii="David" w:hAnsi="David" w:cs="David"/>
                <w:noProof/>
                <w:webHidden/>
                <w:sz w:val="28"/>
                <w:szCs w:val="28"/>
                <w:rtl/>
              </w:rPr>
              <w:tab/>
            </w:r>
            <w:r w:rsidR="004F7C8B" w:rsidRPr="00646166">
              <w:rPr>
                <w:rStyle w:val="Hyperlink"/>
                <w:rFonts w:ascii="David" w:hAnsi="David" w:cs="David"/>
                <w:noProof/>
                <w:color w:val="auto"/>
                <w:sz w:val="28"/>
                <w:szCs w:val="28"/>
                <w:rtl/>
              </w:rPr>
              <w:fldChar w:fldCharType="begin"/>
            </w:r>
            <w:r w:rsidR="004F7C8B" w:rsidRPr="00646166">
              <w:rPr>
                <w:rFonts w:ascii="David" w:hAnsi="David" w:cs="David"/>
                <w:noProof/>
                <w:webHidden/>
                <w:sz w:val="28"/>
                <w:szCs w:val="28"/>
                <w:rtl/>
              </w:rPr>
              <w:instrText xml:space="preserve"> </w:instrText>
            </w:r>
            <w:r w:rsidR="004F7C8B" w:rsidRPr="00646166">
              <w:rPr>
                <w:rFonts w:ascii="David" w:hAnsi="David" w:cs="David"/>
                <w:noProof/>
                <w:webHidden/>
                <w:sz w:val="28"/>
                <w:szCs w:val="28"/>
              </w:rPr>
              <w:instrText>PAGEREF</w:instrText>
            </w:r>
            <w:r w:rsidR="004F7C8B" w:rsidRPr="00646166">
              <w:rPr>
                <w:rFonts w:ascii="David" w:hAnsi="David" w:cs="David"/>
                <w:noProof/>
                <w:webHidden/>
                <w:sz w:val="28"/>
                <w:szCs w:val="28"/>
                <w:rtl/>
              </w:rPr>
              <w:instrText xml:space="preserve"> _</w:instrText>
            </w:r>
            <w:r w:rsidR="004F7C8B" w:rsidRPr="00646166">
              <w:rPr>
                <w:rFonts w:ascii="David" w:hAnsi="David" w:cs="David"/>
                <w:noProof/>
                <w:webHidden/>
                <w:sz w:val="28"/>
                <w:szCs w:val="28"/>
              </w:rPr>
              <w:instrText>Toc449348086 \h</w:instrText>
            </w:r>
            <w:r w:rsidR="004F7C8B" w:rsidRPr="00646166">
              <w:rPr>
                <w:rFonts w:ascii="David" w:hAnsi="David" w:cs="David"/>
                <w:noProof/>
                <w:webHidden/>
                <w:sz w:val="28"/>
                <w:szCs w:val="28"/>
                <w:rtl/>
              </w:rPr>
              <w:instrText xml:space="preserve"> </w:instrText>
            </w:r>
            <w:r w:rsidR="004F7C8B" w:rsidRPr="00646166">
              <w:rPr>
                <w:rStyle w:val="Hyperlink"/>
                <w:rFonts w:ascii="David" w:hAnsi="David" w:cs="David"/>
                <w:noProof/>
                <w:color w:val="auto"/>
                <w:sz w:val="28"/>
                <w:szCs w:val="28"/>
                <w:rtl/>
              </w:rPr>
            </w:r>
            <w:r w:rsidR="004F7C8B" w:rsidRPr="00646166">
              <w:rPr>
                <w:rStyle w:val="Hyperlink"/>
                <w:rFonts w:ascii="David" w:hAnsi="David" w:cs="David"/>
                <w:noProof/>
                <w:color w:val="auto"/>
                <w:sz w:val="28"/>
                <w:szCs w:val="28"/>
                <w:rtl/>
              </w:rPr>
              <w:fldChar w:fldCharType="separate"/>
            </w:r>
            <w:r w:rsidR="004F7C8B" w:rsidRPr="00646166">
              <w:rPr>
                <w:rFonts w:ascii="David" w:hAnsi="David" w:cs="David"/>
                <w:noProof/>
                <w:webHidden/>
                <w:sz w:val="28"/>
                <w:szCs w:val="28"/>
                <w:rtl/>
              </w:rPr>
              <w:t>6</w:t>
            </w:r>
            <w:r w:rsidR="00341182">
              <w:rPr>
                <w:rFonts w:ascii="David" w:hAnsi="David" w:cs="David" w:hint="cs"/>
                <w:noProof/>
                <w:webHidden/>
                <w:sz w:val="28"/>
                <w:szCs w:val="28"/>
                <w:rtl/>
              </w:rPr>
              <w:t>7</w:t>
            </w:r>
            <w:r w:rsidR="004F7C8B" w:rsidRPr="00646166">
              <w:rPr>
                <w:rStyle w:val="Hyperlink"/>
                <w:rFonts w:ascii="David" w:hAnsi="David" w:cs="David"/>
                <w:noProof/>
                <w:color w:val="auto"/>
                <w:sz w:val="28"/>
                <w:szCs w:val="28"/>
                <w:rtl/>
              </w:rPr>
              <w:fldChar w:fldCharType="end"/>
            </w:r>
          </w:hyperlink>
        </w:p>
        <w:p w:rsidR="00DB068F" w:rsidRDefault="00DB068F" w:rsidP="00CB009B">
          <w:pPr>
            <w:rPr>
              <w:rFonts w:ascii="David" w:hAnsi="David" w:cs="David"/>
              <w:sz w:val="28"/>
              <w:szCs w:val="28"/>
              <w:rtl/>
            </w:rPr>
          </w:pPr>
          <w:r w:rsidRPr="00646166">
            <w:rPr>
              <w:rFonts w:ascii="David" w:hAnsi="David" w:cs="David"/>
              <w:sz w:val="28"/>
              <w:szCs w:val="28"/>
              <w:rtl/>
            </w:rPr>
            <w:tab/>
          </w:r>
          <w:r w:rsidR="00646166">
            <w:rPr>
              <w:rFonts w:ascii="David" w:hAnsi="David" w:cs="David" w:hint="cs"/>
              <w:sz w:val="28"/>
              <w:szCs w:val="28"/>
              <w:rtl/>
            </w:rPr>
            <w:t xml:space="preserve"> </w:t>
          </w:r>
          <w:r w:rsidR="00646166" w:rsidRPr="00646166">
            <w:rPr>
              <w:rFonts w:ascii="David" w:hAnsi="David" w:cs="David"/>
              <w:sz w:val="28"/>
              <w:szCs w:val="28"/>
              <w:rtl/>
            </w:rPr>
            <w:t>6.1</w:t>
          </w:r>
          <w:r w:rsidR="00646166">
            <w:rPr>
              <w:rFonts w:ascii="David" w:hAnsi="David" w:cs="David" w:hint="cs"/>
              <w:sz w:val="28"/>
              <w:szCs w:val="28"/>
              <w:rtl/>
            </w:rPr>
            <w:t xml:space="preserve"> - שינוי באופי המערכה..................................................................6</w:t>
          </w:r>
          <w:r w:rsidR="00CB009B">
            <w:rPr>
              <w:rFonts w:ascii="David" w:hAnsi="David" w:cs="David" w:hint="cs"/>
              <w:sz w:val="28"/>
              <w:szCs w:val="28"/>
              <w:rtl/>
            </w:rPr>
            <w:t>7</w:t>
          </w:r>
        </w:p>
        <w:p w:rsidR="00646166" w:rsidRDefault="00646166" w:rsidP="00CB009B">
          <w:pPr>
            <w:rPr>
              <w:rFonts w:ascii="David" w:hAnsi="David" w:cs="David"/>
              <w:sz w:val="28"/>
              <w:szCs w:val="28"/>
              <w:rtl/>
            </w:rPr>
          </w:pPr>
          <w:r>
            <w:rPr>
              <w:rFonts w:ascii="David" w:hAnsi="David" w:cs="David"/>
              <w:sz w:val="28"/>
              <w:szCs w:val="28"/>
              <w:rtl/>
            </w:rPr>
            <w:tab/>
          </w:r>
          <w:r>
            <w:rPr>
              <w:rFonts w:ascii="David" w:hAnsi="David" w:cs="David" w:hint="cs"/>
              <w:sz w:val="28"/>
              <w:szCs w:val="28"/>
              <w:rtl/>
            </w:rPr>
            <w:t>6.2 - חשיבות "השילוביות" בין הזרוע המדינית לזרוע הצבאית................6</w:t>
          </w:r>
          <w:r w:rsidR="00CB009B">
            <w:rPr>
              <w:rFonts w:ascii="David" w:hAnsi="David" w:cs="David" w:hint="cs"/>
              <w:sz w:val="28"/>
              <w:szCs w:val="28"/>
              <w:rtl/>
            </w:rPr>
            <w:t>8</w:t>
          </w:r>
        </w:p>
        <w:p w:rsidR="00646166" w:rsidRPr="00646166" w:rsidRDefault="00646166" w:rsidP="00DD4961">
          <w:pPr>
            <w:rPr>
              <w:rFonts w:ascii="David" w:hAnsi="David" w:cs="David"/>
              <w:sz w:val="28"/>
              <w:szCs w:val="28"/>
              <w:rtl/>
            </w:rPr>
          </w:pPr>
          <w:r>
            <w:rPr>
              <w:rFonts w:ascii="David" w:hAnsi="David" w:cs="David" w:hint="cs"/>
              <w:sz w:val="28"/>
              <w:szCs w:val="28"/>
              <w:rtl/>
            </w:rPr>
            <w:t>סיכום..........................................................................</w:t>
          </w:r>
          <w:r w:rsidR="00DD4961">
            <w:rPr>
              <w:rFonts w:ascii="David" w:hAnsi="David" w:cs="David" w:hint="cs"/>
              <w:sz w:val="28"/>
              <w:szCs w:val="28"/>
              <w:rtl/>
            </w:rPr>
            <w:t>................................70</w:t>
          </w:r>
        </w:p>
        <w:p w:rsidR="003B2308" w:rsidRPr="004F7C8B" w:rsidRDefault="004F7C8B" w:rsidP="000B157E">
          <w:pPr>
            <w:rPr>
              <w:rFonts w:ascii="David" w:hAnsi="David" w:cs="David"/>
              <w:sz w:val="28"/>
              <w:szCs w:val="28"/>
              <w:rtl/>
              <w:cs/>
            </w:rPr>
          </w:pPr>
          <w:r w:rsidRPr="00646166">
            <w:rPr>
              <w:rFonts w:ascii="David" w:hAnsi="David" w:cs="David"/>
              <w:sz w:val="28"/>
              <w:szCs w:val="28"/>
            </w:rPr>
            <w:fldChar w:fldCharType="end"/>
          </w:r>
          <w:r w:rsidR="00CB009B">
            <w:rPr>
              <w:rFonts w:ascii="David" w:hAnsi="David" w:cs="David" w:hint="cs"/>
              <w:sz w:val="28"/>
              <w:szCs w:val="28"/>
              <w:rtl/>
              <w:cs/>
            </w:rPr>
            <w:t>בבליוגרפיה...................................................................................................72</w:t>
          </w:r>
        </w:p>
        <w:bookmarkStart w:id="0" w:name="_GoBack" w:displacedByCustomXml="next"/>
        <w:bookmarkEnd w:id="0" w:displacedByCustomXml="next"/>
      </w:sdtContent>
    </w:sdt>
    <w:p w:rsidR="00554F14" w:rsidRPr="00554F14" w:rsidRDefault="00554F14" w:rsidP="000B157E">
      <w:pPr>
        <w:spacing w:after="0"/>
        <w:rPr>
          <w:rFonts w:ascii="David" w:eastAsia="Times New Roman" w:hAnsi="David" w:cs="David"/>
          <w:b/>
          <w:bCs/>
          <w:kern w:val="36"/>
          <w:sz w:val="48"/>
          <w:szCs w:val="48"/>
          <w:rtl/>
        </w:rPr>
      </w:pPr>
      <w:r w:rsidRPr="00554F14">
        <w:rPr>
          <w:rFonts w:ascii="David" w:hAnsi="David" w:cs="David"/>
          <w:b/>
          <w:bCs/>
          <w:sz w:val="48"/>
          <w:szCs w:val="48"/>
          <w:rtl/>
        </w:rPr>
        <w:br w:type="page"/>
      </w:r>
    </w:p>
    <w:p w:rsidR="00605D11" w:rsidRDefault="00AF19F3" w:rsidP="000B157E">
      <w:pPr>
        <w:pStyle w:val="1"/>
        <w:spacing w:after="0"/>
        <w:rPr>
          <w:rFonts w:ascii="David" w:hAnsi="David" w:cs="David"/>
          <w:rtl/>
        </w:rPr>
      </w:pPr>
      <w:bookmarkStart w:id="1" w:name="_Toc449348080"/>
      <w:r w:rsidRPr="005039A5">
        <w:rPr>
          <w:rFonts w:ascii="David" w:hAnsi="David" w:cs="David"/>
          <w:rtl/>
        </w:rPr>
        <w:lastRenderedPageBreak/>
        <w:t>מבוא</w:t>
      </w:r>
      <w:bookmarkEnd w:id="1"/>
    </w:p>
    <w:p w:rsidR="007F5A28" w:rsidRPr="005039A5" w:rsidRDefault="007F5A28" w:rsidP="000B157E">
      <w:pPr>
        <w:pStyle w:val="1"/>
        <w:spacing w:after="0"/>
        <w:rPr>
          <w:rFonts w:ascii="David" w:hAnsi="David" w:cs="David"/>
          <w:rtl/>
        </w:rPr>
      </w:pPr>
    </w:p>
    <w:p w:rsidR="007F5A28" w:rsidRDefault="007F5A28" w:rsidP="001A1658">
      <w:pPr>
        <w:spacing w:after="0" w:line="360" w:lineRule="auto"/>
        <w:jc w:val="both"/>
        <w:rPr>
          <w:rFonts w:cs="David"/>
          <w:sz w:val="28"/>
          <w:szCs w:val="28"/>
          <w:rtl/>
        </w:rPr>
      </w:pPr>
      <w:r>
        <w:rPr>
          <w:rFonts w:cs="David" w:hint="cs"/>
          <w:sz w:val="28"/>
          <w:szCs w:val="28"/>
          <w:rtl/>
        </w:rPr>
        <w:t xml:space="preserve">עניינה של עבודה זו היא </w:t>
      </w:r>
      <w:r w:rsidR="001A1658">
        <w:rPr>
          <w:rFonts w:cs="David" w:hint="cs"/>
          <w:sz w:val="28"/>
          <w:szCs w:val="28"/>
          <w:rtl/>
        </w:rPr>
        <w:t xml:space="preserve">בהצגתן של </w:t>
      </w:r>
      <w:r>
        <w:rPr>
          <w:rFonts w:cs="David" w:hint="cs"/>
          <w:sz w:val="28"/>
          <w:szCs w:val="28"/>
          <w:rtl/>
        </w:rPr>
        <w:t>עקרונות דיפלומטיים לסיום מערכות בתנאים מדיניים ומערכתיים רצויים.</w:t>
      </w:r>
    </w:p>
    <w:p w:rsidR="00706B10" w:rsidRPr="00EE656E" w:rsidRDefault="00AF19F3" w:rsidP="001A1658">
      <w:pPr>
        <w:spacing w:after="0" w:line="360" w:lineRule="auto"/>
        <w:jc w:val="both"/>
        <w:rPr>
          <w:rFonts w:cs="David"/>
          <w:sz w:val="28"/>
          <w:szCs w:val="28"/>
          <w:rtl/>
        </w:rPr>
      </w:pPr>
      <w:r w:rsidRPr="00EE656E">
        <w:rPr>
          <w:rFonts w:cs="David" w:hint="cs"/>
          <w:sz w:val="28"/>
          <w:szCs w:val="28"/>
          <w:rtl/>
        </w:rPr>
        <w:t xml:space="preserve">המעבר ממצב מלחמה למצב רגיעה איננו חד. סיום פעולות </w:t>
      </w:r>
      <w:r w:rsidR="007F5A28">
        <w:rPr>
          <w:rFonts w:cs="David" w:hint="cs"/>
          <w:sz w:val="28"/>
          <w:szCs w:val="28"/>
          <w:rtl/>
        </w:rPr>
        <w:t>איבה הוא תהליך, לעיתים ארוך למד</w:t>
      </w:r>
      <w:r w:rsidRPr="00EE656E">
        <w:rPr>
          <w:rFonts w:cs="David" w:hint="cs"/>
          <w:sz w:val="28"/>
          <w:szCs w:val="28"/>
          <w:rtl/>
        </w:rPr>
        <w:t>י, שבמהלכו מנהלים הצדדים הלוחמים</w:t>
      </w:r>
      <w:r w:rsidR="007F5A28">
        <w:rPr>
          <w:rFonts w:cs="David" w:hint="cs"/>
          <w:sz w:val="28"/>
          <w:szCs w:val="28"/>
          <w:rtl/>
        </w:rPr>
        <w:t>,</w:t>
      </w:r>
      <w:r w:rsidRPr="00EE656E">
        <w:rPr>
          <w:rFonts w:cs="David" w:hint="cs"/>
          <w:sz w:val="28"/>
          <w:szCs w:val="28"/>
          <w:rtl/>
        </w:rPr>
        <w:t xml:space="preserve"> במקביל</w:t>
      </w:r>
      <w:r w:rsidR="007F5A28">
        <w:rPr>
          <w:rFonts w:cs="David" w:hint="cs"/>
          <w:sz w:val="28"/>
          <w:szCs w:val="28"/>
          <w:rtl/>
        </w:rPr>
        <w:t>,</w:t>
      </w:r>
      <w:r w:rsidR="001A1658">
        <w:rPr>
          <w:rFonts w:cs="David" w:hint="cs"/>
          <w:sz w:val="28"/>
          <w:szCs w:val="28"/>
          <w:rtl/>
        </w:rPr>
        <w:t xml:space="preserve"> משא ומתן ו</w:t>
      </w:r>
      <w:r w:rsidRPr="00EE656E">
        <w:rPr>
          <w:rFonts w:cs="David" w:hint="cs"/>
          <w:sz w:val="28"/>
          <w:szCs w:val="28"/>
          <w:rtl/>
        </w:rPr>
        <w:t xml:space="preserve">לחימה. לרוב, </w:t>
      </w:r>
      <w:r w:rsidR="007F5A28" w:rsidRPr="00EE656E">
        <w:rPr>
          <w:rFonts w:cs="David" w:hint="cs"/>
          <w:sz w:val="28"/>
          <w:szCs w:val="28"/>
          <w:rtl/>
        </w:rPr>
        <w:t xml:space="preserve">ינהלו </w:t>
      </w:r>
      <w:r w:rsidRPr="00EE656E">
        <w:rPr>
          <w:rFonts w:cs="David" w:hint="cs"/>
          <w:sz w:val="28"/>
          <w:szCs w:val="28"/>
          <w:rtl/>
        </w:rPr>
        <w:t>ה</w:t>
      </w:r>
      <w:r w:rsidR="0017398F" w:rsidRPr="00EE656E">
        <w:rPr>
          <w:rFonts w:cs="David" w:hint="cs"/>
          <w:sz w:val="28"/>
          <w:szCs w:val="28"/>
          <w:rtl/>
        </w:rPr>
        <w:t xml:space="preserve">יריבים </w:t>
      </w:r>
      <w:r w:rsidR="007F5A28">
        <w:rPr>
          <w:rFonts w:cs="David" w:hint="cs"/>
          <w:sz w:val="28"/>
          <w:szCs w:val="28"/>
          <w:rtl/>
        </w:rPr>
        <w:t>במקביל מה</w:t>
      </w:r>
      <w:r w:rsidR="0017398F" w:rsidRPr="00EE656E">
        <w:rPr>
          <w:rFonts w:cs="David" w:hint="cs"/>
          <w:sz w:val="28"/>
          <w:szCs w:val="28"/>
          <w:rtl/>
        </w:rPr>
        <w:t>לכים מדיניים שמטרתם להביא לסיום הלחימה ומהלכים צבאיים</w:t>
      </w:r>
      <w:r w:rsidR="007F5A28">
        <w:rPr>
          <w:rFonts w:cs="David" w:hint="cs"/>
          <w:sz w:val="28"/>
          <w:szCs w:val="28"/>
          <w:rtl/>
        </w:rPr>
        <w:t>,</w:t>
      </w:r>
      <w:r w:rsidR="0017398F" w:rsidRPr="00EE656E">
        <w:rPr>
          <w:rFonts w:cs="David" w:hint="cs"/>
          <w:sz w:val="28"/>
          <w:szCs w:val="28"/>
          <w:rtl/>
        </w:rPr>
        <w:t xml:space="preserve"> שמטרתם להשיג את יעדי המבצע. לעיתים, ינהל</w:t>
      </w:r>
      <w:r w:rsidR="007F5A28">
        <w:rPr>
          <w:rFonts w:cs="David" w:hint="cs"/>
          <w:sz w:val="28"/>
          <w:szCs w:val="28"/>
          <w:rtl/>
        </w:rPr>
        <w:t>ו הצדדים לחימה במטרה לסייע</w:t>
      </w:r>
      <w:r w:rsidR="001A1658">
        <w:rPr>
          <w:rFonts w:cs="David" w:hint="cs"/>
          <w:sz w:val="28"/>
          <w:szCs w:val="28"/>
          <w:rtl/>
        </w:rPr>
        <w:t>,</w:t>
      </w:r>
      <w:r w:rsidR="0017398F" w:rsidRPr="00EE656E">
        <w:rPr>
          <w:rFonts w:cs="David" w:hint="cs"/>
          <w:sz w:val="28"/>
          <w:szCs w:val="28"/>
          <w:rtl/>
        </w:rPr>
        <w:t xml:space="preserve"> ל</w:t>
      </w:r>
      <w:r w:rsidR="001A1658">
        <w:rPr>
          <w:rFonts w:cs="David" w:hint="cs"/>
          <w:sz w:val="28"/>
          <w:szCs w:val="28"/>
          <w:rtl/>
        </w:rPr>
        <w:t>אלו ה</w:t>
      </w:r>
      <w:r w:rsidR="0017398F" w:rsidRPr="00EE656E">
        <w:rPr>
          <w:rFonts w:cs="David" w:hint="cs"/>
          <w:sz w:val="28"/>
          <w:szCs w:val="28"/>
          <w:rtl/>
        </w:rPr>
        <w:t>מנהלים את המשא ומתן המדיני</w:t>
      </w:r>
      <w:r w:rsidR="001A1658">
        <w:rPr>
          <w:rFonts w:cs="David" w:hint="cs"/>
          <w:sz w:val="28"/>
          <w:szCs w:val="28"/>
          <w:rtl/>
        </w:rPr>
        <w:t>,</w:t>
      </w:r>
      <w:r w:rsidR="0017398F" w:rsidRPr="00EE656E">
        <w:rPr>
          <w:rFonts w:cs="David" w:hint="cs"/>
          <w:sz w:val="28"/>
          <w:szCs w:val="28"/>
          <w:rtl/>
        </w:rPr>
        <w:t xml:space="preserve"> להשיג את התוצר הטוב ביותר. לעיתים גם, עשויים הצדדים הלוחמים להשתמש במהלכים המד</w:t>
      </w:r>
      <w:r w:rsidR="001A1658">
        <w:rPr>
          <w:rFonts w:cs="David" w:hint="cs"/>
          <w:sz w:val="28"/>
          <w:szCs w:val="28"/>
          <w:rtl/>
        </w:rPr>
        <w:t>יניים במטרה לאפשר להם להשלים</w:t>
      </w:r>
      <w:r w:rsidR="0017398F" w:rsidRPr="00EE656E">
        <w:rPr>
          <w:rFonts w:cs="David" w:hint="cs"/>
          <w:sz w:val="28"/>
          <w:szCs w:val="28"/>
          <w:rtl/>
        </w:rPr>
        <w:t xml:space="preserve"> את המהלכים הצבאיים שי</w:t>
      </w:r>
      <w:r w:rsidR="001A1658">
        <w:rPr>
          <w:rFonts w:cs="David" w:hint="cs"/>
          <w:sz w:val="28"/>
          <w:szCs w:val="28"/>
          <w:rtl/>
        </w:rPr>
        <w:t xml:space="preserve">אפשרו השגת </w:t>
      </w:r>
      <w:r w:rsidR="0017398F" w:rsidRPr="00EE656E">
        <w:rPr>
          <w:rFonts w:cs="David" w:hint="cs"/>
          <w:sz w:val="28"/>
          <w:szCs w:val="28"/>
          <w:rtl/>
        </w:rPr>
        <w:t xml:space="preserve">יעדי המבצע </w:t>
      </w:r>
      <w:r w:rsidR="001A1658">
        <w:rPr>
          <w:rFonts w:cs="David" w:hint="cs"/>
          <w:sz w:val="28"/>
          <w:szCs w:val="28"/>
          <w:rtl/>
        </w:rPr>
        <w:t xml:space="preserve">כפי </w:t>
      </w:r>
      <w:r w:rsidR="0017398F" w:rsidRPr="00EE656E">
        <w:rPr>
          <w:rFonts w:cs="David" w:hint="cs"/>
          <w:sz w:val="28"/>
          <w:szCs w:val="28"/>
          <w:rtl/>
        </w:rPr>
        <w:t>שהוגדרו מראש.</w:t>
      </w:r>
      <w:r w:rsidR="007B765A" w:rsidRPr="00EE656E">
        <w:rPr>
          <w:rFonts w:cs="David" w:hint="cs"/>
          <w:sz w:val="28"/>
          <w:szCs w:val="28"/>
          <w:rtl/>
        </w:rPr>
        <w:t xml:space="preserve"> </w:t>
      </w:r>
    </w:p>
    <w:p w:rsidR="000A7233" w:rsidRPr="00EE656E" w:rsidRDefault="000A7233" w:rsidP="001A1658">
      <w:pPr>
        <w:spacing w:after="0" w:line="360" w:lineRule="auto"/>
        <w:jc w:val="both"/>
        <w:rPr>
          <w:rFonts w:cs="David"/>
          <w:sz w:val="28"/>
          <w:szCs w:val="28"/>
        </w:rPr>
      </w:pPr>
      <w:r w:rsidRPr="00EE656E">
        <w:rPr>
          <w:rFonts w:cs="David" w:hint="cs"/>
          <w:sz w:val="28"/>
          <w:szCs w:val="28"/>
          <w:rtl/>
        </w:rPr>
        <w:t xml:space="preserve">נושא המלחמות העסיק היסטוריונים </w:t>
      </w:r>
      <w:r w:rsidR="007F5A28">
        <w:rPr>
          <w:rFonts w:cs="David" w:hint="cs"/>
          <w:sz w:val="28"/>
          <w:szCs w:val="28"/>
          <w:rtl/>
        </w:rPr>
        <w:t>מראשית</w:t>
      </w:r>
      <w:r w:rsidRPr="00EE656E">
        <w:rPr>
          <w:rFonts w:cs="David" w:hint="cs"/>
          <w:sz w:val="28"/>
          <w:szCs w:val="28"/>
          <w:rtl/>
        </w:rPr>
        <w:t xml:space="preserve"> ההיסטוריה. ההיסטוריונים הראשונים תיעדו לרוב את מאבקי הכוחות שהובילו למ</w:t>
      </w:r>
      <w:r w:rsidR="007F5A28">
        <w:rPr>
          <w:rFonts w:cs="David" w:hint="cs"/>
          <w:sz w:val="28"/>
          <w:szCs w:val="28"/>
          <w:rtl/>
        </w:rPr>
        <w:t>לחמות, תארו את הקרבות ואת תוצאותיהם</w:t>
      </w:r>
      <w:r w:rsidRPr="00EE656E">
        <w:rPr>
          <w:rFonts w:cs="David" w:hint="cs"/>
          <w:sz w:val="28"/>
          <w:szCs w:val="28"/>
          <w:rtl/>
        </w:rPr>
        <w:t xml:space="preserve">. במהלך ההיסטוריה </w:t>
      </w:r>
      <w:r w:rsidR="007F5A28">
        <w:rPr>
          <w:rFonts w:cs="David" w:hint="cs"/>
          <w:sz w:val="28"/>
          <w:szCs w:val="28"/>
          <w:rtl/>
        </w:rPr>
        <w:t>כתבו מחברים מתרבויות שונות ומגוונות - מסין ועד אירופה -</w:t>
      </w:r>
      <w:r w:rsidRPr="00EE656E">
        <w:rPr>
          <w:rFonts w:cs="David" w:hint="cs"/>
          <w:sz w:val="28"/>
          <w:szCs w:val="28"/>
          <w:rtl/>
        </w:rPr>
        <w:t xml:space="preserve"> על המלחמה מתוך כוונה להצביע על הדרך הנכונה להיכנס למלחמה, לנהל אותה ולאחר מכן, לסיימה בתנאים רצויים. עם התפתחות תורת היחסים הבינלאומ</w:t>
      </w:r>
      <w:r w:rsidR="007F5A28">
        <w:rPr>
          <w:rFonts w:cs="David" w:hint="cs"/>
          <w:sz w:val="28"/>
          <w:szCs w:val="28"/>
          <w:rtl/>
        </w:rPr>
        <w:t>יים ועם הטראומה שעברה האנושות לאחר</w:t>
      </w:r>
      <w:r w:rsidRPr="00EE656E">
        <w:rPr>
          <w:rFonts w:cs="David" w:hint="cs"/>
          <w:sz w:val="28"/>
          <w:szCs w:val="28"/>
          <w:rtl/>
        </w:rPr>
        <w:t xml:space="preserve"> שתי מלחמות העולם </w:t>
      </w:r>
      <w:r w:rsidR="007F5A28">
        <w:rPr>
          <w:rFonts w:cs="David" w:hint="cs"/>
          <w:sz w:val="28"/>
          <w:szCs w:val="28"/>
          <w:rtl/>
        </w:rPr>
        <w:t xml:space="preserve">השתנה </w:t>
      </w:r>
      <w:r w:rsidRPr="00EE656E">
        <w:rPr>
          <w:rFonts w:cs="David" w:hint="cs"/>
          <w:sz w:val="28"/>
          <w:szCs w:val="28"/>
          <w:rtl/>
        </w:rPr>
        <w:t xml:space="preserve">היחס למלחמה </w:t>
      </w:r>
      <w:r w:rsidR="001A1658">
        <w:rPr>
          <w:rFonts w:cs="David" w:hint="cs"/>
          <w:sz w:val="28"/>
          <w:szCs w:val="28"/>
          <w:rtl/>
        </w:rPr>
        <w:t>באופן מהותי</w:t>
      </w:r>
      <w:r w:rsidRPr="00EE656E">
        <w:rPr>
          <w:rFonts w:cs="David" w:hint="cs"/>
          <w:sz w:val="28"/>
          <w:szCs w:val="28"/>
          <w:rtl/>
        </w:rPr>
        <w:t>, הועמק ה</w:t>
      </w:r>
      <w:r w:rsidR="001A1658">
        <w:rPr>
          <w:rFonts w:cs="David" w:hint="cs"/>
          <w:sz w:val="28"/>
          <w:szCs w:val="28"/>
          <w:rtl/>
        </w:rPr>
        <w:t>עיסוק ברבדים השונים של המלחמה: ב</w:t>
      </w:r>
      <w:r w:rsidRPr="00EE656E">
        <w:rPr>
          <w:rFonts w:cs="David" w:hint="cs"/>
          <w:sz w:val="28"/>
          <w:szCs w:val="28"/>
          <w:rtl/>
        </w:rPr>
        <w:t xml:space="preserve">סיבה למלחמות, </w:t>
      </w:r>
      <w:r w:rsidR="001A1658">
        <w:rPr>
          <w:rFonts w:cs="David" w:hint="cs"/>
          <w:sz w:val="28"/>
          <w:szCs w:val="28"/>
          <w:rtl/>
        </w:rPr>
        <w:t>בניהולן וב</w:t>
      </w:r>
      <w:r w:rsidRPr="00EE656E">
        <w:rPr>
          <w:rFonts w:cs="David" w:hint="cs"/>
          <w:sz w:val="28"/>
          <w:szCs w:val="28"/>
          <w:rtl/>
        </w:rPr>
        <w:t xml:space="preserve">דרך למנוע אותן. </w:t>
      </w:r>
    </w:p>
    <w:p w:rsidR="000A7233" w:rsidRPr="00EE656E" w:rsidRDefault="000228F0" w:rsidP="000B157E">
      <w:pPr>
        <w:spacing w:after="0" w:line="360" w:lineRule="auto"/>
        <w:jc w:val="both"/>
        <w:rPr>
          <w:rFonts w:cs="David"/>
          <w:sz w:val="28"/>
          <w:szCs w:val="28"/>
          <w:rtl/>
        </w:rPr>
      </w:pPr>
      <w:r w:rsidRPr="00EE656E">
        <w:rPr>
          <w:rFonts w:cs="David" w:hint="cs"/>
          <w:sz w:val="28"/>
          <w:szCs w:val="28"/>
          <w:rtl/>
        </w:rPr>
        <w:t xml:space="preserve">בתוך כך התפתחה </w:t>
      </w:r>
      <w:r w:rsidR="008708F1" w:rsidRPr="00EE656E">
        <w:rPr>
          <w:rFonts w:cs="David" w:hint="cs"/>
          <w:sz w:val="28"/>
          <w:szCs w:val="28"/>
          <w:rtl/>
        </w:rPr>
        <w:t>דיסציפלינה</w:t>
      </w:r>
      <w:r w:rsidRPr="00EE656E">
        <w:rPr>
          <w:rFonts w:cs="David" w:hint="cs"/>
          <w:sz w:val="28"/>
          <w:szCs w:val="28"/>
          <w:rtl/>
        </w:rPr>
        <w:t xml:space="preserve"> חדשה בתורת היחסים הבינלאומיים והיא </w:t>
      </w:r>
      <w:r w:rsidR="007F5A28">
        <w:rPr>
          <w:rFonts w:cs="David" w:hint="cs"/>
          <w:sz w:val="28"/>
          <w:szCs w:val="28"/>
          <w:rtl/>
        </w:rPr>
        <w:t>'</w:t>
      </w:r>
      <w:r w:rsidRPr="00EE656E">
        <w:rPr>
          <w:rFonts w:cs="David" w:hint="cs"/>
          <w:sz w:val="28"/>
          <w:szCs w:val="28"/>
          <w:rtl/>
        </w:rPr>
        <w:t>לימודי שלום</w:t>
      </w:r>
      <w:r w:rsidR="007F5A28">
        <w:rPr>
          <w:rFonts w:cs="David" w:hint="cs"/>
          <w:sz w:val="28"/>
          <w:szCs w:val="28"/>
          <w:rtl/>
        </w:rPr>
        <w:t>'</w:t>
      </w:r>
      <w:r w:rsidRPr="00EE656E">
        <w:rPr>
          <w:rFonts w:cs="David" w:hint="cs"/>
          <w:sz w:val="28"/>
          <w:szCs w:val="28"/>
          <w:rtl/>
        </w:rPr>
        <w:t xml:space="preserve">. </w:t>
      </w:r>
      <w:r w:rsidR="000A7233" w:rsidRPr="00EE656E">
        <w:rPr>
          <w:rFonts w:cs="David" w:hint="cs"/>
          <w:sz w:val="28"/>
          <w:szCs w:val="28"/>
          <w:rtl/>
        </w:rPr>
        <w:t>תורת סיום מלחמות היא תת קטגוריה בתוך תורה רחבה יותר של לימודי שלום. לימודי שלום הינם תחום רחב</w:t>
      </w:r>
      <w:r w:rsidR="007F5A28">
        <w:rPr>
          <w:rFonts w:cs="David" w:hint="cs"/>
          <w:sz w:val="28"/>
          <w:szCs w:val="28"/>
          <w:rtl/>
        </w:rPr>
        <w:t>,</w:t>
      </w:r>
      <w:r w:rsidR="000A7233" w:rsidRPr="00EE656E">
        <w:rPr>
          <w:rFonts w:cs="David" w:hint="cs"/>
          <w:sz w:val="28"/>
          <w:szCs w:val="28"/>
          <w:rtl/>
        </w:rPr>
        <w:t xml:space="preserve"> הכולל תתי קטגוריות כגון מניעת מלחמות, שמירת שלום, פ</w:t>
      </w:r>
      <w:r w:rsidR="007F5A28">
        <w:rPr>
          <w:rFonts w:cs="David" w:hint="cs"/>
          <w:sz w:val="28"/>
          <w:szCs w:val="28"/>
          <w:rtl/>
        </w:rPr>
        <w:t>י</w:t>
      </w:r>
      <w:r w:rsidR="000A7233" w:rsidRPr="00EE656E">
        <w:rPr>
          <w:rFonts w:cs="David" w:hint="cs"/>
          <w:sz w:val="28"/>
          <w:szCs w:val="28"/>
          <w:rtl/>
        </w:rPr>
        <w:t>רוק ובקרת נשק, וכמובן, תת קטגוריה של סיום מלחמות.</w:t>
      </w:r>
    </w:p>
    <w:p w:rsidR="000A7233" w:rsidRPr="00EE656E" w:rsidRDefault="0029470D" w:rsidP="000B157E">
      <w:pPr>
        <w:spacing w:after="0" w:line="360" w:lineRule="auto"/>
        <w:jc w:val="both"/>
        <w:rPr>
          <w:rFonts w:cs="David"/>
          <w:sz w:val="28"/>
          <w:szCs w:val="28"/>
          <w:rtl/>
        </w:rPr>
      </w:pPr>
      <w:r>
        <w:rPr>
          <w:rFonts w:cs="David" w:hint="cs"/>
          <w:sz w:val="28"/>
          <w:szCs w:val="28"/>
          <w:rtl/>
        </w:rPr>
        <w:t>תורת 'לימודי שלום'</w:t>
      </w:r>
      <w:r w:rsidR="001D401A" w:rsidRPr="00EE656E">
        <w:rPr>
          <w:rFonts w:cs="David" w:hint="cs"/>
          <w:sz w:val="28"/>
          <w:szCs w:val="28"/>
          <w:rtl/>
        </w:rPr>
        <w:t xml:space="preserve"> עוסקת </w:t>
      </w:r>
      <w:r w:rsidR="000A7233" w:rsidRPr="00EE656E">
        <w:rPr>
          <w:rFonts w:cs="David" w:hint="cs"/>
          <w:sz w:val="28"/>
          <w:szCs w:val="28"/>
          <w:rtl/>
        </w:rPr>
        <w:t>במכלול הדרכים והצעדים שעל מדינות לנקוט במטרה למנוע מלחמות ולשמר שלום</w:t>
      </w:r>
      <w:r>
        <w:rPr>
          <w:rFonts w:cs="David" w:hint="cs"/>
          <w:sz w:val="28"/>
          <w:szCs w:val="28"/>
          <w:rtl/>
        </w:rPr>
        <w:t>. תת הקטגוריה '</w:t>
      </w:r>
      <w:r w:rsidR="000A7233" w:rsidRPr="00EE656E">
        <w:rPr>
          <w:rFonts w:cs="David" w:hint="cs"/>
          <w:sz w:val="28"/>
          <w:szCs w:val="28"/>
          <w:rtl/>
        </w:rPr>
        <w:t>תורת סיום מלחמות</w:t>
      </w:r>
      <w:r>
        <w:rPr>
          <w:rFonts w:cs="David" w:hint="cs"/>
          <w:sz w:val="28"/>
          <w:szCs w:val="28"/>
          <w:rtl/>
        </w:rPr>
        <w:t>' שנחקרת במסגרת 'לימודי שלום', עוסקת במהלכים שעל מדינה לנקוט</w:t>
      </w:r>
      <w:r w:rsidR="000A7233" w:rsidRPr="00EE656E">
        <w:rPr>
          <w:rFonts w:cs="David" w:hint="cs"/>
          <w:sz w:val="28"/>
          <w:szCs w:val="28"/>
          <w:rtl/>
        </w:rPr>
        <w:t xml:space="preserve"> כדי לסיים את מעשי האיבה עם מדינה יריבה בצורה הטובה והנכונה לה.  </w:t>
      </w:r>
    </w:p>
    <w:p w:rsidR="0029470D" w:rsidRDefault="0029470D" w:rsidP="000B157E">
      <w:pPr>
        <w:spacing w:after="0" w:line="360" w:lineRule="auto"/>
        <w:jc w:val="both"/>
        <w:rPr>
          <w:rFonts w:cs="David"/>
          <w:sz w:val="28"/>
          <w:szCs w:val="28"/>
          <w:rtl/>
        </w:rPr>
      </w:pPr>
      <w:r>
        <w:rPr>
          <w:rFonts w:cs="David" w:hint="cs"/>
          <w:sz w:val="28"/>
          <w:szCs w:val="28"/>
          <w:rtl/>
        </w:rPr>
        <w:t>מטרת העבודה היא לעמוד על הדרכים והתנאים הייחודיים לישראל באמצעותם תוכל המדינה להשיג סיום סבב אלימות בתנאים המדיניים והמערכתיים</w:t>
      </w:r>
      <w:r w:rsidR="003F4FF8">
        <w:rPr>
          <w:rFonts w:cs="David" w:hint="cs"/>
          <w:sz w:val="28"/>
          <w:szCs w:val="28"/>
          <w:rtl/>
        </w:rPr>
        <w:t>,</w:t>
      </w:r>
      <w:r>
        <w:rPr>
          <w:rFonts w:cs="David" w:hint="cs"/>
          <w:sz w:val="28"/>
          <w:szCs w:val="28"/>
          <w:rtl/>
        </w:rPr>
        <w:t xml:space="preserve"> הטובים לה</w:t>
      </w:r>
      <w:r w:rsidR="003F4FF8">
        <w:rPr>
          <w:rFonts w:cs="David" w:hint="cs"/>
          <w:sz w:val="28"/>
          <w:szCs w:val="28"/>
          <w:rtl/>
        </w:rPr>
        <w:t xml:space="preserve"> ביותר,</w:t>
      </w:r>
      <w:r>
        <w:rPr>
          <w:rFonts w:cs="David" w:hint="cs"/>
          <w:sz w:val="28"/>
          <w:szCs w:val="28"/>
          <w:rtl/>
        </w:rPr>
        <w:t xml:space="preserve"> תוך השגת היעדים שהוגדרו על ידי הדרג המדיני. </w:t>
      </w:r>
    </w:p>
    <w:p w:rsidR="00AF19F3" w:rsidRPr="00EE656E" w:rsidRDefault="001D401A" w:rsidP="000B157E">
      <w:pPr>
        <w:spacing w:after="0" w:line="360" w:lineRule="auto"/>
        <w:jc w:val="both"/>
        <w:rPr>
          <w:rFonts w:cs="David"/>
          <w:sz w:val="28"/>
          <w:szCs w:val="28"/>
          <w:rtl/>
        </w:rPr>
      </w:pPr>
      <w:r w:rsidRPr="00EE656E">
        <w:rPr>
          <w:rFonts w:cs="David" w:hint="cs"/>
          <w:sz w:val="28"/>
          <w:szCs w:val="28"/>
          <w:rtl/>
        </w:rPr>
        <w:t xml:space="preserve">גם בהקשר זה המקרה הישראלי </w:t>
      </w:r>
      <w:r w:rsidR="0029470D">
        <w:rPr>
          <w:rFonts w:cs="David" w:hint="cs"/>
          <w:sz w:val="28"/>
          <w:szCs w:val="28"/>
          <w:rtl/>
        </w:rPr>
        <w:t xml:space="preserve">הוא </w:t>
      </w:r>
      <w:r w:rsidRPr="00EE656E">
        <w:rPr>
          <w:rFonts w:cs="David" w:hint="cs"/>
          <w:sz w:val="28"/>
          <w:szCs w:val="28"/>
          <w:rtl/>
        </w:rPr>
        <w:t>יי</w:t>
      </w:r>
      <w:r w:rsidR="00EB6015" w:rsidRPr="00EE656E">
        <w:rPr>
          <w:rFonts w:cs="David" w:hint="cs"/>
          <w:sz w:val="28"/>
          <w:szCs w:val="28"/>
          <w:rtl/>
        </w:rPr>
        <w:t xml:space="preserve">חודי. </w:t>
      </w:r>
      <w:r w:rsidRPr="00EE656E">
        <w:rPr>
          <w:rFonts w:cs="David" w:hint="cs"/>
          <w:sz w:val="28"/>
          <w:szCs w:val="28"/>
          <w:rtl/>
        </w:rPr>
        <w:t>ריבוי המלחמות ואופי היחס</w:t>
      </w:r>
      <w:r w:rsidR="00EB6015" w:rsidRPr="00EE656E">
        <w:rPr>
          <w:rFonts w:cs="David" w:hint="cs"/>
          <w:sz w:val="28"/>
          <w:szCs w:val="28"/>
          <w:rtl/>
        </w:rPr>
        <w:t>ים עם היריבים הופכים את המקרה הישראל</w:t>
      </w:r>
      <w:r w:rsidR="003F4FF8">
        <w:rPr>
          <w:rFonts w:cs="David" w:hint="cs"/>
          <w:sz w:val="28"/>
          <w:szCs w:val="28"/>
          <w:rtl/>
        </w:rPr>
        <w:t>י לשונה: מדינת ישראל ידעה כשלוש</w:t>
      </w:r>
      <w:r w:rsidR="00EB6015" w:rsidRPr="00EE656E">
        <w:rPr>
          <w:rFonts w:cs="David" w:hint="cs"/>
          <w:sz w:val="28"/>
          <w:szCs w:val="28"/>
          <w:rtl/>
        </w:rPr>
        <w:t xml:space="preserve"> עשר</w:t>
      </w:r>
      <w:r w:rsidR="003F4FF8">
        <w:rPr>
          <w:rFonts w:cs="David" w:hint="cs"/>
          <w:sz w:val="28"/>
          <w:szCs w:val="28"/>
          <w:rtl/>
        </w:rPr>
        <w:t>ה</w:t>
      </w:r>
      <w:r w:rsidR="00EB6015" w:rsidRPr="00EE656E">
        <w:rPr>
          <w:rFonts w:cs="David" w:hint="cs"/>
          <w:sz w:val="28"/>
          <w:szCs w:val="28"/>
          <w:rtl/>
        </w:rPr>
        <w:t xml:space="preserve"> </w:t>
      </w:r>
      <w:r w:rsidR="00EB6015" w:rsidRPr="00EE656E">
        <w:rPr>
          <w:rFonts w:cs="David" w:hint="cs"/>
          <w:sz w:val="28"/>
          <w:szCs w:val="28"/>
          <w:rtl/>
        </w:rPr>
        <w:lastRenderedPageBreak/>
        <w:t>מלחמות, מערכות וסבבי אלימות בשישים ושבע שנות קיומה. חלק מהעימותים היו מלחמות בין מדינתיות, חלק</w:t>
      </w:r>
      <w:r w:rsidR="0029470D">
        <w:rPr>
          <w:rFonts w:cs="David" w:hint="cs"/>
          <w:sz w:val="28"/>
          <w:szCs w:val="28"/>
          <w:rtl/>
        </w:rPr>
        <w:t>ם</w:t>
      </w:r>
      <w:r w:rsidR="00EB6015" w:rsidRPr="00EE656E">
        <w:rPr>
          <w:rFonts w:cs="David" w:hint="cs"/>
          <w:sz w:val="28"/>
          <w:szCs w:val="28"/>
          <w:rtl/>
        </w:rPr>
        <w:t xml:space="preserve"> התקוממויות עממיות של האוכלוסייה הפלסטינית וחלק</w:t>
      </w:r>
      <w:r w:rsidR="0029470D">
        <w:rPr>
          <w:rFonts w:cs="David" w:hint="cs"/>
          <w:sz w:val="28"/>
          <w:szCs w:val="28"/>
          <w:rtl/>
        </w:rPr>
        <w:t>ם</w:t>
      </w:r>
      <w:r w:rsidR="00EB6015" w:rsidRPr="00EE656E">
        <w:rPr>
          <w:rFonts w:cs="David" w:hint="cs"/>
          <w:sz w:val="28"/>
          <w:szCs w:val="28"/>
          <w:rtl/>
        </w:rPr>
        <w:t xml:space="preserve"> מערכות נגד ארגונים תת מדינתיים</w:t>
      </w:r>
      <w:r w:rsidR="0029470D">
        <w:rPr>
          <w:rFonts w:cs="David" w:hint="cs"/>
          <w:sz w:val="28"/>
          <w:szCs w:val="28"/>
          <w:rtl/>
        </w:rPr>
        <w:t>,</w:t>
      </w:r>
      <w:r w:rsidR="00EB6015" w:rsidRPr="00EE656E">
        <w:rPr>
          <w:rFonts w:cs="David" w:hint="cs"/>
          <w:sz w:val="28"/>
          <w:szCs w:val="28"/>
          <w:rtl/>
        </w:rPr>
        <w:t xml:space="preserve"> הפועלים מתוך שטחי המדינות השכנות </w:t>
      </w:r>
      <w:r w:rsidR="005631CF">
        <w:rPr>
          <w:rFonts w:cs="David" w:hint="cs"/>
          <w:sz w:val="28"/>
          <w:szCs w:val="28"/>
          <w:rtl/>
        </w:rPr>
        <w:t>או מתוך שטחים ששחרר</w:t>
      </w:r>
      <w:r w:rsidR="00EB6015" w:rsidRPr="00EE656E">
        <w:rPr>
          <w:rFonts w:cs="David" w:hint="cs"/>
          <w:sz w:val="28"/>
          <w:szCs w:val="28"/>
          <w:rtl/>
        </w:rPr>
        <w:t xml:space="preserve">ו. </w:t>
      </w:r>
      <w:r w:rsidR="00AF20E9" w:rsidRPr="00EE656E">
        <w:rPr>
          <w:rFonts w:cs="David" w:hint="cs"/>
          <w:sz w:val="28"/>
          <w:szCs w:val="28"/>
          <w:rtl/>
        </w:rPr>
        <w:t>עימותים אלו מתאפיינים בעוד מספר פרמטרים</w:t>
      </w:r>
      <w:r w:rsidR="0029470D">
        <w:rPr>
          <w:rFonts w:cs="David" w:hint="cs"/>
          <w:sz w:val="28"/>
          <w:szCs w:val="28"/>
          <w:rtl/>
        </w:rPr>
        <w:t>,</w:t>
      </w:r>
      <w:r w:rsidR="00AF20E9" w:rsidRPr="00EE656E">
        <w:rPr>
          <w:rFonts w:cs="David" w:hint="cs"/>
          <w:sz w:val="28"/>
          <w:szCs w:val="28"/>
          <w:rtl/>
        </w:rPr>
        <w:t xml:space="preserve"> עליהם נעמוד בגוף העבודה: עצימות העימותים יחסית נמוכה, בהשוואה לעימותים בין-מדינתיים והשפעתם על הזירה הבינלאומית עצומה בייחס לעצימותם.</w:t>
      </w:r>
    </w:p>
    <w:p w:rsidR="00CE5916" w:rsidRPr="00EE656E" w:rsidRDefault="0029470D" w:rsidP="003F4FF8">
      <w:pPr>
        <w:spacing w:after="0" w:line="360" w:lineRule="auto"/>
        <w:jc w:val="both"/>
        <w:rPr>
          <w:rFonts w:cs="David"/>
          <w:sz w:val="28"/>
          <w:szCs w:val="28"/>
          <w:rtl/>
        </w:rPr>
      </w:pPr>
      <w:r>
        <w:rPr>
          <w:rFonts w:cs="David" w:hint="cs"/>
          <w:sz w:val="28"/>
          <w:szCs w:val="28"/>
          <w:rtl/>
        </w:rPr>
        <w:t>הדיאלוג בין הזרוע הצבאי</w:t>
      </w:r>
      <w:r w:rsidR="00DB3297">
        <w:rPr>
          <w:rFonts w:cs="David" w:hint="cs"/>
          <w:sz w:val="28"/>
          <w:szCs w:val="28"/>
          <w:rtl/>
        </w:rPr>
        <w:t>ת</w:t>
      </w:r>
      <w:r>
        <w:rPr>
          <w:rFonts w:cs="David" w:hint="cs"/>
          <w:sz w:val="28"/>
          <w:szCs w:val="28"/>
          <w:rtl/>
        </w:rPr>
        <w:t xml:space="preserve"> לז</w:t>
      </w:r>
      <w:r w:rsidR="00CE5916" w:rsidRPr="00EE656E">
        <w:rPr>
          <w:rFonts w:cs="David" w:hint="cs"/>
          <w:sz w:val="28"/>
          <w:szCs w:val="28"/>
          <w:rtl/>
        </w:rPr>
        <w:t>ר</w:t>
      </w:r>
      <w:r>
        <w:rPr>
          <w:rFonts w:cs="David" w:hint="cs"/>
          <w:sz w:val="28"/>
          <w:szCs w:val="28"/>
          <w:rtl/>
        </w:rPr>
        <w:t>ו</w:t>
      </w:r>
      <w:r w:rsidR="00CE5916" w:rsidRPr="00EE656E">
        <w:rPr>
          <w:rFonts w:cs="David" w:hint="cs"/>
          <w:sz w:val="28"/>
          <w:szCs w:val="28"/>
          <w:rtl/>
        </w:rPr>
        <w:t>ע המדיני</w:t>
      </w:r>
      <w:r>
        <w:rPr>
          <w:rFonts w:cs="David" w:hint="cs"/>
          <w:sz w:val="28"/>
          <w:szCs w:val="28"/>
          <w:rtl/>
        </w:rPr>
        <w:t>ת</w:t>
      </w:r>
      <w:r w:rsidR="00CE5916" w:rsidRPr="00EE656E">
        <w:rPr>
          <w:rFonts w:cs="David" w:hint="cs"/>
          <w:sz w:val="28"/>
          <w:szCs w:val="28"/>
          <w:rtl/>
        </w:rPr>
        <w:t xml:space="preserve"> בישראל ידע שינויים רבים ש</w:t>
      </w:r>
      <w:r w:rsidR="00DB3297">
        <w:rPr>
          <w:rFonts w:cs="David" w:hint="cs"/>
          <w:sz w:val="28"/>
          <w:szCs w:val="28"/>
          <w:rtl/>
        </w:rPr>
        <w:t>נקש</w:t>
      </w:r>
      <w:r w:rsidR="00CE5916" w:rsidRPr="00EE656E">
        <w:rPr>
          <w:rFonts w:cs="David" w:hint="cs"/>
          <w:sz w:val="28"/>
          <w:szCs w:val="28"/>
          <w:rtl/>
        </w:rPr>
        <w:t>ר</w:t>
      </w:r>
      <w:r w:rsidR="00DB3297">
        <w:rPr>
          <w:rFonts w:cs="David" w:hint="cs"/>
          <w:sz w:val="28"/>
          <w:szCs w:val="28"/>
          <w:rtl/>
        </w:rPr>
        <w:t xml:space="preserve">ו </w:t>
      </w:r>
      <w:r w:rsidR="00CE5916" w:rsidRPr="00EE656E">
        <w:rPr>
          <w:rFonts w:cs="David" w:hint="cs"/>
          <w:sz w:val="28"/>
          <w:szCs w:val="28"/>
          <w:rtl/>
        </w:rPr>
        <w:t>לאופי האיומים שחוו</w:t>
      </w:r>
      <w:r w:rsidR="00DB3297">
        <w:rPr>
          <w:rFonts w:cs="David" w:hint="cs"/>
          <w:sz w:val="28"/>
          <w:szCs w:val="28"/>
          <w:rtl/>
        </w:rPr>
        <w:t>ת</w:t>
      </w:r>
      <w:r w:rsidR="00CE5916" w:rsidRPr="00EE656E">
        <w:rPr>
          <w:rFonts w:cs="David" w:hint="cs"/>
          <w:sz w:val="28"/>
          <w:szCs w:val="28"/>
          <w:rtl/>
        </w:rPr>
        <w:t>ה המדינה. כאשר</w:t>
      </w:r>
      <w:r w:rsidR="001C44D6">
        <w:rPr>
          <w:rFonts w:cs="David" w:hint="cs"/>
          <w:sz w:val="28"/>
          <w:szCs w:val="28"/>
          <w:rtl/>
        </w:rPr>
        <w:t xml:space="preserve"> אופי האיומים היה קיומי</w:t>
      </w:r>
      <w:r w:rsidR="00CE5916" w:rsidRPr="00EE656E">
        <w:rPr>
          <w:rFonts w:cs="David" w:hint="cs"/>
          <w:sz w:val="28"/>
          <w:szCs w:val="28"/>
          <w:rtl/>
        </w:rPr>
        <w:t>,</w:t>
      </w:r>
      <w:r w:rsidR="001C44D6">
        <w:rPr>
          <w:rFonts w:cs="David" w:hint="cs"/>
          <w:sz w:val="28"/>
          <w:szCs w:val="28"/>
          <w:rtl/>
        </w:rPr>
        <w:t xml:space="preserve"> עד לסיום מלחמת ים כיפור,</w:t>
      </w:r>
      <w:r w:rsidR="00CE5916" w:rsidRPr="00EE656E">
        <w:rPr>
          <w:rFonts w:cs="David" w:hint="cs"/>
          <w:sz w:val="28"/>
          <w:szCs w:val="28"/>
          <w:rtl/>
        </w:rPr>
        <w:t xml:space="preserve"> הרי ש</w:t>
      </w:r>
      <w:r w:rsidR="003F4FF8">
        <w:rPr>
          <w:rFonts w:cs="David" w:hint="cs"/>
          <w:sz w:val="28"/>
          <w:szCs w:val="28"/>
          <w:rtl/>
        </w:rPr>
        <w:t xml:space="preserve">תפקידה של </w:t>
      </w:r>
      <w:r w:rsidR="00CE5916" w:rsidRPr="00EE656E">
        <w:rPr>
          <w:rFonts w:cs="David" w:hint="cs"/>
          <w:sz w:val="28"/>
          <w:szCs w:val="28"/>
          <w:rtl/>
        </w:rPr>
        <w:t>הזרוע המדיני</w:t>
      </w:r>
      <w:r w:rsidR="00DB3297">
        <w:rPr>
          <w:rFonts w:cs="David" w:hint="cs"/>
          <w:sz w:val="28"/>
          <w:szCs w:val="28"/>
          <w:rtl/>
        </w:rPr>
        <w:t xml:space="preserve">ת </w:t>
      </w:r>
      <w:r w:rsidR="001C44D6">
        <w:rPr>
          <w:rFonts w:cs="David" w:hint="cs"/>
          <w:sz w:val="28"/>
          <w:szCs w:val="28"/>
          <w:rtl/>
        </w:rPr>
        <w:t>היה בעיקרו לגבש תמיכה מדינית בפעולות הזרוע הצבאית. עם שינוי אופי האיום,</w:t>
      </w:r>
      <w:r w:rsidR="00CE5916" w:rsidRPr="00EE656E">
        <w:rPr>
          <w:rFonts w:cs="David" w:hint="cs"/>
          <w:sz w:val="28"/>
          <w:szCs w:val="28"/>
          <w:rtl/>
        </w:rPr>
        <w:t xml:space="preserve"> היו צריכים להשתנות היחסים בין הזר</w:t>
      </w:r>
      <w:r w:rsidR="001C44D6">
        <w:rPr>
          <w:rFonts w:cs="David" w:hint="cs"/>
          <w:sz w:val="28"/>
          <w:szCs w:val="28"/>
          <w:rtl/>
        </w:rPr>
        <w:t>וע צבאי לזרוע המדינית, במיוחד</w:t>
      </w:r>
      <w:r w:rsidR="00CE5916" w:rsidRPr="00EE656E">
        <w:rPr>
          <w:rFonts w:cs="David" w:hint="cs"/>
          <w:sz w:val="28"/>
          <w:szCs w:val="28"/>
          <w:rtl/>
        </w:rPr>
        <w:t xml:space="preserve"> כאשר המערכה הצבאית </w:t>
      </w:r>
      <w:r w:rsidR="001C44D6">
        <w:rPr>
          <w:rFonts w:cs="David" w:hint="cs"/>
          <w:sz w:val="28"/>
          <w:szCs w:val="28"/>
          <w:rtl/>
        </w:rPr>
        <w:t>הפכה לכלי במערכה המדינית.</w:t>
      </w:r>
      <w:r w:rsidR="00CE5916" w:rsidRPr="00EE656E">
        <w:rPr>
          <w:rFonts w:cs="David" w:hint="cs"/>
          <w:sz w:val="28"/>
          <w:szCs w:val="28"/>
          <w:rtl/>
        </w:rPr>
        <w:t xml:space="preserve"> על פי </w:t>
      </w:r>
      <w:r w:rsidR="00DB3297">
        <w:rPr>
          <w:rFonts w:cs="David" w:hint="cs"/>
          <w:sz w:val="28"/>
          <w:szCs w:val="28"/>
          <w:rtl/>
        </w:rPr>
        <w:t>ה</w:t>
      </w:r>
      <w:r w:rsidR="00CE5916" w:rsidRPr="00EE656E">
        <w:rPr>
          <w:rFonts w:cs="David" w:hint="cs"/>
          <w:sz w:val="28"/>
          <w:szCs w:val="28"/>
          <w:rtl/>
        </w:rPr>
        <w:t>גישה "</w:t>
      </w:r>
      <w:proofErr w:type="spellStart"/>
      <w:r w:rsidR="00CE5916" w:rsidRPr="00EE656E">
        <w:rPr>
          <w:rFonts w:cs="David" w:hint="cs"/>
          <w:sz w:val="28"/>
          <w:szCs w:val="28"/>
          <w:rtl/>
        </w:rPr>
        <w:t>הקלאזובית</w:t>
      </w:r>
      <w:proofErr w:type="spellEnd"/>
      <w:r w:rsidR="00CE5916" w:rsidRPr="00EE656E">
        <w:rPr>
          <w:rFonts w:cs="David" w:hint="cs"/>
          <w:sz w:val="28"/>
          <w:szCs w:val="28"/>
          <w:rtl/>
        </w:rPr>
        <w:t>" המסורתית, ניתן היה לצפות שמקומה של הזרוע המדיני</w:t>
      </w:r>
      <w:r w:rsidR="00DB3297">
        <w:rPr>
          <w:rFonts w:cs="David" w:hint="cs"/>
          <w:sz w:val="28"/>
          <w:szCs w:val="28"/>
          <w:rtl/>
        </w:rPr>
        <w:t>ת</w:t>
      </w:r>
      <w:r w:rsidR="00CE5916" w:rsidRPr="00EE656E">
        <w:rPr>
          <w:rFonts w:cs="David" w:hint="cs"/>
          <w:sz w:val="28"/>
          <w:szCs w:val="28"/>
          <w:rtl/>
        </w:rPr>
        <w:t xml:space="preserve"> ישתנה</w:t>
      </w:r>
      <w:r w:rsidR="003F4FF8">
        <w:rPr>
          <w:rFonts w:cs="David" w:hint="cs"/>
          <w:sz w:val="28"/>
          <w:szCs w:val="28"/>
          <w:rtl/>
        </w:rPr>
        <w:t xml:space="preserve"> בהתאם, אך לא כך קרה.</w:t>
      </w:r>
      <w:r w:rsidR="001C44D6">
        <w:rPr>
          <w:rFonts w:cs="David" w:hint="cs"/>
          <w:sz w:val="28"/>
          <w:szCs w:val="28"/>
          <w:rtl/>
        </w:rPr>
        <w:t xml:space="preserve"> המערכה הצבאית המשיכה להיות המרכז</w:t>
      </w:r>
      <w:r w:rsidR="003F4FF8">
        <w:rPr>
          <w:rFonts w:cs="David" w:hint="cs"/>
          <w:sz w:val="28"/>
          <w:szCs w:val="28"/>
          <w:rtl/>
        </w:rPr>
        <w:t>ית ו</w:t>
      </w:r>
      <w:r w:rsidR="001C44D6">
        <w:rPr>
          <w:rFonts w:cs="David" w:hint="cs"/>
          <w:sz w:val="28"/>
          <w:szCs w:val="28"/>
          <w:rtl/>
        </w:rPr>
        <w:t xml:space="preserve">סביבה </w:t>
      </w:r>
      <w:r w:rsidR="003F4FF8">
        <w:rPr>
          <w:rFonts w:cs="David" w:hint="cs"/>
          <w:sz w:val="28"/>
          <w:szCs w:val="28"/>
          <w:rtl/>
        </w:rPr>
        <w:t>התחוללו</w:t>
      </w:r>
      <w:r w:rsidR="001C44D6">
        <w:rPr>
          <w:rFonts w:cs="David" w:hint="cs"/>
          <w:sz w:val="28"/>
          <w:szCs w:val="28"/>
          <w:rtl/>
        </w:rPr>
        <w:t xml:space="preserve"> פעולותיה של המערכה המדינית</w:t>
      </w:r>
      <w:r w:rsidR="003F4FF8">
        <w:rPr>
          <w:rFonts w:cs="David" w:hint="cs"/>
          <w:sz w:val="28"/>
          <w:szCs w:val="28"/>
          <w:rtl/>
        </w:rPr>
        <w:t>.</w:t>
      </w:r>
      <w:r w:rsidR="00CE5916" w:rsidRPr="00EE656E">
        <w:rPr>
          <w:rFonts w:cs="David" w:hint="cs"/>
          <w:sz w:val="28"/>
          <w:szCs w:val="28"/>
          <w:rtl/>
        </w:rPr>
        <w:t xml:space="preserve"> </w:t>
      </w:r>
    </w:p>
    <w:p w:rsidR="00CA67A0" w:rsidRPr="00EE656E" w:rsidRDefault="00CA67A0" w:rsidP="003F4FF8">
      <w:pPr>
        <w:spacing w:after="0" w:line="360" w:lineRule="auto"/>
        <w:jc w:val="both"/>
        <w:rPr>
          <w:rFonts w:cs="David"/>
          <w:sz w:val="28"/>
          <w:szCs w:val="28"/>
          <w:rtl/>
        </w:rPr>
      </w:pPr>
      <w:r w:rsidRPr="00EE656E">
        <w:rPr>
          <w:rFonts w:cs="David" w:hint="cs"/>
          <w:sz w:val="28"/>
          <w:szCs w:val="28"/>
          <w:rtl/>
        </w:rPr>
        <w:t>זאת ועוד, ריבו</w:t>
      </w:r>
      <w:r w:rsidR="00DB3297">
        <w:rPr>
          <w:rFonts w:cs="David" w:hint="cs"/>
          <w:sz w:val="28"/>
          <w:szCs w:val="28"/>
          <w:rtl/>
        </w:rPr>
        <w:t>י סבבי האלימות החוזרים ונשנים הפכו</w:t>
      </w:r>
      <w:r w:rsidRPr="00EE656E">
        <w:rPr>
          <w:rFonts w:cs="David" w:hint="cs"/>
          <w:sz w:val="28"/>
          <w:szCs w:val="28"/>
          <w:rtl/>
        </w:rPr>
        <w:t xml:space="preserve"> לשגרה אולם </w:t>
      </w:r>
      <w:r w:rsidR="001C44D6">
        <w:rPr>
          <w:rFonts w:cs="David" w:hint="cs"/>
          <w:sz w:val="28"/>
          <w:szCs w:val="28"/>
          <w:rtl/>
        </w:rPr>
        <w:t>נראה ש</w:t>
      </w:r>
      <w:r w:rsidRPr="00EE656E">
        <w:rPr>
          <w:rFonts w:cs="David" w:hint="cs"/>
          <w:sz w:val="28"/>
          <w:szCs w:val="28"/>
          <w:rtl/>
        </w:rPr>
        <w:t xml:space="preserve">הכלים להתמודד עם שגרה זו עדיין </w:t>
      </w:r>
      <w:r w:rsidR="001C44D6">
        <w:rPr>
          <w:rFonts w:cs="David" w:hint="cs"/>
          <w:sz w:val="28"/>
          <w:szCs w:val="28"/>
          <w:rtl/>
        </w:rPr>
        <w:t>לוקים ב</w:t>
      </w:r>
      <w:r w:rsidRPr="00EE656E">
        <w:rPr>
          <w:rFonts w:cs="David" w:hint="cs"/>
          <w:sz w:val="28"/>
          <w:szCs w:val="28"/>
          <w:rtl/>
        </w:rPr>
        <w:t>חסר. נראה שכל ממשלה שמתמ</w:t>
      </w:r>
      <w:r w:rsidR="00DB3297">
        <w:rPr>
          <w:rFonts w:cs="David" w:hint="cs"/>
          <w:sz w:val="28"/>
          <w:szCs w:val="28"/>
          <w:rtl/>
        </w:rPr>
        <w:t xml:space="preserve">ודדת עם סבב אלימות  נאלצת </w:t>
      </w:r>
      <w:r w:rsidR="003F4FF8">
        <w:rPr>
          <w:rFonts w:cs="David" w:hint="cs"/>
          <w:sz w:val="28"/>
          <w:szCs w:val="28"/>
          <w:rtl/>
        </w:rPr>
        <w:t>לגבש</w:t>
      </w:r>
      <w:r w:rsidRPr="00EE656E">
        <w:rPr>
          <w:rFonts w:cs="David" w:hint="cs"/>
          <w:sz w:val="28"/>
          <w:szCs w:val="28"/>
          <w:rtl/>
        </w:rPr>
        <w:t xml:space="preserve"> מחדש </w:t>
      </w:r>
      <w:r w:rsidR="001C44D6">
        <w:rPr>
          <w:rFonts w:cs="David" w:hint="cs"/>
          <w:sz w:val="28"/>
          <w:szCs w:val="28"/>
          <w:rtl/>
        </w:rPr>
        <w:t xml:space="preserve">תהליך </w:t>
      </w:r>
      <w:r w:rsidR="003F4FF8">
        <w:rPr>
          <w:rFonts w:cs="David" w:hint="cs"/>
          <w:sz w:val="28"/>
          <w:szCs w:val="28"/>
          <w:rtl/>
        </w:rPr>
        <w:t>ליצירת</w:t>
      </w:r>
      <w:r w:rsidR="001C44D6">
        <w:rPr>
          <w:rFonts w:cs="David" w:hint="cs"/>
          <w:sz w:val="28"/>
          <w:szCs w:val="28"/>
          <w:rtl/>
        </w:rPr>
        <w:t xml:space="preserve"> </w:t>
      </w:r>
      <w:r w:rsidRPr="00EE656E">
        <w:rPr>
          <w:rFonts w:cs="David" w:hint="cs"/>
          <w:sz w:val="28"/>
          <w:szCs w:val="28"/>
          <w:rtl/>
        </w:rPr>
        <w:t xml:space="preserve">מנגנון </w:t>
      </w:r>
      <w:r w:rsidR="001C44D6">
        <w:rPr>
          <w:rFonts w:cs="David" w:hint="cs"/>
          <w:sz w:val="28"/>
          <w:szCs w:val="28"/>
          <w:rtl/>
        </w:rPr>
        <w:t>ה</w:t>
      </w:r>
      <w:r w:rsidRPr="00EE656E">
        <w:rPr>
          <w:rFonts w:cs="David" w:hint="cs"/>
          <w:sz w:val="28"/>
          <w:szCs w:val="28"/>
          <w:rtl/>
        </w:rPr>
        <w:t xml:space="preserve">סיום </w:t>
      </w:r>
      <w:r w:rsidR="001C44D6">
        <w:rPr>
          <w:rFonts w:cs="David" w:hint="cs"/>
          <w:sz w:val="28"/>
          <w:szCs w:val="28"/>
          <w:rtl/>
        </w:rPr>
        <w:t xml:space="preserve">הרצוי </w:t>
      </w:r>
      <w:r w:rsidR="00DB3297">
        <w:rPr>
          <w:rFonts w:cs="David" w:hint="cs"/>
          <w:sz w:val="28"/>
          <w:szCs w:val="28"/>
          <w:rtl/>
        </w:rPr>
        <w:t>מ</w:t>
      </w:r>
      <w:r w:rsidRPr="00EE656E">
        <w:rPr>
          <w:rFonts w:cs="David" w:hint="cs"/>
          <w:sz w:val="28"/>
          <w:szCs w:val="28"/>
          <w:rtl/>
        </w:rPr>
        <w:t xml:space="preserve">בלי </w:t>
      </w:r>
      <w:r w:rsidR="0063704B">
        <w:rPr>
          <w:rFonts w:cs="David" w:hint="cs"/>
          <w:sz w:val="28"/>
          <w:szCs w:val="28"/>
          <w:rtl/>
        </w:rPr>
        <w:t>שניתן יהיה לעשות שימוש בכל</w:t>
      </w:r>
      <w:r w:rsidR="00F46789">
        <w:rPr>
          <w:rFonts w:cs="David" w:hint="cs"/>
          <w:sz w:val="28"/>
          <w:szCs w:val="28"/>
          <w:rtl/>
        </w:rPr>
        <w:t>י</w:t>
      </w:r>
      <w:r w:rsidR="0063704B">
        <w:rPr>
          <w:rFonts w:cs="David" w:hint="cs"/>
          <w:sz w:val="28"/>
          <w:szCs w:val="28"/>
          <w:rtl/>
        </w:rPr>
        <w:t xml:space="preserve"> מוכן</w:t>
      </w:r>
      <w:r w:rsidR="00F46789">
        <w:rPr>
          <w:rFonts w:cs="David" w:hint="cs"/>
          <w:sz w:val="28"/>
          <w:szCs w:val="28"/>
          <w:rtl/>
        </w:rPr>
        <w:t xml:space="preserve"> ומבלי שתעמוד מול רצף החלטות הגיוני</w:t>
      </w:r>
      <w:r w:rsidR="003F4FF8">
        <w:rPr>
          <w:rFonts w:cs="David" w:hint="cs"/>
          <w:sz w:val="28"/>
          <w:szCs w:val="28"/>
          <w:rtl/>
        </w:rPr>
        <w:t>,</w:t>
      </w:r>
      <w:r w:rsidR="009064FA">
        <w:rPr>
          <w:rFonts w:cs="David" w:hint="cs"/>
          <w:sz w:val="28"/>
          <w:szCs w:val="28"/>
          <w:rtl/>
        </w:rPr>
        <w:t xml:space="preserve"> קבוע מראש</w:t>
      </w:r>
      <w:r w:rsidR="00DB3297">
        <w:rPr>
          <w:rFonts w:cs="David" w:hint="cs"/>
          <w:sz w:val="28"/>
          <w:szCs w:val="28"/>
          <w:rtl/>
        </w:rPr>
        <w:t>,</w:t>
      </w:r>
      <w:r w:rsidR="00F46789">
        <w:rPr>
          <w:rFonts w:cs="David" w:hint="cs"/>
          <w:sz w:val="28"/>
          <w:szCs w:val="28"/>
          <w:rtl/>
        </w:rPr>
        <w:t xml:space="preserve"> </w:t>
      </w:r>
      <w:r w:rsidR="00DB3297">
        <w:rPr>
          <w:rFonts w:cs="David" w:hint="cs"/>
          <w:sz w:val="28"/>
          <w:szCs w:val="28"/>
          <w:rtl/>
        </w:rPr>
        <w:t>ש</w:t>
      </w:r>
      <w:r w:rsidR="00F46789">
        <w:rPr>
          <w:rFonts w:cs="David" w:hint="cs"/>
          <w:sz w:val="28"/>
          <w:szCs w:val="28"/>
          <w:rtl/>
        </w:rPr>
        <w:t>באמצעותן תרכיב את אופי מנגנון הסיום הרצוי לה</w:t>
      </w:r>
      <w:r w:rsidR="0063704B">
        <w:rPr>
          <w:rFonts w:cs="David" w:hint="cs"/>
          <w:sz w:val="28"/>
          <w:szCs w:val="28"/>
          <w:rtl/>
        </w:rPr>
        <w:t>.</w:t>
      </w:r>
    </w:p>
    <w:p w:rsidR="005C327B" w:rsidRDefault="00EB6015" w:rsidP="003F4FF8">
      <w:pPr>
        <w:spacing w:after="0" w:line="360" w:lineRule="auto"/>
        <w:jc w:val="both"/>
        <w:rPr>
          <w:rFonts w:cs="David"/>
          <w:sz w:val="28"/>
          <w:szCs w:val="28"/>
          <w:rtl/>
        </w:rPr>
      </w:pPr>
      <w:r w:rsidRPr="00EE656E">
        <w:rPr>
          <w:rFonts w:cs="David" w:hint="cs"/>
          <w:sz w:val="28"/>
          <w:szCs w:val="28"/>
          <w:rtl/>
        </w:rPr>
        <w:t xml:space="preserve">העבודה </w:t>
      </w:r>
      <w:r w:rsidR="00C17B18">
        <w:rPr>
          <w:rFonts w:cs="David" w:hint="cs"/>
          <w:sz w:val="28"/>
          <w:szCs w:val="28"/>
          <w:rtl/>
        </w:rPr>
        <w:t xml:space="preserve">תבחן את </w:t>
      </w:r>
      <w:r w:rsidR="0063704B">
        <w:rPr>
          <w:rFonts w:cs="David" w:hint="cs"/>
          <w:sz w:val="28"/>
          <w:szCs w:val="28"/>
          <w:rtl/>
        </w:rPr>
        <w:t xml:space="preserve">התאום שבין זרועות </w:t>
      </w:r>
      <w:r w:rsidR="00F04762">
        <w:rPr>
          <w:rFonts w:cs="David" w:hint="cs"/>
          <w:sz w:val="28"/>
          <w:szCs w:val="28"/>
          <w:rtl/>
        </w:rPr>
        <w:t>הביצוע של הממשלה</w:t>
      </w:r>
      <w:r w:rsidR="003F4FF8">
        <w:rPr>
          <w:rFonts w:cs="David" w:hint="cs"/>
          <w:sz w:val="28"/>
          <w:szCs w:val="28"/>
          <w:rtl/>
        </w:rPr>
        <w:t>,</w:t>
      </w:r>
      <w:r w:rsidR="00F04762">
        <w:rPr>
          <w:rFonts w:cs="David" w:hint="cs"/>
          <w:sz w:val="28"/>
          <w:szCs w:val="28"/>
          <w:rtl/>
        </w:rPr>
        <w:t xml:space="preserve"> העוסקות בבניית מנגנוני סיום, ב</w:t>
      </w:r>
      <w:r w:rsidR="00C17B18">
        <w:rPr>
          <w:rFonts w:cs="David" w:hint="cs"/>
          <w:sz w:val="28"/>
          <w:szCs w:val="28"/>
          <w:rtl/>
        </w:rPr>
        <w:t>יחסים בין ה</w:t>
      </w:r>
      <w:r w:rsidR="00CE5916" w:rsidRPr="00EE656E">
        <w:rPr>
          <w:rFonts w:cs="David" w:hint="cs"/>
          <w:sz w:val="28"/>
          <w:szCs w:val="28"/>
          <w:rtl/>
        </w:rPr>
        <w:t>זרוע המדיני</w:t>
      </w:r>
      <w:r w:rsidR="00DB3297">
        <w:rPr>
          <w:rFonts w:cs="David" w:hint="cs"/>
          <w:sz w:val="28"/>
          <w:szCs w:val="28"/>
          <w:rtl/>
        </w:rPr>
        <w:t>ת</w:t>
      </w:r>
      <w:r w:rsidR="00CE5916" w:rsidRPr="00EE656E">
        <w:rPr>
          <w:rFonts w:cs="David" w:hint="cs"/>
          <w:sz w:val="28"/>
          <w:szCs w:val="28"/>
          <w:rtl/>
        </w:rPr>
        <w:t xml:space="preserve"> לזרוע הצבאי</w:t>
      </w:r>
      <w:r w:rsidR="00DB3297">
        <w:rPr>
          <w:rFonts w:cs="David" w:hint="cs"/>
          <w:sz w:val="28"/>
          <w:szCs w:val="28"/>
          <w:rtl/>
        </w:rPr>
        <w:t>ת</w:t>
      </w:r>
      <w:r w:rsidR="00CE5916" w:rsidRPr="00EE656E">
        <w:rPr>
          <w:rFonts w:cs="David" w:hint="cs"/>
          <w:sz w:val="28"/>
          <w:szCs w:val="28"/>
          <w:rtl/>
        </w:rPr>
        <w:t xml:space="preserve"> בכל הקשור למנגנוני סיום </w:t>
      </w:r>
      <w:r w:rsidR="00DB3297">
        <w:rPr>
          <w:rFonts w:cs="David" w:hint="cs"/>
          <w:sz w:val="28"/>
          <w:szCs w:val="28"/>
          <w:rtl/>
        </w:rPr>
        <w:t xml:space="preserve">של </w:t>
      </w:r>
      <w:r w:rsidR="00F04762">
        <w:rPr>
          <w:rFonts w:cs="David" w:hint="cs"/>
          <w:sz w:val="28"/>
          <w:szCs w:val="28"/>
          <w:rtl/>
        </w:rPr>
        <w:t>סבבי אלימות. חקר האירועים האלימים שחוותה מדינת ישראל</w:t>
      </w:r>
      <w:r w:rsidR="00DB3297">
        <w:rPr>
          <w:rFonts w:cs="David" w:hint="cs"/>
          <w:sz w:val="28"/>
          <w:szCs w:val="28"/>
          <w:rtl/>
        </w:rPr>
        <w:t>,</w:t>
      </w:r>
      <w:r w:rsidR="00F04762">
        <w:rPr>
          <w:rFonts w:cs="David" w:hint="cs"/>
          <w:sz w:val="28"/>
          <w:szCs w:val="28"/>
          <w:rtl/>
        </w:rPr>
        <w:t xml:space="preserve"> </w:t>
      </w:r>
      <w:r w:rsidR="00F46789">
        <w:rPr>
          <w:rFonts w:cs="David" w:hint="cs"/>
          <w:sz w:val="28"/>
          <w:szCs w:val="28"/>
          <w:rtl/>
        </w:rPr>
        <w:t>יציג את</w:t>
      </w:r>
      <w:r w:rsidR="00F04762">
        <w:rPr>
          <w:rFonts w:cs="David" w:hint="cs"/>
          <w:sz w:val="28"/>
          <w:szCs w:val="28"/>
          <w:rtl/>
        </w:rPr>
        <w:t xml:space="preserve"> מלחמת לבנ</w:t>
      </w:r>
      <w:r w:rsidR="00F46789">
        <w:rPr>
          <w:rFonts w:cs="David" w:hint="cs"/>
          <w:sz w:val="28"/>
          <w:szCs w:val="28"/>
          <w:rtl/>
        </w:rPr>
        <w:t>ון הראשונה כ</w:t>
      </w:r>
      <w:r w:rsidR="003F4FF8">
        <w:rPr>
          <w:rFonts w:cs="David" w:hint="cs"/>
          <w:sz w:val="28"/>
          <w:szCs w:val="28"/>
          <w:rtl/>
        </w:rPr>
        <w:t>-"</w:t>
      </w:r>
      <w:r w:rsidR="00F46789">
        <w:rPr>
          <w:rFonts w:cs="David" w:hint="cs"/>
          <w:sz w:val="28"/>
          <w:szCs w:val="28"/>
          <w:rtl/>
        </w:rPr>
        <w:t>קו פרשת מים</w:t>
      </w:r>
      <w:r w:rsidR="003F4FF8">
        <w:rPr>
          <w:rFonts w:cs="David" w:hint="cs"/>
          <w:sz w:val="28"/>
          <w:szCs w:val="28"/>
          <w:rtl/>
        </w:rPr>
        <w:t>"</w:t>
      </w:r>
      <w:r w:rsidR="00F46789">
        <w:rPr>
          <w:rFonts w:cs="David" w:hint="cs"/>
          <w:sz w:val="28"/>
          <w:szCs w:val="28"/>
          <w:rtl/>
        </w:rPr>
        <w:t xml:space="preserve"> </w:t>
      </w:r>
      <w:r w:rsidR="00DB3297">
        <w:rPr>
          <w:rFonts w:cs="David" w:hint="cs"/>
          <w:sz w:val="28"/>
          <w:szCs w:val="28"/>
          <w:rtl/>
        </w:rPr>
        <w:t>שלאחריה השתנה</w:t>
      </w:r>
      <w:r w:rsidR="00F46789">
        <w:rPr>
          <w:rFonts w:cs="David" w:hint="cs"/>
          <w:sz w:val="28"/>
          <w:szCs w:val="28"/>
          <w:rtl/>
        </w:rPr>
        <w:t xml:space="preserve"> </w:t>
      </w:r>
      <w:r w:rsidR="00F04762">
        <w:rPr>
          <w:rFonts w:cs="David" w:hint="cs"/>
          <w:sz w:val="28"/>
          <w:szCs w:val="28"/>
          <w:rtl/>
        </w:rPr>
        <w:t xml:space="preserve">אופי היריב, </w:t>
      </w:r>
      <w:r w:rsidR="00F46789">
        <w:rPr>
          <w:rFonts w:cs="David" w:hint="cs"/>
          <w:sz w:val="28"/>
          <w:szCs w:val="28"/>
          <w:rtl/>
        </w:rPr>
        <w:t xml:space="preserve">יחסי הכוחות עם היריב, אופן </w:t>
      </w:r>
      <w:r w:rsidR="00F04762">
        <w:rPr>
          <w:rFonts w:cs="David" w:hint="cs"/>
          <w:sz w:val="28"/>
          <w:szCs w:val="28"/>
          <w:rtl/>
        </w:rPr>
        <w:t>הלחימה, מצבי הסיום והמנגנונים באמצעותם מגיעים סבב</w:t>
      </w:r>
      <w:r w:rsidR="003F4FF8">
        <w:rPr>
          <w:rFonts w:cs="David" w:hint="cs"/>
          <w:sz w:val="28"/>
          <w:szCs w:val="28"/>
          <w:rtl/>
        </w:rPr>
        <w:t>י</w:t>
      </w:r>
      <w:r w:rsidR="00F04762">
        <w:rPr>
          <w:rFonts w:cs="David" w:hint="cs"/>
          <w:sz w:val="28"/>
          <w:szCs w:val="28"/>
          <w:rtl/>
        </w:rPr>
        <w:t xml:space="preserve"> האלימות לסיום.</w:t>
      </w:r>
      <w:r w:rsidR="00C70705">
        <w:rPr>
          <w:rFonts w:cs="David" w:hint="cs"/>
          <w:sz w:val="28"/>
          <w:szCs w:val="28"/>
          <w:rtl/>
        </w:rPr>
        <w:t xml:space="preserve"> </w:t>
      </w:r>
      <w:r w:rsidR="00F46789">
        <w:rPr>
          <w:rFonts w:cs="David" w:hint="cs"/>
          <w:sz w:val="28"/>
          <w:szCs w:val="28"/>
          <w:rtl/>
        </w:rPr>
        <w:t>בתום פרק המחקר יוצגו המאפיינים</w:t>
      </w:r>
      <w:r w:rsidR="003F4FF8">
        <w:rPr>
          <w:rFonts w:cs="David" w:hint="cs"/>
          <w:sz w:val="28"/>
          <w:szCs w:val="28"/>
          <w:rtl/>
        </w:rPr>
        <w:t>,</w:t>
      </w:r>
      <w:r w:rsidR="00F46789">
        <w:rPr>
          <w:rFonts w:cs="David" w:hint="cs"/>
          <w:sz w:val="28"/>
          <w:szCs w:val="28"/>
          <w:rtl/>
        </w:rPr>
        <w:t xml:space="preserve"> המעצבים את הרכבת מנגנוני הסיום כאשר ההנחה היא שלכל סבב אלימות </w:t>
      </w:r>
      <w:r w:rsidR="00DB3297">
        <w:rPr>
          <w:rFonts w:cs="David" w:hint="cs"/>
          <w:sz w:val="28"/>
          <w:szCs w:val="28"/>
          <w:rtl/>
        </w:rPr>
        <w:t>יש רצף קבלת החלטות דומה</w:t>
      </w:r>
      <w:r w:rsidR="003F4FF8">
        <w:rPr>
          <w:rFonts w:cs="David" w:hint="cs"/>
          <w:sz w:val="28"/>
          <w:szCs w:val="28"/>
          <w:rtl/>
        </w:rPr>
        <w:t>,</w:t>
      </w:r>
      <w:r w:rsidR="00DB3297">
        <w:rPr>
          <w:rFonts w:cs="David" w:hint="cs"/>
          <w:sz w:val="28"/>
          <w:szCs w:val="28"/>
          <w:rtl/>
        </w:rPr>
        <w:t xml:space="preserve"> המעצב</w:t>
      </w:r>
      <w:r w:rsidR="00F46789">
        <w:rPr>
          <w:rFonts w:cs="David" w:hint="cs"/>
          <w:sz w:val="28"/>
          <w:szCs w:val="28"/>
          <w:rtl/>
        </w:rPr>
        <w:t xml:space="preserve"> את מצב הסיום הרצוי ועקב כך, את מנגנון </w:t>
      </w:r>
      <w:r w:rsidR="003F4FF8">
        <w:rPr>
          <w:rFonts w:cs="David" w:hint="cs"/>
          <w:sz w:val="28"/>
          <w:szCs w:val="28"/>
          <w:rtl/>
        </w:rPr>
        <w:t>ה</w:t>
      </w:r>
      <w:r w:rsidR="00F46789">
        <w:rPr>
          <w:rFonts w:cs="David" w:hint="cs"/>
          <w:sz w:val="28"/>
          <w:szCs w:val="28"/>
          <w:rtl/>
        </w:rPr>
        <w:t xml:space="preserve">סיום </w:t>
      </w:r>
      <w:r w:rsidR="003F4FF8">
        <w:rPr>
          <w:rFonts w:cs="David" w:hint="cs"/>
          <w:sz w:val="28"/>
          <w:szCs w:val="28"/>
          <w:rtl/>
        </w:rPr>
        <w:t>שלו</w:t>
      </w:r>
      <w:r w:rsidR="00F46789">
        <w:rPr>
          <w:rFonts w:cs="David" w:hint="cs"/>
          <w:sz w:val="28"/>
          <w:szCs w:val="28"/>
          <w:rtl/>
        </w:rPr>
        <w:t>.</w:t>
      </w:r>
    </w:p>
    <w:p w:rsidR="00F46789" w:rsidRPr="00EE656E" w:rsidRDefault="00F46789" w:rsidP="000B157E">
      <w:pPr>
        <w:spacing w:after="0" w:line="360" w:lineRule="auto"/>
        <w:jc w:val="both"/>
        <w:rPr>
          <w:rFonts w:cs="David" w:hint="cs"/>
          <w:b/>
          <w:bCs/>
          <w:sz w:val="28"/>
          <w:szCs w:val="28"/>
          <w:u w:val="single"/>
          <w:rtl/>
        </w:rPr>
      </w:pPr>
    </w:p>
    <w:p w:rsidR="00CA67A0" w:rsidRPr="00EE656E" w:rsidRDefault="00CA67A0" w:rsidP="000B157E">
      <w:pPr>
        <w:bidi w:val="0"/>
        <w:spacing w:after="0"/>
        <w:jc w:val="both"/>
        <w:rPr>
          <w:rFonts w:cs="David"/>
          <w:sz w:val="28"/>
          <w:szCs w:val="28"/>
        </w:rPr>
      </w:pPr>
      <w:r w:rsidRPr="00EE656E">
        <w:rPr>
          <w:rFonts w:cs="David"/>
          <w:sz w:val="28"/>
          <w:szCs w:val="28"/>
          <w:rtl/>
        </w:rPr>
        <w:br w:type="page"/>
      </w:r>
    </w:p>
    <w:p w:rsidR="00E15C4A" w:rsidRPr="008D485B" w:rsidRDefault="005C0F74" w:rsidP="000B157E">
      <w:pPr>
        <w:pStyle w:val="1"/>
        <w:spacing w:after="0"/>
        <w:rPr>
          <w:rFonts w:ascii="David" w:hAnsi="David" w:cs="David" w:hint="cs"/>
          <w:rtl/>
        </w:rPr>
      </w:pPr>
      <w:bookmarkStart w:id="2" w:name="_פרק_1_-"/>
      <w:bookmarkStart w:id="3" w:name="_Toc449348081"/>
      <w:bookmarkEnd w:id="2"/>
      <w:r w:rsidRPr="005039A5">
        <w:rPr>
          <w:rFonts w:ascii="David" w:hAnsi="David" w:cs="David"/>
          <w:rtl/>
        </w:rPr>
        <w:lastRenderedPageBreak/>
        <w:t>פרק 1</w:t>
      </w:r>
      <w:r w:rsidR="008D485B">
        <w:rPr>
          <w:rFonts w:ascii="David" w:hAnsi="David" w:cs="David" w:hint="cs"/>
          <w:rtl/>
        </w:rPr>
        <w:t xml:space="preserve"> - </w:t>
      </w:r>
      <w:r w:rsidRPr="005039A5">
        <w:rPr>
          <w:rFonts w:ascii="David" w:hAnsi="David" w:cs="David"/>
          <w:rtl/>
        </w:rPr>
        <w:t>סקירה ספרותית</w:t>
      </w:r>
      <w:bookmarkEnd w:id="3"/>
    </w:p>
    <w:p w:rsidR="00CA67A0" w:rsidRPr="00EE656E" w:rsidRDefault="00D90C4B" w:rsidP="000B157E">
      <w:pPr>
        <w:spacing w:after="0" w:line="360" w:lineRule="auto"/>
        <w:jc w:val="both"/>
        <w:rPr>
          <w:rFonts w:cs="David"/>
          <w:b/>
          <w:bCs/>
          <w:sz w:val="28"/>
          <w:szCs w:val="28"/>
          <w:rtl/>
        </w:rPr>
      </w:pPr>
      <w:r w:rsidRPr="00EE656E">
        <w:rPr>
          <w:rFonts w:cs="David" w:hint="cs"/>
          <w:b/>
          <w:bCs/>
          <w:sz w:val="28"/>
          <w:szCs w:val="28"/>
          <w:rtl/>
        </w:rPr>
        <w:t xml:space="preserve"> </w:t>
      </w:r>
    </w:p>
    <w:p w:rsidR="00792741" w:rsidRPr="00EE656E" w:rsidRDefault="00B56D16" w:rsidP="000B157E">
      <w:pPr>
        <w:spacing w:after="0" w:line="360" w:lineRule="auto"/>
        <w:jc w:val="both"/>
        <w:rPr>
          <w:rFonts w:cs="David"/>
          <w:sz w:val="28"/>
          <w:szCs w:val="28"/>
          <w:rtl/>
        </w:rPr>
      </w:pPr>
      <w:r w:rsidRPr="00EE656E">
        <w:rPr>
          <w:rFonts w:cs="David" w:hint="cs"/>
          <w:sz w:val="28"/>
          <w:szCs w:val="28"/>
          <w:rtl/>
        </w:rPr>
        <w:t>פרק זה יעסוק ב</w:t>
      </w:r>
      <w:r w:rsidR="00431C1E" w:rsidRPr="00EE656E">
        <w:rPr>
          <w:rFonts w:cs="David" w:hint="cs"/>
          <w:sz w:val="28"/>
          <w:szCs w:val="28"/>
          <w:rtl/>
        </w:rPr>
        <w:t xml:space="preserve">הצגת </w:t>
      </w:r>
      <w:r w:rsidR="00FB0B5B">
        <w:rPr>
          <w:rFonts w:cs="David" w:hint="cs"/>
          <w:sz w:val="28"/>
          <w:szCs w:val="28"/>
          <w:rtl/>
        </w:rPr>
        <w:t>התפיסות הבסיסיות</w:t>
      </w:r>
      <w:r w:rsidR="00431C1E" w:rsidRPr="00EE656E">
        <w:rPr>
          <w:rFonts w:cs="David" w:hint="cs"/>
          <w:sz w:val="28"/>
          <w:szCs w:val="28"/>
          <w:rtl/>
        </w:rPr>
        <w:t xml:space="preserve">, </w:t>
      </w:r>
      <w:r w:rsidR="003F4FF8">
        <w:rPr>
          <w:rFonts w:cs="David" w:hint="cs"/>
          <w:sz w:val="28"/>
          <w:szCs w:val="28"/>
          <w:rtl/>
        </w:rPr>
        <w:t>ב</w:t>
      </w:r>
      <w:r w:rsidRPr="00EE656E">
        <w:rPr>
          <w:rFonts w:cs="David" w:hint="cs"/>
          <w:sz w:val="28"/>
          <w:szCs w:val="28"/>
          <w:rtl/>
        </w:rPr>
        <w:t>תיאור</w:t>
      </w:r>
      <w:r w:rsidR="00DF7149" w:rsidRPr="00EE656E">
        <w:rPr>
          <w:rFonts w:cs="David" w:hint="cs"/>
          <w:sz w:val="28"/>
          <w:szCs w:val="28"/>
          <w:rtl/>
        </w:rPr>
        <w:t xml:space="preserve"> </w:t>
      </w:r>
      <w:r w:rsidR="004945BB" w:rsidRPr="00EE656E">
        <w:rPr>
          <w:rFonts w:cs="David" w:hint="cs"/>
          <w:sz w:val="28"/>
          <w:szCs w:val="28"/>
          <w:rtl/>
        </w:rPr>
        <w:t xml:space="preserve">שני </w:t>
      </w:r>
      <w:r w:rsidR="00DF7149" w:rsidRPr="00EE656E">
        <w:rPr>
          <w:rFonts w:cs="David" w:hint="cs"/>
          <w:sz w:val="28"/>
          <w:szCs w:val="28"/>
          <w:rtl/>
        </w:rPr>
        <w:t>מודלים הקיימים בנושא ניהול סיום סכסוכים</w:t>
      </w:r>
      <w:r w:rsidR="00431C1E" w:rsidRPr="00EE656E">
        <w:rPr>
          <w:rFonts w:cs="David" w:hint="cs"/>
          <w:sz w:val="28"/>
          <w:szCs w:val="28"/>
          <w:rtl/>
        </w:rPr>
        <w:t xml:space="preserve"> ו</w:t>
      </w:r>
      <w:r w:rsidR="003F4FF8">
        <w:rPr>
          <w:rFonts w:cs="David" w:hint="cs"/>
          <w:sz w:val="28"/>
          <w:szCs w:val="28"/>
          <w:rtl/>
        </w:rPr>
        <w:t>ב</w:t>
      </w:r>
      <w:r w:rsidR="00431C1E" w:rsidRPr="00EE656E">
        <w:rPr>
          <w:rFonts w:cs="David" w:hint="cs"/>
          <w:sz w:val="28"/>
          <w:szCs w:val="28"/>
          <w:rtl/>
        </w:rPr>
        <w:t>ניתוח השלבים השונים של סכסוכים</w:t>
      </w:r>
      <w:r w:rsidR="00DF7149" w:rsidRPr="00EE656E">
        <w:rPr>
          <w:rFonts w:cs="David" w:hint="cs"/>
          <w:sz w:val="28"/>
          <w:szCs w:val="28"/>
          <w:rtl/>
        </w:rPr>
        <w:t xml:space="preserve"> בספרות האקדמית ובהתאמתם למצב בארץ. </w:t>
      </w:r>
      <w:r w:rsidR="004945BB" w:rsidRPr="00EE656E">
        <w:rPr>
          <w:rFonts w:cs="David" w:hint="cs"/>
          <w:sz w:val="28"/>
          <w:szCs w:val="28"/>
          <w:rtl/>
        </w:rPr>
        <w:t>הראשון</w:t>
      </w:r>
      <w:r w:rsidR="00FD4882" w:rsidRPr="00EE656E">
        <w:rPr>
          <w:rFonts w:cs="David" w:hint="cs"/>
          <w:sz w:val="28"/>
          <w:szCs w:val="28"/>
          <w:rtl/>
        </w:rPr>
        <w:t xml:space="preserve">, שפותח על ידי ריצ'רד </w:t>
      </w:r>
      <w:proofErr w:type="spellStart"/>
      <w:r w:rsidR="00FD4882" w:rsidRPr="00EE656E">
        <w:rPr>
          <w:rFonts w:cs="David" w:hint="cs"/>
          <w:sz w:val="28"/>
          <w:szCs w:val="28"/>
          <w:rtl/>
        </w:rPr>
        <w:t>ברינגר</w:t>
      </w:r>
      <w:proofErr w:type="spellEnd"/>
      <w:r w:rsidR="00206200" w:rsidRPr="00EE656E">
        <w:rPr>
          <w:rFonts w:cs="David" w:hint="cs"/>
          <w:sz w:val="28"/>
          <w:szCs w:val="28"/>
          <w:rtl/>
        </w:rPr>
        <w:t xml:space="preserve"> (</w:t>
      </w:r>
      <w:r w:rsidR="00206200" w:rsidRPr="00EE656E">
        <w:rPr>
          <w:rFonts w:cs="David"/>
          <w:sz w:val="28"/>
          <w:szCs w:val="28"/>
        </w:rPr>
        <w:t>Richard</w:t>
      </w:r>
      <w:r w:rsidR="00D90C4B" w:rsidRPr="00EE656E">
        <w:rPr>
          <w:rFonts w:cs="David"/>
          <w:sz w:val="28"/>
          <w:szCs w:val="28"/>
        </w:rPr>
        <w:t xml:space="preserve"> </w:t>
      </w:r>
      <w:proofErr w:type="spellStart"/>
      <w:r w:rsidR="00206200" w:rsidRPr="00EE656E">
        <w:rPr>
          <w:rFonts w:cs="David"/>
          <w:sz w:val="28"/>
          <w:szCs w:val="28"/>
        </w:rPr>
        <w:t>Barringer</w:t>
      </w:r>
      <w:proofErr w:type="spellEnd"/>
      <w:r w:rsidR="00FB1259" w:rsidRPr="00EE656E">
        <w:rPr>
          <w:rFonts w:cs="David" w:hint="cs"/>
          <w:sz w:val="28"/>
          <w:szCs w:val="28"/>
          <w:rtl/>
        </w:rPr>
        <w:t>)</w:t>
      </w:r>
      <w:r w:rsidR="00206200" w:rsidRPr="00EE656E">
        <w:rPr>
          <w:rStyle w:val="aa"/>
          <w:rFonts w:cs="David"/>
          <w:sz w:val="28"/>
          <w:szCs w:val="28"/>
          <w:rtl/>
        </w:rPr>
        <w:footnoteReference w:id="1"/>
      </w:r>
      <w:r w:rsidR="00FD4882" w:rsidRPr="00EE656E">
        <w:rPr>
          <w:rFonts w:cs="David" w:hint="cs"/>
          <w:sz w:val="28"/>
          <w:szCs w:val="28"/>
          <w:rtl/>
        </w:rPr>
        <w:t>,</w:t>
      </w:r>
      <w:r w:rsidR="004945BB" w:rsidRPr="00EE656E">
        <w:rPr>
          <w:rFonts w:cs="David" w:hint="cs"/>
          <w:sz w:val="28"/>
          <w:szCs w:val="28"/>
          <w:rtl/>
        </w:rPr>
        <w:t xml:space="preserve"> בוחן את נושא העימות ומנתח את השלבים המאפיינים סכסוכים ועי</w:t>
      </w:r>
      <w:r w:rsidR="00792741" w:rsidRPr="00EE656E">
        <w:rPr>
          <w:rFonts w:cs="David" w:hint="cs"/>
          <w:sz w:val="28"/>
          <w:szCs w:val="28"/>
          <w:rtl/>
        </w:rPr>
        <w:t>מותים</w:t>
      </w:r>
      <w:r w:rsidR="00150A96" w:rsidRPr="00EE656E">
        <w:rPr>
          <w:rFonts w:cs="David" w:hint="cs"/>
          <w:sz w:val="28"/>
          <w:szCs w:val="28"/>
          <w:rtl/>
        </w:rPr>
        <w:t xml:space="preserve">. </w:t>
      </w:r>
      <w:r w:rsidR="00792741" w:rsidRPr="00EE656E">
        <w:rPr>
          <w:rFonts w:cs="David" w:hint="cs"/>
          <w:sz w:val="28"/>
          <w:szCs w:val="28"/>
          <w:rtl/>
        </w:rPr>
        <w:t xml:space="preserve">המודל השני, </w:t>
      </w:r>
      <w:r w:rsidR="00150A96" w:rsidRPr="00EE656E">
        <w:rPr>
          <w:rFonts w:cs="David" w:hint="cs"/>
          <w:sz w:val="28"/>
          <w:szCs w:val="28"/>
          <w:rtl/>
        </w:rPr>
        <w:t>פות</w:t>
      </w:r>
      <w:r w:rsidR="00FD4882" w:rsidRPr="00EE656E">
        <w:rPr>
          <w:rFonts w:cs="David" w:hint="cs"/>
          <w:sz w:val="28"/>
          <w:szCs w:val="28"/>
          <w:rtl/>
        </w:rPr>
        <w:t xml:space="preserve">ח על ידי </w:t>
      </w:r>
      <w:r w:rsidR="00150A96" w:rsidRPr="00EE656E">
        <w:rPr>
          <w:rFonts w:cs="David" w:hint="cs"/>
          <w:sz w:val="28"/>
          <w:szCs w:val="28"/>
          <w:rtl/>
        </w:rPr>
        <w:t xml:space="preserve">פול </w:t>
      </w:r>
      <w:proofErr w:type="spellStart"/>
      <w:r w:rsidR="00150A96" w:rsidRPr="00EE656E">
        <w:rPr>
          <w:rFonts w:cs="David" w:hint="cs"/>
          <w:sz w:val="28"/>
          <w:szCs w:val="28"/>
          <w:rtl/>
        </w:rPr>
        <w:t>פילאר</w:t>
      </w:r>
      <w:proofErr w:type="spellEnd"/>
      <w:r w:rsidR="00150A96" w:rsidRPr="00EE656E">
        <w:rPr>
          <w:rFonts w:cs="David" w:hint="cs"/>
          <w:sz w:val="28"/>
          <w:szCs w:val="28"/>
          <w:rtl/>
        </w:rPr>
        <w:t xml:space="preserve"> (</w:t>
      </w:r>
      <w:r w:rsidR="00150A96" w:rsidRPr="00EE656E">
        <w:rPr>
          <w:rFonts w:ascii="David" w:eastAsia="Times New Roman" w:hAnsi="David" w:cs="David"/>
          <w:color w:val="000000"/>
          <w:kern w:val="36"/>
          <w:sz w:val="28"/>
          <w:szCs w:val="28"/>
        </w:rPr>
        <w:t>Paul Pillar</w:t>
      </w:r>
      <w:r w:rsidR="00150A96" w:rsidRPr="00EE656E">
        <w:rPr>
          <w:rFonts w:cs="David" w:hint="cs"/>
          <w:sz w:val="28"/>
          <w:szCs w:val="28"/>
          <w:rtl/>
        </w:rPr>
        <w:t>)</w:t>
      </w:r>
      <w:r w:rsidR="00150A96" w:rsidRPr="00EE656E">
        <w:rPr>
          <w:rStyle w:val="aa"/>
          <w:rFonts w:cs="David"/>
          <w:sz w:val="28"/>
          <w:szCs w:val="28"/>
          <w:rtl/>
        </w:rPr>
        <w:footnoteReference w:id="2"/>
      </w:r>
      <w:r w:rsidR="00150A96" w:rsidRPr="00EE656E">
        <w:rPr>
          <w:rFonts w:cs="David" w:hint="cs"/>
          <w:sz w:val="28"/>
          <w:szCs w:val="28"/>
          <w:rtl/>
        </w:rPr>
        <w:t xml:space="preserve"> </w:t>
      </w:r>
      <w:r w:rsidR="00792741" w:rsidRPr="00EE656E">
        <w:rPr>
          <w:rFonts w:cs="David" w:hint="cs"/>
          <w:sz w:val="28"/>
          <w:szCs w:val="28"/>
          <w:rtl/>
        </w:rPr>
        <w:t>מתייחס באופן יות</w:t>
      </w:r>
      <w:r w:rsidR="00FB1259" w:rsidRPr="00EE656E">
        <w:rPr>
          <w:rFonts w:cs="David" w:hint="cs"/>
          <w:sz w:val="28"/>
          <w:szCs w:val="28"/>
          <w:rtl/>
        </w:rPr>
        <w:t>ר ספציפי למנגנוני סיום סכסוכים.</w:t>
      </w:r>
    </w:p>
    <w:p w:rsidR="00B56D16" w:rsidRPr="00EE656E" w:rsidRDefault="00DF7149" w:rsidP="000B157E">
      <w:pPr>
        <w:spacing w:after="0" w:line="360" w:lineRule="auto"/>
        <w:jc w:val="both"/>
        <w:rPr>
          <w:rFonts w:cs="David"/>
          <w:sz w:val="28"/>
          <w:szCs w:val="28"/>
          <w:rtl/>
        </w:rPr>
      </w:pPr>
      <w:r w:rsidRPr="00EE656E">
        <w:rPr>
          <w:rFonts w:cs="David" w:hint="cs"/>
          <w:sz w:val="28"/>
          <w:szCs w:val="28"/>
          <w:rtl/>
        </w:rPr>
        <w:t xml:space="preserve">בשלב </w:t>
      </w:r>
      <w:r w:rsidR="00FB0B5B">
        <w:rPr>
          <w:rFonts w:cs="David" w:hint="cs"/>
          <w:sz w:val="28"/>
          <w:szCs w:val="28"/>
          <w:rtl/>
        </w:rPr>
        <w:t>ה</w:t>
      </w:r>
      <w:r w:rsidRPr="00EE656E">
        <w:rPr>
          <w:rFonts w:cs="David" w:hint="cs"/>
          <w:sz w:val="28"/>
          <w:szCs w:val="28"/>
          <w:rtl/>
        </w:rPr>
        <w:t xml:space="preserve">שני יעסוק </w:t>
      </w:r>
      <w:r w:rsidR="00431C1E" w:rsidRPr="00EE656E">
        <w:rPr>
          <w:rFonts w:cs="David" w:hint="cs"/>
          <w:sz w:val="28"/>
          <w:szCs w:val="28"/>
          <w:rtl/>
        </w:rPr>
        <w:t>הפרק בניתוח השלבים השונים באופי היריבים של מדינת ישראל והצגת המעבר מיריב מדינתי</w:t>
      </w:r>
      <w:r w:rsidR="00FB0B5B">
        <w:rPr>
          <w:rFonts w:cs="David" w:hint="cs"/>
          <w:sz w:val="28"/>
          <w:szCs w:val="28"/>
          <w:rtl/>
        </w:rPr>
        <w:t>,</w:t>
      </w:r>
      <w:r w:rsidR="00431C1E" w:rsidRPr="00EE656E">
        <w:rPr>
          <w:rFonts w:cs="David" w:hint="cs"/>
          <w:sz w:val="28"/>
          <w:szCs w:val="28"/>
          <w:rtl/>
        </w:rPr>
        <w:t xml:space="preserve"> לגביו קיימים כללים מסוימים בנושא סיום סכסוכים</w:t>
      </w:r>
      <w:r w:rsidR="003F4FF8">
        <w:rPr>
          <w:rFonts w:cs="David" w:hint="cs"/>
          <w:sz w:val="28"/>
          <w:szCs w:val="28"/>
          <w:rtl/>
        </w:rPr>
        <w:t>,</w:t>
      </w:r>
      <w:r w:rsidR="00431C1E" w:rsidRPr="00EE656E">
        <w:rPr>
          <w:rFonts w:cs="David" w:hint="cs"/>
          <w:sz w:val="28"/>
          <w:szCs w:val="28"/>
          <w:rtl/>
        </w:rPr>
        <w:t xml:space="preserve"> ליריב תת מדינתי</w:t>
      </w:r>
      <w:r w:rsidR="003F4FF8">
        <w:rPr>
          <w:rFonts w:cs="David" w:hint="cs"/>
          <w:sz w:val="28"/>
          <w:szCs w:val="28"/>
          <w:rtl/>
        </w:rPr>
        <w:t>,</w:t>
      </w:r>
      <w:r w:rsidR="00431C1E" w:rsidRPr="00EE656E">
        <w:rPr>
          <w:rFonts w:cs="David" w:hint="cs"/>
          <w:sz w:val="28"/>
          <w:szCs w:val="28"/>
          <w:rtl/>
        </w:rPr>
        <w:t xml:space="preserve"> לגביו הכללים שונים לחלוטין.</w:t>
      </w:r>
    </w:p>
    <w:p w:rsidR="00FB1259" w:rsidRPr="00EE656E" w:rsidRDefault="00FB1259" w:rsidP="000B157E">
      <w:pPr>
        <w:spacing w:after="0" w:line="360" w:lineRule="auto"/>
        <w:jc w:val="both"/>
        <w:rPr>
          <w:rFonts w:cs="David"/>
          <w:sz w:val="28"/>
          <w:szCs w:val="28"/>
          <w:rtl/>
        </w:rPr>
      </w:pPr>
    </w:p>
    <w:p w:rsidR="005039A5" w:rsidRDefault="005039A5" w:rsidP="000B157E">
      <w:pPr>
        <w:bidi w:val="0"/>
        <w:spacing w:after="0"/>
        <w:rPr>
          <w:rFonts w:cs="David"/>
          <w:b/>
          <w:bCs/>
          <w:sz w:val="28"/>
          <w:szCs w:val="28"/>
        </w:rPr>
      </w:pPr>
      <w:r>
        <w:rPr>
          <w:rFonts w:cs="David"/>
          <w:b/>
          <w:bCs/>
          <w:sz w:val="28"/>
          <w:szCs w:val="28"/>
          <w:rtl/>
        </w:rPr>
        <w:br w:type="page"/>
      </w:r>
    </w:p>
    <w:p w:rsidR="00933DD8" w:rsidRPr="00635DF0" w:rsidRDefault="00635DF0" w:rsidP="00CA5218">
      <w:pPr>
        <w:pStyle w:val="af0"/>
        <w:numPr>
          <w:ilvl w:val="1"/>
          <w:numId w:val="22"/>
        </w:numPr>
        <w:spacing w:after="0"/>
        <w:rPr>
          <w:color w:val="auto"/>
        </w:rPr>
      </w:pPr>
      <w:bookmarkStart w:id="4" w:name="_Ref449363723"/>
      <w:r w:rsidRPr="00635DF0">
        <w:rPr>
          <w:rFonts w:cs="David" w:hint="cs"/>
          <w:b/>
          <w:bCs/>
          <w:color w:val="auto"/>
          <w:rtl/>
        </w:rPr>
        <w:lastRenderedPageBreak/>
        <w:t xml:space="preserve">מודל </w:t>
      </w:r>
      <w:r w:rsidR="00FB0B5B" w:rsidRPr="00635DF0">
        <w:rPr>
          <w:rFonts w:cs="David" w:hint="cs"/>
          <w:b/>
          <w:bCs/>
          <w:color w:val="auto"/>
          <w:rtl/>
        </w:rPr>
        <w:t>מאפיינים גלובאליים לעימותים</w:t>
      </w:r>
      <w:bookmarkEnd w:id="4"/>
    </w:p>
    <w:p w:rsidR="00572A0D" w:rsidRPr="00EE656E" w:rsidRDefault="00572A0D" w:rsidP="000B157E">
      <w:pPr>
        <w:pStyle w:val="a3"/>
        <w:spacing w:after="0" w:line="360" w:lineRule="auto"/>
        <w:ind w:left="1080"/>
        <w:jc w:val="both"/>
        <w:rPr>
          <w:rFonts w:cs="David"/>
          <w:b/>
          <w:bCs/>
          <w:sz w:val="28"/>
          <w:szCs w:val="28"/>
          <w:rtl/>
        </w:rPr>
      </w:pPr>
    </w:p>
    <w:p w:rsidR="005E5C54" w:rsidRPr="00EE656E" w:rsidRDefault="005E5C54" w:rsidP="000B157E">
      <w:pPr>
        <w:spacing w:after="0" w:line="360" w:lineRule="auto"/>
        <w:jc w:val="both"/>
        <w:rPr>
          <w:rFonts w:cs="David"/>
          <w:sz w:val="28"/>
          <w:szCs w:val="28"/>
          <w:rtl/>
        </w:rPr>
      </w:pPr>
      <w:r w:rsidRPr="00EE656E">
        <w:rPr>
          <w:rFonts w:cs="David" w:hint="cs"/>
          <w:sz w:val="28"/>
          <w:szCs w:val="28"/>
          <w:rtl/>
        </w:rPr>
        <w:t xml:space="preserve">על אף שכל סכסוך וכל עימות שונה ממשנהו, מרבית </w:t>
      </w:r>
      <w:r w:rsidR="00214B0E">
        <w:rPr>
          <w:rFonts w:cs="David" w:hint="cs"/>
          <w:sz w:val="28"/>
          <w:szCs w:val="28"/>
          <w:rtl/>
        </w:rPr>
        <w:t>ה</w:t>
      </w:r>
      <w:r w:rsidRPr="00EE656E">
        <w:rPr>
          <w:rFonts w:cs="David" w:hint="cs"/>
          <w:sz w:val="28"/>
          <w:szCs w:val="28"/>
          <w:rtl/>
        </w:rPr>
        <w:t>סכסוכים הבין-מדינתיים שנחקרו מתנהלים על פי דפוס קבוע</w:t>
      </w:r>
      <w:r w:rsidR="003F4FF8">
        <w:rPr>
          <w:rFonts w:cs="David" w:hint="cs"/>
          <w:sz w:val="28"/>
          <w:szCs w:val="28"/>
          <w:rtl/>
        </w:rPr>
        <w:t>,</w:t>
      </w:r>
      <w:r w:rsidRPr="00EE656E">
        <w:rPr>
          <w:rFonts w:cs="David" w:hint="cs"/>
          <w:sz w:val="28"/>
          <w:szCs w:val="28"/>
          <w:rtl/>
        </w:rPr>
        <w:t xml:space="preserve"> ש</w:t>
      </w:r>
      <w:r w:rsidR="00206200" w:rsidRPr="00EE656E">
        <w:rPr>
          <w:rFonts w:cs="David" w:hint="cs"/>
          <w:sz w:val="28"/>
          <w:szCs w:val="28"/>
          <w:rtl/>
        </w:rPr>
        <w:t>מת</w:t>
      </w:r>
      <w:r w:rsidRPr="00EE656E">
        <w:rPr>
          <w:rFonts w:cs="David" w:hint="cs"/>
          <w:sz w:val="28"/>
          <w:szCs w:val="28"/>
          <w:rtl/>
        </w:rPr>
        <w:t>אר</w:t>
      </w:r>
      <w:r w:rsidR="00206200" w:rsidRPr="00EE656E">
        <w:rPr>
          <w:rFonts w:cs="David" w:hint="cs"/>
          <w:sz w:val="28"/>
          <w:szCs w:val="28"/>
          <w:rtl/>
        </w:rPr>
        <w:t xml:space="preserve"> </w:t>
      </w:r>
      <w:proofErr w:type="spellStart"/>
      <w:r w:rsidR="00206200" w:rsidRPr="00EE656E">
        <w:rPr>
          <w:rFonts w:cs="David" w:hint="cs"/>
          <w:sz w:val="28"/>
          <w:szCs w:val="28"/>
          <w:rtl/>
        </w:rPr>
        <w:t>ברינגר</w:t>
      </w:r>
      <w:proofErr w:type="spellEnd"/>
      <w:r w:rsidR="00206200" w:rsidRPr="00EE656E">
        <w:rPr>
          <w:rFonts w:cs="David" w:hint="cs"/>
          <w:sz w:val="28"/>
          <w:szCs w:val="28"/>
          <w:rtl/>
        </w:rPr>
        <w:t>. להבנתו,</w:t>
      </w:r>
      <w:r w:rsidRPr="00EE656E">
        <w:rPr>
          <w:rFonts w:cs="David" w:hint="cs"/>
          <w:sz w:val="28"/>
          <w:szCs w:val="28"/>
          <w:rtl/>
        </w:rPr>
        <w:t xml:space="preserve"> </w:t>
      </w:r>
      <w:r w:rsidR="00206200" w:rsidRPr="00EE656E">
        <w:rPr>
          <w:rFonts w:cs="David" w:hint="cs"/>
          <w:sz w:val="28"/>
          <w:szCs w:val="28"/>
          <w:rtl/>
        </w:rPr>
        <w:t>מתקיים</w:t>
      </w:r>
      <w:r w:rsidRPr="00EE656E">
        <w:rPr>
          <w:rFonts w:cs="David" w:hint="cs"/>
          <w:sz w:val="28"/>
          <w:szCs w:val="28"/>
          <w:rtl/>
        </w:rPr>
        <w:t xml:space="preserve"> תהליך של שישה שלבים (כפי שמתואר בטבלה מ</w:t>
      </w:r>
      <w:r w:rsidR="00881B7F" w:rsidRPr="00EE656E">
        <w:rPr>
          <w:rFonts w:cs="David" w:hint="cs"/>
          <w:sz w:val="28"/>
          <w:szCs w:val="28"/>
          <w:rtl/>
        </w:rPr>
        <w:t>ס</w:t>
      </w:r>
      <w:r w:rsidRPr="00EE656E">
        <w:rPr>
          <w:rFonts w:cs="David" w:hint="cs"/>
          <w:sz w:val="28"/>
          <w:szCs w:val="28"/>
          <w:rtl/>
        </w:rPr>
        <w:t>פר 1) המתחיל במצב של שלום בין שתי מדינות</w:t>
      </w:r>
      <w:r w:rsidR="00214B0E">
        <w:rPr>
          <w:rFonts w:cs="David" w:hint="cs"/>
          <w:sz w:val="28"/>
          <w:szCs w:val="28"/>
          <w:rtl/>
        </w:rPr>
        <w:t>,</w:t>
      </w:r>
      <w:r w:rsidRPr="00EE656E">
        <w:rPr>
          <w:rFonts w:cs="David" w:hint="cs"/>
          <w:sz w:val="28"/>
          <w:szCs w:val="28"/>
          <w:rtl/>
        </w:rPr>
        <w:t xml:space="preserve"> שמדרד</w:t>
      </w:r>
      <w:r w:rsidR="00214B0E">
        <w:rPr>
          <w:rFonts w:cs="David" w:hint="cs"/>
          <w:sz w:val="28"/>
          <w:szCs w:val="28"/>
          <w:rtl/>
        </w:rPr>
        <w:t>רות לעימות מזוין ו</w:t>
      </w:r>
      <w:r w:rsidR="003F4FF8">
        <w:rPr>
          <w:rFonts w:cs="David" w:hint="cs"/>
          <w:sz w:val="28"/>
          <w:szCs w:val="28"/>
          <w:rtl/>
        </w:rPr>
        <w:t>מסתיים עם חזרה ל</w:t>
      </w:r>
      <w:r w:rsidRPr="00EE656E">
        <w:rPr>
          <w:rFonts w:cs="David" w:hint="cs"/>
          <w:sz w:val="28"/>
          <w:szCs w:val="28"/>
          <w:rtl/>
        </w:rPr>
        <w:t xml:space="preserve">מצב </w:t>
      </w:r>
      <w:r w:rsidR="00214B0E">
        <w:rPr>
          <w:rFonts w:cs="David" w:hint="cs"/>
          <w:sz w:val="28"/>
          <w:szCs w:val="28"/>
          <w:rtl/>
        </w:rPr>
        <w:t xml:space="preserve">של </w:t>
      </w:r>
      <w:r w:rsidRPr="00EE656E">
        <w:rPr>
          <w:rFonts w:cs="David" w:hint="cs"/>
          <w:sz w:val="28"/>
          <w:szCs w:val="28"/>
          <w:rtl/>
        </w:rPr>
        <w:t>שלום.</w:t>
      </w:r>
    </w:p>
    <w:p w:rsidR="00792741" w:rsidRPr="00EE656E" w:rsidRDefault="00792741" w:rsidP="000B157E">
      <w:pPr>
        <w:spacing w:after="0" w:line="360" w:lineRule="auto"/>
        <w:jc w:val="both"/>
        <w:rPr>
          <w:rFonts w:cs="David"/>
          <w:sz w:val="28"/>
          <w:szCs w:val="28"/>
          <w:rtl/>
        </w:rPr>
      </w:pPr>
      <w:proofErr w:type="spellStart"/>
      <w:r w:rsidRPr="00EE656E">
        <w:rPr>
          <w:rFonts w:cs="David" w:hint="cs"/>
          <w:sz w:val="28"/>
          <w:szCs w:val="28"/>
          <w:rtl/>
        </w:rPr>
        <w:t>ברינגר</w:t>
      </w:r>
      <w:proofErr w:type="spellEnd"/>
      <w:r w:rsidRPr="00EE656E">
        <w:rPr>
          <w:rFonts w:cs="David" w:hint="cs"/>
          <w:sz w:val="28"/>
          <w:szCs w:val="28"/>
          <w:rtl/>
        </w:rPr>
        <w:t xml:space="preserve"> מתאר את השלבים השונים בסכסוך תוך בחינת גורמי השפעה שונים המניעים צד</w:t>
      </w:r>
      <w:r w:rsidR="00214B0E">
        <w:rPr>
          <w:rFonts w:cs="David" w:hint="cs"/>
          <w:sz w:val="28"/>
          <w:szCs w:val="28"/>
          <w:rtl/>
        </w:rPr>
        <w:t>דים לעימות בשלב הכניסה לסכסוך, משפיעים על אופי ניהול הסכסוך ו</w:t>
      </w:r>
      <w:r w:rsidRPr="00EE656E">
        <w:rPr>
          <w:rFonts w:cs="David" w:hint="cs"/>
          <w:sz w:val="28"/>
          <w:szCs w:val="28"/>
          <w:rtl/>
        </w:rPr>
        <w:t xml:space="preserve">מסייעים לסיומו. </w:t>
      </w:r>
      <w:proofErr w:type="spellStart"/>
      <w:r w:rsidRPr="00EE656E">
        <w:rPr>
          <w:rFonts w:cs="David" w:hint="cs"/>
          <w:sz w:val="28"/>
          <w:szCs w:val="28"/>
          <w:rtl/>
        </w:rPr>
        <w:t>ברינגר</w:t>
      </w:r>
      <w:proofErr w:type="spellEnd"/>
      <w:r w:rsidRPr="00EE656E">
        <w:rPr>
          <w:rFonts w:cs="David" w:hint="cs"/>
          <w:sz w:val="28"/>
          <w:szCs w:val="28"/>
          <w:rtl/>
        </w:rPr>
        <w:t xml:space="preserve"> מתייחס לשלושה גורמי השפעה: השפעה מדינית, </w:t>
      </w:r>
      <w:r w:rsidR="00214B0E">
        <w:rPr>
          <w:rFonts w:cs="David" w:hint="cs"/>
          <w:sz w:val="28"/>
          <w:szCs w:val="28"/>
          <w:rtl/>
        </w:rPr>
        <w:t xml:space="preserve">השפעה </w:t>
      </w:r>
      <w:r w:rsidRPr="00EE656E">
        <w:rPr>
          <w:rFonts w:cs="David" w:hint="cs"/>
          <w:sz w:val="28"/>
          <w:szCs w:val="28"/>
          <w:rtl/>
        </w:rPr>
        <w:t>צבאית ו</w:t>
      </w:r>
      <w:r w:rsidR="003F4FF8">
        <w:rPr>
          <w:rFonts w:cs="David" w:hint="cs"/>
          <w:sz w:val="28"/>
          <w:szCs w:val="28"/>
          <w:rtl/>
        </w:rPr>
        <w:t xml:space="preserve">השפעה </w:t>
      </w:r>
      <w:r w:rsidRPr="00EE656E">
        <w:rPr>
          <w:rFonts w:cs="David" w:hint="cs"/>
          <w:sz w:val="28"/>
          <w:szCs w:val="28"/>
          <w:rtl/>
        </w:rPr>
        <w:t>כלכלית</w:t>
      </w:r>
      <w:r w:rsidR="00214B0E">
        <w:rPr>
          <w:rFonts w:cs="David" w:hint="cs"/>
          <w:sz w:val="28"/>
          <w:szCs w:val="28"/>
          <w:rtl/>
        </w:rPr>
        <w:t xml:space="preserve">. הוא </w:t>
      </w:r>
      <w:r w:rsidRPr="00EE656E">
        <w:rPr>
          <w:rFonts w:cs="David" w:hint="cs"/>
          <w:sz w:val="28"/>
          <w:szCs w:val="28"/>
          <w:rtl/>
        </w:rPr>
        <w:t>בוחן כיצד אלו משפיעים על התהליך בכל אחת מהתחנות.</w:t>
      </w:r>
    </w:p>
    <w:p w:rsidR="00792741" w:rsidRPr="00EE656E" w:rsidRDefault="00214B0E" w:rsidP="000B157E">
      <w:pPr>
        <w:spacing w:after="0" w:line="360" w:lineRule="auto"/>
        <w:jc w:val="both"/>
        <w:rPr>
          <w:rFonts w:cs="David"/>
          <w:sz w:val="28"/>
          <w:szCs w:val="28"/>
          <w:rtl/>
        </w:rPr>
      </w:pPr>
      <w:r>
        <w:rPr>
          <w:rFonts w:cs="David" w:hint="cs"/>
          <w:sz w:val="28"/>
          <w:szCs w:val="28"/>
          <w:rtl/>
        </w:rPr>
        <w:t xml:space="preserve">ששת שלבי העימות, אותם מתאר </w:t>
      </w:r>
      <w:proofErr w:type="spellStart"/>
      <w:r>
        <w:rPr>
          <w:rFonts w:cs="David" w:hint="cs"/>
          <w:sz w:val="28"/>
          <w:szCs w:val="28"/>
          <w:rtl/>
        </w:rPr>
        <w:t>ברינגר</w:t>
      </w:r>
      <w:proofErr w:type="spellEnd"/>
      <w:r w:rsidR="003F4FF8">
        <w:rPr>
          <w:rFonts w:cs="David" w:hint="cs"/>
          <w:sz w:val="28"/>
          <w:szCs w:val="28"/>
          <w:rtl/>
        </w:rPr>
        <w:t>,</w:t>
      </w:r>
      <w:r>
        <w:rPr>
          <w:rFonts w:cs="David" w:hint="cs"/>
          <w:sz w:val="28"/>
          <w:szCs w:val="28"/>
          <w:rtl/>
        </w:rPr>
        <w:t xml:space="preserve"> מתרחשים במסגרת התהליך שראשיתו במצב של שלום מלא וח</w:t>
      </w:r>
      <w:r w:rsidR="00792741" w:rsidRPr="00EE656E">
        <w:rPr>
          <w:rFonts w:cs="David" w:hint="cs"/>
          <w:sz w:val="28"/>
          <w:szCs w:val="28"/>
          <w:rtl/>
        </w:rPr>
        <w:t>זר</w:t>
      </w:r>
      <w:r>
        <w:rPr>
          <w:rFonts w:cs="David" w:hint="cs"/>
          <w:sz w:val="28"/>
          <w:szCs w:val="28"/>
          <w:rtl/>
        </w:rPr>
        <w:t>תו</w:t>
      </w:r>
      <w:r w:rsidR="00792741" w:rsidRPr="00EE656E">
        <w:rPr>
          <w:rFonts w:cs="David" w:hint="cs"/>
          <w:sz w:val="28"/>
          <w:szCs w:val="28"/>
          <w:rtl/>
        </w:rPr>
        <w:t xml:space="preserve"> למצב של שלום מלא (כלומר עם הסכם). השלבים הם הבאים:</w:t>
      </w:r>
    </w:p>
    <w:p w:rsidR="005039A5" w:rsidRDefault="00792741" w:rsidP="00CA5218">
      <w:pPr>
        <w:pStyle w:val="a3"/>
        <w:numPr>
          <w:ilvl w:val="0"/>
          <w:numId w:val="6"/>
        </w:numPr>
        <w:spacing w:after="0" w:line="360" w:lineRule="auto"/>
        <w:jc w:val="both"/>
        <w:rPr>
          <w:rFonts w:cs="David"/>
          <w:sz w:val="28"/>
          <w:szCs w:val="28"/>
        </w:rPr>
      </w:pPr>
      <w:r w:rsidRPr="00EE656E">
        <w:rPr>
          <w:rFonts w:cs="David" w:hint="cs"/>
          <w:b/>
          <w:bCs/>
          <w:sz w:val="28"/>
          <w:szCs w:val="28"/>
          <w:rtl/>
        </w:rPr>
        <w:t>שלום</w:t>
      </w:r>
      <w:r w:rsidRPr="00EE656E">
        <w:rPr>
          <w:rFonts w:cs="David" w:hint="cs"/>
          <w:sz w:val="28"/>
          <w:szCs w:val="28"/>
          <w:rtl/>
        </w:rPr>
        <w:t xml:space="preserve"> (</w:t>
      </w:r>
      <w:r w:rsidR="00FF4BDA">
        <w:rPr>
          <w:rFonts w:cs="David" w:hint="cs"/>
          <w:sz w:val="28"/>
          <w:szCs w:val="28"/>
          <w:rtl/>
        </w:rPr>
        <w:t>ה</w:t>
      </w:r>
      <w:r w:rsidRPr="00EE656E">
        <w:rPr>
          <w:rFonts w:cs="David" w:hint="cs"/>
          <w:sz w:val="28"/>
          <w:szCs w:val="28"/>
          <w:rtl/>
        </w:rPr>
        <w:t xml:space="preserve">שלב </w:t>
      </w:r>
      <w:r w:rsidR="00FF4BDA">
        <w:rPr>
          <w:rFonts w:cs="David" w:hint="cs"/>
          <w:sz w:val="28"/>
          <w:szCs w:val="28"/>
          <w:rtl/>
        </w:rPr>
        <w:t>ה</w:t>
      </w:r>
      <w:r w:rsidRPr="00EE656E">
        <w:rPr>
          <w:rFonts w:cs="David" w:hint="cs"/>
          <w:sz w:val="28"/>
          <w:szCs w:val="28"/>
          <w:rtl/>
        </w:rPr>
        <w:t>ראשון ו</w:t>
      </w:r>
      <w:r w:rsidR="00FF4BDA">
        <w:rPr>
          <w:rFonts w:cs="David" w:hint="cs"/>
          <w:sz w:val="28"/>
          <w:szCs w:val="28"/>
          <w:rtl/>
        </w:rPr>
        <w:t>האחרון)</w:t>
      </w:r>
      <w:r w:rsidRPr="00EE656E">
        <w:rPr>
          <w:rFonts w:cs="David" w:hint="cs"/>
          <w:sz w:val="28"/>
          <w:szCs w:val="28"/>
          <w:rtl/>
        </w:rPr>
        <w:t xml:space="preserve"> </w:t>
      </w:r>
    </w:p>
    <w:p w:rsidR="005039A5" w:rsidRDefault="00792741" w:rsidP="000B157E">
      <w:pPr>
        <w:pStyle w:val="a3"/>
        <w:spacing w:after="0" w:line="360" w:lineRule="auto"/>
        <w:jc w:val="both"/>
        <w:rPr>
          <w:rFonts w:cs="David"/>
          <w:sz w:val="28"/>
          <w:szCs w:val="28"/>
          <w:rtl/>
        </w:rPr>
      </w:pPr>
      <w:r w:rsidRPr="00EE656E">
        <w:rPr>
          <w:rFonts w:cs="David" w:hint="cs"/>
          <w:sz w:val="28"/>
          <w:szCs w:val="28"/>
          <w:rtl/>
        </w:rPr>
        <w:t>השלום</w:t>
      </w:r>
      <w:r w:rsidR="00FF4BDA">
        <w:rPr>
          <w:rFonts w:cs="David" w:hint="cs"/>
          <w:sz w:val="28"/>
          <w:szCs w:val="28"/>
          <w:rtl/>
        </w:rPr>
        <w:t>,</w:t>
      </w:r>
      <w:r w:rsidRPr="00EE656E">
        <w:rPr>
          <w:rFonts w:cs="David" w:hint="cs"/>
          <w:sz w:val="28"/>
          <w:szCs w:val="28"/>
          <w:rtl/>
        </w:rPr>
        <w:t xml:space="preserve"> אליו מתייחס </w:t>
      </w:r>
      <w:proofErr w:type="spellStart"/>
      <w:r w:rsidRPr="00EE656E">
        <w:rPr>
          <w:rFonts w:cs="David" w:hint="cs"/>
          <w:sz w:val="28"/>
          <w:szCs w:val="28"/>
          <w:rtl/>
        </w:rPr>
        <w:t>ברינגר</w:t>
      </w:r>
      <w:proofErr w:type="spellEnd"/>
      <w:r w:rsidRPr="00EE656E">
        <w:rPr>
          <w:rFonts w:cs="David" w:hint="cs"/>
          <w:sz w:val="28"/>
          <w:szCs w:val="28"/>
          <w:rtl/>
        </w:rPr>
        <w:t xml:space="preserve"> הוא כאמור שלום בהסכם עם יחסים מלאים בין המדינות</w:t>
      </w:r>
      <w:r w:rsidR="00FF4BDA">
        <w:rPr>
          <w:rFonts w:cs="David" w:hint="cs"/>
          <w:sz w:val="28"/>
          <w:szCs w:val="28"/>
          <w:rtl/>
        </w:rPr>
        <w:t>, בהן</w:t>
      </w:r>
      <w:r w:rsidRPr="00EE656E">
        <w:rPr>
          <w:rFonts w:cs="David" w:hint="cs"/>
          <w:sz w:val="28"/>
          <w:szCs w:val="28"/>
          <w:rtl/>
        </w:rPr>
        <w:t xml:space="preserve"> פועלים כוחות כלכליים</w:t>
      </w:r>
      <w:r w:rsidR="00FF4BDA">
        <w:rPr>
          <w:rFonts w:cs="David" w:hint="cs"/>
          <w:sz w:val="28"/>
          <w:szCs w:val="28"/>
          <w:rtl/>
        </w:rPr>
        <w:t>,</w:t>
      </w:r>
      <w:r w:rsidRPr="00EE656E">
        <w:rPr>
          <w:rFonts w:cs="David" w:hint="cs"/>
          <w:sz w:val="28"/>
          <w:szCs w:val="28"/>
          <w:rtl/>
        </w:rPr>
        <w:t xml:space="preserve"> מדיניים ואחרים. בשלב זה הכוחות העיקריים</w:t>
      </w:r>
      <w:r w:rsidR="00FF4BDA">
        <w:rPr>
          <w:rFonts w:cs="David" w:hint="cs"/>
          <w:sz w:val="28"/>
          <w:szCs w:val="28"/>
          <w:rtl/>
        </w:rPr>
        <w:t>,</w:t>
      </w:r>
      <w:r w:rsidRPr="00EE656E">
        <w:rPr>
          <w:rFonts w:cs="David" w:hint="cs"/>
          <w:sz w:val="28"/>
          <w:szCs w:val="28"/>
          <w:rtl/>
        </w:rPr>
        <w:t xml:space="preserve"> המשפיעים על מערכת היחסים הם הכוחות הכלכליים והכוחות המדיניים. הכוח הצבאי קיים ברקע ללא השפעה משמעותית.</w:t>
      </w:r>
    </w:p>
    <w:p w:rsidR="00D42988" w:rsidRDefault="00D42988" w:rsidP="000B157E">
      <w:pPr>
        <w:pStyle w:val="a3"/>
        <w:spacing w:after="0" w:line="360" w:lineRule="auto"/>
        <w:jc w:val="both"/>
        <w:rPr>
          <w:rFonts w:cs="David"/>
          <w:sz w:val="28"/>
          <w:szCs w:val="28"/>
          <w:rtl/>
        </w:rPr>
      </w:pPr>
    </w:p>
    <w:p w:rsidR="00572A0D" w:rsidRPr="00572A0D" w:rsidRDefault="00572A0D" w:rsidP="00CA5218">
      <w:pPr>
        <w:pStyle w:val="a3"/>
        <w:numPr>
          <w:ilvl w:val="0"/>
          <w:numId w:val="6"/>
        </w:numPr>
        <w:spacing w:after="0" w:line="360" w:lineRule="auto"/>
        <w:jc w:val="both"/>
        <w:rPr>
          <w:rFonts w:cs="David"/>
          <w:b/>
          <w:bCs/>
          <w:sz w:val="28"/>
          <w:szCs w:val="28"/>
        </w:rPr>
      </w:pPr>
      <w:r w:rsidRPr="00EE656E">
        <w:rPr>
          <w:rFonts w:cs="David" w:hint="cs"/>
          <w:b/>
          <w:bCs/>
          <w:sz w:val="28"/>
          <w:szCs w:val="28"/>
          <w:rtl/>
        </w:rPr>
        <w:t>מחלוקת</w:t>
      </w:r>
      <w:r w:rsidR="00FF4BDA">
        <w:rPr>
          <w:rFonts w:cs="David" w:hint="cs"/>
          <w:b/>
          <w:bCs/>
          <w:sz w:val="28"/>
          <w:szCs w:val="28"/>
          <w:rtl/>
        </w:rPr>
        <w:t xml:space="preserve"> (</w:t>
      </w:r>
      <w:r w:rsidRPr="00572A0D">
        <w:rPr>
          <w:rFonts w:cs="David" w:hint="cs"/>
          <w:b/>
          <w:bCs/>
          <w:sz w:val="28"/>
          <w:szCs w:val="28"/>
          <w:rtl/>
        </w:rPr>
        <w:t>מוגדר</w:t>
      </w:r>
      <w:r w:rsidR="00FF4BDA">
        <w:rPr>
          <w:rFonts w:cs="David" w:hint="cs"/>
          <w:b/>
          <w:bCs/>
          <w:sz w:val="28"/>
          <w:szCs w:val="28"/>
          <w:rtl/>
        </w:rPr>
        <w:t>ת</w:t>
      </w:r>
      <w:r w:rsidRPr="00572A0D">
        <w:rPr>
          <w:rFonts w:cs="David" w:hint="cs"/>
          <w:b/>
          <w:bCs/>
          <w:sz w:val="28"/>
          <w:szCs w:val="28"/>
          <w:rtl/>
        </w:rPr>
        <w:t xml:space="preserve"> כ-</w:t>
      </w:r>
      <w:r w:rsidRPr="00572A0D">
        <w:rPr>
          <w:rFonts w:cs="David"/>
          <w:b/>
          <w:bCs/>
          <w:sz w:val="28"/>
          <w:szCs w:val="28"/>
        </w:rPr>
        <w:t>dispute</w:t>
      </w:r>
      <w:r w:rsidR="00FF4BDA">
        <w:rPr>
          <w:rFonts w:cs="David" w:hint="cs"/>
          <w:b/>
          <w:bCs/>
          <w:sz w:val="28"/>
          <w:szCs w:val="28"/>
          <w:rtl/>
        </w:rPr>
        <w:t>)</w:t>
      </w:r>
      <w:r w:rsidRPr="00572A0D">
        <w:rPr>
          <w:rFonts w:cs="David" w:hint="cs"/>
          <w:b/>
          <w:bCs/>
          <w:sz w:val="28"/>
          <w:szCs w:val="28"/>
          <w:rtl/>
        </w:rPr>
        <w:t xml:space="preserve"> </w:t>
      </w:r>
    </w:p>
    <w:p w:rsidR="00572A0D" w:rsidRPr="00572A0D" w:rsidRDefault="00572A0D" w:rsidP="000B157E">
      <w:pPr>
        <w:spacing w:after="0" w:line="360" w:lineRule="auto"/>
        <w:ind w:left="720"/>
        <w:jc w:val="both"/>
        <w:rPr>
          <w:rFonts w:cs="David"/>
          <w:sz w:val="28"/>
          <w:szCs w:val="28"/>
          <w:rtl/>
        </w:rPr>
      </w:pPr>
      <w:r w:rsidRPr="00572A0D">
        <w:rPr>
          <w:rFonts w:cs="David" w:hint="cs"/>
          <w:sz w:val="28"/>
          <w:szCs w:val="28"/>
          <w:rtl/>
        </w:rPr>
        <w:t>המחלוקת י</w:t>
      </w:r>
      <w:r w:rsidR="00FF4BDA">
        <w:rPr>
          <w:rFonts w:cs="David" w:hint="cs"/>
          <w:sz w:val="28"/>
          <w:szCs w:val="28"/>
          <w:rtl/>
        </w:rPr>
        <w:t>כולה להיות פוליטית, אידיאולוגית-</w:t>
      </w:r>
      <w:r w:rsidRPr="00572A0D">
        <w:rPr>
          <w:rFonts w:cs="David" w:hint="cs"/>
          <w:sz w:val="28"/>
          <w:szCs w:val="28"/>
          <w:rtl/>
        </w:rPr>
        <w:t>דתית, כלכלית או אסטרטגית או כל מחלוקת אחרת שעשויה לגרום למתח גואה בין מדינות. בשלב הזה גורם ההשפעה המרכזי הופך להיות המרכיב המדיני</w:t>
      </w:r>
      <w:r w:rsidR="00FF4BDA">
        <w:rPr>
          <w:rFonts w:cs="David" w:hint="cs"/>
          <w:sz w:val="28"/>
          <w:szCs w:val="28"/>
          <w:rtl/>
        </w:rPr>
        <w:t>,</w:t>
      </w:r>
      <w:r w:rsidRPr="00572A0D">
        <w:rPr>
          <w:rFonts w:cs="David" w:hint="cs"/>
          <w:sz w:val="28"/>
          <w:szCs w:val="28"/>
          <w:rtl/>
        </w:rPr>
        <w:t xml:space="preserve"> כאשר המרכיב השני בחשיבותו הוא הגורם הכ</w:t>
      </w:r>
      <w:r w:rsidR="00FF4BDA">
        <w:rPr>
          <w:rFonts w:cs="David" w:hint="cs"/>
          <w:sz w:val="28"/>
          <w:szCs w:val="28"/>
          <w:rtl/>
        </w:rPr>
        <w:t>לכלי. השפעתו של המרכיב הצבאי מת</w:t>
      </w:r>
      <w:r w:rsidRPr="00572A0D">
        <w:rPr>
          <w:rFonts w:cs="David" w:hint="cs"/>
          <w:sz w:val="28"/>
          <w:szCs w:val="28"/>
          <w:rtl/>
        </w:rPr>
        <w:t>ג</w:t>
      </w:r>
      <w:r w:rsidR="00FF4BDA">
        <w:rPr>
          <w:rFonts w:cs="David" w:hint="cs"/>
          <w:sz w:val="28"/>
          <w:szCs w:val="28"/>
          <w:rtl/>
        </w:rPr>
        <w:t>בר</w:t>
      </w:r>
      <w:r w:rsidRPr="00572A0D">
        <w:rPr>
          <w:rFonts w:cs="David" w:hint="cs"/>
          <w:sz w:val="28"/>
          <w:szCs w:val="28"/>
          <w:rtl/>
        </w:rPr>
        <w:t xml:space="preserve"> אולם היריבים עדיין לא הגיעו לשלב בו נשקלת האופציה הצבאית</w:t>
      </w:r>
      <w:r w:rsidR="00FF4BDA">
        <w:rPr>
          <w:rFonts w:cs="David" w:hint="cs"/>
          <w:sz w:val="28"/>
          <w:szCs w:val="28"/>
          <w:rtl/>
        </w:rPr>
        <w:t xml:space="preserve">. </w:t>
      </w:r>
      <w:r w:rsidRPr="00572A0D">
        <w:rPr>
          <w:rFonts w:cs="David" w:hint="cs"/>
          <w:sz w:val="28"/>
          <w:szCs w:val="28"/>
          <w:rtl/>
        </w:rPr>
        <w:t xml:space="preserve">על כן </w:t>
      </w:r>
      <w:r w:rsidR="00FF4BDA">
        <w:rPr>
          <w:rFonts w:cs="David" w:hint="cs"/>
          <w:sz w:val="28"/>
          <w:szCs w:val="28"/>
          <w:rtl/>
        </w:rPr>
        <w:t>זהו אינו מ</w:t>
      </w:r>
      <w:r w:rsidRPr="00572A0D">
        <w:rPr>
          <w:rFonts w:cs="David" w:hint="cs"/>
          <w:sz w:val="28"/>
          <w:szCs w:val="28"/>
          <w:rtl/>
        </w:rPr>
        <w:t>רכיב מרכזי.</w:t>
      </w:r>
    </w:p>
    <w:p w:rsidR="00572A0D" w:rsidRDefault="00572A0D" w:rsidP="000B157E">
      <w:pPr>
        <w:spacing w:after="0" w:line="360" w:lineRule="auto"/>
        <w:ind w:left="-625"/>
        <w:rPr>
          <w:rFonts w:cs="David"/>
          <w:noProof/>
          <w:sz w:val="28"/>
          <w:szCs w:val="28"/>
        </w:rPr>
      </w:pPr>
    </w:p>
    <w:p w:rsidR="00572A0D" w:rsidRDefault="00572A0D" w:rsidP="000B157E">
      <w:pPr>
        <w:spacing w:after="0" w:line="360" w:lineRule="auto"/>
        <w:ind w:left="-625"/>
        <w:rPr>
          <w:rFonts w:cs="David"/>
          <w:noProof/>
          <w:sz w:val="28"/>
          <w:szCs w:val="28"/>
          <w:rtl/>
        </w:rPr>
      </w:pPr>
    </w:p>
    <w:p w:rsidR="00572A0D" w:rsidRDefault="00572A0D" w:rsidP="000B157E">
      <w:pPr>
        <w:spacing w:after="0" w:line="360" w:lineRule="auto"/>
        <w:ind w:left="-625"/>
        <w:rPr>
          <w:rFonts w:cs="David"/>
          <w:noProof/>
          <w:sz w:val="28"/>
          <w:szCs w:val="28"/>
          <w:rtl/>
        </w:rPr>
      </w:pPr>
    </w:p>
    <w:p w:rsidR="00FF4BDA" w:rsidRDefault="00FF4BDA" w:rsidP="000B157E">
      <w:pPr>
        <w:spacing w:after="0" w:line="360" w:lineRule="auto"/>
        <w:ind w:left="-625"/>
        <w:rPr>
          <w:rFonts w:cs="David"/>
          <w:noProof/>
          <w:sz w:val="28"/>
          <w:szCs w:val="28"/>
          <w:rtl/>
        </w:rPr>
      </w:pPr>
    </w:p>
    <w:p w:rsidR="00FF4BDA" w:rsidRDefault="00FF4BDA" w:rsidP="000B157E">
      <w:pPr>
        <w:spacing w:after="0" w:line="360" w:lineRule="auto"/>
        <w:ind w:left="-625"/>
        <w:rPr>
          <w:rFonts w:cs="David"/>
          <w:noProof/>
          <w:sz w:val="28"/>
          <w:szCs w:val="28"/>
          <w:rtl/>
        </w:rPr>
      </w:pPr>
    </w:p>
    <w:p w:rsidR="00FF4BDA" w:rsidRDefault="00FF4BDA" w:rsidP="000B157E">
      <w:pPr>
        <w:spacing w:after="0" w:line="360" w:lineRule="auto"/>
        <w:ind w:left="-625"/>
        <w:rPr>
          <w:rFonts w:cs="David"/>
          <w:noProof/>
          <w:sz w:val="28"/>
          <w:szCs w:val="28"/>
          <w:rtl/>
        </w:rPr>
      </w:pPr>
    </w:p>
    <w:p w:rsidR="00FF4BDA" w:rsidRDefault="00FF4BDA" w:rsidP="000B157E">
      <w:pPr>
        <w:spacing w:after="0" w:line="360" w:lineRule="auto"/>
        <w:ind w:left="-625"/>
        <w:rPr>
          <w:rFonts w:cs="David"/>
          <w:noProof/>
          <w:sz w:val="28"/>
          <w:szCs w:val="28"/>
          <w:rtl/>
        </w:rPr>
      </w:pPr>
    </w:p>
    <w:p w:rsidR="00572A0D" w:rsidRDefault="00572A0D" w:rsidP="000B157E">
      <w:pPr>
        <w:spacing w:after="0" w:line="360" w:lineRule="auto"/>
        <w:ind w:left="-625"/>
        <w:rPr>
          <w:rFonts w:cs="David"/>
          <w:noProof/>
          <w:sz w:val="28"/>
          <w:szCs w:val="28"/>
          <w:rtl/>
        </w:rPr>
      </w:pPr>
      <w:r>
        <w:rPr>
          <w:rFonts w:cs="David" w:hint="cs"/>
          <w:noProof/>
          <w:sz w:val="28"/>
          <w:szCs w:val="28"/>
          <w:rtl/>
        </w:rPr>
        <w:lastRenderedPageBreak/>
        <w:t>טבלה מס 1</w:t>
      </w:r>
    </w:p>
    <w:p w:rsidR="006F48AB" w:rsidRPr="00EE656E" w:rsidRDefault="006F48AB" w:rsidP="000B157E">
      <w:pPr>
        <w:spacing w:after="0" w:line="360" w:lineRule="auto"/>
        <w:ind w:left="-625"/>
        <w:rPr>
          <w:rFonts w:cs="David"/>
          <w:sz w:val="28"/>
          <w:szCs w:val="28"/>
          <w:rtl/>
        </w:rPr>
      </w:pPr>
      <w:r w:rsidRPr="00EE656E">
        <w:rPr>
          <w:rFonts w:cs="David" w:hint="cs"/>
          <w:noProof/>
          <w:sz w:val="28"/>
          <w:szCs w:val="28"/>
          <w:rtl/>
        </w:rPr>
        <w:drawing>
          <wp:inline distT="0" distB="0" distL="0" distR="0" wp14:anchorId="42394B55" wp14:editId="2B0BE455">
            <wp:extent cx="6029325" cy="3695065"/>
            <wp:effectExtent l="0" t="0" r="9525" b="63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זרים - תמונה.jpg"/>
                    <pic:cNvPicPr/>
                  </pic:nvPicPr>
                  <pic:blipFill>
                    <a:blip r:embed="rId8">
                      <a:extLst>
                        <a:ext uri="{28A0092B-C50C-407E-A947-70E740481C1C}">
                          <a14:useLocalDpi xmlns:a14="http://schemas.microsoft.com/office/drawing/2010/main" val="0"/>
                        </a:ext>
                      </a:extLst>
                    </a:blip>
                    <a:stretch>
                      <a:fillRect/>
                    </a:stretch>
                  </pic:blipFill>
                  <pic:spPr>
                    <a:xfrm>
                      <a:off x="0" y="0"/>
                      <a:ext cx="6059057" cy="3713286"/>
                    </a:xfrm>
                    <a:prstGeom prst="rect">
                      <a:avLst/>
                    </a:prstGeom>
                  </pic:spPr>
                </pic:pic>
              </a:graphicData>
            </a:graphic>
          </wp:inline>
        </w:drawing>
      </w:r>
    </w:p>
    <w:p w:rsidR="00881B7F" w:rsidRPr="001F0E1D" w:rsidRDefault="00881B7F" w:rsidP="000B157E">
      <w:pPr>
        <w:bidi w:val="0"/>
        <w:spacing w:after="0" w:line="360" w:lineRule="auto"/>
        <w:jc w:val="both"/>
        <w:rPr>
          <w:rFonts w:cs="David"/>
          <w:b/>
          <w:bCs/>
          <w:sz w:val="20"/>
          <w:szCs w:val="20"/>
          <w:u w:val="single"/>
        </w:rPr>
      </w:pPr>
      <w:r w:rsidRPr="001F0E1D">
        <w:rPr>
          <w:rFonts w:cs="David"/>
          <w:sz w:val="20"/>
          <w:szCs w:val="20"/>
        </w:rPr>
        <w:t xml:space="preserve">Richard E. </w:t>
      </w:r>
      <w:proofErr w:type="spellStart"/>
      <w:r w:rsidRPr="001F0E1D">
        <w:rPr>
          <w:rFonts w:cs="David"/>
          <w:sz w:val="20"/>
          <w:szCs w:val="20"/>
        </w:rPr>
        <w:t>Barringer</w:t>
      </w:r>
      <w:proofErr w:type="spellEnd"/>
      <w:r w:rsidRPr="001F0E1D">
        <w:rPr>
          <w:rFonts w:cs="David"/>
          <w:sz w:val="20"/>
          <w:szCs w:val="20"/>
        </w:rPr>
        <w:t>. Patterns of conflict, Cambridge, MA: the MIT press, 1972</w:t>
      </w:r>
    </w:p>
    <w:p w:rsidR="00881B7F" w:rsidRPr="00EE656E" w:rsidRDefault="00881B7F" w:rsidP="000B157E">
      <w:pPr>
        <w:pStyle w:val="a3"/>
        <w:spacing w:after="0" w:line="360" w:lineRule="auto"/>
        <w:ind w:left="1080"/>
        <w:jc w:val="both"/>
        <w:rPr>
          <w:rFonts w:cs="David"/>
          <w:sz w:val="28"/>
          <w:szCs w:val="28"/>
        </w:rPr>
      </w:pPr>
    </w:p>
    <w:p w:rsidR="005039A5" w:rsidRDefault="00881B7F" w:rsidP="00CA5218">
      <w:pPr>
        <w:pStyle w:val="a3"/>
        <w:numPr>
          <w:ilvl w:val="0"/>
          <w:numId w:val="5"/>
        </w:numPr>
        <w:spacing w:after="0" w:line="360" w:lineRule="auto"/>
        <w:jc w:val="both"/>
        <w:rPr>
          <w:rFonts w:cs="David"/>
          <w:sz w:val="28"/>
          <w:szCs w:val="28"/>
        </w:rPr>
      </w:pPr>
      <w:r w:rsidRPr="00EE656E">
        <w:rPr>
          <w:rFonts w:cs="David" w:hint="cs"/>
          <w:sz w:val="28"/>
          <w:szCs w:val="28"/>
          <w:rtl/>
        </w:rPr>
        <w:t xml:space="preserve"> </w:t>
      </w:r>
      <w:r w:rsidRPr="00EE656E">
        <w:rPr>
          <w:rFonts w:cs="David" w:hint="cs"/>
          <w:b/>
          <w:bCs/>
          <w:sz w:val="28"/>
          <w:szCs w:val="28"/>
          <w:rtl/>
        </w:rPr>
        <w:t>טרום פעולות איבה</w:t>
      </w:r>
      <w:r w:rsidRPr="00EE656E">
        <w:rPr>
          <w:rFonts w:cs="David" w:hint="cs"/>
          <w:sz w:val="28"/>
          <w:szCs w:val="28"/>
          <w:rtl/>
        </w:rPr>
        <w:t xml:space="preserve"> (</w:t>
      </w:r>
      <w:r w:rsidRPr="00EE656E">
        <w:rPr>
          <w:rFonts w:cs="David"/>
          <w:sz w:val="28"/>
          <w:szCs w:val="28"/>
        </w:rPr>
        <w:t>pre-hostilities</w:t>
      </w:r>
      <w:r w:rsidR="00FF4BDA">
        <w:rPr>
          <w:rFonts w:cs="David" w:hint="cs"/>
          <w:sz w:val="28"/>
          <w:szCs w:val="28"/>
          <w:rtl/>
        </w:rPr>
        <w:t>)</w:t>
      </w:r>
    </w:p>
    <w:p w:rsidR="005039A5" w:rsidRDefault="00F87352" w:rsidP="000B157E">
      <w:pPr>
        <w:pStyle w:val="a3"/>
        <w:spacing w:after="0" w:line="360" w:lineRule="auto"/>
        <w:ind w:left="1080"/>
        <w:jc w:val="both"/>
        <w:rPr>
          <w:rFonts w:cs="David"/>
          <w:sz w:val="28"/>
          <w:szCs w:val="28"/>
          <w:rtl/>
        </w:rPr>
      </w:pPr>
      <w:r w:rsidRPr="00EE656E">
        <w:rPr>
          <w:rFonts w:cs="David" w:hint="cs"/>
          <w:sz w:val="28"/>
          <w:szCs w:val="28"/>
          <w:rtl/>
        </w:rPr>
        <w:t xml:space="preserve">בשלב הזה </w:t>
      </w:r>
      <w:r w:rsidR="00FF4BDA">
        <w:rPr>
          <w:rFonts w:cs="David" w:hint="cs"/>
          <w:sz w:val="28"/>
          <w:szCs w:val="28"/>
          <w:rtl/>
        </w:rPr>
        <w:t xml:space="preserve">נודעת עדיין </w:t>
      </w:r>
      <w:r w:rsidRPr="00EE656E">
        <w:rPr>
          <w:rFonts w:cs="David" w:hint="cs"/>
          <w:sz w:val="28"/>
          <w:szCs w:val="28"/>
          <w:rtl/>
        </w:rPr>
        <w:t>למרכיב המדיני ההשפעה המרכזית</w:t>
      </w:r>
      <w:r w:rsidR="00FF4BDA">
        <w:rPr>
          <w:rFonts w:cs="David" w:hint="cs"/>
          <w:sz w:val="28"/>
          <w:szCs w:val="28"/>
          <w:rtl/>
        </w:rPr>
        <w:t>,</w:t>
      </w:r>
      <w:r w:rsidRPr="00EE656E">
        <w:rPr>
          <w:rFonts w:cs="David" w:hint="cs"/>
          <w:sz w:val="28"/>
          <w:szCs w:val="28"/>
          <w:rtl/>
        </w:rPr>
        <w:t xml:space="preserve"> אולם הצדדים מתחילים לשקול אפשרות של ה</w:t>
      </w:r>
      <w:r w:rsidR="00FF4BDA">
        <w:rPr>
          <w:rFonts w:cs="David" w:hint="cs"/>
          <w:sz w:val="28"/>
          <w:szCs w:val="28"/>
          <w:rtl/>
        </w:rPr>
        <w:t>י</w:t>
      </w:r>
      <w:r w:rsidRPr="00EE656E">
        <w:rPr>
          <w:rFonts w:cs="David" w:hint="cs"/>
          <w:sz w:val="28"/>
          <w:szCs w:val="28"/>
          <w:rtl/>
        </w:rPr>
        <w:t>דרדרות לפעולות איבה ועל כן השפעת המרכיב הצבאי גוברת ותופס</w:t>
      </w:r>
      <w:r w:rsidR="00FF4BDA">
        <w:rPr>
          <w:rFonts w:cs="David" w:hint="cs"/>
          <w:sz w:val="28"/>
          <w:szCs w:val="28"/>
          <w:rtl/>
        </w:rPr>
        <w:t>ת את מקומו</w:t>
      </w:r>
      <w:r w:rsidRPr="00EE656E">
        <w:rPr>
          <w:rFonts w:cs="David" w:hint="cs"/>
          <w:sz w:val="28"/>
          <w:szCs w:val="28"/>
          <w:rtl/>
        </w:rPr>
        <w:t xml:space="preserve"> של המרכיב הכלכלי. בשלב הזה </w:t>
      </w:r>
      <w:r w:rsidR="00F76221" w:rsidRPr="00EE656E">
        <w:rPr>
          <w:rFonts w:cs="David" w:hint="cs"/>
          <w:sz w:val="28"/>
          <w:szCs w:val="28"/>
          <w:rtl/>
        </w:rPr>
        <w:t xml:space="preserve">מכינים </w:t>
      </w:r>
      <w:r w:rsidRPr="00EE656E">
        <w:rPr>
          <w:rFonts w:cs="David" w:hint="cs"/>
          <w:sz w:val="28"/>
          <w:szCs w:val="28"/>
          <w:rtl/>
        </w:rPr>
        <w:t>הצדדים את האופציה הצבאית</w:t>
      </w:r>
      <w:r w:rsidR="00F76221">
        <w:rPr>
          <w:rFonts w:cs="David" w:hint="cs"/>
          <w:sz w:val="28"/>
          <w:szCs w:val="28"/>
          <w:rtl/>
        </w:rPr>
        <w:t>, אך עדיין מאפשרים</w:t>
      </w:r>
      <w:r w:rsidRPr="00EE656E">
        <w:rPr>
          <w:rFonts w:cs="David" w:hint="cs"/>
          <w:sz w:val="28"/>
          <w:szCs w:val="28"/>
          <w:rtl/>
        </w:rPr>
        <w:t xml:space="preserve"> לזרוע המדיני</w:t>
      </w:r>
      <w:r w:rsidR="00FF4BDA">
        <w:rPr>
          <w:rFonts w:cs="David" w:hint="cs"/>
          <w:sz w:val="28"/>
          <w:szCs w:val="28"/>
          <w:rtl/>
        </w:rPr>
        <w:t>ת</w:t>
      </w:r>
      <w:r w:rsidRPr="00EE656E">
        <w:rPr>
          <w:rFonts w:cs="David" w:hint="cs"/>
          <w:sz w:val="28"/>
          <w:szCs w:val="28"/>
          <w:rtl/>
        </w:rPr>
        <w:t xml:space="preserve"> לפעול כדי להביא לדה-אסקלציה בניסיון לדלג מעל לשלב פעולות האיבה ולעבור ישירות לשלב פוסט פעולות האיבה.</w:t>
      </w:r>
    </w:p>
    <w:p w:rsidR="005039A5" w:rsidRDefault="005039A5" w:rsidP="000B157E">
      <w:pPr>
        <w:pStyle w:val="a3"/>
        <w:spacing w:after="0" w:line="360" w:lineRule="auto"/>
        <w:ind w:left="1080"/>
        <w:jc w:val="both"/>
        <w:rPr>
          <w:rFonts w:cs="David"/>
          <w:sz w:val="28"/>
          <w:szCs w:val="28"/>
          <w:rtl/>
        </w:rPr>
      </w:pPr>
    </w:p>
    <w:p w:rsidR="005039A5" w:rsidRDefault="00881B7F" w:rsidP="00CA5218">
      <w:pPr>
        <w:pStyle w:val="a3"/>
        <w:numPr>
          <w:ilvl w:val="0"/>
          <w:numId w:val="5"/>
        </w:numPr>
        <w:spacing w:after="0" w:line="360" w:lineRule="auto"/>
        <w:jc w:val="both"/>
        <w:rPr>
          <w:rFonts w:cs="David"/>
          <w:sz w:val="28"/>
          <w:szCs w:val="28"/>
        </w:rPr>
      </w:pPr>
      <w:r w:rsidRPr="00EE656E">
        <w:rPr>
          <w:rFonts w:cs="David" w:hint="cs"/>
          <w:b/>
          <w:bCs/>
          <w:sz w:val="28"/>
          <w:szCs w:val="28"/>
          <w:rtl/>
        </w:rPr>
        <w:t>פעולות איבה</w:t>
      </w:r>
      <w:r w:rsidRPr="00EE656E">
        <w:rPr>
          <w:rFonts w:cs="David" w:hint="cs"/>
          <w:sz w:val="28"/>
          <w:szCs w:val="28"/>
          <w:rtl/>
        </w:rPr>
        <w:t xml:space="preserve"> (</w:t>
      </w:r>
      <w:r w:rsidRPr="00EE656E">
        <w:rPr>
          <w:rFonts w:cs="David"/>
          <w:sz w:val="28"/>
          <w:szCs w:val="28"/>
        </w:rPr>
        <w:t>hostilities</w:t>
      </w:r>
      <w:r w:rsidR="00F76221">
        <w:rPr>
          <w:rFonts w:cs="David" w:hint="cs"/>
          <w:sz w:val="28"/>
          <w:szCs w:val="28"/>
          <w:rtl/>
        </w:rPr>
        <w:t>)</w:t>
      </w:r>
    </w:p>
    <w:p w:rsidR="00572A0D" w:rsidRDefault="00F76221" w:rsidP="00C54D89">
      <w:pPr>
        <w:pStyle w:val="a3"/>
        <w:spacing w:after="0" w:line="360" w:lineRule="auto"/>
        <w:ind w:left="1080"/>
        <w:jc w:val="both"/>
        <w:rPr>
          <w:rFonts w:cs="David"/>
          <w:sz w:val="28"/>
          <w:szCs w:val="28"/>
          <w:rtl/>
        </w:rPr>
      </w:pPr>
      <w:r>
        <w:rPr>
          <w:rFonts w:cs="David" w:hint="cs"/>
          <w:sz w:val="28"/>
          <w:szCs w:val="28"/>
          <w:rtl/>
        </w:rPr>
        <w:t>מדובר בשלב המלחמה</w:t>
      </w:r>
      <w:r w:rsidR="00F87352" w:rsidRPr="00EE656E">
        <w:rPr>
          <w:rFonts w:cs="David" w:hint="cs"/>
          <w:sz w:val="28"/>
          <w:szCs w:val="28"/>
          <w:rtl/>
        </w:rPr>
        <w:t xml:space="preserve"> </w:t>
      </w:r>
      <w:r>
        <w:rPr>
          <w:rFonts w:cs="David" w:hint="cs"/>
          <w:sz w:val="28"/>
          <w:szCs w:val="28"/>
          <w:rtl/>
        </w:rPr>
        <w:t xml:space="preserve">שבו </w:t>
      </w:r>
      <w:r w:rsidR="00F87352" w:rsidRPr="00EE656E">
        <w:rPr>
          <w:rFonts w:cs="David" w:hint="cs"/>
          <w:sz w:val="28"/>
          <w:szCs w:val="28"/>
          <w:rtl/>
        </w:rPr>
        <w:t xml:space="preserve">למרכיב הכלכלי אין כמעט השפעה ולמרכיב המדיני </w:t>
      </w:r>
      <w:r>
        <w:rPr>
          <w:rFonts w:cs="David" w:hint="cs"/>
          <w:sz w:val="28"/>
          <w:szCs w:val="28"/>
          <w:rtl/>
        </w:rPr>
        <w:t xml:space="preserve">יש </w:t>
      </w:r>
      <w:r w:rsidR="00F87352" w:rsidRPr="00EE656E">
        <w:rPr>
          <w:rFonts w:cs="David" w:hint="cs"/>
          <w:sz w:val="28"/>
          <w:szCs w:val="28"/>
          <w:rtl/>
        </w:rPr>
        <w:t>השפעה נמוכה (אבל עדיין קיימת)</w:t>
      </w:r>
      <w:r>
        <w:rPr>
          <w:rFonts w:cs="David" w:hint="cs"/>
          <w:sz w:val="28"/>
          <w:szCs w:val="28"/>
          <w:rtl/>
        </w:rPr>
        <w:t>,</w:t>
      </w:r>
      <w:r w:rsidR="00F87352" w:rsidRPr="00EE656E">
        <w:rPr>
          <w:rFonts w:cs="David" w:hint="cs"/>
          <w:sz w:val="28"/>
          <w:szCs w:val="28"/>
          <w:rtl/>
        </w:rPr>
        <w:t xml:space="preserve"> שכן הצדדים מנסים בשלב זה להכריע </w:t>
      </w:r>
      <w:r w:rsidR="00C54D89">
        <w:rPr>
          <w:rFonts w:cs="David" w:hint="cs"/>
          <w:sz w:val="28"/>
          <w:szCs w:val="28"/>
          <w:rtl/>
        </w:rPr>
        <w:t>זה את זה</w:t>
      </w:r>
      <w:r w:rsidR="00F87352" w:rsidRPr="00EE656E">
        <w:rPr>
          <w:rFonts w:cs="David" w:hint="cs"/>
          <w:sz w:val="28"/>
          <w:szCs w:val="28"/>
          <w:rtl/>
        </w:rPr>
        <w:t xml:space="preserve"> בכלים צבאיים.</w:t>
      </w:r>
    </w:p>
    <w:p w:rsidR="00881B7F" w:rsidRDefault="000911A5" w:rsidP="000B157E">
      <w:pPr>
        <w:pStyle w:val="a3"/>
        <w:spacing w:after="0" w:line="360" w:lineRule="auto"/>
        <w:ind w:left="1080"/>
        <w:jc w:val="both"/>
        <w:rPr>
          <w:rFonts w:cs="David"/>
          <w:sz w:val="28"/>
          <w:szCs w:val="28"/>
          <w:rtl/>
        </w:rPr>
      </w:pPr>
      <w:r w:rsidRPr="00EE656E">
        <w:rPr>
          <w:rFonts w:cs="David"/>
          <w:sz w:val="28"/>
          <w:szCs w:val="28"/>
          <w:rtl/>
        </w:rPr>
        <w:br/>
      </w:r>
    </w:p>
    <w:p w:rsidR="00F76221" w:rsidRPr="00EE656E" w:rsidRDefault="00F76221" w:rsidP="000B157E">
      <w:pPr>
        <w:pStyle w:val="a3"/>
        <w:spacing w:after="0" w:line="360" w:lineRule="auto"/>
        <w:ind w:left="1080"/>
        <w:jc w:val="both"/>
        <w:rPr>
          <w:rFonts w:cs="David"/>
          <w:sz w:val="28"/>
          <w:szCs w:val="28"/>
        </w:rPr>
      </w:pPr>
    </w:p>
    <w:p w:rsidR="005039A5" w:rsidRDefault="00881B7F" w:rsidP="00CA5218">
      <w:pPr>
        <w:pStyle w:val="a3"/>
        <w:numPr>
          <w:ilvl w:val="0"/>
          <w:numId w:val="5"/>
        </w:numPr>
        <w:spacing w:after="0" w:line="360" w:lineRule="auto"/>
        <w:jc w:val="both"/>
        <w:rPr>
          <w:rFonts w:cs="David"/>
          <w:sz w:val="28"/>
          <w:szCs w:val="28"/>
        </w:rPr>
      </w:pPr>
      <w:r w:rsidRPr="00EE656E">
        <w:rPr>
          <w:rFonts w:cs="David" w:hint="cs"/>
          <w:b/>
          <w:bCs/>
          <w:sz w:val="28"/>
          <w:szCs w:val="28"/>
          <w:rtl/>
        </w:rPr>
        <w:lastRenderedPageBreak/>
        <w:t>פוסט פעולות איבה</w:t>
      </w:r>
      <w:r w:rsidRPr="00EE656E">
        <w:rPr>
          <w:rFonts w:cs="David" w:hint="cs"/>
          <w:sz w:val="28"/>
          <w:szCs w:val="28"/>
          <w:rtl/>
        </w:rPr>
        <w:t xml:space="preserve"> (</w:t>
      </w:r>
      <w:r w:rsidRPr="00EE656E">
        <w:rPr>
          <w:rFonts w:cs="David"/>
          <w:sz w:val="28"/>
          <w:szCs w:val="28"/>
        </w:rPr>
        <w:t>post ho</w:t>
      </w:r>
      <w:r w:rsidR="00205A58" w:rsidRPr="00EE656E">
        <w:rPr>
          <w:rFonts w:cs="David"/>
          <w:sz w:val="28"/>
          <w:szCs w:val="28"/>
        </w:rPr>
        <w:t>s</w:t>
      </w:r>
      <w:r w:rsidRPr="00EE656E">
        <w:rPr>
          <w:rFonts w:cs="David"/>
          <w:sz w:val="28"/>
          <w:szCs w:val="28"/>
        </w:rPr>
        <w:t>tilities</w:t>
      </w:r>
      <w:r w:rsidR="00F76221">
        <w:rPr>
          <w:rFonts w:cs="David" w:hint="cs"/>
          <w:sz w:val="28"/>
          <w:szCs w:val="28"/>
          <w:rtl/>
        </w:rPr>
        <w:t>)</w:t>
      </w:r>
    </w:p>
    <w:p w:rsidR="005039A5" w:rsidRDefault="00F76221" w:rsidP="00A01BE8">
      <w:pPr>
        <w:pStyle w:val="a3"/>
        <w:spacing w:after="0" w:line="360" w:lineRule="auto"/>
        <w:ind w:left="1080"/>
        <w:jc w:val="both"/>
        <w:rPr>
          <w:rFonts w:cs="David"/>
          <w:sz w:val="28"/>
          <w:szCs w:val="28"/>
        </w:rPr>
      </w:pPr>
      <w:r>
        <w:rPr>
          <w:rFonts w:cs="David" w:hint="cs"/>
          <w:sz w:val="28"/>
          <w:szCs w:val="28"/>
          <w:rtl/>
        </w:rPr>
        <w:t xml:space="preserve">שלב זה מתרחש </w:t>
      </w:r>
      <w:r w:rsidR="005C0F74" w:rsidRPr="00EE656E">
        <w:rPr>
          <w:rFonts w:cs="David" w:hint="cs"/>
          <w:sz w:val="28"/>
          <w:szCs w:val="28"/>
          <w:rtl/>
        </w:rPr>
        <w:t xml:space="preserve">בתום פעולות האיבה, אם כתוצאה </w:t>
      </w:r>
      <w:r>
        <w:rPr>
          <w:rFonts w:cs="David" w:hint="cs"/>
          <w:sz w:val="28"/>
          <w:szCs w:val="28"/>
          <w:rtl/>
        </w:rPr>
        <w:t>מ</w:t>
      </w:r>
      <w:r w:rsidR="005C0F74" w:rsidRPr="00EE656E">
        <w:rPr>
          <w:rFonts w:cs="David" w:hint="cs"/>
          <w:sz w:val="28"/>
          <w:szCs w:val="28"/>
          <w:rtl/>
        </w:rPr>
        <w:t xml:space="preserve">הכרעה של אחד הצדדים או כתוצאה </w:t>
      </w:r>
      <w:r>
        <w:rPr>
          <w:rFonts w:cs="David" w:hint="cs"/>
          <w:sz w:val="28"/>
          <w:szCs w:val="28"/>
          <w:rtl/>
        </w:rPr>
        <w:t>מ</w:t>
      </w:r>
      <w:r w:rsidR="005C0F74" w:rsidRPr="00EE656E">
        <w:rPr>
          <w:rFonts w:cs="David" w:hint="cs"/>
          <w:sz w:val="28"/>
          <w:szCs w:val="28"/>
          <w:rtl/>
        </w:rPr>
        <w:t>הפעולות המדיניות</w:t>
      </w:r>
      <w:r>
        <w:rPr>
          <w:rFonts w:cs="David" w:hint="cs"/>
          <w:sz w:val="28"/>
          <w:szCs w:val="28"/>
          <w:rtl/>
        </w:rPr>
        <w:t>,</w:t>
      </w:r>
      <w:r w:rsidR="00CD61AB">
        <w:rPr>
          <w:rFonts w:cs="David" w:hint="cs"/>
          <w:sz w:val="28"/>
          <w:szCs w:val="28"/>
          <w:rtl/>
        </w:rPr>
        <w:t xml:space="preserve"> שבכל זאת התנהלו במהלך </w:t>
      </w:r>
      <w:r w:rsidR="005C0F74" w:rsidRPr="00EE656E">
        <w:rPr>
          <w:rFonts w:cs="David" w:hint="cs"/>
          <w:sz w:val="28"/>
          <w:szCs w:val="28"/>
          <w:rtl/>
        </w:rPr>
        <w:t>פעולות האיבה</w:t>
      </w:r>
      <w:r w:rsidR="00597CBF" w:rsidRPr="00EE656E">
        <w:rPr>
          <w:rFonts w:cs="David" w:hint="cs"/>
          <w:sz w:val="28"/>
          <w:szCs w:val="28"/>
          <w:rtl/>
        </w:rPr>
        <w:t>. בשלב זה</w:t>
      </w:r>
      <w:r w:rsidR="005C0F74" w:rsidRPr="00EE656E">
        <w:rPr>
          <w:rFonts w:cs="David" w:hint="cs"/>
          <w:sz w:val="28"/>
          <w:szCs w:val="28"/>
          <w:rtl/>
        </w:rPr>
        <w:t xml:space="preserve"> הצדדים עדיין נמצ</w:t>
      </w:r>
      <w:r w:rsidR="00597CBF" w:rsidRPr="00EE656E">
        <w:rPr>
          <w:rFonts w:cs="David" w:hint="cs"/>
          <w:sz w:val="28"/>
          <w:szCs w:val="28"/>
          <w:rtl/>
        </w:rPr>
        <w:t>אים במצב של עימות אולם נפסקו פעולות האיבה. המרכיב המשפי</w:t>
      </w:r>
      <w:r>
        <w:rPr>
          <w:rFonts w:cs="David" w:hint="cs"/>
          <w:sz w:val="28"/>
          <w:szCs w:val="28"/>
          <w:rtl/>
        </w:rPr>
        <w:t>ע ביותר הוא המרכיב המדיני, למרכיב</w:t>
      </w:r>
      <w:r w:rsidR="00597CBF" w:rsidRPr="00EE656E">
        <w:rPr>
          <w:rFonts w:cs="David" w:hint="cs"/>
          <w:sz w:val="28"/>
          <w:szCs w:val="28"/>
          <w:rtl/>
        </w:rPr>
        <w:t xml:space="preserve"> הצבאי </w:t>
      </w:r>
      <w:r w:rsidR="00CD61AB">
        <w:rPr>
          <w:rFonts w:cs="David" w:hint="cs"/>
          <w:sz w:val="28"/>
          <w:szCs w:val="28"/>
          <w:rtl/>
        </w:rPr>
        <w:t xml:space="preserve">יש </w:t>
      </w:r>
      <w:r w:rsidR="00597CBF" w:rsidRPr="00EE656E">
        <w:rPr>
          <w:rFonts w:cs="David" w:hint="cs"/>
          <w:sz w:val="28"/>
          <w:szCs w:val="28"/>
          <w:rtl/>
        </w:rPr>
        <w:t>עדיין משמעות גדולה</w:t>
      </w:r>
      <w:r w:rsidR="00CD61AB">
        <w:rPr>
          <w:rFonts w:cs="David" w:hint="cs"/>
          <w:sz w:val="28"/>
          <w:szCs w:val="28"/>
          <w:rtl/>
        </w:rPr>
        <w:t>,</w:t>
      </w:r>
      <w:r w:rsidR="00597CBF" w:rsidRPr="00EE656E">
        <w:rPr>
          <w:rFonts w:cs="David" w:hint="cs"/>
          <w:sz w:val="28"/>
          <w:szCs w:val="28"/>
          <w:rtl/>
        </w:rPr>
        <w:t xml:space="preserve"> שכן </w:t>
      </w:r>
      <w:r>
        <w:rPr>
          <w:rFonts w:cs="David" w:hint="cs"/>
          <w:sz w:val="28"/>
          <w:szCs w:val="28"/>
          <w:rtl/>
        </w:rPr>
        <w:t>ה</w:t>
      </w:r>
      <w:r w:rsidR="00597CBF" w:rsidRPr="00EE656E">
        <w:rPr>
          <w:rFonts w:cs="David" w:hint="cs"/>
          <w:sz w:val="28"/>
          <w:szCs w:val="28"/>
          <w:rtl/>
        </w:rPr>
        <w:t>הרתעה ממש</w:t>
      </w:r>
      <w:r>
        <w:rPr>
          <w:rFonts w:cs="David" w:hint="cs"/>
          <w:sz w:val="28"/>
          <w:szCs w:val="28"/>
          <w:rtl/>
        </w:rPr>
        <w:t>יכה להתקיים והצבאות עדיין נמצאים במוכנות ג</w:t>
      </w:r>
      <w:r w:rsidR="00597CBF" w:rsidRPr="00EE656E">
        <w:rPr>
          <w:rFonts w:cs="David" w:hint="cs"/>
          <w:sz w:val="28"/>
          <w:szCs w:val="28"/>
          <w:rtl/>
        </w:rPr>
        <w:t>ב</w:t>
      </w:r>
      <w:r>
        <w:rPr>
          <w:rFonts w:cs="David" w:hint="cs"/>
          <w:sz w:val="28"/>
          <w:szCs w:val="28"/>
          <w:rtl/>
        </w:rPr>
        <w:t>ו</w:t>
      </w:r>
      <w:r w:rsidR="00597CBF" w:rsidRPr="00EE656E">
        <w:rPr>
          <w:rFonts w:cs="David" w:hint="cs"/>
          <w:sz w:val="28"/>
          <w:szCs w:val="28"/>
          <w:rtl/>
        </w:rPr>
        <w:t>הה להמשך פעולות איבה. השפעת המרכיב הכלכלי נמוכה</w:t>
      </w:r>
      <w:r>
        <w:rPr>
          <w:rFonts w:cs="David" w:hint="cs"/>
          <w:sz w:val="28"/>
          <w:szCs w:val="28"/>
          <w:rtl/>
        </w:rPr>
        <w:t>,</w:t>
      </w:r>
      <w:r w:rsidR="00597CBF" w:rsidRPr="00EE656E">
        <w:rPr>
          <w:rFonts w:cs="David" w:hint="cs"/>
          <w:sz w:val="28"/>
          <w:szCs w:val="28"/>
          <w:rtl/>
        </w:rPr>
        <w:t xml:space="preserve"> אך </w:t>
      </w:r>
      <w:r w:rsidR="00CD61AB">
        <w:rPr>
          <w:rFonts w:cs="David" w:hint="cs"/>
          <w:sz w:val="28"/>
          <w:szCs w:val="28"/>
          <w:rtl/>
        </w:rPr>
        <w:t xml:space="preserve">היא </w:t>
      </w:r>
      <w:r w:rsidR="00597CBF" w:rsidRPr="00EE656E">
        <w:rPr>
          <w:rFonts w:cs="David" w:hint="cs"/>
          <w:sz w:val="28"/>
          <w:szCs w:val="28"/>
          <w:rtl/>
        </w:rPr>
        <w:t xml:space="preserve">עדיין קיימת ומשמשת </w:t>
      </w:r>
      <w:r w:rsidR="00CD61AB">
        <w:rPr>
          <w:rFonts w:cs="David" w:hint="cs"/>
          <w:sz w:val="28"/>
          <w:szCs w:val="28"/>
          <w:rtl/>
        </w:rPr>
        <w:t>כ</w:t>
      </w:r>
      <w:r w:rsidR="00597CBF" w:rsidRPr="00EE656E">
        <w:rPr>
          <w:rFonts w:cs="David" w:hint="cs"/>
          <w:sz w:val="28"/>
          <w:szCs w:val="28"/>
          <w:rtl/>
        </w:rPr>
        <w:t>תמריץ להג</w:t>
      </w:r>
      <w:r>
        <w:rPr>
          <w:rFonts w:cs="David" w:hint="cs"/>
          <w:sz w:val="28"/>
          <w:szCs w:val="28"/>
          <w:rtl/>
        </w:rPr>
        <w:t xml:space="preserve">עה להסדר. חשוב להבחין בין סיום </w:t>
      </w:r>
      <w:r w:rsidR="00597CBF" w:rsidRPr="00EE656E">
        <w:rPr>
          <w:rFonts w:cs="David" w:hint="cs"/>
          <w:sz w:val="28"/>
          <w:szCs w:val="28"/>
          <w:rtl/>
        </w:rPr>
        <w:t>פעולות האיבה לסיום הסכסוך. שלב הפוסט פ</w:t>
      </w:r>
      <w:r w:rsidR="00326759" w:rsidRPr="00EE656E">
        <w:rPr>
          <w:rFonts w:cs="David" w:hint="cs"/>
          <w:sz w:val="28"/>
          <w:szCs w:val="28"/>
          <w:rtl/>
        </w:rPr>
        <w:t>עולות איבה פ</w:t>
      </w:r>
      <w:r w:rsidR="00CD61AB">
        <w:rPr>
          <w:rFonts w:cs="David" w:hint="cs"/>
          <w:sz w:val="28"/>
          <w:szCs w:val="28"/>
          <w:rtl/>
        </w:rPr>
        <w:t>י</w:t>
      </w:r>
      <w:r w:rsidR="00326759" w:rsidRPr="00EE656E">
        <w:rPr>
          <w:rFonts w:cs="David" w:hint="cs"/>
          <w:sz w:val="28"/>
          <w:szCs w:val="28"/>
          <w:rtl/>
        </w:rPr>
        <w:t>רושו הפסקת אש והעימות עדיין ממשיך להתקיים. כזכור, על פי המודל, העימות מסתיים רק עם חזרה למצב של שלום מלא.</w:t>
      </w:r>
      <w:r w:rsidR="0021310D" w:rsidRPr="00EE656E">
        <w:rPr>
          <w:rFonts w:cs="David" w:hint="cs"/>
          <w:sz w:val="28"/>
          <w:szCs w:val="28"/>
          <w:rtl/>
        </w:rPr>
        <w:t xml:space="preserve"> לא כל העימותים </w:t>
      </w:r>
      <w:r w:rsidR="00CD61AB">
        <w:rPr>
          <w:rFonts w:cs="David" w:hint="cs"/>
          <w:sz w:val="28"/>
          <w:szCs w:val="28"/>
          <w:rtl/>
        </w:rPr>
        <w:t>מגיעים אל</w:t>
      </w:r>
      <w:r>
        <w:rPr>
          <w:rFonts w:cs="David" w:hint="cs"/>
          <w:sz w:val="28"/>
          <w:szCs w:val="28"/>
          <w:rtl/>
        </w:rPr>
        <w:t xml:space="preserve"> השלב הזה. המקרה הישראלי, כפי שיוצ</w:t>
      </w:r>
      <w:r w:rsidR="00900ED7" w:rsidRPr="00EE656E">
        <w:rPr>
          <w:rFonts w:cs="David" w:hint="cs"/>
          <w:sz w:val="28"/>
          <w:szCs w:val="28"/>
          <w:rtl/>
        </w:rPr>
        <w:t xml:space="preserve">ג מטה, </w:t>
      </w:r>
      <w:r w:rsidR="00A01BE8">
        <w:rPr>
          <w:rFonts w:cs="David" w:hint="cs"/>
          <w:sz w:val="28"/>
          <w:szCs w:val="28"/>
          <w:rtl/>
        </w:rPr>
        <w:t>הגיע אל</w:t>
      </w:r>
      <w:r w:rsidR="00900ED7" w:rsidRPr="00EE656E">
        <w:rPr>
          <w:rFonts w:cs="David" w:hint="cs"/>
          <w:sz w:val="28"/>
          <w:szCs w:val="28"/>
          <w:rtl/>
        </w:rPr>
        <w:t xml:space="preserve"> השלב הזה </w:t>
      </w:r>
      <w:r w:rsidR="00A01BE8">
        <w:rPr>
          <w:rFonts w:cs="David" w:hint="cs"/>
          <w:sz w:val="28"/>
          <w:szCs w:val="28"/>
          <w:rtl/>
        </w:rPr>
        <w:t xml:space="preserve">רק </w:t>
      </w:r>
      <w:r w:rsidR="00900ED7" w:rsidRPr="00EE656E">
        <w:rPr>
          <w:rFonts w:cs="David" w:hint="cs"/>
          <w:sz w:val="28"/>
          <w:szCs w:val="28"/>
          <w:rtl/>
        </w:rPr>
        <w:t>במלחמות רק עם מצרים וירדן</w:t>
      </w:r>
      <w:r w:rsidR="00A01BE8">
        <w:rPr>
          <w:rFonts w:cs="David" w:hint="cs"/>
          <w:sz w:val="28"/>
          <w:szCs w:val="28"/>
          <w:rtl/>
        </w:rPr>
        <w:t>.</w:t>
      </w:r>
      <w:r w:rsidR="00900ED7" w:rsidRPr="00EE656E">
        <w:rPr>
          <w:rFonts w:cs="David" w:hint="cs"/>
          <w:sz w:val="28"/>
          <w:szCs w:val="28"/>
          <w:rtl/>
        </w:rPr>
        <w:t xml:space="preserve"> מול היריב התת מדינתי לא </w:t>
      </w:r>
      <w:r w:rsidR="00A01BE8">
        <w:rPr>
          <w:rFonts w:cs="David" w:hint="cs"/>
          <w:sz w:val="28"/>
          <w:szCs w:val="28"/>
          <w:rtl/>
        </w:rPr>
        <w:t>הגיעו הצדדים ל</w:t>
      </w:r>
      <w:r w:rsidR="00900ED7" w:rsidRPr="00EE656E">
        <w:rPr>
          <w:rFonts w:cs="David" w:hint="cs"/>
          <w:sz w:val="28"/>
          <w:szCs w:val="28"/>
          <w:rtl/>
        </w:rPr>
        <w:t>שלב הזה כלל.</w:t>
      </w:r>
      <w:r w:rsidR="0021310D" w:rsidRPr="00EE656E">
        <w:rPr>
          <w:rFonts w:cs="David" w:hint="cs"/>
          <w:sz w:val="28"/>
          <w:szCs w:val="28"/>
          <w:rtl/>
        </w:rPr>
        <w:t xml:space="preserve"> </w:t>
      </w:r>
    </w:p>
    <w:p w:rsidR="00881B7F" w:rsidRPr="00A01BE8" w:rsidRDefault="00881B7F" w:rsidP="000B157E">
      <w:pPr>
        <w:pStyle w:val="a3"/>
        <w:spacing w:after="0" w:line="360" w:lineRule="auto"/>
        <w:ind w:left="1080"/>
        <w:jc w:val="both"/>
        <w:rPr>
          <w:rFonts w:cs="David"/>
          <w:sz w:val="28"/>
          <w:szCs w:val="28"/>
        </w:rPr>
      </w:pPr>
    </w:p>
    <w:p w:rsidR="005039A5" w:rsidRDefault="00881B7F" w:rsidP="00CA5218">
      <w:pPr>
        <w:pStyle w:val="a3"/>
        <w:numPr>
          <w:ilvl w:val="0"/>
          <w:numId w:val="5"/>
        </w:numPr>
        <w:spacing w:after="0" w:line="360" w:lineRule="auto"/>
        <w:jc w:val="both"/>
        <w:rPr>
          <w:rFonts w:cs="David"/>
          <w:sz w:val="28"/>
          <w:szCs w:val="28"/>
        </w:rPr>
      </w:pPr>
      <w:r w:rsidRPr="00EE656E">
        <w:rPr>
          <w:rFonts w:cs="David" w:hint="cs"/>
          <w:b/>
          <w:bCs/>
          <w:sz w:val="28"/>
          <w:szCs w:val="28"/>
          <w:rtl/>
        </w:rPr>
        <w:t>הסדר או חזרה למחלוקת</w:t>
      </w:r>
    </w:p>
    <w:p w:rsidR="00881B7F" w:rsidRPr="005039A5" w:rsidRDefault="008A7AD1" w:rsidP="00A01BE8">
      <w:pPr>
        <w:pStyle w:val="a3"/>
        <w:spacing w:after="0" w:line="360" w:lineRule="auto"/>
        <w:ind w:left="1080"/>
        <w:jc w:val="both"/>
        <w:rPr>
          <w:rFonts w:cs="David"/>
          <w:sz w:val="28"/>
          <w:szCs w:val="28"/>
        </w:rPr>
      </w:pPr>
      <w:r w:rsidRPr="005039A5">
        <w:rPr>
          <w:rFonts w:cs="David" w:hint="cs"/>
          <w:sz w:val="28"/>
          <w:szCs w:val="28"/>
          <w:rtl/>
        </w:rPr>
        <w:t xml:space="preserve">בשלב הזה של העימות, אחרי הפסקת האש, </w:t>
      </w:r>
      <w:r w:rsidR="00A01BE8" w:rsidRPr="005039A5">
        <w:rPr>
          <w:rFonts w:cs="David" w:hint="cs"/>
          <w:sz w:val="28"/>
          <w:szCs w:val="28"/>
          <w:rtl/>
        </w:rPr>
        <w:t xml:space="preserve">יכול </w:t>
      </w:r>
      <w:r w:rsidRPr="005039A5">
        <w:rPr>
          <w:rFonts w:cs="David" w:hint="cs"/>
          <w:sz w:val="28"/>
          <w:szCs w:val="28"/>
          <w:rtl/>
        </w:rPr>
        <w:t xml:space="preserve">התהליך להתפתח לשני כיוונים </w:t>
      </w:r>
      <w:r w:rsidRPr="005039A5">
        <w:rPr>
          <w:rFonts w:cs="David"/>
          <w:sz w:val="28"/>
          <w:szCs w:val="28"/>
          <w:rtl/>
        </w:rPr>
        <w:t>–</w:t>
      </w:r>
      <w:r w:rsidRPr="005039A5">
        <w:rPr>
          <w:rFonts w:cs="David" w:hint="cs"/>
          <w:sz w:val="28"/>
          <w:szCs w:val="28"/>
          <w:rtl/>
        </w:rPr>
        <w:t xml:space="preserve"> להסדר ומשם להסכם שלום או למחלוקת שעשויה להחזיר את הצדדים לכל אחד מהשלבים הקודמים: טרום פעולות האיבה, ישירות לפעולות האיבה ולשלב פוסט פעולות האיבה וחוזר חלילה. </w:t>
      </w:r>
      <w:r w:rsidRPr="005039A5">
        <w:rPr>
          <w:rFonts w:cs="David"/>
          <w:sz w:val="28"/>
          <w:szCs w:val="28"/>
          <w:rtl/>
        </w:rPr>
        <w:br/>
      </w:r>
      <w:r w:rsidRPr="005039A5">
        <w:rPr>
          <w:rFonts w:cs="David" w:hint="cs"/>
          <w:sz w:val="28"/>
          <w:szCs w:val="28"/>
          <w:rtl/>
        </w:rPr>
        <w:t>המרכיב המשפיע</w:t>
      </w:r>
      <w:r w:rsidR="00A01BE8">
        <w:rPr>
          <w:rFonts w:cs="David" w:hint="cs"/>
          <w:sz w:val="28"/>
          <w:szCs w:val="28"/>
          <w:rtl/>
        </w:rPr>
        <w:t xml:space="preserve"> ביותר, בשני המסלולים </w:t>
      </w:r>
      <w:r w:rsidRPr="005039A5">
        <w:rPr>
          <w:rFonts w:cs="David" w:hint="cs"/>
          <w:sz w:val="28"/>
          <w:szCs w:val="28"/>
          <w:rtl/>
        </w:rPr>
        <w:t>בשלב זה</w:t>
      </w:r>
      <w:r w:rsidR="00A01BE8">
        <w:rPr>
          <w:rFonts w:cs="David" w:hint="cs"/>
          <w:sz w:val="28"/>
          <w:szCs w:val="28"/>
          <w:rtl/>
        </w:rPr>
        <w:t>,</w:t>
      </w:r>
      <w:r w:rsidRPr="005039A5">
        <w:rPr>
          <w:rFonts w:cs="David" w:hint="cs"/>
          <w:sz w:val="28"/>
          <w:szCs w:val="28"/>
          <w:rtl/>
        </w:rPr>
        <w:t xml:space="preserve"> הוא המרכיב המדיני</w:t>
      </w:r>
      <w:r w:rsidR="00F76221">
        <w:rPr>
          <w:rFonts w:cs="David" w:hint="cs"/>
          <w:sz w:val="28"/>
          <w:szCs w:val="28"/>
          <w:rtl/>
        </w:rPr>
        <w:t>,</w:t>
      </w:r>
      <w:r w:rsidRPr="005039A5">
        <w:rPr>
          <w:rFonts w:cs="David" w:hint="cs"/>
          <w:sz w:val="28"/>
          <w:szCs w:val="28"/>
          <w:rtl/>
        </w:rPr>
        <w:t xml:space="preserve"> שכן הצדדים נמצאים בהליך של משא ומתן מדיני</w:t>
      </w:r>
      <w:r w:rsidR="00F76221">
        <w:rPr>
          <w:rFonts w:cs="David" w:hint="cs"/>
          <w:sz w:val="28"/>
          <w:szCs w:val="28"/>
          <w:rtl/>
        </w:rPr>
        <w:t>,</w:t>
      </w:r>
      <w:r w:rsidRPr="005039A5">
        <w:rPr>
          <w:rFonts w:cs="David" w:hint="cs"/>
          <w:sz w:val="28"/>
          <w:szCs w:val="28"/>
          <w:rtl/>
        </w:rPr>
        <w:t xml:space="preserve"> שמטרתו להגיע להסדר שלום קבוע. שני המרכיבים הנוספים משפיעים פחות כאשר במסלול ההסדר </w:t>
      </w:r>
      <w:r w:rsidR="00F76221">
        <w:rPr>
          <w:rFonts w:cs="David" w:hint="cs"/>
          <w:sz w:val="28"/>
          <w:szCs w:val="28"/>
          <w:rtl/>
        </w:rPr>
        <w:t xml:space="preserve">יש </w:t>
      </w:r>
      <w:r w:rsidRPr="005039A5">
        <w:rPr>
          <w:rFonts w:cs="David" w:hint="cs"/>
          <w:sz w:val="28"/>
          <w:szCs w:val="28"/>
          <w:rtl/>
        </w:rPr>
        <w:t>למרכיב הכלכלי יותר השפעה מאשר למרכיב הצבאי.</w:t>
      </w:r>
    </w:p>
    <w:p w:rsidR="00900ED7" w:rsidRPr="00EE656E" w:rsidRDefault="00900ED7" w:rsidP="000B157E">
      <w:pPr>
        <w:pStyle w:val="a3"/>
        <w:spacing w:after="0" w:line="360" w:lineRule="auto"/>
        <w:ind w:left="1080"/>
        <w:jc w:val="both"/>
        <w:rPr>
          <w:rFonts w:cs="David"/>
          <w:sz w:val="28"/>
          <w:szCs w:val="28"/>
        </w:rPr>
      </w:pPr>
    </w:p>
    <w:p w:rsidR="00881B7F" w:rsidRPr="00EE656E" w:rsidRDefault="00881B7F" w:rsidP="00CA5218">
      <w:pPr>
        <w:pStyle w:val="a3"/>
        <w:numPr>
          <w:ilvl w:val="0"/>
          <w:numId w:val="5"/>
        </w:numPr>
        <w:spacing w:after="0" w:line="360" w:lineRule="auto"/>
        <w:jc w:val="both"/>
        <w:rPr>
          <w:rFonts w:cs="David"/>
          <w:sz w:val="28"/>
          <w:szCs w:val="28"/>
        </w:rPr>
      </w:pPr>
      <w:r w:rsidRPr="00EE656E">
        <w:rPr>
          <w:rFonts w:cs="David" w:hint="cs"/>
          <w:b/>
          <w:bCs/>
          <w:sz w:val="28"/>
          <w:szCs w:val="28"/>
          <w:rtl/>
        </w:rPr>
        <w:t>שלום</w:t>
      </w:r>
      <w:r w:rsidR="008A7AD1" w:rsidRPr="00EE656E">
        <w:rPr>
          <w:rFonts w:cs="David"/>
          <w:sz w:val="28"/>
          <w:szCs w:val="28"/>
          <w:rtl/>
        </w:rPr>
        <w:br/>
      </w:r>
      <w:r w:rsidR="00003151" w:rsidRPr="00EE656E">
        <w:rPr>
          <w:rFonts w:cs="David" w:hint="cs"/>
          <w:sz w:val="28"/>
          <w:szCs w:val="28"/>
          <w:rtl/>
        </w:rPr>
        <w:t xml:space="preserve">שלב זה הוא </w:t>
      </w:r>
      <w:r w:rsidR="00F76221">
        <w:rPr>
          <w:rFonts w:cs="David" w:hint="cs"/>
          <w:sz w:val="28"/>
          <w:szCs w:val="28"/>
          <w:rtl/>
        </w:rPr>
        <w:t>חזרה לנקודת המוצא:</w:t>
      </w:r>
      <w:r w:rsidR="00003151" w:rsidRPr="00EE656E">
        <w:rPr>
          <w:rFonts w:cs="David" w:hint="cs"/>
          <w:sz w:val="28"/>
          <w:szCs w:val="28"/>
          <w:rtl/>
        </w:rPr>
        <w:t xml:space="preserve"> מצב של שלום חוזי עם יחסים דיפלומטים וכלכליים מלאים. </w:t>
      </w:r>
      <w:r w:rsidR="00F76221">
        <w:rPr>
          <w:rFonts w:cs="David" w:hint="cs"/>
          <w:sz w:val="28"/>
          <w:szCs w:val="28"/>
          <w:rtl/>
        </w:rPr>
        <w:t xml:space="preserve">בשלב זה </w:t>
      </w:r>
      <w:r w:rsidR="00003151" w:rsidRPr="00EE656E">
        <w:rPr>
          <w:rFonts w:cs="David" w:hint="cs"/>
          <w:sz w:val="28"/>
          <w:szCs w:val="28"/>
          <w:rtl/>
        </w:rPr>
        <w:t>המרכיב עם מרבית ההשפעה הינו שוב המרכיב הכלכלי, המשני הוא המרכיב המדיני</w:t>
      </w:r>
      <w:r w:rsidR="00F76221">
        <w:rPr>
          <w:rFonts w:cs="David" w:hint="cs"/>
          <w:sz w:val="28"/>
          <w:szCs w:val="28"/>
          <w:rtl/>
        </w:rPr>
        <w:t>,</w:t>
      </w:r>
      <w:r w:rsidR="00003151" w:rsidRPr="00EE656E">
        <w:rPr>
          <w:rFonts w:cs="David" w:hint="cs"/>
          <w:sz w:val="28"/>
          <w:szCs w:val="28"/>
          <w:rtl/>
        </w:rPr>
        <w:t xml:space="preserve"> והשלישי, המרכיב הצבאי.</w:t>
      </w:r>
    </w:p>
    <w:p w:rsidR="00205A58" w:rsidRDefault="00205A58" w:rsidP="000B157E">
      <w:pPr>
        <w:spacing w:after="0" w:line="360" w:lineRule="auto"/>
        <w:jc w:val="both"/>
        <w:rPr>
          <w:rFonts w:cs="David"/>
          <w:b/>
          <w:bCs/>
          <w:sz w:val="28"/>
          <w:szCs w:val="28"/>
          <w:rtl/>
        </w:rPr>
      </w:pPr>
    </w:p>
    <w:p w:rsidR="00572A0D" w:rsidRDefault="00572A0D" w:rsidP="000B157E">
      <w:pPr>
        <w:spacing w:after="0" w:line="360" w:lineRule="auto"/>
        <w:jc w:val="both"/>
        <w:rPr>
          <w:rFonts w:cs="David"/>
          <w:b/>
          <w:bCs/>
          <w:sz w:val="28"/>
          <w:szCs w:val="28"/>
          <w:rtl/>
        </w:rPr>
      </w:pPr>
    </w:p>
    <w:p w:rsidR="00572A0D" w:rsidRPr="00572A0D" w:rsidRDefault="00572A0D" w:rsidP="000B157E">
      <w:pPr>
        <w:spacing w:after="0" w:line="360" w:lineRule="auto"/>
        <w:jc w:val="both"/>
        <w:rPr>
          <w:rFonts w:cs="David"/>
          <w:b/>
          <w:bCs/>
          <w:sz w:val="28"/>
          <w:szCs w:val="28"/>
          <w:rtl/>
        </w:rPr>
      </w:pPr>
    </w:p>
    <w:p w:rsidR="00847ECD" w:rsidRPr="00635DF0" w:rsidRDefault="00F76221" w:rsidP="00CA5218">
      <w:pPr>
        <w:pStyle w:val="af0"/>
        <w:numPr>
          <w:ilvl w:val="1"/>
          <w:numId w:val="22"/>
        </w:numPr>
        <w:spacing w:after="0"/>
        <w:rPr>
          <w:rFonts w:cs="David"/>
          <w:b/>
          <w:bCs/>
          <w:color w:val="auto"/>
          <w:rtl/>
        </w:rPr>
      </w:pPr>
      <w:r w:rsidRPr="00635DF0">
        <w:rPr>
          <w:rFonts w:cs="David" w:hint="cs"/>
          <w:b/>
          <w:bCs/>
          <w:color w:val="auto"/>
          <w:rtl/>
        </w:rPr>
        <w:lastRenderedPageBreak/>
        <w:t xml:space="preserve">מנגנוני סיום סכסוכים </w:t>
      </w:r>
    </w:p>
    <w:p w:rsidR="00F76221" w:rsidRPr="00F76221" w:rsidRDefault="00F76221" w:rsidP="000B157E"/>
    <w:p w:rsidR="007831AC" w:rsidRPr="00EE656E" w:rsidRDefault="00A01BE8" w:rsidP="00A01BE8">
      <w:pPr>
        <w:spacing w:after="0" w:line="360" w:lineRule="auto"/>
        <w:jc w:val="both"/>
        <w:rPr>
          <w:rFonts w:cs="David"/>
          <w:sz w:val="28"/>
          <w:szCs w:val="28"/>
          <w:rtl/>
        </w:rPr>
      </w:pPr>
      <w:r>
        <w:rPr>
          <w:rFonts w:cs="David" w:hint="cs"/>
          <w:sz w:val="28"/>
          <w:szCs w:val="28"/>
          <w:rtl/>
        </w:rPr>
        <w:t>ב</w:t>
      </w:r>
      <w:r w:rsidR="003F25E9" w:rsidRPr="00EE656E">
        <w:rPr>
          <w:rFonts w:cs="David" w:hint="cs"/>
          <w:sz w:val="28"/>
          <w:szCs w:val="28"/>
          <w:rtl/>
        </w:rPr>
        <w:t xml:space="preserve">ספרו </w:t>
      </w:r>
      <w:r w:rsidR="003F25E9" w:rsidRPr="00EE656E">
        <w:rPr>
          <w:rFonts w:ascii="David" w:hAnsi="David" w:cs="David"/>
          <w:sz w:val="28"/>
          <w:szCs w:val="28"/>
        </w:rPr>
        <w:t>negotiating peace: war termination as a bargaining process</w:t>
      </w:r>
      <w:r>
        <w:rPr>
          <w:rFonts w:ascii="David" w:hAnsi="David" w:cs="David"/>
          <w:sz w:val="28"/>
          <w:szCs w:val="28"/>
        </w:rPr>
        <w:t xml:space="preserve"> (1983)</w:t>
      </w:r>
      <w:r w:rsidR="003F25E9" w:rsidRPr="00EE656E">
        <w:rPr>
          <w:rFonts w:cs="David" w:hint="cs"/>
          <w:sz w:val="28"/>
          <w:szCs w:val="28"/>
          <w:rtl/>
        </w:rPr>
        <w:t xml:space="preserve">, </w:t>
      </w:r>
      <w:r w:rsidRPr="00EE656E">
        <w:rPr>
          <w:rFonts w:cs="David"/>
          <w:sz w:val="28"/>
          <w:szCs w:val="28"/>
        </w:rPr>
        <w:t>Paul Pillar</w:t>
      </w:r>
      <w:r w:rsidRPr="00EE656E">
        <w:rPr>
          <w:rFonts w:cs="David" w:hint="cs"/>
          <w:sz w:val="28"/>
          <w:szCs w:val="28"/>
          <w:rtl/>
        </w:rPr>
        <w:t xml:space="preserve"> </w:t>
      </w:r>
      <w:r w:rsidR="007048FD" w:rsidRPr="00EE656E">
        <w:rPr>
          <w:rFonts w:cs="David" w:hint="cs"/>
          <w:sz w:val="28"/>
          <w:szCs w:val="28"/>
          <w:rtl/>
        </w:rPr>
        <w:t xml:space="preserve">סקר </w:t>
      </w:r>
      <w:r>
        <w:rPr>
          <w:rFonts w:cs="David" w:hint="cs"/>
          <w:sz w:val="28"/>
          <w:szCs w:val="28"/>
          <w:rtl/>
        </w:rPr>
        <w:t>שבעים וארבע</w:t>
      </w:r>
      <w:r w:rsidR="007048FD" w:rsidRPr="00EE656E">
        <w:rPr>
          <w:rFonts w:cs="David" w:hint="cs"/>
          <w:sz w:val="28"/>
          <w:szCs w:val="28"/>
          <w:rtl/>
        </w:rPr>
        <w:t xml:space="preserve"> מלחמות</w:t>
      </w:r>
      <w:r>
        <w:rPr>
          <w:rFonts w:cs="David" w:hint="cs"/>
          <w:sz w:val="28"/>
          <w:szCs w:val="28"/>
          <w:rtl/>
        </w:rPr>
        <w:t>,</w:t>
      </w:r>
      <w:r w:rsidR="007048FD" w:rsidRPr="00EE656E">
        <w:rPr>
          <w:rFonts w:cs="David" w:hint="cs"/>
          <w:sz w:val="28"/>
          <w:szCs w:val="28"/>
          <w:rtl/>
        </w:rPr>
        <w:t xml:space="preserve"> שהסתיימו על פני תקופה של </w:t>
      </w:r>
      <w:r>
        <w:rPr>
          <w:rFonts w:cs="David" w:hint="cs"/>
          <w:sz w:val="28"/>
          <w:szCs w:val="28"/>
          <w:rtl/>
        </w:rPr>
        <w:t>שבעים וארבע</w:t>
      </w:r>
      <w:r w:rsidR="007048FD" w:rsidRPr="00EE656E">
        <w:rPr>
          <w:rFonts w:cs="David" w:hint="cs"/>
          <w:sz w:val="28"/>
          <w:szCs w:val="28"/>
          <w:rtl/>
        </w:rPr>
        <w:t xml:space="preserve"> שנים. הוא </w:t>
      </w:r>
      <w:r>
        <w:rPr>
          <w:rFonts w:cs="David" w:hint="cs"/>
          <w:sz w:val="28"/>
          <w:szCs w:val="28"/>
          <w:rtl/>
        </w:rPr>
        <w:t>ה</w:t>
      </w:r>
      <w:r w:rsidR="005D55B3" w:rsidRPr="00EE656E">
        <w:rPr>
          <w:rFonts w:cs="David" w:hint="cs"/>
          <w:sz w:val="28"/>
          <w:szCs w:val="28"/>
          <w:rtl/>
        </w:rPr>
        <w:t xml:space="preserve">ציע </w:t>
      </w:r>
      <w:r w:rsidR="007048FD" w:rsidRPr="00EE656E">
        <w:rPr>
          <w:rFonts w:cs="David" w:hint="cs"/>
          <w:sz w:val="28"/>
          <w:szCs w:val="28"/>
          <w:rtl/>
        </w:rPr>
        <w:t xml:space="preserve">שקיימים שני סוגי </w:t>
      </w:r>
      <w:r w:rsidR="005D55B3" w:rsidRPr="00EE656E">
        <w:rPr>
          <w:rFonts w:cs="David" w:hint="cs"/>
          <w:sz w:val="28"/>
          <w:szCs w:val="28"/>
          <w:rtl/>
        </w:rPr>
        <w:t xml:space="preserve">מלחמות: מלחמות בין מדינתיות ומלחמות אחרות </w:t>
      </w:r>
      <w:r w:rsidR="00732B94">
        <w:rPr>
          <w:rFonts w:cs="David" w:hint="cs"/>
          <w:sz w:val="28"/>
          <w:szCs w:val="28"/>
          <w:rtl/>
        </w:rPr>
        <w:t>ש</w:t>
      </w:r>
      <w:r w:rsidR="005D55B3" w:rsidRPr="00EE656E">
        <w:rPr>
          <w:rFonts w:cs="David" w:hint="cs"/>
          <w:sz w:val="28"/>
          <w:szCs w:val="28"/>
          <w:rtl/>
        </w:rPr>
        <w:t xml:space="preserve">הוא מגדיר מלחמות </w:t>
      </w:r>
      <w:r w:rsidR="00E364E2" w:rsidRPr="00EE656E">
        <w:rPr>
          <w:rFonts w:cs="David" w:hint="cs"/>
          <w:sz w:val="28"/>
          <w:szCs w:val="28"/>
          <w:rtl/>
        </w:rPr>
        <w:t>חוץ מערכתית (</w:t>
      </w:r>
      <w:r w:rsidR="00E364E2" w:rsidRPr="00EE656E">
        <w:rPr>
          <w:rFonts w:cs="David"/>
          <w:sz w:val="28"/>
          <w:szCs w:val="28"/>
        </w:rPr>
        <w:t>extra systemic</w:t>
      </w:r>
      <w:r w:rsidR="00E364E2" w:rsidRPr="00EE656E">
        <w:rPr>
          <w:rFonts w:cs="David" w:hint="cs"/>
          <w:sz w:val="28"/>
          <w:szCs w:val="28"/>
          <w:rtl/>
        </w:rPr>
        <w:t>)</w:t>
      </w:r>
      <w:r w:rsidR="005D55B3" w:rsidRPr="00EE656E">
        <w:rPr>
          <w:rFonts w:cs="David" w:hint="cs"/>
          <w:sz w:val="28"/>
          <w:szCs w:val="28"/>
          <w:rtl/>
        </w:rPr>
        <w:t xml:space="preserve"> </w:t>
      </w:r>
      <w:r w:rsidR="005D55B3" w:rsidRPr="00EE656E">
        <w:rPr>
          <w:rFonts w:cs="David"/>
          <w:sz w:val="28"/>
          <w:szCs w:val="28"/>
          <w:rtl/>
        </w:rPr>
        <w:t>–</w:t>
      </w:r>
      <w:r w:rsidR="005D55B3" w:rsidRPr="00EE656E">
        <w:rPr>
          <w:rFonts w:cs="David" w:hint="cs"/>
          <w:sz w:val="28"/>
          <w:szCs w:val="28"/>
          <w:rtl/>
        </w:rPr>
        <w:t xml:space="preserve"> מלחמות בין מדינה לארגון תת מדינתי. </w:t>
      </w:r>
      <w:r w:rsidR="007048FD" w:rsidRPr="00EE656E">
        <w:rPr>
          <w:rFonts w:cs="David" w:hint="cs"/>
          <w:sz w:val="28"/>
          <w:szCs w:val="28"/>
          <w:rtl/>
        </w:rPr>
        <w:t>לגבי כל סוג מלחמה הוא מצביע על מה שהו</w:t>
      </w:r>
      <w:r w:rsidR="00732B94">
        <w:rPr>
          <w:rFonts w:cs="David" w:hint="cs"/>
          <w:sz w:val="28"/>
          <w:szCs w:val="28"/>
          <w:rtl/>
        </w:rPr>
        <w:t>א</w:t>
      </w:r>
      <w:r w:rsidR="007048FD" w:rsidRPr="00EE656E">
        <w:rPr>
          <w:rFonts w:cs="David" w:hint="cs"/>
          <w:sz w:val="28"/>
          <w:szCs w:val="28"/>
          <w:rtl/>
        </w:rPr>
        <w:t xml:space="preserve"> מזהה כמנגנוני סיום טיפוסיים. </w:t>
      </w:r>
    </w:p>
    <w:p w:rsidR="00732B94" w:rsidRDefault="005D55B3" w:rsidP="00A01BE8">
      <w:pPr>
        <w:spacing w:after="0" w:line="360" w:lineRule="auto"/>
        <w:jc w:val="both"/>
        <w:rPr>
          <w:rFonts w:cs="David"/>
          <w:sz w:val="28"/>
          <w:szCs w:val="28"/>
          <w:rtl/>
        </w:rPr>
      </w:pPr>
      <w:r w:rsidRPr="00EE656E">
        <w:rPr>
          <w:rFonts w:cs="David" w:hint="cs"/>
          <w:sz w:val="28"/>
          <w:szCs w:val="28"/>
          <w:rtl/>
        </w:rPr>
        <w:t xml:space="preserve">בהתייחסו למלחמות הבין מדינתיות הוא </w:t>
      </w:r>
      <w:r w:rsidR="003F25E9" w:rsidRPr="00EE656E">
        <w:rPr>
          <w:rFonts w:cs="David" w:hint="cs"/>
          <w:sz w:val="28"/>
          <w:szCs w:val="28"/>
          <w:rtl/>
        </w:rPr>
        <w:t>קובע ש</w:t>
      </w:r>
      <w:r w:rsidR="00732B94">
        <w:rPr>
          <w:rFonts w:cs="David" w:hint="cs"/>
          <w:sz w:val="28"/>
          <w:szCs w:val="28"/>
          <w:rtl/>
        </w:rPr>
        <w:t xml:space="preserve">קיימים שני סוגי מנגנוני </w:t>
      </w:r>
      <w:r w:rsidR="007048FD" w:rsidRPr="00EE656E">
        <w:rPr>
          <w:rFonts w:cs="David" w:hint="cs"/>
          <w:sz w:val="28"/>
          <w:szCs w:val="28"/>
          <w:rtl/>
        </w:rPr>
        <w:t>סיום</w:t>
      </w:r>
      <w:r w:rsidR="003F25E9" w:rsidRPr="00EE656E">
        <w:rPr>
          <w:rFonts w:cs="David" w:hint="cs"/>
          <w:sz w:val="28"/>
          <w:szCs w:val="28"/>
          <w:rtl/>
        </w:rPr>
        <w:t xml:space="preserve">: </w:t>
      </w:r>
      <w:r w:rsidR="007048FD" w:rsidRPr="00EE656E">
        <w:rPr>
          <w:rFonts w:cs="David" w:hint="cs"/>
          <w:sz w:val="28"/>
          <w:szCs w:val="28"/>
          <w:rtl/>
        </w:rPr>
        <w:t xml:space="preserve">סיום </w:t>
      </w:r>
      <w:r w:rsidR="003F25E9" w:rsidRPr="00EE656E">
        <w:rPr>
          <w:rFonts w:cs="David" w:hint="cs"/>
          <w:sz w:val="28"/>
          <w:szCs w:val="28"/>
          <w:rtl/>
        </w:rPr>
        <w:t>בא</w:t>
      </w:r>
      <w:r w:rsidR="007048FD" w:rsidRPr="00EE656E">
        <w:rPr>
          <w:rFonts w:cs="David" w:hint="cs"/>
          <w:sz w:val="28"/>
          <w:szCs w:val="28"/>
          <w:rtl/>
        </w:rPr>
        <w:t>מצעות משא ומתן</w:t>
      </w:r>
      <w:r w:rsidRPr="00EE656E">
        <w:rPr>
          <w:rFonts w:cs="David" w:hint="cs"/>
          <w:sz w:val="28"/>
          <w:szCs w:val="28"/>
          <w:rtl/>
        </w:rPr>
        <w:t xml:space="preserve"> או </w:t>
      </w:r>
      <w:r w:rsidR="007048FD" w:rsidRPr="00EE656E">
        <w:rPr>
          <w:rFonts w:cs="David" w:hint="cs"/>
          <w:sz w:val="28"/>
          <w:szCs w:val="28"/>
          <w:rtl/>
        </w:rPr>
        <w:t xml:space="preserve">סיום </w:t>
      </w:r>
      <w:r w:rsidRPr="00EE656E">
        <w:rPr>
          <w:rFonts w:cs="David" w:hint="cs"/>
          <w:sz w:val="28"/>
          <w:szCs w:val="28"/>
          <w:rtl/>
        </w:rPr>
        <w:t>חד צדדי.</w:t>
      </w:r>
      <w:r w:rsidR="00732B94">
        <w:rPr>
          <w:rFonts w:cs="David" w:hint="cs"/>
          <w:sz w:val="28"/>
          <w:szCs w:val="28"/>
          <w:rtl/>
        </w:rPr>
        <w:t xml:space="preserve"> </w:t>
      </w:r>
    </w:p>
    <w:p w:rsidR="00732B94" w:rsidRDefault="00A01BE8" w:rsidP="00A01BE8">
      <w:pPr>
        <w:spacing w:after="0" w:line="360" w:lineRule="auto"/>
        <w:jc w:val="both"/>
        <w:rPr>
          <w:rFonts w:cs="David"/>
          <w:sz w:val="28"/>
          <w:szCs w:val="28"/>
          <w:rtl/>
        </w:rPr>
      </w:pPr>
      <w:r>
        <w:rPr>
          <w:rFonts w:cs="David" w:hint="cs"/>
          <w:sz w:val="28"/>
          <w:szCs w:val="28"/>
          <w:rtl/>
        </w:rPr>
        <w:t>את שת</w:t>
      </w:r>
      <w:r w:rsidR="00732B94">
        <w:rPr>
          <w:rFonts w:cs="David" w:hint="cs"/>
          <w:sz w:val="28"/>
          <w:szCs w:val="28"/>
          <w:rtl/>
        </w:rPr>
        <w:t>י הדרכים הוא מחלק לשלוש</w:t>
      </w:r>
      <w:r w:rsidR="007831AC" w:rsidRPr="00EE656E">
        <w:rPr>
          <w:rFonts w:cs="David" w:hint="cs"/>
          <w:sz w:val="28"/>
          <w:szCs w:val="28"/>
          <w:rtl/>
        </w:rPr>
        <w:t xml:space="preserve"> תתי קטגוריות: </w:t>
      </w:r>
      <w:r w:rsidR="007048FD" w:rsidRPr="00EE656E">
        <w:rPr>
          <w:rFonts w:cs="David" w:hint="cs"/>
          <w:sz w:val="28"/>
          <w:szCs w:val="28"/>
          <w:rtl/>
        </w:rPr>
        <w:t xml:space="preserve">משא ומתן שהתנהל לפני הפסקת האש </w:t>
      </w:r>
      <w:r w:rsidR="007048FD" w:rsidRPr="00EE656E">
        <w:rPr>
          <w:rFonts w:cs="David"/>
          <w:sz w:val="28"/>
          <w:szCs w:val="28"/>
          <w:rtl/>
        </w:rPr>
        <w:t>–</w:t>
      </w:r>
      <w:r w:rsidR="007048FD" w:rsidRPr="00EE656E">
        <w:rPr>
          <w:rFonts w:cs="David" w:hint="cs"/>
          <w:sz w:val="28"/>
          <w:szCs w:val="28"/>
          <w:rtl/>
        </w:rPr>
        <w:t xml:space="preserve"> כלומר שהוביל להפסקת האש, </w:t>
      </w:r>
      <w:r w:rsidR="00732B94">
        <w:rPr>
          <w:rFonts w:cs="David" w:hint="cs"/>
          <w:sz w:val="28"/>
          <w:szCs w:val="28"/>
          <w:rtl/>
        </w:rPr>
        <w:t>אחרי הפסקת האש ועל יד</w:t>
      </w:r>
      <w:r w:rsidR="007831AC" w:rsidRPr="00EE656E">
        <w:rPr>
          <w:rFonts w:cs="David" w:hint="cs"/>
          <w:sz w:val="28"/>
          <w:szCs w:val="28"/>
          <w:rtl/>
        </w:rPr>
        <w:t xml:space="preserve">י גורם שלישי; </w:t>
      </w:r>
    </w:p>
    <w:p w:rsidR="007831AC" w:rsidRPr="00EE656E" w:rsidRDefault="007048FD" w:rsidP="00A01BE8">
      <w:pPr>
        <w:spacing w:after="0" w:line="360" w:lineRule="auto"/>
        <w:jc w:val="both"/>
        <w:rPr>
          <w:rFonts w:cs="David"/>
          <w:sz w:val="28"/>
          <w:szCs w:val="28"/>
          <w:rtl/>
        </w:rPr>
      </w:pPr>
      <w:r w:rsidRPr="00EE656E">
        <w:rPr>
          <w:rFonts w:cs="David" w:hint="cs"/>
          <w:sz w:val="28"/>
          <w:szCs w:val="28"/>
          <w:rtl/>
        </w:rPr>
        <w:t xml:space="preserve">לעומת זאת, את המנגנון החד צדדי הוא מחלק למנגנון באמצעות </w:t>
      </w:r>
      <w:r w:rsidR="007831AC" w:rsidRPr="00EE656E">
        <w:rPr>
          <w:rFonts w:cs="David" w:hint="cs"/>
          <w:sz w:val="28"/>
          <w:szCs w:val="28"/>
          <w:rtl/>
        </w:rPr>
        <w:t>הכנעה, ג</w:t>
      </w:r>
      <w:r w:rsidR="00732B94">
        <w:rPr>
          <w:rFonts w:cs="David" w:hint="cs"/>
          <w:sz w:val="28"/>
          <w:szCs w:val="28"/>
          <w:rtl/>
        </w:rPr>
        <w:t>י</w:t>
      </w:r>
      <w:r w:rsidR="007831AC" w:rsidRPr="00EE656E">
        <w:rPr>
          <w:rFonts w:cs="David" w:hint="cs"/>
          <w:sz w:val="28"/>
          <w:szCs w:val="28"/>
          <w:rtl/>
        </w:rPr>
        <w:t>רוש או השמדה, ו</w:t>
      </w:r>
      <w:r w:rsidR="00732B94">
        <w:rPr>
          <w:rFonts w:cs="David" w:hint="cs"/>
          <w:sz w:val="28"/>
          <w:szCs w:val="28"/>
          <w:rtl/>
        </w:rPr>
        <w:t xml:space="preserve">לבסוף, </w:t>
      </w:r>
      <w:r w:rsidR="007831AC" w:rsidRPr="00EE656E">
        <w:rPr>
          <w:rFonts w:cs="David" w:hint="cs"/>
          <w:sz w:val="28"/>
          <w:szCs w:val="28"/>
          <w:rtl/>
        </w:rPr>
        <w:t>נסיגה.</w:t>
      </w:r>
      <w:r w:rsidR="005D55B3" w:rsidRPr="00EE656E">
        <w:rPr>
          <w:rFonts w:cs="David" w:hint="cs"/>
          <w:sz w:val="28"/>
          <w:szCs w:val="28"/>
          <w:rtl/>
        </w:rPr>
        <w:t xml:space="preserve">  </w:t>
      </w:r>
      <w:r w:rsidR="00E364E2" w:rsidRPr="00EE656E">
        <w:rPr>
          <w:rFonts w:cs="David" w:hint="cs"/>
          <w:sz w:val="28"/>
          <w:szCs w:val="28"/>
          <w:rtl/>
        </w:rPr>
        <w:t xml:space="preserve">במקרה של הכנעה קובע </w:t>
      </w:r>
      <w:proofErr w:type="spellStart"/>
      <w:r w:rsidR="00732B94" w:rsidRPr="00EE656E">
        <w:rPr>
          <w:rFonts w:cs="David" w:hint="cs"/>
          <w:sz w:val="28"/>
          <w:szCs w:val="28"/>
          <w:rtl/>
        </w:rPr>
        <w:t>פילאר</w:t>
      </w:r>
      <w:proofErr w:type="spellEnd"/>
      <w:r w:rsidR="00732B94" w:rsidRPr="00EE656E">
        <w:rPr>
          <w:rFonts w:cs="David" w:hint="cs"/>
          <w:sz w:val="28"/>
          <w:szCs w:val="28"/>
          <w:rtl/>
        </w:rPr>
        <w:t xml:space="preserve"> </w:t>
      </w:r>
      <w:r w:rsidR="00E364E2" w:rsidRPr="00EE656E">
        <w:rPr>
          <w:rFonts w:cs="David" w:hint="cs"/>
          <w:sz w:val="28"/>
          <w:szCs w:val="28"/>
          <w:rtl/>
        </w:rPr>
        <w:t xml:space="preserve">שהמנגנון יכלול הסכם הפסקת אש אשר ייכפה על ידי הצד המנצח. לעומת זאת, במצב של השמדה או נסיגה לא ייחתם הסכם הפסקת אש אלא </w:t>
      </w:r>
      <w:r w:rsidR="00732B94">
        <w:rPr>
          <w:rFonts w:cs="David" w:hint="cs"/>
          <w:sz w:val="28"/>
          <w:szCs w:val="28"/>
          <w:rtl/>
        </w:rPr>
        <w:t xml:space="preserve">אם </w:t>
      </w:r>
      <w:r w:rsidR="00E364E2" w:rsidRPr="00EE656E">
        <w:rPr>
          <w:rFonts w:cs="David" w:hint="cs"/>
          <w:sz w:val="28"/>
          <w:szCs w:val="28"/>
          <w:rtl/>
        </w:rPr>
        <w:t>ת</w:t>
      </w:r>
      <w:r w:rsidR="00732B94">
        <w:rPr>
          <w:rFonts w:cs="David" w:hint="cs"/>
          <w:sz w:val="28"/>
          <w:szCs w:val="28"/>
          <w:rtl/>
        </w:rPr>
        <w:t>י</w:t>
      </w:r>
      <w:r w:rsidR="00E364E2" w:rsidRPr="00EE656E">
        <w:rPr>
          <w:rFonts w:cs="David" w:hint="cs"/>
          <w:sz w:val="28"/>
          <w:szCs w:val="28"/>
          <w:rtl/>
        </w:rPr>
        <w:t>פסק המלחמה עם השגת היעד</w:t>
      </w:r>
      <w:r w:rsidR="00732B94">
        <w:rPr>
          <w:rFonts w:cs="David" w:hint="cs"/>
          <w:sz w:val="28"/>
          <w:szCs w:val="28"/>
          <w:rtl/>
        </w:rPr>
        <w:t>,</w:t>
      </w:r>
      <w:r w:rsidR="00E364E2" w:rsidRPr="00EE656E">
        <w:rPr>
          <w:rFonts w:cs="David" w:hint="cs"/>
          <w:sz w:val="28"/>
          <w:szCs w:val="28"/>
          <w:rtl/>
        </w:rPr>
        <w:t xml:space="preserve"> אשר הוגדר על ידי אחד היריבים.</w:t>
      </w:r>
    </w:p>
    <w:p w:rsidR="002E21D9" w:rsidRDefault="00A01BE8" w:rsidP="00A01BE8">
      <w:pPr>
        <w:spacing w:after="0" w:line="360" w:lineRule="auto"/>
        <w:jc w:val="both"/>
        <w:rPr>
          <w:rFonts w:cs="David"/>
          <w:sz w:val="28"/>
          <w:szCs w:val="28"/>
          <w:rtl/>
        </w:rPr>
      </w:pPr>
      <w:r>
        <w:rPr>
          <w:rFonts w:cs="David" w:hint="cs"/>
          <w:sz w:val="28"/>
          <w:szCs w:val="28"/>
          <w:rtl/>
        </w:rPr>
        <w:t xml:space="preserve">ספרו של </w:t>
      </w:r>
      <w:proofErr w:type="spellStart"/>
      <w:r>
        <w:rPr>
          <w:rFonts w:cs="David" w:hint="cs"/>
          <w:sz w:val="28"/>
          <w:szCs w:val="28"/>
          <w:rtl/>
        </w:rPr>
        <w:t>פילאר</w:t>
      </w:r>
      <w:proofErr w:type="spellEnd"/>
      <w:r>
        <w:rPr>
          <w:rFonts w:cs="David" w:hint="cs"/>
          <w:sz w:val="28"/>
          <w:szCs w:val="28"/>
          <w:rtl/>
        </w:rPr>
        <w:t xml:space="preserve"> נכתב ב-1983</w:t>
      </w:r>
      <w:r w:rsidR="00635DF0">
        <w:rPr>
          <w:rFonts w:cs="David" w:hint="cs"/>
          <w:sz w:val="28"/>
          <w:szCs w:val="28"/>
          <w:rtl/>
        </w:rPr>
        <w:t>, כאשר תופעת הא</w:t>
      </w:r>
      <w:r>
        <w:rPr>
          <w:rFonts w:cs="David" w:hint="cs"/>
          <w:sz w:val="28"/>
          <w:szCs w:val="28"/>
          <w:rtl/>
        </w:rPr>
        <w:t>ר</w:t>
      </w:r>
      <w:r w:rsidR="00635DF0">
        <w:rPr>
          <w:rFonts w:cs="David" w:hint="cs"/>
          <w:sz w:val="28"/>
          <w:szCs w:val="28"/>
          <w:rtl/>
        </w:rPr>
        <w:t>גונים התת מדינתיים המתמודדים עם מדינות לא היתה עדיין נפוצה, ארגוני הטרור הגלובאליים לא היו קיי</w:t>
      </w:r>
      <w:r>
        <w:rPr>
          <w:rFonts w:cs="David" w:hint="cs"/>
          <w:sz w:val="28"/>
          <w:szCs w:val="28"/>
          <w:rtl/>
        </w:rPr>
        <w:t>מים, ואותם הארגונים הבודדים שפע</w:t>
      </w:r>
      <w:r w:rsidR="00635DF0">
        <w:rPr>
          <w:rFonts w:cs="David" w:hint="cs"/>
          <w:sz w:val="28"/>
          <w:szCs w:val="28"/>
          <w:rtl/>
        </w:rPr>
        <w:t>לו באותה התקופה עדיין לא מוגדרים על ידי המדינות כיריבים עליהם הן חייבות לתת את הדעת.</w:t>
      </w:r>
      <w:r w:rsidR="00673567">
        <w:rPr>
          <w:rFonts w:cs="David" w:hint="cs"/>
          <w:sz w:val="28"/>
          <w:szCs w:val="28"/>
          <w:rtl/>
        </w:rPr>
        <w:t xml:space="preserve"> היות וכך, הניתוח </w:t>
      </w:r>
      <w:r>
        <w:rPr>
          <w:rFonts w:cs="David" w:hint="cs"/>
          <w:sz w:val="28"/>
          <w:szCs w:val="28"/>
          <w:rtl/>
        </w:rPr>
        <w:t>של מנגנוני סיום פשטני למדי ו</w:t>
      </w:r>
      <w:r w:rsidR="00673567">
        <w:rPr>
          <w:rFonts w:cs="David" w:hint="cs"/>
          <w:sz w:val="28"/>
          <w:szCs w:val="28"/>
          <w:rtl/>
        </w:rPr>
        <w:t>א</w:t>
      </w:r>
      <w:r>
        <w:rPr>
          <w:rFonts w:cs="David" w:hint="cs"/>
          <w:sz w:val="28"/>
          <w:szCs w:val="28"/>
          <w:rtl/>
        </w:rPr>
        <w:t>ינו</w:t>
      </w:r>
      <w:r w:rsidR="00673567">
        <w:rPr>
          <w:rFonts w:cs="David" w:hint="cs"/>
          <w:sz w:val="28"/>
          <w:szCs w:val="28"/>
          <w:rtl/>
        </w:rPr>
        <w:t xml:space="preserve"> לוקח בחשבון את תופעת המלחמה האסימטרית שהתפתחה בשנים האחרונות ובעיקר, את תופעת המלחמה בטרור </w:t>
      </w:r>
      <w:r>
        <w:rPr>
          <w:rFonts w:cs="David" w:hint="cs"/>
          <w:sz w:val="28"/>
          <w:szCs w:val="28"/>
          <w:rtl/>
        </w:rPr>
        <w:t>שניהלה ארצות הברית באפגניסטאן ובעיראק וש</w:t>
      </w:r>
      <w:r w:rsidR="00673567">
        <w:rPr>
          <w:rFonts w:cs="David" w:hint="cs"/>
          <w:sz w:val="28"/>
          <w:szCs w:val="28"/>
          <w:rtl/>
        </w:rPr>
        <w:t xml:space="preserve">מנהלת מדינת ישראל עם החיזבאללה ועם חמאס. </w:t>
      </w:r>
    </w:p>
    <w:p w:rsidR="00635DF0" w:rsidRDefault="00A01BE8" w:rsidP="00A01BE8">
      <w:pPr>
        <w:spacing w:after="0" w:line="360" w:lineRule="auto"/>
        <w:jc w:val="both"/>
        <w:rPr>
          <w:rFonts w:cs="David"/>
          <w:sz w:val="28"/>
          <w:szCs w:val="28"/>
          <w:rtl/>
        </w:rPr>
      </w:pPr>
      <w:r>
        <w:rPr>
          <w:rFonts w:cs="David" w:hint="cs"/>
          <w:sz w:val="28"/>
          <w:szCs w:val="28"/>
          <w:rtl/>
        </w:rPr>
        <w:t>אף</w:t>
      </w:r>
      <w:r w:rsidR="00673567">
        <w:rPr>
          <w:rFonts w:cs="David" w:hint="cs"/>
          <w:sz w:val="28"/>
          <w:szCs w:val="28"/>
          <w:rtl/>
        </w:rPr>
        <w:t xml:space="preserve"> שהמודל של </w:t>
      </w:r>
      <w:proofErr w:type="spellStart"/>
      <w:r w:rsidR="00673567">
        <w:rPr>
          <w:rFonts w:cs="David" w:hint="cs"/>
          <w:sz w:val="28"/>
          <w:szCs w:val="28"/>
          <w:rtl/>
        </w:rPr>
        <w:t>פילאר</w:t>
      </w:r>
      <w:proofErr w:type="spellEnd"/>
      <w:r w:rsidR="00673567">
        <w:rPr>
          <w:rFonts w:cs="David" w:hint="cs"/>
          <w:sz w:val="28"/>
          <w:szCs w:val="28"/>
          <w:rtl/>
        </w:rPr>
        <w:t xml:space="preserve"> לוקה בחסר</w:t>
      </w:r>
      <w:r w:rsidR="002E21D9">
        <w:rPr>
          <w:rFonts w:cs="David" w:hint="cs"/>
          <w:sz w:val="28"/>
          <w:szCs w:val="28"/>
          <w:rtl/>
        </w:rPr>
        <w:t>,</w:t>
      </w:r>
      <w:r w:rsidR="00673567">
        <w:rPr>
          <w:rFonts w:cs="David" w:hint="cs"/>
          <w:sz w:val="28"/>
          <w:szCs w:val="28"/>
          <w:rtl/>
        </w:rPr>
        <w:t xml:space="preserve"> </w:t>
      </w:r>
      <w:r w:rsidR="002E21D9">
        <w:rPr>
          <w:rFonts w:cs="David" w:hint="cs"/>
          <w:sz w:val="28"/>
          <w:szCs w:val="28"/>
          <w:rtl/>
        </w:rPr>
        <w:t>בבחינת ה</w:t>
      </w:r>
      <w:r w:rsidR="00673567">
        <w:rPr>
          <w:rFonts w:cs="David" w:hint="cs"/>
          <w:sz w:val="28"/>
          <w:szCs w:val="28"/>
          <w:rtl/>
        </w:rPr>
        <w:t xml:space="preserve">ספרות </w:t>
      </w:r>
      <w:r w:rsidR="002E21D9">
        <w:rPr>
          <w:rFonts w:cs="David" w:hint="cs"/>
          <w:sz w:val="28"/>
          <w:szCs w:val="28"/>
          <w:rtl/>
        </w:rPr>
        <w:t xml:space="preserve">האקדמית בנושא לא עלו חיבורים </w:t>
      </w:r>
      <w:r>
        <w:rPr>
          <w:rFonts w:cs="David" w:hint="cs"/>
          <w:sz w:val="28"/>
          <w:szCs w:val="28"/>
          <w:rtl/>
        </w:rPr>
        <w:t xml:space="preserve">אחרים </w:t>
      </w:r>
      <w:r w:rsidR="002E21D9">
        <w:rPr>
          <w:rFonts w:cs="David" w:hint="cs"/>
          <w:sz w:val="28"/>
          <w:szCs w:val="28"/>
          <w:rtl/>
        </w:rPr>
        <w:t xml:space="preserve">בהם </w:t>
      </w:r>
      <w:r>
        <w:rPr>
          <w:rFonts w:cs="David" w:hint="cs"/>
          <w:sz w:val="28"/>
          <w:szCs w:val="28"/>
          <w:rtl/>
        </w:rPr>
        <w:t xml:space="preserve">מופיעים </w:t>
      </w:r>
      <w:r w:rsidR="002E21D9">
        <w:rPr>
          <w:rFonts w:cs="David" w:hint="cs"/>
          <w:sz w:val="28"/>
          <w:szCs w:val="28"/>
          <w:rtl/>
        </w:rPr>
        <w:t>מודלים לסיום סכסוכים במלחמות אסימטריות שמתנהלות בין</w:t>
      </w:r>
      <w:r w:rsidR="00673567">
        <w:rPr>
          <w:rFonts w:cs="David" w:hint="cs"/>
          <w:sz w:val="28"/>
          <w:szCs w:val="28"/>
          <w:rtl/>
        </w:rPr>
        <w:t xml:space="preserve"> </w:t>
      </w:r>
      <w:r w:rsidR="002E21D9">
        <w:rPr>
          <w:rFonts w:cs="David" w:hint="cs"/>
          <w:sz w:val="28"/>
          <w:szCs w:val="28"/>
          <w:rtl/>
        </w:rPr>
        <w:t>מדינות לבין ארגונים תת מדינתיים.</w:t>
      </w:r>
    </w:p>
    <w:p w:rsidR="00420DBF" w:rsidRPr="00EE656E" w:rsidRDefault="005D55B3" w:rsidP="00A01BE8">
      <w:pPr>
        <w:spacing w:after="0" w:line="360" w:lineRule="auto"/>
        <w:jc w:val="both"/>
        <w:rPr>
          <w:rFonts w:cs="David"/>
          <w:sz w:val="28"/>
          <w:szCs w:val="28"/>
          <w:rtl/>
        </w:rPr>
      </w:pPr>
      <w:r w:rsidRPr="00EE656E">
        <w:rPr>
          <w:rFonts w:cs="David" w:hint="cs"/>
          <w:sz w:val="28"/>
          <w:szCs w:val="28"/>
          <w:rtl/>
        </w:rPr>
        <w:t>בהתיי</w:t>
      </w:r>
      <w:r w:rsidR="00FB3905" w:rsidRPr="00EE656E">
        <w:rPr>
          <w:rFonts w:cs="David" w:hint="cs"/>
          <w:sz w:val="28"/>
          <w:szCs w:val="28"/>
          <w:rtl/>
        </w:rPr>
        <w:t xml:space="preserve">חסו למלחמות </w:t>
      </w:r>
      <w:r w:rsidR="00E364E2" w:rsidRPr="00EE656E">
        <w:rPr>
          <w:rFonts w:cs="David" w:hint="cs"/>
          <w:sz w:val="28"/>
          <w:szCs w:val="28"/>
          <w:rtl/>
        </w:rPr>
        <w:t>חוץ מערכתית</w:t>
      </w:r>
      <w:r w:rsidR="00FB3905" w:rsidRPr="00EE656E">
        <w:rPr>
          <w:rFonts w:cs="David" w:hint="cs"/>
          <w:sz w:val="28"/>
          <w:szCs w:val="28"/>
          <w:rtl/>
        </w:rPr>
        <w:t xml:space="preserve"> הוא מציע </w:t>
      </w:r>
      <w:r w:rsidR="00732B94">
        <w:rPr>
          <w:rFonts w:cs="David" w:hint="cs"/>
          <w:sz w:val="28"/>
          <w:szCs w:val="28"/>
          <w:rtl/>
        </w:rPr>
        <w:t>מנגנוני סיום פשוטים למד</w:t>
      </w:r>
      <w:r w:rsidR="00850E50" w:rsidRPr="00EE656E">
        <w:rPr>
          <w:rFonts w:cs="David" w:hint="cs"/>
          <w:sz w:val="28"/>
          <w:szCs w:val="28"/>
          <w:rtl/>
        </w:rPr>
        <w:t xml:space="preserve">י: הוא קובע </w:t>
      </w:r>
      <w:r w:rsidR="002A672B" w:rsidRPr="00EE656E">
        <w:rPr>
          <w:rFonts w:cs="David" w:hint="cs"/>
          <w:sz w:val="28"/>
          <w:szCs w:val="28"/>
          <w:rtl/>
        </w:rPr>
        <w:t>שמלחמות אלו</w:t>
      </w:r>
      <w:r w:rsidR="00E364E2" w:rsidRPr="00EE656E">
        <w:rPr>
          <w:rFonts w:cs="David" w:hint="cs"/>
          <w:sz w:val="28"/>
          <w:szCs w:val="28"/>
          <w:rtl/>
        </w:rPr>
        <w:t xml:space="preserve"> מתנהלות בין מעצמה לבין קולוניה או אומה נכבשת ללא הגדרה עצמית - תסריט בו ארגון טרור פועל מתוך שטחי מדינה </w:t>
      </w:r>
      <w:r w:rsidR="00A01BE8">
        <w:rPr>
          <w:rFonts w:cs="David" w:hint="cs"/>
          <w:sz w:val="28"/>
          <w:szCs w:val="28"/>
          <w:rtl/>
        </w:rPr>
        <w:t>כלל לא מופיע</w:t>
      </w:r>
      <w:r w:rsidR="00E364E2" w:rsidRPr="00EE656E">
        <w:rPr>
          <w:rFonts w:cs="David" w:hint="cs"/>
          <w:sz w:val="28"/>
          <w:szCs w:val="28"/>
          <w:rtl/>
        </w:rPr>
        <w:t xml:space="preserve"> בניתוח שלו. הוא </w:t>
      </w:r>
      <w:r w:rsidR="00A01BE8">
        <w:rPr>
          <w:rFonts w:cs="David" w:hint="cs"/>
          <w:sz w:val="28"/>
          <w:szCs w:val="28"/>
          <w:rtl/>
        </w:rPr>
        <w:t>טוען</w:t>
      </w:r>
      <w:r w:rsidR="00E364E2" w:rsidRPr="00EE656E">
        <w:rPr>
          <w:rFonts w:cs="David" w:hint="cs"/>
          <w:sz w:val="28"/>
          <w:szCs w:val="28"/>
          <w:rtl/>
        </w:rPr>
        <w:t xml:space="preserve"> כי מלחמה חוץ מערכתית</w:t>
      </w:r>
      <w:r w:rsidR="002E21D9">
        <w:rPr>
          <w:rFonts w:cs="David" w:hint="cs"/>
          <w:sz w:val="28"/>
          <w:szCs w:val="28"/>
          <w:rtl/>
        </w:rPr>
        <w:t xml:space="preserve"> תסתיים</w:t>
      </w:r>
      <w:r w:rsidR="002A672B" w:rsidRPr="00EE656E">
        <w:rPr>
          <w:rFonts w:cs="David" w:hint="cs"/>
          <w:sz w:val="28"/>
          <w:szCs w:val="28"/>
          <w:rtl/>
        </w:rPr>
        <w:t xml:space="preserve"> בהכנעה </w:t>
      </w:r>
      <w:r w:rsidR="00FB3905" w:rsidRPr="00EE656E">
        <w:rPr>
          <w:rFonts w:cs="David" w:hint="cs"/>
          <w:sz w:val="28"/>
          <w:szCs w:val="28"/>
          <w:rtl/>
        </w:rPr>
        <w:t xml:space="preserve">או השמדה של הצד הלא מדינתי, או, לחלופין, </w:t>
      </w:r>
      <w:r w:rsidR="00A01BE8">
        <w:rPr>
          <w:rFonts w:cs="David" w:hint="cs"/>
          <w:sz w:val="28"/>
          <w:szCs w:val="28"/>
          <w:rtl/>
        </w:rPr>
        <w:t xml:space="preserve">במקרה של אומה תחת כיבוש, על </w:t>
      </w:r>
      <w:r w:rsidR="009644F5" w:rsidRPr="00EE656E">
        <w:rPr>
          <w:rFonts w:cs="David" w:hint="cs"/>
          <w:sz w:val="28"/>
          <w:szCs w:val="28"/>
          <w:rtl/>
        </w:rPr>
        <w:t>י</w:t>
      </w:r>
      <w:r w:rsidR="00A01BE8">
        <w:rPr>
          <w:rFonts w:cs="David" w:hint="cs"/>
          <w:sz w:val="28"/>
          <w:szCs w:val="28"/>
          <w:rtl/>
        </w:rPr>
        <w:t>די</w:t>
      </w:r>
      <w:r w:rsidR="009644F5" w:rsidRPr="00EE656E">
        <w:rPr>
          <w:rFonts w:cs="David" w:hint="cs"/>
          <w:sz w:val="28"/>
          <w:szCs w:val="28"/>
          <w:rtl/>
        </w:rPr>
        <w:t xml:space="preserve"> ניצחון המאבק הפוליטי של אותה האומה.</w:t>
      </w:r>
      <w:r w:rsidR="002E21D9">
        <w:rPr>
          <w:rFonts w:cs="David" w:hint="cs"/>
          <w:sz w:val="28"/>
          <w:szCs w:val="28"/>
          <w:rtl/>
        </w:rPr>
        <w:t xml:space="preserve"> בהקשר </w:t>
      </w:r>
      <w:r w:rsidR="005B5BB9">
        <w:rPr>
          <w:rFonts w:cs="David" w:hint="cs"/>
          <w:sz w:val="28"/>
          <w:szCs w:val="28"/>
          <w:rtl/>
        </w:rPr>
        <w:t>ל</w:t>
      </w:r>
      <w:r w:rsidR="002E21D9">
        <w:rPr>
          <w:rFonts w:cs="David" w:hint="cs"/>
          <w:sz w:val="28"/>
          <w:szCs w:val="28"/>
          <w:rtl/>
        </w:rPr>
        <w:t xml:space="preserve">מאבק </w:t>
      </w:r>
      <w:r w:rsidR="005B5BB9">
        <w:rPr>
          <w:rFonts w:cs="David" w:hint="cs"/>
          <w:sz w:val="28"/>
          <w:szCs w:val="28"/>
          <w:rtl/>
        </w:rPr>
        <w:t xml:space="preserve">של תנועות </w:t>
      </w:r>
      <w:r w:rsidR="002E21D9">
        <w:rPr>
          <w:rFonts w:cs="David" w:hint="cs"/>
          <w:sz w:val="28"/>
          <w:szCs w:val="28"/>
          <w:rtl/>
        </w:rPr>
        <w:t xml:space="preserve">לשחרור לאומי המודל מתייחס </w:t>
      </w:r>
      <w:proofErr w:type="spellStart"/>
      <w:r w:rsidR="00A01BE8">
        <w:rPr>
          <w:rFonts w:cs="David" w:hint="cs"/>
          <w:sz w:val="28"/>
          <w:szCs w:val="28"/>
          <w:rtl/>
        </w:rPr>
        <w:t>פילאר</w:t>
      </w:r>
      <w:proofErr w:type="spellEnd"/>
      <w:r w:rsidR="00A01BE8">
        <w:rPr>
          <w:rFonts w:cs="David" w:hint="cs"/>
          <w:sz w:val="28"/>
          <w:szCs w:val="28"/>
          <w:rtl/>
        </w:rPr>
        <w:t xml:space="preserve"> </w:t>
      </w:r>
      <w:r w:rsidR="002E21D9">
        <w:rPr>
          <w:rFonts w:cs="David" w:hint="cs"/>
          <w:sz w:val="28"/>
          <w:szCs w:val="28"/>
          <w:rtl/>
        </w:rPr>
        <w:lastRenderedPageBreak/>
        <w:t>לתוצר הסופי של המאבק לעצמאות</w:t>
      </w:r>
      <w:r w:rsidR="00A01BE8">
        <w:rPr>
          <w:rFonts w:cs="David" w:hint="cs"/>
          <w:sz w:val="28"/>
          <w:szCs w:val="28"/>
          <w:rtl/>
        </w:rPr>
        <w:t>: כלומר השמדה או ניצ</w:t>
      </w:r>
      <w:r w:rsidR="005B5BB9">
        <w:rPr>
          <w:rFonts w:cs="David" w:hint="cs"/>
          <w:sz w:val="28"/>
          <w:szCs w:val="28"/>
          <w:rtl/>
        </w:rPr>
        <w:t>חון,</w:t>
      </w:r>
      <w:r w:rsidR="002E21D9">
        <w:rPr>
          <w:rFonts w:cs="David" w:hint="cs"/>
          <w:sz w:val="28"/>
          <w:szCs w:val="28"/>
          <w:rtl/>
        </w:rPr>
        <w:t xml:space="preserve"> ולא למצב של סביבי אלימות חוזרים ונשנים</w:t>
      </w:r>
      <w:r w:rsidR="00A01BE8">
        <w:rPr>
          <w:rFonts w:cs="David" w:hint="cs"/>
          <w:sz w:val="28"/>
          <w:szCs w:val="28"/>
          <w:rtl/>
        </w:rPr>
        <w:t>,</w:t>
      </w:r>
      <w:r w:rsidR="005B5BB9">
        <w:rPr>
          <w:rFonts w:cs="David" w:hint="cs"/>
          <w:sz w:val="28"/>
          <w:szCs w:val="28"/>
          <w:rtl/>
        </w:rPr>
        <w:t xml:space="preserve"> המאפיינים את הלחימה האסימטרית הפוקדת בשנים האחרונות את המזרח תיכון.</w:t>
      </w:r>
      <w:r w:rsidR="00673567">
        <w:rPr>
          <w:rFonts w:cs="David" w:hint="cs"/>
          <w:sz w:val="28"/>
          <w:szCs w:val="28"/>
          <w:rtl/>
        </w:rPr>
        <w:t xml:space="preserve"> </w:t>
      </w:r>
      <w:proofErr w:type="spellStart"/>
      <w:r w:rsidR="00850E50" w:rsidRPr="00EE656E">
        <w:rPr>
          <w:rFonts w:cs="David" w:hint="cs"/>
          <w:sz w:val="28"/>
          <w:szCs w:val="28"/>
          <w:rtl/>
        </w:rPr>
        <w:t>פילאר</w:t>
      </w:r>
      <w:proofErr w:type="spellEnd"/>
      <w:r w:rsidR="00850E50" w:rsidRPr="00EE656E">
        <w:rPr>
          <w:rFonts w:cs="David" w:hint="cs"/>
          <w:sz w:val="28"/>
          <w:szCs w:val="28"/>
          <w:rtl/>
        </w:rPr>
        <w:t xml:space="preserve"> אינו מציע מנגנון סיום סכסוכים מפות</w:t>
      </w:r>
      <w:r w:rsidR="00320015">
        <w:rPr>
          <w:rFonts w:cs="David" w:hint="cs"/>
          <w:sz w:val="28"/>
          <w:szCs w:val="28"/>
          <w:rtl/>
        </w:rPr>
        <w:t>ח יותר במקרה של מלחמה א-סימטרית -</w:t>
      </w:r>
      <w:r w:rsidR="00850E50" w:rsidRPr="00EE656E">
        <w:rPr>
          <w:rFonts w:cs="David" w:hint="cs"/>
          <w:sz w:val="28"/>
          <w:szCs w:val="28"/>
          <w:rtl/>
        </w:rPr>
        <w:t xml:space="preserve"> בין מדינה לבין יריב תת מדינתי. </w:t>
      </w:r>
    </w:p>
    <w:p w:rsidR="00A50349" w:rsidRPr="00EE656E" w:rsidRDefault="00A50349" w:rsidP="000B157E">
      <w:pPr>
        <w:spacing w:after="0" w:line="360" w:lineRule="auto"/>
        <w:jc w:val="both"/>
        <w:rPr>
          <w:rFonts w:cs="David"/>
          <w:sz w:val="28"/>
          <w:szCs w:val="28"/>
          <w:rtl/>
        </w:rPr>
      </w:pPr>
    </w:p>
    <w:p w:rsidR="00572A0D" w:rsidRDefault="00572A0D" w:rsidP="000B157E">
      <w:pPr>
        <w:bidi w:val="0"/>
        <w:spacing w:after="0"/>
        <w:rPr>
          <w:rFonts w:cs="David"/>
          <w:b/>
          <w:bCs/>
          <w:sz w:val="28"/>
          <w:szCs w:val="28"/>
        </w:rPr>
      </w:pPr>
    </w:p>
    <w:p w:rsidR="005039A5" w:rsidRPr="00D83492" w:rsidRDefault="003F25E9" w:rsidP="00CA5218">
      <w:pPr>
        <w:pStyle w:val="af0"/>
        <w:numPr>
          <w:ilvl w:val="1"/>
          <w:numId w:val="22"/>
        </w:numPr>
        <w:spacing w:after="0"/>
        <w:rPr>
          <w:rFonts w:cs="David"/>
          <w:b/>
          <w:bCs/>
          <w:color w:val="auto"/>
        </w:rPr>
      </w:pPr>
      <w:r w:rsidRPr="00D83492">
        <w:rPr>
          <w:rFonts w:cs="David" w:hint="cs"/>
          <w:b/>
          <w:bCs/>
          <w:color w:val="auto"/>
          <w:rtl/>
        </w:rPr>
        <w:t xml:space="preserve">בחינת המקרה </w:t>
      </w:r>
      <w:r w:rsidR="00847ECD" w:rsidRPr="00D83492">
        <w:rPr>
          <w:rFonts w:cs="David" w:hint="cs"/>
          <w:b/>
          <w:bCs/>
          <w:color w:val="auto"/>
          <w:rtl/>
        </w:rPr>
        <w:t xml:space="preserve">הישראלי על פי </w:t>
      </w:r>
      <w:r w:rsidRPr="00D83492">
        <w:rPr>
          <w:rFonts w:cs="David" w:hint="cs"/>
          <w:b/>
          <w:bCs/>
          <w:color w:val="auto"/>
          <w:rtl/>
        </w:rPr>
        <w:t>ה</w:t>
      </w:r>
      <w:r w:rsidR="00847ECD" w:rsidRPr="00D83492">
        <w:rPr>
          <w:rFonts w:cs="David" w:hint="cs"/>
          <w:b/>
          <w:bCs/>
          <w:color w:val="auto"/>
          <w:rtl/>
        </w:rPr>
        <w:t>מודל</w:t>
      </w:r>
      <w:r w:rsidRPr="00D83492">
        <w:rPr>
          <w:rFonts w:cs="David" w:hint="cs"/>
          <w:b/>
          <w:bCs/>
          <w:color w:val="auto"/>
          <w:rtl/>
        </w:rPr>
        <w:t xml:space="preserve">ים </w:t>
      </w:r>
      <w:r w:rsidR="00320015">
        <w:rPr>
          <w:rFonts w:cs="David"/>
          <w:b/>
          <w:bCs/>
          <w:color w:val="auto"/>
          <w:rtl/>
        </w:rPr>
        <w:br/>
      </w:r>
    </w:p>
    <w:p w:rsidR="00F75BF5" w:rsidRPr="00D83492" w:rsidRDefault="00F3220A" w:rsidP="00CA5218">
      <w:pPr>
        <w:pStyle w:val="a3"/>
        <w:numPr>
          <w:ilvl w:val="2"/>
          <w:numId w:val="22"/>
        </w:numPr>
        <w:spacing w:after="0" w:line="360" w:lineRule="auto"/>
        <w:jc w:val="both"/>
        <w:rPr>
          <w:rFonts w:cs="David"/>
          <w:sz w:val="28"/>
          <w:szCs w:val="28"/>
        </w:rPr>
      </w:pPr>
      <w:r w:rsidRPr="00D83492">
        <w:rPr>
          <w:rFonts w:cs="David" w:hint="cs"/>
          <w:b/>
          <w:bCs/>
          <w:sz w:val="28"/>
          <w:szCs w:val="28"/>
          <w:rtl/>
        </w:rPr>
        <w:t>התנהגות סכסוכים</w:t>
      </w:r>
      <w:r w:rsidR="00543564">
        <w:rPr>
          <w:rFonts w:cs="David" w:hint="cs"/>
          <w:b/>
          <w:bCs/>
          <w:sz w:val="28"/>
          <w:szCs w:val="28"/>
          <w:rtl/>
        </w:rPr>
        <w:t xml:space="preserve"> </w:t>
      </w:r>
      <w:r w:rsidR="00543564">
        <w:rPr>
          <w:rFonts w:cs="David"/>
          <w:b/>
          <w:bCs/>
          <w:sz w:val="28"/>
          <w:szCs w:val="28"/>
          <w:rtl/>
        </w:rPr>
        <w:t>–</w:t>
      </w:r>
      <w:r w:rsidR="00543564">
        <w:rPr>
          <w:rFonts w:cs="David" w:hint="cs"/>
          <w:b/>
          <w:bCs/>
          <w:sz w:val="28"/>
          <w:szCs w:val="28"/>
          <w:rtl/>
        </w:rPr>
        <w:t xml:space="preserve"> מודל  </w:t>
      </w:r>
      <w:proofErr w:type="spellStart"/>
      <w:r w:rsidR="00543564">
        <w:rPr>
          <w:rFonts w:cs="David" w:hint="cs"/>
          <w:b/>
          <w:bCs/>
          <w:sz w:val="28"/>
          <w:szCs w:val="28"/>
          <w:rtl/>
        </w:rPr>
        <w:t>ברינגר</w:t>
      </w:r>
      <w:proofErr w:type="spellEnd"/>
      <w:r w:rsidR="00635DF0">
        <w:rPr>
          <w:rStyle w:val="aa"/>
          <w:rFonts w:cs="David"/>
          <w:b/>
          <w:bCs/>
          <w:sz w:val="28"/>
          <w:szCs w:val="28"/>
          <w:rtl/>
        </w:rPr>
        <w:footnoteReference w:id="3"/>
      </w:r>
      <w:r w:rsidRPr="00D83492">
        <w:rPr>
          <w:rFonts w:cs="David" w:hint="cs"/>
          <w:b/>
          <w:bCs/>
          <w:sz w:val="28"/>
          <w:szCs w:val="28"/>
          <w:rtl/>
        </w:rPr>
        <w:t>:</w:t>
      </w:r>
    </w:p>
    <w:p w:rsidR="00D6695B" w:rsidRPr="00F75BF5" w:rsidRDefault="00FD2CF6" w:rsidP="000B157E">
      <w:pPr>
        <w:spacing w:after="0" w:line="360" w:lineRule="auto"/>
        <w:ind w:left="720"/>
        <w:jc w:val="both"/>
        <w:rPr>
          <w:rFonts w:cs="David"/>
          <w:sz w:val="28"/>
          <w:szCs w:val="28"/>
          <w:rtl/>
        </w:rPr>
      </w:pPr>
      <w:r w:rsidRPr="00F75BF5">
        <w:rPr>
          <w:rFonts w:cs="David" w:hint="cs"/>
          <w:sz w:val="28"/>
          <w:szCs w:val="28"/>
          <w:rtl/>
        </w:rPr>
        <w:t xml:space="preserve">כפי שיוצג </w:t>
      </w:r>
      <w:r w:rsidR="00F3220A" w:rsidRPr="00F75BF5">
        <w:rPr>
          <w:rFonts w:cs="David" w:hint="cs"/>
          <w:sz w:val="28"/>
          <w:szCs w:val="28"/>
          <w:rtl/>
        </w:rPr>
        <w:t xml:space="preserve">בהרחבה </w:t>
      </w:r>
      <w:r w:rsidRPr="00F75BF5">
        <w:rPr>
          <w:rFonts w:cs="David" w:hint="cs"/>
          <w:sz w:val="28"/>
          <w:szCs w:val="28"/>
          <w:rtl/>
        </w:rPr>
        <w:t xml:space="preserve">בהמשך הפרק </w:t>
      </w:r>
      <w:r w:rsidR="00543564">
        <w:rPr>
          <w:rFonts w:cs="David" w:hint="cs"/>
          <w:sz w:val="28"/>
          <w:szCs w:val="28"/>
          <w:rtl/>
        </w:rPr>
        <w:t>ניתן</w:t>
      </w:r>
      <w:r w:rsidRPr="00F75BF5">
        <w:rPr>
          <w:rFonts w:cs="David" w:hint="cs"/>
          <w:sz w:val="28"/>
          <w:szCs w:val="28"/>
          <w:rtl/>
        </w:rPr>
        <w:t xml:space="preserve"> לחלק את העימותים המזויינים</w:t>
      </w:r>
      <w:r w:rsidR="00543564">
        <w:rPr>
          <w:rFonts w:cs="David" w:hint="cs"/>
          <w:sz w:val="28"/>
          <w:szCs w:val="28"/>
          <w:rtl/>
        </w:rPr>
        <w:t>,</w:t>
      </w:r>
      <w:r w:rsidRPr="00F75BF5">
        <w:rPr>
          <w:rFonts w:cs="David" w:hint="cs"/>
          <w:sz w:val="28"/>
          <w:szCs w:val="28"/>
          <w:rtl/>
        </w:rPr>
        <w:t xml:space="preserve"> בהם הייתה מעורבת ישראל</w:t>
      </w:r>
      <w:r w:rsidR="00543564">
        <w:rPr>
          <w:rFonts w:cs="David" w:hint="cs"/>
          <w:sz w:val="28"/>
          <w:szCs w:val="28"/>
          <w:rtl/>
        </w:rPr>
        <w:t>,</w:t>
      </w:r>
      <w:r w:rsidRPr="00F75BF5">
        <w:rPr>
          <w:rFonts w:cs="David" w:hint="cs"/>
          <w:sz w:val="28"/>
          <w:szCs w:val="28"/>
          <w:rtl/>
        </w:rPr>
        <w:t xml:space="preserve"> לשנים. </w:t>
      </w:r>
      <w:r w:rsidR="006D0D5B" w:rsidRPr="00F75BF5">
        <w:rPr>
          <w:rFonts w:cs="David" w:hint="cs"/>
          <w:sz w:val="28"/>
          <w:szCs w:val="28"/>
          <w:rtl/>
        </w:rPr>
        <w:t>לשם בחינת המודל די לציין ש</w:t>
      </w:r>
      <w:r w:rsidRPr="00F75BF5">
        <w:rPr>
          <w:rFonts w:cs="David" w:hint="cs"/>
          <w:sz w:val="28"/>
          <w:szCs w:val="28"/>
          <w:rtl/>
        </w:rPr>
        <w:t>החלוקה הינה כרונולוגית ומהותית כאחד</w:t>
      </w:r>
      <w:r w:rsidR="00543564">
        <w:rPr>
          <w:rFonts w:cs="David" w:hint="cs"/>
          <w:sz w:val="28"/>
          <w:szCs w:val="28"/>
          <w:rtl/>
        </w:rPr>
        <w:t xml:space="preserve">. </w:t>
      </w:r>
      <w:r w:rsidRPr="00F75BF5">
        <w:rPr>
          <w:rFonts w:cs="David" w:hint="cs"/>
          <w:sz w:val="28"/>
          <w:szCs w:val="28"/>
          <w:rtl/>
        </w:rPr>
        <w:t xml:space="preserve">כאשר החלק הראשון </w:t>
      </w:r>
      <w:r w:rsidR="00205A58" w:rsidRPr="00F75BF5">
        <w:rPr>
          <w:rFonts w:cs="David" w:hint="cs"/>
          <w:sz w:val="28"/>
          <w:szCs w:val="28"/>
          <w:rtl/>
        </w:rPr>
        <w:t xml:space="preserve">הוא חלק </w:t>
      </w:r>
      <w:r w:rsidR="00847ECD" w:rsidRPr="00F75BF5">
        <w:rPr>
          <w:rFonts w:cs="David" w:hint="cs"/>
          <w:sz w:val="28"/>
          <w:szCs w:val="28"/>
          <w:rtl/>
        </w:rPr>
        <w:t>המלחמות הבין-מדינתיות</w:t>
      </w:r>
      <w:r w:rsidR="00543564">
        <w:rPr>
          <w:rFonts w:cs="David" w:hint="cs"/>
          <w:sz w:val="28"/>
          <w:szCs w:val="28"/>
          <w:rtl/>
        </w:rPr>
        <w:t xml:space="preserve"> -</w:t>
      </w:r>
      <w:r w:rsidR="005176A1" w:rsidRPr="00F75BF5">
        <w:rPr>
          <w:rFonts w:cs="David" w:hint="cs"/>
          <w:sz w:val="28"/>
          <w:szCs w:val="28"/>
          <w:rtl/>
        </w:rPr>
        <w:t xml:space="preserve"> ממלחמת השחרור ועד להסכם השל</w:t>
      </w:r>
      <w:r w:rsidR="00A01BE8">
        <w:rPr>
          <w:rFonts w:cs="David" w:hint="cs"/>
          <w:sz w:val="28"/>
          <w:szCs w:val="28"/>
          <w:rtl/>
        </w:rPr>
        <w:t>ום עם מצרים</w:t>
      </w:r>
      <w:r w:rsidR="00543564">
        <w:rPr>
          <w:rFonts w:cs="David" w:hint="cs"/>
          <w:sz w:val="28"/>
          <w:szCs w:val="28"/>
          <w:rtl/>
        </w:rPr>
        <w:t xml:space="preserve"> </w:t>
      </w:r>
      <w:r w:rsidR="00D6695B" w:rsidRPr="00F75BF5">
        <w:rPr>
          <w:rFonts w:cs="David" w:hint="cs"/>
          <w:sz w:val="28"/>
          <w:szCs w:val="28"/>
          <w:rtl/>
        </w:rPr>
        <w:t>והפרק השני</w:t>
      </w:r>
      <w:r w:rsidR="00543564">
        <w:rPr>
          <w:rFonts w:cs="David" w:hint="cs"/>
          <w:sz w:val="28"/>
          <w:szCs w:val="28"/>
          <w:rtl/>
        </w:rPr>
        <w:t xml:space="preserve"> -</w:t>
      </w:r>
      <w:r w:rsidR="00D6695B" w:rsidRPr="00F75BF5">
        <w:rPr>
          <w:rFonts w:cs="David" w:hint="cs"/>
          <w:sz w:val="28"/>
          <w:szCs w:val="28"/>
          <w:rtl/>
        </w:rPr>
        <w:t xml:space="preserve"> ממלחמת לבנון הראשונה ועד </w:t>
      </w:r>
      <w:r w:rsidR="00543564">
        <w:rPr>
          <w:rFonts w:cs="David" w:hint="cs"/>
          <w:sz w:val="28"/>
          <w:szCs w:val="28"/>
          <w:rtl/>
        </w:rPr>
        <w:t>ל</w:t>
      </w:r>
      <w:r w:rsidR="00D6695B" w:rsidRPr="00F75BF5">
        <w:rPr>
          <w:rFonts w:cs="David" w:hint="cs"/>
          <w:sz w:val="28"/>
          <w:szCs w:val="28"/>
          <w:rtl/>
        </w:rPr>
        <w:t>ימינו</w:t>
      </w:r>
      <w:r w:rsidR="00543564">
        <w:rPr>
          <w:rFonts w:cs="David" w:hint="cs"/>
          <w:sz w:val="28"/>
          <w:szCs w:val="28"/>
          <w:rtl/>
        </w:rPr>
        <w:t>,</w:t>
      </w:r>
      <w:r w:rsidR="000F2C75" w:rsidRPr="00F75BF5">
        <w:rPr>
          <w:rFonts w:cs="David" w:hint="cs"/>
          <w:sz w:val="28"/>
          <w:szCs w:val="28"/>
          <w:rtl/>
        </w:rPr>
        <w:t xml:space="preserve"> </w:t>
      </w:r>
      <w:r w:rsidR="00543564">
        <w:rPr>
          <w:rFonts w:cs="David" w:hint="cs"/>
          <w:sz w:val="28"/>
          <w:szCs w:val="28"/>
          <w:rtl/>
        </w:rPr>
        <w:t>בהם</w:t>
      </w:r>
      <w:r w:rsidR="000F2C75" w:rsidRPr="00F75BF5">
        <w:rPr>
          <w:rFonts w:cs="David" w:hint="cs"/>
          <w:sz w:val="28"/>
          <w:szCs w:val="28"/>
          <w:rtl/>
        </w:rPr>
        <w:t xml:space="preserve"> </w:t>
      </w:r>
      <w:r w:rsidR="00543564" w:rsidRPr="00F75BF5">
        <w:rPr>
          <w:rFonts w:cs="David" w:hint="cs"/>
          <w:sz w:val="28"/>
          <w:szCs w:val="28"/>
          <w:rtl/>
        </w:rPr>
        <w:t xml:space="preserve">מתמודדת </w:t>
      </w:r>
      <w:r w:rsidR="000F2C75" w:rsidRPr="00F75BF5">
        <w:rPr>
          <w:rFonts w:cs="David" w:hint="cs"/>
          <w:sz w:val="28"/>
          <w:szCs w:val="28"/>
          <w:rtl/>
        </w:rPr>
        <w:t>מדינת ישראל עם יריב מסוג שונה, יריב תת מדינתי</w:t>
      </w:r>
      <w:r w:rsidR="00D6695B" w:rsidRPr="00F75BF5">
        <w:rPr>
          <w:rFonts w:cs="David" w:hint="cs"/>
          <w:sz w:val="28"/>
          <w:szCs w:val="28"/>
          <w:rtl/>
        </w:rPr>
        <w:t xml:space="preserve">. </w:t>
      </w:r>
    </w:p>
    <w:p w:rsidR="00F3220A" w:rsidRPr="00EE656E" w:rsidRDefault="00543564" w:rsidP="00A86FA7">
      <w:pPr>
        <w:spacing w:after="0" w:line="360" w:lineRule="auto"/>
        <w:ind w:left="720"/>
        <w:jc w:val="both"/>
        <w:rPr>
          <w:rFonts w:cs="David"/>
          <w:sz w:val="28"/>
          <w:szCs w:val="28"/>
          <w:rtl/>
        </w:rPr>
      </w:pPr>
      <w:r>
        <w:rPr>
          <w:rFonts w:cs="David" w:hint="cs"/>
          <w:sz w:val="28"/>
          <w:szCs w:val="28"/>
          <w:rtl/>
        </w:rPr>
        <w:t xml:space="preserve">בחינת המקרה הישראלי מעידה על </w:t>
      </w:r>
      <w:r w:rsidR="00103400" w:rsidRPr="00EE656E">
        <w:rPr>
          <w:rFonts w:cs="David" w:hint="cs"/>
          <w:sz w:val="28"/>
          <w:szCs w:val="28"/>
          <w:rtl/>
        </w:rPr>
        <w:t>ייחודי</w:t>
      </w:r>
      <w:r>
        <w:rPr>
          <w:rFonts w:cs="David" w:hint="cs"/>
          <w:sz w:val="28"/>
          <w:szCs w:val="28"/>
          <w:rtl/>
        </w:rPr>
        <w:t>ותו</w:t>
      </w:r>
      <w:r w:rsidR="00103400" w:rsidRPr="00EE656E">
        <w:rPr>
          <w:rFonts w:cs="David" w:hint="cs"/>
          <w:sz w:val="28"/>
          <w:szCs w:val="28"/>
          <w:rtl/>
        </w:rPr>
        <w:t>: המודל מתאר מצב של עימות</w:t>
      </w:r>
      <w:r>
        <w:rPr>
          <w:rFonts w:cs="David" w:hint="cs"/>
          <w:sz w:val="28"/>
          <w:szCs w:val="28"/>
          <w:rtl/>
        </w:rPr>
        <w:t>,</w:t>
      </w:r>
      <w:r w:rsidR="00103400" w:rsidRPr="00EE656E">
        <w:rPr>
          <w:rFonts w:cs="David" w:hint="cs"/>
          <w:sz w:val="28"/>
          <w:szCs w:val="28"/>
          <w:rtl/>
        </w:rPr>
        <w:t xml:space="preserve"> המתחיל מתוך מציאות של שלום וחוזר למציאות של שלום. מאז הקמתה, </w:t>
      </w:r>
      <w:r w:rsidRPr="00EE656E">
        <w:rPr>
          <w:rFonts w:cs="David" w:hint="cs"/>
          <w:sz w:val="28"/>
          <w:szCs w:val="28"/>
          <w:rtl/>
        </w:rPr>
        <w:t xml:space="preserve">לא ידעה </w:t>
      </w:r>
      <w:r w:rsidR="00103400" w:rsidRPr="00EE656E">
        <w:rPr>
          <w:rFonts w:cs="David" w:hint="cs"/>
          <w:sz w:val="28"/>
          <w:szCs w:val="28"/>
          <w:rtl/>
        </w:rPr>
        <w:t xml:space="preserve">מדינת ישראל יום אחד של שלום עם כל שכנותיה: </w:t>
      </w:r>
      <w:r w:rsidR="00205A58" w:rsidRPr="00EE656E">
        <w:rPr>
          <w:rFonts w:cs="David" w:hint="cs"/>
          <w:sz w:val="28"/>
          <w:szCs w:val="28"/>
          <w:rtl/>
        </w:rPr>
        <w:t xml:space="preserve">מדינת ישראל קמה מתוך סכסוך אלים עם שכנותיה. </w:t>
      </w:r>
      <w:r w:rsidR="00103400" w:rsidRPr="00EE656E">
        <w:rPr>
          <w:rFonts w:cs="David" w:hint="cs"/>
          <w:sz w:val="28"/>
          <w:szCs w:val="28"/>
          <w:rtl/>
        </w:rPr>
        <w:t>עם הקמת המדינה קמו עליה צבאות מדינות ערב וע</w:t>
      </w:r>
      <w:r>
        <w:rPr>
          <w:rFonts w:cs="David" w:hint="cs"/>
          <w:sz w:val="28"/>
          <w:szCs w:val="28"/>
          <w:rtl/>
        </w:rPr>
        <w:t xml:space="preserve">ד להסכם השלום עם מצרים </w:t>
      </w:r>
      <w:r w:rsidR="00A86FA7">
        <w:rPr>
          <w:rFonts w:cs="David" w:hint="cs"/>
          <w:sz w:val="28"/>
          <w:szCs w:val="28"/>
          <w:rtl/>
        </w:rPr>
        <w:t>הי</w:t>
      </w:r>
      <w:r w:rsidR="00A86FA7" w:rsidRPr="00EE656E">
        <w:rPr>
          <w:rFonts w:cs="David" w:hint="cs"/>
          <w:sz w:val="28"/>
          <w:szCs w:val="28"/>
          <w:rtl/>
        </w:rPr>
        <w:t xml:space="preserve">תה </w:t>
      </w:r>
      <w:r>
        <w:rPr>
          <w:rFonts w:cs="David" w:hint="cs"/>
          <w:sz w:val="28"/>
          <w:szCs w:val="28"/>
          <w:rtl/>
        </w:rPr>
        <w:t xml:space="preserve">ישראל </w:t>
      </w:r>
      <w:r w:rsidR="00103400" w:rsidRPr="00EE656E">
        <w:rPr>
          <w:rFonts w:cs="David" w:hint="cs"/>
          <w:sz w:val="28"/>
          <w:szCs w:val="28"/>
          <w:rtl/>
        </w:rPr>
        <w:t xml:space="preserve">במצב מלחמה (בהגדרה משפטית) עם כל </w:t>
      </w:r>
      <w:r w:rsidR="00205A58" w:rsidRPr="00EE656E">
        <w:rPr>
          <w:rFonts w:cs="David" w:hint="cs"/>
          <w:sz w:val="28"/>
          <w:szCs w:val="28"/>
          <w:rtl/>
        </w:rPr>
        <w:t>אחת מ</w:t>
      </w:r>
      <w:r w:rsidR="00103400" w:rsidRPr="00EE656E">
        <w:rPr>
          <w:rFonts w:cs="David" w:hint="cs"/>
          <w:sz w:val="28"/>
          <w:szCs w:val="28"/>
          <w:rtl/>
        </w:rPr>
        <w:t xml:space="preserve">שכנותיה. מהקמתה ועד להסכם השלום עם מצרים </w:t>
      </w:r>
      <w:r>
        <w:rPr>
          <w:rFonts w:cs="David" w:hint="cs"/>
          <w:sz w:val="28"/>
          <w:szCs w:val="28"/>
          <w:rtl/>
        </w:rPr>
        <w:t>הי</w:t>
      </w:r>
      <w:r w:rsidRPr="00EE656E">
        <w:rPr>
          <w:rFonts w:cs="David" w:hint="cs"/>
          <w:sz w:val="28"/>
          <w:szCs w:val="28"/>
          <w:rtl/>
        </w:rPr>
        <w:t xml:space="preserve">תה </w:t>
      </w:r>
      <w:r w:rsidR="00103400" w:rsidRPr="00EE656E">
        <w:rPr>
          <w:rFonts w:cs="David" w:hint="cs"/>
          <w:sz w:val="28"/>
          <w:szCs w:val="28"/>
          <w:rtl/>
        </w:rPr>
        <w:t>ישראל במצב של עימות מתגלגל</w:t>
      </w:r>
      <w:r>
        <w:rPr>
          <w:rFonts w:cs="David" w:hint="cs"/>
          <w:sz w:val="28"/>
          <w:szCs w:val="28"/>
          <w:rtl/>
        </w:rPr>
        <w:t xml:space="preserve">, מתמשך עם לפחות שתים משכנותיה - </w:t>
      </w:r>
      <w:r w:rsidR="00103400" w:rsidRPr="00EE656E">
        <w:rPr>
          <w:rFonts w:cs="David" w:hint="cs"/>
          <w:sz w:val="28"/>
          <w:szCs w:val="28"/>
          <w:rtl/>
        </w:rPr>
        <w:t xml:space="preserve">מצרים וסוריה. </w:t>
      </w:r>
    </w:p>
    <w:p w:rsidR="00847ECD" w:rsidRPr="00EE656E" w:rsidRDefault="005176A1" w:rsidP="000B157E">
      <w:pPr>
        <w:spacing w:after="0" w:line="360" w:lineRule="auto"/>
        <w:ind w:left="720"/>
        <w:jc w:val="both"/>
        <w:rPr>
          <w:rFonts w:cs="David"/>
          <w:sz w:val="28"/>
          <w:szCs w:val="28"/>
          <w:rtl/>
        </w:rPr>
      </w:pPr>
      <w:r w:rsidRPr="00EE656E">
        <w:rPr>
          <w:rFonts w:cs="David" w:hint="cs"/>
          <w:sz w:val="28"/>
          <w:szCs w:val="28"/>
          <w:rtl/>
        </w:rPr>
        <w:t xml:space="preserve">שימוש במודל כדי להסביר את המציאות הישראלית </w:t>
      </w:r>
      <w:r w:rsidR="005D1C61" w:rsidRPr="00EE656E">
        <w:rPr>
          <w:rFonts w:cs="David" w:hint="cs"/>
          <w:sz w:val="28"/>
          <w:szCs w:val="28"/>
          <w:rtl/>
        </w:rPr>
        <w:t xml:space="preserve">אפשרי </w:t>
      </w:r>
      <w:r w:rsidR="003E0787" w:rsidRPr="00EE656E">
        <w:rPr>
          <w:rFonts w:cs="David" w:hint="cs"/>
          <w:sz w:val="28"/>
          <w:szCs w:val="28"/>
          <w:rtl/>
        </w:rPr>
        <w:t>אך</w:t>
      </w:r>
      <w:r w:rsidR="005D1C61" w:rsidRPr="00EE656E">
        <w:rPr>
          <w:rFonts w:cs="David" w:hint="cs"/>
          <w:sz w:val="28"/>
          <w:szCs w:val="28"/>
          <w:rtl/>
        </w:rPr>
        <w:t xml:space="preserve"> רק </w:t>
      </w:r>
      <w:r w:rsidR="003E0787" w:rsidRPr="00EE656E">
        <w:rPr>
          <w:rFonts w:cs="David" w:hint="cs"/>
          <w:sz w:val="28"/>
          <w:szCs w:val="28"/>
          <w:rtl/>
        </w:rPr>
        <w:t>בחלקה:</w:t>
      </w:r>
      <w:r w:rsidR="005D1C61" w:rsidRPr="00EE656E">
        <w:rPr>
          <w:rFonts w:cs="David" w:hint="cs"/>
          <w:sz w:val="28"/>
          <w:szCs w:val="28"/>
          <w:rtl/>
        </w:rPr>
        <w:t xml:space="preserve"> תהליך העימות במקרה הישראלי אינו מתחיל ממצב של שלום אלא ממצב של פעולות איבה</w:t>
      </w:r>
      <w:r w:rsidR="00B0347B">
        <w:rPr>
          <w:rFonts w:cs="David" w:hint="cs"/>
          <w:sz w:val="28"/>
          <w:szCs w:val="28"/>
          <w:rtl/>
        </w:rPr>
        <w:t>,</w:t>
      </w:r>
      <w:r w:rsidR="005D1C61" w:rsidRPr="00EE656E">
        <w:rPr>
          <w:rFonts w:cs="David" w:hint="cs"/>
          <w:sz w:val="28"/>
          <w:szCs w:val="28"/>
          <w:rtl/>
        </w:rPr>
        <w:t xml:space="preserve"> ומשם </w:t>
      </w:r>
      <w:r w:rsidR="00B0347B">
        <w:rPr>
          <w:rFonts w:cs="David" w:hint="cs"/>
          <w:sz w:val="28"/>
          <w:szCs w:val="28"/>
          <w:rtl/>
        </w:rPr>
        <w:t xml:space="preserve">הוא </w:t>
      </w:r>
      <w:r w:rsidR="005D1C61" w:rsidRPr="00EE656E">
        <w:rPr>
          <w:rFonts w:cs="David" w:hint="cs"/>
          <w:sz w:val="28"/>
          <w:szCs w:val="28"/>
          <w:rtl/>
        </w:rPr>
        <w:t>מתגלגל בשלושת השלבים המרכזיים. קרי, מ</w:t>
      </w:r>
      <w:r w:rsidR="003E0787" w:rsidRPr="00EE656E">
        <w:rPr>
          <w:rFonts w:cs="David" w:hint="cs"/>
          <w:sz w:val="28"/>
          <w:szCs w:val="28"/>
          <w:rtl/>
        </w:rPr>
        <w:t xml:space="preserve">מצב של </w:t>
      </w:r>
      <w:r w:rsidR="005D1C61" w:rsidRPr="00EE656E">
        <w:rPr>
          <w:rFonts w:cs="David" w:hint="cs"/>
          <w:sz w:val="28"/>
          <w:szCs w:val="28"/>
          <w:rtl/>
        </w:rPr>
        <w:t>טרום פעולות איבה</w:t>
      </w:r>
      <w:r w:rsidR="00C347C7" w:rsidRPr="00EE656E">
        <w:rPr>
          <w:rFonts w:cs="David" w:hint="cs"/>
          <w:sz w:val="28"/>
          <w:szCs w:val="28"/>
          <w:rtl/>
        </w:rPr>
        <w:t xml:space="preserve"> ל</w:t>
      </w:r>
      <w:r w:rsidR="003E0787" w:rsidRPr="00EE656E">
        <w:rPr>
          <w:rFonts w:cs="David" w:hint="cs"/>
          <w:sz w:val="28"/>
          <w:szCs w:val="28"/>
          <w:rtl/>
        </w:rPr>
        <w:t xml:space="preserve">מצב של </w:t>
      </w:r>
      <w:r w:rsidR="00C347C7" w:rsidRPr="00EE656E">
        <w:rPr>
          <w:rFonts w:cs="David" w:hint="cs"/>
          <w:sz w:val="28"/>
          <w:szCs w:val="28"/>
          <w:rtl/>
        </w:rPr>
        <w:t>פוסט פעולות איבה וחוזר חלילה.</w:t>
      </w:r>
      <w:r w:rsidR="003E0787" w:rsidRPr="00EE656E">
        <w:rPr>
          <w:rFonts w:cs="David" w:hint="cs"/>
          <w:sz w:val="28"/>
          <w:szCs w:val="28"/>
          <w:rtl/>
        </w:rPr>
        <w:t xml:space="preserve"> עם הסכמי</w:t>
      </w:r>
      <w:r w:rsidR="00847ECD" w:rsidRPr="00EE656E">
        <w:rPr>
          <w:rFonts w:cs="David" w:hint="cs"/>
          <w:sz w:val="28"/>
          <w:szCs w:val="28"/>
          <w:rtl/>
        </w:rPr>
        <w:t xml:space="preserve"> השלום עם </w:t>
      </w:r>
      <w:r w:rsidR="003E0787" w:rsidRPr="00EE656E">
        <w:rPr>
          <w:rFonts w:cs="David" w:hint="cs"/>
          <w:sz w:val="28"/>
          <w:szCs w:val="28"/>
          <w:rtl/>
        </w:rPr>
        <w:t>מצרים ו</w:t>
      </w:r>
      <w:r w:rsidR="00847ECD" w:rsidRPr="00EE656E">
        <w:rPr>
          <w:rFonts w:cs="David" w:hint="cs"/>
          <w:sz w:val="28"/>
          <w:szCs w:val="28"/>
          <w:rtl/>
        </w:rPr>
        <w:t>ירדן</w:t>
      </w:r>
      <w:r w:rsidR="003E0787" w:rsidRPr="00EE656E">
        <w:rPr>
          <w:rFonts w:cs="David" w:hint="cs"/>
          <w:sz w:val="28"/>
          <w:szCs w:val="28"/>
          <w:rtl/>
        </w:rPr>
        <w:t xml:space="preserve"> </w:t>
      </w:r>
      <w:r w:rsidR="00C347C7" w:rsidRPr="00EE656E">
        <w:rPr>
          <w:rFonts w:cs="David" w:hint="cs"/>
          <w:sz w:val="28"/>
          <w:szCs w:val="28"/>
          <w:rtl/>
        </w:rPr>
        <w:t>הושלם יישום המודל עד להסכם שלום</w:t>
      </w:r>
      <w:r w:rsidR="00847ECD" w:rsidRPr="00EE656E">
        <w:rPr>
          <w:rFonts w:cs="David" w:hint="cs"/>
          <w:sz w:val="28"/>
          <w:szCs w:val="28"/>
          <w:rtl/>
        </w:rPr>
        <w:t xml:space="preserve">. עם לבנון </w:t>
      </w:r>
      <w:r w:rsidR="00B0347B" w:rsidRPr="00EE656E">
        <w:rPr>
          <w:rFonts w:cs="David" w:hint="cs"/>
          <w:sz w:val="28"/>
          <w:szCs w:val="28"/>
          <w:rtl/>
        </w:rPr>
        <w:t xml:space="preserve">עברה </w:t>
      </w:r>
      <w:r w:rsidR="00847ECD" w:rsidRPr="00EE656E">
        <w:rPr>
          <w:rFonts w:cs="David" w:hint="cs"/>
          <w:sz w:val="28"/>
          <w:szCs w:val="28"/>
          <w:rtl/>
        </w:rPr>
        <w:t xml:space="preserve">ישראל את השלב לפרק זמן של שבועיים </w:t>
      </w:r>
      <w:r w:rsidR="00847ECD" w:rsidRPr="00EE656E">
        <w:rPr>
          <w:rFonts w:cs="David"/>
          <w:sz w:val="28"/>
          <w:szCs w:val="28"/>
          <w:rtl/>
        </w:rPr>
        <w:t>–</w:t>
      </w:r>
      <w:r w:rsidR="00847ECD" w:rsidRPr="00EE656E">
        <w:rPr>
          <w:rFonts w:cs="David" w:hint="cs"/>
          <w:sz w:val="28"/>
          <w:szCs w:val="28"/>
          <w:rtl/>
        </w:rPr>
        <w:t xml:space="preserve"> עם הסכם השלום שנחתם בתום מלחמת לבנון הראשונה והחזיק מעמד כשבועיים </w:t>
      </w:r>
      <w:r w:rsidR="00847ECD" w:rsidRPr="00EE656E">
        <w:rPr>
          <w:rFonts w:cs="David"/>
          <w:sz w:val="28"/>
          <w:szCs w:val="28"/>
          <w:rtl/>
        </w:rPr>
        <w:t>–</w:t>
      </w:r>
      <w:r w:rsidR="00847ECD" w:rsidRPr="00EE656E">
        <w:rPr>
          <w:rFonts w:cs="David" w:hint="cs"/>
          <w:sz w:val="28"/>
          <w:szCs w:val="28"/>
          <w:rtl/>
        </w:rPr>
        <w:t xml:space="preserve"> </w:t>
      </w:r>
      <w:r w:rsidR="00C347C7" w:rsidRPr="00EE656E">
        <w:rPr>
          <w:rFonts w:cs="David" w:hint="cs"/>
          <w:sz w:val="28"/>
          <w:szCs w:val="28"/>
          <w:rtl/>
        </w:rPr>
        <w:t xml:space="preserve">וחזרה למצב מתגלגל בין פוסט עימות, טרום עימות ועימות. </w:t>
      </w:r>
      <w:r w:rsidR="00847ECD" w:rsidRPr="00EE656E">
        <w:rPr>
          <w:rFonts w:cs="David" w:hint="cs"/>
          <w:sz w:val="28"/>
          <w:szCs w:val="28"/>
          <w:rtl/>
        </w:rPr>
        <w:t xml:space="preserve">הסכסוך </w:t>
      </w:r>
      <w:r w:rsidR="00C347C7" w:rsidRPr="00EE656E">
        <w:rPr>
          <w:rFonts w:cs="David" w:hint="cs"/>
          <w:sz w:val="28"/>
          <w:szCs w:val="28"/>
          <w:rtl/>
        </w:rPr>
        <w:t xml:space="preserve">עם סוריה </w:t>
      </w:r>
      <w:r w:rsidR="00B0347B" w:rsidRPr="00EE656E">
        <w:rPr>
          <w:rFonts w:cs="David" w:hint="cs"/>
          <w:sz w:val="28"/>
          <w:szCs w:val="28"/>
          <w:rtl/>
        </w:rPr>
        <w:t xml:space="preserve">נמצא </w:t>
      </w:r>
      <w:r w:rsidR="00C347C7" w:rsidRPr="00EE656E">
        <w:rPr>
          <w:rFonts w:cs="David" w:hint="cs"/>
          <w:sz w:val="28"/>
          <w:szCs w:val="28"/>
          <w:rtl/>
        </w:rPr>
        <w:t>עדיין בשלב הפוסט עימות</w:t>
      </w:r>
      <w:r w:rsidR="00847ECD" w:rsidRPr="00EE656E">
        <w:rPr>
          <w:rFonts w:cs="David" w:hint="cs"/>
          <w:sz w:val="28"/>
          <w:szCs w:val="28"/>
          <w:rtl/>
        </w:rPr>
        <w:t>.</w:t>
      </w:r>
    </w:p>
    <w:p w:rsidR="00003151" w:rsidRDefault="00C347C7" w:rsidP="000B157E">
      <w:pPr>
        <w:spacing w:after="0" w:line="360" w:lineRule="auto"/>
        <w:ind w:left="720"/>
        <w:jc w:val="both"/>
        <w:rPr>
          <w:rFonts w:cs="David"/>
          <w:sz w:val="28"/>
          <w:szCs w:val="28"/>
          <w:rtl/>
        </w:rPr>
      </w:pPr>
      <w:r w:rsidRPr="00EE656E">
        <w:rPr>
          <w:rFonts w:cs="David" w:hint="cs"/>
          <w:sz w:val="28"/>
          <w:szCs w:val="28"/>
          <w:rtl/>
        </w:rPr>
        <w:lastRenderedPageBreak/>
        <w:t>בשלב השני</w:t>
      </w:r>
      <w:r w:rsidR="003E0787" w:rsidRPr="00EE656E">
        <w:rPr>
          <w:rFonts w:cs="David" w:hint="cs"/>
          <w:sz w:val="28"/>
          <w:szCs w:val="28"/>
          <w:rtl/>
        </w:rPr>
        <w:t xml:space="preserve"> של ניתוח המודל</w:t>
      </w:r>
      <w:r w:rsidRPr="00EE656E">
        <w:rPr>
          <w:rFonts w:cs="David" w:hint="cs"/>
          <w:sz w:val="28"/>
          <w:szCs w:val="28"/>
          <w:rtl/>
        </w:rPr>
        <w:t xml:space="preserve">, מאז הסכם השלום עם מצרים, </w:t>
      </w:r>
      <w:r w:rsidR="00B0347B">
        <w:rPr>
          <w:rFonts w:cs="David" w:hint="cs"/>
          <w:sz w:val="28"/>
          <w:szCs w:val="28"/>
          <w:rtl/>
        </w:rPr>
        <w:t xml:space="preserve">השתנה </w:t>
      </w:r>
      <w:r w:rsidR="00F84FF3" w:rsidRPr="00EE656E">
        <w:rPr>
          <w:rFonts w:cs="David" w:hint="cs"/>
          <w:sz w:val="28"/>
          <w:szCs w:val="28"/>
          <w:rtl/>
        </w:rPr>
        <w:t>אופי היריב והפך ליריב תת מ</w:t>
      </w:r>
      <w:r w:rsidR="00FE583F" w:rsidRPr="00EE656E">
        <w:rPr>
          <w:rFonts w:cs="David" w:hint="cs"/>
          <w:sz w:val="28"/>
          <w:szCs w:val="28"/>
          <w:rtl/>
        </w:rPr>
        <w:t>דינתי (</w:t>
      </w:r>
      <w:r w:rsidR="00A86FA7">
        <w:rPr>
          <w:rFonts w:cs="David" w:hint="cs"/>
          <w:sz w:val="28"/>
          <w:szCs w:val="28"/>
          <w:rtl/>
        </w:rPr>
        <w:t>ה</w:t>
      </w:r>
      <w:r w:rsidR="00FE583F" w:rsidRPr="00EE656E">
        <w:rPr>
          <w:rFonts w:cs="David" w:hint="cs"/>
          <w:sz w:val="28"/>
          <w:szCs w:val="28"/>
          <w:rtl/>
        </w:rPr>
        <w:t>פ</w:t>
      </w:r>
      <w:r w:rsidR="00B0347B">
        <w:rPr>
          <w:rFonts w:cs="David" w:hint="cs"/>
          <w:sz w:val="28"/>
          <w:szCs w:val="28"/>
          <w:rtl/>
        </w:rPr>
        <w:t>י</w:t>
      </w:r>
      <w:r w:rsidR="00FE583F" w:rsidRPr="00EE656E">
        <w:rPr>
          <w:rFonts w:cs="David" w:hint="cs"/>
          <w:sz w:val="28"/>
          <w:szCs w:val="28"/>
          <w:rtl/>
        </w:rPr>
        <w:t>רוט בהמשך הפרק).</w:t>
      </w:r>
      <w:r w:rsidR="00B0347B">
        <w:rPr>
          <w:rFonts w:cs="David" w:hint="cs"/>
          <w:sz w:val="28"/>
          <w:szCs w:val="28"/>
          <w:rtl/>
        </w:rPr>
        <w:t xml:space="preserve"> מול שתי קבוצות היריבים העיקרים -</w:t>
      </w:r>
      <w:r w:rsidR="00FE583F" w:rsidRPr="00EE656E">
        <w:rPr>
          <w:rFonts w:cs="David" w:hint="cs"/>
          <w:sz w:val="28"/>
          <w:szCs w:val="28"/>
          <w:rtl/>
        </w:rPr>
        <w:t xml:space="preserve"> </w:t>
      </w:r>
      <w:r w:rsidR="00A86FA7">
        <w:rPr>
          <w:rFonts w:cs="David" w:hint="cs"/>
          <w:sz w:val="28"/>
          <w:szCs w:val="28"/>
          <w:rtl/>
        </w:rPr>
        <w:t>ה</w:t>
      </w:r>
      <w:r w:rsidR="00FE583F" w:rsidRPr="00EE656E">
        <w:rPr>
          <w:rFonts w:cs="David" w:hint="cs"/>
          <w:sz w:val="28"/>
          <w:szCs w:val="28"/>
          <w:rtl/>
        </w:rPr>
        <w:t>פלסטינים וחיזבאללה</w:t>
      </w:r>
      <w:r w:rsidR="00F84FF3" w:rsidRPr="00EE656E">
        <w:rPr>
          <w:rFonts w:cs="David" w:hint="cs"/>
          <w:sz w:val="28"/>
          <w:szCs w:val="28"/>
          <w:rtl/>
        </w:rPr>
        <w:t xml:space="preserve">, </w:t>
      </w:r>
      <w:r w:rsidR="00B0347B" w:rsidRPr="00EE656E">
        <w:rPr>
          <w:rFonts w:cs="David" w:hint="cs"/>
          <w:sz w:val="28"/>
          <w:szCs w:val="28"/>
          <w:rtl/>
        </w:rPr>
        <w:t xml:space="preserve">נעה </w:t>
      </w:r>
      <w:r w:rsidR="00F84FF3" w:rsidRPr="00EE656E">
        <w:rPr>
          <w:rFonts w:cs="David" w:hint="cs"/>
          <w:sz w:val="28"/>
          <w:szCs w:val="28"/>
          <w:rtl/>
        </w:rPr>
        <w:t xml:space="preserve">מדינת ישראל </w:t>
      </w:r>
      <w:r w:rsidR="00FE583F" w:rsidRPr="00EE656E">
        <w:rPr>
          <w:rFonts w:cs="David" w:hint="cs"/>
          <w:sz w:val="28"/>
          <w:szCs w:val="28"/>
          <w:rtl/>
        </w:rPr>
        <w:t xml:space="preserve">לרוב </w:t>
      </w:r>
      <w:r w:rsidR="00F84FF3" w:rsidRPr="00EE656E">
        <w:rPr>
          <w:rFonts w:cs="David" w:hint="cs"/>
          <w:sz w:val="28"/>
          <w:szCs w:val="28"/>
          <w:rtl/>
        </w:rPr>
        <w:t xml:space="preserve">בטווח </w:t>
      </w:r>
      <w:r w:rsidR="003E0787" w:rsidRPr="00EE656E">
        <w:rPr>
          <w:rFonts w:cs="David" w:hint="cs"/>
          <w:sz w:val="28"/>
          <w:szCs w:val="28"/>
          <w:rtl/>
        </w:rPr>
        <w:t xml:space="preserve">שמוגדר במודל </w:t>
      </w:r>
      <w:r w:rsidR="00F84FF3" w:rsidRPr="00EE656E">
        <w:rPr>
          <w:rFonts w:cs="David" w:hint="cs"/>
          <w:sz w:val="28"/>
          <w:szCs w:val="28"/>
          <w:rtl/>
        </w:rPr>
        <w:t>שבין הטרום מעשי איבה לפוסט</w:t>
      </w:r>
      <w:r w:rsidR="00FE583F" w:rsidRPr="00EE656E">
        <w:rPr>
          <w:rFonts w:cs="David" w:hint="cs"/>
          <w:sz w:val="28"/>
          <w:szCs w:val="28"/>
          <w:rtl/>
        </w:rPr>
        <w:t xml:space="preserve"> מעשי איבה. </w:t>
      </w:r>
    </w:p>
    <w:p w:rsidR="00B0347B" w:rsidRDefault="00B0347B" w:rsidP="000B157E">
      <w:pPr>
        <w:bidi w:val="0"/>
        <w:rPr>
          <w:rFonts w:cs="David"/>
          <w:b/>
          <w:bCs/>
          <w:sz w:val="28"/>
          <w:szCs w:val="28"/>
        </w:rPr>
      </w:pPr>
    </w:p>
    <w:p w:rsidR="005039A5" w:rsidRPr="005039A5" w:rsidRDefault="00FE583F" w:rsidP="00CA5218">
      <w:pPr>
        <w:pStyle w:val="a3"/>
        <w:numPr>
          <w:ilvl w:val="0"/>
          <w:numId w:val="18"/>
        </w:numPr>
        <w:spacing w:after="0" w:line="360" w:lineRule="auto"/>
        <w:jc w:val="both"/>
        <w:rPr>
          <w:rFonts w:cs="David"/>
          <w:sz w:val="28"/>
          <w:szCs w:val="28"/>
        </w:rPr>
      </w:pPr>
      <w:r w:rsidRPr="00F75BF5">
        <w:rPr>
          <w:rFonts w:cs="David" w:hint="cs"/>
          <w:b/>
          <w:bCs/>
          <w:sz w:val="28"/>
          <w:szCs w:val="28"/>
          <w:rtl/>
        </w:rPr>
        <w:t>המכלול הפלסטיני</w:t>
      </w:r>
      <w:r w:rsidR="004945BB" w:rsidRPr="00F75BF5">
        <w:rPr>
          <w:rFonts w:cs="David" w:hint="cs"/>
          <w:b/>
          <w:bCs/>
          <w:sz w:val="28"/>
          <w:szCs w:val="28"/>
          <w:rtl/>
        </w:rPr>
        <w:t xml:space="preserve"> </w:t>
      </w:r>
    </w:p>
    <w:p w:rsidR="00CD69AE" w:rsidRDefault="002840AE" w:rsidP="00A86FA7">
      <w:pPr>
        <w:pStyle w:val="a3"/>
        <w:spacing w:after="0" w:line="360" w:lineRule="auto"/>
        <w:ind w:left="1080"/>
        <w:jc w:val="both"/>
        <w:rPr>
          <w:rFonts w:cs="David"/>
          <w:sz w:val="28"/>
          <w:szCs w:val="28"/>
          <w:rtl/>
        </w:rPr>
      </w:pPr>
      <w:r w:rsidRPr="00F75BF5">
        <w:rPr>
          <w:rFonts w:cs="David"/>
          <w:sz w:val="28"/>
          <w:szCs w:val="28"/>
          <w:rtl/>
        </w:rPr>
        <w:br/>
      </w:r>
      <w:r w:rsidR="00450AC7" w:rsidRPr="00F75BF5">
        <w:rPr>
          <w:rFonts w:cs="David" w:hint="cs"/>
          <w:sz w:val="28"/>
          <w:szCs w:val="28"/>
          <w:rtl/>
        </w:rPr>
        <w:t xml:space="preserve">במכלול זה עברו </w:t>
      </w:r>
      <w:r w:rsidR="00A86FA7" w:rsidRPr="00F75BF5">
        <w:rPr>
          <w:rFonts w:cs="David" w:hint="cs"/>
          <w:sz w:val="28"/>
          <w:szCs w:val="28"/>
          <w:rtl/>
        </w:rPr>
        <w:t xml:space="preserve">מעשי האיבה </w:t>
      </w:r>
      <w:r w:rsidR="00450AC7" w:rsidRPr="00F75BF5">
        <w:rPr>
          <w:rFonts w:cs="David" w:hint="cs"/>
          <w:sz w:val="28"/>
          <w:szCs w:val="28"/>
          <w:rtl/>
        </w:rPr>
        <w:t>מספר גלגולים</w:t>
      </w:r>
      <w:r w:rsidR="00CD69AE">
        <w:rPr>
          <w:rFonts w:cs="David" w:hint="cs"/>
          <w:sz w:val="28"/>
          <w:szCs w:val="28"/>
          <w:rtl/>
        </w:rPr>
        <w:t>,</w:t>
      </w:r>
      <w:r w:rsidR="00450AC7" w:rsidRPr="00F75BF5">
        <w:rPr>
          <w:rFonts w:cs="David" w:hint="cs"/>
          <w:sz w:val="28"/>
          <w:szCs w:val="28"/>
          <w:rtl/>
        </w:rPr>
        <w:t xml:space="preserve"> </w:t>
      </w:r>
      <w:r w:rsidR="00CD69AE">
        <w:rPr>
          <w:rFonts w:cs="David" w:hint="cs"/>
          <w:sz w:val="28"/>
          <w:szCs w:val="28"/>
          <w:rtl/>
        </w:rPr>
        <w:t>ש</w:t>
      </w:r>
      <w:r w:rsidR="00450AC7" w:rsidRPr="00F75BF5">
        <w:rPr>
          <w:rFonts w:cs="David" w:hint="cs"/>
          <w:sz w:val="28"/>
          <w:szCs w:val="28"/>
          <w:rtl/>
        </w:rPr>
        <w:t>ניתן לבחון באמצעות המודל.  השלב הראשון מתחיל בתקופה שלפני הקמת המדינה</w:t>
      </w:r>
      <w:r w:rsidR="00CD69AE">
        <w:rPr>
          <w:rFonts w:cs="David" w:hint="cs"/>
          <w:sz w:val="28"/>
          <w:szCs w:val="28"/>
          <w:rtl/>
        </w:rPr>
        <w:t>,</w:t>
      </w:r>
      <w:r w:rsidR="00450AC7" w:rsidRPr="00F75BF5">
        <w:rPr>
          <w:rFonts w:cs="David" w:hint="cs"/>
          <w:sz w:val="28"/>
          <w:szCs w:val="28"/>
          <w:rtl/>
        </w:rPr>
        <w:t xml:space="preserve"> כאשר כוחות </w:t>
      </w:r>
      <w:r w:rsidR="00CD69AE">
        <w:rPr>
          <w:rFonts w:cs="David" w:hint="cs"/>
          <w:sz w:val="28"/>
          <w:szCs w:val="28"/>
          <w:rtl/>
        </w:rPr>
        <w:t>הישוב היהודי והפלסטיני נלחמו</w:t>
      </w:r>
      <w:r w:rsidR="00450AC7" w:rsidRPr="00F75BF5">
        <w:rPr>
          <w:rFonts w:cs="David" w:hint="cs"/>
          <w:sz w:val="28"/>
          <w:szCs w:val="28"/>
          <w:rtl/>
        </w:rPr>
        <w:t xml:space="preserve"> האחד בשני ועד להקמת המדינה. </w:t>
      </w:r>
      <w:r w:rsidR="00CD69AE">
        <w:rPr>
          <w:rFonts w:cs="David" w:hint="cs"/>
          <w:sz w:val="28"/>
          <w:szCs w:val="28"/>
          <w:rtl/>
        </w:rPr>
        <w:t>ניתן לומר ש</w:t>
      </w:r>
      <w:r w:rsidR="00444F27" w:rsidRPr="00F75BF5">
        <w:rPr>
          <w:rFonts w:cs="David" w:hint="cs"/>
          <w:sz w:val="28"/>
          <w:szCs w:val="28"/>
          <w:rtl/>
        </w:rPr>
        <w:t xml:space="preserve">ממצב של שלום בין הצדדים </w:t>
      </w:r>
      <w:r w:rsidR="00CD69AE">
        <w:rPr>
          <w:rFonts w:cs="David" w:hint="cs"/>
          <w:sz w:val="28"/>
          <w:szCs w:val="28"/>
          <w:rtl/>
        </w:rPr>
        <w:t xml:space="preserve">- </w:t>
      </w:r>
      <w:r w:rsidR="00A86FA7">
        <w:rPr>
          <w:rFonts w:cs="David" w:hint="cs"/>
          <w:sz w:val="28"/>
          <w:szCs w:val="28"/>
          <w:rtl/>
        </w:rPr>
        <w:t>בראשית</w:t>
      </w:r>
      <w:r w:rsidR="00444F27" w:rsidRPr="00F75BF5">
        <w:rPr>
          <w:rFonts w:cs="David" w:hint="cs"/>
          <w:sz w:val="28"/>
          <w:szCs w:val="28"/>
          <w:rtl/>
        </w:rPr>
        <w:t xml:space="preserve"> ההתיישבות היהודית, </w:t>
      </w:r>
      <w:r w:rsidR="00CD69AE">
        <w:rPr>
          <w:rFonts w:cs="David" w:hint="cs"/>
          <w:sz w:val="28"/>
          <w:szCs w:val="28"/>
          <w:rtl/>
        </w:rPr>
        <w:t>חל מעבר</w:t>
      </w:r>
      <w:r w:rsidR="00444F27" w:rsidRPr="00F75BF5">
        <w:rPr>
          <w:rFonts w:cs="David" w:hint="cs"/>
          <w:sz w:val="28"/>
          <w:szCs w:val="28"/>
          <w:rtl/>
        </w:rPr>
        <w:t xml:space="preserve"> ל</w:t>
      </w:r>
      <w:r w:rsidR="00CD69AE">
        <w:rPr>
          <w:rFonts w:cs="David" w:hint="cs"/>
          <w:sz w:val="28"/>
          <w:szCs w:val="28"/>
          <w:rtl/>
        </w:rPr>
        <w:t xml:space="preserve">מצב של </w:t>
      </w:r>
      <w:r w:rsidR="00444F27" w:rsidRPr="00F75BF5">
        <w:rPr>
          <w:rFonts w:cs="David" w:hint="cs"/>
          <w:sz w:val="28"/>
          <w:szCs w:val="28"/>
          <w:rtl/>
        </w:rPr>
        <w:t xml:space="preserve">מחלוקת </w:t>
      </w:r>
      <w:r w:rsidR="00A86FA7">
        <w:rPr>
          <w:rFonts w:cs="David" w:hint="cs"/>
          <w:sz w:val="28"/>
          <w:szCs w:val="28"/>
          <w:rtl/>
        </w:rPr>
        <w:t>- ככל ה</w:t>
      </w:r>
      <w:r w:rsidR="00CD69AE">
        <w:rPr>
          <w:rFonts w:cs="David" w:hint="cs"/>
          <w:sz w:val="28"/>
          <w:szCs w:val="28"/>
          <w:rtl/>
        </w:rPr>
        <w:t>מתרחב הישוב היהודי וה</w:t>
      </w:r>
      <w:r w:rsidR="00444F27" w:rsidRPr="00F75BF5">
        <w:rPr>
          <w:rFonts w:cs="David" w:hint="cs"/>
          <w:sz w:val="28"/>
          <w:szCs w:val="28"/>
          <w:rtl/>
        </w:rPr>
        <w:t xml:space="preserve">תייצב על שלב הטרום עימות עד להכרזת העצמאות. מפרוץ מלחמת העצמאות ועד להסכם השלום עם מצרים </w:t>
      </w:r>
      <w:r w:rsidR="00CD69AE">
        <w:rPr>
          <w:rFonts w:cs="David" w:hint="cs"/>
          <w:sz w:val="28"/>
          <w:szCs w:val="28"/>
          <w:rtl/>
        </w:rPr>
        <w:t xml:space="preserve">עבר </w:t>
      </w:r>
      <w:r w:rsidR="00444F27" w:rsidRPr="00F75BF5">
        <w:rPr>
          <w:rFonts w:cs="David" w:hint="cs"/>
          <w:sz w:val="28"/>
          <w:szCs w:val="28"/>
          <w:rtl/>
        </w:rPr>
        <w:t xml:space="preserve">העימות למסלול הבין מדינתי שתואר לעיל.  </w:t>
      </w:r>
      <w:r w:rsidR="00B02088" w:rsidRPr="00F75BF5">
        <w:rPr>
          <w:rFonts w:cs="David" w:hint="cs"/>
          <w:sz w:val="28"/>
          <w:szCs w:val="28"/>
          <w:rtl/>
        </w:rPr>
        <w:t>אופי המכלול הפלסטי</w:t>
      </w:r>
      <w:r w:rsidR="00A111B8" w:rsidRPr="00F75BF5">
        <w:rPr>
          <w:rFonts w:cs="David" w:hint="cs"/>
          <w:sz w:val="28"/>
          <w:szCs w:val="28"/>
          <w:rtl/>
        </w:rPr>
        <w:t xml:space="preserve">ני </w:t>
      </w:r>
      <w:r w:rsidR="00CD69AE">
        <w:rPr>
          <w:rFonts w:cs="David" w:hint="cs"/>
          <w:sz w:val="28"/>
          <w:szCs w:val="28"/>
          <w:rtl/>
        </w:rPr>
        <w:t>השתנה</w:t>
      </w:r>
      <w:r w:rsidR="00A111B8" w:rsidRPr="00F75BF5">
        <w:rPr>
          <w:rFonts w:cs="David" w:hint="cs"/>
          <w:sz w:val="28"/>
          <w:szCs w:val="28"/>
          <w:rtl/>
        </w:rPr>
        <w:t xml:space="preserve"> עם מלחמת ששת הימים. </w:t>
      </w:r>
      <w:r w:rsidR="00B02088" w:rsidRPr="00F75BF5">
        <w:rPr>
          <w:rFonts w:cs="David" w:hint="cs"/>
          <w:sz w:val="28"/>
          <w:szCs w:val="28"/>
          <w:rtl/>
        </w:rPr>
        <w:t xml:space="preserve">העימות עבר לשטחי ירדן (מבצע </w:t>
      </w:r>
      <w:proofErr w:type="spellStart"/>
      <w:r w:rsidR="00A111B8" w:rsidRPr="00F75BF5">
        <w:rPr>
          <w:rFonts w:cs="David" w:hint="cs"/>
          <w:sz w:val="28"/>
          <w:szCs w:val="28"/>
          <w:rtl/>
        </w:rPr>
        <w:t>כארמה</w:t>
      </w:r>
      <w:proofErr w:type="spellEnd"/>
      <w:r w:rsidR="00A111B8" w:rsidRPr="00F75BF5">
        <w:rPr>
          <w:rFonts w:cs="David" w:hint="cs"/>
          <w:sz w:val="28"/>
          <w:szCs w:val="28"/>
          <w:rtl/>
        </w:rPr>
        <w:t xml:space="preserve"> ואחרים) ואחרי ספטמבר 1970, לשטחי לבנון, עד למלחמת לבנון הראשונה</w:t>
      </w:r>
      <w:r w:rsidR="00CD69AE">
        <w:rPr>
          <w:rFonts w:cs="David" w:hint="cs"/>
          <w:sz w:val="28"/>
          <w:szCs w:val="28"/>
          <w:rtl/>
        </w:rPr>
        <w:t>,</w:t>
      </w:r>
      <w:r w:rsidR="00A111B8" w:rsidRPr="00F75BF5">
        <w:rPr>
          <w:rFonts w:cs="David" w:hint="cs"/>
          <w:sz w:val="28"/>
          <w:szCs w:val="28"/>
          <w:rtl/>
        </w:rPr>
        <w:t xml:space="preserve"> כאשר גורש ארגון הפת</w:t>
      </w:r>
      <w:r w:rsidR="00635DF0">
        <w:rPr>
          <w:rFonts w:cs="David" w:hint="cs"/>
          <w:sz w:val="28"/>
          <w:szCs w:val="28"/>
          <w:rtl/>
        </w:rPr>
        <w:t>"</w:t>
      </w:r>
      <w:r w:rsidR="00A111B8" w:rsidRPr="00F75BF5">
        <w:rPr>
          <w:rFonts w:cs="David" w:hint="cs"/>
          <w:sz w:val="28"/>
          <w:szCs w:val="28"/>
          <w:rtl/>
        </w:rPr>
        <w:t xml:space="preserve">ח לתוניס. כל אותה </w:t>
      </w:r>
      <w:r w:rsidR="001D28B2" w:rsidRPr="00F75BF5">
        <w:rPr>
          <w:rFonts w:cs="David" w:hint="cs"/>
          <w:sz w:val="28"/>
          <w:szCs w:val="28"/>
          <w:rtl/>
        </w:rPr>
        <w:t>העת נע העימות</w:t>
      </w:r>
      <w:r w:rsidR="00A111B8" w:rsidRPr="00F75BF5">
        <w:rPr>
          <w:rFonts w:cs="David" w:hint="cs"/>
          <w:sz w:val="28"/>
          <w:szCs w:val="28"/>
          <w:rtl/>
        </w:rPr>
        <w:t xml:space="preserve"> על ציר טרום פעולות איבה, פעולות איבה ופוסט פעולות איבה וחוזר חלילה. </w:t>
      </w:r>
    </w:p>
    <w:p w:rsidR="00CD69AE" w:rsidRDefault="00A111B8" w:rsidP="000B157E">
      <w:pPr>
        <w:pStyle w:val="a3"/>
        <w:spacing w:after="0" w:line="360" w:lineRule="auto"/>
        <w:ind w:left="1080"/>
        <w:jc w:val="both"/>
        <w:rPr>
          <w:rFonts w:cs="David"/>
          <w:sz w:val="28"/>
          <w:szCs w:val="28"/>
          <w:rtl/>
        </w:rPr>
      </w:pPr>
      <w:r w:rsidRPr="00CD69AE">
        <w:rPr>
          <w:rFonts w:cs="David" w:hint="cs"/>
          <w:sz w:val="28"/>
          <w:szCs w:val="28"/>
          <w:rtl/>
        </w:rPr>
        <w:t>עם תום מלחמת לבנון הראשונה</w:t>
      </w:r>
      <w:r w:rsidR="00153803" w:rsidRPr="00CD69AE">
        <w:rPr>
          <w:rFonts w:cs="David" w:hint="cs"/>
          <w:sz w:val="28"/>
          <w:szCs w:val="28"/>
          <w:rtl/>
        </w:rPr>
        <w:t xml:space="preserve"> ועד להסכמי אוסלו נשאר המכלול הפלסטיני במצב של פוסט פעולות איבה (האינתיפאדה הראשונה איננה נחשבת לפעולות איבה במובן הרגיל אלא להתקוממות עממית לא חמושה). עם הסכמי אוסלו עבר המכלול הפלסטיני</w:t>
      </w:r>
      <w:r w:rsidR="00CD69AE">
        <w:rPr>
          <w:rFonts w:cs="David" w:hint="cs"/>
          <w:sz w:val="28"/>
          <w:szCs w:val="28"/>
          <w:rtl/>
        </w:rPr>
        <w:t>,</w:t>
      </w:r>
      <w:r w:rsidR="00153803" w:rsidRPr="00CD69AE">
        <w:rPr>
          <w:rFonts w:cs="David" w:hint="cs"/>
          <w:sz w:val="28"/>
          <w:szCs w:val="28"/>
          <w:rtl/>
        </w:rPr>
        <w:t xml:space="preserve"> </w:t>
      </w:r>
      <w:r w:rsidR="00166080" w:rsidRPr="00CD69AE">
        <w:rPr>
          <w:rFonts w:cs="David" w:hint="cs"/>
          <w:sz w:val="28"/>
          <w:szCs w:val="28"/>
          <w:rtl/>
        </w:rPr>
        <w:t>לראשונה</w:t>
      </w:r>
      <w:r w:rsidR="00CD69AE">
        <w:rPr>
          <w:rFonts w:cs="David" w:hint="cs"/>
          <w:sz w:val="28"/>
          <w:szCs w:val="28"/>
          <w:rtl/>
        </w:rPr>
        <w:t>,</w:t>
      </w:r>
      <w:r w:rsidR="00166080" w:rsidRPr="00CD69AE">
        <w:rPr>
          <w:rFonts w:cs="David" w:hint="cs"/>
          <w:sz w:val="28"/>
          <w:szCs w:val="28"/>
          <w:rtl/>
        </w:rPr>
        <w:t xml:space="preserve"> </w:t>
      </w:r>
      <w:r w:rsidR="00153803" w:rsidRPr="00CD69AE">
        <w:rPr>
          <w:rFonts w:cs="David" w:hint="cs"/>
          <w:sz w:val="28"/>
          <w:szCs w:val="28"/>
          <w:rtl/>
        </w:rPr>
        <w:t>לשלב הבא של הסדר</w:t>
      </w:r>
      <w:r w:rsidR="00166080" w:rsidRPr="00CD69AE">
        <w:rPr>
          <w:rFonts w:cs="David" w:hint="cs"/>
          <w:sz w:val="28"/>
          <w:szCs w:val="28"/>
          <w:rtl/>
        </w:rPr>
        <w:t xml:space="preserve"> שהחזיק מעמד עד </w:t>
      </w:r>
      <w:r w:rsidR="004A24AA" w:rsidRPr="00CD69AE">
        <w:rPr>
          <w:rFonts w:cs="David" w:hint="cs"/>
          <w:sz w:val="28"/>
          <w:szCs w:val="28"/>
          <w:rtl/>
        </w:rPr>
        <w:t>לפרוץ האינתיפאדה השנייה</w:t>
      </w:r>
      <w:r w:rsidR="00CD69AE">
        <w:rPr>
          <w:rFonts w:cs="David" w:hint="cs"/>
          <w:sz w:val="28"/>
          <w:szCs w:val="28"/>
          <w:rtl/>
        </w:rPr>
        <w:t>,</w:t>
      </w:r>
      <w:r w:rsidR="004A24AA" w:rsidRPr="00CD69AE">
        <w:rPr>
          <w:rFonts w:cs="David" w:hint="cs"/>
          <w:sz w:val="28"/>
          <w:szCs w:val="28"/>
          <w:rtl/>
        </w:rPr>
        <w:t xml:space="preserve"> </w:t>
      </w:r>
      <w:r w:rsidR="00CD69AE">
        <w:rPr>
          <w:rFonts w:cs="David" w:hint="cs"/>
          <w:sz w:val="28"/>
          <w:szCs w:val="28"/>
          <w:rtl/>
        </w:rPr>
        <w:t>ש</w:t>
      </w:r>
      <w:r w:rsidR="004A24AA" w:rsidRPr="00CD69AE">
        <w:rPr>
          <w:rFonts w:cs="David" w:hint="cs"/>
          <w:sz w:val="28"/>
          <w:szCs w:val="28"/>
          <w:rtl/>
        </w:rPr>
        <w:t>אז נסוג המכלול לפעולות איבה.</w:t>
      </w:r>
      <w:r w:rsidR="00C931EA" w:rsidRPr="00CD69AE">
        <w:rPr>
          <w:rFonts w:cs="David" w:hint="cs"/>
          <w:sz w:val="28"/>
          <w:szCs w:val="28"/>
          <w:rtl/>
        </w:rPr>
        <w:t xml:space="preserve"> מאז האינתיפאדה השנייה</w:t>
      </w:r>
      <w:r w:rsidR="002840AE" w:rsidRPr="00CD69AE">
        <w:rPr>
          <w:rFonts w:cs="David" w:hint="cs"/>
          <w:sz w:val="28"/>
          <w:szCs w:val="28"/>
          <w:rtl/>
        </w:rPr>
        <w:t>, עם כל סבב ה</w:t>
      </w:r>
      <w:r w:rsidR="00CD69AE">
        <w:rPr>
          <w:rFonts w:cs="David" w:hint="cs"/>
          <w:sz w:val="28"/>
          <w:szCs w:val="28"/>
          <w:rtl/>
        </w:rPr>
        <w:t>י</w:t>
      </w:r>
      <w:r w:rsidR="002840AE" w:rsidRPr="00CD69AE">
        <w:rPr>
          <w:rFonts w:cs="David" w:hint="cs"/>
          <w:sz w:val="28"/>
          <w:szCs w:val="28"/>
          <w:rtl/>
        </w:rPr>
        <w:t>דברות ומשא ומתן לשלום</w:t>
      </w:r>
      <w:r w:rsidR="00C931EA" w:rsidRPr="00CD69AE">
        <w:rPr>
          <w:rFonts w:cs="David" w:hint="cs"/>
          <w:sz w:val="28"/>
          <w:szCs w:val="28"/>
          <w:rtl/>
        </w:rPr>
        <w:t xml:space="preserve"> נע המכלול הפ</w:t>
      </w:r>
      <w:r w:rsidR="002840AE" w:rsidRPr="00CD69AE">
        <w:rPr>
          <w:rFonts w:cs="David" w:hint="cs"/>
          <w:sz w:val="28"/>
          <w:szCs w:val="28"/>
          <w:rtl/>
        </w:rPr>
        <w:t>לסטיני בין שלב פוסט פעולות איבה לשלב ההסדר וחוזר חלילה</w:t>
      </w:r>
      <w:r w:rsidR="00CD69AE">
        <w:rPr>
          <w:rFonts w:cs="David" w:hint="cs"/>
          <w:sz w:val="28"/>
          <w:szCs w:val="28"/>
          <w:rtl/>
        </w:rPr>
        <w:t>,</w:t>
      </w:r>
      <w:r w:rsidR="002840AE" w:rsidRPr="00CD69AE">
        <w:rPr>
          <w:rFonts w:cs="David" w:hint="cs"/>
          <w:sz w:val="28"/>
          <w:szCs w:val="28"/>
          <w:rtl/>
        </w:rPr>
        <w:t xml:space="preserve"> מבלי להיכנס שוב לשלב פעולות האיבה, לפחות עד לאחרונה. </w:t>
      </w:r>
    </w:p>
    <w:p w:rsidR="00A86FA7" w:rsidRPr="001509A9" w:rsidRDefault="00A86FA7" w:rsidP="000B157E">
      <w:pPr>
        <w:spacing w:after="0" w:line="360" w:lineRule="auto"/>
        <w:jc w:val="both"/>
        <w:rPr>
          <w:rFonts w:cs="David"/>
          <w:sz w:val="28"/>
          <w:szCs w:val="28"/>
          <w:rtl/>
        </w:rPr>
      </w:pPr>
    </w:p>
    <w:p w:rsidR="00A86FA7" w:rsidRDefault="00A86FA7">
      <w:pPr>
        <w:bidi w:val="0"/>
        <w:rPr>
          <w:rFonts w:cs="David"/>
          <w:b/>
          <w:bCs/>
          <w:sz w:val="28"/>
          <w:szCs w:val="28"/>
        </w:rPr>
      </w:pPr>
      <w:r>
        <w:rPr>
          <w:rFonts w:cs="David"/>
          <w:b/>
          <w:bCs/>
          <w:sz w:val="28"/>
          <w:szCs w:val="28"/>
          <w:rtl/>
        </w:rPr>
        <w:br w:type="page"/>
      </w:r>
    </w:p>
    <w:p w:rsidR="005039A5" w:rsidRPr="005039A5" w:rsidRDefault="002840AE" w:rsidP="00CA5218">
      <w:pPr>
        <w:pStyle w:val="a3"/>
        <w:numPr>
          <w:ilvl w:val="0"/>
          <w:numId w:val="18"/>
        </w:numPr>
        <w:spacing w:after="0" w:line="360" w:lineRule="auto"/>
        <w:jc w:val="both"/>
        <w:rPr>
          <w:rFonts w:cs="David"/>
          <w:sz w:val="28"/>
          <w:szCs w:val="28"/>
        </w:rPr>
      </w:pPr>
      <w:r w:rsidRPr="00F75BF5">
        <w:rPr>
          <w:rFonts w:cs="David" w:hint="cs"/>
          <w:b/>
          <w:bCs/>
          <w:sz w:val="28"/>
          <w:szCs w:val="28"/>
          <w:rtl/>
        </w:rPr>
        <w:lastRenderedPageBreak/>
        <w:t>מכלול החי</w:t>
      </w:r>
      <w:r w:rsidR="00635DF0">
        <w:rPr>
          <w:rFonts w:cs="David" w:hint="cs"/>
          <w:b/>
          <w:bCs/>
          <w:sz w:val="28"/>
          <w:szCs w:val="28"/>
          <w:rtl/>
        </w:rPr>
        <w:t>זבאללה</w:t>
      </w:r>
    </w:p>
    <w:p w:rsidR="00635DF0" w:rsidRDefault="002840AE" w:rsidP="00A86FA7">
      <w:pPr>
        <w:pStyle w:val="a3"/>
        <w:spacing w:after="0" w:line="360" w:lineRule="auto"/>
        <w:ind w:left="1080"/>
        <w:jc w:val="both"/>
        <w:rPr>
          <w:rFonts w:cs="David"/>
          <w:sz w:val="28"/>
          <w:szCs w:val="28"/>
          <w:rtl/>
        </w:rPr>
      </w:pPr>
      <w:r w:rsidRPr="00F75BF5">
        <w:rPr>
          <w:rFonts w:cs="David"/>
          <w:sz w:val="28"/>
          <w:szCs w:val="28"/>
          <w:rtl/>
        </w:rPr>
        <w:br/>
      </w:r>
      <w:r w:rsidR="001D28B2" w:rsidRPr="00F75BF5">
        <w:rPr>
          <w:rFonts w:cs="David" w:hint="cs"/>
          <w:sz w:val="28"/>
          <w:szCs w:val="28"/>
          <w:rtl/>
        </w:rPr>
        <w:t xml:space="preserve">העימות עם חיזבאללה לא החל משלב השלום אלא משלב העימות </w:t>
      </w:r>
      <w:r w:rsidR="00A86FA7">
        <w:rPr>
          <w:rFonts w:cs="David" w:hint="cs"/>
          <w:sz w:val="28"/>
          <w:szCs w:val="28"/>
          <w:rtl/>
        </w:rPr>
        <w:t>ב</w:t>
      </w:r>
      <w:r w:rsidR="001D28B2" w:rsidRPr="00F75BF5">
        <w:rPr>
          <w:rFonts w:cs="David" w:hint="cs"/>
          <w:sz w:val="28"/>
          <w:szCs w:val="28"/>
          <w:rtl/>
        </w:rPr>
        <w:t>מלחמת לבנון הראשונה.</w:t>
      </w:r>
      <w:r w:rsidR="003E0787" w:rsidRPr="00F75BF5">
        <w:rPr>
          <w:rFonts w:cs="David" w:hint="cs"/>
          <w:sz w:val="28"/>
          <w:szCs w:val="28"/>
          <w:rtl/>
        </w:rPr>
        <w:t xml:space="preserve"> לפני מלחמת לבנון הראשונה חיזבאללה לא ה</w:t>
      </w:r>
      <w:r w:rsidR="00635DF0">
        <w:rPr>
          <w:rFonts w:cs="David" w:hint="cs"/>
          <w:sz w:val="28"/>
          <w:szCs w:val="28"/>
          <w:rtl/>
        </w:rPr>
        <w:t>ת</w:t>
      </w:r>
      <w:r w:rsidR="003E0787" w:rsidRPr="00F75BF5">
        <w:rPr>
          <w:rFonts w:cs="David" w:hint="cs"/>
          <w:sz w:val="28"/>
          <w:szCs w:val="28"/>
          <w:rtl/>
        </w:rPr>
        <w:t>קיים</w:t>
      </w:r>
      <w:r w:rsidR="00635DF0">
        <w:rPr>
          <w:rFonts w:cs="David" w:hint="cs"/>
          <w:sz w:val="28"/>
          <w:szCs w:val="28"/>
          <w:rtl/>
        </w:rPr>
        <w:t>,</w:t>
      </w:r>
      <w:r w:rsidR="003E0787" w:rsidRPr="00F75BF5">
        <w:rPr>
          <w:rFonts w:cs="David" w:hint="cs"/>
          <w:sz w:val="28"/>
          <w:szCs w:val="28"/>
          <w:rtl/>
        </w:rPr>
        <w:t xml:space="preserve"> שכן הוא התפתח מתוך הכיבוש הישראלי בלבנון כתוצאה ממעורבות איראנית גוברת.</w:t>
      </w:r>
      <w:r w:rsidR="001D28B2" w:rsidRPr="00F75BF5">
        <w:rPr>
          <w:rFonts w:cs="David" w:hint="cs"/>
          <w:sz w:val="28"/>
          <w:szCs w:val="28"/>
          <w:rtl/>
        </w:rPr>
        <w:t xml:space="preserve"> עם סוף העימות עם הפת</w:t>
      </w:r>
      <w:r w:rsidR="00635DF0">
        <w:rPr>
          <w:rFonts w:cs="David" w:hint="cs"/>
          <w:sz w:val="28"/>
          <w:szCs w:val="28"/>
          <w:rtl/>
        </w:rPr>
        <w:t>"ח ו</w:t>
      </w:r>
      <w:r w:rsidR="001D28B2" w:rsidRPr="00F75BF5">
        <w:rPr>
          <w:rFonts w:cs="David" w:hint="cs"/>
          <w:sz w:val="28"/>
          <w:szCs w:val="28"/>
          <w:rtl/>
        </w:rPr>
        <w:t>שהיית צה"ל בדרום לבנון לתקופה א</w:t>
      </w:r>
      <w:r w:rsidR="00A86FA7">
        <w:rPr>
          <w:rFonts w:cs="David" w:hint="cs"/>
          <w:sz w:val="28"/>
          <w:szCs w:val="28"/>
          <w:rtl/>
        </w:rPr>
        <w:t xml:space="preserve">רוכה התפתח העימות מטרום פעולות </w:t>
      </w:r>
      <w:r w:rsidR="001D28B2" w:rsidRPr="00F75BF5">
        <w:rPr>
          <w:rFonts w:cs="David" w:hint="cs"/>
          <w:sz w:val="28"/>
          <w:szCs w:val="28"/>
          <w:rtl/>
        </w:rPr>
        <w:t>איבה לפע</w:t>
      </w:r>
      <w:r w:rsidR="003E0787" w:rsidRPr="00F75BF5">
        <w:rPr>
          <w:rFonts w:cs="David" w:hint="cs"/>
          <w:sz w:val="28"/>
          <w:szCs w:val="28"/>
          <w:rtl/>
        </w:rPr>
        <w:t>ולות</w:t>
      </w:r>
      <w:r w:rsidR="00A86FA7">
        <w:rPr>
          <w:rFonts w:cs="David" w:hint="cs"/>
          <w:sz w:val="28"/>
          <w:szCs w:val="28"/>
          <w:rtl/>
        </w:rPr>
        <w:t xml:space="preserve"> </w:t>
      </w:r>
      <w:r w:rsidR="00635DF0">
        <w:rPr>
          <w:rFonts w:cs="David" w:hint="cs"/>
          <w:sz w:val="28"/>
          <w:szCs w:val="28"/>
          <w:rtl/>
        </w:rPr>
        <w:t>איבה. עם הנסיגה מלבנון התגלגל</w:t>
      </w:r>
      <w:r w:rsidR="001D28B2" w:rsidRPr="00F75BF5">
        <w:rPr>
          <w:rFonts w:cs="David" w:hint="cs"/>
          <w:sz w:val="28"/>
          <w:szCs w:val="28"/>
          <w:rtl/>
        </w:rPr>
        <w:t xml:space="preserve"> העימות מ</w:t>
      </w:r>
      <w:r w:rsidR="003E0787" w:rsidRPr="00F75BF5">
        <w:rPr>
          <w:rFonts w:cs="David" w:hint="cs"/>
          <w:sz w:val="28"/>
          <w:szCs w:val="28"/>
          <w:rtl/>
        </w:rPr>
        <w:t xml:space="preserve">מצב של </w:t>
      </w:r>
      <w:r w:rsidR="001D28B2" w:rsidRPr="00F75BF5">
        <w:rPr>
          <w:rFonts w:cs="David" w:hint="cs"/>
          <w:sz w:val="28"/>
          <w:szCs w:val="28"/>
          <w:rtl/>
        </w:rPr>
        <w:t xml:space="preserve">פעולות איבה לפוסט פעולות איבה עד למלחמת לבנון השנייה. מתום המלחמה ועד היום </w:t>
      </w:r>
      <w:r w:rsidR="00635DF0" w:rsidRPr="00F75BF5">
        <w:rPr>
          <w:rFonts w:cs="David" w:hint="cs"/>
          <w:sz w:val="28"/>
          <w:szCs w:val="28"/>
          <w:rtl/>
        </w:rPr>
        <w:t xml:space="preserve">נמצא </w:t>
      </w:r>
      <w:r w:rsidR="00273953" w:rsidRPr="00F75BF5">
        <w:rPr>
          <w:rFonts w:cs="David" w:hint="cs"/>
          <w:sz w:val="28"/>
          <w:szCs w:val="28"/>
          <w:rtl/>
        </w:rPr>
        <w:t>מכלול חיזבאללה במצב של טרום פעולות א</w:t>
      </w:r>
      <w:r w:rsidR="00A86FA7">
        <w:rPr>
          <w:rFonts w:cs="David" w:hint="cs"/>
          <w:sz w:val="28"/>
          <w:szCs w:val="28"/>
          <w:rtl/>
        </w:rPr>
        <w:t>יבה גם אם מד</w:t>
      </w:r>
      <w:r w:rsidR="00273953" w:rsidRPr="00F75BF5">
        <w:rPr>
          <w:rFonts w:cs="David" w:hint="cs"/>
          <w:sz w:val="28"/>
          <w:szCs w:val="28"/>
          <w:rtl/>
        </w:rPr>
        <w:t>י פעם מופר השקט על ידי פעולות איבה בעצימות נמוכה.</w:t>
      </w:r>
    </w:p>
    <w:p w:rsidR="005039A5" w:rsidRDefault="005039A5" w:rsidP="000B157E">
      <w:pPr>
        <w:bidi w:val="0"/>
        <w:spacing w:after="0"/>
        <w:rPr>
          <w:rFonts w:cs="David"/>
          <w:b/>
          <w:bCs/>
          <w:sz w:val="28"/>
          <w:szCs w:val="28"/>
        </w:rPr>
      </w:pPr>
    </w:p>
    <w:p w:rsidR="00273953" w:rsidRDefault="00273953" w:rsidP="00CA5218">
      <w:pPr>
        <w:pStyle w:val="a3"/>
        <w:numPr>
          <w:ilvl w:val="2"/>
          <w:numId w:val="22"/>
        </w:numPr>
        <w:spacing w:after="0" w:line="360" w:lineRule="auto"/>
        <w:jc w:val="both"/>
        <w:rPr>
          <w:rFonts w:cs="David"/>
          <w:b/>
          <w:bCs/>
          <w:sz w:val="28"/>
          <w:szCs w:val="28"/>
        </w:rPr>
      </w:pPr>
      <w:r w:rsidRPr="00F75BF5">
        <w:rPr>
          <w:rFonts w:cs="David" w:hint="cs"/>
          <w:b/>
          <w:bCs/>
          <w:sz w:val="28"/>
          <w:szCs w:val="28"/>
          <w:rtl/>
        </w:rPr>
        <w:t>מוד</w:t>
      </w:r>
      <w:r w:rsidR="004B787D" w:rsidRPr="00F75BF5">
        <w:rPr>
          <w:rFonts w:cs="David" w:hint="cs"/>
          <w:b/>
          <w:bCs/>
          <w:sz w:val="28"/>
          <w:szCs w:val="28"/>
          <w:rtl/>
        </w:rPr>
        <w:t>ל</w:t>
      </w:r>
      <w:r w:rsidRPr="00F75BF5">
        <w:rPr>
          <w:rFonts w:cs="David" w:hint="cs"/>
          <w:b/>
          <w:bCs/>
          <w:sz w:val="28"/>
          <w:szCs w:val="28"/>
          <w:rtl/>
        </w:rPr>
        <w:t xml:space="preserve"> סיום סכסוכים</w:t>
      </w:r>
      <w:r w:rsidR="00772262">
        <w:rPr>
          <w:rFonts w:cs="David" w:hint="cs"/>
          <w:b/>
          <w:bCs/>
          <w:sz w:val="28"/>
          <w:szCs w:val="28"/>
          <w:rtl/>
        </w:rPr>
        <w:t xml:space="preserve"> - מודל </w:t>
      </w:r>
      <w:proofErr w:type="spellStart"/>
      <w:r w:rsidR="00772262">
        <w:rPr>
          <w:rFonts w:cs="David" w:hint="cs"/>
          <w:b/>
          <w:bCs/>
          <w:sz w:val="28"/>
          <w:szCs w:val="28"/>
          <w:rtl/>
        </w:rPr>
        <w:t>פילאר</w:t>
      </w:r>
      <w:proofErr w:type="spellEnd"/>
      <w:r w:rsidR="00772262">
        <w:rPr>
          <w:rStyle w:val="aa"/>
          <w:rFonts w:cs="David"/>
          <w:b/>
          <w:bCs/>
          <w:sz w:val="28"/>
          <w:szCs w:val="28"/>
          <w:rtl/>
        </w:rPr>
        <w:footnoteReference w:id="4"/>
      </w:r>
    </w:p>
    <w:p w:rsidR="00635DF0" w:rsidRPr="00F75BF5" w:rsidRDefault="00635DF0" w:rsidP="000B157E">
      <w:pPr>
        <w:pStyle w:val="a3"/>
        <w:spacing w:after="0" w:line="360" w:lineRule="auto"/>
        <w:jc w:val="both"/>
        <w:rPr>
          <w:rFonts w:cs="David"/>
          <w:b/>
          <w:bCs/>
          <w:sz w:val="28"/>
          <w:szCs w:val="28"/>
          <w:rtl/>
        </w:rPr>
      </w:pPr>
    </w:p>
    <w:p w:rsidR="00772262" w:rsidRPr="00EE656E" w:rsidRDefault="00772262" w:rsidP="000B157E">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 xml:space="preserve">להלן ריכוז ניתוח המלחמות בה מעורבת מדינת ישראל על פי </w:t>
      </w:r>
      <w:proofErr w:type="spellStart"/>
      <w:r w:rsidRPr="00EE656E">
        <w:rPr>
          <w:rFonts w:ascii="David" w:eastAsia="Times New Roman" w:hAnsi="David" w:cs="David" w:hint="cs"/>
          <w:sz w:val="28"/>
          <w:szCs w:val="28"/>
          <w:rtl/>
        </w:rPr>
        <w:t>פילאר</w:t>
      </w:r>
      <w:proofErr w:type="spellEnd"/>
      <w:r w:rsidRPr="00EE656E">
        <w:rPr>
          <w:rFonts w:ascii="David" w:eastAsia="Times New Roman" w:hAnsi="David" w:cs="David" w:hint="cs"/>
          <w:sz w:val="28"/>
          <w:szCs w:val="28"/>
          <w:rtl/>
        </w:rPr>
        <w:t>:</w:t>
      </w:r>
    </w:p>
    <w:p w:rsidR="00772262" w:rsidRDefault="00772262" w:rsidP="000B157E">
      <w:pPr>
        <w:shd w:val="clear" w:color="auto" w:fill="FFFFFF"/>
        <w:spacing w:after="0" w:line="360" w:lineRule="auto"/>
        <w:jc w:val="both"/>
        <w:rPr>
          <w:rFonts w:ascii="David" w:eastAsia="Times New Roman" w:hAnsi="David" w:cs="David"/>
          <w:sz w:val="28"/>
          <w:szCs w:val="28"/>
          <w:rtl/>
        </w:rPr>
      </w:pPr>
    </w:p>
    <w:tbl>
      <w:tblPr>
        <w:tblStyle w:val="4-1"/>
        <w:bidiVisual/>
        <w:tblW w:w="0" w:type="auto"/>
        <w:tblInd w:w="30" w:type="dxa"/>
        <w:tblLook w:val="04A0" w:firstRow="1" w:lastRow="0" w:firstColumn="1" w:lastColumn="0" w:noHBand="0" w:noVBand="1"/>
      </w:tblPr>
      <w:tblGrid>
        <w:gridCol w:w="2605"/>
        <w:gridCol w:w="1837"/>
        <w:gridCol w:w="3824"/>
      </w:tblGrid>
      <w:tr w:rsidR="00772262" w:rsidRPr="00EE656E" w:rsidTr="001B0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7" w:type="dxa"/>
          </w:tcPr>
          <w:p w:rsidR="00772262" w:rsidRPr="00EE656E" w:rsidRDefault="00772262" w:rsidP="000B157E">
            <w:pPr>
              <w:spacing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מלחמה</w:t>
            </w:r>
          </w:p>
        </w:tc>
        <w:tc>
          <w:tcPr>
            <w:tcW w:w="1838" w:type="dxa"/>
          </w:tcPr>
          <w:p w:rsidR="00772262" w:rsidRPr="00EE656E" w:rsidRDefault="00772262" w:rsidP="000B157E">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eastAsia="Times New Roman" w:hAnsi="David" w:cs="David"/>
                <w:sz w:val="28"/>
                <w:szCs w:val="28"/>
                <w:rtl/>
              </w:rPr>
            </w:pPr>
            <w:r w:rsidRPr="00EE656E">
              <w:rPr>
                <w:rFonts w:ascii="David" w:eastAsia="Times New Roman" w:hAnsi="David" w:cs="David" w:hint="cs"/>
                <w:sz w:val="28"/>
                <w:szCs w:val="28"/>
                <w:rtl/>
              </w:rPr>
              <w:t>שנים</w:t>
            </w:r>
          </w:p>
        </w:tc>
        <w:tc>
          <w:tcPr>
            <w:tcW w:w="3826" w:type="dxa"/>
          </w:tcPr>
          <w:p w:rsidR="00772262" w:rsidRPr="00EE656E" w:rsidRDefault="00772262" w:rsidP="000B157E">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eastAsia="Times New Roman" w:hAnsi="David" w:cs="David"/>
                <w:sz w:val="28"/>
                <w:szCs w:val="28"/>
                <w:rtl/>
              </w:rPr>
            </w:pPr>
            <w:r w:rsidRPr="00EE656E">
              <w:rPr>
                <w:rFonts w:ascii="David" w:eastAsia="Times New Roman" w:hAnsi="David" w:cs="David" w:hint="cs"/>
                <w:sz w:val="28"/>
                <w:szCs w:val="28"/>
                <w:rtl/>
              </w:rPr>
              <w:t>סוג מלחמה ואופי מנגנון סיום</w:t>
            </w:r>
          </w:p>
        </w:tc>
      </w:tr>
      <w:tr w:rsidR="00772262" w:rsidRPr="00EE656E" w:rsidTr="001B0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7" w:type="dxa"/>
          </w:tcPr>
          <w:p w:rsidR="00772262" w:rsidRPr="00EE656E" w:rsidRDefault="00772262" w:rsidP="000B157E">
            <w:pPr>
              <w:spacing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מלחמת השחרור</w:t>
            </w:r>
          </w:p>
        </w:tc>
        <w:tc>
          <w:tcPr>
            <w:tcW w:w="1838" w:type="dxa"/>
          </w:tcPr>
          <w:p w:rsidR="00772262" w:rsidRPr="00EE656E" w:rsidRDefault="00772262" w:rsidP="000B157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8"/>
                <w:szCs w:val="28"/>
                <w:rtl/>
              </w:rPr>
            </w:pPr>
            <w:r w:rsidRPr="00EE656E">
              <w:rPr>
                <w:rFonts w:ascii="David" w:eastAsia="Times New Roman" w:hAnsi="David" w:cs="David" w:hint="cs"/>
                <w:sz w:val="28"/>
                <w:szCs w:val="28"/>
                <w:rtl/>
              </w:rPr>
              <w:t>1948-1949</w:t>
            </w:r>
          </w:p>
        </w:tc>
        <w:tc>
          <w:tcPr>
            <w:tcW w:w="3826" w:type="dxa"/>
          </w:tcPr>
          <w:p w:rsidR="00772262" w:rsidRPr="00EE656E" w:rsidRDefault="00772262" w:rsidP="000B157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8"/>
                <w:szCs w:val="28"/>
                <w:rtl/>
              </w:rPr>
            </w:pPr>
            <w:r w:rsidRPr="00EE656E">
              <w:rPr>
                <w:rFonts w:ascii="David" w:eastAsia="Times New Roman" w:hAnsi="David" w:cs="David" w:hint="cs"/>
                <w:sz w:val="28"/>
                <w:szCs w:val="28"/>
                <w:rtl/>
              </w:rPr>
              <w:t>מלחמה בין מדינתית/מו"מ באמצעות צד שלישי</w:t>
            </w:r>
          </w:p>
        </w:tc>
      </w:tr>
      <w:tr w:rsidR="00772262" w:rsidRPr="00EE656E" w:rsidTr="001B0793">
        <w:tc>
          <w:tcPr>
            <w:cnfStyle w:val="001000000000" w:firstRow="0" w:lastRow="0" w:firstColumn="1" w:lastColumn="0" w:oddVBand="0" w:evenVBand="0" w:oddHBand="0" w:evenHBand="0" w:firstRowFirstColumn="0" w:firstRowLastColumn="0" w:lastRowFirstColumn="0" w:lastRowLastColumn="0"/>
            <w:tcW w:w="2607" w:type="dxa"/>
          </w:tcPr>
          <w:p w:rsidR="00772262" w:rsidRPr="00EE656E" w:rsidRDefault="00772262" w:rsidP="000B157E">
            <w:pPr>
              <w:spacing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מלחמת סיני</w:t>
            </w:r>
          </w:p>
        </w:tc>
        <w:tc>
          <w:tcPr>
            <w:tcW w:w="1838" w:type="dxa"/>
          </w:tcPr>
          <w:p w:rsidR="00772262" w:rsidRPr="00EE656E" w:rsidRDefault="00772262" w:rsidP="000B157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8"/>
                <w:szCs w:val="28"/>
                <w:rtl/>
              </w:rPr>
            </w:pPr>
            <w:r w:rsidRPr="00EE656E">
              <w:rPr>
                <w:rFonts w:ascii="David" w:eastAsia="Times New Roman" w:hAnsi="David" w:cs="David" w:hint="cs"/>
                <w:sz w:val="28"/>
                <w:szCs w:val="28"/>
                <w:rtl/>
              </w:rPr>
              <w:t>1956</w:t>
            </w:r>
          </w:p>
        </w:tc>
        <w:tc>
          <w:tcPr>
            <w:tcW w:w="3826" w:type="dxa"/>
          </w:tcPr>
          <w:p w:rsidR="00772262" w:rsidRPr="00EE656E" w:rsidRDefault="00772262" w:rsidP="000B157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8"/>
                <w:szCs w:val="28"/>
                <w:rtl/>
              </w:rPr>
            </w:pPr>
            <w:r w:rsidRPr="00EE656E">
              <w:rPr>
                <w:rFonts w:ascii="David" w:eastAsia="Times New Roman" w:hAnsi="David" w:cs="David" w:hint="cs"/>
                <w:sz w:val="28"/>
                <w:szCs w:val="28"/>
                <w:rtl/>
              </w:rPr>
              <w:t>מלחמה בין מדינתית/מו"מ באמצעות צד שלישי</w:t>
            </w:r>
          </w:p>
        </w:tc>
      </w:tr>
      <w:tr w:rsidR="00772262" w:rsidRPr="00EE656E" w:rsidTr="001B0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7" w:type="dxa"/>
          </w:tcPr>
          <w:p w:rsidR="00772262" w:rsidRPr="00EE656E" w:rsidRDefault="00772262" w:rsidP="000B157E">
            <w:pPr>
              <w:spacing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מלחמת ששת הימים</w:t>
            </w:r>
          </w:p>
        </w:tc>
        <w:tc>
          <w:tcPr>
            <w:tcW w:w="1838" w:type="dxa"/>
          </w:tcPr>
          <w:p w:rsidR="00772262" w:rsidRPr="00EE656E" w:rsidRDefault="00772262" w:rsidP="000B157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8"/>
                <w:szCs w:val="28"/>
                <w:rtl/>
              </w:rPr>
            </w:pPr>
            <w:r w:rsidRPr="00EE656E">
              <w:rPr>
                <w:rFonts w:ascii="David" w:eastAsia="Times New Roman" w:hAnsi="David" w:cs="David" w:hint="cs"/>
                <w:sz w:val="28"/>
                <w:szCs w:val="28"/>
                <w:rtl/>
              </w:rPr>
              <w:t>1967</w:t>
            </w:r>
          </w:p>
        </w:tc>
        <w:tc>
          <w:tcPr>
            <w:tcW w:w="3826" w:type="dxa"/>
          </w:tcPr>
          <w:p w:rsidR="00772262" w:rsidRPr="00EE656E" w:rsidRDefault="00772262" w:rsidP="000B157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8"/>
                <w:szCs w:val="28"/>
                <w:rtl/>
              </w:rPr>
            </w:pPr>
            <w:r w:rsidRPr="00EE656E">
              <w:rPr>
                <w:rFonts w:ascii="David" w:eastAsia="Times New Roman" w:hAnsi="David" w:cs="David" w:hint="cs"/>
                <w:sz w:val="28"/>
                <w:szCs w:val="28"/>
                <w:rtl/>
              </w:rPr>
              <w:t>מלחמה בין מדינתית/מו"מ באמצעות צד שלישי</w:t>
            </w:r>
          </w:p>
        </w:tc>
      </w:tr>
      <w:tr w:rsidR="00772262" w:rsidRPr="00EE656E" w:rsidTr="001B0793">
        <w:tc>
          <w:tcPr>
            <w:cnfStyle w:val="001000000000" w:firstRow="0" w:lastRow="0" w:firstColumn="1" w:lastColumn="0" w:oddVBand="0" w:evenVBand="0" w:oddHBand="0" w:evenHBand="0" w:firstRowFirstColumn="0" w:firstRowLastColumn="0" w:lastRowFirstColumn="0" w:lastRowLastColumn="0"/>
            <w:tcW w:w="2607" w:type="dxa"/>
          </w:tcPr>
          <w:p w:rsidR="00772262" w:rsidRPr="00EE656E" w:rsidRDefault="00772262" w:rsidP="000B157E">
            <w:pPr>
              <w:spacing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מלחמת ההתשה</w:t>
            </w:r>
          </w:p>
        </w:tc>
        <w:tc>
          <w:tcPr>
            <w:tcW w:w="1838" w:type="dxa"/>
          </w:tcPr>
          <w:p w:rsidR="00772262" w:rsidRPr="00EE656E" w:rsidRDefault="00772262" w:rsidP="000B157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8"/>
                <w:szCs w:val="28"/>
                <w:rtl/>
              </w:rPr>
            </w:pPr>
            <w:r w:rsidRPr="00EE656E">
              <w:rPr>
                <w:rFonts w:ascii="David" w:eastAsia="Times New Roman" w:hAnsi="David" w:cs="David" w:hint="cs"/>
                <w:sz w:val="28"/>
                <w:szCs w:val="28"/>
                <w:rtl/>
              </w:rPr>
              <w:t>1969-1970</w:t>
            </w:r>
          </w:p>
        </w:tc>
        <w:tc>
          <w:tcPr>
            <w:tcW w:w="3826" w:type="dxa"/>
          </w:tcPr>
          <w:p w:rsidR="00772262" w:rsidRPr="00EE656E" w:rsidRDefault="00772262" w:rsidP="000B157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8"/>
                <w:szCs w:val="28"/>
                <w:rtl/>
              </w:rPr>
            </w:pPr>
            <w:r w:rsidRPr="00EE656E">
              <w:rPr>
                <w:rFonts w:ascii="David" w:eastAsia="Times New Roman" w:hAnsi="David" w:cs="David" w:hint="cs"/>
                <w:sz w:val="28"/>
                <w:szCs w:val="28"/>
                <w:rtl/>
              </w:rPr>
              <w:t>מלחמה בין מדינתית/מו"מ באמצעות צד שלישי</w:t>
            </w:r>
          </w:p>
        </w:tc>
      </w:tr>
      <w:tr w:rsidR="00772262" w:rsidRPr="00EE656E" w:rsidTr="001B0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7" w:type="dxa"/>
          </w:tcPr>
          <w:p w:rsidR="00772262" w:rsidRPr="00EE656E" w:rsidRDefault="00772262" w:rsidP="000B157E">
            <w:pPr>
              <w:spacing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מלחמת יום כיפור</w:t>
            </w:r>
          </w:p>
        </w:tc>
        <w:tc>
          <w:tcPr>
            <w:tcW w:w="1838" w:type="dxa"/>
          </w:tcPr>
          <w:p w:rsidR="00772262" w:rsidRPr="00EE656E" w:rsidRDefault="00772262" w:rsidP="000B157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8"/>
                <w:szCs w:val="28"/>
                <w:rtl/>
              </w:rPr>
            </w:pPr>
            <w:r w:rsidRPr="00EE656E">
              <w:rPr>
                <w:rFonts w:ascii="David" w:eastAsia="Times New Roman" w:hAnsi="David" w:cs="David" w:hint="cs"/>
                <w:sz w:val="28"/>
                <w:szCs w:val="28"/>
                <w:rtl/>
              </w:rPr>
              <w:t>1973</w:t>
            </w:r>
          </w:p>
        </w:tc>
        <w:tc>
          <w:tcPr>
            <w:tcW w:w="3826" w:type="dxa"/>
          </w:tcPr>
          <w:p w:rsidR="00772262" w:rsidRPr="00EE656E" w:rsidRDefault="00772262" w:rsidP="000B157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8"/>
                <w:szCs w:val="28"/>
                <w:rtl/>
              </w:rPr>
            </w:pPr>
            <w:r w:rsidRPr="00EE656E">
              <w:rPr>
                <w:rFonts w:ascii="David" w:eastAsia="Times New Roman" w:hAnsi="David" w:cs="David" w:hint="cs"/>
                <w:sz w:val="28"/>
                <w:szCs w:val="28"/>
                <w:rtl/>
              </w:rPr>
              <w:t>מלחמה בין מדינתית/מו"מ באמצעות צד שלישי</w:t>
            </w:r>
          </w:p>
        </w:tc>
      </w:tr>
      <w:tr w:rsidR="00772262" w:rsidRPr="00EE656E" w:rsidTr="001B0793">
        <w:tc>
          <w:tcPr>
            <w:cnfStyle w:val="001000000000" w:firstRow="0" w:lastRow="0" w:firstColumn="1" w:lastColumn="0" w:oddVBand="0" w:evenVBand="0" w:oddHBand="0" w:evenHBand="0" w:firstRowFirstColumn="0" w:firstRowLastColumn="0" w:lastRowFirstColumn="0" w:lastRowLastColumn="0"/>
            <w:tcW w:w="2607" w:type="dxa"/>
          </w:tcPr>
          <w:p w:rsidR="00772262" w:rsidRPr="00EE656E" w:rsidRDefault="00772262" w:rsidP="000B157E">
            <w:pPr>
              <w:spacing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מלחמת לבנון הראשונה</w:t>
            </w:r>
          </w:p>
        </w:tc>
        <w:tc>
          <w:tcPr>
            <w:tcW w:w="1838" w:type="dxa"/>
          </w:tcPr>
          <w:p w:rsidR="00772262" w:rsidRPr="00EE656E" w:rsidRDefault="00772262" w:rsidP="000B157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8"/>
                <w:szCs w:val="28"/>
                <w:rtl/>
              </w:rPr>
            </w:pPr>
            <w:r w:rsidRPr="00EE656E">
              <w:rPr>
                <w:rFonts w:ascii="David" w:eastAsia="Times New Roman" w:hAnsi="David" w:cs="David" w:hint="cs"/>
                <w:sz w:val="28"/>
                <w:szCs w:val="28"/>
                <w:rtl/>
              </w:rPr>
              <w:t>1982</w:t>
            </w:r>
          </w:p>
        </w:tc>
        <w:tc>
          <w:tcPr>
            <w:tcW w:w="3826" w:type="dxa"/>
          </w:tcPr>
          <w:p w:rsidR="00772262" w:rsidRPr="00EE656E" w:rsidRDefault="00772262" w:rsidP="000B157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8"/>
                <w:szCs w:val="28"/>
                <w:rtl/>
              </w:rPr>
            </w:pPr>
            <w:r w:rsidRPr="00EE656E">
              <w:rPr>
                <w:rFonts w:ascii="David" w:eastAsia="Times New Roman" w:hAnsi="David" w:cs="David" w:hint="cs"/>
                <w:sz w:val="28"/>
                <w:szCs w:val="28"/>
                <w:rtl/>
              </w:rPr>
              <w:t>מלחמה חוץ מערכתית/השמדת היריב</w:t>
            </w:r>
          </w:p>
        </w:tc>
      </w:tr>
    </w:tbl>
    <w:p w:rsidR="00772262" w:rsidRDefault="00772262" w:rsidP="000B157E">
      <w:pPr>
        <w:shd w:val="clear" w:color="auto" w:fill="FFFFFF"/>
        <w:spacing w:after="0" w:line="360" w:lineRule="auto"/>
        <w:jc w:val="both"/>
        <w:rPr>
          <w:rFonts w:ascii="David" w:eastAsia="Times New Roman" w:hAnsi="David" w:cs="David"/>
          <w:sz w:val="20"/>
          <w:szCs w:val="20"/>
          <w:rtl/>
        </w:rPr>
      </w:pPr>
      <w:r w:rsidRPr="00686001">
        <w:rPr>
          <w:rFonts w:ascii="David" w:eastAsia="Times New Roman" w:hAnsi="David" w:cs="David" w:hint="cs"/>
          <w:sz w:val="20"/>
          <w:szCs w:val="20"/>
          <w:rtl/>
        </w:rPr>
        <w:t xml:space="preserve">טבלה מס' 2: פילוח מלחמות ישראל על פי מודל </w:t>
      </w:r>
      <w:proofErr w:type="spellStart"/>
      <w:r w:rsidRPr="00686001">
        <w:rPr>
          <w:rFonts w:ascii="David" w:eastAsia="Times New Roman" w:hAnsi="David" w:cs="David" w:hint="cs"/>
          <w:sz w:val="20"/>
          <w:szCs w:val="20"/>
          <w:rtl/>
        </w:rPr>
        <w:t>פילאר</w:t>
      </w:r>
      <w:proofErr w:type="spellEnd"/>
    </w:p>
    <w:p w:rsidR="00772262" w:rsidRDefault="00772262" w:rsidP="000B157E">
      <w:pPr>
        <w:spacing w:after="0" w:line="360" w:lineRule="auto"/>
        <w:jc w:val="both"/>
        <w:rPr>
          <w:rFonts w:cs="David"/>
          <w:sz w:val="28"/>
          <w:szCs w:val="28"/>
          <w:rtl/>
        </w:rPr>
      </w:pPr>
    </w:p>
    <w:p w:rsidR="00772262" w:rsidRDefault="00772262" w:rsidP="000B157E">
      <w:pPr>
        <w:spacing w:after="0" w:line="360" w:lineRule="auto"/>
        <w:jc w:val="both"/>
        <w:rPr>
          <w:rFonts w:cs="David"/>
          <w:sz w:val="28"/>
          <w:szCs w:val="28"/>
          <w:rtl/>
        </w:rPr>
      </w:pPr>
    </w:p>
    <w:p w:rsidR="008A45E5" w:rsidRPr="00EE656E" w:rsidRDefault="00772262" w:rsidP="000B157E">
      <w:pPr>
        <w:spacing w:after="0" w:line="360" w:lineRule="auto"/>
        <w:jc w:val="both"/>
        <w:rPr>
          <w:rFonts w:cs="David"/>
          <w:sz w:val="28"/>
          <w:szCs w:val="28"/>
          <w:rtl/>
        </w:rPr>
      </w:pPr>
      <w:r>
        <w:rPr>
          <w:rFonts w:cs="David" w:hint="cs"/>
          <w:sz w:val="28"/>
          <w:szCs w:val="28"/>
          <w:rtl/>
        </w:rPr>
        <w:lastRenderedPageBreak/>
        <w:t xml:space="preserve">כפי שמופיע בברור בטבלה שלעיל, </w:t>
      </w:r>
      <w:r w:rsidR="00A86FA7">
        <w:rPr>
          <w:rFonts w:cs="David" w:hint="cs"/>
          <w:sz w:val="28"/>
          <w:szCs w:val="28"/>
          <w:rtl/>
        </w:rPr>
        <w:t>גם ב</w:t>
      </w:r>
      <w:r w:rsidR="004B787D" w:rsidRPr="00EE656E">
        <w:rPr>
          <w:rFonts w:cs="David" w:hint="cs"/>
          <w:sz w:val="28"/>
          <w:szCs w:val="28"/>
          <w:rtl/>
        </w:rPr>
        <w:t xml:space="preserve">מקרה זה ניתוח המודל </w:t>
      </w:r>
      <w:r w:rsidR="00EF0CE2" w:rsidRPr="00EE656E">
        <w:rPr>
          <w:rFonts w:cs="David" w:hint="cs"/>
          <w:sz w:val="28"/>
          <w:szCs w:val="28"/>
          <w:rtl/>
        </w:rPr>
        <w:t xml:space="preserve">של המציאות הישראלית </w:t>
      </w:r>
      <w:r w:rsidR="004B787D" w:rsidRPr="00EE656E">
        <w:rPr>
          <w:rFonts w:cs="David" w:hint="cs"/>
          <w:sz w:val="28"/>
          <w:szCs w:val="28"/>
          <w:rtl/>
        </w:rPr>
        <w:t xml:space="preserve">נעשה על פי החלוקה </w:t>
      </w:r>
      <w:r w:rsidR="007B50AF">
        <w:rPr>
          <w:rFonts w:cs="David" w:hint="cs"/>
          <w:sz w:val="28"/>
          <w:szCs w:val="28"/>
          <w:rtl/>
        </w:rPr>
        <w:t xml:space="preserve">לשתי התקופות בהתאם לאופי האיום כאשר </w:t>
      </w:r>
      <w:r w:rsidR="007B50AF" w:rsidRPr="00F75BF5">
        <w:rPr>
          <w:rFonts w:cs="David" w:hint="cs"/>
          <w:sz w:val="28"/>
          <w:szCs w:val="28"/>
          <w:rtl/>
        </w:rPr>
        <w:t xml:space="preserve">התקופה הראשונה בה היריב </w:t>
      </w:r>
      <w:r w:rsidR="007B50AF">
        <w:rPr>
          <w:rFonts w:cs="David" w:hint="cs"/>
          <w:sz w:val="28"/>
          <w:szCs w:val="28"/>
          <w:rtl/>
        </w:rPr>
        <w:t>הוא מדינתי ובשנייה,</w:t>
      </w:r>
      <w:r w:rsidR="007B50AF" w:rsidRPr="00F75BF5">
        <w:rPr>
          <w:rFonts w:cs="David" w:hint="cs"/>
          <w:sz w:val="28"/>
          <w:szCs w:val="28"/>
          <w:rtl/>
        </w:rPr>
        <w:t xml:space="preserve"> הירי</w:t>
      </w:r>
      <w:r w:rsidR="007B50AF">
        <w:rPr>
          <w:rFonts w:cs="David" w:hint="cs"/>
          <w:sz w:val="28"/>
          <w:szCs w:val="28"/>
          <w:rtl/>
        </w:rPr>
        <w:t>ב הינו תת מדינתי.</w:t>
      </w:r>
    </w:p>
    <w:p w:rsidR="007B50AF" w:rsidRDefault="00772262" w:rsidP="00A86FA7">
      <w:pPr>
        <w:pStyle w:val="a3"/>
        <w:numPr>
          <w:ilvl w:val="0"/>
          <w:numId w:val="19"/>
        </w:numPr>
        <w:spacing w:after="0" w:line="360" w:lineRule="auto"/>
        <w:jc w:val="both"/>
        <w:rPr>
          <w:rFonts w:cs="David"/>
          <w:sz w:val="28"/>
          <w:szCs w:val="28"/>
        </w:rPr>
      </w:pPr>
      <w:proofErr w:type="spellStart"/>
      <w:r>
        <w:rPr>
          <w:rFonts w:cs="David" w:hint="cs"/>
          <w:sz w:val="28"/>
          <w:szCs w:val="28"/>
          <w:rtl/>
        </w:rPr>
        <w:t>פילאר</w:t>
      </w:r>
      <w:proofErr w:type="spellEnd"/>
      <w:r>
        <w:rPr>
          <w:rFonts w:cs="David" w:hint="cs"/>
          <w:sz w:val="28"/>
          <w:szCs w:val="28"/>
          <w:rtl/>
        </w:rPr>
        <w:t xml:space="preserve"> עצמו מנת</w:t>
      </w:r>
      <w:r w:rsidR="004B787D" w:rsidRPr="00F75BF5">
        <w:rPr>
          <w:rFonts w:cs="David" w:hint="cs"/>
          <w:sz w:val="28"/>
          <w:szCs w:val="28"/>
          <w:rtl/>
        </w:rPr>
        <w:t xml:space="preserve">ח את התקופה הראשונה, </w:t>
      </w:r>
      <w:r>
        <w:rPr>
          <w:rFonts w:cs="David" w:hint="cs"/>
          <w:sz w:val="28"/>
          <w:szCs w:val="28"/>
          <w:rtl/>
        </w:rPr>
        <w:t xml:space="preserve">עד למלחמת יום כיפור (כולל) </w:t>
      </w:r>
      <w:r w:rsidR="004B787D" w:rsidRPr="00F75BF5">
        <w:rPr>
          <w:rFonts w:cs="David" w:hint="cs"/>
          <w:sz w:val="28"/>
          <w:szCs w:val="28"/>
          <w:rtl/>
        </w:rPr>
        <w:t xml:space="preserve">וקובע שאופי </w:t>
      </w:r>
      <w:r>
        <w:rPr>
          <w:rFonts w:cs="David" w:hint="cs"/>
          <w:sz w:val="28"/>
          <w:szCs w:val="28"/>
          <w:rtl/>
        </w:rPr>
        <w:t>כל מנגנוני הסיום הי</w:t>
      </w:r>
      <w:r w:rsidR="007B0B92">
        <w:rPr>
          <w:rFonts w:cs="David" w:hint="cs"/>
          <w:sz w:val="28"/>
          <w:szCs w:val="28"/>
          <w:rtl/>
        </w:rPr>
        <w:t xml:space="preserve">ו "מנגנון סיום </w:t>
      </w:r>
      <w:r w:rsidR="004B787D" w:rsidRPr="00F75BF5">
        <w:rPr>
          <w:rFonts w:cs="David" w:hint="cs"/>
          <w:sz w:val="28"/>
          <w:szCs w:val="28"/>
          <w:rtl/>
        </w:rPr>
        <w:t>באמצעות משא ומתן בהתערבות צד שלישי</w:t>
      </w:r>
      <w:r w:rsidR="007B0B92">
        <w:rPr>
          <w:rFonts w:cs="David" w:hint="cs"/>
          <w:sz w:val="28"/>
          <w:szCs w:val="28"/>
          <w:rtl/>
        </w:rPr>
        <w:t>"</w:t>
      </w:r>
      <w:r w:rsidR="00F856C7" w:rsidRPr="00F75BF5">
        <w:rPr>
          <w:rFonts w:cs="David" w:hint="cs"/>
          <w:sz w:val="28"/>
          <w:szCs w:val="28"/>
          <w:rtl/>
        </w:rPr>
        <w:t>.</w:t>
      </w:r>
      <w:r w:rsidR="007B50AF">
        <w:rPr>
          <w:rFonts w:cs="David" w:hint="cs"/>
          <w:sz w:val="28"/>
          <w:szCs w:val="28"/>
          <w:rtl/>
        </w:rPr>
        <w:t xml:space="preserve"> המציאות המדינית המיוחדת</w:t>
      </w:r>
      <w:r w:rsidR="00A86FA7">
        <w:rPr>
          <w:rFonts w:cs="David" w:hint="cs"/>
          <w:sz w:val="28"/>
          <w:szCs w:val="28"/>
          <w:rtl/>
        </w:rPr>
        <w:t>,</w:t>
      </w:r>
      <w:r w:rsidR="007B50AF">
        <w:rPr>
          <w:rFonts w:cs="David" w:hint="cs"/>
          <w:sz w:val="28"/>
          <w:szCs w:val="28"/>
          <w:rtl/>
        </w:rPr>
        <w:t xml:space="preserve"> בה נמצאה </w:t>
      </w:r>
      <w:r w:rsidR="004B787D" w:rsidRPr="00F75BF5">
        <w:rPr>
          <w:rFonts w:cs="David" w:hint="cs"/>
          <w:sz w:val="28"/>
          <w:szCs w:val="28"/>
          <w:rtl/>
        </w:rPr>
        <w:t>ישראל</w:t>
      </w:r>
      <w:r w:rsidR="007B0B92">
        <w:rPr>
          <w:rFonts w:cs="David" w:hint="cs"/>
          <w:sz w:val="28"/>
          <w:szCs w:val="28"/>
          <w:rtl/>
        </w:rPr>
        <w:t xml:space="preserve"> בשנותיה הראשונות</w:t>
      </w:r>
      <w:r w:rsidR="00A86FA7">
        <w:rPr>
          <w:rFonts w:cs="David" w:hint="cs"/>
          <w:sz w:val="28"/>
          <w:szCs w:val="28"/>
          <w:rtl/>
        </w:rPr>
        <w:t>,</w:t>
      </w:r>
      <w:r w:rsidR="007B0B92">
        <w:rPr>
          <w:rFonts w:cs="David" w:hint="cs"/>
          <w:sz w:val="28"/>
          <w:szCs w:val="28"/>
          <w:rtl/>
        </w:rPr>
        <w:t xml:space="preserve"> הייתה כזו </w:t>
      </w:r>
      <w:r w:rsidR="004B787D" w:rsidRPr="00F75BF5">
        <w:rPr>
          <w:rFonts w:cs="David" w:hint="cs"/>
          <w:sz w:val="28"/>
          <w:szCs w:val="28"/>
          <w:rtl/>
        </w:rPr>
        <w:t xml:space="preserve"> </w:t>
      </w:r>
      <w:r w:rsidR="007B0B92">
        <w:rPr>
          <w:rFonts w:cs="David" w:hint="cs"/>
          <w:sz w:val="28"/>
          <w:szCs w:val="28"/>
          <w:rtl/>
        </w:rPr>
        <w:t>שיריביה</w:t>
      </w:r>
      <w:r w:rsidR="004B787D" w:rsidRPr="00F75BF5">
        <w:rPr>
          <w:rFonts w:cs="David" w:hint="cs"/>
          <w:sz w:val="28"/>
          <w:szCs w:val="28"/>
          <w:rtl/>
        </w:rPr>
        <w:t xml:space="preserve"> לא </w:t>
      </w:r>
      <w:r w:rsidR="007B0B92">
        <w:rPr>
          <w:rFonts w:cs="David" w:hint="cs"/>
          <w:sz w:val="28"/>
          <w:szCs w:val="28"/>
          <w:rtl/>
        </w:rPr>
        <w:t xml:space="preserve">היו </w:t>
      </w:r>
      <w:r w:rsidR="004B787D" w:rsidRPr="00F75BF5">
        <w:rPr>
          <w:rFonts w:cs="David" w:hint="cs"/>
          <w:sz w:val="28"/>
          <w:szCs w:val="28"/>
          <w:rtl/>
        </w:rPr>
        <w:t xml:space="preserve">מוכנים להכיר בקיומה ולא </w:t>
      </w:r>
      <w:r w:rsidR="007B0B92">
        <w:rPr>
          <w:rFonts w:cs="David" w:hint="cs"/>
          <w:sz w:val="28"/>
          <w:szCs w:val="28"/>
          <w:rtl/>
        </w:rPr>
        <w:t>היו נכונים ל</w:t>
      </w:r>
      <w:r w:rsidR="004B787D" w:rsidRPr="00F75BF5">
        <w:rPr>
          <w:rFonts w:cs="David" w:hint="cs"/>
          <w:sz w:val="28"/>
          <w:szCs w:val="28"/>
          <w:rtl/>
        </w:rPr>
        <w:t>קיי</w:t>
      </w:r>
      <w:r w:rsidR="007B0B92">
        <w:rPr>
          <w:rFonts w:cs="David" w:hint="cs"/>
          <w:sz w:val="28"/>
          <w:szCs w:val="28"/>
          <w:rtl/>
        </w:rPr>
        <w:t>ם</w:t>
      </w:r>
      <w:r w:rsidR="004B787D" w:rsidRPr="00F75BF5">
        <w:rPr>
          <w:rFonts w:cs="David" w:hint="cs"/>
          <w:sz w:val="28"/>
          <w:szCs w:val="28"/>
          <w:rtl/>
        </w:rPr>
        <w:t xml:space="preserve"> </w:t>
      </w:r>
      <w:proofErr w:type="spellStart"/>
      <w:r w:rsidR="007B0B92">
        <w:rPr>
          <w:rFonts w:cs="David" w:hint="cs"/>
          <w:sz w:val="28"/>
          <w:szCs w:val="28"/>
          <w:rtl/>
        </w:rPr>
        <w:t>איתה</w:t>
      </w:r>
      <w:proofErr w:type="spellEnd"/>
      <w:r w:rsidR="007B0B92">
        <w:rPr>
          <w:rFonts w:cs="David" w:hint="cs"/>
          <w:sz w:val="28"/>
          <w:szCs w:val="28"/>
          <w:rtl/>
        </w:rPr>
        <w:t xml:space="preserve"> יחסים דיפלומטיים. במציאות שכזו,</w:t>
      </w:r>
      <w:r w:rsidR="004B787D" w:rsidRPr="00F75BF5">
        <w:rPr>
          <w:rFonts w:cs="David" w:hint="cs"/>
          <w:sz w:val="28"/>
          <w:szCs w:val="28"/>
          <w:rtl/>
        </w:rPr>
        <w:t xml:space="preserve"> משא ומתן ללא התערבות צד שלישי </w:t>
      </w:r>
      <w:r w:rsidR="007B0B92">
        <w:rPr>
          <w:rFonts w:cs="David" w:hint="cs"/>
          <w:sz w:val="28"/>
          <w:szCs w:val="28"/>
          <w:rtl/>
        </w:rPr>
        <w:t xml:space="preserve">היה </w:t>
      </w:r>
      <w:r w:rsidR="004B787D" w:rsidRPr="00F75BF5">
        <w:rPr>
          <w:rFonts w:cs="David" w:hint="cs"/>
          <w:sz w:val="28"/>
          <w:szCs w:val="28"/>
          <w:rtl/>
        </w:rPr>
        <w:t>קשה</w:t>
      </w:r>
      <w:r w:rsidR="007B0B92">
        <w:rPr>
          <w:rFonts w:cs="David" w:hint="cs"/>
          <w:sz w:val="28"/>
          <w:szCs w:val="28"/>
          <w:rtl/>
        </w:rPr>
        <w:t xml:space="preserve"> ולעיתים</w:t>
      </w:r>
      <w:r w:rsidR="00F856C7" w:rsidRPr="00F75BF5">
        <w:rPr>
          <w:rFonts w:cs="David" w:hint="cs"/>
          <w:sz w:val="28"/>
          <w:szCs w:val="28"/>
          <w:rtl/>
        </w:rPr>
        <w:t xml:space="preserve"> בלתי אפשרי</w:t>
      </w:r>
      <w:r w:rsidR="004B787D" w:rsidRPr="00F75BF5">
        <w:rPr>
          <w:rFonts w:cs="David" w:hint="cs"/>
          <w:sz w:val="28"/>
          <w:szCs w:val="28"/>
          <w:rtl/>
        </w:rPr>
        <w:t>.</w:t>
      </w:r>
      <w:r w:rsidR="00F856C7" w:rsidRPr="00F75BF5">
        <w:rPr>
          <w:rFonts w:cs="David" w:hint="cs"/>
          <w:sz w:val="28"/>
          <w:szCs w:val="28"/>
          <w:rtl/>
        </w:rPr>
        <w:t xml:space="preserve"> </w:t>
      </w:r>
      <w:r w:rsidR="007B0B92">
        <w:rPr>
          <w:rFonts w:cs="David" w:hint="cs"/>
          <w:sz w:val="28"/>
          <w:szCs w:val="28"/>
          <w:rtl/>
        </w:rPr>
        <w:t xml:space="preserve">במקביל, </w:t>
      </w:r>
      <w:r w:rsidR="00F856C7" w:rsidRPr="00F75BF5">
        <w:rPr>
          <w:rFonts w:cs="David" w:hint="cs"/>
          <w:sz w:val="28"/>
          <w:szCs w:val="28"/>
          <w:rtl/>
        </w:rPr>
        <w:t>חוסר האמון המוחלט</w:t>
      </w:r>
      <w:r w:rsidR="00A86FA7">
        <w:rPr>
          <w:rFonts w:cs="David" w:hint="cs"/>
          <w:sz w:val="28"/>
          <w:szCs w:val="28"/>
          <w:rtl/>
        </w:rPr>
        <w:t>,</w:t>
      </w:r>
      <w:r w:rsidR="00F856C7" w:rsidRPr="00F75BF5">
        <w:rPr>
          <w:rFonts w:cs="David" w:hint="cs"/>
          <w:sz w:val="28"/>
          <w:szCs w:val="28"/>
          <w:rtl/>
        </w:rPr>
        <w:t xml:space="preserve"> שקיים היה בין הצדדים הלוחמים הקשה על </w:t>
      </w:r>
      <w:r w:rsidR="004B787D" w:rsidRPr="00F75BF5">
        <w:rPr>
          <w:rFonts w:cs="David" w:hint="cs"/>
          <w:sz w:val="28"/>
          <w:szCs w:val="28"/>
          <w:rtl/>
        </w:rPr>
        <w:t xml:space="preserve">  </w:t>
      </w:r>
      <w:r w:rsidR="007B0B92">
        <w:rPr>
          <w:rFonts w:cs="David" w:hint="cs"/>
          <w:sz w:val="28"/>
          <w:szCs w:val="28"/>
          <w:rtl/>
        </w:rPr>
        <w:t>קיום שיחות ישירות. ב</w:t>
      </w:r>
      <w:r w:rsidR="00F856C7" w:rsidRPr="00F75BF5">
        <w:rPr>
          <w:rFonts w:cs="David" w:hint="cs"/>
          <w:sz w:val="28"/>
          <w:szCs w:val="28"/>
          <w:rtl/>
        </w:rPr>
        <w:t xml:space="preserve">שיחות שביתות הנשק ישבו </w:t>
      </w:r>
      <w:r w:rsidR="00A86FA7" w:rsidRPr="00F75BF5">
        <w:rPr>
          <w:rFonts w:cs="David" w:hint="cs"/>
          <w:sz w:val="28"/>
          <w:szCs w:val="28"/>
          <w:rtl/>
        </w:rPr>
        <w:t xml:space="preserve">אמנם </w:t>
      </w:r>
      <w:r w:rsidR="00F856C7" w:rsidRPr="00F75BF5">
        <w:rPr>
          <w:rFonts w:cs="David" w:hint="cs"/>
          <w:sz w:val="28"/>
          <w:szCs w:val="28"/>
          <w:rtl/>
        </w:rPr>
        <w:t>קצינים ישראלים מול קציני המדינות ה</w:t>
      </w:r>
      <w:r w:rsidR="00A86FA7">
        <w:rPr>
          <w:rFonts w:cs="David" w:hint="cs"/>
          <w:sz w:val="28"/>
          <w:szCs w:val="28"/>
          <w:rtl/>
        </w:rPr>
        <w:t>יריבות</w:t>
      </w:r>
      <w:r w:rsidR="00F856C7" w:rsidRPr="00F75BF5">
        <w:rPr>
          <w:rFonts w:cs="David" w:hint="cs"/>
          <w:sz w:val="28"/>
          <w:szCs w:val="28"/>
          <w:rtl/>
        </w:rPr>
        <w:t xml:space="preserve">, אולם היוזמה </w:t>
      </w:r>
      <w:r w:rsidR="007B0B92">
        <w:rPr>
          <w:rFonts w:cs="David" w:hint="cs"/>
          <w:sz w:val="28"/>
          <w:szCs w:val="28"/>
          <w:rtl/>
        </w:rPr>
        <w:t xml:space="preserve">לשיחות הייתה של צד שלישי (האו"ם </w:t>
      </w:r>
      <w:r w:rsidR="00F856C7" w:rsidRPr="00F75BF5">
        <w:rPr>
          <w:rFonts w:cs="David" w:hint="cs"/>
          <w:sz w:val="28"/>
          <w:szCs w:val="28"/>
          <w:rtl/>
        </w:rPr>
        <w:t xml:space="preserve"> </w:t>
      </w:r>
      <w:r w:rsidR="007B0B92">
        <w:rPr>
          <w:rFonts w:cs="David" w:hint="cs"/>
          <w:sz w:val="28"/>
          <w:szCs w:val="28"/>
          <w:rtl/>
        </w:rPr>
        <w:t>ו</w:t>
      </w:r>
      <w:r w:rsidR="00F856C7" w:rsidRPr="00F75BF5">
        <w:rPr>
          <w:rFonts w:cs="David" w:hint="cs"/>
          <w:sz w:val="28"/>
          <w:szCs w:val="28"/>
          <w:rtl/>
        </w:rPr>
        <w:t>אר</w:t>
      </w:r>
      <w:r w:rsidR="007B0B92">
        <w:rPr>
          <w:rFonts w:cs="David" w:hint="cs"/>
          <w:sz w:val="28"/>
          <w:szCs w:val="28"/>
          <w:rtl/>
        </w:rPr>
        <w:t>צות הברית</w:t>
      </w:r>
      <w:r w:rsidR="00F856C7" w:rsidRPr="00F75BF5">
        <w:rPr>
          <w:rFonts w:cs="David" w:hint="cs"/>
          <w:sz w:val="28"/>
          <w:szCs w:val="28"/>
          <w:rtl/>
        </w:rPr>
        <w:t xml:space="preserve">) ובנוכחותו. גם </w:t>
      </w:r>
      <w:r w:rsidR="007B0B92">
        <w:rPr>
          <w:rFonts w:cs="David" w:hint="cs"/>
          <w:sz w:val="28"/>
          <w:szCs w:val="28"/>
          <w:rtl/>
        </w:rPr>
        <w:t xml:space="preserve">במקרה של </w:t>
      </w:r>
      <w:r w:rsidR="00F856C7" w:rsidRPr="00F75BF5">
        <w:rPr>
          <w:rFonts w:cs="David" w:hint="cs"/>
          <w:sz w:val="28"/>
          <w:szCs w:val="28"/>
          <w:rtl/>
        </w:rPr>
        <w:t xml:space="preserve">מלחמת </w:t>
      </w:r>
      <w:r w:rsidR="007B50AF">
        <w:rPr>
          <w:rFonts w:cs="David" w:hint="cs"/>
          <w:sz w:val="28"/>
          <w:szCs w:val="28"/>
          <w:rtl/>
        </w:rPr>
        <w:t>"</w:t>
      </w:r>
      <w:r w:rsidR="00F856C7" w:rsidRPr="00F75BF5">
        <w:rPr>
          <w:rFonts w:cs="David" w:hint="cs"/>
          <w:sz w:val="28"/>
          <w:szCs w:val="28"/>
          <w:rtl/>
        </w:rPr>
        <w:t>ששת הימים</w:t>
      </w:r>
      <w:r w:rsidR="007B50AF">
        <w:rPr>
          <w:rFonts w:cs="David" w:hint="cs"/>
          <w:sz w:val="28"/>
          <w:szCs w:val="28"/>
          <w:rtl/>
        </w:rPr>
        <w:t>"</w:t>
      </w:r>
      <w:r w:rsidR="007B0B92">
        <w:rPr>
          <w:rFonts w:cs="David" w:hint="cs"/>
          <w:sz w:val="28"/>
          <w:szCs w:val="28"/>
          <w:rtl/>
        </w:rPr>
        <w:t>, א</w:t>
      </w:r>
      <w:r w:rsidR="00F856C7" w:rsidRPr="00F75BF5">
        <w:rPr>
          <w:rFonts w:cs="David" w:hint="cs"/>
          <w:sz w:val="28"/>
          <w:szCs w:val="28"/>
          <w:rtl/>
        </w:rPr>
        <w:t>ש</w:t>
      </w:r>
      <w:r w:rsidR="007B0B92">
        <w:rPr>
          <w:rFonts w:cs="David" w:hint="cs"/>
          <w:sz w:val="28"/>
          <w:szCs w:val="28"/>
          <w:rtl/>
        </w:rPr>
        <w:t>ר לכאורה הסתיימה</w:t>
      </w:r>
      <w:r w:rsidR="00F856C7" w:rsidRPr="00F75BF5">
        <w:rPr>
          <w:rFonts w:cs="David" w:hint="cs"/>
          <w:sz w:val="28"/>
          <w:szCs w:val="28"/>
          <w:rtl/>
        </w:rPr>
        <w:t xml:space="preserve"> באמצעות הכנעה</w:t>
      </w:r>
      <w:r w:rsidR="007B50AF">
        <w:rPr>
          <w:rFonts w:cs="David" w:hint="cs"/>
          <w:sz w:val="28"/>
          <w:szCs w:val="28"/>
          <w:rtl/>
        </w:rPr>
        <w:t xml:space="preserve"> של שלושת היריבות</w:t>
      </w:r>
      <w:r w:rsidR="008A45E5" w:rsidRPr="00F75BF5">
        <w:rPr>
          <w:rFonts w:cs="David" w:hint="cs"/>
          <w:sz w:val="28"/>
          <w:szCs w:val="28"/>
          <w:rtl/>
        </w:rPr>
        <w:t xml:space="preserve"> (מצרים, ירדן וסוריה) הרי שהאו"ם היה זה שהציע את הפסקת האש והמעצמות סייעו בשכנוע הצדדים לקבל את הצעת הפסקת האש.</w:t>
      </w:r>
      <w:r w:rsidR="007C5BD6">
        <w:rPr>
          <w:rFonts w:cs="David" w:hint="cs"/>
          <w:sz w:val="28"/>
          <w:szCs w:val="28"/>
          <w:rtl/>
        </w:rPr>
        <w:t xml:space="preserve"> </w:t>
      </w:r>
    </w:p>
    <w:p w:rsidR="00273953" w:rsidRPr="007C5BD6" w:rsidRDefault="00273953" w:rsidP="000B157E">
      <w:pPr>
        <w:pStyle w:val="a3"/>
        <w:spacing w:after="0" w:line="360" w:lineRule="auto"/>
        <w:ind w:left="1080"/>
        <w:jc w:val="both"/>
        <w:rPr>
          <w:rFonts w:cs="David"/>
          <w:sz w:val="28"/>
          <w:szCs w:val="28"/>
        </w:rPr>
      </w:pPr>
    </w:p>
    <w:p w:rsidR="00CD1506" w:rsidRDefault="008A45E5" w:rsidP="00A86FA7">
      <w:pPr>
        <w:pStyle w:val="a3"/>
        <w:numPr>
          <w:ilvl w:val="0"/>
          <w:numId w:val="19"/>
        </w:numPr>
        <w:spacing w:after="0" w:line="360" w:lineRule="auto"/>
        <w:jc w:val="both"/>
        <w:rPr>
          <w:rFonts w:cs="David"/>
          <w:sz w:val="28"/>
          <w:szCs w:val="28"/>
        </w:rPr>
      </w:pPr>
      <w:r w:rsidRPr="00CD1506">
        <w:rPr>
          <w:rFonts w:cs="David" w:hint="cs"/>
          <w:sz w:val="28"/>
          <w:szCs w:val="28"/>
          <w:rtl/>
        </w:rPr>
        <w:t>בתקופה</w:t>
      </w:r>
      <w:r w:rsidR="00CD1506">
        <w:rPr>
          <w:rFonts w:cs="David" w:hint="cs"/>
          <w:sz w:val="28"/>
          <w:szCs w:val="28"/>
          <w:rtl/>
        </w:rPr>
        <w:t xml:space="preserve"> השנייה, תקופת היריב התת מדינת, </w:t>
      </w:r>
      <w:r w:rsidR="00A86FA7">
        <w:rPr>
          <w:rFonts w:cs="David" w:hint="cs"/>
          <w:sz w:val="28"/>
          <w:szCs w:val="28"/>
          <w:rtl/>
        </w:rPr>
        <w:t xml:space="preserve">בוחן </w:t>
      </w:r>
      <w:proofErr w:type="spellStart"/>
      <w:r w:rsidR="00CD1506">
        <w:rPr>
          <w:rFonts w:cs="David" w:hint="cs"/>
          <w:sz w:val="28"/>
          <w:szCs w:val="28"/>
          <w:rtl/>
        </w:rPr>
        <w:t>פילאר</w:t>
      </w:r>
      <w:proofErr w:type="spellEnd"/>
      <w:r w:rsidR="00CD1506">
        <w:rPr>
          <w:rFonts w:cs="David" w:hint="cs"/>
          <w:sz w:val="28"/>
          <w:szCs w:val="28"/>
          <w:rtl/>
        </w:rPr>
        <w:t xml:space="preserve"> את </w:t>
      </w:r>
      <w:r w:rsidR="00CD1506">
        <w:rPr>
          <w:rFonts w:cs="David"/>
          <w:b/>
          <w:bCs/>
          <w:sz w:val="28"/>
          <w:szCs w:val="28"/>
        </w:rPr>
        <w:t xml:space="preserve"> </w:t>
      </w:r>
      <w:r w:rsidR="00CD1506">
        <w:rPr>
          <w:rFonts w:cs="David" w:hint="cs"/>
          <w:sz w:val="28"/>
          <w:szCs w:val="28"/>
          <w:rtl/>
        </w:rPr>
        <w:t>מלחמת לבנון הראשונה.</w:t>
      </w:r>
      <w:r w:rsidR="00850E50" w:rsidRPr="00CD1506">
        <w:rPr>
          <w:rFonts w:cs="David" w:hint="cs"/>
          <w:sz w:val="28"/>
          <w:szCs w:val="28"/>
          <w:rtl/>
        </w:rPr>
        <w:t xml:space="preserve"> </w:t>
      </w:r>
      <w:proofErr w:type="spellStart"/>
      <w:r w:rsidRPr="00CD1506">
        <w:rPr>
          <w:rFonts w:cs="David" w:hint="cs"/>
          <w:sz w:val="28"/>
          <w:szCs w:val="28"/>
          <w:rtl/>
        </w:rPr>
        <w:t>פילאר</w:t>
      </w:r>
      <w:proofErr w:type="spellEnd"/>
      <w:r w:rsidRPr="00CD1506">
        <w:rPr>
          <w:rFonts w:cs="David" w:hint="cs"/>
          <w:sz w:val="28"/>
          <w:szCs w:val="28"/>
          <w:rtl/>
        </w:rPr>
        <w:t xml:space="preserve"> קובע שמנגנון הסיום של מלח</w:t>
      </w:r>
      <w:r w:rsidR="00FB58F1" w:rsidRPr="00CD1506">
        <w:rPr>
          <w:rFonts w:cs="David" w:hint="cs"/>
          <w:sz w:val="28"/>
          <w:szCs w:val="28"/>
          <w:rtl/>
        </w:rPr>
        <w:t xml:space="preserve">מת לבנון הראשונה </w:t>
      </w:r>
      <w:r w:rsidR="00502182" w:rsidRPr="00CD1506">
        <w:rPr>
          <w:rFonts w:cs="David" w:hint="cs"/>
          <w:sz w:val="28"/>
          <w:szCs w:val="28"/>
          <w:rtl/>
        </w:rPr>
        <w:t>מתאים ל</w:t>
      </w:r>
      <w:r w:rsidR="00FB58F1" w:rsidRPr="00CD1506">
        <w:rPr>
          <w:rFonts w:cs="David" w:hint="cs"/>
          <w:sz w:val="28"/>
          <w:szCs w:val="28"/>
          <w:rtl/>
        </w:rPr>
        <w:t>מודל ש</w:t>
      </w:r>
      <w:r w:rsidRPr="00CD1506">
        <w:rPr>
          <w:rFonts w:cs="David" w:hint="cs"/>
          <w:sz w:val="28"/>
          <w:szCs w:val="28"/>
          <w:rtl/>
        </w:rPr>
        <w:t xml:space="preserve">מגדיר </w:t>
      </w:r>
      <w:r w:rsidR="00FB58F1" w:rsidRPr="00CD1506">
        <w:rPr>
          <w:rFonts w:cs="David" w:hint="cs"/>
          <w:sz w:val="28"/>
          <w:szCs w:val="28"/>
          <w:rtl/>
        </w:rPr>
        <w:t>את העימות כ</w:t>
      </w:r>
      <w:r w:rsidR="003E0787" w:rsidRPr="00CD1506">
        <w:rPr>
          <w:rFonts w:cs="David" w:hint="cs"/>
          <w:sz w:val="28"/>
          <w:szCs w:val="28"/>
          <w:rtl/>
        </w:rPr>
        <w:t>חוץ-מערכתי</w:t>
      </w:r>
      <w:r w:rsidRPr="00CD1506">
        <w:rPr>
          <w:rFonts w:cs="David" w:hint="cs"/>
          <w:sz w:val="28"/>
          <w:szCs w:val="28"/>
          <w:rtl/>
        </w:rPr>
        <w:t xml:space="preserve"> ו</w:t>
      </w:r>
      <w:r w:rsidR="00502182" w:rsidRPr="00CD1506">
        <w:rPr>
          <w:rFonts w:cs="David" w:hint="cs"/>
          <w:sz w:val="28"/>
          <w:szCs w:val="28"/>
          <w:rtl/>
        </w:rPr>
        <w:t>את מנגנון הסיום הוא מגדיר כ</w:t>
      </w:r>
      <w:r w:rsidRPr="00CD1506">
        <w:rPr>
          <w:rFonts w:cs="David" w:hint="cs"/>
          <w:sz w:val="28"/>
          <w:szCs w:val="28"/>
          <w:rtl/>
        </w:rPr>
        <w:t xml:space="preserve">השמדה. </w:t>
      </w:r>
    </w:p>
    <w:p w:rsidR="008A45E5" w:rsidRPr="00CD1506" w:rsidRDefault="00502182" w:rsidP="00A86FA7">
      <w:pPr>
        <w:pStyle w:val="a3"/>
        <w:spacing w:after="0" w:line="360" w:lineRule="auto"/>
        <w:ind w:left="1080"/>
        <w:jc w:val="both"/>
        <w:rPr>
          <w:rFonts w:cs="David"/>
          <w:sz w:val="28"/>
          <w:szCs w:val="28"/>
          <w:rtl/>
        </w:rPr>
      </w:pPr>
      <w:r w:rsidRPr="00CD1506">
        <w:rPr>
          <w:rFonts w:cs="David" w:hint="cs"/>
          <w:sz w:val="28"/>
          <w:szCs w:val="28"/>
          <w:rtl/>
        </w:rPr>
        <w:t xml:space="preserve">על פי הבנתו, </w:t>
      </w:r>
      <w:r w:rsidR="00FB58F1" w:rsidRPr="00CD1506">
        <w:rPr>
          <w:rFonts w:cs="David" w:hint="cs"/>
          <w:sz w:val="28"/>
          <w:szCs w:val="28"/>
          <w:rtl/>
        </w:rPr>
        <w:t>היריב היה ארגון תת מדינתי, ד</w:t>
      </w:r>
      <w:r w:rsidRPr="00CD1506">
        <w:rPr>
          <w:rFonts w:cs="David" w:hint="cs"/>
          <w:sz w:val="28"/>
          <w:szCs w:val="28"/>
          <w:rtl/>
        </w:rPr>
        <w:t xml:space="preserve">בר המגדיר את העימות כחוץ מערכתי. </w:t>
      </w:r>
      <w:r w:rsidR="00FB58F1" w:rsidRPr="00CD1506">
        <w:rPr>
          <w:rFonts w:cs="David" w:hint="cs"/>
          <w:sz w:val="28"/>
          <w:szCs w:val="28"/>
          <w:rtl/>
        </w:rPr>
        <w:t xml:space="preserve">באשר למנגנון הסיום, </w:t>
      </w:r>
      <w:proofErr w:type="spellStart"/>
      <w:r w:rsidR="008A45E5" w:rsidRPr="00CD1506">
        <w:rPr>
          <w:rFonts w:cs="David" w:hint="cs"/>
          <w:sz w:val="28"/>
          <w:szCs w:val="28"/>
          <w:rtl/>
        </w:rPr>
        <w:t>פילאר</w:t>
      </w:r>
      <w:proofErr w:type="spellEnd"/>
      <w:r w:rsidR="008A45E5" w:rsidRPr="00CD1506">
        <w:rPr>
          <w:rFonts w:cs="David" w:hint="cs"/>
          <w:sz w:val="28"/>
          <w:szCs w:val="28"/>
          <w:rtl/>
        </w:rPr>
        <w:t xml:space="preserve"> </w:t>
      </w:r>
      <w:r w:rsidR="00A86FA7">
        <w:rPr>
          <w:rFonts w:cs="David" w:hint="cs"/>
          <w:sz w:val="28"/>
          <w:szCs w:val="28"/>
          <w:rtl/>
        </w:rPr>
        <w:t>קובע</w:t>
      </w:r>
      <w:r w:rsidR="008A45E5" w:rsidRPr="00CD1506">
        <w:rPr>
          <w:rFonts w:cs="David" w:hint="cs"/>
          <w:sz w:val="28"/>
          <w:szCs w:val="28"/>
          <w:rtl/>
        </w:rPr>
        <w:t xml:space="preserve"> שמטרת ממשלת ישראל במלחמת לבנון הייתה לגרש את ארגון הפתח מדרום לבנון</w:t>
      </w:r>
      <w:r w:rsidR="00FB58F1" w:rsidRPr="00CD1506">
        <w:rPr>
          <w:rFonts w:cs="David" w:hint="cs"/>
          <w:sz w:val="28"/>
          <w:szCs w:val="28"/>
          <w:rtl/>
        </w:rPr>
        <w:t>,</w:t>
      </w:r>
      <w:r w:rsidR="008A45E5" w:rsidRPr="00CD1506">
        <w:rPr>
          <w:rFonts w:cs="David" w:hint="cs"/>
          <w:sz w:val="28"/>
          <w:szCs w:val="28"/>
          <w:rtl/>
        </w:rPr>
        <w:t xml:space="preserve"> ו</w:t>
      </w:r>
      <w:r w:rsidR="00EF0CE2" w:rsidRPr="00CD1506">
        <w:rPr>
          <w:rFonts w:cs="David" w:hint="cs"/>
          <w:sz w:val="28"/>
          <w:szCs w:val="28"/>
          <w:rtl/>
        </w:rPr>
        <w:t xml:space="preserve">עם </w:t>
      </w:r>
      <w:r w:rsidR="008A45E5" w:rsidRPr="00CD1506">
        <w:rPr>
          <w:rFonts w:cs="David" w:hint="cs"/>
          <w:sz w:val="28"/>
          <w:szCs w:val="28"/>
          <w:rtl/>
        </w:rPr>
        <w:t>הצלחתה לעשות כן</w:t>
      </w:r>
      <w:r w:rsidR="003F6AE2">
        <w:rPr>
          <w:rFonts w:cs="David" w:hint="cs"/>
          <w:sz w:val="28"/>
          <w:szCs w:val="28"/>
          <w:rtl/>
        </w:rPr>
        <w:t>,</w:t>
      </w:r>
      <w:r w:rsidR="008A45E5" w:rsidRPr="00CD1506">
        <w:rPr>
          <w:rFonts w:cs="David" w:hint="cs"/>
          <w:sz w:val="28"/>
          <w:szCs w:val="28"/>
          <w:rtl/>
        </w:rPr>
        <w:t xml:space="preserve"> השמידה</w:t>
      </w:r>
      <w:r w:rsidR="00EF0CE2" w:rsidRPr="00CD1506">
        <w:rPr>
          <w:rFonts w:cs="David" w:hint="cs"/>
          <w:sz w:val="28"/>
          <w:szCs w:val="28"/>
          <w:rtl/>
        </w:rPr>
        <w:t xml:space="preserve"> מדינת ישראל</w:t>
      </w:r>
      <w:r w:rsidR="008A45E5" w:rsidRPr="00CD1506">
        <w:rPr>
          <w:rFonts w:cs="David" w:hint="cs"/>
          <w:sz w:val="28"/>
          <w:szCs w:val="28"/>
          <w:rtl/>
        </w:rPr>
        <w:t xml:space="preserve"> את היריב</w:t>
      </w:r>
      <w:r w:rsidR="003F6AE2">
        <w:rPr>
          <w:rFonts w:cs="David" w:hint="cs"/>
          <w:sz w:val="28"/>
          <w:szCs w:val="28"/>
          <w:rtl/>
        </w:rPr>
        <w:t xml:space="preserve"> וכך בא הסכסוך לסיומו</w:t>
      </w:r>
      <w:r w:rsidR="008A45E5" w:rsidRPr="00CD1506">
        <w:rPr>
          <w:rFonts w:cs="David" w:hint="cs"/>
          <w:sz w:val="28"/>
          <w:szCs w:val="28"/>
          <w:rtl/>
        </w:rPr>
        <w:t>.</w:t>
      </w:r>
      <w:r w:rsidR="00850E50" w:rsidRPr="00CD1506">
        <w:rPr>
          <w:rFonts w:cs="David" w:hint="cs"/>
          <w:sz w:val="28"/>
          <w:szCs w:val="28"/>
          <w:rtl/>
        </w:rPr>
        <w:t xml:space="preserve"> </w:t>
      </w:r>
      <w:r w:rsidR="00B66863">
        <w:rPr>
          <w:rFonts w:cs="David" w:hint="cs"/>
          <w:sz w:val="28"/>
          <w:szCs w:val="28"/>
          <w:rtl/>
        </w:rPr>
        <w:t>בניתוחו הפשטני למדי</w:t>
      </w:r>
      <w:r w:rsidR="00CD1506">
        <w:rPr>
          <w:rFonts w:cs="David" w:hint="cs"/>
          <w:sz w:val="28"/>
          <w:szCs w:val="28"/>
          <w:rtl/>
        </w:rPr>
        <w:t xml:space="preserve">, </w:t>
      </w:r>
      <w:proofErr w:type="spellStart"/>
      <w:r w:rsidRPr="00CD1506">
        <w:rPr>
          <w:rFonts w:cs="David" w:hint="cs"/>
          <w:sz w:val="28"/>
          <w:szCs w:val="28"/>
          <w:rtl/>
        </w:rPr>
        <w:t>פילאר</w:t>
      </w:r>
      <w:proofErr w:type="spellEnd"/>
      <w:r w:rsidRPr="00CD1506">
        <w:rPr>
          <w:rFonts w:cs="David" w:hint="cs"/>
          <w:sz w:val="28"/>
          <w:szCs w:val="28"/>
          <w:rtl/>
        </w:rPr>
        <w:t xml:space="preserve"> </w:t>
      </w:r>
      <w:r w:rsidR="003F6AE2">
        <w:rPr>
          <w:rFonts w:cs="David" w:hint="cs"/>
          <w:sz w:val="28"/>
          <w:szCs w:val="28"/>
          <w:rtl/>
        </w:rPr>
        <w:t>אינו</w:t>
      </w:r>
      <w:r w:rsidRPr="00CD1506">
        <w:rPr>
          <w:rFonts w:cs="David" w:hint="cs"/>
          <w:sz w:val="28"/>
          <w:szCs w:val="28"/>
          <w:rtl/>
        </w:rPr>
        <w:t xml:space="preserve"> מתייחס לשאלת המטרות </w:t>
      </w:r>
      <w:r w:rsidR="003F6AE2">
        <w:rPr>
          <w:rFonts w:cs="David" w:hint="cs"/>
          <w:sz w:val="28"/>
          <w:szCs w:val="28"/>
          <w:rtl/>
        </w:rPr>
        <w:t>הנוספות</w:t>
      </w:r>
      <w:r w:rsidRPr="00CD1506">
        <w:rPr>
          <w:rFonts w:cs="David" w:hint="cs"/>
          <w:sz w:val="28"/>
          <w:szCs w:val="28"/>
          <w:rtl/>
        </w:rPr>
        <w:t xml:space="preserve"> של מלחמת לבנון כפי שפורסמו בשנים שלאחר המלחמה: </w:t>
      </w:r>
      <w:r w:rsidR="003F6AE2">
        <w:rPr>
          <w:rFonts w:cs="David" w:hint="cs"/>
          <w:sz w:val="28"/>
          <w:szCs w:val="28"/>
          <w:rtl/>
        </w:rPr>
        <w:t>טריפת הקלפים ביחסים שבין מדינות ערב השכנות לישראל ו</w:t>
      </w:r>
      <w:r w:rsidRPr="00CD1506">
        <w:rPr>
          <w:rFonts w:cs="David" w:hint="cs"/>
          <w:sz w:val="28"/>
          <w:szCs w:val="28"/>
          <w:rtl/>
        </w:rPr>
        <w:t xml:space="preserve">החלפת משטר </w:t>
      </w:r>
      <w:r w:rsidR="003F6AE2">
        <w:rPr>
          <w:rFonts w:cs="David" w:hint="cs"/>
          <w:sz w:val="28"/>
          <w:szCs w:val="28"/>
          <w:rtl/>
        </w:rPr>
        <w:t xml:space="preserve">תוך הסתמכות על הכוחות הנוצריים </w:t>
      </w:r>
      <w:r w:rsidR="003F6AE2">
        <w:rPr>
          <w:rStyle w:val="aa"/>
          <w:rFonts w:cs="David"/>
          <w:sz w:val="28"/>
          <w:szCs w:val="28"/>
          <w:rtl/>
        </w:rPr>
        <w:footnoteReference w:id="5"/>
      </w:r>
      <w:r w:rsidRPr="00CD1506">
        <w:rPr>
          <w:rFonts w:cs="David" w:hint="cs"/>
          <w:sz w:val="28"/>
          <w:szCs w:val="28"/>
          <w:rtl/>
        </w:rPr>
        <w:t xml:space="preserve">. </w:t>
      </w:r>
      <w:proofErr w:type="spellStart"/>
      <w:r w:rsidR="00C34CCD">
        <w:rPr>
          <w:rFonts w:cs="David" w:hint="cs"/>
          <w:sz w:val="28"/>
          <w:szCs w:val="28"/>
          <w:rtl/>
        </w:rPr>
        <w:t>פילאר</w:t>
      </w:r>
      <w:proofErr w:type="spellEnd"/>
      <w:r w:rsidR="00C34CCD">
        <w:rPr>
          <w:rFonts w:cs="David" w:hint="cs"/>
          <w:sz w:val="28"/>
          <w:szCs w:val="28"/>
          <w:rtl/>
        </w:rPr>
        <w:t xml:space="preserve"> גם לא מתייחס לשהייה של ישראל בלבנון משך 18 שנה ולעימות שהתפתח עם האוכלוסיות השיעיות בהנהגתו של ארגון חיזבאללה שהפך, עם השנים, ליריב המשמעותי ביותר אשר מצוי על גבולה של ישראל.</w:t>
      </w:r>
    </w:p>
    <w:p w:rsidR="00686001" w:rsidRPr="00EE656E" w:rsidRDefault="00686001" w:rsidP="000B157E">
      <w:pPr>
        <w:shd w:val="clear" w:color="auto" w:fill="FFFFFF"/>
        <w:spacing w:after="0" w:line="360" w:lineRule="auto"/>
        <w:jc w:val="both"/>
        <w:rPr>
          <w:rFonts w:ascii="David" w:eastAsia="Times New Roman" w:hAnsi="David" w:cs="David"/>
          <w:sz w:val="28"/>
          <w:szCs w:val="28"/>
          <w:rtl/>
        </w:rPr>
      </w:pPr>
    </w:p>
    <w:p w:rsidR="00DF7FE0" w:rsidRDefault="0062154D" w:rsidP="00B66863">
      <w:pPr>
        <w:shd w:val="clear" w:color="auto" w:fill="FFFFFF"/>
        <w:spacing w:after="0" w:line="360" w:lineRule="auto"/>
        <w:jc w:val="both"/>
        <w:rPr>
          <w:rFonts w:ascii="David" w:eastAsia="Times New Roman" w:hAnsi="David" w:cs="David"/>
          <w:sz w:val="28"/>
          <w:szCs w:val="28"/>
          <w:rtl/>
        </w:rPr>
      </w:pPr>
      <w:proofErr w:type="spellStart"/>
      <w:r w:rsidRPr="00EE656E">
        <w:rPr>
          <w:rFonts w:ascii="David" w:eastAsia="Times New Roman" w:hAnsi="David" w:cs="David" w:hint="cs"/>
          <w:sz w:val="28"/>
          <w:szCs w:val="28"/>
          <w:rtl/>
        </w:rPr>
        <w:t>פילאר</w:t>
      </w:r>
      <w:proofErr w:type="spellEnd"/>
      <w:r w:rsidRPr="00EE656E">
        <w:rPr>
          <w:rFonts w:ascii="David" w:eastAsia="Times New Roman" w:hAnsi="David" w:cs="David" w:hint="cs"/>
          <w:sz w:val="28"/>
          <w:szCs w:val="28"/>
          <w:rtl/>
        </w:rPr>
        <w:t xml:space="preserve"> מתאר</w:t>
      </w:r>
      <w:r w:rsidR="00C34CCD">
        <w:rPr>
          <w:rFonts w:ascii="David" w:eastAsia="Times New Roman" w:hAnsi="David" w:cs="David" w:hint="cs"/>
          <w:sz w:val="28"/>
          <w:szCs w:val="28"/>
          <w:rtl/>
        </w:rPr>
        <w:t>,</w:t>
      </w:r>
      <w:r w:rsidRPr="00EE656E">
        <w:rPr>
          <w:rFonts w:ascii="David" w:eastAsia="Times New Roman" w:hAnsi="David" w:cs="David" w:hint="cs"/>
          <w:sz w:val="28"/>
          <w:szCs w:val="28"/>
          <w:rtl/>
        </w:rPr>
        <w:t xml:space="preserve"> אם כן</w:t>
      </w:r>
      <w:r w:rsidR="00C34CCD">
        <w:rPr>
          <w:rFonts w:ascii="David" w:eastAsia="Times New Roman" w:hAnsi="David" w:cs="David" w:hint="cs"/>
          <w:sz w:val="28"/>
          <w:szCs w:val="28"/>
          <w:rtl/>
        </w:rPr>
        <w:t>,</w:t>
      </w:r>
      <w:r w:rsidRPr="00EE656E">
        <w:rPr>
          <w:rFonts w:ascii="David" w:eastAsia="Times New Roman" w:hAnsi="David" w:cs="David" w:hint="cs"/>
          <w:sz w:val="28"/>
          <w:szCs w:val="28"/>
          <w:rtl/>
        </w:rPr>
        <w:t xml:space="preserve"> את מנגנוני </w:t>
      </w:r>
      <w:r w:rsidR="00502182">
        <w:rPr>
          <w:rFonts w:ascii="David" w:eastAsia="Times New Roman" w:hAnsi="David" w:cs="David" w:hint="cs"/>
          <w:sz w:val="28"/>
          <w:szCs w:val="28"/>
          <w:rtl/>
        </w:rPr>
        <w:t>הסיום</w:t>
      </w:r>
      <w:r w:rsidRPr="00EE656E">
        <w:rPr>
          <w:rFonts w:ascii="David" w:eastAsia="Times New Roman" w:hAnsi="David" w:cs="David" w:hint="cs"/>
          <w:sz w:val="28"/>
          <w:szCs w:val="28"/>
          <w:rtl/>
        </w:rPr>
        <w:t xml:space="preserve"> שהופעלו במ</w:t>
      </w:r>
      <w:r w:rsidR="00B66863">
        <w:rPr>
          <w:rFonts w:ascii="David" w:eastAsia="Times New Roman" w:hAnsi="David" w:cs="David" w:hint="cs"/>
          <w:sz w:val="28"/>
          <w:szCs w:val="28"/>
          <w:rtl/>
        </w:rPr>
        <w:t>לחמות השונות על פי דפוס אוניברס</w:t>
      </w:r>
      <w:r w:rsidRPr="00EE656E">
        <w:rPr>
          <w:rFonts w:ascii="David" w:eastAsia="Times New Roman" w:hAnsi="David" w:cs="David" w:hint="cs"/>
          <w:sz w:val="28"/>
          <w:szCs w:val="28"/>
          <w:rtl/>
        </w:rPr>
        <w:t>לי רחב מאוד</w:t>
      </w:r>
      <w:r w:rsidR="00C34CCD">
        <w:rPr>
          <w:rFonts w:ascii="David" w:eastAsia="Times New Roman" w:hAnsi="David" w:cs="David" w:hint="cs"/>
          <w:sz w:val="28"/>
          <w:szCs w:val="28"/>
          <w:rtl/>
        </w:rPr>
        <w:t>,</w:t>
      </w:r>
      <w:r w:rsidRPr="00EE656E">
        <w:rPr>
          <w:rFonts w:ascii="David" w:eastAsia="Times New Roman" w:hAnsi="David" w:cs="David" w:hint="cs"/>
          <w:sz w:val="28"/>
          <w:szCs w:val="28"/>
          <w:rtl/>
        </w:rPr>
        <w:t xml:space="preserve"> שיכול </w:t>
      </w:r>
      <w:r w:rsidR="00C34CCD">
        <w:rPr>
          <w:rFonts w:ascii="David" w:eastAsia="Times New Roman" w:hAnsi="David" w:cs="David" w:hint="cs"/>
          <w:sz w:val="28"/>
          <w:szCs w:val="28"/>
          <w:rtl/>
        </w:rPr>
        <w:t>להעניק הסבר ולשמש מודל</w:t>
      </w:r>
      <w:r w:rsidRPr="00EE656E">
        <w:rPr>
          <w:rFonts w:ascii="David" w:eastAsia="Times New Roman" w:hAnsi="David" w:cs="David" w:hint="cs"/>
          <w:sz w:val="28"/>
          <w:szCs w:val="28"/>
          <w:rtl/>
        </w:rPr>
        <w:t xml:space="preserve"> לכל </w:t>
      </w:r>
      <w:r w:rsidR="00502182">
        <w:rPr>
          <w:rFonts w:ascii="David" w:eastAsia="Times New Roman" w:hAnsi="David" w:cs="David" w:hint="cs"/>
          <w:sz w:val="28"/>
          <w:szCs w:val="28"/>
          <w:rtl/>
        </w:rPr>
        <w:t xml:space="preserve">סכסוך ולכל </w:t>
      </w:r>
      <w:r w:rsidRPr="00EE656E">
        <w:rPr>
          <w:rFonts w:ascii="David" w:eastAsia="Times New Roman" w:hAnsi="David" w:cs="David" w:hint="cs"/>
          <w:sz w:val="28"/>
          <w:szCs w:val="28"/>
          <w:rtl/>
        </w:rPr>
        <w:t xml:space="preserve">מדינה. </w:t>
      </w:r>
      <w:r w:rsidR="00C34CCD">
        <w:rPr>
          <w:rFonts w:ascii="David" w:eastAsia="Times New Roman" w:hAnsi="David" w:cs="David" w:hint="cs"/>
          <w:sz w:val="28"/>
          <w:szCs w:val="28"/>
          <w:rtl/>
        </w:rPr>
        <w:t xml:space="preserve">הניתוחים </w:t>
      </w:r>
      <w:r w:rsidR="00B66863">
        <w:rPr>
          <w:rFonts w:ascii="David" w:eastAsia="Times New Roman" w:hAnsi="David" w:cs="David" w:hint="cs"/>
          <w:sz w:val="28"/>
          <w:szCs w:val="28"/>
          <w:rtl/>
        </w:rPr>
        <w:t>שהוא מציג</w:t>
      </w:r>
      <w:r w:rsidR="00C34CCD">
        <w:rPr>
          <w:rFonts w:ascii="David" w:eastAsia="Times New Roman" w:hAnsi="David" w:cs="David" w:hint="cs"/>
          <w:sz w:val="28"/>
          <w:szCs w:val="28"/>
          <w:rtl/>
        </w:rPr>
        <w:t xml:space="preserve"> מתאימים </w:t>
      </w:r>
      <w:r w:rsidR="00DF7FE0" w:rsidRPr="00EE656E">
        <w:rPr>
          <w:rFonts w:ascii="David" w:eastAsia="Times New Roman" w:hAnsi="David" w:cs="David" w:hint="cs"/>
          <w:sz w:val="28"/>
          <w:szCs w:val="28"/>
          <w:rtl/>
        </w:rPr>
        <w:t>ל</w:t>
      </w:r>
      <w:r w:rsidR="00C34CCD">
        <w:rPr>
          <w:rFonts w:ascii="David" w:eastAsia="Times New Roman" w:hAnsi="David" w:cs="David" w:hint="cs"/>
          <w:sz w:val="28"/>
          <w:szCs w:val="28"/>
          <w:rtl/>
        </w:rPr>
        <w:t>תקופה הראשונה ב</w:t>
      </w:r>
      <w:r w:rsidR="00DF7FE0" w:rsidRPr="00EE656E">
        <w:rPr>
          <w:rFonts w:ascii="David" w:eastAsia="Times New Roman" w:hAnsi="David" w:cs="David" w:hint="cs"/>
          <w:sz w:val="28"/>
          <w:szCs w:val="28"/>
          <w:rtl/>
        </w:rPr>
        <w:t xml:space="preserve">מקרים הישראלים </w:t>
      </w:r>
      <w:r w:rsidR="00B66863">
        <w:rPr>
          <w:rFonts w:ascii="David" w:eastAsia="Times New Roman" w:hAnsi="David" w:cs="David" w:hint="cs"/>
          <w:sz w:val="28"/>
          <w:szCs w:val="28"/>
          <w:rtl/>
        </w:rPr>
        <w:t>ש</w:t>
      </w:r>
      <w:r w:rsidR="00502182">
        <w:rPr>
          <w:rFonts w:ascii="David" w:eastAsia="Times New Roman" w:hAnsi="David" w:cs="David" w:hint="cs"/>
          <w:sz w:val="28"/>
          <w:szCs w:val="28"/>
          <w:rtl/>
        </w:rPr>
        <w:t>הוא סוקר</w:t>
      </w:r>
      <w:r w:rsidR="00C34CCD">
        <w:rPr>
          <w:rFonts w:ascii="David" w:eastAsia="Times New Roman" w:hAnsi="David" w:cs="David" w:hint="cs"/>
          <w:sz w:val="28"/>
          <w:szCs w:val="28"/>
          <w:rtl/>
        </w:rPr>
        <w:t xml:space="preserve"> </w:t>
      </w:r>
      <w:r w:rsidR="00C34CCD">
        <w:rPr>
          <w:rFonts w:ascii="David" w:eastAsia="Times New Roman" w:hAnsi="David" w:cs="David"/>
          <w:sz w:val="28"/>
          <w:szCs w:val="28"/>
          <w:rtl/>
        </w:rPr>
        <w:t>–</w:t>
      </w:r>
      <w:r w:rsidR="00C34CCD">
        <w:rPr>
          <w:rFonts w:ascii="David" w:eastAsia="Times New Roman" w:hAnsi="David" w:cs="David" w:hint="cs"/>
          <w:sz w:val="28"/>
          <w:szCs w:val="28"/>
          <w:rtl/>
        </w:rPr>
        <w:t xml:space="preserve"> תקופת המלחמות הבין מדינתיות -</w:t>
      </w:r>
      <w:r w:rsidR="00502182">
        <w:rPr>
          <w:rFonts w:ascii="David" w:eastAsia="Times New Roman" w:hAnsi="David" w:cs="David" w:hint="cs"/>
          <w:sz w:val="28"/>
          <w:szCs w:val="28"/>
          <w:rtl/>
        </w:rPr>
        <w:t xml:space="preserve"> </w:t>
      </w:r>
      <w:r w:rsidR="00DF7FE0" w:rsidRPr="00EE656E">
        <w:rPr>
          <w:rFonts w:ascii="David" w:eastAsia="Times New Roman" w:hAnsi="David" w:cs="David" w:hint="cs"/>
          <w:sz w:val="28"/>
          <w:szCs w:val="28"/>
          <w:rtl/>
        </w:rPr>
        <w:t xml:space="preserve">אולם </w:t>
      </w:r>
      <w:r w:rsidR="00502182">
        <w:rPr>
          <w:rFonts w:ascii="David" w:eastAsia="Times New Roman" w:hAnsi="David" w:cs="David" w:hint="cs"/>
          <w:sz w:val="28"/>
          <w:szCs w:val="28"/>
          <w:rtl/>
        </w:rPr>
        <w:t xml:space="preserve">הוא אינו </w:t>
      </w:r>
      <w:r w:rsidR="00DF7FE0" w:rsidRPr="00EE656E">
        <w:rPr>
          <w:rFonts w:ascii="David" w:eastAsia="Times New Roman" w:hAnsi="David" w:cs="David" w:hint="cs"/>
          <w:sz w:val="28"/>
          <w:szCs w:val="28"/>
          <w:rtl/>
        </w:rPr>
        <w:t xml:space="preserve">מציע מנגנון פרטני </w:t>
      </w:r>
      <w:r w:rsidR="00502182">
        <w:rPr>
          <w:rFonts w:ascii="David" w:eastAsia="Times New Roman" w:hAnsi="David" w:cs="David" w:hint="cs"/>
          <w:sz w:val="28"/>
          <w:szCs w:val="28"/>
          <w:rtl/>
        </w:rPr>
        <w:t xml:space="preserve">ספציפי </w:t>
      </w:r>
      <w:r w:rsidR="0040021D">
        <w:rPr>
          <w:rFonts w:ascii="David" w:eastAsia="Times New Roman" w:hAnsi="David" w:cs="David" w:hint="cs"/>
          <w:sz w:val="28"/>
          <w:szCs w:val="28"/>
          <w:rtl/>
        </w:rPr>
        <w:t xml:space="preserve">לעימות א-סימטרי ובמיוחד, הוא אינו </w:t>
      </w:r>
      <w:r w:rsidR="00B66863">
        <w:rPr>
          <w:rFonts w:ascii="David" w:eastAsia="Times New Roman" w:hAnsi="David" w:cs="David" w:hint="cs"/>
          <w:sz w:val="28"/>
          <w:szCs w:val="28"/>
          <w:rtl/>
        </w:rPr>
        <w:t>מביא</w:t>
      </w:r>
      <w:r w:rsidR="0040021D">
        <w:rPr>
          <w:rFonts w:ascii="David" w:eastAsia="Times New Roman" w:hAnsi="David" w:cs="David" w:hint="cs"/>
          <w:sz w:val="28"/>
          <w:szCs w:val="28"/>
          <w:rtl/>
        </w:rPr>
        <w:t xml:space="preserve"> מודל רלוונטי </w:t>
      </w:r>
      <w:r w:rsidR="00D66EB2">
        <w:rPr>
          <w:rFonts w:ascii="David" w:eastAsia="Times New Roman" w:hAnsi="David" w:cs="David" w:hint="cs"/>
          <w:sz w:val="28"/>
          <w:szCs w:val="28"/>
          <w:rtl/>
        </w:rPr>
        <w:t>לישראל בהתמודדותה עם היריבים התת-מדינתיים איתם היא מתמודדת כיום.</w:t>
      </w:r>
      <w:r w:rsidR="00DF7FE0" w:rsidRPr="00EE656E">
        <w:rPr>
          <w:rFonts w:ascii="David" w:eastAsia="Times New Roman" w:hAnsi="David" w:cs="David" w:hint="cs"/>
          <w:sz w:val="28"/>
          <w:szCs w:val="28"/>
          <w:rtl/>
        </w:rPr>
        <w:t xml:space="preserve"> </w:t>
      </w:r>
    </w:p>
    <w:p w:rsidR="00502182" w:rsidRDefault="00502182" w:rsidP="000B157E">
      <w:pPr>
        <w:shd w:val="clear" w:color="auto" w:fill="FFFFFF"/>
        <w:spacing w:after="0" w:line="360" w:lineRule="auto"/>
        <w:jc w:val="both"/>
        <w:rPr>
          <w:rFonts w:ascii="David" w:eastAsia="Times New Roman" w:hAnsi="David" w:cs="David"/>
          <w:sz w:val="28"/>
          <w:szCs w:val="28"/>
          <w:rtl/>
        </w:rPr>
      </w:pPr>
    </w:p>
    <w:p w:rsidR="00D66EB2" w:rsidRPr="00D66EB2" w:rsidRDefault="00B66863" w:rsidP="000B157E">
      <w:pPr>
        <w:shd w:val="clear" w:color="auto" w:fill="FFFFFF"/>
        <w:spacing w:after="0" w:line="360" w:lineRule="auto"/>
        <w:jc w:val="both"/>
        <w:rPr>
          <w:rFonts w:ascii="David" w:eastAsia="Times New Roman" w:hAnsi="David" w:cs="David"/>
          <w:b/>
          <w:bCs/>
          <w:sz w:val="28"/>
          <w:szCs w:val="28"/>
          <w:rtl/>
        </w:rPr>
      </w:pPr>
      <w:r>
        <w:rPr>
          <w:rFonts w:ascii="David" w:eastAsia="Times New Roman" w:hAnsi="David" w:cs="David" w:hint="cs"/>
          <w:b/>
          <w:bCs/>
          <w:sz w:val="28"/>
          <w:szCs w:val="28"/>
          <w:rtl/>
        </w:rPr>
        <w:t>סיכום ביניים</w:t>
      </w:r>
    </w:p>
    <w:p w:rsidR="00502182" w:rsidRPr="00EE656E" w:rsidRDefault="00502182" w:rsidP="000B157E">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שני המודלים </w:t>
      </w:r>
      <w:r w:rsidR="003A26A5">
        <w:rPr>
          <w:rFonts w:ascii="David" w:eastAsia="Times New Roman" w:hAnsi="David" w:cs="David" w:hint="cs"/>
          <w:sz w:val="28"/>
          <w:szCs w:val="28"/>
          <w:rtl/>
        </w:rPr>
        <w:t>מהווים בסיס ל</w:t>
      </w:r>
      <w:r>
        <w:rPr>
          <w:rFonts w:ascii="David" w:eastAsia="Times New Roman" w:hAnsi="David" w:cs="David" w:hint="cs"/>
          <w:sz w:val="28"/>
          <w:szCs w:val="28"/>
          <w:rtl/>
        </w:rPr>
        <w:t xml:space="preserve">עבודות </w:t>
      </w:r>
      <w:r w:rsidR="0067033C">
        <w:rPr>
          <w:rFonts w:ascii="David" w:eastAsia="Times New Roman" w:hAnsi="David" w:cs="David" w:hint="cs"/>
          <w:sz w:val="28"/>
          <w:szCs w:val="28"/>
          <w:rtl/>
        </w:rPr>
        <w:t>אקדמ</w:t>
      </w:r>
      <w:r w:rsidR="003A26A5">
        <w:rPr>
          <w:rFonts w:ascii="David" w:eastAsia="Times New Roman" w:hAnsi="David" w:cs="David" w:hint="cs"/>
          <w:sz w:val="28"/>
          <w:szCs w:val="28"/>
          <w:rtl/>
        </w:rPr>
        <w:t xml:space="preserve">יות </w:t>
      </w:r>
      <w:r>
        <w:rPr>
          <w:rFonts w:ascii="David" w:eastAsia="Times New Roman" w:hAnsi="David" w:cs="David" w:hint="cs"/>
          <w:sz w:val="28"/>
          <w:szCs w:val="28"/>
          <w:rtl/>
        </w:rPr>
        <w:t>ר</w:t>
      </w:r>
      <w:r w:rsidR="003A26A5">
        <w:rPr>
          <w:rFonts w:ascii="David" w:eastAsia="Times New Roman" w:hAnsi="David" w:cs="David" w:hint="cs"/>
          <w:sz w:val="28"/>
          <w:szCs w:val="28"/>
          <w:rtl/>
        </w:rPr>
        <w:t xml:space="preserve">בות שעוסקות </w:t>
      </w:r>
      <w:r w:rsidR="0067033C">
        <w:rPr>
          <w:rFonts w:ascii="David" w:eastAsia="Times New Roman" w:hAnsi="David" w:cs="David" w:hint="cs"/>
          <w:sz w:val="28"/>
          <w:szCs w:val="28"/>
          <w:rtl/>
        </w:rPr>
        <w:t>ב</w:t>
      </w:r>
      <w:r w:rsidR="003A26A5">
        <w:rPr>
          <w:rFonts w:ascii="David" w:eastAsia="Times New Roman" w:hAnsi="David" w:cs="David" w:hint="cs"/>
          <w:sz w:val="28"/>
          <w:szCs w:val="28"/>
          <w:rtl/>
        </w:rPr>
        <w:t>סכסוכים וסיומם</w:t>
      </w:r>
      <w:r w:rsidR="0067033C">
        <w:rPr>
          <w:rFonts w:ascii="David" w:eastAsia="Times New Roman" w:hAnsi="David" w:cs="David" w:hint="cs"/>
          <w:sz w:val="28"/>
          <w:szCs w:val="28"/>
          <w:rtl/>
        </w:rPr>
        <w:t>,</w:t>
      </w:r>
      <w:r w:rsidR="003A26A5">
        <w:rPr>
          <w:rFonts w:ascii="David" w:eastAsia="Times New Roman" w:hAnsi="David" w:cs="David" w:hint="cs"/>
          <w:sz w:val="28"/>
          <w:szCs w:val="28"/>
          <w:rtl/>
        </w:rPr>
        <w:t xml:space="preserve"> וללא ספק</w:t>
      </w:r>
      <w:r w:rsidR="0067033C">
        <w:rPr>
          <w:rFonts w:ascii="David" w:eastAsia="Times New Roman" w:hAnsi="David" w:cs="David" w:hint="cs"/>
          <w:sz w:val="28"/>
          <w:szCs w:val="28"/>
          <w:rtl/>
        </w:rPr>
        <w:t>, מנתחים את המציאות המדינית לצרכים</w:t>
      </w:r>
      <w:r w:rsidR="00B66863">
        <w:rPr>
          <w:rFonts w:ascii="David" w:eastAsia="Times New Roman" w:hAnsi="David" w:cs="David" w:hint="cs"/>
          <w:sz w:val="28"/>
          <w:szCs w:val="28"/>
          <w:rtl/>
        </w:rPr>
        <w:t xml:space="preserve"> האקדמיים</w:t>
      </w:r>
      <w:r w:rsidR="003A26A5">
        <w:rPr>
          <w:rFonts w:ascii="David" w:eastAsia="Times New Roman" w:hAnsi="David" w:cs="David" w:hint="cs"/>
          <w:sz w:val="28"/>
          <w:szCs w:val="28"/>
          <w:rtl/>
        </w:rPr>
        <w:t>.</w:t>
      </w:r>
      <w:r w:rsidR="0067033C">
        <w:rPr>
          <w:rFonts w:ascii="David" w:eastAsia="Times New Roman" w:hAnsi="David" w:cs="David" w:hint="cs"/>
          <w:sz w:val="28"/>
          <w:szCs w:val="28"/>
          <w:rtl/>
        </w:rPr>
        <w:t xml:space="preserve"> ניתוח לצרכים אופרטיביים מחייב כניסה לעומקם של הנושאים ובשלב ראשון, על מנת לנתח את המקרה הישראלי הספציפי</w:t>
      </w:r>
      <w:r w:rsidR="003A26A5">
        <w:rPr>
          <w:rFonts w:ascii="David" w:eastAsia="Times New Roman" w:hAnsi="David" w:cs="David" w:hint="cs"/>
          <w:sz w:val="28"/>
          <w:szCs w:val="28"/>
          <w:rtl/>
        </w:rPr>
        <w:t>, נכון ל</w:t>
      </w:r>
      <w:r w:rsidR="0067033C">
        <w:rPr>
          <w:rFonts w:ascii="David" w:eastAsia="Times New Roman" w:hAnsi="David" w:cs="David" w:hint="cs"/>
          <w:sz w:val="28"/>
          <w:szCs w:val="28"/>
          <w:rtl/>
        </w:rPr>
        <w:t xml:space="preserve">בחון את </w:t>
      </w:r>
      <w:r w:rsidR="003A26A5">
        <w:rPr>
          <w:rFonts w:ascii="David" w:eastAsia="Times New Roman" w:hAnsi="David" w:cs="David" w:hint="cs"/>
          <w:sz w:val="28"/>
          <w:szCs w:val="28"/>
          <w:rtl/>
        </w:rPr>
        <w:t>המציאות</w:t>
      </w:r>
      <w:r w:rsidR="0067033C">
        <w:rPr>
          <w:rFonts w:ascii="David" w:eastAsia="Times New Roman" w:hAnsi="David" w:cs="David" w:hint="cs"/>
          <w:sz w:val="28"/>
          <w:szCs w:val="28"/>
          <w:rtl/>
        </w:rPr>
        <w:t xml:space="preserve"> לעומקה</w:t>
      </w:r>
      <w:r w:rsidR="0041444E">
        <w:rPr>
          <w:rFonts w:ascii="David" w:eastAsia="Times New Roman" w:hAnsi="David" w:cs="David" w:hint="cs"/>
          <w:sz w:val="28"/>
          <w:szCs w:val="28"/>
          <w:rtl/>
        </w:rPr>
        <w:t>.</w:t>
      </w:r>
    </w:p>
    <w:p w:rsidR="00F75BF5" w:rsidRDefault="00F75BF5" w:rsidP="000B157E">
      <w:pPr>
        <w:bidi w:val="0"/>
        <w:spacing w:after="0"/>
        <w:jc w:val="both"/>
        <w:rPr>
          <w:rFonts w:ascii="David" w:eastAsia="Times New Roman" w:hAnsi="David" w:cs="David"/>
          <w:sz w:val="28"/>
          <w:szCs w:val="28"/>
        </w:rPr>
      </w:pPr>
    </w:p>
    <w:p w:rsidR="00572A0D" w:rsidRDefault="00572A0D" w:rsidP="000B157E">
      <w:pPr>
        <w:bidi w:val="0"/>
        <w:spacing w:after="0"/>
        <w:rPr>
          <w:rFonts w:ascii="David" w:eastAsia="Times New Roman" w:hAnsi="David" w:cs="David"/>
          <w:b/>
          <w:bCs/>
          <w:sz w:val="48"/>
          <w:szCs w:val="48"/>
        </w:rPr>
      </w:pPr>
      <w:r>
        <w:rPr>
          <w:rFonts w:ascii="David" w:eastAsia="Times New Roman" w:hAnsi="David" w:cs="David"/>
          <w:b/>
          <w:bCs/>
          <w:sz w:val="48"/>
          <w:szCs w:val="48"/>
          <w:rtl/>
        </w:rPr>
        <w:br w:type="page"/>
      </w:r>
    </w:p>
    <w:p w:rsidR="00E645AE" w:rsidRPr="00CA71DC" w:rsidRDefault="00E645AE" w:rsidP="00E645AE">
      <w:pPr>
        <w:pStyle w:val="1"/>
        <w:spacing w:after="0"/>
        <w:rPr>
          <w:rFonts w:ascii="David" w:hAnsi="David" w:cs="David"/>
          <w:rtl/>
        </w:rPr>
      </w:pPr>
      <w:bookmarkStart w:id="5" w:name="_Toc449288178"/>
      <w:bookmarkStart w:id="6" w:name="_Toc449348082"/>
      <w:bookmarkStart w:id="7" w:name="_Toc449348083"/>
      <w:r w:rsidRPr="00CA71DC">
        <w:rPr>
          <w:rFonts w:ascii="David" w:hAnsi="David" w:cs="David" w:hint="cs"/>
          <w:rtl/>
        </w:rPr>
        <w:lastRenderedPageBreak/>
        <w:t xml:space="preserve">פרק </w:t>
      </w:r>
      <w:r>
        <w:rPr>
          <w:rFonts w:ascii="David" w:hAnsi="David" w:cs="David" w:hint="cs"/>
          <w:rtl/>
        </w:rPr>
        <w:t>2</w:t>
      </w:r>
      <w:r w:rsidRPr="00CA71DC">
        <w:rPr>
          <w:rFonts w:ascii="David" w:hAnsi="David" w:cs="David" w:hint="cs"/>
          <w:rtl/>
        </w:rPr>
        <w:t xml:space="preserve"> </w:t>
      </w:r>
      <w:r w:rsidRPr="00CA71DC">
        <w:rPr>
          <w:rFonts w:ascii="David" w:hAnsi="David" w:cs="David"/>
          <w:rtl/>
        </w:rPr>
        <w:t>–</w:t>
      </w:r>
      <w:r w:rsidRPr="00CA71DC">
        <w:rPr>
          <w:rFonts w:ascii="David" w:hAnsi="David" w:cs="David" w:hint="cs"/>
          <w:rtl/>
        </w:rPr>
        <w:t xml:space="preserve"> הגדרות והמשגה קיימת</w:t>
      </w:r>
      <w:bookmarkEnd w:id="7"/>
    </w:p>
    <w:p w:rsidR="00E645AE" w:rsidRPr="00F52EE4" w:rsidRDefault="00E645AE" w:rsidP="00E645AE">
      <w:pPr>
        <w:pStyle w:val="a3"/>
        <w:shd w:val="clear" w:color="auto" w:fill="FFFFFF"/>
        <w:spacing w:after="0" w:line="360" w:lineRule="auto"/>
        <w:ind w:left="368"/>
        <w:jc w:val="both"/>
        <w:rPr>
          <w:rFonts w:ascii="David" w:eastAsia="Times New Roman" w:hAnsi="David" w:cs="David"/>
          <w:sz w:val="28"/>
          <w:szCs w:val="28"/>
          <w:rtl/>
        </w:rPr>
      </w:pPr>
    </w:p>
    <w:p w:rsidR="00E645AE" w:rsidRPr="00D9378D" w:rsidRDefault="00E645AE" w:rsidP="00E645AE">
      <w:pPr>
        <w:pStyle w:val="af0"/>
        <w:numPr>
          <w:ilvl w:val="1"/>
          <w:numId w:val="39"/>
        </w:numPr>
        <w:spacing w:after="0"/>
        <w:rPr>
          <w:rFonts w:ascii="David" w:eastAsia="Times New Roman" w:hAnsi="David" w:cs="David"/>
          <w:b/>
          <w:bCs/>
          <w:color w:val="auto"/>
        </w:rPr>
      </w:pPr>
      <w:r w:rsidRPr="00D9378D">
        <w:rPr>
          <w:rFonts w:ascii="David" w:eastAsia="Times New Roman" w:hAnsi="David" w:cs="David" w:hint="cs"/>
          <w:b/>
          <w:bCs/>
          <w:color w:val="auto"/>
          <w:rtl/>
        </w:rPr>
        <w:t xml:space="preserve">שיקולים </w:t>
      </w:r>
      <w:r>
        <w:rPr>
          <w:rFonts w:ascii="David" w:eastAsia="Times New Roman" w:hAnsi="David" w:cs="David" w:hint="cs"/>
          <w:b/>
          <w:bCs/>
          <w:color w:val="auto"/>
          <w:rtl/>
        </w:rPr>
        <w:t>המעצבים מנגנוני סיום</w:t>
      </w:r>
    </w:p>
    <w:p w:rsidR="00E645AE" w:rsidRPr="00EE656E" w:rsidRDefault="00E645AE" w:rsidP="00E645AE">
      <w:pPr>
        <w:shd w:val="clear" w:color="auto" w:fill="FFFFFF"/>
        <w:spacing w:after="0" w:line="360" w:lineRule="auto"/>
        <w:ind w:left="360"/>
        <w:jc w:val="both"/>
        <w:rPr>
          <w:rFonts w:ascii="David" w:eastAsia="Times New Roman" w:hAnsi="David" w:cs="David" w:hint="cs"/>
          <w:sz w:val="28"/>
          <w:szCs w:val="28"/>
          <w:rtl/>
        </w:rPr>
      </w:pPr>
    </w:p>
    <w:p w:rsidR="00E645AE" w:rsidRPr="00EE656E" w:rsidRDefault="00E645AE" w:rsidP="00E645AE">
      <w:pPr>
        <w:pStyle w:val="a3"/>
        <w:shd w:val="clear" w:color="auto" w:fill="FFFFFF"/>
        <w:spacing w:after="0" w:line="360" w:lineRule="auto"/>
        <w:ind w:left="368"/>
        <w:jc w:val="both"/>
        <w:rPr>
          <w:rFonts w:ascii="David" w:eastAsia="Times New Roman" w:hAnsi="David" w:cs="David"/>
          <w:sz w:val="28"/>
          <w:szCs w:val="28"/>
          <w:rtl/>
        </w:rPr>
      </w:pPr>
      <w:r>
        <w:rPr>
          <w:rFonts w:ascii="David" w:eastAsia="Times New Roman" w:hAnsi="David" w:cs="David" w:hint="cs"/>
          <w:sz w:val="28"/>
          <w:szCs w:val="28"/>
          <w:rtl/>
        </w:rPr>
        <w:t>ל</w:t>
      </w:r>
      <w:r w:rsidRPr="00EE656E">
        <w:rPr>
          <w:rFonts w:ascii="David" w:eastAsia="Times New Roman" w:hAnsi="David" w:cs="David" w:hint="cs"/>
          <w:sz w:val="28"/>
          <w:szCs w:val="28"/>
          <w:rtl/>
        </w:rPr>
        <w:t xml:space="preserve">מונחים "תרבות אסטרטגית", "מצב סיום" ו-"ניצחון" </w:t>
      </w:r>
      <w:r>
        <w:rPr>
          <w:rFonts w:ascii="David" w:eastAsia="Times New Roman" w:hAnsi="David" w:cs="David" w:hint="cs"/>
          <w:sz w:val="28"/>
          <w:szCs w:val="28"/>
          <w:rtl/>
        </w:rPr>
        <w:t>נודעת חשיבות בהקשר למנגנוני הסיום. יש לעמוד על</w:t>
      </w:r>
      <w:r w:rsidRPr="00EE656E">
        <w:rPr>
          <w:rFonts w:ascii="David" w:eastAsia="Times New Roman" w:hAnsi="David" w:cs="David" w:hint="cs"/>
          <w:sz w:val="28"/>
          <w:szCs w:val="28"/>
          <w:rtl/>
        </w:rPr>
        <w:t xml:space="preserve"> טבעם בכלל ובעיקר, להבין את משמעותם בהקשר הישראלי.</w:t>
      </w:r>
      <w:r>
        <w:rPr>
          <w:rFonts w:ascii="David" w:eastAsia="Times New Roman" w:hAnsi="David" w:cs="David" w:hint="cs"/>
          <w:sz w:val="28"/>
          <w:szCs w:val="28"/>
          <w:rtl/>
        </w:rPr>
        <w:t xml:space="preserve"> שרשרת ההשפעה היא הבאה: התרבות האסטרטגית מעצבת את האסטרטגיה שקובעת את ההישג הנדרש. ההישג הנדרש יעצב את מצב הסיום הדרוש אשר בתורו, ישפיע על מנגנון הסיום הדרוש.</w:t>
      </w:r>
      <w:r w:rsidRPr="00EE656E">
        <w:rPr>
          <w:rFonts w:ascii="David" w:eastAsia="Times New Roman" w:hAnsi="David" w:cs="David" w:hint="cs"/>
          <w:sz w:val="28"/>
          <w:szCs w:val="28"/>
          <w:rtl/>
        </w:rPr>
        <w:t xml:space="preserve"> </w:t>
      </w:r>
    </w:p>
    <w:p w:rsidR="00E645AE" w:rsidRPr="00EE656E" w:rsidRDefault="00E645AE" w:rsidP="00E645AE">
      <w:pPr>
        <w:shd w:val="clear" w:color="auto" w:fill="FFFFFF"/>
        <w:spacing w:after="0" w:line="360" w:lineRule="auto"/>
        <w:jc w:val="both"/>
        <w:rPr>
          <w:rFonts w:ascii="David" w:eastAsia="Times New Roman" w:hAnsi="David" w:cs="David"/>
          <w:sz w:val="28"/>
          <w:szCs w:val="28"/>
          <w:rtl/>
        </w:rPr>
      </w:pPr>
    </w:p>
    <w:p w:rsidR="00E645AE" w:rsidRPr="00E645AE" w:rsidRDefault="00E645AE" w:rsidP="00E645AE">
      <w:pPr>
        <w:pStyle w:val="a3"/>
        <w:numPr>
          <w:ilvl w:val="2"/>
          <w:numId w:val="39"/>
        </w:numPr>
        <w:shd w:val="clear" w:color="auto" w:fill="FFFFFF"/>
        <w:spacing w:after="0" w:line="360" w:lineRule="auto"/>
        <w:jc w:val="both"/>
        <w:rPr>
          <w:rFonts w:ascii="David" w:eastAsia="Times New Roman" w:hAnsi="David" w:cs="David"/>
          <w:b/>
          <w:bCs/>
          <w:sz w:val="28"/>
          <w:szCs w:val="28"/>
          <w:rtl/>
        </w:rPr>
      </w:pPr>
      <w:r w:rsidRPr="00E645AE">
        <w:rPr>
          <w:rFonts w:ascii="David" w:eastAsia="Times New Roman" w:hAnsi="David" w:cs="David" w:hint="cs"/>
          <w:b/>
          <w:bCs/>
          <w:sz w:val="28"/>
          <w:szCs w:val="28"/>
          <w:rtl/>
        </w:rPr>
        <w:t xml:space="preserve"> תרבות אסטרטגית</w:t>
      </w:r>
    </w:p>
    <w:p w:rsidR="00E645AE" w:rsidRPr="00EE656E" w:rsidRDefault="00E645AE" w:rsidP="00E645AE">
      <w:pPr>
        <w:shd w:val="clear" w:color="auto" w:fill="FFFFFF"/>
        <w:spacing w:after="0" w:line="360" w:lineRule="auto"/>
        <w:jc w:val="both"/>
        <w:rPr>
          <w:rFonts w:ascii="David" w:eastAsia="Times New Roman" w:hAnsi="David" w:cs="David"/>
          <w:sz w:val="28"/>
          <w:szCs w:val="28"/>
          <w:rtl/>
        </w:rPr>
      </w:pPr>
    </w:p>
    <w:p w:rsidR="00E645AE" w:rsidRPr="00EE656E" w:rsidRDefault="00E645AE" w:rsidP="00E645AE">
      <w:pPr>
        <w:shd w:val="clear" w:color="auto" w:fill="FFFFFF"/>
        <w:spacing w:after="0" w:line="360" w:lineRule="auto"/>
        <w:ind w:left="360"/>
        <w:jc w:val="both"/>
        <w:rPr>
          <w:rFonts w:ascii="David" w:hAnsi="David" w:cs="David"/>
          <w:sz w:val="28"/>
          <w:szCs w:val="28"/>
          <w:shd w:val="clear" w:color="auto" w:fill="FFFFFF"/>
          <w:rtl/>
        </w:rPr>
      </w:pPr>
      <w:r w:rsidRPr="00EE656E">
        <w:rPr>
          <w:rFonts w:ascii="David" w:hAnsi="David" w:cs="David" w:hint="cs"/>
          <w:sz w:val="28"/>
          <w:szCs w:val="28"/>
          <w:shd w:val="clear" w:color="auto" w:fill="FFFFFF"/>
          <w:rtl/>
        </w:rPr>
        <w:t xml:space="preserve">דימיטרי (דימה) </w:t>
      </w:r>
      <w:proofErr w:type="spellStart"/>
      <w:r w:rsidRPr="00EE656E">
        <w:rPr>
          <w:rFonts w:ascii="David" w:hAnsi="David" w:cs="David"/>
          <w:sz w:val="28"/>
          <w:szCs w:val="28"/>
          <w:shd w:val="clear" w:color="auto" w:fill="FFFFFF"/>
          <w:rtl/>
        </w:rPr>
        <w:t>אדמסקי</w:t>
      </w:r>
      <w:proofErr w:type="spellEnd"/>
      <w:r w:rsidRPr="00EE656E">
        <w:rPr>
          <w:rFonts w:ascii="David" w:hAnsi="David" w:cs="David"/>
          <w:sz w:val="28"/>
          <w:szCs w:val="28"/>
          <w:shd w:val="clear" w:color="auto" w:fill="FFFFFF"/>
          <w:rtl/>
        </w:rPr>
        <w:t xml:space="preserve"> מגדיר</w:t>
      </w:r>
      <w:r w:rsidRPr="00EE656E">
        <w:rPr>
          <w:rStyle w:val="apple-converted-space"/>
          <w:rFonts w:ascii="David" w:hAnsi="David" w:cs="David"/>
          <w:sz w:val="28"/>
          <w:szCs w:val="28"/>
          <w:shd w:val="clear" w:color="auto" w:fill="FFFFFF"/>
          <w:rtl/>
        </w:rPr>
        <w:t> </w:t>
      </w:r>
      <w:r w:rsidRPr="00EE656E">
        <w:rPr>
          <w:rStyle w:val="a4"/>
          <w:rFonts w:ascii="David" w:hAnsi="David" w:cs="David"/>
          <w:b w:val="0"/>
          <w:bCs w:val="0"/>
          <w:sz w:val="28"/>
          <w:szCs w:val="28"/>
          <w:bdr w:val="none" w:sz="0" w:space="0" w:color="auto" w:frame="1"/>
          <w:shd w:val="clear" w:color="auto" w:fill="FFFFFF"/>
          <w:rtl/>
        </w:rPr>
        <w:t>תרבות</w:t>
      </w:r>
      <w:r w:rsidRPr="00EE656E">
        <w:rPr>
          <w:rStyle w:val="a4"/>
          <w:rFonts w:ascii="David" w:hAnsi="David" w:cs="David"/>
          <w:sz w:val="28"/>
          <w:szCs w:val="28"/>
          <w:bdr w:val="none" w:sz="0" w:space="0" w:color="auto" w:frame="1"/>
          <w:shd w:val="clear" w:color="auto" w:fill="FFFFFF"/>
          <w:rtl/>
        </w:rPr>
        <w:t xml:space="preserve"> </w:t>
      </w:r>
      <w:r w:rsidRPr="00EE656E">
        <w:rPr>
          <w:rStyle w:val="a4"/>
          <w:rFonts w:ascii="David" w:hAnsi="David" w:cs="David"/>
          <w:b w:val="0"/>
          <w:bCs w:val="0"/>
          <w:sz w:val="28"/>
          <w:szCs w:val="28"/>
          <w:bdr w:val="none" w:sz="0" w:space="0" w:color="auto" w:frame="1"/>
          <w:shd w:val="clear" w:color="auto" w:fill="FFFFFF"/>
          <w:rtl/>
        </w:rPr>
        <w:t>אסטרטגית</w:t>
      </w:r>
      <w:r w:rsidRPr="00EE656E">
        <w:rPr>
          <w:rFonts w:ascii="David" w:hAnsi="David" w:cs="David"/>
          <w:sz w:val="28"/>
          <w:szCs w:val="28"/>
          <w:shd w:val="clear" w:color="auto" w:fill="FFFFFF"/>
        </w:rPr>
        <w:t> </w:t>
      </w:r>
      <w:r w:rsidRPr="00EE656E">
        <w:rPr>
          <w:rFonts w:ascii="David" w:hAnsi="David" w:cs="David"/>
          <w:sz w:val="28"/>
          <w:szCs w:val="28"/>
          <w:shd w:val="clear" w:color="auto" w:fill="FFFFFF"/>
          <w:rtl/>
        </w:rPr>
        <w:t>כ</w:t>
      </w:r>
      <w:r w:rsidRPr="00EE656E">
        <w:rPr>
          <w:rFonts w:ascii="David" w:hAnsi="David" w:cs="David" w:hint="cs"/>
          <w:i/>
          <w:iCs/>
          <w:sz w:val="28"/>
          <w:szCs w:val="28"/>
          <w:shd w:val="clear" w:color="auto" w:fill="FFFFFF"/>
          <w:rtl/>
        </w:rPr>
        <w:t>-</w:t>
      </w:r>
      <w:r w:rsidRPr="00EE656E">
        <w:rPr>
          <w:rFonts w:ascii="David" w:hAnsi="David" w:cs="David"/>
          <w:i/>
          <w:iCs/>
          <w:sz w:val="28"/>
          <w:szCs w:val="28"/>
          <w:shd w:val="clear" w:color="auto" w:fill="FFFFFF"/>
          <w:rtl/>
        </w:rPr>
        <w:t>"מכלול של אמונות משותפות, פורמליות ובלתי פורמליות, של הנחות ושל דפוסי התנהגות, שמקורן בחוויות משותפות ובנרטיבים מקובלים (המועברים בעל פה ואף בכתב), שמעצבים את הזהות המשותפת ואת היחסים עם קבוצות אחרות ואשר משפיעים, ולעתים אף קובעים את המטרות ואת האמצעים ל</w:t>
      </w:r>
      <w:r>
        <w:rPr>
          <w:rFonts w:ascii="David" w:hAnsi="David" w:cs="David"/>
          <w:i/>
          <w:iCs/>
          <w:sz w:val="28"/>
          <w:szCs w:val="28"/>
          <w:shd w:val="clear" w:color="auto" w:fill="FFFFFF"/>
          <w:rtl/>
        </w:rPr>
        <w:t>השגת יעדים ביטחוניים"</w:t>
      </w:r>
      <w:r w:rsidRPr="00EE656E">
        <w:rPr>
          <w:rFonts w:ascii="David" w:hAnsi="David" w:cs="David"/>
          <w:sz w:val="28"/>
          <w:szCs w:val="28"/>
          <w:shd w:val="clear" w:color="auto" w:fill="FFFFFF"/>
          <w:rtl/>
        </w:rPr>
        <w:t xml:space="preserve">. </w:t>
      </w:r>
    </w:p>
    <w:p w:rsidR="00E645AE" w:rsidRPr="00EE656E" w:rsidRDefault="00E645AE" w:rsidP="00E645AE">
      <w:pPr>
        <w:shd w:val="clear" w:color="auto" w:fill="FFFFFF"/>
        <w:spacing w:after="0" w:line="360" w:lineRule="auto"/>
        <w:ind w:left="360"/>
        <w:jc w:val="both"/>
        <w:rPr>
          <w:rFonts w:ascii="David" w:hAnsi="David" w:cs="David"/>
          <w:sz w:val="28"/>
          <w:szCs w:val="28"/>
          <w:shd w:val="clear" w:color="auto" w:fill="FFFFFF"/>
          <w:rtl/>
        </w:rPr>
      </w:pPr>
    </w:p>
    <w:p w:rsidR="00E645AE" w:rsidRPr="00EE656E" w:rsidRDefault="00E645AE" w:rsidP="00E645AE">
      <w:pPr>
        <w:shd w:val="clear" w:color="auto" w:fill="FFFFFF"/>
        <w:spacing w:after="0" w:line="360" w:lineRule="auto"/>
        <w:ind w:left="360"/>
        <w:jc w:val="both"/>
        <w:rPr>
          <w:rFonts w:ascii="David" w:hAnsi="David" w:cs="David"/>
          <w:sz w:val="28"/>
          <w:szCs w:val="28"/>
          <w:shd w:val="clear" w:color="auto" w:fill="FFFFFF"/>
          <w:rtl/>
        </w:rPr>
      </w:pPr>
      <w:r w:rsidRPr="00EE656E">
        <w:rPr>
          <w:rFonts w:ascii="David" w:hAnsi="David" w:cs="David"/>
          <w:sz w:val="28"/>
          <w:szCs w:val="28"/>
          <w:shd w:val="clear" w:color="auto" w:fill="FFFFFF"/>
          <w:rtl/>
        </w:rPr>
        <w:t>התרבות האסטרטגית היא שקובעת את דרכי ההתנהגות ואת ד</w:t>
      </w:r>
      <w:r>
        <w:rPr>
          <w:rFonts w:ascii="David" w:hAnsi="David" w:cs="David"/>
          <w:sz w:val="28"/>
          <w:szCs w:val="28"/>
          <w:shd w:val="clear" w:color="auto" w:fill="FFFFFF"/>
          <w:rtl/>
        </w:rPr>
        <w:t>רכי החשיבה של אותה מדינה</w:t>
      </w:r>
      <w:r w:rsidRPr="00EE656E">
        <w:rPr>
          <w:rFonts w:ascii="David" w:hAnsi="David" w:cs="David"/>
          <w:sz w:val="28"/>
          <w:szCs w:val="28"/>
          <w:shd w:val="clear" w:color="auto" w:fill="FFFFFF"/>
          <w:rtl/>
        </w:rPr>
        <w:t>. כך</w:t>
      </w:r>
      <w:r>
        <w:rPr>
          <w:rFonts w:ascii="David" w:hAnsi="David" w:cs="David" w:hint="cs"/>
          <w:sz w:val="28"/>
          <w:szCs w:val="28"/>
          <w:shd w:val="clear" w:color="auto" w:fill="FFFFFF"/>
          <w:rtl/>
        </w:rPr>
        <w:t>,</w:t>
      </w:r>
      <w:r w:rsidRPr="00EE656E">
        <w:rPr>
          <w:rFonts w:ascii="David" w:hAnsi="David" w:cs="David"/>
          <w:sz w:val="28"/>
          <w:szCs w:val="28"/>
          <w:shd w:val="clear" w:color="auto" w:fill="FFFFFF"/>
          <w:rtl/>
        </w:rPr>
        <w:t xml:space="preserve"> למשל, מדינות עשויות לחשוב באופן שונה על אותם עניינים אסטרטגיים (ע' 19). הן יכולות לעשות שימוש בטכנולוגיה חדשה בדרכים שונות על פי הדגמים החברתיים-תרבותיים שלהן, ובסופו של דבר, ליצור חדשנות צבאית שונה זו מזו. הן עשויות לנסח את העדפותיהן, לא על פי היגיון אוניברסלי של יעילות, אלא על פי הנורמות והערכים הקיימים אצלם, ועל פי הדימו</w:t>
      </w:r>
      <w:r>
        <w:rPr>
          <w:rFonts w:ascii="David" w:hAnsi="David" w:cs="David"/>
          <w:sz w:val="28"/>
          <w:szCs w:val="28"/>
          <w:shd w:val="clear" w:color="auto" w:fill="FFFFFF"/>
          <w:rtl/>
        </w:rPr>
        <w:t>י העצמי שאימצו לעצמן</w:t>
      </w:r>
      <w:r>
        <w:rPr>
          <w:rFonts w:ascii="David" w:hAnsi="David" w:cs="David" w:hint="cs"/>
          <w:sz w:val="28"/>
          <w:szCs w:val="28"/>
          <w:shd w:val="clear" w:color="auto" w:fill="FFFFFF"/>
          <w:rtl/>
        </w:rPr>
        <w:t>.</w:t>
      </w:r>
      <w:r w:rsidRPr="00EE656E">
        <w:rPr>
          <w:rStyle w:val="aa"/>
          <w:rFonts w:ascii="David" w:eastAsia="Times New Roman" w:hAnsi="David" w:cs="David"/>
          <w:sz w:val="28"/>
          <w:szCs w:val="28"/>
          <w:rtl/>
        </w:rPr>
        <w:footnoteReference w:id="6"/>
      </w:r>
    </w:p>
    <w:p w:rsidR="00E645AE" w:rsidRPr="00EE656E" w:rsidRDefault="00E645AE" w:rsidP="00E645AE">
      <w:pPr>
        <w:shd w:val="clear" w:color="auto" w:fill="FFFFFF"/>
        <w:spacing w:after="0" w:line="360" w:lineRule="auto"/>
        <w:ind w:left="360"/>
        <w:jc w:val="both"/>
        <w:rPr>
          <w:rFonts w:ascii="David" w:hAnsi="David" w:cs="David"/>
          <w:sz w:val="28"/>
          <w:szCs w:val="28"/>
          <w:shd w:val="clear" w:color="auto" w:fill="FFFFFF"/>
          <w:rtl/>
        </w:rPr>
      </w:pPr>
    </w:p>
    <w:p w:rsidR="00E645AE" w:rsidRDefault="00E645AE" w:rsidP="00E645AE">
      <w:pPr>
        <w:shd w:val="clear" w:color="auto" w:fill="FFFFFF"/>
        <w:spacing w:after="0" w:line="360" w:lineRule="auto"/>
        <w:ind w:left="360"/>
        <w:jc w:val="both"/>
        <w:rPr>
          <w:rFonts w:ascii="David" w:eastAsia="Times New Roman" w:hAnsi="David" w:cs="David"/>
          <w:sz w:val="28"/>
          <w:szCs w:val="28"/>
          <w:rtl/>
        </w:rPr>
      </w:pPr>
      <w:r w:rsidRPr="00EE656E">
        <w:rPr>
          <w:rFonts w:ascii="David" w:eastAsia="Times New Roman" w:hAnsi="David" w:cs="David" w:hint="cs"/>
          <w:sz w:val="28"/>
          <w:szCs w:val="28"/>
          <w:rtl/>
        </w:rPr>
        <w:t xml:space="preserve">על התרבות האסטרטגית הישראלית כותב </w:t>
      </w:r>
      <w:proofErr w:type="spellStart"/>
      <w:r w:rsidRPr="00EE656E">
        <w:rPr>
          <w:rFonts w:ascii="David" w:eastAsia="Times New Roman" w:hAnsi="David" w:cs="David" w:hint="cs"/>
          <w:sz w:val="28"/>
          <w:szCs w:val="28"/>
          <w:rtl/>
        </w:rPr>
        <w:t>אדמסקי</w:t>
      </w:r>
      <w:proofErr w:type="spellEnd"/>
      <w:r w:rsidRPr="00EE656E">
        <w:rPr>
          <w:rFonts w:ascii="David" w:eastAsia="Times New Roman" w:hAnsi="David" w:cs="David" w:hint="cs"/>
          <w:sz w:val="28"/>
          <w:szCs w:val="28"/>
          <w:rtl/>
        </w:rPr>
        <w:t xml:space="preserve">: </w:t>
      </w:r>
    </w:p>
    <w:p w:rsidR="00E645AE" w:rsidRPr="00EE656E" w:rsidRDefault="00E645AE" w:rsidP="00E645AE">
      <w:pPr>
        <w:shd w:val="clear" w:color="auto" w:fill="FFFFFF"/>
        <w:spacing w:after="0" w:line="360" w:lineRule="auto"/>
        <w:jc w:val="both"/>
        <w:rPr>
          <w:rFonts w:ascii="David" w:eastAsia="Times New Roman" w:hAnsi="David" w:cs="David"/>
          <w:sz w:val="28"/>
          <w:szCs w:val="28"/>
          <w:rtl/>
        </w:rPr>
      </w:pPr>
    </w:p>
    <w:p w:rsidR="00E645AE" w:rsidRPr="00EE656E" w:rsidRDefault="00E645AE" w:rsidP="00E645AE">
      <w:pPr>
        <w:shd w:val="clear" w:color="auto" w:fill="FFFFFF"/>
        <w:spacing w:after="0" w:line="360" w:lineRule="auto"/>
        <w:ind w:left="360"/>
        <w:jc w:val="both"/>
        <w:rPr>
          <w:rFonts w:ascii="David" w:eastAsia="Times New Roman" w:hAnsi="David" w:cs="David"/>
          <w:i/>
          <w:iCs/>
          <w:sz w:val="28"/>
          <w:szCs w:val="28"/>
          <w:rtl/>
        </w:rPr>
      </w:pPr>
      <w:r w:rsidRPr="00EE656E">
        <w:rPr>
          <w:rFonts w:ascii="David" w:eastAsia="Times New Roman" w:hAnsi="David" w:cs="David" w:hint="cs"/>
          <w:i/>
          <w:iCs/>
          <w:sz w:val="28"/>
          <w:szCs w:val="28"/>
          <w:rtl/>
        </w:rPr>
        <w:t xml:space="preserve">"המסורת הצבאית הישראלית פיארה את יכולתם של קציני צה"ל להתמצא במהירות, לסמוך על שיקול דעתם האישי, לשקול את הדברים עם שתי רגליים על </w:t>
      </w:r>
      <w:r w:rsidRPr="00EE656E">
        <w:rPr>
          <w:rFonts w:ascii="David" w:eastAsia="Times New Roman" w:hAnsi="David" w:cs="David" w:hint="cs"/>
          <w:i/>
          <w:iCs/>
          <w:sz w:val="28"/>
          <w:szCs w:val="28"/>
          <w:rtl/>
        </w:rPr>
        <w:lastRenderedPageBreak/>
        <w:t>הקרקע, במצבים של חוסר ודאות, לתפוס יוזמה, ולמצוא פתרונות במקום. ומשום  שאנשי הצבא לא הותירו לעצמם להיות נשלטים על ידי תכנית, הפכו הגמישות והאלתור להיבטים בהכשרת הקצינים הישראלים, ותכונות אלו נתפסו כמעלה חשובה יותר מיכולת פעולה על פי תכנון קודם"</w:t>
      </w:r>
      <w:r>
        <w:rPr>
          <w:rStyle w:val="aa"/>
          <w:rFonts w:ascii="David" w:eastAsia="Times New Roman" w:hAnsi="David" w:cs="David"/>
          <w:i/>
          <w:iCs/>
          <w:sz w:val="28"/>
          <w:szCs w:val="28"/>
          <w:rtl/>
        </w:rPr>
        <w:footnoteReference w:id="7"/>
      </w:r>
      <w:r w:rsidRPr="00EE656E">
        <w:rPr>
          <w:rFonts w:ascii="David" w:eastAsia="Times New Roman" w:hAnsi="David" w:cs="David" w:hint="cs"/>
          <w:i/>
          <w:iCs/>
          <w:sz w:val="28"/>
          <w:szCs w:val="28"/>
          <w:rtl/>
        </w:rPr>
        <w:t>.</w:t>
      </w:r>
    </w:p>
    <w:p w:rsidR="00E645AE" w:rsidRPr="00EE656E" w:rsidRDefault="00E645AE" w:rsidP="00E645AE">
      <w:pPr>
        <w:shd w:val="clear" w:color="auto" w:fill="FFFFFF"/>
        <w:spacing w:after="0" w:line="360" w:lineRule="auto"/>
        <w:ind w:left="360"/>
        <w:jc w:val="both"/>
        <w:rPr>
          <w:rFonts w:ascii="David" w:eastAsia="Times New Roman" w:hAnsi="David" w:cs="David"/>
          <w:i/>
          <w:iCs/>
          <w:sz w:val="28"/>
          <w:szCs w:val="28"/>
          <w:rtl/>
        </w:rPr>
      </w:pPr>
    </w:p>
    <w:p w:rsidR="00E645AE" w:rsidRPr="00EE656E" w:rsidRDefault="00E645AE" w:rsidP="00E645AE">
      <w:pPr>
        <w:shd w:val="clear" w:color="auto" w:fill="FFFFFF"/>
        <w:spacing w:after="0" w:line="360" w:lineRule="auto"/>
        <w:ind w:left="360"/>
        <w:jc w:val="both"/>
        <w:rPr>
          <w:rFonts w:ascii="David" w:eastAsia="Times New Roman" w:hAnsi="David" w:cs="David"/>
          <w:sz w:val="28"/>
          <w:szCs w:val="28"/>
          <w:rtl/>
        </w:rPr>
      </w:pPr>
      <w:r w:rsidRPr="00EE656E">
        <w:rPr>
          <w:rFonts w:ascii="David" w:eastAsia="Times New Roman" w:hAnsi="David" w:cs="David" w:hint="cs"/>
          <w:sz w:val="28"/>
          <w:szCs w:val="28"/>
          <w:rtl/>
        </w:rPr>
        <w:t xml:space="preserve">זאת ועוד: </w:t>
      </w:r>
      <w:r w:rsidRPr="00EE656E">
        <w:rPr>
          <w:rFonts w:ascii="David" w:eastAsia="Times New Roman" w:hAnsi="David" w:cs="David" w:hint="cs"/>
          <w:i/>
          <w:iCs/>
          <w:sz w:val="28"/>
          <w:szCs w:val="28"/>
          <w:rtl/>
        </w:rPr>
        <w:t>"התרבות האסטרטגי</w:t>
      </w:r>
      <w:r>
        <w:rPr>
          <w:rFonts w:ascii="David" w:eastAsia="Times New Roman" w:hAnsi="David" w:cs="David" w:hint="cs"/>
          <w:i/>
          <w:iCs/>
          <w:sz w:val="28"/>
          <w:szCs w:val="28"/>
          <w:rtl/>
        </w:rPr>
        <w:t>ת הישראלית משבחת את רוח ההנהגה 'הביצועיסטית', המסוגלת 'לדחוף קדימה'</w:t>
      </w:r>
      <w:r w:rsidRPr="00EE656E">
        <w:rPr>
          <w:rFonts w:ascii="David" w:eastAsia="Times New Roman" w:hAnsi="David" w:cs="David" w:hint="cs"/>
          <w:i/>
          <w:iCs/>
          <w:sz w:val="28"/>
          <w:szCs w:val="28"/>
          <w:rtl/>
        </w:rPr>
        <w:t xml:space="preserve"> מבלי להתחשב במכשולים הק</w:t>
      </w:r>
      <w:r>
        <w:rPr>
          <w:rFonts w:ascii="David" w:eastAsia="Times New Roman" w:hAnsi="David" w:cs="David" w:hint="cs"/>
          <w:i/>
          <w:iCs/>
          <w:sz w:val="28"/>
          <w:szCs w:val="28"/>
          <w:rtl/>
        </w:rPr>
        <w:t>שים (...) ובהתאם לדחייה הכללית את 'הלמדנים עלובי החיים'</w:t>
      </w:r>
      <w:r w:rsidRPr="00EE656E">
        <w:rPr>
          <w:rFonts w:ascii="David" w:eastAsia="Times New Roman" w:hAnsi="David" w:cs="David" w:hint="cs"/>
          <w:i/>
          <w:iCs/>
          <w:sz w:val="28"/>
          <w:szCs w:val="28"/>
          <w:rtl/>
        </w:rPr>
        <w:t xml:space="preserve"> בעבור האיכר ההרואי והלוחם, העדיפ</w:t>
      </w:r>
      <w:r>
        <w:rPr>
          <w:rFonts w:ascii="David" w:eastAsia="Times New Roman" w:hAnsi="David" w:cs="David" w:hint="cs"/>
          <w:i/>
          <w:iCs/>
          <w:sz w:val="28"/>
          <w:szCs w:val="28"/>
          <w:rtl/>
        </w:rPr>
        <w:t>ה גם התרבות הצבאית הישראלית את 'הביצועיסטים'</w:t>
      </w:r>
      <w:r w:rsidRPr="00EE656E">
        <w:rPr>
          <w:rFonts w:ascii="David" w:eastAsia="Times New Roman" w:hAnsi="David" w:cs="David" w:hint="cs"/>
          <w:i/>
          <w:iCs/>
          <w:sz w:val="28"/>
          <w:szCs w:val="28"/>
          <w:rtl/>
        </w:rPr>
        <w:t xml:space="preserve"> על פני התאורטיקנים"</w:t>
      </w:r>
      <w:r>
        <w:rPr>
          <w:rStyle w:val="aa"/>
          <w:rFonts w:ascii="David" w:eastAsia="Times New Roman" w:hAnsi="David" w:cs="David"/>
          <w:i/>
          <w:iCs/>
          <w:sz w:val="28"/>
          <w:szCs w:val="28"/>
          <w:rtl/>
        </w:rPr>
        <w:footnoteReference w:id="8"/>
      </w:r>
      <w:r>
        <w:rPr>
          <w:rFonts w:ascii="David" w:eastAsia="Times New Roman" w:hAnsi="David" w:cs="David" w:hint="cs"/>
          <w:i/>
          <w:iCs/>
          <w:sz w:val="28"/>
          <w:szCs w:val="28"/>
          <w:rtl/>
        </w:rPr>
        <w:t>.</w:t>
      </w:r>
    </w:p>
    <w:p w:rsidR="00E645AE" w:rsidRPr="00EE656E" w:rsidRDefault="00E645AE" w:rsidP="00E645AE">
      <w:pPr>
        <w:shd w:val="clear" w:color="auto" w:fill="FFFFFF"/>
        <w:spacing w:after="0" w:line="360" w:lineRule="auto"/>
        <w:jc w:val="both"/>
        <w:rPr>
          <w:rFonts w:ascii="David" w:eastAsia="Times New Roman" w:hAnsi="David" w:cs="David"/>
          <w:sz w:val="28"/>
          <w:szCs w:val="28"/>
          <w:rtl/>
        </w:rPr>
      </w:pPr>
    </w:p>
    <w:p w:rsidR="00E645AE" w:rsidRPr="00EE656E" w:rsidRDefault="00E645AE" w:rsidP="00E645AE">
      <w:pPr>
        <w:shd w:val="clear" w:color="auto" w:fill="FFFFFF"/>
        <w:spacing w:after="0" w:line="360" w:lineRule="auto"/>
        <w:jc w:val="both"/>
        <w:rPr>
          <w:rFonts w:ascii="David" w:eastAsia="Times New Roman" w:hAnsi="David" w:cs="David"/>
          <w:sz w:val="28"/>
          <w:szCs w:val="28"/>
        </w:rPr>
      </w:pPr>
      <w:r w:rsidRPr="00EE656E">
        <w:rPr>
          <w:rFonts w:ascii="David" w:eastAsia="Times New Roman" w:hAnsi="David" w:cs="David" w:hint="cs"/>
          <w:sz w:val="28"/>
          <w:szCs w:val="28"/>
          <w:rtl/>
        </w:rPr>
        <w:t xml:space="preserve">דבריו </w:t>
      </w:r>
      <w:r>
        <w:rPr>
          <w:rFonts w:ascii="David" w:eastAsia="Times New Roman" w:hAnsi="David" w:cs="David" w:hint="cs"/>
          <w:sz w:val="28"/>
          <w:szCs w:val="28"/>
          <w:rtl/>
        </w:rPr>
        <w:t xml:space="preserve">של </w:t>
      </w:r>
      <w:r w:rsidRPr="00EE656E">
        <w:rPr>
          <w:rFonts w:ascii="David" w:eastAsia="Times New Roman" w:hAnsi="David" w:cs="David" w:hint="cs"/>
          <w:sz w:val="28"/>
          <w:szCs w:val="28"/>
          <w:rtl/>
        </w:rPr>
        <w:t xml:space="preserve">התאורטיקן  </w:t>
      </w:r>
      <w:proofErr w:type="spellStart"/>
      <w:r w:rsidRPr="00EE656E">
        <w:rPr>
          <w:rFonts w:ascii="David" w:eastAsia="Times New Roman" w:hAnsi="David" w:cs="David" w:hint="cs"/>
          <w:sz w:val="28"/>
          <w:szCs w:val="28"/>
          <w:rtl/>
        </w:rPr>
        <w:t>א</w:t>
      </w:r>
      <w:r>
        <w:rPr>
          <w:rFonts w:ascii="David" w:eastAsia="Times New Roman" w:hAnsi="David" w:cs="David" w:hint="cs"/>
          <w:sz w:val="28"/>
          <w:szCs w:val="28"/>
          <w:rtl/>
        </w:rPr>
        <w:t>דמסקי</w:t>
      </w:r>
      <w:proofErr w:type="spellEnd"/>
      <w:r>
        <w:rPr>
          <w:rFonts w:ascii="David" w:eastAsia="Times New Roman" w:hAnsi="David" w:cs="David" w:hint="cs"/>
          <w:sz w:val="28"/>
          <w:szCs w:val="28"/>
          <w:rtl/>
        </w:rPr>
        <w:t xml:space="preserve"> תואמים את תפיסתו של מי </w:t>
      </w:r>
      <w:r w:rsidRPr="00EE656E">
        <w:rPr>
          <w:rFonts w:ascii="David" w:eastAsia="Times New Roman" w:hAnsi="David" w:cs="David" w:hint="cs"/>
          <w:sz w:val="28"/>
          <w:szCs w:val="28"/>
          <w:rtl/>
        </w:rPr>
        <w:t xml:space="preserve">שהיה אמון תקופה על התכנון האסטרטגי של צה"ל, תא"ל </w:t>
      </w:r>
      <w:r>
        <w:rPr>
          <w:rFonts w:ascii="David" w:eastAsia="Times New Roman" w:hAnsi="David" w:cs="David" w:hint="cs"/>
          <w:sz w:val="28"/>
          <w:szCs w:val="28"/>
          <w:rtl/>
        </w:rPr>
        <w:t>(</w:t>
      </w:r>
      <w:r w:rsidRPr="00EE656E">
        <w:rPr>
          <w:rFonts w:ascii="David" w:eastAsia="Times New Roman" w:hAnsi="David" w:cs="David" w:hint="cs"/>
          <w:sz w:val="28"/>
          <w:szCs w:val="28"/>
          <w:rtl/>
        </w:rPr>
        <w:t>במיל'</w:t>
      </w:r>
      <w:r>
        <w:rPr>
          <w:rFonts w:ascii="David" w:eastAsia="Times New Roman" w:hAnsi="David" w:cs="David" w:hint="cs"/>
          <w:sz w:val="28"/>
          <w:szCs w:val="28"/>
          <w:rtl/>
        </w:rPr>
        <w:t>)</w:t>
      </w:r>
      <w:r w:rsidRPr="00EE656E">
        <w:rPr>
          <w:rFonts w:ascii="David" w:eastAsia="Times New Roman" w:hAnsi="David" w:cs="David" w:hint="cs"/>
          <w:sz w:val="28"/>
          <w:szCs w:val="28"/>
          <w:rtl/>
        </w:rPr>
        <w:t xml:space="preserve"> אסף אוריון. בשיחה שעסקה במנגנוני הס</w:t>
      </w:r>
      <w:r>
        <w:rPr>
          <w:rFonts w:ascii="David" w:eastAsia="Times New Roman" w:hAnsi="David" w:cs="David" w:hint="cs"/>
          <w:sz w:val="28"/>
          <w:szCs w:val="28"/>
          <w:rtl/>
        </w:rPr>
        <w:t>יום והתנאים הדרושים השג</w:t>
      </w:r>
      <w:r w:rsidRPr="00EE656E">
        <w:rPr>
          <w:rFonts w:ascii="David" w:eastAsia="Times New Roman" w:hAnsi="David" w:cs="David" w:hint="cs"/>
          <w:sz w:val="28"/>
          <w:szCs w:val="28"/>
          <w:rtl/>
        </w:rPr>
        <w:t xml:space="preserve">ת המצב הרצוי בתום מערכה תאר אוריון את התרבות האסטרטגית הישראלית כתרבות </w:t>
      </w:r>
      <w:r w:rsidRPr="00EE656E">
        <w:rPr>
          <w:rFonts w:ascii="David" w:eastAsia="Times New Roman" w:hAnsi="David" w:cs="David" w:hint="cs"/>
          <w:i/>
          <w:iCs/>
          <w:sz w:val="28"/>
          <w:szCs w:val="28"/>
          <w:rtl/>
        </w:rPr>
        <w:t xml:space="preserve">"של פתיחה והתחלות ולא של סיום ותכנון", </w:t>
      </w:r>
      <w:r w:rsidRPr="00EE656E">
        <w:rPr>
          <w:rFonts w:ascii="David" w:eastAsia="Times New Roman" w:hAnsi="David" w:cs="David" w:hint="cs"/>
          <w:sz w:val="28"/>
          <w:szCs w:val="28"/>
          <w:rtl/>
        </w:rPr>
        <w:t xml:space="preserve">עוד הוא מציין כי </w:t>
      </w:r>
      <w:r w:rsidRPr="00EE656E">
        <w:rPr>
          <w:rFonts w:ascii="David" w:eastAsia="Times New Roman" w:hAnsi="David" w:cs="David" w:hint="cs"/>
          <w:i/>
          <w:iCs/>
          <w:sz w:val="28"/>
          <w:szCs w:val="28"/>
          <w:rtl/>
        </w:rPr>
        <w:t>"בתרבות שעסקה בפעולה תשומת הלב על תכנון ומצבי הסיום הרצויים לוקה בחסר"</w:t>
      </w:r>
      <w:r w:rsidRPr="00EE656E">
        <w:rPr>
          <w:rStyle w:val="aa"/>
          <w:rFonts w:ascii="David" w:eastAsia="Times New Roman" w:hAnsi="David" w:cs="David"/>
          <w:sz w:val="28"/>
          <w:szCs w:val="28"/>
          <w:rtl/>
        </w:rPr>
        <w:footnoteReference w:id="9"/>
      </w:r>
      <w:r w:rsidRPr="00EE656E">
        <w:rPr>
          <w:rFonts w:ascii="David" w:eastAsia="Times New Roman" w:hAnsi="David" w:cs="David" w:hint="cs"/>
          <w:i/>
          <w:iCs/>
          <w:sz w:val="28"/>
          <w:szCs w:val="28"/>
          <w:rtl/>
        </w:rPr>
        <w:t xml:space="preserve">. </w:t>
      </w:r>
    </w:p>
    <w:p w:rsidR="00E645AE" w:rsidRPr="00EE656E" w:rsidRDefault="00E645AE" w:rsidP="00E645AE">
      <w:pPr>
        <w:shd w:val="clear" w:color="auto" w:fill="FFFFFF"/>
        <w:spacing w:after="0" w:line="360" w:lineRule="auto"/>
        <w:jc w:val="both"/>
        <w:rPr>
          <w:rFonts w:ascii="David" w:eastAsia="Times New Roman" w:hAnsi="David" w:cs="David" w:hint="cs"/>
          <w:sz w:val="28"/>
          <w:szCs w:val="28"/>
          <w:rtl/>
        </w:rPr>
      </w:pPr>
    </w:p>
    <w:p w:rsidR="00E645AE" w:rsidRDefault="00E645AE" w:rsidP="00E645AE">
      <w:pPr>
        <w:bidi w:val="0"/>
        <w:spacing w:after="0"/>
        <w:jc w:val="both"/>
        <w:rPr>
          <w:rFonts w:ascii="David" w:eastAsia="Times New Roman" w:hAnsi="David" w:cs="David"/>
          <w:b/>
          <w:bCs/>
          <w:sz w:val="28"/>
          <w:szCs w:val="28"/>
        </w:rPr>
      </w:pPr>
    </w:p>
    <w:p w:rsidR="00E645AE" w:rsidRPr="00EE656E" w:rsidRDefault="00E645AE" w:rsidP="00E645AE">
      <w:pPr>
        <w:pStyle w:val="a3"/>
        <w:numPr>
          <w:ilvl w:val="2"/>
          <w:numId w:val="39"/>
        </w:numPr>
        <w:shd w:val="clear" w:color="auto" w:fill="FFFFFF"/>
        <w:spacing w:after="0" w:line="360" w:lineRule="auto"/>
        <w:jc w:val="both"/>
        <w:rPr>
          <w:rFonts w:ascii="David" w:eastAsia="Times New Roman" w:hAnsi="David" w:cs="David"/>
          <w:b/>
          <w:bCs/>
          <w:sz w:val="28"/>
          <w:szCs w:val="28"/>
        </w:rPr>
      </w:pPr>
      <w:r>
        <w:rPr>
          <w:rFonts w:ascii="David" w:eastAsia="Times New Roman" w:hAnsi="David" w:cs="David" w:hint="cs"/>
          <w:b/>
          <w:bCs/>
          <w:sz w:val="28"/>
          <w:szCs w:val="28"/>
          <w:rtl/>
        </w:rPr>
        <w:t>מצבי סיום</w:t>
      </w:r>
    </w:p>
    <w:p w:rsidR="00E645AE" w:rsidRPr="00EE656E" w:rsidRDefault="00E645AE" w:rsidP="00E645AE">
      <w:pPr>
        <w:shd w:val="clear" w:color="auto" w:fill="FFFFFF"/>
        <w:spacing w:after="0" w:line="360" w:lineRule="auto"/>
        <w:jc w:val="both"/>
        <w:rPr>
          <w:rFonts w:ascii="David" w:eastAsia="Times New Roman" w:hAnsi="David" w:cs="David"/>
          <w:b/>
          <w:bCs/>
          <w:sz w:val="28"/>
          <w:szCs w:val="28"/>
        </w:rPr>
      </w:pPr>
    </w:p>
    <w:p w:rsidR="00E645AE" w:rsidRPr="00EE656E" w:rsidRDefault="00E645AE" w:rsidP="00E645AE">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 xml:space="preserve">העיסוק במצבי סיום מחייב בחינה של סוגי מצבי הסיום האפשריים: </w:t>
      </w:r>
      <w:r>
        <w:rPr>
          <w:rFonts w:ascii="David" w:eastAsia="Times New Roman" w:hAnsi="David" w:cs="David" w:hint="cs"/>
          <w:sz w:val="28"/>
          <w:szCs w:val="28"/>
          <w:rtl/>
        </w:rPr>
        <w:t>הספרות מתייחסת לש</w:t>
      </w:r>
      <w:r w:rsidRPr="00EE656E">
        <w:rPr>
          <w:rFonts w:ascii="David" w:eastAsia="Times New Roman" w:hAnsi="David" w:cs="David" w:hint="cs"/>
          <w:sz w:val="28"/>
          <w:szCs w:val="28"/>
          <w:rtl/>
        </w:rPr>
        <w:t xml:space="preserve">ני סוגים עקרוניים: מצב סיום צבאי ומצב סיום מדיני. </w:t>
      </w:r>
    </w:p>
    <w:p w:rsidR="00E645AE" w:rsidRPr="00EE656E" w:rsidRDefault="00E645AE" w:rsidP="00E645AE">
      <w:pPr>
        <w:shd w:val="clear" w:color="auto" w:fill="FFFFFF"/>
        <w:spacing w:after="0" w:line="360" w:lineRule="auto"/>
        <w:jc w:val="both"/>
        <w:rPr>
          <w:rFonts w:ascii="David" w:eastAsia="Times New Roman" w:hAnsi="David" w:cs="David"/>
          <w:sz w:val="28"/>
          <w:szCs w:val="28"/>
          <w:rtl/>
        </w:rPr>
      </w:pPr>
    </w:p>
    <w:p w:rsidR="00E645AE" w:rsidRPr="00F52EE4" w:rsidRDefault="00E645AE" w:rsidP="00E645AE">
      <w:pPr>
        <w:pStyle w:val="a3"/>
        <w:numPr>
          <w:ilvl w:val="0"/>
          <w:numId w:val="38"/>
        </w:numPr>
        <w:shd w:val="clear" w:color="auto" w:fill="FFFFFF"/>
        <w:spacing w:after="0" w:line="360" w:lineRule="auto"/>
        <w:jc w:val="both"/>
        <w:rPr>
          <w:rFonts w:ascii="David" w:eastAsia="Times New Roman" w:hAnsi="David" w:cs="David"/>
          <w:sz w:val="28"/>
          <w:szCs w:val="28"/>
        </w:rPr>
      </w:pPr>
      <w:r w:rsidRPr="00F52EE4">
        <w:rPr>
          <w:rFonts w:ascii="David" w:eastAsia="Times New Roman" w:hAnsi="David" w:cs="David" w:hint="cs"/>
          <w:b/>
          <w:bCs/>
          <w:sz w:val="28"/>
          <w:szCs w:val="28"/>
          <w:rtl/>
        </w:rPr>
        <w:t>מצב הסיום הצבאי</w:t>
      </w:r>
      <w:r w:rsidRPr="00F52EE4">
        <w:rPr>
          <w:rFonts w:ascii="David" w:eastAsia="Times New Roman" w:hAnsi="David" w:cs="David" w:hint="cs"/>
          <w:sz w:val="28"/>
          <w:szCs w:val="28"/>
          <w:rtl/>
        </w:rPr>
        <w:t xml:space="preserve"> הוא המציאות הביטחונית הקיימת בתום הלחימה. גישה זו רלוונטית יותר למלחמה הבין-מדינתית שהיא בעלת אופי צבאי מהותי. במלחמות הבין-מדינתיות הישראליות המצב המדיני של כל צד לא השתנה בצורה מהותית בתום הלחימה ויעדי המלחמה הוגדרו, כאמור, במונחים צבאיים לחלוטין. עם זאת, מצב סיום ביטחוני עשוי להיות רלוונטי גם ללחימה מול יריב תת מדינתי כאשר הדירקטיבה של הדרג המדיני מוגדרת בצורה ברורה במונחים צבאיים. אם היעד המוגדר הוא </w:t>
      </w:r>
      <w:r w:rsidRPr="00F52EE4">
        <w:rPr>
          <w:rFonts w:ascii="David" w:eastAsia="Times New Roman" w:hAnsi="David" w:cs="David" w:hint="cs"/>
          <w:sz w:val="28"/>
          <w:szCs w:val="28"/>
          <w:rtl/>
        </w:rPr>
        <w:lastRenderedPageBreak/>
        <w:t>הכרעת היריב או השמדתו (סילוק ייחשב להשמדה) הרי מצב סיום צבאי רלוונטי גם במקרה של עימות עם יריב תת מדינתי. אם, לעומת זאת, הדירקטיבה המדינית מעורפלת יותר כגון הסדרה (או הרתעה) הרי שמצב הסיום הצבאי רלוונטי פחות.</w:t>
      </w:r>
    </w:p>
    <w:p w:rsidR="00E645AE" w:rsidRPr="00EE656E" w:rsidRDefault="00E645AE" w:rsidP="00E645AE">
      <w:pPr>
        <w:pStyle w:val="a3"/>
        <w:shd w:val="clear" w:color="auto" w:fill="FFFFFF"/>
        <w:spacing w:after="0" w:line="360" w:lineRule="auto"/>
        <w:ind w:left="1080"/>
        <w:jc w:val="both"/>
        <w:rPr>
          <w:rFonts w:ascii="David" w:eastAsia="Times New Roman" w:hAnsi="David" w:cs="David"/>
          <w:sz w:val="28"/>
          <w:szCs w:val="28"/>
        </w:rPr>
      </w:pPr>
    </w:p>
    <w:p w:rsidR="00E645AE" w:rsidRPr="00F52EE4" w:rsidRDefault="00E645AE" w:rsidP="00E645AE">
      <w:pPr>
        <w:pStyle w:val="a3"/>
        <w:numPr>
          <w:ilvl w:val="0"/>
          <w:numId w:val="38"/>
        </w:numPr>
        <w:shd w:val="clear" w:color="auto" w:fill="FFFFFF"/>
        <w:spacing w:after="0" w:line="360" w:lineRule="auto"/>
        <w:jc w:val="both"/>
        <w:rPr>
          <w:rFonts w:ascii="David" w:eastAsia="Times New Roman" w:hAnsi="David" w:cs="David"/>
          <w:sz w:val="28"/>
          <w:szCs w:val="28"/>
          <w:rtl/>
        </w:rPr>
      </w:pPr>
      <w:r w:rsidRPr="00F52EE4">
        <w:rPr>
          <w:rFonts w:ascii="David" w:eastAsia="Times New Roman" w:hAnsi="David" w:cs="David" w:hint="cs"/>
          <w:b/>
          <w:bCs/>
          <w:sz w:val="28"/>
          <w:szCs w:val="28"/>
          <w:rtl/>
        </w:rPr>
        <w:t>מצב הסיום המדיני:</w:t>
      </w:r>
      <w:r w:rsidRPr="00F52EE4">
        <w:rPr>
          <w:rFonts w:ascii="David" w:eastAsia="Times New Roman" w:hAnsi="David" w:cs="David" w:hint="cs"/>
          <w:sz w:val="28"/>
          <w:szCs w:val="28"/>
          <w:rtl/>
        </w:rPr>
        <w:t xml:space="preserve"> המציאות המדינית הרצויה בתום סבב הלחימה. במינוח "מצב הסיום המדיני" יילקחו בחשבון סוגיות קריטיות למדינת ישראל, כגון מצב התמיכה האמריקאית במהלך הישראלי ונכונותה להמשיך את תמיכתה ללא סייג; מצב היחסים עם מצרים וירדן בתום הלחימה וההשלכות האפשריות של הלחימה על יציבות המשטרים (רלוונטי יותר לירדן); תגובת הקהילה הבינלאומית ובעיקר שותפות הסחר העיקריות שלנו המושפעות מסבבי האלימות (אירופה המערבית בעיקר); החלטות של המועצה לזכויות אדם או חשוב מזה, החלטות מועצת הביטחון. במקרה של עימות עם חיזבאללה, שאלת יציבות המשטר הפנימי בלבנון תילקח אף היא בחשבון לאור חשיבות העניין עבור ישראל. </w:t>
      </w:r>
    </w:p>
    <w:p w:rsidR="00E645AE" w:rsidRDefault="00E645AE" w:rsidP="00E645AE">
      <w:pPr>
        <w:spacing w:after="0" w:line="360" w:lineRule="auto"/>
        <w:jc w:val="both"/>
        <w:rPr>
          <w:rFonts w:cs="David" w:hint="cs"/>
          <w:sz w:val="28"/>
          <w:szCs w:val="28"/>
          <w:rtl/>
        </w:rPr>
      </w:pPr>
    </w:p>
    <w:p w:rsidR="00E645AE" w:rsidRDefault="00E645AE" w:rsidP="00E645AE">
      <w:pPr>
        <w:bidi w:val="0"/>
        <w:spacing w:after="0"/>
        <w:jc w:val="both"/>
        <w:rPr>
          <w:rFonts w:ascii="David" w:eastAsia="Times New Roman" w:hAnsi="David" w:cs="David"/>
          <w:b/>
          <w:bCs/>
          <w:sz w:val="28"/>
          <w:szCs w:val="28"/>
        </w:rPr>
      </w:pPr>
      <w:r>
        <w:rPr>
          <w:rFonts w:ascii="David" w:eastAsia="Times New Roman" w:hAnsi="David" w:cs="David"/>
          <w:b/>
          <w:bCs/>
          <w:sz w:val="28"/>
          <w:szCs w:val="28"/>
          <w:rtl/>
        </w:rPr>
        <w:br w:type="page"/>
      </w:r>
    </w:p>
    <w:p w:rsidR="00E645AE" w:rsidRPr="00EE656E" w:rsidRDefault="00E645AE" w:rsidP="00E645AE">
      <w:pPr>
        <w:pStyle w:val="a3"/>
        <w:numPr>
          <w:ilvl w:val="2"/>
          <w:numId w:val="39"/>
        </w:numPr>
        <w:shd w:val="clear" w:color="auto" w:fill="FFFFFF"/>
        <w:spacing w:after="0" w:line="360" w:lineRule="auto"/>
        <w:jc w:val="both"/>
        <w:rPr>
          <w:rFonts w:cs="David"/>
          <w:sz w:val="28"/>
          <w:szCs w:val="28"/>
        </w:rPr>
      </w:pPr>
      <w:r>
        <w:rPr>
          <w:rFonts w:ascii="David" w:eastAsia="Times New Roman" w:hAnsi="David" w:cs="David" w:hint="cs"/>
          <w:b/>
          <w:bCs/>
          <w:sz w:val="28"/>
          <w:szCs w:val="28"/>
          <w:rtl/>
        </w:rPr>
        <w:lastRenderedPageBreak/>
        <w:t>ניצחון</w:t>
      </w:r>
    </w:p>
    <w:p w:rsidR="00E645AE" w:rsidRPr="00EE656E" w:rsidRDefault="00E645AE" w:rsidP="00E645AE">
      <w:pPr>
        <w:shd w:val="clear" w:color="auto" w:fill="FFFFFF"/>
        <w:spacing w:after="0" w:line="360" w:lineRule="auto"/>
        <w:ind w:left="360"/>
        <w:jc w:val="both"/>
        <w:rPr>
          <w:rFonts w:ascii="David" w:eastAsia="Times New Roman" w:hAnsi="David" w:cs="David"/>
          <w:sz w:val="28"/>
          <w:szCs w:val="28"/>
          <w:rtl/>
        </w:rPr>
      </w:pPr>
    </w:p>
    <w:p w:rsidR="00E645AE" w:rsidRDefault="00E645AE" w:rsidP="00E645AE">
      <w:pPr>
        <w:shd w:val="clear" w:color="auto" w:fill="FFFFFF"/>
        <w:spacing w:after="0" w:line="360" w:lineRule="auto"/>
        <w:ind w:left="360"/>
        <w:jc w:val="both"/>
        <w:rPr>
          <w:rFonts w:cs="David"/>
          <w:sz w:val="28"/>
          <w:szCs w:val="28"/>
          <w:rtl/>
        </w:rPr>
      </w:pPr>
      <w:r w:rsidRPr="00EE656E">
        <w:rPr>
          <w:rFonts w:ascii="David" w:eastAsia="Times New Roman" w:hAnsi="David" w:cs="David" w:hint="cs"/>
          <w:sz w:val="28"/>
          <w:szCs w:val="28"/>
          <w:rtl/>
        </w:rPr>
        <w:t>הגדרת הניצחון על פי אסטרטגיית צה"ל היא: "</w:t>
      </w:r>
      <w:r w:rsidRPr="00EE656E">
        <w:rPr>
          <w:rFonts w:ascii="David" w:eastAsia="Times New Roman" w:hAnsi="David" w:cs="David"/>
          <w:sz w:val="28"/>
          <w:szCs w:val="28"/>
          <w:rtl/>
        </w:rPr>
        <w:t>השגת היעדים המדיניים שנקבעו למערכה, באופן שיובילו לשיפור המצב הביטחוני לאחר העימו</w:t>
      </w:r>
      <w:r w:rsidRPr="00EE656E">
        <w:rPr>
          <w:rFonts w:ascii="David" w:eastAsia="Times New Roman" w:hAnsi="David" w:cs="David" w:hint="cs"/>
          <w:sz w:val="28"/>
          <w:szCs w:val="28"/>
          <w:rtl/>
        </w:rPr>
        <w:t>ת"</w:t>
      </w:r>
      <w:r w:rsidRPr="00ED7946">
        <w:rPr>
          <w:rStyle w:val="aa"/>
          <w:rFonts w:ascii="David" w:eastAsia="Times New Roman" w:hAnsi="David" w:cs="David"/>
          <w:i/>
          <w:iCs/>
          <w:rtl/>
        </w:rPr>
        <w:footnoteReference w:id="10"/>
      </w:r>
      <w:r>
        <w:rPr>
          <w:rFonts w:ascii="David" w:eastAsia="Times New Roman" w:hAnsi="David" w:cs="David" w:hint="cs"/>
          <w:sz w:val="28"/>
          <w:szCs w:val="28"/>
          <w:rtl/>
        </w:rPr>
        <w:t>. הגדרה זו קובעת למעשה ש-"ניצ</w:t>
      </w:r>
      <w:r w:rsidRPr="00EE656E">
        <w:rPr>
          <w:rFonts w:ascii="David" w:eastAsia="Times New Roman" w:hAnsi="David" w:cs="David" w:hint="cs"/>
          <w:sz w:val="28"/>
          <w:szCs w:val="28"/>
          <w:rtl/>
        </w:rPr>
        <w:t xml:space="preserve">חון" הוא השגת מצב הסיום הצבאי הרצוי. גישה זו טומנת בחובה את ההנחה שהדרג המדיני יגדיר בצורה ברורה את היעדים להשגה כך שללא הגדרה ברורה של ההישג הנדרש על ידי הדרג המדיני לא יוכל הצבא להגדיר ניצחון או להגיע </w:t>
      </w:r>
      <w:r>
        <w:rPr>
          <w:rFonts w:ascii="David" w:eastAsia="Times New Roman" w:hAnsi="David" w:cs="David" w:hint="cs"/>
          <w:sz w:val="28"/>
          <w:szCs w:val="28"/>
          <w:rtl/>
        </w:rPr>
        <w:t>ל</w:t>
      </w:r>
      <w:r w:rsidRPr="00EE656E">
        <w:rPr>
          <w:rFonts w:ascii="David" w:eastAsia="Times New Roman" w:hAnsi="David" w:cs="David" w:hint="cs"/>
          <w:sz w:val="28"/>
          <w:szCs w:val="28"/>
          <w:rtl/>
        </w:rPr>
        <w:t>מצב סיום צבאי רצוי</w:t>
      </w:r>
      <w:r>
        <w:rPr>
          <w:rFonts w:ascii="David" w:eastAsia="Times New Roman" w:hAnsi="David" w:cs="David" w:hint="cs"/>
          <w:sz w:val="28"/>
          <w:szCs w:val="28"/>
          <w:rtl/>
        </w:rPr>
        <w:t>,</w:t>
      </w:r>
      <w:r w:rsidRPr="00EE656E">
        <w:rPr>
          <w:rFonts w:ascii="David" w:eastAsia="Times New Roman" w:hAnsi="David" w:cs="David" w:hint="cs"/>
          <w:sz w:val="28"/>
          <w:szCs w:val="28"/>
          <w:rtl/>
        </w:rPr>
        <w:t xml:space="preserve"> ועל כן עשוי </w:t>
      </w:r>
      <w:r>
        <w:rPr>
          <w:rFonts w:ascii="David" w:eastAsia="Times New Roman" w:hAnsi="David" w:cs="David" w:hint="cs"/>
          <w:sz w:val="28"/>
          <w:szCs w:val="28"/>
          <w:rtl/>
        </w:rPr>
        <w:t xml:space="preserve">הדבר </w:t>
      </w:r>
      <w:r w:rsidRPr="00EE656E">
        <w:rPr>
          <w:rFonts w:ascii="David" w:eastAsia="Times New Roman" w:hAnsi="David" w:cs="David" w:hint="cs"/>
          <w:sz w:val="28"/>
          <w:szCs w:val="28"/>
          <w:rtl/>
        </w:rPr>
        <w:t>להשפיע על מנגנון הסיום.</w:t>
      </w:r>
      <w:r w:rsidRPr="00EE656E">
        <w:rPr>
          <w:rFonts w:cs="David" w:hint="cs"/>
          <w:sz w:val="28"/>
          <w:szCs w:val="28"/>
          <w:rtl/>
        </w:rPr>
        <w:t xml:space="preserve"> </w:t>
      </w:r>
    </w:p>
    <w:p w:rsidR="00E645AE" w:rsidRDefault="00E645AE" w:rsidP="00E645AE">
      <w:pPr>
        <w:shd w:val="clear" w:color="auto" w:fill="FFFFFF"/>
        <w:spacing w:after="0" w:line="360" w:lineRule="auto"/>
        <w:ind w:left="360"/>
        <w:jc w:val="both"/>
        <w:rPr>
          <w:rFonts w:cs="David"/>
          <w:sz w:val="28"/>
          <w:szCs w:val="28"/>
          <w:rtl/>
        </w:rPr>
      </w:pPr>
    </w:p>
    <w:p w:rsidR="00E645AE" w:rsidRPr="009B1969" w:rsidRDefault="00E645AE" w:rsidP="00E645AE">
      <w:pPr>
        <w:pStyle w:val="a3"/>
        <w:numPr>
          <w:ilvl w:val="2"/>
          <w:numId w:val="39"/>
        </w:numPr>
        <w:shd w:val="clear" w:color="auto" w:fill="FFFFFF"/>
        <w:spacing w:after="0" w:line="360" w:lineRule="auto"/>
        <w:jc w:val="both"/>
        <w:rPr>
          <w:rFonts w:cs="David"/>
          <w:b/>
          <w:bCs/>
          <w:sz w:val="28"/>
          <w:szCs w:val="28"/>
        </w:rPr>
      </w:pPr>
      <w:r>
        <w:rPr>
          <w:rFonts w:cs="David" w:hint="cs"/>
          <w:b/>
          <w:bCs/>
          <w:sz w:val="28"/>
          <w:szCs w:val="28"/>
          <w:rtl/>
        </w:rPr>
        <w:t>מבצע הסדרה</w:t>
      </w:r>
    </w:p>
    <w:p w:rsidR="00E645AE" w:rsidRDefault="00E645AE" w:rsidP="00E645AE">
      <w:pPr>
        <w:shd w:val="clear" w:color="auto" w:fill="FFFFFF"/>
        <w:spacing w:after="0" w:line="360" w:lineRule="auto"/>
        <w:ind w:left="360"/>
        <w:jc w:val="both"/>
        <w:rPr>
          <w:rFonts w:cs="David"/>
          <w:sz w:val="28"/>
          <w:szCs w:val="28"/>
          <w:rtl/>
        </w:rPr>
      </w:pPr>
    </w:p>
    <w:p w:rsidR="00E645AE" w:rsidRDefault="00E645AE" w:rsidP="00E645AE">
      <w:pPr>
        <w:shd w:val="clear" w:color="auto" w:fill="FFFFFF"/>
        <w:spacing w:after="0" w:line="360" w:lineRule="auto"/>
        <w:ind w:left="360"/>
        <w:jc w:val="both"/>
        <w:rPr>
          <w:rFonts w:cs="David"/>
          <w:sz w:val="28"/>
          <w:szCs w:val="28"/>
          <w:rtl/>
        </w:rPr>
      </w:pPr>
      <w:r>
        <w:rPr>
          <w:rFonts w:cs="David" w:hint="cs"/>
          <w:sz w:val="28"/>
          <w:szCs w:val="28"/>
          <w:rtl/>
        </w:rPr>
        <w:t>מלחמת לבנון הראשונה הייתה, כאמור, המלחמה האחרונה עם יריב חיצוני שתוכננה והושלמה כמלחמת ההכרעה</w:t>
      </w:r>
      <w:r>
        <w:rPr>
          <w:rStyle w:val="aa"/>
          <w:rFonts w:cs="David"/>
          <w:sz w:val="28"/>
          <w:szCs w:val="28"/>
          <w:rtl/>
        </w:rPr>
        <w:footnoteReference w:id="11"/>
      </w:r>
      <w:r>
        <w:rPr>
          <w:rFonts w:cs="David" w:hint="cs"/>
          <w:sz w:val="28"/>
          <w:szCs w:val="28"/>
          <w:rtl/>
        </w:rPr>
        <w:t>. מבצע "חומת מגן" היה אמנם אף הוא מבצע הכרעה אולם הוא היה מבצע ייחודי, שכן הוא נוהל כנגד יריב שפעל מתוך שטח שנמצא הלכה למעשה תחת שליטה ישראלית</w:t>
      </w:r>
      <w:r>
        <w:rPr>
          <w:rStyle w:val="aa"/>
          <w:rFonts w:cs="David"/>
          <w:sz w:val="28"/>
          <w:szCs w:val="28"/>
          <w:rtl/>
        </w:rPr>
        <w:footnoteReference w:id="12"/>
      </w:r>
      <w:r>
        <w:rPr>
          <w:rFonts w:cs="David" w:hint="cs"/>
          <w:sz w:val="28"/>
          <w:szCs w:val="28"/>
          <w:rtl/>
        </w:rPr>
        <w:t xml:space="preserve">. אחריה באו מבצעים ומלחמות שמטרתם הרשמית לא הייתה להשמיד את היריב או להכריעו בצורה ברורה אלא להגיע </w:t>
      </w:r>
      <w:proofErr w:type="spellStart"/>
      <w:r>
        <w:rPr>
          <w:rFonts w:cs="David" w:hint="cs"/>
          <w:sz w:val="28"/>
          <w:szCs w:val="28"/>
          <w:rtl/>
        </w:rPr>
        <w:t>איתו</w:t>
      </w:r>
      <w:proofErr w:type="spellEnd"/>
      <w:r>
        <w:rPr>
          <w:rFonts w:cs="David" w:hint="cs"/>
          <w:sz w:val="28"/>
          <w:szCs w:val="28"/>
          <w:rtl/>
        </w:rPr>
        <w:t xml:space="preserve"> להסדרה, אשר תאפשר מודוס ויוונדי מבלי להביא להשמדתו. </w:t>
      </w:r>
    </w:p>
    <w:p w:rsidR="00E645AE" w:rsidRDefault="00E645AE" w:rsidP="00E645AE">
      <w:pPr>
        <w:shd w:val="clear" w:color="auto" w:fill="FFFFFF"/>
        <w:spacing w:after="0" w:line="360" w:lineRule="auto"/>
        <w:ind w:left="360"/>
        <w:jc w:val="both"/>
        <w:rPr>
          <w:rFonts w:cs="David"/>
          <w:sz w:val="28"/>
          <w:szCs w:val="28"/>
          <w:rtl/>
        </w:rPr>
      </w:pPr>
    </w:p>
    <w:p w:rsidR="00E645AE" w:rsidRDefault="00E645AE" w:rsidP="00E645AE">
      <w:pPr>
        <w:shd w:val="clear" w:color="auto" w:fill="FFFFFF"/>
        <w:spacing w:after="0" w:line="360" w:lineRule="auto"/>
        <w:ind w:left="360"/>
        <w:jc w:val="both"/>
        <w:rPr>
          <w:rFonts w:cs="David"/>
          <w:sz w:val="28"/>
          <w:szCs w:val="28"/>
          <w:rtl/>
        </w:rPr>
      </w:pPr>
      <w:r>
        <w:rPr>
          <w:rFonts w:cs="David" w:hint="cs"/>
          <w:sz w:val="28"/>
          <w:szCs w:val="28"/>
          <w:rtl/>
        </w:rPr>
        <w:t xml:space="preserve">אחד המאפיינים של </w:t>
      </w:r>
      <w:r>
        <w:rPr>
          <w:rFonts w:cs="David"/>
          <w:sz w:val="28"/>
          <w:szCs w:val="28"/>
          <w:rtl/>
        </w:rPr>
        <w:t>מבצעי הלחימה בדור האחרון ה</w:t>
      </w:r>
      <w:r w:rsidRPr="008F361F">
        <w:rPr>
          <w:rFonts w:cs="David"/>
          <w:sz w:val="28"/>
          <w:szCs w:val="28"/>
          <w:rtl/>
        </w:rPr>
        <w:t>ו</w:t>
      </w:r>
      <w:r>
        <w:rPr>
          <w:rFonts w:cs="David" w:hint="cs"/>
          <w:sz w:val="28"/>
          <w:szCs w:val="28"/>
          <w:rtl/>
        </w:rPr>
        <w:t>א</w:t>
      </w:r>
      <w:r w:rsidRPr="008F361F">
        <w:rPr>
          <w:rFonts w:cs="David"/>
          <w:sz w:val="28"/>
          <w:szCs w:val="28"/>
          <w:rtl/>
        </w:rPr>
        <w:t xml:space="preserve"> הניסיון לחדש את רמת ההרתעה, כך שתתאפשר חזרה לחיי שיגרה תקינים וברמת ביטחון סבירה</w:t>
      </w:r>
      <w:r>
        <w:rPr>
          <w:rFonts w:cs="David" w:hint="cs"/>
          <w:sz w:val="28"/>
          <w:szCs w:val="28"/>
          <w:rtl/>
        </w:rPr>
        <w:t xml:space="preserve">. מאפיין נוסף הוא מה שנתפס על ידי הדרג הצבאי ככישלון הדרג להשיג הכרעה </w:t>
      </w:r>
      <w:r>
        <w:rPr>
          <w:rFonts w:cs="David"/>
          <w:sz w:val="28"/>
          <w:szCs w:val="28"/>
          <w:rtl/>
        </w:rPr>
        <w:t>–</w:t>
      </w:r>
      <w:r>
        <w:rPr>
          <w:rFonts w:cs="David" w:hint="cs"/>
          <w:sz w:val="28"/>
          <w:szCs w:val="28"/>
          <w:rtl/>
        </w:rPr>
        <w:t xml:space="preserve"> הכישלון היה לאו דווקא תוצאה של כישלון מבצעי של הדרג הצבאי אלא תוצאה של הנחיות מעורפלות או מוגבלות שהניעו את הדרג הצבאי מלהשיג הכרעה צבאית. כישלון זה יצר אצל הדרג הצבאי מבוכה שהובילה אותו לחפש המשגה חדשה למבצעיו. ההמשגה, שהפכה למקובלת הייתה "מבצע הרתעה" נוכח המאפיין הראשון. </w:t>
      </w:r>
    </w:p>
    <w:p w:rsidR="00E645AE" w:rsidRDefault="00E645AE" w:rsidP="00E645AE">
      <w:pPr>
        <w:shd w:val="clear" w:color="auto" w:fill="FFFFFF"/>
        <w:spacing w:after="0" w:line="360" w:lineRule="auto"/>
        <w:ind w:left="360"/>
        <w:jc w:val="both"/>
        <w:rPr>
          <w:rFonts w:cs="David"/>
          <w:sz w:val="28"/>
          <w:szCs w:val="28"/>
          <w:rtl/>
        </w:rPr>
      </w:pPr>
    </w:p>
    <w:p w:rsidR="00E645AE" w:rsidRDefault="00E645AE" w:rsidP="00E645AE">
      <w:pPr>
        <w:shd w:val="clear" w:color="auto" w:fill="FFFFFF"/>
        <w:spacing w:after="0" w:line="360" w:lineRule="auto"/>
        <w:ind w:left="360"/>
        <w:jc w:val="both"/>
        <w:rPr>
          <w:rFonts w:cs="David"/>
          <w:sz w:val="28"/>
          <w:szCs w:val="28"/>
          <w:rtl/>
        </w:rPr>
      </w:pPr>
      <w:r>
        <w:rPr>
          <w:rFonts w:cs="David" w:hint="cs"/>
          <w:sz w:val="28"/>
          <w:szCs w:val="28"/>
          <w:rtl/>
        </w:rPr>
        <w:lastRenderedPageBreak/>
        <w:t>למרות השימוש המקובל במינוח זה קיים פגם מהותי בהגדרה הנובעת מאופי תפיסת ההרתעה. תפיסת ההרתעה פותחה בתקופת המלחמה הקרה כמרכיב ביחסים הבין-</w:t>
      </w:r>
      <w:proofErr w:type="spellStart"/>
      <w:r>
        <w:rPr>
          <w:rFonts w:cs="David" w:hint="cs"/>
          <w:sz w:val="28"/>
          <w:szCs w:val="28"/>
          <w:rtl/>
        </w:rPr>
        <w:t>מעצמתיים</w:t>
      </w:r>
      <w:proofErr w:type="spellEnd"/>
      <w:r>
        <w:rPr>
          <w:rFonts w:cs="David" w:hint="cs"/>
          <w:sz w:val="28"/>
          <w:szCs w:val="28"/>
          <w:rtl/>
        </w:rPr>
        <w:t xml:space="preserve"> בין שתי המעצמות הגרעיניות. מטרת ההרתעה הייתה לייצב את מאזן האימה בין שתי המעצמות במטרה למנוע שימוש בנשק גרעיני, שעשוי היה להמיט אסון על שתי היריבות ואף על האנושות כולה.</w:t>
      </w:r>
    </w:p>
    <w:p w:rsidR="00E645AE" w:rsidRDefault="00E645AE" w:rsidP="00E645AE">
      <w:pPr>
        <w:shd w:val="clear" w:color="auto" w:fill="FFFFFF"/>
        <w:spacing w:after="0" w:line="360" w:lineRule="auto"/>
        <w:ind w:left="360"/>
        <w:jc w:val="both"/>
        <w:rPr>
          <w:rFonts w:cs="David"/>
          <w:sz w:val="28"/>
          <w:szCs w:val="28"/>
          <w:rtl/>
        </w:rPr>
      </w:pPr>
    </w:p>
    <w:p w:rsidR="00E645AE" w:rsidRDefault="00E645AE" w:rsidP="00E645AE">
      <w:pPr>
        <w:shd w:val="clear" w:color="auto" w:fill="FFFFFF"/>
        <w:spacing w:after="0" w:line="360" w:lineRule="auto"/>
        <w:ind w:left="360"/>
        <w:jc w:val="both"/>
        <w:rPr>
          <w:rFonts w:cs="David"/>
          <w:sz w:val="28"/>
          <w:szCs w:val="28"/>
          <w:rtl/>
        </w:rPr>
      </w:pPr>
      <w:r>
        <w:rPr>
          <w:rFonts w:cs="David" w:hint="cs"/>
          <w:sz w:val="28"/>
          <w:szCs w:val="28"/>
          <w:rtl/>
        </w:rPr>
        <w:t xml:space="preserve">עם התפתחות תפיסת ההרתעה עבר השימוש במושג גם לעולמות תוכן קונבנציונאליים ואף לתת קונבנציונאליים, כאשר הפירוש שניתן למושג עבר שינוי בסיסי: ההרתעה לא הייתה עוד כלי לייצוב מתחים צבאיים בין מעצמות אלא מונח פסיכולוגי, המסביר התנהגות המבוססת על פחד המניאה יריב מהפעלת כוח נגד הצד המרתיע. </w:t>
      </w:r>
    </w:p>
    <w:p w:rsidR="00E645AE" w:rsidRDefault="00E645AE" w:rsidP="00E645AE">
      <w:pPr>
        <w:shd w:val="clear" w:color="auto" w:fill="FFFFFF"/>
        <w:spacing w:after="0" w:line="360" w:lineRule="auto"/>
        <w:ind w:left="360"/>
        <w:jc w:val="both"/>
        <w:rPr>
          <w:rFonts w:cs="David"/>
          <w:sz w:val="28"/>
          <w:szCs w:val="28"/>
          <w:rtl/>
        </w:rPr>
      </w:pPr>
    </w:p>
    <w:p w:rsidR="00E645AE" w:rsidRDefault="00E645AE" w:rsidP="00E645AE">
      <w:pPr>
        <w:shd w:val="clear" w:color="auto" w:fill="FFFFFF"/>
        <w:spacing w:after="0" w:line="360" w:lineRule="auto"/>
        <w:ind w:left="360"/>
        <w:jc w:val="both"/>
        <w:rPr>
          <w:rFonts w:cs="David"/>
          <w:sz w:val="28"/>
          <w:szCs w:val="28"/>
          <w:rtl/>
        </w:rPr>
      </w:pPr>
      <w:r>
        <w:rPr>
          <w:rFonts w:cs="David" w:hint="cs"/>
          <w:sz w:val="28"/>
          <w:szCs w:val="28"/>
          <w:rtl/>
        </w:rPr>
        <w:t xml:space="preserve">למרות השינוי, המשותף למינוח החדש בכל עולמות התוכן הוא בכך שהרתעה יכולה להימדד אך ורק בדיעבד, ולאחר תקופה של יציבות (לא מיד בתום מבצע). מצב הסיום של מבצע שהוגדר "מבצע הרתעה" אינו יכול להיות מושג אלא לאחר תקופה ארוכה של שקט, דבר ההופך את המינוח, "מבצע הרתעה" לאוקסימורון, שכן מבצע בהגדרתו קצר, והרתעה נמדדת רק לאחר תקופה ארוכה. </w:t>
      </w:r>
    </w:p>
    <w:p w:rsidR="00E645AE" w:rsidRDefault="00E645AE" w:rsidP="00E645AE">
      <w:pPr>
        <w:shd w:val="clear" w:color="auto" w:fill="FFFFFF"/>
        <w:spacing w:after="0" w:line="360" w:lineRule="auto"/>
        <w:ind w:left="360"/>
        <w:jc w:val="both"/>
        <w:rPr>
          <w:rFonts w:cs="David"/>
          <w:sz w:val="28"/>
          <w:szCs w:val="28"/>
          <w:rtl/>
        </w:rPr>
      </w:pPr>
    </w:p>
    <w:p w:rsidR="00E645AE" w:rsidRPr="009B1969" w:rsidRDefault="00E645AE" w:rsidP="00E645AE">
      <w:pPr>
        <w:shd w:val="clear" w:color="auto" w:fill="FFFFFF"/>
        <w:spacing w:after="0" w:line="360" w:lineRule="auto"/>
        <w:ind w:left="360"/>
        <w:jc w:val="both"/>
        <w:rPr>
          <w:rFonts w:cs="David"/>
          <w:sz w:val="28"/>
          <w:szCs w:val="28"/>
          <w:rtl/>
        </w:rPr>
      </w:pPr>
      <w:r>
        <w:rPr>
          <w:rFonts w:cs="David" w:hint="cs"/>
          <w:sz w:val="28"/>
          <w:szCs w:val="28"/>
          <w:rtl/>
        </w:rPr>
        <w:t>המינוח המתאים יותר למבצעים קצרים, שמטרתם איננה להכריע את היריב אלא להביא אצלו לשינוי תודעתי שישנה התנהגותו ויחזיר את המצב לסטטוס קוו-</w:t>
      </w:r>
      <w:proofErr w:type="spellStart"/>
      <w:r>
        <w:rPr>
          <w:rFonts w:cs="David" w:hint="cs"/>
          <w:sz w:val="28"/>
          <w:szCs w:val="28"/>
          <w:rtl/>
        </w:rPr>
        <w:t>אנטה</w:t>
      </w:r>
      <w:proofErr w:type="spellEnd"/>
      <w:r>
        <w:rPr>
          <w:rFonts w:cs="David" w:hint="cs"/>
          <w:sz w:val="28"/>
          <w:szCs w:val="28"/>
          <w:rtl/>
        </w:rPr>
        <w:t xml:space="preserve"> תוך שימור המצב הפיזי, הוא המינוח "מבצע הסדרה".</w:t>
      </w:r>
    </w:p>
    <w:p w:rsidR="00E645AE" w:rsidRPr="00EE656E" w:rsidRDefault="00E645AE" w:rsidP="00E645AE">
      <w:pPr>
        <w:shd w:val="clear" w:color="auto" w:fill="FFFFFF"/>
        <w:spacing w:after="0" w:line="360" w:lineRule="auto"/>
        <w:ind w:left="360"/>
        <w:jc w:val="both"/>
        <w:rPr>
          <w:rFonts w:cs="David"/>
          <w:sz w:val="28"/>
          <w:szCs w:val="28"/>
          <w:rtl/>
        </w:rPr>
      </w:pPr>
    </w:p>
    <w:p w:rsidR="00E645AE" w:rsidRDefault="00E645AE" w:rsidP="00E645AE">
      <w:pPr>
        <w:bidi w:val="0"/>
        <w:spacing w:after="0"/>
        <w:jc w:val="both"/>
        <w:rPr>
          <w:rFonts w:cs="David"/>
          <w:b/>
          <w:bCs/>
          <w:sz w:val="28"/>
          <w:szCs w:val="28"/>
        </w:rPr>
      </w:pPr>
      <w:r>
        <w:rPr>
          <w:rFonts w:cs="David"/>
          <w:b/>
          <w:bCs/>
          <w:sz w:val="28"/>
          <w:szCs w:val="28"/>
          <w:rtl/>
        </w:rPr>
        <w:br w:type="page"/>
      </w:r>
    </w:p>
    <w:p w:rsidR="00E645AE" w:rsidRPr="00D9378D" w:rsidRDefault="00E645AE" w:rsidP="00E645AE">
      <w:pPr>
        <w:pStyle w:val="af0"/>
        <w:numPr>
          <w:ilvl w:val="1"/>
          <w:numId w:val="39"/>
        </w:numPr>
        <w:spacing w:after="0"/>
        <w:rPr>
          <w:rFonts w:ascii="David" w:eastAsia="Times New Roman" w:hAnsi="David" w:cs="David"/>
          <w:b/>
          <w:bCs/>
          <w:color w:val="auto"/>
        </w:rPr>
      </w:pPr>
      <w:r>
        <w:rPr>
          <w:rFonts w:ascii="David" w:eastAsia="Times New Roman" w:hAnsi="David" w:cs="David" w:hint="cs"/>
          <w:b/>
          <w:bCs/>
          <w:color w:val="auto"/>
          <w:rtl/>
        </w:rPr>
        <w:lastRenderedPageBreak/>
        <w:t>מנגנוני סיום</w:t>
      </w:r>
    </w:p>
    <w:p w:rsidR="00E645AE" w:rsidRDefault="00E645AE" w:rsidP="00E645AE">
      <w:pPr>
        <w:spacing w:after="0" w:line="360" w:lineRule="auto"/>
        <w:jc w:val="both"/>
        <w:rPr>
          <w:rFonts w:cs="David"/>
          <w:b/>
          <w:bCs/>
          <w:sz w:val="28"/>
          <w:szCs w:val="28"/>
          <w:rtl/>
        </w:rPr>
      </w:pPr>
    </w:p>
    <w:p w:rsidR="00E645AE" w:rsidRPr="00EE656E" w:rsidRDefault="00E645AE" w:rsidP="00E645AE">
      <w:pPr>
        <w:spacing w:after="0" w:line="360" w:lineRule="auto"/>
        <w:jc w:val="both"/>
        <w:rPr>
          <w:rFonts w:cs="David"/>
          <w:sz w:val="28"/>
          <w:szCs w:val="28"/>
          <w:rtl/>
        </w:rPr>
      </w:pPr>
      <w:r w:rsidRPr="00EE656E">
        <w:rPr>
          <w:rFonts w:cs="David" w:hint="cs"/>
          <w:b/>
          <w:bCs/>
          <w:sz w:val="28"/>
          <w:szCs w:val="28"/>
          <w:rtl/>
        </w:rPr>
        <w:t>מנגנון סיום:</w:t>
      </w:r>
      <w:r>
        <w:rPr>
          <w:rFonts w:cs="David" w:hint="cs"/>
          <w:sz w:val="28"/>
          <w:szCs w:val="28"/>
          <w:rtl/>
        </w:rPr>
        <w:t xml:space="preserve"> הכלים ה</w:t>
      </w:r>
      <w:r w:rsidRPr="00EE656E">
        <w:rPr>
          <w:rFonts w:cs="David" w:hint="cs"/>
          <w:sz w:val="28"/>
          <w:szCs w:val="28"/>
          <w:rtl/>
        </w:rPr>
        <w:t xml:space="preserve">מדיניים או </w:t>
      </w:r>
      <w:r>
        <w:rPr>
          <w:rFonts w:cs="David" w:hint="cs"/>
          <w:sz w:val="28"/>
          <w:szCs w:val="28"/>
          <w:rtl/>
        </w:rPr>
        <w:t>ה</w:t>
      </w:r>
      <w:r w:rsidRPr="00EE656E">
        <w:rPr>
          <w:rFonts w:cs="David" w:hint="cs"/>
          <w:sz w:val="28"/>
          <w:szCs w:val="28"/>
          <w:rtl/>
        </w:rPr>
        <w:t>צבאיים באמצעותם הושג סוף הלחימה. מנגנון סיום מושפע</w:t>
      </w:r>
      <w:r>
        <w:rPr>
          <w:rFonts w:cs="David" w:hint="cs"/>
          <w:sz w:val="28"/>
          <w:szCs w:val="28"/>
          <w:rtl/>
        </w:rPr>
        <w:t>,</w:t>
      </w:r>
      <w:r w:rsidRPr="00EE656E">
        <w:rPr>
          <w:rFonts w:cs="David" w:hint="cs"/>
          <w:sz w:val="28"/>
          <w:szCs w:val="28"/>
          <w:rtl/>
        </w:rPr>
        <w:t xml:space="preserve"> כאמור</w:t>
      </w:r>
      <w:r>
        <w:rPr>
          <w:rFonts w:cs="David" w:hint="cs"/>
          <w:sz w:val="28"/>
          <w:szCs w:val="28"/>
          <w:rtl/>
        </w:rPr>
        <w:t>,</w:t>
      </w:r>
      <w:r w:rsidRPr="00EE656E">
        <w:rPr>
          <w:rFonts w:cs="David" w:hint="cs"/>
          <w:sz w:val="28"/>
          <w:szCs w:val="28"/>
          <w:rtl/>
        </w:rPr>
        <w:t xml:space="preserve"> ממצב הסיום הרצוי ומהגדרת היעדים על ידי הדרג המדיני. מנגנוני הסיום השונים קשורים למגוון אילוצים ו</w:t>
      </w:r>
      <w:r>
        <w:rPr>
          <w:rFonts w:cs="David" w:hint="cs"/>
          <w:sz w:val="28"/>
          <w:szCs w:val="28"/>
          <w:rtl/>
        </w:rPr>
        <w:t>ל</w:t>
      </w:r>
      <w:r w:rsidRPr="00EE656E">
        <w:rPr>
          <w:rFonts w:cs="David" w:hint="cs"/>
          <w:sz w:val="28"/>
          <w:szCs w:val="28"/>
          <w:rtl/>
        </w:rPr>
        <w:t>שיקולים מדיניים.</w:t>
      </w:r>
    </w:p>
    <w:p w:rsidR="00E645AE" w:rsidRPr="00EE656E" w:rsidRDefault="00E645AE" w:rsidP="00E645AE">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 xml:space="preserve">המונח "מנגנון סיום" נכנס לתרבות האסטרטגית הישראלית רק בשנת 2002, ורק בהקשר </w:t>
      </w:r>
      <w:r>
        <w:rPr>
          <w:rFonts w:ascii="David" w:eastAsia="Times New Roman" w:hAnsi="David" w:cs="David" w:hint="cs"/>
          <w:sz w:val="28"/>
          <w:szCs w:val="28"/>
          <w:rtl/>
        </w:rPr>
        <w:t>ה</w:t>
      </w:r>
      <w:r w:rsidRPr="00EE656E">
        <w:rPr>
          <w:rFonts w:ascii="David" w:eastAsia="Times New Roman" w:hAnsi="David" w:cs="David" w:hint="cs"/>
          <w:sz w:val="28"/>
          <w:szCs w:val="28"/>
          <w:rtl/>
        </w:rPr>
        <w:t>איראני כאשר השאלה הייתה</w:t>
      </w:r>
      <w:r>
        <w:rPr>
          <w:rFonts w:ascii="David" w:eastAsia="Times New Roman" w:hAnsi="David" w:cs="David" w:hint="cs"/>
          <w:sz w:val="28"/>
          <w:szCs w:val="28"/>
          <w:rtl/>
        </w:rPr>
        <w:t>:</w:t>
      </w:r>
      <w:r w:rsidRPr="00EE656E">
        <w:rPr>
          <w:rFonts w:ascii="David" w:eastAsia="Times New Roman" w:hAnsi="David" w:cs="David" w:hint="cs"/>
          <w:sz w:val="28"/>
          <w:szCs w:val="28"/>
          <w:rtl/>
        </w:rPr>
        <w:t xml:space="preserve"> מה יהיו התנאים המדיניים הדרושים במטרה להביא לדה-אסקלציה במקרה של עימות צבאי עם איראן</w:t>
      </w:r>
      <w:r>
        <w:rPr>
          <w:rFonts w:ascii="David" w:eastAsia="Times New Roman" w:hAnsi="David" w:cs="David" w:hint="cs"/>
          <w:sz w:val="28"/>
          <w:szCs w:val="28"/>
          <w:rtl/>
        </w:rPr>
        <w:t>?</w:t>
      </w:r>
      <w:r w:rsidRPr="00EE656E">
        <w:rPr>
          <w:rStyle w:val="aa"/>
          <w:rFonts w:ascii="David" w:eastAsia="Times New Roman" w:hAnsi="David" w:cs="David"/>
          <w:sz w:val="28"/>
          <w:szCs w:val="28"/>
          <w:rtl/>
        </w:rPr>
        <w:footnoteReference w:id="13"/>
      </w:r>
      <w:r w:rsidRPr="00EE656E">
        <w:rPr>
          <w:rFonts w:ascii="David" w:eastAsia="Times New Roman" w:hAnsi="David" w:cs="David" w:hint="cs"/>
          <w:sz w:val="28"/>
          <w:szCs w:val="28"/>
          <w:rtl/>
        </w:rPr>
        <w:t xml:space="preserve">. התפתחות </w:t>
      </w:r>
      <w:r>
        <w:rPr>
          <w:rFonts w:ascii="David" w:eastAsia="Times New Roman" w:hAnsi="David" w:cs="David" w:hint="cs"/>
          <w:sz w:val="28"/>
          <w:szCs w:val="28"/>
          <w:rtl/>
        </w:rPr>
        <w:t>התפיסה ושילובה ב</w:t>
      </w:r>
      <w:r w:rsidRPr="00EE656E">
        <w:rPr>
          <w:rFonts w:ascii="David" w:eastAsia="Times New Roman" w:hAnsi="David" w:cs="David" w:hint="cs"/>
          <w:sz w:val="28"/>
          <w:szCs w:val="28"/>
          <w:rtl/>
        </w:rPr>
        <w:t>מערכות מקומיות וקטנות באה בשלב מאוחר</w:t>
      </w:r>
      <w:r>
        <w:rPr>
          <w:rFonts w:ascii="David" w:eastAsia="Times New Roman" w:hAnsi="David" w:cs="David" w:hint="cs"/>
          <w:sz w:val="28"/>
          <w:szCs w:val="28"/>
          <w:rtl/>
        </w:rPr>
        <w:t xml:space="preserve"> יותר</w:t>
      </w:r>
      <w:r w:rsidRPr="00EE656E">
        <w:rPr>
          <w:rFonts w:ascii="David" w:eastAsia="Times New Roman" w:hAnsi="David" w:cs="David" w:hint="cs"/>
          <w:sz w:val="28"/>
          <w:szCs w:val="28"/>
          <w:rtl/>
        </w:rPr>
        <w:t xml:space="preserve">. </w:t>
      </w:r>
    </w:p>
    <w:p w:rsidR="00E645AE" w:rsidRPr="00EE656E" w:rsidRDefault="00E645AE" w:rsidP="00E645AE">
      <w:pPr>
        <w:shd w:val="clear" w:color="auto" w:fill="FFFFFF"/>
        <w:spacing w:after="0" w:line="360" w:lineRule="auto"/>
        <w:jc w:val="both"/>
        <w:rPr>
          <w:rFonts w:ascii="David" w:eastAsia="Times New Roman" w:hAnsi="David" w:cs="David"/>
          <w:sz w:val="28"/>
          <w:szCs w:val="28"/>
          <w:rtl/>
        </w:rPr>
      </w:pPr>
    </w:p>
    <w:p w:rsidR="00E645AE" w:rsidRPr="00EE656E" w:rsidRDefault="00E645AE" w:rsidP="00E645AE">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אם, בתקופת היריב המדינתי היה מנגנון הסיום מתואם באמצעות גורם שלישי לאחר הכרעה צבאית</w:t>
      </w:r>
      <w:r>
        <w:rPr>
          <w:rFonts w:ascii="David" w:eastAsia="Times New Roman" w:hAnsi="David" w:cs="David" w:hint="cs"/>
          <w:sz w:val="28"/>
          <w:szCs w:val="28"/>
          <w:rtl/>
        </w:rPr>
        <w:t xml:space="preserve">, </w:t>
      </w:r>
      <w:r w:rsidRPr="00EE656E">
        <w:rPr>
          <w:rFonts w:ascii="David" w:eastAsia="Times New Roman" w:hAnsi="David" w:cs="David" w:hint="cs"/>
          <w:sz w:val="28"/>
          <w:szCs w:val="28"/>
          <w:rtl/>
        </w:rPr>
        <w:t xml:space="preserve">מטרתו </w:t>
      </w:r>
      <w:r>
        <w:rPr>
          <w:rFonts w:ascii="David" w:eastAsia="Times New Roman" w:hAnsi="David" w:cs="David" w:hint="cs"/>
          <w:sz w:val="28"/>
          <w:szCs w:val="28"/>
          <w:rtl/>
        </w:rPr>
        <w:t xml:space="preserve">הייתה </w:t>
      </w:r>
      <w:r w:rsidRPr="00EE656E">
        <w:rPr>
          <w:rFonts w:ascii="David" w:eastAsia="Times New Roman" w:hAnsi="David" w:cs="David" w:hint="cs"/>
          <w:sz w:val="28"/>
          <w:szCs w:val="28"/>
          <w:rtl/>
        </w:rPr>
        <w:t>לאפשר לדרג הצבאי להשיג את מצב הסיום הצבאי הטוב ביותר, הרי שבשנים האחרונות חל שינוי משמעותי</w:t>
      </w:r>
      <w:r>
        <w:rPr>
          <w:rFonts w:ascii="David" w:eastAsia="Times New Roman" w:hAnsi="David" w:cs="David" w:hint="cs"/>
          <w:sz w:val="28"/>
          <w:szCs w:val="28"/>
          <w:rtl/>
        </w:rPr>
        <w:t>,</w:t>
      </w:r>
      <w:r w:rsidRPr="00EE656E">
        <w:rPr>
          <w:rFonts w:ascii="David" w:eastAsia="Times New Roman" w:hAnsi="David" w:cs="David" w:hint="cs"/>
          <w:sz w:val="28"/>
          <w:szCs w:val="28"/>
          <w:rtl/>
        </w:rPr>
        <w:t xml:space="preserve"> ש</w:t>
      </w:r>
      <w:r>
        <w:rPr>
          <w:rFonts w:ascii="David" w:eastAsia="Times New Roman" w:hAnsi="David" w:cs="David" w:hint="cs"/>
          <w:sz w:val="28"/>
          <w:szCs w:val="28"/>
          <w:rtl/>
        </w:rPr>
        <w:t>טרם הופנם על ידי הדרג הצבאי והז</w:t>
      </w:r>
      <w:r w:rsidRPr="00EE656E">
        <w:rPr>
          <w:rFonts w:ascii="David" w:eastAsia="Times New Roman" w:hAnsi="David" w:cs="David" w:hint="cs"/>
          <w:sz w:val="28"/>
          <w:szCs w:val="28"/>
          <w:rtl/>
        </w:rPr>
        <w:t>ר</w:t>
      </w:r>
      <w:r>
        <w:rPr>
          <w:rFonts w:ascii="David" w:eastAsia="Times New Roman" w:hAnsi="David" w:cs="David" w:hint="cs"/>
          <w:sz w:val="28"/>
          <w:szCs w:val="28"/>
          <w:rtl/>
        </w:rPr>
        <w:t>ו</w:t>
      </w:r>
      <w:r w:rsidRPr="00EE656E">
        <w:rPr>
          <w:rFonts w:ascii="David" w:eastAsia="Times New Roman" w:hAnsi="David" w:cs="David" w:hint="cs"/>
          <w:sz w:val="28"/>
          <w:szCs w:val="28"/>
          <w:rtl/>
        </w:rPr>
        <w:t>ע המדיני</w:t>
      </w:r>
      <w:r>
        <w:rPr>
          <w:rFonts w:ascii="David" w:eastAsia="Times New Roman" w:hAnsi="David" w:cs="David" w:hint="cs"/>
          <w:sz w:val="28"/>
          <w:szCs w:val="28"/>
          <w:rtl/>
        </w:rPr>
        <w:t>ת</w:t>
      </w:r>
      <w:r w:rsidRPr="00EE656E">
        <w:rPr>
          <w:rFonts w:ascii="David" w:eastAsia="Times New Roman" w:hAnsi="David" w:cs="David" w:hint="cs"/>
          <w:sz w:val="28"/>
          <w:szCs w:val="28"/>
          <w:rtl/>
        </w:rPr>
        <w:t xml:space="preserve">. עם התבססות האסימטריה המבצעית המוחלטת,  מטרת הפעילות הצבאית </w:t>
      </w:r>
      <w:r>
        <w:rPr>
          <w:rFonts w:ascii="David" w:eastAsia="Times New Roman" w:hAnsi="David" w:cs="David" w:hint="cs"/>
          <w:sz w:val="28"/>
          <w:szCs w:val="28"/>
          <w:rtl/>
        </w:rPr>
        <w:t xml:space="preserve">היא </w:t>
      </w:r>
      <w:r w:rsidRPr="00EE656E">
        <w:rPr>
          <w:rFonts w:ascii="David" w:eastAsia="Times New Roman" w:hAnsi="David" w:cs="David" w:hint="cs"/>
          <w:sz w:val="28"/>
          <w:szCs w:val="28"/>
          <w:rtl/>
        </w:rPr>
        <w:t>כפולה: ראשית</w:t>
      </w:r>
      <w:r>
        <w:rPr>
          <w:rFonts w:ascii="David" w:eastAsia="Times New Roman" w:hAnsi="David" w:cs="David" w:hint="cs"/>
          <w:sz w:val="28"/>
          <w:szCs w:val="28"/>
          <w:rtl/>
        </w:rPr>
        <w:t>,</w:t>
      </w:r>
      <w:r w:rsidRPr="00EE656E">
        <w:rPr>
          <w:rFonts w:ascii="David" w:eastAsia="Times New Roman" w:hAnsi="David" w:cs="David" w:hint="cs"/>
          <w:sz w:val="28"/>
          <w:szCs w:val="28"/>
          <w:rtl/>
        </w:rPr>
        <w:t xml:space="preserve"> להשיג את היעדים הדרושים על ידי הדרג</w:t>
      </w:r>
      <w:r>
        <w:rPr>
          <w:rFonts w:ascii="David" w:eastAsia="Times New Roman" w:hAnsi="David" w:cs="David" w:hint="cs"/>
          <w:sz w:val="28"/>
          <w:szCs w:val="28"/>
          <w:rtl/>
        </w:rPr>
        <w:t xml:space="preserve"> המדיני ושנית, ולא פחות חשוב מכך</w:t>
      </w:r>
      <w:r w:rsidRPr="00EE656E">
        <w:rPr>
          <w:rFonts w:ascii="David" w:eastAsia="Times New Roman" w:hAnsi="David" w:cs="David" w:hint="cs"/>
          <w:sz w:val="28"/>
          <w:szCs w:val="28"/>
          <w:rtl/>
        </w:rPr>
        <w:t xml:space="preserve">, להשיג מצב סיום מדיני טוב יותר. </w:t>
      </w:r>
      <w:r w:rsidRPr="00330355">
        <w:rPr>
          <w:rFonts w:ascii="David" w:eastAsia="Times New Roman" w:hAnsi="David" w:cs="David" w:hint="cs"/>
          <w:sz w:val="28"/>
          <w:szCs w:val="28"/>
          <w:rtl/>
        </w:rPr>
        <w:t>כפי שהוצג לעיל, ביותר ממקרה אחד נדרש הצבא להמשיך בפעילות מבצעית במטרה להשיג מצב סיום מדיני טוב יותר.</w:t>
      </w:r>
    </w:p>
    <w:p w:rsidR="00E645AE" w:rsidRPr="00EE656E" w:rsidRDefault="00E645AE" w:rsidP="00E645AE">
      <w:pPr>
        <w:shd w:val="clear" w:color="auto" w:fill="FFFFFF"/>
        <w:spacing w:after="0" w:line="360" w:lineRule="auto"/>
        <w:jc w:val="both"/>
        <w:rPr>
          <w:rFonts w:ascii="David" w:eastAsia="Times New Roman" w:hAnsi="David" w:cs="David"/>
          <w:sz w:val="28"/>
          <w:szCs w:val="28"/>
          <w:rtl/>
        </w:rPr>
      </w:pPr>
    </w:p>
    <w:p w:rsidR="00E645AE" w:rsidRPr="00EE656E" w:rsidRDefault="00E645AE" w:rsidP="00E645AE">
      <w:pPr>
        <w:shd w:val="clear" w:color="auto" w:fill="FFFFFF"/>
        <w:spacing w:after="0" w:line="360" w:lineRule="auto"/>
        <w:jc w:val="both"/>
        <w:rPr>
          <w:rFonts w:cs="David"/>
          <w:sz w:val="28"/>
          <w:szCs w:val="28"/>
          <w:rtl/>
        </w:rPr>
      </w:pPr>
      <w:r w:rsidRPr="00EE656E">
        <w:rPr>
          <w:rFonts w:ascii="David" w:eastAsia="Times New Roman" w:hAnsi="David" w:cs="David" w:hint="cs"/>
          <w:sz w:val="28"/>
          <w:szCs w:val="28"/>
          <w:rtl/>
        </w:rPr>
        <w:t>היפוך תפקידים זה יצר שינוי פרדיגמה ביחסים שבין המאמץ המדיני ש</w:t>
      </w:r>
      <w:r>
        <w:rPr>
          <w:rFonts w:ascii="David" w:eastAsia="Times New Roman" w:hAnsi="David" w:cs="David" w:hint="cs"/>
          <w:sz w:val="28"/>
          <w:szCs w:val="28"/>
          <w:rtl/>
        </w:rPr>
        <w:t>ה</w:t>
      </w:r>
      <w:r w:rsidRPr="00EE656E">
        <w:rPr>
          <w:rFonts w:ascii="David" w:eastAsia="Times New Roman" w:hAnsi="David" w:cs="David" w:hint="cs"/>
          <w:sz w:val="28"/>
          <w:szCs w:val="28"/>
          <w:rtl/>
        </w:rPr>
        <w:t>תרחש במהלך הלחימה</w:t>
      </w:r>
      <w:r>
        <w:rPr>
          <w:rFonts w:ascii="David" w:eastAsia="Times New Roman" w:hAnsi="David" w:cs="David" w:hint="cs"/>
          <w:sz w:val="28"/>
          <w:szCs w:val="28"/>
          <w:rtl/>
        </w:rPr>
        <w:t>,</w:t>
      </w:r>
      <w:r w:rsidRPr="00EE656E">
        <w:rPr>
          <w:rFonts w:ascii="David" w:eastAsia="Times New Roman" w:hAnsi="David" w:cs="David" w:hint="cs"/>
          <w:sz w:val="28"/>
          <w:szCs w:val="28"/>
          <w:rtl/>
        </w:rPr>
        <w:t xml:space="preserve"> ל</w:t>
      </w:r>
      <w:r>
        <w:rPr>
          <w:rFonts w:ascii="David" w:eastAsia="Times New Roman" w:hAnsi="David" w:cs="David" w:hint="cs"/>
          <w:sz w:val="28"/>
          <w:szCs w:val="28"/>
          <w:rtl/>
        </w:rPr>
        <w:t>בין ה</w:t>
      </w:r>
      <w:r w:rsidRPr="00EE656E">
        <w:rPr>
          <w:rFonts w:ascii="David" w:eastAsia="Times New Roman" w:hAnsi="David" w:cs="David" w:hint="cs"/>
          <w:sz w:val="28"/>
          <w:szCs w:val="28"/>
          <w:rtl/>
        </w:rPr>
        <w:t xml:space="preserve">מערכה הצבאית. </w:t>
      </w:r>
      <w:r w:rsidRPr="00EE656E">
        <w:rPr>
          <w:rFonts w:cs="David" w:hint="cs"/>
          <w:sz w:val="28"/>
          <w:szCs w:val="28"/>
          <w:rtl/>
        </w:rPr>
        <w:t>בתקופה בה לא הייתה קיימת אסימטריה מבצעית מוחלטת, תפקידו העיקרי של המאמץ המדיני היה להעניק לדרג הצבאי את מרחב הפעולה המדיני</w:t>
      </w:r>
      <w:r>
        <w:rPr>
          <w:rFonts w:cs="David" w:hint="cs"/>
          <w:sz w:val="28"/>
          <w:szCs w:val="28"/>
          <w:rtl/>
        </w:rPr>
        <w:t>,</w:t>
      </w:r>
      <w:r w:rsidRPr="00EE656E">
        <w:rPr>
          <w:rFonts w:cs="David" w:hint="cs"/>
          <w:sz w:val="28"/>
          <w:szCs w:val="28"/>
          <w:rtl/>
        </w:rPr>
        <w:t xml:space="preserve"> הדרוש להשלמת משימותיו. כעת, כאשר היעדים המוגדרים להשגה הם מדיניים ולא צבאיים, כאשר אין ספק בעליונות</w:t>
      </w:r>
      <w:r>
        <w:rPr>
          <w:rFonts w:cs="David" w:hint="cs"/>
          <w:sz w:val="28"/>
          <w:szCs w:val="28"/>
          <w:rtl/>
        </w:rPr>
        <w:t>ו</w:t>
      </w:r>
      <w:r w:rsidRPr="00EE656E">
        <w:rPr>
          <w:rFonts w:cs="David" w:hint="cs"/>
          <w:sz w:val="28"/>
          <w:szCs w:val="28"/>
          <w:rtl/>
        </w:rPr>
        <w:t xml:space="preserve"> המוחלטת של צה"ל וכאש</w:t>
      </w:r>
      <w:r>
        <w:rPr>
          <w:rFonts w:cs="David" w:hint="cs"/>
          <w:sz w:val="28"/>
          <w:szCs w:val="28"/>
          <w:rtl/>
        </w:rPr>
        <w:t>ר ברור שיש קושי מדיני להוציא לפועל את ההכרעה הדרו</w:t>
      </w:r>
      <w:r w:rsidRPr="00EE656E">
        <w:rPr>
          <w:rFonts w:cs="David" w:hint="cs"/>
          <w:sz w:val="28"/>
          <w:szCs w:val="28"/>
          <w:rtl/>
        </w:rPr>
        <w:t>שה, הפך המאמץ המדיני לגורם המגדיר את התנאים</w:t>
      </w:r>
      <w:r>
        <w:rPr>
          <w:rFonts w:cs="David" w:hint="cs"/>
          <w:sz w:val="28"/>
          <w:szCs w:val="28"/>
          <w:rtl/>
        </w:rPr>
        <w:t>,</w:t>
      </w:r>
      <w:r w:rsidRPr="00EE656E">
        <w:rPr>
          <w:rFonts w:cs="David" w:hint="cs"/>
          <w:sz w:val="28"/>
          <w:szCs w:val="28"/>
          <w:rtl/>
        </w:rPr>
        <w:t xml:space="preserve"> </w:t>
      </w:r>
      <w:r>
        <w:rPr>
          <w:rFonts w:cs="David" w:hint="cs"/>
          <w:sz w:val="28"/>
          <w:szCs w:val="28"/>
          <w:rtl/>
        </w:rPr>
        <w:t>שבאמצעותם ניתן</w:t>
      </w:r>
      <w:r w:rsidRPr="00EE656E">
        <w:rPr>
          <w:rFonts w:cs="David" w:hint="cs"/>
          <w:sz w:val="28"/>
          <w:szCs w:val="28"/>
          <w:rtl/>
        </w:rPr>
        <w:t xml:space="preserve"> יהיה לסיים לחימה המתמשכת בצורה מלאכותית לאחר השגת היעד הצבאי. שינוי פרדיגמה זה לווה במשבר בתפיסת ההפעלה של צה"ל כאשר </w:t>
      </w:r>
      <w:r>
        <w:rPr>
          <w:rFonts w:cs="David" w:hint="cs"/>
          <w:sz w:val="28"/>
          <w:szCs w:val="28"/>
          <w:rtl/>
        </w:rPr>
        <w:t>תפיסת ההכרעה, למעשה, נעלמה</w:t>
      </w:r>
      <w:r w:rsidRPr="00EE656E">
        <w:rPr>
          <w:rFonts w:cs="David" w:hint="cs"/>
          <w:sz w:val="28"/>
          <w:szCs w:val="28"/>
          <w:rtl/>
        </w:rPr>
        <w:t xml:space="preserve"> לחלוטין (מול היריבים התת מדינתיים) ופינ</w:t>
      </w:r>
      <w:r>
        <w:rPr>
          <w:rFonts w:cs="David" w:hint="cs"/>
          <w:sz w:val="28"/>
          <w:szCs w:val="28"/>
          <w:rtl/>
        </w:rPr>
        <w:t>תה את מקומה</w:t>
      </w:r>
      <w:r w:rsidRPr="00EE656E">
        <w:rPr>
          <w:rFonts w:cs="David" w:hint="cs"/>
          <w:sz w:val="28"/>
          <w:szCs w:val="28"/>
          <w:rtl/>
        </w:rPr>
        <w:t xml:space="preserve"> להרתעה כיעדה של מערכה.</w:t>
      </w:r>
    </w:p>
    <w:p w:rsidR="00E645AE" w:rsidRPr="00EE656E" w:rsidRDefault="00E645AE" w:rsidP="00E645AE">
      <w:pPr>
        <w:shd w:val="clear" w:color="auto" w:fill="FFFFFF"/>
        <w:spacing w:after="0" w:line="360" w:lineRule="auto"/>
        <w:jc w:val="both"/>
        <w:rPr>
          <w:rFonts w:ascii="David" w:eastAsia="Times New Roman" w:hAnsi="David" w:cs="David"/>
          <w:sz w:val="28"/>
          <w:szCs w:val="28"/>
          <w:rtl/>
        </w:rPr>
      </w:pPr>
    </w:p>
    <w:p w:rsidR="00E645AE" w:rsidRPr="00EE656E" w:rsidRDefault="00E645AE" w:rsidP="00E645AE">
      <w:pPr>
        <w:shd w:val="clear" w:color="auto" w:fill="FFFFFF"/>
        <w:spacing w:after="0" w:line="360" w:lineRule="auto"/>
        <w:jc w:val="both"/>
        <w:rPr>
          <w:rFonts w:ascii="David" w:eastAsia="Times New Roman" w:hAnsi="David" w:cs="David"/>
          <w:sz w:val="28"/>
          <w:szCs w:val="28"/>
          <w:rtl/>
        </w:rPr>
      </w:pPr>
    </w:p>
    <w:p w:rsidR="00E645AE" w:rsidRPr="00EE656E" w:rsidRDefault="00E645AE" w:rsidP="00E645AE">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lastRenderedPageBreak/>
        <w:t>השינויים</w:t>
      </w:r>
      <w:r>
        <w:rPr>
          <w:rFonts w:ascii="David" w:eastAsia="Times New Roman" w:hAnsi="David" w:cs="David" w:hint="cs"/>
          <w:sz w:val="28"/>
          <w:szCs w:val="28"/>
          <w:rtl/>
        </w:rPr>
        <w:t>,</w:t>
      </w:r>
      <w:r w:rsidRPr="00EE656E">
        <w:rPr>
          <w:rFonts w:ascii="David" w:eastAsia="Times New Roman" w:hAnsi="David" w:cs="David" w:hint="cs"/>
          <w:sz w:val="28"/>
          <w:szCs w:val="28"/>
          <w:rtl/>
        </w:rPr>
        <w:t xml:space="preserve"> המתוארים לעיל</w:t>
      </w:r>
      <w:r>
        <w:rPr>
          <w:rFonts w:ascii="David" w:eastAsia="Times New Roman" w:hAnsi="David" w:cs="David" w:hint="cs"/>
          <w:sz w:val="28"/>
          <w:szCs w:val="28"/>
          <w:rtl/>
        </w:rPr>
        <w:t>,</w:t>
      </w:r>
      <w:r w:rsidRPr="00EE656E">
        <w:rPr>
          <w:rFonts w:ascii="David" w:eastAsia="Times New Roman" w:hAnsi="David" w:cs="David" w:hint="cs"/>
          <w:sz w:val="28"/>
          <w:szCs w:val="28"/>
          <w:rtl/>
        </w:rPr>
        <w:t xml:space="preserve"> חייבו לבחון כל תכנון מערכה ותוצאותיה על פי שילוב של מספר פרמטרים:</w:t>
      </w:r>
    </w:p>
    <w:p w:rsidR="00E645AE" w:rsidRPr="00EE656E" w:rsidRDefault="00E645AE" w:rsidP="00E645AE">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 xml:space="preserve">  </w:t>
      </w:r>
    </w:p>
    <w:p w:rsidR="00E645AE" w:rsidRDefault="00E645AE" w:rsidP="00E645AE">
      <w:pPr>
        <w:pStyle w:val="a3"/>
        <w:numPr>
          <w:ilvl w:val="0"/>
          <w:numId w:val="10"/>
        </w:numPr>
        <w:shd w:val="clear" w:color="auto" w:fill="FFFFFF"/>
        <w:spacing w:after="0" w:line="360" w:lineRule="auto"/>
        <w:jc w:val="both"/>
        <w:rPr>
          <w:rFonts w:ascii="David" w:eastAsia="Times New Roman" w:hAnsi="David" w:cs="David"/>
          <w:sz w:val="28"/>
          <w:szCs w:val="28"/>
        </w:rPr>
      </w:pPr>
      <w:r w:rsidRPr="00EE656E">
        <w:rPr>
          <w:rFonts w:ascii="David" w:eastAsia="Times New Roman" w:hAnsi="David" w:cs="David" w:hint="cs"/>
          <w:sz w:val="28"/>
          <w:szCs w:val="28"/>
          <w:rtl/>
        </w:rPr>
        <w:t>שינוי מול שימור: באיזו מידה כרוך מצב הסיום הרצוי בשינוי המצב שהיה קיים ערב פרוץ סבב האלימות - כגון מיטוט  שלטון חמאס או סילוק פת</w:t>
      </w:r>
      <w:r>
        <w:rPr>
          <w:rFonts w:ascii="David" w:eastAsia="Times New Roman" w:hAnsi="David" w:cs="David" w:hint="cs"/>
          <w:sz w:val="28"/>
          <w:szCs w:val="28"/>
          <w:rtl/>
        </w:rPr>
        <w:t>"</w:t>
      </w:r>
      <w:r w:rsidRPr="00EE656E">
        <w:rPr>
          <w:rFonts w:ascii="David" w:eastAsia="Times New Roman" w:hAnsi="David" w:cs="David" w:hint="cs"/>
          <w:sz w:val="28"/>
          <w:szCs w:val="28"/>
          <w:rtl/>
        </w:rPr>
        <w:t xml:space="preserve">ח מלבנון - או שימור המצב </w:t>
      </w:r>
      <w:r>
        <w:rPr>
          <w:rFonts w:ascii="David" w:eastAsia="Times New Roman" w:hAnsi="David" w:cs="David" w:hint="cs"/>
          <w:sz w:val="28"/>
          <w:szCs w:val="28"/>
          <w:rtl/>
        </w:rPr>
        <w:t xml:space="preserve">כפי שהיה </w:t>
      </w:r>
      <w:r w:rsidRPr="00EE656E">
        <w:rPr>
          <w:rFonts w:ascii="David" w:eastAsia="Times New Roman" w:hAnsi="David" w:cs="David" w:hint="cs"/>
          <w:sz w:val="28"/>
          <w:szCs w:val="28"/>
          <w:rtl/>
        </w:rPr>
        <w:t>ערב המבצע</w:t>
      </w:r>
      <w:r>
        <w:rPr>
          <w:rFonts w:ascii="David" w:eastAsia="Times New Roman" w:hAnsi="David" w:cs="David" w:hint="cs"/>
          <w:sz w:val="28"/>
          <w:szCs w:val="28"/>
          <w:rtl/>
        </w:rPr>
        <w:t>, עם</w:t>
      </w:r>
      <w:r w:rsidRPr="00EE656E">
        <w:rPr>
          <w:rFonts w:ascii="David" w:eastAsia="Times New Roman" w:hAnsi="David" w:cs="David" w:hint="cs"/>
          <w:sz w:val="28"/>
          <w:szCs w:val="28"/>
          <w:rtl/>
        </w:rPr>
        <w:t xml:space="preserve"> פרוץ האירועים </w:t>
      </w:r>
      <w:r>
        <w:rPr>
          <w:rFonts w:ascii="David" w:eastAsia="Times New Roman" w:hAnsi="David" w:cs="David" w:hint="cs"/>
          <w:sz w:val="28"/>
          <w:szCs w:val="28"/>
          <w:rtl/>
        </w:rPr>
        <w:t>שגרמו למערכה</w:t>
      </w:r>
      <w:r w:rsidRPr="00EE656E">
        <w:rPr>
          <w:rFonts w:ascii="David" w:eastAsia="Times New Roman" w:hAnsi="David" w:cs="David" w:hint="cs"/>
          <w:sz w:val="28"/>
          <w:szCs w:val="28"/>
          <w:rtl/>
        </w:rPr>
        <w:t>.</w:t>
      </w:r>
    </w:p>
    <w:p w:rsidR="00E645AE" w:rsidRPr="00EE656E" w:rsidRDefault="00E645AE" w:rsidP="00E645AE">
      <w:pPr>
        <w:pStyle w:val="a3"/>
        <w:shd w:val="clear" w:color="auto" w:fill="FFFFFF"/>
        <w:spacing w:after="0" w:line="360" w:lineRule="auto"/>
        <w:ind w:left="750"/>
        <w:jc w:val="both"/>
        <w:rPr>
          <w:rFonts w:ascii="David" w:eastAsia="Times New Roman" w:hAnsi="David" w:cs="David"/>
          <w:sz w:val="28"/>
          <w:szCs w:val="28"/>
        </w:rPr>
      </w:pPr>
    </w:p>
    <w:p w:rsidR="00E645AE" w:rsidRPr="00EE656E" w:rsidRDefault="00E645AE" w:rsidP="00E645AE">
      <w:pPr>
        <w:pStyle w:val="a3"/>
        <w:numPr>
          <w:ilvl w:val="0"/>
          <w:numId w:val="10"/>
        </w:num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 xml:space="preserve">אופי ההישג הנדרש: גם במקרה של </w:t>
      </w:r>
      <w:r>
        <w:rPr>
          <w:rFonts w:ascii="David" w:eastAsia="Times New Roman" w:hAnsi="David" w:cs="David" w:hint="cs"/>
          <w:sz w:val="28"/>
          <w:szCs w:val="28"/>
          <w:rtl/>
        </w:rPr>
        <w:t>שינוי</w:t>
      </w:r>
      <w:r w:rsidRPr="00EE656E">
        <w:rPr>
          <w:rFonts w:ascii="David" w:eastAsia="Times New Roman" w:hAnsi="David" w:cs="David" w:hint="cs"/>
          <w:sz w:val="28"/>
          <w:szCs w:val="28"/>
          <w:rtl/>
        </w:rPr>
        <w:t xml:space="preserve"> וגם במקרה של שימור מוגדר הישג נדרש. ההישג יכול להיות פיזי </w:t>
      </w:r>
      <w:r w:rsidRPr="00EE656E">
        <w:rPr>
          <w:rFonts w:ascii="David" w:eastAsia="Times New Roman" w:hAnsi="David" w:cs="David"/>
          <w:sz w:val="28"/>
          <w:szCs w:val="28"/>
          <w:rtl/>
        </w:rPr>
        <w:t>–</w:t>
      </w:r>
      <w:r w:rsidRPr="00EE656E">
        <w:rPr>
          <w:rFonts w:ascii="David" w:eastAsia="Times New Roman" w:hAnsi="David" w:cs="David" w:hint="cs"/>
          <w:sz w:val="28"/>
          <w:szCs w:val="28"/>
          <w:rtl/>
        </w:rPr>
        <w:t xml:space="preserve"> מיטוט מ</w:t>
      </w:r>
      <w:r>
        <w:rPr>
          <w:rFonts w:ascii="David" w:eastAsia="Times New Roman" w:hAnsi="David" w:cs="David" w:hint="cs"/>
          <w:sz w:val="28"/>
          <w:szCs w:val="28"/>
          <w:rtl/>
        </w:rPr>
        <w:t>ערך המנהרות או השמדת יכולת התלול מסלול</w:t>
      </w:r>
      <w:r w:rsidRPr="00EE656E">
        <w:rPr>
          <w:rFonts w:ascii="David" w:eastAsia="Times New Roman" w:hAnsi="David" w:cs="David" w:hint="cs"/>
          <w:sz w:val="28"/>
          <w:szCs w:val="28"/>
          <w:rtl/>
        </w:rPr>
        <w:t xml:space="preserve"> של היריב </w:t>
      </w:r>
      <w:r w:rsidRPr="00EE656E">
        <w:rPr>
          <w:rFonts w:ascii="David" w:eastAsia="Times New Roman" w:hAnsi="David" w:cs="David"/>
          <w:sz w:val="28"/>
          <w:szCs w:val="28"/>
          <w:rtl/>
        </w:rPr>
        <w:t>–</w:t>
      </w:r>
      <w:r>
        <w:rPr>
          <w:rFonts w:ascii="David" w:eastAsia="Times New Roman" w:hAnsi="David" w:cs="David" w:hint="cs"/>
          <w:sz w:val="28"/>
          <w:szCs w:val="28"/>
          <w:rtl/>
        </w:rPr>
        <w:t xml:space="preserve"> או </w:t>
      </w:r>
      <w:r w:rsidRPr="00EE656E">
        <w:rPr>
          <w:rFonts w:ascii="David" w:eastAsia="Times New Roman" w:hAnsi="David" w:cs="David" w:hint="cs"/>
          <w:sz w:val="28"/>
          <w:szCs w:val="28"/>
          <w:rtl/>
        </w:rPr>
        <w:t xml:space="preserve">תודעתי </w:t>
      </w:r>
      <w:r w:rsidRPr="00EE656E">
        <w:rPr>
          <w:rFonts w:ascii="David" w:eastAsia="Times New Roman" w:hAnsi="David" w:cs="David"/>
          <w:sz w:val="28"/>
          <w:szCs w:val="28"/>
          <w:rtl/>
        </w:rPr>
        <w:t>–</w:t>
      </w:r>
      <w:r w:rsidRPr="00EE656E">
        <w:rPr>
          <w:rFonts w:ascii="David" w:eastAsia="Times New Roman" w:hAnsi="David" w:cs="David" w:hint="cs"/>
          <w:sz w:val="28"/>
          <w:szCs w:val="28"/>
          <w:rtl/>
        </w:rPr>
        <w:t xml:space="preserve"> הגברת ההרתעה. </w:t>
      </w:r>
    </w:p>
    <w:p w:rsidR="00E645AE" w:rsidRPr="00EE656E" w:rsidRDefault="00E645AE" w:rsidP="00E645AE">
      <w:pPr>
        <w:spacing w:after="0" w:line="360" w:lineRule="auto"/>
        <w:jc w:val="both"/>
        <w:rPr>
          <w:rFonts w:cs="David"/>
          <w:b/>
          <w:bCs/>
          <w:sz w:val="28"/>
          <w:szCs w:val="28"/>
          <w:rtl/>
        </w:rPr>
      </w:pPr>
    </w:p>
    <w:p w:rsidR="00E645AE" w:rsidRPr="00EE656E" w:rsidRDefault="00E645AE" w:rsidP="00E645AE">
      <w:pPr>
        <w:spacing w:after="0" w:line="360" w:lineRule="auto"/>
        <w:jc w:val="both"/>
        <w:rPr>
          <w:rFonts w:cs="David"/>
          <w:sz w:val="28"/>
          <w:szCs w:val="28"/>
          <w:rtl/>
        </w:rPr>
      </w:pPr>
      <w:r w:rsidRPr="00EE656E">
        <w:rPr>
          <w:rFonts w:cs="David" w:hint="cs"/>
          <w:sz w:val="28"/>
          <w:szCs w:val="28"/>
          <w:rtl/>
        </w:rPr>
        <w:t>טבלה מס' 4 מציגה גראפית את ההיזון הדרוש בין המרכיבים השונים. ככל ש</w:t>
      </w:r>
      <w:r>
        <w:rPr>
          <w:rFonts w:cs="David" w:hint="cs"/>
          <w:sz w:val="28"/>
          <w:szCs w:val="28"/>
          <w:rtl/>
        </w:rPr>
        <w:t xml:space="preserve">ההישג הנדרש יהיה תודעתי יותר בשילוב עם </w:t>
      </w:r>
      <w:r w:rsidRPr="00EE656E">
        <w:rPr>
          <w:rFonts w:cs="David" w:hint="cs"/>
          <w:sz w:val="28"/>
          <w:szCs w:val="28"/>
          <w:rtl/>
        </w:rPr>
        <w:t>שימור מציאות</w:t>
      </w:r>
      <w:r>
        <w:rPr>
          <w:rFonts w:cs="David" w:hint="cs"/>
          <w:sz w:val="28"/>
          <w:szCs w:val="28"/>
          <w:rtl/>
        </w:rPr>
        <w:t xml:space="preserve"> פיזית</w:t>
      </w:r>
      <w:r w:rsidRPr="00EE656E">
        <w:rPr>
          <w:rFonts w:cs="David" w:hint="cs"/>
          <w:sz w:val="28"/>
          <w:szCs w:val="28"/>
          <w:rtl/>
        </w:rPr>
        <w:t xml:space="preserve"> קיימת</w:t>
      </w:r>
      <w:r>
        <w:rPr>
          <w:rFonts w:cs="David" w:hint="cs"/>
          <w:sz w:val="28"/>
          <w:szCs w:val="28"/>
          <w:rtl/>
        </w:rPr>
        <w:t>,</w:t>
      </w:r>
      <w:r w:rsidRPr="00EE656E">
        <w:rPr>
          <w:rFonts w:cs="David" w:hint="cs"/>
          <w:sz w:val="28"/>
          <w:szCs w:val="28"/>
          <w:rtl/>
        </w:rPr>
        <w:t xml:space="preserve"> </w:t>
      </w:r>
      <w:r>
        <w:rPr>
          <w:rFonts w:cs="David" w:hint="cs"/>
          <w:sz w:val="28"/>
          <w:szCs w:val="28"/>
          <w:rtl/>
        </w:rPr>
        <w:t xml:space="preserve">משמעות הדבר שההישג הנדרש הוא הסדרה עם </w:t>
      </w:r>
      <w:r w:rsidRPr="00EE656E">
        <w:rPr>
          <w:rFonts w:cs="David" w:hint="cs"/>
          <w:sz w:val="28"/>
          <w:szCs w:val="28"/>
          <w:rtl/>
        </w:rPr>
        <w:t xml:space="preserve">החזרת </w:t>
      </w:r>
      <w:r>
        <w:rPr>
          <w:rFonts w:cs="David" w:hint="cs"/>
          <w:sz w:val="28"/>
          <w:szCs w:val="28"/>
          <w:rtl/>
        </w:rPr>
        <w:t xml:space="preserve">רמת </w:t>
      </w:r>
      <w:r w:rsidRPr="00EE656E">
        <w:rPr>
          <w:rFonts w:cs="David" w:hint="cs"/>
          <w:sz w:val="28"/>
          <w:szCs w:val="28"/>
          <w:rtl/>
        </w:rPr>
        <w:t>ההרתעה שהייתה קיימת לפני סבב האלימות. במצב שכזה</w:t>
      </w:r>
      <w:r>
        <w:rPr>
          <w:rFonts w:cs="David" w:hint="cs"/>
          <w:sz w:val="28"/>
          <w:szCs w:val="28"/>
          <w:rtl/>
        </w:rPr>
        <w:t>,</w:t>
      </w:r>
      <w:r w:rsidRPr="00EE656E">
        <w:rPr>
          <w:rFonts w:cs="David" w:hint="cs"/>
          <w:sz w:val="28"/>
          <w:szCs w:val="28"/>
          <w:rtl/>
        </w:rPr>
        <w:t xml:space="preserve"> משקלו של מנגנון הסיום המדיני</w:t>
      </w:r>
      <w:r>
        <w:rPr>
          <w:rFonts w:cs="David" w:hint="cs"/>
          <w:sz w:val="28"/>
          <w:szCs w:val="28"/>
          <w:rtl/>
        </w:rPr>
        <w:t>,</w:t>
      </w:r>
      <w:r w:rsidRPr="00EE656E">
        <w:rPr>
          <w:rFonts w:cs="David" w:hint="cs"/>
          <w:sz w:val="28"/>
          <w:szCs w:val="28"/>
          <w:rtl/>
        </w:rPr>
        <w:t xml:space="preserve"> לעומת מצב הסיום הצבאי</w:t>
      </w:r>
      <w:r>
        <w:rPr>
          <w:rFonts w:cs="David" w:hint="cs"/>
          <w:sz w:val="28"/>
          <w:szCs w:val="28"/>
          <w:rtl/>
        </w:rPr>
        <w:t>,</w:t>
      </w:r>
      <w:r w:rsidRPr="00EE656E">
        <w:rPr>
          <w:rFonts w:cs="David" w:hint="cs"/>
          <w:sz w:val="28"/>
          <w:szCs w:val="28"/>
          <w:rtl/>
        </w:rPr>
        <w:t xml:space="preserve"> יהיה רב יותר. לעומת זאת, אם ההישג הנדרש הוא הכרעת היריב הרי שנמצא בגרף</w:t>
      </w:r>
      <w:r>
        <w:rPr>
          <w:rFonts w:cs="David" w:hint="cs"/>
          <w:sz w:val="28"/>
          <w:szCs w:val="28"/>
          <w:rtl/>
        </w:rPr>
        <w:t>,</w:t>
      </w:r>
      <w:r w:rsidRPr="00EE656E">
        <w:rPr>
          <w:rFonts w:cs="David" w:hint="cs"/>
          <w:sz w:val="28"/>
          <w:szCs w:val="28"/>
          <w:rtl/>
        </w:rPr>
        <w:t xml:space="preserve">  בטווח עיצוב מציאות חדשה עם הישג פיזי. במצב זה</w:t>
      </w:r>
      <w:r>
        <w:rPr>
          <w:rFonts w:cs="David" w:hint="cs"/>
          <w:sz w:val="28"/>
          <w:szCs w:val="28"/>
          <w:rtl/>
        </w:rPr>
        <w:t>,</w:t>
      </w:r>
      <w:r w:rsidRPr="00EE656E">
        <w:rPr>
          <w:rFonts w:cs="David" w:hint="cs"/>
          <w:sz w:val="28"/>
          <w:szCs w:val="28"/>
          <w:rtl/>
        </w:rPr>
        <w:t xml:space="preserve"> תהיה להישג הצבאי השפעה גדולה ומשמעותית יותר מזו של המנגנון המדיני. </w:t>
      </w:r>
    </w:p>
    <w:p w:rsidR="00E645AE" w:rsidRPr="00EE656E" w:rsidRDefault="00E645AE" w:rsidP="00E645AE">
      <w:pPr>
        <w:spacing w:after="0" w:line="240" w:lineRule="auto"/>
        <w:jc w:val="both"/>
        <w:rPr>
          <w:rFonts w:cs="David"/>
          <w:b/>
          <w:bCs/>
          <w:sz w:val="28"/>
          <w:szCs w:val="28"/>
          <w:rtl/>
        </w:rPr>
      </w:pPr>
      <w:r w:rsidRPr="00EE656E">
        <w:rPr>
          <w:rFonts w:cs="David"/>
          <w:b/>
          <w:bCs/>
          <w:noProof/>
          <w:sz w:val="28"/>
          <w:szCs w:val="28"/>
          <w:rtl/>
        </w:rPr>
        <w:drawing>
          <wp:inline distT="0" distB="0" distL="0" distR="0" wp14:anchorId="63E1CD98" wp14:editId="689921FF">
            <wp:extent cx="5825222" cy="3276600"/>
            <wp:effectExtent l="0" t="0" r="444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גרף הרתעה הכרעה.jpg"/>
                    <pic:cNvPicPr/>
                  </pic:nvPicPr>
                  <pic:blipFill>
                    <a:blip r:embed="rId9">
                      <a:extLst>
                        <a:ext uri="{28A0092B-C50C-407E-A947-70E740481C1C}">
                          <a14:useLocalDpi xmlns:a14="http://schemas.microsoft.com/office/drawing/2010/main" val="0"/>
                        </a:ext>
                      </a:extLst>
                    </a:blip>
                    <a:stretch>
                      <a:fillRect/>
                    </a:stretch>
                  </pic:blipFill>
                  <pic:spPr>
                    <a:xfrm>
                      <a:off x="0" y="0"/>
                      <a:ext cx="5831891" cy="3280351"/>
                    </a:xfrm>
                    <a:prstGeom prst="rect">
                      <a:avLst/>
                    </a:prstGeom>
                  </pic:spPr>
                </pic:pic>
              </a:graphicData>
            </a:graphic>
          </wp:inline>
        </w:drawing>
      </w:r>
    </w:p>
    <w:p w:rsidR="00E645AE" w:rsidRDefault="00E645AE" w:rsidP="00E645AE">
      <w:pPr>
        <w:pStyle w:val="a3"/>
        <w:spacing w:after="0" w:line="240" w:lineRule="auto"/>
        <w:jc w:val="both"/>
        <w:rPr>
          <w:rFonts w:cs="David"/>
          <w:sz w:val="20"/>
          <w:szCs w:val="20"/>
          <w:rtl/>
        </w:rPr>
      </w:pPr>
      <w:r w:rsidRPr="00567817">
        <w:rPr>
          <w:rFonts w:cs="David" w:hint="cs"/>
          <w:sz w:val="20"/>
          <w:szCs w:val="20"/>
          <w:rtl/>
        </w:rPr>
        <w:t xml:space="preserve">טבלה מס' 4: גרף ההישג הדרוש </w:t>
      </w:r>
    </w:p>
    <w:p w:rsidR="00E645AE" w:rsidRPr="00567817" w:rsidRDefault="00E645AE" w:rsidP="00E645AE">
      <w:pPr>
        <w:pStyle w:val="a3"/>
        <w:spacing w:after="0" w:line="240" w:lineRule="auto"/>
        <w:jc w:val="both"/>
        <w:rPr>
          <w:rFonts w:cs="David"/>
          <w:sz w:val="20"/>
          <w:szCs w:val="20"/>
          <w:rtl/>
        </w:rPr>
      </w:pPr>
    </w:p>
    <w:p w:rsidR="00E645AE" w:rsidRDefault="00E645AE" w:rsidP="00E645AE">
      <w:pPr>
        <w:pStyle w:val="a3"/>
        <w:spacing w:after="0" w:line="360" w:lineRule="auto"/>
        <w:ind w:left="1800"/>
        <w:jc w:val="both"/>
        <w:rPr>
          <w:rFonts w:cs="David"/>
          <w:b/>
          <w:bCs/>
          <w:sz w:val="28"/>
          <w:szCs w:val="28"/>
        </w:rPr>
      </w:pPr>
    </w:p>
    <w:p w:rsidR="00E645AE" w:rsidRPr="00AB56CC" w:rsidRDefault="00E645AE" w:rsidP="00AB56CC">
      <w:pPr>
        <w:pStyle w:val="a3"/>
        <w:numPr>
          <w:ilvl w:val="2"/>
          <w:numId w:val="40"/>
        </w:numPr>
        <w:spacing w:after="0" w:line="360" w:lineRule="auto"/>
        <w:jc w:val="both"/>
        <w:rPr>
          <w:rFonts w:cs="David"/>
          <w:b/>
          <w:bCs/>
          <w:sz w:val="28"/>
          <w:szCs w:val="28"/>
          <w:rtl/>
        </w:rPr>
      </w:pPr>
      <w:r w:rsidRPr="00AB56CC">
        <w:rPr>
          <w:rFonts w:cs="David" w:hint="cs"/>
          <w:b/>
          <w:bCs/>
          <w:sz w:val="28"/>
          <w:szCs w:val="28"/>
          <w:rtl/>
        </w:rPr>
        <w:lastRenderedPageBreak/>
        <w:t>סוגי מנגנוני סיום:</w:t>
      </w:r>
    </w:p>
    <w:p w:rsidR="00E645AE" w:rsidRDefault="00E645AE" w:rsidP="00E645AE">
      <w:pPr>
        <w:spacing w:after="0" w:line="360" w:lineRule="auto"/>
        <w:jc w:val="both"/>
        <w:rPr>
          <w:rFonts w:cs="David"/>
          <w:sz w:val="28"/>
          <w:szCs w:val="28"/>
          <w:rtl/>
        </w:rPr>
      </w:pPr>
    </w:p>
    <w:p w:rsidR="00E645AE" w:rsidRPr="00EE656E" w:rsidRDefault="00E645AE" w:rsidP="00E645AE">
      <w:pPr>
        <w:spacing w:after="0" w:line="360" w:lineRule="auto"/>
        <w:jc w:val="both"/>
        <w:rPr>
          <w:rFonts w:cs="David"/>
          <w:sz w:val="28"/>
          <w:szCs w:val="28"/>
          <w:rtl/>
        </w:rPr>
      </w:pPr>
      <w:r w:rsidRPr="00EE656E">
        <w:rPr>
          <w:rFonts w:cs="David" w:hint="cs"/>
          <w:sz w:val="28"/>
          <w:szCs w:val="28"/>
          <w:rtl/>
        </w:rPr>
        <w:t xml:space="preserve">מוצעים שלושה סוגים עקרוניים של מנגנוני הסיום: </w:t>
      </w:r>
    </w:p>
    <w:p w:rsidR="00E645AE" w:rsidRDefault="00E645AE" w:rsidP="00E645AE">
      <w:pPr>
        <w:pStyle w:val="a3"/>
        <w:numPr>
          <w:ilvl w:val="0"/>
          <w:numId w:val="4"/>
        </w:numPr>
        <w:spacing w:after="0" w:line="360" w:lineRule="auto"/>
        <w:jc w:val="both"/>
        <w:rPr>
          <w:rFonts w:cs="David"/>
          <w:sz w:val="28"/>
          <w:szCs w:val="28"/>
        </w:rPr>
      </w:pPr>
      <w:r w:rsidRPr="00EE656E">
        <w:rPr>
          <w:rFonts w:cs="David" w:hint="cs"/>
          <w:b/>
          <w:bCs/>
          <w:sz w:val="28"/>
          <w:szCs w:val="28"/>
          <w:rtl/>
        </w:rPr>
        <w:t>חד צדדי</w:t>
      </w:r>
      <w:r w:rsidRPr="00EE656E">
        <w:rPr>
          <w:rFonts w:cs="David" w:hint="cs"/>
          <w:sz w:val="28"/>
          <w:szCs w:val="28"/>
          <w:rtl/>
        </w:rPr>
        <w:t xml:space="preserve">: הפסקת לחימה חד צדדית וללא תנאים או הסכם על ידי אחד הצדדים ללחימה. הפסקת לחימה מסוג זה </w:t>
      </w:r>
      <w:r>
        <w:rPr>
          <w:rFonts w:cs="David" w:hint="cs"/>
          <w:sz w:val="28"/>
          <w:szCs w:val="28"/>
          <w:rtl/>
        </w:rPr>
        <w:t>אינה</w:t>
      </w:r>
      <w:r w:rsidRPr="00EE656E">
        <w:rPr>
          <w:rFonts w:cs="David" w:hint="cs"/>
          <w:sz w:val="28"/>
          <w:szCs w:val="28"/>
          <w:rtl/>
        </w:rPr>
        <w:t xml:space="preserve"> </w:t>
      </w:r>
      <w:r>
        <w:rPr>
          <w:rFonts w:cs="David" w:hint="cs"/>
          <w:sz w:val="28"/>
          <w:szCs w:val="28"/>
          <w:rtl/>
        </w:rPr>
        <w:t>מחייבת בנייה</w:t>
      </w:r>
      <w:r w:rsidRPr="00EE656E">
        <w:rPr>
          <w:rFonts w:cs="David" w:hint="cs"/>
          <w:sz w:val="28"/>
          <w:szCs w:val="28"/>
          <w:rtl/>
        </w:rPr>
        <w:t xml:space="preserve"> ות</w:t>
      </w:r>
      <w:r>
        <w:rPr>
          <w:rFonts w:cs="David" w:hint="cs"/>
          <w:sz w:val="28"/>
          <w:szCs w:val="28"/>
          <w:rtl/>
        </w:rPr>
        <w:t>י</w:t>
      </w:r>
      <w:r w:rsidRPr="00EE656E">
        <w:rPr>
          <w:rFonts w:cs="David" w:hint="cs"/>
          <w:sz w:val="28"/>
          <w:szCs w:val="28"/>
          <w:rtl/>
        </w:rPr>
        <w:t xml:space="preserve">אום </w:t>
      </w:r>
      <w:r>
        <w:rPr>
          <w:rFonts w:cs="David" w:hint="cs"/>
          <w:sz w:val="28"/>
          <w:szCs w:val="28"/>
          <w:rtl/>
        </w:rPr>
        <w:t xml:space="preserve">של </w:t>
      </w:r>
      <w:r w:rsidRPr="00EE656E">
        <w:rPr>
          <w:rFonts w:cs="David" w:hint="cs"/>
          <w:sz w:val="28"/>
          <w:szCs w:val="28"/>
          <w:rtl/>
        </w:rPr>
        <w:t>מנגנון סיום</w:t>
      </w:r>
      <w:r>
        <w:rPr>
          <w:rFonts w:cs="David" w:hint="cs"/>
          <w:sz w:val="28"/>
          <w:szCs w:val="28"/>
          <w:rtl/>
        </w:rPr>
        <w:t>,</w:t>
      </w:r>
      <w:r w:rsidRPr="00EE656E">
        <w:rPr>
          <w:rFonts w:cs="David" w:hint="cs"/>
          <w:sz w:val="28"/>
          <w:szCs w:val="28"/>
          <w:rtl/>
        </w:rPr>
        <w:t xml:space="preserve"> שכן עצם ההחלטה להפסיק להילחם היא </w:t>
      </w:r>
      <w:r>
        <w:rPr>
          <w:rFonts w:cs="David" w:hint="cs"/>
          <w:sz w:val="28"/>
          <w:szCs w:val="28"/>
          <w:rtl/>
        </w:rPr>
        <w:t>כשלעצמה</w:t>
      </w:r>
      <w:r w:rsidRPr="00EE656E">
        <w:rPr>
          <w:rFonts w:cs="David" w:hint="cs"/>
          <w:sz w:val="28"/>
          <w:szCs w:val="28"/>
          <w:rtl/>
        </w:rPr>
        <w:t xml:space="preserve"> מנגנון הסיום. </w:t>
      </w:r>
    </w:p>
    <w:p w:rsidR="00E645AE" w:rsidRDefault="00E645AE" w:rsidP="00E645AE">
      <w:pPr>
        <w:pStyle w:val="a3"/>
        <w:spacing w:after="0" w:line="360" w:lineRule="auto"/>
        <w:jc w:val="both"/>
        <w:rPr>
          <w:rFonts w:cs="David"/>
          <w:sz w:val="28"/>
          <w:szCs w:val="28"/>
          <w:rtl/>
        </w:rPr>
      </w:pPr>
      <w:r w:rsidRPr="00EE656E">
        <w:rPr>
          <w:rFonts w:cs="David" w:hint="cs"/>
          <w:sz w:val="28"/>
          <w:szCs w:val="28"/>
          <w:rtl/>
        </w:rPr>
        <w:t>היתרונות שבמנגנון סיום זה: נשמר החופש המבצעי המוחלט</w:t>
      </w:r>
      <w:r>
        <w:rPr>
          <w:rFonts w:cs="David" w:hint="cs"/>
          <w:sz w:val="28"/>
          <w:szCs w:val="28"/>
          <w:rtl/>
        </w:rPr>
        <w:t>,</w:t>
      </w:r>
      <w:r w:rsidRPr="00EE656E">
        <w:rPr>
          <w:rFonts w:cs="David" w:hint="cs"/>
          <w:sz w:val="28"/>
          <w:szCs w:val="28"/>
          <w:rtl/>
        </w:rPr>
        <w:t xml:space="preserve"> שכן אין התחייבות להפסקת הלחימה לאורך זמן; אין צורך בכניסה לדיאלוג ו</w:t>
      </w:r>
      <w:r>
        <w:rPr>
          <w:rFonts w:cs="David" w:hint="cs"/>
          <w:sz w:val="28"/>
          <w:szCs w:val="28"/>
          <w:rtl/>
        </w:rPr>
        <w:t>ל</w:t>
      </w:r>
      <w:r w:rsidRPr="00EE656E">
        <w:rPr>
          <w:rFonts w:cs="David" w:hint="cs"/>
          <w:sz w:val="28"/>
          <w:szCs w:val="28"/>
          <w:rtl/>
        </w:rPr>
        <w:t>ה</w:t>
      </w:r>
      <w:r>
        <w:rPr>
          <w:rFonts w:cs="David" w:hint="cs"/>
          <w:sz w:val="28"/>
          <w:szCs w:val="28"/>
          <w:rtl/>
        </w:rPr>
        <w:t>י</w:t>
      </w:r>
      <w:r w:rsidRPr="00EE656E">
        <w:rPr>
          <w:rFonts w:cs="David" w:hint="cs"/>
          <w:sz w:val="28"/>
          <w:szCs w:val="28"/>
          <w:rtl/>
        </w:rPr>
        <w:t>דברות עם היריב. ה</w:t>
      </w:r>
      <w:r>
        <w:rPr>
          <w:rFonts w:cs="David" w:hint="cs"/>
          <w:sz w:val="28"/>
          <w:szCs w:val="28"/>
          <w:rtl/>
        </w:rPr>
        <w:t>י</w:t>
      </w:r>
      <w:r w:rsidRPr="00EE656E">
        <w:rPr>
          <w:rFonts w:cs="David" w:hint="cs"/>
          <w:sz w:val="28"/>
          <w:szCs w:val="28"/>
          <w:rtl/>
        </w:rPr>
        <w:t xml:space="preserve">דברות עם היריב מקנה לו הכרה במעמדו, </w:t>
      </w:r>
      <w:r>
        <w:rPr>
          <w:rFonts w:cs="David" w:hint="cs"/>
          <w:sz w:val="28"/>
          <w:szCs w:val="28"/>
          <w:rtl/>
        </w:rPr>
        <w:t xml:space="preserve">שזוהי </w:t>
      </w:r>
      <w:r w:rsidRPr="00EE656E">
        <w:rPr>
          <w:rFonts w:cs="David" w:hint="cs"/>
          <w:sz w:val="28"/>
          <w:szCs w:val="28"/>
          <w:rtl/>
        </w:rPr>
        <w:t>שאלה רלוונטית במיוחד נוכח אופיים של חמאס וחיזבאללה (ארגוני טרור). ה</w:t>
      </w:r>
      <w:r>
        <w:rPr>
          <w:rFonts w:cs="David" w:hint="cs"/>
          <w:sz w:val="28"/>
          <w:szCs w:val="28"/>
          <w:rtl/>
        </w:rPr>
        <w:t>י</w:t>
      </w:r>
      <w:r w:rsidRPr="00EE656E">
        <w:rPr>
          <w:rFonts w:cs="David" w:hint="cs"/>
          <w:sz w:val="28"/>
          <w:szCs w:val="28"/>
          <w:rtl/>
        </w:rPr>
        <w:t>דברות</w:t>
      </w:r>
      <w:r>
        <w:rPr>
          <w:rFonts w:cs="David" w:hint="cs"/>
          <w:sz w:val="28"/>
          <w:szCs w:val="28"/>
          <w:rtl/>
        </w:rPr>
        <w:t xml:space="preserve"> או תיאום מול שני הארגונים מעניקים</w:t>
      </w:r>
      <w:r w:rsidRPr="00EE656E">
        <w:rPr>
          <w:rFonts w:cs="David" w:hint="cs"/>
          <w:sz w:val="28"/>
          <w:szCs w:val="28"/>
          <w:rtl/>
        </w:rPr>
        <w:t xml:space="preserve"> להם מעמד </w:t>
      </w:r>
      <w:r>
        <w:rPr>
          <w:rFonts w:cs="David" w:hint="cs"/>
          <w:sz w:val="28"/>
          <w:szCs w:val="28"/>
          <w:rtl/>
        </w:rPr>
        <w:t>ש</w:t>
      </w:r>
      <w:r w:rsidRPr="00EE656E">
        <w:rPr>
          <w:rFonts w:cs="David" w:hint="cs"/>
          <w:sz w:val="28"/>
          <w:szCs w:val="28"/>
          <w:rtl/>
        </w:rPr>
        <w:t xml:space="preserve">מדינת ישראל </w:t>
      </w:r>
      <w:r>
        <w:rPr>
          <w:rFonts w:cs="David" w:hint="cs"/>
          <w:sz w:val="28"/>
          <w:szCs w:val="28"/>
          <w:rtl/>
        </w:rPr>
        <w:t xml:space="preserve">אינה חפצה </w:t>
      </w:r>
      <w:r w:rsidRPr="00EE656E">
        <w:rPr>
          <w:rFonts w:cs="David" w:hint="cs"/>
          <w:sz w:val="28"/>
          <w:szCs w:val="28"/>
          <w:rtl/>
        </w:rPr>
        <w:t>להעניק.</w:t>
      </w:r>
    </w:p>
    <w:p w:rsidR="00E645AE" w:rsidRDefault="00E645AE" w:rsidP="00E645AE">
      <w:pPr>
        <w:pStyle w:val="a3"/>
        <w:spacing w:after="0" w:line="360" w:lineRule="auto"/>
        <w:jc w:val="both"/>
        <w:rPr>
          <w:rFonts w:cs="David"/>
          <w:sz w:val="28"/>
          <w:szCs w:val="28"/>
        </w:rPr>
      </w:pPr>
      <w:r w:rsidRPr="00EE656E">
        <w:rPr>
          <w:rFonts w:cs="David" w:hint="cs"/>
          <w:sz w:val="28"/>
          <w:szCs w:val="28"/>
          <w:rtl/>
        </w:rPr>
        <w:t>החיסרון העיקרי של מ</w:t>
      </w:r>
      <w:r>
        <w:rPr>
          <w:rFonts w:cs="David" w:hint="cs"/>
          <w:sz w:val="28"/>
          <w:szCs w:val="28"/>
          <w:rtl/>
        </w:rPr>
        <w:t>נגנון סיום זה טמון בכך שהיריב אינו</w:t>
      </w:r>
      <w:r w:rsidRPr="00EE656E">
        <w:rPr>
          <w:rFonts w:cs="David" w:hint="cs"/>
          <w:sz w:val="28"/>
          <w:szCs w:val="28"/>
          <w:rtl/>
        </w:rPr>
        <w:t xml:space="preserve"> מחויב לו ועל כן אין ביטחון שהפסקת הלחימה תחזיק מעמד לאורך זה. מנגנון סיום זה עשוי להיות רלוונטי יותר</w:t>
      </w:r>
      <w:r>
        <w:rPr>
          <w:rFonts w:cs="David" w:hint="cs"/>
          <w:sz w:val="28"/>
          <w:szCs w:val="28"/>
          <w:rtl/>
        </w:rPr>
        <w:t>,</w:t>
      </w:r>
      <w:r w:rsidRPr="00EE656E">
        <w:rPr>
          <w:rFonts w:cs="David" w:hint="cs"/>
          <w:sz w:val="28"/>
          <w:szCs w:val="28"/>
          <w:rtl/>
        </w:rPr>
        <w:t xml:space="preserve"> כאשר מושגת הכרעה ברורה של היריב</w:t>
      </w:r>
      <w:r>
        <w:rPr>
          <w:rFonts w:cs="David" w:hint="cs"/>
          <w:sz w:val="28"/>
          <w:szCs w:val="28"/>
          <w:rtl/>
        </w:rPr>
        <w:t>,</w:t>
      </w:r>
      <w:r w:rsidRPr="00EE656E">
        <w:rPr>
          <w:rFonts w:cs="David" w:hint="cs"/>
          <w:sz w:val="28"/>
          <w:szCs w:val="28"/>
          <w:rtl/>
        </w:rPr>
        <w:t xml:space="preserve"> המאלצת אותו לשאוף להפסקת הלחימה ו</w:t>
      </w:r>
      <w:r>
        <w:rPr>
          <w:rFonts w:cs="David" w:hint="cs"/>
          <w:sz w:val="28"/>
          <w:szCs w:val="28"/>
          <w:rtl/>
        </w:rPr>
        <w:t>ל</w:t>
      </w:r>
      <w:r w:rsidRPr="00EE656E">
        <w:rPr>
          <w:rFonts w:cs="David" w:hint="cs"/>
          <w:sz w:val="28"/>
          <w:szCs w:val="28"/>
          <w:rtl/>
        </w:rPr>
        <w:t>אי חידושה.</w:t>
      </w:r>
    </w:p>
    <w:p w:rsidR="00E645AE" w:rsidRPr="004D6E9F" w:rsidRDefault="00E645AE" w:rsidP="00E645AE">
      <w:pPr>
        <w:pStyle w:val="a3"/>
        <w:spacing w:after="0" w:line="360" w:lineRule="auto"/>
        <w:jc w:val="both"/>
        <w:rPr>
          <w:rFonts w:cs="David"/>
          <w:sz w:val="28"/>
          <w:szCs w:val="28"/>
        </w:rPr>
      </w:pPr>
    </w:p>
    <w:p w:rsidR="00E645AE" w:rsidRDefault="00E645AE" w:rsidP="00E645AE">
      <w:pPr>
        <w:pStyle w:val="a3"/>
        <w:numPr>
          <w:ilvl w:val="0"/>
          <w:numId w:val="4"/>
        </w:numPr>
        <w:spacing w:after="0" w:line="360" w:lineRule="auto"/>
        <w:jc w:val="both"/>
        <w:rPr>
          <w:rFonts w:cs="David"/>
          <w:sz w:val="28"/>
          <w:szCs w:val="28"/>
        </w:rPr>
      </w:pPr>
      <w:r w:rsidRPr="00EE656E">
        <w:rPr>
          <w:rFonts w:cs="David" w:hint="cs"/>
          <w:b/>
          <w:bCs/>
          <w:sz w:val="28"/>
          <w:szCs w:val="28"/>
          <w:rtl/>
        </w:rPr>
        <w:t>כפוי</w:t>
      </w:r>
      <w:r w:rsidRPr="00EE656E">
        <w:rPr>
          <w:rFonts w:cs="David" w:hint="cs"/>
          <w:sz w:val="28"/>
          <w:szCs w:val="28"/>
          <w:rtl/>
        </w:rPr>
        <w:t xml:space="preserve">: כאשר צד שלישי שביכולתו לכפות את </w:t>
      </w:r>
      <w:r>
        <w:rPr>
          <w:rFonts w:cs="David" w:hint="cs"/>
          <w:sz w:val="28"/>
          <w:szCs w:val="28"/>
          <w:rtl/>
        </w:rPr>
        <w:t xml:space="preserve">מנגנון </w:t>
      </w:r>
      <w:r w:rsidRPr="00EE656E">
        <w:rPr>
          <w:rFonts w:cs="David" w:hint="cs"/>
          <w:sz w:val="28"/>
          <w:szCs w:val="28"/>
          <w:rtl/>
        </w:rPr>
        <w:t>הסיום</w:t>
      </w:r>
      <w:r>
        <w:rPr>
          <w:rFonts w:cs="David" w:hint="cs"/>
          <w:sz w:val="28"/>
          <w:szCs w:val="28"/>
          <w:rtl/>
        </w:rPr>
        <w:t>,</w:t>
      </w:r>
      <w:r w:rsidRPr="00EE656E">
        <w:rPr>
          <w:rFonts w:cs="David" w:hint="cs"/>
          <w:sz w:val="28"/>
          <w:szCs w:val="28"/>
          <w:rtl/>
        </w:rPr>
        <w:t xml:space="preserve"> מתערב </w:t>
      </w:r>
      <w:r>
        <w:rPr>
          <w:rFonts w:cs="David" w:hint="cs"/>
          <w:sz w:val="28"/>
          <w:szCs w:val="28"/>
          <w:rtl/>
        </w:rPr>
        <w:t>מול הצדדים הלוחמים וכופה עליהם א</w:t>
      </w:r>
      <w:r w:rsidRPr="00EE656E">
        <w:rPr>
          <w:rFonts w:cs="David" w:hint="cs"/>
          <w:sz w:val="28"/>
          <w:szCs w:val="28"/>
          <w:rtl/>
        </w:rPr>
        <w:t xml:space="preserve">ת הפסקת הלחימה </w:t>
      </w:r>
      <w:r>
        <w:rPr>
          <w:rFonts w:cs="David" w:hint="cs"/>
          <w:sz w:val="28"/>
          <w:szCs w:val="28"/>
          <w:rtl/>
        </w:rPr>
        <w:t>בתנאים שנראים לו הנכונים -</w:t>
      </w:r>
      <w:r w:rsidRPr="00EE656E">
        <w:rPr>
          <w:rFonts w:cs="David" w:hint="cs"/>
          <w:sz w:val="28"/>
          <w:szCs w:val="28"/>
          <w:rtl/>
        </w:rPr>
        <w:t xml:space="preserve"> ללא ת</w:t>
      </w:r>
      <w:r>
        <w:rPr>
          <w:rFonts w:cs="David" w:hint="cs"/>
          <w:sz w:val="28"/>
          <w:szCs w:val="28"/>
          <w:rtl/>
        </w:rPr>
        <w:t>י</w:t>
      </w:r>
      <w:r w:rsidRPr="00EE656E">
        <w:rPr>
          <w:rFonts w:cs="David" w:hint="cs"/>
          <w:sz w:val="28"/>
          <w:szCs w:val="28"/>
          <w:rtl/>
        </w:rPr>
        <w:t>אום וללא משא ומתן בין הצדדים הלוחמים. הפעם האחרונה שמנגנון שכזה הופעל בישרא</w:t>
      </w:r>
      <w:r>
        <w:rPr>
          <w:rFonts w:cs="David" w:hint="cs"/>
          <w:sz w:val="28"/>
          <w:szCs w:val="28"/>
          <w:rtl/>
        </w:rPr>
        <w:t>ל היה במלחמה יום כיפור כאשר ארצות ה</w:t>
      </w:r>
      <w:r w:rsidRPr="00EE656E">
        <w:rPr>
          <w:rFonts w:cs="David" w:hint="cs"/>
          <w:sz w:val="28"/>
          <w:szCs w:val="28"/>
          <w:rtl/>
        </w:rPr>
        <w:t>ב</w:t>
      </w:r>
      <w:r>
        <w:rPr>
          <w:rFonts w:cs="David" w:hint="cs"/>
          <w:sz w:val="28"/>
          <w:szCs w:val="28"/>
          <w:rtl/>
        </w:rPr>
        <w:t>רית</w:t>
      </w:r>
      <w:r w:rsidRPr="00EE656E">
        <w:rPr>
          <w:rFonts w:cs="David" w:hint="cs"/>
          <w:sz w:val="28"/>
          <w:szCs w:val="28"/>
          <w:rtl/>
        </w:rPr>
        <w:t xml:space="preserve"> הכריחה את ישראל</w:t>
      </w:r>
      <w:r>
        <w:rPr>
          <w:rFonts w:cs="David" w:hint="cs"/>
          <w:sz w:val="28"/>
          <w:szCs w:val="28"/>
          <w:rtl/>
        </w:rPr>
        <w:t>,</w:t>
      </w:r>
      <w:r w:rsidRPr="00EE656E">
        <w:rPr>
          <w:rFonts w:cs="David" w:hint="cs"/>
          <w:sz w:val="28"/>
          <w:szCs w:val="28"/>
          <w:rtl/>
        </w:rPr>
        <w:t xml:space="preserve"> בניגוד לרצונה</w:t>
      </w:r>
      <w:r>
        <w:rPr>
          <w:rFonts w:cs="David" w:hint="cs"/>
          <w:sz w:val="28"/>
          <w:szCs w:val="28"/>
          <w:rtl/>
        </w:rPr>
        <w:t>,</w:t>
      </w:r>
      <w:r w:rsidRPr="00EE656E">
        <w:rPr>
          <w:rFonts w:cs="David" w:hint="cs"/>
          <w:sz w:val="28"/>
          <w:szCs w:val="28"/>
          <w:rtl/>
        </w:rPr>
        <w:t xml:space="preserve"> להפסיק את הלחימה לפני השמדת הארמיה השלישית שישבה עדיין על אדמת סיני. החלטות מוע</w:t>
      </w:r>
      <w:r>
        <w:rPr>
          <w:rFonts w:cs="David" w:hint="cs"/>
          <w:sz w:val="28"/>
          <w:szCs w:val="28"/>
          <w:rtl/>
        </w:rPr>
        <w:t>צת הבי</w:t>
      </w:r>
      <w:r w:rsidRPr="00EE656E">
        <w:rPr>
          <w:rFonts w:cs="David" w:hint="cs"/>
          <w:sz w:val="28"/>
          <w:szCs w:val="28"/>
          <w:rtl/>
        </w:rPr>
        <w:t>ט</w:t>
      </w:r>
      <w:r>
        <w:rPr>
          <w:rFonts w:cs="David" w:hint="cs"/>
          <w:sz w:val="28"/>
          <w:szCs w:val="28"/>
          <w:rtl/>
        </w:rPr>
        <w:t>חון,</w:t>
      </w:r>
      <w:r w:rsidRPr="00EE656E">
        <w:rPr>
          <w:rFonts w:cs="David" w:hint="cs"/>
          <w:sz w:val="28"/>
          <w:szCs w:val="28"/>
          <w:rtl/>
        </w:rPr>
        <w:t xml:space="preserve"> הדורשות </w:t>
      </w:r>
      <w:r>
        <w:rPr>
          <w:rFonts w:cs="David" w:hint="cs"/>
          <w:sz w:val="28"/>
          <w:szCs w:val="28"/>
          <w:rtl/>
        </w:rPr>
        <w:t xml:space="preserve">את </w:t>
      </w:r>
      <w:r w:rsidRPr="00EE656E">
        <w:rPr>
          <w:rFonts w:cs="David" w:hint="cs"/>
          <w:sz w:val="28"/>
          <w:szCs w:val="28"/>
          <w:rtl/>
        </w:rPr>
        <w:t xml:space="preserve">הפסקת הלחימה בתנאים שאינם רצויים לישראל (כגון במלחמת לבנון הראשונה) הם ניסיון </w:t>
      </w:r>
      <w:r>
        <w:rPr>
          <w:rFonts w:cs="David" w:hint="cs"/>
          <w:sz w:val="28"/>
          <w:szCs w:val="28"/>
          <w:rtl/>
        </w:rPr>
        <w:t xml:space="preserve">להחיל </w:t>
      </w:r>
      <w:r w:rsidRPr="00EE656E">
        <w:rPr>
          <w:rFonts w:cs="David" w:hint="cs"/>
          <w:sz w:val="28"/>
          <w:szCs w:val="28"/>
          <w:rtl/>
        </w:rPr>
        <w:t>מנגנון סיום בכפי</w:t>
      </w:r>
      <w:r>
        <w:rPr>
          <w:rFonts w:cs="David" w:hint="cs"/>
          <w:sz w:val="28"/>
          <w:szCs w:val="28"/>
          <w:rtl/>
        </w:rPr>
        <w:t>י</w:t>
      </w:r>
      <w:r w:rsidRPr="00EE656E">
        <w:rPr>
          <w:rFonts w:cs="David" w:hint="cs"/>
          <w:sz w:val="28"/>
          <w:szCs w:val="28"/>
          <w:rtl/>
        </w:rPr>
        <w:t xml:space="preserve">ה. </w:t>
      </w:r>
    </w:p>
    <w:p w:rsidR="00E645AE" w:rsidRPr="00EE656E" w:rsidRDefault="00E645AE" w:rsidP="00E645AE">
      <w:pPr>
        <w:pStyle w:val="a3"/>
        <w:spacing w:after="0" w:line="360" w:lineRule="auto"/>
        <w:jc w:val="both"/>
        <w:rPr>
          <w:rFonts w:cs="David"/>
          <w:sz w:val="28"/>
          <w:szCs w:val="28"/>
        </w:rPr>
      </w:pPr>
      <w:r w:rsidRPr="00EE656E">
        <w:rPr>
          <w:rFonts w:cs="David" w:hint="cs"/>
          <w:sz w:val="28"/>
          <w:szCs w:val="28"/>
          <w:rtl/>
        </w:rPr>
        <w:t>מדינה סוברנית בכלל</w:t>
      </w:r>
      <w:r>
        <w:rPr>
          <w:rFonts w:cs="David" w:hint="cs"/>
          <w:sz w:val="28"/>
          <w:szCs w:val="28"/>
          <w:rtl/>
        </w:rPr>
        <w:t>,</w:t>
      </w:r>
      <w:r w:rsidRPr="00EE656E">
        <w:rPr>
          <w:rFonts w:cs="David" w:hint="cs"/>
          <w:sz w:val="28"/>
          <w:szCs w:val="28"/>
          <w:rtl/>
        </w:rPr>
        <w:t xml:space="preserve"> ומדינת ישראל בפרט תשאף שלא להגיע למצב של הפסקת לחימה בכפ</w:t>
      </w:r>
      <w:r>
        <w:rPr>
          <w:rFonts w:cs="David" w:hint="cs"/>
          <w:sz w:val="28"/>
          <w:szCs w:val="28"/>
          <w:rtl/>
        </w:rPr>
        <w:t>י</w:t>
      </w:r>
      <w:r w:rsidRPr="00EE656E">
        <w:rPr>
          <w:rFonts w:cs="David" w:hint="cs"/>
          <w:sz w:val="28"/>
          <w:szCs w:val="28"/>
          <w:rtl/>
        </w:rPr>
        <w:t xml:space="preserve">יה, אלא אם </w:t>
      </w:r>
      <w:r>
        <w:rPr>
          <w:rFonts w:cs="David" w:hint="cs"/>
          <w:sz w:val="28"/>
          <w:szCs w:val="28"/>
          <w:rtl/>
        </w:rPr>
        <w:t xml:space="preserve">כן </w:t>
      </w:r>
      <w:r w:rsidRPr="00EE656E">
        <w:rPr>
          <w:rFonts w:cs="David" w:hint="cs"/>
          <w:sz w:val="28"/>
          <w:szCs w:val="28"/>
          <w:rtl/>
        </w:rPr>
        <w:t xml:space="preserve">מראית </w:t>
      </w:r>
      <w:r>
        <w:rPr>
          <w:rFonts w:cs="David" w:hint="cs"/>
          <w:sz w:val="28"/>
          <w:szCs w:val="28"/>
          <w:rtl/>
        </w:rPr>
        <w:t>ה</w:t>
      </w:r>
      <w:r w:rsidRPr="00EE656E">
        <w:rPr>
          <w:rFonts w:cs="David" w:hint="cs"/>
          <w:sz w:val="28"/>
          <w:szCs w:val="28"/>
          <w:rtl/>
        </w:rPr>
        <w:t>עין של כפ</w:t>
      </w:r>
      <w:r>
        <w:rPr>
          <w:rFonts w:cs="David" w:hint="cs"/>
          <w:sz w:val="28"/>
          <w:szCs w:val="28"/>
          <w:rtl/>
        </w:rPr>
        <w:t>י</w:t>
      </w:r>
      <w:r w:rsidRPr="00EE656E">
        <w:rPr>
          <w:rFonts w:cs="David" w:hint="cs"/>
          <w:sz w:val="28"/>
          <w:szCs w:val="28"/>
          <w:rtl/>
        </w:rPr>
        <w:t xml:space="preserve">יה חיצונית מסייעת לה מסיבות פוליטיות פנימיות - כגון לחץ פוליטי פנימי להמשיך את הלחימה עד להכרעתו המוחלטת של היריב </w:t>
      </w:r>
      <w:r w:rsidRPr="00EE656E">
        <w:rPr>
          <w:rFonts w:cs="David"/>
          <w:sz w:val="28"/>
          <w:szCs w:val="28"/>
          <w:rtl/>
        </w:rPr>
        <w:t>–</w:t>
      </w:r>
      <w:r w:rsidRPr="00EE656E">
        <w:rPr>
          <w:rFonts w:cs="David" w:hint="cs"/>
          <w:sz w:val="28"/>
          <w:szCs w:val="28"/>
          <w:rtl/>
        </w:rPr>
        <w:t xml:space="preserve">או מסיבות מדיניות אזוריות - כגון יצירת "תמונת ניצחון" מדומה עבור היריב במטרה ליצור הפסקת לחימה יציבה. </w:t>
      </w:r>
      <w:r w:rsidRPr="00EE656E">
        <w:rPr>
          <w:rFonts w:cs="David"/>
          <w:sz w:val="28"/>
          <w:szCs w:val="28"/>
          <w:rtl/>
        </w:rPr>
        <w:br/>
      </w:r>
      <w:r w:rsidRPr="00EE656E">
        <w:rPr>
          <w:rFonts w:cs="David" w:hint="cs"/>
          <w:sz w:val="28"/>
          <w:szCs w:val="28"/>
          <w:rtl/>
        </w:rPr>
        <w:t xml:space="preserve">  </w:t>
      </w:r>
    </w:p>
    <w:p w:rsidR="00E645AE" w:rsidRPr="00EE656E" w:rsidRDefault="00E645AE" w:rsidP="00E645AE">
      <w:pPr>
        <w:pStyle w:val="a3"/>
        <w:numPr>
          <w:ilvl w:val="0"/>
          <w:numId w:val="4"/>
        </w:numPr>
        <w:spacing w:after="0" w:line="360" w:lineRule="auto"/>
        <w:jc w:val="both"/>
        <w:rPr>
          <w:rFonts w:cs="David"/>
          <w:sz w:val="28"/>
          <w:szCs w:val="28"/>
          <w:rtl/>
        </w:rPr>
      </w:pPr>
      <w:r w:rsidRPr="00EE656E">
        <w:rPr>
          <w:rFonts w:cs="David" w:hint="cs"/>
          <w:b/>
          <w:bCs/>
          <w:sz w:val="28"/>
          <w:szCs w:val="28"/>
          <w:rtl/>
        </w:rPr>
        <w:lastRenderedPageBreak/>
        <w:t>מתואם:</w:t>
      </w:r>
      <w:r w:rsidRPr="00EE656E">
        <w:rPr>
          <w:rFonts w:cs="David" w:hint="cs"/>
          <w:sz w:val="28"/>
          <w:szCs w:val="28"/>
          <w:rtl/>
        </w:rPr>
        <w:t xml:space="preserve"> הצדדים הלוחמים </w:t>
      </w:r>
      <w:r>
        <w:rPr>
          <w:rFonts w:cs="David" w:hint="cs"/>
          <w:sz w:val="28"/>
          <w:szCs w:val="28"/>
          <w:rtl/>
        </w:rPr>
        <w:t>נכנסים למשא ומתן</w:t>
      </w:r>
      <w:r w:rsidRPr="00EE656E">
        <w:rPr>
          <w:rFonts w:cs="David" w:hint="cs"/>
          <w:sz w:val="28"/>
          <w:szCs w:val="28"/>
          <w:rtl/>
        </w:rPr>
        <w:t xml:space="preserve"> ישיר או עקיף על התנאים להפסקת הלחימה</w:t>
      </w:r>
      <w:r>
        <w:rPr>
          <w:rFonts w:cs="David" w:hint="cs"/>
          <w:sz w:val="28"/>
          <w:szCs w:val="28"/>
          <w:rtl/>
        </w:rPr>
        <w:t>.</w:t>
      </w:r>
      <w:r w:rsidRPr="00EE656E">
        <w:rPr>
          <w:rFonts w:cs="David" w:hint="cs"/>
          <w:sz w:val="28"/>
          <w:szCs w:val="28"/>
          <w:rtl/>
        </w:rPr>
        <w:t xml:space="preserve"> הפסקת הלחימה היא תוצר של ההבנות שהושגו במשא ומתן. המנגנון המתואם הוא הרלוונטי לעיסוקנו</w:t>
      </w:r>
      <w:r>
        <w:rPr>
          <w:rFonts w:cs="David" w:hint="cs"/>
          <w:sz w:val="28"/>
          <w:szCs w:val="28"/>
          <w:rtl/>
        </w:rPr>
        <w:t>,</w:t>
      </w:r>
      <w:r w:rsidRPr="00EE656E">
        <w:rPr>
          <w:rFonts w:cs="David" w:hint="cs"/>
          <w:sz w:val="28"/>
          <w:szCs w:val="28"/>
          <w:rtl/>
        </w:rPr>
        <w:t xml:space="preserve"> שכן הוא היחיד </w:t>
      </w:r>
      <w:r>
        <w:rPr>
          <w:rFonts w:cs="David" w:hint="cs"/>
          <w:sz w:val="28"/>
          <w:szCs w:val="28"/>
          <w:rtl/>
        </w:rPr>
        <w:t>ש</w:t>
      </w:r>
      <w:r w:rsidRPr="00EE656E">
        <w:rPr>
          <w:rFonts w:cs="David" w:hint="cs"/>
          <w:sz w:val="28"/>
          <w:szCs w:val="28"/>
          <w:rtl/>
        </w:rPr>
        <w:t>בו מובאים יחד חלקים של פאזל</w:t>
      </w:r>
      <w:r>
        <w:rPr>
          <w:rFonts w:cs="David" w:hint="cs"/>
          <w:sz w:val="28"/>
          <w:szCs w:val="28"/>
          <w:rtl/>
        </w:rPr>
        <w:t xml:space="preserve">, היוצרים בסופו של מהלך את </w:t>
      </w:r>
      <w:r w:rsidRPr="00EE656E">
        <w:rPr>
          <w:rFonts w:cs="David" w:hint="cs"/>
          <w:sz w:val="28"/>
          <w:szCs w:val="28"/>
          <w:rtl/>
        </w:rPr>
        <w:t>מנגנון הסיום הרצוי.</w:t>
      </w:r>
      <w:r>
        <w:rPr>
          <w:rFonts w:cs="David" w:hint="cs"/>
          <w:sz w:val="28"/>
          <w:szCs w:val="28"/>
          <w:rtl/>
        </w:rPr>
        <w:t xml:space="preserve"> מנגנון סיום מתואם יכול לבוא במספר צורות: הבנות שבעל פה, הבנות שבכתב (ישיר או באמצעות צד שלישי) או החלטת מועצת הביטחון. כפי שהוצג לעיל, מדינת ישראל התנסתה בכל הצורות במהלך סבבי האלימות בשתי הזירות.</w:t>
      </w:r>
    </w:p>
    <w:p w:rsidR="00E645AE" w:rsidRDefault="00E645AE" w:rsidP="00E645AE">
      <w:pPr>
        <w:pStyle w:val="a3"/>
        <w:shd w:val="clear" w:color="auto" w:fill="FFFFFF"/>
        <w:spacing w:after="0" w:line="360" w:lineRule="auto"/>
        <w:jc w:val="both"/>
        <w:rPr>
          <w:rFonts w:ascii="David" w:eastAsia="Times New Roman" w:hAnsi="David" w:cs="David"/>
          <w:b/>
          <w:bCs/>
          <w:sz w:val="28"/>
          <w:szCs w:val="28"/>
          <w:rtl/>
        </w:rPr>
      </w:pPr>
    </w:p>
    <w:p w:rsidR="00E645AE" w:rsidRPr="00EE656E" w:rsidRDefault="00E645AE" w:rsidP="00E645AE">
      <w:pPr>
        <w:pStyle w:val="a3"/>
        <w:shd w:val="clear" w:color="auto" w:fill="FFFFFF"/>
        <w:spacing w:after="0" w:line="360" w:lineRule="auto"/>
        <w:jc w:val="both"/>
        <w:rPr>
          <w:rFonts w:ascii="David" w:eastAsia="Times New Roman" w:hAnsi="David" w:cs="David"/>
          <w:b/>
          <w:bCs/>
          <w:sz w:val="28"/>
          <w:szCs w:val="28"/>
          <w:rtl/>
        </w:rPr>
      </w:pPr>
    </w:p>
    <w:p w:rsidR="00E645AE" w:rsidRPr="00EE656E" w:rsidRDefault="00E645AE" w:rsidP="00E645AE">
      <w:pPr>
        <w:shd w:val="clear" w:color="auto" w:fill="FFFFFF"/>
        <w:spacing w:after="0" w:line="360" w:lineRule="auto"/>
        <w:jc w:val="both"/>
        <w:rPr>
          <w:rFonts w:ascii="David" w:eastAsia="Times New Roman" w:hAnsi="David" w:cs="David"/>
          <w:sz w:val="28"/>
          <w:szCs w:val="28"/>
        </w:rPr>
      </w:pPr>
      <w:r w:rsidRPr="00EE656E">
        <w:rPr>
          <w:rFonts w:ascii="David" w:eastAsia="Times New Roman" w:hAnsi="David" w:cs="David"/>
          <w:sz w:val="28"/>
          <w:szCs w:val="28"/>
          <w:rtl/>
        </w:rPr>
        <w:br w:type="page"/>
      </w:r>
    </w:p>
    <w:p w:rsidR="00745187" w:rsidRPr="00572A0D" w:rsidRDefault="00745187" w:rsidP="00AB56CC">
      <w:pPr>
        <w:pStyle w:val="1"/>
        <w:spacing w:after="0"/>
        <w:rPr>
          <w:rFonts w:ascii="David" w:hAnsi="David" w:cs="David"/>
          <w:rtl/>
        </w:rPr>
      </w:pPr>
      <w:r w:rsidRPr="00572A0D">
        <w:rPr>
          <w:rFonts w:ascii="David" w:hAnsi="David" w:cs="David"/>
          <w:rtl/>
        </w:rPr>
        <w:lastRenderedPageBreak/>
        <w:t xml:space="preserve">פרק </w:t>
      </w:r>
      <w:r w:rsidR="00AB56CC">
        <w:rPr>
          <w:rFonts w:ascii="David" w:hAnsi="David" w:cs="David" w:hint="cs"/>
          <w:rtl/>
        </w:rPr>
        <w:t>3</w:t>
      </w:r>
      <w:r w:rsidR="009C4205" w:rsidRPr="00572A0D">
        <w:rPr>
          <w:rFonts w:ascii="David" w:hAnsi="David" w:cs="David"/>
          <w:rtl/>
        </w:rPr>
        <w:t xml:space="preserve"> </w:t>
      </w:r>
      <w:r w:rsidR="008D485B">
        <w:rPr>
          <w:rFonts w:ascii="David" w:hAnsi="David" w:cs="David" w:hint="cs"/>
          <w:rtl/>
        </w:rPr>
        <w:t xml:space="preserve">- </w:t>
      </w:r>
      <w:r w:rsidR="0067033C">
        <w:rPr>
          <w:rFonts w:ascii="David" w:hAnsi="David" w:cs="David" w:hint="cs"/>
          <w:rtl/>
        </w:rPr>
        <w:t>המציאות</w:t>
      </w:r>
      <w:r w:rsidRPr="00572A0D">
        <w:rPr>
          <w:rFonts w:ascii="David" w:hAnsi="David" w:cs="David"/>
          <w:rtl/>
        </w:rPr>
        <w:t xml:space="preserve"> הישראלי</w:t>
      </w:r>
      <w:r w:rsidR="0067033C">
        <w:rPr>
          <w:rFonts w:ascii="David" w:hAnsi="David" w:cs="David" w:hint="cs"/>
          <w:rtl/>
        </w:rPr>
        <w:t>ת</w:t>
      </w:r>
      <w:bookmarkEnd w:id="5"/>
      <w:bookmarkEnd w:id="6"/>
    </w:p>
    <w:p w:rsidR="00745187" w:rsidRPr="00EE656E" w:rsidRDefault="00745187" w:rsidP="000B157E">
      <w:pPr>
        <w:shd w:val="clear" w:color="auto" w:fill="FFFFFF"/>
        <w:spacing w:after="0" w:line="360" w:lineRule="auto"/>
        <w:jc w:val="both"/>
        <w:rPr>
          <w:rFonts w:ascii="David" w:eastAsia="Times New Roman" w:hAnsi="David" w:cs="David"/>
          <w:b/>
          <w:bCs/>
          <w:sz w:val="28"/>
          <w:szCs w:val="28"/>
          <w:rtl/>
        </w:rPr>
      </w:pPr>
    </w:p>
    <w:p w:rsidR="00745187" w:rsidRPr="00EE656E" w:rsidRDefault="00745187" w:rsidP="000B157E">
      <w:pPr>
        <w:spacing w:after="0" w:line="360" w:lineRule="auto"/>
        <w:jc w:val="both"/>
        <w:rPr>
          <w:rFonts w:cs="David"/>
          <w:sz w:val="28"/>
          <w:szCs w:val="28"/>
          <w:rtl/>
        </w:rPr>
      </w:pPr>
    </w:p>
    <w:p w:rsidR="00572A0D" w:rsidRPr="00D83492" w:rsidRDefault="0067033C" w:rsidP="00AB56CC">
      <w:pPr>
        <w:pStyle w:val="af0"/>
        <w:numPr>
          <w:ilvl w:val="1"/>
          <w:numId w:val="42"/>
        </w:numPr>
        <w:spacing w:after="0"/>
        <w:rPr>
          <w:rFonts w:ascii="David" w:hAnsi="David" w:cs="David"/>
          <w:b/>
          <w:bCs/>
          <w:color w:val="auto"/>
        </w:rPr>
      </w:pPr>
      <w:r>
        <w:rPr>
          <w:rFonts w:ascii="David" w:hAnsi="David" w:cs="David"/>
          <w:b/>
          <w:bCs/>
          <w:color w:val="auto"/>
          <w:rtl/>
        </w:rPr>
        <w:t>אופי האיום על ישראל</w:t>
      </w:r>
    </w:p>
    <w:p w:rsidR="00572A0D" w:rsidRDefault="00572A0D" w:rsidP="000B157E">
      <w:pPr>
        <w:pStyle w:val="a3"/>
        <w:spacing w:after="0" w:line="360" w:lineRule="auto"/>
        <w:ind w:left="1440"/>
        <w:jc w:val="both"/>
        <w:rPr>
          <w:rFonts w:cs="David"/>
          <w:b/>
          <w:bCs/>
          <w:sz w:val="28"/>
          <w:szCs w:val="28"/>
        </w:rPr>
      </w:pPr>
    </w:p>
    <w:p w:rsidR="00745187" w:rsidRPr="00AB56CC" w:rsidRDefault="00745187" w:rsidP="00AB56CC">
      <w:pPr>
        <w:pStyle w:val="a3"/>
        <w:numPr>
          <w:ilvl w:val="2"/>
          <w:numId w:val="43"/>
        </w:numPr>
        <w:spacing w:after="0" w:line="360" w:lineRule="auto"/>
        <w:jc w:val="both"/>
        <w:rPr>
          <w:rFonts w:ascii="David" w:hAnsi="David" w:cs="David"/>
          <w:b/>
          <w:bCs/>
          <w:sz w:val="28"/>
          <w:szCs w:val="28"/>
          <w:shd w:val="clear" w:color="auto" w:fill="FFFFFF"/>
        </w:rPr>
      </w:pPr>
      <w:r w:rsidRPr="00AB56CC">
        <w:rPr>
          <w:rFonts w:ascii="David" w:hAnsi="David" w:cs="David" w:hint="cs"/>
          <w:b/>
          <w:bCs/>
          <w:sz w:val="28"/>
          <w:szCs w:val="28"/>
          <w:shd w:val="clear" w:color="auto" w:fill="FFFFFF"/>
          <w:rtl/>
        </w:rPr>
        <w:t xml:space="preserve">שינוי </w:t>
      </w:r>
      <w:r w:rsidR="0067033C" w:rsidRPr="00AB56CC">
        <w:rPr>
          <w:rFonts w:ascii="David" w:hAnsi="David" w:cs="David" w:hint="cs"/>
          <w:b/>
          <w:bCs/>
          <w:sz w:val="28"/>
          <w:szCs w:val="28"/>
          <w:shd w:val="clear" w:color="auto" w:fill="FFFFFF"/>
          <w:rtl/>
        </w:rPr>
        <w:t>הפרדיגמה ושינוי כיוון האסימטריה</w:t>
      </w:r>
    </w:p>
    <w:p w:rsidR="00745187" w:rsidRPr="00EE656E" w:rsidRDefault="00745187" w:rsidP="00B66863">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 xml:space="preserve">בתום חמש מלחמות  בהן </w:t>
      </w:r>
      <w:r w:rsidR="00B66863" w:rsidRPr="00EE656E">
        <w:rPr>
          <w:rFonts w:ascii="David" w:eastAsia="Times New Roman" w:hAnsi="David" w:cs="David" w:hint="cs"/>
          <w:sz w:val="28"/>
          <w:szCs w:val="28"/>
          <w:rtl/>
        </w:rPr>
        <w:t xml:space="preserve">הצליחה </w:t>
      </w:r>
      <w:r w:rsidRPr="00EE656E">
        <w:rPr>
          <w:rFonts w:ascii="David" w:eastAsia="Times New Roman" w:hAnsi="David" w:cs="David" w:hint="cs"/>
          <w:sz w:val="28"/>
          <w:szCs w:val="28"/>
          <w:rtl/>
        </w:rPr>
        <w:t>ישראל להבהיר מעל לכל ספק שמלחמות קונבנציונאליות לא יביאו להכרעתה, השתנה</w:t>
      </w:r>
      <w:r w:rsidR="00591530" w:rsidRPr="00EE656E">
        <w:rPr>
          <w:rFonts w:ascii="David" w:eastAsia="Times New Roman" w:hAnsi="David" w:cs="David" w:hint="cs"/>
          <w:sz w:val="28"/>
          <w:szCs w:val="28"/>
          <w:rtl/>
        </w:rPr>
        <w:t xml:space="preserve"> האיום כלפי</w:t>
      </w:r>
      <w:r w:rsidR="00B66863">
        <w:rPr>
          <w:rFonts w:ascii="David" w:eastAsia="Times New Roman" w:hAnsi="David" w:cs="David" w:hint="cs"/>
          <w:sz w:val="28"/>
          <w:szCs w:val="28"/>
          <w:rtl/>
        </w:rPr>
        <w:t>ה</w:t>
      </w:r>
      <w:r w:rsidR="00591530" w:rsidRPr="00EE656E">
        <w:rPr>
          <w:rFonts w:ascii="David" w:eastAsia="Times New Roman" w:hAnsi="David" w:cs="David" w:hint="cs"/>
          <w:sz w:val="28"/>
          <w:szCs w:val="28"/>
          <w:rtl/>
        </w:rPr>
        <w:t xml:space="preserve"> מאיום מדינתי ש</w:t>
      </w:r>
      <w:r w:rsidRPr="00EE656E">
        <w:rPr>
          <w:rFonts w:ascii="David" w:eastAsia="Times New Roman" w:hAnsi="David" w:cs="David" w:hint="cs"/>
          <w:sz w:val="28"/>
          <w:szCs w:val="28"/>
          <w:rtl/>
        </w:rPr>
        <w:t>גבולותיו וכללי המשחק בו ברורים, לאיום שונה באופיו</w:t>
      </w:r>
      <w:r w:rsidR="00591530" w:rsidRPr="00EE656E">
        <w:rPr>
          <w:rFonts w:ascii="David" w:eastAsia="Times New Roman" w:hAnsi="David" w:cs="David" w:hint="cs"/>
          <w:sz w:val="28"/>
          <w:szCs w:val="28"/>
          <w:rtl/>
        </w:rPr>
        <w:t xml:space="preserve"> ובהיקפו</w:t>
      </w:r>
      <w:r w:rsidR="00B66863">
        <w:rPr>
          <w:rFonts w:ascii="David" w:eastAsia="Times New Roman" w:hAnsi="David" w:cs="David" w:hint="cs"/>
          <w:sz w:val="28"/>
          <w:szCs w:val="28"/>
          <w:rtl/>
        </w:rPr>
        <w:t xml:space="preserve"> -</w:t>
      </w:r>
      <w:r w:rsidRPr="00EE656E">
        <w:rPr>
          <w:rFonts w:ascii="David" w:eastAsia="Times New Roman" w:hAnsi="David" w:cs="David" w:hint="cs"/>
          <w:sz w:val="28"/>
          <w:szCs w:val="28"/>
          <w:rtl/>
        </w:rPr>
        <w:t xml:space="preserve"> איום תת מדינתי</w:t>
      </w:r>
      <w:r w:rsidR="00591530" w:rsidRPr="00EE656E">
        <w:rPr>
          <w:rFonts w:ascii="David" w:eastAsia="Times New Roman" w:hAnsi="David" w:cs="David" w:hint="cs"/>
          <w:sz w:val="28"/>
          <w:szCs w:val="28"/>
          <w:rtl/>
        </w:rPr>
        <w:t xml:space="preserve">. איום זה </w:t>
      </w:r>
      <w:r w:rsidR="0067033C">
        <w:rPr>
          <w:rFonts w:ascii="David" w:eastAsia="Times New Roman" w:hAnsi="David" w:cs="David" w:hint="cs"/>
          <w:sz w:val="28"/>
          <w:szCs w:val="28"/>
          <w:rtl/>
        </w:rPr>
        <w:t>ה</w:t>
      </w:r>
      <w:r w:rsidRPr="00EE656E">
        <w:rPr>
          <w:rFonts w:ascii="David" w:eastAsia="Times New Roman" w:hAnsi="David" w:cs="David" w:hint="cs"/>
          <w:sz w:val="28"/>
          <w:szCs w:val="28"/>
          <w:rtl/>
        </w:rPr>
        <w:t>תרחש בסביבה מדינית גועש</w:t>
      </w:r>
      <w:r w:rsidR="00591530" w:rsidRPr="00EE656E">
        <w:rPr>
          <w:rFonts w:ascii="David" w:eastAsia="Times New Roman" w:hAnsi="David" w:cs="David" w:hint="cs"/>
          <w:sz w:val="28"/>
          <w:szCs w:val="28"/>
          <w:rtl/>
        </w:rPr>
        <w:t xml:space="preserve">ת, </w:t>
      </w:r>
      <w:r w:rsidRPr="00EE656E">
        <w:rPr>
          <w:rFonts w:ascii="David" w:eastAsia="Times New Roman" w:hAnsi="David" w:cs="David" w:hint="cs"/>
          <w:sz w:val="28"/>
          <w:szCs w:val="28"/>
          <w:rtl/>
        </w:rPr>
        <w:t>מטר</w:t>
      </w:r>
      <w:r w:rsidR="00591530" w:rsidRPr="00EE656E">
        <w:rPr>
          <w:rFonts w:ascii="David" w:eastAsia="Times New Roman" w:hAnsi="David" w:cs="David" w:hint="cs"/>
          <w:sz w:val="28"/>
          <w:szCs w:val="28"/>
          <w:rtl/>
        </w:rPr>
        <w:t xml:space="preserve">ותיו </w:t>
      </w:r>
      <w:r w:rsidR="0067033C">
        <w:rPr>
          <w:rFonts w:ascii="David" w:eastAsia="Times New Roman" w:hAnsi="David" w:cs="David" w:hint="cs"/>
          <w:sz w:val="28"/>
          <w:szCs w:val="28"/>
          <w:rtl/>
        </w:rPr>
        <w:t xml:space="preserve">היו </w:t>
      </w:r>
      <w:r w:rsidR="00591530" w:rsidRPr="00EE656E">
        <w:rPr>
          <w:rFonts w:ascii="David" w:eastAsia="Times New Roman" w:hAnsi="David" w:cs="David" w:hint="cs"/>
          <w:sz w:val="28"/>
          <w:szCs w:val="28"/>
          <w:rtl/>
        </w:rPr>
        <w:t>מדיניות יותר מאשר צבאיות וכל ערך ההכרעה</w:t>
      </w:r>
      <w:r w:rsidR="00B66863">
        <w:rPr>
          <w:rFonts w:ascii="David" w:eastAsia="Times New Roman" w:hAnsi="David" w:cs="David" w:hint="cs"/>
          <w:sz w:val="28"/>
          <w:szCs w:val="28"/>
          <w:rtl/>
        </w:rPr>
        <w:t>,</w:t>
      </w:r>
      <w:r w:rsidR="00591530" w:rsidRPr="00EE656E">
        <w:rPr>
          <w:rFonts w:ascii="David" w:eastAsia="Times New Roman" w:hAnsi="David" w:cs="David" w:hint="cs"/>
          <w:sz w:val="28"/>
          <w:szCs w:val="28"/>
          <w:rtl/>
        </w:rPr>
        <w:t xml:space="preserve"> אם בכלל </w:t>
      </w:r>
      <w:r w:rsidR="00B66863">
        <w:rPr>
          <w:rFonts w:ascii="David" w:eastAsia="Times New Roman" w:hAnsi="David" w:cs="David" w:hint="cs"/>
          <w:sz w:val="28"/>
          <w:szCs w:val="28"/>
          <w:rtl/>
        </w:rPr>
        <w:t xml:space="preserve">היה </w:t>
      </w:r>
      <w:r w:rsidR="00591530" w:rsidRPr="00EE656E">
        <w:rPr>
          <w:rFonts w:ascii="David" w:eastAsia="Times New Roman" w:hAnsi="David" w:cs="David" w:hint="cs"/>
          <w:sz w:val="28"/>
          <w:szCs w:val="28"/>
          <w:rtl/>
        </w:rPr>
        <w:t>קיים, שונה ביסודו מאשר במקרה של עימות עם יריב מדינתי.</w:t>
      </w:r>
      <w:r w:rsidRPr="00EE656E">
        <w:rPr>
          <w:rFonts w:ascii="David" w:eastAsia="Times New Roman" w:hAnsi="David" w:cs="David" w:hint="cs"/>
          <w:sz w:val="28"/>
          <w:szCs w:val="28"/>
          <w:rtl/>
        </w:rPr>
        <w:t xml:space="preserve"> השינוי באופי האיום בא במקביל לשינויים מהותיים שע</w:t>
      </w:r>
      <w:r w:rsidR="0067033C">
        <w:rPr>
          <w:rFonts w:ascii="David" w:eastAsia="Times New Roman" w:hAnsi="David" w:cs="David" w:hint="cs"/>
          <w:sz w:val="28"/>
          <w:szCs w:val="28"/>
          <w:rtl/>
        </w:rPr>
        <w:t>ב</w:t>
      </w:r>
      <w:r w:rsidRPr="00EE656E">
        <w:rPr>
          <w:rFonts w:ascii="David" w:eastAsia="Times New Roman" w:hAnsi="David" w:cs="David" w:hint="cs"/>
          <w:sz w:val="28"/>
          <w:szCs w:val="28"/>
          <w:rtl/>
        </w:rPr>
        <w:t>ר</w:t>
      </w:r>
      <w:r w:rsidR="0067033C">
        <w:rPr>
          <w:rFonts w:ascii="David" w:eastAsia="Times New Roman" w:hAnsi="David" w:cs="David" w:hint="cs"/>
          <w:sz w:val="28"/>
          <w:szCs w:val="28"/>
          <w:rtl/>
        </w:rPr>
        <w:t>ו</w:t>
      </w:r>
      <w:r w:rsidRPr="00EE656E">
        <w:rPr>
          <w:rFonts w:ascii="David" w:eastAsia="Times New Roman" w:hAnsi="David" w:cs="David" w:hint="cs"/>
          <w:sz w:val="28"/>
          <w:szCs w:val="28"/>
          <w:rtl/>
        </w:rPr>
        <w:t xml:space="preserve"> על המערכ</w:t>
      </w:r>
      <w:r w:rsidR="0067033C">
        <w:rPr>
          <w:rFonts w:ascii="David" w:eastAsia="Times New Roman" w:hAnsi="David" w:cs="David" w:hint="cs"/>
          <w:sz w:val="28"/>
          <w:szCs w:val="28"/>
          <w:rtl/>
        </w:rPr>
        <w:t xml:space="preserve">ת האזורית והבינלאומית, </w:t>
      </w:r>
      <w:r w:rsidRPr="00EE656E">
        <w:rPr>
          <w:rFonts w:ascii="David" w:eastAsia="Times New Roman" w:hAnsi="David" w:cs="David" w:hint="cs"/>
          <w:sz w:val="28"/>
          <w:szCs w:val="28"/>
          <w:rtl/>
        </w:rPr>
        <w:t>השפיעו על אופי המלחמות בכלל ו</w:t>
      </w:r>
      <w:r w:rsidR="00B66863">
        <w:rPr>
          <w:rFonts w:ascii="David" w:eastAsia="Times New Roman" w:hAnsi="David" w:cs="David" w:hint="cs"/>
          <w:sz w:val="28"/>
          <w:szCs w:val="28"/>
          <w:rtl/>
        </w:rPr>
        <w:t xml:space="preserve">על </w:t>
      </w:r>
      <w:r w:rsidRPr="00EE656E">
        <w:rPr>
          <w:rFonts w:ascii="David" w:eastAsia="Times New Roman" w:hAnsi="David" w:cs="David" w:hint="cs"/>
          <w:sz w:val="28"/>
          <w:szCs w:val="28"/>
          <w:rtl/>
        </w:rPr>
        <w:t xml:space="preserve">אופי השחקנים המתעמתים. </w:t>
      </w:r>
    </w:p>
    <w:p w:rsidR="00745187" w:rsidRPr="00EE656E" w:rsidRDefault="00745187" w:rsidP="000B157E">
      <w:pPr>
        <w:shd w:val="clear" w:color="auto" w:fill="FFFFFF"/>
        <w:spacing w:after="0" w:line="360" w:lineRule="auto"/>
        <w:jc w:val="both"/>
        <w:rPr>
          <w:rFonts w:ascii="David" w:eastAsia="Times New Roman" w:hAnsi="David" w:cs="David"/>
          <w:sz w:val="28"/>
          <w:szCs w:val="28"/>
          <w:rtl/>
        </w:rPr>
      </w:pPr>
    </w:p>
    <w:p w:rsidR="00745187" w:rsidRPr="00EE656E" w:rsidRDefault="00745187" w:rsidP="000B157E">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בשנים שלאחר מלחמת יום כיפור התרחשו מספר תהליכים אזוריים וגלובאליים. שינויים אלו השפיעו</w:t>
      </w:r>
      <w:r w:rsidR="0067033C">
        <w:rPr>
          <w:rFonts w:ascii="David" w:eastAsia="Times New Roman" w:hAnsi="David" w:cs="David" w:hint="cs"/>
          <w:sz w:val="28"/>
          <w:szCs w:val="28"/>
          <w:rtl/>
        </w:rPr>
        <w:t>,</w:t>
      </w:r>
      <w:r w:rsidRPr="00EE656E">
        <w:rPr>
          <w:rFonts w:ascii="David" w:eastAsia="Times New Roman" w:hAnsi="David" w:cs="David" w:hint="cs"/>
          <w:sz w:val="28"/>
          <w:szCs w:val="28"/>
          <w:rtl/>
        </w:rPr>
        <w:t xml:space="preserve"> כאמור</w:t>
      </w:r>
      <w:r w:rsidR="0067033C">
        <w:rPr>
          <w:rFonts w:ascii="David" w:eastAsia="Times New Roman" w:hAnsi="David" w:cs="David" w:hint="cs"/>
          <w:sz w:val="28"/>
          <w:szCs w:val="28"/>
          <w:rtl/>
        </w:rPr>
        <w:t>,</w:t>
      </w:r>
      <w:r w:rsidRPr="00EE656E">
        <w:rPr>
          <w:rFonts w:ascii="David" w:eastAsia="Times New Roman" w:hAnsi="David" w:cs="David" w:hint="cs"/>
          <w:sz w:val="28"/>
          <w:szCs w:val="28"/>
          <w:rtl/>
        </w:rPr>
        <w:t xml:space="preserve"> על אופי העימותים הצבאיים בזירה הגלובאלית והאזורית וכתוצאה מכך, גם שונו התנאים בהם פועלת מדינת ישראל. השינוי באופי האיום </w:t>
      </w:r>
      <w:r w:rsidR="00591530" w:rsidRPr="00EE656E">
        <w:rPr>
          <w:rFonts w:ascii="David" w:eastAsia="Times New Roman" w:hAnsi="David" w:cs="David" w:hint="cs"/>
          <w:sz w:val="28"/>
          <w:szCs w:val="28"/>
          <w:rtl/>
        </w:rPr>
        <w:t>התרחש כתוצאה מכמה אירועים ותהליכים</w:t>
      </w:r>
      <w:r w:rsidR="0067033C">
        <w:rPr>
          <w:rFonts w:ascii="David" w:eastAsia="Times New Roman" w:hAnsi="David" w:cs="David" w:hint="cs"/>
          <w:sz w:val="28"/>
          <w:szCs w:val="28"/>
          <w:rtl/>
        </w:rPr>
        <w:t>,</w:t>
      </w:r>
      <w:r w:rsidRPr="00EE656E">
        <w:rPr>
          <w:rFonts w:ascii="David" w:eastAsia="Times New Roman" w:hAnsi="David" w:cs="David" w:hint="cs"/>
          <w:sz w:val="28"/>
          <w:szCs w:val="28"/>
          <w:rtl/>
        </w:rPr>
        <w:t xml:space="preserve"> </w:t>
      </w:r>
      <w:r w:rsidR="00591530" w:rsidRPr="00EE656E">
        <w:rPr>
          <w:rFonts w:ascii="David" w:eastAsia="Times New Roman" w:hAnsi="David" w:cs="David" w:hint="cs"/>
          <w:sz w:val="28"/>
          <w:szCs w:val="28"/>
          <w:rtl/>
        </w:rPr>
        <w:t>שחלקם אזוריים</w:t>
      </w:r>
      <w:r w:rsidRPr="00EE656E">
        <w:rPr>
          <w:rFonts w:ascii="David" w:eastAsia="Times New Roman" w:hAnsi="David" w:cs="David" w:hint="cs"/>
          <w:sz w:val="28"/>
          <w:szCs w:val="28"/>
          <w:rtl/>
        </w:rPr>
        <w:t xml:space="preserve"> וחלקם קשורים לתהליכים רחב</w:t>
      </w:r>
      <w:r w:rsidR="00591530" w:rsidRPr="00EE656E">
        <w:rPr>
          <w:rFonts w:ascii="David" w:eastAsia="Times New Roman" w:hAnsi="David" w:cs="David" w:hint="cs"/>
          <w:sz w:val="28"/>
          <w:szCs w:val="28"/>
          <w:rtl/>
        </w:rPr>
        <w:t>ים</w:t>
      </w:r>
      <w:r w:rsidR="0067033C">
        <w:rPr>
          <w:rFonts w:ascii="David" w:eastAsia="Times New Roman" w:hAnsi="David" w:cs="David" w:hint="cs"/>
          <w:sz w:val="28"/>
          <w:szCs w:val="28"/>
          <w:rtl/>
        </w:rPr>
        <w:t>,</w:t>
      </w:r>
      <w:r w:rsidR="00591530" w:rsidRPr="00EE656E">
        <w:rPr>
          <w:rFonts w:ascii="David" w:eastAsia="Times New Roman" w:hAnsi="David" w:cs="David" w:hint="cs"/>
          <w:sz w:val="28"/>
          <w:szCs w:val="28"/>
          <w:rtl/>
        </w:rPr>
        <w:t xml:space="preserve"> המתרחשים</w:t>
      </w:r>
      <w:r w:rsidRPr="00EE656E">
        <w:rPr>
          <w:rFonts w:ascii="David" w:eastAsia="Times New Roman" w:hAnsi="David" w:cs="David" w:hint="cs"/>
          <w:sz w:val="28"/>
          <w:szCs w:val="28"/>
          <w:rtl/>
        </w:rPr>
        <w:t xml:space="preserve"> ברמה הגלובאלית.</w:t>
      </w:r>
    </w:p>
    <w:p w:rsidR="00745187" w:rsidRPr="00EE656E" w:rsidRDefault="00745187" w:rsidP="000B157E">
      <w:pPr>
        <w:shd w:val="clear" w:color="auto" w:fill="FFFFFF"/>
        <w:spacing w:after="0" w:line="360" w:lineRule="auto"/>
        <w:jc w:val="both"/>
        <w:rPr>
          <w:rFonts w:ascii="David" w:eastAsia="Times New Roman" w:hAnsi="David" w:cs="David"/>
          <w:sz w:val="28"/>
          <w:szCs w:val="28"/>
          <w:rtl/>
        </w:rPr>
      </w:pPr>
    </w:p>
    <w:p w:rsidR="00745187" w:rsidRPr="00AB56CC" w:rsidRDefault="00745187" w:rsidP="00AB56CC">
      <w:pPr>
        <w:pStyle w:val="a3"/>
        <w:numPr>
          <w:ilvl w:val="2"/>
          <w:numId w:val="43"/>
        </w:numPr>
        <w:shd w:val="clear" w:color="auto" w:fill="FFFFFF"/>
        <w:spacing w:after="0" w:line="360" w:lineRule="auto"/>
        <w:jc w:val="both"/>
        <w:rPr>
          <w:rFonts w:ascii="David" w:eastAsia="Times New Roman" w:hAnsi="David" w:cs="David"/>
          <w:b/>
          <w:bCs/>
          <w:sz w:val="28"/>
          <w:szCs w:val="28"/>
          <w:rtl/>
        </w:rPr>
      </w:pPr>
      <w:r w:rsidRPr="00AB56CC">
        <w:rPr>
          <w:rFonts w:ascii="David" w:eastAsia="Times New Roman" w:hAnsi="David" w:cs="David" w:hint="cs"/>
          <w:b/>
          <w:bCs/>
          <w:sz w:val="28"/>
          <w:szCs w:val="28"/>
          <w:rtl/>
        </w:rPr>
        <w:t>תהל</w:t>
      </w:r>
      <w:r w:rsidR="0067033C" w:rsidRPr="00AB56CC">
        <w:rPr>
          <w:rFonts w:ascii="David" w:eastAsia="Times New Roman" w:hAnsi="David" w:cs="David" w:hint="cs"/>
          <w:b/>
          <w:bCs/>
          <w:sz w:val="28"/>
          <w:szCs w:val="28"/>
          <w:rtl/>
        </w:rPr>
        <w:t>יכים שגרמו לירידת האיום המדינתי</w:t>
      </w:r>
    </w:p>
    <w:p w:rsidR="00745187" w:rsidRPr="00EE656E" w:rsidRDefault="00745187" w:rsidP="000B157E">
      <w:pPr>
        <w:shd w:val="clear" w:color="auto" w:fill="FFFFFF"/>
        <w:spacing w:after="0" w:line="360" w:lineRule="auto"/>
        <w:jc w:val="both"/>
        <w:rPr>
          <w:rFonts w:ascii="David" w:eastAsia="Times New Roman" w:hAnsi="David" w:cs="David"/>
          <w:sz w:val="28"/>
          <w:szCs w:val="28"/>
          <w:rtl/>
        </w:rPr>
      </w:pPr>
    </w:p>
    <w:p w:rsidR="00745187" w:rsidRPr="00EE656E" w:rsidRDefault="0067033C" w:rsidP="00CA5218">
      <w:pPr>
        <w:pStyle w:val="a3"/>
        <w:numPr>
          <w:ilvl w:val="0"/>
          <w:numId w:val="36"/>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העמקת התובנה בקרב</w:t>
      </w:r>
      <w:r w:rsidR="00745187" w:rsidRPr="00EE656E">
        <w:rPr>
          <w:rFonts w:ascii="David" w:eastAsia="Times New Roman" w:hAnsi="David" w:cs="David" w:hint="cs"/>
          <w:sz w:val="28"/>
          <w:szCs w:val="28"/>
          <w:rtl/>
        </w:rPr>
        <w:t xml:space="preserve"> מדינות ערב שניצחון צבאי קונבנציונאלי על ישראל איננו יעד בר השגה לאחר חמש מלחמות בתום מלחמת יום כיפור. גם ללא סיוע אמריקאי, ההכרעות של מלחמת העצמאות, מבצע סיני ומלחמת ששת הימים סיפקו למדינות היריבות את </w:t>
      </w:r>
      <w:r>
        <w:rPr>
          <w:rFonts w:ascii="David" w:eastAsia="Times New Roman" w:hAnsi="David" w:cs="David" w:hint="cs"/>
          <w:sz w:val="28"/>
          <w:szCs w:val="28"/>
          <w:rtl/>
        </w:rPr>
        <w:t>ה</w:t>
      </w:r>
      <w:r w:rsidR="00745187" w:rsidRPr="00EE656E">
        <w:rPr>
          <w:rFonts w:ascii="David" w:eastAsia="Times New Roman" w:hAnsi="David" w:cs="David" w:hint="cs"/>
          <w:sz w:val="28"/>
          <w:szCs w:val="28"/>
          <w:rtl/>
        </w:rPr>
        <w:t>תובנה שניצחון על</w:t>
      </w:r>
      <w:r>
        <w:rPr>
          <w:rFonts w:ascii="David" w:eastAsia="Times New Roman" w:hAnsi="David" w:cs="David" w:hint="cs"/>
          <w:sz w:val="28"/>
          <w:szCs w:val="28"/>
          <w:rtl/>
        </w:rPr>
        <w:t xml:space="preserve"> </w:t>
      </w:r>
      <w:r w:rsidR="00745187" w:rsidRPr="00EE656E">
        <w:rPr>
          <w:rFonts w:ascii="David" w:eastAsia="Times New Roman" w:hAnsi="David" w:cs="David" w:hint="cs"/>
          <w:sz w:val="28"/>
          <w:szCs w:val="28"/>
          <w:rtl/>
        </w:rPr>
        <w:t>פני ישראל איננו עוד יעד בר השגה. מלחמת יום כיפור אמנם לא הוכרעה בדומה למלחמות הקודמות</w:t>
      </w:r>
      <w:r>
        <w:rPr>
          <w:rFonts w:ascii="David" w:eastAsia="Times New Roman" w:hAnsi="David" w:cs="David" w:hint="cs"/>
          <w:sz w:val="28"/>
          <w:szCs w:val="28"/>
          <w:rtl/>
        </w:rPr>
        <w:t>,</w:t>
      </w:r>
      <w:r w:rsidR="00745187" w:rsidRPr="00EE656E">
        <w:rPr>
          <w:rFonts w:ascii="David" w:eastAsia="Times New Roman" w:hAnsi="David" w:cs="David" w:hint="cs"/>
          <w:sz w:val="28"/>
          <w:szCs w:val="28"/>
          <w:rtl/>
        </w:rPr>
        <w:t xml:space="preserve"> במובן הצבאי של המילה</w:t>
      </w:r>
      <w:r>
        <w:rPr>
          <w:rFonts w:ascii="David" w:eastAsia="Times New Roman" w:hAnsi="David" w:cs="David" w:hint="cs"/>
          <w:sz w:val="28"/>
          <w:szCs w:val="28"/>
          <w:rtl/>
        </w:rPr>
        <w:t>,</w:t>
      </w:r>
      <w:r w:rsidR="00745187" w:rsidRPr="00EE656E">
        <w:rPr>
          <w:rFonts w:ascii="David" w:eastAsia="Times New Roman" w:hAnsi="David" w:cs="David" w:hint="cs"/>
          <w:sz w:val="28"/>
          <w:szCs w:val="28"/>
          <w:rtl/>
        </w:rPr>
        <w:t xml:space="preserve"> אולם ברור היה שללא התערבות אמריקאית </w:t>
      </w:r>
      <w:r w:rsidRPr="00EE656E">
        <w:rPr>
          <w:rFonts w:ascii="David" w:eastAsia="Times New Roman" w:hAnsi="David" w:cs="David" w:hint="cs"/>
          <w:sz w:val="28"/>
          <w:szCs w:val="28"/>
          <w:rtl/>
        </w:rPr>
        <w:t xml:space="preserve">היה נאלץ </w:t>
      </w:r>
      <w:r w:rsidR="00745187" w:rsidRPr="00EE656E">
        <w:rPr>
          <w:rFonts w:ascii="David" w:eastAsia="Times New Roman" w:hAnsi="David" w:cs="David" w:hint="cs"/>
          <w:sz w:val="28"/>
          <w:szCs w:val="28"/>
          <w:rtl/>
        </w:rPr>
        <w:t xml:space="preserve">הצבא המצרי לחצות שוב את התעלה או להיות מושמד. </w:t>
      </w:r>
    </w:p>
    <w:p w:rsidR="00745187" w:rsidRPr="00EE656E" w:rsidRDefault="00745187" w:rsidP="000B157E">
      <w:pPr>
        <w:shd w:val="clear" w:color="auto" w:fill="FFFFFF"/>
        <w:spacing w:after="0" w:line="360" w:lineRule="auto"/>
        <w:ind w:left="360"/>
        <w:jc w:val="both"/>
        <w:rPr>
          <w:rFonts w:ascii="David" w:eastAsia="Times New Roman" w:hAnsi="David" w:cs="David"/>
          <w:sz w:val="28"/>
          <w:szCs w:val="28"/>
        </w:rPr>
      </w:pPr>
    </w:p>
    <w:p w:rsidR="0004793C" w:rsidRDefault="00745187" w:rsidP="00CA5218">
      <w:pPr>
        <w:pStyle w:val="a3"/>
        <w:numPr>
          <w:ilvl w:val="0"/>
          <w:numId w:val="36"/>
        </w:numPr>
        <w:shd w:val="clear" w:color="auto" w:fill="FFFFFF"/>
        <w:spacing w:after="0" w:line="360" w:lineRule="auto"/>
        <w:jc w:val="both"/>
        <w:rPr>
          <w:rFonts w:ascii="David" w:eastAsia="Times New Roman" w:hAnsi="David" w:cs="David"/>
          <w:sz w:val="28"/>
          <w:szCs w:val="28"/>
        </w:rPr>
      </w:pPr>
      <w:r w:rsidRPr="00EE656E">
        <w:rPr>
          <w:rFonts w:ascii="David" w:eastAsia="Times New Roman" w:hAnsi="David" w:cs="David" w:hint="cs"/>
          <w:sz w:val="28"/>
          <w:szCs w:val="28"/>
          <w:rtl/>
        </w:rPr>
        <w:t xml:space="preserve">התפתחות </w:t>
      </w:r>
      <w:r w:rsidR="0067033C">
        <w:rPr>
          <w:rFonts w:ascii="David" w:eastAsia="Times New Roman" w:hAnsi="David" w:cs="David" w:hint="cs"/>
          <w:sz w:val="28"/>
          <w:szCs w:val="28"/>
          <w:rtl/>
        </w:rPr>
        <w:t>היחסים המיוחדים בין ישראל לארצות הברית</w:t>
      </w:r>
      <w:r w:rsidR="00B66863">
        <w:rPr>
          <w:rFonts w:ascii="David" w:eastAsia="Times New Roman" w:hAnsi="David" w:cs="David" w:hint="cs"/>
          <w:sz w:val="28"/>
          <w:szCs w:val="28"/>
          <w:rtl/>
        </w:rPr>
        <w:t xml:space="preserve"> הקנתה לשנייה יתרון ארוך טווח -</w:t>
      </w:r>
      <w:r w:rsidRPr="00EE656E">
        <w:rPr>
          <w:rFonts w:ascii="David" w:eastAsia="Times New Roman" w:hAnsi="David" w:cs="David" w:hint="cs"/>
          <w:sz w:val="28"/>
          <w:szCs w:val="28"/>
          <w:rtl/>
        </w:rPr>
        <w:t xml:space="preserve"> מדיני וצבאי. למרות שבשנים הראשונות של המדינה</w:t>
      </w:r>
      <w:r w:rsidR="0067033C">
        <w:rPr>
          <w:rFonts w:ascii="David" w:eastAsia="Times New Roman" w:hAnsi="David" w:cs="David" w:hint="cs"/>
          <w:sz w:val="28"/>
          <w:szCs w:val="28"/>
          <w:rtl/>
        </w:rPr>
        <w:t xml:space="preserve"> לא היו </w:t>
      </w:r>
      <w:r w:rsidRPr="00EE656E">
        <w:rPr>
          <w:rFonts w:ascii="David" w:eastAsia="Times New Roman" w:hAnsi="David" w:cs="David" w:hint="cs"/>
          <w:sz w:val="28"/>
          <w:szCs w:val="28"/>
          <w:rtl/>
        </w:rPr>
        <w:t xml:space="preserve"> היחסים הבילטראליים בין </w:t>
      </w:r>
      <w:r w:rsidR="00B66863">
        <w:rPr>
          <w:rFonts w:ascii="David" w:eastAsia="Times New Roman" w:hAnsi="David" w:cs="David" w:hint="cs"/>
          <w:sz w:val="28"/>
          <w:szCs w:val="28"/>
          <w:rtl/>
        </w:rPr>
        <w:t>ישראל לארצות הברית</w:t>
      </w:r>
      <w:r w:rsidR="0067033C">
        <w:rPr>
          <w:rFonts w:ascii="David" w:eastAsia="Times New Roman" w:hAnsi="David" w:cs="David" w:hint="cs"/>
          <w:sz w:val="28"/>
          <w:szCs w:val="28"/>
          <w:rtl/>
        </w:rPr>
        <w:t xml:space="preserve"> </w:t>
      </w:r>
      <w:r w:rsidRPr="00EE656E">
        <w:rPr>
          <w:rFonts w:ascii="David" w:eastAsia="Times New Roman" w:hAnsi="David" w:cs="David" w:hint="cs"/>
          <w:sz w:val="28"/>
          <w:szCs w:val="28"/>
          <w:rtl/>
        </w:rPr>
        <w:t xml:space="preserve">חמים במיוחד, הרי </w:t>
      </w:r>
      <w:r w:rsidRPr="00EE656E">
        <w:rPr>
          <w:rFonts w:ascii="David" w:eastAsia="Times New Roman" w:hAnsi="David" w:cs="David" w:hint="cs"/>
          <w:sz w:val="28"/>
          <w:szCs w:val="28"/>
          <w:rtl/>
        </w:rPr>
        <w:lastRenderedPageBreak/>
        <w:t>שבתהליך שהחל אחרי מבצע קדש והסתיים אחרי מלחמת ששת הימים החלו להירק</w:t>
      </w:r>
      <w:r w:rsidRPr="00EE656E">
        <w:rPr>
          <w:rFonts w:ascii="David" w:eastAsia="Times New Roman" w:hAnsi="David" w:cs="David" w:hint="eastAsia"/>
          <w:sz w:val="28"/>
          <w:szCs w:val="28"/>
          <w:rtl/>
        </w:rPr>
        <w:t>ם</w:t>
      </w:r>
      <w:r w:rsidR="0067033C">
        <w:rPr>
          <w:rFonts w:ascii="David" w:eastAsia="Times New Roman" w:hAnsi="David" w:cs="David" w:hint="cs"/>
          <w:sz w:val="28"/>
          <w:szCs w:val="28"/>
          <w:rtl/>
        </w:rPr>
        <w:t xml:space="preserve"> בין ישראל ל</w:t>
      </w:r>
      <w:r w:rsidR="00B66863">
        <w:rPr>
          <w:rFonts w:ascii="David" w:eastAsia="Times New Roman" w:hAnsi="David" w:cs="David" w:hint="cs"/>
          <w:sz w:val="28"/>
          <w:szCs w:val="28"/>
          <w:rtl/>
        </w:rPr>
        <w:t xml:space="preserve">בין </w:t>
      </w:r>
      <w:r w:rsidR="0067033C">
        <w:rPr>
          <w:rFonts w:ascii="David" w:eastAsia="Times New Roman" w:hAnsi="David" w:cs="David" w:hint="cs"/>
          <w:sz w:val="28"/>
          <w:szCs w:val="28"/>
          <w:rtl/>
        </w:rPr>
        <w:t>ארצות הברית</w:t>
      </w:r>
      <w:r w:rsidRPr="00EE656E">
        <w:rPr>
          <w:rFonts w:ascii="David" w:eastAsia="Times New Roman" w:hAnsi="David" w:cs="David" w:hint="cs"/>
          <w:sz w:val="28"/>
          <w:szCs w:val="28"/>
          <w:rtl/>
        </w:rPr>
        <w:t xml:space="preserve"> יחסים מיוחדים. היחסים המיוחדים הקנו לישראל שורה של יתרונות ונכסים אסטרטגים</w:t>
      </w:r>
      <w:r w:rsidR="0067033C">
        <w:rPr>
          <w:rFonts w:ascii="David" w:eastAsia="Times New Roman" w:hAnsi="David" w:cs="David" w:hint="cs"/>
          <w:sz w:val="28"/>
          <w:szCs w:val="28"/>
          <w:rtl/>
        </w:rPr>
        <w:t>,</w:t>
      </w:r>
      <w:r w:rsidRPr="00EE656E">
        <w:rPr>
          <w:rFonts w:ascii="David" w:eastAsia="Times New Roman" w:hAnsi="David" w:cs="David" w:hint="cs"/>
          <w:sz w:val="28"/>
          <w:szCs w:val="28"/>
          <w:rtl/>
        </w:rPr>
        <w:t xml:space="preserve"> שלא היו לה קודם לכן: הגיבוי המדיני הדרוש כדי להתמודד עם האתגרים בזירה המדינית הבינלאומית; גישה לטכנולוגיות</w:t>
      </w:r>
      <w:r w:rsidR="0004793C">
        <w:rPr>
          <w:rFonts w:ascii="David" w:eastAsia="Times New Roman" w:hAnsi="David" w:cs="David" w:hint="cs"/>
          <w:sz w:val="28"/>
          <w:szCs w:val="28"/>
          <w:rtl/>
        </w:rPr>
        <w:t xml:space="preserve"> הצבאיות המתקדמות בעולם; גישה לא</w:t>
      </w:r>
      <w:r w:rsidRPr="00EE656E">
        <w:rPr>
          <w:rFonts w:ascii="David" w:eastAsia="Times New Roman" w:hAnsi="David" w:cs="David" w:hint="cs"/>
          <w:sz w:val="28"/>
          <w:szCs w:val="28"/>
          <w:rtl/>
        </w:rPr>
        <w:t>ספקת נשק בלתי מוגבלת במונחים ישראלים.</w:t>
      </w:r>
    </w:p>
    <w:p w:rsidR="00745187" w:rsidRPr="00EE656E" w:rsidRDefault="0004793C" w:rsidP="00CA5218">
      <w:pPr>
        <w:pStyle w:val="a3"/>
        <w:numPr>
          <w:ilvl w:val="0"/>
          <w:numId w:val="36"/>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השילוב של</w:t>
      </w:r>
      <w:r w:rsidR="00745187" w:rsidRPr="00EE656E">
        <w:rPr>
          <w:rFonts w:ascii="David" w:eastAsia="Times New Roman" w:hAnsi="David" w:cs="David" w:hint="cs"/>
          <w:sz w:val="28"/>
          <w:szCs w:val="28"/>
          <w:rtl/>
        </w:rPr>
        <w:t xml:space="preserve"> הגיב</w:t>
      </w:r>
      <w:r>
        <w:rPr>
          <w:rFonts w:ascii="David" w:eastAsia="Times New Roman" w:hAnsi="David" w:cs="David" w:hint="cs"/>
          <w:sz w:val="28"/>
          <w:szCs w:val="28"/>
          <w:rtl/>
        </w:rPr>
        <w:t>וי המדיני, הצבאי והטכנולוגי הקנה</w:t>
      </w:r>
      <w:r w:rsidR="00745187" w:rsidRPr="00EE656E">
        <w:rPr>
          <w:rFonts w:ascii="David" w:eastAsia="Times New Roman" w:hAnsi="David" w:cs="David" w:hint="cs"/>
          <w:sz w:val="28"/>
          <w:szCs w:val="28"/>
          <w:rtl/>
        </w:rPr>
        <w:t xml:space="preserve"> לישראל יתרונות מדיניים וצבאיים ברורים על פני שאר מדינות האזור</w:t>
      </w:r>
      <w:r>
        <w:rPr>
          <w:rFonts w:ascii="David" w:eastAsia="Times New Roman" w:hAnsi="David" w:cs="David" w:hint="cs"/>
          <w:sz w:val="28"/>
          <w:szCs w:val="28"/>
          <w:rtl/>
        </w:rPr>
        <w:t>,</w:t>
      </w:r>
      <w:r w:rsidR="00745187" w:rsidRPr="00EE656E">
        <w:rPr>
          <w:rFonts w:ascii="David" w:eastAsia="Times New Roman" w:hAnsi="David" w:cs="David" w:hint="cs"/>
          <w:sz w:val="28"/>
          <w:szCs w:val="28"/>
          <w:rtl/>
        </w:rPr>
        <w:t xml:space="preserve"> שתרמו להעמקת התובנה של המדינות השכנות כי ניצחון צבאי על ישראל אינו עוד אפשרי.</w:t>
      </w:r>
    </w:p>
    <w:p w:rsidR="001509A9" w:rsidRDefault="00745187" w:rsidP="00CA5218">
      <w:pPr>
        <w:pStyle w:val="a3"/>
        <w:numPr>
          <w:ilvl w:val="0"/>
          <w:numId w:val="36"/>
        </w:numPr>
        <w:shd w:val="clear" w:color="auto" w:fill="FFFFFF"/>
        <w:spacing w:after="0" w:line="360" w:lineRule="auto"/>
        <w:jc w:val="both"/>
        <w:rPr>
          <w:rFonts w:ascii="David" w:eastAsia="Times New Roman" w:hAnsi="David" w:cs="David"/>
          <w:sz w:val="28"/>
          <w:szCs w:val="28"/>
        </w:rPr>
      </w:pPr>
      <w:r w:rsidRPr="00EE656E">
        <w:rPr>
          <w:rFonts w:ascii="David" w:eastAsia="Times New Roman" w:hAnsi="David" w:cs="David" w:hint="cs"/>
          <w:sz w:val="28"/>
          <w:szCs w:val="28"/>
          <w:rtl/>
        </w:rPr>
        <w:t>התר</w:t>
      </w:r>
      <w:r w:rsidR="0004793C">
        <w:rPr>
          <w:rFonts w:ascii="David" w:eastAsia="Times New Roman" w:hAnsi="David" w:cs="David" w:hint="cs"/>
          <w:sz w:val="28"/>
          <w:szCs w:val="28"/>
          <w:rtl/>
        </w:rPr>
        <w:t>חבות מעגל ההשפעה האמריקאי במזרח היכון</w:t>
      </w:r>
      <w:r w:rsidRPr="00EE656E">
        <w:rPr>
          <w:rFonts w:ascii="David" w:eastAsia="Times New Roman" w:hAnsi="David" w:cs="David" w:hint="cs"/>
          <w:sz w:val="28"/>
          <w:szCs w:val="28"/>
          <w:rtl/>
        </w:rPr>
        <w:t xml:space="preserve"> וכניסתה של מצרים למעגל המדינות</w:t>
      </w:r>
      <w:r w:rsidR="0004793C">
        <w:rPr>
          <w:rFonts w:ascii="David" w:eastAsia="Times New Roman" w:hAnsi="David" w:cs="David" w:hint="cs"/>
          <w:sz w:val="28"/>
          <w:szCs w:val="28"/>
          <w:rtl/>
        </w:rPr>
        <w:t>,</w:t>
      </w:r>
      <w:r w:rsidRPr="00EE656E">
        <w:rPr>
          <w:rFonts w:ascii="David" w:eastAsia="Times New Roman" w:hAnsi="David" w:cs="David" w:hint="cs"/>
          <w:sz w:val="28"/>
          <w:szCs w:val="28"/>
          <w:rtl/>
        </w:rPr>
        <w:t xml:space="preserve"> הנתונות להשפעה אמריקאית</w:t>
      </w:r>
      <w:r w:rsidR="0004793C">
        <w:rPr>
          <w:rFonts w:ascii="David" w:eastAsia="Times New Roman" w:hAnsi="David" w:cs="David" w:hint="cs"/>
          <w:sz w:val="28"/>
          <w:szCs w:val="28"/>
          <w:rtl/>
        </w:rPr>
        <w:t>,</w:t>
      </w:r>
      <w:r w:rsidRPr="00EE656E">
        <w:rPr>
          <w:rFonts w:ascii="David" w:eastAsia="Times New Roman" w:hAnsi="David" w:cs="David" w:hint="cs"/>
          <w:sz w:val="28"/>
          <w:szCs w:val="28"/>
          <w:rtl/>
        </w:rPr>
        <w:t xml:space="preserve"> פעל להרגיע את </w:t>
      </w:r>
      <w:r w:rsidR="0004793C">
        <w:rPr>
          <w:rFonts w:ascii="David" w:eastAsia="Times New Roman" w:hAnsi="David" w:cs="David" w:hint="cs"/>
          <w:sz w:val="28"/>
          <w:szCs w:val="28"/>
          <w:rtl/>
        </w:rPr>
        <w:t>ה</w:t>
      </w:r>
      <w:r w:rsidRPr="00EE656E">
        <w:rPr>
          <w:rFonts w:ascii="David" w:eastAsia="Times New Roman" w:hAnsi="David" w:cs="David" w:hint="cs"/>
          <w:sz w:val="28"/>
          <w:szCs w:val="28"/>
          <w:rtl/>
        </w:rPr>
        <w:t>מזרח התיכון. מצרים</w:t>
      </w:r>
      <w:r w:rsidR="0004793C">
        <w:rPr>
          <w:rFonts w:ascii="David" w:eastAsia="Times New Roman" w:hAnsi="David" w:cs="David" w:hint="cs"/>
          <w:sz w:val="28"/>
          <w:szCs w:val="28"/>
          <w:rtl/>
        </w:rPr>
        <w:t>,</w:t>
      </w:r>
      <w:r w:rsidRPr="00EE656E">
        <w:rPr>
          <w:rFonts w:ascii="David" w:eastAsia="Times New Roman" w:hAnsi="David" w:cs="David" w:hint="cs"/>
          <w:sz w:val="28"/>
          <w:szCs w:val="28"/>
          <w:rtl/>
        </w:rPr>
        <w:t xml:space="preserve"> שהייתה לאויב המדינתי העיקרי של ישראל מקום המדינה ועד </w:t>
      </w:r>
      <w:r w:rsidR="00B66863">
        <w:rPr>
          <w:rFonts w:ascii="David" w:eastAsia="Times New Roman" w:hAnsi="David" w:cs="David" w:hint="cs"/>
          <w:sz w:val="28"/>
          <w:szCs w:val="28"/>
          <w:rtl/>
        </w:rPr>
        <w:t>ל</w:t>
      </w:r>
      <w:r w:rsidRPr="00EE656E">
        <w:rPr>
          <w:rFonts w:ascii="David" w:eastAsia="Times New Roman" w:hAnsi="David" w:cs="David" w:hint="cs"/>
          <w:sz w:val="28"/>
          <w:szCs w:val="28"/>
          <w:rtl/>
        </w:rPr>
        <w:t xml:space="preserve">תום מלחמת יום כיפור, החליטה במהלך שנות השבעים </w:t>
      </w:r>
      <w:r w:rsidR="0004793C">
        <w:rPr>
          <w:rFonts w:ascii="David" w:eastAsia="Times New Roman" w:hAnsi="David" w:cs="David" w:hint="cs"/>
          <w:sz w:val="28"/>
          <w:szCs w:val="28"/>
          <w:rtl/>
        </w:rPr>
        <w:t>לעבור ממעגל ההשפעה הסובייטית לזה האמריקאי</w:t>
      </w:r>
      <w:r w:rsidRPr="00EE656E">
        <w:rPr>
          <w:rFonts w:ascii="David" w:eastAsia="Times New Roman" w:hAnsi="David" w:cs="David" w:hint="cs"/>
          <w:sz w:val="28"/>
          <w:szCs w:val="28"/>
          <w:rtl/>
        </w:rPr>
        <w:t>. במהלך</w:t>
      </w:r>
      <w:r w:rsidR="0004793C">
        <w:rPr>
          <w:rFonts w:ascii="David" w:eastAsia="Times New Roman" w:hAnsi="David" w:cs="David" w:hint="cs"/>
          <w:sz w:val="28"/>
          <w:szCs w:val="28"/>
          <w:rtl/>
        </w:rPr>
        <w:t>,</w:t>
      </w:r>
      <w:r w:rsidRPr="00EE656E">
        <w:rPr>
          <w:rFonts w:ascii="David" w:eastAsia="Times New Roman" w:hAnsi="David" w:cs="David" w:hint="cs"/>
          <w:sz w:val="28"/>
          <w:szCs w:val="28"/>
          <w:rtl/>
        </w:rPr>
        <w:t xml:space="preserve"> שהפתיע רבים</w:t>
      </w:r>
      <w:r w:rsidR="0004793C">
        <w:rPr>
          <w:rFonts w:ascii="David" w:eastAsia="Times New Roman" w:hAnsi="David" w:cs="David" w:hint="cs"/>
          <w:sz w:val="28"/>
          <w:szCs w:val="28"/>
          <w:rtl/>
        </w:rPr>
        <w:t>,</w:t>
      </w:r>
      <w:r w:rsidRPr="00EE656E">
        <w:rPr>
          <w:rFonts w:ascii="David" w:eastAsia="Times New Roman" w:hAnsi="David" w:cs="David" w:hint="cs"/>
          <w:sz w:val="28"/>
          <w:szCs w:val="28"/>
          <w:rtl/>
        </w:rPr>
        <w:t xml:space="preserve"> גרשה מצרים את היועצים הרוסים משטח</w:t>
      </w:r>
      <w:r w:rsidR="0004793C">
        <w:rPr>
          <w:rFonts w:ascii="David" w:eastAsia="Times New Roman" w:hAnsi="David" w:cs="David" w:hint="cs"/>
          <w:sz w:val="28"/>
          <w:szCs w:val="28"/>
          <w:rtl/>
        </w:rPr>
        <w:t>ה ונטשה את מרחב ההשפעה הסובייטי:</w:t>
      </w:r>
      <w:r w:rsidRPr="00EE656E">
        <w:rPr>
          <w:rFonts w:ascii="David" w:eastAsia="Times New Roman" w:hAnsi="David" w:cs="David" w:hint="cs"/>
          <w:sz w:val="28"/>
          <w:szCs w:val="28"/>
          <w:rtl/>
        </w:rPr>
        <w:t xml:space="preserve"> </w:t>
      </w:r>
      <w:r w:rsidRPr="00EE656E">
        <w:rPr>
          <w:rFonts w:ascii="David" w:eastAsia="Times New Roman" w:hAnsi="David" w:cs="David"/>
          <w:sz w:val="28"/>
          <w:szCs w:val="28"/>
          <w:rtl/>
        </w:rPr>
        <w:t xml:space="preserve">ב-18 ביולי 1972, יזם נשיא מצרים </w:t>
      </w:r>
      <w:r w:rsidRPr="00EE656E">
        <w:rPr>
          <w:rFonts w:ascii="David" w:eastAsia="Times New Roman" w:hAnsi="David" w:cs="David" w:hint="cs"/>
          <w:sz w:val="28"/>
          <w:szCs w:val="28"/>
          <w:rtl/>
        </w:rPr>
        <w:t>דאז</w:t>
      </w:r>
      <w:r w:rsidR="0004793C">
        <w:rPr>
          <w:rFonts w:ascii="David" w:eastAsia="Times New Roman" w:hAnsi="David" w:cs="David" w:hint="cs"/>
          <w:sz w:val="28"/>
          <w:szCs w:val="28"/>
          <w:rtl/>
        </w:rPr>
        <w:t>,</w:t>
      </w:r>
      <w:r w:rsidRPr="00EE656E">
        <w:rPr>
          <w:rFonts w:ascii="David" w:eastAsia="Times New Roman" w:hAnsi="David" w:cs="David" w:hint="cs"/>
          <w:sz w:val="28"/>
          <w:szCs w:val="28"/>
          <w:rtl/>
        </w:rPr>
        <w:t xml:space="preserve"> </w:t>
      </w:r>
      <w:proofErr w:type="spellStart"/>
      <w:r w:rsidRPr="00EE656E">
        <w:rPr>
          <w:rFonts w:ascii="David" w:eastAsia="Times New Roman" w:hAnsi="David" w:cs="David"/>
          <w:sz w:val="28"/>
          <w:szCs w:val="28"/>
          <w:rtl/>
        </w:rPr>
        <w:t>אנואר</w:t>
      </w:r>
      <w:proofErr w:type="spellEnd"/>
      <w:r w:rsidRPr="00EE656E">
        <w:rPr>
          <w:rFonts w:ascii="David" w:eastAsia="Times New Roman" w:hAnsi="David" w:cs="David"/>
          <w:sz w:val="28"/>
          <w:szCs w:val="28"/>
          <w:rtl/>
        </w:rPr>
        <w:t xml:space="preserve"> סאדאת</w:t>
      </w:r>
      <w:r w:rsidR="0004793C">
        <w:rPr>
          <w:rFonts w:ascii="David" w:eastAsia="Times New Roman" w:hAnsi="David" w:cs="David" w:hint="cs"/>
          <w:sz w:val="28"/>
          <w:szCs w:val="28"/>
          <w:rtl/>
        </w:rPr>
        <w:t>,</w:t>
      </w:r>
      <w:r w:rsidRPr="00EE656E">
        <w:rPr>
          <w:rFonts w:ascii="David" w:eastAsia="Times New Roman" w:hAnsi="David" w:cs="David"/>
          <w:sz w:val="28"/>
          <w:szCs w:val="28"/>
          <w:rtl/>
        </w:rPr>
        <w:t xml:space="preserve"> מהלך אסטרטגי שנועד לנתק את המדינה ממעגל ההשפעה הסובייטי, והודיע במפתיע על גירוש היועצים הסובי</w:t>
      </w:r>
      <w:r w:rsidR="0004793C">
        <w:rPr>
          <w:rFonts w:ascii="David" w:eastAsia="Times New Roman" w:hAnsi="David" w:cs="David"/>
          <w:sz w:val="28"/>
          <w:szCs w:val="28"/>
          <w:rtl/>
        </w:rPr>
        <w:t xml:space="preserve">יטיים ממצרים (כ-20 אלף במספר). </w:t>
      </w:r>
      <w:r w:rsidRPr="00EE656E">
        <w:rPr>
          <w:rFonts w:ascii="David" w:eastAsia="Times New Roman" w:hAnsi="David" w:cs="David"/>
          <w:sz w:val="28"/>
          <w:szCs w:val="28"/>
          <w:rtl/>
        </w:rPr>
        <w:t>פעולה זו</w:t>
      </w:r>
      <w:r w:rsidR="0004793C">
        <w:rPr>
          <w:rFonts w:ascii="David" w:eastAsia="Times New Roman" w:hAnsi="David" w:cs="David" w:hint="cs"/>
          <w:sz w:val="28"/>
          <w:szCs w:val="28"/>
          <w:rtl/>
        </w:rPr>
        <w:t xml:space="preserve"> </w:t>
      </w:r>
      <w:r w:rsidRPr="00EE656E">
        <w:rPr>
          <w:rFonts w:ascii="David" w:eastAsia="Times New Roman" w:hAnsi="David" w:cs="David" w:hint="cs"/>
          <w:sz w:val="28"/>
          <w:szCs w:val="28"/>
          <w:rtl/>
        </w:rPr>
        <w:t>הייתה למפלה קשה לגוש הסובייטי בשיא המלחמה הקרה</w:t>
      </w:r>
      <w:r w:rsidRPr="00EE656E">
        <w:rPr>
          <w:rFonts w:ascii="David" w:eastAsia="Times New Roman" w:hAnsi="David" w:cs="David"/>
          <w:sz w:val="28"/>
          <w:szCs w:val="28"/>
          <w:rtl/>
        </w:rPr>
        <w:t xml:space="preserve">, </w:t>
      </w:r>
      <w:r w:rsidR="0004793C">
        <w:rPr>
          <w:rFonts w:ascii="David" w:eastAsia="Times New Roman" w:hAnsi="David" w:cs="David" w:hint="cs"/>
          <w:sz w:val="28"/>
          <w:szCs w:val="28"/>
          <w:rtl/>
        </w:rPr>
        <w:t xml:space="preserve">שכן אז </w:t>
      </w:r>
      <w:r w:rsidRPr="00EE656E">
        <w:rPr>
          <w:rFonts w:ascii="David" w:eastAsia="Times New Roman" w:hAnsi="David" w:cs="David"/>
          <w:sz w:val="28"/>
          <w:szCs w:val="28"/>
          <w:rtl/>
        </w:rPr>
        <w:t>החלה מצרים לגשש דרכה לעבר מחנה המדינות הפרו מע</w:t>
      </w:r>
      <w:r w:rsidR="0004793C">
        <w:rPr>
          <w:rFonts w:ascii="David" w:eastAsia="Times New Roman" w:hAnsi="David" w:cs="David"/>
          <w:sz w:val="28"/>
          <w:szCs w:val="28"/>
          <w:rtl/>
        </w:rPr>
        <w:t>רביות, בתקווה לזכות בהוקרת אר</w:t>
      </w:r>
      <w:r w:rsidR="0004793C">
        <w:rPr>
          <w:rFonts w:ascii="David" w:eastAsia="Times New Roman" w:hAnsi="David" w:cs="David" w:hint="cs"/>
          <w:sz w:val="28"/>
          <w:szCs w:val="28"/>
          <w:rtl/>
        </w:rPr>
        <w:t>צות הברית</w:t>
      </w:r>
      <w:r w:rsidRPr="00EE656E">
        <w:rPr>
          <w:rFonts w:ascii="David" w:eastAsia="Times New Roman" w:hAnsi="David" w:cs="David" w:hint="cs"/>
          <w:sz w:val="28"/>
          <w:szCs w:val="28"/>
          <w:rtl/>
        </w:rPr>
        <w:t xml:space="preserve">. </w:t>
      </w:r>
    </w:p>
    <w:p w:rsidR="0004793C" w:rsidRPr="001509A9" w:rsidRDefault="00745187" w:rsidP="00CA5218">
      <w:pPr>
        <w:pStyle w:val="a3"/>
        <w:numPr>
          <w:ilvl w:val="0"/>
          <w:numId w:val="36"/>
        </w:numPr>
        <w:shd w:val="clear" w:color="auto" w:fill="FFFFFF"/>
        <w:spacing w:after="0" w:line="360" w:lineRule="auto"/>
        <w:jc w:val="both"/>
        <w:rPr>
          <w:rFonts w:ascii="David" w:eastAsia="Times New Roman" w:hAnsi="David" w:cs="David"/>
          <w:sz w:val="28"/>
          <w:szCs w:val="28"/>
          <w:rtl/>
        </w:rPr>
      </w:pPr>
      <w:r w:rsidRPr="001509A9">
        <w:rPr>
          <w:rFonts w:ascii="David" w:eastAsia="Times New Roman" w:hAnsi="David" w:cs="David" w:hint="cs"/>
          <w:sz w:val="28"/>
          <w:szCs w:val="28"/>
          <w:rtl/>
        </w:rPr>
        <w:t>מספר שנים לאחר מכן, עם חתימת הסכם השלום עם ישראל, החלה מצרים ליהנו</w:t>
      </w:r>
      <w:r w:rsidRPr="001509A9">
        <w:rPr>
          <w:rFonts w:ascii="David" w:eastAsia="Times New Roman" w:hAnsi="David" w:cs="David" w:hint="eastAsia"/>
          <w:sz w:val="28"/>
          <w:szCs w:val="28"/>
          <w:rtl/>
        </w:rPr>
        <w:t>ת</w:t>
      </w:r>
      <w:r w:rsidRPr="001509A9">
        <w:rPr>
          <w:rFonts w:ascii="David" w:eastAsia="Times New Roman" w:hAnsi="David" w:cs="David" w:hint="cs"/>
          <w:sz w:val="28"/>
          <w:szCs w:val="28"/>
          <w:rtl/>
        </w:rPr>
        <w:t xml:space="preserve"> מסיוע אמריקאי שנתי מאסיבי, אזרחי וצבאי </w:t>
      </w:r>
      <w:r w:rsidR="0004793C" w:rsidRPr="001509A9">
        <w:rPr>
          <w:rFonts w:ascii="David" w:eastAsia="Times New Roman" w:hAnsi="David" w:cs="David" w:hint="cs"/>
          <w:sz w:val="28"/>
          <w:szCs w:val="28"/>
          <w:rtl/>
        </w:rPr>
        <w:t>ובכך, פיתחה תלות משמעותית בארצות הברית</w:t>
      </w:r>
      <w:r w:rsidRPr="001509A9">
        <w:rPr>
          <w:rFonts w:ascii="David" w:eastAsia="Times New Roman" w:hAnsi="David" w:cs="David" w:hint="cs"/>
          <w:sz w:val="28"/>
          <w:szCs w:val="28"/>
          <w:rtl/>
        </w:rPr>
        <w:t xml:space="preserve">. בזכות תלות זו, </w:t>
      </w:r>
      <w:r w:rsidR="00B66863">
        <w:rPr>
          <w:rFonts w:ascii="David" w:eastAsia="Times New Roman" w:hAnsi="David" w:cs="David" w:hint="cs"/>
          <w:sz w:val="28"/>
          <w:szCs w:val="28"/>
          <w:rtl/>
        </w:rPr>
        <w:t xml:space="preserve">היתה </w:t>
      </w:r>
      <w:r w:rsidRPr="001509A9">
        <w:rPr>
          <w:rFonts w:ascii="David" w:eastAsia="Times New Roman" w:hAnsi="David" w:cs="David" w:hint="cs"/>
          <w:sz w:val="28"/>
          <w:szCs w:val="28"/>
          <w:rtl/>
        </w:rPr>
        <w:t>ההשפעה האמריקאית הגוברת הייתה לגורם משמעותי</w:t>
      </w:r>
      <w:r w:rsidR="0004793C" w:rsidRPr="001509A9">
        <w:rPr>
          <w:rFonts w:ascii="David" w:eastAsia="Times New Roman" w:hAnsi="David" w:cs="David" w:hint="cs"/>
          <w:sz w:val="28"/>
          <w:szCs w:val="28"/>
          <w:rtl/>
        </w:rPr>
        <w:t>,</w:t>
      </w:r>
      <w:r w:rsidRPr="001509A9">
        <w:rPr>
          <w:rFonts w:ascii="David" w:eastAsia="Times New Roman" w:hAnsi="David" w:cs="David" w:hint="cs"/>
          <w:sz w:val="28"/>
          <w:szCs w:val="28"/>
          <w:rtl/>
        </w:rPr>
        <w:t xml:space="preserve"> אשר מנע ממצרים לשוב ולהיכנ</w:t>
      </w:r>
      <w:r w:rsidRPr="001509A9">
        <w:rPr>
          <w:rFonts w:ascii="David" w:eastAsia="Times New Roman" w:hAnsi="David" w:cs="David" w:hint="eastAsia"/>
          <w:sz w:val="28"/>
          <w:szCs w:val="28"/>
          <w:rtl/>
        </w:rPr>
        <w:t>ס</w:t>
      </w:r>
      <w:r w:rsidRPr="001509A9">
        <w:rPr>
          <w:rFonts w:ascii="David" w:eastAsia="Times New Roman" w:hAnsi="David" w:cs="David" w:hint="cs"/>
          <w:sz w:val="28"/>
          <w:szCs w:val="28"/>
          <w:rtl/>
        </w:rPr>
        <w:t xml:space="preserve"> למעגל אלימות נוסף עם ישראל.</w:t>
      </w:r>
    </w:p>
    <w:p w:rsidR="00745187" w:rsidRPr="00EE656E" w:rsidRDefault="00745187" w:rsidP="000B157E">
      <w:pPr>
        <w:pStyle w:val="a3"/>
        <w:shd w:val="clear" w:color="auto" w:fill="FFFFFF"/>
        <w:spacing w:after="0" w:line="360" w:lineRule="auto"/>
        <w:jc w:val="both"/>
        <w:rPr>
          <w:rFonts w:ascii="David" w:eastAsia="Times New Roman" w:hAnsi="David" w:cs="David"/>
          <w:sz w:val="28"/>
          <w:szCs w:val="28"/>
        </w:rPr>
      </w:pPr>
    </w:p>
    <w:p w:rsidR="00745187" w:rsidRPr="001509A9" w:rsidRDefault="00745187" w:rsidP="00AB56CC">
      <w:pPr>
        <w:pStyle w:val="a3"/>
        <w:numPr>
          <w:ilvl w:val="2"/>
          <w:numId w:val="43"/>
        </w:numPr>
        <w:shd w:val="clear" w:color="auto" w:fill="FFFFFF"/>
        <w:spacing w:after="0" w:line="360" w:lineRule="auto"/>
        <w:jc w:val="both"/>
        <w:rPr>
          <w:rFonts w:ascii="David" w:eastAsia="Times New Roman" w:hAnsi="David" w:cs="David"/>
          <w:b/>
          <w:bCs/>
          <w:sz w:val="28"/>
          <w:szCs w:val="28"/>
          <w:rtl/>
        </w:rPr>
      </w:pPr>
      <w:r w:rsidRPr="001509A9">
        <w:rPr>
          <w:rFonts w:ascii="David" w:eastAsia="Times New Roman" w:hAnsi="David" w:cs="David" w:hint="cs"/>
          <w:b/>
          <w:bCs/>
          <w:sz w:val="28"/>
          <w:szCs w:val="28"/>
          <w:rtl/>
        </w:rPr>
        <w:t>תהליכי</w:t>
      </w:r>
      <w:r w:rsidR="0004793C" w:rsidRPr="001509A9">
        <w:rPr>
          <w:rFonts w:ascii="David" w:eastAsia="Times New Roman" w:hAnsi="David" w:cs="David" w:hint="cs"/>
          <w:b/>
          <w:bCs/>
          <w:sz w:val="28"/>
          <w:szCs w:val="28"/>
          <w:rtl/>
        </w:rPr>
        <w:t>ם שגרמו לעליית האיום התת מדינתי</w:t>
      </w:r>
    </w:p>
    <w:p w:rsidR="00745187" w:rsidRPr="00EE656E" w:rsidRDefault="00745187" w:rsidP="000B157E">
      <w:pPr>
        <w:shd w:val="clear" w:color="auto" w:fill="FFFFFF"/>
        <w:spacing w:after="0" w:line="360" w:lineRule="auto"/>
        <w:jc w:val="both"/>
        <w:rPr>
          <w:rFonts w:ascii="David" w:eastAsia="Times New Roman" w:hAnsi="David" w:cs="David"/>
          <w:sz w:val="28"/>
          <w:szCs w:val="28"/>
          <w:rtl/>
        </w:rPr>
      </w:pPr>
    </w:p>
    <w:p w:rsidR="00572A0D" w:rsidRPr="001509A9" w:rsidRDefault="003F7C02" w:rsidP="00CA5218">
      <w:pPr>
        <w:pStyle w:val="a3"/>
        <w:numPr>
          <w:ilvl w:val="0"/>
          <w:numId w:val="37"/>
        </w:numPr>
        <w:shd w:val="clear" w:color="auto" w:fill="FFFFFF"/>
        <w:spacing w:after="0" w:line="360" w:lineRule="auto"/>
        <w:jc w:val="both"/>
        <w:rPr>
          <w:rFonts w:ascii="David" w:eastAsia="Times New Roman" w:hAnsi="David" w:cs="David"/>
          <w:sz w:val="28"/>
          <w:szCs w:val="28"/>
        </w:rPr>
      </w:pPr>
      <w:r w:rsidRPr="001509A9">
        <w:rPr>
          <w:rFonts w:ascii="David" w:eastAsia="Times New Roman" w:hAnsi="David" w:cs="David" w:hint="cs"/>
          <w:sz w:val="28"/>
          <w:szCs w:val="28"/>
          <w:rtl/>
        </w:rPr>
        <w:t xml:space="preserve">צמצום תופעת המלחמות הבין-מדינתיות: </w:t>
      </w:r>
      <w:r w:rsidR="00745187" w:rsidRPr="001509A9">
        <w:rPr>
          <w:rFonts w:ascii="David" w:eastAsia="Times New Roman" w:hAnsi="David" w:cs="David" w:hint="cs"/>
          <w:sz w:val="28"/>
          <w:szCs w:val="28"/>
          <w:rtl/>
        </w:rPr>
        <w:t>ברמה ה</w:t>
      </w:r>
      <w:r w:rsidR="0004793C" w:rsidRPr="001509A9">
        <w:rPr>
          <w:rFonts w:ascii="David" w:eastAsia="Times New Roman" w:hAnsi="David" w:cs="David" w:hint="cs"/>
          <w:sz w:val="28"/>
          <w:szCs w:val="28"/>
          <w:rtl/>
        </w:rPr>
        <w:t>גלובאלית, במקביל לאירועים במזרח התיכון</w:t>
      </w:r>
      <w:r w:rsidR="00745187" w:rsidRPr="001509A9">
        <w:rPr>
          <w:rFonts w:ascii="David" w:eastAsia="Times New Roman" w:hAnsi="David" w:cs="David" w:hint="cs"/>
          <w:sz w:val="28"/>
          <w:szCs w:val="28"/>
          <w:rtl/>
        </w:rPr>
        <w:t xml:space="preserve">, </w:t>
      </w:r>
      <w:r w:rsidR="0004793C" w:rsidRPr="001509A9">
        <w:rPr>
          <w:rFonts w:ascii="David" w:eastAsia="Times New Roman" w:hAnsi="David" w:cs="David" w:hint="cs"/>
          <w:sz w:val="28"/>
          <w:szCs w:val="28"/>
          <w:rtl/>
        </w:rPr>
        <w:t xml:space="preserve">הצטמצמה </w:t>
      </w:r>
      <w:r w:rsidR="00745187" w:rsidRPr="001509A9">
        <w:rPr>
          <w:rFonts w:ascii="David" w:eastAsia="Times New Roman" w:hAnsi="David" w:cs="David" w:hint="cs"/>
          <w:sz w:val="28"/>
          <w:szCs w:val="28"/>
          <w:rtl/>
        </w:rPr>
        <w:t>תו</w:t>
      </w:r>
      <w:r w:rsidR="00473197" w:rsidRPr="001509A9">
        <w:rPr>
          <w:rFonts w:ascii="David" w:eastAsia="Times New Roman" w:hAnsi="David" w:cs="David" w:hint="cs"/>
          <w:sz w:val="28"/>
          <w:szCs w:val="28"/>
          <w:rtl/>
        </w:rPr>
        <w:t xml:space="preserve">פעת המלחמות הבין מדינתיות </w:t>
      </w:r>
      <w:r w:rsidR="00745187" w:rsidRPr="001509A9">
        <w:rPr>
          <w:rFonts w:ascii="David" w:eastAsia="Times New Roman" w:hAnsi="David" w:cs="David" w:hint="cs"/>
          <w:sz w:val="28"/>
          <w:szCs w:val="28"/>
          <w:rtl/>
        </w:rPr>
        <w:t>בצורה משמעותית ופינתה את מקומה לעימותים הפנימיים ו</w:t>
      </w:r>
      <w:r w:rsidR="00473197" w:rsidRPr="001509A9">
        <w:rPr>
          <w:rFonts w:ascii="David" w:eastAsia="Times New Roman" w:hAnsi="David" w:cs="David" w:hint="cs"/>
          <w:sz w:val="28"/>
          <w:szCs w:val="28"/>
          <w:rtl/>
        </w:rPr>
        <w:t>לעימותים בין שחקנים מדינתיים לשחקנים תת-</w:t>
      </w:r>
      <w:r w:rsidR="00745187" w:rsidRPr="001509A9">
        <w:rPr>
          <w:rFonts w:ascii="David" w:eastAsia="Times New Roman" w:hAnsi="David" w:cs="David" w:hint="cs"/>
          <w:sz w:val="28"/>
          <w:szCs w:val="28"/>
          <w:rtl/>
        </w:rPr>
        <w:t xml:space="preserve">מדינתיים. </w:t>
      </w:r>
      <w:r w:rsidR="00473197" w:rsidRPr="001509A9">
        <w:rPr>
          <w:rFonts w:ascii="David" w:eastAsia="Times New Roman" w:hAnsi="David" w:cs="David" w:hint="cs"/>
          <w:sz w:val="28"/>
          <w:szCs w:val="28"/>
          <w:rtl/>
        </w:rPr>
        <w:t xml:space="preserve">לשם המחשה, </w:t>
      </w:r>
      <w:r w:rsidR="0004793C" w:rsidRPr="001509A9">
        <w:rPr>
          <w:rFonts w:ascii="David" w:eastAsia="Times New Roman" w:hAnsi="David" w:cs="David" w:hint="cs"/>
          <w:sz w:val="28"/>
          <w:szCs w:val="28"/>
          <w:rtl/>
        </w:rPr>
        <w:t xml:space="preserve">אם ב-1967 היו חמש מלחמות בין מדינתיות ועשרים ואחת </w:t>
      </w:r>
      <w:r w:rsidR="00745187" w:rsidRPr="001509A9">
        <w:rPr>
          <w:rFonts w:ascii="David" w:eastAsia="Times New Roman" w:hAnsi="David" w:cs="David" w:hint="cs"/>
          <w:sz w:val="28"/>
          <w:szCs w:val="28"/>
          <w:rtl/>
        </w:rPr>
        <w:t xml:space="preserve">מלחמות פנימיות, הרי שב-1991 </w:t>
      </w:r>
      <w:r w:rsidR="00745187" w:rsidRPr="001509A9">
        <w:rPr>
          <w:rFonts w:ascii="David" w:eastAsia="Times New Roman" w:hAnsi="David" w:cs="David" w:hint="cs"/>
          <w:sz w:val="28"/>
          <w:szCs w:val="28"/>
          <w:rtl/>
        </w:rPr>
        <w:lastRenderedPageBreak/>
        <w:t>התר</w:t>
      </w:r>
      <w:r w:rsidR="0004793C" w:rsidRPr="001509A9">
        <w:rPr>
          <w:rFonts w:ascii="David" w:eastAsia="Times New Roman" w:hAnsi="David" w:cs="David" w:hint="cs"/>
          <w:sz w:val="28"/>
          <w:szCs w:val="28"/>
          <w:rtl/>
        </w:rPr>
        <w:t>חשו שתי מלחמות בין מדינתיות וארבעים ושמונה</w:t>
      </w:r>
      <w:r w:rsidR="00745187" w:rsidRPr="001509A9">
        <w:rPr>
          <w:rFonts w:ascii="David" w:eastAsia="Times New Roman" w:hAnsi="David" w:cs="David" w:hint="cs"/>
          <w:sz w:val="28"/>
          <w:szCs w:val="28"/>
          <w:rtl/>
        </w:rPr>
        <w:t xml:space="preserve"> מלחמות פנימיות</w:t>
      </w:r>
      <w:r w:rsidR="0004793C" w:rsidRPr="001509A9">
        <w:rPr>
          <w:rFonts w:ascii="David" w:eastAsia="Times New Roman" w:hAnsi="David" w:cs="David" w:hint="cs"/>
          <w:sz w:val="28"/>
          <w:szCs w:val="28"/>
          <w:rtl/>
        </w:rPr>
        <w:t>. ב-2007 לא היו מלחמות בין מדינתיות ועשרים ותשע</w:t>
      </w:r>
      <w:r w:rsidR="00745187" w:rsidRPr="001509A9">
        <w:rPr>
          <w:rFonts w:ascii="David" w:eastAsia="Times New Roman" w:hAnsi="David" w:cs="David" w:hint="cs"/>
          <w:sz w:val="28"/>
          <w:szCs w:val="28"/>
          <w:rtl/>
        </w:rPr>
        <w:t xml:space="preserve"> מלחמות פנימיות</w:t>
      </w:r>
      <w:r w:rsidR="00473197" w:rsidRPr="00EE656E">
        <w:rPr>
          <w:rStyle w:val="aa"/>
          <w:rFonts w:ascii="David" w:eastAsia="Times New Roman" w:hAnsi="David" w:cs="David"/>
          <w:sz w:val="28"/>
          <w:szCs w:val="28"/>
          <w:rtl/>
        </w:rPr>
        <w:footnoteReference w:id="14"/>
      </w:r>
      <w:r w:rsidR="00745187" w:rsidRPr="001509A9">
        <w:rPr>
          <w:rFonts w:ascii="David" w:eastAsia="Times New Roman" w:hAnsi="David" w:cs="David" w:hint="cs"/>
          <w:sz w:val="28"/>
          <w:szCs w:val="28"/>
          <w:rtl/>
        </w:rPr>
        <w:t>. למרות שכך, המחקר בלימודי השלום לא השכי</w:t>
      </w:r>
      <w:r w:rsidR="0004793C" w:rsidRPr="001509A9">
        <w:rPr>
          <w:rFonts w:ascii="David" w:eastAsia="Times New Roman" w:hAnsi="David" w:cs="David" w:hint="cs"/>
          <w:sz w:val="28"/>
          <w:szCs w:val="28"/>
          <w:rtl/>
        </w:rPr>
        <w:t>ל להדביק את השינוי בדפוס המלחמה.</w:t>
      </w:r>
      <w:r w:rsidR="00745187" w:rsidRPr="001509A9">
        <w:rPr>
          <w:rFonts w:ascii="David" w:eastAsia="Times New Roman" w:hAnsi="David" w:cs="David" w:hint="cs"/>
          <w:sz w:val="28"/>
          <w:szCs w:val="28"/>
          <w:rtl/>
        </w:rPr>
        <w:t xml:space="preserve"> מרבית המחקרים עדיין המשיכו לעסוק בסיבות, </w:t>
      </w:r>
      <w:r w:rsidR="0004793C" w:rsidRPr="001509A9">
        <w:rPr>
          <w:rFonts w:ascii="David" w:eastAsia="Times New Roman" w:hAnsi="David" w:cs="David" w:hint="cs"/>
          <w:sz w:val="28"/>
          <w:szCs w:val="28"/>
          <w:rtl/>
        </w:rPr>
        <w:t>ב</w:t>
      </w:r>
      <w:r w:rsidR="00745187" w:rsidRPr="001509A9">
        <w:rPr>
          <w:rFonts w:ascii="David" w:eastAsia="Times New Roman" w:hAnsi="David" w:cs="David" w:hint="cs"/>
          <w:sz w:val="28"/>
          <w:szCs w:val="28"/>
          <w:rtl/>
        </w:rPr>
        <w:t>ניהולן ו</w:t>
      </w:r>
      <w:r w:rsidR="0004793C" w:rsidRPr="001509A9">
        <w:rPr>
          <w:rFonts w:ascii="David" w:eastAsia="Times New Roman" w:hAnsi="David" w:cs="David" w:hint="cs"/>
          <w:sz w:val="28"/>
          <w:szCs w:val="28"/>
          <w:rtl/>
        </w:rPr>
        <w:t>ב</w:t>
      </w:r>
      <w:r w:rsidR="00745187" w:rsidRPr="001509A9">
        <w:rPr>
          <w:rFonts w:ascii="David" w:eastAsia="Times New Roman" w:hAnsi="David" w:cs="David" w:hint="cs"/>
          <w:sz w:val="28"/>
          <w:szCs w:val="28"/>
          <w:rtl/>
        </w:rPr>
        <w:t>סיומן של מלחמות בין מדינתיות.</w:t>
      </w:r>
    </w:p>
    <w:p w:rsidR="00745187" w:rsidRPr="00EE656E" w:rsidRDefault="00745187" w:rsidP="000B157E">
      <w:pPr>
        <w:pStyle w:val="a3"/>
        <w:shd w:val="clear" w:color="auto" w:fill="FFFFFF"/>
        <w:spacing w:after="0" w:line="360" w:lineRule="auto"/>
        <w:jc w:val="both"/>
        <w:rPr>
          <w:rFonts w:ascii="David" w:eastAsia="Times New Roman" w:hAnsi="David" w:cs="David"/>
          <w:sz w:val="28"/>
          <w:szCs w:val="28"/>
        </w:rPr>
      </w:pPr>
    </w:p>
    <w:p w:rsidR="00572A0D" w:rsidRPr="001509A9" w:rsidRDefault="003F7C02" w:rsidP="00A23667">
      <w:pPr>
        <w:pStyle w:val="a3"/>
        <w:numPr>
          <w:ilvl w:val="0"/>
          <w:numId w:val="37"/>
        </w:numPr>
        <w:shd w:val="clear" w:color="auto" w:fill="FFFFFF"/>
        <w:spacing w:after="0" w:line="360" w:lineRule="auto"/>
        <w:jc w:val="both"/>
        <w:rPr>
          <w:rFonts w:ascii="David" w:eastAsia="Times New Roman" w:hAnsi="David" w:cs="David"/>
          <w:sz w:val="28"/>
          <w:szCs w:val="28"/>
        </w:rPr>
      </w:pPr>
      <w:r w:rsidRPr="001509A9">
        <w:rPr>
          <w:rFonts w:ascii="David" w:eastAsia="Times New Roman" w:hAnsi="David" w:cs="David" w:hint="cs"/>
          <w:sz w:val="28"/>
          <w:szCs w:val="28"/>
          <w:rtl/>
        </w:rPr>
        <w:t xml:space="preserve">צמיחת הטרור הפלסטיני: </w:t>
      </w:r>
      <w:r w:rsidR="001B0793" w:rsidRPr="001509A9">
        <w:rPr>
          <w:rFonts w:ascii="David" w:eastAsia="Times New Roman" w:hAnsi="David" w:cs="David" w:hint="cs"/>
          <w:sz w:val="28"/>
          <w:szCs w:val="28"/>
          <w:rtl/>
        </w:rPr>
        <w:t>כיבוש שטחי יהודה ושומרון</w:t>
      </w:r>
      <w:r w:rsidR="00A23667">
        <w:rPr>
          <w:rFonts w:ascii="David" w:eastAsia="Times New Roman" w:hAnsi="David" w:cs="David" w:hint="cs"/>
          <w:sz w:val="28"/>
          <w:szCs w:val="28"/>
          <w:rtl/>
        </w:rPr>
        <w:t xml:space="preserve"> וחבל עזה האיץ את צמיחתם</w:t>
      </w:r>
      <w:r w:rsidR="00745187" w:rsidRPr="001509A9">
        <w:rPr>
          <w:rFonts w:ascii="David" w:eastAsia="Times New Roman" w:hAnsi="David" w:cs="David" w:hint="cs"/>
          <w:sz w:val="28"/>
          <w:szCs w:val="28"/>
          <w:rtl/>
        </w:rPr>
        <w:t xml:space="preserve"> של </w:t>
      </w:r>
      <w:r w:rsidRPr="001509A9">
        <w:rPr>
          <w:rFonts w:ascii="David" w:eastAsia="Times New Roman" w:hAnsi="David" w:cs="David" w:hint="cs"/>
          <w:sz w:val="28"/>
          <w:szCs w:val="28"/>
          <w:rtl/>
        </w:rPr>
        <w:t xml:space="preserve">ארגוני </w:t>
      </w:r>
      <w:r w:rsidR="00745187" w:rsidRPr="001509A9">
        <w:rPr>
          <w:rFonts w:ascii="David" w:eastAsia="Times New Roman" w:hAnsi="David" w:cs="David" w:hint="cs"/>
          <w:sz w:val="28"/>
          <w:szCs w:val="28"/>
          <w:rtl/>
        </w:rPr>
        <w:t>ההתנגדות הפלסטינית</w:t>
      </w:r>
      <w:r w:rsidRPr="001509A9">
        <w:rPr>
          <w:rFonts w:ascii="David" w:eastAsia="Times New Roman" w:hAnsi="David" w:cs="David" w:hint="cs"/>
          <w:sz w:val="28"/>
          <w:szCs w:val="28"/>
          <w:rtl/>
        </w:rPr>
        <w:t>. עבור ארגוני השחרור הפלסטיניים</w:t>
      </w:r>
      <w:r w:rsidR="00A23667">
        <w:rPr>
          <w:rFonts w:ascii="David" w:eastAsia="Times New Roman" w:hAnsi="David" w:cs="David" w:hint="cs"/>
          <w:sz w:val="28"/>
          <w:szCs w:val="28"/>
          <w:rtl/>
        </w:rPr>
        <w:t>,</w:t>
      </w:r>
      <w:r w:rsidRPr="001509A9">
        <w:rPr>
          <w:rFonts w:ascii="David" w:eastAsia="Times New Roman" w:hAnsi="David" w:cs="David" w:hint="cs"/>
          <w:sz w:val="28"/>
          <w:szCs w:val="28"/>
          <w:rtl/>
        </w:rPr>
        <w:t xml:space="preserve"> שלא זנחו את דרך האלימות ואת השאיפה לפגוע במדינת ישראל, </w:t>
      </w:r>
      <w:r w:rsidR="00A23667" w:rsidRPr="001509A9">
        <w:rPr>
          <w:rFonts w:ascii="David" w:eastAsia="Times New Roman" w:hAnsi="David" w:cs="David" w:hint="cs"/>
          <w:sz w:val="28"/>
          <w:szCs w:val="28"/>
          <w:rtl/>
        </w:rPr>
        <w:t xml:space="preserve">סגרה </w:t>
      </w:r>
      <w:r w:rsidR="001B0793" w:rsidRPr="001509A9">
        <w:rPr>
          <w:rFonts w:ascii="David" w:eastAsia="Times New Roman" w:hAnsi="David" w:cs="David" w:hint="cs"/>
          <w:sz w:val="28"/>
          <w:szCs w:val="28"/>
          <w:rtl/>
        </w:rPr>
        <w:t>מלחמת יום כיפור את</w:t>
      </w:r>
      <w:r w:rsidRPr="001509A9">
        <w:rPr>
          <w:rFonts w:ascii="David" w:eastAsia="Times New Roman" w:hAnsi="David" w:cs="David" w:hint="cs"/>
          <w:sz w:val="28"/>
          <w:szCs w:val="28"/>
          <w:rtl/>
        </w:rPr>
        <w:t xml:space="preserve"> הגולל על האופציה </w:t>
      </w:r>
      <w:r w:rsidR="00A23667">
        <w:rPr>
          <w:rFonts w:ascii="David" w:eastAsia="Times New Roman" w:hAnsi="David" w:cs="David" w:hint="cs"/>
          <w:sz w:val="28"/>
          <w:szCs w:val="28"/>
          <w:rtl/>
        </w:rPr>
        <w:t xml:space="preserve">של </w:t>
      </w:r>
      <w:r w:rsidR="001B0793" w:rsidRPr="001509A9">
        <w:rPr>
          <w:rFonts w:ascii="David" w:eastAsia="Times New Roman" w:hAnsi="David" w:cs="David" w:hint="cs"/>
          <w:sz w:val="28"/>
          <w:szCs w:val="28"/>
          <w:rtl/>
        </w:rPr>
        <w:t xml:space="preserve">שחרור פלסטין באמצעות מלחמה </w:t>
      </w:r>
      <w:r w:rsidR="00602EB6" w:rsidRPr="001509A9">
        <w:rPr>
          <w:rFonts w:ascii="David" w:eastAsia="Times New Roman" w:hAnsi="David" w:cs="David" w:hint="cs"/>
          <w:sz w:val="28"/>
          <w:szCs w:val="28"/>
          <w:rtl/>
        </w:rPr>
        <w:t>קונבנציונלית</w:t>
      </w:r>
      <w:r w:rsidR="001B0793" w:rsidRPr="001509A9">
        <w:rPr>
          <w:rFonts w:ascii="David" w:eastAsia="Times New Roman" w:hAnsi="David" w:cs="David" w:hint="cs"/>
          <w:sz w:val="28"/>
          <w:szCs w:val="28"/>
          <w:rtl/>
        </w:rPr>
        <w:t xml:space="preserve">. </w:t>
      </w:r>
      <w:r w:rsidRPr="001509A9">
        <w:rPr>
          <w:rFonts w:ascii="David" w:eastAsia="Times New Roman" w:hAnsi="David" w:cs="David" w:hint="cs"/>
          <w:sz w:val="28"/>
          <w:szCs w:val="28"/>
          <w:rtl/>
        </w:rPr>
        <w:t xml:space="preserve"> </w:t>
      </w:r>
      <w:r w:rsidR="00602EB6" w:rsidRPr="001509A9">
        <w:rPr>
          <w:rFonts w:ascii="David" w:eastAsia="Times New Roman" w:hAnsi="David" w:cs="David" w:hint="cs"/>
          <w:sz w:val="28"/>
          <w:szCs w:val="28"/>
          <w:rtl/>
        </w:rPr>
        <w:t xml:space="preserve">עם תום מלחמת יום כיפור, </w:t>
      </w:r>
      <w:r w:rsidR="00A23667" w:rsidRPr="001509A9">
        <w:rPr>
          <w:rFonts w:ascii="David" w:eastAsia="Times New Roman" w:hAnsi="David" w:cs="David" w:hint="cs"/>
          <w:sz w:val="28"/>
          <w:szCs w:val="28"/>
          <w:rtl/>
        </w:rPr>
        <w:t xml:space="preserve">הפך </w:t>
      </w:r>
      <w:r w:rsidRPr="001509A9">
        <w:rPr>
          <w:rFonts w:ascii="David" w:eastAsia="Times New Roman" w:hAnsi="David" w:cs="David" w:hint="cs"/>
          <w:sz w:val="28"/>
          <w:szCs w:val="28"/>
          <w:rtl/>
        </w:rPr>
        <w:t>הטרור ל</w:t>
      </w:r>
      <w:r w:rsidR="00602EB6" w:rsidRPr="001509A9">
        <w:rPr>
          <w:rFonts w:ascii="David" w:eastAsia="Times New Roman" w:hAnsi="David" w:cs="David" w:hint="cs"/>
          <w:sz w:val="28"/>
          <w:szCs w:val="28"/>
          <w:rtl/>
        </w:rPr>
        <w:t xml:space="preserve">אופציה היחידה לשימוש בכוח </w:t>
      </w:r>
      <w:r w:rsidR="00A23667">
        <w:rPr>
          <w:rFonts w:ascii="David" w:eastAsia="Times New Roman" w:hAnsi="David" w:cs="David" w:hint="cs"/>
          <w:sz w:val="28"/>
          <w:szCs w:val="28"/>
          <w:rtl/>
        </w:rPr>
        <w:t>ב</w:t>
      </w:r>
      <w:r w:rsidR="00602EB6" w:rsidRPr="001509A9">
        <w:rPr>
          <w:rFonts w:ascii="David" w:eastAsia="Times New Roman" w:hAnsi="David" w:cs="David" w:hint="cs"/>
          <w:sz w:val="28"/>
          <w:szCs w:val="28"/>
          <w:rtl/>
        </w:rPr>
        <w:t xml:space="preserve">אמצעותו </w:t>
      </w:r>
      <w:r w:rsidR="00A23667" w:rsidRPr="001509A9">
        <w:rPr>
          <w:rFonts w:ascii="David" w:eastAsia="Times New Roman" w:hAnsi="David" w:cs="David" w:hint="cs"/>
          <w:sz w:val="28"/>
          <w:szCs w:val="28"/>
          <w:rtl/>
        </w:rPr>
        <w:t xml:space="preserve">יכולים </w:t>
      </w:r>
      <w:r w:rsidR="00602EB6" w:rsidRPr="001509A9">
        <w:rPr>
          <w:rFonts w:ascii="David" w:eastAsia="Times New Roman" w:hAnsi="David" w:cs="David" w:hint="cs"/>
          <w:sz w:val="28"/>
          <w:szCs w:val="28"/>
          <w:rtl/>
        </w:rPr>
        <w:t>הפלסטינים</w:t>
      </w:r>
      <w:r w:rsidRPr="001509A9">
        <w:rPr>
          <w:rFonts w:ascii="David" w:eastAsia="Times New Roman" w:hAnsi="David" w:cs="David" w:hint="cs"/>
          <w:sz w:val="28"/>
          <w:szCs w:val="28"/>
          <w:rtl/>
        </w:rPr>
        <w:t xml:space="preserve"> לשאוף להתמודד עם מדינת ישראל. </w:t>
      </w:r>
      <w:r w:rsidR="00EF0A6A" w:rsidRPr="001509A9">
        <w:rPr>
          <w:rFonts w:ascii="David" w:eastAsia="Times New Roman" w:hAnsi="David" w:cs="David" w:hint="cs"/>
          <w:sz w:val="28"/>
          <w:szCs w:val="28"/>
          <w:rtl/>
        </w:rPr>
        <w:t xml:space="preserve"> </w:t>
      </w:r>
      <w:r w:rsidR="00C8623D" w:rsidRPr="001509A9">
        <w:rPr>
          <w:rFonts w:ascii="David" w:eastAsia="Times New Roman" w:hAnsi="David" w:cs="David" w:hint="cs"/>
          <w:sz w:val="28"/>
          <w:szCs w:val="28"/>
          <w:rtl/>
        </w:rPr>
        <w:t xml:space="preserve"> </w:t>
      </w:r>
      <w:r w:rsidR="00745187" w:rsidRPr="001509A9">
        <w:rPr>
          <w:rFonts w:ascii="David" w:eastAsia="Times New Roman" w:hAnsi="David" w:cs="David" w:hint="cs"/>
          <w:sz w:val="28"/>
          <w:szCs w:val="28"/>
          <w:rtl/>
        </w:rPr>
        <w:t>מדינות ערב</w:t>
      </w:r>
      <w:r w:rsidR="00602EB6" w:rsidRPr="001509A9">
        <w:rPr>
          <w:rFonts w:ascii="David" w:eastAsia="Times New Roman" w:hAnsi="David" w:cs="David" w:hint="cs"/>
          <w:sz w:val="28"/>
          <w:szCs w:val="28"/>
          <w:rtl/>
        </w:rPr>
        <w:t>,</w:t>
      </w:r>
      <w:r w:rsidR="00745187" w:rsidRPr="001509A9">
        <w:rPr>
          <w:rFonts w:ascii="David" w:eastAsia="Times New Roman" w:hAnsi="David" w:cs="David" w:hint="cs"/>
          <w:sz w:val="28"/>
          <w:szCs w:val="28"/>
          <w:rtl/>
        </w:rPr>
        <w:t xml:space="preserve"> שלא היו מסוגלות להתמודד ישירות מול הצבא הישראלי</w:t>
      </w:r>
      <w:r w:rsidR="00602EB6" w:rsidRPr="001509A9">
        <w:rPr>
          <w:rFonts w:ascii="David" w:eastAsia="Times New Roman" w:hAnsi="David" w:cs="David" w:hint="cs"/>
          <w:sz w:val="28"/>
          <w:szCs w:val="28"/>
          <w:rtl/>
        </w:rPr>
        <w:t>,</w:t>
      </w:r>
      <w:r w:rsidR="00745187" w:rsidRPr="001509A9">
        <w:rPr>
          <w:rFonts w:ascii="David" w:eastAsia="Times New Roman" w:hAnsi="David" w:cs="David" w:hint="cs"/>
          <w:sz w:val="28"/>
          <w:szCs w:val="28"/>
          <w:rtl/>
        </w:rPr>
        <w:t xml:space="preserve"> בחרו לעשות כן באמצעות תמיכה בארגוני הטרור הפלסטינים ובראשם הפת"ח. </w:t>
      </w:r>
    </w:p>
    <w:p w:rsidR="00572A0D" w:rsidRPr="00572A0D" w:rsidRDefault="00572A0D" w:rsidP="000B157E">
      <w:pPr>
        <w:pStyle w:val="a3"/>
        <w:spacing w:after="0"/>
        <w:rPr>
          <w:rFonts w:ascii="David" w:eastAsia="Times New Roman" w:hAnsi="David" w:cs="David"/>
          <w:sz w:val="28"/>
          <w:szCs w:val="28"/>
          <w:rtl/>
        </w:rPr>
      </w:pPr>
    </w:p>
    <w:p w:rsidR="00572A0D" w:rsidRDefault="00745187" w:rsidP="00CA5218">
      <w:pPr>
        <w:pStyle w:val="a3"/>
        <w:numPr>
          <w:ilvl w:val="0"/>
          <w:numId w:val="37"/>
        </w:numPr>
        <w:shd w:val="clear" w:color="auto" w:fill="FFFFFF"/>
        <w:spacing w:after="0" w:line="360" w:lineRule="auto"/>
        <w:jc w:val="both"/>
        <w:rPr>
          <w:rFonts w:ascii="David" w:eastAsia="Times New Roman" w:hAnsi="David" w:cs="David"/>
          <w:sz w:val="28"/>
          <w:szCs w:val="28"/>
        </w:rPr>
      </w:pPr>
      <w:r w:rsidRPr="00EE656E">
        <w:rPr>
          <w:rFonts w:ascii="David" w:eastAsia="Times New Roman" w:hAnsi="David" w:cs="David" w:hint="cs"/>
          <w:sz w:val="28"/>
          <w:szCs w:val="28"/>
          <w:rtl/>
        </w:rPr>
        <w:t>המהפכה האיראנית ועלי</w:t>
      </w:r>
      <w:r w:rsidR="00602EB6">
        <w:rPr>
          <w:rFonts w:ascii="David" w:eastAsia="Times New Roman" w:hAnsi="David" w:cs="David" w:hint="cs"/>
          <w:sz w:val="28"/>
          <w:szCs w:val="28"/>
          <w:rtl/>
        </w:rPr>
        <w:t xml:space="preserve">ית משטר </w:t>
      </w:r>
      <w:proofErr w:type="spellStart"/>
      <w:r w:rsidR="00602EB6">
        <w:rPr>
          <w:rFonts w:ascii="David" w:eastAsia="Times New Roman" w:hAnsi="David" w:cs="David" w:hint="cs"/>
          <w:sz w:val="28"/>
          <w:szCs w:val="28"/>
          <w:rtl/>
        </w:rPr>
        <w:t>האייטולות</w:t>
      </w:r>
      <w:proofErr w:type="spellEnd"/>
      <w:r w:rsidR="00602EB6">
        <w:rPr>
          <w:rFonts w:ascii="David" w:eastAsia="Times New Roman" w:hAnsi="David" w:cs="David" w:hint="cs"/>
          <w:sz w:val="28"/>
          <w:szCs w:val="28"/>
          <w:rtl/>
        </w:rPr>
        <w:t xml:space="preserve"> באיראן שינו מהותית את יחסי הכוחות במזרח התיכון</w:t>
      </w:r>
      <w:r w:rsidRPr="00EE656E">
        <w:rPr>
          <w:rFonts w:ascii="David" w:eastAsia="Times New Roman" w:hAnsi="David" w:cs="David" w:hint="cs"/>
          <w:sz w:val="28"/>
          <w:szCs w:val="28"/>
          <w:rtl/>
        </w:rPr>
        <w:t xml:space="preserve"> והכניס</w:t>
      </w:r>
      <w:r w:rsidR="00602EB6">
        <w:rPr>
          <w:rFonts w:ascii="David" w:eastAsia="Times New Roman" w:hAnsi="David" w:cs="David" w:hint="cs"/>
          <w:sz w:val="28"/>
          <w:szCs w:val="28"/>
          <w:rtl/>
        </w:rPr>
        <w:t>ו</w:t>
      </w:r>
      <w:r w:rsidRPr="00EE656E">
        <w:rPr>
          <w:rFonts w:ascii="David" w:eastAsia="Times New Roman" w:hAnsi="David" w:cs="David" w:hint="cs"/>
          <w:sz w:val="28"/>
          <w:szCs w:val="28"/>
          <w:rtl/>
        </w:rPr>
        <w:t xml:space="preserve"> סוגי איומים שלא היו קיימים קודם לכן. השילוב בין עליית כוחה של המהפכה האיראנית והתבססותה בדרום לבנון</w:t>
      </w:r>
      <w:r w:rsidR="00602EB6">
        <w:rPr>
          <w:rFonts w:ascii="David" w:eastAsia="Times New Roman" w:hAnsi="David" w:cs="David" w:hint="cs"/>
          <w:sz w:val="28"/>
          <w:szCs w:val="28"/>
          <w:rtl/>
        </w:rPr>
        <w:t>,</w:t>
      </w:r>
      <w:r w:rsidRPr="00EE656E">
        <w:rPr>
          <w:rFonts w:ascii="David" w:eastAsia="Times New Roman" w:hAnsi="David" w:cs="David" w:hint="cs"/>
          <w:sz w:val="28"/>
          <w:szCs w:val="28"/>
          <w:rtl/>
        </w:rPr>
        <w:t xml:space="preserve"> בקרב האוכלוסייה השיעית לבין שהיית ישראל בדרום לבנון לאורך זמן והתמוטטות המשטר הלבנוני הפנימי</w:t>
      </w:r>
      <w:r w:rsidR="00602EB6">
        <w:rPr>
          <w:rFonts w:ascii="David" w:eastAsia="Times New Roman" w:hAnsi="David" w:cs="David" w:hint="cs"/>
          <w:sz w:val="28"/>
          <w:szCs w:val="28"/>
          <w:rtl/>
        </w:rPr>
        <w:t xml:space="preserve"> הולידו את ארגון החיזבאללה</w:t>
      </w:r>
      <w:r w:rsidRPr="00EE656E">
        <w:rPr>
          <w:rFonts w:ascii="David" w:eastAsia="Times New Roman" w:hAnsi="David" w:cs="David" w:hint="cs"/>
          <w:sz w:val="28"/>
          <w:szCs w:val="28"/>
          <w:rtl/>
        </w:rPr>
        <w:t xml:space="preserve">, היריב התת מדינתי המשמעותי ביותר לישראל.  </w:t>
      </w:r>
    </w:p>
    <w:p w:rsidR="00602EB6" w:rsidRDefault="00745187" w:rsidP="000B157E">
      <w:pPr>
        <w:pStyle w:val="a3"/>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 xml:space="preserve">בחלוף השנים, כאשר תכנית הגרעין האיראנית הלכה וגברה וישראל החלה לאיים בצורה משמעותית במכת מנע על איראן, </w:t>
      </w:r>
      <w:r w:rsidR="00602EB6">
        <w:rPr>
          <w:rFonts w:ascii="David" w:eastAsia="Times New Roman" w:hAnsi="David" w:cs="David" w:hint="cs"/>
          <w:sz w:val="28"/>
          <w:szCs w:val="28"/>
          <w:rtl/>
        </w:rPr>
        <w:t xml:space="preserve">החלה </w:t>
      </w:r>
      <w:r w:rsidRPr="00EE656E">
        <w:rPr>
          <w:rFonts w:ascii="David" w:eastAsia="Times New Roman" w:hAnsi="David" w:cs="David" w:hint="cs"/>
          <w:sz w:val="28"/>
          <w:szCs w:val="28"/>
          <w:rtl/>
        </w:rPr>
        <w:t>הרפובליקה האסלאמית להשתמש בחיזבאללה כפרוקסי נוכח אי יכולתה וה</w:t>
      </w:r>
      <w:r w:rsidR="00602EB6">
        <w:rPr>
          <w:rFonts w:ascii="David" w:eastAsia="Times New Roman" w:hAnsi="David" w:cs="David" w:hint="cs"/>
          <w:sz w:val="28"/>
          <w:szCs w:val="28"/>
          <w:rtl/>
        </w:rPr>
        <w:t>י</w:t>
      </w:r>
      <w:r w:rsidRPr="00EE656E">
        <w:rPr>
          <w:rFonts w:ascii="David" w:eastAsia="Times New Roman" w:hAnsi="David" w:cs="David" w:hint="cs"/>
          <w:sz w:val="28"/>
          <w:szCs w:val="28"/>
          <w:rtl/>
        </w:rPr>
        <w:t>עדר רצונה להיכנ</w:t>
      </w:r>
      <w:r w:rsidRPr="00EE656E">
        <w:rPr>
          <w:rFonts w:ascii="David" w:eastAsia="Times New Roman" w:hAnsi="David" w:cs="David" w:hint="eastAsia"/>
          <w:sz w:val="28"/>
          <w:szCs w:val="28"/>
          <w:rtl/>
        </w:rPr>
        <w:t>ס</w:t>
      </w:r>
      <w:r w:rsidRPr="00EE656E">
        <w:rPr>
          <w:rFonts w:ascii="David" w:eastAsia="Times New Roman" w:hAnsi="David" w:cs="David" w:hint="cs"/>
          <w:sz w:val="28"/>
          <w:szCs w:val="28"/>
          <w:rtl/>
        </w:rPr>
        <w:t xml:space="preserve"> לעימות ישיר עם ישראל.</w:t>
      </w:r>
    </w:p>
    <w:p w:rsidR="00572A0D" w:rsidRDefault="00572A0D" w:rsidP="000B157E">
      <w:pPr>
        <w:pStyle w:val="a3"/>
        <w:shd w:val="clear" w:color="auto" w:fill="FFFFFF"/>
        <w:spacing w:after="0" w:line="360" w:lineRule="auto"/>
        <w:jc w:val="both"/>
        <w:rPr>
          <w:rFonts w:ascii="David" w:eastAsia="Times New Roman" w:hAnsi="David" w:cs="David"/>
          <w:sz w:val="28"/>
          <w:szCs w:val="28"/>
          <w:rtl/>
        </w:rPr>
      </w:pPr>
    </w:p>
    <w:p w:rsidR="00745187" w:rsidRPr="00EE656E" w:rsidRDefault="00745187" w:rsidP="00CA5218">
      <w:pPr>
        <w:pStyle w:val="a3"/>
        <w:numPr>
          <w:ilvl w:val="0"/>
          <w:numId w:val="37"/>
        </w:num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שינוי מעמדה הב</w:t>
      </w:r>
      <w:r w:rsidR="00602EB6">
        <w:rPr>
          <w:rFonts w:ascii="David" w:eastAsia="Times New Roman" w:hAnsi="David" w:cs="David" w:hint="cs"/>
          <w:sz w:val="28"/>
          <w:szCs w:val="28"/>
          <w:rtl/>
        </w:rPr>
        <w:t xml:space="preserve">ינלאומי של ישראל, כתוצאה מניצחונה המובהק </w:t>
      </w:r>
      <w:r w:rsidRPr="00EE656E">
        <w:rPr>
          <w:rFonts w:ascii="David" w:eastAsia="Times New Roman" w:hAnsi="David" w:cs="David" w:hint="cs"/>
          <w:sz w:val="28"/>
          <w:szCs w:val="28"/>
          <w:rtl/>
        </w:rPr>
        <w:t>במ</w:t>
      </w:r>
      <w:r w:rsidR="00602EB6">
        <w:rPr>
          <w:rFonts w:ascii="David" w:eastAsia="Times New Roman" w:hAnsi="David" w:cs="David" w:hint="cs"/>
          <w:sz w:val="28"/>
          <w:szCs w:val="28"/>
          <w:rtl/>
        </w:rPr>
        <w:t>לחמת ששת הימים וכיבוש שטחי יהודה ושומרון וחבל עזה -</w:t>
      </w:r>
      <w:r w:rsidRPr="00EE656E">
        <w:rPr>
          <w:rFonts w:ascii="David" w:eastAsia="Times New Roman" w:hAnsi="David" w:cs="David" w:hint="cs"/>
          <w:sz w:val="28"/>
          <w:szCs w:val="28"/>
          <w:rtl/>
        </w:rPr>
        <w:t xml:space="preserve"> מדינת ישראל אשר עד 1967 נתפסה כ-</w:t>
      </w:r>
      <w:r w:rsidRPr="00EE656E">
        <w:rPr>
          <w:rFonts w:ascii="David" w:eastAsia="Times New Roman" w:hAnsi="David" w:cs="David"/>
          <w:sz w:val="28"/>
          <w:szCs w:val="28"/>
        </w:rPr>
        <w:t>underdog</w:t>
      </w:r>
      <w:r w:rsidRPr="00EE656E">
        <w:rPr>
          <w:rFonts w:ascii="David" w:eastAsia="Times New Roman" w:hAnsi="David" w:cs="David" w:hint="cs"/>
          <w:sz w:val="28"/>
          <w:szCs w:val="28"/>
          <w:rtl/>
        </w:rPr>
        <w:t xml:space="preserve"> בהתמודדותה עם מדינות ערב הפכה תוך שבוע למדינה השולטת באוכלוסי</w:t>
      </w:r>
      <w:r w:rsidRPr="00EE656E">
        <w:rPr>
          <w:rFonts w:ascii="David" w:eastAsia="Times New Roman" w:hAnsi="David" w:cs="David" w:hint="eastAsia"/>
          <w:sz w:val="28"/>
          <w:szCs w:val="28"/>
          <w:rtl/>
        </w:rPr>
        <w:t>יה</w:t>
      </w:r>
      <w:r w:rsidRPr="00EE656E">
        <w:rPr>
          <w:rFonts w:ascii="David" w:eastAsia="Times New Roman" w:hAnsi="David" w:cs="David" w:hint="cs"/>
          <w:sz w:val="28"/>
          <w:szCs w:val="28"/>
          <w:rtl/>
        </w:rPr>
        <w:t xml:space="preserve"> הפלסטינית רחבה. השליטה ארוכה השנים על האוכלוסיי</w:t>
      </w:r>
      <w:r w:rsidR="00A23667">
        <w:rPr>
          <w:rFonts w:ascii="David" w:eastAsia="Times New Roman" w:hAnsi="David" w:cs="David" w:hint="cs"/>
          <w:sz w:val="28"/>
          <w:szCs w:val="28"/>
          <w:rtl/>
        </w:rPr>
        <w:t xml:space="preserve">ה הפלסטינית, כישלונה של ההנהגה </w:t>
      </w:r>
      <w:r w:rsidRPr="00EE656E">
        <w:rPr>
          <w:rFonts w:ascii="David" w:eastAsia="Times New Roman" w:hAnsi="David" w:cs="David" w:hint="cs"/>
          <w:sz w:val="28"/>
          <w:szCs w:val="28"/>
          <w:rtl/>
        </w:rPr>
        <w:t xml:space="preserve">פלסטינית להתמודד עם </w:t>
      </w:r>
      <w:r w:rsidRPr="00EE656E">
        <w:rPr>
          <w:rFonts w:ascii="David" w:eastAsia="Times New Roman" w:hAnsi="David" w:cs="David" w:hint="cs"/>
          <w:sz w:val="28"/>
          <w:szCs w:val="28"/>
          <w:rtl/>
        </w:rPr>
        <w:lastRenderedPageBreak/>
        <w:t>הכיבוש ולמצוא לו פתרון, צבאי או מדיני, ושחיתותה של ההנהגה הפלסטינית הולידו את תנועת החמאס שהפכה, עם השנים, לאיום התת מדינתי השני בעוצמתו. גם במקרה זה משחקת איר</w:t>
      </w:r>
      <w:r w:rsidR="004D267C" w:rsidRPr="00EE656E">
        <w:rPr>
          <w:rFonts w:ascii="David" w:eastAsia="Times New Roman" w:hAnsi="David" w:cs="David" w:hint="cs"/>
          <w:sz w:val="28"/>
          <w:szCs w:val="28"/>
          <w:rtl/>
        </w:rPr>
        <w:t>א</w:t>
      </w:r>
      <w:r w:rsidRPr="00EE656E">
        <w:rPr>
          <w:rFonts w:ascii="David" w:eastAsia="Times New Roman" w:hAnsi="David" w:cs="David" w:hint="cs"/>
          <w:sz w:val="28"/>
          <w:szCs w:val="28"/>
          <w:rtl/>
        </w:rPr>
        <w:t xml:space="preserve">ן תפקיד משמעותי: ללא תמיכה איראנית מאסיבית קשה לדעת כיצד </w:t>
      </w:r>
      <w:r w:rsidR="00602EB6" w:rsidRPr="00EE656E">
        <w:rPr>
          <w:rFonts w:ascii="David" w:eastAsia="Times New Roman" w:hAnsi="David" w:cs="David" w:hint="cs"/>
          <w:sz w:val="28"/>
          <w:szCs w:val="28"/>
          <w:rtl/>
        </w:rPr>
        <w:t xml:space="preserve">הייתה צומחת </w:t>
      </w:r>
      <w:r w:rsidRPr="00EE656E">
        <w:rPr>
          <w:rFonts w:ascii="David" w:eastAsia="Times New Roman" w:hAnsi="David" w:cs="David" w:hint="cs"/>
          <w:sz w:val="28"/>
          <w:szCs w:val="28"/>
          <w:rtl/>
        </w:rPr>
        <w:t xml:space="preserve">חמאס ואם הייתה מגיעה לעוצמתה הנוכחית. מתוך כוונה להעמיק את האיום על  ישראל שלא בצורה ישירה, </w:t>
      </w:r>
      <w:r w:rsidR="00602EB6">
        <w:rPr>
          <w:rFonts w:ascii="David" w:eastAsia="Times New Roman" w:hAnsi="David" w:cs="David" w:hint="cs"/>
          <w:sz w:val="28"/>
          <w:szCs w:val="28"/>
          <w:rtl/>
        </w:rPr>
        <w:t xml:space="preserve">סייעה </w:t>
      </w:r>
      <w:r w:rsidRPr="00EE656E">
        <w:rPr>
          <w:rFonts w:ascii="David" w:eastAsia="Times New Roman" w:hAnsi="David" w:cs="David" w:hint="cs"/>
          <w:sz w:val="28"/>
          <w:szCs w:val="28"/>
          <w:rtl/>
        </w:rPr>
        <w:t>איראן סיעה לחמאס ל</w:t>
      </w:r>
      <w:r w:rsidR="00602EB6">
        <w:rPr>
          <w:rFonts w:ascii="David" w:eastAsia="Times New Roman" w:hAnsi="David" w:cs="David" w:hint="cs"/>
          <w:sz w:val="28"/>
          <w:szCs w:val="28"/>
          <w:rtl/>
        </w:rPr>
        <w:t>התעצם עד כדי שהפך למטרד משמעותי</w:t>
      </w:r>
      <w:r w:rsidRPr="00EE656E">
        <w:rPr>
          <w:rFonts w:ascii="David" w:eastAsia="Times New Roman" w:hAnsi="David" w:cs="David" w:hint="cs"/>
          <w:sz w:val="28"/>
          <w:szCs w:val="28"/>
          <w:rtl/>
        </w:rPr>
        <w:t xml:space="preserve"> על ישראל ולסכנה אסטרטגית בזירה המדינית.</w:t>
      </w:r>
    </w:p>
    <w:p w:rsidR="00745187" w:rsidRPr="00EE656E" w:rsidRDefault="00745187" w:rsidP="000B157E">
      <w:pPr>
        <w:shd w:val="clear" w:color="auto" w:fill="FFFFFF"/>
        <w:spacing w:after="0" w:line="360" w:lineRule="auto"/>
        <w:jc w:val="both"/>
        <w:rPr>
          <w:rFonts w:ascii="David" w:eastAsia="Times New Roman" w:hAnsi="David" w:cs="David"/>
          <w:b/>
          <w:bCs/>
          <w:sz w:val="28"/>
          <w:szCs w:val="28"/>
          <w:rtl/>
        </w:rPr>
      </w:pPr>
    </w:p>
    <w:p w:rsidR="00745187" w:rsidRPr="00EE656E" w:rsidRDefault="00745187" w:rsidP="000B157E">
      <w:pPr>
        <w:shd w:val="clear" w:color="auto" w:fill="FFFFFF"/>
        <w:spacing w:after="0" w:line="360" w:lineRule="auto"/>
        <w:jc w:val="both"/>
        <w:rPr>
          <w:rFonts w:ascii="David" w:eastAsia="Times New Roman" w:hAnsi="David" w:cs="David"/>
          <w:sz w:val="28"/>
          <w:szCs w:val="28"/>
          <w:rtl/>
        </w:rPr>
      </w:pPr>
    </w:p>
    <w:p w:rsidR="00572A0D" w:rsidRDefault="00572A0D" w:rsidP="000B157E">
      <w:pPr>
        <w:bidi w:val="0"/>
        <w:spacing w:after="0"/>
        <w:rPr>
          <w:rFonts w:ascii="David" w:eastAsia="Times New Roman" w:hAnsi="David" w:cs="David"/>
          <w:b/>
          <w:bCs/>
          <w:sz w:val="28"/>
          <w:szCs w:val="28"/>
        </w:rPr>
      </w:pPr>
      <w:r>
        <w:rPr>
          <w:rFonts w:ascii="David" w:eastAsia="Times New Roman" w:hAnsi="David" w:cs="David"/>
          <w:b/>
          <w:bCs/>
          <w:sz w:val="28"/>
          <w:szCs w:val="28"/>
          <w:rtl/>
        </w:rPr>
        <w:br w:type="page"/>
      </w:r>
    </w:p>
    <w:p w:rsidR="005C327B" w:rsidRPr="00D9378D" w:rsidRDefault="004D267C" w:rsidP="00AB56CC">
      <w:pPr>
        <w:pStyle w:val="af0"/>
        <w:numPr>
          <w:ilvl w:val="1"/>
          <w:numId w:val="43"/>
        </w:numPr>
        <w:spacing w:after="0"/>
        <w:rPr>
          <w:rFonts w:ascii="David" w:hAnsi="David" w:cs="David"/>
          <w:b/>
          <w:bCs/>
          <w:color w:val="auto"/>
          <w:rtl/>
        </w:rPr>
      </w:pPr>
      <w:r w:rsidRPr="00D9378D">
        <w:rPr>
          <w:rFonts w:ascii="David" w:hAnsi="David" w:cs="David" w:hint="cs"/>
          <w:b/>
          <w:bCs/>
          <w:color w:val="auto"/>
          <w:rtl/>
        </w:rPr>
        <w:lastRenderedPageBreak/>
        <w:t xml:space="preserve">ייחודיות האיום </w:t>
      </w:r>
      <w:r w:rsidR="00602EB6">
        <w:rPr>
          <w:rFonts w:ascii="David" w:hAnsi="David" w:cs="David" w:hint="cs"/>
          <w:b/>
          <w:bCs/>
          <w:color w:val="auto"/>
          <w:rtl/>
        </w:rPr>
        <w:t>ה</w:t>
      </w:r>
      <w:r w:rsidR="005C327B" w:rsidRPr="00D9378D">
        <w:rPr>
          <w:rFonts w:ascii="David" w:hAnsi="David" w:cs="David" w:hint="cs"/>
          <w:b/>
          <w:bCs/>
          <w:color w:val="auto"/>
          <w:rtl/>
        </w:rPr>
        <w:t>תת מדינתי</w:t>
      </w:r>
      <w:r w:rsidRPr="00D9378D">
        <w:rPr>
          <w:rFonts w:ascii="David" w:hAnsi="David" w:cs="David" w:hint="cs"/>
          <w:b/>
          <w:bCs/>
          <w:color w:val="auto"/>
          <w:rtl/>
        </w:rPr>
        <w:t xml:space="preserve"> העומד מול ישראל</w:t>
      </w:r>
    </w:p>
    <w:p w:rsidR="005C327B" w:rsidRPr="00EE656E" w:rsidRDefault="005C327B" w:rsidP="000B157E">
      <w:pPr>
        <w:shd w:val="clear" w:color="auto" w:fill="FFFFFF"/>
        <w:spacing w:after="0" w:line="360" w:lineRule="auto"/>
        <w:jc w:val="both"/>
        <w:rPr>
          <w:rFonts w:ascii="David" w:eastAsia="Times New Roman" w:hAnsi="David" w:cs="David" w:hint="cs"/>
          <w:sz w:val="28"/>
          <w:szCs w:val="28"/>
          <w:rtl/>
        </w:rPr>
      </w:pPr>
    </w:p>
    <w:p w:rsidR="00BA25D2" w:rsidRPr="00EE656E" w:rsidRDefault="002237C4" w:rsidP="000B157E">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שני היריבים התת </w:t>
      </w:r>
      <w:r w:rsidR="0039113A" w:rsidRPr="00EE656E">
        <w:rPr>
          <w:rFonts w:ascii="David" w:eastAsia="Times New Roman" w:hAnsi="David" w:cs="David" w:hint="cs"/>
          <w:sz w:val="28"/>
          <w:szCs w:val="28"/>
          <w:rtl/>
        </w:rPr>
        <w:t>מדינתיים הצבאיים הם</w:t>
      </w:r>
      <w:r w:rsidR="00602EB6">
        <w:rPr>
          <w:rFonts w:ascii="David" w:eastAsia="Times New Roman" w:hAnsi="David" w:cs="David" w:hint="cs"/>
          <w:sz w:val="28"/>
          <w:szCs w:val="28"/>
          <w:rtl/>
        </w:rPr>
        <w:t>,</w:t>
      </w:r>
      <w:r w:rsidR="0039113A" w:rsidRPr="00EE656E">
        <w:rPr>
          <w:rFonts w:ascii="David" w:eastAsia="Times New Roman" w:hAnsi="David" w:cs="David" w:hint="cs"/>
          <w:sz w:val="28"/>
          <w:szCs w:val="28"/>
          <w:rtl/>
        </w:rPr>
        <w:t xml:space="preserve"> כאמור</w:t>
      </w:r>
      <w:r w:rsidR="00602EB6">
        <w:rPr>
          <w:rFonts w:ascii="David" w:eastAsia="Times New Roman" w:hAnsi="David" w:cs="David" w:hint="cs"/>
          <w:sz w:val="28"/>
          <w:szCs w:val="28"/>
          <w:rtl/>
        </w:rPr>
        <w:t>,</w:t>
      </w:r>
      <w:r w:rsidR="0039113A" w:rsidRPr="00EE656E">
        <w:rPr>
          <w:rFonts w:ascii="David" w:eastAsia="Times New Roman" w:hAnsi="David" w:cs="David" w:hint="cs"/>
          <w:sz w:val="28"/>
          <w:szCs w:val="28"/>
          <w:rtl/>
        </w:rPr>
        <w:t xml:space="preserve"> חיזבאללה בצפון וחמאס בדרום. בשני המקרים </w:t>
      </w:r>
      <w:r w:rsidR="00112F65" w:rsidRPr="00EE656E">
        <w:rPr>
          <w:rFonts w:ascii="David" w:eastAsia="Times New Roman" w:hAnsi="David" w:cs="David" w:hint="cs"/>
          <w:sz w:val="28"/>
          <w:szCs w:val="28"/>
          <w:rtl/>
        </w:rPr>
        <w:t xml:space="preserve">היריב איננו הגורם המייצג </w:t>
      </w:r>
      <w:r w:rsidR="00BA25D2" w:rsidRPr="00EE656E">
        <w:rPr>
          <w:rFonts w:ascii="David" w:eastAsia="Times New Roman" w:hAnsi="David" w:cs="David" w:hint="cs"/>
          <w:sz w:val="28"/>
          <w:szCs w:val="28"/>
          <w:rtl/>
        </w:rPr>
        <w:t xml:space="preserve">רשמית </w:t>
      </w:r>
      <w:r w:rsidR="00112F65" w:rsidRPr="00EE656E">
        <w:rPr>
          <w:rFonts w:ascii="David" w:eastAsia="Times New Roman" w:hAnsi="David" w:cs="David" w:hint="cs"/>
          <w:sz w:val="28"/>
          <w:szCs w:val="28"/>
          <w:rtl/>
        </w:rPr>
        <w:t>את האוכלוסייה מתוכה הוא פועל</w:t>
      </w:r>
      <w:r>
        <w:rPr>
          <w:rFonts w:ascii="David" w:eastAsia="Times New Roman" w:hAnsi="David" w:cs="David" w:hint="cs"/>
          <w:sz w:val="28"/>
          <w:szCs w:val="28"/>
          <w:rtl/>
        </w:rPr>
        <w:t>,</w:t>
      </w:r>
      <w:r w:rsidR="00BA25D2" w:rsidRPr="00EE656E">
        <w:rPr>
          <w:rFonts w:ascii="David" w:eastAsia="Times New Roman" w:hAnsi="David" w:cs="David" w:hint="cs"/>
          <w:sz w:val="28"/>
          <w:szCs w:val="28"/>
          <w:rtl/>
        </w:rPr>
        <w:t xml:space="preserve"> אולם </w:t>
      </w:r>
      <w:r w:rsidR="00602EB6">
        <w:rPr>
          <w:rFonts w:ascii="David" w:eastAsia="Times New Roman" w:hAnsi="David" w:cs="David" w:hint="cs"/>
          <w:sz w:val="28"/>
          <w:szCs w:val="28"/>
          <w:rtl/>
        </w:rPr>
        <w:t xml:space="preserve">הוא </w:t>
      </w:r>
      <w:r w:rsidR="00BA25D2" w:rsidRPr="00EE656E">
        <w:rPr>
          <w:rFonts w:ascii="David" w:eastAsia="Times New Roman" w:hAnsi="David" w:cs="David" w:hint="cs"/>
          <w:sz w:val="28"/>
          <w:szCs w:val="28"/>
          <w:rtl/>
        </w:rPr>
        <w:t xml:space="preserve">שולט </w:t>
      </w:r>
      <w:r w:rsidR="00602EB6">
        <w:rPr>
          <w:rFonts w:ascii="David" w:eastAsia="Times New Roman" w:hAnsi="David" w:cs="David" w:hint="cs"/>
          <w:sz w:val="28"/>
          <w:szCs w:val="28"/>
          <w:rtl/>
        </w:rPr>
        <w:t xml:space="preserve">בה </w:t>
      </w:r>
      <w:r w:rsidR="00BA25D2" w:rsidRPr="00EE656E">
        <w:rPr>
          <w:rFonts w:ascii="David" w:eastAsia="Times New Roman" w:hAnsi="David" w:cs="David" w:hint="cs"/>
          <w:sz w:val="28"/>
          <w:szCs w:val="28"/>
          <w:rtl/>
        </w:rPr>
        <w:t>בפועל</w:t>
      </w:r>
      <w:r w:rsidR="007D1199" w:rsidRPr="00EE656E">
        <w:rPr>
          <w:rFonts w:ascii="David" w:eastAsia="Times New Roman" w:hAnsi="David" w:cs="David" w:hint="cs"/>
          <w:sz w:val="28"/>
          <w:szCs w:val="28"/>
          <w:rtl/>
        </w:rPr>
        <w:t xml:space="preserve">. </w:t>
      </w:r>
      <w:r w:rsidR="00BA25D2" w:rsidRPr="00EE656E">
        <w:rPr>
          <w:rFonts w:ascii="David" w:eastAsia="Times New Roman" w:hAnsi="David" w:cs="David" w:hint="cs"/>
          <w:sz w:val="28"/>
          <w:szCs w:val="28"/>
          <w:rtl/>
        </w:rPr>
        <w:t>נוכח האסימטריה המוחלטת</w:t>
      </w:r>
      <w:r w:rsidR="00602EB6">
        <w:rPr>
          <w:rFonts w:ascii="David" w:eastAsia="Times New Roman" w:hAnsi="David" w:cs="David" w:hint="cs"/>
          <w:sz w:val="28"/>
          <w:szCs w:val="28"/>
          <w:rtl/>
        </w:rPr>
        <w:t>,</w:t>
      </w:r>
      <w:r w:rsidR="009A663F">
        <w:rPr>
          <w:rFonts w:ascii="David" w:eastAsia="Times New Roman" w:hAnsi="David" w:cs="David" w:hint="cs"/>
          <w:sz w:val="28"/>
          <w:szCs w:val="28"/>
          <w:rtl/>
        </w:rPr>
        <w:t xml:space="preserve"> הקיימת בין הארגונים לבין</w:t>
      </w:r>
      <w:r w:rsidR="00BA25D2" w:rsidRPr="00EE656E">
        <w:rPr>
          <w:rFonts w:ascii="David" w:eastAsia="Times New Roman" w:hAnsi="David" w:cs="David" w:hint="cs"/>
          <w:sz w:val="28"/>
          <w:szCs w:val="28"/>
          <w:rtl/>
        </w:rPr>
        <w:t xml:space="preserve"> לצה"ל מבחינה צבאית, ברור לשני השחקנים כי </w:t>
      </w:r>
      <w:r w:rsidR="009A663F">
        <w:rPr>
          <w:rFonts w:ascii="David" w:eastAsia="Times New Roman" w:hAnsi="David" w:cs="David" w:hint="cs"/>
          <w:sz w:val="28"/>
          <w:szCs w:val="28"/>
          <w:rtl/>
        </w:rPr>
        <w:t>היעד הצבאי היחיד שהם</w:t>
      </w:r>
      <w:r w:rsidR="003415E6" w:rsidRPr="00EE656E">
        <w:rPr>
          <w:rFonts w:ascii="David" w:eastAsia="Times New Roman" w:hAnsi="David" w:cs="David" w:hint="cs"/>
          <w:sz w:val="28"/>
          <w:szCs w:val="28"/>
          <w:rtl/>
        </w:rPr>
        <w:t xml:space="preserve"> יכולים להשיג הוא</w:t>
      </w:r>
      <w:r w:rsidR="008F1DC2" w:rsidRPr="00EE656E">
        <w:rPr>
          <w:rFonts w:ascii="David" w:eastAsia="Times New Roman" w:hAnsi="David" w:cs="David" w:hint="cs"/>
          <w:sz w:val="28"/>
          <w:szCs w:val="28"/>
          <w:rtl/>
        </w:rPr>
        <w:t xml:space="preserve"> הרתעה: שני הארגונים מעוניינים ב</w:t>
      </w:r>
      <w:r w:rsidR="003415E6" w:rsidRPr="00EE656E">
        <w:rPr>
          <w:rFonts w:ascii="David" w:eastAsia="Times New Roman" w:hAnsi="David" w:cs="David" w:hint="cs"/>
          <w:sz w:val="28"/>
          <w:szCs w:val="28"/>
          <w:rtl/>
        </w:rPr>
        <w:t>שימור המצב הקיים</w:t>
      </w:r>
      <w:r w:rsidR="009A663F">
        <w:rPr>
          <w:rFonts w:ascii="David" w:eastAsia="Times New Roman" w:hAnsi="David" w:cs="David" w:hint="cs"/>
          <w:sz w:val="28"/>
          <w:szCs w:val="28"/>
          <w:rtl/>
        </w:rPr>
        <w:t>,</w:t>
      </w:r>
      <w:r w:rsidR="003415E6" w:rsidRPr="00EE656E">
        <w:rPr>
          <w:rFonts w:ascii="David" w:eastAsia="Times New Roman" w:hAnsi="David" w:cs="David" w:hint="cs"/>
          <w:sz w:val="28"/>
          <w:szCs w:val="28"/>
          <w:rtl/>
        </w:rPr>
        <w:t xml:space="preserve"> </w:t>
      </w:r>
      <w:r w:rsidR="009A663F">
        <w:rPr>
          <w:rFonts w:ascii="David" w:eastAsia="Times New Roman" w:hAnsi="David" w:cs="David" w:hint="cs"/>
          <w:sz w:val="28"/>
          <w:szCs w:val="28"/>
          <w:rtl/>
        </w:rPr>
        <w:t>ש</w:t>
      </w:r>
      <w:r w:rsidR="003415E6" w:rsidRPr="00EE656E">
        <w:rPr>
          <w:rFonts w:ascii="David" w:eastAsia="Times New Roman" w:hAnsi="David" w:cs="David" w:hint="cs"/>
          <w:sz w:val="28"/>
          <w:szCs w:val="28"/>
          <w:rtl/>
        </w:rPr>
        <w:t xml:space="preserve">בו הם הגורם השולט במרחב שלהם וחוששים שישראל תפעל לשנות מציאות זו. </w:t>
      </w:r>
    </w:p>
    <w:p w:rsidR="009A663F" w:rsidRDefault="00BA25D2" w:rsidP="002237C4">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למרות שבשני המקרים מדובר בארגונים תת מדינתיים</w:t>
      </w:r>
      <w:r w:rsidR="009A663F">
        <w:rPr>
          <w:rFonts w:ascii="David" w:eastAsia="Times New Roman" w:hAnsi="David" w:cs="David" w:hint="cs"/>
          <w:sz w:val="28"/>
          <w:szCs w:val="28"/>
          <w:rtl/>
        </w:rPr>
        <w:t>,</w:t>
      </w:r>
      <w:r w:rsidRPr="00EE656E">
        <w:rPr>
          <w:rFonts w:ascii="David" w:eastAsia="Times New Roman" w:hAnsi="David" w:cs="David" w:hint="cs"/>
          <w:sz w:val="28"/>
          <w:szCs w:val="28"/>
          <w:rtl/>
        </w:rPr>
        <w:t xml:space="preserve"> אסלמיים</w:t>
      </w:r>
      <w:r w:rsidR="009A663F">
        <w:rPr>
          <w:rFonts w:ascii="David" w:eastAsia="Times New Roman" w:hAnsi="David" w:cs="David" w:hint="cs"/>
          <w:sz w:val="28"/>
          <w:szCs w:val="28"/>
          <w:rtl/>
        </w:rPr>
        <w:t>,</w:t>
      </w:r>
      <w:r w:rsidRPr="00EE656E">
        <w:rPr>
          <w:rFonts w:ascii="David" w:eastAsia="Times New Roman" w:hAnsi="David" w:cs="David" w:hint="cs"/>
          <w:sz w:val="28"/>
          <w:szCs w:val="28"/>
          <w:rtl/>
        </w:rPr>
        <w:t xml:space="preserve"> רדיקאליים</w:t>
      </w:r>
      <w:r w:rsidR="009A663F">
        <w:rPr>
          <w:rFonts w:ascii="David" w:eastAsia="Times New Roman" w:hAnsi="David" w:cs="David" w:hint="cs"/>
          <w:sz w:val="28"/>
          <w:szCs w:val="28"/>
          <w:rtl/>
        </w:rPr>
        <w:t>,</w:t>
      </w:r>
      <w:r w:rsidRPr="00EE656E">
        <w:rPr>
          <w:rFonts w:ascii="David" w:eastAsia="Times New Roman" w:hAnsi="David" w:cs="David" w:hint="cs"/>
          <w:sz w:val="28"/>
          <w:szCs w:val="28"/>
          <w:rtl/>
        </w:rPr>
        <w:t xml:space="preserve"> שהתחילו </w:t>
      </w:r>
      <w:r w:rsidR="009A663F">
        <w:rPr>
          <w:rFonts w:ascii="David" w:eastAsia="Times New Roman" w:hAnsi="David" w:cs="David" w:hint="cs"/>
          <w:sz w:val="28"/>
          <w:szCs w:val="28"/>
          <w:rtl/>
        </w:rPr>
        <w:t xml:space="preserve">את </w:t>
      </w:r>
      <w:r w:rsidRPr="00EE656E">
        <w:rPr>
          <w:rFonts w:ascii="David" w:eastAsia="Times New Roman" w:hAnsi="David" w:cs="David" w:hint="cs"/>
          <w:sz w:val="28"/>
          <w:szCs w:val="28"/>
          <w:rtl/>
        </w:rPr>
        <w:t xml:space="preserve">דרכם כשילוב בין ארגון טרור לארגון סעד, </w:t>
      </w:r>
      <w:r w:rsidR="002237C4">
        <w:rPr>
          <w:rFonts w:ascii="David" w:eastAsia="Times New Roman" w:hAnsi="David" w:cs="David" w:hint="cs"/>
          <w:sz w:val="28"/>
          <w:szCs w:val="28"/>
          <w:rtl/>
        </w:rPr>
        <w:t xml:space="preserve">עדיין ניכרים </w:t>
      </w:r>
      <w:r w:rsidRPr="00EE656E">
        <w:rPr>
          <w:rFonts w:ascii="David" w:eastAsia="Times New Roman" w:hAnsi="David" w:cs="David" w:hint="cs"/>
          <w:sz w:val="28"/>
          <w:szCs w:val="28"/>
          <w:rtl/>
        </w:rPr>
        <w:t>הבדלים מהותיים</w:t>
      </w:r>
      <w:r w:rsidR="009A663F">
        <w:rPr>
          <w:rFonts w:ascii="David" w:eastAsia="Times New Roman" w:hAnsi="David" w:cs="David" w:hint="cs"/>
          <w:sz w:val="28"/>
          <w:szCs w:val="28"/>
          <w:rtl/>
        </w:rPr>
        <w:t xml:space="preserve"> ביניהם</w:t>
      </w:r>
      <w:r w:rsidRPr="00EE656E">
        <w:rPr>
          <w:rFonts w:ascii="David" w:eastAsia="Times New Roman" w:hAnsi="David" w:cs="David" w:hint="cs"/>
          <w:sz w:val="28"/>
          <w:szCs w:val="28"/>
          <w:rtl/>
        </w:rPr>
        <w:t>:</w:t>
      </w:r>
    </w:p>
    <w:p w:rsidR="00BA25D2" w:rsidRPr="00EE656E" w:rsidRDefault="00BA25D2" w:rsidP="000B157E">
      <w:pPr>
        <w:shd w:val="clear" w:color="auto" w:fill="FFFFFF"/>
        <w:spacing w:after="0" w:line="360" w:lineRule="auto"/>
        <w:jc w:val="both"/>
        <w:rPr>
          <w:rFonts w:ascii="David" w:eastAsia="Times New Roman" w:hAnsi="David" w:cs="David"/>
          <w:sz w:val="28"/>
          <w:szCs w:val="28"/>
          <w:rtl/>
        </w:rPr>
      </w:pPr>
    </w:p>
    <w:p w:rsidR="00AC6233" w:rsidRPr="00AC6233" w:rsidRDefault="00BA25D2" w:rsidP="00CA5218">
      <w:pPr>
        <w:pStyle w:val="a3"/>
        <w:numPr>
          <w:ilvl w:val="0"/>
          <w:numId w:val="24"/>
        </w:numPr>
        <w:shd w:val="clear" w:color="auto" w:fill="FFFFFF"/>
        <w:spacing w:after="0" w:line="360" w:lineRule="auto"/>
        <w:ind w:left="1076"/>
        <w:jc w:val="both"/>
        <w:rPr>
          <w:rFonts w:ascii="David" w:eastAsia="Times New Roman" w:hAnsi="David" w:cs="David"/>
          <w:sz w:val="28"/>
          <w:szCs w:val="28"/>
        </w:rPr>
      </w:pPr>
      <w:r w:rsidRPr="00AC6233">
        <w:rPr>
          <w:rFonts w:ascii="David" w:eastAsia="Times New Roman" w:hAnsi="David" w:cs="David" w:hint="cs"/>
          <w:sz w:val="28"/>
          <w:szCs w:val="28"/>
          <w:rtl/>
        </w:rPr>
        <w:t>חמאס</w:t>
      </w:r>
      <w:r w:rsidR="005358EA" w:rsidRPr="00AC6233">
        <w:rPr>
          <w:rFonts w:ascii="David" w:eastAsia="Times New Roman" w:hAnsi="David" w:cs="David" w:hint="cs"/>
          <w:sz w:val="28"/>
          <w:szCs w:val="28"/>
          <w:rtl/>
        </w:rPr>
        <w:t xml:space="preserve"> הוא ארגון </w:t>
      </w:r>
      <w:r w:rsidR="009A663F" w:rsidRPr="00AC6233">
        <w:rPr>
          <w:rFonts w:ascii="David" w:eastAsia="Times New Roman" w:hAnsi="David" w:cs="David" w:hint="cs"/>
          <w:sz w:val="28"/>
          <w:szCs w:val="28"/>
          <w:rtl/>
        </w:rPr>
        <w:t>שצמח משורות</w:t>
      </w:r>
      <w:r w:rsidRPr="00AC6233">
        <w:rPr>
          <w:rFonts w:ascii="David" w:eastAsia="Times New Roman" w:hAnsi="David" w:cs="David" w:hint="cs"/>
          <w:sz w:val="28"/>
          <w:szCs w:val="28"/>
          <w:rtl/>
        </w:rPr>
        <w:t xml:space="preserve"> תנועת </w:t>
      </w:r>
      <w:r w:rsidR="009A663F" w:rsidRPr="00AC6233">
        <w:rPr>
          <w:rFonts w:ascii="David" w:eastAsia="Times New Roman" w:hAnsi="David" w:cs="David" w:hint="cs"/>
          <w:sz w:val="28"/>
          <w:szCs w:val="28"/>
          <w:rtl/>
        </w:rPr>
        <w:t>"</w:t>
      </w:r>
      <w:r w:rsidRPr="00AC6233">
        <w:rPr>
          <w:rFonts w:ascii="David" w:eastAsia="Times New Roman" w:hAnsi="David" w:cs="David" w:hint="cs"/>
          <w:sz w:val="28"/>
          <w:szCs w:val="28"/>
          <w:rtl/>
        </w:rPr>
        <w:t>האחים המוסלמיים</w:t>
      </w:r>
      <w:r w:rsidR="009A663F" w:rsidRPr="00AC6233">
        <w:rPr>
          <w:rFonts w:ascii="David" w:eastAsia="Times New Roman" w:hAnsi="David" w:cs="David" w:hint="cs"/>
          <w:sz w:val="28"/>
          <w:szCs w:val="28"/>
          <w:rtl/>
        </w:rPr>
        <w:t>"</w:t>
      </w:r>
      <w:r w:rsidRPr="00AC6233">
        <w:rPr>
          <w:rFonts w:ascii="David" w:eastAsia="Times New Roman" w:hAnsi="David" w:cs="David" w:hint="cs"/>
          <w:sz w:val="28"/>
          <w:szCs w:val="28"/>
          <w:rtl/>
        </w:rPr>
        <w:t xml:space="preserve"> </w:t>
      </w:r>
      <w:r w:rsidR="009A663F" w:rsidRPr="00AC6233">
        <w:rPr>
          <w:rFonts w:ascii="David" w:eastAsia="Times New Roman" w:hAnsi="David" w:cs="David" w:hint="cs"/>
          <w:sz w:val="28"/>
          <w:szCs w:val="28"/>
          <w:rtl/>
        </w:rPr>
        <w:t>שבמצריים. זהו</w:t>
      </w:r>
      <w:r w:rsidRPr="00AC6233">
        <w:rPr>
          <w:rFonts w:ascii="David" w:eastAsia="Times New Roman" w:hAnsi="David" w:cs="David" w:hint="cs"/>
          <w:sz w:val="28"/>
          <w:szCs w:val="28"/>
          <w:rtl/>
        </w:rPr>
        <w:t xml:space="preserve"> ארגון סוני, רדיקאלי לאומי שמטרתו ל</w:t>
      </w:r>
      <w:r w:rsidR="009A663F" w:rsidRPr="00AC6233">
        <w:rPr>
          <w:rFonts w:ascii="David" w:eastAsia="Times New Roman" w:hAnsi="David" w:cs="David" w:hint="cs"/>
          <w:sz w:val="28"/>
          <w:szCs w:val="28"/>
          <w:rtl/>
        </w:rPr>
        <w:t>שחרר את פלסטין מהאויב הציוני ולה</w:t>
      </w:r>
      <w:r w:rsidRPr="00AC6233">
        <w:rPr>
          <w:rFonts w:ascii="David" w:eastAsia="Times New Roman" w:hAnsi="David" w:cs="David" w:hint="cs"/>
          <w:sz w:val="28"/>
          <w:szCs w:val="28"/>
          <w:rtl/>
        </w:rPr>
        <w:t>קים מדינת הלכה מוסלמית.</w:t>
      </w:r>
      <w:r w:rsidR="005358EA" w:rsidRPr="00AC6233">
        <w:rPr>
          <w:rFonts w:ascii="David" w:eastAsia="Times New Roman" w:hAnsi="David" w:cs="David" w:hint="cs"/>
          <w:sz w:val="28"/>
          <w:szCs w:val="28"/>
          <w:rtl/>
        </w:rPr>
        <w:t xml:space="preserve"> </w:t>
      </w:r>
    </w:p>
    <w:p w:rsidR="00AC6233" w:rsidRDefault="00AC6233" w:rsidP="000B157E">
      <w:pPr>
        <w:pStyle w:val="a3"/>
        <w:shd w:val="clear" w:color="auto" w:fill="FFFFFF"/>
        <w:spacing w:after="0" w:line="360" w:lineRule="auto"/>
        <w:ind w:left="1076"/>
        <w:jc w:val="both"/>
        <w:rPr>
          <w:rFonts w:ascii="David" w:eastAsia="Times New Roman" w:hAnsi="David" w:cs="David"/>
          <w:sz w:val="28"/>
          <w:szCs w:val="28"/>
        </w:rPr>
      </w:pPr>
    </w:p>
    <w:p w:rsidR="002F37FB" w:rsidRPr="00AC6233" w:rsidRDefault="005358EA" w:rsidP="00CA5218">
      <w:pPr>
        <w:pStyle w:val="a3"/>
        <w:numPr>
          <w:ilvl w:val="0"/>
          <w:numId w:val="24"/>
        </w:numPr>
        <w:shd w:val="clear" w:color="auto" w:fill="FFFFFF"/>
        <w:spacing w:after="0" w:line="360" w:lineRule="auto"/>
        <w:ind w:left="1076"/>
        <w:jc w:val="both"/>
        <w:rPr>
          <w:rFonts w:ascii="David" w:eastAsia="Times New Roman" w:hAnsi="David" w:cs="David"/>
          <w:sz w:val="28"/>
          <w:szCs w:val="28"/>
          <w:rtl/>
        </w:rPr>
      </w:pPr>
      <w:r w:rsidRPr="00AC6233">
        <w:rPr>
          <w:rFonts w:ascii="David" w:eastAsia="Times New Roman" w:hAnsi="David" w:cs="David" w:hint="cs"/>
          <w:sz w:val="28"/>
          <w:szCs w:val="28"/>
          <w:rtl/>
        </w:rPr>
        <w:t>חיזבאללה</w:t>
      </w:r>
      <w:r w:rsidR="009A663F" w:rsidRPr="00AC6233">
        <w:rPr>
          <w:rFonts w:ascii="David" w:eastAsia="Times New Roman" w:hAnsi="David" w:cs="David" w:hint="cs"/>
          <w:sz w:val="28"/>
          <w:szCs w:val="28"/>
          <w:rtl/>
        </w:rPr>
        <w:t>,</w:t>
      </w:r>
      <w:r w:rsidRPr="00AC6233">
        <w:rPr>
          <w:rFonts w:ascii="David" w:eastAsia="Times New Roman" w:hAnsi="David" w:cs="David" w:hint="cs"/>
          <w:sz w:val="28"/>
          <w:szCs w:val="28"/>
          <w:rtl/>
        </w:rPr>
        <w:t xml:space="preserve"> </w:t>
      </w:r>
      <w:r w:rsidR="001C09E3" w:rsidRPr="00AC6233">
        <w:rPr>
          <w:rFonts w:ascii="David" w:eastAsia="Times New Roman" w:hAnsi="David" w:cs="David" w:hint="cs"/>
          <w:sz w:val="28"/>
          <w:szCs w:val="28"/>
          <w:rtl/>
        </w:rPr>
        <w:t>לעומת זאת</w:t>
      </w:r>
      <w:r w:rsidR="009A663F" w:rsidRPr="00AC6233">
        <w:rPr>
          <w:rFonts w:ascii="David" w:eastAsia="Times New Roman" w:hAnsi="David" w:cs="David" w:hint="cs"/>
          <w:sz w:val="28"/>
          <w:szCs w:val="28"/>
          <w:rtl/>
        </w:rPr>
        <w:t>,</w:t>
      </w:r>
      <w:r w:rsidR="001C09E3" w:rsidRPr="00AC6233">
        <w:rPr>
          <w:rFonts w:ascii="David" w:eastAsia="Times New Roman" w:hAnsi="David" w:cs="David" w:hint="cs"/>
          <w:sz w:val="28"/>
          <w:szCs w:val="28"/>
          <w:rtl/>
        </w:rPr>
        <w:t xml:space="preserve"> הוא ארגון פרוקסי של איראן, </w:t>
      </w:r>
      <w:r w:rsidR="00536CD5" w:rsidRPr="00AC6233">
        <w:rPr>
          <w:rFonts w:ascii="David" w:eastAsia="Times New Roman" w:hAnsi="David" w:cs="David" w:hint="cs"/>
          <w:sz w:val="28"/>
          <w:szCs w:val="28"/>
          <w:rtl/>
        </w:rPr>
        <w:t>ש</w:t>
      </w:r>
      <w:r w:rsidR="001C09E3" w:rsidRPr="00AC6233">
        <w:rPr>
          <w:rFonts w:ascii="David" w:eastAsia="Times New Roman" w:hAnsi="David" w:cs="David" w:hint="cs"/>
          <w:sz w:val="28"/>
          <w:szCs w:val="28"/>
          <w:rtl/>
        </w:rPr>
        <w:t xml:space="preserve">הוקם בדרום לבנון </w:t>
      </w:r>
      <w:r w:rsidR="00536CD5" w:rsidRPr="00AC6233">
        <w:rPr>
          <w:rFonts w:ascii="David" w:eastAsia="Times New Roman" w:hAnsi="David" w:cs="David" w:hint="cs"/>
          <w:sz w:val="28"/>
          <w:szCs w:val="28"/>
          <w:rtl/>
        </w:rPr>
        <w:t xml:space="preserve">בשנות הנוכחות </w:t>
      </w:r>
      <w:r w:rsidR="001C09E3" w:rsidRPr="00AC6233">
        <w:rPr>
          <w:rFonts w:ascii="David" w:eastAsia="Times New Roman" w:hAnsi="David" w:cs="David" w:hint="cs"/>
          <w:sz w:val="28"/>
          <w:szCs w:val="28"/>
          <w:rtl/>
        </w:rPr>
        <w:t xml:space="preserve">הישראלית </w:t>
      </w:r>
      <w:r w:rsidR="00536CD5" w:rsidRPr="00AC6233">
        <w:rPr>
          <w:rFonts w:ascii="David" w:eastAsia="Times New Roman" w:hAnsi="David" w:cs="David" w:hint="cs"/>
          <w:sz w:val="28"/>
          <w:szCs w:val="28"/>
          <w:rtl/>
        </w:rPr>
        <w:t xml:space="preserve">כארגון גג דתי של </w:t>
      </w:r>
      <w:r w:rsidR="009A663F" w:rsidRPr="00AC6233">
        <w:rPr>
          <w:rFonts w:ascii="David" w:eastAsia="Times New Roman" w:hAnsi="David" w:cs="David" w:hint="cs"/>
          <w:sz w:val="28"/>
          <w:szCs w:val="28"/>
          <w:rtl/>
        </w:rPr>
        <w:t>האוכלוסיי</w:t>
      </w:r>
      <w:r w:rsidR="009A663F" w:rsidRPr="00AC6233">
        <w:rPr>
          <w:rFonts w:ascii="David" w:eastAsia="Times New Roman" w:hAnsi="David" w:cs="David" w:hint="eastAsia"/>
          <w:sz w:val="28"/>
          <w:szCs w:val="28"/>
          <w:rtl/>
        </w:rPr>
        <w:t>ה</w:t>
      </w:r>
      <w:r w:rsidR="00536CD5" w:rsidRPr="00AC6233">
        <w:rPr>
          <w:rFonts w:ascii="David" w:eastAsia="Times New Roman" w:hAnsi="David" w:cs="David" w:hint="cs"/>
          <w:sz w:val="28"/>
          <w:szCs w:val="28"/>
          <w:rtl/>
        </w:rPr>
        <w:t xml:space="preserve"> השיעית. מטרתו העיקרית של חיזבאללה היא להרתיע את ישראל מכניסה ללבנון ומתקיפת איראן. למעשה, לחיזבאללה</w:t>
      </w:r>
      <w:r w:rsidR="001C09E3" w:rsidRPr="00AC6233">
        <w:rPr>
          <w:rFonts w:ascii="David" w:eastAsia="Times New Roman" w:hAnsi="David" w:cs="David" w:hint="cs"/>
          <w:sz w:val="28"/>
          <w:szCs w:val="28"/>
          <w:rtl/>
        </w:rPr>
        <w:t xml:space="preserve"> </w:t>
      </w:r>
      <w:r w:rsidRPr="00AC6233">
        <w:rPr>
          <w:rFonts w:ascii="David" w:eastAsia="Times New Roman" w:hAnsi="David" w:cs="David" w:hint="cs"/>
          <w:sz w:val="28"/>
          <w:szCs w:val="28"/>
          <w:rtl/>
        </w:rPr>
        <w:t xml:space="preserve">אין </w:t>
      </w:r>
      <w:r w:rsidR="00536CD5" w:rsidRPr="00AC6233">
        <w:rPr>
          <w:rFonts w:ascii="David" w:eastAsia="Times New Roman" w:hAnsi="David" w:cs="David" w:hint="cs"/>
          <w:sz w:val="28"/>
          <w:szCs w:val="28"/>
          <w:rtl/>
        </w:rPr>
        <w:t>סיבה</w:t>
      </w:r>
      <w:r w:rsidRPr="00AC6233">
        <w:rPr>
          <w:rFonts w:ascii="David" w:eastAsia="Times New Roman" w:hAnsi="David" w:cs="David" w:hint="cs"/>
          <w:sz w:val="28"/>
          <w:szCs w:val="28"/>
          <w:rtl/>
        </w:rPr>
        <w:t xml:space="preserve"> אמתית (חוות </w:t>
      </w:r>
      <w:proofErr w:type="spellStart"/>
      <w:r w:rsidRPr="00AC6233">
        <w:rPr>
          <w:rFonts w:ascii="David" w:eastAsia="Times New Roman" w:hAnsi="David" w:cs="David" w:hint="cs"/>
          <w:sz w:val="28"/>
          <w:szCs w:val="28"/>
          <w:rtl/>
        </w:rPr>
        <w:t>שבעאה</w:t>
      </w:r>
      <w:proofErr w:type="spellEnd"/>
      <w:r w:rsidRPr="00AC6233">
        <w:rPr>
          <w:rFonts w:ascii="David" w:eastAsia="Times New Roman" w:hAnsi="David" w:cs="David" w:hint="cs"/>
          <w:sz w:val="28"/>
          <w:szCs w:val="28"/>
          <w:rtl/>
        </w:rPr>
        <w:t xml:space="preserve"> אינן מהוות סיבה אלא תרוץ) ל</w:t>
      </w:r>
      <w:r w:rsidR="008D0DE1" w:rsidRPr="00AC6233">
        <w:rPr>
          <w:rFonts w:ascii="David" w:eastAsia="Times New Roman" w:hAnsi="David" w:cs="David" w:hint="cs"/>
          <w:sz w:val="28"/>
          <w:szCs w:val="28"/>
          <w:rtl/>
        </w:rPr>
        <w:t xml:space="preserve">יזום </w:t>
      </w:r>
      <w:r w:rsidRPr="00AC6233">
        <w:rPr>
          <w:rFonts w:ascii="David" w:eastAsia="Times New Roman" w:hAnsi="David" w:cs="David" w:hint="cs"/>
          <w:sz w:val="28"/>
          <w:szCs w:val="28"/>
          <w:rtl/>
        </w:rPr>
        <w:t>לחימה בישראל</w:t>
      </w:r>
      <w:r w:rsidR="009A663F" w:rsidRPr="00AC6233">
        <w:rPr>
          <w:rFonts w:ascii="David" w:eastAsia="Times New Roman" w:hAnsi="David" w:cs="David" w:hint="cs"/>
          <w:sz w:val="28"/>
          <w:szCs w:val="28"/>
          <w:rtl/>
        </w:rPr>
        <w:t>,</w:t>
      </w:r>
      <w:r w:rsidR="00536CD5" w:rsidRPr="00AC6233">
        <w:rPr>
          <w:rFonts w:ascii="David" w:eastAsia="Times New Roman" w:hAnsi="David" w:cs="David" w:hint="cs"/>
          <w:sz w:val="28"/>
          <w:szCs w:val="28"/>
          <w:rtl/>
        </w:rPr>
        <w:t xml:space="preserve"> כל עוד לא מתקיימים שני התנאים שצוינו לעיל</w:t>
      </w:r>
      <w:r w:rsidRPr="00AC6233">
        <w:rPr>
          <w:rFonts w:ascii="David" w:eastAsia="Times New Roman" w:hAnsi="David" w:cs="David" w:hint="cs"/>
          <w:sz w:val="28"/>
          <w:szCs w:val="28"/>
          <w:rtl/>
        </w:rPr>
        <w:t xml:space="preserve">. </w:t>
      </w:r>
    </w:p>
    <w:p w:rsidR="00536CD5" w:rsidRPr="00EE656E" w:rsidRDefault="00536CD5" w:rsidP="000B157E">
      <w:pPr>
        <w:shd w:val="clear" w:color="auto" w:fill="FFFFFF"/>
        <w:spacing w:after="0" w:line="360" w:lineRule="auto"/>
        <w:jc w:val="both"/>
        <w:rPr>
          <w:rFonts w:ascii="David" w:eastAsia="Times New Roman" w:hAnsi="David" w:cs="David"/>
          <w:sz w:val="28"/>
          <w:szCs w:val="28"/>
          <w:rtl/>
        </w:rPr>
      </w:pPr>
    </w:p>
    <w:p w:rsidR="001337C0" w:rsidRPr="00EE656E" w:rsidRDefault="00536CD5" w:rsidP="000B157E">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 xml:space="preserve">כאמור, לשני הארגונים </w:t>
      </w:r>
      <w:r w:rsidR="009A663F">
        <w:rPr>
          <w:rFonts w:ascii="David" w:eastAsia="Times New Roman" w:hAnsi="David" w:cs="David" w:hint="cs"/>
          <w:sz w:val="28"/>
          <w:szCs w:val="28"/>
          <w:rtl/>
        </w:rPr>
        <w:t xml:space="preserve">יש </w:t>
      </w:r>
      <w:r w:rsidRPr="00EE656E">
        <w:rPr>
          <w:rFonts w:ascii="David" w:eastAsia="Times New Roman" w:hAnsi="David" w:cs="David" w:hint="cs"/>
          <w:sz w:val="28"/>
          <w:szCs w:val="28"/>
          <w:rtl/>
        </w:rPr>
        <w:t>בכל זאת הרבה מן המשותף</w:t>
      </w:r>
      <w:r w:rsidR="004F62B3" w:rsidRPr="00EE656E">
        <w:rPr>
          <w:rFonts w:ascii="David" w:eastAsia="Times New Roman" w:hAnsi="David" w:cs="David" w:hint="cs"/>
          <w:sz w:val="28"/>
          <w:szCs w:val="28"/>
          <w:rtl/>
        </w:rPr>
        <w:t xml:space="preserve">: שניהם קמו כארגוני טרור </w:t>
      </w:r>
      <w:r w:rsidR="00CA0CF6" w:rsidRPr="00EE656E">
        <w:rPr>
          <w:rFonts w:ascii="David" w:eastAsia="Times New Roman" w:hAnsi="David" w:cs="David" w:hint="cs"/>
          <w:sz w:val="28"/>
          <w:szCs w:val="28"/>
          <w:rtl/>
        </w:rPr>
        <w:t>שוליים</w:t>
      </w:r>
      <w:r w:rsidR="009A663F">
        <w:rPr>
          <w:rFonts w:ascii="David" w:eastAsia="Times New Roman" w:hAnsi="David" w:cs="David" w:hint="cs"/>
          <w:sz w:val="28"/>
          <w:szCs w:val="28"/>
          <w:rtl/>
        </w:rPr>
        <w:t>,</w:t>
      </w:r>
      <w:r w:rsidR="00CA0CF6" w:rsidRPr="00EE656E">
        <w:rPr>
          <w:rFonts w:ascii="David" w:eastAsia="Times New Roman" w:hAnsi="David" w:cs="David" w:hint="cs"/>
          <w:sz w:val="28"/>
          <w:szCs w:val="28"/>
          <w:rtl/>
        </w:rPr>
        <w:t xml:space="preserve"> שנאבקו על קיומם מול יריבים מקומיים </w:t>
      </w:r>
      <w:r w:rsidR="004F62B3" w:rsidRPr="00EE656E">
        <w:rPr>
          <w:rFonts w:ascii="David" w:eastAsia="Times New Roman" w:hAnsi="David" w:cs="David" w:hint="cs"/>
          <w:sz w:val="28"/>
          <w:szCs w:val="28"/>
          <w:rtl/>
        </w:rPr>
        <w:t>וצמחו להיות ארגונים צבאיים</w:t>
      </w:r>
      <w:r w:rsidR="007F629D" w:rsidRPr="00EE656E">
        <w:rPr>
          <w:rFonts w:ascii="David" w:eastAsia="Times New Roman" w:hAnsi="David" w:cs="David" w:hint="cs"/>
          <w:sz w:val="28"/>
          <w:szCs w:val="28"/>
          <w:rtl/>
        </w:rPr>
        <w:t xml:space="preserve"> המעורבים בממשלה</w:t>
      </w:r>
      <w:r w:rsidR="00CA0CF6" w:rsidRPr="00EE656E">
        <w:rPr>
          <w:rFonts w:ascii="David" w:eastAsia="Times New Roman" w:hAnsi="David" w:cs="David" w:hint="cs"/>
          <w:sz w:val="28"/>
          <w:szCs w:val="28"/>
          <w:rtl/>
        </w:rPr>
        <w:t xml:space="preserve">. הגרף שבטבלה מס' 3 מתאר </w:t>
      </w:r>
      <w:r w:rsidR="009A663F">
        <w:rPr>
          <w:rFonts w:ascii="David" w:eastAsia="Times New Roman" w:hAnsi="David" w:cs="David" w:hint="cs"/>
          <w:sz w:val="28"/>
          <w:szCs w:val="28"/>
          <w:rtl/>
        </w:rPr>
        <w:t>את התנהגות ארגוני טרור שבראשיתם מאידאולוגיה ללא ארגון וצמיחתם עם הזמן עד שהפכו</w:t>
      </w:r>
      <w:r w:rsidR="00CA0CF6" w:rsidRPr="00EE656E">
        <w:rPr>
          <w:rFonts w:ascii="David" w:eastAsia="Times New Roman" w:hAnsi="David" w:cs="David" w:hint="cs"/>
          <w:sz w:val="28"/>
          <w:szCs w:val="28"/>
          <w:rtl/>
        </w:rPr>
        <w:t xml:space="preserve"> לארגונים סמי צבאיים או </w:t>
      </w:r>
      <w:r w:rsidR="009A663F">
        <w:rPr>
          <w:rFonts w:ascii="David" w:eastAsia="Times New Roman" w:hAnsi="David" w:cs="David" w:hint="cs"/>
          <w:sz w:val="28"/>
          <w:szCs w:val="28"/>
          <w:rtl/>
        </w:rPr>
        <w:t>ל</w:t>
      </w:r>
      <w:r w:rsidR="00CA0CF6" w:rsidRPr="00EE656E">
        <w:rPr>
          <w:rFonts w:ascii="David" w:eastAsia="Times New Roman" w:hAnsi="David" w:cs="David" w:hint="cs"/>
          <w:sz w:val="28"/>
          <w:szCs w:val="28"/>
          <w:rtl/>
        </w:rPr>
        <w:t>ארגונים סמי ממשלתיים. חמאס</w:t>
      </w:r>
      <w:r w:rsidR="009A663F">
        <w:rPr>
          <w:rFonts w:ascii="David" w:eastAsia="Times New Roman" w:hAnsi="David" w:cs="David" w:hint="cs"/>
          <w:sz w:val="28"/>
          <w:szCs w:val="28"/>
          <w:rtl/>
        </w:rPr>
        <w:t>,</w:t>
      </w:r>
      <w:r w:rsidR="00CA0CF6" w:rsidRPr="00EE656E">
        <w:rPr>
          <w:rFonts w:ascii="David" w:eastAsia="Times New Roman" w:hAnsi="David" w:cs="David" w:hint="cs"/>
          <w:sz w:val="28"/>
          <w:szCs w:val="28"/>
          <w:rtl/>
        </w:rPr>
        <w:t xml:space="preserve"> כמו גם חיזבאללה</w:t>
      </w:r>
      <w:r w:rsidR="009A663F">
        <w:rPr>
          <w:rFonts w:ascii="David" w:eastAsia="Times New Roman" w:hAnsi="David" w:cs="David" w:hint="cs"/>
          <w:sz w:val="28"/>
          <w:szCs w:val="28"/>
          <w:rtl/>
        </w:rPr>
        <w:t>,</w:t>
      </w:r>
      <w:r w:rsidR="00CA0CF6" w:rsidRPr="00EE656E">
        <w:rPr>
          <w:rFonts w:ascii="David" w:eastAsia="Times New Roman" w:hAnsi="David" w:cs="David" w:hint="cs"/>
          <w:sz w:val="28"/>
          <w:szCs w:val="28"/>
          <w:rtl/>
        </w:rPr>
        <w:t xml:space="preserve"> הפכו זה מכבר לא</w:t>
      </w:r>
      <w:r w:rsidR="007F629D" w:rsidRPr="00EE656E">
        <w:rPr>
          <w:rFonts w:ascii="David" w:eastAsia="Times New Roman" w:hAnsi="David" w:cs="David" w:hint="cs"/>
          <w:sz w:val="28"/>
          <w:szCs w:val="28"/>
          <w:rtl/>
        </w:rPr>
        <w:t xml:space="preserve">רגונים </w:t>
      </w:r>
      <w:r w:rsidR="00CA0CF6" w:rsidRPr="00EE656E">
        <w:rPr>
          <w:rFonts w:ascii="David" w:eastAsia="Times New Roman" w:hAnsi="David" w:cs="David" w:hint="cs"/>
          <w:sz w:val="28"/>
          <w:szCs w:val="28"/>
          <w:rtl/>
        </w:rPr>
        <w:t xml:space="preserve">צבאיים </w:t>
      </w:r>
      <w:r w:rsidR="007F629D" w:rsidRPr="00EE656E">
        <w:rPr>
          <w:rFonts w:ascii="David" w:eastAsia="Times New Roman" w:hAnsi="David" w:cs="David" w:hint="cs"/>
          <w:sz w:val="28"/>
          <w:szCs w:val="28"/>
          <w:rtl/>
        </w:rPr>
        <w:t>המעורבים בממשלה</w:t>
      </w:r>
      <w:r w:rsidR="009A663F">
        <w:rPr>
          <w:rFonts w:ascii="David" w:eastAsia="Times New Roman" w:hAnsi="David" w:cs="David" w:hint="cs"/>
          <w:sz w:val="28"/>
          <w:szCs w:val="28"/>
          <w:rtl/>
        </w:rPr>
        <w:t>. ככאלו, הם נושאים באחריות דומה  לאחר</w:t>
      </w:r>
      <w:r w:rsidR="007F629D" w:rsidRPr="00EE656E">
        <w:rPr>
          <w:rFonts w:ascii="David" w:eastAsia="Times New Roman" w:hAnsi="David" w:cs="David" w:hint="cs"/>
          <w:sz w:val="28"/>
          <w:szCs w:val="28"/>
          <w:rtl/>
        </w:rPr>
        <w:t xml:space="preserve">יות </w:t>
      </w:r>
      <w:r w:rsidR="009A663F">
        <w:rPr>
          <w:rFonts w:ascii="David" w:eastAsia="Times New Roman" w:hAnsi="David" w:cs="David" w:hint="cs"/>
          <w:sz w:val="28"/>
          <w:szCs w:val="28"/>
          <w:rtl/>
        </w:rPr>
        <w:t>ה</w:t>
      </w:r>
      <w:r w:rsidR="007F629D" w:rsidRPr="00EE656E">
        <w:rPr>
          <w:rFonts w:ascii="David" w:eastAsia="Times New Roman" w:hAnsi="David" w:cs="David" w:hint="cs"/>
          <w:sz w:val="28"/>
          <w:szCs w:val="28"/>
          <w:rtl/>
        </w:rPr>
        <w:t>ממשלתית כ</w:t>
      </w:r>
      <w:r w:rsidR="009A663F">
        <w:rPr>
          <w:rFonts w:ascii="David" w:eastAsia="Times New Roman" w:hAnsi="David" w:cs="David" w:hint="cs"/>
          <w:sz w:val="28"/>
          <w:szCs w:val="28"/>
          <w:rtl/>
        </w:rPr>
        <w:t>לפי אזרחיה. תהליך ההתמסדות</w:t>
      </w:r>
      <w:r w:rsidR="00607D12">
        <w:rPr>
          <w:rFonts w:ascii="David" w:eastAsia="Times New Roman" w:hAnsi="David" w:cs="David" w:hint="cs"/>
          <w:sz w:val="28"/>
          <w:szCs w:val="28"/>
          <w:rtl/>
        </w:rPr>
        <w:t>,</w:t>
      </w:r>
      <w:r w:rsidR="009A663F">
        <w:rPr>
          <w:rFonts w:ascii="David" w:eastAsia="Times New Roman" w:hAnsi="David" w:cs="David" w:hint="cs"/>
          <w:sz w:val="28"/>
          <w:szCs w:val="28"/>
          <w:rtl/>
        </w:rPr>
        <w:t xml:space="preserve"> ש</w:t>
      </w:r>
      <w:r w:rsidR="007F629D" w:rsidRPr="00EE656E">
        <w:rPr>
          <w:rFonts w:ascii="David" w:eastAsia="Times New Roman" w:hAnsi="David" w:cs="David" w:hint="cs"/>
          <w:sz w:val="28"/>
          <w:szCs w:val="28"/>
          <w:rtl/>
        </w:rPr>
        <w:t>עברו שני הארגונים</w:t>
      </w:r>
      <w:r w:rsidR="009A663F">
        <w:rPr>
          <w:rFonts w:ascii="David" w:eastAsia="Times New Roman" w:hAnsi="David" w:cs="David" w:hint="cs"/>
          <w:sz w:val="28"/>
          <w:szCs w:val="28"/>
          <w:rtl/>
        </w:rPr>
        <w:t>,</w:t>
      </w:r>
      <w:r w:rsidR="007F629D" w:rsidRPr="00EE656E">
        <w:rPr>
          <w:rFonts w:ascii="David" w:eastAsia="Times New Roman" w:hAnsi="David" w:cs="David" w:hint="cs"/>
          <w:sz w:val="28"/>
          <w:szCs w:val="28"/>
          <w:rtl/>
        </w:rPr>
        <w:t xml:space="preserve"> </w:t>
      </w:r>
      <w:r w:rsidR="00AE18CF" w:rsidRPr="00EE656E">
        <w:rPr>
          <w:rFonts w:ascii="David" w:eastAsia="Times New Roman" w:hAnsi="David" w:cs="David" w:hint="cs"/>
          <w:sz w:val="28"/>
          <w:szCs w:val="28"/>
          <w:rtl/>
        </w:rPr>
        <w:t>הופך אותם ליריבים תת מדינתיים "היברידיים"</w:t>
      </w:r>
      <w:r w:rsidR="009A663F">
        <w:rPr>
          <w:rFonts w:ascii="David" w:eastAsia="Times New Roman" w:hAnsi="David" w:cs="David" w:hint="cs"/>
          <w:sz w:val="28"/>
          <w:szCs w:val="28"/>
          <w:rtl/>
        </w:rPr>
        <w:t>,</w:t>
      </w:r>
      <w:r w:rsidR="00AE18CF" w:rsidRPr="00EE656E">
        <w:rPr>
          <w:rFonts w:ascii="David" w:eastAsia="Times New Roman" w:hAnsi="David" w:cs="David" w:hint="cs"/>
          <w:sz w:val="28"/>
          <w:szCs w:val="28"/>
          <w:rtl/>
        </w:rPr>
        <w:t xml:space="preserve"> אשר מחד גיסא מחויב</w:t>
      </w:r>
      <w:r w:rsidR="009A663F">
        <w:rPr>
          <w:rFonts w:ascii="David" w:eastAsia="Times New Roman" w:hAnsi="David" w:cs="David" w:hint="cs"/>
          <w:sz w:val="28"/>
          <w:szCs w:val="28"/>
          <w:rtl/>
        </w:rPr>
        <w:t>ים</w:t>
      </w:r>
      <w:r w:rsidR="00AE18CF" w:rsidRPr="00EE656E">
        <w:rPr>
          <w:rFonts w:ascii="David" w:eastAsia="Times New Roman" w:hAnsi="David" w:cs="David" w:hint="cs"/>
          <w:sz w:val="28"/>
          <w:szCs w:val="28"/>
          <w:rtl/>
        </w:rPr>
        <w:t xml:space="preserve"> לרווחת תושביהם והאוכלוס</w:t>
      </w:r>
      <w:r w:rsidR="009A663F">
        <w:rPr>
          <w:rFonts w:ascii="David" w:eastAsia="Times New Roman" w:hAnsi="David" w:cs="David" w:hint="cs"/>
          <w:sz w:val="28"/>
          <w:szCs w:val="28"/>
          <w:rtl/>
        </w:rPr>
        <w:t xml:space="preserve">יות מהם הם פועלים ומאידך גיסא, </w:t>
      </w:r>
      <w:r w:rsidR="00607D12">
        <w:rPr>
          <w:rFonts w:ascii="David" w:eastAsia="Times New Roman" w:hAnsi="David" w:cs="David" w:hint="cs"/>
          <w:sz w:val="28"/>
          <w:szCs w:val="28"/>
          <w:rtl/>
        </w:rPr>
        <w:t>מ</w:t>
      </w:r>
      <w:r w:rsidR="009A663F">
        <w:rPr>
          <w:rFonts w:ascii="David" w:eastAsia="Times New Roman" w:hAnsi="David" w:cs="David" w:hint="cs"/>
          <w:sz w:val="28"/>
          <w:szCs w:val="28"/>
          <w:rtl/>
        </w:rPr>
        <w:t>ת</w:t>
      </w:r>
      <w:r w:rsidR="00AE18CF" w:rsidRPr="00EE656E">
        <w:rPr>
          <w:rFonts w:ascii="David" w:eastAsia="Times New Roman" w:hAnsi="David" w:cs="David" w:hint="cs"/>
          <w:sz w:val="28"/>
          <w:szCs w:val="28"/>
          <w:rtl/>
        </w:rPr>
        <w:t xml:space="preserve">אפשר להם לפעול מחוץ למסגרת </w:t>
      </w:r>
      <w:r w:rsidR="009A663F">
        <w:rPr>
          <w:rFonts w:ascii="David" w:eastAsia="Times New Roman" w:hAnsi="David" w:cs="David" w:hint="cs"/>
          <w:sz w:val="28"/>
          <w:szCs w:val="28"/>
          <w:rtl/>
        </w:rPr>
        <w:t>החוק הבינלאומי ולנורמות המקובלות</w:t>
      </w:r>
      <w:r w:rsidR="00AE18CF" w:rsidRPr="00EE656E">
        <w:rPr>
          <w:rFonts w:ascii="David" w:eastAsia="Times New Roman" w:hAnsi="David" w:cs="David" w:hint="cs"/>
          <w:sz w:val="28"/>
          <w:szCs w:val="28"/>
          <w:rtl/>
        </w:rPr>
        <w:t xml:space="preserve"> בעימותים בין מדינתיים. </w:t>
      </w:r>
    </w:p>
    <w:p w:rsidR="001337C0" w:rsidRPr="00EE656E" w:rsidRDefault="001337C0" w:rsidP="000B157E">
      <w:pPr>
        <w:shd w:val="clear" w:color="auto" w:fill="FFFFFF"/>
        <w:spacing w:after="0" w:line="360" w:lineRule="auto"/>
        <w:jc w:val="both"/>
        <w:rPr>
          <w:rFonts w:ascii="David" w:eastAsia="Times New Roman" w:hAnsi="David" w:cs="David"/>
          <w:sz w:val="28"/>
          <w:szCs w:val="28"/>
          <w:rtl/>
        </w:rPr>
      </w:pPr>
    </w:p>
    <w:p w:rsidR="008F1DC2" w:rsidRPr="00EE656E" w:rsidRDefault="008F1DC2" w:rsidP="000B157E">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noProof/>
          <w:sz w:val="28"/>
          <w:szCs w:val="28"/>
          <w:rtl/>
        </w:rPr>
        <w:lastRenderedPageBreak/>
        <w:drawing>
          <wp:inline distT="0" distB="0" distL="0" distR="0" wp14:anchorId="02434C4D" wp14:editId="6AD2DB05">
            <wp:extent cx="5274310" cy="2966720"/>
            <wp:effectExtent l="0" t="0" r="2540" b="508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זרים התנהלות ארגון טרור- תמונה.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rsidR="00686001" w:rsidRPr="00686001" w:rsidRDefault="00686001" w:rsidP="000B157E">
      <w:pPr>
        <w:shd w:val="clear" w:color="auto" w:fill="FFFFFF"/>
        <w:spacing w:after="0" w:line="360" w:lineRule="auto"/>
        <w:jc w:val="both"/>
        <w:rPr>
          <w:rFonts w:ascii="David" w:eastAsia="Times New Roman" w:hAnsi="David" w:cs="David"/>
          <w:sz w:val="20"/>
          <w:szCs w:val="20"/>
          <w:rtl/>
        </w:rPr>
      </w:pPr>
      <w:r w:rsidRPr="00686001">
        <w:rPr>
          <w:rFonts w:ascii="David" w:eastAsia="Times New Roman" w:hAnsi="David" w:cs="David" w:hint="cs"/>
          <w:sz w:val="20"/>
          <w:szCs w:val="20"/>
          <w:rtl/>
        </w:rPr>
        <w:t>טבלה מס' 3: תהליך התמסדות</w:t>
      </w:r>
      <w:r w:rsidR="00260548">
        <w:rPr>
          <w:rFonts w:ascii="David" w:eastAsia="Times New Roman" w:hAnsi="David" w:cs="David" w:hint="cs"/>
          <w:sz w:val="20"/>
          <w:szCs w:val="20"/>
          <w:rtl/>
        </w:rPr>
        <w:t>ם</w:t>
      </w:r>
      <w:r w:rsidRPr="00686001">
        <w:rPr>
          <w:rFonts w:ascii="David" w:eastAsia="Times New Roman" w:hAnsi="David" w:cs="David" w:hint="cs"/>
          <w:sz w:val="20"/>
          <w:szCs w:val="20"/>
          <w:rtl/>
        </w:rPr>
        <w:t xml:space="preserve"> של ארגוני טרור (תמיר היימן, כנס לזכר רא"ל ליפקין שחק, ינואר 2016)</w:t>
      </w:r>
    </w:p>
    <w:p w:rsidR="008F1DC2" w:rsidRPr="00EE656E" w:rsidRDefault="008F1DC2" w:rsidP="000B157E">
      <w:pPr>
        <w:shd w:val="clear" w:color="auto" w:fill="FFFFFF"/>
        <w:spacing w:after="0" w:line="360" w:lineRule="auto"/>
        <w:jc w:val="both"/>
        <w:rPr>
          <w:rFonts w:ascii="David" w:eastAsia="Times New Roman" w:hAnsi="David" w:cs="David"/>
          <w:sz w:val="28"/>
          <w:szCs w:val="28"/>
          <w:rtl/>
        </w:rPr>
      </w:pPr>
    </w:p>
    <w:p w:rsidR="000D508B" w:rsidRPr="00EE656E" w:rsidRDefault="00AE18CF" w:rsidP="000B157E">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שני הארגונים זיהו את המערכה המדינית כ</w:t>
      </w:r>
      <w:r w:rsidR="002F37FB" w:rsidRPr="00EE656E">
        <w:rPr>
          <w:rFonts w:ascii="David" w:eastAsia="Times New Roman" w:hAnsi="David" w:cs="David" w:hint="cs"/>
          <w:sz w:val="28"/>
          <w:szCs w:val="28"/>
          <w:rtl/>
        </w:rPr>
        <w:t>מערכה</w:t>
      </w:r>
      <w:r w:rsidR="00260548">
        <w:rPr>
          <w:rFonts w:ascii="David" w:eastAsia="Times New Roman" w:hAnsi="David" w:cs="David" w:hint="cs"/>
          <w:sz w:val="28"/>
          <w:szCs w:val="28"/>
          <w:rtl/>
        </w:rPr>
        <w:t>,</w:t>
      </w:r>
      <w:r w:rsidR="002F37FB" w:rsidRPr="00EE656E">
        <w:rPr>
          <w:rFonts w:ascii="David" w:eastAsia="Times New Roman" w:hAnsi="David" w:cs="David" w:hint="cs"/>
          <w:sz w:val="28"/>
          <w:szCs w:val="28"/>
          <w:rtl/>
        </w:rPr>
        <w:t xml:space="preserve"> </w:t>
      </w:r>
      <w:r w:rsidR="00260548">
        <w:rPr>
          <w:rFonts w:ascii="David" w:eastAsia="Times New Roman" w:hAnsi="David" w:cs="David" w:hint="cs"/>
          <w:sz w:val="28"/>
          <w:szCs w:val="28"/>
          <w:rtl/>
        </w:rPr>
        <w:t>ש</w:t>
      </w:r>
      <w:r w:rsidR="002F37FB" w:rsidRPr="00EE656E">
        <w:rPr>
          <w:rFonts w:ascii="David" w:eastAsia="Times New Roman" w:hAnsi="David" w:cs="David" w:hint="cs"/>
          <w:sz w:val="28"/>
          <w:szCs w:val="28"/>
          <w:rtl/>
        </w:rPr>
        <w:t xml:space="preserve">בה יש להם </w:t>
      </w:r>
      <w:r w:rsidR="007E1C7E" w:rsidRPr="00EE656E">
        <w:rPr>
          <w:rFonts w:ascii="David" w:eastAsia="Times New Roman" w:hAnsi="David" w:cs="David" w:hint="cs"/>
          <w:sz w:val="28"/>
          <w:szCs w:val="28"/>
          <w:rtl/>
        </w:rPr>
        <w:t>יתרון על פני המערכה הצבאית</w:t>
      </w:r>
      <w:r w:rsidRPr="00EE656E">
        <w:rPr>
          <w:rFonts w:ascii="David" w:eastAsia="Times New Roman" w:hAnsi="David" w:cs="David" w:hint="cs"/>
          <w:sz w:val="28"/>
          <w:szCs w:val="28"/>
          <w:rtl/>
        </w:rPr>
        <w:t xml:space="preserve"> מפאת חולשתם הצבאית היחסית</w:t>
      </w:r>
      <w:r w:rsidR="007E1C7E" w:rsidRPr="00EE656E">
        <w:rPr>
          <w:rFonts w:ascii="David" w:eastAsia="Times New Roman" w:hAnsi="David" w:cs="David" w:hint="cs"/>
          <w:sz w:val="28"/>
          <w:szCs w:val="28"/>
          <w:rtl/>
        </w:rPr>
        <w:t xml:space="preserve">. לשני הארגונים </w:t>
      </w:r>
      <w:r w:rsidR="002B03F6">
        <w:rPr>
          <w:rFonts w:ascii="David" w:eastAsia="Times New Roman" w:hAnsi="David" w:cs="David" w:hint="cs"/>
          <w:sz w:val="28"/>
          <w:szCs w:val="28"/>
          <w:rtl/>
        </w:rPr>
        <w:t>י</w:t>
      </w:r>
      <w:r w:rsidR="00260548">
        <w:rPr>
          <w:rFonts w:ascii="David" w:eastAsia="Times New Roman" w:hAnsi="David" w:cs="David" w:hint="cs"/>
          <w:sz w:val="28"/>
          <w:szCs w:val="28"/>
          <w:rtl/>
        </w:rPr>
        <w:t>ש</w:t>
      </w:r>
      <w:r w:rsidR="002B03F6">
        <w:rPr>
          <w:rFonts w:ascii="David" w:eastAsia="Times New Roman" w:hAnsi="David" w:cs="David" w:hint="cs"/>
          <w:sz w:val="28"/>
          <w:szCs w:val="28"/>
          <w:rtl/>
        </w:rPr>
        <w:t xml:space="preserve"> </w:t>
      </w:r>
      <w:r w:rsidR="007E1C7E" w:rsidRPr="00EE656E">
        <w:rPr>
          <w:rFonts w:ascii="David" w:eastAsia="Times New Roman" w:hAnsi="David" w:cs="David" w:hint="cs"/>
          <w:sz w:val="28"/>
          <w:szCs w:val="28"/>
          <w:rtl/>
        </w:rPr>
        <w:t>ה</w:t>
      </w:r>
      <w:r w:rsidR="002F37FB" w:rsidRPr="00EE656E">
        <w:rPr>
          <w:rFonts w:ascii="David" w:eastAsia="Times New Roman" w:hAnsi="David" w:cs="David" w:hint="cs"/>
          <w:sz w:val="28"/>
          <w:szCs w:val="28"/>
          <w:rtl/>
        </w:rPr>
        <w:t>יכולת לפגוע במדינת ישראל באמצעות הדה-לגיטימיזציה ש</w:t>
      </w:r>
      <w:r w:rsidR="00260548">
        <w:rPr>
          <w:rFonts w:ascii="David" w:eastAsia="Times New Roman" w:hAnsi="David" w:cs="David" w:hint="cs"/>
          <w:sz w:val="28"/>
          <w:szCs w:val="28"/>
          <w:rtl/>
        </w:rPr>
        <w:t>ה</w:t>
      </w:r>
      <w:r w:rsidR="002F37FB" w:rsidRPr="00EE656E">
        <w:rPr>
          <w:rFonts w:ascii="David" w:eastAsia="Times New Roman" w:hAnsi="David" w:cs="David" w:hint="cs"/>
          <w:sz w:val="28"/>
          <w:szCs w:val="28"/>
          <w:rtl/>
        </w:rPr>
        <w:t xml:space="preserve">לחימה </w:t>
      </w:r>
      <w:r w:rsidR="00260548">
        <w:rPr>
          <w:rFonts w:ascii="David" w:eastAsia="Times New Roman" w:hAnsi="David" w:cs="David" w:hint="cs"/>
          <w:sz w:val="28"/>
          <w:szCs w:val="28"/>
          <w:rtl/>
        </w:rPr>
        <w:t>ה</w:t>
      </w:r>
      <w:r w:rsidR="002F37FB" w:rsidRPr="00EE656E">
        <w:rPr>
          <w:rFonts w:ascii="David" w:eastAsia="Times New Roman" w:hAnsi="David" w:cs="David" w:hint="cs"/>
          <w:sz w:val="28"/>
          <w:szCs w:val="28"/>
          <w:rtl/>
        </w:rPr>
        <w:t xml:space="preserve">א-סימטרית יוצרת. </w:t>
      </w:r>
      <w:r w:rsidR="00112F65" w:rsidRPr="00EE656E">
        <w:rPr>
          <w:rFonts w:ascii="David" w:eastAsia="Times New Roman" w:hAnsi="David" w:cs="David" w:hint="cs"/>
          <w:sz w:val="28"/>
          <w:szCs w:val="28"/>
          <w:rtl/>
        </w:rPr>
        <w:t xml:space="preserve"> </w:t>
      </w:r>
      <w:r w:rsidR="002B03F6">
        <w:rPr>
          <w:rFonts w:ascii="David" w:eastAsia="Times New Roman" w:hAnsi="David" w:cs="David" w:hint="cs"/>
          <w:sz w:val="28"/>
          <w:szCs w:val="28"/>
          <w:rtl/>
        </w:rPr>
        <w:t>מאחר ש</w:t>
      </w:r>
      <w:r w:rsidR="003F2356" w:rsidRPr="00EE656E">
        <w:rPr>
          <w:rFonts w:ascii="David" w:eastAsia="Times New Roman" w:hAnsi="David" w:cs="David" w:hint="cs"/>
          <w:sz w:val="28"/>
          <w:szCs w:val="28"/>
          <w:rtl/>
        </w:rPr>
        <w:t xml:space="preserve">התובנה שאין ביכולתם להסב נזק צבאי </w:t>
      </w:r>
      <w:proofErr w:type="spellStart"/>
      <w:r w:rsidR="003F2356" w:rsidRPr="00EE656E">
        <w:rPr>
          <w:rFonts w:ascii="David" w:eastAsia="Times New Roman" w:hAnsi="David" w:cs="David" w:hint="cs"/>
          <w:sz w:val="28"/>
          <w:szCs w:val="28"/>
          <w:rtl/>
        </w:rPr>
        <w:t>אמ</w:t>
      </w:r>
      <w:r w:rsidR="00260548">
        <w:rPr>
          <w:rFonts w:ascii="David" w:eastAsia="Times New Roman" w:hAnsi="David" w:cs="David" w:hint="cs"/>
          <w:sz w:val="28"/>
          <w:szCs w:val="28"/>
          <w:rtl/>
        </w:rPr>
        <w:t>י</w:t>
      </w:r>
      <w:r w:rsidR="003F2356" w:rsidRPr="00EE656E">
        <w:rPr>
          <w:rFonts w:ascii="David" w:eastAsia="Times New Roman" w:hAnsi="David" w:cs="David" w:hint="cs"/>
          <w:sz w:val="28"/>
          <w:szCs w:val="28"/>
          <w:rtl/>
        </w:rPr>
        <w:t>ת</w:t>
      </w:r>
      <w:r w:rsidR="007E1C7E" w:rsidRPr="00EE656E">
        <w:rPr>
          <w:rFonts w:ascii="David" w:eastAsia="Times New Roman" w:hAnsi="David" w:cs="David" w:hint="cs"/>
          <w:sz w:val="28"/>
          <w:szCs w:val="28"/>
          <w:rtl/>
        </w:rPr>
        <w:t>י</w:t>
      </w:r>
      <w:proofErr w:type="spellEnd"/>
      <w:r w:rsidR="007E1C7E" w:rsidRPr="00EE656E">
        <w:rPr>
          <w:rFonts w:ascii="David" w:eastAsia="Times New Roman" w:hAnsi="David" w:cs="David" w:hint="cs"/>
          <w:sz w:val="28"/>
          <w:szCs w:val="28"/>
          <w:rtl/>
        </w:rPr>
        <w:t xml:space="preserve"> לישראל נטועה </w:t>
      </w:r>
      <w:r w:rsidR="003F2356" w:rsidRPr="00EE656E">
        <w:rPr>
          <w:rFonts w:ascii="David" w:eastAsia="Times New Roman" w:hAnsi="David" w:cs="David" w:hint="cs"/>
          <w:sz w:val="28"/>
          <w:szCs w:val="28"/>
          <w:rtl/>
        </w:rPr>
        <w:t xml:space="preserve">היטב בקרבם, </w:t>
      </w:r>
      <w:r w:rsidR="007E1C7E" w:rsidRPr="00EE656E">
        <w:rPr>
          <w:rFonts w:ascii="David" w:eastAsia="Times New Roman" w:hAnsi="David" w:cs="David" w:hint="cs"/>
          <w:sz w:val="28"/>
          <w:szCs w:val="28"/>
          <w:rtl/>
        </w:rPr>
        <w:t xml:space="preserve">אופי מטרותיהם </w:t>
      </w:r>
      <w:r w:rsidR="00260548">
        <w:rPr>
          <w:rFonts w:ascii="David" w:eastAsia="Times New Roman" w:hAnsi="David" w:cs="David" w:hint="cs"/>
          <w:sz w:val="28"/>
          <w:szCs w:val="28"/>
          <w:rtl/>
        </w:rPr>
        <w:t xml:space="preserve">הוא </w:t>
      </w:r>
      <w:r w:rsidR="007E1C7E" w:rsidRPr="00EE656E">
        <w:rPr>
          <w:rFonts w:ascii="David" w:eastAsia="Times New Roman" w:hAnsi="David" w:cs="David" w:hint="cs"/>
          <w:sz w:val="28"/>
          <w:szCs w:val="28"/>
          <w:rtl/>
        </w:rPr>
        <w:t>מדיני</w:t>
      </w:r>
      <w:r w:rsidR="003F2356" w:rsidRPr="00EE656E">
        <w:rPr>
          <w:rFonts w:ascii="David" w:eastAsia="Times New Roman" w:hAnsi="David" w:cs="David" w:hint="cs"/>
          <w:sz w:val="28"/>
          <w:szCs w:val="28"/>
          <w:rtl/>
        </w:rPr>
        <w:t xml:space="preserve"> יותר מאשר </w:t>
      </w:r>
      <w:r w:rsidR="007E1C7E" w:rsidRPr="00EE656E">
        <w:rPr>
          <w:rFonts w:ascii="David" w:eastAsia="Times New Roman" w:hAnsi="David" w:cs="David" w:hint="cs"/>
          <w:sz w:val="28"/>
          <w:szCs w:val="28"/>
          <w:rtl/>
        </w:rPr>
        <w:t>צבאי</w:t>
      </w:r>
      <w:r w:rsidR="003F2356" w:rsidRPr="00EE656E">
        <w:rPr>
          <w:rFonts w:ascii="David" w:eastAsia="Times New Roman" w:hAnsi="David" w:cs="David" w:hint="cs"/>
          <w:sz w:val="28"/>
          <w:szCs w:val="28"/>
          <w:rtl/>
        </w:rPr>
        <w:t xml:space="preserve">. </w:t>
      </w:r>
      <w:r w:rsidR="00471664" w:rsidRPr="00EE656E">
        <w:rPr>
          <w:rFonts w:ascii="David" w:eastAsia="Times New Roman" w:hAnsi="David" w:cs="David" w:hint="cs"/>
          <w:sz w:val="28"/>
          <w:szCs w:val="28"/>
          <w:rtl/>
        </w:rPr>
        <w:t>השימוש הציני</w:t>
      </w:r>
      <w:r w:rsidR="00260548">
        <w:rPr>
          <w:rFonts w:ascii="David" w:eastAsia="Times New Roman" w:hAnsi="David" w:cs="David" w:hint="cs"/>
          <w:sz w:val="28"/>
          <w:szCs w:val="28"/>
          <w:rtl/>
        </w:rPr>
        <w:t>,</w:t>
      </w:r>
      <w:r w:rsidR="00471664" w:rsidRPr="00EE656E">
        <w:rPr>
          <w:rFonts w:ascii="David" w:eastAsia="Times New Roman" w:hAnsi="David" w:cs="David" w:hint="cs"/>
          <w:sz w:val="28"/>
          <w:szCs w:val="28"/>
          <w:rtl/>
        </w:rPr>
        <w:t xml:space="preserve"> שעושה החמאס באוכלוסיי</w:t>
      </w:r>
      <w:r w:rsidR="00471664" w:rsidRPr="00EE656E">
        <w:rPr>
          <w:rFonts w:ascii="David" w:eastAsia="Times New Roman" w:hAnsi="David" w:cs="David" w:hint="eastAsia"/>
          <w:sz w:val="28"/>
          <w:szCs w:val="28"/>
          <w:rtl/>
        </w:rPr>
        <w:t>ה</w:t>
      </w:r>
      <w:r w:rsidR="00471664" w:rsidRPr="00EE656E">
        <w:rPr>
          <w:rFonts w:ascii="David" w:eastAsia="Times New Roman" w:hAnsi="David" w:cs="David" w:hint="cs"/>
          <w:sz w:val="28"/>
          <w:szCs w:val="28"/>
          <w:rtl/>
        </w:rPr>
        <w:t xml:space="preserve"> האזרחית בסבבי העימות האחרונים ברצועת עזה</w:t>
      </w:r>
      <w:r w:rsidR="00260548">
        <w:rPr>
          <w:rFonts w:ascii="David" w:eastAsia="Times New Roman" w:hAnsi="David" w:cs="David" w:hint="cs"/>
          <w:sz w:val="28"/>
          <w:szCs w:val="28"/>
          <w:rtl/>
        </w:rPr>
        <w:t>, הציג</w:t>
      </w:r>
      <w:r w:rsidR="00471664" w:rsidRPr="00EE656E">
        <w:rPr>
          <w:rFonts w:ascii="David" w:eastAsia="Times New Roman" w:hAnsi="David" w:cs="David" w:hint="cs"/>
          <w:sz w:val="28"/>
          <w:szCs w:val="28"/>
          <w:rtl/>
        </w:rPr>
        <w:t xml:space="preserve"> את האסטרטגיה החדשה שלו: יעד סבבי האלימות הוא יצירת לחץ מדיני על ישראל</w:t>
      </w:r>
      <w:r w:rsidR="00260548">
        <w:rPr>
          <w:rFonts w:ascii="David" w:eastAsia="Times New Roman" w:hAnsi="David" w:cs="David" w:hint="cs"/>
          <w:sz w:val="28"/>
          <w:szCs w:val="28"/>
          <w:rtl/>
        </w:rPr>
        <w:t>,</w:t>
      </w:r>
      <w:r w:rsidR="00471664" w:rsidRPr="00EE656E">
        <w:rPr>
          <w:rFonts w:ascii="David" w:eastAsia="Times New Roman" w:hAnsi="David" w:cs="David" w:hint="cs"/>
          <w:sz w:val="28"/>
          <w:szCs w:val="28"/>
          <w:rtl/>
        </w:rPr>
        <w:t xml:space="preserve"> שי</w:t>
      </w:r>
      <w:r w:rsidR="00260548">
        <w:rPr>
          <w:rFonts w:ascii="David" w:eastAsia="Times New Roman" w:hAnsi="David" w:cs="David" w:hint="cs"/>
          <w:sz w:val="28"/>
          <w:szCs w:val="28"/>
          <w:rtl/>
        </w:rPr>
        <w:t>י</w:t>
      </w:r>
      <w:r w:rsidR="00471664" w:rsidRPr="00EE656E">
        <w:rPr>
          <w:rFonts w:ascii="David" w:eastAsia="Times New Roman" w:hAnsi="David" w:cs="David" w:hint="cs"/>
          <w:sz w:val="28"/>
          <w:szCs w:val="28"/>
          <w:rtl/>
        </w:rPr>
        <w:t xml:space="preserve">אלץ אותה לשנות </w:t>
      </w:r>
      <w:r w:rsidR="00260548">
        <w:rPr>
          <w:rFonts w:ascii="David" w:eastAsia="Times New Roman" w:hAnsi="David" w:cs="David" w:hint="cs"/>
          <w:sz w:val="28"/>
          <w:szCs w:val="28"/>
          <w:rtl/>
        </w:rPr>
        <w:t xml:space="preserve">את </w:t>
      </w:r>
      <w:r w:rsidR="00471664" w:rsidRPr="00EE656E">
        <w:rPr>
          <w:rFonts w:ascii="David" w:eastAsia="Times New Roman" w:hAnsi="David" w:cs="David" w:hint="cs"/>
          <w:sz w:val="28"/>
          <w:szCs w:val="28"/>
          <w:rtl/>
        </w:rPr>
        <w:t>המדיניות הנהוגה כלפי רצועת עזה בכלל ו</w:t>
      </w:r>
      <w:r w:rsidR="00260548">
        <w:rPr>
          <w:rFonts w:ascii="David" w:eastAsia="Times New Roman" w:hAnsi="David" w:cs="David" w:hint="cs"/>
          <w:sz w:val="28"/>
          <w:szCs w:val="28"/>
          <w:rtl/>
        </w:rPr>
        <w:t xml:space="preserve">כנגד </w:t>
      </w:r>
      <w:r w:rsidR="00471664" w:rsidRPr="00EE656E">
        <w:rPr>
          <w:rFonts w:ascii="David" w:eastAsia="Times New Roman" w:hAnsi="David" w:cs="David" w:hint="cs"/>
          <w:sz w:val="28"/>
          <w:szCs w:val="28"/>
          <w:rtl/>
        </w:rPr>
        <w:t>חמאס בפרט ולהביא לבידודה הגובר ש</w:t>
      </w:r>
      <w:r w:rsidR="00260548">
        <w:rPr>
          <w:rFonts w:ascii="David" w:eastAsia="Times New Roman" w:hAnsi="David" w:cs="David" w:hint="cs"/>
          <w:sz w:val="28"/>
          <w:szCs w:val="28"/>
          <w:rtl/>
        </w:rPr>
        <w:t>ל ישראל במערכת הבינלאומית. דרכ</w:t>
      </w:r>
      <w:r w:rsidR="003415E6" w:rsidRPr="00EE656E">
        <w:rPr>
          <w:rFonts w:ascii="David" w:eastAsia="Times New Roman" w:hAnsi="David" w:cs="David" w:hint="cs"/>
          <w:sz w:val="28"/>
          <w:szCs w:val="28"/>
          <w:rtl/>
        </w:rPr>
        <w:t>ם</w:t>
      </w:r>
      <w:r w:rsidR="00471664" w:rsidRPr="00EE656E">
        <w:rPr>
          <w:rFonts w:ascii="David" w:eastAsia="Times New Roman" w:hAnsi="David" w:cs="David" w:hint="cs"/>
          <w:sz w:val="28"/>
          <w:szCs w:val="28"/>
          <w:rtl/>
        </w:rPr>
        <w:t xml:space="preserve"> להשיג את היעד היא</w:t>
      </w:r>
      <w:r w:rsidR="008D0DE1" w:rsidRPr="00EE656E">
        <w:rPr>
          <w:rFonts w:ascii="David" w:eastAsia="Times New Roman" w:hAnsi="David" w:cs="David" w:hint="cs"/>
          <w:sz w:val="28"/>
          <w:szCs w:val="28"/>
          <w:rtl/>
        </w:rPr>
        <w:t xml:space="preserve"> למשוך את ישראל ללחימה קשה בשטח מאוכלס</w:t>
      </w:r>
      <w:r w:rsidR="00260548">
        <w:rPr>
          <w:rFonts w:ascii="David" w:eastAsia="Times New Roman" w:hAnsi="David" w:cs="David" w:hint="cs"/>
          <w:sz w:val="28"/>
          <w:szCs w:val="28"/>
          <w:rtl/>
        </w:rPr>
        <w:t>,</w:t>
      </w:r>
      <w:r w:rsidR="008D0DE1" w:rsidRPr="00EE656E">
        <w:rPr>
          <w:rFonts w:ascii="David" w:eastAsia="Times New Roman" w:hAnsi="David" w:cs="David" w:hint="cs"/>
          <w:sz w:val="28"/>
          <w:szCs w:val="28"/>
          <w:rtl/>
        </w:rPr>
        <w:t xml:space="preserve"> כדי להציג</w:t>
      </w:r>
      <w:r w:rsidR="003415E6" w:rsidRPr="00EE656E">
        <w:rPr>
          <w:rFonts w:ascii="David" w:eastAsia="Times New Roman" w:hAnsi="David" w:cs="David" w:hint="cs"/>
          <w:sz w:val="28"/>
          <w:szCs w:val="28"/>
          <w:rtl/>
        </w:rPr>
        <w:t xml:space="preserve"> תמונ</w:t>
      </w:r>
      <w:r w:rsidR="008D0DE1" w:rsidRPr="00EE656E">
        <w:rPr>
          <w:rFonts w:ascii="David" w:eastAsia="Times New Roman" w:hAnsi="David" w:cs="David" w:hint="cs"/>
          <w:sz w:val="28"/>
          <w:szCs w:val="28"/>
          <w:rtl/>
        </w:rPr>
        <w:t>ות</w:t>
      </w:r>
      <w:r w:rsidR="003415E6" w:rsidRPr="00EE656E">
        <w:rPr>
          <w:rFonts w:ascii="David" w:eastAsia="Times New Roman" w:hAnsi="David" w:cs="David" w:hint="cs"/>
          <w:sz w:val="28"/>
          <w:szCs w:val="28"/>
          <w:rtl/>
        </w:rPr>
        <w:t xml:space="preserve"> </w:t>
      </w:r>
      <w:r w:rsidR="00471664" w:rsidRPr="00EE656E">
        <w:rPr>
          <w:rFonts w:ascii="David" w:eastAsia="Times New Roman" w:hAnsi="David" w:cs="David" w:hint="cs"/>
          <w:sz w:val="28"/>
          <w:szCs w:val="28"/>
          <w:rtl/>
        </w:rPr>
        <w:t>של מספר הרוגים אזרחיים</w:t>
      </w:r>
      <w:r w:rsidR="00260548">
        <w:rPr>
          <w:rFonts w:ascii="David" w:eastAsia="Times New Roman" w:hAnsi="David" w:cs="David" w:hint="cs"/>
          <w:sz w:val="28"/>
          <w:szCs w:val="28"/>
          <w:rtl/>
        </w:rPr>
        <w:t>,</w:t>
      </w:r>
      <w:r w:rsidR="00471664" w:rsidRPr="00EE656E">
        <w:rPr>
          <w:rFonts w:ascii="David" w:eastAsia="Times New Roman" w:hAnsi="David" w:cs="David" w:hint="cs"/>
          <w:sz w:val="28"/>
          <w:szCs w:val="28"/>
          <w:rtl/>
        </w:rPr>
        <w:t xml:space="preserve"> רב ככל הניתן</w:t>
      </w:r>
      <w:r w:rsidR="00260548">
        <w:rPr>
          <w:rFonts w:ascii="David" w:eastAsia="Times New Roman" w:hAnsi="David" w:cs="David" w:hint="cs"/>
          <w:sz w:val="28"/>
          <w:szCs w:val="28"/>
          <w:rtl/>
        </w:rPr>
        <w:t>, דבר שיי</w:t>
      </w:r>
      <w:r w:rsidR="008D0DE1" w:rsidRPr="00EE656E">
        <w:rPr>
          <w:rFonts w:ascii="David" w:eastAsia="Times New Roman" w:hAnsi="David" w:cs="David" w:hint="cs"/>
          <w:sz w:val="28"/>
          <w:szCs w:val="28"/>
          <w:rtl/>
        </w:rPr>
        <w:t>אלץ את ישראל לסיים את הלחימה בשלב שלא נוח לה</w:t>
      </w:r>
      <w:r w:rsidR="003415E6" w:rsidRPr="00EE656E">
        <w:rPr>
          <w:rFonts w:ascii="David" w:eastAsia="Times New Roman" w:hAnsi="David" w:cs="David" w:hint="cs"/>
          <w:sz w:val="28"/>
          <w:szCs w:val="28"/>
          <w:rtl/>
        </w:rPr>
        <w:t>.</w:t>
      </w:r>
      <w:r w:rsidR="008D0DE1" w:rsidRPr="00EE656E">
        <w:rPr>
          <w:rFonts w:ascii="David" w:eastAsia="Times New Roman" w:hAnsi="David" w:cs="David" w:hint="cs"/>
          <w:sz w:val="28"/>
          <w:szCs w:val="28"/>
          <w:rtl/>
        </w:rPr>
        <w:t xml:space="preserve"> </w:t>
      </w:r>
      <w:r w:rsidR="00471664" w:rsidRPr="00EE656E">
        <w:rPr>
          <w:rFonts w:ascii="David" w:eastAsia="Times New Roman" w:hAnsi="David" w:cs="David" w:hint="cs"/>
          <w:sz w:val="28"/>
          <w:szCs w:val="28"/>
          <w:rtl/>
        </w:rPr>
        <w:t xml:space="preserve"> </w:t>
      </w:r>
    </w:p>
    <w:p w:rsidR="000D508B" w:rsidRPr="00EE656E" w:rsidRDefault="00DC1E9D" w:rsidP="000B157E">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 xml:space="preserve">עם זאת, </w:t>
      </w:r>
      <w:r w:rsidR="00260548">
        <w:rPr>
          <w:rFonts w:ascii="David" w:eastAsia="Times New Roman" w:hAnsi="David" w:cs="David" w:hint="cs"/>
          <w:sz w:val="28"/>
          <w:szCs w:val="28"/>
          <w:rtl/>
        </w:rPr>
        <w:t xml:space="preserve">יש </w:t>
      </w:r>
      <w:r w:rsidRPr="00EE656E">
        <w:rPr>
          <w:rFonts w:ascii="David" w:eastAsia="Times New Roman" w:hAnsi="David" w:cs="David" w:hint="cs"/>
          <w:sz w:val="28"/>
          <w:szCs w:val="28"/>
          <w:rtl/>
        </w:rPr>
        <w:t>לשני הארגונים מאפיינים ייחודיים</w:t>
      </w:r>
      <w:r w:rsidR="00260548">
        <w:rPr>
          <w:rFonts w:ascii="David" w:eastAsia="Times New Roman" w:hAnsi="David" w:cs="David" w:hint="cs"/>
          <w:sz w:val="28"/>
          <w:szCs w:val="28"/>
          <w:rtl/>
        </w:rPr>
        <w:t>, ש</w:t>
      </w:r>
      <w:r w:rsidRPr="00EE656E">
        <w:rPr>
          <w:rFonts w:ascii="David" w:eastAsia="Times New Roman" w:hAnsi="David" w:cs="David" w:hint="cs"/>
          <w:sz w:val="28"/>
          <w:szCs w:val="28"/>
          <w:rtl/>
        </w:rPr>
        <w:t xml:space="preserve">משפיעים על אופי האיום שלהם על ישראל: </w:t>
      </w:r>
    </w:p>
    <w:p w:rsidR="00591530" w:rsidRPr="00EE656E" w:rsidRDefault="00591530" w:rsidP="000B157E">
      <w:pPr>
        <w:shd w:val="clear" w:color="auto" w:fill="FFFFFF"/>
        <w:spacing w:after="0" w:line="360" w:lineRule="auto"/>
        <w:jc w:val="both"/>
        <w:rPr>
          <w:rFonts w:ascii="David" w:eastAsia="Times New Roman" w:hAnsi="David" w:cs="David"/>
          <w:sz w:val="28"/>
          <w:szCs w:val="28"/>
          <w:rtl/>
        </w:rPr>
      </w:pPr>
    </w:p>
    <w:p w:rsidR="00260548" w:rsidRPr="00AB56CC" w:rsidRDefault="00260548" w:rsidP="00AB56CC">
      <w:pPr>
        <w:pStyle w:val="a3"/>
        <w:numPr>
          <w:ilvl w:val="2"/>
          <w:numId w:val="43"/>
        </w:numPr>
        <w:shd w:val="clear" w:color="auto" w:fill="FFFFFF"/>
        <w:spacing w:after="0" w:line="360" w:lineRule="auto"/>
        <w:jc w:val="both"/>
        <w:rPr>
          <w:rFonts w:ascii="David" w:eastAsia="Times New Roman" w:hAnsi="David" w:cs="David"/>
          <w:sz w:val="28"/>
          <w:szCs w:val="28"/>
        </w:rPr>
      </w:pPr>
      <w:r w:rsidRPr="00AB56CC">
        <w:rPr>
          <w:rFonts w:ascii="David" w:eastAsia="Times New Roman" w:hAnsi="David" w:cs="David" w:hint="cs"/>
          <w:b/>
          <w:bCs/>
          <w:sz w:val="28"/>
          <w:szCs w:val="28"/>
          <w:rtl/>
        </w:rPr>
        <w:t>חיזבאללה</w:t>
      </w:r>
    </w:p>
    <w:p w:rsidR="00AC6233" w:rsidRDefault="00260548" w:rsidP="002B03F6">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כאמור, </w:t>
      </w:r>
      <w:r w:rsidR="00112F65" w:rsidRPr="00260548">
        <w:rPr>
          <w:rFonts w:ascii="David" w:eastAsia="Times New Roman" w:hAnsi="David" w:cs="David" w:hint="cs"/>
          <w:sz w:val="28"/>
          <w:szCs w:val="28"/>
          <w:rtl/>
        </w:rPr>
        <w:t xml:space="preserve">חיזבאללה </w:t>
      </w:r>
      <w:r w:rsidR="001E2687" w:rsidRPr="00260548">
        <w:rPr>
          <w:rFonts w:ascii="David" w:eastAsia="Times New Roman" w:hAnsi="David" w:cs="David" w:hint="cs"/>
          <w:sz w:val="28"/>
          <w:szCs w:val="28"/>
          <w:rtl/>
        </w:rPr>
        <w:t>הוא ארגון פרוקסי איראני</w:t>
      </w:r>
      <w:r>
        <w:rPr>
          <w:rFonts w:ascii="David" w:eastAsia="Times New Roman" w:hAnsi="David" w:cs="David" w:hint="cs"/>
          <w:sz w:val="28"/>
          <w:szCs w:val="28"/>
          <w:rtl/>
        </w:rPr>
        <w:t>,</w:t>
      </w:r>
      <w:r w:rsidR="001E2687" w:rsidRPr="00260548">
        <w:rPr>
          <w:rFonts w:ascii="David" w:eastAsia="Times New Roman" w:hAnsi="David" w:cs="David" w:hint="cs"/>
          <w:sz w:val="28"/>
          <w:szCs w:val="28"/>
          <w:rtl/>
        </w:rPr>
        <w:t xml:space="preserve"> </w:t>
      </w:r>
      <w:r w:rsidR="00E80722" w:rsidRPr="00260548">
        <w:rPr>
          <w:rFonts w:ascii="David" w:eastAsia="Times New Roman" w:hAnsi="David" w:cs="David" w:hint="cs"/>
          <w:sz w:val="28"/>
          <w:szCs w:val="28"/>
          <w:rtl/>
        </w:rPr>
        <w:t xml:space="preserve">שיעי </w:t>
      </w:r>
      <w:r w:rsidR="001E2687" w:rsidRPr="00260548">
        <w:rPr>
          <w:rFonts w:ascii="David" w:eastAsia="Times New Roman" w:hAnsi="David" w:cs="David" w:hint="cs"/>
          <w:sz w:val="28"/>
          <w:szCs w:val="28"/>
          <w:rtl/>
        </w:rPr>
        <w:t>ה</w:t>
      </w:r>
      <w:r w:rsidR="00112F65" w:rsidRPr="00260548">
        <w:rPr>
          <w:rFonts w:ascii="David" w:eastAsia="Times New Roman" w:hAnsi="David" w:cs="David" w:hint="cs"/>
          <w:sz w:val="28"/>
          <w:szCs w:val="28"/>
          <w:rtl/>
        </w:rPr>
        <w:t>פועל מתוך</w:t>
      </w:r>
      <w:r w:rsidR="001E2687" w:rsidRPr="00260548">
        <w:rPr>
          <w:rFonts w:ascii="David" w:eastAsia="Times New Roman" w:hAnsi="David" w:cs="David" w:hint="cs"/>
          <w:sz w:val="28"/>
          <w:szCs w:val="28"/>
          <w:rtl/>
        </w:rPr>
        <w:t xml:space="preserve"> לבנון בה קיימת</w:t>
      </w:r>
      <w:r>
        <w:rPr>
          <w:rFonts w:ascii="David" w:eastAsia="Times New Roman" w:hAnsi="David" w:cs="David" w:hint="cs"/>
          <w:sz w:val="28"/>
          <w:szCs w:val="28"/>
          <w:rtl/>
        </w:rPr>
        <w:t xml:space="preserve"> ממשלה ש</w:t>
      </w:r>
      <w:r w:rsidR="00112F65" w:rsidRPr="00260548">
        <w:rPr>
          <w:rFonts w:ascii="David" w:eastAsia="Times New Roman" w:hAnsi="David" w:cs="David" w:hint="cs"/>
          <w:sz w:val="28"/>
          <w:szCs w:val="28"/>
          <w:rtl/>
        </w:rPr>
        <w:t>א</w:t>
      </w:r>
      <w:r>
        <w:rPr>
          <w:rFonts w:ascii="David" w:eastAsia="Times New Roman" w:hAnsi="David" w:cs="David" w:hint="cs"/>
          <w:sz w:val="28"/>
          <w:szCs w:val="28"/>
          <w:rtl/>
        </w:rPr>
        <w:t>ינה</w:t>
      </w:r>
      <w:r w:rsidR="00112F65" w:rsidRPr="00260548">
        <w:rPr>
          <w:rFonts w:ascii="David" w:eastAsia="Times New Roman" w:hAnsi="David" w:cs="David" w:hint="cs"/>
          <w:sz w:val="28"/>
          <w:szCs w:val="28"/>
          <w:rtl/>
        </w:rPr>
        <w:t xml:space="preserve"> מסוגלת ל</w:t>
      </w:r>
      <w:r w:rsidR="00126B07" w:rsidRPr="00260548">
        <w:rPr>
          <w:rFonts w:ascii="David" w:eastAsia="Times New Roman" w:hAnsi="David" w:cs="David" w:hint="cs"/>
          <w:sz w:val="28"/>
          <w:szCs w:val="28"/>
          <w:rtl/>
        </w:rPr>
        <w:t>הטיל את מרותה על כל שטחה וכתוצאה מכך מאפשרת לארגון הטרור לפעול נגד ישראל</w:t>
      </w:r>
      <w:r w:rsidR="001E2687" w:rsidRPr="00260548">
        <w:rPr>
          <w:rFonts w:ascii="David" w:eastAsia="Times New Roman" w:hAnsi="David" w:cs="David" w:hint="cs"/>
          <w:sz w:val="28"/>
          <w:szCs w:val="28"/>
          <w:rtl/>
        </w:rPr>
        <w:t>, לעיתים,</w:t>
      </w:r>
      <w:r w:rsidR="00126B07" w:rsidRPr="00260548">
        <w:rPr>
          <w:rFonts w:ascii="David" w:eastAsia="Times New Roman" w:hAnsi="David" w:cs="David" w:hint="cs"/>
          <w:sz w:val="28"/>
          <w:szCs w:val="28"/>
          <w:rtl/>
        </w:rPr>
        <w:t xml:space="preserve"> בניגוד</w:t>
      </w:r>
      <w:r w:rsidR="003C13CF" w:rsidRPr="00260548">
        <w:rPr>
          <w:rFonts w:ascii="David" w:eastAsia="Times New Roman" w:hAnsi="David" w:cs="David" w:hint="cs"/>
          <w:sz w:val="28"/>
          <w:szCs w:val="28"/>
          <w:rtl/>
        </w:rPr>
        <w:t xml:space="preserve"> לאינטרס הלאומי הלבנוני. </w:t>
      </w:r>
      <w:r w:rsidR="003126ED" w:rsidRPr="00260548">
        <w:rPr>
          <w:rFonts w:ascii="David" w:eastAsia="Times New Roman" w:hAnsi="David" w:cs="David" w:hint="cs"/>
          <w:sz w:val="28"/>
          <w:szCs w:val="28"/>
          <w:rtl/>
        </w:rPr>
        <w:t xml:space="preserve">חיזבאללה פועל מתוך ידיעה ברורה שאין באפשרותו להכניע את ישראל או להיכנס </w:t>
      </w:r>
      <w:r w:rsidR="003126ED" w:rsidRPr="00260548">
        <w:rPr>
          <w:rFonts w:ascii="David" w:eastAsia="Times New Roman" w:hAnsi="David" w:cs="David" w:hint="cs"/>
          <w:sz w:val="28"/>
          <w:szCs w:val="28"/>
          <w:rtl/>
        </w:rPr>
        <w:lastRenderedPageBreak/>
        <w:t>למערכה</w:t>
      </w:r>
      <w:r w:rsidR="002B03F6">
        <w:rPr>
          <w:rFonts w:ascii="David" w:eastAsia="Times New Roman" w:hAnsi="David" w:cs="David" w:hint="cs"/>
          <w:sz w:val="28"/>
          <w:szCs w:val="28"/>
          <w:rtl/>
        </w:rPr>
        <w:t>,</w:t>
      </w:r>
      <w:r w:rsidR="003126ED" w:rsidRPr="00260548">
        <w:rPr>
          <w:rFonts w:ascii="David" w:eastAsia="Times New Roman" w:hAnsi="David" w:cs="David" w:hint="cs"/>
          <w:sz w:val="28"/>
          <w:szCs w:val="28"/>
          <w:rtl/>
        </w:rPr>
        <w:t xml:space="preserve"> בה יביא </w:t>
      </w:r>
      <w:r w:rsidR="002B03F6">
        <w:rPr>
          <w:rFonts w:ascii="David" w:eastAsia="Times New Roman" w:hAnsi="David" w:cs="David" w:hint="cs"/>
          <w:sz w:val="28"/>
          <w:szCs w:val="28"/>
          <w:rtl/>
        </w:rPr>
        <w:t>ל</w:t>
      </w:r>
      <w:r w:rsidR="003126ED" w:rsidRPr="00260548">
        <w:rPr>
          <w:rFonts w:ascii="David" w:eastAsia="Times New Roman" w:hAnsi="David" w:cs="David" w:hint="cs"/>
          <w:sz w:val="28"/>
          <w:szCs w:val="28"/>
          <w:rtl/>
        </w:rPr>
        <w:t>ניצחון צבאי</w:t>
      </w:r>
      <w:r w:rsidR="001E2687" w:rsidRPr="00260548">
        <w:rPr>
          <w:rFonts w:ascii="David" w:eastAsia="Times New Roman" w:hAnsi="David" w:cs="David" w:hint="cs"/>
          <w:sz w:val="28"/>
          <w:szCs w:val="28"/>
          <w:rtl/>
        </w:rPr>
        <w:t xml:space="preserve"> אלא הוא מסוגל להסב נזק חלקי אך כואב</w:t>
      </w:r>
      <w:r w:rsidR="003126ED" w:rsidRPr="00260548">
        <w:rPr>
          <w:rFonts w:ascii="David" w:eastAsia="Times New Roman" w:hAnsi="David" w:cs="David" w:hint="cs"/>
          <w:sz w:val="28"/>
          <w:szCs w:val="28"/>
          <w:rtl/>
        </w:rPr>
        <w:t>.</w:t>
      </w:r>
      <w:r w:rsidR="00723CFB" w:rsidRPr="00260548">
        <w:rPr>
          <w:rFonts w:ascii="David" w:eastAsia="Times New Roman" w:hAnsi="David" w:cs="David" w:hint="cs"/>
          <w:sz w:val="28"/>
          <w:szCs w:val="28"/>
          <w:rtl/>
        </w:rPr>
        <w:t xml:space="preserve"> מטרתו העיקרית היא הרתעה: הרתעה נגד פעולה יזומה של ישראל בלבנון והרתעה נגד פעולה של ישראל נגד אינטרסים איראנים. זאת ועוד,</w:t>
      </w:r>
      <w:r w:rsidR="003126ED" w:rsidRPr="00260548">
        <w:rPr>
          <w:rFonts w:ascii="David" w:eastAsia="Times New Roman" w:hAnsi="David" w:cs="David" w:hint="cs"/>
          <w:sz w:val="28"/>
          <w:szCs w:val="28"/>
          <w:rtl/>
        </w:rPr>
        <w:t xml:space="preserve"> </w:t>
      </w:r>
      <w:r w:rsidR="00723CFB" w:rsidRPr="00260548">
        <w:rPr>
          <w:rFonts w:ascii="David" w:eastAsia="Times New Roman" w:hAnsi="David" w:cs="David" w:hint="cs"/>
          <w:sz w:val="28"/>
          <w:szCs w:val="28"/>
          <w:rtl/>
        </w:rPr>
        <w:t>ה</w:t>
      </w:r>
      <w:r w:rsidR="003C13CF" w:rsidRPr="00260548">
        <w:rPr>
          <w:rFonts w:ascii="David" w:eastAsia="Times New Roman" w:hAnsi="David" w:cs="David" w:hint="cs"/>
          <w:sz w:val="28"/>
          <w:szCs w:val="28"/>
          <w:rtl/>
        </w:rPr>
        <w:t>מטר</w:t>
      </w:r>
      <w:r w:rsidR="00723CFB" w:rsidRPr="00260548">
        <w:rPr>
          <w:rFonts w:ascii="David" w:eastAsia="Times New Roman" w:hAnsi="David" w:cs="David" w:hint="cs"/>
          <w:sz w:val="28"/>
          <w:szCs w:val="28"/>
          <w:rtl/>
        </w:rPr>
        <w:t>ו</w:t>
      </w:r>
      <w:r w:rsidR="003C13CF" w:rsidRPr="00260548">
        <w:rPr>
          <w:rFonts w:ascii="David" w:eastAsia="Times New Roman" w:hAnsi="David" w:cs="David" w:hint="cs"/>
          <w:sz w:val="28"/>
          <w:szCs w:val="28"/>
          <w:rtl/>
        </w:rPr>
        <w:t>ת</w:t>
      </w:r>
      <w:r w:rsidR="00723CFB" w:rsidRPr="00260548">
        <w:rPr>
          <w:rFonts w:ascii="David" w:eastAsia="Times New Roman" w:hAnsi="David" w:cs="David" w:hint="cs"/>
          <w:sz w:val="28"/>
          <w:szCs w:val="28"/>
          <w:rtl/>
        </w:rPr>
        <w:t xml:space="preserve"> המדיניות של חיזבאללה אינן</w:t>
      </w:r>
      <w:r w:rsidR="003C13CF" w:rsidRPr="00260548">
        <w:rPr>
          <w:rFonts w:ascii="David" w:eastAsia="Times New Roman" w:hAnsi="David" w:cs="David" w:hint="cs"/>
          <w:sz w:val="28"/>
          <w:szCs w:val="28"/>
          <w:rtl/>
        </w:rPr>
        <w:t xml:space="preserve"> הגדרה עצמית או שחרור אדמות </w:t>
      </w:r>
      <w:r w:rsidR="00B21406" w:rsidRPr="00260548">
        <w:rPr>
          <w:rFonts w:ascii="David" w:eastAsia="Times New Roman" w:hAnsi="David" w:cs="David" w:hint="cs"/>
          <w:sz w:val="28"/>
          <w:szCs w:val="28"/>
          <w:rtl/>
        </w:rPr>
        <w:t xml:space="preserve"> </w:t>
      </w:r>
      <w:r w:rsidR="003C13CF" w:rsidRPr="00260548">
        <w:rPr>
          <w:rFonts w:ascii="David" w:eastAsia="Times New Roman" w:hAnsi="David" w:cs="David" w:hint="cs"/>
          <w:sz w:val="28"/>
          <w:szCs w:val="28"/>
          <w:rtl/>
        </w:rPr>
        <w:t xml:space="preserve">כבושות </w:t>
      </w:r>
      <w:r w:rsidR="001E2687" w:rsidRPr="00260548">
        <w:rPr>
          <w:rFonts w:ascii="David" w:eastAsia="Times New Roman" w:hAnsi="David" w:cs="David" w:hint="cs"/>
          <w:sz w:val="28"/>
          <w:szCs w:val="28"/>
          <w:rtl/>
        </w:rPr>
        <w:t>- חוות שבעה משמ</w:t>
      </w:r>
      <w:r w:rsidR="002B03F6">
        <w:rPr>
          <w:rFonts w:ascii="David" w:eastAsia="Times New Roman" w:hAnsi="David" w:cs="David" w:hint="cs"/>
          <w:sz w:val="28"/>
          <w:szCs w:val="28"/>
          <w:rtl/>
        </w:rPr>
        <w:t>ש</w:t>
      </w:r>
      <w:r w:rsidR="001E2687" w:rsidRPr="00260548">
        <w:rPr>
          <w:rFonts w:ascii="David" w:eastAsia="Times New Roman" w:hAnsi="David" w:cs="David" w:hint="cs"/>
          <w:sz w:val="28"/>
          <w:szCs w:val="28"/>
          <w:rtl/>
        </w:rPr>
        <w:t>ות תרוץ משפטי להמשך הסכסוך אחרי ההכרה של הקהילה הבינלאומית בלגיטימיות הנסיגה הישראלית לקוו הבינלאומי. מטרתו</w:t>
      </w:r>
      <w:r w:rsidR="002B03F6">
        <w:rPr>
          <w:rFonts w:ascii="David" w:eastAsia="Times New Roman" w:hAnsi="David" w:cs="David" w:hint="cs"/>
          <w:sz w:val="28"/>
          <w:szCs w:val="28"/>
          <w:rtl/>
        </w:rPr>
        <w:t>,</w:t>
      </w:r>
      <w:r w:rsidR="001E2687" w:rsidRPr="00260548">
        <w:rPr>
          <w:rFonts w:ascii="David" w:eastAsia="Times New Roman" w:hAnsi="David" w:cs="David" w:hint="cs"/>
          <w:sz w:val="28"/>
          <w:szCs w:val="28"/>
          <w:rtl/>
        </w:rPr>
        <w:t xml:space="preserve"> אם כן</w:t>
      </w:r>
      <w:r w:rsidR="002B03F6">
        <w:rPr>
          <w:rFonts w:ascii="David" w:eastAsia="Times New Roman" w:hAnsi="David" w:cs="David" w:hint="cs"/>
          <w:sz w:val="28"/>
          <w:szCs w:val="28"/>
          <w:rtl/>
        </w:rPr>
        <w:t>,</w:t>
      </w:r>
      <w:r w:rsidR="001E2687" w:rsidRPr="00260548">
        <w:rPr>
          <w:rFonts w:ascii="David" w:eastAsia="Times New Roman" w:hAnsi="David" w:cs="David" w:hint="cs"/>
          <w:sz w:val="28"/>
          <w:szCs w:val="28"/>
          <w:rtl/>
        </w:rPr>
        <w:t xml:space="preserve"> היא חיזוק הלגיטימצ</w:t>
      </w:r>
      <w:r w:rsidR="001E2687" w:rsidRPr="00260548">
        <w:rPr>
          <w:rFonts w:ascii="David" w:eastAsia="Times New Roman" w:hAnsi="David" w:cs="David" w:hint="eastAsia"/>
          <w:sz w:val="28"/>
          <w:szCs w:val="28"/>
          <w:rtl/>
        </w:rPr>
        <w:t>יה</w:t>
      </w:r>
      <w:r w:rsidR="001E2687" w:rsidRPr="00260548">
        <w:rPr>
          <w:rFonts w:ascii="David" w:eastAsia="Times New Roman" w:hAnsi="David" w:cs="David" w:hint="cs"/>
          <w:sz w:val="28"/>
          <w:szCs w:val="28"/>
          <w:rtl/>
        </w:rPr>
        <w:t xml:space="preserve"> הפנים לבנונית באמצעות</w:t>
      </w:r>
      <w:r w:rsidR="003C13CF" w:rsidRPr="00260548">
        <w:rPr>
          <w:rFonts w:ascii="David" w:eastAsia="Times New Roman" w:hAnsi="David" w:cs="David" w:hint="cs"/>
          <w:sz w:val="28"/>
          <w:szCs w:val="28"/>
          <w:rtl/>
        </w:rPr>
        <w:t xml:space="preserve"> </w:t>
      </w:r>
      <w:r w:rsidR="00723CFB" w:rsidRPr="00260548">
        <w:rPr>
          <w:rFonts w:ascii="David" w:eastAsia="Times New Roman" w:hAnsi="David" w:cs="David" w:hint="cs"/>
          <w:sz w:val="28"/>
          <w:szCs w:val="28"/>
          <w:rtl/>
        </w:rPr>
        <w:t>הנצחת</w:t>
      </w:r>
      <w:r w:rsidR="002B03F6">
        <w:rPr>
          <w:rFonts w:ascii="David" w:eastAsia="Times New Roman" w:hAnsi="David" w:cs="David" w:hint="cs"/>
          <w:sz w:val="28"/>
          <w:szCs w:val="28"/>
          <w:rtl/>
        </w:rPr>
        <w:t xml:space="preserve"> </w:t>
      </w:r>
      <w:r w:rsidR="00D466BB" w:rsidRPr="00260548">
        <w:rPr>
          <w:rFonts w:ascii="David" w:eastAsia="Times New Roman" w:hAnsi="David" w:cs="David" w:hint="cs"/>
          <w:sz w:val="28"/>
          <w:szCs w:val="28"/>
          <w:rtl/>
        </w:rPr>
        <w:t>העימות עם ישראל</w:t>
      </w:r>
      <w:r w:rsidR="00723CFB" w:rsidRPr="00260548">
        <w:rPr>
          <w:rFonts w:ascii="David" w:eastAsia="Times New Roman" w:hAnsi="David" w:cs="David" w:hint="cs"/>
          <w:sz w:val="28"/>
          <w:szCs w:val="28"/>
          <w:rtl/>
        </w:rPr>
        <w:t xml:space="preserve"> ומניעת נו</w:t>
      </w:r>
      <w:r w:rsidR="001E2687" w:rsidRPr="00260548">
        <w:rPr>
          <w:rFonts w:ascii="David" w:eastAsia="Times New Roman" w:hAnsi="David" w:cs="David" w:hint="cs"/>
          <w:sz w:val="28"/>
          <w:szCs w:val="28"/>
          <w:rtl/>
        </w:rPr>
        <w:t>רמליזציה של היחסים ברמת המדינות</w:t>
      </w:r>
      <w:r w:rsidR="000D508B" w:rsidRPr="00260548">
        <w:rPr>
          <w:rFonts w:ascii="David" w:eastAsia="Times New Roman" w:hAnsi="David" w:cs="David" w:hint="cs"/>
          <w:sz w:val="28"/>
          <w:szCs w:val="28"/>
          <w:rtl/>
        </w:rPr>
        <w:t>.</w:t>
      </w:r>
      <w:r w:rsidR="001E2687" w:rsidRPr="00260548">
        <w:rPr>
          <w:rFonts w:ascii="David" w:eastAsia="Times New Roman" w:hAnsi="David" w:cs="David" w:hint="cs"/>
          <w:sz w:val="28"/>
          <w:szCs w:val="28"/>
          <w:rtl/>
        </w:rPr>
        <w:t xml:space="preserve"> חיזבאללה זקוק ללגיטימציה</w:t>
      </w:r>
      <w:r w:rsidR="00E80722" w:rsidRPr="00260548">
        <w:rPr>
          <w:rFonts w:ascii="David" w:eastAsia="Times New Roman" w:hAnsi="David" w:cs="David" w:hint="cs"/>
          <w:sz w:val="28"/>
          <w:szCs w:val="28"/>
          <w:rtl/>
        </w:rPr>
        <w:t xml:space="preserve"> פנימית כ</w:t>
      </w:r>
      <w:r w:rsidR="002B03F6">
        <w:rPr>
          <w:rFonts w:ascii="David" w:eastAsia="Times New Roman" w:hAnsi="David" w:cs="David" w:hint="cs"/>
          <w:sz w:val="28"/>
          <w:szCs w:val="28"/>
          <w:rtl/>
        </w:rPr>
        <w:t>ד</w:t>
      </w:r>
      <w:r w:rsidR="00E80722" w:rsidRPr="00260548">
        <w:rPr>
          <w:rFonts w:ascii="David" w:eastAsia="Times New Roman" w:hAnsi="David" w:cs="David" w:hint="cs"/>
          <w:sz w:val="28"/>
          <w:szCs w:val="28"/>
          <w:rtl/>
        </w:rPr>
        <w:t>י לפעול בלבנון ועל כן הוא חייב לה</w:t>
      </w:r>
      <w:r w:rsidR="002B03F6">
        <w:rPr>
          <w:rFonts w:ascii="David" w:eastAsia="Times New Roman" w:hAnsi="David" w:cs="David" w:hint="cs"/>
          <w:sz w:val="28"/>
          <w:szCs w:val="28"/>
          <w:rtl/>
        </w:rPr>
        <w:t>תחשב בדעת הקהל הפנימית וב</w:t>
      </w:r>
      <w:r w:rsidR="00E80722" w:rsidRPr="00260548">
        <w:rPr>
          <w:rFonts w:ascii="David" w:eastAsia="Times New Roman" w:hAnsi="David" w:cs="David" w:hint="cs"/>
          <w:sz w:val="28"/>
          <w:szCs w:val="28"/>
          <w:rtl/>
        </w:rPr>
        <w:t>יחסי הכוחות הפנים לבנונים העדינים</w:t>
      </w:r>
      <w:r w:rsidR="002B03F6">
        <w:rPr>
          <w:rFonts w:ascii="David" w:eastAsia="Times New Roman" w:hAnsi="David" w:cs="David" w:hint="cs"/>
          <w:sz w:val="28"/>
          <w:szCs w:val="28"/>
          <w:rtl/>
        </w:rPr>
        <w:t>.</w:t>
      </w:r>
      <w:r w:rsidR="00E80722" w:rsidRPr="00260548">
        <w:rPr>
          <w:rFonts w:ascii="David" w:eastAsia="Times New Roman" w:hAnsi="David" w:cs="David" w:hint="cs"/>
          <w:sz w:val="28"/>
          <w:szCs w:val="28"/>
          <w:rtl/>
        </w:rPr>
        <w:t xml:space="preserve"> הוא אינו יכול לעשות שימוש דומה לזה שעושה חמאס באוכלוסייה מתוכה הוא פועל.</w:t>
      </w:r>
      <w:r w:rsidR="001E2687" w:rsidRPr="00260548">
        <w:rPr>
          <w:rFonts w:ascii="David" w:eastAsia="Times New Roman" w:hAnsi="David" w:cs="David" w:hint="cs"/>
          <w:sz w:val="28"/>
          <w:szCs w:val="28"/>
          <w:rtl/>
        </w:rPr>
        <w:t xml:space="preserve"> </w:t>
      </w:r>
      <w:r w:rsidR="000D508B" w:rsidRPr="00260548">
        <w:rPr>
          <w:rFonts w:ascii="David" w:eastAsia="Times New Roman" w:hAnsi="David" w:cs="David" w:hint="cs"/>
          <w:sz w:val="28"/>
          <w:szCs w:val="28"/>
          <w:rtl/>
        </w:rPr>
        <w:t xml:space="preserve"> </w:t>
      </w:r>
    </w:p>
    <w:p w:rsidR="00AC6233" w:rsidRPr="00AC6233" w:rsidRDefault="00AC6233" w:rsidP="000B157E">
      <w:pPr>
        <w:shd w:val="clear" w:color="auto" w:fill="FFFFFF"/>
        <w:spacing w:after="0" w:line="360" w:lineRule="auto"/>
        <w:jc w:val="both"/>
        <w:rPr>
          <w:rFonts w:ascii="David" w:eastAsia="Times New Roman" w:hAnsi="David" w:cs="David"/>
          <w:sz w:val="28"/>
          <w:szCs w:val="28"/>
          <w:rtl/>
        </w:rPr>
      </w:pPr>
    </w:p>
    <w:p w:rsidR="00AC6233" w:rsidRPr="00AB56CC" w:rsidRDefault="00AC6233" w:rsidP="00AB56CC">
      <w:pPr>
        <w:pStyle w:val="a3"/>
        <w:numPr>
          <w:ilvl w:val="2"/>
          <w:numId w:val="43"/>
        </w:numPr>
        <w:shd w:val="clear" w:color="auto" w:fill="FFFFFF"/>
        <w:spacing w:after="0" w:line="360" w:lineRule="auto"/>
        <w:jc w:val="both"/>
        <w:rPr>
          <w:rFonts w:ascii="David" w:eastAsia="Times New Roman" w:hAnsi="David" w:cs="David"/>
          <w:b/>
          <w:bCs/>
          <w:sz w:val="28"/>
          <w:szCs w:val="28"/>
        </w:rPr>
      </w:pPr>
      <w:r w:rsidRPr="00AB56CC">
        <w:rPr>
          <w:rFonts w:ascii="David" w:eastAsia="Times New Roman" w:hAnsi="David" w:cs="David" w:hint="cs"/>
          <w:b/>
          <w:bCs/>
          <w:sz w:val="28"/>
          <w:szCs w:val="28"/>
          <w:rtl/>
        </w:rPr>
        <w:t>חמאס</w:t>
      </w:r>
    </w:p>
    <w:p w:rsidR="00572A0D" w:rsidRPr="00AC6233" w:rsidRDefault="002B03F6" w:rsidP="000B157E">
      <w:pPr>
        <w:shd w:val="clear" w:color="auto" w:fill="FFFFFF"/>
        <w:spacing w:after="0" w:line="360" w:lineRule="auto"/>
        <w:jc w:val="both"/>
        <w:rPr>
          <w:rFonts w:ascii="David" w:eastAsia="Times New Roman" w:hAnsi="David" w:cs="David"/>
          <w:b/>
          <w:bCs/>
          <w:sz w:val="28"/>
          <w:szCs w:val="28"/>
        </w:rPr>
      </w:pPr>
      <w:r>
        <w:rPr>
          <w:rFonts w:ascii="David" w:eastAsia="Times New Roman" w:hAnsi="David" w:cs="David" w:hint="cs"/>
          <w:sz w:val="28"/>
          <w:szCs w:val="28"/>
          <w:rtl/>
        </w:rPr>
        <w:t>זהו</w:t>
      </w:r>
      <w:r w:rsidR="0021088C" w:rsidRPr="00AC6233">
        <w:rPr>
          <w:rFonts w:ascii="David" w:eastAsia="Times New Roman" w:hAnsi="David" w:cs="David" w:hint="cs"/>
          <w:b/>
          <w:bCs/>
          <w:sz w:val="28"/>
          <w:szCs w:val="28"/>
          <w:rtl/>
        </w:rPr>
        <w:t xml:space="preserve"> </w:t>
      </w:r>
      <w:r w:rsidR="001770C5" w:rsidRPr="00AC6233">
        <w:rPr>
          <w:rFonts w:ascii="David" w:eastAsia="Times New Roman" w:hAnsi="David" w:cs="David" w:hint="cs"/>
          <w:sz w:val="28"/>
          <w:szCs w:val="28"/>
          <w:rtl/>
        </w:rPr>
        <w:t>ארגון טרור ל</w:t>
      </w:r>
      <w:r w:rsidR="00693089">
        <w:rPr>
          <w:rFonts w:ascii="David" w:eastAsia="Times New Roman" w:hAnsi="David" w:cs="David" w:hint="cs"/>
          <w:sz w:val="28"/>
          <w:szCs w:val="28"/>
          <w:rtl/>
        </w:rPr>
        <w:t xml:space="preserve">אומי הפועל מתוך מטרות לאומיות. </w:t>
      </w:r>
      <w:r w:rsidR="001770C5" w:rsidRPr="00AC6233">
        <w:rPr>
          <w:rFonts w:ascii="David" w:eastAsia="Times New Roman" w:hAnsi="David" w:cs="David" w:hint="cs"/>
          <w:sz w:val="28"/>
          <w:szCs w:val="28"/>
          <w:rtl/>
        </w:rPr>
        <w:t>מטרות</w:t>
      </w:r>
      <w:r w:rsidR="00693089">
        <w:rPr>
          <w:rFonts w:ascii="David" w:eastAsia="Times New Roman" w:hAnsi="David" w:cs="David" w:hint="cs"/>
          <w:sz w:val="28"/>
          <w:szCs w:val="28"/>
          <w:rtl/>
        </w:rPr>
        <w:t>יו העיקריות של החמאס הן מדיניות.</w:t>
      </w:r>
      <w:r w:rsidR="001770C5" w:rsidRPr="00AC6233">
        <w:rPr>
          <w:rFonts w:ascii="David" w:eastAsia="Times New Roman" w:hAnsi="David" w:cs="David" w:hint="cs"/>
          <w:sz w:val="28"/>
          <w:szCs w:val="28"/>
          <w:rtl/>
        </w:rPr>
        <w:t xml:space="preserve"> יעד סבבי האלימות הוא יצירת לחץ בינלאומי על ישראל במטרה לאלץ אותה לשנות</w:t>
      </w:r>
      <w:r w:rsidR="00693089">
        <w:rPr>
          <w:rFonts w:ascii="David" w:eastAsia="Times New Roman" w:hAnsi="David" w:cs="David" w:hint="cs"/>
          <w:sz w:val="28"/>
          <w:szCs w:val="28"/>
          <w:rtl/>
        </w:rPr>
        <w:t xml:space="preserve"> את</w:t>
      </w:r>
      <w:r w:rsidR="001770C5" w:rsidRPr="00AC6233">
        <w:rPr>
          <w:rFonts w:ascii="David" w:eastAsia="Times New Roman" w:hAnsi="David" w:cs="David" w:hint="cs"/>
          <w:sz w:val="28"/>
          <w:szCs w:val="28"/>
          <w:rtl/>
        </w:rPr>
        <w:t xml:space="preserve"> מדיניותה כלפי רצ</w:t>
      </w:r>
      <w:r w:rsidR="004457E2" w:rsidRPr="00AC6233">
        <w:rPr>
          <w:rFonts w:ascii="David" w:eastAsia="Times New Roman" w:hAnsi="David" w:cs="David" w:hint="cs"/>
          <w:sz w:val="28"/>
          <w:szCs w:val="28"/>
          <w:rtl/>
        </w:rPr>
        <w:t>ועת עזה בכלל ו</w:t>
      </w:r>
      <w:r>
        <w:rPr>
          <w:rFonts w:ascii="David" w:eastAsia="Times New Roman" w:hAnsi="David" w:cs="David" w:hint="cs"/>
          <w:sz w:val="28"/>
          <w:szCs w:val="28"/>
          <w:rtl/>
        </w:rPr>
        <w:t xml:space="preserve">כלפי </w:t>
      </w:r>
      <w:r w:rsidR="004457E2" w:rsidRPr="00AC6233">
        <w:rPr>
          <w:rFonts w:ascii="David" w:eastAsia="Times New Roman" w:hAnsi="David" w:cs="David" w:hint="cs"/>
          <w:sz w:val="28"/>
          <w:szCs w:val="28"/>
          <w:rtl/>
        </w:rPr>
        <w:t>חמאס בפרט. היות ו</w:t>
      </w:r>
      <w:r w:rsidR="001770C5" w:rsidRPr="00AC6233">
        <w:rPr>
          <w:rFonts w:ascii="David" w:eastAsia="Times New Roman" w:hAnsi="David" w:cs="David" w:hint="cs"/>
          <w:sz w:val="28"/>
          <w:szCs w:val="28"/>
          <w:rtl/>
        </w:rPr>
        <w:t>מטרות</w:t>
      </w:r>
      <w:r w:rsidR="004457E2" w:rsidRPr="00AC6233">
        <w:rPr>
          <w:rFonts w:ascii="David" w:eastAsia="Times New Roman" w:hAnsi="David" w:cs="David" w:hint="cs"/>
          <w:sz w:val="28"/>
          <w:szCs w:val="28"/>
          <w:rtl/>
        </w:rPr>
        <w:t>יו</w:t>
      </w:r>
      <w:r w:rsidR="001770C5" w:rsidRPr="00AC6233">
        <w:rPr>
          <w:rFonts w:ascii="David" w:eastAsia="Times New Roman" w:hAnsi="David" w:cs="David" w:hint="cs"/>
          <w:sz w:val="28"/>
          <w:szCs w:val="28"/>
          <w:rtl/>
        </w:rPr>
        <w:t xml:space="preserve"> בעיקרן מדיניות, חמאס </w:t>
      </w:r>
      <w:r w:rsidR="00693089">
        <w:rPr>
          <w:rFonts w:ascii="David" w:eastAsia="Times New Roman" w:hAnsi="David" w:cs="David" w:hint="cs"/>
          <w:sz w:val="28"/>
          <w:szCs w:val="28"/>
          <w:rtl/>
        </w:rPr>
        <w:t>אינו</w:t>
      </w:r>
      <w:r w:rsidR="001770C5" w:rsidRPr="00AC6233">
        <w:rPr>
          <w:rFonts w:ascii="David" w:eastAsia="Times New Roman" w:hAnsi="David" w:cs="David" w:hint="cs"/>
          <w:sz w:val="28"/>
          <w:szCs w:val="28"/>
          <w:rtl/>
        </w:rPr>
        <w:t xml:space="preserve"> מהסס לעשות שימוש ציני בסבל האוכלוסייה הפלסטינית.</w:t>
      </w:r>
    </w:p>
    <w:p w:rsidR="004D267C" w:rsidRPr="00693089" w:rsidRDefault="001770C5" w:rsidP="000B157E">
      <w:pPr>
        <w:shd w:val="clear" w:color="auto" w:fill="FFFFFF"/>
        <w:spacing w:after="0" w:line="360" w:lineRule="auto"/>
        <w:jc w:val="both"/>
        <w:rPr>
          <w:rFonts w:ascii="David" w:eastAsia="Times New Roman" w:hAnsi="David" w:cs="David"/>
          <w:b/>
          <w:bCs/>
          <w:sz w:val="28"/>
          <w:szCs w:val="28"/>
        </w:rPr>
      </w:pPr>
      <w:r w:rsidRPr="00693089">
        <w:rPr>
          <w:rFonts w:ascii="David" w:eastAsia="Times New Roman" w:hAnsi="David" w:cs="David" w:hint="cs"/>
          <w:sz w:val="28"/>
          <w:szCs w:val="28"/>
          <w:rtl/>
        </w:rPr>
        <w:t xml:space="preserve">יתרה מזאת, חמאס מהווה יריב גם לרשות הפלסטינית האמורה להיות הגורם השולט </w:t>
      </w:r>
      <w:r w:rsidR="00693089">
        <w:rPr>
          <w:rFonts w:ascii="David" w:eastAsia="Times New Roman" w:hAnsi="David" w:cs="David" w:hint="cs"/>
          <w:sz w:val="28"/>
          <w:szCs w:val="28"/>
          <w:rtl/>
        </w:rPr>
        <w:t>ב</w:t>
      </w:r>
      <w:r w:rsidRPr="00693089">
        <w:rPr>
          <w:rFonts w:ascii="David" w:eastAsia="Times New Roman" w:hAnsi="David" w:cs="David" w:hint="cs"/>
          <w:sz w:val="28"/>
          <w:szCs w:val="28"/>
          <w:rtl/>
        </w:rPr>
        <w:t>שטחים</w:t>
      </w:r>
      <w:r w:rsidR="00693089">
        <w:rPr>
          <w:rFonts w:ascii="David" w:eastAsia="Times New Roman" w:hAnsi="David" w:cs="David" w:hint="cs"/>
          <w:sz w:val="28"/>
          <w:szCs w:val="28"/>
          <w:rtl/>
        </w:rPr>
        <w:t>,</w:t>
      </w:r>
      <w:r w:rsidRPr="00693089">
        <w:rPr>
          <w:rFonts w:ascii="David" w:eastAsia="Times New Roman" w:hAnsi="David" w:cs="David" w:hint="cs"/>
          <w:sz w:val="28"/>
          <w:szCs w:val="28"/>
          <w:rtl/>
        </w:rPr>
        <w:t xml:space="preserve"> מתוכם</w:t>
      </w:r>
      <w:r w:rsidR="00D42BD9" w:rsidRPr="00693089">
        <w:rPr>
          <w:rFonts w:ascii="David" w:eastAsia="Times New Roman" w:hAnsi="David" w:cs="David" w:hint="cs"/>
          <w:sz w:val="28"/>
          <w:szCs w:val="28"/>
          <w:rtl/>
        </w:rPr>
        <w:t xml:space="preserve"> הוא פועל. </w:t>
      </w:r>
      <w:r w:rsidRPr="00693089">
        <w:rPr>
          <w:rFonts w:ascii="David" w:eastAsia="Times New Roman" w:hAnsi="David" w:cs="David" w:hint="cs"/>
          <w:sz w:val="28"/>
          <w:szCs w:val="28"/>
          <w:rtl/>
        </w:rPr>
        <w:t>מטרותיו של חמאס</w:t>
      </w:r>
      <w:r w:rsidR="00D42BD9" w:rsidRPr="00693089">
        <w:rPr>
          <w:rFonts w:ascii="David" w:eastAsia="Times New Roman" w:hAnsi="David" w:cs="David" w:hint="cs"/>
          <w:sz w:val="28"/>
          <w:szCs w:val="28"/>
          <w:rtl/>
        </w:rPr>
        <w:t xml:space="preserve"> כוללות</w:t>
      </w:r>
      <w:r w:rsidR="002B03F6">
        <w:rPr>
          <w:rFonts w:ascii="David" w:eastAsia="Times New Roman" w:hAnsi="David" w:cs="David" w:hint="cs"/>
          <w:sz w:val="28"/>
          <w:szCs w:val="28"/>
          <w:rtl/>
        </w:rPr>
        <w:t>,</w:t>
      </w:r>
      <w:r w:rsidR="00D42BD9" w:rsidRPr="00693089">
        <w:rPr>
          <w:rFonts w:ascii="David" w:eastAsia="Times New Roman" w:hAnsi="David" w:cs="David" w:hint="cs"/>
          <w:sz w:val="28"/>
          <w:szCs w:val="28"/>
          <w:rtl/>
        </w:rPr>
        <w:t xml:space="preserve"> בין </w:t>
      </w:r>
      <w:r w:rsidR="00E80722" w:rsidRPr="00693089">
        <w:rPr>
          <w:rFonts w:ascii="David" w:eastAsia="Times New Roman" w:hAnsi="David" w:cs="David" w:hint="cs"/>
          <w:sz w:val="28"/>
          <w:szCs w:val="28"/>
          <w:rtl/>
        </w:rPr>
        <w:t>היתר</w:t>
      </w:r>
      <w:r w:rsidR="00693089">
        <w:rPr>
          <w:rFonts w:ascii="David" w:eastAsia="Times New Roman" w:hAnsi="David" w:cs="David" w:hint="cs"/>
          <w:sz w:val="28"/>
          <w:szCs w:val="28"/>
          <w:rtl/>
        </w:rPr>
        <w:t>,</w:t>
      </w:r>
      <w:r w:rsidR="00E80722" w:rsidRPr="00693089">
        <w:rPr>
          <w:rFonts w:ascii="David" w:eastAsia="Times New Roman" w:hAnsi="David" w:cs="David" w:hint="cs"/>
          <w:sz w:val="28"/>
          <w:szCs w:val="28"/>
          <w:rtl/>
        </w:rPr>
        <w:t xml:space="preserve"> גם הצגת חלופה </w:t>
      </w:r>
      <w:proofErr w:type="spellStart"/>
      <w:r w:rsidR="00E80722" w:rsidRPr="00693089">
        <w:rPr>
          <w:rFonts w:ascii="David" w:eastAsia="Times New Roman" w:hAnsi="David" w:cs="David" w:hint="cs"/>
          <w:sz w:val="28"/>
          <w:szCs w:val="28"/>
          <w:rtl/>
        </w:rPr>
        <w:t>אמ</w:t>
      </w:r>
      <w:r w:rsidR="00693089">
        <w:rPr>
          <w:rFonts w:ascii="David" w:eastAsia="Times New Roman" w:hAnsi="David" w:cs="David" w:hint="cs"/>
          <w:sz w:val="28"/>
          <w:szCs w:val="28"/>
          <w:rtl/>
        </w:rPr>
        <w:t>י</w:t>
      </w:r>
      <w:r w:rsidR="00E80722" w:rsidRPr="00693089">
        <w:rPr>
          <w:rFonts w:ascii="David" w:eastAsia="Times New Roman" w:hAnsi="David" w:cs="David" w:hint="cs"/>
          <w:sz w:val="28"/>
          <w:szCs w:val="28"/>
          <w:rtl/>
        </w:rPr>
        <w:t>תית</w:t>
      </w:r>
      <w:proofErr w:type="spellEnd"/>
      <w:r w:rsidR="00E80722" w:rsidRPr="00693089">
        <w:rPr>
          <w:rFonts w:ascii="David" w:eastAsia="Times New Roman" w:hAnsi="David" w:cs="David" w:hint="cs"/>
          <w:sz w:val="28"/>
          <w:szCs w:val="28"/>
          <w:rtl/>
        </w:rPr>
        <w:t xml:space="preserve"> לשלטון</w:t>
      </w:r>
      <w:r w:rsidRPr="00693089">
        <w:rPr>
          <w:rFonts w:ascii="David" w:eastAsia="Times New Roman" w:hAnsi="David" w:cs="David" w:hint="cs"/>
          <w:sz w:val="28"/>
          <w:szCs w:val="28"/>
          <w:rtl/>
        </w:rPr>
        <w:t xml:space="preserve"> </w:t>
      </w:r>
      <w:r w:rsidR="004457E2" w:rsidRPr="00693089">
        <w:rPr>
          <w:rFonts w:ascii="David" w:eastAsia="Times New Roman" w:hAnsi="David" w:cs="David" w:hint="cs"/>
          <w:sz w:val="28"/>
          <w:szCs w:val="28"/>
          <w:rtl/>
        </w:rPr>
        <w:t>הרשות ה</w:t>
      </w:r>
      <w:r w:rsidR="00D42BD9" w:rsidRPr="00693089">
        <w:rPr>
          <w:rFonts w:ascii="David" w:eastAsia="Times New Roman" w:hAnsi="David" w:cs="David" w:hint="cs"/>
          <w:sz w:val="28"/>
          <w:szCs w:val="28"/>
          <w:rtl/>
        </w:rPr>
        <w:t>פ</w:t>
      </w:r>
      <w:r w:rsidR="004457E2" w:rsidRPr="00693089">
        <w:rPr>
          <w:rFonts w:ascii="David" w:eastAsia="Times New Roman" w:hAnsi="David" w:cs="David" w:hint="cs"/>
          <w:sz w:val="28"/>
          <w:szCs w:val="28"/>
          <w:rtl/>
        </w:rPr>
        <w:t>לסטינית</w:t>
      </w:r>
      <w:r w:rsidR="00D42BD9" w:rsidRPr="00693089">
        <w:rPr>
          <w:rFonts w:ascii="David" w:eastAsia="Times New Roman" w:hAnsi="David" w:cs="David" w:hint="cs"/>
          <w:sz w:val="28"/>
          <w:szCs w:val="28"/>
          <w:rtl/>
        </w:rPr>
        <w:t xml:space="preserve">. החמאס איננו רק יריב של ישראל אלא </w:t>
      </w:r>
      <w:r w:rsidR="00D759A5" w:rsidRPr="00693089">
        <w:rPr>
          <w:rFonts w:ascii="David" w:eastAsia="Times New Roman" w:hAnsi="David" w:cs="David" w:hint="cs"/>
          <w:sz w:val="28"/>
          <w:szCs w:val="28"/>
          <w:rtl/>
        </w:rPr>
        <w:t xml:space="preserve">גם ואולי בעיקר </w:t>
      </w:r>
      <w:r w:rsidR="004457E2" w:rsidRPr="00693089">
        <w:rPr>
          <w:rFonts w:ascii="David" w:eastAsia="Times New Roman" w:hAnsi="David" w:cs="David" w:hint="cs"/>
          <w:sz w:val="28"/>
          <w:szCs w:val="28"/>
          <w:rtl/>
        </w:rPr>
        <w:t xml:space="preserve">יריב של </w:t>
      </w:r>
      <w:r w:rsidR="00E80722" w:rsidRPr="00693089">
        <w:rPr>
          <w:rFonts w:ascii="David" w:eastAsia="Times New Roman" w:hAnsi="David" w:cs="David" w:hint="cs"/>
          <w:sz w:val="28"/>
          <w:szCs w:val="28"/>
          <w:rtl/>
        </w:rPr>
        <w:t>אש"</w:t>
      </w:r>
      <w:r w:rsidR="00693089">
        <w:rPr>
          <w:rFonts w:ascii="David" w:eastAsia="Times New Roman" w:hAnsi="David" w:cs="David" w:hint="cs"/>
          <w:sz w:val="28"/>
          <w:szCs w:val="28"/>
          <w:rtl/>
        </w:rPr>
        <w:t>ף</w:t>
      </w:r>
      <w:r w:rsidR="00E80722" w:rsidRPr="00693089">
        <w:rPr>
          <w:rFonts w:ascii="David" w:eastAsia="Times New Roman" w:hAnsi="David" w:cs="David" w:hint="cs"/>
          <w:sz w:val="28"/>
          <w:szCs w:val="28"/>
          <w:rtl/>
        </w:rPr>
        <w:t xml:space="preserve"> ושל הרשות הפלסטינית</w:t>
      </w:r>
      <w:r w:rsidR="00D42BD9" w:rsidRPr="00693089">
        <w:rPr>
          <w:rFonts w:ascii="David" w:eastAsia="Times New Roman" w:hAnsi="David" w:cs="David" w:hint="cs"/>
          <w:sz w:val="28"/>
          <w:szCs w:val="28"/>
          <w:rtl/>
        </w:rPr>
        <w:t>.</w:t>
      </w:r>
      <w:r w:rsidR="00D759A5" w:rsidRPr="00693089">
        <w:rPr>
          <w:rFonts w:ascii="David" w:eastAsia="Times New Roman" w:hAnsi="David" w:cs="David" w:hint="cs"/>
          <w:sz w:val="28"/>
          <w:szCs w:val="28"/>
          <w:rtl/>
        </w:rPr>
        <w:t xml:space="preserve"> היריבות הפנים פלסטינית מעצבת במידה רבה את האיום כלפי ישראל:</w:t>
      </w:r>
      <w:r w:rsidR="00D42BD9" w:rsidRPr="00693089">
        <w:rPr>
          <w:rFonts w:ascii="David" w:eastAsia="Times New Roman" w:hAnsi="David" w:cs="David" w:hint="cs"/>
          <w:sz w:val="28"/>
          <w:szCs w:val="28"/>
          <w:rtl/>
        </w:rPr>
        <w:t xml:space="preserve"> </w:t>
      </w:r>
      <w:r w:rsidR="00BD62CF" w:rsidRPr="00693089">
        <w:rPr>
          <w:rFonts w:ascii="David" w:eastAsia="Times New Roman" w:hAnsi="David" w:cs="David" w:hint="cs"/>
          <w:b/>
          <w:bCs/>
          <w:sz w:val="28"/>
          <w:szCs w:val="28"/>
          <w:rtl/>
        </w:rPr>
        <w:t xml:space="preserve"> </w:t>
      </w:r>
      <w:r w:rsidR="00E80722" w:rsidRPr="00693089">
        <w:rPr>
          <w:rFonts w:ascii="David" w:eastAsia="Times New Roman" w:hAnsi="David" w:cs="David" w:hint="cs"/>
          <w:sz w:val="28"/>
          <w:szCs w:val="28"/>
          <w:rtl/>
        </w:rPr>
        <w:t xml:space="preserve">בתום כל סבב אלימות, אלים ככל שיהיה, מציג עצמו החמאס כמגן </w:t>
      </w:r>
      <w:proofErr w:type="spellStart"/>
      <w:r w:rsidR="00E80722" w:rsidRPr="00693089">
        <w:rPr>
          <w:rFonts w:ascii="David" w:eastAsia="Times New Roman" w:hAnsi="David" w:cs="David" w:hint="cs"/>
          <w:sz w:val="28"/>
          <w:szCs w:val="28"/>
          <w:rtl/>
        </w:rPr>
        <w:t>האמ</w:t>
      </w:r>
      <w:r w:rsidR="00693089">
        <w:rPr>
          <w:rFonts w:ascii="David" w:eastAsia="Times New Roman" w:hAnsi="David" w:cs="David" w:hint="cs"/>
          <w:sz w:val="28"/>
          <w:szCs w:val="28"/>
          <w:rtl/>
        </w:rPr>
        <w:t>י</w:t>
      </w:r>
      <w:r w:rsidR="00E80722" w:rsidRPr="00693089">
        <w:rPr>
          <w:rFonts w:ascii="David" w:eastAsia="Times New Roman" w:hAnsi="David" w:cs="David" w:hint="cs"/>
          <w:sz w:val="28"/>
          <w:szCs w:val="28"/>
          <w:rtl/>
        </w:rPr>
        <w:t>תי</w:t>
      </w:r>
      <w:proofErr w:type="spellEnd"/>
      <w:r w:rsidR="00E80722" w:rsidRPr="00693089">
        <w:rPr>
          <w:rFonts w:ascii="David" w:eastAsia="Times New Roman" w:hAnsi="David" w:cs="David" w:hint="cs"/>
          <w:sz w:val="28"/>
          <w:szCs w:val="28"/>
          <w:rtl/>
        </w:rPr>
        <w:t xml:space="preserve"> של העם הפלסטיני</w:t>
      </w:r>
      <w:r w:rsidR="00693089">
        <w:rPr>
          <w:rFonts w:ascii="David" w:eastAsia="Times New Roman" w:hAnsi="David" w:cs="David" w:hint="cs"/>
          <w:sz w:val="28"/>
          <w:szCs w:val="28"/>
          <w:rtl/>
        </w:rPr>
        <w:t>,</w:t>
      </w:r>
      <w:r w:rsidR="00E80722" w:rsidRPr="00693089">
        <w:rPr>
          <w:rFonts w:ascii="David" w:eastAsia="Times New Roman" w:hAnsi="David" w:cs="David" w:hint="cs"/>
          <w:sz w:val="28"/>
          <w:szCs w:val="28"/>
          <w:rtl/>
        </w:rPr>
        <w:t xml:space="preserve"> לעומת הרשות הפלסטינית שמוצגת במשתפת פעולה עם האויב לאור ה</w:t>
      </w:r>
      <w:r w:rsidR="004457E2" w:rsidRPr="00693089">
        <w:rPr>
          <w:rFonts w:ascii="David" w:eastAsia="Times New Roman" w:hAnsi="David" w:cs="David" w:hint="cs"/>
          <w:sz w:val="28"/>
          <w:szCs w:val="28"/>
          <w:rtl/>
        </w:rPr>
        <w:t xml:space="preserve">איפוק </w:t>
      </w:r>
      <w:r w:rsidR="00693089">
        <w:rPr>
          <w:rFonts w:ascii="David" w:eastAsia="Times New Roman" w:hAnsi="David" w:cs="David" w:hint="cs"/>
          <w:sz w:val="28"/>
          <w:szCs w:val="28"/>
          <w:rtl/>
        </w:rPr>
        <w:t>היחסי בה היא נוהגת כדי</w:t>
      </w:r>
      <w:r w:rsidR="004457E2" w:rsidRPr="00693089">
        <w:rPr>
          <w:rFonts w:ascii="David" w:eastAsia="Times New Roman" w:hAnsi="David" w:cs="David" w:hint="cs"/>
          <w:sz w:val="28"/>
          <w:szCs w:val="28"/>
          <w:rtl/>
        </w:rPr>
        <w:t xml:space="preserve"> להביא לרגיעה</w:t>
      </w:r>
      <w:r w:rsidR="00E80722" w:rsidRPr="00693089">
        <w:rPr>
          <w:rFonts w:ascii="David" w:eastAsia="Times New Roman" w:hAnsi="David" w:cs="David" w:hint="cs"/>
          <w:sz w:val="28"/>
          <w:szCs w:val="28"/>
          <w:rtl/>
        </w:rPr>
        <w:t xml:space="preserve"> בין הצדדים הלוחמים.</w:t>
      </w:r>
      <w:r w:rsidR="004457E2" w:rsidRPr="00693089">
        <w:rPr>
          <w:rFonts w:ascii="David" w:eastAsia="Times New Roman" w:hAnsi="David" w:cs="David" w:hint="cs"/>
          <w:sz w:val="28"/>
          <w:szCs w:val="28"/>
          <w:rtl/>
        </w:rPr>
        <w:t xml:space="preserve"> </w:t>
      </w:r>
      <w:r w:rsidR="00E80722" w:rsidRPr="00693089">
        <w:rPr>
          <w:rFonts w:ascii="David" w:eastAsia="Times New Roman" w:hAnsi="David" w:cs="David" w:hint="cs"/>
          <w:sz w:val="28"/>
          <w:szCs w:val="28"/>
          <w:rtl/>
        </w:rPr>
        <w:t>אסטרטגיה זו של החמאס מטרתה</w:t>
      </w:r>
      <w:r w:rsidR="00693089">
        <w:rPr>
          <w:rFonts w:ascii="David" w:eastAsia="Times New Roman" w:hAnsi="David" w:cs="David" w:hint="cs"/>
          <w:sz w:val="28"/>
          <w:szCs w:val="28"/>
          <w:rtl/>
        </w:rPr>
        <w:t>,</w:t>
      </w:r>
      <w:r w:rsidR="004457E2" w:rsidRPr="00693089">
        <w:rPr>
          <w:rFonts w:ascii="David" w:eastAsia="Times New Roman" w:hAnsi="David" w:cs="David" w:hint="cs"/>
          <w:sz w:val="28"/>
          <w:szCs w:val="28"/>
          <w:rtl/>
        </w:rPr>
        <w:t xml:space="preserve"> </w:t>
      </w:r>
      <w:r w:rsidR="00E80722" w:rsidRPr="00693089">
        <w:rPr>
          <w:rFonts w:ascii="David" w:eastAsia="Times New Roman" w:hAnsi="David" w:cs="David" w:hint="cs"/>
          <w:sz w:val="28"/>
          <w:szCs w:val="28"/>
          <w:rtl/>
        </w:rPr>
        <w:t>בין היתר</w:t>
      </w:r>
      <w:r w:rsidR="00693089">
        <w:rPr>
          <w:rFonts w:ascii="David" w:eastAsia="Times New Roman" w:hAnsi="David" w:cs="David" w:hint="cs"/>
          <w:sz w:val="28"/>
          <w:szCs w:val="28"/>
          <w:rtl/>
        </w:rPr>
        <w:t>,</w:t>
      </w:r>
      <w:r w:rsidR="00E80722" w:rsidRPr="00693089">
        <w:rPr>
          <w:rFonts w:ascii="David" w:eastAsia="Times New Roman" w:hAnsi="David" w:cs="David" w:hint="cs"/>
          <w:sz w:val="28"/>
          <w:szCs w:val="28"/>
          <w:rtl/>
        </w:rPr>
        <w:t xml:space="preserve"> </w:t>
      </w:r>
      <w:r w:rsidR="004457E2" w:rsidRPr="00693089">
        <w:rPr>
          <w:rFonts w:ascii="David" w:eastAsia="Times New Roman" w:hAnsi="David" w:cs="David" w:hint="cs"/>
          <w:sz w:val="28"/>
          <w:szCs w:val="28"/>
          <w:rtl/>
        </w:rPr>
        <w:t xml:space="preserve">לחזק את </w:t>
      </w:r>
      <w:r w:rsidR="00693089">
        <w:rPr>
          <w:rFonts w:ascii="David" w:eastAsia="Times New Roman" w:hAnsi="David" w:cs="David" w:hint="cs"/>
          <w:sz w:val="28"/>
          <w:szCs w:val="28"/>
          <w:rtl/>
        </w:rPr>
        <w:t>ה</w:t>
      </w:r>
      <w:r w:rsidR="004457E2" w:rsidRPr="00693089">
        <w:rPr>
          <w:rFonts w:ascii="David" w:eastAsia="Times New Roman" w:hAnsi="David" w:cs="David" w:hint="cs"/>
          <w:sz w:val="28"/>
          <w:szCs w:val="28"/>
          <w:rtl/>
        </w:rPr>
        <w:t>פופול</w:t>
      </w:r>
      <w:r w:rsidR="002B03F6">
        <w:rPr>
          <w:rFonts w:ascii="David" w:eastAsia="Times New Roman" w:hAnsi="David" w:cs="David" w:hint="cs"/>
          <w:sz w:val="28"/>
          <w:szCs w:val="28"/>
          <w:rtl/>
        </w:rPr>
        <w:t>א</w:t>
      </w:r>
      <w:r w:rsidR="004457E2" w:rsidRPr="00693089">
        <w:rPr>
          <w:rFonts w:ascii="David" w:eastAsia="Times New Roman" w:hAnsi="David" w:cs="David" w:hint="cs"/>
          <w:sz w:val="28"/>
          <w:szCs w:val="28"/>
          <w:rtl/>
        </w:rPr>
        <w:t>ריות</w:t>
      </w:r>
      <w:r w:rsidR="00E80722" w:rsidRPr="00693089">
        <w:rPr>
          <w:rFonts w:ascii="David" w:eastAsia="Times New Roman" w:hAnsi="David" w:cs="David" w:hint="cs"/>
          <w:sz w:val="28"/>
          <w:szCs w:val="28"/>
          <w:rtl/>
        </w:rPr>
        <w:t xml:space="preserve"> שלו</w:t>
      </w:r>
      <w:r w:rsidR="00D759A5" w:rsidRPr="00693089">
        <w:rPr>
          <w:rFonts w:ascii="David" w:eastAsia="Times New Roman" w:hAnsi="David" w:cs="David" w:hint="cs"/>
          <w:sz w:val="28"/>
          <w:szCs w:val="28"/>
          <w:rtl/>
        </w:rPr>
        <w:t xml:space="preserve"> </w:t>
      </w:r>
      <w:r w:rsidR="004457E2" w:rsidRPr="00693089">
        <w:rPr>
          <w:rFonts w:ascii="David" w:eastAsia="Times New Roman" w:hAnsi="David" w:cs="David" w:hint="cs"/>
          <w:sz w:val="28"/>
          <w:szCs w:val="28"/>
          <w:rtl/>
        </w:rPr>
        <w:t>על חשבון זו של הרשות</w:t>
      </w:r>
      <w:r w:rsidR="00E80722" w:rsidRPr="00693089">
        <w:rPr>
          <w:rFonts w:ascii="David" w:eastAsia="Times New Roman" w:hAnsi="David" w:cs="David" w:hint="cs"/>
          <w:sz w:val="28"/>
          <w:szCs w:val="28"/>
          <w:rtl/>
        </w:rPr>
        <w:t xml:space="preserve"> ול</w:t>
      </w:r>
      <w:r w:rsidR="004457E2" w:rsidRPr="00693089">
        <w:rPr>
          <w:rFonts w:ascii="David" w:eastAsia="Times New Roman" w:hAnsi="David" w:cs="David" w:hint="cs"/>
          <w:sz w:val="28"/>
          <w:szCs w:val="28"/>
          <w:rtl/>
        </w:rPr>
        <w:t>סי</w:t>
      </w:r>
      <w:r w:rsidR="00E80722" w:rsidRPr="00693089">
        <w:rPr>
          <w:rFonts w:ascii="David" w:eastAsia="Times New Roman" w:hAnsi="David" w:cs="David" w:hint="cs"/>
          <w:sz w:val="28"/>
          <w:szCs w:val="28"/>
          <w:rtl/>
        </w:rPr>
        <w:t>י</w:t>
      </w:r>
      <w:r w:rsidR="004457E2" w:rsidRPr="00693089">
        <w:rPr>
          <w:rFonts w:ascii="David" w:eastAsia="Times New Roman" w:hAnsi="David" w:cs="David" w:hint="cs"/>
          <w:sz w:val="28"/>
          <w:szCs w:val="28"/>
          <w:rtl/>
        </w:rPr>
        <w:t>ע לו להציג עצמו כחלופה לשלטון הרשות</w:t>
      </w:r>
      <w:r w:rsidR="00D759A5" w:rsidRPr="00693089">
        <w:rPr>
          <w:rFonts w:ascii="David" w:eastAsia="Times New Roman" w:hAnsi="David" w:cs="David" w:hint="cs"/>
          <w:sz w:val="28"/>
          <w:szCs w:val="28"/>
          <w:rtl/>
        </w:rPr>
        <w:t>.</w:t>
      </w:r>
    </w:p>
    <w:p w:rsidR="000D508B" w:rsidRPr="00EE656E" w:rsidRDefault="000D508B" w:rsidP="000B157E">
      <w:pPr>
        <w:shd w:val="clear" w:color="auto" w:fill="FFFFFF"/>
        <w:spacing w:after="0" w:line="360" w:lineRule="auto"/>
        <w:jc w:val="both"/>
        <w:rPr>
          <w:rFonts w:ascii="David" w:eastAsia="Times New Roman" w:hAnsi="David" w:cs="David"/>
          <w:sz w:val="28"/>
          <w:szCs w:val="28"/>
          <w:rtl/>
        </w:rPr>
      </w:pPr>
    </w:p>
    <w:p w:rsidR="00DB1446" w:rsidRPr="00EE656E" w:rsidRDefault="00DB1446" w:rsidP="000B157E">
      <w:pPr>
        <w:shd w:val="clear" w:color="auto" w:fill="FFFFFF"/>
        <w:spacing w:after="0" w:line="360" w:lineRule="auto"/>
        <w:jc w:val="both"/>
        <w:rPr>
          <w:rFonts w:ascii="David" w:eastAsia="Times New Roman" w:hAnsi="David" w:cs="David"/>
          <w:sz w:val="28"/>
          <w:szCs w:val="28"/>
          <w:rtl/>
        </w:rPr>
      </w:pPr>
    </w:p>
    <w:p w:rsidR="00693089" w:rsidRDefault="00693089" w:rsidP="000B157E">
      <w:pPr>
        <w:bidi w:val="0"/>
        <w:rPr>
          <w:rFonts w:ascii="David" w:hAnsi="David" w:cs="David"/>
          <w:b/>
          <w:bCs/>
          <w:spacing w:val="15"/>
          <w:sz w:val="28"/>
          <w:szCs w:val="28"/>
        </w:rPr>
      </w:pPr>
      <w:r>
        <w:rPr>
          <w:rFonts w:ascii="David" w:hAnsi="David" w:cs="David"/>
          <w:b/>
          <w:bCs/>
          <w:sz w:val="28"/>
          <w:szCs w:val="28"/>
          <w:rtl/>
        </w:rPr>
        <w:br w:type="page"/>
      </w:r>
    </w:p>
    <w:p w:rsidR="00D759A5" w:rsidRPr="00D9378D" w:rsidRDefault="00D759A5" w:rsidP="00AB56CC">
      <w:pPr>
        <w:pStyle w:val="af0"/>
        <w:numPr>
          <w:ilvl w:val="1"/>
          <w:numId w:val="43"/>
        </w:numPr>
        <w:spacing w:after="0"/>
        <w:rPr>
          <w:rFonts w:ascii="David" w:hAnsi="David" w:cs="David"/>
          <w:b/>
          <w:bCs/>
          <w:color w:val="auto"/>
          <w:rtl/>
        </w:rPr>
      </w:pPr>
      <w:r w:rsidRPr="00D9378D">
        <w:rPr>
          <w:rFonts w:ascii="David" w:hAnsi="David" w:cs="David" w:hint="cs"/>
          <w:b/>
          <w:bCs/>
          <w:color w:val="auto"/>
          <w:rtl/>
        </w:rPr>
        <w:lastRenderedPageBreak/>
        <w:t>הבדלים במענה הדרוש בין י</w:t>
      </w:r>
      <w:r w:rsidR="00693089">
        <w:rPr>
          <w:rFonts w:ascii="David" w:hAnsi="David" w:cs="David" w:hint="cs"/>
          <w:b/>
          <w:bCs/>
          <w:color w:val="auto"/>
          <w:rtl/>
        </w:rPr>
        <w:t>ריב מדינתי ליריבים התת מדינתיים</w:t>
      </w:r>
      <w:r w:rsidRPr="00D9378D">
        <w:rPr>
          <w:rFonts w:ascii="David" w:hAnsi="David" w:cs="David" w:hint="cs"/>
          <w:b/>
          <w:bCs/>
          <w:color w:val="auto"/>
          <w:rtl/>
        </w:rPr>
        <w:t xml:space="preserve"> </w:t>
      </w:r>
    </w:p>
    <w:p w:rsidR="00C533E3" w:rsidRPr="00EE656E" w:rsidRDefault="00C533E3" w:rsidP="000B157E">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 xml:space="preserve"> </w:t>
      </w:r>
    </w:p>
    <w:p w:rsidR="008852CE" w:rsidRPr="00EE656E" w:rsidRDefault="00B05D1B" w:rsidP="000B157E">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 xml:space="preserve">המענה הדרוש ליריב </w:t>
      </w:r>
      <w:r w:rsidR="00693089">
        <w:rPr>
          <w:rFonts w:ascii="David" w:eastAsia="Times New Roman" w:hAnsi="David" w:cs="David" w:hint="cs"/>
          <w:sz w:val="28"/>
          <w:szCs w:val="28"/>
          <w:rtl/>
        </w:rPr>
        <w:t>ת</w:t>
      </w:r>
      <w:r w:rsidRPr="00EE656E">
        <w:rPr>
          <w:rFonts w:ascii="David" w:eastAsia="Times New Roman" w:hAnsi="David" w:cs="David" w:hint="cs"/>
          <w:sz w:val="28"/>
          <w:szCs w:val="28"/>
          <w:rtl/>
        </w:rPr>
        <w:t>ת מ</w:t>
      </w:r>
      <w:r w:rsidR="00693089">
        <w:rPr>
          <w:rFonts w:ascii="David" w:eastAsia="Times New Roman" w:hAnsi="David" w:cs="David" w:hint="cs"/>
          <w:sz w:val="28"/>
          <w:szCs w:val="28"/>
          <w:rtl/>
        </w:rPr>
        <w:t xml:space="preserve">דינתי חייב לקחת בחשבון מכלול </w:t>
      </w:r>
      <w:r w:rsidRPr="00EE656E">
        <w:rPr>
          <w:rFonts w:ascii="David" w:eastAsia="Times New Roman" w:hAnsi="David" w:cs="David" w:hint="cs"/>
          <w:sz w:val="28"/>
          <w:szCs w:val="28"/>
          <w:rtl/>
        </w:rPr>
        <w:t>מרכיבים: יחסי הכוחות בין מדינת ישראל ליריבים</w:t>
      </w:r>
      <w:r w:rsidR="00693089">
        <w:rPr>
          <w:rFonts w:ascii="David" w:eastAsia="Times New Roman" w:hAnsi="David" w:cs="David" w:hint="cs"/>
          <w:sz w:val="28"/>
          <w:szCs w:val="28"/>
          <w:rtl/>
        </w:rPr>
        <w:t xml:space="preserve">, </w:t>
      </w:r>
      <w:r w:rsidRPr="00EE656E">
        <w:rPr>
          <w:rFonts w:ascii="David" w:eastAsia="Times New Roman" w:hAnsi="David" w:cs="David" w:hint="cs"/>
          <w:sz w:val="28"/>
          <w:szCs w:val="28"/>
          <w:rtl/>
        </w:rPr>
        <w:t xml:space="preserve">האסימטריה שנוצרת כתוצאה מכך, </w:t>
      </w:r>
      <w:r w:rsidR="008852CE" w:rsidRPr="00EE656E">
        <w:rPr>
          <w:rFonts w:ascii="David" w:eastAsia="Times New Roman" w:hAnsi="David" w:cs="David" w:hint="cs"/>
          <w:sz w:val="28"/>
          <w:szCs w:val="28"/>
          <w:rtl/>
        </w:rPr>
        <w:t>הכוחות הפועלים על השחקנים השונים ועוד.</w:t>
      </w:r>
    </w:p>
    <w:p w:rsidR="008852CE" w:rsidRPr="00EE656E" w:rsidRDefault="008852CE" w:rsidP="000B157E">
      <w:pPr>
        <w:shd w:val="clear" w:color="auto" w:fill="FFFFFF"/>
        <w:spacing w:after="0" w:line="360" w:lineRule="auto"/>
        <w:jc w:val="both"/>
        <w:rPr>
          <w:rFonts w:ascii="David" w:eastAsia="Times New Roman" w:hAnsi="David" w:cs="David"/>
          <w:sz w:val="28"/>
          <w:szCs w:val="28"/>
          <w:rtl/>
        </w:rPr>
      </w:pPr>
    </w:p>
    <w:p w:rsidR="008852CE" w:rsidRPr="00D9378D" w:rsidRDefault="00693089" w:rsidP="00AB56CC">
      <w:pPr>
        <w:pStyle w:val="a3"/>
        <w:numPr>
          <w:ilvl w:val="2"/>
          <w:numId w:val="43"/>
        </w:numPr>
        <w:shd w:val="clear" w:color="auto" w:fill="FFFFFF"/>
        <w:spacing w:after="0" w:line="360" w:lineRule="auto"/>
        <w:jc w:val="both"/>
        <w:rPr>
          <w:rFonts w:ascii="David" w:eastAsia="Times New Roman" w:hAnsi="David" w:cs="David"/>
          <w:b/>
          <w:bCs/>
          <w:sz w:val="28"/>
          <w:szCs w:val="28"/>
          <w:rtl/>
        </w:rPr>
      </w:pPr>
      <w:r>
        <w:rPr>
          <w:rFonts w:ascii="David" w:eastAsia="Times New Roman" w:hAnsi="David" w:cs="David" w:hint="cs"/>
          <w:b/>
          <w:bCs/>
          <w:sz w:val="28"/>
          <w:szCs w:val="28"/>
          <w:rtl/>
        </w:rPr>
        <w:t>האסימטריה</w:t>
      </w:r>
    </w:p>
    <w:p w:rsidR="00B05D1B" w:rsidRPr="00EE656E" w:rsidRDefault="00B05D1B" w:rsidP="000B157E">
      <w:pPr>
        <w:shd w:val="clear" w:color="auto" w:fill="FFFFFF"/>
        <w:spacing w:after="0" w:line="360" w:lineRule="auto"/>
        <w:jc w:val="both"/>
        <w:rPr>
          <w:rFonts w:ascii="David" w:eastAsia="Times New Roman" w:hAnsi="David" w:cs="David" w:hint="cs"/>
          <w:sz w:val="28"/>
          <w:szCs w:val="28"/>
          <w:rtl/>
        </w:rPr>
      </w:pPr>
      <w:r w:rsidRPr="00EE656E">
        <w:rPr>
          <w:rFonts w:ascii="David" w:eastAsia="Times New Roman" w:hAnsi="David" w:cs="David" w:hint="cs"/>
          <w:sz w:val="28"/>
          <w:szCs w:val="28"/>
          <w:rtl/>
        </w:rPr>
        <w:t xml:space="preserve"> </w:t>
      </w:r>
    </w:p>
    <w:p w:rsidR="00572A0D" w:rsidRDefault="00356A54" w:rsidP="000B157E">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 xml:space="preserve">מדינת ישראל פועלת מול שני </w:t>
      </w:r>
      <w:r w:rsidR="004457E2" w:rsidRPr="00EE656E">
        <w:rPr>
          <w:rFonts w:ascii="David" w:eastAsia="Times New Roman" w:hAnsi="David" w:cs="David" w:hint="cs"/>
          <w:sz w:val="28"/>
          <w:szCs w:val="28"/>
          <w:rtl/>
        </w:rPr>
        <w:t>היריבים (חמאס וחיזבאלל</w:t>
      </w:r>
      <w:r w:rsidR="00693089">
        <w:rPr>
          <w:rFonts w:ascii="David" w:eastAsia="Times New Roman" w:hAnsi="David" w:cs="David" w:hint="cs"/>
          <w:sz w:val="28"/>
          <w:szCs w:val="28"/>
          <w:rtl/>
        </w:rPr>
        <w:t xml:space="preserve">ה) באסימטריה בסיסית. האסימטריה </w:t>
      </w:r>
      <w:r w:rsidR="004457E2" w:rsidRPr="00EE656E">
        <w:rPr>
          <w:rFonts w:ascii="David" w:eastAsia="Times New Roman" w:hAnsi="David" w:cs="David" w:hint="cs"/>
          <w:sz w:val="28"/>
          <w:szCs w:val="28"/>
          <w:rtl/>
        </w:rPr>
        <w:t>מתקיימת בשלושה רבדים בסיסיים</w:t>
      </w:r>
      <w:r w:rsidR="00693089">
        <w:rPr>
          <w:rFonts w:ascii="David" w:eastAsia="Times New Roman" w:hAnsi="David" w:cs="David" w:hint="cs"/>
          <w:sz w:val="28"/>
          <w:szCs w:val="28"/>
          <w:rtl/>
        </w:rPr>
        <w:t xml:space="preserve"> -</w:t>
      </w:r>
      <w:r w:rsidR="004457E2" w:rsidRPr="00EE656E">
        <w:rPr>
          <w:rFonts w:ascii="David" w:eastAsia="Times New Roman" w:hAnsi="David" w:cs="David" w:hint="cs"/>
          <w:sz w:val="28"/>
          <w:szCs w:val="28"/>
          <w:rtl/>
        </w:rPr>
        <w:t xml:space="preserve"> (ערכי, מדיני ומבצעי)</w:t>
      </w:r>
      <w:r w:rsidR="002B03F6">
        <w:rPr>
          <w:rFonts w:ascii="David" w:eastAsia="Times New Roman" w:hAnsi="David" w:cs="David" w:hint="cs"/>
          <w:sz w:val="28"/>
          <w:szCs w:val="28"/>
          <w:rtl/>
        </w:rPr>
        <w:t>. אלו</w:t>
      </w:r>
      <w:r w:rsidR="009F2558" w:rsidRPr="00EE656E">
        <w:rPr>
          <w:rFonts w:ascii="David" w:eastAsia="Times New Roman" w:hAnsi="David" w:cs="David" w:hint="cs"/>
          <w:sz w:val="28"/>
          <w:szCs w:val="28"/>
          <w:rtl/>
        </w:rPr>
        <w:t xml:space="preserve"> </w:t>
      </w:r>
      <w:r w:rsidR="004457E2" w:rsidRPr="00EE656E">
        <w:rPr>
          <w:rFonts w:ascii="David" w:eastAsia="Times New Roman" w:hAnsi="David" w:cs="David" w:hint="cs"/>
          <w:sz w:val="28"/>
          <w:szCs w:val="28"/>
          <w:rtl/>
        </w:rPr>
        <w:t>משליכ</w:t>
      </w:r>
      <w:r w:rsidR="009F2558" w:rsidRPr="00EE656E">
        <w:rPr>
          <w:rFonts w:ascii="David" w:eastAsia="Times New Roman" w:hAnsi="David" w:cs="David" w:hint="cs"/>
          <w:sz w:val="28"/>
          <w:szCs w:val="28"/>
          <w:rtl/>
        </w:rPr>
        <w:t>ים באופן ישיר על אופי הלחימה שמנהל צה"ל</w:t>
      </w:r>
      <w:r w:rsidRPr="00EE656E">
        <w:rPr>
          <w:rFonts w:ascii="David" w:eastAsia="Times New Roman" w:hAnsi="David" w:cs="David" w:hint="cs"/>
          <w:sz w:val="28"/>
          <w:szCs w:val="28"/>
          <w:rtl/>
        </w:rPr>
        <w:t xml:space="preserve">, </w:t>
      </w:r>
      <w:r w:rsidR="009F2558" w:rsidRPr="00EE656E">
        <w:rPr>
          <w:rFonts w:ascii="David" w:eastAsia="Times New Roman" w:hAnsi="David" w:cs="David" w:hint="cs"/>
          <w:sz w:val="28"/>
          <w:szCs w:val="28"/>
          <w:rtl/>
        </w:rPr>
        <w:t xml:space="preserve">על </w:t>
      </w:r>
      <w:r w:rsidRPr="00EE656E">
        <w:rPr>
          <w:rFonts w:ascii="David" w:eastAsia="Times New Roman" w:hAnsi="David" w:cs="David" w:hint="cs"/>
          <w:sz w:val="28"/>
          <w:szCs w:val="28"/>
          <w:rtl/>
        </w:rPr>
        <w:t xml:space="preserve">אופי </w:t>
      </w:r>
      <w:r w:rsidR="009F2558" w:rsidRPr="00EE656E">
        <w:rPr>
          <w:rFonts w:ascii="David" w:eastAsia="Times New Roman" w:hAnsi="David" w:cs="David" w:hint="cs"/>
          <w:sz w:val="28"/>
          <w:szCs w:val="28"/>
          <w:rtl/>
        </w:rPr>
        <w:t xml:space="preserve">וסוג </w:t>
      </w:r>
      <w:r w:rsidRPr="00EE656E">
        <w:rPr>
          <w:rFonts w:ascii="David" w:eastAsia="Times New Roman" w:hAnsi="David" w:cs="David" w:hint="cs"/>
          <w:sz w:val="28"/>
          <w:szCs w:val="28"/>
          <w:rtl/>
        </w:rPr>
        <w:t xml:space="preserve">מצבי הסיום </w:t>
      </w:r>
      <w:r w:rsidR="009F2558" w:rsidRPr="00EE656E">
        <w:rPr>
          <w:rFonts w:ascii="David" w:eastAsia="Times New Roman" w:hAnsi="David" w:cs="David" w:hint="cs"/>
          <w:sz w:val="28"/>
          <w:szCs w:val="28"/>
          <w:rtl/>
        </w:rPr>
        <w:t xml:space="preserve">הרצויים בתום ימי הלחימה, </w:t>
      </w:r>
      <w:r w:rsidR="002B03F6">
        <w:rPr>
          <w:rFonts w:ascii="David" w:eastAsia="Times New Roman" w:hAnsi="David" w:cs="David" w:hint="cs"/>
          <w:sz w:val="28"/>
          <w:szCs w:val="28"/>
          <w:rtl/>
        </w:rPr>
        <w:t>וכתוצאה מכך</w:t>
      </w:r>
      <w:r w:rsidRPr="00EE656E">
        <w:rPr>
          <w:rFonts w:ascii="David" w:eastAsia="Times New Roman" w:hAnsi="David" w:cs="David" w:hint="cs"/>
          <w:sz w:val="28"/>
          <w:szCs w:val="28"/>
          <w:rtl/>
        </w:rPr>
        <w:t xml:space="preserve"> גם </w:t>
      </w:r>
      <w:r w:rsidR="00693089">
        <w:rPr>
          <w:rFonts w:ascii="David" w:eastAsia="Times New Roman" w:hAnsi="David" w:cs="David" w:hint="cs"/>
          <w:sz w:val="28"/>
          <w:szCs w:val="28"/>
          <w:rtl/>
        </w:rPr>
        <w:t xml:space="preserve">על </w:t>
      </w:r>
      <w:r w:rsidRPr="00EE656E">
        <w:rPr>
          <w:rFonts w:ascii="David" w:eastAsia="Times New Roman" w:hAnsi="David" w:cs="David" w:hint="cs"/>
          <w:sz w:val="28"/>
          <w:szCs w:val="28"/>
          <w:rtl/>
        </w:rPr>
        <w:t>אופי מנגנוני הסיום הדרושים כדי להביא לסיום מוצלח של המערכה.</w:t>
      </w:r>
    </w:p>
    <w:p w:rsidR="00356A54" w:rsidRPr="00EE656E" w:rsidRDefault="00356A54" w:rsidP="000B157E">
      <w:pPr>
        <w:shd w:val="clear" w:color="auto" w:fill="FFFFFF"/>
        <w:spacing w:after="0" w:line="360" w:lineRule="auto"/>
        <w:jc w:val="both"/>
        <w:rPr>
          <w:rFonts w:ascii="David" w:eastAsia="Times New Roman" w:hAnsi="David" w:cs="David"/>
          <w:sz w:val="28"/>
          <w:szCs w:val="28"/>
          <w:rtl/>
        </w:rPr>
      </w:pPr>
    </w:p>
    <w:p w:rsidR="00572A0D" w:rsidRDefault="00356A54" w:rsidP="00CA5218">
      <w:pPr>
        <w:pStyle w:val="a3"/>
        <w:numPr>
          <w:ilvl w:val="0"/>
          <w:numId w:val="9"/>
        </w:numPr>
        <w:shd w:val="clear" w:color="auto" w:fill="FFFFFF"/>
        <w:spacing w:after="0" w:line="360" w:lineRule="auto"/>
        <w:ind w:left="509"/>
        <w:jc w:val="both"/>
        <w:rPr>
          <w:rFonts w:ascii="David" w:eastAsia="Times New Roman" w:hAnsi="David" w:cs="David"/>
          <w:sz w:val="28"/>
          <w:szCs w:val="28"/>
        </w:rPr>
      </w:pPr>
      <w:r w:rsidRPr="00EE656E">
        <w:rPr>
          <w:rFonts w:ascii="David" w:eastAsia="Times New Roman" w:hAnsi="David" w:cs="David" w:hint="cs"/>
          <w:b/>
          <w:bCs/>
          <w:sz w:val="28"/>
          <w:szCs w:val="28"/>
          <w:rtl/>
        </w:rPr>
        <w:t>סימטריה ערכית</w:t>
      </w:r>
    </w:p>
    <w:p w:rsidR="00693089" w:rsidRDefault="00693089" w:rsidP="002B03F6">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ה</w:t>
      </w:r>
      <w:r w:rsidR="00356A54" w:rsidRPr="00693089">
        <w:rPr>
          <w:rFonts w:ascii="David" w:eastAsia="Times New Roman" w:hAnsi="David" w:cs="David" w:hint="cs"/>
          <w:sz w:val="28"/>
          <w:szCs w:val="28"/>
          <w:rtl/>
        </w:rPr>
        <w:t xml:space="preserve">יריב התת מדינתי איננו מחויב לערכים ולכללים המקובלים ביחסים הבינלאומיים ואף לא לחוק הבינלאומי. יתרה </w:t>
      </w:r>
      <w:r>
        <w:rPr>
          <w:rFonts w:ascii="David" w:eastAsia="Times New Roman" w:hAnsi="David" w:cs="David" w:hint="cs"/>
          <w:sz w:val="28"/>
          <w:szCs w:val="28"/>
          <w:rtl/>
        </w:rPr>
        <w:t xml:space="preserve">מזאת, הקהילה הבינלאומית אף היא </w:t>
      </w:r>
      <w:r w:rsidR="00356A54" w:rsidRPr="00693089">
        <w:rPr>
          <w:rFonts w:ascii="David" w:eastAsia="Times New Roman" w:hAnsi="David" w:cs="David" w:hint="cs"/>
          <w:sz w:val="28"/>
          <w:szCs w:val="28"/>
          <w:rtl/>
        </w:rPr>
        <w:t>א</w:t>
      </w:r>
      <w:r>
        <w:rPr>
          <w:rFonts w:ascii="David" w:eastAsia="Times New Roman" w:hAnsi="David" w:cs="David" w:hint="cs"/>
          <w:sz w:val="28"/>
          <w:szCs w:val="28"/>
          <w:rtl/>
        </w:rPr>
        <w:t>ינה</w:t>
      </w:r>
      <w:r w:rsidR="00356A54" w:rsidRPr="00693089">
        <w:rPr>
          <w:rFonts w:ascii="David" w:eastAsia="Times New Roman" w:hAnsi="David" w:cs="David" w:hint="cs"/>
          <w:sz w:val="28"/>
          <w:szCs w:val="28"/>
          <w:rtl/>
        </w:rPr>
        <w:t xml:space="preserve"> דורשת מארגונים אלו עמ</w:t>
      </w:r>
      <w:r w:rsidR="009F2558" w:rsidRPr="00693089">
        <w:rPr>
          <w:rFonts w:ascii="David" w:eastAsia="Times New Roman" w:hAnsi="David" w:cs="David" w:hint="cs"/>
          <w:sz w:val="28"/>
          <w:szCs w:val="28"/>
          <w:rtl/>
        </w:rPr>
        <w:t>ידה בנורמ</w:t>
      </w:r>
      <w:r>
        <w:rPr>
          <w:rFonts w:ascii="David" w:eastAsia="Times New Roman" w:hAnsi="David" w:cs="David" w:hint="cs"/>
          <w:sz w:val="28"/>
          <w:szCs w:val="28"/>
          <w:rtl/>
        </w:rPr>
        <w:t>ות ובחוקים הבינלאומיים. כך, בדו</w:t>
      </w:r>
      <w:r w:rsidR="009F2558" w:rsidRPr="00693089">
        <w:rPr>
          <w:rFonts w:ascii="David" w:eastAsia="Times New Roman" w:hAnsi="David" w:cs="David" w:hint="cs"/>
          <w:sz w:val="28"/>
          <w:szCs w:val="28"/>
          <w:rtl/>
        </w:rPr>
        <w:t xml:space="preserve">ח שהופק עבור המועצה לזכויות אדם בתום מבצע </w:t>
      </w:r>
      <w:r>
        <w:rPr>
          <w:rFonts w:ascii="David" w:eastAsia="Times New Roman" w:hAnsi="David" w:cs="David" w:hint="cs"/>
          <w:sz w:val="28"/>
          <w:szCs w:val="28"/>
          <w:rtl/>
        </w:rPr>
        <w:t>"</w:t>
      </w:r>
      <w:r w:rsidR="009F2558" w:rsidRPr="00693089">
        <w:rPr>
          <w:rFonts w:ascii="David" w:eastAsia="Times New Roman" w:hAnsi="David" w:cs="David" w:hint="cs"/>
          <w:sz w:val="28"/>
          <w:szCs w:val="28"/>
          <w:rtl/>
        </w:rPr>
        <w:t>עופרת יצוקה</w:t>
      </w:r>
      <w:r>
        <w:rPr>
          <w:rFonts w:ascii="David" w:eastAsia="Times New Roman" w:hAnsi="David" w:cs="David" w:hint="cs"/>
          <w:sz w:val="28"/>
          <w:szCs w:val="28"/>
          <w:rtl/>
        </w:rPr>
        <w:t>", מחבר הדו</w:t>
      </w:r>
      <w:r w:rsidR="009F2558" w:rsidRPr="00693089">
        <w:rPr>
          <w:rFonts w:ascii="David" w:eastAsia="Times New Roman" w:hAnsi="David" w:cs="David" w:hint="cs"/>
          <w:sz w:val="28"/>
          <w:szCs w:val="28"/>
          <w:rtl/>
        </w:rPr>
        <w:t xml:space="preserve">ח, השופט </w:t>
      </w:r>
      <w:proofErr w:type="spellStart"/>
      <w:r w:rsidR="009F2558" w:rsidRPr="00693089">
        <w:rPr>
          <w:rFonts w:ascii="David" w:eastAsia="Times New Roman" w:hAnsi="David" w:cs="David" w:hint="cs"/>
          <w:sz w:val="28"/>
          <w:szCs w:val="28"/>
          <w:rtl/>
        </w:rPr>
        <w:t>גולדסטון</w:t>
      </w:r>
      <w:proofErr w:type="spellEnd"/>
      <w:r w:rsidR="009F2558" w:rsidRPr="00693089">
        <w:rPr>
          <w:rFonts w:ascii="David" w:eastAsia="Times New Roman" w:hAnsi="David" w:cs="David" w:hint="cs"/>
          <w:sz w:val="28"/>
          <w:szCs w:val="28"/>
          <w:rtl/>
        </w:rPr>
        <w:t>, התייחס</w:t>
      </w:r>
      <w:r w:rsidR="0068383F" w:rsidRPr="00693089">
        <w:rPr>
          <w:rFonts w:ascii="David" w:eastAsia="Times New Roman" w:hAnsi="David" w:cs="David" w:hint="cs"/>
          <w:sz w:val="28"/>
          <w:szCs w:val="28"/>
          <w:rtl/>
        </w:rPr>
        <w:t xml:space="preserve"> לפגיעה הישראלית</w:t>
      </w:r>
      <w:r>
        <w:rPr>
          <w:rFonts w:ascii="David" w:eastAsia="Times New Roman" w:hAnsi="David" w:cs="David" w:hint="cs"/>
          <w:sz w:val="28"/>
          <w:szCs w:val="28"/>
          <w:rtl/>
        </w:rPr>
        <w:t>,</w:t>
      </w:r>
      <w:r w:rsidR="0068383F" w:rsidRPr="00693089">
        <w:rPr>
          <w:rFonts w:ascii="David" w:eastAsia="Times New Roman" w:hAnsi="David" w:cs="David" w:hint="cs"/>
          <w:sz w:val="28"/>
          <w:szCs w:val="28"/>
          <w:rtl/>
        </w:rPr>
        <w:t xml:space="preserve"> לכאורה</w:t>
      </w:r>
      <w:r>
        <w:rPr>
          <w:rFonts w:ascii="David" w:eastAsia="Times New Roman" w:hAnsi="David" w:cs="David" w:hint="cs"/>
          <w:sz w:val="28"/>
          <w:szCs w:val="28"/>
          <w:rtl/>
        </w:rPr>
        <w:t>,</w:t>
      </w:r>
      <w:r w:rsidR="0068383F" w:rsidRPr="00693089">
        <w:rPr>
          <w:rFonts w:ascii="David" w:eastAsia="Times New Roman" w:hAnsi="David" w:cs="David" w:hint="cs"/>
          <w:sz w:val="28"/>
          <w:szCs w:val="28"/>
          <w:rtl/>
        </w:rPr>
        <w:t xml:space="preserve"> בזכויות אדם כנגד האוכלוסיי</w:t>
      </w:r>
      <w:r w:rsidR="0068383F" w:rsidRPr="00693089">
        <w:rPr>
          <w:rFonts w:ascii="David" w:eastAsia="Times New Roman" w:hAnsi="David" w:cs="David" w:hint="eastAsia"/>
          <w:sz w:val="28"/>
          <w:szCs w:val="28"/>
          <w:rtl/>
        </w:rPr>
        <w:t>ה</w:t>
      </w:r>
      <w:r>
        <w:rPr>
          <w:rFonts w:ascii="David" w:eastAsia="Times New Roman" w:hAnsi="David" w:cs="David" w:hint="cs"/>
          <w:sz w:val="28"/>
          <w:szCs w:val="28"/>
          <w:rtl/>
        </w:rPr>
        <w:t xml:space="preserve"> האזרחית של עזה, אולם כמעט ולא עסק</w:t>
      </w:r>
      <w:r w:rsidR="0068383F" w:rsidRPr="00693089">
        <w:rPr>
          <w:rFonts w:ascii="David" w:eastAsia="Times New Roman" w:hAnsi="David" w:cs="David" w:hint="cs"/>
          <w:sz w:val="28"/>
          <w:szCs w:val="28"/>
          <w:rtl/>
        </w:rPr>
        <w:t xml:space="preserve"> בהתנהלות חמאס באותה מערכה כנגד האוכלוסי</w:t>
      </w:r>
      <w:r w:rsidR="0068383F" w:rsidRPr="00693089">
        <w:rPr>
          <w:rFonts w:ascii="David" w:eastAsia="Times New Roman" w:hAnsi="David" w:cs="David" w:hint="eastAsia"/>
          <w:sz w:val="28"/>
          <w:szCs w:val="28"/>
          <w:rtl/>
        </w:rPr>
        <w:t>יה</w:t>
      </w:r>
      <w:r w:rsidR="0068383F" w:rsidRPr="00693089">
        <w:rPr>
          <w:rFonts w:ascii="David" w:eastAsia="Times New Roman" w:hAnsi="David" w:cs="David" w:hint="cs"/>
          <w:sz w:val="28"/>
          <w:szCs w:val="28"/>
          <w:rtl/>
        </w:rPr>
        <w:t xml:space="preserve"> שלו וכנגד אזרחים ישראלים. </w:t>
      </w:r>
      <w:r>
        <w:rPr>
          <w:rFonts w:ascii="David" w:eastAsia="Times New Roman" w:hAnsi="David" w:cs="David" w:hint="cs"/>
          <w:sz w:val="28"/>
          <w:szCs w:val="28"/>
          <w:rtl/>
        </w:rPr>
        <w:t xml:space="preserve">מחד גיסא, </w:t>
      </w:r>
      <w:r w:rsidR="002B03F6">
        <w:rPr>
          <w:rFonts w:ascii="David" w:eastAsia="Times New Roman" w:hAnsi="David" w:cs="David" w:hint="cs"/>
          <w:sz w:val="28"/>
          <w:szCs w:val="28"/>
          <w:rtl/>
        </w:rPr>
        <w:t xml:space="preserve">ירה </w:t>
      </w:r>
      <w:r>
        <w:rPr>
          <w:rFonts w:ascii="David" w:eastAsia="Times New Roman" w:hAnsi="David" w:cs="David" w:hint="cs"/>
          <w:sz w:val="28"/>
          <w:szCs w:val="28"/>
          <w:rtl/>
        </w:rPr>
        <w:t>חמאס ירי מכוון לעבר</w:t>
      </w:r>
      <w:r w:rsidR="0068383F" w:rsidRPr="00693089">
        <w:rPr>
          <w:rFonts w:ascii="David" w:eastAsia="Times New Roman" w:hAnsi="David" w:cs="David" w:hint="cs"/>
          <w:sz w:val="28"/>
          <w:szCs w:val="28"/>
          <w:rtl/>
        </w:rPr>
        <w:t xml:space="preserve"> האוכלוסייה האזרחית הישראלית מתוך כוונה לפגוע במספר רב ככל הניתן של אזרחים, ומאידך גיסא,</w:t>
      </w:r>
      <w:r w:rsidR="002B03F6">
        <w:rPr>
          <w:rFonts w:ascii="David" w:eastAsia="Times New Roman" w:hAnsi="David" w:cs="David" w:hint="cs"/>
          <w:sz w:val="28"/>
          <w:szCs w:val="28"/>
          <w:rtl/>
        </w:rPr>
        <w:t xml:space="preserve"> הוא</w:t>
      </w:r>
      <w:r w:rsidR="0068383F" w:rsidRPr="00693089">
        <w:rPr>
          <w:rFonts w:ascii="David" w:eastAsia="Times New Roman" w:hAnsi="David" w:cs="David" w:hint="cs"/>
          <w:sz w:val="28"/>
          <w:szCs w:val="28"/>
          <w:rtl/>
        </w:rPr>
        <w:t xml:space="preserve"> עשה שימוש גלוי באוכלוסייה הפלסטינית כמגנים אנושיים. למרות שמדובר</w:t>
      </w:r>
      <w:r>
        <w:rPr>
          <w:rFonts w:ascii="David" w:eastAsia="Times New Roman" w:hAnsi="David" w:cs="David" w:hint="cs"/>
          <w:sz w:val="28"/>
          <w:szCs w:val="28"/>
          <w:rtl/>
        </w:rPr>
        <w:t xml:space="preserve"> בהפרות בוטות של הדין הבינלאומי, דו</w:t>
      </w:r>
      <w:r w:rsidR="0068383F" w:rsidRPr="00693089">
        <w:rPr>
          <w:rFonts w:ascii="David" w:eastAsia="Times New Roman" w:hAnsi="David" w:cs="David" w:hint="cs"/>
          <w:sz w:val="28"/>
          <w:szCs w:val="28"/>
          <w:rtl/>
        </w:rPr>
        <w:t xml:space="preserve">ח </w:t>
      </w:r>
      <w:proofErr w:type="spellStart"/>
      <w:r w:rsidR="0068383F" w:rsidRPr="00693089">
        <w:rPr>
          <w:rFonts w:ascii="David" w:eastAsia="Times New Roman" w:hAnsi="David" w:cs="David" w:hint="cs"/>
          <w:sz w:val="28"/>
          <w:szCs w:val="28"/>
          <w:rtl/>
        </w:rPr>
        <w:t>גולדסטון</w:t>
      </w:r>
      <w:proofErr w:type="spellEnd"/>
      <w:r w:rsidR="0068383F" w:rsidRPr="00693089">
        <w:rPr>
          <w:rFonts w:ascii="David" w:eastAsia="Times New Roman" w:hAnsi="David" w:cs="David" w:hint="cs"/>
          <w:sz w:val="28"/>
          <w:szCs w:val="28"/>
          <w:rtl/>
        </w:rPr>
        <w:t xml:space="preserve"> כמעט ולא התייחס להתנהלות זו אלא רק לפעולות הישראליות. </w:t>
      </w:r>
    </w:p>
    <w:p w:rsidR="00572A0D" w:rsidRPr="00693089" w:rsidRDefault="002F7433" w:rsidP="000B157E">
      <w:pPr>
        <w:shd w:val="clear" w:color="auto" w:fill="FFFFFF"/>
        <w:spacing w:after="0" w:line="360" w:lineRule="auto"/>
        <w:jc w:val="both"/>
        <w:rPr>
          <w:rFonts w:ascii="David" w:eastAsia="Times New Roman" w:hAnsi="David" w:cs="David"/>
          <w:sz w:val="28"/>
          <w:szCs w:val="28"/>
          <w:rtl/>
        </w:rPr>
      </w:pPr>
      <w:r w:rsidRPr="00693089">
        <w:rPr>
          <w:rFonts w:ascii="David" w:eastAsia="Times New Roman" w:hAnsi="David" w:cs="David" w:hint="cs"/>
          <w:sz w:val="28"/>
          <w:szCs w:val="28"/>
          <w:rtl/>
        </w:rPr>
        <w:t>התנהלות זו חזרה על עצמה גם במבצעים שבאו לאחר מכן: למרות המאמצים המשמעותיים שעשתה ישראל למנוע פגיעה היקפית באזרחים חפים מפשע באמצעות שימוש בשורה ארוכה של כלים, כל פגיעה כזו לוותה בגינויים של הקהילה הבינלאומית עד כדי עצירת משלוח</w:t>
      </w:r>
      <w:r w:rsidR="00693089">
        <w:rPr>
          <w:rFonts w:ascii="David" w:eastAsia="Times New Roman" w:hAnsi="David" w:cs="David" w:hint="cs"/>
          <w:sz w:val="28"/>
          <w:szCs w:val="28"/>
          <w:rtl/>
        </w:rPr>
        <w:t>י תחמושת על ידי ארצות הברית</w:t>
      </w:r>
      <w:r w:rsidRPr="00693089">
        <w:rPr>
          <w:rFonts w:ascii="David" w:eastAsia="Times New Roman" w:hAnsi="David" w:cs="David" w:hint="cs"/>
          <w:sz w:val="28"/>
          <w:szCs w:val="28"/>
          <w:rtl/>
        </w:rPr>
        <w:t xml:space="preserve"> בשלב קריטי של הלחימה במבצע </w:t>
      </w:r>
      <w:r w:rsidR="00693089">
        <w:rPr>
          <w:rFonts w:ascii="David" w:eastAsia="Times New Roman" w:hAnsi="David" w:cs="David" w:hint="cs"/>
          <w:sz w:val="28"/>
          <w:szCs w:val="28"/>
          <w:rtl/>
        </w:rPr>
        <w:t>"</w:t>
      </w:r>
      <w:r w:rsidRPr="00693089">
        <w:rPr>
          <w:rFonts w:ascii="David" w:eastAsia="Times New Roman" w:hAnsi="David" w:cs="David" w:hint="cs"/>
          <w:sz w:val="28"/>
          <w:szCs w:val="28"/>
          <w:rtl/>
        </w:rPr>
        <w:t>צוק איתן</w:t>
      </w:r>
      <w:r w:rsidR="00693089">
        <w:rPr>
          <w:rFonts w:ascii="David" w:eastAsia="Times New Roman" w:hAnsi="David" w:cs="David" w:hint="cs"/>
          <w:sz w:val="28"/>
          <w:szCs w:val="28"/>
          <w:rtl/>
        </w:rPr>
        <w:t>"</w:t>
      </w:r>
      <w:r w:rsidRPr="00693089">
        <w:rPr>
          <w:rFonts w:ascii="David" w:eastAsia="Times New Roman" w:hAnsi="David" w:cs="David" w:hint="cs"/>
          <w:sz w:val="28"/>
          <w:szCs w:val="28"/>
          <w:rtl/>
        </w:rPr>
        <w:t>.</w:t>
      </w:r>
    </w:p>
    <w:p w:rsidR="006E30CC" w:rsidRDefault="00356A54" w:rsidP="002B03F6">
      <w:pPr>
        <w:shd w:val="clear" w:color="auto" w:fill="FFFFFF"/>
        <w:spacing w:after="0" w:line="360" w:lineRule="auto"/>
        <w:jc w:val="both"/>
        <w:rPr>
          <w:rFonts w:ascii="David" w:eastAsia="Times New Roman" w:hAnsi="David" w:cs="David"/>
          <w:sz w:val="28"/>
          <w:szCs w:val="28"/>
          <w:rtl/>
        </w:rPr>
      </w:pPr>
      <w:r w:rsidRPr="00693089">
        <w:rPr>
          <w:rFonts w:ascii="David" w:eastAsia="Times New Roman" w:hAnsi="David" w:cs="David" w:hint="cs"/>
          <w:sz w:val="28"/>
          <w:szCs w:val="28"/>
          <w:rtl/>
        </w:rPr>
        <w:t xml:space="preserve">הדרישות הערכיות של הקהילה הבינלאומית מישראל לא רק שלא פחתו אלא </w:t>
      </w:r>
      <w:r w:rsidR="002B03F6">
        <w:rPr>
          <w:rFonts w:ascii="David" w:eastAsia="Times New Roman" w:hAnsi="David" w:cs="David" w:hint="cs"/>
          <w:sz w:val="28"/>
          <w:szCs w:val="28"/>
          <w:rtl/>
        </w:rPr>
        <w:t>אף</w:t>
      </w:r>
      <w:r w:rsidRPr="00693089">
        <w:rPr>
          <w:rFonts w:ascii="David" w:eastAsia="Times New Roman" w:hAnsi="David" w:cs="David" w:hint="cs"/>
          <w:sz w:val="28"/>
          <w:szCs w:val="28"/>
          <w:rtl/>
        </w:rPr>
        <w:t xml:space="preserve"> גברו: האסימטריה המבצעית בה לישראל יתרון מוחלט הופכת</w:t>
      </w:r>
      <w:r w:rsidR="002B03F6">
        <w:rPr>
          <w:rFonts w:ascii="David" w:eastAsia="Times New Roman" w:hAnsi="David" w:cs="David" w:hint="cs"/>
          <w:sz w:val="28"/>
          <w:szCs w:val="28"/>
          <w:rtl/>
        </w:rPr>
        <w:t xml:space="preserve"> עבור חמאס</w:t>
      </w:r>
      <w:r w:rsidRPr="00693089">
        <w:rPr>
          <w:rFonts w:ascii="David" w:eastAsia="Times New Roman" w:hAnsi="David" w:cs="David" w:hint="cs"/>
          <w:sz w:val="28"/>
          <w:szCs w:val="28"/>
          <w:rtl/>
        </w:rPr>
        <w:t>, לאור האסימטריה הערכית</w:t>
      </w:r>
      <w:r w:rsidR="006E30CC">
        <w:rPr>
          <w:rFonts w:ascii="David" w:eastAsia="Times New Roman" w:hAnsi="David" w:cs="David" w:hint="cs"/>
          <w:sz w:val="28"/>
          <w:szCs w:val="28"/>
          <w:rtl/>
        </w:rPr>
        <w:t>, מחולשה ליתרון</w:t>
      </w:r>
      <w:r w:rsidRPr="00693089">
        <w:rPr>
          <w:rFonts w:ascii="David" w:eastAsia="Times New Roman" w:hAnsi="David" w:cs="David" w:hint="cs"/>
          <w:sz w:val="28"/>
          <w:szCs w:val="28"/>
          <w:rtl/>
        </w:rPr>
        <w:t>.</w:t>
      </w:r>
    </w:p>
    <w:p w:rsidR="00356A54" w:rsidRPr="00693089" w:rsidRDefault="00356A54" w:rsidP="000B157E">
      <w:pPr>
        <w:shd w:val="clear" w:color="auto" w:fill="FFFFFF"/>
        <w:spacing w:after="0" w:line="360" w:lineRule="auto"/>
        <w:jc w:val="both"/>
        <w:rPr>
          <w:rFonts w:ascii="David" w:eastAsia="Times New Roman" w:hAnsi="David" w:cs="David"/>
          <w:sz w:val="28"/>
          <w:szCs w:val="28"/>
        </w:rPr>
      </w:pPr>
    </w:p>
    <w:p w:rsidR="00572A0D" w:rsidRDefault="009F2558" w:rsidP="00CA5218">
      <w:pPr>
        <w:pStyle w:val="a3"/>
        <w:numPr>
          <w:ilvl w:val="0"/>
          <w:numId w:val="9"/>
        </w:numPr>
        <w:shd w:val="clear" w:color="auto" w:fill="FFFFFF"/>
        <w:spacing w:after="0" w:line="360" w:lineRule="auto"/>
        <w:ind w:left="509"/>
        <w:jc w:val="both"/>
        <w:rPr>
          <w:rFonts w:ascii="David" w:eastAsia="Times New Roman" w:hAnsi="David" w:cs="David"/>
          <w:sz w:val="28"/>
          <w:szCs w:val="28"/>
        </w:rPr>
      </w:pPr>
      <w:r w:rsidRPr="00EE656E">
        <w:rPr>
          <w:rFonts w:ascii="David" w:eastAsia="Times New Roman" w:hAnsi="David" w:cs="David" w:hint="cs"/>
          <w:b/>
          <w:bCs/>
          <w:sz w:val="28"/>
          <w:szCs w:val="28"/>
          <w:rtl/>
        </w:rPr>
        <w:t>אסימטריה מבצעית</w:t>
      </w:r>
    </w:p>
    <w:p w:rsidR="00593D64" w:rsidRPr="006E30CC" w:rsidRDefault="00593D64" w:rsidP="000B157E">
      <w:pPr>
        <w:shd w:val="clear" w:color="auto" w:fill="FFFFFF"/>
        <w:spacing w:after="0" w:line="360" w:lineRule="auto"/>
        <w:jc w:val="both"/>
        <w:rPr>
          <w:rFonts w:ascii="David" w:eastAsia="Times New Roman" w:hAnsi="David" w:cs="David"/>
          <w:sz w:val="28"/>
          <w:szCs w:val="28"/>
        </w:rPr>
      </w:pPr>
      <w:r w:rsidRPr="006E30CC">
        <w:rPr>
          <w:rFonts w:ascii="David" w:eastAsia="Times New Roman" w:hAnsi="David" w:cs="David" w:hint="cs"/>
          <w:sz w:val="28"/>
          <w:szCs w:val="28"/>
          <w:rtl/>
        </w:rPr>
        <w:t xml:space="preserve">העליונות של צה"ל אל מול צבאות אויב פוטנציאלי במעגל </w:t>
      </w:r>
      <w:proofErr w:type="spellStart"/>
      <w:r w:rsidRPr="006E30CC">
        <w:rPr>
          <w:rFonts w:ascii="David" w:eastAsia="Times New Roman" w:hAnsi="David" w:cs="David" w:hint="cs"/>
          <w:sz w:val="28"/>
          <w:szCs w:val="28"/>
          <w:rtl/>
        </w:rPr>
        <w:t>המ</w:t>
      </w:r>
      <w:r w:rsidR="006E30CC">
        <w:rPr>
          <w:rFonts w:ascii="David" w:eastAsia="Times New Roman" w:hAnsi="David" w:cs="David" w:hint="cs"/>
          <w:sz w:val="28"/>
          <w:szCs w:val="28"/>
          <w:rtl/>
        </w:rPr>
        <w:t>י</w:t>
      </w:r>
      <w:r w:rsidRPr="006E30CC">
        <w:rPr>
          <w:rFonts w:ascii="David" w:eastAsia="Times New Roman" w:hAnsi="David" w:cs="David" w:hint="cs"/>
          <w:sz w:val="28"/>
          <w:szCs w:val="28"/>
          <w:rtl/>
        </w:rPr>
        <w:t>ידי</w:t>
      </w:r>
      <w:proofErr w:type="spellEnd"/>
      <w:r w:rsidRPr="006E30CC">
        <w:rPr>
          <w:rFonts w:ascii="David" w:eastAsia="Times New Roman" w:hAnsi="David" w:cs="David" w:hint="cs"/>
          <w:sz w:val="28"/>
          <w:szCs w:val="28"/>
          <w:rtl/>
        </w:rPr>
        <w:t xml:space="preserve"> </w:t>
      </w:r>
      <w:r w:rsidR="006E30CC">
        <w:rPr>
          <w:rFonts w:ascii="David" w:eastAsia="Times New Roman" w:hAnsi="David" w:cs="David" w:hint="cs"/>
          <w:sz w:val="28"/>
          <w:szCs w:val="28"/>
          <w:rtl/>
        </w:rPr>
        <w:t xml:space="preserve">היא </w:t>
      </w:r>
      <w:r w:rsidRPr="006E30CC">
        <w:rPr>
          <w:rFonts w:ascii="David" w:eastAsia="Times New Roman" w:hAnsi="David" w:cs="David" w:hint="cs"/>
          <w:sz w:val="28"/>
          <w:szCs w:val="28"/>
          <w:rtl/>
        </w:rPr>
        <w:t>מוחלטת מבחינה טכנולוג</w:t>
      </w:r>
      <w:r w:rsidR="006E30CC">
        <w:rPr>
          <w:rFonts w:ascii="David" w:eastAsia="Times New Roman" w:hAnsi="David" w:cs="David" w:hint="cs"/>
          <w:sz w:val="28"/>
          <w:szCs w:val="28"/>
          <w:rtl/>
        </w:rPr>
        <w:t>ית, כמותית ומבחינת רמת כוח האדם -</w:t>
      </w:r>
      <w:r w:rsidRPr="006E30CC">
        <w:rPr>
          <w:rFonts w:ascii="David" w:eastAsia="Times New Roman" w:hAnsi="David" w:cs="David" w:hint="cs"/>
          <w:sz w:val="28"/>
          <w:szCs w:val="28"/>
          <w:rtl/>
        </w:rPr>
        <w:t xml:space="preserve"> מראשון המפקדים ועד אחרון הלוחמים. המדינה, באמצעות ש</w:t>
      </w:r>
      <w:r w:rsidR="006E30CC">
        <w:rPr>
          <w:rFonts w:ascii="David" w:eastAsia="Times New Roman" w:hAnsi="David" w:cs="David" w:hint="cs"/>
          <w:sz w:val="28"/>
          <w:szCs w:val="28"/>
          <w:rtl/>
        </w:rPr>
        <w:t>ותפותה המדינית ביטחונית עם ארצות הברית</w:t>
      </w:r>
      <w:r w:rsidRPr="006E30CC">
        <w:rPr>
          <w:rFonts w:ascii="David" w:eastAsia="Times New Roman" w:hAnsi="David" w:cs="David" w:hint="cs"/>
          <w:sz w:val="28"/>
          <w:szCs w:val="28"/>
          <w:rtl/>
        </w:rPr>
        <w:t xml:space="preserve"> ותוך הקצאת משאבים רבים, פועלת רבות כדי לשמר יתרון זה. </w:t>
      </w:r>
    </w:p>
    <w:p w:rsidR="00D00387" w:rsidRDefault="00593D64" w:rsidP="000B157E">
      <w:pPr>
        <w:shd w:val="clear" w:color="auto" w:fill="FFFFFF"/>
        <w:spacing w:after="0" w:line="360" w:lineRule="auto"/>
        <w:jc w:val="both"/>
        <w:rPr>
          <w:rFonts w:ascii="David" w:eastAsia="Times New Roman" w:hAnsi="David" w:cs="David"/>
          <w:sz w:val="28"/>
          <w:szCs w:val="28"/>
          <w:rtl/>
        </w:rPr>
      </w:pPr>
      <w:r w:rsidRPr="006E30CC">
        <w:rPr>
          <w:rFonts w:ascii="David" w:eastAsia="Times New Roman" w:hAnsi="David" w:cs="David" w:hint="cs"/>
          <w:sz w:val="28"/>
          <w:szCs w:val="28"/>
          <w:rtl/>
        </w:rPr>
        <w:t xml:space="preserve">אם ברמת המדינה </w:t>
      </w:r>
      <w:r w:rsidR="004F0EC9">
        <w:rPr>
          <w:rFonts w:ascii="David" w:eastAsia="Times New Roman" w:hAnsi="David" w:cs="David" w:hint="cs"/>
          <w:sz w:val="28"/>
          <w:szCs w:val="28"/>
          <w:rtl/>
        </w:rPr>
        <w:t>הובהר ש</w:t>
      </w:r>
      <w:r w:rsidRPr="006E30CC">
        <w:rPr>
          <w:rFonts w:ascii="David" w:eastAsia="Times New Roman" w:hAnsi="David" w:cs="David" w:hint="cs"/>
          <w:sz w:val="28"/>
          <w:szCs w:val="28"/>
          <w:rtl/>
        </w:rPr>
        <w:t xml:space="preserve">לישראל </w:t>
      </w:r>
      <w:r w:rsidR="004F0EC9">
        <w:rPr>
          <w:rFonts w:ascii="David" w:eastAsia="Times New Roman" w:hAnsi="David" w:cs="David" w:hint="cs"/>
          <w:sz w:val="28"/>
          <w:szCs w:val="28"/>
          <w:rtl/>
        </w:rPr>
        <w:t>יש יתרון</w:t>
      </w:r>
      <w:r w:rsidRPr="006E30CC">
        <w:rPr>
          <w:rFonts w:ascii="David" w:eastAsia="Times New Roman" w:hAnsi="David" w:cs="David" w:hint="cs"/>
          <w:sz w:val="28"/>
          <w:szCs w:val="28"/>
          <w:rtl/>
        </w:rPr>
        <w:t xml:space="preserve"> מול יריבותיה, הרי שמול יריב תת מדינתי </w:t>
      </w:r>
      <w:r w:rsidR="004F0EC9">
        <w:rPr>
          <w:rFonts w:ascii="David" w:eastAsia="Times New Roman" w:hAnsi="David" w:cs="David" w:hint="cs"/>
          <w:sz w:val="28"/>
          <w:szCs w:val="28"/>
          <w:rtl/>
        </w:rPr>
        <w:t>אין ספק באשר לעליונות</w:t>
      </w:r>
      <w:r w:rsidR="00B70CCE">
        <w:rPr>
          <w:rFonts w:ascii="David" w:eastAsia="Times New Roman" w:hAnsi="David" w:cs="David" w:hint="cs"/>
          <w:sz w:val="28"/>
          <w:szCs w:val="28"/>
          <w:rtl/>
        </w:rPr>
        <w:t>ה המוחלטת של ישראל</w:t>
      </w:r>
      <w:r w:rsidRPr="006E30CC">
        <w:rPr>
          <w:rFonts w:ascii="David" w:eastAsia="Times New Roman" w:hAnsi="David" w:cs="David" w:hint="cs"/>
          <w:sz w:val="28"/>
          <w:szCs w:val="28"/>
          <w:rtl/>
        </w:rPr>
        <w:t xml:space="preserve">. </w:t>
      </w:r>
      <w:r w:rsidR="00B70CCE">
        <w:rPr>
          <w:rFonts w:ascii="David" w:eastAsia="Times New Roman" w:hAnsi="David" w:cs="David" w:hint="cs"/>
          <w:sz w:val="28"/>
          <w:szCs w:val="28"/>
          <w:rtl/>
        </w:rPr>
        <w:t xml:space="preserve">זאת ועוד, </w:t>
      </w:r>
      <w:r w:rsidR="0045534F" w:rsidRPr="006E30CC">
        <w:rPr>
          <w:rFonts w:ascii="David" w:eastAsia="Times New Roman" w:hAnsi="David" w:cs="David" w:hint="cs"/>
          <w:sz w:val="28"/>
          <w:szCs w:val="28"/>
          <w:rtl/>
        </w:rPr>
        <w:t xml:space="preserve">מערכות ההגנה </w:t>
      </w:r>
      <w:r w:rsidR="004F0EC9">
        <w:rPr>
          <w:rFonts w:ascii="David" w:eastAsia="Times New Roman" w:hAnsi="David" w:cs="David" w:hint="cs"/>
          <w:sz w:val="28"/>
          <w:szCs w:val="28"/>
          <w:rtl/>
        </w:rPr>
        <w:t xml:space="preserve">האקטיבית </w:t>
      </w:r>
      <w:r w:rsidR="0045534F" w:rsidRPr="006E30CC">
        <w:rPr>
          <w:rFonts w:ascii="David" w:eastAsia="Times New Roman" w:hAnsi="David" w:cs="David" w:hint="cs"/>
          <w:sz w:val="28"/>
          <w:szCs w:val="28"/>
          <w:rtl/>
        </w:rPr>
        <w:t>שהפ</w:t>
      </w:r>
      <w:r w:rsidR="004F0EC9">
        <w:rPr>
          <w:rFonts w:ascii="David" w:eastAsia="Times New Roman" w:hAnsi="David" w:cs="David" w:hint="cs"/>
          <w:sz w:val="28"/>
          <w:szCs w:val="28"/>
          <w:rtl/>
        </w:rPr>
        <w:t>כו מבצעיות בשנים האחרונות</w:t>
      </w:r>
      <w:r w:rsidR="002B03F6">
        <w:rPr>
          <w:rFonts w:ascii="David" w:eastAsia="Times New Roman" w:hAnsi="David" w:cs="David" w:hint="cs"/>
          <w:sz w:val="28"/>
          <w:szCs w:val="28"/>
          <w:rtl/>
        </w:rPr>
        <w:t>,</w:t>
      </w:r>
      <w:r w:rsidR="004F0EC9">
        <w:rPr>
          <w:rFonts w:ascii="David" w:eastAsia="Times New Roman" w:hAnsi="David" w:cs="David" w:hint="cs"/>
          <w:sz w:val="28"/>
          <w:szCs w:val="28"/>
          <w:rtl/>
        </w:rPr>
        <w:t xml:space="preserve"> מצמצמו</w:t>
      </w:r>
      <w:r w:rsidR="0045534F" w:rsidRPr="006E30CC">
        <w:rPr>
          <w:rFonts w:ascii="David" w:eastAsia="Times New Roman" w:hAnsi="David" w:cs="David" w:hint="cs"/>
          <w:sz w:val="28"/>
          <w:szCs w:val="28"/>
          <w:rtl/>
        </w:rPr>
        <w:t xml:space="preserve">ת את </w:t>
      </w:r>
      <w:r w:rsidR="004F0EC9">
        <w:rPr>
          <w:rFonts w:ascii="David" w:eastAsia="Times New Roman" w:hAnsi="David" w:cs="David" w:hint="cs"/>
          <w:sz w:val="28"/>
          <w:szCs w:val="28"/>
          <w:rtl/>
        </w:rPr>
        <w:t>יכולת</w:t>
      </w:r>
      <w:r w:rsidR="002B03F6">
        <w:rPr>
          <w:rFonts w:ascii="David" w:eastAsia="Times New Roman" w:hAnsi="David" w:cs="David" w:hint="cs"/>
          <w:sz w:val="28"/>
          <w:szCs w:val="28"/>
          <w:rtl/>
        </w:rPr>
        <w:t>ו של</w:t>
      </w:r>
      <w:r w:rsidR="004F0EC9">
        <w:rPr>
          <w:rFonts w:ascii="David" w:eastAsia="Times New Roman" w:hAnsi="David" w:cs="David" w:hint="cs"/>
          <w:sz w:val="28"/>
          <w:szCs w:val="28"/>
          <w:rtl/>
        </w:rPr>
        <w:t xml:space="preserve"> היריב לפגוע ב</w:t>
      </w:r>
      <w:r w:rsidR="0045534F" w:rsidRPr="006E30CC">
        <w:rPr>
          <w:rFonts w:ascii="David" w:eastAsia="Times New Roman" w:hAnsi="David" w:cs="David" w:hint="cs"/>
          <w:sz w:val="28"/>
          <w:szCs w:val="28"/>
          <w:rtl/>
        </w:rPr>
        <w:t>עורף</w:t>
      </w:r>
      <w:r w:rsidR="00B70CCE">
        <w:rPr>
          <w:rFonts w:ascii="David" w:eastAsia="Times New Roman" w:hAnsi="David" w:cs="David" w:hint="cs"/>
          <w:sz w:val="28"/>
          <w:szCs w:val="28"/>
          <w:rtl/>
        </w:rPr>
        <w:t xml:space="preserve"> כך</w:t>
      </w:r>
      <w:r w:rsidR="0045534F" w:rsidRPr="006E30CC">
        <w:rPr>
          <w:rFonts w:ascii="David" w:eastAsia="Times New Roman" w:hAnsi="David" w:cs="David" w:hint="cs"/>
          <w:sz w:val="28"/>
          <w:szCs w:val="28"/>
          <w:rtl/>
        </w:rPr>
        <w:t xml:space="preserve"> </w:t>
      </w:r>
      <w:r w:rsidR="00B70CCE">
        <w:rPr>
          <w:rFonts w:ascii="David" w:eastAsia="Times New Roman" w:hAnsi="David" w:cs="David" w:hint="cs"/>
          <w:sz w:val="28"/>
          <w:szCs w:val="28"/>
          <w:rtl/>
        </w:rPr>
        <w:t>ש</w:t>
      </w:r>
      <w:r w:rsidR="00D00387">
        <w:rPr>
          <w:rFonts w:ascii="David" w:eastAsia="Times New Roman" w:hAnsi="David" w:cs="David" w:hint="cs"/>
          <w:sz w:val="28"/>
          <w:szCs w:val="28"/>
          <w:rtl/>
        </w:rPr>
        <w:t>הימצאות</w:t>
      </w:r>
      <w:r w:rsidR="00D00387">
        <w:rPr>
          <w:rFonts w:ascii="David" w:eastAsia="Times New Roman" w:hAnsi="David" w:cs="David" w:hint="eastAsia"/>
          <w:sz w:val="28"/>
          <w:szCs w:val="28"/>
          <w:rtl/>
        </w:rPr>
        <w:t>ן</w:t>
      </w:r>
      <w:r w:rsidR="00D00387">
        <w:rPr>
          <w:rFonts w:ascii="David" w:eastAsia="Times New Roman" w:hAnsi="David" w:cs="David" w:hint="cs"/>
          <w:sz w:val="28"/>
          <w:szCs w:val="28"/>
          <w:rtl/>
        </w:rPr>
        <w:t xml:space="preserve"> של </w:t>
      </w:r>
      <w:r w:rsidR="00B70CCE">
        <w:rPr>
          <w:rFonts w:ascii="David" w:eastAsia="Times New Roman" w:hAnsi="David" w:cs="David" w:hint="cs"/>
          <w:sz w:val="28"/>
          <w:szCs w:val="28"/>
          <w:rtl/>
        </w:rPr>
        <w:t xml:space="preserve">מערכות ההגנה האקטיבית </w:t>
      </w:r>
      <w:r w:rsidR="0045534F" w:rsidRPr="006E30CC">
        <w:rPr>
          <w:rFonts w:ascii="David" w:eastAsia="Times New Roman" w:hAnsi="David" w:cs="David" w:hint="cs"/>
          <w:sz w:val="28"/>
          <w:szCs w:val="28"/>
          <w:rtl/>
        </w:rPr>
        <w:t xml:space="preserve">מגדילות </w:t>
      </w:r>
      <w:r w:rsidR="00B70CCE">
        <w:rPr>
          <w:rFonts w:ascii="David" w:eastAsia="Times New Roman" w:hAnsi="David" w:cs="David" w:hint="cs"/>
          <w:sz w:val="28"/>
          <w:szCs w:val="28"/>
          <w:rtl/>
        </w:rPr>
        <w:t>עוד את יתרונה</w:t>
      </w:r>
      <w:r w:rsidR="0045534F" w:rsidRPr="006E30CC">
        <w:rPr>
          <w:rFonts w:ascii="David" w:eastAsia="Times New Roman" w:hAnsi="David" w:cs="David" w:hint="cs"/>
          <w:sz w:val="28"/>
          <w:szCs w:val="28"/>
          <w:rtl/>
        </w:rPr>
        <w:t xml:space="preserve"> המבצעי</w:t>
      </w:r>
      <w:r w:rsidR="002B03F6">
        <w:rPr>
          <w:rFonts w:ascii="David" w:eastAsia="Times New Roman" w:hAnsi="David" w:cs="David" w:hint="cs"/>
          <w:sz w:val="28"/>
          <w:szCs w:val="28"/>
          <w:rtl/>
        </w:rPr>
        <w:t xml:space="preserve"> של ישראל</w:t>
      </w:r>
      <w:r w:rsidR="00B70CCE">
        <w:rPr>
          <w:rFonts w:ascii="David" w:eastAsia="Times New Roman" w:hAnsi="David" w:cs="David" w:hint="cs"/>
          <w:sz w:val="28"/>
          <w:szCs w:val="28"/>
          <w:rtl/>
        </w:rPr>
        <w:t xml:space="preserve"> אל מול היריבים הנוכחיים</w:t>
      </w:r>
      <w:r w:rsidR="0045534F" w:rsidRPr="006E30CC">
        <w:rPr>
          <w:rFonts w:ascii="David" w:eastAsia="Times New Roman" w:hAnsi="David" w:cs="David" w:hint="cs"/>
          <w:sz w:val="28"/>
          <w:szCs w:val="28"/>
          <w:rtl/>
        </w:rPr>
        <w:t xml:space="preserve">. </w:t>
      </w:r>
    </w:p>
    <w:p w:rsidR="009F2558" w:rsidRPr="00EE656E" w:rsidRDefault="009F2558" w:rsidP="000B157E">
      <w:pPr>
        <w:pStyle w:val="a3"/>
        <w:shd w:val="clear" w:color="auto" w:fill="FFFFFF"/>
        <w:spacing w:after="0" w:line="360" w:lineRule="auto"/>
        <w:ind w:left="1080"/>
        <w:jc w:val="both"/>
        <w:rPr>
          <w:rFonts w:ascii="David" w:eastAsia="Times New Roman" w:hAnsi="David" w:cs="David"/>
          <w:sz w:val="28"/>
          <w:szCs w:val="28"/>
          <w:rtl/>
        </w:rPr>
      </w:pPr>
    </w:p>
    <w:p w:rsidR="00572A0D" w:rsidRPr="00B70CCE" w:rsidRDefault="00B735DB" w:rsidP="00CA5218">
      <w:pPr>
        <w:pStyle w:val="a3"/>
        <w:numPr>
          <w:ilvl w:val="0"/>
          <w:numId w:val="9"/>
        </w:numPr>
        <w:shd w:val="clear" w:color="auto" w:fill="FFFFFF"/>
        <w:spacing w:after="0" w:line="360" w:lineRule="auto"/>
        <w:ind w:left="509"/>
        <w:jc w:val="both"/>
        <w:rPr>
          <w:rFonts w:ascii="David" w:eastAsia="Times New Roman" w:hAnsi="David" w:cs="David"/>
          <w:b/>
          <w:bCs/>
          <w:sz w:val="28"/>
          <w:szCs w:val="28"/>
        </w:rPr>
      </w:pPr>
      <w:r w:rsidRPr="00EE656E">
        <w:rPr>
          <w:rFonts w:ascii="David" w:eastAsia="Times New Roman" w:hAnsi="David" w:cs="David" w:hint="cs"/>
          <w:b/>
          <w:bCs/>
          <w:sz w:val="28"/>
          <w:szCs w:val="28"/>
          <w:rtl/>
        </w:rPr>
        <w:t>אסימטריה מדינית</w:t>
      </w:r>
    </w:p>
    <w:p w:rsidR="00572A0D" w:rsidRPr="00B70CCE" w:rsidRDefault="00B735DB" w:rsidP="000B157E">
      <w:pPr>
        <w:shd w:val="clear" w:color="auto" w:fill="FFFFFF"/>
        <w:spacing w:after="0" w:line="360" w:lineRule="auto"/>
        <w:jc w:val="both"/>
        <w:rPr>
          <w:rFonts w:ascii="David" w:eastAsia="Times New Roman" w:hAnsi="David" w:cs="David"/>
          <w:sz w:val="28"/>
          <w:szCs w:val="28"/>
          <w:rtl/>
        </w:rPr>
      </w:pPr>
      <w:r w:rsidRPr="00B70CCE">
        <w:rPr>
          <w:rFonts w:ascii="David" w:eastAsia="Times New Roman" w:hAnsi="David" w:cs="David" w:hint="cs"/>
          <w:sz w:val="28"/>
          <w:szCs w:val="28"/>
          <w:rtl/>
        </w:rPr>
        <w:t>עם הניצחון המובהק ב-1967</w:t>
      </w:r>
      <w:r w:rsidR="00B70CCE">
        <w:rPr>
          <w:rFonts w:ascii="David" w:eastAsia="Times New Roman" w:hAnsi="David" w:cs="David" w:hint="cs"/>
          <w:sz w:val="28"/>
          <w:szCs w:val="28"/>
          <w:rtl/>
        </w:rPr>
        <w:t>,</w:t>
      </w:r>
      <w:r w:rsidRPr="00B70CCE">
        <w:rPr>
          <w:rFonts w:ascii="David" w:eastAsia="Times New Roman" w:hAnsi="David" w:cs="David" w:hint="cs"/>
          <w:sz w:val="28"/>
          <w:szCs w:val="28"/>
          <w:rtl/>
        </w:rPr>
        <w:t xml:space="preserve"> ולאחר מכן ב-1973</w:t>
      </w:r>
      <w:r w:rsidR="00B70CCE">
        <w:rPr>
          <w:rFonts w:ascii="David" w:eastAsia="Times New Roman" w:hAnsi="David" w:cs="David" w:hint="cs"/>
          <w:sz w:val="28"/>
          <w:szCs w:val="28"/>
          <w:rtl/>
        </w:rPr>
        <w:t>,</w:t>
      </w:r>
      <w:r w:rsidRPr="00B70CCE">
        <w:rPr>
          <w:rFonts w:ascii="David" w:eastAsia="Times New Roman" w:hAnsi="David" w:cs="David" w:hint="cs"/>
          <w:sz w:val="28"/>
          <w:szCs w:val="28"/>
          <w:rtl/>
        </w:rPr>
        <w:t xml:space="preserve"> שינתה מדינת ישראל </w:t>
      </w:r>
      <w:r w:rsidR="00B70CCE">
        <w:rPr>
          <w:rFonts w:ascii="David" w:eastAsia="Times New Roman" w:hAnsi="David" w:cs="David" w:hint="cs"/>
          <w:sz w:val="28"/>
          <w:szCs w:val="28"/>
          <w:rtl/>
        </w:rPr>
        <w:t xml:space="preserve">את מעמדה </w:t>
      </w:r>
      <w:r w:rsidRPr="00B70CCE">
        <w:rPr>
          <w:rFonts w:ascii="David" w:eastAsia="Times New Roman" w:hAnsi="David" w:cs="David" w:hint="cs"/>
          <w:sz w:val="28"/>
          <w:szCs w:val="28"/>
          <w:rtl/>
        </w:rPr>
        <w:t>מה-</w:t>
      </w:r>
      <w:r w:rsidRPr="00B70CCE">
        <w:rPr>
          <w:rFonts w:ascii="David" w:eastAsia="Times New Roman" w:hAnsi="David" w:cs="David"/>
          <w:sz w:val="28"/>
          <w:szCs w:val="28"/>
        </w:rPr>
        <w:t>underdog</w:t>
      </w:r>
      <w:r w:rsidRPr="00B70CCE">
        <w:rPr>
          <w:rFonts w:ascii="David" w:eastAsia="Times New Roman" w:hAnsi="David" w:cs="David" w:hint="cs"/>
          <w:sz w:val="28"/>
          <w:szCs w:val="28"/>
          <w:rtl/>
        </w:rPr>
        <w:t xml:space="preserve"> למעצמה אזורית, יש גם שיגידו מעצמה כובשת. במקביל, הפלסטינים שהחלו את דרכם המדינית כארגון טרור</w:t>
      </w:r>
      <w:r w:rsidR="00B70CCE">
        <w:rPr>
          <w:rFonts w:ascii="David" w:eastAsia="Times New Roman" w:hAnsi="David" w:cs="David" w:hint="cs"/>
          <w:sz w:val="28"/>
          <w:szCs w:val="28"/>
          <w:rtl/>
        </w:rPr>
        <w:t>,</w:t>
      </w:r>
      <w:r w:rsidRPr="00B70CCE">
        <w:rPr>
          <w:rFonts w:ascii="David" w:eastAsia="Times New Roman" w:hAnsi="David" w:cs="David" w:hint="cs"/>
          <w:sz w:val="28"/>
          <w:szCs w:val="28"/>
          <w:rtl/>
        </w:rPr>
        <w:t xml:space="preserve"> שפועל בניגוד מוחלט להחלטות האו</w:t>
      </w:r>
      <w:r w:rsidR="00B70CCE">
        <w:rPr>
          <w:rFonts w:ascii="David" w:eastAsia="Times New Roman" w:hAnsi="David" w:cs="David" w:hint="cs"/>
          <w:sz w:val="28"/>
          <w:szCs w:val="28"/>
          <w:rtl/>
        </w:rPr>
        <w:t>"ם (החלטת החלוקה, החלטות מועצת הביטחון 242 ו-338) הפכו עם השנים</w:t>
      </w:r>
      <w:r w:rsidRPr="00B70CCE">
        <w:rPr>
          <w:rFonts w:ascii="David" w:eastAsia="Times New Roman" w:hAnsi="David" w:cs="David" w:hint="cs"/>
          <w:sz w:val="28"/>
          <w:szCs w:val="28"/>
          <w:rtl/>
        </w:rPr>
        <w:t xml:space="preserve"> ל-</w:t>
      </w:r>
      <w:r w:rsidRPr="00B70CCE">
        <w:rPr>
          <w:rFonts w:ascii="David" w:eastAsia="Times New Roman" w:hAnsi="David" w:cs="David"/>
          <w:sz w:val="28"/>
          <w:szCs w:val="28"/>
        </w:rPr>
        <w:t>underdog</w:t>
      </w:r>
      <w:r w:rsidR="00B70CCE">
        <w:rPr>
          <w:rFonts w:ascii="David" w:eastAsia="Times New Roman" w:hAnsi="David" w:cs="David" w:hint="cs"/>
          <w:sz w:val="28"/>
          <w:szCs w:val="28"/>
          <w:rtl/>
        </w:rPr>
        <w:t>,</w:t>
      </w:r>
      <w:r w:rsidRPr="00B70CCE">
        <w:rPr>
          <w:rFonts w:ascii="David" w:eastAsia="Times New Roman" w:hAnsi="David" w:cs="David" w:hint="cs"/>
          <w:sz w:val="28"/>
          <w:szCs w:val="28"/>
          <w:rtl/>
        </w:rPr>
        <w:t xml:space="preserve"> ש</w:t>
      </w:r>
      <w:r w:rsidR="00B70CCE">
        <w:rPr>
          <w:rFonts w:ascii="David" w:eastAsia="Times New Roman" w:hAnsi="David" w:cs="David" w:hint="cs"/>
          <w:sz w:val="28"/>
          <w:szCs w:val="28"/>
          <w:rtl/>
        </w:rPr>
        <w:t xml:space="preserve">זוכה ללגיטימיות הולכת וגוברת בקרב אותם </w:t>
      </w:r>
      <w:r w:rsidRPr="00B70CCE">
        <w:rPr>
          <w:rFonts w:ascii="David" w:eastAsia="Times New Roman" w:hAnsi="David" w:cs="David" w:hint="cs"/>
          <w:sz w:val="28"/>
          <w:szCs w:val="28"/>
          <w:rtl/>
        </w:rPr>
        <w:t>גורמים</w:t>
      </w:r>
      <w:r w:rsidR="00B70CCE">
        <w:rPr>
          <w:rFonts w:ascii="David" w:eastAsia="Times New Roman" w:hAnsi="David" w:cs="David" w:hint="cs"/>
          <w:sz w:val="28"/>
          <w:szCs w:val="28"/>
          <w:rtl/>
        </w:rPr>
        <w:t>,</w:t>
      </w:r>
      <w:r w:rsidRPr="00B70CCE">
        <w:rPr>
          <w:rFonts w:ascii="David" w:eastAsia="Times New Roman" w:hAnsi="David" w:cs="David" w:hint="cs"/>
          <w:sz w:val="28"/>
          <w:szCs w:val="28"/>
          <w:rtl/>
        </w:rPr>
        <w:t xml:space="preserve"> שהיו פעם בני הברית העיקריים של מדינת ישראל כגון מדינות מערב אירופה, אמריקה </w:t>
      </w:r>
      <w:r w:rsidR="00B70CCE">
        <w:rPr>
          <w:rFonts w:ascii="David" w:eastAsia="Times New Roman" w:hAnsi="David" w:cs="David" w:hint="cs"/>
          <w:sz w:val="28"/>
          <w:szCs w:val="28"/>
          <w:rtl/>
        </w:rPr>
        <w:t>ה</w:t>
      </w:r>
      <w:r w:rsidRPr="00B70CCE">
        <w:rPr>
          <w:rFonts w:ascii="David" w:eastAsia="Times New Roman" w:hAnsi="David" w:cs="David" w:hint="cs"/>
          <w:sz w:val="28"/>
          <w:szCs w:val="28"/>
          <w:rtl/>
        </w:rPr>
        <w:t xml:space="preserve">לטינית, אפריקה ואסיה. </w:t>
      </w:r>
    </w:p>
    <w:p w:rsidR="00B70CCE" w:rsidRDefault="00B735DB" w:rsidP="000B157E">
      <w:pPr>
        <w:shd w:val="clear" w:color="auto" w:fill="FFFFFF"/>
        <w:spacing w:after="0" w:line="360" w:lineRule="auto"/>
        <w:jc w:val="both"/>
        <w:rPr>
          <w:rFonts w:ascii="David" w:eastAsia="Times New Roman" w:hAnsi="David" w:cs="David"/>
          <w:sz w:val="28"/>
          <w:szCs w:val="28"/>
          <w:rtl/>
        </w:rPr>
      </w:pPr>
      <w:r w:rsidRPr="00B70CCE">
        <w:rPr>
          <w:rFonts w:ascii="David" w:eastAsia="Times New Roman" w:hAnsi="David" w:cs="David" w:hint="cs"/>
          <w:sz w:val="28"/>
          <w:szCs w:val="28"/>
          <w:rtl/>
        </w:rPr>
        <w:t>עם העמקת האסימטריה המבצעית בין מדינת ישראל לשתי יריבותיה</w:t>
      </w:r>
      <w:r w:rsidR="00B70CCE">
        <w:rPr>
          <w:rFonts w:ascii="David" w:eastAsia="Times New Roman" w:hAnsi="David" w:cs="David" w:hint="cs"/>
          <w:sz w:val="28"/>
          <w:szCs w:val="28"/>
          <w:rtl/>
        </w:rPr>
        <w:t>,</w:t>
      </w:r>
      <w:r w:rsidRPr="00B70CCE">
        <w:rPr>
          <w:rFonts w:ascii="David" w:eastAsia="Times New Roman" w:hAnsi="David" w:cs="David" w:hint="cs"/>
          <w:sz w:val="28"/>
          <w:szCs w:val="28"/>
          <w:rtl/>
        </w:rPr>
        <w:t xml:space="preserve"> כפי שהוצג לעיל, הלכה והצטמצמה הלגיטימיות הישראלית לשימוש בכוח גם כאשר אין ספק מדיני ו/או משפטי באשר ליוזם הישיר של סבב האלימות. כפי שיוצג בהרחב</w:t>
      </w:r>
      <w:r w:rsidR="00B70CCE">
        <w:rPr>
          <w:rFonts w:ascii="David" w:eastAsia="Times New Roman" w:hAnsi="David" w:cs="David" w:hint="cs"/>
          <w:sz w:val="28"/>
          <w:szCs w:val="28"/>
          <w:rtl/>
        </w:rPr>
        <w:t>ה בהמשך, מלחמת לבנון השנייה וסב</w:t>
      </w:r>
      <w:r w:rsidRPr="00B70CCE">
        <w:rPr>
          <w:rFonts w:ascii="David" w:eastAsia="Times New Roman" w:hAnsi="David" w:cs="David" w:hint="cs"/>
          <w:sz w:val="28"/>
          <w:szCs w:val="28"/>
          <w:rtl/>
        </w:rPr>
        <w:t>בי האלי</w:t>
      </w:r>
      <w:r w:rsidR="00B70CCE">
        <w:rPr>
          <w:rFonts w:ascii="David" w:eastAsia="Times New Roman" w:hAnsi="David" w:cs="David" w:hint="cs"/>
          <w:sz w:val="28"/>
          <w:szCs w:val="28"/>
          <w:rtl/>
        </w:rPr>
        <w:t>מות בעזה החלו</w:t>
      </w:r>
      <w:r w:rsidRPr="00B70CCE">
        <w:rPr>
          <w:rFonts w:ascii="David" w:eastAsia="Times New Roman" w:hAnsi="David" w:cs="David" w:hint="cs"/>
          <w:sz w:val="28"/>
          <w:szCs w:val="28"/>
          <w:rtl/>
        </w:rPr>
        <w:t xml:space="preserve"> באופן ברור כתוצאה מתוקפנות</w:t>
      </w:r>
      <w:r w:rsidR="002B03F6">
        <w:rPr>
          <w:rFonts w:ascii="David" w:eastAsia="Times New Roman" w:hAnsi="David" w:cs="David" w:hint="cs"/>
          <w:sz w:val="28"/>
          <w:szCs w:val="28"/>
          <w:rtl/>
        </w:rPr>
        <w:t>ו</w:t>
      </w:r>
      <w:r w:rsidRPr="00B70CCE">
        <w:rPr>
          <w:rFonts w:ascii="David" w:eastAsia="Times New Roman" w:hAnsi="David" w:cs="David" w:hint="cs"/>
          <w:sz w:val="28"/>
          <w:szCs w:val="28"/>
          <w:rtl/>
        </w:rPr>
        <w:t xml:space="preserve"> של היר</w:t>
      </w:r>
      <w:r w:rsidR="00B70CCE">
        <w:rPr>
          <w:rFonts w:ascii="David" w:eastAsia="Times New Roman" w:hAnsi="David" w:cs="David" w:hint="cs"/>
          <w:sz w:val="28"/>
          <w:szCs w:val="28"/>
          <w:rtl/>
        </w:rPr>
        <w:t>יב, דבר שלא מנע פגיעה משמעותית ב</w:t>
      </w:r>
      <w:r w:rsidRPr="00B70CCE">
        <w:rPr>
          <w:rFonts w:ascii="David" w:eastAsia="Times New Roman" w:hAnsi="David" w:cs="David" w:hint="cs"/>
          <w:sz w:val="28"/>
          <w:szCs w:val="28"/>
          <w:rtl/>
        </w:rPr>
        <w:t>מעמדה המדיני של מדינת ישראל בעקבותיהם.</w:t>
      </w:r>
    </w:p>
    <w:p w:rsidR="00B735DB" w:rsidRPr="00B70CCE" w:rsidRDefault="00B735DB" w:rsidP="002B03F6">
      <w:pPr>
        <w:shd w:val="clear" w:color="auto" w:fill="FFFFFF"/>
        <w:spacing w:after="0" w:line="360" w:lineRule="auto"/>
        <w:jc w:val="both"/>
        <w:rPr>
          <w:rFonts w:ascii="David" w:eastAsia="Times New Roman" w:hAnsi="David" w:cs="David"/>
          <w:sz w:val="28"/>
          <w:szCs w:val="28"/>
        </w:rPr>
      </w:pPr>
      <w:r w:rsidRPr="00B70CCE">
        <w:rPr>
          <w:rFonts w:ascii="David" w:eastAsia="Times New Roman" w:hAnsi="David" w:cs="David" w:hint="cs"/>
          <w:sz w:val="28"/>
          <w:szCs w:val="28"/>
          <w:rtl/>
        </w:rPr>
        <w:t>זאת ועוד, האסימטריה המבצעית הופכת</w:t>
      </w:r>
      <w:r w:rsidR="00B70CCE">
        <w:rPr>
          <w:rFonts w:ascii="David" w:eastAsia="Times New Roman" w:hAnsi="David" w:cs="David" w:hint="cs"/>
          <w:sz w:val="28"/>
          <w:szCs w:val="28"/>
          <w:rtl/>
        </w:rPr>
        <w:t>,</w:t>
      </w:r>
      <w:r w:rsidRPr="00B70CCE">
        <w:rPr>
          <w:rFonts w:ascii="David" w:eastAsia="Times New Roman" w:hAnsi="David" w:cs="David" w:hint="cs"/>
          <w:sz w:val="28"/>
          <w:szCs w:val="28"/>
          <w:rtl/>
        </w:rPr>
        <w:t xml:space="preserve"> בעיקר עבור החמאס</w:t>
      </w:r>
      <w:r w:rsidR="00B70CCE">
        <w:rPr>
          <w:rFonts w:ascii="David" w:eastAsia="Times New Roman" w:hAnsi="David" w:cs="David" w:hint="cs"/>
          <w:sz w:val="28"/>
          <w:szCs w:val="28"/>
          <w:rtl/>
        </w:rPr>
        <w:t>,</w:t>
      </w:r>
      <w:r w:rsidRPr="00B70CCE">
        <w:rPr>
          <w:rFonts w:ascii="David" w:eastAsia="Times New Roman" w:hAnsi="David" w:cs="David" w:hint="cs"/>
          <w:sz w:val="28"/>
          <w:szCs w:val="28"/>
          <w:rtl/>
        </w:rPr>
        <w:t xml:space="preserve"> לנכס מדיני באמצעותו הוא משפר </w:t>
      </w:r>
      <w:r w:rsidR="00B70CCE">
        <w:rPr>
          <w:rFonts w:ascii="David" w:eastAsia="Times New Roman" w:hAnsi="David" w:cs="David" w:hint="cs"/>
          <w:sz w:val="28"/>
          <w:szCs w:val="28"/>
          <w:rtl/>
        </w:rPr>
        <w:t xml:space="preserve">את </w:t>
      </w:r>
      <w:r w:rsidRPr="00B70CCE">
        <w:rPr>
          <w:rFonts w:ascii="David" w:eastAsia="Times New Roman" w:hAnsi="David" w:cs="David" w:hint="cs"/>
          <w:sz w:val="28"/>
          <w:szCs w:val="28"/>
          <w:rtl/>
        </w:rPr>
        <w:t xml:space="preserve">מעמדו המדיני עם כל סבב האלימות: חמאס היה לארגון טרור מוקצה ללא כל תמיכה </w:t>
      </w:r>
      <w:r w:rsidR="00FF4C89" w:rsidRPr="00B70CCE">
        <w:rPr>
          <w:rFonts w:ascii="David" w:eastAsia="Times New Roman" w:hAnsi="David" w:cs="David" w:hint="cs"/>
          <w:sz w:val="28"/>
          <w:szCs w:val="28"/>
          <w:rtl/>
        </w:rPr>
        <w:t>בזירה ה</w:t>
      </w:r>
      <w:r w:rsidRPr="00B70CCE">
        <w:rPr>
          <w:rFonts w:ascii="David" w:eastAsia="Times New Roman" w:hAnsi="David" w:cs="David" w:hint="cs"/>
          <w:sz w:val="28"/>
          <w:szCs w:val="28"/>
          <w:rtl/>
        </w:rPr>
        <w:t>בינלאומית</w:t>
      </w:r>
      <w:r w:rsidR="00FF4C89" w:rsidRPr="00B70CCE">
        <w:rPr>
          <w:rFonts w:ascii="David" w:eastAsia="Times New Roman" w:hAnsi="David" w:cs="David" w:hint="cs"/>
          <w:sz w:val="28"/>
          <w:szCs w:val="28"/>
          <w:rtl/>
        </w:rPr>
        <w:t xml:space="preserve"> ואף לא בזירה הערבית במבצע </w:t>
      </w:r>
      <w:r w:rsidR="00B70CCE">
        <w:rPr>
          <w:rFonts w:ascii="David" w:eastAsia="Times New Roman" w:hAnsi="David" w:cs="David" w:hint="cs"/>
          <w:sz w:val="28"/>
          <w:szCs w:val="28"/>
          <w:rtl/>
        </w:rPr>
        <w:t>"</w:t>
      </w:r>
      <w:r w:rsidR="00FF4C89" w:rsidRPr="00B70CCE">
        <w:rPr>
          <w:rFonts w:ascii="David" w:eastAsia="Times New Roman" w:hAnsi="David" w:cs="David" w:hint="cs"/>
          <w:sz w:val="28"/>
          <w:szCs w:val="28"/>
          <w:rtl/>
        </w:rPr>
        <w:t>עופרת יצוקה</w:t>
      </w:r>
      <w:r w:rsidR="00B70CCE">
        <w:rPr>
          <w:rFonts w:ascii="David" w:eastAsia="Times New Roman" w:hAnsi="David" w:cs="David" w:hint="cs"/>
          <w:sz w:val="28"/>
          <w:szCs w:val="28"/>
          <w:rtl/>
        </w:rPr>
        <w:t>"</w:t>
      </w:r>
      <w:r w:rsidR="00FF4C89" w:rsidRPr="00B70CCE">
        <w:rPr>
          <w:rFonts w:ascii="David" w:eastAsia="Times New Roman" w:hAnsi="David" w:cs="David" w:hint="cs"/>
          <w:sz w:val="28"/>
          <w:szCs w:val="28"/>
          <w:rtl/>
        </w:rPr>
        <w:t>. עם תום סבב האלימות השלישי</w:t>
      </w:r>
      <w:r w:rsidR="00B70CCE">
        <w:rPr>
          <w:rFonts w:ascii="David" w:eastAsia="Times New Roman" w:hAnsi="David" w:cs="David" w:hint="cs"/>
          <w:sz w:val="28"/>
          <w:szCs w:val="28"/>
          <w:rtl/>
        </w:rPr>
        <w:t xml:space="preserve"> עם מבצע "צוק איתן",</w:t>
      </w:r>
      <w:r w:rsidR="00FF4C89" w:rsidRPr="00B70CCE">
        <w:rPr>
          <w:rFonts w:ascii="David" w:eastAsia="Times New Roman" w:hAnsi="David" w:cs="David" w:hint="cs"/>
          <w:sz w:val="28"/>
          <w:szCs w:val="28"/>
          <w:rtl/>
        </w:rPr>
        <w:t xml:space="preserve"> הפך חמאס </w:t>
      </w:r>
      <w:r w:rsidR="002B03F6">
        <w:rPr>
          <w:rFonts w:ascii="David" w:eastAsia="Times New Roman" w:hAnsi="David" w:cs="David" w:hint="cs"/>
          <w:sz w:val="28"/>
          <w:szCs w:val="28"/>
          <w:rtl/>
        </w:rPr>
        <w:t>לארגון שזוכה לתמיכה פופול</w:t>
      </w:r>
      <w:r w:rsidR="00FF4C89" w:rsidRPr="00B70CCE">
        <w:rPr>
          <w:rFonts w:ascii="David" w:eastAsia="Times New Roman" w:hAnsi="David" w:cs="David" w:hint="cs"/>
          <w:sz w:val="28"/>
          <w:szCs w:val="28"/>
          <w:rtl/>
        </w:rPr>
        <w:t xml:space="preserve">רית </w:t>
      </w:r>
      <w:r w:rsidR="002B03F6">
        <w:rPr>
          <w:rFonts w:ascii="David" w:eastAsia="Times New Roman" w:hAnsi="David" w:cs="David" w:hint="cs"/>
          <w:sz w:val="28"/>
          <w:szCs w:val="28"/>
          <w:rtl/>
        </w:rPr>
        <w:t>בחלק מ</w:t>
      </w:r>
      <w:r w:rsidR="00FF4C89" w:rsidRPr="00B70CCE">
        <w:rPr>
          <w:rFonts w:ascii="David" w:eastAsia="Times New Roman" w:hAnsi="David" w:cs="David" w:hint="cs"/>
          <w:sz w:val="28"/>
          <w:szCs w:val="28"/>
          <w:rtl/>
        </w:rPr>
        <w:t>מדינות אירופה וקיבע עצמו כגורם שעמדתו חייבת להילק</w:t>
      </w:r>
      <w:r w:rsidR="00FF4C89" w:rsidRPr="00B70CCE">
        <w:rPr>
          <w:rFonts w:ascii="David" w:eastAsia="Times New Roman" w:hAnsi="David" w:cs="David" w:hint="eastAsia"/>
          <w:sz w:val="28"/>
          <w:szCs w:val="28"/>
          <w:rtl/>
        </w:rPr>
        <w:t>ח</w:t>
      </w:r>
      <w:r w:rsidR="00FF4C89" w:rsidRPr="00B70CCE">
        <w:rPr>
          <w:rFonts w:ascii="David" w:eastAsia="Times New Roman" w:hAnsi="David" w:cs="David" w:hint="cs"/>
          <w:sz w:val="28"/>
          <w:szCs w:val="28"/>
          <w:rtl/>
        </w:rPr>
        <w:t xml:space="preserve"> בחשבון בכל משא ומתן עם הרשות הפלסטינית. </w:t>
      </w:r>
      <w:r w:rsidRPr="00B70CCE">
        <w:rPr>
          <w:rFonts w:ascii="David" w:eastAsia="Times New Roman" w:hAnsi="David" w:cs="David" w:hint="cs"/>
          <w:sz w:val="28"/>
          <w:szCs w:val="28"/>
          <w:rtl/>
        </w:rPr>
        <w:t xml:space="preserve"> </w:t>
      </w:r>
    </w:p>
    <w:p w:rsidR="009F2558" w:rsidRPr="00EE656E" w:rsidRDefault="009F2558" w:rsidP="000B157E">
      <w:pPr>
        <w:pStyle w:val="a3"/>
        <w:shd w:val="clear" w:color="auto" w:fill="FFFFFF"/>
        <w:spacing w:after="0" w:line="360" w:lineRule="auto"/>
        <w:ind w:left="1080"/>
        <w:jc w:val="both"/>
        <w:rPr>
          <w:rFonts w:ascii="David" w:eastAsia="Times New Roman" w:hAnsi="David" w:cs="David"/>
          <w:sz w:val="28"/>
          <w:szCs w:val="28"/>
          <w:rtl/>
        </w:rPr>
      </w:pPr>
    </w:p>
    <w:p w:rsidR="00572A0D" w:rsidRDefault="009608B2" w:rsidP="00AB56CC">
      <w:pPr>
        <w:pStyle w:val="a3"/>
        <w:numPr>
          <w:ilvl w:val="2"/>
          <w:numId w:val="43"/>
        </w:numPr>
        <w:shd w:val="clear" w:color="auto" w:fill="FFFFFF"/>
        <w:spacing w:after="0" w:line="360" w:lineRule="auto"/>
        <w:jc w:val="both"/>
        <w:rPr>
          <w:rFonts w:ascii="David" w:eastAsia="Times New Roman" w:hAnsi="David" w:cs="David"/>
          <w:b/>
          <w:bCs/>
          <w:sz w:val="28"/>
          <w:szCs w:val="28"/>
        </w:rPr>
      </w:pPr>
      <w:r>
        <w:rPr>
          <w:rFonts w:ascii="David" w:eastAsia="Times New Roman" w:hAnsi="David" w:cs="David" w:hint="cs"/>
          <w:b/>
          <w:bCs/>
          <w:sz w:val="28"/>
          <w:szCs w:val="28"/>
          <w:rtl/>
        </w:rPr>
        <w:t>המענה הדרוש</w:t>
      </w:r>
    </w:p>
    <w:p w:rsidR="00356A54" w:rsidRPr="00EE656E" w:rsidRDefault="00356A54" w:rsidP="000B157E">
      <w:pPr>
        <w:pStyle w:val="a3"/>
        <w:shd w:val="clear" w:color="auto" w:fill="FFFFFF"/>
        <w:spacing w:after="0" w:line="360" w:lineRule="auto"/>
        <w:ind w:left="2160"/>
        <w:jc w:val="both"/>
        <w:rPr>
          <w:rFonts w:ascii="David" w:eastAsia="Times New Roman" w:hAnsi="David" w:cs="David"/>
          <w:b/>
          <w:bCs/>
          <w:sz w:val="28"/>
          <w:szCs w:val="28"/>
          <w:rtl/>
        </w:rPr>
      </w:pPr>
    </w:p>
    <w:p w:rsidR="00572A0D" w:rsidRDefault="000F12AF" w:rsidP="00CA5218">
      <w:pPr>
        <w:pStyle w:val="a3"/>
        <w:numPr>
          <w:ilvl w:val="0"/>
          <w:numId w:val="8"/>
        </w:numPr>
        <w:shd w:val="clear" w:color="auto" w:fill="FFFFFF"/>
        <w:spacing w:after="0" w:line="360" w:lineRule="auto"/>
        <w:ind w:left="368"/>
        <w:jc w:val="both"/>
        <w:rPr>
          <w:rFonts w:ascii="David" w:eastAsia="Times New Roman" w:hAnsi="David" w:cs="David"/>
          <w:sz w:val="28"/>
          <w:szCs w:val="28"/>
        </w:rPr>
      </w:pPr>
      <w:r w:rsidRPr="00EE656E">
        <w:rPr>
          <w:rFonts w:ascii="David" w:eastAsia="Times New Roman" w:hAnsi="David" w:cs="David" w:hint="cs"/>
          <w:b/>
          <w:bCs/>
          <w:sz w:val="28"/>
          <w:szCs w:val="28"/>
          <w:rtl/>
        </w:rPr>
        <w:t>התמודדות עם ה</w:t>
      </w:r>
      <w:r w:rsidR="00254B47" w:rsidRPr="00EE656E">
        <w:rPr>
          <w:rFonts w:ascii="David" w:eastAsia="Times New Roman" w:hAnsi="David" w:cs="David" w:hint="cs"/>
          <w:b/>
          <w:bCs/>
          <w:sz w:val="28"/>
          <w:szCs w:val="28"/>
          <w:rtl/>
        </w:rPr>
        <w:t xml:space="preserve">יריב </w:t>
      </w:r>
      <w:r w:rsidRPr="00EE656E">
        <w:rPr>
          <w:rFonts w:ascii="David" w:eastAsia="Times New Roman" w:hAnsi="David" w:cs="David" w:hint="cs"/>
          <w:b/>
          <w:bCs/>
          <w:sz w:val="28"/>
          <w:szCs w:val="28"/>
          <w:rtl/>
        </w:rPr>
        <w:t>ה</w:t>
      </w:r>
      <w:r w:rsidR="009608B2">
        <w:rPr>
          <w:rFonts w:ascii="David" w:eastAsia="Times New Roman" w:hAnsi="David" w:cs="David" w:hint="cs"/>
          <w:b/>
          <w:bCs/>
          <w:sz w:val="28"/>
          <w:szCs w:val="28"/>
          <w:rtl/>
        </w:rPr>
        <w:t>מדינתי</w:t>
      </w:r>
      <w:r w:rsidR="00FE2BD5" w:rsidRPr="00EE656E">
        <w:rPr>
          <w:rFonts w:ascii="David" w:eastAsia="Times New Roman" w:hAnsi="David" w:cs="David" w:hint="cs"/>
          <w:sz w:val="28"/>
          <w:szCs w:val="28"/>
          <w:rtl/>
        </w:rPr>
        <w:t xml:space="preserve"> </w:t>
      </w:r>
    </w:p>
    <w:p w:rsidR="007417A3" w:rsidRDefault="009608B2" w:rsidP="002B03F6">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כל עוד היריב היה מדינתי </w:t>
      </w:r>
      <w:r w:rsidR="002B03F6" w:rsidRPr="009608B2">
        <w:rPr>
          <w:rFonts w:ascii="David" w:eastAsia="Times New Roman" w:hAnsi="David" w:cs="David" w:hint="cs"/>
          <w:sz w:val="28"/>
          <w:szCs w:val="28"/>
          <w:rtl/>
        </w:rPr>
        <w:t xml:space="preserve">הייתה </w:t>
      </w:r>
      <w:r>
        <w:rPr>
          <w:rFonts w:ascii="David" w:eastAsia="Times New Roman" w:hAnsi="David" w:cs="David" w:hint="cs"/>
          <w:sz w:val="28"/>
          <w:szCs w:val="28"/>
          <w:rtl/>
        </w:rPr>
        <w:t>הנחיית הדרג המדיני</w:t>
      </w:r>
      <w:r w:rsidR="00D759A5" w:rsidRPr="009608B2">
        <w:rPr>
          <w:rFonts w:ascii="David" w:eastAsia="Times New Roman" w:hAnsi="David" w:cs="David" w:hint="cs"/>
          <w:sz w:val="28"/>
          <w:szCs w:val="28"/>
          <w:rtl/>
        </w:rPr>
        <w:t xml:space="preserve"> ברורה</w:t>
      </w:r>
      <w:r w:rsidR="00C533E3" w:rsidRPr="009608B2">
        <w:rPr>
          <w:rFonts w:ascii="David" w:eastAsia="Times New Roman" w:hAnsi="David" w:cs="David" w:hint="cs"/>
          <w:sz w:val="28"/>
          <w:szCs w:val="28"/>
          <w:rtl/>
        </w:rPr>
        <w:t xml:space="preserve"> </w:t>
      </w:r>
      <w:r>
        <w:rPr>
          <w:rFonts w:ascii="David" w:eastAsia="Times New Roman" w:hAnsi="David" w:cs="David"/>
          <w:sz w:val="28"/>
          <w:szCs w:val="28"/>
          <w:rtl/>
        </w:rPr>
        <w:t>–</w:t>
      </w:r>
      <w:r w:rsidR="00D759A5" w:rsidRPr="009608B2">
        <w:rPr>
          <w:rFonts w:ascii="David" w:eastAsia="Times New Roman" w:hAnsi="David" w:cs="David" w:hint="cs"/>
          <w:sz w:val="28"/>
          <w:szCs w:val="28"/>
          <w:rtl/>
        </w:rPr>
        <w:t xml:space="preserve"> </w:t>
      </w:r>
      <w:r>
        <w:rPr>
          <w:rFonts w:ascii="David" w:eastAsia="Times New Roman" w:hAnsi="David" w:cs="David" w:hint="cs"/>
          <w:sz w:val="28"/>
          <w:szCs w:val="28"/>
          <w:rtl/>
        </w:rPr>
        <w:t>על צה"ל</w:t>
      </w:r>
      <w:r w:rsidR="00D759A5" w:rsidRPr="009608B2">
        <w:rPr>
          <w:rFonts w:ascii="David" w:eastAsia="Times New Roman" w:hAnsi="David" w:cs="David" w:hint="cs"/>
          <w:sz w:val="28"/>
          <w:szCs w:val="28"/>
          <w:rtl/>
        </w:rPr>
        <w:t xml:space="preserve"> להשיג </w:t>
      </w:r>
      <w:r w:rsidR="00FE2BD5" w:rsidRPr="009608B2">
        <w:rPr>
          <w:rFonts w:ascii="David" w:eastAsia="Times New Roman" w:hAnsi="David" w:cs="David" w:hint="cs"/>
          <w:sz w:val="28"/>
          <w:szCs w:val="28"/>
          <w:rtl/>
        </w:rPr>
        <w:t>הכרעה</w:t>
      </w:r>
      <w:r w:rsidR="00C533E3" w:rsidRPr="009608B2">
        <w:rPr>
          <w:rFonts w:ascii="David" w:eastAsia="Times New Roman" w:hAnsi="David" w:cs="David" w:hint="cs"/>
          <w:sz w:val="28"/>
          <w:szCs w:val="28"/>
          <w:rtl/>
        </w:rPr>
        <w:t xml:space="preserve"> של היריב.</w:t>
      </w:r>
      <w:r w:rsidR="00D759A5" w:rsidRPr="009608B2">
        <w:rPr>
          <w:rFonts w:ascii="David" w:eastAsia="Times New Roman" w:hAnsi="David" w:cs="David" w:hint="cs"/>
          <w:sz w:val="28"/>
          <w:szCs w:val="28"/>
          <w:rtl/>
        </w:rPr>
        <w:t xml:space="preserve"> מטרת הדרג המדיני</w:t>
      </w:r>
      <w:r w:rsidR="007417A3">
        <w:rPr>
          <w:rFonts w:ascii="David" w:eastAsia="Times New Roman" w:hAnsi="David" w:cs="David" w:hint="cs"/>
          <w:sz w:val="28"/>
          <w:szCs w:val="28"/>
          <w:rtl/>
        </w:rPr>
        <w:t>,</w:t>
      </w:r>
      <w:r w:rsidR="00D759A5" w:rsidRPr="009608B2">
        <w:rPr>
          <w:rFonts w:ascii="David" w:eastAsia="Times New Roman" w:hAnsi="David" w:cs="David" w:hint="cs"/>
          <w:sz w:val="28"/>
          <w:szCs w:val="28"/>
          <w:rtl/>
        </w:rPr>
        <w:t xml:space="preserve"> </w:t>
      </w:r>
      <w:r w:rsidR="00C533E3" w:rsidRPr="009608B2">
        <w:rPr>
          <w:rFonts w:ascii="David" w:eastAsia="Times New Roman" w:hAnsi="David" w:cs="David" w:hint="cs"/>
          <w:sz w:val="28"/>
          <w:szCs w:val="28"/>
          <w:rtl/>
        </w:rPr>
        <w:t>כהישג נדרש</w:t>
      </w:r>
      <w:r w:rsidR="007417A3">
        <w:rPr>
          <w:rFonts w:ascii="David" w:eastAsia="Times New Roman" w:hAnsi="David" w:cs="David" w:hint="cs"/>
          <w:sz w:val="28"/>
          <w:szCs w:val="28"/>
          <w:rtl/>
        </w:rPr>
        <w:t>,</w:t>
      </w:r>
      <w:r w:rsidR="00C533E3" w:rsidRPr="009608B2">
        <w:rPr>
          <w:rFonts w:ascii="David" w:eastAsia="Times New Roman" w:hAnsi="David" w:cs="David" w:hint="cs"/>
          <w:sz w:val="28"/>
          <w:szCs w:val="28"/>
          <w:rtl/>
        </w:rPr>
        <w:t xml:space="preserve"> </w:t>
      </w:r>
      <w:r w:rsidR="00D759A5" w:rsidRPr="009608B2">
        <w:rPr>
          <w:rFonts w:ascii="David" w:eastAsia="Times New Roman" w:hAnsi="David" w:cs="David" w:hint="cs"/>
          <w:sz w:val="28"/>
          <w:szCs w:val="28"/>
          <w:rtl/>
        </w:rPr>
        <w:t>הוגדרה בצ</w:t>
      </w:r>
      <w:r w:rsidR="00C533E3" w:rsidRPr="009608B2">
        <w:rPr>
          <w:rFonts w:ascii="David" w:eastAsia="Times New Roman" w:hAnsi="David" w:cs="David" w:hint="cs"/>
          <w:sz w:val="28"/>
          <w:szCs w:val="28"/>
          <w:rtl/>
        </w:rPr>
        <w:t>ורה ברורה עוד בתקופת בן גוריון:</w:t>
      </w:r>
      <w:r w:rsidR="009E20FD" w:rsidRPr="009608B2">
        <w:rPr>
          <w:rFonts w:ascii="David" w:eastAsia="Times New Roman" w:hAnsi="David" w:cs="David" w:hint="cs"/>
          <w:sz w:val="28"/>
          <w:szCs w:val="28"/>
          <w:rtl/>
        </w:rPr>
        <w:t xml:space="preserve"> העברת הלחימה </w:t>
      </w:r>
      <w:r w:rsidR="00D759A5" w:rsidRPr="009608B2">
        <w:rPr>
          <w:rFonts w:ascii="David" w:eastAsia="Times New Roman" w:hAnsi="David" w:cs="David" w:hint="cs"/>
          <w:sz w:val="28"/>
          <w:szCs w:val="28"/>
          <w:rtl/>
        </w:rPr>
        <w:t xml:space="preserve">לשטח היריב </w:t>
      </w:r>
      <w:r w:rsidR="009E20FD" w:rsidRPr="009608B2">
        <w:rPr>
          <w:rFonts w:ascii="David" w:eastAsia="Times New Roman" w:hAnsi="David" w:cs="David" w:hint="cs"/>
          <w:sz w:val="28"/>
          <w:szCs w:val="28"/>
          <w:rtl/>
        </w:rPr>
        <w:t>תוך שאיפה</w:t>
      </w:r>
      <w:r w:rsidR="00D759A5" w:rsidRPr="009608B2">
        <w:rPr>
          <w:rFonts w:ascii="David" w:eastAsia="Times New Roman" w:hAnsi="David" w:cs="David" w:hint="cs"/>
          <w:sz w:val="28"/>
          <w:szCs w:val="28"/>
          <w:rtl/>
        </w:rPr>
        <w:t xml:space="preserve"> להשיג הכרעה </w:t>
      </w:r>
      <w:r w:rsidR="00201BCA" w:rsidRPr="009608B2">
        <w:rPr>
          <w:rFonts w:ascii="David" w:eastAsia="Times New Roman" w:hAnsi="David" w:cs="David" w:hint="cs"/>
          <w:sz w:val="28"/>
          <w:szCs w:val="28"/>
          <w:rtl/>
        </w:rPr>
        <w:t>מהירה</w:t>
      </w:r>
      <w:r w:rsidR="007417A3">
        <w:rPr>
          <w:rFonts w:ascii="David" w:eastAsia="Times New Roman" w:hAnsi="David" w:cs="David" w:hint="cs"/>
          <w:sz w:val="28"/>
          <w:szCs w:val="28"/>
          <w:rtl/>
        </w:rPr>
        <w:t>,</w:t>
      </w:r>
      <w:r w:rsidR="00201BCA" w:rsidRPr="009608B2">
        <w:rPr>
          <w:rFonts w:ascii="David" w:eastAsia="Times New Roman" w:hAnsi="David" w:cs="David" w:hint="cs"/>
          <w:sz w:val="28"/>
          <w:szCs w:val="28"/>
          <w:rtl/>
        </w:rPr>
        <w:t xml:space="preserve"> ככל שניתן</w:t>
      </w:r>
      <w:r w:rsidR="007417A3">
        <w:rPr>
          <w:rFonts w:ascii="David" w:eastAsia="Times New Roman" w:hAnsi="David" w:cs="David" w:hint="cs"/>
          <w:sz w:val="28"/>
          <w:szCs w:val="28"/>
          <w:rtl/>
        </w:rPr>
        <w:t>,</w:t>
      </w:r>
      <w:r w:rsidR="00201BCA" w:rsidRPr="009608B2">
        <w:rPr>
          <w:rFonts w:ascii="David" w:eastAsia="Times New Roman" w:hAnsi="David" w:cs="David" w:hint="cs"/>
          <w:sz w:val="28"/>
          <w:szCs w:val="28"/>
          <w:rtl/>
        </w:rPr>
        <w:t xml:space="preserve"> </w:t>
      </w:r>
      <w:r w:rsidR="00D759A5" w:rsidRPr="009608B2">
        <w:rPr>
          <w:rFonts w:ascii="David" w:eastAsia="Times New Roman" w:hAnsi="David" w:cs="David" w:hint="cs"/>
          <w:sz w:val="28"/>
          <w:szCs w:val="28"/>
          <w:rtl/>
        </w:rPr>
        <w:t>ולבנות הרתעה שתניא</w:t>
      </w:r>
      <w:r w:rsidR="00201BCA" w:rsidRPr="009608B2">
        <w:rPr>
          <w:rFonts w:ascii="David" w:eastAsia="Times New Roman" w:hAnsi="David" w:cs="David" w:hint="cs"/>
          <w:sz w:val="28"/>
          <w:szCs w:val="28"/>
          <w:rtl/>
        </w:rPr>
        <w:t xml:space="preserve"> את היריב מלתקוף שוב. השאיפה הייתה להסב ליריב</w:t>
      </w:r>
      <w:r w:rsidR="00D759A5" w:rsidRPr="009608B2">
        <w:rPr>
          <w:rFonts w:ascii="David" w:eastAsia="Times New Roman" w:hAnsi="David" w:cs="David" w:hint="cs"/>
          <w:sz w:val="28"/>
          <w:szCs w:val="28"/>
          <w:rtl/>
        </w:rPr>
        <w:t xml:space="preserve"> </w:t>
      </w:r>
      <w:r w:rsidR="00201BCA" w:rsidRPr="009608B2">
        <w:rPr>
          <w:rFonts w:ascii="David" w:eastAsia="Times New Roman" w:hAnsi="David" w:cs="David" w:hint="cs"/>
          <w:sz w:val="28"/>
          <w:szCs w:val="28"/>
          <w:rtl/>
        </w:rPr>
        <w:t>נזק</w:t>
      </w:r>
      <w:r w:rsidR="009E20FD" w:rsidRPr="009608B2">
        <w:rPr>
          <w:rFonts w:ascii="David" w:eastAsia="Times New Roman" w:hAnsi="David" w:cs="David" w:hint="cs"/>
          <w:sz w:val="28"/>
          <w:szCs w:val="28"/>
          <w:rtl/>
        </w:rPr>
        <w:t xml:space="preserve"> צבאי</w:t>
      </w:r>
      <w:r w:rsidR="00201BCA" w:rsidRPr="009608B2">
        <w:rPr>
          <w:rFonts w:ascii="David" w:eastAsia="Times New Roman" w:hAnsi="David" w:cs="David" w:hint="cs"/>
          <w:sz w:val="28"/>
          <w:szCs w:val="28"/>
          <w:rtl/>
        </w:rPr>
        <w:t xml:space="preserve"> מרבי תוך פרק זמן קצר</w:t>
      </w:r>
      <w:r w:rsidR="007417A3">
        <w:rPr>
          <w:rFonts w:ascii="David" w:eastAsia="Times New Roman" w:hAnsi="David" w:cs="David" w:hint="cs"/>
          <w:sz w:val="28"/>
          <w:szCs w:val="28"/>
          <w:rtl/>
        </w:rPr>
        <w:t>,</w:t>
      </w:r>
      <w:r w:rsidR="00201BCA" w:rsidRPr="009608B2">
        <w:rPr>
          <w:rFonts w:ascii="David" w:eastAsia="Times New Roman" w:hAnsi="David" w:cs="David" w:hint="cs"/>
          <w:sz w:val="28"/>
          <w:szCs w:val="28"/>
          <w:rtl/>
        </w:rPr>
        <w:t xml:space="preserve"> ככל שניתן</w:t>
      </w:r>
      <w:r w:rsidR="007417A3">
        <w:rPr>
          <w:rFonts w:ascii="David" w:eastAsia="Times New Roman" w:hAnsi="David" w:cs="David" w:hint="cs"/>
          <w:sz w:val="28"/>
          <w:szCs w:val="28"/>
          <w:rtl/>
        </w:rPr>
        <w:t>,</w:t>
      </w:r>
      <w:r w:rsidR="00C533E3" w:rsidRPr="009608B2">
        <w:rPr>
          <w:rFonts w:ascii="David" w:eastAsia="Times New Roman" w:hAnsi="David" w:cs="David" w:hint="cs"/>
          <w:sz w:val="28"/>
          <w:szCs w:val="28"/>
          <w:rtl/>
        </w:rPr>
        <w:t xml:space="preserve"> ולהשיג הכרעה מוחלטת</w:t>
      </w:r>
      <w:r w:rsidR="0086125C" w:rsidRPr="009608B2">
        <w:rPr>
          <w:rFonts w:ascii="David" w:eastAsia="Times New Roman" w:hAnsi="David" w:cs="David" w:hint="cs"/>
          <w:sz w:val="28"/>
          <w:szCs w:val="28"/>
          <w:rtl/>
        </w:rPr>
        <w:t xml:space="preserve"> גם אם לא נעשה שימוש מפורש במילה "הכרעה"</w:t>
      </w:r>
      <w:r w:rsidR="00201BCA" w:rsidRPr="009608B2">
        <w:rPr>
          <w:rFonts w:ascii="David" w:eastAsia="Times New Roman" w:hAnsi="David" w:cs="David" w:hint="cs"/>
          <w:sz w:val="28"/>
          <w:szCs w:val="28"/>
          <w:rtl/>
        </w:rPr>
        <w:t xml:space="preserve">. עם הנחיות ברורות </w:t>
      </w:r>
      <w:r w:rsidR="007417A3" w:rsidRPr="009608B2">
        <w:rPr>
          <w:rFonts w:ascii="David" w:eastAsia="Times New Roman" w:hAnsi="David" w:cs="David" w:hint="cs"/>
          <w:sz w:val="28"/>
          <w:szCs w:val="28"/>
          <w:rtl/>
        </w:rPr>
        <w:t xml:space="preserve">יצא </w:t>
      </w:r>
      <w:r w:rsidR="00D759A5" w:rsidRPr="009608B2">
        <w:rPr>
          <w:rFonts w:ascii="David" w:eastAsia="Times New Roman" w:hAnsi="David" w:cs="David" w:hint="cs"/>
          <w:sz w:val="28"/>
          <w:szCs w:val="28"/>
          <w:rtl/>
        </w:rPr>
        <w:t xml:space="preserve">הצבא </w:t>
      </w:r>
      <w:r w:rsidR="007417A3">
        <w:rPr>
          <w:rFonts w:ascii="David" w:eastAsia="Times New Roman" w:hAnsi="David" w:cs="David" w:hint="cs"/>
          <w:sz w:val="28"/>
          <w:szCs w:val="28"/>
          <w:rtl/>
        </w:rPr>
        <w:t>לכל המלחמות הבין מדינתיות -</w:t>
      </w:r>
      <w:r w:rsidR="00201BCA" w:rsidRPr="009608B2">
        <w:rPr>
          <w:rFonts w:ascii="David" w:eastAsia="Times New Roman" w:hAnsi="David" w:cs="David" w:hint="cs"/>
          <w:sz w:val="28"/>
          <w:szCs w:val="28"/>
          <w:rtl/>
        </w:rPr>
        <w:t xml:space="preserve"> ממלחמת השחרור ועד </w:t>
      </w:r>
      <w:r w:rsidR="007417A3">
        <w:rPr>
          <w:rFonts w:ascii="David" w:eastAsia="Times New Roman" w:hAnsi="David" w:cs="David" w:hint="cs"/>
          <w:sz w:val="28"/>
          <w:szCs w:val="28"/>
          <w:rtl/>
        </w:rPr>
        <w:t>ל</w:t>
      </w:r>
      <w:r w:rsidR="00201BCA" w:rsidRPr="009608B2">
        <w:rPr>
          <w:rFonts w:ascii="David" w:eastAsia="Times New Roman" w:hAnsi="David" w:cs="David" w:hint="cs"/>
          <w:sz w:val="28"/>
          <w:szCs w:val="28"/>
          <w:rtl/>
        </w:rPr>
        <w:t xml:space="preserve">מלחמת יום כיפור. </w:t>
      </w:r>
    </w:p>
    <w:p w:rsidR="00FE2BD5" w:rsidRPr="009608B2" w:rsidRDefault="00201BCA" w:rsidP="000B157E">
      <w:pPr>
        <w:shd w:val="clear" w:color="auto" w:fill="FFFFFF"/>
        <w:spacing w:after="0" w:line="360" w:lineRule="auto"/>
        <w:jc w:val="both"/>
        <w:rPr>
          <w:rFonts w:ascii="David" w:eastAsia="Times New Roman" w:hAnsi="David" w:cs="David"/>
          <w:sz w:val="28"/>
          <w:szCs w:val="28"/>
        </w:rPr>
      </w:pPr>
      <w:r w:rsidRPr="009608B2">
        <w:rPr>
          <w:rFonts w:ascii="David" w:eastAsia="Times New Roman" w:hAnsi="David" w:cs="David" w:hint="cs"/>
          <w:sz w:val="28"/>
          <w:szCs w:val="28"/>
          <w:rtl/>
        </w:rPr>
        <w:t xml:space="preserve">גם אם המודלים </w:t>
      </w:r>
      <w:r w:rsidR="0086125C" w:rsidRPr="009608B2">
        <w:rPr>
          <w:rFonts w:ascii="David" w:eastAsia="Times New Roman" w:hAnsi="David" w:cs="David" w:hint="cs"/>
          <w:sz w:val="28"/>
          <w:szCs w:val="28"/>
          <w:rtl/>
        </w:rPr>
        <w:t>הת</w:t>
      </w:r>
      <w:r w:rsidR="007417A3">
        <w:rPr>
          <w:rFonts w:ascii="David" w:eastAsia="Times New Roman" w:hAnsi="David" w:cs="David" w:hint="cs"/>
          <w:sz w:val="28"/>
          <w:szCs w:val="28"/>
          <w:rtl/>
        </w:rPr>
        <w:t>י</w:t>
      </w:r>
      <w:r w:rsidR="0086125C" w:rsidRPr="009608B2">
        <w:rPr>
          <w:rFonts w:ascii="David" w:eastAsia="Times New Roman" w:hAnsi="David" w:cs="David" w:hint="cs"/>
          <w:sz w:val="28"/>
          <w:szCs w:val="28"/>
          <w:rtl/>
        </w:rPr>
        <w:t>אורטיי</w:t>
      </w:r>
      <w:r w:rsidR="0086125C" w:rsidRPr="009608B2">
        <w:rPr>
          <w:rFonts w:ascii="David" w:eastAsia="Times New Roman" w:hAnsi="David" w:cs="David" w:hint="eastAsia"/>
          <w:sz w:val="28"/>
          <w:szCs w:val="28"/>
          <w:rtl/>
        </w:rPr>
        <w:t>ם</w:t>
      </w:r>
      <w:r w:rsidR="007417A3">
        <w:rPr>
          <w:rFonts w:ascii="David" w:eastAsia="Times New Roman" w:hAnsi="David" w:cs="David" w:hint="cs"/>
          <w:sz w:val="28"/>
          <w:szCs w:val="28"/>
          <w:rtl/>
        </w:rPr>
        <w:t>,</w:t>
      </w:r>
      <w:r w:rsidR="0086125C" w:rsidRPr="009608B2">
        <w:rPr>
          <w:rFonts w:ascii="David" w:eastAsia="Times New Roman" w:hAnsi="David" w:cs="David" w:hint="cs"/>
          <w:sz w:val="28"/>
          <w:szCs w:val="28"/>
          <w:rtl/>
        </w:rPr>
        <w:t xml:space="preserve"> ה</w:t>
      </w:r>
      <w:r w:rsidRPr="009608B2">
        <w:rPr>
          <w:rFonts w:ascii="David" w:eastAsia="Times New Roman" w:hAnsi="David" w:cs="David" w:hint="cs"/>
          <w:sz w:val="28"/>
          <w:szCs w:val="28"/>
          <w:rtl/>
        </w:rPr>
        <w:t xml:space="preserve">מוזכרים לעיל קובעים שכל המלחמות הגיעו לקיצן באמצעות מנגנון סיום של משא ומתן עם מעורבות גורם שלישי, </w:t>
      </w:r>
      <w:r w:rsidR="009E20FD" w:rsidRPr="009608B2">
        <w:rPr>
          <w:rFonts w:ascii="David" w:eastAsia="Times New Roman" w:hAnsi="David" w:cs="David" w:hint="cs"/>
          <w:sz w:val="28"/>
          <w:szCs w:val="28"/>
          <w:rtl/>
        </w:rPr>
        <w:t>הרי ש</w:t>
      </w:r>
      <w:r w:rsidR="002B03F6">
        <w:rPr>
          <w:rFonts w:ascii="David" w:eastAsia="Times New Roman" w:hAnsi="David" w:cs="David" w:hint="cs"/>
          <w:sz w:val="28"/>
          <w:szCs w:val="28"/>
          <w:rtl/>
        </w:rPr>
        <w:t>הנחיי</w:t>
      </w:r>
      <w:r w:rsidR="007417A3">
        <w:rPr>
          <w:rFonts w:ascii="David" w:eastAsia="Times New Roman" w:hAnsi="David" w:cs="David" w:hint="cs"/>
          <w:sz w:val="28"/>
          <w:szCs w:val="28"/>
          <w:rtl/>
        </w:rPr>
        <w:t>ת</w:t>
      </w:r>
      <w:r w:rsidRPr="009608B2">
        <w:rPr>
          <w:rFonts w:ascii="David" w:eastAsia="Times New Roman" w:hAnsi="David" w:cs="David" w:hint="cs"/>
          <w:sz w:val="28"/>
          <w:szCs w:val="28"/>
          <w:rtl/>
        </w:rPr>
        <w:t xml:space="preserve"> הדרג המדיני לצבא הייתה לשאוף להכרעה</w:t>
      </w:r>
      <w:r w:rsidR="009E20FD" w:rsidRPr="009608B2">
        <w:rPr>
          <w:rFonts w:ascii="David" w:eastAsia="Times New Roman" w:hAnsi="David" w:cs="David" w:hint="cs"/>
          <w:sz w:val="28"/>
          <w:szCs w:val="28"/>
          <w:rtl/>
        </w:rPr>
        <w:t xml:space="preserve"> והלכה למעשה, </w:t>
      </w:r>
      <w:r w:rsidR="00736027" w:rsidRPr="009608B2">
        <w:rPr>
          <w:rFonts w:ascii="David" w:eastAsia="Times New Roman" w:hAnsi="David" w:cs="David" w:hint="cs"/>
          <w:sz w:val="28"/>
          <w:szCs w:val="28"/>
          <w:rtl/>
        </w:rPr>
        <w:t xml:space="preserve">הושגה </w:t>
      </w:r>
      <w:r w:rsidR="009E20FD" w:rsidRPr="009608B2">
        <w:rPr>
          <w:rFonts w:ascii="David" w:eastAsia="Times New Roman" w:hAnsi="David" w:cs="David" w:hint="cs"/>
          <w:sz w:val="28"/>
          <w:szCs w:val="28"/>
          <w:rtl/>
        </w:rPr>
        <w:t>הכרעה</w:t>
      </w:r>
      <w:r w:rsidR="002B03F6">
        <w:rPr>
          <w:rFonts w:ascii="David" w:eastAsia="Times New Roman" w:hAnsi="David" w:cs="David" w:hint="cs"/>
          <w:sz w:val="28"/>
          <w:szCs w:val="28"/>
          <w:rtl/>
        </w:rPr>
        <w:t>.</w:t>
      </w:r>
      <w:r w:rsidRPr="009608B2">
        <w:rPr>
          <w:rFonts w:ascii="David" w:eastAsia="Times New Roman" w:hAnsi="David" w:cs="David" w:hint="cs"/>
          <w:sz w:val="28"/>
          <w:szCs w:val="28"/>
          <w:rtl/>
        </w:rPr>
        <w:t xml:space="preserve"> </w:t>
      </w:r>
      <w:r w:rsidR="00C533E3" w:rsidRPr="009608B2">
        <w:rPr>
          <w:rFonts w:ascii="David" w:eastAsia="Times New Roman" w:hAnsi="David" w:cs="David" w:hint="cs"/>
          <w:sz w:val="28"/>
          <w:szCs w:val="28"/>
          <w:rtl/>
        </w:rPr>
        <w:t>ההנח</w:t>
      </w:r>
      <w:r w:rsidR="002B03F6">
        <w:rPr>
          <w:rFonts w:ascii="David" w:eastAsia="Times New Roman" w:hAnsi="David" w:cs="David" w:hint="cs"/>
          <w:sz w:val="28"/>
          <w:szCs w:val="28"/>
          <w:rtl/>
        </w:rPr>
        <w:t>י</w:t>
      </w:r>
      <w:r w:rsidR="00C533E3" w:rsidRPr="009608B2">
        <w:rPr>
          <w:rFonts w:ascii="David" w:eastAsia="Times New Roman" w:hAnsi="David" w:cs="David" w:hint="cs"/>
          <w:sz w:val="28"/>
          <w:szCs w:val="28"/>
          <w:rtl/>
        </w:rPr>
        <w:t>יה בתקופת המלחמות הבין-מדינתיות התאימה ל</w:t>
      </w:r>
      <w:r w:rsidR="009E20FD" w:rsidRPr="009608B2">
        <w:rPr>
          <w:rFonts w:ascii="David" w:eastAsia="Times New Roman" w:hAnsi="David" w:cs="David" w:hint="cs"/>
          <w:sz w:val="28"/>
          <w:szCs w:val="28"/>
          <w:rtl/>
        </w:rPr>
        <w:t>אתוס הצה"לי, ל</w:t>
      </w:r>
      <w:r w:rsidR="00C533E3" w:rsidRPr="009608B2">
        <w:rPr>
          <w:rFonts w:ascii="David" w:eastAsia="Times New Roman" w:hAnsi="David" w:cs="David" w:hint="cs"/>
          <w:sz w:val="28"/>
          <w:szCs w:val="28"/>
          <w:rtl/>
        </w:rPr>
        <w:t xml:space="preserve">רוח </w:t>
      </w:r>
      <w:r w:rsidR="001606A5" w:rsidRPr="009608B2">
        <w:rPr>
          <w:rFonts w:ascii="David" w:eastAsia="Times New Roman" w:hAnsi="David" w:cs="David" w:hint="cs"/>
          <w:sz w:val="28"/>
          <w:szCs w:val="28"/>
          <w:rtl/>
        </w:rPr>
        <w:t>צה"ל ולתרבות האסטרטגית הישראלית.</w:t>
      </w:r>
    </w:p>
    <w:p w:rsidR="00201BCA" w:rsidRPr="00EE656E" w:rsidRDefault="00201BCA" w:rsidP="000B157E">
      <w:pPr>
        <w:shd w:val="clear" w:color="auto" w:fill="FFFFFF"/>
        <w:spacing w:after="0" w:line="360" w:lineRule="auto"/>
        <w:jc w:val="both"/>
        <w:rPr>
          <w:rFonts w:ascii="David" w:eastAsia="Times New Roman" w:hAnsi="David" w:cs="David"/>
          <w:sz w:val="28"/>
          <w:szCs w:val="28"/>
          <w:rtl/>
        </w:rPr>
      </w:pPr>
    </w:p>
    <w:p w:rsidR="00572A0D" w:rsidRPr="00572A0D" w:rsidRDefault="000F12AF" w:rsidP="00CA5218">
      <w:pPr>
        <w:pStyle w:val="a3"/>
        <w:numPr>
          <w:ilvl w:val="0"/>
          <w:numId w:val="8"/>
        </w:numPr>
        <w:shd w:val="clear" w:color="auto" w:fill="FFFFFF"/>
        <w:spacing w:after="0" w:line="360" w:lineRule="auto"/>
        <w:ind w:left="368"/>
        <w:jc w:val="both"/>
        <w:rPr>
          <w:rFonts w:ascii="David" w:eastAsia="Times New Roman" w:hAnsi="David" w:cs="David"/>
          <w:sz w:val="28"/>
          <w:szCs w:val="28"/>
        </w:rPr>
      </w:pPr>
      <w:r w:rsidRPr="00EE656E">
        <w:rPr>
          <w:rFonts w:ascii="David" w:eastAsia="Times New Roman" w:hAnsi="David" w:cs="David" w:hint="cs"/>
          <w:b/>
          <w:bCs/>
          <w:sz w:val="28"/>
          <w:szCs w:val="28"/>
          <w:rtl/>
        </w:rPr>
        <w:t>התמודדות עם ה</w:t>
      </w:r>
      <w:r w:rsidR="00254B47" w:rsidRPr="00EE656E">
        <w:rPr>
          <w:rFonts w:ascii="David" w:eastAsia="Times New Roman" w:hAnsi="David" w:cs="David" w:hint="cs"/>
          <w:b/>
          <w:bCs/>
          <w:sz w:val="28"/>
          <w:szCs w:val="28"/>
          <w:rtl/>
        </w:rPr>
        <w:t xml:space="preserve">יריב </w:t>
      </w:r>
      <w:r w:rsidR="00447D7D" w:rsidRPr="00EE656E">
        <w:rPr>
          <w:rFonts w:ascii="David" w:eastAsia="Times New Roman" w:hAnsi="David" w:cs="David" w:hint="cs"/>
          <w:b/>
          <w:bCs/>
          <w:sz w:val="28"/>
          <w:szCs w:val="28"/>
          <w:rtl/>
        </w:rPr>
        <w:t>ה</w:t>
      </w:r>
      <w:r w:rsidR="00736027">
        <w:rPr>
          <w:rFonts w:ascii="David" w:eastAsia="Times New Roman" w:hAnsi="David" w:cs="David" w:hint="cs"/>
          <w:b/>
          <w:bCs/>
          <w:sz w:val="28"/>
          <w:szCs w:val="28"/>
          <w:rtl/>
        </w:rPr>
        <w:t>תת מדינתי</w:t>
      </w:r>
      <w:r w:rsidR="00201BCA" w:rsidRPr="00EE656E">
        <w:rPr>
          <w:rFonts w:ascii="David" w:eastAsia="Times New Roman" w:hAnsi="David" w:cs="David" w:hint="cs"/>
          <w:b/>
          <w:bCs/>
          <w:sz w:val="28"/>
          <w:szCs w:val="28"/>
          <w:rtl/>
        </w:rPr>
        <w:t xml:space="preserve"> </w:t>
      </w:r>
    </w:p>
    <w:p w:rsidR="00665E3B" w:rsidRPr="00736027" w:rsidRDefault="0086343F" w:rsidP="000B157E">
      <w:pPr>
        <w:shd w:val="clear" w:color="auto" w:fill="FFFFFF"/>
        <w:spacing w:after="0" w:line="360" w:lineRule="auto"/>
        <w:jc w:val="both"/>
        <w:rPr>
          <w:rFonts w:ascii="David" w:eastAsia="Times New Roman" w:hAnsi="David" w:cs="David"/>
          <w:sz w:val="28"/>
          <w:szCs w:val="28"/>
          <w:rtl/>
        </w:rPr>
      </w:pPr>
      <w:r w:rsidRPr="00736027">
        <w:rPr>
          <w:rFonts w:ascii="David" w:eastAsia="Times New Roman" w:hAnsi="David" w:cs="David" w:hint="cs"/>
          <w:b/>
          <w:bCs/>
          <w:sz w:val="28"/>
          <w:szCs w:val="28"/>
          <w:rtl/>
        </w:rPr>
        <w:t>סוגיית ההכרעה:</w:t>
      </w:r>
      <w:r w:rsidRPr="00736027">
        <w:rPr>
          <w:rFonts w:ascii="David" w:eastAsia="Times New Roman" w:hAnsi="David" w:cs="David" w:hint="cs"/>
          <w:sz w:val="28"/>
          <w:szCs w:val="28"/>
          <w:rtl/>
        </w:rPr>
        <w:t xml:space="preserve"> </w:t>
      </w:r>
      <w:r w:rsidR="00C96B39" w:rsidRPr="00736027">
        <w:rPr>
          <w:rFonts w:ascii="David" w:eastAsia="Times New Roman" w:hAnsi="David" w:cs="David" w:hint="cs"/>
          <w:sz w:val="28"/>
          <w:szCs w:val="28"/>
          <w:rtl/>
        </w:rPr>
        <w:t>ההתמודדות עם יריב תת מדינתי מעלה את השאלה הבסיסית</w:t>
      </w:r>
      <w:r w:rsidR="00736027">
        <w:rPr>
          <w:rFonts w:ascii="David" w:eastAsia="Times New Roman" w:hAnsi="David" w:cs="David" w:hint="cs"/>
          <w:sz w:val="28"/>
          <w:szCs w:val="28"/>
          <w:rtl/>
        </w:rPr>
        <w:t>,</w:t>
      </w:r>
      <w:r w:rsidR="00C96B39" w:rsidRPr="00736027">
        <w:rPr>
          <w:rFonts w:ascii="David" w:eastAsia="Times New Roman" w:hAnsi="David" w:cs="David" w:hint="cs"/>
          <w:sz w:val="28"/>
          <w:szCs w:val="28"/>
          <w:rtl/>
        </w:rPr>
        <w:t xml:space="preserve"> </w:t>
      </w:r>
      <w:proofErr w:type="spellStart"/>
      <w:r w:rsidR="00C96B39" w:rsidRPr="00736027">
        <w:rPr>
          <w:rFonts w:ascii="David" w:eastAsia="Times New Roman" w:hAnsi="David" w:cs="David" w:hint="cs"/>
          <w:sz w:val="28"/>
          <w:szCs w:val="28"/>
          <w:rtl/>
        </w:rPr>
        <w:t>עימה</w:t>
      </w:r>
      <w:proofErr w:type="spellEnd"/>
      <w:r w:rsidR="00C96B39" w:rsidRPr="00736027">
        <w:rPr>
          <w:rFonts w:ascii="David" w:eastAsia="Times New Roman" w:hAnsi="David" w:cs="David" w:hint="cs"/>
          <w:sz w:val="28"/>
          <w:szCs w:val="28"/>
          <w:rtl/>
        </w:rPr>
        <w:t xml:space="preserve"> </w:t>
      </w:r>
      <w:r w:rsidR="00736027" w:rsidRPr="00736027">
        <w:rPr>
          <w:rFonts w:ascii="David" w:eastAsia="Times New Roman" w:hAnsi="David" w:cs="David" w:hint="cs"/>
          <w:sz w:val="28"/>
          <w:szCs w:val="28"/>
          <w:rtl/>
        </w:rPr>
        <w:t xml:space="preserve">מתמודד </w:t>
      </w:r>
      <w:r w:rsidR="00C96B39" w:rsidRPr="00736027">
        <w:rPr>
          <w:rFonts w:ascii="David" w:eastAsia="Times New Roman" w:hAnsi="David" w:cs="David" w:hint="cs"/>
          <w:sz w:val="28"/>
          <w:szCs w:val="28"/>
          <w:rtl/>
        </w:rPr>
        <w:t>צה"ל מזה יותר מעשור</w:t>
      </w:r>
      <w:r w:rsidR="00736027">
        <w:rPr>
          <w:rFonts w:ascii="David" w:eastAsia="Times New Roman" w:hAnsi="David" w:cs="David" w:hint="cs"/>
          <w:sz w:val="28"/>
          <w:szCs w:val="28"/>
          <w:rtl/>
        </w:rPr>
        <w:t>,</w:t>
      </w:r>
      <w:r w:rsidR="00C96B39" w:rsidRPr="00736027">
        <w:rPr>
          <w:rFonts w:ascii="David" w:eastAsia="Times New Roman" w:hAnsi="David" w:cs="David" w:hint="cs"/>
          <w:sz w:val="28"/>
          <w:szCs w:val="28"/>
          <w:rtl/>
        </w:rPr>
        <w:t xml:space="preserve"> והיא האם ניתן להכריע ארגון תת מדי</w:t>
      </w:r>
      <w:r w:rsidR="00736027">
        <w:rPr>
          <w:rFonts w:ascii="David" w:eastAsia="Times New Roman" w:hAnsi="David" w:cs="David" w:hint="cs"/>
          <w:sz w:val="28"/>
          <w:szCs w:val="28"/>
          <w:rtl/>
        </w:rPr>
        <w:t>נתי המונע ממניעים דתיים לאומיים?</w:t>
      </w:r>
      <w:r w:rsidR="00C96B39" w:rsidRPr="00736027">
        <w:rPr>
          <w:rFonts w:ascii="David" w:eastAsia="Times New Roman" w:hAnsi="David" w:cs="David" w:hint="cs"/>
          <w:sz w:val="28"/>
          <w:szCs w:val="28"/>
          <w:rtl/>
        </w:rPr>
        <w:t xml:space="preserve"> במובנים הצבאיים מחולקת </w:t>
      </w:r>
      <w:r w:rsidR="00736027" w:rsidRPr="00736027">
        <w:rPr>
          <w:rFonts w:ascii="David" w:eastAsia="Times New Roman" w:hAnsi="David" w:cs="David" w:hint="cs"/>
          <w:sz w:val="28"/>
          <w:szCs w:val="28"/>
          <w:rtl/>
        </w:rPr>
        <w:t xml:space="preserve">ההכרעה </w:t>
      </w:r>
      <w:r w:rsidR="00C96B39" w:rsidRPr="00736027">
        <w:rPr>
          <w:rFonts w:ascii="David" w:eastAsia="Times New Roman" w:hAnsi="David" w:cs="David" w:hint="cs"/>
          <w:sz w:val="28"/>
          <w:szCs w:val="28"/>
          <w:rtl/>
        </w:rPr>
        <w:t>לארבעה רבדים: הכרעה טקטית, אופרטיבית, אסטרטגית ואסטרטגי</w:t>
      </w:r>
      <w:r w:rsidR="00626CED" w:rsidRPr="00736027">
        <w:rPr>
          <w:rFonts w:ascii="David" w:eastAsia="Times New Roman" w:hAnsi="David" w:cs="David" w:hint="cs"/>
          <w:sz w:val="28"/>
          <w:szCs w:val="28"/>
          <w:rtl/>
        </w:rPr>
        <w:t xml:space="preserve">ת/מערכתית כאשר מול היריב המדינתי, ניתן לשאוף לכל אחת מהרמות. </w:t>
      </w:r>
    </w:p>
    <w:p w:rsidR="0086343F" w:rsidRPr="00736027" w:rsidRDefault="000F12AF" w:rsidP="000B157E">
      <w:pPr>
        <w:shd w:val="clear" w:color="auto" w:fill="FFFFFF"/>
        <w:spacing w:after="0" w:line="360" w:lineRule="auto"/>
        <w:jc w:val="both"/>
        <w:rPr>
          <w:rFonts w:ascii="David" w:eastAsia="Times New Roman" w:hAnsi="David" w:cs="David"/>
          <w:sz w:val="28"/>
          <w:szCs w:val="28"/>
          <w:rtl/>
        </w:rPr>
      </w:pPr>
      <w:r w:rsidRPr="00736027">
        <w:rPr>
          <w:rFonts w:ascii="David" w:eastAsia="Times New Roman" w:hAnsi="David" w:cs="David" w:hint="cs"/>
          <w:sz w:val="28"/>
          <w:szCs w:val="28"/>
          <w:rtl/>
        </w:rPr>
        <w:t>הלוחמה נגד היריבים התת מדינתיים מציבה, אם כן, שאלות נוקבות באשר להכרעת היריב</w:t>
      </w:r>
      <w:r w:rsidR="0086343F" w:rsidRPr="00736027">
        <w:rPr>
          <w:rFonts w:ascii="David" w:eastAsia="Times New Roman" w:hAnsi="David" w:cs="David" w:hint="cs"/>
          <w:sz w:val="28"/>
          <w:szCs w:val="28"/>
          <w:rtl/>
        </w:rPr>
        <w:t xml:space="preserve"> אשר משפיעות</w:t>
      </w:r>
      <w:r w:rsidR="00736027">
        <w:rPr>
          <w:rFonts w:ascii="David" w:eastAsia="Times New Roman" w:hAnsi="David" w:cs="David" w:hint="cs"/>
          <w:sz w:val="28"/>
          <w:szCs w:val="28"/>
          <w:rtl/>
        </w:rPr>
        <w:t xml:space="preserve"> על הגדרת ההישג הנדרש כתוצאה מכך</w:t>
      </w:r>
      <w:r w:rsidR="0086343F" w:rsidRPr="00736027">
        <w:rPr>
          <w:rFonts w:ascii="David" w:eastAsia="Times New Roman" w:hAnsi="David" w:cs="David" w:hint="cs"/>
          <w:sz w:val="28"/>
          <w:szCs w:val="28"/>
          <w:rtl/>
        </w:rPr>
        <w:t xml:space="preserve"> על מצבי הסיום הרצוי בתום הלחימה ועל כן, גם על מנגנון הסיום הדרוש. </w:t>
      </w:r>
    </w:p>
    <w:p w:rsidR="000F12AF" w:rsidRPr="00736027" w:rsidRDefault="0086343F" w:rsidP="000B157E">
      <w:pPr>
        <w:shd w:val="clear" w:color="auto" w:fill="FFFFFF"/>
        <w:spacing w:after="0" w:line="360" w:lineRule="auto"/>
        <w:jc w:val="both"/>
        <w:rPr>
          <w:rFonts w:ascii="David" w:eastAsia="Times New Roman" w:hAnsi="David" w:cs="David"/>
          <w:sz w:val="28"/>
          <w:szCs w:val="28"/>
          <w:rtl/>
        </w:rPr>
      </w:pPr>
      <w:r w:rsidRPr="00736027">
        <w:rPr>
          <w:rFonts w:ascii="David" w:eastAsia="Times New Roman" w:hAnsi="David" w:cs="David" w:hint="cs"/>
          <w:sz w:val="28"/>
          <w:szCs w:val="28"/>
          <w:rtl/>
        </w:rPr>
        <w:t>השאלות</w:t>
      </w:r>
      <w:r w:rsidR="00736027">
        <w:rPr>
          <w:rFonts w:ascii="David" w:eastAsia="Times New Roman" w:hAnsi="David" w:cs="David" w:hint="cs"/>
          <w:sz w:val="28"/>
          <w:szCs w:val="28"/>
          <w:rtl/>
        </w:rPr>
        <w:t>,</w:t>
      </w:r>
      <w:r w:rsidRPr="00736027">
        <w:rPr>
          <w:rFonts w:ascii="David" w:eastAsia="Times New Roman" w:hAnsi="David" w:cs="David" w:hint="cs"/>
          <w:sz w:val="28"/>
          <w:szCs w:val="28"/>
          <w:rtl/>
        </w:rPr>
        <w:t xml:space="preserve"> עליהן</w:t>
      </w:r>
      <w:r w:rsidR="000F12AF" w:rsidRPr="00736027">
        <w:rPr>
          <w:rFonts w:ascii="David" w:eastAsia="Times New Roman" w:hAnsi="David" w:cs="David" w:hint="cs"/>
          <w:sz w:val="28"/>
          <w:szCs w:val="28"/>
          <w:rtl/>
        </w:rPr>
        <w:t xml:space="preserve"> מתקשים הקברניטים הצבאיים לתת מענה ברור</w:t>
      </w:r>
      <w:r w:rsidR="00736027">
        <w:rPr>
          <w:rFonts w:ascii="David" w:eastAsia="Times New Roman" w:hAnsi="David" w:cs="David" w:hint="cs"/>
          <w:sz w:val="28"/>
          <w:szCs w:val="28"/>
          <w:rtl/>
        </w:rPr>
        <w:t>,</w:t>
      </w:r>
      <w:r w:rsidRPr="00736027">
        <w:rPr>
          <w:rFonts w:ascii="David" w:eastAsia="Times New Roman" w:hAnsi="David" w:cs="David" w:hint="cs"/>
          <w:sz w:val="28"/>
          <w:szCs w:val="28"/>
          <w:rtl/>
        </w:rPr>
        <w:t xml:space="preserve"> הן</w:t>
      </w:r>
      <w:r w:rsidR="000F12AF" w:rsidRPr="00736027">
        <w:rPr>
          <w:rFonts w:ascii="David" w:eastAsia="Times New Roman" w:hAnsi="David" w:cs="David" w:hint="cs"/>
          <w:sz w:val="28"/>
          <w:szCs w:val="28"/>
          <w:rtl/>
        </w:rPr>
        <w:t>:</w:t>
      </w:r>
    </w:p>
    <w:p w:rsidR="000F12AF" w:rsidRPr="00EE656E" w:rsidRDefault="000F12AF" w:rsidP="000B157E">
      <w:pPr>
        <w:pStyle w:val="a3"/>
        <w:shd w:val="clear" w:color="auto" w:fill="FFFFFF"/>
        <w:spacing w:after="0" w:line="360" w:lineRule="auto"/>
        <w:ind w:left="1080"/>
        <w:jc w:val="both"/>
        <w:rPr>
          <w:rFonts w:ascii="David" w:eastAsia="Times New Roman" w:hAnsi="David" w:cs="David"/>
          <w:sz w:val="28"/>
          <w:szCs w:val="28"/>
          <w:rtl/>
        </w:rPr>
      </w:pPr>
      <w:r w:rsidRPr="00EE656E">
        <w:rPr>
          <w:rFonts w:ascii="David" w:eastAsia="Times New Roman" w:hAnsi="David" w:cs="David" w:hint="cs"/>
          <w:sz w:val="28"/>
          <w:szCs w:val="28"/>
          <w:rtl/>
        </w:rPr>
        <w:t xml:space="preserve"> </w:t>
      </w:r>
    </w:p>
    <w:p w:rsidR="000F12AF" w:rsidRPr="00665E3B" w:rsidRDefault="00736027" w:rsidP="00CA5218">
      <w:pPr>
        <w:pStyle w:val="a3"/>
        <w:numPr>
          <w:ilvl w:val="0"/>
          <w:numId w:val="21"/>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האם ניתן להכריע</w:t>
      </w:r>
      <w:r w:rsidR="000F12AF" w:rsidRPr="00665E3B">
        <w:rPr>
          <w:rFonts w:ascii="David" w:eastAsia="Times New Roman" w:hAnsi="David" w:cs="David" w:hint="cs"/>
          <w:sz w:val="28"/>
          <w:szCs w:val="28"/>
          <w:rtl/>
        </w:rPr>
        <w:t xml:space="preserve"> ארגון תת מדינתי</w:t>
      </w:r>
      <w:r>
        <w:rPr>
          <w:rFonts w:ascii="David" w:eastAsia="Times New Roman" w:hAnsi="David" w:cs="David" w:hint="cs"/>
          <w:sz w:val="28"/>
          <w:szCs w:val="28"/>
          <w:rtl/>
        </w:rPr>
        <w:t>,</w:t>
      </w:r>
      <w:r w:rsidR="000F12AF" w:rsidRPr="00665E3B">
        <w:rPr>
          <w:rFonts w:ascii="David" w:eastAsia="Times New Roman" w:hAnsi="David" w:cs="David" w:hint="cs"/>
          <w:sz w:val="28"/>
          <w:szCs w:val="28"/>
          <w:rtl/>
        </w:rPr>
        <w:t xml:space="preserve"> הפועל ממניעים דתיים מתוך אוכלוסייה אזרחית? </w:t>
      </w:r>
    </w:p>
    <w:p w:rsidR="000F12AF" w:rsidRPr="00EE656E" w:rsidRDefault="000F12AF" w:rsidP="00CA5218">
      <w:pPr>
        <w:pStyle w:val="a3"/>
        <w:numPr>
          <w:ilvl w:val="0"/>
          <w:numId w:val="21"/>
        </w:numPr>
        <w:shd w:val="clear" w:color="auto" w:fill="FFFFFF"/>
        <w:spacing w:after="0" w:line="360" w:lineRule="auto"/>
        <w:jc w:val="both"/>
        <w:rPr>
          <w:rFonts w:ascii="David" w:eastAsia="Times New Roman" w:hAnsi="David" w:cs="David"/>
          <w:sz w:val="28"/>
          <w:szCs w:val="28"/>
        </w:rPr>
      </w:pPr>
      <w:r w:rsidRPr="00EE656E">
        <w:rPr>
          <w:rFonts w:ascii="David" w:eastAsia="Times New Roman" w:hAnsi="David" w:cs="David" w:hint="cs"/>
          <w:sz w:val="28"/>
          <w:szCs w:val="28"/>
          <w:rtl/>
        </w:rPr>
        <w:t>מה פ</w:t>
      </w:r>
      <w:r w:rsidR="00736027">
        <w:rPr>
          <w:rFonts w:ascii="David" w:eastAsia="Times New Roman" w:hAnsi="David" w:cs="David" w:hint="cs"/>
          <w:sz w:val="28"/>
          <w:szCs w:val="28"/>
          <w:rtl/>
        </w:rPr>
        <w:t>י</w:t>
      </w:r>
      <w:r w:rsidRPr="00EE656E">
        <w:rPr>
          <w:rFonts w:ascii="David" w:eastAsia="Times New Roman" w:hAnsi="David" w:cs="David" w:hint="cs"/>
          <w:sz w:val="28"/>
          <w:szCs w:val="28"/>
          <w:rtl/>
        </w:rPr>
        <w:t xml:space="preserve">רוש הכרעת ארגון טרור ללא השמדתו? </w:t>
      </w:r>
      <w:r w:rsidR="00736027">
        <w:rPr>
          <w:rFonts w:ascii="David" w:eastAsia="Times New Roman" w:hAnsi="David" w:cs="David" w:hint="cs"/>
          <w:sz w:val="28"/>
          <w:szCs w:val="28"/>
          <w:rtl/>
        </w:rPr>
        <w:t>ש</w:t>
      </w:r>
      <w:r w:rsidRPr="00EE656E">
        <w:rPr>
          <w:rFonts w:ascii="David" w:eastAsia="Times New Roman" w:hAnsi="David" w:cs="David" w:hint="cs"/>
          <w:sz w:val="28"/>
          <w:szCs w:val="28"/>
          <w:rtl/>
        </w:rPr>
        <w:t>הרי ארגון טרור לא יוכר</w:t>
      </w:r>
      <w:r w:rsidR="00C03669">
        <w:rPr>
          <w:rFonts w:ascii="David" w:eastAsia="Times New Roman" w:hAnsi="David" w:cs="David" w:hint="cs"/>
          <w:sz w:val="28"/>
          <w:szCs w:val="28"/>
          <w:rtl/>
        </w:rPr>
        <w:t xml:space="preserve">ע כל עוד לא מוכרעת רוחו. </w:t>
      </w:r>
      <w:r w:rsidRPr="00EE656E">
        <w:rPr>
          <w:rFonts w:ascii="David" w:eastAsia="Times New Roman" w:hAnsi="David" w:cs="David" w:hint="cs"/>
          <w:sz w:val="28"/>
          <w:szCs w:val="28"/>
          <w:rtl/>
        </w:rPr>
        <w:t>גם אחרי סבבים אלימים</w:t>
      </w:r>
      <w:r w:rsidR="00736027">
        <w:rPr>
          <w:rFonts w:ascii="David" w:eastAsia="Times New Roman" w:hAnsi="David" w:cs="David" w:hint="cs"/>
          <w:sz w:val="28"/>
          <w:szCs w:val="28"/>
          <w:rtl/>
        </w:rPr>
        <w:t>,</w:t>
      </w:r>
      <w:r w:rsidRPr="00EE656E">
        <w:rPr>
          <w:rFonts w:ascii="David" w:eastAsia="Times New Roman" w:hAnsi="David" w:cs="David" w:hint="cs"/>
          <w:sz w:val="28"/>
          <w:szCs w:val="28"/>
          <w:rtl/>
        </w:rPr>
        <w:t xml:space="preserve"> במיוחד </w:t>
      </w:r>
      <w:r w:rsidR="00736027">
        <w:rPr>
          <w:rFonts w:ascii="David" w:eastAsia="Times New Roman" w:hAnsi="David" w:cs="David" w:hint="cs"/>
          <w:sz w:val="28"/>
          <w:szCs w:val="28"/>
          <w:rtl/>
        </w:rPr>
        <w:t xml:space="preserve">אלו שבהם נפגעה </w:t>
      </w:r>
      <w:r w:rsidR="00C03669">
        <w:rPr>
          <w:rFonts w:ascii="David" w:eastAsia="Times New Roman" w:hAnsi="David" w:cs="David" w:hint="cs"/>
          <w:sz w:val="28"/>
          <w:szCs w:val="28"/>
          <w:rtl/>
        </w:rPr>
        <w:t>יכול</w:t>
      </w:r>
      <w:r w:rsidRPr="00EE656E">
        <w:rPr>
          <w:rFonts w:ascii="David" w:eastAsia="Times New Roman" w:hAnsi="David" w:cs="David" w:hint="cs"/>
          <w:sz w:val="28"/>
          <w:szCs w:val="28"/>
          <w:rtl/>
        </w:rPr>
        <w:t>ת</w:t>
      </w:r>
      <w:r w:rsidR="00736027">
        <w:rPr>
          <w:rFonts w:ascii="David" w:eastAsia="Times New Roman" w:hAnsi="David" w:cs="David" w:hint="cs"/>
          <w:sz w:val="28"/>
          <w:szCs w:val="28"/>
          <w:rtl/>
        </w:rPr>
        <w:t>ו</w:t>
      </w:r>
      <w:r w:rsidRPr="00EE656E">
        <w:rPr>
          <w:rFonts w:ascii="David" w:eastAsia="Times New Roman" w:hAnsi="David" w:cs="David" w:hint="cs"/>
          <w:sz w:val="28"/>
          <w:szCs w:val="28"/>
          <w:rtl/>
        </w:rPr>
        <w:t xml:space="preserve"> של החמאס הלה קם חזרה על רגליו, בנה ע</w:t>
      </w:r>
      <w:r w:rsidR="00736027">
        <w:rPr>
          <w:rFonts w:ascii="David" w:eastAsia="Times New Roman" w:hAnsi="David" w:cs="David" w:hint="cs"/>
          <w:sz w:val="28"/>
          <w:szCs w:val="28"/>
          <w:rtl/>
        </w:rPr>
        <w:t>צמו מחדש ואף הגיע לרמת מוכנות ג</w:t>
      </w:r>
      <w:r w:rsidRPr="00EE656E">
        <w:rPr>
          <w:rFonts w:ascii="David" w:eastAsia="Times New Roman" w:hAnsi="David" w:cs="David" w:hint="cs"/>
          <w:sz w:val="28"/>
          <w:szCs w:val="28"/>
          <w:rtl/>
        </w:rPr>
        <w:t>ב</w:t>
      </w:r>
      <w:r w:rsidR="00736027">
        <w:rPr>
          <w:rFonts w:ascii="David" w:eastAsia="Times New Roman" w:hAnsi="David" w:cs="David" w:hint="cs"/>
          <w:sz w:val="28"/>
          <w:szCs w:val="28"/>
          <w:rtl/>
        </w:rPr>
        <w:t>ו</w:t>
      </w:r>
      <w:r w:rsidRPr="00EE656E">
        <w:rPr>
          <w:rFonts w:ascii="David" w:eastAsia="Times New Roman" w:hAnsi="David" w:cs="David" w:hint="cs"/>
          <w:sz w:val="28"/>
          <w:szCs w:val="28"/>
          <w:rtl/>
        </w:rPr>
        <w:t>הה יותר מזו שהייתה לפני סבב האלימות.</w:t>
      </w:r>
    </w:p>
    <w:p w:rsidR="000F12AF" w:rsidRPr="00EE656E" w:rsidRDefault="000F12AF" w:rsidP="00C03669">
      <w:pPr>
        <w:pStyle w:val="a3"/>
        <w:numPr>
          <w:ilvl w:val="0"/>
          <w:numId w:val="21"/>
        </w:numPr>
        <w:shd w:val="clear" w:color="auto" w:fill="FFFFFF"/>
        <w:spacing w:after="0" w:line="360" w:lineRule="auto"/>
        <w:jc w:val="both"/>
        <w:rPr>
          <w:rFonts w:ascii="David" w:eastAsia="Times New Roman" w:hAnsi="David" w:cs="David"/>
          <w:sz w:val="28"/>
          <w:szCs w:val="28"/>
        </w:rPr>
      </w:pPr>
      <w:r w:rsidRPr="00EE656E">
        <w:rPr>
          <w:rFonts w:ascii="David" w:eastAsia="Times New Roman" w:hAnsi="David" w:cs="David" w:hint="cs"/>
          <w:sz w:val="28"/>
          <w:szCs w:val="28"/>
          <w:rtl/>
        </w:rPr>
        <w:lastRenderedPageBreak/>
        <w:t xml:space="preserve">האם יכולה מדינת ישראל לספוג את המחיר המדיני </w:t>
      </w:r>
      <w:r w:rsidR="0041444E">
        <w:rPr>
          <w:rFonts w:ascii="David" w:eastAsia="Times New Roman" w:hAnsi="David" w:cs="David" w:hint="cs"/>
          <w:sz w:val="28"/>
          <w:szCs w:val="28"/>
          <w:rtl/>
        </w:rPr>
        <w:t xml:space="preserve">והצבאי הכרוך בהכרעת היריב?  </w:t>
      </w:r>
      <w:r w:rsidRPr="00EE656E">
        <w:rPr>
          <w:rFonts w:ascii="David" w:eastAsia="Times New Roman" w:hAnsi="David" w:cs="David" w:hint="cs"/>
          <w:sz w:val="28"/>
          <w:szCs w:val="28"/>
          <w:rtl/>
        </w:rPr>
        <w:t>העימות עם שני היריבים מתקיים בסביבה בינלאומית</w:t>
      </w:r>
      <w:r w:rsidR="00C03669">
        <w:rPr>
          <w:rFonts w:ascii="David" w:eastAsia="Times New Roman" w:hAnsi="David" w:cs="David" w:hint="cs"/>
          <w:sz w:val="28"/>
          <w:szCs w:val="28"/>
          <w:rtl/>
        </w:rPr>
        <w:t>,</w:t>
      </w:r>
      <w:r w:rsidRPr="00EE656E">
        <w:rPr>
          <w:rFonts w:ascii="David" w:eastAsia="Times New Roman" w:hAnsi="David" w:cs="David" w:hint="cs"/>
          <w:sz w:val="28"/>
          <w:szCs w:val="28"/>
          <w:rtl/>
        </w:rPr>
        <w:t xml:space="preserve"> </w:t>
      </w:r>
      <w:r w:rsidR="00736027">
        <w:rPr>
          <w:rFonts w:ascii="David" w:eastAsia="Times New Roman" w:hAnsi="David" w:cs="David" w:hint="cs"/>
          <w:sz w:val="28"/>
          <w:szCs w:val="28"/>
          <w:rtl/>
        </w:rPr>
        <w:t>ש</w:t>
      </w:r>
      <w:r w:rsidRPr="00EE656E">
        <w:rPr>
          <w:rFonts w:ascii="David" w:eastAsia="Times New Roman" w:hAnsi="David" w:cs="David" w:hint="cs"/>
          <w:sz w:val="28"/>
          <w:szCs w:val="28"/>
          <w:rtl/>
        </w:rPr>
        <w:t>בה חולשת היריבים והפגיעה בהם מקנים להם יתרון מדיני ברור</w:t>
      </w:r>
      <w:r w:rsidR="00C03669">
        <w:rPr>
          <w:rFonts w:ascii="David" w:eastAsia="Times New Roman" w:hAnsi="David" w:cs="David" w:hint="cs"/>
          <w:sz w:val="28"/>
          <w:szCs w:val="28"/>
          <w:rtl/>
        </w:rPr>
        <w:t>,</w:t>
      </w:r>
      <w:r w:rsidRPr="00EE656E">
        <w:rPr>
          <w:rFonts w:ascii="David" w:eastAsia="Times New Roman" w:hAnsi="David" w:cs="David" w:hint="cs"/>
          <w:sz w:val="28"/>
          <w:szCs w:val="28"/>
          <w:rtl/>
        </w:rPr>
        <w:t xml:space="preserve"> עד כדי </w:t>
      </w:r>
      <w:r w:rsidR="00736027">
        <w:rPr>
          <w:rFonts w:ascii="David" w:eastAsia="Times New Roman" w:hAnsi="David" w:cs="David" w:hint="cs"/>
          <w:sz w:val="28"/>
          <w:szCs w:val="28"/>
          <w:rtl/>
        </w:rPr>
        <w:t xml:space="preserve">כך </w:t>
      </w:r>
      <w:r w:rsidRPr="00EE656E">
        <w:rPr>
          <w:rFonts w:ascii="David" w:eastAsia="Times New Roman" w:hAnsi="David" w:cs="David" w:hint="cs"/>
          <w:sz w:val="28"/>
          <w:szCs w:val="28"/>
          <w:rtl/>
        </w:rPr>
        <w:t xml:space="preserve">שהכרעה צבאית </w:t>
      </w:r>
      <w:r w:rsidR="00C03669">
        <w:rPr>
          <w:rFonts w:ascii="David" w:eastAsia="Times New Roman" w:hAnsi="David" w:cs="David" w:hint="cs"/>
          <w:sz w:val="28"/>
          <w:szCs w:val="28"/>
          <w:rtl/>
        </w:rPr>
        <w:t>עלולה</w:t>
      </w:r>
      <w:r w:rsidRPr="00EE656E">
        <w:rPr>
          <w:rFonts w:ascii="David" w:eastAsia="Times New Roman" w:hAnsi="David" w:cs="David" w:hint="cs"/>
          <w:sz w:val="28"/>
          <w:szCs w:val="28"/>
          <w:rtl/>
        </w:rPr>
        <w:t xml:space="preserve"> להפוך </w:t>
      </w:r>
      <w:r w:rsidR="00C03669">
        <w:rPr>
          <w:rFonts w:ascii="David" w:eastAsia="Times New Roman" w:hAnsi="David" w:cs="David" w:hint="cs"/>
          <w:sz w:val="28"/>
          <w:szCs w:val="28"/>
          <w:rtl/>
        </w:rPr>
        <w:t xml:space="preserve">עבורם, </w:t>
      </w:r>
      <w:r w:rsidRPr="00EE656E">
        <w:rPr>
          <w:rFonts w:ascii="David" w:eastAsia="Times New Roman" w:hAnsi="David" w:cs="David" w:hint="cs"/>
          <w:sz w:val="28"/>
          <w:szCs w:val="28"/>
          <w:rtl/>
        </w:rPr>
        <w:t>לניצחון מדיני.</w:t>
      </w:r>
    </w:p>
    <w:p w:rsidR="0041444E" w:rsidRDefault="000F12AF" w:rsidP="00C03669">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sz w:val="28"/>
          <w:szCs w:val="28"/>
          <w:rtl/>
        </w:rPr>
        <w:br/>
      </w:r>
      <w:r w:rsidR="0086343F" w:rsidRPr="00EE656E">
        <w:rPr>
          <w:rFonts w:ascii="David" w:eastAsia="Times New Roman" w:hAnsi="David" w:cs="David" w:hint="cs"/>
          <w:sz w:val="28"/>
          <w:szCs w:val="28"/>
          <w:rtl/>
        </w:rPr>
        <w:t>זאת ועוד, האסימטריה המבצעית המוחלטת</w:t>
      </w:r>
      <w:r w:rsidR="00736027">
        <w:rPr>
          <w:rFonts w:ascii="David" w:eastAsia="Times New Roman" w:hAnsi="David" w:cs="David" w:hint="cs"/>
          <w:sz w:val="28"/>
          <w:szCs w:val="28"/>
          <w:rtl/>
        </w:rPr>
        <w:t>,</w:t>
      </w:r>
      <w:r w:rsidR="00D42A79" w:rsidRPr="00EE656E">
        <w:rPr>
          <w:rFonts w:ascii="David" w:eastAsia="Times New Roman" w:hAnsi="David" w:cs="David" w:hint="cs"/>
          <w:sz w:val="28"/>
          <w:szCs w:val="28"/>
          <w:rtl/>
        </w:rPr>
        <w:t xml:space="preserve"> </w:t>
      </w:r>
      <w:r w:rsidR="0086343F" w:rsidRPr="00EE656E">
        <w:rPr>
          <w:rFonts w:ascii="David" w:eastAsia="Times New Roman" w:hAnsi="David" w:cs="David" w:hint="cs"/>
          <w:sz w:val="28"/>
          <w:szCs w:val="28"/>
          <w:rtl/>
        </w:rPr>
        <w:t xml:space="preserve">ממנה נהנה </w:t>
      </w:r>
      <w:r w:rsidR="00626CED" w:rsidRPr="00EE656E">
        <w:rPr>
          <w:rFonts w:ascii="David" w:eastAsia="Times New Roman" w:hAnsi="David" w:cs="David" w:hint="cs"/>
          <w:sz w:val="28"/>
          <w:szCs w:val="28"/>
          <w:rtl/>
        </w:rPr>
        <w:t>הצד המדינתי</w:t>
      </w:r>
      <w:r w:rsidR="00D42A79" w:rsidRPr="00EE656E">
        <w:rPr>
          <w:rFonts w:ascii="David" w:eastAsia="Times New Roman" w:hAnsi="David" w:cs="David" w:hint="cs"/>
          <w:sz w:val="28"/>
          <w:szCs w:val="28"/>
          <w:rtl/>
        </w:rPr>
        <w:t>,</w:t>
      </w:r>
      <w:r w:rsidR="0086343F" w:rsidRPr="00EE656E">
        <w:rPr>
          <w:rFonts w:ascii="David" w:eastAsia="Times New Roman" w:hAnsi="David" w:cs="David" w:hint="cs"/>
          <w:sz w:val="28"/>
          <w:szCs w:val="28"/>
          <w:rtl/>
        </w:rPr>
        <w:t xml:space="preserve"> הופכת את חולשת </w:t>
      </w:r>
      <w:r w:rsidR="00626CED" w:rsidRPr="00EE656E">
        <w:rPr>
          <w:rFonts w:ascii="David" w:eastAsia="Times New Roman" w:hAnsi="David" w:cs="David" w:hint="cs"/>
          <w:sz w:val="28"/>
          <w:szCs w:val="28"/>
          <w:rtl/>
        </w:rPr>
        <w:t>הצד התת מדינתי לנכס המדיני העיקרי שלו</w:t>
      </w:r>
      <w:r w:rsidR="0086343F" w:rsidRPr="00EE656E">
        <w:rPr>
          <w:rFonts w:ascii="David" w:eastAsia="Times New Roman" w:hAnsi="David" w:cs="David" w:hint="cs"/>
          <w:sz w:val="28"/>
          <w:szCs w:val="28"/>
          <w:rtl/>
        </w:rPr>
        <w:t xml:space="preserve">. כתוצאה מכך, </w:t>
      </w:r>
      <w:r w:rsidR="00626CED" w:rsidRPr="00EE656E">
        <w:rPr>
          <w:rFonts w:ascii="David" w:eastAsia="Times New Roman" w:hAnsi="David" w:cs="David" w:hint="cs"/>
          <w:sz w:val="28"/>
          <w:szCs w:val="28"/>
          <w:rtl/>
        </w:rPr>
        <w:t xml:space="preserve">הפעלת הכוח </w:t>
      </w:r>
      <w:r w:rsidR="0086343F" w:rsidRPr="00EE656E">
        <w:rPr>
          <w:rFonts w:ascii="David" w:eastAsia="Times New Roman" w:hAnsi="David" w:cs="David" w:hint="cs"/>
          <w:sz w:val="28"/>
          <w:szCs w:val="28"/>
          <w:rtl/>
        </w:rPr>
        <w:t>עשויה</w:t>
      </w:r>
      <w:r w:rsidR="00626CED" w:rsidRPr="00EE656E">
        <w:rPr>
          <w:rFonts w:ascii="David" w:eastAsia="Times New Roman" w:hAnsi="David" w:cs="David" w:hint="cs"/>
          <w:sz w:val="28"/>
          <w:szCs w:val="28"/>
          <w:rtl/>
        </w:rPr>
        <w:t xml:space="preserve"> אמנם להכריע</w:t>
      </w:r>
      <w:r w:rsidR="00736027">
        <w:rPr>
          <w:rFonts w:ascii="David" w:eastAsia="Times New Roman" w:hAnsi="David" w:cs="David" w:hint="cs"/>
          <w:sz w:val="28"/>
          <w:szCs w:val="28"/>
          <w:rtl/>
        </w:rPr>
        <w:t xml:space="preserve"> את המערכה הצבאית, אולם, בש</w:t>
      </w:r>
      <w:r w:rsidR="0086343F" w:rsidRPr="00EE656E">
        <w:rPr>
          <w:rFonts w:ascii="David" w:eastAsia="Times New Roman" w:hAnsi="David" w:cs="David" w:hint="cs"/>
          <w:sz w:val="28"/>
          <w:szCs w:val="28"/>
          <w:rtl/>
        </w:rPr>
        <w:t xml:space="preserve">ל </w:t>
      </w:r>
      <w:r w:rsidR="0041444E">
        <w:rPr>
          <w:rFonts w:ascii="David" w:eastAsia="Times New Roman" w:hAnsi="David" w:cs="David" w:hint="cs"/>
          <w:sz w:val="28"/>
          <w:szCs w:val="28"/>
          <w:rtl/>
        </w:rPr>
        <w:t>שיטת</w:t>
      </w:r>
      <w:r w:rsidR="0086343F" w:rsidRPr="00EE656E">
        <w:rPr>
          <w:rFonts w:ascii="David" w:eastAsia="Times New Roman" w:hAnsi="David" w:cs="David" w:hint="cs"/>
          <w:sz w:val="28"/>
          <w:szCs w:val="28"/>
          <w:rtl/>
        </w:rPr>
        <w:t xml:space="preserve"> הפעולה של</w:t>
      </w:r>
      <w:r w:rsidR="00626CED" w:rsidRPr="00EE656E">
        <w:rPr>
          <w:rFonts w:ascii="David" w:eastAsia="Times New Roman" w:hAnsi="David" w:cs="David" w:hint="cs"/>
          <w:sz w:val="28"/>
          <w:szCs w:val="28"/>
          <w:rtl/>
        </w:rPr>
        <w:t xml:space="preserve"> היריב התת מדינתי, </w:t>
      </w:r>
      <w:r w:rsidR="00C03669" w:rsidRPr="00EE656E">
        <w:rPr>
          <w:rFonts w:ascii="David" w:eastAsia="Times New Roman" w:hAnsi="David" w:cs="David" w:hint="cs"/>
          <w:sz w:val="28"/>
          <w:szCs w:val="28"/>
          <w:rtl/>
        </w:rPr>
        <w:t xml:space="preserve">תלווה </w:t>
      </w:r>
      <w:r w:rsidR="00626CED" w:rsidRPr="00EE656E">
        <w:rPr>
          <w:rFonts w:ascii="David" w:eastAsia="Times New Roman" w:hAnsi="David" w:cs="David" w:hint="cs"/>
          <w:sz w:val="28"/>
          <w:szCs w:val="28"/>
          <w:rtl/>
        </w:rPr>
        <w:t>ההכרעה הצבאית לרוב במחיר מדיני יקר מאוד.  שני היריבים התת מדינתיים איתם מתמודדת מדינת ישראל</w:t>
      </w:r>
      <w:r w:rsidR="00736027">
        <w:rPr>
          <w:rFonts w:ascii="David" w:eastAsia="Times New Roman" w:hAnsi="David" w:cs="David" w:hint="cs"/>
          <w:sz w:val="28"/>
          <w:szCs w:val="28"/>
          <w:rtl/>
        </w:rPr>
        <w:t>,</w:t>
      </w:r>
      <w:r w:rsidR="00626CED" w:rsidRPr="00EE656E">
        <w:rPr>
          <w:rFonts w:ascii="David" w:eastAsia="Times New Roman" w:hAnsi="David" w:cs="David" w:hint="cs"/>
          <w:sz w:val="28"/>
          <w:szCs w:val="28"/>
          <w:rtl/>
        </w:rPr>
        <w:t xml:space="preserve"> פו</w:t>
      </w:r>
      <w:r w:rsidR="00736027">
        <w:rPr>
          <w:rFonts w:ascii="David" w:eastAsia="Times New Roman" w:hAnsi="David" w:cs="David" w:hint="cs"/>
          <w:sz w:val="28"/>
          <w:szCs w:val="28"/>
          <w:rtl/>
        </w:rPr>
        <w:t>עלים מתוך אוכלוסייה אזרחית ועושים</w:t>
      </w:r>
      <w:r w:rsidR="00626CED" w:rsidRPr="00EE656E">
        <w:rPr>
          <w:rFonts w:ascii="David" w:eastAsia="Times New Roman" w:hAnsi="David" w:cs="David" w:hint="cs"/>
          <w:sz w:val="28"/>
          <w:szCs w:val="28"/>
          <w:rtl/>
        </w:rPr>
        <w:t xml:space="preserve"> באוכלוסייה זו שימוש ציני לחלוטין. </w:t>
      </w:r>
      <w:r w:rsidR="0086343F" w:rsidRPr="00EE656E">
        <w:rPr>
          <w:rFonts w:ascii="David" w:eastAsia="Times New Roman" w:hAnsi="David" w:cs="David" w:hint="cs"/>
          <w:sz w:val="28"/>
          <w:szCs w:val="28"/>
          <w:rtl/>
        </w:rPr>
        <w:t xml:space="preserve">שאיפתם היא </w:t>
      </w:r>
      <w:r w:rsidR="00626CED" w:rsidRPr="00EE656E">
        <w:rPr>
          <w:rFonts w:ascii="David" w:eastAsia="Times New Roman" w:hAnsi="David" w:cs="David" w:hint="cs"/>
          <w:sz w:val="28"/>
          <w:szCs w:val="28"/>
          <w:rtl/>
        </w:rPr>
        <w:t xml:space="preserve">לחייב את </w:t>
      </w:r>
      <w:r w:rsidR="0041444E">
        <w:rPr>
          <w:rFonts w:ascii="David" w:eastAsia="Times New Roman" w:hAnsi="David" w:cs="David" w:hint="cs"/>
          <w:sz w:val="28"/>
          <w:szCs w:val="28"/>
          <w:rtl/>
        </w:rPr>
        <w:t>ישראל</w:t>
      </w:r>
      <w:r w:rsidR="00B33FD6" w:rsidRPr="00EE656E">
        <w:rPr>
          <w:rFonts w:ascii="David" w:eastAsia="Times New Roman" w:hAnsi="David" w:cs="David" w:hint="cs"/>
          <w:sz w:val="28"/>
          <w:szCs w:val="28"/>
          <w:rtl/>
        </w:rPr>
        <w:t xml:space="preserve"> </w:t>
      </w:r>
      <w:r w:rsidR="00626CED" w:rsidRPr="00EE656E">
        <w:rPr>
          <w:rFonts w:ascii="David" w:eastAsia="Times New Roman" w:hAnsi="David" w:cs="David" w:hint="cs"/>
          <w:sz w:val="28"/>
          <w:szCs w:val="28"/>
          <w:rtl/>
        </w:rPr>
        <w:t>להתאי</w:t>
      </w:r>
      <w:r w:rsidR="00B33FD6" w:rsidRPr="00EE656E">
        <w:rPr>
          <w:rFonts w:ascii="David" w:eastAsia="Times New Roman" w:hAnsi="David" w:cs="David" w:hint="cs"/>
          <w:sz w:val="28"/>
          <w:szCs w:val="28"/>
          <w:rtl/>
        </w:rPr>
        <w:t>ם את ההנח</w:t>
      </w:r>
      <w:r w:rsidR="00C03669">
        <w:rPr>
          <w:rFonts w:ascii="David" w:eastAsia="Times New Roman" w:hAnsi="David" w:cs="David" w:hint="cs"/>
          <w:sz w:val="28"/>
          <w:szCs w:val="28"/>
          <w:rtl/>
        </w:rPr>
        <w:t>י</w:t>
      </w:r>
      <w:r w:rsidR="00B33FD6" w:rsidRPr="00EE656E">
        <w:rPr>
          <w:rFonts w:ascii="David" w:eastAsia="Times New Roman" w:hAnsi="David" w:cs="David" w:hint="cs"/>
          <w:sz w:val="28"/>
          <w:szCs w:val="28"/>
          <w:rtl/>
        </w:rPr>
        <w:t>יה המדינית</w:t>
      </w:r>
      <w:r w:rsidR="00736027">
        <w:rPr>
          <w:rFonts w:ascii="David" w:eastAsia="Times New Roman" w:hAnsi="David" w:cs="David" w:hint="cs"/>
          <w:sz w:val="28"/>
          <w:szCs w:val="28"/>
          <w:rtl/>
        </w:rPr>
        <w:t>,</w:t>
      </w:r>
      <w:r w:rsidR="00B33FD6" w:rsidRPr="00EE656E">
        <w:rPr>
          <w:rFonts w:ascii="David" w:eastAsia="Times New Roman" w:hAnsi="David" w:cs="David" w:hint="cs"/>
          <w:sz w:val="28"/>
          <w:szCs w:val="28"/>
          <w:rtl/>
        </w:rPr>
        <w:t xml:space="preserve"> כך ש</w:t>
      </w:r>
      <w:r w:rsidR="0041444E">
        <w:rPr>
          <w:rFonts w:ascii="David" w:eastAsia="Times New Roman" w:hAnsi="David" w:cs="David" w:hint="cs"/>
          <w:sz w:val="28"/>
          <w:szCs w:val="28"/>
          <w:rtl/>
        </w:rPr>
        <w:t>הכרעה צבאית</w:t>
      </w:r>
      <w:r w:rsidR="00D42A79" w:rsidRPr="00EE656E">
        <w:rPr>
          <w:rFonts w:ascii="David" w:eastAsia="Times New Roman" w:hAnsi="David" w:cs="David" w:hint="cs"/>
          <w:sz w:val="28"/>
          <w:szCs w:val="28"/>
          <w:rtl/>
        </w:rPr>
        <w:t xml:space="preserve"> </w:t>
      </w:r>
      <w:r w:rsidR="00B33FD6" w:rsidRPr="00EE656E">
        <w:rPr>
          <w:rFonts w:ascii="David" w:eastAsia="Times New Roman" w:hAnsi="David" w:cs="David" w:hint="cs"/>
          <w:sz w:val="28"/>
          <w:szCs w:val="28"/>
          <w:rtl/>
        </w:rPr>
        <w:t xml:space="preserve">תהפוך ליעד </w:t>
      </w:r>
      <w:r w:rsidR="0086343F" w:rsidRPr="00EE656E">
        <w:rPr>
          <w:rFonts w:ascii="David" w:eastAsia="Times New Roman" w:hAnsi="David" w:cs="David" w:hint="cs"/>
          <w:sz w:val="28"/>
          <w:szCs w:val="28"/>
          <w:rtl/>
        </w:rPr>
        <w:t>שמלווה במחיר</w:t>
      </w:r>
      <w:r w:rsidR="00736027">
        <w:rPr>
          <w:rFonts w:ascii="David" w:eastAsia="Times New Roman" w:hAnsi="David" w:cs="David" w:hint="cs"/>
          <w:sz w:val="28"/>
          <w:szCs w:val="28"/>
          <w:rtl/>
        </w:rPr>
        <w:t xml:space="preserve"> מדיני ודיפלומטי יקר מדי</w:t>
      </w:r>
      <w:r w:rsidR="0041444E">
        <w:rPr>
          <w:rFonts w:ascii="David" w:eastAsia="Times New Roman" w:hAnsi="David" w:cs="David" w:hint="cs"/>
          <w:sz w:val="28"/>
          <w:szCs w:val="28"/>
          <w:rtl/>
        </w:rPr>
        <w:t xml:space="preserve"> ולא</w:t>
      </w:r>
      <w:r w:rsidR="00B33FD6" w:rsidRPr="00EE656E">
        <w:rPr>
          <w:rFonts w:ascii="David" w:eastAsia="Times New Roman" w:hAnsi="David" w:cs="David" w:hint="cs"/>
          <w:sz w:val="28"/>
          <w:szCs w:val="28"/>
          <w:rtl/>
        </w:rPr>
        <w:t xml:space="preserve"> ניתן להשגה.  </w:t>
      </w:r>
    </w:p>
    <w:p w:rsidR="0041444E" w:rsidRDefault="00B33FD6" w:rsidP="00C03669">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sz w:val="28"/>
          <w:szCs w:val="28"/>
          <w:rtl/>
        </w:rPr>
        <w:br/>
      </w:r>
      <w:r w:rsidR="0041444E">
        <w:rPr>
          <w:rFonts w:ascii="David" w:eastAsia="Times New Roman" w:hAnsi="David" w:cs="David" w:hint="cs"/>
          <w:sz w:val="28"/>
          <w:szCs w:val="28"/>
          <w:rtl/>
        </w:rPr>
        <w:t>התובנה של הדרג המדיני</w:t>
      </w:r>
      <w:r w:rsidR="00736027">
        <w:rPr>
          <w:rFonts w:ascii="David" w:eastAsia="Times New Roman" w:hAnsi="David" w:cs="David" w:hint="cs"/>
          <w:sz w:val="28"/>
          <w:szCs w:val="28"/>
          <w:rtl/>
        </w:rPr>
        <w:t>, שהכרעה יקרה מדי</w:t>
      </w:r>
      <w:r w:rsidR="00C03669">
        <w:rPr>
          <w:rFonts w:ascii="David" w:eastAsia="Times New Roman" w:hAnsi="David" w:cs="David" w:hint="cs"/>
          <w:sz w:val="28"/>
          <w:szCs w:val="28"/>
          <w:rtl/>
        </w:rPr>
        <w:t>,</w:t>
      </w:r>
      <w:r w:rsidR="0041444E">
        <w:rPr>
          <w:rFonts w:ascii="David" w:eastAsia="Times New Roman" w:hAnsi="David" w:cs="David" w:hint="cs"/>
          <w:sz w:val="28"/>
          <w:szCs w:val="28"/>
          <w:rtl/>
        </w:rPr>
        <w:t xml:space="preserve"> הפכה את </w:t>
      </w:r>
      <w:r w:rsidRPr="00EE656E">
        <w:rPr>
          <w:rFonts w:ascii="David" w:eastAsia="Times New Roman" w:hAnsi="David" w:cs="David" w:hint="cs"/>
          <w:sz w:val="28"/>
          <w:szCs w:val="28"/>
          <w:rtl/>
        </w:rPr>
        <w:t>ההנח</w:t>
      </w:r>
      <w:r w:rsidR="00C03669">
        <w:rPr>
          <w:rFonts w:ascii="David" w:eastAsia="Times New Roman" w:hAnsi="David" w:cs="David" w:hint="cs"/>
          <w:sz w:val="28"/>
          <w:szCs w:val="28"/>
          <w:rtl/>
        </w:rPr>
        <w:t>י</w:t>
      </w:r>
      <w:r w:rsidRPr="00EE656E">
        <w:rPr>
          <w:rFonts w:ascii="David" w:eastAsia="Times New Roman" w:hAnsi="David" w:cs="David" w:hint="cs"/>
          <w:sz w:val="28"/>
          <w:szCs w:val="28"/>
          <w:rtl/>
        </w:rPr>
        <w:t xml:space="preserve">יה של </w:t>
      </w:r>
      <w:r w:rsidR="00736027">
        <w:rPr>
          <w:rFonts w:ascii="David" w:eastAsia="Times New Roman" w:hAnsi="David" w:cs="David" w:hint="cs"/>
          <w:sz w:val="28"/>
          <w:szCs w:val="28"/>
          <w:rtl/>
        </w:rPr>
        <w:t>ה</w:t>
      </w:r>
      <w:r w:rsidRPr="00EE656E">
        <w:rPr>
          <w:rFonts w:ascii="David" w:eastAsia="Times New Roman" w:hAnsi="David" w:cs="David" w:hint="cs"/>
          <w:sz w:val="28"/>
          <w:szCs w:val="28"/>
          <w:rtl/>
        </w:rPr>
        <w:t>קברניטים</w:t>
      </w:r>
      <w:r w:rsidR="00D42A79" w:rsidRPr="00EE656E">
        <w:rPr>
          <w:rFonts w:ascii="David" w:eastAsia="Times New Roman" w:hAnsi="David" w:cs="David" w:hint="cs"/>
          <w:sz w:val="28"/>
          <w:szCs w:val="28"/>
          <w:rtl/>
        </w:rPr>
        <w:t xml:space="preserve"> למעורפלת יותר</w:t>
      </w:r>
      <w:r w:rsidR="00C03669">
        <w:rPr>
          <w:rFonts w:ascii="David" w:eastAsia="Times New Roman" w:hAnsi="David" w:cs="David" w:hint="cs"/>
          <w:sz w:val="28"/>
          <w:szCs w:val="28"/>
          <w:rtl/>
        </w:rPr>
        <w:t xml:space="preserve"> שכן </w:t>
      </w:r>
      <w:r w:rsidR="00D42A79" w:rsidRPr="00EE656E">
        <w:rPr>
          <w:rFonts w:ascii="David" w:eastAsia="Times New Roman" w:hAnsi="David" w:cs="David" w:hint="cs"/>
          <w:sz w:val="28"/>
          <w:szCs w:val="28"/>
          <w:rtl/>
        </w:rPr>
        <w:t>הדרג המדיני ישאף לצמצם</w:t>
      </w:r>
      <w:r w:rsidRPr="00EE656E">
        <w:rPr>
          <w:rFonts w:ascii="David" w:eastAsia="Times New Roman" w:hAnsi="David" w:cs="David" w:hint="cs"/>
          <w:sz w:val="28"/>
          <w:szCs w:val="28"/>
          <w:rtl/>
        </w:rPr>
        <w:t xml:space="preserve"> למינימום את האפשרות</w:t>
      </w:r>
      <w:r w:rsidR="00D42A79" w:rsidRPr="00EE656E">
        <w:rPr>
          <w:rFonts w:ascii="David" w:eastAsia="Times New Roman" w:hAnsi="David" w:cs="David" w:hint="cs"/>
          <w:sz w:val="28"/>
          <w:szCs w:val="28"/>
          <w:rtl/>
        </w:rPr>
        <w:t xml:space="preserve"> לביקורת </w:t>
      </w:r>
      <w:r w:rsidR="00736027">
        <w:rPr>
          <w:rFonts w:ascii="David" w:eastAsia="Times New Roman" w:hAnsi="David" w:cs="David" w:hint="cs"/>
          <w:sz w:val="28"/>
          <w:szCs w:val="28"/>
          <w:rtl/>
        </w:rPr>
        <w:t>ה</w:t>
      </w:r>
      <w:r w:rsidR="00D42A79" w:rsidRPr="00EE656E">
        <w:rPr>
          <w:rFonts w:ascii="David" w:eastAsia="Times New Roman" w:hAnsi="David" w:cs="David" w:hint="cs"/>
          <w:sz w:val="28"/>
          <w:szCs w:val="28"/>
          <w:rtl/>
        </w:rPr>
        <w:t xml:space="preserve">ציבורית </w:t>
      </w:r>
      <w:r w:rsidR="000F12AF" w:rsidRPr="00EE656E">
        <w:rPr>
          <w:rFonts w:ascii="David" w:eastAsia="Times New Roman" w:hAnsi="David" w:cs="David" w:hint="cs"/>
          <w:sz w:val="28"/>
          <w:szCs w:val="28"/>
          <w:rtl/>
        </w:rPr>
        <w:t xml:space="preserve">הפנימית </w:t>
      </w:r>
      <w:r w:rsidR="00D42A79" w:rsidRPr="00EE656E">
        <w:rPr>
          <w:rFonts w:ascii="David" w:eastAsia="Times New Roman" w:hAnsi="David" w:cs="David" w:hint="cs"/>
          <w:sz w:val="28"/>
          <w:szCs w:val="28"/>
          <w:rtl/>
        </w:rPr>
        <w:t>על כניסה למלחמות שכישלונן ידוע מראש</w:t>
      </w:r>
      <w:r w:rsidR="00C03669">
        <w:rPr>
          <w:rFonts w:ascii="David" w:eastAsia="Times New Roman" w:hAnsi="David" w:cs="David" w:hint="cs"/>
          <w:sz w:val="28"/>
          <w:szCs w:val="28"/>
          <w:rtl/>
        </w:rPr>
        <w:t>. כתוצאה מכך,</w:t>
      </w:r>
      <w:r w:rsidR="00D42A79" w:rsidRPr="00EE656E">
        <w:rPr>
          <w:rFonts w:ascii="David" w:eastAsia="Times New Roman" w:hAnsi="David" w:cs="David" w:hint="cs"/>
          <w:sz w:val="28"/>
          <w:szCs w:val="28"/>
          <w:rtl/>
        </w:rPr>
        <w:t xml:space="preserve"> יעדיף</w:t>
      </w:r>
      <w:r w:rsidR="00C03669">
        <w:rPr>
          <w:rFonts w:ascii="David" w:eastAsia="Times New Roman" w:hAnsi="David" w:cs="David" w:hint="cs"/>
          <w:sz w:val="28"/>
          <w:szCs w:val="28"/>
          <w:rtl/>
        </w:rPr>
        <w:t xml:space="preserve"> הדרג המדיני</w:t>
      </w:r>
      <w:r w:rsidR="00D42A79" w:rsidRPr="00EE656E">
        <w:rPr>
          <w:rFonts w:ascii="David" w:eastAsia="Times New Roman" w:hAnsi="David" w:cs="David" w:hint="cs"/>
          <w:sz w:val="28"/>
          <w:szCs w:val="28"/>
          <w:rtl/>
        </w:rPr>
        <w:t xml:space="preserve"> </w:t>
      </w:r>
      <w:r w:rsidR="00C03669">
        <w:rPr>
          <w:rFonts w:ascii="David" w:eastAsia="Times New Roman" w:hAnsi="David" w:cs="David" w:hint="cs"/>
          <w:sz w:val="28"/>
          <w:szCs w:val="28"/>
          <w:rtl/>
        </w:rPr>
        <w:t>להגדיר את ההישג הנדרש כך</w:t>
      </w:r>
      <w:r w:rsidR="0086343F" w:rsidRPr="00EE656E">
        <w:rPr>
          <w:rFonts w:ascii="David" w:eastAsia="Times New Roman" w:hAnsi="David" w:cs="David" w:hint="cs"/>
          <w:sz w:val="28"/>
          <w:szCs w:val="28"/>
          <w:rtl/>
        </w:rPr>
        <w:t xml:space="preserve"> ש</w:t>
      </w:r>
      <w:r w:rsidRPr="00EE656E">
        <w:rPr>
          <w:rFonts w:ascii="David" w:eastAsia="Times New Roman" w:hAnsi="David" w:cs="David" w:hint="cs"/>
          <w:sz w:val="28"/>
          <w:szCs w:val="28"/>
          <w:rtl/>
        </w:rPr>
        <w:t>לא יהיה ספק באשר ליכולת הצבא להשיג</w:t>
      </w:r>
      <w:r w:rsidR="00736027">
        <w:rPr>
          <w:rFonts w:ascii="David" w:eastAsia="Times New Roman" w:hAnsi="David" w:cs="David" w:hint="cs"/>
          <w:sz w:val="28"/>
          <w:szCs w:val="28"/>
          <w:rtl/>
        </w:rPr>
        <w:t>ו</w:t>
      </w:r>
      <w:r w:rsidR="00D42A79" w:rsidRPr="00EE656E">
        <w:rPr>
          <w:rFonts w:ascii="David" w:eastAsia="Times New Roman" w:hAnsi="David" w:cs="David" w:hint="cs"/>
          <w:sz w:val="28"/>
          <w:szCs w:val="28"/>
          <w:rtl/>
        </w:rPr>
        <w:t xml:space="preserve">. </w:t>
      </w:r>
      <w:r w:rsidRPr="00EE656E">
        <w:rPr>
          <w:rFonts w:ascii="David" w:eastAsia="Times New Roman" w:hAnsi="David" w:cs="David" w:hint="cs"/>
          <w:sz w:val="28"/>
          <w:szCs w:val="28"/>
          <w:rtl/>
        </w:rPr>
        <w:t xml:space="preserve">בחינת </w:t>
      </w:r>
      <w:r w:rsidR="000F12AF" w:rsidRPr="00EE656E">
        <w:rPr>
          <w:rFonts w:ascii="David" w:eastAsia="Times New Roman" w:hAnsi="David" w:cs="David" w:hint="cs"/>
          <w:sz w:val="28"/>
          <w:szCs w:val="28"/>
          <w:rtl/>
        </w:rPr>
        <w:t>הנחיות הדרג המדיני בסבבי האלימות האחרונים</w:t>
      </w:r>
      <w:r w:rsidR="00736027">
        <w:rPr>
          <w:rFonts w:ascii="David" w:eastAsia="Times New Roman" w:hAnsi="David" w:cs="David" w:hint="cs"/>
          <w:sz w:val="28"/>
          <w:szCs w:val="28"/>
          <w:rtl/>
        </w:rPr>
        <w:t>, מאז מלחמת לבנון השנייה</w:t>
      </w:r>
      <w:r w:rsidR="000F12AF" w:rsidRPr="00EE656E">
        <w:rPr>
          <w:rFonts w:ascii="David" w:eastAsia="Times New Roman" w:hAnsi="David" w:cs="David" w:hint="cs"/>
          <w:sz w:val="28"/>
          <w:szCs w:val="28"/>
          <w:rtl/>
        </w:rPr>
        <w:t xml:space="preserve"> </w:t>
      </w:r>
      <w:r w:rsidR="00736027">
        <w:rPr>
          <w:rFonts w:ascii="David" w:eastAsia="Times New Roman" w:hAnsi="David" w:cs="David" w:hint="cs"/>
          <w:sz w:val="28"/>
          <w:szCs w:val="28"/>
          <w:rtl/>
        </w:rPr>
        <w:t>ב</w:t>
      </w:r>
      <w:r w:rsidR="000F12AF" w:rsidRPr="00EE656E">
        <w:rPr>
          <w:rFonts w:ascii="David" w:eastAsia="Times New Roman" w:hAnsi="David" w:cs="David" w:hint="cs"/>
          <w:sz w:val="28"/>
          <w:szCs w:val="28"/>
          <w:rtl/>
        </w:rPr>
        <w:t>פרספקטיבה זו</w:t>
      </w:r>
      <w:r w:rsidR="00736027">
        <w:rPr>
          <w:rFonts w:ascii="David" w:eastAsia="Times New Roman" w:hAnsi="David" w:cs="David" w:hint="cs"/>
          <w:sz w:val="28"/>
          <w:szCs w:val="28"/>
          <w:rtl/>
        </w:rPr>
        <w:t>,</w:t>
      </w:r>
      <w:r w:rsidRPr="00EE656E">
        <w:rPr>
          <w:rFonts w:ascii="David" w:eastAsia="Times New Roman" w:hAnsi="David" w:cs="David" w:hint="cs"/>
          <w:sz w:val="28"/>
          <w:szCs w:val="28"/>
          <w:rtl/>
        </w:rPr>
        <w:t xml:space="preserve"> מסבירה מדוע </w:t>
      </w:r>
      <w:r w:rsidR="00D42A79" w:rsidRPr="00EE656E">
        <w:rPr>
          <w:rFonts w:ascii="David" w:eastAsia="Times New Roman" w:hAnsi="David" w:cs="David" w:hint="cs"/>
          <w:sz w:val="28"/>
          <w:szCs w:val="28"/>
          <w:rtl/>
        </w:rPr>
        <w:t xml:space="preserve">היו </w:t>
      </w:r>
      <w:r w:rsidR="00736027">
        <w:rPr>
          <w:rFonts w:ascii="David" w:eastAsia="Times New Roman" w:hAnsi="David" w:cs="David" w:hint="cs"/>
          <w:sz w:val="28"/>
          <w:szCs w:val="28"/>
          <w:rtl/>
        </w:rPr>
        <w:t xml:space="preserve">המטרות </w:t>
      </w:r>
      <w:r w:rsidR="00D42A79" w:rsidRPr="00EE656E">
        <w:rPr>
          <w:rFonts w:ascii="David" w:eastAsia="Times New Roman" w:hAnsi="David" w:cs="David" w:hint="cs"/>
          <w:sz w:val="28"/>
          <w:szCs w:val="28"/>
          <w:rtl/>
        </w:rPr>
        <w:t xml:space="preserve">מעורפלות </w:t>
      </w:r>
      <w:r w:rsidRPr="00EE656E">
        <w:rPr>
          <w:rFonts w:ascii="David" w:eastAsia="Times New Roman" w:hAnsi="David" w:cs="David" w:hint="cs"/>
          <w:sz w:val="28"/>
          <w:szCs w:val="28"/>
          <w:rtl/>
        </w:rPr>
        <w:t>וללא יעדים ברורים ומדידים</w:t>
      </w:r>
      <w:r w:rsidR="00D42A79" w:rsidRPr="00EE656E">
        <w:rPr>
          <w:rFonts w:ascii="David" w:eastAsia="Times New Roman" w:hAnsi="David" w:cs="David" w:hint="cs"/>
          <w:sz w:val="28"/>
          <w:szCs w:val="28"/>
          <w:rtl/>
        </w:rPr>
        <w:t>.</w:t>
      </w:r>
    </w:p>
    <w:p w:rsidR="00736027" w:rsidRPr="0041444E" w:rsidRDefault="00736027" w:rsidP="000B157E">
      <w:pPr>
        <w:shd w:val="clear" w:color="auto" w:fill="FFFFFF"/>
        <w:spacing w:after="0" w:line="360" w:lineRule="auto"/>
        <w:jc w:val="both"/>
        <w:rPr>
          <w:rFonts w:ascii="David" w:eastAsia="Times New Roman" w:hAnsi="David" w:cs="David"/>
          <w:sz w:val="28"/>
          <w:szCs w:val="28"/>
          <w:rtl/>
        </w:rPr>
      </w:pPr>
    </w:p>
    <w:p w:rsidR="000F12AF" w:rsidRPr="00EE656E" w:rsidRDefault="000F12AF" w:rsidP="000B157E">
      <w:pPr>
        <w:shd w:val="clear" w:color="auto" w:fill="FFFFFF"/>
        <w:spacing w:after="0" w:line="360" w:lineRule="auto"/>
        <w:jc w:val="both"/>
        <w:rPr>
          <w:rFonts w:ascii="David" w:eastAsia="Times New Roman" w:hAnsi="David" w:cs="David"/>
          <w:sz w:val="28"/>
          <w:szCs w:val="28"/>
        </w:rPr>
      </w:pPr>
      <w:r w:rsidRPr="00EE656E">
        <w:rPr>
          <w:rFonts w:ascii="David" w:eastAsia="Times New Roman" w:hAnsi="David" w:cs="David" w:hint="cs"/>
          <w:sz w:val="28"/>
          <w:szCs w:val="28"/>
          <w:rtl/>
        </w:rPr>
        <w:t xml:space="preserve">בספרו "האומץ לנצח" מתאר </w:t>
      </w:r>
      <w:r w:rsidR="00736027">
        <w:rPr>
          <w:rFonts w:ascii="David" w:eastAsia="Times New Roman" w:hAnsi="David" w:cs="David" w:hint="cs"/>
          <w:sz w:val="28"/>
          <w:szCs w:val="28"/>
          <w:rtl/>
        </w:rPr>
        <w:t>עופר שלח את הגישה החדשה באופן מדויק</w:t>
      </w:r>
      <w:r w:rsidRPr="00EE656E">
        <w:rPr>
          <w:rFonts w:ascii="David" w:eastAsia="Times New Roman" w:hAnsi="David" w:cs="David" w:hint="cs"/>
          <w:sz w:val="28"/>
          <w:szCs w:val="28"/>
          <w:rtl/>
        </w:rPr>
        <w:t>:</w:t>
      </w:r>
    </w:p>
    <w:p w:rsidR="000F12AF" w:rsidRPr="00EE656E" w:rsidRDefault="000F12AF" w:rsidP="000B157E">
      <w:pPr>
        <w:pStyle w:val="a3"/>
        <w:spacing w:after="0"/>
        <w:ind w:left="1080"/>
        <w:jc w:val="both"/>
        <w:rPr>
          <w:rFonts w:ascii="David" w:eastAsia="Times New Roman" w:hAnsi="David" w:cs="David"/>
          <w:sz w:val="28"/>
          <w:szCs w:val="28"/>
          <w:rtl/>
        </w:rPr>
      </w:pPr>
    </w:p>
    <w:p w:rsidR="000F12AF" w:rsidRPr="00EE656E" w:rsidRDefault="000F12AF" w:rsidP="000B157E">
      <w:pPr>
        <w:pStyle w:val="a3"/>
        <w:shd w:val="clear" w:color="auto" w:fill="FFFFFF"/>
        <w:spacing w:after="0" w:line="360" w:lineRule="auto"/>
        <w:ind w:left="1440"/>
        <w:jc w:val="both"/>
        <w:rPr>
          <w:rFonts w:ascii="David" w:eastAsia="Times New Roman" w:hAnsi="David" w:cs="David"/>
          <w:i/>
          <w:iCs/>
          <w:sz w:val="28"/>
          <w:szCs w:val="28"/>
          <w:rtl/>
        </w:rPr>
      </w:pPr>
      <w:r w:rsidRPr="00EE656E">
        <w:rPr>
          <w:rFonts w:ascii="David" w:eastAsia="Times New Roman" w:hAnsi="David" w:cs="David" w:hint="cs"/>
          <w:i/>
          <w:iCs/>
          <w:sz w:val="28"/>
          <w:szCs w:val="28"/>
          <w:rtl/>
        </w:rPr>
        <w:t xml:space="preserve">בעשורים האחרונים הולך וגדל הצורך לעדכן את הגדרות היסוד, לנוכח השינויים העצומים שחלו מאז ימי בן-גוריון: קשה להשיג הרתעה של ממש מול ארגונים תת מדינתיים, שמידת אחריותם לשטח שבו הם יושבים מפוקפקת, והאמצעים שלהם לקוחים מעולם הטרור והגרילה. גם "הרתעה" היא מונח אנכרוניסטי, במציאות שבה הסכסוך האלים מתקיים כל העת  וסבבי הלחימה העצימים יותר אינם נובעים מהחלטה סדורה וחד-משמעית  של ההנהגה, המתכנסת על מנת לדון בכך.... אם כן, בעוד מתקיים וויכוח של ממש על "הכרעה", הוא איננו </w:t>
      </w:r>
      <w:r w:rsidRPr="00EE656E">
        <w:rPr>
          <w:rFonts w:ascii="David" w:eastAsia="Times New Roman" w:hAnsi="David" w:cs="David" w:hint="cs"/>
          <w:i/>
          <w:iCs/>
          <w:sz w:val="28"/>
          <w:szCs w:val="28"/>
          <w:rtl/>
        </w:rPr>
        <w:lastRenderedPageBreak/>
        <w:t xml:space="preserve">יותר מאשר תיאורטי במציאות שבה ארגון כמו חמאס מקיים מול ישראל לחימה רצופה ושלושה </w:t>
      </w:r>
      <w:r w:rsidR="008E19A1">
        <w:rPr>
          <w:rFonts w:ascii="David" w:eastAsia="Times New Roman" w:hAnsi="David" w:cs="David" w:hint="cs"/>
          <w:i/>
          <w:iCs/>
          <w:sz w:val="28"/>
          <w:szCs w:val="28"/>
          <w:rtl/>
        </w:rPr>
        <w:t>סבבים גדולים בתוך חמש שנים וחצי</w:t>
      </w:r>
      <w:r w:rsidRPr="00EE656E">
        <w:rPr>
          <w:rStyle w:val="aa"/>
          <w:rFonts w:ascii="David" w:eastAsia="Times New Roman" w:hAnsi="David" w:cs="David"/>
          <w:i/>
          <w:iCs/>
          <w:sz w:val="28"/>
          <w:szCs w:val="28"/>
          <w:rtl/>
        </w:rPr>
        <w:footnoteReference w:id="15"/>
      </w:r>
      <w:r w:rsidRPr="00EE656E">
        <w:rPr>
          <w:rFonts w:ascii="David" w:eastAsia="Times New Roman" w:hAnsi="David" w:cs="David" w:hint="cs"/>
          <w:i/>
          <w:iCs/>
          <w:sz w:val="28"/>
          <w:szCs w:val="28"/>
          <w:rtl/>
        </w:rPr>
        <w:t>.</w:t>
      </w:r>
    </w:p>
    <w:p w:rsidR="00626CED" w:rsidRPr="00EE656E" w:rsidRDefault="00626CED" w:rsidP="000B157E">
      <w:pPr>
        <w:pStyle w:val="a3"/>
        <w:shd w:val="clear" w:color="auto" w:fill="FFFFFF"/>
        <w:spacing w:after="0" w:line="360" w:lineRule="auto"/>
        <w:ind w:left="1080"/>
        <w:jc w:val="both"/>
        <w:rPr>
          <w:rFonts w:ascii="David" w:eastAsia="Times New Roman" w:hAnsi="David" w:cs="David"/>
          <w:sz w:val="28"/>
          <w:szCs w:val="28"/>
        </w:rPr>
      </w:pPr>
    </w:p>
    <w:p w:rsidR="008E19A1" w:rsidRDefault="002A3283" w:rsidP="000B157E">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b/>
          <w:bCs/>
          <w:sz w:val="28"/>
          <w:szCs w:val="28"/>
          <w:rtl/>
        </w:rPr>
        <w:t>פעולה בסביבה תקשורתית עוינת:</w:t>
      </w:r>
      <w:r w:rsidR="0086343F" w:rsidRPr="00EE656E">
        <w:rPr>
          <w:rFonts w:ascii="David" w:eastAsia="Times New Roman" w:hAnsi="David" w:cs="David" w:hint="cs"/>
          <w:sz w:val="28"/>
          <w:szCs w:val="28"/>
          <w:rtl/>
        </w:rPr>
        <w:t xml:space="preserve"> </w:t>
      </w:r>
      <w:r w:rsidR="00332EBD" w:rsidRPr="00EE656E">
        <w:rPr>
          <w:rFonts w:ascii="David" w:eastAsia="Times New Roman" w:hAnsi="David" w:cs="David" w:hint="cs"/>
          <w:sz w:val="28"/>
          <w:szCs w:val="28"/>
          <w:rtl/>
        </w:rPr>
        <w:t xml:space="preserve">היריב התת </w:t>
      </w:r>
      <w:r w:rsidR="00354B21" w:rsidRPr="00EE656E">
        <w:rPr>
          <w:rFonts w:ascii="David" w:eastAsia="Times New Roman" w:hAnsi="David" w:cs="David" w:hint="cs"/>
          <w:sz w:val="28"/>
          <w:szCs w:val="28"/>
          <w:rtl/>
        </w:rPr>
        <w:t>מדינתי</w:t>
      </w:r>
      <w:r w:rsidR="00626CED" w:rsidRPr="00EE656E">
        <w:rPr>
          <w:rFonts w:ascii="David" w:eastAsia="Times New Roman" w:hAnsi="David" w:cs="David" w:hint="cs"/>
          <w:sz w:val="28"/>
          <w:szCs w:val="28"/>
          <w:rtl/>
        </w:rPr>
        <w:t xml:space="preserve"> </w:t>
      </w:r>
      <w:r w:rsidR="00447D7D" w:rsidRPr="00EE656E">
        <w:rPr>
          <w:rFonts w:ascii="David" w:eastAsia="Times New Roman" w:hAnsi="David" w:cs="David" w:hint="cs"/>
          <w:sz w:val="28"/>
          <w:szCs w:val="28"/>
          <w:rtl/>
        </w:rPr>
        <w:t xml:space="preserve">העכשווי </w:t>
      </w:r>
      <w:r w:rsidR="00E37958" w:rsidRPr="00EE656E">
        <w:rPr>
          <w:rFonts w:ascii="David" w:eastAsia="Times New Roman" w:hAnsi="David" w:cs="David" w:hint="cs"/>
          <w:sz w:val="28"/>
          <w:szCs w:val="28"/>
          <w:rtl/>
        </w:rPr>
        <w:t>פועל במציאות מדינית</w:t>
      </w:r>
      <w:r w:rsidR="008E19A1">
        <w:rPr>
          <w:rFonts w:ascii="David" w:eastAsia="Times New Roman" w:hAnsi="David" w:cs="David" w:hint="cs"/>
          <w:sz w:val="28"/>
          <w:szCs w:val="28"/>
          <w:rtl/>
        </w:rPr>
        <w:t>,</w:t>
      </w:r>
      <w:r w:rsidR="00354B21" w:rsidRPr="00EE656E">
        <w:rPr>
          <w:rFonts w:ascii="David" w:eastAsia="Times New Roman" w:hAnsi="David" w:cs="David" w:hint="cs"/>
          <w:sz w:val="28"/>
          <w:szCs w:val="28"/>
          <w:rtl/>
        </w:rPr>
        <w:t xml:space="preserve"> תקשורתית</w:t>
      </w:r>
      <w:r w:rsidR="00332EBD" w:rsidRPr="00EE656E">
        <w:rPr>
          <w:rFonts w:ascii="David" w:eastAsia="Times New Roman" w:hAnsi="David" w:cs="David" w:hint="cs"/>
          <w:sz w:val="28"/>
          <w:szCs w:val="28"/>
          <w:rtl/>
        </w:rPr>
        <w:t xml:space="preserve"> בינלאו</w:t>
      </w:r>
      <w:r w:rsidR="00626CED" w:rsidRPr="00EE656E">
        <w:rPr>
          <w:rFonts w:ascii="David" w:eastAsia="Times New Roman" w:hAnsi="David" w:cs="David" w:hint="cs"/>
          <w:sz w:val="28"/>
          <w:szCs w:val="28"/>
          <w:rtl/>
        </w:rPr>
        <w:t>מי</w:t>
      </w:r>
      <w:r w:rsidR="00354B21" w:rsidRPr="00EE656E">
        <w:rPr>
          <w:rFonts w:ascii="David" w:eastAsia="Times New Roman" w:hAnsi="David" w:cs="David" w:hint="cs"/>
          <w:sz w:val="28"/>
          <w:szCs w:val="28"/>
          <w:rtl/>
        </w:rPr>
        <w:t>ת</w:t>
      </w:r>
      <w:r w:rsidR="00626CED" w:rsidRPr="00EE656E">
        <w:rPr>
          <w:rFonts w:ascii="David" w:eastAsia="Times New Roman" w:hAnsi="David" w:cs="David" w:hint="cs"/>
          <w:sz w:val="28"/>
          <w:szCs w:val="28"/>
          <w:rtl/>
        </w:rPr>
        <w:t xml:space="preserve"> </w:t>
      </w:r>
      <w:r w:rsidR="006A5D10" w:rsidRPr="00EE656E">
        <w:rPr>
          <w:rFonts w:ascii="David" w:eastAsia="Times New Roman" w:hAnsi="David" w:cs="David" w:hint="cs"/>
          <w:sz w:val="28"/>
          <w:szCs w:val="28"/>
          <w:rtl/>
        </w:rPr>
        <w:t>שונה ומשתנה במהירות. דעת הקהל הבינלאומית מושפעת במהירות ממראות המועברים באמצעות המד</w:t>
      </w:r>
      <w:r w:rsidR="008E19A1">
        <w:rPr>
          <w:rFonts w:ascii="David" w:eastAsia="Times New Roman" w:hAnsi="David" w:cs="David" w:hint="cs"/>
          <w:sz w:val="28"/>
          <w:szCs w:val="28"/>
          <w:rtl/>
        </w:rPr>
        <w:t>יה החברתית, ואשר לאו דווקא משקפים</w:t>
      </w:r>
      <w:r w:rsidR="006A5D10" w:rsidRPr="00EE656E">
        <w:rPr>
          <w:rFonts w:ascii="David" w:eastAsia="Times New Roman" w:hAnsi="David" w:cs="David" w:hint="cs"/>
          <w:sz w:val="28"/>
          <w:szCs w:val="28"/>
          <w:rtl/>
        </w:rPr>
        <w:t xml:space="preserve"> את המציאות בשטח. עימות צבאי א-סימטרי אל מול יריב הפועל מתוך אוכלוסייה אזרחית, בעידן המדיה החברתית, </w:t>
      </w:r>
      <w:r w:rsidR="008E19A1">
        <w:rPr>
          <w:rFonts w:ascii="David" w:eastAsia="Times New Roman" w:hAnsi="David" w:cs="David" w:hint="cs"/>
          <w:sz w:val="28"/>
          <w:szCs w:val="28"/>
          <w:rtl/>
        </w:rPr>
        <w:t xml:space="preserve">מעצים עבור </w:t>
      </w:r>
      <w:r w:rsidR="008E19A1" w:rsidRPr="00EE656E">
        <w:rPr>
          <w:rFonts w:ascii="David" w:eastAsia="Times New Roman" w:hAnsi="David" w:cs="David" w:hint="cs"/>
          <w:sz w:val="28"/>
          <w:szCs w:val="28"/>
          <w:rtl/>
        </w:rPr>
        <w:t xml:space="preserve">השחקן החזק </w:t>
      </w:r>
      <w:r w:rsidR="008E19A1">
        <w:rPr>
          <w:rFonts w:ascii="David" w:eastAsia="Times New Roman" w:hAnsi="David" w:cs="David" w:hint="cs"/>
          <w:sz w:val="28"/>
          <w:szCs w:val="28"/>
          <w:rtl/>
        </w:rPr>
        <w:t>את ה</w:t>
      </w:r>
      <w:r w:rsidR="006A5D10" w:rsidRPr="00EE656E">
        <w:rPr>
          <w:rFonts w:ascii="David" w:eastAsia="Times New Roman" w:hAnsi="David" w:cs="David" w:hint="cs"/>
          <w:sz w:val="28"/>
          <w:szCs w:val="28"/>
          <w:rtl/>
        </w:rPr>
        <w:t xml:space="preserve">מחיר </w:t>
      </w:r>
      <w:r w:rsidR="008E19A1">
        <w:rPr>
          <w:rFonts w:ascii="David" w:eastAsia="Times New Roman" w:hAnsi="David" w:cs="David" w:hint="cs"/>
          <w:sz w:val="28"/>
          <w:szCs w:val="28"/>
          <w:rtl/>
        </w:rPr>
        <w:t xml:space="preserve">המדיני של </w:t>
      </w:r>
      <w:r w:rsidR="006A5D10" w:rsidRPr="00EE656E">
        <w:rPr>
          <w:rFonts w:ascii="David" w:eastAsia="Times New Roman" w:hAnsi="David" w:cs="David" w:hint="cs"/>
          <w:sz w:val="28"/>
          <w:szCs w:val="28"/>
          <w:rtl/>
        </w:rPr>
        <w:t xml:space="preserve">הניצחון </w:t>
      </w:r>
      <w:r w:rsidR="008E19A1">
        <w:rPr>
          <w:rFonts w:ascii="David" w:eastAsia="Times New Roman" w:hAnsi="David" w:cs="David" w:hint="cs"/>
          <w:sz w:val="28"/>
          <w:szCs w:val="28"/>
          <w:rtl/>
        </w:rPr>
        <w:t xml:space="preserve">והופך אותו </w:t>
      </w:r>
      <w:r w:rsidR="006A5D10" w:rsidRPr="00EE656E">
        <w:rPr>
          <w:rFonts w:ascii="David" w:eastAsia="Times New Roman" w:hAnsi="David" w:cs="David" w:hint="cs"/>
          <w:sz w:val="28"/>
          <w:szCs w:val="28"/>
          <w:rtl/>
        </w:rPr>
        <w:t xml:space="preserve">לקריטי בשיקוליו לשאוף להכרעה. </w:t>
      </w:r>
    </w:p>
    <w:p w:rsidR="00332EBD" w:rsidRPr="00CA71DC" w:rsidRDefault="00E37958" w:rsidP="000B157E">
      <w:pPr>
        <w:shd w:val="clear" w:color="auto" w:fill="FFFFFF"/>
        <w:spacing w:after="0" w:line="360" w:lineRule="auto"/>
        <w:jc w:val="both"/>
        <w:rPr>
          <w:rFonts w:ascii="David" w:eastAsia="Times New Roman" w:hAnsi="David" w:cs="David"/>
          <w:sz w:val="28"/>
          <w:szCs w:val="28"/>
          <w:rtl/>
        </w:rPr>
      </w:pPr>
      <w:r w:rsidRPr="00CA71DC">
        <w:rPr>
          <w:rFonts w:ascii="David" w:eastAsia="Times New Roman" w:hAnsi="David" w:cs="David" w:hint="cs"/>
          <w:sz w:val="28"/>
          <w:szCs w:val="28"/>
          <w:rtl/>
        </w:rPr>
        <w:t xml:space="preserve">יחס </w:t>
      </w:r>
      <w:r w:rsidR="009E20FD" w:rsidRPr="00CA71DC">
        <w:rPr>
          <w:rFonts w:ascii="David" w:eastAsia="Times New Roman" w:hAnsi="David" w:cs="David" w:hint="cs"/>
          <w:sz w:val="28"/>
          <w:szCs w:val="28"/>
          <w:rtl/>
        </w:rPr>
        <w:t>הקהילה ה</w:t>
      </w:r>
      <w:r w:rsidRPr="00CA71DC">
        <w:rPr>
          <w:rFonts w:ascii="David" w:eastAsia="Times New Roman" w:hAnsi="David" w:cs="David" w:hint="cs"/>
          <w:sz w:val="28"/>
          <w:szCs w:val="28"/>
          <w:rtl/>
        </w:rPr>
        <w:t>בינלאומי</w:t>
      </w:r>
      <w:r w:rsidR="009E20FD" w:rsidRPr="00CA71DC">
        <w:rPr>
          <w:rFonts w:ascii="David" w:eastAsia="Times New Roman" w:hAnsi="David" w:cs="David" w:hint="cs"/>
          <w:sz w:val="28"/>
          <w:szCs w:val="28"/>
          <w:rtl/>
        </w:rPr>
        <w:t>ת</w:t>
      </w:r>
      <w:r w:rsidRPr="00CA71DC">
        <w:rPr>
          <w:rFonts w:ascii="David" w:eastAsia="Times New Roman" w:hAnsi="David" w:cs="David" w:hint="cs"/>
          <w:sz w:val="28"/>
          <w:szCs w:val="28"/>
          <w:rtl/>
        </w:rPr>
        <w:t xml:space="preserve"> ל</w:t>
      </w:r>
      <w:r w:rsidR="006A5D10" w:rsidRPr="00CA71DC">
        <w:rPr>
          <w:rFonts w:ascii="David" w:eastAsia="Times New Roman" w:hAnsi="David" w:cs="David" w:hint="cs"/>
          <w:sz w:val="28"/>
          <w:szCs w:val="28"/>
          <w:rtl/>
        </w:rPr>
        <w:t xml:space="preserve">מראות </w:t>
      </w:r>
      <w:r w:rsidRPr="00CA71DC">
        <w:rPr>
          <w:rFonts w:ascii="David" w:eastAsia="Times New Roman" w:hAnsi="David" w:cs="David" w:hint="cs"/>
          <w:sz w:val="28"/>
          <w:szCs w:val="28"/>
          <w:rtl/>
        </w:rPr>
        <w:t>חיילים</w:t>
      </w:r>
      <w:r w:rsidR="00C03669">
        <w:rPr>
          <w:rFonts w:ascii="David" w:eastAsia="Times New Roman" w:hAnsi="David" w:cs="David" w:hint="cs"/>
          <w:sz w:val="28"/>
          <w:szCs w:val="28"/>
          <w:rtl/>
        </w:rPr>
        <w:t>,</w:t>
      </w:r>
      <w:r w:rsidRPr="00CA71DC">
        <w:rPr>
          <w:rFonts w:ascii="David" w:eastAsia="Times New Roman" w:hAnsi="David" w:cs="David" w:hint="cs"/>
          <w:sz w:val="28"/>
          <w:szCs w:val="28"/>
          <w:rtl/>
        </w:rPr>
        <w:t xml:space="preserve"> </w:t>
      </w:r>
      <w:r w:rsidR="009E20FD" w:rsidRPr="00CA71DC">
        <w:rPr>
          <w:rFonts w:ascii="David" w:eastAsia="Times New Roman" w:hAnsi="David" w:cs="David" w:hint="cs"/>
          <w:sz w:val="28"/>
          <w:szCs w:val="28"/>
          <w:rtl/>
        </w:rPr>
        <w:t xml:space="preserve">שנפגעים </w:t>
      </w:r>
      <w:r w:rsidR="006A5D10" w:rsidRPr="00CA71DC">
        <w:rPr>
          <w:rFonts w:ascii="David" w:eastAsia="Times New Roman" w:hAnsi="David" w:cs="David" w:hint="cs"/>
          <w:sz w:val="28"/>
          <w:szCs w:val="28"/>
          <w:rtl/>
        </w:rPr>
        <w:t>בקרב בין מדינתי</w:t>
      </w:r>
      <w:r w:rsidR="00C03669">
        <w:rPr>
          <w:rFonts w:ascii="David" w:eastAsia="Times New Roman" w:hAnsi="David" w:cs="David" w:hint="cs"/>
          <w:sz w:val="28"/>
          <w:szCs w:val="28"/>
          <w:rtl/>
        </w:rPr>
        <w:t>,</w:t>
      </w:r>
      <w:r w:rsidR="006A5D10" w:rsidRPr="00CA71DC">
        <w:rPr>
          <w:rFonts w:ascii="David" w:eastAsia="Times New Roman" w:hAnsi="David" w:cs="David" w:hint="cs"/>
          <w:sz w:val="28"/>
          <w:szCs w:val="28"/>
          <w:rtl/>
        </w:rPr>
        <w:t xml:space="preserve"> </w:t>
      </w:r>
      <w:r w:rsidRPr="00CA71DC">
        <w:rPr>
          <w:rFonts w:ascii="David" w:eastAsia="Times New Roman" w:hAnsi="David" w:cs="David" w:hint="cs"/>
          <w:sz w:val="28"/>
          <w:szCs w:val="28"/>
          <w:rtl/>
        </w:rPr>
        <w:t xml:space="preserve"> שונה לחלוטין מהיחס ל</w:t>
      </w:r>
      <w:r w:rsidR="006A5D10" w:rsidRPr="00CA71DC">
        <w:rPr>
          <w:rFonts w:ascii="David" w:eastAsia="Times New Roman" w:hAnsi="David" w:cs="David" w:hint="cs"/>
          <w:sz w:val="28"/>
          <w:szCs w:val="28"/>
          <w:rtl/>
        </w:rPr>
        <w:t xml:space="preserve">מראות של </w:t>
      </w:r>
      <w:r w:rsidRPr="00CA71DC">
        <w:rPr>
          <w:rFonts w:ascii="David" w:eastAsia="Times New Roman" w:hAnsi="David" w:cs="David" w:hint="cs"/>
          <w:sz w:val="28"/>
          <w:szCs w:val="28"/>
          <w:rtl/>
        </w:rPr>
        <w:t>פגיעה באזרחים</w:t>
      </w:r>
      <w:r w:rsidR="009E20FD" w:rsidRPr="00CA71DC">
        <w:rPr>
          <w:rFonts w:ascii="David" w:eastAsia="Times New Roman" w:hAnsi="David" w:cs="David" w:hint="cs"/>
          <w:sz w:val="28"/>
          <w:szCs w:val="28"/>
          <w:rtl/>
        </w:rPr>
        <w:t xml:space="preserve">. </w:t>
      </w:r>
      <w:r w:rsidR="006A5D10" w:rsidRPr="00CA71DC">
        <w:rPr>
          <w:rFonts w:ascii="David" w:eastAsia="Times New Roman" w:hAnsi="David" w:cs="David" w:hint="cs"/>
          <w:sz w:val="28"/>
          <w:szCs w:val="28"/>
          <w:rtl/>
        </w:rPr>
        <w:t>ניסיון סבבי האלימות  בעזה מאשר שהשחקן המדינתי בעימות ייש</w:t>
      </w:r>
      <w:r w:rsidR="006A5D10" w:rsidRPr="00CA71DC">
        <w:rPr>
          <w:rFonts w:ascii="David" w:eastAsia="Times New Roman" w:hAnsi="David" w:cs="David" w:hint="eastAsia"/>
          <w:sz w:val="28"/>
          <w:szCs w:val="28"/>
          <w:rtl/>
        </w:rPr>
        <w:t>א</w:t>
      </w:r>
      <w:r w:rsidR="008E19A1" w:rsidRPr="00CA71DC">
        <w:rPr>
          <w:rFonts w:ascii="David" w:eastAsia="Times New Roman" w:hAnsi="David" w:cs="David" w:hint="cs"/>
          <w:sz w:val="28"/>
          <w:szCs w:val="28"/>
          <w:rtl/>
        </w:rPr>
        <w:t xml:space="preserve"> באחר</w:t>
      </w:r>
      <w:r w:rsidR="006A5D10" w:rsidRPr="00CA71DC">
        <w:rPr>
          <w:rFonts w:ascii="David" w:eastAsia="Times New Roman" w:hAnsi="David" w:cs="David" w:hint="cs"/>
          <w:sz w:val="28"/>
          <w:szCs w:val="28"/>
          <w:rtl/>
        </w:rPr>
        <w:t xml:space="preserve">יות ההרג גם אם נקט בכל צעדים האפשריים למזער את מידת הפגיעה האגבית. </w:t>
      </w:r>
    </w:p>
    <w:p w:rsidR="00332EBD" w:rsidRPr="00EE656E" w:rsidRDefault="00332EBD" w:rsidP="000B157E">
      <w:pPr>
        <w:pStyle w:val="a3"/>
        <w:spacing w:after="0"/>
        <w:jc w:val="both"/>
        <w:rPr>
          <w:rFonts w:ascii="David" w:eastAsia="Times New Roman" w:hAnsi="David" w:cs="David"/>
          <w:sz w:val="28"/>
          <w:szCs w:val="28"/>
          <w:rtl/>
        </w:rPr>
      </w:pPr>
    </w:p>
    <w:p w:rsidR="0056737E" w:rsidRPr="00EE656E" w:rsidRDefault="0086343F" w:rsidP="000B157E">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b/>
          <w:bCs/>
          <w:sz w:val="28"/>
          <w:szCs w:val="28"/>
          <w:rtl/>
        </w:rPr>
        <w:t>דילמת היריב "הרע פחות":</w:t>
      </w:r>
      <w:r w:rsidRPr="00EE656E">
        <w:rPr>
          <w:rFonts w:ascii="David" w:eastAsia="Times New Roman" w:hAnsi="David" w:cs="David" w:hint="cs"/>
          <w:sz w:val="28"/>
          <w:szCs w:val="28"/>
          <w:rtl/>
        </w:rPr>
        <w:t xml:space="preserve"> </w:t>
      </w:r>
      <w:r w:rsidR="00596CA3" w:rsidRPr="00EE656E">
        <w:rPr>
          <w:rFonts w:ascii="David" w:eastAsia="Times New Roman" w:hAnsi="David" w:cs="David" w:hint="cs"/>
          <w:sz w:val="28"/>
          <w:szCs w:val="28"/>
          <w:rtl/>
        </w:rPr>
        <w:t>גורם נוסף</w:t>
      </w:r>
      <w:r w:rsidR="00E05BCB">
        <w:rPr>
          <w:rFonts w:ascii="David" w:eastAsia="Times New Roman" w:hAnsi="David" w:cs="David" w:hint="cs"/>
          <w:sz w:val="28"/>
          <w:szCs w:val="28"/>
          <w:rtl/>
        </w:rPr>
        <w:t>,</w:t>
      </w:r>
      <w:r w:rsidR="00596CA3" w:rsidRPr="00EE656E">
        <w:rPr>
          <w:rFonts w:ascii="David" w:eastAsia="Times New Roman" w:hAnsi="David" w:cs="David" w:hint="cs"/>
          <w:sz w:val="28"/>
          <w:szCs w:val="28"/>
          <w:rtl/>
        </w:rPr>
        <w:t xml:space="preserve"> המשפיע </w:t>
      </w:r>
      <w:r w:rsidR="00E05BCB">
        <w:rPr>
          <w:rFonts w:ascii="David" w:eastAsia="Times New Roman" w:hAnsi="David" w:cs="David" w:hint="cs"/>
          <w:sz w:val="28"/>
          <w:szCs w:val="28"/>
          <w:rtl/>
        </w:rPr>
        <w:t xml:space="preserve">על </w:t>
      </w:r>
      <w:r w:rsidR="00596CA3" w:rsidRPr="00EE656E">
        <w:rPr>
          <w:rFonts w:ascii="David" w:eastAsia="Times New Roman" w:hAnsi="David" w:cs="David" w:hint="cs"/>
          <w:sz w:val="28"/>
          <w:szCs w:val="28"/>
          <w:rtl/>
        </w:rPr>
        <w:t>נכונות</w:t>
      </w:r>
      <w:r w:rsidR="00E05BCB">
        <w:rPr>
          <w:rFonts w:ascii="David" w:eastAsia="Times New Roman" w:hAnsi="David" w:cs="David" w:hint="cs"/>
          <w:sz w:val="28"/>
          <w:szCs w:val="28"/>
          <w:rtl/>
        </w:rPr>
        <w:t>ו</w:t>
      </w:r>
      <w:r w:rsidR="00596CA3" w:rsidRPr="00EE656E">
        <w:rPr>
          <w:rFonts w:ascii="David" w:eastAsia="Times New Roman" w:hAnsi="David" w:cs="David" w:hint="cs"/>
          <w:sz w:val="28"/>
          <w:szCs w:val="28"/>
          <w:rtl/>
        </w:rPr>
        <w:t xml:space="preserve"> </w:t>
      </w:r>
      <w:r w:rsidR="00E05BCB">
        <w:rPr>
          <w:rFonts w:ascii="David" w:eastAsia="Times New Roman" w:hAnsi="David" w:cs="David" w:hint="cs"/>
          <w:sz w:val="28"/>
          <w:szCs w:val="28"/>
          <w:rtl/>
        </w:rPr>
        <w:t xml:space="preserve">של </w:t>
      </w:r>
      <w:r w:rsidR="00596CA3" w:rsidRPr="00EE656E">
        <w:rPr>
          <w:rFonts w:ascii="David" w:eastAsia="Times New Roman" w:hAnsi="David" w:cs="David" w:hint="cs"/>
          <w:sz w:val="28"/>
          <w:szCs w:val="28"/>
          <w:rtl/>
        </w:rPr>
        <w:t>הדרג המ</w:t>
      </w:r>
      <w:r w:rsidR="00E05BCB">
        <w:rPr>
          <w:rFonts w:ascii="David" w:eastAsia="Times New Roman" w:hAnsi="David" w:cs="David" w:hint="cs"/>
          <w:sz w:val="28"/>
          <w:szCs w:val="28"/>
          <w:rtl/>
        </w:rPr>
        <w:t>דיני להכריע את חמאס וחיזבאללה הו</w:t>
      </w:r>
      <w:r w:rsidR="00596CA3" w:rsidRPr="00EE656E">
        <w:rPr>
          <w:rFonts w:ascii="David" w:eastAsia="Times New Roman" w:hAnsi="David" w:cs="David" w:hint="cs"/>
          <w:sz w:val="28"/>
          <w:szCs w:val="28"/>
          <w:rtl/>
        </w:rPr>
        <w:t>א שאלת האלטרנטיבה שתקום במקומם. שני הארגונים,</w:t>
      </w:r>
      <w:r w:rsidR="00F74BAF" w:rsidRPr="00EE656E">
        <w:rPr>
          <w:rFonts w:ascii="David" w:eastAsia="Times New Roman" w:hAnsi="David" w:cs="David" w:hint="cs"/>
          <w:sz w:val="28"/>
          <w:szCs w:val="28"/>
          <w:rtl/>
        </w:rPr>
        <w:t xml:space="preserve"> ג</w:t>
      </w:r>
      <w:r w:rsidR="00E05BCB">
        <w:rPr>
          <w:rFonts w:ascii="David" w:eastAsia="Times New Roman" w:hAnsi="David" w:cs="David" w:hint="cs"/>
          <w:sz w:val="28"/>
          <w:szCs w:val="28"/>
          <w:rtl/>
        </w:rPr>
        <w:t xml:space="preserve">ם אם </w:t>
      </w:r>
      <w:r w:rsidR="0071608A" w:rsidRPr="00EE656E">
        <w:rPr>
          <w:rFonts w:ascii="David" w:eastAsia="Times New Roman" w:hAnsi="David" w:cs="David" w:hint="cs"/>
          <w:sz w:val="28"/>
          <w:szCs w:val="28"/>
          <w:rtl/>
        </w:rPr>
        <w:t>אינם שולטים דה-יורה ב</w:t>
      </w:r>
      <w:r w:rsidR="00596CA3" w:rsidRPr="00EE656E">
        <w:rPr>
          <w:rFonts w:ascii="David" w:eastAsia="Times New Roman" w:hAnsi="David" w:cs="David" w:hint="cs"/>
          <w:sz w:val="28"/>
          <w:szCs w:val="28"/>
          <w:rtl/>
        </w:rPr>
        <w:t>שטחים מתוכם</w:t>
      </w:r>
      <w:r w:rsidR="00E05BCB">
        <w:rPr>
          <w:rFonts w:ascii="David" w:eastAsia="Times New Roman" w:hAnsi="David" w:cs="David" w:hint="cs"/>
          <w:sz w:val="28"/>
          <w:szCs w:val="28"/>
          <w:rtl/>
        </w:rPr>
        <w:t xml:space="preserve"> הם פועלים, </w:t>
      </w:r>
      <w:r w:rsidR="00F74BAF" w:rsidRPr="00EE656E">
        <w:rPr>
          <w:rFonts w:ascii="David" w:eastAsia="Times New Roman" w:hAnsi="David" w:cs="David" w:hint="cs"/>
          <w:sz w:val="28"/>
          <w:szCs w:val="28"/>
          <w:rtl/>
        </w:rPr>
        <w:t xml:space="preserve">שולטים </w:t>
      </w:r>
      <w:r w:rsidR="0071608A" w:rsidRPr="00EE656E">
        <w:rPr>
          <w:rFonts w:ascii="David" w:eastAsia="Times New Roman" w:hAnsi="David" w:cs="David" w:hint="cs"/>
          <w:sz w:val="28"/>
          <w:szCs w:val="28"/>
          <w:rtl/>
        </w:rPr>
        <w:t xml:space="preserve">בהם </w:t>
      </w:r>
      <w:r w:rsidR="00F74BAF" w:rsidRPr="00EE656E">
        <w:rPr>
          <w:rFonts w:ascii="David" w:eastAsia="Times New Roman" w:hAnsi="David" w:cs="David" w:hint="cs"/>
          <w:sz w:val="28"/>
          <w:szCs w:val="28"/>
          <w:rtl/>
        </w:rPr>
        <w:t>דה-פאקטו</w:t>
      </w:r>
      <w:r w:rsidR="0071608A" w:rsidRPr="00EE656E">
        <w:rPr>
          <w:rFonts w:ascii="David" w:eastAsia="Times New Roman" w:hAnsi="David" w:cs="David" w:hint="cs"/>
          <w:sz w:val="28"/>
          <w:szCs w:val="28"/>
          <w:rtl/>
        </w:rPr>
        <w:t>.</w:t>
      </w:r>
      <w:r w:rsidR="00DB1625" w:rsidRPr="00EE656E">
        <w:rPr>
          <w:rFonts w:ascii="David" w:eastAsia="Times New Roman" w:hAnsi="David" w:cs="David" w:hint="cs"/>
          <w:sz w:val="28"/>
          <w:szCs w:val="28"/>
          <w:rtl/>
        </w:rPr>
        <w:t xml:space="preserve"> </w:t>
      </w:r>
      <w:r w:rsidR="00E05BCB">
        <w:rPr>
          <w:rFonts w:ascii="David" w:eastAsia="Times New Roman" w:hAnsi="David" w:cs="David" w:hint="cs"/>
          <w:sz w:val="28"/>
          <w:szCs w:val="28"/>
          <w:rtl/>
        </w:rPr>
        <w:t>נוכח עלייתם</w:t>
      </w:r>
      <w:r w:rsidR="00596CA3" w:rsidRPr="00EE656E">
        <w:rPr>
          <w:rFonts w:ascii="David" w:eastAsia="Times New Roman" w:hAnsi="David" w:cs="David" w:hint="cs"/>
          <w:sz w:val="28"/>
          <w:szCs w:val="28"/>
          <w:rtl/>
        </w:rPr>
        <w:t xml:space="preserve"> של כוחות קיצוניים יו</w:t>
      </w:r>
      <w:r w:rsidR="00844CF9" w:rsidRPr="00EE656E">
        <w:rPr>
          <w:rFonts w:ascii="David" w:eastAsia="Times New Roman" w:hAnsi="David" w:cs="David" w:hint="cs"/>
          <w:sz w:val="28"/>
          <w:szCs w:val="28"/>
          <w:rtl/>
        </w:rPr>
        <w:t xml:space="preserve">תר משני </w:t>
      </w:r>
      <w:r w:rsidR="00C03669">
        <w:rPr>
          <w:rFonts w:ascii="David" w:eastAsia="Times New Roman" w:hAnsi="David" w:cs="David" w:hint="cs"/>
          <w:sz w:val="28"/>
          <w:szCs w:val="28"/>
          <w:rtl/>
        </w:rPr>
        <w:t>הארגונים הל</w:t>
      </w:r>
      <w:r w:rsidR="00844CF9" w:rsidRPr="00EE656E">
        <w:rPr>
          <w:rFonts w:ascii="David" w:eastAsia="Times New Roman" w:hAnsi="David" w:cs="David" w:hint="cs"/>
          <w:sz w:val="28"/>
          <w:szCs w:val="28"/>
          <w:rtl/>
        </w:rPr>
        <w:t>לו בדמות דאע"ש או</w:t>
      </w:r>
      <w:r w:rsidR="00596CA3" w:rsidRPr="00EE656E">
        <w:rPr>
          <w:rFonts w:ascii="David" w:eastAsia="Times New Roman" w:hAnsi="David" w:cs="David" w:hint="cs"/>
          <w:sz w:val="28"/>
          <w:szCs w:val="28"/>
          <w:rtl/>
        </w:rPr>
        <w:t xml:space="preserve"> </w:t>
      </w:r>
      <w:proofErr w:type="spellStart"/>
      <w:r w:rsidR="00596CA3" w:rsidRPr="00EE656E">
        <w:rPr>
          <w:rFonts w:ascii="David" w:eastAsia="Times New Roman" w:hAnsi="David" w:cs="David" w:hint="cs"/>
          <w:sz w:val="28"/>
          <w:szCs w:val="28"/>
          <w:rtl/>
        </w:rPr>
        <w:t>ג'בהת</w:t>
      </w:r>
      <w:proofErr w:type="spellEnd"/>
      <w:r w:rsidR="00596CA3" w:rsidRPr="00EE656E">
        <w:rPr>
          <w:rFonts w:ascii="David" w:eastAsia="Times New Roman" w:hAnsi="David" w:cs="David" w:hint="cs"/>
          <w:sz w:val="28"/>
          <w:szCs w:val="28"/>
          <w:rtl/>
        </w:rPr>
        <w:t xml:space="preserve"> אל נוסרה </w:t>
      </w:r>
      <w:r w:rsidR="00844CF9" w:rsidRPr="00EE656E">
        <w:rPr>
          <w:rFonts w:ascii="David" w:eastAsia="Times New Roman" w:hAnsi="David" w:cs="David" w:hint="cs"/>
          <w:sz w:val="28"/>
          <w:szCs w:val="28"/>
          <w:rtl/>
        </w:rPr>
        <w:t xml:space="preserve">בצפון </w:t>
      </w:r>
      <w:r w:rsidR="00596CA3" w:rsidRPr="00EE656E">
        <w:rPr>
          <w:rFonts w:ascii="David" w:eastAsia="Times New Roman" w:hAnsi="David" w:cs="David" w:hint="cs"/>
          <w:sz w:val="28"/>
          <w:szCs w:val="28"/>
          <w:rtl/>
        </w:rPr>
        <w:t>או תנועת הג'יהא</w:t>
      </w:r>
      <w:r w:rsidR="00596CA3" w:rsidRPr="00EE656E">
        <w:rPr>
          <w:rFonts w:ascii="David" w:eastAsia="Times New Roman" w:hAnsi="David" w:cs="David" w:hint="eastAsia"/>
          <w:sz w:val="28"/>
          <w:szCs w:val="28"/>
          <w:rtl/>
        </w:rPr>
        <w:t>ד</w:t>
      </w:r>
      <w:r w:rsidR="00596CA3" w:rsidRPr="00EE656E">
        <w:rPr>
          <w:rFonts w:ascii="David" w:eastAsia="Times New Roman" w:hAnsi="David" w:cs="David" w:hint="cs"/>
          <w:sz w:val="28"/>
          <w:szCs w:val="28"/>
          <w:rtl/>
        </w:rPr>
        <w:t xml:space="preserve"> האסלאמי הפלסטיני (</w:t>
      </w:r>
      <w:proofErr w:type="spellStart"/>
      <w:r w:rsidR="00596CA3" w:rsidRPr="00EE656E">
        <w:rPr>
          <w:rFonts w:ascii="David" w:eastAsia="Times New Roman" w:hAnsi="David" w:cs="David" w:hint="cs"/>
          <w:sz w:val="28"/>
          <w:szCs w:val="28"/>
          <w:rtl/>
        </w:rPr>
        <w:t>גא"פ</w:t>
      </w:r>
      <w:proofErr w:type="spellEnd"/>
      <w:r w:rsidR="00596CA3" w:rsidRPr="00EE656E">
        <w:rPr>
          <w:rFonts w:ascii="David" w:eastAsia="Times New Roman" w:hAnsi="David" w:cs="David" w:hint="cs"/>
          <w:sz w:val="28"/>
          <w:szCs w:val="28"/>
          <w:rtl/>
        </w:rPr>
        <w:t xml:space="preserve">) </w:t>
      </w:r>
      <w:r w:rsidR="00844CF9" w:rsidRPr="00EE656E">
        <w:rPr>
          <w:rFonts w:ascii="David" w:eastAsia="Times New Roman" w:hAnsi="David" w:cs="David" w:hint="cs"/>
          <w:sz w:val="28"/>
          <w:szCs w:val="28"/>
          <w:rtl/>
        </w:rPr>
        <w:t xml:space="preserve">ואנסר בית אל </w:t>
      </w:r>
      <w:proofErr w:type="spellStart"/>
      <w:r w:rsidR="00844CF9" w:rsidRPr="00EE656E">
        <w:rPr>
          <w:rFonts w:ascii="David" w:eastAsia="Times New Roman" w:hAnsi="David" w:cs="David" w:hint="cs"/>
          <w:sz w:val="28"/>
          <w:szCs w:val="28"/>
          <w:rtl/>
        </w:rPr>
        <w:t>מקדס</w:t>
      </w:r>
      <w:proofErr w:type="spellEnd"/>
      <w:r w:rsidR="00844CF9" w:rsidRPr="00EE656E">
        <w:rPr>
          <w:rFonts w:ascii="David" w:eastAsia="Times New Roman" w:hAnsi="David" w:cs="David" w:hint="cs"/>
          <w:sz w:val="28"/>
          <w:szCs w:val="28"/>
          <w:rtl/>
        </w:rPr>
        <w:t xml:space="preserve"> בדרום, </w:t>
      </w:r>
      <w:r w:rsidR="00E05BCB" w:rsidRPr="00EE656E">
        <w:rPr>
          <w:rFonts w:ascii="David" w:eastAsia="Times New Roman" w:hAnsi="David" w:cs="David" w:hint="cs"/>
          <w:sz w:val="28"/>
          <w:szCs w:val="28"/>
          <w:rtl/>
        </w:rPr>
        <w:t xml:space="preserve">הופכים </w:t>
      </w:r>
      <w:r w:rsidR="00844CF9" w:rsidRPr="00EE656E">
        <w:rPr>
          <w:rFonts w:ascii="David" w:eastAsia="Times New Roman" w:hAnsi="David" w:cs="David" w:hint="cs"/>
          <w:sz w:val="28"/>
          <w:szCs w:val="28"/>
          <w:rtl/>
        </w:rPr>
        <w:t>חיזבאללה וחמאס</w:t>
      </w:r>
      <w:r w:rsidR="00596CA3" w:rsidRPr="00EE656E">
        <w:rPr>
          <w:rFonts w:ascii="David" w:eastAsia="Times New Roman" w:hAnsi="David" w:cs="David" w:hint="cs"/>
          <w:sz w:val="28"/>
          <w:szCs w:val="28"/>
          <w:rtl/>
        </w:rPr>
        <w:t xml:space="preserve"> לסוג של ח</w:t>
      </w:r>
      <w:r w:rsidR="00844CF9" w:rsidRPr="00EE656E">
        <w:rPr>
          <w:rFonts w:ascii="David" w:eastAsia="Times New Roman" w:hAnsi="David" w:cs="David" w:hint="cs"/>
          <w:sz w:val="28"/>
          <w:szCs w:val="28"/>
          <w:rtl/>
        </w:rPr>
        <w:t>וצץ בין ישראל לארגונים קיצוני</w:t>
      </w:r>
      <w:r w:rsidR="00E05BCB">
        <w:rPr>
          <w:rFonts w:ascii="David" w:eastAsia="Times New Roman" w:hAnsi="David" w:cs="David" w:hint="cs"/>
          <w:sz w:val="28"/>
          <w:szCs w:val="28"/>
          <w:rtl/>
        </w:rPr>
        <w:t>ים יותר. במציאות החדשה שנוצרה, יש ל</w:t>
      </w:r>
      <w:r w:rsidR="00844CF9" w:rsidRPr="00EE656E">
        <w:rPr>
          <w:rFonts w:ascii="David" w:eastAsia="Times New Roman" w:hAnsi="David" w:cs="David" w:hint="cs"/>
          <w:sz w:val="28"/>
          <w:szCs w:val="28"/>
          <w:rtl/>
        </w:rPr>
        <w:t xml:space="preserve">מדינת ישראל אינטרס לשמר את היריבים המוכרים יותר ואיתם התפתח סוג של </w:t>
      </w:r>
      <w:r w:rsidR="00844CF9" w:rsidRPr="00EE656E">
        <w:rPr>
          <w:rFonts w:ascii="David" w:eastAsia="Times New Roman" w:hAnsi="David" w:cs="David"/>
          <w:sz w:val="28"/>
          <w:szCs w:val="28"/>
        </w:rPr>
        <w:t>modus operandi</w:t>
      </w:r>
      <w:r w:rsidR="00844CF9" w:rsidRPr="00EE656E">
        <w:rPr>
          <w:rFonts w:ascii="David" w:eastAsia="Times New Roman" w:hAnsi="David" w:cs="David" w:hint="cs"/>
          <w:sz w:val="28"/>
          <w:szCs w:val="28"/>
          <w:rtl/>
        </w:rPr>
        <w:t xml:space="preserve"> ב</w:t>
      </w:r>
      <w:r w:rsidR="00F74BAF" w:rsidRPr="00EE656E">
        <w:rPr>
          <w:rFonts w:ascii="David" w:eastAsia="Times New Roman" w:hAnsi="David" w:cs="David" w:hint="cs"/>
          <w:sz w:val="28"/>
          <w:szCs w:val="28"/>
          <w:rtl/>
        </w:rPr>
        <w:t>רמת תפקוד מינימאלית</w:t>
      </w:r>
      <w:r w:rsidR="00844CF9" w:rsidRPr="00EE656E">
        <w:rPr>
          <w:rFonts w:ascii="David" w:eastAsia="Times New Roman" w:hAnsi="David" w:cs="David" w:hint="cs"/>
          <w:sz w:val="28"/>
          <w:szCs w:val="28"/>
          <w:rtl/>
        </w:rPr>
        <w:t xml:space="preserve"> עם הרתעה ברורה</w:t>
      </w:r>
      <w:r w:rsidR="00F74BAF" w:rsidRPr="00EE656E">
        <w:rPr>
          <w:rFonts w:ascii="David" w:eastAsia="Times New Roman" w:hAnsi="David" w:cs="David" w:hint="cs"/>
          <w:sz w:val="28"/>
          <w:szCs w:val="28"/>
          <w:rtl/>
        </w:rPr>
        <w:t xml:space="preserve">. </w:t>
      </w:r>
      <w:r w:rsidR="00844CF9" w:rsidRPr="00EE656E">
        <w:rPr>
          <w:rFonts w:ascii="David" w:eastAsia="Times New Roman" w:hAnsi="David" w:cs="David" w:hint="cs"/>
          <w:sz w:val="28"/>
          <w:szCs w:val="28"/>
          <w:rtl/>
        </w:rPr>
        <w:t xml:space="preserve">במצב שכזה, ארגונים אלו מונעים </w:t>
      </w:r>
      <w:r w:rsidR="00E05BCB">
        <w:rPr>
          <w:rFonts w:ascii="David" w:eastAsia="Times New Roman" w:hAnsi="David" w:cs="David" w:hint="cs"/>
          <w:sz w:val="28"/>
          <w:szCs w:val="28"/>
          <w:rtl/>
        </w:rPr>
        <w:t xml:space="preserve">את </w:t>
      </w:r>
      <w:r w:rsidR="00844CF9" w:rsidRPr="00EE656E">
        <w:rPr>
          <w:rFonts w:ascii="David" w:eastAsia="Times New Roman" w:hAnsi="David" w:cs="David" w:hint="cs"/>
          <w:sz w:val="28"/>
          <w:szCs w:val="28"/>
          <w:rtl/>
        </w:rPr>
        <w:t xml:space="preserve">כניסתם של הארגונים הקיצוניים לשטחם ומונעים </w:t>
      </w:r>
      <w:r w:rsidR="00E05BCB">
        <w:rPr>
          <w:rFonts w:ascii="David" w:eastAsia="Times New Roman" w:hAnsi="David" w:cs="David" w:hint="cs"/>
          <w:sz w:val="28"/>
          <w:szCs w:val="28"/>
          <w:rtl/>
        </w:rPr>
        <w:t xml:space="preserve">את </w:t>
      </w:r>
      <w:r w:rsidR="00844CF9" w:rsidRPr="00EE656E">
        <w:rPr>
          <w:rFonts w:ascii="David" w:eastAsia="Times New Roman" w:hAnsi="David" w:cs="David" w:hint="cs"/>
          <w:sz w:val="28"/>
          <w:szCs w:val="28"/>
          <w:rtl/>
        </w:rPr>
        <w:t xml:space="preserve">התארגנותם לפעולה ישירה מול ישראל. </w:t>
      </w:r>
    </w:p>
    <w:p w:rsidR="008303E7" w:rsidRPr="00EE656E" w:rsidRDefault="008303E7" w:rsidP="000B157E">
      <w:pPr>
        <w:pStyle w:val="a3"/>
        <w:shd w:val="clear" w:color="auto" w:fill="FFFFFF"/>
        <w:spacing w:after="0" w:line="360" w:lineRule="auto"/>
        <w:ind w:left="1080"/>
        <w:jc w:val="both"/>
        <w:rPr>
          <w:rFonts w:ascii="David" w:eastAsia="Times New Roman" w:hAnsi="David" w:cs="David"/>
          <w:sz w:val="28"/>
          <w:szCs w:val="28"/>
          <w:rtl/>
        </w:rPr>
      </w:pPr>
    </w:p>
    <w:p w:rsidR="00EC51A0" w:rsidRPr="00EE656E" w:rsidRDefault="00EC51A0" w:rsidP="000B157E">
      <w:pPr>
        <w:pStyle w:val="a3"/>
        <w:shd w:val="clear" w:color="auto" w:fill="FFFFFF"/>
        <w:spacing w:after="0" w:line="360" w:lineRule="auto"/>
        <w:ind w:left="1080"/>
        <w:jc w:val="both"/>
        <w:rPr>
          <w:rFonts w:ascii="David" w:eastAsia="Times New Roman" w:hAnsi="David" w:cs="David"/>
          <w:sz w:val="28"/>
          <w:szCs w:val="28"/>
          <w:rtl/>
        </w:rPr>
      </w:pPr>
    </w:p>
    <w:p w:rsidR="00DB0E1B" w:rsidRDefault="00DB0E1B" w:rsidP="000B157E">
      <w:pPr>
        <w:bidi w:val="0"/>
        <w:rPr>
          <w:rFonts w:ascii="David" w:eastAsia="Times New Roman" w:hAnsi="David" w:cs="David"/>
          <w:b/>
          <w:bCs/>
          <w:spacing w:val="15"/>
          <w:sz w:val="28"/>
          <w:szCs w:val="28"/>
        </w:rPr>
      </w:pPr>
      <w:r>
        <w:rPr>
          <w:rFonts w:ascii="David" w:eastAsia="Times New Roman" w:hAnsi="David" w:cs="David"/>
          <w:b/>
          <w:bCs/>
          <w:sz w:val="28"/>
          <w:szCs w:val="28"/>
          <w:rtl/>
        </w:rPr>
        <w:br w:type="page"/>
      </w:r>
    </w:p>
    <w:p w:rsidR="00E51505" w:rsidRPr="00665E3B" w:rsidRDefault="00EC51A0" w:rsidP="000B157E">
      <w:pPr>
        <w:pStyle w:val="1"/>
        <w:spacing w:after="0"/>
        <w:rPr>
          <w:rFonts w:ascii="David" w:hAnsi="David" w:cs="David"/>
          <w:rtl/>
        </w:rPr>
      </w:pPr>
      <w:bookmarkStart w:id="8" w:name="_Toc449348084"/>
      <w:r w:rsidRPr="00665E3B">
        <w:rPr>
          <w:rFonts w:ascii="David" w:hAnsi="David" w:cs="David"/>
          <w:rtl/>
        </w:rPr>
        <w:lastRenderedPageBreak/>
        <w:t xml:space="preserve">פרק </w:t>
      </w:r>
      <w:r w:rsidR="00DB0E1B">
        <w:rPr>
          <w:rFonts w:ascii="David" w:hAnsi="David" w:cs="David" w:hint="cs"/>
          <w:rtl/>
        </w:rPr>
        <w:t>4</w:t>
      </w:r>
      <w:r w:rsidR="008D485B">
        <w:rPr>
          <w:rFonts w:ascii="David" w:hAnsi="David" w:cs="David" w:hint="cs"/>
          <w:rtl/>
        </w:rPr>
        <w:t xml:space="preserve"> </w:t>
      </w:r>
      <w:r w:rsidR="00E05BCB">
        <w:rPr>
          <w:rFonts w:ascii="David" w:hAnsi="David" w:cs="David"/>
          <w:rtl/>
        </w:rPr>
        <w:t>–</w:t>
      </w:r>
      <w:r w:rsidR="008D485B">
        <w:rPr>
          <w:rFonts w:ascii="David" w:hAnsi="David" w:cs="David" w:hint="cs"/>
          <w:rtl/>
        </w:rPr>
        <w:t xml:space="preserve"> </w:t>
      </w:r>
      <w:r w:rsidR="00E05BCB">
        <w:rPr>
          <w:rFonts w:ascii="David" w:hAnsi="David" w:cs="David" w:hint="cs"/>
          <w:rtl/>
        </w:rPr>
        <w:t xml:space="preserve">חקר </w:t>
      </w:r>
      <w:r w:rsidR="00E51505" w:rsidRPr="00665E3B">
        <w:rPr>
          <w:rFonts w:ascii="David" w:hAnsi="David" w:cs="David"/>
          <w:rtl/>
        </w:rPr>
        <w:t>גנאלוגי</w:t>
      </w:r>
      <w:r w:rsidR="00E05BCB">
        <w:rPr>
          <w:rFonts w:ascii="David" w:hAnsi="David" w:cs="David" w:hint="cs"/>
          <w:rtl/>
        </w:rPr>
        <w:t xml:space="preserve"> של סבבי האלימות מאז מלחמת לבנון הראשונה</w:t>
      </w:r>
      <w:bookmarkEnd w:id="8"/>
    </w:p>
    <w:p w:rsidR="00191101" w:rsidRDefault="00191101" w:rsidP="000B157E">
      <w:pPr>
        <w:shd w:val="clear" w:color="auto" w:fill="FFFFFF"/>
        <w:spacing w:after="0" w:line="360" w:lineRule="auto"/>
        <w:jc w:val="both"/>
        <w:rPr>
          <w:rFonts w:ascii="David" w:eastAsia="Times New Roman" w:hAnsi="David" w:cs="David"/>
          <w:sz w:val="28"/>
          <w:szCs w:val="28"/>
          <w:rtl/>
        </w:rPr>
      </w:pPr>
    </w:p>
    <w:p w:rsidR="00191101" w:rsidRDefault="00191101" w:rsidP="00C06A4D">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בפרק זה </w:t>
      </w:r>
      <w:r w:rsidR="008D044D">
        <w:rPr>
          <w:rFonts w:ascii="David" w:eastAsia="Times New Roman" w:hAnsi="David" w:cs="David" w:hint="cs"/>
          <w:sz w:val="28"/>
          <w:szCs w:val="28"/>
          <w:rtl/>
        </w:rPr>
        <w:t>יבוצע</w:t>
      </w:r>
      <w:r>
        <w:rPr>
          <w:rFonts w:ascii="David" w:eastAsia="Times New Roman" w:hAnsi="David" w:cs="David" w:hint="cs"/>
          <w:sz w:val="28"/>
          <w:szCs w:val="28"/>
          <w:rtl/>
        </w:rPr>
        <w:t xml:space="preserve"> חקר גנאלוג</w:t>
      </w:r>
      <w:r w:rsidR="00C06A4D">
        <w:rPr>
          <w:rFonts w:ascii="David" w:eastAsia="Times New Roman" w:hAnsi="David" w:cs="David" w:hint="cs"/>
          <w:sz w:val="28"/>
          <w:szCs w:val="28"/>
          <w:rtl/>
        </w:rPr>
        <w:t xml:space="preserve">י של סבבי האלימות אותם </w:t>
      </w:r>
      <w:r w:rsidR="008D044D">
        <w:rPr>
          <w:rFonts w:ascii="David" w:eastAsia="Times New Roman" w:hAnsi="David" w:cs="David" w:hint="cs"/>
          <w:sz w:val="28"/>
          <w:szCs w:val="28"/>
          <w:rtl/>
        </w:rPr>
        <w:t>חוותה מדינת ישראל מאז מלחמת לבנון הראשונה</w:t>
      </w:r>
      <w:r>
        <w:rPr>
          <w:rFonts w:ascii="David" w:eastAsia="Times New Roman" w:hAnsi="David" w:cs="David" w:hint="cs"/>
          <w:sz w:val="28"/>
          <w:szCs w:val="28"/>
          <w:rtl/>
        </w:rPr>
        <w:t>. החקר יתמקד במנגנוני הסיום של סבבי האלימות ולא במערכה הצבאית או בתהליכים הפוליטיים</w:t>
      </w:r>
      <w:r w:rsidR="00875EDB">
        <w:rPr>
          <w:rFonts w:ascii="David" w:eastAsia="Times New Roman" w:hAnsi="David" w:cs="David" w:hint="cs"/>
          <w:sz w:val="28"/>
          <w:szCs w:val="28"/>
          <w:rtl/>
        </w:rPr>
        <w:t>,</w:t>
      </w:r>
      <w:r>
        <w:rPr>
          <w:rFonts w:ascii="David" w:eastAsia="Times New Roman" w:hAnsi="David" w:cs="David" w:hint="cs"/>
          <w:sz w:val="28"/>
          <w:szCs w:val="28"/>
          <w:rtl/>
        </w:rPr>
        <w:t xml:space="preserve"> שהתרחשו </w:t>
      </w:r>
      <w:r w:rsidR="00C06A4D">
        <w:rPr>
          <w:rFonts w:ascii="David" w:eastAsia="Times New Roman" w:hAnsi="David" w:cs="David" w:hint="cs"/>
          <w:sz w:val="28"/>
          <w:szCs w:val="28"/>
          <w:rtl/>
        </w:rPr>
        <w:t>בהקשר ל</w:t>
      </w:r>
      <w:r>
        <w:rPr>
          <w:rFonts w:ascii="David" w:eastAsia="Times New Roman" w:hAnsi="David" w:cs="David" w:hint="cs"/>
          <w:sz w:val="28"/>
          <w:szCs w:val="28"/>
          <w:rtl/>
        </w:rPr>
        <w:t>סבב</w:t>
      </w:r>
      <w:r w:rsidR="00875EDB">
        <w:rPr>
          <w:rFonts w:ascii="David" w:eastAsia="Times New Roman" w:hAnsi="David" w:cs="David" w:hint="cs"/>
          <w:sz w:val="28"/>
          <w:szCs w:val="28"/>
          <w:rtl/>
        </w:rPr>
        <w:t xml:space="preserve">, אלא אם קיים קשר ישיר בין אותם </w:t>
      </w:r>
      <w:r>
        <w:rPr>
          <w:rFonts w:ascii="David" w:eastAsia="Times New Roman" w:hAnsi="David" w:cs="David" w:hint="cs"/>
          <w:sz w:val="28"/>
          <w:szCs w:val="28"/>
          <w:rtl/>
        </w:rPr>
        <w:t>אירועים למנגנון הסיום</w:t>
      </w:r>
      <w:r w:rsidR="00A36609">
        <w:rPr>
          <w:rStyle w:val="aa"/>
          <w:rFonts w:ascii="David" w:eastAsia="Times New Roman" w:hAnsi="David" w:cs="David"/>
          <w:sz w:val="28"/>
          <w:szCs w:val="28"/>
          <w:rtl/>
        </w:rPr>
        <w:footnoteReference w:id="16"/>
      </w:r>
      <w:r>
        <w:rPr>
          <w:rFonts w:ascii="David" w:eastAsia="Times New Roman" w:hAnsi="David" w:cs="David" w:hint="cs"/>
          <w:sz w:val="28"/>
          <w:szCs w:val="28"/>
          <w:rtl/>
        </w:rPr>
        <w:t>.</w:t>
      </w:r>
    </w:p>
    <w:p w:rsidR="00191101" w:rsidRDefault="00191101" w:rsidP="000B157E">
      <w:pPr>
        <w:shd w:val="clear" w:color="auto" w:fill="FFFFFF"/>
        <w:spacing w:after="0" w:line="360" w:lineRule="auto"/>
        <w:jc w:val="both"/>
        <w:rPr>
          <w:rFonts w:ascii="David" w:eastAsia="Times New Roman" w:hAnsi="David" w:cs="David"/>
          <w:sz w:val="28"/>
          <w:szCs w:val="28"/>
          <w:rtl/>
        </w:rPr>
      </w:pPr>
    </w:p>
    <w:p w:rsidR="00710CBF" w:rsidRDefault="00E51505" w:rsidP="000B157E">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האיום</w:t>
      </w:r>
      <w:r w:rsidR="00875EDB">
        <w:rPr>
          <w:rFonts w:ascii="David" w:eastAsia="Times New Roman" w:hAnsi="David" w:cs="David" w:hint="cs"/>
          <w:sz w:val="28"/>
          <w:szCs w:val="28"/>
          <w:rtl/>
        </w:rPr>
        <w:t>,</w:t>
      </w:r>
      <w:r>
        <w:rPr>
          <w:rFonts w:ascii="David" w:eastAsia="Times New Roman" w:hAnsi="David" w:cs="David" w:hint="cs"/>
          <w:sz w:val="28"/>
          <w:szCs w:val="28"/>
          <w:rtl/>
        </w:rPr>
        <w:t xml:space="preserve"> </w:t>
      </w:r>
      <w:proofErr w:type="spellStart"/>
      <w:r>
        <w:rPr>
          <w:rFonts w:ascii="David" w:eastAsia="Times New Roman" w:hAnsi="David" w:cs="David" w:hint="cs"/>
          <w:sz w:val="28"/>
          <w:szCs w:val="28"/>
          <w:rtl/>
        </w:rPr>
        <w:t>איתו</w:t>
      </w:r>
      <w:proofErr w:type="spellEnd"/>
      <w:r>
        <w:rPr>
          <w:rFonts w:ascii="David" w:eastAsia="Times New Roman" w:hAnsi="David" w:cs="David" w:hint="cs"/>
          <w:sz w:val="28"/>
          <w:szCs w:val="28"/>
          <w:rtl/>
        </w:rPr>
        <w:t xml:space="preserve"> מתמודדת מדינת ישראל כיום</w:t>
      </w:r>
      <w:r w:rsidR="00875EDB">
        <w:rPr>
          <w:rFonts w:ascii="David" w:eastAsia="Times New Roman" w:hAnsi="David" w:cs="David" w:hint="cs"/>
          <w:sz w:val="28"/>
          <w:szCs w:val="28"/>
          <w:rtl/>
        </w:rPr>
        <w:t>,</w:t>
      </w:r>
      <w:r>
        <w:rPr>
          <w:rFonts w:ascii="David" w:eastAsia="Times New Roman" w:hAnsi="David" w:cs="David" w:hint="cs"/>
          <w:sz w:val="28"/>
          <w:szCs w:val="28"/>
          <w:rtl/>
        </w:rPr>
        <w:t xml:space="preserve"> מחייב </w:t>
      </w:r>
      <w:r w:rsidR="00875EDB">
        <w:rPr>
          <w:rFonts w:ascii="David" w:eastAsia="Times New Roman" w:hAnsi="David" w:cs="David" w:hint="cs"/>
          <w:sz w:val="28"/>
          <w:szCs w:val="28"/>
          <w:rtl/>
        </w:rPr>
        <w:t>את מיקוד</w:t>
      </w:r>
      <w:r>
        <w:rPr>
          <w:rFonts w:ascii="David" w:eastAsia="Times New Roman" w:hAnsi="David" w:cs="David" w:hint="cs"/>
          <w:sz w:val="28"/>
          <w:szCs w:val="28"/>
          <w:rtl/>
        </w:rPr>
        <w:t xml:space="preserve"> החקר הגנאלוגי לתקופה </w:t>
      </w:r>
      <w:r w:rsidR="00C474DF">
        <w:rPr>
          <w:rFonts w:ascii="David" w:eastAsia="Times New Roman" w:hAnsi="David" w:cs="David" w:hint="cs"/>
          <w:sz w:val="28"/>
          <w:szCs w:val="28"/>
          <w:rtl/>
        </w:rPr>
        <w:t xml:space="preserve">ולמסגרת האסטרטגית </w:t>
      </w:r>
      <w:r w:rsidR="00875EDB">
        <w:rPr>
          <w:rFonts w:ascii="David" w:eastAsia="Times New Roman" w:hAnsi="David" w:cs="David" w:hint="cs"/>
          <w:sz w:val="28"/>
          <w:szCs w:val="28"/>
          <w:rtl/>
        </w:rPr>
        <w:t>ש</w:t>
      </w:r>
      <w:r w:rsidR="00C474DF">
        <w:rPr>
          <w:rFonts w:ascii="David" w:eastAsia="Times New Roman" w:hAnsi="David" w:cs="David" w:hint="cs"/>
          <w:sz w:val="28"/>
          <w:szCs w:val="28"/>
          <w:rtl/>
        </w:rPr>
        <w:t>בה</w:t>
      </w:r>
      <w:r w:rsidR="00875EDB">
        <w:rPr>
          <w:rFonts w:ascii="David" w:eastAsia="Times New Roman" w:hAnsi="David" w:cs="David" w:hint="cs"/>
          <w:sz w:val="28"/>
          <w:szCs w:val="28"/>
          <w:rtl/>
        </w:rPr>
        <w:t>ן</w:t>
      </w:r>
      <w:r w:rsidR="00C474DF">
        <w:rPr>
          <w:rFonts w:ascii="David" w:eastAsia="Times New Roman" w:hAnsi="David" w:cs="David" w:hint="cs"/>
          <w:sz w:val="28"/>
          <w:szCs w:val="28"/>
          <w:rtl/>
        </w:rPr>
        <w:t xml:space="preserve"> התנאים </w:t>
      </w:r>
      <w:r>
        <w:rPr>
          <w:rFonts w:ascii="David" w:eastAsia="Times New Roman" w:hAnsi="David" w:cs="David" w:hint="cs"/>
          <w:sz w:val="28"/>
          <w:szCs w:val="28"/>
          <w:rtl/>
        </w:rPr>
        <w:t>דומים לאיום העכשווי</w:t>
      </w:r>
      <w:r w:rsidR="0017415D">
        <w:rPr>
          <w:rFonts w:ascii="David" w:eastAsia="Times New Roman" w:hAnsi="David" w:cs="David" w:hint="cs"/>
          <w:sz w:val="28"/>
          <w:szCs w:val="28"/>
          <w:rtl/>
        </w:rPr>
        <w:t xml:space="preserve">. </w:t>
      </w:r>
      <w:r w:rsidR="00C474DF">
        <w:rPr>
          <w:rFonts w:ascii="David" w:eastAsia="Times New Roman" w:hAnsi="David" w:cs="David" w:hint="cs"/>
          <w:sz w:val="28"/>
          <w:szCs w:val="28"/>
          <w:rtl/>
        </w:rPr>
        <w:t xml:space="preserve">כפי שהוצג לעיל, </w:t>
      </w:r>
      <w:r w:rsidR="00B94F3F">
        <w:rPr>
          <w:rFonts w:ascii="David" w:eastAsia="Times New Roman" w:hAnsi="David" w:cs="David" w:hint="cs"/>
          <w:sz w:val="28"/>
          <w:szCs w:val="28"/>
          <w:rtl/>
        </w:rPr>
        <w:t>היריב</w:t>
      </w:r>
      <w:r w:rsidR="0017415D">
        <w:rPr>
          <w:rFonts w:ascii="David" w:eastAsia="Times New Roman" w:hAnsi="David" w:cs="David" w:hint="cs"/>
          <w:sz w:val="28"/>
          <w:szCs w:val="28"/>
          <w:rtl/>
        </w:rPr>
        <w:t xml:space="preserve"> </w:t>
      </w:r>
      <w:proofErr w:type="spellStart"/>
      <w:r w:rsidR="0017415D">
        <w:rPr>
          <w:rFonts w:ascii="David" w:eastAsia="Times New Roman" w:hAnsi="David" w:cs="David" w:hint="cs"/>
          <w:sz w:val="28"/>
          <w:szCs w:val="28"/>
          <w:rtl/>
        </w:rPr>
        <w:t>איתו</w:t>
      </w:r>
      <w:proofErr w:type="spellEnd"/>
      <w:r w:rsidR="0017415D">
        <w:rPr>
          <w:rFonts w:ascii="David" w:eastAsia="Times New Roman" w:hAnsi="David" w:cs="David" w:hint="cs"/>
          <w:sz w:val="28"/>
          <w:szCs w:val="28"/>
          <w:rtl/>
        </w:rPr>
        <w:t xml:space="preserve"> מתמודדת מדינת ישראל כיום הוא </w:t>
      </w:r>
      <w:r w:rsidR="00B94F3F">
        <w:rPr>
          <w:rFonts w:ascii="David" w:eastAsia="Times New Roman" w:hAnsi="David" w:cs="David" w:hint="cs"/>
          <w:sz w:val="28"/>
          <w:szCs w:val="28"/>
          <w:rtl/>
        </w:rPr>
        <w:t>א-סימטרי,</w:t>
      </w:r>
      <w:r w:rsidR="00C474DF">
        <w:rPr>
          <w:rFonts w:ascii="David" w:eastAsia="Times New Roman" w:hAnsi="David" w:cs="David" w:hint="cs"/>
          <w:sz w:val="28"/>
          <w:szCs w:val="28"/>
          <w:rtl/>
        </w:rPr>
        <w:t xml:space="preserve"> </w:t>
      </w:r>
      <w:r w:rsidR="0017415D">
        <w:rPr>
          <w:rFonts w:ascii="David" w:eastAsia="Times New Roman" w:hAnsi="David" w:cs="David" w:hint="cs"/>
          <w:sz w:val="28"/>
          <w:szCs w:val="28"/>
          <w:rtl/>
        </w:rPr>
        <w:t>תת מדינתי</w:t>
      </w:r>
      <w:r w:rsidR="00B94F3F">
        <w:rPr>
          <w:rFonts w:ascii="David" w:eastAsia="Times New Roman" w:hAnsi="David" w:cs="David" w:hint="cs"/>
          <w:sz w:val="28"/>
          <w:szCs w:val="28"/>
          <w:rtl/>
        </w:rPr>
        <w:t>, אינו מהווה איום קיומי</w:t>
      </w:r>
      <w:r w:rsidR="00C474DF">
        <w:rPr>
          <w:rFonts w:ascii="David" w:eastAsia="Times New Roman" w:hAnsi="David" w:cs="David" w:hint="cs"/>
          <w:sz w:val="28"/>
          <w:szCs w:val="28"/>
          <w:rtl/>
        </w:rPr>
        <w:t>,</w:t>
      </w:r>
      <w:r w:rsidR="00B94F3F">
        <w:rPr>
          <w:rFonts w:ascii="David" w:eastAsia="Times New Roman" w:hAnsi="David" w:cs="David" w:hint="cs"/>
          <w:sz w:val="28"/>
          <w:szCs w:val="28"/>
          <w:rtl/>
        </w:rPr>
        <w:t xml:space="preserve"> מטרותיו בעיקרן מדיניות</w:t>
      </w:r>
      <w:r w:rsidR="00710CBF">
        <w:rPr>
          <w:rFonts w:ascii="David" w:eastAsia="Times New Roman" w:hAnsi="David" w:cs="David" w:hint="cs"/>
          <w:sz w:val="28"/>
          <w:szCs w:val="28"/>
          <w:rtl/>
        </w:rPr>
        <w:t>, והוא פועל מתוך שטחה של ישות מדינית מדינתית כושלת.</w:t>
      </w:r>
      <w:r w:rsidR="00B94F3F">
        <w:rPr>
          <w:rFonts w:ascii="David" w:eastAsia="Times New Roman" w:hAnsi="David" w:cs="David" w:hint="cs"/>
          <w:sz w:val="28"/>
          <w:szCs w:val="28"/>
          <w:rtl/>
        </w:rPr>
        <w:t xml:space="preserve"> </w:t>
      </w:r>
      <w:r w:rsidR="00710CBF">
        <w:rPr>
          <w:rFonts w:ascii="David" w:eastAsia="Times New Roman" w:hAnsi="David" w:cs="David" w:hint="cs"/>
          <w:sz w:val="28"/>
          <w:szCs w:val="28"/>
          <w:rtl/>
        </w:rPr>
        <w:t>המטרה הישראלית מול יריב זה היא להגיע ל-</w:t>
      </w:r>
      <w:r w:rsidR="00710CBF">
        <w:rPr>
          <w:rFonts w:ascii="David" w:eastAsia="Times New Roman" w:hAnsi="David" w:cs="David"/>
          <w:sz w:val="28"/>
          <w:szCs w:val="28"/>
        </w:rPr>
        <w:t>Modus Vivendi</w:t>
      </w:r>
      <w:r w:rsidR="00875EDB">
        <w:rPr>
          <w:rFonts w:ascii="David" w:eastAsia="Times New Roman" w:hAnsi="David" w:cs="David" w:hint="cs"/>
          <w:sz w:val="28"/>
          <w:szCs w:val="28"/>
          <w:rtl/>
        </w:rPr>
        <w:t>,</w:t>
      </w:r>
      <w:r w:rsidR="00710CBF">
        <w:rPr>
          <w:rFonts w:ascii="David" w:eastAsia="Times New Roman" w:hAnsi="David" w:cs="David" w:hint="cs"/>
          <w:sz w:val="28"/>
          <w:szCs w:val="28"/>
          <w:rtl/>
        </w:rPr>
        <w:t xml:space="preserve"> המבוסס על הרתעת היריב ללא רצון להכריע אותו. </w:t>
      </w:r>
    </w:p>
    <w:p w:rsidR="00710CBF" w:rsidRDefault="00710CBF" w:rsidP="000B157E">
      <w:pPr>
        <w:shd w:val="clear" w:color="auto" w:fill="FFFFFF"/>
        <w:spacing w:after="0" w:line="360" w:lineRule="auto"/>
        <w:jc w:val="both"/>
        <w:rPr>
          <w:rFonts w:ascii="David" w:eastAsia="Times New Roman" w:hAnsi="David" w:cs="David"/>
          <w:sz w:val="28"/>
          <w:szCs w:val="28"/>
          <w:rtl/>
        </w:rPr>
      </w:pPr>
    </w:p>
    <w:p w:rsidR="00661524" w:rsidRDefault="00875EDB" w:rsidP="00C06A4D">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תנאים אלו מתאימים לתקופה, </w:t>
      </w:r>
      <w:r w:rsidR="00C06A4D">
        <w:rPr>
          <w:rFonts w:ascii="David" w:eastAsia="Times New Roman" w:hAnsi="David" w:cs="David" w:hint="cs"/>
          <w:sz w:val="28"/>
          <w:szCs w:val="28"/>
          <w:rtl/>
        </w:rPr>
        <w:t>שראשיתה</w:t>
      </w:r>
      <w:r w:rsidR="00710CBF">
        <w:rPr>
          <w:rFonts w:ascii="David" w:eastAsia="Times New Roman" w:hAnsi="David" w:cs="David" w:hint="cs"/>
          <w:sz w:val="28"/>
          <w:szCs w:val="28"/>
          <w:rtl/>
        </w:rPr>
        <w:t xml:space="preserve"> למעשה אחרי מלחמת לבנון הראשונה</w:t>
      </w:r>
      <w:r>
        <w:rPr>
          <w:rFonts w:ascii="David" w:eastAsia="Times New Roman" w:hAnsi="David" w:cs="David" w:hint="cs"/>
          <w:sz w:val="28"/>
          <w:szCs w:val="28"/>
          <w:rtl/>
        </w:rPr>
        <w:t>,</w:t>
      </w:r>
      <w:r w:rsidR="00710CBF">
        <w:rPr>
          <w:rFonts w:ascii="David" w:eastAsia="Times New Roman" w:hAnsi="David" w:cs="David" w:hint="cs"/>
          <w:sz w:val="28"/>
          <w:szCs w:val="28"/>
          <w:rtl/>
        </w:rPr>
        <w:t xml:space="preserve"> </w:t>
      </w:r>
      <w:r>
        <w:rPr>
          <w:rFonts w:ascii="David" w:eastAsia="Times New Roman" w:hAnsi="David" w:cs="David" w:hint="cs"/>
          <w:sz w:val="28"/>
          <w:szCs w:val="28"/>
          <w:rtl/>
        </w:rPr>
        <w:t>ש</w:t>
      </w:r>
      <w:r w:rsidR="00710CBF">
        <w:rPr>
          <w:rFonts w:ascii="David" w:eastAsia="Times New Roman" w:hAnsi="David" w:cs="David" w:hint="cs"/>
          <w:sz w:val="28"/>
          <w:szCs w:val="28"/>
          <w:rtl/>
        </w:rPr>
        <w:t xml:space="preserve">בה היריב היה אמנם תת מדינתי אולם מטרת מדינת ישראל בהתמודדות </w:t>
      </w:r>
      <w:proofErr w:type="spellStart"/>
      <w:r w:rsidR="00710CBF">
        <w:rPr>
          <w:rFonts w:ascii="David" w:eastAsia="Times New Roman" w:hAnsi="David" w:cs="David" w:hint="cs"/>
          <w:sz w:val="28"/>
          <w:szCs w:val="28"/>
          <w:rtl/>
        </w:rPr>
        <w:t>איתו</w:t>
      </w:r>
      <w:proofErr w:type="spellEnd"/>
      <w:r w:rsidR="00710CBF">
        <w:rPr>
          <w:rFonts w:ascii="David" w:eastAsia="Times New Roman" w:hAnsi="David" w:cs="David" w:hint="cs"/>
          <w:sz w:val="28"/>
          <w:szCs w:val="28"/>
          <w:rtl/>
        </w:rPr>
        <w:t xml:space="preserve"> הי</w:t>
      </w:r>
      <w:r w:rsidR="00C06A4D">
        <w:rPr>
          <w:rFonts w:ascii="David" w:eastAsia="Times New Roman" w:hAnsi="David" w:cs="David" w:hint="cs"/>
          <w:sz w:val="28"/>
          <w:szCs w:val="28"/>
          <w:rtl/>
        </w:rPr>
        <w:t>ת</w:t>
      </w:r>
      <w:r w:rsidR="00710CBF">
        <w:rPr>
          <w:rFonts w:ascii="David" w:eastAsia="Times New Roman" w:hAnsi="David" w:cs="David" w:hint="cs"/>
          <w:sz w:val="28"/>
          <w:szCs w:val="28"/>
          <w:rtl/>
        </w:rPr>
        <w:t xml:space="preserve">ה להביא להכרעתו המוחלטת וכך עשתה: המטרה הראשונית של מלחמת לבנון הראשונה הייתה להשמיד את </w:t>
      </w:r>
      <w:r>
        <w:rPr>
          <w:rFonts w:ascii="David" w:eastAsia="Times New Roman" w:hAnsi="David" w:cs="David" w:hint="cs"/>
          <w:sz w:val="28"/>
          <w:szCs w:val="28"/>
          <w:rtl/>
        </w:rPr>
        <w:t>ה</w:t>
      </w:r>
      <w:r w:rsidR="00710CBF">
        <w:rPr>
          <w:rFonts w:ascii="David" w:eastAsia="Times New Roman" w:hAnsi="David" w:cs="David" w:hint="cs"/>
          <w:sz w:val="28"/>
          <w:szCs w:val="28"/>
          <w:rtl/>
        </w:rPr>
        <w:t>איום</w:t>
      </w:r>
      <w:r>
        <w:rPr>
          <w:rFonts w:ascii="David" w:eastAsia="Times New Roman" w:hAnsi="David" w:cs="David" w:hint="cs"/>
          <w:sz w:val="28"/>
          <w:szCs w:val="28"/>
          <w:rtl/>
        </w:rPr>
        <w:t>,</w:t>
      </w:r>
      <w:r w:rsidR="00710CBF">
        <w:rPr>
          <w:rFonts w:ascii="David" w:eastAsia="Times New Roman" w:hAnsi="David" w:cs="David" w:hint="cs"/>
          <w:sz w:val="28"/>
          <w:szCs w:val="28"/>
          <w:rtl/>
        </w:rPr>
        <w:t xml:space="preserve"> שהווה ארגון הפת</w:t>
      </w:r>
      <w:r>
        <w:rPr>
          <w:rFonts w:ascii="David" w:eastAsia="Times New Roman" w:hAnsi="David" w:cs="David" w:hint="cs"/>
          <w:sz w:val="28"/>
          <w:szCs w:val="28"/>
          <w:rtl/>
        </w:rPr>
        <w:t>"</w:t>
      </w:r>
      <w:r w:rsidR="00710CBF">
        <w:rPr>
          <w:rFonts w:ascii="David" w:eastAsia="Times New Roman" w:hAnsi="David" w:cs="David" w:hint="cs"/>
          <w:sz w:val="28"/>
          <w:szCs w:val="28"/>
          <w:rtl/>
        </w:rPr>
        <w:t>ח מדרום לבנון באמצע</w:t>
      </w:r>
      <w:r w:rsidR="00527F3C">
        <w:rPr>
          <w:rFonts w:ascii="David" w:eastAsia="Times New Roman" w:hAnsi="David" w:cs="David" w:hint="cs"/>
          <w:sz w:val="28"/>
          <w:szCs w:val="28"/>
          <w:rtl/>
        </w:rPr>
        <w:t>ות גירושו. בתום המערכה הראשונית</w:t>
      </w:r>
      <w:r w:rsidR="00710CBF">
        <w:rPr>
          <w:rFonts w:ascii="David" w:eastAsia="Times New Roman" w:hAnsi="David" w:cs="David" w:hint="cs"/>
          <w:sz w:val="28"/>
          <w:szCs w:val="28"/>
          <w:rtl/>
        </w:rPr>
        <w:t xml:space="preserve"> גורש הפת</w:t>
      </w:r>
      <w:r>
        <w:rPr>
          <w:rFonts w:ascii="David" w:eastAsia="Times New Roman" w:hAnsi="David" w:cs="David" w:hint="cs"/>
          <w:sz w:val="28"/>
          <w:szCs w:val="28"/>
          <w:rtl/>
        </w:rPr>
        <w:t>"</w:t>
      </w:r>
      <w:r w:rsidR="00710CBF">
        <w:rPr>
          <w:rFonts w:ascii="David" w:eastAsia="Times New Roman" w:hAnsi="David" w:cs="David" w:hint="cs"/>
          <w:sz w:val="28"/>
          <w:szCs w:val="28"/>
          <w:rtl/>
        </w:rPr>
        <w:t>ח מלבנון</w:t>
      </w:r>
      <w:r>
        <w:rPr>
          <w:rFonts w:ascii="David" w:eastAsia="Times New Roman" w:hAnsi="David" w:cs="David" w:hint="cs"/>
          <w:sz w:val="28"/>
          <w:szCs w:val="28"/>
          <w:rtl/>
        </w:rPr>
        <w:t>,</w:t>
      </w:r>
      <w:r w:rsidR="00527F3C">
        <w:rPr>
          <w:rFonts w:ascii="David" w:eastAsia="Times New Roman" w:hAnsi="David" w:cs="David" w:hint="cs"/>
          <w:sz w:val="28"/>
          <w:szCs w:val="28"/>
          <w:rtl/>
        </w:rPr>
        <w:t xml:space="preserve"> ובכך הו</w:t>
      </w:r>
      <w:r w:rsidR="00710CBF">
        <w:rPr>
          <w:rFonts w:ascii="David" w:eastAsia="Times New Roman" w:hAnsi="David" w:cs="David" w:hint="cs"/>
          <w:sz w:val="28"/>
          <w:szCs w:val="28"/>
          <w:rtl/>
        </w:rPr>
        <w:t>ש</w:t>
      </w:r>
      <w:r w:rsidR="00527F3C">
        <w:rPr>
          <w:rFonts w:ascii="David" w:eastAsia="Times New Roman" w:hAnsi="David" w:cs="David" w:hint="cs"/>
          <w:sz w:val="28"/>
          <w:szCs w:val="28"/>
          <w:rtl/>
        </w:rPr>
        <w:t>ג</w:t>
      </w:r>
      <w:r w:rsidR="00710CBF">
        <w:rPr>
          <w:rFonts w:ascii="David" w:eastAsia="Times New Roman" w:hAnsi="David" w:cs="David" w:hint="cs"/>
          <w:sz w:val="28"/>
          <w:szCs w:val="28"/>
          <w:rtl/>
        </w:rPr>
        <w:t xml:space="preserve"> היעד הראשוני של המלחמה</w:t>
      </w:r>
      <w:r>
        <w:rPr>
          <w:rFonts w:ascii="David" w:eastAsia="Times New Roman" w:hAnsi="David" w:cs="David" w:hint="cs"/>
          <w:sz w:val="28"/>
          <w:szCs w:val="28"/>
          <w:rtl/>
        </w:rPr>
        <w:t>.</w:t>
      </w:r>
      <w:r w:rsidR="00661524">
        <w:rPr>
          <w:rFonts w:ascii="David" w:eastAsia="Times New Roman" w:hAnsi="David" w:cs="David" w:hint="cs"/>
          <w:sz w:val="28"/>
          <w:szCs w:val="28"/>
          <w:rtl/>
        </w:rPr>
        <w:t xml:space="preserve">  אין זה המקום להיכנס לניתוח</w:t>
      </w:r>
      <w:r>
        <w:rPr>
          <w:rFonts w:ascii="David" w:eastAsia="Times New Roman" w:hAnsi="David" w:cs="David" w:hint="cs"/>
          <w:sz w:val="28"/>
          <w:szCs w:val="28"/>
          <w:rtl/>
        </w:rPr>
        <w:t>ן</w:t>
      </w:r>
      <w:r w:rsidR="00661524">
        <w:rPr>
          <w:rFonts w:ascii="David" w:eastAsia="Times New Roman" w:hAnsi="David" w:cs="David" w:hint="cs"/>
          <w:sz w:val="28"/>
          <w:szCs w:val="28"/>
          <w:rtl/>
        </w:rPr>
        <w:t xml:space="preserve"> של מטרות המשנה של המערכה בלבנון ואם כוונת ממשלת ישראל הייתה להשתמש באיום הפלסטיני כדי לנסות </w:t>
      </w:r>
      <w:r>
        <w:rPr>
          <w:rFonts w:ascii="David" w:eastAsia="Times New Roman" w:hAnsi="David" w:cs="David" w:hint="cs"/>
          <w:sz w:val="28"/>
          <w:szCs w:val="28"/>
          <w:rtl/>
        </w:rPr>
        <w:t>ו</w:t>
      </w:r>
      <w:r w:rsidR="00661524">
        <w:rPr>
          <w:rFonts w:ascii="David" w:eastAsia="Times New Roman" w:hAnsi="David" w:cs="David" w:hint="cs"/>
          <w:sz w:val="28"/>
          <w:szCs w:val="28"/>
          <w:rtl/>
        </w:rPr>
        <w:t>לעצב מציאות מדינית חדשה בלבנון</w:t>
      </w:r>
      <w:r w:rsidR="00710CBF">
        <w:rPr>
          <w:rFonts w:ascii="David" w:eastAsia="Times New Roman" w:hAnsi="David" w:cs="David" w:hint="cs"/>
          <w:sz w:val="28"/>
          <w:szCs w:val="28"/>
          <w:rtl/>
        </w:rPr>
        <w:t>.</w:t>
      </w:r>
      <w:r w:rsidR="00661524">
        <w:rPr>
          <w:rFonts w:ascii="David" w:eastAsia="Times New Roman" w:hAnsi="David" w:cs="David" w:hint="cs"/>
          <w:sz w:val="28"/>
          <w:szCs w:val="28"/>
          <w:rtl/>
        </w:rPr>
        <w:t xml:space="preserve"> </w:t>
      </w:r>
    </w:p>
    <w:p w:rsidR="00661524" w:rsidRDefault="00661524" w:rsidP="000B157E">
      <w:pPr>
        <w:shd w:val="clear" w:color="auto" w:fill="FFFFFF"/>
        <w:spacing w:after="0" w:line="360" w:lineRule="auto"/>
        <w:jc w:val="both"/>
        <w:rPr>
          <w:rFonts w:ascii="David" w:eastAsia="Times New Roman" w:hAnsi="David" w:cs="David"/>
          <w:sz w:val="28"/>
          <w:szCs w:val="28"/>
          <w:rtl/>
        </w:rPr>
      </w:pPr>
    </w:p>
    <w:p w:rsidR="00FA3DA7" w:rsidRDefault="00661524" w:rsidP="000B157E">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לחימה אל מול סוריה</w:t>
      </w:r>
      <w:r w:rsidR="00875EDB">
        <w:rPr>
          <w:rFonts w:ascii="David" w:eastAsia="Times New Roman" w:hAnsi="David" w:cs="David" w:hint="cs"/>
          <w:sz w:val="28"/>
          <w:szCs w:val="28"/>
          <w:rtl/>
        </w:rPr>
        <w:t>,</w:t>
      </w:r>
      <w:r>
        <w:rPr>
          <w:rFonts w:ascii="David" w:eastAsia="Times New Roman" w:hAnsi="David" w:cs="David" w:hint="cs"/>
          <w:sz w:val="28"/>
          <w:szCs w:val="28"/>
          <w:rtl/>
        </w:rPr>
        <w:t xml:space="preserve"> אמנם התרחשה במסגרת מלחמת לבנון</w:t>
      </w:r>
      <w:r w:rsidR="00875EDB">
        <w:rPr>
          <w:rFonts w:ascii="David" w:eastAsia="Times New Roman" w:hAnsi="David" w:cs="David" w:hint="cs"/>
          <w:sz w:val="28"/>
          <w:szCs w:val="28"/>
          <w:rtl/>
        </w:rPr>
        <w:t xml:space="preserve"> הראשונה</w:t>
      </w:r>
      <w:r>
        <w:rPr>
          <w:rFonts w:ascii="David" w:eastAsia="Times New Roman" w:hAnsi="David" w:cs="David" w:hint="cs"/>
          <w:sz w:val="28"/>
          <w:szCs w:val="28"/>
          <w:rtl/>
        </w:rPr>
        <w:t xml:space="preserve"> אולם זו הייתה לוחמה מוגבלת בהיקפה ולשטח לבנון. קו </w:t>
      </w:r>
      <w:r w:rsidR="00875EDB">
        <w:rPr>
          <w:rFonts w:ascii="David" w:eastAsia="Times New Roman" w:hAnsi="David" w:cs="David" w:hint="cs"/>
          <w:sz w:val="28"/>
          <w:szCs w:val="28"/>
          <w:rtl/>
        </w:rPr>
        <w:t>"</w:t>
      </w:r>
      <w:r>
        <w:rPr>
          <w:rFonts w:ascii="David" w:eastAsia="Times New Roman" w:hAnsi="David" w:cs="David" w:hint="cs"/>
          <w:sz w:val="28"/>
          <w:szCs w:val="28"/>
          <w:rtl/>
        </w:rPr>
        <w:t>פרשת המים</w:t>
      </w:r>
      <w:r w:rsidR="00875EDB">
        <w:rPr>
          <w:rFonts w:ascii="David" w:eastAsia="Times New Roman" w:hAnsi="David" w:cs="David" w:hint="cs"/>
          <w:sz w:val="28"/>
          <w:szCs w:val="28"/>
          <w:rtl/>
        </w:rPr>
        <w:t>" ממנו</w:t>
      </w:r>
      <w:r>
        <w:rPr>
          <w:rFonts w:ascii="David" w:eastAsia="Times New Roman" w:hAnsi="David" w:cs="David" w:hint="cs"/>
          <w:sz w:val="28"/>
          <w:szCs w:val="28"/>
          <w:rtl/>
        </w:rPr>
        <w:t xml:space="preserve"> ניתן לקבוע שהאיום המדינ</w:t>
      </w:r>
      <w:r w:rsidR="00875EDB">
        <w:rPr>
          <w:rFonts w:ascii="David" w:eastAsia="Times New Roman" w:hAnsi="David" w:cs="David" w:hint="cs"/>
          <w:sz w:val="28"/>
          <w:szCs w:val="28"/>
          <w:rtl/>
        </w:rPr>
        <w:t>תי הקיומי הפסיק להתקיים היה</w:t>
      </w:r>
      <w:r>
        <w:rPr>
          <w:rFonts w:ascii="David" w:eastAsia="Times New Roman" w:hAnsi="David" w:cs="David" w:hint="cs"/>
          <w:sz w:val="28"/>
          <w:szCs w:val="28"/>
          <w:rtl/>
        </w:rPr>
        <w:t xml:space="preserve"> הסכם השלום עם מצרים. עם זאת, למלחמת לבנון </w:t>
      </w:r>
      <w:r w:rsidR="006F2552">
        <w:rPr>
          <w:rFonts w:ascii="David" w:eastAsia="Times New Roman" w:hAnsi="David" w:cs="David" w:hint="cs"/>
          <w:sz w:val="28"/>
          <w:szCs w:val="28"/>
          <w:rtl/>
        </w:rPr>
        <w:t xml:space="preserve">נודעת </w:t>
      </w:r>
      <w:r>
        <w:rPr>
          <w:rFonts w:ascii="David" w:eastAsia="Times New Roman" w:hAnsi="David" w:cs="David" w:hint="cs"/>
          <w:sz w:val="28"/>
          <w:szCs w:val="28"/>
          <w:rtl/>
        </w:rPr>
        <w:t>מש</w:t>
      </w:r>
      <w:r w:rsidR="006F2552">
        <w:rPr>
          <w:rFonts w:ascii="David" w:eastAsia="Times New Roman" w:hAnsi="David" w:cs="David" w:hint="cs"/>
          <w:sz w:val="28"/>
          <w:szCs w:val="28"/>
          <w:rtl/>
        </w:rPr>
        <w:t>מעות בכך שהעליונות הישראלית המוח</w:t>
      </w:r>
      <w:r>
        <w:rPr>
          <w:rFonts w:ascii="David" w:eastAsia="Times New Roman" w:hAnsi="David" w:cs="David" w:hint="cs"/>
          <w:sz w:val="28"/>
          <w:szCs w:val="28"/>
          <w:rtl/>
        </w:rPr>
        <w:t>לטת אל מול סוריה</w:t>
      </w:r>
      <w:r w:rsidR="006F2552">
        <w:rPr>
          <w:rFonts w:ascii="David" w:eastAsia="Times New Roman" w:hAnsi="David" w:cs="David" w:hint="cs"/>
          <w:sz w:val="28"/>
          <w:szCs w:val="28"/>
          <w:rtl/>
        </w:rPr>
        <w:t>,</w:t>
      </w:r>
      <w:r>
        <w:rPr>
          <w:rFonts w:ascii="David" w:eastAsia="Times New Roman" w:hAnsi="David" w:cs="David" w:hint="cs"/>
          <w:sz w:val="28"/>
          <w:szCs w:val="28"/>
          <w:rtl/>
        </w:rPr>
        <w:t xml:space="preserve"> כפי שבאה לידי ביטוי במרחב האווירי והיבשתי במלחמה זו, קב</w:t>
      </w:r>
      <w:r w:rsidR="006F2552">
        <w:rPr>
          <w:rFonts w:ascii="David" w:eastAsia="Times New Roman" w:hAnsi="David" w:cs="David" w:hint="cs"/>
          <w:sz w:val="28"/>
          <w:szCs w:val="28"/>
          <w:rtl/>
        </w:rPr>
        <w:t>עה את יחסי הכוחות החדשים באזור</w:t>
      </w:r>
      <w:r w:rsidR="00527F3C">
        <w:rPr>
          <w:rFonts w:ascii="David" w:eastAsia="Times New Roman" w:hAnsi="David" w:cs="David" w:hint="cs"/>
          <w:sz w:val="28"/>
          <w:szCs w:val="28"/>
          <w:rtl/>
        </w:rPr>
        <w:t>.</w:t>
      </w:r>
      <w:r>
        <w:rPr>
          <w:rFonts w:ascii="David" w:eastAsia="Times New Roman" w:hAnsi="David" w:cs="David" w:hint="cs"/>
          <w:sz w:val="28"/>
          <w:szCs w:val="28"/>
          <w:rtl/>
        </w:rPr>
        <w:t xml:space="preserve"> </w:t>
      </w:r>
      <w:r w:rsidR="006F2552">
        <w:rPr>
          <w:rFonts w:ascii="David" w:eastAsia="Times New Roman" w:hAnsi="David" w:cs="David" w:hint="cs"/>
          <w:sz w:val="28"/>
          <w:szCs w:val="28"/>
          <w:rtl/>
        </w:rPr>
        <w:t>ל</w:t>
      </w:r>
      <w:r>
        <w:rPr>
          <w:rFonts w:ascii="David" w:eastAsia="Times New Roman" w:hAnsi="David" w:cs="David" w:hint="cs"/>
          <w:sz w:val="28"/>
          <w:szCs w:val="28"/>
          <w:rtl/>
        </w:rPr>
        <w:t>אחריה ברור היה כי האי</w:t>
      </w:r>
      <w:r w:rsidR="00FA3DA7">
        <w:rPr>
          <w:rFonts w:ascii="David" w:eastAsia="Times New Roman" w:hAnsi="David" w:cs="David" w:hint="cs"/>
          <w:sz w:val="28"/>
          <w:szCs w:val="28"/>
          <w:rtl/>
        </w:rPr>
        <w:t>ום המדינתי</w:t>
      </w:r>
      <w:r w:rsidR="006F2552">
        <w:rPr>
          <w:rFonts w:ascii="David" w:eastAsia="Times New Roman" w:hAnsi="David" w:cs="David" w:hint="cs"/>
          <w:sz w:val="28"/>
          <w:szCs w:val="28"/>
          <w:rtl/>
        </w:rPr>
        <w:t>,</w:t>
      </w:r>
      <w:r w:rsidR="00FA3DA7">
        <w:rPr>
          <w:rFonts w:ascii="David" w:eastAsia="Times New Roman" w:hAnsi="David" w:cs="David" w:hint="cs"/>
          <w:sz w:val="28"/>
          <w:szCs w:val="28"/>
          <w:rtl/>
        </w:rPr>
        <w:t xml:space="preserve"> הקיומי כבר איננו האיום העיקרי על מדינת ישראל.</w:t>
      </w:r>
    </w:p>
    <w:p w:rsidR="00E66ECB" w:rsidRDefault="00E66ECB" w:rsidP="000B157E">
      <w:pPr>
        <w:bidi w:val="0"/>
        <w:spacing w:after="0"/>
        <w:jc w:val="both"/>
        <w:rPr>
          <w:rFonts w:ascii="David" w:eastAsia="Times New Roman" w:hAnsi="David" w:cs="David"/>
          <w:sz w:val="28"/>
          <w:szCs w:val="28"/>
        </w:rPr>
      </w:pPr>
    </w:p>
    <w:p w:rsidR="006A3FFC" w:rsidRPr="00D9378D" w:rsidRDefault="00D9378D" w:rsidP="00CA5218">
      <w:pPr>
        <w:pStyle w:val="af0"/>
        <w:numPr>
          <w:ilvl w:val="1"/>
          <w:numId w:val="27"/>
        </w:numPr>
        <w:spacing w:after="0"/>
        <w:rPr>
          <w:rFonts w:ascii="David" w:eastAsia="Times New Roman" w:hAnsi="David" w:cs="David"/>
          <w:b/>
          <w:bCs/>
          <w:color w:val="auto"/>
          <w:rtl/>
        </w:rPr>
      </w:pPr>
      <w:r w:rsidRPr="00D9378D">
        <w:rPr>
          <w:rFonts w:ascii="David" w:eastAsia="Times New Roman" w:hAnsi="David" w:cs="David"/>
          <w:b/>
          <w:bCs/>
          <w:color w:val="auto"/>
          <w:rtl/>
        </w:rPr>
        <w:t xml:space="preserve">מבצע </w:t>
      </w:r>
      <w:r w:rsidR="001143D8">
        <w:rPr>
          <w:rFonts w:ascii="David" w:eastAsia="Times New Roman" w:hAnsi="David" w:cs="David" w:hint="cs"/>
          <w:b/>
          <w:bCs/>
          <w:color w:val="auto"/>
          <w:rtl/>
        </w:rPr>
        <w:t>"</w:t>
      </w:r>
      <w:r w:rsidRPr="00D9378D">
        <w:rPr>
          <w:rFonts w:ascii="David" w:eastAsia="Times New Roman" w:hAnsi="David" w:cs="David"/>
          <w:b/>
          <w:bCs/>
          <w:color w:val="auto"/>
          <w:rtl/>
        </w:rPr>
        <w:t>דין וחשבון</w:t>
      </w:r>
      <w:r w:rsidR="001143D8">
        <w:rPr>
          <w:rFonts w:ascii="David" w:eastAsia="Times New Roman" w:hAnsi="David" w:cs="David" w:hint="cs"/>
          <w:b/>
          <w:bCs/>
          <w:color w:val="auto"/>
          <w:rtl/>
        </w:rPr>
        <w:t>"</w:t>
      </w:r>
    </w:p>
    <w:p w:rsidR="00D9378D" w:rsidRPr="00D9378D" w:rsidRDefault="00D9378D" w:rsidP="000B157E">
      <w:pPr>
        <w:spacing w:after="0"/>
        <w:rPr>
          <w:rtl/>
        </w:rPr>
      </w:pPr>
    </w:p>
    <w:p w:rsidR="00C12F6D" w:rsidRDefault="001143D8" w:rsidP="000B157E">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מבצע "דין וחשבון" </w:t>
      </w:r>
      <w:r w:rsidR="007D2D71" w:rsidRPr="007D2D71">
        <w:rPr>
          <w:rFonts w:ascii="David" w:eastAsia="Times New Roman" w:hAnsi="David" w:cs="David"/>
          <w:sz w:val="28"/>
          <w:szCs w:val="28"/>
          <w:rtl/>
        </w:rPr>
        <w:t>היה מבצע צבאי בגבולה הצפוני של </w:t>
      </w:r>
      <w:hyperlink r:id="rId11" w:tooltip="מדינת ישראל" w:history="1">
        <w:r w:rsidR="007D2D71" w:rsidRPr="007D2D71">
          <w:rPr>
            <w:rFonts w:ascii="David" w:eastAsia="Times New Roman" w:hAnsi="David" w:cs="David"/>
            <w:sz w:val="28"/>
            <w:szCs w:val="28"/>
            <w:rtl/>
          </w:rPr>
          <w:t>מדינת ישראל</w:t>
        </w:r>
      </w:hyperlink>
      <w:r w:rsidR="007D2D71" w:rsidRPr="007D2D71">
        <w:rPr>
          <w:rFonts w:ascii="David" w:eastAsia="Times New Roman" w:hAnsi="David" w:cs="David"/>
          <w:sz w:val="28"/>
          <w:szCs w:val="28"/>
        </w:rPr>
        <w:t> </w:t>
      </w:r>
      <w:r w:rsidR="007D2D71" w:rsidRPr="007D2D71">
        <w:rPr>
          <w:rFonts w:ascii="David" w:eastAsia="Times New Roman" w:hAnsi="David" w:cs="David"/>
          <w:sz w:val="28"/>
          <w:szCs w:val="28"/>
          <w:rtl/>
        </w:rPr>
        <w:t>שנערך בין</w:t>
      </w:r>
      <w:r w:rsidR="007D2D71">
        <w:rPr>
          <w:rFonts w:ascii="David" w:eastAsia="Times New Roman" w:hAnsi="David" w:cs="David" w:hint="cs"/>
          <w:sz w:val="28"/>
          <w:szCs w:val="28"/>
          <w:rtl/>
        </w:rPr>
        <w:t xml:space="preserve"> ה-25 ל-31 </w:t>
      </w:r>
      <w:hyperlink r:id="rId12" w:tooltip="25 ביולי" w:history="1">
        <w:r w:rsidRPr="007D2D71">
          <w:rPr>
            <w:rFonts w:ascii="David" w:eastAsia="Times New Roman" w:hAnsi="David" w:cs="David"/>
            <w:sz w:val="28"/>
            <w:szCs w:val="28"/>
            <w:rtl/>
          </w:rPr>
          <w:t>ביולי</w:t>
        </w:r>
      </w:hyperlink>
      <w:r>
        <w:rPr>
          <w:rFonts w:ascii="David" w:eastAsia="Times New Roman" w:hAnsi="David" w:cs="David" w:hint="cs"/>
          <w:sz w:val="28"/>
          <w:szCs w:val="28"/>
          <w:rtl/>
        </w:rPr>
        <w:t xml:space="preserve"> 1993. המבצע </w:t>
      </w:r>
      <w:r w:rsidR="007D2D71" w:rsidRPr="007D2D71">
        <w:rPr>
          <w:rFonts w:ascii="David" w:eastAsia="Times New Roman" w:hAnsi="David" w:cs="David"/>
          <w:sz w:val="28"/>
          <w:szCs w:val="28"/>
          <w:rtl/>
        </w:rPr>
        <w:t>החל לאחר הסלמה במצב הביטחון בגבול הצפון</w:t>
      </w:r>
      <w:r>
        <w:rPr>
          <w:rFonts w:ascii="David" w:eastAsia="Times New Roman" w:hAnsi="David" w:cs="David"/>
          <w:sz w:val="28"/>
          <w:szCs w:val="28"/>
        </w:rPr>
        <w:t xml:space="preserve"> </w:t>
      </w:r>
      <w:r>
        <w:rPr>
          <w:rFonts w:ascii="David" w:eastAsia="Times New Roman" w:hAnsi="David" w:cs="David" w:hint="cs"/>
          <w:sz w:val="28"/>
          <w:szCs w:val="28"/>
          <w:rtl/>
        </w:rPr>
        <w:t>ו</w:t>
      </w:r>
      <w:r w:rsidR="00C12F6D">
        <w:rPr>
          <w:rFonts w:ascii="David" w:eastAsia="Times New Roman" w:hAnsi="David" w:cs="David" w:hint="cs"/>
          <w:sz w:val="28"/>
          <w:szCs w:val="28"/>
          <w:rtl/>
        </w:rPr>
        <w:t>היה</w:t>
      </w:r>
      <w:r>
        <w:rPr>
          <w:rFonts w:ascii="David" w:eastAsia="Times New Roman" w:hAnsi="David" w:cs="David" w:hint="cs"/>
          <w:sz w:val="28"/>
          <w:szCs w:val="28"/>
          <w:rtl/>
        </w:rPr>
        <w:t>,</w:t>
      </w:r>
      <w:r w:rsidR="00C12F6D">
        <w:rPr>
          <w:rFonts w:ascii="David" w:eastAsia="Times New Roman" w:hAnsi="David" w:cs="David" w:hint="cs"/>
          <w:sz w:val="28"/>
          <w:szCs w:val="28"/>
          <w:rtl/>
        </w:rPr>
        <w:t xml:space="preserve"> למעשה</w:t>
      </w:r>
      <w:r>
        <w:rPr>
          <w:rFonts w:ascii="David" w:eastAsia="Times New Roman" w:hAnsi="David" w:cs="David" w:hint="cs"/>
          <w:sz w:val="28"/>
          <w:szCs w:val="28"/>
          <w:rtl/>
        </w:rPr>
        <w:t>,</w:t>
      </w:r>
      <w:r w:rsidR="00C12F6D">
        <w:rPr>
          <w:rFonts w:ascii="David" w:eastAsia="Times New Roman" w:hAnsi="David" w:cs="David" w:hint="cs"/>
          <w:sz w:val="28"/>
          <w:szCs w:val="28"/>
          <w:rtl/>
        </w:rPr>
        <w:t xml:space="preserve"> מבצע ההסדרה הראשון אשר ניהלה מדינת ישראל, עוד לפני שה</w:t>
      </w:r>
      <w:r>
        <w:rPr>
          <w:rFonts w:ascii="David" w:eastAsia="Times New Roman" w:hAnsi="David" w:cs="David" w:hint="cs"/>
          <w:sz w:val="28"/>
          <w:szCs w:val="28"/>
          <w:rtl/>
        </w:rPr>
        <w:t xml:space="preserve">וגדר כי </w:t>
      </w:r>
      <w:r w:rsidR="00C12F6D">
        <w:rPr>
          <w:rFonts w:ascii="David" w:eastAsia="Times New Roman" w:hAnsi="David" w:cs="David" w:hint="cs"/>
          <w:sz w:val="28"/>
          <w:szCs w:val="28"/>
          <w:rtl/>
        </w:rPr>
        <w:t xml:space="preserve">קיים סוג חדש של מבצעים </w:t>
      </w:r>
      <w:r>
        <w:rPr>
          <w:rFonts w:ascii="David" w:eastAsia="Times New Roman" w:hAnsi="David" w:cs="David" w:hint="cs"/>
          <w:sz w:val="28"/>
          <w:szCs w:val="28"/>
          <w:rtl/>
        </w:rPr>
        <w:t>שמטרתם איננה</w:t>
      </w:r>
      <w:r w:rsidR="00C12F6D">
        <w:rPr>
          <w:rFonts w:ascii="David" w:eastAsia="Times New Roman" w:hAnsi="David" w:cs="David" w:hint="cs"/>
          <w:sz w:val="28"/>
          <w:szCs w:val="28"/>
          <w:rtl/>
        </w:rPr>
        <w:t xml:space="preserve"> הכרעה.</w:t>
      </w:r>
    </w:p>
    <w:p w:rsidR="00C12F6D" w:rsidRDefault="00C12F6D" w:rsidP="000B157E">
      <w:pPr>
        <w:shd w:val="clear" w:color="auto" w:fill="FFFFFF"/>
        <w:spacing w:after="0" w:line="360" w:lineRule="auto"/>
        <w:jc w:val="both"/>
        <w:rPr>
          <w:rFonts w:ascii="David" w:eastAsia="Times New Roman" w:hAnsi="David" w:cs="David"/>
          <w:sz w:val="28"/>
          <w:szCs w:val="28"/>
          <w:rtl/>
        </w:rPr>
      </w:pPr>
    </w:p>
    <w:p w:rsidR="006A3FFC" w:rsidRDefault="004C3E8D" w:rsidP="000B157E">
      <w:pPr>
        <w:shd w:val="clear" w:color="auto" w:fill="FFFFFF"/>
        <w:spacing w:after="0" w:line="360" w:lineRule="auto"/>
        <w:jc w:val="both"/>
        <w:rPr>
          <w:rFonts w:ascii="David" w:eastAsia="Times New Roman" w:hAnsi="David" w:cs="David"/>
          <w:sz w:val="28"/>
          <w:szCs w:val="28"/>
          <w:rtl/>
        </w:rPr>
      </w:pPr>
      <w:r w:rsidRPr="004C3E8D">
        <w:rPr>
          <w:rFonts w:ascii="David" w:eastAsia="Times New Roman" w:hAnsi="David" w:cs="David"/>
          <w:sz w:val="28"/>
          <w:szCs w:val="28"/>
          <w:rtl/>
        </w:rPr>
        <w:t xml:space="preserve">מבצע </w:t>
      </w:r>
      <w:r w:rsidR="001143D8">
        <w:rPr>
          <w:rFonts w:ascii="David" w:eastAsia="Times New Roman" w:hAnsi="David" w:cs="David" w:hint="cs"/>
          <w:sz w:val="28"/>
          <w:szCs w:val="28"/>
          <w:rtl/>
        </w:rPr>
        <w:t>"</w:t>
      </w:r>
      <w:r w:rsidRPr="004C3E8D">
        <w:rPr>
          <w:rFonts w:ascii="David" w:eastAsia="Times New Roman" w:hAnsi="David" w:cs="David"/>
          <w:sz w:val="28"/>
          <w:szCs w:val="28"/>
          <w:rtl/>
        </w:rPr>
        <w:t>דין וחשבון</w:t>
      </w:r>
      <w:r w:rsidR="001143D8">
        <w:rPr>
          <w:rFonts w:ascii="David" w:eastAsia="Times New Roman" w:hAnsi="David" w:cs="David" w:hint="cs"/>
          <w:sz w:val="28"/>
          <w:szCs w:val="28"/>
          <w:rtl/>
        </w:rPr>
        <w:t>"</w:t>
      </w:r>
      <w:r w:rsidRPr="004C3E8D">
        <w:rPr>
          <w:rFonts w:ascii="David" w:eastAsia="Times New Roman" w:hAnsi="David" w:cs="David"/>
          <w:sz w:val="28"/>
          <w:szCs w:val="28"/>
          <w:rtl/>
        </w:rPr>
        <w:t> היה מבצע צבאי</w:t>
      </w:r>
      <w:r w:rsidR="001143D8">
        <w:rPr>
          <w:rFonts w:ascii="David" w:eastAsia="Times New Roman" w:hAnsi="David" w:cs="David" w:hint="cs"/>
          <w:sz w:val="28"/>
          <w:szCs w:val="28"/>
          <w:rtl/>
        </w:rPr>
        <w:t>,</w:t>
      </w:r>
      <w:r w:rsidRPr="004C3E8D">
        <w:rPr>
          <w:rFonts w:ascii="David" w:eastAsia="Times New Roman" w:hAnsi="David" w:cs="David"/>
          <w:sz w:val="28"/>
          <w:szCs w:val="28"/>
          <w:rtl/>
        </w:rPr>
        <w:t xml:space="preserve"> </w:t>
      </w:r>
      <w:r>
        <w:rPr>
          <w:rFonts w:ascii="David" w:eastAsia="Times New Roman" w:hAnsi="David" w:cs="David" w:hint="cs"/>
          <w:sz w:val="28"/>
          <w:szCs w:val="28"/>
          <w:rtl/>
        </w:rPr>
        <w:t xml:space="preserve">שהתנהל </w:t>
      </w:r>
      <w:r w:rsidRPr="004C3E8D">
        <w:rPr>
          <w:rFonts w:ascii="David" w:eastAsia="Times New Roman" w:hAnsi="David" w:cs="David"/>
          <w:sz w:val="28"/>
          <w:szCs w:val="28"/>
          <w:rtl/>
        </w:rPr>
        <w:t>ב</w:t>
      </w:r>
      <w:r w:rsidR="001143D8">
        <w:rPr>
          <w:rFonts w:ascii="David" w:eastAsia="Times New Roman" w:hAnsi="David" w:cs="David" w:hint="cs"/>
          <w:sz w:val="28"/>
          <w:szCs w:val="28"/>
          <w:rtl/>
        </w:rPr>
        <w:t>דרום לבנון</w:t>
      </w:r>
      <w:r>
        <w:rPr>
          <w:rFonts w:ascii="David" w:eastAsia="Times New Roman" w:hAnsi="David" w:cs="David" w:hint="cs"/>
          <w:sz w:val="28"/>
          <w:szCs w:val="28"/>
          <w:rtl/>
        </w:rPr>
        <w:t xml:space="preserve"> </w:t>
      </w:r>
      <w:r w:rsidR="001143D8">
        <w:rPr>
          <w:rFonts w:ascii="David" w:eastAsia="Times New Roman" w:hAnsi="David" w:cs="David" w:hint="cs"/>
          <w:sz w:val="28"/>
          <w:szCs w:val="28"/>
          <w:rtl/>
        </w:rPr>
        <w:t xml:space="preserve">כאשר </w:t>
      </w:r>
      <w:r>
        <w:rPr>
          <w:rFonts w:ascii="David" w:eastAsia="Times New Roman" w:hAnsi="David" w:cs="David" w:hint="cs"/>
          <w:sz w:val="28"/>
          <w:szCs w:val="28"/>
          <w:rtl/>
        </w:rPr>
        <w:t xml:space="preserve">שלטה ישראל ברצועת הביטחון, ואשר </w:t>
      </w:r>
      <w:r w:rsidRPr="004C3E8D">
        <w:rPr>
          <w:rFonts w:ascii="David" w:eastAsia="Times New Roman" w:hAnsi="David" w:cs="David"/>
          <w:sz w:val="28"/>
          <w:szCs w:val="28"/>
          <w:rtl/>
        </w:rPr>
        <w:t>נערך בין</w:t>
      </w:r>
      <w:r>
        <w:rPr>
          <w:rFonts w:ascii="David" w:eastAsia="Times New Roman" w:hAnsi="David" w:cs="David" w:hint="cs"/>
          <w:sz w:val="28"/>
          <w:szCs w:val="28"/>
          <w:rtl/>
        </w:rPr>
        <w:t xml:space="preserve"> ה-25 ל-</w:t>
      </w:r>
      <w:r w:rsidRPr="004C3E8D">
        <w:rPr>
          <w:rFonts w:ascii="David" w:eastAsia="Times New Roman" w:hAnsi="David" w:cs="David" w:hint="cs"/>
          <w:sz w:val="28"/>
          <w:szCs w:val="28"/>
          <w:rtl/>
        </w:rPr>
        <w:t xml:space="preserve"> </w:t>
      </w:r>
      <w:r>
        <w:rPr>
          <w:rFonts w:ascii="David" w:eastAsia="Times New Roman" w:hAnsi="David" w:cs="David" w:hint="cs"/>
          <w:sz w:val="28"/>
          <w:szCs w:val="28"/>
          <w:rtl/>
        </w:rPr>
        <w:t xml:space="preserve">31 ביולי 1993. המבצע </w:t>
      </w:r>
      <w:r w:rsidR="001143D8">
        <w:rPr>
          <w:rFonts w:ascii="David" w:eastAsia="Times New Roman" w:hAnsi="David" w:cs="David"/>
          <w:sz w:val="28"/>
          <w:szCs w:val="28"/>
          <w:rtl/>
        </w:rPr>
        <w:t>החל לאחר הסלמה במצב הביטחו</w:t>
      </w:r>
      <w:r w:rsidR="001143D8">
        <w:rPr>
          <w:rFonts w:ascii="David" w:eastAsia="Times New Roman" w:hAnsi="David" w:cs="David" w:hint="cs"/>
          <w:sz w:val="28"/>
          <w:szCs w:val="28"/>
          <w:rtl/>
        </w:rPr>
        <w:t>ני</w:t>
      </w:r>
      <w:r w:rsidRPr="004C3E8D">
        <w:rPr>
          <w:rFonts w:ascii="David" w:eastAsia="Times New Roman" w:hAnsi="David" w:cs="David"/>
          <w:sz w:val="28"/>
          <w:szCs w:val="28"/>
          <w:rtl/>
        </w:rPr>
        <w:t xml:space="preserve"> בגבול הצפון</w:t>
      </w:r>
      <w:r>
        <w:rPr>
          <w:rFonts w:ascii="David" w:eastAsia="Times New Roman" w:hAnsi="David" w:cs="David" w:hint="cs"/>
          <w:sz w:val="28"/>
          <w:szCs w:val="28"/>
          <w:rtl/>
        </w:rPr>
        <w:t xml:space="preserve"> אל מול חיזבאללה. </w:t>
      </w:r>
      <w:r w:rsidR="00575728">
        <w:rPr>
          <w:rFonts w:ascii="David" w:eastAsia="Times New Roman" w:hAnsi="David" w:cs="David" w:hint="cs"/>
          <w:sz w:val="28"/>
          <w:szCs w:val="28"/>
          <w:rtl/>
        </w:rPr>
        <w:t xml:space="preserve">במבצע "דין וחשבון" </w:t>
      </w:r>
      <w:r w:rsidR="00360AC4">
        <w:rPr>
          <w:rFonts w:ascii="David" w:eastAsia="Times New Roman" w:hAnsi="David" w:cs="David"/>
          <w:sz w:val="28"/>
          <w:szCs w:val="28"/>
          <w:rtl/>
        </w:rPr>
        <w:t xml:space="preserve">יעדה של ישראל </w:t>
      </w:r>
      <w:r w:rsidR="00360AC4" w:rsidRPr="00575728">
        <w:rPr>
          <w:rFonts w:ascii="David" w:eastAsia="Times New Roman" w:hAnsi="David" w:cs="David"/>
          <w:sz w:val="28"/>
          <w:szCs w:val="28"/>
          <w:rtl/>
        </w:rPr>
        <w:t xml:space="preserve">לא </w:t>
      </w:r>
      <w:r w:rsidR="00360AC4">
        <w:rPr>
          <w:rFonts w:ascii="David" w:eastAsia="Times New Roman" w:hAnsi="David" w:cs="David" w:hint="cs"/>
          <w:sz w:val="28"/>
          <w:szCs w:val="28"/>
          <w:rtl/>
        </w:rPr>
        <w:t xml:space="preserve">היה </w:t>
      </w:r>
      <w:r w:rsidR="00360AC4" w:rsidRPr="00575728">
        <w:rPr>
          <w:rFonts w:ascii="David" w:eastAsia="Times New Roman" w:hAnsi="David" w:cs="David"/>
          <w:sz w:val="28"/>
          <w:szCs w:val="28"/>
          <w:rtl/>
        </w:rPr>
        <w:t>להכריע את ח</w:t>
      </w:r>
      <w:r w:rsidR="00360AC4">
        <w:rPr>
          <w:rFonts w:ascii="David" w:eastAsia="Times New Roman" w:hAnsi="David" w:cs="David" w:hint="cs"/>
          <w:sz w:val="28"/>
          <w:szCs w:val="28"/>
          <w:rtl/>
        </w:rPr>
        <w:t>י</w:t>
      </w:r>
      <w:r w:rsidR="00360AC4" w:rsidRPr="00575728">
        <w:rPr>
          <w:rFonts w:ascii="David" w:eastAsia="Times New Roman" w:hAnsi="David" w:cs="David"/>
          <w:sz w:val="28"/>
          <w:szCs w:val="28"/>
          <w:rtl/>
        </w:rPr>
        <w:t xml:space="preserve">זבאללה אלא </w:t>
      </w:r>
      <w:r w:rsidR="00575728" w:rsidRPr="00575728">
        <w:rPr>
          <w:rFonts w:ascii="David" w:eastAsia="Times New Roman" w:hAnsi="David" w:cs="David"/>
          <w:sz w:val="28"/>
          <w:szCs w:val="28"/>
          <w:rtl/>
        </w:rPr>
        <w:t>להוציא את אוכל</w:t>
      </w:r>
      <w:r>
        <w:rPr>
          <w:rFonts w:ascii="David" w:eastAsia="Times New Roman" w:hAnsi="David" w:cs="David"/>
          <w:sz w:val="28"/>
          <w:szCs w:val="28"/>
          <w:rtl/>
        </w:rPr>
        <w:t>וסיית יישובי הצפון ממעגל הלחימה</w:t>
      </w:r>
      <w:r w:rsidR="00360AC4">
        <w:rPr>
          <w:rFonts w:ascii="David" w:eastAsia="Times New Roman" w:hAnsi="David" w:cs="David" w:hint="cs"/>
          <w:sz w:val="28"/>
          <w:szCs w:val="28"/>
          <w:rtl/>
        </w:rPr>
        <w:t>. ישראל</w:t>
      </w:r>
      <w:r w:rsidR="00575728" w:rsidRPr="00575728">
        <w:rPr>
          <w:rFonts w:ascii="David" w:eastAsia="Times New Roman" w:hAnsi="David" w:cs="David"/>
          <w:sz w:val="28"/>
          <w:szCs w:val="28"/>
          <w:rtl/>
        </w:rPr>
        <w:t xml:space="preserve"> </w:t>
      </w:r>
      <w:r w:rsidR="00360AC4">
        <w:rPr>
          <w:rFonts w:ascii="David" w:eastAsia="Times New Roman" w:hAnsi="David" w:cs="David"/>
          <w:sz w:val="28"/>
          <w:szCs w:val="28"/>
          <w:rtl/>
        </w:rPr>
        <w:t xml:space="preserve">ניסתה להפעיל </w:t>
      </w:r>
      <w:r w:rsidR="00575728" w:rsidRPr="00575728">
        <w:rPr>
          <w:rFonts w:ascii="David" w:eastAsia="Times New Roman" w:hAnsi="David" w:cs="David"/>
          <w:sz w:val="28"/>
          <w:szCs w:val="28"/>
          <w:rtl/>
        </w:rPr>
        <w:t xml:space="preserve">לחץ </w:t>
      </w:r>
      <w:r w:rsidR="00360AC4">
        <w:rPr>
          <w:rFonts w:ascii="David" w:eastAsia="Times New Roman" w:hAnsi="David" w:cs="David" w:hint="cs"/>
          <w:sz w:val="28"/>
          <w:szCs w:val="28"/>
          <w:rtl/>
        </w:rPr>
        <w:t xml:space="preserve">על ארגון חיזבאללה </w:t>
      </w:r>
      <w:r w:rsidR="00575728" w:rsidRPr="00575728">
        <w:rPr>
          <w:rFonts w:ascii="David" w:eastAsia="Times New Roman" w:hAnsi="David" w:cs="David"/>
          <w:sz w:val="28"/>
          <w:szCs w:val="28"/>
          <w:rtl/>
        </w:rPr>
        <w:t>כדי ש</w:t>
      </w:r>
      <w:r w:rsidR="001143D8">
        <w:rPr>
          <w:rFonts w:ascii="David" w:eastAsia="Times New Roman" w:hAnsi="David" w:cs="David"/>
          <w:sz w:val="28"/>
          <w:szCs w:val="28"/>
          <w:rtl/>
        </w:rPr>
        <w:t>יחדל מ</w:t>
      </w:r>
      <w:r w:rsidR="001143D8">
        <w:rPr>
          <w:rFonts w:ascii="David" w:eastAsia="Times New Roman" w:hAnsi="David" w:cs="David" w:hint="cs"/>
          <w:sz w:val="28"/>
          <w:szCs w:val="28"/>
          <w:rtl/>
        </w:rPr>
        <w:t>ירי</w:t>
      </w:r>
      <w:r w:rsidR="001143D8">
        <w:rPr>
          <w:rFonts w:ascii="David" w:eastAsia="Times New Roman" w:hAnsi="David" w:cs="David"/>
          <w:sz w:val="28"/>
          <w:szCs w:val="28"/>
          <w:rtl/>
        </w:rPr>
        <w:t xml:space="preserve"> הרקטות </w:t>
      </w:r>
      <w:r w:rsidR="001143D8">
        <w:rPr>
          <w:rFonts w:ascii="David" w:eastAsia="Times New Roman" w:hAnsi="David" w:cs="David" w:hint="cs"/>
          <w:sz w:val="28"/>
          <w:szCs w:val="28"/>
          <w:rtl/>
        </w:rPr>
        <w:t xml:space="preserve">אל עבר </w:t>
      </w:r>
      <w:r w:rsidR="00575728" w:rsidRPr="00575728">
        <w:rPr>
          <w:rFonts w:ascii="David" w:eastAsia="Times New Roman" w:hAnsi="David" w:cs="David"/>
          <w:sz w:val="28"/>
          <w:szCs w:val="28"/>
          <w:rtl/>
        </w:rPr>
        <w:t>יישובי הגליל</w:t>
      </w:r>
      <w:r w:rsidR="00575728">
        <w:rPr>
          <w:rStyle w:val="aa"/>
          <w:rtl/>
        </w:rPr>
        <w:footnoteReference w:id="17"/>
      </w:r>
      <w:r w:rsidR="006A3FFC">
        <w:rPr>
          <w:rFonts w:ascii="David" w:eastAsia="Times New Roman" w:hAnsi="David" w:cs="David" w:hint="cs"/>
          <w:sz w:val="28"/>
          <w:szCs w:val="28"/>
          <w:rtl/>
        </w:rPr>
        <w:t>.</w:t>
      </w:r>
      <w:r>
        <w:rPr>
          <w:rFonts w:ascii="David" w:eastAsia="Times New Roman" w:hAnsi="David" w:cs="David" w:hint="cs"/>
          <w:sz w:val="28"/>
          <w:szCs w:val="28"/>
          <w:rtl/>
        </w:rPr>
        <w:t xml:space="preserve"> </w:t>
      </w:r>
    </w:p>
    <w:p w:rsidR="006A3FFC" w:rsidRDefault="006A3FFC" w:rsidP="000B157E">
      <w:pPr>
        <w:shd w:val="clear" w:color="auto" w:fill="FFFFFF"/>
        <w:spacing w:after="0" w:line="360" w:lineRule="auto"/>
        <w:jc w:val="both"/>
        <w:rPr>
          <w:rFonts w:ascii="David" w:hAnsi="David" w:cs="David" w:hint="cs"/>
          <w:sz w:val="28"/>
          <w:szCs w:val="28"/>
          <w:rtl/>
        </w:rPr>
      </w:pPr>
    </w:p>
    <w:p w:rsidR="006A3FFC" w:rsidRDefault="006A3FFC" w:rsidP="00C95431">
      <w:pPr>
        <w:shd w:val="clear" w:color="auto" w:fill="FFFFFF"/>
        <w:spacing w:after="0" w:line="360" w:lineRule="auto"/>
        <w:jc w:val="both"/>
        <w:rPr>
          <w:rFonts w:ascii="David" w:eastAsia="Times New Roman" w:hAnsi="David" w:cs="David"/>
          <w:sz w:val="28"/>
          <w:szCs w:val="28"/>
          <w:rtl/>
        </w:rPr>
      </w:pPr>
      <w:r w:rsidRPr="006A3FFC">
        <w:rPr>
          <w:rFonts w:ascii="David" w:hAnsi="David" w:cs="David"/>
          <w:sz w:val="28"/>
          <w:szCs w:val="28"/>
          <w:rtl/>
        </w:rPr>
        <w:t xml:space="preserve">מבצע </w:t>
      </w:r>
      <w:r w:rsidR="001143D8">
        <w:rPr>
          <w:rFonts w:ascii="David" w:hAnsi="David" w:cs="David" w:hint="cs"/>
          <w:sz w:val="28"/>
          <w:szCs w:val="28"/>
          <w:rtl/>
        </w:rPr>
        <w:t>"</w:t>
      </w:r>
      <w:r w:rsidRPr="006A3FFC">
        <w:rPr>
          <w:rFonts w:ascii="David" w:hAnsi="David" w:cs="David"/>
          <w:sz w:val="28"/>
          <w:szCs w:val="28"/>
          <w:rtl/>
        </w:rPr>
        <w:t>דין וחשבון</w:t>
      </w:r>
      <w:r w:rsidR="001143D8">
        <w:rPr>
          <w:rFonts w:ascii="David" w:hAnsi="David" w:cs="David" w:hint="cs"/>
          <w:sz w:val="28"/>
          <w:szCs w:val="28"/>
          <w:rtl/>
        </w:rPr>
        <w:t>"</w:t>
      </w:r>
      <w:r w:rsidRPr="006A3FFC">
        <w:rPr>
          <w:rFonts w:ascii="David" w:hAnsi="David" w:cs="David"/>
          <w:sz w:val="28"/>
          <w:szCs w:val="28"/>
          <w:rtl/>
        </w:rPr>
        <w:t xml:space="preserve"> הסתיים בשיבה לסטטוס קוו-</w:t>
      </w:r>
      <w:proofErr w:type="spellStart"/>
      <w:r w:rsidRPr="006A3FFC">
        <w:rPr>
          <w:rFonts w:ascii="David" w:hAnsi="David" w:cs="David"/>
          <w:sz w:val="28"/>
          <w:szCs w:val="28"/>
          <w:rtl/>
        </w:rPr>
        <w:t>אנטה</w:t>
      </w:r>
      <w:proofErr w:type="spellEnd"/>
      <w:r w:rsidRPr="006A3FFC">
        <w:rPr>
          <w:rFonts w:ascii="David" w:hAnsi="David" w:cs="David"/>
          <w:sz w:val="28"/>
          <w:szCs w:val="28"/>
          <w:rtl/>
        </w:rPr>
        <w:t xml:space="preserve">, </w:t>
      </w:r>
      <w:r w:rsidR="00406586">
        <w:rPr>
          <w:rFonts w:ascii="David" w:hAnsi="David" w:cs="David" w:hint="cs"/>
          <w:sz w:val="28"/>
          <w:szCs w:val="28"/>
          <w:rtl/>
        </w:rPr>
        <w:t xml:space="preserve">כלומר, </w:t>
      </w:r>
      <w:r w:rsidRPr="006A3FFC">
        <w:rPr>
          <w:rFonts w:ascii="David" w:hAnsi="David" w:cs="David"/>
          <w:sz w:val="28"/>
          <w:szCs w:val="28"/>
          <w:rtl/>
        </w:rPr>
        <w:t xml:space="preserve">באמצעות </w:t>
      </w:r>
      <w:r w:rsidRPr="000F1E55">
        <w:rPr>
          <w:rFonts w:ascii="David" w:hAnsi="David" w:cs="David"/>
          <w:b/>
          <w:bCs/>
          <w:sz w:val="28"/>
          <w:szCs w:val="28"/>
          <w:rtl/>
        </w:rPr>
        <w:t>הבנות שבעל פה בין ישראל, סוריה ולבנון בחסות ארצות הברית</w:t>
      </w:r>
      <w:r w:rsidR="00406586">
        <w:rPr>
          <w:rFonts w:ascii="David" w:hAnsi="David" w:cs="David" w:hint="cs"/>
          <w:sz w:val="28"/>
          <w:szCs w:val="28"/>
          <w:rtl/>
        </w:rPr>
        <w:t xml:space="preserve"> אשר כללו התחייבות של חיזבאללה שלא לתקוף מטרות אזרחיות</w:t>
      </w:r>
      <w:r w:rsidR="00C95431">
        <w:rPr>
          <w:rStyle w:val="aa"/>
          <w:rFonts w:ascii="David" w:hAnsi="David" w:cs="David"/>
          <w:sz w:val="28"/>
          <w:szCs w:val="28"/>
          <w:rtl/>
        </w:rPr>
        <w:footnoteReference w:id="18"/>
      </w:r>
      <w:r w:rsidR="00C95431">
        <w:rPr>
          <w:rFonts w:ascii="David" w:hAnsi="David" w:cs="David" w:hint="cs"/>
          <w:sz w:val="28"/>
          <w:szCs w:val="28"/>
          <w:rtl/>
        </w:rPr>
        <w:t xml:space="preserve"> והתחייבות ישראלית שלא לפעול צפונה לרצועת הביטחון</w:t>
      </w:r>
      <w:r w:rsidR="00C95431">
        <w:rPr>
          <w:rStyle w:val="aa"/>
          <w:rFonts w:ascii="David" w:hAnsi="David" w:cs="David"/>
          <w:sz w:val="28"/>
          <w:szCs w:val="28"/>
          <w:rtl/>
        </w:rPr>
        <w:footnoteReference w:id="19"/>
      </w:r>
      <w:r w:rsidRPr="006A3FFC">
        <w:rPr>
          <w:rFonts w:ascii="David" w:hAnsi="David" w:cs="David"/>
          <w:sz w:val="28"/>
          <w:szCs w:val="28"/>
          <w:rtl/>
        </w:rPr>
        <w:t xml:space="preserve">. </w:t>
      </w:r>
      <w:r w:rsidR="00360AC4">
        <w:rPr>
          <w:rFonts w:ascii="David" w:hAnsi="David" w:cs="David" w:hint="cs"/>
          <w:sz w:val="28"/>
          <w:szCs w:val="28"/>
          <w:rtl/>
        </w:rPr>
        <w:t>המשא ו</w:t>
      </w:r>
      <w:r w:rsidR="000F1E55">
        <w:rPr>
          <w:rFonts w:ascii="David" w:hAnsi="David" w:cs="David" w:hint="cs"/>
          <w:sz w:val="28"/>
          <w:szCs w:val="28"/>
          <w:rtl/>
        </w:rPr>
        <w:t>מתן על ההבנות נוהל מול צד שלישי, ארצות הברית וצרפת ולא נוהל באופן ישיר עם היריב.</w:t>
      </w:r>
      <w:r w:rsidR="00360AC4">
        <w:rPr>
          <w:rFonts w:ascii="David" w:hAnsi="David" w:cs="David" w:hint="cs"/>
          <w:sz w:val="28"/>
          <w:szCs w:val="28"/>
          <w:rtl/>
        </w:rPr>
        <w:t xml:space="preserve"> </w:t>
      </w:r>
      <w:r w:rsidRPr="006A3FFC">
        <w:rPr>
          <w:rFonts w:ascii="David" w:hAnsi="David" w:cs="David"/>
          <w:sz w:val="28"/>
          <w:szCs w:val="28"/>
          <w:rtl/>
        </w:rPr>
        <w:t>ח</w:t>
      </w:r>
      <w:r>
        <w:rPr>
          <w:rFonts w:ascii="David" w:hAnsi="David" w:cs="David" w:hint="cs"/>
          <w:sz w:val="28"/>
          <w:szCs w:val="28"/>
          <w:rtl/>
        </w:rPr>
        <w:t>י</w:t>
      </w:r>
      <w:r w:rsidRPr="006A3FFC">
        <w:rPr>
          <w:rFonts w:ascii="David" w:hAnsi="David" w:cs="David"/>
          <w:sz w:val="28"/>
          <w:szCs w:val="28"/>
          <w:rtl/>
        </w:rPr>
        <w:t>זבאללה לא היה שותף רשמי וישיר להבנות הללו, אך הוסכם בהן כי ישראל תימנע ממתקפות יזומות מעבר לאזור הביטחון ומפגיעה באזרחים, בעוד שסוריה ולבנון ישפיעו על ח</w:t>
      </w:r>
      <w:r>
        <w:rPr>
          <w:rFonts w:ascii="David" w:hAnsi="David" w:cs="David" w:hint="cs"/>
          <w:sz w:val="28"/>
          <w:szCs w:val="28"/>
          <w:rtl/>
        </w:rPr>
        <w:t>י</w:t>
      </w:r>
      <w:r w:rsidRPr="006A3FFC">
        <w:rPr>
          <w:rFonts w:ascii="David" w:hAnsi="David" w:cs="David"/>
          <w:sz w:val="28"/>
          <w:szCs w:val="28"/>
          <w:rtl/>
        </w:rPr>
        <w:t>זבאללה שיימנע מירי רקטות לעבר</w:t>
      </w:r>
      <w:r w:rsidRPr="006A3FFC">
        <w:rPr>
          <w:rFonts w:ascii="David" w:eastAsia="Times New Roman" w:hAnsi="David" w:cs="David"/>
          <w:sz w:val="28"/>
          <w:szCs w:val="28"/>
          <w:rtl/>
        </w:rPr>
        <w:t xml:space="preserve"> י</w:t>
      </w:r>
      <w:r>
        <w:rPr>
          <w:rFonts w:ascii="David" w:eastAsia="Times New Roman" w:hAnsi="David" w:cs="David" w:hint="cs"/>
          <w:sz w:val="28"/>
          <w:szCs w:val="28"/>
          <w:rtl/>
        </w:rPr>
        <w:t>י</w:t>
      </w:r>
      <w:r w:rsidRPr="006A3FFC">
        <w:rPr>
          <w:rFonts w:ascii="David" w:eastAsia="Times New Roman" w:hAnsi="David" w:cs="David"/>
          <w:sz w:val="28"/>
          <w:szCs w:val="28"/>
          <w:rtl/>
        </w:rPr>
        <w:t>שובי הצפון.</w:t>
      </w:r>
    </w:p>
    <w:p w:rsidR="006A3FFC" w:rsidRDefault="006A3FFC" w:rsidP="000B157E">
      <w:pPr>
        <w:shd w:val="clear" w:color="auto" w:fill="FFFFFF"/>
        <w:spacing w:after="0" w:line="360" w:lineRule="auto"/>
        <w:jc w:val="both"/>
        <w:rPr>
          <w:rFonts w:ascii="David" w:hAnsi="David" w:cs="David"/>
          <w:sz w:val="28"/>
          <w:szCs w:val="28"/>
          <w:rtl/>
        </w:rPr>
      </w:pPr>
    </w:p>
    <w:p w:rsidR="00E66ECB" w:rsidRDefault="006A3FFC" w:rsidP="00C00124">
      <w:pPr>
        <w:shd w:val="clear" w:color="auto" w:fill="FFFFFF"/>
        <w:spacing w:after="0" w:line="360" w:lineRule="auto"/>
        <w:jc w:val="both"/>
        <w:rPr>
          <w:rFonts w:ascii="David" w:eastAsia="Times New Roman" w:hAnsi="David" w:cs="David"/>
          <w:sz w:val="28"/>
          <w:szCs w:val="28"/>
        </w:rPr>
      </w:pPr>
      <w:r w:rsidRPr="006A3FFC">
        <w:rPr>
          <w:rFonts w:ascii="David" w:hAnsi="David" w:cs="David"/>
          <w:sz w:val="28"/>
          <w:szCs w:val="28"/>
          <w:rtl/>
        </w:rPr>
        <w:t>הודעת הממשלה הרשמית מזכירה הבנות</w:t>
      </w:r>
      <w:r w:rsidR="000F1E55">
        <w:rPr>
          <w:rFonts w:ascii="David" w:hAnsi="David" w:cs="David" w:hint="cs"/>
          <w:sz w:val="28"/>
          <w:szCs w:val="28"/>
          <w:rtl/>
        </w:rPr>
        <w:t>,</w:t>
      </w:r>
      <w:r w:rsidRPr="006A3FFC">
        <w:rPr>
          <w:rFonts w:ascii="David" w:hAnsi="David" w:cs="David"/>
          <w:sz w:val="28"/>
          <w:szCs w:val="28"/>
          <w:rtl/>
        </w:rPr>
        <w:t xml:space="preserve"> שהושגו בעקבות מגעים</w:t>
      </w:r>
      <w:r w:rsidR="00FA3DA7">
        <w:rPr>
          <w:rFonts w:ascii="David" w:hAnsi="David" w:cs="David"/>
          <w:sz w:val="28"/>
          <w:szCs w:val="28"/>
          <w:rtl/>
        </w:rPr>
        <w:t xml:space="preserve"> מדיניים ומתייחסת בעקיפין בלבד </w:t>
      </w:r>
      <w:r w:rsidRPr="006A3FFC">
        <w:rPr>
          <w:rFonts w:ascii="David" w:hAnsi="David" w:cs="David"/>
          <w:sz w:val="28"/>
          <w:szCs w:val="28"/>
          <w:rtl/>
        </w:rPr>
        <w:t>לח</w:t>
      </w:r>
      <w:r w:rsidR="00FA3DA7">
        <w:rPr>
          <w:rFonts w:ascii="David" w:hAnsi="David" w:cs="David" w:hint="cs"/>
          <w:sz w:val="28"/>
          <w:szCs w:val="28"/>
          <w:rtl/>
        </w:rPr>
        <w:t>י</w:t>
      </w:r>
      <w:r w:rsidRPr="006A3FFC">
        <w:rPr>
          <w:rFonts w:ascii="David" w:hAnsi="David" w:cs="David"/>
          <w:sz w:val="28"/>
          <w:szCs w:val="28"/>
          <w:rtl/>
        </w:rPr>
        <w:t>זבאללה: "באמצעות ארצות הברית, ממשלת לבנון, סוריה וגורמי הכוח האחרים המשפיעים בלבנון"</w:t>
      </w:r>
      <w:r w:rsidR="00527F3C">
        <w:rPr>
          <w:rFonts w:ascii="David" w:hAnsi="David" w:cs="David" w:hint="cs"/>
          <w:sz w:val="28"/>
          <w:szCs w:val="28"/>
          <w:rtl/>
        </w:rPr>
        <w:t xml:space="preserve">. </w:t>
      </w:r>
      <w:r w:rsidRPr="006A3FFC">
        <w:rPr>
          <w:rFonts w:ascii="David" w:hAnsi="David" w:cs="David"/>
          <w:sz w:val="28"/>
          <w:szCs w:val="28"/>
          <w:rtl/>
        </w:rPr>
        <w:t>ככל הידוע</w:t>
      </w:r>
      <w:r w:rsidR="000F1E55">
        <w:rPr>
          <w:rFonts w:ascii="David" w:hAnsi="David" w:cs="David" w:hint="cs"/>
          <w:sz w:val="28"/>
          <w:szCs w:val="28"/>
          <w:rtl/>
        </w:rPr>
        <w:t>,</w:t>
      </w:r>
      <w:r w:rsidRPr="006A3FFC">
        <w:rPr>
          <w:rFonts w:ascii="David" w:hAnsi="David" w:cs="David"/>
          <w:sz w:val="28"/>
          <w:szCs w:val="28"/>
          <w:rtl/>
        </w:rPr>
        <w:t xml:space="preserve"> ההבנות היו </w:t>
      </w:r>
      <w:r w:rsidR="00FA3DA7">
        <w:rPr>
          <w:rFonts w:ascii="David" w:hAnsi="David" w:cs="David"/>
          <w:sz w:val="28"/>
          <w:szCs w:val="28"/>
          <w:rtl/>
        </w:rPr>
        <w:t>בהסכם שבעל פה ולא הועלו</w:t>
      </w:r>
      <w:r w:rsidR="00FA3DA7">
        <w:rPr>
          <w:rFonts w:ascii="David" w:hAnsi="David" w:cs="David" w:hint="cs"/>
          <w:sz w:val="28"/>
          <w:szCs w:val="28"/>
          <w:rtl/>
        </w:rPr>
        <w:t xml:space="preserve"> </w:t>
      </w:r>
      <w:r w:rsidRPr="006A3FFC">
        <w:rPr>
          <w:rFonts w:ascii="David" w:hAnsi="David" w:cs="David"/>
          <w:sz w:val="28"/>
          <w:szCs w:val="28"/>
          <w:rtl/>
        </w:rPr>
        <w:t>על הכתב</w:t>
      </w:r>
      <w:r w:rsidR="00FA3DA7">
        <w:rPr>
          <w:rFonts w:ascii="David" w:hAnsi="David" w:cs="David" w:hint="cs"/>
          <w:sz w:val="28"/>
          <w:szCs w:val="28"/>
          <w:rtl/>
        </w:rPr>
        <w:t xml:space="preserve">. </w:t>
      </w:r>
      <w:r w:rsidR="000C7751">
        <w:rPr>
          <w:rFonts w:ascii="David" w:hAnsi="David" w:cs="David" w:hint="cs"/>
          <w:sz w:val="28"/>
          <w:szCs w:val="28"/>
          <w:rtl/>
        </w:rPr>
        <w:t xml:space="preserve">כתוצאה מכך, בין היתר, </w:t>
      </w:r>
      <w:r w:rsidR="000F1E55">
        <w:rPr>
          <w:rFonts w:ascii="David" w:hAnsi="David" w:cs="David" w:hint="cs"/>
          <w:sz w:val="28"/>
          <w:szCs w:val="28"/>
          <w:rtl/>
        </w:rPr>
        <w:t xml:space="preserve">החזיקו </w:t>
      </w:r>
      <w:r w:rsidR="000C7751">
        <w:rPr>
          <w:rFonts w:ascii="David" w:hAnsi="David" w:cs="David" w:hint="cs"/>
          <w:sz w:val="28"/>
          <w:szCs w:val="28"/>
          <w:rtl/>
        </w:rPr>
        <w:t xml:space="preserve">ההבנות </w:t>
      </w:r>
      <w:r w:rsidR="00FA3DA7">
        <w:rPr>
          <w:rFonts w:ascii="David" w:hAnsi="David" w:cs="David" w:hint="cs"/>
          <w:sz w:val="28"/>
          <w:szCs w:val="28"/>
          <w:rtl/>
        </w:rPr>
        <w:t xml:space="preserve">פרק זמן </w:t>
      </w:r>
      <w:r w:rsidR="00FA3DA7">
        <w:rPr>
          <w:rFonts w:ascii="David" w:hAnsi="David" w:cs="David" w:hint="cs"/>
          <w:sz w:val="28"/>
          <w:szCs w:val="28"/>
          <w:rtl/>
        </w:rPr>
        <w:lastRenderedPageBreak/>
        <w:t>קצר יחסית, עד לסבב האלימות הבא</w:t>
      </w:r>
      <w:r w:rsidR="000F1E55">
        <w:rPr>
          <w:rFonts w:ascii="David" w:hAnsi="David" w:cs="David" w:hint="cs"/>
          <w:sz w:val="28"/>
          <w:szCs w:val="28"/>
          <w:rtl/>
        </w:rPr>
        <w:t>,</w:t>
      </w:r>
      <w:r w:rsidR="00FA3DA7">
        <w:rPr>
          <w:rFonts w:ascii="David" w:hAnsi="David" w:cs="David" w:hint="cs"/>
          <w:sz w:val="28"/>
          <w:szCs w:val="28"/>
          <w:rtl/>
        </w:rPr>
        <w:t xml:space="preserve"> שהתרחש במבצע </w:t>
      </w:r>
      <w:r w:rsidR="000F1E55">
        <w:rPr>
          <w:rFonts w:ascii="David" w:hAnsi="David" w:cs="David" w:hint="cs"/>
          <w:sz w:val="28"/>
          <w:szCs w:val="28"/>
          <w:rtl/>
        </w:rPr>
        <w:t>"</w:t>
      </w:r>
      <w:r w:rsidR="00FA3DA7">
        <w:rPr>
          <w:rFonts w:ascii="David" w:hAnsi="David" w:cs="David" w:hint="cs"/>
          <w:sz w:val="28"/>
          <w:szCs w:val="28"/>
          <w:rtl/>
        </w:rPr>
        <w:t>ענבי זעם</w:t>
      </w:r>
      <w:r w:rsidR="000F1E55">
        <w:rPr>
          <w:rFonts w:ascii="David" w:hAnsi="David" w:cs="David" w:hint="cs"/>
          <w:sz w:val="28"/>
          <w:szCs w:val="28"/>
          <w:rtl/>
        </w:rPr>
        <w:t xml:space="preserve">", </w:t>
      </w:r>
      <w:r w:rsidR="00FA3DA7">
        <w:rPr>
          <w:rFonts w:ascii="David" w:hAnsi="David" w:cs="David" w:hint="cs"/>
          <w:sz w:val="28"/>
          <w:szCs w:val="28"/>
          <w:rtl/>
        </w:rPr>
        <w:t>כשלוש שנים לאחר מכן.</w:t>
      </w:r>
      <w:r w:rsidR="00E66ECB">
        <w:rPr>
          <w:rFonts w:ascii="David" w:eastAsia="Times New Roman" w:hAnsi="David" w:cs="David"/>
          <w:sz w:val="28"/>
          <w:szCs w:val="28"/>
          <w:rtl/>
        </w:rPr>
        <w:br w:type="page"/>
      </w:r>
    </w:p>
    <w:p w:rsidR="00FA3DA7" w:rsidRPr="00D9378D" w:rsidRDefault="008F7257" w:rsidP="00CA5218">
      <w:pPr>
        <w:pStyle w:val="af0"/>
        <w:numPr>
          <w:ilvl w:val="1"/>
          <w:numId w:val="27"/>
        </w:numPr>
        <w:spacing w:after="0"/>
        <w:rPr>
          <w:rFonts w:ascii="David" w:eastAsia="Times New Roman" w:hAnsi="David" w:cs="David"/>
          <w:b/>
          <w:bCs/>
          <w:color w:val="auto"/>
          <w:rtl/>
        </w:rPr>
      </w:pPr>
      <w:r>
        <w:rPr>
          <w:rFonts w:ascii="David" w:eastAsia="Times New Roman" w:hAnsi="David" w:cs="David" w:hint="cs"/>
          <w:b/>
          <w:bCs/>
          <w:color w:val="auto"/>
          <w:rtl/>
        </w:rPr>
        <w:lastRenderedPageBreak/>
        <w:t>מבצע "ענבי זעם"</w:t>
      </w:r>
    </w:p>
    <w:p w:rsidR="00FA3DA7" w:rsidRDefault="000A6BD1" w:rsidP="000B157E">
      <w:p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 </w:t>
      </w:r>
    </w:p>
    <w:p w:rsidR="0005685B" w:rsidRDefault="001C20E9" w:rsidP="00527F3C">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מבצע </w:t>
      </w:r>
      <w:r w:rsidR="008F7257">
        <w:rPr>
          <w:rFonts w:ascii="David" w:eastAsia="Times New Roman" w:hAnsi="David" w:cs="David" w:hint="cs"/>
          <w:sz w:val="28"/>
          <w:szCs w:val="28"/>
          <w:rtl/>
        </w:rPr>
        <w:t>"</w:t>
      </w:r>
      <w:r>
        <w:rPr>
          <w:rFonts w:ascii="David" w:eastAsia="Times New Roman" w:hAnsi="David" w:cs="David" w:hint="cs"/>
          <w:sz w:val="28"/>
          <w:szCs w:val="28"/>
          <w:rtl/>
        </w:rPr>
        <w:t>ענבי זעם</w:t>
      </w:r>
      <w:r w:rsidR="008F7257">
        <w:rPr>
          <w:rFonts w:ascii="David" w:eastAsia="Times New Roman" w:hAnsi="David" w:cs="David" w:hint="cs"/>
          <w:sz w:val="28"/>
          <w:szCs w:val="28"/>
          <w:rtl/>
        </w:rPr>
        <w:t>"</w:t>
      </w:r>
      <w:r>
        <w:rPr>
          <w:rFonts w:ascii="David" w:eastAsia="Times New Roman" w:hAnsi="David" w:cs="David" w:hint="cs"/>
          <w:sz w:val="28"/>
          <w:szCs w:val="28"/>
          <w:rtl/>
        </w:rPr>
        <w:t xml:space="preserve"> </w:t>
      </w:r>
      <w:r w:rsidRPr="001C20E9">
        <w:rPr>
          <w:rFonts w:ascii="David" w:eastAsia="Times New Roman" w:hAnsi="David" w:cs="David"/>
          <w:sz w:val="28"/>
          <w:szCs w:val="28"/>
          <w:rtl/>
        </w:rPr>
        <w:t>הוא מבצע צבאי שביצע </w:t>
      </w:r>
      <w:hyperlink r:id="rId13" w:tooltip="צה&quot;ל" w:history="1">
        <w:r w:rsidRPr="001C20E9">
          <w:rPr>
            <w:rFonts w:ascii="David" w:eastAsia="Times New Roman" w:hAnsi="David" w:cs="David"/>
            <w:sz w:val="28"/>
            <w:szCs w:val="28"/>
            <w:rtl/>
          </w:rPr>
          <w:t>צה"ל</w:t>
        </w:r>
      </w:hyperlink>
      <w:r w:rsidRPr="001C20E9">
        <w:rPr>
          <w:rFonts w:ascii="David" w:eastAsia="Times New Roman" w:hAnsi="David" w:cs="David"/>
          <w:sz w:val="28"/>
          <w:szCs w:val="28"/>
        </w:rPr>
        <w:t> </w:t>
      </w:r>
      <w:r w:rsidRPr="001C20E9">
        <w:rPr>
          <w:rFonts w:ascii="David" w:eastAsia="Times New Roman" w:hAnsi="David" w:cs="David"/>
          <w:sz w:val="28"/>
          <w:szCs w:val="28"/>
          <w:rtl/>
        </w:rPr>
        <w:t>בדרום </w:t>
      </w:r>
      <w:hyperlink r:id="rId14" w:tooltip="לבנון" w:history="1">
        <w:r w:rsidRPr="001C20E9">
          <w:rPr>
            <w:rFonts w:ascii="David" w:eastAsia="Times New Roman" w:hAnsi="David" w:cs="David"/>
            <w:sz w:val="28"/>
            <w:szCs w:val="28"/>
            <w:rtl/>
          </w:rPr>
          <w:t>לבנון</w:t>
        </w:r>
      </w:hyperlink>
      <w:r w:rsidR="00527F3C">
        <w:rPr>
          <w:rFonts w:ascii="David" w:eastAsia="Times New Roman" w:hAnsi="David" w:cs="David" w:hint="cs"/>
          <w:sz w:val="28"/>
          <w:szCs w:val="28"/>
          <w:rtl/>
        </w:rPr>
        <w:t xml:space="preserve">, </w:t>
      </w:r>
      <w:r w:rsidRPr="001C20E9">
        <w:rPr>
          <w:rFonts w:ascii="David" w:eastAsia="Times New Roman" w:hAnsi="David" w:cs="David"/>
          <w:sz w:val="28"/>
          <w:szCs w:val="28"/>
          <w:rtl/>
        </w:rPr>
        <w:t>בי</w:t>
      </w:r>
      <w:r>
        <w:rPr>
          <w:rFonts w:ascii="David" w:eastAsia="Times New Roman" w:hAnsi="David" w:cs="David" w:hint="cs"/>
          <w:sz w:val="28"/>
          <w:szCs w:val="28"/>
          <w:rtl/>
        </w:rPr>
        <w:t xml:space="preserve">ן ה-11 ל-26 לאפריל 1996 </w:t>
      </w:r>
      <w:r w:rsidRPr="001C20E9">
        <w:rPr>
          <w:rFonts w:ascii="David" w:eastAsia="Times New Roman" w:hAnsi="David" w:cs="David"/>
          <w:sz w:val="28"/>
          <w:szCs w:val="28"/>
          <w:rtl/>
        </w:rPr>
        <w:t>בעקבות ירי </w:t>
      </w:r>
      <w:hyperlink r:id="rId15" w:tooltip="קטיושה" w:history="1">
        <w:r w:rsidRPr="001C20E9">
          <w:rPr>
            <w:rFonts w:ascii="David" w:eastAsia="Times New Roman" w:hAnsi="David" w:cs="David"/>
            <w:sz w:val="28"/>
            <w:szCs w:val="28"/>
            <w:rtl/>
          </w:rPr>
          <w:t>רקטות</w:t>
        </w:r>
      </w:hyperlink>
      <w:r w:rsidRPr="001C20E9">
        <w:rPr>
          <w:rFonts w:ascii="David" w:eastAsia="Times New Roman" w:hAnsi="David" w:cs="David"/>
          <w:sz w:val="28"/>
          <w:szCs w:val="28"/>
        </w:rPr>
        <w:t> </w:t>
      </w:r>
      <w:r w:rsidRPr="001C20E9">
        <w:rPr>
          <w:rFonts w:ascii="David" w:eastAsia="Times New Roman" w:hAnsi="David" w:cs="David"/>
          <w:sz w:val="28"/>
          <w:szCs w:val="28"/>
          <w:rtl/>
        </w:rPr>
        <w:t>של ארגון </w:t>
      </w:r>
      <w:hyperlink r:id="rId16" w:tooltip="חזבאללה" w:history="1">
        <w:r w:rsidRPr="001C20E9">
          <w:rPr>
            <w:rFonts w:ascii="David" w:eastAsia="Times New Roman" w:hAnsi="David" w:cs="David"/>
            <w:sz w:val="28"/>
            <w:szCs w:val="28"/>
            <w:rtl/>
          </w:rPr>
          <w:t>ח</w:t>
        </w:r>
        <w:r>
          <w:rPr>
            <w:rFonts w:ascii="David" w:eastAsia="Times New Roman" w:hAnsi="David" w:cs="David" w:hint="cs"/>
            <w:sz w:val="28"/>
            <w:szCs w:val="28"/>
            <w:rtl/>
          </w:rPr>
          <w:t>י</w:t>
        </w:r>
        <w:r w:rsidRPr="001C20E9">
          <w:rPr>
            <w:rFonts w:ascii="David" w:eastAsia="Times New Roman" w:hAnsi="David" w:cs="David"/>
            <w:sz w:val="28"/>
            <w:szCs w:val="28"/>
            <w:rtl/>
          </w:rPr>
          <w:t>זבאללה</w:t>
        </w:r>
      </w:hyperlink>
      <w:r w:rsidRPr="001C20E9">
        <w:rPr>
          <w:rFonts w:ascii="David" w:eastAsia="Times New Roman" w:hAnsi="David" w:cs="David"/>
          <w:sz w:val="28"/>
          <w:szCs w:val="28"/>
        </w:rPr>
        <w:t> </w:t>
      </w:r>
      <w:r w:rsidRPr="001C20E9">
        <w:rPr>
          <w:rFonts w:ascii="David" w:eastAsia="Times New Roman" w:hAnsi="David" w:cs="David"/>
          <w:sz w:val="28"/>
          <w:szCs w:val="28"/>
          <w:rtl/>
        </w:rPr>
        <w:t>לכיוון יישובים ב</w:t>
      </w:r>
      <w:hyperlink r:id="rId17" w:tooltip="גבול הצפון" w:history="1">
        <w:r w:rsidRPr="001C20E9">
          <w:rPr>
            <w:rFonts w:ascii="David" w:eastAsia="Times New Roman" w:hAnsi="David" w:cs="David"/>
            <w:sz w:val="28"/>
            <w:szCs w:val="28"/>
            <w:rtl/>
          </w:rPr>
          <w:t>גבול הצפון</w:t>
        </w:r>
      </w:hyperlink>
      <w:r w:rsidRPr="001C20E9">
        <w:rPr>
          <w:rFonts w:ascii="David" w:eastAsia="Times New Roman" w:hAnsi="David" w:cs="David" w:hint="cs"/>
          <w:sz w:val="28"/>
          <w:szCs w:val="28"/>
          <w:rtl/>
        </w:rPr>
        <w:t>.</w:t>
      </w:r>
      <w:r>
        <w:rPr>
          <w:rFonts w:hint="cs"/>
          <w:rtl/>
        </w:rPr>
        <w:t xml:space="preserve"> </w:t>
      </w:r>
      <w:r>
        <w:rPr>
          <w:rFonts w:ascii="David" w:eastAsia="Times New Roman" w:hAnsi="David" w:cs="David"/>
          <w:sz w:val="28"/>
          <w:szCs w:val="28"/>
          <w:rtl/>
        </w:rPr>
        <w:t>יעדי</w:t>
      </w:r>
      <w:r>
        <w:rPr>
          <w:rFonts w:ascii="David" w:eastAsia="Times New Roman" w:hAnsi="David" w:cs="David" w:hint="cs"/>
          <w:sz w:val="28"/>
          <w:szCs w:val="28"/>
          <w:rtl/>
        </w:rPr>
        <w:t xml:space="preserve"> המבצע </w:t>
      </w:r>
      <w:r w:rsidR="00575728" w:rsidRPr="00575728">
        <w:rPr>
          <w:rFonts w:ascii="David" w:eastAsia="Times New Roman" w:hAnsi="David" w:cs="David"/>
          <w:sz w:val="28"/>
          <w:szCs w:val="28"/>
          <w:rtl/>
        </w:rPr>
        <w:t xml:space="preserve">דמו מאוד ליעדים במבצע </w:t>
      </w:r>
      <w:r w:rsidR="008F7257">
        <w:rPr>
          <w:rFonts w:ascii="David" w:eastAsia="Times New Roman" w:hAnsi="David" w:cs="David" w:hint="cs"/>
          <w:sz w:val="28"/>
          <w:szCs w:val="28"/>
          <w:rtl/>
        </w:rPr>
        <w:t>"</w:t>
      </w:r>
      <w:r w:rsidR="00575728" w:rsidRPr="00575728">
        <w:rPr>
          <w:rFonts w:ascii="David" w:eastAsia="Times New Roman" w:hAnsi="David" w:cs="David"/>
          <w:sz w:val="28"/>
          <w:szCs w:val="28"/>
          <w:rtl/>
        </w:rPr>
        <w:t>דין וחשבון</w:t>
      </w:r>
      <w:r w:rsidR="008F7257">
        <w:rPr>
          <w:rFonts w:ascii="David" w:eastAsia="Times New Roman" w:hAnsi="David" w:cs="David" w:hint="cs"/>
          <w:sz w:val="28"/>
          <w:szCs w:val="28"/>
          <w:rtl/>
        </w:rPr>
        <w:t>"</w:t>
      </w:r>
      <w:r w:rsidR="000C7751">
        <w:rPr>
          <w:rFonts w:ascii="David" w:eastAsia="Times New Roman" w:hAnsi="David" w:cs="David" w:hint="cs"/>
          <w:sz w:val="28"/>
          <w:szCs w:val="28"/>
          <w:rtl/>
        </w:rPr>
        <w:t xml:space="preserve">: </w:t>
      </w:r>
      <w:r w:rsidR="00575728" w:rsidRPr="00575728">
        <w:rPr>
          <w:rFonts w:ascii="David" w:eastAsia="Times New Roman" w:hAnsi="David" w:cs="David"/>
          <w:sz w:val="28"/>
          <w:szCs w:val="28"/>
          <w:rtl/>
        </w:rPr>
        <w:t>מחד גיסא, פגיעה בתשתיות ח</w:t>
      </w:r>
      <w:r w:rsidR="00575728">
        <w:rPr>
          <w:rFonts w:ascii="David" w:eastAsia="Times New Roman" w:hAnsi="David" w:cs="David" w:hint="cs"/>
          <w:sz w:val="28"/>
          <w:szCs w:val="28"/>
          <w:rtl/>
        </w:rPr>
        <w:t>י</w:t>
      </w:r>
      <w:r w:rsidR="00575728" w:rsidRPr="00575728">
        <w:rPr>
          <w:rFonts w:ascii="David" w:eastAsia="Times New Roman" w:hAnsi="David" w:cs="David"/>
          <w:sz w:val="28"/>
          <w:szCs w:val="28"/>
          <w:rtl/>
        </w:rPr>
        <w:t>זבאללה וביכולתו לשגר רקטות לעבר ישראל</w:t>
      </w:r>
      <w:r w:rsidR="000C7751">
        <w:rPr>
          <w:rFonts w:ascii="David" w:eastAsia="Times New Roman" w:hAnsi="David" w:cs="David" w:hint="cs"/>
          <w:sz w:val="28"/>
          <w:szCs w:val="28"/>
          <w:rtl/>
        </w:rPr>
        <w:t xml:space="preserve">; </w:t>
      </w:r>
      <w:r w:rsidR="00575728" w:rsidRPr="00575728">
        <w:rPr>
          <w:rFonts w:ascii="David" w:eastAsia="Times New Roman" w:hAnsi="David" w:cs="David"/>
          <w:sz w:val="28"/>
          <w:szCs w:val="28"/>
          <w:rtl/>
        </w:rPr>
        <w:t xml:space="preserve">מאידך גיסא, יצירת לחץ על ממשלות לבנון וסוריה לרסן את הארגון, לתקוע טריז בינו לבין הממשל והאוכלוסייה הלבנוניים ולשנות את הבנות </w:t>
      </w:r>
      <w:r w:rsidR="00760785">
        <w:rPr>
          <w:rFonts w:ascii="David" w:eastAsia="Times New Roman" w:hAnsi="David" w:cs="David" w:hint="cs"/>
          <w:sz w:val="28"/>
          <w:szCs w:val="28"/>
          <w:rtl/>
        </w:rPr>
        <w:t>"</w:t>
      </w:r>
      <w:r w:rsidR="00575728" w:rsidRPr="00575728">
        <w:rPr>
          <w:rFonts w:ascii="David" w:eastAsia="Times New Roman" w:hAnsi="David" w:cs="David"/>
          <w:sz w:val="28"/>
          <w:szCs w:val="28"/>
          <w:rtl/>
        </w:rPr>
        <w:t>דין וחשבון</w:t>
      </w:r>
      <w:r w:rsidR="00760785">
        <w:rPr>
          <w:rFonts w:ascii="David" w:eastAsia="Times New Roman" w:hAnsi="David" w:cs="David" w:hint="cs"/>
          <w:sz w:val="28"/>
          <w:szCs w:val="28"/>
          <w:rtl/>
        </w:rPr>
        <w:t>"</w:t>
      </w:r>
      <w:r w:rsidR="000C7751">
        <w:rPr>
          <w:rFonts w:ascii="David" w:eastAsia="Times New Roman" w:hAnsi="David" w:cs="David" w:hint="cs"/>
          <w:sz w:val="28"/>
          <w:szCs w:val="28"/>
          <w:rtl/>
        </w:rPr>
        <w:t xml:space="preserve">, </w:t>
      </w:r>
      <w:r w:rsidR="00575728" w:rsidRPr="00575728">
        <w:rPr>
          <w:rFonts w:ascii="David" w:eastAsia="Times New Roman" w:hAnsi="David" w:cs="David"/>
          <w:sz w:val="28"/>
          <w:szCs w:val="28"/>
          <w:rtl/>
        </w:rPr>
        <w:t xml:space="preserve">מפני שהסטטוס קוו שנבע מהן חדל להיות רצוי בעיני ישראל. גם הפעם לא </w:t>
      </w:r>
      <w:r w:rsidR="00575728">
        <w:rPr>
          <w:rFonts w:ascii="David" w:eastAsia="Times New Roman" w:hAnsi="David" w:cs="David"/>
          <w:sz w:val="28"/>
          <w:szCs w:val="28"/>
          <w:rtl/>
        </w:rPr>
        <w:t>הייתה ציפייה ל</w:t>
      </w:r>
      <w:r w:rsidR="00575728">
        <w:rPr>
          <w:rFonts w:ascii="David" w:eastAsia="Times New Roman" w:hAnsi="David" w:cs="David" w:hint="cs"/>
          <w:sz w:val="28"/>
          <w:szCs w:val="28"/>
          <w:rtl/>
        </w:rPr>
        <w:t>הכריע</w:t>
      </w:r>
      <w:r w:rsidR="00575728" w:rsidRPr="00575728">
        <w:rPr>
          <w:rFonts w:ascii="David" w:eastAsia="Times New Roman" w:hAnsi="David" w:cs="David"/>
          <w:sz w:val="28"/>
          <w:szCs w:val="28"/>
          <w:rtl/>
        </w:rPr>
        <w:t xml:space="preserve"> את ח</w:t>
      </w:r>
      <w:r w:rsidR="00575728">
        <w:rPr>
          <w:rFonts w:ascii="David" w:eastAsia="Times New Roman" w:hAnsi="David" w:cs="David" w:hint="cs"/>
          <w:sz w:val="28"/>
          <w:szCs w:val="28"/>
          <w:rtl/>
        </w:rPr>
        <w:t>י</w:t>
      </w:r>
      <w:r w:rsidR="00575728" w:rsidRPr="00575728">
        <w:rPr>
          <w:rFonts w:ascii="David" w:eastAsia="Times New Roman" w:hAnsi="David" w:cs="David"/>
          <w:sz w:val="28"/>
          <w:szCs w:val="28"/>
          <w:rtl/>
        </w:rPr>
        <w:t>זבאללה אחת ולתמיד, אלא להשיג הפוגה בירי הקטיושות וליצור בלבנון ובסוריה תמריץ למניעת "חימום" גבולה הצפוני של</w:t>
      </w:r>
      <w:r w:rsidR="00575728">
        <w:rPr>
          <w:rFonts w:ascii="David" w:eastAsia="Times New Roman" w:hAnsi="David" w:cs="David" w:hint="cs"/>
          <w:sz w:val="28"/>
          <w:szCs w:val="28"/>
          <w:rtl/>
        </w:rPr>
        <w:t xml:space="preserve"> ישראל</w:t>
      </w:r>
      <w:r w:rsidR="0080545A">
        <w:rPr>
          <w:rStyle w:val="aa"/>
          <w:rFonts w:ascii="David" w:eastAsia="Times New Roman" w:hAnsi="David" w:cs="David"/>
          <w:sz w:val="28"/>
          <w:szCs w:val="28"/>
          <w:rtl/>
        </w:rPr>
        <w:footnoteReference w:id="20"/>
      </w:r>
      <w:r w:rsidR="0080545A">
        <w:rPr>
          <w:rFonts w:ascii="David" w:eastAsia="Times New Roman" w:hAnsi="David" w:cs="David" w:hint="cs"/>
          <w:sz w:val="28"/>
          <w:szCs w:val="28"/>
          <w:rtl/>
        </w:rPr>
        <w:t xml:space="preserve">. </w:t>
      </w:r>
    </w:p>
    <w:p w:rsidR="00D62097" w:rsidRDefault="001C20E9" w:rsidP="000B157E">
      <w:pPr>
        <w:shd w:val="clear" w:color="auto" w:fill="FFFFFF"/>
        <w:spacing w:after="0" w:line="360" w:lineRule="auto"/>
        <w:jc w:val="both"/>
        <w:rPr>
          <w:rFonts w:ascii="David" w:hAnsi="David" w:cs="David"/>
          <w:sz w:val="28"/>
          <w:szCs w:val="28"/>
          <w:rtl/>
        </w:rPr>
      </w:pPr>
      <w:r w:rsidRPr="00205E95">
        <w:rPr>
          <w:rFonts w:ascii="David" w:hAnsi="David" w:cs="David"/>
          <w:sz w:val="28"/>
          <w:szCs w:val="28"/>
          <w:rtl/>
        </w:rPr>
        <w:t xml:space="preserve">מבצע "ענבי זעם" לא הסתיים מרצונה החופשי של ישראל, אלא סיומו </w:t>
      </w:r>
      <w:r>
        <w:rPr>
          <w:rFonts w:ascii="David" w:hAnsi="David" w:cs="David" w:hint="cs"/>
          <w:sz w:val="28"/>
          <w:szCs w:val="28"/>
          <w:rtl/>
        </w:rPr>
        <w:t>נכפה</w:t>
      </w:r>
      <w:r>
        <w:rPr>
          <w:rFonts w:ascii="David" w:hAnsi="David" w:cs="David"/>
          <w:sz w:val="28"/>
          <w:szCs w:val="28"/>
          <w:rtl/>
        </w:rPr>
        <w:t xml:space="preserve"> עליה בעקבות אירוע</w:t>
      </w:r>
      <w:r w:rsidR="00D62097">
        <w:rPr>
          <w:rFonts w:ascii="David" w:hAnsi="David" w:cs="David"/>
          <w:sz w:val="28"/>
          <w:szCs w:val="28"/>
          <w:rtl/>
        </w:rPr>
        <w:t xml:space="preserve">י כפר </w:t>
      </w:r>
      <w:r w:rsidR="00D62097">
        <w:rPr>
          <w:rFonts w:ascii="David" w:hAnsi="David" w:cs="David" w:hint="cs"/>
          <w:sz w:val="28"/>
          <w:szCs w:val="28"/>
          <w:rtl/>
        </w:rPr>
        <w:t>כ</w:t>
      </w:r>
      <w:r w:rsidR="00D62097">
        <w:rPr>
          <w:rFonts w:ascii="David" w:hAnsi="David" w:cs="David"/>
          <w:sz w:val="28"/>
          <w:szCs w:val="28"/>
          <w:rtl/>
        </w:rPr>
        <w:t>אנ</w:t>
      </w:r>
      <w:r w:rsidR="00D62097">
        <w:rPr>
          <w:rFonts w:ascii="David" w:hAnsi="David" w:cs="David" w:hint="cs"/>
          <w:sz w:val="28"/>
          <w:szCs w:val="28"/>
          <w:rtl/>
        </w:rPr>
        <w:t>ה</w:t>
      </w:r>
      <w:r>
        <w:rPr>
          <w:rFonts w:ascii="David" w:hAnsi="David" w:cs="David" w:hint="cs"/>
          <w:sz w:val="28"/>
          <w:szCs w:val="28"/>
          <w:rtl/>
        </w:rPr>
        <w:t xml:space="preserve"> כאשר צה"ל </w:t>
      </w:r>
      <w:r w:rsidR="00D62097">
        <w:rPr>
          <w:rFonts w:ascii="David" w:hAnsi="David" w:cs="David" w:hint="cs"/>
          <w:sz w:val="28"/>
          <w:szCs w:val="28"/>
          <w:rtl/>
        </w:rPr>
        <w:t xml:space="preserve">הפגיז בשוגג מבנה בו שכנו אזרחים ואנשי או"ם רבים. בהפגזה נהרגו 102 אזרחים מתוכם נשים, ילדים ואף ארבעה חיילי או"ם ונפצעו 100 אזרחים. </w:t>
      </w:r>
    </w:p>
    <w:p w:rsidR="001C20E9" w:rsidRDefault="00D62097" w:rsidP="00527F3C">
      <w:pPr>
        <w:shd w:val="clear" w:color="auto" w:fill="FFFFFF"/>
        <w:spacing w:after="0" w:line="360" w:lineRule="auto"/>
        <w:jc w:val="both"/>
        <w:rPr>
          <w:rFonts w:ascii="David" w:hAnsi="David" w:cs="David"/>
          <w:sz w:val="28"/>
          <w:szCs w:val="28"/>
          <w:rtl/>
        </w:rPr>
      </w:pPr>
      <w:r>
        <w:rPr>
          <w:rFonts w:ascii="David" w:hAnsi="David" w:cs="David" w:hint="cs"/>
          <w:sz w:val="28"/>
          <w:szCs w:val="28"/>
          <w:rtl/>
        </w:rPr>
        <w:t xml:space="preserve">בעקבות ההפגזה </w:t>
      </w:r>
      <w:r w:rsidR="00527F3C">
        <w:rPr>
          <w:rFonts w:ascii="David" w:hAnsi="David" w:cs="David" w:hint="cs"/>
          <w:sz w:val="28"/>
          <w:szCs w:val="28"/>
          <w:rtl/>
        </w:rPr>
        <w:t xml:space="preserve">נוהל </w:t>
      </w:r>
      <w:r>
        <w:rPr>
          <w:rFonts w:ascii="David" w:hAnsi="David" w:cs="David" w:hint="cs"/>
          <w:sz w:val="28"/>
          <w:szCs w:val="28"/>
          <w:rtl/>
        </w:rPr>
        <w:t xml:space="preserve">המשא ומתן על </w:t>
      </w:r>
      <w:r w:rsidR="001C20E9" w:rsidRPr="00205E95">
        <w:rPr>
          <w:rFonts w:ascii="David" w:hAnsi="David" w:cs="David"/>
          <w:sz w:val="28"/>
          <w:szCs w:val="28"/>
          <w:rtl/>
        </w:rPr>
        <w:t>הסכם</w:t>
      </w:r>
      <w:r>
        <w:rPr>
          <w:rFonts w:ascii="David" w:hAnsi="David" w:cs="David"/>
          <w:sz w:val="28"/>
          <w:szCs w:val="28"/>
          <w:rtl/>
        </w:rPr>
        <w:t>, שה</w:t>
      </w:r>
      <w:r>
        <w:rPr>
          <w:rFonts w:ascii="David" w:hAnsi="David" w:cs="David" w:hint="cs"/>
          <w:sz w:val="28"/>
          <w:szCs w:val="28"/>
          <w:rtl/>
        </w:rPr>
        <w:t>יה</w:t>
      </w:r>
      <w:r w:rsidR="001C20E9" w:rsidRPr="00205E95">
        <w:rPr>
          <w:rFonts w:ascii="David" w:hAnsi="David" w:cs="David"/>
          <w:sz w:val="28"/>
          <w:szCs w:val="28"/>
          <w:rtl/>
        </w:rPr>
        <w:t xml:space="preserve"> </w:t>
      </w:r>
      <w:r>
        <w:rPr>
          <w:rFonts w:ascii="David" w:hAnsi="David" w:cs="David" w:hint="cs"/>
          <w:sz w:val="28"/>
          <w:szCs w:val="28"/>
          <w:rtl/>
        </w:rPr>
        <w:t>ל</w:t>
      </w:r>
      <w:r w:rsidR="001C20E9" w:rsidRPr="00205E95">
        <w:rPr>
          <w:rFonts w:ascii="David" w:hAnsi="David" w:cs="David"/>
          <w:sz w:val="28"/>
          <w:szCs w:val="28"/>
          <w:rtl/>
        </w:rPr>
        <w:t xml:space="preserve">מנגנון הסיום של המבצע, </w:t>
      </w:r>
      <w:r>
        <w:rPr>
          <w:rFonts w:ascii="David" w:hAnsi="David" w:cs="David"/>
          <w:sz w:val="28"/>
          <w:szCs w:val="28"/>
          <w:rtl/>
        </w:rPr>
        <w:t xml:space="preserve">בין ארצות הברית </w:t>
      </w:r>
      <w:r>
        <w:rPr>
          <w:rFonts w:ascii="David" w:hAnsi="David" w:cs="David" w:hint="cs"/>
          <w:sz w:val="28"/>
          <w:szCs w:val="28"/>
          <w:rtl/>
        </w:rPr>
        <w:t>ל</w:t>
      </w:r>
      <w:r w:rsidR="001C20E9" w:rsidRPr="00205E95">
        <w:rPr>
          <w:rFonts w:ascii="David" w:hAnsi="David" w:cs="David"/>
          <w:sz w:val="28"/>
          <w:szCs w:val="28"/>
          <w:rtl/>
        </w:rPr>
        <w:t xml:space="preserve">צרפת, </w:t>
      </w:r>
      <w:r>
        <w:rPr>
          <w:rFonts w:ascii="David" w:hAnsi="David" w:cs="David" w:hint="cs"/>
          <w:sz w:val="28"/>
          <w:szCs w:val="28"/>
          <w:rtl/>
        </w:rPr>
        <w:t>כאשר הראשונה מייצגת לכאורה את האינטרס הישראלי והשנייה את האינטרס הלבנוני</w:t>
      </w:r>
      <w:r w:rsidR="001C20E9" w:rsidRPr="00205E95">
        <w:rPr>
          <w:rFonts w:ascii="David" w:hAnsi="David" w:cs="David"/>
          <w:sz w:val="28"/>
          <w:szCs w:val="28"/>
        </w:rPr>
        <w:t>.</w:t>
      </w:r>
      <w:r w:rsidR="001C20E9" w:rsidRPr="00205E95">
        <w:rPr>
          <w:rFonts w:ascii="David" w:hAnsi="David" w:cs="David"/>
          <w:sz w:val="28"/>
          <w:szCs w:val="28"/>
          <w:rtl/>
        </w:rPr>
        <w:t xml:space="preserve"> </w:t>
      </w:r>
      <w:r w:rsidRPr="00467990">
        <w:rPr>
          <w:rFonts w:ascii="David" w:hAnsi="David" w:cs="David"/>
          <w:sz w:val="28"/>
          <w:szCs w:val="28"/>
          <w:rtl/>
        </w:rPr>
        <w:t xml:space="preserve">ארצות הברית נתפסה בעיני סוריה ולבנון כמוטה לטובת ישראל, ולכן </w:t>
      </w:r>
      <w:r w:rsidR="00527F3C" w:rsidRPr="00467990">
        <w:rPr>
          <w:rFonts w:ascii="David" w:hAnsi="David" w:cs="David"/>
          <w:sz w:val="28"/>
          <w:szCs w:val="28"/>
          <w:rtl/>
        </w:rPr>
        <w:t xml:space="preserve">הצטרפה </w:t>
      </w:r>
      <w:r w:rsidRPr="00467990">
        <w:rPr>
          <w:rFonts w:ascii="David" w:hAnsi="David" w:cs="David"/>
          <w:sz w:val="28"/>
          <w:szCs w:val="28"/>
          <w:rtl/>
        </w:rPr>
        <w:t>צרפת אף היא למגעים לגיבוש ההבנות</w:t>
      </w:r>
      <w:r>
        <w:rPr>
          <w:rFonts w:ascii="David" w:hAnsi="David" w:cs="David"/>
          <w:sz w:val="28"/>
          <w:szCs w:val="28"/>
          <w:rtl/>
        </w:rPr>
        <w:t xml:space="preserve"> </w:t>
      </w:r>
      <w:r>
        <w:rPr>
          <w:rFonts w:ascii="David" w:hAnsi="David" w:cs="David" w:hint="cs"/>
          <w:sz w:val="28"/>
          <w:szCs w:val="28"/>
          <w:rtl/>
        </w:rPr>
        <w:t>כ</w:t>
      </w:r>
      <w:r>
        <w:rPr>
          <w:rFonts w:ascii="David" w:hAnsi="David" w:cs="David"/>
          <w:sz w:val="28"/>
          <w:szCs w:val="28"/>
          <w:rtl/>
        </w:rPr>
        <w:t>אש</w:t>
      </w:r>
      <w:r>
        <w:rPr>
          <w:rFonts w:ascii="David" w:hAnsi="David" w:cs="David" w:hint="cs"/>
          <w:sz w:val="28"/>
          <w:szCs w:val="28"/>
          <w:rtl/>
        </w:rPr>
        <w:t>ר</w:t>
      </w:r>
      <w:r w:rsidRPr="00467990">
        <w:rPr>
          <w:rFonts w:ascii="David" w:hAnsi="David" w:cs="David"/>
          <w:sz w:val="28"/>
          <w:szCs w:val="28"/>
          <w:rtl/>
        </w:rPr>
        <w:t xml:space="preserve"> </w:t>
      </w:r>
      <w:r>
        <w:rPr>
          <w:rFonts w:ascii="David" w:hAnsi="David" w:cs="David" w:hint="cs"/>
          <w:sz w:val="28"/>
          <w:szCs w:val="28"/>
          <w:rtl/>
        </w:rPr>
        <w:t>היא נתפסת כמייצגת</w:t>
      </w:r>
      <w:r w:rsidRPr="00467990">
        <w:rPr>
          <w:rFonts w:ascii="David" w:hAnsi="David" w:cs="David"/>
          <w:sz w:val="28"/>
          <w:szCs w:val="28"/>
          <w:rtl/>
        </w:rPr>
        <w:t xml:space="preserve"> את האינטרסים הערבים</w:t>
      </w:r>
      <w:r>
        <w:rPr>
          <w:rStyle w:val="aa"/>
          <w:rFonts w:ascii="David" w:hAnsi="David" w:cs="David"/>
          <w:sz w:val="28"/>
          <w:szCs w:val="28"/>
          <w:rtl/>
        </w:rPr>
        <w:footnoteReference w:id="21"/>
      </w:r>
      <w:r>
        <w:rPr>
          <w:rFonts w:ascii="David" w:eastAsia="Times New Roman" w:hAnsi="David" w:cs="David" w:hint="cs"/>
          <w:sz w:val="28"/>
          <w:szCs w:val="28"/>
          <w:rtl/>
        </w:rPr>
        <w:t>.</w:t>
      </w:r>
    </w:p>
    <w:p w:rsidR="003E1347" w:rsidRDefault="004A5DE6" w:rsidP="00527F3C">
      <w:pPr>
        <w:shd w:val="clear" w:color="auto" w:fill="FFFFFF"/>
        <w:spacing w:after="0" w:line="360" w:lineRule="auto"/>
        <w:jc w:val="both"/>
        <w:rPr>
          <w:rFonts w:ascii="David" w:eastAsia="Times New Roman" w:hAnsi="David" w:cs="David"/>
          <w:sz w:val="28"/>
          <w:szCs w:val="28"/>
          <w:rtl/>
        </w:rPr>
      </w:pPr>
      <w:r>
        <w:rPr>
          <w:rFonts w:ascii="David" w:hAnsi="David" w:cs="David" w:hint="cs"/>
          <w:sz w:val="28"/>
          <w:szCs w:val="28"/>
          <w:rtl/>
        </w:rPr>
        <w:t xml:space="preserve">ב-25 באפריל </w:t>
      </w:r>
      <w:r w:rsidRPr="004A5DE6">
        <w:rPr>
          <w:rFonts w:ascii="David" w:hAnsi="David" w:cs="David"/>
          <w:sz w:val="28"/>
          <w:szCs w:val="28"/>
          <w:rtl/>
        </w:rPr>
        <w:t>התקבלה במועצת הביטחון של האו"ם החלטה</w:t>
      </w:r>
      <w:r w:rsidR="00527F3C">
        <w:rPr>
          <w:rFonts w:ascii="David" w:hAnsi="David" w:cs="David" w:hint="cs"/>
          <w:sz w:val="28"/>
          <w:szCs w:val="28"/>
          <w:rtl/>
        </w:rPr>
        <w:t>,</w:t>
      </w:r>
      <w:r w:rsidRPr="004A5DE6">
        <w:rPr>
          <w:rFonts w:ascii="David" w:hAnsi="David" w:cs="David"/>
          <w:sz w:val="28"/>
          <w:szCs w:val="28"/>
          <w:rtl/>
        </w:rPr>
        <w:t xml:space="preserve"> שכללה </w:t>
      </w:r>
      <w:r w:rsidR="00760785">
        <w:rPr>
          <w:rFonts w:ascii="David" w:hAnsi="David" w:cs="David" w:hint="cs"/>
          <w:sz w:val="28"/>
          <w:szCs w:val="28"/>
          <w:rtl/>
        </w:rPr>
        <w:t>הבעת דאגה עמוקה מהמצב הקשה בדרום לבנון ודרישה להפסיק את הלחימה באופן מידי</w:t>
      </w:r>
      <w:r w:rsidRPr="004A5DE6">
        <w:rPr>
          <w:rFonts w:ascii="David" w:hAnsi="David" w:cs="David"/>
          <w:sz w:val="28"/>
          <w:szCs w:val="28"/>
          <w:rtl/>
        </w:rPr>
        <w:t>.</w:t>
      </w:r>
      <w:r w:rsidR="00527F3C">
        <w:rPr>
          <w:rFonts w:ascii="David" w:hAnsi="David" w:cs="David" w:hint="cs"/>
          <w:sz w:val="28"/>
          <w:szCs w:val="28"/>
          <w:rtl/>
        </w:rPr>
        <w:t xml:space="preserve"> ההחלטה לא התייחסה לתוקפנות של </w:t>
      </w:r>
      <w:r w:rsidR="00760785">
        <w:rPr>
          <w:rFonts w:ascii="David" w:hAnsi="David" w:cs="David" w:hint="cs"/>
          <w:sz w:val="28"/>
          <w:szCs w:val="28"/>
          <w:rtl/>
        </w:rPr>
        <w:t>חיזבאללה, כן הזכירה את דרישותיה מישראל לסגת מדרום לבנון ולא יצרה מנגנון סיום ראוי לשמו</w:t>
      </w:r>
      <w:r w:rsidR="00760785">
        <w:rPr>
          <w:rStyle w:val="aa"/>
          <w:rFonts w:ascii="David" w:hAnsi="David" w:cs="David"/>
          <w:sz w:val="28"/>
          <w:szCs w:val="28"/>
          <w:rtl/>
        </w:rPr>
        <w:footnoteReference w:id="22"/>
      </w:r>
      <w:r w:rsidR="00760785">
        <w:rPr>
          <w:rFonts w:ascii="David" w:hAnsi="David" w:cs="David" w:hint="cs"/>
          <w:sz w:val="28"/>
          <w:szCs w:val="28"/>
          <w:rtl/>
        </w:rPr>
        <w:t>.</w:t>
      </w:r>
      <w:r w:rsidRPr="004A5DE6">
        <w:rPr>
          <w:rFonts w:ascii="David" w:hAnsi="David" w:cs="David"/>
          <w:sz w:val="28"/>
          <w:szCs w:val="28"/>
          <w:rtl/>
        </w:rPr>
        <w:t xml:space="preserve"> </w:t>
      </w:r>
      <w:r w:rsidR="0005685B">
        <w:rPr>
          <w:rFonts w:ascii="David" w:hAnsi="David" w:cs="David" w:hint="cs"/>
          <w:sz w:val="28"/>
          <w:szCs w:val="28"/>
          <w:rtl/>
        </w:rPr>
        <w:t xml:space="preserve">נציגת הקבוצה הערבית במועצת הביטחון בתקופה זו הייתה מצרים, היוזמה להחלטה הייתה שלה והנוסח הווה עבורה פשרה משמעותית. </w:t>
      </w:r>
      <w:r>
        <w:rPr>
          <w:rFonts w:ascii="David" w:hAnsi="David" w:cs="David" w:hint="cs"/>
          <w:sz w:val="28"/>
          <w:szCs w:val="28"/>
          <w:rtl/>
        </w:rPr>
        <w:t xml:space="preserve">למרות ההחלטה </w:t>
      </w:r>
      <w:r w:rsidR="00527F3C" w:rsidRPr="004A5DE6">
        <w:rPr>
          <w:rFonts w:ascii="David" w:hAnsi="David" w:cs="David"/>
          <w:sz w:val="28"/>
          <w:szCs w:val="28"/>
          <w:rtl/>
        </w:rPr>
        <w:t xml:space="preserve">המשיכה </w:t>
      </w:r>
      <w:r w:rsidRPr="004A5DE6">
        <w:rPr>
          <w:rFonts w:ascii="David" w:hAnsi="David" w:cs="David"/>
          <w:sz w:val="28"/>
          <w:szCs w:val="28"/>
          <w:rtl/>
        </w:rPr>
        <w:t>ישראל בפעילות יומיים נוספים, והמבצע הסתיים בחתימת הסכם הבנות</w:t>
      </w:r>
      <w:r w:rsidR="00D62097">
        <w:rPr>
          <w:rFonts w:ascii="David" w:eastAsia="Times New Roman" w:hAnsi="David" w:cs="David" w:hint="cs"/>
          <w:sz w:val="28"/>
          <w:szCs w:val="28"/>
          <w:rtl/>
        </w:rPr>
        <w:t xml:space="preserve"> </w:t>
      </w:r>
      <w:r w:rsidR="0080545A">
        <w:rPr>
          <w:rFonts w:ascii="David" w:eastAsia="Times New Roman" w:hAnsi="David" w:cs="David" w:hint="cs"/>
          <w:sz w:val="28"/>
          <w:szCs w:val="28"/>
          <w:rtl/>
        </w:rPr>
        <w:t xml:space="preserve">בין ישראל </w:t>
      </w:r>
      <w:r w:rsidR="00527F3C">
        <w:rPr>
          <w:rFonts w:ascii="David" w:eastAsia="Times New Roman" w:hAnsi="David" w:cs="David" w:hint="cs"/>
          <w:sz w:val="28"/>
          <w:szCs w:val="28"/>
          <w:rtl/>
        </w:rPr>
        <w:t>לארצות הברית</w:t>
      </w:r>
      <w:r w:rsidR="00A955B3">
        <w:rPr>
          <w:rFonts w:ascii="David" w:eastAsia="Times New Roman" w:hAnsi="David" w:cs="David" w:hint="cs"/>
          <w:sz w:val="28"/>
          <w:szCs w:val="28"/>
          <w:rtl/>
        </w:rPr>
        <w:t xml:space="preserve">, </w:t>
      </w:r>
      <w:r w:rsidR="0080545A">
        <w:rPr>
          <w:rFonts w:ascii="David" w:eastAsia="Times New Roman" w:hAnsi="David" w:cs="David" w:hint="cs"/>
          <w:sz w:val="28"/>
          <w:szCs w:val="28"/>
          <w:rtl/>
        </w:rPr>
        <w:t>ללבנון וסוריה</w:t>
      </w:r>
      <w:r w:rsidR="003E1347">
        <w:rPr>
          <w:rFonts w:ascii="David" w:eastAsia="Times New Roman" w:hAnsi="David" w:cs="David" w:hint="cs"/>
          <w:sz w:val="28"/>
          <w:szCs w:val="28"/>
          <w:rtl/>
        </w:rPr>
        <w:t xml:space="preserve"> אשר ה</w:t>
      </w:r>
      <w:r w:rsidR="00527F3C">
        <w:rPr>
          <w:rFonts w:ascii="David" w:eastAsia="Times New Roman" w:hAnsi="David" w:cs="David" w:hint="cs"/>
          <w:sz w:val="28"/>
          <w:szCs w:val="28"/>
          <w:rtl/>
        </w:rPr>
        <w:t>י</w:t>
      </w:r>
      <w:r w:rsidR="003E1347">
        <w:rPr>
          <w:rFonts w:ascii="David" w:eastAsia="Times New Roman" w:hAnsi="David" w:cs="David" w:hint="cs"/>
          <w:sz w:val="28"/>
          <w:szCs w:val="28"/>
          <w:rtl/>
        </w:rPr>
        <w:t>ווה מנגנון סיום</w:t>
      </w:r>
      <w:r>
        <w:rPr>
          <w:rFonts w:ascii="David" w:eastAsia="Times New Roman" w:hAnsi="David" w:cs="David" w:hint="cs"/>
          <w:sz w:val="28"/>
          <w:szCs w:val="28"/>
          <w:rtl/>
        </w:rPr>
        <w:t xml:space="preserve">. </w:t>
      </w:r>
      <w:r w:rsidR="003E1347">
        <w:rPr>
          <w:rFonts w:ascii="David" w:eastAsia="Times New Roman" w:hAnsi="David" w:cs="David" w:hint="cs"/>
          <w:sz w:val="28"/>
          <w:szCs w:val="28"/>
          <w:rtl/>
        </w:rPr>
        <w:t xml:space="preserve">צרפת הייתה שותפה למשא ומתן על הסכם ההבנות גם אם היא אינה חתומה על המסמך. </w:t>
      </w:r>
    </w:p>
    <w:p w:rsidR="0005685B" w:rsidRDefault="0005685B" w:rsidP="00760785">
      <w:pPr>
        <w:shd w:val="clear" w:color="auto" w:fill="FFFFFF"/>
        <w:spacing w:after="0" w:line="360" w:lineRule="auto"/>
        <w:jc w:val="both"/>
        <w:rPr>
          <w:rFonts w:ascii="David" w:eastAsia="Times New Roman" w:hAnsi="David" w:cs="David"/>
          <w:sz w:val="28"/>
          <w:szCs w:val="28"/>
          <w:rtl/>
        </w:rPr>
      </w:pPr>
    </w:p>
    <w:p w:rsidR="0005685B" w:rsidRDefault="0005685B" w:rsidP="00760785">
      <w:pPr>
        <w:shd w:val="clear" w:color="auto" w:fill="FFFFFF"/>
        <w:spacing w:after="0" w:line="360" w:lineRule="auto"/>
        <w:jc w:val="both"/>
        <w:rPr>
          <w:rFonts w:ascii="David" w:eastAsia="Times New Roman" w:hAnsi="David" w:cs="David"/>
          <w:sz w:val="28"/>
          <w:szCs w:val="28"/>
          <w:rtl/>
        </w:rPr>
      </w:pPr>
    </w:p>
    <w:p w:rsidR="00467990" w:rsidRPr="004A5DE6" w:rsidRDefault="004A5DE6" w:rsidP="00760785">
      <w:pPr>
        <w:shd w:val="clear" w:color="auto" w:fill="FFFFFF"/>
        <w:spacing w:after="0" w:line="360" w:lineRule="auto"/>
        <w:jc w:val="both"/>
        <w:rPr>
          <w:rFonts w:ascii="David" w:hAnsi="David" w:cs="David" w:hint="cs"/>
          <w:sz w:val="28"/>
          <w:szCs w:val="28"/>
          <w:rtl/>
        </w:rPr>
      </w:pPr>
      <w:r>
        <w:rPr>
          <w:rFonts w:ascii="David" w:eastAsia="Times New Roman" w:hAnsi="David" w:cs="David" w:hint="cs"/>
          <w:sz w:val="28"/>
          <w:szCs w:val="28"/>
          <w:rtl/>
        </w:rPr>
        <w:t>להלן לשון ההסכם</w:t>
      </w:r>
      <w:r w:rsidR="003913B6">
        <w:rPr>
          <w:rFonts w:ascii="David" w:eastAsia="Times New Roman" w:hAnsi="David" w:cs="David" w:hint="cs"/>
          <w:sz w:val="28"/>
          <w:szCs w:val="28"/>
          <w:rtl/>
        </w:rPr>
        <w:t>:</w:t>
      </w:r>
      <w:r w:rsidR="00467990">
        <w:rPr>
          <w:rFonts w:ascii="David" w:eastAsia="Times New Roman" w:hAnsi="David" w:cs="David" w:hint="cs"/>
          <w:sz w:val="28"/>
          <w:szCs w:val="28"/>
          <w:rtl/>
        </w:rPr>
        <w:t xml:space="preserve"> </w:t>
      </w:r>
    </w:p>
    <w:p w:rsidR="001C20E9" w:rsidRDefault="001C20E9" w:rsidP="000B157E">
      <w:pPr>
        <w:shd w:val="clear" w:color="auto" w:fill="FFFFFF"/>
        <w:spacing w:after="0" w:line="360" w:lineRule="auto"/>
        <w:jc w:val="both"/>
        <w:rPr>
          <w:rFonts w:ascii="David" w:eastAsia="Times New Roman" w:hAnsi="David" w:cs="David"/>
          <w:sz w:val="28"/>
          <w:szCs w:val="28"/>
          <w:rtl/>
        </w:rPr>
      </w:pPr>
    </w:p>
    <w:p w:rsidR="0080545A" w:rsidRPr="00E433FE" w:rsidRDefault="00527F3C" w:rsidP="000B157E">
      <w:pPr>
        <w:shd w:val="clear" w:color="auto" w:fill="FFFFFF"/>
        <w:spacing w:after="0" w:line="360" w:lineRule="auto"/>
        <w:ind w:left="360"/>
        <w:jc w:val="both"/>
        <w:rPr>
          <w:rFonts w:ascii="David" w:eastAsia="Times New Roman" w:hAnsi="David" w:cs="David"/>
          <w:i/>
          <w:iCs/>
          <w:sz w:val="28"/>
          <w:szCs w:val="28"/>
        </w:rPr>
      </w:pPr>
      <w:r>
        <w:rPr>
          <w:rFonts w:ascii="David" w:eastAsia="Times New Roman" w:hAnsi="David" w:cs="David" w:hint="cs"/>
          <w:i/>
          <w:iCs/>
          <w:sz w:val="28"/>
          <w:szCs w:val="28"/>
          <w:rtl/>
        </w:rPr>
        <w:t>"</w:t>
      </w:r>
      <w:r w:rsidR="00D62097">
        <w:rPr>
          <w:rFonts w:ascii="David" w:eastAsia="Times New Roman" w:hAnsi="David" w:cs="David"/>
          <w:i/>
          <w:iCs/>
          <w:sz w:val="28"/>
          <w:szCs w:val="28"/>
          <w:rtl/>
        </w:rPr>
        <w:t>אר</w:t>
      </w:r>
      <w:r w:rsidR="00D62097">
        <w:rPr>
          <w:rFonts w:ascii="David" w:eastAsia="Times New Roman" w:hAnsi="David" w:cs="David" w:hint="cs"/>
          <w:i/>
          <w:iCs/>
          <w:sz w:val="28"/>
          <w:szCs w:val="28"/>
          <w:rtl/>
        </w:rPr>
        <w:t>צות הברית</w:t>
      </w:r>
      <w:r w:rsidR="0080545A" w:rsidRPr="00E433FE">
        <w:rPr>
          <w:rFonts w:ascii="David" w:eastAsia="Times New Roman" w:hAnsi="David" w:cs="David"/>
          <w:i/>
          <w:iCs/>
          <w:sz w:val="28"/>
          <w:szCs w:val="28"/>
          <w:rtl/>
        </w:rPr>
        <w:t xml:space="preserve"> מבינה כי אחרי דיונים עם ממשלות ישראל ולבנון, ובהתייעצות עם סוריה</w:t>
      </w:r>
      <w:r w:rsidR="0080545A" w:rsidRPr="00E433FE">
        <w:rPr>
          <w:rFonts w:ascii="David" w:eastAsia="Times New Roman" w:hAnsi="David" w:cs="David"/>
          <w:i/>
          <w:iCs/>
          <w:sz w:val="28"/>
          <w:szCs w:val="28"/>
        </w:rPr>
        <w:t>,</w:t>
      </w:r>
      <w:r w:rsidR="00E433FE">
        <w:rPr>
          <w:rFonts w:ascii="David" w:eastAsia="Times New Roman" w:hAnsi="David" w:cs="David" w:hint="cs"/>
          <w:i/>
          <w:iCs/>
          <w:sz w:val="28"/>
          <w:szCs w:val="28"/>
          <w:rtl/>
        </w:rPr>
        <w:t xml:space="preserve"> </w:t>
      </w:r>
      <w:r w:rsidR="0080545A" w:rsidRPr="00E433FE">
        <w:rPr>
          <w:rFonts w:ascii="David" w:eastAsia="Times New Roman" w:hAnsi="David" w:cs="David"/>
          <w:i/>
          <w:iCs/>
          <w:sz w:val="28"/>
          <w:szCs w:val="28"/>
          <w:rtl/>
        </w:rPr>
        <w:t>לבנון וישראל תבטחנה את האמור להלן</w:t>
      </w:r>
      <w:r w:rsidR="0080545A" w:rsidRPr="00E433FE">
        <w:rPr>
          <w:rFonts w:ascii="David" w:eastAsia="Times New Roman" w:hAnsi="David" w:cs="David"/>
          <w:i/>
          <w:iCs/>
          <w:sz w:val="28"/>
          <w:szCs w:val="28"/>
        </w:rPr>
        <w:t>:</w:t>
      </w:r>
    </w:p>
    <w:p w:rsidR="0080545A" w:rsidRPr="00E433FE" w:rsidRDefault="00E433FE" w:rsidP="00CA5218">
      <w:pPr>
        <w:pStyle w:val="a3"/>
        <w:numPr>
          <w:ilvl w:val="0"/>
          <w:numId w:val="27"/>
        </w:numPr>
        <w:shd w:val="clear" w:color="auto" w:fill="FFFFFF"/>
        <w:spacing w:after="0" w:line="360" w:lineRule="auto"/>
        <w:ind w:left="1080"/>
        <w:jc w:val="both"/>
        <w:rPr>
          <w:rFonts w:ascii="David" w:eastAsia="Times New Roman" w:hAnsi="David" w:cs="David"/>
          <w:i/>
          <w:iCs/>
          <w:sz w:val="28"/>
          <w:szCs w:val="28"/>
        </w:rPr>
      </w:pPr>
      <w:r w:rsidRPr="00E433FE">
        <w:rPr>
          <w:rFonts w:ascii="David" w:eastAsia="Times New Roman" w:hAnsi="David" w:cs="David"/>
          <w:i/>
          <w:iCs/>
          <w:sz w:val="28"/>
          <w:szCs w:val="28"/>
          <w:rtl/>
        </w:rPr>
        <w:t>קבוצות חמושות בלבנון לא תבצענה התקפות של ירי טילי קטיושה או נשק מכל סוג</w:t>
      </w:r>
      <w:r w:rsidRPr="00E433FE">
        <w:rPr>
          <w:rFonts w:ascii="David" w:eastAsia="Times New Roman" w:hAnsi="David" w:cs="David"/>
          <w:i/>
          <w:iCs/>
          <w:sz w:val="28"/>
          <w:szCs w:val="28"/>
        </w:rPr>
        <w:t xml:space="preserve"> </w:t>
      </w:r>
      <w:r w:rsidRPr="00E433FE">
        <w:rPr>
          <w:rFonts w:ascii="David" w:eastAsia="Times New Roman" w:hAnsi="David" w:cs="David"/>
          <w:i/>
          <w:iCs/>
          <w:sz w:val="28"/>
          <w:szCs w:val="28"/>
          <w:rtl/>
        </w:rPr>
        <w:t>אחר אל ישראל</w:t>
      </w:r>
    </w:p>
    <w:p w:rsidR="00E433FE" w:rsidRPr="00E433FE" w:rsidRDefault="00E433FE" w:rsidP="00CA5218">
      <w:pPr>
        <w:pStyle w:val="a3"/>
        <w:numPr>
          <w:ilvl w:val="0"/>
          <w:numId w:val="27"/>
        </w:numPr>
        <w:shd w:val="clear" w:color="auto" w:fill="FFFFFF"/>
        <w:spacing w:after="0" w:line="360" w:lineRule="auto"/>
        <w:ind w:left="1080"/>
        <w:jc w:val="both"/>
        <w:rPr>
          <w:rFonts w:ascii="David" w:eastAsia="Times New Roman" w:hAnsi="David" w:cs="David"/>
          <w:i/>
          <w:iCs/>
          <w:sz w:val="28"/>
          <w:szCs w:val="28"/>
        </w:rPr>
      </w:pPr>
      <w:r w:rsidRPr="00E433FE">
        <w:rPr>
          <w:rFonts w:ascii="David" w:eastAsia="Times New Roman" w:hAnsi="David" w:cs="David"/>
          <w:i/>
          <w:iCs/>
          <w:sz w:val="28"/>
          <w:szCs w:val="28"/>
          <w:rtl/>
        </w:rPr>
        <w:t>ישראל ואלה המשתפים עמה פעולה לא יירו מכל נשק שהוא אל אזרחים או מטרות</w:t>
      </w:r>
      <w:r w:rsidRPr="00E433FE">
        <w:rPr>
          <w:rFonts w:ascii="David" w:eastAsia="Times New Roman" w:hAnsi="David" w:cs="David"/>
          <w:i/>
          <w:iCs/>
          <w:sz w:val="28"/>
          <w:szCs w:val="28"/>
        </w:rPr>
        <w:t xml:space="preserve"> </w:t>
      </w:r>
      <w:r w:rsidRPr="00E433FE">
        <w:rPr>
          <w:rFonts w:ascii="David" w:eastAsia="Times New Roman" w:hAnsi="David" w:cs="David"/>
          <w:i/>
          <w:iCs/>
          <w:sz w:val="28"/>
          <w:szCs w:val="28"/>
          <w:rtl/>
        </w:rPr>
        <w:t>אזרחיות בלבנון</w:t>
      </w:r>
      <w:r w:rsidRPr="00E433FE">
        <w:rPr>
          <w:rFonts w:ascii="David" w:eastAsia="Times New Roman" w:hAnsi="David" w:cs="David"/>
          <w:i/>
          <w:iCs/>
          <w:sz w:val="28"/>
          <w:szCs w:val="28"/>
        </w:rPr>
        <w:t>.</w:t>
      </w:r>
    </w:p>
    <w:p w:rsidR="00E433FE" w:rsidRPr="00E433FE" w:rsidRDefault="00527F3C" w:rsidP="00CA5218">
      <w:pPr>
        <w:pStyle w:val="a3"/>
        <w:numPr>
          <w:ilvl w:val="0"/>
          <w:numId w:val="27"/>
        </w:numPr>
        <w:shd w:val="clear" w:color="auto" w:fill="FFFFFF"/>
        <w:spacing w:after="0" w:line="360" w:lineRule="auto"/>
        <w:ind w:left="1080"/>
        <w:jc w:val="both"/>
        <w:rPr>
          <w:rFonts w:ascii="David" w:eastAsia="Times New Roman" w:hAnsi="David" w:cs="David"/>
          <w:i/>
          <w:iCs/>
          <w:sz w:val="28"/>
          <w:szCs w:val="28"/>
        </w:rPr>
      </w:pPr>
      <w:r>
        <w:rPr>
          <w:rFonts w:ascii="David" w:eastAsia="Times New Roman" w:hAnsi="David" w:cs="David" w:hint="cs"/>
          <w:i/>
          <w:iCs/>
          <w:sz w:val="28"/>
          <w:szCs w:val="28"/>
          <w:rtl/>
        </w:rPr>
        <w:t>מ</w:t>
      </w:r>
      <w:r w:rsidR="00E433FE" w:rsidRPr="00E433FE">
        <w:rPr>
          <w:rFonts w:ascii="David" w:eastAsia="Times New Roman" w:hAnsi="David" w:cs="David"/>
          <w:i/>
          <w:iCs/>
          <w:sz w:val="28"/>
          <w:szCs w:val="28"/>
          <w:rtl/>
        </w:rPr>
        <w:t>עבר לזה, שני הצדדים מחויבים להבטיח כי בשום נסיבות לא יהיו אזרחים יעד</w:t>
      </w:r>
      <w:r w:rsidR="00E433FE" w:rsidRPr="00E433FE">
        <w:rPr>
          <w:rFonts w:ascii="David" w:eastAsia="Times New Roman" w:hAnsi="David" w:cs="David" w:hint="cs"/>
          <w:i/>
          <w:iCs/>
          <w:sz w:val="28"/>
          <w:szCs w:val="28"/>
          <w:rtl/>
        </w:rPr>
        <w:t xml:space="preserve"> </w:t>
      </w:r>
      <w:r w:rsidR="00E433FE" w:rsidRPr="00E433FE">
        <w:rPr>
          <w:rFonts w:ascii="David" w:eastAsia="Times New Roman" w:hAnsi="David" w:cs="David"/>
          <w:i/>
          <w:iCs/>
          <w:sz w:val="28"/>
          <w:szCs w:val="28"/>
          <w:rtl/>
        </w:rPr>
        <w:t xml:space="preserve">להתקפה, וכי ריכוזי </w:t>
      </w:r>
      <w:r w:rsidR="00E433FE" w:rsidRPr="00E433FE">
        <w:rPr>
          <w:rFonts w:ascii="David" w:eastAsia="Times New Roman" w:hAnsi="David" w:cs="David" w:hint="cs"/>
          <w:i/>
          <w:iCs/>
          <w:sz w:val="28"/>
          <w:szCs w:val="28"/>
          <w:rtl/>
        </w:rPr>
        <w:t>אוכלוסיי</w:t>
      </w:r>
      <w:r w:rsidR="00E433FE" w:rsidRPr="00E433FE">
        <w:rPr>
          <w:rFonts w:ascii="David" w:eastAsia="Times New Roman" w:hAnsi="David" w:cs="David" w:hint="eastAsia"/>
          <w:i/>
          <w:iCs/>
          <w:sz w:val="28"/>
          <w:szCs w:val="28"/>
          <w:rtl/>
        </w:rPr>
        <w:t>ה</w:t>
      </w:r>
      <w:r w:rsidR="00E433FE" w:rsidRPr="00E433FE">
        <w:rPr>
          <w:rFonts w:ascii="David" w:eastAsia="Times New Roman" w:hAnsi="David" w:cs="David"/>
          <w:i/>
          <w:iCs/>
          <w:sz w:val="28"/>
          <w:szCs w:val="28"/>
          <w:rtl/>
        </w:rPr>
        <w:t xml:space="preserve"> אזרחית ומתקנים תעשייתיים וחשמליים לא ישמשו</w:t>
      </w:r>
      <w:r w:rsidR="00E433FE" w:rsidRPr="00E433FE">
        <w:rPr>
          <w:rFonts w:ascii="David" w:eastAsia="Times New Roman" w:hAnsi="David" w:cs="David" w:hint="cs"/>
          <w:i/>
          <w:iCs/>
          <w:sz w:val="28"/>
          <w:szCs w:val="28"/>
          <w:rtl/>
        </w:rPr>
        <w:t xml:space="preserve"> </w:t>
      </w:r>
      <w:r w:rsidR="00E433FE" w:rsidRPr="00E433FE">
        <w:rPr>
          <w:rFonts w:ascii="David" w:eastAsia="Times New Roman" w:hAnsi="David" w:cs="David"/>
          <w:i/>
          <w:iCs/>
          <w:sz w:val="28"/>
          <w:szCs w:val="28"/>
          <w:rtl/>
        </w:rPr>
        <w:t>כנקודות מוצא להתקפות</w:t>
      </w:r>
      <w:r w:rsidR="00E433FE" w:rsidRPr="00E433FE">
        <w:rPr>
          <w:rFonts w:ascii="David" w:eastAsia="Times New Roman" w:hAnsi="David" w:cs="David"/>
          <w:i/>
          <w:iCs/>
          <w:sz w:val="28"/>
          <w:szCs w:val="28"/>
        </w:rPr>
        <w:t>.</w:t>
      </w:r>
    </w:p>
    <w:p w:rsidR="00E433FE" w:rsidRPr="00E433FE" w:rsidRDefault="00E433FE" w:rsidP="00CA5218">
      <w:pPr>
        <w:pStyle w:val="a3"/>
        <w:numPr>
          <w:ilvl w:val="0"/>
          <w:numId w:val="27"/>
        </w:numPr>
        <w:shd w:val="clear" w:color="auto" w:fill="FFFFFF"/>
        <w:spacing w:after="0" w:line="360" w:lineRule="auto"/>
        <w:ind w:left="1080"/>
        <w:jc w:val="both"/>
        <w:rPr>
          <w:rFonts w:ascii="David" w:eastAsia="Times New Roman" w:hAnsi="David" w:cs="David"/>
          <w:i/>
          <w:iCs/>
          <w:sz w:val="28"/>
          <w:szCs w:val="28"/>
        </w:rPr>
      </w:pPr>
      <w:r w:rsidRPr="00E433FE">
        <w:rPr>
          <w:rFonts w:ascii="David" w:eastAsia="Times New Roman" w:hAnsi="David" w:cs="David"/>
          <w:i/>
          <w:iCs/>
          <w:sz w:val="28"/>
          <w:szCs w:val="28"/>
          <w:rtl/>
        </w:rPr>
        <w:t>בלי להפר הבנה זו, אין בה דבר אשר ימנע מכל אחד מהצדדים לממש את זכותו</w:t>
      </w:r>
      <w:r w:rsidRPr="00E433FE">
        <w:rPr>
          <w:rFonts w:ascii="David" w:eastAsia="Times New Roman" w:hAnsi="David" w:cs="David" w:hint="cs"/>
          <w:i/>
          <w:iCs/>
          <w:sz w:val="28"/>
          <w:szCs w:val="28"/>
          <w:rtl/>
        </w:rPr>
        <w:t xml:space="preserve"> </w:t>
      </w:r>
      <w:r w:rsidRPr="00E433FE">
        <w:rPr>
          <w:rFonts w:ascii="David" w:eastAsia="Times New Roman" w:hAnsi="David" w:cs="David"/>
          <w:i/>
          <w:iCs/>
          <w:sz w:val="28"/>
          <w:szCs w:val="28"/>
          <w:rtl/>
        </w:rPr>
        <w:t>להגנה עצמית</w:t>
      </w:r>
      <w:r w:rsidRPr="00E433FE">
        <w:rPr>
          <w:rFonts w:ascii="David" w:eastAsia="Times New Roman" w:hAnsi="David" w:cs="David" w:hint="cs"/>
          <w:i/>
          <w:iCs/>
          <w:sz w:val="28"/>
          <w:szCs w:val="28"/>
          <w:rtl/>
        </w:rPr>
        <w:t>.</w:t>
      </w:r>
    </w:p>
    <w:p w:rsidR="00E433FE" w:rsidRPr="00E433FE" w:rsidRDefault="00E433FE" w:rsidP="000B157E">
      <w:pPr>
        <w:shd w:val="clear" w:color="auto" w:fill="FFFFFF"/>
        <w:spacing w:after="0" w:line="360" w:lineRule="auto"/>
        <w:ind w:left="720"/>
        <w:jc w:val="both"/>
        <w:rPr>
          <w:rFonts w:ascii="David" w:eastAsia="Times New Roman" w:hAnsi="David" w:cs="David"/>
          <w:i/>
          <w:iCs/>
          <w:sz w:val="28"/>
          <w:szCs w:val="28"/>
          <w:rtl/>
        </w:rPr>
      </w:pPr>
    </w:p>
    <w:p w:rsidR="0080545A" w:rsidRPr="00E433FE" w:rsidRDefault="00527F3C" w:rsidP="000B157E">
      <w:pPr>
        <w:shd w:val="clear" w:color="auto" w:fill="FFFFFF"/>
        <w:spacing w:after="0" w:line="360" w:lineRule="auto"/>
        <w:ind w:left="720"/>
        <w:jc w:val="both"/>
        <w:rPr>
          <w:rFonts w:ascii="David" w:eastAsia="Times New Roman" w:hAnsi="David" w:cs="David"/>
          <w:i/>
          <w:iCs/>
          <w:sz w:val="28"/>
          <w:szCs w:val="28"/>
        </w:rPr>
      </w:pPr>
      <w:r>
        <w:rPr>
          <w:rFonts w:ascii="David" w:eastAsia="Times New Roman" w:hAnsi="David" w:cs="David"/>
          <w:i/>
          <w:iCs/>
          <w:sz w:val="28"/>
          <w:szCs w:val="28"/>
          <w:rtl/>
        </w:rPr>
        <w:t>מוקמת קבוצת ניטור המורכבת מאר</w:t>
      </w:r>
      <w:r>
        <w:rPr>
          <w:rFonts w:ascii="David" w:eastAsia="Times New Roman" w:hAnsi="David" w:cs="David" w:hint="cs"/>
          <w:i/>
          <w:iCs/>
          <w:sz w:val="28"/>
          <w:szCs w:val="28"/>
          <w:rtl/>
        </w:rPr>
        <w:t>צות הברית</w:t>
      </w:r>
      <w:r w:rsidR="0080545A" w:rsidRPr="00E433FE">
        <w:rPr>
          <w:rFonts w:ascii="David" w:eastAsia="Times New Roman" w:hAnsi="David" w:cs="David"/>
          <w:i/>
          <w:iCs/>
          <w:sz w:val="28"/>
          <w:szCs w:val="28"/>
          <w:rtl/>
        </w:rPr>
        <w:t>, צרפת, סוריה, לבנון וישראל. משימתה תהיה</w:t>
      </w:r>
      <w:r w:rsidR="00E433FE" w:rsidRPr="00E433FE">
        <w:rPr>
          <w:rFonts w:ascii="David" w:eastAsia="Times New Roman" w:hAnsi="David" w:cs="David" w:hint="cs"/>
          <w:i/>
          <w:iCs/>
          <w:sz w:val="28"/>
          <w:szCs w:val="28"/>
          <w:rtl/>
        </w:rPr>
        <w:t xml:space="preserve"> </w:t>
      </w:r>
      <w:proofErr w:type="spellStart"/>
      <w:r w:rsidR="0080545A" w:rsidRPr="00E433FE">
        <w:rPr>
          <w:rFonts w:ascii="David" w:eastAsia="Times New Roman" w:hAnsi="David" w:cs="David"/>
          <w:i/>
          <w:iCs/>
          <w:sz w:val="28"/>
          <w:szCs w:val="28"/>
          <w:rtl/>
        </w:rPr>
        <w:t>לנטר</w:t>
      </w:r>
      <w:proofErr w:type="spellEnd"/>
      <w:r w:rsidR="0080545A" w:rsidRPr="00E433FE">
        <w:rPr>
          <w:rFonts w:ascii="David" w:eastAsia="Times New Roman" w:hAnsi="David" w:cs="David"/>
          <w:i/>
          <w:iCs/>
          <w:sz w:val="28"/>
          <w:szCs w:val="28"/>
          <w:rtl/>
        </w:rPr>
        <w:t xml:space="preserve"> את החלת ההבנה הנ"ל. תלונות תוגשנה לקבוצת הניטור. במקרה של טענה</w:t>
      </w:r>
      <w:r w:rsidR="00E433FE" w:rsidRPr="00E433FE">
        <w:rPr>
          <w:rFonts w:ascii="David" w:eastAsia="Times New Roman" w:hAnsi="David" w:cs="David" w:hint="cs"/>
          <w:i/>
          <w:iCs/>
          <w:sz w:val="28"/>
          <w:szCs w:val="28"/>
          <w:rtl/>
        </w:rPr>
        <w:t xml:space="preserve"> </w:t>
      </w:r>
      <w:r w:rsidR="0080545A" w:rsidRPr="00E433FE">
        <w:rPr>
          <w:rFonts w:ascii="David" w:eastAsia="Times New Roman" w:hAnsi="David" w:cs="David"/>
          <w:i/>
          <w:iCs/>
          <w:sz w:val="28"/>
          <w:szCs w:val="28"/>
          <w:rtl/>
        </w:rPr>
        <w:t>להפרה של ההבנה. הצד המג</w:t>
      </w:r>
      <w:r w:rsidR="00E433FE" w:rsidRPr="00E433FE">
        <w:rPr>
          <w:rFonts w:ascii="David" w:eastAsia="Times New Roman" w:hAnsi="David" w:cs="David"/>
          <w:i/>
          <w:iCs/>
          <w:sz w:val="28"/>
          <w:szCs w:val="28"/>
          <w:rtl/>
        </w:rPr>
        <w:t>יש את התלונה יעשה זאת בתוך</w:t>
      </w:r>
      <w:r w:rsidR="00E433FE" w:rsidRPr="00E433FE">
        <w:rPr>
          <w:rFonts w:ascii="David" w:eastAsia="Times New Roman" w:hAnsi="David" w:cs="David" w:hint="cs"/>
          <w:i/>
          <w:iCs/>
          <w:sz w:val="28"/>
          <w:szCs w:val="28"/>
          <w:rtl/>
        </w:rPr>
        <w:t xml:space="preserve"> </w:t>
      </w:r>
      <w:r w:rsidR="0080545A" w:rsidRPr="00E433FE">
        <w:rPr>
          <w:rFonts w:ascii="David" w:eastAsia="Times New Roman" w:hAnsi="David" w:cs="David"/>
          <w:i/>
          <w:iCs/>
          <w:sz w:val="28"/>
          <w:szCs w:val="28"/>
          <w:rtl/>
        </w:rPr>
        <w:t>24 שעות. קבוצת הניטור</w:t>
      </w:r>
      <w:r w:rsidR="00E433FE" w:rsidRPr="00E433FE">
        <w:rPr>
          <w:rFonts w:ascii="David" w:eastAsia="Times New Roman" w:hAnsi="David" w:cs="David" w:hint="cs"/>
          <w:i/>
          <w:iCs/>
          <w:sz w:val="28"/>
          <w:szCs w:val="28"/>
          <w:rtl/>
        </w:rPr>
        <w:t xml:space="preserve"> </w:t>
      </w:r>
      <w:r w:rsidR="0080545A" w:rsidRPr="00E433FE">
        <w:rPr>
          <w:rFonts w:ascii="David" w:eastAsia="Times New Roman" w:hAnsi="David" w:cs="David"/>
          <w:i/>
          <w:iCs/>
          <w:sz w:val="28"/>
          <w:szCs w:val="28"/>
          <w:rtl/>
        </w:rPr>
        <w:t>תקבע נהלים לטיפול בתלונות</w:t>
      </w:r>
      <w:r w:rsidR="0080545A" w:rsidRPr="00E433FE">
        <w:rPr>
          <w:rFonts w:ascii="David" w:eastAsia="Times New Roman" w:hAnsi="David" w:cs="David"/>
          <w:i/>
          <w:iCs/>
          <w:sz w:val="28"/>
          <w:szCs w:val="28"/>
        </w:rPr>
        <w:t>.</w:t>
      </w:r>
    </w:p>
    <w:p w:rsidR="001C20E9" w:rsidRDefault="001C20E9" w:rsidP="000B157E">
      <w:pPr>
        <w:shd w:val="clear" w:color="auto" w:fill="FFFFFF"/>
        <w:spacing w:after="0" w:line="360" w:lineRule="auto"/>
        <w:ind w:left="360"/>
        <w:jc w:val="both"/>
        <w:rPr>
          <w:rFonts w:ascii="David" w:eastAsia="Times New Roman" w:hAnsi="David" w:cs="David"/>
          <w:i/>
          <w:iCs/>
          <w:sz w:val="28"/>
          <w:szCs w:val="28"/>
          <w:rtl/>
        </w:rPr>
      </w:pPr>
    </w:p>
    <w:p w:rsidR="0080545A" w:rsidRPr="0080545A" w:rsidRDefault="00527F3C" w:rsidP="000B157E">
      <w:pPr>
        <w:shd w:val="clear" w:color="auto" w:fill="FFFFFF"/>
        <w:spacing w:after="0" w:line="360" w:lineRule="auto"/>
        <w:ind w:left="360"/>
        <w:jc w:val="both"/>
        <w:rPr>
          <w:rFonts w:ascii="David" w:eastAsia="Times New Roman" w:hAnsi="David" w:cs="David"/>
          <w:i/>
          <w:iCs/>
          <w:sz w:val="28"/>
          <w:szCs w:val="28"/>
        </w:rPr>
      </w:pPr>
      <w:r>
        <w:rPr>
          <w:rFonts w:ascii="David" w:eastAsia="Times New Roman" w:hAnsi="David" w:cs="David"/>
          <w:i/>
          <w:iCs/>
          <w:sz w:val="28"/>
          <w:szCs w:val="28"/>
          <w:rtl/>
        </w:rPr>
        <w:t>א</w:t>
      </w:r>
      <w:r>
        <w:rPr>
          <w:rFonts w:ascii="David" w:eastAsia="Times New Roman" w:hAnsi="David" w:cs="David" w:hint="cs"/>
          <w:i/>
          <w:iCs/>
          <w:sz w:val="28"/>
          <w:szCs w:val="28"/>
          <w:rtl/>
        </w:rPr>
        <w:t>רצות הברית</w:t>
      </w:r>
      <w:r w:rsidR="0080545A" w:rsidRPr="0080545A">
        <w:rPr>
          <w:rFonts w:ascii="David" w:eastAsia="Times New Roman" w:hAnsi="David" w:cs="David"/>
          <w:i/>
          <w:iCs/>
          <w:sz w:val="28"/>
          <w:szCs w:val="28"/>
          <w:rtl/>
        </w:rPr>
        <w:t xml:space="preserve"> תארגן גם קבוצת התייעצות, שתהיה מורכבת מצרפת, האיחוד האירופי, רוסיה</w:t>
      </w:r>
      <w:r w:rsidR="00E433FE" w:rsidRPr="00E433FE">
        <w:rPr>
          <w:rFonts w:ascii="David" w:eastAsia="Times New Roman" w:hAnsi="David" w:cs="David" w:hint="cs"/>
          <w:i/>
          <w:iCs/>
          <w:sz w:val="28"/>
          <w:szCs w:val="28"/>
          <w:rtl/>
        </w:rPr>
        <w:t xml:space="preserve"> </w:t>
      </w:r>
      <w:r w:rsidR="0080545A" w:rsidRPr="0080545A">
        <w:rPr>
          <w:rFonts w:ascii="David" w:eastAsia="Times New Roman" w:hAnsi="David" w:cs="David"/>
          <w:i/>
          <w:iCs/>
          <w:sz w:val="28"/>
          <w:szCs w:val="28"/>
          <w:rtl/>
        </w:rPr>
        <w:t>וצדדים מעוניינים אחרים. למטרות סיוע בצרכי השיקום של לבנון</w:t>
      </w:r>
      <w:r w:rsidR="0080545A" w:rsidRPr="0080545A">
        <w:rPr>
          <w:rFonts w:ascii="David" w:eastAsia="Times New Roman" w:hAnsi="David" w:cs="David"/>
          <w:i/>
          <w:iCs/>
          <w:sz w:val="28"/>
          <w:szCs w:val="28"/>
        </w:rPr>
        <w:t>.</w:t>
      </w:r>
    </w:p>
    <w:p w:rsidR="00E433FE" w:rsidRPr="00E433FE" w:rsidRDefault="0080545A" w:rsidP="000B157E">
      <w:pPr>
        <w:shd w:val="clear" w:color="auto" w:fill="FFFFFF"/>
        <w:spacing w:after="0" w:line="360" w:lineRule="auto"/>
        <w:ind w:left="360"/>
        <w:jc w:val="both"/>
        <w:rPr>
          <w:rFonts w:ascii="David" w:eastAsia="Times New Roman" w:hAnsi="David" w:cs="David"/>
          <w:i/>
          <w:iCs/>
          <w:sz w:val="28"/>
          <w:szCs w:val="28"/>
          <w:rtl/>
        </w:rPr>
      </w:pPr>
      <w:r w:rsidRPr="0080545A">
        <w:rPr>
          <w:rFonts w:ascii="David" w:eastAsia="Times New Roman" w:hAnsi="David" w:cs="David"/>
          <w:i/>
          <w:iCs/>
          <w:sz w:val="28"/>
          <w:szCs w:val="28"/>
          <w:rtl/>
        </w:rPr>
        <w:t>מוכר כי ההבנה להבאת המשבר הנוכחי בין לבנון לבין ישראל לידי סיום אינה יכולה</w:t>
      </w:r>
      <w:r w:rsidR="00E433FE" w:rsidRPr="00E433FE">
        <w:rPr>
          <w:rFonts w:ascii="David" w:eastAsia="Times New Roman" w:hAnsi="David" w:cs="David" w:hint="cs"/>
          <w:i/>
          <w:iCs/>
          <w:sz w:val="28"/>
          <w:szCs w:val="28"/>
          <w:rtl/>
        </w:rPr>
        <w:t xml:space="preserve"> </w:t>
      </w:r>
      <w:r w:rsidR="00527F3C">
        <w:rPr>
          <w:rFonts w:ascii="David" w:eastAsia="Times New Roman" w:hAnsi="David" w:cs="David"/>
          <w:i/>
          <w:iCs/>
          <w:sz w:val="28"/>
          <w:szCs w:val="28"/>
          <w:rtl/>
        </w:rPr>
        <w:t>לשמש תחליף לפתרון קבע. אר</w:t>
      </w:r>
      <w:r w:rsidR="00527F3C">
        <w:rPr>
          <w:rFonts w:ascii="David" w:eastAsia="Times New Roman" w:hAnsi="David" w:cs="David" w:hint="cs"/>
          <w:i/>
          <w:iCs/>
          <w:sz w:val="28"/>
          <w:szCs w:val="28"/>
          <w:rtl/>
        </w:rPr>
        <w:t>צות הברית</w:t>
      </w:r>
      <w:r w:rsidRPr="0080545A">
        <w:rPr>
          <w:rFonts w:ascii="David" w:eastAsia="Times New Roman" w:hAnsi="David" w:cs="David"/>
          <w:i/>
          <w:iCs/>
          <w:sz w:val="28"/>
          <w:szCs w:val="28"/>
          <w:rtl/>
        </w:rPr>
        <w:t xml:space="preserve"> מבינה את חשיבותה של השגת שלום כולל באזור</w:t>
      </w:r>
      <w:r w:rsidR="00E433FE" w:rsidRPr="00E433FE">
        <w:rPr>
          <w:rFonts w:ascii="David" w:eastAsia="Times New Roman" w:hAnsi="David" w:cs="David" w:hint="cs"/>
          <w:i/>
          <w:iCs/>
          <w:sz w:val="28"/>
          <w:szCs w:val="28"/>
          <w:rtl/>
        </w:rPr>
        <w:t xml:space="preserve">. </w:t>
      </w:r>
    </w:p>
    <w:p w:rsidR="0080545A" w:rsidRPr="00665E3B" w:rsidRDefault="0080545A" w:rsidP="000B157E">
      <w:pPr>
        <w:shd w:val="clear" w:color="auto" w:fill="FFFFFF"/>
        <w:spacing w:after="0" w:line="360" w:lineRule="auto"/>
        <w:ind w:left="360"/>
        <w:jc w:val="both"/>
        <w:rPr>
          <w:rFonts w:ascii="David" w:eastAsia="Times New Roman" w:hAnsi="David" w:cs="David"/>
          <w:i/>
          <w:iCs/>
          <w:sz w:val="28"/>
          <w:szCs w:val="28"/>
        </w:rPr>
      </w:pPr>
      <w:r w:rsidRPr="0080545A">
        <w:rPr>
          <w:rFonts w:ascii="David" w:eastAsia="Times New Roman" w:hAnsi="David" w:cs="David"/>
          <w:i/>
          <w:iCs/>
          <w:sz w:val="28"/>
          <w:szCs w:val="28"/>
          <w:rtl/>
        </w:rPr>
        <w:t>למטרה זו, ארה"ב מציעה את חידוש המו"מ בין סוריה לבין ישראל ובין לבנון לבין</w:t>
      </w:r>
      <w:r w:rsidR="000C7751">
        <w:rPr>
          <w:rFonts w:ascii="David" w:eastAsia="Times New Roman" w:hAnsi="David" w:cs="David" w:hint="cs"/>
          <w:i/>
          <w:iCs/>
          <w:sz w:val="28"/>
          <w:szCs w:val="28"/>
          <w:rtl/>
        </w:rPr>
        <w:t xml:space="preserve"> </w:t>
      </w:r>
      <w:r w:rsidRPr="0080545A">
        <w:rPr>
          <w:rFonts w:ascii="David" w:eastAsia="Times New Roman" w:hAnsi="David" w:cs="David"/>
          <w:i/>
          <w:iCs/>
          <w:sz w:val="28"/>
          <w:szCs w:val="28"/>
          <w:rtl/>
        </w:rPr>
        <w:t>ישראל במועד שיוסכם, במטרה להגיע לשלום כולל. ארה"ב מבינה כי רצוי שמו"מ זה</w:t>
      </w:r>
      <w:r w:rsidR="00E433FE" w:rsidRPr="00E433FE">
        <w:rPr>
          <w:rFonts w:ascii="David" w:eastAsia="Times New Roman" w:hAnsi="David" w:cs="David" w:hint="cs"/>
          <w:i/>
          <w:iCs/>
          <w:sz w:val="28"/>
          <w:szCs w:val="28"/>
          <w:rtl/>
        </w:rPr>
        <w:t xml:space="preserve"> </w:t>
      </w:r>
      <w:r w:rsidRPr="0080545A">
        <w:rPr>
          <w:rFonts w:ascii="David" w:eastAsia="Times New Roman" w:hAnsi="David" w:cs="David"/>
          <w:i/>
          <w:iCs/>
          <w:sz w:val="28"/>
          <w:szCs w:val="28"/>
          <w:rtl/>
        </w:rPr>
        <w:t>ייערך באווירה של יציבות ושלווה</w:t>
      </w:r>
      <w:r w:rsidR="00527F3C">
        <w:rPr>
          <w:rFonts w:ascii="David" w:eastAsia="Times New Roman" w:hAnsi="David" w:cs="David" w:hint="cs"/>
          <w:i/>
          <w:iCs/>
          <w:sz w:val="28"/>
          <w:szCs w:val="28"/>
          <w:rtl/>
        </w:rPr>
        <w:t>"</w:t>
      </w:r>
      <w:r w:rsidR="00E433FE">
        <w:rPr>
          <w:rStyle w:val="aa"/>
          <w:rFonts w:ascii="David" w:eastAsia="Times New Roman" w:hAnsi="David" w:cs="David"/>
          <w:i/>
          <w:iCs/>
          <w:sz w:val="28"/>
          <w:szCs w:val="28"/>
          <w:rtl/>
        </w:rPr>
        <w:footnoteReference w:id="23"/>
      </w:r>
      <w:r w:rsidRPr="0080545A">
        <w:rPr>
          <w:rFonts w:ascii="David" w:eastAsia="Times New Roman" w:hAnsi="David" w:cs="David"/>
          <w:i/>
          <w:iCs/>
          <w:sz w:val="28"/>
          <w:szCs w:val="28"/>
        </w:rPr>
        <w:t>.</w:t>
      </w:r>
    </w:p>
    <w:p w:rsidR="0080545A" w:rsidRPr="00665E3B" w:rsidRDefault="0080545A" w:rsidP="000B157E">
      <w:pPr>
        <w:shd w:val="clear" w:color="auto" w:fill="FFFFFF"/>
        <w:spacing w:after="0" w:line="360" w:lineRule="auto"/>
        <w:jc w:val="both"/>
        <w:rPr>
          <w:rFonts w:ascii="David" w:eastAsia="Times New Roman" w:hAnsi="David" w:cs="David"/>
          <w:sz w:val="28"/>
          <w:szCs w:val="28"/>
          <w:rtl/>
        </w:rPr>
      </w:pPr>
    </w:p>
    <w:p w:rsidR="00E51505" w:rsidRPr="00205E95" w:rsidRDefault="00205E95" w:rsidP="00527F3C">
      <w:pPr>
        <w:shd w:val="clear" w:color="auto" w:fill="FFFFFF"/>
        <w:spacing w:after="0" w:line="360" w:lineRule="auto"/>
        <w:jc w:val="both"/>
        <w:rPr>
          <w:rFonts w:ascii="David" w:eastAsia="Times New Roman" w:hAnsi="David" w:cs="David"/>
          <w:sz w:val="28"/>
          <w:szCs w:val="28"/>
          <w:rtl/>
        </w:rPr>
      </w:pPr>
      <w:r w:rsidRPr="00205E95">
        <w:rPr>
          <w:rFonts w:ascii="David" w:hAnsi="David" w:cs="David"/>
          <w:sz w:val="28"/>
          <w:szCs w:val="28"/>
          <w:rtl/>
        </w:rPr>
        <w:t xml:space="preserve">לאחר נסיגת צה"ל מלבנון במאי 2000 נוצרו כללי משחק חדשים בין ישראל לחיזבאללה, שבמסגרתם הכיר הארגון דה-פקטו, גם אם סירב לקבל כלגיטימי, את </w:t>
      </w:r>
      <w:r w:rsidRPr="00205E95">
        <w:rPr>
          <w:rFonts w:ascii="David" w:hAnsi="David" w:cs="David"/>
          <w:sz w:val="28"/>
          <w:szCs w:val="28"/>
          <w:rtl/>
        </w:rPr>
        <w:lastRenderedPageBreak/>
        <w:t>ה</w:t>
      </w:r>
      <w:r w:rsidR="00527F3C">
        <w:rPr>
          <w:rFonts w:ascii="David" w:hAnsi="David" w:cs="David" w:hint="cs"/>
          <w:sz w:val="28"/>
          <w:szCs w:val="28"/>
          <w:rtl/>
        </w:rPr>
        <w:t>-"</w:t>
      </w:r>
      <w:r w:rsidRPr="00205E95">
        <w:rPr>
          <w:rFonts w:ascii="David" w:hAnsi="David" w:cs="David"/>
          <w:sz w:val="28"/>
          <w:szCs w:val="28"/>
          <w:rtl/>
        </w:rPr>
        <w:t>קו ה</w:t>
      </w:r>
      <w:r w:rsidR="003913B6">
        <w:rPr>
          <w:rFonts w:ascii="David" w:hAnsi="David" w:cs="David"/>
          <w:sz w:val="28"/>
          <w:szCs w:val="28"/>
          <w:rtl/>
        </w:rPr>
        <w:t>כחול</w:t>
      </w:r>
      <w:r w:rsidR="00527F3C">
        <w:rPr>
          <w:rFonts w:ascii="David" w:hAnsi="David" w:cs="David" w:hint="cs"/>
          <w:sz w:val="28"/>
          <w:szCs w:val="28"/>
          <w:rtl/>
        </w:rPr>
        <w:t>"</w:t>
      </w:r>
      <w:r w:rsidR="003913B6">
        <w:rPr>
          <w:rFonts w:ascii="David" w:hAnsi="David" w:cs="David"/>
          <w:sz w:val="28"/>
          <w:szCs w:val="28"/>
          <w:rtl/>
        </w:rPr>
        <w:t xml:space="preserve"> כגבול בין ישראל לבין לבנון</w:t>
      </w:r>
      <w:r w:rsidR="003913B6">
        <w:rPr>
          <w:rFonts w:ascii="David" w:hAnsi="David" w:cs="David" w:hint="cs"/>
          <w:sz w:val="28"/>
          <w:szCs w:val="28"/>
          <w:rtl/>
        </w:rPr>
        <w:t>. חיזבאללה</w:t>
      </w:r>
      <w:r w:rsidRPr="00205E95">
        <w:rPr>
          <w:rFonts w:ascii="David" w:hAnsi="David" w:cs="David"/>
          <w:sz w:val="28"/>
          <w:szCs w:val="28"/>
          <w:rtl/>
        </w:rPr>
        <w:t xml:space="preserve"> נקט </w:t>
      </w:r>
      <w:r w:rsidR="003913B6">
        <w:rPr>
          <w:rFonts w:ascii="David" w:hAnsi="David" w:cs="David" w:hint="cs"/>
          <w:sz w:val="28"/>
          <w:szCs w:val="28"/>
          <w:rtl/>
        </w:rPr>
        <w:t>ב</w:t>
      </w:r>
      <w:r w:rsidRPr="00205E95">
        <w:rPr>
          <w:rFonts w:ascii="David" w:hAnsi="David" w:cs="David"/>
          <w:sz w:val="28"/>
          <w:szCs w:val="28"/>
          <w:rtl/>
        </w:rPr>
        <w:t>מדיניות של עין תחת עין כלפי פעולות ישראל</w:t>
      </w:r>
      <w:r w:rsidR="003913B6">
        <w:rPr>
          <w:rFonts w:ascii="David" w:hAnsi="David" w:cs="David" w:hint="cs"/>
          <w:sz w:val="28"/>
          <w:szCs w:val="28"/>
          <w:rtl/>
        </w:rPr>
        <w:t xml:space="preserve"> בלבנון כדי לבנות הרתעה</w:t>
      </w:r>
      <w:r w:rsidRPr="00205E95">
        <w:rPr>
          <w:rFonts w:ascii="David" w:hAnsi="David" w:cs="David"/>
          <w:sz w:val="28"/>
          <w:szCs w:val="28"/>
          <w:rtl/>
        </w:rPr>
        <w:t xml:space="preserve">, וראה בחוות </w:t>
      </w:r>
      <w:proofErr w:type="spellStart"/>
      <w:r w:rsidRPr="00205E95">
        <w:rPr>
          <w:rFonts w:ascii="David" w:hAnsi="David" w:cs="David"/>
          <w:sz w:val="28"/>
          <w:szCs w:val="28"/>
          <w:rtl/>
        </w:rPr>
        <w:t>שבעא</w:t>
      </w:r>
      <w:proofErr w:type="spellEnd"/>
      <w:r w:rsidRPr="00205E95">
        <w:rPr>
          <w:rFonts w:ascii="David" w:hAnsi="David" w:cs="David"/>
          <w:sz w:val="28"/>
          <w:szCs w:val="28"/>
          <w:rtl/>
        </w:rPr>
        <w:t xml:space="preserve"> שבהר דב שטח לחימה </w:t>
      </w:r>
      <w:r w:rsidR="003913B6">
        <w:rPr>
          <w:rFonts w:ascii="David" w:hAnsi="David" w:cs="David" w:hint="cs"/>
          <w:sz w:val="28"/>
          <w:szCs w:val="28"/>
          <w:rtl/>
        </w:rPr>
        <w:t xml:space="preserve">לגיטימי בו </w:t>
      </w:r>
      <w:r w:rsidR="00527F3C">
        <w:rPr>
          <w:rFonts w:ascii="David" w:hAnsi="David" w:cs="David" w:hint="cs"/>
          <w:sz w:val="28"/>
          <w:szCs w:val="28"/>
          <w:rtl/>
        </w:rPr>
        <w:t xml:space="preserve">חיזבאללה </w:t>
      </w:r>
      <w:r w:rsidR="003913B6">
        <w:rPr>
          <w:rFonts w:ascii="David" w:hAnsi="David" w:cs="David" w:hint="cs"/>
          <w:sz w:val="28"/>
          <w:szCs w:val="28"/>
          <w:rtl/>
        </w:rPr>
        <w:t xml:space="preserve">שימרה את העימות ברמת עצימות נמוכה. </w:t>
      </w:r>
      <w:r w:rsidRPr="00205E95">
        <w:rPr>
          <w:rFonts w:ascii="David" w:hAnsi="David" w:cs="David"/>
          <w:sz w:val="28"/>
          <w:szCs w:val="28"/>
          <w:rtl/>
        </w:rPr>
        <w:t xml:space="preserve">ישראל </w:t>
      </w:r>
      <w:r w:rsidR="003913B6">
        <w:rPr>
          <w:rFonts w:ascii="David" w:hAnsi="David" w:cs="David" w:hint="cs"/>
          <w:sz w:val="28"/>
          <w:szCs w:val="28"/>
          <w:rtl/>
        </w:rPr>
        <w:t xml:space="preserve">הגיבה לתוקפנות של חיזבאללה בהר דב </w:t>
      </w:r>
      <w:r w:rsidRPr="00205E95">
        <w:rPr>
          <w:rFonts w:ascii="David" w:hAnsi="David" w:cs="David"/>
          <w:sz w:val="28"/>
          <w:szCs w:val="28"/>
          <w:rtl/>
        </w:rPr>
        <w:t>במדיניות הכלה שנמשכה עד פרוץ מלחמת לבנון השנייה ב-2006.</w:t>
      </w:r>
    </w:p>
    <w:p w:rsidR="00E66ECB" w:rsidRDefault="00E66ECB" w:rsidP="000B157E">
      <w:pPr>
        <w:bidi w:val="0"/>
        <w:spacing w:after="0"/>
        <w:jc w:val="both"/>
        <w:rPr>
          <w:rFonts w:ascii="David" w:eastAsia="Times New Roman" w:hAnsi="David" w:cs="David"/>
          <w:sz w:val="28"/>
          <w:szCs w:val="28"/>
        </w:rPr>
      </w:pPr>
      <w:r>
        <w:rPr>
          <w:rFonts w:ascii="David" w:eastAsia="Times New Roman" w:hAnsi="David" w:cs="David"/>
          <w:sz w:val="28"/>
          <w:szCs w:val="28"/>
          <w:rtl/>
        </w:rPr>
        <w:br w:type="page"/>
      </w:r>
    </w:p>
    <w:p w:rsidR="00E51505" w:rsidRPr="00D9378D" w:rsidRDefault="0007342E" w:rsidP="00CA5218">
      <w:pPr>
        <w:pStyle w:val="af0"/>
        <w:numPr>
          <w:ilvl w:val="1"/>
          <w:numId w:val="28"/>
        </w:numPr>
        <w:spacing w:after="0"/>
        <w:rPr>
          <w:rFonts w:ascii="David" w:eastAsia="Times New Roman" w:hAnsi="David" w:cs="David"/>
          <w:b/>
          <w:bCs/>
          <w:color w:val="auto"/>
        </w:rPr>
      </w:pPr>
      <w:r>
        <w:rPr>
          <w:rFonts w:ascii="David" w:eastAsia="Times New Roman" w:hAnsi="David" w:cs="David" w:hint="cs"/>
          <w:b/>
          <w:bCs/>
          <w:color w:val="auto"/>
          <w:rtl/>
        </w:rPr>
        <w:lastRenderedPageBreak/>
        <w:t>מלחמת לבנון השנייה</w:t>
      </w:r>
    </w:p>
    <w:p w:rsidR="00C9306F" w:rsidRDefault="00C9306F" w:rsidP="000B157E">
      <w:pPr>
        <w:pStyle w:val="a3"/>
        <w:shd w:val="clear" w:color="auto" w:fill="FFFFFF"/>
        <w:spacing w:after="0" w:line="360" w:lineRule="auto"/>
        <w:ind w:left="1440"/>
        <w:jc w:val="both"/>
        <w:rPr>
          <w:rFonts w:ascii="David" w:eastAsia="Times New Roman" w:hAnsi="David" w:cs="David"/>
          <w:b/>
          <w:bCs/>
          <w:sz w:val="28"/>
          <w:szCs w:val="28"/>
        </w:rPr>
      </w:pPr>
    </w:p>
    <w:p w:rsidR="00E66ECB" w:rsidRPr="00E66ECB" w:rsidRDefault="00E66ECB" w:rsidP="000B157E">
      <w:pPr>
        <w:spacing w:after="0" w:line="360" w:lineRule="auto"/>
        <w:jc w:val="both"/>
        <w:rPr>
          <w:rFonts w:ascii="David" w:hAnsi="David" w:cs="David"/>
          <w:sz w:val="28"/>
          <w:szCs w:val="28"/>
        </w:rPr>
      </w:pPr>
      <w:r w:rsidRPr="008074CB">
        <w:rPr>
          <w:rFonts w:ascii="David" w:hAnsi="David" w:cs="David"/>
          <w:sz w:val="28"/>
          <w:szCs w:val="28"/>
          <w:rtl/>
        </w:rPr>
        <w:t>מלחמ</w:t>
      </w:r>
      <w:r w:rsidR="0007342E">
        <w:rPr>
          <w:rFonts w:ascii="David" w:hAnsi="David" w:cs="David"/>
          <w:sz w:val="28"/>
          <w:szCs w:val="28"/>
          <w:rtl/>
        </w:rPr>
        <w:t>ת לבנון השנייה </w:t>
      </w:r>
      <w:r w:rsidR="008074CB" w:rsidRPr="008074CB">
        <w:rPr>
          <w:rFonts w:ascii="David" w:hAnsi="David" w:cs="David"/>
          <w:sz w:val="28"/>
          <w:szCs w:val="28"/>
          <w:rtl/>
        </w:rPr>
        <w:t xml:space="preserve">התנהלה </w:t>
      </w:r>
      <w:r w:rsidR="008074CB">
        <w:rPr>
          <w:rFonts w:ascii="David" w:hAnsi="David" w:cs="David" w:hint="cs"/>
          <w:sz w:val="28"/>
          <w:szCs w:val="28"/>
          <w:rtl/>
        </w:rPr>
        <w:t xml:space="preserve">בין מדינת ישראל לחיזבאללה </w:t>
      </w:r>
      <w:r w:rsidRPr="008074CB">
        <w:rPr>
          <w:rFonts w:ascii="David" w:hAnsi="David" w:cs="David"/>
          <w:sz w:val="28"/>
          <w:szCs w:val="28"/>
          <w:rtl/>
        </w:rPr>
        <w:t>בקיץ </w:t>
      </w:r>
      <w:hyperlink r:id="rId18" w:tooltip="2006" w:history="1">
        <w:r w:rsidRPr="008074CB">
          <w:rPr>
            <w:rFonts w:ascii="David" w:hAnsi="David" w:cs="David"/>
            <w:sz w:val="28"/>
            <w:szCs w:val="28"/>
          </w:rPr>
          <w:t>2006</w:t>
        </w:r>
      </w:hyperlink>
      <w:r w:rsidR="008074CB" w:rsidRPr="008074CB">
        <w:rPr>
          <w:rFonts w:ascii="David" w:hAnsi="David" w:cs="David"/>
          <w:sz w:val="28"/>
          <w:szCs w:val="28"/>
          <w:rtl/>
        </w:rPr>
        <w:t>.</w:t>
      </w:r>
      <w:r w:rsidR="008074CB">
        <w:rPr>
          <w:rFonts w:ascii="David" w:hAnsi="David" w:cs="David" w:hint="cs"/>
          <w:sz w:val="28"/>
          <w:szCs w:val="28"/>
          <w:rtl/>
        </w:rPr>
        <w:t xml:space="preserve"> </w:t>
      </w:r>
      <w:r w:rsidR="0007342E">
        <w:rPr>
          <w:rFonts w:ascii="David" w:hAnsi="David" w:cs="David"/>
          <w:sz w:val="28"/>
          <w:szCs w:val="28"/>
          <w:rtl/>
        </w:rPr>
        <w:t>המלחמה נמשכה 34 ימים</w:t>
      </w:r>
      <w:r w:rsidR="0007342E">
        <w:rPr>
          <w:rFonts w:ascii="David" w:hAnsi="David" w:cs="David" w:hint="cs"/>
          <w:sz w:val="28"/>
          <w:szCs w:val="28"/>
          <w:rtl/>
        </w:rPr>
        <w:t>.</w:t>
      </w:r>
      <w:r w:rsidR="008074CB">
        <w:rPr>
          <w:rFonts w:ascii="David" w:hAnsi="David" w:cs="David" w:hint="cs"/>
          <w:sz w:val="28"/>
          <w:szCs w:val="28"/>
          <w:rtl/>
        </w:rPr>
        <w:t xml:space="preserve"> היא החלה ב-12 ביולי והסתיימה כעבור יותר מחודש, ב-14 לאוגוסט.</w:t>
      </w:r>
      <w:r w:rsidR="002E79E3" w:rsidRPr="00E66ECB">
        <w:rPr>
          <w:rFonts w:ascii="David" w:hAnsi="David" w:cs="David"/>
          <w:sz w:val="28"/>
          <w:szCs w:val="28"/>
        </w:rPr>
        <w:t xml:space="preserve"> </w:t>
      </w:r>
    </w:p>
    <w:p w:rsidR="00E66ECB" w:rsidRPr="00E66ECB" w:rsidRDefault="00E66ECB" w:rsidP="000B157E">
      <w:pPr>
        <w:shd w:val="clear" w:color="auto" w:fill="FFFFFF"/>
        <w:spacing w:after="0" w:line="360" w:lineRule="auto"/>
        <w:jc w:val="both"/>
        <w:rPr>
          <w:rFonts w:ascii="David" w:hAnsi="David" w:cs="David"/>
          <w:sz w:val="28"/>
          <w:szCs w:val="28"/>
        </w:rPr>
      </w:pPr>
      <w:r w:rsidRPr="00E66ECB">
        <w:rPr>
          <w:rFonts w:ascii="David" w:hAnsi="David" w:cs="David"/>
          <w:sz w:val="28"/>
          <w:szCs w:val="28"/>
          <w:rtl/>
        </w:rPr>
        <w:t>המלחמה נפתחה ב</w:t>
      </w:r>
      <w:r w:rsidR="002E79E3">
        <w:rPr>
          <w:rFonts w:ascii="David" w:hAnsi="David" w:cs="David" w:hint="cs"/>
          <w:sz w:val="28"/>
          <w:szCs w:val="28"/>
          <w:rtl/>
        </w:rPr>
        <w:t xml:space="preserve">עקבות </w:t>
      </w:r>
      <w:r w:rsidRPr="00E66ECB">
        <w:rPr>
          <w:rFonts w:ascii="David" w:hAnsi="David" w:cs="David"/>
          <w:sz w:val="28"/>
          <w:szCs w:val="28"/>
          <w:rtl/>
        </w:rPr>
        <w:t>תקיפה מתוכננת של ח</w:t>
      </w:r>
      <w:r w:rsidR="002E79E3">
        <w:rPr>
          <w:rFonts w:ascii="David" w:hAnsi="David" w:cs="David" w:hint="cs"/>
          <w:sz w:val="28"/>
          <w:szCs w:val="28"/>
          <w:rtl/>
        </w:rPr>
        <w:t>י</w:t>
      </w:r>
      <w:r w:rsidRPr="00E66ECB">
        <w:rPr>
          <w:rFonts w:ascii="David" w:hAnsi="David" w:cs="David"/>
          <w:sz w:val="28"/>
          <w:szCs w:val="28"/>
          <w:rtl/>
        </w:rPr>
        <w:t>זבאללה באזור הגבול, בתקרית שבה </w:t>
      </w:r>
      <w:hyperlink r:id="rId19" w:tooltip="חטיפת חיילי צה&quot;ל בגבול לבנון (2006)" w:history="1">
        <w:r w:rsidRPr="00E66ECB">
          <w:rPr>
            <w:rFonts w:ascii="David" w:hAnsi="David" w:cs="David"/>
            <w:sz w:val="28"/>
            <w:szCs w:val="28"/>
            <w:rtl/>
          </w:rPr>
          <w:t>נחטפו שני חיילי צה"ל</w:t>
        </w:r>
      </w:hyperlink>
      <w:r w:rsidRPr="00E66ECB">
        <w:rPr>
          <w:rFonts w:ascii="David" w:hAnsi="David" w:cs="David"/>
          <w:sz w:val="28"/>
          <w:szCs w:val="28"/>
        </w:rPr>
        <w:t> </w:t>
      </w:r>
      <w:r w:rsidRPr="00E66ECB">
        <w:rPr>
          <w:rFonts w:ascii="David" w:hAnsi="David" w:cs="David"/>
          <w:sz w:val="28"/>
          <w:szCs w:val="28"/>
          <w:rtl/>
        </w:rPr>
        <w:t>ונהרגו שלושה, במקביל להפגזה ארטילרית כבדה</w:t>
      </w:r>
      <w:r w:rsidR="002E79E3">
        <w:rPr>
          <w:rFonts w:ascii="David" w:hAnsi="David" w:cs="David" w:hint="cs"/>
          <w:sz w:val="28"/>
          <w:szCs w:val="28"/>
          <w:rtl/>
        </w:rPr>
        <w:t xml:space="preserve"> על יישובי הצפון</w:t>
      </w:r>
      <w:r w:rsidRPr="00E66ECB">
        <w:rPr>
          <w:rFonts w:ascii="David" w:hAnsi="David" w:cs="David"/>
          <w:sz w:val="28"/>
          <w:szCs w:val="28"/>
          <w:rtl/>
        </w:rPr>
        <w:t>. בעקבות האירוע הגיבה ישראל בתקיפה מסיבית, ראשית מן האוויר ולאחר מכן גם בעזרת</w:t>
      </w:r>
      <w:r w:rsidR="002E79E3">
        <w:rPr>
          <w:rFonts w:ascii="David" w:hAnsi="David" w:cs="David"/>
          <w:sz w:val="28"/>
          <w:szCs w:val="28"/>
          <w:rtl/>
        </w:rPr>
        <w:t xml:space="preserve"> יחידות הקרקע שנלחמו נגד כוחות </w:t>
      </w:r>
      <w:r w:rsidR="002E79E3">
        <w:rPr>
          <w:rFonts w:ascii="David" w:hAnsi="David" w:cs="David" w:hint="cs"/>
          <w:sz w:val="28"/>
          <w:szCs w:val="28"/>
          <w:rtl/>
        </w:rPr>
        <w:t>ה</w:t>
      </w:r>
      <w:r w:rsidRPr="00E66ECB">
        <w:rPr>
          <w:rFonts w:ascii="David" w:hAnsi="David" w:cs="David"/>
          <w:sz w:val="28"/>
          <w:szCs w:val="28"/>
          <w:rtl/>
        </w:rPr>
        <w:t>ח</w:t>
      </w:r>
      <w:r w:rsidR="002E79E3">
        <w:rPr>
          <w:rFonts w:ascii="David" w:hAnsi="David" w:cs="David" w:hint="cs"/>
          <w:sz w:val="28"/>
          <w:szCs w:val="28"/>
          <w:rtl/>
        </w:rPr>
        <w:t>י</w:t>
      </w:r>
      <w:r w:rsidRPr="00E66ECB">
        <w:rPr>
          <w:rFonts w:ascii="David" w:hAnsi="David" w:cs="David"/>
          <w:sz w:val="28"/>
          <w:szCs w:val="28"/>
          <w:rtl/>
        </w:rPr>
        <w:t>זבאללה ב</w:t>
      </w:r>
      <w:hyperlink r:id="rId20" w:tooltip="דרום לבנון" w:history="1">
        <w:r w:rsidRPr="00E66ECB">
          <w:rPr>
            <w:rFonts w:ascii="David" w:hAnsi="David" w:cs="David"/>
            <w:sz w:val="28"/>
            <w:szCs w:val="28"/>
            <w:rtl/>
          </w:rPr>
          <w:t>דרום לבנון</w:t>
        </w:r>
      </w:hyperlink>
      <w:r w:rsidRPr="00E66ECB">
        <w:rPr>
          <w:rFonts w:ascii="David" w:hAnsi="David" w:cs="David"/>
          <w:sz w:val="28"/>
          <w:szCs w:val="28"/>
        </w:rPr>
        <w:t>.</w:t>
      </w:r>
    </w:p>
    <w:p w:rsidR="00E66ECB" w:rsidRDefault="00E66ECB" w:rsidP="000B157E">
      <w:pPr>
        <w:shd w:val="clear" w:color="auto" w:fill="FFFFFF"/>
        <w:spacing w:after="0" w:line="360" w:lineRule="auto"/>
        <w:jc w:val="both"/>
        <w:rPr>
          <w:rFonts w:ascii="David" w:hAnsi="David" w:cs="David"/>
          <w:sz w:val="28"/>
          <w:szCs w:val="28"/>
          <w:rtl/>
        </w:rPr>
      </w:pPr>
      <w:r w:rsidRPr="00E66ECB">
        <w:rPr>
          <w:rFonts w:ascii="David" w:hAnsi="David" w:cs="David"/>
          <w:sz w:val="28"/>
          <w:szCs w:val="28"/>
          <w:rtl/>
        </w:rPr>
        <w:t>בסיום המלחמה קיבלה מועצת הביטחון את </w:t>
      </w:r>
      <w:hyperlink r:id="rId21" w:tooltip="החלטה 1701 של מועצת הביטחון של האו&quot;ם" w:history="1">
        <w:r w:rsidRPr="00E66ECB">
          <w:rPr>
            <w:rFonts w:ascii="David" w:hAnsi="David" w:cs="David"/>
            <w:sz w:val="28"/>
            <w:szCs w:val="28"/>
            <w:rtl/>
          </w:rPr>
          <w:t>החלטה 1701</w:t>
        </w:r>
      </w:hyperlink>
      <w:r w:rsidRPr="00E66ECB">
        <w:rPr>
          <w:rFonts w:ascii="David" w:hAnsi="David" w:cs="David"/>
          <w:sz w:val="28"/>
          <w:szCs w:val="28"/>
        </w:rPr>
        <w:t> </w:t>
      </w:r>
      <w:r w:rsidR="004F4474">
        <w:rPr>
          <w:rFonts w:ascii="David" w:hAnsi="David" w:cs="David"/>
          <w:sz w:val="28"/>
          <w:szCs w:val="28"/>
        </w:rPr>
        <w:t>,</w:t>
      </w:r>
      <w:r w:rsidR="002E79E3">
        <w:rPr>
          <w:rFonts w:ascii="David" w:hAnsi="David" w:cs="David" w:hint="cs"/>
          <w:sz w:val="28"/>
          <w:szCs w:val="28"/>
          <w:rtl/>
        </w:rPr>
        <w:t>שהייתה מנגנון הסיום המדי</w:t>
      </w:r>
      <w:r w:rsidR="004F4474">
        <w:rPr>
          <w:rFonts w:ascii="David" w:hAnsi="David" w:cs="David" w:hint="cs"/>
          <w:sz w:val="28"/>
          <w:szCs w:val="28"/>
          <w:rtl/>
        </w:rPr>
        <w:t>ני של המלחמה ואשר, באופן רשמי, הסדירה את היחסים בין ישראל באזור הגבול וה</w:t>
      </w:r>
      <w:r w:rsidR="002E79E3">
        <w:rPr>
          <w:rFonts w:ascii="David" w:hAnsi="David" w:cs="David" w:hint="cs"/>
          <w:sz w:val="28"/>
          <w:szCs w:val="28"/>
          <w:rtl/>
        </w:rPr>
        <w:t>טילה, לפחות על פניו, מגבלות רבות על התחמשות חיזבאללה בדרום.</w:t>
      </w:r>
    </w:p>
    <w:p w:rsidR="00D425E1" w:rsidRDefault="004F4474" w:rsidP="000B157E">
      <w:pPr>
        <w:shd w:val="clear" w:color="auto" w:fill="FFFFFF"/>
        <w:spacing w:after="0" w:line="360" w:lineRule="auto"/>
        <w:jc w:val="both"/>
        <w:rPr>
          <w:rFonts w:ascii="David" w:hAnsi="David" w:cs="David"/>
          <w:sz w:val="28"/>
          <w:szCs w:val="28"/>
          <w:rtl/>
        </w:rPr>
      </w:pPr>
      <w:r>
        <w:rPr>
          <w:rFonts w:ascii="David" w:hAnsi="David" w:cs="David" w:hint="cs"/>
          <w:sz w:val="28"/>
          <w:szCs w:val="28"/>
          <w:rtl/>
        </w:rPr>
        <w:t>מלחמה זו וניהולה היו נתונים לביקורת רבה</w:t>
      </w:r>
      <w:r w:rsidR="006655B4">
        <w:rPr>
          <w:rFonts w:ascii="David" w:hAnsi="David" w:cs="David" w:hint="cs"/>
          <w:sz w:val="28"/>
          <w:szCs w:val="28"/>
          <w:rtl/>
        </w:rPr>
        <w:t xml:space="preserve"> בש</w:t>
      </w:r>
      <w:r>
        <w:rPr>
          <w:rFonts w:ascii="David" w:hAnsi="David" w:cs="David" w:hint="cs"/>
          <w:sz w:val="28"/>
          <w:szCs w:val="28"/>
          <w:rtl/>
        </w:rPr>
        <w:t>ל תהליך קבלת ההחלטות הלקוי שהתנהל במהלכ</w:t>
      </w:r>
      <w:r w:rsidR="00D425E1">
        <w:rPr>
          <w:rFonts w:ascii="David" w:hAnsi="David" w:cs="David" w:hint="cs"/>
          <w:sz w:val="28"/>
          <w:szCs w:val="28"/>
          <w:rtl/>
        </w:rPr>
        <w:t>ה, ה</w:t>
      </w:r>
      <w:r w:rsidR="002D44F1">
        <w:rPr>
          <w:rFonts w:ascii="David" w:hAnsi="David" w:cs="David" w:hint="cs"/>
          <w:sz w:val="28"/>
          <w:szCs w:val="28"/>
          <w:rtl/>
        </w:rPr>
        <w:t>י</w:t>
      </w:r>
      <w:r w:rsidR="00D425E1">
        <w:rPr>
          <w:rFonts w:ascii="David" w:hAnsi="David" w:cs="David" w:hint="cs"/>
          <w:sz w:val="28"/>
          <w:szCs w:val="28"/>
          <w:rtl/>
        </w:rPr>
        <w:t>ע</w:t>
      </w:r>
      <w:r>
        <w:rPr>
          <w:rFonts w:ascii="David" w:hAnsi="David" w:cs="David" w:hint="cs"/>
          <w:sz w:val="28"/>
          <w:szCs w:val="28"/>
          <w:rtl/>
        </w:rPr>
        <w:t>דר הגדרת מצב סיום רצוי</w:t>
      </w:r>
      <w:r w:rsidR="00D425E1">
        <w:rPr>
          <w:rFonts w:ascii="David" w:hAnsi="David" w:cs="David" w:hint="cs"/>
          <w:sz w:val="28"/>
          <w:szCs w:val="28"/>
          <w:rtl/>
        </w:rPr>
        <w:t xml:space="preserve"> ברור וריאלי על ידי הדרג המדיני, וויכוחים </w:t>
      </w:r>
      <w:r w:rsidR="00E90095">
        <w:rPr>
          <w:rFonts w:ascii="David" w:hAnsi="David" w:cs="David" w:hint="cs"/>
          <w:sz w:val="28"/>
          <w:szCs w:val="28"/>
          <w:rtl/>
        </w:rPr>
        <w:t>מהותיים על מצב הסיום, משטר הביטחון ו</w:t>
      </w:r>
      <w:r>
        <w:rPr>
          <w:rFonts w:ascii="David" w:hAnsi="David" w:cs="David" w:hint="cs"/>
          <w:sz w:val="28"/>
          <w:szCs w:val="28"/>
          <w:rtl/>
        </w:rPr>
        <w:t xml:space="preserve">על </w:t>
      </w:r>
      <w:r w:rsidR="00E90095">
        <w:rPr>
          <w:rFonts w:ascii="David" w:hAnsi="David" w:cs="David" w:hint="cs"/>
          <w:sz w:val="28"/>
          <w:szCs w:val="28"/>
          <w:rtl/>
        </w:rPr>
        <w:t>אופי מנגנון הסיום בין ארבעת הקברניטים שהיו מעורבים בעיצוב ו</w:t>
      </w:r>
      <w:r>
        <w:rPr>
          <w:rFonts w:ascii="David" w:hAnsi="David" w:cs="David" w:hint="cs"/>
          <w:sz w:val="28"/>
          <w:szCs w:val="28"/>
          <w:rtl/>
        </w:rPr>
        <w:t>ב</w:t>
      </w:r>
      <w:r w:rsidR="00E90095">
        <w:rPr>
          <w:rFonts w:ascii="David" w:hAnsi="David" w:cs="David" w:hint="cs"/>
          <w:sz w:val="28"/>
          <w:szCs w:val="28"/>
          <w:rtl/>
        </w:rPr>
        <w:t xml:space="preserve">קביעת מנגנון הסיום: ראש הממשלה, הרמטכ"ל, שר הביטחון ושרת החוץ. </w:t>
      </w:r>
    </w:p>
    <w:p w:rsidR="00CD02E9" w:rsidRDefault="004F4474" w:rsidP="000B157E">
      <w:pPr>
        <w:shd w:val="clear" w:color="auto" w:fill="FFFFFF"/>
        <w:spacing w:after="0" w:line="360" w:lineRule="auto"/>
        <w:jc w:val="both"/>
        <w:rPr>
          <w:rFonts w:ascii="David" w:hAnsi="David" w:cs="David"/>
          <w:sz w:val="28"/>
          <w:szCs w:val="28"/>
          <w:rtl/>
        </w:rPr>
      </w:pPr>
      <w:r>
        <w:rPr>
          <w:rFonts w:ascii="David" w:hAnsi="David" w:cs="David"/>
          <w:sz w:val="28"/>
          <w:szCs w:val="28"/>
          <w:rtl/>
        </w:rPr>
        <w:t>מטרות המלחמה הוגדרו ב</w:t>
      </w:r>
      <w:r>
        <w:rPr>
          <w:rFonts w:ascii="David" w:hAnsi="David" w:cs="David" w:hint="cs"/>
          <w:sz w:val="28"/>
          <w:szCs w:val="28"/>
          <w:rtl/>
        </w:rPr>
        <w:t>אופן</w:t>
      </w:r>
      <w:r w:rsidR="0030528D" w:rsidRPr="0030528D">
        <w:rPr>
          <w:rFonts w:ascii="David" w:hAnsi="David" w:cs="David"/>
          <w:sz w:val="28"/>
          <w:szCs w:val="28"/>
          <w:rtl/>
        </w:rPr>
        <w:t xml:space="preserve"> שונה על ידי ראש הממשלה ועל ידי הרמטכ"ל. </w:t>
      </w:r>
      <w:r w:rsidR="00CD02E9">
        <w:rPr>
          <w:rFonts w:ascii="David" w:hAnsi="David" w:cs="David" w:hint="cs"/>
          <w:sz w:val="28"/>
          <w:szCs w:val="28"/>
          <w:rtl/>
        </w:rPr>
        <w:t xml:space="preserve">בנאום בכנסת קבע ראש הממשלה ב-17 ביולי 2006 כי </w:t>
      </w:r>
      <w:r w:rsidR="0030528D" w:rsidRPr="0030528D">
        <w:rPr>
          <w:rFonts w:ascii="David" w:hAnsi="David" w:cs="David"/>
          <w:sz w:val="28"/>
          <w:szCs w:val="28"/>
          <w:rtl/>
        </w:rPr>
        <w:t>יעדי המלחמה הם:</w:t>
      </w:r>
      <w:r w:rsidR="00CD02E9">
        <w:rPr>
          <w:rFonts w:ascii="David" w:hAnsi="David" w:cs="David" w:hint="cs"/>
          <w:sz w:val="28"/>
          <w:szCs w:val="28"/>
          <w:rtl/>
        </w:rPr>
        <w:t xml:space="preserve"> </w:t>
      </w:r>
    </w:p>
    <w:p w:rsidR="00CD02E9" w:rsidRDefault="00CD02E9" w:rsidP="000B157E">
      <w:pPr>
        <w:shd w:val="clear" w:color="auto" w:fill="FFFFFF"/>
        <w:spacing w:after="0" w:line="360" w:lineRule="auto"/>
        <w:jc w:val="both"/>
        <w:rPr>
          <w:rFonts w:ascii="David" w:hAnsi="David" w:cs="David"/>
          <w:sz w:val="28"/>
          <w:szCs w:val="28"/>
          <w:rtl/>
        </w:rPr>
      </w:pPr>
    </w:p>
    <w:p w:rsidR="00CD02E9" w:rsidRDefault="00CD02E9" w:rsidP="00CA5218">
      <w:pPr>
        <w:pStyle w:val="a3"/>
        <w:numPr>
          <w:ilvl w:val="0"/>
          <w:numId w:val="21"/>
        </w:numPr>
        <w:shd w:val="clear" w:color="auto" w:fill="FFFFFF"/>
        <w:spacing w:after="0" w:line="360" w:lineRule="auto"/>
        <w:jc w:val="both"/>
        <w:rPr>
          <w:rFonts w:ascii="David" w:hAnsi="David" w:cs="David"/>
          <w:sz w:val="28"/>
          <w:szCs w:val="28"/>
        </w:rPr>
      </w:pPr>
      <w:r>
        <w:rPr>
          <w:rFonts w:ascii="David" w:hAnsi="David" w:cs="David" w:hint="cs"/>
          <w:sz w:val="28"/>
          <w:szCs w:val="28"/>
          <w:rtl/>
        </w:rPr>
        <w:t>החזרת החיילים החטופים</w:t>
      </w:r>
      <w:r w:rsidR="004F4474">
        <w:rPr>
          <w:rFonts w:ascii="David" w:hAnsi="David" w:cs="David" w:hint="cs"/>
          <w:sz w:val="28"/>
          <w:szCs w:val="28"/>
          <w:rtl/>
        </w:rPr>
        <w:t>;</w:t>
      </w:r>
    </w:p>
    <w:p w:rsidR="00CD02E9" w:rsidRDefault="00CD02E9" w:rsidP="00CA5218">
      <w:pPr>
        <w:pStyle w:val="a3"/>
        <w:numPr>
          <w:ilvl w:val="0"/>
          <w:numId w:val="21"/>
        </w:numPr>
        <w:shd w:val="clear" w:color="auto" w:fill="FFFFFF"/>
        <w:spacing w:after="0" w:line="360" w:lineRule="auto"/>
        <w:jc w:val="both"/>
        <w:rPr>
          <w:rFonts w:ascii="David" w:hAnsi="David" w:cs="David"/>
          <w:sz w:val="28"/>
          <w:szCs w:val="28"/>
        </w:rPr>
      </w:pPr>
      <w:r>
        <w:rPr>
          <w:rFonts w:ascii="David" w:hAnsi="David" w:cs="David" w:hint="cs"/>
          <w:sz w:val="28"/>
          <w:szCs w:val="28"/>
          <w:rtl/>
        </w:rPr>
        <w:t>הפסקת אש מוחלטת</w:t>
      </w:r>
      <w:r w:rsidR="004F4474">
        <w:rPr>
          <w:rFonts w:ascii="David" w:hAnsi="David" w:cs="David" w:hint="cs"/>
          <w:sz w:val="28"/>
          <w:szCs w:val="28"/>
          <w:rtl/>
        </w:rPr>
        <w:t>;</w:t>
      </w:r>
    </w:p>
    <w:p w:rsidR="00CD02E9" w:rsidRDefault="00CD02E9" w:rsidP="00CA5218">
      <w:pPr>
        <w:pStyle w:val="a3"/>
        <w:numPr>
          <w:ilvl w:val="0"/>
          <w:numId w:val="21"/>
        </w:numPr>
        <w:shd w:val="clear" w:color="auto" w:fill="FFFFFF"/>
        <w:spacing w:after="0" w:line="360" w:lineRule="auto"/>
        <w:jc w:val="both"/>
        <w:rPr>
          <w:rFonts w:ascii="David" w:hAnsi="David" w:cs="David"/>
          <w:sz w:val="28"/>
          <w:szCs w:val="28"/>
        </w:rPr>
      </w:pPr>
      <w:r>
        <w:rPr>
          <w:rFonts w:ascii="David" w:hAnsi="David" w:cs="David" w:hint="cs"/>
          <w:sz w:val="28"/>
          <w:szCs w:val="28"/>
          <w:rtl/>
        </w:rPr>
        <w:t>פריסת צבא לבנון בכל דרום לבנון</w:t>
      </w:r>
      <w:r w:rsidR="004F4474">
        <w:rPr>
          <w:rFonts w:ascii="David" w:hAnsi="David" w:cs="David" w:hint="cs"/>
          <w:sz w:val="28"/>
          <w:szCs w:val="28"/>
          <w:rtl/>
        </w:rPr>
        <w:t>;</w:t>
      </w:r>
    </w:p>
    <w:p w:rsidR="00CD02E9" w:rsidRDefault="00CD02E9" w:rsidP="00CA5218">
      <w:pPr>
        <w:pStyle w:val="a3"/>
        <w:numPr>
          <w:ilvl w:val="0"/>
          <w:numId w:val="21"/>
        </w:numPr>
        <w:shd w:val="clear" w:color="auto" w:fill="FFFFFF"/>
        <w:spacing w:after="0" w:line="360" w:lineRule="auto"/>
        <w:jc w:val="both"/>
        <w:rPr>
          <w:rFonts w:ascii="David" w:hAnsi="David" w:cs="David"/>
          <w:sz w:val="28"/>
          <w:szCs w:val="28"/>
        </w:rPr>
      </w:pPr>
      <w:r>
        <w:rPr>
          <w:rFonts w:ascii="David" w:hAnsi="David" w:cs="David" w:hint="cs"/>
          <w:sz w:val="28"/>
          <w:szCs w:val="28"/>
          <w:rtl/>
        </w:rPr>
        <w:t>הוצאת חיזבאללה מהאזור תוך מימוש החלטת מועצת הביטחון 1559.</w:t>
      </w:r>
      <w:r>
        <w:rPr>
          <w:rStyle w:val="aa"/>
          <w:rFonts w:ascii="David" w:hAnsi="David" w:cs="David"/>
          <w:sz w:val="28"/>
          <w:szCs w:val="28"/>
        </w:rPr>
        <w:footnoteReference w:id="24"/>
      </w:r>
    </w:p>
    <w:p w:rsidR="00CD02E9" w:rsidRDefault="00CD02E9" w:rsidP="000B157E">
      <w:pPr>
        <w:pStyle w:val="a3"/>
        <w:shd w:val="clear" w:color="auto" w:fill="FFFFFF"/>
        <w:spacing w:after="0" w:line="360" w:lineRule="auto"/>
        <w:ind w:left="1440"/>
        <w:jc w:val="both"/>
        <w:rPr>
          <w:rFonts w:ascii="David" w:hAnsi="David" w:cs="David"/>
          <w:sz w:val="28"/>
          <w:szCs w:val="28"/>
        </w:rPr>
      </w:pPr>
    </w:p>
    <w:p w:rsidR="005F29CF" w:rsidRPr="00CD02E9" w:rsidRDefault="0030528D" w:rsidP="000B157E">
      <w:pPr>
        <w:shd w:val="clear" w:color="auto" w:fill="FFFFFF"/>
        <w:spacing w:after="0" w:line="360" w:lineRule="auto"/>
        <w:jc w:val="both"/>
        <w:rPr>
          <w:rFonts w:ascii="David" w:hAnsi="David" w:cs="David"/>
          <w:sz w:val="28"/>
          <w:szCs w:val="28"/>
        </w:rPr>
      </w:pPr>
      <w:r w:rsidRPr="00CD02E9">
        <w:rPr>
          <w:rFonts w:ascii="David" w:hAnsi="David" w:cs="David"/>
          <w:sz w:val="28"/>
          <w:szCs w:val="28"/>
          <w:rtl/>
        </w:rPr>
        <w:t xml:space="preserve">לעומתו, </w:t>
      </w:r>
      <w:r w:rsidR="005F29CF" w:rsidRPr="00CD02E9">
        <w:rPr>
          <w:rFonts w:ascii="David" w:hAnsi="David" w:cs="David"/>
          <w:sz w:val="28"/>
          <w:szCs w:val="28"/>
          <w:rtl/>
        </w:rPr>
        <w:t>שלושת היעדים האסטרטגיים הראשיים</w:t>
      </w:r>
      <w:r w:rsidR="004F4474">
        <w:rPr>
          <w:rFonts w:ascii="David" w:hAnsi="David" w:cs="David" w:hint="cs"/>
          <w:sz w:val="28"/>
          <w:szCs w:val="28"/>
          <w:rtl/>
        </w:rPr>
        <w:t>,</w:t>
      </w:r>
      <w:r w:rsidR="005F29CF" w:rsidRPr="00CD02E9">
        <w:rPr>
          <w:rFonts w:ascii="David" w:hAnsi="David" w:cs="David"/>
          <w:sz w:val="28"/>
          <w:szCs w:val="28"/>
          <w:rtl/>
        </w:rPr>
        <w:t xml:space="preserve"> </w:t>
      </w:r>
      <w:r w:rsidR="004F4474">
        <w:rPr>
          <w:rFonts w:ascii="David" w:hAnsi="David" w:cs="David"/>
          <w:sz w:val="28"/>
          <w:szCs w:val="28"/>
          <w:rtl/>
        </w:rPr>
        <w:t>שהרמטכ"ל חלוץ הגדיר לצה"ל ה</w:t>
      </w:r>
      <w:r w:rsidR="004F4474">
        <w:rPr>
          <w:rFonts w:ascii="David" w:hAnsi="David" w:cs="David" w:hint="cs"/>
          <w:sz w:val="28"/>
          <w:szCs w:val="28"/>
          <w:rtl/>
        </w:rPr>
        <w:t>יו</w:t>
      </w:r>
      <w:r w:rsidR="005F29CF" w:rsidRPr="00CD02E9">
        <w:rPr>
          <w:rFonts w:ascii="David" w:hAnsi="David" w:cs="David"/>
          <w:sz w:val="28"/>
          <w:szCs w:val="28"/>
          <w:rtl/>
        </w:rPr>
        <w:t xml:space="preserve"> הפסקת התקפות הטרור של ח</w:t>
      </w:r>
      <w:r w:rsidRPr="00CD02E9">
        <w:rPr>
          <w:rFonts w:ascii="David" w:hAnsi="David" w:cs="David"/>
          <w:sz w:val="28"/>
          <w:szCs w:val="28"/>
          <w:rtl/>
        </w:rPr>
        <w:t>י</w:t>
      </w:r>
      <w:r w:rsidR="005F29CF" w:rsidRPr="00CD02E9">
        <w:rPr>
          <w:rFonts w:ascii="David" w:hAnsi="David" w:cs="David"/>
          <w:sz w:val="28"/>
          <w:szCs w:val="28"/>
          <w:rtl/>
        </w:rPr>
        <w:t>זבאללה לתוך ישראל מתוך אדמת לבנון הריבונית, הטלת האחריות על השליטה באזור הדרום על ממשלת לבנון, הסבת נזק משמעותי לתשתיות הצבאיות של ח</w:t>
      </w:r>
      <w:r w:rsidRPr="00CD02E9">
        <w:rPr>
          <w:rFonts w:ascii="David" w:hAnsi="David" w:cs="David"/>
          <w:sz w:val="28"/>
          <w:szCs w:val="28"/>
          <w:rtl/>
        </w:rPr>
        <w:t>י</w:t>
      </w:r>
      <w:r w:rsidR="005F29CF" w:rsidRPr="00CD02E9">
        <w:rPr>
          <w:rFonts w:ascii="David" w:hAnsi="David" w:cs="David"/>
          <w:sz w:val="28"/>
          <w:szCs w:val="28"/>
          <w:rtl/>
        </w:rPr>
        <w:t>זבאללה</w:t>
      </w:r>
      <w:r w:rsidRPr="00CD02E9">
        <w:rPr>
          <w:rFonts w:ascii="David" w:hAnsi="David" w:cs="David" w:hint="cs"/>
          <w:sz w:val="28"/>
          <w:szCs w:val="28"/>
          <w:rtl/>
        </w:rPr>
        <w:t>.</w:t>
      </w:r>
      <w:r>
        <w:rPr>
          <w:rStyle w:val="aa"/>
          <w:rFonts w:ascii="David" w:hAnsi="David" w:cs="David"/>
          <w:sz w:val="28"/>
          <w:szCs w:val="28"/>
          <w:rtl/>
        </w:rPr>
        <w:footnoteReference w:id="25"/>
      </w:r>
      <w:r w:rsidR="00B853E0" w:rsidRPr="00CD02E9">
        <w:rPr>
          <w:rFonts w:ascii="David" w:hAnsi="David" w:cs="David"/>
          <w:sz w:val="28"/>
          <w:szCs w:val="28"/>
          <w:rtl/>
        </w:rPr>
        <w:t xml:space="preserve"> </w:t>
      </w:r>
    </w:p>
    <w:p w:rsidR="008811A8" w:rsidRDefault="008811A8" w:rsidP="000B157E">
      <w:pPr>
        <w:spacing w:after="0" w:line="360" w:lineRule="auto"/>
        <w:jc w:val="both"/>
        <w:rPr>
          <w:rFonts w:ascii="David" w:eastAsia="Times New Roman" w:hAnsi="David" w:cs="David"/>
          <w:sz w:val="28"/>
          <w:szCs w:val="28"/>
          <w:rtl/>
        </w:rPr>
      </w:pPr>
    </w:p>
    <w:p w:rsidR="009118DA" w:rsidRDefault="008811A8" w:rsidP="002D44F1">
      <w:pPr>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lastRenderedPageBreak/>
        <w:t>בספרו של יחסי ממשל בוש עם ראשי מדינת ישראל חושף מי שהיה סגן ה</w:t>
      </w:r>
      <w:r w:rsidR="002D44F1">
        <w:rPr>
          <w:rFonts w:ascii="David" w:eastAsia="Times New Roman" w:hAnsi="David" w:cs="David" w:hint="cs"/>
          <w:sz w:val="28"/>
          <w:szCs w:val="28"/>
          <w:rtl/>
        </w:rPr>
        <w:t>יועץ לביטחון לאומי של נשיא ארצות הברית</w:t>
      </w:r>
      <w:r>
        <w:rPr>
          <w:rFonts w:ascii="David" w:eastAsia="Times New Roman" w:hAnsi="David" w:cs="David" w:hint="cs"/>
          <w:sz w:val="28"/>
          <w:szCs w:val="28"/>
          <w:rtl/>
        </w:rPr>
        <w:t xml:space="preserve">, אליוט </w:t>
      </w:r>
      <w:proofErr w:type="spellStart"/>
      <w:r>
        <w:rPr>
          <w:rFonts w:ascii="David" w:eastAsia="Times New Roman" w:hAnsi="David" w:cs="David" w:hint="cs"/>
          <w:sz w:val="28"/>
          <w:szCs w:val="28"/>
          <w:rtl/>
        </w:rPr>
        <w:t>אברמס</w:t>
      </w:r>
      <w:proofErr w:type="spellEnd"/>
      <w:r w:rsidR="00F57A6E">
        <w:rPr>
          <w:rStyle w:val="aa"/>
          <w:rFonts w:ascii="David" w:eastAsia="Times New Roman" w:hAnsi="David" w:cs="David"/>
          <w:sz w:val="28"/>
          <w:szCs w:val="28"/>
          <w:rtl/>
        </w:rPr>
        <w:footnoteReference w:id="26"/>
      </w:r>
      <w:r w:rsidR="00F57A6E">
        <w:rPr>
          <w:rFonts w:ascii="David" w:eastAsia="Times New Roman" w:hAnsi="David" w:cs="David" w:hint="cs"/>
          <w:sz w:val="28"/>
          <w:szCs w:val="28"/>
          <w:rtl/>
        </w:rPr>
        <w:t xml:space="preserve">, את הפערים בתפיסה האמריקאית והישראלית בכל הקשור להבנת היעדים של המלחמה, היכולת הישראלית להשיג את היעדים הדרושים ובעיקר, הפערים הנוגעים לפגיעה האגבית במה שנחשב לנכס עבור היציבות האזורית. </w:t>
      </w:r>
      <w:proofErr w:type="spellStart"/>
      <w:r w:rsidR="00F57A6E">
        <w:rPr>
          <w:rFonts w:ascii="David" w:eastAsia="Times New Roman" w:hAnsi="David" w:cs="David" w:hint="cs"/>
          <w:sz w:val="28"/>
          <w:szCs w:val="28"/>
          <w:rtl/>
        </w:rPr>
        <w:t>אברמס</w:t>
      </w:r>
      <w:proofErr w:type="spellEnd"/>
      <w:r w:rsidR="00F57A6E">
        <w:rPr>
          <w:rFonts w:ascii="David" w:eastAsia="Times New Roman" w:hAnsi="David" w:cs="David" w:hint="cs"/>
          <w:sz w:val="28"/>
          <w:szCs w:val="28"/>
          <w:rtl/>
        </w:rPr>
        <w:t xml:space="preserve"> </w:t>
      </w:r>
      <w:r w:rsidR="002D44F1">
        <w:rPr>
          <w:rFonts w:ascii="David" w:eastAsia="Times New Roman" w:hAnsi="David" w:cs="David" w:hint="cs"/>
          <w:sz w:val="28"/>
          <w:szCs w:val="28"/>
          <w:rtl/>
        </w:rPr>
        <w:t>כותב</w:t>
      </w:r>
      <w:r w:rsidR="00F57A6E">
        <w:rPr>
          <w:rFonts w:ascii="David" w:eastAsia="Times New Roman" w:hAnsi="David" w:cs="David" w:hint="cs"/>
          <w:sz w:val="28"/>
          <w:szCs w:val="28"/>
          <w:rtl/>
        </w:rPr>
        <w:t xml:space="preserve"> שפערים התגלעו בכל בעיקר בכל הנוגע למשמעות הפגיעה בממשלת לבנון כתוצאה מהמבצע הקרקעי הישראלי ומצביע על חוסר הסכמה בסיסית ששררה בין ממשלת ישראל לקהילה הבינלאומית אשר, עד כה, תמכה במבצע הישראלי</w:t>
      </w:r>
      <w:r w:rsidR="00F57A6E">
        <w:rPr>
          <w:rStyle w:val="aa"/>
          <w:rFonts w:ascii="David" w:eastAsia="Times New Roman" w:hAnsi="David" w:cs="David"/>
          <w:sz w:val="28"/>
          <w:szCs w:val="28"/>
          <w:rtl/>
        </w:rPr>
        <w:footnoteReference w:id="27"/>
      </w:r>
      <w:r w:rsidR="00F57A6E">
        <w:rPr>
          <w:rFonts w:ascii="David" w:eastAsia="Times New Roman" w:hAnsi="David" w:cs="David" w:hint="cs"/>
          <w:sz w:val="28"/>
          <w:szCs w:val="28"/>
          <w:rtl/>
        </w:rPr>
        <w:t>. ישראל לא ת</w:t>
      </w:r>
      <w:r w:rsidR="002D44F1">
        <w:rPr>
          <w:rFonts w:ascii="David" w:eastAsia="Times New Roman" w:hAnsi="David" w:cs="David" w:hint="cs"/>
          <w:sz w:val="28"/>
          <w:szCs w:val="28"/>
          <w:rtl/>
        </w:rPr>
        <w:t>י</w:t>
      </w:r>
      <w:r w:rsidR="00F57A6E">
        <w:rPr>
          <w:rFonts w:ascii="David" w:eastAsia="Times New Roman" w:hAnsi="David" w:cs="David" w:hint="cs"/>
          <w:sz w:val="28"/>
          <w:szCs w:val="28"/>
          <w:rtl/>
        </w:rPr>
        <w:t>אמה את מצב הסיום הרצוי לה עם בת הברית היחידה</w:t>
      </w:r>
      <w:r w:rsidR="007360F3">
        <w:rPr>
          <w:rFonts w:ascii="David" w:eastAsia="Times New Roman" w:hAnsi="David" w:cs="David" w:hint="cs"/>
          <w:sz w:val="28"/>
          <w:szCs w:val="28"/>
          <w:rtl/>
        </w:rPr>
        <w:t>,</w:t>
      </w:r>
      <w:r w:rsidR="00F57A6E">
        <w:rPr>
          <w:rFonts w:ascii="David" w:eastAsia="Times New Roman" w:hAnsi="David" w:cs="David" w:hint="cs"/>
          <w:sz w:val="28"/>
          <w:szCs w:val="28"/>
          <w:rtl/>
        </w:rPr>
        <w:t xml:space="preserve"> שמאפשרת השגת מנגנון סיום רצוי בסביבה הבינלאומית </w:t>
      </w:r>
      <w:proofErr w:type="spellStart"/>
      <w:r w:rsidR="00F57A6E">
        <w:rPr>
          <w:rFonts w:ascii="David" w:eastAsia="Times New Roman" w:hAnsi="David" w:cs="David" w:hint="cs"/>
          <w:sz w:val="28"/>
          <w:szCs w:val="28"/>
          <w:rtl/>
        </w:rPr>
        <w:t>איתה</w:t>
      </w:r>
      <w:proofErr w:type="spellEnd"/>
      <w:r w:rsidR="00F57A6E">
        <w:rPr>
          <w:rFonts w:ascii="David" w:eastAsia="Times New Roman" w:hAnsi="David" w:cs="David" w:hint="cs"/>
          <w:sz w:val="28"/>
          <w:szCs w:val="28"/>
          <w:rtl/>
        </w:rPr>
        <w:t xml:space="preserve"> מתמודדת מדינת ישראל</w:t>
      </w:r>
      <w:r w:rsidR="007360F3">
        <w:rPr>
          <w:rFonts w:ascii="David" w:eastAsia="Times New Roman" w:hAnsi="David" w:cs="David" w:hint="cs"/>
          <w:sz w:val="28"/>
          <w:szCs w:val="28"/>
          <w:rtl/>
        </w:rPr>
        <w:t>, למרות ש</w:t>
      </w:r>
      <w:r w:rsidR="00F57A6E">
        <w:rPr>
          <w:rFonts w:ascii="David" w:eastAsia="Times New Roman" w:hAnsi="David" w:cs="David" w:hint="cs"/>
          <w:sz w:val="28"/>
          <w:szCs w:val="28"/>
          <w:rtl/>
        </w:rPr>
        <w:t xml:space="preserve">חשיבות </w:t>
      </w:r>
      <w:r w:rsidR="002D44F1">
        <w:rPr>
          <w:rFonts w:ascii="David" w:eastAsia="Times New Roman" w:hAnsi="David" w:cs="David" w:hint="cs"/>
          <w:sz w:val="28"/>
          <w:szCs w:val="28"/>
          <w:rtl/>
        </w:rPr>
        <w:t>שרידותו של ממשלת לבנון עבור ארצות הברית</w:t>
      </w:r>
      <w:r w:rsidR="007360F3">
        <w:rPr>
          <w:rFonts w:ascii="David" w:eastAsia="Times New Roman" w:hAnsi="David" w:cs="David" w:hint="cs"/>
          <w:sz w:val="28"/>
          <w:szCs w:val="28"/>
          <w:rtl/>
        </w:rPr>
        <w:t xml:space="preserve"> הובהרה לממשלת ישראל ישירות על ידי מזכירת המדינה רייס במהלך ביקורה בארץ במהלך חודש יולי. </w:t>
      </w:r>
    </w:p>
    <w:p w:rsidR="007360F3" w:rsidRDefault="007360F3" w:rsidP="007360F3">
      <w:pPr>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לעומת זאת, לשני ראשי המדינות הידיד</w:t>
      </w:r>
      <w:r w:rsidR="002D44F1">
        <w:rPr>
          <w:rFonts w:ascii="David" w:eastAsia="Times New Roman" w:hAnsi="David" w:cs="David" w:hint="cs"/>
          <w:sz w:val="28"/>
          <w:szCs w:val="28"/>
          <w:rtl/>
        </w:rPr>
        <w:t>ות, ישראל וארצות הברית,</w:t>
      </w:r>
      <w:r>
        <w:rPr>
          <w:rFonts w:ascii="David" w:eastAsia="Times New Roman" w:hAnsi="David" w:cs="David" w:hint="cs"/>
          <w:sz w:val="28"/>
          <w:szCs w:val="28"/>
          <w:rtl/>
        </w:rPr>
        <w:t xml:space="preserve"> הייתה תפיסה זהה </w:t>
      </w:r>
      <w:r w:rsidR="002D44F1">
        <w:rPr>
          <w:rFonts w:ascii="David" w:eastAsia="Times New Roman" w:hAnsi="David" w:cs="David" w:hint="cs"/>
          <w:sz w:val="28"/>
          <w:szCs w:val="28"/>
          <w:rtl/>
        </w:rPr>
        <w:t>באשר למשמעות המלחמה עם חיזבאללה.</w:t>
      </w:r>
      <w:r>
        <w:rPr>
          <w:rFonts w:ascii="David" w:eastAsia="Times New Roman" w:hAnsi="David" w:cs="David" w:hint="cs"/>
          <w:sz w:val="28"/>
          <w:szCs w:val="28"/>
          <w:rtl/>
        </w:rPr>
        <w:t xml:space="preserve"> שניהם סברו כי מדובר במלחמה באמצעות פרוקסי נגד איראן ועל כן, על ישראל לצאת ע</w:t>
      </w:r>
      <w:r w:rsidR="002D44F1">
        <w:rPr>
          <w:rFonts w:ascii="David" w:eastAsia="Times New Roman" w:hAnsi="David" w:cs="David" w:hint="cs"/>
          <w:sz w:val="28"/>
          <w:szCs w:val="28"/>
          <w:rtl/>
        </w:rPr>
        <w:t>ם ידה על העליונה, גם במחיר גבוה.</w:t>
      </w:r>
      <w:r>
        <w:rPr>
          <w:rFonts w:ascii="David" w:eastAsia="Times New Roman" w:hAnsi="David" w:cs="David" w:hint="cs"/>
          <w:sz w:val="28"/>
          <w:szCs w:val="28"/>
          <w:rtl/>
        </w:rPr>
        <w:t xml:space="preserve"> </w:t>
      </w:r>
      <w:proofErr w:type="spellStart"/>
      <w:r>
        <w:rPr>
          <w:rFonts w:ascii="David" w:eastAsia="Times New Roman" w:hAnsi="David" w:cs="David" w:hint="cs"/>
          <w:sz w:val="28"/>
          <w:szCs w:val="28"/>
          <w:rtl/>
        </w:rPr>
        <w:t>אברמס</w:t>
      </w:r>
      <w:proofErr w:type="spellEnd"/>
      <w:r>
        <w:rPr>
          <w:rFonts w:ascii="David" w:eastAsia="Times New Roman" w:hAnsi="David" w:cs="David" w:hint="cs"/>
          <w:sz w:val="28"/>
          <w:szCs w:val="28"/>
          <w:rtl/>
        </w:rPr>
        <w:t xml:space="preserve"> מתאר שיחה בין המשלחת האמריקאית לראש ממשלת ישראל אולמרט תוך כדי המלחמה בה הוא קובע כי:</w:t>
      </w:r>
    </w:p>
    <w:p w:rsidR="007360F3" w:rsidRPr="007360F3" w:rsidRDefault="009118DA" w:rsidP="007360F3">
      <w:pPr>
        <w:spacing w:after="0" w:line="360" w:lineRule="auto"/>
        <w:jc w:val="right"/>
        <w:rPr>
          <w:rFonts w:ascii="David" w:eastAsia="Times New Roman" w:hAnsi="David" w:cs="David"/>
          <w:i/>
          <w:iCs/>
          <w:sz w:val="28"/>
          <w:szCs w:val="28"/>
          <w:rtl/>
        </w:rPr>
      </w:pPr>
      <w:r>
        <w:rPr>
          <w:rFonts w:ascii="David" w:eastAsia="Times New Roman" w:hAnsi="David" w:cs="David"/>
          <w:i/>
          <w:iCs/>
          <w:sz w:val="28"/>
          <w:szCs w:val="28"/>
        </w:rPr>
        <w:t>(…) We need and you need to emerge with a sense of achievement. This is just a chapter in confronting Iran and they must not win the test, he told us – sounding just like the President.</w:t>
      </w:r>
      <w:r>
        <w:rPr>
          <w:rStyle w:val="aa"/>
          <w:rFonts w:ascii="David" w:eastAsia="Times New Roman" w:hAnsi="David" w:cs="David"/>
          <w:i/>
          <w:iCs/>
          <w:sz w:val="28"/>
          <w:szCs w:val="28"/>
        </w:rPr>
        <w:footnoteReference w:id="28"/>
      </w:r>
      <w:r>
        <w:rPr>
          <w:rFonts w:ascii="David" w:eastAsia="Times New Roman" w:hAnsi="David" w:cs="David"/>
          <w:i/>
          <w:iCs/>
          <w:sz w:val="28"/>
          <w:szCs w:val="28"/>
        </w:rPr>
        <w:t xml:space="preserve"> </w:t>
      </w:r>
    </w:p>
    <w:p w:rsidR="009118DA" w:rsidRDefault="00EC777A" w:rsidP="002D44F1">
      <w:pPr>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את שלב הרכבת מנגנון הסיום מתאר </w:t>
      </w:r>
      <w:proofErr w:type="spellStart"/>
      <w:r>
        <w:rPr>
          <w:rFonts w:ascii="David" w:eastAsia="Times New Roman" w:hAnsi="David" w:cs="David" w:hint="cs"/>
          <w:sz w:val="28"/>
          <w:szCs w:val="28"/>
          <w:rtl/>
        </w:rPr>
        <w:t>אברמס</w:t>
      </w:r>
      <w:proofErr w:type="spellEnd"/>
      <w:r>
        <w:rPr>
          <w:rFonts w:ascii="David" w:eastAsia="Times New Roman" w:hAnsi="David" w:cs="David" w:hint="cs"/>
          <w:sz w:val="28"/>
          <w:szCs w:val="28"/>
          <w:rtl/>
        </w:rPr>
        <w:t xml:space="preserve">, כמלווה במתחים רבים בין ראש הממשלה וצוותו מצד אחד לבין מזכירת המדינה וצוותה מהצד השני. המתחים היו תוצאה של המשמעויות של הפצצת חיל האוויר שהרגה </w:t>
      </w:r>
      <w:r w:rsidR="002D44F1">
        <w:rPr>
          <w:rFonts w:ascii="David" w:eastAsia="Times New Roman" w:hAnsi="David" w:cs="David" w:hint="cs"/>
          <w:sz w:val="28"/>
          <w:szCs w:val="28"/>
          <w:rtl/>
        </w:rPr>
        <w:t>עשרים ושמונה</w:t>
      </w:r>
      <w:r>
        <w:rPr>
          <w:rFonts w:ascii="David" w:eastAsia="Times New Roman" w:hAnsi="David" w:cs="David" w:hint="cs"/>
          <w:sz w:val="28"/>
          <w:szCs w:val="28"/>
          <w:rtl/>
        </w:rPr>
        <w:t xml:space="preserve"> אזרחים בכפר כאנה, דרישת הקהילה הבינלאומית מישראל להפסיק את הלחימה עקב כך, ותוצאה של מתחים הנוגעים למשמעויות הפוליטיות של המלחמה עבור ראש הממשלה. </w:t>
      </w:r>
      <w:proofErr w:type="spellStart"/>
      <w:r>
        <w:rPr>
          <w:rFonts w:ascii="David" w:eastAsia="Times New Roman" w:hAnsi="David" w:cs="David" w:hint="cs"/>
          <w:sz w:val="28"/>
          <w:szCs w:val="28"/>
          <w:rtl/>
        </w:rPr>
        <w:t>אברמס</w:t>
      </w:r>
      <w:proofErr w:type="spellEnd"/>
      <w:r>
        <w:rPr>
          <w:rFonts w:ascii="David" w:eastAsia="Times New Roman" w:hAnsi="David" w:cs="David" w:hint="cs"/>
          <w:sz w:val="28"/>
          <w:szCs w:val="28"/>
          <w:rtl/>
        </w:rPr>
        <w:t xml:space="preserve"> מתאר פגיעה בתאום בין שתי המדינות הידידות כתוצאה ממתחים אלו</w:t>
      </w:r>
      <w:r>
        <w:rPr>
          <w:rStyle w:val="aa"/>
          <w:rFonts w:ascii="David" w:eastAsia="Times New Roman" w:hAnsi="David" w:cs="David"/>
          <w:sz w:val="28"/>
          <w:szCs w:val="28"/>
          <w:rtl/>
        </w:rPr>
        <w:footnoteReference w:id="29"/>
      </w:r>
      <w:r>
        <w:rPr>
          <w:rFonts w:ascii="David" w:eastAsia="Times New Roman" w:hAnsi="David" w:cs="David" w:hint="cs"/>
          <w:sz w:val="28"/>
          <w:szCs w:val="28"/>
          <w:rtl/>
        </w:rPr>
        <w:t>.</w:t>
      </w:r>
    </w:p>
    <w:p w:rsidR="009118DA" w:rsidRDefault="009118DA" w:rsidP="000B157E">
      <w:pPr>
        <w:spacing w:after="0" w:line="360" w:lineRule="auto"/>
        <w:jc w:val="both"/>
        <w:rPr>
          <w:rFonts w:ascii="David" w:eastAsia="Times New Roman" w:hAnsi="David" w:cs="David"/>
          <w:sz w:val="28"/>
          <w:szCs w:val="28"/>
          <w:rtl/>
        </w:rPr>
      </w:pPr>
    </w:p>
    <w:p w:rsidR="00B77229" w:rsidRDefault="004F4474" w:rsidP="000B157E">
      <w:pPr>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רבות </w:t>
      </w:r>
      <w:r w:rsidR="00B77229" w:rsidRPr="00B77229">
        <w:rPr>
          <w:rFonts w:ascii="David" w:eastAsia="Times New Roman" w:hAnsi="David" w:cs="David" w:hint="cs"/>
          <w:sz w:val="28"/>
          <w:szCs w:val="28"/>
          <w:rtl/>
        </w:rPr>
        <w:t>נכתב על תהליך קבלת ההחלטות</w:t>
      </w:r>
      <w:r w:rsidR="00B77229">
        <w:rPr>
          <w:rFonts w:ascii="David" w:eastAsia="Times New Roman" w:hAnsi="David" w:cs="David" w:hint="cs"/>
          <w:sz w:val="28"/>
          <w:szCs w:val="28"/>
          <w:rtl/>
        </w:rPr>
        <w:t xml:space="preserve"> במהלך מלחמת לבנון השנייה</w:t>
      </w:r>
      <w:r w:rsidR="002D44F1">
        <w:rPr>
          <w:rFonts w:ascii="David" w:eastAsia="Times New Roman" w:hAnsi="David" w:cs="David" w:hint="cs"/>
          <w:sz w:val="28"/>
          <w:szCs w:val="28"/>
          <w:rtl/>
        </w:rPr>
        <w:t>,</w:t>
      </w:r>
      <w:r w:rsidR="00B77229">
        <w:rPr>
          <w:rFonts w:ascii="David" w:eastAsia="Times New Roman" w:hAnsi="David" w:cs="David" w:hint="cs"/>
          <w:sz w:val="28"/>
          <w:szCs w:val="28"/>
          <w:rtl/>
        </w:rPr>
        <w:t xml:space="preserve"> תוך ביקורת נוקבת על ה</w:t>
      </w:r>
      <w:r>
        <w:rPr>
          <w:rFonts w:ascii="David" w:eastAsia="Times New Roman" w:hAnsi="David" w:cs="David" w:hint="cs"/>
          <w:sz w:val="28"/>
          <w:szCs w:val="28"/>
          <w:rtl/>
        </w:rPr>
        <w:t>י</w:t>
      </w:r>
      <w:r w:rsidR="00B77229">
        <w:rPr>
          <w:rFonts w:ascii="David" w:eastAsia="Times New Roman" w:hAnsi="David" w:cs="David" w:hint="cs"/>
          <w:sz w:val="28"/>
          <w:szCs w:val="28"/>
          <w:rtl/>
        </w:rPr>
        <w:t>עדר תאום מספק במשולש הדרג הצ</w:t>
      </w:r>
      <w:r w:rsidR="005131CC">
        <w:rPr>
          <w:rFonts w:ascii="David" w:eastAsia="Times New Roman" w:hAnsi="David" w:cs="David" w:hint="cs"/>
          <w:sz w:val="28"/>
          <w:szCs w:val="28"/>
          <w:rtl/>
        </w:rPr>
        <w:t>באי, הדרג המדיני והזרוע המדיני</w:t>
      </w:r>
      <w:r>
        <w:rPr>
          <w:rFonts w:ascii="David" w:eastAsia="Times New Roman" w:hAnsi="David" w:cs="David" w:hint="cs"/>
          <w:sz w:val="28"/>
          <w:szCs w:val="28"/>
          <w:rtl/>
        </w:rPr>
        <w:t>ת</w:t>
      </w:r>
      <w:r w:rsidR="005131CC">
        <w:rPr>
          <w:rFonts w:ascii="David" w:eastAsia="Times New Roman" w:hAnsi="David" w:cs="David" w:hint="cs"/>
          <w:sz w:val="28"/>
          <w:szCs w:val="28"/>
          <w:rtl/>
        </w:rPr>
        <w:t xml:space="preserve"> ואין זה המקום לחזור ולנתח מלחמה </w:t>
      </w:r>
      <w:r>
        <w:rPr>
          <w:rFonts w:ascii="David" w:eastAsia="Times New Roman" w:hAnsi="David" w:cs="David" w:hint="cs"/>
          <w:sz w:val="28"/>
          <w:szCs w:val="28"/>
          <w:rtl/>
        </w:rPr>
        <w:t>זו.</w:t>
      </w:r>
    </w:p>
    <w:p w:rsidR="00B4266A" w:rsidRDefault="002D44F1" w:rsidP="000B157E">
      <w:pPr>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lastRenderedPageBreak/>
        <w:t>עיקרי הדברים הנוגעים לעבודה שכאן</w:t>
      </w:r>
      <w:r w:rsidR="00B4266A">
        <w:rPr>
          <w:rFonts w:ascii="David" w:eastAsia="Times New Roman" w:hAnsi="David" w:cs="David" w:hint="cs"/>
          <w:sz w:val="28"/>
          <w:szCs w:val="28"/>
          <w:rtl/>
        </w:rPr>
        <w:t xml:space="preserve"> הם הבאים:</w:t>
      </w:r>
    </w:p>
    <w:p w:rsidR="00B4266A" w:rsidRDefault="00B4266A" w:rsidP="00EC777A">
      <w:pPr>
        <w:pStyle w:val="a3"/>
        <w:numPr>
          <w:ilvl w:val="0"/>
          <w:numId w:val="21"/>
        </w:numPr>
        <w:spacing w:after="0" w:line="360" w:lineRule="auto"/>
        <w:jc w:val="both"/>
        <w:rPr>
          <w:rFonts w:ascii="David" w:eastAsia="Times New Roman" w:hAnsi="David" w:cs="David"/>
          <w:sz w:val="28"/>
          <w:szCs w:val="28"/>
        </w:rPr>
      </w:pPr>
      <w:r>
        <w:rPr>
          <w:rFonts w:ascii="David" w:eastAsia="Times New Roman" w:hAnsi="David" w:cs="David" w:hint="cs"/>
          <w:sz w:val="28"/>
          <w:szCs w:val="28"/>
          <w:rtl/>
        </w:rPr>
        <w:t>מנגנון הסיום היה החלטת מוע</w:t>
      </w:r>
      <w:r w:rsidR="004F4474">
        <w:rPr>
          <w:rFonts w:ascii="David" w:eastAsia="Times New Roman" w:hAnsi="David" w:cs="David" w:hint="cs"/>
          <w:sz w:val="28"/>
          <w:szCs w:val="28"/>
          <w:rtl/>
        </w:rPr>
        <w:t>צת הבי</w:t>
      </w:r>
      <w:r>
        <w:rPr>
          <w:rFonts w:ascii="David" w:eastAsia="Times New Roman" w:hAnsi="David" w:cs="David" w:hint="cs"/>
          <w:sz w:val="28"/>
          <w:szCs w:val="28"/>
          <w:rtl/>
        </w:rPr>
        <w:t>ט</w:t>
      </w:r>
      <w:r w:rsidR="004F4474">
        <w:rPr>
          <w:rFonts w:ascii="David" w:eastAsia="Times New Roman" w:hAnsi="David" w:cs="David" w:hint="cs"/>
          <w:sz w:val="28"/>
          <w:szCs w:val="28"/>
          <w:rtl/>
        </w:rPr>
        <w:t>חון</w:t>
      </w:r>
      <w:r>
        <w:rPr>
          <w:rFonts w:ascii="David" w:eastAsia="Times New Roman" w:hAnsi="David" w:cs="David" w:hint="cs"/>
          <w:sz w:val="28"/>
          <w:szCs w:val="28"/>
          <w:rtl/>
        </w:rPr>
        <w:t xml:space="preserve"> 1701</w:t>
      </w:r>
      <w:r w:rsidR="004F4474">
        <w:rPr>
          <w:rFonts w:ascii="David" w:eastAsia="Times New Roman" w:hAnsi="David" w:cs="David" w:hint="cs"/>
          <w:sz w:val="28"/>
          <w:szCs w:val="28"/>
          <w:rtl/>
        </w:rPr>
        <w:t>,</w:t>
      </w:r>
      <w:r>
        <w:rPr>
          <w:rFonts w:ascii="David" w:eastAsia="Times New Roman" w:hAnsi="David" w:cs="David" w:hint="cs"/>
          <w:sz w:val="28"/>
          <w:szCs w:val="28"/>
          <w:rtl/>
        </w:rPr>
        <w:t xml:space="preserve"> אשר נוסחה </w:t>
      </w:r>
      <w:r w:rsidR="00EC777A">
        <w:rPr>
          <w:rFonts w:ascii="David" w:eastAsia="Times New Roman" w:hAnsi="David" w:cs="David" w:hint="cs"/>
          <w:sz w:val="28"/>
          <w:szCs w:val="28"/>
          <w:rtl/>
        </w:rPr>
        <w:t xml:space="preserve">ברובה </w:t>
      </w:r>
      <w:r>
        <w:rPr>
          <w:rFonts w:ascii="David" w:eastAsia="Times New Roman" w:hAnsi="David" w:cs="David" w:hint="cs"/>
          <w:sz w:val="28"/>
          <w:szCs w:val="28"/>
          <w:rtl/>
        </w:rPr>
        <w:t>בת</w:t>
      </w:r>
      <w:r w:rsidR="002D44F1">
        <w:rPr>
          <w:rFonts w:ascii="David" w:eastAsia="Times New Roman" w:hAnsi="David" w:cs="David" w:hint="cs"/>
          <w:sz w:val="28"/>
          <w:szCs w:val="28"/>
          <w:rtl/>
        </w:rPr>
        <w:t>י</w:t>
      </w:r>
      <w:r>
        <w:rPr>
          <w:rFonts w:ascii="David" w:eastAsia="Times New Roman" w:hAnsi="David" w:cs="David" w:hint="cs"/>
          <w:sz w:val="28"/>
          <w:szCs w:val="28"/>
          <w:rtl/>
        </w:rPr>
        <w:t>אום עם ישראל</w:t>
      </w:r>
      <w:r>
        <w:rPr>
          <w:rStyle w:val="aa"/>
          <w:rFonts w:ascii="David" w:eastAsia="Times New Roman" w:hAnsi="David" w:cs="David"/>
          <w:sz w:val="28"/>
          <w:szCs w:val="28"/>
          <w:rtl/>
        </w:rPr>
        <w:footnoteReference w:id="30"/>
      </w:r>
      <w:r>
        <w:rPr>
          <w:rFonts w:ascii="David" w:eastAsia="Times New Roman" w:hAnsi="David" w:cs="David" w:hint="cs"/>
          <w:sz w:val="28"/>
          <w:szCs w:val="28"/>
          <w:rtl/>
        </w:rPr>
        <w:t xml:space="preserve">. עם זאת, ההחלטה שבסופו של דבר אומצה הייתה תוצר של לחץ </w:t>
      </w:r>
      <w:r w:rsidR="00EC777A">
        <w:rPr>
          <w:rFonts w:ascii="David" w:eastAsia="Times New Roman" w:hAnsi="David" w:cs="David" w:hint="cs"/>
          <w:sz w:val="28"/>
          <w:szCs w:val="28"/>
          <w:rtl/>
        </w:rPr>
        <w:t xml:space="preserve">מהקהילה הבינלאומית ובראשה </w:t>
      </w:r>
      <w:r>
        <w:rPr>
          <w:rFonts w:ascii="David" w:eastAsia="Times New Roman" w:hAnsi="David" w:cs="David" w:hint="cs"/>
          <w:sz w:val="28"/>
          <w:szCs w:val="28"/>
          <w:rtl/>
        </w:rPr>
        <w:t>ממשלת צרפת</w:t>
      </w:r>
      <w:r w:rsidR="004F4474">
        <w:rPr>
          <w:rFonts w:ascii="David" w:eastAsia="Times New Roman" w:hAnsi="David" w:cs="David" w:hint="cs"/>
          <w:sz w:val="28"/>
          <w:szCs w:val="28"/>
          <w:rtl/>
        </w:rPr>
        <w:t>,</w:t>
      </w:r>
      <w:r>
        <w:rPr>
          <w:rFonts w:ascii="David" w:eastAsia="Times New Roman" w:hAnsi="David" w:cs="David" w:hint="cs"/>
          <w:sz w:val="28"/>
          <w:szCs w:val="28"/>
          <w:rtl/>
        </w:rPr>
        <w:t xml:space="preserve"> שהציגה הצעה אלטרנטיבית להחלטה שלא תואמה עם ישראל ואשר, אילו הייתה מתקבלת, הייתה הופכת למנגנון שבכפיה.</w:t>
      </w:r>
    </w:p>
    <w:p w:rsidR="002B794A" w:rsidRDefault="00B4266A" w:rsidP="00CA5218">
      <w:pPr>
        <w:pStyle w:val="a3"/>
        <w:numPr>
          <w:ilvl w:val="0"/>
          <w:numId w:val="21"/>
        </w:numPr>
        <w:spacing w:after="0" w:line="360" w:lineRule="auto"/>
        <w:jc w:val="both"/>
        <w:rPr>
          <w:rFonts w:ascii="David" w:eastAsia="Times New Roman" w:hAnsi="David" w:cs="David"/>
          <w:sz w:val="28"/>
          <w:szCs w:val="28"/>
        </w:rPr>
      </w:pPr>
      <w:r>
        <w:rPr>
          <w:rFonts w:ascii="David" w:eastAsia="Times New Roman" w:hAnsi="David" w:cs="David" w:hint="cs"/>
          <w:sz w:val="28"/>
          <w:szCs w:val="28"/>
          <w:rtl/>
        </w:rPr>
        <w:t>גורמים מדיניים זרים</w:t>
      </w:r>
      <w:r w:rsidR="004F4474">
        <w:rPr>
          <w:rFonts w:ascii="David" w:eastAsia="Times New Roman" w:hAnsi="David" w:cs="David" w:hint="cs"/>
          <w:sz w:val="28"/>
          <w:szCs w:val="28"/>
          <w:rtl/>
        </w:rPr>
        <w:t>,</w:t>
      </w:r>
      <w:r>
        <w:rPr>
          <w:rFonts w:ascii="David" w:eastAsia="Times New Roman" w:hAnsi="David" w:cs="David" w:hint="cs"/>
          <w:sz w:val="28"/>
          <w:szCs w:val="28"/>
          <w:rtl/>
        </w:rPr>
        <w:t xml:space="preserve"> רבים </w:t>
      </w:r>
      <w:r w:rsidR="004F4474">
        <w:rPr>
          <w:rFonts w:ascii="David" w:eastAsia="Times New Roman" w:hAnsi="David" w:cs="David" w:hint="cs"/>
          <w:sz w:val="28"/>
          <w:szCs w:val="28"/>
          <w:rtl/>
        </w:rPr>
        <w:t>היו מעורבים ביצירת מנגנון הסיום.</w:t>
      </w:r>
      <w:r>
        <w:rPr>
          <w:rFonts w:ascii="David" w:eastAsia="Times New Roman" w:hAnsi="David" w:cs="David" w:hint="cs"/>
          <w:sz w:val="28"/>
          <w:szCs w:val="28"/>
          <w:rtl/>
        </w:rPr>
        <w:t xml:space="preserve"> ביניהם</w:t>
      </w:r>
      <w:r w:rsidR="004F4474">
        <w:rPr>
          <w:rFonts w:ascii="David" w:eastAsia="Times New Roman" w:hAnsi="David" w:cs="David" w:hint="cs"/>
          <w:sz w:val="28"/>
          <w:szCs w:val="28"/>
          <w:rtl/>
        </w:rPr>
        <w:t>,</w:t>
      </w:r>
      <w:r>
        <w:rPr>
          <w:rFonts w:ascii="David" w:eastAsia="Times New Roman" w:hAnsi="David" w:cs="David" w:hint="cs"/>
          <w:sz w:val="28"/>
          <w:szCs w:val="28"/>
          <w:rtl/>
        </w:rPr>
        <w:t xml:space="preserve"> קנצלרית גרמניה אנג'לה מרקל, מזכירת המדינה קונדוליסה רייס, המזכיר הכללי של האו"ם</w:t>
      </w:r>
      <w:r w:rsidR="002B794A">
        <w:rPr>
          <w:rFonts w:ascii="David" w:eastAsia="Times New Roman" w:hAnsi="David" w:cs="David" w:hint="cs"/>
          <w:sz w:val="28"/>
          <w:szCs w:val="28"/>
          <w:rtl/>
        </w:rPr>
        <w:t xml:space="preserve"> קופי ענאן, נשיא צרפת ג'ק שיראק והרבה אחרים.</w:t>
      </w:r>
    </w:p>
    <w:p w:rsidR="00EC777A" w:rsidRDefault="00EC777A" w:rsidP="00CA5218">
      <w:pPr>
        <w:pStyle w:val="a3"/>
        <w:numPr>
          <w:ilvl w:val="0"/>
          <w:numId w:val="21"/>
        </w:numPr>
        <w:spacing w:after="0" w:line="360" w:lineRule="auto"/>
        <w:jc w:val="both"/>
        <w:rPr>
          <w:rFonts w:ascii="David" w:eastAsia="Times New Roman" w:hAnsi="David" w:cs="David"/>
          <w:sz w:val="28"/>
          <w:szCs w:val="28"/>
        </w:rPr>
      </w:pPr>
      <w:r>
        <w:rPr>
          <w:rFonts w:ascii="David" w:eastAsia="Times New Roman" w:hAnsi="David" w:cs="David" w:hint="cs"/>
          <w:sz w:val="28"/>
          <w:szCs w:val="28"/>
          <w:rtl/>
        </w:rPr>
        <w:t>לאירוע לא מתוכנן, הפצצת בית בכפר כאנה והרג אזרחים רבים, הי</w:t>
      </w:r>
      <w:r w:rsidR="002D44F1">
        <w:rPr>
          <w:rFonts w:ascii="David" w:eastAsia="Times New Roman" w:hAnsi="David" w:cs="David" w:hint="cs"/>
          <w:sz w:val="28"/>
          <w:szCs w:val="28"/>
          <w:rtl/>
        </w:rPr>
        <w:t>ת</w:t>
      </w:r>
      <w:r>
        <w:rPr>
          <w:rFonts w:ascii="David" w:eastAsia="Times New Roman" w:hAnsi="David" w:cs="David" w:hint="cs"/>
          <w:sz w:val="28"/>
          <w:szCs w:val="28"/>
          <w:rtl/>
        </w:rPr>
        <w:t xml:space="preserve">ה </w:t>
      </w:r>
      <w:r w:rsidR="00341182">
        <w:rPr>
          <w:rFonts w:ascii="David" w:eastAsia="Times New Roman" w:hAnsi="David" w:cs="David" w:hint="cs"/>
          <w:sz w:val="28"/>
          <w:szCs w:val="28"/>
          <w:rtl/>
        </w:rPr>
        <w:t>השפעה משמעותית על הלחץ הבינלאומי ועל מנגנן הסיום.</w:t>
      </w:r>
    </w:p>
    <w:p w:rsidR="002B794A" w:rsidRDefault="002B794A" w:rsidP="00CA5218">
      <w:pPr>
        <w:pStyle w:val="a3"/>
        <w:numPr>
          <w:ilvl w:val="0"/>
          <w:numId w:val="21"/>
        </w:numPr>
        <w:spacing w:after="0" w:line="360" w:lineRule="auto"/>
        <w:jc w:val="both"/>
        <w:rPr>
          <w:rFonts w:ascii="David" w:eastAsia="Times New Roman" w:hAnsi="David" w:cs="David"/>
          <w:sz w:val="28"/>
          <w:szCs w:val="28"/>
        </w:rPr>
      </w:pPr>
      <w:r>
        <w:rPr>
          <w:rFonts w:ascii="David" w:eastAsia="Times New Roman" w:hAnsi="David" w:cs="David" w:hint="cs"/>
          <w:sz w:val="28"/>
          <w:szCs w:val="28"/>
          <w:rtl/>
        </w:rPr>
        <w:t>הגורמים</w:t>
      </w:r>
      <w:r w:rsidR="004F4474">
        <w:rPr>
          <w:rFonts w:ascii="David" w:eastAsia="Times New Roman" w:hAnsi="David" w:cs="David" w:hint="cs"/>
          <w:sz w:val="28"/>
          <w:szCs w:val="28"/>
          <w:rtl/>
        </w:rPr>
        <w:t>,</w:t>
      </w:r>
      <w:r>
        <w:rPr>
          <w:rFonts w:ascii="David" w:eastAsia="Times New Roman" w:hAnsi="David" w:cs="David" w:hint="cs"/>
          <w:sz w:val="28"/>
          <w:szCs w:val="28"/>
          <w:rtl/>
        </w:rPr>
        <w:t xml:space="preserve"> שניהלו את המשא ומתן מהצד הישראלי היו "צוות </w:t>
      </w:r>
      <w:proofErr w:type="spellStart"/>
      <w:r>
        <w:rPr>
          <w:rFonts w:ascii="David" w:eastAsia="Times New Roman" w:hAnsi="David" w:cs="David" w:hint="cs"/>
          <w:sz w:val="28"/>
          <w:szCs w:val="28"/>
          <w:rtl/>
        </w:rPr>
        <w:t>טורבוביץ</w:t>
      </w:r>
      <w:proofErr w:type="spellEnd"/>
      <w:r>
        <w:rPr>
          <w:rFonts w:ascii="David" w:eastAsia="Times New Roman" w:hAnsi="David" w:cs="David" w:hint="cs"/>
          <w:sz w:val="28"/>
          <w:szCs w:val="28"/>
          <w:rtl/>
        </w:rPr>
        <w:t>'", יועצו של ראש הממשלה אולמרט, שרת החוץ לבני ויועצה טל בקר, וראש האגף הביטחוני מדיני, עמוס גלעד.</w:t>
      </w:r>
      <w:r>
        <w:rPr>
          <w:rStyle w:val="aa"/>
          <w:rFonts w:ascii="David" w:eastAsia="Times New Roman" w:hAnsi="David" w:cs="David"/>
          <w:sz w:val="28"/>
          <w:szCs w:val="28"/>
          <w:rtl/>
        </w:rPr>
        <w:footnoteReference w:id="31"/>
      </w:r>
    </w:p>
    <w:p w:rsidR="002B794A" w:rsidRDefault="002B794A" w:rsidP="00CA5218">
      <w:pPr>
        <w:pStyle w:val="a3"/>
        <w:numPr>
          <w:ilvl w:val="0"/>
          <w:numId w:val="21"/>
        </w:numPr>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אחרי אימוץ ההחלטה דרש ראש הממשלה להמשיך בלחימה במטרה להשיג את מה שהגדיר </w:t>
      </w:r>
      <w:r w:rsidR="002D44F1">
        <w:rPr>
          <w:rFonts w:ascii="David" w:eastAsia="Times New Roman" w:hAnsi="David" w:cs="David" w:hint="cs"/>
          <w:sz w:val="28"/>
          <w:szCs w:val="28"/>
          <w:rtl/>
        </w:rPr>
        <w:t>כ-</w:t>
      </w:r>
      <w:r>
        <w:rPr>
          <w:rFonts w:ascii="David" w:eastAsia="Times New Roman" w:hAnsi="David" w:cs="David" w:hint="cs"/>
          <w:sz w:val="28"/>
          <w:szCs w:val="28"/>
          <w:rtl/>
        </w:rPr>
        <w:t>"תמונת ניצחון"</w:t>
      </w:r>
      <w:r w:rsidR="00AB7A81">
        <w:rPr>
          <w:rFonts w:ascii="David" w:eastAsia="Times New Roman" w:hAnsi="David" w:cs="David" w:hint="cs"/>
          <w:sz w:val="28"/>
          <w:szCs w:val="28"/>
          <w:rtl/>
        </w:rPr>
        <w:t xml:space="preserve"> למרות שהמטרות הצבאיות לכאורה הושגו</w:t>
      </w:r>
      <w:r w:rsidR="00AB7A81">
        <w:rPr>
          <w:rStyle w:val="aa"/>
          <w:rFonts w:ascii="David" w:eastAsia="Times New Roman" w:hAnsi="David" w:cs="David"/>
          <w:sz w:val="28"/>
          <w:szCs w:val="28"/>
          <w:rtl/>
        </w:rPr>
        <w:footnoteReference w:id="32"/>
      </w:r>
      <w:r w:rsidR="00AB7A81">
        <w:rPr>
          <w:rFonts w:ascii="David" w:eastAsia="Times New Roman" w:hAnsi="David" w:cs="David" w:hint="cs"/>
          <w:sz w:val="28"/>
          <w:szCs w:val="28"/>
          <w:rtl/>
        </w:rPr>
        <w:t>.</w:t>
      </w:r>
    </w:p>
    <w:p w:rsidR="00AB7A81" w:rsidRDefault="00AB7A81" w:rsidP="00CA5218">
      <w:pPr>
        <w:pStyle w:val="a3"/>
        <w:numPr>
          <w:ilvl w:val="0"/>
          <w:numId w:val="21"/>
        </w:numPr>
        <w:spacing w:after="0" w:line="360" w:lineRule="auto"/>
        <w:jc w:val="both"/>
        <w:rPr>
          <w:rFonts w:ascii="David" w:eastAsia="Times New Roman" w:hAnsi="David" w:cs="David"/>
          <w:sz w:val="28"/>
          <w:szCs w:val="28"/>
        </w:rPr>
      </w:pPr>
      <w:r>
        <w:rPr>
          <w:rFonts w:ascii="David" w:eastAsia="Times New Roman" w:hAnsi="David" w:cs="David" w:hint="cs"/>
          <w:sz w:val="28"/>
          <w:szCs w:val="28"/>
          <w:rtl/>
        </w:rPr>
        <w:t>החלטת מועצת הביטחון 1701 קבעה את הפרמטרים הבאים:</w:t>
      </w:r>
    </w:p>
    <w:p w:rsidR="00A56233" w:rsidRDefault="00A56233" w:rsidP="000B157E">
      <w:pPr>
        <w:pStyle w:val="a3"/>
        <w:spacing w:after="0" w:line="360" w:lineRule="auto"/>
        <w:ind w:left="1440" w:firstLine="720"/>
        <w:jc w:val="both"/>
        <w:rPr>
          <w:rFonts w:ascii="David" w:eastAsia="Times New Roman" w:hAnsi="David" w:cs="David"/>
          <w:b/>
          <w:bCs/>
          <w:sz w:val="28"/>
          <w:szCs w:val="28"/>
          <w:rtl/>
        </w:rPr>
      </w:pPr>
    </w:p>
    <w:p w:rsidR="00D90FF5" w:rsidRPr="00A56233" w:rsidRDefault="00A56233" w:rsidP="000B157E">
      <w:pPr>
        <w:pStyle w:val="a3"/>
        <w:spacing w:after="0" w:line="360" w:lineRule="auto"/>
        <w:ind w:left="1440" w:hanging="364"/>
        <w:jc w:val="both"/>
        <w:rPr>
          <w:rFonts w:ascii="David" w:eastAsia="Times New Roman" w:hAnsi="David" w:cs="David"/>
          <w:b/>
          <w:bCs/>
          <w:sz w:val="28"/>
          <w:szCs w:val="28"/>
        </w:rPr>
      </w:pPr>
      <w:r w:rsidRPr="00A56233">
        <w:rPr>
          <w:rFonts w:ascii="David" w:eastAsia="Times New Roman" w:hAnsi="David" w:cs="David" w:hint="cs"/>
          <w:b/>
          <w:bCs/>
          <w:sz w:val="28"/>
          <w:szCs w:val="28"/>
          <w:rtl/>
        </w:rPr>
        <w:t>השלב הראשון של הפסקת האש</w:t>
      </w:r>
    </w:p>
    <w:p w:rsidR="00D90FF5" w:rsidRPr="00D90FF5" w:rsidRDefault="00D90FF5" w:rsidP="00CA5218">
      <w:pPr>
        <w:pStyle w:val="a3"/>
        <w:numPr>
          <w:ilvl w:val="1"/>
          <w:numId w:val="21"/>
        </w:numPr>
        <w:spacing w:after="0" w:line="360" w:lineRule="auto"/>
        <w:ind w:left="1360"/>
        <w:jc w:val="both"/>
        <w:rPr>
          <w:rFonts w:ascii="David" w:eastAsia="Times New Roman" w:hAnsi="David" w:cs="David"/>
          <w:sz w:val="28"/>
          <w:szCs w:val="28"/>
        </w:rPr>
      </w:pPr>
      <w:r w:rsidRPr="00D90FF5">
        <w:rPr>
          <w:rFonts w:ascii="David" w:eastAsia="Times New Roman" w:hAnsi="David" w:cs="David"/>
          <w:sz w:val="28"/>
          <w:szCs w:val="28"/>
          <w:rtl/>
        </w:rPr>
        <w:t xml:space="preserve">הפסקת הלחימה. (סעיפים 1,7). המבוא להחלטה כולל קריאה להפסקת </w:t>
      </w:r>
      <w:proofErr w:type="spellStart"/>
      <w:r w:rsidRPr="00D90FF5">
        <w:rPr>
          <w:rFonts w:ascii="David" w:eastAsia="Times New Roman" w:hAnsi="David" w:cs="David"/>
          <w:sz w:val="28"/>
          <w:szCs w:val="28"/>
          <w:rtl/>
        </w:rPr>
        <w:t>מיידית</w:t>
      </w:r>
      <w:proofErr w:type="spellEnd"/>
      <w:r w:rsidRPr="00D90FF5">
        <w:rPr>
          <w:rFonts w:ascii="David" w:eastAsia="Times New Roman" w:hAnsi="David" w:cs="David"/>
          <w:sz w:val="28"/>
          <w:szCs w:val="28"/>
          <w:rtl/>
        </w:rPr>
        <w:t xml:space="preserve"> של הלחימה, המהווה "איום על השלום העולמי ועל הביטחון", ולשחרור ללא תנאי של החיילים הישראלים החטופים. אין בהסכם שום מנגנון אכיפה ביחס לשחרור החיילים, ושחרורם אינו מותנה ביישום השלבים הנוספים של ההסכם.</w:t>
      </w:r>
      <w:r w:rsidRPr="00D90FF5">
        <w:rPr>
          <w:rFonts w:ascii="David" w:eastAsia="Times New Roman" w:hAnsi="David" w:cs="David"/>
          <w:sz w:val="28"/>
          <w:szCs w:val="28"/>
        </w:rPr>
        <w:t xml:space="preserve"> </w:t>
      </w:r>
    </w:p>
    <w:p w:rsidR="00D90FF5" w:rsidRPr="00D90FF5" w:rsidRDefault="00D90FF5" w:rsidP="00CA5218">
      <w:pPr>
        <w:pStyle w:val="a3"/>
        <w:numPr>
          <w:ilvl w:val="1"/>
          <w:numId w:val="21"/>
        </w:numPr>
        <w:spacing w:after="0" w:line="360" w:lineRule="auto"/>
        <w:ind w:left="1360"/>
        <w:jc w:val="both"/>
        <w:rPr>
          <w:rFonts w:ascii="David" w:eastAsia="Times New Roman" w:hAnsi="David" w:cs="David"/>
          <w:sz w:val="28"/>
          <w:szCs w:val="28"/>
          <w:rtl/>
        </w:rPr>
      </w:pPr>
      <w:r w:rsidRPr="00D90FF5">
        <w:rPr>
          <w:rFonts w:ascii="David" w:eastAsia="Times New Roman" w:hAnsi="David" w:cs="David"/>
          <w:sz w:val="28"/>
          <w:szCs w:val="28"/>
          <w:rtl/>
        </w:rPr>
        <w:t xml:space="preserve">סידורי הביטחון. מנסחי ההחלטה קיוו </w:t>
      </w:r>
      <w:r w:rsidR="004F4474">
        <w:rPr>
          <w:rFonts w:ascii="David" w:eastAsia="Times New Roman" w:hAnsi="David" w:cs="David" w:hint="cs"/>
          <w:sz w:val="28"/>
          <w:szCs w:val="28"/>
          <w:rtl/>
        </w:rPr>
        <w:t>ש</w:t>
      </w:r>
      <w:r w:rsidRPr="00D90FF5">
        <w:rPr>
          <w:rFonts w:ascii="David" w:eastAsia="Times New Roman" w:hAnsi="David" w:cs="David"/>
          <w:sz w:val="28"/>
          <w:szCs w:val="28"/>
          <w:rtl/>
        </w:rPr>
        <w:t xml:space="preserve">היא תסייע לממשלת לבנון להחיל את ריבונותה של שטח המדינה. (סעיפים 2-5, 14). לשם כך, נקבע כי צבא לבנון </w:t>
      </w:r>
      <w:r w:rsidR="00446E78" w:rsidRPr="00D90FF5">
        <w:rPr>
          <w:rFonts w:ascii="David" w:eastAsia="Times New Roman" w:hAnsi="David" w:cs="David" w:hint="cs"/>
          <w:sz w:val="28"/>
          <w:szCs w:val="28"/>
          <w:rtl/>
        </w:rPr>
        <w:t>יתפרש</w:t>
      </w:r>
      <w:r w:rsidRPr="00D90FF5">
        <w:rPr>
          <w:rFonts w:ascii="David" w:eastAsia="Times New Roman" w:hAnsi="David" w:cs="David"/>
          <w:sz w:val="28"/>
          <w:szCs w:val="28"/>
          <w:rtl/>
        </w:rPr>
        <w:t xml:space="preserve"> בדרום המדינה, במקביל להגעתו </w:t>
      </w:r>
      <w:r>
        <w:rPr>
          <w:rFonts w:ascii="David" w:eastAsia="Times New Roman" w:hAnsi="David" w:cs="David"/>
          <w:sz w:val="28"/>
          <w:szCs w:val="28"/>
          <w:rtl/>
        </w:rPr>
        <w:t xml:space="preserve">של כוח </w:t>
      </w:r>
      <w:r>
        <w:rPr>
          <w:rFonts w:ascii="David" w:eastAsia="Times New Roman" w:hAnsi="David" w:cs="David"/>
          <w:sz w:val="28"/>
          <w:szCs w:val="28"/>
          <w:rtl/>
        </w:rPr>
        <w:lastRenderedPageBreak/>
        <w:t>יוניפי"ל מתוגבר</w:t>
      </w:r>
      <w:r w:rsidR="00446E78">
        <w:rPr>
          <w:rFonts w:ascii="David" w:eastAsia="Times New Roman" w:hAnsi="David" w:cs="David"/>
          <w:sz w:val="28"/>
          <w:szCs w:val="28"/>
          <w:rtl/>
        </w:rPr>
        <w:t xml:space="preserve"> ונסיגת צה"ל. בנוסף, ההחלטה קרא</w:t>
      </w:r>
      <w:r w:rsidR="00446E78">
        <w:rPr>
          <w:rFonts w:ascii="David" w:eastAsia="Times New Roman" w:hAnsi="David" w:cs="David" w:hint="cs"/>
          <w:sz w:val="28"/>
          <w:szCs w:val="28"/>
          <w:rtl/>
        </w:rPr>
        <w:t>ה</w:t>
      </w:r>
      <w:r w:rsidRPr="00D90FF5">
        <w:rPr>
          <w:rFonts w:ascii="David" w:eastAsia="Times New Roman" w:hAnsi="David" w:cs="David"/>
          <w:sz w:val="28"/>
          <w:szCs w:val="28"/>
          <w:rtl/>
        </w:rPr>
        <w:t xml:space="preserve"> לקיים הסכמים קודמים, כהסכם </w:t>
      </w:r>
      <w:proofErr w:type="spellStart"/>
      <w:r w:rsidRPr="00D90FF5">
        <w:rPr>
          <w:rFonts w:ascii="David" w:eastAsia="Times New Roman" w:hAnsi="David" w:cs="David"/>
          <w:sz w:val="28"/>
          <w:szCs w:val="28"/>
          <w:rtl/>
        </w:rPr>
        <w:t>טאא'ף</w:t>
      </w:r>
      <w:proofErr w:type="spellEnd"/>
      <w:r w:rsidRPr="00D90FF5">
        <w:rPr>
          <w:rFonts w:ascii="David" w:eastAsia="Times New Roman" w:hAnsi="David" w:cs="David"/>
          <w:sz w:val="28"/>
          <w:szCs w:val="28"/>
          <w:rtl/>
        </w:rPr>
        <w:t xml:space="preserve">, ולכבד את </w:t>
      </w:r>
      <w:r w:rsidR="00446E78">
        <w:rPr>
          <w:rFonts w:ascii="David" w:eastAsia="Times New Roman" w:hAnsi="David" w:cs="David" w:hint="cs"/>
          <w:sz w:val="28"/>
          <w:szCs w:val="28"/>
          <w:rtl/>
        </w:rPr>
        <w:t>"</w:t>
      </w:r>
      <w:r w:rsidRPr="00D90FF5">
        <w:rPr>
          <w:rFonts w:ascii="David" w:eastAsia="Times New Roman" w:hAnsi="David" w:cs="David"/>
          <w:sz w:val="28"/>
          <w:szCs w:val="28"/>
          <w:rtl/>
        </w:rPr>
        <w:t>הקו הכחול</w:t>
      </w:r>
      <w:r w:rsidR="00446E78">
        <w:rPr>
          <w:rFonts w:ascii="David" w:eastAsia="Times New Roman" w:hAnsi="David" w:cs="David" w:hint="cs"/>
          <w:sz w:val="28"/>
          <w:szCs w:val="28"/>
          <w:rtl/>
        </w:rPr>
        <w:t>"</w:t>
      </w:r>
      <w:r w:rsidRPr="00D90FF5">
        <w:rPr>
          <w:rFonts w:ascii="David" w:eastAsia="Times New Roman" w:hAnsi="David" w:cs="David"/>
          <w:sz w:val="28"/>
          <w:szCs w:val="28"/>
          <w:rtl/>
        </w:rPr>
        <w:t xml:space="preserve">. </w:t>
      </w:r>
    </w:p>
    <w:p w:rsidR="00D90FF5" w:rsidRPr="00D90FF5" w:rsidRDefault="00D90FF5" w:rsidP="00CA5218">
      <w:pPr>
        <w:pStyle w:val="a3"/>
        <w:numPr>
          <w:ilvl w:val="1"/>
          <w:numId w:val="21"/>
        </w:numPr>
        <w:spacing w:after="0" w:line="360" w:lineRule="auto"/>
        <w:ind w:left="1360"/>
        <w:jc w:val="both"/>
        <w:rPr>
          <w:rFonts w:ascii="David" w:eastAsia="Times New Roman" w:hAnsi="David" w:cs="David"/>
          <w:sz w:val="28"/>
          <w:szCs w:val="28"/>
          <w:rtl/>
        </w:rPr>
      </w:pPr>
      <w:r w:rsidRPr="00D90FF5">
        <w:rPr>
          <w:rFonts w:ascii="David" w:eastAsia="Times New Roman" w:hAnsi="David" w:cs="David"/>
          <w:sz w:val="28"/>
          <w:szCs w:val="28"/>
          <w:rtl/>
        </w:rPr>
        <w:t>ההחלטה מגדירה את היקף וסמכויות המנדט של יוניפי"ל (סעיפים 11, 12, 14, 16), שכהונתו הוארכה עד ל- 31 באוגוסט 2007, וסמכויותיו הורחבו. ואולם, גם המנדט החדש והמורחב של יוניפי"ל אינו מעניק בידיו סמכויות אכיפה ושיטור המאפשרות לו לפעול לפירוק הח</w:t>
      </w:r>
      <w:r>
        <w:rPr>
          <w:rFonts w:ascii="David" w:eastAsia="Times New Roman" w:hAnsi="David" w:cs="David" w:hint="cs"/>
          <w:sz w:val="28"/>
          <w:szCs w:val="28"/>
          <w:rtl/>
        </w:rPr>
        <w:t>י</w:t>
      </w:r>
      <w:r w:rsidRPr="00D90FF5">
        <w:rPr>
          <w:rFonts w:ascii="David" w:eastAsia="Times New Roman" w:hAnsi="David" w:cs="David"/>
          <w:sz w:val="28"/>
          <w:szCs w:val="28"/>
          <w:rtl/>
        </w:rPr>
        <w:t>זבאללה מנשקו.</w:t>
      </w:r>
    </w:p>
    <w:p w:rsidR="00D90FF5" w:rsidRPr="00D90FF5" w:rsidRDefault="00D90FF5" w:rsidP="00CA5218">
      <w:pPr>
        <w:pStyle w:val="a3"/>
        <w:numPr>
          <w:ilvl w:val="1"/>
          <w:numId w:val="21"/>
        </w:numPr>
        <w:spacing w:after="0" w:line="360" w:lineRule="auto"/>
        <w:ind w:left="1360"/>
        <w:jc w:val="both"/>
        <w:rPr>
          <w:rFonts w:ascii="David" w:eastAsia="Times New Roman" w:hAnsi="David" w:cs="David"/>
          <w:sz w:val="28"/>
          <w:szCs w:val="28"/>
          <w:rtl/>
        </w:rPr>
      </w:pPr>
      <w:r w:rsidRPr="00D90FF5">
        <w:rPr>
          <w:rFonts w:ascii="David" w:eastAsia="Times New Roman" w:hAnsi="David" w:cs="David"/>
          <w:sz w:val="28"/>
          <w:szCs w:val="28"/>
          <w:rtl/>
        </w:rPr>
        <w:t>אספקת נשק. הקהילה הבין-לאומית (סעיפים 6, 15, 19) מתחייבת להימנע מלספק נשק לגורמים בלבנון, אלא באישור של ממשלת לבנון או יוניפי"ל.</w:t>
      </w:r>
    </w:p>
    <w:p w:rsidR="00D90FF5" w:rsidRDefault="00D90FF5" w:rsidP="000B157E">
      <w:pPr>
        <w:pStyle w:val="a3"/>
        <w:spacing w:after="0" w:line="360" w:lineRule="auto"/>
        <w:ind w:left="2160"/>
        <w:jc w:val="both"/>
        <w:rPr>
          <w:rFonts w:ascii="David" w:eastAsia="Times New Roman" w:hAnsi="David" w:cs="David"/>
          <w:b/>
          <w:bCs/>
          <w:sz w:val="28"/>
          <w:szCs w:val="28"/>
          <w:rtl/>
        </w:rPr>
      </w:pPr>
    </w:p>
    <w:p w:rsidR="00D90FF5" w:rsidRPr="00D90FF5" w:rsidRDefault="00D90FF5" w:rsidP="000B157E">
      <w:pPr>
        <w:pStyle w:val="a3"/>
        <w:spacing w:after="0" w:line="360" w:lineRule="auto"/>
        <w:ind w:left="1076"/>
        <w:jc w:val="both"/>
        <w:rPr>
          <w:rFonts w:ascii="David" w:eastAsia="Times New Roman" w:hAnsi="David" w:cs="David"/>
          <w:sz w:val="28"/>
          <w:szCs w:val="28"/>
          <w:rtl/>
        </w:rPr>
      </w:pPr>
      <w:r w:rsidRPr="00D90FF5">
        <w:rPr>
          <w:rFonts w:ascii="David" w:eastAsia="Times New Roman" w:hAnsi="David" w:cs="David"/>
          <w:b/>
          <w:bCs/>
          <w:sz w:val="28"/>
          <w:szCs w:val="28"/>
          <w:rtl/>
        </w:rPr>
        <w:t>השלב השני של הפסקת האש</w:t>
      </w:r>
    </w:p>
    <w:p w:rsidR="00D90FF5" w:rsidRPr="00D90FF5" w:rsidRDefault="00D90FF5" w:rsidP="00CA5218">
      <w:pPr>
        <w:pStyle w:val="a3"/>
        <w:numPr>
          <w:ilvl w:val="1"/>
          <w:numId w:val="21"/>
        </w:numPr>
        <w:spacing w:after="0" w:line="360" w:lineRule="auto"/>
        <w:ind w:left="1360"/>
        <w:jc w:val="both"/>
        <w:rPr>
          <w:rFonts w:ascii="David" w:eastAsia="Times New Roman" w:hAnsi="David" w:cs="David"/>
          <w:sz w:val="28"/>
          <w:szCs w:val="28"/>
          <w:rtl/>
        </w:rPr>
      </w:pPr>
      <w:r w:rsidRPr="00D90FF5">
        <w:rPr>
          <w:rFonts w:ascii="David" w:eastAsia="Times New Roman" w:hAnsi="David" w:cs="David"/>
          <w:sz w:val="28"/>
          <w:szCs w:val="28"/>
          <w:rtl/>
        </w:rPr>
        <w:t>הסדר כולל. (סע</w:t>
      </w:r>
      <w:r w:rsidR="00446E78">
        <w:rPr>
          <w:rFonts w:ascii="David" w:eastAsia="Times New Roman" w:hAnsi="David" w:cs="David"/>
          <w:sz w:val="28"/>
          <w:szCs w:val="28"/>
          <w:rtl/>
        </w:rPr>
        <w:t>יפים 8, 18). החלטת האו"ם 1701 קרא</w:t>
      </w:r>
      <w:r w:rsidR="00446E78">
        <w:rPr>
          <w:rFonts w:ascii="David" w:eastAsia="Times New Roman" w:hAnsi="David" w:cs="David" w:hint="cs"/>
          <w:sz w:val="28"/>
          <w:szCs w:val="28"/>
          <w:rtl/>
        </w:rPr>
        <w:t>ה</w:t>
      </w:r>
      <w:r w:rsidRPr="00D90FF5">
        <w:rPr>
          <w:rFonts w:ascii="David" w:eastAsia="Times New Roman" w:hAnsi="David" w:cs="David"/>
          <w:sz w:val="28"/>
          <w:szCs w:val="28"/>
          <w:rtl/>
        </w:rPr>
        <w:t xml:space="preserve"> להפסקת אש קבועה, שתושג באמצעות משא ומתן בין לבנון לישראל, ואשר במסגרתו ילובנו הסוגיות התלויות ועומדות בין המדינות.</w:t>
      </w:r>
    </w:p>
    <w:p w:rsidR="00D90FF5" w:rsidRDefault="00D90FF5" w:rsidP="00CA5218">
      <w:pPr>
        <w:pStyle w:val="a3"/>
        <w:numPr>
          <w:ilvl w:val="1"/>
          <w:numId w:val="21"/>
        </w:numPr>
        <w:spacing w:after="0" w:line="360" w:lineRule="auto"/>
        <w:ind w:left="1360"/>
        <w:jc w:val="both"/>
        <w:rPr>
          <w:color w:val="000000"/>
        </w:rPr>
      </w:pPr>
      <w:r w:rsidRPr="00D90FF5">
        <w:rPr>
          <w:rFonts w:ascii="David" w:eastAsia="Times New Roman" w:hAnsi="David" w:cs="David"/>
          <w:sz w:val="28"/>
          <w:szCs w:val="28"/>
          <w:rtl/>
        </w:rPr>
        <w:t xml:space="preserve">סוגיות אלה כוללות כינונם של סידורי ביטחון, הפיכת דרום לבנון (בין הקו הכחול לנהר </w:t>
      </w:r>
      <w:proofErr w:type="spellStart"/>
      <w:r w:rsidRPr="00D90FF5">
        <w:rPr>
          <w:rFonts w:ascii="David" w:eastAsia="Times New Roman" w:hAnsi="David" w:cs="David"/>
          <w:sz w:val="28"/>
          <w:szCs w:val="28"/>
          <w:rtl/>
        </w:rPr>
        <w:t>הליטאני</w:t>
      </w:r>
      <w:proofErr w:type="spellEnd"/>
      <w:r w:rsidRPr="00D90FF5">
        <w:rPr>
          <w:rFonts w:ascii="David" w:eastAsia="Times New Roman" w:hAnsi="David" w:cs="David"/>
          <w:sz w:val="28"/>
          <w:szCs w:val="28"/>
          <w:rtl/>
        </w:rPr>
        <w:t>) לשטח מפורז, אכיפת האמברגו הצבאי על הקבוצות החמושות בלבנון, פירוק הארגונים החמושים, הבטחת עצמאותה של לבנון ממעורבות זרה, שחרור האסירים הלבנונים הכלואים ביש</w:t>
      </w:r>
      <w:r>
        <w:rPr>
          <w:rFonts w:ascii="David" w:eastAsia="Times New Roman" w:hAnsi="David" w:cs="David"/>
          <w:sz w:val="28"/>
          <w:szCs w:val="28"/>
          <w:rtl/>
        </w:rPr>
        <w:t xml:space="preserve">ראל ופתרון המחלוקת על חוות </w:t>
      </w:r>
      <w:proofErr w:type="spellStart"/>
      <w:r>
        <w:rPr>
          <w:rFonts w:ascii="David" w:eastAsia="Times New Roman" w:hAnsi="David" w:cs="David"/>
          <w:sz w:val="28"/>
          <w:szCs w:val="28"/>
          <w:rtl/>
        </w:rPr>
        <w:t>שבעא</w:t>
      </w:r>
      <w:proofErr w:type="spellEnd"/>
      <w:r>
        <w:rPr>
          <w:rFonts w:ascii="David" w:eastAsia="Times New Roman" w:hAnsi="David" w:cs="David" w:hint="cs"/>
          <w:sz w:val="28"/>
          <w:szCs w:val="28"/>
          <w:rtl/>
        </w:rPr>
        <w:t>.</w:t>
      </w:r>
      <w:r w:rsidR="00A56233">
        <w:rPr>
          <w:rStyle w:val="aa"/>
          <w:rFonts w:ascii="David" w:eastAsia="Times New Roman" w:hAnsi="David" w:cs="David"/>
          <w:sz w:val="28"/>
          <w:szCs w:val="28"/>
          <w:rtl/>
        </w:rPr>
        <w:footnoteReference w:id="33"/>
      </w:r>
    </w:p>
    <w:p w:rsidR="0006217B" w:rsidRDefault="0006217B" w:rsidP="000B157E">
      <w:pPr>
        <w:spacing w:after="0" w:line="360" w:lineRule="auto"/>
        <w:jc w:val="both"/>
        <w:rPr>
          <w:color w:val="000000"/>
          <w:rtl/>
        </w:rPr>
      </w:pPr>
    </w:p>
    <w:p w:rsidR="0006217B" w:rsidRPr="0006217B" w:rsidRDefault="0006217B" w:rsidP="002D44F1">
      <w:pPr>
        <w:spacing w:after="0" w:line="360" w:lineRule="auto"/>
        <w:jc w:val="both"/>
        <w:rPr>
          <w:rFonts w:ascii="David" w:hAnsi="David" w:cs="David"/>
          <w:color w:val="000000"/>
          <w:sz w:val="28"/>
          <w:szCs w:val="28"/>
          <w:rtl/>
        </w:rPr>
      </w:pPr>
      <w:r w:rsidRPr="0006217B">
        <w:rPr>
          <w:rFonts w:ascii="David" w:hAnsi="David" w:cs="David"/>
          <w:color w:val="000000"/>
          <w:sz w:val="28"/>
          <w:szCs w:val="28"/>
          <w:rtl/>
        </w:rPr>
        <w:t>מנגנון הסיום</w:t>
      </w:r>
      <w:r w:rsidR="002D44F1" w:rsidRPr="002D44F1">
        <w:rPr>
          <w:rFonts w:ascii="David" w:hAnsi="David" w:cs="David"/>
          <w:color w:val="000000"/>
          <w:sz w:val="28"/>
          <w:szCs w:val="28"/>
          <w:rtl/>
        </w:rPr>
        <w:t xml:space="preserve"> </w:t>
      </w:r>
      <w:r w:rsidR="002D44F1" w:rsidRPr="0006217B">
        <w:rPr>
          <w:rFonts w:ascii="David" w:hAnsi="David" w:cs="David"/>
          <w:color w:val="000000"/>
          <w:sz w:val="28"/>
          <w:szCs w:val="28"/>
          <w:rtl/>
        </w:rPr>
        <w:t>היה</w:t>
      </w:r>
      <w:r>
        <w:rPr>
          <w:rFonts w:ascii="David" w:hAnsi="David" w:cs="David" w:hint="cs"/>
          <w:color w:val="000000"/>
          <w:sz w:val="28"/>
          <w:szCs w:val="28"/>
          <w:rtl/>
        </w:rPr>
        <w:t>,</w:t>
      </w:r>
      <w:r w:rsidRPr="0006217B">
        <w:rPr>
          <w:rFonts w:ascii="David" w:hAnsi="David" w:cs="David"/>
          <w:color w:val="000000"/>
          <w:sz w:val="28"/>
          <w:szCs w:val="28"/>
          <w:rtl/>
        </w:rPr>
        <w:t xml:space="preserve"> אם כן</w:t>
      </w:r>
      <w:r>
        <w:rPr>
          <w:rFonts w:ascii="David" w:hAnsi="David" w:cs="David" w:hint="cs"/>
          <w:color w:val="000000"/>
          <w:sz w:val="28"/>
          <w:szCs w:val="28"/>
          <w:rtl/>
        </w:rPr>
        <w:t>,</w:t>
      </w:r>
      <w:r w:rsidRPr="0006217B">
        <w:rPr>
          <w:rFonts w:ascii="David" w:hAnsi="David" w:cs="David"/>
          <w:color w:val="000000"/>
          <w:sz w:val="28"/>
          <w:szCs w:val="28"/>
          <w:rtl/>
        </w:rPr>
        <w:t xml:space="preserve"> </w:t>
      </w:r>
      <w:r>
        <w:rPr>
          <w:rFonts w:ascii="David" w:hAnsi="David" w:cs="David" w:hint="cs"/>
          <w:color w:val="000000"/>
          <w:sz w:val="28"/>
          <w:szCs w:val="28"/>
          <w:rtl/>
        </w:rPr>
        <w:t>החלטת מועצת הביטחון מפורטת</w:t>
      </w:r>
      <w:r w:rsidR="002D44F1">
        <w:rPr>
          <w:rFonts w:ascii="David" w:hAnsi="David" w:cs="David" w:hint="cs"/>
          <w:color w:val="000000"/>
          <w:sz w:val="28"/>
          <w:szCs w:val="28"/>
          <w:rtl/>
        </w:rPr>
        <w:t>,</w:t>
      </w:r>
      <w:r>
        <w:rPr>
          <w:rFonts w:ascii="David" w:hAnsi="David" w:cs="David" w:hint="cs"/>
          <w:color w:val="000000"/>
          <w:sz w:val="28"/>
          <w:szCs w:val="28"/>
          <w:rtl/>
        </w:rPr>
        <w:t xml:space="preserve"> שהגדירה את משטר הביטחון המוסכם בין הצדדים ואשר הייתה לבסיס הסטטוס קוו מאז המלחמה ועד היום. </w:t>
      </w:r>
    </w:p>
    <w:p w:rsidR="009B1969" w:rsidRDefault="009B1969" w:rsidP="000B157E">
      <w:pPr>
        <w:bidi w:val="0"/>
        <w:spacing w:after="0"/>
        <w:jc w:val="both"/>
        <w:rPr>
          <w:rFonts w:ascii="David" w:eastAsia="Times New Roman" w:hAnsi="David" w:cs="David"/>
          <w:b/>
          <w:bCs/>
          <w:sz w:val="28"/>
          <w:szCs w:val="28"/>
        </w:rPr>
      </w:pPr>
      <w:r>
        <w:rPr>
          <w:rFonts w:ascii="David" w:eastAsia="Times New Roman" w:hAnsi="David" w:cs="David"/>
          <w:b/>
          <w:bCs/>
          <w:sz w:val="28"/>
          <w:szCs w:val="28"/>
          <w:rtl/>
        </w:rPr>
        <w:br w:type="page"/>
      </w:r>
    </w:p>
    <w:p w:rsidR="00C9306F" w:rsidRPr="00D9378D" w:rsidRDefault="0006217B" w:rsidP="00CA5218">
      <w:pPr>
        <w:pStyle w:val="af0"/>
        <w:numPr>
          <w:ilvl w:val="1"/>
          <w:numId w:val="28"/>
        </w:numPr>
        <w:spacing w:after="0"/>
        <w:rPr>
          <w:rFonts w:ascii="David" w:eastAsia="Times New Roman" w:hAnsi="David" w:cs="David"/>
          <w:b/>
          <w:bCs/>
          <w:color w:val="auto"/>
        </w:rPr>
      </w:pPr>
      <w:r>
        <w:rPr>
          <w:rFonts w:ascii="David" w:eastAsia="Times New Roman" w:hAnsi="David" w:cs="David" w:hint="cs"/>
          <w:b/>
          <w:bCs/>
          <w:color w:val="auto"/>
          <w:rtl/>
        </w:rPr>
        <w:lastRenderedPageBreak/>
        <w:t>מ</w:t>
      </w:r>
      <w:r w:rsidR="00C9306F" w:rsidRPr="00D9378D">
        <w:rPr>
          <w:rFonts w:ascii="David" w:eastAsia="Times New Roman" w:hAnsi="David" w:cs="David" w:hint="cs"/>
          <w:b/>
          <w:bCs/>
          <w:color w:val="auto"/>
          <w:rtl/>
        </w:rPr>
        <w:t>ב</w:t>
      </w:r>
      <w:r>
        <w:rPr>
          <w:rFonts w:ascii="David" w:eastAsia="Times New Roman" w:hAnsi="David" w:cs="David" w:hint="cs"/>
          <w:b/>
          <w:bCs/>
          <w:color w:val="auto"/>
          <w:rtl/>
        </w:rPr>
        <w:t>צ</w:t>
      </w:r>
      <w:r w:rsidR="00C9306F" w:rsidRPr="00D9378D">
        <w:rPr>
          <w:rFonts w:ascii="David" w:eastAsia="Times New Roman" w:hAnsi="David" w:cs="David" w:hint="cs"/>
          <w:b/>
          <w:bCs/>
          <w:color w:val="auto"/>
          <w:rtl/>
        </w:rPr>
        <w:t xml:space="preserve">ע </w:t>
      </w:r>
      <w:r>
        <w:rPr>
          <w:rFonts w:ascii="David" w:eastAsia="Times New Roman" w:hAnsi="David" w:cs="David" w:hint="cs"/>
          <w:b/>
          <w:bCs/>
          <w:color w:val="auto"/>
          <w:rtl/>
        </w:rPr>
        <w:t>"</w:t>
      </w:r>
      <w:r w:rsidR="00C9306F" w:rsidRPr="00D9378D">
        <w:rPr>
          <w:rFonts w:ascii="David" w:eastAsia="Times New Roman" w:hAnsi="David" w:cs="David" w:hint="cs"/>
          <w:b/>
          <w:bCs/>
          <w:color w:val="auto"/>
          <w:rtl/>
        </w:rPr>
        <w:t>עופרת יצוקה</w:t>
      </w:r>
      <w:r>
        <w:rPr>
          <w:rFonts w:ascii="David" w:eastAsia="Times New Roman" w:hAnsi="David" w:cs="David" w:hint="cs"/>
          <w:b/>
          <w:bCs/>
          <w:color w:val="auto"/>
          <w:rtl/>
        </w:rPr>
        <w:t>"</w:t>
      </w:r>
    </w:p>
    <w:p w:rsidR="00C9306F" w:rsidRDefault="00C9306F" w:rsidP="000B157E">
      <w:pPr>
        <w:spacing w:after="0"/>
        <w:jc w:val="both"/>
        <w:rPr>
          <w:rFonts w:ascii="David" w:eastAsia="Times New Roman" w:hAnsi="David" w:cs="David"/>
          <w:b/>
          <w:bCs/>
          <w:sz w:val="28"/>
          <w:szCs w:val="28"/>
          <w:rtl/>
        </w:rPr>
      </w:pPr>
    </w:p>
    <w:p w:rsidR="007F610C" w:rsidRDefault="00C9306F" w:rsidP="002D44F1">
      <w:pPr>
        <w:spacing w:after="0" w:line="360" w:lineRule="auto"/>
        <w:jc w:val="both"/>
        <w:rPr>
          <w:rFonts w:ascii="David" w:hAnsi="David" w:cs="David"/>
          <w:color w:val="252525"/>
          <w:sz w:val="28"/>
          <w:szCs w:val="28"/>
          <w:shd w:val="clear" w:color="auto" w:fill="FFFFFF"/>
          <w:rtl/>
        </w:rPr>
      </w:pPr>
      <w:r w:rsidRPr="00C9306F">
        <w:rPr>
          <w:rFonts w:ascii="David" w:hAnsi="David" w:cs="David"/>
          <w:b/>
          <w:bCs/>
          <w:color w:val="252525"/>
          <w:sz w:val="28"/>
          <w:szCs w:val="28"/>
          <w:shd w:val="clear" w:color="auto" w:fill="FFFFFF"/>
          <w:rtl/>
        </w:rPr>
        <w:t xml:space="preserve">מבצע </w:t>
      </w:r>
      <w:r w:rsidR="0006217B">
        <w:rPr>
          <w:rFonts w:ascii="David" w:hAnsi="David" w:cs="David" w:hint="cs"/>
          <w:b/>
          <w:bCs/>
          <w:color w:val="252525"/>
          <w:sz w:val="28"/>
          <w:szCs w:val="28"/>
          <w:shd w:val="clear" w:color="auto" w:fill="FFFFFF"/>
          <w:rtl/>
        </w:rPr>
        <w:t>"</w:t>
      </w:r>
      <w:r w:rsidRPr="00C9306F">
        <w:rPr>
          <w:rFonts w:ascii="David" w:hAnsi="David" w:cs="David"/>
          <w:b/>
          <w:bCs/>
          <w:color w:val="252525"/>
          <w:sz w:val="28"/>
          <w:szCs w:val="28"/>
          <w:shd w:val="clear" w:color="auto" w:fill="FFFFFF"/>
          <w:rtl/>
        </w:rPr>
        <w:t>עופרת יצוקה</w:t>
      </w:r>
      <w:r w:rsidR="0006217B">
        <w:rPr>
          <w:rFonts w:ascii="David" w:hAnsi="David" w:cs="David" w:hint="cs"/>
          <w:b/>
          <w:bCs/>
          <w:color w:val="252525"/>
          <w:sz w:val="28"/>
          <w:szCs w:val="28"/>
          <w:shd w:val="clear" w:color="auto" w:fill="FFFFFF"/>
          <w:rtl/>
        </w:rPr>
        <w:t>"</w:t>
      </w:r>
      <w:r w:rsidR="007F610C">
        <w:rPr>
          <w:rFonts w:ascii="David" w:hAnsi="David" w:cs="David" w:hint="cs"/>
          <w:b/>
          <w:bCs/>
          <w:color w:val="252525"/>
          <w:sz w:val="28"/>
          <w:szCs w:val="28"/>
          <w:shd w:val="clear" w:color="auto" w:fill="FFFFFF"/>
          <w:rtl/>
        </w:rPr>
        <w:t xml:space="preserve"> </w:t>
      </w:r>
      <w:r w:rsidRPr="00C9306F">
        <w:rPr>
          <w:rFonts w:ascii="David" w:hAnsi="David" w:cs="David"/>
          <w:color w:val="252525"/>
          <w:sz w:val="28"/>
          <w:szCs w:val="28"/>
          <w:shd w:val="clear" w:color="auto" w:fill="FFFFFF"/>
          <w:rtl/>
        </w:rPr>
        <w:t>היה</w:t>
      </w:r>
      <w:r w:rsidR="007F610C">
        <w:rPr>
          <w:rFonts w:ascii="David" w:hAnsi="David" w:cs="David" w:hint="cs"/>
          <w:color w:val="252525"/>
          <w:sz w:val="28"/>
          <w:szCs w:val="28"/>
          <w:shd w:val="clear" w:color="auto" w:fill="FFFFFF"/>
          <w:rtl/>
        </w:rPr>
        <w:t xml:space="preserve"> </w:t>
      </w:r>
      <w:r w:rsidRPr="00C9306F">
        <w:rPr>
          <w:rFonts w:ascii="David" w:hAnsi="David" w:cs="David"/>
          <w:sz w:val="28"/>
          <w:szCs w:val="28"/>
          <w:shd w:val="clear" w:color="auto" w:fill="FFFFFF"/>
          <w:rtl/>
        </w:rPr>
        <w:t>מבצע צבאי</w:t>
      </w:r>
      <w:r w:rsidR="0006217B">
        <w:rPr>
          <w:rFonts w:ascii="David" w:hAnsi="David" w:cs="David" w:hint="cs"/>
          <w:color w:val="252525"/>
          <w:sz w:val="28"/>
          <w:szCs w:val="28"/>
          <w:shd w:val="clear" w:color="auto" w:fill="FFFFFF"/>
          <w:rtl/>
        </w:rPr>
        <w:t xml:space="preserve">, </w:t>
      </w:r>
      <w:r w:rsidR="002D44F1">
        <w:rPr>
          <w:rFonts w:ascii="David" w:hAnsi="David" w:cs="David"/>
          <w:color w:val="252525"/>
          <w:sz w:val="28"/>
          <w:szCs w:val="28"/>
          <w:shd w:val="clear" w:color="auto" w:fill="FFFFFF"/>
          <w:rtl/>
        </w:rPr>
        <w:t>רחב</w:t>
      </w:r>
      <w:r w:rsidR="002D44F1">
        <w:rPr>
          <w:rFonts w:ascii="David" w:hAnsi="David" w:cs="David" w:hint="cs"/>
          <w:color w:val="252525"/>
          <w:sz w:val="28"/>
          <w:szCs w:val="28"/>
          <w:shd w:val="clear" w:color="auto" w:fill="FFFFFF"/>
          <w:rtl/>
        </w:rPr>
        <w:t xml:space="preserve"> </w:t>
      </w:r>
      <w:r w:rsidRPr="00C9306F">
        <w:rPr>
          <w:rFonts w:ascii="David" w:hAnsi="David" w:cs="David"/>
          <w:color w:val="252525"/>
          <w:sz w:val="28"/>
          <w:szCs w:val="28"/>
          <w:shd w:val="clear" w:color="auto" w:fill="FFFFFF"/>
          <w:rtl/>
        </w:rPr>
        <w:t>היקף שהוביל</w:t>
      </w:r>
      <w:r w:rsidR="007F610C">
        <w:rPr>
          <w:rFonts w:ascii="David" w:hAnsi="David" w:cs="David" w:hint="cs"/>
          <w:color w:val="252525"/>
          <w:sz w:val="28"/>
          <w:szCs w:val="28"/>
          <w:shd w:val="clear" w:color="auto" w:fill="FFFFFF"/>
          <w:rtl/>
        </w:rPr>
        <w:t xml:space="preserve"> </w:t>
      </w:r>
      <w:r w:rsidRPr="00C9306F">
        <w:rPr>
          <w:rFonts w:ascii="David" w:hAnsi="David" w:cs="David"/>
          <w:sz w:val="28"/>
          <w:szCs w:val="28"/>
          <w:shd w:val="clear" w:color="auto" w:fill="FFFFFF"/>
          <w:rtl/>
        </w:rPr>
        <w:t>צה"ל</w:t>
      </w:r>
      <w:r w:rsidRPr="00C9306F">
        <w:rPr>
          <w:rStyle w:val="apple-converted-space"/>
          <w:rFonts w:ascii="David" w:hAnsi="David" w:cs="David"/>
          <w:color w:val="252525"/>
          <w:sz w:val="28"/>
          <w:szCs w:val="28"/>
          <w:shd w:val="clear" w:color="auto" w:fill="FFFFFF"/>
        </w:rPr>
        <w:t> </w:t>
      </w:r>
      <w:r w:rsidRPr="00C9306F">
        <w:rPr>
          <w:rFonts w:ascii="David" w:hAnsi="David" w:cs="David"/>
          <w:color w:val="252525"/>
          <w:sz w:val="28"/>
          <w:szCs w:val="28"/>
          <w:shd w:val="clear" w:color="auto" w:fill="FFFFFF"/>
          <w:rtl/>
        </w:rPr>
        <w:t>ב</w:t>
      </w:r>
      <w:r w:rsidRPr="00C9306F">
        <w:rPr>
          <w:rFonts w:ascii="David" w:hAnsi="David" w:cs="David"/>
          <w:sz w:val="28"/>
          <w:szCs w:val="28"/>
          <w:shd w:val="clear" w:color="auto" w:fill="FFFFFF"/>
          <w:rtl/>
        </w:rPr>
        <w:t>רצועת עזה</w:t>
      </w:r>
      <w:r w:rsidR="007F610C">
        <w:rPr>
          <w:rFonts w:ascii="David" w:hAnsi="David" w:cs="David" w:hint="cs"/>
          <w:sz w:val="28"/>
          <w:szCs w:val="28"/>
          <w:shd w:val="clear" w:color="auto" w:fill="FFFFFF"/>
          <w:rtl/>
        </w:rPr>
        <w:t xml:space="preserve"> </w:t>
      </w:r>
      <w:r w:rsidRPr="00C9306F">
        <w:rPr>
          <w:rFonts w:ascii="David" w:hAnsi="David" w:cs="David"/>
          <w:color w:val="252525"/>
          <w:sz w:val="28"/>
          <w:szCs w:val="28"/>
          <w:shd w:val="clear" w:color="auto" w:fill="FFFFFF"/>
          <w:rtl/>
        </w:rPr>
        <w:t>בין</w:t>
      </w:r>
      <w:r w:rsidR="0006217B">
        <w:rPr>
          <w:rFonts w:ascii="David" w:hAnsi="David" w:cs="David" w:hint="cs"/>
          <w:color w:val="252525"/>
          <w:sz w:val="28"/>
          <w:szCs w:val="28"/>
          <w:shd w:val="clear" w:color="auto" w:fill="FFFFFF"/>
          <w:rtl/>
        </w:rPr>
        <w:t xml:space="preserve"> ה-27 ל</w:t>
      </w:r>
      <w:r w:rsidRPr="00C9306F">
        <w:rPr>
          <w:rFonts w:ascii="David" w:hAnsi="David" w:cs="David"/>
          <w:sz w:val="28"/>
          <w:szCs w:val="28"/>
          <w:shd w:val="clear" w:color="auto" w:fill="FFFFFF"/>
          <w:rtl/>
        </w:rPr>
        <w:t>דצמב</w:t>
      </w:r>
      <w:r w:rsidR="0006217B">
        <w:rPr>
          <w:rFonts w:ascii="David" w:hAnsi="David" w:cs="David" w:hint="cs"/>
          <w:sz w:val="28"/>
          <w:szCs w:val="28"/>
          <w:shd w:val="clear" w:color="auto" w:fill="FFFFFF"/>
          <w:rtl/>
        </w:rPr>
        <w:t xml:space="preserve">ר 2008 ל-18 </w:t>
      </w:r>
      <w:r w:rsidRPr="00C9306F">
        <w:rPr>
          <w:rFonts w:ascii="David" w:hAnsi="David" w:cs="David"/>
          <w:sz w:val="28"/>
          <w:szCs w:val="28"/>
          <w:shd w:val="clear" w:color="auto" w:fill="FFFFFF"/>
          <w:rtl/>
        </w:rPr>
        <w:t>בינואר</w:t>
      </w:r>
      <w:r w:rsidR="0006217B">
        <w:rPr>
          <w:rFonts w:ascii="David" w:hAnsi="David" w:cs="David" w:hint="cs"/>
          <w:sz w:val="28"/>
          <w:szCs w:val="28"/>
          <w:shd w:val="clear" w:color="auto" w:fill="FFFFFF"/>
          <w:rtl/>
        </w:rPr>
        <w:t xml:space="preserve"> 2009, </w:t>
      </w:r>
      <w:r w:rsidRPr="00C9306F">
        <w:rPr>
          <w:rFonts w:ascii="David" w:hAnsi="David" w:cs="David"/>
          <w:color w:val="252525"/>
          <w:sz w:val="28"/>
          <w:szCs w:val="28"/>
          <w:shd w:val="clear" w:color="auto" w:fill="FFFFFF"/>
          <w:rtl/>
        </w:rPr>
        <w:t>בעקבות ירי</w:t>
      </w:r>
      <w:r w:rsidR="007F610C">
        <w:rPr>
          <w:rFonts w:ascii="David" w:hAnsi="David" w:cs="David" w:hint="cs"/>
          <w:color w:val="252525"/>
          <w:sz w:val="28"/>
          <w:szCs w:val="28"/>
          <w:shd w:val="clear" w:color="auto" w:fill="FFFFFF"/>
          <w:rtl/>
        </w:rPr>
        <w:t xml:space="preserve"> </w:t>
      </w:r>
      <w:r w:rsidRPr="00C9306F">
        <w:rPr>
          <w:rFonts w:ascii="David" w:hAnsi="David" w:cs="David"/>
          <w:sz w:val="28"/>
          <w:szCs w:val="28"/>
          <w:shd w:val="clear" w:color="auto" w:fill="FFFFFF"/>
          <w:rtl/>
        </w:rPr>
        <w:t>רקטות</w:t>
      </w:r>
      <w:r w:rsidRPr="00C9306F">
        <w:rPr>
          <w:rStyle w:val="apple-converted-space"/>
          <w:rFonts w:ascii="David" w:hAnsi="David" w:cs="David"/>
          <w:color w:val="252525"/>
          <w:sz w:val="28"/>
          <w:szCs w:val="28"/>
          <w:shd w:val="clear" w:color="auto" w:fill="FFFFFF"/>
        </w:rPr>
        <w:t> </w:t>
      </w:r>
      <w:r w:rsidR="0006217B">
        <w:rPr>
          <w:rFonts w:ascii="David" w:hAnsi="David" w:cs="David"/>
          <w:color w:val="252525"/>
          <w:sz w:val="28"/>
          <w:szCs w:val="28"/>
          <w:shd w:val="clear" w:color="auto" w:fill="FFFFFF"/>
          <w:rtl/>
        </w:rPr>
        <w:t xml:space="preserve">בלתי פוסק מהרצועה </w:t>
      </w:r>
      <w:r w:rsidR="0006217B">
        <w:rPr>
          <w:rFonts w:ascii="David" w:hAnsi="David" w:cs="David" w:hint="cs"/>
          <w:color w:val="252525"/>
          <w:sz w:val="28"/>
          <w:szCs w:val="28"/>
          <w:shd w:val="clear" w:color="auto" w:fill="FFFFFF"/>
          <w:rtl/>
        </w:rPr>
        <w:t>א</w:t>
      </w:r>
      <w:r w:rsidRPr="00C9306F">
        <w:rPr>
          <w:rFonts w:ascii="David" w:hAnsi="David" w:cs="David"/>
          <w:color w:val="252525"/>
          <w:sz w:val="28"/>
          <w:szCs w:val="28"/>
          <w:shd w:val="clear" w:color="auto" w:fill="FFFFFF"/>
          <w:rtl/>
        </w:rPr>
        <w:t>ל</w:t>
      </w:r>
      <w:r w:rsidR="0006217B">
        <w:rPr>
          <w:rFonts w:ascii="David" w:hAnsi="David" w:cs="David" w:hint="cs"/>
          <w:color w:val="252525"/>
          <w:sz w:val="28"/>
          <w:szCs w:val="28"/>
          <w:shd w:val="clear" w:color="auto" w:fill="FFFFFF"/>
          <w:rtl/>
        </w:rPr>
        <w:t xml:space="preserve"> עבר</w:t>
      </w:r>
      <w:r w:rsidRPr="00C9306F">
        <w:rPr>
          <w:rFonts w:ascii="David" w:hAnsi="David" w:cs="David"/>
          <w:color w:val="252525"/>
          <w:sz w:val="28"/>
          <w:szCs w:val="28"/>
          <w:shd w:val="clear" w:color="auto" w:fill="FFFFFF"/>
          <w:rtl/>
        </w:rPr>
        <w:t xml:space="preserve"> אזרחים ויישובים במערב ה</w:t>
      </w:r>
      <w:r w:rsidRPr="00C9306F">
        <w:rPr>
          <w:rFonts w:ascii="David" w:hAnsi="David" w:cs="David"/>
          <w:sz w:val="28"/>
          <w:szCs w:val="28"/>
          <w:shd w:val="clear" w:color="auto" w:fill="FFFFFF"/>
          <w:rtl/>
        </w:rPr>
        <w:t>נגב</w:t>
      </w:r>
      <w:r w:rsidR="002D44F1">
        <w:rPr>
          <w:rFonts w:ascii="David" w:hAnsi="David" w:cs="David" w:hint="cs"/>
          <w:sz w:val="28"/>
          <w:szCs w:val="28"/>
          <w:shd w:val="clear" w:color="auto" w:fill="FFFFFF"/>
          <w:rtl/>
        </w:rPr>
        <w:t xml:space="preserve">. </w:t>
      </w:r>
      <w:r w:rsidRPr="00C9306F">
        <w:rPr>
          <w:rFonts w:ascii="David" w:hAnsi="David" w:cs="David"/>
          <w:color w:val="252525"/>
          <w:sz w:val="28"/>
          <w:szCs w:val="28"/>
          <w:shd w:val="clear" w:color="auto" w:fill="FFFFFF"/>
          <w:rtl/>
        </w:rPr>
        <w:t>מטרתו הייתה "לפגוע קשה בממשלת</w:t>
      </w:r>
      <w:r w:rsidR="007F610C">
        <w:rPr>
          <w:rFonts w:ascii="David" w:hAnsi="David" w:cs="David" w:hint="cs"/>
          <w:sz w:val="28"/>
          <w:szCs w:val="28"/>
          <w:shd w:val="clear" w:color="auto" w:fill="FFFFFF"/>
          <w:rtl/>
        </w:rPr>
        <w:t xml:space="preserve"> </w:t>
      </w:r>
      <w:r w:rsidRPr="00C9306F">
        <w:rPr>
          <w:rFonts w:ascii="David" w:hAnsi="David" w:cs="David"/>
          <w:sz w:val="28"/>
          <w:szCs w:val="28"/>
          <w:shd w:val="clear" w:color="auto" w:fill="FFFFFF"/>
          <w:rtl/>
        </w:rPr>
        <w:t>חמאס</w:t>
      </w:r>
      <w:r w:rsidRPr="00C9306F">
        <w:rPr>
          <w:rStyle w:val="apple-converted-space"/>
          <w:rFonts w:ascii="David" w:hAnsi="David" w:cs="David"/>
          <w:color w:val="252525"/>
          <w:sz w:val="28"/>
          <w:szCs w:val="28"/>
          <w:shd w:val="clear" w:color="auto" w:fill="FFFFFF"/>
        </w:rPr>
        <w:t> </w:t>
      </w:r>
      <w:r w:rsidRPr="00C9306F">
        <w:rPr>
          <w:rFonts w:ascii="David" w:hAnsi="David" w:cs="David"/>
          <w:color w:val="252525"/>
          <w:sz w:val="28"/>
          <w:szCs w:val="28"/>
          <w:shd w:val="clear" w:color="auto" w:fill="FFFFFF"/>
          <w:rtl/>
        </w:rPr>
        <w:t>על מנת לגרום למציאות ביטחונית טובה יותר לאורך זמן סביב רצועת עזה, תוך חיזוק ההרתעה וצמצום ירי</w:t>
      </w:r>
      <w:r w:rsidR="007F610C">
        <w:rPr>
          <w:rFonts w:ascii="David" w:hAnsi="David" w:cs="David" w:hint="cs"/>
          <w:color w:val="252525"/>
          <w:sz w:val="28"/>
          <w:szCs w:val="28"/>
          <w:shd w:val="clear" w:color="auto" w:fill="FFFFFF"/>
          <w:rtl/>
        </w:rPr>
        <w:t xml:space="preserve"> </w:t>
      </w:r>
      <w:r w:rsidRPr="00C9306F">
        <w:rPr>
          <w:rFonts w:ascii="David" w:hAnsi="David" w:cs="David"/>
          <w:sz w:val="28"/>
          <w:szCs w:val="28"/>
          <w:shd w:val="clear" w:color="auto" w:fill="FFFFFF"/>
          <w:rtl/>
        </w:rPr>
        <w:t>הרקטות</w:t>
      </w:r>
      <w:r w:rsidR="007F610C">
        <w:rPr>
          <w:rFonts w:ascii="David" w:hAnsi="David" w:cs="David" w:hint="cs"/>
          <w:sz w:val="28"/>
          <w:szCs w:val="28"/>
          <w:shd w:val="clear" w:color="auto" w:fill="FFFFFF"/>
          <w:rtl/>
        </w:rPr>
        <w:t xml:space="preserve">, </w:t>
      </w:r>
      <w:r w:rsidRPr="00C9306F">
        <w:rPr>
          <w:rFonts w:ascii="David" w:hAnsi="David" w:cs="David"/>
          <w:color w:val="252525"/>
          <w:sz w:val="28"/>
          <w:szCs w:val="28"/>
          <w:shd w:val="clear" w:color="auto" w:fill="FFFFFF"/>
          <w:rtl/>
        </w:rPr>
        <w:t>ככל שניתן"‏</w:t>
      </w:r>
      <w:r w:rsidR="00433F88">
        <w:rPr>
          <w:rStyle w:val="aa"/>
          <w:rFonts w:ascii="David" w:hAnsi="David" w:cs="David"/>
          <w:color w:val="252525"/>
          <w:sz w:val="28"/>
          <w:szCs w:val="28"/>
          <w:shd w:val="clear" w:color="auto" w:fill="FFFFFF"/>
          <w:rtl/>
        </w:rPr>
        <w:footnoteReference w:id="34"/>
      </w:r>
      <w:r w:rsidR="00433F88">
        <w:rPr>
          <w:rFonts w:ascii="David" w:hAnsi="David" w:cs="David" w:hint="cs"/>
          <w:color w:val="252525"/>
          <w:sz w:val="28"/>
          <w:szCs w:val="28"/>
          <w:shd w:val="clear" w:color="auto" w:fill="FFFFFF"/>
          <w:rtl/>
        </w:rPr>
        <w:t xml:space="preserve">. </w:t>
      </w:r>
    </w:p>
    <w:p w:rsidR="007F610C" w:rsidRDefault="00C9306F" w:rsidP="000B157E">
      <w:pPr>
        <w:spacing w:after="0" w:line="360" w:lineRule="auto"/>
        <w:jc w:val="both"/>
        <w:rPr>
          <w:rFonts w:ascii="David" w:hAnsi="David" w:cs="David"/>
          <w:color w:val="252525"/>
          <w:sz w:val="28"/>
          <w:szCs w:val="28"/>
          <w:shd w:val="clear" w:color="auto" w:fill="FFFFFF"/>
          <w:rtl/>
        </w:rPr>
      </w:pPr>
      <w:r w:rsidRPr="00C9306F">
        <w:rPr>
          <w:rFonts w:ascii="David" w:hAnsi="David" w:cs="David"/>
          <w:color w:val="252525"/>
          <w:sz w:val="28"/>
          <w:szCs w:val="28"/>
          <w:shd w:val="clear" w:color="auto" w:fill="FFFFFF"/>
          <w:rtl/>
        </w:rPr>
        <w:t xml:space="preserve">בסופו של דבר הוגדרו שלושה יעדים למבצע: </w:t>
      </w:r>
    </w:p>
    <w:p w:rsidR="007F610C" w:rsidRPr="007F610C" w:rsidRDefault="00C9306F" w:rsidP="00CA5218">
      <w:pPr>
        <w:pStyle w:val="a3"/>
        <w:numPr>
          <w:ilvl w:val="0"/>
          <w:numId w:val="21"/>
        </w:numPr>
        <w:spacing w:after="0" w:line="360" w:lineRule="auto"/>
        <w:jc w:val="both"/>
        <w:rPr>
          <w:rFonts w:ascii="David" w:hAnsi="David" w:cs="David"/>
          <w:sz w:val="28"/>
          <w:szCs w:val="28"/>
        </w:rPr>
      </w:pPr>
      <w:r w:rsidRPr="007F610C">
        <w:rPr>
          <w:rFonts w:ascii="David" w:hAnsi="David" w:cs="David"/>
          <w:color w:val="252525"/>
          <w:sz w:val="28"/>
          <w:szCs w:val="28"/>
          <w:shd w:val="clear" w:color="auto" w:fill="FFFFFF"/>
          <w:rtl/>
        </w:rPr>
        <w:t>ליצור רגיעה ביטחונית שתשרוד לאורך זמן</w:t>
      </w:r>
      <w:r w:rsidR="007F610C">
        <w:rPr>
          <w:rFonts w:ascii="David" w:hAnsi="David" w:cs="David" w:hint="cs"/>
          <w:sz w:val="28"/>
          <w:szCs w:val="28"/>
          <w:rtl/>
        </w:rPr>
        <w:t>;</w:t>
      </w:r>
    </w:p>
    <w:p w:rsidR="007F610C" w:rsidRPr="007F610C" w:rsidRDefault="00C9306F" w:rsidP="00CA5218">
      <w:pPr>
        <w:pStyle w:val="a3"/>
        <w:numPr>
          <w:ilvl w:val="0"/>
          <w:numId w:val="21"/>
        </w:numPr>
        <w:spacing w:after="0" w:line="360" w:lineRule="auto"/>
        <w:jc w:val="both"/>
        <w:rPr>
          <w:rFonts w:ascii="David" w:hAnsi="David" w:cs="David"/>
          <w:sz w:val="28"/>
          <w:szCs w:val="28"/>
        </w:rPr>
      </w:pPr>
      <w:r w:rsidRPr="007F610C">
        <w:rPr>
          <w:rFonts w:ascii="David" w:hAnsi="David" w:cs="David"/>
          <w:color w:val="252525"/>
          <w:sz w:val="28"/>
          <w:szCs w:val="28"/>
          <w:shd w:val="clear" w:color="auto" w:fill="FFFFFF"/>
          <w:rtl/>
        </w:rPr>
        <w:t>למנוע את יכולת חמאס להת</w:t>
      </w:r>
      <w:r w:rsidR="007F610C">
        <w:rPr>
          <w:rFonts w:ascii="David" w:hAnsi="David" w:cs="David"/>
          <w:color w:val="252525"/>
          <w:sz w:val="28"/>
          <w:szCs w:val="28"/>
          <w:shd w:val="clear" w:color="auto" w:fill="FFFFFF"/>
          <w:rtl/>
        </w:rPr>
        <w:t xml:space="preserve">חמש; </w:t>
      </w:r>
    </w:p>
    <w:p w:rsidR="007F610C" w:rsidRPr="007F610C" w:rsidRDefault="00C9306F" w:rsidP="00CA5218">
      <w:pPr>
        <w:pStyle w:val="a3"/>
        <w:numPr>
          <w:ilvl w:val="0"/>
          <w:numId w:val="21"/>
        </w:numPr>
        <w:spacing w:after="0" w:line="360" w:lineRule="auto"/>
        <w:jc w:val="both"/>
        <w:rPr>
          <w:rFonts w:ascii="David" w:hAnsi="David" w:cs="David"/>
          <w:sz w:val="28"/>
          <w:szCs w:val="28"/>
        </w:rPr>
      </w:pPr>
      <w:r w:rsidRPr="007F610C">
        <w:rPr>
          <w:rFonts w:ascii="David" w:hAnsi="David" w:cs="David"/>
          <w:color w:val="252525"/>
          <w:sz w:val="28"/>
          <w:szCs w:val="28"/>
          <w:shd w:val="clear" w:color="auto" w:fill="FFFFFF"/>
          <w:rtl/>
        </w:rPr>
        <w:t>להחזיר את החייל החטוף</w:t>
      </w:r>
      <w:r w:rsidRPr="007F610C">
        <w:rPr>
          <w:rStyle w:val="apple-converted-space"/>
          <w:rFonts w:ascii="David" w:hAnsi="David" w:cs="David"/>
          <w:color w:val="252525"/>
          <w:sz w:val="28"/>
          <w:szCs w:val="28"/>
          <w:shd w:val="clear" w:color="auto" w:fill="FFFFFF"/>
          <w:rtl/>
        </w:rPr>
        <w:t> </w:t>
      </w:r>
      <w:r w:rsidRPr="007F610C">
        <w:rPr>
          <w:rFonts w:ascii="David" w:hAnsi="David" w:cs="David"/>
          <w:sz w:val="28"/>
          <w:szCs w:val="28"/>
          <w:shd w:val="clear" w:color="auto" w:fill="FFFFFF"/>
          <w:rtl/>
        </w:rPr>
        <w:t>גלעד שליט</w:t>
      </w:r>
      <w:r w:rsidRPr="007F610C">
        <w:rPr>
          <w:rFonts w:ascii="David" w:hAnsi="David" w:cs="David"/>
          <w:color w:val="252525"/>
          <w:sz w:val="28"/>
          <w:szCs w:val="28"/>
          <w:shd w:val="clear" w:color="auto" w:fill="FFFFFF"/>
        </w:rPr>
        <w:t xml:space="preserve">. </w:t>
      </w:r>
      <w:r w:rsidRPr="007F610C">
        <w:rPr>
          <w:rFonts w:ascii="David" w:hAnsi="David" w:cs="David"/>
          <w:color w:val="252525"/>
          <w:sz w:val="28"/>
          <w:szCs w:val="28"/>
          <w:shd w:val="clear" w:color="auto" w:fill="FFFFFF"/>
          <w:rtl/>
        </w:rPr>
        <w:t>יעד זה הוגדר, ולא חד-משמעית, רק לקראת סוף המבצע</w:t>
      </w:r>
      <w:r w:rsidR="00DD23A5">
        <w:rPr>
          <w:rStyle w:val="aa"/>
          <w:rFonts w:ascii="David" w:hAnsi="David" w:cs="David"/>
          <w:color w:val="252525"/>
          <w:sz w:val="28"/>
          <w:szCs w:val="28"/>
          <w:shd w:val="clear" w:color="auto" w:fill="FFFFFF"/>
          <w:rtl/>
        </w:rPr>
        <w:footnoteReference w:id="35"/>
      </w:r>
      <w:r w:rsidR="00DD4FD5" w:rsidRPr="007F610C">
        <w:rPr>
          <w:rFonts w:ascii="David" w:hAnsi="David" w:cs="David" w:hint="cs"/>
          <w:color w:val="252525"/>
          <w:sz w:val="28"/>
          <w:szCs w:val="28"/>
          <w:shd w:val="clear" w:color="auto" w:fill="FFFFFF"/>
          <w:rtl/>
        </w:rPr>
        <w:t>,</w:t>
      </w:r>
      <w:r w:rsidR="00DD23A5" w:rsidRPr="007F610C">
        <w:rPr>
          <w:rFonts w:ascii="David" w:hAnsi="David" w:cs="David" w:hint="cs"/>
          <w:color w:val="252525"/>
          <w:sz w:val="28"/>
          <w:szCs w:val="28"/>
          <w:shd w:val="clear" w:color="auto" w:fill="FFFFFF"/>
          <w:rtl/>
        </w:rPr>
        <w:t xml:space="preserve"> </w:t>
      </w:r>
      <w:r w:rsidRPr="007F610C">
        <w:rPr>
          <w:rFonts w:ascii="David" w:hAnsi="David" w:cs="David"/>
          <w:color w:val="252525"/>
          <w:sz w:val="28"/>
          <w:szCs w:val="28"/>
          <w:shd w:val="clear" w:color="auto" w:fill="FFFFFF"/>
          <w:rtl/>
        </w:rPr>
        <w:t>‏ב</w:t>
      </w:r>
      <w:r w:rsidR="00433F88" w:rsidRPr="007F610C">
        <w:rPr>
          <w:rFonts w:ascii="David" w:hAnsi="David" w:cs="David" w:hint="cs"/>
          <w:sz w:val="28"/>
          <w:szCs w:val="28"/>
          <w:shd w:val="clear" w:color="auto" w:fill="FFFFFF"/>
          <w:rtl/>
        </w:rPr>
        <w:t xml:space="preserve">-17 </w:t>
      </w:r>
      <w:r w:rsidRPr="007F610C">
        <w:rPr>
          <w:rFonts w:ascii="David" w:hAnsi="David" w:cs="David"/>
          <w:sz w:val="28"/>
          <w:szCs w:val="28"/>
          <w:shd w:val="clear" w:color="auto" w:fill="FFFFFF"/>
          <w:rtl/>
        </w:rPr>
        <w:t>בינואר</w:t>
      </w:r>
      <w:r w:rsidR="007F610C">
        <w:rPr>
          <w:rFonts w:ascii="David" w:hAnsi="David" w:cs="David" w:hint="cs"/>
          <w:sz w:val="28"/>
          <w:szCs w:val="28"/>
          <w:shd w:val="clear" w:color="auto" w:fill="FFFFFF"/>
          <w:rtl/>
        </w:rPr>
        <w:t xml:space="preserve">. </w:t>
      </w:r>
    </w:p>
    <w:p w:rsidR="00DD23A5" w:rsidRPr="007F610C" w:rsidRDefault="00C9306F" w:rsidP="000B157E">
      <w:pPr>
        <w:spacing w:after="0" w:line="360" w:lineRule="auto"/>
        <w:jc w:val="both"/>
        <w:rPr>
          <w:rFonts w:ascii="David" w:hAnsi="David" w:cs="David"/>
          <w:sz w:val="28"/>
          <w:szCs w:val="28"/>
        </w:rPr>
      </w:pPr>
      <w:r w:rsidRPr="007F610C">
        <w:rPr>
          <w:rFonts w:ascii="David" w:hAnsi="David" w:cs="David"/>
          <w:color w:val="252525"/>
          <w:sz w:val="28"/>
          <w:szCs w:val="28"/>
          <w:shd w:val="clear" w:color="auto" w:fill="FFFFFF"/>
          <w:rtl/>
        </w:rPr>
        <w:t>לאחר 22</w:t>
      </w:r>
      <w:r w:rsidR="002D44F1">
        <w:rPr>
          <w:rFonts w:ascii="David" w:hAnsi="David" w:cs="David"/>
          <w:color w:val="252525"/>
          <w:sz w:val="28"/>
          <w:szCs w:val="28"/>
          <w:shd w:val="clear" w:color="auto" w:fill="FFFFFF"/>
          <w:rtl/>
        </w:rPr>
        <w:t xml:space="preserve"> ימי לחימה</w:t>
      </w:r>
      <w:r w:rsidRPr="007F610C">
        <w:rPr>
          <w:rFonts w:ascii="David" w:hAnsi="David" w:cs="David"/>
          <w:color w:val="252525"/>
          <w:sz w:val="28"/>
          <w:szCs w:val="28"/>
          <w:shd w:val="clear" w:color="auto" w:fill="FFFFFF"/>
          <w:rtl/>
        </w:rPr>
        <w:t xml:space="preserve"> הכריזה ישראל על</w:t>
      </w:r>
      <w:r w:rsidRPr="007F610C">
        <w:rPr>
          <w:rStyle w:val="apple-converted-space"/>
          <w:rFonts w:ascii="David" w:hAnsi="David" w:cs="David"/>
          <w:color w:val="252525"/>
          <w:sz w:val="28"/>
          <w:szCs w:val="28"/>
          <w:shd w:val="clear" w:color="auto" w:fill="FFFFFF"/>
          <w:rtl/>
        </w:rPr>
        <w:t> </w:t>
      </w:r>
      <w:r w:rsidRPr="007F610C">
        <w:rPr>
          <w:rFonts w:ascii="David" w:hAnsi="David" w:cs="David"/>
          <w:sz w:val="28"/>
          <w:szCs w:val="28"/>
          <w:shd w:val="clear" w:color="auto" w:fill="FFFFFF"/>
          <w:rtl/>
        </w:rPr>
        <w:t>הפסקת אש</w:t>
      </w:r>
      <w:r w:rsidRPr="007F610C">
        <w:rPr>
          <w:rStyle w:val="apple-converted-space"/>
          <w:rFonts w:ascii="David" w:hAnsi="David" w:cs="David"/>
          <w:color w:val="252525"/>
          <w:sz w:val="28"/>
          <w:szCs w:val="28"/>
          <w:shd w:val="clear" w:color="auto" w:fill="FFFFFF"/>
        </w:rPr>
        <w:t> </w:t>
      </w:r>
      <w:r w:rsidRPr="007F610C">
        <w:rPr>
          <w:rFonts w:ascii="David" w:hAnsi="David" w:cs="David"/>
          <w:color w:val="252525"/>
          <w:sz w:val="28"/>
          <w:szCs w:val="28"/>
          <w:shd w:val="clear" w:color="auto" w:fill="FFFFFF"/>
          <w:rtl/>
        </w:rPr>
        <w:t>חד-צד</w:t>
      </w:r>
      <w:r w:rsidR="007F610C">
        <w:rPr>
          <w:rFonts w:ascii="David" w:hAnsi="David" w:cs="David"/>
          <w:color w:val="252525"/>
          <w:sz w:val="28"/>
          <w:szCs w:val="28"/>
          <w:shd w:val="clear" w:color="auto" w:fill="FFFFFF"/>
          <w:rtl/>
        </w:rPr>
        <w:t xml:space="preserve">דית, שנכנסה לתוקפה למחרת </w:t>
      </w:r>
      <w:r w:rsidRPr="007F610C">
        <w:rPr>
          <w:rFonts w:ascii="David" w:hAnsi="David" w:cs="David"/>
          <w:color w:val="252525"/>
          <w:sz w:val="28"/>
          <w:szCs w:val="28"/>
          <w:shd w:val="clear" w:color="auto" w:fill="FFFFFF"/>
          <w:rtl/>
        </w:rPr>
        <w:t>לפנות בוקר, וכוחותיה החלו לצאת ב</w:t>
      </w:r>
      <w:r w:rsidR="00DD23A5" w:rsidRPr="007F610C">
        <w:rPr>
          <w:rFonts w:ascii="David" w:hAnsi="David" w:cs="David"/>
          <w:color w:val="252525"/>
          <w:sz w:val="28"/>
          <w:szCs w:val="28"/>
          <w:shd w:val="clear" w:color="auto" w:fill="FFFFFF"/>
          <w:rtl/>
        </w:rPr>
        <w:t>הדרגה מהרצועה</w:t>
      </w:r>
      <w:r w:rsidR="007F610C">
        <w:rPr>
          <w:rFonts w:ascii="David" w:hAnsi="David" w:cs="David" w:hint="cs"/>
          <w:color w:val="252525"/>
          <w:sz w:val="28"/>
          <w:szCs w:val="28"/>
          <w:shd w:val="clear" w:color="auto" w:fill="FFFFFF"/>
          <w:rtl/>
        </w:rPr>
        <w:t xml:space="preserve">. השלמת היציאה הסתיימה </w:t>
      </w:r>
      <w:r w:rsidR="00DD23A5" w:rsidRPr="007F610C">
        <w:rPr>
          <w:rFonts w:ascii="David" w:hAnsi="David" w:cs="David" w:hint="cs"/>
          <w:color w:val="252525"/>
          <w:sz w:val="28"/>
          <w:szCs w:val="28"/>
          <w:shd w:val="clear" w:color="auto" w:fill="FFFFFF"/>
          <w:rtl/>
        </w:rPr>
        <w:t>ב-21</w:t>
      </w:r>
      <w:r w:rsidRPr="007F610C">
        <w:rPr>
          <w:rFonts w:ascii="David" w:hAnsi="David" w:cs="David"/>
          <w:sz w:val="28"/>
          <w:szCs w:val="28"/>
          <w:shd w:val="clear" w:color="auto" w:fill="FFFFFF"/>
        </w:rPr>
        <w:t xml:space="preserve"> </w:t>
      </w:r>
      <w:r w:rsidRPr="007F610C">
        <w:rPr>
          <w:rFonts w:ascii="David" w:hAnsi="David" w:cs="David"/>
          <w:sz w:val="28"/>
          <w:szCs w:val="28"/>
          <w:shd w:val="clear" w:color="auto" w:fill="FFFFFF"/>
          <w:rtl/>
        </w:rPr>
        <w:t>בינואר</w:t>
      </w:r>
      <w:r w:rsidR="00DD23A5" w:rsidRPr="007F610C">
        <w:rPr>
          <w:rFonts w:ascii="David" w:hAnsi="David" w:cs="David" w:hint="cs"/>
          <w:color w:val="252525"/>
          <w:sz w:val="28"/>
          <w:szCs w:val="28"/>
          <w:shd w:val="clear" w:color="auto" w:fill="FFFFFF"/>
          <w:rtl/>
        </w:rPr>
        <w:t>.</w:t>
      </w:r>
      <w:r w:rsidRPr="007F610C">
        <w:rPr>
          <w:rFonts w:ascii="David" w:hAnsi="David" w:cs="David"/>
          <w:color w:val="252525"/>
          <w:sz w:val="28"/>
          <w:szCs w:val="28"/>
          <w:shd w:val="clear" w:color="auto" w:fill="FFFFFF"/>
          <w:rtl/>
        </w:rPr>
        <w:t>‏</w:t>
      </w:r>
    </w:p>
    <w:p w:rsidR="00AB54CD" w:rsidRPr="00B13155" w:rsidRDefault="00AB54CD" w:rsidP="002D44F1">
      <w:pPr>
        <w:spacing w:after="0" w:line="360" w:lineRule="auto"/>
        <w:jc w:val="both"/>
        <w:rPr>
          <w:rFonts w:ascii="David" w:hAnsi="David" w:cs="David"/>
          <w:sz w:val="28"/>
          <w:szCs w:val="28"/>
          <w:rtl/>
        </w:rPr>
      </w:pPr>
      <w:r w:rsidRPr="00A86251">
        <w:rPr>
          <w:rFonts w:ascii="David" w:hAnsi="David" w:cs="David"/>
          <w:sz w:val="28"/>
          <w:szCs w:val="28"/>
          <w:rtl/>
        </w:rPr>
        <w:t xml:space="preserve">תהליך הגדרת המטרות היה ארוך ומפותל, ולכן פגע באפקטיביות </w:t>
      </w:r>
      <w:r w:rsidR="007F610C">
        <w:rPr>
          <w:rFonts w:ascii="David" w:hAnsi="David" w:cs="David" w:hint="cs"/>
          <w:sz w:val="28"/>
          <w:szCs w:val="28"/>
          <w:rtl/>
        </w:rPr>
        <w:t xml:space="preserve">המבצע </w:t>
      </w:r>
      <w:r w:rsidRPr="00A86251">
        <w:rPr>
          <w:rFonts w:ascii="David" w:hAnsi="David" w:cs="David"/>
          <w:sz w:val="28"/>
          <w:szCs w:val="28"/>
          <w:rtl/>
        </w:rPr>
        <w:t>והביא להתארכות</w:t>
      </w:r>
      <w:r w:rsidR="007F610C">
        <w:rPr>
          <w:rFonts w:ascii="David" w:hAnsi="David" w:cs="David" w:hint="cs"/>
          <w:sz w:val="28"/>
          <w:szCs w:val="28"/>
          <w:rtl/>
        </w:rPr>
        <w:t>ו</w:t>
      </w:r>
      <w:r w:rsidRPr="00A86251">
        <w:rPr>
          <w:rFonts w:ascii="David" w:hAnsi="David" w:cs="David"/>
          <w:sz w:val="28"/>
          <w:szCs w:val="28"/>
          <w:rtl/>
        </w:rPr>
        <w:t xml:space="preserve"> </w:t>
      </w:r>
      <w:r w:rsidR="007F610C">
        <w:rPr>
          <w:rFonts w:ascii="David" w:hAnsi="David" w:cs="David" w:hint="cs"/>
          <w:sz w:val="28"/>
          <w:szCs w:val="28"/>
          <w:rtl/>
        </w:rPr>
        <w:t>ה</w:t>
      </w:r>
      <w:r w:rsidRPr="00A86251">
        <w:rPr>
          <w:rFonts w:ascii="David" w:hAnsi="David" w:cs="David"/>
          <w:sz w:val="28"/>
          <w:szCs w:val="28"/>
          <w:rtl/>
        </w:rPr>
        <w:t>מיותרת למשך שבוע לפחות. הדבר התחיל בהגדרת מטרה כוללנית</w:t>
      </w:r>
      <w:r w:rsidR="007F610C">
        <w:rPr>
          <w:rFonts w:ascii="David" w:hAnsi="David" w:cs="David" w:hint="cs"/>
          <w:sz w:val="28"/>
          <w:szCs w:val="28"/>
          <w:rtl/>
        </w:rPr>
        <w:t>,</w:t>
      </w:r>
      <w:r w:rsidRPr="00A86251">
        <w:rPr>
          <w:rFonts w:ascii="David" w:hAnsi="David" w:cs="David"/>
          <w:sz w:val="28"/>
          <w:szCs w:val="28"/>
          <w:rtl/>
        </w:rPr>
        <w:t xml:space="preserve"> שבמרכזה ההנחיה "ליצור מציאות ביטחונית טובה יותר". אמירה זו אינה יכולה לשמש להגדרת מטרה</w:t>
      </w:r>
      <w:r w:rsidR="002D44F1">
        <w:rPr>
          <w:rFonts w:ascii="David" w:hAnsi="David" w:cs="David" w:hint="cs"/>
          <w:sz w:val="28"/>
          <w:szCs w:val="28"/>
          <w:rtl/>
        </w:rPr>
        <w:t xml:space="preserve">, </w:t>
      </w:r>
      <w:r w:rsidRPr="00A86251">
        <w:rPr>
          <w:rFonts w:ascii="David" w:hAnsi="David" w:cs="David"/>
          <w:sz w:val="28"/>
          <w:szCs w:val="28"/>
          <w:rtl/>
        </w:rPr>
        <w:t xml:space="preserve">ואכן, רק שלושה ימים לאחר תחילת המבצע החל הדיון </w:t>
      </w:r>
      <w:proofErr w:type="spellStart"/>
      <w:r w:rsidRPr="00A86251">
        <w:rPr>
          <w:rFonts w:ascii="David" w:hAnsi="David" w:cs="David"/>
          <w:sz w:val="28"/>
          <w:szCs w:val="28"/>
          <w:rtl/>
        </w:rPr>
        <w:t>האמ</w:t>
      </w:r>
      <w:r w:rsidR="002D44F1">
        <w:rPr>
          <w:rFonts w:ascii="David" w:hAnsi="David" w:cs="David" w:hint="cs"/>
          <w:sz w:val="28"/>
          <w:szCs w:val="28"/>
          <w:rtl/>
        </w:rPr>
        <w:t>י</w:t>
      </w:r>
      <w:r w:rsidRPr="00A86251">
        <w:rPr>
          <w:rFonts w:ascii="David" w:hAnsi="David" w:cs="David"/>
          <w:sz w:val="28"/>
          <w:szCs w:val="28"/>
          <w:rtl/>
        </w:rPr>
        <w:t>תי</w:t>
      </w:r>
      <w:proofErr w:type="spellEnd"/>
      <w:r w:rsidRPr="00A86251">
        <w:rPr>
          <w:rFonts w:ascii="David" w:hAnsi="David" w:cs="David"/>
          <w:sz w:val="28"/>
          <w:szCs w:val="28"/>
          <w:rtl/>
        </w:rPr>
        <w:t>, ובמרכזו הוויכוח בין שלוש גישות</w:t>
      </w:r>
      <w:r>
        <w:rPr>
          <w:rFonts w:ascii="David" w:hAnsi="David" w:cs="David" w:hint="cs"/>
          <w:sz w:val="28"/>
          <w:szCs w:val="28"/>
          <w:rtl/>
        </w:rPr>
        <w:t xml:space="preserve"> אשר יוצגו סביב שולחן הדיונים</w:t>
      </w:r>
      <w:r w:rsidRPr="00A86251">
        <w:rPr>
          <w:rFonts w:ascii="David" w:hAnsi="David" w:cs="David"/>
          <w:sz w:val="28"/>
          <w:szCs w:val="28"/>
          <w:rtl/>
        </w:rPr>
        <w:t>: הגישה המינימליסטית, שהסתפקה בהשגת הפסקת אש ארוכה שתתבסס על הרתעה; הגישה "האמצעית", שהגדירה את המטרה כהשמדת עיקר כוחו הצבאי של חמאס; והגישה המקסימלית, שהגדירה את המטרה כמיטוט שלטונו של חמאס ויצירת מציאות פוליטי</w:t>
      </w:r>
      <w:r>
        <w:rPr>
          <w:rFonts w:ascii="David" w:hAnsi="David" w:cs="David"/>
          <w:sz w:val="28"/>
          <w:szCs w:val="28"/>
          <w:rtl/>
        </w:rPr>
        <w:t>ת חדשה, מלבד זו הביטחונית.</w:t>
      </w:r>
      <w:r w:rsidRPr="00A86251">
        <w:rPr>
          <w:rFonts w:ascii="David" w:hAnsi="David" w:cs="David"/>
          <w:sz w:val="28"/>
          <w:szCs w:val="28"/>
        </w:rPr>
        <w:t xml:space="preserve"> </w:t>
      </w:r>
      <w:r w:rsidRPr="00A86251">
        <w:rPr>
          <w:rFonts w:ascii="David" w:hAnsi="David" w:cs="David"/>
          <w:sz w:val="28"/>
          <w:szCs w:val="28"/>
          <w:rtl/>
        </w:rPr>
        <w:t>ההחלטה כי המטרה העיקרית של המבצע היא הגישה המינימליסטית, התקבלה שבועיים לאחר תחילת המבצע והביאה להתארכותו</w:t>
      </w:r>
      <w:r>
        <w:rPr>
          <w:rStyle w:val="aa"/>
          <w:rFonts w:ascii="David" w:hAnsi="David" w:cs="David"/>
          <w:sz w:val="28"/>
          <w:szCs w:val="28"/>
          <w:rtl/>
        </w:rPr>
        <w:footnoteReference w:id="36"/>
      </w:r>
      <w:r w:rsidRPr="00A86251">
        <w:rPr>
          <w:rFonts w:ascii="David" w:hAnsi="David" w:cs="David"/>
          <w:sz w:val="28"/>
          <w:szCs w:val="28"/>
          <w:rtl/>
        </w:rPr>
        <w:t xml:space="preserve">. </w:t>
      </w:r>
    </w:p>
    <w:p w:rsidR="00AB54CD" w:rsidRDefault="00AB54CD" w:rsidP="000B157E">
      <w:pPr>
        <w:spacing w:after="0" w:line="360" w:lineRule="auto"/>
        <w:jc w:val="both"/>
        <w:rPr>
          <w:rFonts w:ascii="David" w:hAnsi="David" w:cs="David"/>
          <w:sz w:val="28"/>
          <w:szCs w:val="28"/>
          <w:rtl/>
        </w:rPr>
      </w:pPr>
      <w:r w:rsidRPr="00C9306F">
        <w:rPr>
          <w:rFonts w:ascii="David" w:hAnsi="David" w:cs="David"/>
          <w:sz w:val="28"/>
          <w:szCs w:val="28"/>
          <w:rtl/>
        </w:rPr>
        <w:t xml:space="preserve">מטרת המבצע הוגדרה </w:t>
      </w:r>
      <w:r>
        <w:rPr>
          <w:rFonts w:ascii="David" w:hAnsi="David" w:cs="David" w:hint="cs"/>
          <w:sz w:val="28"/>
          <w:szCs w:val="28"/>
          <w:rtl/>
        </w:rPr>
        <w:t xml:space="preserve">אפוא: </w:t>
      </w:r>
      <w:r w:rsidRPr="00C9306F">
        <w:rPr>
          <w:rFonts w:ascii="David" w:hAnsi="David" w:cs="David"/>
          <w:sz w:val="28"/>
          <w:szCs w:val="28"/>
          <w:rtl/>
        </w:rPr>
        <w:t xml:space="preserve">"פגיעה קשה </w:t>
      </w:r>
      <w:r w:rsidRPr="00C9306F">
        <w:rPr>
          <w:rFonts w:ascii="David" w:hAnsi="David" w:cs="David" w:hint="cs"/>
          <w:sz w:val="28"/>
          <w:szCs w:val="28"/>
          <w:rtl/>
        </w:rPr>
        <w:t>בחמאס</w:t>
      </w:r>
      <w:r w:rsidRPr="00C9306F">
        <w:rPr>
          <w:rFonts w:ascii="David" w:hAnsi="David" w:cs="David"/>
          <w:sz w:val="28"/>
          <w:szCs w:val="28"/>
          <w:rtl/>
        </w:rPr>
        <w:t xml:space="preserve"> כדי ליצור את התנאים להסדרה ביטחונית טובה יותר לישראל". לא ברור </w:t>
      </w:r>
      <w:r>
        <w:rPr>
          <w:rFonts w:ascii="David" w:hAnsi="David" w:cs="David" w:hint="cs"/>
          <w:sz w:val="28"/>
          <w:szCs w:val="28"/>
          <w:rtl/>
        </w:rPr>
        <w:t xml:space="preserve">היה </w:t>
      </w:r>
      <w:r w:rsidRPr="00C9306F">
        <w:rPr>
          <w:rFonts w:ascii="David" w:hAnsi="David" w:cs="David"/>
          <w:sz w:val="28"/>
          <w:szCs w:val="28"/>
          <w:rtl/>
        </w:rPr>
        <w:t xml:space="preserve">מהו ההישג הגלום במונח </w:t>
      </w:r>
      <w:r w:rsidRPr="00C9306F">
        <w:rPr>
          <w:rFonts w:ascii="David" w:hAnsi="David" w:cs="David"/>
          <w:sz w:val="28"/>
          <w:szCs w:val="28"/>
        </w:rPr>
        <w:t>"</w:t>
      </w:r>
      <w:r w:rsidRPr="00C9306F">
        <w:rPr>
          <w:rFonts w:ascii="David" w:hAnsi="David" w:cs="David"/>
          <w:sz w:val="28"/>
          <w:szCs w:val="28"/>
          <w:rtl/>
        </w:rPr>
        <w:t xml:space="preserve">פגיעה קשה </w:t>
      </w:r>
      <w:r w:rsidRPr="00C9306F">
        <w:rPr>
          <w:rFonts w:ascii="David" w:hAnsi="David" w:cs="David" w:hint="cs"/>
          <w:sz w:val="28"/>
          <w:szCs w:val="28"/>
          <w:rtl/>
        </w:rPr>
        <w:t>בחמאס</w:t>
      </w:r>
      <w:r>
        <w:rPr>
          <w:rFonts w:ascii="David" w:hAnsi="David" w:cs="David"/>
          <w:sz w:val="28"/>
          <w:szCs w:val="28"/>
          <w:rtl/>
        </w:rPr>
        <w:t>"</w:t>
      </w:r>
      <w:r>
        <w:rPr>
          <w:rFonts w:ascii="David" w:hAnsi="David" w:cs="David" w:hint="cs"/>
          <w:sz w:val="28"/>
          <w:szCs w:val="28"/>
          <w:rtl/>
        </w:rPr>
        <w:t>,</w:t>
      </w:r>
      <w:r>
        <w:rPr>
          <w:rFonts w:ascii="David" w:hAnsi="David" w:cs="David"/>
          <w:sz w:val="28"/>
          <w:szCs w:val="28"/>
          <w:rtl/>
        </w:rPr>
        <w:t xml:space="preserve"> ו</w:t>
      </w:r>
      <w:r w:rsidRPr="00C9306F">
        <w:rPr>
          <w:rFonts w:ascii="David" w:hAnsi="David" w:cs="David"/>
          <w:sz w:val="28"/>
          <w:szCs w:val="28"/>
          <w:rtl/>
        </w:rPr>
        <w:t>היו שטענו כי הדבר הושג כבר במטס הפתיחה, ואילו אחרים</w:t>
      </w:r>
      <w:r>
        <w:rPr>
          <w:rFonts w:ascii="David" w:hAnsi="David" w:cs="David" w:hint="cs"/>
          <w:sz w:val="28"/>
          <w:szCs w:val="28"/>
          <w:rtl/>
        </w:rPr>
        <w:t>,</w:t>
      </w:r>
      <w:r w:rsidRPr="00C9306F">
        <w:rPr>
          <w:rFonts w:ascii="David" w:hAnsi="David" w:cs="David"/>
          <w:sz w:val="28"/>
          <w:szCs w:val="28"/>
          <w:rtl/>
        </w:rPr>
        <w:t xml:space="preserve"> טוענים שהדבר לא הושג כלל במבצע. חמור יותר, הדירקטיבה "ליצור את התנאים להסדרה </w:t>
      </w:r>
      <w:r w:rsidRPr="00C9306F">
        <w:rPr>
          <w:rFonts w:ascii="David" w:hAnsi="David" w:cs="David"/>
          <w:sz w:val="28"/>
          <w:szCs w:val="28"/>
          <w:rtl/>
        </w:rPr>
        <w:lastRenderedPageBreak/>
        <w:t>ביטחונית טובה יותר" מעורפלת וחסרת כיוון, ויכולה להכיל מגוון רחב של יעדים מדיניים ודרכים להפעלת הכוח הצבאי</w:t>
      </w:r>
      <w:r w:rsidRPr="00C9306F">
        <w:rPr>
          <w:rFonts w:ascii="David" w:hAnsi="David" w:cs="David"/>
          <w:sz w:val="28"/>
          <w:szCs w:val="28"/>
        </w:rPr>
        <w:t>.</w:t>
      </w:r>
      <w:r w:rsidR="0033018C">
        <w:rPr>
          <w:rStyle w:val="aa"/>
          <w:rFonts w:ascii="David" w:hAnsi="David" w:cs="David"/>
          <w:sz w:val="28"/>
          <w:szCs w:val="28"/>
        </w:rPr>
        <w:footnoteReference w:id="37"/>
      </w:r>
      <w:r w:rsidRPr="00C9306F">
        <w:rPr>
          <w:rFonts w:ascii="David" w:hAnsi="David" w:cs="David"/>
          <w:sz w:val="28"/>
          <w:szCs w:val="28"/>
        </w:rPr>
        <w:t xml:space="preserve"> </w:t>
      </w:r>
    </w:p>
    <w:p w:rsidR="00B64A95" w:rsidRDefault="007F610C" w:rsidP="000B157E">
      <w:pPr>
        <w:spacing w:after="0" w:line="360" w:lineRule="auto"/>
        <w:jc w:val="both"/>
        <w:rPr>
          <w:rFonts w:ascii="David" w:hAnsi="David" w:cs="David"/>
          <w:sz w:val="28"/>
          <w:szCs w:val="28"/>
          <w:rtl/>
        </w:rPr>
      </w:pPr>
      <w:r>
        <w:rPr>
          <w:rFonts w:ascii="David" w:hAnsi="David" w:cs="David" w:hint="cs"/>
          <w:sz w:val="28"/>
          <w:szCs w:val="28"/>
          <w:rtl/>
        </w:rPr>
        <w:t xml:space="preserve">ברטרוספקטיבה </w:t>
      </w:r>
      <w:r w:rsidR="00B13155">
        <w:rPr>
          <w:rFonts w:ascii="David" w:hAnsi="David" w:cs="David" w:hint="cs"/>
          <w:sz w:val="28"/>
          <w:szCs w:val="28"/>
          <w:rtl/>
        </w:rPr>
        <w:t xml:space="preserve">ברור שאף לא אחד משלושת היעדים הושג: תוך חודשים ספורים </w:t>
      </w:r>
      <w:r>
        <w:rPr>
          <w:rFonts w:ascii="David" w:hAnsi="David" w:cs="David" w:hint="cs"/>
          <w:sz w:val="28"/>
          <w:szCs w:val="28"/>
          <w:rtl/>
        </w:rPr>
        <w:t xml:space="preserve">חזר </w:t>
      </w:r>
      <w:r w:rsidR="004579C0">
        <w:rPr>
          <w:rFonts w:ascii="David" w:hAnsi="David" w:cs="David" w:hint="cs"/>
          <w:sz w:val="28"/>
          <w:szCs w:val="28"/>
          <w:rtl/>
        </w:rPr>
        <w:t>החמאס לשגר רקטות לעבר ישראל; למצרים של מובארק לא היה עניין להיכנס לעימות עם ח</w:t>
      </w:r>
      <w:r w:rsidR="00B13155">
        <w:rPr>
          <w:rFonts w:ascii="David" w:hAnsi="David" w:cs="David" w:hint="cs"/>
          <w:sz w:val="28"/>
          <w:szCs w:val="28"/>
          <w:rtl/>
        </w:rPr>
        <w:t xml:space="preserve">מאס </w:t>
      </w:r>
      <w:r w:rsidR="004579C0">
        <w:rPr>
          <w:rFonts w:ascii="David" w:hAnsi="David" w:cs="David" w:hint="cs"/>
          <w:sz w:val="28"/>
          <w:szCs w:val="28"/>
          <w:rtl/>
        </w:rPr>
        <w:t xml:space="preserve">ועל כן, זה </w:t>
      </w:r>
      <w:r w:rsidR="00B13155">
        <w:rPr>
          <w:rFonts w:ascii="David" w:hAnsi="David" w:cs="David" w:hint="cs"/>
          <w:sz w:val="28"/>
          <w:szCs w:val="28"/>
          <w:rtl/>
        </w:rPr>
        <w:t xml:space="preserve">המשיך להתחמש ואף הגדיל בצורה </w:t>
      </w:r>
      <w:r w:rsidR="00ED3B3E">
        <w:rPr>
          <w:rFonts w:ascii="David" w:hAnsi="David" w:cs="David" w:hint="cs"/>
          <w:sz w:val="28"/>
          <w:szCs w:val="28"/>
          <w:rtl/>
        </w:rPr>
        <w:t xml:space="preserve">משמעותית את </w:t>
      </w:r>
      <w:r w:rsidR="00B13155">
        <w:rPr>
          <w:rFonts w:ascii="David" w:hAnsi="David" w:cs="David" w:hint="cs"/>
          <w:sz w:val="28"/>
          <w:szCs w:val="28"/>
          <w:rtl/>
        </w:rPr>
        <w:t xml:space="preserve">יכולת התלול מסלול </w:t>
      </w:r>
      <w:r w:rsidR="00DD4FD5">
        <w:rPr>
          <w:rFonts w:ascii="David" w:hAnsi="David" w:cs="David" w:hint="cs"/>
          <w:sz w:val="28"/>
          <w:szCs w:val="28"/>
          <w:rtl/>
        </w:rPr>
        <w:t>שלו</w:t>
      </w:r>
      <w:r w:rsidR="00ED3B3E">
        <w:rPr>
          <w:rFonts w:ascii="David" w:hAnsi="David" w:cs="David" w:hint="cs"/>
          <w:sz w:val="28"/>
          <w:szCs w:val="28"/>
          <w:rtl/>
        </w:rPr>
        <w:t xml:space="preserve">, עד כי </w:t>
      </w:r>
      <w:r w:rsidR="00DD4FD5">
        <w:rPr>
          <w:rFonts w:ascii="David" w:hAnsi="David" w:cs="David" w:hint="cs"/>
          <w:sz w:val="28"/>
          <w:szCs w:val="28"/>
          <w:rtl/>
        </w:rPr>
        <w:t>מדינת י</w:t>
      </w:r>
      <w:r w:rsidR="002D44F1">
        <w:rPr>
          <w:rFonts w:ascii="David" w:hAnsi="David" w:cs="David" w:hint="cs"/>
          <w:sz w:val="28"/>
          <w:szCs w:val="28"/>
          <w:rtl/>
        </w:rPr>
        <w:t xml:space="preserve">שראל נאלצה להיכנס למערכה נוספת </w:t>
      </w:r>
      <w:r w:rsidR="00DD4FD5">
        <w:rPr>
          <w:rFonts w:ascii="David" w:hAnsi="David" w:cs="David" w:hint="cs"/>
          <w:sz w:val="28"/>
          <w:szCs w:val="28"/>
          <w:rtl/>
        </w:rPr>
        <w:t xml:space="preserve">שלוש שנים לאחר מכן, </w:t>
      </w:r>
      <w:r w:rsidR="00B13155">
        <w:rPr>
          <w:rFonts w:ascii="David" w:hAnsi="David" w:cs="David" w:hint="cs"/>
          <w:sz w:val="28"/>
          <w:szCs w:val="28"/>
          <w:rtl/>
        </w:rPr>
        <w:t>וגלעד שליט ה</w:t>
      </w:r>
      <w:r w:rsidR="00DD4FD5">
        <w:rPr>
          <w:rFonts w:ascii="David" w:hAnsi="David" w:cs="David" w:hint="cs"/>
          <w:sz w:val="28"/>
          <w:szCs w:val="28"/>
          <w:rtl/>
        </w:rPr>
        <w:t>ושב רק לאחר מערכה מדינית ארוכה ב-2011</w:t>
      </w:r>
      <w:r w:rsidR="00B13155">
        <w:rPr>
          <w:rFonts w:ascii="David" w:hAnsi="David" w:cs="David" w:hint="cs"/>
          <w:sz w:val="28"/>
          <w:szCs w:val="28"/>
          <w:rtl/>
        </w:rPr>
        <w:t xml:space="preserve">. </w:t>
      </w:r>
    </w:p>
    <w:p w:rsidR="00B13155" w:rsidRPr="00F30C6F" w:rsidRDefault="00C24AE6" w:rsidP="002D44F1">
      <w:pPr>
        <w:spacing w:after="0" w:line="360" w:lineRule="auto"/>
        <w:jc w:val="both"/>
        <w:rPr>
          <w:rFonts w:ascii="David" w:hAnsi="David" w:cs="David"/>
          <w:sz w:val="28"/>
          <w:szCs w:val="28"/>
          <w:rtl/>
        </w:rPr>
      </w:pPr>
      <w:r>
        <w:rPr>
          <w:rFonts w:ascii="David" w:hAnsi="David" w:cs="David" w:hint="cs"/>
          <w:sz w:val="28"/>
          <w:szCs w:val="28"/>
          <w:rtl/>
        </w:rPr>
        <w:t>כתוצאה מהכניסה</w:t>
      </w:r>
      <w:r w:rsidR="00B64A95">
        <w:rPr>
          <w:rFonts w:ascii="David" w:hAnsi="David" w:cs="David" w:hint="cs"/>
          <w:sz w:val="28"/>
          <w:szCs w:val="28"/>
          <w:rtl/>
        </w:rPr>
        <w:t xml:space="preserve"> הקרקעית לעזה קידמה הקהילה הבינלאומית</w:t>
      </w:r>
      <w:r w:rsidR="00DD4FD5">
        <w:rPr>
          <w:rFonts w:ascii="David" w:hAnsi="David" w:cs="David" w:hint="cs"/>
          <w:sz w:val="28"/>
          <w:szCs w:val="28"/>
          <w:rtl/>
        </w:rPr>
        <w:t xml:space="preserve"> </w:t>
      </w:r>
      <w:r w:rsidR="002D44F1">
        <w:rPr>
          <w:rFonts w:ascii="David" w:hAnsi="David" w:cs="David" w:hint="cs"/>
          <w:sz w:val="28"/>
          <w:szCs w:val="28"/>
          <w:rtl/>
        </w:rPr>
        <w:t xml:space="preserve">מנגנון </w:t>
      </w:r>
      <w:r w:rsidR="00B13155">
        <w:rPr>
          <w:rFonts w:ascii="David" w:hAnsi="David" w:cs="David" w:hint="cs"/>
          <w:sz w:val="28"/>
          <w:szCs w:val="28"/>
          <w:rtl/>
        </w:rPr>
        <w:t>סיום</w:t>
      </w:r>
      <w:r w:rsidR="00316550">
        <w:rPr>
          <w:rFonts w:ascii="David" w:hAnsi="David" w:cs="David" w:hint="cs"/>
          <w:sz w:val="28"/>
          <w:szCs w:val="28"/>
          <w:rtl/>
        </w:rPr>
        <w:t xml:space="preserve"> שונה מזה שאליו שאפה ישראל. גם במקרה של מבצע זה היה ניסיון של הקהילה הבינלאומית לכפות על ישראל מנגנון בניגוד לאינטרס שלה:</w:t>
      </w:r>
      <w:r w:rsidR="00316550" w:rsidRPr="00F30C6F">
        <w:rPr>
          <w:rFonts w:ascii="David" w:hAnsi="David" w:cs="David"/>
          <w:sz w:val="28"/>
          <w:szCs w:val="28"/>
          <w:rtl/>
        </w:rPr>
        <w:t xml:space="preserve"> </w:t>
      </w:r>
      <w:r w:rsidR="00B13155" w:rsidRPr="00F30C6F">
        <w:rPr>
          <w:rFonts w:ascii="David" w:hAnsi="David" w:cs="David"/>
          <w:sz w:val="28"/>
          <w:szCs w:val="28"/>
          <w:rtl/>
        </w:rPr>
        <w:t>ב</w:t>
      </w:r>
      <w:r w:rsidR="002D44F1">
        <w:rPr>
          <w:rFonts w:ascii="David" w:hAnsi="David" w:cs="David" w:hint="cs"/>
          <w:sz w:val="28"/>
          <w:szCs w:val="28"/>
          <w:rtl/>
        </w:rPr>
        <w:t xml:space="preserve">שמיני בינואר </w:t>
      </w:r>
      <w:r w:rsidR="00B13155" w:rsidRPr="00F30C6F">
        <w:rPr>
          <w:rFonts w:ascii="David" w:hAnsi="David" w:cs="David"/>
          <w:sz w:val="28"/>
          <w:szCs w:val="28"/>
          <w:rtl/>
        </w:rPr>
        <w:t>קיבלה </w:t>
      </w:r>
      <w:hyperlink r:id="rId22" w:tooltip="מועצת הביטחון של האו&quot;ם" w:history="1">
        <w:r w:rsidR="00B13155" w:rsidRPr="00F30C6F">
          <w:rPr>
            <w:rFonts w:ascii="David" w:hAnsi="David" w:cs="David"/>
            <w:sz w:val="28"/>
            <w:szCs w:val="28"/>
            <w:rtl/>
          </w:rPr>
          <w:t>מועצת הביטחון של האו"ם</w:t>
        </w:r>
      </w:hyperlink>
      <w:r w:rsidR="00B13155" w:rsidRPr="00F30C6F">
        <w:rPr>
          <w:rFonts w:ascii="David" w:hAnsi="David" w:cs="David"/>
          <w:sz w:val="28"/>
          <w:szCs w:val="28"/>
        </w:rPr>
        <w:t> </w:t>
      </w:r>
      <w:r w:rsidR="00B13155" w:rsidRPr="00F30C6F">
        <w:rPr>
          <w:rFonts w:ascii="David" w:hAnsi="David" w:cs="David"/>
          <w:sz w:val="28"/>
          <w:szCs w:val="28"/>
          <w:rtl/>
        </w:rPr>
        <w:t>את החלטה 1860, הקוראת ל</w:t>
      </w:r>
      <w:hyperlink r:id="rId23" w:tooltip="הפסקת אש" w:history="1">
        <w:r w:rsidR="00B13155" w:rsidRPr="00F30C6F">
          <w:rPr>
            <w:rFonts w:ascii="David" w:hAnsi="David" w:cs="David"/>
            <w:sz w:val="28"/>
            <w:szCs w:val="28"/>
            <w:rtl/>
          </w:rPr>
          <w:t>הפסקת אש</w:t>
        </w:r>
      </w:hyperlink>
      <w:r w:rsidR="00B13155" w:rsidRPr="00F30C6F">
        <w:rPr>
          <w:rFonts w:ascii="David" w:hAnsi="David" w:cs="David"/>
          <w:sz w:val="28"/>
          <w:szCs w:val="28"/>
        </w:rPr>
        <w:t> </w:t>
      </w:r>
      <w:proofErr w:type="spellStart"/>
      <w:r w:rsidR="00F30C6F" w:rsidRPr="00F30C6F">
        <w:rPr>
          <w:rFonts w:ascii="David" w:hAnsi="David" w:cs="David" w:hint="cs"/>
          <w:sz w:val="28"/>
          <w:szCs w:val="28"/>
          <w:rtl/>
        </w:rPr>
        <w:t>מי</w:t>
      </w:r>
      <w:r w:rsidR="00316550">
        <w:rPr>
          <w:rFonts w:ascii="David" w:hAnsi="David" w:cs="David" w:hint="cs"/>
          <w:sz w:val="28"/>
          <w:szCs w:val="28"/>
          <w:rtl/>
        </w:rPr>
        <w:t>י</w:t>
      </w:r>
      <w:r w:rsidR="00F30C6F" w:rsidRPr="00F30C6F">
        <w:rPr>
          <w:rFonts w:ascii="David" w:hAnsi="David" w:cs="David" w:hint="cs"/>
          <w:sz w:val="28"/>
          <w:szCs w:val="28"/>
          <w:rtl/>
        </w:rPr>
        <w:t>דית</w:t>
      </w:r>
      <w:proofErr w:type="spellEnd"/>
      <w:r w:rsidR="00B13155" w:rsidRPr="00F30C6F">
        <w:rPr>
          <w:rFonts w:ascii="David" w:hAnsi="David" w:cs="David"/>
          <w:sz w:val="28"/>
          <w:szCs w:val="28"/>
          <w:rtl/>
        </w:rPr>
        <w:t xml:space="preserve"> בין ישראל לחמאס</w:t>
      </w:r>
      <w:r w:rsidR="00F30C6F">
        <w:rPr>
          <w:rFonts w:ascii="David" w:hAnsi="David" w:cs="David" w:hint="cs"/>
          <w:sz w:val="28"/>
          <w:szCs w:val="28"/>
          <w:rtl/>
        </w:rPr>
        <w:t>.</w:t>
      </w:r>
      <w:r w:rsidR="00B13155" w:rsidRPr="00F30C6F">
        <w:rPr>
          <w:rFonts w:ascii="David" w:hAnsi="David" w:cs="David"/>
          <w:sz w:val="28"/>
          <w:szCs w:val="28"/>
          <w:rtl/>
        </w:rPr>
        <w:t>‏</w:t>
      </w:r>
      <w:r w:rsidR="00B13155" w:rsidRPr="00F30C6F">
        <w:rPr>
          <w:rFonts w:ascii="David" w:hAnsi="David" w:cs="David"/>
          <w:sz w:val="28"/>
          <w:szCs w:val="28"/>
        </w:rPr>
        <w:t> </w:t>
      </w:r>
      <w:r w:rsidR="00B13155" w:rsidRPr="00F30C6F">
        <w:rPr>
          <w:rFonts w:ascii="David" w:hAnsi="David" w:cs="David"/>
          <w:sz w:val="28"/>
          <w:szCs w:val="28"/>
          <w:rtl/>
        </w:rPr>
        <w:t xml:space="preserve">ההחלטה </w:t>
      </w:r>
      <w:r w:rsidR="00316550">
        <w:rPr>
          <w:rFonts w:ascii="David" w:hAnsi="David" w:cs="David" w:hint="cs"/>
          <w:sz w:val="28"/>
          <w:szCs w:val="28"/>
          <w:rtl/>
        </w:rPr>
        <w:t xml:space="preserve">קראה </w:t>
      </w:r>
      <w:r w:rsidR="00E44CEC">
        <w:rPr>
          <w:rFonts w:ascii="David" w:hAnsi="David" w:cs="David"/>
          <w:sz w:val="28"/>
          <w:szCs w:val="28"/>
          <w:rtl/>
        </w:rPr>
        <w:t>לישראל לסג</w:t>
      </w:r>
      <w:r w:rsidR="00E44CEC">
        <w:rPr>
          <w:rFonts w:ascii="David" w:hAnsi="David" w:cs="David" w:hint="cs"/>
          <w:sz w:val="28"/>
          <w:szCs w:val="28"/>
          <w:rtl/>
        </w:rPr>
        <w:t>ת בצורה</w:t>
      </w:r>
      <w:r w:rsidR="00E44CEC">
        <w:rPr>
          <w:rFonts w:ascii="David" w:hAnsi="David" w:cs="David"/>
          <w:sz w:val="28"/>
          <w:szCs w:val="28"/>
          <w:rtl/>
        </w:rPr>
        <w:t xml:space="preserve"> מלאה מעזה</w:t>
      </w:r>
      <w:r w:rsidR="00B13155" w:rsidRPr="00F30C6F">
        <w:rPr>
          <w:rFonts w:ascii="David" w:hAnsi="David" w:cs="David"/>
          <w:sz w:val="28"/>
          <w:szCs w:val="28"/>
          <w:rtl/>
        </w:rPr>
        <w:t xml:space="preserve"> לאחר </w:t>
      </w:r>
      <w:r w:rsidR="00E44CEC">
        <w:rPr>
          <w:rFonts w:ascii="David" w:hAnsi="David" w:cs="David"/>
          <w:sz w:val="28"/>
          <w:szCs w:val="28"/>
          <w:rtl/>
        </w:rPr>
        <w:t>השלב הראשון של הפסקת אש‏‏ מוחלט</w:t>
      </w:r>
      <w:r w:rsidR="00E44CEC">
        <w:rPr>
          <w:rFonts w:ascii="David" w:hAnsi="David" w:cs="David" w:hint="cs"/>
          <w:sz w:val="28"/>
          <w:szCs w:val="28"/>
          <w:rtl/>
        </w:rPr>
        <w:t>ת. מבין 15 המדינות החברות במועצת הביטחון, 14</w:t>
      </w:r>
      <w:r w:rsidR="00F30C6F">
        <w:rPr>
          <w:rFonts w:ascii="David" w:hAnsi="David" w:cs="David" w:hint="cs"/>
          <w:sz w:val="28"/>
          <w:szCs w:val="28"/>
          <w:rtl/>
        </w:rPr>
        <w:t xml:space="preserve"> </w:t>
      </w:r>
      <w:r w:rsidR="00B13155" w:rsidRPr="00F30C6F">
        <w:rPr>
          <w:rFonts w:ascii="David" w:hAnsi="David" w:cs="David"/>
          <w:sz w:val="28"/>
          <w:szCs w:val="28"/>
          <w:rtl/>
        </w:rPr>
        <w:t xml:space="preserve">תמכו בהחלטה וארצות הברית נמנעה. </w:t>
      </w:r>
    </w:p>
    <w:p w:rsidR="00B13155" w:rsidRDefault="00E44CEC" w:rsidP="002D44F1">
      <w:pPr>
        <w:spacing w:after="0" w:line="360" w:lineRule="auto"/>
        <w:jc w:val="both"/>
        <w:rPr>
          <w:rFonts w:ascii="David" w:hAnsi="David" w:cs="David"/>
          <w:sz w:val="28"/>
          <w:szCs w:val="28"/>
          <w:rtl/>
        </w:rPr>
      </w:pPr>
      <w:r>
        <w:rPr>
          <w:rFonts w:ascii="David" w:hAnsi="David" w:cs="David" w:hint="cs"/>
          <w:sz w:val="28"/>
          <w:szCs w:val="28"/>
          <w:rtl/>
        </w:rPr>
        <w:t>למרות המכה הקשה,</w:t>
      </w:r>
      <w:r w:rsidR="00316550">
        <w:rPr>
          <w:rFonts w:ascii="David" w:hAnsi="David" w:cs="David" w:hint="cs"/>
          <w:sz w:val="28"/>
          <w:szCs w:val="28"/>
          <w:rtl/>
        </w:rPr>
        <w:t xml:space="preserve"> הודיע</w:t>
      </w:r>
      <w:r>
        <w:rPr>
          <w:rFonts w:ascii="David" w:hAnsi="David" w:cs="David" w:hint="cs"/>
          <w:sz w:val="28"/>
          <w:szCs w:val="28"/>
          <w:rtl/>
        </w:rPr>
        <w:t xml:space="preserve"> </w:t>
      </w:r>
      <w:hyperlink r:id="rId24" w:tooltip="ראש ממשלת ישראל" w:history="1">
        <w:r w:rsidR="00B13155" w:rsidRPr="00F30C6F">
          <w:rPr>
            <w:rFonts w:ascii="David" w:hAnsi="David" w:cs="David"/>
            <w:sz w:val="28"/>
            <w:szCs w:val="28"/>
            <w:rtl/>
          </w:rPr>
          <w:t>ראש ממשלת ישראל</w:t>
        </w:r>
      </w:hyperlink>
      <w:r w:rsidR="002D44F1">
        <w:rPr>
          <w:rFonts w:ascii="David" w:hAnsi="David" w:cs="David" w:hint="cs"/>
          <w:sz w:val="28"/>
          <w:szCs w:val="28"/>
          <w:rtl/>
        </w:rPr>
        <w:t xml:space="preserve">, </w:t>
      </w:r>
      <w:hyperlink r:id="rId25" w:tooltip="אהוד אולמרט" w:history="1">
        <w:r w:rsidR="00B13155" w:rsidRPr="00F30C6F">
          <w:rPr>
            <w:rFonts w:ascii="David" w:hAnsi="David" w:cs="David"/>
            <w:sz w:val="28"/>
            <w:szCs w:val="28"/>
            <w:rtl/>
          </w:rPr>
          <w:t>אהוד אולמרט</w:t>
        </w:r>
      </w:hyperlink>
      <w:r w:rsidR="002D44F1">
        <w:rPr>
          <w:rFonts w:ascii="David" w:hAnsi="David" w:cs="David" w:hint="cs"/>
          <w:sz w:val="28"/>
          <w:szCs w:val="28"/>
          <w:rtl/>
        </w:rPr>
        <w:t xml:space="preserve">, </w:t>
      </w:r>
      <w:r w:rsidR="00B13155" w:rsidRPr="00F30C6F">
        <w:rPr>
          <w:rFonts w:ascii="David" w:hAnsi="David" w:cs="David"/>
          <w:sz w:val="28"/>
          <w:szCs w:val="28"/>
          <w:rtl/>
        </w:rPr>
        <w:t>מיד לאחר קבלת ההחלטה</w:t>
      </w:r>
      <w:r w:rsidR="00316550">
        <w:rPr>
          <w:rFonts w:ascii="David" w:hAnsi="David" w:cs="David" w:hint="cs"/>
          <w:sz w:val="28"/>
          <w:szCs w:val="28"/>
          <w:rtl/>
        </w:rPr>
        <w:t>,</w:t>
      </w:r>
      <w:r w:rsidR="00B13155" w:rsidRPr="00F30C6F">
        <w:rPr>
          <w:rFonts w:ascii="David" w:hAnsi="David" w:cs="David"/>
          <w:sz w:val="28"/>
          <w:szCs w:val="28"/>
          <w:rtl/>
        </w:rPr>
        <w:t xml:space="preserve"> כי אין בכוונת ישראל להיענות להחלטת מועצת הביטחון של האו"ם</w:t>
      </w:r>
      <w:r>
        <w:rPr>
          <w:rFonts w:ascii="David" w:hAnsi="David" w:cs="David" w:hint="cs"/>
          <w:sz w:val="28"/>
          <w:szCs w:val="28"/>
          <w:rtl/>
        </w:rPr>
        <w:t xml:space="preserve">. הוא הצהיר כי </w:t>
      </w:r>
      <w:r w:rsidR="00B13155" w:rsidRPr="00F30C6F">
        <w:rPr>
          <w:rFonts w:ascii="David" w:hAnsi="David" w:cs="David"/>
          <w:sz w:val="28"/>
          <w:szCs w:val="28"/>
          <w:rtl/>
        </w:rPr>
        <w:t>"ירי הרקטות הבוקר רק מוכיח שהחלטת האו"ם אינה מעשית ולא תק</w:t>
      </w:r>
      <w:r>
        <w:rPr>
          <w:rFonts w:ascii="David" w:hAnsi="David" w:cs="David"/>
          <w:sz w:val="28"/>
          <w:szCs w:val="28"/>
          <w:rtl/>
        </w:rPr>
        <w:t xml:space="preserve">וים על ידי ארגוני הרצח". </w:t>
      </w:r>
      <w:r>
        <w:rPr>
          <w:rFonts w:ascii="David" w:hAnsi="David" w:cs="David" w:hint="cs"/>
          <w:sz w:val="28"/>
          <w:szCs w:val="28"/>
          <w:rtl/>
        </w:rPr>
        <w:t>המסר שלו היה כי</w:t>
      </w:r>
      <w:r w:rsidR="00B13155" w:rsidRPr="00F30C6F">
        <w:rPr>
          <w:rFonts w:ascii="David" w:hAnsi="David" w:cs="David"/>
          <w:sz w:val="28"/>
          <w:szCs w:val="28"/>
          <w:rtl/>
        </w:rPr>
        <w:t xml:space="preserve"> ישראל לא תאפשר לגורמים חיצוניים להתערב בענייני הביטחון ש</w:t>
      </w:r>
      <w:r>
        <w:rPr>
          <w:rFonts w:ascii="David" w:hAnsi="David" w:cs="David"/>
          <w:sz w:val="28"/>
          <w:szCs w:val="28"/>
          <w:rtl/>
        </w:rPr>
        <w:t>ל</w:t>
      </w:r>
      <w:r w:rsidR="00316550">
        <w:rPr>
          <w:rFonts w:ascii="David" w:hAnsi="David" w:cs="David" w:hint="cs"/>
          <w:sz w:val="28"/>
          <w:szCs w:val="28"/>
          <w:rtl/>
        </w:rPr>
        <w:t>ה</w:t>
      </w:r>
      <w:r>
        <w:rPr>
          <w:rFonts w:ascii="David" w:hAnsi="David" w:cs="David"/>
          <w:sz w:val="28"/>
          <w:szCs w:val="28"/>
          <w:rtl/>
        </w:rPr>
        <w:t>. שרת החוץ</w:t>
      </w:r>
      <w:r w:rsidR="00316550">
        <w:rPr>
          <w:rFonts w:ascii="David" w:hAnsi="David" w:cs="David" w:hint="cs"/>
          <w:sz w:val="28"/>
          <w:szCs w:val="28"/>
          <w:rtl/>
        </w:rPr>
        <w:t>,</w:t>
      </w:r>
      <w:r>
        <w:rPr>
          <w:rFonts w:ascii="David" w:hAnsi="David" w:cs="David"/>
          <w:sz w:val="28"/>
          <w:szCs w:val="28"/>
          <w:rtl/>
        </w:rPr>
        <w:t xml:space="preserve"> </w:t>
      </w:r>
      <w:hyperlink r:id="rId26" w:tooltip="ציפי לבני" w:history="1">
        <w:r w:rsidR="00B13155" w:rsidRPr="00F30C6F">
          <w:rPr>
            <w:rFonts w:ascii="David" w:hAnsi="David" w:cs="David"/>
            <w:sz w:val="28"/>
            <w:szCs w:val="28"/>
            <w:rtl/>
          </w:rPr>
          <w:t>ציפי לבני</w:t>
        </w:r>
      </w:hyperlink>
      <w:r w:rsidR="009776E6">
        <w:rPr>
          <w:rFonts w:ascii="David" w:hAnsi="David" w:cs="David" w:hint="cs"/>
          <w:sz w:val="28"/>
          <w:szCs w:val="28"/>
          <w:rtl/>
        </w:rPr>
        <w:t xml:space="preserve"> הוסיפה אף היא כי </w:t>
      </w:r>
      <w:r w:rsidR="00B13155" w:rsidRPr="00F30C6F">
        <w:rPr>
          <w:rFonts w:ascii="David" w:hAnsi="David" w:cs="David"/>
          <w:sz w:val="28"/>
          <w:szCs w:val="28"/>
          <w:rtl/>
        </w:rPr>
        <w:t>"ישראל פעלה, פועלת ותפעל אך ורק לפי שיקוליה, ביטחון אזרחיה וזכותה להגנה עצמית"</w:t>
      </w:r>
      <w:r w:rsidR="00F30C6F">
        <w:rPr>
          <w:rStyle w:val="aa"/>
          <w:rFonts w:ascii="David" w:hAnsi="David" w:cs="David"/>
          <w:sz w:val="28"/>
          <w:szCs w:val="28"/>
          <w:rtl/>
        </w:rPr>
        <w:footnoteReference w:id="38"/>
      </w:r>
      <w:r w:rsidR="00F30C6F">
        <w:rPr>
          <w:rFonts w:ascii="David" w:hAnsi="David" w:cs="David" w:hint="cs"/>
          <w:sz w:val="28"/>
          <w:szCs w:val="28"/>
          <w:rtl/>
        </w:rPr>
        <w:t>.</w:t>
      </w:r>
      <w:r w:rsidR="00B13155" w:rsidRPr="00F30C6F">
        <w:rPr>
          <w:rFonts w:ascii="David" w:hAnsi="David" w:cs="David"/>
          <w:sz w:val="28"/>
          <w:szCs w:val="28"/>
          <w:rtl/>
        </w:rPr>
        <w:t>‏</w:t>
      </w:r>
    </w:p>
    <w:p w:rsidR="00283859" w:rsidRDefault="00316550" w:rsidP="000B157E">
      <w:pPr>
        <w:spacing w:after="0" w:line="360" w:lineRule="auto"/>
        <w:jc w:val="both"/>
        <w:rPr>
          <w:rFonts w:ascii="David" w:hAnsi="David" w:cs="David"/>
          <w:sz w:val="28"/>
          <w:szCs w:val="28"/>
          <w:rtl/>
        </w:rPr>
      </w:pPr>
      <w:r>
        <w:rPr>
          <w:rFonts w:ascii="David" w:hAnsi="David" w:cs="David" w:hint="cs"/>
          <w:sz w:val="28"/>
          <w:szCs w:val="28"/>
          <w:rtl/>
        </w:rPr>
        <w:t xml:space="preserve">דרוש היה, </w:t>
      </w:r>
      <w:r w:rsidR="009776E6">
        <w:rPr>
          <w:rFonts w:ascii="David" w:hAnsi="David" w:cs="David" w:hint="cs"/>
          <w:sz w:val="28"/>
          <w:szCs w:val="28"/>
          <w:rtl/>
        </w:rPr>
        <w:t xml:space="preserve">אם כן, </w:t>
      </w:r>
      <w:r w:rsidR="00661E05">
        <w:rPr>
          <w:rFonts w:ascii="David" w:hAnsi="David" w:cs="David" w:hint="cs"/>
          <w:sz w:val="28"/>
          <w:szCs w:val="28"/>
          <w:rtl/>
        </w:rPr>
        <w:t>מרכיב נוסף למנגנון הסיום ולשם כך,</w:t>
      </w:r>
      <w:r w:rsidR="00283859">
        <w:rPr>
          <w:rFonts w:ascii="David" w:hAnsi="David" w:cs="David" w:hint="cs"/>
          <w:sz w:val="28"/>
          <w:szCs w:val="28"/>
          <w:rtl/>
        </w:rPr>
        <w:t xml:space="preserve"> סיכמה שרת החוץ לבני עם עמיתתה האמריקאית </w:t>
      </w:r>
      <w:r w:rsidR="009776E6">
        <w:rPr>
          <w:rFonts w:ascii="David" w:hAnsi="David" w:cs="David" w:hint="cs"/>
          <w:sz w:val="28"/>
          <w:szCs w:val="28"/>
          <w:rtl/>
        </w:rPr>
        <w:t xml:space="preserve">קונדוליסה </w:t>
      </w:r>
      <w:r w:rsidR="00283859">
        <w:rPr>
          <w:rFonts w:ascii="David" w:hAnsi="David" w:cs="David" w:hint="cs"/>
          <w:sz w:val="28"/>
          <w:szCs w:val="28"/>
          <w:rtl/>
        </w:rPr>
        <w:t>רייס</w:t>
      </w:r>
      <w:r w:rsidR="009776E6">
        <w:rPr>
          <w:rFonts w:ascii="David" w:hAnsi="David" w:cs="David" w:hint="cs"/>
          <w:sz w:val="28"/>
          <w:szCs w:val="28"/>
          <w:rtl/>
        </w:rPr>
        <w:t>,</w:t>
      </w:r>
      <w:r w:rsidR="00283859">
        <w:rPr>
          <w:rFonts w:ascii="David" w:hAnsi="David" w:cs="David" w:hint="cs"/>
          <w:sz w:val="28"/>
          <w:szCs w:val="28"/>
          <w:rtl/>
        </w:rPr>
        <w:t xml:space="preserve"> הבנות</w:t>
      </w:r>
      <w:r w:rsidR="00283859" w:rsidRPr="00283859">
        <w:rPr>
          <w:rFonts w:ascii="David" w:hAnsi="David" w:cs="David"/>
          <w:sz w:val="28"/>
          <w:szCs w:val="28"/>
          <w:rtl/>
        </w:rPr>
        <w:t xml:space="preserve"> </w:t>
      </w:r>
      <w:r w:rsidR="009776E6">
        <w:rPr>
          <w:rFonts w:ascii="David" w:hAnsi="David" w:cs="David"/>
          <w:sz w:val="28"/>
          <w:szCs w:val="28"/>
          <w:shd w:val="clear" w:color="auto" w:fill="FFFFFF"/>
          <w:rtl/>
        </w:rPr>
        <w:t xml:space="preserve">בין </w:t>
      </w:r>
      <w:r w:rsidR="009776E6">
        <w:rPr>
          <w:rFonts w:ascii="David" w:hAnsi="David" w:cs="David" w:hint="cs"/>
          <w:sz w:val="28"/>
          <w:szCs w:val="28"/>
          <w:shd w:val="clear" w:color="auto" w:fill="FFFFFF"/>
          <w:rtl/>
        </w:rPr>
        <w:t>ישראל לאר</w:t>
      </w:r>
      <w:r>
        <w:rPr>
          <w:rFonts w:ascii="David" w:hAnsi="David" w:cs="David" w:hint="cs"/>
          <w:sz w:val="28"/>
          <w:szCs w:val="28"/>
          <w:shd w:val="clear" w:color="auto" w:fill="FFFFFF"/>
          <w:rtl/>
        </w:rPr>
        <w:t xml:space="preserve">צות הברית </w:t>
      </w:r>
      <w:r w:rsidR="009776E6">
        <w:rPr>
          <w:rFonts w:ascii="David" w:hAnsi="David" w:cs="David" w:hint="cs"/>
          <w:sz w:val="28"/>
          <w:szCs w:val="28"/>
          <w:shd w:val="clear" w:color="auto" w:fill="FFFFFF"/>
          <w:rtl/>
        </w:rPr>
        <w:t>עם תמיכת נאט"ו,</w:t>
      </w:r>
      <w:r w:rsidR="009776E6">
        <w:rPr>
          <w:rFonts w:ascii="David" w:hAnsi="David" w:cs="David"/>
          <w:sz w:val="28"/>
          <w:szCs w:val="28"/>
          <w:shd w:val="clear" w:color="auto" w:fill="FFFFFF"/>
          <w:rtl/>
        </w:rPr>
        <w:t xml:space="preserve"> </w:t>
      </w:r>
      <w:r w:rsidR="009776E6">
        <w:rPr>
          <w:rFonts w:ascii="David" w:hAnsi="David" w:cs="David" w:hint="cs"/>
          <w:sz w:val="28"/>
          <w:szCs w:val="28"/>
          <w:shd w:val="clear" w:color="auto" w:fill="FFFFFF"/>
          <w:rtl/>
        </w:rPr>
        <w:t xml:space="preserve">אשר </w:t>
      </w:r>
      <w:r w:rsidR="00283859" w:rsidRPr="00283859">
        <w:rPr>
          <w:rFonts w:ascii="David" w:hAnsi="David" w:cs="David"/>
          <w:sz w:val="28"/>
          <w:szCs w:val="28"/>
          <w:shd w:val="clear" w:color="auto" w:fill="FFFFFF"/>
          <w:rtl/>
        </w:rPr>
        <w:t>ימנע</w:t>
      </w:r>
      <w:r w:rsidR="009776E6">
        <w:rPr>
          <w:rFonts w:ascii="David" w:hAnsi="David" w:cs="David" w:hint="cs"/>
          <w:sz w:val="28"/>
          <w:szCs w:val="28"/>
          <w:shd w:val="clear" w:color="auto" w:fill="FFFFFF"/>
          <w:rtl/>
        </w:rPr>
        <w:t>ו</w:t>
      </w:r>
      <w:r w:rsidR="00283859" w:rsidRPr="00283859">
        <w:rPr>
          <w:rFonts w:ascii="David" w:hAnsi="David" w:cs="David"/>
          <w:sz w:val="28"/>
          <w:szCs w:val="28"/>
          <w:shd w:val="clear" w:color="auto" w:fill="FFFFFF"/>
          <w:rtl/>
        </w:rPr>
        <w:t xml:space="preserve"> את המשך הברחות הנשק לתוך רצועת עזה</w:t>
      </w:r>
      <w:r w:rsidR="00283859">
        <w:rPr>
          <w:rFonts w:ascii="David" w:hAnsi="David" w:cs="David" w:hint="cs"/>
          <w:sz w:val="28"/>
          <w:szCs w:val="28"/>
          <w:shd w:val="clear" w:color="auto" w:fill="FFFFFF"/>
          <w:rtl/>
        </w:rPr>
        <w:t xml:space="preserve">. רק לאחר החתימה על מזכר ההבנות השיגה מדינת ישראל את כוחותיה מרצועת עזה והודיעה על הפסקת אש חד צדדית. </w:t>
      </w:r>
    </w:p>
    <w:p w:rsidR="00A95312" w:rsidRDefault="00244205" w:rsidP="000B157E">
      <w:pPr>
        <w:spacing w:after="0" w:line="360" w:lineRule="auto"/>
        <w:jc w:val="both"/>
        <w:rPr>
          <w:rFonts w:ascii="David" w:hAnsi="David" w:cs="David"/>
          <w:sz w:val="28"/>
          <w:szCs w:val="28"/>
          <w:rtl/>
        </w:rPr>
      </w:pPr>
      <w:r>
        <w:rPr>
          <w:rFonts w:ascii="David" w:hAnsi="David" w:cs="David" w:hint="cs"/>
          <w:sz w:val="28"/>
          <w:szCs w:val="28"/>
          <w:rtl/>
        </w:rPr>
        <w:t xml:space="preserve">כאשר החלו הדיונים על מנגנון הסיום </w:t>
      </w:r>
      <w:r w:rsidR="00316550">
        <w:rPr>
          <w:rFonts w:ascii="David" w:hAnsi="David" w:cs="David" w:hint="cs"/>
          <w:sz w:val="28"/>
          <w:szCs w:val="28"/>
          <w:rtl/>
        </w:rPr>
        <w:t>התגלעה</w:t>
      </w:r>
      <w:r>
        <w:rPr>
          <w:rFonts w:ascii="David" w:hAnsi="David" w:cs="David" w:hint="cs"/>
          <w:sz w:val="28"/>
          <w:szCs w:val="28"/>
          <w:rtl/>
        </w:rPr>
        <w:t xml:space="preserve"> מחלוקת בין שלושת הקברניטים אשר ניהלו את המשבר</w:t>
      </w:r>
      <w:r w:rsidR="00A95312">
        <w:rPr>
          <w:rFonts w:ascii="David" w:hAnsi="David" w:cs="David" w:hint="cs"/>
          <w:sz w:val="28"/>
          <w:szCs w:val="28"/>
          <w:rtl/>
        </w:rPr>
        <w:t xml:space="preserve"> על אופי מנגנון הסיום הרצוי</w:t>
      </w:r>
      <w:r>
        <w:rPr>
          <w:rFonts w:ascii="David" w:hAnsi="David" w:cs="David" w:hint="cs"/>
          <w:sz w:val="28"/>
          <w:szCs w:val="28"/>
          <w:rtl/>
        </w:rPr>
        <w:t xml:space="preserve">: ראש הממשלה שאף להשיג הסדר כולל </w:t>
      </w:r>
      <w:r w:rsidR="009C3183">
        <w:rPr>
          <w:rFonts w:ascii="David" w:hAnsi="David" w:cs="David" w:hint="cs"/>
          <w:sz w:val="28"/>
          <w:szCs w:val="28"/>
          <w:rtl/>
        </w:rPr>
        <w:t>באמצעות צד שלישי</w:t>
      </w:r>
      <w:r w:rsidR="00316550">
        <w:rPr>
          <w:rFonts w:ascii="David" w:hAnsi="David" w:cs="David" w:hint="cs"/>
          <w:sz w:val="28"/>
          <w:szCs w:val="28"/>
          <w:rtl/>
        </w:rPr>
        <w:t>,</w:t>
      </w:r>
      <w:r w:rsidR="009C3183">
        <w:rPr>
          <w:rFonts w:ascii="David" w:hAnsi="David" w:cs="David" w:hint="cs"/>
          <w:sz w:val="28"/>
          <w:szCs w:val="28"/>
          <w:rtl/>
        </w:rPr>
        <w:t xml:space="preserve"> </w:t>
      </w:r>
      <w:r>
        <w:rPr>
          <w:rFonts w:ascii="David" w:hAnsi="David" w:cs="David" w:hint="cs"/>
          <w:sz w:val="28"/>
          <w:szCs w:val="28"/>
          <w:rtl/>
        </w:rPr>
        <w:t>אשר יסדיר את היחסים עם חמאס בעזה אחרי השתלטות הארגון על רצועת עזה; שר הביטחון שאף להשיג הישגים</w:t>
      </w:r>
      <w:r w:rsidR="009C3183">
        <w:rPr>
          <w:rFonts w:ascii="David" w:hAnsi="David" w:cs="David" w:hint="cs"/>
          <w:sz w:val="28"/>
          <w:szCs w:val="28"/>
          <w:rtl/>
        </w:rPr>
        <w:t xml:space="preserve"> צבאיים מרביים ולה</w:t>
      </w:r>
      <w:r w:rsidR="00245B24">
        <w:rPr>
          <w:rFonts w:ascii="David" w:hAnsi="David" w:cs="David" w:hint="cs"/>
          <w:sz w:val="28"/>
          <w:szCs w:val="28"/>
          <w:rtl/>
        </w:rPr>
        <w:t>גיע להסדרה ישירה מול חמאס (</w:t>
      </w:r>
      <w:proofErr w:type="spellStart"/>
      <w:r w:rsidR="00245B24">
        <w:rPr>
          <w:rFonts w:ascii="David" w:hAnsi="David" w:cs="David" w:hint="cs"/>
          <w:sz w:val="28"/>
          <w:szCs w:val="28"/>
          <w:rtl/>
        </w:rPr>
        <w:t>תהדיא</w:t>
      </w:r>
      <w:r w:rsidR="009C3183">
        <w:rPr>
          <w:rFonts w:ascii="David" w:hAnsi="David" w:cs="David" w:hint="cs"/>
          <w:sz w:val="28"/>
          <w:szCs w:val="28"/>
          <w:rtl/>
        </w:rPr>
        <w:t>ה</w:t>
      </w:r>
      <w:proofErr w:type="spellEnd"/>
      <w:r w:rsidR="009C3183">
        <w:rPr>
          <w:rFonts w:ascii="David" w:hAnsi="David" w:cs="David" w:hint="cs"/>
          <w:sz w:val="28"/>
          <w:szCs w:val="28"/>
          <w:rtl/>
        </w:rPr>
        <w:t xml:space="preserve">); לעומתם, שרת החוץ, ציפי לבני, הייתה בדעה </w:t>
      </w:r>
      <w:r w:rsidR="009C3183">
        <w:rPr>
          <w:rFonts w:ascii="David" w:hAnsi="David" w:cs="David" w:hint="cs"/>
          <w:sz w:val="28"/>
          <w:szCs w:val="28"/>
          <w:rtl/>
        </w:rPr>
        <w:lastRenderedPageBreak/>
        <w:t>ש</w:t>
      </w:r>
      <w:r w:rsidR="009674E1">
        <w:rPr>
          <w:rFonts w:ascii="David" w:hAnsi="David" w:cs="David" w:hint="cs"/>
          <w:sz w:val="28"/>
          <w:szCs w:val="28"/>
          <w:rtl/>
        </w:rPr>
        <w:t>הסדרה מול חמאס תפגע במעמד הרשות הפלסטינית והעומד בראשה, אבו מאזן, ועל כן שאפה להגיע נסיגה חד צדדית מוקדם ככל האפשר</w:t>
      </w:r>
      <w:r w:rsidR="009674E1">
        <w:rPr>
          <w:rStyle w:val="aa"/>
          <w:rFonts w:ascii="David" w:hAnsi="David" w:cs="David"/>
          <w:sz w:val="28"/>
          <w:szCs w:val="28"/>
          <w:rtl/>
        </w:rPr>
        <w:footnoteReference w:id="39"/>
      </w:r>
      <w:r w:rsidR="009674E1">
        <w:rPr>
          <w:rFonts w:ascii="David" w:hAnsi="David" w:cs="David" w:hint="cs"/>
          <w:sz w:val="28"/>
          <w:szCs w:val="28"/>
          <w:rtl/>
        </w:rPr>
        <w:t xml:space="preserve">. </w:t>
      </w:r>
    </w:p>
    <w:p w:rsidR="00244205" w:rsidRDefault="009674E1" w:rsidP="002D44F1">
      <w:pPr>
        <w:spacing w:after="0" w:line="360" w:lineRule="auto"/>
        <w:jc w:val="both"/>
        <w:rPr>
          <w:rFonts w:ascii="David" w:hAnsi="David" w:cs="David"/>
          <w:sz w:val="28"/>
          <w:szCs w:val="28"/>
          <w:rtl/>
        </w:rPr>
      </w:pPr>
      <w:r>
        <w:rPr>
          <w:rFonts w:ascii="David" w:hAnsi="David" w:cs="David" w:hint="cs"/>
          <w:sz w:val="28"/>
          <w:szCs w:val="28"/>
          <w:rtl/>
        </w:rPr>
        <w:t>נוכ</w:t>
      </w:r>
      <w:r w:rsidR="00316550">
        <w:rPr>
          <w:rFonts w:ascii="David" w:hAnsi="David" w:cs="David" w:hint="cs"/>
          <w:sz w:val="28"/>
          <w:szCs w:val="28"/>
          <w:rtl/>
        </w:rPr>
        <w:t xml:space="preserve">ח הבדלי הגישות וחוסר האמון </w:t>
      </w:r>
      <w:r w:rsidR="002D44F1">
        <w:rPr>
          <w:rFonts w:ascii="David" w:hAnsi="David" w:cs="David" w:hint="cs"/>
          <w:sz w:val="28"/>
          <w:szCs w:val="28"/>
          <w:rtl/>
        </w:rPr>
        <w:t>ששרר</w:t>
      </w:r>
      <w:r>
        <w:rPr>
          <w:rFonts w:ascii="David" w:hAnsi="David" w:cs="David" w:hint="cs"/>
          <w:sz w:val="28"/>
          <w:szCs w:val="28"/>
          <w:rtl/>
        </w:rPr>
        <w:t xml:space="preserve"> בין שלושת האישים,</w:t>
      </w:r>
      <w:r w:rsidR="00316550">
        <w:rPr>
          <w:rFonts w:ascii="David" w:hAnsi="David" w:cs="David" w:hint="cs"/>
          <w:sz w:val="28"/>
          <w:szCs w:val="28"/>
          <w:rtl/>
        </w:rPr>
        <w:t xml:space="preserve"> ביצעו</w:t>
      </w:r>
      <w:r>
        <w:rPr>
          <w:rFonts w:ascii="David" w:hAnsi="David" w:cs="David" w:hint="cs"/>
          <w:sz w:val="28"/>
          <w:szCs w:val="28"/>
          <w:rtl/>
        </w:rPr>
        <w:t xml:space="preserve"> הצוותים של כל אחד מהם עבודת מטה בשאיפה להגיע למנגנון סיום המתאים לעמדת הקברניט</w:t>
      </w:r>
      <w:r w:rsidR="00316550">
        <w:rPr>
          <w:rFonts w:ascii="David" w:hAnsi="David" w:cs="David" w:hint="cs"/>
          <w:sz w:val="28"/>
          <w:szCs w:val="28"/>
          <w:rtl/>
        </w:rPr>
        <w:t>,</w:t>
      </w:r>
      <w:r>
        <w:rPr>
          <w:rFonts w:ascii="David" w:hAnsi="David" w:cs="David" w:hint="cs"/>
          <w:sz w:val="28"/>
          <w:szCs w:val="28"/>
          <w:rtl/>
        </w:rPr>
        <w:t xml:space="preserve"> אותו שירתו</w:t>
      </w:r>
      <w:r w:rsidR="00316550">
        <w:rPr>
          <w:rFonts w:ascii="David" w:hAnsi="David" w:cs="David" w:hint="cs"/>
          <w:sz w:val="28"/>
          <w:szCs w:val="28"/>
          <w:rtl/>
        </w:rPr>
        <w:t>,</w:t>
      </w:r>
      <w:r>
        <w:rPr>
          <w:rFonts w:ascii="David" w:hAnsi="David" w:cs="David" w:hint="cs"/>
          <w:sz w:val="28"/>
          <w:szCs w:val="28"/>
          <w:rtl/>
        </w:rPr>
        <w:t xml:space="preserve"> מבלי שת</w:t>
      </w:r>
      <w:r w:rsidR="00316550">
        <w:rPr>
          <w:rFonts w:ascii="David" w:hAnsi="David" w:cs="David" w:hint="cs"/>
          <w:sz w:val="28"/>
          <w:szCs w:val="28"/>
          <w:rtl/>
        </w:rPr>
        <w:t>י</w:t>
      </w:r>
      <w:r>
        <w:rPr>
          <w:rFonts w:ascii="David" w:hAnsi="David" w:cs="David" w:hint="cs"/>
          <w:sz w:val="28"/>
          <w:szCs w:val="28"/>
          <w:rtl/>
        </w:rPr>
        <w:t>אמו עמדות האחד מול השני</w:t>
      </w:r>
      <w:r w:rsidR="00A95312">
        <w:rPr>
          <w:rStyle w:val="aa"/>
          <w:rFonts w:ascii="David" w:hAnsi="David" w:cs="David"/>
          <w:sz w:val="28"/>
          <w:szCs w:val="28"/>
          <w:rtl/>
        </w:rPr>
        <w:footnoteReference w:id="40"/>
      </w:r>
      <w:r>
        <w:rPr>
          <w:rFonts w:ascii="David" w:hAnsi="David" w:cs="David" w:hint="cs"/>
          <w:sz w:val="28"/>
          <w:szCs w:val="28"/>
          <w:rtl/>
        </w:rPr>
        <w:t xml:space="preserve">. </w:t>
      </w:r>
      <w:r w:rsidR="00A95312">
        <w:rPr>
          <w:rFonts w:ascii="David" w:hAnsi="David" w:cs="David" w:hint="cs"/>
          <w:sz w:val="28"/>
          <w:szCs w:val="28"/>
          <w:rtl/>
        </w:rPr>
        <w:t>חוסר הת</w:t>
      </w:r>
      <w:r w:rsidR="00316550">
        <w:rPr>
          <w:rFonts w:ascii="David" w:hAnsi="David" w:cs="David" w:hint="cs"/>
          <w:sz w:val="28"/>
          <w:szCs w:val="28"/>
          <w:rtl/>
        </w:rPr>
        <w:t>י</w:t>
      </w:r>
      <w:r w:rsidR="00A95312">
        <w:rPr>
          <w:rFonts w:ascii="David" w:hAnsi="David" w:cs="David" w:hint="cs"/>
          <w:sz w:val="28"/>
          <w:szCs w:val="28"/>
          <w:rtl/>
        </w:rPr>
        <w:t>אום הבסיסי</w:t>
      </w:r>
      <w:r w:rsidR="00316550">
        <w:rPr>
          <w:rFonts w:ascii="David" w:hAnsi="David" w:cs="David" w:hint="cs"/>
          <w:sz w:val="28"/>
          <w:szCs w:val="28"/>
          <w:rtl/>
        </w:rPr>
        <w:t>,</w:t>
      </w:r>
      <w:r w:rsidR="00A95312">
        <w:rPr>
          <w:rFonts w:ascii="David" w:hAnsi="David" w:cs="David" w:hint="cs"/>
          <w:sz w:val="28"/>
          <w:szCs w:val="28"/>
          <w:rtl/>
        </w:rPr>
        <w:t xml:space="preserve"> ששרר בין הגורמים השונים</w:t>
      </w:r>
      <w:r w:rsidR="00316550">
        <w:rPr>
          <w:rFonts w:ascii="David" w:hAnsi="David" w:cs="David" w:hint="cs"/>
          <w:sz w:val="28"/>
          <w:szCs w:val="28"/>
          <w:rtl/>
        </w:rPr>
        <w:t>,</w:t>
      </w:r>
      <w:r w:rsidR="00A95312">
        <w:rPr>
          <w:rFonts w:ascii="David" w:hAnsi="David" w:cs="David" w:hint="cs"/>
          <w:sz w:val="28"/>
          <w:szCs w:val="28"/>
          <w:rtl/>
        </w:rPr>
        <w:t xml:space="preserve"> האמונים על יצירת מנגנון הסיום</w:t>
      </w:r>
      <w:r w:rsidR="00316550">
        <w:rPr>
          <w:rFonts w:ascii="David" w:hAnsi="David" w:cs="David" w:hint="cs"/>
          <w:sz w:val="28"/>
          <w:szCs w:val="28"/>
          <w:rtl/>
        </w:rPr>
        <w:t>, האריך את</w:t>
      </w:r>
      <w:r w:rsidR="00A95312">
        <w:rPr>
          <w:rFonts w:ascii="David" w:hAnsi="David" w:cs="David" w:hint="cs"/>
          <w:sz w:val="28"/>
          <w:szCs w:val="28"/>
          <w:rtl/>
        </w:rPr>
        <w:t xml:space="preserve"> משך הזמן שהיה דרוש כדי להשלים את המשא ומת</w:t>
      </w:r>
      <w:r w:rsidR="00316550">
        <w:rPr>
          <w:rFonts w:ascii="David" w:hAnsi="David" w:cs="David" w:hint="cs"/>
          <w:sz w:val="28"/>
          <w:szCs w:val="28"/>
          <w:rtl/>
        </w:rPr>
        <w:t>ן</w:t>
      </w:r>
      <w:r w:rsidR="00A95312">
        <w:rPr>
          <w:rFonts w:ascii="David" w:hAnsi="David" w:cs="David" w:hint="cs"/>
          <w:sz w:val="28"/>
          <w:szCs w:val="28"/>
          <w:rtl/>
        </w:rPr>
        <w:t xml:space="preserve"> על מנגנון הסיום.</w:t>
      </w:r>
    </w:p>
    <w:p w:rsidR="00745AFF" w:rsidRPr="00B13155" w:rsidRDefault="00745AFF" w:rsidP="000B157E">
      <w:pPr>
        <w:spacing w:after="0" w:line="360" w:lineRule="auto"/>
        <w:jc w:val="both"/>
        <w:rPr>
          <w:rFonts w:ascii="David" w:hAnsi="David" w:cs="David"/>
          <w:sz w:val="28"/>
          <w:szCs w:val="28"/>
          <w:rtl/>
        </w:rPr>
      </w:pPr>
      <w:r>
        <w:rPr>
          <w:rFonts w:ascii="David" w:hAnsi="David" w:cs="David" w:hint="cs"/>
          <w:sz w:val="28"/>
          <w:szCs w:val="28"/>
          <w:rtl/>
        </w:rPr>
        <w:t>השחקנים הזרים העיקריים</w:t>
      </w:r>
      <w:r w:rsidR="00316550">
        <w:rPr>
          <w:rFonts w:ascii="David" w:hAnsi="David" w:cs="David" w:hint="cs"/>
          <w:sz w:val="28"/>
          <w:szCs w:val="28"/>
          <w:rtl/>
        </w:rPr>
        <w:t>, שהיו מעורבים במשא ומתן</w:t>
      </w:r>
      <w:r>
        <w:rPr>
          <w:rFonts w:ascii="David" w:hAnsi="David" w:cs="David" w:hint="cs"/>
          <w:sz w:val="28"/>
          <w:szCs w:val="28"/>
          <w:rtl/>
        </w:rPr>
        <w:t xml:space="preserve"> על מנגנון הסיום</w:t>
      </w:r>
      <w:r w:rsidR="00316550">
        <w:rPr>
          <w:rFonts w:ascii="David" w:hAnsi="David" w:cs="David" w:hint="cs"/>
          <w:sz w:val="28"/>
          <w:szCs w:val="28"/>
          <w:rtl/>
        </w:rPr>
        <w:t>,</w:t>
      </w:r>
      <w:r>
        <w:rPr>
          <w:rFonts w:ascii="David" w:hAnsi="David" w:cs="David" w:hint="cs"/>
          <w:sz w:val="28"/>
          <w:szCs w:val="28"/>
          <w:rtl/>
        </w:rPr>
        <w:t xml:space="preserve"> היו מרובים: מזכירת המדינה האמריקאית, </w:t>
      </w:r>
      <w:r w:rsidR="0068500C">
        <w:rPr>
          <w:rFonts w:ascii="David" w:hAnsi="David" w:cs="David" w:hint="cs"/>
          <w:sz w:val="28"/>
          <w:szCs w:val="28"/>
          <w:rtl/>
        </w:rPr>
        <w:t>נשיא צרפת ושרי המדינות המרכזיות של האיחוד האירופאי</w:t>
      </w:r>
      <w:r>
        <w:rPr>
          <w:rFonts w:ascii="David" w:hAnsi="David" w:cs="David" w:hint="cs"/>
          <w:sz w:val="28"/>
          <w:szCs w:val="28"/>
          <w:rtl/>
        </w:rPr>
        <w:t>, שלטונות מצרים ומזכ"ל האו</w:t>
      </w:r>
      <w:r w:rsidR="00316550">
        <w:rPr>
          <w:rFonts w:ascii="David" w:hAnsi="David" w:cs="David" w:hint="cs"/>
          <w:sz w:val="28"/>
          <w:szCs w:val="28"/>
          <w:rtl/>
        </w:rPr>
        <w:t>"</w:t>
      </w:r>
      <w:r>
        <w:rPr>
          <w:rFonts w:ascii="David" w:hAnsi="David" w:cs="David" w:hint="cs"/>
          <w:sz w:val="28"/>
          <w:szCs w:val="28"/>
          <w:rtl/>
        </w:rPr>
        <w:t>ם היו כולם מעורבים ברמה כזו או אחרת ביצירת מנגנון הסיום הכפול (החלטת מועצת הביטח</w:t>
      </w:r>
      <w:r w:rsidR="002D44F1">
        <w:rPr>
          <w:rFonts w:ascii="David" w:hAnsi="David" w:cs="David" w:hint="cs"/>
          <w:sz w:val="28"/>
          <w:szCs w:val="28"/>
          <w:rtl/>
        </w:rPr>
        <w:t>ון ולאחר מכן הסכם הבנות עם ארצות הברית</w:t>
      </w:r>
      <w:r>
        <w:rPr>
          <w:rFonts w:ascii="David" w:hAnsi="David" w:cs="David" w:hint="cs"/>
          <w:sz w:val="28"/>
          <w:szCs w:val="28"/>
          <w:rtl/>
        </w:rPr>
        <w:t>).</w:t>
      </w:r>
    </w:p>
    <w:p w:rsidR="009776E6" w:rsidRDefault="00613B05" w:rsidP="002D44F1">
      <w:pPr>
        <w:spacing w:after="0" w:line="360" w:lineRule="auto"/>
        <w:jc w:val="both"/>
        <w:rPr>
          <w:rFonts w:ascii="David" w:hAnsi="David" w:cs="David"/>
          <w:sz w:val="28"/>
          <w:szCs w:val="28"/>
          <w:rtl/>
        </w:rPr>
      </w:pPr>
      <w:r>
        <w:rPr>
          <w:rFonts w:ascii="David" w:hAnsi="David" w:cs="David" w:hint="cs"/>
          <w:sz w:val="28"/>
          <w:szCs w:val="28"/>
          <w:rtl/>
        </w:rPr>
        <w:t>המבצע</w:t>
      </w:r>
      <w:r w:rsidR="009776E6">
        <w:rPr>
          <w:rFonts w:ascii="David" w:hAnsi="David" w:cs="David" w:hint="cs"/>
          <w:sz w:val="28"/>
          <w:szCs w:val="28"/>
          <w:rtl/>
        </w:rPr>
        <w:t xml:space="preserve"> </w:t>
      </w:r>
      <w:r>
        <w:rPr>
          <w:rFonts w:ascii="David" w:hAnsi="David" w:cs="David" w:hint="cs"/>
          <w:sz w:val="28"/>
          <w:szCs w:val="28"/>
          <w:rtl/>
        </w:rPr>
        <w:t xml:space="preserve">יכול </w:t>
      </w:r>
      <w:r w:rsidR="009776E6">
        <w:rPr>
          <w:rFonts w:ascii="David" w:hAnsi="David" w:cs="David" w:hint="cs"/>
          <w:sz w:val="28"/>
          <w:szCs w:val="28"/>
          <w:rtl/>
        </w:rPr>
        <w:t>היה</w:t>
      </w:r>
      <w:r>
        <w:rPr>
          <w:rFonts w:ascii="David" w:hAnsi="David" w:cs="David" w:hint="cs"/>
          <w:sz w:val="28"/>
          <w:szCs w:val="28"/>
          <w:rtl/>
        </w:rPr>
        <w:t>,</w:t>
      </w:r>
      <w:r w:rsidR="009776E6">
        <w:rPr>
          <w:rFonts w:ascii="David" w:hAnsi="David" w:cs="David" w:hint="cs"/>
          <w:sz w:val="28"/>
          <w:szCs w:val="28"/>
          <w:rtl/>
        </w:rPr>
        <w:t xml:space="preserve"> </w:t>
      </w:r>
      <w:r>
        <w:rPr>
          <w:rFonts w:ascii="David" w:hAnsi="David" w:cs="David" w:hint="cs"/>
          <w:sz w:val="28"/>
          <w:szCs w:val="28"/>
          <w:rtl/>
        </w:rPr>
        <w:t xml:space="preserve">כנראה, </w:t>
      </w:r>
      <w:r w:rsidR="002D44F1">
        <w:rPr>
          <w:rFonts w:ascii="David" w:hAnsi="David" w:cs="David" w:hint="cs"/>
          <w:sz w:val="28"/>
          <w:szCs w:val="28"/>
          <w:rtl/>
        </w:rPr>
        <w:t>להסתיים</w:t>
      </w:r>
      <w:r>
        <w:rPr>
          <w:rFonts w:ascii="David" w:hAnsi="David" w:cs="David" w:hint="cs"/>
          <w:sz w:val="28"/>
          <w:szCs w:val="28"/>
          <w:rtl/>
        </w:rPr>
        <w:t xml:space="preserve"> </w:t>
      </w:r>
      <w:r w:rsidR="009776E6">
        <w:rPr>
          <w:rFonts w:ascii="David" w:hAnsi="David" w:cs="David" w:hint="cs"/>
          <w:sz w:val="28"/>
          <w:szCs w:val="28"/>
          <w:rtl/>
        </w:rPr>
        <w:t xml:space="preserve">ימים ספורים לאחר תחילתו, הרבה לפני שנוצר מצב </w:t>
      </w:r>
      <w:r w:rsidR="00316550">
        <w:rPr>
          <w:rFonts w:ascii="David" w:hAnsi="David" w:cs="David" w:hint="cs"/>
          <w:sz w:val="28"/>
          <w:szCs w:val="28"/>
          <w:rtl/>
        </w:rPr>
        <w:t>ש</w:t>
      </w:r>
      <w:r w:rsidR="009776E6">
        <w:rPr>
          <w:rFonts w:ascii="David" w:hAnsi="David" w:cs="David" w:hint="cs"/>
          <w:sz w:val="28"/>
          <w:szCs w:val="28"/>
          <w:rtl/>
        </w:rPr>
        <w:t xml:space="preserve">בעקבותיו </w:t>
      </w:r>
      <w:r w:rsidR="00316550">
        <w:rPr>
          <w:rFonts w:ascii="David" w:hAnsi="David" w:cs="David" w:hint="cs"/>
          <w:sz w:val="28"/>
          <w:szCs w:val="28"/>
          <w:rtl/>
        </w:rPr>
        <w:t xml:space="preserve">נאלצה </w:t>
      </w:r>
      <w:r w:rsidR="009776E6">
        <w:rPr>
          <w:rFonts w:ascii="David" w:hAnsi="David" w:cs="David" w:hint="cs"/>
          <w:sz w:val="28"/>
          <w:szCs w:val="28"/>
          <w:rtl/>
        </w:rPr>
        <w:t>מדינת ישראל לש</w:t>
      </w:r>
      <w:r w:rsidR="00316550">
        <w:rPr>
          <w:rFonts w:ascii="David" w:hAnsi="David" w:cs="David" w:hint="cs"/>
          <w:sz w:val="28"/>
          <w:szCs w:val="28"/>
          <w:rtl/>
        </w:rPr>
        <w:t>לם מחיר מדיני יקר מאוד בדמות דו</w:t>
      </w:r>
      <w:r w:rsidR="009776E6">
        <w:rPr>
          <w:rFonts w:ascii="David" w:hAnsi="David" w:cs="David" w:hint="cs"/>
          <w:sz w:val="28"/>
          <w:szCs w:val="28"/>
          <w:rtl/>
        </w:rPr>
        <w:t xml:space="preserve">ח חמור של המועצה לזכויות אדם, ניתוק היחסים הדיפלומטים עם קטאר ומאוריטניה, הרעה משמעותית ביחסים עם תורכיה ופרשת המשט, תנועת </w:t>
      </w:r>
      <w:r w:rsidR="009776E6">
        <w:rPr>
          <w:rFonts w:ascii="David" w:hAnsi="David" w:cs="David" w:hint="cs"/>
          <w:sz w:val="28"/>
          <w:szCs w:val="28"/>
        </w:rPr>
        <w:t>BDS</w:t>
      </w:r>
      <w:r w:rsidR="009776E6">
        <w:rPr>
          <w:rFonts w:ascii="David" w:hAnsi="David" w:cs="David" w:hint="cs"/>
          <w:sz w:val="28"/>
          <w:szCs w:val="28"/>
          <w:rtl/>
        </w:rPr>
        <w:t xml:space="preserve"> </w:t>
      </w:r>
      <w:r w:rsidR="00EC3C43">
        <w:rPr>
          <w:rFonts w:ascii="David" w:hAnsi="David" w:cs="David" w:hint="cs"/>
          <w:sz w:val="28"/>
          <w:szCs w:val="28"/>
          <w:rtl/>
        </w:rPr>
        <w:t>(</w:t>
      </w:r>
      <w:r w:rsidR="00EC3C43">
        <w:rPr>
          <w:rFonts w:ascii="David" w:hAnsi="David" w:cs="David"/>
          <w:sz w:val="28"/>
          <w:szCs w:val="28"/>
        </w:rPr>
        <w:t>Boycott, Divest and Sanction</w:t>
      </w:r>
      <w:r w:rsidR="00EC3C43">
        <w:rPr>
          <w:rFonts w:ascii="David" w:hAnsi="David" w:cs="David" w:hint="cs"/>
          <w:sz w:val="28"/>
          <w:szCs w:val="28"/>
          <w:rtl/>
        </w:rPr>
        <w:t xml:space="preserve">) </w:t>
      </w:r>
      <w:r w:rsidR="009776E6">
        <w:rPr>
          <w:rFonts w:ascii="David" w:hAnsi="David" w:cs="David" w:hint="cs"/>
          <w:sz w:val="28"/>
          <w:szCs w:val="28"/>
          <w:rtl/>
        </w:rPr>
        <w:t xml:space="preserve">שצברה לאחר מבצע זה תאוצה משמעותית ועוד אירועים רבים נוספים. </w:t>
      </w:r>
    </w:p>
    <w:p w:rsidR="009776E6" w:rsidRDefault="009776E6" w:rsidP="000B157E">
      <w:pPr>
        <w:spacing w:after="0" w:line="360" w:lineRule="auto"/>
        <w:jc w:val="both"/>
        <w:rPr>
          <w:rFonts w:ascii="David" w:hAnsi="David" w:cs="David"/>
          <w:sz w:val="28"/>
          <w:szCs w:val="28"/>
          <w:rtl/>
        </w:rPr>
      </w:pPr>
      <w:r>
        <w:rPr>
          <w:rFonts w:ascii="David" w:hAnsi="David" w:cs="David" w:hint="cs"/>
          <w:sz w:val="28"/>
          <w:szCs w:val="28"/>
          <w:rtl/>
        </w:rPr>
        <w:t>הלחימה נמשכה</w:t>
      </w:r>
      <w:r w:rsidR="00316550">
        <w:rPr>
          <w:rFonts w:ascii="David" w:hAnsi="David" w:cs="David" w:hint="cs"/>
          <w:sz w:val="28"/>
          <w:szCs w:val="28"/>
          <w:rtl/>
        </w:rPr>
        <w:t>,</w:t>
      </w:r>
      <w:r>
        <w:rPr>
          <w:rFonts w:ascii="David" w:hAnsi="David" w:cs="David" w:hint="cs"/>
          <w:sz w:val="28"/>
          <w:szCs w:val="28"/>
          <w:rtl/>
        </w:rPr>
        <w:t xml:space="preserve"> עד אשר נוצר מנגנון הסיום</w:t>
      </w:r>
      <w:r w:rsidR="00316550">
        <w:rPr>
          <w:rFonts w:ascii="David" w:hAnsi="David" w:cs="David" w:hint="cs"/>
          <w:sz w:val="28"/>
          <w:szCs w:val="28"/>
          <w:rtl/>
        </w:rPr>
        <w:t>,</w:t>
      </w:r>
      <w:r>
        <w:rPr>
          <w:rFonts w:ascii="David" w:hAnsi="David" w:cs="David" w:hint="cs"/>
          <w:sz w:val="28"/>
          <w:szCs w:val="28"/>
          <w:rtl/>
        </w:rPr>
        <w:t xml:space="preserve"> שענה על הצרכים המדיניים והצבאיים של הדרג המדיני. מנגנון הסיום נוצר</w:t>
      </w:r>
      <w:r w:rsidR="00316550">
        <w:rPr>
          <w:rFonts w:ascii="David" w:hAnsi="David" w:cs="David" w:hint="cs"/>
          <w:sz w:val="28"/>
          <w:szCs w:val="28"/>
          <w:rtl/>
        </w:rPr>
        <w:t>,</w:t>
      </w:r>
      <w:r>
        <w:rPr>
          <w:rFonts w:ascii="David" w:hAnsi="David" w:cs="David" w:hint="cs"/>
          <w:sz w:val="28"/>
          <w:szCs w:val="28"/>
          <w:rtl/>
        </w:rPr>
        <w:t xml:space="preserve"> אם כן</w:t>
      </w:r>
      <w:r w:rsidR="00316550">
        <w:rPr>
          <w:rFonts w:ascii="David" w:hAnsi="David" w:cs="David" w:hint="cs"/>
          <w:sz w:val="28"/>
          <w:szCs w:val="28"/>
          <w:rtl/>
        </w:rPr>
        <w:t>,</w:t>
      </w:r>
      <w:r>
        <w:rPr>
          <w:rFonts w:ascii="David" w:hAnsi="David" w:cs="David" w:hint="cs"/>
          <w:sz w:val="28"/>
          <w:szCs w:val="28"/>
          <w:rtl/>
        </w:rPr>
        <w:t xml:space="preserve"> בשני ש</w:t>
      </w:r>
      <w:r w:rsidR="00EC3C43">
        <w:rPr>
          <w:rFonts w:ascii="David" w:hAnsi="David" w:cs="David" w:hint="cs"/>
          <w:sz w:val="28"/>
          <w:szCs w:val="28"/>
          <w:rtl/>
        </w:rPr>
        <w:t>לבים, הראשון כפוי (החלטת מועצת הביטחון</w:t>
      </w:r>
      <w:r>
        <w:rPr>
          <w:rFonts w:ascii="David" w:hAnsi="David" w:cs="David" w:hint="cs"/>
          <w:sz w:val="28"/>
          <w:szCs w:val="28"/>
          <w:rtl/>
        </w:rPr>
        <w:t xml:space="preserve">) והשני יזום (הסכם ההבנות). </w:t>
      </w:r>
    </w:p>
    <w:p w:rsidR="00E66ECB" w:rsidRDefault="00E66ECB" w:rsidP="000B157E">
      <w:pPr>
        <w:bidi w:val="0"/>
        <w:spacing w:after="0"/>
        <w:jc w:val="both"/>
        <w:rPr>
          <w:rFonts w:ascii="David" w:hAnsi="David" w:cs="David"/>
          <w:sz w:val="28"/>
          <w:szCs w:val="28"/>
        </w:rPr>
      </w:pPr>
      <w:r>
        <w:rPr>
          <w:rFonts w:ascii="David" w:hAnsi="David" w:cs="David"/>
          <w:sz w:val="28"/>
          <w:szCs w:val="28"/>
          <w:rtl/>
        </w:rPr>
        <w:br w:type="page"/>
      </w:r>
    </w:p>
    <w:p w:rsidR="000551FA" w:rsidRPr="00D9378D" w:rsidRDefault="000551FA" w:rsidP="00CA5218">
      <w:pPr>
        <w:pStyle w:val="af0"/>
        <w:numPr>
          <w:ilvl w:val="1"/>
          <w:numId w:val="28"/>
        </w:numPr>
        <w:spacing w:after="0"/>
        <w:rPr>
          <w:rFonts w:ascii="David" w:eastAsia="Times New Roman" w:hAnsi="David" w:cs="David"/>
          <w:b/>
          <w:bCs/>
          <w:color w:val="auto"/>
        </w:rPr>
      </w:pPr>
      <w:r w:rsidRPr="00D9378D">
        <w:rPr>
          <w:rFonts w:ascii="David" w:eastAsia="Times New Roman" w:hAnsi="David" w:cs="David" w:hint="cs"/>
          <w:b/>
          <w:bCs/>
          <w:color w:val="auto"/>
          <w:rtl/>
        </w:rPr>
        <w:lastRenderedPageBreak/>
        <w:t xml:space="preserve">מבצע </w:t>
      </w:r>
      <w:r w:rsidR="00D9764D">
        <w:rPr>
          <w:rFonts w:ascii="David" w:eastAsia="Times New Roman" w:hAnsi="David" w:cs="David" w:hint="cs"/>
          <w:b/>
          <w:bCs/>
          <w:color w:val="auto"/>
          <w:rtl/>
        </w:rPr>
        <w:t>"</w:t>
      </w:r>
      <w:r w:rsidRPr="00D9378D">
        <w:rPr>
          <w:rFonts w:ascii="David" w:eastAsia="Times New Roman" w:hAnsi="David" w:cs="David" w:hint="cs"/>
          <w:b/>
          <w:bCs/>
          <w:color w:val="auto"/>
          <w:rtl/>
        </w:rPr>
        <w:t xml:space="preserve">עמוד </w:t>
      </w:r>
      <w:r w:rsidR="00D9764D">
        <w:rPr>
          <w:rFonts w:ascii="David" w:eastAsia="Times New Roman" w:hAnsi="David" w:cs="David" w:hint="cs"/>
          <w:b/>
          <w:bCs/>
          <w:color w:val="auto"/>
          <w:rtl/>
        </w:rPr>
        <w:t>ענן"</w:t>
      </w:r>
    </w:p>
    <w:p w:rsidR="000551FA" w:rsidRDefault="000551FA" w:rsidP="000B157E">
      <w:pPr>
        <w:shd w:val="clear" w:color="auto" w:fill="FFFFFF"/>
        <w:spacing w:after="0" w:line="360" w:lineRule="auto"/>
        <w:jc w:val="both"/>
        <w:rPr>
          <w:rFonts w:ascii="David" w:eastAsia="Times New Roman" w:hAnsi="David" w:cs="David"/>
          <w:b/>
          <w:bCs/>
          <w:sz w:val="28"/>
          <w:szCs w:val="28"/>
          <w:rtl/>
        </w:rPr>
      </w:pPr>
    </w:p>
    <w:p w:rsidR="009776E6" w:rsidRPr="008A43DE" w:rsidRDefault="008A43DE" w:rsidP="000B157E">
      <w:pPr>
        <w:shd w:val="clear" w:color="auto" w:fill="FFFFFF"/>
        <w:spacing w:after="0" w:line="360" w:lineRule="auto"/>
        <w:jc w:val="both"/>
        <w:rPr>
          <w:rFonts w:ascii="David" w:hAnsi="David" w:cs="David"/>
          <w:sz w:val="28"/>
          <w:szCs w:val="28"/>
          <w:rtl/>
        </w:rPr>
      </w:pPr>
      <w:r>
        <w:rPr>
          <w:rFonts w:ascii="David" w:hAnsi="David" w:cs="David" w:hint="cs"/>
          <w:sz w:val="28"/>
          <w:szCs w:val="28"/>
          <w:rtl/>
        </w:rPr>
        <w:t>מ</w:t>
      </w:r>
      <w:r w:rsidR="00E5296E" w:rsidRPr="008A43DE">
        <w:rPr>
          <w:rFonts w:ascii="David" w:hAnsi="David" w:cs="David"/>
          <w:sz w:val="28"/>
          <w:szCs w:val="28"/>
          <w:rtl/>
        </w:rPr>
        <w:t xml:space="preserve">בצע </w:t>
      </w:r>
      <w:r w:rsidR="00D9764D">
        <w:rPr>
          <w:rFonts w:ascii="David" w:hAnsi="David" w:cs="David" w:hint="cs"/>
          <w:sz w:val="28"/>
          <w:szCs w:val="28"/>
          <w:rtl/>
        </w:rPr>
        <w:t>"</w:t>
      </w:r>
      <w:r w:rsidR="00E5296E" w:rsidRPr="008A43DE">
        <w:rPr>
          <w:rFonts w:ascii="David" w:hAnsi="David" w:cs="David"/>
          <w:sz w:val="28"/>
          <w:szCs w:val="28"/>
          <w:rtl/>
        </w:rPr>
        <w:t>עמוד ענן</w:t>
      </w:r>
      <w:r w:rsidR="00D9764D">
        <w:rPr>
          <w:rFonts w:ascii="David" w:hAnsi="David" w:cs="David" w:hint="cs"/>
          <w:sz w:val="28"/>
          <w:szCs w:val="28"/>
          <w:rtl/>
        </w:rPr>
        <w:t>"</w:t>
      </w:r>
      <w:r w:rsidRPr="008A43DE">
        <w:rPr>
          <w:rFonts w:ascii="David" w:hAnsi="David" w:cs="David"/>
          <w:sz w:val="28"/>
          <w:szCs w:val="28"/>
          <w:rtl/>
        </w:rPr>
        <w:t xml:space="preserve"> </w:t>
      </w:r>
      <w:r w:rsidR="00E5296E" w:rsidRPr="008A43DE">
        <w:rPr>
          <w:rFonts w:ascii="David" w:hAnsi="David" w:cs="David"/>
          <w:sz w:val="28"/>
          <w:szCs w:val="28"/>
          <w:rtl/>
        </w:rPr>
        <w:t>החל</w:t>
      </w:r>
      <w:r w:rsidR="00E5296E" w:rsidRPr="008A43DE">
        <w:rPr>
          <w:rFonts w:ascii="David" w:hAnsi="David" w:cs="David" w:hint="cs"/>
          <w:sz w:val="28"/>
          <w:szCs w:val="28"/>
          <w:rtl/>
        </w:rPr>
        <w:t xml:space="preserve"> ב-14 בנובמבר 2012 </w:t>
      </w:r>
      <w:r w:rsidR="00E5296E" w:rsidRPr="008A43DE">
        <w:rPr>
          <w:rFonts w:ascii="David" w:hAnsi="David" w:cs="David"/>
          <w:sz w:val="28"/>
          <w:szCs w:val="28"/>
          <w:rtl/>
        </w:rPr>
        <w:t>והסתיים</w:t>
      </w:r>
      <w:r w:rsidR="00E5296E" w:rsidRPr="008A43DE">
        <w:rPr>
          <w:rFonts w:ascii="David" w:hAnsi="David" w:cs="David" w:hint="cs"/>
          <w:sz w:val="28"/>
          <w:szCs w:val="28"/>
          <w:rtl/>
        </w:rPr>
        <w:t xml:space="preserve"> ב-21 לנובמבר 2012. </w:t>
      </w:r>
      <w:r w:rsidR="00E5296E" w:rsidRPr="008A43DE">
        <w:rPr>
          <w:rFonts w:ascii="David" w:hAnsi="David" w:cs="David"/>
          <w:sz w:val="28"/>
          <w:szCs w:val="28"/>
          <w:rtl/>
        </w:rPr>
        <w:t>המבצע החל עם חיסולו של </w:t>
      </w:r>
      <w:hyperlink r:id="rId27" w:tooltip="אחמד ג'עברי" w:history="1">
        <w:r w:rsidR="00E5296E" w:rsidRPr="008A43DE">
          <w:rPr>
            <w:rFonts w:ascii="David" w:hAnsi="David" w:cs="David"/>
            <w:sz w:val="28"/>
            <w:szCs w:val="28"/>
            <w:rtl/>
          </w:rPr>
          <w:t xml:space="preserve">אחמד </w:t>
        </w:r>
        <w:proofErr w:type="spellStart"/>
        <w:r w:rsidR="00E5296E" w:rsidRPr="008A43DE">
          <w:rPr>
            <w:rFonts w:ascii="David" w:hAnsi="David" w:cs="David"/>
            <w:sz w:val="28"/>
            <w:szCs w:val="28"/>
            <w:rtl/>
          </w:rPr>
          <w:t>ג'עברי</w:t>
        </w:r>
        <w:proofErr w:type="spellEnd"/>
      </w:hyperlink>
      <w:r w:rsidR="00E5296E" w:rsidRPr="008A43DE">
        <w:rPr>
          <w:rFonts w:ascii="David" w:hAnsi="David" w:cs="David" w:hint="cs"/>
          <w:sz w:val="28"/>
          <w:szCs w:val="28"/>
          <w:rtl/>
        </w:rPr>
        <w:t xml:space="preserve">, </w:t>
      </w:r>
      <w:r w:rsidR="00E5296E" w:rsidRPr="008A43DE">
        <w:rPr>
          <w:rFonts w:ascii="David" w:hAnsi="David" w:cs="David"/>
          <w:sz w:val="28"/>
          <w:szCs w:val="28"/>
          <w:rtl/>
        </w:rPr>
        <w:t>מפקדה בפועל של </w:t>
      </w:r>
      <w:hyperlink r:id="rId28" w:tooltip="הזרוע הצבאית של החמאס" w:history="1">
        <w:r w:rsidR="00E5296E" w:rsidRPr="008A43DE">
          <w:rPr>
            <w:rFonts w:ascii="David" w:hAnsi="David" w:cs="David"/>
            <w:sz w:val="28"/>
            <w:szCs w:val="28"/>
            <w:rtl/>
          </w:rPr>
          <w:t>הזרוע הצבאית של החמאס</w:t>
        </w:r>
      </w:hyperlink>
      <w:r w:rsidR="00E5296E" w:rsidRPr="008A43DE">
        <w:rPr>
          <w:rFonts w:ascii="David" w:hAnsi="David" w:cs="David" w:hint="cs"/>
          <w:sz w:val="28"/>
          <w:szCs w:val="28"/>
          <w:rtl/>
        </w:rPr>
        <w:t xml:space="preserve">. </w:t>
      </w:r>
      <w:r w:rsidR="00E5296E" w:rsidRPr="008A43DE">
        <w:rPr>
          <w:rFonts w:ascii="David" w:hAnsi="David" w:cs="David"/>
          <w:sz w:val="28"/>
          <w:szCs w:val="28"/>
          <w:rtl/>
        </w:rPr>
        <w:t>במהלך המבצע נערכו אלפי תקיפות על יעדים ברצועת עזה, ובמקביל נורו מרצועת עזה כ-1,500 רקטות לעבר יישובי הדרום</w:t>
      </w:r>
      <w:r w:rsidR="00D9764D">
        <w:rPr>
          <w:rFonts w:ascii="David" w:hAnsi="David" w:cs="David" w:hint="cs"/>
          <w:sz w:val="28"/>
          <w:szCs w:val="28"/>
          <w:rtl/>
        </w:rPr>
        <w:t>,</w:t>
      </w:r>
      <w:r w:rsidR="00E5296E" w:rsidRPr="008A43DE">
        <w:rPr>
          <w:rFonts w:ascii="David" w:hAnsi="David" w:cs="David"/>
          <w:sz w:val="28"/>
          <w:szCs w:val="28"/>
          <w:rtl/>
        </w:rPr>
        <w:t xml:space="preserve"> ולראשונה בוצע ירי גם לעבר ערי המרכז בהן </w:t>
      </w:r>
      <w:hyperlink r:id="rId29" w:tooltip="ראשון לציון" w:history="1">
        <w:r w:rsidR="00E5296E" w:rsidRPr="008A43DE">
          <w:rPr>
            <w:rFonts w:ascii="David" w:hAnsi="David" w:cs="David"/>
            <w:sz w:val="28"/>
            <w:szCs w:val="28"/>
            <w:rtl/>
          </w:rPr>
          <w:t>ראשון לציון</w:t>
        </w:r>
      </w:hyperlink>
      <w:r w:rsidR="00E5296E" w:rsidRPr="008A43DE">
        <w:rPr>
          <w:rFonts w:ascii="David" w:hAnsi="David" w:cs="David" w:hint="cs"/>
          <w:sz w:val="28"/>
          <w:szCs w:val="28"/>
          <w:rtl/>
        </w:rPr>
        <w:t xml:space="preserve">, </w:t>
      </w:r>
      <w:hyperlink r:id="rId30" w:tooltip="תל אביב" w:history="1">
        <w:r w:rsidR="00E5296E" w:rsidRPr="008A43DE">
          <w:rPr>
            <w:rFonts w:ascii="David" w:hAnsi="David" w:cs="David"/>
            <w:sz w:val="28"/>
            <w:szCs w:val="28"/>
            <w:rtl/>
          </w:rPr>
          <w:t>תל אביב</w:t>
        </w:r>
      </w:hyperlink>
      <w:r w:rsidR="00E5296E" w:rsidRPr="008A43DE">
        <w:rPr>
          <w:rFonts w:ascii="David" w:hAnsi="David" w:cs="David"/>
          <w:sz w:val="28"/>
          <w:szCs w:val="28"/>
        </w:rPr>
        <w:t> </w:t>
      </w:r>
      <w:r w:rsidR="00E5296E" w:rsidRPr="008A43DE">
        <w:rPr>
          <w:rFonts w:ascii="David" w:hAnsi="David" w:cs="David"/>
          <w:sz w:val="28"/>
          <w:szCs w:val="28"/>
          <w:rtl/>
        </w:rPr>
        <w:t>ו</w:t>
      </w:r>
      <w:hyperlink r:id="rId31" w:tooltip="ירושלים" w:history="1">
        <w:r w:rsidR="00E5296E" w:rsidRPr="008A43DE">
          <w:rPr>
            <w:rFonts w:ascii="David" w:hAnsi="David" w:cs="David"/>
            <w:sz w:val="28"/>
            <w:szCs w:val="28"/>
            <w:rtl/>
          </w:rPr>
          <w:t>ירושלים</w:t>
        </w:r>
      </w:hyperlink>
      <w:r w:rsidR="00D9764D">
        <w:rPr>
          <w:rFonts w:ascii="David" w:hAnsi="David" w:cs="David" w:hint="cs"/>
          <w:sz w:val="28"/>
          <w:szCs w:val="28"/>
          <w:rtl/>
        </w:rPr>
        <w:t xml:space="preserve">. </w:t>
      </w:r>
      <w:r w:rsidR="00E5296E" w:rsidRPr="008A43DE">
        <w:rPr>
          <w:rFonts w:ascii="David" w:hAnsi="David" w:cs="David"/>
          <w:sz w:val="28"/>
          <w:szCs w:val="28"/>
          <w:rtl/>
        </w:rPr>
        <w:t>המבצע הסתיים כעבור שבוע בהכרזה על </w:t>
      </w:r>
      <w:hyperlink r:id="rId32" w:tooltip="הפסקת אש" w:history="1">
        <w:r w:rsidR="00E5296E" w:rsidRPr="008A43DE">
          <w:rPr>
            <w:rFonts w:ascii="David" w:hAnsi="David" w:cs="David"/>
            <w:sz w:val="28"/>
            <w:szCs w:val="28"/>
            <w:rtl/>
          </w:rPr>
          <w:t>הפסקת אש</w:t>
        </w:r>
      </w:hyperlink>
      <w:r w:rsidR="00E5296E" w:rsidRPr="008A43DE">
        <w:rPr>
          <w:rFonts w:ascii="David" w:hAnsi="David" w:cs="David" w:hint="cs"/>
          <w:sz w:val="28"/>
          <w:szCs w:val="28"/>
          <w:rtl/>
        </w:rPr>
        <w:t xml:space="preserve">. </w:t>
      </w:r>
      <w:r w:rsidR="00E5296E" w:rsidRPr="008A43DE">
        <w:rPr>
          <w:rFonts w:ascii="David" w:hAnsi="David" w:cs="David"/>
          <w:sz w:val="28"/>
          <w:szCs w:val="28"/>
          <w:rtl/>
        </w:rPr>
        <w:t xml:space="preserve">המבצע לא כלל כניסה קרקעית לרצועה והתנהל בעיקרו על ידי חיל האוויר ובאופן מצומצם, </w:t>
      </w:r>
      <w:r w:rsidR="00D9764D">
        <w:rPr>
          <w:rFonts w:ascii="David" w:hAnsi="David" w:cs="David" w:hint="cs"/>
          <w:sz w:val="28"/>
          <w:szCs w:val="28"/>
          <w:rtl/>
        </w:rPr>
        <w:t xml:space="preserve">בסיוע </w:t>
      </w:r>
      <w:r w:rsidR="00E5296E" w:rsidRPr="008A43DE">
        <w:rPr>
          <w:rFonts w:ascii="David" w:hAnsi="David" w:cs="David"/>
          <w:sz w:val="28"/>
          <w:szCs w:val="28"/>
          <w:rtl/>
        </w:rPr>
        <w:t>חיל הים, חיל התותחנים ויחידות נוספות</w:t>
      </w:r>
      <w:r w:rsidR="00E5296E" w:rsidRPr="008A43DE">
        <w:rPr>
          <w:rFonts w:ascii="David" w:hAnsi="David" w:cs="David"/>
          <w:sz w:val="28"/>
          <w:szCs w:val="28"/>
        </w:rPr>
        <w:t>.</w:t>
      </w:r>
    </w:p>
    <w:p w:rsidR="00801DC5" w:rsidRPr="008A43DE" w:rsidRDefault="00801DC5" w:rsidP="00EC3C43">
      <w:pPr>
        <w:shd w:val="clear" w:color="auto" w:fill="FFFFFF"/>
        <w:spacing w:after="0" w:line="360" w:lineRule="auto"/>
        <w:jc w:val="both"/>
        <w:rPr>
          <w:rFonts w:ascii="David" w:eastAsia="Times New Roman" w:hAnsi="David" w:cs="David"/>
          <w:sz w:val="28"/>
          <w:szCs w:val="28"/>
          <w:rtl/>
        </w:rPr>
      </w:pPr>
      <w:r w:rsidRPr="008A43DE">
        <w:rPr>
          <w:rFonts w:ascii="David" w:eastAsia="Times New Roman" w:hAnsi="David" w:cs="David" w:hint="cs"/>
          <w:sz w:val="28"/>
          <w:szCs w:val="28"/>
          <w:rtl/>
        </w:rPr>
        <w:t>הגדרת היעד הייתה הפעם ברורה ומצומצמת: "</w:t>
      </w:r>
      <w:r w:rsidRPr="008A43DE">
        <w:rPr>
          <w:rFonts w:ascii="David" w:hAnsi="David" w:cs="David"/>
          <w:sz w:val="28"/>
          <w:szCs w:val="28"/>
          <w:shd w:val="clear" w:color="auto" w:fill="FFFFFF"/>
          <w:rtl/>
        </w:rPr>
        <w:t>מטרת מבצע עמוד ענן היא להסיר את האיום האסטרטגי על אזרחי ישראל</w:t>
      </w:r>
      <w:r w:rsidRPr="008A43DE">
        <w:rPr>
          <w:rFonts w:ascii="David" w:eastAsia="Times New Roman" w:hAnsi="David" w:cs="David" w:hint="cs"/>
          <w:sz w:val="28"/>
          <w:szCs w:val="28"/>
          <w:rtl/>
        </w:rPr>
        <w:t>"</w:t>
      </w:r>
      <w:r>
        <w:rPr>
          <w:rStyle w:val="aa"/>
          <w:rFonts w:ascii="David" w:eastAsia="Times New Roman" w:hAnsi="David" w:cs="David"/>
          <w:sz w:val="28"/>
          <w:szCs w:val="28"/>
          <w:rtl/>
        </w:rPr>
        <w:footnoteReference w:id="41"/>
      </w:r>
      <w:r w:rsidRPr="008A43DE">
        <w:rPr>
          <w:rFonts w:ascii="David" w:eastAsia="Times New Roman" w:hAnsi="David" w:cs="David" w:hint="cs"/>
          <w:sz w:val="28"/>
          <w:szCs w:val="28"/>
          <w:rtl/>
        </w:rPr>
        <w:t xml:space="preserve">. </w:t>
      </w:r>
      <w:r w:rsidRPr="008A43DE">
        <w:rPr>
          <w:rFonts w:ascii="David" w:hAnsi="David" w:cs="David"/>
          <w:sz w:val="28"/>
          <w:szCs w:val="28"/>
          <w:rtl/>
        </w:rPr>
        <w:t xml:space="preserve">ההסתפקות במטרת מבצע מוגבלת וצנועה </w:t>
      </w:r>
      <w:r w:rsidR="00EC3C43">
        <w:rPr>
          <w:rFonts w:ascii="David" w:hAnsi="David" w:cs="David" w:hint="cs"/>
          <w:sz w:val="28"/>
          <w:szCs w:val="28"/>
          <w:rtl/>
        </w:rPr>
        <w:t>אפשרה</w:t>
      </w:r>
      <w:r w:rsidRPr="008A43DE">
        <w:rPr>
          <w:rFonts w:ascii="David" w:hAnsi="David" w:cs="David"/>
          <w:sz w:val="28"/>
          <w:szCs w:val="28"/>
          <w:rtl/>
        </w:rPr>
        <w:t xml:space="preserve"> לדרג המדיני מרחב גדול יחסית</w:t>
      </w:r>
      <w:r w:rsidRPr="008A43DE">
        <w:rPr>
          <w:rFonts w:ascii="David" w:hAnsi="David" w:cs="David" w:hint="cs"/>
          <w:sz w:val="28"/>
          <w:szCs w:val="28"/>
          <w:rtl/>
        </w:rPr>
        <w:t xml:space="preserve">, </w:t>
      </w:r>
      <w:r w:rsidRPr="008A43DE">
        <w:rPr>
          <w:rFonts w:ascii="David" w:hAnsi="David" w:cs="David"/>
          <w:sz w:val="28"/>
          <w:szCs w:val="28"/>
          <w:rtl/>
        </w:rPr>
        <w:t>הן ביחס למשימה שניתנה לצבא והן ביחס לאפשרות לסיים את המבצע בזמן קצר</w:t>
      </w:r>
      <w:r w:rsidRPr="008A43DE">
        <w:rPr>
          <w:rFonts w:ascii="David" w:hAnsi="David" w:cs="David" w:hint="cs"/>
          <w:sz w:val="28"/>
          <w:szCs w:val="28"/>
          <w:rtl/>
        </w:rPr>
        <w:t xml:space="preserve">. </w:t>
      </w:r>
      <w:r w:rsidRPr="008A43DE">
        <w:rPr>
          <w:rFonts w:ascii="David" w:hAnsi="David" w:cs="David"/>
          <w:sz w:val="28"/>
          <w:szCs w:val="28"/>
          <w:rtl/>
        </w:rPr>
        <w:t xml:space="preserve">הפעלת כוחות </w:t>
      </w:r>
      <w:r w:rsidR="00D9764D">
        <w:rPr>
          <w:rFonts w:ascii="David" w:hAnsi="David" w:cs="David" w:hint="cs"/>
          <w:sz w:val="28"/>
          <w:szCs w:val="28"/>
          <w:rtl/>
        </w:rPr>
        <w:t>ה</w:t>
      </w:r>
      <w:r w:rsidRPr="008A43DE">
        <w:rPr>
          <w:rFonts w:ascii="David" w:hAnsi="David" w:cs="David"/>
          <w:sz w:val="28"/>
          <w:szCs w:val="28"/>
          <w:rtl/>
        </w:rPr>
        <w:t>יבשה במבצע קרקעי רחב הייתה אופציה שאין חובה לממשה, כל עוד המטרה היא השגת הרתעה בלבד</w:t>
      </w:r>
      <w:r w:rsidRPr="008A43DE">
        <w:rPr>
          <w:rFonts w:ascii="David" w:hAnsi="David" w:cs="David"/>
          <w:sz w:val="28"/>
          <w:szCs w:val="28"/>
        </w:rPr>
        <w:t>.</w:t>
      </w:r>
      <w:r w:rsidRPr="008A43DE">
        <w:rPr>
          <w:rFonts w:ascii="David" w:eastAsia="Times New Roman" w:hAnsi="David" w:cs="David" w:hint="cs"/>
          <w:sz w:val="28"/>
          <w:szCs w:val="28"/>
          <w:rtl/>
        </w:rPr>
        <w:t xml:space="preserve"> גיוס המילואים</w:t>
      </w:r>
      <w:r w:rsidR="00D9764D">
        <w:rPr>
          <w:rFonts w:ascii="David" w:eastAsia="Times New Roman" w:hAnsi="David" w:cs="David" w:hint="cs"/>
          <w:sz w:val="28"/>
          <w:szCs w:val="28"/>
          <w:rtl/>
        </w:rPr>
        <w:t>,</w:t>
      </w:r>
      <w:r w:rsidRPr="008A43DE">
        <w:rPr>
          <w:rFonts w:ascii="David" w:eastAsia="Times New Roman" w:hAnsi="David" w:cs="David" w:hint="cs"/>
          <w:sz w:val="28"/>
          <w:szCs w:val="28"/>
          <w:rtl/>
        </w:rPr>
        <w:t xml:space="preserve"> שבוצע עם תחילת המבצע</w:t>
      </w:r>
      <w:r w:rsidR="00D9764D">
        <w:rPr>
          <w:rFonts w:ascii="David" w:eastAsia="Times New Roman" w:hAnsi="David" w:cs="David" w:hint="cs"/>
          <w:sz w:val="28"/>
          <w:szCs w:val="28"/>
          <w:rtl/>
        </w:rPr>
        <w:t>,</w:t>
      </w:r>
      <w:r w:rsidRPr="008A43DE">
        <w:rPr>
          <w:rFonts w:ascii="David" w:eastAsia="Times New Roman" w:hAnsi="David" w:cs="David" w:hint="cs"/>
          <w:sz w:val="28"/>
          <w:szCs w:val="28"/>
          <w:rtl/>
        </w:rPr>
        <w:t xml:space="preserve"> היה אף הוא חלק מבניית ההרתעה כנגד החמאס ונר</w:t>
      </w:r>
      <w:r w:rsidR="008A43DE">
        <w:rPr>
          <w:rFonts w:ascii="David" w:eastAsia="Times New Roman" w:hAnsi="David" w:cs="David" w:hint="cs"/>
          <w:sz w:val="28"/>
          <w:szCs w:val="28"/>
          <w:rtl/>
        </w:rPr>
        <w:t>א</w:t>
      </w:r>
      <w:r w:rsidR="00EC3C43">
        <w:rPr>
          <w:rFonts w:ascii="David" w:eastAsia="Times New Roman" w:hAnsi="David" w:cs="David" w:hint="cs"/>
          <w:sz w:val="28"/>
          <w:szCs w:val="28"/>
          <w:rtl/>
        </w:rPr>
        <w:t xml:space="preserve">ה היה כי הפעם, </w:t>
      </w:r>
      <w:r w:rsidRPr="008A43DE">
        <w:rPr>
          <w:rFonts w:ascii="David" w:eastAsia="Times New Roman" w:hAnsi="David" w:cs="David" w:hint="cs"/>
          <w:sz w:val="28"/>
          <w:szCs w:val="28"/>
          <w:rtl/>
        </w:rPr>
        <w:t>המבצע</w:t>
      </w:r>
      <w:r w:rsidR="00EC3C43">
        <w:rPr>
          <w:rFonts w:ascii="David" w:eastAsia="Times New Roman" w:hAnsi="David" w:cs="David" w:hint="cs"/>
          <w:sz w:val="28"/>
          <w:szCs w:val="28"/>
          <w:rtl/>
        </w:rPr>
        <w:t xml:space="preserve"> כולו -</w:t>
      </w:r>
      <w:r w:rsidRPr="008A43DE">
        <w:rPr>
          <w:rFonts w:ascii="David" w:eastAsia="Times New Roman" w:hAnsi="David" w:cs="David" w:hint="cs"/>
          <w:sz w:val="28"/>
          <w:szCs w:val="28"/>
          <w:rtl/>
        </w:rPr>
        <w:t xml:space="preserve"> מיריית הפתיחה ועד למנגנון הסיום </w:t>
      </w:r>
      <w:r w:rsidR="00EC3C43">
        <w:rPr>
          <w:rFonts w:ascii="David" w:eastAsia="Times New Roman" w:hAnsi="David" w:cs="David" w:hint="cs"/>
          <w:sz w:val="28"/>
          <w:szCs w:val="28"/>
          <w:rtl/>
        </w:rPr>
        <w:t xml:space="preserve">- </w:t>
      </w:r>
      <w:r w:rsidRPr="008A43DE">
        <w:rPr>
          <w:rFonts w:ascii="David" w:eastAsia="Times New Roman" w:hAnsi="David" w:cs="David" w:hint="cs"/>
          <w:sz w:val="28"/>
          <w:szCs w:val="28"/>
          <w:rtl/>
        </w:rPr>
        <w:t>היה פרי תכנון מדויק של הדרג המדיני</w:t>
      </w:r>
      <w:r>
        <w:rPr>
          <w:rStyle w:val="aa"/>
          <w:rFonts w:ascii="David" w:eastAsia="Times New Roman" w:hAnsi="David" w:cs="David"/>
          <w:sz w:val="28"/>
          <w:szCs w:val="28"/>
          <w:rtl/>
        </w:rPr>
        <w:footnoteReference w:id="42"/>
      </w:r>
      <w:r w:rsidR="00DA10D1" w:rsidRPr="008A43DE">
        <w:rPr>
          <w:rFonts w:ascii="David" w:eastAsia="Times New Roman" w:hAnsi="David" w:cs="David" w:hint="cs"/>
          <w:sz w:val="28"/>
          <w:szCs w:val="28"/>
          <w:rtl/>
        </w:rPr>
        <w:t xml:space="preserve">. </w:t>
      </w:r>
    </w:p>
    <w:p w:rsidR="00DA10D1" w:rsidRDefault="006F00AB" w:rsidP="000B157E">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אלא ש</w:t>
      </w:r>
      <w:r w:rsidR="00DA10D1" w:rsidRPr="008A43DE">
        <w:rPr>
          <w:rFonts w:ascii="David" w:eastAsia="Times New Roman" w:hAnsi="David" w:cs="David" w:hint="cs"/>
          <w:sz w:val="28"/>
          <w:szCs w:val="28"/>
          <w:rtl/>
        </w:rPr>
        <w:t>נראה</w:t>
      </w:r>
      <w:r w:rsidR="00D9764D">
        <w:rPr>
          <w:rFonts w:ascii="David" w:eastAsia="Times New Roman" w:hAnsi="David" w:cs="David" w:hint="cs"/>
          <w:sz w:val="28"/>
          <w:szCs w:val="28"/>
          <w:rtl/>
        </w:rPr>
        <w:t>,</w:t>
      </w:r>
      <w:r w:rsidR="00DA10D1" w:rsidRPr="008A43DE">
        <w:rPr>
          <w:rFonts w:ascii="David" w:eastAsia="Times New Roman" w:hAnsi="David" w:cs="David" w:hint="cs"/>
          <w:sz w:val="28"/>
          <w:szCs w:val="28"/>
          <w:rtl/>
        </w:rPr>
        <w:t xml:space="preserve"> שגם הפעם </w:t>
      </w:r>
      <w:r w:rsidR="00EC3C43">
        <w:rPr>
          <w:rFonts w:ascii="David" w:eastAsia="Times New Roman" w:hAnsi="David" w:cs="David" w:hint="cs"/>
          <w:sz w:val="28"/>
          <w:szCs w:val="28"/>
          <w:rtl/>
        </w:rPr>
        <w:t>לא תואמו</w:t>
      </w:r>
      <w:r w:rsidR="00D9764D">
        <w:rPr>
          <w:rFonts w:ascii="David" w:eastAsia="Times New Roman" w:hAnsi="David" w:cs="David" w:hint="cs"/>
          <w:sz w:val="28"/>
          <w:szCs w:val="28"/>
          <w:rtl/>
        </w:rPr>
        <w:t xml:space="preserve"> </w:t>
      </w:r>
      <w:r w:rsidR="00DA10D1" w:rsidRPr="008A43DE">
        <w:rPr>
          <w:rFonts w:ascii="David" w:eastAsia="Times New Roman" w:hAnsi="David" w:cs="David" w:hint="cs"/>
          <w:sz w:val="28"/>
          <w:szCs w:val="28"/>
          <w:rtl/>
        </w:rPr>
        <w:t>המאמץ המדיני והמאמץ הצבאי: המטרות הצבאיות "אזלו" לפני השגת מנגנון הסיום הדרוש</w:t>
      </w:r>
      <w:r w:rsidR="00D9764D">
        <w:rPr>
          <w:rFonts w:ascii="David" w:eastAsia="Times New Roman" w:hAnsi="David" w:cs="David" w:hint="cs"/>
          <w:sz w:val="28"/>
          <w:szCs w:val="28"/>
          <w:rtl/>
        </w:rPr>
        <w:t>,</w:t>
      </w:r>
      <w:r w:rsidR="00DA10D1" w:rsidRPr="008A43DE">
        <w:rPr>
          <w:rFonts w:ascii="David" w:eastAsia="Times New Roman" w:hAnsi="David" w:cs="David" w:hint="cs"/>
          <w:sz w:val="28"/>
          <w:szCs w:val="28"/>
          <w:rtl/>
        </w:rPr>
        <w:t xml:space="preserve"> ועל כן </w:t>
      </w:r>
      <w:r w:rsidR="00D9764D" w:rsidRPr="008A43DE">
        <w:rPr>
          <w:rFonts w:ascii="David" w:eastAsia="Times New Roman" w:hAnsi="David" w:cs="David" w:hint="cs"/>
          <w:sz w:val="28"/>
          <w:szCs w:val="28"/>
          <w:rtl/>
        </w:rPr>
        <w:t xml:space="preserve">נדרש </w:t>
      </w:r>
      <w:r w:rsidR="00DA10D1" w:rsidRPr="008A43DE">
        <w:rPr>
          <w:rFonts w:ascii="David" w:eastAsia="Times New Roman" w:hAnsi="David" w:cs="David" w:hint="cs"/>
          <w:sz w:val="28"/>
          <w:szCs w:val="28"/>
          <w:rtl/>
        </w:rPr>
        <w:t>הצבא להמשיך את מאמץ הלחימה במטרה להפעיל את הלחץ המדיני הדרוש להשגת מנגנון הסיום</w:t>
      </w:r>
      <w:r w:rsidR="00D9764D">
        <w:rPr>
          <w:rFonts w:ascii="David" w:eastAsia="Times New Roman" w:hAnsi="David" w:cs="David" w:hint="cs"/>
          <w:sz w:val="28"/>
          <w:szCs w:val="28"/>
          <w:rtl/>
        </w:rPr>
        <w:t>,</w:t>
      </w:r>
      <w:r w:rsidR="00DA10D1" w:rsidRPr="008A43DE">
        <w:rPr>
          <w:rFonts w:ascii="David" w:eastAsia="Times New Roman" w:hAnsi="David" w:cs="David" w:hint="cs"/>
          <w:sz w:val="28"/>
          <w:szCs w:val="28"/>
          <w:rtl/>
        </w:rPr>
        <w:t xml:space="preserve"> עליו התקיים משא ומתן. </w:t>
      </w:r>
    </w:p>
    <w:p w:rsidR="0048173D" w:rsidRDefault="008A43DE" w:rsidP="000B157E">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יתרה מזאת, גם הפעם </w:t>
      </w:r>
      <w:r w:rsidR="00D9764D">
        <w:rPr>
          <w:rFonts w:ascii="David" w:eastAsia="Times New Roman" w:hAnsi="David" w:cs="David" w:hint="cs"/>
          <w:sz w:val="28"/>
          <w:szCs w:val="28"/>
          <w:rtl/>
        </w:rPr>
        <w:t xml:space="preserve">לא היו מתואמים </w:t>
      </w:r>
      <w:r>
        <w:rPr>
          <w:rFonts w:ascii="David" w:eastAsia="Times New Roman" w:hAnsi="David" w:cs="David" w:hint="cs"/>
          <w:sz w:val="28"/>
          <w:szCs w:val="28"/>
          <w:rtl/>
        </w:rPr>
        <w:t>הדרגים המדיניים בינם לבין עצמם: שר הביטחון</w:t>
      </w:r>
      <w:r w:rsidR="00D9764D">
        <w:rPr>
          <w:rFonts w:ascii="David" w:eastAsia="Times New Roman" w:hAnsi="David" w:cs="David" w:hint="cs"/>
          <w:sz w:val="28"/>
          <w:szCs w:val="28"/>
          <w:rtl/>
        </w:rPr>
        <w:t>,</w:t>
      </w:r>
      <w:r>
        <w:rPr>
          <w:rFonts w:ascii="David" w:eastAsia="Times New Roman" w:hAnsi="David" w:cs="David" w:hint="cs"/>
          <w:sz w:val="28"/>
          <w:szCs w:val="28"/>
          <w:rtl/>
        </w:rPr>
        <w:t xml:space="preserve"> </w:t>
      </w:r>
      <w:r w:rsidR="00D9764D">
        <w:rPr>
          <w:rFonts w:ascii="David" w:eastAsia="Times New Roman" w:hAnsi="David" w:cs="David" w:hint="cs"/>
          <w:sz w:val="28"/>
          <w:szCs w:val="28"/>
          <w:rtl/>
        </w:rPr>
        <w:t xml:space="preserve">שהיה אדריכל </w:t>
      </w:r>
      <w:r w:rsidR="00BC2EEE">
        <w:rPr>
          <w:rFonts w:ascii="David" w:eastAsia="Times New Roman" w:hAnsi="David" w:cs="David" w:hint="cs"/>
          <w:sz w:val="28"/>
          <w:szCs w:val="28"/>
          <w:rtl/>
        </w:rPr>
        <w:t>המבצע, תכנן אותו מתחילתו ועד סופו,</w:t>
      </w:r>
      <w:r w:rsidR="00EC3C43">
        <w:rPr>
          <w:rFonts w:ascii="David" w:eastAsia="Times New Roman" w:hAnsi="David" w:cs="David" w:hint="cs"/>
          <w:sz w:val="28"/>
          <w:szCs w:val="28"/>
          <w:rtl/>
        </w:rPr>
        <w:t xml:space="preserve"> כולל מנגנון הסיום</w:t>
      </w:r>
      <w:r w:rsidR="00D9764D">
        <w:rPr>
          <w:rFonts w:ascii="David" w:eastAsia="Times New Roman" w:hAnsi="David" w:cs="David" w:hint="cs"/>
          <w:sz w:val="28"/>
          <w:szCs w:val="28"/>
          <w:rtl/>
        </w:rPr>
        <w:t xml:space="preserve"> שאמור היה להו</w:t>
      </w:r>
      <w:r w:rsidR="00BC2EEE">
        <w:rPr>
          <w:rFonts w:ascii="David" w:eastAsia="Times New Roman" w:hAnsi="David" w:cs="David" w:hint="cs"/>
          <w:sz w:val="28"/>
          <w:szCs w:val="28"/>
          <w:rtl/>
        </w:rPr>
        <w:t xml:space="preserve">ות הסדרה באמצעות מצרים. לאור מרכזיות אופי מנגנון הסיום, </w:t>
      </w:r>
      <w:r w:rsidR="00D9764D">
        <w:rPr>
          <w:rFonts w:ascii="David" w:eastAsia="Times New Roman" w:hAnsi="David" w:cs="David" w:hint="cs"/>
          <w:sz w:val="28"/>
          <w:szCs w:val="28"/>
          <w:rtl/>
        </w:rPr>
        <w:t xml:space="preserve">מינה </w:t>
      </w:r>
      <w:r w:rsidR="00EC3C43">
        <w:rPr>
          <w:rFonts w:ascii="David" w:eastAsia="Times New Roman" w:hAnsi="David" w:cs="David" w:hint="cs"/>
          <w:sz w:val="28"/>
          <w:szCs w:val="28"/>
          <w:rtl/>
        </w:rPr>
        <w:t>ראש הממשלה</w:t>
      </w:r>
      <w:r w:rsidR="00BC2EEE">
        <w:rPr>
          <w:rFonts w:ascii="David" w:eastAsia="Times New Roman" w:hAnsi="David" w:cs="David" w:hint="cs"/>
          <w:sz w:val="28"/>
          <w:szCs w:val="28"/>
          <w:rtl/>
        </w:rPr>
        <w:t xml:space="preserve"> </w:t>
      </w:r>
      <w:r w:rsidR="00D9764D">
        <w:rPr>
          <w:rFonts w:ascii="David" w:eastAsia="Times New Roman" w:hAnsi="David" w:cs="David" w:hint="cs"/>
          <w:sz w:val="28"/>
          <w:szCs w:val="28"/>
          <w:rtl/>
        </w:rPr>
        <w:t>את שליחו (במקרה זה, ראש</w:t>
      </w:r>
      <w:r w:rsidR="00BC2EEE">
        <w:rPr>
          <w:rFonts w:ascii="David" w:eastAsia="Times New Roman" w:hAnsi="David" w:cs="David" w:hint="cs"/>
          <w:sz w:val="28"/>
          <w:szCs w:val="28"/>
          <w:rtl/>
        </w:rPr>
        <w:t xml:space="preserve"> המוסד) לנהל את אופי מנגנון הסיום מול המצרים. גם כאן, </w:t>
      </w:r>
      <w:r w:rsidR="00D9764D">
        <w:rPr>
          <w:rFonts w:ascii="David" w:eastAsia="Times New Roman" w:hAnsi="David" w:cs="David" w:hint="cs"/>
          <w:sz w:val="28"/>
          <w:szCs w:val="28"/>
          <w:rtl/>
        </w:rPr>
        <w:t xml:space="preserve">לקה </w:t>
      </w:r>
      <w:r w:rsidR="00BC2EEE">
        <w:rPr>
          <w:rFonts w:ascii="David" w:eastAsia="Times New Roman" w:hAnsi="David" w:cs="David" w:hint="cs"/>
          <w:sz w:val="28"/>
          <w:szCs w:val="28"/>
          <w:rtl/>
        </w:rPr>
        <w:t>הת</w:t>
      </w:r>
      <w:r w:rsidR="00D9764D">
        <w:rPr>
          <w:rFonts w:ascii="David" w:eastAsia="Times New Roman" w:hAnsi="David" w:cs="David" w:hint="cs"/>
          <w:sz w:val="28"/>
          <w:szCs w:val="28"/>
          <w:rtl/>
        </w:rPr>
        <w:t>י</w:t>
      </w:r>
      <w:r w:rsidR="00BC2EEE">
        <w:rPr>
          <w:rFonts w:ascii="David" w:eastAsia="Times New Roman" w:hAnsi="David" w:cs="David" w:hint="cs"/>
          <w:sz w:val="28"/>
          <w:szCs w:val="28"/>
          <w:rtl/>
        </w:rPr>
        <w:t>אום בין שני הערוצים בחסר ועל כן, יצירת מנגנון הסיום המתוכנן (והרצוי) התעכב</w:t>
      </w:r>
      <w:r w:rsidR="006549B3">
        <w:rPr>
          <w:rFonts w:ascii="David" w:eastAsia="Times New Roman" w:hAnsi="David" w:cs="David" w:hint="cs"/>
          <w:sz w:val="28"/>
          <w:szCs w:val="28"/>
          <w:rtl/>
        </w:rPr>
        <w:t>ה</w:t>
      </w:r>
      <w:r w:rsidR="00BC2EEE">
        <w:rPr>
          <w:rFonts w:ascii="David" w:eastAsia="Times New Roman" w:hAnsi="David" w:cs="David" w:hint="cs"/>
          <w:sz w:val="28"/>
          <w:szCs w:val="28"/>
          <w:rtl/>
        </w:rPr>
        <w:t>.</w:t>
      </w:r>
    </w:p>
    <w:p w:rsidR="008A43DE" w:rsidRDefault="0048173D" w:rsidP="000B157E">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השחקנים</w:t>
      </w:r>
      <w:r w:rsidR="00BC2EEE">
        <w:rPr>
          <w:rFonts w:ascii="David" w:eastAsia="Times New Roman" w:hAnsi="David" w:cs="David" w:hint="cs"/>
          <w:sz w:val="28"/>
          <w:szCs w:val="28"/>
          <w:rtl/>
        </w:rPr>
        <w:t xml:space="preserve"> </w:t>
      </w:r>
      <w:r>
        <w:rPr>
          <w:rFonts w:ascii="David" w:eastAsia="Times New Roman" w:hAnsi="David" w:cs="David" w:hint="cs"/>
          <w:sz w:val="28"/>
          <w:szCs w:val="28"/>
          <w:rtl/>
        </w:rPr>
        <w:t xml:space="preserve">הזרים </w:t>
      </w:r>
      <w:r w:rsidR="00381BB6">
        <w:rPr>
          <w:rFonts w:ascii="David" w:eastAsia="Times New Roman" w:hAnsi="David" w:cs="David" w:hint="cs"/>
          <w:sz w:val="28"/>
          <w:szCs w:val="28"/>
          <w:rtl/>
        </w:rPr>
        <w:t>העיקריים</w:t>
      </w:r>
      <w:r w:rsidR="006549B3">
        <w:rPr>
          <w:rFonts w:ascii="David" w:eastAsia="Times New Roman" w:hAnsi="David" w:cs="David" w:hint="cs"/>
          <w:sz w:val="28"/>
          <w:szCs w:val="28"/>
          <w:rtl/>
        </w:rPr>
        <w:t>,</w:t>
      </w:r>
      <w:r w:rsidR="00381BB6">
        <w:rPr>
          <w:rFonts w:ascii="David" w:eastAsia="Times New Roman" w:hAnsi="David" w:cs="David" w:hint="cs"/>
          <w:sz w:val="28"/>
          <w:szCs w:val="28"/>
          <w:rtl/>
        </w:rPr>
        <w:t xml:space="preserve"> </w:t>
      </w:r>
      <w:r>
        <w:rPr>
          <w:rFonts w:ascii="David" w:eastAsia="Times New Roman" w:hAnsi="David" w:cs="David" w:hint="cs"/>
          <w:sz w:val="28"/>
          <w:szCs w:val="28"/>
          <w:rtl/>
        </w:rPr>
        <w:t>שעסקו ביצירת מנגנון הסיום היו מזכירת המדינה קלינטון, שדילגה בין קהיר ל</w:t>
      </w:r>
      <w:r w:rsidR="00381BB6">
        <w:rPr>
          <w:rFonts w:ascii="David" w:eastAsia="Times New Roman" w:hAnsi="David" w:cs="David" w:hint="cs"/>
          <w:sz w:val="28"/>
          <w:szCs w:val="28"/>
          <w:rtl/>
        </w:rPr>
        <w:t xml:space="preserve">ירושלים, ונשיא מצרים, </w:t>
      </w:r>
      <w:proofErr w:type="spellStart"/>
      <w:r w:rsidR="00381BB6">
        <w:rPr>
          <w:rFonts w:ascii="David" w:eastAsia="Times New Roman" w:hAnsi="David" w:cs="David" w:hint="cs"/>
          <w:sz w:val="28"/>
          <w:szCs w:val="28"/>
          <w:rtl/>
        </w:rPr>
        <w:t>מורסי</w:t>
      </w:r>
      <w:proofErr w:type="spellEnd"/>
      <w:r w:rsidR="00381BB6">
        <w:rPr>
          <w:rFonts w:ascii="David" w:eastAsia="Times New Roman" w:hAnsi="David" w:cs="David" w:hint="cs"/>
          <w:sz w:val="28"/>
          <w:szCs w:val="28"/>
          <w:rtl/>
        </w:rPr>
        <w:t xml:space="preserve">, איש </w:t>
      </w:r>
      <w:r w:rsidR="00EC3C43">
        <w:rPr>
          <w:rFonts w:ascii="David" w:eastAsia="Times New Roman" w:hAnsi="David" w:cs="David" w:hint="cs"/>
          <w:sz w:val="28"/>
          <w:szCs w:val="28"/>
          <w:rtl/>
        </w:rPr>
        <w:t>"</w:t>
      </w:r>
      <w:r w:rsidR="00381BB6">
        <w:rPr>
          <w:rFonts w:ascii="David" w:eastAsia="Times New Roman" w:hAnsi="David" w:cs="David" w:hint="cs"/>
          <w:sz w:val="28"/>
          <w:szCs w:val="28"/>
          <w:rtl/>
        </w:rPr>
        <w:t>האחים המוסלמים</w:t>
      </w:r>
      <w:r w:rsidR="00EC3C43">
        <w:rPr>
          <w:rFonts w:ascii="David" w:eastAsia="Times New Roman" w:hAnsi="David" w:cs="David" w:hint="cs"/>
          <w:sz w:val="28"/>
          <w:szCs w:val="28"/>
          <w:rtl/>
        </w:rPr>
        <w:t>"</w:t>
      </w:r>
      <w:r w:rsidR="00381BB6">
        <w:rPr>
          <w:rFonts w:ascii="David" w:eastAsia="Times New Roman" w:hAnsi="David" w:cs="David" w:hint="cs"/>
          <w:sz w:val="28"/>
          <w:szCs w:val="28"/>
          <w:rtl/>
        </w:rPr>
        <w:t xml:space="preserve">, שהיה ערוץ התקשורת מול חמאס. לאור הקשרים ההדוקים בין שלטון </w:t>
      </w:r>
      <w:r w:rsidR="00EC3C43">
        <w:rPr>
          <w:rFonts w:ascii="David" w:eastAsia="Times New Roman" w:hAnsi="David" w:cs="David" w:hint="cs"/>
          <w:sz w:val="28"/>
          <w:szCs w:val="28"/>
          <w:rtl/>
        </w:rPr>
        <w:lastRenderedPageBreak/>
        <w:t>"</w:t>
      </w:r>
      <w:r w:rsidR="00381BB6">
        <w:rPr>
          <w:rFonts w:ascii="David" w:eastAsia="Times New Roman" w:hAnsi="David" w:cs="David" w:hint="cs"/>
          <w:sz w:val="28"/>
          <w:szCs w:val="28"/>
          <w:rtl/>
        </w:rPr>
        <w:t>האחים המוסלמים</w:t>
      </w:r>
      <w:r w:rsidR="00EC3C43">
        <w:rPr>
          <w:rFonts w:ascii="David" w:eastAsia="Times New Roman" w:hAnsi="David" w:cs="David" w:hint="cs"/>
          <w:sz w:val="28"/>
          <w:szCs w:val="28"/>
          <w:rtl/>
        </w:rPr>
        <w:t>"</w:t>
      </w:r>
      <w:r w:rsidR="00381BB6">
        <w:rPr>
          <w:rFonts w:ascii="David" w:eastAsia="Times New Roman" w:hAnsi="David" w:cs="David" w:hint="cs"/>
          <w:sz w:val="28"/>
          <w:szCs w:val="28"/>
          <w:rtl/>
        </w:rPr>
        <w:t xml:space="preserve"> לחמאס, </w:t>
      </w:r>
      <w:r w:rsidR="006549B3">
        <w:rPr>
          <w:rFonts w:ascii="David" w:eastAsia="Times New Roman" w:hAnsi="David" w:cs="David" w:hint="cs"/>
          <w:sz w:val="28"/>
          <w:szCs w:val="28"/>
          <w:rtl/>
        </w:rPr>
        <w:t xml:space="preserve">היה </w:t>
      </w:r>
      <w:r w:rsidR="00381BB6">
        <w:rPr>
          <w:rFonts w:ascii="David" w:eastAsia="Times New Roman" w:hAnsi="David" w:cs="David" w:hint="cs"/>
          <w:sz w:val="28"/>
          <w:szCs w:val="28"/>
          <w:rtl/>
        </w:rPr>
        <w:t xml:space="preserve">ערוץ התקשורת קצר וברור ויכולת </w:t>
      </w:r>
      <w:r w:rsidR="006549B3">
        <w:rPr>
          <w:rFonts w:ascii="David" w:eastAsia="Times New Roman" w:hAnsi="David" w:cs="David" w:hint="cs"/>
          <w:sz w:val="28"/>
          <w:szCs w:val="28"/>
          <w:rtl/>
        </w:rPr>
        <w:t>ההשפעה של המתווכים (מצרים וארצות הברית</w:t>
      </w:r>
      <w:r w:rsidR="00381BB6">
        <w:rPr>
          <w:rFonts w:ascii="David" w:eastAsia="Times New Roman" w:hAnsi="David" w:cs="David" w:hint="cs"/>
          <w:sz w:val="28"/>
          <w:szCs w:val="28"/>
          <w:rtl/>
        </w:rPr>
        <w:t xml:space="preserve">) הייתה </w:t>
      </w:r>
      <w:r w:rsidR="00E66ECB">
        <w:rPr>
          <w:rFonts w:ascii="David" w:eastAsia="Times New Roman" w:hAnsi="David" w:cs="David" w:hint="cs"/>
          <w:sz w:val="28"/>
          <w:szCs w:val="28"/>
          <w:rtl/>
        </w:rPr>
        <w:t>משמעותית</w:t>
      </w:r>
      <w:r w:rsidR="00613B05">
        <w:rPr>
          <w:rStyle w:val="aa"/>
          <w:rFonts w:ascii="David" w:eastAsia="Times New Roman" w:hAnsi="David" w:cs="David"/>
          <w:sz w:val="28"/>
          <w:szCs w:val="28"/>
          <w:rtl/>
        </w:rPr>
        <w:footnoteReference w:id="43"/>
      </w:r>
      <w:r w:rsidR="00381BB6">
        <w:rPr>
          <w:rFonts w:ascii="David" w:eastAsia="Times New Roman" w:hAnsi="David" w:cs="David" w:hint="cs"/>
          <w:sz w:val="28"/>
          <w:szCs w:val="28"/>
          <w:rtl/>
        </w:rPr>
        <w:t xml:space="preserve">. </w:t>
      </w:r>
    </w:p>
    <w:p w:rsidR="00FA4037" w:rsidRPr="00FA4037" w:rsidRDefault="00FA4037" w:rsidP="000B157E">
      <w:pPr>
        <w:shd w:val="clear" w:color="auto" w:fill="FFFFFF"/>
        <w:spacing w:after="0" w:line="360" w:lineRule="auto"/>
        <w:jc w:val="both"/>
        <w:rPr>
          <w:rFonts w:ascii="David" w:eastAsia="Times New Roman" w:hAnsi="David" w:cs="David"/>
          <w:sz w:val="28"/>
          <w:szCs w:val="28"/>
          <w:rtl/>
        </w:rPr>
      </w:pPr>
      <w:r w:rsidRPr="00FA4037">
        <w:rPr>
          <w:rFonts w:ascii="David" w:eastAsia="Times New Roman" w:hAnsi="David" w:cs="David"/>
          <w:sz w:val="28"/>
          <w:szCs w:val="28"/>
          <w:rtl/>
        </w:rPr>
        <w:t>סעיפים השונים בהסכם הפסקת ה</w:t>
      </w:r>
      <w:r>
        <w:rPr>
          <w:rFonts w:ascii="David" w:eastAsia="Times New Roman" w:hAnsi="David" w:cs="David"/>
          <w:sz w:val="28"/>
          <w:szCs w:val="28"/>
          <w:rtl/>
        </w:rPr>
        <w:t xml:space="preserve">אש לא פורסמו בציבור, אך </w:t>
      </w:r>
      <w:r w:rsidRPr="00FA4037">
        <w:rPr>
          <w:rFonts w:ascii="David" w:eastAsia="Times New Roman" w:hAnsi="David" w:cs="David"/>
          <w:sz w:val="28"/>
          <w:szCs w:val="28"/>
          <w:rtl/>
        </w:rPr>
        <w:t>לאחר תום המבצע נודע על הרחבת תחום ה</w:t>
      </w:r>
      <w:hyperlink r:id="rId33" w:tooltip="דייג" w:history="1">
        <w:r w:rsidR="006549B3">
          <w:rPr>
            <w:rFonts w:ascii="David" w:eastAsia="Times New Roman" w:hAnsi="David" w:cs="David"/>
            <w:sz w:val="28"/>
            <w:szCs w:val="28"/>
            <w:rtl/>
          </w:rPr>
          <w:t>די</w:t>
        </w:r>
        <w:r w:rsidRPr="00FA4037">
          <w:rPr>
            <w:rFonts w:ascii="David" w:eastAsia="Times New Roman" w:hAnsi="David" w:cs="David"/>
            <w:sz w:val="28"/>
            <w:szCs w:val="28"/>
            <w:rtl/>
          </w:rPr>
          <w:t>ג</w:t>
        </w:r>
      </w:hyperlink>
      <w:r w:rsidR="006549B3">
        <w:rPr>
          <w:rFonts w:ascii="David" w:eastAsia="Times New Roman" w:hAnsi="David" w:cs="David" w:hint="cs"/>
          <w:sz w:val="28"/>
          <w:szCs w:val="28"/>
          <w:rtl/>
        </w:rPr>
        <w:t xml:space="preserve"> </w:t>
      </w:r>
      <w:r w:rsidRPr="00FA4037">
        <w:rPr>
          <w:rFonts w:ascii="David" w:eastAsia="Times New Roman" w:hAnsi="David" w:cs="David"/>
          <w:sz w:val="28"/>
          <w:szCs w:val="28"/>
          <w:rtl/>
        </w:rPr>
        <w:t>המותר לדייגי עזה מ</w:t>
      </w:r>
      <w:r>
        <w:rPr>
          <w:rFonts w:ascii="David" w:eastAsia="Times New Roman" w:hAnsi="David" w:cs="David" w:hint="cs"/>
          <w:sz w:val="28"/>
          <w:szCs w:val="28"/>
          <w:rtl/>
        </w:rPr>
        <w:t>-</w:t>
      </w:r>
      <w:r w:rsidRPr="00FA4037">
        <w:rPr>
          <w:rFonts w:ascii="David" w:eastAsia="Times New Roman" w:hAnsi="David" w:cs="David"/>
          <w:sz w:val="28"/>
          <w:szCs w:val="28"/>
          <w:rtl/>
        </w:rPr>
        <w:t>3 </w:t>
      </w:r>
      <w:hyperlink r:id="rId34" w:tooltip="מייל ימי" w:history="1">
        <w:r w:rsidRPr="00FA4037">
          <w:rPr>
            <w:rFonts w:ascii="David" w:eastAsia="Times New Roman" w:hAnsi="David" w:cs="David"/>
            <w:sz w:val="28"/>
            <w:szCs w:val="28"/>
            <w:rtl/>
          </w:rPr>
          <w:t>מייל ימי</w:t>
        </w:r>
      </w:hyperlink>
      <w:r w:rsidRPr="00FA4037">
        <w:rPr>
          <w:rFonts w:ascii="David" w:eastAsia="Times New Roman" w:hAnsi="David" w:cs="David"/>
          <w:sz w:val="28"/>
          <w:szCs w:val="28"/>
        </w:rPr>
        <w:t> </w:t>
      </w:r>
      <w:r w:rsidRPr="00FA4037">
        <w:rPr>
          <w:rFonts w:ascii="David" w:eastAsia="Times New Roman" w:hAnsi="David" w:cs="David"/>
          <w:sz w:val="28"/>
          <w:szCs w:val="28"/>
          <w:rtl/>
        </w:rPr>
        <w:t>ל</w:t>
      </w:r>
      <w:r>
        <w:rPr>
          <w:rFonts w:ascii="David" w:eastAsia="Times New Roman" w:hAnsi="David" w:cs="David" w:hint="cs"/>
          <w:sz w:val="28"/>
          <w:szCs w:val="28"/>
          <w:rtl/>
        </w:rPr>
        <w:t>-</w:t>
      </w:r>
      <w:r w:rsidRPr="00FA4037">
        <w:rPr>
          <w:rFonts w:ascii="David" w:eastAsia="Times New Roman" w:hAnsi="David" w:cs="David"/>
          <w:sz w:val="28"/>
          <w:szCs w:val="28"/>
          <w:rtl/>
        </w:rPr>
        <w:t>6 מייל ימי, כמו גם על התחלת </w:t>
      </w:r>
      <w:hyperlink r:id="rId35" w:tooltip="עיבוד חקלאי (הדף אינו קיים)" w:history="1">
        <w:r w:rsidRPr="00FA4037">
          <w:rPr>
            <w:rFonts w:ascii="David" w:eastAsia="Times New Roman" w:hAnsi="David" w:cs="David"/>
            <w:sz w:val="28"/>
            <w:szCs w:val="28"/>
            <w:rtl/>
          </w:rPr>
          <w:t>עיבוד</w:t>
        </w:r>
      </w:hyperlink>
      <w:r w:rsidRPr="00FA4037">
        <w:rPr>
          <w:rFonts w:ascii="David" w:eastAsia="Times New Roman" w:hAnsi="David" w:cs="David"/>
          <w:sz w:val="28"/>
          <w:szCs w:val="28"/>
        </w:rPr>
        <w:t> </w:t>
      </w:r>
      <w:r w:rsidRPr="00FA4037">
        <w:rPr>
          <w:rFonts w:ascii="David" w:eastAsia="Times New Roman" w:hAnsi="David" w:cs="David"/>
          <w:sz w:val="28"/>
          <w:szCs w:val="28"/>
          <w:rtl/>
        </w:rPr>
        <w:t>מח</w:t>
      </w:r>
      <w:r w:rsidR="006549B3">
        <w:rPr>
          <w:rFonts w:ascii="David" w:eastAsia="Times New Roman" w:hAnsi="David" w:cs="David" w:hint="cs"/>
          <w:sz w:val="28"/>
          <w:szCs w:val="28"/>
          <w:rtl/>
        </w:rPr>
        <w:t>ו</w:t>
      </w:r>
      <w:r w:rsidRPr="00FA4037">
        <w:rPr>
          <w:rFonts w:ascii="David" w:eastAsia="Times New Roman" w:hAnsi="David" w:cs="David"/>
          <w:sz w:val="28"/>
          <w:szCs w:val="28"/>
          <w:rtl/>
        </w:rPr>
        <w:t>דש של חלקות במרחק של כמה מאות עד עשרות מטרים מהגדר הביטחונית</w:t>
      </w:r>
      <w:r w:rsidR="006549B3">
        <w:rPr>
          <w:rFonts w:ascii="David" w:eastAsia="Times New Roman" w:hAnsi="David" w:cs="David" w:hint="cs"/>
          <w:sz w:val="28"/>
          <w:szCs w:val="28"/>
          <w:rtl/>
        </w:rPr>
        <w:t>,</w:t>
      </w:r>
      <w:r w:rsidRPr="00FA4037">
        <w:rPr>
          <w:rFonts w:ascii="David" w:eastAsia="Times New Roman" w:hAnsi="David" w:cs="David"/>
          <w:sz w:val="28"/>
          <w:szCs w:val="28"/>
          <w:rtl/>
        </w:rPr>
        <w:t xml:space="preserve"> המקיפה את רצועת עזה, שטח שנאסרה בו נוכחות פלסטינים קודם לכן.</w:t>
      </w:r>
      <w:r w:rsidR="00C77F77" w:rsidRPr="00FA4037">
        <w:rPr>
          <w:rFonts w:ascii="David" w:eastAsia="Times New Roman" w:hAnsi="David" w:cs="David"/>
          <w:sz w:val="28"/>
          <w:szCs w:val="28"/>
          <w:rtl/>
        </w:rPr>
        <w:t xml:space="preserve"> </w:t>
      </w:r>
      <w:r w:rsidRPr="00FA4037">
        <w:rPr>
          <w:rFonts w:ascii="David" w:eastAsia="Times New Roman" w:hAnsi="David" w:cs="David"/>
          <w:sz w:val="28"/>
          <w:szCs w:val="28"/>
          <w:rtl/>
        </w:rPr>
        <w:t>כמו כן</w:t>
      </w:r>
      <w:r w:rsidR="006549B3">
        <w:rPr>
          <w:rFonts w:ascii="David" w:eastAsia="Times New Roman" w:hAnsi="David" w:cs="David" w:hint="cs"/>
          <w:sz w:val="28"/>
          <w:szCs w:val="28"/>
          <w:rtl/>
        </w:rPr>
        <w:t>,</w:t>
      </w:r>
      <w:r w:rsidRPr="00FA4037">
        <w:rPr>
          <w:rFonts w:ascii="David" w:eastAsia="Times New Roman" w:hAnsi="David" w:cs="David"/>
          <w:sz w:val="28"/>
          <w:szCs w:val="28"/>
          <w:rtl/>
        </w:rPr>
        <w:t xml:space="preserve"> פורסם כי לאחר תום המבצע חדלו </w:t>
      </w:r>
      <w:r>
        <w:rPr>
          <w:rFonts w:ascii="David" w:eastAsia="Times New Roman" w:hAnsi="David" w:cs="David"/>
          <w:sz w:val="28"/>
          <w:szCs w:val="28"/>
          <w:rtl/>
        </w:rPr>
        <w:t>כוחות צה"ל לפעול במרחב של כ-300</w:t>
      </w:r>
      <w:r>
        <w:rPr>
          <w:rFonts w:ascii="David" w:eastAsia="Times New Roman" w:hAnsi="David" w:cs="David" w:hint="cs"/>
          <w:sz w:val="28"/>
          <w:szCs w:val="28"/>
          <w:rtl/>
        </w:rPr>
        <w:t xml:space="preserve"> </w:t>
      </w:r>
      <w:r w:rsidRPr="00FA4037">
        <w:rPr>
          <w:rFonts w:ascii="David" w:eastAsia="Times New Roman" w:hAnsi="David" w:cs="David"/>
          <w:sz w:val="28"/>
          <w:szCs w:val="28"/>
          <w:rtl/>
        </w:rPr>
        <w:t xml:space="preserve">מטר בתוך השטח הפלסטיני, אזור </w:t>
      </w:r>
      <w:proofErr w:type="spellStart"/>
      <w:r w:rsidRPr="00FA4037">
        <w:rPr>
          <w:rFonts w:ascii="David" w:eastAsia="Times New Roman" w:hAnsi="David" w:cs="David"/>
          <w:sz w:val="28"/>
          <w:szCs w:val="28"/>
          <w:rtl/>
        </w:rPr>
        <w:t>ה"פרימטר</w:t>
      </w:r>
      <w:proofErr w:type="spellEnd"/>
      <w:r w:rsidRPr="00FA4037">
        <w:rPr>
          <w:rFonts w:ascii="David" w:eastAsia="Times New Roman" w:hAnsi="David" w:cs="David"/>
          <w:sz w:val="28"/>
          <w:szCs w:val="28"/>
          <w:rtl/>
        </w:rPr>
        <w:t>", שבו פעל צה"ל טרם המבצע. פרסומים אחרים הציגו סעיפים שונים בהסכם, כדוגמת התחייבות ישראלית לעצירת ה</w:t>
      </w:r>
      <w:hyperlink r:id="rId36" w:tooltip="סיכול ממוקד" w:history="1">
        <w:r w:rsidRPr="00FA4037">
          <w:rPr>
            <w:rFonts w:ascii="David" w:eastAsia="Times New Roman" w:hAnsi="David" w:cs="David"/>
            <w:sz w:val="28"/>
            <w:szCs w:val="28"/>
            <w:rtl/>
          </w:rPr>
          <w:t>סיכולים הממוקדים</w:t>
        </w:r>
      </w:hyperlink>
      <w:r w:rsidRPr="00FA4037">
        <w:rPr>
          <w:rFonts w:ascii="David" w:eastAsia="Times New Roman" w:hAnsi="David" w:cs="David"/>
          <w:sz w:val="28"/>
          <w:szCs w:val="28"/>
        </w:rPr>
        <w:t> </w:t>
      </w:r>
      <w:r w:rsidR="00C77F77">
        <w:rPr>
          <w:rFonts w:ascii="David" w:eastAsia="Times New Roman" w:hAnsi="David" w:cs="David"/>
          <w:sz w:val="28"/>
          <w:szCs w:val="28"/>
          <w:rtl/>
        </w:rPr>
        <w:t>ברצועת עזה, והבטחה לאי</w:t>
      </w:r>
      <w:r w:rsidR="006549B3">
        <w:rPr>
          <w:rFonts w:ascii="David" w:eastAsia="Times New Roman" w:hAnsi="David" w:cs="David" w:hint="cs"/>
          <w:sz w:val="28"/>
          <w:szCs w:val="28"/>
          <w:rtl/>
        </w:rPr>
        <w:t xml:space="preserve"> </w:t>
      </w:r>
      <w:r w:rsidRPr="00FA4037">
        <w:rPr>
          <w:rFonts w:ascii="David" w:eastAsia="Times New Roman" w:hAnsi="David" w:cs="David"/>
          <w:sz w:val="28"/>
          <w:szCs w:val="28"/>
          <w:rtl/>
        </w:rPr>
        <w:t>כניסה קרקעית לרצועת עזה. מנגד, התחייב חמאס להפסיק את כל ההתקפות על שטח ישראל מרצועת עזה, אך לא הוטלה עליו אחריות באכיפת התחייבות זו על ארגונים אחרים</w:t>
      </w:r>
      <w:r w:rsidRPr="00FA4037">
        <w:rPr>
          <w:rFonts w:ascii="David" w:eastAsia="Times New Roman" w:hAnsi="David" w:cs="David"/>
          <w:sz w:val="28"/>
          <w:szCs w:val="28"/>
        </w:rPr>
        <w:t>.</w:t>
      </w:r>
    </w:p>
    <w:p w:rsidR="00E5296E" w:rsidRDefault="00E5296E" w:rsidP="000B157E">
      <w:pPr>
        <w:pStyle w:val="a3"/>
        <w:shd w:val="clear" w:color="auto" w:fill="FFFFFF"/>
        <w:spacing w:after="0" w:line="360" w:lineRule="auto"/>
        <w:ind w:left="390"/>
        <w:jc w:val="both"/>
        <w:rPr>
          <w:rFonts w:ascii="David" w:eastAsia="Times New Roman" w:hAnsi="David" w:cs="David"/>
          <w:b/>
          <w:bCs/>
          <w:sz w:val="28"/>
          <w:szCs w:val="28"/>
        </w:rPr>
      </w:pPr>
    </w:p>
    <w:p w:rsidR="00D425E1" w:rsidRDefault="00D425E1" w:rsidP="000B157E">
      <w:pPr>
        <w:bidi w:val="0"/>
        <w:spacing w:after="0"/>
        <w:jc w:val="both"/>
        <w:rPr>
          <w:rFonts w:ascii="David" w:eastAsia="Times New Roman" w:hAnsi="David" w:cs="David"/>
          <w:b/>
          <w:bCs/>
          <w:sz w:val="28"/>
          <w:szCs w:val="28"/>
        </w:rPr>
      </w:pPr>
      <w:r>
        <w:rPr>
          <w:rFonts w:ascii="David" w:eastAsia="Times New Roman" w:hAnsi="David" w:cs="David"/>
          <w:b/>
          <w:bCs/>
          <w:sz w:val="28"/>
          <w:szCs w:val="28"/>
          <w:rtl/>
        </w:rPr>
        <w:br w:type="page"/>
      </w:r>
    </w:p>
    <w:p w:rsidR="009776E6" w:rsidRPr="00D9378D" w:rsidRDefault="003237C3" w:rsidP="00CA5218">
      <w:pPr>
        <w:pStyle w:val="af0"/>
        <w:numPr>
          <w:ilvl w:val="1"/>
          <w:numId w:val="28"/>
        </w:numPr>
        <w:spacing w:after="0"/>
        <w:rPr>
          <w:rFonts w:ascii="David" w:eastAsia="Times New Roman" w:hAnsi="David" w:cs="David"/>
          <w:b/>
          <w:bCs/>
          <w:color w:val="auto"/>
        </w:rPr>
      </w:pPr>
      <w:r>
        <w:rPr>
          <w:rFonts w:ascii="David" w:eastAsia="Times New Roman" w:hAnsi="David" w:cs="David" w:hint="cs"/>
          <w:b/>
          <w:bCs/>
          <w:color w:val="auto"/>
          <w:rtl/>
        </w:rPr>
        <w:lastRenderedPageBreak/>
        <w:t xml:space="preserve"> </w:t>
      </w:r>
      <w:r w:rsidR="009776E6" w:rsidRPr="00D9378D">
        <w:rPr>
          <w:rFonts w:ascii="David" w:eastAsia="Times New Roman" w:hAnsi="David" w:cs="David" w:hint="cs"/>
          <w:b/>
          <w:bCs/>
          <w:color w:val="auto"/>
          <w:rtl/>
        </w:rPr>
        <w:t xml:space="preserve">מבצע </w:t>
      </w:r>
      <w:r w:rsidR="00EC2BAA">
        <w:rPr>
          <w:rFonts w:ascii="David" w:eastAsia="Times New Roman" w:hAnsi="David" w:cs="David" w:hint="cs"/>
          <w:b/>
          <w:bCs/>
          <w:color w:val="auto"/>
          <w:rtl/>
        </w:rPr>
        <w:t>"</w:t>
      </w:r>
      <w:r w:rsidR="009776E6" w:rsidRPr="00D9378D">
        <w:rPr>
          <w:rFonts w:ascii="David" w:eastAsia="Times New Roman" w:hAnsi="David" w:cs="David" w:hint="cs"/>
          <w:b/>
          <w:bCs/>
          <w:color w:val="auto"/>
          <w:rtl/>
        </w:rPr>
        <w:t>צוק איתן</w:t>
      </w:r>
      <w:r w:rsidR="00EC2BAA">
        <w:rPr>
          <w:rFonts w:ascii="David" w:eastAsia="Times New Roman" w:hAnsi="David" w:cs="David" w:hint="cs"/>
          <w:b/>
          <w:bCs/>
          <w:color w:val="auto"/>
          <w:rtl/>
        </w:rPr>
        <w:t>"</w:t>
      </w:r>
      <w:r w:rsidR="00E66ECB" w:rsidRPr="00D9378D">
        <w:rPr>
          <w:rFonts w:ascii="David" w:eastAsia="Times New Roman" w:hAnsi="David" w:cs="David" w:hint="cs"/>
          <w:b/>
          <w:bCs/>
          <w:color w:val="auto"/>
          <w:rtl/>
        </w:rPr>
        <w:t xml:space="preserve"> </w:t>
      </w:r>
    </w:p>
    <w:p w:rsidR="006570B0" w:rsidRDefault="006570B0" w:rsidP="000B157E">
      <w:pPr>
        <w:shd w:val="clear" w:color="auto" w:fill="FFFFFF"/>
        <w:spacing w:after="0" w:line="360" w:lineRule="auto"/>
        <w:jc w:val="both"/>
        <w:rPr>
          <w:rFonts w:ascii="David" w:hAnsi="David" w:cs="David" w:hint="cs"/>
          <w:sz w:val="28"/>
          <w:szCs w:val="28"/>
        </w:rPr>
      </w:pPr>
    </w:p>
    <w:p w:rsidR="006570B0" w:rsidRDefault="00A01BE8" w:rsidP="000B157E">
      <w:pPr>
        <w:shd w:val="clear" w:color="auto" w:fill="FFFFFF"/>
        <w:spacing w:after="0" w:line="360" w:lineRule="auto"/>
        <w:jc w:val="both"/>
        <w:rPr>
          <w:rFonts w:ascii="David" w:hAnsi="David" w:cs="David"/>
          <w:sz w:val="28"/>
          <w:szCs w:val="28"/>
          <w:rtl/>
        </w:rPr>
      </w:pPr>
      <w:hyperlink r:id="rId37" w:tooltip="מבצע צוק איתן" w:history="1">
        <w:r w:rsidR="006570B0" w:rsidRPr="006570B0">
          <w:rPr>
            <w:rFonts w:ascii="David" w:hAnsi="David" w:cs="David"/>
            <w:sz w:val="28"/>
            <w:szCs w:val="28"/>
            <w:rtl/>
          </w:rPr>
          <w:t xml:space="preserve">מבצע </w:t>
        </w:r>
        <w:r w:rsidR="00EC2BAA">
          <w:rPr>
            <w:rFonts w:ascii="David" w:hAnsi="David" w:cs="David" w:hint="cs"/>
            <w:sz w:val="28"/>
            <w:szCs w:val="28"/>
            <w:rtl/>
          </w:rPr>
          <w:t>"</w:t>
        </w:r>
        <w:r w:rsidR="006570B0" w:rsidRPr="006570B0">
          <w:rPr>
            <w:rFonts w:ascii="David" w:hAnsi="David" w:cs="David"/>
            <w:sz w:val="28"/>
            <w:szCs w:val="28"/>
            <w:rtl/>
          </w:rPr>
          <w:t>צוק איתן</w:t>
        </w:r>
      </w:hyperlink>
      <w:r w:rsidR="00EC2BAA">
        <w:rPr>
          <w:rFonts w:ascii="David" w:hAnsi="David" w:cs="David" w:hint="cs"/>
          <w:sz w:val="28"/>
          <w:szCs w:val="28"/>
          <w:rtl/>
        </w:rPr>
        <w:t xml:space="preserve">" </w:t>
      </w:r>
      <w:r w:rsidR="006570B0" w:rsidRPr="006570B0">
        <w:rPr>
          <w:rFonts w:ascii="David" w:hAnsi="David" w:cs="David"/>
          <w:sz w:val="28"/>
          <w:szCs w:val="28"/>
          <w:rtl/>
        </w:rPr>
        <w:t>התחיל ב</w:t>
      </w:r>
      <w:r w:rsidR="006570B0">
        <w:rPr>
          <w:rFonts w:ascii="David" w:hAnsi="David" w:cs="David" w:hint="cs"/>
          <w:sz w:val="28"/>
          <w:szCs w:val="28"/>
          <w:rtl/>
        </w:rPr>
        <w:t xml:space="preserve">-8 ביולי 2014 </w:t>
      </w:r>
      <w:r w:rsidR="006570B0" w:rsidRPr="006570B0">
        <w:rPr>
          <w:rFonts w:ascii="David" w:hAnsi="David" w:cs="David"/>
          <w:sz w:val="28"/>
          <w:szCs w:val="28"/>
          <w:rtl/>
        </w:rPr>
        <w:t>ונמשך עד ל</w:t>
      </w:r>
      <w:hyperlink r:id="rId38" w:tooltip="הפסקת אש" w:history="1">
        <w:r w:rsidR="006570B0" w:rsidRPr="006570B0">
          <w:rPr>
            <w:rFonts w:ascii="David" w:hAnsi="David" w:cs="David"/>
            <w:sz w:val="28"/>
            <w:szCs w:val="28"/>
            <w:rtl/>
          </w:rPr>
          <w:t xml:space="preserve">הפסקת </w:t>
        </w:r>
        <w:r w:rsidR="00EC2BAA">
          <w:rPr>
            <w:rFonts w:ascii="David" w:hAnsi="David" w:cs="David" w:hint="cs"/>
            <w:sz w:val="28"/>
            <w:szCs w:val="28"/>
            <w:rtl/>
          </w:rPr>
          <w:t>ה</w:t>
        </w:r>
        <w:r w:rsidR="006570B0" w:rsidRPr="006570B0">
          <w:rPr>
            <w:rFonts w:ascii="David" w:hAnsi="David" w:cs="David"/>
            <w:sz w:val="28"/>
            <w:szCs w:val="28"/>
            <w:rtl/>
          </w:rPr>
          <w:t>אש</w:t>
        </w:r>
      </w:hyperlink>
      <w:r w:rsidR="006570B0" w:rsidRPr="006570B0">
        <w:rPr>
          <w:rFonts w:ascii="David" w:hAnsi="David" w:cs="David"/>
          <w:sz w:val="28"/>
          <w:szCs w:val="28"/>
        </w:rPr>
        <w:t> </w:t>
      </w:r>
      <w:r w:rsidR="006570B0" w:rsidRPr="006570B0">
        <w:rPr>
          <w:rFonts w:ascii="David" w:hAnsi="David" w:cs="David"/>
          <w:sz w:val="28"/>
          <w:szCs w:val="28"/>
          <w:rtl/>
        </w:rPr>
        <w:t>ב</w:t>
      </w:r>
      <w:r w:rsidR="006570B0">
        <w:rPr>
          <w:rFonts w:ascii="David" w:hAnsi="David" w:cs="David" w:hint="cs"/>
          <w:sz w:val="28"/>
          <w:szCs w:val="28"/>
          <w:rtl/>
        </w:rPr>
        <w:t xml:space="preserve">-26 לאוגוסט. </w:t>
      </w:r>
      <w:r w:rsidR="006570B0" w:rsidRPr="006570B0">
        <w:rPr>
          <w:rFonts w:ascii="David" w:hAnsi="David" w:cs="David"/>
          <w:sz w:val="28"/>
          <w:szCs w:val="28"/>
          <w:rtl/>
        </w:rPr>
        <w:t>המבצע החל בעקבות ירי</w:t>
      </w:r>
      <w:r w:rsidR="006570B0">
        <w:rPr>
          <w:rFonts w:ascii="David" w:hAnsi="David" w:cs="David" w:hint="cs"/>
          <w:sz w:val="28"/>
          <w:szCs w:val="28"/>
          <w:rtl/>
        </w:rPr>
        <w:t xml:space="preserve"> </w:t>
      </w:r>
      <w:hyperlink r:id="rId39" w:tooltip="ארטילריה רקטית" w:history="1">
        <w:r w:rsidR="006570B0" w:rsidRPr="006570B0">
          <w:rPr>
            <w:rFonts w:ascii="David" w:hAnsi="David" w:cs="David"/>
            <w:sz w:val="28"/>
            <w:szCs w:val="28"/>
            <w:rtl/>
          </w:rPr>
          <w:t>רקטות</w:t>
        </w:r>
      </w:hyperlink>
      <w:r w:rsidR="006570B0">
        <w:rPr>
          <w:rFonts w:ascii="David" w:hAnsi="David" w:cs="David" w:hint="cs"/>
          <w:sz w:val="28"/>
          <w:szCs w:val="28"/>
          <w:rtl/>
        </w:rPr>
        <w:t xml:space="preserve"> </w:t>
      </w:r>
      <w:r w:rsidR="006570B0" w:rsidRPr="006570B0">
        <w:rPr>
          <w:rFonts w:ascii="David" w:hAnsi="David" w:cs="David"/>
          <w:sz w:val="28"/>
          <w:szCs w:val="28"/>
          <w:rtl/>
        </w:rPr>
        <w:t>מרצועת עזה לעבר אוכלוסייה אזרחית בדרום </w:t>
      </w:r>
      <w:hyperlink r:id="rId40" w:tooltip="ישראל" w:history="1">
        <w:r w:rsidR="006570B0" w:rsidRPr="006570B0">
          <w:rPr>
            <w:rFonts w:ascii="David" w:hAnsi="David" w:cs="David"/>
            <w:sz w:val="28"/>
            <w:szCs w:val="28"/>
            <w:rtl/>
          </w:rPr>
          <w:t>ישראל</w:t>
        </w:r>
      </w:hyperlink>
      <w:r w:rsidR="00EC2BAA">
        <w:rPr>
          <w:rFonts w:ascii="David" w:hAnsi="David" w:cs="David" w:hint="cs"/>
          <w:sz w:val="28"/>
          <w:szCs w:val="28"/>
          <w:rtl/>
        </w:rPr>
        <w:t xml:space="preserve"> (</w:t>
      </w:r>
      <w:r w:rsidR="006570B0" w:rsidRPr="006570B0">
        <w:rPr>
          <w:rFonts w:ascii="David" w:hAnsi="David" w:cs="David"/>
          <w:sz w:val="28"/>
          <w:szCs w:val="28"/>
          <w:rtl/>
        </w:rPr>
        <w:t>ב</w:t>
      </w:r>
      <w:r w:rsidR="00EC2BAA">
        <w:rPr>
          <w:rFonts w:ascii="David" w:hAnsi="David" w:cs="David" w:hint="cs"/>
          <w:sz w:val="28"/>
          <w:szCs w:val="28"/>
          <w:rtl/>
        </w:rPr>
        <w:t xml:space="preserve">-7 ביולי </w:t>
      </w:r>
      <w:r w:rsidR="006570B0" w:rsidRPr="006570B0">
        <w:rPr>
          <w:rFonts w:ascii="David" w:hAnsi="David" w:cs="David"/>
          <w:sz w:val="28"/>
          <w:szCs w:val="28"/>
          <w:rtl/>
        </w:rPr>
        <w:t xml:space="preserve">נורו לעבר </w:t>
      </w:r>
      <w:r w:rsidR="006570B0">
        <w:rPr>
          <w:rFonts w:ascii="David" w:hAnsi="David" w:cs="David"/>
          <w:sz w:val="28"/>
          <w:szCs w:val="28"/>
          <w:rtl/>
        </w:rPr>
        <w:t>יישובי הדרום למעלה מ-80 רקטות)</w:t>
      </w:r>
      <w:r w:rsidR="006570B0">
        <w:rPr>
          <w:rFonts w:ascii="David" w:hAnsi="David" w:cs="David" w:hint="cs"/>
          <w:sz w:val="28"/>
          <w:szCs w:val="28"/>
          <w:rtl/>
        </w:rPr>
        <w:t xml:space="preserve"> </w:t>
      </w:r>
      <w:r w:rsidR="006570B0" w:rsidRPr="006570B0">
        <w:rPr>
          <w:rFonts w:ascii="David" w:hAnsi="David" w:cs="David"/>
          <w:sz w:val="28"/>
          <w:szCs w:val="28"/>
          <w:rtl/>
        </w:rPr>
        <w:t>כתגובה ל</w:t>
      </w:r>
      <w:hyperlink r:id="rId41" w:tooltip="מבצע שובו אחים" w:history="1">
        <w:r w:rsidR="006570B0" w:rsidRPr="006570B0">
          <w:rPr>
            <w:rFonts w:ascii="David" w:hAnsi="David" w:cs="David"/>
            <w:sz w:val="28"/>
            <w:szCs w:val="28"/>
            <w:rtl/>
          </w:rPr>
          <w:t xml:space="preserve">מבצע </w:t>
        </w:r>
        <w:r w:rsidR="006570B0">
          <w:rPr>
            <w:rFonts w:ascii="David" w:hAnsi="David" w:cs="David" w:hint="cs"/>
            <w:sz w:val="28"/>
            <w:szCs w:val="28"/>
            <w:rtl/>
          </w:rPr>
          <w:t>"</w:t>
        </w:r>
        <w:r w:rsidR="006570B0" w:rsidRPr="006570B0">
          <w:rPr>
            <w:rFonts w:ascii="David" w:hAnsi="David" w:cs="David"/>
            <w:sz w:val="28"/>
            <w:szCs w:val="28"/>
            <w:rtl/>
          </w:rPr>
          <w:t>שובו אחים</w:t>
        </w:r>
      </w:hyperlink>
      <w:r w:rsidR="006570B0" w:rsidRPr="006570B0">
        <w:rPr>
          <w:rFonts w:ascii="David" w:hAnsi="David" w:cs="David"/>
          <w:sz w:val="28"/>
          <w:szCs w:val="28"/>
        </w:rPr>
        <w:t>"</w:t>
      </w:r>
      <w:r w:rsidR="006570B0">
        <w:rPr>
          <w:rFonts w:ascii="David" w:hAnsi="David" w:cs="David" w:hint="cs"/>
          <w:sz w:val="28"/>
          <w:szCs w:val="28"/>
          <w:rtl/>
        </w:rPr>
        <w:t xml:space="preserve"> </w:t>
      </w:r>
      <w:r w:rsidR="006570B0" w:rsidRPr="006570B0">
        <w:rPr>
          <w:rFonts w:ascii="David" w:hAnsi="David" w:cs="David"/>
          <w:sz w:val="28"/>
          <w:szCs w:val="28"/>
          <w:rtl/>
        </w:rPr>
        <w:t xml:space="preserve">של צה"ל לאיתור </w:t>
      </w:r>
      <w:r w:rsidR="006570B0">
        <w:rPr>
          <w:rFonts w:ascii="David" w:hAnsi="David" w:cs="David" w:hint="cs"/>
          <w:sz w:val="28"/>
          <w:szCs w:val="28"/>
          <w:rtl/>
        </w:rPr>
        <w:t xml:space="preserve">שלושת הנערים </w:t>
      </w:r>
      <w:r w:rsidR="006570B0" w:rsidRPr="006570B0">
        <w:rPr>
          <w:rFonts w:ascii="David" w:hAnsi="David" w:cs="David"/>
          <w:sz w:val="28"/>
          <w:szCs w:val="28"/>
          <w:rtl/>
        </w:rPr>
        <w:t>החטופים ולפגיעה בתשתיות </w:t>
      </w:r>
      <w:hyperlink r:id="rId42" w:tooltip="חמאס" w:history="1">
        <w:r w:rsidR="006570B0" w:rsidRPr="006570B0">
          <w:rPr>
            <w:rFonts w:ascii="David" w:hAnsi="David" w:cs="David"/>
            <w:sz w:val="28"/>
            <w:szCs w:val="28"/>
            <w:rtl/>
          </w:rPr>
          <w:t>חמאס</w:t>
        </w:r>
      </w:hyperlink>
      <w:r w:rsidR="006570B0" w:rsidRPr="006570B0">
        <w:rPr>
          <w:rFonts w:ascii="David" w:hAnsi="David" w:cs="David"/>
          <w:sz w:val="28"/>
          <w:szCs w:val="28"/>
        </w:rPr>
        <w:t> </w:t>
      </w:r>
      <w:r w:rsidR="006570B0" w:rsidRPr="006570B0">
        <w:rPr>
          <w:rFonts w:ascii="David" w:hAnsi="David" w:cs="David"/>
          <w:sz w:val="28"/>
          <w:szCs w:val="28"/>
          <w:rtl/>
        </w:rPr>
        <w:t>ב</w:t>
      </w:r>
      <w:hyperlink r:id="rId43" w:tooltip="יהודה ושומרון" w:history="1">
        <w:r w:rsidR="006570B0" w:rsidRPr="006570B0">
          <w:rPr>
            <w:rFonts w:ascii="David" w:hAnsi="David" w:cs="David"/>
            <w:sz w:val="28"/>
            <w:szCs w:val="28"/>
            <w:rtl/>
          </w:rPr>
          <w:t>יהודה ושומרון</w:t>
        </w:r>
      </w:hyperlink>
      <w:r w:rsidR="006570B0">
        <w:rPr>
          <w:rFonts w:ascii="David" w:hAnsi="David" w:cs="David" w:hint="cs"/>
          <w:sz w:val="28"/>
          <w:szCs w:val="28"/>
          <w:rtl/>
        </w:rPr>
        <w:t>.</w:t>
      </w:r>
    </w:p>
    <w:p w:rsidR="002526B4" w:rsidRPr="006570B0" w:rsidRDefault="002526B4" w:rsidP="000B157E">
      <w:pPr>
        <w:shd w:val="clear" w:color="auto" w:fill="FFFFFF"/>
        <w:spacing w:after="0" w:line="360" w:lineRule="auto"/>
        <w:jc w:val="both"/>
        <w:rPr>
          <w:rFonts w:ascii="David" w:hAnsi="David" w:cs="David"/>
          <w:sz w:val="28"/>
          <w:szCs w:val="28"/>
          <w:rtl/>
        </w:rPr>
      </w:pPr>
    </w:p>
    <w:p w:rsidR="002526B4" w:rsidRDefault="006570B0" w:rsidP="003237C3">
      <w:pPr>
        <w:shd w:val="clear" w:color="auto" w:fill="FFFFFF"/>
        <w:spacing w:after="0" w:line="360" w:lineRule="auto"/>
        <w:jc w:val="both"/>
        <w:rPr>
          <w:rFonts w:ascii="David" w:hAnsi="David" w:cs="David"/>
          <w:sz w:val="28"/>
          <w:szCs w:val="28"/>
          <w:rtl/>
        </w:rPr>
      </w:pPr>
      <w:r w:rsidRPr="006570B0">
        <w:rPr>
          <w:rFonts w:ascii="David" w:hAnsi="David" w:cs="David"/>
          <w:sz w:val="28"/>
          <w:szCs w:val="28"/>
          <w:rtl/>
        </w:rPr>
        <w:t>המבצע כלל</w:t>
      </w:r>
      <w:r w:rsidR="00EC2BAA">
        <w:rPr>
          <w:rFonts w:ascii="David" w:hAnsi="David" w:cs="David" w:hint="cs"/>
          <w:sz w:val="28"/>
          <w:szCs w:val="28"/>
          <w:rtl/>
        </w:rPr>
        <w:t>,</w:t>
      </w:r>
      <w:r w:rsidRPr="006570B0">
        <w:rPr>
          <w:rFonts w:ascii="David" w:hAnsi="David" w:cs="David"/>
          <w:sz w:val="28"/>
          <w:szCs w:val="28"/>
          <w:rtl/>
        </w:rPr>
        <w:t xml:space="preserve"> בשלב </w:t>
      </w:r>
      <w:r w:rsidR="00EC2BAA">
        <w:rPr>
          <w:rFonts w:ascii="David" w:hAnsi="David" w:cs="David" w:hint="cs"/>
          <w:sz w:val="28"/>
          <w:szCs w:val="28"/>
          <w:rtl/>
        </w:rPr>
        <w:t>ה</w:t>
      </w:r>
      <w:r w:rsidRPr="006570B0">
        <w:rPr>
          <w:rFonts w:ascii="David" w:hAnsi="David" w:cs="David"/>
          <w:sz w:val="28"/>
          <w:szCs w:val="28"/>
          <w:rtl/>
        </w:rPr>
        <w:t>ראשון</w:t>
      </w:r>
      <w:r w:rsidR="00EC2BAA">
        <w:rPr>
          <w:rFonts w:ascii="David" w:hAnsi="David" w:cs="David" w:hint="cs"/>
          <w:sz w:val="28"/>
          <w:szCs w:val="28"/>
          <w:rtl/>
        </w:rPr>
        <w:t>,</w:t>
      </w:r>
      <w:r w:rsidRPr="006570B0">
        <w:rPr>
          <w:rFonts w:ascii="David" w:hAnsi="David" w:cs="David"/>
          <w:sz w:val="28"/>
          <w:szCs w:val="28"/>
          <w:rtl/>
        </w:rPr>
        <w:t xml:space="preserve"> בעיקר הפצצות כבדות של </w:t>
      </w:r>
      <w:hyperlink r:id="rId44" w:tooltip="חיל האוויר הישראלי" w:history="1">
        <w:r w:rsidRPr="006570B0">
          <w:rPr>
            <w:rFonts w:ascii="David" w:hAnsi="David" w:cs="David"/>
            <w:sz w:val="28"/>
            <w:szCs w:val="28"/>
            <w:rtl/>
          </w:rPr>
          <w:t>חיל האוויר הישראלי</w:t>
        </w:r>
      </w:hyperlink>
      <w:r w:rsidRPr="006570B0">
        <w:rPr>
          <w:rFonts w:ascii="David" w:hAnsi="David" w:cs="David"/>
          <w:sz w:val="28"/>
          <w:szCs w:val="28"/>
        </w:rPr>
        <w:t> </w:t>
      </w:r>
      <w:r w:rsidRPr="006570B0">
        <w:rPr>
          <w:rFonts w:ascii="David" w:hAnsi="David" w:cs="David"/>
          <w:sz w:val="28"/>
          <w:szCs w:val="28"/>
          <w:rtl/>
        </w:rPr>
        <w:t>ו</w:t>
      </w:r>
      <w:hyperlink r:id="rId45" w:tooltip="חיל התותחנים" w:history="1">
        <w:r w:rsidRPr="006570B0">
          <w:rPr>
            <w:rFonts w:ascii="David" w:hAnsi="David" w:cs="David"/>
            <w:sz w:val="28"/>
            <w:szCs w:val="28"/>
            <w:rtl/>
          </w:rPr>
          <w:t>חיל התותחנים</w:t>
        </w:r>
      </w:hyperlink>
      <w:r w:rsidRPr="006570B0">
        <w:rPr>
          <w:rFonts w:ascii="David" w:hAnsi="David" w:cs="David"/>
          <w:sz w:val="28"/>
          <w:szCs w:val="28"/>
        </w:rPr>
        <w:t> </w:t>
      </w:r>
      <w:r w:rsidRPr="006570B0">
        <w:rPr>
          <w:rFonts w:ascii="David" w:hAnsi="David" w:cs="David"/>
          <w:sz w:val="28"/>
          <w:szCs w:val="28"/>
          <w:rtl/>
        </w:rPr>
        <w:t xml:space="preserve">ברצועת עזה, כשבמקביל </w:t>
      </w:r>
      <w:r w:rsidR="00EC2BAA" w:rsidRPr="006570B0">
        <w:rPr>
          <w:rFonts w:ascii="David" w:hAnsi="David" w:cs="David"/>
          <w:sz w:val="28"/>
          <w:szCs w:val="28"/>
          <w:rtl/>
        </w:rPr>
        <w:t xml:space="preserve">ספגה </w:t>
      </w:r>
      <w:r w:rsidRPr="006570B0">
        <w:rPr>
          <w:rFonts w:ascii="David" w:hAnsi="David" w:cs="David"/>
          <w:sz w:val="28"/>
          <w:szCs w:val="28"/>
          <w:rtl/>
        </w:rPr>
        <w:t xml:space="preserve">ישראל ירי רקטי מרצועת עזה והתמודדה עם חדירה </w:t>
      </w:r>
      <w:r w:rsidR="003237C3" w:rsidRPr="006570B0">
        <w:rPr>
          <w:rFonts w:ascii="David" w:hAnsi="David" w:cs="David"/>
          <w:sz w:val="28"/>
          <w:szCs w:val="28"/>
          <w:rtl/>
        </w:rPr>
        <w:t xml:space="preserve">של חמושים </w:t>
      </w:r>
      <w:r w:rsidRPr="006570B0">
        <w:rPr>
          <w:rFonts w:ascii="David" w:hAnsi="David" w:cs="David"/>
          <w:sz w:val="28"/>
          <w:szCs w:val="28"/>
          <w:rtl/>
        </w:rPr>
        <w:t>לשטחה</w:t>
      </w:r>
      <w:r w:rsidR="00EC2BAA">
        <w:rPr>
          <w:rFonts w:ascii="David" w:hAnsi="David" w:cs="David" w:hint="cs"/>
          <w:sz w:val="28"/>
          <w:szCs w:val="28"/>
          <w:rtl/>
        </w:rPr>
        <w:t>,</w:t>
      </w:r>
      <w:r w:rsidRPr="006570B0">
        <w:rPr>
          <w:rFonts w:ascii="David" w:hAnsi="David" w:cs="David"/>
          <w:sz w:val="28"/>
          <w:szCs w:val="28"/>
          <w:rtl/>
        </w:rPr>
        <w:t xml:space="preserve"> שהגיעו מרצועת עזה דרך </w:t>
      </w:r>
      <w:hyperlink r:id="rId46" w:tooltip="הים התיכון" w:history="1">
        <w:r w:rsidRPr="006570B0">
          <w:rPr>
            <w:rFonts w:ascii="David" w:hAnsi="David" w:cs="David"/>
            <w:sz w:val="28"/>
            <w:szCs w:val="28"/>
            <w:rtl/>
          </w:rPr>
          <w:t>הים</w:t>
        </w:r>
      </w:hyperlink>
      <w:r w:rsidRPr="006570B0">
        <w:rPr>
          <w:rFonts w:ascii="David" w:hAnsi="David" w:cs="David"/>
          <w:sz w:val="28"/>
          <w:szCs w:val="28"/>
        </w:rPr>
        <w:t> </w:t>
      </w:r>
      <w:r w:rsidRPr="006570B0">
        <w:rPr>
          <w:rFonts w:ascii="David" w:hAnsi="David" w:cs="David"/>
          <w:sz w:val="28"/>
          <w:szCs w:val="28"/>
          <w:rtl/>
        </w:rPr>
        <w:t>או דרך </w:t>
      </w:r>
      <w:hyperlink r:id="rId47" w:tooltip="מנהרות לחימה ברצועת עזה" w:history="1">
        <w:r w:rsidRPr="006570B0">
          <w:rPr>
            <w:rFonts w:ascii="David" w:hAnsi="David" w:cs="David"/>
            <w:sz w:val="28"/>
            <w:szCs w:val="28"/>
            <w:rtl/>
          </w:rPr>
          <w:t>מנהרות</w:t>
        </w:r>
      </w:hyperlink>
      <w:r w:rsidR="002526B4">
        <w:rPr>
          <w:rFonts w:ascii="David" w:hAnsi="David" w:cs="David" w:hint="cs"/>
          <w:sz w:val="28"/>
          <w:szCs w:val="28"/>
          <w:rtl/>
        </w:rPr>
        <w:t xml:space="preserve">. </w:t>
      </w:r>
      <w:r w:rsidRPr="006570B0">
        <w:rPr>
          <w:rFonts w:ascii="David" w:hAnsi="David" w:cs="David"/>
          <w:sz w:val="28"/>
          <w:szCs w:val="28"/>
          <w:rtl/>
        </w:rPr>
        <w:t>בשלב השני, שהחל ב</w:t>
      </w:r>
      <w:r w:rsidR="002526B4">
        <w:rPr>
          <w:rFonts w:ascii="David" w:hAnsi="David" w:cs="David" w:hint="cs"/>
          <w:sz w:val="28"/>
          <w:szCs w:val="28"/>
          <w:rtl/>
        </w:rPr>
        <w:t xml:space="preserve">-17 ביולי, </w:t>
      </w:r>
      <w:r w:rsidRPr="006570B0">
        <w:rPr>
          <w:rFonts w:ascii="David" w:hAnsi="David" w:cs="David"/>
          <w:sz w:val="28"/>
          <w:szCs w:val="28"/>
          <w:rtl/>
        </w:rPr>
        <w:t>נכנסו כוחות קרקעיים של צה"ל לרצועה במטרה לפגוע במנהרות הטרור. בשלב שלישי, שהחל ב</w:t>
      </w:r>
      <w:r w:rsidR="002526B4">
        <w:rPr>
          <w:rFonts w:ascii="David" w:hAnsi="David" w:cs="David" w:hint="cs"/>
          <w:sz w:val="28"/>
          <w:szCs w:val="28"/>
          <w:rtl/>
        </w:rPr>
        <w:t xml:space="preserve">-5 באוגוסט </w:t>
      </w:r>
      <w:r w:rsidRPr="006570B0">
        <w:rPr>
          <w:rFonts w:ascii="David" w:hAnsi="David" w:cs="David"/>
          <w:sz w:val="28"/>
          <w:szCs w:val="28"/>
          <w:rtl/>
        </w:rPr>
        <w:t xml:space="preserve">הושלמה יציאת הכוחות הקרקעיים של צה"ל מרצועת עזה, אך נמשכה הלחימה, במסגרתה נורו רקטות ופצמ"רים על ישראל, במקביל להמשך ירי של צה"ל על המפגעים ברצועת עזה. </w:t>
      </w:r>
    </w:p>
    <w:p w:rsidR="002526B4" w:rsidRDefault="002526B4" w:rsidP="000B157E">
      <w:pPr>
        <w:shd w:val="clear" w:color="auto" w:fill="FFFFFF"/>
        <w:spacing w:after="0" w:line="360" w:lineRule="auto"/>
        <w:jc w:val="both"/>
        <w:rPr>
          <w:rFonts w:ascii="David" w:hAnsi="David" w:cs="David"/>
          <w:sz w:val="28"/>
          <w:szCs w:val="28"/>
          <w:rtl/>
        </w:rPr>
      </w:pPr>
    </w:p>
    <w:p w:rsidR="006570B0" w:rsidRPr="006570B0" w:rsidRDefault="006570B0" w:rsidP="000B157E">
      <w:pPr>
        <w:shd w:val="clear" w:color="auto" w:fill="FFFFFF"/>
        <w:spacing w:after="0" w:line="360" w:lineRule="auto"/>
        <w:jc w:val="both"/>
        <w:rPr>
          <w:rFonts w:ascii="David" w:hAnsi="David" w:cs="David"/>
          <w:sz w:val="28"/>
          <w:szCs w:val="28"/>
        </w:rPr>
      </w:pPr>
      <w:r w:rsidRPr="006570B0">
        <w:rPr>
          <w:rFonts w:ascii="David" w:hAnsi="David" w:cs="David"/>
          <w:sz w:val="28"/>
          <w:szCs w:val="28"/>
          <w:rtl/>
        </w:rPr>
        <w:t>במהלך המבצע היו 12 ניסיונות לתיווך ולהשגת </w:t>
      </w:r>
      <w:hyperlink r:id="rId48" w:tooltip="הפסקת אש" w:history="1">
        <w:r w:rsidRPr="006570B0">
          <w:rPr>
            <w:rFonts w:ascii="David" w:hAnsi="David" w:cs="David"/>
            <w:sz w:val="28"/>
            <w:szCs w:val="28"/>
            <w:rtl/>
          </w:rPr>
          <w:t>הפסקת אש</w:t>
        </w:r>
      </w:hyperlink>
      <w:r w:rsidR="00EC2BAA">
        <w:rPr>
          <w:rFonts w:ascii="David" w:hAnsi="David" w:cs="David" w:hint="cs"/>
          <w:sz w:val="28"/>
          <w:szCs w:val="28"/>
          <w:rtl/>
        </w:rPr>
        <w:t>. מרבית</w:t>
      </w:r>
      <w:r w:rsidRPr="006570B0">
        <w:rPr>
          <w:rFonts w:ascii="David" w:hAnsi="David" w:cs="David"/>
          <w:sz w:val="28"/>
          <w:szCs w:val="28"/>
          <w:rtl/>
        </w:rPr>
        <w:t xml:space="preserve"> הניסיונות התקבלו על ידי ישראל, אך נדחו על ידי חמאס. רק בניסיון ה-12, לאחר 50 ימי לחימה, נקבעה הפסקת אש</w:t>
      </w:r>
      <w:r w:rsidRPr="006570B0">
        <w:rPr>
          <w:rFonts w:ascii="David" w:hAnsi="David" w:cs="David"/>
          <w:sz w:val="28"/>
          <w:szCs w:val="28"/>
        </w:rPr>
        <w:t>.</w:t>
      </w:r>
    </w:p>
    <w:p w:rsidR="000551FA" w:rsidRDefault="000551FA" w:rsidP="000B157E">
      <w:pPr>
        <w:shd w:val="clear" w:color="auto" w:fill="FFFFFF"/>
        <w:spacing w:after="0" w:line="360" w:lineRule="auto"/>
        <w:jc w:val="both"/>
        <w:rPr>
          <w:rtl/>
        </w:rPr>
      </w:pPr>
    </w:p>
    <w:p w:rsidR="003D3EE7" w:rsidRDefault="000551FA" w:rsidP="003237C3">
      <w:pPr>
        <w:shd w:val="clear" w:color="auto" w:fill="FFFFFF"/>
        <w:spacing w:after="0" w:line="360" w:lineRule="auto"/>
        <w:jc w:val="both"/>
        <w:rPr>
          <w:rFonts w:ascii="David" w:hAnsi="David" w:cs="David"/>
          <w:sz w:val="28"/>
          <w:szCs w:val="28"/>
          <w:rtl/>
        </w:rPr>
      </w:pPr>
      <w:r w:rsidRPr="000551FA">
        <w:rPr>
          <w:rFonts w:ascii="David" w:hAnsi="David" w:cs="David"/>
          <w:sz w:val="28"/>
          <w:szCs w:val="28"/>
          <w:rtl/>
        </w:rPr>
        <w:t>המטרות שה</w:t>
      </w:r>
      <w:r w:rsidR="00EC2BAA">
        <w:rPr>
          <w:rFonts w:ascii="David" w:hAnsi="David" w:cs="David"/>
          <w:sz w:val="28"/>
          <w:szCs w:val="28"/>
          <w:rtl/>
        </w:rPr>
        <w:t>וגדרו על</w:t>
      </w:r>
      <w:r w:rsidR="00EC2BAA">
        <w:rPr>
          <w:rFonts w:ascii="David" w:hAnsi="David" w:cs="David" w:hint="cs"/>
          <w:sz w:val="28"/>
          <w:szCs w:val="28"/>
          <w:rtl/>
        </w:rPr>
        <w:t xml:space="preserve"> </w:t>
      </w:r>
      <w:r w:rsidR="00F2717D">
        <w:rPr>
          <w:rFonts w:ascii="David" w:hAnsi="David" w:cs="David"/>
          <w:sz w:val="28"/>
          <w:szCs w:val="28"/>
          <w:rtl/>
        </w:rPr>
        <w:t xml:space="preserve">ידי הדרג המדיני למבצע </w:t>
      </w:r>
      <w:r w:rsidR="00F2717D">
        <w:rPr>
          <w:rFonts w:ascii="David" w:hAnsi="David" w:cs="David" w:hint="cs"/>
          <w:sz w:val="28"/>
          <w:szCs w:val="28"/>
          <w:rtl/>
        </w:rPr>
        <w:t>"</w:t>
      </w:r>
      <w:r w:rsidR="00F2717D">
        <w:rPr>
          <w:rFonts w:ascii="David" w:hAnsi="David" w:cs="David"/>
          <w:sz w:val="28"/>
          <w:szCs w:val="28"/>
          <w:rtl/>
        </w:rPr>
        <w:t>צוק איתן</w:t>
      </w:r>
      <w:r w:rsidR="00F2717D">
        <w:rPr>
          <w:rFonts w:ascii="David" w:hAnsi="David" w:cs="David" w:hint="cs"/>
          <w:sz w:val="28"/>
          <w:szCs w:val="28"/>
          <w:rtl/>
        </w:rPr>
        <w:t>"</w:t>
      </w:r>
      <w:r w:rsidRPr="000551FA">
        <w:rPr>
          <w:rFonts w:ascii="David" w:hAnsi="David" w:cs="David"/>
          <w:sz w:val="28"/>
          <w:szCs w:val="28"/>
          <w:rtl/>
        </w:rPr>
        <w:t xml:space="preserve"> דמו בעיקרן למטרות </w:t>
      </w:r>
      <w:r w:rsidR="00F2717D">
        <w:rPr>
          <w:rFonts w:ascii="David" w:hAnsi="David" w:cs="David"/>
          <w:sz w:val="28"/>
          <w:szCs w:val="28"/>
          <w:rtl/>
        </w:rPr>
        <w:t xml:space="preserve">במבצעים הקודמים ברצועה: </w:t>
      </w:r>
      <w:r w:rsidR="00F2717D">
        <w:rPr>
          <w:rFonts w:ascii="David" w:hAnsi="David" w:cs="David" w:hint="cs"/>
          <w:sz w:val="28"/>
          <w:szCs w:val="28"/>
          <w:rtl/>
        </w:rPr>
        <w:t>"</w:t>
      </w:r>
      <w:r w:rsidRPr="000551FA">
        <w:rPr>
          <w:rFonts w:ascii="David" w:hAnsi="David" w:cs="David"/>
          <w:sz w:val="28"/>
          <w:szCs w:val="28"/>
          <w:rtl/>
        </w:rPr>
        <w:t>מבצע הרתעתי להשבת השקט וחידוש ההרתעה</w:t>
      </w:r>
      <w:r w:rsidR="003237C3">
        <w:rPr>
          <w:rFonts w:ascii="David" w:hAnsi="David" w:cs="David" w:hint="cs"/>
          <w:sz w:val="28"/>
          <w:szCs w:val="28"/>
          <w:rtl/>
        </w:rPr>
        <w:t xml:space="preserve">, </w:t>
      </w:r>
      <w:r w:rsidRPr="000551FA">
        <w:rPr>
          <w:rFonts w:ascii="David" w:hAnsi="David" w:cs="David"/>
          <w:sz w:val="28"/>
          <w:szCs w:val="28"/>
          <w:rtl/>
        </w:rPr>
        <w:t>תוך פגיעה קשה בחמאס, החלשתו וריסונו, אך שמירתו ככתובת ריבונית אחראית ואפקטיבית בסיום הלחימה</w:t>
      </w:r>
      <w:r w:rsidR="00D82797">
        <w:rPr>
          <w:rFonts w:ascii="David" w:hAnsi="David" w:cs="David" w:hint="cs"/>
          <w:sz w:val="28"/>
          <w:szCs w:val="28"/>
          <w:rtl/>
        </w:rPr>
        <w:t>"</w:t>
      </w:r>
      <w:r>
        <w:rPr>
          <w:rStyle w:val="aa"/>
          <w:rFonts w:ascii="David" w:eastAsia="Times New Roman" w:hAnsi="David" w:cs="David"/>
          <w:b/>
          <w:bCs/>
          <w:sz w:val="28"/>
          <w:szCs w:val="28"/>
        </w:rPr>
        <w:footnoteReference w:id="44"/>
      </w:r>
      <w:r w:rsidR="00D82797">
        <w:rPr>
          <w:rFonts w:ascii="David" w:hAnsi="David" w:cs="David" w:hint="cs"/>
          <w:sz w:val="28"/>
          <w:szCs w:val="28"/>
          <w:rtl/>
        </w:rPr>
        <w:t>.</w:t>
      </w:r>
    </w:p>
    <w:p w:rsidR="00EE111C" w:rsidRDefault="00EE111C" w:rsidP="000B157E">
      <w:pPr>
        <w:shd w:val="clear" w:color="auto" w:fill="FFFFFF"/>
        <w:spacing w:after="0" w:line="360" w:lineRule="auto"/>
        <w:jc w:val="both"/>
        <w:rPr>
          <w:rFonts w:ascii="David" w:hAnsi="David" w:cs="David" w:hint="cs"/>
          <w:sz w:val="28"/>
          <w:szCs w:val="28"/>
          <w:rtl/>
        </w:rPr>
      </w:pPr>
    </w:p>
    <w:p w:rsidR="00071372" w:rsidRDefault="00EC2BAA" w:rsidP="003237C3">
      <w:pPr>
        <w:shd w:val="clear" w:color="auto" w:fill="FFFFFF"/>
        <w:spacing w:after="0" w:line="360" w:lineRule="auto"/>
        <w:jc w:val="both"/>
        <w:rPr>
          <w:rFonts w:ascii="David" w:hAnsi="David" w:cs="David"/>
          <w:sz w:val="28"/>
          <w:szCs w:val="28"/>
          <w:rtl/>
        </w:rPr>
      </w:pPr>
      <w:r>
        <w:rPr>
          <w:rFonts w:ascii="David" w:hAnsi="David" w:cs="David" w:hint="cs"/>
          <w:sz w:val="28"/>
          <w:szCs w:val="28"/>
          <w:rtl/>
        </w:rPr>
        <w:t>מיד עם ראשית</w:t>
      </w:r>
      <w:r w:rsidR="00EE111C">
        <w:rPr>
          <w:rFonts w:ascii="David" w:hAnsi="David" w:cs="David" w:hint="cs"/>
          <w:sz w:val="28"/>
          <w:szCs w:val="28"/>
          <w:rtl/>
        </w:rPr>
        <w:t xml:space="preserve"> הלחימה החל משא ומתן על מנגנון הסיום באמצעות שלטונות מצרים</w:t>
      </w:r>
      <w:r w:rsidR="00071372">
        <w:rPr>
          <w:rFonts w:ascii="David" w:hAnsi="David" w:cs="David" w:hint="cs"/>
          <w:sz w:val="28"/>
          <w:szCs w:val="28"/>
          <w:rtl/>
        </w:rPr>
        <w:t>. ראויה לציון העובדה ש</w:t>
      </w:r>
      <w:r w:rsidR="00F2717D">
        <w:rPr>
          <w:rFonts w:ascii="David" w:hAnsi="David" w:cs="David" w:hint="cs"/>
          <w:sz w:val="28"/>
          <w:szCs w:val="28"/>
          <w:rtl/>
        </w:rPr>
        <w:t>בניגוד ל</w:t>
      </w:r>
      <w:r w:rsidR="00071372">
        <w:rPr>
          <w:rFonts w:ascii="David" w:hAnsi="David" w:cs="David" w:hint="cs"/>
          <w:sz w:val="28"/>
          <w:szCs w:val="28"/>
          <w:rtl/>
        </w:rPr>
        <w:t xml:space="preserve">מקרה של מבצע </w:t>
      </w:r>
      <w:r w:rsidR="00F2717D">
        <w:rPr>
          <w:rFonts w:ascii="David" w:hAnsi="David" w:cs="David" w:hint="cs"/>
          <w:sz w:val="28"/>
          <w:szCs w:val="28"/>
          <w:rtl/>
        </w:rPr>
        <w:t>"</w:t>
      </w:r>
      <w:r w:rsidR="00071372">
        <w:rPr>
          <w:rFonts w:ascii="David" w:hAnsi="David" w:cs="David" w:hint="cs"/>
          <w:sz w:val="28"/>
          <w:szCs w:val="28"/>
          <w:rtl/>
        </w:rPr>
        <w:t>עמוד ענן</w:t>
      </w:r>
      <w:r w:rsidR="00F2717D">
        <w:rPr>
          <w:rFonts w:ascii="David" w:hAnsi="David" w:cs="David" w:hint="cs"/>
          <w:sz w:val="28"/>
          <w:szCs w:val="28"/>
          <w:rtl/>
        </w:rPr>
        <w:t>"</w:t>
      </w:r>
      <w:r w:rsidR="00071372">
        <w:rPr>
          <w:rFonts w:ascii="David" w:hAnsi="David" w:cs="David" w:hint="cs"/>
          <w:sz w:val="28"/>
          <w:szCs w:val="28"/>
          <w:rtl/>
        </w:rPr>
        <w:t xml:space="preserve">, בתקופת מבצע </w:t>
      </w:r>
      <w:r w:rsidR="0036232D">
        <w:rPr>
          <w:rFonts w:ascii="David" w:hAnsi="David" w:cs="David" w:hint="cs"/>
          <w:sz w:val="28"/>
          <w:szCs w:val="28"/>
          <w:rtl/>
        </w:rPr>
        <w:t>"</w:t>
      </w:r>
      <w:r w:rsidR="00071372">
        <w:rPr>
          <w:rFonts w:ascii="David" w:hAnsi="David" w:cs="David" w:hint="cs"/>
          <w:sz w:val="28"/>
          <w:szCs w:val="28"/>
          <w:rtl/>
        </w:rPr>
        <w:t>צוק איתן</w:t>
      </w:r>
      <w:r w:rsidR="0036232D">
        <w:rPr>
          <w:rFonts w:ascii="David" w:hAnsi="David" w:cs="David" w:hint="cs"/>
          <w:sz w:val="28"/>
          <w:szCs w:val="28"/>
          <w:rtl/>
        </w:rPr>
        <w:t>"</w:t>
      </w:r>
      <w:r w:rsidR="00071372">
        <w:rPr>
          <w:rFonts w:ascii="David" w:hAnsi="David" w:cs="David" w:hint="cs"/>
          <w:sz w:val="28"/>
          <w:szCs w:val="28"/>
          <w:rtl/>
        </w:rPr>
        <w:t xml:space="preserve"> </w:t>
      </w:r>
      <w:r w:rsidR="003237C3">
        <w:rPr>
          <w:rFonts w:ascii="David" w:hAnsi="David" w:cs="David" w:hint="cs"/>
          <w:sz w:val="28"/>
          <w:szCs w:val="28"/>
          <w:rtl/>
        </w:rPr>
        <w:t xml:space="preserve">לא קיימו </w:t>
      </w:r>
      <w:r w:rsidR="00071372">
        <w:rPr>
          <w:rFonts w:ascii="David" w:hAnsi="David" w:cs="David" w:hint="cs"/>
          <w:sz w:val="28"/>
          <w:szCs w:val="28"/>
          <w:rtl/>
        </w:rPr>
        <w:t>שלטונות מצרים וארגון ה</w:t>
      </w:r>
      <w:r w:rsidR="0036232D">
        <w:rPr>
          <w:rFonts w:ascii="David" w:hAnsi="David" w:cs="David" w:hint="cs"/>
          <w:sz w:val="28"/>
          <w:szCs w:val="28"/>
          <w:rtl/>
        </w:rPr>
        <w:t>חמאס ביניהם יחסים חמי</w:t>
      </w:r>
      <w:r w:rsidR="00071372">
        <w:rPr>
          <w:rFonts w:ascii="David" w:hAnsi="David" w:cs="David" w:hint="cs"/>
          <w:sz w:val="28"/>
          <w:szCs w:val="28"/>
          <w:rtl/>
        </w:rPr>
        <w:t>ם. שלטונות מצרים לא</w:t>
      </w:r>
      <w:r w:rsidR="003237C3">
        <w:rPr>
          <w:rFonts w:ascii="David" w:hAnsi="David" w:cs="David" w:hint="cs"/>
          <w:sz w:val="28"/>
          <w:szCs w:val="28"/>
          <w:rtl/>
        </w:rPr>
        <w:t xml:space="preserve"> זכו לאמונו</w:t>
      </w:r>
      <w:r>
        <w:rPr>
          <w:rFonts w:ascii="David" w:hAnsi="David" w:cs="David" w:hint="cs"/>
          <w:sz w:val="28"/>
          <w:szCs w:val="28"/>
          <w:rtl/>
        </w:rPr>
        <w:t xml:space="preserve"> של</w:t>
      </w:r>
      <w:r w:rsidR="00EE111C">
        <w:rPr>
          <w:rFonts w:ascii="David" w:hAnsi="David" w:cs="David" w:hint="cs"/>
          <w:sz w:val="28"/>
          <w:szCs w:val="28"/>
          <w:rtl/>
        </w:rPr>
        <w:t xml:space="preserve"> החמאס </w:t>
      </w:r>
      <w:r w:rsidR="0036232D">
        <w:rPr>
          <w:rFonts w:ascii="David" w:hAnsi="David" w:cs="David" w:hint="cs"/>
          <w:sz w:val="28"/>
          <w:szCs w:val="28"/>
          <w:rtl/>
        </w:rPr>
        <w:t xml:space="preserve">כמתווך הוגן </w:t>
      </w:r>
      <w:r w:rsidR="00EE111C">
        <w:rPr>
          <w:rFonts w:ascii="David" w:hAnsi="David" w:cs="David" w:hint="cs"/>
          <w:sz w:val="28"/>
          <w:szCs w:val="28"/>
          <w:rtl/>
        </w:rPr>
        <w:t>לאור היחסים המתוחים בין הנשיא המצרי</w:t>
      </w:r>
      <w:r>
        <w:rPr>
          <w:rFonts w:ascii="David" w:hAnsi="David" w:cs="David" w:hint="cs"/>
          <w:sz w:val="28"/>
          <w:szCs w:val="28"/>
          <w:rtl/>
        </w:rPr>
        <w:t>,</w:t>
      </w:r>
      <w:r w:rsidR="00EE111C">
        <w:rPr>
          <w:rFonts w:ascii="David" w:hAnsi="David" w:cs="David" w:hint="cs"/>
          <w:sz w:val="28"/>
          <w:szCs w:val="28"/>
          <w:rtl/>
        </w:rPr>
        <w:t xml:space="preserve"> </w:t>
      </w:r>
      <w:r w:rsidR="0036232D">
        <w:rPr>
          <w:rFonts w:ascii="David" w:hAnsi="David" w:cs="David" w:hint="cs"/>
          <w:sz w:val="28"/>
          <w:szCs w:val="28"/>
          <w:rtl/>
        </w:rPr>
        <w:t>שראה בחמאס</w:t>
      </w:r>
      <w:r w:rsidR="00071372">
        <w:rPr>
          <w:rFonts w:ascii="David" w:hAnsi="David" w:cs="David" w:hint="cs"/>
          <w:sz w:val="28"/>
          <w:szCs w:val="28"/>
          <w:rtl/>
        </w:rPr>
        <w:t xml:space="preserve"> ארגון טרור </w:t>
      </w:r>
      <w:r w:rsidR="00EE111C">
        <w:rPr>
          <w:rFonts w:ascii="David" w:hAnsi="David" w:cs="David" w:hint="cs"/>
          <w:sz w:val="28"/>
          <w:szCs w:val="28"/>
          <w:rtl/>
        </w:rPr>
        <w:t>לבין ארגון האחים המוסלמים</w:t>
      </w:r>
      <w:r w:rsidR="00071372">
        <w:rPr>
          <w:rFonts w:ascii="David" w:hAnsi="David" w:cs="David" w:hint="cs"/>
          <w:sz w:val="28"/>
          <w:szCs w:val="28"/>
          <w:rtl/>
        </w:rPr>
        <w:t>,</w:t>
      </w:r>
      <w:r w:rsidR="00EE111C">
        <w:rPr>
          <w:rFonts w:ascii="David" w:hAnsi="David" w:cs="David" w:hint="cs"/>
          <w:sz w:val="28"/>
          <w:szCs w:val="28"/>
          <w:rtl/>
        </w:rPr>
        <w:t xml:space="preserve"> פטרוניהם של החמאס.</w:t>
      </w:r>
    </w:p>
    <w:p w:rsidR="0036232D" w:rsidRDefault="0036232D" w:rsidP="000B157E">
      <w:pPr>
        <w:shd w:val="clear" w:color="auto" w:fill="FFFFFF"/>
        <w:spacing w:after="0" w:line="360" w:lineRule="auto"/>
        <w:jc w:val="both"/>
        <w:rPr>
          <w:rFonts w:ascii="David" w:hAnsi="David" w:cs="David"/>
          <w:sz w:val="28"/>
          <w:szCs w:val="28"/>
          <w:rtl/>
        </w:rPr>
      </w:pPr>
    </w:p>
    <w:p w:rsidR="0036232D" w:rsidRDefault="0036232D" w:rsidP="000B157E">
      <w:pPr>
        <w:shd w:val="clear" w:color="auto" w:fill="FFFFFF"/>
        <w:spacing w:after="0" w:line="360" w:lineRule="auto"/>
        <w:jc w:val="both"/>
        <w:rPr>
          <w:rFonts w:ascii="David" w:hAnsi="David" w:cs="David"/>
          <w:sz w:val="28"/>
          <w:szCs w:val="28"/>
          <w:rtl/>
        </w:rPr>
      </w:pPr>
      <w:r>
        <w:rPr>
          <w:rFonts w:ascii="David" w:hAnsi="David" w:cs="David" w:hint="cs"/>
          <w:sz w:val="28"/>
          <w:szCs w:val="28"/>
          <w:rtl/>
        </w:rPr>
        <w:lastRenderedPageBreak/>
        <w:t xml:space="preserve">לאור היחסים המתוחים </w:t>
      </w:r>
      <w:r w:rsidR="00EC2BAA">
        <w:rPr>
          <w:rFonts w:ascii="David" w:hAnsi="David" w:cs="David" w:hint="cs"/>
          <w:sz w:val="28"/>
          <w:szCs w:val="28"/>
          <w:rtl/>
        </w:rPr>
        <w:t xml:space="preserve">דחה </w:t>
      </w:r>
      <w:r>
        <w:rPr>
          <w:rFonts w:ascii="David" w:hAnsi="David" w:cs="David" w:hint="cs"/>
          <w:sz w:val="28"/>
          <w:szCs w:val="28"/>
          <w:rtl/>
        </w:rPr>
        <w:t xml:space="preserve">חמאס את </w:t>
      </w:r>
      <w:r w:rsidR="003237C3">
        <w:rPr>
          <w:rFonts w:ascii="David" w:hAnsi="David" w:cs="David" w:hint="cs"/>
          <w:sz w:val="28"/>
          <w:szCs w:val="28"/>
          <w:rtl/>
        </w:rPr>
        <w:t>הצעת</w:t>
      </w:r>
      <w:r w:rsidR="00EC2BAA">
        <w:rPr>
          <w:rFonts w:ascii="David" w:hAnsi="David" w:cs="David" w:hint="cs"/>
          <w:sz w:val="28"/>
          <w:szCs w:val="28"/>
          <w:rtl/>
        </w:rPr>
        <w:t xml:space="preserve"> הפסקת האש ש</w:t>
      </w:r>
      <w:r>
        <w:rPr>
          <w:rFonts w:ascii="David" w:hAnsi="David" w:cs="David" w:hint="cs"/>
          <w:sz w:val="28"/>
          <w:szCs w:val="28"/>
          <w:rtl/>
        </w:rPr>
        <w:t>הציעה מצרים לאחר 12 ימי לחימה בלבד. מזכיר המדינה קרי</w:t>
      </w:r>
      <w:r w:rsidR="00EC2BAA">
        <w:rPr>
          <w:rFonts w:ascii="David" w:hAnsi="David" w:cs="David" w:hint="cs"/>
          <w:sz w:val="28"/>
          <w:szCs w:val="28"/>
          <w:rtl/>
        </w:rPr>
        <w:t>,</w:t>
      </w:r>
      <w:r>
        <w:rPr>
          <w:rFonts w:ascii="David" w:hAnsi="David" w:cs="David" w:hint="cs"/>
          <w:sz w:val="28"/>
          <w:szCs w:val="28"/>
          <w:rtl/>
        </w:rPr>
        <w:t xml:space="preserve"> שסבר כי נכון יהיה להשיג הסכם הפסקת אש באמצעות גורם הזוכה לאמון חמאס, פנה לקטר ו</w:t>
      </w:r>
      <w:r w:rsidR="003237C3">
        <w:rPr>
          <w:rFonts w:ascii="David" w:hAnsi="David" w:cs="David" w:hint="cs"/>
          <w:sz w:val="28"/>
          <w:szCs w:val="28"/>
          <w:rtl/>
        </w:rPr>
        <w:t>ל</w:t>
      </w:r>
      <w:r>
        <w:rPr>
          <w:rFonts w:ascii="David" w:hAnsi="David" w:cs="David" w:hint="cs"/>
          <w:sz w:val="28"/>
          <w:szCs w:val="28"/>
          <w:rtl/>
        </w:rPr>
        <w:t xml:space="preserve">תורכיה בבקשה שיתערבו מול חמאס במטרה להגיע </w:t>
      </w:r>
      <w:r w:rsidR="00E41945">
        <w:rPr>
          <w:rFonts w:ascii="David" w:hAnsi="David" w:cs="David" w:hint="cs"/>
          <w:sz w:val="28"/>
          <w:szCs w:val="28"/>
          <w:rtl/>
        </w:rPr>
        <w:t>לנוסח מוסכם. בכך יצר מזכיר המדינה קרי</w:t>
      </w:r>
      <w:r w:rsidR="00EC2BAA">
        <w:rPr>
          <w:rFonts w:ascii="David" w:hAnsi="David" w:cs="David" w:hint="cs"/>
          <w:sz w:val="28"/>
          <w:szCs w:val="28"/>
          <w:rtl/>
        </w:rPr>
        <w:t>,</w:t>
      </w:r>
      <w:r w:rsidR="00E41945">
        <w:rPr>
          <w:rFonts w:ascii="David" w:hAnsi="David" w:cs="David" w:hint="cs"/>
          <w:sz w:val="28"/>
          <w:szCs w:val="28"/>
          <w:rtl/>
        </w:rPr>
        <w:t xml:space="preserve"> משא ומתן </w:t>
      </w:r>
      <w:r w:rsidR="00052852">
        <w:rPr>
          <w:rFonts w:ascii="David" w:hAnsi="David" w:cs="David" w:hint="cs"/>
          <w:sz w:val="28"/>
          <w:szCs w:val="28"/>
          <w:rtl/>
        </w:rPr>
        <w:t>מקביל על מנגנון</w:t>
      </w:r>
      <w:r w:rsidR="00E41945">
        <w:rPr>
          <w:rFonts w:ascii="David" w:hAnsi="David" w:cs="David" w:hint="cs"/>
          <w:sz w:val="28"/>
          <w:szCs w:val="28"/>
          <w:rtl/>
        </w:rPr>
        <w:t xml:space="preserve"> ס</w:t>
      </w:r>
      <w:r w:rsidR="00EC2BAA">
        <w:rPr>
          <w:rFonts w:ascii="David" w:hAnsi="David" w:cs="David" w:hint="cs"/>
          <w:sz w:val="28"/>
          <w:szCs w:val="28"/>
          <w:rtl/>
        </w:rPr>
        <w:t>יום שני,</w:t>
      </w:r>
      <w:r w:rsidR="00E41945">
        <w:rPr>
          <w:rFonts w:ascii="David" w:hAnsi="David" w:cs="David" w:hint="cs"/>
          <w:sz w:val="28"/>
          <w:szCs w:val="28"/>
          <w:rtl/>
        </w:rPr>
        <w:t xml:space="preserve"> מתואם בין ישראל למצרים</w:t>
      </w:r>
      <w:r w:rsidR="00EC2BAA">
        <w:rPr>
          <w:rFonts w:ascii="David" w:hAnsi="David" w:cs="David" w:hint="cs"/>
          <w:sz w:val="28"/>
          <w:szCs w:val="28"/>
          <w:rtl/>
        </w:rPr>
        <w:t>,</w:t>
      </w:r>
      <w:r w:rsidR="00E41945">
        <w:rPr>
          <w:rFonts w:ascii="David" w:hAnsi="David" w:cs="David" w:hint="cs"/>
          <w:sz w:val="28"/>
          <w:szCs w:val="28"/>
          <w:rtl/>
        </w:rPr>
        <w:t xml:space="preserve"> אשר לא היה מקובל על חמאס והשני, מתואם בין חמאס לקטר שלא היה מתואם עם ישראל ומצרים. </w:t>
      </w:r>
    </w:p>
    <w:p w:rsidR="00052852" w:rsidRDefault="00052852" w:rsidP="000B157E">
      <w:pPr>
        <w:shd w:val="clear" w:color="auto" w:fill="FFFFFF"/>
        <w:spacing w:after="0" w:line="360" w:lineRule="auto"/>
        <w:jc w:val="both"/>
        <w:rPr>
          <w:rFonts w:ascii="David" w:hAnsi="David" w:cs="David"/>
          <w:sz w:val="28"/>
          <w:szCs w:val="28"/>
          <w:rtl/>
        </w:rPr>
      </w:pPr>
    </w:p>
    <w:p w:rsidR="00052852" w:rsidRDefault="00EC2BAA" w:rsidP="003034EE">
      <w:pPr>
        <w:shd w:val="clear" w:color="auto" w:fill="FFFFFF"/>
        <w:spacing w:after="0" w:line="360" w:lineRule="auto"/>
        <w:jc w:val="both"/>
        <w:rPr>
          <w:rFonts w:ascii="David" w:hAnsi="David" w:cs="David"/>
          <w:sz w:val="28"/>
          <w:szCs w:val="28"/>
          <w:rtl/>
        </w:rPr>
      </w:pPr>
      <w:r>
        <w:rPr>
          <w:rFonts w:ascii="David" w:hAnsi="David" w:cs="David" w:hint="cs"/>
          <w:sz w:val="28"/>
          <w:szCs w:val="28"/>
          <w:rtl/>
        </w:rPr>
        <w:t xml:space="preserve">מהלך זה </w:t>
      </w:r>
      <w:r w:rsidR="00052852">
        <w:rPr>
          <w:rFonts w:ascii="David" w:hAnsi="David" w:cs="David" w:hint="cs"/>
          <w:sz w:val="28"/>
          <w:szCs w:val="28"/>
          <w:rtl/>
        </w:rPr>
        <w:t>גרם למבצע להתארך יותר מחמישים יום</w:t>
      </w:r>
      <w:r>
        <w:rPr>
          <w:rFonts w:ascii="David" w:hAnsi="David" w:cs="David" w:hint="cs"/>
          <w:sz w:val="28"/>
          <w:szCs w:val="28"/>
          <w:rtl/>
        </w:rPr>
        <w:t>,</w:t>
      </w:r>
      <w:r w:rsidR="00052852">
        <w:rPr>
          <w:rFonts w:ascii="David" w:hAnsi="David" w:cs="David" w:hint="cs"/>
          <w:sz w:val="28"/>
          <w:szCs w:val="28"/>
          <w:rtl/>
        </w:rPr>
        <w:t xml:space="preserve"> שכן בסופה של לחימה ארוכה, מנגנון הסיום</w:t>
      </w:r>
      <w:r>
        <w:rPr>
          <w:rFonts w:ascii="David" w:hAnsi="David" w:cs="David" w:hint="cs"/>
          <w:sz w:val="28"/>
          <w:szCs w:val="28"/>
          <w:rtl/>
        </w:rPr>
        <w:t>,</w:t>
      </w:r>
      <w:r w:rsidR="00052852">
        <w:rPr>
          <w:rFonts w:ascii="David" w:hAnsi="David" w:cs="David" w:hint="cs"/>
          <w:sz w:val="28"/>
          <w:szCs w:val="28"/>
          <w:rtl/>
        </w:rPr>
        <w:t xml:space="preserve"> עליו הוסכם</w:t>
      </w:r>
      <w:r>
        <w:rPr>
          <w:rFonts w:ascii="David" w:hAnsi="David" w:cs="David" w:hint="cs"/>
          <w:sz w:val="28"/>
          <w:szCs w:val="28"/>
          <w:rtl/>
        </w:rPr>
        <w:t>,</w:t>
      </w:r>
      <w:r w:rsidR="00052852">
        <w:rPr>
          <w:rFonts w:ascii="David" w:hAnsi="David" w:cs="David" w:hint="cs"/>
          <w:sz w:val="28"/>
          <w:szCs w:val="28"/>
          <w:rtl/>
        </w:rPr>
        <w:t xml:space="preserve"> היה ז</w:t>
      </w:r>
      <w:r w:rsidR="00D65942">
        <w:rPr>
          <w:rFonts w:ascii="David" w:hAnsi="David" w:cs="David" w:hint="cs"/>
          <w:sz w:val="28"/>
          <w:szCs w:val="28"/>
          <w:rtl/>
        </w:rPr>
        <w:t>ה שהציע</w:t>
      </w:r>
      <w:r w:rsidR="003237C3">
        <w:rPr>
          <w:rFonts w:ascii="David" w:hAnsi="David" w:cs="David" w:hint="cs"/>
          <w:sz w:val="28"/>
          <w:szCs w:val="28"/>
          <w:rtl/>
        </w:rPr>
        <w:t>ה מצרים ביום ה-12 ללחימה ושקיבלה</w:t>
      </w:r>
      <w:r w:rsidR="00D65942">
        <w:rPr>
          <w:rFonts w:ascii="David" w:hAnsi="David" w:cs="David" w:hint="cs"/>
          <w:sz w:val="28"/>
          <w:szCs w:val="28"/>
          <w:rtl/>
        </w:rPr>
        <w:t xml:space="preserve"> מדינת ישראל כבר אז, לפני שהחליטה</w:t>
      </w:r>
      <w:r w:rsidR="00052852">
        <w:rPr>
          <w:rFonts w:ascii="David" w:hAnsi="David" w:cs="David" w:hint="cs"/>
          <w:sz w:val="28"/>
          <w:szCs w:val="28"/>
          <w:rtl/>
        </w:rPr>
        <w:t xml:space="preserve"> על מהלך קרקעי לטי</w:t>
      </w:r>
      <w:r>
        <w:rPr>
          <w:rFonts w:ascii="David" w:hAnsi="David" w:cs="David" w:hint="cs"/>
          <w:sz w:val="28"/>
          <w:szCs w:val="28"/>
          <w:rtl/>
        </w:rPr>
        <w:t>פ</w:t>
      </w:r>
      <w:r w:rsidR="00052852">
        <w:rPr>
          <w:rFonts w:ascii="David" w:hAnsi="David" w:cs="David" w:hint="cs"/>
          <w:sz w:val="28"/>
          <w:szCs w:val="28"/>
          <w:rtl/>
        </w:rPr>
        <w:t>ול במנהרות.</w:t>
      </w:r>
      <w:r w:rsidR="00D65942">
        <w:rPr>
          <w:rFonts w:ascii="David" w:hAnsi="David" w:cs="David" w:hint="cs"/>
          <w:sz w:val="28"/>
          <w:szCs w:val="28"/>
          <w:rtl/>
        </w:rPr>
        <w:t xml:space="preserve"> מכאן </w:t>
      </w:r>
      <w:r w:rsidR="003034EE">
        <w:rPr>
          <w:rFonts w:ascii="David" w:hAnsi="David" w:cs="David" w:hint="cs"/>
          <w:sz w:val="28"/>
          <w:szCs w:val="28"/>
          <w:rtl/>
        </w:rPr>
        <w:t>ניתן</w:t>
      </w:r>
      <w:r w:rsidR="00D65942">
        <w:rPr>
          <w:rFonts w:ascii="David" w:hAnsi="David" w:cs="David" w:hint="cs"/>
          <w:sz w:val="28"/>
          <w:szCs w:val="28"/>
          <w:rtl/>
        </w:rPr>
        <w:t xml:space="preserve"> להסיק ש</w:t>
      </w:r>
      <w:r w:rsidR="003034EE">
        <w:rPr>
          <w:rFonts w:ascii="David" w:hAnsi="David" w:cs="David" w:hint="cs"/>
          <w:sz w:val="28"/>
          <w:szCs w:val="28"/>
          <w:rtl/>
        </w:rPr>
        <w:t>ה</w:t>
      </w:r>
      <w:r w:rsidR="00D65942">
        <w:rPr>
          <w:rFonts w:ascii="David" w:hAnsi="David" w:cs="David" w:hint="cs"/>
          <w:sz w:val="28"/>
          <w:szCs w:val="28"/>
          <w:rtl/>
        </w:rPr>
        <w:t xml:space="preserve">טיפול במנהרות </w:t>
      </w:r>
      <w:r w:rsidR="003034EE">
        <w:rPr>
          <w:rFonts w:ascii="David" w:hAnsi="David" w:cs="David" w:hint="cs"/>
          <w:sz w:val="28"/>
          <w:szCs w:val="28"/>
          <w:rtl/>
        </w:rPr>
        <w:t xml:space="preserve">לא היה </w:t>
      </w:r>
      <w:r w:rsidR="00D65942">
        <w:rPr>
          <w:rFonts w:ascii="David" w:hAnsi="David" w:cs="David" w:hint="cs"/>
          <w:sz w:val="28"/>
          <w:szCs w:val="28"/>
          <w:rtl/>
        </w:rPr>
        <w:t>כלל בין היעדים המבצעיים שהוגדרו על ידי הדרג המדיני אלא, יעד זה נוסף אחרי הכישלון להביא לסיום הלחימה באמצעות</w:t>
      </w:r>
      <w:r w:rsidR="003034EE">
        <w:rPr>
          <w:rFonts w:ascii="David" w:hAnsi="David" w:cs="David" w:hint="cs"/>
          <w:sz w:val="28"/>
          <w:szCs w:val="28"/>
          <w:rtl/>
        </w:rPr>
        <w:t xml:space="preserve"> </w:t>
      </w:r>
      <w:r w:rsidR="00D65942">
        <w:rPr>
          <w:rFonts w:ascii="David" w:hAnsi="David" w:cs="David" w:hint="cs"/>
          <w:sz w:val="28"/>
          <w:szCs w:val="28"/>
          <w:rtl/>
        </w:rPr>
        <w:t xml:space="preserve">מנגנון </w:t>
      </w:r>
      <w:r w:rsidR="003034EE">
        <w:rPr>
          <w:rFonts w:ascii="David" w:hAnsi="David" w:cs="David" w:hint="cs"/>
          <w:sz w:val="28"/>
          <w:szCs w:val="28"/>
          <w:rtl/>
        </w:rPr>
        <w:t>ה</w:t>
      </w:r>
      <w:r w:rsidR="00D65942">
        <w:rPr>
          <w:rFonts w:ascii="David" w:hAnsi="David" w:cs="David" w:hint="cs"/>
          <w:sz w:val="28"/>
          <w:szCs w:val="28"/>
          <w:rtl/>
        </w:rPr>
        <w:t xml:space="preserve">סיום </w:t>
      </w:r>
      <w:r w:rsidR="003034EE">
        <w:rPr>
          <w:rFonts w:ascii="David" w:hAnsi="David" w:cs="David" w:hint="cs"/>
          <w:sz w:val="28"/>
          <w:szCs w:val="28"/>
          <w:rtl/>
        </w:rPr>
        <w:t>ש</w:t>
      </w:r>
      <w:r w:rsidR="00D65942">
        <w:rPr>
          <w:rFonts w:ascii="David" w:hAnsi="David" w:cs="David" w:hint="cs"/>
          <w:sz w:val="28"/>
          <w:szCs w:val="28"/>
          <w:rtl/>
        </w:rPr>
        <w:t>הציעו המצרים.</w:t>
      </w:r>
    </w:p>
    <w:p w:rsidR="00052852" w:rsidRDefault="00052852" w:rsidP="000B157E">
      <w:pPr>
        <w:shd w:val="clear" w:color="auto" w:fill="FFFFFF"/>
        <w:spacing w:after="0" w:line="360" w:lineRule="auto"/>
        <w:jc w:val="both"/>
        <w:rPr>
          <w:rFonts w:ascii="David" w:hAnsi="David" w:cs="David"/>
          <w:sz w:val="28"/>
          <w:szCs w:val="28"/>
          <w:rtl/>
        </w:rPr>
      </w:pPr>
    </w:p>
    <w:p w:rsidR="00EE111C" w:rsidRPr="00052852" w:rsidRDefault="003034EE" w:rsidP="003034EE">
      <w:pPr>
        <w:shd w:val="clear" w:color="auto" w:fill="FFFFFF"/>
        <w:spacing w:after="0" w:line="360" w:lineRule="auto"/>
        <w:jc w:val="both"/>
        <w:rPr>
          <w:rFonts w:ascii="David" w:hAnsi="David" w:cs="David"/>
          <w:sz w:val="28"/>
          <w:szCs w:val="28"/>
        </w:rPr>
      </w:pPr>
      <w:r>
        <w:rPr>
          <w:rFonts w:ascii="David" w:hAnsi="David" w:cs="David" w:hint="cs"/>
          <w:sz w:val="28"/>
          <w:szCs w:val="28"/>
          <w:rtl/>
        </w:rPr>
        <w:t>במקרה זה,</w:t>
      </w:r>
      <w:r w:rsidR="00052852">
        <w:rPr>
          <w:rFonts w:ascii="David" w:hAnsi="David" w:cs="David" w:hint="cs"/>
          <w:sz w:val="28"/>
          <w:szCs w:val="28"/>
          <w:rtl/>
        </w:rPr>
        <w:t xml:space="preserve"> </w:t>
      </w:r>
      <w:r>
        <w:rPr>
          <w:rFonts w:ascii="David" w:hAnsi="David" w:cs="David" w:hint="cs"/>
          <w:sz w:val="28"/>
          <w:szCs w:val="28"/>
          <w:rtl/>
        </w:rPr>
        <w:t xml:space="preserve">אותם </w:t>
      </w:r>
      <w:r w:rsidR="00052852">
        <w:rPr>
          <w:rFonts w:ascii="David" w:hAnsi="David" w:cs="David" w:hint="cs"/>
          <w:sz w:val="28"/>
          <w:szCs w:val="28"/>
          <w:rtl/>
        </w:rPr>
        <w:t>השחקנים המעורבים ביצירת מנגנון הסיום היו השחקנים שסיימו את הלחימה במבצע "עמוד ענן" לאחר פחות משבועיים</w:t>
      </w:r>
      <w:r w:rsidR="004E78FD">
        <w:rPr>
          <w:rFonts w:ascii="David" w:hAnsi="David" w:cs="David" w:hint="cs"/>
          <w:sz w:val="28"/>
          <w:szCs w:val="28"/>
          <w:rtl/>
        </w:rPr>
        <w:t xml:space="preserve">: </w:t>
      </w:r>
      <w:r w:rsidR="00EC2BAA">
        <w:rPr>
          <w:rFonts w:ascii="David" w:hAnsi="David" w:cs="David" w:hint="cs"/>
          <w:sz w:val="28"/>
          <w:szCs w:val="28"/>
          <w:rtl/>
        </w:rPr>
        <w:t>ראש הממשלה</w:t>
      </w:r>
      <w:r>
        <w:rPr>
          <w:rFonts w:ascii="David" w:hAnsi="David" w:cs="David" w:hint="cs"/>
          <w:sz w:val="28"/>
          <w:szCs w:val="28"/>
          <w:rtl/>
        </w:rPr>
        <w:t>,</w:t>
      </w:r>
      <w:r w:rsidR="004E78FD">
        <w:rPr>
          <w:rFonts w:ascii="David" w:hAnsi="David" w:cs="David" w:hint="cs"/>
          <w:sz w:val="28"/>
          <w:szCs w:val="28"/>
          <w:rtl/>
        </w:rPr>
        <w:t xml:space="preserve"> נתניהו</w:t>
      </w:r>
      <w:r>
        <w:rPr>
          <w:rFonts w:ascii="David" w:hAnsi="David" w:cs="David" w:hint="cs"/>
          <w:sz w:val="28"/>
          <w:szCs w:val="28"/>
          <w:rtl/>
        </w:rPr>
        <w:t>,</w:t>
      </w:r>
      <w:r w:rsidR="004E78FD">
        <w:rPr>
          <w:rFonts w:ascii="David" w:hAnsi="David" w:cs="David" w:hint="cs"/>
          <w:sz w:val="28"/>
          <w:szCs w:val="28"/>
          <w:rtl/>
        </w:rPr>
        <w:t xml:space="preserve"> מזכיר המדינה ונשיא מצרים. עם זאת,</w:t>
      </w:r>
      <w:r w:rsidR="00052852">
        <w:rPr>
          <w:rFonts w:ascii="David" w:hAnsi="David" w:cs="David" w:hint="cs"/>
          <w:sz w:val="28"/>
          <w:szCs w:val="28"/>
          <w:rtl/>
        </w:rPr>
        <w:t xml:space="preserve"> לאור שינוי </w:t>
      </w:r>
      <w:r w:rsidR="004E78FD">
        <w:rPr>
          <w:rFonts w:ascii="David" w:hAnsi="David" w:cs="David" w:hint="cs"/>
          <w:sz w:val="28"/>
          <w:szCs w:val="28"/>
          <w:rtl/>
        </w:rPr>
        <w:t xml:space="preserve">חלק מהפרסונות, </w:t>
      </w:r>
      <w:r w:rsidR="00EC2BAA">
        <w:rPr>
          <w:rFonts w:ascii="David" w:hAnsi="David" w:cs="David" w:hint="cs"/>
          <w:sz w:val="28"/>
          <w:szCs w:val="28"/>
          <w:rtl/>
        </w:rPr>
        <w:t xml:space="preserve">היה </w:t>
      </w:r>
      <w:r w:rsidR="00052852">
        <w:rPr>
          <w:rFonts w:ascii="David" w:hAnsi="David" w:cs="David" w:hint="cs"/>
          <w:sz w:val="28"/>
          <w:szCs w:val="28"/>
          <w:rtl/>
        </w:rPr>
        <w:t>המבצע לסבב הלחימה הארוך ביותר שידעה מדינת ישראל מאז מלחמת העצמאות. מצרים עברה משלטו</w:t>
      </w:r>
      <w:r w:rsidR="00EC2BAA">
        <w:rPr>
          <w:rFonts w:ascii="David" w:hAnsi="David" w:cs="David" w:hint="cs"/>
          <w:sz w:val="28"/>
          <w:szCs w:val="28"/>
          <w:rtl/>
        </w:rPr>
        <w:t>ן</w:t>
      </w:r>
      <w:r w:rsidR="00052852">
        <w:rPr>
          <w:rFonts w:ascii="David" w:hAnsi="David" w:cs="David" w:hint="cs"/>
          <w:sz w:val="28"/>
          <w:szCs w:val="28"/>
          <w:rtl/>
        </w:rPr>
        <w:t xml:space="preserve"> </w:t>
      </w:r>
      <w:r w:rsidR="00EC2BAA">
        <w:rPr>
          <w:rFonts w:ascii="David" w:hAnsi="David" w:cs="David" w:hint="cs"/>
          <w:sz w:val="28"/>
          <w:szCs w:val="28"/>
          <w:rtl/>
        </w:rPr>
        <w:t>תנועת "</w:t>
      </w:r>
      <w:r w:rsidR="00052852">
        <w:rPr>
          <w:rFonts w:ascii="David" w:hAnsi="David" w:cs="David" w:hint="cs"/>
          <w:sz w:val="28"/>
          <w:szCs w:val="28"/>
          <w:rtl/>
        </w:rPr>
        <w:t>האחים המוסלמים</w:t>
      </w:r>
      <w:r w:rsidR="00EC2BAA">
        <w:rPr>
          <w:rFonts w:ascii="David" w:hAnsi="David" w:cs="David" w:hint="cs"/>
          <w:sz w:val="28"/>
          <w:szCs w:val="28"/>
          <w:rtl/>
        </w:rPr>
        <w:t>"</w:t>
      </w:r>
      <w:r w:rsidR="00052852">
        <w:rPr>
          <w:rFonts w:ascii="David" w:hAnsi="David" w:cs="David" w:hint="cs"/>
          <w:sz w:val="28"/>
          <w:szCs w:val="28"/>
          <w:rtl/>
        </w:rPr>
        <w:t xml:space="preserve">, שהיו בני בריתם של חמאס ועל כן רצו לקצר את הלחימה ככל האפשר, לידיו של הגנרל א-סיסי שראה בחמאס יריב ועל כן לא ניסה להקל עליהם במנגנון הסיום. במקביל, </w:t>
      </w:r>
      <w:r w:rsidR="00EC2BAA">
        <w:rPr>
          <w:rFonts w:ascii="David" w:hAnsi="David" w:cs="David" w:hint="cs"/>
          <w:sz w:val="28"/>
          <w:szCs w:val="28"/>
          <w:rtl/>
        </w:rPr>
        <w:t>ניתן</w:t>
      </w:r>
      <w:r w:rsidR="00052852">
        <w:rPr>
          <w:rFonts w:ascii="David" w:hAnsi="David" w:cs="David" w:hint="cs"/>
          <w:sz w:val="28"/>
          <w:szCs w:val="28"/>
          <w:rtl/>
        </w:rPr>
        <w:t xml:space="preserve"> להניח </w:t>
      </w:r>
      <w:r w:rsidR="00EC2BAA">
        <w:rPr>
          <w:rFonts w:ascii="David" w:hAnsi="David" w:cs="David" w:hint="cs"/>
          <w:sz w:val="28"/>
          <w:szCs w:val="28"/>
          <w:rtl/>
        </w:rPr>
        <w:t xml:space="preserve">כי </w:t>
      </w:r>
      <w:r w:rsidR="004E78FD">
        <w:rPr>
          <w:rFonts w:ascii="David" w:hAnsi="David" w:cs="David" w:hint="cs"/>
          <w:sz w:val="28"/>
          <w:szCs w:val="28"/>
          <w:rtl/>
        </w:rPr>
        <w:t>יוזמתו</w:t>
      </w:r>
      <w:r w:rsidR="00052852">
        <w:rPr>
          <w:rFonts w:ascii="David" w:hAnsi="David" w:cs="David" w:hint="cs"/>
          <w:sz w:val="28"/>
          <w:szCs w:val="28"/>
          <w:rtl/>
        </w:rPr>
        <w:t xml:space="preserve"> של מזכיר המדינה</w:t>
      </w:r>
      <w:r>
        <w:rPr>
          <w:rFonts w:ascii="David" w:hAnsi="David" w:cs="David" w:hint="cs"/>
          <w:sz w:val="28"/>
          <w:szCs w:val="28"/>
          <w:rtl/>
        </w:rPr>
        <w:t>,</w:t>
      </w:r>
      <w:r w:rsidR="00052852">
        <w:rPr>
          <w:rFonts w:ascii="David" w:hAnsi="David" w:cs="David" w:hint="cs"/>
          <w:sz w:val="28"/>
          <w:szCs w:val="28"/>
          <w:rtl/>
        </w:rPr>
        <w:t xml:space="preserve"> קרי</w:t>
      </w:r>
      <w:r>
        <w:rPr>
          <w:rFonts w:ascii="David" w:hAnsi="David" w:cs="David" w:hint="cs"/>
          <w:sz w:val="28"/>
          <w:szCs w:val="28"/>
          <w:rtl/>
        </w:rPr>
        <w:t>,</w:t>
      </w:r>
      <w:r w:rsidR="004E78FD">
        <w:rPr>
          <w:rFonts w:ascii="David" w:hAnsi="David" w:cs="David" w:hint="cs"/>
          <w:sz w:val="28"/>
          <w:szCs w:val="28"/>
          <w:rtl/>
        </w:rPr>
        <w:t xml:space="preserve"> לנסות לכפות מנגנון סיום על ישראל ומצרים תרמה אף היא להתארכות הלחימה מעבר למתוכנן ולמצופה. אופי מנגנון הסיום היה הבנות שבעל פה באמצעות צד שלישי, מצרים.</w:t>
      </w:r>
    </w:p>
    <w:p w:rsidR="00C77F77" w:rsidRDefault="00C77F77" w:rsidP="000B157E">
      <w:pPr>
        <w:shd w:val="clear" w:color="auto" w:fill="FFFFFF"/>
        <w:spacing w:after="0" w:line="360" w:lineRule="auto"/>
        <w:jc w:val="both"/>
        <w:rPr>
          <w:rFonts w:ascii="David" w:eastAsia="Times New Roman" w:hAnsi="David" w:cs="David"/>
          <w:sz w:val="28"/>
          <w:szCs w:val="28"/>
          <w:rtl/>
        </w:rPr>
      </w:pPr>
    </w:p>
    <w:p w:rsidR="000946AE" w:rsidRDefault="00C77F77" w:rsidP="00CD77B8">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תוכן ההבנות היה</w:t>
      </w:r>
      <w:r w:rsidR="00CD77B8">
        <w:rPr>
          <w:rFonts w:ascii="David" w:eastAsia="Times New Roman" w:hAnsi="David" w:cs="David" w:hint="cs"/>
          <w:sz w:val="28"/>
          <w:szCs w:val="28"/>
          <w:rtl/>
        </w:rPr>
        <w:t xml:space="preserve"> מסווג ועל כן לא פורסם. עם זאת, אמצעי התקשורת</w:t>
      </w:r>
      <w:r w:rsidR="003034EE">
        <w:rPr>
          <w:rFonts w:ascii="David" w:eastAsia="Times New Roman" w:hAnsi="David" w:cs="David" w:hint="cs"/>
          <w:sz w:val="28"/>
          <w:szCs w:val="28"/>
          <w:rtl/>
        </w:rPr>
        <w:t>,</w:t>
      </w:r>
      <w:r w:rsidR="00CD77B8">
        <w:rPr>
          <w:rFonts w:ascii="David" w:eastAsia="Times New Roman" w:hAnsi="David" w:cs="David" w:hint="cs"/>
          <w:sz w:val="28"/>
          <w:szCs w:val="28"/>
          <w:rtl/>
        </w:rPr>
        <w:t xml:space="preserve"> שעסקו בנושא לאחר המבצע התייחסו מספר </w:t>
      </w:r>
      <w:r w:rsidR="003034EE">
        <w:rPr>
          <w:rFonts w:ascii="David" w:eastAsia="Times New Roman" w:hAnsi="David" w:cs="David" w:hint="cs"/>
          <w:sz w:val="28"/>
          <w:szCs w:val="28"/>
          <w:rtl/>
        </w:rPr>
        <w:t>סוגיות ביניהן: הרחבת זכויות הדי</w:t>
      </w:r>
      <w:r w:rsidR="00CD77B8">
        <w:rPr>
          <w:rFonts w:ascii="David" w:eastAsia="Times New Roman" w:hAnsi="David" w:cs="David" w:hint="cs"/>
          <w:sz w:val="28"/>
          <w:szCs w:val="28"/>
          <w:rtl/>
        </w:rPr>
        <w:t>ג, שחרור אסירים והעברת משכורות לאנשי חמאס</w:t>
      </w:r>
      <w:r w:rsidR="00CD77B8">
        <w:rPr>
          <w:rStyle w:val="aa"/>
          <w:rFonts w:ascii="David" w:eastAsia="Times New Roman" w:hAnsi="David" w:cs="David"/>
          <w:sz w:val="28"/>
          <w:szCs w:val="28"/>
          <w:rtl/>
        </w:rPr>
        <w:footnoteReference w:id="45"/>
      </w:r>
      <w:r w:rsidR="00CD77B8">
        <w:rPr>
          <w:rFonts w:ascii="David" w:eastAsia="Times New Roman" w:hAnsi="David" w:cs="David" w:hint="cs"/>
          <w:sz w:val="28"/>
          <w:szCs w:val="28"/>
          <w:rtl/>
        </w:rPr>
        <w:t>.</w:t>
      </w:r>
      <w:r>
        <w:rPr>
          <w:rFonts w:ascii="David" w:eastAsia="Times New Roman" w:hAnsi="David" w:cs="David" w:hint="cs"/>
          <w:sz w:val="28"/>
          <w:szCs w:val="28"/>
          <w:rtl/>
        </w:rPr>
        <w:t xml:space="preserve"> </w:t>
      </w:r>
    </w:p>
    <w:p w:rsidR="000946AE" w:rsidRDefault="000946AE" w:rsidP="000B157E">
      <w:pPr>
        <w:shd w:val="clear" w:color="auto" w:fill="FFFFFF"/>
        <w:spacing w:after="0" w:line="360" w:lineRule="auto"/>
        <w:jc w:val="both"/>
        <w:rPr>
          <w:rFonts w:ascii="David" w:eastAsia="Times New Roman" w:hAnsi="David" w:cs="David"/>
          <w:sz w:val="28"/>
          <w:szCs w:val="28"/>
          <w:rtl/>
        </w:rPr>
      </w:pPr>
    </w:p>
    <w:p w:rsidR="000946AE" w:rsidRDefault="000946AE" w:rsidP="000B157E">
      <w:pPr>
        <w:shd w:val="clear" w:color="auto" w:fill="FFFFFF"/>
        <w:spacing w:after="0" w:line="360" w:lineRule="auto"/>
        <w:jc w:val="both"/>
        <w:rPr>
          <w:rFonts w:ascii="David" w:eastAsia="Times New Roman" w:hAnsi="David" w:cs="David"/>
          <w:sz w:val="28"/>
          <w:szCs w:val="28"/>
          <w:rtl/>
        </w:rPr>
      </w:pPr>
    </w:p>
    <w:p w:rsidR="00E66ECB" w:rsidRPr="00D9378D" w:rsidRDefault="00E66ECB" w:rsidP="00CA5218">
      <w:pPr>
        <w:pStyle w:val="af0"/>
        <w:numPr>
          <w:ilvl w:val="1"/>
          <w:numId w:val="28"/>
        </w:numPr>
        <w:spacing w:after="0"/>
        <w:rPr>
          <w:rFonts w:ascii="David" w:eastAsia="Times New Roman" w:hAnsi="David" w:cs="David"/>
          <w:b/>
          <w:bCs/>
          <w:color w:val="auto"/>
        </w:rPr>
      </w:pPr>
      <w:r w:rsidRPr="00D9378D">
        <w:rPr>
          <w:rFonts w:ascii="David" w:eastAsia="Times New Roman" w:hAnsi="David" w:cs="David"/>
          <w:b/>
          <w:bCs/>
          <w:color w:val="auto"/>
          <w:rtl/>
        </w:rPr>
        <w:br w:type="page"/>
      </w:r>
    </w:p>
    <w:p w:rsidR="00F2137E" w:rsidRPr="00665E3B" w:rsidRDefault="00E51505" w:rsidP="000B157E">
      <w:pPr>
        <w:pStyle w:val="1"/>
        <w:tabs>
          <w:tab w:val="left" w:pos="1241"/>
          <w:tab w:val="center" w:pos="4153"/>
        </w:tabs>
        <w:spacing w:after="0"/>
        <w:rPr>
          <w:rFonts w:ascii="David" w:hAnsi="David" w:cs="David"/>
          <w:rtl/>
        </w:rPr>
      </w:pPr>
      <w:bookmarkStart w:id="9" w:name="_Toc449348085"/>
      <w:r w:rsidRPr="00665E3B">
        <w:rPr>
          <w:rFonts w:ascii="David" w:hAnsi="David" w:cs="David"/>
          <w:rtl/>
        </w:rPr>
        <w:lastRenderedPageBreak/>
        <w:t xml:space="preserve">פרק </w:t>
      </w:r>
      <w:r w:rsidR="00DB0E1B">
        <w:rPr>
          <w:rFonts w:ascii="David" w:hAnsi="David" w:cs="David" w:hint="cs"/>
          <w:rtl/>
        </w:rPr>
        <w:t>5</w:t>
      </w:r>
      <w:r w:rsidR="008D485B">
        <w:rPr>
          <w:rFonts w:ascii="David" w:hAnsi="David" w:cs="David" w:hint="cs"/>
          <w:rtl/>
        </w:rPr>
        <w:t xml:space="preserve"> - הצגת המנגנון המוצע</w:t>
      </w:r>
      <w:bookmarkEnd w:id="9"/>
    </w:p>
    <w:p w:rsidR="00665E3B" w:rsidRDefault="00665E3B" w:rsidP="000B157E">
      <w:pPr>
        <w:bidi w:val="0"/>
        <w:spacing w:after="0"/>
        <w:rPr>
          <w:rFonts w:ascii="David" w:eastAsia="Times New Roman" w:hAnsi="David" w:cs="David"/>
          <w:b/>
          <w:bCs/>
          <w:sz w:val="28"/>
          <w:szCs w:val="28"/>
        </w:rPr>
      </w:pPr>
    </w:p>
    <w:p w:rsidR="005F65E5" w:rsidRPr="006C3727" w:rsidRDefault="002B66EA" w:rsidP="00CA5218">
      <w:pPr>
        <w:pStyle w:val="a3"/>
        <w:numPr>
          <w:ilvl w:val="1"/>
          <w:numId w:val="31"/>
        </w:numPr>
        <w:shd w:val="clear" w:color="auto" w:fill="FFFFFF"/>
        <w:spacing w:after="0" w:line="360" w:lineRule="auto"/>
        <w:jc w:val="both"/>
        <w:rPr>
          <w:rFonts w:ascii="David" w:eastAsia="Times New Roman" w:hAnsi="David" w:cs="David"/>
          <w:b/>
          <w:bCs/>
          <w:sz w:val="28"/>
          <w:szCs w:val="28"/>
        </w:rPr>
      </w:pPr>
      <w:r w:rsidRPr="006C3727">
        <w:rPr>
          <w:rFonts w:ascii="David" w:eastAsia="Times New Roman" w:hAnsi="David" w:cs="David" w:hint="cs"/>
          <w:b/>
          <w:bCs/>
          <w:sz w:val="28"/>
          <w:szCs w:val="28"/>
          <w:rtl/>
        </w:rPr>
        <w:t>מאפיינים</w:t>
      </w:r>
      <w:r w:rsidR="005F65E5" w:rsidRPr="006C3727">
        <w:rPr>
          <w:rFonts w:ascii="David" w:eastAsia="Times New Roman" w:hAnsi="David" w:cs="David" w:hint="cs"/>
          <w:b/>
          <w:bCs/>
          <w:sz w:val="28"/>
          <w:szCs w:val="28"/>
          <w:rtl/>
        </w:rPr>
        <w:t xml:space="preserve">  </w:t>
      </w:r>
    </w:p>
    <w:p w:rsidR="00AD7AE5" w:rsidRPr="00EE656E" w:rsidRDefault="00AD7AE5" w:rsidP="000B157E">
      <w:pPr>
        <w:shd w:val="clear" w:color="auto" w:fill="FFFFFF"/>
        <w:spacing w:after="0" w:line="360" w:lineRule="auto"/>
        <w:jc w:val="both"/>
        <w:rPr>
          <w:rFonts w:ascii="David" w:eastAsia="Times New Roman" w:hAnsi="David" w:cs="David"/>
          <w:sz w:val="28"/>
          <w:szCs w:val="28"/>
          <w:rtl/>
        </w:rPr>
      </w:pPr>
    </w:p>
    <w:p w:rsidR="00E645AA" w:rsidRPr="00EE656E" w:rsidRDefault="005F65E5" w:rsidP="000B157E">
      <w:pPr>
        <w:shd w:val="clear" w:color="auto" w:fill="FFFFFF"/>
        <w:spacing w:after="0" w:line="360" w:lineRule="auto"/>
        <w:jc w:val="both"/>
        <w:rPr>
          <w:rFonts w:ascii="David" w:eastAsia="Times New Roman" w:hAnsi="David" w:cs="David"/>
          <w:sz w:val="28"/>
          <w:szCs w:val="28"/>
          <w:rtl/>
        </w:rPr>
      </w:pPr>
      <w:r w:rsidRPr="00EE656E">
        <w:rPr>
          <w:rFonts w:ascii="David" w:eastAsia="Times New Roman" w:hAnsi="David" w:cs="David" w:hint="cs"/>
          <w:sz w:val="28"/>
          <w:szCs w:val="28"/>
          <w:rtl/>
        </w:rPr>
        <w:t xml:space="preserve">המודל </w:t>
      </w:r>
      <w:r w:rsidR="00087D3E" w:rsidRPr="00EE656E">
        <w:rPr>
          <w:rFonts w:ascii="David" w:eastAsia="Times New Roman" w:hAnsi="David" w:cs="David" w:hint="cs"/>
          <w:sz w:val="28"/>
          <w:szCs w:val="28"/>
          <w:rtl/>
        </w:rPr>
        <w:t xml:space="preserve">מבוסס על </w:t>
      </w:r>
      <w:r w:rsidRPr="00EE656E">
        <w:rPr>
          <w:rFonts w:ascii="David" w:eastAsia="Times New Roman" w:hAnsi="David" w:cs="David" w:hint="cs"/>
          <w:sz w:val="28"/>
          <w:szCs w:val="28"/>
          <w:rtl/>
        </w:rPr>
        <w:t xml:space="preserve">מספר </w:t>
      </w:r>
      <w:r w:rsidR="002B66EA" w:rsidRPr="00EE656E">
        <w:rPr>
          <w:rFonts w:ascii="David" w:eastAsia="Times New Roman" w:hAnsi="David" w:cs="David" w:hint="cs"/>
          <w:sz w:val="28"/>
          <w:szCs w:val="28"/>
          <w:rtl/>
        </w:rPr>
        <w:t>מאפיינים של המציאות האסטרטגית הישראלית ו</w:t>
      </w:r>
      <w:r w:rsidR="00087D3E" w:rsidRPr="00EE656E">
        <w:rPr>
          <w:rFonts w:ascii="David" w:eastAsia="Times New Roman" w:hAnsi="David" w:cs="David" w:hint="cs"/>
          <w:sz w:val="28"/>
          <w:szCs w:val="28"/>
          <w:rtl/>
        </w:rPr>
        <w:t xml:space="preserve">מספר </w:t>
      </w:r>
      <w:r w:rsidRPr="00EE656E">
        <w:rPr>
          <w:rFonts w:ascii="David" w:eastAsia="Times New Roman" w:hAnsi="David" w:cs="David" w:hint="cs"/>
          <w:sz w:val="28"/>
          <w:szCs w:val="28"/>
          <w:rtl/>
        </w:rPr>
        <w:t>נתוני יסוד</w:t>
      </w:r>
      <w:r w:rsidR="006C3727">
        <w:rPr>
          <w:rFonts w:ascii="David" w:eastAsia="Times New Roman" w:hAnsi="David" w:cs="David" w:hint="cs"/>
          <w:sz w:val="28"/>
          <w:szCs w:val="28"/>
          <w:rtl/>
        </w:rPr>
        <w:t>,</w:t>
      </w:r>
      <w:r w:rsidRPr="00EE656E">
        <w:rPr>
          <w:rFonts w:ascii="David" w:eastAsia="Times New Roman" w:hAnsi="David" w:cs="David" w:hint="cs"/>
          <w:sz w:val="28"/>
          <w:szCs w:val="28"/>
          <w:rtl/>
        </w:rPr>
        <w:t xml:space="preserve"> החוזרים על עצמם בכל סבב אלימות</w:t>
      </w:r>
      <w:r w:rsidR="002B66EA" w:rsidRPr="00EE656E">
        <w:rPr>
          <w:rFonts w:ascii="David" w:eastAsia="Times New Roman" w:hAnsi="David" w:cs="David" w:hint="cs"/>
          <w:sz w:val="28"/>
          <w:szCs w:val="28"/>
          <w:rtl/>
        </w:rPr>
        <w:t>. מאפיינים אלו</w:t>
      </w:r>
      <w:r w:rsidRPr="00EE656E">
        <w:rPr>
          <w:rFonts w:ascii="David" w:eastAsia="Times New Roman" w:hAnsi="David" w:cs="David" w:hint="cs"/>
          <w:sz w:val="28"/>
          <w:szCs w:val="28"/>
          <w:rtl/>
        </w:rPr>
        <w:t xml:space="preserve"> משפיעים בצורה מהותית על אופי מצב הסיום ומנגנון הסיום</w:t>
      </w:r>
      <w:r w:rsidR="00087D3E" w:rsidRPr="00EE656E">
        <w:rPr>
          <w:rFonts w:ascii="David" w:eastAsia="Times New Roman" w:hAnsi="David" w:cs="David" w:hint="cs"/>
          <w:sz w:val="28"/>
          <w:szCs w:val="28"/>
          <w:rtl/>
        </w:rPr>
        <w:t xml:space="preserve"> וזיהויים </w:t>
      </w:r>
      <w:r w:rsidR="002D783B">
        <w:rPr>
          <w:rFonts w:ascii="David" w:eastAsia="Times New Roman" w:hAnsi="David" w:cs="David" w:hint="cs"/>
          <w:sz w:val="28"/>
          <w:szCs w:val="28"/>
          <w:rtl/>
        </w:rPr>
        <w:t>חשוב</w:t>
      </w:r>
      <w:r w:rsidR="00087D3E" w:rsidRPr="00EE656E">
        <w:rPr>
          <w:rFonts w:ascii="David" w:eastAsia="Times New Roman" w:hAnsi="David" w:cs="David" w:hint="cs"/>
          <w:sz w:val="28"/>
          <w:szCs w:val="28"/>
          <w:rtl/>
        </w:rPr>
        <w:t xml:space="preserve"> להבנת מודל</w:t>
      </w:r>
      <w:r w:rsidR="003A1627" w:rsidRPr="00EE656E">
        <w:rPr>
          <w:rFonts w:ascii="David" w:eastAsia="Times New Roman" w:hAnsi="David" w:cs="David" w:hint="cs"/>
          <w:sz w:val="28"/>
          <w:szCs w:val="28"/>
          <w:rtl/>
        </w:rPr>
        <w:t xml:space="preserve"> מנגנון הסיום</w:t>
      </w:r>
      <w:r w:rsidR="00087D3E" w:rsidRPr="00EE656E">
        <w:rPr>
          <w:rFonts w:ascii="David" w:eastAsia="Times New Roman" w:hAnsi="David" w:cs="David" w:hint="cs"/>
          <w:sz w:val="28"/>
          <w:szCs w:val="28"/>
          <w:rtl/>
        </w:rPr>
        <w:t xml:space="preserve"> המוצע</w:t>
      </w:r>
      <w:r w:rsidR="00352639" w:rsidRPr="00EE656E">
        <w:rPr>
          <w:rFonts w:ascii="David" w:eastAsia="Times New Roman" w:hAnsi="David" w:cs="David" w:hint="cs"/>
          <w:sz w:val="28"/>
          <w:szCs w:val="28"/>
          <w:rtl/>
        </w:rPr>
        <w:t xml:space="preserve">. </w:t>
      </w:r>
      <w:r w:rsidR="002B66EA" w:rsidRPr="00EE656E">
        <w:rPr>
          <w:rFonts w:ascii="David" w:eastAsia="Times New Roman" w:hAnsi="David" w:cs="David" w:hint="cs"/>
          <w:sz w:val="28"/>
          <w:szCs w:val="28"/>
          <w:rtl/>
        </w:rPr>
        <w:t>הצגת המאפיינים ת</w:t>
      </w:r>
      <w:r w:rsidR="002D783B">
        <w:rPr>
          <w:rFonts w:ascii="David" w:eastAsia="Times New Roman" w:hAnsi="David" w:cs="David" w:hint="cs"/>
          <w:sz w:val="28"/>
          <w:szCs w:val="28"/>
          <w:rtl/>
        </w:rPr>
        <w:t>י</w:t>
      </w:r>
      <w:r w:rsidR="002B66EA" w:rsidRPr="00EE656E">
        <w:rPr>
          <w:rFonts w:ascii="David" w:eastAsia="Times New Roman" w:hAnsi="David" w:cs="David" w:hint="cs"/>
          <w:sz w:val="28"/>
          <w:szCs w:val="28"/>
          <w:rtl/>
        </w:rPr>
        <w:t>עשה על פי</w:t>
      </w:r>
      <w:r w:rsidR="00352639" w:rsidRPr="00EE656E">
        <w:rPr>
          <w:rFonts w:ascii="David" w:eastAsia="Times New Roman" w:hAnsi="David" w:cs="David" w:hint="cs"/>
          <w:sz w:val="28"/>
          <w:szCs w:val="28"/>
          <w:rtl/>
        </w:rPr>
        <w:t xml:space="preserve"> חל</w:t>
      </w:r>
      <w:r w:rsidR="002B66EA" w:rsidRPr="00EE656E">
        <w:rPr>
          <w:rFonts w:ascii="David" w:eastAsia="Times New Roman" w:hAnsi="David" w:cs="David" w:hint="cs"/>
          <w:sz w:val="28"/>
          <w:szCs w:val="28"/>
          <w:rtl/>
        </w:rPr>
        <w:t>וקה</w:t>
      </w:r>
      <w:r w:rsidR="00352639" w:rsidRPr="00EE656E">
        <w:rPr>
          <w:rFonts w:ascii="David" w:eastAsia="Times New Roman" w:hAnsi="David" w:cs="David" w:hint="cs"/>
          <w:sz w:val="28"/>
          <w:szCs w:val="28"/>
          <w:rtl/>
        </w:rPr>
        <w:t xml:space="preserve"> ל</w:t>
      </w:r>
      <w:r w:rsidR="002B66EA" w:rsidRPr="00EE656E">
        <w:rPr>
          <w:rFonts w:ascii="David" w:eastAsia="Times New Roman" w:hAnsi="David" w:cs="David" w:hint="cs"/>
          <w:sz w:val="28"/>
          <w:szCs w:val="28"/>
          <w:rtl/>
        </w:rPr>
        <w:t>מאפיינים</w:t>
      </w:r>
      <w:r w:rsidR="00352639" w:rsidRPr="00EE656E">
        <w:rPr>
          <w:rFonts w:ascii="David" w:eastAsia="Times New Roman" w:hAnsi="David" w:cs="David" w:hint="cs"/>
          <w:sz w:val="28"/>
          <w:szCs w:val="28"/>
          <w:rtl/>
        </w:rPr>
        <w:t xml:space="preserve"> מדיניים דיפלומטיים, ו</w:t>
      </w:r>
      <w:r w:rsidR="002B66EA" w:rsidRPr="00EE656E">
        <w:rPr>
          <w:rFonts w:ascii="David" w:eastAsia="Times New Roman" w:hAnsi="David" w:cs="David" w:hint="cs"/>
          <w:sz w:val="28"/>
          <w:szCs w:val="28"/>
          <w:rtl/>
        </w:rPr>
        <w:t>מאפיינים</w:t>
      </w:r>
      <w:r w:rsidR="002D783B">
        <w:rPr>
          <w:rFonts w:ascii="David" w:eastAsia="Times New Roman" w:hAnsi="David" w:cs="David" w:hint="cs"/>
          <w:sz w:val="28"/>
          <w:szCs w:val="28"/>
          <w:rtl/>
        </w:rPr>
        <w:t xml:space="preserve"> מדיניים פנימיים (יחסים בין ראש המ</w:t>
      </w:r>
      <w:r w:rsidR="00352639" w:rsidRPr="00EE656E">
        <w:rPr>
          <w:rFonts w:ascii="David" w:eastAsia="Times New Roman" w:hAnsi="David" w:cs="David" w:hint="cs"/>
          <w:sz w:val="28"/>
          <w:szCs w:val="28"/>
          <w:rtl/>
        </w:rPr>
        <w:t>מ</w:t>
      </w:r>
      <w:r w:rsidR="002D783B">
        <w:rPr>
          <w:rFonts w:ascii="David" w:eastAsia="Times New Roman" w:hAnsi="David" w:cs="David" w:hint="cs"/>
          <w:sz w:val="28"/>
          <w:szCs w:val="28"/>
          <w:rtl/>
        </w:rPr>
        <w:t>שלה</w:t>
      </w:r>
      <w:r w:rsidR="00352639" w:rsidRPr="00EE656E">
        <w:rPr>
          <w:rFonts w:ascii="David" w:eastAsia="Times New Roman" w:hAnsi="David" w:cs="David" w:hint="cs"/>
          <w:sz w:val="28"/>
          <w:szCs w:val="28"/>
          <w:rtl/>
        </w:rPr>
        <w:t xml:space="preserve"> לשרים, </w:t>
      </w:r>
      <w:r w:rsidR="002D783B">
        <w:rPr>
          <w:rFonts w:ascii="David" w:eastAsia="Times New Roman" w:hAnsi="David" w:cs="David" w:hint="cs"/>
          <w:sz w:val="28"/>
          <w:szCs w:val="28"/>
          <w:rtl/>
        </w:rPr>
        <w:t>ול</w:t>
      </w:r>
      <w:r w:rsidR="00352639" w:rsidRPr="00EE656E">
        <w:rPr>
          <w:rFonts w:ascii="David" w:eastAsia="Times New Roman" w:hAnsi="David" w:cs="David" w:hint="cs"/>
          <w:sz w:val="28"/>
          <w:szCs w:val="28"/>
          <w:rtl/>
        </w:rPr>
        <w:t>שחקנים פנימיים)</w:t>
      </w:r>
      <w:r w:rsidR="002B66EA" w:rsidRPr="00EE656E">
        <w:rPr>
          <w:rFonts w:ascii="David" w:eastAsia="Times New Roman" w:hAnsi="David" w:cs="David" w:hint="cs"/>
          <w:sz w:val="28"/>
          <w:szCs w:val="28"/>
          <w:rtl/>
        </w:rPr>
        <w:t xml:space="preserve"> ומאפיינים צבאיים</w:t>
      </w:r>
      <w:r w:rsidR="002D783B">
        <w:rPr>
          <w:rFonts w:ascii="David" w:eastAsia="Times New Roman" w:hAnsi="David" w:cs="David" w:hint="cs"/>
          <w:sz w:val="28"/>
          <w:szCs w:val="28"/>
          <w:rtl/>
        </w:rPr>
        <w:t>.</w:t>
      </w:r>
    </w:p>
    <w:p w:rsidR="005F65E5" w:rsidRPr="00EE656E" w:rsidRDefault="005F65E5" w:rsidP="000B157E">
      <w:pPr>
        <w:shd w:val="clear" w:color="auto" w:fill="FFFFFF"/>
        <w:spacing w:after="0" w:line="360" w:lineRule="auto"/>
        <w:jc w:val="both"/>
        <w:rPr>
          <w:rFonts w:ascii="David" w:eastAsia="Times New Roman" w:hAnsi="David" w:cs="David"/>
          <w:sz w:val="28"/>
          <w:szCs w:val="28"/>
          <w:rtl/>
        </w:rPr>
      </w:pPr>
    </w:p>
    <w:p w:rsidR="00CA67A0" w:rsidRPr="006C3727" w:rsidRDefault="00B12522" w:rsidP="00CA5218">
      <w:pPr>
        <w:pStyle w:val="a3"/>
        <w:numPr>
          <w:ilvl w:val="2"/>
          <w:numId w:val="31"/>
        </w:numPr>
        <w:shd w:val="clear" w:color="auto" w:fill="FFFFFF"/>
        <w:spacing w:after="0" w:line="360" w:lineRule="auto"/>
        <w:jc w:val="both"/>
        <w:rPr>
          <w:rFonts w:ascii="David" w:eastAsia="Times New Roman" w:hAnsi="David" w:cs="David"/>
          <w:b/>
          <w:bCs/>
          <w:sz w:val="28"/>
          <w:szCs w:val="28"/>
          <w:rtl/>
        </w:rPr>
      </w:pPr>
      <w:r w:rsidRPr="006C3727">
        <w:rPr>
          <w:rFonts w:ascii="David" w:eastAsia="Times New Roman" w:hAnsi="David" w:cs="David" w:hint="cs"/>
          <w:b/>
          <w:bCs/>
          <w:sz w:val="28"/>
          <w:szCs w:val="28"/>
          <w:rtl/>
        </w:rPr>
        <w:t>תנאים מדיניים</w:t>
      </w:r>
      <w:r w:rsidR="00352639" w:rsidRPr="006C3727">
        <w:rPr>
          <w:rFonts w:ascii="David" w:eastAsia="Times New Roman" w:hAnsi="David" w:cs="David" w:hint="cs"/>
          <w:b/>
          <w:bCs/>
          <w:sz w:val="28"/>
          <w:szCs w:val="28"/>
          <w:rtl/>
        </w:rPr>
        <w:t xml:space="preserve"> דיפלומטיים</w:t>
      </w:r>
      <w:r w:rsidRPr="006C3727">
        <w:rPr>
          <w:rFonts w:ascii="David" w:eastAsia="Times New Roman" w:hAnsi="David" w:cs="David" w:hint="cs"/>
          <w:b/>
          <w:bCs/>
          <w:sz w:val="28"/>
          <w:szCs w:val="28"/>
          <w:rtl/>
        </w:rPr>
        <w:t>:</w:t>
      </w:r>
    </w:p>
    <w:p w:rsidR="00B12522" w:rsidRPr="00EE656E" w:rsidRDefault="00B12522" w:rsidP="000B157E">
      <w:pPr>
        <w:shd w:val="clear" w:color="auto" w:fill="FFFFFF"/>
        <w:spacing w:after="0" w:line="360" w:lineRule="auto"/>
        <w:jc w:val="both"/>
        <w:rPr>
          <w:rFonts w:ascii="David" w:eastAsia="Times New Roman" w:hAnsi="David" w:cs="David"/>
          <w:sz w:val="28"/>
          <w:szCs w:val="28"/>
          <w:rtl/>
        </w:rPr>
      </w:pPr>
    </w:p>
    <w:p w:rsidR="00DA27C4" w:rsidRPr="006C3727" w:rsidRDefault="005F65E5" w:rsidP="00CA5218">
      <w:pPr>
        <w:pStyle w:val="a3"/>
        <w:numPr>
          <w:ilvl w:val="0"/>
          <w:numId w:val="32"/>
        </w:numPr>
        <w:shd w:val="clear" w:color="auto" w:fill="FFFFFF"/>
        <w:spacing w:after="0" w:line="360" w:lineRule="auto"/>
        <w:jc w:val="both"/>
        <w:rPr>
          <w:rFonts w:ascii="David" w:eastAsia="Times New Roman" w:hAnsi="David" w:cs="David"/>
          <w:sz w:val="28"/>
          <w:szCs w:val="28"/>
        </w:rPr>
      </w:pPr>
      <w:r w:rsidRPr="006C3727">
        <w:rPr>
          <w:rFonts w:ascii="David" w:eastAsia="Times New Roman" w:hAnsi="David" w:cs="David" w:hint="cs"/>
          <w:sz w:val="28"/>
          <w:szCs w:val="28"/>
          <w:rtl/>
        </w:rPr>
        <w:t>בשתי הזירות, הדרומית</w:t>
      </w:r>
      <w:r w:rsidR="00143E3E" w:rsidRPr="006C3727">
        <w:rPr>
          <w:rFonts w:ascii="David" w:eastAsia="Times New Roman" w:hAnsi="David" w:cs="David" w:hint="cs"/>
          <w:sz w:val="28"/>
          <w:szCs w:val="28"/>
          <w:rtl/>
        </w:rPr>
        <w:t xml:space="preserve"> והצפונית, מתקיימים פרמטרים דומים </w:t>
      </w:r>
      <w:r w:rsidR="001F13BE" w:rsidRPr="006C3727">
        <w:rPr>
          <w:rFonts w:ascii="David" w:eastAsia="Times New Roman" w:hAnsi="David" w:cs="David" w:hint="cs"/>
          <w:sz w:val="28"/>
          <w:szCs w:val="28"/>
          <w:rtl/>
        </w:rPr>
        <w:t>הנוגעים למעמדו המדיני של היריב:</w:t>
      </w:r>
      <w:r w:rsidR="00143E3E" w:rsidRPr="006C3727">
        <w:rPr>
          <w:rFonts w:ascii="David" w:eastAsia="Times New Roman" w:hAnsi="David" w:cs="David" w:hint="cs"/>
          <w:sz w:val="28"/>
          <w:szCs w:val="28"/>
          <w:rtl/>
        </w:rPr>
        <w:t xml:space="preserve"> </w:t>
      </w:r>
      <w:r w:rsidR="00143E3E" w:rsidRPr="006C3727">
        <w:rPr>
          <w:rFonts w:ascii="David" w:eastAsia="Times New Roman" w:hAnsi="David" w:cs="David" w:hint="cs"/>
          <w:b/>
          <w:bCs/>
          <w:sz w:val="28"/>
          <w:szCs w:val="28"/>
          <w:rtl/>
        </w:rPr>
        <w:t xml:space="preserve">שני היריבים הם ארגוני טרור </w:t>
      </w:r>
      <w:r w:rsidR="00143E3E" w:rsidRPr="006C3727">
        <w:rPr>
          <w:rFonts w:ascii="David" w:eastAsia="Times New Roman" w:hAnsi="David" w:cs="David" w:hint="cs"/>
          <w:sz w:val="28"/>
          <w:szCs w:val="28"/>
          <w:rtl/>
        </w:rPr>
        <w:t>ללא מעמד בינלאומי מוכר</w:t>
      </w:r>
      <w:r w:rsidR="00E645AA" w:rsidRPr="006C3727">
        <w:rPr>
          <w:rFonts w:ascii="David" w:eastAsia="Times New Roman" w:hAnsi="David" w:cs="David" w:hint="cs"/>
          <w:sz w:val="28"/>
          <w:szCs w:val="28"/>
          <w:rtl/>
        </w:rPr>
        <w:t xml:space="preserve"> או מקובל (גם אם מעמדו של חיזבאל</w:t>
      </w:r>
      <w:r w:rsidRPr="006C3727">
        <w:rPr>
          <w:rFonts w:ascii="David" w:eastAsia="Times New Roman" w:hAnsi="David" w:cs="David" w:hint="cs"/>
          <w:sz w:val="28"/>
          <w:szCs w:val="28"/>
          <w:rtl/>
        </w:rPr>
        <w:t xml:space="preserve">לה התבסס בעקבות </w:t>
      </w:r>
      <w:r w:rsidR="00E645AA" w:rsidRPr="006C3727">
        <w:rPr>
          <w:rFonts w:ascii="David" w:eastAsia="Times New Roman" w:hAnsi="David" w:cs="David" w:hint="cs"/>
          <w:sz w:val="28"/>
          <w:szCs w:val="28"/>
          <w:rtl/>
        </w:rPr>
        <w:t xml:space="preserve"> ש</w:t>
      </w:r>
      <w:r w:rsidR="002D783B">
        <w:rPr>
          <w:rFonts w:ascii="David" w:eastAsia="Times New Roman" w:hAnsi="David" w:cs="David" w:hint="cs"/>
          <w:sz w:val="28"/>
          <w:szCs w:val="28"/>
          <w:rtl/>
        </w:rPr>
        <w:t>י</w:t>
      </w:r>
      <w:r w:rsidR="00E645AA" w:rsidRPr="006C3727">
        <w:rPr>
          <w:rFonts w:ascii="David" w:eastAsia="Times New Roman" w:hAnsi="David" w:cs="David" w:hint="cs"/>
          <w:sz w:val="28"/>
          <w:szCs w:val="28"/>
          <w:rtl/>
        </w:rPr>
        <w:t xml:space="preserve">תוף הפעולה </w:t>
      </w:r>
      <w:r w:rsidRPr="006C3727">
        <w:rPr>
          <w:rFonts w:ascii="David" w:eastAsia="Times New Roman" w:hAnsi="David" w:cs="David" w:hint="cs"/>
          <w:sz w:val="28"/>
          <w:szCs w:val="28"/>
          <w:rtl/>
        </w:rPr>
        <w:t xml:space="preserve">שלו </w:t>
      </w:r>
      <w:r w:rsidR="00E645AA" w:rsidRPr="006C3727">
        <w:rPr>
          <w:rFonts w:ascii="David" w:eastAsia="Times New Roman" w:hAnsi="David" w:cs="David" w:hint="cs"/>
          <w:sz w:val="28"/>
          <w:szCs w:val="28"/>
          <w:rtl/>
        </w:rPr>
        <w:t>עם רוסיה)</w:t>
      </w:r>
      <w:r w:rsidR="00DA27C4" w:rsidRPr="006C3727">
        <w:rPr>
          <w:rFonts w:ascii="David" w:eastAsia="Times New Roman" w:hAnsi="David" w:cs="David" w:hint="cs"/>
          <w:sz w:val="28"/>
          <w:szCs w:val="28"/>
          <w:rtl/>
        </w:rPr>
        <w:t>.</w:t>
      </w:r>
    </w:p>
    <w:p w:rsidR="00076160" w:rsidRPr="002D783B" w:rsidRDefault="00076160" w:rsidP="000B157E">
      <w:pPr>
        <w:pStyle w:val="a3"/>
        <w:shd w:val="clear" w:color="auto" w:fill="FFFFFF"/>
        <w:spacing w:after="0" w:line="360" w:lineRule="auto"/>
        <w:ind w:left="1076"/>
        <w:jc w:val="both"/>
        <w:rPr>
          <w:rFonts w:ascii="David" w:eastAsia="Times New Roman" w:hAnsi="David" w:cs="David"/>
          <w:sz w:val="28"/>
          <w:szCs w:val="28"/>
        </w:rPr>
      </w:pPr>
    </w:p>
    <w:p w:rsidR="00DA27C4" w:rsidRDefault="005F65E5" w:rsidP="00CA5218">
      <w:pPr>
        <w:pStyle w:val="a3"/>
        <w:numPr>
          <w:ilvl w:val="0"/>
          <w:numId w:val="32"/>
        </w:numPr>
        <w:shd w:val="clear" w:color="auto" w:fill="FFFFFF"/>
        <w:spacing w:after="0" w:line="360" w:lineRule="auto"/>
        <w:jc w:val="both"/>
        <w:rPr>
          <w:rFonts w:ascii="David" w:eastAsia="Times New Roman" w:hAnsi="David" w:cs="David"/>
          <w:sz w:val="28"/>
          <w:szCs w:val="28"/>
        </w:rPr>
      </w:pPr>
      <w:r w:rsidRPr="00EE656E">
        <w:rPr>
          <w:rFonts w:ascii="David" w:eastAsia="Times New Roman" w:hAnsi="David" w:cs="David" w:hint="cs"/>
          <w:b/>
          <w:bCs/>
          <w:sz w:val="28"/>
          <w:szCs w:val="28"/>
          <w:rtl/>
        </w:rPr>
        <w:t>ה</w:t>
      </w:r>
      <w:r w:rsidR="002D783B">
        <w:rPr>
          <w:rFonts w:ascii="David" w:eastAsia="Times New Roman" w:hAnsi="David" w:cs="David" w:hint="cs"/>
          <w:b/>
          <w:bCs/>
          <w:sz w:val="28"/>
          <w:szCs w:val="28"/>
          <w:rtl/>
        </w:rPr>
        <w:t>י</w:t>
      </w:r>
      <w:r w:rsidRPr="00EE656E">
        <w:rPr>
          <w:rFonts w:ascii="David" w:eastAsia="Times New Roman" w:hAnsi="David" w:cs="David" w:hint="cs"/>
          <w:b/>
          <w:bCs/>
          <w:sz w:val="28"/>
          <w:szCs w:val="28"/>
          <w:rtl/>
        </w:rPr>
        <w:t xml:space="preserve">דברות ישירה עם היריב </w:t>
      </w:r>
      <w:r w:rsidR="00076160" w:rsidRPr="00EE656E">
        <w:rPr>
          <w:rFonts w:ascii="David" w:eastAsia="Times New Roman" w:hAnsi="David" w:cs="David" w:hint="cs"/>
          <w:b/>
          <w:bCs/>
          <w:sz w:val="28"/>
          <w:szCs w:val="28"/>
          <w:rtl/>
        </w:rPr>
        <w:t>א</w:t>
      </w:r>
      <w:r w:rsidR="002D783B">
        <w:rPr>
          <w:rFonts w:ascii="David" w:eastAsia="Times New Roman" w:hAnsi="David" w:cs="David" w:hint="cs"/>
          <w:b/>
          <w:bCs/>
          <w:sz w:val="28"/>
          <w:szCs w:val="28"/>
          <w:rtl/>
        </w:rPr>
        <w:t>ינה</w:t>
      </w:r>
      <w:r w:rsidR="00076160" w:rsidRPr="00EE656E">
        <w:rPr>
          <w:rFonts w:ascii="David" w:eastAsia="Times New Roman" w:hAnsi="David" w:cs="David" w:hint="cs"/>
          <w:b/>
          <w:bCs/>
          <w:sz w:val="28"/>
          <w:szCs w:val="28"/>
          <w:rtl/>
        </w:rPr>
        <w:t xml:space="preserve"> אפשרית</w:t>
      </w:r>
      <w:r w:rsidR="00076160" w:rsidRPr="00EE656E">
        <w:rPr>
          <w:rFonts w:ascii="David" w:eastAsia="Times New Roman" w:hAnsi="David" w:cs="David" w:hint="cs"/>
          <w:sz w:val="28"/>
          <w:szCs w:val="28"/>
          <w:rtl/>
        </w:rPr>
        <w:t>. ה</w:t>
      </w:r>
      <w:r w:rsidR="001F13BE" w:rsidRPr="00EE656E">
        <w:rPr>
          <w:rFonts w:ascii="David" w:eastAsia="Times New Roman" w:hAnsi="David" w:cs="David" w:hint="cs"/>
          <w:sz w:val="28"/>
          <w:szCs w:val="28"/>
          <w:rtl/>
        </w:rPr>
        <w:t xml:space="preserve">סיבות </w:t>
      </w:r>
      <w:r w:rsidR="002D783B">
        <w:rPr>
          <w:rFonts w:ascii="David" w:eastAsia="Times New Roman" w:hAnsi="David" w:cs="David" w:hint="cs"/>
          <w:sz w:val="28"/>
          <w:szCs w:val="28"/>
          <w:rtl/>
        </w:rPr>
        <w:t xml:space="preserve">הן </w:t>
      </w:r>
      <w:r w:rsidR="001F13BE" w:rsidRPr="00EE656E">
        <w:rPr>
          <w:rFonts w:ascii="David" w:eastAsia="Times New Roman" w:hAnsi="David" w:cs="David" w:hint="cs"/>
          <w:sz w:val="28"/>
          <w:szCs w:val="28"/>
          <w:rtl/>
        </w:rPr>
        <w:t>מדיניות</w:t>
      </w:r>
      <w:r w:rsidR="00076160" w:rsidRPr="00EE656E">
        <w:rPr>
          <w:rFonts w:ascii="David" w:eastAsia="Times New Roman" w:hAnsi="David" w:cs="David" w:hint="cs"/>
          <w:sz w:val="28"/>
          <w:szCs w:val="28"/>
          <w:rtl/>
        </w:rPr>
        <w:t xml:space="preserve"> מהצד הישראלי ומהצד של היריב: מחד גיסא, הדברות פרושה מתן ה</w:t>
      </w:r>
      <w:r w:rsidR="002D783B">
        <w:rPr>
          <w:rFonts w:ascii="David" w:eastAsia="Times New Roman" w:hAnsi="David" w:cs="David" w:hint="cs"/>
          <w:sz w:val="28"/>
          <w:szCs w:val="28"/>
          <w:rtl/>
        </w:rPr>
        <w:t>כר</w:t>
      </w:r>
      <w:r w:rsidR="00076160" w:rsidRPr="00EE656E">
        <w:rPr>
          <w:rFonts w:ascii="David" w:eastAsia="Times New Roman" w:hAnsi="David" w:cs="David" w:hint="cs"/>
          <w:sz w:val="28"/>
          <w:szCs w:val="28"/>
          <w:rtl/>
        </w:rPr>
        <w:t>ה דה פקטו בארגון טרור, ומא</w:t>
      </w:r>
      <w:r w:rsidR="002D783B">
        <w:rPr>
          <w:rFonts w:ascii="David" w:eastAsia="Times New Roman" w:hAnsi="David" w:cs="David" w:hint="cs"/>
          <w:sz w:val="28"/>
          <w:szCs w:val="28"/>
          <w:rtl/>
        </w:rPr>
        <w:t xml:space="preserve">ידך גיסא, הדברות עם ישראל פרושה, עבור היריבים, </w:t>
      </w:r>
      <w:r w:rsidR="00076160" w:rsidRPr="00EE656E">
        <w:rPr>
          <w:rFonts w:ascii="David" w:eastAsia="Times New Roman" w:hAnsi="David" w:cs="David" w:hint="cs"/>
          <w:sz w:val="28"/>
          <w:szCs w:val="28"/>
          <w:rtl/>
        </w:rPr>
        <w:t>הכרה ב</w:t>
      </w:r>
      <w:r w:rsidR="002D783B">
        <w:rPr>
          <w:rFonts w:ascii="David" w:eastAsia="Times New Roman" w:hAnsi="David" w:cs="David" w:hint="cs"/>
          <w:sz w:val="28"/>
          <w:szCs w:val="28"/>
          <w:rtl/>
        </w:rPr>
        <w:t xml:space="preserve">זכות קיומה של </w:t>
      </w:r>
      <w:r w:rsidR="00076160" w:rsidRPr="00EE656E">
        <w:rPr>
          <w:rFonts w:ascii="David" w:eastAsia="Times New Roman" w:hAnsi="David" w:cs="David" w:hint="cs"/>
          <w:sz w:val="28"/>
          <w:szCs w:val="28"/>
          <w:rtl/>
        </w:rPr>
        <w:t>ישראל.</w:t>
      </w:r>
      <w:r w:rsidR="001F13BE" w:rsidRPr="00EE656E">
        <w:rPr>
          <w:rFonts w:ascii="David" w:eastAsia="Times New Roman" w:hAnsi="David" w:cs="David" w:hint="cs"/>
          <w:sz w:val="28"/>
          <w:szCs w:val="28"/>
          <w:rtl/>
        </w:rPr>
        <w:t xml:space="preserve"> </w:t>
      </w:r>
    </w:p>
    <w:p w:rsidR="00076160" w:rsidRPr="002D783B" w:rsidRDefault="00076160" w:rsidP="000B157E">
      <w:pPr>
        <w:pStyle w:val="a3"/>
        <w:shd w:val="clear" w:color="auto" w:fill="FFFFFF"/>
        <w:spacing w:after="0" w:line="360" w:lineRule="auto"/>
        <w:ind w:left="1076"/>
        <w:jc w:val="both"/>
        <w:rPr>
          <w:rFonts w:ascii="David" w:eastAsia="Times New Roman" w:hAnsi="David" w:cs="David"/>
          <w:sz w:val="28"/>
          <w:szCs w:val="28"/>
        </w:rPr>
      </w:pPr>
    </w:p>
    <w:p w:rsidR="008811A8" w:rsidRDefault="001F13BE" w:rsidP="00CA5218">
      <w:pPr>
        <w:pStyle w:val="a3"/>
        <w:numPr>
          <w:ilvl w:val="0"/>
          <w:numId w:val="32"/>
        </w:numPr>
        <w:shd w:val="clear" w:color="auto" w:fill="FFFFFF"/>
        <w:spacing w:after="0" w:line="360" w:lineRule="auto"/>
        <w:jc w:val="both"/>
        <w:rPr>
          <w:rFonts w:ascii="David" w:eastAsia="Times New Roman" w:hAnsi="David" w:cs="David"/>
          <w:sz w:val="28"/>
          <w:szCs w:val="28"/>
        </w:rPr>
      </w:pPr>
      <w:r w:rsidRPr="00900278">
        <w:rPr>
          <w:rFonts w:ascii="David" w:eastAsia="Times New Roman" w:hAnsi="David" w:cs="David" w:hint="cs"/>
          <w:b/>
          <w:bCs/>
          <w:sz w:val="28"/>
          <w:szCs w:val="28"/>
          <w:rtl/>
        </w:rPr>
        <w:t>היריב</w:t>
      </w:r>
      <w:r w:rsidR="00076160" w:rsidRPr="00900278">
        <w:rPr>
          <w:rFonts w:ascii="David" w:eastAsia="Times New Roman" w:hAnsi="David" w:cs="David" w:hint="cs"/>
          <w:b/>
          <w:bCs/>
          <w:sz w:val="28"/>
          <w:szCs w:val="28"/>
          <w:rtl/>
        </w:rPr>
        <w:t>ים</w:t>
      </w:r>
      <w:r w:rsidRPr="00900278">
        <w:rPr>
          <w:rFonts w:ascii="David" w:eastAsia="Times New Roman" w:hAnsi="David" w:cs="David" w:hint="cs"/>
          <w:b/>
          <w:bCs/>
          <w:sz w:val="28"/>
          <w:szCs w:val="28"/>
          <w:rtl/>
        </w:rPr>
        <w:t xml:space="preserve"> פועל</w:t>
      </w:r>
      <w:r w:rsidR="00076160" w:rsidRPr="00900278">
        <w:rPr>
          <w:rFonts w:ascii="David" w:eastAsia="Times New Roman" w:hAnsi="David" w:cs="David" w:hint="cs"/>
          <w:b/>
          <w:bCs/>
          <w:sz w:val="28"/>
          <w:szCs w:val="28"/>
          <w:rtl/>
        </w:rPr>
        <w:t>ים</w:t>
      </w:r>
      <w:r w:rsidRPr="00900278">
        <w:rPr>
          <w:rFonts w:ascii="David" w:eastAsia="Times New Roman" w:hAnsi="David" w:cs="David" w:hint="cs"/>
          <w:b/>
          <w:bCs/>
          <w:sz w:val="28"/>
          <w:szCs w:val="28"/>
          <w:rtl/>
        </w:rPr>
        <w:t xml:space="preserve"> מתוך שטח</w:t>
      </w:r>
      <w:r w:rsidR="002D783B">
        <w:rPr>
          <w:rFonts w:ascii="David" w:eastAsia="Times New Roman" w:hAnsi="David" w:cs="David" w:hint="cs"/>
          <w:b/>
          <w:bCs/>
          <w:sz w:val="28"/>
          <w:szCs w:val="28"/>
          <w:rtl/>
        </w:rPr>
        <w:t>,</w:t>
      </w:r>
      <w:r w:rsidRPr="00900278">
        <w:rPr>
          <w:rFonts w:ascii="David" w:eastAsia="Times New Roman" w:hAnsi="David" w:cs="David" w:hint="cs"/>
          <w:b/>
          <w:bCs/>
          <w:sz w:val="28"/>
          <w:szCs w:val="28"/>
          <w:rtl/>
        </w:rPr>
        <w:t xml:space="preserve"> עליו </w:t>
      </w:r>
      <w:r w:rsidR="00076160" w:rsidRPr="00900278">
        <w:rPr>
          <w:rFonts w:ascii="David" w:eastAsia="Times New Roman" w:hAnsi="David" w:cs="David" w:hint="cs"/>
          <w:b/>
          <w:bCs/>
          <w:sz w:val="28"/>
          <w:szCs w:val="28"/>
          <w:rtl/>
        </w:rPr>
        <w:t xml:space="preserve">גורם אחר </w:t>
      </w:r>
      <w:r w:rsidRPr="00900278">
        <w:rPr>
          <w:rFonts w:ascii="David" w:eastAsia="Times New Roman" w:hAnsi="David" w:cs="David" w:hint="cs"/>
          <w:b/>
          <w:bCs/>
          <w:sz w:val="28"/>
          <w:szCs w:val="28"/>
          <w:rtl/>
        </w:rPr>
        <w:t>אחראי</w:t>
      </w:r>
      <w:r w:rsidRPr="00EE656E">
        <w:rPr>
          <w:rFonts w:ascii="David" w:eastAsia="Times New Roman" w:hAnsi="David" w:cs="David" w:hint="cs"/>
          <w:sz w:val="28"/>
          <w:szCs w:val="28"/>
          <w:rtl/>
        </w:rPr>
        <w:t xml:space="preserve"> </w:t>
      </w:r>
      <w:r w:rsidR="00076160" w:rsidRPr="00EE656E">
        <w:rPr>
          <w:rFonts w:ascii="David" w:eastAsia="Times New Roman" w:hAnsi="David" w:cs="David" w:hint="cs"/>
          <w:sz w:val="28"/>
          <w:szCs w:val="28"/>
          <w:rtl/>
        </w:rPr>
        <w:t xml:space="preserve">מבחינת הקהילה הבינלאומית - </w:t>
      </w:r>
      <w:r w:rsidRPr="00EE656E">
        <w:rPr>
          <w:rFonts w:ascii="David" w:eastAsia="Times New Roman" w:hAnsi="David" w:cs="David" w:hint="cs"/>
          <w:sz w:val="28"/>
          <w:szCs w:val="28"/>
          <w:rtl/>
        </w:rPr>
        <w:t xml:space="preserve">ממשלת לבנון בזירה </w:t>
      </w:r>
      <w:r w:rsidR="00076160" w:rsidRPr="00EE656E">
        <w:rPr>
          <w:rFonts w:ascii="David" w:eastAsia="Times New Roman" w:hAnsi="David" w:cs="David" w:hint="cs"/>
          <w:sz w:val="28"/>
          <w:szCs w:val="28"/>
          <w:rtl/>
        </w:rPr>
        <w:t>הצפונית והרשות הפלסטינית בעזה. עם זאת, הגורמים</w:t>
      </w:r>
      <w:r w:rsidR="002D783B">
        <w:rPr>
          <w:rFonts w:ascii="David" w:eastAsia="Times New Roman" w:hAnsi="David" w:cs="David" w:hint="cs"/>
          <w:sz w:val="28"/>
          <w:szCs w:val="28"/>
          <w:rtl/>
        </w:rPr>
        <w:t>,</w:t>
      </w:r>
      <w:r w:rsidR="00076160" w:rsidRPr="00EE656E">
        <w:rPr>
          <w:rFonts w:ascii="David" w:eastAsia="Times New Roman" w:hAnsi="David" w:cs="David" w:hint="cs"/>
          <w:sz w:val="28"/>
          <w:szCs w:val="28"/>
          <w:rtl/>
        </w:rPr>
        <w:t xml:space="preserve"> השולטים דה פקטו </w:t>
      </w:r>
      <w:r w:rsidR="003A1627" w:rsidRPr="00EE656E">
        <w:rPr>
          <w:rFonts w:ascii="David" w:eastAsia="Times New Roman" w:hAnsi="David" w:cs="David" w:hint="cs"/>
          <w:sz w:val="28"/>
          <w:szCs w:val="28"/>
          <w:rtl/>
        </w:rPr>
        <w:t xml:space="preserve">בשטח בו מתנהלת הלחימה </w:t>
      </w:r>
      <w:r w:rsidR="00076160" w:rsidRPr="00EE656E">
        <w:rPr>
          <w:rFonts w:ascii="David" w:eastAsia="Times New Roman" w:hAnsi="David" w:cs="David" w:hint="cs"/>
          <w:sz w:val="28"/>
          <w:szCs w:val="28"/>
          <w:rtl/>
        </w:rPr>
        <w:t>הם היריבים</w:t>
      </w:r>
      <w:r w:rsidRPr="00EE656E">
        <w:rPr>
          <w:rFonts w:ascii="David" w:eastAsia="Times New Roman" w:hAnsi="David" w:cs="David" w:hint="cs"/>
          <w:sz w:val="28"/>
          <w:szCs w:val="28"/>
          <w:rtl/>
        </w:rPr>
        <w:t>.</w:t>
      </w:r>
      <w:r w:rsidR="008811A8">
        <w:rPr>
          <w:rFonts w:ascii="David" w:eastAsia="Times New Roman" w:hAnsi="David" w:cs="David" w:hint="cs"/>
          <w:sz w:val="28"/>
          <w:szCs w:val="28"/>
          <w:rtl/>
        </w:rPr>
        <w:t xml:space="preserve"> לקהילה הבינלאומית </w:t>
      </w:r>
      <w:r w:rsidR="003034EE">
        <w:rPr>
          <w:rFonts w:ascii="David" w:eastAsia="Times New Roman" w:hAnsi="David" w:cs="David" w:hint="cs"/>
          <w:sz w:val="28"/>
          <w:szCs w:val="28"/>
          <w:rtl/>
        </w:rPr>
        <w:t xml:space="preserve">יש </w:t>
      </w:r>
      <w:r w:rsidR="008811A8">
        <w:rPr>
          <w:rFonts w:ascii="David" w:eastAsia="Times New Roman" w:hAnsi="David" w:cs="David" w:hint="cs"/>
          <w:sz w:val="28"/>
          <w:szCs w:val="28"/>
          <w:rtl/>
        </w:rPr>
        <w:t>אינטרס ברור למנוע פגיעה בשחקנים אלו.</w:t>
      </w:r>
    </w:p>
    <w:p w:rsidR="008811A8" w:rsidRPr="003034EE" w:rsidRDefault="008811A8" w:rsidP="008811A8">
      <w:pPr>
        <w:pStyle w:val="a3"/>
        <w:rPr>
          <w:rFonts w:ascii="David" w:eastAsia="Times New Roman" w:hAnsi="David" w:cs="David"/>
          <w:sz w:val="28"/>
          <w:szCs w:val="28"/>
          <w:rtl/>
        </w:rPr>
      </w:pPr>
    </w:p>
    <w:p w:rsidR="00900278" w:rsidRPr="00EE656E" w:rsidRDefault="00900278" w:rsidP="00CA5218">
      <w:pPr>
        <w:pStyle w:val="a3"/>
        <w:numPr>
          <w:ilvl w:val="0"/>
          <w:numId w:val="32"/>
        </w:numPr>
        <w:shd w:val="clear" w:color="auto" w:fill="FFFFFF"/>
        <w:spacing w:after="0" w:line="360" w:lineRule="auto"/>
        <w:jc w:val="both"/>
        <w:rPr>
          <w:rFonts w:ascii="David" w:eastAsia="Times New Roman" w:hAnsi="David" w:cs="David"/>
          <w:sz w:val="28"/>
          <w:szCs w:val="28"/>
        </w:rPr>
      </w:pPr>
      <w:r w:rsidRPr="0031655D">
        <w:rPr>
          <w:rFonts w:ascii="David" w:eastAsia="Times New Roman" w:hAnsi="David" w:cs="David" w:hint="cs"/>
          <w:b/>
          <w:bCs/>
          <w:sz w:val="28"/>
          <w:szCs w:val="28"/>
          <w:rtl/>
        </w:rPr>
        <w:t>ישראל תעדיף הבנות כתובות על פני הבנות שבעל פה</w:t>
      </w:r>
      <w:r>
        <w:rPr>
          <w:rFonts w:ascii="David" w:eastAsia="Times New Roman" w:hAnsi="David" w:cs="David" w:hint="cs"/>
          <w:sz w:val="28"/>
          <w:szCs w:val="28"/>
          <w:rtl/>
        </w:rPr>
        <w:t>. הבנות כתובות מחייבות יותר ועשויות לשמש את ישראל</w:t>
      </w:r>
      <w:r w:rsidR="002D783B">
        <w:rPr>
          <w:rFonts w:ascii="David" w:eastAsia="Times New Roman" w:hAnsi="David" w:cs="David" w:hint="cs"/>
          <w:sz w:val="28"/>
          <w:szCs w:val="28"/>
          <w:rtl/>
        </w:rPr>
        <w:t>,</w:t>
      </w:r>
      <w:r>
        <w:rPr>
          <w:rFonts w:ascii="David" w:eastAsia="Times New Roman" w:hAnsi="David" w:cs="David" w:hint="cs"/>
          <w:sz w:val="28"/>
          <w:szCs w:val="28"/>
          <w:rtl/>
        </w:rPr>
        <w:t xml:space="preserve"> אם וכאשר יפר </w:t>
      </w:r>
      <w:r w:rsidR="002D783B">
        <w:rPr>
          <w:rFonts w:ascii="David" w:eastAsia="Times New Roman" w:hAnsi="David" w:cs="David" w:hint="cs"/>
          <w:sz w:val="28"/>
          <w:szCs w:val="28"/>
          <w:rtl/>
        </w:rPr>
        <w:t xml:space="preserve">אותן </w:t>
      </w:r>
      <w:r>
        <w:rPr>
          <w:rFonts w:ascii="David" w:eastAsia="Times New Roman" w:hAnsi="David" w:cs="David" w:hint="cs"/>
          <w:sz w:val="28"/>
          <w:szCs w:val="28"/>
          <w:rtl/>
        </w:rPr>
        <w:t xml:space="preserve">היריב. עם זאת, </w:t>
      </w:r>
      <w:r w:rsidR="0031655D" w:rsidRPr="0031655D">
        <w:rPr>
          <w:rFonts w:ascii="David" w:eastAsia="Times New Roman" w:hAnsi="David" w:cs="David" w:hint="cs"/>
          <w:b/>
          <w:bCs/>
          <w:sz w:val="28"/>
          <w:szCs w:val="28"/>
          <w:rtl/>
        </w:rPr>
        <w:t>ברור שחמאס</w:t>
      </w:r>
      <w:r w:rsidR="002D783B">
        <w:rPr>
          <w:rFonts w:ascii="David" w:eastAsia="Times New Roman" w:hAnsi="David" w:cs="David" w:hint="cs"/>
          <w:b/>
          <w:bCs/>
          <w:sz w:val="28"/>
          <w:szCs w:val="28"/>
          <w:rtl/>
        </w:rPr>
        <w:t>,</w:t>
      </w:r>
      <w:r w:rsidR="0031655D" w:rsidRPr="0031655D">
        <w:rPr>
          <w:rFonts w:ascii="David" w:eastAsia="Times New Roman" w:hAnsi="David" w:cs="David" w:hint="cs"/>
          <w:b/>
          <w:bCs/>
          <w:sz w:val="28"/>
          <w:szCs w:val="28"/>
          <w:rtl/>
        </w:rPr>
        <w:t xml:space="preserve"> כמו גם חיזבאללה</w:t>
      </w:r>
      <w:r w:rsidR="002D783B">
        <w:rPr>
          <w:rFonts w:ascii="David" w:eastAsia="Times New Roman" w:hAnsi="David" w:cs="David" w:hint="cs"/>
          <w:b/>
          <w:bCs/>
          <w:sz w:val="28"/>
          <w:szCs w:val="28"/>
          <w:rtl/>
        </w:rPr>
        <w:t>, לא יסכים לחתום על הסכם כתוב כל</w:t>
      </w:r>
      <w:r w:rsidR="0031655D" w:rsidRPr="0031655D">
        <w:rPr>
          <w:rFonts w:ascii="David" w:eastAsia="Times New Roman" w:hAnsi="David" w:cs="David" w:hint="cs"/>
          <w:b/>
          <w:bCs/>
          <w:sz w:val="28"/>
          <w:szCs w:val="28"/>
          <w:rtl/>
        </w:rPr>
        <w:t xml:space="preserve">שהו עם ישראל </w:t>
      </w:r>
      <w:r w:rsidR="002D783B">
        <w:rPr>
          <w:rFonts w:ascii="David" w:eastAsia="Times New Roman" w:hAnsi="David" w:cs="David" w:hint="cs"/>
          <w:b/>
          <w:bCs/>
          <w:sz w:val="28"/>
          <w:szCs w:val="28"/>
          <w:rtl/>
        </w:rPr>
        <w:t>לאור ההכרה הכרוכה בחתימה עליו</w:t>
      </w:r>
      <w:r w:rsidR="0031655D" w:rsidRPr="0031655D">
        <w:rPr>
          <w:rFonts w:ascii="David" w:eastAsia="Times New Roman" w:hAnsi="David" w:cs="David" w:hint="cs"/>
          <w:b/>
          <w:bCs/>
          <w:sz w:val="28"/>
          <w:szCs w:val="28"/>
          <w:rtl/>
        </w:rPr>
        <w:t xml:space="preserve">. </w:t>
      </w:r>
      <w:r w:rsidR="0031655D">
        <w:rPr>
          <w:rFonts w:ascii="David" w:eastAsia="Times New Roman" w:hAnsi="David" w:cs="David" w:hint="cs"/>
          <w:sz w:val="28"/>
          <w:szCs w:val="28"/>
          <w:rtl/>
        </w:rPr>
        <w:t>במקביל</w:t>
      </w:r>
      <w:r w:rsidR="002D783B" w:rsidRPr="002D783B">
        <w:rPr>
          <w:rFonts w:ascii="David" w:eastAsia="Times New Roman" w:hAnsi="David" w:cs="David" w:hint="cs"/>
          <w:sz w:val="28"/>
          <w:szCs w:val="28"/>
          <w:rtl/>
        </w:rPr>
        <w:t xml:space="preserve"> </w:t>
      </w:r>
      <w:r w:rsidR="002D783B">
        <w:rPr>
          <w:rFonts w:ascii="David" w:eastAsia="Times New Roman" w:hAnsi="David" w:cs="David" w:hint="cs"/>
          <w:sz w:val="28"/>
          <w:szCs w:val="28"/>
          <w:rtl/>
        </w:rPr>
        <w:t>תעדיף</w:t>
      </w:r>
      <w:r w:rsidR="0031655D">
        <w:rPr>
          <w:rFonts w:ascii="David" w:eastAsia="Times New Roman" w:hAnsi="David" w:cs="David" w:hint="cs"/>
          <w:sz w:val="28"/>
          <w:szCs w:val="28"/>
          <w:rtl/>
        </w:rPr>
        <w:t xml:space="preserve">, </w:t>
      </w:r>
      <w:r>
        <w:rPr>
          <w:rFonts w:ascii="David" w:eastAsia="Times New Roman" w:hAnsi="David" w:cs="David" w:hint="cs"/>
          <w:sz w:val="28"/>
          <w:szCs w:val="28"/>
          <w:rtl/>
        </w:rPr>
        <w:t xml:space="preserve">מדינת ישראל הבנות כתובות באמצעות צד שלישי ולא ישירות עם היריבים </w:t>
      </w:r>
      <w:r w:rsidR="0031655D">
        <w:rPr>
          <w:rFonts w:ascii="David" w:eastAsia="Times New Roman" w:hAnsi="David" w:cs="David" w:hint="cs"/>
          <w:sz w:val="28"/>
          <w:szCs w:val="28"/>
          <w:rtl/>
        </w:rPr>
        <w:lastRenderedPageBreak/>
        <w:t xml:space="preserve">מאותה הסיבה: לאור העובדה שהבנות כתובות </w:t>
      </w:r>
      <w:r w:rsidR="002D783B">
        <w:rPr>
          <w:rFonts w:ascii="David" w:eastAsia="Times New Roman" w:hAnsi="David" w:cs="David" w:hint="cs"/>
          <w:sz w:val="28"/>
          <w:szCs w:val="28"/>
          <w:rtl/>
        </w:rPr>
        <w:t>יעניקו</w:t>
      </w:r>
      <w:r w:rsidR="0031655D">
        <w:rPr>
          <w:rFonts w:ascii="David" w:eastAsia="Times New Roman" w:hAnsi="David" w:cs="David" w:hint="cs"/>
          <w:sz w:val="28"/>
          <w:szCs w:val="28"/>
          <w:rtl/>
        </w:rPr>
        <w:t xml:space="preserve"> לגיטימציה והכרה ב</w:t>
      </w:r>
      <w:r>
        <w:rPr>
          <w:rFonts w:ascii="David" w:eastAsia="Times New Roman" w:hAnsi="David" w:cs="David" w:hint="cs"/>
          <w:sz w:val="28"/>
          <w:szCs w:val="28"/>
          <w:rtl/>
        </w:rPr>
        <w:t xml:space="preserve">ארגונים אלו. </w:t>
      </w:r>
    </w:p>
    <w:p w:rsidR="00A27E3A" w:rsidRPr="008811A8" w:rsidRDefault="00A27E3A" w:rsidP="000B157E">
      <w:pPr>
        <w:pStyle w:val="a3"/>
        <w:shd w:val="clear" w:color="auto" w:fill="FFFFFF"/>
        <w:spacing w:after="0" w:line="360" w:lineRule="auto"/>
        <w:ind w:left="1076"/>
        <w:jc w:val="both"/>
        <w:rPr>
          <w:rFonts w:ascii="David" w:eastAsia="Times New Roman" w:hAnsi="David" w:cs="David"/>
          <w:sz w:val="28"/>
          <w:szCs w:val="28"/>
        </w:rPr>
      </w:pPr>
    </w:p>
    <w:p w:rsidR="005E1579" w:rsidRDefault="002D783B" w:rsidP="00CA5218">
      <w:pPr>
        <w:pStyle w:val="a3"/>
        <w:numPr>
          <w:ilvl w:val="0"/>
          <w:numId w:val="32"/>
        </w:num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b/>
          <w:bCs/>
          <w:sz w:val="28"/>
          <w:szCs w:val="28"/>
          <w:rtl/>
        </w:rPr>
        <w:t>קיימת תלות מדינית מוח</w:t>
      </w:r>
      <w:r w:rsidR="00076160" w:rsidRPr="00EE656E">
        <w:rPr>
          <w:rFonts w:ascii="David" w:eastAsia="Times New Roman" w:hAnsi="David" w:cs="David" w:hint="cs"/>
          <w:b/>
          <w:bCs/>
          <w:sz w:val="28"/>
          <w:szCs w:val="28"/>
          <w:rtl/>
        </w:rPr>
        <w:t xml:space="preserve">לטת של מדינת </w:t>
      </w:r>
      <w:r w:rsidR="00B12522" w:rsidRPr="00EE656E">
        <w:rPr>
          <w:rFonts w:ascii="David" w:eastAsia="Times New Roman" w:hAnsi="David" w:cs="David" w:hint="cs"/>
          <w:b/>
          <w:bCs/>
          <w:sz w:val="28"/>
          <w:szCs w:val="28"/>
          <w:rtl/>
        </w:rPr>
        <w:t>ישרא</w:t>
      </w:r>
      <w:r w:rsidR="00076160" w:rsidRPr="00EE656E">
        <w:rPr>
          <w:rFonts w:ascii="David" w:eastAsia="Times New Roman" w:hAnsi="David" w:cs="David" w:hint="cs"/>
          <w:b/>
          <w:bCs/>
          <w:sz w:val="28"/>
          <w:szCs w:val="28"/>
          <w:rtl/>
        </w:rPr>
        <w:t>ל</w:t>
      </w:r>
      <w:r w:rsidR="00B12522" w:rsidRPr="00EE656E">
        <w:rPr>
          <w:rFonts w:ascii="David" w:eastAsia="Times New Roman" w:hAnsi="David" w:cs="David" w:hint="cs"/>
          <w:b/>
          <w:bCs/>
          <w:sz w:val="28"/>
          <w:szCs w:val="28"/>
          <w:rtl/>
        </w:rPr>
        <w:t xml:space="preserve"> ב</w:t>
      </w:r>
      <w:r w:rsidR="00076160" w:rsidRPr="00EE656E">
        <w:rPr>
          <w:rFonts w:ascii="David" w:eastAsia="Times New Roman" w:hAnsi="David" w:cs="David" w:hint="cs"/>
          <w:b/>
          <w:bCs/>
          <w:sz w:val="28"/>
          <w:szCs w:val="28"/>
          <w:rtl/>
        </w:rPr>
        <w:t>אר</w:t>
      </w:r>
      <w:r>
        <w:rPr>
          <w:rFonts w:ascii="David" w:eastAsia="Times New Roman" w:hAnsi="David" w:cs="David" w:hint="cs"/>
          <w:b/>
          <w:bCs/>
          <w:sz w:val="28"/>
          <w:szCs w:val="28"/>
          <w:rtl/>
        </w:rPr>
        <w:t>צות ה</w:t>
      </w:r>
      <w:r w:rsidR="00076160" w:rsidRPr="00EE656E">
        <w:rPr>
          <w:rFonts w:ascii="David" w:eastAsia="Times New Roman" w:hAnsi="David" w:cs="David" w:hint="cs"/>
          <w:b/>
          <w:bCs/>
          <w:sz w:val="28"/>
          <w:szCs w:val="28"/>
          <w:rtl/>
        </w:rPr>
        <w:t>ב</w:t>
      </w:r>
      <w:r>
        <w:rPr>
          <w:rFonts w:ascii="David" w:eastAsia="Times New Roman" w:hAnsi="David" w:cs="David" w:hint="cs"/>
          <w:b/>
          <w:bCs/>
          <w:sz w:val="28"/>
          <w:szCs w:val="28"/>
          <w:rtl/>
        </w:rPr>
        <w:t>רית</w:t>
      </w:r>
      <w:r w:rsidR="00076160" w:rsidRPr="00EE656E">
        <w:rPr>
          <w:rFonts w:ascii="David" w:eastAsia="Times New Roman" w:hAnsi="David" w:cs="David" w:hint="cs"/>
          <w:sz w:val="28"/>
          <w:szCs w:val="28"/>
          <w:rtl/>
        </w:rPr>
        <w:t xml:space="preserve">. ללא תמיכה אמריקאית </w:t>
      </w:r>
      <w:r w:rsidRPr="00EE656E">
        <w:rPr>
          <w:rFonts w:ascii="David" w:eastAsia="Times New Roman" w:hAnsi="David" w:cs="David" w:hint="cs"/>
          <w:sz w:val="28"/>
          <w:szCs w:val="28"/>
          <w:rtl/>
        </w:rPr>
        <w:t xml:space="preserve">אין </w:t>
      </w:r>
      <w:r w:rsidR="003034EE">
        <w:rPr>
          <w:rFonts w:ascii="David" w:eastAsia="Times New Roman" w:hAnsi="David" w:cs="David" w:hint="cs"/>
          <w:sz w:val="28"/>
          <w:szCs w:val="28"/>
          <w:rtl/>
        </w:rPr>
        <w:t xml:space="preserve">למדינת ישראל </w:t>
      </w:r>
      <w:r w:rsidR="00076160" w:rsidRPr="00EE656E">
        <w:rPr>
          <w:rFonts w:ascii="David" w:eastAsia="Times New Roman" w:hAnsi="David" w:cs="David" w:hint="cs"/>
          <w:sz w:val="28"/>
          <w:szCs w:val="28"/>
          <w:rtl/>
        </w:rPr>
        <w:t xml:space="preserve">יכולת </w:t>
      </w:r>
      <w:r w:rsidR="00B12522" w:rsidRPr="00EE656E">
        <w:rPr>
          <w:rFonts w:ascii="David" w:eastAsia="Times New Roman" w:hAnsi="David" w:cs="David" w:hint="cs"/>
          <w:sz w:val="28"/>
          <w:szCs w:val="28"/>
          <w:rtl/>
        </w:rPr>
        <w:t>לעצור את גל היוזמות האנטי ישראלית בזירה ה</w:t>
      </w:r>
      <w:r>
        <w:rPr>
          <w:rFonts w:ascii="David" w:eastAsia="Times New Roman" w:hAnsi="David" w:cs="David" w:hint="cs"/>
          <w:sz w:val="28"/>
          <w:szCs w:val="28"/>
          <w:rtl/>
        </w:rPr>
        <w:t>בינלאומית בכלל והמולטילטראלית ב</w:t>
      </w:r>
      <w:r w:rsidR="00B12522" w:rsidRPr="00EE656E">
        <w:rPr>
          <w:rFonts w:ascii="David" w:eastAsia="Times New Roman" w:hAnsi="David" w:cs="David" w:hint="cs"/>
          <w:sz w:val="28"/>
          <w:szCs w:val="28"/>
          <w:rtl/>
        </w:rPr>
        <w:t xml:space="preserve">פרט. כתוצאה  </w:t>
      </w:r>
      <w:r w:rsidR="00076160" w:rsidRPr="00EE656E">
        <w:rPr>
          <w:rFonts w:ascii="David" w:eastAsia="Times New Roman" w:hAnsi="David" w:cs="David" w:hint="cs"/>
          <w:sz w:val="28"/>
          <w:szCs w:val="28"/>
          <w:rtl/>
        </w:rPr>
        <w:t xml:space="preserve">מכך, </w:t>
      </w:r>
      <w:r w:rsidRPr="00EE656E">
        <w:rPr>
          <w:rFonts w:ascii="David" w:eastAsia="Times New Roman" w:hAnsi="David" w:cs="David" w:hint="cs"/>
          <w:sz w:val="28"/>
          <w:szCs w:val="28"/>
          <w:rtl/>
        </w:rPr>
        <w:t xml:space="preserve">הופכות </w:t>
      </w:r>
      <w:r w:rsidR="00B12522" w:rsidRPr="00EE656E">
        <w:rPr>
          <w:rFonts w:ascii="David" w:eastAsia="Times New Roman" w:hAnsi="David" w:cs="David" w:hint="cs"/>
          <w:sz w:val="28"/>
          <w:szCs w:val="28"/>
          <w:rtl/>
        </w:rPr>
        <w:t>דרישותיה של אר</w:t>
      </w:r>
      <w:r>
        <w:rPr>
          <w:rFonts w:ascii="David" w:eastAsia="Times New Roman" w:hAnsi="David" w:cs="David" w:hint="cs"/>
          <w:sz w:val="28"/>
          <w:szCs w:val="28"/>
          <w:rtl/>
        </w:rPr>
        <w:t>צות ה</w:t>
      </w:r>
      <w:r w:rsidR="00B12522" w:rsidRPr="00EE656E">
        <w:rPr>
          <w:rFonts w:ascii="David" w:eastAsia="Times New Roman" w:hAnsi="David" w:cs="David" w:hint="cs"/>
          <w:sz w:val="28"/>
          <w:szCs w:val="28"/>
          <w:rtl/>
        </w:rPr>
        <w:t>ב</w:t>
      </w:r>
      <w:r>
        <w:rPr>
          <w:rFonts w:ascii="David" w:eastAsia="Times New Roman" w:hAnsi="David" w:cs="David" w:hint="cs"/>
          <w:sz w:val="28"/>
          <w:szCs w:val="28"/>
          <w:rtl/>
        </w:rPr>
        <w:t>רית</w:t>
      </w:r>
      <w:r w:rsidR="00076160" w:rsidRPr="00EE656E">
        <w:rPr>
          <w:rFonts w:ascii="David" w:eastAsia="Times New Roman" w:hAnsi="David" w:cs="David" w:hint="cs"/>
          <w:sz w:val="28"/>
          <w:szCs w:val="28"/>
          <w:rtl/>
        </w:rPr>
        <w:t xml:space="preserve"> </w:t>
      </w:r>
      <w:r>
        <w:rPr>
          <w:rFonts w:ascii="David" w:eastAsia="Times New Roman" w:hAnsi="David" w:cs="David" w:hint="cs"/>
          <w:sz w:val="28"/>
          <w:szCs w:val="28"/>
          <w:rtl/>
        </w:rPr>
        <w:t>ל</w:t>
      </w:r>
      <w:r w:rsidR="00076160" w:rsidRPr="00EE656E">
        <w:rPr>
          <w:rFonts w:ascii="David" w:eastAsia="Times New Roman" w:hAnsi="David" w:cs="David" w:hint="cs"/>
          <w:sz w:val="28"/>
          <w:szCs w:val="28"/>
          <w:rtl/>
        </w:rPr>
        <w:t>אולטימטיביו</w:t>
      </w:r>
      <w:r w:rsidR="00076160" w:rsidRPr="00EE656E">
        <w:rPr>
          <w:rFonts w:ascii="David" w:eastAsia="Times New Roman" w:hAnsi="David" w:cs="David" w:hint="eastAsia"/>
          <w:sz w:val="28"/>
          <w:szCs w:val="28"/>
          <w:rtl/>
        </w:rPr>
        <w:t>ת</w:t>
      </w:r>
      <w:r w:rsidR="00B12522" w:rsidRPr="00EE656E">
        <w:rPr>
          <w:rFonts w:ascii="David" w:eastAsia="Times New Roman" w:hAnsi="David" w:cs="David" w:hint="cs"/>
          <w:sz w:val="28"/>
          <w:szCs w:val="28"/>
          <w:rtl/>
        </w:rPr>
        <w:t xml:space="preserve"> בניהול פעולות איבה. </w:t>
      </w:r>
      <w:r w:rsidR="005E1579">
        <w:rPr>
          <w:rFonts w:ascii="David" w:eastAsia="Times New Roman" w:hAnsi="David" w:cs="David" w:hint="cs"/>
          <w:sz w:val="28"/>
          <w:szCs w:val="28"/>
          <w:rtl/>
        </w:rPr>
        <w:t xml:space="preserve">תאום מוחלט עם ארצות הברית בשלב המכין, תוך כדי לחימה וביצירת מנגנון הסיום הם הכרח שאין בלתו. </w:t>
      </w:r>
    </w:p>
    <w:p w:rsidR="005E1579" w:rsidRPr="005E1579" w:rsidRDefault="005E1579" w:rsidP="005E1579">
      <w:pPr>
        <w:pStyle w:val="a3"/>
        <w:rPr>
          <w:rFonts w:ascii="David" w:eastAsia="Times New Roman" w:hAnsi="David" w:cs="David"/>
          <w:sz w:val="28"/>
          <w:szCs w:val="28"/>
          <w:rtl/>
        </w:rPr>
      </w:pPr>
    </w:p>
    <w:p w:rsidR="00DA27C4" w:rsidRDefault="00B12522" w:rsidP="00CA5218">
      <w:pPr>
        <w:pStyle w:val="a3"/>
        <w:numPr>
          <w:ilvl w:val="0"/>
          <w:numId w:val="32"/>
        </w:numPr>
        <w:shd w:val="clear" w:color="auto" w:fill="FFFFFF"/>
        <w:spacing w:after="0" w:line="360" w:lineRule="auto"/>
        <w:jc w:val="both"/>
        <w:rPr>
          <w:rFonts w:ascii="David" w:eastAsia="Times New Roman" w:hAnsi="David" w:cs="David"/>
          <w:sz w:val="28"/>
          <w:szCs w:val="28"/>
        </w:rPr>
      </w:pPr>
      <w:r w:rsidRPr="00EE656E">
        <w:rPr>
          <w:rFonts w:ascii="David" w:eastAsia="Times New Roman" w:hAnsi="David" w:cs="David" w:hint="cs"/>
          <w:b/>
          <w:bCs/>
          <w:sz w:val="28"/>
          <w:szCs w:val="28"/>
          <w:rtl/>
        </w:rPr>
        <w:t xml:space="preserve">היחסים עם הממלכה </w:t>
      </w:r>
      <w:proofErr w:type="spellStart"/>
      <w:r w:rsidRPr="00EE656E">
        <w:rPr>
          <w:rFonts w:ascii="David" w:eastAsia="Times New Roman" w:hAnsi="David" w:cs="David" w:hint="cs"/>
          <w:b/>
          <w:bCs/>
          <w:sz w:val="28"/>
          <w:szCs w:val="28"/>
          <w:rtl/>
        </w:rPr>
        <w:t>ההאשמית</w:t>
      </w:r>
      <w:proofErr w:type="spellEnd"/>
      <w:r w:rsidRPr="00EE656E">
        <w:rPr>
          <w:rFonts w:ascii="David" w:eastAsia="Times New Roman" w:hAnsi="David" w:cs="David" w:hint="cs"/>
          <w:b/>
          <w:bCs/>
          <w:sz w:val="28"/>
          <w:szCs w:val="28"/>
          <w:rtl/>
        </w:rPr>
        <w:t xml:space="preserve"> ועם מצרים הם נכסים אסטרטגיים</w:t>
      </w:r>
      <w:r w:rsidR="002D783B">
        <w:rPr>
          <w:rFonts w:ascii="David" w:eastAsia="Times New Roman" w:hAnsi="David" w:cs="David" w:hint="cs"/>
          <w:sz w:val="28"/>
          <w:szCs w:val="28"/>
          <w:rtl/>
        </w:rPr>
        <w:t>,</w:t>
      </w:r>
      <w:r w:rsidRPr="00EE656E">
        <w:rPr>
          <w:rFonts w:ascii="David" w:eastAsia="Times New Roman" w:hAnsi="David" w:cs="David" w:hint="cs"/>
          <w:sz w:val="28"/>
          <w:szCs w:val="28"/>
          <w:rtl/>
        </w:rPr>
        <w:t xml:space="preserve"> </w:t>
      </w:r>
      <w:r w:rsidR="002D783B">
        <w:rPr>
          <w:rFonts w:ascii="David" w:eastAsia="Times New Roman" w:hAnsi="David" w:cs="David" w:hint="cs"/>
          <w:sz w:val="28"/>
          <w:szCs w:val="28"/>
          <w:rtl/>
        </w:rPr>
        <w:t>עליהם מדינת ישראל לא תוותר, גם ב</w:t>
      </w:r>
      <w:r w:rsidRPr="00EE656E">
        <w:rPr>
          <w:rFonts w:ascii="David" w:eastAsia="Times New Roman" w:hAnsi="David" w:cs="David" w:hint="cs"/>
          <w:sz w:val="28"/>
          <w:szCs w:val="28"/>
          <w:rtl/>
        </w:rPr>
        <w:t>מחיר של צמצום משמעותי של ההישגים הצבאיים</w:t>
      </w:r>
      <w:r w:rsidR="00076160" w:rsidRPr="00EE656E">
        <w:rPr>
          <w:rFonts w:ascii="David" w:eastAsia="Times New Roman" w:hAnsi="David" w:cs="David" w:hint="cs"/>
          <w:sz w:val="28"/>
          <w:szCs w:val="28"/>
          <w:rtl/>
        </w:rPr>
        <w:t xml:space="preserve"> או של פגיעה במצב הסיום המדיני</w:t>
      </w:r>
      <w:r w:rsidRPr="00EE656E">
        <w:rPr>
          <w:rFonts w:ascii="David" w:eastAsia="Times New Roman" w:hAnsi="David" w:cs="David" w:hint="cs"/>
          <w:sz w:val="28"/>
          <w:szCs w:val="28"/>
          <w:rtl/>
        </w:rPr>
        <w:t>.</w:t>
      </w:r>
    </w:p>
    <w:p w:rsidR="00B12522" w:rsidRPr="00EE656E" w:rsidRDefault="00B12522" w:rsidP="000B157E">
      <w:pPr>
        <w:pStyle w:val="a3"/>
        <w:shd w:val="clear" w:color="auto" w:fill="FFFFFF"/>
        <w:spacing w:after="0" w:line="360" w:lineRule="auto"/>
        <w:ind w:left="1076"/>
        <w:jc w:val="both"/>
        <w:rPr>
          <w:rFonts w:ascii="David" w:eastAsia="Times New Roman" w:hAnsi="David" w:cs="David"/>
          <w:sz w:val="28"/>
          <w:szCs w:val="28"/>
        </w:rPr>
      </w:pPr>
    </w:p>
    <w:p w:rsidR="00DA27C4" w:rsidRDefault="00B12522" w:rsidP="00CA5218">
      <w:pPr>
        <w:pStyle w:val="a3"/>
        <w:numPr>
          <w:ilvl w:val="0"/>
          <w:numId w:val="32"/>
        </w:numPr>
        <w:shd w:val="clear" w:color="auto" w:fill="FFFFFF"/>
        <w:spacing w:after="0" w:line="360" w:lineRule="auto"/>
        <w:jc w:val="both"/>
        <w:rPr>
          <w:rFonts w:ascii="David" w:eastAsia="Times New Roman" w:hAnsi="David" w:cs="David"/>
          <w:sz w:val="28"/>
          <w:szCs w:val="28"/>
        </w:rPr>
      </w:pPr>
      <w:r w:rsidRPr="00EE656E">
        <w:rPr>
          <w:rFonts w:ascii="David" w:eastAsia="Times New Roman" w:hAnsi="David" w:cs="David" w:hint="cs"/>
          <w:sz w:val="28"/>
          <w:szCs w:val="28"/>
          <w:rtl/>
        </w:rPr>
        <w:t xml:space="preserve">בזירה הדרומית </w:t>
      </w:r>
      <w:r w:rsidR="002D783B" w:rsidRPr="00EE656E">
        <w:rPr>
          <w:rFonts w:ascii="David" w:eastAsia="Times New Roman" w:hAnsi="David" w:cs="David" w:hint="cs"/>
          <w:b/>
          <w:bCs/>
          <w:sz w:val="28"/>
          <w:szCs w:val="28"/>
          <w:rtl/>
        </w:rPr>
        <w:t xml:space="preserve">יהיה </w:t>
      </w:r>
      <w:r w:rsidRPr="00EE656E">
        <w:rPr>
          <w:rFonts w:ascii="David" w:eastAsia="Times New Roman" w:hAnsi="David" w:cs="David" w:hint="cs"/>
          <w:b/>
          <w:bCs/>
          <w:sz w:val="28"/>
          <w:szCs w:val="28"/>
          <w:rtl/>
        </w:rPr>
        <w:t>למצרים אינטרס להיות מעורבת</w:t>
      </w:r>
      <w:r w:rsidRPr="00EE656E">
        <w:rPr>
          <w:rFonts w:ascii="David" w:eastAsia="Times New Roman" w:hAnsi="David" w:cs="David" w:hint="cs"/>
          <w:sz w:val="28"/>
          <w:szCs w:val="28"/>
          <w:rtl/>
        </w:rPr>
        <w:t xml:space="preserve"> ביצירת מנגנון הסיום, נוכח הגבול המשותף</w:t>
      </w:r>
      <w:r w:rsidR="002D783B">
        <w:rPr>
          <w:rFonts w:ascii="David" w:eastAsia="Times New Roman" w:hAnsi="David" w:cs="David" w:hint="cs"/>
          <w:sz w:val="28"/>
          <w:szCs w:val="28"/>
          <w:rtl/>
        </w:rPr>
        <w:t xml:space="preserve"> ולמדינת ישראל יהיה אינטרס לשלב את מצרים.</w:t>
      </w:r>
      <w:r w:rsidR="003A1627" w:rsidRPr="00EE656E">
        <w:rPr>
          <w:rFonts w:ascii="David" w:eastAsia="Times New Roman" w:hAnsi="David" w:cs="David" w:hint="cs"/>
          <w:sz w:val="28"/>
          <w:szCs w:val="28"/>
          <w:rtl/>
        </w:rPr>
        <w:t xml:space="preserve"> מעמדה של מצרים</w:t>
      </w:r>
      <w:r w:rsidR="002D783B">
        <w:rPr>
          <w:rFonts w:ascii="David" w:eastAsia="Times New Roman" w:hAnsi="David" w:cs="David" w:hint="cs"/>
          <w:sz w:val="28"/>
          <w:szCs w:val="28"/>
          <w:rtl/>
        </w:rPr>
        <w:t xml:space="preserve"> כמנהיגה המדינית של העולם הערבי -</w:t>
      </w:r>
      <w:r w:rsidR="003A1627" w:rsidRPr="00EE656E">
        <w:rPr>
          <w:rFonts w:ascii="David" w:eastAsia="Times New Roman" w:hAnsi="David" w:cs="David" w:hint="cs"/>
          <w:sz w:val="28"/>
          <w:szCs w:val="28"/>
          <w:rtl/>
        </w:rPr>
        <w:t xml:space="preserve"> אחת משתי מדינות ערב איתן יש לישראל הסכם שלום</w:t>
      </w:r>
      <w:r w:rsidR="00861D0F">
        <w:rPr>
          <w:rFonts w:ascii="David" w:eastAsia="Times New Roman" w:hAnsi="David" w:cs="David" w:hint="cs"/>
          <w:sz w:val="28"/>
          <w:szCs w:val="28"/>
          <w:rtl/>
        </w:rPr>
        <w:t xml:space="preserve"> -</w:t>
      </w:r>
      <w:r w:rsidRPr="00EE656E">
        <w:rPr>
          <w:rFonts w:ascii="David" w:eastAsia="Times New Roman" w:hAnsi="David" w:cs="David" w:hint="cs"/>
          <w:sz w:val="28"/>
          <w:szCs w:val="28"/>
          <w:rtl/>
        </w:rPr>
        <w:t xml:space="preserve"> ונוכחותו של האמון על תיק החוץ בחמאס בקהיר</w:t>
      </w:r>
      <w:r w:rsidR="00861D0F">
        <w:rPr>
          <w:rFonts w:ascii="David" w:eastAsia="Times New Roman" w:hAnsi="David" w:cs="David" w:hint="cs"/>
          <w:sz w:val="28"/>
          <w:szCs w:val="28"/>
          <w:rtl/>
        </w:rPr>
        <w:t xml:space="preserve"> הופכים את מצרים לשותף הכרחי בכל משא ומתן בזירה הדרומית</w:t>
      </w:r>
      <w:r w:rsidRPr="00EE656E">
        <w:rPr>
          <w:rFonts w:ascii="David" w:eastAsia="Times New Roman" w:hAnsi="David" w:cs="David" w:hint="cs"/>
          <w:sz w:val="28"/>
          <w:szCs w:val="28"/>
          <w:rtl/>
        </w:rPr>
        <w:t xml:space="preserve">. </w:t>
      </w:r>
    </w:p>
    <w:p w:rsidR="00076160" w:rsidRPr="00861D0F" w:rsidRDefault="00076160" w:rsidP="000B157E">
      <w:pPr>
        <w:pStyle w:val="a3"/>
        <w:shd w:val="clear" w:color="auto" w:fill="FFFFFF"/>
        <w:spacing w:after="0" w:line="360" w:lineRule="auto"/>
        <w:ind w:left="1076"/>
        <w:jc w:val="both"/>
        <w:rPr>
          <w:rFonts w:ascii="David" w:eastAsia="Times New Roman" w:hAnsi="David" w:cs="David"/>
          <w:sz w:val="28"/>
          <w:szCs w:val="28"/>
        </w:rPr>
      </w:pPr>
    </w:p>
    <w:p w:rsidR="00861D0F" w:rsidRDefault="003A1627" w:rsidP="00CA5218">
      <w:pPr>
        <w:pStyle w:val="a3"/>
        <w:numPr>
          <w:ilvl w:val="0"/>
          <w:numId w:val="32"/>
        </w:numPr>
        <w:shd w:val="clear" w:color="auto" w:fill="FFFFFF"/>
        <w:spacing w:after="0" w:line="360" w:lineRule="auto"/>
        <w:jc w:val="both"/>
        <w:rPr>
          <w:rFonts w:ascii="David" w:eastAsia="Times New Roman" w:hAnsi="David" w:cs="David"/>
          <w:sz w:val="28"/>
          <w:szCs w:val="28"/>
        </w:rPr>
      </w:pPr>
      <w:r w:rsidRPr="00EE656E">
        <w:rPr>
          <w:rFonts w:ascii="David" w:eastAsia="Times New Roman" w:hAnsi="David" w:cs="David" w:hint="cs"/>
          <w:sz w:val="28"/>
          <w:szCs w:val="28"/>
          <w:rtl/>
        </w:rPr>
        <w:t xml:space="preserve">מול חיזבאללה, </w:t>
      </w:r>
      <w:r w:rsidR="00076160" w:rsidRPr="00EE656E">
        <w:rPr>
          <w:rFonts w:ascii="David" w:eastAsia="Times New Roman" w:hAnsi="David" w:cs="David" w:hint="cs"/>
          <w:b/>
          <w:bCs/>
          <w:sz w:val="28"/>
          <w:szCs w:val="28"/>
          <w:rtl/>
        </w:rPr>
        <w:t>בזירה הצפונית, יש אינטרסים לשתי מעצמות</w:t>
      </w:r>
      <w:r w:rsidR="00076160" w:rsidRPr="00EE656E">
        <w:rPr>
          <w:rFonts w:ascii="David" w:eastAsia="Times New Roman" w:hAnsi="David" w:cs="David" w:hint="cs"/>
          <w:sz w:val="28"/>
          <w:szCs w:val="28"/>
          <w:rtl/>
        </w:rPr>
        <w:t xml:space="preserve"> אשר ישאפו להיות מעורבות בעיצוב מצב הסיום ומנגנון הסיום: רוסיה (</w:t>
      </w:r>
      <w:r w:rsidR="00861D0F">
        <w:rPr>
          <w:rFonts w:ascii="David" w:eastAsia="Times New Roman" w:hAnsi="David" w:cs="David" w:hint="cs"/>
          <w:sz w:val="28"/>
          <w:szCs w:val="28"/>
          <w:rtl/>
        </w:rPr>
        <w:t>בשל</w:t>
      </w:r>
      <w:r w:rsidR="00076160" w:rsidRPr="00EE656E">
        <w:rPr>
          <w:rFonts w:ascii="David" w:eastAsia="Times New Roman" w:hAnsi="David" w:cs="David" w:hint="cs"/>
          <w:sz w:val="28"/>
          <w:szCs w:val="28"/>
          <w:rtl/>
        </w:rPr>
        <w:t xml:space="preserve"> הברית עם חיזבאללה בסוריה) וצרפת (</w:t>
      </w:r>
      <w:r w:rsidR="00861D0F">
        <w:rPr>
          <w:rFonts w:ascii="David" w:eastAsia="Times New Roman" w:hAnsi="David" w:cs="David" w:hint="cs"/>
          <w:sz w:val="28"/>
          <w:szCs w:val="28"/>
          <w:rtl/>
        </w:rPr>
        <w:t>בשל</w:t>
      </w:r>
      <w:r w:rsidR="00076160" w:rsidRPr="00EE656E">
        <w:rPr>
          <w:rFonts w:ascii="David" w:eastAsia="Times New Roman" w:hAnsi="David" w:cs="David" w:hint="cs"/>
          <w:sz w:val="28"/>
          <w:szCs w:val="28"/>
          <w:rtl/>
        </w:rPr>
        <w:t xml:space="preserve"> האינטרסים המסורתיים שלה בלבנון).</w:t>
      </w:r>
      <w:r w:rsidR="00861D0F">
        <w:rPr>
          <w:rFonts w:ascii="David" w:eastAsia="Times New Roman" w:hAnsi="David" w:cs="David" w:hint="cs"/>
          <w:sz w:val="28"/>
          <w:szCs w:val="28"/>
          <w:rtl/>
        </w:rPr>
        <w:t xml:space="preserve"> למדינת ישראל יהיה אינטרס למנוע, במידת האפשר, את שילובן ביצירת מנגנון הסיום. לחלופין, מדינת ישראל תסכים לשלבן ביצירת מנגנון הסיום, במטרה "לחבק" אותן מבחינה מדינית ובכך,  להשפיע מקרוב על יוזמותיה</w:t>
      </w:r>
      <w:r w:rsidR="00861D0F">
        <w:rPr>
          <w:rFonts w:ascii="David" w:eastAsia="Times New Roman" w:hAnsi="David" w:cs="David" w:hint="eastAsia"/>
          <w:sz w:val="28"/>
          <w:szCs w:val="28"/>
          <w:rtl/>
        </w:rPr>
        <w:t>ן</w:t>
      </w:r>
      <w:r w:rsidR="00861D0F">
        <w:rPr>
          <w:rFonts w:ascii="David" w:eastAsia="Times New Roman" w:hAnsi="David" w:cs="David" w:hint="cs"/>
          <w:sz w:val="28"/>
          <w:szCs w:val="28"/>
          <w:rtl/>
        </w:rPr>
        <w:t xml:space="preserve"> המדיניות.</w:t>
      </w:r>
    </w:p>
    <w:p w:rsidR="00861D0F" w:rsidRPr="00861D0F" w:rsidRDefault="00861D0F" w:rsidP="000B157E">
      <w:pPr>
        <w:pStyle w:val="a3"/>
        <w:rPr>
          <w:rFonts w:ascii="David" w:eastAsia="Times New Roman" w:hAnsi="David" w:cs="David"/>
          <w:sz w:val="28"/>
          <w:szCs w:val="28"/>
          <w:rtl/>
        </w:rPr>
      </w:pPr>
    </w:p>
    <w:p w:rsidR="00DA27C4" w:rsidRDefault="005C0E34" w:rsidP="00CA5218">
      <w:pPr>
        <w:pStyle w:val="a3"/>
        <w:numPr>
          <w:ilvl w:val="0"/>
          <w:numId w:val="32"/>
        </w:numPr>
        <w:shd w:val="clear" w:color="auto" w:fill="FFFFFF"/>
        <w:spacing w:after="0" w:line="360" w:lineRule="auto"/>
        <w:jc w:val="both"/>
        <w:rPr>
          <w:rFonts w:ascii="David" w:eastAsia="Times New Roman" w:hAnsi="David" w:cs="David"/>
          <w:sz w:val="28"/>
          <w:szCs w:val="28"/>
        </w:rPr>
      </w:pPr>
      <w:r w:rsidRPr="00EE656E">
        <w:rPr>
          <w:rFonts w:ascii="David" w:eastAsia="Times New Roman" w:hAnsi="David" w:cs="David" w:hint="cs"/>
          <w:sz w:val="28"/>
          <w:szCs w:val="28"/>
          <w:rtl/>
        </w:rPr>
        <w:t>לאור ההשלכות הפוטנציאליות</w:t>
      </w:r>
      <w:r w:rsidR="00861D0F">
        <w:rPr>
          <w:rFonts w:ascii="David" w:eastAsia="Times New Roman" w:hAnsi="David" w:cs="David" w:hint="cs"/>
          <w:sz w:val="28"/>
          <w:szCs w:val="28"/>
          <w:rtl/>
        </w:rPr>
        <w:t>,</w:t>
      </w:r>
      <w:r w:rsidRPr="00EE656E">
        <w:rPr>
          <w:rFonts w:ascii="David" w:eastAsia="Times New Roman" w:hAnsi="David" w:cs="David" w:hint="cs"/>
          <w:sz w:val="28"/>
          <w:szCs w:val="28"/>
          <w:rtl/>
        </w:rPr>
        <w:t xml:space="preserve"> ההרסניות</w:t>
      </w:r>
      <w:r w:rsidR="00861D0F">
        <w:rPr>
          <w:rFonts w:ascii="David" w:eastAsia="Times New Roman" w:hAnsi="David" w:cs="David" w:hint="cs"/>
          <w:sz w:val="28"/>
          <w:szCs w:val="28"/>
          <w:rtl/>
        </w:rPr>
        <w:t>,</w:t>
      </w:r>
      <w:r w:rsidRPr="00EE656E">
        <w:rPr>
          <w:rFonts w:ascii="David" w:eastAsia="Times New Roman" w:hAnsi="David" w:cs="David" w:hint="cs"/>
          <w:sz w:val="28"/>
          <w:szCs w:val="28"/>
          <w:rtl/>
        </w:rPr>
        <w:t xml:space="preserve"> שיכולות להיות לעימות צבאי בין לחמאס או לחיזבאללה, לשחקנים רבים בקהילה הבינלאומית יהיה אינטרס מובהק לגלות מעורבות אינטנסיבית בניסיונות לעצור את הלחימה</w:t>
      </w:r>
      <w:r w:rsidR="008811A8">
        <w:rPr>
          <w:rFonts w:ascii="David" w:eastAsia="Times New Roman" w:hAnsi="David" w:cs="David" w:hint="cs"/>
          <w:sz w:val="28"/>
          <w:szCs w:val="28"/>
          <w:rtl/>
        </w:rPr>
        <w:t xml:space="preserve"> ולמנוע פגיעה קשה בממשלת לבנון</w:t>
      </w:r>
      <w:r w:rsidRPr="00EE656E">
        <w:rPr>
          <w:rFonts w:ascii="David" w:eastAsia="Times New Roman" w:hAnsi="David" w:cs="David" w:hint="cs"/>
          <w:sz w:val="28"/>
          <w:szCs w:val="28"/>
          <w:rtl/>
        </w:rPr>
        <w:t xml:space="preserve">. לעומת זאת, </w:t>
      </w:r>
      <w:r w:rsidR="00861D0F" w:rsidRPr="00EE656E">
        <w:rPr>
          <w:rFonts w:ascii="David" w:eastAsia="Times New Roman" w:hAnsi="David" w:cs="David" w:hint="cs"/>
          <w:b/>
          <w:bCs/>
          <w:sz w:val="28"/>
          <w:szCs w:val="28"/>
          <w:rtl/>
        </w:rPr>
        <w:t xml:space="preserve">תעדיף </w:t>
      </w:r>
      <w:r w:rsidR="00087D3E" w:rsidRPr="00EE656E">
        <w:rPr>
          <w:rFonts w:ascii="David" w:eastAsia="Times New Roman" w:hAnsi="David" w:cs="David" w:hint="cs"/>
          <w:b/>
          <w:bCs/>
          <w:sz w:val="28"/>
          <w:szCs w:val="28"/>
          <w:rtl/>
        </w:rPr>
        <w:t>מדינת ישראל לצמצם את מספר השחקנים המעורבים</w:t>
      </w:r>
      <w:r w:rsidR="00087D3E" w:rsidRPr="00EE656E">
        <w:rPr>
          <w:rFonts w:ascii="David" w:eastAsia="Times New Roman" w:hAnsi="David" w:cs="David" w:hint="cs"/>
          <w:sz w:val="28"/>
          <w:szCs w:val="28"/>
          <w:rtl/>
        </w:rPr>
        <w:t xml:space="preserve"> ביצירת מנגנון הסיום </w:t>
      </w:r>
      <w:r w:rsidR="00861D0F">
        <w:rPr>
          <w:rFonts w:ascii="David" w:eastAsia="Times New Roman" w:hAnsi="David" w:cs="David" w:hint="cs"/>
          <w:sz w:val="28"/>
          <w:szCs w:val="28"/>
          <w:rtl/>
        </w:rPr>
        <w:t>מעבר למדינות המצוינות לעיל</w:t>
      </w:r>
      <w:r w:rsidR="00087D3E" w:rsidRPr="00EE656E">
        <w:rPr>
          <w:rFonts w:ascii="David" w:eastAsia="Times New Roman" w:hAnsi="David" w:cs="David" w:hint="cs"/>
          <w:sz w:val="28"/>
          <w:szCs w:val="28"/>
          <w:rtl/>
        </w:rPr>
        <w:t>.</w:t>
      </w:r>
    </w:p>
    <w:p w:rsidR="00087D3E" w:rsidRPr="00861D0F" w:rsidRDefault="00087D3E" w:rsidP="000B157E">
      <w:pPr>
        <w:pStyle w:val="a3"/>
        <w:shd w:val="clear" w:color="auto" w:fill="FFFFFF"/>
        <w:spacing w:after="0" w:line="360" w:lineRule="auto"/>
        <w:ind w:left="1076"/>
        <w:jc w:val="both"/>
        <w:rPr>
          <w:rFonts w:ascii="David" w:eastAsia="Times New Roman" w:hAnsi="David" w:cs="David"/>
          <w:sz w:val="28"/>
          <w:szCs w:val="28"/>
        </w:rPr>
      </w:pPr>
    </w:p>
    <w:p w:rsidR="00DA27C4" w:rsidRDefault="00477EC5" w:rsidP="00CA5218">
      <w:pPr>
        <w:pStyle w:val="a3"/>
        <w:numPr>
          <w:ilvl w:val="0"/>
          <w:numId w:val="32"/>
        </w:numPr>
        <w:shd w:val="clear" w:color="auto" w:fill="FFFFFF"/>
        <w:spacing w:after="0" w:line="360" w:lineRule="auto"/>
        <w:jc w:val="both"/>
        <w:rPr>
          <w:rFonts w:ascii="David" w:eastAsia="Times New Roman" w:hAnsi="David" w:cs="David"/>
          <w:sz w:val="28"/>
          <w:szCs w:val="28"/>
        </w:rPr>
      </w:pPr>
      <w:r w:rsidRPr="00EE656E">
        <w:rPr>
          <w:rFonts w:ascii="David" w:eastAsia="Times New Roman" w:hAnsi="David" w:cs="David" w:hint="cs"/>
          <w:b/>
          <w:bCs/>
          <w:sz w:val="28"/>
          <w:szCs w:val="28"/>
          <w:rtl/>
        </w:rPr>
        <w:t>המשא ומתן על מנגנון הסיום יתחיל מיד עם פרוץ סבב האלימות.</w:t>
      </w:r>
      <w:r w:rsidRPr="00EE656E">
        <w:rPr>
          <w:rFonts w:ascii="David" w:eastAsia="Times New Roman" w:hAnsi="David" w:cs="David" w:hint="cs"/>
          <w:sz w:val="28"/>
          <w:szCs w:val="28"/>
          <w:rtl/>
        </w:rPr>
        <w:t xml:space="preserve"> לעיתים, מנגנון הסיום </w:t>
      </w:r>
      <w:r w:rsidR="0016101F" w:rsidRPr="00EE656E">
        <w:rPr>
          <w:rFonts w:ascii="David" w:eastAsia="Times New Roman" w:hAnsi="David" w:cs="David" w:hint="cs"/>
          <w:sz w:val="28"/>
          <w:szCs w:val="28"/>
          <w:rtl/>
        </w:rPr>
        <w:t xml:space="preserve">שיאומץ בסופו של תהליך </w:t>
      </w:r>
      <w:r w:rsidRPr="00EE656E">
        <w:rPr>
          <w:rFonts w:ascii="David" w:eastAsia="Times New Roman" w:hAnsi="David" w:cs="David" w:hint="cs"/>
          <w:sz w:val="28"/>
          <w:szCs w:val="28"/>
          <w:rtl/>
        </w:rPr>
        <w:t xml:space="preserve">יושג כבר בתחילת סבב </w:t>
      </w:r>
      <w:r w:rsidR="0016101F" w:rsidRPr="00EE656E">
        <w:rPr>
          <w:rFonts w:ascii="David" w:eastAsia="Times New Roman" w:hAnsi="David" w:cs="David" w:hint="cs"/>
          <w:sz w:val="28"/>
          <w:szCs w:val="28"/>
          <w:rtl/>
        </w:rPr>
        <w:t xml:space="preserve">האלימות </w:t>
      </w:r>
      <w:r w:rsidR="00861D0F">
        <w:rPr>
          <w:rFonts w:ascii="David" w:eastAsia="Times New Roman" w:hAnsi="David" w:cs="David" w:hint="cs"/>
          <w:sz w:val="28"/>
          <w:szCs w:val="28"/>
          <w:rtl/>
        </w:rPr>
        <w:t>ו</w:t>
      </w:r>
      <w:r w:rsidR="0016101F" w:rsidRPr="00EE656E">
        <w:rPr>
          <w:rFonts w:ascii="David" w:eastAsia="Times New Roman" w:hAnsi="David" w:cs="David" w:hint="cs"/>
          <w:sz w:val="28"/>
          <w:szCs w:val="28"/>
          <w:rtl/>
        </w:rPr>
        <w:t xml:space="preserve">אולם, התנאים המדיניים </w:t>
      </w:r>
      <w:r w:rsidRPr="00EE656E">
        <w:rPr>
          <w:rFonts w:ascii="David" w:eastAsia="Times New Roman" w:hAnsi="David" w:cs="David" w:hint="cs"/>
          <w:sz w:val="28"/>
          <w:szCs w:val="28"/>
          <w:rtl/>
        </w:rPr>
        <w:t>יבשילו עד כדי אימוצו על ידי הצדדים</w:t>
      </w:r>
      <w:r w:rsidR="0016101F" w:rsidRPr="00EE656E">
        <w:rPr>
          <w:rFonts w:ascii="David" w:eastAsia="Times New Roman" w:hAnsi="David" w:cs="David" w:hint="cs"/>
          <w:sz w:val="28"/>
          <w:szCs w:val="28"/>
          <w:rtl/>
        </w:rPr>
        <w:t xml:space="preserve"> רק לאחר שהיריב ישיג </w:t>
      </w:r>
      <w:r w:rsidR="00861D0F">
        <w:rPr>
          <w:rFonts w:ascii="David" w:eastAsia="Times New Roman" w:hAnsi="David" w:cs="David" w:hint="cs"/>
          <w:sz w:val="28"/>
          <w:szCs w:val="28"/>
          <w:rtl/>
        </w:rPr>
        <w:t xml:space="preserve">את </w:t>
      </w:r>
      <w:r w:rsidR="0016101F" w:rsidRPr="00EE656E">
        <w:rPr>
          <w:rFonts w:ascii="David" w:eastAsia="Times New Roman" w:hAnsi="David" w:cs="David" w:hint="cs"/>
          <w:sz w:val="28"/>
          <w:szCs w:val="28"/>
          <w:rtl/>
        </w:rPr>
        <w:t>מטרותיו המדיניות</w:t>
      </w:r>
      <w:r w:rsidRPr="00EE656E">
        <w:rPr>
          <w:rFonts w:ascii="David" w:eastAsia="Times New Roman" w:hAnsi="David" w:cs="David" w:hint="cs"/>
          <w:sz w:val="28"/>
          <w:szCs w:val="28"/>
          <w:rtl/>
        </w:rPr>
        <w:t>.</w:t>
      </w:r>
    </w:p>
    <w:p w:rsidR="00477EC5" w:rsidRPr="00EE656E" w:rsidRDefault="00477EC5" w:rsidP="000B157E">
      <w:pPr>
        <w:pStyle w:val="a3"/>
        <w:shd w:val="clear" w:color="auto" w:fill="FFFFFF"/>
        <w:spacing w:after="0" w:line="360" w:lineRule="auto"/>
        <w:ind w:left="1076"/>
        <w:jc w:val="both"/>
        <w:rPr>
          <w:rFonts w:ascii="David" w:eastAsia="Times New Roman" w:hAnsi="David" w:cs="David"/>
          <w:sz w:val="28"/>
          <w:szCs w:val="28"/>
        </w:rPr>
      </w:pPr>
      <w:r w:rsidRPr="00EE656E">
        <w:rPr>
          <w:rFonts w:ascii="David" w:eastAsia="Times New Roman" w:hAnsi="David" w:cs="David" w:hint="cs"/>
          <w:sz w:val="28"/>
          <w:szCs w:val="28"/>
          <w:rtl/>
        </w:rPr>
        <w:t xml:space="preserve"> </w:t>
      </w:r>
    </w:p>
    <w:p w:rsidR="00861D0F" w:rsidRDefault="002B66EA" w:rsidP="00CA5218">
      <w:pPr>
        <w:pStyle w:val="a3"/>
        <w:numPr>
          <w:ilvl w:val="0"/>
          <w:numId w:val="32"/>
        </w:numPr>
        <w:shd w:val="clear" w:color="auto" w:fill="FFFFFF"/>
        <w:spacing w:after="0" w:line="360" w:lineRule="auto"/>
        <w:jc w:val="both"/>
        <w:rPr>
          <w:rFonts w:ascii="David" w:eastAsia="Times New Roman" w:hAnsi="David" w:cs="David"/>
          <w:sz w:val="28"/>
          <w:szCs w:val="28"/>
        </w:rPr>
      </w:pPr>
      <w:r w:rsidRPr="00EE656E">
        <w:rPr>
          <w:rFonts w:ascii="David" w:eastAsia="Times New Roman" w:hAnsi="David" w:cs="David" w:hint="cs"/>
          <w:b/>
          <w:bCs/>
          <w:sz w:val="28"/>
          <w:szCs w:val="28"/>
          <w:rtl/>
        </w:rPr>
        <w:t>מטרת היריב, בעיקר חמאס, היא לכפות שינוי מדיניות ישראלית</w:t>
      </w:r>
      <w:r w:rsidRPr="00EE656E">
        <w:rPr>
          <w:rFonts w:ascii="David" w:eastAsia="Times New Roman" w:hAnsi="David" w:cs="David" w:hint="cs"/>
          <w:sz w:val="28"/>
          <w:szCs w:val="28"/>
          <w:rtl/>
        </w:rPr>
        <w:t xml:space="preserve"> בהקשר </w:t>
      </w:r>
      <w:r w:rsidR="0016101F" w:rsidRPr="00EE656E">
        <w:rPr>
          <w:rFonts w:ascii="David" w:eastAsia="Times New Roman" w:hAnsi="David" w:cs="David" w:hint="cs"/>
          <w:sz w:val="28"/>
          <w:szCs w:val="28"/>
          <w:rtl/>
        </w:rPr>
        <w:t>ה</w:t>
      </w:r>
      <w:r w:rsidRPr="00EE656E">
        <w:rPr>
          <w:rFonts w:ascii="David" w:eastAsia="Times New Roman" w:hAnsi="David" w:cs="David" w:hint="cs"/>
          <w:sz w:val="28"/>
          <w:szCs w:val="28"/>
          <w:rtl/>
        </w:rPr>
        <w:t>פלסטיני בכלל ו</w:t>
      </w:r>
      <w:r w:rsidR="00861D0F">
        <w:rPr>
          <w:rFonts w:ascii="David" w:eastAsia="Times New Roman" w:hAnsi="David" w:cs="David" w:hint="cs"/>
          <w:sz w:val="28"/>
          <w:szCs w:val="28"/>
          <w:rtl/>
        </w:rPr>
        <w:t>ב</w:t>
      </w:r>
      <w:r w:rsidRPr="00EE656E">
        <w:rPr>
          <w:rFonts w:ascii="David" w:eastAsia="Times New Roman" w:hAnsi="David" w:cs="David" w:hint="cs"/>
          <w:sz w:val="28"/>
          <w:szCs w:val="28"/>
          <w:rtl/>
        </w:rPr>
        <w:t>רצועת עזה בפרט באמצעות</w:t>
      </w:r>
      <w:r w:rsidR="0016101F" w:rsidRPr="00EE656E">
        <w:rPr>
          <w:rFonts w:ascii="David" w:eastAsia="Times New Roman" w:hAnsi="David" w:cs="David" w:hint="cs"/>
          <w:sz w:val="28"/>
          <w:szCs w:val="28"/>
          <w:rtl/>
        </w:rPr>
        <w:t xml:space="preserve"> שני כלים עיקריים: </w:t>
      </w:r>
    </w:p>
    <w:p w:rsidR="00861D0F" w:rsidRPr="00861D0F" w:rsidRDefault="00861D0F" w:rsidP="000B157E">
      <w:pPr>
        <w:pStyle w:val="a3"/>
        <w:rPr>
          <w:rFonts w:ascii="David" w:eastAsia="Times New Roman" w:hAnsi="David" w:cs="David"/>
          <w:sz w:val="28"/>
          <w:szCs w:val="28"/>
          <w:rtl/>
        </w:rPr>
      </w:pPr>
    </w:p>
    <w:p w:rsidR="006C3727" w:rsidRDefault="002B66EA" w:rsidP="000B157E">
      <w:pPr>
        <w:pStyle w:val="a3"/>
        <w:shd w:val="clear" w:color="auto" w:fill="FFFFFF"/>
        <w:spacing w:after="0" w:line="360" w:lineRule="auto"/>
        <w:jc w:val="both"/>
        <w:rPr>
          <w:rFonts w:ascii="David" w:eastAsia="Times New Roman" w:hAnsi="David" w:cs="David"/>
          <w:sz w:val="28"/>
          <w:szCs w:val="28"/>
        </w:rPr>
      </w:pPr>
      <w:r w:rsidRPr="00EE656E">
        <w:rPr>
          <w:rFonts w:ascii="David" w:eastAsia="Times New Roman" w:hAnsi="David" w:cs="David" w:hint="cs"/>
          <w:sz w:val="28"/>
          <w:szCs w:val="28"/>
          <w:rtl/>
        </w:rPr>
        <w:t>התשת הציבור הישראלי כתוצאה מלוחמה מתמשכת</w:t>
      </w:r>
      <w:r w:rsidR="0016101F" w:rsidRPr="00EE656E">
        <w:rPr>
          <w:rFonts w:ascii="David" w:eastAsia="Times New Roman" w:hAnsi="David" w:cs="David" w:hint="cs"/>
          <w:sz w:val="28"/>
          <w:szCs w:val="28"/>
          <w:rtl/>
        </w:rPr>
        <w:t>, פגיעה כלכלית ומוראלית בישובים הנושקים לאזור הלחימה ועקב כך, פגיעה פוליטית בהנהגה הפוליטית הישראלית.</w:t>
      </w:r>
    </w:p>
    <w:p w:rsidR="006C3727" w:rsidRPr="00861D0F" w:rsidRDefault="006C3727" w:rsidP="000B157E">
      <w:pPr>
        <w:pStyle w:val="a3"/>
        <w:rPr>
          <w:rFonts w:ascii="David" w:eastAsia="Times New Roman" w:hAnsi="David" w:cs="David"/>
          <w:sz w:val="28"/>
          <w:szCs w:val="28"/>
          <w:rtl/>
        </w:rPr>
      </w:pPr>
    </w:p>
    <w:p w:rsidR="00DA27C4" w:rsidRPr="006C3727" w:rsidRDefault="0016101F" w:rsidP="000B157E">
      <w:pPr>
        <w:pStyle w:val="a3"/>
        <w:shd w:val="clear" w:color="auto" w:fill="FFFFFF"/>
        <w:spacing w:after="0" w:line="360" w:lineRule="auto"/>
        <w:jc w:val="both"/>
        <w:rPr>
          <w:rFonts w:ascii="David" w:eastAsia="Times New Roman" w:hAnsi="David" w:cs="David"/>
          <w:sz w:val="28"/>
          <w:szCs w:val="28"/>
        </w:rPr>
      </w:pPr>
      <w:r w:rsidRPr="006C3727">
        <w:rPr>
          <w:rFonts w:ascii="David" w:eastAsia="Times New Roman" w:hAnsi="David" w:cs="David" w:hint="cs"/>
          <w:sz w:val="28"/>
          <w:szCs w:val="28"/>
          <w:rtl/>
        </w:rPr>
        <w:t>באמצעות תהליך דה-לגיטימציה</w:t>
      </w:r>
      <w:r w:rsidR="00861D0F">
        <w:rPr>
          <w:rFonts w:ascii="David" w:eastAsia="Times New Roman" w:hAnsi="David" w:cs="David" w:hint="cs"/>
          <w:sz w:val="28"/>
          <w:szCs w:val="28"/>
          <w:rtl/>
        </w:rPr>
        <w:t>,</w:t>
      </w:r>
      <w:r w:rsidRPr="006C3727">
        <w:rPr>
          <w:rFonts w:ascii="David" w:eastAsia="Times New Roman" w:hAnsi="David" w:cs="David" w:hint="cs"/>
          <w:sz w:val="28"/>
          <w:szCs w:val="28"/>
          <w:rtl/>
        </w:rPr>
        <w:t xml:space="preserve"> המתעצם עם</w:t>
      </w:r>
      <w:r w:rsidR="002B66EA" w:rsidRPr="006C3727">
        <w:rPr>
          <w:rFonts w:ascii="David" w:eastAsia="Times New Roman" w:hAnsi="David" w:cs="David" w:hint="cs"/>
          <w:sz w:val="28"/>
          <w:szCs w:val="28"/>
          <w:rtl/>
        </w:rPr>
        <w:t xml:space="preserve"> כל סבב לחימה.</w:t>
      </w:r>
      <w:r w:rsidR="00861D0F">
        <w:rPr>
          <w:rFonts w:ascii="David" w:eastAsia="Times New Roman" w:hAnsi="David" w:cs="David" w:hint="cs"/>
          <w:sz w:val="28"/>
          <w:szCs w:val="28"/>
          <w:rtl/>
        </w:rPr>
        <w:t xml:space="preserve"> בהקשר זה, המשך הלחימה משרת את יעדי </w:t>
      </w:r>
      <w:r w:rsidRPr="006C3727">
        <w:rPr>
          <w:rFonts w:ascii="David" w:eastAsia="Times New Roman" w:hAnsi="David" w:cs="David" w:hint="cs"/>
          <w:sz w:val="28"/>
          <w:szCs w:val="28"/>
          <w:rtl/>
        </w:rPr>
        <w:t>היריב גם אם, או בעיקר אם מספר הנפגעים בצד שלו מגיע לממדים משמעותיים.</w:t>
      </w:r>
    </w:p>
    <w:p w:rsidR="00B12522" w:rsidRPr="00EE656E" w:rsidRDefault="00B12522" w:rsidP="000B157E">
      <w:pPr>
        <w:pStyle w:val="a3"/>
        <w:shd w:val="clear" w:color="auto" w:fill="FFFFFF"/>
        <w:spacing w:after="0" w:line="360" w:lineRule="auto"/>
        <w:ind w:left="1076"/>
        <w:jc w:val="both"/>
        <w:rPr>
          <w:rFonts w:ascii="David" w:eastAsia="Times New Roman" w:hAnsi="David" w:cs="David"/>
          <w:sz w:val="28"/>
          <w:szCs w:val="28"/>
        </w:rPr>
      </w:pPr>
    </w:p>
    <w:p w:rsidR="00DA27C4" w:rsidRDefault="002B66EA" w:rsidP="00CA5218">
      <w:pPr>
        <w:pStyle w:val="a3"/>
        <w:numPr>
          <w:ilvl w:val="2"/>
          <w:numId w:val="31"/>
        </w:numPr>
        <w:shd w:val="clear" w:color="auto" w:fill="FFFFFF"/>
        <w:spacing w:after="0" w:line="360" w:lineRule="auto"/>
        <w:jc w:val="both"/>
        <w:rPr>
          <w:rFonts w:ascii="David" w:eastAsia="Times New Roman" w:hAnsi="David" w:cs="David"/>
          <w:b/>
          <w:bCs/>
          <w:sz w:val="28"/>
          <w:szCs w:val="28"/>
        </w:rPr>
      </w:pPr>
      <w:r w:rsidRPr="00EE656E">
        <w:rPr>
          <w:rFonts w:ascii="David" w:eastAsia="Times New Roman" w:hAnsi="David" w:cs="David" w:hint="cs"/>
          <w:b/>
          <w:bCs/>
          <w:sz w:val="28"/>
          <w:szCs w:val="28"/>
          <w:rtl/>
        </w:rPr>
        <w:t>מאפיינים מדיניים פנימיים:</w:t>
      </w:r>
    </w:p>
    <w:p w:rsidR="00DA27C4" w:rsidRPr="00DA27C4" w:rsidRDefault="00DA27C4" w:rsidP="000B157E">
      <w:pPr>
        <w:pStyle w:val="a3"/>
        <w:shd w:val="clear" w:color="auto" w:fill="FFFFFF"/>
        <w:spacing w:after="0" w:line="360" w:lineRule="auto"/>
        <w:ind w:left="1080"/>
        <w:jc w:val="both"/>
        <w:rPr>
          <w:rFonts w:ascii="David" w:eastAsia="Times New Roman" w:hAnsi="David" w:cs="David"/>
          <w:b/>
          <w:bCs/>
          <w:sz w:val="28"/>
          <w:szCs w:val="28"/>
        </w:rPr>
      </w:pPr>
    </w:p>
    <w:p w:rsidR="004C4C19" w:rsidRPr="006C3727" w:rsidRDefault="004C4C19" w:rsidP="00CA5218">
      <w:pPr>
        <w:pStyle w:val="a3"/>
        <w:numPr>
          <w:ilvl w:val="0"/>
          <w:numId w:val="33"/>
        </w:numPr>
        <w:shd w:val="clear" w:color="auto" w:fill="FFFFFF"/>
        <w:spacing w:after="0" w:line="360" w:lineRule="auto"/>
        <w:jc w:val="both"/>
        <w:rPr>
          <w:rFonts w:ascii="David" w:eastAsia="Times New Roman" w:hAnsi="David" w:cs="David"/>
          <w:b/>
          <w:bCs/>
          <w:sz w:val="28"/>
          <w:szCs w:val="28"/>
        </w:rPr>
      </w:pPr>
      <w:r w:rsidRPr="006C3727">
        <w:rPr>
          <w:rFonts w:ascii="David" w:eastAsia="Times New Roman" w:hAnsi="David" w:cs="David" w:hint="cs"/>
          <w:b/>
          <w:bCs/>
          <w:sz w:val="28"/>
          <w:szCs w:val="28"/>
          <w:rtl/>
        </w:rPr>
        <w:t>המבנה הפוליטי:</w:t>
      </w:r>
    </w:p>
    <w:p w:rsidR="008D485B" w:rsidRPr="0031655D" w:rsidRDefault="008D485B" w:rsidP="000B157E">
      <w:pPr>
        <w:pStyle w:val="a3"/>
        <w:shd w:val="clear" w:color="auto" w:fill="FFFFFF"/>
        <w:spacing w:after="0" w:line="360" w:lineRule="auto"/>
        <w:ind w:left="1076"/>
        <w:jc w:val="both"/>
        <w:rPr>
          <w:rFonts w:ascii="David" w:eastAsia="Times New Roman" w:hAnsi="David" w:cs="David"/>
          <w:b/>
          <w:bCs/>
          <w:sz w:val="28"/>
          <w:szCs w:val="28"/>
        </w:rPr>
      </w:pPr>
    </w:p>
    <w:p w:rsidR="004C4C19" w:rsidRPr="00861D0F" w:rsidRDefault="00CE4B91" w:rsidP="000B157E">
      <w:pPr>
        <w:shd w:val="clear" w:color="auto" w:fill="FFFFFF"/>
        <w:spacing w:after="0" w:line="360" w:lineRule="auto"/>
        <w:ind w:left="360"/>
        <w:jc w:val="both"/>
        <w:rPr>
          <w:rFonts w:ascii="David" w:eastAsia="Times New Roman" w:hAnsi="David" w:cs="David"/>
          <w:sz w:val="28"/>
          <w:szCs w:val="28"/>
          <w:rtl/>
        </w:rPr>
      </w:pPr>
      <w:r w:rsidRPr="00861D0F">
        <w:rPr>
          <w:rFonts w:ascii="David" w:eastAsia="Times New Roman" w:hAnsi="David" w:cs="David" w:hint="cs"/>
          <w:sz w:val="28"/>
          <w:szCs w:val="28"/>
          <w:rtl/>
        </w:rPr>
        <w:t>על פי חוק, מפקד הצבא הוא ממש</w:t>
      </w:r>
      <w:r w:rsidR="00861D0F">
        <w:rPr>
          <w:rFonts w:ascii="David" w:eastAsia="Times New Roman" w:hAnsi="David" w:cs="David" w:hint="cs"/>
          <w:sz w:val="28"/>
          <w:szCs w:val="28"/>
          <w:rtl/>
        </w:rPr>
        <w:t>לת ישראל והגורם היחיד המוסמך לק</w:t>
      </w:r>
      <w:r w:rsidRPr="00861D0F">
        <w:rPr>
          <w:rFonts w:ascii="David" w:eastAsia="Times New Roman" w:hAnsi="David" w:cs="David" w:hint="cs"/>
          <w:sz w:val="28"/>
          <w:szCs w:val="28"/>
          <w:rtl/>
        </w:rPr>
        <w:t>ב</w:t>
      </w:r>
      <w:r w:rsidR="00861D0F">
        <w:rPr>
          <w:rFonts w:ascii="David" w:eastAsia="Times New Roman" w:hAnsi="David" w:cs="David" w:hint="cs"/>
          <w:sz w:val="28"/>
          <w:szCs w:val="28"/>
          <w:rtl/>
        </w:rPr>
        <w:t>ו</w:t>
      </w:r>
      <w:r w:rsidRPr="00861D0F">
        <w:rPr>
          <w:rFonts w:ascii="David" w:eastAsia="Times New Roman" w:hAnsi="David" w:cs="David" w:hint="cs"/>
          <w:sz w:val="28"/>
          <w:szCs w:val="28"/>
          <w:rtl/>
        </w:rPr>
        <w:t xml:space="preserve">ע </w:t>
      </w:r>
      <w:r w:rsidR="00861D0F">
        <w:rPr>
          <w:rFonts w:ascii="David" w:eastAsia="Times New Roman" w:hAnsi="David" w:cs="David" w:hint="cs"/>
          <w:sz w:val="28"/>
          <w:szCs w:val="28"/>
          <w:rtl/>
        </w:rPr>
        <w:t xml:space="preserve">את </w:t>
      </w:r>
      <w:r w:rsidRPr="00861D0F">
        <w:rPr>
          <w:rFonts w:ascii="David" w:eastAsia="Times New Roman" w:hAnsi="David" w:cs="David" w:hint="cs"/>
          <w:sz w:val="28"/>
          <w:szCs w:val="28"/>
          <w:rtl/>
        </w:rPr>
        <w:t xml:space="preserve">יעדי </w:t>
      </w:r>
      <w:r w:rsidR="00861D0F">
        <w:rPr>
          <w:rFonts w:ascii="David" w:eastAsia="Times New Roman" w:hAnsi="David" w:cs="David" w:hint="cs"/>
          <w:sz w:val="28"/>
          <w:szCs w:val="28"/>
          <w:rtl/>
        </w:rPr>
        <w:t>ה</w:t>
      </w:r>
      <w:r w:rsidRPr="00861D0F">
        <w:rPr>
          <w:rFonts w:ascii="David" w:eastAsia="Times New Roman" w:hAnsi="David" w:cs="David" w:hint="cs"/>
          <w:sz w:val="28"/>
          <w:szCs w:val="28"/>
          <w:rtl/>
        </w:rPr>
        <w:t>מלחמ</w:t>
      </w:r>
      <w:r w:rsidR="00861D0F">
        <w:rPr>
          <w:rFonts w:ascii="David" w:eastAsia="Times New Roman" w:hAnsi="David" w:cs="David" w:hint="cs"/>
          <w:sz w:val="28"/>
          <w:szCs w:val="28"/>
          <w:rtl/>
        </w:rPr>
        <w:t>ה היא ממשלת ישראל. ראש הממשלה, ה</w:t>
      </w:r>
      <w:r w:rsidRPr="00861D0F">
        <w:rPr>
          <w:rFonts w:ascii="David" w:eastAsia="Times New Roman" w:hAnsi="David" w:cs="David" w:hint="cs"/>
          <w:sz w:val="28"/>
          <w:szCs w:val="28"/>
          <w:rtl/>
        </w:rPr>
        <w:t xml:space="preserve">עומד בראש הגוף האמון על הגדרת יעדי מלחמה, מביא את </w:t>
      </w:r>
      <w:r w:rsidR="00861D0F">
        <w:rPr>
          <w:rFonts w:ascii="David" w:eastAsia="Times New Roman" w:hAnsi="David" w:cs="David" w:hint="cs"/>
          <w:sz w:val="28"/>
          <w:szCs w:val="28"/>
          <w:rtl/>
        </w:rPr>
        <w:t>היעדים לדיון ולהחלטת הממשלה. בש</w:t>
      </w:r>
      <w:r w:rsidRPr="00861D0F">
        <w:rPr>
          <w:rFonts w:ascii="David" w:eastAsia="Times New Roman" w:hAnsi="David" w:cs="David" w:hint="cs"/>
          <w:sz w:val="28"/>
          <w:szCs w:val="28"/>
          <w:rtl/>
        </w:rPr>
        <w:t>ל מבנה הפוליטי הישראלי</w:t>
      </w:r>
      <w:r w:rsidR="00861D0F">
        <w:rPr>
          <w:rFonts w:ascii="David" w:eastAsia="Times New Roman" w:hAnsi="David" w:cs="David" w:hint="cs"/>
          <w:sz w:val="28"/>
          <w:szCs w:val="28"/>
          <w:rtl/>
        </w:rPr>
        <w:t>,</w:t>
      </w:r>
      <w:r w:rsidRPr="00861D0F">
        <w:rPr>
          <w:rFonts w:ascii="David" w:eastAsia="Times New Roman" w:hAnsi="David" w:cs="David" w:hint="cs"/>
          <w:sz w:val="28"/>
          <w:szCs w:val="28"/>
          <w:rtl/>
        </w:rPr>
        <w:t xml:space="preserve"> הייחודי מציאות חוקתית זו יוצרת בעיה פוליטית מובנית.</w:t>
      </w:r>
    </w:p>
    <w:p w:rsidR="00CE4B91" w:rsidRDefault="00CE4B91" w:rsidP="000B157E">
      <w:pPr>
        <w:pStyle w:val="a3"/>
        <w:shd w:val="clear" w:color="auto" w:fill="FFFFFF"/>
        <w:spacing w:after="0" w:line="360" w:lineRule="auto"/>
        <w:ind w:left="1076"/>
        <w:jc w:val="both"/>
        <w:rPr>
          <w:rFonts w:ascii="David" w:eastAsia="Times New Roman" w:hAnsi="David" w:cs="David"/>
          <w:sz w:val="28"/>
          <w:szCs w:val="28"/>
          <w:rtl/>
        </w:rPr>
      </w:pPr>
    </w:p>
    <w:p w:rsidR="004C4C19" w:rsidRDefault="004C4C19" w:rsidP="000B157E">
      <w:pPr>
        <w:shd w:val="clear" w:color="auto" w:fill="FFFFFF"/>
        <w:spacing w:after="0" w:line="360" w:lineRule="auto"/>
        <w:ind w:left="360"/>
        <w:jc w:val="both"/>
        <w:rPr>
          <w:rFonts w:ascii="David" w:eastAsia="Times New Roman" w:hAnsi="David" w:cs="David"/>
          <w:sz w:val="28"/>
          <w:szCs w:val="28"/>
          <w:rtl/>
        </w:rPr>
      </w:pPr>
      <w:r>
        <w:rPr>
          <w:rFonts w:ascii="David" w:eastAsia="Times New Roman" w:hAnsi="David" w:cs="David" w:hint="cs"/>
          <w:sz w:val="28"/>
          <w:szCs w:val="28"/>
          <w:rtl/>
        </w:rPr>
        <w:t>גיורא איילנד, ראש המועצה לביטחון לאומית לשעבר, מגדיר את הבעיה הפוליטית בצורה ברורה אותה נכון להביא במלואה כמאפיין פוליטי המקשה על תהליך קבלת החלטות בזמן ח</w:t>
      </w:r>
      <w:r w:rsidR="00861D0F">
        <w:rPr>
          <w:rFonts w:ascii="David" w:eastAsia="Times New Roman" w:hAnsi="David" w:cs="David" w:hint="cs"/>
          <w:sz w:val="28"/>
          <w:szCs w:val="28"/>
          <w:rtl/>
        </w:rPr>
        <w:t>י</w:t>
      </w:r>
      <w:r>
        <w:rPr>
          <w:rFonts w:ascii="David" w:eastAsia="Times New Roman" w:hAnsi="David" w:cs="David" w:hint="cs"/>
          <w:sz w:val="28"/>
          <w:szCs w:val="28"/>
          <w:rtl/>
        </w:rPr>
        <w:t>רום:</w:t>
      </w:r>
    </w:p>
    <w:p w:rsidR="004C4C19" w:rsidRDefault="004C4C19" w:rsidP="000B157E">
      <w:pPr>
        <w:pStyle w:val="a3"/>
        <w:shd w:val="clear" w:color="auto" w:fill="FFFFFF"/>
        <w:spacing w:after="0" w:line="360" w:lineRule="auto"/>
        <w:ind w:left="1076"/>
        <w:jc w:val="both"/>
        <w:rPr>
          <w:rFonts w:ascii="David" w:eastAsia="Times New Roman" w:hAnsi="David" w:cs="David"/>
          <w:sz w:val="28"/>
          <w:szCs w:val="28"/>
          <w:rtl/>
        </w:rPr>
      </w:pPr>
    </w:p>
    <w:p w:rsidR="004C4C19" w:rsidRDefault="004C4C19" w:rsidP="000B157E">
      <w:pPr>
        <w:pStyle w:val="a3"/>
        <w:shd w:val="clear" w:color="auto" w:fill="FFFFFF"/>
        <w:spacing w:after="0" w:line="360" w:lineRule="auto"/>
        <w:ind w:left="1076"/>
        <w:jc w:val="both"/>
        <w:rPr>
          <w:rFonts w:ascii="David" w:eastAsia="Times New Roman" w:hAnsi="David" w:cs="David"/>
          <w:i/>
          <w:iCs/>
          <w:sz w:val="28"/>
          <w:szCs w:val="28"/>
          <w:rtl/>
        </w:rPr>
      </w:pPr>
      <w:r>
        <w:rPr>
          <w:rFonts w:ascii="David" w:eastAsia="Times New Roman" w:hAnsi="David" w:cs="David" w:hint="cs"/>
          <w:sz w:val="28"/>
          <w:szCs w:val="28"/>
          <w:rtl/>
        </w:rPr>
        <w:t xml:space="preserve"> </w:t>
      </w:r>
      <w:r w:rsidRPr="004C4C19">
        <w:rPr>
          <w:rFonts w:ascii="David" w:eastAsia="Times New Roman" w:hAnsi="David" w:cs="David" w:hint="cs"/>
          <w:i/>
          <w:iCs/>
          <w:sz w:val="28"/>
          <w:szCs w:val="28"/>
          <w:rtl/>
        </w:rPr>
        <w:t>שיטת הבחירות</w:t>
      </w:r>
      <w:r>
        <w:rPr>
          <w:rFonts w:ascii="David" w:eastAsia="Times New Roman" w:hAnsi="David" w:cs="David" w:hint="cs"/>
          <w:i/>
          <w:iCs/>
          <w:sz w:val="28"/>
          <w:szCs w:val="28"/>
          <w:rtl/>
        </w:rPr>
        <w:t xml:space="preserve"> בישראל והתכיפות שבה קמו ונפלו ממשלות,</w:t>
      </w:r>
      <w:r w:rsidR="00861D0F">
        <w:rPr>
          <w:rFonts w:ascii="David" w:eastAsia="Times New Roman" w:hAnsi="David" w:cs="David" w:hint="cs"/>
          <w:i/>
          <w:iCs/>
          <w:sz w:val="28"/>
          <w:szCs w:val="28"/>
          <w:rtl/>
        </w:rPr>
        <w:t xml:space="preserve"> יוצרות אי-וודאות פוליטית קבועה (</w:t>
      </w:r>
      <w:r>
        <w:rPr>
          <w:rFonts w:ascii="David" w:eastAsia="Times New Roman" w:hAnsi="David" w:cs="David" w:hint="cs"/>
          <w:i/>
          <w:iCs/>
          <w:sz w:val="28"/>
          <w:szCs w:val="28"/>
          <w:rtl/>
        </w:rPr>
        <w:t>...</w:t>
      </w:r>
      <w:r w:rsidR="00861D0F">
        <w:rPr>
          <w:rFonts w:ascii="David" w:eastAsia="Times New Roman" w:hAnsi="David" w:cs="David" w:hint="cs"/>
          <w:i/>
          <w:iCs/>
          <w:sz w:val="28"/>
          <w:szCs w:val="28"/>
          <w:rtl/>
        </w:rPr>
        <w:t>)</w:t>
      </w:r>
      <w:r>
        <w:rPr>
          <w:rFonts w:ascii="David" w:eastAsia="Times New Roman" w:hAnsi="David" w:cs="David" w:hint="cs"/>
          <w:i/>
          <w:iCs/>
          <w:sz w:val="28"/>
          <w:szCs w:val="28"/>
          <w:rtl/>
        </w:rPr>
        <w:t xml:space="preserve"> במציאות שכזאת עסוק ראש הממשלה רוב זמנו בהבטחת הישרדותו הפוליטית. אפשר לדמות את ראש הממשלה למי שלא רק נדרש לקבל את ההחלטות החשובות והקשות ביותר, אלא נאלץ </w:t>
      </w:r>
      <w:r>
        <w:rPr>
          <w:rFonts w:ascii="David" w:eastAsia="Times New Roman" w:hAnsi="David" w:cs="David" w:hint="cs"/>
          <w:i/>
          <w:iCs/>
          <w:sz w:val="28"/>
          <w:szCs w:val="28"/>
          <w:rtl/>
        </w:rPr>
        <w:lastRenderedPageBreak/>
        <w:t xml:space="preserve">לעשות זאת בעומדו על כדור. ברור שמרב הקשב מרוכז במאמץ שלא ליפול. בנוסף לכך, </w:t>
      </w:r>
      <w:r w:rsidRPr="004C4C19">
        <w:rPr>
          <w:rFonts w:ascii="David" w:eastAsia="Times New Roman" w:hAnsi="David" w:cs="David" w:hint="cs"/>
          <w:i/>
          <w:iCs/>
          <w:sz w:val="28"/>
          <w:szCs w:val="28"/>
          <w:rtl/>
        </w:rPr>
        <w:t xml:space="preserve"> </w:t>
      </w:r>
      <w:r>
        <w:rPr>
          <w:rFonts w:ascii="David" w:eastAsia="Times New Roman" w:hAnsi="David" w:cs="David" w:hint="cs"/>
          <w:i/>
          <w:iCs/>
          <w:sz w:val="28"/>
          <w:szCs w:val="28"/>
          <w:rtl/>
        </w:rPr>
        <w:t>השרים האמורים לסייע לראש הממשלה הם בה בעת גם המתחרים שלו, אם באופן סמוי בתוך מפלגתו, ואם בגלוי בהיותם ראשי מפלגות מתחרות. תופעה זו גורמת לכל ראש ממשלה לאמץ שלושה עקרונות:</w:t>
      </w:r>
    </w:p>
    <w:p w:rsidR="004C4C19" w:rsidRDefault="004C4C19" w:rsidP="00CA5218">
      <w:pPr>
        <w:pStyle w:val="a3"/>
        <w:numPr>
          <w:ilvl w:val="0"/>
          <w:numId w:val="20"/>
        </w:numPr>
        <w:shd w:val="clear" w:color="auto" w:fill="FFFFFF"/>
        <w:spacing w:after="0" w:line="360" w:lineRule="auto"/>
        <w:jc w:val="both"/>
        <w:rPr>
          <w:rFonts w:ascii="David" w:eastAsia="Times New Roman" w:hAnsi="David" w:cs="David"/>
          <w:i/>
          <w:iCs/>
          <w:sz w:val="28"/>
          <w:szCs w:val="28"/>
        </w:rPr>
      </w:pPr>
      <w:r>
        <w:rPr>
          <w:rFonts w:ascii="David" w:eastAsia="Times New Roman" w:hAnsi="David" w:cs="David" w:hint="cs"/>
          <w:i/>
          <w:iCs/>
          <w:sz w:val="28"/>
          <w:szCs w:val="28"/>
          <w:rtl/>
        </w:rPr>
        <w:t xml:space="preserve">הראשון </w:t>
      </w:r>
      <w:r>
        <w:rPr>
          <w:rFonts w:ascii="David" w:eastAsia="Times New Roman" w:hAnsi="David" w:cs="David"/>
          <w:i/>
          <w:iCs/>
          <w:sz w:val="28"/>
          <w:szCs w:val="28"/>
          <w:rtl/>
        </w:rPr>
        <w:t>–</w:t>
      </w:r>
      <w:r w:rsidR="00EB41CD">
        <w:rPr>
          <w:rFonts w:ascii="David" w:eastAsia="Times New Roman" w:hAnsi="David" w:cs="David" w:hint="cs"/>
          <w:i/>
          <w:iCs/>
          <w:sz w:val="28"/>
          <w:szCs w:val="28"/>
          <w:rtl/>
        </w:rPr>
        <w:t xml:space="preserve"> ד</w:t>
      </w:r>
      <w:r>
        <w:rPr>
          <w:rFonts w:ascii="David" w:eastAsia="Times New Roman" w:hAnsi="David" w:cs="David" w:hint="cs"/>
          <w:i/>
          <w:iCs/>
          <w:sz w:val="28"/>
          <w:szCs w:val="28"/>
          <w:rtl/>
        </w:rPr>
        <w:t>י</w:t>
      </w:r>
      <w:r w:rsidR="00EB41CD">
        <w:rPr>
          <w:rFonts w:ascii="David" w:eastAsia="Times New Roman" w:hAnsi="David" w:cs="David" w:hint="cs"/>
          <w:i/>
          <w:iCs/>
          <w:sz w:val="28"/>
          <w:szCs w:val="28"/>
          <w:rtl/>
        </w:rPr>
        <w:t>ס</w:t>
      </w:r>
      <w:r>
        <w:rPr>
          <w:rFonts w:ascii="David" w:eastAsia="Times New Roman" w:hAnsi="David" w:cs="David" w:hint="cs"/>
          <w:i/>
          <w:iCs/>
          <w:sz w:val="28"/>
          <w:szCs w:val="28"/>
          <w:rtl/>
        </w:rPr>
        <w:t xml:space="preserve">קרטיות, המובילה לא רק למידור אלא </w:t>
      </w:r>
      <w:r w:rsidR="00EB41CD">
        <w:rPr>
          <w:rFonts w:ascii="David" w:eastAsia="Times New Roman" w:hAnsi="David" w:cs="David" w:hint="cs"/>
          <w:i/>
          <w:iCs/>
          <w:sz w:val="28"/>
          <w:szCs w:val="28"/>
          <w:rtl/>
        </w:rPr>
        <w:t>גם לוויתור על ניסיון לקיים דיון ענייני מחשש שפרטיו יודלפו.</w:t>
      </w:r>
    </w:p>
    <w:p w:rsidR="00EB41CD" w:rsidRDefault="00EB41CD" w:rsidP="00CA5218">
      <w:pPr>
        <w:pStyle w:val="a3"/>
        <w:numPr>
          <w:ilvl w:val="0"/>
          <w:numId w:val="20"/>
        </w:numPr>
        <w:shd w:val="clear" w:color="auto" w:fill="FFFFFF"/>
        <w:spacing w:after="0" w:line="360" w:lineRule="auto"/>
        <w:jc w:val="both"/>
        <w:rPr>
          <w:rFonts w:ascii="David" w:eastAsia="Times New Roman" w:hAnsi="David" w:cs="David"/>
          <w:i/>
          <w:iCs/>
          <w:sz w:val="28"/>
          <w:szCs w:val="28"/>
        </w:rPr>
      </w:pPr>
      <w:r>
        <w:rPr>
          <w:rFonts w:ascii="David" w:eastAsia="Times New Roman" w:hAnsi="David" w:cs="David" w:hint="cs"/>
          <w:i/>
          <w:iCs/>
          <w:sz w:val="28"/>
          <w:szCs w:val="28"/>
          <w:rtl/>
        </w:rPr>
        <w:t xml:space="preserve">השני </w:t>
      </w:r>
      <w:r>
        <w:rPr>
          <w:rFonts w:ascii="David" w:eastAsia="Times New Roman" w:hAnsi="David" w:cs="David"/>
          <w:i/>
          <w:iCs/>
          <w:sz w:val="28"/>
          <w:szCs w:val="28"/>
          <w:rtl/>
        </w:rPr>
        <w:t>–</w:t>
      </w:r>
      <w:r>
        <w:rPr>
          <w:rFonts w:ascii="David" w:eastAsia="Times New Roman" w:hAnsi="David" w:cs="David" w:hint="cs"/>
          <w:i/>
          <w:iCs/>
          <w:sz w:val="28"/>
          <w:szCs w:val="28"/>
          <w:rtl/>
        </w:rPr>
        <w:t xml:space="preserve"> העדפת שיקול הנאמנות על פני שיקולים אחרים. לדיון מסוים או למשימה מדינית חשובה מעדיף ראש הממשלה מישהו שנאמנותו (הפוליטית או האישית) אינה מוטלת בעיניו בספק, על פני אחר שהמקצועיות והבקיאות שלו מובהקות יותר.</w:t>
      </w:r>
    </w:p>
    <w:p w:rsidR="00EB41CD" w:rsidRDefault="00EB41CD" w:rsidP="00CA5218">
      <w:pPr>
        <w:pStyle w:val="a3"/>
        <w:numPr>
          <w:ilvl w:val="0"/>
          <w:numId w:val="20"/>
        </w:numPr>
        <w:shd w:val="clear" w:color="auto" w:fill="FFFFFF"/>
        <w:spacing w:after="0" w:line="360" w:lineRule="auto"/>
        <w:jc w:val="both"/>
        <w:rPr>
          <w:rFonts w:ascii="David" w:eastAsia="Times New Roman" w:hAnsi="David" w:cs="David"/>
          <w:i/>
          <w:iCs/>
          <w:sz w:val="28"/>
          <w:szCs w:val="28"/>
        </w:rPr>
      </w:pPr>
      <w:r>
        <w:rPr>
          <w:rFonts w:ascii="David" w:eastAsia="Times New Roman" w:hAnsi="David" w:cs="David" w:hint="cs"/>
          <w:i/>
          <w:iCs/>
          <w:sz w:val="28"/>
          <w:szCs w:val="28"/>
          <w:rtl/>
        </w:rPr>
        <w:t xml:space="preserve">השלישי </w:t>
      </w:r>
      <w:r>
        <w:rPr>
          <w:rFonts w:ascii="David" w:eastAsia="Times New Roman" w:hAnsi="David" w:cs="David"/>
          <w:i/>
          <w:iCs/>
          <w:sz w:val="28"/>
          <w:szCs w:val="28"/>
          <w:rtl/>
        </w:rPr>
        <w:t>–</w:t>
      </w:r>
      <w:r>
        <w:rPr>
          <w:rFonts w:ascii="David" w:eastAsia="Times New Roman" w:hAnsi="David" w:cs="David" w:hint="cs"/>
          <w:i/>
          <w:iCs/>
          <w:sz w:val="28"/>
          <w:szCs w:val="28"/>
          <w:rtl/>
        </w:rPr>
        <w:t xml:space="preserve"> עדיף שדיונים פורמליים החייבים להתקיים, למשל ישיבות ממשלה, יעסקו רק בנושאים שחשיבותם  פחותה, או בנושאים שבהם מובטחת הסכמה רחבה. כך תישמר מראית עין של תקינות שלטונית</w:t>
      </w:r>
      <w:r w:rsidR="003034EE">
        <w:rPr>
          <w:rFonts w:ascii="David" w:eastAsia="Times New Roman" w:hAnsi="David" w:cs="David" w:hint="cs"/>
          <w:i/>
          <w:iCs/>
          <w:sz w:val="28"/>
          <w:szCs w:val="28"/>
          <w:rtl/>
        </w:rPr>
        <w:t>, אך ימנע כמעט כל סיכון פוליטי.</w:t>
      </w:r>
      <w:r w:rsidR="008D7D11">
        <w:rPr>
          <w:rStyle w:val="aa"/>
          <w:rFonts w:ascii="David" w:eastAsia="Times New Roman" w:hAnsi="David" w:cs="David"/>
          <w:i/>
          <w:iCs/>
          <w:sz w:val="28"/>
          <w:szCs w:val="28"/>
          <w:rtl/>
        </w:rPr>
        <w:footnoteReference w:id="46"/>
      </w:r>
    </w:p>
    <w:p w:rsidR="00EB742B" w:rsidRDefault="00EB742B" w:rsidP="000B157E">
      <w:pPr>
        <w:shd w:val="clear" w:color="auto" w:fill="FFFFFF"/>
        <w:spacing w:after="0" w:line="360" w:lineRule="auto"/>
        <w:ind w:left="720"/>
        <w:jc w:val="both"/>
        <w:rPr>
          <w:rFonts w:ascii="David" w:eastAsia="Times New Roman" w:hAnsi="David" w:cs="David"/>
          <w:i/>
          <w:iCs/>
          <w:sz w:val="28"/>
          <w:szCs w:val="28"/>
          <w:rtl/>
        </w:rPr>
      </w:pPr>
    </w:p>
    <w:p w:rsidR="00EB742B" w:rsidRPr="006C3727" w:rsidRDefault="00EB742B" w:rsidP="00CA5218">
      <w:pPr>
        <w:pStyle w:val="a3"/>
        <w:numPr>
          <w:ilvl w:val="0"/>
          <w:numId w:val="33"/>
        </w:numPr>
        <w:shd w:val="clear" w:color="auto" w:fill="FFFFFF"/>
        <w:spacing w:after="0" w:line="360" w:lineRule="auto"/>
        <w:jc w:val="both"/>
        <w:rPr>
          <w:rFonts w:ascii="David" w:eastAsia="Times New Roman" w:hAnsi="David" w:cs="David"/>
          <w:sz w:val="28"/>
          <w:szCs w:val="28"/>
          <w:rtl/>
        </w:rPr>
      </w:pPr>
      <w:r w:rsidRPr="006C3727">
        <w:rPr>
          <w:rFonts w:ascii="David" w:eastAsia="Times New Roman" w:hAnsi="David" w:cs="David" w:hint="cs"/>
          <w:b/>
          <w:bCs/>
          <w:sz w:val="28"/>
          <w:szCs w:val="28"/>
          <w:rtl/>
        </w:rPr>
        <w:t>מצב חוסר האמון הבסיסי</w:t>
      </w:r>
      <w:r w:rsidR="00020F76">
        <w:rPr>
          <w:rFonts w:ascii="David" w:eastAsia="Times New Roman" w:hAnsi="David" w:cs="David" w:hint="cs"/>
          <w:b/>
          <w:bCs/>
          <w:sz w:val="28"/>
          <w:szCs w:val="28"/>
          <w:rtl/>
        </w:rPr>
        <w:t>,</w:t>
      </w:r>
      <w:r w:rsidRPr="006C3727">
        <w:rPr>
          <w:rFonts w:ascii="David" w:eastAsia="Times New Roman" w:hAnsi="David" w:cs="David" w:hint="cs"/>
          <w:b/>
          <w:bCs/>
          <w:sz w:val="28"/>
          <w:szCs w:val="28"/>
          <w:rtl/>
        </w:rPr>
        <w:t xml:space="preserve"> הקיים בין השחקנים המדיניים</w:t>
      </w:r>
      <w:r w:rsidR="00020F76">
        <w:rPr>
          <w:rFonts w:ascii="David" w:eastAsia="Times New Roman" w:hAnsi="David" w:cs="David" w:hint="cs"/>
          <w:b/>
          <w:bCs/>
          <w:sz w:val="28"/>
          <w:szCs w:val="28"/>
          <w:rtl/>
        </w:rPr>
        <w:t>,</w:t>
      </w:r>
      <w:r w:rsidRPr="006C3727">
        <w:rPr>
          <w:rFonts w:ascii="David" w:eastAsia="Times New Roman" w:hAnsi="David" w:cs="David" w:hint="cs"/>
          <w:b/>
          <w:bCs/>
          <w:sz w:val="28"/>
          <w:szCs w:val="28"/>
          <w:rtl/>
        </w:rPr>
        <w:t xml:space="preserve"> לעיתים קיים גם בין הדרג המדיני לדרגים צבאיים בכירים</w:t>
      </w:r>
      <w:r w:rsidRPr="006C3727">
        <w:rPr>
          <w:rFonts w:ascii="David" w:eastAsia="Times New Roman" w:hAnsi="David" w:cs="David" w:hint="cs"/>
          <w:sz w:val="28"/>
          <w:szCs w:val="28"/>
          <w:rtl/>
        </w:rPr>
        <w:t xml:space="preserve"> נוכח הניידות הרבה הקיימת במדינת ישראל בין הצבא למערכת הפוליטית. רמטכ"ל מצליח וכריזמטי ייתפס מיד כיריב פוליטי פוטנציאלי ועל כן, ראש הממשלה (ללא קשר לזהותו האישית או המפלגתית) יעדיף לשמור את הרמטכ"ל אף הוא בעמימות מכוונת. כאשר מתגלות אי הסכמות מהותיות בין הדרג המדיני לדרג הצבאי, </w:t>
      </w:r>
      <w:r w:rsidR="00020F76" w:rsidRPr="006C3727">
        <w:rPr>
          <w:rFonts w:ascii="David" w:eastAsia="Times New Roman" w:hAnsi="David" w:cs="David" w:hint="cs"/>
          <w:sz w:val="28"/>
          <w:szCs w:val="28"/>
          <w:rtl/>
        </w:rPr>
        <w:t xml:space="preserve">יופיע ברקע </w:t>
      </w:r>
      <w:r w:rsidRPr="006C3727">
        <w:rPr>
          <w:rFonts w:ascii="David" w:eastAsia="Times New Roman" w:hAnsi="David" w:cs="David" w:hint="cs"/>
          <w:sz w:val="28"/>
          <w:szCs w:val="28"/>
          <w:rtl/>
        </w:rPr>
        <w:t xml:space="preserve">מתח פוליטי, גם כאשר הדברים </w:t>
      </w:r>
      <w:r w:rsidR="00020F76">
        <w:rPr>
          <w:rFonts w:ascii="David" w:eastAsia="Times New Roman" w:hAnsi="David" w:cs="David" w:hint="cs"/>
          <w:sz w:val="28"/>
          <w:szCs w:val="28"/>
          <w:rtl/>
        </w:rPr>
        <w:t>אינם</w:t>
      </w:r>
      <w:r w:rsidRPr="006C3727">
        <w:rPr>
          <w:rFonts w:ascii="David" w:eastAsia="Times New Roman" w:hAnsi="David" w:cs="David" w:hint="cs"/>
          <w:sz w:val="28"/>
          <w:szCs w:val="28"/>
          <w:rtl/>
        </w:rPr>
        <w:t xml:space="preserve"> נאמרים מפורש</w:t>
      </w:r>
      <w:r w:rsidR="00020F76">
        <w:rPr>
          <w:rFonts w:ascii="David" w:eastAsia="Times New Roman" w:hAnsi="David" w:cs="David" w:hint="cs"/>
          <w:sz w:val="28"/>
          <w:szCs w:val="28"/>
          <w:rtl/>
        </w:rPr>
        <w:t>ו</w:t>
      </w:r>
      <w:r w:rsidRPr="006C3727">
        <w:rPr>
          <w:rFonts w:ascii="David" w:eastAsia="Times New Roman" w:hAnsi="David" w:cs="David" w:hint="cs"/>
          <w:sz w:val="28"/>
          <w:szCs w:val="28"/>
          <w:rtl/>
        </w:rPr>
        <w:t>ת.</w:t>
      </w:r>
    </w:p>
    <w:p w:rsidR="004C4C19" w:rsidRDefault="004C4C19" w:rsidP="000B157E">
      <w:pPr>
        <w:pStyle w:val="a3"/>
        <w:shd w:val="clear" w:color="auto" w:fill="FFFFFF"/>
        <w:spacing w:after="0" w:line="360" w:lineRule="auto"/>
        <w:ind w:left="1076"/>
        <w:jc w:val="both"/>
        <w:rPr>
          <w:rFonts w:ascii="David" w:eastAsia="Times New Roman" w:hAnsi="David" w:cs="David"/>
          <w:sz w:val="28"/>
          <w:szCs w:val="28"/>
        </w:rPr>
      </w:pPr>
    </w:p>
    <w:p w:rsidR="00DA27C4" w:rsidRDefault="007607A7" w:rsidP="00CA5218">
      <w:pPr>
        <w:pStyle w:val="a3"/>
        <w:numPr>
          <w:ilvl w:val="0"/>
          <w:numId w:val="33"/>
        </w:numPr>
        <w:shd w:val="clear" w:color="auto" w:fill="FFFFFF"/>
        <w:spacing w:after="0" w:line="360" w:lineRule="auto"/>
        <w:jc w:val="both"/>
        <w:rPr>
          <w:rFonts w:ascii="David" w:eastAsia="Times New Roman" w:hAnsi="David" w:cs="David"/>
          <w:sz w:val="28"/>
          <w:szCs w:val="28"/>
        </w:rPr>
      </w:pPr>
      <w:r w:rsidRPr="00EB742B">
        <w:rPr>
          <w:rFonts w:ascii="David" w:eastAsia="Times New Roman" w:hAnsi="David" w:cs="David" w:hint="cs"/>
          <w:b/>
          <w:bCs/>
          <w:sz w:val="28"/>
          <w:szCs w:val="28"/>
          <w:rtl/>
        </w:rPr>
        <w:t>תוצאות סבב אלימות קריטיות ל</w:t>
      </w:r>
      <w:r w:rsidR="00E20916" w:rsidRPr="00EB742B">
        <w:rPr>
          <w:rFonts w:ascii="David" w:eastAsia="Times New Roman" w:hAnsi="David" w:cs="David" w:hint="cs"/>
          <w:b/>
          <w:bCs/>
          <w:sz w:val="28"/>
          <w:szCs w:val="28"/>
          <w:rtl/>
        </w:rPr>
        <w:t>שרידותו הפוליטית של ה</w:t>
      </w:r>
      <w:r w:rsidRPr="00EB742B">
        <w:rPr>
          <w:rFonts w:ascii="David" w:eastAsia="Times New Roman" w:hAnsi="David" w:cs="David" w:hint="cs"/>
          <w:b/>
          <w:bCs/>
          <w:sz w:val="28"/>
          <w:szCs w:val="28"/>
          <w:rtl/>
        </w:rPr>
        <w:t>עומד בראש המערכה</w:t>
      </w:r>
      <w:r w:rsidRPr="00EE656E">
        <w:rPr>
          <w:rFonts w:ascii="David" w:eastAsia="Times New Roman" w:hAnsi="David" w:cs="David" w:hint="cs"/>
          <w:sz w:val="28"/>
          <w:szCs w:val="28"/>
          <w:rtl/>
        </w:rPr>
        <w:t>. היות וכך, ראש הממשלה יהיה זה שינהל באופן אישי את המשא ומתן על מנגנון הסיום באמצע</w:t>
      </w:r>
      <w:r w:rsidR="00E20916" w:rsidRPr="00EE656E">
        <w:rPr>
          <w:rFonts w:ascii="David" w:eastAsia="Times New Roman" w:hAnsi="David" w:cs="David" w:hint="cs"/>
          <w:sz w:val="28"/>
          <w:szCs w:val="28"/>
          <w:rtl/>
        </w:rPr>
        <w:t>ות שליחיו. לרוב, הוא י</w:t>
      </w:r>
      <w:r w:rsidR="00A0467F" w:rsidRPr="00EE656E">
        <w:rPr>
          <w:rFonts w:ascii="David" w:eastAsia="Times New Roman" w:hAnsi="David" w:cs="David" w:hint="cs"/>
          <w:sz w:val="28"/>
          <w:szCs w:val="28"/>
          <w:rtl/>
        </w:rPr>
        <w:t>שאף ל</w:t>
      </w:r>
      <w:r w:rsidR="00E20916" w:rsidRPr="00EE656E">
        <w:rPr>
          <w:rFonts w:ascii="David" w:eastAsia="Times New Roman" w:hAnsi="David" w:cs="David" w:hint="cs"/>
          <w:sz w:val="28"/>
          <w:szCs w:val="28"/>
          <w:rtl/>
        </w:rPr>
        <w:t>מדר את הגורמים הפוליטיים</w:t>
      </w:r>
      <w:r w:rsidR="00020F76">
        <w:rPr>
          <w:rFonts w:ascii="David" w:eastAsia="Times New Roman" w:hAnsi="David" w:cs="David" w:hint="cs"/>
          <w:sz w:val="28"/>
          <w:szCs w:val="28"/>
          <w:rtl/>
        </w:rPr>
        <w:t>,</w:t>
      </w:r>
      <w:r w:rsidR="00E20916" w:rsidRPr="00EE656E">
        <w:rPr>
          <w:rFonts w:ascii="David" w:eastAsia="Times New Roman" w:hAnsi="David" w:cs="David" w:hint="cs"/>
          <w:sz w:val="28"/>
          <w:szCs w:val="28"/>
          <w:rtl/>
        </w:rPr>
        <w:t xml:space="preserve"> </w:t>
      </w:r>
      <w:r w:rsidRPr="00EE656E">
        <w:rPr>
          <w:rFonts w:ascii="David" w:eastAsia="Times New Roman" w:hAnsi="David" w:cs="David" w:hint="cs"/>
          <w:sz w:val="28"/>
          <w:szCs w:val="28"/>
          <w:rtl/>
        </w:rPr>
        <w:t>הסובבים אותו</w:t>
      </w:r>
      <w:r w:rsidR="004729C3" w:rsidRPr="00EE656E">
        <w:rPr>
          <w:rFonts w:ascii="David" w:eastAsia="Times New Roman" w:hAnsi="David" w:cs="David" w:hint="cs"/>
          <w:sz w:val="28"/>
          <w:szCs w:val="28"/>
          <w:rtl/>
        </w:rPr>
        <w:t xml:space="preserve"> משיקוליו </w:t>
      </w:r>
      <w:proofErr w:type="spellStart"/>
      <w:r w:rsidR="00E20916" w:rsidRPr="00EE656E">
        <w:rPr>
          <w:rFonts w:ascii="David" w:eastAsia="Times New Roman" w:hAnsi="David" w:cs="David" w:hint="cs"/>
          <w:sz w:val="28"/>
          <w:szCs w:val="28"/>
          <w:rtl/>
        </w:rPr>
        <w:t>האמ</w:t>
      </w:r>
      <w:r w:rsidR="00020F76">
        <w:rPr>
          <w:rFonts w:ascii="David" w:eastAsia="Times New Roman" w:hAnsi="David" w:cs="David" w:hint="cs"/>
          <w:sz w:val="28"/>
          <w:szCs w:val="28"/>
          <w:rtl/>
        </w:rPr>
        <w:t>י</w:t>
      </w:r>
      <w:r w:rsidR="00E20916" w:rsidRPr="00EE656E">
        <w:rPr>
          <w:rFonts w:ascii="David" w:eastAsia="Times New Roman" w:hAnsi="David" w:cs="David" w:hint="cs"/>
          <w:sz w:val="28"/>
          <w:szCs w:val="28"/>
          <w:rtl/>
        </w:rPr>
        <w:t>תיים</w:t>
      </w:r>
      <w:proofErr w:type="spellEnd"/>
      <w:r w:rsidR="004729C3" w:rsidRPr="00EE656E">
        <w:rPr>
          <w:rFonts w:ascii="David" w:eastAsia="Times New Roman" w:hAnsi="David" w:cs="David" w:hint="cs"/>
          <w:sz w:val="28"/>
          <w:szCs w:val="28"/>
          <w:rtl/>
        </w:rPr>
        <w:t xml:space="preserve"> ומהתקדמות המשא ומתן עד להשגת מנגנון הסיום. </w:t>
      </w:r>
      <w:r w:rsidR="00E20916" w:rsidRPr="00EE656E">
        <w:rPr>
          <w:rFonts w:ascii="David" w:eastAsia="Times New Roman" w:hAnsi="David" w:cs="David" w:hint="cs"/>
          <w:sz w:val="28"/>
          <w:szCs w:val="28"/>
          <w:rtl/>
        </w:rPr>
        <w:t>הוא ינהל את המשא ומתן באמצעות אחד מיועציו הקרובים: יועץ מדיני, ראש מוסד, ראש שרות או היועץ לביטחון לאומי.</w:t>
      </w:r>
    </w:p>
    <w:p w:rsidR="00DA27C4" w:rsidRPr="00DA27C4" w:rsidRDefault="00DA27C4" w:rsidP="000B157E">
      <w:pPr>
        <w:pStyle w:val="a3"/>
        <w:spacing w:after="0"/>
        <w:rPr>
          <w:rFonts w:ascii="David" w:eastAsia="Times New Roman" w:hAnsi="David" w:cs="David" w:hint="cs"/>
          <w:sz w:val="28"/>
          <w:szCs w:val="28"/>
          <w:rtl/>
        </w:rPr>
      </w:pPr>
    </w:p>
    <w:p w:rsidR="00E20916" w:rsidRPr="00EE656E" w:rsidRDefault="00E20916" w:rsidP="000B157E">
      <w:pPr>
        <w:pStyle w:val="a3"/>
        <w:shd w:val="clear" w:color="auto" w:fill="FFFFFF"/>
        <w:spacing w:after="0" w:line="360" w:lineRule="auto"/>
        <w:ind w:left="1076"/>
        <w:jc w:val="both"/>
        <w:rPr>
          <w:rFonts w:ascii="David" w:eastAsia="Times New Roman" w:hAnsi="David" w:cs="David"/>
          <w:sz w:val="28"/>
          <w:szCs w:val="28"/>
        </w:rPr>
      </w:pPr>
    </w:p>
    <w:p w:rsidR="006C3727" w:rsidRDefault="00E20916" w:rsidP="00CA5218">
      <w:pPr>
        <w:pStyle w:val="a3"/>
        <w:numPr>
          <w:ilvl w:val="0"/>
          <w:numId w:val="33"/>
        </w:numPr>
        <w:shd w:val="clear" w:color="auto" w:fill="FFFFFF"/>
        <w:spacing w:after="0" w:line="360" w:lineRule="auto"/>
        <w:jc w:val="both"/>
        <w:rPr>
          <w:rFonts w:ascii="David" w:eastAsia="Times New Roman" w:hAnsi="David" w:cs="David"/>
          <w:sz w:val="28"/>
          <w:szCs w:val="28"/>
        </w:rPr>
      </w:pPr>
      <w:r w:rsidRPr="00EB742B">
        <w:rPr>
          <w:rFonts w:ascii="David" w:eastAsia="Times New Roman" w:hAnsi="David" w:cs="David" w:hint="cs"/>
          <w:b/>
          <w:bCs/>
          <w:sz w:val="28"/>
          <w:szCs w:val="28"/>
          <w:rtl/>
        </w:rPr>
        <w:t xml:space="preserve">ראש הממשלה </w:t>
      </w:r>
      <w:r w:rsidR="00EB742B" w:rsidRPr="00EB742B">
        <w:rPr>
          <w:rFonts w:ascii="David" w:eastAsia="Times New Roman" w:hAnsi="David" w:cs="David" w:hint="cs"/>
          <w:b/>
          <w:bCs/>
          <w:sz w:val="28"/>
          <w:szCs w:val="28"/>
          <w:rtl/>
        </w:rPr>
        <w:t>עשוי ל</w:t>
      </w:r>
      <w:r w:rsidR="004729C3" w:rsidRPr="00EB742B">
        <w:rPr>
          <w:rFonts w:ascii="David" w:eastAsia="Times New Roman" w:hAnsi="David" w:cs="David" w:hint="cs"/>
          <w:b/>
          <w:bCs/>
          <w:sz w:val="28"/>
          <w:szCs w:val="28"/>
          <w:rtl/>
        </w:rPr>
        <w:t xml:space="preserve">אפשר קיומם של מסלולים מקבילים </w:t>
      </w:r>
      <w:r w:rsidR="00984292" w:rsidRPr="00EB742B">
        <w:rPr>
          <w:rFonts w:ascii="David" w:eastAsia="Times New Roman" w:hAnsi="David" w:cs="David" w:hint="cs"/>
          <w:b/>
          <w:bCs/>
          <w:sz w:val="28"/>
          <w:szCs w:val="28"/>
          <w:rtl/>
        </w:rPr>
        <w:t xml:space="preserve">ומשלימים </w:t>
      </w:r>
      <w:r w:rsidR="004729C3" w:rsidRPr="00EB742B">
        <w:rPr>
          <w:rFonts w:ascii="David" w:eastAsia="Times New Roman" w:hAnsi="David" w:cs="David" w:hint="cs"/>
          <w:b/>
          <w:bCs/>
          <w:sz w:val="28"/>
          <w:szCs w:val="28"/>
          <w:rtl/>
        </w:rPr>
        <w:t>של משא ומתן ל</w:t>
      </w:r>
      <w:r w:rsidR="00984292" w:rsidRPr="00EB742B">
        <w:rPr>
          <w:rFonts w:ascii="David" w:eastAsia="Times New Roman" w:hAnsi="David" w:cs="David" w:hint="cs"/>
          <w:b/>
          <w:bCs/>
          <w:sz w:val="28"/>
          <w:szCs w:val="28"/>
          <w:rtl/>
        </w:rPr>
        <w:t xml:space="preserve">שם </w:t>
      </w:r>
      <w:r w:rsidR="004729C3" w:rsidRPr="00EB742B">
        <w:rPr>
          <w:rFonts w:ascii="David" w:eastAsia="Times New Roman" w:hAnsi="David" w:cs="David" w:hint="cs"/>
          <w:b/>
          <w:bCs/>
          <w:sz w:val="28"/>
          <w:szCs w:val="28"/>
          <w:rtl/>
        </w:rPr>
        <w:t>השגת תוצרים אלטרנטיביים</w:t>
      </w:r>
      <w:r w:rsidR="00EB742B">
        <w:rPr>
          <w:rFonts w:ascii="David" w:eastAsia="Times New Roman" w:hAnsi="David" w:cs="David" w:hint="cs"/>
          <w:b/>
          <w:bCs/>
          <w:sz w:val="28"/>
          <w:szCs w:val="28"/>
          <w:rtl/>
        </w:rPr>
        <w:t xml:space="preserve"> וטובים יותר.</w:t>
      </w:r>
      <w:r w:rsidR="00984292" w:rsidRPr="00EE656E">
        <w:rPr>
          <w:rFonts w:ascii="David" w:eastAsia="Times New Roman" w:hAnsi="David" w:cs="David"/>
          <w:sz w:val="28"/>
          <w:szCs w:val="28"/>
          <w:rtl/>
        </w:rPr>
        <w:br/>
      </w:r>
      <w:r w:rsidR="004729C3" w:rsidRPr="00EE656E">
        <w:rPr>
          <w:rFonts w:ascii="David" w:eastAsia="Times New Roman" w:hAnsi="David" w:cs="David" w:hint="cs"/>
          <w:sz w:val="28"/>
          <w:szCs w:val="28"/>
          <w:rtl/>
        </w:rPr>
        <w:t>לאור ההיבטים הביטחוניים המובהקים של מנגנון הסיום, נציג שר הביטחון יהיה לרוב שותף למשא ומתן</w:t>
      </w:r>
      <w:r w:rsidRPr="00EE656E">
        <w:rPr>
          <w:rFonts w:ascii="David" w:eastAsia="Times New Roman" w:hAnsi="David" w:cs="David" w:hint="cs"/>
          <w:sz w:val="28"/>
          <w:szCs w:val="28"/>
          <w:rtl/>
        </w:rPr>
        <w:t>:</w:t>
      </w:r>
      <w:r w:rsidR="004729C3" w:rsidRPr="00EE656E">
        <w:rPr>
          <w:rFonts w:ascii="David" w:eastAsia="Times New Roman" w:hAnsi="David" w:cs="David" w:hint="cs"/>
          <w:sz w:val="28"/>
          <w:szCs w:val="28"/>
          <w:rtl/>
        </w:rPr>
        <w:t xml:space="preserve"> ראש הא</w:t>
      </w:r>
      <w:r w:rsidRPr="00EE656E">
        <w:rPr>
          <w:rFonts w:ascii="David" w:eastAsia="Times New Roman" w:hAnsi="David" w:cs="David" w:hint="cs"/>
          <w:sz w:val="28"/>
          <w:szCs w:val="28"/>
          <w:rtl/>
        </w:rPr>
        <w:t>גף המדיני ביטחוני במשרד הביטחון, ראש אגף התכנון של צה"ל או יועץ מיוחד של שר הביטחון</w:t>
      </w:r>
      <w:r w:rsidR="004729C3" w:rsidRPr="00EE656E">
        <w:rPr>
          <w:rFonts w:ascii="David" w:eastAsia="Times New Roman" w:hAnsi="David" w:cs="David" w:hint="cs"/>
          <w:sz w:val="28"/>
          <w:szCs w:val="28"/>
          <w:rtl/>
        </w:rPr>
        <w:t>.</w:t>
      </w:r>
      <w:r w:rsidR="0091500D" w:rsidRPr="00EE656E">
        <w:rPr>
          <w:rFonts w:ascii="David" w:eastAsia="Times New Roman" w:hAnsi="David" w:cs="David" w:hint="cs"/>
          <w:sz w:val="28"/>
          <w:szCs w:val="28"/>
          <w:rtl/>
        </w:rPr>
        <w:t xml:space="preserve"> </w:t>
      </w:r>
      <w:r w:rsidR="0031655D">
        <w:rPr>
          <w:rFonts w:ascii="David" w:eastAsia="Times New Roman" w:hAnsi="David" w:cs="David" w:hint="cs"/>
          <w:sz w:val="28"/>
          <w:szCs w:val="28"/>
          <w:rtl/>
        </w:rPr>
        <w:t>עם זאת, בסופו של דבר, הגורם המנהל היחיד יהיה ראש הממשלה.</w:t>
      </w:r>
    </w:p>
    <w:p w:rsidR="0031655D" w:rsidRDefault="0031655D" w:rsidP="000B157E">
      <w:pPr>
        <w:pStyle w:val="a3"/>
        <w:shd w:val="clear" w:color="auto" w:fill="FFFFFF"/>
        <w:spacing w:after="0" w:line="360" w:lineRule="auto"/>
        <w:jc w:val="both"/>
        <w:rPr>
          <w:rFonts w:ascii="David" w:eastAsia="Times New Roman" w:hAnsi="David" w:cs="David"/>
          <w:sz w:val="28"/>
          <w:szCs w:val="28"/>
        </w:rPr>
      </w:pPr>
    </w:p>
    <w:p w:rsidR="0031655D" w:rsidRDefault="0091500D" w:rsidP="00CA5218">
      <w:pPr>
        <w:pStyle w:val="a3"/>
        <w:numPr>
          <w:ilvl w:val="0"/>
          <w:numId w:val="33"/>
        </w:numPr>
        <w:shd w:val="clear" w:color="auto" w:fill="FFFFFF"/>
        <w:spacing w:after="0" w:line="360" w:lineRule="auto"/>
        <w:jc w:val="both"/>
        <w:rPr>
          <w:rFonts w:ascii="David" w:eastAsia="Times New Roman" w:hAnsi="David" w:cs="David"/>
          <w:sz w:val="28"/>
          <w:szCs w:val="28"/>
        </w:rPr>
      </w:pPr>
      <w:r w:rsidRPr="0031655D">
        <w:rPr>
          <w:rFonts w:ascii="David" w:eastAsia="Times New Roman" w:hAnsi="David" w:cs="David" w:hint="cs"/>
          <w:sz w:val="28"/>
          <w:szCs w:val="28"/>
          <w:rtl/>
        </w:rPr>
        <w:t xml:space="preserve">לאור ההיבטים המדיניים </w:t>
      </w:r>
      <w:r w:rsidR="00984292" w:rsidRPr="0031655D">
        <w:rPr>
          <w:rFonts w:ascii="David" w:eastAsia="Times New Roman" w:hAnsi="David" w:cs="David" w:hint="cs"/>
          <w:sz w:val="28"/>
          <w:szCs w:val="28"/>
          <w:rtl/>
        </w:rPr>
        <w:t>ו</w:t>
      </w:r>
      <w:r w:rsidR="00B75DAB" w:rsidRPr="0031655D">
        <w:rPr>
          <w:rFonts w:ascii="David" w:eastAsia="Times New Roman" w:hAnsi="David" w:cs="David" w:hint="cs"/>
          <w:sz w:val="28"/>
          <w:szCs w:val="28"/>
          <w:rtl/>
        </w:rPr>
        <w:t xml:space="preserve">הצורך בהפעלת </w:t>
      </w:r>
      <w:r w:rsidR="00984292" w:rsidRPr="0031655D">
        <w:rPr>
          <w:rFonts w:ascii="David" w:eastAsia="Times New Roman" w:hAnsi="David" w:cs="David" w:hint="cs"/>
          <w:sz w:val="28"/>
          <w:szCs w:val="28"/>
          <w:rtl/>
        </w:rPr>
        <w:t xml:space="preserve">נציגויות </w:t>
      </w:r>
      <w:r w:rsidR="00B75DAB" w:rsidRPr="0031655D">
        <w:rPr>
          <w:rFonts w:ascii="David" w:eastAsia="Times New Roman" w:hAnsi="David" w:cs="David" w:hint="cs"/>
          <w:sz w:val="28"/>
          <w:szCs w:val="28"/>
          <w:rtl/>
        </w:rPr>
        <w:t xml:space="preserve">ישראל באו"ם, ובבירות </w:t>
      </w:r>
      <w:r w:rsidR="00020F76">
        <w:rPr>
          <w:rFonts w:ascii="David" w:eastAsia="Times New Roman" w:hAnsi="David" w:cs="David" w:hint="cs"/>
          <w:sz w:val="28"/>
          <w:szCs w:val="28"/>
          <w:rtl/>
        </w:rPr>
        <w:t xml:space="preserve">של </w:t>
      </w:r>
      <w:r w:rsidR="00B75DAB" w:rsidRPr="0031655D">
        <w:rPr>
          <w:rFonts w:ascii="David" w:eastAsia="Times New Roman" w:hAnsi="David" w:cs="David" w:hint="cs"/>
          <w:sz w:val="28"/>
          <w:szCs w:val="28"/>
          <w:rtl/>
        </w:rPr>
        <w:t>חמשת המעצמות הקבועות של מועצת ה</w:t>
      </w:r>
      <w:r w:rsidR="005C0E34" w:rsidRPr="0031655D">
        <w:rPr>
          <w:rFonts w:ascii="David" w:eastAsia="Times New Roman" w:hAnsi="David" w:cs="David" w:hint="cs"/>
          <w:sz w:val="28"/>
          <w:szCs w:val="28"/>
          <w:rtl/>
        </w:rPr>
        <w:t xml:space="preserve">ביטחון </w:t>
      </w:r>
      <w:r w:rsidR="005C0E34" w:rsidRPr="0031655D">
        <w:rPr>
          <w:rFonts w:ascii="David" w:eastAsia="Times New Roman" w:hAnsi="David" w:cs="David" w:hint="cs"/>
          <w:b/>
          <w:bCs/>
          <w:sz w:val="28"/>
          <w:szCs w:val="28"/>
          <w:rtl/>
        </w:rPr>
        <w:t>למשרד החוץ גם יהיה תפקיד.</w:t>
      </w:r>
      <w:r w:rsidR="005C0E34" w:rsidRPr="0031655D">
        <w:rPr>
          <w:rFonts w:ascii="David" w:eastAsia="Times New Roman" w:hAnsi="David" w:cs="David" w:hint="cs"/>
          <w:sz w:val="28"/>
          <w:szCs w:val="28"/>
          <w:rtl/>
        </w:rPr>
        <w:t xml:space="preserve"> </w:t>
      </w:r>
      <w:r w:rsidR="0031655D">
        <w:rPr>
          <w:rFonts w:ascii="David" w:eastAsia="Times New Roman" w:hAnsi="David" w:cs="David" w:hint="cs"/>
          <w:sz w:val="28"/>
          <w:szCs w:val="28"/>
          <w:rtl/>
        </w:rPr>
        <w:t xml:space="preserve">כמו כן, </w:t>
      </w:r>
      <w:r w:rsidR="005C0E34" w:rsidRPr="0031655D">
        <w:rPr>
          <w:rFonts w:ascii="David" w:eastAsia="Times New Roman" w:hAnsi="David" w:cs="David" w:hint="cs"/>
          <w:sz w:val="28"/>
          <w:szCs w:val="28"/>
          <w:rtl/>
        </w:rPr>
        <w:t xml:space="preserve">נוכח המעורבות האפשרית של האו"ם ביצירת מנגנון הסיום, בהחלט יתכן שנציג משרד החוץ גם </w:t>
      </w:r>
      <w:r w:rsidR="00020F76" w:rsidRPr="0031655D">
        <w:rPr>
          <w:rFonts w:ascii="David" w:eastAsia="Times New Roman" w:hAnsi="David" w:cs="David" w:hint="cs"/>
          <w:sz w:val="28"/>
          <w:szCs w:val="28"/>
          <w:rtl/>
        </w:rPr>
        <w:t xml:space="preserve">יהיה </w:t>
      </w:r>
      <w:r w:rsidR="005C0E34" w:rsidRPr="0031655D">
        <w:rPr>
          <w:rFonts w:ascii="David" w:eastAsia="Times New Roman" w:hAnsi="David" w:cs="David" w:hint="cs"/>
          <w:sz w:val="28"/>
          <w:szCs w:val="28"/>
          <w:rtl/>
        </w:rPr>
        <w:t>מעורב ביצירת מנגנון הסיום</w:t>
      </w:r>
      <w:r w:rsidR="0031655D">
        <w:rPr>
          <w:rFonts w:ascii="David" w:eastAsia="Times New Roman" w:hAnsi="David" w:cs="David" w:hint="cs"/>
          <w:sz w:val="28"/>
          <w:szCs w:val="28"/>
          <w:rtl/>
        </w:rPr>
        <w:t xml:space="preserve"> (ולא רק הפעלת הנציגויות</w:t>
      </w:r>
      <w:r w:rsidR="005C0E34" w:rsidRPr="0031655D">
        <w:rPr>
          <w:rFonts w:ascii="David" w:eastAsia="Times New Roman" w:hAnsi="David" w:cs="David" w:hint="cs"/>
          <w:sz w:val="28"/>
          <w:szCs w:val="28"/>
          <w:rtl/>
        </w:rPr>
        <w:t>.</w:t>
      </w:r>
    </w:p>
    <w:p w:rsidR="001902DC" w:rsidRPr="0031655D" w:rsidRDefault="001902DC" w:rsidP="000B157E">
      <w:pPr>
        <w:pStyle w:val="a3"/>
        <w:shd w:val="clear" w:color="auto" w:fill="FFFFFF"/>
        <w:spacing w:after="0" w:line="360" w:lineRule="auto"/>
        <w:ind w:left="1076"/>
        <w:jc w:val="both"/>
        <w:rPr>
          <w:rFonts w:ascii="David" w:eastAsia="Times New Roman" w:hAnsi="David" w:cs="David"/>
          <w:sz w:val="28"/>
          <w:szCs w:val="28"/>
        </w:rPr>
      </w:pPr>
    </w:p>
    <w:p w:rsidR="00DA27C4" w:rsidRDefault="001902DC" w:rsidP="00CA5218">
      <w:pPr>
        <w:pStyle w:val="a3"/>
        <w:numPr>
          <w:ilvl w:val="0"/>
          <w:numId w:val="33"/>
        </w:numPr>
        <w:shd w:val="clear" w:color="auto" w:fill="FFFFFF"/>
        <w:spacing w:after="0" w:line="360" w:lineRule="auto"/>
        <w:jc w:val="both"/>
        <w:rPr>
          <w:rFonts w:ascii="David" w:eastAsia="Times New Roman" w:hAnsi="David" w:cs="David"/>
          <w:sz w:val="28"/>
          <w:szCs w:val="28"/>
        </w:rPr>
      </w:pPr>
      <w:r w:rsidRPr="00EB742B">
        <w:rPr>
          <w:rFonts w:ascii="David" w:eastAsia="Times New Roman" w:hAnsi="David" w:cs="David" w:hint="cs"/>
          <w:b/>
          <w:bCs/>
          <w:sz w:val="28"/>
          <w:szCs w:val="28"/>
          <w:rtl/>
        </w:rPr>
        <w:t>במקרה קיצון של לחימה בשתי חזיתות ישאף הצד הישראלי להפריד בין מנגנוני הסיום של כל חזית</w:t>
      </w:r>
      <w:r w:rsidRPr="00EE656E">
        <w:rPr>
          <w:rFonts w:ascii="David" w:eastAsia="Times New Roman" w:hAnsi="David" w:cs="David" w:hint="cs"/>
          <w:sz w:val="28"/>
          <w:szCs w:val="28"/>
          <w:rtl/>
        </w:rPr>
        <w:t xml:space="preserve">. איחוד מנגנוני </w:t>
      </w:r>
      <w:r w:rsidR="00020F76">
        <w:rPr>
          <w:rFonts w:ascii="David" w:eastAsia="Times New Roman" w:hAnsi="David" w:cs="David" w:hint="cs"/>
          <w:sz w:val="28"/>
          <w:szCs w:val="28"/>
          <w:rtl/>
        </w:rPr>
        <w:t>ה</w:t>
      </w:r>
      <w:r w:rsidRPr="00EE656E">
        <w:rPr>
          <w:rFonts w:ascii="David" w:eastAsia="Times New Roman" w:hAnsi="David" w:cs="David" w:hint="cs"/>
          <w:sz w:val="28"/>
          <w:szCs w:val="28"/>
          <w:rtl/>
        </w:rPr>
        <w:t xml:space="preserve">סיום יעצים את היריב ויעניק לגיטימציה ללחימה בשתי </w:t>
      </w:r>
      <w:r w:rsidR="00020F76">
        <w:rPr>
          <w:rFonts w:ascii="David" w:eastAsia="Times New Roman" w:hAnsi="David" w:cs="David" w:hint="cs"/>
          <w:sz w:val="28"/>
          <w:szCs w:val="28"/>
          <w:rtl/>
        </w:rPr>
        <w:t>ה</w:t>
      </w:r>
      <w:r w:rsidRPr="00EE656E">
        <w:rPr>
          <w:rFonts w:ascii="David" w:eastAsia="Times New Roman" w:hAnsi="David" w:cs="David" w:hint="cs"/>
          <w:sz w:val="28"/>
          <w:szCs w:val="28"/>
          <w:rtl/>
        </w:rPr>
        <w:t>חז</w:t>
      </w:r>
      <w:r w:rsidR="00020F76">
        <w:rPr>
          <w:rFonts w:ascii="David" w:eastAsia="Times New Roman" w:hAnsi="David" w:cs="David" w:hint="cs"/>
          <w:sz w:val="28"/>
          <w:szCs w:val="28"/>
          <w:rtl/>
        </w:rPr>
        <w:t>יתות גם בעתיד. הפרדת המנגנונים תחזיר את המצב לקדמותו:</w:t>
      </w:r>
      <w:r w:rsidRPr="00EE656E">
        <w:rPr>
          <w:rFonts w:ascii="David" w:eastAsia="Times New Roman" w:hAnsi="David" w:cs="David" w:hint="cs"/>
          <w:sz w:val="28"/>
          <w:szCs w:val="28"/>
          <w:rtl/>
        </w:rPr>
        <w:t xml:space="preserve"> קרי, התמודדות ישראלית עם שני יריבים לא מתואמים ברמה המבצעית.</w:t>
      </w:r>
    </w:p>
    <w:p w:rsidR="00A0467F" w:rsidRPr="00EE656E" w:rsidRDefault="00A0467F" w:rsidP="000B157E">
      <w:pPr>
        <w:pStyle w:val="a3"/>
        <w:shd w:val="clear" w:color="auto" w:fill="FFFFFF"/>
        <w:spacing w:after="0" w:line="360" w:lineRule="auto"/>
        <w:ind w:left="1076"/>
        <w:jc w:val="both"/>
        <w:rPr>
          <w:rFonts w:ascii="David" w:eastAsia="Times New Roman" w:hAnsi="David" w:cs="David"/>
          <w:sz w:val="28"/>
          <w:szCs w:val="28"/>
        </w:rPr>
      </w:pPr>
    </w:p>
    <w:p w:rsidR="002B66EA" w:rsidRPr="00EE656E" w:rsidRDefault="002B66EA" w:rsidP="00CA5218">
      <w:pPr>
        <w:pStyle w:val="a3"/>
        <w:numPr>
          <w:ilvl w:val="2"/>
          <w:numId w:val="31"/>
        </w:numPr>
        <w:shd w:val="clear" w:color="auto" w:fill="FFFFFF"/>
        <w:spacing w:after="0" w:line="360" w:lineRule="auto"/>
        <w:jc w:val="both"/>
        <w:rPr>
          <w:rFonts w:ascii="David" w:eastAsia="Times New Roman" w:hAnsi="David" w:cs="David"/>
          <w:b/>
          <w:bCs/>
          <w:sz w:val="28"/>
          <w:szCs w:val="28"/>
        </w:rPr>
      </w:pPr>
      <w:r w:rsidRPr="00EE656E">
        <w:rPr>
          <w:rFonts w:ascii="David" w:eastAsia="Times New Roman" w:hAnsi="David" w:cs="David" w:hint="cs"/>
          <w:b/>
          <w:bCs/>
          <w:sz w:val="28"/>
          <w:szCs w:val="28"/>
          <w:rtl/>
        </w:rPr>
        <w:t>מאפיינים צבאיים:</w:t>
      </w:r>
    </w:p>
    <w:p w:rsidR="002B66EA" w:rsidRPr="00EE656E" w:rsidRDefault="002B66EA" w:rsidP="000B157E">
      <w:pPr>
        <w:pStyle w:val="a3"/>
        <w:shd w:val="clear" w:color="auto" w:fill="FFFFFF"/>
        <w:spacing w:after="0" w:line="360" w:lineRule="auto"/>
        <w:ind w:left="1080"/>
        <w:jc w:val="both"/>
        <w:rPr>
          <w:rFonts w:ascii="David" w:eastAsia="Times New Roman" w:hAnsi="David" w:cs="David"/>
          <w:sz w:val="28"/>
          <w:szCs w:val="28"/>
          <w:rtl/>
        </w:rPr>
      </w:pPr>
    </w:p>
    <w:p w:rsidR="00DA27C4" w:rsidRPr="006C3727" w:rsidRDefault="002B66EA" w:rsidP="00CA5218">
      <w:pPr>
        <w:pStyle w:val="a3"/>
        <w:numPr>
          <w:ilvl w:val="0"/>
          <w:numId w:val="34"/>
        </w:numPr>
        <w:shd w:val="clear" w:color="auto" w:fill="FFFFFF"/>
        <w:spacing w:after="0" w:line="360" w:lineRule="auto"/>
        <w:ind w:left="509"/>
        <w:jc w:val="both"/>
        <w:rPr>
          <w:rFonts w:ascii="David" w:eastAsia="Times New Roman" w:hAnsi="David" w:cs="David"/>
          <w:sz w:val="28"/>
          <w:szCs w:val="28"/>
        </w:rPr>
      </w:pPr>
      <w:r w:rsidRPr="006C3727">
        <w:rPr>
          <w:rFonts w:ascii="David" w:eastAsia="Times New Roman" w:hAnsi="David" w:cs="David" w:hint="cs"/>
          <w:sz w:val="28"/>
          <w:szCs w:val="28"/>
          <w:rtl/>
        </w:rPr>
        <w:t>נוכח הא</w:t>
      </w:r>
      <w:r w:rsidR="004E7D0E" w:rsidRPr="006C3727">
        <w:rPr>
          <w:rFonts w:ascii="David" w:eastAsia="Times New Roman" w:hAnsi="David" w:cs="David" w:hint="cs"/>
          <w:sz w:val="28"/>
          <w:szCs w:val="28"/>
          <w:rtl/>
        </w:rPr>
        <w:t>-</w:t>
      </w:r>
      <w:r w:rsidR="00020F76">
        <w:rPr>
          <w:rFonts w:ascii="David" w:eastAsia="Times New Roman" w:hAnsi="David" w:cs="David" w:hint="cs"/>
          <w:sz w:val="28"/>
          <w:szCs w:val="28"/>
          <w:rtl/>
        </w:rPr>
        <w:t>סימטריה הצבאית המוח</w:t>
      </w:r>
      <w:r w:rsidRPr="006C3727">
        <w:rPr>
          <w:rFonts w:ascii="David" w:eastAsia="Times New Roman" w:hAnsi="David" w:cs="David" w:hint="cs"/>
          <w:sz w:val="28"/>
          <w:szCs w:val="28"/>
          <w:rtl/>
        </w:rPr>
        <w:t>לטת</w:t>
      </w:r>
      <w:r w:rsidR="00020F76">
        <w:rPr>
          <w:rFonts w:ascii="David" w:eastAsia="Times New Roman" w:hAnsi="David" w:cs="David" w:hint="cs"/>
          <w:sz w:val="28"/>
          <w:szCs w:val="28"/>
          <w:rtl/>
        </w:rPr>
        <w:t>,</w:t>
      </w:r>
      <w:r w:rsidRPr="006C3727">
        <w:rPr>
          <w:rFonts w:ascii="David" w:eastAsia="Times New Roman" w:hAnsi="David" w:cs="David" w:hint="cs"/>
          <w:sz w:val="28"/>
          <w:szCs w:val="28"/>
          <w:rtl/>
        </w:rPr>
        <w:t xml:space="preserve"> הפועלת לטובת צה"ל, </w:t>
      </w:r>
      <w:r w:rsidR="0031655D" w:rsidRPr="006C3727">
        <w:rPr>
          <w:rFonts w:ascii="David" w:eastAsia="Times New Roman" w:hAnsi="David" w:cs="David" w:hint="cs"/>
          <w:sz w:val="28"/>
          <w:szCs w:val="28"/>
          <w:rtl/>
        </w:rPr>
        <w:t>יתכן</w:t>
      </w:r>
      <w:r w:rsidR="004E7D0E" w:rsidRPr="006C3727">
        <w:rPr>
          <w:rFonts w:ascii="David" w:eastAsia="Times New Roman" w:hAnsi="David" w:cs="David" w:hint="cs"/>
          <w:sz w:val="28"/>
          <w:szCs w:val="28"/>
          <w:rtl/>
        </w:rPr>
        <w:t xml:space="preserve"> מצב </w:t>
      </w:r>
      <w:r w:rsidR="00020F76">
        <w:rPr>
          <w:rFonts w:ascii="David" w:eastAsia="Times New Roman" w:hAnsi="David" w:cs="David" w:hint="cs"/>
          <w:sz w:val="28"/>
          <w:szCs w:val="28"/>
          <w:rtl/>
        </w:rPr>
        <w:t>ש</w:t>
      </w:r>
      <w:r w:rsidR="004E7D0E" w:rsidRPr="006C3727">
        <w:rPr>
          <w:rFonts w:ascii="David" w:eastAsia="Times New Roman" w:hAnsi="David" w:cs="David" w:hint="cs"/>
          <w:sz w:val="28"/>
          <w:szCs w:val="28"/>
          <w:rtl/>
        </w:rPr>
        <w:t xml:space="preserve">בו </w:t>
      </w:r>
      <w:r w:rsidR="00020F76" w:rsidRPr="006C3727">
        <w:rPr>
          <w:rFonts w:ascii="David" w:eastAsia="Times New Roman" w:hAnsi="David" w:cs="David" w:hint="cs"/>
          <w:b/>
          <w:bCs/>
          <w:sz w:val="28"/>
          <w:szCs w:val="28"/>
          <w:rtl/>
        </w:rPr>
        <w:t xml:space="preserve">יושגו </w:t>
      </w:r>
      <w:r w:rsidRPr="006C3727">
        <w:rPr>
          <w:rFonts w:ascii="David" w:eastAsia="Times New Roman" w:hAnsi="David" w:cs="David" w:hint="cs"/>
          <w:b/>
          <w:bCs/>
          <w:sz w:val="28"/>
          <w:szCs w:val="28"/>
          <w:rtl/>
        </w:rPr>
        <w:t xml:space="preserve">המטרות הצבאיות מהר יותר מאשר התנאים המדיניים </w:t>
      </w:r>
      <w:r w:rsidR="004E7D0E" w:rsidRPr="006C3727">
        <w:rPr>
          <w:rFonts w:ascii="David" w:eastAsia="Times New Roman" w:hAnsi="David" w:cs="David" w:hint="cs"/>
          <w:b/>
          <w:bCs/>
          <w:sz w:val="28"/>
          <w:szCs w:val="28"/>
          <w:rtl/>
        </w:rPr>
        <w:t xml:space="preserve">הרצויים </w:t>
      </w:r>
      <w:r w:rsidRPr="006C3727">
        <w:rPr>
          <w:rFonts w:ascii="David" w:eastAsia="Times New Roman" w:hAnsi="David" w:cs="David" w:hint="cs"/>
          <w:b/>
          <w:bCs/>
          <w:sz w:val="28"/>
          <w:szCs w:val="28"/>
          <w:rtl/>
        </w:rPr>
        <w:t>להפסקת הלחימה</w:t>
      </w:r>
      <w:r w:rsidR="00020F76">
        <w:rPr>
          <w:rFonts w:ascii="David" w:eastAsia="Times New Roman" w:hAnsi="David" w:cs="David" w:hint="cs"/>
          <w:sz w:val="28"/>
          <w:szCs w:val="28"/>
          <w:rtl/>
        </w:rPr>
        <w:t>. למרות שב</w:t>
      </w:r>
      <w:r w:rsidRPr="006C3727">
        <w:rPr>
          <w:rFonts w:ascii="David" w:eastAsia="Times New Roman" w:hAnsi="David" w:cs="David" w:hint="cs"/>
          <w:sz w:val="28"/>
          <w:szCs w:val="28"/>
          <w:rtl/>
        </w:rPr>
        <w:t>אסטרטגיית צה"ל</w:t>
      </w:r>
      <w:r w:rsidR="00020F76">
        <w:rPr>
          <w:rFonts w:ascii="David" w:eastAsia="Times New Roman" w:hAnsi="David" w:cs="David" w:hint="cs"/>
          <w:sz w:val="28"/>
          <w:szCs w:val="28"/>
          <w:rtl/>
        </w:rPr>
        <w:t xml:space="preserve"> נקבע שצה"ל ישאף לקצר את הלחימה במידה האפשר, הכישלון להשיג מהר את</w:t>
      </w:r>
      <w:r w:rsidRPr="006C3727">
        <w:rPr>
          <w:rFonts w:ascii="David" w:eastAsia="Times New Roman" w:hAnsi="David" w:cs="David" w:hint="cs"/>
          <w:sz w:val="28"/>
          <w:szCs w:val="28"/>
          <w:rtl/>
        </w:rPr>
        <w:t xml:space="preserve"> היעדים המדיניים </w:t>
      </w:r>
      <w:r w:rsidR="00020F76">
        <w:rPr>
          <w:rFonts w:ascii="David" w:eastAsia="Times New Roman" w:hAnsi="David" w:cs="David" w:hint="cs"/>
          <w:sz w:val="28"/>
          <w:szCs w:val="28"/>
          <w:rtl/>
        </w:rPr>
        <w:t>עשוי לחייב את הכוחות על הקרקע להמשיך את הלחימה במטרה</w:t>
      </w:r>
      <w:r w:rsidRPr="006C3727">
        <w:rPr>
          <w:rFonts w:ascii="David" w:eastAsia="Times New Roman" w:hAnsi="David" w:cs="David" w:hint="cs"/>
          <w:sz w:val="28"/>
          <w:szCs w:val="28"/>
          <w:rtl/>
        </w:rPr>
        <w:t xml:space="preserve"> לתמוך במאמץ המדיני וביצירת מנגנון הסיום הרצוי. </w:t>
      </w:r>
    </w:p>
    <w:p w:rsidR="00DA27C4" w:rsidRDefault="00DA27C4" w:rsidP="000B157E">
      <w:pPr>
        <w:pStyle w:val="a3"/>
        <w:shd w:val="clear" w:color="auto" w:fill="FFFFFF"/>
        <w:spacing w:after="0" w:line="360" w:lineRule="auto"/>
        <w:ind w:left="1076"/>
        <w:jc w:val="both"/>
        <w:rPr>
          <w:rFonts w:ascii="David" w:eastAsia="Times New Roman" w:hAnsi="David" w:cs="David"/>
          <w:sz w:val="28"/>
          <w:szCs w:val="28"/>
          <w:rtl/>
        </w:rPr>
      </w:pPr>
    </w:p>
    <w:p w:rsidR="00DA27C4" w:rsidRPr="006C3727" w:rsidRDefault="00F37A46" w:rsidP="00CA5218">
      <w:pPr>
        <w:pStyle w:val="a3"/>
        <w:numPr>
          <w:ilvl w:val="0"/>
          <w:numId w:val="34"/>
        </w:numPr>
        <w:shd w:val="clear" w:color="auto" w:fill="FFFFFF"/>
        <w:spacing w:after="0" w:line="360" w:lineRule="auto"/>
        <w:ind w:left="509"/>
        <w:jc w:val="both"/>
        <w:rPr>
          <w:rFonts w:ascii="David" w:eastAsia="Times New Roman" w:hAnsi="David" w:cs="David"/>
          <w:sz w:val="28"/>
          <w:szCs w:val="28"/>
        </w:rPr>
      </w:pPr>
      <w:r w:rsidRPr="006C3727">
        <w:rPr>
          <w:rFonts w:ascii="David" w:eastAsia="Times New Roman" w:hAnsi="David" w:cs="David" w:hint="cs"/>
          <w:b/>
          <w:bCs/>
          <w:sz w:val="28"/>
          <w:szCs w:val="28"/>
          <w:rtl/>
        </w:rPr>
        <w:t>הדרג המדיני הישראלי ישאף להימנע ככל הניתן מכניסה לתמרון</w:t>
      </w:r>
      <w:r w:rsidR="00020F76" w:rsidRPr="00020F76">
        <w:rPr>
          <w:rFonts w:ascii="David" w:eastAsia="Times New Roman" w:hAnsi="David" w:cs="David" w:hint="cs"/>
          <w:b/>
          <w:bCs/>
          <w:sz w:val="28"/>
          <w:szCs w:val="28"/>
          <w:rtl/>
        </w:rPr>
        <w:t xml:space="preserve"> קרקעי</w:t>
      </w:r>
      <w:r w:rsidRPr="006C3727">
        <w:rPr>
          <w:rFonts w:ascii="David" w:eastAsia="Times New Roman" w:hAnsi="David" w:cs="David" w:hint="cs"/>
          <w:sz w:val="28"/>
          <w:szCs w:val="28"/>
          <w:rtl/>
        </w:rPr>
        <w:t>. בבחירה בין דפוס פעולה של לחימה מאומצת</w:t>
      </w:r>
      <w:r w:rsidR="00020F76">
        <w:rPr>
          <w:rFonts w:ascii="David" w:eastAsia="Times New Roman" w:hAnsi="David" w:cs="David" w:hint="cs"/>
          <w:sz w:val="28"/>
          <w:szCs w:val="28"/>
          <w:rtl/>
        </w:rPr>
        <w:t>,</w:t>
      </w:r>
      <w:r w:rsidRPr="006C3727">
        <w:rPr>
          <w:rFonts w:ascii="David" w:eastAsia="Times New Roman" w:hAnsi="David" w:cs="David" w:hint="cs"/>
          <w:sz w:val="28"/>
          <w:szCs w:val="28"/>
          <w:rtl/>
        </w:rPr>
        <w:t xml:space="preserve"> הדורשת </w:t>
      </w:r>
      <w:r w:rsidR="00020F76">
        <w:rPr>
          <w:rFonts w:ascii="David" w:eastAsia="Times New Roman" w:hAnsi="David" w:cs="David" w:hint="cs"/>
          <w:sz w:val="28"/>
          <w:szCs w:val="28"/>
          <w:rtl/>
        </w:rPr>
        <w:t xml:space="preserve">תמרון וכניסה לעומק שטח היריב לבין </w:t>
      </w:r>
      <w:r w:rsidRPr="006C3727">
        <w:rPr>
          <w:rFonts w:ascii="David" w:eastAsia="Times New Roman" w:hAnsi="David" w:cs="David" w:hint="cs"/>
          <w:sz w:val="28"/>
          <w:szCs w:val="28"/>
          <w:rtl/>
        </w:rPr>
        <w:t>לחץ חיצוני מתמשך</w:t>
      </w:r>
      <w:r w:rsidR="00020F76">
        <w:rPr>
          <w:rFonts w:ascii="David" w:eastAsia="Times New Roman" w:hAnsi="David" w:cs="David" w:hint="cs"/>
          <w:sz w:val="28"/>
          <w:szCs w:val="28"/>
          <w:rtl/>
        </w:rPr>
        <w:t>,</w:t>
      </w:r>
      <w:r w:rsidRPr="006C3727">
        <w:rPr>
          <w:rFonts w:ascii="David" w:eastAsia="Times New Roman" w:hAnsi="David" w:cs="David" w:hint="cs"/>
          <w:sz w:val="28"/>
          <w:szCs w:val="28"/>
          <w:rtl/>
        </w:rPr>
        <w:t xml:space="preserve"> הגו</w:t>
      </w:r>
      <w:r w:rsidR="00020F76">
        <w:rPr>
          <w:rFonts w:ascii="David" w:eastAsia="Times New Roman" w:hAnsi="David" w:cs="David" w:hint="cs"/>
          <w:sz w:val="28"/>
          <w:szCs w:val="28"/>
          <w:rtl/>
        </w:rPr>
        <w:t>בה מחיר גבוה</w:t>
      </w:r>
      <w:r w:rsidRPr="006C3727">
        <w:rPr>
          <w:rFonts w:ascii="David" w:eastAsia="Times New Roman" w:hAnsi="David" w:cs="David" w:hint="cs"/>
          <w:sz w:val="28"/>
          <w:szCs w:val="28"/>
          <w:rtl/>
        </w:rPr>
        <w:t xml:space="preserve"> מהיריב לל</w:t>
      </w:r>
      <w:r w:rsidR="00020F76">
        <w:rPr>
          <w:rFonts w:ascii="David" w:eastAsia="Times New Roman" w:hAnsi="David" w:cs="David" w:hint="cs"/>
          <w:sz w:val="28"/>
          <w:szCs w:val="28"/>
          <w:rtl/>
        </w:rPr>
        <w:t>א תמרון עמוק, יבחר הדרג המדיני ב</w:t>
      </w:r>
      <w:r w:rsidRPr="006C3727">
        <w:rPr>
          <w:rFonts w:ascii="David" w:eastAsia="Times New Roman" w:hAnsi="David" w:cs="David" w:hint="cs"/>
          <w:sz w:val="28"/>
          <w:szCs w:val="28"/>
          <w:rtl/>
        </w:rPr>
        <w:t xml:space="preserve">אופציה השנייה. מציאות זו יוצרת אצל הדרג הצבאי, </w:t>
      </w:r>
      <w:r w:rsidRPr="006C3727">
        <w:rPr>
          <w:rFonts w:ascii="David" w:eastAsia="Times New Roman" w:hAnsi="David" w:cs="David" w:hint="cs"/>
          <w:sz w:val="28"/>
          <w:szCs w:val="28"/>
          <w:rtl/>
        </w:rPr>
        <w:lastRenderedPageBreak/>
        <w:t>בעיקר בדרגים הלוחמים, מצב של תסכול אשר עשוי לפגוע ברוחו ובאתוס של צה"ל.</w:t>
      </w:r>
    </w:p>
    <w:p w:rsidR="002B66EA" w:rsidRPr="00DA27C4" w:rsidRDefault="002B66EA" w:rsidP="000B157E">
      <w:pPr>
        <w:pStyle w:val="a3"/>
        <w:shd w:val="clear" w:color="auto" w:fill="FFFFFF"/>
        <w:spacing w:after="0" w:line="360" w:lineRule="auto"/>
        <w:ind w:left="1076"/>
        <w:jc w:val="both"/>
        <w:rPr>
          <w:rFonts w:ascii="David" w:eastAsia="Times New Roman" w:hAnsi="David" w:cs="David"/>
          <w:sz w:val="28"/>
          <w:szCs w:val="28"/>
        </w:rPr>
      </w:pPr>
    </w:p>
    <w:p w:rsidR="002B66EA" w:rsidRPr="006C3727" w:rsidRDefault="00020F76" w:rsidP="00CA5218">
      <w:pPr>
        <w:pStyle w:val="a3"/>
        <w:numPr>
          <w:ilvl w:val="0"/>
          <w:numId w:val="34"/>
        </w:numPr>
        <w:shd w:val="clear" w:color="auto" w:fill="FFFFFF"/>
        <w:spacing w:after="0" w:line="360" w:lineRule="auto"/>
        <w:ind w:left="509"/>
        <w:jc w:val="both"/>
        <w:rPr>
          <w:rFonts w:ascii="David" w:eastAsia="Times New Roman" w:hAnsi="David" w:cs="David"/>
          <w:sz w:val="28"/>
          <w:szCs w:val="28"/>
        </w:rPr>
      </w:pPr>
      <w:r>
        <w:rPr>
          <w:rFonts w:ascii="David" w:eastAsia="Times New Roman" w:hAnsi="David" w:cs="David" w:hint="cs"/>
          <w:b/>
          <w:bCs/>
          <w:sz w:val="28"/>
          <w:szCs w:val="28"/>
          <w:rtl/>
        </w:rPr>
        <w:t>מצבי סיום רצויים יהיו</w:t>
      </w:r>
      <w:r w:rsidR="00A27E3A" w:rsidRPr="006C3727">
        <w:rPr>
          <w:rFonts w:ascii="David" w:eastAsia="Times New Roman" w:hAnsi="David" w:cs="David" w:hint="cs"/>
          <w:b/>
          <w:bCs/>
          <w:sz w:val="28"/>
          <w:szCs w:val="28"/>
          <w:rtl/>
        </w:rPr>
        <w:t xml:space="preserve"> לרוב מצבים מדיניים ולאו דווקא מצבי סיום צבאיים:</w:t>
      </w:r>
      <w:r w:rsidR="00A27E3A" w:rsidRPr="006C3727">
        <w:rPr>
          <w:rFonts w:ascii="David" w:eastAsia="Times New Roman" w:hAnsi="David" w:cs="David" w:hint="cs"/>
          <w:sz w:val="28"/>
          <w:szCs w:val="28"/>
          <w:rtl/>
        </w:rPr>
        <w:t xml:space="preserve"> מטרת הדרג ה</w:t>
      </w:r>
      <w:r>
        <w:rPr>
          <w:rFonts w:ascii="David" w:eastAsia="Times New Roman" w:hAnsi="David" w:cs="David" w:hint="cs"/>
          <w:sz w:val="28"/>
          <w:szCs w:val="28"/>
          <w:rtl/>
        </w:rPr>
        <w:t>מדיני איננה עוד להכריע</w:t>
      </w:r>
      <w:r w:rsidR="00A27E3A" w:rsidRPr="006C3727">
        <w:rPr>
          <w:rFonts w:ascii="David" w:eastAsia="Times New Roman" w:hAnsi="David" w:cs="David" w:hint="cs"/>
          <w:sz w:val="28"/>
          <w:szCs w:val="28"/>
          <w:rtl/>
        </w:rPr>
        <w:t xml:space="preserve"> את היריב </w:t>
      </w:r>
      <w:r w:rsidR="002B66EA" w:rsidRPr="006C3727">
        <w:rPr>
          <w:rFonts w:ascii="David" w:eastAsia="Times New Roman" w:hAnsi="David" w:cs="David" w:hint="cs"/>
          <w:sz w:val="28"/>
          <w:szCs w:val="28"/>
          <w:rtl/>
        </w:rPr>
        <w:t xml:space="preserve">או להשמידו </w:t>
      </w:r>
      <w:r w:rsidR="00A27E3A" w:rsidRPr="006C3727">
        <w:rPr>
          <w:rFonts w:ascii="David" w:eastAsia="Times New Roman" w:hAnsi="David" w:cs="David" w:hint="cs"/>
          <w:sz w:val="28"/>
          <w:szCs w:val="28"/>
          <w:rtl/>
        </w:rPr>
        <w:t xml:space="preserve">אלא </w:t>
      </w:r>
      <w:r w:rsidR="00973504" w:rsidRPr="006C3727">
        <w:rPr>
          <w:rFonts w:ascii="David" w:eastAsia="Times New Roman" w:hAnsi="David" w:cs="David" w:hint="cs"/>
          <w:sz w:val="28"/>
          <w:szCs w:val="28"/>
          <w:rtl/>
        </w:rPr>
        <w:t>להגיע ל</w:t>
      </w:r>
      <w:r w:rsidR="00A27E3A" w:rsidRPr="006C3727">
        <w:rPr>
          <w:rFonts w:ascii="David" w:eastAsia="Times New Roman" w:hAnsi="David" w:cs="David" w:hint="cs"/>
          <w:sz w:val="28"/>
          <w:szCs w:val="28"/>
          <w:rtl/>
        </w:rPr>
        <w:t xml:space="preserve">הסדרה </w:t>
      </w:r>
      <w:r w:rsidR="002B66EA" w:rsidRPr="006C3727">
        <w:rPr>
          <w:rFonts w:ascii="David" w:eastAsia="Times New Roman" w:hAnsi="David" w:cs="David" w:hint="cs"/>
          <w:sz w:val="28"/>
          <w:szCs w:val="28"/>
          <w:rtl/>
        </w:rPr>
        <w:t xml:space="preserve">ארוכת טווח או, </w:t>
      </w:r>
      <w:r w:rsidR="00352639" w:rsidRPr="006C3727">
        <w:rPr>
          <w:rFonts w:ascii="David" w:eastAsia="Times New Roman" w:hAnsi="David" w:cs="David" w:hint="cs"/>
          <w:sz w:val="28"/>
          <w:szCs w:val="28"/>
          <w:rtl/>
        </w:rPr>
        <w:t>להעמיק או להחזיר את ה</w:t>
      </w:r>
      <w:r w:rsidR="005F65E5" w:rsidRPr="006C3727">
        <w:rPr>
          <w:rFonts w:ascii="David" w:eastAsia="Times New Roman" w:hAnsi="David" w:cs="David" w:hint="cs"/>
          <w:sz w:val="28"/>
          <w:szCs w:val="28"/>
          <w:rtl/>
        </w:rPr>
        <w:t>הרתעה.</w:t>
      </w:r>
    </w:p>
    <w:p w:rsidR="00F37A46" w:rsidRPr="00020F76" w:rsidRDefault="00F37A46" w:rsidP="000B157E">
      <w:pPr>
        <w:pStyle w:val="af0"/>
        <w:numPr>
          <w:ilvl w:val="0"/>
          <w:numId w:val="0"/>
        </w:numPr>
        <w:spacing w:after="0"/>
        <w:ind w:left="1440"/>
        <w:rPr>
          <w:rFonts w:ascii="David" w:eastAsia="Times New Roman" w:hAnsi="David" w:cs="David"/>
          <w:b/>
          <w:bCs/>
          <w:color w:val="auto"/>
          <w:rtl/>
        </w:rPr>
      </w:pPr>
    </w:p>
    <w:p w:rsidR="00A87608" w:rsidRDefault="00A87608" w:rsidP="000B157E">
      <w:pPr>
        <w:bidi w:val="0"/>
        <w:spacing w:after="0"/>
        <w:rPr>
          <w:rFonts w:ascii="David" w:eastAsia="Times New Roman" w:hAnsi="David" w:cs="David"/>
          <w:b/>
          <w:bCs/>
          <w:spacing w:val="15"/>
          <w:sz w:val="28"/>
          <w:szCs w:val="28"/>
        </w:rPr>
      </w:pPr>
      <w:r>
        <w:rPr>
          <w:rFonts w:ascii="David" w:eastAsia="Times New Roman" w:hAnsi="David" w:cs="David"/>
          <w:b/>
          <w:bCs/>
          <w:sz w:val="28"/>
          <w:szCs w:val="28"/>
          <w:rtl/>
        </w:rPr>
        <w:br w:type="page"/>
      </w:r>
    </w:p>
    <w:p w:rsidR="00BA4C78" w:rsidRPr="00A87608" w:rsidRDefault="008D485B" w:rsidP="00CA5218">
      <w:pPr>
        <w:pStyle w:val="af0"/>
        <w:numPr>
          <w:ilvl w:val="1"/>
          <w:numId w:val="31"/>
        </w:numPr>
        <w:spacing w:after="0"/>
        <w:rPr>
          <w:rFonts w:ascii="David" w:eastAsia="Times New Roman" w:hAnsi="David" w:cs="David"/>
          <w:b/>
          <w:bCs/>
          <w:color w:val="auto"/>
        </w:rPr>
      </w:pPr>
      <w:r w:rsidRPr="00A87608">
        <w:rPr>
          <w:rFonts w:ascii="David" w:eastAsia="Times New Roman" w:hAnsi="David" w:cs="David" w:hint="cs"/>
          <w:b/>
          <w:bCs/>
          <w:color w:val="auto"/>
          <w:rtl/>
        </w:rPr>
        <w:lastRenderedPageBreak/>
        <w:t>המנגנון המוצע:</w:t>
      </w:r>
    </w:p>
    <w:p w:rsidR="0031655D" w:rsidRDefault="0031655D" w:rsidP="000B157E">
      <w:pPr>
        <w:pStyle w:val="a3"/>
        <w:shd w:val="clear" w:color="auto" w:fill="FFFFFF"/>
        <w:spacing w:after="0" w:line="360" w:lineRule="auto"/>
        <w:ind w:left="1800"/>
        <w:jc w:val="both"/>
        <w:rPr>
          <w:rFonts w:ascii="David" w:eastAsia="Times New Roman" w:hAnsi="David" w:cs="David"/>
          <w:b/>
          <w:bCs/>
          <w:sz w:val="28"/>
          <w:szCs w:val="28"/>
        </w:rPr>
      </w:pPr>
    </w:p>
    <w:p w:rsidR="00CE62F6" w:rsidRPr="00EE656E" w:rsidRDefault="0016101F" w:rsidP="00341182">
      <w:pPr>
        <w:shd w:val="clear" w:color="auto" w:fill="FFFFFF"/>
        <w:spacing w:after="0" w:line="360" w:lineRule="auto"/>
        <w:ind w:left="84"/>
        <w:jc w:val="both"/>
        <w:rPr>
          <w:rFonts w:ascii="David" w:eastAsia="Times New Roman" w:hAnsi="David" w:cs="David"/>
          <w:sz w:val="28"/>
          <w:szCs w:val="28"/>
          <w:rtl/>
        </w:rPr>
      </w:pPr>
      <w:r w:rsidRPr="00EE656E">
        <w:rPr>
          <w:rFonts w:ascii="David" w:eastAsia="Times New Roman" w:hAnsi="David" w:cs="David" w:hint="cs"/>
          <w:sz w:val="28"/>
          <w:szCs w:val="28"/>
          <w:rtl/>
        </w:rPr>
        <w:t xml:space="preserve">המודל הרצוי הוא </w:t>
      </w:r>
      <w:r w:rsidR="006C3727">
        <w:rPr>
          <w:rFonts w:ascii="David" w:eastAsia="Times New Roman" w:hAnsi="David" w:cs="David" w:hint="cs"/>
          <w:sz w:val="28"/>
          <w:szCs w:val="28"/>
          <w:rtl/>
        </w:rPr>
        <w:t>תרשים זרימה</w:t>
      </w:r>
      <w:r w:rsidR="00D4001C">
        <w:rPr>
          <w:rFonts w:ascii="David" w:eastAsia="Times New Roman" w:hAnsi="David" w:cs="David" w:hint="cs"/>
          <w:sz w:val="28"/>
          <w:szCs w:val="28"/>
          <w:rtl/>
        </w:rPr>
        <w:t xml:space="preserve"> של החלטות,</w:t>
      </w:r>
      <w:r w:rsidRPr="00EE656E">
        <w:rPr>
          <w:rFonts w:ascii="David" w:eastAsia="Times New Roman" w:hAnsi="David" w:cs="David" w:hint="cs"/>
          <w:sz w:val="28"/>
          <w:szCs w:val="28"/>
          <w:rtl/>
        </w:rPr>
        <w:t xml:space="preserve"> שיעמוד </w:t>
      </w:r>
      <w:r w:rsidR="009B2ADA">
        <w:rPr>
          <w:rFonts w:ascii="David" w:eastAsia="Times New Roman" w:hAnsi="David" w:cs="David" w:hint="cs"/>
          <w:sz w:val="28"/>
          <w:szCs w:val="28"/>
          <w:rtl/>
        </w:rPr>
        <w:t>לרשות</w:t>
      </w:r>
      <w:r w:rsidRPr="00EE656E">
        <w:rPr>
          <w:rFonts w:ascii="David" w:eastAsia="Times New Roman" w:hAnsi="David" w:cs="David" w:hint="cs"/>
          <w:sz w:val="28"/>
          <w:szCs w:val="28"/>
          <w:rtl/>
        </w:rPr>
        <w:t xml:space="preserve"> </w:t>
      </w:r>
      <w:r w:rsidR="00D4001C">
        <w:rPr>
          <w:rFonts w:ascii="David" w:eastAsia="Times New Roman" w:hAnsi="David" w:cs="David" w:hint="cs"/>
          <w:sz w:val="28"/>
          <w:szCs w:val="28"/>
          <w:rtl/>
        </w:rPr>
        <w:t>קובעי המדיניות</w:t>
      </w:r>
      <w:r w:rsidRPr="00EE656E">
        <w:rPr>
          <w:rFonts w:ascii="David" w:eastAsia="Times New Roman" w:hAnsi="David" w:cs="David" w:hint="cs"/>
          <w:sz w:val="28"/>
          <w:szCs w:val="28"/>
          <w:rtl/>
        </w:rPr>
        <w:t xml:space="preserve"> בתכנון סבב האלימות או עם כניסתו אליו</w:t>
      </w:r>
      <w:r w:rsidR="00D4001C">
        <w:rPr>
          <w:rFonts w:ascii="David" w:eastAsia="Times New Roman" w:hAnsi="David" w:cs="David" w:hint="cs"/>
          <w:sz w:val="28"/>
          <w:szCs w:val="28"/>
          <w:rtl/>
        </w:rPr>
        <w:t>,</w:t>
      </w:r>
      <w:r w:rsidR="009B2ADA">
        <w:rPr>
          <w:rFonts w:ascii="David" w:eastAsia="Times New Roman" w:hAnsi="David" w:cs="David" w:hint="cs"/>
          <w:sz w:val="28"/>
          <w:szCs w:val="28"/>
          <w:rtl/>
        </w:rPr>
        <w:t xml:space="preserve"> המבוסס על ראיונות עם הגורמים שהיו מעורבים ביצירת מנגנוני הסיום בסבבי האלימות המתוארים לעיל</w:t>
      </w:r>
      <w:r w:rsidRPr="00EE656E">
        <w:rPr>
          <w:rFonts w:ascii="David" w:eastAsia="Times New Roman" w:hAnsi="David" w:cs="David" w:hint="cs"/>
          <w:sz w:val="28"/>
          <w:szCs w:val="28"/>
          <w:rtl/>
        </w:rPr>
        <w:t xml:space="preserve">. </w:t>
      </w:r>
      <w:r w:rsidR="009925AF">
        <w:rPr>
          <w:rFonts w:ascii="David" w:eastAsia="Times New Roman" w:hAnsi="David" w:cs="David" w:hint="cs"/>
          <w:sz w:val="28"/>
          <w:szCs w:val="28"/>
          <w:rtl/>
        </w:rPr>
        <w:t>מתן התייחסות לכל אחת מהנקודות ת</w:t>
      </w:r>
      <w:r w:rsidR="009B2ADA">
        <w:rPr>
          <w:rFonts w:ascii="David" w:eastAsia="Times New Roman" w:hAnsi="David" w:cs="David" w:hint="cs"/>
          <w:sz w:val="28"/>
          <w:szCs w:val="28"/>
          <w:rtl/>
        </w:rPr>
        <w:t>קבע את אופי מנגנון הסיום המדיני</w:t>
      </w:r>
      <w:r w:rsidR="009925AF">
        <w:rPr>
          <w:rFonts w:ascii="David" w:eastAsia="Times New Roman" w:hAnsi="David" w:cs="David" w:hint="cs"/>
          <w:sz w:val="28"/>
          <w:szCs w:val="28"/>
          <w:rtl/>
        </w:rPr>
        <w:t>, אשר ייווצ</w:t>
      </w:r>
      <w:r w:rsidR="009925AF">
        <w:rPr>
          <w:rFonts w:ascii="David" w:eastAsia="Times New Roman" w:hAnsi="David" w:cs="David" w:hint="eastAsia"/>
          <w:sz w:val="28"/>
          <w:szCs w:val="28"/>
          <w:rtl/>
        </w:rPr>
        <w:t>ר</w:t>
      </w:r>
      <w:r w:rsidR="009B2ADA">
        <w:rPr>
          <w:rFonts w:ascii="David" w:eastAsia="Times New Roman" w:hAnsi="David" w:cs="David" w:hint="cs"/>
          <w:sz w:val="28"/>
          <w:szCs w:val="28"/>
          <w:rtl/>
        </w:rPr>
        <w:t xml:space="preserve"> בסופו של תהליך. </w:t>
      </w:r>
      <w:r w:rsidR="00CE62F6" w:rsidRPr="00EE656E">
        <w:rPr>
          <w:rFonts w:ascii="David" w:eastAsia="Times New Roman" w:hAnsi="David" w:cs="David" w:hint="cs"/>
          <w:sz w:val="28"/>
          <w:szCs w:val="28"/>
          <w:rtl/>
        </w:rPr>
        <w:t>מנגנון אחוד אשר יופעל באופן אוטומטי בכל סבב אלימות אינו יעד מציאותי</w:t>
      </w:r>
      <w:r w:rsidR="009925AF">
        <w:rPr>
          <w:rFonts w:ascii="David" w:eastAsia="Times New Roman" w:hAnsi="David" w:cs="David" w:hint="cs"/>
          <w:sz w:val="28"/>
          <w:szCs w:val="28"/>
          <w:rtl/>
        </w:rPr>
        <w:t>, שכן</w:t>
      </w:r>
      <w:r w:rsidR="00CE62F6" w:rsidRPr="00EE656E">
        <w:rPr>
          <w:rFonts w:ascii="David" w:eastAsia="Times New Roman" w:hAnsi="David" w:cs="David" w:hint="cs"/>
          <w:sz w:val="28"/>
          <w:szCs w:val="28"/>
          <w:rtl/>
        </w:rPr>
        <w:t xml:space="preserve"> לצד המרכיבים החוזרים על עצמם בכל סבב אלימות,</w:t>
      </w:r>
      <w:r w:rsidR="009925AF">
        <w:rPr>
          <w:rFonts w:ascii="David" w:eastAsia="Times New Roman" w:hAnsi="David" w:cs="David" w:hint="cs"/>
          <w:sz w:val="28"/>
          <w:szCs w:val="28"/>
          <w:rtl/>
        </w:rPr>
        <w:t xml:space="preserve"> יהיו גם מרכיבים משמעותיים שהיו שונים ואשר ת</w:t>
      </w:r>
      <w:r w:rsidR="00CE62F6" w:rsidRPr="00EE656E">
        <w:rPr>
          <w:rFonts w:ascii="David" w:eastAsia="Times New Roman" w:hAnsi="David" w:cs="David" w:hint="cs"/>
          <w:sz w:val="28"/>
          <w:szCs w:val="28"/>
          <w:rtl/>
        </w:rPr>
        <w:t>ל</w:t>
      </w:r>
      <w:r w:rsidR="009925AF">
        <w:rPr>
          <w:rFonts w:ascii="David" w:eastAsia="Times New Roman" w:hAnsi="David" w:cs="David" w:hint="cs"/>
          <w:sz w:val="28"/>
          <w:szCs w:val="28"/>
          <w:rtl/>
        </w:rPr>
        <w:t>ו</w:t>
      </w:r>
      <w:r w:rsidR="00CE62F6" w:rsidRPr="00EE656E">
        <w:rPr>
          <w:rFonts w:ascii="David" w:eastAsia="Times New Roman" w:hAnsi="David" w:cs="David" w:hint="cs"/>
          <w:sz w:val="28"/>
          <w:szCs w:val="28"/>
          <w:rtl/>
        </w:rPr>
        <w:t>י</w:t>
      </w:r>
      <w:r w:rsidR="009925AF">
        <w:rPr>
          <w:rFonts w:ascii="David" w:eastAsia="Times New Roman" w:hAnsi="David" w:cs="David" w:hint="cs"/>
          <w:sz w:val="28"/>
          <w:szCs w:val="28"/>
          <w:rtl/>
        </w:rPr>
        <w:t>י</w:t>
      </w:r>
      <w:r w:rsidR="00CE62F6" w:rsidRPr="00EE656E">
        <w:rPr>
          <w:rFonts w:ascii="David" w:eastAsia="Times New Roman" w:hAnsi="David" w:cs="David" w:hint="cs"/>
          <w:sz w:val="28"/>
          <w:szCs w:val="28"/>
          <w:rtl/>
        </w:rPr>
        <w:t xml:space="preserve">ם בשורה ארוכה של החלטות, נתוני פתיחה והתפתחויות בזירה הבינלאומית.  </w:t>
      </w:r>
    </w:p>
    <w:p w:rsidR="00973504" w:rsidRPr="00EE656E" w:rsidRDefault="00CE62F6" w:rsidP="00341182">
      <w:pPr>
        <w:shd w:val="clear" w:color="auto" w:fill="FFFFFF"/>
        <w:spacing w:after="0" w:line="360" w:lineRule="auto"/>
        <w:ind w:left="84"/>
        <w:jc w:val="both"/>
        <w:rPr>
          <w:rFonts w:ascii="David" w:eastAsia="Times New Roman" w:hAnsi="David" w:cs="David"/>
          <w:sz w:val="28"/>
          <w:szCs w:val="28"/>
          <w:rtl/>
        </w:rPr>
      </w:pPr>
      <w:r w:rsidRPr="00EE656E">
        <w:rPr>
          <w:rFonts w:ascii="David" w:eastAsia="Times New Roman" w:hAnsi="David" w:cs="David" w:hint="cs"/>
          <w:sz w:val="28"/>
          <w:szCs w:val="28"/>
          <w:rtl/>
        </w:rPr>
        <w:t xml:space="preserve">עם זאת, </w:t>
      </w:r>
      <w:r w:rsidR="0016101F" w:rsidRPr="00EE656E">
        <w:rPr>
          <w:rFonts w:ascii="David" w:eastAsia="Times New Roman" w:hAnsi="David" w:cs="David" w:hint="cs"/>
          <w:sz w:val="28"/>
          <w:szCs w:val="28"/>
          <w:rtl/>
        </w:rPr>
        <w:t>היות והנחות היסוד</w:t>
      </w:r>
      <w:r w:rsidR="009925AF">
        <w:rPr>
          <w:rFonts w:ascii="David" w:eastAsia="Times New Roman" w:hAnsi="David" w:cs="David" w:hint="cs"/>
          <w:sz w:val="28"/>
          <w:szCs w:val="28"/>
          <w:rtl/>
        </w:rPr>
        <w:t xml:space="preserve"> והמאפיינים, המוזכרים</w:t>
      </w:r>
      <w:r w:rsidR="0016101F" w:rsidRPr="00EE656E">
        <w:rPr>
          <w:rFonts w:ascii="David" w:eastAsia="Times New Roman" w:hAnsi="David" w:cs="David" w:hint="cs"/>
          <w:sz w:val="28"/>
          <w:szCs w:val="28"/>
          <w:rtl/>
        </w:rPr>
        <w:t xml:space="preserve"> לעיל</w:t>
      </w:r>
      <w:r w:rsidR="009925AF">
        <w:rPr>
          <w:rFonts w:ascii="David" w:eastAsia="Times New Roman" w:hAnsi="David" w:cs="David" w:hint="cs"/>
          <w:sz w:val="28"/>
          <w:szCs w:val="28"/>
          <w:rtl/>
        </w:rPr>
        <w:t>, חוזרים על עצמם</w:t>
      </w:r>
      <w:r w:rsidR="0016101F" w:rsidRPr="00EE656E">
        <w:rPr>
          <w:rFonts w:ascii="David" w:eastAsia="Times New Roman" w:hAnsi="David" w:cs="David" w:hint="cs"/>
          <w:sz w:val="28"/>
          <w:szCs w:val="28"/>
          <w:rtl/>
        </w:rPr>
        <w:t xml:space="preserve"> עם כל סבב אלימות</w:t>
      </w:r>
      <w:r w:rsidR="009925AF">
        <w:rPr>
          <w:rFonts w:ascii="David" w:eastAsia="Times New Roman" w:hAnsi="David" w:cs="David" w:hint="cs"/>
          <w:sz w:val="28"/>
          <w:szCs w:val="28"/>
          <w:rtl/>
        </w:rPr>
        <w:t>,</w:t>
      </w:r>
      <w:r w:rsidR="0016101F" w:rsidRPr="00EE656E">
        <w:rPr>
          <w:rFonts w:ascii="David" w:eastAsia="Times New Roman" w:hAnsi="David" w:cs="David" w:hint="cs"/>
          <w:sz w:val="28"/>
          <w:szCs w:val="28"/>
          <w:rtl/>
        </w:rPr>
        <w:t xml:space="preserve"> </w:t>
      </w:r>
      <w:r w:rsidRPr="00EE656E">
        <w:rPr>
          <w:rFonts w:ascii="David" w:eastAsia="Times New Roman" w:hAnsi="David" w:cs="David" w:hint="cs"/>
          <w:sz w:val="28"/>
          <w:szCs w:val="28"/>
          <w:rtl/>
        </w:rPr>
        <w:t>חשוב להביא בפני מקבלי ההחלטות כלי</w:t>
      </w:r>
      <w:r w:rsidR="009925AF">
        <w:rPr>
          <w:rFonts w:ascii="David" w:eastAsia="Times New Roman" w:hAnsi="David" w:cs="David" w:hint="cs"/>
          <w:sz w:val="28"/>
          <w:szCs w:val="28"/>
          <w:rtl/>
        </w:rPr>
        <w:t>,</w:t>
      </w:r>
      <w:r w:rsidRPr="00EE656E">
        <w:rPr>
          <w:rFonts w:ascii="David" w:eastAsia="Times New Roman" w:hAnsi="David" w:cs="David" w:hint="cs"/>
          <w:sz w:val="28"/>
          <w:szCs w:val="28"/>
          <w:rtl/>
        </w:rPr>
        <w:t xml:space="preserve"> </w:t>
      </w:r>
      <w:r w:rsidR="009925AF">
        <w:rPr>
          <w:rFonts w:ascii="David" w:eastAsia="Times New Roman" w:hAnsi="David" w:cs="David" w:hint="cs"/>
          <w:sz w:val="28"/>
          <w:szCs w:val="28"/>
          <w:rtl/>
        </w:rPr>
        <w:t>ש</w:t>
      </w:r>
      <w:r w:rsidRPr="00EE656E">
        <w:rPr>
          <w:rFonts w:ascii="David" w:eastAsia="Times New Roman" w:hAnsi="David" w:cs="David" w:hint="cs"/>
          <w:sz w:val="28"/>
          <w:szCs w:val="28"/>
          <w:rtl/>
        </w:rPr>
        <w:t xml:space="preserve">באמצעותו יוכלו </w:t>
      </w:r>
      <w:r w:rsidR="0016101F" w:rsidRPr="00EE656E">
        <w:rPr>
          <w:rFonts w:ascii="David" w:eastAsia="Times New Roman" w:hAnsi="David" w:cs="David" w:hint="cs"/>
          <w:sz w:val="28"/>
          <w:szCs w:val="28"/>
          <w:rtl/>
        </w:rPr>
        <w:t>לקבל החלטות מהותיות</w:t>
      </w:r>
      <w:r w:rsidR="009925AF">
        <w:rPr>
          <w:rFonts w:ascii="David" w:eastAsia="Times New Roman" w:hAnsi="David" w:cs="David" w:hint="cs"/>
          <w:sz w:val="28"/>
          <w:szCs w:val="28"/>
          <w:rtl/>
        </w:rPr>
        <w:t>,</w:t>
      </w:r>
      <w:r w:rsidR="0016101F" w:rsidRPr="00EE656E">
        <w:rPr>
          <w:rFonts w:ascii="David" w:eastAsia="Times New Roman" w:hAnsi="David" w:cs="David" w:hint="cs"/>
          <w:sz w:val="28"/>
          <w:szCs w:val="28"/>
          <w:rtl/>
        </w:rPr>
        <w:t xml:space="preserve"> המעצבות את מנגנון הסיום מוקדם מספיק כדי </w:t>
      </w:r>
      <w:r w:rsidR="007360C1" w:rsidRPr="00EE656E">
        <w:rPr>
          <w:rFonts w:ascii="David" w:eastAsia="Times New Roman" w:hAnsi="David" w:cs="David" w:hint="cs"/>
          <w:sz w:val="28"/>
          <w:szCs w:val="28"/>
          <w:rtl/>
        </w:rPr>
        <w:t>לאפשר זמן למצות את המשא ומתן.</w:t>
      </w:r>
    </w:p>
    <w:p w:rsidR="0000777C" w:rsidRPr="00EE656E" w:rsidRDefault="009925AF" w:rsidP="00341182">
      <w:pPr>
        <w:shd w:val="clear" w:color="auto" w:fill="FFFFFF"/>
        <w:spacing w:after="0" w:line="360" w:lineRule="auto"/>
        <w:ind w:left="84"/>
        <w:jc w:val="both"/>
        <w:rPr>
          <w:rFonts w:ascii="David" w:eastAsia="Times New Roman" w:hAnsi="David" w:cs="David"/>
          <w:sz w:val="28"/>
          <w:szCs w:val="28"/>
          <w:rtl/>
        </w:rPr>
      </w:pPr>
      <w:r>
        <w:rPr>
          <w:rFonts w:ascii="David" w:eastAsia="Times New Roman" w:hAnsi="David" w:cs="David" w:hint="cs"/>
          <w:sz w:val="28"/>
          <w:szCs w:val="28"/>
          <w:rtl/>
        </w:rPr>
        <w:t xml:space="preserve"> תרשים הזרימה</w:t>
      </w:r>
      <w:r w:rsidR="009E4616" w:rsidRPr="00EE656E">
        <w:rPr>
          <w:rFonts w:ascii="David" w:eastAsia="Times New Roman" w:hAnsi="David" w:cs="David" w:hint="cs"/>
          <w:sz w:val="28"/>
          <w:szCs w:val="28"/>
          <w:rtl/>
        </w:rPr>
        <w:t xml:space="preserve"> הוא</w:t>
      </w:r>
      <w:r w:rsidR="00A333C8">
        <w:rPr>
          <w:rFonts w:ascii="David" w:eastAsia="Times New Roman" w:hAnsi="David" w:cs="David" w:hint="cs"/>
          <w:sz w:val="28"/>
          <w:szCs w:val="28"/>
          <w:rtl/>
        </w:rPr>
        <w:t>,</w:t>
      </w:r>
      <w:r w:rsidR="009E4616" w:rsidRPr="00EE656E">
        <w:rPr>
          <w:rFonts w:ascii="David" w:eastAsia="Times New Roman" w:hAnsi="David" w:cs="David" w:hint="cs"/>
          <w:sz w:val="28"/>
          <w:szCs w:val="28"/>
          <w:rtl/>
        </w:rPr>
        <w:t xml:space="preserve"> למעשה</w:t>
      </w:r>
      <w:r w:rsidR="00A333C8">
        <w:rPr>
          <w:rFonts w:ascii="David" w:eastAsia="Times New Roman" w:hAnsi="David" w:cs="David" w:hint="cs"/>
          <w:sz w:val="28"/>
          <w:szCs w:val="28"/>
          <w:rtl/>
        </w:rPr>
        <w:t>,</w:t>
      </w:r>
      <w:r w:rsidR="009E4616" w:rsidRPr="00EE656E">
        <w:rPr>
          <w:rFonts w:ascii="David" w:eastAsia="Times New Roman" w:hAnsi="David" w:cs="David" w:hint="cs"/>
          <w:sz w:val="28"/>
          <w:szCs w:val="28"/>
          <w:rtl/>
        </w:rPr>
        <w:t xml:space="preserve"> שורה ארוכה של החלטות </w:t>
      </w:r>
      <w:r>
        <w:rPr>
          <w:rFonts w:ascii="David" w:eastAsia="Times New Roman" w:hAnsi="David" w:cs="David" w:hint="cs"/>
          <w:sz w:val="28"/>
          <w:szCs w:val="28"/>
          <w:rtl/>
        </w:rPr>
        <w:t>א</w:t>
      </w:r>
      <w:r w:rsidR="009E4616" w:rsidRPr="00EE656E">
        <w:rPr>
          <w:rFonts w:ascii="David" w:eastAsia="Times New Roman" w:hAnsi="David" w:cs="David" w:hint="cs"/>
          <w:sz w:val="28"/>
          <w:szCs w:val="28"/>
          <w:rtl/>
        </w:rPr>
        <w:t>ש</w:t>
      </w:r>
      <w:r>
        <w:rPr>
          <w:rFonts w:ascii="David" w:eastAsia="Times New Roman" w:hAnsi="David" w:cs="David" w:hint="cs"/>
          <w:sz w:val="28"/>
          <w:szCs w:val="28"/>
          <w:rtl/>
        </w:rPr>
        <w:t xml:space="preserve">ר אמורות </w:t>
      </w:r>
      <w:r w:rsidR="009E4616" w:rsidRPr="00EE656E">
        <w:rPr>
          <w:rFonts w:ascii="David" w:eastAsia="Times New Roman" w:hAnsi="David" w:cs="David" w:hint="cs"/>
          <w:sz w:val="28"/>
          <w:szCs w:val="28"/>
          <w:rtl/>
        </w:rPr>
        <w:t>להתקבל על ידי הד</w:t>
      </w:r>
      <w:r w:rsidR="00CE62F6" w:rsidRPr="00EE656E">
        <w:rPr>
          <w:rFonts w:ascii="David" w:eastAsia="Times New Roman" w:hAnsi="David" w:cs="David" w:hint="cs"/>
          <w:sz w:val="28"/>
          <w:szCs w:val="28"/>
          <w:rtl/>
        </w:rPr>
        <w:t>רג המדיני</w:t>
      </w:r>
      <w:r>
        <w:rPr>
          <w:rFonts w:ascii="David" w:eastAsia="Times New Roman" w:hAnsi="David" w:cs="David" w:hint="cs"/>
          <w:sz w:val="28"/>
          <w:szCs w:val="28"/>
          <w:rtl/>
        </w:rPr>
        <w:t>, רצוי</w:t>
      </w:r>
      <w:r w:rsidR="00CE62F6" w:rsidRPr="00EE656E">
        <w:rPr>
          <w:rFonts w:ascii="David" w:eastAsia="Times New Roman" w:hAnsi="David" w:cs="David" w:hint="cs"/>
          <w:sz w:val="28"/>
          <w:szCs w:val="28"/>
          <w:rtl/>
        </w:rPr>
        <w:t xml:space="preserve"> </w:t>
      </w:r>
      <w:r w:rsidR="006E56F6">
        <w:rPr>
          <w:rFonts w:ascii="David" w:eastAsia="Times New Roman" w:hAnsi="David" w:cs="David" w:hint="cs"/>
          <w:sz w:val="28"/>
          <w:szCs w:val="28"/>
          <w:rtl/>
        </w:rPr>
        <w:t>בשלב התכנון</w:t>
      </w:r>
      <w:r>
        <w:rPr>
          <w:rFonts w:ascii="David" w:eastAsia="Times New Roman" w:hAnsi="David" w:cs="David" w:hint="cs"/>
          <w:sz w:val="28"/>
          <w:szCs w:val="28"/>
          <w:rtl/>
        </w:rPr>
        <w:t xml:space="preserve"> או בשלב הכניסה למשא ומתן על מנגנון הסיום. קבלת </w:t>
      </w:r>
      <w:r w:rsidR="00A333C8">
        <w:rPr>
          <w:rFonts w:ascii="David" w:eastAsia="Times New Roman" w:hAnsi="David" w:cs="David" w:hint="cs"/>
          <w:sz w:val="28"/>
          <w:szCs w:val="28"/>
          <w:rtl/>
        </w:rPr>
        <w:t>ההחלטות מבעוד מועד ת</w:t>
      </w:r>
      <w:r>
        <w:rPr>
          <w:rFonts w:ascii="David" w:eastAsia="Times New Roman" w:hAnsi="David" w:cs="David" w:hint="cs"/>
          <w:sz w:val="28"/>
          <w:szCs w:val="28"/>
          <w:rtl/>
        </w:rPr>
        <w:t>סי</w:t>
      </w:r>
      <w:r w:rsidR="00A333C8">
        <w:rPr>
          <w:rFonts w:ascii="David" w:eastAsia="Times New Roman" w:hAnsi="David" w:cs="David" w:hint="cs"/>
          <w:sz w:val="28"/>
          <w:szCs w:val="28"/>
          <w:rtl/>
        </w:rPr>
        <w:t>י</w:t>
      </w:r>
      <w:r>
        <w:rPr>
          <w:rFonts w:ascii="David" w:eastAsia="Times New Roman" w:hAnsi="David" w:cs="David" w:hint="cs"/>
          <w:sz w:val="28"/>
          <w:szCs w:val="28"/>
          <w:rtl/>
        </w:rPr>
        <w:t xml:space="preserve">ע לנושאים ונותנים לגבש תמונה ברורה של מצב הסיום </w:t>
      </w:r>
      <w:r w:rsidR="00A333C8">
        <w:rPr>
          <w:rFonts w:ascii="David" w:eastAsia="Times New Roman" w:hAnsi="David" w:cs="David" w:hint="cs"/>
          <w:sz w:val="28"/>
          <w:szCs w:val="28"/>
          <w:rtl/>
        </w:rPr>
        <w:t xml:space="preserve">הריאלי </w:t>
      </w:r>
      <w:r>
        <w:rPr>
          <w:rFonts w:ascii="David" w:eastAsia="Times New Roman" w:hAnsi="David" w:cs="David" w:hint="cs"/>
          <w:sz w:val="28"/>
          <w:szCs w:val="28"/>
          <w:rtl/>
        </w:rPr>
        <w:t xml:space="preserve">הרצוי ובכך, </w:t>
      </w:r>
      <w:r w:rsidR="006E56F6">
        <w:rPr>
          <w:rFonts w:ascii="David" w:eastAsia="Times New Roman" w:hAnsi="David" w:cs="David" w:hint="cs"/>
          <w:sz w:val="28"/>
          <w:szCs w:val="28"/>
          <w:rtl/>
        </w:rPr>
        <w:t>ת</w:t>
      </w:r>
      <w:r w:rsidR="00A333C8">
        <w:rPr>
          <w:rFonts w:ascii="David" w:eastAsia="Times New Roman" w:hAnsi="David" w:cs="David" w:hint="cs"/>
          <w:sz w:val="28"/>
          <w:szCs w:val="28"/>
          <w:rtl/>
        </w:rPr>
        <w:t>סייע להם להשיג את</w:t>
      </w:r>
      <w:r w:rsidR="00CE62F6" w:rsidRPr="00EE656E">
        <w:rPr>
          <w:rFonts w:ascii="David" w:eastAsia="Times New Roman" w:hAnsi="David" w:cs="David" w:hint="cs"/>
          <w:sz w:val="28"/>
          <w:szCs w:val="28"/>
          <w:rtl/>
        </w:rPr>
        <w:t xml:space="preserve"> מנגנ</w:t>
      </w:r>
      <w:r w:rsidR="006E56F6">
        <w:rPr>
          <w:rFonts w:ascii="David" w:eastAsia="Times New Roman" w:hAnsi="David" w:cs="David" w:hint="cs"/>
          <w:sz w:val="28"/>
          <w:szCs w:val="28"/>
          <w:rtl/>
        </w:rPr>
        <w:t>ו</w:t>
      </w:r>
      <w:r w:rsidR="00CE62F6" w:rsidRPr="00EE656E">
        <w:rPr>
          <w:rFonts w:ascii="David" w:eastAsia="Times New Roman" w:hAnsi="David" w:cs="David" w:hint="cs"/>
          <w:sz w:val="28"/>
          <w:szCs w:val="28"/>
          <w:rtl/>
        </w:rPr>
        <w:t>ן הסיו</w:t>
      </w:r>
      <w:r w:rsidR="009E4616" w:rsidRPr="00EE656E">
        <w:rPr>
          <w:rFonts w:ascii="David" w:eastAsia="Times New Roman" w:hAnsi="David" w:cs="David" w:hint="cs"/>
          <w:sz w:val="28"/>
          <w:szCs w:val="28"/>
          <w:rtl/>
        </w:rPr>
        <w:t>ם הרצוי.</w:t>
      </w:r>
      <w:r w:rsidR="00CE62F6" w:rsidRPr="00EE656E">
        <w:rPr>
          <w:rFonts w:ascii="David" w:eastAsia="Times New Roman" w:hAnsi="David" w:cs="David" w:hint="cs"/>
          <w:sz w:val="28"/>
          <w:szCs w:val="28"/>
          <w:rtl/>
        </w:rPr>
        <w:t xml:space="preserve"> </w:t>
      </w:r>
      <w:r w:rsidR="00290EB3" w:rsidRPr="00EE656E">
        <w:rPr>
          <w:rFonts w:ascii="David" w:eastAsia="Times New Roman" w:hAnsi="David" w:cs="David" w:hint="cs"/>
          <w:sz w:val="28"/>
          <w:szCs w:val="28"/>
          <w:rtl/>
        </w:rPr>
        <w:t>למרות שבשתי החזיתות קיימים מאפיינים</w:t>
      </w:r>
      <w:r w:rsidR="00A333C8">
        <w:rPr>
          <w:rFonts w:ascii="David" w:eastAsia="Times New Roman" w:hAnsi="David" w:cs="David" w:hint="cs"/>
          <w:sz w:val="28"/>
          <w:szCs w:val="28"/>
          <w:rtl/>
        </w:rPr>
        <w:t xml:space="preserve"> דומים לכל חזית מוצע תפריט שונה.</w:t>
      </w:r>
    </w:p>
    <w:p w:rsidR="00D47E0C" w:rsidRPr="00A333C8" w:rsidRDefault="00A333C8" w:rsidP="00CA5218">
      <w:pPr>
        <w:pStyle w:val="a3"/>
        <w:numPr>
          <w:ilvl w:val="0"/>
          <w:numId w:val="35"/>
        </w:numPr>
        <w:shd w:val="clear" w:color="auto" w:fill="FFFFFF"/>
        <w:spacing w:after="0" w:line="360" w:lineRule="auto"/>
        <w:jc w:val="both"/>
        <w:rPr>
          <w:rFonts w:ascii="David" w:eastAsia="Times New Roman" w:hAnsi="David" w:cs="David"/>
          <w:sz w:val="28"/>
          <w:szCs w:val="28"/>
          <w:rtl/>
        </w:rPr>
      </w:pPr>
      <w:r w:rsidRPr="00A333C8">
        <w:rPr>
          <w:rFonts w:ascii="David" w:eastAsia="Times New Roman" w:hAnsi="David" w:cs="David" w:hint="cs"/>
          <w:b/>
          <w:bCs/>
          <w:sz w:val="28"/>
          <w:szCs w:val="28"/>
          <w:rtl/>
        </w:rPr>
        <w:t>זירה דרומית</w:t>
      </w:r>
      <w:r w:rsidRPr="00A333C8">
        <w:rPr>
          <w:rFonts w:ascii="David" w:eastAsia="Times New Roman" w:hAnsi="David" w:cs="David"/>
          <w:noProof/>
          <w:sz w:val="28"/>
          <w:szCs w:val="28"/>
          <w:rtl/>
        </w:rPr>
        <w:t xml:space="preserve"> </w:t>
      </w:r>
      <w:r w:rsidR="00D47E0C" w:rsidRPr="00EE656E">
        <w:rPr>
          <w:noProof/>
          <w:rtl/>
        </w:rPr>
        <mc:AlternateContent>
          <mc:Choice Requires="wps">
            <w:drawing>
              <wp:anchor distT="45720" distB="45720" distL="114300" distR="114300" simplePos="0" relativeHeight="251659264" behindDoc="1" locked="0" layoutInCell="1" allowOverlap="1" wp14:anchorId="0CAB5F68" wp14:editId="2577C1C5">
                <wp:simplePos x="0" y="0"/>
                <wp:positionH relativeFrom="column">
                  <wp:posOffset>1943100</wp:posOffset>
                </wp:positionH>
                <wp:positionV relativeFrom="paragraph">
                  <wp:posOffset>187960</wp:posOffset>
                </wp:positionV>
                <wp:extent cx="1094740" cy="1404620"/>
                <wp:effectExtent l="0" t="0" r="10160" b="12065"/>
                <wp:wrapNone/>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9474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B0532" w:rsidRPr="00D47E0C" w:rsidRDefault="000B0532" w:rsidP="007150D4">
                            <w:pPr>
                              <w:jc w:val="center"/>
                              <w:rPr>
                                <w:b/>
                                <w:bCs/>
                                <w:sz w:val="28"/>
                                <w:szCs w:val="28"/>
                                <w:rtl/>
                                <w:cs/>
                              </w:rPr>
                            </w:pPr>
                            <w:r w:rsidRPr="00D47E0C">
                              <w:rPr>
                                <w:rFonts w:hint="cs"/>
                                <w:b/>
                                <w:bCs/>
                                <w:sz w:val="28"/>
                                <w:szCs w:val="28"/>
                                <w:rtl/>
                              </w:rPr>
                              <w:t>ה</w:t>
                            </w:r>
                            <w:r>
                              <w:rPr>
                                <w:rFonts w:hint="cs"/>
                                <w:b/>
                                <w:bCs/>
                                <w:sz w:val="28"/>
                                <w:szCs w:val="28"/>
                                <w:rtl/>
                              </w:rPr>
                              <w:t>י</w:t>
                            </w:r>
                            <w:r w:rsidRPr="00D47E0C">
                              <w:rPr>
                                <w:rFonts w:hint="cs"/>
                                <w:b/>
                                <w:bCs/>
                                <w:sz w:val="28"/>
                                <w:szCs w:val="28"/>
                                <w:rtl/>
                              </w:rPr>
                              <w:t>שג נדרש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AB5F68" id="_x0000_t202" coordsize="21600,21600" o:spt="202" path="m,l,21600r21600,l21600,xe">
                <v:stroke joinstyle="miter"/>
                <v:path gradientshapeok="t" o:connecttype="rect"/>
              </v:shapetype>
              <v:shape id="תיבת טקסט 2" o:spid="_x0000_s1026" type="#_x0000_t202" style="position:absolute;left:0;text-align:left;margin-left:153pt;margin-top:14.8pt;width:86.2pt;height:110.6pt;flip:x;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" fillcolor="white [3201]" strokecolor="black [3200]" strokeweight="1pt">
                <v:textbox style="mso-fit-shape-to-text:t">
                  <w:txbxContent>
                    <w:p w:rsidR="000B0532" w:rsidRPr="00D47E0C" w:rsidRDefault="000B0532" w:rsidP="007150D4">
                      <w:pPr>
                        <w:jc w:val="center"/>
                        <w:rPr>
                          <w:b/>
                          <w:bCs/>
                          <w:sz w:val="28"/>
                          <w:szCs w:val="28"/>
                          <w:rtl/>
                          <w:cs/>
                        </w:rPr>
                      </w:pPr>
                      <w:r w:rsidRPr="00D47E0C">
                        <w:rPr>
                          <w:rFonts w:hint="cs"/>
                          <w:b/>
                          <w:bCs/>
                          <w:sz w:val="28"/>
                          <w:szCs w:val="28"/>
                          <w:rtl/>
                        </w:rPr>
                        <w:t>ה</w:t>
                      </w:r>
                      <w:r>
                        <w:rPr>
                          <w:rFonts w:hint="cs"/>
                          <w:b/>
                          <w:bCs/>
                          <w:sz w:val="28"/>
                          <w:szCs w:val="28"/>
                          <w:rtl/>
                        </w:rPr>
                        <w:t>י</w:t>
                      </w:r>
                      <w:r w:rsidRPr="00D47E0C">
                        <w:rPr>
                          <w:rFonts w:hint="cs"/>
                          <w:b/>
                          <w:bCs/>
                          <w:sz w:val="28"/>
                          <w:szCs w:val="28"/>
                          <w:rtl/>
                        </w:rPr>
                        <w:t>שג נדרש</w:t>
                      </w:r>
                    </w:p>
                  </w:txbxContent>
                </v:textbox>
              </v:shape>
            </w:pict>
          </mc:Fallback>
        </mc:AlternateContent>
      </w:r>
    </w:p>
    <w:p w:rsidR="00D47E0C" w:rsidRPr="00EE656E" w:rsidRDefault="00D47E0C" w:rsidP="000B157E">
      <w:pPr>
        <w:spacing w:after="0"/>
        <w:jc w:val="both"/>
        <w:rPr>
          <w:rFonts w:ascii="David" w:eastAsia="Times New Roman" w:hAnsi="David" w:cs="David"/>
          <w:sz w:val="28"/>
          <w:szCs w:val="28"/>
          <w:rtl/>
        </w:rPr>
      </w:pPr>
    </w:p>
    <w:p w:rsidR="00D47E0C" w:rsidRPr="00EE656E" w:rsidRDefault="00C77F77" w:rsidP="000B157E">
      <w:pPr>
        <w:spacing w:after="0"/>
        <w:jc w:val="both"/>
        <w:rPr>
          <w:rFonts w:ascii="David" w:eastAsia="Times New Roman" w:hAnsi="David" w:cs="David"/>
          <w:sz w:val="28"/>
          <w:szCs w:val="28"/>
          <w:rtl/>
        </w:rPr>
      </w:pPr>
      <w:r w:rsidRPr="00EE656E">
        <w:rPr>
          <w:rFonts w:ascii="David" w:eastAsia="Times New Roman" w:hAnsi="David" w:cs="David"/>
          <w:noProof/>
          <w:sz w:val="28"/>
          <w:szCs w:val="28"/>
          <w:rtl/>
        </w:rPr>
        <mc:AlternateContent>
          <mc:Choice Requires="wps">
            <w:drawing>
              <wp:anchor distT="0" distB="0" distL="114300" distR="114300" simplePos="0" relativeHeight="251661312" behindDoc="0" locked="0" layoutInCell="1" allowOverlap="1" wp14:anchorId="7E5163C0" wp14:editId="136CBE01">
                <wp:simplePos x="0" y="0"/>
                <wp:positionH relativeFrom="column">
                  <wp:posOffset>514350</wp:posOffset>
                </wp:positionH>
                <wp:positionV relativeFrom="paragraph">
                  <wp:posOffset>66040</wp:posOffset>
                </wp:positionV>
                <wp:extent cx="1428750" cy="628650"/>
                <wp:effectExtent l="38100" t="0" r="19050" b="57150"/>
                <wp:wrapNone/>
                <wp:docPr id="6" name="מחבר חץ ישר 6"/>
                <wp:cNvGraphicFramePr/>
                <a:graphic xmlns:a="http://schemas.openxmlformats.org/drawingml/2006/main">
                  <a:graphicData uri="http://schemas.microsoft.com/office/word/2010/wordprocessingShape">
                    <wps:wsp>
                      <wps:cNvCnPr/>
                      <wps:spPr>
                        <a:xfrm flipH="1">
                          <a:off x="0" y="0"/>
                          <a:ext cx="1428750"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3C72EE" id="_x0000_t32" coordsize="21600,21600" o:spt="32" o:oned="t" path="m,l21600,21600e" filled="f">
                <v:path arrowok="t" fillok="f" o:connecttype="none"/>
                <o:lock v:ext="edit" shapetype="t"/>
              </v:shapetype>
              <v:shape id="מחבר חץ ישר 6" o:spid="_x0000_s1026" type="#_x0000_t32" style="position:absolute;left:0;text-align:left;margin-left:40.5pt;margin-top:5.2pt;width:112.5pt;height:4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" strokecolor="#5b9bd5 [3204]" strokeweight=".5pt">
                <v:stroke endarrow="block" joinstyle="miter"/>
              </v:shape>
            </w:pict>
          </mc:Fallback>
        </mc:AlternateContent>
      </w:r>
      <w:r w:rsidR="007150D4" w:rsidRPr="00EE656E">
        <w:rPr>
          <w:rFonts w:ascii="David" w:eastAsia="Times New Roman" w:hAnsi="David" w:cs="David"/>
          <w:noProof/>
          <w:sz w:val="28"/>
          <w:szCs w:val="28"/>
          <w:rtl/>
        </w:rPr>
        <mc:AlternateContent>
          <mc:Choice Requires="wps">
            <w:drawing>
              <wp:anchor distT="0" distB="0" distL="114300" distR="114300" simplePos="0" relativeHeight="251660288" behindDoc="0" locked="0" layoutInCell="1" allowOverlap="1" wp14:anchorId="4DC1EC94" wp14:editId="239DB6CB">
                <wp:simplePos x="0" y="0"/>
                <wp:positionH relativeFrom="column">
                  <wp:posOffset>3038475</wp:posOffset>
                </wp:positionH>
                <wp:positionV relativeFrom="paragraph">
                  <wp:posOffset>66040</wp:posOffset>
                </wp:positionV>
                <wp:extent cx="1451610" cy="676275"/>
                <wp:effectExtent l="0" t="0" r="53340" b="66675"/>
                <wp:wrapNone/>
                <wp:docPr id="4" name="מחבר חץ ישר 4"/>
                <wp:cNvGraphicFramePr/>
                <a:graphic xmlns:a="http://schemas.openxmlformats.org/drawingml/2006/main">
                  <a:graphicData uri="http://schemas.microsoft.com/office/word/2010/wordprocessingShape">
                    <wps:wsp>
                      <wps:cNvCnPr/>
                      <wps:spPr>
                        <a:xfrm>
                          <a:off x="0" y="0"/>
                          <a:ext cx="1451610"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034EE8" id="מחבר חץ ישר 4" o:spid="_x0000_s1026" type="#_x0000_t32" style="position:absolute;left:0;text-align:left;margin-left:239.25pt;margin-top:5.2pt;width:114.3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" strokecolor="#5b9bd5 [3204]" strokeweight=".5pt">
                <v:stroke endarrow="block" joinstyle="miter"/>
              </v:shape>
            </w:pict>
          </mc:Fallback>
        </mc:AlternateContent>
      </w:r>
    </w:p>
    <w:p w:rsidR="00D47E0C" w:rsidRPr="00C77F77" w:rsidRDefault="00CC13A7" w:rsidP="003D6CF6">
      <w:pPr>
        <w:spacing w:after="0"/>
        <w:ind w:left="2777" w:firstLine="720"/>
        <w:rPr>
          <w:rFonts w:ascii="David" w:eastAsia="Times New Roman" w:hAnsi="David" w:cs="David"/>
          <w:b/>
          <w:bCs/>
          <w:sz w:val="28"/>
          <w:szCs w:val="28"/>
          <w:rtl/>
        </w:rPr>
      </w:pPr>
      <w:r w:rsidRPr="00C77F77">
        <w:rPr>
          <w:rFonts w:ascii="David" w:eastAsia="Times New Roman" w:hAnsi="David" w:cs="David"/>
          <w:b/>
          <w:bCs/>
          <w:noProof/>
          <w:sz w:val="28"/>
          <w:szCs w:val="28"/>
          <w:rtl/>
        </w:rPr>
        <mc:AlternateContent>
          <mc:Choice Requires="wps">
            <w:drawing>
              <wp:anchor distT="45720" distB="45720" distL="114300" distR="114300" simplePos="0" relativeHeight="251665408" behindDoc="0" locked="0" layoutInCell="1" allowOverlap="1" wp14:anchorId="747A5918" wp14:editId="14B8D546">
                <wp:simplePos x="0" y="0"/>
                <wp:positionH relativeFrom="column">
                  <wp:posOffset>-829310</wp:posOffset>
                </wp:positionH>
                <wp:positionV relativeFrom="paragraph">
                  <wp:posOffset>401955</wp:posOffset>
                </wp:positionV>
                <wp:extent cx="2428875" cy="542925"/>
                <wp:effectExtent l="0" t="0" r="28575" b="28575"/>
                <wp:wrapSquare wrapText="bothSides"/>
                <wp:docPr id="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28875" cy="542925"/>
                        </a:xfrm>
                        <a:prstGeom prst="rect">
                          <a:avLst/>
                        </a:prstGeom>
                        <a:solidFill>
                          <a:srgbClr val="FFFFFF"/>
                        </a:solidFill>
                        <a:ln w="9525">
                          <a:solidFill>
                            <a:srgbClr val="000000"/>
                          </a:solidFill>
                          <a:miter lim="800000"/>
                          <a:headEnd/>
                          <a:tailEnd/>
                        </a:ln>
                      </wps:spPr>
                      <wps:txbx>
                        <w:txbxContent>
                          <w:p w:rsidR="000B0532" w:rsidRPr="00CC13A7" w:rsidRDefault="000B0532" w:rsidP="00EC12FA">
                            <w:pPr>
                              <w:spacing w:after="0" w:line="240" w:lineRule="auto"/>
                              <w:jc w:val="center"/>
                              <w:rPr>
                                <w:rFonts w:asciiTheme="minorBidi" w:eastAsia="Times New Roman" w:hAnsiTheme="minorBidi"/>
                                <w:b/>
                                <w:bCs/>
                                <w:sz w:val="28"/>
                                <w:szCs w:val="28"/>
                                <w:rtl/>
                              </w:rPr>
                            </w:pPr>
                            <w:r w:rsidRPr="00CC13A7">
                              <w:rPr>
                                <w:rFonts w:asciiTheme="minorBidi" w:eastAsia="Times New Roman" w:hAnsiTheme="minorBidi"/>
                                <w:b/>
                                <w:bCs/>
                                <w:sz w:val="28"/>
                                <w:szCs w:val="28"/>
                                <w:rtl/>
                              </w:rPr>
                              <w:t>הסדרה</w:t>
                            </w:r>
                          </w:p>
                          <w:p w:rsidR="000B0532" w:rsidRPr="00EC12FA" w:rsidRDefault="000B0532" w:rsidP="008D7D11">
                            <w:pPr>
                              <w:spacing w:after="0" w:line="240" w:lineRule="auto"/>
                              <w:jc w:val="center"/>
                              <w:rPr>
                                <w:rFonts w:ascii="David" w:eastAsia="Times New Roman" w:hAnsi="David" w:cs="David"/>
                                <w:b/>
                                <w:bCs/>
                                <w:sz w:val="24"/>
                                <w:szCs w:val="24"/>
                                <w:rtl/>
                                <w:cs/>
                              </w:rPr>
                            </w:pPr>
                            <w:r w:rsidRPr="00CC13A7">
                              <w:rPr>
                                <w:rFonts w:asciiTheme="minorBidi" w:eastAsia="Times New Roman" w:hAnsiTheme="minorBidi"/>
                                <w:b/>
                                <w:bCs/>
                                <w:sz w:val="28"/>
                                <w:szCs w:val="28"/>
                                <w:rtl/>
                              </w:rPr>
                              <w:t xml:space="preserve">השג תודעתי/ מבצע </w:t>
                            </w:r>
                            <w:r>
                              <w:rPr>
                                <w:rFonts w:asciiTheme="minorBidi" w:eastAsia="Times New Roman" w:hAnsiTheme="minorBidi" w:hint="cs"/>
                                <w:b/>
                                <w:bCs/>
                                <w:sz w:val="28"/>
                                <w:szCs w:val="28"/>
                                <w:rtl/>
                              </w:rPr>
                              <w:t>הסדרה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A5918" id="_x0000_s1027" type="#_x0000_t202" style="position:absolute;left:0;text-align:left;margin-left:-65.3pt;margin-top:31.65pt;width:191.25pt;height:42.7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">
                <v:textbox>
                  <w:txbxContent>
                    <w:p w:rsidR="000B0532" w:rsidRPr="00CC13A7" w:rsidRDefault="000B0532" w:rsidP="00EC12FA">
                      <w:pPr>
                        <w:spacing w:after="0" w:line="240" w:lineRule="auto"/>
                        <w:jc w:val="center"/>
                        <w:rPr>
                          <w:rFonts w:asciiTheme="minorBidi" w:eastAsia="Times New Roman" w:hAnsiTheme="minorBidi"/>
                          <w:b/>
                          <w:bCs/>
                          <w:sz w:val="28"/>
                          <w:szCs w:val="28"/>
                          <w:rtl/>
                        </w:rPr>
                      </w:pPr>
                      <w:r w:rsidRPr="00CC13A7">
                        <w:rPr>
                          <w:rFonts w:asciiTheme="minorBidi" w:eastAsia="Times New Roman" w:hAnsiTheme="minorBidi"/>
                          <w:b/>
                          <w:bCs/>
                          <w:sz w:val="28"/>
                          <w:szCs w:val="28"/>
                          <w:rtl/>
                        </w:rPr>
                        <w:t>הסדרה</w:t>
                      </w:r>
                    </w:p>
                    <w:p w:rsidR="000B0532" w:rsidRPr="00EC12FA" w:rsidRDefault="000B0532" w:rsidP="008D7D11">
                      <w:pPr>
                        <w:spacing w:after="0" w:line="240" w:lineRule="auto"/>
                        <w:jc w:val="center"/>
                        <w:rPr>
                          <w:rFonts w:ascii="David" w:eastAsia="Times New Roman" w:hAnsi="David" w:cs="David"/>
                          <w:b/>
                          <w:bCs/>
                          <w:sz w:val="24"/>
                          <w:szCs w:val="24"/>
                          <w:rtl/>
                          <w:cs/>
                        </w:rPr>
                      </w:pPr>
                      <w:r w:rsidRPr="00CC13A7">
                        <w:rPr>
                          <w:rFonts w:asciiTheme="minorBidi" w:eastAsia="Times New Roman" w:hAnsiTheme="minorBidi"/>
                          <w:b/>
                          <w:bCs/>
                          <w:sz w:val="28"/>
                          <w:szCs w:val="28"/>
                          <w:rtl/>
                        </w:rPr>
                        <w:t xml:space="preserve">השג תודעתי/ מבצע </w:t>
                      </w:r>
                      <w:r>
                        <w:rPr>
                          <w:rFonts w:asciiTheme="minorBidi" w:eastAsia="Times New Roman" w:hAnsiTheme="minorBidi" w:hint="cs"/>
                          <w:b/>
                          <w:bCs/>
                          <w:sz w:val="28"/>
                          <w:szCs w:val="28"/>
                          <w:rtl/>
                        </w:rPr>
                        <w:t>הסדרה</w:t>
                      </w:r>
                    </w:p>
                  </w:txbxContent>
                </v:textbox>
                <w10:wrap type="square"/>
              </v:shape>
            </w:pict>
          </mc:Fallback>
        </mc:AlternateContent>
      </w:r>
    </w:p>
    <w:p w:rsidR="00D47E0C" w:rsidRPr="00EE656E" w:rsidRDefault="003D6CF6" w:rsidP="003D6CF6">
      <w:pPr>
        <w:spacing w:after="0"/>
        <w:ind w:firstLine="720"/>
        <w:jc w:val="both"/>
        <w:rPr>
          <w:rFonts w:ascii="David" w:eastAsia="Times New Roman" w:hAnsi="David" w:cs="David"/>
          <w:sz w:val="28"/>
          <w:szCs w:val="28"/>
          <w:rtl/>
        </w:rPr>
      </w:pPr>
      <w:r w:rsidRPr="00C77F77">
        <w:rPr>
          <w:rFonts w:ascii="David" w:eastAsia="Times New Roman" w:hAnsi="David" w:cs="David" w:hint="cs"/>
          <w:b/>
          <w:bCs/>
          <w:sz w:val="28"/>
          <w:szCs w:val="28"/>
          <w:rtl/>
        </w:rPr>
        <w:t>מצב סיום</w:t>
      </w:r>
      <w:r>
        <w:rPr>
          <w:rFonts w:ascii="David" w:eastAsia="Times New Roman" w:hAnsi="David" w:cs="David" w:hint="cs"/>
          <w:b/>
          <w:bCs/>
          <w:sz w:val="28"/>
          <w:szCs w:val="28"/>
          <w:rtl/>
        </w:rPr>
        <w:t xml:space="preserve"> רצוי</w:t>
      </w:r>
      <w:r w:rsidRPr="00EE656E">
        <w:rPr>
          <w:rFonts w:ascii="David" w:eastAsia="Times New Roman" w:hAnsi="David" w:cs="David"/>
          <w:noProof/>
          <w:sz w:val="28"/>
          <w:szCs w:val="28"/>
          <w:rtl/>
        </w:rPr>
        <w:t xml:space="preserve"> </w:t>
      </w:r>
      <w:r w:rsidR="00C77F77" w:rsidRPr="00EE656E">
        <w:rPr>
          <w:rFonts w:ascii="David" w:eastAsia="Times New Roman" w:hAnsi="David" w:cs="David"/>
          <w:noProof/>
          <w:sz w:val="28"/>
          <w:szCs w:val="28"/>
          <w:rtl/>
        </w:rPr>
        <mc:AlternateContent>
          <mc:Choice Requires="wps">
            <w:drawing>
              <wp:anchor distT="45720" distB="45720" distL="114300" distR="114300" simplePos="0" relativeHeight="251663360" behindDoc="0" locked="0" layoutInCell="1" allowOverlap="1" wp14:anchorId="11DA931C" wp14:editId="094A40E3">
                <wp:simplePos x="0" y="0"/>
                <wp:positionH relativeFrom="column">
                  <wp:posOffset>3537585</wp:posOffset>
                </wp:positionH>
                <wp:positionV relativeFrom="paragraph">
                  <wp:posOffset>188595</wp:posOffset>
                </wp:positionV>
                <wp:extent cx="2057400" cy="495300"/>
                <wp:effectExtent l="0" t="0" r="19050" b="19050"/>
                <wp:wrapSquare wrapText="bothSides"/>
                <wp:docPr id="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57400" cy="495300"/>
                        </a:xfrm>
                        <a:prstGeom prst="rect">
                          <a:avLst/>
                        </a:prstGeom>
                        <a:solidFill>
                          <a:srgbClr val="FFFFFF"/>
                        </a:solidFill>
                        <a:ln w="9525">
                          <a:solidFill>
                            <a:srgbClr val="000000"/>
                          </a:solidFill>
                          <a:miter lim="800000"/>
                          <a:headEnd/>
                          <a:tailEnd/>
                        </a:ln>
                      </wps:spPr>
                      <wps:txbx>
                        <w:txbxContent>
                          <w:p w:rsidR="000B0532" w:rsidRDefault="000B0532" w:rsidP="00CC13A7">
                            <w:pPr>
                              <w:spacing w:after="0"/>
                              <w:jc w:val="center"/>
                              <w:rPr>
                                <w:rFonts w:asciiTheme="minorBidi" w:eastAsia="Times New Roman" w:hAnsiTheme="minorBidi"/>
                                <w:b/>
                                <w:bCs/>
                                <w:sz w:val="28"/>
                                <w:szCs w:val="28"/>
                                <w:rtl/>
                              </w:rPr>
                            </w:pPr>
                            <w:r w:rsidRPr="00CC13A7">
                              <w:rPr>
                                <w:rFonts w:asciiTheme="minorBidi" w:eastAsia="Times New Roman" w:hAnsiTheme="minorBidi"/>
                                <w:b/>
                                <w:bCs/>
                                <w:sz w:val="28"/>
                                <w:szCs w:val="28"/>
                                <w:rtl/>
                              </w:rPr>
                              <w:t xml:space="preserve">שינוי מציאות קיימת </w:t>
                            </w:r>
                          </w:p>
                          <w:p w:rsidR="000B0532" w:rsidRPr="00CC13A7" w:rsidRDefault="000B0532" w:rsidP="00CC13A7">
                            <w:pPr>
                              <w:spacing w:after="0"/>
                              <w:jc w:val="center"/>
                              <w:rPr>
                                <w:rFonts w:asciiTheme="minorBidi" w:eastAsia="Times New Roman" w:hAnsiTheme="minorBidi"/>
                                <w:b/>
                                <w:bCs/>
                                <w:sz w:val="28"/>
                                <w:szCs w:val="28"/>
                                <w:rtl/>
                                <w:cs/>
                              </w:rPr>
                            </w:pPr>
                            <w:r>
                              <w:rPr>
                                <w:rFonts w:asciiTheme="minorBidi" w:eastAsia="Times New Roman" w:hAnsiTheme="minorBidi" w:hint="cs"/>
                                <w:b/>
                                <w:bCs/>
                                <w:sz w:val="28"/>
                                <w:szCs w:val="28"/>
                                <w:rtl/>
                              </w:rPr>
                              <w:t xml:space="preserve">מבצע </w:t>
                            </w:r>
                            <w:r w:rsidRPr="00CC13A7">
                              <w:rPr>
                                <w:rFonts w:asciiTheme="minorBidi" w:eastAsia="Times New Roman" w:hAnsiTheme="minorBidi"/>
                                <w:b/>
                                <w:bCs/>
                                <w:sz w:val="28"/>
                                <w:szCs w:val="28"/>
                                <w:rtl/>
                              </w:rPr>
                              <w:t>הכרעה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A931C" id="_x0000_s1028" type="#_x0000_t202" style="position:absolute;left:0;text-align:left;margin-left:278.55pt;margin-top:14.85pt;width:162pt;height:39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">
                <v:textbox>
                  <w:txbxContent>
                    <w:p w:rsidR="000B0532" w:rsidRDefault="000B0532" w:rsidP="00CC13A7">
                      <w:pPr>
                        <w:spacing w:after="0"/>
                        <w:jc w:val="center"/>
                        <w:rPr>
                          <w:rFonts w:asciiTheme="minorBidi" w:eastAsia="Times New Roman" w:hAnsiTheme="minorBidi"/>
                          <w:b/>
                          <w:bCs/>
                          <w:sz w:val="28"/>
                          <w:szCs w:val="28"/>
                          <w:rtl/>
                        </w:rPr>
                      </w:pPr>
                      <w:r w:rsidRPr="00CC13A7">
                        <w:rPr>
                          <w:rFonts w:asciiTheme="minorBidi" w:eastAsia="Times New Roman" w:hAnsiTheme="minorBidi"/>
                          <w:b/>
                          <w:bCs/>
                          <w:sz w:val="28"/>
                          <w:szCs w:val="28"/>
                          <w:rtl/>
                        </w:rPr>
                        <w:t xml:space="preserve">שינוי מציאות קיימת </w:t>
                      </w:r>
                    </w:p>
                    <w:p w:rsidR="000B0532" w:rsidRPr="00CC13A7" w:rsidRDefault="000B0532" w:rsidP="00CC13A7">
                      <w:pPr>
                        <w:spacing w:after="0"/>
                        <w:jc w:val="center"/>
                        <w:rPr>
                          <w:rFonts w:asciiTheme="minorBidi" w:eastAsia="Times New Roman" w:hAnsiTheme="minorBidi"/>
                          <w:b/>
                          <w:bCs/>
                          <w:sz w:val="28"/>
                          <w:szCs w:val="28"/>
                          <w:rtl/>
                          <w:cs/>
                        </w:rPr>
                      </w:pPr>
                      <w:r>
                        <w:rPr>
                          <w:rFonts w:asciiTheme="minorBidi" w:eastAsia="Times New Roman" w:hAnsiTheme="minorBidi" w:hint="cs"/>
                          <w:b/>
                          <w:bCs/>
                          <w:sz w:val="28"/>
                          <w:szCs w:val="28"/>
                          <w:rtl/>
                        </w:rPr>
                        <w:t xml:space="preserve">מבצע </w:t>
                      </w:r>
                      <w:r w:rsidRPr="00CC13A7">
                        <w:rPr>
                          <w:rFonts w:asciiTheme="minorBidi" w:eastAsia="Times New Roman" w:hAnsiTheme="minorBidi"/>
                          <w:b/>
                          <w:bCs/>
                          <w:sz w:val="28"/>
                          <w:szCs w:val="28"/>
                          <w:rtl/>
                        </w:rPr>
                        <w:t>הכרעה</w:t>
                      </w:r>
                    </w:p>
                  </w:txbxContent>
                </v:textbox>
                <w10:wrap type="square"/>
              </v:shape>
            </w:pict>
          </mc:Fallback>
        </mc:AlternateContent>
      </w:r>
      <w:r w:rsidR="0000777C" w:rsidRPr="00EE656E">
        <w:rPr>
          <w:rFonts w:ascii="David" w:eastAsia="Times New Roman" w:hAnsi="David" w:cs="David"/>
          <w:noProof/>
          <w:sz w:val="28"/>
          <w:szCs w:val="28"/>
          <w:rtl/>
        </w:rPr>
        <mc:AlternateContent>
          <mc:Choice Requires="wps">
            <w:drawing>
              <wp:anchor distT="0" distB="0" distL="114300" distR="114300" simplePos="0" relativeHeight="251671552" behindDoc="0" locked="0" layoutInCell="1" allowOverlap="1" wp14:anchorId="00A80249" wp14:editId="486C5860">
                <wp:simplePos x="0" y="0"/>
                <wp:positionH relativeFrom="column">
                  <wp:posOffset>114300</wp:posOffset>
                </wp:positionH>
                <wp:positionV relativeFrom="paragraph">
                  <wp:posOffset>247650</wp:posOffset>
                </wp:positionV>
                <wp:extent cx="0" cy="0"/>
                <wp:effectExtent l="0" t="0" r="0" b="0"/>
                <wp:wrapNone/>
                <wp:docPr id="12" name="מחבר חץ ישר 12"/>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AC224D" id="מחבר חץ ישר 12" o:spid="_x0000_s1026" type="#_x0000_t32" style="position:absolute;left:0;text-align:left;margin-left:9pt;margin-top:19.5pt;width:0;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" strokecolor="#5b9bd5 [3204]" strokeweight=".5pt">
                <v:stroke endarrow="block" joinstyle="miter"/>
              </v:shape>
            </w:pict>
          </mc:Fallback>
        </mc:AlternateContent>
      </w:r>
    </w:p>
    <w:p w:rsidR="00290EB3" w:rsidRPr="00EE656E" w:rsidRDefault="00AB068E" w:rsidP="000B157E">
      <w:pPr>
        <w:spacing w:after="0"/>
        <w:jc w:val="both"/>
        <w:rPr>
          <w:rFonts w:ascii="David" w:eastAsia="Times New Roman" w:hAnsi="David" w:cs="David"/>
          <w:b/>
          <w:bCs/>
          <w:sz w:val="28"/>
          <w:szCs w:val="28"/>
          <w:rtl/>
        </w:rPr>
      </w:pPr>
      <w:r w:rsidRPr="00EE656E">
        <w:rPr>
          <w:rFonts w:ascii="David" w:eastAsia="Times New Roman" w:hAnsi="David" w:cs="David" w:hint="cs"/>
          <w:b/>
          <w:bCs/>
          <w:sz w:val="28"/>
          <w:szCs w:val="28"/>
          <w:rtl/>
        </w:rPr>
        <w:t xml:space="preserve"> </w:t>
      </w:r>
      <w:r w:rsidR="00EC12FA" w:rsidRPr="00EE656E">
        <w:rPr>
          <w:rFonts w:ascii="David" w:eastAsia="Times New Roman" w:hAnsi="David" w:cs="David"/>
          <w:b/>
          <w:bCs/>
          <w:sz w:val="28"/>
          <w:szCs w:val="28"/>
          <w:rtl/>
        </w:rPr>
        <w:tab/>
      </w:r>
      <w:r w:rsidR="00EC12FA" w:rsidRPr="00EE656E">
        <w:rPr>
          <w:rFonts w:ascii="David" w:eastAsia="Times New Roman" w:hAnsi="David" w:cs="David"/>
          <w:b/>
          <w:bCs/>
          <w:sz w:val="28"/>
          <w:szCs w:val="28"/>
          <w:rtl/>
        </w:rPr>
        <w:tab/>
      </w:r>
    </w:p>
    <w:p w:rsidR="0000777C" w:rsidRPr="00EE656E" w:rsidRDefault="0000777C" w:rsidP="000B157E">
      <w:pPr>
        <w:spacing w:after="0"/>
        <w:jc w:val="both"/>
        <w:rPr>
          <w:rFonts w:ascii="David" w:eastAsia="Times New Roman" w:hAnsi="David" w:cs="David"/>
          <w:b/>
          <w:bCs/>
          <w:sz w:val="28"/>
          <w:szCs w:val="28"/>
          <w:rtl/>
        </w:rPr>
      </w:pPr>
    </w:p>
    <w:p w:rsidR="0000777C" w:rsidRPr="00EE656E" w:rsidRDefault="00A333C8" w:rsidP="000B157E">
      <w:pPr>
        <w:spacing w:after="0"/>
        <w:jc w:val="both"/>
        <w:rPr>
          <w:rFonts w:ascii="David" w:eastAsia="Times New Roman" w:hAnsi="David" w:cs="David"/>
          <w:b/>
          <w:bCs/>
          <w:sz w:val="28"/>
          <w:szCs w:val="28"/>
          <w:rtl/>
        </w:rPr>
      </w:pPr>
      <w:r w:rsidRPr="00EE656E">
        <w:rPr>
          <w:rFonts w:ascii="David" w:eastAsia="Times New Roman" w:hAnsi="David" w:cs="David"/>
          <w:noProof/>
          <w:sz w:val="28"/>
          <w:szCs w:val="28"/>
          <w:rtl/>
        </w:rPr>
        <mc:AlternateContent>
          <mc:Choice Requires="wps">
            <w:drawing>
              <wp:anchor distT="0" distB="0" distL="114300" distR="114300" simplePos="0" relativeHeight="251668480" behindDoc="0" locked="0" layoutInCell="1" allowOverlap="1" wp14:anchorId="7F873B01" wp14:editId="01EFA2C2">
                <wp:simplePos x="0" y="0"/>
                <wp:positionH relativeFrom="column">
                  <wp:posOffset>4526915</wp:posOffset>
                </wp:positionH>
                <wp:positionV relativeFrom="paragraph">
                  <wp:posOffset>118110</wp:posOffset>
                </wp:positionV>
                <wp:extent cx="2381" cy="227330"/>
                <wp:effectExtent l="76200" t="0" r="74295" b="58420"/>
                <wp:wrapNone/>
                <wp:docPr id="10" name="מחבר חץ ישר 10"/>
                <wp:cNvGraphicFramePr/>
                <a:graphic xmlns:a="http://schemas.openxmlformats.org/drawingml/2006/main">
                  <a:graphicData uri="http://schemas.microsoft.com/office/word/2010/wordprocessingShape">
                    <wps:wsp>
                      <wps:cNvCnPr/>
                      <wps:spPr>
                        <a:xfrm flipH="1">
                          <a:off x="0" y="0"/>
                          <a:ext cx="2381" cy="2273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542646" id="מחבר חץ ישר 10" o:spid="_x0000_s1026" type="#_x0000_t32" style="position:absolute;left:0;text-align:left;margin-left:356.45pt;margin-top:9.3pt;width:.2pt;height:17.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" strokecolor="#5b9bd5 [3204]" strokeweight=".5pt">
                <v:stroke endarrow="block" joinstyle="miter"/>
              </v:shape>
            </w:pict>
          </mc:Fallback>
        </mc:AlternateContent>
      </w:r>
      <w:r w:rsidRPr="00EE656E">
        <w:rPr>
          <w:rFonts w:ascii="David" w:eastAsia="Times New Roman" w:hAnsi="David" w:cs="David"/>
          <w:noProof/>
          <w:sz w:val="28"/>
          <w:szCs w:val="28"/>
          <w:rtl/>
        </w:rPr>
        <mc:AlternateContent>
          <mc:Choice Requires="wps">
            <w:drawing>
              <wp:anchor distT="0" distB="0" distL="114300" distR="114300" simplePos="0" relativeHeight="251672576" behindDoc="0" locked="0" layoutInCell="1" allowOverlap="1" wp14:anchorId="614396A9" wp14:editId="78F7B559">
                <wp:simplePos x="0" y="0"/>
                <wp:positionH relativeFrom="column">
                  <wp:posOffset>458470</wp:posOffset>
                </wp:positionH>
                <wp:positionV relativeFrom="paragraph">
                  <wp:posOffset>196215</wp:posOffset>
                </wp:positionV>
                <wp:extent cx="2619" cy="364490"/>
                <wp:effectExtent l="76200" t="0" r="73660" b="54610"/>
                <wp:wrapNone/>
                <wp:docPr id="13" name="מחבר חץ ישר 13"/>
                <wp:cNvGraphicFramePr/>
                <a:graphic xmlns:a="http://schemas.openxmlformats.org/drawingml/2006/main">
                  <a:graphicData uri="http://schemas.microsoft.com/office/word/2010/wordprocessingShape">
                    <wps:wsp>
                      <wps:cNvCnPr/>
                      <wps:spPr>
                        <a:xfrm>
                          <a:off x="0" y="0"/>
                          <a:ext cx="2619" cy="3644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2E0918" id="מחבר חץ ישר 13" o:spid="_x0000_s1026" type="#_x0000_t32" style="position:absolute;left:0;text-align:left;margin-left:36.1pt;margin-top:15.45pt;width:.2pt;height:2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" strokecolor="#5b9bd5 [3204]" strokeweight=".5pt">
                <v:stroke endarrow="block" joinstyle="miter"/>
              </v:shape>
            </w:pict>
          </mc:Fallback>
        </mc:AlternateContent>
      </w:r>
    </w:p>
    <w:p w:rsidR="0000777C" w:rsidRPr="00EE656E" w:rsidRDefault="0000777C" w:rsidP="000B157E">
      <w:pPr>
        <w:spacing w:after="0"/>
        <w:jc w:val="both"/>
        <w:rPr>
          <w:rFonts w:ascii="David" w:eastAsia="Times New Roman" w:hAnsi="David" w:cs="David"/>
          <w:b/>
          <w:bCs/>
          <w:sz w:val="28"/>
          <w:szCs w:val="28"/>
          <w:rtl/>
        </w:rPr>
      </w:pPr>
    </w:p>
    <w:p w:rsidR="0000777C" w:rsidRPr="00EE656E" w:rsidRDefault="00A333C8" w:rsidP="000B157E">
      <w:pPr>
        <w:spacing w:after="0"/>
        <w:jc w:val="both"/>
        <w:rPr>
          <w:rFonts w:ascii="David" w:eastAsia="Times New Roman" w:hAnsi="David" w:cs="David"/>
          <w:b/>
          <w:bCs/>
          <w:sz w:val="28"/>
          <w:szCs w:val="28"/>
          <w:rtl/>
        </w:rPr>
      </w:pPr>
      <w:r w:rsidRPr="00EE656E">
        <w:rPr>
          <w:rFonts w:ascii="David" w:eastAsia="Times New Roman" w:hAnsi="David" w:cs="David"/>
          <w:b/>
          <w:bCs/>
          <w:noProof/>
          <w:sz w:val="28"/>
          <w:szCs w:val="28"/>
          <w:rtl/>
        </w:rPr>
        <w:lastRenderedPageBreak/>
        <mc:AlternateContent>
          <mc:Choice Requires="wps">
            <w:drawing>
              <wp:anchor distT="45720" distB="45720" distL="114300" distR="114300" simplePos="0" relativeHeight="251667456" behindDoc="0" locked="0" layoutInCell="1" allowOverlap="1" wp14:anchorId="51F51403" wp14:editId="420D9A85">
                <wp:simplePos x="0" y="0"/>
                <wp:positionH relativeFrom="column">
                  <wp:posOffset>3314700</wp:posOffset>
                </wp:positionH>
                <wp:positionV relativeFrom="paragraph">
                  <wp:posOffset>-29845</wp:posOffset>
                </wp:positionV>
                <wp:extent cx="2409190" cy="1914525"/>
                <wp:effectExtent l="0" t="0" r="10160" b="28575"/>
                <wp:wrapSquare wrapText="bothSides"/>
                <wp:docPr id="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09190" cy="1914525"/>
                        </a:xfrm>
                        <a:prstGeom prst="rect">
                          <a:avLst/>
                        </a:prstGeom>
                        <a:solidFill>
                          <a:srgbClr val="FFFFFF"/>
                        </a:solidFill>
                        <a:ln w="9525">
                          <a:solidFill>
                            <a:srgbClr val="000000"/>
                          </a:solidFill>
                          <a:miter lim="800000"/>
                          <a:headEnd/>
                          <a:tailEnd/>
                        </a:ln>
                      </wps:spPr>
                      <wps:txbx>
                        <w:txbxContent>
                          <w:p w:rsidR="000B0532" w:rsidRDefault="000B0532" w:rsidP="00CC13A7">
                            <w:pPr>
                              <w:spacing w:after="0" w:line="360" w:lineRule="auto"/>
                              <w:rPr>
                                <w:rFonts w:asciiTheme="minorBidi" w:eastAsia="Times New Roman" w:hAnsiTheme="minorBidi"/>
                                <w:sz w:val="28"/>
                                <w:szCs w:val="28"/>
                                <w:rtl/>
                              </w:rPr>
                            </w:pPr>
                            <w:r>
                              <w:rPr>
                                <w:rFonts w:asciiTheme="minorBidi" w:eastAsia="Times New Roman" w:hAnsiTheme="minorBidi" w:hint="cs"/>
                                <w:sz w:val="28"/>
                                <w:szCs w:val="28"/>
                                <w:rtl/>
                              </w:rPr>
                              <w:t>אפשרויות:</w:t>
                            </w:r>
                          </w:p>
                          <w:p w:rsidR="000B0532" w:rsidRPr="00CC13A7" w:rsidRDefault="000B0532" w:rsidP="00CA5218">
                            <w:pPr>
                              <w:pStyle w:val="a3"/>
                              <w:numPr>
                                <w:ilvl w:val="1"/>
                                <w:numId w:val="7"/>
                              </w:numPr>
                              <w:spacing w:after="0" w:line="360" w:lineRule="auto"/>
                              <w:ind w:left="360"/>
                              <w:rPr>
                                <w:rFonts w:asciiTheme="minorBidi" w:eastAsia="Times New Roman" w:hAnsiTheme="minorBidi"/>
                                <w:sz w:val="28"/>
                                <w:szCs w:val="28"/>
                              </w:rPr>
                            </w:pPr>
                            <w:r w:rsidRPr="00CC13A7">
                              <w:rPr>
                                <w:rFonts w:asciiTheme="minorBidi" w:eastAsia="Times New Roman" w:hAnsiTheme="minorBidi"/>
                                <w:sz w:val="28"/>
                                <w:szCs w:val="28"/>
                                <w:rtl/>
                              </w:rPr>
                              <w:t>מיטוט החמאס ללא שהיה וללא כפיית משטר ביטחון</w:t>
                            </w:r>
                          </w:p>
                          <w:p w:rsidR="000B0532" w:rsidRPr="00CC13A7" w:rsidRDefault="000B0532" w:rsidP="00CA5218">
                            <w:pPr>
                              <w:pStyle w:val="a3"/>
                              <w:numPr>
                                <w:ilvl w:val="1"/>
                                <w:numId w:val="7"/>
                              </w:numPr>
                              <w:spacing w:after="0" w:line="360" w:lineRule="auto"/>
                              <w:ind w:left="360"/>
                              <w:rPr>
                                <w:rFonts w:asciiTheme="minorBidi" w:eastAsia="Times New Roman" w:hAnsiTheme="minorBidi"/>
                                <w:sz w:val="28"/>
                                <w:szCs w:val="28"/>
                              </w:rPr>
                            </w:pPr>
                            <w:r w:rsidRPr="00CC13A7">
                              <w:rPr>
                                <w:rFonts w:asciiTheme="minorBidi" w:eastAsia="Times New Roman" w:hAnsiTheme="minorBidi"/>
                                <w:sz w:val="28"/>
                                <w:szCs w:val="28"/>
                                <w:rtl/>
                              </w:rPr>
                              <w:t>החזרת שלטון רש"פ</w:t>
                            </w:r>
                          </w:p>
                          <w:p w:rsidR="000B0532" w:rsidRPr="00CC13A7" w:rsidRDefault="000B0532" w:rsidP="00CA5218">
                            <w:pPr>
                              <w:pStyle w:val="a3"/>
                              <w:numPr>
                                <w:ilvl w:val="1"/>
                                <w:numId w:val="7"/>
                              </w:numPr>
                              <w:spacing w:after="0" w:line="360" w:lineRule="auto"/>
                              <w:ind w:left="360"/>
                              <w:rPr>
                                <w:rFonts w:asciiTheme="minorBidi" w:eastAsia="Times New Roman" w:hAnsiTheme="minorBidi"/>
                                <w:sz w:val="28"/>
                                <w:szCs w:val="28"/>
                              </w:rPr>
                            </w:pPr>
                            <w:r w:rsidRPr="00CC13A7">
                              <w:rPr>
                                <w:rFonts w:asciiTheme="minorBidi" w:eastAsia="Times New Roman" w:hAnsiTheme="minorBidi"/>
                                <w:sz w:val="28"/>
                                <w:szCs w:val="28"/>
                                <w:rtl/>
                              </w:rPr>
                              <w:t>השתלטות מחודשת על עזה (כיבוש</w:t>
                            </w:r>
                            <w:r>
                              <w:rPr>
                                <w:rFonts w:asciiTheme="minorBidi" w:eastAsia="Times New Roman" w:hAnsiTheme="minorBidi" w:hint="cs"/>
                                <w:sz w:val="28"/>
                                <w:szCs w:val="28"/>
                                <w:rtl/>
                              </w:rPr>
                              <w:t xml:space="preserve"> מחדש</w:t>
                            </w:r>
                            <w:r w:rsidRPr="00CC13A7">
                              <w:rPr>
                                <w:rFonts w:asciiTheme="minorBidi" w:eastAsia="Times New Roman" w:hAnsiTheme="minorBidi"/>
                                <w:sz w:val="28"/>
                                <w:szCs w:val="28"/>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51403" id="_x0000_s1029" type="#_x0000_t202" style="position:absolute;left:0;text-align:left;margin-left:261pt;margin-top:-2.35pt;width:189.7pt;height:150.75pt;flip:x;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">
                <v:textbox>
                  <w:txbxContent>
                    <w:p w:rsidR="000B0532" w:rsidRDefault="000B0532" w:rsidP="00CC13A7">
                      <w:pPr>
                        <w:spacing w:after="0" w:line="360" w:lineRule="auto"/>
                        <w:rPr>
                          <w:rFonts w:asciiTheme="minorBidi" w:eastAsia="Times New Roman" w:hAnsiTheme="minorBidi"/>
                          <w:sz w:val="28"/>
                          <w:szCs w:val="28"/>
                          <w:rtl/>
                        </w:rPr>
                      </w:pPr>
                      <w:r>
                        <w:rPr>
                          <w:rFonts w:asciiTheme="minorBidi" w:eastAsia="Times New Roman" w:hAnsiTheme="minorBidi" w:hint="cs"/>
                          <w:sz w:val="28"/>
                          <w:szCs w:val="28"/>
                          <w:rtl/>
                        </w:rPr>
                        <w:t>אפשרויות:</w:t>
                      </w:r>
                    </w:p>
                    <w:p w:rsidR="000B0532" w:rsidRPr="00CC13A7" w:rsidRDefault="000B0532" w:rsidP="00CA5218">
                      <w:pPr>
                        <w:pStyle w:val="a3"/>
                        <w:numPr>
                          <w:ilvl w:val="1"/>
                          <w:numId w:val="7"/>
                        </w:numPr>
                        <w:spacing w:after="0" w:line="360" w:lineRule="auto"/>
                        <w:ind w:left="360"/>
                        <w:rPr>
                          <w:rFonts w:asciiTheme="minorBidi" w:eastAsia="Times New Roman" w:hAnsiTheme="minorBidi"/>
                          <w:sz w:val="28"/>
                          <w:szCs w:val="28"/>
                        </w:rPr>
                      </w:pPr>
                      <w:r w:rsidRPr="00CC13A7">
                        <w:rPr>
                          <w:rFonts w:asciiTheme="minorBidi" w:eastAsia="Times New Roman" w:hAnsiTheme="minorBidi"/>
                          <w:sz w:val="28"/>
                          <w:szCs w:val="28"/>
                          <w:rtl/>
                        </w:rPr>
                        <w:t>מיטוט החמאס ללא שהיה וללא כפיית משטר ביטחון</w:t>
                      </w:r>
                    </w:p>
                    <w:p w:rsidR="000B0532" w:rsidRPr="00CC13A7" w:rsidRDefault="000B0532" w:rsidP="00CA5218">
                      <w:pPr>
                        <w:pStyle w:val="a3"/>
                        <w:numPr>
                          <w:ilvl w:val="1"/>
                          <w:numId w:val="7"/>
                        </w:numPr>
                        <w:spacing w:after="0" w:line="360" w:lineRule="auto"/>
                        <w:ind w:left="360"/>
                        <w:rPr>
                          <w:rFonts w:asciiTheme="minorBidi" w:eastAsia="Times New Roman" w:hAnsiTheme="minorBidi"/>
                          <w:sz w:val="28"/>
                          <w:szCs w:val="28"/>
                        </w:rPr>
                      </w:pPr>
                      <w:r w:rsidRPr="00CC13A7">
                        <w:rPr>
                          <w:rFonts w:asciiTheme="minorBidi" w:eastAsia="Times New Roman" w:hAnsiTheme="minorBidi"/>
                          <w:sz w:val="28"/>
                          <w:szCs w:val="28"/>
                          <w:rtl/>
                        </w:rPr>
                        <w:t>החזרת שלטון רש"פ</w:t>
                      </w:r>
                    </w:p>
                    <w:p w:rsidR="000B0532" w:rsidRPr="00CC13A7" w:rsidRDefault="000B0532" w:rsidP="00CA5218">
                      <w:pPr>
                        <w:pStyle w:val="a3"/>
                        <w:numPr>
                          <w:ilvl w:val="1"/>
                          <w:numId w:val="7"/>
                        </w:numPr>
                        <w:spacing w:after="0" w:line="360" w:lineRule="auto"/>
                        <w:ind w:left="360"/>
                        <w:rPr>
                          <w:rFonts w:asciiTheme="minorBidi" w:eastAsia="Times New Roman" w:hAnsiTheme="minorBidi"/>
                          <w:sz w:val="28"/>
                          <w:szCs w:val="28"/>
                        </w:rPr>
                      </w:pPr>
                      <w:r w:rsidRPr="00CC13A7">
                        <w:rPr>
                          <w:rFonts w:asciiTheme="minorBidi" w:eastAsia="Times New Roman" w:hAnsiTheme="minorBidi"/>
                          <w:sz w:val="28"/>
                          <w:szCs w:val="28"/>
                          <w:rtl/>
                        </w:rPr>
                        <w:t>השתלטות מחודשת על עזה (כיבוש</w:t>
                      </w:r>
                      <w:r>
                        <w:rPr>
                          <w:rFonts w:asciiTheme="minorBidi" w:eastAsia="Times New Roman" w:hAnsiTheme="minorBidi" w:hint="cs"/>
                          <w:sz w:val="28"/>
                          <w:szCs w:val="28"/>
                          <w:rtl/>
                        </w:rPr>
                        <w:t xml:space="preserve"> מחדש</w:t>
                      </w:r>
                      <w:r w:rsidRPr="00CC13A7">
                        <w:rPr>
                          <w:rFonts w:asciiTheme="minorBidi" w:eastAsia="Times New Roman" w:hAnsiTheme="minorBidi"/>
                          <w:sz w:val="28"/>
                          <w:szCs w:val="28"/>
                          <w:rtl/>
                        </w:rPr>
                        <w:t>)</w:t>
                      </w:r>
                    </w:p>
                  </w:txbxContent>
                </v:textbox>
                <w10:wrap type="square"/>
              </v:shape>
            </w:pict>
          </mc:Fallback>
        </mc:AlternateContent>
      </w:r>
      <w:r w:rsidRPr="00EE656E">
        <w:rPr>
          <w:rFonts w:ascii="David" w:eastAsia="Times New Roman" w:hAnsi="David" w:cs="David"/>
          <w:noProof/>
          <w:sz w:val="28"/>
          <w:szCs w:val="28"/>
          <w:rtl/>
        </w:rPr>
        <mc:AlternateContent>
          <mc:Choice Requires="wps">
            <w:drawing>
              <wp:anchor distT="45720" distB="45720" distL="114300" distR="114300" simplePos="0" relativeHeight="251670528" behindDoc="0" locked="0" layoutInCell="1" allowOverlap="1" wp14:anchorId="1EEDBB95" wp14:editId="2141FFC0">
                <wp:simplePos x="0" y="0"/>
                <wp:positionH relativeFrom="column">
                  <wp:posOffset>-781685</wp:posOffset>
                </wp:positionH>
                <wp:positionV relativeFrom="paragraph">
                  <wp:posOffset>180975</wp:posOffset>
                </wp:positionV>
                <wp:extent cx="2428875" cy="1143000"/>
                <wp:effectExtent l="0" t="0" r="28575" b="19050"/>
                <wp:wrapSquare wrapText="bothSides"/>
                <wp:docPr id="1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28875" cy="1143000"/>
                        </a:xfrm>
                        <a:prstGeom prst="rect">
                          <a:avLst/>
                        </a:prstGeom>
                        <a:solidFill>
                          <a:srgbClr val="FFFFFF"/>
                        </a:solidFill>
                        <a:ln w="9525">
                          <a:solidFill>
                            <a:srgbClr val="000000"/>
                          </a:solidFill>
                          <a:miter lim="800000"/>
                          <a:headEnd/>
                          <a:tailEnd/>
                        </a:ln>
                      </wps:spPr>
                      <wps:txbx>
                        <w:txbxContent>
                          <w:p w:rsidR="000B0532" w:rsidRPr="00CC13A7" w:rsidRDefault="000B0532" w:rsidP="00CA5218">
                            <w:pPr>
                              <w:pStyle w:val="a3"/>
                              <w:numPr>
                                <w:ilvl w:val="1"/>
                                <w:numId w:val="7"/>
                              </w:numPr>
                              <w:spacing w:after="0" w:line="360" w:lineRule="auto"/>
                              <w:ind w:left="360"/>
                              <w:rPr>
                                <w:rFonts w:asciiTheme="minorBidi" w:eastAsia="Times New Roman" w:hAnsiTheme="minorBidi"/>
                                <w:sz w:val="28"/>
                                <w:szCs w:val="28"/>
                              </w:rPr>
                            </w:pPr>
                            <w:r w:rsidRPr="00CC13A7">
                              <w:rPr>
                                <w:rFonts w:asciiTheme="minorBidi" w:eastAsia="Times New Roman" w:hAnsiTheme="minorBidi"/>
                                <w:sz w:val="28"/>
                                <w:szCs w:val="28"/>
                                <w:rtl/>
                              </w:rPr>
                              <w:t>החזרת ההרתעה</w:t>
                            </w:r>
                          </w:p>
                          <w:p w:rsidR="000B0532" w:rsidRPr="008B36D3" w:rsidRDefault="000B0532" w:rsidP="00CA5218">
                            <w:pPr>
                              <w:pStyle w:val="a3"/>
                              <w:numPr>
                                <w:ilvl w:val="1"/>
                                <w:numId w:val="7"/>
                              </w:numPr>
                              <w:spacing w:after="0" w:line="360" w:lineRule="auto"/>
                              <w:ind w:left="360"/>
                              <w:rPr>
                                <w:rFonts w:asciiTheme="minorBidi" w:eastAsia="Times New Roman" w:hAnsiTheme="minorBidi"/>
                                <w:sz w:val="24"/>
                                <w:szCs w:val="24"/>
                                <w:rtl/>
                                <w:cs/>
                              </w:rPr>
                            </w:pPr>
                            <w:r w:rsidRPr="00CC13A7">
                              <w:rPr>
                                <w:rFonts w:asciiTheme="minorBidi" w:eastAsia="Times New Roman" w:hAnsiTheme="minorBidi"/>
                                <w:sz w:val="28"/>
                                <w:szCs w:val="28"/>
                                <w:rtl/>
                              </w:rPr>
                              <w:t>שיפור מצב קיים ללא מיטוט חמאס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DBB95" id="_x0000_s1030" type="#_x0000_t202" style="position:absolute;left:0;text-align:left;margin-left:-61.55pt;margin-top:14.25pt;width:191.25pt;height:90pt;flip:x;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">
                <v:textbox>
                  <w:txbxContent>
                    <w:p w:rsidR="000B0532" w:rsidRPr="00CC13A7" w:rsidRDefault="000B0532" w:rsidP="00CA5218">
                      <w:pPr>
                        <w:pStyle w:val="a3"/>
                        <w:numPr>
                          <w:ilvl w:val="1"/>
                          <w:numId w:val="7"/>
                        </w:numPr>
                        <w:spacing w:after="0" w:line="360" w:lineRule="auto"/>
                        <w:ind w:left="360"/>
                        <w:rPr>
                          <w:rFonts w:asciiTheme="minorBidi" w:eastAsia="Times New Roman" w:hAnsiTheme="minorBidi"/>
                          <w:sz w:val="28"/>
                          <w:szCs w:val="28"/>
                        </w:rPr>
                      </w:pPr>
                      <w:r w:rsidRPr="00CC13A7">
                        <w:rPr>
                          <w:rFonts w:asciiTheme="minorBidi" w:eastAsia="Times New Roman" w:hAnsiTheme="minorBidi"/>
                          <w:sz w:val="28"/>
                          <w:szCs w:val="28"/>
                          <w:rtl/>
                        </w:rPr>
                        <w:t>החזרת ההרתעה</w:t>
                      </w:r>
                    </w:p>
                    <w:p w:rsidR="000B0532" w:rsidRPr="008B36D3" w:rsidRDefault="000B0532" w:rsidP="00CA5218">
                      <w:pPr>
                        <w:pStyle w:val="a3"/>
                        <w:numPr>
                          <w:ilvl w:val="1"/>
                          <w:numId w:val="7"/>
                        </w:numPr>
                        <w:spacing w:after="0" w:line="360" w:lineRule="auto"/>
                        <w:ind w:left="360"/>
                        <w:rPr>
                          <w:rFonts w:asciiTheme="minorBidi" w:eastAsia="Times New Roman" w:hAnsiTheme="minorBidi"/>
                          <w:sz w:val="24"/>
                          <w:szCs w:val="24"/>
                          <w:rtl/>
                          <w:cs/>
                        </w:rPr>
                      </w:pPr>
                      <w:r w:rsidRPr="00CC13A7">
                        <w:rPr>
                          <w:rFonts w:asciiTheme="minorBidi" w:eastAsia="Times New Roman" w:hAnsiTheme="minorBidi"/>
                          <w:sz w:val="28"/>
                          <w:szCs w:val="28"/>
                          <w:rtl/>
                        </w:rPr>
                        <w:t>שיפור מצב קיים ללא מיטוט חמאס</w:t>
                      </w:r>
                    </w:p>
                  </w:txbxContent>
                </v:textbox>
                <w10:wrap type="square"/>
              </v:shape>
            </w:pict>
          </mc:Fallback>
        </mc:AlternateContent>
      </w:r>
    </w:p>
    <w:p w:rsidR="0000777C" w:rsidRPr="00EE656E" w:rsidRDefault="0000777C" w:rsidP="000B157E">
      <w:pPr>
        <w:spacing w:after="0"/>
        <w:jc w:val="both"/>
        <w:rPr>
          <w:rFonts w:ascii="David" w:eastAsia="Times New Roman" w:hAnsi="David" w:cs="David"/>
          <w:b/>
          <w:bCs/>
          <w:sz w:val="28"/>
          <w:szCs w:val="28"/>
          <w:rtl/>
        </w:rPr>
      </w:pPr>
    </w:p>
    <w:p w:rsidR="0000777C" w:rsidRPr="00EE656E" w:rsidRDefault="0000777C" w:rsidP="000B157E">
      <w:pPr>
        <w:spacing w:after="0"/>
        <w:jc w:val="both"/>
        <w:rPr>
          <w:rFonts w:ascii="David" w:eastAsia="Times New Roman" w:hAnsi="David" w:cs="David"/>
          <w:b/>
          <w:bCs/>
          <w:sz w:val="28"/>
          <w:szCs w:val="28"/>
          <w:rtl/>
        </w:rPr>
      </w:pPr>
    </w:p>
    <w:p w:rsidR="0000777C" w:rsidRPr="00EE656E" w:rsidRDefault="0000777C" w:rsidP="000B157E">
      <w:pPr>
        <w:spacing w:after="0"/>
        <w:jc w:val="both"/>
        <w:rPr>
          <w:rFonts w:ascii="David" w:eastAsia="Times New Roman" w:hAnsi="David" w:cs="David"/>
          <w:b/>
          <w:bCs/>
          <w:sz w:val="28"/>
          <w:szCs w:val="28"/>
          <w:rtl/>
        </w:rPr>
      </w:pPr>
    </w:p>
    <w:p w:rsidR="00900278" w:rsidRDefault="00900278" w:rsidP="000B157E">
      <w:pPr>
        <w:spacing w:after="0"/>
        <w:jc w:val="both"/>
        <w:rPr>
          <w:rFonts w:ascii="David" w:eastAsia="Times New Roman" w:hAnsi="David" w:cs="David"/>
          <w:b/>
          <w:bCs/>
          <w:sz w:val="28"/>
          <w:szCs w:val="28"/>
          <w:rtl/>
        </w:rPr>
      </w:pPr>
    </w:p>
    <w:p w:rsidR="00257B29" w:rsidRDefault="00257B29" w:rsidP="000B157E">
      <w:pPr>
        <w:bidi w:val="0"/>
        <w:spacing w:after="0"/>
        <w:jc w:val="both"/>
        <w:rPr>
          <w:rFonts w:ascii="David" w:eastAsia="Times New Roman" w:hAnsi="David" w:cs="David"/>
          <w:b/>
          <w:bCs/>
          <w:sz w:val="28"/>
          <w:szCs w:val="28"/>
        </w:rPr>
      </w:pPr>
      <w:r>
        <w:rPr>
          <w:rFonts w:ascii="David" w:eastAsia="Times New Roman" w:hAnsi="David" w:cs="David"/>
          <w:b/>
          <w:bCs/>
          <w:sz w:val="28"/>
          <w:szCs w:val="28"/>
          <w:rtl/>
        </w:rPr>
        <w:br w:type="page"/>
      </w:r>
    </w:p>
    <w:p w:rsidR="0000777C" w:rsidRPr="00EE656E" w:rsidRDefault="007A323E" w:rsidP="000B157E">
      <w:pPr>
        <w:spacing w:after="0"/>
        <w:jc w:val="both"/>
        <w:rPr>
          <w:rFonts w:ascii="David" w:eastAsia="Times New Roman" w:hAnsi="David" w:cs="David"/>
          <w:b/>
          <w:bCs/>
          <w:sz w:val="28"/>
          <w:szCs w:val="28"/>
          <w:rtl/>
        </w:rPr>
      </w:pPr>
      <w:r w:rsidRPr="00EE656E">
        <w:rPr>
          <w:rFonts w:ascii="David" w:eastAsia="Times New Roman" w:hAnsi="David" w:cs="David"/>
          <w:noProof/>
          <w:sz w:val="28"/>
          <w:szCs w:val="28"/>
          <w:rtl/>
        </w:rPr>
        <w:lastRenderedPageBreak/>
        <mc:AlternateContent>
          <mc:Choice Requires="wps">
            <w:drawing>
              <wp:anchor distT="45720" distB="45720" distL="114300" distR="114300" simplePos="0" relativeHeight="251674624" behindDoc="0" locked="0" layoutInCell="1" allowOverlap="1" wp14:anchorId="7BFD1A33" wp14:editId="37E3123C">
                <wp:simplePos x="0" y="0"/>
                <wp:positionH relativeFrom="column">
                  <wp:posOffset>1485900</wp:posOffset>
                </wp:positionH>
                <wp:positionV relativeFrom="paragraph">
                  <wp:posOffset>0</wp:posOffset>
                </wp:positionV>
                <wp:extent cx="2514600" cy="685800"/>
                <wp:effectExtent l="0" t="0" r="19050" b="19050"/>
                <wp:wrapSquare wrapText="bothSides"/>
                <wp:docPr id="1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14600" cy="685800"/>
                        </a:xfrm>
                        <a:prstGeom prst="rect">
                          <a:avLst/>
                        </a:prstGeom>
                        <a:solidFill>
                          <a:srgbClr val="FFFFFF"/>
                        </a:solidFill>
                        <a:ln w="9525">
                          <a:solidFill>
                            <a:srgbClr val="000000"/>
                          </a:solidFill>
                          <a:miter lim="800000"/>
                          <a:headEnd/>
                          <a:tailEnd/>
                        </a:ln>
                      </wps:spPr>
                      <wps:txbx>
                        <w:txbxContent>
                          <w:p w:rsidR="000B0532" w:rsidRPr="007150D4" w:rsidRDefault="000B0532" w:rsidP="00CA5218">
                            <w:pPr>
                              <w:pStyle w:val="a3"/>
                              <w:numPr>
                                <w:ilvl w:val="1"/>
                                <w:numId w:val="7"/>
                              </w:numPr>
                              <w:spacing w:line="360" w:lineRule="auto"/>
                              <w:ind w:left="285"/>
                              <w:rPr>
                                <w:rFonts w:asciiTheme="minorBidi" w:eastAsia="Times New Roman" w:hAnsiTheme="minorBidi"/>
                                <w:b/>
                                <w:bCs/>
                                <w:sz w:val="28"/>
                                <w:szCs w:val="28"/>
                              </w:rPr>
                            </w:pPr>
                            <w:r w:rsidRPr="007150D4">
                              <w:rPr>
                                <w:rFonts w:asciiTheme="minorBidi" w:eastAsia="Times New Roman" w:hAnsiTheme="minorBidi"/>
                                <w:b/>
                                <w:bCs/>
                                <w:sz w:val="28"/>
                                <w:szCs w:val="28"/>
                                <w:rtl/>
                              </w:rPr>
                              <w:t>החזרת ההרתעה</w:t>
                            </w:r>
                          </w:p>
                          <w:p w:rsidR="000B0532" w:rsidRPr="00CC13A7" w:rsidRDefault="000B0532" w:rsidP="00CA5218">
                            <w:pPr>
                              <w:pStyle w:val="a3"/>
                              <w:numPr>
                                <w:ilvl w:val="1"/>
                                <w:numId w:val="7"/>
                              </w:numPr>
                              <w:spacing w:line="360" w:lineRule="auto"/>
                              <w:ind w:left="285"/>
                              <w:rPr>
                                <w:rFonts w:ascii="David" w:eastAsia="Times New Roman" w:hAnsi="David" w:cs="David"/>
                                <w:sz w:val="28"/>
                                <w:szCs w:val="28"/>
                                <w:rtl/>
                                <w:cs/>
                              </w:rPr>
                            </w:pPr>
                            <w:r w:rsidRPr="007150D4">
                              <w:rPr>
                                <w:rFonts w:asciiTheme="minorBidi" w:eastAsia="Times New Roman" w:hAnsiTheme="minorBidi"/>
                                <w:b/>
                                <w:bCs/>
                                <w:sz w:val="28"/>
                                <w:szCs w:val="28"/>
                                <w:rtl/>
                              </w:rPr>
                              <w:t>שיפור מצב קיים ללא מיטוט</w:t>
                            </w:r>
                            <w:r w:rsidRPr="00CC13A7">
                              <w:rPr>
                                <w:rFonts w:asciiTheme="minorBidi" w:eastAsia="Times New Roman" w:hAnsiTheme="minorBidi"/>
                                <w:sz w:val="28"/>
                                <w:szCs w:val="28"/>
                                <w:rtl/>
                              </w:rPr>
                              <w:t xml:space="preserve"> חמאס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D1A33" id="_x0000_s1031" type="#_x0000_t202" style="position:absolute;left:0;text-align:left;margin-left:117pt;margin-top:0;width:198pt;height:54pt;flip:x;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">
                <v:textbox>
                  <w:txbxContent>
                    <w:p w:rsidR="000B0532" w:rsidRPr="007150D4" w:rsidRDefault="000B0532" w:rsidP="00CA5218">
                      <w:pPr>
                        <w:pStyle w:val="a3"/>
                        <w:numPr>
                          <w:ilvl w:val="1"/>
                          <w:numId w:val="7"/>
                        </w:numPr>
                        <w:spacing w:line="360" w:lineRule="auto"/>
                        <w:ind w:left="285"/>
                        <w:rPr>
                          <w:rFonts w:asciiTheme="minorBidi" w:eastAsia="Times New Roman" w:hAnsiTheme="minorBidi"/>
                          <w:b/>
                          <w:bCs/>
                          <w:sz w:val="28"/>
                          <w:szCs w:val="28"/>
                        </w:rPr>
                      </w:pPr>
                      <w:r w:rsidRPr="007150D4">
                        <w:rPr>
                          <w:rFonts w:asciiTheme="minorBidi" w:eastAsia="Times New Roman" w:hAnsiTheme="minorBidi"/>
                          <w:b/>
                          <w:bCs/>
                          <w:sz w:val="28"/>
                          <w:szCs w:val="28"/>
                          <w:rtl/>
                        </w:rPr>
                        <w:t>החזרת ההרתעה</w:t>
                      </w:r>
                    </w:p>
                    <w:p w:rsidR="000B0532" w:rsidRPr="00CC13A7" w:rsidRDefault="000B0532" w:rsidP="00CA5218">
                      <w:pPr>
                        <w:pStyle w:val="a3"/>
                        <w:numPr>
                          <w:ilvl w:val="1"/>
                          <w:numId w:val="7"/>
                        </w:numPr>
                        <w:spacing w:line="360" w:lineRule="auto"/>
                        <w:ind w:left="285"/>
                        <w:rPr>
                          <w:rFonts w:ascii="David" w:eastAsia="Times New Roman" w:hAnsi="David" w:cs="David"/>
                          <w:sz w:val="28"/>
                          <w:szCs w:val="28"/>
                          <w:rtl/>
                          <w:cs/>
                        </w:rPr>
                      </w:pPr>
                      <w:r w:rsidRPr="007150D4">
                        <w:rPr>
                          <w:rFonts w:asciiTheme="minorBidi" w:eastAsia="Times New Roman" w:hAnsiTheme="minorBidi"/>
                          <w:b/>
                          <w:bCs/>
                          <w:sz w:val="28"/>
                          <w:szCs w:val="28"/>
                          <w:rtl/>
                        </w:rPr>
                        <w:t>שיפור מצב קיים ללא מיטוט</w:t>
                      </w:r>
                      <w:r w:rsidRPr="00CC13A7">
                        <w:rPr>
                          <w:rFonts w:asciiTheme="minorBidi" w:eastAsia="Times New Roman" w:hAnsiTheme="minorBidi"/>
                          <w:sz w:val="28"/>
                          <w:szCs w:val="28"/>
                          <w:rtl/>
                        </w:rPr>
                        <w:t xml:space="preserve"> חמאס</w:t>
                      </w:r>
                    </w:p>
                  </w:txbxContent>
                </v:textbox>
                <w10:wrap type="square"/>
              </v:shape>
            </w:pict>
          </mc:Fallback>
        </mc:AlternateContent>
      </w:r>
    </w:p>
    <w:p w:rsidR="0000777C" w:rsidRPr="00EE656E" w:rsidRDefault="0000777C" w:rsidP="000B157E">
      <w:pPr>
        <w:spacing w:after="0"/>
        <w:jc w:val="both"/>
        <w:rPr>
          <w:rFonts w:ascii="David" w:eastAsia="Times New Roman" w:hAnsi="David" w:cs="David"/>
          <w:b/>
          <w:bCs/>
          <w:sz w:val="28"/>
          <w:szCs w:val="28"/>
          <w:rtl/>
        </w:rPr>
      </w:pPr>
    </w:p>
    <w:p w:rsidR="00EE656E" w:rsidRPr="00EE656E" w:rsidRDefault="00EE656E" w:rsidP="000B157E">
      <w:pPr>
        <w:spacing w:after="0"/>
        <w:ind w:left="720" w:firstLine="720"/>
        <w:jc w:val="both"/>
        <w:rPr>
          <w:rFonts w:ascii="David" w:eastAsia="Times New Roman" w:hAnsi="David" w:cs="David"/>
          <w:b/>
          <w:bCs/>
          <w:sz w:val="28"/>
          <w:szCs w:val="28"/>
          <w:rtl/>
        </w:rPr>
      </w:pPr>
    </w:p>
    <w:p w:rsidR="000F1EC8" w:rsidRDefault="00A333C8" w:rsidP="000B157E">
      <w:pPr>
        <w:spacing w:after="0"/>
        <w:ind w:left="720" w:firstLine="720"/>
        <w:jc w:val="both"/>
        <w:rPr>
          <w:rFonts w:ascii="David" w:eastAsia="Times New Roman" w:hAnsi="David" w:cs="David"/>
          <w:b/>
          <w:bCs/>
          <w:sz w:val="28"/>
          <w:szCs w:val="28"/>
          <w:rtl/>
        </w:rPr>
      </w:pPr>
      <w:r w:rsidRPr="00EE656E">
        <w:rPr>
          <w:rFonts w:ascii="David" w:eastAsia="Times New Roman" w:hAnsi="David" w:cs="David"/>
          <w:b/>
          <w:bCs/>
          <w:noProof/>
          <w:sz w:val="28"/>
          <w:szCs w:val="28"/>
          <w:rtl/>
        </w:rPr>
        <mc:AlternateContent>
          <mc:Choice Requires="wps">
            <w:drawing>
              <wp:anchor distT="0" distB="0" distL="114300" distR="114300" simplePos="0" relativeHeight="251688960" behindDoc="0" locked="0" layoutInCell="1" allowOverlap="1" wp14:anchorId="1D3F5D71" wp14:editId="22F08322">
                <wp:simplePos x="0" y="0"/>
                <wp:positionH relativeFrom="column">
                  <wp:posOffset>2754630</wp:posOffset>
                </wp:positionH>
                <wp:positionV relativeFrom="paragraph">
                  <wp:posOffset>125095</wp:posOffset>
                </wp:positionV>
                <wp:extent cx="3810" cy="1003046"/>
                <wp:effectExtent l="76200" t="0" r="72390" b="64135"/>
                <wp:wrapNone/>
                <wp:docPr id="23" name="מחבר חץ ישר 23"/>
                <wp:cNvGraphicFramePr/>
                <a:graphic xmlns:a="http://schemas.openxmlformats.org/drawingml/2006/main">
                  <a:graphicData uri="http://schemas.microsoft.com/office/word/2010/wordprocessingShape">
                    <wps:wsp>
                      <wps:cNvCnPr/>
                      <wps:spPr>
                        <a:xfrm>
                          <a:off x="0" y="0"/>
                          <a:ext cx="3810" cy="10030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3CF14D" id="מחבר חץ ישר 23" o:spid="_x0000_s1026" type="#_x0000_t32" style="position:absolute;left:0;text-align:left;margin-left:216.9pt;margin-top:9.85pt;width:.3pt;height:7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" strokecolor="#5b9bd5 [3204]" strokeweight=".5pt">
                <v:stroke endarrow="block" joinstyle="miter"/>
              </v:shape>
            </w:pict>
          </mc:Fallback>
        </mc:AlternateContent>
      </w:r>
      <w:r w:rsidRPr="00EE656E">
        <w:rPr>
          <w:rFonts w:ascii="David" w:eastAsia="Times New Roman" w:hAnsi="David" w:cs="David"/>
          <w:b/>
          <w:bCs/>
          <w:noProof/>
          <w:sz w:val="28"/>
          <w:szCs w:val="28"/>
          <w:rtl/>
        </w:rPr>
        <mc:AlternateContent>
          <mc:Choice Requires="wps">
            <w:drawing>
              <wp:anchor distT="0" distB="0" distL="114300" distR="114300" simplePos="0" relativeHeight="251691008" behindDoc="0" locked="0" layoutInCell="1" allowOverlap="1" wp14:anchorId="7FE362F9" wp14:editId="5158F06E">
                <wp:simplePos x="0" y="0"/>
                <wp:positionH relativeFrom="column">
                  <wp:posOffset>2762250</wp:posOffset>
                </wp:positionH>
                <wp:positionV relativeFrom="paragraph">
                  <wp:posOffset>109855</wp:posOffset>
                </wp:positionV>
                <wp:extent cx="1914525" cy="1276350"/>
                <wp:effectExtent l="0" t="0" r="47625" b="57150"/>
                <wp:wrapNone/>
                <wp:docPr id="25" name="מחבר חץ ישר 25"/>
                <wp:cNvGraphicFramePr/>
                <a:graphic xmlns:a="http://schemas.openxmlformats.org/drawingml/2006/main">
                  <a:graphicData uri="http://schemas.microsoft.com/office/word/2010/wordprocessingShape">
                    <wps:wsp>
                      <wps:cNvCnPr/>
                      <wps:spPr>
                        <a:xfrm>
                          <a:off x="0" y="0"/>
                          <a:ext cx="1914525" cy="127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4452E5" id="מחבר חץ ישר 25" o:spid="_x0000_s1026" type="#_x0000_t32" style="position:absolute;left:0;text-align:left;margin-left:217.5pt;margin-top:8.65pt;width:150.75pt;height:1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" strokecolor="#5b9bd5 [3204]" strokeweight=".5pt">
                <v:stroke endarrow="block" joinstyle="miter"/>
              </v:shape>
            </w:pict>
          </mc:Fallback>
        </mc:AlternateContent>
      </w:r>
      <w:r w:rsidRPr="00EE656E">
        <w:rPr>
          <w:rFonts w:ascii="David" w:eastAsia="Times New Roman" w:hAnsi="David" w:cs="David"/>
          <w:b/>
          <w:bCs/>
          <w:noProof/>
          <w:sz w:val="28"/>
          <w:szCs w:val="28"/>
          <w:rtl/>
        </w:rPr>
        <mc:AlternateContent>
          <mc:Choice Requires="wps">
            <w:drawing>
              <wp:anchor distT="0" distB="0" distL="114300" distR="114300" simplePos="0" relativeHeight="251689984" behindDoc="0" locked="0" layoutInCell="1" allowOverlap="1" wp14:anchorId="5C0C7D1B" wp14:editId="66286A25">
                <wp:simplePos x="0" y="0"/>
                <wp:positionH relativeFrom="column">
                  <wp:posOffset>457200</wp:posOffset>
                </wp:positionH>
                <wp:positionV relativeFrom="paragraph">
                  <wp:posOffset>116205</wp:posOffset>
                </wp:positionV>
                <wp:extent cx="2286000" cy="800100"/>
                <wp:effectExtent l="38100" t="0" r="19050" b="76200"/>
                <wp:wrapNone/>
                <wp:docPr id="24" name="מחבר חץ ישר 24"/>
                <wp:cNvGraphicFramePr/>
                <a:graphic xmlns:a="http://schemas.openxmlformats.org/drawingml/2006/main">
                  <a:graphicData uri="http://schemas.microsoft.com/office/word/2010/wordprocessingShape">
                    <wps:wsp>
                      <wps:cNvCnPr/>
                      <wps:spPr>
                        <a:xfrm flipH="1">
                          <a:off x="0" y="0"/>
                          <a:ext cx="2286000"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DB0DE7" id="מחבר חץ ישר 24" o:spid="_x0000_s1026" type="#_x0000_t32" style="position:absolute;left:0;text-align:left;margin-left:36pt;margin-top:9.15pt;width:180pt;height:63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" strokecolor="#5b9bd5 [3204]" strokeweight=".5pt">
                <v:stroke endarrow="block" joinstyle="miter"/>
              </v:shape>
            </w:pict>
          </mc:Fallback>
        </mc:AlternateContent>
      </w:r>
    </w:p>
    <w:p w:rsidR="00A333C8" w:rsidRDefault="00A333C8" w:rsidP="000B157E">
      <w:pPr>
        <w:spacing w:after="0"/>
        <w:ind w:left="2160" w:firstLine="720"/>
        <w:jc w:val="both"/>
        <w:rPr>
          <w:rFonts w:ascii="David" w:eastAsia="Times New Roman" w:hAnsi="David" w:cs="David"/>
          <w:b/>
          <w:bCs/>
          <w:sz w:val="28"/>
          <w:szCs w:val="28"/>
          <w:rtl/>
        </w:rPr>
      </w:pPr>
    </w:p>
    <w:p w:rsidR="0000777C" w:rsidRPr="00EE656E" w:rsidRDefault="00FE4B25" w:rsidP="000B157E">
      <w:pPr>
        <w:spacing w:after="0"/>
        <w:ind w:left="2160" w:firstLine="720"/>
        <w:jc w:val="both"/>
        <w:rPr>
          <w:rFonts w:ascii="David" w:eastAsia="Times New Roman" w:hAnsi="David" w:cs="David"/>
          <w:b/>
          <w:bCs/>
          <w:sz w:val="28"/>
          <w:szCs w:val="28"/>
          <w:rtl/>
        </w:rPr>
      </w:pPr>
      <w:r>
        <w:rPr>
          <w:rFonts w:ascii="David" w:eastAsia="Times New Roman" w:hAnsi="David" w:cs="David" w:hint="cs"/>
          <w:b/>
          <w:bCs/>
          <w:sz w:val="28"/>
          <w:szCs w:val="28"/>
          <w:rtl/>
        </w:rPr>
        <w:t>פורמט/אופי מנגנון הסיום</w:t>
      </w:r>
      <w:r w:rsidR="007A323E" w:rsidRPr="00EE656E">
        <w:rPr>
          <w:rFonts w:ascii="David" w:eastAsia="Times New Roman" w:hAnsi="David" w:cs="David"/>
          <w:b/>
          <w:bCs/>
          <w:noProof/>
          <w:sz w:val="28"/>
          <w:szCs w:val="28"/>
          <w:rtl/>
        </w:rPr>
        <w:t xml:space="preserve"> </w:t>
      </w:r>
    </w:p>
    <w:p w:rsidR="00EE656E" w:rsidRPr="00EE656E" w:rsidRDefault="00A333C8" w:rsidP="000B157E">
      <w:pPr>
        <w:spacing w:after="0"/>
        <w:jc w:val="both"/>
        <w:rPr>
          <w:rFonts w:ascii="David" w:eastAsia="Times New Roman" w:hAnsi="David" w:cs="David"/>
          <w:b/>
          <w:bCs/>
          <w:sz w:val="28"/>
          <w:szCs w:val="28"/>
          <w:rtl/>
        </w:rPr>
      </w:pPr>
      <w:r w:rsidRPr="00EE656E">
        <w:rPr>
          <w:rFonts w:ascii="David" w:eastAsia="Times New Roman" w:hAnsi="David" w:cs="David"/>
          <w:b/>
          <w:bCs/>
          <w:noProof/>
          <w:sz w:val="28"/>
          <w:szCs w:val="28"/>
          <w:rtl/>
        </w:rPr>
        <mc:AlternateContent>
          <mc:Choice Requires="wps">
            <w:drawing>
              <wp:anchor distT="45720" distB="45720" distL="114300" distR="114300" simplePos="0" relativeHeight="251680768" behindDoc="0" locked="0" layoutInCell="1" allowOverlap="1" wp14:anchorId="377CF884" wp14:editId="5056A915">
                <wp:simplePos x="0" y="0"/>
                <wp:positionH relativeFrom="column">
                  <wp:posOffset>-599440</wp:posOffset>
                </wp:positionH>
                <wp:positionV relativeFrom="paragraph">
                  <wp:posOffset>375285</wp:posOffset>
                </wp:positionV>
                <wp:extent cx="2360930" cy="1600200"/>
                <wp:effectExtent l="0" t="0" r="24130" b="19050"/>
                <wp:wrapSquare wrapText="bothSides"/>
                <wp:docPr id="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600200"/>
                        </a:xfrm>
                        <a:prstGeom prst="rect">
                          <a:avLst/>
                        </a:prstGeom>
                        <a:solidFill>
                          <a:srgbClr val="FFFFFF"/>
                        </a:solidFill>
                        <a:ln w="9525">
                          <a:solidFill>
                            <a:srgbClr val="000000"/>
                          </a:solidFill>
                          <a:miter lim="800000"/>
                          <a:headEnd/>
                          <a:tailEnd/>
                        </a:ln>
                      </wps:spPr>
                      <wps:txbx>
                        <w:txbxContent>
                          <w:p w:rsidR="000B0532" w:rsidRPr="00EE656E" w:rsidRDefault="000B0532" w:rsidP="0000777C">
                            <w:pPr>
                              <w:rPr>
                                <w:sz w:val="28"/>
                                <w:szCs w:val="28"/>
                              </w:rPr>
                            </w:pPr>
                            <w:r w:rsidRPr="00EE656E">
                              <w:rPr>
                                <w:rFonts w:hint="cs"/>
                                <w:sz w:val="28"/>
                                <w:szCs w:val="28"/>
                                <w:rtl/>
                              </w:rPr>
                              <w:t xml:space="preserve">החלטת מועבי"ט </w:t>
                            </w:r>
                            <w:r w:rsidRPr="00EE656E">
                              <w:rPr>
                                <w:sz w:val="28"/>
                                <w:szCs w:val="28"/>
                                <w:rtl/>
                              </w:rPr>
                              <w:t>–</w:t>
                            </w:r>
                            <w:r w:rsidRPr="00EE656E">
                              <w:rPr>
                                <w:rFonts w:hint="cs"/>
                                <w:sz w:val="28"/>
                                <w:szCs w:val="28"/>
                                <w:rtl/>
                              </w:rPr>
                              <w:t xml:space="preserve"> במקרה של מבצע הרתעה (או הסדרה) מדינת ישראל תעדיף להימנע משילוב האו"ם אלא אם יש עניין לשלבו במנגנון הפיקוח</w:t>
                            </w:r>
                            <w:r>
                              <w:rPr>
                                <w:rFonts w:hint="cs"/>
                                <w:sz w:val="28"/>
                                <w:szCs w:val="28"/>
                                <w:rtl/>
                              </w:rPr>
                              <w:t>.</w:t>
                            </w:r>
                          </w:p>
                          <w:p w:rsidR="000B0532" w:rsidRPr="00EE656E" w:rsidRDefault="000B0532" w:rsidP="0000777C">
                            <w:pPr>
                              <w:pStyle w:val="a3"/>
                              <w:rPr>
                                <w:sz w:val="28"/>
                                <w:szCs w:val="28"/>
                                <w:rtl/>
                                <w: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77CF884" id="_x0000_s1032" type="#_x0000_t202" style="position:absolute;left:0;text-align:left;margin-left:-47.2pt;margin-top:29.55pt;width:185.9pt;height:126pt;flip:x;z-index:2516807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">
                <v:textbox>
                  <w:txbxContent>
                    <w:p w:rsidR="000B0532" w:rsidRPr="00EE656E" w:rsidRDefault="000B0532" w:rsidP="0000777C">
                      <w:pPr>
                        <w:rPr>
                          <w:sz w:val="28"/>
                          <w:szCs w:val="28"/>
                        </w:rPr>
                      </w:pPr>
                      <w:r w:rsidRPr="00EE656E">
                        <w:rPr>
                          <w:rFonts w:hint="cs"/>
                          <w:sz w:val="28"/>
                          <w:szCs w:val="28"/>
                          <w:rtl/>
                        </w:rPr>
                        <w:t xml:space="preserve">החלטת מועבי"ט </w:t>
                      </w:r>
                      <w:r w:rsidRPr="00EE656E">
                        <w:rPr>
                          <w:sz w:val="28"/>
                          <w:szCs w:val="28"/>
                          <w:rtl/>
                        </w:rPr>
                        <w:t>–</w:t>
                      </w:r>
                      <w:r w:rsidRPr="00EE656E">
                        <w:rPr>
                          <w:rFonts w:hint="cs"/>
                          <w:sz w:val="28"/>
                          <w:szCs w:val="28"/>
                          <w:rtl/>
                        </w:rPr>
                        <w:t xml:space="preserve"> במקרה של מבצע הרתעה (או הסדרה) מדינת ישראל תעדיף להימנע משילוב האו"ם אלא אם יש עניין לשלבו במנגנון הפיקוח</w:t>
                      </w:r>
                      <w:r>
                        <w:rPr>
                          <w:rFonts w:hint="cs"/>
                          <w:sz w:val="28"/>
                          <w:szCs w:val="28"/>
                          <w:rtl/>
                        </w:rPr>
                        <w:t>.</w:t>
                      </w:r>
                    </w:p>
                    <w:p w:rsidR="000B0532" w:rsidRPr="00EE656E" w:rsidRDefault="000B0532" w:rsidP="0000777C">
                      <w:pPr>
                        <w:pStyle w:val="a3"/>
                        <w:rPr>
                          <w:sz w:val="28"/>
                          <w:szCs w:val="28"/>
                          <w:rtl/>
                          <w:cs/>
                        </w:rPr>
                      </w:pPr>
                    </w:p>
                  </w:txbxContent>
                </v:textbox>
                <w10:wrap type="square"/>
              </v:shape>
            </w:pict>
          </mc:Fallback>
        </mc:AlternateContent>
      </w:r>
    </w:p>
    <w:p w:rsidR="00EE656E" w:rsidRPr="00EE656E" w:rsidRDefault="00EE656E" w:rsidP="000B157E">
      <w:pPr>
        <w:spacing w:after="0"/>
        <w:jc w:val="both"/>
        <w:rPr>
          <w:rFonts w:ascii="David" w:eastAsia="Times New Roman" w:hAnsi="David" w:cs="David"/>
          <w:b/>
          <w:bCs/>
          <w:sz w:val="28"/>
          <w:szCs w:val="28"/>
          <w:rtl/>
        </w:rPr>
      </w:pPr>
    </w:p>
    <w:p w:rsidR="007A323E" w:rsidRDefault="007A323E" w:rsidP="000B157E">
      <w:pPr>
        <w:spacing w:after="0"/>
        <w:jc w:val="both"/>
        <w:rPr>
          <w:rFonts w:ascii="David" w:eastAsia="Times New Roman" w:hAnsi="David" w:cs="David"/>
          <w:b/>
          <w:bCs/>
          <w:sz w:val="28"/>
          <w:szCs w:val="28"/>
          <w:rtl/>
        </w:rPr>
      </w:pPr>
    </w:p>
    <w:p w:rsidR="007A323E" w:rsidRDefault="00A333C8" w:rsidP="000B157E">
      <w:pPr>
        <w:spacing w:after="0"/>
        <w:jc w:val="both"/>
        <w:rPr>
          <w:rFonts w:ascii="David" w:eastAsia="Times New Roman" w:hAnsi="David" w:cs="David"/>
          <w:b/>
          <w:bCs/>
          <w:sz w:val="28"/>
          <w:szCs w:val="28"/>
          <w:rtl/>
        </w:rPr>
      </w:pPr>
      <w:r w:rsidRPr="00EE656E">
        <w:rPr>
          <w:rFonts w:ascii="David" w:eastAsia="Times New Roman" w:hAnsi="David" w:cs="David"/>
          <w:b/>
          <w:bCs/>
          <w:noProof/>
          <w:sz w:val="28"/>
          <w:szCs w:val="28"/>
          <w:rtl/>
        </w:rPr>
        <mc:AlternateContent>
          <mc:Choice Requires="wps">
            <w:drawing>
              <wp:anchor distT="0" distB="0" distL="114300" distR="114300" simplePos="0" relativeHeight="251685888" behindDoc="0" locked="0" layoutInCell="1" allowOverlap="1" wp14:anchorId="27A16F42" wp14:editId="77360EA4">
                <wp:simplePos x="0" y="0"/>
                <wp:positionH relativeFrom="column">
                  <wp:posOffset>3609975</wp:posOffset>
                </wp:positionH>
                <wp:positionV relativeFrom="paragraph">
                  <wp:posOffset>642620</wp:posOffset>
                </wp:positionV>
                <wp:extent cx="1114425" cy="2039620"/>
                <wp:effectExtent l="38100" t="0" r="28575" b="55880"/>
                <wp:wrapNone/>
                <wp:docPr id="20" name="מחבר חץ ישר 20"/>
                <wp:cNvGraphicFramePr/>
                <a:graphic xmlns:a="http://schemas.openxmlformats.org/drawingml/2006/main">
                  <a:graphicData uri="http://schemas.microsoft.com/office/word/2010/wordprocessingShape">
                    <wps:wsp>
                      <wps:cNvCnPr/>
                      <wps:spPr>
                        <a:xfrm flipH="1">
                          <a:off x="0" y="0"/>
                          <a:ext cx="1114425" cy="2039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AA6DA4" id="מחבר חץ ישר 20" o:spid="_x0000_s1026" type="#_x0000_t32" style="position:absolute;left:0;text-align:left;margin-left:284.25pt;margin-top:50.6pt;width:87.75pt;height:160.6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" strokecolor="#5b9bd5 [3204]" strokeweight=".5pt">
                <v:stroke endarrow="block" joinstyle="miter"/>
              </v:shape>
            </w:pict>
          </mc:Fallback>
        </mc:AlternateContent>
      </w:r>
      <w:r w:rsidRPr="00EE656E">
        <w:rPr>
          <w:rFonts w:ascii="David" w:eastAsia="Times New Roman" w:hAnsi="David" w:cs="David"/>
          <w:b/>
          <w:bCs/>
          <w:noProof/>
          <w:sz w:val="28"/>
          <w:szCs w:val="28"/>
          <w:rtl/>
        </w:rPr>
        <mc:AlternateContent>
          <mc:Choice Requires="wps">
            <w:drawing>
              <wp:anchor distT="45720" distB="45720" distL="114300" distR="114300" simplePos="0" relativeHeight="251678720" behindDoc="0" locked="0" layoutInCell="1" allowOverlap="1" wp14:anchorId="6FDC9758" wp14:editId="7CA70F37">
                <wp:simplePos x="0" y="0"/>
                <wp:positionH relativeFrom="column">
                  <wp:posOffset>1695450</wp:posOffset>
                </wp:positionH>
                <wp:positionV relativeFrom="paragraph">
                  <wp:posOffset>17145</wp:posOffset>
                </wp:positionV>
                <wp:extent cx="1943100" cy="1257300"/>
                <wp:effectExtent l="0" t="0" r="19050" b="19050"/>
                <wp:wrapSquare wrapText="bothSides"/>
                <wp:docPr id="1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43100" cy="1257300"/>
                        </a:xfrm>
                        <a:prstGeom prst="rect">
                          <a:avLst/>
                        </a:prstGeom>
                        <a:solidFill>
                          <a:srgbClr val="FFFFFF"/>
                        </a:solidFill>
                        <a:ln w="9525">
                          <a:solidFill>
                            <a:srgbClr val="000000"/>
                          </a:solidFill>
                          <a:miter lim="800000"/>
                          <a:headEnd/>
                          <a:tailEnd/>
                        </a:ln>
                      </wps:spPr>
                      <wps:txbx>
                        <w:txbxContent>
                          <w:p w:rsidR="000B0532" w:rsidRPr="007A323E" w:rsidRDefault="000B0532" w:rsidP="00CA5218">
                            <w:pPr>
                              <w:pStyle w:val="a3"/>
                              <w:numPr>
                                <w:ilvl w:val="0"/>
                                <w:numId w:val="11"/>
                              </w:numPr>
                              <w:ind w:left="285"/>
                              <w:rPr>
                                <w:sz w:val="28"/>
                                <w:szCs w:val="28"/>
                              </w:rPr>
                            </w:pPr>
                            <w:r w:rsidRPr="007A323E">
                              <w:rPr>
                                <w:rFonts w:hint="cs"/>
                                <w:sz w:val="28"/>
                                <w:szCs w:val="28"/>
                                <w:rtl/>
                              </w:rPr>
                              <w:t>החלפת מכתבים</w:t>
                            </w:r>
                            <w:r>
                              <w:rPr>
                                <w:rFonts w:hint="cs"/>
                                <w:sz w:val="28"/>
                                <w:szCs w:val="28"/>
                                <w:rtl/>
                              </w:rPr>
                              <w:t xml:space="preserve"> במשולש: גורם</w:t>
                            </w:r>
                            <w:r w:rsidRPr="007A323E">
                              <w:rPr>
                                <w:rFonts w:hint="cs"/>
                                <w:sz w:val="28"/>
                                <w:szCs w:val="28"/>
                                <w:rtl/>
                              </w:rPr>
                              <w:t xml:space="preserve"> שלישי</w:t>
                            </w:r>
                            <w:r>
                              <w:rPr>
                                <w:rFonts w:hint="cs"/>
                                <w:sz w:val="28"/>
                                <w:szCs w:val="28"/>
                                <w:rtl/>
                              </w:rPr>
                              <w:t>, חמאס, ישראל.</w:t>
                            </w:r>
                          </w:p>
                          <w:p w:rsidR="000B0532" w:rsidRPr="007A323E" w:rsidRDefault="000B0532" w:rsidP="00CA5218">
                            <w:pPr>
                              <w:pStyle w:val="a3"/>
                              <w:numPr>
                                <w:ilvl w:val="0"/>
                                <w:numId w:val="11"/>
                              </w:numPr>
                              <w:ind w:left="285"/>
                              <w:rPr>
                                <w:sz w:val="28"/>
                                <w:szCs w:val="28"/>
                                <w:rtl/>
                                <w:cs/>
                              </w:rPr>
                            </w:pPr>
                            <w:r w:rsidRPr="007A323E">
                              <w:rPr>
                                <w:rFonts w:hint="cs"/>
                                <w:sz w:val="28"/>
                                <w:szCs w:val="28"/>
                                <w:rtl/>
                              </w:rPr>
                              <w:t>הסדרה באמצעות הרש"פ</w:t>
                            </w:r>
                            <w:r>
                              <w:rPr>
                                <w:rFonts w:hint="cs"/>
                                <w:sz w:val="28"/>
                                <w:szCs w:val="28"/>
                                <w:rtl/>
                                <w: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C9758" id="_x0000_s1033" type="#_x0000_t202" style="position:absolute;left:0;text-align:left;margin-left:133.5pt;margin-top:1.35pt;width:153pt;height:99pt;flip:x;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">
                <v:textbox>
                  <w:txbxContent>
                    <w:p w:rsidR="000B0532" w:rsidRPr="007A323E" w:rsidRDefault="000B0532" w:rsidP="00CA5218">
                      <w:pPr>
                        <w:pStyle w:val="a3"/>
                        <w:numPr>
                          <w:ilvl w:val="0"/>
                          <w:numId w:val="11"/>
                        </w:numPr>
                        <w:ind w:left="285"/>
                        <w:rPr>
                          <w:sz w:val="28"/>
                          <w:szCs w:val="28"/>
                        </w:rPr>
                      </w:pPr>
                      <w:r w:rsidRPr="007A323E">
                        <w:rPr>
                          <w:rFonts w:hint="cs"/>
                          <w:sz w:val="28"/>
                          <w:szCs w:val="28"/>
                          <w:rtl/>
                        </w:rPr>
                        <w:t>החלפת מכתבים</w:t>
                      </w:r>
                      <w:r>
                        <w:rPr>
                          <w:rFonts w:hint="cs"/>
                          <w:sz w:val="28"/>
                          <w:szCs w:val="28"/>
                          <w:rtl/>
                        </w:rPr>
                        <w:t xml:space="preserve"> במשולש: גורם</w:t>
                      </w:r>
                      <w:r w:rsidRPr="007A323E">
                        <w:rPr>
                          <w:rFonts w:hint="cs"/>
                          <w:sz w:val="28"/>
                          <w:szCs w:val="28"/>
                          <w:rtl/>
                        </w:rPr>
                        <w:t xml:space="preserve"> שלישי</w:t>
                      </w:r>
                      <w:r>
                        <w:rPr>
                          <w:rFonts w:hint="cs"/>
                          <w:sz w:val="28"/>
                          <w:szCs w:val="28"/>
                          <w:rtl/>
                        </w:rPr>
                        <w:t>, חמאס, ישראל.</w:t>
                      </w:r>
                    </w:p>
                    <w:p w:rsidR="000B0532" w:rsidRPr="007A323E" w:rsidRDefault="000B0532" w:rsidP="00CA5218">
                      <w:pPr>
                        <w:pStyle w:val="a3"/>
                        <w:numPr>
                          <w:ilvl w:val="0"/>
                          <w:numId w:val="11"/>
                        </w:numPr>
                        <w:ind w:left="285"/>
                        <w:rPr>
                          <w:sz w:val="28"/>
                          <w:szCs w:val="28"/>
                          <w:rtl/>
                          <w:cs/>
                        </w:rPr>
                      </w:pPr>
                      <w:r w:rsidRPr="007A323E">
                        <w:rPr>
                          <w:rFonts w:hint="cs"/>
                          <w:sz w:val="28"/>
                          <w:szCs w:val="28"/>
                          <w:rtl/>
                        </w:rPr>
                        <w:t>הסדרה באמצעות הרש"פ</w:t>
                      </w:r>
                      <w:r>
                        <w:rPr>
                          <w:rFonts w:hint="cs"/>
                          <w:sz w:val="28"/>
                          <w:szCs w:val="28"/>
                          <w:rtl/>
                          <w:cs/>
                        </w:rPr>
                        <w:t>.</w:t>
                      </w:r>
                    </w:p>
                  </w:txbxContent>
                </v:textbox>
                <w10:wrap type="square"/>
              </v:shape>
            </w:pict>
          </mc:Fallback>
        </mc:AlternateContent>
      </w:r>
      <w:r w:rsidRPr="00EE656E">
        <w:rPr>
          <w:rFonts w:ascii="David" w:eastAsia="Times New Roman" w:hAnsi="David" w:cs="David"/>
          <w:b/>
          <w:bCs/>
          <w:noProof/>
          <w:sz w:val="28"/>
          <w:szCs w:val="28"/>
          <w:rtl/>
        </w:rPr>
        <mc:AlternateContent>
          <mc:Choice Requires="wps">
            <w:drawing>
              <wp:anchor distT="45720" distB="45720" distL="114300" distR="114300" simplePos="0" relativeHeight="251676672" behindDoc="0" locked="0" layoutInCell="1" allowOverlap="1" wp14:anchorId="2FFFA1C0" wp14:editId="7CED0475">
                <wp:simplePos x="0" y="0"/>
                <wp:positionH relativeFrom="column">
                  <wp:posOffset>3771900</wp:posOffset>
                </wp:positionH>
                <wp:positionV relativeFrom="paragraph">
                  <wp:posOffset>253365</wp:posOffset>
                </wp:positionV>
                <wp:extent cx="1943100" cy="1404620"/>
                <wp:effectExtent l="0" t="0" r="19050" b="15875"/>
                <wp:wrapSquare wrapText="bothSides"/>
                <wp:docPr id="1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43100" cy="1404620"/>
                        </a:xfrm>
                        <a:prstGeom prst="rect">
                          <a:avLst/>
                        </a:prstGeom>
                        <a:solidFill>
                          <a:srgbClr val="FFFFFF"/>
                        </a:solidFill>
                        <a:ln w="9525">
                          <a:solidFill>
                            <a:srgbClr val="000000"/>
                          </a:solidFill>
                          <a:miter lim="800000"/>
                          <a:headEnd/>
                          <a:tailEnd/>
                        </a:ln>
                      </wps:spPr>
                      <wps:txbx>
                        <w:txbxContent>
                          <w:p w:rsidR="000B0532" w:rsidRPr="007A323E" w:rsidRDefault="000B0532" w:rsidP="00B575D4">
                            <w:pPr>
                              <w:jc w:val="center"/>
                              <w:rPr>
                                <w:sz w:val="28"/>
                                <w:szCs w:val="28"/>
                                <w:rtl/>
                                <w:cs/>
                              </w:rPr>
                            </w:pPr>
                            <w:r w:rsidRPr="007A323E">
                              <w:rPr>
                                <w:rFonts w:hint="cs"/>
                                <w:sz w:val="28"/>
                                <w:szCs w:val="28"/>
                                <w:rtl/>
                              </w:rPr>
                              <w:t>הבנות שבשתיקה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FA1C0" id="_x0000_s1034" type="#_x0000_t202" style="position:absolute;left:0;text-align:left;margin-left:297pt;margin-top:19.95pt;width:153pt;height:110.6pt;flip:x;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">
                <v:textbox style="mso-fit-shape-to-text:t">
                  <w:txbxContent>
                    <w:p w:rsidR="000B0532" w:rsidRPr="007A323E" w:rsidRDefault="000B0532" w:rsidP="00B575D4">
                      <w:pPr>
                        <w:jc w:val="center"/>
                        <w:rPr>
                          <w:sz w:val="28"/>
                          <w:szCs w:val="28"/>
                          <w:rtl/>
                          <w:cs/>
                        </w:rPr>
                      </w:pPr>
                      <w:r w:rsidRPr="007A323E">
                        <w:rPr>
                          <w:rFonts w:hint="cs"/>
                          <w:sz w:val="28"/>
                          <w:szCs w:val="28"/>
                          <w:rtl/>
                        </w:rPr>
                        <w:t>הבנות שבשתיקה</w:t>
                      </w:r>
                    </w:p>
                  </w:txbxContent>
                </v:textbox>
                <w10:wrap type="square"/>
              </v:shape>
            </w:pict>
          </mc:Fallback>
        </mc:AlternateContent>
      </w:r>
      <w:r w:rsidR="000F1EC8">
        <w:rPr>
          <w:rFonts w:ascii="David" w:eastAsia="Times New Roman" w:hAnsi="David" w:cs="David"/>
          <w:b/>
          <w:bCs/>
          <w:sz w:val="28"/>
          <w:szCs w:val="28"/>
          <w:rtl/>
        </w:rPr>
        <w:tab/>
      </w:r>
      <w:r w:rsidR="000F1EC8">
        <w:rPr>
          <w:rFonts w:ascii="David" w:eastAsia="Times New Roman" w:hAnsi="David" w:cs="David"/>
          <w:b/>
          <w:bCs/>
          <w:sz w:val="28"/>
          <w:szCs w:val="28"/>
          <w:rtl/>
        </w:rPr>
        <w:tab/>
      </w:r>
      <w:r w:rsidR="000F1EC8">
        <w:rPr>
          <w:rFonts w:ascii="David" w:eastAsia="Times New Roman" w:hAnsi="David" w:cs="David"/>
          <w:b/>
          <w:bCs/>
          <w:sz w:val="28"/>
          <w:szCs w:val="28"/>
          <w:rtl/>
        </w:rPr>
        <w:tab/>
      </w:r>
      <w:r w:rsidR="000F1EC8">
        <w:rPr>
          <w:rFonts w:ascii="David" w:eastAsia="Times New Roman" w:hAnsi="David" w:cs="David"/>
          <w:b/>
          <w:bCs/>
          <w:sz w:val="28"/>
          <w:szCs w:val="28"/>
          <w:rtl/>
        </w:rPr>
        <w:tab/>
      </w:r>
    </w:p>
    <w:p w:rsidR="007A323E" w:rsidRDefault="007A323E" w:rsidP="000B157E">
      <w:pPr>
        <w:spacing w:after="0"/>
        <w:jc w:val="both"/>
        <w:rPr>
          <w:rFonts w:ascii="David" w:eastAsia="Times New Roman" w:hAnsi="David" w:cs="David"/>
          <w:b/>
          <w:bCs/>
          <w:sz w:val="28"/>
          <w:szCs w:val="28"/>
          <w:rtl/>
        </w:rPr>
      </w:pPr>
    </w:p>
    <w:p w:rsidR="007A323E" w:rsidRDefault="001F0BA1" w:rsidP="000B157E">
      <w:pPr>
        <w:spacing w:after="0"/>
        <w:jc w:val="both"/>
        <w:rPr>
          <w:rFonts w:ascii="David" w:eastAsia="Times New Roman" w:hAnsi="David" w:cs="David"/>
          <w:b/>
          <w:bCs/>
          <w:sz w:val="28"/>
          <w:szCs w:val="28"/>
          <w:rtl/>
        </w:rPr>
      </w:pPr>
      <w:r w:rsidRPr="00EE656E">
        <w:rPr>
          <w:rFonts w:ascii="David" w:eastAsia="Times New Roman" w:hAnsi="David" w:cs="David"/>
          <w:b/>
          <w:bCs/>
          <w:noProof/>
          <w:sz w:val="28"/>
          <w:szCs w:val="28"/>
          <w:rtl/>
        </w:rPr>
        <mc:AlternateContent>
          <mc:Choice Requires="wps">
            <w:drawing>
              <wp:anchor distT="0" distB="0" distL="114300" distR="114300" simplePos="0" relativeHeight="251686912" behindDoc="0" locked="0" layoutInCell="1" allowOverlap="1" wp14:anchorId="2BD1082C" wp14:editId="0D3349A4">
                <wp:simplePos x="0" y="0"/>
                <wp:positionH relativeFrom="column">
                  <wp:posOffset>2818130</wp:posOffset>
                </wp:positionH>
                <wp:positionV relativeFrom="paragraph">
                  <wp:posOffset>170815</wp:posOffset>
                </wp:positionV>
                <wp:extent cx="758190" cy="1369695"/>
                <wp:effectExtent l="0" t="0" r="80010" b="59055"/>
                <wp:wrapNone/>
                <wp:docPr id="21" name="מחבר חץ ישר 21"/>
                <wp:cNvGraphicFramePr/>
                <a:graphic xmlns:a="http://schemas.openxmlformats.org/drawingml/2006/main">
                  <a:graphicData uri="http://schemas.microsoft.com/office/word/2010/wordprocessingShape">
                    <wps:wsp>
                      <wps:cNvCnPr/>
                      <wps:spPr>
                        <a:xfrm>
                          <a:off x="0" y="0"/>
                          <a:ext cx="758190" cy="13696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C24F21" id="מחבר חץ ישר 21" o:spid="_x0000_s1026" type="#_x0000_t32" style="position:absolute;left:0;text-align:left;margin-left:221.9pt;margin-top:13.45pt;width:59.7pt;height:10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" strokecolor="#5b9bd5 [3204]" strokeweight=".5pt">
                <v:stroke endarrow="block" joinstyle="miter"/>
              </v:shape>
            </w:pict>
          </mc:Fallback>
        </mc:AlternateContent>
      </w:r>
    </w:p>
    <w:p w:rsidR="007A323E" w:rsidRDefault="00A333C8" w:rsidP="000B157E">
      <w:pPr>
        <w:spacing w:after="0"/>
        <w:jc w:val="both"/>
        <w:rPr>
          <w:rFonts w:ascii="David" w:eastAsia="Times New Roman" w:hAnsi="David" w:cs="David"/>
          <w:b/>
          <w:bCs/>
          <w:sz w:val="28"/>
          <w:szCs w:val="28"/>
          <w:rtl/>
        </w:rPr>
      </w:pPr>
      <w:r w:rsidRPr="00EE656E">
        <w:rPr>
          <w:rFonts w:ascii="David" w:eastAsia="Times New Roman" w:hAnsi="David" w:cs="David"/>
          <w:b/>
          <w:bCs/>
          <w:noProof/>
          <w:sz w:val="28"/>
          <w:szCs w:val="28"/>
          <w:rtl/>
        </w:rPr>
        <mc:AlternateContent>
          <mc:Choice Requires="wps">
            <w:drawing>
              <wp:anchor distT="0" distB="0" distL="114300" distR="114300" simplePos="0" relativeHeight="251687936" behindDoc="0" locked="0" layoutInCell="1" allowOverlap="1" wp14:anchorId="039CE143" wp14:editId="347A8229">
                <wp:simplePos x="0" y="0"/>
                <wp:positionH relativeFrom="column">
                  <wp:posOffset>436245</wp:posOffset>
                </wp:positionH>
                <wp:positionV relativeFrom="paragraph">
                  <wp:posOffset>194310</wp:posOffset>
                </wp:positionV>
                <wp:extent cx="6177" cy="714375"/>
                <wp:effectExtent l="38100" t="0" r="70485" b="47625"/>
                <wp:wrapNone/>
                <wp:docPr id="22" name="מחבר חץ ישר 22"/>
                <wp:cNvGraphicFramePr/>
                <a:graphic xmlns:a="http://schemas.openxmlformats.org/drawingml/2006/main">
                  <a:graphicData uri="http://schemas.microsoft.com/office/word/2010/wordprocessingShape">
                    <wps:wsp>
                      <wps:cNvCnPr/>
                      <wps:spPr>
                        <a:xfrm>
                          <a:off x="0" y="0"/>
                          <a:ext cx="6177" cy="714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B471DC" id="מחבר חץ ישר 22" o:spid="_x0000_s1026" type="#_x0000_t32" style="position:absolute;left:0;text-align:left;margin-left:34.35pt;margin-top:15.3pt;width:.5pt;height:5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" strokecolor="#5b9bd5 [3204]" strokeweight=".5pt">
                <v:stroke endarrow="block" joinstyle="miter"/>
              </v:shape>
            </w:pict>
          </mc:Fallback>
        </mc:AlternateContent>
      </w:r>
    </w:p>
    <w:p w:rsidR="00B70A63" w:rsidRDefault="00B70A63" w:rsidP="000B157E">
      <w:pPr>
        <w:spacing w:after="0"/>
        <w:jc w:val="both"/>
        <w:rPr>
          <w:rFonts w:ascii="David" w:eastAsia="Times New Roman" w:hAnsi="David" w:cs="David"/>
          <w:b/>
          <w:bCs/>
          <w:sz w:val="28"/>
          <w:szCs w:val="28"/>
          <w:rtl/>
        </w:rPr>
      </w:pPr>
    </w:p>
    <w:p w:rsidR="00B70A63" w:rsidRDefault="00B70A63" w:rsidP="000B157E">
      <w:pPr>
        <w:spacing w:after="0"/>
        <w:jc w:val="both"/>
        <w:rPr>
          <w:rFonts w:ascii="David" w:eastAsia="Times New Roman" w:hAnsi="David" w:cs="David"/>
          <w:b/>
          <w:bCs/>
          <w:sz w:val="28"/>
          <w:szCs w:val="28"/>
          <w:rtl/>
        </w:rPr>
      </w:pPr>
    </w:p>
    <w:p w:rsidR="001F0BA1" w:rsidRDefault="001F0BA1" w:rsidP="000B157E">
      <w:pPr>
        <w:spacing w:after="0"/>
        <w:jc w:val="both"/>
        <w:rPr>
          <w:rFonts w:ascii="David" w:eastAsia="Times New Roman" w:hAnsi="David" w:cs="David"/>
          <w:b/>
          <w:bCs/>
          <w:sz w:val="28"/>
          <w:szCs w:val="28"/>
          <w:rtl/>
        </w:rPr>
      </w:pPr>
      <w:r>
        <w:rPr>
          <w:rFonts w:ascii="David" w:eastAsia="Times New Roman" w:hAnsi="David" w:cs="David" w:hint="cs"/>
          <w:b/>
          <w:bCs/>
          <w:sz w:val="28"/>
          <w:szCs w:val="28"/>
          <w:rtl/>
        </w:rPr>
        <w:t>שותפים</w:t>
      </w:r>
    </w:p>
    <w:p w:rsidR="00536C0D" w:rsidRDefault="00A333C8" w:rsidP="000B157E">
      <w:pPr>
        <w:spacing w:after="0"/>
        <w:jc w:val="both"/>
        <w:rPr>
          <w:rFonts w:ascii="David" w:eastAsia="Times New Roman" w:hAnsi="David" w:cs="David"/>
          <w:b/>
          <w:bCs/>
          <w:sz w:val="28"/>
          <w:szCs w:val="28"/>
          <w:rtl/>
        </w:rPr>
      </w:pPr>
      <w:r w:rsidRPr="00EE656E">
        <w:rPr>
          <w:rFonts w:ascii="David" w:eastAsia="Times New Roman" w:hAnsi="David" w:cs="David"/>
          <w:b/>
          <w:bCs/>
          <w:noProof/>
          <w:sz w:val="28"/>
          <w:szCs w:val="28"/>
          <w:rtl/>
        </w:rPr>
        <mc:AlternateContent>
          <mc:Choice Requires="wps">
            <w:drawing>
              <wp:anchor distT="45720" distB="45720" distL="114300" distR="114300" simplePos="0" relativeHeight="251684864" behindDoc="0" locked="0" layoutInCell="1" allowOverlap="1" wp14:anchorId="5AE028EC" wp14:editId="648ED141">
                <wp:simplePos x="0" y="0"/>
                <wp:positionH relativeFrom="column">
                  <wp:posOffset>-704850</wp:posOffset>
                </wp:positionH>
                <wp:positionV relativeFrom="paragraph">
                  <wp:posOffset>144780</wp:posOffset>
                </wp:positionV>
                <wp:extent cx="2400300" cy="3162300"/>
                <wp:effectExtent l="0" t="0" r="19050" b="19050"/>
                <wp:wrapSquare wrapText="bothSides"/>
                <wp:docPr id="1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00300" cy="3162300"/>
                        </a:xfrm>
                        <a:prstGeom prst="rect">
                          <a:avLst/>
                        </a:prstGeom>
                        <a:solidFill>
                          <a:srgbClr val="FFFFFF"/>
                        </a:solidFill>
                        <a:ln w="9525">
                          <a:solidFill>
                            <a:srgbClr val="000000"/>
                          </a:solidFill>
                          <a:miter lim="800000"/>
                          <a:headEnd/>
                          <a:tailEnd/>
                        </a:ln>
                      </wps:spPr>
                      <wps:txbx>
                        <w:txbxContent>
                          <w:p w:rsidR="000B0532" w:rsidRPr="00EE656E" w:rsidRDefault="000B0532" w:rsidP="00CA5218">
                            <w:pPr>
                              <w:pStyle w:val="a3"/>
                              <w:numPr>
                                <w:ilvl w:val="0"/>
                                <w:numId w:val="12"/>
                              </w:numPr>
                              <w:ind w:left="420"/>
                              <w:rPr>
                                <w:sz w:val="28"/>
                                <w:szCs w:val="28"/>
                              </w:rPr>
                            </w:pPr>
                            <w:r w:rsidRPr="00EE656E">
                              <w:rPr>
                                <w:rFonts w:hint="cs"/>
                                <w:sz w:val="28"/>
                                <w:szCs w:val="28"/>
                                <w:rtl/>
                              </w:rPr>
                              <w:t>ארה"ב</w:t>
                            </w:r>
                          </w:p>
                          <w:p w:rsidR="000B0532" w:rsidRPr="00EE656E" w:rsidRDefault="000B0532" w:rsidP="00CA5218">
                            <w:pPr>
                              <w:pStyle w:val="a3"/>
                              <w:numPr>
                                <w:ilvl w:val="0"/>
                                <w:numId w:val="12"/>
                              </w:numPr>
                              <w:ind w:left="420"/>
                              <w:rPr>
                                <w:sz w:val="28"/>
                                <w:szCs w:val="28"/>
                              </w:rPr>
                            </w:pPr>
                            <w:r w:rsidRPr="00EE656E">
                              <w:rPr>
                                <w:rFonts w:hint="cs"/>
                                <w:sz w:val="28"/>
                                <w:szCs w:val="28"/>
                                <w:rtl/>
                              </w:rPr>
                              <w:t>או"ם</w:t>
                            </w:r>
                          </w:p>
                          <w:p w:rsidR="000B0532" w:rsidRPr="00EE656E" w:rsidRDefault="000B0532" w:rsidP="00CA5218">
                            <w:pPr>
                              <w:pStyle w:val="a3"/>
                              <w:numPr>
                                <w:ilvl w:val="0"/>
                                <w:numId w:val="12"/>
                              </w:numPr>
                              <w:ind w:left="420"/>
                              <w:rPr>
                                <w:sz w:val="28"/>
                                <w:szCs w:val="28"/>
                              </w:rPr>
                            </w:pPr>
                            <w:r w:rsidRPr="00EE656E">
                              <w:rPr>
                                <w:rFonts w:hint="cs"/>
                                <w:sz w:val="28"/>
                                <w:szCs w:val="28"/>
                                <w:rtl/>
                              </w:rPr>
                              <w:t xml:space="preserve">צרפת: צרפת חברה קבועה </w:t>
                            </w:r>
                            <w:proofErr w:type="spellStart"/>
                            <w:r w:rsidRPr="00EE656E">
                              <w:rPr>
                                <w:rFonts w:hint="cs"/>
                                <w:sz w:val="28"/>
                                <w:szCs w:val="28"/>
                                <w:rtl/>
                              </w:rPr>
                              <w:t>במועבי"ט</w:t>
                            </w:r>
                            <w:proofErr w:type="spellEnd"/>
                            <w:r w:rsidRPr="00EE656E">
                              <w:rPr>
                                <w:rFonts w:hint="cs"/>
                                <w:sz w:val="28"/>
                                <w:szCs w:val="28"/>
                                <w:rtl/>
                              </w:rPr>
                              <w:t>, תייצג את האינטרסים הערבים ותעמוד בקשר עם הנציגים של הקבוצה הערבית כך שחלק מהמו"מ על ההחלטה יעשה מולה. ישראל תשאף לנהל את המו"מ באמצעות ארה"ב אך גם באמצעות קשר ישיר עם צרפת</w:t>
                            </w:r>
                            <w:r>
                              <w:rPr>
                                <w:rFonts w:hint="cs"/>
                                <w:sz w:val="28"/>
                                <w:szCs w:val="28"/>
                                <w:rtl/>
                              </w:rPr>
                              <w:t>.</w:t>
                            </w:r>
                            <w:r w:rsidRPr="00EE656E">
                              <w:rPr>
                                <w:rFonts w:hint="cs"/>
                                <w:sz w:val="28"/>
                                <w:szCs w:val="28"/>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028EC" id="_x0000_s1035" type="#_x0000_t202" style="position:absolute;left:0;text-align:left;margin-left:-55.5pt;margin-top:11.4pt;width:189pt;height:249pt;flip:x;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">
                <v:textbox>
                  <w:txbxContent>
                    <w:p w:rsidR="000B0532" w:rsidRPr="00EE656E" w:rsidRDefault="000B0532" w:rsidP="00CA5218">
                      <w:pPr>
                        <w:pStyle w:val="a3"/>
                        <w:numPr>
                          <w:ilvl w:val="0"/>
                          <w:numId w:val="12"/>
                        </w:numPr>
                        <w:ind w:left="420"/>
                        <w:rPr>
                          <w:sz w:val="28"/>
                          <w:szCs w:val="28"/>
                        </w:rPr>
                      </w:pPr>
                      <w:r w:rsidRPr="00EE656E">
                        <w:rPr>
                          <w:rFonts w:hint="cs"/>
                          <w:sz w:val="28"/>
                          <w:szCs w:val="28"/>
                          <w:rtl/>
                        </w:rPr>
                        <w:t>ארה"ב</w:t>
                      </w:r>
                    </w:p>
                    <w:p w:rsidR="000B0532" w:rsidRPr="00EE656E" w:rsidRDefault="000B0532" w:rsidP="00CA5218">
                      <w:pPr>
                        <w:pStyle w:val="a3"/>
                        <w:numPr>
                          <w:ilvl w:val="0"/>
                          <w:numId w:val="12"/>
                        </w:numPr>
                        <w:ind w:left="420"/>
                        <w:rPr>
                          <w:sz w:val="28"/>
                          <w:szCs w:val="28"/>
                        </w:rPr>
                      </w:pPr>
                      <w:r w:rsidRPr="00EE656E">
                        <w:rPr>
                          <w:rFonts w:hint="cs"/>
                          <w:sz w:val="28"/>
                          <w:szCs w:val="28"/>
                          <w:rtl/>
                        </w:rPr>
                        <w:t>או"ם</w:t>
                      </w:r>
                    </w:p>
                    <w:p w:rsidR="000B0532" w:rsidRPr="00EE656E" w:rsidRDefault="000B0532" w:rsidP="00CA5218">
                      <w:pPr>
                        <w:pStyle w:val="a3"/>
                        <w:numPr>
                          <w:ilvl w:val="0"/>
                          <w:numId w:val="12"/>
                        </w:numPr>
                        <w:ind w:left="420"/>
                        <w:rPr>
                          <w:sz w:val="28"/>
                          <w:szCs w:val="28"/>
                        </w:rPr>
                      </w:pPr>
                      <w:r w:rsidRPr="00EE656E">
                        <w:rPr>
                          <w:rFonts w:hint="cs"/>
                          <w:sz w:val="28"/>
                          <w:szCs w:val="28"/>
                          <w:rtl/>
                        </w:rPr>
                        <w:t xml:space="preserve">צרפת: צרפת חברה קבועה </w:t>
                      </w:r>
                      <w:proofErr w:type="spellStart"/>
                      <w:r w:rsidRPr="00EE656E">
                        <w:rPr>
                          <w:rFonts w:hint="cs"/>
                          <w:sz w:val="28"/>
                          <w:szCs w:val="28"/>
                          <w:rtl/>
                        </w:rPr>
                        <w:t>במועבי"ט</w:t>
                      </w:r>
                      <w:proofErr w:type="spellEnd"/>
                      <w:r w:rsidRPr="00EE656E">
                        <w:rPr>
                          <w:rFonts w:hint="cs"/>
                          <w:sz w:val="28"/>
                          <w:szCs w:val="28"/>
                          <w:rtl/>
                        </w:rPr>
                        <w:t>, תייצג את האינטרסים הערבים ותעמוד בקשר עם הנציגים של הקבוצה הערבית כך שחלק מהמו"מ על ההחלטה יעשה מולה. ישראל תשאף לנהל את המו"מ באמצעות ארה"ב אך גם באמצעות קשר ישיר עם צרפת</w:t>
                      </w:r>
                      <w:r>
                        <w:rPr>
                          <w:rFonts w:hint="cs"/>
                          <w:sz w:val="28"/>
                          <w:szCs w:val="28"/>
                          <w:rtl/>
                        </w:rPr>
                        <w:t>.</w:t>
                      </w:r>
                      <w:r w:rsidRPr="00EE656E">
                        <w:rPr>
                          <w:rFonts w:hint="cs"/>
                          <w:sz w:val="28"/>
                          <w:szCs w:val="28"/>
                          <w:rtl/>
                        </w:rPr>
                        <w:t xml:space="preserve"> </w:t>
                      </w:r>
                    </w:p>
                  </w:txbxContent>
                </v:textbox>
                <w10:wrap type="square"/>
              </v:shape>
            </w:pict>
          </mc:Fallback>
        </mc:AlternateContent>
      </w:r>
    </w:p>
    <w:p w:rsidR="00536C0D" w:rsidRDefault="00A333C8" w:rsidP="000B157E">
      <w:pPr>
        <w:spacing w:after="0"/>
        <w:jc w:val="both"/>
        <w:rPr>
          <w:rFonts w:ascii="David" w:eastAsia="Times New Roman" w:hAnsi="David" w:cs="David"/>
          <w:b/>
          <w:bCs/>
          <w:sz w:val="28"/>
          <w:szCs w:val="28"/>
          <w:rtl/>
        </w:rPr>
      </w:pPr>
      <w:r>
        <w:rPr>
          <w:rFonts w:ascii="David" w:eastAsia="Times New Roman" w:hAnsi="David" w:cs="David"/>
          <w:b/>
          <w:bCs/>
          <w:noProof/>
          <w:sz w:val="28"/>
          <w:szCs w:val="28"/>
          <w:rtl/>
        </w:rPr>
        <mc:AlternateContent>
          <mc:Choice Requires="wps">
            <w:drawing>
              <wp:anchor distT="0" distB="0" distL="114300" distR="114300" simplePos="0" relativeHeight="251712512" behindDoc="0" locked="0" layoutInCell="1" allowOverlap="1" wp14:anchorId="55FE9D8D" wp14:editId="23EF1C7E">
                <wp:simplePos x="0" y="0"/>
                <wp:positionH relativeFrom="column">
                  <wp:posOffset>3771900</wp:posOffset>
                </wp:positionH>
                <wp:positionV relativeFrom="paragraph">
                  <wp:posOffset>2370455</wp:posOffset>
                </wp:positionV>
                <wp:extent cx="0" cy="552465"/>
                <wp:effectExtent l="76200" t="0" r="57150" b="57150"/>
                <wp:wrapNone/>
                <wp:docPr id="38" name="מחבר חץ ישר 38"/>
                <wp:cNvGraphicFramePr/>
                <a:graphic xmlns:a="http://schemas.openxmlformats.org/drawingml/2006/main">
                  <a:graphicData uri="http://schemas.microsoft.com/office/word/2010/wordprocessingShape">
                    <wps:wsp>
                      <wps:cNvCnPr/>
                      <wps:spPr>
                        <a:xfrm>
                          <a:off x="0" y="0"/>
                          <a:ext cx="0" cy="5524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F20DD79" id="מחבר חץ ישר 38" o:spid="_x0000_s1026" type="#_x0000_t32" style="position:absolute;left:0;text-align:left;margin-left:297pt;margin-top:186.65pt;width:0;height:43.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" strokecolor="#5b9bd5 [3204]" strokeweight=".5pt">
                <v:stroke endarrow="block" joinstyle="miter"/>
              </v:shape>
            </w:pict>
          </mc:Fallback>
        </mc:AlternateContent>
      </w:r>
      <w:r w:rsidRPr="00EE656E">
        <w:rPr>
          <w:rFonts w:ascii="David" w:eastAsia="Times New Roman" w:hAnsi="David" w:cs="David"/>
          <w:b/>
          <w:bCs/>
          <w:noProof/>
          <w:sz w:val="28"/>
          <w:szCs w:val="28"/>
          <w:rtl/>
        </w:rPr>
        <mc:AlternateContent>
          <mc:Choice Requires="wps">
            <w:drawing>
              <wp:anchor distT="45720" distB="45720" distL="114300" distR="114300" simplePos="0" relativeHeight="251682816" behindDoc="0" locked="0" layoutInCell="1" allowOverlap="1" wp14:anchorId="2724C153" wp14:editId="481965CB">
                <wp:simplePos x="0" y="0"/>
                <wp:positionH relativeFrom="column">
                  <wp:posOffset>2028825</wp:posOffset>
                </wp:positionH>
                <wp:positionV relativeFrom="paragraph">
                  <wp:posOffset>392430</wp:posOffset>
                </wp:positionV>
                <wp:extent cx="3543300" cy="1971675"/>
                <wp:effectExtent l="0" t="0" r="19050" b="28575"/>
                <wp:wrapSquare wrapText="bothSides"/>
                <wp:docPr id="1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43300" cy="1971675"/>
                        </a:xfrm>
                        <a:prstGeom prst="rect">
                          <a:avLst/>
                        </a:prstGeom>
                        <a:solidFill>
                          <a:srgbClr val="FFFFFF"/>
                        </a:solidFill>
                        <a:ln w="9525">
                          <a:solidFill>
                            <a:srgbClr val="000000"/>
                          </a:solidFill>
                          <a:miter lim="800000"/>
                          <a:headEnd/>
                          <a:tailEnd/>
                        </a:ln>
                      </wps:spPr>
                      <wps:txbx>
                        <w:txbxContent>
                          <w:p w:rsidR="000B0532" w:rsidRPr="00EE656E" w:rsidRDefault="000B0532" w:rsidP="00CA5218">
                            <w:pPr>
                              <w:pStyle w:val="a3"/>
                              <w:numPr>
                                <w:ilvl w:val="0"/>
                                <w:numId w:val="12"/>
                              </w:numPr>
                              <w:rPr>
                                <w:sz w:val="28"/>
                                <w:szCs w:val="28"/>
                              </w:rPr>
                            </w:pPr>
                            <w:r w:rsidRPr="00EE656E">
                              <w:rPr>
                                <w:rFonts w:hint="cs"/>
                                <w:sz w:val="28"/>
                                <w:szCs w:val="28"/>
                                <w:rtl/>
                              </w:rPr>
                              <w:t>ארה"ב</w:t>
                            </w:r>
                          </w:p>
                          <w:p w:rsidR="000B0532" w:rsidRDefault="000B0532" w:rsidP="00CA5218">
                            <w:pPr>
                              <w:pStyle w:val="a3"/>
                              <w:numPr>
                                <w:ilvl w:val="0"/>
                                <w:numId w:val="12"/>
                              </w:numPr>
                              <w:rPr>
                                <w:sz w:val="28"/>
                                <w:szCs w:val="28"/>
                              </w:rPr>
                            </w:pPr>
                            <w:r w:rsidRPr="00342129">
                              <w:rPr>
                                <w:rFonts w:hint="cs"/>
                                <w:sz w:val="28"/>
                                <w:szCs w:val="28"/>
                                <w:rtl/>
                              </w:rPr>
                              <w:t>מצרים</w:t>
                            </w:r>
                            <w:r>
                              <w:rPr>
                                <w:rFonts w:hint="cs"/>
                                <w:sz w:val="28"/>
                                <w:szCs w:val="28"/>
                                <w:rtl/>
                              </w:rPr>
                              <w:t xml:space="preserve"> (שותף מועדף להחלפת מכתבים)</w:t>
                            </w:r>
                          </w:p>
                          <w:p w:rsidR="000B0532" w:rsidRDefault="000B0532" w:rsidP="00CA5218">
                            <w:pPr>
                              <w:pStyle w:val="a3"/>
                              <w:numPr>
                                <w:ilvl w:val="0"/>
                                <w:numId w:val="12"/>
                              </w:numPr>
                              <w:rPr>
                                <w:sz w:val="28"/>
                                <w:szCs w:val="28"/>
                                <w:rtl/>
                                <w:cs/>
                              </w:rPr>
                            </w:pPr>
                            <w:r w:rsidRPr="00342129">
                              <w:rPr>
                                <w:rFonts w:hint="cs"/>
                                <w:sz w:val="28"/>
                                <w:szCs w:val="28"/>
                                <w:rtl/>
                              </w:rPr>
                              <w:t>רש"פ: במקרה של הבנה שבשתיקה והחלפת מכתבים צריכה להתקבל ההחלטה האם לשתף את הרש"פ. אי שיתופה יפגע במעמדה כנציגם היחיד והרשמי של הפלסטינים</w:t>
                            </w:r>
                            <w:r>
                              <w:rPr>
                                <w:rFonts w:hint="cs"/>
                                <w:sz w:val="28"/>
                                <w:szCs w:val="28"/>
                                <w:rtl/>
                                <w:cs/>
                              </w:rPr>
                              <w:t>.</w:t>
                            </w:r>
                          </w:p>
                          <w:p w:rsidR="000B0532" w:rsidRPr="00342129" w:rsidRDefault="000B0532" w:rsidP="00CA5218">
                            <w:pPr>
                              <w:pStyle w:val="a3"/>
                              <w:numPr>
                                <w:ilvl w:val="0"/>
                                <w:numId w:val="12"/>
                              </w:numPr>
                              <w:rPr>
                                <w:sz w:val="28"/>
                                <w:szCs w:val="28"/>
                                <w:rtl/>
                                <w:cs/>
                              </w:rPr>
                            </w:pPr>
                            <w:r>
                              <w:rPr>
                                <w:rFonts w:hint="cs"/>
                                <w:sz w:val="28"/>
                                <w:szCs w:val="28"/>
                                <w:rtl/>
                                <w:cs/>
                              </w:rPr>
                              <w:t>גורם שלישי נוסף כגון קטר או תורכיה.</w:t>
                            </w:r>
                            <w:r w:rsidRPr="00342129">
                              <w:rPr>
                                <w:sz w:val="28"/>
                                <w:szCs w:val="28"/>
                                <w:rtl/>
                                <w:c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4C153" id="_x0000_s1036" type="#_x0000_t202" style="position:absolute;left:0;text-align:left;margin-left:159.75pt;margin-top:30.9pt;width:279pt;height:155.25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">
                <v:textbox>
                  <w:txbxContent>
                    <w:p w:rsidR="000B0532" w:rsidRPr="00EE656E" w:rsidRDefault="000B0532" w:rsidP="00CA5218">
                      <w:pPr>
                        <w:pStyle w:val="a3"/>
                        <w:numPr>
                          <w:ilvl w:val="0"/>
                          <w:numId w:val="12"/>
                        </w:numPr>
                        <w:rPr>
                          <w:sz w:val="28"/>
                          <w:szCs w:val="28"/>
                        </w:rPr>
                      </w:pPr>
                      <w:r w:rsidRPr="00EE656E">
                        <w:rPr>
                          <w:rFonts w:hint="cs"/>
                          <w:sz w:val="28"/>
                          <w:szCs w:val="28"/>
                          <w:rtl/>
                        </w:rPr>
                        <w:t>ארה"ב</w:t>
                      </w:r>
                    </w:p>
                    <w:p w:rsidR="000B0532" w:rsidRDefault="000B0532" w:rsidP="00CA5218">
                      <w:pPr>
                        <w:pStyle w:val="a3"/>
                        <w:numPr>
                          <w:ilvl w:val="0"/>
                          <w:numId w:val="12"/>
                        </w:numPr>
                        <w:rPr>
                          <w:sz w:val="28"/>
                          <w:szCs w:val="28"/>
                        </w:rPr>
                      </w:pPr>
                      <w:r w:rsidRPr="00342129">
                        <w:rPr>
                          <w:rFonts w:hint="cs"/>
                          <w:sz w:val="28"/>
                          <w:szCs w:val="28"/>
                          <w:rtl/>
                        </w:rPr>
                        <w:t>מצרים</w:t>
                      </w:r>
                      <w:r>
                        <w:rPr>
                          <w:rFonts w:hint="cs"/>
                          <w:sz w:val="28"/>
                          <w:szCs w:val="28"/>
                          <w:rtl/>
                        </w:rPr>
                        <w:t xml:space="preserve"> (שותף מועדף להחלפת מכתבים)</w:t>
                      </w:r>
                    </w:p>
                    <w:p w:rsidR="000B0532" w:rsidRDefault="000B0532" w:rsidP="00CA5218">
                      <w:pPr>
                        <w:pStyle w:val="a3"/>
                        <w:numPr>
                          <w:ilvl w:val="0"/>
                          <w:numId w:val="12"/>
                        </w:numPr>
                        <w:rPr>
                          <w:sz w:val="28"/>
                          <w:szCs w:val="28"/>
                          <w:rtl/>
                          <w:cs/>
                        </w:rPr>
                      </w:pPr>
                      <w:r w:rsidRPr="00342129">
                        <w:rPr>
                          <w:rFonts w:hint="cs"/>
                          <w:sz w:val="28"/>
                          <w:szCs w:val="28"/>
                          <w:rtl/>
                        </w:rPr>
                        <w:t>רש"פ: במקרה של הבנה שבשתיקה והחלפת מכתבים צריכה להתקבל ההחלטה האם לשתף את הרש"פ. אי שיתופה יפגע במעמדה כנציגם היחיד והרשמי של הפלסטינים</w:t>
                      </w:r>
                      <w:r>
                        <w:rPr>
                          <w:rFonts w:hint="cs"/>
                          <w:sz w:val="28"/>
                          <w:szCs w:val="28"/>
                          <w:rtl/>
                          <w:cs/>
                        </w:rPr>
                        <w:t>.</w:t>
                      </w:r>
                    </w:p>
                    <w:p w:rsidR="000B0532" w:rsidRPr="00342129" w:rsidRDefault="000B0532" w:rsidP="00CA5218">
                      <w:pPr>
                        <w:pStyle w:val="a3"/>
                        <w:numPr>
                          <w:ilvl w:val="0"/>
                          <w:numId w:val="12"/>
                        </w:numPr>
                        <w:rPr>
                          <w:sz w:val="28"/>
                          <w:szCs w:val="28"/>
                          <w:rtl/>
                          <w:cs/>
                        </w:rPr>
                      </w:pPr>
                      <w:r>
                        <w:rPr>
                          <w:rFonts w:hint="cs"/>
                          <w:sz w:val="28"/>
                          <w:szCs w:val="28"/>
                          <w:rtl/>
                          <w:cs/>
                        </w:rPr>
                        <w:t>גורם שלישי נוסף כגון קטר או תורכיה.</w:t>
                      </w:r>
                      <w:r w:rsidRPr="00342129">
                        <w:rPr>
                          <w:sz w:val="28"/>
                          <w:szCs w:val="28"/>
                          <w:rtl/>
                          <w:cs/>
                        </w:rPr>
                        <w:br/>
                      </w:r>
                    </w:p>
                  </w:txbxContent>
                </v:textbox>
                <w10:wrap type="square"/>
              </v:shape>
            </w:pict>
          </mc:Fallback>
        </mc:AlternateContent>
      </w:r>
    </w:p>
    <w:p w:rsidR="00536C0D" w:rsidRDefault="00536C0D" w:rsidP="000B157E">
      <w:pPr>
        <w:spacing w:after="0"/>
        <w:jc w:val="both"/>
        <w:rPr>
          <w:rFonts w:ascii="David" w:eastAsia="Times New Roman" w:hAnsi="David" w:cs="David"/>
          <w:b/>
          <w:bCs/>
          <w:sz w:val="28"/>
          <w:szCs w:val="28"/>
          <w:rtl/>
        </w:rPr>
      </w:pPr>
    </w:p>
    <w:p w:rsidR="00B70A63" w:rsidRDefault="00A333C8" w:rsidP="000B157E">
      <w:pPr>
        <w:spacing w:after="0"/>
        <w:jc w:val="both"/>
        <w:rPr>
          <w:rFonts w:ascii="David" w:eastAsia="Times New Roman" w:hAnsi="David" w:cs="David"/>
          <w:b/>
          <w:bCs/>
          <w:sz w:val="28"/>
          <w:szCs w:val="28"/>
          <w:rtl/>
        </w:rPr>
      </w:pPr>
      <w:r w:rsidRPr="00B70A63">
        <w:rPr>
          <w:rFonts w:ascii="David" w:eastAsia="Times New Roman" w:hAnsi="David" w:cs="David"/>
          <w:b/>
          <w:bCs/>
          <w:noProof/>
          <w:sz w:val="28"/>
          <w:szCs w:val="28"/>
          <w:rtl/>
        </w:rPr>
        <w:lastRenderedPageBreak/>
        <mc:AlternateContent>
          <mc:Choice Requires="wps">
            <w:drawing>
              <wp:anchor distT="45720" distB="45720" distL="114300" distR="114300" simplePos="0" relativeHeight="251711488" behindDoc="0" locked="0" layoutInCell="1" allowOverlap="1" wp14:anchorId="1162F205" wp14:editId="1BEB520E">
                <wp:simplePos x="0" y="0"/>
                <wp:positionH relativeFrom="column">
                  <wp:posOffset>2028825</wp:posOffset>
                </wp:positionH>
                <wp:positionV relativeFrom="paragraph">
                  <wp:posOffset>309245</wp:posOffset>
                </wp:positionV>
                <wp:extent cx="3543300" cy="1895475"/>
                <wp:effectExtent l="0" t="0" r="19050" b="28575"/>
                <wp:wrapSquare wrapText="bothSides"/>
                <wp:docPr id="3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43300" cy="1895475"/>
                        </a:xfrm>
                        <a:prstGeom prst="rect">
                          <a:avLst/>
                        </a:prstGeom>
                        <a:solidFill>
                          <a:srgbClr val="FFFFFF"/>
                        </a:solidFill>
                        <a:ln w="9525">
                          <a:solidFill>
                            <a:srgbClr val="000000"/>
                          </a:solidFill>
                          <a:miter lim="800000"/>
                          <a:headEnd/>
                          <a:tailEnd/>
                        </a:ln>
                      </wps:spPr>
                      <wps:txbx>
                        <w:txbxContent>
                          <w:p w:rsidR="000B0532" w:rsidRDefault="000B0532" w:rsidP="00B70A63">
                            <w:pPr>
                              <w:rPr>
                                <w:sz w:val="28"/>
                                <w:szCs w:val="28"/>
                                <w:rtl/>
                                <w:cs/>
                              </w:rPr>
                            </w:pPr>
                            <w:r>
                              <w:rPr>
                                <w:rFonts w:hint="cs"/>
                                <w:sz w:val="28"/>
                                <w:szCs w:val="28"/>
                                <w:rtl/>
                                <w:cs/>
                              </w:rPr>
                              <w:t>החלטה:</w:t>
                            </w:r>
                          </w:p>
                          <w:p w:rsidR="000B0532" w:rsidRDefault="000B0532" w:rsidP="00B70A63">
                            <w:pPr>
                              <w:rPr>
                                <w:sz w:val="28"/>
                                <w:szCs w:val="28"/>
                                <w:rtl/>
                                <w:cs/>
                              </w:rPr>
                            </w:pPr>
                            <w:r>
                              <w:rPr>
                                <w:rFonts w:hint="cs"/>
                                <w:sz w:val="28"/>
                                <w:szCs w:val="28"/>
                                <w:rtl/>
                                <w:cs/>
                              </w:rPr>
                              <w:t xml:space="preserve">במקרה של הסדרה באמצעות הרש"פ - </w:t>
                            </w:r>
                            <w:r w:rsidRPr="00B70A63">
                              <w:rPr>
                                <w:rFonts w:hint="cs"/>
                                <w:sz w:val="28"/>
                                <w:szCs w:val="28"/>
                                <w:rtl/>
                                <w:cs/>
                              </w:rPr>
                              <w:t xml:space="preserve">האם לדרוש/לאפשר הסכם בילטראלי חמאס/פתח שיגבה את ההבנות או את חילופי המכתבים. </w:t>
                            </w:r>
                          </w:p>
                          <w:p w:rsidR="000B0532" w:rsidRPr="00B70A63" w:rsidRDefault="000B0532" w:rsidP="00342129">
                            <w:pPr>
                              <w:rPr>
                                <w:sz w:val="28"/>
                                <w:szCs w:val="28"/>
                                <w:rtl/>
                                <w:cs/>
                              </w:rPr>
                            </w:pPr>
                            <w:r w:rsidRPr="00B70A63">
                              <w:rPr>
                                <w:rFonts w:hint="cs"/>
                                <w:sz w:val="28"/>
                                <w:szCs w:val="28"/>
                                <w:rtl/>
                                <w:cs/>
                              </w:rPr>
                              <w:t>הסכם שכזה יתקף את ההבנות אך יעניק סוג של הכרה במעמדו של חמאס</w:t>
                            </w:r>
                            <w:r>
                              <w:rPr>
                                <w:rFonts w:hint="cs"/>
                                <w:sz w:val="28"/>
                                <w:szCs w:val="28"/>
                                <w:rtl/>
                                <w: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2F205" id="_x0000_s1037" type="#_x0000_t202" style="position:absolute;left:0;text-align:left;margin-left:159.75pt;margin-top:24.35pt;width:279pt;height:149.25pt;flip:x;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">
                <v:textbox>
                  <w:txbxContent>
                    <w:p w:rsidR="000B0532" w:rsidRDefault="000B0532" w:rsidP="00B70A63">
                      <w:pPr>
                        <w:rPr>
                          <w:sz w:val="28"/>
                          <w:szCs w:val="28"/>
                          <w:rtl/>
                          <w:cs/>
                        </w:rPr>
                      </w:pPr>
                      <w:r>
                        <w:rPr>
                          <w:rFonts w:hint="cs"/>
                          <w:sz w:val="28"/>
                          <w:szCs w:val="28"/>
                          <w:rtl/>
                          <w:cs/>
                        </w:rPr>
                        <w:t>החלטה:</w:t>
                      </w:r>
                    </w:p>
                    <w:p w:rsidR="000B0532" w:rsidRDefault="000B0532" w:rsidP="00B70A63">
                      <w:pPr>
                        <w:rPr>
                          <w:sz w:val="28"/>
                          <w:szCs w:val="28"/>
                          <w:rtl/>
                          <w:cs/>
                        </w:rPr>
                      </w:pPr>
                      <w:r>
                        <w:rPr>
                          <w:rFonts w:hint="cs"/>
                          <w:sz w:val="28"/>
                          <w:szCs w:val="28"/>
                          <w:rtl/>
                          <w:cs/>
                        </w:rPr>
                        <w:t xml:space="preserve">במקרה של הסדרה באמצעות הרש"פ - </w:t>
                      </w:r>
                      <w:r w:rsidRPr="00B70A63">
                        <w:rPr>
                          <w:rFonts w:hint="cs"/>
                          <w:sz w:val="28"/>
                          <w:szCs w:val="28"/>
                          <w:rtl/>
                          <w:cs/>
                        </w:rPr>
                        <w:t xml:space="preserve">האם לדרוש/לאפשר הסכם בילטראלי חמאס/פתח שיגבה את ההבנות או את חילופי המכתבים. </w:t>
                      </w:r>
                    </w:p>
                    <w:p w:rsidR="000B0532" w:rsidRPr="00B70A63" w:rsidRDefault="000B0532" w:rsidP="00342129">
                      <w:pPr>
                        <w:rPr>
                          <w:sz w:val="28"/>
                          <w:szCs w:val="28"/>
                          <w:rtl/>
                          <w:cs/>
                        </w:rPr>
                      </w:pPr>
                      <w:r w:rsidRPr="00B70A63">
                        <w:rPr>
                          <w:rFonts w:hint="cs"/>
                          <w:sz w:val="28"/>
                          <w:szCs w:val="28"/>
                          <w:rtl/>
                          <w:cs/>
                        </w:rPr>
                        <w:t>הסכם שכזה יתקף את ההבנות אך יעניק סוג של הכרה במעמדו של חמאס</w:t>
                      </w:r>
                      <w:r>
                        <w:rPr>
                          <w:rFonts w:hint="cs"/>
                          <w:sz w:val="28"/>
                          <w:szCs w:val="28"/>
                          <w:rtl/>
                          <w:cs/>
                        </w:rPr>
                        <w:t>.</w:t>
                      </w:r>
                    </w:p>
                  </w:txbxContent>
                </v:textbox>
                <w10:wrap type="square"/>
              </v:shape>
            </w:pict>
          </mc:Fallback>
        </mc:AlternateContent>
      </w:r>
    </w:p>
    <w:p w:rsidR="00A333C8" w:rsidRDefault="00A333C8" w:rsidP="000B157E">
      <w:pPr>
        <w:spacing w:after="0"/>
        <w:jc w:val="both"/>
        <w:rPr>
          <w:rFonts w:ascii="David" w:eastAsia="Times New Roman" w:hAnsi="David" w:cs="David"/>
          <w:b/>
          <w:bCs/>
          <w:sz w:val="28"/>
          <w:szCs w:val="28"/>
          <w:rtl/>
        </w:rPr>
      </w:pPr>
    </w:p>
    <w:p w:rsidR="00A333C8" w:rsidRDefault="00A333C8" w:rsidP="000B157E">
      <w:pPr>
        <w:spacing w:after="0"/>
        <w:jc w:val="both"/>
        <w:rPr>
          <w:rFonts w:ascii="David" w:eastAsia="Times New Roman" w:hAnsi="David" w:cs="David"/>
          <w:b/>
          <w:bCs/>
          <w:sz w:val="28"/>
          <w:szCs w:val="28"/>
          <w:rtl/>
        </w:rPr>
      </w:pPr>
    </w:p>
    <w:p w:rsidR="001A6B0D" w:rsidRPr="00EE656E" w:rsidRDefault="007A323E" w:rsidP="000B157E">
      <w:pPr>
        <w:spacing w:after="0"/>
        <w:jc w:val="both"/>
        <w:rPr>
          <w:rFonts w:ascii="David" w:eastAsia="Times New Roman" w:hAnsi="David" w:cs="David"/>
          <w:b/>
          <w:bCs/>
          <w:sz w:val="28"/>
          <w:szCs w:val="28"/>
          <w:rtl/>
        </w:rPr>
      </w:pPr>
      <w:r w:rsidRPr="00EE656E">
        <w:rPr>
          <w:rFonts w:ascii="David" w:eastAsia="Times New Roman" w:hAnsi="David" w:cs="David"/>
          <w:b/>
          <w:bCs/>
          <w:noProof/>
          <w:sz w:val="28"/>
          <w:szCs w:val="28"/>
          <w:rtl/>
        </w:rPr>
        <mc:AlternateContent>
          <mc:Choice Requires="wps">
            <w:drawing>
              <wp:anchor distT="45720" distB="45720" distL="114300" distR="114300" simplePos="0" relativeHeight="251695104" behindDoc="0" locked="0" layoutInCell="1" allowOverlap="1" wp14:anchorId="2DB7AB51" wp14:editId="7A342028">
                <wp:simplePos x="0" y="0"/>
                <wp:positionH relativeFrom="column">
                  <wp:posOffset>-495300</wp:posOffset>
                </wp:positionH>
                <wp:positionV relativeFrom="paragraph">
                  <wp:posOffset>0</wp:posOffset>
                </wp:positionV>
                <wp:extent cx="6296025" cy="2257425"/>
                <wp:effectExtent l="0" t="0" r="28575" b="28575"/>
                <wp:wrapSquare wrapText="bothSides"/>
                <wp:docPr id="2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96025" cy="2257425"/>
                        </a:xfrm>
                        <a:prstGeom prst="rect">
                          <a:avLst/>
                        </a:prstGeom>
                        <a:solidFill>
                          <a:srgbClr val="FFFFFF"/>
                        </a:solidFill>
                        <a:ln w="9525">
                          <a:solidFill>
                            <a:srgbClr val="000000"/>
                          </a:solidFill>
                          <a:miter lim="800000"/>
                          <a:headEnd/>
                          <a:tailEnd/>
                        </a:ln>
                      </wps:spPr>
                      <wps:txbx>
                        <w:txbxContent>
                          <w:p w:rsidR="000B0532" w:rsidRPr="00EE656E" w:rsidRDefault="000B0532" w:rsidP="00392F47">
                            <w:pPr>
                              <w:rPr>
                                <w:b/>
                                <w:bCs/>
                                <w:sz w:val="28"/>
                                <w:szCs w:val="28"/>
                                <w:rtl/>
                              </w:rPr>
                            </w:pPr>
                            <w:r w:rsidRPr="00EE656E">
                              <w:rPr>
                                <w:rFonts w:hint="cs"/>
                                <w:b/>
                                <w:bCs/>
                                <w:sz w:val="28"/>
                                <w:szCs w:val="28"/>
                                <w:rtl/>
                              </w:rPr>
                              <w:t>החלטות על אופי הפסקת האש:</w:t>
                            </w:r>
                          </w:p>
                          <w:p w:rsidR="000B0532" w:rsidRPr="00EE656E" w:rsidRDefault="000B0532" w:rsidP="00CA5218">
                            <w:pPr>
                              <w:pStyle w:val="a3"/>
                              <w:numPr>
                                <w:ilvl w:val="0"/>
                                <w:numId w:val="14"/>
                              </w:numPr>
                              <w:ind w:left="240"/>
                              <w:rPr>
                                <w:sz w:val="28"/>
                                <w:szCs w:val="28"/>
                                <w:rtl/>
                                <w:cs/>
                              </w:rPr>
                            </w:pPr>
                            <w:r>
                              <w:rPr>
                                <w:rFonts w:hint="cs"/>
                                <w:sz w:val="28"/>
                                <w:szCs w:val="28"/>
                                <w:rtl/>
                              </w:rPr>
                              <w:t>האם לדרוש קביעת זמן להפסקת האש?</w:t>
                            </w:r>
                            <w:r w:rsidRPr="00EE656E">
                              <w:rPr>
                                <w:rFonts w:hint="cs"/>
                                <w:sz w:val="28"/>
                                <w:szCs w:val="28"/>
                                <w:rtl/>
                              </w:rPr>
                              <w:t xml:space="preserve"> ללא התייחסות ספציפית, הפסקת אש ללא מגבלה או לזמן קצוב (ארוכת טווח או זמן ספציפי אחר)</w:t>
                            </w:r>
                            <w:r w:rsidRPr="00EE656E">
                              <w:rPr>
                                <w:sz w:val="28"/>
                                <w:szCs w:val="28"/>
                                <w:rtl/>
                                <w:cs/>
                              </w:rPr>
                              <w:br/>
                            </w:r>
                          </w:p>
                          <w:p w:rsidR="000B0532" w:rsidRPr="00EE656E" w:rsidRDefault="000B0532" w:rsidP="00CA5218">
                            <w:pPr>
                              <w:pStyle w:val="a3"/>
                              <w:numPr>
                                <w:ilvl w:val="0"/>
                                <w:numId w:val="14"/>
                              </w:numPr>
                              <w:ind w:left="240"/>
                              <w:rPr>
                                <w:sz w:val="28"/>
                                <w:szCs w:val="28"/>
                                <w:rtl/>
                                <w:cs/>
                              </w:rPr>
                            </w:pPr>
                            <w:r w:rsidRPr="00EE656E">
                              <w:rPr>
                                <w:rFonts w:hint="cs"/>
                                <w:sz w:val="28"/>
                                <w:szCs w:val="28"/>
                                <w:rtl/>
                                <w:cs/>
                              </w:rPr>
                              <w:t>האם לאפשר/לדרוש מנגנון פיקוח? אם כן:</w:t>
                            </w:r>
                          </w:p>
                          <w:p w:rsidR="000B0532" w:rsidRPr="00EE656E" w:rsidRDefault="000B0532" w:rsidP="00CA5218">
                            <w:pPr>
                              <w:pStyle w:val="a3"/>
                              <w:numPr>
                                <w:ilvl w:val="1"/>
                                <w:numId w:val="14"/>
                              </w:numPr>
                              <w:ind w:left="960"/>
                              <w:rPr>
                                <w:sz w:val="28"/>
                                <w:szCs w:val="28"/>
                                <w:rtl/>
                                <w:cs/>
                              </w:rPr>
                            </w:pPr>
                            <w:r w:rsidRPr="00EE656E">
                              <w:rPr>
                                <w:rFonts w:hint="cs"/>
                                <w:sz w:val="28"/>
                                <w:szCs w:val="28"/>
                                <w:rtl/>
                                <w:cs/>
                              </w:rPr>
                              <w:t xml:space="preserve"> אופיו </w:t>
                            </w:r>
                            <w:r w:rsidRPr="00EE656E">
                              <w:rPr>
                                <w:sz w:val="28"/>
                                <w:szCs w:val="28"/>
                                <w:rtl/>
                              </w:rPr>
                              <w:t>–</w:t>
                            </w:r>
                            <w:r w:rsidRPr="00EE656E">
                              <w:rPr>
                                <w:rFonts w:hint="cs"/>
                                <w:sz w:val="28"/>
                                <w:szCs w:val="28"/>
                                <w:rtl/>
                                <w:cs/>
                              </w:rPr>
                              <w:t xml:space="preserve"> כוח בינלאומי, רש"פ, כוח </w:t>
                            </w:r>
                            <w:r w:rsidRPr="00EE656E">
                              <w:rPr>
                                <w:rFonts w:hint="cs"/>
                                <w:sz w:val="28"/>
                                <w:szCs w:val="28"/>
                                <w:rtl/>
                              </w:rPr>
                              <w:t>אזורי</w:t>
                            </w:r>
                            <w:r w:rsidRPr="00EE656E">
                              <w:rPr>
                                <w:sz w:val="28"/>
                                <w:szCs w:val="28"/>
                                <w:rtl/>
                                <w:cs/>
                              </w:rPr>
                              <w:tab/>
                            </w:r>
                          </w:p>
                          <w:p w:rsidR="000B0532" w:rsidRDefault="000B0532" w:rsidP="00CA5218">
                            <w:pPr>
                              <w:pStyle w:val="a3"/>
                              <w:numPr>
                                <w:ilvl w:val="1"/>
                                <w:numId w:val="14"/>
                              </w:numPr>
                              <w:ind w:left="960"/>
                              <w:rPr>
                                <w:sz w:val="28"/>
                                <w:szCs w:val="28"/>
                                <w:rtl/>
                                <w:cs/>
                              </w:rPr>
                            </w:pPr>
                            <w:r w:rsidRPr="00EE656E">
                              <w:rPr>
                                <w:rFonts w:hint="cs"/>
                                <w:sz w:val="28"/>
                                <w:szCs w:val="28"/>
                                <w:rtl/>
                                <w:cs/>
                              </w:rPr>
                              <w:t>סמכויותיו - פרק 6 או פרק 7 של מגילה האו"ם</w:t>
                            </w:r>
                            <w:r>
                              <w:rPr>
                                <w:rFonts w:hint="cs"/>
                                <w:sz w:val="28"/>
                                <w:szCs w:val="28"/>
                                <w:rtl/>
                                <w:cs/>
                              </w:rPr>
                              <w:t>?</w:t>
                            </w:r>
                            <w:r>
                              <w:rPr>
                                <w:sz w:val="28"/>
                                <w:szCs w:val="28"/>
                                <w:rtl/>
                                <w:cs/>
                              </w:rPr>
                              <w:br/>
                            </w:r>
                          </w:p>
                          <w:p w:rsidR="000B0532" w:rsidRPr="00C37DAD" w:rsidRDefault="000B0532" w:rsidP="00CA5218">
                            <w:pPr>
                              <w:pStyle w:val="a3"/>
                              <w:numPr>
                                <w:ilvl w:val="0"/>
                                <w:numId w:val="14"/>
                              </w:numPr>
                              <w:ind w:left="240"/>
                              <w:rPr>
                                <w:sz w:val="28"/>
                                <w:szCs w:val="28"/>
                                <w:rtl/>
                                <w:cs/>
                              </w:rPr>
                            </w:pPr>
                            <w:r>
                              <w:rPr>
                                <w:rFonts w:hint="cs"/>
                                <w:sz w:val="28"/>
                                <w:szCs w:val="28"/>
                                <w:rtl/>
                              </w:rPr>
                              <w:t>האם לשתף פעולה עם ועדת חקירה של האו"ם</w:t>
                            </w:r>
                            <w:r>
                              <w:rPr>
                                <w:rFonts w:hint="cs"/>
                                <w:sz w:val="28"/>
                                <w:szCs w:val="28"/>
                                <w:rtl/>
                                <w: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7AB51" id="_x0000_s1038" type="#_x0000_t202" style="position:absolute;left:0;text-align:left;margin-left:-39pt;margin-top:0;width:495.75pt;height:177.75pt;flip:x;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">
                <v:textbox>
                  <w:txbxContent>
                    <w:p w:rsidR="000B0532" w:rsidRPr="00EE656E" w:rsidRDefault="000B0532" w:rsidP="00392F47">
                      <w:pPr>
                        <w:rPr>
                          <w:b/>
                          <w:bCs/>
                          <w:sz w:val="28"/>
                          <w:szCs w:val="28"/>
                          <w:rtl/>
                        </w:rPr>
                      </w:pPr>
                      <w:r w:rsidRPr="00EE656E">
                        <w:rPr>
                          <w:rFonts w:hint="cs"/>
                          <w:b/>
                          <w:bCs/>
                          <w:sz w:val="28"/>
                          <w:szCs w:val="28"/>
                          <w:rtl/>
                        </w:rPr>
                        <w:t>החלטות על אופי הפסקת האש:</w:t>
                      </w:r>
                    </w:p>
                    <w:p w:rsidR="000B0532" w:rsidRPr="00EE656E" w:rsidRDefault="000B0532" w:rsidP="00CA5218">
                      <w:pPr>
                        <w:pStyle w:val="a3"/>
                        <w:numPr>
                          <w:ilvl w:val="0"/>
                          <w:numId w:val="14"/>
                        </w:numPr>
                        <w:ind w:left="240"/>
                        <w:rPr>
                          <w:sz w:val="28"/>
                          <w:szCs w:val="28"/>
                          <w:rtl/>
                          <w:cs/>
                        </w:rPr>
                      </w:pPr>
                      <w:r>
                        <w:rPr>
                          <w:rFonts w:hint="cs"/>
                          <w:sz w:val="28"/>
                          <w:szCs w:val="28"/>
                          <w:rtl/>
                        </w:rPr>
                        <w:t>האם לדרוש קביעת זמן להפסקת האש?</w:t>
                      </w:r>
                      <w:r w:rsidRPr="00EE656E">
                        <w:rPr>
                          <w:rFonts w:hint="cs"/>
                          <w:sz w:val="28"/>
                          <w:szCs w:val="28"/>
                          <w:rtl/>
                        </w:rPr>
                        <w:t xml:space="preserve"> ללא התייחסות ספציפית, הפסקת אש ללא מגבלה או לזמן קצוב (ארוכת טווח או זמן ספציפי אחר)</w:t>
                      </w:r>
                      <w:r w:rsidRPr="00EE656E">
                        <w:rPr>
                          <w:sz w:val="28"/>
                          <w:szCs w:val="28"/>
                          <w:rtl/>
                          <w:cs/>
                        </w:rPr>
                        <w:br/>
                      </w:r>
                    </w:p>
                    <w:p w:rsidR="000B0532" w:rsidRPr="00EE656E" w:rsidRDefault="000B0532" w:rsidP="00CA5218">
                      <w:pPr>
                        <w:pStyle w:val="a3"/>
                        <w:numPr>
                          <w:ilvl w:val="0"/>
                          <w:numId w:val="14"/>
                        </w:numPr>
                        <w:ind w:left="240"/>
                        <w:rPr>
                          <w:sz w:val="28"/>
                          <w:szCs w:val="28"/>
                          <w:rtl/>
                          <w:cs/>
                        </w:rPr>
                      </w:pPr>
                      <w:r w:rsidRPr="00EE656E">
                        <w:rPr>
                          <w:rFonts w:hint="cs"/>
                          <w:sz w:val="28"/>
                          <w:szCs w:val="28"/>
                          <w:rtl/>
                          <w:cs/>
                        </w:rPr>
                        <w:t>האם לאפשר/לדרוש מנגנון פיקוח? אם כן:</w:t>
                      </w:r>
                    </w:p>
                    <w:p w:rsidR="000B0532" w:rsidRPr="00EE656E" w:rsidRDefault="000B0532" w:rsidP="00CA5218">
                      <w:pPr>
                        <w:pStyle w:val="a3"/>
                        <w:numPr>
                          <w:ilvl w:val="1"/>
                          <w:numId w:val="14"/>
                        </w:numPr>
                        <w:ind w:left="960"/>
                        <w:rPr>
                          <w:sz w:val="28"/>
                          <w:szCs w:val="28"/>
                          <w:rtl/>
                          <w:cs/>
                        </w:rPr>
                      </w:pPr>
                      <w:r w:rsidRPr="00EE656E">
                        <w:rPr>
                          <w:rFonts w:hint="cs"/>
                          <w:sz w:val="28"/>
                          <w:szCs w:val="28"/>
                          <w:rtl/>
                          <w:cs/>
                        </w:rPr>
                        <w:t xml:space="preserve"> אופיו </w:t>
                      </w:r>
                      <w:r w:rsidRPr="00EE656E">
                        <w:rPr>
                          <w:sz w:val="28"/>
                          <w:szCs w:val="28"/>
                          <w:rtl/>
                        </w:rPr>
                        <w:t>–</w:t>
                      </w:r>
                      <w:r w:rsidRPr="00EE656E">
                        <w:rPr>
                          <w:rFonts w:hint="cs"/>
                          <w:sz w:val="28"/>
                          <w:szCs w:val="28"/>
                          <w:rtl/>
                          <w:cs/>
                        </w:rPr>
                        <w:t xml:space="preserve"> כוח בינלאומי, רש"פ, כוח </w:t>
                      </w:r>
                      <w:r w:rsidRPr="00EE656E">
                        <w:rPr>
                          <w:rFonts w:hint="cs"/>
                          <w:sz w:val="28"/>
                          <w:szCs w:val="28"/>
                          <w:rtl/>
                        </w:rPr>
                        <w:t>אזורי</w:t>
                      </w:r>
                      <w:r w:rsidRPr="00EE656E">
                        <w:rPr>
                          <w:sz w:val="28"/>
                          <w:szCs w:val="28"/>
                          <w:rtl/>
                          <w:cs/>
                        </w:rPr>
                        <w:tab/>
                      </w:r>
                    </w:p>
                    <w:p w:rsidR="000B0532" w:rsidRDefault="000B0532" w:rsidP="00CA5218">
                      <w:pPr>
                        <w:pStyle w:val="a3"/>
                        <w:numPr>
                          <w:ilvl w:val="1"/>
                          <w:numId w:val="14"/>
                        </w:numPr>
                        <w:ind w:left="960"/>
                        <w:rPr>
                          <w:sz w:val="28"/>
                          <w:szCs w:val="28"/>
                          <w:rtl/>
                          <w:cs/>
                        </w:rPr>
                      </w:pPr>
                      <w:r w:rsidRPr="00EE656E">
                        <w:rPr>
                          <w:rFonts w:hint="cs"/>
                          <w:sz w:val="28"/>
                          <w:szCs w:val="28"/>
                          <w:rtl/>
                          <w:cs/>
                        </w:rPr>
                        <w:t>סמכויותיו - פרק 6 או פרק 7 של מגילה האו"ם</w:t>
                      </w:r>
                      <w:r>
                        <w:rPr>
                          <w:rFonts w:hint="cs"/>
                          <w:sz w:val="28"/>
                          <w:szCs w:val="28"/>
                          <w:rtl/>
                          <w:cs/>
                        </w:rPr>
                        <w:t>?</w:t>
                      </w:r>
                      <w:r>
                        <w:rPr>
                          <w:sz w:val="28"/>
                          <w:szCs w:val="28"/>
                          <w:rtl/>
                          <w:cs/>
                        </w:rPr>
                        <w:br/>
                      </w:r>
                    </w:p>
                    <w:p w:rsidR="000B0532" w:rsidRPr="00C37DAD" w:rsidRDefault="000B0532" w:rsidP="00CA5218">
                      <w:pPr>
                        <w:pStyle w:val="a3"/>
                        <w:numPr>
                          <w:ilvl w:val="0"/>
                          <w:numId w:val="14"/>
                        </w:numPr>
                        <w:ind w:left="240"/>
                        <w:rPr>
                          <w:sz w:val="28"/>
                          <w:szCs w:val="28"/>
                          <w:rtl/>
                          <w:cs/>
                        </w:rPr>
                      </w:pPr>
                      <w:r>
                        <w:rPr>
                          <w:rFonts w:hint="cs"/>
                          <w:sz w:val="28"/>
                          <w:szCs w:val="28"/>
                          <w:rtl/>
                        </w:rPr>
                        <w:t>האם לשתף פעולה עם ועדת חקירה של האו"ם</w:t>
                      </w:r>
                      <w:r>
                        <w:rPr>
                          <w:rFonts w:hint="cs"/>
                          <w:sz w:val="28"/>
                          <w:szCs w:val="28"/>
                          <w:rtl/>
                          <w:cs/>
                        </w:rPr>
                        <w:t>?</w:t>
                      </w:r>
                    </w:p>
                  </w:txbxContent>
                </v:textbox>
                <w10:wrap type="square"/>
              </v:shape>
            </w:pict>
          </mc:Fallback>
        </mc:AlternateContent>
      </w:r>
    </w:p>
    <w:p w:rsidR="00257B29" w:rsidRDefault="00EC074E" w:rsidP="000B157E">
      <w:pPr>
        <w:spacing w:after="0"/>
        <w:jc w:val="both"/>
        <w:rPr>
          <w:rFonts w:ascii="David" w:eastAsia="Times New Roman" w:hAnsi="David" w:cs="David"/>
          <w:b/>
          <w:bCs/>
          <w:sz w:val="28"/>
          <w:szCs w:val="28"/>
          <w:rtl/>
        </w:rPr>
      </w:pPr>
      <w:r w:rsidRPr="00EE656E">
        <w:rPr>
          <w:rFonts w:ascii="David" w:eastAsia="Times New Roman" w:hAnsi="David" w:cs="David"/>
          <w:b/>
          <w:bCs/>
          <w:noProof/>
          <w:sz w:val="28"/>
          <w:szCs w:val="28"/>
          <w:rtl/>
        </w:rPr>
        <w:lastRenderedPageBreak/>
        <mc:AlternateContent>
          <mc:Choice Requires="wps">
            <w:drawing>
              <wp:anchor distT="45720" distB="45720" distL="114300" distR="114300" simplePos="0" relativeHeight="251693056" behindDoc="0" locked="0" layoutInCell="1" allowOverlap="1" wp14:anchorId="3CC2A7A7" wp14:editId="12A674BB">
                <wp:simplePos x="0" y="0"/>
                <wp:positionH relativeFrom="column">
                  <wp:posOffset>-495300</wp:posOffset>
                </wp:positionH>
                <wp:positionV relativeFrom="paragraph">
                  <wp:posOffset>254635</wp:posOffset>
                </wp:positionV>
                <wp:extent cx="6343650" cy="5819775"/>
                <wp:effectExtent l="0" t="0" r="19050" b="28575"/>
                <wp:wrapSquare wrapText="bothSides"/>
                <wp:docPr id="2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43650" cy="5819775"/>
                        </a:xfrm>
                        <a:prstGeom prst="rect">
                          <a:avLst/>
                        </a:prstGeom>
                        <a:solidFill>
                          <a:srgbClr val="FFFFFF"/>
                        </a:solidFill>
                        <a:ln w="9525">
                          <a:solidFill>
                            <a:srgbClr val="000000"/>
                          </a:solidFill>
                          <a:miter lim="800000"/>
                          <a:headEnd/>
                          <a:tailEnd/>
                        </a:ln>
                      </wps:spPr>
                      <wps:txbx>
                        <w:txbxContent>
                          <w:p w:rsidR="000B0532" w:rsidRPr="00EE656E" w:rsidRDefault="000B0532" w:rsidP="00392F47">
                            <w:pPr>
                              <w:rPr>
                                <w:b/>
                                <w:bCs/>
                                <w:sz w:val="28"/>
                                <w:szCs w:val="28"/>
                                <w:rtl/>
                              </w:rPr>
                            </w:pPr>
                            <w:r w:rsidRPr="00EE656E">
                              <w:rPr>
                                <w:rFonts w:hint="cs"/>
                                <w:b/>
                                <w:bCs/>
                                <w:sz w:val="28"/>
                                <w:szCs w:val="28"/>
                                <w:rtl/>
                              </w:rPr>
                              <w:t>החלטות על התנאים הפיזיים של הפסקת האש:</w:t>
                            </w:r>
                          </w:p>
                          <w:p w:rsidR="000B0532" w:rsidRPr="00EE656E" w:rsidRDefault="000B0532" w:rsidP="00CA5218">
                            <w:pPr>
                              <w:pStyle w:val="a3"/>
                              <w:numPr>
                                <w:ilvl w:val="0"/>
                                <w:numId w:val="13"/>
                              </w:numPr>
                              <w:ind w:left="285"/>
                              <w:rPr>
                                <w:sz w:val="28"/>
                                <w:szCs w:val="28"/>
                              </w:rPr>
                            </w:pPr>
                            <w:r w:rsidRPr="00EE656E">
                              <w:rPr>
                                <w:rFonts w:hint="cs"/>
                                <w:b/>
                                <w:bCs/>
                                <w:sz w:val="28"/>
                                <w:szCs w:val="28"/>
                                <w:rtl/>
                              </w:rPr>
                              <w:t>פרוז:</w:t>
                            </w:r>
                            <w:r w:rsidRPr="00EE656E">
                              <w:rPr>
                                <w:rFonts w:hint="cs"/>
                                <w:sz w:val="28"/>
                                <w:szCs w:val="28"/>
                                <w:rtl/>
                              </w:rPr>
                              <w:t xml:space="preserve"> </w:t>
                            </w:r>
                          </w:p>
                          <w:p w:rsidR="000B0532" w:rsidRDefault="000B0532" w:rsidP="00CA5218">
                            <w:pPr>
                              <w:pStyle w:val="a3"/>
                              <w:numPr>
                                <w:ilvl w:val="1"/>
                                <w:numId w:val="13"/>
                              </w:numPr>
                              <w:ind w:left="1140"/>
                              <w:rPr>
                                <w:sz w:val="28"/>
                                <w:szCs w:val="28"/>
                              </w:rPr>
                            </w:pPr>
                            <w:r w:rsidRPr="00EE656E">
                              <w:rPr>
                                <w:rFonts w:hint="cs"/>
                                <w:sz w:val="28"/>
                                <w:szCs w:val="28"/>
                                <w:rtl/>
                              </w:rPr>
                              <w:t xml:space="preserve">האם לדרוש פירוז הרצועה במסגרת ההסדרה </w:t>
                            </w:r>
                            <w:r w:rsidRPr="00EE656E">
                              <w:rPr>
                                <w:sz w:val="28"/>
                                <w:szCs w:val="28"/>
                                <w:rtl/>
                              </w:rPr>
                              <w:t>–</w:t>
                            </w:r>
                            <w:r w:rsidRPr="00EE656E">
                              <w:rPr>
                                <w:rFonts w:hint="cs"/>
                                <w:sz w:val="28"/>
                                <w:szCs w:val="28"/>
                                <w:rtl/>
                              </w:rPr>
                              <w:t xml:space="preserve"> אם כן, מה יהיה מנ</w:t>
                            </w:r>
                            <w:r>
                              <w:rPr>
                                <w:rFonts w:hint="cs"/>
                                <w:sz w:val="28"/>
                                <w:szCs w:val="28"/>
                                <w:rtl/>
                              </w:rPr>
                              <w:t>גנון הפיקוח (עם או בלי סמכויות)?</w:t>
                            </w:r>
                            <w:r w:rsidRPr="00EE656E">
                              <w:rPr>
                                <w:rFonts w:hint="cs"/>
                                <w:sz w:val="28"/>
                                <w:szCs w:val="28"/>
                                <w:rtl/>
                              </w:rPr>
                              <w:t xml:space="preserve"> </w:t>
                            </w:r>
                          </w:p>
                          <w:p w:rsidR="000B0532" w:rsidRPr="00EE656E" w:rsidRDefault="000B0532" w:rsidP="00CA5218">
                            <w:pPr>
                              <w:pStyle w:val="a3"/>
                              <w:numPr>
                                <w:ilvl w:val="1"/>
                                <w:numId w:val="13"/>
                              </w:numPr>
                              <w:ind w:left="1140"/>
                              <w:rPr>
                                <w:sz w:val="28"/>
                                <w:szCs w:val="28"/>
                              </w:rPr>
                            </w:pPr>
                            <w:r w:rsidRPr="00EE656E">
                              <w:rPr>
                                <w:rFonts w:hint="cs"/>
                                <w:sz w:val="28"/>
                                <w:szCs w:val="28"/>
                                <w:rtl/>
                              </w:rPr>
                              <w:t>לא סביר</w:t>
                            </w:r>
                            <w:r>
                              <w:rPr>
                                <w:rFonts w:hint="cs"/>
                                <w:sz w:val="28"/>
                                <w:szCs w:val="28"/>
                                <w:rtl/>
                              </w:rPr>
                              <w:t xml:space="preserve"> להשיג פרוז במסגרת הסדרה, אפשרי</w:t>
                            </w:r>
                            <w:r w:rsidRPr="00EE656E">
                              <w:rPr>
                                <w:rFonts w:hint="cs"/>
                                <w:sz w:val="28"/>
                                <w:szCs w:val="28"/>
                                <w:rtl/>
                              </w:rPr>
                              <w:t xml:space="preserve"> במסגרת הכרעה.</w:t>
                            </w:r>
                            <w:r w:rsidRPr="00EE656E">
                              <w:rPr>
                                <w:sz w:val="28"/>
                                <w:szCs w:val="28"/>
                                <w:rtl/>
                              </w:rPr>
                              <w:br/>
                            </w:r>
                          </w:p>
                          <w:p w:rsidR="000B0532" w:rsidRPr="00EE656E" w:rsidRDefault="000B0532" w:rsidP="00CA5218">
                            <w:pPr>
                              <w:pStyle w:val="a3"/>
                              <w:numPr>
                                <w:ilvl w:val="0"/>
                                <w:numId w:val="13"/>
                              </w:numPr>
                              <w:ind w:left="285"/>
                              <w:rPr>
                                <w:sz w:val="28"/>
                                <w:szCs w:val="28"/>
                              </w:rPr>
                            </w:pPr>
                            <w:r w:rsidRPr="00EE656E">
                              <w:rPr>
                                <w:rFonts w:hint="cs"/>
                                <w:b/>
                                <w:bCs/>
                                <w:sz w:val="28"/>
                                <w:szCs w:val="28"/>
                                <w:rtl/>
                              </w:rPr>
                              <w:t>שליטה על המעברים:</w:t>
                            </w:r>
                            <w:r w:rsidRPr="00EE656E">
                              <w:rPr>
                                <w:rFonts w:hint="cs"/>
                                <w:sz w:val="28"/>
                                <w:szCs w:val="28"/>
                                <w:rtl/>
                              </w:rPr>
                              <w:t xml:space="preserve"> </w:t>
                            </w:r>
                          </w:p>
                          <w:p w:rsidR="000B0532" w:rsidRPr="00EE656E" w:rsidRDefault="000B0532" w:rsidP="00CA5218">
                            <w:pPr>
                              <w:pStyle w:val="a3"/>
                              <w:numPr>
                                <w:ilvl w:val="1"/>
                                <w:numId w:val="13"/>
                              </w:numPr>
                              <w:ind w:left="1140"/>
                              <w:rPr>
                                <w:sz w:val="28"/>
                                <w:szCs w:val="28"/>
                              </w:rPr>
                            </w:pPr>
                            <w:r w:rsidRPr="00EE656E">
                              <w:rPr>
                                <w:rFonts w:hint="cs"/>
                                <w:sz w:val="28"/>
                                <w:szCs w:val="28"/>
                                <w:rtl/>
                              </w:rPr>
                              <w:t>האם לשאוף לחזור למצב קיים, כלומר ללא נוכחות חיצונית פרט למצרים</w:t>
                            </w:r>
                          </w:p>
                          <w:p w:rsidR="000B0532" w:rsidRDefault="000B0532" w:rsidP="00CA5218">
                            <w:pPr>
                              <w:pStyle w:val="a3"/>
                              <w:numPr>
                                <w:ilvl w:val="1"/>
                                <w:numId w:val="13"/>
                              </w:numPr>
                              <w:ind w:left="1140"/>
                              <w:rPr>
                                <w:sz w:val="28"/>
                                <w:szCs w:val="28"/>
                              </w:rPr>
                            </w:pPr>
                            <w:r w:rsidRPr="00EE656E">
                              <w:rPr>
                                <w:rFonts w:hint="cs"/>
                                <w:sz w:val="28"/>
                                <w:szCs w:val="28"/>
                                <w:rtl/>
                              </w:rPr>
                              <w:t>לדרוש שליטת הרש"פ במעברים או שליטה בינלאומי (</w:t>
                            </w:r>
                            <w:proofErr w:type="spellStart"/>
                            <w:r w:rsidRPr="00EE656E">
                              <w:rPr>
                                <w:rFonts w:hint="cs"/>
                                <w:sz w:val="28"/>
                                <w:szCs w:val="28"/>
                                <w:rtl/>
                              </w:rPr>
                              <w:t>או"מי</w:t>
                            </w:r>
                            <w:proofErr w:type="spellEnd"/>
                            <w:r w:rsidRPr="00EE656E">
                              <w:rPr>
                                <w:rFonts w:hint="cs"/>
                                <w:sz w:val="28"/>
                                <w:szCs w:val="28"/>
                                <w:rtl/>
                              </w:rPr>
                              <w:t>, נאט</w:t>
                            </w:r>
                            <w:r w:rsidRPr="00EE656E">
                              <w:rPr>
                                <w:sz w:val="28"/>
                                <w:szCs w:val="28"/>
                              </w:rPr>
                              <w:t>"</w:t>
                            </w:r>
                            <w:r w:rsidRPr="00EE656E">
                              <w:rPr>
                                <w:rFonts w:hint="cs"/>
                                <w:sz w:val="28"/>
                                <w:szCs w:val="28"/>
                                <w:rtl/>
                              </w:rPr>
                              <w:t>ו, אמריקאי, א"א).</w:t>
                            </w:r>
                          </w:p>
                          <w:p w:rsidR="000B0532" w:rsidRDefault="000B0532" w:rsidP="00CA5218">
                            <w:pPr>
                              <w:pStyle w:val="a3"/>
                              <w:numPr>
                                <w:ilvl w:val="1"/>
                                <w:numId w:val="13"/>
                              </w:numPr>
                              <w:ind w:left="1140"/>
                              <w:rPr>
                                <w:sz w:val="28"/>
                                <w:szCs w:val="28"/>
                              </w:rPr>
                            </w:pPr>
                            <w:r>
                              <w:rPr>
                                <w:rFonts w:hint="cs"/>
                                <w:sz w:val="28"/>
                                <w:szCs w:val="28"/>
                                <w:rtl/>
                              </w:rPr>
                              <w:t>פתיחת נמל ימי: אם כן, בשליטת מי? (רש"פ, בינלאומי)</w:t>
                            </w:r>
                          </w:p>
                          <w:p w:rsidR="000B0532" w:rsidRPr="00257B29" w:rsidRDefault="000B0532" w:rsidP="00FF1D70">
                            <w:pPr>
                              <w:pStyle w:val="a3"/>
                              <w:ind w:left="1140"/>
                              <w:rPr>
                                <w:sz w:val="28"/>
                                <w:szCs w:val="28"/>
                              </w:rPr>
                            </w:pPr>
                            <w:r>
                              <w:rPr>
                                <w:rFonts w:hint="cs"/>
                                <w:sz w:val="28"/>
                                <w:szCs w:val="28"/>
                                <w:rtl/>
                              </w:rPr>
                              <w:tab/>
                            </w:r>
                          </w:p>
                          <w:p w:rsidR="000B0532" w:rsidRPr="00EE656E" w:rsidRDefault="000B0532" w:rsidP="00CA5218">
                            <w:pPr>
                              <w:pStyle w:val="a3"/>
                              <w:numPr>
                                <w:ilvl w:val="0"/>
                                <w:numId w:val="13"/>
                              </w:numPr>
                              <w:ind w:left="285"/>
                              <w:rPr>
                                <w:sz w:val="28"/>
                                <w:szCs w:val="28"/>
                              </w:rPr>
                            </w:pPr>
                            <w:r w:rsidRPr="00EE656E">
                              <w:rPr>
                                <w:rFonts w:hint="cs"/>
                                <w:b/>
                                <w:bCs/>
                                <w:sz w:val="28"/>
                                <w:szCs w:val="28"/>
                                <w:rtl/>
                              </w:rPr>
                              <w:t>שיקום עזה:</w:t>
                            </w:r>
                            <w:r w:rsidRPr="00EE656E">
                              <w:rPr>
                                <w:rFonts w:hint="cs"/>
                                <w:sz w:val="28"/>
                                <w:szCs w:val="28"/>
                                <w:rtl/>
                              </w:rPr>
                              <w:t xml:space="preserve"> </w:t>
                            </w:r>
                          </w:p>
                          <w:p w:rsidR="000B0532" w:rsidRPr="00EE656E" w:rsidRDefault="000B0532" w:rsidP="00CA5218">
                            <w:pPr>
                              <w:pStyle w:val="a3"/>
                              <w:numPr>
                                <w:ilvl w:val="1"/>
                                <w:numId w:val="13"/>
                              </w:numPr>
                              <w:ind w:left="1140"/>
                              <w:rPr>
                                <w:sz w:val="28"/>
                                <w:szCs w:val="28"/>
                              </w:rPr>
                            </w:pPr>
                            <w:r w:rsidRPr="00EE656E">
                              <w:rPr>
                                <w:rFonts w:hint="cs"/>
                                <w:sz w:val="28"/>
                                <w:szCs w:val="28"/>
                                <w:rtl/>
                              </w:rPr>
                              <w:t>האם לה</w:t>
                            </w:r>
                            <w:r>
                              <w:rPr>
                                <w:rFonts w:hint="cs"/>
                                <w:sz w:val="28"/>
                                <w:szCs w:val="28"/>
                                <w:rtl/>
                              </w:rPr>
                              <w:t>תנות את שיקום עזה ביישום הפירוז?</w:t>
                            </w:r>
                            <w:r w:rsidRPr="00EE656E">
                              <w:rPr>
                                <w:rFonts w:hint="cs"/>
                                <w:sz w:val="28"/>
                                <w:szCs w:val="28"/>
                                <w:rtl/>
                              </w:rPr>
                              <w:t xml:space="preserve"> </w:t>
                            </w:r>
                          </w:p>
                          <w:p w:rsidR="000B0532" w:rsidRPr="00EE656E" w:rsidRDefault="000B0532" w:rsidP="00CA5218">
                            <w:pPr>
                              <w:pStyle w:val="a3"/>
                              <w:numPr>
                                <w:ilvl w:val="1"/>
                                <w:numId w:val="13"/>
                              </w:numPr>
                              <w:ind w:left="1140"/>
                              <w:rPr>
                                <w:sz w:val="28"/>
                                <w:szCs w:val="28"/>
                              </w:rPr>
                            </w:pPr>
                            <w:r w:rsidRPr="00EE656E">
                              <w:rPr>
                                <w:rFonts w:hint="cs"/>
                                <w:sz w:val="28"/>
                                <w:szCs w:val="28"/>
                                <w:rtl/>
                              </w:rPr>
                              <w:t>האם לדרוש מנגנון פיקוח על ה-</w:t>
                            </w:r>
                            <w:r w:rsidRPr="00EE656E">
                              <w:rPr>
                                <w:sz w:val="28"/>
                                <w:szCs w:val="28"/>
                              </w:rPr>
                              <w:t>end user</w:t>
                            </w:r>
                            <w:r w:rsidRPr="00EE656E">
                              <w:rPr>
                                <w:rFonts w:hint="cs"/>
                                <w:sz w:val="28"/>
                                <w:szCs w:val="28"/>
                                <w:rtl/>
                              </w:rPr>
                              <w:t xml:space="preserve"> של תשומות הבניה</w:t>
                            </w:r>
                            <w:r>
                              <w:rPr>
                                <w:rFonts w:hint="cs"/>
                                <w:sz w:val="28"/>
                                <w:szCs w:val="28"/>
                                <w:rtl/>
                              </w:rPr>
                              <w:t>?</w:t>
                            </w:r>
                          </w:p>
                          <w:p w:rsidR="000B0532" w:rsidRPr="00EE656E" w:rsidRDefault="000B0532" w:rsidP="00CA5218">
                            <w:pPr>
                              <w:pStyle w:val="a3"/>
                              <w:numPr>
                                <w:ilvl w:val="1"/>
                                <w:numId w:val="13"/>
                              </w:numPr>
                              <w:ind w:left="1140"/>
                              <w:rPr>
                                <w:sz w:val="28"/>
                                <w:szCs w:val="28"/>
                              </w:rPr>
                            </w:pPr>
                            <w:r w:rsidRPr="00EE656E">
                              <w:rPr>
                                <w:rFonts w:hint="cs"/>
                                <w:sz w:val="28"/>
                                <w:szCs w:val="28"/>
                                <w:rtl/>
                              </w:rPr>
                              <w:t>האם לקשור בין השיקום למשך הפסקת האש</w:t>
                            </w:r>
                            <w:r>
                              <w:rPr>
                                <w:rFonts w:hint="cs"/>
                                <w:sz w:val="28"/>
                                <w:szCs w:val="28"/>
                                <w:rtl/>
                              </w:rPr>
                              <w:t>?</w:t>
                            </w:r>
                          </w:p>
                          <w:p w:rsidR="000B0532" w:rsidRPr="00EE656E" w:rsidRDefault="000B0532" w:rsidP="00CA5218">
                            <w:pPr>
                              <w:pStyle w:val="a3"/>
                              <w:numPr>
                                <w:ilvl w:val="1"/>
                                <w:numId w:val="13"/>
                              </w:numPr>
                              <w:ind w:left="1140"/>
                              <w:rPr>
                                <w:sz w:val="28"/>
                                <w:szCs w:val="28"/>
                              </w:rPr>
                            </w:pPr>
                            <w:r>
                              <w:rPr>
                                <w:rFonts w:hint="cs"/>
                                <w:sz w:val="28"/>
                                <w:szCs w:val="28"/>
                                <w:rtl/>
                              </w:rPr>
                              <w:t xml:space="preserve">האם לאפשר תנועות פיננסיות לעזה </w:t>
                            </w:r>
                            <w:r>
                              <w:rPr>
                                <w:sz w:val="28"/>
                                <w:szCs w:val="28"/>
                                <w:rtl/>
                              </w:rPr>
                              <w:t>–</w:t>
                            </w:r>
                            <w:r>
                              <w:rPr>
                                <w:rFonts w:hint="cs"/>
                                <w:sz w:val="28"/>
                                <w:szCs w:val="28"/>
                                <w:rtl/>
                              </w:rPr>
                              <w:t xml:space="preserve"> חופש בתנועות פיננסיות</w:t>
                            </w:r>
                            <w:r w:rsidRPr="00EE656E">
                              <w:rPr>
                                <w:rFonts w:hint="cs"/>
                                <w:sz w:val="28"/>
                                <w:szCs w:val="28"/>
                                <w:rtl/>
                              </w:rPr>
                              <w:t xml:space="preserve"> מעניקה לגיטימציה לחמאס ומבטלת את הדרישה האולטימטיבית הישרא</w:t>
                            </w:r>
                            <w:r>
                              <w:rPr>
                                <w:rFonts w:hint="cs"/>
                                <w:sz w:val="28"/>
                                <w:szCs w:val="28"/>
                                <w:rtl/>
                              </w:rPr>
                              <w:t>לית למנוע העברת הון לארגון טרור?</w:t>
                            </w:r>
                          </w:p>
                          <w:p w:rsidR="000B0532" w:rsidRDefault="000B0532" w:rsidP="00CA5218">
                            <w:pPr>
                              <w:pStyle w:val="a3"/>
                              <w:numPr>
                                <w:ilvl w:val="1"/>
                                <w:numId w:val="13"/>
                              </w:numPr>
                              <w:ind w:left="1140"/>
                              <w:rPr>
                                <w:sz w:val="28"/>
                                <w:szCs w:val="28"/>
                              </w:rPr>
                            </w:pPr>
                            <w:r w:rsidRPr="00EE656E">
                              <w:rPr>
                                <w:rFonts w:hint="cs"/>
                                <w:sz w:val="28"/>
                                <w:szCs w:val="28"/>
                                <w:rtl/>
                              </w:rPr>
                              <w:t>האם לקשור להחזרת שליטת הרש"פ</w:t>
                            </w:r>
                            <w:r>
                              <w:rPr>
                                <w:rFonts w:hint="cs"/>
                                <w:sz w:val="28"/>
                                <w:szCs w:val="28"/>
                                <w:rtl/>
                              </w:rPr>
                              <w:t>?</w:t>
                            </w:r>
                          </w:p>
                          <w:p w:rsidR="000B0532" w:rsidRDefault="000B0532" w:rsidP="00CA5218">
                            <w:pPr>
                              <w:pStyle w:val="a3"/>
                              <w:numPr>
                                <w:ilvl w:val="1"/>
                                <w:numId w:val="13"/>
                              </w:numPr>
                              <w:ind w:left="1140"/>
                              <w:rPr>
                                <w:sz w:val="28"/>
                                <w:szCs w:val="28"/>
                              </w:rPr>
                            </w:pPr>
                            <w:r>
                              <w:rPr>
                                <w:rFonts w:hint="cs"/>
                                <w:sz w:val="28"/>
                                <w:szCs w:val="28"/>
                                <w:rtl/>
                              </w:rPr>
                              <w:t>האם להתנות השתתפות במנגנון המימון בקיום יחסים דיפלומטים עם ישראל?</w:t>
                            </w:r>
                            <w:r>
                              <w:rPr>
                                <w:sz w:val="28"/>
                                <w:szCs w:val="28"/>
                                <w:rtl/>
                              </w:rPr>
                              <w:br/>
                            </w:r>
                          </w:p>
                          <w:p w:rsidR="000B0532" w:rsidRDefault="000B0532" w:rsidP="00CA5218">
                            <w:pPr>
                              <w:pStyle w:val="a3"/>
                              <w:numPr>
                                <w:ilvl w:val="0"/>
                                <w:numId w:val="13"/>
                              </w:numPr>
                              <w:ind w:left="285"/>
                              <w:rPr>
                                <w:b/>
                                <w:bCs/>
                                <w:sz w:val="28"/>
                                <w:szCs w:val="28"/>
                              </w:rPr>
                            </w:pPr>
                            <w:r w:rsidRPr="00EC074E">
                              <w:rPr>
                                <w:rFonts w:hint="cs"/>
                                <w:b/>
                                <w:bCs/>
                                <w:sz w:val="28"/>
                                <w:szCs w:val="28"/>
                                <w:rtl/>
                              </w:rPr>
                              <w:t>הפסקת החיסולים הממוקדים</w:t>
                            </w:r>
                          </w:p>
                          <w:p w:rsidR="000B0532" w:rsidRPr="00EC074E" w:rsidRDefault="000B0532" w:rsidP="00CA5218">
                            <w:pPr>
                              <w:pStyle w:val="a3"/>
                              <w:numPr>
                                <w:ilvl w:val="0"/>
                                <w:numId w:val="13"/>
                              </w:numPr>
                              <w:ind w:left="285"/>
                              <w:rPr>
                                <w:b/>
                                <w:bCs/>
                                <w:sz w:val="28"/>
                                <w:szCs w:val="28"/>
                              </w:rPr>
                            </w:pPr>
                            <w:r>
                              <w:rPr>
                                <w:rFonts w:hint="cs"/>
                                <w:b/>
                                <w:bCs/>
                                <w:sz w:val="28"/>
                                <w:szCs w:val="28"/>
                                <w:rtl/>
                              </w:rPr>
                              <w:t>העמקת זכויות הדייג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2A7A7" id="_x0000_s1039" type="#_x0000_t202" style="position:absolute;left:0;text-align:left;margin-left:-39pt;margin-top:20.05pt;width:499.5pt;height:458.25pt;flip:x;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">
                <v:textbox>
                  <w:txbxContent>
                    <w:p w:rsidR="000B0532" w:rsidRPr="00EE656E" w:rsidRDefault="000B0532" w:rsidP="00392F47">
                      <w:pPr>
                        <w:rPr>
                          <w:b/>
                          <w:bCs/>
                          <w:sz w:val="28"/>
                          <w:szCs w:val="28"/>
                          <w:rtl/>
                        </w:rPr>
                      </w:pPr>
                      <w:r w:rsidRPr="00EE656E">
                        <w:rPr>
                          <w:rFonts w:hint="cs"/>
                          <w:b/>
                          <w:bCs/>
                          <w:sz w:val="28"/>
                          <w:szCs w:val="28"/>
                          <w:rtl/>
                        </w:rPr>
                        <w:t>החלטות על התנאים הפיזיים של הפסקת האש:</w:t>
                      </w:r>
                    </w:p>
                    <w:p w:rsidR="000B0532" w:rsidRPr="00EE656E" w:rsidRDefault="000B0532" w:rsidP="00CA5218">
                      <w:pPr>
                        <w:pStyle w:val="a3"/>
                        <w:numPr>
                          <w:ilvl w:val="0"/>
                          <w:numId w:val="13"/>
                        </w:numPr>
                        <w:ind w:left="285"/>
                        <w:rPr>
                          <w:sz w:val="28"/>
                          <w:szCs w:val="28"/>
                        </w:rPr>
                      </w:pPr>
                      <w:r w:rsidRPr="00EE656E">
                        <w:rPr>
                          <w:rFonts w:hint="cs"/>
                          <w:b/>
                          <w:bCs/>
                          <w:sz w:val="28"/>
                          <w:szCs w:val="28"/>
                          <w:rtl/>
                        </w:rPr>
                        <w:t>פרוז:</w:t>
                      </w:r>
                      <w:r w:rsidRPr="00EE656E">
                        <w:rPr>
                          <w:rFonts w:hint="cs"/>
                          <w:sz w:val="28"/>
                          <w:szCs w:val="28"/>
                          <w:rtl/>
                        </w:rPr>
                        <w:t xml:space="preserve"> </w:t>
                      </w:r>
                    </w:p>
                    <w:p w:rsidR="000B0532" w:rsidRDefault="000B0532" w:rsidP="00CA5218">
                      <w:pPr>
                        <w:pStyle w:val="a3"/>
                        <w:numPr>
                          <w:ilvl w:val="1"/>
                          <w:numId w:val="13"/>
                        </w:numPr>
                        <w:ind w:left="1140"/>
                        <w:rPr>
                          <w:sz w:val="28"/>
                          <w:szCs w:val="28"/>
                        </w:rPr>
                      </w:pPr>
                      <w:r w:rsidRPr="00EE656E">
                        <w:rPr>
                          <w:rFonts w:hint="cs"/>
                          <w:sz w:val="28"/>
                          <w:szCs w:val="28"/>
                          <w:rtl/>
                        </w:rPr>
                        <w:t xml:space="preserve">האם לדרוש פירוז הרצועה במסגרת ההסדרה </w:t>
                      </w:r>
                      <w:r w:rsidRPr="00EE656E">
                        <w:rPr>
                          <w:sz w:val="28"/>
                          <w:szCs w:val="28"/>
                          <w:rtl/>
                        </w:rPr>
                        <w:t>–</w:t>
                      </w:r>
                      <w:r w:rsidRPr="00EE656E">
                        <w:rPr>
                          <w:rFonts w:hint="cs"/>
                          <w:sz w:val="28"/>
                          <w:szCs w:val="28"/>
                          <w:rtl/>
                        </w:rPr>
                        <w:t xml:space="preserve"> אם כן, מה יהיה מנ</w:t>
                      </w:r>
                      <w:r>
                        <w:rPr>
                          <w:rFonts w:hint="cs"/>
                          <w:sz w:val="28"/>
                          <w:szCs w:val="28"/>
                          <w:rtl/>
                        </w:rPr>
                        <w:t>גנון הפיקוח (עם או בלי סמכויות)?</w:t>
                      </w:r>
                      <w:r w:rsidRPr="00EE656E">
                        <w:rPr>
                          <w:rFonts w:hint="cs"/>
                          <w:sz w:val="28"/>
                          <w:szCs w:val="28"/>
                          <w:rtl/>
                        </w:rPr>
                        <w:t xml:space="preserve"> </w:t>
                      </w:r>
                    </w:p>
                    <w:p w:rsidR="000B0532" w:rsidRPr="00EE656E" w:rsidRDefault="000B0532" w:rsidP="00CA5218">
                      <w:pPr>
                        <w:pStyle w:val="a3"/>
                        <w:numPr>
                          <w:ilvl w:val="1"/>
                          <w:numId w:val="13"/>
                        </w:numPr>
                        <w:ind w:left="1140"/>
                        <w:rPr>
                          <w:sz w:val="28"/>
                          <w:szCs w:val="28"/>
                        </w:rPr>
                      </w:pPr>
                      <w:r w:rsidRPr="00EE656E">
                        <w:rPr>
                          <w:rFonts w:hint="cs"/>
                          <w:sz w:val="28"/>
                          <w:szCs w:val="28"/>
                          <w:rtl/>
                        </w:rPr>
                        <w:t>לא סביר</w:t>
                      </w:r>
                      <w:r>
                        <w:rPr>
                          <w:rFonts w:hint="cs"/>
                          <w:sz w:val="28"/>
                          <w:szCs w:val="28"/>
                          <w:rtl/>
                        </w:rPr>
                        <w:t xml:space="preserve"> להשיג פרוז במסגרת הסדרה, אפשרי</w:t>
                      </w:r>
                      <w:r w:rsidRPr="00EE656E">
                        <w:rPr>
                          <w:rFonts w:hint="cs"/>
                          <w:sz w:val="28"/>
                          <w:szCs w:val="28"/>
                          <w:rtl/>
                        </w:rPr>
                        <w:t xml:space="preserve"> במסגרת הכרעה.</w:t>
                      </w:r>
                      <w:r w:rsidRPr="00EE656E">
                        <w:rPr>
                          <w:sz w:val="28"/>
                          <w:szCs w:val="28"/>
                          <w:rtl/>
                        </w:rPr>
                        <w:br/>
                      </w:r>
                    </w:p>
                    <w:p w:rsidR="000B0532" w:rsidRPr="00EE656E" w:rsidRDefault="000B0532" w:rsidP="00CA5218">
                      <w:pPr>
                        <w:pStyle w:val="a3"/>
                        <w:numPr>
                          <w:ilvl w:val="0"/>
                          <w:numId w:val="13"/>
                        </w:numPr>
                        <w:ind w:left="285"/>
                        <w:rPr>
                          <w:sz w:val="28"/>
                          <w:szCs w:val="28"/>
                        </w:rPr>
                      </w:pPr>
                      <w:r w:rsidRPr="00EE656E">
                        <w:rPr>
                          <w:rFonts w:hint="cs"/>
                          <w:b/>
                          <w:bCs/>
                          <w:sz w:val="28"/>
                          <w:szCs w:val="28"/>
                          <w:rtl/>
                        </w:rPr>
                        <w:t>שליטה על המעברים:</w:t>
                      </w:r>
                      <w:r w:rsidRPr="00EE656E">
                        <w:rPr>
                          <w:rFonts w:hint="cs"/>
                          <w:sz w:val="28"/>
                          <w:szCs w:val="28"/>
                          <w:rtl/>
                        </w:rPr>
                        <w:t xml:space="preserve"> </w:t>
                      </w:r>
                    </w:p>
                    <w:p w:rsidR="000B0532" w:rsidRPr="00EE656E" w:rsidRDefault="000B0532" w:rsidP="00CA5218">
                      <w:pPr>
                        <w:pStyle w:val="a3"/>
                        <w:numPr>
                          <w:ilvl w:val="1"/>
                          <w:numId w:val="13"/>
                        </w:numPr>
                        <w:ind w:left="1140"/>
                        <w:rPr>
                          <w:sz w:val="28"/>
                          <w:szCs w:val="28"/>
                        </w:rPr>
                      </w:pPr>
                      <w:r w:rsidRPr="00EE656E">
                        <w:rPr>
                          <w:rFonts w:hint="cs"/>
                          <w:sz w:val="28"/>
                          <w:szCs w:val="28"/>
                          <w:rtl/>
                        </w:rPr>
                        <w:t>האם לשאוף לחזור למצב קיים, כלומר ללא נוכחות חיצונית פרט למצרים</w:t>
                      </w:r>
                    </w:p>
                    <w:p w:rsidR="000B0532" w:rsidRDefault="000B0532" w:rsidP="00CA5218">
                      <w:pPr>
                        <w:pStyle w:val="a3"/>
                        <w:numPr>
                          <w:ilvl w:val="1"/>
                          <w:numId w:val="13"/>
                        </w:numPr>
                        <w:ind w:left="1140"/>
                        <w:rPr>
                          <w:sz w:val="28"/>
                          <w:szCs w:val="28"/>
                        </w:rPr>
                      </w:pPr>
                      <w:r w:rsidRPr="00EE656E">
                        <w:rPr>
                          <w:rFonts w:hint="cs"/>
                          <w:sz w:val="28"/>
                          <w:szCs w:val="28"/>
                          <w:rtl/>
                        </w:rPr>
                        <w:t>לדרוש שליטת הרש"פ במעברים או שליטה בינלאומי (</w:t>
                      </w:r>
                      <w:proofErr w:type="spellStart"/>
                      <w:r w:rsidRPr="00EE656E">
                        <w:rPr>
                          <w:rFonts w:hint="cs"/>
                          <w:sz w:val="28"/>
                          <w:szCs w:val="28"/>
                          <w:rtl/>
                        </w:rPr>
                        <w:t>או"מי</w:t>
                      </w:r>
                      <w:proofErr w:type="spellEnd"/>
                      <w:r w:rsidRPr="00EE656E">
                        <w:rPr>
                          <w:rFonts w:hint="cs"/>
                          <w:sz w:val="28"/>
                          <w:szCs w:val="28"/>
                          <w:rtl/>
                        </w:rPr>
                        <w:t>, נאט</w:t>
                      </w:r>
                      <w:r w:rsidRPr="00EE656E">
                        <w:rPr>
                          <w:sz w:val="28"/>
                          <w:szCs w:val="28"/>
                        </w:rPr>
                        <w:t>"</w:t>
                      </w:r>
                      <w:r w:rsidRPr="00EE656E">
                        <w:rPr>
                          <w:rFonts w:hint="cs"/>
                          <w:sz w:val="28"/>
                          <w:szCs w:val="28"/>
                          <w:rtl/>
                        </w:rPr>
                        <w:t>ו, אמריקאי, א"א).</w:t>
                      </w:r>
                    </w:p>
                    <w:p w:rsidR="000B0532" w:rsidRDefault="000B0532" w:rsidP="00CA5218">
                      <w:pPr>
                        <w:pStyle w:val="a3"/>
                        <w:numPr>
                          <w:ilvl w:val="1"/>
                          <w:numId w:val="13"/>
                        </w:numPr>
                        <w:ind w:left="1140"/>
                        <w:rPr>
                          <w:sz w:val="28"/>
                          <w:szCs w:val="28"/>
                        </w:rPr>
                      </w:pPr>
                      <w:r>
                        <w:rPr>
                          <w:rFonts w:hint="cs"/>
                          <w:sz w:val="28"/>
                          <w:szCs w:val="28"/>
                          <w:rtl/>
                        </w:rPr>
                        <w:t>פתיחת נמל ימי: אם כן, בשליטת מי? (רש"פ, בינלאומי)</w:t>
                      </w:r>
                    </w:p>
                    <w:p w:rsidR="000B0532" w:rsidRPr="00257B29" w:rsidRDefault="000B0532" w:rsidP="00FF1D70">
                      <w:pPr>
                        <w:pStyle w:val="a3"/>
                        <w:ind w:left="1140"/>
                        <w:rPr>
                          <w:sz w:val="28"/>
                          <w:szCs w:val="28"/>
                        </w:rPr>
                      </w:pPr>
                      <w:r>
                        <w:rPr>
                          <w:rFonts w:hint="cs"/>
                          <w:sz w:val="28"/>
                          <w:szCs w:val="28"/>
                          <w:rtl/>
                        </w:rPr>
                        <w:tab/>
                      </w:r>
                    </w:p>
                    <w:p w:rsidR="000B0532" w:rsidRPr="00EE656E" w:rsidRDefault="000B0532" w:rsidP="00CA5218">
                      <w:pPr>
                        <w:pStyle w:val="a3"/>
                        <w:numPr>
                          <w:ilvl w:val="0"/>
                          <w:numId w:val="13"/>
                        </w:numPr>
                        <w:ind w:left="285"/>
                        <w:rPr>
                          <w:sz w:val="28"/>
                          <w:szCs w:val="28"/>
                        </w:rPr>
                      </w:pPr>
                      <w:r w:rsidRPr="00EE656E">
                        <w:rPr>
                          <w:rFonts w:hint="cs"/>
                          <w:b/>
                          <w:bCs/>
                          <w:sz w:val="28"/>
                          <w:szCs w:val="28"/>
                          <w:rtl/>
                        </w:rPr>
                        <w:t>שיקום עזה:</w:t>
                      </w:r>
                      <w:r w:rsidRPr="00EE656E">
                        <w:rPr>
                          <w:rFonts w:hint="cs"/>
                          <w:sz w:val="28"/>
                          <w:szCs w:val="28"/>
                          <w:rtl/>
                        </w:rPr>
                        <w:t xml:space="preserve"> </w:t>
                      </w:r>
                    </w:p>
                    <w:p w:rsidR="000B0532" w:rsidRPr="00EE656E" w:rsidRDefault="000B0532" w:rsidP="00CA5218">
                      <w:pPr>
                        <w:pStyle w:val="a3"/>
                        <w:numPr>
                          <w:ilvl w:val="1"/>
                          <w:numId w:val="13"/>
                        </w:numPr>
                        <w:ind w:left="1140"/>
                        <w:rPr>
                          <w:sz w:val="28"/>
                          <w:szCs w:val="28"/>
                        </w:rPr>
                      </w:pPr>
                      <w:r w:rsidRPr="00EE656E">
                        <w:rPr>
                          <w:rFonts w:hint="cs"/>
                          <w:sz w:val="28"/>
                          <w:szCs w:val="28"/>
                          <w:rtl/>
                        </w:rPr>
                        <w:t>האם לה</w:t>
                      </w:r>
                      <w:r>
                        <w:rPr>
                          <w:rFonts w:hint="cs"/>
                          <w:sz w:val="28"/>
                          <w:szCs w:val="28"/>
                          <w:rtl/>
                        </w:rPr>
                        <w:t>תנות את שיקום עזה ביישום הפירוז?</w:t>
                      </w:r>
                      <w:r w:rsidRPr="00EE656E">
                        <w:rPr>
                          <w:rFonts w:hint="cs"/>
                          <w:sz w:val="28"/>
                          <w:szCs w:val="28"/>
                          <w:rtl/>
                        </w:rPr>
                        <w:t xml:space="preserve"> </w:t>
                      </w:r>
                    </w:p>
                    <w:p w:rsidR="000B0532" w:rsidRPr="00EE656E" w:rsidRDefault="000B0532" w:rsidP="00CA5218">
                      <w:pPr>
                        <w:pStyle w:val="a3"/>
                        <w:numPr>
                          <w:ilvl w:val="1"/>
                          <w:numId w:val="13"/>
                        </w:numPr>
                        <w:ind w:left="1140"/>
                        <w:rPr>
                          <w:sz w:val="28"/>
                          <w:szCs w:val="28"/>
                        </w:rPr>
                      </w:pPr>
                      <w:r w:rsidRPr="00EE656E">
                        <w:rPr>
                          <w:rFonts w:hint="cs"/>
                          <w:sz w:val="28"/>
                          <w:szCs w:val="28"/>
                          <w:rtl/>
                        </w:rPr>
                        <w:t>האם לדרוש מנגנון פיקוח על ה-</w:t>
                      </w:r>
                      <w:r w:rsidRPr="00EE656E">
                        <w:rPr>
                          <w:sz w:val="28"/>
                          <w:szCs w:val="28"/>
                        </w:rPr>
                        <w:t>end user</w:t>
                      </w:r>
                      <w:r w:rsidRPr="00EE656E">
                        <w:rPr>
                          <w:rFonts w:hint="cs"/>
                          <w:sz w:val="28"/>
                          <w:szCs w:val="28"/>
                          <w:rtl/>
                        </w:rPr>
                        <w:t xml:space="preserve"> של תשומות הבניה</w:t>
                      </w:r>
                      <w:r>
                        <w:rPr>
                          <w:rFonts w:hint="cs"/>
                          <w:sz w:val="28"/>
                          <w:szCs w:val="28"/>
                          <w:rtl/>
                        </w:rPr>
                        <w:t>?</w:t>
                      </w:r>
                    </w:p>
                    <w:p w:rsidR="000B0532" w:rsidRPr="00EE656E" w:rsidRDefault="000B0532" w:rsidP="00CA5218">
                      <w:pPr>
                        <w:pStyle w:val="a3"/>
                        <w:numPr>
                          <w:ilvl w:val="1"/>
                          <w:numId w:val="13"/>
                        </w:numPr>
                        <w:ind w:left="1140"/>
                        <w:rPr>
                          <w:sz w:val="28"/>
                          <w:szCs w:val="28"/>
                        </w:rPr>
                      </w:pPr>
                      <w:r w:rsidRPr="00EE656E">
                        <w:rPr>
                          <w:rFonts w:hint="cs"/>
                          <w:sz w:val="28"/>
                          <w:szCs w:val="28"/>
                          <w:rtl/>
                        </w:rPr>
                        <w:t>האם לקשור בין השיקום למשך הפסקת האש</w:t>
                      </w:r>
                      <w:r>
                        <w:rPr>
                          <w:rFonts w:hint="cs"/>
                          <w:sz w:val="28"/>
                          <w:szCs w:val="28"/>
                          <w:rtl/>
                        </w:rPr>
                        <w:t>?</w:t>
                      </w:r>
                    </w:p>
                    <w:p w:rsidR="000B0532" w:rsidRPr="00EE656E" w:rsidRDefault="000B0532" w:rsidP="00CA5218">
                      <w:pPr>
                        <w:pStyle w:val="a3"/>
                        <w:numPr>
                          <w:ilvl w:val="1"/>
                          <w:numId w:val="13"/>
                        </w:numPr>
                        <w:ind w:left="1140"/>
                        <w:rPr>
                          <w:sz w:val="28"/>
                          <w:szCs w:val="28"/>
                        </w:rPr>
                      </w:pPr>
                      <w:r>
                        <w:rPr>
                          <w:rFonts w:hint="cs"/>
                          <w:sz w:val="28"/>
                          <w:szCs w:val="28"/>
                          <w:rtl/>
                        </w:rPr>
                        <w:t xml:space="preserve">האם לאפשר תנועות פיננסיות לעזה </w:t>
                      </w:r>
                      <w:r>
                        <w:rPr>
                          <w:sz w:val="28"/>
                          <w:szCs w:val="28"/>
                          <w:rtl/>
                        </w:rPr>
                        <w:t>–</w:t>
                      </w:r>
                      <w:r>
                        <w:rPr>
                          <w:rFonts w:hint="cs"/>
                          <w:sz w:val="28"/>
                          <w:szCs w:val="28"/>
                          <w:rtl/>
                        </w:rPr>
                        <w:t xml:space="preserve"> חופש בתנועות פיננסיות</w:t>
                      </w:r>
                      <w:r w:rsidRPr="00EE656E">
                        <w:rPr>
                          <w:rFonts w:hint="cs"/>
                          <w:sz w:val="28"/>
                          <w:szCs w:val="28"/>
                          <w:rtl/>
                        </w:rPr>
                        <w:t xml:space="preserve"> מעניקה לגיטימציה לחמאס ומבטלת את הדרישה האולטימטיבית הישרא</w:t>
                      </w:r>
                      <w:r>
                        <w:rPr>
                          <w:rFonts w:hint="cs"/>
                          <w:sz w:val="28"/>
                          <w:szCs w:val="28"/>
                          <w:rtl/>
                        </w:rPr>
                        <w:t>לית למנוע העברת הון לארגון טרור?</w:t>
                      </w:r>
                    </w:p>
                    <w:p w:rsidR="000B0532" w:rsidRDefault="000B0532" w:rsidP="00CA5218">
                      <w:pPr>
                        <w:pStyle w:val="a3"/>
                        <w:numPr>
                          <w:ilvl w:val="1"/>
                          <w:numId w:val="13"/>
                        </w:numPr>
                        <w:ind w:left="1140"/>
                        <w:rPr>
                          <w:sz w:val="28"/>
                          <w:szCs w:val="28"/>
                        </w:rPr>
                      </w:pPr>
                      <w:r w:rsidRPr="00EE656E">
                        <w:rPr>
                          <w:rFonts w:hint="cs"/>
                          <w:sz w:val="28"/>
                          <w:szCs w:val="28"/>
                          <w:rtl/>
                        </w:rPr>
                        <w:t>האם לקשור להחזרת שליטת הרש"פ</w:t>
                      </w:r>
                      <w:r>
                        <w:rPr>
                          <w:rFonts w:hint="cs"/>
                          <w:sz w:val="28"/>
                          <w:szCs w:val="28"/>
                          <w:rtl/>
                        </w:rPr>
                        <w:t>?</w:t>
                      </w:r>
                    </w:p>
                    <w:p w:rsidR="000B0532" w:rsidRDefault="000B0532" w:rsidP="00CA5218">
                      <w:pPr>
                        <w:pStyle w:val="a3"/>
                        <w:numPr>
                          <w:ilvl w:val="1"/>
                          <w:numId w:val="13"/>
                        </w:numPr>
                        <w:ind w:left="1140"/>
                        <w:rPr>
                          <w:sz w:val="28"/>
                          <w:szCs w:val="28"/>
                        </w:rPr>
                      </w:pPr>
                      <w:r>
                        <w:rPr>
                          <w:rFonts w:hint="cs"/>
                          <w:sz w:val="28"/>
                          <w:szCs w:val="28"/>
                          <w:rtl/>
                        </w:rPr>
                        <w:t>האם להתנות השתתפות במנגנון המימון בקיום יחסים דיפלומטים עם ישראל?</w:t>
                      </w:r>
                      <w:r>
                        <w:rPr>
                          <w:sz w:val="28"/>
                          <w:szCs w:val="28"/>
                          <w:rtl/>
                        </w:rPr>
                        <w:br/>
                      </w:r>
                    </w:p>
                    <w:p w:rsidR="000B0532" w:rsidRDefault="000B0532" w:rsidP="00CA5218">
                      <w:pPr>
                        <w:pStyle w:val="a3"/>
                        <w:numPr>
                          <w:ilvl w:val="0"/>
                          <w:numId w:val="13"/>
                        </w:numPr>
                        <w:ind w:left="285"/>
                        <w:rPr>
                          <w:b/>
                          <w:bCs/>
                          <w:sz w:val="28"/>
                          <w:szCs w:val="28"/>
                        </w:rPr>
                      </w:pPr>
                      <w:r w:rsidRPr="00EC074E">
                        <w:rPr>
                          <w:rFonts w:hint="cs"/>
                          <w:b/>
                          <w:bCs/>
                          <w:sz w:val="28"/>
                          <w:szCs w:val="28"/>
                          <w:rtl/>
                        </w:rPr>
                        <w:t>הפסקת החיסולים הממוקדים</w:t>
                      </w:r>
                    </w:p>
                    <w:p w:rsidR="000B0532" w:rsidRPr="00EC074E" w:rsidRDefault="000B0532" w:rsidP="00CA5218">
                      <w:pPr>
                        <w:pStyle w:val="a3"/>
                        <w:numPr>
                          <w:ilvl w:val="0"/>
                          <w:numId w:val="13"/>
                        </w:numPr>
                        <w:ind w:left="285"/>
                        <w:rPr>
                          <w:b/>
                          <w:bCs/>
                          <w:sz w:val="28"/>
                          <w:szCs w:val="28"/>
                        </w:rPr>
                      </w:pPr>
                      <w:r>
                        <w:rPr>
                          <w:rFonts w:hint="cs"/>
                          <w:b/>
                          <w:bCs/>
                          <w:sz w:val="28"/>
                          <w:szCs w:val="28"/>
                          <w:rtl/>
                        </w:rPr>
                        <w:t>העמקת זכויות הדייג</w:t>
                      </w:r>
                    </w:p>
                  </w:txbxContent>
                </v:textbox>
                <w10:wrap type="square"/>
              </v:shape>
            </w:pict>
          </mc:Fallback>
        </mc:AlternateContent>
      </w:r>
    </w:p>
    <w:p w:rsidR="001F0BA1" w:rsidRDefault="001F0BA1" w:rsidP="000B157E">
      <w:pPr>
        <w:spacing w:after="0"/>
        <w:jc w:val="both"/>
        <w:rPr>
          <w:rFonts w:ascii="David" w:eastAsia="Times New Roman" w:hAnsi="David" w:cs="David"/>
          <w:b/>
          <w:bCs/>
          <w:sz w:val="28"/>
          <w:szCs w:val="28"/>
          <w:rtl/>
        </w:rPr>
      </w:pPr>
    </w:p>
    <w:p w:rsidR="00257B29" w:rsidRDefault="00257B29" w:rsidP="000B157E">
      <w:pPr>
        <w:spacing w:after="0"/>
        <w:rPr>
          <w:rFonts w:ascii="David" w:eastAsia="Times New Roman" w:hAnsi="David" w:cs="David"/>
          <w:b/>
          <w:bCs/>
          <w:sz w:val="28"/>
          <w:szCs w:val="28"/>
          <w:rtl/>
        </w:rPr>
      </w:pPr>
      <w:r>
        <w:rPr>
          <w:rFonts w:ascii="David" w:eastAsia="Times New Roman" w:hAnsi="David" w:cs="David" w:hint="cs"/>
          <w:b/>
          <w:bCs/>
          <w:sz w:val="28"/>
          <w:szCs w:val="28"/>
          <w:rtl/>
        </w:rPr>
        <w:t xml:space="preserve">תסריטים ברמת </w:t>
      </w:r>
      <w:r w:rsidR="00EC074E">
        <w:rPr>
          <w:rFonts w:ascii="David" w:eastAsia="Times New Roman" w:hAnsi="David" w:cs="David" w:hint="cs"/>
          <w:b/>
          <w:bCs/>
          <w:sz w:val="28"/>
          <w:szCs w:val="28"/>
          <w:rtl/>
        </w:rPr>
        <w:t>סבירות</w:t>
      </w:r>
      <w:r>
        <w:rPr>
          <w:rFonts w:ascii="David" w:eastAsia="Times New Roman" w:hAnsi="David" w:cs="David" w:hint="cs"/>
          <w:b/>
          <w:bCs/>
          <w:sz w:val="28"/>
          <w:szCs w:val="28"/>
          <w:rtl/>
        </w:rPr>
        <w:t xml:space="preserve"> נמוכה:</w:t>
      </w:r>
    </w:p>
    <w:p w:rsidR="001F0BA1" w:rsidRDefault="001F0BA1" w:rsidP="000B157E">
      <w:pPr>
        <w:spacing w:after="0"/>
        <w:jc w:val="both"/>
        <w:rPr>
          <w:rFonts w:ascii="David" w:eastAsia="Times New Roman" w:hAnsi="David" w:cs="David"/>
          <w:b/>
          <w:bCs/>
          <w:sz w:val="28"/>
          <w:szCs w:val="28"/>
          <w:rtl/>
        </w:rPr>
      </w:pPr>
    </w:p>
    <w:p w:rsidR="001F0BA1" w:rsidRDefault="001F0BA1" w:rsidP="000B157E">
      <w:pPr>
        <w:spacing w:after="0"/>
        <w:jc w:val="both"/>
        <w:rPr>
          <w:rFonts w:ascii="David" w:eastAsia="Times New Roman" w:hAnsi="David" w:cs="David"/>
          <w:b/>
          <w:bCs/>
          <w:sz w:val="28"/>
          <w:szCs w:val="28"/>
          <w:rtl/>
        </w:rPr>
      </w:pPr>
    </w:p>
    <w:p w:rsidR="00257B29" w:rsidRDefault="001F0BA1" w:rsidP="000B157E">
      <w:pPr>
        <w:spacing w:after="0"/>
        <w:jc w:val="both"/>
        <w:rPr>
          <w:rFonts w:ascii="David" w:eastAsia="Times New Roman" w:hAnsi="David" w:cs="David"/>
          <w:b/>
          <w:bCs/>
          <w:sz w:val="28"/>
          <w:szCs w:val="28"/>
          <w:rtl/>
        </w:rPr>
      </w:pPr>
      <w:r w:rsidRPr="00EE656E">
        <w:rPr>
          <w:rFonts w:ascii="David" w:eastAsia="Times New Roman" w:hAnsi="David" w:cs="David"/>
          <w:b/>
          <w:bCs/>
          <w:noProof/>
          <w:sz w:val="28"/>
          <w:szCs w:val="28"/>
          <w:rtl/>
        </w:rPr>
        <mc:AlternateContent>
          <mc:Choice Requires="wps">
            <w:drawing>
              <wp:anchor distT="45720" distB="45720" distL="114300" distR="114300" simplePos="0" relativeHeight="251697152" behindDoc="0" locked="0" layoutInCell="1" allowOverlap="1" wp14:anchorId="16D8F337" wp14:editId="1BF7512F">
                <wp:simplePos x="0" y="0"/>
                <wp:positionH relativeFrom="column">
                  <wp:posOffset>800100</wp:posOffset>
                </wp:positionH>
                <wp:positionV relativeFrom="paragraph">
                  <wp:posOffset>0</wp:posOffset>
                </wp:positionV>
                <wp:extent cx="3771900" cy="1371600"/>
                <wp:effectExtent l="0" t="0" r="19050" b="19050"/>
                <wp:wrapSquare wrapText="bothSides"/>
                <wp:docPr id="2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71900" cy="1371600"/>
                        </a:xfrm>
                        <a:prstGeom prst="rect">
                          <a:avLst/>
                        </a:prstGeom>
                        <a:solidFill>
                          <a:srgbClr val="FFFFFF"/>
                        </a:solidFill>
                        <a:ln w="9525">
                          <a:solidFill>
                            <a:srgbClr val="000000"/>
                          </a:solidFill>
                          <a:miter lim="800000"/>
                          <a:headEnd/>
                          <a:tailEnd/>
                        </a:ln>
                      </wps:spPr>
                      <wps:txbx>
                        <w:txbxContent>
                          <w:p w:rsidR="000B0532" w:rsidRPr="007150D4" w:rsidRDefault="000B0532" w:rsidP="00CA5218">
                            <w:pPr>
                              <w:pStyle w:val="a3"/>
                              <w:numPr>
                                <w:ilvl w:val="1"/>
                                <w:numId w:val="7"/>
                              </w:numPr>
                              <w:spacing w:after="0" w:line="360" w:lineRule="auto"/>
                              <w:ind w:left="360"/>
                              <w:rPr>
                                <w:rFonts w:asciiTheme="minorBidi" w:eastAsia="Times New Roman" w:hAnsiTheme="minorBidi"/>
                                <w:b/>
                                <w:bCs/>
                                <w:sz w:val="28"/>
                                <w:szCs w:val="28"/>
                              </w:rPr>
                            </w:pPr>
                            <w:r w:rsidRPr="007150D4">
                              <w:rPr>
                                <w:rFonts w:asciiTheme="minorBidi" w:eastAsia="Times New Roman" w:hAnsiTheme="minorBidi"/>
                                <w:b/>
                                <w:bCs/>
                                <w:sz w:val="28"/>
                                <w:szCs w:val="28"/>
                                <w:rtl/>
                              </w:rPr>
                              <w:t>מיטוט החמאס ללא שהיה וללא כפיית משטר ביטחון</w:t>
                            </w:r>
                          </w:p>
                          <w:p w:rsidR="000B0532" w:rsidRPr="007150D4" w:rsidRDefault="000B0532" w:rsidP="00CA5218">
                            <w:pPr>
                              <w:pStyle w:val="a3"/>
                              <w:numPr>
                                <w:ilvl w:val="1"/>
                                <w:numId w:val="7"/>
                              </w:numPr>
                              <w:spacing w:after="0" w:line="360" w:lineRule="auto"/>
                              <w:ind w:left="360"/>
                              <w:rPr>
                                <w:rFonts w:asciiTheme="minorBidi" w:eastAsia="Times New Roman" w:hAnsiTheme="minorBidi"/>
                                <w:b/>
                                <w:bCs/>
                                <w:sz w:val="28"/>
                                <w:szCs w:val="28"/>
                              </w:rPr>
                            </w:pPr>
                            <w:r w:rsidRPr="007150D4">
                              <w:rPr>
                                <w:rFonts w:asciiTheme="minorBidi" w:eastAsia="Times New Roman" w:hAnsiTheme="minorBidi"/>
                                <w:b/>
                                <w:bCs/>
                                <w:sz w:val="28"/>
                                <w:szCs w:val="28"/>
                                <w:rtl/>
                              </w:rPr>
                              <w:t>החזרת שלטון רש"פ</w:t>
                            </w:r>
                          </w:p>
                          <w:p w:rsidR="000B0532" w:rsidRPr="007150D4" w:rsidRDefault="000B0532" w:rsidP="00CA5218">
                            <w:pPr>
                              <w:pStyle w:val="a3"/>
                              <w:numPr>
                                <w:ilvl w:val="1"/>
                                <w:numId w:val="7"/>
                              </w:numPr>
                              <w:spacing w:after="0" w:line="360" w:lineRule="auto"/>
                              <w:ind w:left="360"/>
                              <w:rPr>
                                <w:rFonts w:asciiTheme="minorBidi" w:eastAsia="Times New Roman" w:hAnsiTheme="minorBidi"/>
                                <w:b/>
                                <w:bCs/>
                                <w:sz w:val="28"/>
                                <w:szCs w:val="28"/>
                              </w:rPr>
                            </w:pPr>
                            <w:r w:rsidRPr="007150D4">
                              <w:rPr>
                                <w:rFonts w:asciiTheme="minorBidi" w:eastAsia="Times New Roman" w:hAnsiTheme="minorBidi"/>
                                <w:b/>
                                <w:bCs/>
                                <w:sz w:val="28"/>
                                <w:szCs w:val="28"/>
                                <w:rtl/>
                              </w:rPr>
                              <w:t>השתלטות מחודשת על עזה (כיבוש)</w:t>
                            </w:r>
                          </w:p>
                          <w:p w:rsidR="000B0532" w:rsidRPr="007150D4" w:rsidRDefault="000B0532" w:rsidP="007150D4">
                            <w:pPr>
                              <w:pStyle w:val="a3"/>
                              <w:spacing w:after="0" w:line="360" w:lineRule="auto"/>
                              <w:ind w:left="360"/>
                              <w:rPr>
                                <w:rFonts w:ascii="David" w:eastAsia="Times New Roman" w:hAnsi="David" w:cs="David"/>
                                <w:b/>
                                <w:bCs/>
                                <w:sz w:val="28"/>
                                <w:szCs w:val="28"/>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8F337" id="_x0000_s1040" type="#_x0000_t202" style="position:absolute;left:0;text-align:left;margin-left:63pt;margin-top:0;width:297pt;height:108pt;flip:x;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">
                <v:textbox>
                  <w:txbxContent>
                    <w:p w:rsidR="000B0532" w:rsidRPr="007150D4" w:rsidRDefault="000B0532" w:rsidP="00CA5218">
                      <w:pPr>
                        <w:pStyle w:val="a3"/>
                        <w:numPr>
                          <w:ilvl w:val="1"/>
                          <w:numId w:val="7"/>
                        </w:numPr>
                        <w:spacing w:after="0" w:line="360" w:lineRule="auto"/>
                        <w:ind w:left="360"/>
                        <w:rPr>
                          <w:rFonts w:asciiTheme="minorBidi" w:eastAsia="Times New Roman" w:hAnsiTheme="minorBidi"/>
                          <w:b/>
                          <w:bCs/>
                          <w:sz w:val="28"/>
                          <w:szCs w:val="28"/>
                        </w:rPr>
                      </w:pPr>
                      <w:r w:rsidRPr="007150D4">
                        <w:rPr>
                          <w:rFonts w:asciiTheme="minorBidi" w:eastAsia="Times New Roman" w:hAnsiTheme="minorBidi"/>
                          <w:b/>
                          <w:bCs/>
                          <w:sz w:val="28"/>
                          <w:szCs w:val="28"/>
                          <w:rtl/>
                        </w:rPr>
                        <w:t>מיטוט החמאס ללא שהיה וללא כפיית משטר ביטחון</w:t>
                      </w:r>
                    </w:p>
                    <w:p w:rsidR="000B0532" w:rsidRPr="007150D4" w:rsidRDefault="000B0532" w:rsidP="00CA5218">
                      <w:pPr>
                        <w:pStyle w:val="a3"/>
                        <w:numPr>
                          <w:ilvl w:val="1"/>
                          <w:numId w:val="7"/>
                        </w:numPr>
                        <w:spacing w:after="0" w:line="360" w:lineRule="auto"/>
                        <w:ind w:left="360"/>
                        <w:rPr>
                          <w:rFonts w:asciiTheme="minorBidi" w:eastAsia="Times New Roman" w:hAnsiTheme="minorBidi"/>
                          <w:b/>
                          <w:bCs/>
                          <w:sz w:val="28"/>
                          <w:szCs w:val="28"/>
                        </w:rPr>
                      </w:pPr>
                      <w:r w:rsidRPr="007150D4">
                        <w:rPr>
                          <w:rFonts w:asciiTheme="minorBidi" w:eastAsia="Times New Roman" w:hAnsiTheme="minorBidi"/>
                          <w:b/>
                          <w:bCs/>
                          <w:sz w:val="28"/>
                          <w:szCs w:val="28"/>
                          <w:rtl/>
                        </w:rPr>
                        <w:t>החזרת שלטון רש"פ</w:t>
                      </w:r>
                    </w:p>
                    <w:p w:rsidR="000B0532" w:rsidRPr="007150D4" w:rsidRDefault="000B0532" w:rsidP="00CA5218">
                      <w:pPr>
                        <w:pStyle w:val="a3"/>
                        <w:numPr>
                          <w:ilvl w:val="1"/>
                          <w:numId w:val="7"/>
                        </w:numPr>
                        <w:spacing w:after="0" w:line="360" w:lineRule="auto"/>
                        <w:ind w:left="360"/>
                        <w:rPr>
                          <w:rFonts w:asciiTheme="minorBidi" w:eastAsia="Times New Roman" w:hAnsiTheme="minorBidi"/>
                          <w:b/>
                          <w:bCs/>
                          <w:sz w:val="28"/>
                          <w:szCs w:val="28"/>
                        </w:rPr>
                      </w:pPr>
                      <w:r w:rsidRPr="007150D4">
                        <w:rPr>
                          <w:rFonts w:asciiTheme="minorBidi" w:eastAsia="Times New Roman" w:hAnsiTheme="minorBidi"/>
                          <w:b/>
                          <w:bCs/>
                          <w:sz w:val="28"/>
                          <w:szCs w:val="28"/>
                          <w:rtl/>
                        </w:rPr>
                        <w:t>השתלטות מחודשת על עזה (כיבוש)</w:t>
                      </w:r>
                    </w:p>
                    <w:p w:rsidR="000B0532" w:rsidRPr="007150D4" w:rsidRDefault="000B0532" w:rsidP="007150D4">
                      <w:pPr>
                        <w:pStyle w:val="a3"/>
                        <w:spacing w:after="0" w:line="360" w:lineRule="auto"/>
                        <w:ind w:left="360"/>
                        <w:rPr>
                          <w:rFonts w:ascii="David" w:eastAsia="Times New Roman" w:hAnsi="David" w:cs="David"/>
                          <w:b/>
                          <w:bCs/>
                          <w:sz w:val="28"/>
                          <w:szCs w:val="28"/>
                          <w:rtl/>
                          <w:cs/>
                        </w:rPr>
                      </w:pPr>
                    </w:p>
                  </w:txbxContent>
                </v:textbox>
                <w10:wrap type="square"/>
              </v:shape>
            </w:pict>
          </mc:Fallback>
        </mc:AlternateContent>
      </w:r>
    </w:p>
    <w:p w:rsidR="00DF40EA" w:rsidRPr="00EE656E" w:rsidRDefault="00DF40EA" w:rsidP="000B157E">
      <w:pPr>
        <w:spacing w:after="0"/>
        <w:jc w:val="both"/>
        <w:rPr>
          <w:rFonts w:ascii="David" w:eastAsia="Times New Roman" w:hAnsi="David" w:cs="David"/>
          <w:b/>
          <w:bCs/>
          <w:sz w:val="28"/>
          <w:szCs w:val="28"/>
          <w:rtl/>
        </w:rPr>
      </w:pPr>
    </w:p>
    <w:p w:rsidR="00DF40EA" w:rsidRPr="00EE656E" w:rsidRDefault="00DF40EA" w:rsidP="000B157E">
      <w:pPr>
        <w:spacing w:after="0"/>
        <w:jc w:val="both"/>
        <w:rPr>
          <w:rFonts w:ascii="David" w:eastAsia="Times New Roman" w:hAnsi="David" w:cs="David"/>
          <w:b/>
          <w:bCs/>
          <w:sz w:val="28"/>
          <w:szCs w:val="28"/>
          <w:rtl/>
        </w:rPr>
      </w:pPr>
    </w:p>
    <w:p w:rsidR="00DF40EA" w:rsidRPr="00EE656E" w:rsidRDefault="00DF40EA" w:rsidP="000B157E">
      <w:pPr>
        <w:spacing w:after="0"/>
        <w:jc w:val="both"/>
        <w:rPr>
          <w:rFonts w:ascii="David" w:eastAsia="Times New Roman" w:hAnsi="David" w:cs="David"/>
          <w:b/>
          <w:bCs/>
          <w:sz w:val="28"/>
          <w:szCs w:val="28"/>
          <w:rtl/>
        </w:rPr>
      </w:pPr>
    </w:p>
    <w:p w:rsidR="00DF40EA" w:rsidRPr="00EE656E" w:rsidRDefault="00DF40EA" w:rsidP="000B157E">
      <w:pPr>
        <w:spacing w:after="0"/>
        <w:jc w:val="both"/>
        <w:rPr>
          <w:rFonts w:ascii="David" w:eastAsia="Times New Roman" w:hAnsi="David" w:cs="David"/>
          <w:b/>
          <w:bCs/>
          <w:sz w:val="28"/>
          <w:szCs w:val="28"/>
          <w:rtl/>
        </w:rPr>
      </w:pPr>
    </w:p>
    <w:p w:rsidR="00DF40EA" w:rsidRPr="00EE656E" w:rsidRDefault="00DF40EA" w:rsidP="000B157E">
      <w:pPr>
        <w:spacing w:after="0"/>
        <w:jc w:val="both"/>
        <w:rPr>
          <w:rFonts w:ascii="David" w:eastAsia="Times New Roman" w:hAnsi="David" w:cs="David"/>
          <w:b/>
          <w:bCs/>
          <w:sz w:val="28"/>
          <w:szCs w:val="28"/>
          <w:rtl/>
        </w:rPr>
      </w:pPr>
    </w:p>
    <w:p w:rsidR="007150D4" w:rsidRDefault="00FE4B25" w:rsidP="000B157E">
      <w:pPr>
        <w:spacing w:after="0"/>
        <w:jc w:val="both"/>
        <w:rPr>
          <w:rFonts w:ascii="David" w:eastAsia="Times New Roman" w:hAnsi="David" w:cs="David"/>
          <w:b/>
          <w:bCs/>
          <w:sz w:val="28"/>
          <w:szCs w:val="28"/>
          <w:rtl/>
        </w:rPr>
      </w:pPr>
      <w:r>
        <w:rPr>
          <w:rFonts w:ascii="David" w:eastAsia="Times New Roman" w:hAnsi="David" w:cs="David"/>
          <w:b/>
          <w:bCs/>
          <w:sz w:val="28"/>
          <w:szCs w:val="28"/>
          <w:rtl/>
        </w:rPr>
        <w:tab/>
      </w:r>
    </w:p>
    <w:p w:rsidR="001F0BA1" w:rsidRDefault="001F0BA1" w:rsidP="000B157E">
      <w:pPr>
        <w:spacing w:after="0"/>
        <w:ind w:left="1440" w:firstLine="720"/>
        <w:jc w:val="both"/>
        <w:rPr>
          <w:rFonts w:ascii="David" w:eastAsia="Times New Roman" w:hAnsi="David" w:cs="David"/>
          <w:b/>
          <w:bCs/>
          <w:sz w:val="28"/>
          <w:szCs w:val="28"/>
          <w:rtl/>
        </w:rPr>
      </w:pPr>
      <w:r>
        <w:rPr>
          <w:rFonts w:ascii="David" w:eastAsia="Times New Roman" w:hAnsi="David" w:cs="David"/>
          <w:b/>
          <w:bCs/>
          <w:noProof/>
          <w:sz w:val="28"/>
          <w:szCs w:val="28"/>
          <w:rtl/>
        </w:rPr>
        <mc:AlternateContent>
          <mc:Choice Requires="wps">
            <w:drawing>
              <wp:anchor distT="0" distB="0" distL="114300" distR="114300" simplePos="0" relativeHeight="251706368" behindDoc="0" locked="0" layoutInCell="1" allowOverlap="1" wp14:anchorId="79F2477F" wp14:editId="5EADC1A8">
                <wp:simplePos x="0" y="0"/>
                <wp:positionH relativeFrom="column">
                  <wp:posOffset>501015</wp:posOffset>
                </wp:positionH>
                <wp:positionV relativeFrom="paragraph">
                  <wp:posOffset>45720</wp:posOffset>
                </wp:positionV>
                <wp:extent cx="2269490" cy="1457325"/>
                <wp:effectExtent l="38100" t="0" r="16510" b="47625"/>
                <wp:wrapNone/>
                <wp:docPr id="34" name="מחבר חץ ישר 34"/>
                <wp:cNvGraphicFramePr/>
                <a:graphic xmlns:a="http://schemas.openxmlformats.org/drawingml/2006/main">
                  <a:graphicData uri="http://schemas.microsoft.com/office/word/2010/wordprocessingShape">
                    <wps:wsp>
                      <wps:cNvCnPr/>
                      <wps:spPr>
                        <a:xfrm flipH="1">
                          <a:off x="0" y="0"/>
                          <a:ext cx="2269490" cy="1457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51F691" id="מחבר חץ ישר 34" o:spid="_x0000_s1026" type="#_x0000_t32" style="position:absolute;left:0;text-align:left;margin-left:39.45pt;margin-top:3.6pt;width:178.7pt;height:114.7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" strokecolor="#5b9bd5 [3204]" strokeweight=".5pt">
                <v:stroke endarrow="block" joinstyle="miter"/>
              </v:shape>
            </w:pict>
          </mc:Fallback>
        </mc:AlternateContent>
      </w:r>
      <w:r>
        <w:rPr>
          <w:rFonts w:ascii="David" w:eastAsia="Times New Roman" w:hAnsi="David" w:cs="David"/>
          <w:b/>
          <w:bCs/>
          <w:noProof/>
          <w:sz w:val="28"/>
          <w:szCs w:val="28"/>
          <w:rtl/>
        </w:rPr>
        <mc:AlternateContent>
          <mc:Choice Requires="wps">
            <w:drawing>
              <wp:anchor distT="0" distB="0" distL="114300" distR="114300" simplePos="0" relativeHeight="251705344" behindDoc="0" locked="0" layoutInCell="1" allowOverlap="1" wp14:anchorId="4AEB20DF" wp14:editId="3958F8DB">
                <wp:simplePos x="0" y="0"/>
                <wp:positionH relativeFrom="column">
                  <wp:posOffset>2818492</wp:posOffset>
                </wp:positionH>
                <wp:positionV relativeFrom="paragraph">
                  <wp:posOffset>45720</wp:posOffset>
                </wp:positionV>
                <wp:extent cx="2171357" cy="1480611"/>
                <wp:effectExtent l="0" t="0" r="76835" b="62865"/>
                <wp:wrapNone/>
                <wp:docPr id="33" name="מחבר חץ ישר 33"/>
                <wp:cNvGraphicFramePr/>
                <a:graphic xmlns:a="http://schemas.openxmlformats.org/drawingml/2006/main">
                  <a:graphicData uri="http://schemas.microsoft.com/office/word/2010/wordprocessingShape">
                    <wps:wsp>
                      <wps:cNvCnPr/>
                      <wps:spPr>
                        <a:xfrm>
                          <a:off x="0" y="0"/>
                          <a:ext cx="2171357" cy="14806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376616" id="מחבר חץ ישר 33" o:spid="_x0000_s1026" type="#_x0000_t32" style="position:absolute;left:0;text-align:left;margin-left:221.95pt;margin-top:3.6pt;width:170.95pt;height:116.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" strokecolor="#5b9bd5 [3204]" strokeweight=".5pt">
                <v:stroke endarrow="block" joinstyle="miter"/>
              </v:shape>
            </w:pict>
          </mc:Fallback>
        </mc:AlternateContent>
      </w:r>
      <w:r>
        <w:rPr>
          <w:rFonts w:ascii="David" w:eastAsia="Times New Roman" w:hAnsi="David" w:cs="David"/>
          <w:b/>
          <w:bCs/>
          <w:noProof/>
          <w:sz w:val="28"/>
          <w:szCs w:val="28"/>
          <w:rtl/>
        </w:rPr>
        <mc:AlternateContent>
          <mc:Choice Requires="wps">
            <w:drawing>
              <wp:anchor distT="0" distB="0" distL="114300" distR="114300" simplePos="0" relativeHeight="251704320" behindDoc="0" locked="0" layoutInCell="1" allowOverlap="1" wp14:anchorId="254FCE57" wp14:editId="01AB9ED9">
                <wp:simplePos x="0" y="0"/>
                <wp:positionH relativeFrom="column">
                  <wp:posOffset>2783840</wp:posOffset>
                </wp:positionH>
                <wp:positionV relativeFrom="paragraph">
                  <wp:posOffset>41878</wp:posOffset>
                </wp:positionV>
                <wp:extent cx="0" cy="1481519"/>
                <wp:effectExtent l="76200" t="0" r="57150" b="61595"/>
                <wp:wrapNone/>
                <wp:docPr id="32" name="מחבר חץ ישר 32"/>
                <wp:cNvGraphicFramePr/>
                <a:graphic xmlns:a="http://schemas.openxmlformats.org/drawingml/2006/main">
                  <a:graphicData uri="http://schemas.microsoft.com/office/word/2010/wordprocessingShape">
                    <wps:wsp>
                      <wps:cNvCnPr/>
                      <wps:spPr>
                        <a:xfrm>
                          <a:off x="0" y="0"/>
                          <a:ext cx="0" cy="14815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DDB988" id="מחבר חץ ישר 32" o:spid="_x0000_s1026" type="#_x0000_t32" style="position:absolute;left:0;text-align:left;margin-left:219.2pt;margin-top:3.3pt;width:0;height:11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" strokecolor="#5b9bd5 [3204]" strokeweight=".5pt">
                <v:stroke endarrow="block" joinstyle="miter"/>
              </v:shape>
            </w:pict>
          </mc:Fallback>
        </mc:AlternateContent>
      </w:r>
    </w:p>
    <w:p w:rsidR="001F0BA1" w:rsidRDefault="001F0BA1" w:rsidP="000B157E">
      <w:pPr>
        <w:spacing w:after="0"/>
        <w:ind w:left="1440" w:firstLine="720"/>
        <w:jc w:val="both"/>
        <w:rPr>
          <w:rFonts w:ascii="David" w:eastAsia="Times New Roman" w:hAnsi="David" w:cs="David"/>
          <w:b/>
          <w:bCs/>
          <w:sz w:val="28"/>
          <w:szCs w:val="28"/>
          <w:rtl/>
        </w:rPr>
      </w:pPr>
    </w:p>
    <w:p w:rsidR="001F0BA1" w:rsidRDefault="001F0BA1" w:rsidP="000B157E">
      <w:pPr>
        <w:spacing w:after="0"/>
        <w:ind w:left="1440" w:firstLine="720"/>
        <w:jc w:val="both"/>
        <w:rPr>
          <w:rFonts w:ascii="David" w:eastAsia="Times New Roman" w:hAnsi="David" w:cs="David"/>
          <w:b/>
          <w:bCs/>
          <w:sz w:val="28"/>
          <w:szCs w:val="28"/>
          <w:rtl/>
        </w:rPr>
      </w:pPr>
    </w:p>
    <w:p w:rsidR="00DF40EA" w:rsidRPr="00EE656E" w:rsidRDefault="00FE4B25" w:rsidP="000B157E">
      <w:pPr>
        <w:spacing w:after="0"/>
        <w:ind w:left="1440" w:firstLine="720"/>
        <w:jc w:val="both"/>
        <w:rPr>
          <w:rFonts w:ascii="David" w:eastAsia="Times New Roman" w:hAnsi="David" w:cs="David"/>
          <w:b/>
          <w:bCs/>
          <w:sz w:val="28"/>
          <w:szCs w:val="28"/>
          <w:rtl/>
        </w:rPr>
      </w:pPr>
      <w:r>
        <w:rPr>
          <w:rFonts w:ascii="David" w:eastAsia="Times New Roman" w:hAnsi="David" w:cs="David" w:hint="cs"/>
          <w:b/>
          <w:bCs/>
          <w:sz w:val="28"/>
          <w:szCs w:val="28"/>
          <w:rtl/>
        </w:rPr>
        <w:t>פורמט אופי מנגנון הסיום</w:t>
      </w:r>
    </w:p>
    <w:p w:rsidR="00DF40EA" w:rsidRPr="00EE656E" w:rsidRDefault="00DF40EA" w:rsidP="000B157E">
      <w:pPr>
        <w:spacing w:after="0"/>
        <w:jc w:val="both"/>
        <w:rPr>
          <w:rFonts w:ascii="David" w:eastAsia="Times New Roman" w:hAnsi="David" w:cs="David"/>
          <w:b/>
          <w:bCs/>
          <w:sz w:val="28"/>
          <w:szCs w:val="28"/>
          <w:rtl/>
        </w:rPr>
      </w:pPr>
    </w:p>
    <w:p w:rsidR="00DF40EA" w:rsidRPr="00EE656E" w:rsidRDefault="00DF40EA" w:rsidP="000B157E">
      <w:pPr>
        <w:spacing w:after="0"/>
        <w:jc w:val="both"/>
        <w:rPr>
          <w:rFonts w:ascii="David" w:eastAsia="Times New Roman" w:hAnsi="David" w:cs="David"/>
          <w:b/>
          <w:bCs/>
          <w:sz w:val="28"/>
          <w:szCs w:val="28"/>
          <w:rtl/>
        </w:rPr>
      </w:pPr>
    </w:p>
    <w:p w:rsidR="00FF1D70" w:rsidRDefault="001F0BA1" w:rsidP="000B157E">
      <w:pPr>
        <w:spacing w:after="0"/>
        <w:jc w:val="both"/>
        <w:rPr>
          <w:rFonts w:ascii="David" w:eastAsia="Times New Roman" w:hAnsi="David" w:cs="David"/>
          <w:b/>
          <w:bCs/>
          <w:sz w:val="32"/>
          <w:szCs w:val="32"/>
          <w:rtl/>
        </w:rPr>
      </w:pPr>
      <w:r>
        <w:rPr>
          <w:rFonts w:ascii="David" w:eastAsia="Times New Roman" w:hAnsi="David" w:cs="David"/>
          <w:b/>
          <w:bCs/>
          <w:noProof/>
          <w:sz w:val="28"/>
          <w:szCs w:val="28"/>
          <w:rtl/>
        </w:rPr>
        <mc:AlternateContent>
          <mc:Choice Requires="wps">
            <w:drawing>
              <wp:anchor distT="0" distB="0" distL="114300" distR="114300" simplePos="0" relativeHeight="251709440" behindDoc="0" locked="0" layoutInCell="1" allowOverlap="1" wp14:anchorId="2FF9A9FF" wp14:editId="17FB7A34">
                <wp:simplePos x="0" y="0"/>
                <wp:positionH relativeFrom="column">
                  <wp:posOffset>4999990</wp:posOffset>
                </wp:positionH>
                <wp:positionV relativeFrom="paragraph">
                  <wp:posOffset>843915</wp:posOffset>
                </wp:positionV>
                <wp:extent cx="0" cy="1077981"/>
                <wp:effectExtent l="76200" t="0" r="57150" b="65405"/>
                <wp:wrapNone/>
                <wp:docPr id="36" name="מחבר חץ ישר 36"/>
                <wp:cNvGraphicFramePr/>
                <a:graphic xmlns:a="http://schemas.openxmlformats.org/drawingml/2006/main">
                  <a:graphicData uri="http://schemas.microsoft.com/office/word/2010/wordprocessingShape">
                    <wps:wsp>
                      <wps:cNvCnPr/>
                      <wps:spPr>
                        <a:xfrm>
                          <a:off x="0" y="0"/>
                          <a:ext cx="0" cy="10779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4B81558" id="מחבר חץ ישר 36" o:spid="_x0000_s1026" type="#_x0000_t32" style="position:absolute;left:0;text-align:left;margin-left:393.7pt;margin-top:66.45pt;width:0;height:84.9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" strokecolor="#5b9bd5 [3204]" strokeweight=".5pt">
                <v:stroke endarrow="block" joinstyle="miter"/>
              </v:shape>
            </w:pict>
          </mc:Fallback>
        </mc:AlternateContent>
      </w:r>
      <w:r>
        <w:rPr>
          <w:rFonts w:ascii="David" w:eastAsia="Times New Roman" w:hAnsi="David" w:cs="David"/>
          <w:b/>
          <w:bCs/>
          <w:noProof/>
          <w:sz w:val="28"/>
          <w:szCs w:val="28"/>
          <w:rtl/>
        </w:rPr>
        <mc:AlternateContent>
          <mc:Choice Requires="wps">
            <w:drawing>
              <wp:anchor distT="0" distB="0" distL="114300" distR="114300" simplePos="0" relativeHeight="251717632" behindDoc="0" locked="0" layoutInCell="1" allowOverlap="1" wp14:anchorId="258BC9D9" wp14:editId="7ECB6311">
                <wp:simplePos x="0" y="0"/>
                <wp:positionH relativeFrom="column">
                  <wp:posOffset>492125</wp:posOffset>
                </wp:positionH>
                <wp:positionV relativeFrom="paragraph">
                  <wp:posOffset>951865</wp:posOffset>
                </wp:positionV>
                <wp:extent cx="6177" cy="659626"/>
                <wp:effectExtent l="76200" t="0" r="89535" b="64770"/>
                <wp:wrapNone/>
                <wp:docPr id="42" name="מחבר חץ ישר 42"/>
                <wp:cNvGraphicFramePr/>
                <a:graphic xmlns:a="http://schemas.openxmlformats.org/drawingml/2006/main">
                  <a:graphicData uri="http://schemas.microsoft.com/office/word/2010/wordprocessingShape">
                    <wps:wsp>
                      <wps:cNvCnPr/>
                      <wps:spPr>
                        <a:xfrm>
                          <a:off x="0" y="0"/>
                          <a:ext cx="6177" cy="6596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23736F" id="מחבר חץ ישר 42" o:spid="_x0000_s1026" type="#_x0000_t32" style="position:absolute;left:0;text-align:left;margin-left:38.75pt;margin-top:74.95pt;width:.5pt;height:5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" strokecolor="#5b9bd5 [3204]" strokeweight=".5pt">
                <v:stroke endarrow="block" joinstyle="miter"/>
              </v:shape>
            </w:pict>
          </mc:Fallback>
        </mc:AlternateContent>
      </w:r>
      <w:r w:rsidRPr="00CC13A7">
        <w:rPr>
          <w:rFonts w:ascii="David" w:eastAsia="Times New Roman" w:hAnsi="David" w:cs="David"/>
          <w:b/>
          <w:bCs/>
          <w:noProof/>
          <w:sz w:val="28"/>
          <w:szCs w:val="28"/>
          <w:rtl/>
        </w:rPr>
        <mc:AlternateContent>
          <mc:Choice Requires="wps">
            <w:drawing>
              <wp:anchor distT="45720" distB="45720" distL="114300" distR="114300" simplePos="0" relativeHeight="251699200" behindDoc="0" locked="0" layoutInCell="1" allowOverlap="1" wp14:anchorId="5BA49031" wp14:editId="533C7BF2">
                <wp:simplePos x="0" y="0"/>
                <wp:positionH relativeFrom="column">
                  <wp:posOffset>3980815</wp:posOffset>
                </wp:positionH>
                <wp:positionV relativeFrom="paragraph">
                  <wp:posOffset>391160</wp:posOffset>
                </wp:positionV>
                <wp:extent cx="2200910" cy="1404620"/>
                <wp:effectExtent l="0" t="0" r="27940" b="15875"/>
                <wp:wrapSquare wrapText="bothSides"/>
                <wp:docPr id="2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00910" cy="1404620"/>
                        </a:xfrm>
                        <a:prstGeom prst="rect">
                          <a:avLst/>
                        </a:prstGeom>
                        <a:solidFill>
                          <a:srgbClr val="FFFFFF"/>
                        </a:solidFill>
                        <a:ln w="9525">
                          <a:solidFill>
                            <a:srgbClr val="000000"/>
                          </a:solidFill>
                          <a:miter lim="800000"/>
                          <a:headEnd/>
                          <a:tailEnd/>
                        </a:ln>
                      </wps:spPr>
                      <wps:txbx>
                        <w:txbxContent>
                          <w:p w:rsidR="000B0532" w:rsidRPr="00CC13A7" w:rsidRDefault="000B0532" w:rsidP="00CC13A7">
                            <w:pPr>
                              <w:rPr>
                                <w:sz w:val="28"/>
                                <w:szCs w:val="28"/>
                                <w:rtl/>
                                <w:cs/>
                              </w:rPr>
                            </w:pPr>
                            <w:r>
                              <w:rPr>
                                <w:rFonts w:hint="cs"/>
                                <w:sz w:val="28"/>
                                <w:szCs w:val="28"/>
                                <w:rtl/>
                              </w:rPr>
                              <w:t>הפסקת אש חד צדדית</w:t>
                            </w:r>
                            <w:r>
                              <w:rPr>
                                <w:rFonts w:hint="cs"/>
                                <w:sz w:val="28"/>
                                <w:szCs w:val="28"/>
                                <w:rtl/>
                                <w:cs/>
                              </w:rPr>
                              <w:t xml:space="preserve"> ונסיגה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A49031" id="_x0000_s1041" type="#_x0000_t202" style="position:absolute;left:0;text-align:left;margin-left:313.45pt;margin-top:30.8pt;width:173.3pt;height:110.6pt;flip:x;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">
                <v:textbox style="mso-fit-shape-to-text:t">
                  <w:txbxContent>
                    <w:p w:rsidR="000B0532" w:rsidRPr="00CC13A7" w:rsidRDefault="000B0532" w:rsidP="00CC13A7">
                      <w:pPr>
                        <w:rPr>
                          <w:sz w:val="28"/>
                          <w:szCs w:val="28"/>
                          <w:rtl/>
                          <w:cs/>
                        </w:rPr>
                      </w:pPr>
                      <w:r>
                        <w:rPr>
                          <w:rFonts w:hint="cs"/>
                          <w:sz w:val="28"/>
                          <w:szCs w:val="28"/>
                          <w:rtl/>
                        </w:rPr>
                        <w:t>הפסקת אש חד צדדית</w:t>
                      </w:r>
                      <w:r>
                        <w:rPr>
                          <w:rFonts w:hint="cs"/>
                          <w:sz w:val="28"/>
                          <w:szCs w:val="28"/>
                          <w:rtl/>
                          <w:cs/>
                        </w:rPr>
                        <w:t xml:space="preserve"> ונסיגה</w:t>
                      </w:r>
                    </w:p>
                  </w:txbxContent>
                </v:textbox>
                <w10:wrap type="square"/>
              </v:shape>
            </w:pict>
          </mc:Fallback>
        </mc:AlternateContent>
      </w:r>
      <w:r w:rsidRPr="00CC13A7">
        <w:rPr>
          <w:rFonts w:ascii="David" w:eastAsia="Times New Roman" w:hAnsi="David" w:cs="David"/>
          <w:b/>
          <w:bCs/>
          <w:noProof/>
          <w:sz w:val="28"/>
          <w:szCs w:val="28"/>
          <w:rtl/>
        </w:rPr>
        <mc:AlternateContent>
          <mc:Choice Requires="wps">
            <w:drawing>
              <wp:anchor distT="45720" distB="45720" distL="114300" distR="114300" simplePos="0" relativeHeight="251701248" behindDoc="0" locked="0" layoutInCell="1" allowOverlap="1" wp14:anchorId="526BCC14" wp14:editId="0C80FAF4">
                <wp:simplePos x="0" y="0"/>
                <wp:positionH relativeFrom="column">
                  <wp:posOffset>-571500</wp:posOffset>
                </wp:positionH>
                <wp:positionV relativeFrom="paragraph">
                  <wp:posOffset>398145</wp:posOffset>
                </wp:positionV>
                <wp:extent cx="2171700" cy="552450"/>
                <wp:effectExtent l="0" t="0" r="19050" b="19050"/>
                <wp:wrapSquare wrapText="bothSides"/>
                <wp:docPr id="3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71700" cy="552450"/>
                        </a:xfrm>
                        <a:prstGeom prst="rect">
                          <a:avLst/>
                        </a:prstGeom>
                        <a:solidFill>
                          <a:srgbClr val="FFFFFF"/>
                        </a:solidFill>
                        <a:ln w="9525">
                          <a:solidFill>
                            <a:srgbClr val="000000"/>
                          </a:solidFill>
                          <a:miter lim="800000"/>
                          <a:headEnd/>
                          <a:tailEnd/>
                        </a:ln>
                      </wps:spPr>
                      <wps:txbx>
                        <w:txbxContent>
                          <w:p w:rsidR="000B0532" w:rsidRDefault="000B0532" w:rsidP="00EC074E">
                            <w:pPr>
                              <w:spacing w:after="0" w:line="240" w:lineRule="auto"/>
                              <w:jc w:val="center"/>
                              <w:rPr>
                                <w:sz w:val="28"/>
                                <w:szCs w:val="28"/>
                                <w:rtl/>
                                <w:cs/>
                              </w:rPr>
                            </w:pPr>
                            <w:r>
                              <w:rPr>
                                <w:rFonts w:hint="cs"/>
                                <w:sz w:val="28"/>
                                <w:szCs w:val="28"/>
                                <w:rtl/>
                              </w:rPr>
                              <w:t>השתלטות צה"ל על עזה</w:t>
                            </w:r>
                            <w:r>
                              <w:rPr>
                                <w:rFonts w:hint="cs"/>
                                <w:sz w:val="28"/>
                                <w:szCs w:val="28"/>
                                <w:rtl/>
                                <w:cs/>
                              </w:rPr>
                              <w:t>:</w:t>
                            </w:r>
                          </w:p>
                          <w:p w:rsidR="000B0532" w:rsidRPr="00C91D75" w:rsidRDefault="000B0532" w:rsidP="00EC074E">
                            <w:pPr>
                              <w:spacing w:after="0" w:line="240" w:lineRule="auto"/>
                              <w:jc w:val="center"/>
                              <w:rPr>
                                <w:sz w:val="28"/>
                                <w:szCs w:val="28"/>
                                <w:rtl/>
                                <w:cs/>
                              </w:rPr>
                            </w:pPr>
                            <w:r>
                              <w:rPr>
                                <w:rFonts w:hint="cs"/>
                                <w:sz w:val="28"/>
                                <w:szCs w:val="28"/>
                                <w:rtl/>
                                <w:cs/>
                              </w:rPr>
                              <w:t>הכרעה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BCC14" id="_x0000_s1042" type="#_x0000_t202" style="position:absolute;left:0;text-align:left;margin-left:-45pt;margin-top:31.35pt;width:171pt;height:43.5pt;flip:x;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">
                <v:textbox>
                  <w:txbxContent>
                    <w:p w:rsidR="000B0532" w:rsidRDefault="000B0532" w:rsidP="00EC074E">
                      <w:pPr>
                        <w:spacing w:after="0" w:line="240" w:lineRule="auto"/>
                        <w:jc w:val="center"/>
                        <w:rPr>
                          <w:sz w:val="28"/>
                          <w:szCs w:val="28"/>
                          <w:rtl/>
                          <w:cs/>
                        </w:rPr>
                      </w:pPr>
                      <w:r>
                        <w:rPr>
                          <w:rFonts w:hint="cs"/>
                          <w:sz w:val="28"/>
                          <w:szCs w:val="28"/>
                          <w:rtl/>
                        </w:rPr>
                        <w:t>השתלטות צה"ל על עזה</w:t>
                      </w:r>
                      <w:r>
                        <w:rPr>
                          <w:rFonts w:hint="cs"/>
                          <w:sz w:val="28"/>
                          <w:szCs w:val="28"/>
                          <w:rtl/>
                          <w:cs/>
                        </w:rPr>
                        <w:t>:</w:t>
                      </w:r>
                    </w:p>
                    <w:p w:rsidR="000B0532" w:rsidRPr="00C91D75" w:rsidRDefault="000B0532" w:rsidP="00EC074E">
                      <w:pPr>
                        <w:spacing w:after="0" w:line="240" w:lineRule="auto"/>
                        <w:jc w:val="center"/>
                        <w:rPr>
                          <w:sz w:val="28"/>
                          <w:szCs w:val="28"/>
                          <w:rtl/>
                          <w:cs/>
                        </w:rPr>
                      </w:pPr>
                      <w:r>
                        <w:rPr>
                          <w:rFonts w:hint="cs"/>
                          <w:sz w:val="28"/>
                          <w:szCs w:val="28"/>
                          <w:rtl/>
                          <w:cs/>
                        </w:rPr>
                        <w:t>הכרעה</w:t>
                      </w:r>
                    </w:p>
                  </w:txbxContent>
                </v:textbox>
                <w10:wrap type="square"/>
              </v:shape>
            </w:pict>
          </mc:Fallback>
        </mc:AlternateContent>
      </w:r>
      <w:r w:rsidRPr="00C92215">
        <w:rPr>
          <w:rFonts w:ascii="David" w:eastAsia="Times New Roman" w:hAnsi="David" w:cs="David"/>
          <w:b/>
          <w:bCs/>
          <w:noProof/>
          <w:sz w:val="28"/>
          <w:szCs w:val="28"/>
          <w:rtl/>
        </w:rPr>
        <mc:AlternateContent>
          <mc:Choice Requires="wps">
            <w:drawing>
              <wp:anchor distT="45720" distB="45720" distL="114300" distR="114300" simplePos="0" relativeHeight="251703296" behindDoc="0" locked="0" layoutInCell="1" allowOverlap="1" wp14:anchorId="4B281465" wp14:editId="5BA3318B">
                <wp:simplePos x="0" y="0"/>
                <wp:positionH relativeFrom="column">
                  <wp:posOffset>1762125</wp:posOffset>
                </wp:positionH>
                <wp:positionV relativeFrom="paragraph">
                  <wp:posOffset>373380</wp:posOffset>
                </wp:positionV>
                <wp:extent cx="2360930" cy="1514475"/>
                <wp:effectExtent l="0" t="0" r="24130" b="28575"/>
                <wp:wrapSquare wrapText="bothSides"/>
                <wp:docPr id="3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514475"/>
                        </a:xfrm>
                        <a:prstGeom prst="rect">
                          <a:avLst/>
                        </a:prstGeom>
                        <a:solidFill>
                          <a:srgbClr val="FFFFFF"/>
                        </a:solidFill>
                        <a:ln w="9525">
                          <a:solidFill>
                            <a:srgbClr val="000000"/>
                          </a:solidFill>
                          <a:miter lim="800000"/>
                          <a:headEnd/>
                          <a:tailEnd/>
                        </a:ln>
                      </wps:spPr>
                      <wps:txbx>
                        <w:txbxContent>
                          <w:p w:rsidR="000B0532" w:rsidRPr="00FF1D70" w:rsidRDefault="000B0532" w:rsidP="00C92215">
                            <w:pPr>
                              <w:jc w:val="center"/>
                              <w:rPr>
                                <w:b/>
                                <w:bCs/>
                                <w:sz w:val="28"/>
                                <w:szCs w:val="28"/>
                                <w:rtl/>
                              </w:rPr>
                            </w:pPr>
                            <w:r w:rsidRPr="00FF1D70">
                              <w:rPr>
                                <w:rFonts w:hint="cs"/>
                                <w:b/>
                                <w:bCs/>
                                <w:sz w:val="28"/>
                                <w:szCs w:val="28"/>
                                <w:rtl/>
                              </w:rPr>
                              <w:t>החזרת שלטון הרש"פ בעזה</w:t>
                            </w:r>
                          </w:p>
                          <w:p w:rsidR="000B0532" w:rsidRDefault="000B0532" w:rsidP="00CA5218">
                            <w:pPr>
                              <w:pStyle w:val="a3"/>
                              <w:numPr>
                                <w:ilvl w:val="0"/>
                                <w:numId w:val="15"/>
                              </w:numPr>
                              <w:ind w:left="285"/>
                              <w:rPr>
                                <w:sz w:val="28"/>
                                <w:szCs w:val="28"/>
                              </w:rPr>
                            </w:pPr>
                            <w:r>
                              <w:rPr>
                                <w:rFonts w:hint="cs"/>
                                <w:sz w:val="28"/>
                                <w:szCs w:val="28"/>
                                <w:rtl/>
                              </w:rPr>
                              <w:t>החלטת מועבי"ט בשת"פ עם ישראל</w:t>
                            </w:r>
                          </w:p>
                          <w:p w:rsidR="000B0532" w:rsidRDefault="000B0532" w:rsidP="00CA5218">
                            <w:pPr>
                              <w:pStyle w:val="a3"/>
                              <w:numPr>
                                <w:ilvl w:val="0"/>
                                <w:numId w:val="15"/>
                              </w:numPr>
                              <w:ind w:left="285"/>
                              <w:rPr>
                                <w:sz w:val="28"/>
                                <w:szCs w:val="28"/>
                              </w:rPr>
                            </w:pPr>
                            <w:r>
                              <w:rPr>
                                <w:rFonts w:hint="cs"/>
                                <w:sz w:val="28"/>
                                <w:szCs w:val="28"/>
                                <w:rtl/>
                              </w:rPr>
                              <w:t>חילופי מכתבים או הסכם עם הרש"פ</w:t>
                            </w:r>
                          </w:p>
                          <w:p w:rsidR="000B0532" w:rsidRPr="00C92215" w:rsidRDefault="000B0532" w:rsidP="00635767">
                            <w:pPr>
                              <w:pStyle w:val="a3"/>
                              <w:ind w:left="285"/>
                              <w:rPr>
                                <w:sz w:val="28"/>
                                <w:szCs w:val="28"/>
                                <w:rtl/>
                                <w:c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281465" id="_x0000_s1043" type="#_x0000_t202" style="position:absolute;left:0;text-align:left;margin-left:138.75pt;margin-top:29.4pt;width:185.9pt;height:119.25pt;flip:x;z-index:2517032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">
                <v:textbox>
                  <w:txbxContent>
                    <w:p w:rsidR="000B0532" w:rsidRPr="00FF1D70" w:rsidRDefault="000B0532" w:rsidP="00C92215">
                      <w:pPr>
                        <w:jc w:val="center"/>
                        <w:rPr>
                          <w:b/>
                          <w:bCs/>
                          <w:sz w:val="28"/>
                          <w:szCs w:val="28"/>
                          <w:rtl/>
                        </w:rPr>
                      </w:pPr>
                      <w:r w:rsidRPr="00FF1D70">
                        <w:rPr>
                          <w:rFonts w:hint="cs"/>
                          <w:b/>
                          <w:bCs/>
                          <w:sz w:val="28"/>
                          <w:szCs w:val="28"/>
                          <w:rtl/>
                        </w:rPr>
                        <w:t>החזרת שלטון הרש"פ בעזה</w:t>
                      </w:r>
                    </w:p>
                    <w:p w:rsidR="000B0532" w:rsidRDefault="000B0532" w:rsidP="00CA5218">
                      <w:pPr>
                        <w:pStyle w:val="a3"/>
                        <w:numPr>
                          <w:ilvl w:val="0"/>
                          <w:numId w:val="15"/>
                        </w:numPr>
                        <w:ind w:left="285"/>
                        <w:rPr>
                          <w:sz w:val="28"/>
                          <w:szCs w:val="28"/>
                        </w:rPr>
                      </w:pPr>
                      <w:r>
                        <w:rPr>
                          <w:rFonts w:hint="cs"/>
                          <w:sz w:val="28"/>
                          <w:szCs w:val="28"/>
                          <w:rtl/>
                        </w:rPr>
                        <w:t>החלטת מועבי"ט בשת"פ עם ישראל</w:t>
                      </w:r>
                    </w:p>
                    <w:p w:rsidR="000B0532" w:rsidRDefault="000B0532" w:rsidP="00CA5218">
                      <w:pPr>
                        <w:pStyle w:val="a3"/>
                        <w:numPr>
                          <w:ilvl w:val="0"/>
                          <w:numId w:val="15"/>
                        </w:numPr>
                        <w:ind w:left="285"/>
                        <w:rPr>
                          <w:sz w:val="28"/>
                          <w:szCs w:val="28"/>
                        </w:rPr>
                      </w:pPr>
                      <w:r>
                        <w:rPr>
                          <w:rFonts w:hint="cs"/>
                          <w:sz w:val="28"/>
                          <w:szCs w:val="28"/>
                          <w:rtl/>
                        </w:rPr>
                        <w:t>חילופי מכתבים או הסכם עם הרש"פ</w:t>
                      </w:r>
                    </w:p>
                    <w:p w:rsidR="000B0532" w:rsidRPr="00C92215" w:rsidRDefault="000B0532" w:rsidP="00635767">
                      <w:pPr>
                        <w:pStyle w:val="a3"/>
                        <w:ind w:left="285"/>
                        <w:rPr>
                          <w:sz w:val="28"/>
                          <w:szCs w:val="28"/>
                          <w:rtl/>
                          <w:cs/>
                        </w:rPr>
                      </w:pPr>
                    </w:p>
                  </w:txbxContent>
                </v:textbox>
                <w10:wrap type="square"/>
              </v:shape>
            </w:pict>
          </mc:Fallback>
        </mc:AlternateContent>
      </w:r>
    </w:p>
    <w:p w:rsidR="00CC13A7" w:rsidRPr="00FF1D70" w:rsidRDefault="00CC13A7" w:rsidP="000B157E">
      <w:pPr>
        <w:spacing w:after="0"/>
        <w:ind w:left="2160" w:firstLine="720"/>
        <w:rPr>
          <w:rFonts w:ascii="David" w:eastAsia="Times New Roman" w:hAnsi="David" w:cs="David"/>
          <w:b/>
          <w:bCs/>
          <w:sz w:val="32"/>
          <w:szCs w:val="32"/>
          <w:rtl/>
        </w:rPr>
      </w:pPr>
    </w:p>
    <w:p w:rsidR="00DF40EA" w:rsidRDefault="00DF40EA" w:rsidP="000B157E">
      <w:pPr>
        <w:spacing w:after="0"/>
        <w:jc w:val="both"/>
        <w:rPr>
          <w:rFonts w:ascii="David" w:eastAsia="Times New Roman" w:hAnsi="David" w:cs="David"/>
          <w:b/>
          <w:bCs/>
          <w:sz w:val="28"/>
          <w:szCs w:val="28"/>
          <w:rtl/>
        </w:rPr>
      </w:pPr>
    </w:p>
    <w:p w:rsidR="00CC13A7" w:rsidRDefault="001F0BA1" w:rsidP="000B157E">
      <w:pPr>
        <w:spacing w:after="0"/>
        <w:jc w:val="both"/>
        <w:rPr>
          <w:rFonts w:ascii="David" w:eastAsia="Times New Roman" w:hAnsi="David" w:cs="David"/>
          <w:b/>
          <w:bCs/>
          <w:sz w:val="28"/>
          <w:szCs w:val="28"/>
          <w:rtl/>
        </w:rPr>
      </w:pPr>
      <w:r w:rsidRPr="00C91D75">
        <w:rPr>
          <w:rFonts w:ascii="David" w:eastAsia="Times New Roman" w:hAnsi="David" w:cs="David"/>
          <w:b/>
          <w:bCs/>
          <w:noProof/>
          <w:sz w:val="28"/>
          <w:szCs w:val="28"/>
          <w:rtl/>
        </w:rPr>
        <mc:AlternateContent>
          <mc:Choice Requires="wps">
            <w:drawing>
              <wp:anchor distT="45720" distB="45720" distL="114300" distR="114300" simplePos="0" relativeHeight="251722752" behindDoc="0" locked="0" layoutInCell="1" allowOverlap="1" wp14:anchorId="1EB08CF2" wp14:editId="761BE585">
                <wp:simplePos x="0" y="0"/>
                <wp:positionH relativeFrom="column">
                  <wp:posOffset>-342900</wp:posOffset>
                </wp:positionH>
                <wp:positionV relativeFrom="paragraph">
                  <wp:posOffset>226060</wp:posOffset>
                </wp:positionV>
                <wp:extent cx="1600200" cy="895350"/>
                <wp:effectExtent l="0" t="0" r="19050" b="19050"/>
                <wp:wrapSquare wrapText="bothSides"/>
                <wp:docPr id="4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00200" cy="895350"/>
                        </a:xfrm>
                        <a:prstGeom prst="rect">
                          <a:avLst/>
                        </a:prstGeom>
                        <a:solidFill>
                          <a:srgbClr val="FFFFFF"/>
                        </a:solidFill>
                        <a:ln w="9525">
                          <a:solidFill>
                            <a:srgbClr val="000000"/>
                          </a:solidFill>
                          <a:miter lim="800000"/>
                          <a:headEnd/>
                          <a:tailEnd/>
                        </a:ln>
                      </wps:spPr>
                      <wps:txbx>
                        <w:txbxContent>
                          <w:p w:rsidR="000B0532" w:rsidRPr="00C91D75" w:rsidRDefault="000B0532" w:rsidP="00C91D75">
                            <w:pPr>
                              <w:rPr>
                                <w:sz w:val="28"/>
                                <w:szCs w:val="28"/>
                                <w:rtl/>
                                <w:cs/>
                              </w:rPr>
                            </w:pPr>
                            <w:r>
                              <w:rPr>
                                <w:rFonts w:hint="cs"/>
                                <w:sz w:val="28"/>
                                <w:szCs w:val="28"/>
                                <w:rtl/>
                              </w:rPr>
                              <w:t>החלטת מועבי"ט כפויה או בתאום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08CF2" id="_x0000_s1044" type="#_x0000_t202" style="position:absolute;left:0;text-align:left;margin-left:-27pt;margin-top:17.8pt;width:126pt;height:70.5pt;flip:x;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">
                <v:textbox>
                  <w:txbxContent>
                    <w:p w:rsidR="000B0532" w:rsidRPr="00C91D75" w:rsidRDefault="000B0532" w:rsidP="00C91D75">
                      <w:pPr>
                        <w:rPr>
                          <w:sz w:val="28"/>
                          <w:szCs w:val="28"/>
                          <w:rtl/>
                          <w:cs/>
                        </w:rPr>
                      </w:pPr>
                      <w:r>
                        <w:rPr>
                          <w:rFonts w:hint="cs"/>
                          <w:sz w:val="28"/>
                          <w:szCs w:val="28"/>
                          <w:rtl/>
                        </w:rPr>
                        <w:t>החלטת מועבי"ט כפויה או בתאום</w:t>
                      </w:r>
                    </w:p>
                  </w:txbxContent>
                </v:textbox>
                <w10:wrap type="square"/>
              </v:shape>
            </w:pict>
          </mc:Fallback>
        </mc:AlternateContent>
      </w:r>
    </w:p>
    <w:p w:rsidR="00CC13A7" w:rsidRDefault="00CC13A7" w:rsidP="000B157E">
      <w:pPr>
        <w:spacing w:after="0"/>
        <w:jc w:val="both"/>
        <w:rPr>
          <w:rFonts w:ascii="David" w:eastAsia="Times New Roman" w:hAnsi="David" w:cs="David"/>
          <w:b/>
          <w:bCs/>
          <w:sz w:val="28"/>
          <w:szCs w:val="28"/>
          <w:rtl/>
        </w:rPr>
      </w:pPr>
    </w:p>
    <w:p w:rsidR="00271175" w:rsidRDefault="001F0BA1" w:rsidP="000B157E">
      <w:pPr>
        <w:spacing w:after="0"/>
        <w:jc w:val="both"/>
        <w:rPr>
          <w:rFonts w:cs="David"/>
          <w:b/>
          <w:bCs/>
          <w:sz w:val="28"/>
          <w:szCs w:val="28"/>
          <w:rtl/>
        </w:rPr>
      </w:pPr>
      <w:r>
        <w:rPr>
          <w:rFonts w:ascii="David" w:eastAsia="Times New Roman" w:hAnsi="David" w:cs="David"/>
          <w:b/>
          <w:bCs/>
          <w:noProof/>
          <w:sz w:val="28"/>
          <w:szCs w:val="28"/>
          <w:rtl/>
        </w:rPr>
        <mc:AlternateContent>
          <mc:Choice Requires="wps">
            <w:drawing>
              <wp:anchor distT="0" distB="0" distL="114300" distR="114300" simplePos="0" relativeHeight="251718656" behindDoc="0" locked="0" layoutInCell="1" allowOverlap="1" wp14:anchorId="274115B4" wp14:editId="06EA73EF">
                <wp:simplePos x="0" y="0"/>
                <wp:positionH relativeFrom="column">
                  <wp:posOffset>2886075</wp:posOffset>
                </wp:positionH>
                <wp:positionV relativeFrom="paragraph">
                  <wp:posOffset>97155</wp:posOffset>
                </wp:positionV>
                <wp:extent cx="1270" cy="968121"/>
                <wp:effectExtent l="57150" t="0" r="74930" b="60960"/>
                <wp:wrapNone/>
                <wp:docPr id="43" name="מחבר חץ ישר 43"/>
                <wp:cNvGraphicFramePr/>
                <a:graphic xmlns:a="http://schemas.openxmlformats.org/drawingml/2006/main">
                  <a:graphicData uri="http://schemas.microsoft.com/office/word/2010/wordprocessingShape">
                    <wps:wsp>
                      <wps:cNvCnPr/>
                      <wps:spPr>
                        <a:xfrm flipH="1">
                          <a:off x="0" y="0"/>
                          <a:ext cx="1270" cy="9681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DFE4AC" id="מחבר חץ ישר 43" o:spid="_x0000_s1026" type="#_x0000_t32" style="position:absolute;left:0;text-align:left;margin-left:227.25pt;margin-top:7.65pt;width:.1pt;height:76.2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" strokecolor="#5b9bd5 [3204]" strokeweight=".5pt">
                <v:stroke endarrow="block" joinstyle="miter"/>
              </v:shape>
            </w:pict>
          </mc:Fallback>
        </mc:AlternateContent>
      </w:r>
      <w:r w:rsidRPr="00B70A63">
        <w:rPr>
          <w:rFonts w:ascii="David" w:eastAsia="Times New Roman" w:hAnsi="David" w:cs="David"/>
          <w:b/>
          <w:bCs/>
          <w:noProof/>
          <w:sz w:val="28"/>
          <w:szCs w:val="28"/>
          <w:rtl/>
        </w:rPr>
        <mc:AlternateContent>
          <mc:Choice Requires="wps">
            <w:drawing>
              <wp:anchor distT="45720" distB="45720" distL="114300" distR="114300" simplePos="0" relativeHeight="251708416" behindDoc="0" locked="0" layoutInCell="1" allowOverlap="1" wp14:anchorId="6B6E4D9F" wp14:editId="01A4B6A4">
                <wp:simplePos x="0" y="0"/>
                <wp:positionH relativeFrom="column">
                  <wp:posOffset>4181475</wp:posOffset>
                </wp:positionH>
                <wp:positionV relativeFrom="paragraph">
                  <wp:posOffset>125095</wp:posOffset>
                </wp:positionV>
                <wp:extent cx="1600200" cy="1404620"/>
                <wp:effectExtent l="0" t="0" r="19050" b="15875"/>
                <wp:wrapSquare wrapText="bothSides"/>
                <wp:docPr id="3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00200" cy="1404620"/>
                        </a:xfrm>
                        <a:prstGeom prst="rect">
                          <a:avLst/>
                        </a:prstGeom>
                        <a:solidFill>
                          <a:srgbClr val="FFFFFF"/>
                        </a:solidFill>
                        <a:ln w="9525">
                          <a:solidFill>
                            <a:srgbClr val="000000"/>
                          </a:solidFill>
                          <a:miter lim="800000"/>
                          <a:headEnd/>
                          <a:tailEnd/>
                        </a:ln>
                      </wps:spPr>
                      <wps:txbx>
                        <w:txbxContent>
                          <w:p w:rsidR="000B0532" w:rsidRPr="00B70A63" w:rsidRDefault="000B0532" w:rsidP="00B70A63">
                            <w:pPr>
                              <w:rPr>
                                <w:sz w:val="28"/>
                                <w:szCs w:val="28"/>
                                <w:rtl/>
                                <w:cs/>
                              </w:rPr>
                            </w:pPr>
                            <w:r w:rsidRPr="00B70A63">
                              <w:rPr>
                                <w:rFonts w:hint="cs"/>
                                <w:sz w:val="28"/>
                                <w:szCs w:val="28"/>
                                <w:rtl/>
                              </w:rPr>
                              <w:t>אין מנגנון סיום</w:t>
                            </w:r>
                            <w:r>
                              <w:rPr>
                                <w:rFonts w:hint="cs"/>
                                <w:sz w:val="28"/>
                                <w:szCs w:val="28"/>
                                <w:rtl/>
                                <w:cs/>
                              </w:rPr>
                              <w:t xml:space="preserve"> מדיני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6E4D9F" id="_x0000_s1045" type="#_x0000_t202" style="position:absolute;left:0;text-align:left;margin-left:329.25pt;margin-top:9.85pt;width:126pt;height:110.6pt;flip:x;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">
                <v:textbox style="mso-fit-shape-to-text:t">
                  <w:txbxContent>
                    <w:p w:rsidR="000B0532" w:rsidRPr="00B70A63" w:rsidRDefault="000B0532" w:rsidP="00B70A63">
                      <w:pPr>
                        <w:rPr>
                          <w:sz w:val="28"/>
                          <w:szCs w:val="28"/>
                          <w:rtl/>
                          <w:cs/>
                        </w:rPr>
                      </w:pPr>
                      <w:r w:rsidRPr="00B70A63">
                        <w:rPr>
                          <w:rFonts w:hint="cs"/>
                          <w:sz w:val="28"/>
                          <w:szCs w:val="28"/>
                          <w:rtl/>
                        </w:rPr>
                        <w:t>אין מנגנון סיום</w:t>
                      </w:r>
                      <w:r>
                        <w:rPr>
                          <w:rFonts w:hint="cs"/>
                          <w:sz w:val="28"/>
                          <w:szCs w:val="28"/>
                          <w:rtl/>
                          <w:cs/>
                        </w:rPr>
                        <w:t xml:space="preserve"> מדיני</w:t>
                      </w:r>
                    </w:p>
                  </w:txbxContent>
                </v:textbox>
                <w10:wrap type="square"/>
              </v:shape>
            </w:pict>
          </mc:Fallback>
        </mc:AlternateContent>
      </w:r>
      <w:r w:rsidR="00EC20AD">
        <w:rPr>
          <w:rFonts w:cs="David" w:hint="cs"/>
          <w:b/>
          <w:bCs/>
          <w:sz w:val="28"/>
          <w:szCs w:val="28"/>
          <w:rtl/>
        </w:rPr>
        <w:t xml:space="preserve"> </w:t>
      </w:r>
    </w:p>
    <w:p w:rsidR="00FF1D70" w:rsidRDefault="00FF1D70" w:rsidP="000B157E">
      <w:pPr>
        <w:spacing w:after="0"/>
        <w:jc w:val="both"/>
        <w:rPr>
          <w:rFonts w:cs="David"/>
          <w:b/>
          <w:bCs/>
          <w:sz w:val="28"/>
          <w:szCs w:val="28"/>
          <w:rtl/>
        </w:rPr>
      </w:pPr>
    </w:p>
    <w:p w:rsidR="00FF1D70" w:rsidRDefault="00FF1D70" w:rsidP="000B157E">
      <w:pPr>
        <w:spacing w:after="0"/>
        <w:jc w:val="both"/>
        <w:rPr>
          <w:rFonts w:cs="David"/>
          <w:b/>
          <w:bCs/>
          <w:sz w:val="28"/>
          <w:szCs w:val="28"/>
          <w:rtl/>
        </w:rPr>
      </w:pPr>
    </w:p>
    <w:p w:rsidR="00FF1D70" w:rsidRDefault="001F0BA1" w:rsidP="000B157E">
      <w:pPr>
        <w:spacing w:after="0"/>
        <w:jc w:val="both"/>
        <w:rPr>
          <w:rFonts w:cs="David"/>
          <w:b/>
          <w:bCs/>
          <w:sz w:val="28"/>
          <w:szCs w:val="28"/>
          <w:rtl/>
        </w:rPr>
      </w:pPr>
      <w:r>
        <w:rPr>
          <w:rFonts w:cs="David"/>
          <w:b/>
          <w:bCs/>
          <w:sz w:val="28"/>
          <w:szCs w:val="28"/>
          <w:rtl/>
        </w:rPr>
        <w:tab/>
      </w:r>
      <w:r w:rsidR="00FF1D70">
        <w:rPr>
          <w:rFonts w:cs="David"/>
          <w:b/>
          <w:bCs/>
          <w:sz w:val="28"/>
          <w:szCs w:val="28"/>
          <w:rtl/>
        </w:rPr>
        <w:tab/>
      </w:r>
      <w:r>
        <w:rPr>
          <w:rFonts w:cs="David" w:hint="cs"/>
          <w:b/>
          <w:bCs/>
          <w:sz w:val="28"/>
          <w:szCs w:val="28"/>
          <w:rtl/>
        </w:rPr>
        <w:t>שותפים</w:t>
      </w:r>
    </w:p>
    <w:p w:rsidR="00FF1D70" w:rsidRDefault="00FF1D70" w:rsidP="000B157E">
      <w:pPr>
        <w:spacing w:after="0"/>
        <w:jc w:val="both"/>
        <w:rPr>
          <w:rFonts w:cs="David"/>
          <w:b/>
          <w:bCs/>
          <w:sz w:val="28"/>
          <w:szCs w:val="28"/>
          <w:rtl/>
        </w:rPr>
      </w:pPr>
    </w:p>
    <w:p w:rsidR="00FF1D70" w:rsidRDefault="001F0BA1" w:rsidP="000B157E">
      <w:pPr>
        <w:spacing w:after="0"/>
        <w:jc w:val="both"/>
        <w:rPr>
          <w:rFonts w:cs="David"/>
          <w:b/>
          <w:bCs/>
          <w:sz w:val="28"/>
          <w:szCs w:val="28"/>
          <w:rtl/>
        </w:rPr>
      </w:pPr>
      <w:r w:rsidRPr="00EE656E">
        <w:rPr>
          <w:rFonts w:ascii="David" w:eastAsia="Times New Roman" w:hAnsi="David" w:cs="David"/>
          <w:b/>
          <w:bCs/>
          <w:noProof/>
          <w:sz w:val="28"/>
          <w:szCs w:val="28"/>
          <w:rtl/>
        </w:rPr>
        <mc:AlternateContent>
          <mc:Choice Requires="wps">
            <w:drawing>
              <wp:anchor distT="45720" distB="45720" distL="114300" distR="114300" simplePos="0" relativeHeight="251716608" behindDoc="0" locked="0" layoutInCell="1" allowOverlap="1" wp14:anchorId="26FF5805" wp14:editId="2CE07243">
                <wp:simplePos x="0" y="0"/>
                <wp:positionH relativeFrom="column">
                  <wp:posOffset>2275840</wp:posOffset>
                </wp:positionH>
                <wp:positionV relativeFrom="paragraph">
                  <wp:posOffset>120015</wp:posOffset>
                </wp:positionV>
                <wp:extent cx="1209675" cy="1028700"/>
                <wp:effectExtent l="0" t="0" r="28575" b="19050"/>
                <wp:wrapSquare wrapText="bothSides"/>
                <wp:docPr id="4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09675" cy="1028700"/>
                        </a:xfrm>
                        <a:prstGeom prst="rect">
                          <a:avLst/>
                        </a:prstGeom>
                        <a:solidFill>
                          <a:srgbClr val="FFFFFF"/>
                        </a:solidFill>
                        <a:ln w="9525">
                          <a:solidFill>
                            <a:srgbClr val="000000"/>
                          </a:solidFill>
                          <a:miter lim="800000"/>
                          <a:headEnd/>
                          <a:tailEnd/>
                        </a:ln>
                      </wps:spPr>
                      <wps:txbx>
                        <w:txbxContent>
                          <w:p w:rsidR="000B0532" w:rsidRDefault="000B0532" w:rsidP="00CA5218">
                            <w:pPr>
                              <w:pStyle w:val="a3"/>
                              <w:numPr>
                                <w:ilvl w:val="0"/>
                                <w:numId w:val="12"/>
                              </w:numPr>
                              <w:ind w:left="420"/>
                              <w:rPr>
                                <w:sz w:val="28"/>
                                <w:szCs w:val="28"/>
                              </w:rPr>
                            </w:pPr>
                            <w:r w:rsidRPr="00EE656E">
                              <w:rPr>
                                <w:rFonts w:hint="cs"/>
                                <w:sz w:val="28"/>
                                <w:szCs w:val="28"/>
                                <w:rtl/>
                              </w:rPr>
                              <w:t>ארה"ב</w:t>
                            </w:r>
                          </w:p>
                          <w:p w:rsidR="000B0532" w:rsidRDefault="000B0532" w:rsidP="00CA5218">
                            <w:pPr>
                              <w:pStyle w:val="a3"/>
                              <w:numPr>
                                <w:ilvl w:val="0"/>
                                <w:numId w:val="12"/>
                              </w:numPr>
                              <w:ind w:left="420"/>
                              <w:rPr>
                                <w:sz w:val="28"/>
                                <w:szCs w:val="28"/>
                              </w:rPr>
                            </w:pPr>
                            <w:r>
                              <w:rPr>
                                <w:rFonts w:hint="cs"/>
                                <w:sz w:val="28"/>
                                <w:szCs w:val="28"/>
                                <w:rtl/>
                              </w:rPr>
                              <w:t>רש"פ</w:t>
                            </w:r>
                          </w:p>
                          <w:p w:rsidR="000B0532" w:rsidRPr="00EE656E" w:rsidRDefault="000B0532" w:rsidP="00CA5218">
                            <w:pPr>
                              <w:pStyle w:val="a3"/>
                              <w:numPr>
                                <w:ilvl w:val="0"/>
                                <w:numId w:val="12"/>
                              </w:numPr>
                              <w:ind w:left="420"/>
                              <w:rPr>
                                <w:sz w:val="28"/>
                                <w:szCs w:val="28"/>
                              </w:rPr>
                            </w:pPr>
                            <w:r>
                              <w:rPr>
                                <w:rFonts w:hint="cs"/>
                                <w:sz w:val="28"/>
                                <w:szCs w:val="28"/>
                                <w:rtl/>
                              </w:rPr>
                              <w:t>מצרים</w:t>
                            </w:r>
                          </w:p>
                          <w:p w:rsidR="000B0532" w:rsidRPr="00EE656E" w:rsidRDefault="000B0532" w:rsidP="00CA5218">
                            <w:pPr>
                              <w:pStyle w:val="a3"/>
                              <w:numPr>
                                <w:ilvl w:val="0"/>
                                <w:numId w:val="12"/>
                              </w:numPr>
                              <w:ind w:left="420"/>
                              <w:rPr>
                                <w:sz w:val="28"/>
                                <w:szCs w:val="28"/>
                              </w:rPr>
                            </w:pPr>
                            <w:r w:rsidRPr="00EE656E">
                              <w:rPr>
                                <w:rFonts w:hint="cs"/>
                                <w:sz w:val="28"/>
                                <w:szCs w:val="28"/>
                                <w:rtl/>
                              </w:rPr>
                              <w:t>או"ם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5805" id="_x0000_s1046" type="#_x0000_t202" style="position:absolute;left:0;text-align:left;margin-left:179.2pt;margin-top:9.45pt;width:95.25pt;height:81pt;flip:x;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">
                <v:textbox>
                  <w:txbxContent>
                    <w:p w:rsidR="000B0532" w:rsidRDefault="000B0532" w:rsidP="00CA5218">
                      <w:pPr>
                        <w:pStyle w:val="a3"/>
                        <w:numPr>
                          <w:ilvl w:val="0"/>
                          <w:numId w:val="12"/>
                        </w:numPr>
                        <w:ind w:left="420"/>
                        <w:rPr>
                          <w:sz w:val="28"/>
                          <w:szCs w:val="28"/>
                        </w:rPr>
                      </w:pPr>
                      <w:r w:rsidRPr="00EE656E">
                        <w:rPr>
                          <w:rFonts w:hint="cs"/>
                          <w:sz w:val="28"/>
                          <w:szCs w:val="28"/>
                          <w:rtl/>
                        </w:rPr>
                        <w:t>ארה"ב</w:t>
                      </w:r>
                    </w:p>
                    <w:p w:rsidR="000B0532" w:rsidRDefault="000B0532" w:rsidP="00CA5218">
                      <w:pPr>
                        <w:pStyle w:val="a3"/>
                        <w:numPr>
                          <w:ilvl w:val="0"/>
                          <w:numId w:val="12"/>
                        </w:numPr>
                        <w:ind w:left="420"/>
                        <w:rPr>
                          <w:sz w:val="28"/>
                          <w:szCs w:val="28"/>
                        </w:rPr>
                      </w:pPr>
                      <w:r>
                        <w:rPr>
                          <w:rFonts w:hint="cs"/>
                          <w:sz w:val="28"/>
                          <w:szCs w:val="28"/>
                          <w:rtl/>
                        </w:rPr>
                        <w:t>רש"פ</w:t>
                      </w:r>
                    </w:p>
                    <w:p w:rsidR="000B0532" w:rsidRPr="00EE656E" w:rsidRDefault="000B0532" w:rsidP="00CA5218">
                      <w:pPr>
                        <w:pStyle w:val="a3"/>
                        <w:numPr>
                          <w:ilvl w:val="0"/>
                          <w:numId w:val="12"/>
                        </w:numPr>
                        <w:ind w:left="420"/>
                        <w:rPr>
                          <w:sz w:val="28"/>
                          <w:szCs w:val="28"/>
                        </w:rPr>
                      </w:pPr>
                      <w:r>
                        <w:rPr>
                          <w:rFonts w:hint="cs"/>
                          <w:sz w:val="28"/>
                          <w:szCs w:val="28"/>
                          <w:rtl/>
                        </w:rPr>
                        <w:t>מצרים</w:t>
                      </w:r>
                    </w:p>
                    <w:p w:rsidR="000B0532" w:rsidRPr="00EE656E" w:rsidRDefault="000B0532" w:rsidP="00CA5218">
                      <w:pPr>
                        <w:pStyle w:val="a3"/>
                        <w:numPr>
                          <w:ilvl w:val="0"/>
                          <w:numId w:val="12"/>
                        </w:numPr>
                        <w:ind w:left="420"/>
                        <w:rPr>
                          <w:sz w:val="28"/>
                          <w:szCs w:val="28"/>
                        </w:rPr>
                      </w:pPr>
                      <w:r w:rsidRPr="00EE656E">
                        <w:rPr>
                          <w:rFonts w:hint="cs"/>
                          <w:sz w:val="28"/>
                          <w:szCs w:val="28"/>
                          <w:rtl/>
                        </w:rPr>
                        <w:t>או"ם</w:t>
                      </w:r>
                    </w:p>
                  </w:txbxContent>
                </v:textbox>
                <w10:wrap type="square"/>
              </v:shape>
            </w:pict>
          </mc:Fallback>
        </mc:AlternateContent>
      </w:r>
    </w:p>
    <w:p w:rsidR="00FF1D70" w:rsidRDefault="00FF1D70" w:rsidP="000B157E">
      <w:pPr>
        <w:spacing w:after="0"/>
        <w:jc w:val="both"/>
        <w:rPr>
          <w:rFonts w:cs="David"/>
          <w:b/>
          <w:bCs/>
          <w:sz w:val="28"/>
          <w:szCs w:val="28"/>
          <w:rtl/>
        </w:rPr>
      </w:pPr>
    </w:p>
    <w:p w:rsidR="00FF1D70" w:rsidRDefault="00FF1D70" w:rsidP="000B157E">
      <w:pPr>
        <w:spacing w:after="0"/>
        <w:jc w:val="both"/>
        <w:rPr>
          <w:rFonts w:cs="David"/>
          <w:b/>
          <w:bCs/>
          <w:sz w:val="28"/>
          <w:szCs w:val="28"/>
          <w:rtl/>
        </w:rPr>
      </w:pPr>
    </w:p>
    <w:p w:rsidR="00FF1D70" w:rsidRDefault="00FF1D70" w:rsidP="000B157E">
      <w:pPr>
        <w:spacing w:after="0"/>
        <w:jc w:val="both"/>
        <w:rPr>
          <w:rFonts w:cs="David"/>
          <w:b/>
          <w:bCs/>
          <w:sz w:val="28"/>
          <w:szCs w:val="28"/>
          <w:rtl/>
        </w:rPr>
      </w:pPr>
    </w:p>
    <w:p w:rsidR="00EC074E" w:rsidRDefault="00EC074E" w:rsidP="000B157E">
      <w:pPr>
        <w:spacing w:after="0"/>
        <w:jc w:val="both"/>
        <w:rPr>
          <w:rFonts w:cs="David"/>
          <w:b/>
          <w:bCs/>
          <w:sz w:val="28"/>
          <w:szCs w:val="28"/>
          <w:rtl/>
        </w:rPr>
      </w:pPr>
    </w:p>
    <w:p w:rsidR="00EC074E" w:rsidRDefault="001F0BA1" w:rsidP="000B157E">
      <w:pPr>
        <w:spacing w:after="0"/>
        <w:jc w:val="both"/>
        <w:rPr>
          <w:rFonts w:cs="David"/>
          <w:b/>
          <w:bCs/>
          <w:sz w:val="28"/>
          <w:szCs w:val="28"/>
          <w:rtl/>
        </w:rPr>
      </w:pPr>
      <w:r>
        <w:rPr>
          <w:rFonts w:ascii="David" w:eastAsia="Times New Roman" w:hAnsi="David" w:cs="David"/>
          <w:b/>
          <w:bCs/>
          <w:noProof/>
          <w:sz w:val="28"/>
          <w:szCs w:val="28"/>
          <w:rtl/>
        </w:rPr>
        <mc:AlternateContent>
          <mc:Choice Requires="wps">
            <w:drawing>
              <wp:anchor distT="0" distB="0" distL="114300" distR="114300" simplePos="0" relativeHeight="251723776" behindDoc="0" locked="0" layoutInCell="1" allowOverlap="1" wp14:anchorId="398C4D65" wp14:editId="5681DDBD">
                <wp:simplePos x="0" y="0"/>
                <wp:positionH relativeFrom="column">
                  <wp:posOffset>2905125</wp:posOffset>
                </wp:positionH>
                <wp:positionV relativeFrom="paragraph">
                  <wp:posOffset>208915</wp:posOffset>
                </wp:positionV>
                <wp:extent cx="5105" cy="695325"/>
                <wp:effectExtent l="76200" t="0" r="71120" b="47625"/>
                <wp:wrapNone/>
                <wp:docPr id="46" name="מחבר חץ ישר 46"/>
                <wp:cNvGraphicFramePr/>
                <a:graphic xmlns:a="http://schemas.openxmlformats.org/drawingml/2006/main">
                  <a:graphicData uri="http://schemas.microsoft.com/office/word/2010/wordprocessingShape">
                    <wps:wsp>
                      <wps:cNvCnPr/>
                      <wps:spPr>
                        <a:xfrm>
                          <a:off x="0" y="0"/>
                          <a:ext cx="5105" cy="695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550647" id="מחבר חץ ישר 46" o:spid="_x0000_s1026" type="#_x0000_t32" style="position:absolute;left:0;text-align:left;margin-left:228.75pt;margin-top:16.45pt;width:.4pt;height:5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" strokecolor="#5b9bd5 [3204]" strokeweight=".5pt">
                <v:stroke endarrow="block" joinstyle="miter"/>
              </v:shape>
            </w:pict>
          </mc:Fallback>
        </mc:AlternateContent>
      </w:r>
    </w:p>
    <w:p w:rsidR="00FF1D70" w:rsidRDefault="00EC074E" w:rsidP="000B157E">
      <w:pPr>
        <w:spacing w:after="0"/>
        <w:jc w:val="both"/>
        <w:rPr>
          <w:rFonts w:cs="David"/>
          <w:b/>
          <w:bCs/>
          <w:sz w:val="28"/>
          <w:szCs w:val="28"/>
          <w:rtl/>
        </w:rPr>
      </w:pPr>
      <w:r w:rsidRPr="00EC20AD">
        <w:rPr>
          <w:rFonts w:cs="David"/>
          <w:b/>
          <w:bCs/>
          <w:noProof/>
          <w:sz w:val="28"/>
          <w:szCs w:val="28"/>
          <w:rtl/>
        </w:rPr>
        <w:lastRenderedPageBreak/>
        <mc:AlternateContent>
          <mc:Choice Requires="wps">
            <w:drawing>
              <wp:anchor distT="45720" distB="45720" distL="114300" distR="114300" simplePos="0" relativeHeight="251720704" behindDoc="0" locked="0" layoutInCell="1" allowOverlap="1" wp14:anchorId="4F248D1A" wp14:editId="4845F86F">
                <wp:simplePos x="0" y="0"/>
                <wp:positionH relativeFrom="column">
                  <wp:posOffset>-352425</wp:posOffset>
                </wp:positionH>
                <wp:positionV relativeFrom="paragraph">
                  <wp:posOffset>495300</wp:posOffset>
                </wp:positionV>
                <wp:extent cx="5981700" cy="8172450"/>
                <wp:effectExtent l="0" t="0" r="19050" b="19050"/>
                <wp:wrapSquare wrapText="bothSides"/>
                <wp:docPr id="4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81700" cy="8172450"/>
                        </a:xfrm>
                        <a:prstGeom prst="rect">
                          <a:avLst/>
                        </a:prstGeom>
                        <a:solidFill>
                          <a:srgbClr val="FFFFFF"/>
                        </a:solidFill>
                        <a:ln w="9525">
                          <a:solidFill>
                            <a:srgbClr val="000000"/>
                          </a:solidFill>
                          <a:miter lim="800000"/>
                          <a:headEnd/>
                          <a:tailEnd/>
                        </a:ln>
                      </wps:spPr>
                      <wps:txbx>
                        <w:txbxContent>
                          <w:p w:rsidR="000B0532" w:rsidRPr="000E0C1C" w:rsidRDefault="000B0532" w:rsidP="00CA5218">
                            <w:pPr>
                              <w:pStyle w:val="a3"/>
                              <w:numPr>
                                <w:ilvl w:val="0"/>
                                <w:numId w:val="12"/>
                              </w:numPr>
                              <w:tabs>
                                <w:tab w:val="left" w:pos="960"/>
                              </w:tabs>
                              <w:ind w:left="420"/>
                              <w:rPr>
                                <w:sz w:val="28"/>
                                <w:szCs w:val="28"/>
                              </w:rPr>
                            </w:pPr>
                            <w:r>
                              <w:rPr>
                                <w:rFonts w:hint="cs"/>
                                <w:sz w:val="28"/>
                                <w:szCs w:val="28"/>
                                <w:rtl/>
                              </w:rPr>
                              <w:t>במקרה של החלטת מועבי"ט מתואמת - אופי ההחלטה:</w:t>
                            </w:r>
                            <w:r>
                              <w:rPr>
                                <w:sz w:val="28"/>
                                <w:szCs w:val="28"/>
                                <w:rtl/>
                              </w:rPr>
                              <w:br/>
                            </w:r>
                          </w:p>
                          <w:p w:rsidR="000B0532" w:rsidRDefault="000B0532" w:rsidP="00CA5218">
                            <w:pPr>
                              <w:pStyle w:val="a3"/>
                              <w:numPr>
                                <w:ilvl w:val="1"/>
                                <w:numId w:val="12"/>
                              </w:numPr>
                              <w:tabs>
                                <w:tab w:val="left" w:pos="960"/>
                              </w:tabs>
                              <w:rPr>
                                <w:sz w:val="28"/>
                                <w:szCs w:val="28"/>
                              </w:rPr>
                            </w:pPr>
                            <w:r w:rsidRPr="00EA256A">
                              <w:rPr>
                                <w:rFonts w:hint="cs"/>
                                <w:sz w:val="28"/>
                                <w:szCs w:val="28"/>
                                <w:rtl/>
                              </w:rPr>
                              <w:t>כוללנית בהקשר הפלסטיני</w:t>
                            </w:r>
                            <w:r>
                              <w:rPr>
                                <w:rFonts w:hint="cs"/>
                                <w:sz w:val="28"/>
                                <w:szCs w:val="28"/>
                                <w:rtl/>
                              </w:rPr>
                              <w:t xml:space="preserve"> הכוללת מרכיבים מדיניים עם השלכות רחבות על </w:t>
                            </w:r>
                            <w:proofErr w:type="spellStart"/>
                            <w:r>
                              <w:rPr>
                                <w:rFonts w:hint="cs"/>
                                <w:sz w:val="28"/>
                                <w:szCs w:val="28"/>
                                <w:rtl/>
                              </w:rPr>
                              <w:t>איו"ש</w:t>
                            </w:r>
                            <w:proofErr w:type="spellEnd"/>
                            <w:r>
                              <w:rPr>
                                <w:rFonts w:hint="cs"/>
                                <w:sz w:val="28"/>
                                <w:szCs w:val="28"/>
                                <w:rtl/>
                              </w:rPr>
                              <w:t xml:space="preserve"> והיחסים בין הפלסטינים לישראל.</w:t>
                            </w:r>
                          </w:p>
                          <w:p w:rsidR="000B0532" w:rsidRDefault="000B0532" w:rsidP="00CA5218">
                            <w:pPr>
                              <w:pStyle w:val="a3"/>
                              <w:numPr>
                                <w:ilvl w:val="1"/>
                                <w:numId w:val="12"/>
                              </w:numPr>
                              <w:tabs>
                                <w:tab w:val="left" w:pos="960"/>
                              </w:tabs>
                              <w:rPr>
                                <w:sz w:val="28"/>
                                <w:szCs w:val="28"/>
                              </w:rPr>
                            </w:pPr>
                            <w:r w:rsidRPr="00EA256A">
                              <w:rPr>
                                <w:rFonts w:hint="cs"/>
                                <w:sz w:val="28"/>
                                <w:szCs w:val="28"/>
                                <w:rtl/>
                              </w:rPr>
                              <w:t>ספציפית לעזה</w:t>
                            </w:r>
                            <w:r>
                              <w:rPr>
                                <w:rFonts w:hint="cs"/>
                                <w:sz w:val="28"/>
                                <w:szCs w:val="28"/>
                                <w:rtl/>
                              </w:rPr>
                              <w:t>.</w:t>
                            </w:r>
                          </w:p>
                          <w:p w:rsidR="000B0532" w:rsidRPr="00257B29" w:rsidRDefault="000B0532" w:rsidP="00257B29">
                            <w:pPr>
                              <w:tabs>
                                <w:tab w:val="left" w:pos="960"/>
                              </w:tabs>
                              <w:rPr>
                                <w:sz w:val="28"/>
                                <w:szCs w:val="28"/>
                              </w:rPr>
                            </w:pPr>
                            <w:r>
                              <w:rPr>
                                <w:rFonts w:hint="cs"/>
                                <w:sz w:val="28"/>
                                <w:szCs w:val="28"/>
                                <w:rtl/>
                              </w:rPr>
                              <w:t>מרכיבים נוספים (עם או בלי החלטת מועבי"ט):</w:t>
                            </w:r>
                          </w:p>
                          <w:p w:rsidR="000B0532" w:rsidRDefault="000B0532" w:rsidP="00CA5218">
                            <w:pPr>
                              <w:pStyle w:val="a3"/>
                              <w:numPr>
                                <w:ilvl w:val="0"/>
                                <w:numId w:val="12"/>
                              </w:numPr>
                              <w:ind w:left="420"/>
                              <w:rPr>
                                <w:sz w:val="28"/>
                                <w:szCs w:val="28"/>
                                <w:rtl/>
                                <w:cs/>
                              </w:rPr>
                            </w:pPr>
                            <w:r>
                              <w:rPr>
                                <w:rFonts w:hint="cs"/>
                                <w:sz w:val="28"/>
                                <w:szCs w:val="28"/>
                                <w:rtl/>
                              </w:rPr>
                              <w:t xml:space="preserve">קיצוב הנוכחות הישראלית בעזה </w:t>
                            </w:r>
                            <w:r>
                              <w:rPr>
                                <w:sz w:val="28"/>
                                <w:szCs w:val="28"/>
                                <w:rtl/>
                              </w:rPr>
                              <w:t>–</w:t>
                            </w:r>
                            <w:r>
                              <w:rPr>
                                <w:rFonts w:hint="cs"/>
                                <w:sz w:val="28"/>
                                <w:szCs w:val="28"/>
                                <w:rtl/>
                              </w:rPr>
                              <w:t xml:space="preserve"> כן/לא, אם כן, לכמה זמן</w:t>
                            </w:r>
                            <w:r>
                              <w:rPr>
                                <w:sz w:val="28"/>
                                <w:szCs w:val="28"/>
                                <w:rtl/>
                              </w:rPr>
                              <w:br/>
                            </w:r>
                          </w:p>
                          <w:p w:rsidR="000B0532" w:rsidRDefault="000B0532" w:rsidP="00CA5218">
                            <w:pPr>
                              <w:pStyle w:val="a3"/>
                              <w:numPr>
                                <w:ilvl w:val="0"/>
                                <w:numId w:val="12"/>
                              </w:numPr>
                              <w:ind w:left="420"/>
                              <w:rPr>
                                <w:sz w:val="28"/>
                                <w:szCs w:val="28"/>
                                <w:rtl/>
                                <w:cs/>
                              </w:rPr>
                            </w:pPr>
                            <w:r>
                              <w:rPr>
                                <w:rFonts w:hint="cs"/>
                                <w:sz w:val="28"/>
                                <w:szCs w:val="28"/>
                                <w:rtl/>
                                <w:cs/>
                              </w:rPr>
                              <w:t>שת"פ עם ועדת חקירה של האו"ם - כן/לא, אם לא, האם לאפשר כניסתה גם ללא שתוף פעולה</w:t>
                            </w:r>
                          </w:p>
                          <w:p w:rsidR="000B0532" w:rsidRDefault="000B0532" w:rsidP="000E0C1C">
                            <w:pPr>
                              <w:pStyle w:val="a3"/>
                              <w:ind w:left="420"/>
                              <w:rPr>
                                <w:sz w:val="28"/>
                                <w:szCs w:val="28"/>
                              </w:rPr>
                            </w:pPr>
                          </w:p>
                          <w:p w:rsidR="000B0532" w:rsidRDefault="000B0532" w:rsidP="00CA5218">
                            <w:pPr>
                              <w:pStyle w:val="a3"/>
                              <w:numPr>
                                <w:ilvl w:val="0"/>
                                <w:numId w:val="12"/>
                              </w:numPr>
                              <w:ind w:left="420"/>
                              <w:rPr>
                                <w:sz w:val="28"/>
                                <w:szCs w:val="28"/>
                              </w:rPr>
                            </w:pPr>
                            <w:r>
                              <w:rPr>
                                <w:rFonts w:hint="cs"/>
                                <w:sz w:val="28"/>
                                <w:szCs w:val="28"/>
                                <w:rtl/>
                              </w:rPr>
                              <w:t>אופי השליטה על המעברים:</w:t>
                            </w:r>
                          </w:p>
                          <w:p w:rsidR="000B0532" w:rsidRDefault="000B0532" w:rsidP="00CA5218">
                            <w:pPr>
                              <w:pStyle w:val="a3"/>
                              <w:numPr>
                                <w:ilvl w:val="1"/>
                                <w:numId w:val="12"/>
                              </w:numPr>
                              <w:rPr>
                                <w:sz w:val="28"/>
                                <w:szCs w:val="28"/>
                              </w:rPr>
                            </w:pPr>
                            <w:r>
                              <w:rPr>
                                <w:rFonts w:hint="cs"/>
                                <w:sz w:val="28"/>
                                <w:szCs w:val="28"/>
                                <w:rtl/>
                              </w:rPr>
                              <w:t>ישראלית מלאה</w:t>
                            </w:r>
                          </w:p>
                          <w:p w:rsidR="000B0532" w:rsidRPr="00B17D70" w:rsidRDefault="000B0532" w:rsidP="00CA5218">
                            <w:pPr>
                              <w:pStyle w:val="a3"/>
                              <w:numPr>
                                <w:ilvl w:val="1"/>
                                <w:numId w:val="12"/>
                              </w:numPr>
                              <w:rPr>
                                <w:sz w:val="28"/>
                                <w:szCs w:val="28"/>
                              </w:rPr>
                            </w:pPr>
                            <w:r w:rsidRPr="00B17D70">
                              <w:rPr>
                                <w:rFonts w:hint="cs"/>
                                <w:sz w:val="28"/>
                                <w:szCs w:val="28"/>
                                <w:rtl/>
                              </w:rPr>
                              <w:t>רש"פ</w:t>
                            </w:r>
                            <w:r>
                              <w:rPr>
                                <w:rFonts w:hint="cs"/>
                                <w:sz w:val="28"/>
                                <w:szCs w:val="28"/>
                                <w:rtl/>
                              </w:rPr>
                              <w:t xml:space="preserve"> בשת"פ עם </w:t>
                            </w:r>
                            <w:r w:rsidRPr="00B17D70">
                              <w:rPr>
                                <w:rFonts w:hint="cs"/>
                                <w:sz w:val="28"/>
                                <w:szCs w:val="28"/>
                                <w:rtl/>
                              </w:rPr>
                              <w:t>מצרים</w:t>
                            </w:r>
                          </w:p>
                          <w:p w:rsidR="000B0532" w:rsidRDefault="000B0532" w:rsidP="00CA5218">
                            <w:pPr>
                              <w:pStyle w:val="a3"/>
                              <w:numPr>
                                <w:ilvl w:val="1"/>
                                <w:numId w:val="12"/>
                              </w:numPr>
                              <w:rPr>
                                <w:sz w:val="28"/>
                                <w:szCs w:val="28"/>
                                <w:rtl/>
                                <w:cs/>
                              </w:rPr>
                            </w:pPr>
                            <w:r>
                              <w:rPr>
                                <w:rFonts w:hint="cs"/>
                                <w:sz w:val="28"/>
                                <w:szCs w:val="28"/>
                                <w:rtl/>
                              </w:rPr>
                              <w:t>בינלאומית</w:t>
                            </w:r>
                          </w:p>
                          <w:p w:rsidR="000B0532" w:rsidRDefault="000B0532" w:rsidP="00CA5218">
                            <w:pPr>
                              <w:pStyle w:val="a3"/>
                              <w:numPr>
                                <w:ilvl w:val="1"/>
                                <w:numId w:val="12"/>
                              </w:numPr>
                              <w:rPr>
                                <w:sz w:val="28"/>
                                <w:szCs w:val="28"/>
                                <w:rtl/>
                                <w:cs/>
                              </w:rPr>
                            </w:pPr>
                            <w:r>
                              <w:rPr>
                                <w:rFonts w:hint="cs"/>
                                <w:sz w:val="28"/>
                                <w:szCs w:val="28"/>
                                <w:rtl/>
                                <w:cs/>
                              </w:rPr>
                              <w:t>משולבת</w:t>
                            </w:r>
                          </w:p>
                          <w:p w:rsidR="000B0532" w:rsidRDefault="000B0532" w:rsidP="000E0C1C">
                            <w:pPr>
                              <w:pStyle w:val="a3"/>
                              <w:ind w:left="1440"/>
                              <w:rPr>
                                <w:sz w:val="28"/>
                                <w:szCs w:val="28"/>
                                <w:rtl/>
                                <w:cs/>
                              </w:rPr>
                            </w:pPr>
                          </w:p>
                          <w:p w:rsidR="000B0532" w:rsidRDefault="000B0532" w:rsidP="00CA5218">
                            <w:pPr>
                              <w:pStyle w:val="a3"/>
                              <w:numPr>
                                <w:ilvl w:val="0"/>
                                <w:numId w:val="12"/>
                              </w:numPr>
                              <w:ind w:left="420"/>
                              <w:rPr>
                                <w:sz w:val="28"/>
                                <w:szCs w:val="28"/>
                                <w:rtl/>
                                <w:cs/>
                              </w:rPr>
                            </w:pPr>
                            <w:r>
                              <w:rPr>
                                <w:rFonts w:hint="cs"/>
                                <w:sz w:val="28"/>
                                <w:szCs w:val="28"/>
                                <w:rtl/>
                                <w:cs/>
                              </w:rPr>
                              <w:t>פיקוח בינלאומי בעזה לצד הרש"פ - כן/לא, עם או ללא סמכויות</w:t>
                            </w:r>
                          </w:p>
                          <w:p w:rsidR="000B0532" w:rsidRDefault="000B0532" w:rsidP="000E0C1C">
                            <w:pPr>
                              <w:pStyle w:val="a3"/>
                              <w:ind w:left="420"/>
                              <w:rPr>
                                <w:sz w:val="28"/>
                                <w:szCs w:val="28"/>
                                <w:rtl/>
                                <w:cs/>
                              </w:rPr>
                            </w:pPr>
                          </w:p>
                          <w:p w:rsidR="000B0532" w:rsidRPr="000E0C1C" w:rsidRDefault="000B0532" w:rsidP="00CA5218">
                            <w:pPr>
                              <w:pStyle w:val="a3"/>
                              <w:numPr>
                                <w:ilvl w:val="0"/>
                                <w:numId w:val="12"/>
                              </w:numPr>
                              <w:ind w:left="420"/>
                              <w:rPr>
                                <w:sz w:val="28"/>
                                <w:szCs w:val="28"/>
                                <w:rtl/>
                                <w:cs/>
                              </w:rPr>
                            </w:pPr>
                            <w:r>
                              <w:rPr>
                                <w:rFonts w:hint="cs"/>
                                <w:sz w:val="28"/>
                                <w:szCs w:val="28"/>
                                <w:rtl/>
                                <w:cs/>
                              </w:rPr>
                              <w:t xml:space="preserve">כניסת כוחות הרש"פ חמושים לעזה </w:t>
                            </w:r>
                            <w:r>
                              <w:rPr>
                                <w:sz w:val="28"/>
                                <w:szCs w:val="28"/>
                                <w:rtl/>
                              </w:rPr>
                              <w:t>–</w:t>
                            </w:r>
                            <w:r>
                              <w:rPr>
                                <w:rFonts w:hint="cs"/>
                                <w:sz w:val="28"/>
                                <w:szCs w:val="28"/>
                                <w:rtl/>
                                <w:cs/>
                              </w:rPr>
                              <w:t xml:space="preserve"> אם כן, רמת החימוש</w:t>
                            </w:r>
                            <w:r>
                              <w:rPr>
                                <w:sz w:val="28"/>
                                <w:szCs w:val="28"/>
                                <w:rtl/>
                                <w:cs/>
                              </w:rPr>
                              <w:br/>
                            </w:r>
                          </w:p>
                          <w:p w:rsidR="000B0532" w:rsidRDefault="000B0532" w:rsidP="00CA5218">
                            <w:pPr>
                              <w:pStyle w:val="a3"/>
                              <w:numPr>
                                <w:ilvl w:val="0"/>
                                <w:numId w:val="12"/>
                              </w:numPr>
                              <w:ind w:left="420"/>
                              <w:rPr>
                                <w:sz w:val="28"/>
                                <w:szCs w:val="28"/>
                              </w:rPr>
                            </w:pPr>
                            <w:r>
                              <w:rPr>
                                <w:rFonts w:hint="cs"/>
                                <w:sz w:val="28"/>
                                <w:szCs w:val="28"/>
                                <w:rtl/>
                              </w:rPr>
                              <w:t xml:space="preserve">ביטול המצור הימי </w:t>
                            </w:r>
                            <w:r>
                              <w:rPr>
                                <w:sz w:val="28"/>
                                <w:szCs w:val="28"/>
                                <w:rtl/>
                              </w:rPr>
                              <w:t>–</w:t>
                            </w:r>
                            <w:r>
                              <w:rPr>
                                <w:rFonts w:hint="cs"/>
                                <w:sz w:val="28"/>
                                <w:szCs w:val="28"/>
                                <w:rtl/>
                              </w:rPr>
                              <w:t xml:space="preserve"> כן/לא, עם או ללא התניות</w:t>
                            </w:r>
                            <w:r>
                              <w:rPr>
                                <w:sz w:val="28"/>
                                <w:szCs w:val="28"/>
                                <w:rtl/>
                              </w:rPr>
                              <w:br/>
                            </w:r>
                          </w:p>
                          <w:p w:rsidR="000B0532" w:rsidRPr="00257B29" w:rsidRDefault="000B0532" w:rsidP="00CA5218">
                            <w:pPr>
                              <w:pStyle w:val="a3"/>
                              <w:numPr>
                                <w:ilvl w:val="1"/>
                                <w:numId w:val="12"/>
                              </w:numPr>
                              <w:rPr>
                                <w:sz w:val="28"/>
                                <w:szCs w:val="28"/>
                              </w:rPr>
                            </w:pPr>
                            <w:r>
                              <w:rPr>
                                <w:rFonts w:hint="cs"/>
                                <w:sz w:val="28"/>
                                <w:szCs w:val="28"/>
                                <w:rtl/>
                              </w:rPr>
                              <w:t xml:space="preserve">אם כן: פתיחת נמל ימי </w:t>
                            </w:r>
                            <w:r>
                              <w:rPr>
                                <w:sz w:val="28"/>
                                <w:szCs w:val="28"/>
                                <w:rtl/>
                              </w:rPr>
                              <w:t>–</w:t>
                            </w:r>
                            <w:r>
                              <w:rPr>
                                <w:rFonts w:hint="cs"/>
                                <w:sz w:val="28"/>
                                <w:szCs w:val="28"/>
                                <w:rtl/>
                              </w:rPr>
                              <w:t xml:space="preserve"> פיקוח ישראל, רש"פ, או"ם, בינלאומי או משולב</w:t>
                            </w:r>
                            <w:r w:rsidRPr="00257B29">
                              <w:rPr>
                                <w:sz w:val="28"/>
                                <w:szCs w:val="28"/>
                                <w:rtl/>
                              </w:rPr>
                              <w:br/>
                            </w:r>
                          </w:p>
                          <w:p w:rsidR="000B0532" w:rsidRDefault="000B0532" w:rsidP="00CA5218">
                            <w:pPr>
                              <w:pStyle w:val="a3"/>
                              <w:numPr>
                                <w:ilvl w:val="0"/>
                                <w:numId w:val="12"/>
                              </w:numPr>
                              <w:ind w:left="420"/>
                              <w:rPr>
                                <w:sz w:val="28"/>
                                <w:szCs w:val="28"/>
                              </w:rPr>
                            </w:pPr>
                            <w:r>
                              <w:rPr>
                                <w:rFonts w:hint="cs"/>
                                <w:sz w:val="28"/>
                                <w:szCs w:val="28"/>
                                <w:rtl/>
                              </w:rPr>
                              <w:t xml:space="preserve">פתיחת שדה התעופה של רפיח </w:t>
                            </w:r>
                            <w:r>
                              <w:rPr>
                                <w:sz w:val="28"/>
                                <w:szCs w:val="28"/>
                                <w:rtl/>
                              </w:rPr>
                              <w:t>–</w:t>
                            </w:r>
                            <w:r>
                              <w:rPr>
                                <w:rFonts w:hint="cs"/>
                                <w:sz w:val="28"/>
                                <w:szCs w:val="28"/>
                                <w:rtl/>
                              </w:rPr>
                              <w:t xml:space="preserve"> כן/לא, ובאלו תנאים</w:t>
                            </w:r>
                            <w:r>
                              <w:rPr>
                                <w:sz w:val="28"/>
                                <w:szCs w:val="28"/>
                                <w:rtl/>
                              </w:rPr>
                              <w:br/>
                            </w:r>
                          </w:p>
                          <w:p w:rsidR="000B0532" w:rsidRDefault="000B0532" w:rsidP="00CA5218">
                            <w:pPr>
                              <w:pStyle w:val="a3"/>
                              <w:numPr>
                                <w:ilvl w:val="0"/>
                                <w:numId w:val="12"/>
                              </w:numPr>
                              <w:ind w:left="420"/>
                              <w:rPr>
                                <w:sz w:val="28"/>
                                <w:szCs w:val="28"/>
                              </w:rPr>
                            </w:pPr>
                            <w:r>
                              <w:rPr>
                                <w:rFonts w:hint="cs"/>
                                <w:sz w:val="28"/>
                                <w:szCs w:val="28"/>
                                <w:rtl/>
                              </w:rPr>
                              <w:t xml:space="preserve">שיקום עזה בתום הלוחמה </w:t>
                            </w:r>
                            <w:r>
                              <w:rPr>
                                <w:sz w:val="28"/>
                                <w:szCs w:val="28"/>
                                <w:rtl/>
                              </w:rPr>
                              <w:t>–</w:t>
                            </w:r>
                            <w:r>
                              <w:rPr>
                                <w:rFonts w:hint="cs"/>
                                <w:sz w:val="28"/>
                                <w:szCs w:val="28"/>
                                <w:rtl/>
                              </w:rPr>
                              <w:t xml:space="preserve"> עם או ללא התניות</w:t>
                            </w:r>
                            <w:r>
                              <w:rPr>
                                <w:sz w:val="28"/>
                                <w:szCs w:val="28"/>
                                <w:rtl/>
                              </w:rPr>
                              <w:br/>
                            </w:r>
                          </w:p>
                          <w:p w:rsidR="000B0532" w:rsidRDefault="000B0532" w:rsidP="00CA5218">
                            <w:pPr>
                              <w:pStyle w:val="a3"/>
                              <w:numPr>
                                <w:ilvl w:val="0"/>
                                <w:numId w:val="12"/>
                              </w:numPr>
                              <w:ind w:left="420"/>
                              <w:rPr>
                                <w:sz w:val="28"/>
                                <w:szCs w:val="28"/>
                                <w:rtl/>
                                <w:cs/>
                              </w:rPr>
                            </w:pPr>
                            <w:r>
                              <w:rPr>
                                <w:rFonts w:hint="cs"/>
                                <w:sz w:val="28"/>
                                <w:szCs w:val="28"/>
                                <w:rtl/>
                              </w:rPr>
                              <w:t xml:space="preserve">מעבר בטוח בין עזה </w:t>
                            </w:r>
                            <w:proofErr w:type="spellStart"/>
                            <w:r>
                              <w:rPr>
                                <w:rFonts w:hint="cs"/>
                                <w:sz w:val="28"/>
                                <w:szCs w:val="28"/>
                                <w:rtl/>
                              </w:rPr>
                              <w:t>לאיו"ש</w:t>
                            </w:r>
                            <w:proofErr w:type="spellEnd"/>
                            <w:r>
                              <w:rPr>
                                <w:rFonts w:hint="cs"/>
                                <w:sz w:val="28"/>
                                <w:szCs w:val="28"/>
                                <w:rtl/>
                              </w:rPr>
                              <w:t xml:space="preserve"> </w:t>
                            </w:r>
                            <w:r>
                              <w:rPr>
                                <w:sz w:val="28"/>
                                <w:szCs w:val="28"/>
                                <w:rtl/>
                              </w:rPr>
                              <w:t>–</w:t>
                            </w:r>
                            <w:r>
                              <w:rPr>
                                <w:rFonts w:hint="cs"/>
                                <w:sz w:val="28"/>
                                <w:szCs w:val="28"/>
                                <w:rtl/>
                              </w:rPr>
                              <w:t xml:space="preserve"> כן/לא</w:t>
                            </w:r>
                          </w:p>
                          <w:p w:rsidR="000B0532" w:rsidRDefault="000B0532" w:rsidP="00ED279A">
                            <w:pPr>
                              <w:pStyle w:val="a3"/>
                              <w:ind w:left="420"/>
                              <w:rPr>
                                <w:sz w:val="28"/>
                                <w:szCs w:val="28"/>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48D1A" id="_x0000_s1047" type="#_x0000_t202" style="position:absolute;left:0;text-align:left;margin-left:-27.75pt;margin-top:39pt;width:471pt;height:643.5pt;flip:x;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">
                <v:textbox>
                  <w:txbxContent>
                    <w:p w:rsidR="000B0532" w:rsidRPr="000E0C1C" w:rsidRDefault="000B0532" w:rsidP="00CA5218">
                      <w:pPr>
                        <w:pStyle w:val="a3"/>
                        <w:numPr>
                          <w:ilvl w:val="0"/>
                          <w:numId w:val="12"/>
                        </w:numPr>
                        <w:tabs>
                          <w:tab w:val="left" w:pos="960"/>
                        </w:tabs>
                        <w:ind w:left="420"/>
                        <w:rPr>
                          <w:sz w:val="28"/>
                          <w:szCs w:val="28"/>
                        </w:rPr>
                      </w:pPr>
                      <w:r>
                        <w:rPr>
                          <w:rFonts w:hint="cs"/>
                          <w:sz w:val="28"/>
                          <w:szCs w:val="28"/>
                          <w:rtl/>
                        </w:rPr>
                        <w:t>במקרה של החלטת מועבי"ט מתואמת - אופי ההחלטה:</w:t>
                      </w:r>
                      <w:r>
                        <w:rPr>
                          <w:sz w:val="28"/>
                          <w:szCs w:val="28"/>
                          <w:rtl/>
                        </w:rPr>
                        <w:br/>
                      </w:r>
                    </w:p>
                    <w:p w:rsidR="000B0532" w:rsidRDefault="000B0532" w:rsidP="00CA5218">
                      <w:pPr>
                        <w:pStyle w:val="a3"/>
                        <w:numPr>
                          <w:ilvl w:val="1"/>
                          <w:numId w:val="12"/>
                        </w:numPr>
                        <w:tabs>
                          <w:tab w:val="left" w:pos="960"/>
                        </w:tabs>
                        <w:rPr>
                          <w:sz w:val="28"/>
                          <w:szCs w:val="28"/>
                        </w:rPr>
                      </w:pPr>
                      <w:r w:rsidRPr="00EA256A">
                        <w:rPr>
                          <w:rFonts w:hint="cs"/>
                          <w:sz w:val="28"/>
                          <w:szCs w:val="28"/>
                          <w:rtl/>
                        </w:rPr>
                        <w:t>כוללנית בהקשר הפלסטיני</w:t>
                      </w:r>
                      <w:r>
                        <w:rPr>
                          <w:rFonts w:hint="cs"/>
                          <w:sz w:val="28"/>
                          <w:szCs w:val="28"/>
                          <w:rtl/>
                        </w:rPr>
                        <w:t xml:space="preserve"> הכוללת מרכיבים מדיניים עם השלכות רחבות על </w:t>
                      </w:r>
                      <w:proofErr w:type="spellStart"/>
                      <w:r>
                        <w:rPr>
                          <w:rFonts w:hint="cs"/>
                          <w:sz w:val="28"/>
                          <w:szCs w:val="28"/>
                          <w:rtl/>
                        </w:rPr>
                        <w:t>איו"ש</w:t>
                      </w:r>
                      <w:proofErr w:type="spellEnd"/>
                      <w:r>
                        <w:rPr>
                          <w:rFonts w:hint="cs"/>
                          <w:sz w:val="28"/>
                          <w:szCs w:val="28"/>
                          <w:rtl/>
                        </w:rPr>
                        <w:t xml:space="preserve"> והיחסים בין הפלסטינים לישראל.</w:t>
                      </w:r>
                    </w:p>
                    <w:p w:rsidR="000B0532" w:rsidRDefault="000B0532" w:rsidP="00CA5218">
                      <w:pPr>
                        <w:pStyle w:val="a3"/>
                        <w:numPr>
                          <w:ilvl w:val="1"/>
                          <w:numId w:val="12"/>
                        </w:numPr>
                        <w:tabs>
                          <w:tab w:val="left" w:pos="960"/>
                        </w:tabs>
                        <w:rPr>
                          <w:sz w:val="28"/>
                          <w:szCs w:val="28"/>
                        </w:rPr>
                      </w:pPr>
                      <w:r w:rsidRPr="00EA256A">
                        <w:rPr>
                          <w:rFonts w:hint="cs"/>
                          <w:sz w:val="28"/>
                          <w:szCs w:val="28"/>
                          <w:rtl/>
                        </w:rPr>
                        <w:t>ספציפית לעזה</w:t>
                      </w:r>
                      <w:r>
                        <w:rPr>
                          <w:rFonts w:hint="cs"/>
                          <w:sz w:val="28"/>
                          <w:szCs w:val="28"/>
                          <w:rtl/>
                        </w:rPr>
                        <w:t>.</w:t>
                      </w:r>
                    </w:p>
                    <w:p w:rsidR="000B0532" w:rsidRPr="00257B29" w:rsidRDefault="000B0532" w:rsidP="00257B29">
                      <w:pPr>
                        <w:tabs>
                          <w:tab w:val="left" w:pos="960"/>
                        </w:tabs>
                        <w:rPr>
                          <w:sz w:val="28"/>
                          <w:szCs w:val="28"/>
                        </w:rPr>
                      </w:pPr>
                      <w:r>
                        <w:rPr>
                          <w:rFonts w:hint="cs"/>
                          <w:sz w:val="28"/>
                          <w:szCs w:val="28"/>
                          <w:rtl/>
                        </w:rPr>
                        <w:t>מרכיבים נוספים (עם או בלי החלטת מועבי"ט):</w:t>
                      </w:r>
                    </w:p>
                    <w:p w:rsidR="000B0532" w:rsidRDefault="000B0532" w:rsidP="00CA5218">
                      <w:pPr>
                        <w:pStyle w:val="a3"/>
                        <w:numPr>
                          <w:ilvl w:val="0"/>
                          <w:numId w:val="12"/>
                        </w:numPr>
                        <w:ind w:left="420"/>
                        <w:rPr>
                          <w:sz w:val="28"/>
                          <w:szCs w:val="28"/>
                          <w:rtl/>
                          <w:cs/>
                        </w:rPr>
                      </w:pPr>
                      <w:r>
                        <w:rPr>
                          <w:rFonts w:hint="cs"/>
                          <w:sz w:val="28"/>
                          <w:szCs w:val="28"/>
                          <w:rtl/>
                        </w:rPr>
                        <w:t xml:space="preserve">קיצוב הנוכחות הישראלית בעזה </w:t>
                      </w:r>
                      <w:r>
                        <w:rPr>
                          <w:sz w:val="28"/>
                          <w:szCs w:val="28"/>
                          <w:rtl/>
                        </w:rPr>
                        <w:t>–</w:t>
                      </w:r>
                      <w:r>
                        <w:rPr>
                          <w:rFonts w:hint="cs"/>
                          <w:sz w:val="28"/>
                          <w:szCs w:val="28"/>
                          <w:rtl/>
                        </w:rPr>
                        <w:t xml:space="preserve"> כן/לא, אם כן, לכמה זמן</w:t>
                      </w:r>
                      <w:r>
                        <w:rPr>
                          <w:sz w:val="28"/>
                          <w:szCs w:val="28"/>
                          <w:rtl/>
                        </w:rPr>
                        <w:br/>
                      </w:r>
                    </w:p>
                    <w:p w:rsidR="000B0532" w:rsidRDefault="000B0532" w:rsidP="00CA5218">
                      <w:pPr>
                        <w:pStyle w:val="a3"/>
                        <w:numPr>
                          <w:ilvl w:val="0"/>
                          <w:numId w:val="12"/>
                        </w:numPr>
                        <w:ind w:left="420"/>
                        <w:rPr>
                          <w:sz w:val="28"/>
                          <w:szCs w:val="28"/>
                          <w:rtl/>
                          <w:cs/>
                        </w:rPr>
                      </w:pPr>
                      <w:r>
                        <w:rPr>
                          <w:rFonts w:hint="cs"/>
                          <w:sz w:val="28"/>
                          <w:szCs w:val="28"/>
                          <w:rtl/>
                          <w:cs/>
                        </w:rPr>
                        <w:t>שת"פ עם ועדת חקירה של האו"ם - כן/לא, אם לא, האם לאפשר כניסתה גם ללא שתוף פעולה</w:t>
                      </w:r>
                    </w:p>
                    <w:p w:rsidR="000B0532" w:rsidRDefault="000B0532" w:rsidP="000E0C1C">
                      <w:pPr>
                        <w:pStyle w:val="a3"/>
                        <w:ind w:left="420"/>
                        <w:rPr>
                          <w:sz w:val="28"/>
                          <w:szCs w:val="28"/>
                        </w:rPr>
                      </w:pPr>
                    </w:p>
                    <w:p w:rsidR="000B0532" w:rsidRDefault="000B0532" w:rsidP="00CA5218">
                      <w:pPr>
                        <w:pStyle w:val="a3"/>
                        <w:numPr>
                          <w:ilvl w:val="0"/>
                          <w:numId w:val="12"/>
                        </w:numPr>
                        <w:ind w:left="420"/>
                        <w:rPr>
                          <w:sz w:val="28"/>
                          <w:szCs w:val="28"/>
                        </w:rPr>
                      </w:pPr>
                      <w:r>
                        <w:rPr>
                          <w:rFonts w:hint="cs"/>
                          <w:sz w:val="28"/>
                          <w:szCs w:val="28"/>
                          <w:rtl/>
                        </w:rPr>
                        <w:t>אופי השליטה על המעברים:</w:t>
                      </w:r>
                    </w:p>
                    <w:p w:rsidR="000B0532" w:rsidRDefault="000B0532" w:rsidP="00CA5218">
                      <w:pPr>
                        <w:pStyle w:val="a3"/>
                        <w:numPr>
                          <w:ilvl w:val="1"/>
                          <w:numId w:val="12"/>
                        </w:numPr>
                        <w:rPr>
                          <w:sz w:val="28"/>
                          <w:szCs w:val="28"/>
                        </w:rPr>
                      </w:pPr>
                      <w:r>
                        <w:rPr>
                          <w:rFonts w:hint="cs"/>
                          <w:sz w:val="28"/>
                          <w:szCs w:val="28"/>
                          <w:rtl/>
                        </w:rPr>
                        <w:t>ישראלית מלאה</w:t>
                      </w:r>
                    </w:p>
                    <w:p w:rsidR="000B0532" w:rsidRPr="00B17D70" w:rsidRDefault="000B0532" w:rsidP="00CA5218">
                      <w:pPr>
                        <w:pStyle w:val="a3"/>
                        <w:numPr>
                          <w:ilvl w:val="1"/>
                          <w:numId w:val="12"/>
                        </w:numPr>
                        <w:rPr>
                          <w:sz w:val="28"/>
                          <w:szCs w:val="28"/>
                        </w:rPr>
                      </w:pPr>
                      <w:r w:rsidRPr="00B17D70">
                        <w:rPr>
                          <w:rFonts w:hint="cs"/>
                          <w:sz w:val="28"/>
                          <w:szCs w:val="28"/>
                          <w:rtl/>
                        </w:rPr>
                        <w:t>רש"פ</w:t>
                      </w:r>
                      <w:r>
                        <w:rPr>
                          <w:rFonts w:hint="cs"/>
                          <w:sz w:val="28"/>
                          <w:szCs w:val="28"/>
                          <w:rtl/>
                        </w:rPr>
                        <w:t xml:space="preserve"> בשת"פ עם </w:t>
                      </w:r>
                      <w:r w:rsidRPr="00B17D70">
                        <w:rPr>
                          <w:rFonts w:hint="cs"/>
                          <w:sz w:val="28"/>
                          <w:szCs w:val="28"/>
                          <w:rtl/>
                        </w:rPr>
                        <w:t>מצרים</w:t>
                      </w:r>
                    </w:p>
                    <w:p w:rsidR="000B0532" w:rsidRDefault="000B0532" w:rsidP="00CA5218">
                      <w:pPr>
                        <w:pStyle w:val="a3"/>
                        <w:numPr>
                          <w:ilvl w:val="1"/>
                          <w:numId w:val="12"/>
                        </w:numPr>
                        <w:rPr>
                          <w:sz w:val="28"/>
                          <w:szCs w:val="28"/>
                          <w:rtl/>
                          <w:cs/>
                        </w:rPr>
                      </w:pPr>
                      <w:r>
                        <w:rPr>
                          <w:rFonts w:hint="cs"/>
                          <w:sz w:val="28"/>
                          <w:szCs w:val="28"/>
                          <w:rtl/>
                        </w:rPr>
                        <w:t>בינלאומית</w:t>
                      </w:r>
                    </w:p>
                    <w:p w:rsidR="000B0532" w:rsidRDefault="000B0532" w:rsidP="00CA5218">
                      <w:pPr>
                        <w:pStyle w:val="a3"/>
                        <w:numPr>
                          <w:ilvl w:val="1"/>
                          <w:numId w:val="12"/>
                        </w:numPr>
                        <w:rPr>
                          <w:sz w:val="28"/>
                          <w:szCs w:val="28"/>
                          <w:rtl/>
                          <w:cs/>
                        </w:rPr>
                      </w:pPr>
                      <w:r>
                        <w:rPr>
                          <w:rFonts w:hint="cs"/>
                          <w:sz w:val="28"/>
                          <w:szCs w:val="28"/>
                          <w:rtl/>
                          <w:cs/>
                        </w:rPr>
                        <w:t>משולבת</w:t>
                      </w:r>
                    </w:p>
                    <w:p w:rsidR="000B0532" w:rsidRDefault="000B0532" w:rsidP="000E0C1C">
                      <w:pPr>
                        <w:pStyle w:val="a3"/>
                        <w:ind w:left="1440"/>
                        <w:rPr>
                          <w:sz w:val="28"/>
                          <w:szCs w:val="28"/>
                          <w:rtl/>
                          <w:cs/>
                        </w:rPr>
                      </w:pPr>
                    </w:p>
                    <w:p w:rsidR="000B0532" w:rsidRDefault="000B0532" w:rsidP="00CA5218">
                      <w:pPr>
                        <w:pStyle w:val="a3"/>
                        <w:numPr>
                          <w:ilvl w:val="0"/>
                          <w:numId w:val="12"/>
                        </w:numPr>
                        <w:ind w:left="420"/>
                        <w:rPr>
                          <w:sz w:val="28"/>
                          <w:szCs w:val="28"/>
                          <w:rtl/>
                          <w:cs/>
                        </w:rPr>
                      </w:pPr>
                      <w:r>
                        <w:rPr>
                          <w:rFonts w:hint="cs"/>
                          <w:sz w:val="28"/>
                          <w:szCs w:val="28"/>
                          <w:rtl/>
                          <w:cs/>
                        </w:rPr>
                        <w:t>פיקוח בינלאומי בעזה לצד הרש"פ - כן/לא, עם או ללא סמכויות</w:t>
                      </w:r>
                    </w:p>
                    <w:p w:rsidR="000B0532" w:rsidRDefault="000B0532" w:rsidP="000E0C1C">
                      <w:pPr>
                        <w:pStyle w:val="a3"/>
                        <w:ind w:left="420"/>
                        <w:rPr>
                          <w:sz w:val="28"/>
                          <w:szCs w:val="28"/>
                          <w:rtl/>
                          <w:cs/>
                        </w:rPr>
                      </w:pPr>
                    </w:p>
                    <w:p w:rsidR="000B0532" w:rsidRPr="000E0C1C" w:rsidRDefault="000B0532" w:rsidP="00CA5218">
                      <w:pPr>
                        <w:pStyle w:val="a3"/>
                        <w:numPr>
                          <w:ilvl w:val="0"/>
                          <w:numId w:val="12"/>
                        </w:numPr>
                        <w:ind w:left="420"/>
                        <w:rPr>
                          <w:sz w:val="28"/>
                          <w:szCs w:val="28"/>
                          <w:rtl/>
                          <w:cs/>
                        </w:rPr>
                      </w:pPr>
                      <w:r>
                        <w:rPr>
                          <w:rFonts w:hint="cs"/>
                          <w:sz w:val="28"/>
                          <w:szCs w:val="28"/>
                          <w:rtl/>
                          <w:cs/>
                        </w:rPr>
                        <w:t xml:space="preserve">כניסת כוחות הרש"פ חמושים לעזה </w:t>
                      </w:r>
                      <w:r>
                        <w:rPr>
                          <w:sz w:val="28"/>
                          <w:szCs w:val="28"/>
                          <w:rtl/>
                        </w:rPr>
                        <w:t>–</w:t>
                      </w:r>
                      <w:r>
                        <w:rPr>
                          <w:rFonts w:hint="cs"/>
                          <w:sz w:val="28"/>
                          <w:szCs w:val="28"/>
                          <w:rtl/>
                          <w:cs/>
                        </w:rPr>
                        <w:t xml:space="preserve"> אם כן, רמת החימוש</w:t>
                      </w:r>
                      <w:r>
                        <w:rPr>
                          <w:sz w:val="28"/>
                          <w:szCs w:val="28"/>
                          <w:rtl/>
                          <w:cs/>
                        </w:rPr>
                        <w:br/>
                      </w:r>
                    </w:p>
                    <w:p w:rsidR="000B0532" w:rsidRDefault="000B0532" w:rsidP="00CA5218">
                      <w:pPr>
                        <w:pStyle w:val="a3"/>
                        <w:numPr>
                          <w:ilvl w:val="0"/>
                          <w:numId w:val="12"/>
                        </w:numPr>
                        <w:ind w:left="420"/>
                        <w:rPr>
                          <w:sz w:val="28"/>
                          <w:szCs w:val="28"/>
                        </w:rPr>
                      </w:pPr>
                      <w:r>
                        <w:rPr>
                          <w:rFonts w:hint="cs"/>
                          <w:sz w:val="28"/>
                          <w:szCs w:val="28"/>
                          <w:rtl/>
                        </w:rPr>
                        <w:t xml:space="preserve">ביטול המצור הימי </w:t>
                      </w:r>
                      <w:r>
                        <w:rPr>
                          <w:sz w:val="28"/>
                          <w:szCs w:val="28"/>
                          <w:rtl/>
                        </w:rPr>
                        <w:t>–</w:t>
                      </w:r>
                      <w:r>
                        <w:rPr>
                          <w:rFonts w:hint="cs"/>
                          <w:sz w:val="28"/>
                          <w:szCs w:val="28"/>
                          <w:rtl/>
                        </w:rPr>
                        <w:t xml:space="preserve"> כן/לא, עם או ללא התניות</w:t>
                      </w:r>
                      <w:r>
                        <w:rPr>
                          <w:sz w:val="28"/>
                          <w:szCs w:val="28"/>
                          <w:rtl/>
                        </w:rPr>
                        <w:br/>
                      </w:r>
                    </w:p>
                    <w:p w:rsidR="000B0532" w:rsidRPr="00257B29" w:rsidRDefault="000B0532" w:rsidP="00CA5218">
                      <w:pPr>
                        <w:pStyle w:val="a3"/>
                        <w:numPr>
                          <w:ilvl w:val="1"/>
                          <w:numId w:val="12"/>
                        </w:numPr>
                        <w:rPr>
                          <w:sz w:val="28"/>
                          <w:szCs w:val="28"/>
                        </w:rPr>
                      </w:pPr>
                      <w:r>
                        <w:rPr>
                          <w:rFonts w:hint="cs"/>
                          <w:sz w:val="28"/>
                          <w:szCs w:val="28"/>
                          <w:rtl/>
                        </w:rPr>
                        <w:t xml:space="preserve">אם כן: פתיחת נמל ימי </w:t>
                      </w:r>
                      <w:r>
                        <w:rPr>
                          <w:sz w:val="28"/>
                          <w:szCs w:val="28"/>
                          <w:rtl/>
                        </w:rPr>
                        <w:t>–</w:t>
                      </w:r>
                      <w:r>
                        <w:rPr>
                          <w:rFonts w:hint="cs"/>
                          <w:sz w:val="28"/>
                          <w:szCs w:val="28"/>
                          <w:rtl/>
                        </w:rPr>
                        <w:t xml:space="preserve"> פיקוח ישראל, רש"פ, או"ם, בינלאומי או משולב</w:t>
                      </w:r>
                      <w:r w:rsidRPr="00257B29">
                        <w:rPr>
                          <w:sz w:val="28"/>
                          <w:szCs w:val="28"/>
                          <w:rtl/>
                        </w:rPr>
                        <w:br/>
                      </w:r>
                    </w:p>
                    <w:p w:rsidR="000B0532" w:rsidRDefault="000B0532" w:rsidP="00CA5218">
                      <w:pPr>
                        <w:pStyle w:val="a3"/>
                        <w:numPr>
                          <w:ilvl w:val="0"/>
                          <w:numId w:val="12"/>
                        </w:numPr>
                        <w:ind w:left="420"/>
                        <w:rPr>
                          <w:sz w:val="28"/>
                          <w:szCs w:val="28"/>
                        </w:rPr>
                      </w:pPr>
                      <w:r>
                        <w:rPr>
                          <w:rFonts w:hint="cs"/>
                          <w:sz w:val="28"/>
                          <w:szCs w:val="28"/>
                          <w:rtl/>
                        </w:rPr>
                        <w:t xml:space="preserve">פתיחת שדה התעופה של רפיח </w:t>
                      </w:r>
                      <w:r>
                        <w:rPr>
                          <w:sz w:val="28"/>
                          <w:szCs w:val="28"/>
                          <w:rtl/>
                        </w:rPr>
                        <w:t>–</w:t>
                      </w:r>
                      <w:r>
                        <w:rPr>
                          <w:rFonts w:hint="cs"/>
                          <w:sz w:val="28"/>
                          <w:szCs w:val="28"/>
                          <w:rtl/>
                        </w:rPr>
                        <w:t xml:space="preserve"> כן/לא, ובאלו תנאים</w:t>
                      </w:r>
                      <w:r>
                        <w:rPr>
                          <w:sz w:val="28"/>
                          <w:szCs w:val="28"/>
                          <w:rtl/>
                        </w:rPr>
                        <w:br/>
                      </w:r>
                    </w:p>
                    <w:p w:rsidR="000B0532" w:rsidRDefault="000B0532" w:rsidP="00CA5218">
                      <w:pPr>
                        <w:pStyle w:val="a3"/>
                        <w:numPr>
                          <w:ilvl w:val="0"/>
                          <w:numId w:val="12"/>
                        </w:numPr>
                        <w:ind w:left="420"/>
                        <w:rPr>
                          <w:sz w:val="28"/>
                          <w:szCs w:val="28"/>
                        </w:rPr>
                      </w:pPr>
                      <w:r>
                        <w:rPr>
                          <w:rFonts w:hint="cs"/>
                          <w:sz w:val="28"/>
                          <w:szCs w:val="28"/>
                          <w:rtl/>
                        </w:rPr>
                        <w:t xml:space="preserve">שיקום עזה בתום הלוחמה </w:t>
                      </w:r>
                      <w:r>
                        <w:rPr>
                          <w:sz w:val="28"/>
                          <w:szCs w:val="28"/>
                          <w:rtl/>
                        </w:rPr>
                        <w:t>–</w:t>
                      </w:r>
                      <w:r>
                        <w:rPr>
                          <w:rFonts w:hint="cs"/>
                          <w:sz w:val="28"/>
                          <w:szCs w:val="28"/>
                          <w:rtl/>
                        </w:rPr>
                        <w:t xml:space="preserve"> עם או ללא התניות</w:t>
                      </w:r>
                      <w:r>
                        <w:rPr>
                          <w:sz w:val="28"/>
                          <w:szCs w:val="28"/>
                          <w:rtl/>
                        </w:rPr>
                        <w:br/>
                      </w:r>
                    </w:p>
                    <w:p w:rsidR="000B0532" w:rsidRDefault="000B0532" w:rsidP="00CA5218">
                      <w:pPr>
                        <w:pStyle w:val="a3"/>
                        <w:numPr>
                          <w:ilvl w:val="0"/>
                          <w:numId w:val="12"/>
                        </w:numPr>
                        <w:ind w:left="420"/>
                        <w:rPr>
                          <w:sz w:val="28"/>
                          <w:szCs w:val="28"/>
                          <w:rtl/>
                          <w:cs/>
                        </w:rPr>
                      </w:pPr>
                      <w:r>
                        <w:rPr>
                          <w:rFonts w:hint="cs"/>
                          <w:sz w:val="28"/>
                          <w:szCs w:val="28"/>
                          <w:rtl/>
                        </w:rPr>
                        <w:t xml:space="preserve">מעבר בטוח בין עזה </w:t>
                      </w:r>
                      <w:proofErr w:type="spellStart"/>
                      <w:r>
                        <w:rPr>
                          <w:rFonts w:hint="cs"/>
                          <w:sz w:val="28"/>
                          <w:szCs w:val="28"/>
                          <w:rtl/>
                        </w:rPr>
                        <w:t>לאיו"ש</w:t>
                      </w:r>
                      <w:proofErr w:type="spellEnd"/>
                      <w:r>
                        <w:rPr>
                          <w:rFonts w:hint="cs"/>
                          <w:sz w:val="28"/>
                          <w:szCs w:val="28"/>
                          <w:rtl/>
                        </w:rPr>
                        <w:t xml:space="preserve"> </w:t>
                      </w:r>
                      <w:r>
                        <w:rPr>
                          <w:sz w:val="28"/>
                          <w:szCs w:val="28"/>
                          <w:rtl/>
                        </w:rPr>
                        <w:t>–</w:t>
                      </w:r>
                      <w:r>
                        <w:rPr>
                          <w:rFonts w:hint="cs"/>
                          <w:sz w:val="28"/>
                          <w:szCs w:val="28"/>
                          <w:rtl/>
                        </w:rPr>
                        <w:t xml:space="preserve"> כן/לא</w:t>
                      </w:r>
                    </w:p>
                    <w:p w:rsidR="000B0532" w:rsidRDefault="000B0532" w:rsidP="00ED279A">
                      <w:pPr>
                        <w:pStyle w:val="a3"/>
                        <w:ind w:left="420"/>
                        <w:rPr>
                          <w:sz w:val="28"/>
                          <w:szCs w:val="28"/>
                          <w:rtl/>
                          <w:cs/>
                        </w:rPr>
                      </w:pPr>
                    </w:p>
                  </w:txbxContent>
                </v:textbox>
                <w10:wrap type="square"/>
              </v:shape>
            </w:pict>
          </mc:Fallback>
        </mc:AlternateContent>
      </w:r>
      <w:r w:rsidR="000E0C1C">
        <w:rPr>
          <w:rFonts w:cs="David" w:hint="cs"/>
          <w:b/>
          <w:bCs/>
          <w:sz w:val="28"/>
          <w:szCs w:val="28"/>
          <w:rtl/>
        </w:rPr>
        <w:t xml:space="preserve">החלטות </w:t>
      </w:r>
      <w:r w:rsidR="00FF1D70">
        <w:rPr>
          <w:rFonts w:cs="David" w:hint="cs"/>
          <w:b/>
          <w:bCs/>
          <w:sz w:val="28"/>
          <w:szCs w:val="28"/>
          <w:rtl/>
        </w:rPr>
        <w:t xml:space="preserve"> - תוכן מנגנון הסיום</w:t>
      </w:r>
    </w:p>
    <w:p w:rsidR="00780F22" w:rsidRDefault="00780F22" w:rsidP="000B157E">
      <w:pPr>
        <w:spacing w:after="0" w:line="360" w:lineRule="auto"/>
        <w:ind w:left="360"/>
        <w:jc w:val="both"/>
        <w:rPr>
          <w:rFonts w:cs="David"/>
          <w:sz w:val="28"/>
          <w:szCs w:val="28"/>
          <w:rtl/>
        </w:rPr>
      </w:pPr>
    </w:p>
    <w:p w:rsidR="00780F22" w:rsidRPr="00BB2A46" w:rsidRDefault="0098503E" w:rsidP="00CA5218">
      <w:pPr>
        <w:pStyle w:val="a3"/>
        <w:numPr>
          <w:ilvl w:val="0"/>
          <w:numId w:val="35"/>
        </w:numPr>
        <w:spacing w:after="0" w:line="360" w:lineRule="auto"/>
        <w:jc w:val="both"/>
        <w:rPr>
          <w:rFonts w:cs="David"/>
          <w:b/>
          <w:bCs/>
          <w:sz w:val="28"/>
          <w:szCs w:val="28"/>
          <w:rtl/>
        </w:rPr>
      </w:pPr>
      <w:r w:rsidRPr="00BB2A46">
        <w:rPr>
          <w:rFonts w:cs="David" w:hint="cs"/>
          <w:b/>
          <w:bCs/>
          <w:sz w:val="28"/>
          <w:szCs w:val="28"/>
          <w:rtl/>
        </w:rPr>
        <w:lastRenderedPageBreak/>
        <w:t>הזירה הצפונית:</w:t>
      </w:r>
    </w:p>
    <w:p w:rsidR="00951A39" w:rsidRPr="00951A39" w:rsidRDefault="00951A39" w:rsidP="000B157E">
      <w:pPr>
        <w:spacing w:after="0" w:line="360" w:lineRule="auto"/>
        <w:jc w:val="both"/>
        <w:rPr>
          <w:rFonts w:cs="David"/>
          <w:sz w:val="28"/>
          <w:szCs w:val="28"/>
        </w:rPr>
      </w:pPr>
      <w:r w:rsidRPr="000E0C1C">
        <w:rPr>
          <w:rFonts w:cs="David"/>
          <w:b/>
          <w:bCs/>
          <w:noProof/>
          <w:sz w:val="28"/>
          <w:szCs w:val="28"/>
          <w:rtl/>
        </w:rPr>
        <mc:AlternateContent>
          <mc:Choice Requires="wps">
            <w:drawing>
              <wp:anchor distT="45720" distB="45720" distL="114300" distR="114300" simplePos="0" relativeHeight="251725824" behindDoc="0" locked="0" layoutInCell="1" allowOverlap="1" wp14:anchorId="3F5899EF" wp14:editId="451636F9">
                <wp:simplePos x="0" y="0"/>
                <wp:positionH relativeFrom="column">
                  <wp:posOffset>2057400</wp:posOffset>
                </wp:positionH>
                <wp:positionV relativeFrom="paragraph">
                  <wp:posOffset>826135</wp:posOffset>
                </wp:positionV>
                <wp:extent cx="1371600" cy="342900"/>
                <wp:effectExtent l="0" t="0" r="19050" b="19050"/>
                <wp:wrapSquare wrapText="bothSides"/>
                <wp:docPr id="4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71600" cy="342900"/>
                        </a:xfrm>
                        <a:prstGeom prst="rect">
                          <a:avLst/>
                        </a:prstGeom>
                        <a:solidFill>
                          <a:srgbClr val="FFFFFF"/>
                        </a:solidFill>
                        <a:ln w="9525">
                          <a:solidFill>
                            <a:srgbClr val="000000"/>
                          </a:solidFill>
                          <a:miter lim="800000"/>
                          <a:headEnd/>
                          <a:tailEnd/>
                        </a:ln>
                      </wps:spPr>
                      <wps:txbx>
                        <w:txbxContent>
                          <w:p w:rsidR="000B0532" w:rsidRPr="007150D4" w:rsidRDefault="000B0532" w:rsidP="007150D4">
                            <w:pPr>
                              <w:jc w:val="center"/>
                              <w:rPr>
                                <w:b/>
                                <w:bCs/>
                                <w:sz w:val="28"/>
                                <w:szCs w:val="28"/>
                                <w:rtl/>
                                <w:cs/>
                              </w:rPr>
                            </w:pPr>
                            <w:r>
                              <w:rPr>
                                <w:rFonts w:hint="cs"/>
                                <w:b/>
                                <w:bCs/>
                                <w:sz w:val="28"/>
                                <w:szCs w:val="28"/>
                                <w:rtl/>
                              </w:rPr>
                              <w:t>ה</w:t>
                            </w:r>
                            <w:r w:rsidRPr="007150D4">
                              <w:rPr>
                                <w:rFonts w:hint="cs"/>
                                <w:b/>
                                <w:bCs/>
                                <w:sz w:val="28"/>
                                <w:szCs w:val="28"/>
                                <w:rtl/>
                              </w:rPr>
                              <w:t xml:space="preserve">הישג </w:t>
                            </w:r>
                            <w:r>
                              <w:rPr>
                                <w:rFonts w:hint="cs"/>
                                <w:b/>
                                <w:bCs/>
                                <w:sz w:val="28"/>
                                <w:szCs w:val="28"/>
                                <w:rtl/>
                              </w:rPr>
                              <w:t>ה</w:t>
                            </w:r>
                            <w:r w:rsidRPr="007150D4">
                              <w:rPr>
                                <w:rFonts w:hint="cs"/>
                                <w:b/>
                                <w:bCs/>
                                <w:sz w:val="28"/>
                                <w:szCs w:val="28"/>
                                <w:rtl/>
                              </w:rPr>
                              <w:t>נדרש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899EF" id="_x0000_s1048" type="#_x0000_t202" style="position:absolute;left:0;text-align:left;margin-left:162pt;margin-top:65.05pt;width:108pt;height:27pt;flip:x;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">
                <v:textbox>
                  <w:txbxContent>
                    <w:p w:rsidR="000B0532" w:rsidRPr="007150D4" w:rsidRDefault="000B0532" w:rsidP="007150D4">
                      <w:pPr>
                        <w:jc w:val="center"/>
                        <w:rPr>
                          <w:b/>
                          <w:bCs/>
                          <w:sz w:val="28"/>
                          <w:szCs w:val="28"/>
                          <w:rtl/>
                          <w:cs/>
                        </w:rPr>
                      </w:pPr>
                      <w:r>
                        <w:rPr>
                          <w:rFonts w:hint="cs"/>
                          <w:b/>
                          <w:bCs/>
                          <w:sz w:val="28"/>
                          <w:szCs w:val="28"/>
                          <w:rtl/>
                        </w:rPr>
                        <w:t>ה</w:t>
                      </w:r>
                      <w:r w:rsidRPr="007150D4">
                        <w:rPr>
                          <w:rFonts w:hint="cs"/>
                          <w:b/>
                          <w:bCs/>
                          <w:sz w:val="28"/>
                          <w:szCs w:val="28"/>
                          <w:rtl/>
                        </w:rPr>
                        <w:t xml:space="preserve">הישג </w:t>
                      </w:r>
                      <w:r>
                        <w:rPr>
                          <w:rFonts w:hint="cs"/>
                          <w:b/>
                          <w:bCs/>
                          <w:sz w:val="28"/>
                          <w:szCs w:val="28"/>
                          <w:rtl/>
                        </w:rPr>
                        <w:t>ה</w:t>
                      </w:r>
                      <w:r w:rsidRPr="007150D4">
                        <w:rPr>
                          <w:rFonts w:hint="cs"/>
                          <w:b/>
                          <w:bCs/>
                          <w:sz w:val="28"/>
                          <w:szCs w:val="28"/>
                          <w:rtl/>
                        </w:rPr>
                        <w:t>נדרש</w:t>
                      </w:r>
                    </w:p>
                  </w:txbxContent>
                </v:textbox>
                <w10:wrap type="square"/>
              </v:shape>
            </w:pict>
          </mc:Fallback>
        </mc:AlternateContent>
      </w:r>
      <w:r w:rsidRPr="00951A39">
        <w:rPr>
          <w:rFonts w:cs="David" w:hint="cs"/>
          <w:sz w:val="28"/>
          <w:szCs w:val="28"/>
          <w:rtl/>
        </w:rPr>
        <w:t>גם</w:t>
      </w:r>
      <w:r>
        <w:rPr>
          <w:rFonts w:cs="David" w:hint="cs"/>
          <w:sz w:val="28"/>
          <w:szCs w:val="28"/>
          <w:rtl/>
        </w:rPr>
        <w:t xml:space="preserve"> במקרה זה קיימים שני תסריטים עיקריים: מבצע שמטרתו להחזיר את המצב לקדמותו</w:t>
      </w:r>
      <w:r w:rsidR="006F3843">
        <w:rPr>
          <w:rFonts w:cs="David" w:hint="cs"/>
          <w:sz w:val="28"/>
          <w:szCs w:val="28"/>
          <w:rtl/>
        </w:rPr>
        <w:t>,</w:t>
      </w:r>
      <w:r>
        <w:rPr>
          <w:rFonts w:cs="David" w:hint="cs"/>
          <w:sz w:val="28"/>
          <w:szCs w:val="28"/>
          <w:rtl/>
        </w:rPr>
        <w:t xml:space="preserve"> תוך בניית הרתעה בת קיימא</w:t>
      </w:r>
      <w:r w:rsidR="006F3843">
        <w:rPr>
          <w:rFonts w:cs="David" w:hint="cs"/>
          <w:sz w:val="28"/>
          <w:szCs w:val="28"/>
          <w:rtl/>
        </w:rPr>
        <w:t>,</w:t>
      </w:r>
      <w:r>
        <w:rPr>
          <w:rFonts w:cs="David" w:hint="cs"/>
          <w:sz w:val="28"/>
          <w:szCs w:val="28"/>
          <w:rtl/>
        </w:rPr>
        <w:t xml:space="preserve"> או מבצע שמטרתו להכריע את חיזבאללה כך שלא עוד יהווה איום צבאי.</w:t>
      </w:r>
    </w:p>
    <w:p w:rsidR="007150D4" w:rsidRPr="007150D4" w:rsidRDefault="0098503E" w:rsidP="000B157E">
      <w:pPr>
        <w:pStyle w:val="a3"/>
        <w:spacing w:after="0" w:line="360" w:lineRule="auto"/>
        <w:jc w:val="both"/>
        <w:rPr>
          <w:rFonts w:cs="David"/>
          <w:sz w:val="28"/>
          <w:szCs w:val="28"/>
          <w:rtl/>
        </w:rPr>
      </w:pPr>
      <w:r>
        <w:rPr>
          <w:rFonts w:cs="David"/>
          <w:noProof/>
          <w:sz w:val="28"/>
          <w:szCs w:val="28"/>
          <w:rtl/>
        </w:rPr>
        <mc:AlternateContent>
          <mc:Choice Requires="wps">
            <w:drawing>
              <wp:anchor distT="0" distB="0" distL="114300" distR="114300" simplePos="0" relativeHeight="251731968" behindDoc="0" locked="0" layoutInCell="1" allowOverlap="1" wp14:anchorId="0047BD70" wp14:editId="5B3B1008">
                <wp:simplePos x="0" y="0"/>
                <wp:positionH relativeFrom="column">
                  <wp:posOffset>1143000</wp:posOffset>
                </wp:positionH>
                <wp:positionV relativeFrom="paragraph">
                  <wp:posOffset>245110</wp:posOffset>
                </wp:positionV>
                <wp:extent cx="914400" cy="228600"/>
                <wp:effectExtent l="38100" t="0" r="19050" b="76200"/>
                <wp:wrapNone/>
                <wp:docPr id="51" name="מחבר חץ ישר 51"/>
                <wp:cNvGraphicFramePr/>
                <a:graphic xmlns:a="http://schemas.openxmlformats.org/drawingml/2006/main">
                  <a:graphicData uri="http://schemas.microsoft.com/office/word/2010/wordprocessingShape">
                    <wps:wsp>
                      <wps:cNvCnPr/>
                      <wps:spPr>
                        <a:xfrm flipH="1">
                          <a:off x="0" y="0"/>
                          <a:ext cx="9144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5A8578" id="מחבר חץ ישר 51" o:spid="_x0000_s1026" type="#_x0000_t32" style="position:absolute;left:0;text-align:left;margin-left:90pt;margin-top:19.3pt;width:1in;height:18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" strokecolor="#5b9bd5 [3204]" strokeweight=".5pt">
                <v:stroke endarrow="block" joinstyle="miter"/>
              </v:shape>
            </w:pict>
          </mc:Fallback>
        </mc:AlternateContent>
      </w:r>
      <w:r w:rsidR="007E0EF4">
        <w:rPr>
          <w:rFonts w:cs="David"/>
          <w:noProof/>
          <w:sz w:val="28"/>
          <w:szCs w:val="28"/>
          <w:rtl/>
        </w:rPr>
        <mc:AlternateContent>
          <mc:Choice Requires="wps">
            <w:drawing>
              <wp:anchor distT="0" distB="0" distL="114300" distR="114300" simplePos="0" relativeHeight="251730944" behindDoc="0" locked="0" layoutInCell="1" allowOverlap="1" wp14:anchorId="03E2F268" wp14:editId="347A2612">
                <wp:simplePos x="0" y="0"/>
                <wp:positionH relativeFrom="column">
                  <wp:posOffset>3429000</wp:posOffset>
                </wp:positionH>
                <wp:positionV relativeFrom="paragraph">
                  <wp:posOffset>283210</wp:posOffset>
                </wp:positionV>
                <wp:extent cx="800100" cy="228600"/>
                <wp:effectExtent l="0" t="0" r="76200" b="76200"/>
                <wp:wrapNone/>
                <wp:docPr id="50" name="מחבר חץ ישר 50"/>
                <wp:cNvGraphicFramePr/>
                <a:graphic xmlns:a="http://schemas.openxmlformats.org/drawingml/2006/main">
                  <a:graphicData uri="http://schemas.microsoft.com/office/word/2010/wordprocessingShape">
                    <wps:wsp>
                      <wps:cNvCnPr/>
                      <wps:spPr>
                        <a:xfrm>
                          <a:off x="0" y="0"/>
                          <a:ext cx="8001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5636CF" id="מחבר חץ ישר 50" o:spid="_x0000_s1026" type="#_x0000_t32" style="position:absolute;left:0;text-align:left;margin-left:270pt;margin-top:22.3pt;width:63pt;height:18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" strokecolor="#5b9bd5 [3204]" strokeweight=".5pt">
                <v:stroke endarrow="block" joinstyle="miter"/>
              </v:shape>
            </w:pict>
          </mc:Fallback>
        </mc:AlternateContent>
      </w:r>
    </w:p>
    <w:p w:rsidR="00FE4B25" w:rsidRDefault="0098503E" w:rsidP="000B157E">
      <w:pPr>
        <w:spacing w:after="0" w:line="360" w:lineRule="auto"/>
        <w:jc w:val="both"/>
        <w:rPr>
          <w:rFonts w:cs="David"/>
          <w:b/>
          <w:bCs/>
          <w:sz w:val="28"/>
          <w:szCs w:val="28"/>
          <w:rtl/>
        </w:rPr>
      </w:pPr>
      <w:r w:rsidRPr="00EE656E">
        <w:rPr>
          <w:rFonts w:ascii="David" w:eastAsia="Times New Roman" w:hAnsi="David" w:cs="David"/>
          <w:noProof/>
          <w:sz w:val="28"/>
          <w:szCs w:val="28"/>
          <w:rtl/>
        </w:rPr>
        <mc:AlternateContent>
          <mc:Choice Requires="wps">
            <w:drawing>
              <wp:anchor distT="45720" distB="45720" distL="114300" distR="114300" simplePos="0" relativeHeight="251729920" behindDoc="0" locked="0" layoutInCell="1" allowOverlap="1" wp14:anchorId="4D135369" wp14:editId="7973B8EF">
                <wp:simplePos x="0" y="0"/>
                <wp:positionH relativeFrom="column">
                  <wp:posOffset>142875</wp:posOffset>
                </wp:positionH>
                <wp:positionV relativeFrom="paragraph">
                  <wp:posOffset>243205</wp:posOffset>
                </wp:positionV>
                <wp:extent cx="2057400" cy="800100"/>
                <wp:effectExtent l="0" t="0" r="19050" b="19050"/>
                <wp:wrapSquare wrapText="bothSides"/>
                <wp:docPr id="4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57400" cy="800100"/>
                        </a:xfrm>
                        <a:prstGeom prst="rect">
                          <a:avLst/>
                        </a:prstGeom>
                        <a:solidFill>
                          <a:srgbClr val="FFFFFF"/>
                        </a:solidFill>
                        <a:ln w="9525">
                          <a:solidFill>
                            <a:srgbClr val="000000"/>
                          </a:solidFill>
                          <a:miter lim="800000"/>
                          <a:headEnd/>
                          <a:tailEnd/>
                        </a:ln>
                      </wps:spPr>
                      <wps:txbx>
                        <w:txbxContent>
                          <w:p w:rsidR="000B0532" w:rsidRDefault="000B0532" w:rsidP="00472B09">
                            <w:pPr>
                              <w:spacing w:after="0"/>
                              <w:jc w:val="center"/>
                              <w:rPr>
                                <w:rFonts w:asciiTheme="minorBidi" w:eastAsia="Times New Roman" w:hAnsiTheme="minorBidi"/>
                                <w:b/>
                                <w:bCs/>
                                <w:sz w:val="28"/>
                                <w:szCs w:val="28"/>
                                <w:rtl/>
                              </w:rPr>
                            </w:pPr>
                            <w:r w:rsidRPr="00CC13A7">
                              <w:rPr>
                                <w:rFonts w:asciiTheme="minorBidi" w:eastAsia="Times New Roman" w:hAnsiTheme="minorBidi"/>
                                <w:b/>
                                <w:bCs/>
                                <w:sz w:val="28"/>
                                <w:szCs w:val="28"/>
                                <w:rtl/>
                              </w:rPr>
                              <w:t xml:space="preserve">שינוי </w:t>
                            </w:r>
                            <w:r>
                              <w:rPr>
                                <w:rFonts w:asciiTheme="minorBidi" w:eastAsia="Times New Roman" w:hAnsiTheme="minorBidi" w:hint="cs"/>
                                <w:b/>
                                <w:bCs/>
                                <w:sz w:val="28"/>
                                <w:szCs w:val="28"/>
                                <w:rtl/>
                              </w:rPr>
                              <w:t>מציאות</w:t>
                            </w:r>
                            <w:r w:rsidRPr="00CC13A7">
                              <w:rPr>
                                <w:rFonts w:asciiTheme="minorBidi" w:eastAsia="Times New Roman" w:hAnsiTheme="minorBidi"/>
                                <w:b/>
                                <w:bCs/>
                                <w:sz w:val="28"/>
                                <w:szCs w:val="28"/>
                                <w:rtl/>
                              </w:rPr>
                              <w:t xml:space="preserve"> קיימת</w:t>
                            </w:r>
                          </w:p>
                          <w:p w:rsidR="000B0532" w:rsidRDefault="000B0532" w:rsidP="007E0EF4">
                            <w:pPr>
                              <w:spacing w:after="0"/>
                              <w:jc w:val="center"/>
                              <w:rPr>
                                <w:rFonts w:asciiTheme="minorBidi" w:eastAsia="Times New Roman" w:hAnsiTheme="minorBidi"/>
                                <w:b/>
                                <w:bCs/>
                                <w:sz w:val="28"/>
                                <w:szCs w:val="28"/>
                                <w:rtl/>
                              </w:rPr>
                            </w:pPr>
                            <w:r>
                              <w:rPr>
                                <w:rFonts w:asciiTheme="minorBidi" w:eastAsia="Times New Roman" w:hAnsiTheme="minorBidi" w:hint="cs"/>
                                <w:b/>
                                <w:bCs/>
                                <w:sz w:val="28"/>
                                <w:szCs w:val="28"/>
                                <w:rtl/>
                              </w:rPr>
                              <w:t>חזרה למצב טרום מבצע</w:t>
                            </w:r>
                            <w:r w:rsidRPr="00CC13A7">
                              <w:rPr>
                                <w:rFonts w:asciiTheme="minorBidi" w:eastAsia="Times New Roman" w:hAnsiTheme="minorBidi"/>
                                <w:b/>
                                <w:bCs/>
                                <w:sz w:val="28"/>
                                <w:szCs w:val="28"/>
                                <w:rtl/>
                              </w:rPr>
                              <w:t xml:space="preserve"> </w:t>
                            </w:r>
                          </w:p>
                          <w:p w:rsidR="000B0532" w:rsidRPr="00CC13A7" w:rsidRDefault="000B0532" w:rsidP="003E0990">
                            <w:pPr>
                              <w:spacing w:after="0"/>
                              <w:jc w:val="center"/>
                              <w:rPr>
                                <w:rFonts w:asciiTheme="minorBidi" w:eastAsia="Times New Roman" w:hAnsiTheme="minorBidi"/>
                                <w:b/>
                                <w:bCs/>
                                <w:sz w:val="28"/>
                                <w:szCs w:val="28"/>
                                <w:rtl/>
                                <w:cs/>
                              </w:rPr>
                            </w:pPr>
                            <w:r>
                              <w:rPr>
                                <w:rFonts w:asciiTheme="minorBidi" w:eastAsia="Times New Roman" w:hAnsiTheme="minorBidi" w:hint="cs"/>
                                <w:b/>
                                <w:bCs/>
                                <w:sz w:val="28"/>
                                <w:szCs w:val="28"/>
                                <w:rtl/>
                              </w:rPr>
                              <w:t>מבצע הסדרה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35369" id="_x0000_s1049" type="#_x0000_t202" style="position:absolute;left:0;text-align:left;margin-left:11.25pt;margin-top:19.15pt;width:162pt;height:63pt;flip:x;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">
                <v:textbox>
                  <w:txbxContent>
                    <w:p w:rsidR="000B0532" w:rsidRDefault="000B0532" w:rsidP="00472B09">
                      <w:pPr>
                        <w:spacing w:after="0"/>
                        <w:jc w:val="center"/>
                        <w:rPr>
                          <w:rFonts w:asciiTheme="minorBidi" w:eastAsia="Times New Roman" w:hAnsiTheme="minorBidi"/>
                          <w:b/>
                          <w:bCs/>
                          <w:sz w:val="28"/>
                          <w:szCs w:val="28"/>
                          <w:rtl/>
                        </w:rPr>
                      </w:pPr>
                      <w:r w:rsidRPr="00CC13A7">
                        <w:rPr>
                          <w:rFonts w:asciiTheme="minorBidi" w:eastAsia="Times New Roman" w:hAnsiTheme="minorBidi"/>
                          <w:b/>
                          <w:bCs/>
                          <w:sz w:val="28"/>
                          <w:szCs w:val="28"/>
                          <w:rtl/>
                        </w:rPr>
                        <w:t xml:space="preserve">שינוי </w:t>
                      </w:r>
                      <w:r>
                        <w:rPr>
                          <w:rFonts w:asciiTheme="minorBidi" w:eastAsia="Times New Roman" w:hAnsiTheme="minorBidi" w:hint="cs"/>
                          <w:b/>
                          <w:bCs/>
                          <w:sz w:val="28"/>
                          <w:szCs w:val="28"/>
                          <w:rtl/>
                        </w:rPr>
                        <w:t>מציאות</w:t>
                      </w:r>
                      <w:r w:rsidRPr="00CC13A7">
                        <w:rPr>
                          <w:rFonts w:asciiTheme="minorBidi" w:eastAsia="Times New Roman" w:hAnsiTheme="minorBidi"/>
                          <w:b/>
                          <w:bCs/>
                          <w:sz w:val="28"/>
                          <w:szCs w:val="28"/>
                          <w:rtl/>
                        </w:rPr>
                        <w:t xml:space="preserve"> קיימת</w:t>
                      </w:r>
                    </w:p>
                    <w:p w:rsidR="000B0532" w:rsidRDefault="000B0532" w:rsidP="007E0EF4">
                      <w:pPr>
                        <w:spacing w:after="0"/>
                        <w:jc w:val="center"/>
                        <w:rPr>
                          <w:rFonts w:asciiTheme="minorBidi" w:eastAsia="Times New Roman" w:hAnsiTheme="minorBidi"/>
                          <w:b/>
                          <w:bCs/>
                          <w:sz w:val="28"/>
                          <w:szCs w:val="28"/>
                          <w:rtl/>
                        </w:rPr>
                      </w:pPr>
                      <w:r>
                        <w:rPr>
                          <w:rFonts w:asciiTheme="minorBidi" w:eastAsia="Times New Roman" w:hAnsiTheme="minorBidi" w:hint="cs"/>
                          <w:b/>
                          <w:bCs/>
                          <w:sz w:val="28"/>
                          <w:szCs w:val="28"/>
                          <w:rtl/>
                        </w:rPr>
                        <w:t>חזרה למצב טרום מבצע</w:t>
                      </w:r>
                      <w:r w:rsidRPr="00CC13A7">
                        <w:rPr>
                          <w:rFonts w:asciiTheme="minorBidi" w:eastAsia="Times New Roman" w:hAnsiTheme="minorBidi"/>
                          <w:b/>
                          <w:bCs/>
                          <w:sz w:val="28"/>
                          <w:szCs w:val="28"/>
                          <w:rtl/>
                        </w:rPr>
                        <w:t xml:space="preserve"> </w:t>
                      </w:r>
                    </w:p>
                    <w:p w:rsidR="000B0532" w:rsidRPr="00CC13A7" w:rsidRDefault="000B0532" w:rsidP="003E0990">
                      <w:pPr>
                        <w:spacing w:after="0"/>
                        <w:jc w:val="center"/>
                        <w:rPr>
                          <w:rFonts w:asciiTheme="minorBidi" w:eastAsia="Times New Roman" w:hAnsiTheme="minorBidi"/>
                          <w:b/>
                          <w:bCs/>
                          <w:sz w:val="28"/>
                          <w:szCs w:val="28"/>
                          <w:rtl/>
                          <w:cs/>
                        </w:rPr>
                      </w:pPr>
                      <w:r>
                        <w:rPr>
                          <w:rFonts w:asciiTheme="minorBidi" w:eastAsia="Times New Roman" w:hAnsiTheme="minorBidi" w:hint="cs"/>
                          <w:b/>
                          <w:bCs/>
                          <w:sz w:val="28"/>
                          <w:szCs w:val="28"/>
                          <w:rtl/>
                        </w:rPr>
                        <w:t>מבצע הסדרה</w:t>
                      </w:r>
                    </w:p>
                  </w:txbxContent>
                </v:textbox>
                <w10:wrap type="square"/>
              </v:shape>
            </w:pict>
          </mc:Fallback>
        </mc:AlternateContent>
      </w:r>
      <w:r w:rsidRPr="00EE656E">
        <w:rPr>
          <w:rFonts w:ascii="David" w:eastAsia="Times New Roman" w:hAnsi="David" w:cs="David"/>
          <w:noProof/>
          <w:sz w:val="28"/>
          <w:szCs w:val="28"/>
          <w:rtl/>
        </w:rPr>
        <mc:AlternateContent>
          <mc:Choice Requires="wps">
            <w:drawing>
              <wp:anchor distT="45720" distB="45720" distL="114300" distR="114300" simplePos="0" relativeHeight="251727872" behindDoc="0" locked="0" layoutInCell="1" allowOverlap="1" wp14:anchorId="678AA833" wp14:editId="4D63A4A3">
                <wp:simplePos x="0" y="0"/>
                <wp:positionH relativeFrom="column">
                  <wp:posOffset>3159760</wp:posOffset>
                </wp:positionH>
                <wp:positionV relativeFrom="paragraph">
                  <wp:posOffset>247650</wp:posOffset>
                </wp:positionV>
                <wp:extent cx="2057400" cy="495300"/>
                <wp:effectExtent l="0" t="0" r="19050" b="19050"/>
                <wp:wrapSquare wrapText="bothSides"/>
                <wp:docPr id="4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57400" cy="495300"/>
                        </a:xfrm>
                        <a:prstGeom prst="rect">
                          <a:avLst/>
                        </a:prstGeom>
                        <a:solidFill>
                          <a:srgbClr val="FFFFFF"/>
                        </a:solidFill>
                        <a:ln w="9525">
                          <a:solidFill>
                            <a:srgbClr val="000000"/>
                          </a:solidFill>
                          <a:miter lim="800000"/>
                          <a:headEnd/>
                          <a:tailEnd/>
                        </a:ln>
                      </wps:spPr>
                      <wps:txbx>
                        <w:txbxContent>
                          <w:p w:rsidR="000B0532" w:rsidRDefault="000B0532" w:rsidP="007150D4">
                            <w:pPr>
                              <w:spacing w:after="0"/>
                              <w:jc w:val="center"/>
                              <w:rPr>
                                <w:rFonts w:asciiTheme="minorBidi" w:eastAsia="Times New Roman" w:hAnsiTheme="minorBidi"/>
                                <w:b/>
                                <w:bCs/>
                                <w:sz w:val="28"/>
                                <w:szCs w:val="28"/>
                                <w:rtl/>
                              </w:rPr>
                            </w:pPr>
                            <w:r w:rsidRPr="00CC13A7">
                              <w:rPr>
                                <w:rFonts w:asciiTheme="minorBidi" w:eastAsia="Times New Roman" w:hAnsiTheme="minorBidi"/>
                                <w:b/>
                                <w:bCs/>
                                <w:sz w:val="28"/>
                                <w:szCs w:val="28"/>
                                <w:rtl/>
                              </w:rPr>
                              <w:t xml:space="preserve">שינוי מציאות קיימת </w:t>
                            </w:r>
                          </w:p>
                          <w:p w:rsidR="000B0532" w:rsidRPr="00CC13A7" w:rsidRDefault="000B0532" w:rsidP="007150D4">
                            <w:pPr>
                              <w:spacing w:after="0"/>
                              <w:jc w:val="center"/>
                              <w:rPr>
                                <w:rFonts w:asciiTheme="minorBidi" w:eastAsia="Times New Roman" w:hAnsiTheme="minorBidi"/>
                                <w:b/>
                                <w:bCs/>
                                <w:sz w:val="28"/>
                                <w:szCs w:val="28"/>
                                <w:rtl/>
                                <w:cs/>
                              </w:rPr>
                            </w:pPr>
                            <w:r>
                              <w:rPr>
                                <w:rFonts w:asciiTheme="minorBidi" w:eastAsia="Times New Roman" w:hAnsiTheme="minorBidi" w:hint="cs"/>
                                <w:b/>
                                <w:bCs/>
                                <w:sz w:val="28"/>
                                <w:szCs w:val="28"/>
                                <w:rtl/>
                              </w:rPr>
                              <w:t xml:space="preserve">מבצע </w:t>
                            </w:r>
                            <w:r w:rsidRPr="00CC13A7">
                              <w:rPr>
                                <w:rFonts w:asciiTheme="minorBidi" w:eastAsia="Times New Roman" w:hAnsiTheme="minorBidi"/>
                                <w:b/>
                                <w:bCs/>
                                <w:sz w:val="28"/>
                                <w:szCs w:val="28"/>
                                <w:rtl/>
                              </w:rPr>
                              <w:t>הכרעה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AA833" id="_x0000_s1050" type="#_x0000_t202" style="position:absolute;left:0;text-align:left;margin-left:248.8pt;margin-top:19.5pt;width:162pt;height:39pt;flip:x;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">
                <v:textbox>
                  <w:txbxContent>
                    <w:p w:rsidR="000B0532" w:rsidRDefault="000B0532" w:rsidP="007150D4">
                      <w:pPr>
                        <w:spacing w:after="0"/>
                        <w:jc w:val="center"/>
                        <w:rPr>
                          <w:rFonts w:asciiTheme="minorBidi" w:eastAsia="Times New Roman" w:hAnsiTheme="minorBidi"/>
                          <w:b/>
                          <w:bCs/>
                          <w:sz w:val="28"/>
                          <w:szCs w:val="28"/>
                          <w:rtl/>
                        </w:rPr>
                      </w:pPr>
                      <w:r w:rsidRPr="00CC13A7">
                        <w:rPr>
                          <w:rFonts w:asciiTheme="minorBidi" w:eastAsia="Times New Roman" w:hAnsiTheme="minorBidi"/>
                          <w:b/>
                          <w:bCs/>
                          <w:sz w:val="28"/>
                          <w:szCs w:val="28"/>
                          <w:rtl/>
                        </w:rPr>
                        <w:t xml:space="preserve">שינוי מציאות קיימת </w:t>
                      </w:r>
                    </w:p>
                    <w:p w:rsidR="000B0532" w:rsidRPr="00CC13A7" w:rsidRDefault="000B0532" w:rsidP="007150D4">
                      <w:pPr>
                        <w:spacing w:after="0"/>
                        <w:jc w:val="center"/>
                        <w:rPr>
                          <w:rFonts w:asciiTheme="minorBidi" w:eastAsia="Times New Roman" w:hAnsiTheme="minorBidi"/>
                          <w:b/>
                          <w:bCs/>
                          <w:sz w:val="28"/>
                          <w:szCs w:val="28"/>
                          <w:rtl/>
                          <w:cs/>
                        </w:rPr>
                      </w:pPr>
                      <w:r>
                        <w:rPr>
                          <w:rFonts w:asciiTheme="minorBidi" w:eastAsia="Times New Roman" w:hAnsiTheme="minorBidi" w:hint="cs"/>
                          <w:b/>
                          <w:bCs/>
                          <w:sz w:val="28"/>
                          <w:szCs w:val="28"/>
                          <w:rtl/>
                        </w:rPr>
                        <w:t xml:space="preserve">מבצע </w:t>
                      </w:r>
                      <w:r w:rsidRPr="00CC13A7">
                        <w:rPr>
                          <w:rFonts w:asciiTheme="minorBidi" w:eastAsia="Times New Roman" w:hAnsiTheme="minorBidi"/>
                          <w:b/>
                          <w:bCs/>
                          <w:sz w:val="28"/>
                          <w:szCs w:val="28"/>
                          <w:rtl/>
                        </w:rPr>
                        <w:t>הכרעה</w:t>
                      </w:r>
                    </w:p>
                  </w:txbxContent>
                </v:textbox>
                <w10:wrap type="square"/>
              </v:shape>
            </w:pict>
          </mc:Fallback>
        </mc:AlternateContent>
      </w:r>
    </w:p>
    <w:p w:rsidR="00FE4B25" w:rsidRDefault="00FE4B25" w:rsidP="000B157E">
      <w:pPr>
        <w:spacing w:after="0" w:line="360" w:lineRule="auto"/>
        <w:jc w:val="both"/>
        <w:rPr>
          <w:rFonts w:cs="David"/>
          <w:b/>
          <w:bCs/>
          <w:sz w:val="28"/>
          <w:szCs w:val="28"/>
          <w:rtl/>
        </w:rPr>
      </w:pPr>
    </w:p>
    <w:p w:rsidR="00FE4B25" w:rsidRDefault="0098503E" w:rsidP="000B157E">
      <w:pPr>
        <w:spacing w:after="0" w:line="360" w:lineRule="auto"/>
        <w:jc w:val="both"/>
        <w:rPr>
          <w:rFonts w:cs="David"/>
          <w:b/>
          <w:bCs/>
          <w:sz w:val="28"/>
          <w:szCs w:val="28"/>
          <w:rtl/>
        </w:rPr>
      </w:pPr>
      <w:r>
        <w:rPr>
          <w:rFonts w:cs="David"/>
          <w:b/>
          <w:bCs/>
          <w:noProof/>
          <w:sz w:val="28"/>
          <w:szCs w:val="28"/>
          <w:rtl/>
        </w:rPr>
        <mc:AlternateContent>
          <mc:Choice Requires="wps">
            <w:drawing>
              <wp:anchor distT="0" distB="0" distL="114300" distR="114300" simplePos="0" relativeHeight="251737088" behindDoc="0" locked="0" layoutInCell="1" allowOverlap="1" wp14:anchorId="02AFE194" wp14:editId="306D8E82">
                <wp:simplePos x="0" y="0"/>
                <wp:positionH relativeFrom="column">
                  <wp:posOffset>4248150</wp:posOffset>
                </wp:positionH>
                <wp:positionV relativeFrom="paragraph">
                  <wp:posOffset>206375</wp:posOffset>
                </wp:positionV>
                <wp:extent cx="0" cy="304800"/>
                <wp:effectExtent l="76200" t="0" r="57150" b="57150"/>
                <wp:wrapNone/>
                <wp:docPr id="56" name="מחבר חץ ישר 56"/>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6879A1" id="מחבר חץ ישר 56" o:spid="_x0000_s1026" type="#_x0000_t32" style="position:absolute;left:0;text-align:left;margin-left:334.5pt;margin-top:16.25pt;width:0;height:24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" strokecolor="#5b9bd5 [3204]" strokeweight=".5pt">
                <v:stroke endarrow="block" joinstyle="miter"/>
              </v:shape>
            </w:pict>
          </mc:Fallback>
        </mc:AlternateContent>
      </w:r>
    </w:p>
    <w:p w:rsidR="00FE4B25" w:rsidRDefault="008811A8" w:rsidP="000B157E">
      <w:pPr>
        <w:spacing w:after="0" w:line="360" w:lineRule="auto"/>
        <w:jc w:val="both"/>
        <w:rPr>
          <w:rFonts w:cs="David"/>
          <w:b/>
          <w:bCs/>
          <w:sz w:val="28"/>
          <w:szCs w:val="28"/>
          <w:rtl/>
        </w:rPr>
      </w:pPr>
      <w:r w:rsidRPr="00EE656E">
        <w:rPr>
          <w:rFonts w:ascii="David" w:eastAsia="Times New Roman" w:hAnsi="David" w:cs="David"/>
          <w:b/>
          <w:bCs/>
          <w:noProof/>
          <w:sz w:val="28"/>
          <w:szCs w:val="28"/>
          <w:rtl/>
        </w:rPr>
        <mc:AlternateContent>
          <mc:Choice Requires="wps">
            <w:drawing>
              <wp:anchor distT="45720" distB="45720" distL="114300" distR="114300" simplePos="0" relativeHeight="251736064" behindDoc="0" locked="0" layoutInCell="1" allowOverlap="1" wp14:anchorId="73543D25" wp14:editId="01BA9747">
                <wp:simplePos x="0" y="0"/>
                <wp:positionH relativeFrom="column">
                  <wp:posOffset>3028950</wp:posOffset>
                </wp:positionH>
                <wp:positionV relativeFrom="paragraph">
                  <wp:posOffset>252095</wp:posOffset>
                </wp:positionV>
                <wp:extent cx="2409190" cy="2295525"/>
                <wp:effectExtent l="0" t="0" r="10160" b="28575"/>
                <wp:wrapSquare wrapText="bothSides"/>
                <wp:docPr id="5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09190" cy="2295525"/>
                        </a:xfrm>
                        <a:prstGeom prst="rect">
                          <a:avLst/>
                        </a:prstGeom>
                        <a:solidFill>
                          <a:srgbClr val="FFFFFF"/>
                        </a:solidFill>
                        <a:ln w="9525">
                          <a:solidFill>
                            <a:srgbClr val="000000"/>
                          </a:solidFill>
                          <a:miter lim="800000"/>
                          <a:headEnd/>
                          <a:tailEnd/>
                        </a:ln>
                      </wps:spPr>
                      <wps:txbx>
                        <w:txbxContent>
                          <w:p w:rsidR="000B0532" w:rsidRDefault="000B0532" w:rsidP="00C80637">
                            <w:pPr>
                              <w:spacing w:after="0" w:line="360" w:lineRule="auto"/>
                              <w:rPr>
                                <w:rFonts w:asciiTheme="minorBidi" w:eastAsia="Times New Roman" w:hAnsiTheme="minorBidi"/>
                                <w:sz w:val="28"/>
                                <w:szCs w:val="28"/>
                                <w:rtl/>
                              </w:rPr>
                            </w:pPr>
                            <w:r>
                              <w:rPr>
                                <w:rFonts w:asciiTheme="minorBidi" w:eastAsia="Times New Roman" w:hAnsiTheme="minorBidi" w:hint="cs"/>
                                <w:sz w:val="28"/>
                                <w:szCs w:val="28"/>
                                <w:rtl/>
                              </w:rPr>
                              <w:t>אפשרויות:</w:t>
                            </w:r>
                          </w:p>
                          <w:p w:rsidR="000B0532" w:rsidRPr="00CC13A7" w:rsidRDefault="000B0532" w:rsidP="00CA5218">
                            <w:pPr>
                              <w:pStyle w:val="a3"/>
                              <w:numPr>
                                <w:ilvl w:val="1"/>
                                <w:numId w:val="7"/>
                              </w:numPr>
                              <w:spacing w:after="0" w:line="240" w:lineRule="auto"/>
                              <w:ind w:left="360"/>
                              <w:rPr>
                                <w:rFonts w:asciiTheme="minorBidi" w:eastAsia="Times New Roman" w:hAnsiTheme="minorBidi"/>
                                <w:sz w:val="28"/>
                                <w:szCs w:val="28"/>
                              </w:rPr>
                            </w:pPr>
                            <w:r w:rsidRPr="00CC13A7">
                              <w:rPr>
                                <w:rFonts w:asciiTheme="minorBidi" w:eastAsia="Times New Roman" w:hAnsiTheme="minorBidi"/>
                                <w:sz w:val="28"/>
                                <w:szCs w:val="28"/>
                                <w:rtl/>
                              </w:rPr>
                              <w:t xml:space="preserve">מיטוט </w:t>
                            </w:r>
                            <w:r>
                              <w:rPr>
                                <w:rFonts w:asciiTheme="minorBidi" w:eastAsia="Times New Roman" w:hAnsiTheme="minorBidi" w:hint="cs"/>
                                <w:sz w:val="28"/>
                                <w:szCs w:val="28"/>
                                <w:rtl/>
                              </w:rPr>
                              <w:t>חיזבאללה</w:t>
                            </w:r>
                            <w:r w:rsidRPr="00CC13A7">
                              <w:rPr>
                                <w:rFonts w:asciiTheme="minorBidi" w:eastAsia="Times New Roman" w:hAnsiTheme="minorBidi"/>
                                <w:sz w:val="28"/>
                                <w:szCs w:val="28"/>
                                <w:rtl/>
                              </w:rPr>
                              <w:t xml:space="preserve"> ללא שהיה</w:t>
                            </w:r>
                            <w:r>
                              <w:rPr>
                                <w:rFonts w:asciiTheme="minorBidi" w:eastAsia="Times New Roman" w:hAnsiTheme="minorBidi" w:hint="cs"/>
                                <w:sz w:val="28"/>
                                <w:szCs w:val="28"/>
                                <w:rtl/>
                              </w:rPr>
                              <w:t xml:space="preserve"> בלבנון</w:t>
                            </w:r>
                            <w:r w:rsidRPr="00CC13A7">
                              <w:rPr>
                                <w:rFonts w:asciiTheme="minorBidi" w:eastAsia="Times New Roman" w:hAnsiTheme="minorBidi"/>
                                <w:sz w:val="28"/>
                                <w:szCs w:val="28"/>
                                <w:rtl/>
                              </w:rPr>
                              <w:t xml:space="preserve"> וללא כפיית משטר ביטחון</w:t>
                            </w:r>
                            <w:r>
                              <w:rPr>
                                <w:rFonts w:asciiTheme="minorBidi" w:eastAsia="Times New Roman" w:hAnsiTheme="minorBidi" w:hint="cs"/>
                                <w:sz w:val="28"/>
                                <w:szCs w:val="28"/>
                                <w:rtl/>
                              </w:rPr>
                              <w:t>.</w:t>
                            </w:r>
                          </w:p>
                          <w:p w:rsidR="000B0532" w:rsidRPr="00CC13A7" w:rsidRDefault="000B0532" w:rsidP="00CA5218">
                            <w:pPr>
                              <w:pStyle w:val="a3"/>
                              <w:numPr>
                                <w:ilvl w:val="1"/>
                                <w:numId w:val="7"/>
                              </w:numPr>
                              <w:spacing w:after="0" w:line="240" w:lineRule="auto"/>
                              <w:ind w:left="360"/>
                              <w:rPr>
                                <w:rFonts w:asciiTheme="minorBidi" w:eastAsia="Times New Roman" w:hAnsiTheme="minorBidi"/>
                                <w:sz w:val="28"/>
                                <w:szCs w:val="28"/>
                              </w:rPr>
                            </w:pPr>
                            <w:r>
                              <w:rPr>
                                <w:rFonts w:asciiTheme="minorBidi" w:eastAsia="Times New Roman" w:hAnsiTheme="minorBidi"/>
                                <w:sz w:val="28"/>
                                <w:szCs w:val="28"/>
                                <w:rtl/>
                              </w:rPr>
                              <w:t xml:space="preserve">החזרת שלטון </w:t>
                            </w:r>
                            <w:r>
                              <w:rPr>
                                <w:rFonts w:asciiTheme="minorBidi" w:eastAsia="Times New Roman" w:hAnsiTheme="minorBidi" w:hint="cs"/>
                                <w:sz w:val="28"/>
                                <w:szCs w:val="28"/>
                                <w:rtl/>
                              </w:rPr>
                              <w:t>ממשלת לבנון בדרום לבנון.</w:t>
                            </w:r>
                          </w:p>
                          <w:p w:rsidR="000B0532" w:rsidRDefault="000B0532" w:rsidP="00CA5218">
                            <w:pPr>
                              <w:pStyle w:val="a3"/>
                              <w:numPr>
                                <w:ilvl w:val="1"/>
                                <w:numId w:val="7"/>
                              </w:numPr>
                              <w:spacing w:after="0" w:line="240" w:lineRule="auto"/>
                              <w:ind w:left="360"/>
                              <w:rPr>
                                <w:rFonts w:asciiTheme="minorBidi" w:eastAsia="Times New Roman" w:hAnsiTheme="minorBidi"/>
                                <w:sz w:val="28"/>
                                <w:szCs w:val="28"/>
                              </w:rPr>
                            </w:pPr>
                            <w:r w:rsidRPr="00CC13A7">
                              <w:rPr>
                                <w:rFonts w:asciiTheme="minorBidi" w:eastAsia="Times New Roman" w:hAnsiTheme="minorBidi"/>
                                <w:sz w:val="28"/>
                                <w:szCs w:val="28"/>
                                <w:rtl/>
                              </w:rPr>
                              <w:t xml:space="preserve">השתלטות מחודשת על </w:t>
                            </w:r>
                            <w:r>
                              <w:rPr>
                                <w:rFonts w:asciiTheme="minorBidi" w:eastAsia="Times New Roman" w:hAnsiTheme="minorBidi" w:hint="cs"/>
                                <w:sz w:val="28"/>
                                <w:szCs w:val="28"/>
                                <w:rtl/>
                              </w:rPr>
                              <w:t>דרום לבנון</w:t>
                            </w:r>
                            <w:r w:rsidRPr="00CC13A7">
                              <w:rPr>
                                <w:rFonts w:asciiTheme="minorBidi" w:eastAsia="Times New Roman" w:hAnsiTheme="minorBidi"/>
                                <w:sz w:val="28"/>
                                <w:szCs w:val="28"/>
                                <w:rtl/>
                              </w:rPr>
                              <w:t xml:space="preserve"> (כיבוש)</w:t>
                            </w:r>
                            <w:r>
                              <w:rPr>
                                <w:rFonts w:asciiTheme="minorBidi" w:eastAsia="Times New Roman" w:hAnsiTheme="minorBidi" w:hint="cs"/>
                                <w:sz w:val="28"/>
                                <w:szCs w:val="28"/>
                                <w:rtl/>
                              </w:rPr>
                              <w:t>.</w:t>
                            </w:r>
                          </w:p>
                          <w:p w:rsidR="000B0532" w:rsidRPr="00CC13A7" w:rsidRDefault="000B0532" w:rsidP="00CA5218">
                            <w:pPr>
                              <w:pStyle w:val="a3"/>
                              <w:numPr>
                                <w:ilvl w:val="1"/>
                                <w:numId w:val="7"/>
                              </w:numPr>
                              <w:spacing w:after="0" w:line="240" w:lineRule="auto"/>
                              <w:ind w:left="360"/>
                              <w:rPr>
                                <w:rFonts w:asciiTheme="minorBidi" w:eastAsia="Times New Roman" w:hAnsiTheme="minorBidi"/>
                                <w:sz w:val="28"/>
                                <w:szCs w:val="28"/>
                              </w:rPr>
                            </w:pPr>
                            <w:r>
                              <w:rPr>
                                <w:rFonts w:asciiTheme="minorBidi" w:eastAsia="Times New Roman" w:hAnsiTheme="minorBidi" w:hint="cs"/>
                                <w:sz w:val="28"/>
                                <w:szCs w:val="28"/>
                                <w:rtl/>
                              </w:rPr>
                              <w:t>פגיעה אגבית בממשלת לבנון.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43D25" id="_x0000_s1051" type="#_x0000_t202" style="position:absolute;left:0;text-align:left;margin-left:238.5pt;margin-top:19.85pt;width:189.7pt;height:180.75pt;flip:x;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">
                <v:textbox>
                  <w:txbxContent>
                    <w:p w:rsidR="000B0532" w:rsidRDefault="000B0532" w:rsidP="00C80637">
                      <w:pPr>
                        <w:spacing w:after="0" w:line="360" w:lineRule="auto"/>
                        <w:rPr>
                          <w:rFonts w:asciiTheme="minorBidi" w:eastAsia="Times New Roman" w:hAnsiTheme="minorBidi"/>
                          <w:sz w:val="28"/>
                          <w:szCs w:val="28"/>
                          <w:rtl/>
                        </w:rPr>
                      </w:pPr>
                      <w:r>
                        <w:rPr>
                          <w:rFonts w:asciiTheme="minorBidi" w:eastAsia="Times New Roman" w:hAnsiTheme="minorBidi" w:hint="cs"/>
                          <w:sz w:val="28"/>
                          <w:szCs w:val="28"/>
                          <w:rtl/>
                        </w:rPr>
                        <w:t>אפשרויות:</w:t>
                      </w:r>
                    </w:p>
                    <w:p w:rsidR="000B0532" w:rsidRPr="00CC13A7" w:rsidRDefault="000B0532" w:rsidP="00CA5218">
                      <w:pPr>
                        <w:pStyle w:val="a3"/>
                        <w:numPr>
                          <w:ilvl w:val="1"/>
                          <w:numId w:val="7"/>
                        </w:numPr>
                        <w:spacing w:after="0" w:line="240" w:lineRule="auto"/>
                        <w:ind w:left="360"/>
                        <w:rPr>
                          <w:rFonts w:asciiTheme="minorBidi" w:eastAsia="Times New Roman" w:hAnsiTheme="minorBidi"/>
                          <w:sz w:val="28"/>
                          <w:szCs w:val="28"/>
                        </w:rPr>
                      </w:pPr>
                      <w:r w:rsidRPr="00CC13A7">
                        <w:rPr>
                          <w:rFonts w:asciiTheme="minorBidi" w:eastAsia="Times New Roman" w:hAnsiTheme="minorBidi"/>
                          <w:sz w:val="28"/>
                          <w:szCs w:val="28"/>
                          <w:rtl/>
                        </w:rPr>
                        <w:t xml:space="preserve">מיטוט </w:t>
                      </w:r>
                      <w:r>
                        <w:rPr>
                          <w:rFonts w:asciiTheme="minorBidi" w:eastAsia="Times New Roman" w:hAnsiTheme="minorBidi" w:hint="cs"/>
                          <w:sz w:val="28"/>
                          <w:szCs w:val="28"/>
                          <w:rtl/>
                        </w:rPr>
                        <w:t>חיזבאללה</w:t>
                      </w:r>
                      <w:r w:rsidRPr="00CC13A7">
                        <w:rPr>
                          <w:rFonts w:asciiTheme="minorBidi" w:eastAsia="Times New Roman" w:hAnsiTheme="minorBidi"/>
                          <w:sz w:val="28"/>
                          <w:szCs w:val="28"/>
                          <w:rtl/>
                        </w:rPr>
                        <w:t xml:space="preserve"> ללא שהיה</w:t>
                      </w:r>
                      <w:r>
                        <w:rPr>
                          <w:rFonts w:asciiTheme="minorBidi" w:eastAsia="Times New Roman" w:hAnsiTheme="minorBidi" w:hint="cs"/>
                          <w:sz w:val="28"/>
                          <w:szCs w:val="28"/>
                          <w:rtl/>
                        </w:rPr>
                        <w:t xml:space="preserve"> בלבנון</w:t>
                      </w:r>
                      <w:r w:rsidRPr="00CC13A7">
                        <w:rPr>
                          <w:rFonts w:asciiTheme="minorBidi" w:eastAsia="Times New Roman" w:hAnsiTheme="minorBidi"/>
                          <w:sz w:val="28"/>
                          <w:szCs w:val="28"/>
                          <w:rtl/>
                        </w:rPr>
                        <w:t xml:space="preserve"> וללא כפיית משטר ביטחון</w:t>
                      </w:r>
                      <w:r>
                        <w:rPr>
                          <w:rFonts w:asciiTheme="minorBidi" w:eastAsia="Times New Roman" w:hAnsiTheme="minorBidi" w:hint="cs"/>
                          <w:sz w:val="28"/>
                          <w:szCs w:val="28"/>
                          <w:rtl/>
                        </w:rPr>
                        <w:t>.</w:t>
                      </w:r>
                    </w:p>
                    <w:p w:rsidR="000B0532" w:rsidRPr="00CC13A7" w:rsidRDefault="000B0532" w:rsidP="00CA5218">
                      <w:pPr>
                        <w:pStyle w:val="a3"/>
                        <w:numPr>
                          <w:ilvl w:val="1"/>
                          <w:numId w:val="7"/>
                        </w:numPr>
                        <w:spacing w:after="0" w:line="240" w:lineRule="auto"/>
                        <w:ind w:left="360"/>
                        <w:rPr>
                          <w:rFonts w:asciiTheme="minorBidi" w:eastAsia="Times New Roman" w:hAnsiTheme="minorBidi"/>
                          <w:sz w:val="28"/>
                          <w:szCs w:val="28"/>
                        </w:rPr>
                      </w:pPr>
                      <w:r>
                        <w:rPr>
                          <w:rFonts w:asciiTheme="minorBidi" w:eastAsia="Times New Roman" w:hAnsiTheme="minorBidi"/>
                          <w:sz w:val="28"/>
                          <w:szCs w:val="28"/>
                          <w:rtl/>
                        </w:rPr>
                        <w:t xml:space="preserve">החזרת שלטון </w:t>
                      </w:r>
                      <w:r>
                        <w:rPr>
                          <w:rFonts w:asciiTheme="minorBidi" w:eastAsia="Times New Roman" w:hAnsiTheme="minorBidi" w:hint="cs"/>
                          <w:sz w:val="28"/>
                          <w:szCs w:val="28"/>
                          <w:rtl/>
                        </w:rPr>
                        <w:t>ממשלת לבנון בדרום לבנון.</w:t>
                      </w:r>
                    </w:p>
                    <w:p w:rsidR="000B0532" w:rsidRDefault="000B0532" w:rsidP="00CA5218">
                      <w:pPr>
                        <w:pStyle w:val="a3"/>
                        <w:numPr>
                          <w:ilvl w:val="1"/>
                          <w:numId w:val="7"/>
                        </w:numPr>
                        <w:spacing w:after="0" w:line="240" w:lineRule="auto"/>
                        <w:ind w:left="360"/>
                        <w:rPr>
                          <w:rFonts w:asciiTheme="minorBidi" w:eastAsia="Times New Roman" w:hAnsiTheme="minorBidi"/>
                          <w:sz w:val="28"/>
                          <w:szCs w:val="28"/>
                        </w:rPr>
                      </w:pPr>
                      <w:r w:rsidRPr="00CC13A7">
                        <w:rPr>
                          <w:rFonts w:asciiTheme="minorBidi" w:eastAsia="Times New Roman" w:hAnsiTheme="minorBidi"/>
                          <w:sz w:val="28"/>
                          <w:szCs w:val="28"/>
                          <w:rtl/>
                        </w:rPr>
                        <w:t xml:space="preserve">השתלטות מחודשת על </w:t>
                      </w:r>
                      <w:r>
                        <w:rPr>
                          <w:rFonts w:asciiTheme="minorBidi" w:eastAsia="Times New Roman" w:hAnsiTheme="minorBidi" w:hint="cs"/>
                          <w:sz w:val="28"/>
                          <w:szCs w:val="28"/>
                          <w:rtl/>
                        </w:rPr>
                        <w:t>דרום לבנון</w:t>
                      </w:r>
                      <w:r w:rsidRPr="00CC13A7">
                        <w:rPr>
                          <w:rFonts w:asciiTheme="minorBidi" w:eastAsia="Times New Roman" w:hAnsiTheme="minorBidi"/>
                          <w:sz w:val="28"/>
                          <w:szCs w:val="28"/>
                          <w:rtl/>
                        </w:rPr>
                        <w:t xml:space="preserve"> (כיבוש)</w:t>
                      </w:r>
                      <w:r>
                        <w:rPr>
                          <w:rFonts w:asciiTheme="minorBidi" w:eastAsia="Times New Roman" w:hAnsiTheme="minorBidi" w:hint="cs"/>
                          <w:sz w:val="28"/>
                          <w:szCs w:val="28"/>
                          <w:rtl/>
                        </w:rPr>
                        <w:t>.</w:t>
                      </w:r>
                    </w:p>
                    <w:p w:rsidR="000B0532" w:rsidRPr="00CC13A7" w:rsidRDefault="000B0532" w:rsidP="00CA5218">
                      <w:pPr>
                        <w:pStyle w:val="a3"/>
                        <w:numPr>
                          <w:ilvl w:val="1"/>
                          <w:numId w:val="7"/>
                        </w:numPr>
                        <w:spacing w:after="0" w:line="240" w:lineRule="auto"/>
                        <w:ind w:left="360"/>
                        <w:rPr>
                          <w:rFonts w:asciiTheme="minorBidi" w:eastAsia="Times New Roman" w:hAnsiTheme="minorBidi"/>
                          <w:sz w:val="28"/>
                          <w:szCs w:val="28"/>
                        </w:rPr>
                      </w:pPr>
                      <w:r>
                        <w:rPr>
                          <w:rFonts w:asciiTheme="minorBidi" w:eastAsia="Times New Roman" w:hAnsiTheme="minorBidi" w:hint="cs"/>
                          <w:sz w:val="28"/>
                          <w:szCs w:val="28"/>
                          <w:rtl/>
                        </w:rPr>
                        <w:t>פגיעה אגבית בממשלת לבנון.</w:t>
                      </w:r>
                    </w:p>
                  </w:txbxContent>
                </v:textbox>
                <w10:wrap type="square"/>
              </v:shape>
            </w:pict>
          </mc:Fallback>
        </mc:AlternateContent>
      </w:r>
      <w:r w:rsidR="0098503E">
        <w:rPr>
          <w:rFonts w:cs="David"/>
          <w:b/>
          <w:bCs/>
          <w:noProof/>
          <w:sz w:val="28"/>
          <w:szCs w:val="28"/>
          <w:rtl/>
        </w:rPr>
        <mc:AlternateContent>
          <mc:Choice Requires="wps">
            <w:drawing>
              <wp:anchor distT="0" distB="0" distL="114300" distR="114300" simplePos="0" relativeHeight="251738112" behindDoc="0" locked="0" layoutInCell="1" allowOverlap="1" wp14:anchorId="2CC54CD4" wp14:editId="2821261A">
                <wp:simplePos x="0" y="0"/>
                <wp:positionH relativeFrom="column">
                  <wp:posOffset>1212215</wp:posOffset>
                </wp:positionH>
                <wp:positionV relativeFrom="paragraph">
                  <wp:posOffset>246547</wp:posOffset>
                </wp:positionV>
                <wp:extent cx="635" cy="371649"/>
                <wp:effectExtent l="76200" t="0" r="75565" b="47625"/>
                <wp:wrapNone/>
                <wp:docPr id="57" name="מחבר חץ ישר 57"/>
                <wp:cNvGraphicFramePr/>
                <a:graphic xmlns:a="http://schemas.openxmlformats.org/drawingml/2006/main">
                  <a:graphicData uri="http://schemas.microsoft.com/office/word/2010/wordprocessingShape">
                    <wps:wsp>
                      <wps:cNvCnPr/>
                      <wps:spPr>
                        <a:xfrm flipH="1">
                          <a:off x="0" y="0"/>
                          <a:ext cx="635" cy="3716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B95C10" id="מחבר חץ ישר 57" o:spid="_x0000_s1026" type="#_x0000_t32" style="position:absolute;left:0;text-align:left;margin-left:95.45pt;margin-top:19.4pt;width:.05pt;height:29.2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" strokecolor="#5b9bd5 [3204]" strokeweight=".5pt">
                <v:stroke endarrow="block" joinstyle="miter"/>
              </v:shape>
            </w:pict>
          </mc:Fallback>
        </mc:AlternateContent>
      </w:r>
    </w:p>
    <w:p w:rsidR="00FE4B25" w:rsidRDefault="00FE4B25" w:rsidP="000B157E">
      <w:pPr>
        <w:spacing w:after="0" w:line="360" w:lineRule="auto"/>
        <w:jc w:val="both"/>
        <w:rPr>
          <w:rFonts w:cs="David"/>
          <w:b/>
          <w:bCs/>
          <w:sz w:val="28"/>
          <w:szCs w:val="28"/>
          <w:rtl/>
        </w:rPr>
      </w:pPr>
    </w:p>
    <w:p w:rsidR="0098503E" w:rsidRPr="00EE656E" w:rsidRDefault="0098503E" w:rsidP="000B157E">
      <w:pPr>
        <w:spacing w:after="0" w:line="360" w:lineRule="auto"/>
        <w:jc w:val="both"/>
        <w:rPr>
          <w:rFonts w:cs="David"/>
          <w:b/>
          <w:bCs/>
          <w:sz w:val="28"/>
          <w:szCs w:val="28"/>
          <w:rtl/>
        </w:rPr>
      </w:pPr>
      <w:r w:rsidRPr="00EE656E">
        <w:rPr>
          <w:rFonts w:ascii="David" w:eastAsia="Times New Roman" w:hAnsi="David" w:cs="David"/>
          <w:noProof/>
          <w:sz w:val="28"/>
          <w:szCs w:val="28"/>
          <w:rtl/>
        </w:rPr>
        <mc:AlternateContent>
          <mc:Choice Requires="wps">
            <w:drawing>
              <wp:anchor distT="45720" distB="45720" distL="114300" distR="114300" simplePos="0" relativeHeight="251734016" behindDoc="0" locked="0" layoutInCell="1" allowOverlap="1" wp14:anchorId="6C5F1C14" wp14:editId="17C5228E">
                <wp:simplePos x="0" y="0"/>
                <wp:positionH relativeFrom="column">
                  <wp:posOffset>8890</wp:posOffset>
                </wp:positionH>
                <wp:positionV relativeFrom="paragraph">
                  <wp:posOffset>80010</wp:posOffset>
                </wp:positionV>
                <wp:extent cx="2428875" cy="1143000"/>
                <wp:effectExtent l="0" t="0" r="28575" b="19050"/>
                <wp:wrapSquare wrapText="bothSides"/>
                <wp:docPr id="5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28875" cy="1143000"/>
                        </a:xfrm>
                        <a:prstGeom prst="rect">
                          <a:avLst/>
                        </a:prstGeom>
                        <a:solidFill>
                          <a:srgbClr val="FFFFFF"/>
                        </a:solidFill>
                        <a:ln w="9525">
                          <a:solidFill>
                            <a:srgbClr val="000000"/>
                          </a:solidFill>
                          <a:miter lim="800000"/>
                          <a:headEnd/>
                          <a:tailEnd/>
                        </a:ln>
                      </wps:spPr>
                      <wps:txbx>
                        <w:txbxContent>
                          <w:p w:rsidR="000B0532" w:rsidRPr="00CC13A7" w:rsidRDefault="000B0532" w:rsidP="00CA5218">
                            <w:pPr>
                              <w:pStyle w:val="a3"/>
                              <w:numPr>
                                <w:ilvl w:val="1"/>
                                <w:numId w:val="7"/>
                              </w:numPr>
                              <w:spacing w:after="0" w:line="360" w:lineRule="auto"/>
                              <w:ind w:left="360"/>
                              <w:rPr>
                                <w:rFonts w:asciiTheme="minorBidi" w:eastAsia="Times New Roman" w:hAnsiTheme="minorBidi"/>
                                <w:sz w:val="28"/>
                                <w:szCs w:val="28"/>
                              </w:rPr>
                            </w:pPr>
                            <w:r>
                              <w:rPr>
                                <w:rFonts w:asciiTheme="minorBidi" w:eastAsia="Times New Roman" w:hAnsiTheme="minorBidi"/>
                                <w:sz w:val="28"/>
                                <w:szCs w:val="28"/>
                                <w:rtl/>
                              </w:rPr>
                              <w:t>חזר</w:t>
                            </w:r>
                            <w:r>
                              <w:rPr>
                                <w:rFonts w:asciiTheme="minorBidi" w:eastAsia="Times New Roman" w:hAnsiTheme="minorBidi" w:hint="cs"/>
                                <w:sz w:val="28"/>
                                <w:szCs w:val="28"/>
                                <w:rtl/>
                              </w:rPr>
                              <w:t>ה לסטטוס קוו</w:t>
                            </w:r>
                            <w:r w:rsidRPr="00CC13A7">
                              <w:rPr>
                                <w:rFonts w:asciiTheme="minorBidi" w:eastAsia="Times New Roman" w:hAnsiTheme="minorBidi"/>
                                <w:sz w:val="28"/>
                                <w:szCs w:val="28"/>
                                <w:rtl/>
                              </w:rPr>
                              <w:t xml:space="preserve"> </w:t>
                            </w:r>
                            <w:proofErr w:type="spellStart"/>
                            <w:r>
                              <w:rPr>
                                <w:rFonts w:asciiTheme="minorBidi" w:eastAsia="Times New Roman" w:hAnsiTheme="minorBidi" w:hint="cs"/>
                                <w:sz w:val="28"/>
                                <w:szCs w:val="28"/>
                                <w:rtl/>
                              </w:rPr>
                              <w:t>אנטה</w:t>
                            </w:r>
                            <w:proofErr w:type="spellEnd"/>
                            <w:r>
                              <w:rPr>
                                <w:rFonts w:asciiTheme="minorBidi" w:eastAsia="Times New Roman" w:hAnsiTheme="minorBidi" w:hint="cs"/>
                                <w:sz w:val="28"/>
                                <w:szCs w:val="28"/>
                                <w:rtl/>
                              </w:rPr>
                              <w:t>.</w:t>
                            </w:r>
                          </w:p>
                          <w:p w:rsidR="000B0532" w:rsidRPr="008B36D3" w:rsidRDefault="000B0532" w:rsidP="00CA5218">
                            <w:pPr>
                              <w:pStyle w:val="a3"/>
                              <w:numPr>
                                <w:ilvl w:val="1"/>
                                <w:numId w:val="7"/>
                              </w:numPr>
                              <w:spacing w:after="0" w:line="360" w:lineRule="auto"/>
                              <w:ind w:left="360"/>
                              <w:rPr>
                                <w:rFonts w:asciiTheme="minorBidi" w:eastAsia="Times New Roman" w:hAnsiTheme="minorBidi"/>
                                <w:sz w:val="24"/>
                                <w:szCs w:val="24"/>
                                <w:rtl/>
                                <w:cs/>
                              </w:rPr>
                            </w:pPr>
                            <w:r w:rsidRPr="00CC13A7">
                              <w:rPr>
                                <w:rFonts w:asciiTheme="minorBidi" w:eastAsia="Times New Roman" w:hAnsiTheme="minorBidi"/>
                                <w:sz w:val="28"/>
                                <w:szCs w:val="28"/>
                                <w:rtl/>
                              </w:rPr>
                              <w:t xml:space="preserve">שיפור </w:t>
                            </w:r>
                            <w:r>
                              <w:rPr>
                                <w:rFonts w:asciiTheme="minorBidi" w:eastAsia="Times New Roman" w:hAnsiTheme="minorBidi" w:hint="cs"/>
                                <w:sz w:val="28"/>
                                <w:szCs w:val="28"/>
                                <w:rtl/>
                              </w:rPr>
                              <w:t>ה</w:t>
                            </w:r>
                            <w:r w:rsidRPr="00CC13A7">
                              <w:rPr>
                                <w:rFonts w:asciiTheme="minorBidi" w:eastAsia="Times New Roman" w:hAnsiTheme="minorBidi"/>
                                <w:sz w:val="28"/>
                                <w:szCs w:val="28"/>
                                <w:rtl/>
                              </w:rPr>
                              <w:t xml:space="preserve">מצב </w:t>
                            </w:r>
                            <w:r>
                              <w:rPr>
                                <w:rFonts w:asciiTheme="minorBidi" w:eastAsia="Times New Roman" w:hAnsiTheme="minorBidi" w:hint="cs"/>
                                <w:sz w:val="28"/>
                                <w:szCs w:val="28"/>
                                <w:rtl/>
                              </w:rPr>
                              <w:t>ה</w:t>
                            </w:r>
                            <w:r w:rsidRPr="00CC13A7">
                              <w:rPr>
                                <w:rFonts w:asciiTheme="minorBidi" w:eastAsia="Times New Roman" w:hAnsiTheme="minorBidi"/>
                                <w:sz w:val="28"/>
                                <w:szCs w:val="28"/>
                                <w:rtl/>
                              </w:rPr>
                              <w:t xml:space="preserve">קיים ללא מיטוט </w:t>
                            </w:r>
                            <w:r>
                              <w:rPr>
                                <w:rFonts w:asciiTheme="minorBidi" w:eastAsia="Times New Roman" w:hAnsiTheme="minorBidi" w:hint="cs"/>
                                <w:sz w:val="28"/>
                                <w:szCs w:val="28"/>
                                <w:rtl/>
                              </w:rPr>
                              <w:t>חיזבאללה</w:t>
                            </w:r>
                            <w:r>
                              <w:rPr>
                                <w:rFonts w:asciiTheme="minorBidi" w:eastAsia="Times New Roman" w:hAnsiTheme="minorBidi" w:hint="cs"/>
                                <w:sz w:val="24"/>
                                <w:szCs w:val="24"/>
                                <w:rtl/>
                                <w: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F1C14" id="_x0000_s1052" type="#_x0000_t202" style="position:absolute;left:0;text-align:left;margin-left:.7pt;margin-top:6.3pt;width:191.25pt;height:90pt;flip:x;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">
                <v:textbox>
                  <w:txbxContent>
                    <w:p w:rsidR="000B0532" w:rsidRPr="00CC13A7" w:rsidRDefault="000B0532" w:rsidP="00CA5218">
                      <w:pPr>
                        <w:pStyle w:val="a3"/>
                        <w:numPr>
                          <w:ilvl w:val="1"/>
                          <w:numId w:val="7"/>
                        </w:numPr>
                        <w:spacing w:after="0" w:line="360" w:lineRule="auto"/>
                        <w:ind w:left="360"/>
                        <w:rPr>
                          <w:rFonts w:asciiTheme="minorBidi" w:eastAsia="Times New Roman" w:hAnsiTheme="minorBidi"/>
                          <w:sz w:val="28"/>
                          <w:szCs w:val="28"/>
                        </w:rPr>
                      </w:pPr>
                      <w:r>
                        <w:rPr>
                          <w:rFonts w:asciiTheme="minorBidi" w:eastAsia="Times New Roman" w:hAnsiTheme="minorBidi"/>
                          <w:sz w:val="28"/>
                          <w:szCs w:val="28"/>
                          <w:rtl/>
                        </w:rPr>
                        <w:t>חזר</w:t>
                      </w:r>
                      <w:r>
                        <w:rPr>
                          <w:rFonts w:asciiTheme="minorBidi" w:eastAsia="Times New Roman" w:hAnsiTheme="minorBidi" w:hint="cs"/>
                          <w:sz w:val="28"/>
                          <w:szCs w:val="28"/>
                          <w:rtl/>
                        </w:rPr>
                        <w:t>ה לסטטוס קוו</w:t>
                      </w:r>
                      <w:r w:rsidRPr="00CC13A7">
                        <w:rPr>
                          <w:rFonts w:asciiTheme="minorBidi" w:eastAsia="Times New Roman" w:hAnsiTheme="minorBidi"/>
                          <w:sz w:val="28"/>
                          <w:szCs w:val="28"/>
                          <w:rtl/>
                        </w:rPr>
                        <w:t xml:space="preserve"> </w:t>
                      </w:r>
                      <w:proofErr w:type="spellStart"/>
                      <w:r>
                        <w:rPr>
                          <w:rFonts w:asciiTheme="minorBidi" w:eastAsia="Times New Roman" w:hAnsiTheme="minorBidi" w:hint="cs"/>
                          <w:sz w:val="28"/>
                          <w:szCs w:val="28"/>
                          <w:rtl/>
                        </w:rPr>
                        <w:t>אנטה</w:t>
                      </w:r>
                      <w:proofErr w:type="spellEnd"/>
                      <w:r>
                        <w:rPr>
                          <w:rFonts w:asciiTheme="minorBidi" w:eastAsia="Times New Roman" w:hAnsiTheme="minorBidi" w:hint="cs"/>
                          <w:sz w:val="28"/>
                          <w:szCs w:val="28"/>
                          <w:rtl/>
                        </w:rPr>
                        <w:t>.</w:t>
                      </w:r>
                    </w:p>
                    <w:p w:rsidR="000B0532" w:rsidRPr="008B36D3" w:rsidRDefault="000B0532" w:rsidP="00CA5218">
                      <w:pPr>
                        <w:pStyle w:val="a3"/>
                        <w:numPr>
                          <w:ilvl w:val="1"/>
                          <w:numId w:val="7"/>
                        </w:numPr>
                        <w:spacing w:after="0" w:line="360" w:lineRule="auto"/>
                        <w:ind w:left="360"/>
                        <w:rPr>
                          <w:rFonts w:asciiTheme="minorBidi" w:eastAsia="Times New Roman" w:hAnsiTheme="minorBidi"/>
                          <w:sz w:val="24"/>
                          <w:szCs w:val="24"/>
                          <w:rtl/>
                          <w:cs/>
                        </w:rPr>
                      </w:pPr>
                      <w:r w:rsidRPr="00CC13A7">
                        <w:rPr>
                          <w:rFonts w:asciiTheme="minorBidi" w:eastAsia="Times New Roman" w:hAnsiTheme="minorBidi"/>
                          <w:sz w:val="28"/>
                          <w:szCs w:val="28"/>
                          <w:rtl/>
                        </w:rPr>
                        <w:t xml:space="preserve">שיפור </w:t>
                      </w:r>
                      <w:r>
                        <w:rPr>
                          <w:rFonts w:asciiTheme="minorBidi" w:eastAsia="Times New Roman" w:hAnsiTheme="minorBidi" w:hint="cs"/>
                          <w:sz w:val="28"/>
                          <w:szCs w:val="28"/>
                          <w:rtl/>
                        </w:rPr>
                        <w:t>ה</w:t>
                      </w:r>
                      <w:r w:rsidRPr="00CC13A7">
                        <w:rPr>
                          <w:rFonts w:asciiTheme="minorBidi" w:eastAsia="Times New Roman" w:hAnsiTheme="minorBidi"/>
                          <w:sz w:val="28"/>
                          <w:szCs w:val="28"/>
                          <w:rtl/>
                        </w:rPr>
                        <w:t xml:space="preserve">מצב </w:t>
                      </w:r>
                      <w:r>
                        <w:rPr>
                          <w:rFonts w:asciiTheme="minorBidi" w:eastAsia="Times New Roman" w:hAnsiTheme="minorBidi" w:hint="cs"/>
                          <w:sz w:val="28"/>
                          <w:szCs w:val="28"/>
                          <w:rtl/>
                        </w:rPr>
                        <w:t>ה</w:t>
                      </w:r>
                      <w:r w:rsidRPr="00CC13A7">
                        <w:rPr>
                          <w:rFonts w:asciiTheme="minorBidi" w:eastAsia="Times New Roman" w:hAnsiTheme="minorBidi"/>
                          <w:sz w:val="28"/>
                          <w:szCs w:val="28"/>
                          <w:rtl/>
                        </w:rPr>
                        <w:t xml:space="preserve">קיים ללא מיטוט </w:t>
                      </w:r>
                      <w:r>
                        <w:rPr>
                          <w:rFonts w:asciiTheme="minorBidi" w:eastAsia="Times New Roman" w:hAnsiTheme="minorBidi" w:hint="cs"/>
                          <w:sz w:val="28"/>
                          <w:szCs w:val="28"/>
                          <w:rtl/>
                        </w:rPr>
                        <w:t>חיזבאללה</w:t>
                      </w:r>
                      <w:r>
                        <w:rPr>
                          <w:rFonts w:asciiTheme="minorBidi" w:eastAsia="Times New Roman" w:hAnsiTheme="minorBidi" w:hint="cs"/>
                          <w:sz w:val="24"/>
                          <w:szCs w:val="24"/>
                          <w:rtl/>
                          <w:cs/>
                        </w:rPr>
                        <w:t>.</w:t>
                      </w:r>
                    </w:p>
                  </w:txbxContent>
                </v:textbox>
                <w10:wrap type="square"/>
              </v:shape>
            </w:pict>
          </mc:Fallback>
        </mc:AlternateContent>
      </w:r>
    </w:p>
    <w:p w:rsidR="00271175" w:rsidRPr="00EE656E" w:rsidRDefault="00271175" w:rsidP="000B157E">
      <w:pPr>
        <w:spacing w:after="0" w:line="360" w:lineRule="auto"/>
        <w:jc w:val="both"/>
        <w:rPr>
          <w:rFonts w:cs="David"/>
          <w:b/>
          <w:bCs/>
          <w:sz w:val="28"/>
          <w:szCs w:val="28"/>
          <w:rtl/>
        </w:rPr>
      </w:pPr>
    </w:p>
    <w:p w:rsidR="00271175" w:rsidRDefault="00271175" w:rsidP="000B157E">
      <w:pPr>
        <w:spacing w:after="0" w:line="360" w:lineRule="auto"/>
        <w:jc w:val="both"/>
        <w:rPr>
          <w:rFonts w:cs="David"/>
          <w:b/>
          <w:bCs/>
          <w:sz w:val="28"/>
          <w:szCs w:val="28"/>
          <w:rtl/>
        </w:rPr>
      </w:pPr>
    </w:p>
    <w:p w:rsidR="008E4378" w:rsidRDefault="008E4378" w:rsidP="000B157E">
      <w:pPr>
        <w:spacing w:after="0" w:line="360" w:lineRule="auto"/>
        <w:jc w:val="both"/>
        <w:rPr>
          <w:rFonts w:cs="David"/>
          <w:b/>
          <w:bCs/>
          <w:sz w:val="28"/>
          <w:szCs w:val="28"/>
          <w:rtl/>
        </w:rPr>
      </w:pPr>
    </w:p>
    <w:p w:rsidR="002D24CD" w:rsidRDefault="0098503E" w:rsidP="000B157E">
      <w:pPr>
        <w:spacing w:after="0" w:line="360" w:lineRule="auto"/>
        <w:jc w:val="both"/>
        <w:rPr>
          <w:rFonts w:cs="David"/>
          <w:b/>
          <w:bCs/>
          <w:sz w:val="28"/>
          <w:szCs w:val="28"/>
          <w:rtl/>
        </w:rPr>
      </w:pPr>
      <w:r>
        <w:rPr>
          <w:rFonts w:cs="David"/>
          <w:b/>
          <w:bCs/>
          <w:noProof/>
          <w:sz w:val="28"/>
          <w:szCs w:val="28"/>
          <w:rtl/>
        </w:rPr>
        <mc:AlternateContent>
          <mc:Choice Requires="wps">
            <w:drawing>
              <wp:anchor distT="0" distB="0" distL="114300" distR="114300" simplePos="0" relativeHeight="251745280" behindDoc="0" locked="0" layoutInCell="1" allowOverlap="1" wp14:anchorId="00CB5BA9" wp14:editId="14880D1B">
                <wp:simplePos x="0" y="0"/>
                <wp:positionH relativeFrom="column">
                  <wp:posOffset>1085850</wp:posOffset>
                </wp:positionH>
                <wp:positionV relativeFrom="paragraph">
                  <wp:posOffset>173989</wp:posOffset>
                </wp:positionV>
                <wp:extent cx="3943350" cy="1171575"/>
                <wp:effectExtent l="0" t="0" r="95250" b="66675"/>
                <wp:wrapNone/>
                <wp:docPr id="61" name="מחבר חץ ישר 61"/>
                <wp:cNvGraphicFramePr/>
                <a:graphic xmlns:a="http://schemas.openxmlformats.org/drawingml/2006/main">
                  <a:graphicData uri="http://schemas.microsoft.com/office/word/2010/wordprocessingShape">
                    <wps:wsp>
                      <wps:cNvCnPr/>
                      <wps:spPr>
                        <a:xfrm>
                          <a:off x="0" y="0"/>
                          <a:ext cx="3943350" cy="1171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07D582" id="מחבר חץ ישר 61" o:spid="_x0000_s1026" type="#_x0000_t32" style="position:absolute;left:0;text-align:left;margin-left:85.5pt;margin-top:13.7pt;width:310.5pt;height:9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" strokecolor="#5b9bd5 [3204]" strokeweight=".5pt">
                <v:stroke endarrow="block" joinstyle="miter"/>
              </v:shape>
            </w:pict>
          </mc:Fallback>
        </mc:AlternateContent>
      </w:r>
      <w:r>
        <w:rPr>
          <w:rFonts w:cs="David"/>
          <w:b/>
          <w:bCs/>
          <w:noProof/>
          <w:sz w:val="28"/>
          <w:szCs w:val="28"/>
          <w:rtl/>
        </w:rPr>
        <mc:AlternateContent>
          <mc:Choice Requires="wps">
            <w:drawing>
              <wp:anchor distT="0" distB="0" distL="114300" distR="114300" simplePos="0" relativeHeight="251746304" behindDoc="0" locked="0" layoutInCell="1" allowOverlap="1" wp14:anchorId="426B8CD1" wp14:editId="33060242">
                <wp:simplePos x="0" y="0"/>
                <wp:positionH relativeFrom="column">
                  <wp:posOffset>1085850</wp:posOffset>
                </wp:positionH>
                <wp:positionV relativeFrom="paragraph">
                  <wp:posOffset>174626</wp:posOffset>
                </wp:positionV>
                <wp:extent cx="1714500" cy="1181100"/>
                <wp:effectExtent l="0" t="0" r="76200" b="57150"/>
                <wp:wrapNone/>
                <wp:docPr id="62" name="מחבר חץ ישר 62"/>
                <wp:cNvGraphicFramePr/>
                <a:graphic xmlns:a="http://schemas.openxmlformats.org/drawingml/2006/main">
                  <a:graphicData uri="http://schemas.microsoft.com/office/word/2010/wordprocessingShape">
                    <wps:wsp>
                      <wps:cNvCnPr/>
                      <wps:spPr>
                        <a:xfrm>
                          <a:off x="0" y="0"/>
                          <a:ext cx="1714500" cy="1181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D7B96D" id="מחבר חץ ישר 62" o:spid="_x0000_s1026" type="#_x0000_t32" style="position:absolute;left:0;text-align:left;margin-left:85.5pt;margin-top:13.75pt;width:135pt;height:9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" strokecolor="#5b9bd5 [3204]" strokeweight=".5pt">
                <v:stroke endarrow="block" joinstyle="miter"/>
              </v:shape>
            </w:pict>
          </mc:Fallback>
        </mc:AlternateContent>
      </w:r>
      <w:r>
        <w:rPr>
          <w:rFonts w:cs="David"/>
          <w:b/>
          <w:bCs/>
          <w:noProof/>
          <w:sz w:val="28"/>
          <w:szCs w:val="28"/>
          <w:rtl/>
        </w:rPr>
        <mc:AlternateContent>
          <mc:Choice Requires="wps">
            <w:drawing>
              <wp:anchor distT="0" distB="0" distL="114300" distR="114300" simplePos="0" relativeHeight="251747328" behindDoc="0" locked="0" layoutInCell="1" allowOverlap="1" wp14:anchorId="08917559" wp14:editId="4F4F82DD">
                <wp:simplePos x="0" y="0"/>
                <wp:positionH relativeFrom="column">
                  <wp:posOffset>342900</wp:posOffset>
                </wp:positionH>
                <wp:positionV relativeFrom="paragraph">
                  <wp:posOffset>156210</wp:posOffset>
                </wp:positionV>
                <wp:extent cx="742950" cy="1231456"/>
                <wp:effectExtent l="38100" t="0" r="19050" b="64135"/>
                <wp:wrapNone/>
                <wp:docPr id="63" name="מחבר חץ ישר 63"/>
                <wp:cNvGraphicFramePr/>
                <a:graphic xmlns:a="http://schemas.openxmlformats.org/drawingml/2006/main">
                  <a:graphicData uri="http://schemas.microsoft.com/office/word/2010/wordprocessingShape">
                    <wps:wsp>
                      <wps:cNvCnPr/>
                      <wps:spPr>
                        <a:xfrm flipH="1">
                          <a:off x="0" y="0"/>
                          <a:ext cx="742950" cy="12314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4A984D" id="מחבר חץ ישר 63" o:spid="_x0000_s1026" type="#_x0000_t32" style="position:absolute;left:0;text-align:left;margin-left:27pt;margin-top:12.3pt;width:58.5pt;height:96.9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" strokecolor="#5b9bd5 [3204]" strokeweight=".5pt">
                <v:stroke endarrow="block" joinstyle="miter"/>
              </v:shape>
            </w:pict>
          </mc:Fallback>
        </mc:AlternateContent>
      </w:r>
    </w:p>
    <w:p w:rsidR="0098503E" w:rsidRDefault="0098503E" w:rsidP="000B157E">
      <w:pPr>
        <w:spacing w:after="0" w:line="360" w:lineRule="auto"/>
        <w:jc w:val="center"/>
        <w:rPr>
          <w:rFonts w:cs="David"/>
          <w:b/>
          <w:bCs/>
          <w:sz w:val="28"/>
          <w:szCs w:val="28"/>
          <w:rtl/>
        </w:rPr>
      </w:pPr>
    </w:p>
    <w:p w:rsidR="0098503E" w:rsidRDefault="0098503E" w:rsidP="000B157E">
      <w:pPr>
        <w:spacing w:after="0" w:line="360" w:lineRule="auto"/>
        <w:jc w:val="center"/>
        <w:rPr>
          <w:rFonts w:cs="David"/>
          <w:b/>
          <w:bCs/>
          <w:sz w:val="28"/>
          <w:szCs w:val="28"/>
          <w:rtl/>
        </w:rPr>
      </w:pPr>
    </w:p>
    <w:p w:rsidR="008E4378" w:rsidRDefault="0085699A" w:rsidP="000B157E">
      <w:pPr>
        <w:spacing w:after="0" w:line="360" w:lineRule="auto"/>
        <w:jc w:val="center"/>
        <w:rPr>
          <w:rFonts w:cs="David"/>
          <w:b/>
          <w:bCs/>
          <w:sz w:val="28"/>
          <w:szCs w:val="28"/>
          <w:rtl/>
        </w:rPr>
      </w:pPr>
      <w:r w:rsidRPr="002D24CD">
        <w:rPr>
          <w:rFonts w:cs="David"/>
          <w:b/>
          <w:bCs/>
          <w:noProof/>
          <w:sz w:val="28"/>
          <w:szCs w:val="28"/>
          <w:rtl/>
        </w:rPr>
        <mc:AlternateContent>
          <mc:Choice Requires="wps">
            <w:drawing>
              <wp:anchor distT="45720" distB="45720" distL="114300" distR="114300" simplePos="0" relativeHeight="251744256" behindDoc="0" locked="0" layoutInCell="1" allowOverlap="1" wp14:anchorId="385C4695" wp14:editId="470C83FE">
                <wp:simplePos x="0" y="0"/>
                <wp:positionH relativeFrom="column">
                  <wp:posOffset>4229100</wp:posOffset>
                </wp:positionH>
                <wp:positionV relativeFrom="paragraph">
                  <wp:posOffset>567690</wp:posOffset>
                </wp:positionV>
                <wp:extent cx="1600200" cy="1404620"/>
                <wp:effectExtent l="0" t="0" r="19050" b="15875"/>
                <wp:wrapSquare wrapText="bothSides"/>
                <wp:docPr id="6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00200" cy="1404620"/>
                        </a:xfrm>
                        <a:prstGeom prst="rect">
                          <a:avLst/>
                        </a:prstGeom>
                        <a:solidFill>
                          <a:srgbClr val="FFFFFF"/>
                        </a:solidFill>
                        <a:ln w="9525">
                          <a:solidFill>
                            <a:srgbClr val="000000"/>
                          </a:solidFill>
                          <a:miter lim="800000"/>
                          <a:headEnd/>
                          <a:tailEnd/>
                        </a:ln>
                      </wps:spPr>
                      <wps:txbx>
                        <w:txbxContent>
                          <w:p w:rsidR="000B0532" w:rsidRPr="002D24CD" w:rsidRDefault="000B0532" w:rsidP="0085699A">
                            <w:pPr>
                              <w:jc w:val="center"/>
                              <w:rPr>
                                <w:sz w:val="28"/>
                                <w:szCs w:val="28"/>
                                <w:rtl/>
                                <w:cs/>
                              </w:rPr>
                            </w:pPr>
                            <w:r w:rsidRPr="002D24CD">
                              <w:rPr>
                                <w:rFonts w:hint="cs"/>
                                <w:sz w:val="28"/>
                                <w:szCs w:val="28"/>
                                <w:rtl/>
                              </w:rPr>
                              <w:t>הבנות שבשתיקה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C4695" id="_x0000_s1053" type="#_x0000_t202" style="position:absolute;left:0;text-align:left;margin-left:333pt;margin-top:44.7pt;width:126pt;height:110.6pt;flip:x;z-index:251744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">
                <v:textbox style="mso-fit-shape-to-text:t">
                  <w:txbxContent>
                    <w:p w:rsidR="000B0532" w:rsidRPr="002D24CD" w:rsidRDefault="000B0532" w:rsidP="0085699A">
                      <w:pPr>
                        <w:jc w:val="center"/>
                        <w:rPr>
                          <w:sz w:val="28"/>
                          <w:szCs w:val="28"/>
                          <w:rtl/>
                          <w:cs/>
                        </w:rPr>
                      </w:pPr>
                      <w:r w:rsidRPr="002D24CD">
                        <w:rPr>
                          <w:rFonts w:hint="cs"/>
                          <w:sz w:val="28"/>
                          <w:szCs w:val="28"/>
                          <w:rtl/>
                        </w:rPr>
                        <w:t>הבנות שבשתיקה</w:t>
                      </w:r>
                    </w:p>
                  </w:txbxContent>
                </v:textbox>
                <w10:wrap type="square"/>
              </v:shape>
            </w:pict>
          </mc:Fallback>
        </mc:AlternateContent>
      </w:r>
      <w:r w:rsidRPr="002D24CD">
        <w:rPr>
          <w:rFonts w:cs="David"/>
          <w:b/>
          <w:bCs/>
          <w:noProof/>
          <w:sz w:val="28"/>
          <w:szCs w:val="28"/>
          <w:rtl/>
        </w:rPr>
        <mc:AlternateContent>
          <mc:Choice Requires="wps">
            <w:drawing>
              <wp:anchor distT="45720" distB="45720" distL="114300" distR="114300" simplePos="0" relativeHeight="251742208" behindDoc="0" locked="0" layoutInCell="1" allowOverlap="1" wp14:anchorId="46307426" wp14:editId="4BE4BD94">
                <wp:simplePos x="0" y="0"/>
                <wp:positionH relativeFrom="column">
                  <wp:posOffset>1724025</wp:posOffset>
                </wp:positionH>
                <wp:positionV relativeFrom="paragraph">
                  <wp:posOffset>567690</wp:posOffset>
                </wp:positionV>
                <wp:extent cx="2209165" cy="1404620"/>
                <wp:effectExtent l="0" t="0" r="19685" b="20320"/>
                <wp:wrapSquare wrapText="bothSides"/>
                <wp:docPr id="5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09165" cy="1404620"/>
                        </a:xfrm>
                        <a:prstGeom prst="rect">
                          <a:avLst/>
                        </a:prstGeom>
                        <a:solidFill>
                          <a:srgbClr val="FFFFFF"/>
                        </a:solidFill>
                        <a:ln w="9525">
                          <a:solidFill>
                            <a:srgbClr val="000000"/>
                          </a:solidFill>
                          <a:miter lim="800000"/>
                          <a:headEnd/>
                          <a:tailEnd/>
                        </a:ln>
                      </wps:spPr>
                      <wps:txbx>
                        <w:txbxContent>
                          <w:p w:rsidR="000B0532" w:rsidRDefault="000B0532" w:rsidP="00CA5218">
                            <w:pPr>
                              <w:pStyle w:val="a3"/>
                              <w:numPr>
                                <w:ilvl w:val="0"/>
                                <w:numId w:val="16"/>
                              </w:numPr>
                              <w:ind w:left="270"/>
                              <w:rPr>
                                <w:sz w:val="28"/>
                                <w:szCs w:val="28"/>
                              </w:rPr>
                            </w:pPr>
                            <w:r w:rsidRPr="002D24CD">
                              <w:rPr>
                                <w:rFonts w:hint="cs"/>
                                <w:sz w:val="28"/>
                                <w:szCs w:val="28"/>
                                <w:rtl/>
                              </w:rPr>
                              <w:t xml:space="preserve">הסדרה </w:t>
                            </w:r>
                            <w:r>
                              <w:rPr>
                                <w:rFonts w:hint="cs"/>
                                <w:sz w:val="28"/>
                                <w:szCs w:val="28"/>
                                <w:rtl/>
                              </w:rPr>
                              <w:t xml:space="preserve">כתובה מול </w:t>
                            </w:r>
                            <w:r w:rsidRPr="002D24CD">
                              <w:rPr>
                                <w:rFonts w:hint="cs"/>
                                <w:sz w:val="28"/>
                                <w:szCs w:val="28"/>
                                <w:rtl/>
                              </w:rPr>
                              <w:t>ממשלת לבנון</w:t>
                            </w:r>
                            <w:r>
                              <w:rPr>
                                <w:rFonts w:hint="cs"/>
                                <w:sz w:val="28"/>
                                <w:szCs w:val="28"/>
                                <w:rtl/>
                              </w:rPr>
                              <w:t>.</w:t>
                            </w:r>
                          </w:p>
                          <w:p w:rsidR="000B0532" w:rsidRPr="002D24CD" w:rsidRDefault="000B0532" w:rsidP="00CA5218">
                            <w:pPr>
                              <w:pStyle w:val="a3"/>
                              <w:numPr>
                                <w:ilvl w:val="0"/>
                                <w:numId w:val="16"/>
                              </w:numPr>
                              <w:ind w:left="270"/>
                              <w:rPr>
                                <w:sz w:val="28"/>
                                <w:szCs w:val="28"/>
                                <w:rtl/>
                                <w:cs/>
                              </w:rPr>
                            </w:pPr>
                            <w:r>
                              <w:rPr>
                                <w:rFonts w:hint="cs"/>
                                <w:sz w:val="28"/>
                                <w:szCs w:val="28"/>
                                <w:rtl/>
                              </w:rPr>
                              <w:t>הסדרה כתובה באמצעות צד שלישי</w:t>
                            </w:r>
                            <w:r>
                              <w:rPr>
                                <w:rFonts w:hint="cs"/>
                                <w:sz w:val="28"/>
                                <w:szCs w:val="28"/>
                                <w:rtl/>
                                <w:c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307426" id="_x0000_s1054" type="#_x0000_t202" style="position:absolute;left:0;text-align:left;margin-left:135.75pt;margin-top:44.7pt;width:173.95pt;height:110.6pt;flip:x;z-index:251742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">
                <v:textbox style="mso-fit-shape-to-text:t">
                  <w:txbxContent>
                    <w:p w:rsidR="000B0532" w:rsidRDefault="000B0532" w:rsidP="00CA5218">
                      <w:pPr>
                        <w:pStyle w:val="a3"/>
                        <w:numPr>
                          <w:ilvl w:val="0"/>
                          <w:numId w:val="16"/>
                        </w:numPr>
                        <w:ind w:left="270"/>
                        <w:rPr>
                          <w:sz w:val="28"/>
                          <w:szCs w:val="28"/>
                        </w:rPr>
                      </w:pPr>
                      <w:r w:rsidRPr="002D24CD">
                        <w:rPr>
                          <w:rFonts w:hint="cs"/>
                          <w:sz w:val="28"/>
                          <w:szCs w:val="28"/>
                          <w:rtl/>
                        </w:rPr>
                        <w:t xml:space="preserve">הסדרה </w:t>
                      </w:r>
                      <w:r>
                        <w:rPr>
                          <w:rFonts w:hint="cs"/>
                          <w:sz w:val="28"/>
                          <w:szCs w:val="28"/>
                          <w:rtl/>
                        </w:rPr>
                        <w:t xml:space="preserve">כתובה מול </w:t>
                      </w:r>
                      <w:r w:rsidRPr="002D24CD">
                        <w:rPr>
                          <w:rFonts w:hint="cs"/>
                          <w:sz w:val="28"/>
                          <w:szCs w:val="28"/>
                          <w:rtl/>
                        </w:rPr>
                        <w:t>ממשלת לבנון</w:t>
                      </w:r>
                      <w:r>
                        <w:rPr>
                          <w:rFonts w:hint="cs"/>
                          <w:sz w:val="28"/>
                          <w:szCs w:val="28"/>
                          <w:rtl/>
                        </w:rPr>
                        <w:t>.</w:t>
                      </w:r>
                    </w:p>
                    <w:p w:rsidR="000B0532" w:rsidRPr="002D24CD" w:rsidRDefault="000B0532" w:rsidP="00CA5218">
                      <w:pPr>
                        <w:pStyle w:val="a3"/>
                        <w:numPr>
                          <w:ilvl w:val="0"/>
                          <w:numId w:val="16"/>
                        </w:numPr>
                        <w:ind w:left="270"/>
                        <w:rPr>
                          <w:sz w:val="28"/>
                          <w:szCs w:val="28"/>
                          <w:rtl/>
                          <w:cs/>
                        </w:rPr>
                      </w:pPr>
                      <w:r>
                        <w:rPr>
                          <w:rFonts w:hint="cs"/>
                          <w:sz w:val="28"/>
                          <w:szCs w:val="28"/>
                          <w:rtl/>
                        </w:rPr>
                        <w:t>הסדרה כתובה באמצעות צד שלישי</w:t>
                      </w:r>
                      <w:r>
                        <w:rPr>
                          <w:rFonts w:hint="cs"/>
                          <w:sz w:val="28"/>
                          <w:szCs w:val="28"/>
                          <w:rtl/>
                          <w:cs/>
                        </w:rPr>
                        <w:t xml:space="preserve">. </w:t>
                      </w:r>
                    </w:p>
                  </w:txbxContent>
                </v:textbox>
                <w10:wrap type="square"/>
              </v:shape>
            </w:pict>
          </mc:Fallback>
        </mc:AlternateContent>
      </w:r>
      <w:r>
        <w:rPr>
          <w:rFonts w:cs="David"/>
          <w:b/>
          <w:bCs/>
          <w:noProof/>
          <w:sz w:val="28"/>
          <w:szCs w:val="28"/>
          <w:rtl/>
        </w:rPr>
        <mc:AlternateContent>
          <mc:Choice Requires="wps">
            <w:drawing>
              <wp:anchor distT="0" distB="0" distL="114300" distR="114300" simplePos="0" relativeHeight="251754496" behindDoc="0" locked="0" layoutInCell="1" allowOverlap="1" wp14:anchorId="2149C690" wp14:editId="26533617">
                <wp:simplePos x="0" y="0"/>
                <wp:positionH relativeFrom="column">
                  <wp:posOffset>2743200</wp:posOffset>
                </wp:positionH>
                <wp:positionV relativeFrom="paragraph">
                  <wp:posOffset>989965</wp:posOffset>
                </wp:positionV>
                <wp:extent cx="2286000" cy="1479550"/>
                <wp:effectExtent l="38100" t="0" r="19050" b="63500"/>
                <wp:wrapNone/>
                <wp:docPr id="197" name="מחבר חץ ישר 197"/>
                <wp:cNvGraphicFramePr/>
                <a:graphic xmlns:a="http://schemas.openxmlformats.org/drawingml/2006/main">
                  <a:graphicData uri="http://schemas.microsoft.com/office/word/2010/wordprocessingShape">
                    <wps:wsp>
                      <wps:cNvCnPr/>
                      <wps:spPr>
                        <a:xfrm flipH="1">
                          <a:off x="0" y="0"/>
                          <a:ext cx="2286000" cy="147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D29383" id="מחבר חץ ישר 197" o:spid="_x0000_s1026" type="#_x0000_t32" style="position:absolute;left:0;text-align:left;margin-left:3in;margin-top:77.95pt;width:180pt;height:116.5pt;flip:x;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" strokecolor="#5b9bd5 [3204]" strokeweight=".5pt">
                <v:stroke endarrow="block" joinstyle="miter"/>
              </v:shape>
            </w:pict>
          </mc:Fallback>
        </mc:AlternateContent>
      </w:r>
      <w:r>
        <w:rPr>
          <w:rFonts w:cs="David"/>
          <w:b/>
          <w:bCs/>
          <w:noProof/>
          <w:sz w:val="28"/>
          <w:szCs w:val="28"/>
          <w:rtl/>
        </w:rPr>
        <mc:AlternateContent>
          <mc:Choice Requires="wps">
            <w:drawing>
              <wp:anchor distT="0" distB="0" distL="114300" distR="114300" simplePos="0" relativeHeight="251752448" behindDoc="0" locked="0" layoutInCell="1" allowOverlap="1" wp14:anchorId="614ED789" wp14:editId="28AF920A">
                <wp:simplePos x="0" y="0"/>
                <wp:positionH relativeFrom="column">
                  <wp:posOffset>571500</wp:posOffset>
                </wp:positionH>
                <wp:positionV relativeFrom="paragraph">
                  <wp:posOffset>989964</wp:posOffset>
                </wp:positionV>
                <wp:extent cx="2171700" cy="1482725"/>
                <wp:effectExtent l="0" t="0" r="76200" b="60325"/>
                <wp:wrapNone/>
                <wp:docPr id="195" name="מחבר חץ ישר 195"/>
                <wp:cNvGraphicFramePr/>
                <a:graphic xmlns:a="http://schemas.openxmlformats.org/drawingml/2006/main">
                  <a:graphicData uri="http://schemas.microsoft.com/office/word/2010/wordprocessingShape">
                    <wps:wsp>
                      <wps:cNvCnPr/>
                      <wps:spPr>
                        <a:xfrm>
                          <a:off x="0" y="0"/>
                          <a:ext cx="2171700" cy="1482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9E101C" id="מחבר חץ ישר 195" o:spid="_x0000_s1026" type="#_x0000_t32" style="position:absolute;left:0;text-align:left;margin-left:45pt;margin-top:77.95pt;width:171pt;height:116.7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" strokecolor="#5b9bd5 [3204]" strokeweight=".5pt">
                <v:stroke endarrow="block" joinstyle="miter"/>
              </v:shape>
            </w:pict>
          </mc:Fallback>
        </mc:AlternateContent>
      </w:r>
      <w:r w:rsidR="002D24CD" w:rsidRPr="002D24CD">
        <w:rPr>
          <w:rFonts w:cs="David"/>
          <w:b/>
          <w:bCs/>
          <w:noProof/>
          <w:sz w:val="28"/>
          <w:szCs w:val="28"/>
          <w:rtl/>
        </w:rPr>
        <mc:AlternateContent>
          <mc:Choice Requires="wps">
            <w:drawing>
              <wp:anchor distT="45720" distB="45720" distL="114300" distR="114300" simplePos="0" relativeHeight="251740160" behindDoc="0" locked="0" layoutInCell="1" allowOverlap="1" wp14:anchorId="7282595B" wp14:editId="0DAADC17">
                <wp:simplePos x="0" y="0"/>
                <wp:positionH relativeFrom="column">
                  <wp:posOffset>-342900</wp:posOffset>
                </wp:positionH>
                <wp:positionV relativeFrom="paragraph">
                  <wp:posOffset>558165</wp:posOffset>
                </wp:positionV>
                <wp:extent cx="1828800" cy="1404620"/>
                <wp:effectExtent l="0" t="0" r="19050" b="15875"/>
                <wp:wrapSquare wrapText="bothSides"/>
                <wp:docPr id="5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28800" cy="1404620"/>
                        </a:xfrm>
                        <a:prstGeom prst="rect">
                          <a:avLst/>
                        </a:prstGeom>
                        <a:solidFill>
                          <a:srgbClr val="FFFFFF"/>
                        </a:solidFill>
                        <a:ln w="9525">
                          <a:solidFill>
                            <a:srgbClr val="000000"/>
                          </a:solidFill>
                          <a:miter lim="800000"/>
                          <a:headEnd/>
                          <a:tailEnd/>
                        </a:ln>
                      </wps:spPr>
                      <wps:txbx>
                        <w:txbxContent>
                          <w:p w:rsidR="000B0532" w:rsidRDefault="000B0532" w:rsidP="002D24CD">
                            <w:pPr>
                              <w:jc w:val="center"/>
                              <w:rPr>
                                <w:rtl/>
                                <w:cs/>
                              </w:rPr>
                            </w:pPr>
                            <w:r w:rsidRPr="002D24CD">
                              <w:rPr>
                                <w:rFonts w:hint="cs"/>
                                <w:sz w:val="28"/>
                                <w:szCs w:val="28"/>
                                <w:rtl/>
                              </w:rPr>
                              <w:t>החלטת מועבי"ט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82595B" id="_x0000_s1055" type="#_x0000_t202" style="position:absolute;left:0;text-align:left;margin-left:-27pt;margin-top:43.95pt;width:2in;height:110.6pt;flip:x;z-index:251740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">
                <v:textbox style="mso-fit-shape-to-text:t">
                  <w:txbxContent>
                    <w:p w:rsidR="000B0532" w:rsidRDefault="000B0532" w:rsidP="002D24CD">
                      <w:pPr>
                        <w:jc w:val="center"/>
                        <w:rPr>
                          <w:rtl/>
                          <w:cs/>
                        </w:rPr>
                      </w:pPr>
                      <w:r w:rsidRPr="002D24CD">
                        <w:rPr>
                          <w:rFonts w:hint="cs"/>
                          <w:sz w:val="28"/>
                          <w:szCs w:val="28"/>
                          <w:rtl/>
                        </w:rPr>
                        <w:t>החלטת מועבי"ט</w:t>
                      </w:r>
                    </w:p>
                  </w:txbxContent>
                </v:textbox>
                <w10:wrap type="square"/>
              </v:shape>
            </w:pict>
          </mc:Fallback>
        </mc:AlternateContent>
      </w:r>
      <w:r w:rsidR="002D24CD">
        <w:rPr>
          <w:rFonts w:cs="David" w:hint="cs"/>
          <w:b/>
          <w:bCs/>
          <w:sz w:val="28"/>
          <w:szCs w:val="28"/>
          <w:rtl/>
        </w:rPr>
        <w:t>אופי מנגנון הסיום</w:t>
      </w:r>
    </w:p>
    <w:p w:rsidR="008E4378" w:rsidRDefault="008E4378" w:rsidP="000B157E">
      <w:pPr>
        <w:spacing w:after="0" w:line="360" w:lineRule="auto"/>
        <w:jc w:val="both"/>
        <w:rPr>
          <w:rFonts w:cs="David"/>
          <w:b/>
          <w:bCs/>
          <w:sz w:val="28"/>
          <w:szCs w:val="28"/>
          <w:rtl/>
        </w:rPr>
      </w:pPr>
    </w:p>
    <w:p w:rsidR="008E4378" w:rsidRDefault="008E4378" w:rsidP="000B157E">
      <w:pPr>
        <w:spacing w:after="0" w:line="360" w:lineRule="auto"/>
        <w:jc w:val="both"/>
        <w:rPr>
          <w:rFonts w:cs="David"/>
          <w:b/>
          <w:bCs/>
          <w:sz w:val="28"/>
          <w:szCs w:val="28"/>
          <w:rtl/>
        </w:rPr>
      </w:pPr>
    </w:p>
    <w:p w:rsidR="0085699A" w:rsidRDefault="0085699A" w:rsidP="000B157E">
      <w:pPr>
        <w:spacing w:after="0" w:line="360" w:lineRule="auto"/>
        <w:jc w:val="both"/>
        <w:rPr>
          <w:rFonts w:cs="David"/>
          <w:b/>
          <w:bCs/>
          <w:sz w:val="28"/>
          <w:szCs w:val="28"/>
          <w:rtl/>
        </w:rPr>
      </w:pPr>
    </w:p>
    <w:p w:rsidR="0098503E" w:rsidRDefault="0098503E" w:rsidP="000B157E">
      <w:pPr>
        <w:spacing w:after="0" w:line="360" w:lineRule="auto"/>
        <w:jc w:val="center"/>
        <w:rPr>
          <w:rFonts w:cs="David"/>
          <w:b/>
          <w:bCs/>
          <w:sz w:val="28"/>
          <w:szCs w:val="28"/>
          <w:rtl/>
        </w:rPr>
      </w:pPr>
      <w:r>
        <w:rPr>
          <w:rFonts w:cs="David"/>
          <w:b/>
          <w:bCs/>
          <w:noProof/>
          <w:sz w:val="28"/>
          <w:szCs w:val="28"/>
          <w:rtl/>
        </w:rPr>
        <mc:AlternateContent>
          <mc:Choice Requires="wps">
            <w:drawing>
              <wp:anchor distT="0" distB="0" distL="114300" distR="114300" simplePos="0" relativeHeight="251753472" behindDoc="0" locked="0" layoutInCell="1" allowOverlap="1" wp14:anchorId="6ECA24B6" wp14:editId="5BEF4976">
                <wp:simplePos x="0" y="0"/>
                <wp:positionH relativeFrom="column">
                  <wp:posOffset>2743200</wp:posOffset>
                </wp:positionH>
                <wp:positionV relativeFrom="paragraph">
                  <wp:posOffset>81915</wp:posOffset>
                </wp:positionV>
                <wp:extent cx="0" cy="820420"/>
                <wp:effectExtent l="76200" t="0" r="57150" b="55880"/>
                <wp:wrapNone/>
                <wp:docPr id="196" name="מחבר חץ ישר 196"/>
                <wp:cNvGraphicFramePr/>
                <a:graphic xmlns:a="http://schemas.openxmlformats.org/drawingml/2006/main">
                  <a:graphicData uri="http://schemas.microsoft.com/office/word/2010/wordprocessingShape">
                    <wps:wsp>
                      <wps:cNvCnPr/>
                      <wps:spPr>
                        <a:xfrm>
                          <a:off x="0" y="0"/>
                          <a:ext cx="0" cy="820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C2A282" id="מחבר חץ ישר 196" o:spid="_x0000_s1026" type="#_x0000_t32" style="position:absolute;left:0;text-align:left;margin-left:3in;margin-top:6.45pt;width:0;height:64.6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" strokecolor="#5b9bd5 [3204]" strokeweight=".5pt">
                <v:stroke endarrow="block" joinstyle="miter"/>
              </v:shape>
            </w:pict>
          </mc:Fallback>
        </mc:AlternateContent>
      </w:r>
    </w:p>
    <w:p w:rsidR="0098503E" w:rsidRDefault="0098503E" w:rsidP="000B157E">
      <w:pPr>
        <w:spacing w:after="0" w:line="360" w:lineRule="auto"/>
        <w:jc w:val="center"/>
        <w:rPr>
          <w:rFonts w:cs="David"/>
          <w:b/>
          <w:bCs/>
          <w:sz w:val="28"/>
          <w:szCs w:val="28"/>
          <w:rtl/>
        </w:rPr>
      </w:pPr>
    </w:p>
    <w:p w:rsidR="008E4378" w:rsidRDefault="0085699A" w:rsidP="000B157E">
      <w:pPr>
        <w:spacing w:after="0" w:line="360" w:lineRule="auto"/>
        <w:jc w:val="center"/>
        <w:rPr>
          <w:rFonts w:cs="David"/>
          <w:b/>
          <w:bCs/>
          <w:sz w:val="28"/>
          <w:szCs w:val="28"/>
          <w:rtl/>
        </w:rPr>
      </w:pPr>
      <w:r>
        <w:rPr>
          <w:rFonts w:cs="David" w:hint="cs"/>
          <w:b/>
          <w:bCs/>
          <w:sz w:val="28"/>
          <w:szCs w:val="28"/>
          <w:rtl/>
        </w:rPr>
        <w:t>שותפים</w:t>
      </w:r>
    </w:p>
    <w:p w:rsidR="008E4378" w:rsidRDefault="0098503E" w:rsidP="000B157E">
      <w:pPr>
        <w:spacing w:after="0" w:line="360" w:lineRule="auto"/>
        <w:jc w:val="both"/>
        <w:rPr>
          <w:rFonts w:cs="David"/>
          <w:b/>
          <w:bCs/>
          <w:sz w:val="28"/>
          <w:szCs w:val="28"/>
          <w:rtl/>
        </w:rPr>
      </w:pPr>
      <w:r w:rsidRPr="002D24CD">
        <w:rPr>
          <w:rFonts w:cs="David"/>
          <w:b/>
          <w:bCs/>
          <w:noProof/>
          <w:sz w:val="28"/>
          <w:szCs w:val="28"/>
          <w:rtl/>
        </w:rPr>
        <mc:AlternateContent>
          <mc:Choice Requires="wps">
            <w:drawing>
              <wp:anchor distT="45720" distB="45720" distL="114300" distR="114300" simplePos="0" relativeHeight="251751424" behindDoc="0" locked="0" layoutInCell="1" allowOverlap="1" wp14:anchorId="05E20AB7" wp14:editId="4BC1AF99">
                <wp:simplePos x="0" y="0"/>
                <wp:positionH relativeFrom="column">
                  <wp:posOffset>1714500</wp:posOffset>
                </wp:positionH>
                <wp:positionV relativeFrom="paragraph">
                  <wp:posOffset>120650</wp:posOffset>
                </wp:positionV>
                <wp:extent cx="2360930" cy="1047750"/>
                <wp:effectExtent l="0" t="0" r="24130" b="19050"/>
                <wp:wrapSquare wrapText="bothSides"/>
                <wp:docPr id="19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047750"/>
                        </a:xfrm>
                        <a:prstGeom prst="rect">
                          <a:avLst/>
                        </a:prstGeom>
                        <a:solidFill>
                          <a:srgbClr val="FFFFFF"/>
                        </a:solidFill>
                        <a:ln w="9525">
                          <a:solidFill>
                            <a:srgbClr val="000000"/>
                          </a:solidFill>
                          <a:miter lim="800000"/>
                          <a:headEnd/>
                          <a:tailEnd/>
                        </a:ln>
                      </wps:spPr>
                      <wps:txbx>
                        <w:txbxContent>
                          <w:p w:rsidR="000B0532" w:rsidRDefault="000B0532" w:rsidP="00CA5218">
                            <w:pPr>
                              <w:pStyle w:val="a3"/>
                              <w:numPr>
                                <w:ilvl w:val="0"/>
                                <w:numId w:val="17"/>
                              </w:numPr>
                              <w:spacing w:after="0"/>
                              <w:ind w:left="285"/>
                              <w:rPr>
                                <w:sz w:val="28"/>
                                <w:szCs w:val="28"/>
                                <w:rtl/>
                                <w:cs/>
                              </w:rPr>
                            </w:pPr>
                            <w:r>
                              <w:rPr>
                                <w:rFonts w:hint="cs"/>
                                <w:sz w:val="28"/>
                                <w:szCs w:val="28"/>
                                <w:rtl/>
                                <w:cs/>
                              </w:rPr>
                              <w:t>ארה"ב</w:t>
                            </w:r>
                          </w:p>
                          <w:p w:rsidR="000B0532" w:rsidRDefault="000B0532" w:rsidP="00CA5218">
                            <w:pPr>
                              <w:pStyle w:val="a3"/>
                              <w:numPr>
                                <w:ilvl w:val="0"/>
                                <w:numId w:val="17"/>
                              </w:numPr>
                              <w:spacing w:after="0"/>
                              <w:ind w:left="285"/>
                              <w:rPr>
                                <w:sz w:val="28"/>
                                <w:szCs w:val="28"/>
                                <w:rtl/>
                                <w:cs/>
                              </w:rPr>
                            </w:pPr>
                            <w:r>
                              <w:rPr>
                                <w:rFonts w:hint="cs"/>
                                <w:sz w:val="28"/>
                                <w:szCs w:val="28"/>
                                <w:rtl/>
                                <w:cs/>
                              </w:rPr>
                              <w:t>ממשלת לבנון</w:t>
                            </w:r>
                          </w:p>
                          <w:p w:rsidR="000B0532" w:rsidRPr="0085699A" w:rsidRDefault="000B0532" w:rsidP="00CA5218">
                            <w:pPr>
                              <w:pStyle w:val="a3"/>
                              <w:numPr>
                                <w:ilvl w:val="0"/>
                                <w:numId w:val="17"/>
                              </w:numPr>
                              <w:spacing w:after="0"/>
                              <w:ind w:left="285"/>
                              <w:rPr>
                                <w:sz w:val="28"/>
                                <w:szCs w:val="28"/>
                                <w:rtl/>
                                <w:cs/>
                              </w:rPr>
                            </w:pPr>
                            <w:r>
                              <w:rPr>
                                <w:rFonts w:hint="cs"/>
                                <w:sz w:val="28"/>
                                <w:szCs w:val="28"/>
                                <w:rtl/>
                                <w:cs/>
                              </w:rPr>
                              <w:t>צרפת</w:t>
                            </w:r>
                          </w:p>
                          <w:p w:rsidR="000B0532" w:rsidRDefault="000B0532" w:rsidP="00CA5218">
                            <w:pPr>
                              <w:pStyle w:val="a3"/>
                              <w:numPr>
                                <w:ilvl w:val="0"/>
                                <w:numId w:val="17"/>
                              </w:numPr>
                              <w:spacing w:after="0"/>
                              <w:ind w:left="285"/>
                              <w:rPr>
                                <w:sz w:val="28"/>
                                <w:szCs w:val="28"/>
                                <w:rtl/>
                                <w:cs/>
                              </w:rPr>
                            </w:pPr>
                            <w:r>
                              <w:rPr>
                                <w:rFonts w:hint="cs"/>
                                <w:sz w:val="28"/>
                                <w:szCs w:val="28"/>
                                <w:rtl/>
                                <w:cs/>
                              </w:rPr>
                              <w:t>רוסיה</w:t>
                            </w:r>
                          </w:p>
                          <w:p w:rsidR="000B0532" w:rsidRDefault="000B053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5E20AB7" id="_x0000_s1056" type="#_x0000_t202" style="position:absolute;left:0;text-align:left;margin-left:135pt;margin-top:9.5pt;width:185.9pt;height:82.5pt;flip:x;z-index:2517514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">
                <v:textbox>
                  <w:txbxContent>
                    <w:p w:rsidR="000B0532" w:rsidRDefault="000B0532" w:rsidP="00CA5218">
                      <w:pPr>
                        <w:pStyle w:val="a3"/>
                        <w:numPr>
                          <w:ilvl w:val="0"/>
                          <w:numId w:val="17"/>
                        </w:numPr>
                        <w:spacing w:after="0"/>
                        <w:ind w:left="285"/>
                        <w:rPr>
                          <w:sz w:val="28"/>
                          <w:szCs w:val="28"/>
                          <w:rtl/>
                          <w:cs/>
                        </w:rPr>
                      </w:pPr>
                      <w:r>
                        <w:rPr>
                          <w:rFonts w:hint="cs"/>
                          <w:sz w:val="28"/>
                          <w:szCs w:val="28"/>
                          <w:rtl/>
                          <w:cs/>
                        </w:rPr>
                        <w:t>ארה"ב</w:t>
                      </w:r>
                    </w:p>
                    <w:p w:rsidR="000B0532" w:rsidRDefault="000B0532" w:rsidP="00CA5218">
                      <w:pPr>
                        <w:pStyle w:val="a3"/>
                        <w:numPr>
                          <w:ilvl w:val="0"/>
                          <w:numId w:val="17"/>
                        </w:numPr>
                        <w:spacing w:after="0"/>
                        <w:ind w:left="285"/>
                        <w:rPr>
                          <w:sz w:val="28"/>
                          <w:szCs w:val="28"/>
                          <w:rtl/>
                          <w:cs/>
                        </w:rPr>
                      </w:pPr>
                      <w:r>
                        <w:rPr>
                          <w:rFonts w:hint="cs"/>
                          <w:sz w:val="28"/>
                          <w:szCs w:val="28"/>
                          <w:rtl/>
                          <w:cs/>
                        </w:rPr>
                        <w:t>ממשלת לבנון</w:t>
                      </w:r>
                    </w:p>
                    <w:p w:rsidR="000B0532" w:rsidRPr="0085699A" w:rsidRDefault="000B0532" w:rsidP="00CA5218">
                      <w:pPr>
                        <w:pStyle w:val="a3"/>
                        <w:numPr>
                          <w:ilvl w:val="0"/>
                          <w:numId w:val="17"/>
                        </w:numPr>
                        <w:spacing w:after="0"/>
                        <w:ind w:left="285"/>
                        <w:rPr>
                          <w:sz w:val="28"/>
                          <w:szCs w:val="28"/>
                          <w:rtl/>
                          <w:cs/>
                        </w:rPr>
                      </w:pPr>
                      <w:r>
                        <w:rPr>
                          <w:rFonts w:hint="cs"/>
                          <w:sz w:val="28"/>
                          <w:szCs w:val="28"/>
                          <w:rtl/>
                          <w:cs/>
                        </w:rPr>
                        <w:t>צרפת</w:t>
                      </w:r>
                    </w:p>
                    <w:p w:rsidR="000B0532" w:rsidRDefault="000B0532" w:rsidP="00CA5218">
                      <w:pPr>
                        <w:pStyle w:val="a3"/>
                        <w:numPr>
                          <w:ilvl w:val="0"/>
                          <w:numId w:val="17"/>
                        </w:numPr>
                        <w:spacing w:after="0"/>
                        <w:ind w:left="285"/>
                        <w:rPr>
                          <w:sz w:val="28"/>
                          <w:szCs w:val="28"/>
                          <w:rtl/>
                          <w:cs/>
                        </w:rPr>
                      </w:pPr>
                      <w:r>
                        <w:rPr>
                          <w:rFonts w:hint="cs"/>
                          <w:sz w:val="28"/>
                          <w:szCs w:val="28"/>
                          <w:rtl/>
                          <w:cs/>
                        </w:rPr>
                        <w:t>רוסיה</w:t>
                      </w:r>
                    </w:p>
                    <w:p w:rsidR="000B0532" w:rsidRDefault="000B0532"/>
                  </w:txbxContent>
                </v:textbox>
                <w10:wrap type="square"/>
              </v:shape>
            </w:pict>
          </mc:Fallback>
        </mc:AlternateContent>
      </w:r>
    </w:p>
    <w:p w:rsidR="008E4378" w:rsidRDefault="008E4378" w:rsidP="000B157E">
      <w:pPr>
        <w:spacing w:after="0" w:line="360" w:lineRule="auto"/>
        <w:jc w:val="both"/>
        <w:rPr>
          <w:rFonts w:cs="David"/>
          <w:b/>
          <w:bCs/>
          <w:sz w:val="28"/>
          <w:szCs w:val="28"/>
          <w:rtl/>
        </w:rPr>
      </w:pPr>
    </w:p>
    <w:p w:rsidR="008E4378" w:rsidRDefault="008E4378" w:rsidP="000B157E">
      <w:pPr>
        <w:spacing w:after="0" w:line="360" w:lineRule="auto"/>
        <w:jc w:val="both"/>
        <w:rPr>
          <w:rFonts w:cs="David"/>
          <w:b/>
          <w:bCs/>
          <w:sz w:val="28"/>
          <w:szCs w:val="28"/>
          <w:rtl/>
        </w:rPr>
      </w:pPr>
    </w:p>
    <w:p w:rsidR="008E4378" w:rsidRDefault="008E4378" w:rsidP="000B157E">
      <w:pPr>
        <w:spacing w:after="0" w:line="360" w:lineRule="auto"/>
        <w:jc w:val="both"/>
        <w:rPr>
          <w:rFonts w:cs="David"/>
          <w:b/>
          <w:bCs/>
          <w:sz w:val="28"/>
          <w:szCs w:val="28"/>
          <w:rtl/>
        </w:rPr>
      </w:pPr>
    </w:p>
    <w:p w:rsidR="00897330" w:rsidRDefault="0085699A" w:rsidP="000B157E">
      <w:pPr>
        <w:spacing w:after="0" w:line="360" w:lineRule="auto"/>
        <w:jc w:val="both"/>
        <w:rPr>
          <w:rFonts w:cs="David"/>
          <w:b/>
          <w:bCs/>
          <w:sz w:val="28"/>
          <w:szCs w:val="28"/>
          <w:rtl/>
        </w:rPr>
      </w:pPr>
      <w:r w:rsidRPr="00EE656E">
        <w:rPr>
          <w:rFonts w:ascii="David" w:eastAsia="Times New Roman" w:hAnsi="David" w:cs="David"/>
          <w:b/>
          <w:bCs/>
          <w:noProof/>
          <w:sz w:val="28"/>
          <w:szCs w:val="28"/>
          <w:rtl/>
        </w:rPr>
        <w:lastRenderedPageBreak/>
        <mc:AlternateContent>
          <mc:Choice Requires="wps">
            <w:drawing>
              <wp:anchor distT="45720" distB="45720" distL="114300" distR="114300" simplePos="0" relativeHeight="251756544" behindDoc="0" locked="0" layoutInCell="1" allowOverlap="1" wp14:anchorId="607A655C" wp14:editId="528F6006">
                <wp:simplePos x="0" y="0"/>
                <wp:positionH relativeFrom="column">
                  <wp:posOffset>-228600</wp:posOffset>
                </wp:positionH>
                <wp:positionV relativeFrom="paragraph">
                  <wp:posOffset>333375</wp:posOffset>
                </wp:positionV>
                <wp:extent cx="5715000" cy="8324850"/>
                <wp:effectExtent l="0" t="0" r="19050" b="19050"/>
                <wp:wrapSquare wrapText="bothSides"/>
                <wp:docPr id="19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5000" cy="8324850"/>
                        </a:xfrm>
                        <a:prstGeom prst="rect">
                          <a:avLst/>
                        </a:prstGeom>
                        <a:solidFill>
                          <a:srgbClr val="FFFFFF"/>
                        </a:solidFill>
                        <a:ln w="9525">
                          <a:solidFill>
                            <a:srgbClr val="000000"/>
                          </a:solidFill>
                          <a:miter lim="800000"/>
                          <a:headEnd/>
                          <a:tailEnd/>
                        </a:ln>
                      </wps:spPr>
                      <wps:txbx>
                        <w:txbxContent>
                          <w:p w:rsidR="000B0532" w:rsidRPr="00EE656E" w:rsidRDefault="000B0532" w:rsidP="00F8190F">
                            <w:pPr>
                              <w:spacing w:before="240" w:line="276" w:lineRule="auto"/>
                              <w:rPr>
                                <w:b/>
                                <w:bCs/>
                                <w:sz w:val="28"/>
                                <w:szCs w:val="28"/>
                                <w:rtl/>
                              </w:rPr>
                            </w:pPr>
                            <w:r w:rsidRPr="00EE656E">
                              <w:rPr>
                                <w:rFonts w:hint="cs"/>
                                <w:b/>
                                <w:bCs/>
                                <w:sz w:val="28"/>
                                <w:szCs w:val="28"/>
                                <w:rtl/>
                              </w:rPr>
                              <w:t>החלטות על אופי הפסקת האש:</w:t>
                            </w:r>
                          </w:p>
                          <w:p w:rsidR="000B0532" w:rsidRDefault="000B0532" w:rsidP="00CA5218">
                            <w:pPr>
                              <w:pStyle w:val="a3"/>
                              <w:numPr>
                                <w:ilvl w:val="0"/>
                                <w:numId w:val="14"/>
                              </w:numPr>
                              <w:spacing w:before="240" w:line="276" w:lineRule="auto"/>
                              <w:ind w:left="240"/>
                              <w:rPr>
                                <w:sz w:val="28"/>
                                <w:szCs w:val="28"/>
                              </w:rPr>
                            </w:pPr>
                            <w:r>
                              <w:rPr>
                                <w:rFonts w:hint="cs"/>
                                <w:sz w:val="28"/>
                                <w:szCs w:val="28"/>
                                <w:rtl/>
                              </w:rPr>
                              <w:t>משך הפסקת האש:</w:t>
                            </w:r>
                          </w:p>
                          <w:p w:rsidR="000B0532" w:rsidRDefault="000B0532" w:rsidP="00CA5218">
                            <w:pPr>
                              <w:pStyle w:val="a3"/>
                              <w:numPr>
                                <w:ilvl w:val="1"/>
                                <w:numId w:val="14"/>
                              </w:numPr>
                              <w:spacing w:before="240" w:line="276" w:lineRule="auto"/>
                              <w:rPr>
                                <w:sz w:val="28"/>
                                <w:szCs w:val="28"/>
                              </w:rPr>
                            </w:pPr>
                            <w:r w:rsidRPr="00EE656E">
                              <w:rPr>
                                <w:rFonts w:hint="cs"/>
                                <w:sz w:val="28"/>
                                <w:szCs w:val="28"/>
                                <w:rtl/>
                              </w:rPr>
                              <w:t>ללא התייחסות ספציפית</w:t>
                            </w:r>
                            <w:r>
                              <w:rPr>
                                <w:rFonts w:hint="cs"/>
                                <w:sz w:val="28"/>
                                <w:szCs w:val="28"/>
                                <w:rtl/>
                              </w:rPr>
                              <w:t>.</w:t>
                            </w:r>
                            <w:r w:rsidRPr="00EE656E">
                              <w:rPr>
                                <w:rFonts w:hint="cs"/>
                                <w:sz w:val="28"/>
                                <w:szCs w:val="28"/>
                                <w:rtl/>
                              </w:rPr>
                              <w:t xml:space="preserve"> </w:t>
                            </w:r>
                          </w:p>
                          <w:p w:rsidR="000B0532" w:rsidRDefault="000B0532" w:rsidP="00CA5218">
                            <w:pPr>
                              <w:pStyle w:val="a3"/>
                              <w:numPr>
                                <w:ilvl w:val="1"/>
                                <w:numId w:val="14"/>
                              </w:numPr>
                              <w:spacing w:before="240" w:line="276" w:lineRule="auto"/>
                              <w:rPr>
                                <w:sz w:val="28"/>
                                <w:szCs w:val="28"/>
                              </w:rPr>
                            </w:pPr>
                            <w:r w:rsidRPr="00EE656E">
                              <w:rPr>
                                <w:rFonts w:hint="cs"/>
                                <w:sz w:val="28"/>
                                <w:szCs w:val="28"/>
                                <w:rtl/>
                              </w:rPr>
                              <w:t xml:space="preserve">הפסקת אש </w:t>
                            </w:r>
                            <w:r>
                              <w:rPr>
                                <w:rFonts w:hint="cs"/>
                                <w:sz w:val="28"/>
                                <w:szCs w:val="28"/>
                                <w:rtl/>
                              </w:rPr>
                              <w:t>ללא מגבלה.</w:t>
                            </w:r>
                          </w:p>
                          <w:p w:rsidR="000B0532" w:rsidRDefault="000B0532" w:rsidP="00CA5218">
                            <w:pPr>
                              <w:pStyle w:val="a3"/>
                              <w:numPr>
                                <w:ilvl w:val="1"/>
                                <w:numId w:val="14"/>
                              </w:numPr>
                              <w:spacing w:before="240" w:line="276" w:lineRule="auto"/>
                              <w:rPr>
                                <w:sz w:val="28"/>
                                <w:szCs w:val="28"/>
                                <w:rtl/>
                                <w:cs/>
                              </w:rPr>
                            </w:pPr>
                            <w:r w:rsidRPr="00664318">
                              <w:rPr>
                                <w:rFonts w:hint="cs"/>
                                <w:sz w:val="28"/>
                                <w:szCs w:val="28"/>
                                <w:rtl/>
                              </w:rPr>
                              <w:t>זמן קצוב (ארוכת טווח או זמן ספציפי אחר)</w:t>
                            </w:r>
                            <w:r>
                              <w:rPr>
                                <w:rFonts w:hint="cs"/>
                                <w:sz w:val="28"/>
                                <w:szCs w:val="28"/>
                                <w:rtl/>
                              </w:rPr>
                              <w:t>.</w:t>
                            </w:r>
                          </w:p>
                          <w:p w:rsidR="000B0532" w:rsidRDefault="000B0532" w:rsidP="00CA5218">
                            <w:pPr>
                              <w:pStyle w:val="a3"/>
                              <w:numPr>
                                <w:ilvl w:val="0"/>
                                <w:numId w:val="14"/>
                              </w:numPr>
                              <w:spacing w:before="240" w:line="276" w:lineRule="auto"/>
                              <w:ind w:left="240"/>
                              <w:rPr>
                                <w:sz w:val="28"/>
                                <w:szCs w:val="28"/>
                              </w:rPr>
                            </w:pPr>
                            <w:r>
                              <w:rPr>
                                <w:rFonts w:hint="cs"/>
                                <w:sz w:val="28"/>
                                <w:szCs w:val="28"/>
                                <w:rtl/>
                              </w:rPr>
                              <w:t>נסיגת</w:t>
                            </w:r>
                            <w:r w:rsidRPr="00664318">
                              <w:rPr>
                                <w:rFonts w:hint="cs"/>
                                <w:sz w:val="28"/>
                                <w:szCs w:val="28"/>
                                <w:rtl/>
                              </w:rPr>
                              <w:t xml:space="preserve"> חיזבאללה מדרום לבנון</w:t>
                            </w:r>
                            <w:r>
                              <w:rPr>
                                <w:rFonts w:hint="cs"/>
                                <w:sz w:val="28"/>
                                <w:szCs w:val="28"/>
                                <w:rtl/>
                              </w:rPr>
                              <w:t>:</w:t>
                            </w:r>
                          </w:p>
                          <w:p w:rsidR="000B0532" w:rsidRDefault="000B0532" w:rsidP="00CA5218">
                            <w:pPr>
                              <w:pStyle w:val="a3"/>
                              <w:numPr>
                                <w:ilvl w:val="1"/>
                                <w:numId w:val="14"/>
                              </w:numPr>
                              <w:spacing w:before="240" w:line="276" w:lineRule="auto"/>
                              <w:rPr>
                                <w:sz w:val="28"/>
                                <w:szCs w:val="28"/>
                              </w:rPr>
                            </w:pPr>
                            <w:r>
                              <w:rPr>
                                <w:rFonts w:hint="cs"/>
                                <w:sz w:val="28"/>
                                <w:szCs w:val="28"/>
                                <w:rtl/>
                              </w:rPr>
                              <w:t>מוחלטת,</w:t>
                            </w:r>
                          </w:p>
                          <w:p w:rsidR="000B0532" w:rsidRDefault="000B0532" w:rsidP="00CA5218">
                            <w:pPr>
                              <w:pStyle w:val="a3"/>
                              <w:numPr>
                                <w:ilvl w:val="1"/>
                                <w:numId w:val="14"/>
                              </w:numPr>
                              <w:spacing w:before="240" w:line="276" w:lineRule="auto"/>
                              <w:rPr>
                                <w:sz w:val="28"/>
                                <w:szCs w:val="28"/>
                              </w:rPr>
                            </w:pPr>
                            <w:r>
                              <w:rPr>
                                <w:rFonts w:hint="cs"/>
                                <w:sz w:val="28"/>
                                <w:szCs w:val="28"/>
                                <w:rtl/>
                              </w:rPr>
                              <w:t>חלקית,</w:t>
                            </w:r>
                          </w:p>
                          <w:p w:rsidR="000B0532" w:rsidRDefault="000B0532" w:rsidP="00CA5218">
                            <w:pPr>
                              <w:pStyle w:val="a3"/>
                              <w:numPr>
                                <w:ilvl w:val="1"/>
                                <w:numId w:val="14"/>
                              </w:numPr>
                              <w:spacing w:before="240" w:line="276" w:lineRule="auto"/>
                              <w:rPr>
                                <w:sz w:val="28"/>
                                <w:szCs w:val="28"/>
                              </w:rPr>
                            </w:pPr>
                            <w:r>
                              <w:rPr>
                                <w:rFonts w:hint="cs"/>
                                <w:sz w:val="28"/>
                                <w:szCs w:val="28"/>
                                <w:rtl/>
                              </w:rPr>
                              <w:t>ללא נסיגה.</w:t>
                            </w:r>
                          </w:p>
                          <w:p w:rsidR="000B0532" w:rsidRDefault="000B0532" w:rsidP="00CA5218">
                            <w:pPr>
                              <w:pStyle w:val="a3"/>
                              <w:numPr>
                                <w:ilvl w:val="0"/>
                                <w:numId w:val="14"/>
                              </w:numPr>
                              <w:spacing w:before="240" w:line="276" w:lineRule="auto"/>
                              <w:ind w:left="240"/>
                              <w:rPr>
                                <w:sz w:val="28"/>
                                <w:szCs w:val="28"/>
                              </w:rPr>
                            </w:pPr>
                            <w:r>
                              <w:rPr>
                                <w:rFonts w:hint="cs"/>
                                <w:sz w:val="28"/>
                                <w:szCs w:val="28"/>
                                <w:rtl/>
                              </w:rPr>
                              <w:t>פריסת צבא לבנון בדרום לבנון:</w:t>
                            </w:r>
                          </w:p>
                          <w:p w:rsidR="000B0532" w:rsidRDefault="000B0532" w:rsidP="00CA5218">
                            <w:pPr>
                              <w:pStyle w:val="a3"/>
                              <w:numPr>
                                <w:ilvl w:val="1"/>
                                <w:numId w:val="14"/>
                              </w:numPr>
                              <w:spacing w:before="240" w:line="276" w:lineRule="auto"/>
                              <w:rPr>
                                <w:sz w:val="28"/>
                                <w:szCs w:val="28"/>
                              </w:rPr>
                            </w:pPr>
                            <w:r>
                              <w:rPr>
                                <w:rFonts w:hint="cs"/>
                                <w:sz w:val="28"/>
                                <w:szCs w:val="28"/>
                                <w:rtl/>
                              </w:rPr>
                              <w:t>דרישה אולטימטיבית (תנאי להסכם),</w:t>
                            </w:r>
                          </w:p>
                          <w:p w:rsidR="000B0532" w:rsidRDefault="000B0532" w:rsidP="00CA5218">
                            <w:pPr>
                              <w:pStyle w:val="a3"/>
                              <w:numPr>
                                <w:ilvl w:val="1"/>
                                <w:numId w:val="14"/>
                              </w:numPr>
                              <w:spacing w:before="240" w:line="276" w:lineRule="auto"/>
                              <w:rPr>
                                <w:sz w:val="28"/>
                                <w:szCs w:val="28"/>
                              </w:rPr>
                            </w:pPr>
                            <w:r>
                              <w:rPr>
                                <w:rFonts w:hint="cs"/>
                                <w:sz w:val="28"/>
                                <w:szCs w:val="28"/>
                                <w:rtl/>
                              </w:rPr>
                              <w:t>סמכויות ואחריות אל מול חיזבאללה,</w:t>
                            </w:r>
                          </w:p>
                          <w:p w:rsidR="000B0532" w:rsidRDefault="000B0532" w:rsidP="00CA5218">
                            <w:pPr>
                              <w:pStyle w:val="a3"/>
                              <w:numPr>
                                <w:ilvl w:val="1"/>
                                <w:numId w:val="14"/>
                              </w:numPr>
                              <w:spacing w:before="240" w:line="276" w:lineRule="auto"/>
                              <w:rPr>
                                <w:sz w:val="28"/>
                                <w:szCs w:val="28"/>
                              </w:rPr>
                            </w:pPr>
                            <w:r>
                              <w:rPr>
                                <w:rFonts w:hint="cs"/>
                                <w:sz w:val="28"/>
                                <w:szCs w:val="28"/>
                                <w:rtl/>
                              </w:rPr>
                              <w:t>צמוד לגדר או רצועת ביטחון.</w:t>
                            </w:r>
                          </w:p>
                          <w:p w:rsidR="000B0532" w:rsidRDefault="000B0532" w:rsidP="00CA5218">
                            <w:pPr>
                              <w:pStyle w:val="a3"/>
                              <w:numPr>
                                <w:ilvl w:val="0"/>
                                <w:numId w:val="14"/>
                              </w:numPr>
                              <w:spacing w:before="240" w:line="276" w:lineRule="auto"/>
                              <w:ind w:left="240"/>
                              <w:rPr>
                                <w:sz w:val="28"/>
                                <w:szCs w:val="28"/>
                              </w:rPr>
                            </w:pPr>
                            <w:r>
                              <w:rPr>
                                <w:rFonts w:hint="cs"/>
                                <w:sz w:val="28"/>
                                <w:szCs w:val="28"/>
                                <w:rtl/>
                              </w:rPr>
                              <w:t>פירוז חיזבאללה:</w:t>
                            </w:r>
                          </w:p>
                          <w:p w:rsidR="000B0532" w:rsidRDefault="000B0532" w:rsidP="00CA5218">
                            <w:pPr>
                              <w:pStyle w:val="a3"/>
                              <w:numPr>
                                <w:ilvl w:val="1"/>
                                <w:numId w:val="14"/>
                              </w:numPr>
                              <w:spacing w:before="240" w:line="276" w:lineRule="auto"/>
                              <w:rPr>
                                <w:sz w:val="28"/>
                                <w:szCs w:val="28"/>
                              </w:rPr>
                            </w:pPr>
                            <w:r>
                              <w:rPr>
                                <w:rFonts w:hint="cs"/>
                                <w:sz w:val="28"/>
                                <w:szCs w:val="28"/>
                                <w:rtl/>
                              </w:rPr>
                              <w:t>מוחלט (מתאים למצב הכרעה),</w:t>
                            </w:r>
                          </w:p>
                          <w:p w:rsidR="000B0532" w:rsidRDefault="000B0532" w:rsidP="00CA5218">
                            <w:pPr>
                              <w:pStyle w:val="a3"/>
                              <w:numPr>
                                <w:ilvl w:val="1"/>
                                <w:numId w:val="14"/>
                              </w:numPr>
                              <w:spacing w:before="240" w:line="276" w:lineRule="auto"/>
                              <w:rPr>
                                <w:sz w:val="28"/>
                                <w:szCs w:val="28"/>
                              </w:rPr>
                            </w:pPr>
                            <w:r>
                              <w:rPr>
                                <w:rFonts w:hint="cs"/>
                                <w:sz w:val="28"/>
                                <w:szCs w:val="28"/>
                                <w:rtl/>
                              </w:rPr>
                              <w:t>חלקי,</w:t>
                            </w:r>
                          </w:p>
                          <w:p w:rsidR="000B0532" w:rsidRDefault="000B0532" w:rsidP="00CA5218">
                            <w:pPr>
                              <w:pStyle w:val="a3"/>
                              <w:numPr>
                                <w:ilvl w:val="1"/>
                                <w:numId w:val="14"/>
                              </w:numPr>
                              <w:spacing w:before="240" w:line="276" w:lineRule="auto"/>
                              <w:rPr>
                                <w:sz w:val="28"/>
                                <w:szCs w:val="28"/>
                              </w:rPr>
                            </w:pPr>
                            <w:r>
                              <w:rPr>
                                <w:rFonts w:hint="cs"/>
                                <w:sz w:val="28"/>
                                <w:szCs w:val="28"/>
                                <w:rtl/>
                              </w:rPr>
                              <w:t>מרחק מהגדר.</w:t>
                            </w:r>
                          </w:p>
                          <w:p w:rsidR="000B0532" w:rsidRDefault="000B0532" w:rsidP="00CA5218">
                            <w:pPr>
                              <w:pStyle w:val="a3"/>
                              <w:numPr>
                                <w:ilvl w:val="0"/>
                                <w:numId w:val="14"/>
                              </w:numPr>
                              <w:spacing w:before="240" w:line="276" w:lineRule="auto"/>
                              <w:ind w:left="240"/>
                              <w:rPr>
                                <w:sz w:val="28"/>
                                <w:szCs w:val="28"/>
                              </w:rPr>
                            </w:pPr>
                            <w:r>
                              <w:rPr>
                                <w:rFonts w:hint="cs"/>
                                <w:sz w:val="28"/>
                                <w:szCs w:val="28"/>
                                <w:rtl/>
                              </w:rPr>
                              <w:t>מנגנון פיקוח:</w:t>
                            </w:r>
                          </w:p>
                          <w:p w:rsidR="000B0532" w:rsidRDefault="000B0532" w:rsidP="00CA5218">
                            <w:pPr>
                              <w:pStyle w:val="a3"/>
                              <w:numPr>
                                <w:ilvl w:val="1"/>
                                <w:numId w:val="14"/>
                              </w:numPr>
                              <w:spacing w:before="240" w:line="276" w:lineRule="auto"/>
                              <w:rPr>
                                <w:sz w:val="28"/>
                                <w:szCs w:val="28"/>
                              </w:rPr>
                            </w:pPr>
                            <w:r>
                              <w:rPr>
                                <w:rFonts w:hint="cs"/>
                                <w:sz w:val="28"/>
                                <w:szCs w:val="28"/>
                                <w:rtl/>
                              </w:rPr>
                              <w:t>או"ם,</w:t>
                            </w:r>
                          </w:p>
                          <w:p w:rsidR="000B0532" w:rsidRPr="00897330" w:rsidRDefault="000B0532" w:rsidP="00CA5218">
                            <w:pPr>
                              <w:pStyle w:val="a3"/>
                              <w:numPr>
                                <w:ilvl w:val="1"/>
                                <w:numId w:val="14"/>
                              </w:numPr>
                              <w:spacing w:before="240" w:line="276" w:lineRule="auto"/>
                              <w:rPr>
                                <w:sz w:val="28"/>
                                <w:szCs w:val="28"/>
                              </w:rPr>
                            </w:pPr>
                            <w:r>
                              <w:rPr>
                                <w:rFonts w:hint="cs"/>
                                <w:sz w:val="28"/>
                                <w:szCs w:val="28"/>
                                <w:rtl/>
                              </w:rPr>
                              <w:t>בינלאומי.</w:t>
                            </w:r>
                          </w:p>
                          <w:p w:rsidR="000B0532" w:rsidRDefault="000B0532" w:rsidP="00CA5218">
                            <w:pPr>
                              <w:pStyle w:val="a3"/>
                              <w:numPr>
                                <w:ilvl w:val="0"/>
                                <w:numId w:val="14"/>
                              </w:numPr>
                              <w:spacing w:before="240" w:line="276" w:lineRule="auto"/>
                              <w:ind w:left="240"/>
                              <w:rPr>
                                <w:sz w:val="28"/>
                                <w:szCs w:val="28"/>
                              </w:rPr>
                            </w:pPr>
                            <w:r>
                              <w:rPr>
                                <w:rFonts w:hint="cs"/>
                                <w:sz w:val="28"/>
                                <w:szCs w:val="28"/>
                                <w:rtl/>
                              </w:rPr>
                              <w:t>דרישת ערבויות:</w:t>
                            </w:r>
                          </w:p>
                          <w:p w:rsidR="000B0532" w:rsidRDefault="000B0532" w:rsidP="00CA5218">
                            <w:pPr>
                              <w:pStyle w:val="a3"/>
                              <w:numPr>
                                <w:ilvl w:val="1"/>
                                <w:numId w:val="14"/>
                              </w:numPr>
                              <w:spacing w:before="240" w:line="276" w:lineRule="auto"/>
                              <w:rPr>
                                <w:sz w:val="28"/>
                                <w:szCs w:val="28"/>
                              </w:rPr>
                            </w:pPr>
                            <w:r>
                              <w:rPr>
                                <w:rFonts w:hint="cs"/>
                                <w:sz w:val="28"/>
                                <w:szCs w:val="28"/>
                                <w:rtl/>
                              </w:rPr>
                              <w:t>ממשלת לבנון,</w:t>
                            </w:r>
                          </w:p>
                          <w:p w:rsidR="000B0532" w:rsidRDefault="000B0532" w:rsidP="00CA5218">
                            <w:pPr>
                              <w:pStyle w:val="a3"/>
                              <w:numPr>
                                <w:ilvl w:val="1"/>
                                <w:numId w:val="14"/>
                              </w:numPr>
                              <w:spacing w:before="240" w:line="276" w:lineRule="auto"/>
                              <w:rPr>
                                <w:sz w:val="28"/>
                                <w:szCs w:val="28"/>
                              </w:rPr>
                            </w:pPr>
                            <w:r>
                              <w:rPr>
                                <w:rFonts w:hint="cs"/>
                                <w:sz w:val="28"/>
                                <w:szCs w:val="28"/>
                                <w:rtl/>
                              </w:rPr>
                              <w:t>או"ם,</w:t>
                            </w:r>
                          </w:p>
                          <w:p w:rsidR="000B0532" w:rsidRPr="00F8190F" w:rsidRDefault="000B0532" w:rsidP="00CA5218">
                            <w:pPr>
                              <w:pStyle w:val="a3"/>
                              <w:numPr>
                                <w:ilvl w:val="1"/>
                                <w:numId w:val="14"/>
                              </w:numPr>
                              <w:spacing w:before="240" w:line="276" w:lineRule="auto"/>
                              <w:rPr>
                                <w:sz w:val="28"/>
                                <w:szCs w:val="28"/>
                                <w:rtl/>
                                <w:cs/>
                              </w:rPr>
                            </w:pPr>
                            <w:r>
                              <w:rPr>
                                <w:rFonts w:hint="cs"/>
                                <w:sz w:val="28"/>
                                <w:szCs w:val="28"/>
                                <w:rtl/>
                              </w:rPr>
                              <w:t xml:space="preserve">בינלאומי (אם כן </w:t>
                            </w:r>
                            <w:r>
                              <w:rPr>
                                <w:sz w:val="28"/>
                                <w:szCs w:val="28"/>
                                <w:rtl/>
                              </w:rPr>
                              <w:t>–</w:t>
                            </w:r>
                            <w:r>
                              <w:rPr>
                                <w:rFonts w:hint="cs"/>
                                <w:sz w:val="28"/>
                                <w:szCs w:val="28"/>
                                <w:rtl/>
                              </w:rPr>
                              <w:t xml:space="preserve"> בחירת המדינות).</w:t>
                            </w:r>
                          </w:p>
                          <w:p w:rsidR="000B0532" w:rsidRDefault="000B0532" w:rsidP="00CA5218">
                            <w:pPr>
                              <w:pStyle w:val="a3"/>
                              <w:numPr>
                                <w:ilvl w:val="0"/>
                                <w:numId w:val="14"/>
                              </w:numPr>
                              <w:spacing w:before="240" w:line="276" w:lineRule="auto"/>
                              <w:ind w:left="240"/>
                              <w:rPr>
                                <w:sz w:val="28"/>
                                <w:szCs w:val="28"/>
                                <w:rtl/>
                                <w:cs/>
                              </w:rPr>
                            </w:pPr>
                            <w:r>
                              <w:rPr>
                                <w:rFonts w:hint="cs"/>
                                <w:sz w:val="28"/>
                                <w:szCs w:val="28"/>
                                <w:rtl/>
                                <w:cs/>
                              </w:rPr>
                              <w:t xml:space="preserve">במקרה של החלטת מועבי"ט: </w:t>
                            </w:r>
                          </w:p>
                          <w:p w:rsidR="000B0532" w:rsidRDefault="000B0532" w:rsidP="00CA5218">
                            <w:pPr>
                              <w:pStyle w:val="a3"/>
                              <w:numPr>
                                <w:ilvl w:val="1"/>
                                <w:numId w:val="14"/>
                              </w:numPr>
                              <w:spacing w:before="240" w:line="276" w:lineRule="auto"/>
                              <w:rPr>
                                <w:sz w:val="28"/>
                                <w:szCs w:val="28"/>
                                <w:rtl/>
                                <w:cs/>
                              </w:rPr>
                            </w:pPr>
                            <w:r>
                              <w:rPr>
                                <w:rFonts w:hint="cs"/>
                                <w:sz w:val="28"/>
                                <w:szCs w:val="28"/>
                                <w:rtl/>
                                <w:cs/>
                              </w:rPr>
                              <w:t xml:space="preserve">חידוש המנדט </w:t>
                            </w:r>
                            <w:r>
                              <w:rPr>
                                <w:rFonts w:hint="cs"/>
                                <w:sz w:val="28"/>
                                <w:szCs w:val="28"/>
                              </w:rPr>
                              <w:t>UNIFIL</w:t>
                            </w:r>
                            <w:r>
                              <w:rPr>
                                <w:rFonts w:hint="cs"/>
                                <w:sz w:val="28"/>
                                <w:szCs w:val="28"/>
                                <w:rtl/>
                              </w:rPr>
                              <w:t xml:space="preserve"> </w:t>
                            </w:r>
                            <w:r>
                              <w:rPr>
                                <w:sz w:val="28"/>
                                <w:szCs w:val="28"/>
                                <w:rtl/>
                              </w:rPr>
                              <w:t>–</w:t>
                            </w:r>
                            <w:r>
                              <w:rPr>
                                <w:rFonts w:hint="cs"/>
                                <w:sz w:val="28"/>
                                <w:szCs w:val="28"/>
                                <w:rtl/>
                                <w:cs/>
                              </w:rPr>
                              <w:t xml:space="preserve"> כן/לא, כוח אחר (סגנון כוח משקיפים רב לאומי בסיני)?</w:t>
                            </w:r>
                          </w:p>
                          <w:p w:rsidR="000B0532" w:rsidRDefault="000B0532" w:rsidP="00CA5218">
                            <w:pPr>
                              <w:pStyle w:val="a3"/>
                              <w:numPr>
                                <w:ilvl w:val="1"/>
                                <w:numId w:val="14"/>
                              </w:numPr>
                              <w:spacing w:before="240" w:line="276" w:lineRule="auto"/>
                              <w:rPr>
                                <w:sz w:val="28"/>
                                <w:szCs w:val="28"/>
                                <w:rtl/>
                                <w:cs/>
                              </w:rPr>
                            </w:pPr>
                            <w:r>
                              <w:rPr>
                                <w:rFonts w:hint="cs"/>
                                <w:sz w:val="28"/>
                                <w:szCs w:val="28"/>
                                <w:rtl/>
                                <w:cs/>
                              </w:rPr>
                              <w:t>סמכויות כוח המשקיפים</w:t>
                            </w:r>
                            <w:r w:rsidRPr="00557F89">
                              <w:rPr>
                                <w:rFonts w:hint="cs"/>
                                <w:sz w:val="28"/>
                                <w:szCs w:val="28"/>
                                <w:rtl/>
                                <w:cs/>
                              </w:rPr>
                              <w:t xml:space="preserve"> - פרק 6 (ללא אפשרות לשימוש בכוח</w:t>
                            </w:r>
                            <w:r>
                              <w:rPr>
                                <w:rFonts w:hint="cs"/>
                                <w:sz w:val="28"/>
                                <w:szCs w:val="28"/>
                                <w:rtl/>
                                <w:cs/>
                              </w:rPr>
                              <w:t xml:space="preserve"> כפי שקיים כיום</w:t>
                            </w:r>
                            <w:r w:rsidRPr="00557F89">
                              <w:rPr>
                                <w:rFonts w:hint="cs"/>
                                <w:sz w:val="28"/>
                                <w:szCs w:val="28"/>
                                <w:rtl/>
                                <w:cs/>
                              </w:rPr>
                              <w:t>) או פרק 7 של מגילה האו"ם</w:t>
                            </w:r>
                            <w:r>
                              <w:rPr>
                                <w:rFonts w:hint="cs"/>
                                <w:sz w:val="28"/>
                                <w:szCs w:val="28"/>
                                <w:rtl/>
                                <w:cs/>
                              </w:rPr>
                              <w:t xml:space="preserve"> (מאפשר שימוש בכוח)</w:t>
                            </w:r>
                          </w:p>
                          <w:p w:rsidR="000B0532" w:rsidRDefault="000B0532" w:rsidP="00CA5218">
                            <w:pPr>
                              <w:pStyle w:val="a3"/>
                              <w:numPr>
                                <w:ilvl w:val="1"/>
                                <w:numId w:val="14"/>
                              </w:numPr>
                              <w:spacing w:before="240" w:line="276" w:lineRule="auto"/>
                              <w:rPr>
                                <w:sz w:val="28"/>
                                <w:szCs w:val="28"/>
                                <w:rtl/>
                                <w:cs/>
                              </w:rPr>
                            </w:pPr>
                            <w:r>
                              <w:rPr>
                                <w:rFonts w:hint="cs"/>
                                <w:sz w:val="28"/>
                                <w:szCs w:val="28"/>
                                <w:rtl/>
                                <w:cs/>
                              </w:rPr>
                              <w:t>תיקוף "הקו הכחול"</w:t>
                            </w:r>
                          </w:p>
                          <w:p w:rsidR="000B0532" w:rsidRPr="00F8190F" w:rsidRDefault="000B0532" w:rsidP="00CA5218">
                            <w:pPr>
                              <w:pStyle w:val="a3"/>
                              <w:numPr>
                                <w:ilvl w:val="1"/>
                                <w:numId w:val="14"/>
                              </w:numPr>
                              <w:spacing w:before="240" w:line="276" w:lineRule="auto"/>
                              <w:rPr>
                                <w:sz w:val="28"/>
                                <w:szCs w:val="28"/>
                                <w:rtl/>
                                <w:cs/>
                              </w:rPr>
                            </w:pPr>
                            <w:r>
                              <w:rPr>
                                <w:rFonts w:hint="cs"/>
                                <w:sz w:val="28"/>
                                <w:szCs w:val="28"/>
                                <w:rtl/>
                                <w:cs/>
                              </w:rPr>
                              <w:t>הכללת התייחסות לחוות שבעה</w:t>
                            </w:r>
                          </w:p>
                          <w:p w:rsidR="000B0532" w:rsidRPr="0085699A" w:rsidRDefault="000B0532" w:rsidP="0085699A">
                            <w:pPr>
                              <w:rPr>
                                <w:sz w:val="28"/>
                                <w:szCs w:val="28"/>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A655C" id="_x0000_s1057" type="#_x0000_t202" style="position:absolute;left:0;text-align:left;margin-left:-18pt;margin-top:26.25pt;width:450pt;height:655.5pt;flip:x;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">
                <v:textbox>
                  <w:txbxContent>
                    <w:p w:rsidR="000B0532" w:rsidRPr="00EE656E" w:rsidRDefault="000B0532" w:rsidP="00F8190F">
                      <w:pPr>
                        <w:spacing w:before="240" w:line="276" w:lineRule="auto"/>
                        <w:rPr>
                          <w:b/>
                          <w:bCs/>
                          <w:sz w:val="28"/>
                          <w:szCs w:val="28"/>
                          <w:rtl/>
                        </w:rPr>
                      </w:pPr>
                      <w:r w:rsidRPr="00EE656E">
                        <w:rPr>
                          <w:rFonts w:hint="cs"/>
                          <w:b/>
                          <w:bCs/>
                          <w:sz w:val="28"/>
                          <w:szCs w:val="28"/>
                          <w:rtl/>
                        </w:rPr>
                        <w:t>החלטות על אופי הפסקת האש:</w:t>
                      </w:r>
                    </w:p>
                    <w:p w:rsidR="000B0532" w:rsidRDefault="000B0532" w:rsidP="00CA5218">
                      <w:pPr>
                        <w:pStyle w:val="a3"/>
                        <w:numPr>
                          <w:ilvl w:val="0"/>
                          <w:numId w:val="14"/>
                        </w:numPr>
                        <w:spacing w:before="240" w:line="276" w:lineRule="auto"/>
                        <w:ind w:left="240"/>
                        <w:rPr>
                          <w:sz w:val="28"/>
                          <w:szCs w:val="28"/>
                        </w:rPr>
                      </w:pPr>
                      <w:r>
                        <w:rPr>
                          <w:rFonts w:hint="cs"/>
                          <w:sz w:val="28"/>
                          <w:szCs w:val="28"/>
                          <w:rtl/>
                        </w:rPr>
                        <w:t>משך הפסקת האש:</w:t>
                      </w:r>
                    </w:p>
                    <w:p w:rsidR="000B0532" w:rsidRDefault="000B0532" w:rsidP="00CA5218">
                      <w:pPr>
                        <w:pStyle w:val="a3"/>
                        <w:numPr>
                          <w:ilvl w:val="1"/>
                          <w:numId w:val="14"/>
                        </w:numPr>
                        <w:spacing w:before="240" w:line="276" w:lineRule="auto"/>
                        <w:rPr>
                          <w:sz w:val="28"/>
                          <w:szCs w:val="28"/>
                        </w:rPr>
                      </w:pPr>
                      <w:r w:rsidRPr="00EE656E">
                        <w:rPr>
                          <w:rFonts w:hint="cs"/>
                          <w:sz w:val="28"/>
                          <w:szCs w:val="28"/>
                          <w:rtl/>
                        </w:rPr>
                        <w:t>ללא התייחסות ספציפית</w:t>
                      </w:r>
                      <w:r>
                        <w:rPr>
                          <w:rFonts w:hint="cs"/>
                          <w:sz w:val="28"/>
                          <w:szCs w:val="28"/>
                          <w:rtl/>
                        </w:rPr>
                        <w:t>.</w:t>
                      </w:r>
                      <w:r w:rsidRPr="00EE656E">
                        <w:rPr>
                          <w:rFonts w:hint="cs"/>
                          <w:sz w:val="28"/>
                          <w:szCs w:val="28"/>
                          <w:rtl/>
                        </w:rPr>
                        <w:t xml:space="preserve"> </w:t>
                      </w:r>
                    </w:p>
                    <w:p w:rsidR="000B0532" w:rsidRDefault="000B0532" w:rsidP="00CA5218">
                      <w:pPr>
                        <w:pStyle w:val="a3"/>
                        <w:numPr>
                          <w:ilvl w:val="1"/>
                          <w:numId w:val="14"/>
                        </w:numPr>
                        <w:spacing w:before="240" w:line="276" w:lineRule="auto"/>
                        <w:rPr>
                          <w:sz w:val="28"/>
                          <w:szCs w:val="28"/>
                        </w:rPr>
                      </w:pPr>
                      <w:r w:rsidRPr="00EE656E">
                        <w:rPr>
                          <w:rFonts w:hint="cs"/>
                          <w:sz w:val="28"/>
                          <w:szCs w:val="28"/>
                          <w:rtl/>
                        </w:rPr>
                        <w:t xml:space="preserve">הפסקת אש </w:t>
                      </w:r>
                      <w:r>
                        <w:rPr>
                          <w:rFonts w:hint="cs"/>
                          <w:sz w:val="28"/>
                          <w:szCs w:val="28"/>
                          <w:rtl/>
                        </w:rPr>
                        <w:t>ללא מגבלה.</w:t>
                      </w:r>
                    </w:p>
                    <w:p w:rsidR="000B0532" w:rsidRDefault="000B0532" w:rsidP="00CA5218">
                      <w:pPr>
                        <w:pStyle w:val="a3"/>
                        <w:numPr>
                          <w:ilvl w:val="1"/>
                          <w:numId w:val="14"/>
                        </w:numPr>
                        <w:spacing w:before="240" w:line="276" w:lineRule="auto"/>
                        <w:rPr>
                          <w:sz w:val="28"/>
                          <w:szCs w:val="28"/>
                          <w:rtl/>
                          <w:cs/>
                        </w:rPr>
                      </w:pPr>
                      <w:r w:rsidRPr="00664318">
                        <w:rPr>
                          <w:rFonts w:hint="cs"/>
                          <w:sz w:val="28"/>
                          <w:szCs w:val="28"/>
                          <w:rtl/>
                        </w:rPr>
                        <w:t>זמן קצוב (ארוכת טווח או זמן ספציפי אחר)</w:t>
                      </w:r>
                      <w:r>
                        <w:rPr>
                          <w:rFonts w:hint="cs"/>
                          <w:sz w:val="28"/>
                          <w:szCs w:val="28"/>
                          <w:rtl/>
                        </w:rPr>
                        <w:t>.</w:t>
                      </w:r>
                    </w:p>
                    <w:p w:rsidR="000B0532" w:rsidRDefault="000B0532" w:rsidP="00CA5218">
                      <w:pPr>
                        <w:pStyle w:val="a3"/>
                        <w:numPr>
                          <w:ilvl w:val="0"/>
                          <w:numId w:val="14"/>
                        </w:numPr>
                        <w:spacing w:before="240" w:line="276" w:lineRule="auto"/>
                        <w:ind w:left="240"/>
                        <w:rPr>
                          <w:sz w:val="28"/>
                          <w:szCs w:val="28"/>
                        </w:rPr>
                      </w:pPr>
                      <w:r>
                        <w:rPr>
                          <w:rFonts w:hint="cs"/>
                          <w:sz w:val="28"/>
                          <w:szCs w:val="28"/>
                          <w:rtl/>
                        </w:rPr>
                        <w:t>נסיגת</w:t>
                      </w:r>
                      <w:r w:rsidRPr="00664318">
                        <w:rPr>
                          <w:rFonts w:hint="cs"/>
                          <w:sz w:val="28"/>
                          <w:szCs w:val="28"/>
                          <w:rtl/>
                        </w:rPr>
                        <w:t xml:space="preserve"> חיזבאללה מדרום לבנון</w:t>
                      </w:r>
                      <w:r>
                        <w:rPr>
                          <w:rFonts w:hint="cs"/>
                          <w:sz w:val="28"/>
                          <w:szCs w:val="28"/>
                          <w:rtl/>
                        </w:rPr>
                        <w:t>:</w:t>
                      </w:r>
                    </w:p>
                    <w:p w:rsidR="000B0532" w:rsidRDefault="000B0532" w:rsidP="00CA5218">
                      <w:pPr>
                        <w:pStyle w:val="a3"/>
                        <w:numPr>
                          <w:ilvl w:val="1"/>
                          <w:numId w:val="14"/>
                        </w:numPr>
                        <w:spacing w:before="240" w:line="276" w:lineRule="auto"/>
                        <w:rPr>
                          <w:sz w:val="28"/>
                          <w:szCs w:val="28"/>
                        </w:rPr>
                      </w:pPr>
                      <w:r>
                        <w:rPr>
                          <w:rFonts w:hint="cs"/>
                          <w:sz w:val="28"/>
                          <w:szCs w:val="28"/>
                          <w:rtl/>
                        </w:rPr>
                        <w:t>מוחלטת,</w:t>
                      </w:r>
                    </w:p>
                    <w:p w:rsidR="000B0532" w:rsidRDefault="000B0532" w:rsidP="00CA5218">
                      <w:pPr>
                        <w:pStyle w:val="a3"/>
                        <w:numPr>
                          <w:ilvl w:val="1"/>
                          <w:numId w:val="14"/>
                        </w:numPr>
                        <w:spacing w:before="240" w:line="276" w:lineRule="auto"/>
                        <w:rPr>
                          <w:sz w:val="28"/>
                          <w:szCs w:val="28"/>
                        </w:rPr>
                      </w:pPr>
                      <w:r>
                        <w:rPr>
                          <w:rFonts w:hint="cs"/>
                          <w:sz w:val="28"/>
                          <w:szCs w:val="28"/>
                          <w:rtl/>
                        </w:rPr>
                        <w:t>חלקית,</w:t>
                      </w:r>
                    </w:p>
                    <w:p w:rsidR="000B0532" w:rsidRDefault="000B0532" w:rsidP="00CA5218">
                      <w:pPr>
                        <w:pStyle w:val="a3"/>
                        <w:numPr>
                          <w:ilvl w:val="1"/>
                          <w:numId w:val="14"/>
                        </w:numPr>
                        <w:spacing w:before="240" w:line="276" w:lineRule="auto"/>
                        <w:rPr>
                          <w:sz w:val="28"/>
                          <w:szCs w:val="28"/>
                        </w:rPr>
                      </w:pPr>
                      <w:r>
                        <w:rPr>
                          <w:rFonts w:hint="cs"/>
                          <w:sz w:val="28"/>
                          <w:szCs w:val="28"/>
                          <w:rtl/>
                        </w:rPr>
                        <w:t>ללא נסיגה.</w:t>
                      </w:r>
                    </w:p>
                    <w:p w:rsidR="000B0532" w:rsidRDefault="000B0532" w:rsidP="00CA5218">
                      <w:pPr>
                        <w:pStyle w:val="a3"/>
                        <w:numPr>
                          <w:ilvl w:val="0"/>
                          <w:numId w:val="14"/>
                        </w:numPr>
                        <w:spacing w:before="240" w:line="276" w:lineRule="auto"/>
                        <w:ind w:left="240"/>
                        <w:rPr>
                          <w:sz w:val="28"/>
                          <w:szCs w:val="28"/>
                        </w:rPr>
                      </w:pPr>
                      <w:r>
                        <w:rPr>
                          <w:rFonts w:hint="cs"/>
                          <w:sz w:val="28"/>
                          <w:szCs w:val="28"/>
                          <w:rtl/>
                        </w:rPr>
                        <w:t>פריסת צבא לבנון בדרום לבנון:</w:t>
                      </w:r>
                    </w:p>
                    <w:p w:rsidR="000B0532" w:rsidRDefault="000B0532" w:rsidP="00CA5218">
                      <w:pPr>
                        <w:pStyle w:val="a3"/>
                        <w:numPr>
                          <w:ilvl w:val="1"/>
                          <w:numId w:val="14"/>
                        </w:numPr>
                        <w:spacing w:before="240" w:line="276" w:lineRule="auto"/>
                        <w:rPr>
                          <w:sz w:val="28"/>
                          <w:szCs w:val="28"/>
                        </w:rPr>
                      </w:pPr>
                      <w:r>
                        <w:rPr>
                          <w:rFonts w:hint="cs"/>
                          <w:sz w:val="28"/>
                          <w:szCs w:val="28"/>
                          <w:rtl/>
                        </w:rPr>
                        <w:t>דרישה אולטימטיבית (תנאי להסכם),</w:t>
                      </w:r>
                    </w:p>
                    <w:p w:rsidR="000B0532" w:rsidRDefault="000B0532" w:rsidP="00CA5218">
                      <w:pPr>
                        <w:pStyle w:val="a3"/>
                        <w:numPr>
                          <w:ilvl w:val="1"/>
                          <w:numId w:val="14"/>
                        </w:numPr>
                        <w:spacing w:before="240" w:line="276" w:lineRule="auto"/>
                        <w:rPr>
                          <w:sz w:val="28"/>
                          <w:szCs w:val="28"/>
                        </w:rPr>
                      </w:pPr>
                      <w:r>
                        <w:rPr>
                          <w:rFonts w:hint="cs"/>
                          <w:sz w:val="28"/>
                          <w:szCs w:val="28"/>
                          <w:rtl/>
                        </w:rPr>
                        <w:t>סמכויות ואחריות אל מול חיזבאללה,</w:t>
                      </w:r>
                    </w:p>
                    <w:p w:rsidR="000B0532" w:rsidRDefault="000B0532" w:rsidP="00CA5218">
                      <w:pPr>
                        <w:pStyle w:val="a3"/>
                        <w:numPr>
                          <w:ilvl w:val="1"/>
                          <w:numId w:val="14"/>
                        </w:numPr>
                        <w:spacing w:before="240" w:line="276" w:lineRule="auto"/>
                        <w:rPr>
                          <w:sz w:val="28"/>
                          <w:szCs w:val="28"/>
                        </w:rPr>
                      </w:pPr>
                      <w:r>
                        <w:rPr>
                          <w:rFonts w:hint="cs"/>
                          <w:sz w:val="28"/>
                          <w:szCs w:val="28"/>
                          <w:rtl/>
                        </w:rPr>
                        <w:t>צמוד לגדר או רצועת ביטחון.</w:t>
                      </w:r>
                    </w:p>
                    <w:p w:rsidR="000B0532" w:rsidRDefault="000B0532" w:rsidP="00CA5218">
                      <w:pPr>
                        <w:pStyle w:val="a3"/>
                        <w:numPr>
                          <w:ilvl w:val="0"/>
                          <w:numId w:val="14"/>
                        </w:numPr>
                        <w:spacing w:before="240" w:line="276" w:lineRule="auto"/>
                        <w:ind w:left="240"/>
                        <w:rPr>
                          <w:sz w:val="28"/>
                          <w:szCs w:val="28"/>
                        </w:rPr>
                      </w:pPr>
                      <w:r>
                        <w:rPr>
                          <w:rFonts w:hint="cs"/>
                          <w:sz w:val="28"/>
                          <w:szCs w:val="28"/>
                          <w:rtl/>
                        </w:rPr>
                        <w:t>פירוז חיזבאללה:</w:t>
                      </w:r>
                    </w:p>
                    <w:p w:rsidR="000B0532" w:rsidRDefault="000B0532" w:rsidP="00CA5218">
                      <w:pPr>
                        <w:pStyle w:val="a3"/>
                        <w:numPr>
                          <w:ilvl w:val="1"/>
                          <w:numId w:val="14"/>
                        </w:numPr>
                        <w:spacing w:before="240" w:line="276" w:lineRule="auto"/>
                        <w:rPr>
                          <w:sz w:val="28"/>
                          <w:szCs w:val="28"/>
                        </w:rPr>
                      </w:pPr>
                      <w:r>
                        <w:rPr>
                          <w:rFonts w:hint="cs"/>
                          <w:sz w:val="28"/>
                          <w:szCs w:val="28"/>
                          <w:rtl/>
                        </w:rPr>
                        <w:t>מוחלט (מתאים למצב הכרעה),</w:t>
                      </w:r>
                    </w:p>
                    <w:p w:rsidR="000B0532" w:rsidRDefault="000B0532" w:rsidP="00CA5218">
                      <w:pPr>
                        <w:pStyle w:val="a3"/>
                        <w:numPr>
                          <w:ilvl w:val="1"/>
                          <w:numId w:val="14"/>
                        </w:numPr>
                        <w:spacing w:before="240" w:line="276" w:lineRule="auto"/>
                        <w:rPr>
                          <w:sz w:val="28"/>
                          <w:szCs w:val="28"/>
                        </w:rPr>
                      </w:pPr>
                      <w:r>
                        <w:rPr>
                          <w:rFonts w:hint="cs"/>
                          <w:sz w:val="28"/>
                          <w:szCs w:val="28"/>
                          <w:rtl/>
                        </w:rPr>
                        <w:t>חלקי,</w:t>
                      </w:r>
                    </w:p>
                    <w:p w:rsidR="000B0532" w:rsidRDefault="000B0532" w:rsidP="00CA5218">
                      <w:pPr>
                        <w:pStyle w:val="a3"/>
                        <w:numPr>
                          <w:ilvl w:val="1"/>
                          <w:numId w:val="14"/>
                        </w:numPr>
                        <w:spacing w:before="240" w:line="276" w:lineRule="auto"/>
                        <w:rPr>
                          <w:sz w:val="28"/>
                          <w:szCs w:val="28"/>
                        </w:rPr>
                      </w:pPr>
                      <w:r>
                        <w:rPr>
                          <w:rFonts w:hint="cs"/>
                          <w:sz w:val="28"/>
                          <w:szCs w:val="28"/>
                          <w:rtl/>
                        </w:rPr>
                        <w:t>מרחק מהגדר.</w:t>
                      </w:r>
                    </w:p>
                    <w:p w:rsidR="000B0532" w:rsidRDefault="000B0532" w:rsidP="00CA5218">
                      <w:pPr>
                        <w:pStyle w:val="a3"/>
                        <w:numPr>
                          <w:ilvl w:val="0"/>
                          <w:numId w:val="14"/>
                        </w:numPr>
                        <w:spacing w:before="240" w:line="276" w:lineRule="auto"/>
                        <w:ind w:left="240"/>
                        <w:rPr>
                          <w:sz w:val="28"/>
                          <w:szCs w:val="28"/>
                        </w:rPr>
                      </w:pPr>
                      <w:r>
                        <w:rPr>
                          <w:rFonts w:hint="cs"/>
                          <w:sz w:val="28"/>
                          <w:szCs w:val="28"/>
                          <w:rtl/>
                        </w:rPr>
                        <w:t>מנגנון פיקוח:</w:t>
                      </w:r>
                    </w:p>
                    <w:p w:rsidR="000B0532" w:rsidRDefault="000B0532" w:rsidP="00CA5218">
                      <w:pPr>
                        <w:pStyle w:val="a3"/>
                        <w:numPr>
                          <w:ilvl w:val="1"/>
                          <w:numId w:val="14"/>
                        </w:numPr>
                        <w:spacing w:before="240" w:line="276" w:lineRule="auto"/>
                        <w:rPr>
                          <w:sz w:val="28"/>
                          <w:szCs w:val="28"/>
                        </w:rPr>
                      </w:pPr>
                      <w:r>
                        <w:rPr>
                          <w:rFonts w:hint="cs"/>
                          <w:sz w:val="28"/>
                          <w:szCs w:val="28"/>
                          <w:rtl/>
                        </w:rPr>
                        <w:t>או"ם,</w:t>
                      </w:r>
                    </w:p>
                    <w:p w:rsidR="000B0532" w:rsidRPr="00897330" w:rsidRDefault="000B0532" w:rsidP="00CA5218">
                      <w:pPr>
                        <w:pStyle w:val="a3"/>
                        <w:numPr>
                          <w:ilvl w:val="1"/>
                          <w:numId w:val="14"/>
                        </w:numPr>
                        <w:spacing w:before="240" w:line="276" w:lineRule="auto"/>
                        <w:rPr>
                          <w:sz w:val="28"/>
                          <w:szCs w:val="28"/>
                        </w:rPr>
                      </w:pPr>
                      <w:r>
                        <w:rPr>
                          <w:rFonts w:hint="cs"/>
                          <w:sz w:val="28"/>
                          <w:szCs w:val="28"/>
                          <w:rtl/>
                        </w:rPr>
                        <w:t>בינלאומי.</w:t>
                      </w:r>
                    </w:p>
                    <w:p w:rsidR="000B0532" w:rsidRDefault="000B0532" w:rsidP="00CA5218">
                      <w:pPr>
                        <w:pStyle w:val="a3"/>
                        <w:numPr>
                          <w:ilvl w:val="0"/>
                          <w:numId w:val="14"/>
                        </w:numPr>
                        <w:spacing w:before="240" w:line="276" w:lineRule="auto"/>
                        <w:ind w:left="240"/>
                        <w:rPr>
                          <w:sz w:val="28"/>
                          <w:szCs w:val="28"/>
                        </w:rPr>
                      </w:pPr>
                      <w:r>
                        <w:rPr>
                          <w:rFonts w:hint="cs"/>
                          <w:sz w:val="28"/>
                          <w:szCs w:val="28"/>
                          <w:rtl/>
                        </w:rPr>
                        <w:t>דרישת ערבויות:</w:t>
                      </w:r>
                    </w:p>
                    <w:p w:rsidR="000B0532" w:rsidRDefault="000B0532" w:rsidP="00CA5218">
                      <w:pPr>
                        <w:pStyle w:val="a3"/>
                        <w:numPr>
                          <w:ilvl w:val="1"/>
                          <w:numId w:val="14"/>
                        </w:numPr>
                        <w:spacing w:before="240" w:line="276" w:lineRule="auto"/>
                        <w:rPr>
                          <w:sz w:val="28"/>
                          <w:szCs w:val="28"/>
                        </w:rPr>
                      </w:pPr>
                      <w:r>
                        <w:rPr>
                          <w:rFonts w:hint="cs"/>
                          <w:sz w:val="28"/>
                          <w:szCs w:val="28"/>
                          <w:rtl/>
                        </w:rPr>
                        <w:t>ממשלת לבנון,</w:t>
                      </w:r>
                    </w:p>
                    <w:p w:rsidR="000B0532" w:rsidRDefault="000B0532" w:rsidP="00CA5218">
                      <w:pPr>
                        <w:pStyle w:val="a3"/>
                        <w:numPr>
                          <w:ilvl w:val="1"/>
                          <w:numId w:val="14"/>
                        </w:numPr>
                        <w:spacing w:before="240" w:line="276" w:lineRule="auto"/>
                        <w:rPr>
                          <w:sz w:val="28"/>
                          <w:szCs w:val="28"/>
                        </w:rPr>
                      </w:pPr>
                      <w:r>
                        <w:rPr>
                          <w:rFonts w:hint="cs"/>
                          <w:sz w:val="28"/>
                          <w:szCs w:val="28"/>
                          <w:rtl/>
                        </w:rPr>
                        <w:t>או"ם,</w:t>
                      </w:r>
                    </w:p>
                    <w:p w:rsidR="000B0532" w:rsidRPr="00F8190F" w:rsidRDefault="000B0532" w:rsidP="00CA5218">
                      <w:pPr>
                        <w:pStyle w:val="a3"/>
                        <w:numPr>
                          <w:ilvl w:val="1"/>
                          <w:numId w:val="14"/>
                        </w:numPr>
                        <w:spacing w:before="240" w:line="276" w:lineRule="auto"/>
                        <w:rPr>
                          <w:sz w:val="28"/>
                          <w:szCs w:val="28"/>
                          <w:rtl/>
                          <w:cs/>
                        </w:rPr>
                      </w:pPr>
                      <w:r>
                        <w:rPr>
                          <w:rFonts w:hint="cs"/>
                          <w:sz w:val="28"/>
                          <w:szCs w:val="28"/>
                          <w:rtl/>
                        </w:rPr>
                        <w:t xml:space="preserve">בינלאומי (אם כן </w:t>
                      </w:r>
                      <w:r>
                        <w:rPr>
                          <w:sz w:val="28"/>
                          <w:szCs w:val="28"/>
                          <w:rtl/>
                        </w:rPr>
                        <w:t>–</w:t>
                      </w:r>
                      <w:r>
                        <w:rPr>
                          <w:rFonts w:hint="cs"/>
                          <w:sz w:val="28"/>
                          <w:szCs w:val="28"/>
                          <w:rtl/>
                        </w:rPr>
                        <w:t xml:space="preserve"> בחירת המדינות).</w:t>
                      </w:r>
                    </w:p>
                    <w:p w:rsidR="000B0532" w:rsidRDefault="000B0532" w:rsidP="00CA5218">
                      <w:pPr>
                        <w:pStyle w:val="a3"/>
                        <w:numPr>
                          <w:ilvl w:val="0"/>
                          <w:numId w:val="14"/>
                        </w:numPr>
                        <w:spacing w:before="240" w:line="276" w:lineRule="auto"/>
                        <w:ind w:left="240"/>
                        <w:rPr>
                          <w:sz w:val="28"/>
                          <w:szCs w:val="28"/>
                          <w:rtl/>
                          <w:cs/>
                        </w:rPr>
                      </w:pPr>
                      <w:r>
                        <w:rPr>
                          <w:rFonts w:hint="cs"/>
                          <w:sz w:val="28"/>
                          <w:szCs w:val="28"/>
                          <w:rtl/>
                          <w:cs/>
                        </w:rPr>
                        <w:t xml:space="preserve">במקרה של החלטת מועבי"ט: </w:t>
                      </w:r>
                    </w:p>
                    <w:p w:rsidR="000B0532" w:rsidRDefault="000B0532" w:rsidP="00CA5218">
                      <w:pPr>
                        <w:pStyle w:val="a3"/>
                        <w:numPr>
                          <w:ilvl w:val="1"/>
                          <w:numId w:val="14"/>
                        </w:numPr>
                        <w:spacing w:before="240" w:line="276" w:lineRule="auto"/>
                        <w:rPr>
                          <w:sz w:val="28"/>
                          <w:szCs w:val="28"/>
                          <w:rtl/>
                          <w:cs/>
                        </w:rPr>
                      </w:pPr>
                      <w:r>
                        <w:rPr>
                          <w:rFonts w:hint="cs"/>
                          <w:sz w:val="28"/>
                          <w:szCs w:val="28"/>
                          <w:rtl/>
                          <w:cs/>
                        </w:rPr>
                        <w:t xml:space="preserve">חידוש המנדט </w:t>
                      </w:r>
                      <w:r>
                        <w:rPr>
                          <w:rFonts w:hint="cs"/>
                          <w:sz w:val="28"/>
                          <w:szCs w:val="28"/>
                        </w:rPr>
                        <w:t>UNIFIL</w:t>
                      </w:r>
                      <w:r>
                        <w:rPr>
                          <w:rFonts w:hint="cs"/>
                          <w:sz w:val="28"/>
                          <w:szCs w:val="28"/>
                          <w:rtl/>
                        </w:rPr>
                        <w:t xml:space="preserve"> </w:t>
                      </w:r>
                      <w:r>
                        <w:rPr>
                          <w:sz w:val="28"/>
                          <w:szCs w:val="28"/>
                          <w:rtl/>
                        </w:rPr>
                        <w:t>–</w:t>
                      </w:r>
                      <w:r>
                        <w:rPr>
                          <w:rFonts w:hint="cs"/>
                          <w:sz w:val="28"/>
                          <w:szCs w:val="28"/>
                          <w:rtl/>
                          <w:cs/>
                        </w:rPr>
                        <w:t xml:space="preserve"> כן/לא, כוח אחר (סגנון כוח משקיפים רב לאומי בסיני)?</w:t>
                      </w:r>
                    </w:p>
                    <w:p w:rsidR="000B0532" w:rsidRDefault="000B0532" w:rsidP="00CA5218">
                      <w:pPr>
                        <w:pStyle w:val="a3"/>
                        <w:numPr>
                          <w:ilvl w:val="1"/>
                          <w:numId w:val="14"/>
                        </w:numPr>
                        <w:spacing w:before="240" w:line="276" w:lineRule="auto"/>
                        <w:rPr>
                          <w:sz w:val="28"/>
                          <w:szCs w:val="28"/>
                          <w:rtl/>
                          <w:cs/>
                        </w:rPr>
                      </w:pPr>
                      <w:r>
                        <w:rPr>
                          <w:rFonts w:hint="cs"/>
                          <w:sz w:val="28"/>
                          <w:szCs w:val="28"/>
                          <w:rtl/>
                          <w:cs/>
                        </w:rPr>
                        <w:t>סמכויות כוח המשקיפים</w:t>
                      </w:r>
                      <w:r w:rsidRPr="00557F89">
                        <w:rPr>
                          <w:rFonts w:hint="cs"/>
                          <w:sz w:val="28"/>
                          <w:szCs w:val="28"/>
                          <w:rtl/>
                          <w:cs/>
                        </w:rPr>
                        <w:t xml:space="preserve"> - פרק 6 (ללא אפשרות לשימוש בכוח</w:t>
                      </w:r>
                      <w:r>
                        <w:rPr>
                          <w:rFonts w:hint="cs"/>
                          <w:sz w:val="28"/>
                          <w:szCs w:val="28"/>
                          <w:rtl/>
                          <w:cs/>
                        </w:rPr>
                        <w:t xml:space="preserve"> כפי שקיים כיום</w:t>
                      </w:r>
                      <w:r w:rsidRPr="00557F89">
                        <w:rPr>
                          <w:rFonts w:hint="cs"/>
                          <w:sz w:val="28"/>
                          <w:szCs w:val="28"/>
                          <w:rtl/>
                          <w:cs/>
                        </w:rPr>
                        <w:t>) או פרק 7 של מגילה האו"ם</w:t>
                      </w:r>
                      <w:r>
                        <w:rPr>
                          <w:rFonts w:hint="cs"/>
                          <w:sz w:val="28"/>
                          <w:szCs w:val="28"/>
                          <w:rtl/>
                          <w:cs/>
                        </w:rPr>
                        <w:t xml:space="preserve"> (מאפשר שימוש בכוח)</w:t>
                      </w:r>
                    </w:p>
                    <w:p w:rsidR="000B0532" w:rsidRDefault="000B0532" w:rsidP="00CA5218">
                      <w:pPr>
                        <w:pStyle w:val="a3"/>
                        <w:numPr>
                          <w:ilvl w:val="1"/>
                          <w:numId w:val="14"/>
                        </w:numPr>
                        <w:spacing w:before="240" w:line="276" w:lineRule="auto"/>
                        <w:rPr>
                          <w:sz w:val="28"/>
                          <w:szCs w:val="28"/>
                          <w:rtl/>
                          <w:cs/>
                        </w:rPr>
                      </w:pPr>
                      <w:r>
                        <w:rPr>
                          <w:rFonts w:hint="cs"/>
                          <w:sz w:val="28"/>
                          <w:szCs w:val="28"/>
                          <w:rtl/>
                          <w:cs/>
                        </w:rPr>
                        <w:t>תיקוף "הקו הכחול"</w:t>
                      </w:r>
                    </w:p>
                    <w:p w:rsidR="000B0532" w:rsidRPr="00F8190F" w:rsidRDefault="000B0532" w:rsidP="00CA5218">
                      <w:pPr>
                        <w:pStyle w:val="a3"/>
                        <w:numPr>
                          <w:ilvl w:val="1"/>
                          <w:numId w:val="14"/>
                        </w:numPr>
                        <w:spacing w:before="240" w:line="276" w:lineRule="auto"/>
                        <w:rPr>
                          <w:sz w:val="28"/>
                          <w:szCs w:val="28"/>
                          <w:rtl/>
                          <w:cs/>
                        </w:rPr>
                      </w:pPr>
                      <w:r>
                        <w:rPr>
                          <w:rFonts w:hint="cs"/>
                          <w:sz w:val="28"/>
                          <w:szCs w:val="28"/>
                          <w:rtl/>
                          <w:cs/>
                        </w:rPr>
                        <w:t>הכללת התייחסות לחוות שבעה</w:t>
                      </w:r>
                    </w:p>
                    <w:p w:rsidR="000B0532" w:rsidRPr="0085699A" w:rsidRDefault="000B0532" w:rsidP="0085699A">
                      <w:pPr>
                        <w:rPr>
                          <w:sz w:val="28"/>
                          <w:szCs w:val="28"/>
                          <w:rtl/>
                          <w:cs/>
                        </w:rPr>
                      </w:pPr>
                    </w:p>
                  </w:txbxContent>
                </v:textbox>
                <w10:wrap type="square"/>
              </v:shape>
            </w:pict>
          </mc:Fallback>
        </mc:AlternateContent>
      </w:r>
      <w:r w:rsidR="00472B09">
        <w:rPr>
          <w:rFonts w:cs="David" w:hint="cs"/>
          <w:b/>
          <w:bCs/>
          <w:sz w:val="28"/>
          <w:szCs w:val="28"/>
          <w:rtl/>
        </w:rPr>
        <w:t>במקרה של מבצע הסדרה</w:t>
      </w:r>
      <w:r>
        <w:rPr>
          <w:rFonts w:cs="David" w:hint="cs"/>
          <w:b/>
          <w:bCs/>
          <w:sz w:val="28"/>
          <w:szCs w:val="28"/>
          <w:rtl/>
        </w:rPr>
        <w:t>:</w:t>
      </w:r>
    </w:p>
    <w:p w:rsidR="0066581E" w:rsidRDefault="00472B09" w:rsidP="000B157E">
      <w:pPr>
        <w:spacing w:after="0"/>
        <w:rPr>
          <w:rFonts w:ascii="David" w:eastAsia="Times New Roman" w:hAnsi="David" w:cs="David"/>
          <w:b/>
          <w:bCs/>
          <w:sz w:val="28"/>
          <w:szCs w:val="28"/>
          <w:rtl/>
        </w:rPr>
      </w:pPr>
      <w:r>
        <w:rPr>
          <w:rFonts w:ascii="David" w:eastAsia="Times New Roman" w:hAnsi="David" w:cs="David"/>
          <w:b/>
          <w:bCs/>
          <w:sz w:val="48"/>
          <w:szCs w:val="48"/>
          <w:rtl/>
        </w:rPr>
        <w:br w:type="page"/>
      </w:r>
      <w:r w:rsidR="0066581E">
        <w:rPr>
          <w:rFonts w:ascii="David" w:eastAsia="Times New Roman" w:hAnsi="David" w:cs="David" w:hint="cs"/>
          <w:b/>
          <w:bCs/>
          <w:sz w:val="28"/>
          <w:szCs w:val="28"/>
          <w:rtl/>
        </w:rPr>
        <w:lastRenderedPageBreak/>
        <w:t>מבצע הכרעה:</w:t>
      </w:r>
    </w:p>
    <w:p w:rsidR="00472B09" w:rsidRPr="0066581E" w:rsidRDefault="0066581E" w:rsidP="000B157E">
      <w:pPr>
        <w:spacing w:after="0" w:line="360" w:lineRule="auto"/>
        <w:jc w:val="both"/>
        <w:rPr>
          <w:rFonts w:ascii="David" w:eastAsia="Times New Roman" w:hAnsi="David" w:cs="David"/>
          <w:sz w:val="28"/>
          <w:szCs w:val="28"/>
          <w:rtl/>
        </w:rPr>
      </w:pPr>
      <w:r>
        <w:rPr>
          <w:rFonts w:ascii="David" w:eastAsia="Times New Roman" w:hAnsi="David" w:cs="David"/>
          <w:b/>
          <w:bCs/>
          <w:sz w:val="28"/>
          <w:szCs w:val="28"/>
          <w:rtl/>
        </w:rPr>
        <w:br/>
      </w:r>
      <w:r w:rsidR="00C41CF2" w:rsidRPr="0066581E">
        <w:rPr>
          <w:rFonts w:ascii="David" w:eastAsia="Times New Roman" w:hAnsi="David" w:cs="David" w:hint="cs"/>
          <w:sz w:val="28"/>
          <w:szCs w:val="28"/>
          <w:rtl/>
        </w:rPr>
        <w:t xml:space="preserve">במקרה של </w:t>
      </w:r>
      <w:r w:rsidR="00BB2A46">
        <w:rPr>
          <w:rFonts w:ascii="David" w:eastAsia="Times New Roman" w:hAnsi="David" w:cs="David" w:hint="cs"/>
          <w:sz w:val="28"/>
          <w:szCs w:val="28"/>
          <w:rtl/>
        </w:rPr>
        <w:t>'</w:t>
      </w:r>
      <w:r w:rsidR="00C41CF2" w:rsidRPr="0066581E">
        <w:rPr>
          <w:rFonts w:ascii="David" w:eastAsia="Times New Roman" w:hAnsi="David" w:cs="David" w:hint="cs"/>
          <w:sz w:val="28"/>
          <w:szCs w:val="28"/>
          <w:rtl/>
        </w:rPr>
        <w:t>מבצע הכרעה</w:t>
      </w:r>
      <w:r w:rsidR="00BB2A46">
        <w:rPr>
          <w:rFonts w:ascii="David" w:eastAsia="Times New Roman" w:hAnsi="David" w:cs="David" w:hint="cs"/>
          <w:sz w:val="28"/>
          <w:szCs w:val="28"/>
          <w:rtl/>
        </w:rPr>
        <w:t>'</w:t>
      </w:r>
      <w:r w:rsidRPr="0066581E">
        <w:rPr>
          <w:rFonts w:ascii="David" w:eastAsia="Times New Roman" w:hAnsi="David" w:cs="David" w:hint="cs"/>
          <w:sz w:val="28"/>
          <w:szCs w:val="28"/>
          <w:rtl/>
        </w:rPr>
        <w:t xml:space="preserve"> </w:t>
      </w:r>
      <w:r w:rsidR="00BB2A46" w:rsidRPr="0066581E">
        <w:rPr>
          <w:rFonts w:ascii="David" w:eastAsia="Times New Roman" w:hAnsi="David" w:cs="David" w:hint="cs"/>
          <w:sz w:val="28"/>
          <w:szCs w:val="28"/>
          <w:rtl/>
        </w:rPr>
        <w:t xml:space="preserve">יהיה </w:t>
      </w:r>
      <w:r w:rsidRPr="0066581E">
        <w:rPr>
          <w:rFonts w:ascii="David" w:eastAsia="Times New Roman" w:hAnsi="David" w:cs="David" w:hint="cs"/>
          <w:sz w:val="28"/>
          <w:szCs w:val="28"/>
          <w:rtl/>
        </w:rPr>
        <w:t>מנגנון הסיום מצב ביטחוני של מיטוט חיזבאללה</w:t>
      </w:r>
      <w:r>
        <w:rPr>
          <w:rFonts w:ascii="David" w:eastAsia="Times New Roman" w:hAnsi="David" w:cs="David" w:hint="cs"/>
          <w:sz w:val="28"/>
          <w:szCs w:val="28"/>
          <w:rtl/>
        </w:rPr>
        <w:t xml:space="preserve"> בליווי החלטת מוע</w:t>
      </w:r>
      <w:r w:rsidR="00BB2A46">
        <w:rPr>
          <w:rFonts w:ascii="David" w:eastAsia="Times New Roman" w:hAnsi="David" w:cs="David" w:hint="cs"/>
          <w:sz w:val="28"/>
          <w:szCs w:val="28"/>
          <w:rtl/>
        </w:rPr>
        <w:t>צת הבי</w:t>
      </w:r>
      <w:r>
        <w:rPr>
          <w:rFonts w:ascii="David" w:eastAsia="Times New Roman" w:hAnsi="David" w:cs="David" w:hint="cs"/>
          <w:sz w:val="28"/>
          <w:szCs w:val="28"/>
          <w:rtl/>
        </w:rPr>
        <w:t>ט</w:t>
      </w:r>
      <w:r w:rsidR="00BB2A46">
        <w:rPr>
          <w:rFonts w:ascii="David" w:eastAsia="Times New Roman" w:hAnsi="David" w:cs="David" w:hint="cs"/>
          <w:sz w:val="28"/>
          <w:szCs w:val="28"/>
          <w:rtl/>
        </w:rPr>
        <w:t>חון אשר, ברמת סבירות ג</w:t>
      </w:r>
      <w:r>
        <w:rPr>
          <w:rFonts w:ascii="David" w:eastAsia="Times New Roman" w:hAnsi="David" w:cs="David" w:hint="cs"/>
          <w:sz w:val="28"/>
          <w:szCs w:val="28"/>
          <w:rtl/>
        </w:rPr>
        <w:t>ב</w:t>
      </w:r>
      <w:r w:rsidR="00BB2A46">
        <w:rPr>
          <w:rFonts w:ascii="David" w:eastAsia="Times New Roman" w:hAnsi="David" w:cs="David" w:hint="cs"/>
          <w:sz w:val="28"/>
          <w:szCs w:val="28"/>
          <w:rtl/>
        </w:rPr>
        <w:t>ו</w:t>
      </w:r>
      <w:r>
        <w:rPr>
          <w:rFonts w:ascii="David" w:eastAsia="Times New Roman" w:hAnsi="David" w:cs="David" w:hint="cs"/>
          <w:sz w:val="28"/>
          <w:szCs w:val="28"/>
          <w:rtl/>
        </w:rPr>
        <w:t>הה, תהיה בכפיה</w:t>
      </w:r>
      <w:r w:rsidR="000159A6">
        <w:rPr>
          <w:rFonts w:ascii="David" w:eastAsia="Times New Roman" w:hAnsi="David" w:cs="David" w:hint="cs"/>
          <w:sz w:val="28"/>
          <w:szCs w:val="28"/>
          <w:rtl/>
        </w:rPr>
        <w:t xml:space="preserve"> ותוכנה לא יתואם עם ממשלת ישראל. לשם השוואה, בפעם האחרונה שמדינת ישראל כבשה שטחים לבנונים לשם הכרעת יריב, במהלך מלחמת לבנון הראשונה, מועצת הביטחון של האו"ם אימצה 12 החלטות שלא היו מתואמות עם ממשלת ישראל</w:t>
      </w:r>
      <w:r w:rsidR="00C41CF2" w:rsidRPr="0066581E">
        <w:rPr>
          <w:rFonts w:ascii="David" w:eastAsia="Times New Roman" w:hAnsi="David" w:cs="David" w:hint="cs"/>
          <w:sz w:val="28"/>
          <w:szCs w:val="28"/>
          <w:rtl/>
        </w:rPr>
        <w:t xml:space="preserve">: </w:t>
      </w:r>
    </w:p>
    <w:p w:rsidR="00C41CF2" w:rsidRDefault="0066581E" w:rsidP="000B157E">
      <w:pPr>
        <w:spacing w:after="0"/>
        <w:jc w:val="both"/>
        <w:rPr>
          <w:rFonts w:ascii="David" w:eastAsia="Times New Roman" w:hAnsi="David" w:cs="David"/>
          <w:b/>
          <w:bCs/>
          <w:sz w:val="48"/>
          <w:szCs w:val="48"/>
        </w:rPr>
      </w:pPr>
      <w:r w:rsidRPr="00C41CF2">
        <w:rPr>
          <w:rFonts w:ascii="David" w:eastAsia="Times New Roman" w:hAnsi="David" w:cs="David"/>
          <w:b/>
          <w:bCs/>
          <w:noProof/>
          <w:sz w:val="48"/>
          <w:szCs w:val="48"/>
          <w:rtl/>
        </w:rPr>
        <w:lastRenderedPageBreak/>
        <mc:AlternateContent>
          <mc:Choice Requires="wps">
            <w:drawing>
              <wp:anchor distT="45720" distB="45720" distL="114300" distR="114300" simplePos="0" relativeHeight="251758592" behindDoc="0" locked="0" layoutInCell="1" allowOverlap="1" wp14:anchorId="6163ABB5" wp14:editId="47BF1D50">
                <wp:simplePos x="0" y="0"/>
                <wp:positionH relativeFrom="column">
                  <wp:posOffset>-647700</wp:posOffset>
                </wp:positionH>
                <wp:positionV relativeFrom="paragraph">
                  <wp:posOffset>465455</wp:posOffset>
                </wp:positionV>
                <wp:extent cx="6343650" cy="1404620"/>
                <wp:effectExtent l="0" t="0" r="19050" b="22860"/>
                <wp:wrapSquare wrapText="bothSides"/>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43650" cy="1404620"/>
                        </a:xfrm>
                        <a:prstGeom prst="rect">
                          <a:avLst/>
                        </a:prstGeom>
                        <a:solidFill>
                          <a:srgbClr val="FFFFFF"/>
                        </a:solidFill>
                        <a:ln w="9525">
                          <a:solidFill>
                            <a:srgbClr val="000000"/>
                          </a:solidFill>
                          <a:miter lim="800000"/>
                          <a:headEnd/>
                          <a:tailEnd/>
                        </a:ln>
                      </wps:spPr>
                      <wps:txbx>
                        <w:txbxContent>
                          <w:p w:rsidR="000B0532" w:rsidRPr="0066581E" w:rsidRDefault="000B0532" w:rsidP="0066581E">
                            <w:pPr>
                              <w:rPr>
                                <w:b/>
                                <w:bCs/>
                                <w:sz w:val="28"/>
                                <w:szCs w:val="28"/>
                                <w:rtl/>
                              </w:rPr>
                            </w:pPr>
                            <w:r w:rsidRPr="0066581E">
                              <w:rPr>
                                <w:rFonts w:hint="cs"/>
                                <w:b/>
                                <w:bCs/>
                                <w:sz w:val="28"/>
                                <w:szCs w:val="28"/>
                                <w:rtl/>
                              </w:rPr>
                              <w:t>החלטות:</w:t>
                            </w:r>
                          </w:p>
                          <w:p w:rsidR="000B0532" w:rsidRDefault="000B0532" w:rsidP="00CA5218">
                            <w:pPr>
                              <w:pStyle w:val="a3"/>
                              <w:numPr>
                                <w:ilvl w:val="0"/>
                                <w:numId w:val="14"/>
                              </w:numPr>
                              <w:ind w:left="240"/>
                              <w:rPr>
                                <w:sz w:val="28"/>
                                <w:szCs w:val="28"/>
                              </w:rPr>
                            </w:pPr>
                            <w:r>
                              <w:rPr>
                                <w:rFonts w:hint="cs"/>
                                <w:sz w:val="28"/>
                                <w:szCs w:val="28"/>
                                <w:rtl/>
                              </w:rPr>
                              <w:t>פירוק חיזבאללה:</w:t>
                            </w:r>
                          </w:p>
                          <w:p w:rsidR="000B0532" w:rsidRDefault="000B0532" w:rsidP="00CA5218">
                            <w:pPr>
                              <w:pStyle w:val="a3"/>
                              <w:numPr>
                                <w:ilvl w:val="1"/>
                                <w:numId w:val="14"/>
                              </w:numPr>
                              <w:rPr>
                                <w:sz w:val="28"/>
                                <w:szCs w:val="28"/>
                              </w:rPr>
                            </w:pPr>
                            <w:r>
                              <w:rPr>
                                <w:rFonts w:hint="cs"/>
                                <w:sz w:val="28"/>
                                <w:szCs w:val="28"/>
                                <w:rtl/>
                              </w:rPr>
                              <w:t xml:space="preserve"> לחלוטין </w:t>
                            </w:r>
                            <w:r>
                              <w:rPr>
                                <w:sz w:val="28"/>
                                <w:szCs w:val="28"/>
                                <w:rtl/>
                              </w:rPr>
                              <w:t>–</w:t>
                            </w:r>
                            <w:r>
                              <w:rPr>
                                <w:rFonts w:hint="cs"/>
                                <w:sz w:val="28"/>
                                <w:szCs w:val="28"/>
                                <w:rtl/>
                              </w:rPr>
                              <w:t xml:space="preserve"> כולל החלקים המדיניים</w:t>
                            </w:r>
                          </w:p>
                          <w:p w:rsidR="000B0532" w:rsidRDefault="000B0532" w:rsidP="00CA5218">
                            <w:pPr>
                              <w:pStyle w:val="a3"/>
                              <w:numPr>
                                <w:ilvl w:val="1"/>
                                <w:numId w:val="14"/>
                              </w:numPr>
                              <w:rPr>
                                <w:sz w:val="28"/>
                                <w:szCs w:val="28"/>
                              </w:rPr>
                            </w:pPr>
                            <w:r>
                              <w:rPr>
                                <w:rFonts w:hint="cs"/>
                                <w:sz w:val="28"/>
                                <w:szCs w:val="28"/>
                                <w:rtl/>
                              </w:rPr>
                              <w:t>פירוק יכולת צבאית בלבד, מלאה או חלקית (יכול התלול מסלול בלבד)</w:t>
                            </w:r>
                          </w:p>
                          <w:p w:rsidR="000B0532" w:rsidRDefault="000B0532" w:rsidP="00CA5218">
                            <w:pPr>
                              <w:pStyle w:val="a3"/>
                              <w:numPr>
                                <w:ilvl w:val="1"/>
                                <w:numId w:val="14"/>
                              </w:numPr>
                              <w:rPr>
                                <w:sz w:val="28"/>
                                <w:szCs w:val="28"/>
                              </w:rPr>
                            </w:pPr>
                            <w:r>
                              <w:rPr>
                                <w:rFonts w:hint="cs"/>
                                <w:sz w:val="28"/>
                                <w:szCs w:val="28"/>
                                <w:rtl/>
                              </w:rPr>
                              <w:t>פירוק רק במרחב שבשליטה ישראלית</w:t>
                            </w:r>
                            <w:r>
                              <w:rPr>
                                <w:sz w:val="28"/>
                                <w:szCs w:val="28"/>
                                <w:rtl/>
                              </w:rPr>
                              <w:br/>
                            </w:r>
                          </w:p>
                          <w:p w:rsidR="000B0532" w:rsidRDefault="000B0532" w:rsidP="00CA5218">
                            <w:pPr>
                              <w:pStyle w:val="a3"/>
                              <w:numPr>
                                <w:ilvl w:val="0"/>
                                <w:numId w:val="14"/>
                              </w:numPr>
                              <w:ind w:left="240"/>
                              <w:rPr>
                                <w:sz w:val="28"/>
                                <w:szCs w:val="28"/>
                              </w:rPr>
                            </w:pPr>
                            <w:r w:rsidRPr="00C41CF2">
                              <w:rPr>
                                <w:sz w:val="28"/>
                                <w:szCs w:val="28"/>
                                <w:rtl/>
                              </w:rPr>
                              <w:t>כניסה קרקעית</w:t>
                            </w:r>
                            <w:r>
                              <w:rPr>
                                <w:rFonts w:hint="cs"/>
                                <w:sz w:val="28"/>
                                <w:szCs w:val="28"/>
                                <w:rtl/>
                              </w:rPr>
                              <w:t xml:space="preserve"> - כן/לא, </w:t>
                            </w:r>
                          </w:p>
                          <w:p w:rsidR="000B0532" w:rsidRDefault="000B0532" w:rsidP="00CA5218">
                            <w:pPr>
                              <w:pStyle w:val="a3"/>
                              <w:numPr>
                                <w:ilvl w:val="1"/>
                                <w:numId w:val="14"/>
                              </w:numPr>
                              <w:rPr>
                                <w:sz w:val="28"/>
                                <w:szCs w:val="28"/>
                              </w:rPr>
                            </w:pPr>
                            <w:r>
                              <w:rPr>
                                <w:rFonts w:hint="cs"/>
                                <w:sz w:val="28"/>
                                <w:szCs w:val="28"/>
                                <w:rtl/>
                              </w:rPr>
                              <w:t xml:space="preserve">אם כן, לאיזה עומק, </w:t>
                            </w:r>
                          </w:p>
                          <w:p w:rsidR="000B0532" w:rsidRDefault="000B0532" w:rsidP="00CA5218">
                            <w:pPr>
                              <w:pStyle w:val="a3"/>
                              <w:numPr>
                                <w:ilvl w:val="1"/>
                                <w:numId w:val="14"/>
                              </w:numPr>
                              <w:rPr>
                                <w:sz w:val="28"/>
                                <w:szCs w:val="28"/>
                              </w:rPr>
                            </w:pPr>
                            <w:r>
                              <w:rPr>
                                <w:rFonts w:hint="cs"/>
                                <w:sz w:val="28"/>
                                <w:szCs w:val="28"/>
                                <w:rtl/>
                              </w:rPr>
                              <w:t>משך הכיבוש: מוגבל או ללא מגבלה קבועה מראש או תלוי מצב ביטחוני נתון</w:t>
                            </w:r>
                          </w:p>
                          <w:p w:rsidR="000B0532" w:rsidRDefault="000B0532" w:rsidP="00CA5218">
                            <w:pPr>
                              <w:pStyle w:val="a3"/>
                              <w:numPr>
                                <w:ilvl w:val="1"/>
                                <w:numId w:val="14"/>
                              </w:numPr>
                              <w:rPr>
                                <w:sz w:val="28"/>
                                <w:szCs w:val="28"/>
                              </w:rPr>
                            </w:pPr>
                            <w:r>
                              <w:rPr>
                                <w:rFonts w:hint="cs"/>
                                <w:sz w:val="28"/>
                                <w:szCs w:val="28"/>
                                <w:rtl/>
                              </w:rPr>
                              <w:t>אופי הנוכחות הישראלית: משטר צבאי, שת"פ עם ממשלת לבנון</w:t>
                            </w:r>
                            <w:r>
                              <w:rPr>
                                <w:sz w:val="28"/>
                                <w:szCs w:val="28"/>
                                <w:rtl/>
                              </w:rPr>
                              <w:br/>
                            </w:r>
                          </w:p>
                          <w:p w:rsidR="000B0532" w:rsidRDefault="000B0532" w:rsidP="008811A8">
                            <w:pPr>
                              <w:pStyle w:val="a3"/>
                              <w:numPr>
                                <w:ilvl w:val="0"/>
                                <w:numId w:val="14"/>
                              </w:numPr>
                              <w:ind w:left="240"/>
                              <w:rPr>
                                <w:sz w:val="28"/>
                                <w:szCs w:val="28"/>
                              </w:rPr>
                            </w:pPr>
                            <w:r>
                              <w:rPr>
                                <w:rFonts w:hint="cs"/>
                                <w:sz w:val="28"/>
                                <w:szCs w:val="28"/>
                                <w:rtl/>
                              </w:rPr>
                              <w:t>פגיעה אגבית קשה בממשלת לבנון</w:t>
                            </w:r>
                          </w:p>
                          <w:p w:rsidR="000B0532" w:rsidRDefault="000B0532" w:rsidP="008811A8">
                            <w:pPr>
                              <w:pStyle w:val="a3"/>
                              <w:numPr>
                                <w:ilvl w:val="1"/>
                                <w:numId w:val="14"/>
                              </w:numPr>
                              <w:rPr>
                                <w:sz w:val="28"/>
                                <w:szCs w:val="28"/>
                              </w:rPr>
                            </w:pPr>
                            <w:r>
                              <w:rPr>
                                <w:rFonts w:hint="cs"/>
                                <w:sz w:val="28"/>
                                <w:szCs w:val="28"/>
                                <w:rtl/>
                              </w:rPr>
                              <w:t>תאום הכרחי מול ארה"ב.</w:t>
                            </w:r>
                          </w:p>
                          <w:p w:rsidR="000B0532" w:rsidRPr="008811A8" w:rsidRDefault="000B0532" w:rsidP="008811A8">
                            <w:pPr>
                              <w:pStyle w:val="a3"/>
                              <w:numPr>
                                <w:ilvl w:val="1"/>
                                <w:numId w:val="14"/>
                              </w:numPr>
                              <w:rPr>
                                <w:sz w:val="28"/>
                                <w:szCs w:val="28"/>
                              </w:rPr>
                            </w:pPr>
                            <w:r>
                              <w:rPr>
                                <w:rFonts w:hint="cs"/>
                                <w:sz w:val="28"/>
                                <w:szCs w:val="28"/>
                                <w:rtl/>
                              </w:rPr>
                              <w:t>באיזה מחיר</w:t>
                            </w:r>
                            <w:r>
                              <w:rPr>
                                <w:sz w:val="28"/>
                                <w:szCs w:val="28"/>
                                <w:rtl/>
                              </w:rPr>
                              <w:br/>
                            </w:r>
                          </w:p>
                          <w:p w:rsidR="000B0532" w:rsidRDefault="000B0532" w:rsidP="00CA5218">
                            <w:pPr>
                              <w:pStyle w:val="a3"/>
                              <w:numPr>
                                <w:ilvl w:val="0"/>
                                <w:numId w:val="14"/>
                              </w:numPr>
                              <w:ind w:left="240"/>
                              <w:rPr>
                                <w:sz w:val="28"/>
                                <w:szCs w:val="28"/>
                              </w:rPr>
                            </w:pPr>
                            <w:r>
                              <w:rPr>
                                <w:rFonts w:hint="cs"/>
                                <w:sz w:val="28"/>
                                <w:szCs w:val="28"/>
                                <w:rtl/>
                              </w:rPr>
                              <w:t xml:space="preserve">לאפשר פיקוח בינלאומי בשטח שבשליטת ישראל </w:t>
                            </w:r>
                            <w:r>
                              <w:rPr>
                                <w:sz w:val="28"/>
                                <w:szCs w:val="28"/>
                                <w:rtl/>
                              </w:rPr>
                              <w:t>–</w:t>
                            </w:r>
                            <w:r>
                              <w:rPr>
                                <w:rFonts w:hint="cs"/>
                                <w:sz w:val="28"/>
                                <w:szCs w:val="28"/>
                                <w:rtl/>
                              </w:rPr>
                              <w:t xml:space="preserve"> כן/לא</w:t>
                            </w:r>
                          </w:p>
                          <w:p w:rsidR="000B0532" w:rsidRPr="00F6757E" w:rsidRDefault="000B0532" w:rsidP="00CA5218">
                            <w:pPr>
                              <w:pStyle w:val="a3"/>
                              <w:numPr>
                                <w:ilvl w:val="1"/>
                                <w:numId w:val="14"/>
                              </w:numPr>
                              <w:rPr>
                                <w:sz w:val="28"/>
                                <w:szCs w:val="28"/>
                                <w:rtl/>
                                <w:cs/>
                              </w:rPr>
                            </w:pPr>
                            <w:r>
                              <w:rPr>
                                <w:rFonts w:hint="cs"/>
                                <w:sz w:val="28"/>
                                <w:szCs w:val="28"/>
                                <w:rtl/>
                              </w:rPr>
                              <w:t>אם כן, אופיו: או"ם, כוח רב לאומי</w:t>
                            </w:r>
                            <w:r w:rsidRPr="0066581E">
                              <w:rPr>
                                <w:sz w:val="28"/>
                                <w:szCs w:val="28"/>
                                <w:rtl/>
                              </w:rPr>
                              <w:br/>
                            </w:r>
                          </w:p>
                          <w:p w:rsidR="000B0532" w:rsidRDefault="000B0532" w:rsidP="00CA5218">
                            <w:pPr>
                              <w:pStyle w:val="a3"/>
                              <w:numPr>
                                <w:ilvl w:val="0"/>
                                <w:numId w:val="14"/>
                              </w:numPr>
                              <w:ind w:left="240"/>
                              <w:rPr>
                                <w:sz w:val="28"/>
                                <w:szCs w:val="28"/>
                              </w:rPr>
                            </w:pPr>
                            <w:r>
                              <w:rPr>
                                <w:rFonts w:hint="cs"/>
                                <w:sz w:val="28"/>
                                <w:szCs w:val="28"/>
                                <w:rtl/>
                              </w:rPr>
                              <w:t xml:space="preserve">פיקוח על פירוק חיזבאללה: </w:t>
                            </w:r>
                          </w:p>
                          <w:p w:rsidR="000B0532" w:rsidRDefault="000B0532" w:rsidP="00CA5218">
                            <w:pPr>
                              <w:pStyle w:val="a3"/>
                              <w:numPr>
                                <w:ilvl w:val="1"/>
                                <w:numId w:val="14"/>
                              </w:numPr>
                              <w:rPr>
                                <w:sz w:val="28"/>
                                <w:szCs w:val="28"/>
                              </w:rPr>
                            </w:pPr>
                            <w:r>
                              <w:rPr>
                                <w:rFonts w:hint="cs"/>
                                <w:sz w:val="28"/>
                                <w:szCs w:val="28"/>
                                <w:rtl/>
                              </w:rPr>
                              <w:t>ישראל</w:t>
                            </w:r>
                          </w:p>
                          <w:p w:rsidR="000B0532" w:rsidRDefault="000B0532" w:rsidP="00CA5218">
                            <w:pPr>
                              <w:pStyle w:val="a3"/>
                              <w:numPr>
                                <w:ilvl w:val="1"/>
                                <w:numId w:val="14"/>
                              </w:numPr>
                              <w:rPr>
                                <w:sz w:val="28"/>
                                <w:szCs w:val="28"/>
                              </w:rPr>
                            </w:pPr>
                            <w:r>
                              <w:rPr>
                                <w:rFonts w:hint="cs"/>
                                <w:sz w:val="28"/>
                                <w:szCs w:val="28"/>
                                <w:rtl/>
                              </w:rPr>
                              <w:t>או"ם</w:t>
                            </w:r>
                          </w:p>
                          <w:p w:rsidR="000B0532" w:rsidRDefault="000B0532" w:rsidP="00CA5218">
                            <w:pPr>
                              <w:pStyle w:val="a3"/>
                              <w:numPr>
                                <w:ilvl w:val="1"/>
                                <w:numId w:val="14"/>
                              </w:numPr>
                              <w:rPr>
                                <w:sz w:val="28"/>
                                <w:szCs w:val="28"/>
                              </w:rPr>
                            </w:pPr>
                            <w:r>
                              <w:rPr>
                                <w:rFonts w:hint="cs"/>
                                <w:sz w:val="28"/>
                                <w:szCs w:val="28"/>
                                <w:rtl/>
                              </w:rPr>
                              <w:t>כוח רב לאומי: עם או בלי שילוב ממשלת לבנון, עם או בלי רוסיה</w:t>
                            </w:r>
                            <w:r>
                              <w:rPr>
                                <w:sz w:val="28"/>
                                <w:szCs w:val="28"/>
                                <w:rtl/>
                              </w:rPr>
                              <w:br/>
                            </w:r>
                          </w:p>
                          <w:p w:rsidR="000B0532" w:rsidRPr="00DA27C4" w:rsidRDefault="000B0532" w:rsidP="00CA5218">
                            <w:pPr>
                              <w:pStyle w:val="a3"/>
                              <w:numPr>
                                <w:ilvl w:val="0"/>
                                <w:numId w:val="14"/>
                              </w:numPr>
                              <w:ind w:left="240"/>
                              <w:rPr>
                                <w:sz w:val="28"/>
                                <w:szCs w:val="28"/>
                              </w:rPr>
                            </w:pPr>
                            <w:r>
                              <w:rPr>
                                <w:rFonts w:hint="cs"/>
                                <w:sz w:val="28"/>
                                <w:szCs w:val="28"/>
                                <w:rtl/>
                              </w:rPr>
                              <w:t xml:space="preserve">שתוף פעולה עם ועדת החקירה של האו"ם </w:t>
                            </w:r>
                            <w:r>
                              <w:rPr>
                                <w:sz w:val="28"/>
                                <w:szCs w:val="28"/>
                                <w:rtl/>
                              </w:rPr>
                              <w:t>–</w:t>
                            </w:r>
                            <w:r>
                              <w:rPr>
                                <w:rFonts w:hint="cs"/>
                                <w:sz w:val="28"/>
                                <w:szCs w:val="28"/>
                                <w:rtl/>
                              </w:rPr>
                              <w:t xml:space="preserve"> כן/לא</w:t>
                            </w:r>
                            <w:r>
                              <w:rPr>
                                <w:sz w:val="28"/>
                                <w:szCs w:val="28"/>
                                <w:rtl/>
                              </w:rPr>
                              <w:br/>
                            </w:r>
                          </w:p>
                          <w:p w:rsidR="000B0532" w:rsidRDefault="000B053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63ABB5" id="_x0000_s1058" type="#_x0000_t202" style="position:absolute;left:0;text-align:left;margin-left:-51pt;margin-top:36.65pt;width:499.5pt;height:110.6pt;flip:x;z-index:251758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">
                <v:textbox style="mso-fit-shape-to-text:t">
                  <w:txbxContent>
                    <w:p w:rsidR="000B0532" w:rsidRPr="0066581E" w:rsidRDefault="000B0532" w:rsidP="0066581E">
                      <w:pPr>
                        <w:rPr>
                          <w:b/>
                          <w:bCs/>
                          <w:sz w:val="28"/>
                          <w:szCs w:val="28"/>
                          <w:rtl/>
                        </w:rPr>
                      </w:pPr>
                      <w:r w:rsidRPr="0066581E">
                        <w:rPr>
                          <w:rFonts w:hint="cs"/>
                          <w:b/>
                          <w:bCs/>
                          <w:sz w:val="28"/>
                          <w:szCs w:val="28"/>
                          <w:rtl/>
                        </w:rPr>
                        <w:t>החלטות:</w:t>
                      </w:r>
                    </w:p>
                    <w:p w:rsidR="000B0532" w:rsidRDefault="000B0532" w:rsidP="00CA5218">
                      <w:pPr>
                        <w:pStyle w:val="a3"/>
                        <w:numPr>
                          <w:ilvl w:val="0"/>
                          <w:numId w:val="14"/>
                        </w:numPr>
                        <w:ind w:left="240"/>
                        <w:rPr>
                          <w:sz w:val="28"/>
                          <w:szCs w:val="28"/>
                        </w:rPr>
                      </w:pPr>
                      <w:r>
                        <w:rPr>
                          <w:rFonts w:hint="cs"/>
                          <w:sz w:val="28"/>
                          <w:szCs w:val="28"/>
                          <w:rtl/>
                        </w:rPr>
                        <w:t>פירוק חיזבאללה:</w:t>
                      </w:r>
                    </w:p>
                    <w:p w:rsidR="000B0532" w:rsidRDefault="000B0532" w:rsidP="00CA5218">
                      <w:pPr>
                        <w:pStyle w:val="a3"/>
                        <w:numPr>
                          <w:ilvl w:val="1"/>
                          <w:numId w:val="14"/>
                        </w:numPr>
                        <w:rPr>
                          <w:sz w:val="28"/>
                          <w:szCs w:val="28"/>
                        </w:rPr>
                      </w:pPr>
                      <w:r>
                        <w:rPr>
                          <w:rFonts w:hint="cs"/>
                          <w:sz w:val="28"/>
                          <w:szCs w:val="28"/>
                          <w:rtl/>
                        </w:rPr>
                        <w:t xml:space="preserve"> לחלוטין </w:t>
                      </w:r>
                      <w:r>
                        <w:rPr>
                          <w:sz w:val="28"/>
                          <w:szCs w:val="28"/>
                          <w:rtl/>
                        </w:rPr>
                        <w:t>–</w:t>
                      </w:r>
                      <w:r>
                        <w:rPr>
                          <w:rFonts w:hint="cs"/>
                          <w:sz w:val="28"/>
                          <w:szCs w:val="28"/>
                          <w:rtl/>
                        </w:rPr>
                        <w:t xml:space="preserve"> כולל החלקים המדיניים</w:t>
                      </w:r>
                    </w:p>
                    <w:p w:rsidR="000B0532" w:rsidRDefault="000B0532" w:rsidP="00CA5218">
                      <w:pPr>
                        <w:pStyle w:val="a3"/>
                        <w:numPr>
                          <w:ilvl w:val="1"/>
                          <w:numId w:val="14"/>
                        </w:numPr>
                        <w:rPr>
                          <w:sz w:val="28"/>
                          <w:szCs w:val="28"/>
                        </w:rPr>
                      </w:pPr>
                      <w:r>
                        <w:rPr>
                          <w:rFonts w:hint="cs"/>
                          <w:sz w:val="28"/>
                          <w:szCs w:val="28"/>
                          <w:rtl/>
                        </w:rPr>
                        <w:t>פירוק יכולת צבאית בלבד, מלאה או חלקית (יכול התלול מסלול בלבד)</w:t>
                      </w:r>
                    </w:p>
                    <w:p w:rsidR="000B0532" w:rsidRDefault="000B0532" w:rsidP="00CA5218">
                      <w:pPr>
                        <w:pStyle w:val="a3"/>
                        <w:numPr>
                          <w:ilvl w:val="1"/>
                          <w:numId w:val="14"/>
                        </w:numPr>
                        <w:rPr>
                          <w:sz w:val="28"/>
                          <w:szCs w:val="28"/>
                        </w:rPr>
                      </w:pPr>
                      <w:r>
                        <w:rPr>
                          <w:rFonts w:hint="cs"/>
                          <w:sz w:val="28"/>
                          <w:szCs w:val="28"/>
                          <w:rtl/>
                        </w:rPr>
                        <w:t>פירוק רק במרחב שבשליטה ישראלית</w:t>
                      </w:r>
                      <w:r>
                        <w:rPr>
                          <w:sz w:val="28"/>
                          <w:szCs w:val="28"/>
                          <w:rtl/>
                        </w:rPr>
                        <w:br/>
                      </w:r>
                    </w:p>
                    <w:p w:rsidR="000B0532" w:rsidRDefault="000B0532" w:rsidP="00CA5218">
                      <w:pPr>
                        <w:pStyle w:val="a3"/>
                        <w:numPr>
                          <w:ilvl w:val="0"/>
                          <w:numId w:val="14"/>
                        </w:numPr>
                        <w:ind w:left="240"/>
                        <w:rPr>
                          <w:sz w:val="28"/>
                          <w:szCs w:val="28"/>
                        </w:rPr>
                      </w:pPr>
                      <w:r w:rsidRPr="00C41CF2">
                        <w:rPr>
                          <w:sz w:val="28"/>
                          <w:szCs w:val="28"/>
                          <w:rtl/>
                        </w:rPr>
                        <w:t>כניסה קרקעית</w:t>
                      </w:r>
                      <w:r>
                        <w:rPr>
                          <w:rFonts w:hint="cs"/>
                          <w:sz w:val="28"/>
                          <w:szCs w:val="28"/>
                          <w:rtl/>
                        </w:rPr>
                        <w:t xml:space="preserve"> - כן/לא, </w:t>
                      </w:r>
                    </w:p>
                    <w:p w:rsidR="000B0532" w:rsidRDefault="000B0532" w:rsidP="00CA5218">
                      <w:pPr>
                        <w:pStyle w:val="a3"/>
                        <w:numPr>
                          <w:ilvl w:val="1"/>
                          <w:numId w:val="14"/>
                        </w:numPr>
                        <w:rPr>
                          <w:sz w:val="28"/>
                          <w:szCs w:val="28"/>
                        </w:rPr>
                      </w:pPr>
                      <w:r>
                        <w:rPr>
                          <w:rFonts w:hint="cs"/>
                          <w:sz w:val="28"/>
                          <w:szCs w:val="28"/>
                          <w:rtl/>
                        </w:rPr>
                        <w:t xml:space="preserve">אם כן, לאיזה עומק, </w:t>
                      </w:r>
                    </w:p>
                    <w:p w:rsidR="000B0532" w:rsidRDefault="000B0532" w:rsidP="00CA5218">
                      <w:pPr>
                        <w:pStyle w:val="a3"/>
                        <w:numPr>
                          <w:ilvl w:val="1"/>
                          <w:numId w:val="14"/>
                        </w:numPr>
                        <w:rPr>
                          <w:sz w:val="28"/>
                          <w:szCs w:val="28"/>
                        </w:rPr>
                      </w:pPr>
                      <w:r>
                        <w:rPr>
                          <w:rFonts w:hint="cs"/>
                          <w:sz w:val="28"/>
                          <w:szCs w:val="28"/>
                          <w:rtl/>
                        </w:rPr>
                        <w:t>משך הכיבוש: מוגבל או ללא מגבלה קבועה מראש או תלוי מצב ביטחוני נתון</w:t>
                      </w:r>
                    </w:p>
                    <w:p w:rsidR="000B0532" w:rsidRDefault="000B0532" w:rsidP="00CA5218">
                      <w:pPr>
                        <w:pStyle w:val="a3"/>
                        <w:numPr>
                          <w:ilvl w:val="1"/>
                          <w:numId w:val="14"/>
                        </w:numPr>
                        <w:rPr>
                          <w:sz w:val="28"/>
                          <w:szCs w:val="28"/>
                        </w:rPr>
                      </w:pPr>
                      <w:r>
                        <w:rPr>
                          <w:rFonts w:hint="cs"/>
                          <w:sz w:val="28"/>
                          <w:szCs w:val="28"/>
                          <w:rtl/>
                        </w:rPr>
                        <w:t>אופי הנוכחות הישראלית: משטר צבאי, שת"פ עם ממשלת לבנון</w:t>
                      </w:r>
                      <w:r>
                        <w:rPr>
                          <w:sz w:val="28"/>
                          <w:szCs w:val="28"/>
                          <w:rtl/>
                        </w:rPr>
                        <w:br/>
                      </w:r>
                    </w:p>
                    <w:p w:rsidR="000B0532" w:rsidRDefault="000B0532" w:rsidP="008811A8">
                      <w:pPr>
                        <w:pStyle w:val="a3"/>
                        <w:numPr>
                          <w:ilvl w:val="0"/>
                          <w:numId w:val="14"/>
                        </w:numPr>
                        <w:ind w:left="240"/>
                        <w:rPr>
                          <w:sz w:val="28"/>
                          <w:szCs w:val="28"/>
                        </w:rPr>
                      </w:pPr>
                      <w:r>
                        <w:rPr>
                          <w:rFonts w:hint="cs"/>
                          <w:sz w:val="28"/>
                          <w:szCs w:val="28"/>
                          <w:rtl/>
                        </w:rPr>
                        <w:t>פגיעה אגבית קשה בממשלת לבנון</w:t>
                      </w:r>
                    </w:p>
                    <w:p w:rsidR="000B0532" w:rsidRDefault="000B0532" w:rsidP="008811A8">
                      <w:pPr>
                        <w:pStyle w:val="a3"/>
                        <w:numPr>
                          <w:ilvl w:val="1"/>
                          <w:numId w:val="14"/>
                        </w:numPr>
                        <w:rPr>
                          <w:sz w:val="28"/>
                          <w:szCs w:val="28"/>
                        </w:rPr>
                      </w:pPr>
                      <w:r>
                        <w:rPr>
                          <w:rFonts w:hint="cs"/>
                          <w:sz w:val="28"/>
                          <w:szCs w:val="28"/>
                          <w:rtl/>
                        </w:rPr>
                        <w:t>תאום הכרחי מול ארה"ב.</w:t>
                      </w:r>
                    </w:p>
                    <w:p w:rsidR="000B0532" w:rsidRPr="008811A8" w:rsidRDefault="000B0532" w:rsidP="008811A8">
                      <w:pPr>
                        <w:pStyle w:val="a3"/>
                        <w:numPr>
                          <w:ilvl w:val="1"/>
                          <w:numId w:val="14"/>
                        </w:numPr>
                        <w:rPr>
                          <w:sz w:val="28"/>
                          <w:szCs w:val="28"/>
                        </w:rPr>
                      </w:pPr>
                      <w:r>
                        <w:rPr>
                          <w:rFonts w:hint="cs"/>
                          <w:sz w:val="28"/>
                          <w:szCs w:val="28"/>
                          <w:rtl/>
                        </w:rPr>
                        <w:t>באיזה מחיר</w:t>
                      </w:r>
                      <w:r>
                        <w:rPr>
                          <w:sz w:val="28"/>
                          <w:szCs w:val="28"/>
                          <w:rtl/>
                        </w:rPr>
                        <w:br/>
                      </w:r>
                    </w:p>
                    <w:p w:rsidR="000B0532" w:rsidRDefault="000B0532" w:rsidP="00CA5218">
                      <w:pPr>
                        <w:pStyle w:val="a3"/>
                        <w:numPr>
                          <w:ilvl w:val="0"/>
                          <w:numId w:val="14"/>
                        </w:numPr>
                        <w:ind w:left="240"/>
                        <w:rPr>
                          <w:sz w:val="28"/>
                          <w:szCs w:val="28"/>
                        </w:rPr>
                      </w:pPr>
                      <w:r>
                        <w:rPr>
                          <w:rFonts w:hint="cs"/>
                          <w:sz w:val="28"/>
                          <w:szCs w:val="28"/>
                          <w:rtl/>
                        </w:rPr>
                        <w:t xml:space="preserve">לאפשר פיקוח בינלאומי בשטח שבשליטת ישראל </w:t>
                      </w:r>
                      <w:r>
                        <w:rPr>
                          <w:sz w:val="28"/>
                          <w:szCs w:val="28"/>
                          <w:rtl/>
                        </w:rPr>
                        <w:t>–</w:t>
                      </w:r>
                      <w:r>
                        <w:rPr>
                          <w:rFonts w:hint="cs"/>
                          <w:sz w:val="28"/>
                          <w:szCs w:val="28"/>
                          <w:rtl/>
                        </w:rPr>
                        <w:t xml:space="preserve"> כן/לא</w:t>
                      </w:r>
                    </w:p>
                    <w:p w:rsidR="000B0532" w:rsidRPr="00F6757E" w:rsidRDefault="000B0532" w:rsidP="00CA5218">
                      <w:pPr>
                        <w:pStyle w:val="a3"/>
                        <w:numPr>
                          <w:ilvl w:val="1"/>
                          <w:numId w:val="14"/>
                        </w:numPr>
                        <w:rPr>
                          <w:sz w:val="28"/>
                          <w:szCs w:val="28"/>
                          <w:rtl/>
                          <w:cs/>
                        </w:rPr>
                      </w:pPr>
                      <w:r>
                        <w:rPr>
                          <w:rFonts w:hint="cs"/>
                          <w:sz w:val="28"/>
                          <w:szCs w:val="28"/>
                          <w:rtl/>
                        </w:rPr>
                        <w:t>אם כן, אופיו: או"ם, כוח רב לאומי</w:t>
                      </w:r>
                      <w:r w:rsidRPr="0066581E">
                        <w:rPr>
                          <w:sz w:val="28"/>
                          <w:szCs w:val="28"/>
                          <w:rtl/>
                        </w:rPr>
                        <w:br/>
                      </w:r>
                    </w:p>
                    <w:p w:rsidR="000B0532" w:rsidRDefault="000B0532" w:rsidP="00CA5218">
                      <w:pPr>
                        <w:pStyle w:val="a3"/>
                        <w:numPr>
                          <w:ilvl w:val="0"/>
                          <w:numId w:val="14"/>
                        </w:numPr>
                        <w:ind w:left="240"/>
                        <w:rPr>
                          <w:sz w:val="28"/>
                          <w:szCs w:val="28"/>
                        </w:rPr>
                      </w:pPr>
                      <w:r>
                        <w:rPr>
                          <w:rFonts w:hint="cs"/>
                          <w:sz w:val="28"/>
                          <w:szCs w:val="28"/>
                          <w:rtl/>
                        </w:rPr>
                        <w:t xml:space="preserve">פיקוח על פירוק חיזבאללה: </w:t>
                      </w:r>
                    </w:p>
                    <w:p w:rsidR="000B0532" w:rsidRDefault="000B0532" w:rsidP="00CA5218">
                      <w:pPr>
                        <w:pStyle w:val="a3"/>
                        <w:numPr>
                          <w:ilvl w:val="1"/>
                          <w:numId w:val="14"/>
                        </w:numPr>
                        <w:rPr>
                          <w:sz w:val="28"/>
                          <w:szCs w:val="28"/>
                        </w:rPr>
                      </w:pPr>
                      <w:r>
                        <w:rPr>
                          <w:rFonts w:hint="cs"/>
                          <w:sz w:val="28"/>
                          <w:szCs w:val="28"/>
                          <w:rtl/>
                        </w:rPr>
                        <w:t>ישראל</w:t>
                      </w:r>
                    </w:p>
                    <w:p w:rsidR="000B0532" w:rsidRDefault="000B0532" w:rsidP="00CA5218">
                      <w:pPr>
                        <w:pStyle w:val="a3"/>
                        <w:numPr>
                          <w:ilvl w:val="1"/>
                          <w:numId w:val="14"/>
                        </w:numPr>
                        <w:rPr>
                          <w:sz w:val="28"/>
                          <w:szCs w:val="28"/>
                        </w:rPr>
                      </w:pPr>
                      <w:r>
                        <w:rPr>
                          <w:rFonts w:hint="cs"/>
                          <w:sz w:val="28"/>
                          <w:szCs w:val="28"/>
                          <w:rtl/>
                        </w:rPr>
                        <w:t>או"ם</w:t>
                      </w:r>
                    </w:p>
                    <w:p w:rsidR="000B0532" w:rsidRDefault="000B0532" w:rsidP="00CA5218">
                      <w:pPr>
                        <w:pStyle w:val="a3"/>
                        <w:numPr>
                          <w:ilvl w:val="1"/>
                          <w:numId w:val="14"/>
                        </w:numPr>
                        <w:rPr>
                          <w:sz w:val="28"/>
                          <w:szCs w:val="28"/>
                        </w:rPr>
                      </w:pPr>
                      <w:r>
                        <w:rPr>
                          <w:rFonts w:hint="cs"/>
                          <w:sz w:val="28"/>
                          <w:szCs w:val="28"/>
                          <w:rtl/>
                        </w:rPr>
                        <w:t>כוח רב לאומי: עם או בלי שילוב ממשלת לבנון, עם או בלי רוסיה</w:t>
                      </w:r>
                      <w:r>
                        <w:rPr>
                          <w:sz w:val="28"/>
                          <w:szCs w:val="28"/>
                          <w:rtl/>
                        </w:rPr>
                        <w:br/>
                      </w:r>
                    </w:p>
                    <w:p w:rsidR="000B0532" w:rsidRPr="00DA27C4" w:rsidRDefault="000B0532" w:rsidP="00CA5218">
                      <w:pPr>
                        <w:pStyle w:val="a3"/>
                        <w:numPr>
                          <w:ilvl w:val="0"/>
                          <w:numId w:val="14"/>
                        </w:numPr>
                        <w:ind w:left="240"/>
                        <w:rPr>
                          <w:sz w:val="28"/>
                          <w:szCs w:val="28"/>
                        </w:rPr>
                      </w:pPr>
                      <w:r>
                        <w:rPr>
                          <w:rFonts w:hint="cs"/>
                          <w:sz w:val="28"/>
                          <w:szCs w:val="28"/>
                          <w:rtl/>
                        </w:rPr>
                        <w:t xml:space="preserve">שתוף פעולה עם ועדת החקירה של האו"ם </w:t>
                      </w:r>
                      <w:r>
                        <w:rPr>
                          <w:sz w:val="28"/>
                          <w:szCs w:val="28"/>
                          <w:rtl/>
                        </w:rPr>
                        <w:t>–</w:t>
                      </w:r>
                      <w:r>
                        <w:rPr>
                          <w:rFonts w:hint="cs"/>
                          <w:sz w:val="28"/>
                          <w:szCs w:val="28"/>
                          <w:rtl/>
                        </w:rPr>
                        <w:t xml:space="preserve"> כן/לא</w:t>
                      </w:r>
                      <w:r>
                        <w:rPr>
                          <w:sz w:val="28"/>
                          <w:szCs w:val="28"/>
                          <w:rtl/>
                        </w:rPr>
                        <w:br/>
                      </w:r>
                    </w:p>
                    <w:p w:rsidR="000B0532" w:rsidRDefault="000B0532"/>
                  </w:txbxContent>
                </v:textbox>
                <w10:wrap type="square"/>
              </v:shape>
            </w:pict>
          </mc:Fallback>
        </mc:AlternateContent>
      </w:r>
      <w:r w:rsidR="00C41CF2">
        <w:rPr>
          <w:rFonts w:ascii="David" w:eastAsia="Times New Roman" w:hAnsi="David" w:cs="David"/>
          <w:b/>
          <w:bCs/>
          <w:sz w:val="48"/>
          <w:szCs w:val="48"/>
          <w:rtl/>
        </w:rPr>
        <w:br w:type="page"/>
      </w:r>
    </w:p>
    <w:p w:rsidR="00D425E1" w:rsidRPr="008D485B" w:rsidRDefault="00D425E1" w:rsidP="00804846">
      <w:pPr>
        <w:pStyle w:val="1"/>
        <w:spacing w:after="0"/>
        <w:rPr>
          <w:rFonts w:ascii="David" w:hAnsi="David" w:cs="David"/>
          <w:sz w:val="28"/>
          <w:szCs w:val="28"/>
          <w:rtl/>
        </w:rPr>
      </w:pPr>
      <w:bookmarkStart w:id="10" w:name="_Toc449348086"/>
      <w:r w:rsidRPr="00665E3B">
        <w:rPr>
          <w:rFonts w:ascii="David" w:hAnsi="David" w:cs="David"/>
          <w:rtl/>
        </w:rPr>
        <w:lastRenderedPageBreak/>
        <w:t xml:space="preserve">פרק </w:t>
      </w:r>
      <w:r w:rsidR="00804846">
        <w:rPr>
          <w:rFonts w:ascii="David" w:hAnsi="David" w:cs="David" w:hint="cs"/>
          <w:rtl/>
        </w:rPr>
        <w:t>6</w:t>
      </w:r>
      <w:r w:rsidR="008D485B">
        <w:rPr>
          <w:rFonts w:ascii="David" w:hAnsi="David" w:cs="David" w:hint="cs"/>
          <w:sz w:val="28"/>
          <w:szCs w:val="28"/>
          <w:rtl/>
        </w:rPr>
        <w:t xml:space="preserve"> - </w:t>
      </w:r>
      <w:r w:rsidRPr="00665E3B">
        <w:rPr>
          <w:rFonts w:ascii="David" w:hAnsi="David" w:cs="David"/>
          <w:rtl/>
        </w:rPr>
        <w:t>מסקנות</w:t>
      </w:r>
      <w:bookmarkEnd w:id="10"/>
    </w:p>
    <w:p w:rsidR="005039A5" w:rsidRDefault="005039A5" w:rsidP="000B157E">
      <w:pPr>
        <w:shd w:val="clear" w:color="auto" w:fill="FFFFFF"/>
        <w:spacing w:after="0" w:line="360" w:lineRule="auto"/>
        <w:jc w:val="both"/>
        <w:rPr>
          <w:rFonts w:ascii="David" w:eastAsia="Times New Roman" w:hAnsi="David" w:cs="David"/>
          <w:sz w:val="28"/>
          <w:szCs w:val="28"/>
          <w:rtl/>
        </w:rPr>
      </w:pPr>
    </w:p>
    <w:p w:rsidR="00572B58" w:rsidRDefault="006F3843" w:rsidP="003D3516">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מספר פערים התגל</w:t>
      </w:r>
      <w:r w:rsidR="00572B58">
        <w:rPr>
          <w:rFonts w:ascii="David" w:eastAsia="Times New Roman" w:hAnsi="David" w:cs="David" w:hint="cs"/>
          <w:sz w:val="28"/>
          <w:szCs w:val="28"/>
          <w:rtl/>
        </w:rPr>
        <w:t xml:space="preserve">ו במהלך כתיבת העבודה בכל הקשור לסיום </w:t>
      </w:r>
      <w:r w:rsidR="003D3516">
        <w:rPr>
          <w:rFonts w:ascii="David" w:eastAsia="Times New Roman" w:hAnsi="David" w:cs="David" w:hint="cs"/>
          <w:sz w:val="28"/>
          <w:szCs w:val="28"/>
          <w:rtl/>
        </w:rPr>
        <w:t>סבבי אלימות בהם מעורבת ישראל מד</w:t>
      </w:r>
      <w:r w:rsidR="00572B58">
        <w:rPr>
          <w:rFonts w:ascii="David" w:eastAsia="Times New Roman" w:hAnsi="David" w:cs="David" w:hint="cs"/>
          <w:sz w:val="28"/>
          <w:szCs w:val="28"/>
          <w:rtl/>
        </w:rPr>
        <w:t xml:space="preserve">י מספר שנים. חלק מהפערים נוגעים למקומה של המערכת המדינית </w:t>
      </w:r>
      <w:r w:rsidR="0053515E">
        <w:rPr>
          <w:rFonts w:ascii="David" w:eastAsia="Times New Roman" w:hAnsi="David" w:cs="David" w:hint="cs"/>
          <w:sz w:val="28"/>
          <w:szCs w:val="28"/>
          <w:rtl/>
        </w:rPr>
        <w:t xml:space="preserve">במערכה הכללית ובעיקר, אל מול המערכת הצבאית. </w:t>
      </w:r>
      <w:r w:rsidR="003D3516">
        <w:rPr>
          <w:rFonts w:ascii="David" w:eastAsia="Times New Roman" w:hAnsi="David" w:cs="David" w:hint="cs"/>
          <w:sz w:val="28"/>
          <w:szCs w:val="28"/>
          <w:rtl/>
        </w:rPr>
        <w:t>באופן מפתיע למד</w:t>
      </w:r>
      <w:r w:rsidR="0053515E">
        <w:rPr>
          <w:rFonts w:ascii="David" w:eastAsia="Times New Roman" w:hAnsi="David" w:cs="David" w:hint="cs"/>
          <w:sz w:val="28"/>
          <w:szCs w:val="28"/>
          <w:rtl/>
        </w:rPr>
        <w:t>י, הפערים שהתגלעו בנושא</w:t>
      </w:r>
      <w:r w:rsidR="00703A1C">
        <w:rPr>
          <w:rFonts w:ascii="David" w:eastAsia="Times New Roman" w:hAnsi="David" w:cs="David" w:hint="cs"/>
          <w:sz w:val="28"/>
          <w:szCs w:val="28"/>
          <w:rtl/>
        </w:rPr>
        <w:t xml:space="preserve"> היחסים שבין המערכות </w:t>
      </w:r>
      <w:r w:rsidR="0053515E">
        <w:rPr>
          <w:rFonts w:ascii="David" w:eastAsia="Times New Roman" w:hAnsi="David" w:cs="David" w:hint="cs"/>
          <w:sz w:val="28"/>
          <w:szCs w:val="28"/>
          <w:rtl/>
        </w:rPr>
        <w:t xml:space="preserve">היו דומים באופיים, אולם, כפי שיוצג בפירוט, </w:t>
      </w:r>
      <w:r w:rsidR="00703A1C">
        <w:rPr>
          <w:rFonts w:ascii="David" w:eastAsia="Times New Roman" w:hAnsi="David" w:cs="David" w:hint="cs"/>
          <w:sz w:val="28"/>
          <w:szCs w:val="28"/>
          <w:rtl/>
        </w:rPr>
        <w:t xml:space="preserve">המסקנות היו </w:t>
      </w:r>
      <w:r w:rsidR="003D3516">
        <w:rPr>
          <w:rFonts w:ascii="David" w:eastAsia="Times New Roman" w:hAnsi="David" w:cs="David" w:hint="cs"/>
          <w:sz w:val="28"/>
          <w:szCs w:val="28"/>
          <w:rtl/>
        </w:rPr>
        <w:t xml:space="preserve">הפוכות </w:t>
      </w:r>
      <w:r w:rsidR="00703A1C">
        <w:rPr>
          <w:rFonts w:ascii="David" w:eastAsia="Times New Roman" w:hAnsi="David" w:cs="David" w:hint="cs"/>
          <w:sz w:val="28"/>
          <w:szCs w:val="28"/>
          <w:rtl/>
        </w:rPr>
        <w:t>לחלוטין</w:t>
      </w:r>
      <w:r w:rsidR="0053515E">
        <w:rPr>
          <w:rFonts w:ascii="David" w:eastAsia="Times New Roman" w:hAnsi="David" w:cs="David" w:hint="cs"/>
          <w:sz w:val="28"/>
          <w:szCs w:val="28"/>
          <w:rtl/>
        </w:rPr>
        <w:t>.</w:t>
      </w:r>
    </w:p>
    <w:p w:rsidR="00703A1C" w:rsidRDefault="00703A1C" w:rsidP="00B806C6">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פערים אחרים רלוונטיים לראיית המאקרו </w:t>
      </w:r>
      <w:r w:rsidR="00B806C6">
        <w:rPr>
          <w:rFonts w:ascii="David" w:eastAsia="Times New Roman" w:hAnsi="David" w:cs="David" w:hint="cs"/>
          <w:sz w:val="28"/>
          <w:szCs w:val="28"/>
          <w:rtl/>
        </w:rPr>
        <w:t xml:space="preserve">של המערכה </w:t>
      </w:r>
      <w:r>
        <w:rPr>
          <w:rFonts w:ascii="David" w:eastAsia="Times New Roman" w:hAnsi="David" w:cs="David" w:hint="cs"/>
          <w:sz w:val="28"/>
          <w:szCs w:val="28"/>
          <w:rtl/>
        </w:rPr>
        <w:t>ונוגעים לאופי</w:t>
      </w:r>
      <w:r w:rsidR="00B806C6">
        <w:rPr>
          <w:rFonts w:ascii="David" w:eastAsia="Times New Roman" w:hAnsi="David" w:cs="David" w:hint="cs"/>
          <w:sz w:val="28"/>
          <w:szCs w:val="28"/>
          <w:rtl/>
        </w:rPr>
        <w:t>יה</w:t>
      </w:r>
      <w:r>
        <w:rPr>
          <w:rFonts w:ascii="David" w:eastAsia="Times New Roman" w:hAnsi="David" w:cs="David" w:hint="cs"/>
          <w:sz w:val="28"/>
          <w:szCs w:val="28"/>
          <w:rtl/>
        </w:rPr>
        <w:t xml:space="preserve"> באופן כללי</w:t>
      </w:r>
      <w:r w:rsidR="00B806C6">
        <w:rPr>
          <w:rFonts w:ascii="David" w:eastAsia="Times New Roman" w:hAnsi="David" w:cs="David" w:hint="cs"/>
          <w:sz w:val="28"/>
          <w:szCs w:val="28"/>
          <w:rtl/>
        </w:rPr>
        <w:t xml:space="preserve"> ולמקומן של תתי המערכות בתוכה.</w:t>
      </w:r>
    </w:p>
    <w:p w:rsidR="00703A1C" w:rsidRPr="00572B58" w:rsidRDefault="00703A1C" w:rsidP="000B157E">
      <w:pPr>
        <w:shd w:val="clear" w:color="auto" w:fill="FFFFFF"/>
        <w:spacing w:after="0" w:line="360" w:lineRule="auto"/>
        <w:jc w:val="both"/>
        <w:rPr>
          <w:rFonts w:ascii="David" w:eastAsia="Times New Roman" w:hAnsi="David" w:cs="David"/>
          <w:sz w:val="28"/>
          <w:szCs w:val="28"/>
          <w:rtl/>
        </w:rPr>
      </w:pPr>
    </w:p>
    <w:p w:rsidR="00165344" w:rsidRPr="00165344" w:rsidRDefault="00165344" w:rsidP="00CA5218">
      <w:pPr>
        <w:pStyle w:val="a3"/>
        <w:numPr>
          <w:ilvl w:val="0"/>
          <w:numId w:val="31"/>
        </w:numPr>
        <w:shd w:val="clear" w:color="auto" w:fill="FFFFFF"/>
        <w:spacing w:after="0" w:line="360" w:lineRule="auto"/>
        <w:jc w:val="both"/>
        <w:rPr>
          <w:rFonts w:ascii="David" w:eastAsia="Times New Roman" w:hAnsi="David" w:cs="David"/>
          <w:b/>
          <w:bCs/>
          <w:vanish/>
          <w:sz w:val="28"/>
          <w:szCs w:val="28"/>
          <w:rtl/>
        </w:rPr>
      </w:pPr>
    </w:p>
    <w:p w:rsidR="0000042B" w:rsidRDefault="0000042B" w:rsidP="00CA5218">
      <w:pPr>
        <w:pStyle w:val="a3"/>
        <w:numPr>
          <w:ilvl w:val="1"/>
          <w:numId w:val="31"/>
        </w:numPr>
        <w:shd w:val="clear" w:color="auto" w:fill="FFFFFF"/>
        <w:spacing w:after="0" w:line="360" w:lineRule="auto"/>
        <w:jc w:val="both"/>
        <w:rPr>
          <w:rFonts w:ascii="David" w:eastAsia="Times New Roman" w:hAnsi="David" w:cs="David"/>
          <w:b/>
          <w:bCs/>
          <w:sz w:val="28"/>
          <w:szCs w:val="28"/>
        </w:rPr>
      </w:pPr>
      <w:r>
        <w:rPr>
          <w:rFonts w:ascii="David" w:eastAsia="Times New Roman" w:hAnsi="David" w:cs="David" w:hint="cs"/>
          <w:b/>
          <w:bCs/>
          <w:sz w:val="28"/>
          <w:szCs w:val="28"/>
          <w:rtl/>
        </w:rPr>
        <w:t xml:space="preserve">שינוי באופי </w:t>
      </w:r>
      <w:r w:rsidR="00F47F4B">
        <w:rPr>
          <w:rFonts w:ascii="David" w:eastAsia="Times New Roman" w:hAnsi="David" w:cs="David" w:hint="cs"/>
          <w:b/>
          <w:bCs/>
          <w:sz w:val="28"/>
          <w:szCs w:val="28"/>
          <w:rtl/>
        </w:rPr>
        <w:t>המערכה</w:t>
      </w:r>
    </w:p>
    <w:p w:rsidR="00E560AE" w:rsidRDefault="00E560AE" w:rsidP="0000042B">
      <w:pPr>
        <w:shd w:val="clear" w:color="auto" w:fill="FFFFFF"/>
        <w:spacing w:after="0" w:line="360" w:lineRule="auto"/>
        <w:jc w:val="both"/>
        <w:rPr>
          <w:rFonts w:ascii="David" w:eastAsia="Times New Roman" w:hAnsi="David" w:cs="David"/>
          <w:sz w:val="28"/>
          <w:szCs w:val="28"/>
          <w:rtl/>
        </w:rPr>
      </w:pPr>
    </w:p>
    <w:p w:rsidR="001C2870" w:rsidRDefault="0000042B" w:rsidP="001C2870">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המערכה</w:t>
      </w:r>
      <w:r w:rsidR="003D3516">
        <w:rPr>
          <w:rFonts w:ascii="David" w:eastAsia="Times New Roman" w:hAnsi="David" w:cs="David" w:hint="cs"/>
          <w:sz w:val="28"/>
          <w:szCs w:val="28"/>
          <w:rtl/>
        </w:rPr>
        <w:t>,</w:t>
      </w:r>
      <w:r w:rsidR="00E560AE">
        <w:rPr>
          <w:rFonts w:ascii="David" w:eastAsia="Times New Roman" w:hAnsi="David" w:cs="David" w:hint="cs"/>
          <w:sz w:val="28"/>
          <w:szCs w:val="28"/>
          <w:rtl/>
        </w:rPr>
        <w:t xml:space="preserve"> המתנהלת בין מדינת ישראל ליריבותיה</w:t>
      </w:r>
      <w:r>
        <w:rPr>
          <w:rFonts w:ascii="David" w:eastAsia="Times New Roman" w:hAnsi="David" w:cs="David" w:hint="cs"/>
          <w:sz w:val="28"/>
          <w:szCs w:val="28"/>
          <w:rtl/>
        </w:rPr>
        <w:t xml:space="preserve"> </w:t>
      </w:r>
      <w:r w:rsidR="00B806C6">
        <w:rPr>
          <w:rFonts w:ascii="David" w:eastAsia="Times New Roman" w:hAnsi="David" w:cs="David" w:hint="cs"/>
          <w:sz w:val="28"/>
          <w:szCs w:val="28"/>
          <w:rtl/>
        </w:rPr>
        <w:t>שינתה אופי עם השנים. השינוי, כפי שהוצג בעבודה, נבע מ</w:t>
      </w:r>
      <w:r w:rsidR="005A36DD">
        <w:rPr>
          <w:rFonts w:ascii="David" w:eastAsia="Times New Roman" w:hAnsi="David" w:cs="David" w:hint="cs"/>
          <w:sz w:val="28"/>
          <w:szCs w:val="28"/>
          <w:rtl/>
        </w:rPr>
        <w:t xml:space="preserve">מספר גורמים, חלקם גלובאליים וחלקם ספציפיים לישראל, כמו אופי היריב. ברמה הגלובאלית הוצג כי תופעת המלחמות הבין-מדינתיות הולכת ופוחתת ומפנה את מקומה למאבקים אסימטריים בין מדינות לארגונים תת מדינתיים. במקביל, התבססות החוק הבינלאומי כגורם הקובע </w:t>
      </w:r>
      <w:r w:rsidR="003D3516">
        <w:rPr>
          <w:rFonts w:ascii="David" w:eastAsia="Times New Roman" w:hAnsi="David" w:cs="David" w:hint="cs"/>
          <w:sz w:val="28"/>
          <w:szCs w:val="28"/>
          <w:rtl/>
        </w:rPr>
        <w:t xml:space="preserve">את </w:t>
      </w:r>
      <w:r w:rsidR="005A36DD">
        <w:rPr>
          <w:rFonts w:ascii="David" w:eastAsia="Times New Roman" w:hAnsi="David" w:cs="David" w:hint="cs"/>
          <w:sz w:val="28"/>
          <w:szCs w:val="28"/>
          <w:rtl/>
        </w:rPr>
        <w:t xml:space="preserve">חוקיותו של </w:t>
      </w:r>
      <w:r w:rsidR="003D3516">
        <w:rPr>
          <w:rFonts w:ascii="David" w:eastAsia="Times New Roman" w:hAnsi="David" w:cs="David" w:hint="cs"/>
          <w:sz w:val="28"/>
          <w:szCs w:val="28"/>
          <w:rtl/>
        </w:rPr>
        <w:t xml:space="preserve">העימות משפיעה אף היא על </w:t>
      </w:r>
      <w:r w:rsidR="005A36DD">
        <w:rPr>
          <w:rFonts w:ascii="David" w:eastAsia="Times New Roman" w:hAnsi="David" w:cs="David" w:hint="cs"/>
          <w:sz w:val="28"/>
          <w:szCs w:val="28"/>
          <w:rtl/>
        </w:rPr>
        <w:t xml:space="preserve">אופי המערכה ומחזקת את הפן המדינית שבה. </w:t>
      </w:r>
      <w:r w:rsidR="001C2870">
        <w:rPr>
          <w:rFonts w:ascii="David" w:eastAsia="Times New Roman" w:hAnsi="David" w:cs="David" w:hint="cs"/>
          <w:sz w:val="28"/>
          <w:szCs w:val="28"/>
          <w:rtl/>
        </w:rPr>
        <w:t xml:space="preserve">ברמה האזורית/מקומית, הוצג שמדינת ישראל לא ניצבת עוד מפני יריב מדינתי ששאיפותיו צבאיות בעיקרן אלא נגד ארגונים תת מדינתיים ששואפים להשיג יעד בעל אופי מדיני </w:t>
      </w:r>
      <w:r w:rsidR="001C2870">
        <w:rPr>
          <w:rFonts w:ascii="David" w:eastAsia="Times New Roman" w:hAnsi="David" w:cs="David"/>
          <w:sz w:val="28"/>
          <w:szCs w:val="28"/>
          <w:rtl/>
        </w:rPr>
        <w:t>–</w:t>
      </w:r>
      <w:r w:rsidR="001C2870">
        <w:rPr>
          <w:rFonts w:ascii="David" w:eastAsia="Times New Roman" w:hAnsi="David" w:cs="David" w:hint="cs"/>
          <w:sz w:val="28"/>
          <w:szCs w:val="28"/>
          <w:rtl/>
        </w:rPr>
        <w:t xml:space="preserve"> הרתעה בגזרה הצפונית ושחרור מדיני או הכרה, בגזרה הדרומית. </w:t>
      </w:r>
    </w:p>
    <w:p w:rsidR="001C2870" w:rsidRDefault="005A36DD" w:rsidP="003D3516">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המערכה העיקרית </w:t>
      </w:r>
      <w:proofErr w:type="spellStart"/>
      <w:r w:rsidR="003D3516">
        <w:rPr>
          <w:rFonts w:ascii="David" w:eastAsia="Times New Roman" w:hAnsi="David" w:cs="David" w:hint="cs"/>
          <w:sz w:val="28"/>
          <w:szCs w:val="28"/>
          <w:rtl/>
        </w:rPr>
        <w:t>עימה</w:t>
      </w:r>
      <w:proofErr w:type="spellEnd"/>
      <w:r>
        <w:rPr>
          <w:rFonts w:ascii="David" w:eastAsia="Times New Roman" w:hAnsi="David" w:cs="David" w:hint="cs"/>
          <w:sz w:val="28"/>
          <w:szCs w:val="28"/>
          <w:rtl/>
        </w:rPr>
        <w:t xml:space="preserve"> מתמודדת מדינת ישראל, אם כן, </w:t>
      </w:r>
      <w:r w:rsidR="0000042B">
        <w:rPr>
          <w:rFonts w:ascii="David" w:eastAsia="Times New Roman" w:hAnsi="David" w:cs="David" w:hint="cs"/>
          <w:sz w:val="28"/>
          <w:szCs w:val="28"/>
          <w:rtl/>
        </w:rPr>
        <w:t xml:space="preserve">אינה עוד </w:t>
      </w:r>
      <w:r w:rsidR="00E560AE">
        <w:rPr>
          <w:rFonts w:ascii="David" w:eastAsia="Times New Roman" w:hAnsi="David" w:cs="David" w:hint="cs"/>
          <w:sz w:val="28"/>
          <w:szCs w:val="28"/>
          <w:rtl/>
        </w:rPr>
        <w:t>צבאית אלא מדינית</w:t>
      </w:r>
      <w:r>
        <w:rPr>
          <w:rFonts w:ascii="David" w:eastAsia="Times New Roman" w:hAnsi="David" w:cs="David" w:hint="cs"/>
          <w:sz w:val="28"/>
          <w:szCs w:val="28"/>
          <w:rtl/>
        </w:rPr>
        <w:t xml:space="preserve"> והמערכה ה</w:t>
      </w:r>
      <w:r w:rsidR="00E560AE">
        <w:rPr>
          <w:rFonts w:ascii="David" w:eastAsia="Times New Roman" w:hAnsi="David" w:cs="David" w:hint="cs"/>
          <w:sz w:val="28"/>
          <w:szCs w:val="28"/>
          <w:rtl/>
        </w:rPr>
        <w:t xml:space="preserve">צבאית </w:t>
      </w:r>
      <w:r>
        <w:rPr>
          <w:rFonts w:ascii="David" w:eastAsia="Times New Roman" w:hAnsi="David" w:cs="David" w:hint="cs"/>
          <w:sz w:val="28"/>
          <w:szCs w:val="28"/>
          <w:rtl/>
        </w:rPr>
        <w:t xml:space="preserve">ממלאת </w:t>
      </w:r>
      <w:r w:rsidR="00E560AE">
        <w:rPr>
          <w:rFonts w:ascii="David" w:eastAsia="Times New Roman" w:hAnsi="David" w:cs="David" w:hint="cs"/>
          <w:sz w:val="28"/>
          <w:szCs w:val="28"/>
          <w:rtl/>
        </w:rPr>
        <w:t>תפק</w:t>
      </w:r>
      <w:r w:rsidR="003D3516">
        <w:rPr>
          <w:rFonts w:ascii="David" w:eastAsia="Times New Roman" w:hAnsi="David" w:cs="David" w:hint="cs"/>
          <w:sz w:val="28"/>
          <w:szCs w:val="28"/>
          <w:rtl/>
        </w:rPr>
        <w:t>יד, משמעותי א</w:t>
      </w:r>
      <w:r>
        <w:rPr>
          <w:rFonts w:ascii="David" w:eastAsia="Times New Roman" w:hAnsi="David" w:cs="David" w:hint="cs"/>
          <w:sz w:val="28"/>
          <w:szCs w:val="28"/>
          <w:rtl/>
        </w:rPr>
        <w:t>מנם, במערכה המדינית הכללית</w:t>
      </w:r>
      <w:r w:rsidR="00E560AE">
        <w:rPr>
          <w:rFonts w:ascii="David" w:eastAsia="Times New Roman" w:hAnsi="David" w:cs="David" w:hint="cs"/>
          <w:sz w:val="28"/>
          <w:szCs w:val="28"/>
          <w:rtl/>
        </w:rPr>
        <w:t>.</w:t>
      </w:r>
      <w:r w:rsidR="001C2870">
        <w:rPr>
          <w:rFonts w:ascii="David" w:eastAsia="Times New Roman" w:hAnsi="David" w:cs="David" w:hint="cs"/>
          <w:sz w:val="28"/>
          <w:szCs w:val="28"/>
          <w:rtl/>
        </w:rPr>
        <w:t xml:space="preserve"> אפשר לתאר זאת כחזרה לנורמ</w:t>
      </w:r>
      <w:r w:rsidR="003D3516">
        <w:rPr>
          <w:rFonts w:ascii="David" w:eastAsia="Times New Roman" w:hAnsi="David" w:cs="David" w:hint="cs"/>
          <w:sz w:val="28"/>
          <w:szCs w:val="28"/>
          <w:rtl/>
        </w:rPr>
        <w:t xml:space="preserve">ה, על פי תפיסתו של הוגה הדעות  </w:t>
      </w:r>
      <w:proofErr w:type="spellStart"/>
      <w:r w:rsidR="001C2870">
        <w:rPr>
          <w:rFonts w:ascii="David" w:eastAsia="Times New Roman" w:hAnsi="David" w:cs="David" w:hint="cs"/>
          <w:sz w:val="28"/>
          <w:szCs w:val="28"/>
          <w:rtl/>
        </w:rPr>
        <w:t>קלאזוביץ</w:t>
      </w:r>
      <w:proofErr w:type="spellEnd"/>
      <w:r w:rsidR="001C2870">
        <w:rPr>
          <w:rFonts w:ascii="David" w:eastAsia="Times New Roman" w:hAnsi="David" w:cs="David" w:hint="cs"/>
          <w:sz w:val="28"/>
          <w:szCs w:val="28"/>
          <w:rtl/>
        </w:rPr>
        <w:t>'</w:t>
      </w:r>
      <w:r w:rsidR="00AF737F">
        <w:rPr>
          <w:rStyle w:val="aa"/>
          <w:rFonts w:ascii="David" w:eastAsia="Times New Roman" w:hAnsi="David" w:cs="David"/>
          <w:sz w:val="28"/>
          <w:szCs w:val="28"/>
          <w:rtl/>
        </w:rPr>
        <w:footnoteReference w:id="47"/>
      </w:r>
      <w:r w:rsidR="001C2870">
        <w:rPr>
          <w:rFonts w:ascii="David" w:eastAsia="Times New Roman" w:hAnsi="David" w:cs="David" w:hint="cs"/>
          <w:sz w:val="28"/>
          <w:szCs w:val="28"/>
          <w:rtl/>
        </w:rPr>
        <w:t xml:space="preserve">. </w:t>
      </w:r>
    </w:p>
    <w:p w:rsidR="0000042B" w:rsidRDefault="001C2870" w:rsidP="002A7C3C">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הפרדיגמה</w:t>
      </w:r>
      <w:r w:rsidR="003D3516">
        <w:rPr>
          <w:rFonts w:ascii="David" w:eastAsia="Times New Roman" w:hAnsi="David" w:cs="David" w:hint="cs"/>
          <w:sz w:val="28"/>
          <w:szCs w:val="28"/>
          <w:rtl/>
        </w:rPr>
        <w:t>,</w:t>
      </w:r>
      <w:r>
        <w:rPr>
          <w:rFonts w:ascii="David" w:eastAsia="Times New Roman" w:hAnsi="David" w:cs="David" w:hint="cs"/>
          <w:sz w:val="28"/>
          <w:szCs w:val="28"/>
          <w:rtl/>
        </w:rPr>
        <w:t xml:space="preserve"> שהתבססה עם קום המדינה, כאשר האיום </w:t>
      </w:r>
      <w:proofErr w:type="spellStart"/>
      <w:r>
        <w:rPr>
          <w:rFonts w:ascii="David" w:eastAsia="Times New Roman" w:hAnsi="David" w:cs="David" w:hint="cs"/>
          <w:sz w:val="28"/>
          <w:szCs w:val="28"/>
          <w:rtl/>
        </w:rPr>
        <w:t>איתו</w:t>
      </w:r>
      <w:proofErr w:type="spellEnd"/>
      <w:r>
        <w:rPr>
          <w:rFonts w:ascii="David" w:eastAsia="Times New Roman" w:hAnsi="David" w:cs="David" w:hint="cs"/>
          <w:sz w:val="28"/>
          <w:szCs w:val="28"/>
          <w:rtl/>
        </w:rPr>
        <w:t xml:space="preserve"> התמודדה מדינת ישראל הצעירה היה איום קיומי, נקבע על ידי דוד בן גוריון, ש</w:t>
      </w:r>
      <w:r w:rsidR="00084C43">
        <w:rPr>
          <w:rFonts w:ascii="David" w:eastAsia="Times New Roman" w:hAnsi="David" w:cs="David" w:hint="cs"/>
          <w:sz w:val="28"/>
          <w:szCs w:val="28"/>
          <w:rtl/>
        </w:rPr>
        <w:t xml:space="preserve">בגלל האסימטריה המוחלטת בה נמצאה אז המדינה מבחינה צבאית, </w:t>
      </w:r>
      <w:r>
        <w:rPr>
          <w:rFonts w:ascii="David" w:eastAsia="Times New Roman" w:hAnsi="David" w:cs="David" w:hint="cs"/>
          <w:sz w:val="28"/>
          <w:szCs w:val="28"/>
          <w:rtl/>
        </w:rPr>
        <w:t>הכפיף את כל המשאבים הלאומיים למערכה הצבאית: מ</w:t>
      </w:r>
      <w:r w:rsidR="00084C43">
        <w:rPr>
          <w:rFonts w:ascii="David" w:eastAsia="Times New Roman" w:hAnsi="David" w:cs="David" w:hint="cs"/>
          <w:sz w:val="28"/>
          <w:szCs w:val="28"/>
          <w:rtl/>
        </w:rPr>
        <w:t>ה</w:t>
      </w:r>
      <w:r>
        <w:rPr>
          <w:rFonts w:ascii="David" w:eastAsia="Times New Roman" w:hAnsi="David" w:cs="David" w:hint="cs"/>
          <w:sz w:val="28"/>
          <w:szCs w:val="28"/>
          <w:rtl/>
        </w:rPr>
        <w:t xml:space="preserve">ביטוח </w:t>
      </w:r>
      <w:r w:rsidR="00084C43">
        <w:rPr>
          <w:rFonts w:ascii="David" w:eastAsia="Times New Roman" w:hAnsi="David" w:cs="David" w:hint="cs"/>
          <w:sz w:val="28"/>
          <w:szCs w:val="28"/>
          <w:rtl/>
        </w:rPr>
        <w:t>ה</w:t>
      </w:r>
      <w:r>
        <w:rPr>
          <w:rFonts w:ascii="David" w:eastAsia="Times New Roman" w:hAnsi="David" w:cs="David" w:hint="cs"/>
          <w:sz w:val="28"/>
          <w:szCs w:val="28"/>
          <w:rtl/>
        </w:rPr>
        <w:t>לאומי</w:t>
      </w:r>
      <w:r w:rsidR="003D3516">
        <w:rPr>
          <w:rFonts w:ascii="David" w:eastAsia="Times New Roman" w:hAnsi="David" w:cs="David" w:hint="cs"/>
          <w:sz w:val="28"/>
          <w:szCs w:val="28"/>
          <w:rtl/>
        </w:rPr>
        <w:t>,</w:t>
      </w:r>
      <w:r>
        <w:rPr>
          <w:rFonts w:ascii="David" w:eastAsia="Times New Roman" w:hAnsi="David" w:cs="David" w:hint="cs"/>
          <w:sz w:val="28"/>
          <w:szCs w:val="28"/>
          <w:rtl/>
        </w:rPr>
        <w:t xml:space="preserve"> </w:t>
      </w:r>
      <w:r w:rsidR="003D3516">
        <w:rPr>
          <w:rFonts w:ascii="David" w:eastAsia="Times New Roman" w:hAnsi="David" w:cs="David" w:hint="cs"/>
          <w:sz w:val="28"/>
          <w:szCs w:val="28"/>
          <w:rtl/>
        </w:rPr>
        <w:t>שהוקם במטרה</w:t>
      </w:r>
      <w:r>
        <w:rPr>
          <w:rFonts w:ascii="David" w:eastAsia="Times New Roman" w:hAnsi="David" w:cs="David" w:hint="cs"/>
          <w:sz w:val="28"/>
          <w:szCs w:val="28"/>
          <w:rtl/>
        </w:rPr>
        <w:t xml:space="preserve"> לממן את גיוס המילואים ועד לתפקידה של הזרוע המדינית</w:t>
      </w:r>
      <w:r w:rsidR="003D3516">
        <w:rPr>
          <w:rFonts w:ascii="David" w:eastAsia="Times New Roman" w:hAnsi="David" w:cs="David" w:hint="cs"/>
          <w:sz w:val="28"/>
          <w:szCs w:val="28"/>
          <w:rtl/>
        </w:rPr>
        <w:t>,</w:t>
      </w:r>
      <w:r>
        <w:rPr>
          <w:rFonts w:ascii="David" w:eastAsia="Times New Roman" w:hAnsi="David" w:cs="David" w:hint="cs"/>
          <w:sz w:val="28"/>
          <w:szCs w:val="28"/>
          <w:rtl/>
        </w:rPr>
        <w:t xml:space="preserve"> שתפקידה </w:t>
      </w:r>
      <w:r w:rsidR="003D3516">
        <w:rPr>
          <w:rFonts w:ascii="David" w:eastAsia="Times New Roman" w:hAnsi="David" w:cs="David" w:hint="cs"/>
          <w:sz w:val="28"/>
          <w:szCs w:val="28"/>
          <w:rtl/>
        </w:rPr>
        <w:t xml:space="preserve">הכמעט בלעדי </w:t>
      </w:r>
      <w:r>
        <w:rPr>
          <w:rFonts w:ascii="David" w:eastAsia="Times New Roman" w:hAnsi="David" w:cs="David" w:hint="cs"/>
          <w:sz w:val="28"/>
          <w:szCs w:val="28"/>
          <w:rtl/>
        </w:rPr>
        <w:t>היה לתמוך במאמץ הצבאי.</w:t>
      </w:r>
    </w:p>
    <w:p w:rsidR="00E560AE" w:rsidRPr="005A36DD" w:rsidRDefault="001C2870" w:rsidP="003D3516">
      <w:p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lastRenderedPageBreak/>
        <w:t xml:space="preserve"> </w:t>
      </w:r>
      <w:r w:rsidR="003F0285" w:rsidRPr="005A36DD">
        <w:rPr>
          <w:rFonts w:ascii="David" w:eastAsia="Times New Roman" w:hAnsi="David" w:cs="David" w:hint="cs"/>
          <w:sz w:val="28"/>
          <w:szCs w:val="28"/>
          <w:rtl/>
        </w:rPr>
        <w:t xml:space="preserve">שינוי </w:t>
      </w:r>
      <w:r>
        <w:rPr>
          <w:rFonts w:ascii="David" w:eastAsia="Times New Roman" w:hAnsi="David" w:cs="David" w:hint="cs"/>
          <w:sz w:val="28"/>
          <w:szCs w:val="28"/>
          <w:rtl/>
        </w:rPr>
        <w:t>ה</w:t>
      </w:r>
      <w:r w:rsidR="003F0285" w:rsidRPr="005A36DD">
        <w:rPr>
          <w:rFonts w:ascii="David" w:eastAsia="Times New Roman" w:hAnsi="David" w:cs="David" w:hint="cs"/>
          <w:sz w:val="28"/>
          <w:szCs w:val="28"/>
          <w:rtl/>
        </w:rPr>
        <w:t>פרדיגמה</w:t>
      </w:r>
      <w:r>
        <w:rPr>
          <w:rFonts w:ascii="David" w:eastAsia="Times New Roman" w:hAnsi="David" w:cs="David" w:hint="cs"/>
          <w:sz w:val="28"/>
          <w:szCs w:val="28"/>
          <w:rtl/>
        </w:rPr>
        <w:t xml:space="preserve"> </w:t>
      </w:r>
      <w:r w:rsidR="002A7C3C">
        <w:rPr>
          <w:rFonts w:ascii="David" w:eastAsia="Times New Roman" w:hAnsi="David" w:cs="David" w:hint="cs"/>
          <w:sz w:val="28"/>
          <w:szCs w:val="28"/>
          <w:rtl/>
        </w:rPr>
        <w:t xml:space="preserve">כבר התרחש והלכה למעשה </w:t>
      </w:r>
      <w:r w:rsidR="003D3516">
        <w:rPr>
          <w:rFonts w:ascii="David" w:eastAsia="Times New Roman" w:hAnsi="David" w:cs="David" w:hint="cs"/>
          <w:sz w:val="28"/>
          <w:szCs w:val="28"/>
          <w:rtl/>
        </w:rPr>
        <w:t xml:space="preserve">הפכו </w:t>
      </w:r>
      <w:r w:rsidR="002A7C3C">
        <w:rPr>
          <w:rFonts w:ascii="David" w:eastAsia="Times New Roman" w:hAnsi="David" w:cs="David" w:hint="cs"/>
          <w:sz w:val="28"/>
          <w:szCs w:val="28"/>
          <w:rtl/>
        </w:rPr>
        <w:t xml:space="preserve">המערכות להיות מדיניות </w:t>
      </w:r>
      <w:r w:rsidR="003D3516">
        <w:rPr>
          <w:rFonts w:ascii="David" w:eastAsia="Times New Roman" w:hAnsi="David" w:cs="David" w:hint="cs"/>
          <w:sz w:val="28"/>
          <w:szCs w:val="28"/>
          <w:rtl/>
        </w:rPr>
        <w:t>באופן ברור</w:t>
      </w:r>
      <w:r w:rsidR="002A7C3C">
        <w:rPr>
          <w:rFonts w:ascii="David" w:eastAsia="Times New Roman" w:hAnsi="David" w:cs="David" w:hint="cs"/>
          <w:sz w:val="28"/>
          <w:szCs w:val="28"/>
          <w:rtl/>
        </w:rPr>
        <w:t>. עם זאת, נראה כי המערכת כולה, מהדרג המדיני ועד לדרג הצבאי, כלה בזרוע המדינית, מתנהלת עדיין על פי הפרדיגמה הישנה ו</w:t>
      </w:r>
      <w:r w:rsidR="003F299A">
        <w:rPr>
          <w:rFonts w:ascii="David" w:eastAsia="Times New Roman" w:hAnsi="David" w:cs="David" w:hint="cs"/>
          <w:sz w:val="28"/>
          <w:szCs w:val="28"/>
          <w:rtl/>
        </w:rPr>
        <w:t>ממשיכה לה</w:t>
      </w:r>
      <w:r w:rsidR="002A7C3C">
        <w:rPr>
          <w:rFonts w:ascii="David" w:eastAsia="Times New Roman" w:hAnsi="David" w:cs="David" w:hint="cs"/>
          <w:sz w:val="28"/>
          <w:szCs w:val="28"/>
          <w:rtl/>
        </w:rPr>
        <w:t>ציב את</w:t>
      </w:r>
      <w:r w:rsidR="003F299A">
        <w:rPr>
          <w:rFonts w:ascii="David" w:eastAsia="Times New Roman" w:hAnsi="David" w:cs="David" w:hint="cs"/>
          <w:sz w:val="28"/>
          <w:szCs w:val="28"/>
          <w:rtl/>
        </w:rPr>
        <w:t xml:space="preserve"> המערכה הצבאית בראש הפירמידה מבחינת </w:t>
      </w:r>
      <w:r w:rsidR="003D3516">
        <w:rPr>
          <w:rFonts w:ascii="David" w:eastAsia="Times New Roman" w:hAnsi="David" w:cs="David" w:hint="cs"/>
          <w:sz w:val="28"/>
          <w:szCs w:val="28"/>
          <w:rtl/>
        </w:rPr>
        <w:t>ה</w:t>
      </w:r>
      <w:r w:rsidR="003F299A">
        <w:rPr>
          <w:rFonts w:ascii="David" w:eastAsia="Times New Roman" w:hAnsi="David" w:cs="David" w:hint="cs"/>
          <w:sz w:val="28"/>
          <w:szCs w:val="28"/>
          <w:rtl/>
        </w:rPr>
        <w:t xml:space="preserve">משאבים, תשומת הלב והתכנון, גם כאשר מטרת מבצע הינה מטרה מדינית לחלוטין (מבצעי עזה האחרונים כמשל).  </w:t>
      </w:r>
    </w:p>
    <w:p w:rsidR="003F0285" w:rsidRPr="003F299A" w:rsidRDefault="003F299A" w:rsidP="003F299A">
      <w:p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ה</w:t>
      </w:r>
      <w:r w:rsidR="003F0285" w:rsidRPr="003F299A">
        <w:rPr>
          <w:rFonts w:ascii="David" w:eastAsia="Times New Roman" w:hAnsi="David" w:cs="David" w:hint="cs"/>
          <w:sz w:val="28"/>
          <w:szCs w:val="28"/>
          <w:rtl/>
        </w:rPr>
        <w:t xml:space="preserve">התאמה </w:t>
      </w:r>
      <w:r>
        <w:rPr>
          <w:rFonts w:ascii="David" w:eastAsia="Times New Roman" w:hAnsi="David" w:cs="David" w:hint="cs"/>
          <w:sz w:val="28"/>
          <w:szCs w:val="28"/>
          <w:rtl/>
        </w:rPr>
        <w:t xml:space="preserve">למצב החדש מחייבת בעיקר </w:t>
      </w:r>
      <w:r w:rsidR="002206F5">
        <w:rPr>
          <w:rFonts w:ascii="David" w:eastAsia="Times New Roman" w:hAnsi="David" w:cs="David" w:hint="cs"/>
          <w:sz w:val="28"/>
          <w:szCs w:val="28"/>
          <w:rtl/>
        </w:rPr>
        <w:t xml:space="preserve">את </w:t>
      </w:r>
      <w:r w:rsidR="003F0285" w:rsidRPr="003F299A">
        <w:rPr>
          <w:rFonts w:ascii="David" w:eastAsia="Times New Roman" w:hAnsi="David" w:cs="David" w:hint="cs"/>
          <w:sz w:val="28"/>
          <w:szCs w:val="28"/>
          <w:rtl/>
        </w:rPr>
        <w:t xml:space="preserve">העמקת </w:t>
      </w:r>
      <w:proofErr w:type="spellStart"/>
      <w:r w:rsidR="003F0285" w:rsidRPr="003F299A">
        <w:rPr>
          <w:rFonts w:ascii="David" w:eastAsia="Times New Roman" w:hAnsi="David" w:cs="David" w:hint="cs"/>
          <w:sz w:val="28"/>
          <w:szCs w:val="28"/>
          <w:rtl/>
        </w:rPr>
        <w:t>השילוביות</w:t>
      </w:r>
      <w:proofErr w:type="spellEnd"/>
      <w:r w:rsidR="003F0285" w:rsidRPr="003F299A">
        <w:rPr>
          <w:rFonts w:ascii="David" w:eastAsia="Times New Roman" w:hAnsi="David" w:cs="David" w:hint="cs"/>
          <w:sz w:val="28"/>
          <w:szCs w:val="28"/>
          <w:rtl/>
        </w:rPr>
        <w:t xml:space="preserve"> בין הזרוע המדיני</w:t>
      </w:r>
      <w:r w:rsidR="002206F5">
        <w:rPr>
          <w:rFonts w:ascii="David" w:eastAsia="Times New Roman" w:hAnsi="David" w:cs="David" w:hint="cs"/>
          <w:sz w:val="28"/>
          <w:szCs w:val="28"/>
          <w:rtl/>
        </w:rPr>
        <w:t>ת</w:t>
      </w:r>
      <w:r w:rsidR="003F0285" w:rsidRPr="003F299A">
        <w:rPr>
          <w:rFonts w:ascii="David" w:eastAsia="Times New Roman" w:hAnsi="David" w:cs="David" w:hint="cs"/>
          <w:sz w:val="28"/>
          <w:szCs w:val="28"/>
          <w:rtl/>
        </w:rPr>
        <w:t xml:space="preserve"> לצבאי</w:t>
      </w:r>
      <w:r w:rsidR="002206F5">
        <w:rPr>
          <w:rFonts w:ascii="David" w:eastAsia="Times New Roman" w:hAnsi="David" w:cs="David" w:hint="cs"/>
          <w:sz w:val="28"/>
          <w:szCs w:val="28"/>
          <w:rtl/>
        </w:rPr>
        <w:t>ת בכל אחד משלבי</w:t>
      </w:r>
      <w:r>
        <w:rPr>
          <w:rFonts w:ascii="David" w:eastAsia="Times New Roman" w:hAnsi="David" w:cs="David" w:hint="cs"/>
          <w:sz w:val="28"/>
          <w:szCs w:val="28"/>
          <w:rtl/>
        </w:rPr>
        <w:t xml:space="preserve"> המערכה: בשלב התכנון, בשלב המבצע עצמו וכמובן, בשלב גיבוש מנגנון הסיום. ההתאמה מחייבת כמובן, גם את הדרג המדינ</w:t>
      </w:r>
      <w:r w:rsidR="002206F5">
        <w:rPr>
          <w:rFonts w:ascii="David" w:eastAsia="Times New Roman" w:hAnsi="David" w:cs="David" w:hint="cs"/>
          <w:sz w:val="28"/>
          <w:szCs w:val="28"/>
          <w:rtl/>
        </w:rPr>
        <w:t>י ביחסו לז</w:t>
      </w:r>
      <w:r>
        <w:rPr>
          <w:rFonts w:ascii="David" w:eastAsia="Times New Roman" w:hAnsi="David" w:cs="David" w:hint="cs"/>
          <w:sz w:val="28"/>
          <w:szCs w:val="28"/>
          <w:rtl/>
        </w:rPr>
        <w:t>ר</w:t>
      </w:r>
      <w:r w:rsidR="002206F5">
        <w:rPr>
          <w:rFonts w:ascii="David" w:eastAsia="Times New Roman" w:hAnsi="David" w:cs="David" w:hint="cs"/>
          <w:sz w:val="28"/>
          <w:szCs w:val="28"/>
          <w:rtl/>
        </w:rPr>
        <w:t>ו</w:t>
      </w:r>
      <w:r>
        <w:rPr>
          <w:rFonts w:ascii="David" w:eastAsia="Times New Roman" w:hAnsi="David" w:cs="David" w:hint="cs"/>
          <w:sz w:val="28"/>
          <w:szCs w:val="28"/>
          <w:rtl/>
        </w:rPr>
        <w:t>ע המדינית, מבחינת תשומת הלב, המשאבים והשילוב במערכה.</w:t>
      </w:r>
    </w:p>
    <w:p w:rsidR="00657CE0" w:rsidRDefault="00657CE0" w:rsidP="000B157E">
      <w:pPr>
        <w:shd w:val="clear" w:color="auto" w:fill="FFFFFF"/>
        <w:spacing w:after="0" w:line="360" w:lineRule="auto"/>
        <w:jc w:val="both"/>
        <w:rPr>
          <w:rFonts w:ascii="David" w:eastAsia="Times New Roman" w:hAnsi="David" w:cs="David"/>
          <w:sz w:val="28"/>
          <w:szCs w:val="28"/>
        </w:rPr>
      </w:pPr>
      <w:r>
        <w:rPr>
          <w:rFonts w:ascii="David" w:eastAsia="Times New Roman" w:hAnsi="David" w:cs="David" w:hint="cs"/>
          <w:sz w:val="28"/>
          <w:szCs w:val="28"/>
          <w:rtl/>
        </w:rPr>
        <w:t xml:space="preserve">דברים ברוח זו נכתבו על ידי גורמים בכירים ובהזדמנויות שונות כאשר הבולט ביותר היה דו"ח ועדת </w:t>
      </w:r>
      <w:proofErr w:type="spellStart"/>
      <w:r>
        <w:rPr>
          <w:rFonts w:ascii="David" w:eastAsia="Times New Roman" w:hAnsi="David" w:cs="David" w:hint="cs"/>
          <w:sz w:val="28"/>
          <w:szCs w:val="28"/>
          <w:rtl/>
        </w:rPr>
        <w:t>וינוגרד</w:t>
      </w:r>
      <w:proofErr w:type="spellEnd"/>
      <w:r w:rsidR="003F299A">
        <w:rPr>
          <w:rFonts w:ascii="David" w:eastAsia="Times New Roman" w:hAnsi="David" w:cs="David" w:hint="cs"/>
          <w:sz w:val="28"/>
          <w:szCs w:val="28"/>
          <w:rtl/>
        </w:rPr>
        <w:t xml:space="preserve">, לאחר מלחמת לבנון </w:t>
      </w:r>
      <w:r w:rsidR="00AF737F">
        <w:rPr>
          <w:rFonts w:ascii="David" w:eastAsia="Times New Roman" w:hAnsi="David" w:cs="David" w:hint="cs"/>
          <w:sz w:val="28"/>
          <w:szCs w:val="28"/>
          <w:rtl/>
        </w:rPr>
        <w:t>השניי</w:t>
      </w:r>
      <w:r w:rsidR="00AF737F">
        <w:rPr>
          <w:rFonts w:ascii="David" w:eastAsia="Times New Roman" w:hAnsi="David" w:cs="David" w:hint="eastAsia"/>
          <w:sz w:val="28"/>
          <w:szCs w:val="28"/>
          <w:rtl/>
        </w:rPr>
        <w:t>ה</w:t>
      </w:r>
      <w:r w:rsidR="003F299A">
        <w:rPr>
          <w:rFonts w:ascii="David" w:eastAsia="Times New Roman" w:hAnsi="David" w:cs="David" w:hint="cs"/>
          <w:sz w:val="28"/>
          <w:szCs w:val="28"/>
          <w:rtl/>
        </w:rPr>
        <w:t>,</w:t>
      </w:r>
      <w:r>
        <w:rPr>
          <w:rFonts w:ascii="David" w:eastAsia="Times New Roman" w:hAnsi="David" w:cs="David" w:hint="cs"/>
          <w:sz w:val="28"/>
          <w:szCs w:val="28"/>
          <w:rtl/>
        </w:rPr>
        <w:t xml:space="preserve"> בו הודגשה חשיבות עבודת הזרוע המדינית (הצוות המדיני של ראש הממשלה, משרד החוץ ואחרים)</w:t>
      </w:r>
      <w:r w:rsidR="003F299A">
        <w:rPr>
          <w:rFonts w:ascii="David" w:eastAsia="Times New Roman" w:hAnsi="David" w:cs="David" w:hint="cs"/>
          <w:sz w:val="28"/>
          <w:szCs w:val="28"/>
          <w:rtl/>
        </w:rPr>
        <w:t xml:space="preserve"> והצורך לחזקם ולחזק את התאום בינם לצבא.</w:t>
      </w:r>
    </w:p>
    <w:p w:rsidR="00657CE0" w:rsidRDefault="00657CE0" w:rsidP="000B157E">
      <w:pPr>
        <w:shd w:val="clear" w:color="auto" w:fill="FFFFFF"/>
        <w:spacing w:after="0" w:line="360" w:lineRule="auto"/>
        <w:jc w:val="both"/>
        <w:rPr>
          <w:rFonts w:ascii="David" w:eastAsia="Times New Roman" w:hAnsi="David" w:cs="David"/>
          <w:sz w:val="28"/>
          <w:szCs w:val="28"/>
          <w:rtl/>
        </w:rPr>
      </w:pPr>
    </w:p>
    <w:p w:rsidR="0048627E" w:rsidRPr="00CB53DC" w:rsidRDefault="002206F5" w:rsidP="00C8371B">
      <w:pPr>
        <w:pStyle w:val="a3"/>
        <w:numPr>
          <w:ilvl w:val="1"/>
          <w:numId w:val="31"/>
        </w:num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b/>
          <w:bCs/>
          <w:sz w:val="28"/>
          <w:szCs w:val="28"/>
          <w:rtl/>
        </w:rPr>
        <w:t xml:space="preserve">חשיבות </w:t>
      </w:r>
      <w:proofErr w:type="spellStart"/>
      <w:r>
        <w:rPr>
          <w:rFonts w:ascii="David" w:eastAsia="Times New Roman" w:hAnsi="David" w:cs="David" w:hint="cs"/>
          <w:b/>
          <w:bCs/>
          <w:sz w:val="28"/>
          <w:szCs w:val="28"/>
          <w:rtl/>
        </w:rPr>
        <w:t>ה</w:t>
      </w:r>
      <w:r w:rsidR="006E2F95" w:rsidRPr="00CB53DC">
        <w:rPr>
          <w:rFonts w:ascii="David" w:eastAsia="Times New Roman" w:hAnsi="David" w:cs="David" w:hint="cs"/>
          <w:b/>
          <w:bCs/>
          <w:sz w:val="28"/>
          <w:szCs w:val="28"/>
          <w:rtl/>
        </w:rPr>
        <w:t>"שילוביות</w:t>
      </w:r>
      <w:proofErr w:type="spellEnd"/>
      <w:r w:rsidR="006E2F95" w:rsidRPr="00CB53DC">
        <w:rPr>
          <w:rFonts w:ascii="David" w:eastAsia="Times New Roman" w:hAnsi="David" w:cs="David" w:hint="cs"/>
          <w:b/>
          <w:bCs/>
          <w:sz w:val="28"/>
          <w:szCs w:val="28"/>
          <w:rtl/>
        </w:rPr>
        <w:t>" בין הזרוע המדיני</w:t>
      </w:r>
      <w:r w:rsidR="00CB53DC">
        <w:rPr>
          <w:rFonts w:ascii="David" w:eastAsia="Times New Roman" w:hAnsi="David" w:cs="David" w:hint="cs"/>
          <w:b/>
          <w:bCs/>
          <w:sz w:val="28"/>
          <w:szCs w:val="28"/>
          <w:rtl/>
        </w:rPr>
        <w:t>ת</w:t>
      </w:r>
      <w:r w:rsidR="006E2F95" w:rsidRPr="00CB53DC">
        <w:rPr>
          <w:rFonts w:ascii="David" w:eastAsia="Times New Roman" w:hAnsi="David" w:cs="David" w:hint="cs"/>
          <w:b/>
          <w:bCs/>
          <w:sz w:val="28"/>
          <w:szCs w:val="28"/>
          <w:rtl/>
        </w:rPr>
        <w:t xml:space="preserve"> לזרוע הצ</w:t>
      </w:r>
      <w:r w:rsidR="00CB53DC">
        <w:rPr>
          <w:rFonts w:ascii="David" w:eastAsia="Times New Roman" w:hAnsi="David" w:cs="David" w:hint="cs"/>
          <w:b/>
          <w:bCs/>
          <w:sz w:val="28"/>
          <w:szCs w:val="28"/>
          <w:rtl/>
        </w:rPr>
        <w:t>באית</w:t>
      </w:r>
    </w:p>
    <w:p w:rsidR="000B16A8" w:rsidRDefault="0048627E" w:rsidP="00AF737F">
      <w:pPr>
        <w:shd w:val="clear" w:color="auto" w:fill="FFFFFF"/>
        <w:spacing w:after="0" w:line="360" w:lineRule="auto"/>
        <w:jc w:val="both"/>
        <w:rPr>
          <w:rFonts w:ascii="David" w:eastAsia="Times New Roman" w:hAnsi="David" w:cs="David"/>
          <w:sz w:val="28"/>
          <w:szCs w:val="28"/>
          <w:rtl/>
        </w:rPr>
      </w:pPr>
      <w:r w:rsidRPr="0048627E">
        <w:rPr>
          <w:rFonts w:ascii="David" w:eastAsia="Times New Roman" w:hAnsi="David" w:cs="David" w:hint="cs"/>
          <w:sz w:val="28"/>
          <w:szCs w:val="28"/>
          <w:rtl/>
        </w:rPr>
        <w:t xml:space="preserve"> אחד הפערים המשמעותיים</w:t>
      </w:r>
      <w:r w:rsidR="002206F5">
        <w:rPr>
          <w:rFonts w:ascii="David" w:eastAsia="Times New Roman" w:hAnsi="David" w:cs="David" w:hint="cs"/>
          <w:sz w:val="28"/>
          <w:szCs w:val="28"/>
          <w:rtl/>
        </w:rPr>
        <w:t>,</w:t>
      </w:r>
      <w:r w:rsidRPr="0048627E">
        <w:rPr>
          <w:rFonts w:ascii="David" w:eastAsia="Times New Roman" w:hAnsi="David" w:cs="David" w:hint="cs"/>
          <w:sz w:val="28"/>
          <w:szCs w:val="28"/>
          <w:rtl/>
        </w:rPr>
        <w:t xml:space="preserve"> </w:t>
      </w:r>
      <w:r>
        <w:rPr>
          <w:rFonts w:ascii="David" w:eastAsia="Times New Roman" w:hAnsi="David" w:cs="David" w:hint="cs"/>
          <w:sz w:val="28"/>
          <w:szCs w:val="28"/>
          <w:rtl/>
        </w:rPr>
        <w:t xml:space="preserve">שהתגלו במהלך </w:t>
      </w:r>
      <w:r w:rsidR="00AF737F">
        <w:rPr>
          <w:rFonts w:ascii="David" w:eastAsia="Times New Roman" w:hAnsi="David" w:cs="David" w:hint="cs"/>
          <w:sz w:val="28"/>
          <w:szCs w:val="28"/>
          <w:rtl/>
        </w:rPr>
        <w:t>כתיבת העבודה</w:t>
      </w:r>
      <w:r w:rsidR="002206F5">
        <w:rPr>
          <w:rFonts w:ascii="David" w:eastAsia="Times New Roman" w:hAnsi="David" w:cs="David" w:hint="cs"/>
          <w:sz w:val="28"/>
          <w:szCs w:val="28"/>
          <w:rtl/>
        </w:rPr>
        <w:t>,</w:t>
      </w:r>
      <w:r w:rsidR="00AF737F">
        <w:rPr>
          <w:rFonts w:ascii="David" w:eastAsia="Times New Roman" w:hAnsi="David" w:cs="David" w:hint="cs"/>
          <w:sz w:val="28"/>
          <w:szCs w:val="28"/>
          <w:rtl/>
        </w:rPr>
        <w:t xml:space="preserve"> הוא </w:t>
      </w:r>
      <w:r w:rsidR="002206F5">
        <w:rPr>
          <w:rFonts w:ascii="David" w:eastAsia="Times New Roman" w:hAnsi="David" w:cs="David" w:hint="cs"/>
          <w:sz w:val="28"/>
          <w:szCs w:val="28"/>
          <w:rtl/>
        </w:rPr>
        <w:t>ה</w:t>
      </w:r>
      <w:r w:rsidR="00AF737F">
        <w:rPr>
          <w:rFonts w:ascii="David" w:eastAsia="Times New Roman" w:hAnsi="David" w:cs="David" w:hint="cs"/>
          <w:sz w:val="28"/>
          <w:szCs w:val="28"/>
          <w:rtl/>
        </w:rPr>
        <w:t>פער</w:t>
      </w:r>
      <w:r>
        <w:rPr>
          <w:rFonts w:ascii="David" w:eastAsia="Times New Roman" w:hAnsi="David" w:cs="David" w:hint="cs"/>
          <w:sz w:val="28"/>
          <w:szCs w:val="28"/>
          <w:rtl/>
        </w:rPr>
        <w:t xml:space="preserve"> הקיים בין התפיסה של הזרועות הצבאית והמדינית את תפקידיהם</w:t>
      </w:r>
      <w:r w:rsidR="00AF737F">
        <w:rPr>
          <w:rFonts w:ascii="David" w:eastAsia="Times New Roman" w:hAnsi="David" w:cs="David" w:hint="cs"/>
          <w:sz w:val="28"/>
          <w:szCs w:val="28"/>
          <w:rtl/>
        </w:rPr>
        <w:t>:</w:t>
      </w:r>
      <w:r w:rsidR="003F50AA">
        <w:rPr>
          <w:rFonts w:ascii="David" w:eastAsia="Times New Roman" w:hAnsi="David" w:cs="David" w:hint="cs"/>
          <w:sz w:val="28"/>
          <w:szCs w:val="28"/>
          <w:rtl/>
        </w:rPr>
        <w:t xml:space="preserve"> התפיסה הרווחת כיום אצל הדרגים הצבאיים הי</w:t>
      </w:r>
      <w:r w:rsidR="00AF737F">
        <w:rPr>
          <w:rFonts w:ascii="David" w:eastAsia="Times New Roman" w:hAnsi="David" w:cs="David" w:hint="cs"/>
          <w:sz w:val="28"/>
          <w:szCs w:val="28"/>
          <w:rtl/>
        </w:rPr>
        <w:t xml:space="preserve">א שתפקיד הצבא הוא להכריע בצורה </w:t>
      </w:r>
      <w:r w:rsidR="003F50AA">
        <w:rPr>
          <w:rFonts w:ascii="David" w:eastAsia="Times New Roman" w:hAnsi="David" w:cs="David" w:hint="cs"/>
          <w:sz w:val="28"/>
          <w:szCs w:val="28"/>
          <w:rtl/>
        </w:rPr>
        <w:t xml:space="preserve">מהירה </w:t>
      </w:r>
      <w:r w:rsidR="00AF737F">
        <w:rPr>
          <w:rFonts w:ascii="David" w:eastAsia="Times New Roman" w:hAnsi="David" w:cs="David" w:hint="cs"/>
          <w:sz w:val="28"/>
          <w:szCs w:val="28"/>
          <w:rtl/>
        </w:rPr>
        <w:t>והחלטית כמה ש</w:t>
      </w:r>
      <w:r w:rsidR="003F50AA">
        <w:rPr>
          <w:rFonts w:ascii="David" w:eastAsia="Times New Roman" w:hAnsi="David" w:cs="David" w:hint="cs"/>
          <w:sz w:val="28"/>
          <w:szCs w:val="28"/>
          <w:rtl/>
        </w:rPr>
        <w:t>יותר</w:t>
      </w:r>
      <w:r w:rsidR="0085124F">
        <w:rPr>
          <w:rStyle w:val="aa"/>
          <w:rFonts w:ascii="David" w:eastAsia="Times New Roman" w:hAnsi="David" w:cs="David"/>
          <w:sz w:val="28"/>
          <w:szCs w:val="28"/>
          <w:rtl/>
        </w:rPr>
        <w:footnoteReference w:id="48"/>
      </w:r>
      <w:r w:rsidR="00AF737F">
        <w:rPr>
          <w:rFonts w:ascii="David" w:eastAsia="Times New Roman" w:hAnsi="David" w:cs="David" w:hint="cs"/>
          <w:sz w:val="28"/>
          <w:szCs w:val="28"/>
          <w:rtl/>
        </w:rPr>
        <w:t xml:space="preserve"> כדי להעניק לדרג המדיני תמונת ניצחון ברורה ומהירה. במקביל</w:t>
      </w:r>
      <w:r w:rsidR="003F50AA">
        <w:rPr>
          <w:rFonts w:ascii="David" w:eastAsia="Times New Roman" w:hAnsi="David" w:cs="David" w:hint="cs"/>
          <w:sz w:val="28"/>
          <w:szCs w:val="28"/>
          <w:rtl/>
        </w:rPr>
        <w:t xml:space="preserve">, תפיסת </w:t>
      </w:r>
      <w:r w:rsidR="00763A5B">
        <w:rPr>
          <w:rFonts w:ascii="David" w:eastAsia="Times New Roman" w:hAnsi="David" w:cs="David" w:hint="cs"/>
          <w:sz w:val="28"/>
          <w:szCs w:val="28"/>
          <w:rtl/>
        </w:rPr>
        <w:t>הזרוע המדיני</w:t>
      </w:r>
      <w:r w:rsidR="00AF737F">
        <w:rPr>
          <w:rFonts w:ascii="David" w:eastAsia="Times New Roman" w:hAnsi="David" w:cs="David" w:hint="cs"/>
          <w:sz w:val="28"/>
          <w:szCs w:val="28"/>
          <w:rtl/>
        </w:rPr>
        <w:t xml:space="preserve">ת היא </w:t>
      </w:r>
      <w:r w:rsidR="00763A5B">
        <w:rPr>
          <w:rFonts w:ascii="David" w:eastAsia="Times New Roman" w:hAnsi="David" w:cs="David" w:hint="cs"/>
          <w:sz w:val="28"/>
          <w:szCs w:val="28"/>
          <w:rtl/>
        </w:rPr>
        <w:t xml:space="preserve">כי עליו לתת לדרג הצבאי את מרחב הפעולה המדיני </w:t>
      </w:r>
      <w:r w:rsidR="00AF737F">
        <w:rPr>
          <w:rFonts w:ascii="David" w:eastAsia="Times New Roman" w:hAnsi="David" w:cs="David" w:hint="cs"/>
          <w:sz w:val="28"/>
          <w:szCs w:val="28"/>
          <w:rtl/>
        </w:rPr>
        <w:t xml:space="preserve">הדרוש כדי </w:t>
      </w:r>
      <w:r w:rsidR="00763A5B">
        <w:rPr>
          <w:rFonts w:ascii="David" w:eastAsia="Times New Roman" w:hAnsi="David" w:cs="David" w:hint="cs"/>
          <w:sz w:val="28"/>
          <w:szCs w:val="28"/>
          <w:rtl/>
        </w:rPr>
        <w:t>להשלים א</w:t>
      </w:r>
      <w:r w:rsidR="000B65C7">
        <w:rPr>
          <w:rFonts w:ascii="David" w:eastAsia="Times New Roman" w:hAnsi="David" w:cs="David" w:hint="cs"/>
          <w:sz w:val="28"/>
          <w:szCs w:val="28"/>
          <w:rtl/>
        </w:rPr>
        <w:t xml:space="preserve">ת משימותיו. </w:t>
      </w:r>
    </w:p>
    <w:p w:rsidR="00F3170A" w:rsidRDefault="00AF737F" w:rsidP="00085DF6">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משמעות הפערים בתפיסה היא שהדרג הצבאי מעוניין לסיים לחימה מהר ככל האפשר והזרוע המדינית מעוניינת לתת לדרג הצבאי את הזמן להשלים את משימותיו. </w:t>
      </w:r>
      <w:r w:rsidR="00F3170A">
        <w:rPr>
          <w:rFonts w:ascii="David" w:eastAsia="Times New Roman" w:hAnsi="David" w:cs="David" w:hint="cs"/>
          <w:sz w:val="28"/>
          <w:szCs w:val="28"/>
          <w:rtl/>
        </w:rPr>
        <w:t>הצדדים</w:t>
      </w:r>
      <w:r w:rsidR="002206F5">
        <w:rPr>
          <w:rFonts w:ascii="David" w:eastAsia="Times New Roman" w:hAnsi="David" w:cs="David" w:hint="cs"/>
          <w:sz w:val="28"/>
          <w:szCs w:val="28"/>
          <w:rtl/>
        </w:rPr>
        <w:t xml:space="preserve"> אינם</w:t>
      </w:r>
      <w:r>
        <w:rPr>
          <w:rFonts w:ascii="David" w:eastAsia="Times New Roman" w:hAnsi="David" w:cs="David" w:hint="cs"/>
          <w:sz w:val="28"/>
          <w:szCs w:val="28"/>
          <w:rtl/>
        </w:rPr>
        <w:t xml:space="preserve"> מתייחס</w:t>
      </w:r>
      <w:r w:rsidR="00F3170A">
        <w:rPr>
          <w:rFonts w:ascii="David" w:eastAsia="Times New Roman" w:hAnsi="David" w:cs="David" w:hint="cs"/>
          <w:sz w:val="28"/>
          <w:szCs w:val="28"/>
          <w:rtl/>
        </w:rPr>
        <w:t>ים כלל</w:t>
      </w:r>
      <w:r>
        <w:rPr>
          <w:rFonts w:ascii="David" w:eastAsia="Times New Roman" w:hAnsi="David" w:cs="David" w:hint="cs"/>
          <w:sz w:val="28"/>
          <w:szCs w:val="28"/>
          <w:rtl/>
        </w:rPr>
        <w:t xml:space="preserve"> לצורך להתאים את משך הלחימה לשעון המדיני</w:t>
      </w:r>
      <w:r w:rsidR="00FD00D1">
        <w:rPr>
          <w:rFonts w:ascii="David" w:eastAsia="Times New Roman" w:hAnsi="David" w:cs="David" w:hint="cs"/>
          <w:sz w:val="28"/>
          <w:szCs w:val="28"/>
          <w:rtl/>
        </w:rPr>
        <w:t>,</w:t>
      </w:r>
      <w:r>
        <w:rPr>
          <w:rFonts w:ascii="David" w:eastAsia="Times New Roman" w:hAnsi="David" w:cs="David" w:hint="cs"/>
          <w:sz w:val="28"/>
          <w:szCs w:val="28"/>
          <w:rtl/>
        </w:rPr>
        <w:t xml:space="preserve"> שביותר ממקרה אחד </w:t>
      </w:r>
      <w:r w:rsidR="000B16A8">
        <w:rPr>
          <w:rFonts w:ascii="David" w:eastAsia="Times New Roman" w:hAnsi="David" w:cs="David" w:hint="cs"/>
          <w:sz w:val="28"/>
          <w:szCs w:val="28"/>
          <w:rtl/>
        </w:rPr>
        <w:t>(מלחמת לבנון השנייה, מבצע "עמוד ענן" ומבצע "צוק איתן" למשל) הוצג ש</w:t>
      </w:r>
      <w:r>
        <w:rPr>
          <w:rFonts w:ascii="David" w:eastAsia="Times New Roman" w:hAnsi="David" w:cs="David" w:hint="cs"/>
          <w:sz w:val="28"/>
          <w:szCs w:val="28"/>
          <w:rtl/>
        </w:rPr>
        <w:t xml:space="preserve">הלחימה </w:t>
      </w:r>
      <w:r w:rsidR="000B16A8">
        <w:rPr>
          <w:rFonts w:ascii="David" w:eastAsia="Times New Roman" w:hAnsi="David" w:cs="David" w:hint="cs"/>
          <w:sz w:val="28"/>
          <w:szCs w:val="28"/>
          <w:rtl/>
        </w:rPr>
        <w:t xml:space="preserve">התארכה </w:t>
      </w:r>
      <w:r w:rsidR="00F3170A">
        <w:rPr>
          <w:rFonts w:ascii="David" w:eastAsia="Times New Roman" w:hAnsi="David" w:cs="David" w:hint="cs"/>
          <w:sz w:val="28"/>
          <w:szCs w:val="28"/>
          <w:rtl/>
        </w:rPr>
        <w:t xml:space="preserve">במטרה להפעיל את הלחץ </w:t>
      </w:r>
      <w:r w:rsidR="000B16A8">
        <w:rPr>
          <w:rFonts w:ascii="David" w:eastAsia="Times New Roman" w:hAnsi="David" w:cs="David" w:hint="cs"/>
          <w:sz w:val="28"/>
          <w:szCs w:val="28"/>
          <w:rtl/>
        </w:rPr>
        <w:t xml:space="preserve">הפיזי </w:t>
      </w:r>
      <w:r w:rsidR="00F3170A">
        <w:rPr>
          <w:rFonts w:ascii="David" w:eastAsia="Times New Roman" w:hAnsi="David" w:cs="David" w:hint="cs"/>
          <w:sz w:val="28"/>
          <w:szCs w:val="28"/>
          <w:rtl/>
        </w:rPr>
        <w:t xml:space="preserve">הדרוש, </w:t>
      </w:r>
      <w:r>
        <w:rPr>
          <w:rFonts w:ascii="David" w:eastAsia="Times New Roman" w:hAnsi="David" w:cs="David" w:hint="cs"/>
          <w:sz w:val="28"/>
          <w:szCs w:val="28"/>
          <w:rtl/>
        </w:rPr>
        <w:t>על היריב או על הקהילה הבינלאומית</w:t>
      </w:r>
      <w:r w:rsidR="000B16A8">
        <w:rPr>
          <w:rFonts w:ascii="David" w:eastAsia="Times New Roman" w:hAnsi="David" w:cs="David" w:hint="cs"/>
          <w:sz w:val="28"/>
          <w:szCs w:val="28"/>
          <w:rtl/>
        </w:rPr>
        <w:t>,</w:t>
      </w:r>
      <w:r w:rsidR="00F3170A">
        <w:rPr>
          <w:rFonts w:ascii="David" w:eastAsia="Times New Roman" w:hAnsi="David" w:cs="David" w:hint="cs"/>
          <w:sz w:val="28"/>
          <w:szCs w:val="28"/>
          <w:rtl/>
        </w:rPr>
        <w:t xml:space="preserve"> במטרה להשיג מנגנון סיום טוב יותר.</w:t>
      </w:r>
      <w:r w:rsidR="000B16A8">
        <w:rPr>
          <w:rFonts w:ascii="David" w:eastAsia="Times New Roman" w:hAnsi="David" w:cs="David" w:hint="cs"/>
          <w:sz w:val="28"/>
          <w:szCs w:val="28"/>
          <w:rtl/>
        </w:rPr>
        <w:t xml:space="preserve"> עם </w:t>
      </w:r>
      <w:r w:rsidR="003D6CF6">
        <w:rPr>
          <w:rFonts w:ascii="David" w:eastAsia="Times New Roman" w:hAnsi="David" w:cs="David" w:hint="cs"/>
          <w:sz w:val="28"/>
          <w:szCs w:val="28"/>
          <w:rtl/>
        </w:rPr>
        <w:t xml:space="preserve">זאת, עם כל סבב אלימות </w:t>
      </w:r>
      <w:r w:rsidR="00FD00D1">
        <w:rPr>
          <w:rFonts w:ascii="David" w:eastAsia="Times New Roman" w:hAnsi="David" w:cs="David" w:hint="cs"/>
          <w:sz w:val="28"/>
          <w:szCs w:val="28"/>
          <w:rtl/>
        </w:rPr>
        <w:t xml:space="preserve"> המשיך </w:t>
      </w:r>
      <w:r w:rsidR="003D6CF6">
        <w:rPr>
          <w:rFonts w:ascii="David" w:eastAsia="Times New Roman" w:hAnsi="David" w:cs="David" w:hint="cs"/>
          <w:sz w:val="28"/>
          <w:szCs w:val="28"/>
          <w:rtl/>
        </w:rPr>
        <w:t>הצבא לשאוף לסיום מהיר של הלחימה ולא לת</w:t>
      </w:r>
      <w:r w:rsidR="00FD00D1">
        <w:rPr>
          <w:rFonts w:ascii="David" w:eastAsia="Times New Roman" w:hAnsi="David" w:cs="David" w:hint="cs"/>
          <w:sz w:val="28"/>
          <w:szCs w:val="28"/>
          <w:rtl/>
        </w:rPr>
        <w:t>י</w:t>
      </w:r>
      <w:r w:rsidR="003D6CF6">
        <w:rPr>
          <w:rFonts w:ascii="David" w:eastAsia="Times New Roman" w:hAnsi="David" w:cs="David" w:hint="cs"/>
          <w:sz w:val="28"/>
          <w:szCs w:val="28"/>
          <w:rtl/>
        </w:rPr>
        <w:t>אום בין השעון הצבאי לשעון המדיני. יתרה מזאת, באסטרטגיית צה"ל שפורסמה בתחילת</w:t>
      </w:r>
      <w:r w:rsidR="00085DF6">
        <w:rPr>
          <w:rFonts w:ascii="David" w:eastAsia="Times New Roman" w:hAnsi="David" w:cs="David" w:hint="cs"/>
          <w:sz w:val="28"/>
          <w:szCs w:val="28"/>
          <w:rtl/>
        </w:rPr>
        <w:t xml:space="preserve"> שנה זו, המשיך הרמטכ"ל </w:t>
      </w:r>
      <w:r w:rsidR="003D6CF6">
        <w:rPr>
          <w:rFonts w:ascii="David" w:eastAsia="Times New Roman" w:hAnsi="David" w:cs="David" w:hint="cs"/>
          <w:sz w:val="28"/>
          <w:szCs w:val="28"/>
          <w:rtl/>
        </w:rPr>
        <w:t>להנחות את צה"ל באותה הצורה</w:t>
      </w:r>
      <w:r w:rsidR="003D6CF6">
        <w:rPr>
          <w:rStyle w:val="aa"/>
          <w:rFonts w:ascii="David" w:eastAsia="Times New Roman" w:hAnsi="David" w:cs="David"/>
          <w:sz w:val="28"/>
          <w:szCs w:val="28"/>
          <w:rtl/>
        </w:rPr>
        <w:footnoteReference w:id="49"/>
      </w:r>
      <w:r w:rsidR="003D6CF6">
        <w:rPr>
          <w:rFonts w:ascii="David" w:eastAsia="Times New Roman" w:hAnsi="David" w:cs="David" w:hint="cs"/>
          <w:sz w:val="28"/>
          <w:szCs w:val="28"/>
          <w:rtl/>
        </w:rPr>
        <w:t xml:space="preserve">. במקביל, </w:t>
      </w:r>
      <w:r w:rsidR="00085DF6">
        <w:rPr>
          <w:rFonts w:ascii="David" w:eastAsia="Times New Roman" w:hAnsi="David" w:cs="David" w:hint="cs"/>
          <w:sz w:val="28"/>
          <w:szCs w:val="28"/>
          <w:rtl/>
        </w:rPr>
        <w:t xml:space="preserve">מתייחס </w:t>
      </w:r>
      <w:r w:rsidR="003D6CF6">
        <w:rPr>
          <w:rFonts w:ascii="David" w:eastAsia="Times New Roman" w:hAnsi="David" w:cs="David" w:hint="cs"/>
          <w:sz w:val="28"/>
          <w:szCs w:val="28"/>
          <w:rtl/>
        </w:rPr>
        <w:lastRenderedPageBreak/>
        <w:t xml:space="preserve">התכנון המדיני לאופיים של מנגנוני הסיום ולא לאופן בו נכון </w:t>
      </w:r>
      <w:r w:rsidR="00085DF6">
        <w:rPr>
          <w:rFonts w:ascii="David" w:eastAsia="Times New Roman" w:hAnsi="David" w:cs="David" w:hint="cs"/>
          <w:sz w:val="28"/>
          <w:szCs w:val="28"/>
          <w:rtl/>
        </w:rPr>
        <w:t>להשיגם תוך שילוב בין כל האמצעים - המדיניים והצבאיים -</w:t>
      </w:r>
      <w:r w:rsidR="003D6CF6">
        <w:rPr>
          <w:rFonts w:ascii="David" w:eastAsia="Times New Roman" w:hAnsi="David" w:cs="David" w:hint="cs"/>
          <w:sz w:val="28"/>
          <w:szCs w:val="28"/>
          <w:rtl/>
        </w:rPr>
        <w:t xml:space="preserve"> העומדים לרשות הקברניטים. </w:t>
      </w:r>
    </w:p>
    <w:p w:rsidR="00690465" w:rsidRDefault="003D6CF6" w:rsidP="003D6CF6">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פער זה הוא המחשה</w:t>
      </w:r>
      <w:r w:rsidR="000B65C7">
        <w:rPr>
          <w:rFonts w:ascii="David" w:eastAsia="Times New Roman" w:hAnsi="David" w:cs="David" w:hint="cs"/>
          <w:sz w:val="28"/>
          <w:szCs w:val="28"/>
          <w:rtl/>
        </w:rPr>
        <w:t xml:space="preserve"> מובהקת לחוסר התאום הקיים בין ה</w:t>
      </w:r>
      <w:r>
        <w:rPr>
          <w:rFonts w:ascii="David" w:eastAsia="Times New Roman" w:hAnsi="David" w:cs="David" w:hint="cs"/>
          <w:sz w:val="28"/>
          <w:szCs w:val="28"/>
          <w:rtl/>
        </w:rPr>
        <w:t>זרועות השונות</w:t>
      </w:r>
      <w:r w:rsidR="00305258">
        <w:rPr>
          <w:rFonts w:ascii="David" w:eastAsia="Times New Roman" w:hAnsi="David" w:cs="David" w:hint="cs"/>
          <w:sz w:val="28"/>
          <w:szCs w:val="28"/>
          <w:rtl/>
        </w:rPr>
        <w:t xml:space="preserve"> של דרגי העבודה העמלים יחד, זה לצד זה</w:t>
      </w:r>
      <w:r>
        <w:rPr>
          <w:rFonts w:ascii="David" w:eastAsia="Times New Roman" w:hAnsi="David" w:cs="David" w:hint="cs"/>
          <w:sz w:val="28"/>
          <w:szCs w:val="28"/>
          <w:rtl/>
        </w:rPr>
        <w:t xml:space="preserve"> אך ללא קשר האחד עם השני</w:t>
      </w:r>
      <w:r w:rsidR="00305258">
        <w:rPr>
          <w:rFonts w:ascii="David" w:eastAsia="Times New Roman" w:hAnsi="David" w:cs="David" w:hint="cs"/>
          <w:sz w:val="28"/>
          <w:szCs w:val="28"/>
          <w:rtl/>
        </w:rPr>
        <w:t xml:space="preserve">, </w:t>
      </w:r>
      <w:r w:rsidR="00737A8E">
        <w:rPr>
          <w:rFonts w:ascii="David" w:eastAsia="Times New Roman" w:hAnsi="David" w:cs="David" w:hint="cs"/>
          <w:sz w:val="28"/>
          <w:szCs w:val="28"/>
          <w:rtl/>
        </w:rPr>
        <w:t>בכל סבב אלימות במטרה ליצור את מנגנון הסיום הרצוי.</w:t>
      </w:r>
      <w:r>
        <w:rPr>
          <w:rFonts w:ascii="David" w:eastAsia="Times New Roman" w:hAnsi="David" w:cs="David" w:hint="cs"/>
          <w:sz w:val="28"/>
          <w:szCs w:val="28"/>
          <w:rtl/>
        </w:rPr>
        <w:t xml:space="preserve"> </w:t>
      </w:r>
      <w:r w:rsidR="002D57CA">
        <w:rPr>
          <w:rFonts w:ascii="David" w:eastAsia="Times New Roman" w:hAnsi="David" w:cs="David" w:hint="cs"/>
          <w:sz w:val="28"/>
          <w:szCs w:val="28"/>
          <w:rtl/>
        </w:rPr>
        <w:t>חוסר ת</w:t>
      </w:r>
      <w:r w:rsidR="00085DF6">
        <w:rPr>
          <w:rFonts w:ascii="David" w:eastAsia="Times New Roman" w:hAnsi="David" w:cs="David" w:hint="cs"/>
          <w:sz w:val="28"/>
          <w:szCs w:val="28"/>
          <w:rtl/>
        </w:rPr>
        <w:t>י</w:t>
      </w:r>
      <w:r w:rsidR="002D57CA">
        <w:rPr>
          <w:rFonts w:ascii="David" w:eastAsia="Times New Roman" w:hAnsi="David" w:cs="David" w:hint="cs"/>
          <w:sz w:val="28"/>
          <w:szCs w:val="28"/>
          <w:rtl/>
        </w:rPr>
        <w:t>או</w:t>
      </w:r>
      <w:r>
        <w:rPr>
          <w:rFonts w:ascii="David" w:eastAsia="Times New Roman" w:hAnsi="David" w:cs="David" w:hint="cs"/>
          <w:sz w:val="28"/>
          <w:szCs w:val="28"/>
          <w:rtl/>
        </w:rPr>
        <w:t xml:space="preserve">ם זה יוצר פער שעשוי להביא להתארכות מיותרת של הלחימה </w:t>
      </w:r>
      <w:r w:rsidR="003C7E8B">
        <w:rPr>
          <w:rFonts w:ascii="David" w:eastAsia="Times New Roman" w:hAnsi="David" w:cs="David" w:hint="cs"/>
          <w:sz w:val="28"/>
          <w:szCs w:val="28"/>
          <w:rtl/>
        </w:rPr>
        <w:t>באופן שיסכן את הכוחות הלוחמים ו</w:t>
      </w:r>
      <w:r>
        <w:rPr>
          <w:rFonts w:ascii="David" w:eastAsia="Times New Roman" w:hAnsi="David" w:cs="David" w:hint="cs"/>
          <w:sz w:val="28"/>
          <w:szCs w:val="28"/>
          <w:rtl/>
        </w:rPr>
        <w:t xml:space="preserve">באופן </w:t>
      </w:r>
      <w:r w:rsidR="003C7E8B">
        <w:rPr>
          <w:rFonts w:ascii="David" w:eastAsia="Times New Roman" w:hAnsi="David" w:cs="David" w:hint="cs"/>
          <w:sz w:val="28"/>
          <w:szCs w:val="28"/>
          <w:rtl/>
        </w:rPr>
        <w:t xml:space="preserve">שעשוי לפגוע </w:t>
      </w:r>
      <w:r>
        <w:rPr>
          <w:rFonts w:ascii="David" w:eastAsia="Times New Roman" w:hAnsi="David" w:cs="David" w:hint="cs"/>
          <w:sz w:val="28"/>
          <w:szCs w:val="28"/>
          <w:rtl/>
        </w:rPr>
        <w:t>באינטרסים המדיניים הישראלים ובסיכויים להשיג</w:t>
      </w:r>
      <w:r w:rsidR="003C7E8B">
        <w:rPr>
          <w:rFonts w:ascii="David" w:eastAsia="Times New Roman" w:hAnsi="David" w:cs="David" w:hint="cs"/>
          <w:sz w:val="28"/>
          <w:szCs w:val="28"/>
          <w:rtl/>
        </w:rPr>
        <w:t xml:space="preserve"> את מנגנון הסיום הרצוי.</w:t>
      </w:r>
      <w:r w:rsidR="002D57CA">
        <w:rPr>
          <w:rFonts w:ascii="David" w:eastAsia="Times New Roman" w:hAnsi="David" w:cs="David" w:hint="cs"/>
          <w:sz w:val="28"/>
          <w:szCs w:val="28"/>
          <w:rtl/>
        </w:rPr>
        <w:t xml:space="preserve"> </w:t>
      </w:r>
    </w:p>
    <w:p w:rsidR="00F47F4B" w:rsidRDefault="00F47F4B" w:rsidP="003D6CF6">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כדי להשיג את </w:t>
      </w:r>
      <w:proofErr w:type="spellStart"/>
      <w:r>
        <w:rPr>
          <w:rFonts w:ascii="David" w:eastAsia="Times New Roman" w:hAnsi="David" w:cs="David" w:hint="cs"/>
          <w:sz w:val="28"/>
          <w:szCs w:val="28"/>
          <w:rtl/>
        </w:rPr>
        <w:t>השילוביות</w:t>
      </w:r>
      <w:proofErr w:type="spellEnd"/>
      <w:r>
        <w:rPr>
          <w:rFonts w:ascii="David" w:eastAsia="Times New Roman" w:hAnsi="David" w:cs="David" w:hint="cs"/>
          <w:sz w:val="28"/>
          <w:szCs w:val="28"/>
          <w:rtl/>
        </w:rPr>
        <w:t xml:space="preserve"> הרצויה יש צורך בנכונות של הארגונים להיחשף הן מבחינה ארגונית והן מבחינה מבצעית, דבר שעשוי להיות קשה עד לבלתי אפשרי נוכח חוסר האמון המאפיין את היחסים בין הדרגים המדיניים לבין עצמם ואת היחסים בין גופי הממשלה </w:t>
      </w:r>
      <w:r>
        <w:rPr>
          <w:rFonts w:ascii="David" w:eastAsia="Times New Roman" w:hAnsi="David" w:cs="David"/>
          <w:sz w:val="28"/>
          <w:szCs w:val="28"/>
          <w:rtl/>
        </w:rPr>
        <w:t>–</w:t>
      </w:r>
      <w:r>
        <w:rPr>
          <w:rFonts w:ascii="David" w:eastAsia="Times New Roman" w:hAnsi="David" w:cs="David" w:hint="cs"/>
          <w:sz w:val="28"/>
          <w:szCs w:val="28"/>
          <w:rtl/>
        </w:rPr>
        <w:t xml:space="preserve"> צבא מול משרד החוץ, משרד הביטחון מול המועצה לביטחון לאומי וכדומה. </w:t>
      </w:r>
    </w:p>
    <w:p w:rsidR="00F47F4B" w:rsidRDefault="00F47F4B" w:rsidP="003D6CF6">
      <w:pPr>
        <w:shd w:val="clear" w:color="auto" w:fill="FFFFFF"/>
        <w:spacing w:after="0" w:line="360" w:lineRule="auto"/>
        <w:jc w:val="both"/>
        <w:rPr>
          <w:rFonts w:ascii="David" w:eastAsia="Times New Roman" w:hAnsi="David" w:cs="David" w:hint="cs"/>
          <w:sz w:val="28"/>
          <w:szCs w:val="28"/>
          <w:rtl/>
        </w:rPr>
      </w:pPr>
    </w:p>
    <w:p w:rsidR="00165344" w:rsidRDefault="00F47F4B" w:rsidP="00CA5218">
      <w:pPr>
        <w:pStyle w:val="a3"/>
        <w:numPr>
          <w:ilvl w:val="1"/>
          <w:numId w:val="31"/>
        </w:numPr>
        <w:shd w:val="clear" w:color="auto" w:fill="FFFFFF"/>
        <w:spacing w:after="0" w:line="360" w:lineRule="auto"/>
        <w:jc w:val="both"/>
        <w:rPr>
          <w:rFonts w:ascii="David" w:eastAsia="Times New Roman" w:hAnsi="David" w:cs="David"/>
          <w:b/>
          <w:bCs/>
          <w:sz w:val="28"/>
          <w:szCs w:val="28"/>
        </w:rPr>
      </w:pPr>
      <w:r>
        <w:rPr>
          <w:rFonts w:ascii="David" w:eastAsia="Times New Roman" w:hAnsi="David" w:cs="David" w:hint="cs"/>
          <w:b/>
          <w:bCs/>
          <w:sz w:val="28"/>
          <w:szCs w:val="28"/>
          <w:rtl/>
        </w:rPr>
        <w:t>חשיבות "התכנון הנכון"</w:t>
      </w:r>
    </w:p>
    <w:p w:rsidR="00F47F4B" w:rsidRDefault="00F47F4B" w:rsidP="00085DF6">
      <w:pPr>
        <w:shd w:val="clear" w:color="auto" w:fill="FFFFFF"/>
        <w:spacing w:after="0" w:line="360" w:lineRule="auto"/>
        <w:jc w:val="both"/>
        <w:rPr>
          <w:rFonts w:ascii="David" w:eastAsia="Times New Roman" w:hAnsi="David" w:cs="David"/>
          <w:sz w:val="28"/>
          <w:szCs w:val="28"/>
          <w:rtl/>
        </w:rPr>
      </w:pPr>
      <w:r w:rsidRPr="00F47F4B">
        <w:rPr>
          <w:rFonts w:ascii="David" w:eastAsia="Times New Roman" w:hAnsi="David" w:cs="David" w:hint="cs"/>
          <w:sz w:val="28"/>
          <w:szCs w:val="28"/>
          <w:rtl/>
        </w:rPr>
        <w:t>רבות נכתב על הצורך לתכנן</w:t>
      </w:r>
      <w:r>
        <w:rPr>
          <w:rFonts w:ascii="David" w:eastAsia="Times New Roman" w:hAnsi="David" w:cs="David" w:hint="cs"/>
          <w:sz w:val="28"/>
          <w:szCs w:val="28"/>
          <w:rtl/>
        </w:rPr>
        <w:t xml:space="preserve"> את מנ</w:t>
      </w:r>
      <w:r w:rsidR="00085DF6">
        <w:rPr>
          <w:rFonts w:ascii="David" w:eastAsia="Times New Roman" w:hAnsi="David" w:cs="David" w:hint="cs"/>
          <w:sz w:val="28"/>
          <w:szCs w:val="28"/>
          <w:rtl/>
        </w:rPr>
        <w:t>גנון הסיום כבר בשלב המערכה עצמה</w:t>
      </w:r>
      <w:r>
        <w:rPr>
          <w:rFonts w:ascii="David" w:eastAsia="Times New Roman" w:hAnsi="David" w:cs="David" w:hint="cs"/>
          <w:sz w:val="28"/>
          <w:szCs w:val="28"/>
          <w:rtl/>
        </w:rPr>
        <w:t xml:space="preserve"> </w:t>
      </w:r>
      <w:r w:rsidR="00085DF6">
        <w:rPr>
          <w:rFonts w:ascii="David" w:eastAsia="Times New Roman" w:hAnsi="David" w:cs="David" w:hint="cs"/>
          <w:sz w:val="28"/>
          <w:szCs w:val="28"/>
          <w:rtl/>
        </w:rPr>
        <w:t>ו</w:t>
      </w:r>
      <w:r>
        <w:rPr>
          <w:rFonts w:ascii="David" w:eastAsia="Times New Roman" w:hAnsi="David" w:cs="David" w:hint="cs"/>
          <w:sz w:val="28"/>
          <w:szCs w:val="28"/>
          <w:rtl/>
        </w:rPr>
        <w:t xml:space="preserve">אין טעם </w:t>
      </w:r>
      <w:r w:rsidR="00085DF6">
        <w:rPr>
          <w:rFonts w:ascii="David" w:eastAsia="Times New Roman" w:hAnsi="David" w:cs="David" w:hint="cs"/>
          <w:sz w:val="28"/>
          <w:szCs w:val="28"/>
          <w:rtl/>
        </w:rPr>
        <w:t>לחזור</w:t>
      </w:r>
      <w:r>
        <w:rPr>
          <w:rFonts w:ascii="David" w:eastAsia="Times New Roman" w:hAnsi="David" w:cs="David" w:hint="cs"/>
          <w:sz w:val="28"/>
          <w:szCs w:val="28"/>
          <w:rtl/>
        </w:rPr>
        <w:t xml:space="preserve"> על הדברים. לעומת זאת, תכנון </w:t>
      </w:r>
      <w:proofErr w:type="spellStart"/>
      <w:r>
        <w:rPr>
          <w:rFonts w:ascii="David" w:eastAsia="Times New Roman" w:hAnsi="David" w:cs="David" w:hint="cs"/>
          <w:sz w:val="28"/>
          <w:szCs w:val="28"/>
          <w:rtl/>
        </w:rPr>
        <w:t>המתכלל</w:t>
      </w:r>
      <w:proofErr w:type="spellEnd"/>
      <w:r>
        <w:rPr>
          <w:rFonts w:ascii="David" w:eastAsia="Times New Roman" w:hAnsi="David" w:cs="David" w:hint="cs"/>
          <w:sz w:val="28"/>
          <w:szCs w:val="28"/>
          <w:rtl/>
        </w:rPr>
        <w:t xml:space="preserve"> את כלל מרכיבי המערכה</w:t>
      </w:r>
      <w:r w:rsidR="005D72AE">
        <w:rPr>
          <w:rFonts w:ascii="David" w:eastAsia="Times New Roman" w:hAnsi="David" w:cs="David" w:hint="cs"/>
          <w:sz w:val="28"/>
          <w:szCs w:val="28"/>
          <w:rtl/>
        </w:rPr>
        <w:t>, המדינית</w:t>
      </w:r>
      <w:r w:rsidR="005E1579">
        <w:rPr>
          <w:rFonts w:ascii="David" w:eastAsia="Times New Roman" w:hAnsi="David" w:cs="David" w:hint="cs"/>
          <w:sz w:val="28"/>
          <w:szCs w:val="28"/>
          <w:rtl/>
        </w:rPr>
        <w:t>, הבינלאומית</w:t>
      </w:r>
      <w:r w:rsidR="005D72AE">
        <w:rPr>
          <w:rFonts w:ascii="David" w:eastAsia="Times New Roman" w:hAnsi="David" w:cs="David" w:hint="cs"/>
          <w:sz w:val="28"/>
          <w:szCs w:val="28"/>
          <w:rtl/>
        </w:rPr>
        <w:t xml:space="preserve"> והצבאית גם יחד</w:t>
      </w:r>
      <w:r w:rsidR="00085DF6">
        <w:rPr>
          <w:rFonts w:ascii="David" w:eastAsia="Times New Roman" w:hAnsi="David" w:cs="David" w:hint="cs"/>
          <w:sz w:val="28"/>
          <w:szCs w:val="28"/>
          <w:rtl/>
        </w:rPr>
        <w:t xml:space="preserve"> נראה כי לוקה בחסר</w:t>
      </w:r>
      <w:r w:rsidR="005D72AE">
        <w:rPr>
          <w:rFonts w:ascii="David" w:eastAsia="Times New Roman" w:hAnsi="David" w:cs="David" w:hint="cs"/>
          <w:sz w:val="28"/>
          <w:szCs w:val="28"/>
          <w:rtl/>
        </w:rPr>
        <w:t xml:space="preserve">. </w:t>
      </w:r>
    </w:p>
    <w:p w:rsidR="00C14A71" w:rsidRDefault="00FE57F9" w:rsidP="000B0532">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 xml:space="preserve">מנגנון הסיום איננו רק הכלי המסיים את סבב האלימות </w:t>
      </w:r>
      <w:r>
        <w:rPr>
          <w:rFonts w:ascii="David" w:eastAsia="Times New Roman" w:hAnsi="David" w:cs="David"/>
          <w:sz w:val="28"/>
          <w:szCs w:val="28"/>
          <w:rtl/>
        </w:rPr>
        <w:t>–</w:t>
      </w:r>
      <w:r>
        <w:rPr>
          <w:rFonts w:ascii="David" w:eastAsia="Times New Roman" w:hAnsi="David" w:cs="David" w:hint="cs"/>
          <w:sz w:val="28"/>
          <w:szCs w:val="28"/>
          <w:rtl/>
        </w:rPr>
        <w:t xml:space="preserve"> החלטת מועצת הביטחון, הסכם הבנות וכדומה </w:t>
      </w:r>
      <w:r>
        <w:rPr>
          <w:rFonts w:ascii="David" w:eastAsia="Times New Roman" w:hAnsi="David" w:cs="David"/>
          <w:sz w:val="28"/>
          <w:szCs w:val="28"/>
          <w:rtl/>
        </w:rPr>
        <w:t>–</w:t>
      </w:r>
      <w:r>
        <w:rPr>
          <w:rFonts w:ascii="David" w:eastAsia="Times New Roman" w:hAnsi="David" w:cs="David" w:hint="cs"/>
          <w:sz w:val="28"/>
          <w:szCs w:val="28"/>
          <w:rtl/>
        </w:rPr>
        <w:t xml:space="preserve"> אלא</w:t>
      </w:r>
      <w:r w:rsidR="00C14A71">
        <w:rPr>
          <w:rFonts w:ascii="David" w:eastAsia="Times New Roman" w:hAnsi="David" w:cs="David" w:hint="cs"/>
          <w:sz w:val="28"/>
          <w:szCs w:val="28"/>
          <w:rtl/>
        </w:rPr>
        <w:t>, כפי שהוצג בפרק על המנגנון המוצע,</w:t>
      </w:r>
      <w:r>
        <w:rPr>
          <w:rFonts w:ascii="David" w:eastAsia="Times New Roman" w:hAnsi="David" w:cs="David" w:hint="cs"/>
          <w:sz w:val="28"/>
          <w:szCs w:val="28"/>
          <w:rtl/>
        </w:rPr>
        <w:t xml:space="preserve"> </w:t>
      </w:r>
      <w:r w:rsidR="000B0532">
        <w:rPr>
          <w:rFonts w:ascii="David" w:eastAsia="Times New Roman" w:hAnsi="David" w:cs="David" w:hint="cs"/>
          <w:sz w:val="28"/>
          <w:szCs w:val="28"/>
          <w:rtl/>
        </w:rPr>
        <w:t>מנגנון מפורט המשלב מצב סיום צבאי ותמונת מצב מדינית רצויה המורכבת מסדרה ארוכה של פריטים עליהם נכו לקבל החלטה מוקדם ככל האפשר</w:t>
      </w:r>
      <w:r>
        <w:rPr>
          <w:rFonts w:ascii="David" w:eastAsia="Times New Roman" w:hAnsi="David" w:cs="David" w:hint="cs"/>
          <w:sz w:val="28"/>
          <w:szCs w:val="28"/>
          <w:rtl/>
        </w:rPr>
        <w:t xml:space="preserve">. </w:t>
      </w:r>
      <w:r w:rsidR="00C14A71">
        <w:rPr>
          <w:rFonts w:ascii="David" w:eastAsia="Times New Roman" w:hAnsi="David" w:cs="David" w:hint="cs"/>
          <w:sz w:val="28"/>
          <w:szCs w:val="28"/>
          <w:rtl/>
        </w:rPr>
        <w:t>ע</w:t>
      </w:r>
      <w:r>
        <w:rPr>
          <w:rFonts w:ascii="David" w:eastAsia="Times New Roman" w:hAnsi="David" w:cs="David" w:hint="cs"/>
          <w:sz w:val="28"/>
          <w:szCs w:val="28"/>
          <w:rtl/>
        </w:rPr>
        <w:t xml:space="preserve">ם </w:t>
      </w:r>
      <w:r w:rsidR="00C14A71">
        <w:rPr>
          <w:rFonts w:ascii="David" w:eastAsia="Times New Roman" w:hAnsi="David" w:cs="David" w:hint="cs"/>
          <w:sz w:val="28"/>
          <w:szCs w:val="28"/>
          <w:rtl/>
        </w:rPr>
        <w:t>קביעה מראש של התכנים הרצויים</w:t>
      </w:r>
      <w:r>
        <w:rPr>
          <w:rFonts w:ascii="David" w:eastAsia="Times New Roman" w:hAnsi="David" w:cs="David" w:hint="cs"/>
          <w:sz w:val="28"/>
          <w:szCs w:val="28"/>
          <w:rtl/>
        </w:rPr>
        <w:t xml:space="preserve">, </w:t>
      </w:r>
      <w:r w:rsidR="00C14A71">
        <w:rPr>
          <w:rFonts w:ascii="David" w:eastAsia="Times New Roman" w:hAnsi="David" w:cs="David" w:hint="cs"/>
          <w:sz w:val="28"/>
          <w:szCs w:val="28"/>
          <w:rtl/>
        </w:rPr>
        <w:t>העברתם לדרג הצבאי ו</w:t>
      </w:r>
      <w:r w:rsidR="000B0532">
        <w:rPr>
          <w:rFonts w:ascii="David" w:eastAsia="Times New Roman" w:hAnsi="David" w:cs="David" w:hint="cs"/>
          <w:sz w:val="28"/>
          <w:szCs w:val="28"/>
          <w:rtl/>
        </w:rPr>
        <w:t>הפנמתם, ניתן יהיה להתאים את אורכה</w:t>
      </w:r>
      <w:r w:rsidR="00C14A71">
        <w:rPr>
          <w:rFonts w:ascii="David" w:eastAsia="Times New Roman" w:hAnsi="David" w:cs="David" w:hint="cs"/>
          <w:sz w:val="28"/>
          <w:szCs w:val="28"/>
          <w:rtl/>
        </w:rPr>
        <w:t xml:space="preserve"> ואופייה של </w:t>
      </w:r>
      <w:r>
        <w:rPr>
          <w:rFonts w:ascii="David" w:eastAsia="Times New Roman" w:hAnsi="David" w:cs="David" w:hint="cs"/>
          <w:sz w:val="28"/>
          <w:szCs w:val="28"/>
          <w:rtl/>
        </w:rPr>
        <w:t>המערכה</w:t>
      </w:r>
      <w:r w:rsidR="00C14A71">
        <w:rPr>
          <w:rFonts w:ascii="David" w:eastAsia="Times New Roman" w:hAnsi="David" w:cs="David" w:hint="cs"/>
          <w:sz w:val="28"/>
          <w:szCs w:val="28"/>
          <w:rtl/>
        </w:rPr>
        <w:t xml:space="preserve"> לצר</w:t>
      </w:r>
      <w:r w:rsidR="0055535A">
        <w:rPr>
          <w:rFonts w:ascii="David" w:eastAsia="Times New Roman" w:hAnsi="David" w:cs="David" w:hint="cs"/>
          <w:sz w:val="28"/>
          <w:szCs w:val="28"/>
          <w:rtl/>
        </w:rPr>
        <w:t>כיה המדיניים של המדינה</w:t>
      </w:r>
      <w:r w:rsidR="00C14A71">
        <w:rPr>
          <w:rFonts w:ascii="David" w:eastAsia="Times New Roman" w:hAnsi="David" w:cs="David" w:hint="cs"/>
          <w:sz w:val="28"/>
          <w:szCs w:val="28"/>
          <w:rtl/>
        </w:rPr>
        <w:t xml:space="preserve">. מטרת המנגנון המוצע הוא להקל על </w:t>
      </w:r>
      <w:r w:rsidR="000B0532">
        <w:rPr>
          <w:rFonts w:ascii="David" w:eastAsia="Times New Roman" w:hAnsi="David" w:cs="David" w:hint="cs"/>
          <w:sz w:val="28"/>
          <w:szCs w:val="28"/>
          <w:rtl/>
        </w:rPr>
        <w:t>ה</w:t>
      </w:r>
      <w:r w:rsidR="00C14A71">
        <w:rPr>
          <w:rFonts w:ascii="David" w:eastAsia="Times New Roman" w:hAnsi="David" w:cs="David" w:hint="cs"/>
          <w:sz w:val="28"/>
          <w:szCs w:val="28"/>
          <w:rtl/>
        </w:rPr>
        <w:t>דרג המדיני להחליט על אופיו של מנגנון הסיום הרצוי ולהעביר רצון זה לדרגי העבודה השונים: המדיניים (מועצה לביטחון לאומי, משרד החוץ, המוסד והשרות הכללי) והצבאיים.</w:t>
      </w:r>
    </w:p>
    <w:p w:rsidR="00FE57F9" w:rsidRPr="00F47F4B" w:rsidRDefault="00C14A71" w:rsidP="00F47F4B">
      <w:pPr>
        <w:shd w:val="clear" w:color="auto" w:fill="FFFFFF"/>
        <w:spacing w:after="0" w:line="360" w:lineRule="auto"/>
        <w:jc w:val="both"/>
        <w:rPr>
          <w:rFonts w:ascii="David" w:eastAsia="Times New Roman" w:hAnsi="David" w:cs="David"/>
          <w:sz w:val="28"/>
          <w:szCs w:val="28"/>
          <w:rtl/>
        </w:rPr>
      </w:pPr>
      <w:r>
        <w:rPr>
          <w:rFonts w:ascii="David" w:eastAsia="Times New Roman" w:hAnsi="David" w:cs="David" w:hint="cs"/>
          <w:sz w:val="28"/>
          <w:szCs w:val="28"/>
          <w:rtl/>
        </w:rPr>
        <w:t>המנגנון המוצע הוא בסיס</w:t>
      </w:r>
      <w:r w:rsidR="000B0532">
        <w:rPr>
          <w:rFonts w:ascii="David" w:eastAsia="Times New Roman" w:hAnsi="David" w:cs="David" w:hint="cs"/>
          <w:sz w:val="28"/>
          <w:szCs w:val="28"/>
          <w:rtl/>
        </w:rPr>
        <w:t>,</w:t>
      </w:r>
      <w:r>
        <w:rPr>
          <w:rFonts w:ascii="David" w:eastAsia="Times New Roman" w:hAnsi="David" w:cs="David" w:hint="cs"/>
          <w:sz w:val="28"/>
          <w:szCs w:val="28"/>
          <w:rtl/>
        </w:rPr>
        <w:t xml:space="preserve"> </w:t>
      </w:r>
      <w:r w:rsidR="00A62B0E">
        <w:rPr>
          <w:rFonts w:ascii="David" w:eastAsia="Times New Roman" w:hAnsi="David" w:cs="David" w:hint="cs"/>
          <w:sz w:val="28"/>
          <w:szCs w:val="28"/>
          <w:rtl/>
        </w:rPr>
        <w:t>עליו ניתן לבנות ולהוסיף מרכיבים נוספים בהתאם להתפתחויות אצל היריב, ליחסי הכוחות בינו ל</w:t>
      </w:r>
      <w:r w:rsidR="000B0532">
        <w:rPr>
          <w:rFonts w:ascii="David" w:eastAsia="Times New Roman" w:hAnsi="David" w:cs="David" w:hint="cs"/>
          <w:sz w:val="28"/>
          <w:szCs w:val="28"/>
          <w:rtl/>
        </w:rPr>
        <w:t xml:space="preserve">בין </w:t>
      </w:r>
      <w:r w:rsidR="00A62B0E">
        <w:rPr>
          <w:rFonts w:ascii="David" w:eastAsia="Times New Roman" w:hAnsi="David" w:cs="David" w:hint="cs"/>
          <w:sz w:val="28"/>
          <w:szCs w:val="28"/>
          <w:rtl/>
        </w:rPr>
        <w:t>מדינת ישראל, למצב האזורי והגלובאלי ולצרכים המדיניים והמבצעיים של ישראל.</w:t>
      </w:r>
      <w:r w:rsidR="00FE57F9">
        <w:rPr>
          <w:rFonts w:ascii="David" w:eastAsia="Times New Roman" w:hAnsi="David" w:cs="David" w:hint="cs"/>
          <w:sz w:val="28"/>
          <w:szCs w:val="28"/>
          <w:rtl/>
        </w:rPr>
        <w:t xml:space="preserve"> </w:t>
      </w:r>
    </w:p>
    <w:p w:rsidR="00A7504F" w:rsidRDefault="00A7504F" w:rsidP="000B157E">
      <w:pPr>
        <w:shd w:val="clear" w:color="auto" w:fill="FFFFFF"/>
        <w:spacing w:after="0" w:line="360" w:lineRule="auto"/>
        <w:jc w:val="both"/>
        <w:rPr>
          <w:rFonts w:ascii="David" w:eastAsia="Times New Roman" w:hAnsi="David" w:cs="David"/>
          <w:sz w:val="28"/>
          <w:szCs w:val="28"/>
          <w:rtl/>
        </w:rPr>
      </w:pPr>
    </w:p>
    <w:p w:rsidR="00A7504F" w:rsidRDefault="00A7504F" w:rsidP="000B157E">
      <w:pPr>
        <w:shd w:val="clear" w:color="auto" w:fill="FFFFFF"/>
        <w:spacing w:after="0" w:line="360" w:lineRule="auto"/>
        <w:jc w:val="both"/>
        <w:rPr>
          <w:rFonts w:ascii="David" w:eastAsia="Times New Roman" w:hAnsi="David" w:cs="David"/>
          <w:sz w:val="28"/>
          <w:szCs w:val="28"/>
          <w:rtl/>
        </w:rPr>
      </w:pPr>
    </w:p>
    <w:p w:rsidR="00CB53DC" w:rsidRDefault="00CB53DC" w:rsidP="000B157E">
      <w:pPr>
        <w:shd w:val="clear" w:color="auto" w:fill="FFFFFF"/>
        <w:spacing w:after="0" w:line="360" w:lineRule="auto"/>
        <w:jc w:val="both"/>
        <w:rPr>
          <w:rFonts w:ascii="David" w:eastAsia="Times New Roman" w:hAnsi="David" w:cs="David"/>
          <w:sz w:val="28"/>
          <w:szCs w:val="28"/>
          <w:rtl/>
        </w:rPr>
      </w:pPr>
    </w:p>
    <w:p w:rsidR="009A453A" w:rsidRDefault="009A453A" w:rsidP="000B157E">
      <w:pPr>
        <w:shd w:val="clear" w:color="auto" w:fill="FFFFFF"/>
        <w:spacing w:after="0" w:line="360" w:lineRule="auto"/>
        <w:jc w:val="both"/>
        <w:rPr>
          <w:rFonts w:ascii="David" w:eastAsia="Times New Roman" w:hAnsi="David" w:cs="David"/>
          <w:sz w:val="28"/>
          <w:szCs w:val="28"/>
          <w:rtl/>
        </w:rPr>
      </w:pPr>
    </w:p>
    <w:p w:rsidR="00CB53DC" w:rsidRDefault="00CB53DC" w:rsidP="000B157E">
      <w:pPr>
        <w:shd w:val="clear" w:color="auto" w:fill="FFFFFF"/>
        <w:spacing w:after="0" w:line="360" w:lineRule="auto"/>
        <w:jc w:val="both"/>
        <w:rPr>
          <w:rFonts w:ascii="David" w:eastAsia="Times New Roman" w:hAnsi="David" w:cs="David"/>
          <w:sz w:val="28"/>
          <w:szCs w:val="28"/>
          <w:rtl/>
        </w:rPr>
      </w:pPr>
    </w:p>
    <w:p w:rsidR="00CB53DC" w:rsidRDefault="00CB53DC" w:rsidP="00CB53DC">
      <w:pPr>
        <w:pStyle w:val="1"/>
        <w:rPr>
          <w:rtl/>
        </w:rPr>
      </w:pPr>
      <w:r>
        <w:rPr>
          <w:rFonts w:hint="cs"/>
          <w:rtl/>
        </w:rPr>
        <w:lastRenderedPageBreak/>
        <w:t>סיכום</w:t>
      </w:r>
    </w:p>
    <w:p w:rsidR="00E31F83" w:rsidRPr="005E1579" w:rsidRDefault="009017EA" w:rsidP="005E1579">
      <w:pPr>
        <w:shd w:val="clear" w:color="auto" w:fill="FFFFFF"/>
        <w:spacing w:line="360" w:lineRule="auto"/>
        <w:jc w:val="both"/>
        <w:rPr>
          <w:rFonts w:ascii="David" w:eastAsia="Times New Roman" w:hAnsi="David" w:cs="David"/>
          <w:sz w:val="28"/>
          <w:szCs w:val="28"/>
          <w:rtl/>
        </w:rPr>
      </w:pPr>
      <w:r w:rsidRPr="005E1579">
        <w:rPr>
          <w:rFonts w:ascii="David" w:eastAsia="Times New Roman" w:hAnsi="David" w:cs="David"/>
          <w:sz w:val="28"/>
          <w:szCs w:val="28"/>
          <w:rtl/>
        </w:rPr>
        <w:t>מדינת ישראל מתמודדת עם מציאות קשה</w:t>
      </w:r>
      <w:r w:rsidR="000B0532">
        <w:rPr>
          <w:rFonts w:ascii="David" w:eastAsia="Times New Roman" w:hAnsi="David" w:cs="David" w:hint="cs"/>
          <w:sz w:val="28"/>
          <w:szCs w:val="28"/>
          <w:rtl/>
        </w:rPr>
        <w:t>,</w:t>
      </w:r>
      <w:r w:rsidRPr="005E1579">
        <w:rPr>
          <w:rFonts w:ascii="David" w:eastAsia="Times New Roman" w:hAnsi="David" w:cs="David"/>
          <w:sz w:val="28"/>
          <w:szCs w:val="28"/>
          <w:rtl/>
        </w:rPr>
        <w:t xml:space="preserve"> בה</w:t>
      </w:r>
      <w:r w:rsidR="000B0532">
        <w:rPr>
          <w:rFonts w:ascii="David" w:eastAsia="Times New Roman" w:hAnsi="David" w:cs="David"/>
          <w:sz w:val="28"/>
          <w:szCs w:val="28"/>
          <w:rtl/>
        </w:rPr>
        <w:t xml:space="preserve"> היא נאלצת לעבור סבב אלימות מדי</w:t>
      </w:r>
      <w:r w:rsidRPr="005E1579">
        <w:rPr>
          <w:rFonts w:ascii="David" w:eastAsia="Times New Roman" w:hAnsi="David" w:cs="David"/>
          <w:sz w:val="28"/>
          <w:szCs w:val="28"/>
          <w:rtl/>
        </w:rPr>
        <w:t xml:space="preserve"> מספר שנים. למרות העימות המתמש</w:t>
      </w:r>
      <w:r w:rsidR="000B0532">
        <w:rPr>
          <w:rFonts w:ascii="David" w:eastAsia="Times New Roman" w:hAnsi="David" w:cs="David"/>
          <w:sz w:val="28"/>
          <w:szCs w:val="28"/>
          <w:rtl/>
        </w:rPr>
        <w:t xml:space="preserve">ך, מדינת ישראל </w:t>
      </w:r>
      <w:r w:rsidR="000B0532">
        <w:rPr>
          <w:rFonts w:ascii="David" w:eastAsia="Times New Roman" w:hAnsi="David" w:cs="David" w:hint="cs"/>
          <w:sz w:val="28"/>
          <w:szCs w:val="28"/>
          <w:rtl/>
        </w:rPr>
        <w:t>אינה מתמודדת</w:t>
      </w:r>
      <w:r w:rsidRPr="005E1579">
        <w:rPr>
          <w:rFonts w:ascii="David" w:eastAsia="Times New Roman" w:hAnsi="David" w:cs="David"/>
          <w:sz w:val="28"/>
          <w:szCs w:val="28"/>
          <w:rtl/>
        </w:rPr>
        <w:t xml:space="preserve"> עם איום קיומי מתמיד אלא עם איום שעצימותו פוחתת עם השנים</w:t>
      </w:r>
      <w:r w:rsidR="000B0532">
        <w:rPr>
          <w:rStyle w:val="aa"/>
          <w:rFonts w:ascii="David" w:eastAsia="Times New Roman" w:hAnsi="David" w:cs="David"/>
          <w:sz w:val="28"/>
          <w:szCs w:val="28"/>
          <w:rtl/>
        </w:rPr>
        <w:footnoteReference w:id="50"/>
      </w:r>
      <w:r w:rsidRPr="005E1579">
        <w:rPr>
          <w:rFonts w:ascii="David" w:eastAsia="Times New Roman" w:hAnsi="David" w:cs="David"/>
          <w:sz w:val="28"/>
          <w:szCs w:val="28"/>
          <w:rtl/>
        </w:rPr>
        <w:t>.</w:t>
      </w:r>
      <w:r w:rsidR="005E1579">
        <w:rPr>
          <w:rFonts w:ascii="David" w:eastAsia="Times New Roman" w:hAnsi="David" w:cs="David" w:hint="cs"/>
          <w:sz w:val="28"/>
          <w:szCs w:val="28"/>
          <w:rtl/>
        </w:rPr>
        <w:t xml:space="preserve"> </w:t>
      </w:r>
      <w:r w:rsidR="006E7B7A" w:rsidRPr="005E1579">
        <w:rPr>
          <w:rFonts w:ascii="David" w:eastAsia="Times New Roman" w:hAnsi="David" w:cs="David"/>
          <w:sz w:val="28"/>
          <w:szCs w:val="28"/>
          <w:rtl/>
        </w:rPr>
        <w:t xml:space="preserve">עם כל סבב אלימות </w:t>
      </w:r>
      <w:r w:rsidR="006E7B7A" w:rsidRPr="005E1579">
        <w:rPr>
          <w:rFonts w:ascii="David" w:eastAsia="Times New Roman" w:hAnsi="David" w:cs="David" w:hint="cs"/>
          <w:sz w:val="28"/>
          <w:szCs w:val="28"/>
          <w:rtl/>
        </w:rPr>
        <w:t xml:space="preserve">מתבהרת חשיבותם של </w:t>
      </w:r>
      <w:r w:rsidR="0073461C" w:rsidRPr="005E1579">
        <w:rPr>
          <w:rFonts w:ascii="David" w:eastAsia="Times New Roman" w:hAnsi="David" w:cs="David"/>
          <w:sz w:val="28"/>
          <w:szCs w:val="28"/>
          <w:rtl/>
        </w:rPr>
        <w:t xml:space="preserve">מנגנוני </w:t>
      </w:r>
      <w:r w:rsidR="006E7B7A" w:rsidRPr="005E1579">
        <w:rPr>
          <w:rFonts w:ascii="David" w:eastAsia="Times New Roman" w:hAnsi="David" w:cs="David" w:hint="cs"/>
          <w:sz w:val="28"/>
          <w:szCs w:val="28"/>
          <w:rtl/>
        </w:rPr>
        <w:t>ה</w:t>
      </w:r>
      <w:r w:rsidR="0073461C" w:rsidRPr="005E1579">
        <w:rPr>
          <w:rFonts w:ascii="David" w:eastAsia="Times New Roman" w:hAnsi="David" w:cs="David"/>
          <w:sz w:val="28"/>
          <w:szCs w:val="28"/>
          <w:rtl/>
        </w:rPr>
        <w:t>סיום</w:t>
      </w:r>
      <w:r w:rsidR="006E7B7A" w:rsidRPr="005E1579">
        <w:rPr>
          <w:rFonts w:ascii="David" w:eastAsia="Times New Roman" w:hAnsi="David" w:cs="David" w:hint="cs"/>
          <w:sz w:val="28"/>
          <w:szCs w:val="28"/>
          <w:rtl/>
        </w:rPr>
        <w:t xml:space="preserve"> אשר, לא רק מס</w:t>
      </w:r>
      <w:r w:rsidR="00D318B8">
        <w:rPr>
          <w:rFonts w:ascii="David" w:eastAsia="Times New Roman" w:hAnsi="David" w:cs="David" w:hint="cs"/>
          <w:sz w:val="28"/>
          <w:szCs w:val="28"/>
          <w:rtl/>
        </w:rPr>
        <w:t>יימים את הלחימה, אלא עושים</w:t>
      </w:r>
      <w:r w:rsidR="006E7B7A" w:rsidRPr="005E1579">
        <w:rPr>
          <w:rFonts w:ascii="David" w:eastAsia="Times New Roman" w:hAnsi="David" w:cs="David" w:hint="cs"/>
          <w:sz w:val="28"/>
          <w:szCs w:val="28"/>
          <w:rtl/>
        </w:rPr>
        <w:t xml:space="preserve"> זאת בתנאים העונים על הצרכים ה</w:t>
      </w:r>
      <w:r w:rsidR="00D764E4">
        <w:rPr>
          <w:rFonts w:ascii="David" w:eastAsia="Times New Roman" w:hAnsi="David" w:cs="David" w:hint="cs"/>
          <w:sz w:val="28"/>
          <w:szCs w:val="28"/>
          <w:rtl/>
        </w:rPr>
        <w:t>מדיניים והמבצעים של מדינת ישראל ובאמצעותם, שואפים קובעי המדיניות, לשפר את מצבה המדיני/ביטחוני של המדינה לעומת מצב הכניסה לעימות.</w:t>
      </w:r>
    </w:p>
    <w:p w:rsidR="00EA4215" w:rsidRDefault="00E31F83" w:rsidP="00552620">
      <w:pPr>
        <w:shd w:val="clear" w:color="auto" w:fill="FFFFFF"/>
        <w:spacing w:line="360" w:lineRule="auto"/>
        <w:jc w:val="both"/>
        <w:rPr>
          <w:rFonts w:ascii="David" w:eastAsia="Times New Roman" w:hAnsi="David" w:cs="David"/>
          <w:sz w:val="28"/>
          <w:szCs w:val="28"/>
          <w:rtl/>
        </w:rPr>
      </w:pPr>
      <w:r w:rsidRPr="005E1579">
        <w:rPr>
          <w:rFonts w:ascii="David" w:eastAsia="Times New Roman" w:hAnsi="David" w:cs="David" w:hint="cs"/>
          <w:sz w:val="28"/>
          <w:szCs w:val="28"/>
          <w:rtl/>
        </w:rPr>
        <w:t>העבודה הציגה מנגנון</w:t>
      </w:r>
      <w:r w:rsidR="00D318B8">
        <w:rPr>
          <w:rFonts w:ascii="David" w:eastAsia="Times New Roman" w:hAnsi="David" w:cs="David" w:hint="cs"/>
          <w:sz w:val="28"/>
          <w:szCs w:val="28"/>
          <w:rtl/>
        </w:rPr>
        <w:t>,</w:t>
      </w:r>
      <w:r w:rsidRPr="005E1579">
        <w:rPr>
          <w:rFonts w:ascii="David" w:eastAsia="Times New Roman" w:hAnsi="David" w:cs="David" w:hint="cs"/>
          <w:sz w:val="28"/>
          <w:szCs w:val="28"/>
          <w:rtl/>
        </w:rPr>
        <w:t xml:space="preserve"> שמטרתו לסייע לדרגים המדיניים ולראשי המערכות </w:t>
      </w:r>
      <w:r w:rsidR="000B74FC" w:rsidRPr="005E1579">
        <w:rPr>
          <w:rFonts w:ascii="David" w:eastAsia="Times New Roman" w:hAnsi="David" w:cs="David" w:hint="cs"/>
          <w:sz w:val="28"/>
          <w:szCs w:val="28"/>
          <w:rtl/>
        </w:rPr>
        <w:t xml:space="preserve">המדינות </w:t>
      </w:r>
      <w:r w:rsidR="00D318B8">
        <w:rPr>
          <w:rFonts w:ascii="David" w:eastAsia="Times New Roman" w:hAnsi="David" w:cs="David" w:hint="cs"/>
          <w:sz w:val="28"/>
          <w:szCs w:val="28"/>
          <w:rtl/>
        </w:rPr>
        <w:t xml:space="preserve">והצבאיות לעצב את </w:t>
      </w:r>
      <w:r w:rsidR="000B74FC" w:rsidRPr="005E1579">
        <w:rPr>
          <w:rFonts w:ascii="David" w:eastAsia="Times New Roman" w:hAnsi="David" w:cs="David" w:hint="cs"/>
          <w:sz w:val="28"/>
          <w:szCs w:val="28"/>
          <w:rtl/>
        </w:rPr>
        <w:t>מנגנוני</w:t>
      </w:r>
      <w:r w:rsidRPr="005E1579">
        <w:rPr>
          <w:rFonts w:ascii="David" w:eastAsia="Times New Roman" w:hAnsi="David" w:cs="David" w:hint="cs"/>
          <w:sz w:val="28"/>
          <w:szCs w:val="28"/>
          <w:rtl/>
        </w:rPr>
        <w:t xml:space="preserve"> הסיום </w:t>
      </w:r>
      <w:r w:rsidR="000B74FC" w:rsidRPr="005E1579">
        <w:rPr>
          <w:rFonts w:ascii="David" w:eastAsia="Times New Roman" w:hAnsi="David" w:cs="David" w:hint="cs"/>
          <w:sz w:val="28"/>
          <w:szCs w:val="28"/>
          <w:rtl/>
        </w:rPr>
        <w:t>של מערכות עתידיות. המנגנון שהו</w:t>
      </w:r>
      <w:r w:rsidR="009B7AB7" w:rsidRPr="005E1579">
        <w:rPr>
          <w:rFonts w:ascii="David" w:eastAsia="Times New Roman" w:hAnsi="David" w:cs="David" w:hint="cs"/>
          <w:sz w:val="28"/>
          <w:szCs w:val="28"/>
          <w:rtl/>
        </w:rPr>
        <w:t>צג איננו מוצר סופי וסגור אלא תרשים זרימה של החלטות ושיקולים</w:t>
      </w:r>
      <w:r w:rsidR="00D318B8">
        <w:rPr>
          <w:rFonts w:ascii="David" w:eastAsia="Times New Roman" w:hAnsi="David" w:cs="David" w:hint="cs"/>
          <w:sz w:val="28"/>
          <w:szCs w:val="28"/>
          <w:rtl/>
        </w:rPr>
        <w:t>,</w:t>
      </w:r>
      <w:r w:rsidR="009B7AB7" w:rsidRPr="005E1579">
        <w:rPr>
          <w:rFonts w:ascii="David" w:eastAsia="Times New Roman" w:hAnsi="David" w:cs="David" w:hint="cs"/>
          <w:sz w:val="28"/>
          <w:szCs w:val="28"/>
          <w:rtl/>
        </w:rPr>
        <w:t xml:space="preserve"> שיגדירו את מצב הסיום הרצוי ועל כן, ישפיעו על אופי מנגנון הסיום המבוקש. </w:t>
      </w:r>
      <w:r w:rsidR="00D764E4">
        <w:rPr>
          <w:rFonts w:ascii="David" w:eastAsia="Times New Roman" w:hAnsi="David" w:cs="David" w:hint="cs"/>
          <w:sz w:val="28"/>
          <w:szCs w:val="28"/>
          <w:rtl/>
        </w:rPr>
        <w:t>תרשים הזרימה</w:t>
      </w:r>
      <w:r w:rsidR="00D318B8">
        <w:rPr>
          <w:rFonts w:ascii="David" w:eastAsia="Times New Roman" w:hAnsi="David" w:cs="David" w:hint="cs"/>
          <w:sz w:val="28"/>
          <w:szCs w:val="28"/>
          <w:rtl/>
        </w:rPr>
        <w:t>,</w:t>
      </w:r>
      <w:r w:rsidR="00D764E4">
        <w:rPr>
          <w:rFonts w:ascii="David" w:eastAsia="Times New Roman" w:hAnsi="David" w:cs="David" w:hint="cs"/>
          <w:sz w:val="28"/>
          <w:szCs w:val="28"/>
          <w:rtl/>
        </w:rPr>
        <w:t xml:space="preserve"> כפי שהוצג בעבודה</w:t>
      </w:r>
      <w:r w:rsidR="00D318B8">
        <w:rPr>
          <w:rFonts w:ascii="David" w:eastAsia="Times New Roman" w:hAnsi="David" w:cs="David" w:hint="cs"/>
          <w:sz w:val="28"/>
          <w:szCs w:val="28"/>
          <w:rtl/>
        </w:rPr>
        <w:t>,</w:t>
      </w:r>
      <w:r w:rsidR="00D764E4">
        <w:rPr>
          <w:rFonts w:ascii="David" w:eastAsia="Times New Roman" w:hAnsi="David" w:cs="David" w:hint="cs"/>
          <w:sz w:val="28"/>
          <w:szCs w:val="28"/>
          <w:rtl/>
        </w:rPr>
        <w:t xml:space="preserve"> משקף את המציאות המדינית ביטחונית</w:t>
      </w:r>
      <w:r w:rsidR="00552620">
        <w:rPr>
          <w:rFonts w:ascii="David" w:eastAsia="Times New Roman" w:hAnsi="David" w:cs="David" w:hint="cs"/>
          <w:sz w:val="28"/>
          <w:szCs w:val="28"/>
          <w:rtl/>
        </w:rPr>
        <w:t>,</w:t>
      </w:r>
      <w:r w:rsidR="00D764E4">
        <w:rPr>
          <w:rFonts w:ascii="David" w:eastAsia="Times New Roman" w:hAnsi="David" w:cs="David" w:hint="cs"/>
          <w:sz w:val="28"/>
          <w:szCs w:val="28"/>
          <w:rtl/>
        </w:rPr>
        <w:t xml:space="preserve"> כפי שה</w:t>
      </w:r>
      <w:r w:rsidR="00EA4215">
        <w:rPr>
          <w:rFonts w:ascii="David" w:eastAsia="Times New Roman" w:hAnsi="David" w:cs="David" w:hint="cs"/>
          <w:sz w:val="28"/>
          <w:szCs w:val="28"/>
          <w:rtl/>
        </w:rPr>
        <w:t xml:space="preserve">יא כיום ומנסה לשקף את המציאות כפי שהיא יכולה להתפתח על פי הבנת הכותב. </w:t>
      </w:r>
      <w:r w:rsidR="00552620">
        <w:rPr>
          <w:rFonts w:ascii="David" w:eastAsia="Times New Roman" w:hAnsi="David" w:cs="David" w:hint="cs"/>
          <w:sz w:val="28"/>
          <w:szCs w:val="28"/>
          <w:rtl/>
        </w:rPr>
        <w:t>י</w:t>
      </w:r>
      <w:r w:rsidR="00EA4215">
        <w:rPr>
          <w:rFonts w:ascii="David" w:eastAsia="Times New Roman" w:hAnsi="David" w:cs="David" w:hint="cs"/>
          <w:sz w:val="28"/>
          <w:szCs w:val="28"/>
          <w:rtl/>
        </w:rPr>
        <w:t>יתכנו שינויים במאפיינים ובמציאות המדינית ביטחוני שישפיעו על תרשים הזרימה ועל כן, יהיה צורך לעדכנו לעיתים קרובות.</w:t>
      </w:r>
      <w:r w:rsidR="00D764E4">
        <w:rPr>
          <w:rFonts w:ascii="David" w:eastAsia="Times New Roman" w:hAnsi="David" w:cs="David" w:hint="cs"/>
          <w:sz w:val="28"/>
          <w:szCs w:val="28"/>
          <w:rtl/>
        </w:rPr>
        <w:t xml:space="preserve"> </w:t>
      </w:r>
      <w:r w:rsidR="009B7AB7" w:rsidRPr="005E1579">
        <w:rPr>
          <w:rFonts w:ascii="David" w:eastAsia="Times New Roman" w:hAnsi="David" w:cs="David" w:hint="cs"/>
          <w:sz w:val="28"/>
          <w:szCs w:val="28"/>
          <w:rtl/>
        </w:rPr>
        <w:t xml:space="preserve"> </w:t>
      </w:r>
    </w:p>
    <w:p w:rsidR="009A1CA9" w:rsidRPr="005E1579" w:rsidRDefault="009B7AB7" w:rsidP="005E1579">
      <w:pPr>
        <w:shd w:val="clear" w:color="auto" w:fill="FFFFFF"/>
        <w:spacing w:line="360" w:lineRule="auto"/>
        <w:jc w:val="both"/>
        <w:rPr>
          <w:rFonts w:ascii="David" w:eastAsia="Times New Roman" w:hAnsi="David" w:cs="David"/>
          <w:sz w:val="28"/>
          <w:szCs w:val="28"/>
          <w:rtl/>
        </w:rPr>
      </w:pPr>
      <w:r w:rsidRPr="005E1579">
        <w:rPr>
          <w:rFonts w:ascii="David" w:eastAsia="Times New Roman" w:hAnsi="David" w:cs="David" w:hint="cs"/>
          <w:sz w:val="28"/>
          <w:szCs w:val="28"/>
          <w:rtl/>
        </w:rPr>
        <w:t xml:space="preserve">שאלת העיתוי בקבלת ההחלטות היא קריטית בכל מערכת, ובעיקר במערכת לאומית העוסקת בדיני נפשות. גם כאן, לעיתוי קבלת ההחלטות המוצעות בתרשים הזרימה חשיבות גדולה: ההחלטה על </w:t>
      </w:r>
      <w:r w:rsidR="00EA4215">
        <w:rPr>
          <w:rFonts w:ascii="David" w:eastAsia="Times New Roman" w:hAnsi="David" w:cs="David" w:hint="cs"/>
          <w:sz w:val="28"/>
          <w:szCs w:val="28"/>
          <w:rtl/>
        </w:rPr>
        <w:t xml:space="preserve">אופי </w:t>
      </w:r>
      <w:r w:rsidRPr="005E1579">
        <w:rPr>
          <w:rFonts w:ascii="David" w:eastAsia="Times New Roman" w:hAnsi="David" w:cs="David" w:hint="cs"/>
          <w:sz w:val="28"/>
          <w:szCs w:val="28"/>
          <w:rtl/>
        </w:rPr>
        <w:t xml:space="preserve">מצב הסיום </w:t>
      </w:r>
      <w:r w:rsidR="00EA4215">
        <w:rPr>
          <w:rFonts w:ascii="David" w:eastAsia="Times New Roman" w:hAnsi="David" w:cs="David" w:hint="cs"/>
          <w:sz w:val="28"/>
          <w:szCs w:val="28"/>
          <w:rtl/>
        </w:rPr>
        <w:t xml:space="preserve">הרצוי </w:t>
      </w:r>
      <w:r w:rsidR="00552620">
        <w:rPr>
          <w:rFonts w:ascii="David" w:eastAsia="Times New Roman" w:hAnsi="David" w:cs="David" w:hint="cs"/>
          <w:sz w:val="28"/>
          <w:szCs w:val="28"/>
          <w:rtl/>
        </w:rPr>
        <w:t>לא יכולה להתקבל מוקדם מד</w:t>
      </w:r>
      <w:r w:rsidRPr="005E1579">
        <w:rPr>
          <w:rFonts w:ascii="David" w:eastAsia="Times New Roman" w:hAnsi="David" w:cs="David" w:hint="cs"/>
          <w:sz w:val="28"/>
          <w:szCs w:val="28"/>
          <w:rtl/>
        </w:rPr>
        <w:t xml:space="preserve">י שכן תנאי המוצא ללחימה עשויים להשתנות </w:t>
      </w:r>
      <w:r w:rsidR="00EA4215">
        <w:rPr>
          <w:rFonts w:ascii="David" w:eastAsia="Times New Roman" w:hAnsi="David" w:cs="David" w:hint="cs"/>
          <w:sz w:val="28"/>
          <w:szCs w:val="28"/>
          <w:rtl/>
        </w:rPr>
        <w:t xml:space="preserve">באופן יסודי </w:t>
      </w:r>
      <w:r w:rsidRPr="005E1579">
        <w:rPr>
          <w:rFonts w:ascii="David" w:eastAsia="Times New Roman" w:hAnsi="David" w:cs="David" w:hint="cs"/>
          <w:sz w:val="28"/>
          <w:szCs w:val="28"/>
          <w:rtl/>
        </w:rPr>
        <w:t>וכתוצאה מכך, להשפיע על מצב הסיום הרצוי; לעומת זאת,</w:t>
      </w:r>
      <w:r w:rsidR="00EA4215">
        <w:rPr>
          <w:rFonts w:ascii="David" w:eastAsia="Times New Roman" w:hAnsi="David" w:cs="David" w:hint="cs"/>
          <w:sz w:val="28"/>
          <w:szCs w:val="28"/>
          <w:rtl/>
        </w:rPr>
        <w:t xml:space="preserve"> </w:t>
      </w:r>
      <w:r w:rsidRPr="005E1579">
        <w:rPr>
          <w:rFonts w:ascii="David" w:eastAsia="Times New Roman" w:hAnsi="David" w:cs="David" w:hint="cs"/>
          <w:sz w:val="28"/>
          <w:szCs w:val="28"/>
          <w:rtl/>
        </w:rPr>
        <w:t>עיכוב בקבלת ההחלטות תגרום לכך ש</w:t>
      </w:r>
      <w:r w:rsidR="00EA4215">
        <w:rPr>
          <w:rFonts w:ascii="David" w:eastAsia="Times New Roman" w:hAnsi="David" w:cs="David" w:hint="cs"/>
          <w:sz w:val="28"/>
          <w:szCs w:val="28"/>
          <w:rtl/>
        </w:rPr>
        <w:t xml:space="preserve">מדינת </w:t>
      </w:r>
      <w:r w:rsidRPr="005E1579">
        <w:rPr>
          <w:rFonts w:ascii="David" w:eastAsia="Times New Roman" w:hAnsi="David" w:cs="David" w:hint="cs"/>
          <w:sz w:val="28"/>
          <w:szCs w:val="28"/>
          <w:rtl/>
        </w:rPr>
        <w:t xml:space="preserve">ישראל תיגרר אחר האירועים מבלי שתהיה לה יכולת </w:t>
      </w:r>
      <w:proofErr w:type="spellStart"/>
      <w:r w:rsidRPr="005E1579">
        <w:rPr>
          <w:rFonts w:ascii="David" w:eastAsia="Times New Roman" w:hAnsi="David" w:cs="David" w:hint="cs"/>
          <w:sz w:val="28"/>
          <w:szCs w:val="28"/>
          <w:rtl/>
        </w:rPr>
        <w:t>אמיתית</w:t>
      </w:r>
      <w:proofErr w:type="spellEnd"/>
      <w:r w:rsidRPr="005E1579">
        <w:rPr>
          <w:rFonts w:ascii="David" w:eastAsia="Times New Roman" w:hAnsi="David" w:cs="David" w:hint="cs"/>
          <w:sz w:val="28"/>
          <w:szCs w:val="28"/>
          <w:rtl/>
        </w:rPr>
        <w:t xml:space="preserve"> לעצב את מנגנון הסיום ו</w:t>
      </w:r>
      <w:r w:rsidR="009A1CA9" w:rsidRPr="005E1579">
        <w:rPr>
          <w:rFonts w:ascii="David" w:eastAsia="Times New Roman" w:hAnsi="David" w:cs="David" w:hint="cs"/>
          <w:sz w:val="28"/>
          <w:szCs w:val="28"/>
          <w:rtl/>
        </w:rPr>
        <w:t xml:space="preserve">כתוצאה מכך, </w:t>
      </w:r>
      <w:r w:rsidRPr="005E1579">
        <w:rPr>
          <w:rFonts w:ascii="David" w:eastAsia="Times New Roman" w:hAnsi="David" w:cs="David" w:hint="cs"/>
          <w:sz w:val="28"/>
          <w:szCs w:val="28"/>
          <w:rtl/>
        </w:rPr>
        <w:t>את מצב הסיום</w:t>
      </w:r>
      <w:r w:rsidR="009A1CA9" w:rsidRPr="005E1579">
        <w:rPr>
          <w:rFonts w:ascii="David" w:eastAsia="Times New Roman" w:hAnsi="David" w:cs="David" w:hint="cs"/>
          <w:sz w:val="28"/>
          <w:szCs w:val="28"/>
          <w:rtl/>
        </w:rPr>
        <w:t>.</w:t>
      </w:r>
    </w:p>
    <w:p w:rsidR="009A1CA9" w:rsidRDefault="002A5879" w:rsidP="002A5879">
      <w:pPr>
        <w:shd w:val="clear" w:color="auto" w:fill="FFFFFF"/>
        <w:spacing w:line="360" w:lineRule="auto"/>
        <w:jc w:val="both"/>
        <w:rPr>
          <w:rFonts w:ascii="David" w:eastAsia="Times New Roman" w:hAnsi="David" w:cs="David"/>
          <w:sz w:val="28"/>
          <w:szCs w:val="28"/>
          <w:rtl/>
        </w:rPr>
      </w:pPr>
      <w:r w:rsidRPr="002A5879">
        <w:rPr>
          <w:rFonts w:ascii="David" w:eastAsia="Times New Roman" w:hAnsi="David" w:cs="David" w:hint="cs"/>
          <w:sz w:val="28"/>
          <w:szCs w:val="28"/>
          <w:rtl/>
        </w:rPr>
        <w:t>תורת סיום המלחמות תמשיך לעסוק רבות בדרכ</w:t>
      </w:r>
      <w:r w:rsidR="00552620">
        <w:rPr>
          <w:rFonts w:ascii="David" w:eastAsia="Times New Roman" w:hAnsi="David" w:cs="David" w:hint="cs"/>
          <w:sz w:val="28"/>
          <w:szCs w:val="28"/>
          <w:rtl/>
        </w:rPr>
        <w:t>ים לסיים סכסוכים, מלחמות ואפילו</w:t>
      </w:r>
      <w:r w:rsidRPr="002A5879">
        <w:rPr>
          <w:rFonts w:ascii="David" w:eastAsia="Times New Roman" w:hAnsi="David" w:cs="David" w:hint="cs"/>
          <w:sz w:val="28"/>
          <w:szCs w:val="28"/>
          <w:rtl/>
        </w:rPr>
        <w:t xml:space="preserve"> סבב</w:t>
      </w:r>
      <w:r w:rsidR="00552620">
        <w:rPr>
          <w:rFonts w:ascii="David" w:eastAsia="Times New Roman" w:hAnsi="David" w:cs="David" w:hint="cs"/>
          <w:sz w:val="28"/>
          <w:szCs w:val="28"/>
          <w:rtl/>
        </w:rPr>
        <w:t>י</w:t>
      </w:r>
      <w:r w:rsidRPr="002A5879">
        <w:rPr>
          <w:rFonts w:ascii="David" w:eastAsia="Times New Roman" w:hAnsi="David" w:cs="David" w:hint="cs"/>
          <w:sz w:val="28"/>
          <w:szCs w:val="28"/>
          <w:rtl/>
        </w:rPr>
        <w:t xml:space="preserve"> אלימות. מטרת ע</w:t>
      </w:r>
      <w:r>
        <w:rPr>
          <w:rFonts w:ascii="David" w:eastAsia="Times New Roman" w:hAnsi="David" w:cs="David" w:hint="cs"/>
          <w:sz w:val="28"/>
          <w:szCs w:val="28"/>
          <w:rtl/>
        </w:rPr>
        <w:t xml:space="preserve">בודה זו הייתה לזהות </w:t>
      </w:r>
      <w:r w:rsidR="00552620">
        <w:rPr>
          <w:rFonts w:ascii="David" w:eastAsia="Times New Roman" w:hAnsi="David" w:cs="David" w:hint="cs"/>
          <w:sz w:val="28"/>
          <w:szCs w:val="28"/>
          <w:rtl/>
        </w:rPr>
        <w:t xml:space="preserve">את </w:t>
      </w:r>
      <w:r w:rsidRPr="002A5879">
        <w:rPr>
          <w:rFonts w:ascii="David" w:eastAsia="Times New Roman" w:hAnsi="David" w:cs="David" w:hint="cs"/>
          <w:sz w:val="28"/>
          <w:szCs w:val="28"/>
          <w:rtl/>
        </w:rPr>
        <w:t xml:space="preserve">העקרונות הדיפלומטיים לסיום סבבי אלימות בתנאים המדיניים הנוחים למדינת </w:t>
      </w:r>
      <w:r>
        <w:rPr>
          <w:rFonts w:ascii="David" w:eastAsia="Times New Roman" w:hAnsi="David" w:cs="David" w:hint="cs"/>
          <w:sz w:val="28"/>
          <w:szCs w:val="28"/>
          <w:rtl/>
        </w:rPr>
        <w:t xml:space="preserve">ישראל במטרה להפוך את סבב האלימות הבא ליעיל יותר כך שתוצאותיו יענו על הצרכים המדיניים והאסטרטגיים הישראלים.  </w:t>
      </w:r>
    </w:p>
    <w:p w:rsidR="003A21AD" w:rsidRDefault="003A21AD" w:rsidP="002A5879">
      <w:pPr>
        <w:shd w:val="clear" w:color="auto" w:fill="FFFFFF"/>
        <w:spacing w:line="360" w:lineRule="auto"/>
        <w:jc w:val="both"/>
        <w:rPr>
          <w:rFonts w:ascii="David" w:eastAsia="Times New Roman" w:hAnsi="David" w:cs="David"/>
          <w:sz w:val="28"/>
          <w:szCs w:val="28"/>
          <w:rtl/>
        </w:rPr>
      </w:pPr>
    </w:p>
    <w:p w:rsidR="003A21AD" w:rsidRDefault="003A21AD" w:rsidP="003A21AD">
      <w:pPr>
        <w:shd w:val="clear" w:color="auto" w:fill="FFFFFF"/>
        <w:spacing w:line="360" w:lineRule="auto"/>
        <w:jc w:val="right"/>
        <w:rPr>
          <w:rFonts w:ascii="David" w:hAnsi="David" w:cs="David"/>
          <w:color w:val="000000"/>
          <w:sz w:val="28"/>
          <w:szCs w:val="28"/>
          <w:shd w:val="clear" w:color="auto" w:fill="FFFFFF"/>
        </w:rPr>
      </w:pPr>
      <w:r w:rsidRPr="003A21AD">
        <w:rPr>
          <w:rFonts w:ascii="David" w:hAnsi="David" w:cs="David"/>
          <w:color w:val="000000"/>
          <w:sz w:val="28"/>
          <w:szCs w:val="28"/>
          <w:shd w:val="clear" w:color="auto" w:fill="FFFFFF"/>
        </w:rPr>
        <w:lastRenderedPageBreak/>
        <w:t>"If war is part of policy, policy will determine its character.  As policy becomes more ambitious and vigorous, so will war, and this may reach the point where war attains its absolute form. . . .  Policy is the guiding intelligence and war only the instrument, not vice versa."</w:t>
      </w:r>
    </w:p>
    <w:p w:rsidR="003A21AD" w:rsidRDefault="003A21AD" w:rsidP="003A21AD">
      <w:pPr>
        <w:shd w:val="clear" w:color="auto" w:fill="FFFFFF"/>
        <w:spacing w:line="360" w:lineRule="auto"/>
        <w:jc w:val="right"/>
        <w:rPr>
          <w:rFonts w:ascii="David" w:hAnsi="David" w:cs="David"/>
          <w:color w:val="000000"/>
          <w:sz w:val="28"/>
          <w:szCs w:val="28"/>
          <w:shd w:val="clear" w:color="auto" w:fill="FFFFFF"/>
          <w:rtl/>
        </w:rPr>
      </w:pPr>
      <w:r>
        <w:rPr>
          <w:rFonts w:ascii="David" w:hAnsi="David" w:cs="David"/>
          <w:color w:val="000000"/>
          <w:sz w:val="28"/>
          <w:szCs w:val="28"/>
          <w:shd w:val="clear" w:color="auto" w:fill="FFFFFF"/>
        </w:rPr>
        <w:t>Carl Von Clausewitz</w:t>
      </w:r>
    </w:p>
    <w:p w:rsidR="00C8371B" w:rsidRDefault="00C8371B">
      <w:pPr>
        <w:bidi w:val="0"/>
        <w:rPr>
          <w:rFonts w:ascii="David" w:hAnsi="David" w:cs="David"/>
          <w:color w:val="000000"/>
          <w:sz w:val="28"/>
          <w:szCs w:val="28"/>
          <w:shd w:val="clear" w:color="auto" w:fill="FFFFFF"/>
        </w:rPr>
      </w:pPr>
      <w:r>
        <w:rPr>
          <w:rFonts w:ascii="David" w:hAnsi="David" w:cs="David"/>
          <w:color w:val="000000"/>
          <w:sz w:val="28"/>
          <w:szCs w:val="28"/>
          <w:shd w:val="clear" w:color="auto" w:fill="FFFFFF"/>
          <w:rtl/>
        </w:rPr>
        <w:br w:type="page"/>
      </w:r>
    </w:p>
    <w:p w:rsidR="00C8371B" w:rsidRDefault="00C8371B" w:rsidP="00C8371B">
      <w:pPr>
        <w:pStyle w:val="1"/>
        <w:rPr>
          <w:rFonts w:ascii="David" w:hAnsi="David" w:cs="David"/>
          <w:rtl/>
        </w:rPr>
      </w:pPr>
      <w:r w:rsidRPr="00C8371B">
        <w:rPr>
          <w:rFonts w:ascii="David" w:hAnsi="David" w:cs="David"/>
          <w:rtl/>
        </w:rPr>
        <w:lastRenderedPageBreak/>
        <w:t>ביבליוגרפיה</w:t>
      </w:r>
    </w:p>
    <w:p w:rsidR="00C8371B" w:rsidRDefault="00665AA6" w:rsidP="00597E47">
      <w:pPr>
        <w:pStyle w:val="a8"/>
        <w:spacing w:after="240"/>
        <w:rPr>
          <w:rFonts w:ascii="David" w:hAnsi="David" w:cs="David"/>
          <w:sz w:val="28"/>
          <w:szCs w:val="28"/>
          <w:rtl/>
        </w:rPr>
      </w:pPr>
      <w:r w:rsidRPr="00665AA6">
        <w:rPr>
          <w:rFonts w:ascii="David" w:hAnsi="David" w:cs="David"/>
          <w:sz w:val="28"/>
          <w:szCs w:val="28"/>
          <w:rtl/>
        </w:rPr>
        <w:t>רון טירה, החיפוש אחר "הגביע הקדוש</w:t>
      </w:r>
      <w:r w:rsidRPr="00665AA6">
        <w:rPr>
          <w:rFonts w:ascii="David" w:hAnsi="David" w:cs="David"/>
          <w:sz w:val="28"/>
          <w:szCs w:val="28"/>
        </w:rPr>
        <w:t>"</w:t>
      </w:r>
      <w:r w:rsidRPr="00665AA6">
        <w:rPr>
          <w:rFonts w:ascii="David" w:hAnsi="David" w:cs="David"/>
          <w:sz w:val="28"/>
          <w:szCs w:val="28"/>
          <w:rtl/>
        </w:rPr>
        <w:t>, צבא ואסטרטגיה, כרך 2, גיליון 2, אוקטובר 2010</w:t>
      </w:r>
    </w:p>
    <w:p w:rsidR="00597E47" w:rsidRDefault="00597E47" w:rsidP="00597E47">
      <w:pPr>
        <w:pStyle w:val="a8"/>
        <w:spacing w:after="240"/>
        <w:rPr>
          <w:rFonts w:ascii="David" w:hAnsi="David" w:cs="David"/>
          <w:sz w:val="28"/>
          <w:szCs w:val="28"/>
          <w:rtl/>
        </w:rPr>
      </w:pPr>
      <w:r>
        <w:rPr>
          <w:rFonts w:ascii="David" w:hAnsi="David" w:cs="David" w:hint="cs"/>
          <w:sz w:val="28"/>
          <w:szCs w:val="28"/>
          <w:rtl/>
        </w:rPr>
        <w:t xml:space="preserve">יחזקאל דרור, </w:t>
      </w:r>
      <w:r w:rsidRPr="00597E47">
        <w:rPr>
          <w:rFonts w:ascii="David" w:hAnsi="David" w:cs="David"/>
          <w:sz w:val="28"/>
          <w:szCs w:val="28"/>
          <w:rtl/>
        </w:rPr>
        <w:t>מבט יהודי–ישראלי על בטחון ומדינאות</w:t>
      </w:r>
      <w:r>
        <w:rPr>
          <w:rFonts w:ascii="David" w:hAnsi="David" w:cs="David" w:hint="cs"/>
          <w:sz w:val="28"/>
          <w:szCs w:val="28"/>
          <w:rtl/>
        </w:rPr>
        <w:t>, המכון למדיניות העם היהודי, 2016</w:t>
      </w:r>
    </w:p>
    <w:p w:rsidR="00597E47" w:rsidRDefault="00E35028" w:rsidP="00597E47">
      <w:pPr>
        <w:pStyle w:val="a8"/>
        <w:spacing w:after="240"/>
        <w:rPr>
          <w:rFonts w:ascii="David" w:hAnsi="David" w:cs="David"/>
          <w:sz w:val="28"/>
          <w:szCs w:val="28"/>
          <w:rtl/>
        </w:rPr>
      </w:pPr>
      <w:r w:rsidRPr="00E35028">
        <w:rPr>
          <w:rFonts w:ascii="David" w:hAnsi="David" w:cs="David"/>
          <w:sz w:val="28"/>
          <w:szCs w:val="28"/>
          <w:rtl/>
        </w:rPr>
        <w:t>מבצעי הרתעה</w:t>
      </w:r>
      <w:r w:rsidRPr="00E35028">
        <w:rPr>
          <w:rFonts w:ascii="David" w:hAnsi="David" w:cs="David"/>
          <w:sz w:val="28"/>
          <w:szCs w:val="28"/>
        </w:rPr>
        <w:t xml:space="preserve">" </w:t>
      </w:r>
      <w:r w:rsidRPr="00E35028">
        <w:rPr>
          <w:rFonts w:ascii="David" w:hAnsi="David" w:cs="David"/>
          <w:sz w:val="28"/>
          <w:szCs w:val="28"/>
          <w:rtl/>
        </w:rPr>
        <w:t>מה ניתן ללמוד מהניסיון הצה"לי ברצועת עזה</w:t>
      </w:r>
      <w:r w:rsidRPr="00E35028">
        <w:rPr>
          <w:rFonts w:ascii="David" w:hAnsi="David" w:cs="David" w:hint="cs"/>
          <w:sz w:val="28"/>
          <w:szCs w:val="28"/>
          <w:rtl/>
        </w:rPr>
        <w:t xml:space="preserve">? </w:t>
      </w:r>
      <w:r w:rsidRPr="00E35028">
        <w:rPr>
          <w:rFonts w:ascii="David" w:hAnsi="David" w:cs="David"/>
          <w:sz w:val="28"/>
          <w:szCs w:val="28"/>
          <w:rtl/>
        </w:rPr>
        <w:t>מוני חורב</w:t>
      </w:r>
      <w:r w:rsidRPr="00E35028">
        <w:rPr>
          <w:rFonts w:ascii="David" w:hAnsi="David" w:cs="David" w:hint="cs"/>
          <w:sz w:val="28"/>
          <w:szCs w:val="28"/>
          <w:rtl/>
        </w:rPr>
        <w:t xml:space="preserve">, </w:t>
      </w:r>
      <w:r w:rsidRPr="00E35028">
        <w:rPr>
          <w:rFonts w:ascii="David" w:hAnsi="David" w:cs="David"/>
          <w:sz w:val="28"/>
          <w:szCs w:val="28"/>
          <w:rtl/>
        </w:rPr>
        <w:t>מרכז בגין-סאדאת למחקרים אסטרטגיים (</w:t>
      </w:r>
      <w:proofErr w:type="spellStart"/>
      <w:r w:rsidRPr="00E35028">
        <w:rPr>
          <w:rFonts w:ascii="David" w:hAnsi="David" w:cs="David"/>
          <w:sz w:val="28"/>
          <w:szCs w:val="28"/>
          <w:rtl/>
        </w:rPr>
        <w:t>בס"א</w:t>
      </w:r>
      <w:proofErr w:type="spellEnd"/>
      <w:r w:rsidRPr="00E35028">
        <w:rPr>
          <w:rFonts w:ascii="David" w:hAnsi="David" w:cs="David"/>
          <w:sz w:val="28"/>
          <w:szCs w:val="28"/>
          <w:rtl/>
        </w:rPr>
        <w:t>)</w:t>
      </w:r>
      <w:r w:rsidRPr="00E35028">
        <w:rPr>
          <w:rFonts w:ascii="David" w:hAnsi="David" w:cs="David" w:hint="cs"/>
          <w:sz w:val="28"/>
          <w:szCs w:val="28"/>
          <w:rtl/>
        </w:rPr>
        <w:t>,</w:t>
      </w:r>
      <w:r w:rsidRPr="00E35028">
        <w:rPr>
          <w:rFonts w:ascii="David" w:hAnsi="David" w:cs="David"/>
          <w:sz w:val="28"/>
          <w:szCs w:val="28"/>
          <w:rtl/>
        </w:rPr>
        <w:t xml:space="preserve"> אוניברסיטת בר-אילן</w:t>
      </w:r>
      <w:r w:rsidRPr="00E35028">
        <w:rPr>
          <w:rFonts w:ascii="David" w:hAnsi="David" w:cs="David" w:hint="cs"/>
          <w:sz w:val="28"/>
          <w:szCs w:val="28"/>
          <w:rtl/>
        </w:rPr>
        <w:t>, 2015</w:t>
      </w:r>
    </w:p>
    <w:p w:rsidR="00E35028" w:rsidRDefault="00E35028" w:rsidP="00E35028">
      <w:pPr>
        <w:pStyle w:val="a8"/>
        <w:spacing w:after="240"/>
        <w:rPr>
          <w:rFonts w:ascii="David" w:hAnsi="David" w:cs="David"/>
          <w:sz w:val="28"/>
          <w:szCs w:val="28"/>
          <w:rtl/>
        </w:rPr>
      </w:pPr>
      <w:r w:rsidRPr="00E35028">
        <w:rPr>
          <w:rFonts w:ascii="David" w:hAnsi="David" w:cs="David"/>
          <w:sz w:val="28"/>
          <w:szCs w:val="28"/>
          <w:rtl/>
        </w:rPr>
        <w:t>ליאור אבני - מיקוח אילם בין מדינה לארגון תת-מדינתי</w:t>
      </w:r>
      <w:r w:rsidRPr="00E35028">
        <w:rPr>
          <w:rFonts w:ascii="David" w:hAnsi="David" w:cs="David"/>
          <w:sz w:val="28"/>
          <w:szCs w:val="28"/>
        </w:rPr>
        <w:t xml:space="preserve">: </w:t>
      </w:r>
      <w:r w:rsidRPr="00E35028">
        <w:rPr>
          <w:rFonts w:ascii="David" w:hAnsi="David" w:cs="David"/>
          <w:sz w:val="28"/>
          <w:szCs w:val="28"/>
          <w:rtl/>
        </w:rPr>
        <w:t xml:space="preserve">ישראל וחִיזְבאללה מהבנות "דין וחשבון" עד "ענבי זעם", 1996–1993, </w:t>
      </w:r>
      <w:r w:rsidRPr="00E35028">
        <w:rPr>
          <w:rFonts w:ascii="David" w:hAnsi="David" w:cs="David" w:hint="cs"/>
          <w:sz w:val="28"/>
          <w:szCs w:val="28"/>
          <w:rtl/>
        </w:rPr>
        <w:t>פוליטיקה, כתב העת למדעי המדינה ו</w:t>
      </w:r>
      <w:r>
        <w:rPr>
          <w:rFonts w:ascii="David" w:hAnsi="David" w:cs="David" w:hint="cs"/>
          <w:sz w:val="28"/>
          <w:szCs w:val="28"/>
          <w:rtl/>
        </w:rPr>
        <w:t xml:space="preserve">יחסים בינלאומיים, גילון </w:t>
      </w:r>
      <w:r w:rsidRPr="00E35028">
        <w:rPr>
          <w:rFonts w:ascii="David" w:hAnsi="David" w:cs="David" w:hint="cs"/>
          <w:sz w:val="28"/>
          <w:szCs w:val="28"/>
          <w:rtl/>
        </w:rPr>
        <w:t>15</w:t>
      </w:r>
    </w:p>
    <w:p w:rsidR="00E35028" w:rsidRPr="00E35028" w:rsidRDefault="00E35028" w:rsidP="00E35028">
      <w:pPr>
        <w:pStyle w:val="a8"/>
        <w:spacing w:after="240"/>
        <w:rPr>
          <w:rFonts w:ascii="David" w:hAnsi="David" w:cs="David"/>
          <w:sz w:val="28"/>
          <w:szCs w:val="28"/>
          <w:rtl/>
        </w:rPr>
      </w:pPr>
      <w:r w:rsidRPr="00E35028">
        <w:rPr>
          <w:rFonts w:ascii="David" w:hAnsi="David" w:cs="David"/>
          <w:sz w:val="28"/>
          <w:szCs w:val="28"/>
          <w:rtl/>
        </w:rPr>
        <w:t xml:space="preserve">בנג'מין ס' </w:t>
      </w:r>
      <w:proofErr w:type="spellStart"/>
      <w:r w:rsidRPr="00E35028">
        <w:rPr>
          <w:rFonts w:ascii="David" w:hAnsi="David" w:cs="David"/>
          <w:sz w:val="28"/>
          <w:szCs w:val="28"/>
          <w:rtl/>
        </w:rPr>
        <w:t>למבת</w:t>
      </w:r>
      <w:proofErr w:type="spellEnd"/>
      <w:r w:rsidRPr="00E35028">
        <w:rPr>
          <w:rFonts w:ascii="David" w:hAnsi="David" w:cs="David"/>
          <w:sz w:val="28"/>
          <w:szCs w:val="28"/>
          <w:rtl/>
        </w:rPr>
        <w:t>', מלחמת לבנון השנייה – הערכה מחודשת, צבא ואסטרטגיה, כרך 4,  גיליון 3, דצמבר 2012</w:t>
      </w:r>
    </w:p>
    <w:p w:rsidR="00E35028" w:rsidRDefault="00E35028" w:rsidP="00E35028">
      <w:pPr>
        <w:pStyle w:val="a8"/>
        <w:spacing w:after="240"/>
        <w:rPr>
          <w:rFonts w:ascii="David" w:hAnsi="David" w:cs="David"/>
          <w:sz w:val="28"/>
          <w:szCs w:val="28"/>
          <w:rtl/>
        </w:rPr>
      </w:pPr>
      <w:r w:rsidRPr="00E35028">
        <w:rPr>
          <w:rFonts w:ascii="David" w:hAnsi="David" w:cs="David"/>
          <w:sz w:val="28"/>
          <w:szCs w:val="28"/>
          <w:rtl/>
        </w:rPr>
        <w:t>גיורא איילנד</w:t>
      </w:r>
      <w:r w:rsidRPr="00E35028">
        <w:rPr>
          <w:rFonts w:ascii="David" w:hAnsi="David" w:cs="David"/>
          <w:sz w:val="28"/>
          <w:szCs w:val="28"/>
        </w:rPr>
        <w:t>, </w:t>
      </w:r>
      <w:r w:rsidRPr="00E35028">
        <w:rPr>
          <w:rFonts w:ascii="David" w:hAnsi="David" w:cs="David"/>
          <w:sz w:val="28"/>
          <w:szCs w:val="28"/>
          <w:rtl/>
        </w:rPr>
        <w:t>‏</w:t>
      </w:r>
      <w:r w:rsidRPr="00E35028">
        <w:rPr>
          <w:rFonts w:ascii="David" w:hAnsi="David" w:cs="David"/>
          <w:sz w:val="28"/>
          <w:szCs w:val="28"/>
        </w:rPr>
        <w:t>"</w:t>
      </w:r>
      <w:r w:rsidRPr="00E35028">
        <w:rPr>
          <w:rFonts w:ascii="David" w:hAnsi="David" w:cs="David"/>
          <w:sz w:val="28"/>
          <w:szCs w:val="28"/>
          <w:rtl/>
        </w:rPr>
        <w:t>עופרת יצוקה": יחסי הדרגים ותוצאות המבצע</w:t>
      </w:r>
      <w:r w:rsidRPr="00E35028">
        <w:rPr>
          <w:rFonts w:ascii="David" w:hAnsi="David" w:cs="David"/>
          <w:sz w:val="28"/>
          <w:szCs w:val="28"/>
        </w:rPr>
        <w:t>,</w:t>
      </w:r>
      <w:r w:rsidRPr="00E35028">
        <w:rPr>
          <w:sz w:val="28"/>
          <w:szCs w:val="28"/>
        </w:rPr>
        <w:t> </w:t>
      </w:r>
      <w:r w:rsidRPr="00E35028">
        <w:rPr>
          <w:rFonts w:ascii="David" w:hAnsi="David" w:cs="David"/>
          <w:sz w:val="28"/>
          <w:szCs w:val="28"/>
          <w:rtl/>
        </w:rPr>
        <w:t>עדכן אסטרטגי</w:t>
      </w:r>
      <w:r w:rsidRPr="00E35028">
        <w:rPr>
          <w:rFonts w:ascii="David" w:hAnsi="David" w:cs="David"/>
          <w:sz w:val="28"/>
          <w:szCs w:val="28"/>
        </w:rPr>
        <w:t xml:space="preserve">, 11  </w:t>
      </w:r>
      <w:r>
        <w:rPr>
          <w:rFonts w:ascii="David" w:hAnsi="David" w:cs="David" w:hint="cs"/>
          <w:sz w:val="28"/>
          <w:szCs w:val="28"/>
          <w:rtl/>
        </w:rPr>
        <w:t xml:space="preserve"> </w:t>
      </w:r>
      <w:r>
        <w:rPr>
          <w:rFonts w:ascii="David" w:hAnsi="David" w:cs="David"/>
          <w:sz w:val="28"/>
          <w:szCs w:val="28"/>
          <w:rtl/>
        </w:rPr>
        <w:t>פברואר 2009</w:t>
      </w:r>
    </w:p>
    <w:p w:rsidR="00E35028" w:rsidRPr="00E35028" w:rsidRDefault="00E35028" w:rsidP="00E35028">
      <w:pPr>
        <w:pStyle w:val="a8"/>
        <w:spacing w:after="240"/>
        <w:rPr>
          <w:rFonts w:ascii="David" w:hAnsi="David" w:cs="David"/>
          <w:sz w:val="28"/>
          <w:szCs w:val="28"/>
          <w:rtl/>
        </w:rPr>
      </w:pPr>
      <w:r w:rsidRPr="00E35028">
        <w:rPr>
          <w:rFonts w:ascii="David" w:hAnsi="David" w:cs="David" w:hint="cs"/>
          <w:sz w:val="28"/>
          <w:szCs w:val="28"/>
          <w:rtl/>
        </w:rPr>
        <w:t>גיורא איילנד</w:t>
      </w:r>
      <w:r>
        <w:rPr>
          <w:rFonts w:ascii="David" w:hAnsi="David" w:cs="David" w:hint="cs"/>
          <w:sz w:val="28"/>
          <w:szCs w:val="28"/>
          <w:rtl/>
        </w:rPr>
        <w:t>,</w:t>
      </w:r>
      <w:r w:rsidRPr="00E35028">
        <w:rPr>
          <w:rFonts w:ascii="David" w:hAnsi="David" w:cs="David" w:hint="cs"/>
          <w:sz w:val="28"/>
          <w:szCs w:val="28"/>
          <w:rtl/>
        </w:rPr>
        <w:t xml:space="preserve"> תהליך קבלת ההחלטות בישראל", "מלחמת לבנון </w:t>
      </w:r>
      <w:proofErr w:type="spellStart"/>
      <w:r w:rsidRPr="00E35028">
        <w:rPr>
          <w:rFonts w:ascii="David" w:hAnsi="David" w:cs="David" w:hint="cs"/>
          <w:sz w:val="28"/>
          <w:szCs w:val="28"/>
          <w:rtl/>
        </w:rPr>
        <w:t>השניה</w:t>
      </w:r>
      <w:proofErr w:type="spellEnd"/>
      <w:r w:rsidRPr="00E35028">
        <w:rPr>
          <w:rFonts w:ascii="David" w:hAnsi="David" w:cs="David" w:hint="cs"/>
          <w:sz w:val="28"/>
          <w:szCs w:val="28"/>
          <w:rtl/>
        </w:rPr>
        <w:t>" בעריכת מאיר אלרן ושלמה ברום, ידיעות אחרונות, 2007</w:t>
      </w:r>
    </w:p>
    <w:p w:rsidR="00E35028" w:rsidRDefault="00301CE8" w:rsidP="00597E47">
      <w:pPr>
        <w:pStyle w:val="a8"/>
        <w:spacing w:after="240"/>
        <w:rPr>
          <w:rFonts w:ascii="David" w:hAnsi="David" w:cs="David"/>
          <w:sz w:val="28"/>
          <w:szCs w:val="28"/>
          <w:rtl/>
        </w:rPr>
      </w:pPr>
      <w:r>
        <w:rPr>
          <w:rFonts w:ascii="David" w:hAnsi="David" w:cs="David" w:hint="cs"/>
          <w:sz w:val="28"/>
          <w:szCs w:val="28"/>
          <w:rtl/>
        </w:rPr>
        <w:t xml:space="preserve">רון טירה, </w:t>
      </w:r>
      <w:r w:rsidR="00E35028" w:rsidRPr="00E35028">
        <w:rPr>
          <w:rFonts w:ascii="David" w:hAnsi="David" w:cs="David" w:hint="cs"/>
          <w:sz w:val="28"/>
          <w:szCs w:val="28"/>
          <w:rtl/>
        </w:rPr>
        <w:t>המאבק</w:t>
      </w:r>
      <w:r w:rsidR="00E35028" w:rsidRPr="00E35028">
        <w:rPr>
          <w:rFonts w:ascii="David" w:hAnsi="David" w:cs="David"/>
          <w:sz w:val="28"/>
          <w:szCs w:val="28"/>
          <w:rtl/>
        </w:rPr>
        <w:t xml:space="preserve"> </w:t>
      </w:r>
      <w:r w:rsidR="00E35028" w:rsidRPr="00E35028">
        <w:rPr>
          <w:rFonts w:ascii="David" w:hAnsi="David" w:cs="David" w:hint="cs"/>
          <w:sz w:val="28"/>
          <w:szCs w:val="28"/>
          <w:rtl/>
        </w:rPr>
        <w:t>על</w:t>
      </w:r>
      <w:r w:rsidR="00E35028" w:rsidRPr="00E35028">
        <w:rPr>
          <w:rFonts w:ascii="David" w:hAnsi="David" w:cs="David"/>
          <w:sz w:val="28"/>
          <w:szCs w:val="28"/>
          <w:rtl/>
        </w:rPr>
        <w:t xml:space="preserve"> </w:t>
      </w:r>
      <w:r w:rsidR="00E35028" w:rsidRPr="00E35028">
        <w:rPr>
          <w:rFonts w:ascii="David" w:hAnsi="David" w:cs="David" w:hint="cs"/>
          <w:sz w:val="28"/>
          <w:szCs w:val="28"/>
          <w:rtl/>
        </w:rPr>
        <w:t>טבע</w:t>
      </w:r>
      <w:r w:rsidR="00E35028" w:rsidRPr="00E35028">
        <w:rPr>
          <w:rFonts w:ascii="David" w:hAnsi="David" w:cs="David"/>
          <w:sz w:val="28"/>
          <w:szCs w:val="28"/>
          <w:rtl/>
        </w:rPr>
        <w:t xml:space="preserve"> </w:t>
      </w:r>
      <w:r w:rsidR="00E35028" w:rsidRPr="00E35028">
        <w:rPr>
          <w:rFonts w:ascii="David" w:hAnsi="David" w:cs="David" w:hint="cs"/>
          <w:sz w:val="28"/>
          <w:szCs w:val="28"/>
          <w:rtl/>
        </w:rPr>
        <w:t>המלחמה</w:t>
      </w:r>
      <w:r>
        <w:rPr>
          <w:rFonts w:ascii="David" w:hAnsi="David" w:cs="David" w:hint="cs"/>
          <w:sz w:val="28"/>
          <w:szCs w:val="28"/>
          <w:rtl/>
        </w:rPr>
        <w:t xml:space="preserve">, מכון </w:t>
      </w:r>
      <w:r>
        <w:rPr>
          <w:rFonts w:ascii="David" w:hAnsi="David" w:cs="David" w:hint="cs"/>
          <w:sz w:val="28"/>
          <w:szCs w:val="28"/>
        </w:rPr>
        <w:t>INSS</w:t>
      </w:r>
      <w:r>
        <w:rPr>
          <w:rFonts w:ascii="David" w:hAnsi="David" w:cs="David" w:hint="cs"/>
          <w:sz w:val="28"/>
          <w:szCs w:val="28"/>
          <w:rtl/>
        </w:rPr>
        <w:t>, 2008</w:t>
      </w:r>
    </w:p>
    <w:p w:rsidR="00301CE8" w:rsidRPr="00301CE8" w:rsidRDefault="00301CE8" w:rsidP="00301CE8">
      <w:pPr>
        <w:autoSpaceDE w:val="0"/>
        <w:autoSpaceDN w:val="0"/>
        <w:bidi w:val="0"/>
        <w:adjustRightInd w:val="0"/>
        <w:spacing w:after="0" w:line="240" w:lineRule="auto"/>
        <w:rPr>
          <w:rFonts w:ascii="David" w:hAnsi="David" w:cs="David"/>
          <w:sz w:val="28"/>
          <w:szCs w:val="28"/>
        </w:rPr>
      </w:pPr>
      <w:proofErr w:type="spellStart"/>
      <w:r>
        <w:rPr>
          <w:rFonts w:ascii="David" w:hAnsi="David" w:cs="David"/>
          <w:sz w:val="28"/>
          <w:szCs w:val="28"/>
        </w:rPr>
        <w:t>Yoram</w:t>
      </w:r>
      <w:proofErr w:type="spellEnd"/>
      <w:r>
        <w:rPr>
          <w:rFonts w:ascii="David" w:hAnsi="David" w:cs="David"/>
          <w:sz w:val="28"/>
          <w:szCs w:val="28"/>
        </w:rPr>
        <w:t xml:space="preserve"> </w:t>
      </w:r>
      <w:proofErr w:type="spellStart"/>
      <w:r>
        <w:rPr>
          <w:rFonts w:ascii="David" w:hAnsi="David" w:cs="David"/>
          <w:sz w:val="28"/>
          <w:szCs w:val="28"/>
        </w:rPr>
        <w:t>Dinstein</w:t>
      </w:r>
      <w:proofErr w:type="spellEnd"/>
      <w:r>
        <w:rPr>
          <w:rFonts w:ascii="David" w:hAnsi="David" w:cs="David"/>
          <w:sz w:val="28"/>
          <w:szCs w:val="28"/>
        </w:rPr>
        <w:t>, t</w:t>
      </w:r>
      <w:r w:rsidRPr="00301CE8">
        <w:rPr>
          <w:rFonts w:ascii="David" w:hAnsi="David" w:cs="David"/>
          <w:sz w:val="28"/>
          <w:szCs w:val="28"/>
        </w:rPr>
        <w:t>he Initiation, Suspension, and</w:t>
      </w:r>
      <w:r>
        <w:rPr>
          <w:rFonts w:ascii="David" w:hAnsi="David" w:cs="David"/>
          <w:sz w:val="28"/>
          <w:szCs w:val="28"/>
        </w:rPr>
        <w:t xml:space="preserve"> </w:t>
      </w:r>
      <w:r w:rsidRPr="00301CE8">
        <w:rPr>
          <w:rFonts w:ascii="David" w:hAnsi="David" w:cs="David"/>
          <w:sz w:val="28"/>
          <w:szCs w:val="28"/>
        </w:rPr>
        <w:t>Termination of War</w:t>
      </w:r>
      <w:r>
        <w:rPr>
          <w:rFonts w:ascii="David" w:hAnsi="David" w:cs="David"/>
          <w:sz w:val="28"/>
          <w:szCs w:val="28"/>
        </w:rPr>
        <w:t>, International Law Studies, Vol 75, US Naval War College, New Port, Rhode Island</w:t>
      </w:r>
    </w:p>
    <w:p w:rsidR="00665AA6" w:rsidRPr="00301CE8" w:rsidRDefault="00665AA6" w:rsidP="00597E47">
      <w:pPr>
        <w:pStyle w:val="a8"/>
        <w:spacing w:after="240"/>
        <w:rPr>
          <w:rFonts w:ascii="David" w:hAnsi="David" w:cs="David"/>
          <w:sz w:val="28"/>
          <w:szCs w:val="28"/>
          <w:rtl/>
        </w:rPr>
      </w:pPr>
    </w:p>
    <w:p w:rsidR="00665AA6" w:rsidRDefault="00665AA6" w:rsidP="00597E47">
      <w:pPr>
        <w:pStyle w:val="a8"/>
        <w:spacing w:after="240"/>
        <w:jc w:val="right"/>
        <w:rPr>
          <w:sz w:val="28"/>
          <w:szCs w:val="28"/>
          <w:rtl/>
        </w:rPr>
      </w:pPr>
      <w:r w:rsidRPr="00665AA6">
        <w:rPr>
          <w:rFonts w:ascii="David" w:hAnsi="David" w:cs="David"/>
          <w:sz w:val="28"/>
          <w:szCs w:val="28"/>
        </w:rPr>
        <w:t xml:space="preserve">Richard </w:t>
      </w:r>
      <w:proofErr w:type="spellStart"/>
      <w:r w:rsidRPr="00665AA6">
        <w:rPr>
          <w:rFonts w:ascii="David" w:hAnsi="David" w:cs="David"/>
          <w:sz w:val="28"/>
          <w:szCs w:val="28"/>
        </w:rPr>
        <w:t>Barringer</w:t>
      </w:r>
      <w:proofErr w:type="spellEnd"/>
      <w:r w:rsidRPr="00665AA6">
        <w:rPr>
          <w:rFonts w:ascii="David" w:hAnsi="David" w:cs="David"/>
          <w:sz w:val="28"/>
          <w:szCs w:val="28"/>
        </w:rPr>
        <w:t>, Patterns of Conflict. Cambridge MA, the MIT Press, 1972</w:t>
      </w:r>
      <w:r w:rsidRPr="00665AA6">
        <w:rPr>
          <w:sz w:val="28"/>
          <w:szCs w:val="28"/>
        </w:rPr>
        <w:t xml:space="preserve"> </w:t>
      </w:r>
    </w:p>
    <w:p w:rsidR="00665AA6" w:rsidRDefault="00665AA6" w:rsidP="00597E47">
      <w:pPr>
        <w:pStyle w:val="a8"/>
        <w:spacing w:after="240"/>
        <w:jc w:val="right"/>
        <w:rPr>
          <w:rFonts w:ascii="David" w:eastAsia="Times New Roman" w:hAnsi="David" w:cs="David"/>
          <w:color w:val="000000"/>
          <w:kern w:val="36"/>
          <w:sz w:val="28"/>
          <w:szCs w:val="28"/>
        </w:rPr>
      </w:pPr>
      <w:r w:rsidRPr="00665AA6">
        <w:rPr>
          <w:rFonts w:ascii="David" w:eastAsia="Times New Roman" w:hAnsi="David" w:cs="David"/>
          <w:color w:val="000000"/>
          <w:kern w:val="36"/>
          <w:sz w:val="28"/>
          <w:szCs w:val="28"/>
        </w:rPr>
        <w:t>Paul Pillar, Negotiating Peace:</w:t>
      </w:r>
      <w:r>
        <w:rPr>
          <w:rFonts w:ascii="David" w:eastAsia="Times New Roman" w:hAnsi="David" w:cs="David"/>
          <w:color w:val="000000"/>
          <w:kern w:val="36"/>
          <w:sz w:val="28"/>
          <w:szCs w:val="28"/>
        </w:rPr>
        <w:t xml:space="preserve"> </w:t>
      </w:r>
      <w:r w:rsidRPr="00665AA6">
        <w:rPr>
          <w:rFonts w:ascii="David" w:eastAsia="Times New Roman" w:hAnsi="David" w:cs="David"/>
          <w:color w:val="000000"/>
          <w:kern w:val="36"/>
          <w:sz w:val="28"/>
          <w:szCs w:val="28"/>
        </w:rPr>
        <w:t>War Termination as a Bargaining Process. Princeton NJ, Princeton University Press, 1983</w:t>
      </w:r>
    </w:p>
    <w:p w:rsidR="00665AA6" w:rsidRDefault="00665AA6" w:rsidP="00597E47">
      <w:pPr>
        <w:pStyle w:val="a8"/>
        <w:spacing w:after="240"/>
        <w:jc w:val="right"/>
        <w:rPr>
          <w:rFonts w:ascii="David" w:eastAsia="Times New Roman" w:hAnsi="David" w:cs="David"/>
          <w:color w:val="000000"/>
          <w:kern w:val="36"/>
          <w:sz w:val="28"/>
          <w:szCs w:val="28"/>
        </w:rPr>
      </w:pPr>
      <w:r>
        <w:rPr>
          <w:rFonts w:ascii="David" w:eastAsia="Times New Roman" w:hAnsi="David" w:cs="David"/>
          <w:color w:val="000000"/>
          <w:kern w:val="36"/>
          <w:sz w:val="28"/>
          <w:szCs w:val="28"/>
        </w:rPr>
        <w:t>Dan Reiter, How Wars End. Princeton NJ, Princeton University Press, 2009</w:t>
      </w:r>
    </w:p>
    <w:p w:rsidR="00665AA6" w:rsidRDefault="00665AA6" w:rsidP="00597E47">
      <w:pPr>
        <w:pStyle w:val="a8"/>
        <w:spacing w:after="240"/>
        <w:jc w:val="right"/>
        <w:rPr>
          <w:rFonts w:ascii="David" w:eastAsia="Times New Roman" w:hAnsi="David" w:cs="David"/>
          <w:color w:val="000000"/>
          <w:kern w:val="36"/>
          <w:sz w:val="28"/>
          <w:szCs w:val="28"/>
        </w:rPr>
      </w:pPr>
      <w:proofErr w:type="spellStart"/>
      <w:r>
        <w:rPr>
          <w:rFonts w:ascii="David" w:eastAsia="Times New Roman" w:hAnsi="David" w:cs="David"/>
          <w:color w:val="000000"/>
          <w:kern w:val="36"/>
          <w:sz w:val="28"/>
          <w:szCs w:val="28"/>
        </w:rPr>
        <w:t>Creg</w:t>
      </w:r>
      <w:proofErr w:type="spellEnd"/>
      <w:r>
        <w:rPr>
          <w:rFonts w:ascii="David" w:eastAsia="Times New Roman" w:hAnsi="David" w:cs="David"/>
          <w:color w:val="000000"/>
          <w:kern w:val="36"/>
          <w:sz w:val="28"/>
          <w:szCs w:val="28"/>
        </w:rPr>
        <w:t xml:space="preserve"> Cashman and Leonard C. Robinson.</w:t>
      </w:r>
      <w:r w:rsidR="00C04A65">
        <w:rPr>
          <w:rFonts w:ascii="David" w:eastAsia="Times New Roman" w:hAnsi="David" w:cs="David"/>
          <w:color w:val="000000"/>
          <w:kern w:val="36"/>
          <w:sz w:val="28"/>
          <w:szCs w:val="28"/>
        </w:rPr>
        <w:t xml:space="preserve"> A</w:t>
      </w:r>
      <w:r>
        <w:rPr>
          <w:rFonts w:ascii="David" w:eastAsia="Times New Roman" w:hAnsi="David" w:cs="David"/>
          <w:color w:val="000000"/>
          <w:kern w:val="36"/>
          <w:sz w:val="28"/>
          <w:szCs w:val="28"/>
        </w:rPr>
        <w:t>n Introduction</w:t>
      </w:r>
      <w:r w:rsidR="00C04A65">
        <w:rPr>
          <w:rFonts w:ascii="David" w:eastAsia="Times New Roman" w:hAnsi="David" w:cs="David"/>
          <w:color w:val="000000"/>
          <w:kern w:val="36"/>
          <w:sz w:val="28"/>
          <w:szCs w:val="28"/>
        </w:rPr>
        <w:t xml:space="preserve"> to the Causes of War. Lanham MD, Rowm</w:t>
      </w:r>
      <w:r w:rsidR="00597E47">
        <w:rPr>
          <w:rFonts w:ascii="David" w:eastAsia="Times New Roman" w:hAnsi="David" w:cs="David"/>
          <w:color w:val="000000"/>
          <w:kern w:val="36"/>
          <w:sz w:val="28"/>
          <w:szCs w:val="28"/>
        </w:rPr>
        <w:t>an &amp; Littlefield Publishers,</w:t>
      </w:r>
      <w:r>
        <w:rPr>
          <w:rFonts w:ascii="David" w:eastAsia="Times New Roman" w:hAnsi="David" w:cs="David"/>
          <w:color w:val="000000"/>
          <w:kern w:val="36"/>
          <w:sz w:val="28"/>
          <w:szCs w:val="28"/>
        </w:rPr>
        <w:t xml:space="preserve"> </w:t>
      </w:r>
      <w:r w:rsidR="00C04A65">
        <w:rPr>
          <w:rFonts w:ascii="David" w:eastAsia="Times New Roman" w:hAnsi="David" w:cs="David"/>
          <w:color w:val="000000"/>
          <w:kern w:val="36"/>
          <w:sz w:val="28"/>
          <w:szCs w:val="28"/>
        </w:rPr>
        <w:t>2007</w:t>
      </w:r>
    </w:p>
    <w:p w:rsidR="00C04A65" w:rsidRDefault="00C04A65" w:rsidP="00597E47">
      <w:pPr>
        <w:pStyle w:val="a8"/>
        <w:spacing w:after="240"/>
        <w:jc w:val="right"/>
        <w:rPr>
          <w:rFonts w:ascii="David" w:hAnsi="David" w:cs="David"/>
          <w:sz w:val="28"/>
          <w:szCs w:val="28"/>
        </w:rPr>
      </w:pPr>
      <w:r w:rsidRPr="00C04A65">
        <w:rPr>
          <w:rFonts w:ascii="David" w:hAnsi="David" w:cs="David"/>
          <w:sz w:val="28"/>
          <w:szCs w:val="28"/>
        </w:rPr>
        <w:t>Elliott Abrams, Tested by Zion, Cambridge University Press, 2013</w:t>
      </w:r>
    </w:p>
    <w:p w:rsidR="00597E47" w:rsidRDefault="00597E47" w:rsidP="00597E47">
      <w:pPr>
        <w:pStyle w:val="a8"/>
        <w:spacing w:after="240"/>
        <w:jc w:val="right"/>
        <w:rPr>
          <w:rFonts w:ascii="David" w:hAnsi="David" w:cs="David"/>
          <w:sz w:val="28"/>
          <w:szCs w:val="28"/>
        </w:rPr>
      </w:pPr>
      <w:r>
        <w:rPr>
          <w:rFonts w:ascii="David" w:hAnsi="David" w:cs="David"/>
          <w:sz w:val="28"/>
          <w:szCs w:val="28"/>
        </w:rPr>
        <w:t xml:space="preserve">Nissan Oren, Termination of Wars, the </w:t>
      </w:r>
      <w:proofErr w:type="spellStart"/>
      <w:r>
        <w:rPr>
          <w:rFonts w:ascii="David" w:hAnsi="David" w:cs="David"/>
          <w:sz w:val="28"/>
          <w:szCs w:val="28"/>
        </w:rPr>
        <w:t>Magnes</w:t>
      </w:r>
      <w:proofErr w:type="spellEnd"/>
      <w:r>
        <w:rPr>
          <w:rFonts w:ascii="David" w:hAnsi="David" w:cs="David"/>
          <w:sz w:val="28"/>
          <w:szCs w:val="28"/>
        </w:rPr>
        <w:t xml:space="preserve"> Press, the Hebrew University, Jerusalem, 1982</w:t>
      </w:r>
    </w:p>
    <w:p w:rsidR="00D82DCB" w:rsidRDefault="00D82DCB" w:rsidP="00D82DCB">
      <w:pPr>
        <w:pStyle w:val="a8"/>
        <w:spacing w:after="240"/>
        <w:jc w:val="right"/>
        <w:rPr>
          <w:rFonts w:ascii="David" w:hAnsi="David" w:cs="David"/>
          <w:sz w:val="28"/>
          <w:szCs w:val="28"/>
        </w:rPr>
      </w:pPr>
      <w:r>
        <w:rPr>
          <w:rFonts w:ascii="David" w:hAnsi="David" w:cs="David"/>
          <w:sz w:val="28"/>
          <w:szCs w:val="28"/>
        </w:rPr>
        <w:t xml:space="preserve">Planning and Execution of Conflict Termination, </w:t>
      </w:r>
      <w:proofErr w:type="gramStart"/>
      <w:r>
        <w:rPr>
          <w:rFonts w:ascii="David" w:hAnsi="David" w:cs="David"/>
          <w:sz w:val="28"/>
          <w:szCs w:val="28"/>
        </w:rPr>
        <w:t>A</w:t>
      </w:r>
      <w:proofErr w:type="gramEnd"/>
      <w:r>
        <w:rPr>
          <w:rFonts w:ascii="David" w:hAnsi="David" w:cs="David"/>
          <w:sz w:val="28"/>
          <w:szCs w:val="28"/>
        </w:rPr>
        <w:t xml:space="preserve"> Research Paper Presented to </w:t>
      </w:r>
      <w:r w:rsidR="004B5678">
        <w:rPr>
          <w:rFonts w:ascii="David" w:hAnsi="David" w:cs="David"/>
          <w:sz w:val="28"/>
          <w:szCs w:val="28"/>
        </w:rPr>
        <w:t>the Directorate of Research, Air Command and Staff College, May 1995</w:t>
      </w:r>
    </w:p>
    <w:p w:rsidR="0074462B" w:rsidRDefault="0074462B" w:rsidP="00D82DCB">
      <w:pPr>
        <w:pStyle w:val="a8"/>
        <w:spacing w:after="240"/>
        <w:jc w:val="right"/>
        <w:rPr>
          <w:rFonts w:ascii="David" w:hAnsi="David" w:cs="David"/>
          <w:sz w:val="28"/>
          <w:szCs w:val="28"/>
          <w:rtl/>
        </w:rPr>
      </w:pPr>
      <w:proofErr w:type="spellStart"/>
      <w:r>
        <w:rPr>
          <w:rFonts w:ascii="David" w:hAnsi="David" w:cs="David"/>
          <w:sz w:val="28"/>
          <w:szCs w:val="28"/>
        </w:rPr>
        <w:lastRenderedPageBreak/>
        <w:t>Kreutz</w:t>
      </w:r>
      <w:proofErr w:type="spellEnd"/>
      <w:r>
        <w:rPr>
          <w:rFonts w:ascii="David" w:hAnsi="David" w:cs="David"/>
          <w:sz w:val="28"/>
          <w:szCs w:val="28"/>
        </w:rPr>
        <w:t xml:space="preserve"> Joachim, How and When Armed Conflicts End, Journal of Peace Research 47 (2), 2010</w:t>
      </w:r>
    </w:p>
    <w:p w:rsidR="0074462B" w:rsidRDefault="0074462B" w:rsidP="00D82DCB">
      <w:pPr>
        <w:pStyle w:val="a8"/>
        <w:spacing w:after="240"/>
        <w:jc w:val="right"/>
        <w:rPr>
          <w:rFonts w:ascii="David" w:hAnsi="David" w:cs="David"/>
          <w:sz w:val="28"/>
          <w:szCs w:val="28"/>
        </w:rPr>
      </w:pPr>
      <w:r>
        <w:rPr>
          <w:rFonts w:ascii="David" w:hAnsi="David" w:cs="David"/>
          <w:sz w:val="28"/>
          <w:szCs w:val="28"/>
        </w:rPr>
        <w:t xml:space="preserve">Susan E. </w:t>
      </w:r>
      <w:proofErr w:type="spellStart"/>
      <w:r>
        <w:rPr>
          <w:rFonts w:ascii="David" w:hAnsi="David" w:cs="David"/>
          <w:sz w:val="28"/>
          <w:szCs w:val="28"/>
        </w:rPr>
        <w:t>Strednansky</w:t>
      </w:r>
      <w:proofErr w:type="spellEnd"/>
      <w:r>
        <w:rPr>
          <w:rFonts w:ascii="David" w:hAnsi="David" w:cs="David"/>
          <w:sz w:val="28"/>
          <w:szCs w:val="28"/>
        </w:rPr>
        <w:t xml:space="preserve">, Balancing the Trinity: the Fine Art of Conflict Termination, a Thesis Presented to the Faculty of the School of </w:t>
      </w:r>
      <w:proofErr w:type="spellStart"/>
      <w:r>
        <w:rPr>
          <w:rFonts w:ascii="David" w:hAnsi="David" w:cs="David"/>
          <w:sz w:val="28"/>
          <w:szCs w:val="28"/>
        </w:rPr>
        <w:t>Advenced</w:t>
      </w:r>
      <w:proofErr w:type="spellEnd"/>
      <w:r>
        <w:rPr>
          <w:rFonts w:ascii="David" w:hAnsi="David" w:cs="David"/>
          <w:sz w:val="28"/>
          <w:szCs w:val="28"/>
        </w:rPr>
        <w:t xml:space="preserve"> Airpower Studies, Alabama, 1995</w:t>
      </w:r>
    </w:p>
    <w:p w:rsidR="00597E47" w:rsidRDefault="00597E47" w:rsidP="00597E47">
      <w:pPr>
        <w:pStyle w:val="a8"/>
        <w:spacing w:after="240"/>
        <w:rPr>
          <w:rFonts w:ascii="David" w:hAnsi="David" w:cs="David"/>
          <w:sz w:val="28"/>
          <w:szCs w:val="28"/>
          <w:rtl/>
        </w:rPr>
      </w:pPr>
      <w:r>
        <w:rPr>
          <w:rFonts w:ascii="David" w:hAnsi="David" w:cs="David" w:hint="cs"/>
          <w:sz w:val="28"/>
          <w:szCs w:val="28"/>
          <w:rtl/>
        </w:rPr>
        <w:t xml:space="preserve">עמוס הראל ואבי </w:t>
      </w:r>
      <w:proofErr w:type="spellStart"/>
      <w:r>
        <w:rPr>
          <w:rFonts w:ascii="David" w:hAnsi="David" w:cs="David" w:hint="cs"/>
          <w:sz w:val="28"/>
          <w:szCs w:val="28"/>
          <w:rtl/>
        </w:rPr>
        <w:t>יששכרוף</w:t>
      </w:r>
      <w:proofErr w:type="spellEnd"/>
      <w:r>
        <w:rPr>
          <w:rFonts w:ascii="David" w:hAnsi="David" w:cs="David" w:hint="cs"/>
          <w:sz w:val="28"/>
          <w:szCs w:val="28"/>
          <w:rtl/>
        </w:rPr>
        <w:t>, קורי עכביש, הוצאת ידיעות אחרונות, 2008</w:t>
      </w:r>
    </w:p>
    <w:p w:rsidR="00597E47" w:rsidRDefault="00597E47" w:rsidP="00597E47">
      <w:pPr>
        <w:pStyle w:val="a8"/>
        <w:spacing w:after="240"/>
        <w:rPr>
          <w:rFonts w:ascii="David" w:hAnsi="David" w:cs="David"/>
          <w:sz w:val="28"/>
          <w:szCs w:val="28"/>
          <w:rtl/>
        </w:rPr>
      </w:pPr>
      <w:r>
        <w:rPr>
          <w:rFonts w:ascii="David" w:hAnsi="David" w:cs="David" w:hint="cs"/>
          <w:sz w:val="28"/>
          <w:szCs w:val="28"/>
          <w:rtl/>
        </w:rPr>
        <w:t>עופר שלח, האומץ לנצח, הוצאת ידיעות אחרונות, 2015</w:t>
      </w:r>
    </w:p>
    <w:p w:rsidR="00597E47" w:rsidRPr="00C04A65" w:rsidRDefault="00597E47" w:rsidP="0074462B">
      <w:pPr>
        <w:pStyle w:val="a8"/>
        <w:spacing w:after="240"/>
        <w:rPr>
          <w:rFonts w:ascii="David" w:hAnsi="David" w:cs="David"/>
          <w:sz w:val="28"/>
          <w:szCs w:val="28"/>
          <w:rtl/>
        </w:rPr>
      </w:pPr>
      <w:r>
        <w:rPr>
          <w:rFonts w:ascii="David" w:hAnsi="David" w:cs="David" w:hint="cs"/>
          <w:sz w:val="28"/>
          <w:szCs w:val="28"/>
          <w:rtl/>
        </w:rPr>
        <w:t xml:space="preserve">דימיטרי </w:t>
      </w:r>
      <w:proofErr w:type="spellStart"/>
      <w:r>
        <w:rPr>
          <w:rFonts w:ascii="David" w:hAnsi="David" w:cs="David" w:hint="cs"/>
          <w:sz w:val="28"/>
          <w:szCs w:val="28"/>
          <w:rtl/>
        </w:rPr>
        <w:t>אדמסקי</w:t>
      </w:r>
      <w:proofErr w:type="spellEnd"/>
      <w:r>
        <w:rPr>
          <w:rFonts w:ascii="David" w:hAnsi="David" w:cs="David" w:hint="cs"/>
          <w:sz w:val="28"/>
          <w:szCs w:val="28"/>
          <w:rtl/>
        </w:rPr>
        <w:t>, תרבות אסטרטגית וחדשנות צבאית, מודן הוצאות לאור, 2012</w:t>
      </w:r>
    </w:p>
    <w:sectPr w:rsidR="00597E47" w:rsidRPr="00C04A65" w:rsidSect="000B157E">
      <w:footerReference w:type="default" r:id="rId4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4B8" w:rsidRDefault="00A454B8" w:rsidP="00150A96">
      <w:pPr>
        <w:spacing w:after="0" w:line="240" w:lineRule="auto"/>
      </w:pPr>
      <w:r>
        <w:separator/>
      </w:r>
    </w:p>
  </w:endnote>
  <w:endnote w:type="continuationSeparator" w:id="0">
    <w:p w:rsidR="00A454B8" w:rsidRDefault="00A454B8" w:rsidP="00150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532" w:rsidRDefault="000B0532">
    <w:pPr>
      <w:pStyle w:val="ae"/>
    </w:pPr>
    <w:r w:rsidRPr="00DA10D1">
      <w:rPr>
        <w:noProof/>
        <w:color w:val="5B9BD5" w:themeColor="accent1"/>
        <w:rtl/>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26670" t="0" r="0" b="26670"/>
              <wp:wrapNone/>
              <wp:docPr id="452" name="מלבן 452"/>
              <wp:cNvGraphicFramePr/>
              <a:graphic xmlns:a="http://schemas.openxmlformats.org/drawingml/2006/main">
                <a:graphicData uri="http://schemas.microsoft.com/office/word/2010/wordprocessingShape">
                  <wps:wsp>
                    <wps:cNvSpPr/>
                    <wps:spPr>
                      <a:xfrm flipH="1">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BF4221" id="מלבן 452" o:spid="_x0000_s1026" style="position:absolute;left:0;text-align:left;margin-left:0;margin-top:0;width:579.9pt;height:750.3pt;flip:x;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" filled="f" strokecolor="#747070 [1614]" strokeweight="1.25pt">
              <w10:wrap anchorx="page" anchory="page"/>
            </v:rect>
          </w:pict>
        </mc:Fallback>
      </mc:AlternateContent>
    </w:r>
    <w:r w:rsidRPr="00DA10D1">
      <w:rPr>
        <w:color w:val="5B9BD5" w:themeColor="accent1"/>
        <w:rtl/>
        <w:lang w:val="he-IL"/>
      </w:rPr>
      <w:t xml:space="preserve"> </w:t>
    </w:r>
    <w:r w:rsidRPr="00DA10D1">
      <w:rPr>
        <w:rFonts w:asciiTheme="majorHAnsi" w:eastAsiaTheme="majorEastAsia" w:hAnsiTheme="majorHAnsi"/>
        <w:color w:val="5B9BD5" w:themeColor="accent1"/>
        <w:sz w:val="20"/>
        <w:szCs w:val="20"/>
        <w:rtl/>
        <w:lang w:val="he-IL"/>
      </w:rPr>
      <w:t xml:space="preserve">עמ' </w:t>
    </w:r>
    <w:r w:rsidRPr="00DA10D1">
      <w:rPr>
        <w:color w:val="5B9BD5" w:themeColor="accent1"/>
        <w:sz w:val="20"/>
        <w:szCs w:val="20"/>
        <w:rtl/>
      </w:rPr>
      <w:fldChar w:fldCharType="begin"/>
    </w:r>
    <w:r w:rsidRPr="00DA10D1">
      <w:rPr>
        <w:color w:val="5B9BD5" w:themeColor="accent1"/>
        <w:sz w:val="20"/>
        <w:szCs w:val="20"/>
      </w:rPr>
      <w:instrText>PAGE    \* MERGEFORMAT</w:instrText>
    </w:r>
    <w:r w:rsidRPr="00DA10D1">
      <w:rPr>
        <w:color w:val="5B9BD5" w:themeColor="accent1"/>
        <w:sz w:val="20"/>
        <w:szCs w:val="20"/>
        <w:rtl/>
      </w:rPr>
      <w:fldChar w:fldCharType="separate"/>
    </w:r>
    <w:r w:rsidR="00F62A78" w:rsidRPr="00F62A78">
      <w:rPr>
        <w:rFonts w:asciiTheme="majorHAnsi" w:eastAsiaTheme="majorEastAsia" w:hAnsiTheme="majorHAnsi"/>
        <w:noProof/>
        <w:color w:val="5B9BD5" w:themeColor="accent1"/>
        <w:sz w:val="20"/>
        <w:szCs w:val="20"/>
        <w:rtl/>
        <w:lang w:val="he-IL"/>
      </w:rPr>
      <w:t>4</w:t>
    </w:r>
    <w:r w:rsidRPr="00DA10D1">
      <w:rPr>
        <w:rFonts w:asciiTheme="majorHAnsi" w:eastAsiaTheme="majorEastAsia" w:hAnsiTheme="majorHAnsi"/>
        <w:color w:val="5B9BD5" w:themeColor="accent1"/>
        <w:sz w:val="20"/>
        <w:szCs w:val="20"/>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4B8" w:rsidRDefault="00A454B8" w:rsidP="00150A96">
      <w:pPr>
        <w:spacing w:after="0" w:line="240" w:lineRule="auto"/>
      </w:pPr>
      <w:r>
        <w:separator/>
      </w:r>
    </w:p>
  </w:footnote>
  <w:footnote w:type="continuationSeparator" w:id="0">
    <w:p w:rsidR="00A454B8" w:rsidRDefault="00A454B8" w:rsidP="00150A96">
      <w:pPr>
        <w:spacing w:after="0" w:line="240" w:lineRule="auto"/>
      </w:pPr>
      <w:r>
        <w:continuationSeparator/>
      </w:r>
    </w:p>
  </w:footnote>
  <w:footnote w:id="1">
    <w:p w:rsidR="000B0532" w:rsidRDefault="000B0532" w:rsidP="00206200">
      <w:pPr>
        <w:pStyle w:val="a8"/>
        <w:rPr>
          <w:rtl/>
        </w:rPr>
      </w:pPr>
      <w:r>
        <w:rPr>
          <w:rStyle w:val="aa"/>
        </w:rPr>
        <w:footnoteRef/>
      </w:r>
      <w:r>
        <w:rPr>
          <w:rtl/>
        </w:rPr>
        <w:t xml:space="preserve"> </w:t>
      </w:r>
      <w:r w:rsidRPr="00206200">
        <w:rPr>
          <w:rFonts w:ascii="David" w:hAnsi="David" w:cs="David"/>
        </w:rPr>
        <w:t xml:space="preserve">Richard </w:t>
      </w:r>
      <w:proofErr w:type="spellStart"/>
      <w:r w:rsidRPr="00206200">
        <w:rPr>
          <w:rFonts w:ascii="David" w:hAnsi="David" w:cs="David"/>
        </w:rPr>
        <w:t>Barringer</w:t>
      </w:r>
      <w:proofErr w:type="spellEnd"/>
      <w:r w:rsidRPr="00206200">
        <w:rPr>
          <w:rFonts w:ascii="David" w:hAnsi="David" w:cs="David"/>
        </w:rPr>
        <w:t>, Patterns of Conflict. Cambridge MA, The MIT Press, 1972</w:t>
      </w:r>
      <w:r>
        <w:t xml:space="preserve"> </w:t>
      </w:r>
    </w:p>
  </w:footnote>
  <w:footnote w:id="2">
    <w:p w:rsidR="000B0532" w:rsidRPr="00206200" w:rsidRDefault="000B0532">
      <w:pPr>
        <w:pStyle w:val="a8"/>
        <w:rPr>
          <w:rFonts w:hint="cs"/>
          <w:rtl/>
        </w:rPr>
      </w:pPr>
      <w:r>
        <w:rPr>
          <w:rStyle w:val="aa"/>
        </w:rPr>
        <w:footnoteRef/>
      </w:r>
      <w:r>
        <w:rPr>
          <w:rtl/>
        </w:rPr>
        <w:t xml:space="preserve"> </w:t>
      </w:r>
      <w:r>
        <w:rPr>
          <w:rFonts w:ascii="David" w:eastAsia="Times New Roman" w:hAnsi="David" w:cs="David"/>
          <w:color w:val="000000"/>
          <w:kern w:val="36"/>
        </w:rPr>
        <w:t xml:space="preserve">Paul Pillar, </w:t>
      </w:r>
      <w:r w:rsidRPr="00150A96">
        <w:rPr>
          <w:rFonts w:ascii="David" w:eastAsia="Times New Roman" w:hAnsi="David" w:cs="David"/>
          <w:color w:val="000000"/>
          <w:kern w:val="36"/>
        </w:rPr>
        <w:t xml:space="preserve">Negotiating </w:t>
      </w:r>
      <w:proofErr w:type="spellStart"/>
      <w:r w:rsidRPr="00150A96">
        <w:rPr>
          <w:rFonts w:ascii="David" w:eastAsia="Times New Roman" w:hAnsi="David" w:cs="David"/>
          <w:color w:val="000000"/>
          <w:kern w:val="36"/>
        </w:rPr>
        <w:t>Peace</w:t>
      </w:r>
      <w:proofErr w:type="gramStart"/>
      <w:r w:rsidRPr="00150A96">
        <w:rPr>
          <w:rFonts w:ascii="David" w:eastAsia="Times New Roman" w:hAnsi="David" w:cs="David"/>
          <w:color w:val="000000"/>
          <w:kern w:val="36"/>
        </w:rPr>
        <w:t>:War</w:t>
      </w:r>
      <w:proofErr w:type="spellEnd"/>
      <w:proofErr w:type="gramEnd"/>
      <w:r w:rsidRPr="00150A96">
        <w:rPr>
          <w:rFonts w:ascii="David" w:eastAsia="Times New Roman" w:hAnsi="David" w:cs="David"/>
          <w:color w:val="000000"/>
          <w:kern w:val="36"/>
        </w:rPr>
        <w:t xml:space="preserve"> Termination as a Bargaining Process</w:t>
      </w:r>
      <w:r>
        <w:rPr>
          <w:rFonts w:ascii="David" w:eastAsia="Times New Roman" w:hAnsi="David" w:cs="David"/>
          <w:color w:val="000000"/>
          <w:kern w:val="36"/>
        </w:rPr>
        <w:t>. Princeton NJ, Princeton  University Press, 1983</w:t>
      </w:r>
    </w:p>
  </w:footnote>
  <w:footnote w:id="3">
    <w:p w:rsidR="000B0532" w:rsidRDefault="000B0532">
      <w:pPr>
        <w:pStyle w:val="a8"/>
      </w:pPr>
      <w:r>
        <w:rPr>
          <w:rStyle w:val="aa"/>
        </w:rPr>
        <w:footnoteRef/>
      </w:r>
      <w:r>
        <w:rPr>
          <w:rtl/>
        </w:rPr>
        <w:t xml:space="preserve"> </w:t>
      </w:r>
      <w:r>
        <w:rPr>
          <w:rFonts w:hint="cs"/>
          <w:rtl/>
        </w:rPr>
        <w:t>המודל הוצג בעמ' 7</w:t>
      </w:r>
    </w:p>
  </w:footnote>
  <w:footnote w:id="4">
    <w:p w:rsidR="000B0532" w:rsidRDefault="000B0532">
      <w:pPr>
        <w:pStyle w:val="a8"/>
      </w:pPr>
      <w:r>
        <w:rPr>
          <w:rStyle w:val="aa"/>
        </w:rPr>
        <w:footnoteRef/>
      </w:r>
      <w:r>
        <w:rPr>
          <w:rtl/>
        </w:rPr>
        <w:t xml:space="preserve"> </w:t>
      </w:r>
      <w:r>
        <w:rPr>
          <w:rFonts w:hint="cs"/>
          <w:rtl/>
        </w:rPr>
        <w:t>המודל הוצג בעמ' 10</w:t>
      </w:r>
    </w:p>
  </w:footnote>
  <w:footnote w:id="5">
    <w:p w:rsidR="000B0532" w:rsidRPr="003F6AE2" w:rsidRDefault="000B0532">
      <w:pPr>
        <w:pStyle w:val="a8"/>
        <w:rPr>
          <w:rStyle w:val="af2"/>
          <w:color w:val="auto"/>
        </w:rPr>
      </w:pPr>
      <w:r w:rsidRPr="003F6AE2">
        <w:rPr>
          <w:rStyle w:val="af2"/>
          <w:color w:val="auto"/>
        </w:rPr>
        <w:footnoteRef/>
      </w:r>
      <w:r w:rsidRPr="003F6AE2">
        <w:rPr>
          <w:rStyle w:val="af2"/>
          <w:color w:val="auto"/>
          <w:rtl/>
        </w:rPr>
        <w:t xml:space="preserve"> </w:t>
      </w:r>
      <w:r w:rsidRPr="003F6AE2">
        <w:rPr>
          <w:rStyle w:val="af2"/>
          <w:color w:val="auto"/>
          <w:rtl/>
        </w:rPr>
        <w:t>אמיר אורן</w:t>
      </w:r>
      <w:r w:rsidRPr="003F6AE2">
        <w:rPr>
          <w:rStyle w:val="af2"/>
          <w:color w:val="auto"/>
        </w:rPr>
        <w:t>, </w:t>
      </w:r>
      <w:r w:rsidRPr="003F6AE2">
        <w:rPr>
          <w:rStyle w:val="af2"/>
          <w:color w:val="auto"/>
          <w:rtl/>
        </w:rPr>
        <w:t>כך הציע ברק לשרון לרמות את העולם</w:t>
      </w:r>
      <w:r w:rsidRPr="003F6AE2">
        <w:rPr>
          <w:rStyle w:val="af2"/>
          <w:color w:val="auto"/>
        </w:rPr>
        <w:t xml:space="preserve">, </w:t>
      </w:r>
      <w:r w:rsidRPr="003F6AE2">
        <w:rPr>
          <w:rStyle w:val="af2"/>
          <w:color w:val="auto"/>
          <w:rtl/>
        </w:rPr>
        <w:t>באתר הארץ</w:t>
      </w:r>
      <w:r w:rsidRPr="003F6AE2">
        <w:rPr>
          <w:rStyle w:val="af2"/>
          <w:color w:val="auto"/>
        </w:rPr>
        <w:t xml:space="preserve">, 3 </w:t>
      </w:r>
      <w:r w:rsidRPr="003F6AE2">
        <w:rPr>
          <w:rStyle w:val="af2"/>
          <w:color w:val="auto"/>
          <w:rtl/>
        </w:rPr>
        <w:t>באוקטובר 2014</w:t>
      </w:r>
    </w:p>
  </w:footnote>
  <w:footnote w:id="6">
    <w:p w:rsidR="000B0532" w:rsidRPr="009561A5" w:rsidRDefault="000B0532" w:rsidP="00E645AE">
      <w:pPr>
        <w:shd w:val="clear" w:color="auto" w:fill="FFFFFF"/>
        <w:spacing w:after="0" w:line="360" w:lineRule="auto"/>
        <w:rPr>
          <w:rFonts w:ascii="Arial" w:eastAsia="Times New Roman" w:hAnsi="Arial" w:cs="Arial"/>
          <w:sz w:val="28"/>
          <w:szCs w:val="28"/>
          <w:rtl/>
        </w:rPr>
      </w:pPr>
      <w:r>
        <w:rPr>
          <w:rStyle w:val="aa"/>
        </w:rPr>
        <w:footnoteRef/>
      </w:r>
      <w:r>
        <w:rPr>
          <w:rtl/>
        </w:rPr>
        <w:t xml:space="preserve"> </w:t>
      </w:r>
      <w:proofErr w:type="spellStart"/>
      <w:r w:rsidRPr="009561A5">
        <w:rPr>
          <w:rFonts w:ascii="Arial" w:hAnsi="Arial" w:cs="Arial"/>
          <w:sz w:val="20"/>
          <w:szCs w:val="20"/>
          <w:shd w:val="clear" w:color="auto" w:fill="FFFFFF"/>
          <w:rtl/>
        </w:rPr>
        <w:t>אדמסקי</w:t>
      </w:r>
      <w:proofErr w:type="spellEnd"/>
      <w:r w:rsidRPr="009561A5">
        <w:rPr>
          <w:rFonts w:ascii="Arial" w:hAnsi="Arial" w:cs="Arial"/>
          <w:sz w:val="20"/>
          <w:szCs w:val="20"/>
          <w:shd w:val="clear" w:color="auto" w:fill="FFFFFF"/>
          <w:rtl/>
        </w:rPr>
        <w:t xml:space="preserve"> דמיטרי</w:t>
      </w:r>
      <w:r>
        <w:rPr>
          <w:rFonts w:ascii="Arial" w:hAnsi="Arial" w:cs="Arial" w:hint="cs"/>
          <w:sz w:val="20"/>
          <w:szCs w:val="20"/>
          <w:shd w:val="clear" w:color="auto" w:fill="FFFFFF"/>
          <w:rtl/>
        </w:rPr>
        <w:t xml:space="preserve">, </w:t>
      </w:r>
      <w:r w:rsidRPr="009561A5">
        <w:rPr>
          <w:rFonts w:ascii="Arial" w:hAnsi="Arial" w:cs="Arial"/>
          <w:sz w:val="20"/>
          <w:szCs w:val="20"/>
          <w:shd w:val="clear" w:color="auto" w:fill="FFFFFF"/>
          <w:rtl/>
        </w:rPr>
        <w:t>תל אביב: מערכות ומודן</w:t>
      </w:r>
      <w:r>
        <w:rPr>
          <w:rStyle w:val="a4"/>
          <w:rFonts w:ascii="Arial" w:hAnsi="Arial" w:cs="Arial" w:hint="cs"/>
          <w:sz w:val="20"/>
          <w:szCs w:val="20"/>
          <w:bdr w:val="none" w:sz="0" w:space="0" w:color="auto" w:frame="1"/>
          <w:shd w:val="clear" w:color="auto" w:fill="FFFFFF"/>
          <w:rtl/>
        </w:rPr>
        <w:t>,</w:t>
      </w:r>
      <w:r w:rsidRPr="009561A5">
        <w:rPr>
          <w:rStyle w:val="a4"/>
          <w:rFonts w:ascii="Arial" w:hAnsi="Arial" w:cs="Arial"/>
          <w:sz w:val="20"/>
          <w:szCs w:val="20"/>
          <w:bdr w:val="none" w:sz="0" w:space="0" w:color="auto" w:frame="1"/>
          <w:shd w:val="clear" w:color="auto" w:fill="FFFFFF"/>
          <w:rtl/>
        </w:rPr>
        <w:t xml:space="preserve"> </w:t>
      </w:r>
      <w:r>
        <w:rPr>
          <w:rFonts w:ascii="Arial" w:hAnsi="Arial" w:cs="Arial" w:hint="cs"/>
          <w:sz w:val="20"/>
          <w:szCs w:val="20"/>
          <w:shd w:val="clear" w:color="auto" w:fill="FFFFFF"/>
          <w:rtl/>
        </w:rPr>
        <w:t>2012,</w:t>
      </w:r>
      <w:r w:rsidRPr="009561A5">
        <w:rPr>
          <w:rFonts w:ascii="Arial" w:hAnsi="Arial" w:cs="Arial"/>
          <w:sz w:val="20"/>
          <w:szCs w:val="20"/>
          <w:shd w:val="clear" w:color="auto" w:fill="FFFFFF"/>
          <w:rtl/>
        </w:rPr>
        <w:t xml:space="preserve"> </w:t>
      </w:r>
      <w:r>
        <w:rPr>
          <w:rStyle w:val="a4"/>
          <w:rFonts w:ascii="Arial" w:hAnsi="Arial" w:cs="Arial"/>
          <w:sz w:val="20"/>
          <w:szCs w:val="20"/>
          <w:bdr w:val="none" w:sz="0" w:space="0" w:color="auto" w:frame="1"/>
          <w:shd w:val="clear" w:color="auto" w:fill="FFFFFF"/>
          <w:rtl/>
        </w:rPr>
        <w:t>תרבות אסטרטגית וחדשנות צבאי</w:t>
      </w:r>
      <w:r>
        <w:rPr>
          <w:rStyle w:val="a4"/>
          <w:rFonts w:ascii="Arial" w:hAnsi="Arial" w:cs="Arial" w:hint="cs"/>
          <w:sz w:val="20"/>
          <w:szCs w:val="20"/>
          <w:bdr w:val="none" w:sz="0" w:space="0" w:color="auto" w:frame="1"/>
          <w:shd w:val="clear" w:color="auto" w:fill="FFFFFF"/>
          <w:rtl/>
        </w:rPr>
        <w:t xml:space="preserve"> </w:t>
      </w:r>
      <w:r w:rsidRPr="00ED7946">
        <w:rPr>
          <w:rStyle w:val="a4"/>
          <w:rFonts w:ascii="Arial" w:hAnsi="Arial" w:cs="Arial" w:hint="cs"/>
          <w:b w:val="0"/>
          <w:bCs w:val="0"/>
          <w:sz w:val="20"/>
          <w:szCs w:val="20"/>
          <w:bdr w:val="none" w:sz="0" w:space="0" w:color="auto" w:frame="1"/>
          <w:shd w:val="clear" w:color="auto" w:fill="FFFFFF"/>
          <w:rtl/>
        </w:rPr>
        <w:t>עמ' 20-25</w:t>
      </w:r>
      <w:r w:rsidRPr="009561A5">
        <w:rPr>
          <w:rFonts w:ascii="Arial" w:hAnsi="Arial" w:cs="Arial"/>
          <w:sz w:val="20"/>
          <w:szCs w:val="20"/>
          <w:shd w:val="clear" w:color="auto" w:fill="FFFFFF"/>
        </w:rPr>
        <w:t xml:space="preserve"> </w:t>
      </w:r>
    </w:p>
    <w:p w:rsidR="000B0532" w:rsidRDefault="000B0532" w:rsidP="00E645AE">
      <w:pPr>
        <w:pStyle w:val="a8"/>
        <w:rPr>
          <w:rtl/>
        </w:rPr>
      </w:pPr>
    </w:p>
  </w:footnote>
  <w:footnote w:id="7">
    <w:p w:rsidR="000B0532" w:rsidRDefault="000B0532" w:rsidP="00E645AE">
      <w:pPr>
        <w:pStyle w:val="a8"/>
        <w:rPr>
          <w:rFonts w:hint="cs"/>
          <w:rtl/>
        </w:rPr>
      </w:pPr>
      <w:r>
        <w:rPr>
          <w:rStyle w:val="aa"/>
        </w:rPr>
        <w:footnoteRef/>
      </w:r>
      <w:r>
        <w:rPr>
          <w:rtl/>
        </w:rPr>
        <w:t xml:space="preserve"> </w:t>
      </w:r>
      <w:r>
        <w:t>Ibid</w:t>
      </w:r>
      <w:r>
        <w:rPr>
          <w:rFonts w:hint="cs"/>
          <w:rtl/>
        </w:rPr>
        <w:t>, עמ' 182</w:t>
      </w:r>
    </w:p>
  </w:footnote>
  <w:footnote w:id="8">
    <w:p w:rsidR="000B0532" w:rsidRDefault="000B0532" w:rsidP="00E645AE">
      <w:pPr>
        <w:pStyle w:val="a8"/>
        <w:rPr>
          <w:rFonts w:hint="cs"/>
          <w:rtl/>
        </w:rPr>
      </w:pPr>
      <w:r>
        <w:rPr>
          <w:rStyle w:val="aa"/>
        </w:rPr>
        <w:footnoteRef/>
      </w:r>
      <w:r>
        <w:rPr>
          <w:rtl/>
        </w:rPr>
        <w:t xml:space="preserve"> </w:t>
      </w:r>
      <w:r>
        <w:t>Ibid</w:t>
      </w:r>
      <w:r>
        <w:rPr>
          <w:rFonts w:hint="cs"/>
          <w:rtl/>
        </w:rPr>
        <w:t>, עמ' 184</w:t>
      </w:r>
    </w:p>
  </w:footnote>
  <w:footnote w:id="9">
    <w:p w:rsidR="000B0532" w:rsidRDefault="000B0532" w:rsidP="00E645AE">
      <w:pPr>
        <w:pStyle w:val="a8"/>
        <w:rPr>
          <w:rtl/>
        </w:rPr>
      </w:pPr>
      <w:r>
        <w:rPr>
          <w:rStyle w:val="aa"/>
        </w:rPr>
        <w:footnoteRef/>
      </w:r>
      <w:r>
        <w:rPr>
          <w:rtl/>
        </w:rPr>
        <w:t xml:space="preserve"> </w:t>
      </w:r>
      <w:r>
        <w:rPr>
          <w:rFonts w:hint="cs"/>
          <w:rtl/>
        </w:rPr>
        <w:t xml:space="preserve">ראיון עם תא"ל (מיל') אסף אוריון (12 ינואר 2016) </w:t>
      </w:r>
    </w:p>
  </w:footnote>
  <w:footnote w:id="10">
    <w:p w:rsidR="000B0532" w:rsidRDefault="000B0532" w:rsidP="00E645AE">
      <w:pPr>
        <w:pStyle w:val="a8"/>
      </w:pPr>
      <w:r>
        <w:rPr>
          <w:rStyle w:val="aa"/>
        </w:rPr>
        <w:footnoteRef/>
      </w:r>
      <w:r>
        <w:rPr>
          <w:rtl/>
        </w:rPr>
        <w:t xml:space="preserve"> </w:t>
      </w:r>
      <w:r>
        <w:rPr>
          <w:rFonts w:hint="cs"/>
          <w:rtl/>
        </w:rPr>
        <w:t xml:space="preserve">אסטרטגיית צה"ל 2015 הגרסה </w:t>
      </w:r>
      <w:proofErr w:type="spellStart"/>
      <w:r>
        <w:rPr>
          <w:rFonts w:hint="cs"/>
          <w:rtl/>
        </w:rPr>
        <w:t>הבלמ"סית</w:t>
      </w:r>
      <w:proofErr w:type="spellEnd"/>
      <w:r>
        <w:rPr>
          <w:rFonts w:hint="cs"/>
          <w:rtl/>
        </w:rPr>
        <w:t>, עמ' 15, סעיף 10</w:t>
      </w:r>
    </w:p>
  </w:footnote>
  <w:footnote w:id="11">
    <w:p w:rsidR="000B0532" w:rsidRDefault="000B0532" w:rsidP="00E645AE">
      <w:pPr>
        <w:pStyle w:val="a8"/>
        <w:rPr>
          <w:rtl/>
        </w:rPr>
      </w:pPr>
      <w:r>
        <w:rPr>
          <w:rStyle w:val="aa"/>
        </w:rPr>
        <w:footnoteRef/>
      </w:r>
      <w:r>
        <w:rPr>
          <w:rtl/>
        </w:rPr>
        <w:t xml:space="preserve"> </w:t>
      </w:r>
      <w:r>
        <w:rPr>
          <w:rFonts w:hint="cs"/>
          <w:rtl/>
        </w:rPr>
        <w:t>ראיון עם תא"ל (מיל') יורם חמו (24 ינואר 2016)</w:t>
      </w:r>
    </w:p>
  </w:footnote>
  <w:footnote w:id="12">
    <w:p w:rsidR="000B0532" w:rsidRDefault="000B0532" w:rsidP="00E645AE">
      <w:pPr>
        <w:pStyle w:val="a8"/>
        <w:rPr>
          <w:rtl/>
        </w:rPr>
      </w:pPr>
      <w:r>
        <w:rPr>
          <w:rStyle w:val="aa"/>
        </w:rPr>
        <w:footnoteRef/>
      </w:r>
      <w:r>
        <w:rPr>
          <w:rtl/>
        </w:rPr>
        <w:t xml:space="preserve"> </w:t>
      </w:r>
      <w:r>
        <w:t>"</w:t>
      </w:r>
      <w:r>
        <w:rPr>
          <w:rtl/>
        </w:rPr>
        <w:t>מבצעי הרתעה</w:t>
      </w:r>
      <w:r>
        <w:t xml:space="preserve">" </w:t>
      </w:r>
      <w:r>
        <w:rPr>
          <w:rtl/>
        </w:rPr>
        <w:t>מה ניתן ללמוד מהניסיון הצה"לי ברצועת עזה</w:t>
      </w:r>
      <w:r>
        <w:rPr>
          <w:rFonts w:hint="cs"/>
          <w:rtl/>
        </w:rPr>
        <w:t xml:space="preserve">? </w:t>
      </w:r>
      <w:r>
        <w:rPr>
          <w:rtl/>
        </w:rPr>
        <w:t>מוני חורב</w:t>
      </w:r>
      <w:r>
        <w:rPr>
          <w:rFonts w:hint="cs"/>
          <w:rtl/>
        </w:rPr>
        <w:t xml:space="preserve">, </w:t>
      </w:r>
      <w:r>
        <w:rPr>
          <w:rtl/>
        </w:rPr>
        <w:t>מרכז בגין-סאדאת למחקרים אסטרטגיים (</w:t>
      </w:r>
      <w:proofErr w:type="spellStart"/>
      <w:r>
        <w:rPr>
          <w:rtl/>
        </w:rPr>
        <w:t>בס"א</w:t>
      </w:r>
      <w:proofErr w:type="spellEnd"/>
      <w:r>
        <w:rPr>
          <w:rtl/>
        </w:rPr>
        <w:t>)</w:t>
      </w:r>
      <w:r>
        <w:rPr>
          <w:rFonts w:hint="cs"/>
          <w:rtl/>
        </w:rPr>
        <w:t>,</w:t>
      </w:r>
      <w:r>
        <w:rPr>
          <w:rtl/>
        </w:rPr>
        <w:t xml:space="preserve"> אוניברסיטת בר-אילן</w:t>
      </w:r>
      <w:r>
        <w:rPr>
          <w:rFonts w:hint="cs"/>
          <w:rtl/>
        </w:rPr>
        <w:t>, 2015</w:t>
      </w:r>
    </w:p>
  </w:footnote>
  <w:footnote w:id="13">
    <w:p w:rsidR="000B0532" w:rsidRDefault="000B0532" w:rsidP="00E645AE">
      <w:pPr>
        <w:pStyle w:val="a8"/>
        <w:rPr>
          <w:rtl/>
        </w:rPr>
      </w:pPr>
      <w:r>
        <w:rPr>
          <w:rStyle w:val="aa"/>
        </w:rPr>
        <w:footnoteRef/>
      </w:r>
      <w:r>
        <w:rPr>
          <w:rtl/>
        </w:rPr>
        <w:t xml:space="preserve"> </w:t>
      </w:r>
      <w:r>
        <w:rPr>
          <w:rFonts w:hint="cs"/>
          <w:rtl/>
        </w:rPr>
        <w:t>ראיון עם תא"ל (מיל') יורם חמו (24 ינואר 2016)</w:t>
      </w:r>
    </w:p>
    <w:p w:rsidR="000B0532" w:rsidRDefault="000B0532" w:rsidP="00E645AE">
      <w:pPr>
        <w:pStyle w:val="a8"/>
        <w:rPr>
          <w:rtl/>
        </w:rPr>
      </w:pPr>
    </w:p>
  </w:footnote>
  <w:footnote w:id="14">
    <w:p w:rsidR="000B0532" w:rsidRDefault="000B0532" w:rsidP="00473197">
      <w:pPr>
        <w:pStyle w:val="a8"/>
      </w:pPr>
      <w:r>
        <w:t xml:space="preserve"> </w:t>
      </w:r>
      <w:r>
        <w:rPr>
          <w:rStyle w:val="aa"/>
        </w:rPr>
        <w:footnoteRef/>
      </w:r>
      <w:r>
        <w:rPr>
          <w:rtl/>
        </w:rPr>
        <w:t xml:space="preserve"> </w:t>
      </w:r>
      <w:r>
        <w:t>http://</w:t>
      </w:r>
      <w:r w:rsidRPr="00473197">
        <w:t xml:space="preserve"> </w:t>
      </w:r>
      <w:hyperlink r:id="rId1" w:history="1">
        <w:r w:rsidRPr="000778CB">
          <w:rPr>
            <w:rStyle w:val="Hyperlink"/>
          </w:rPr>
          <w:t>http://ourworldindata.org/data/war-peace/war-and-peace-after-1945</w:t>
        </w:r>
      </w:hyperlink>
      <w:r>
        <w:rPr>
          <w:rFonts w:cs="Arial" w:hint="cs"/>
          <w:rtl/>
        </w:rPr>
        <w:t xml:space="preserve"> - </w:t>
      </w:r>
      <w:r>
        <w:rPr>
          <w:rFonts w:cs="Arial"/>
        </w:rPr>
        <w:t>online source</w:t>
      </w:r>
    </w:p>
  </w:footnote>
  <w:footnote w:id="15">
    <w:p w:rsidR="000B0532" w:rsidRPr="00414811" w:rsidRDefault="000B0532" w:rsidP="00C03669">
      <w:pPr>
        <w:pStyle w:val="a3"/>
        <w:shd w:val="clear" w:color="auto" w:fill="FFFFFF"/>
        <w:spacing w:after="0" w:line="360" w:lineRule="auto"/>
        <w:ind w:left="-908" w:firstLine="360"/>
        <w:rPr>
          <w:rFonts w:ascii="David" w:eastAsia="Times New Roman" w:hAnsi="David" w:cs="David"/>
          <w:rtl/>
        </w:rPr>
      </w:pPr>
      <w:r w:rsidRPr="00414811">
        <w:rPr>
          <w:rStyle w:val="aa"/>
          <w:rFonts w:ascii="David" w:hAnsi="David" w:cs="David"/>
        </w:rPr>
        <w:footnoteRef/>
      </w:r>
      <w:r w:rsidRPr="00414811">
        <w:rPr>
          <w:rFonts w:ascii="David" w:hAnsi="David" w:cs="David"/>
          <w:rtl/>
        </w:rPr>
        <w:t xml:space="preserve"> </w:t>
      </w:r>
      <w:r w:rsidRPr="00414811">
        <w:rPr>
          <w:rFonts w:ascii="David" w:eastAsia="Times New Roman" w:hAnsi="David" w:cs="David"/>
          <w:rtl/>
        </w:rPr>
        <w:t>עופר שלח, ידיעות אחרונות, 2015</w:t>
      </w:r>
      <w:r>
        <w:rPr>
          <w:rFonts w:ascii="David" w:eastAsia="Times New Roman" w:hAnsi="David" w:cs="David" w:hint="cs"/>
          <w:rtl/>
        </w:rPr>
        <w:t xml:space="preserve">, </w:t>
      </w:r>
      <w:r>
        <w:rPr>
          <w:rFonts w:ascii="David" w:eastAsia="Times New Roman" w:hAnsi="David" w:cs="David"/>
          <w:rtl/>
        </w:rPr>
        <w:t>האומץ לנצח, עמ' 81</w:t>
      </w:r>
      <w:r w:rsidRPr="00414811">
        <w:rPr>
          <w:rFonts w:ascii="David" w:eastAsia="Times New Roman" w:hAnsi="David" w:cs="David"/>
          <w:rtl/>
        </w:rPr>
        <w:t xml:space="preserve"> </w:t>
      </w:r>
    </w:p>
    <w:p w:rsidR="000B0532" w:rsidRDefault="000B0532">
      <w:pPr>
        <w:pStyle w:val="a8"/>
        <w:rPr>
          <w:rFonts w:hint="cs"/>
        </w:rPr>
      </w:pPr>
    </w:p>
  </w:footnote>
  <w:footnote w:id="16">
    <w:p w:rsidR="000B0532" w:rsidRPr="00A36609" w:rsidRDefault="000B0532">
      <w:pPr>
        <w:pStyle w:val="a8"/>
        <w:rPr>
          <w:rFonts w:asciiTheme="minorBidi" w:hAnsiTheme="minorBidi" w:hint="cs"/>
          <w:rtl/>
        </w:rPr>
      </w:pPr>
      <w:r>
        <w:rPr>
          <w:rStyle w:val="aa"/>
        </w:rPr>
        <w:footnoteRef/>
      </w:r>
      <w:r>
        <w:rPr>
          <w:rtl/>
        </w:rPr>
        <w:t xml:space="preserve"> </w:t>
      </w:r>
      <w:r w:rsidRPr="00A36609">
        <w:rPr>
          <w:rFonts w:asciiTheme="minorBidi" w:eastAsia="Times New Roman" w:hAnsiTheme="minorBidi"/>
          <w:rtl/>
        </w:rPr>
        <w:t>מבצע "חומת מגן" הינו בעל אופי ייחודי היות והיריב איננו חיצוני אלא נמצא בתוך שטחים הנשלטים על ידי מדינת ישראל דבר שמקנה לו אופי ייחודי שאינו דומה לשני היריבים מרכזיים בהם עוסקת עבודה זו: חמאס וחיזבאללה.</w:t>
      </w:r>
    </w:p>
  </w:footnote>
  <w:footnote w:id="17">
    <w:p w:rsidR="000B0532" w:rsidRPr="00575728" w:rsidRDefault="000B0532" w:rsidP="00575728">
      <w:pPr>
        <w:pStyle w:val="a8"/>
        <w:rPr>
          <w:rFonts w:ascii="David" w:hAnsi="David" w:cs="David"/>
          <w:rtl/>
        </w:rPr>
      </w:pPr>
      <w:r>
        <w:rPr>
          <w:rStyle w:val="aa"/>
        </w:rPr>
        <w:footnoteRef/>
      </w:r>
      <w:r>
        <w:rPr>
          <w:rtl/>
        </w:rPr>
        <w:t xml:space="preserve"> </w:t>
      </w:r>
      <w:r w:rsidRPr="00575728">
        <w:rPr>
          <w:rFonts w:ascii="David" w:hAnsi="David" w:cs="David"/>
          <w:rtl/>
        </w:rPr>
        <w:t>ליאור אבני - מיקוח אילם בין מדינה לארגון תת-מדינתי</w:t>
      </w:r>
      <w:r w:rsidRPr="00575728">
        <w:rPr>
          <w:rFonts w:ascii="David" w:hAnsi="David" w:cs="David"/>
        </w:rPr>
        <w:t xml:space="preserve">: </w:t>
      </w:r>
      <w:r w:rsidRPr="00575728">
        <w:rPr>
          <w:rFonts w:ascii="David" w:hAnsi="David" w:cs="David"/>
          <w:rtl/>
        </w:rPr>
        <w:t xml:space="preserve">ישראל וחִיזְבאללה מהבנות "דין וחשבון" עד "ענבי זעם", 1996–1993, </w:t>
      </w:r>
      <w:r>
        <w:rPr>
          <w:rFonts w:ascii="David" w:hAnsi="David" w:cs="David" w:hint="cs"/>
          <w:rtl/>
        </w:rPr>
        <w:t>פוליטיקה, כתב העת למדעי המדינה ויחסים בינלאומיים, גילון 21, עמ' 15</w:t>
      </w:r>
    </w:p>
  </w:footnote>
  <w:footnote w:id="18">
    <w:p w:rsidR="000B0532" w:rsidRDefault="000B0532">
      <w:pPr>
        <w:pStyle w:val="a8"/>
        <w:rPr>
          <w:rtl/>
        </w:rPr>
      </w:pPr>
      <w:r>
        <w:rPr>
          <w:rStyle w:val="aa"/>
        </w:rPr>
        <w:footnoteRef/>
      </w:r>
      <w:r>
        <w:rPr>
          <w:rtl/>
        </w:rPr>
        <w:t xml:space="preserve"> </w:t>
      </w:r>
      <w:hyperlink r:id="rId2" w:history="1">
        <w:r w:rsidRPr="005203A7">
          <w:rPr>
            <w:rStyle w:val="Hyperlink"/>
          </w:rPr>
          <w:t>http://www.mako.co.il/pzm-israel-wars/operation-accountability/Article-1ac1946697ec041006.htm</w:t>
        </w:r>
      </w:hyperlink>
    </w:p>
    <w:p w:rsidR="000B0532" w:rsidRDefault="000B0532">
      <w:pPr>
        <w:pStyle w:val="a8"/>
      </w:pPr>
    </w:p>
  </w:footnote>
  <w:footnote w:id="19">
    <w:p w:rsidR="000B0532" w:rsidRDefault="000B0532">
      <w:pPr>
        <w:pStyle w:val="a8"/>
        <w:rPr>
          <w:rtl/>
        </w:rPr>
      </w:pPr>
      <w:r>
        <w:rPr>
          <w:rStyle w:val="aa"/>
        </w:rPr>
        <w:footnoteRef/>
      </w:r>
      <w:r>
        <w:rPr>
          <w:rtl/>
        </w:rPr>
        <w:t xml:space="preserve"> </w:t>
      </w:r>
      <w:hyperlink r:id="rId3" w:history="1">
        <w:r w:rsidRPr="005203A7">
          <w:rPr>
            <w:rStyle w:val="Hyperlink"/>
          </w:rPr>
          <w:t>http://maarachot.idf.il/PDF/FILES/3/112253.pdf</w:t>
        </w:r>
      </w:hyperlink>
      <w:r>
        <w:rPr>
          <w:rFonts w:hint="cs"/>
          <w:rtl/>
        </w:rPr>
        <w:t xml:space="preserve"> עמ' 6</w:t>
      </w:r>
    </w:p>
    <w:p w:rsidR="000B0532" w:rsidRDefault="000B0532">
      <w:pPr>
        <w:pStyle w:val="a8"/>
      </w:pPr>
    </w:p>
  </w:footnote>
  <w:footnote w:id="20">
    <w:p w:rsidR="000B0532" w:rsidRDefault="000B0532">
      <w:pPr>
        <w:pStyle w:val="a8"/>
        <w:rPr>
          <w:rtl/>
        </w:rPr>
      </w:pPr>
      <w:r>
        <w:rPr>
          <w:rStyle w:val="aa"/>
        </w:rPr>
        <w:footnoteRef/>
      </w:r>
      <w:r>
        <w:rPr>
          <w:rtl/>
        </w:rPr>
        <w:t xml:space="preserve"> </w:t>
      </w:r>
      <w:r>
        <w:t>Ibid</w:t>
      </w:r>
      <w:r>
        <w:rPr>
          <w:rFonts w:hint="cs"/>
          <w:rtl/>
        </w:rPr>
        <w:t>, עמ' 20</w:t>
      </w:r>
    </w:p>
  </w:footnote>
  <w:footnote w:id="21">
    <w:p w:rsidR="000B0532" w:rsidRDefault="000B0532" w:rsidP="00D62097">
      <w:pPr>
        <w:pStyle w:val="a8"/>
        <w:rPr>
          <w:rtl/>
        </w:rPr>
      </w:pPr>
      <w:r>
        <w:rPr>
          <w:rStyle w:val="aa"/>
        </w:rPr>
        <w:footnoteRef/>
      </w:r>
      <w:r>
        <w:rPr>
          <w:rtl/>
        </w:rPr>
        <w:t xml:space="preserve"> </w:t>
      </w:r>
      <w:r>
        <w:t>Ibid</w:t>
      </w:r>
      <w:r>
        <w:rPr>
          <w:rFonts w:hint="cs"/>
          <w:rtl/>
        </w:rPr>
        <w:t>, עמ' 22</w:t>
      </w:r>
    </w:p>
  </w:footnote>
  <w:footnote w:id="22">
    <w:p w:rsidR="000B0532" w:rsidRDefault="000B0532">
      <w:pPr>
        <w:pStyle w:val="a8"/>
      </w:pPr>
      <w:r>
        <w:rPr>
          <w:rStyle w:val="aa"/>
        </w:rPr>
        <w:footnoteRef/>
      </w:r>
      <w:r>
        <w:rPr>
          <w:rtl/>
        </w:rPr>
        <w:t xml:space="preserve"> </w:t>
      </w:r>
      <w:r>
        <w:rPr>
          <w:rFonts w:hint="cs"/>
          <w:rtl/>
        </w:rPr>
        <w:t xml:space="preserve">מקור אינטרנטי: </w:t>
      </w:r>
      <w:r w:rsidRPr="00760785">
        <w:t>https://documents-dds-ny.un.org/doc/UNDOC/GEN/N96/099/05/PDF/N9609905.pdf?OpenElement</w:t>
      </w:r>
    </w:p>
  </w:footnote>
  <w:footnote w:id="23">
    <w:p w:rsidR="000B0532" w:rsidRPr="00E433FE" w:rsidRDefault="000B0532">
      <w:pPr>
        <w:pStyle w:val="a8"/>
        <w:rPr>
          <w:rFonts w:ascii="David" w:hAnsi="David" w:cs="David"/>
        </w:rPr>
      </w:pPr>
      <w:r w:rsidRPr="00E433FE">
        <w:rPr>
          <w:rStyle w:val="aa"/>
          <w:rFonts w:ascii="David" w:hAnsi="David" w:cs="David"/>
        </w:rPr>
        <w:footnoteRef/>
      </w:r>
      <w:r w:rsidRPr="00E433FE">
        <w:rPr>
          <w:rFonts w:ascii="David" w:hAnsi="David" w:cs="David"/>
          <w:rtl/>
        </w:rPr>
        <w:t xml:space="preserve"> </w:t>
      </w:r>
      <w:r w:rsidRPr="00E433FE">
        <w:rPr>
          <w:rFonts w:ascii="David" w:hAnsi="David" w:cs="David"/>
          <w:rtl/>
        </w:rPr>
        <w:t xml:space="preserve">מסמך הבנות "ענבי זעם", 26 לאפריל 1996, </w:t>
      </w:r>
      <w:r w:rsidRPr="00E433FE">
        <w:rPr>
          <w:rFonts w:ascii="David" w:hAnsi="David" w:cs="David"/>
        </w:rPr>
        <w:t>http://www.knesset.gov.il/process/docs/grapes.htm</w:t>
      </w:r>
    </w:p>
  </w:footnote>
  <w:footnote w:id="24">
    <w:p w:rsidR="000B0532" w:rsidRPr="00CD02E9" w:rsidRDefault="000B0532">
      <w:pPr>
        <w:pStyle w:val="a8"/>
        <w:rPr>
          <w:rtl/>
        </w:rPr>
      </w:pPr>
      <w:r>
        <w:rPr>
          <w:rStyle w:val="aa"/>
        </w:rPr>
        <w:footnoteRef/>
      </w:r>
      <w:r>
        <w:rPr>
          <w:rtl/>
        </w:rPr>
        <w:t xml:space="preserve"> </w:t>
      </w:r>
      <w:hyperlink r:id="rId4" w:history="1">
        <w:r w:rsidRPr="00CD02E9">
          <w:rPr>
            <w:rtl/>
          </w:rPr>
          <w:t>דברי ראש הממשלה, אהוד אולמרט, בכנסת</w:t>
        </w:r>
      </w:hyperlink>
      <w:r w:rsidRPr="00CD02E9">
        <w:t xml:space="preserve">, </w:t>
      </w:r>
      <w:r w:rsidRPr="00CD02E9">
        <w:rPr>
          <w:rtl/>
        </w:rPr>
        <w:t>באתר </w:t>
      </w:r>
      <w:hyperlink r:id="rId5" w:tooltip="משרד ראש הממשלה" w:history="1">
        <w:r w:rsidRPr="00CD02E9">
          <w:rPr>
            <w:rtl/>
          </w:rPr>
          <w:t>משרד ראש הממשלה</w:t>
        </w:r>
      </w:hyperlink>
      <w:r w:rsidRPr="00CD02E9">
        <w:t>, 17/07/2006 </w:t>
      </w:r>
    </w:p>
  </w:footnote>
  <w:footnote w:id="25">
    <w:p w:rsidR="000B0532" w:rsidRDefault="000B0532" w:rsidP="0030528D">
      <w:pPr>
        <w:pStyle w:val="a8"/>
        <w:rPr>
          <w:rtl/>
        </w:rPr>
      </w:pPr>
      <w:r>
        <w:rPr>
          <w:rStyle w:val="aa"/>
        </w:rPr>
        <w:footnoteRef/>
      </w:r>
      <w:r>
        <w:rPr>
          <w:rtl/>
        </w:rPr>
        <w:t xml:space="preserve"> </w:t>
      </w:r>
      <w:r>
        <w:rPr>
          <w:rtl/>
        </w:rPr>
        <w:t xml:space="preserve">בנג'מין ס' </w:t>
      </w:r>
      <w:proofErr w:type="spellStart"/>
      <w:r>
        <w:rPr>
          <w:rtl/>
        </w:rPr>
        <w:t>למבת</w:t>
      </w:r>
      <w:proofErr w:type="spellEnd"/>
      <w:r>
        <w:rPr>
          <w:rtl/>
        </w:rPr>
        <w:t>'</w:t>
      </w:r>
      <w:r>
        <w:rPr>
          <w:rFonts w:hint="cs"/>
          <w:rtl/>
        </w:rPr>
        <w:t xml:space="preserve">, </w:t>
      </w:r>
      <w:r>
        <w:rPr>
          <w:rtl/>
        </w:rPr>
        <w:t>מלחמת לבנון השנייה – הערכה מחודשת</w:t>
      </w:r>
      <w:r>
        <w:rPr>
          <w:rFonts w:hint="cs"/>
          <w:rtl/>
        </w:rPr>
        <w:t xml:space="preserve">, </w:t>
      </w:r>
      <w:r>
        <w:rPr>
          <w:rtl/>
        </w:rPr>
        <w:t>צבא ואסטרטגיה</w:t>
      </w:r>
      <w:r>
        <w:rPr>
          <w:rFonts w:hint="cs"/>
          <w:rtl/>
        </w:rPr>
        <w:t xml:space="preserve">, </w:t>
      </w:r>
      <w:r>
        <w:rPr>
          <w:rtl/>
        </w:rPr>
        <w:t>כרך 4</w:t>
      </w:r>
      <w:r>
        <w:rPr>
          <w:rFonts w:hint="cs"/>
          <w:rtl/>
        </w:rPr>
        <w:t xml:space="preserve">, </w:t>
      </w:r>
      <w:r>
        <w:rPr>
          <w:rtl/>
        </w:rPr>
        <w:t xml:space="preserve"> גיליון 3</w:t>
      </w:r>
      <w:r>
        <w:rPr>
          <w:rFonts w:hint="cs"/>
          <w:rtl/>
        </w:rPr>
        <w:t>,</w:t>
      </w:r>
      <w:r>
        <w:rPr>
          <w:rtl/>
        </w:rPr>
        <w:t xml:space="preserve"> דצמבר</w:t>
      </w:r>
      <w:r>
        <w:rPr>
          <w:rFonts w:hint="cs"/>
          <w:rtl/>
        </w:rPr>
        <w:t xml:space="preserve"> </w:t>
      </w:r>
      <w:r>
        <w:rPr>
          <w:rtl/>
        </w:rPr>
        <w:t>2012</w:t>
      </w:r>
      <w:r>
        <w:rPr>
          <w:rFonts w:hint="cs"/>
          <w:rtl/>
        </w:rPr>
        <w:t>, עמ' 48</w:t>
      </w:r>
    </w:p>
  </w:footnote>
  <w:footnote w:id="26">
    <w:p w:rsidR="000B0532" w:rsidRDefault="000B0532">
      <w:pPr>
        <w:pStyle w:val="a8"/>
      </w:pPr>
      <w:r>
        <w:rPr>
          <w:rStyle w:val="aa"/>
        </w:rPr>
        <w:footnoteRef/>
      </w:r>
      <w:r>
        <w:rPr>
          <w:rtl/>
        </w:rPr>
        <w:t xml:space="preserve"> </w:t>
      </w:r>
      <w:r>
        <w:t>Elliott Abrams, Tested by Zion, Cambridge University Press, 2013</w:t>
      </w:r>
    </w:p>
  </w:footnote>
  <w:footnote w:id="27">
    <w:p w:rsidR="000B0532" w:rsidRDefault="000B0532">
      <w:pPr>
        <w:pStyle w:val="a8"/>
        <w:rPr>
          <w:rtl/>
        </w:rPr>
      </w:pPr>
      <w:r>
        <w:rPr>
          <w:rStyle w:val="aa"/>
        </w:rPr>
        <w:footnoteRef/>
      </w:r>
      <w:r>
        <w:rPr>
          <w:rtl/>
        </w:rPr>
        <w:t xml:space="preserve"> </w:t>
      </w:r>
      <w:r>
        <w:t>Ibid</w:t>
      </w:r>
      <w:r>
        <w:rPr>
          <w:rFonts w:hint="cs"/>
          <w:rtl/>
        </w:rPr>
        <w:t>, עמ' 180-183</w:t>
      </w:r>
    </w:p>
  </w:footnote>
  <w:footnote w:id="28">
    <w:p w:rsidR="000B0532" w:rsidRDefault="000B0532">
      <w:pPr>
        <w:pStyle w:val="a8"/>
        <w:rPr>
          <w:rtl/>
        </w:rPr>
      </w:pPr>
      <w:r>
        <w:rPr>
          <w:rStyle w:val="aa"/>
        </w:rPr>
        <w:footnoteRef/>
      </w:r>
      <w:r>
        <w:rPr>
          <w:rtl/>
        </w:rPr>
        <w:t xml:space="preserve"> </w:t>
      </w:r>
      <w:r>
        <w:t>Ibid</w:t>
      </w:r>
      <w:r>
        <w:rPr>
          <w:rFonts w:hint="cs"/>
          <w:rtl/>
        </w:rPr>
        <w:t>, עמ' 184</w:t>
      </w:r>
    </w:p>
  </w:footnote>
  <w:footnote w:id="29">
    <w:p w:rsidR="000B0532" w:rsidRDefault="000B0532">
      <w:pPr>
        <w:pStyle w:val="a8"/>
        <w:rPr>
          <w:rtl/>
        </w:rPr>
      </w:pPr>
      <w:r>
        <w:rPr>
          <w:rStyle w:val="aa"/>
        </w:rPr>
        <w:footnoteRef/>
      </w:r>
      <w:r>
        <w:rPr>
          <w:rtl/>
        </w:rPr>
        <w:t xml:space="preserve"> </w:t>
      </w:r>
      <w:r>
        <w:t>Ibid</w:t>
      </w:r>
      <w:r>
        <w:rPr>
          <w:rFonts w:hint="cs"/>
          <w:rtl/>
        </w:rPr>
        <w:t>, עמ' 189</w:t>
      </w:r>
    </w:p>
  </w:footnote>
  <w:footnote w:id="30">
    <w:p w:rsidR="000B0532" w:rsidRDefault="000B0532">
      <w:pPr>
        <w:pStyle w:val="a8"/>
        <w:rPr>
          <w:rtl/>
        </w:rPr>
      </w:pPr>
      <w:r>
        <w:rPr>
          <w:rStyle w:val="aa"/>
        </w:rPr>
        <w:footnoteRef/>
      </w:r>
      <w:r>
        <w:rPr>
          <w:rtl/>
        </w:rPr>
        <w:t xml:space="preserve"> </w:t>
      </w:r>
      <w:r w:rsidRPr="00B4266A">
        <w:rPr>
          <w:rtl/>
        </w:rPr>
        <w:t>ראיון עם עורך דין טל בקר, 4 פברואר, 2016</w:t>
      </w:r>
    </w:p>
  </w:footnote>
  <w:footnote w:id="31">
    <w:p w:rsidR="000B0532" w:rsidRDefault="000B0532">
      <w:pPr>
        <w:pStyle w:val="a8"/>
      </w:pPr>
      <w:r>
        <w:rPr>
          <w:rStyle w:val="aa"/>
        </w:rPr>
        <w:footnoteRef/>
      </w:r>
      <w:r>
        <w:rPr>
          <w:rtl/>
        </w:rPr>
        <w:t xml:space="preserve"> </w:t>
      </w:r>
      <w:r>
        <w:rPr>
          <w:rFonts w:hint="cs"/>
          <w:rtl/>
        </w:rPr>
        <w:t xml:space="preserve">דוח ועדת </w:t>
      </w:r>
      <w:proofErr w:type="spellStart"/>
      <w:r>
        <w:rPr>
          <w:rFonts w:hint="cs"/>
          <w:rtl/>
        </w:rPr>
        <w:t>וינוגרד</w:t>
      </w:r>
      <w:proofErr w:type="spellEnd"/>
      <w:r>
        <w:rPr>
          <w:rFonts w:hint="cs"/>
          <w:rtl/>
        </w:rPr>
        <w:t>, ינואר 2008</w:t>
      </w:r>
    </w:p>
  </w:footnote>
  <w:footnote w:id="32">
    <w:p w:rsidR="000B0532" w:rsidRDefault="000B0532" w:rsidP="00AB7A81">
      <w:pPr>
        <w:pStyle w:val="a8"/>
        <w:rPr>
          <w:rtl/>
        </w:rPr>
      </w:pPr>
      <w:r>
        <w:rPr>
          <w:rStyle w:val="aa"/>
        </w:rPr>
        <w:footnoteRef/>
      </w:r>
      <w:r>
        <w:rPr>
          <w:rtl/>
        </w:rPr>
        <w:t xml:space="preserve"> </w:t>
      </w:r>
      <w:r>
        <w:rPr>
          <w:rFonts w:hint="cs"/>
          <w:rtl/>
        </w:rPr>
        <w:t xml:space="preserve">ראיון עם ראש הממשלה לתוכנית של רביד </w:t>
      </w:r>
      <w:proofErr w:type="spellStart"/>
      <w:r>
        <w:rPr>
          <w:rFonts w:hint="cs"/>
          <w:rtl/>
        </w:rPr>
        <w:t>דרוקר</w:t>
      </w:r>
      <w:proofErr w:type="spellEnd"/>
      <w:r>
        <w:rPr>
          <w:rFonts w:hint="cs"/>
          <w:rtl/>
        </w:rPr>
        <w:t xml:space="preserve"> על מלחמת לבנון </w:t>
      </w:r>
      <w:proofErr w:type="spellStart"/>
      <w:r>
        <w:rPr>
          <w:rFonts w:hint="cs"/>
          <w:rtl/>
        </w:rPr>
        <w:t>השניה</w:t>
      </w:r>
      <w:proofErr w:type="spellEnd"/>
    </w:p>
  </w:footnote>
  <w:footnote w:id="33">
    <w:p w:rsidR="000B0532" w:rsidRDefault="000B0532">
      <w:pPr>
        <w:pStyle w:val="a8"/>
        <w:rPr>
          <w:rtl/>
        </w:rPr>
      </w:pPr>
      <w:r>
        <w:rPr>
          <w:rStyle w:val="aa"/>
        </w:rPr>
        <w:footnoteRef/>
      </w:r>
      <w:r>
        <w:rPr>
          <w:rtl/>
        </w:rPr>
        <w:t xml:space="preserve"> </w:t>
      </w:r>
      <w:r>
        <w:t xml:space="preserve">Online source: </w:t>
      </w:r>
      <w:hyperlink r:id="rId6" w:history="1">
        <w:r w:rsidRPr="0083364E">
          <w:rPr>
            <w:rStyle w:val="Hyperlink"/>
          </w:rPr>
          <w:t>https://documents-dds-ny.un.org/doc/UNDOC/GEN/N06/465/03/PDF/N0646503.pdf?OpenElement</w:t>
        </w:r>
      </w:hyperlink>
    </w:p>
    <w:p w:rsidR="000B0532" w:rsidRPr="00A56233" w:rsidRDefault="000B0532">
      <w:pPr>
        <w:pStyle w:val="a8"/>
      </w:pPr>
    </w:p>
  </w:footnote>
  <w:footnote w:id="34">
    <w:p w:rsidR="000B0532" w:rsidRPr="00433F88" w:rsidRDefault="000B0532" w:rsidP="00433F88">
      <w:pPr>
        <w:pStyle w:val="a8"/>
        <w:rPr>
          <w:rStyle w:val="aa"/>
          <w:rFonts w:ascii="David" w:hAnsi="David" w:cs="David"/>
          <w:sz w:val="22"/>
          <w:szCs w:val="22"/>
          <w:rtl/>
        </w:rPr>
      </w:pPr>
      <w:r w:rsidRPr="00433F88">
        <w:rPr>
          <w:rStyle w:val="aa"/>
          <w:rFonts w:ascii="David" w:hAnsi="David" w:cs="David"/>
          <w:sz w:val="22"/>
          <w:szCs w:val="22"/>
        </w:rPr>
        <w:footnoteRef/>
      </w:r>
      <w:r w:rsidRPr="00433F88">
        <w:rPr>
          <w:rStyle w:val="aa"/>
          <w:rFonts w:ascii="David" w:hAnsi="David" w:cs="David"/>
          <w:sz w:val="22"/>
          <w:szCs w:val="22"/>
          <w:rtl/>
        </w:rPr>
        <w:t xml:space="preserve"> </w:t>
      </w:r>
      <w:r w:rsidRPr="00433F88">
        <w:rPr>
          <w:rFonts w:ascii="David" w:hAnsi="David" w:cs="David" w:hint="cs"/>
          <w:rtl/>
        </w:rPr>
        <w:t>"במחנה", 2 בינואר 2009</w:t>
      </w:r>
    </w:p>
  </w:footnote>
  <w:footnote w:id="35">
    <w:p w:rsidR="000B0532" w:rsidRPr="00F30C6F" w:rsidRDefault="000B0532">
      <w:pPr>
        <w:pStyle w:val="a8"/>
        <w:rPr>
          <w:rFonts w:ascii="David" w:hAnsi="David" w:cs="David"/>
          <w:rtl/>
        </w:rPr>
      </w:pPr>
      <w:r w:rsidRPr="00DD23A5">
        <w:rPr>
          <w:rStyle w:val="aa"/>
          <w:rFonts w:ascii="David" w:hAnsi="David" w:cs="David"/>
          <w:sz w:val="22"/>
          <w:szCs w:val="22"/>
        </w:rPr>
        <w:footnoteRef/>
      </w:r>
      <w:r w:rsidRPr="00DD23A5">
        <w:rPr>
          <w:rFonts w:ascii="David" w:hAnsi="David" w:cs="David"/>
          <w:sz w:val="22"/>
          <w:szCs w:val="22"/>
          <w:rtl/>
        </w:rPr>
        <w:t xml:space="preserve"> </w:t>
      </w:r>
      <w:r w:rsidRPr="00F30C6F">
        <w:rPr>
          <w:rFonts w:ascii="David" w:hAnsi="David" w:cs="David"/>
          <w:shd w:val="clear" w:color="auto" w:fill="FFFFFF"/>
          <w:rtl/>
        </w:rPr>
        <w:t>גיורא איילנד</w:t>
      </w:r>
      <w:r w:rsidRPr="00F30C6F">
        <w:rPr>
          <w:rFonts w:ascii="David" w:hAnsi="David" w:cs="David"/>
          <w:color w:val="252525"/>
          <w:shd w:val="clear" w:color="auto" w:fill="FFFFFF"/>
        </w:rPr>
        <w:t>, </w:t>
      </w:r>
      <w:r w:rsidRPr="00F30C6F">
        <w:rPr>
          <w:rFonts w:ascii="David" w:hAnsi="David" w:cs="David"/>
          <w:color w:val="252525"/>
          <w:shd w:val="clear" w:color="auto" w:fill="FFFFFF"/>
          <w:rtl/>
        </w:rPr>
        <w:t>‏</w:t>
      </w:r>
      <w:r w:rsidRPr="00F30C6F">
        <w:rPr>
          <w:rFonts w:ascii="David" w:hAnsi="David" w:cs="David"/>
          <w:shd w:val="clear" w:color="auto" w:fill="FFFFFF"/>
        </w:rPr>
        <w:t>"</w:t>
      </w:r>
      <w:r w:rsidRPr="00F30C6F">
        <w:rPr>
          <w:rFonts w:ascii="David" w:hAnsi="David" w:cs="David"/>
          <w:shd w:val="clear" w:color="auto" w:fill="FFFFFF"/>
          <w:rtl/>
        </w:rPr>
        <w:t>עופרת יצוקה": יחסי הדרגים ותוצאות המבצע</w:t>
      </w:r>
      <w:r w:rsidRPr="00F30C6F">
        <w:rPr>
          <w:rFonts w:ascii="David" w:hAnsi="David" w:cs="David"/>
          <w:color w:val="252525"/>
          <w:shd w:val="clear" w:color="auto" w:fill="FFFFFF"/>
        </w:rPr>
        <w:t>,</w:t>
      </w:r>
      <w:r w:rsidRPr="00F30C6F">
        <w:rPr>
          <w:rStyle w:val="apple-converted-space"/>
          <w:rFonts w:ascii="David" w:hAnsi="David" w:cs="David"/>
          <w:color w:val="252525"/>
          <w:shd w:val="clear" w:color="auto" w:fill="FFFFFF"/>
        </w:rPr>
        <w:t> </w:t>
      </w:r>
      <w:r w:rsidRPr="00F30C6F">
        <w:rPr>
          <w:rFonts w:ascii="David" w:hAnsi="David" w:cs="David"/>
          <w:b/>
          <w:bCs/>
          <w:color w:val="252525"/>
          <w:shd w:val="clear" w:color="auto" w:fill="FFFFFF"/>
          <w:rtl/>
        </w:rPr>
        <w:t>עדכן אסטרטגי</w:t>
      </w:r>
      <w:r w:rsidRPr="00F30C6F">
        <w:rPr>
          <w:rFonts w:ascii="David" w:hAnsi="David" w:cs="David"/>
          <w:color w:val="252525"/>
          <w:shd w:val="clear" w:color="auto" w:fill="FFFFFF"/>
        </w:rPr>
        <w:t xml:space="preserve">, 11 (4), </w:t>
      </w:r>
      <w:r w:rsidRPr="00F30C6F">
        <w:rPr>
          <w:rFonts w:ascii="David" w:hAnsi="David" w:cs="David"/>
          <w:color w:val="252525"/>
          <w:shd w:val="clear" w:color="auto" w:fill="FFFFFF"/>
          <w:rtl/>
        </w:rPr>
        <w:t>פברואר 2009, עמ' 11-7</w:t>
      </w:r>
      <w:r w:rsidRPr="00F30C6F">
        <w:rPr>
          <w:rFonts w:ascii="David" w:hAnsi="David" w:cs="David"/>
          <w:color w:val="252525"/>
          <w:shd w:val="clear" w:color="auto" w:fill="FFFFFF"/>
        </w:rPr>
        <w:t>.</w:t>
      </w:r>
    </w:p>
  </w:footnote>
  <w:footnote w:id="36">
    <w:p w:rsidR="000B0532" w:rsidRDefault="000B0532" w:rsidP="00685C5E">
      <w:pPr>
        <w:pStyle w:val="a8"/>
        <w:rPr>
          <w:rtl/>
        </w:rPr>
      </w:pPr>
      <w:r>
        <w:rPr>
          <w:rStyle w:val="aa"/>
        </w:rPr>
        <w:footnoteRef/>
      </w:r>
      <w:r>
        <w:rPr>
          <w:rtl/>
        </w:rPr>
        <w:t xml:space="preserve"> </w:t>
      </w:r>
      <w:r>
        <w:rPr>
          <w:rFonts w:ascii="David" w:hAnsi="David" w:cs="David"/>
          <w:shd w:val="clear" w:color="auto" w:fill="FFFFFF"/>
        </w:rPr>
        <w:t>ibid</w:t>
      </w:r>
    </w:p>
  </w:footnote>
  <w:footnote w:id="37">
    <w:p w:rsidR="000B0532" w:rsidRPr="0033018C" w:rsidRDefault="000B0532" w:rsidP="0033018C">
      <w:pPr>
        <w:pStyle w:val="a8"/>
        <w:rPr>
          <w:rFonts w:ascii="David" w:hAnsi="David" w:cs="David"/>
        </w:rPr>
      </w:pPr>
      <w:r>
        <w:rPr>
          <w:rStyle w:val="aa"/>
        </w:rPr>
        <w:footnoteRef/>
      </w:r>
      <w:r>
        <w:rPr>
          <w:rtl/>
        </w:rPr>
        <w:t xml:space="preserve"> </w:t>
      </w:r>
      <w:r w:rsidRPr="0033018C">
        <w:rPr>
          <w:rFonts w:ascii="David" w:hAnsi="David" w:cs="David"/>
          <w:rtl/>
        </w:rPr>
        <w:t>רון טירה, החיפוש אחר "הגביע הקדוש</w:t>
      </w:r>
      <w:r w:rsidRPr="0033018C">
        <w:rPr>
          <w:rFonts w:ascii="David" w:hAnsi="David" w:cs="David"/>
        </w:rPr>
        <w:t>"</w:t>
      </w:r>
      <w:r w:rsidRPr="0033018C">
        <w:rPr>
          <w:rFonts w:ascii="David" w:hAnsi="David" w:cs="David"/>
          <w:rtl/>
        </w:rPr>
        <w:t>, צבא ואסטרטגיה, כרך 2, גיליון 2, אוקטובר 2010</w:t>
      </w:r>
    </w:p>
  </w:footnote>
  <w:footnote w:id="38">
    <w:p w:rsidR="000B0532" w:rsidRPr="00F30C6F" w:rsidRDefault="000B0532">
      <w:pPr>
        <w:pStyle w:val="a8"/>
        <w:rPr>
          <w:rFonts w:ascii="David" w:hAnsi="David" w:cs="David"/>
          <w:sz w:val="22"/>
          <w:szCs w:val="22"/>
          <w:shd w:val="clear" w:color="auto" w:fill="FFFFFF"/>
          <w:rtl/>
        </w:rPr>
      </w:pPr>
      <w:r w:rsidRPr="00F30C6F">
        <w:rPr>
          <w:rStyle w:val="aa"/>
        </w:rPr>
        <w:footnoteRef/>
      </w:r>
      <w:r w:rsidRPr="00F30C6F">
        <w:rPr>
          <w:rFonts w:ascii="David" w:hAnsi="David" w:cs="David"/>
          <w:sz w:val="22"/>
          <w:szCs w:val="22"/>
          <w:shd w:val="clear" w:color="auto" w:fill="FFFFFF"/>
          <w:rtl/>
        </w:rPr>
        <w:t xml:space="preserve"> </w:t>
      </w:r>
      <w:r w:rsidRPr="00F30C6F">
        <w:rPr>
          <w:rFonts w:ascii="David" w:hAnsi="David" w:cs="David"/>
          <w:shd w:val="clear" w:color="auto" w:fill="FFFFFF"/>
          <w:rtl/>
        </w:rPr>
        <w:t xml:space="preserve">רוני סופר ועלי </w:t>
      </w:r>
      <w:proofErr w:type="spellStart"/>
      <w:r w:rsidRPr="00F30C6F">
        <w:rPr>
          <w:rFonts w:ascii="David" w:hAnsi="David" w:cs="David"/>
          <w:shd w:val="clear" w:color="auto" w:fill="FFFFFF"/>
          <w:rtl/>
        </w:rPr>
        <w:t>ואקד</w:t>
      </w:r>
      <w:proofErr w:type="spellEnd"/>
      <w:r w:rsidRPr="00F30C6F">
        <w:rPr>
          <w:rFonts w:ascii="David" w:hAnsi="David" w:cs="David"/>
          <w:shd w:val="clear" w:color="auto" w:fill="FFFFFF"/>
        </w:rPr>
        <w:t>, </w:t>
      </w:r>
      <w:hyperlink r:id="rId7" w:history="1">
        <w:r w:rsidRPr="00F30C6F">
          <w:rPr>
            <w:rFonts w:ascii="David" w:hAnsi="David" w:cs="David"/>
            <w:rtl/>
          </w:rPr>
          <w:t>לבני על החלטת האו"ם: נפעל רק לפי שיקולינו</w:t>
        </w:r>
      </w:hyperlink>
      <w:r w:rsidRPr="00F30C6F">
        <w:rPr>
          <w:rFonts w:ascii="David" w:hAnsi="David" w:cs="David"/>
          <w:shd w:val="clear" w:color="auto" w:fill="FFFFFF"/>
        </w:rPr>
        <w:t xml:space="preserve">, </w:t>
      </w:r>
      <w:r w:rsidRPr="00F30C6F">
        <w:rPr>
          <w:rFonts w:ascii="David" w:hAnsi="David" w:cs="David"/>
          <w:shd w:val="clear" w:color="auto" w:fill="FFFFFF"/>
          <w:rtl/>
        </w:rPr>
        <w:t>באתר</w:t>
      </w:r>
      <w:r w:rsidRPr="00F30C6F">
        <w:rPr>
          <w:rFonts w:ascii="David" w:hAnsi="David" w:cs="David"/>
          <w:rtl/>
        </w:rPr>
        <w:t> </w:t>
      </w:r>
      <w:hyperlink r:id="rId8" w:tooltip="Ynet" w:history="1">
        <w:proofErr w:type="spellStart"/>
        <w:r w:rsidRPr="00F30C6F">
          <w:rPr>
            <w:rFonts w:ascii="David" w:hAnsi="David" w:cs="David"/>
          </w:rPr>
          <w:t>ynet</w:t>
        </w:r>
        <w:proofErr w:type="spellEnd"/>
      </w:hyperlink>
      <w:r w:rsidRPr="00F30C6F">
        <w:rPr>
          <w:rFonts w:ascii="David" w:hAnsi="David" w:cs="David"/>
          <w:shd w:val="clear" w:color="auto" w:fill="FFFFFF"/>
          <w:rtl/>
        </w:rPr>
        <w:t>‏, 9 בינואר 2009</w:t>
      </w:r>
    </w:p>
  </w:footnote>
  <w:footnote w:id="39">
    <w:p w:rsidR="000B0532" w:rsidRPr="009674E1" w:rsidRDefault="000B0532" w:rsidP="009674E1">
      <w:pPr>
        <w:pStyle w:val="a8"/>
        <w:rPr>
          <w:rFonts w:ascii="David" w:hAnsi="David" w:cs="David"/>
          <w:rtl/>
        </w:rPr>
      </w:pPr>
      <w:r>
        <w:rPr>
          <w:rStyle w:val="aa"/>
        </w:rPr>
        <w:footnoteRef/>
      </w:r>
      <w:r>
        <w:rPr>
          <w:rtl/>
        </w:rPr>
        <w:t xml:space="preserve"> </w:t>
      </w:r>
      <w:r w:rsidRPr="009674E1">
        <w:rPr>
          <w:rFonts w:ascii="David" w:hAnsi="David" w:cs="David"/>
          <w:rtl/>
        </w:rPr>
        <w:t xml:space="preserve">ראיון עם תא"ל (מיל') אסף אוריון (12 ינואר 2016) </w:t>
      </w:r>
    </w:p>
    <w:p w:rsidR="000B0532" w:rsidRDefault="000B0532">
      <w:pPr>
        <w:pStyle w:val="a8"/>
        <w:rPr>
          <w:rtl/>
        </w:rPr>
      </w:pPr>
    </w:p>
  </w:footnote>
  <w:footnote w:id="40">
    <w:p w:rsidR="000B0532" w:rsidRDefault="000B0532">
      <w:pPr>
        <w:pStyle w:val="a8"/>
        <w:rPr>
          <w:rtl/>
        </w:rPr>
      </w:pPr>
      <w:r>
        <w:rPr>
          <w:rStyle w:val="aa"/>
        </w:rPr>
        <w:footnoteRef/>
      </w:r>
      <w:r>
        <w:rPr>
          <w:rtl/>
        </w:rPr>
        <w:t xml:space="preserve"> </w:t>
      </w:r>
      <w:r w:rsidRPr="00A95312">
        <w:rPr>
          <w:rFonts w:ascii="David" w:hAnsi="David" w:cs="David"/>
          <w:rtl/>
        </w:rPr>
        <w:t>ראיון עם עורך דין טל בקר, 4 פברואר, 2016</w:t>
      </w:r>
    </w:p>
  </w:footnote>
  <w:footnote w:id="41">
    <w:p w:rsidR="000B0532" w:rsidRDefault="000B0532" w:rsidP="00801DC5">
      <w:pPr>
        <w:pStyle w:val="a8"/>
        <w:rPr>
          <w:rFonts w:hint="cs"/>
          <w:rtl/>
        </w:rPr>
      </w:pPr>
      <w:r>
        <w:rPr>
          <w:rStyle w:val="aa"/>
        </w:rPr>
        <w:footnoteRef/>
      </w:r>
      <w:r w:rsidRPr="00801DC5">
        <w:rPr>
          <w:rFonts w:ascii="David" w:hAnsi="David" w:cs="David"/>
        </w:rPr>
        <w:t>http://www.mfa.gov.il/mfaheb/foreignrelations/foreignpolicy/pages/operation_pillar_of_defense_141112.aspx</w:t>
      </w:r>
    </w:p>
  </w:footnote>
  <w:footnote w:id="42">
    <w:p w:rsidR="000B0532" w:rsidRDefault="000B0532" w:rsidP="001F04DF">
      <w:pPr>
        <w:pStyle w:val="a8"/>
        <w:rPr>
          <w:rtl/>
        </w:rPr>
      </w:pPr>
      <w:r>
        <w:rPr>
          <w:rStyle w:val="aa"/>
        </w:rPr>
        <w:footnoteRef/>
      </w:r>
      <w:r>
        <w:rPr>
          <w:rtl/>
        </w:rPr>
        <w:t xml:space="preserve"> </w:t>
      </w:r>
      <w:r>
        <w:rPr>
          <w:rFonts w:hint="cs"/>
          <w:rtl/>
        </w:rPr>
        <w:t>ראיון עם תא"ל (מיל') יורם חמו (24 ינואר 2016)</w:t>
      </w:r>
    </w:p>
  </w:footnote>
  <w:footnote w:id="43">
    <w:p w:rsidR="000B0532" w:rsidRDefault="000B0532">
      <w:pPr>
        <w:pStyle w:val="a8"/>
        <w:rPr>
          <w:rtl/>
        </w:rPr>
      </w:pPr>
      <w:r>
        <w:rPr>
          <w:rStyle w:val="aa"/>
        </w:rPr>
        <w:footnoteRef/>
      </w:r>
      <w:r>
        <w:rPr>
          <w:rtl/>
        </w:rPr>
        <w:t xml:space="preserve"> </w:t>
      </w:r>
      <w:r>
        <w:t>ibid</w:t>
      </w:r>
    </w:p>
  </w:footnote>
  <w:footnote w:id="44">
    <w:p w:rsidR="000B0532" w:rsidRPr="000551FA" w:rsidRDefault="000B0532">
      <w:pPr>
        <w:pStyle w:val="a8"/>
        <w:rPr>
          <w:rtl/>
        </w:rPr>
      </w:pPr>
      <w:r>
        <w:rPr>
          <w:rStyle w:val="aa"/>
        </w:rPr>
        <w:footnoteRef/>
      </w:r>
      <w:r>
        <w:rPr>
          <w:rtl/>
        </w:rPr>
        <w:t xml:space="preserve"> </w:t>
      </w:r>
      <w:r>
        <w:rPr>
          <w:rtl/>
        </w:rPr>
        <w:t>משה יעלון, שר הביטחון, בהרצאה במרכז בגין-סאדאת למחקרים אסטרטגיים, 29 בספטמבר, 2014</w:t>
      </w:r>
      <w:r>
        <w:t>.</w:t>
      </w:r>
    </w:p>
  </w:footnote>
  <w:footnote w:id="45">
    <w:p w:rsidR="000B0532" w:rsidRDefault="000B0532">
      <w:pPr>
        <w:pStyle w:val="a8"/>
        <w:rPr>
          <w:rtl/>
        </w:rPr>
      </w:pPr>
      <w:r>
        <w:rPr>
          <w:rStyle w:val="aa"/>
        </w:rPr>
        <w:footnoteRef/>
      </w:r>
      <w:r>
        <w:rPr>
          <w:rtl/>
        </w:rPr>
        <w:t xml:space="preserve"> </w:t>
      </w:r>
      <w:hyperlink r:id="rId9" w:history="1">
        <w:r w:rsidRPr="005203A7">
          <w:rPr>
            <w:rStyle w:val="Hyperlink"/>
          </w:rPr>
          <w:t>http://www.ifat.com/VT/Trans.aspx?ID=5768361&amp;CID=100105</w:t>
        </w:r>
      </w:hyperlink>
    </w:p>
    <w:p w:rsidR="000B0532" w:rsidRDefault="000B0532">
      <w:pPr>
        <w:pStyle w:val="a8"/>
        <w:rPr>
          <w:rtl/>
        </w:rPr>
      </w:pPr>
    </w:p>
    <w:p w:rsidR="000B0532" w:rsidRDefault="000B0532">
      <w:pPr>
        <w:pStyle w:val="a8"/>
      </w:pPr>
    </w:p>
  </w:footnote>
  <w:footnote w:id="46">
    <w:p w:rsidR="000B0532" w:rsidRDefault="000B0532">
      <w:pPr>
        <w:pStyle w:val="a8"/>
      </w:pPr>
      <w:r>
        <w:rPr>
          <w:rStyle w:val="aa"/>
        </w:rPr>
        <w:footnoteRef/>
      </w:r>
      <w:r>
        <w:rPr>
          <w:rtl/>
        </w:rPr>
        <w:t xml:space="preserve"> </w:t>
      </w:r>
      <w:r>
        <w:rPr>
          <w:rFonts w:hint="cs"/>
          <w:rtl/>
        </w:rPr>
        <w:t xml:space="preserve">"תהליך קבלת ההחלטות בישראל" גיורא איילנד, "מלחמת לבנון </w:t>
      </w:r>
      <w:proofErr w:type="spellStart"/>
      <w:r>
        <w:rPr>
          <w:rFonts w:hint="cs"/>
          <w:rtl/>
        </w:rPr>
        <w:t>השניה</w:t>
      </w:r>
      <w:proofErr w:type="spellEnd"/>
      <w:r>
        <w:rPr>
          <w:rFonts w:hint="cs"/>
          <w:rtl/>
        </w:rPr>
        <w:t>" בעריכת מאיר אלרן ושלמה ברום, ידיעות אחרונות, 2007</w:t>
      </w:r>
    </w:p>
  </w:footnote>
  <w:footnote w:id="47">
    <w:p w:rsidR="000B0532" w:rsidRPr="00E225C8" w:rsidRDefault="000B0532" w:rsidP="00AF737F">
      <w:pPr>
        <w:pStyle w:val="2"/>
        <w:ind w:left="84" w:right="2732"/>
        <w:rPr>
          <w:rFonts w:asciiTheme="minorBidi" w:hAnsiTheme="minorBidi" w:cstheme="minorBidi"/>
          <w:color w:val="000000"/>
          <w:sz w:val="20"/>
          <w:szCs w:val="20"/>
          <w:rtl/>
        </w:rPr>
      </w:pPr>
      <w:r w:rsidRPr="00E225C8">
        <w:rPr>
          <w:rStyle w:val="aa"/>
          <w:rFonts w:asciiTheme="minorBidi" w:hAnsiTheme="minorBidi" w:cstheme="minorBidi"/>
          <w:sz w:val="20"/>
          <w:szCs w:val="20"/>
        </w:rPr>
        <w:footnoteRef/>
      </w:r>
      <w:r w:rsidRPr="00E225C8">
        <w:rPr>
          <w:rFonts w:asciiTheme="minorBidi" w:hAnsiTheme="minorBidi" w:cstheme="minorBidi"/>
          <w:sz w:val="20"/>
          <w:szCs w:val="20"/>
          <w:rtl/>
        </w:rPr>
        <w:t xml:space="preserve"> </w:t>
      </w:r>
      <w:r w:rsidRPr="00E225C8">
        <w:rPr>
          <w:rFonts w:asciiTheme="minorBidi" w:hAnsiTheme="minorBidi" w:cstheme="minorBidi"/>
          <w:color w:val="000000"/>
          <w:sz w:val="20"/>
          <w:szCs w:val="20"/>
        </w:rPr>
        <w:t>Carl von Clausewitz</w:t>
      </w:r>
      <w:r>
        <w:rPr>
          <w:rFonts w:asciiTheme="minorBidi" w:hAnsiTheme="minorBidi" w:cstheme="minorBidi" w:hint="cs"/>
          <w:color w:val="000000"/>
          <w:sz w:val="20"/>
          <w:szCs w:val="20"/>
          <w:rtl/>
        </w:rPr>
        <w:t xml:space="preserve">, </w:t>
      </w:r>
      <w:r>
        <w:rPr>
          <w:rFonts w:asciiTheme="minorBidi" w:hAnsiTheme="minorBidi" w:cstheme="minorBidi"/>
          <w:color w:val="000000"/>
          <w:sz w:val="20"/>
          <w:szCs w:val="20"/>
        </w:rPr>
        <w:t>On War</w:t>
      </w:r>
      <w:r>
        <w:rPr>
          <w:rFonts w:asciiTheme="minorBidi" w:hAnsiTheme="minorBidi" w:cstheme="minorBidi" w:hint="cs"/>
          <w:color w:val="000000"/>
          <w:sz w:val="20"/>
          <w:szCs w:val="20"/>
          <w:rtl/>
        </w:rPr>
        <w:t>, ספר מס' 1 סעיף מס' 24</w:t>
      </w:r>
    </w:p>
    <w:p w:rsidR="000B0532" w:rsidRDefault="000B0532" w:rsidP="00AF737F">
      <w:pPr>
        <w:pStyle w:val="a8"/>
        <w:rPr>
          <w:rFonts w:hint="cs"/>
        </w:rPr>
      </w:pPr>
    </w:p>
  </w:footnote>
  <w:footnote w:id="48">
    <w:p w:rsidR="000B0532" w:rsidRDefault="000B0532">
      <w:pPr>
        <w:pStyle w:val="a8"/>
      </w:pPr>
      <w:r>
        <w:rPr>
          <w:rStyle w:val="aa"/>
        </w:rPr>
        <w:footnoteRef/>
      </w:r>
      <w:r>
        <w:rPr>
          <w:rtl/>
        </w:rPr>
        <w:t xml:space="preserve"> </w:t>
      </w:r>
      <w:r>
        <w:rPr>
          <w:rFonts w:hint="cs"/>
          <w:rtl/>
        </w:rPr>
        <w:t>אסטרטגיית צה"ל 2016, עמ' 18</w:t>
      </w:r>
    </w:p>
  </w:footnote>
  <w:footnote w:id="49">
    <w:p w:rsidR="000B0532" w:rsidRDefault="000B0532">
      <w:pPr>
        <w:pStyle w:val="a8"/>
        <w:rPr>
          <w:rtl/>
        </w:rPr>
      </w:pPr>
      <w:r>
        <w:rPr>
          <w:rStyle w:val="aa"/>
        </w:rPr>
        <w:footnoteRef/>
      </w:r>
      <w:r>
        <w:rPr>
          <w:rtl/>
        </w:rPr>
        <w:t xml:space="preserve"> </w:t>
      </w:r>
      <w:r>
        <w:t>ibid</w:t>
      </w:r>
    </w:p>
  </w:footnote>
  <w:footnote w:id="50">
    <w:p w:rsidR="000B0532" w:rsidRDefault="000B0532">
      <w:pPr>
        <w:pStyle w:val="a8"/>
        <w:rPr>
          <w:rFonts w:hint="cs"/>
          <w:rtl/>
        </w:rPr>
      </w:pPr>
      <w:r>
        <w:rPr>
          <w:rStyle w:val="aa"/>
        </w:rPr>
        <w:footnoteRef/>
      </w:r>
      <w:r>
        <w:rPr>
          <w:rtl/>
        </w:rPr>
        <w:t xml:space="preserve"> </w:t>
      </w:r>
      <w:r>
        <w:rPr>
          <w:rFonts w:hint="cs"/>
          <w:rtl/>
        </w:rPr>
        <w:t>על אופיו של האיום האיראנ</w:t>
      </w:r>
      <w:r w:rsidR="008C5817">
        <w:rPr>
          <w:rFonts w:hint="cs"/>
          <w:rtl/>
        </w:rPr>
        <w:t xml:space="preserve">י נכתב רבות. האמור לעיל </w:t>
      </w:r>
      <w:r w:rsidR="00D318B8">
        <w:rPr>
          <w:rFonts w:hint="cs"/>
          <w:rtl/>
        </w:rPr>
        <w:t>מתבסס על הגדרת האיומים</w:t>
      </w:r>
      <w:r w:rsidR="008C5817">
        <w:rPr>
          <w:rFonts w:hint="cs"/>
          <w:rtl/>
        </w:rPr>
        <w:t xml:space="preserve"> כפי שקבע </w:t>
      </w:r>
      <w:r w:rsidR="00D318B8">
        <w:rPr>
          <w:rFonts w:hint="cs"/>
          <w:rtl/>
        </w:rPr>
        <w:t>אותם הרמטכ"ל באסטרטגיית צה"ל.</w:t>
      </w:r>
      <w:r>
        <w:rPr>
          <w:rFonts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459A1"/>
    <w:multiLevelType w:val="multilevel"/>
    <w:tmpl w:val="9BDE1AB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A173595"/>
    <w:multiLevelType w:val="hybridMultilevel"/>
    <w:tmpl w:val="D26AD0FA"/>
    <w:lvl w:ilvl="0" w:tplc="46989FF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21D75"/>
    <w:multiLevelType w:val="hybridMultilevel"/>
    <w:tmpl w:val="443AF392"/>
    <w:lvl w:ilvl="0" w:tplc="2494BE0C">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67E5"/>
    <w:multiLevelType w:val="hybridMultilevel"/>
    <w:tmpl w:val="45540BE2"/>
    <w:lvl w:ilvl="0" w:tplc="BA64FE60">
      <w:start w:val="2"/>
      <w:numFmt w:val="bullet"/>
      <w:lvlText w:val="-"/>
      <w:lvlJc w:val="left"/>
      <w:pPr>
        <w:ind w:left="720" w:hanging="360"/>
      </w:pPr>
      <w:rPr>
        <w:rFonts w:ascii="David" w:eastAsiaTheme="minorHAnsi" w:hAnsi="David"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65A95"/>
    <w:multiLevelType w:val="multilevel"/>
    <w:tmpl w:val="B2A63A7A"/>
    <w:lvl w:ilvl="0">
      <w:start w:val="2"/>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3A136F8"/>
    <w:multiLevelType w:val="hybridMultilevel"/>
    <w:tmpl w:val="0C463942"/>
    <w:lvl w:ilvl="0" w:tplc="57500CF2">
      <w:start w:val="1"/>
      <w:numFmt w:val="hebrew1"/>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B12974"/>
    <w:multiLevelType w:val="hybridMultilevel"/>
    <w:tmpl w:val="608C562A"/>
    <w:lvl w:ilvl="0" w:tplc="403C9B82">
      <w:start w:val="1"/>
      <w:numFmt w:val="hebrew1"/>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716574"/>
    <w:multiLevelType w:val="multilevel"/>
    <w:tmpl w:val="A2A29BF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FC505D2"/>
    <w:multiLevelType w:val="hybridMultilevel"/>
    <w:tmpl w:val="B9FC6986"/>
    <w:lvl w:ilvl="0" w:tplc="FF82AD3E">
      <w:numFmt w:val="bullet"/>
      <w:lvlText w:val="-"/>
      <w:lvlJc w:val="left"/>
      <w:pPr>
        <w:ind w:left="1080" w:hanging="360"/>
      </w:pPr>
      <w:rPr>
        <w:rFonts w:ascii="David" w:eastAsiaTheme="minorHAnsi" w:hAnsi="David" w:cs="David"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9F711D"/>
    <w:multiLevelType w:val="hybridMultilevel"/>
    <w:tmpl w:val="EB8263EE"/>
    <w:lvl w:ilvl="0" w:tplc="1B06F5F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D5138"/>
    <w:multiLevelType w:val="multilevel"/>
    <w:tmpl w:val="12BE45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5B53C28"/>
    <w:multiLevelType w:val="hybridMultilevel"/>
    <w:tmpl w:val="ACA47B46"/>
    <w:lvl w:ilvl="0" w:tplc="876A7B64">
      <w:start w:val="1"/>
      <w:numFmt w:val="hebrew1"/>
      <w:lvlText w:val="%1."/>
      <w:lvlJc w:val="left"/>
      <w:pPr>
        <w:ind w:left="1080" w:hanging="360"/>
      </w:pPr>
      <w:rPr>
        <w:rFonts w:hint="default"/>
      </w:rPr>
    </w:lvl>
    <w:lvl w:ilvl="1" w:tplc="8A403D7A">
      <w:start w:val="3"/>
      <w:numFmt w:val="bullet"/>
      <w:lvlText w:val="-"/>
      <w:lvlJc w:val="left"/>
      <w:pPr>
        <w:ind w:left="1800" w:hanging="360"/>
      </w:pPr>
      <w:rPr>
        <w:rFonts w:ascii="David" w:eastAsiaTheme="minorHAnsi" w:hAnsi="David" w:cs="David" w:hint="default"/>
        <w:b w:val="0"/>
        <w:bCs w:val="0"/>
      </w:rPr>
    </w:lvl>
    <w:lvl w:ilvl="2" w:tplc="0409001B">
      <w:start w:val="1"/>
      <w:numFmt w:val="lowerRoman"/>
      <w:lvlText w:val="%3."/>
      <w:lvlJc w:val="right"/>
      <w:pPr>
        <w:ind w:left="2520" w:hanging="180"/>
      </w:pPr>
    </w:lvl>
    <w:lvl w:ilvl="3" w:tplc="D1A0631A">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7A5F90"/>
    <w:multiLevelType w:val="hybridMultilevel"/>
    <w:tmpl w:val="8A36DDAA"/>
    <w:lvl w:ilvl="0" w:tplc="F2180A5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F1775"/>
    <w:multiLevelType w:val="hybridMultilevel"/>
    <w:tmpl w:val="FBAE09CA"/>
    <w:lvl w:ilvl="0" w:tplc="001EC242">
      <w:start w:val="1"/>
      <w:numFmt w:val="bullet"/>
      <w:lvlText w:val="-"/>
      <w:lvlJc w:val="left"/>
      <w:pPr>
        <w:ind w:left="720" w:hanging="360"/>
      </w:pPr>
      <w:rPr>
        <w:rFonts w:ascii="Arial" w:eastAsiaTheme="minorHAnsi" w:hAnsi="Arial" w:cs="Arial"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11A78"/>
    <w:multiLevelType w:val="hybridMultilevel"/>
    <w:tmpl w:val="49BC0C26"/>
    <w:lvl w:ilvl="0" w:tplc="E1D438AA">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BF10992"/>
    <w:multiLevelType w:val="hybridMultilevel"/>
    <w:tmpl w:val="F6269A02"/>
    <w:lvl w:ilvl="0" w:tplc="DB8E576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616335"/>
    <w:multiLevelType w:val="multilevel"/>
    <w:tmpl w:val="8CC855E0"/>
    <w:lvl w:ilvl="0">
      <w:start w:val="3"/>
      <w:numFmt w:val="decimal"/>
      <w:lvlText w:val="%1"/>
      <w:lvlJc w:val="left"/>
      <w:pPr>
        <w:ind w:left="510" w:hanging="510"/>
      </w:pPr>
      <w:rPr>
        <w:rFonts w:hint="default"/>
      </w:rPr>
    </w:lvl>
    <w:lvl w:ilvl="1">
      <w:start w:val="1"/>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4415411"/>
    <w:multiLevelType w:val="multilevel"/>
    <w:tmpl w:val="C0D8B6E2"/>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420D2C"/>
    <w:multiLevelType w:val="multilevel"/>
    <w:tmpl w:val="E294C912"/>
    <w:lvl w:ilvl="0">
      <w:start w:val="2"/>
      <w:numFmt w:val="decimal"/>
      <w:lvlText w:val="%1"/>
      <w:lvlJc w:val="left"/>
      <w:pPr>
        <w:ind w:left="510" w:hanging="510"/>
      </w:pPr>
      <w:rPr>
        <w:rFonts w:hint="default"/>
        <w:b/>
      </w:rPr>
    </w:lvl>
    <w:lvl w:ilvl="1">
      <w:start w:val="2"/>
      <w:numFmt w:val="decimal"/>
      <w:lvlText w:val="%1.%2"/>
      <w:lvlJc w:val="left"/>
      <w:pPr>
        <w:ind w:left="870" w:hanging="51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3CEA10DE"/>
    <w:multiLevelType w:val="multilevel"/>
    <w:tmpl w:val="98EC1A4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2F2EB0"/>
    <w:multiLevelType w:val="hybridMultilevel"/>
    <w:tmpl w:val="420293F2"/>
    <w:lvl w:ilvl="0" w:tplc="AD1EEE7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537489"/>
    <w:multiLevelType w:val="multilevel"/>
    <w:tmpl w:val="F460962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DA6346"/>
    <w:multiLevelType w:val="multilevel"/>
    <w:tmpl w:val="A5F8865E"/>
    <w:lvl w:ilvl="0">
      <w:start w:val="2"/>
      <w:numFmt w:val="decimal"/>
      <w:lvlText w:val="%1"/>
      <w:lvlJc w:val="left"/>
      <w:pPr>
        <w:ind w:left="510" w:hanging="510"/>
      </w:pPr>
      <w:rPr>
        <w:rFonts w:hint="default"/>
      </w:rPr>
    </w:lvl>
    <w:lvl w:ilvl="1">
      <w:start w:val="2"/>
      <w:numFmt w:val="decimal"/>
      <w:lvlText w:val="%1.%2"/>
      <w:lvlJc w:val="left"/>
      <w:pPr>
        <w:ind w:left="1050" w:hanging="51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49F159BA"/>
    <w:multiLevelType w:val="hybridMultilevel"/>
    <w:tmpl w:val="C65A1FD6"/>
    <w:lvl w:ilvl="0" w:tplc="0158EC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270515"/>
    <w:multiLevelType w:val="hybridMultilevel"/>
    <w:tmpl w:val="82E40D38"/>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17C89"/>
    <w:multiLevelType w:val="multilevel"/>
    <w:tmpl w:val="D95C4D5A"/>
    <w:lvl w:ilvl="0">
      <w:start w:val="2"/>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CBF13B6"/>
    <w:multiLevelType w:val="hybridMultilevel"/>
    <w:tmpl w:val="C32C2AE2"/>
    <w:lvl w:ilvl="0" w:tplc="256286E6">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A6034"/>
    <w:multiLevelType w:val="hybridMultilevel"/>
    <w:tmpl w:val="E6D65F7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8" w15:restartNumberingAfterBreak="0">
    <w:nsid w:val="4D8A757B"/>
    <w:multiLevelType w:val="hybridMultilevel"/>
    <w:tmpl w:val="6F4ADF64"/>
    <w:lvl w:ilvl="0" w:tplc="B934AAFE">
      <w:start w:val="1"/>
      <w:numFmt w:val="hebrew1"/>
      <w:lvlText w:val="%1."/>
      <w:lvlJc w:val="left"/>
      <w:pPr>
        <w:ind w:left="720" w:hanging="360"/>
      </w:pPr>
      <w:rPr>
        <w:rFonts w:hint="default"/>
      </w:rPr>
    </w:lvl>
    <w:lvl w:ilvl="1" w:tplc="2D50D248">
      <w:start w:val="1"/>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FF43E9"/>
    <w:multiLevelType w:val="hybridMultilevel"/>
    <w:tmpl w:val="A98A89D2"/>
    <w:lvl w:ilvl="0" w:tplc="F8FA379C">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162069"/>
    <w:multiLevelType w:val="hybridMultilevel"/>
    <w:tmpl w:val="85BE2F66"/>
    <w:lvl w:ilvl="0" w:tplc="4648BC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0E1576"/>
    <w:multiLevelType w:val="hybridMultilevel"/>
    <w:tmpl w:val="10282534"/>
    <w:lvl w:ilvl="0" w:tplc="B1045FC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F37D55"/>
    <w:multiLevelType w:val="multilevel"/>
    <w:tmpl w:val="DAE07BFA"/>
    <w:lvl w:ilvl="0">
      <w:start w:val="3"/>
      <w:numFmt w:val="decimal"/>
      <w:lvlText w:val="%1"/>
      <w:lvlJc w:val="left"/>
      <w:pPr>
        <w:ind w:left="510" w:hanging="510"/>
      </w:pPr>
      <w:rPr>
        <w:rFonts w:hint="default"/>
      </w:rPr>
    </w:lvl>
    <w:lvl w:ilvl="1">
      <w:start w:val="2"/>
      <w:numFmt w:val="decimal"/>
      <w:lvlText w:val="%1.%2"/>
      <w:lvlJc w:val="left"/>
      <w:pPr>
        <w:ind w:left="1050" w:hanging="51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1F96BBB"/>
    <w:multiLevelType w:val="hybridMultilevel"/>
    <w:tmpl w:val="BED235C0"/>
    <w:lvl w:ilvl="0" w:tplc="6756AC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A6655"/>
    <w:multiLevelType w:val="multilevel"/>
    <w:tmpl w:val="55B21A1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A0B6CF9"/>
    <w:multiLevelType w:val="hybridMultilevel"/>
    <w:tmpl w:val="A9FCA830"/>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7516B1"/>
    <w:multiLevelType w:val="hybridMultilevel"/>
    <w:tmpl w:val="B3EE3034"/>
    <w:lvl w:ilvl="0" w:tplc="2D50D248">
      <w:start w:val="1"/>
      <w:numFmt w:val="bullet"/>
      <w:lvlText w:val="-"/>
      <w:lvlJc w:val="left"/>
      <w:pPr>
        <w:ind w:left="1440" w:hanging="360"/>
      </w:pPr>
      <w:rPr>
        <w:rFonts w:ascii="Arial" w:eastAsiaTheme="minorHAnsi" w:hAnsi="Arial" w:cs="Arial" w:hint="default"/>
      </w:rPr>
    </w:lvl>
    <w:lvl w:ilvl="1" w:tplc="A28A06A4">
      <w:start w:val="1"/>
      <w:numFmt w:val="bullet"/>
      <w:lvlText w:val="o"/>
      <w:lvlJc w:val="left"/>
      <w:pPr>
        <w:ind w:left="2160" w:hanging="360"/>
      </w:pPr>
      <w:rPr>
        <w:rFonts w:ascii="Courier New" w:hAnsi="Courier New" w:cs="Courier New" w:hint="default"/>
        <w:sz w:val="28"/>
        <w:szCs w:val="28"/>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090CC2"/>
    <w:multiLevelType w:val="hybridMultilevel"/>
    <w:tmpl w:val="8E6C2CEE"/>
    <w:lvl w:ilvl="0" w:tplc="2D50D248">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5E0497"/>
    <w:multiLevelType w:val="hybridMultilevel"/>
    <w:tmpl w:val="A27CFFF6"/>
    <w:lvl w:ilvl="0" w:tplc="160EA01A">
      <w:start w:val="1"/>
      <w:numFmt w:val="hebrew1"/>
      <w:lvlText w:val="%1."/>
      <w:lvlJc w:val="left"/>
      <w:pPr>
        <w:ind w:left="750" w:hanging="360"/>
      </w:pPr>
      <w:rPr>
        <w:rFonts w:hint="default"/>
      </w:rPr>
    </w:lvl>
    <w:lvl w:ilvl="1" w:tplc="04090019" w:tentative="1">
      <w:start w:val="1"/>
      <w:numFmt w:val="lowerLetter"/>
      <w:lvlText w:val="%2."/>
      <w:lvlJc w:val="left"/>
      <w:pPr>
        <w:ind w:left="1470" w:hanging="360"/>
      </w:pPr>
    </w:lvl>
    <w:lvl w:ilvl="2" w:tplc="0409001B">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9" w15:restartNumberingAfterBreak="0">
    <w:nsid w:val="72C83413"/>
    <w:multiLevelType w:val="multilevel"/>
    <w:tmpl w:val="0798D416"/>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0" w15:restartNumberingAfterBreak="0">
    <w:nsid w:val="769513B0"/>
    <w:multiLevelType w:val="hybridMultilevel"/>
    <w:tmpl w:val="EF06668A"/>
    <w:lvl w:ilvl="0" w:tplc="FF82AD3E">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10838"/>
    <w:multiLevelType w:val="hybridMultilevel"/>
    <w:tmpl w:val="21169520"/>
    <w:lvl w:ilvl="0" w:tplc="854661AC">
      <w:start w:val="1"/>
      <w:numFmt w:val="hebrew1"/>
      <w:lvlText w:val="%1."/>
      <w:lvlJc w:val="left"/>
      <w:pPr>
        <w:ind w:left="1080" w:hanging="360"/>
      </w:pPr>
      <w:rPr>
        <w:rFonts w:ascii="David" w:eastAsia="Times New Roman" w:hAnsi="David" w:cs="Davi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523720"/>
    <w:multiLevelType w:val="hybridMultilevel"/>
    <w:tmpl w:val="49EA1560"/>
    <w:lvl w:ilvl="0" w:tplc="78FAB16E">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0"/>
  </w:num>
  <w:num w:numId="3">
    <w:abstractNumId w:val="41"/>
  </w:num>
  <w:num w:numId="4">
    <w:abstractNumId w:val="24"/>
  </w:num>
  <w:num w:numId="5">
    <w:abstractNumId w:val="8"/>
  </w:num>
  <w:num w:numId="6">
    <w:abstractNumId w:val="3"/>
  </w:num>
  <w:num w:numId="7">
    <w:abstractNumId w:val="11"/>
  </w:num>
  <w:num w:numId="8">
    <w:abstractNumId w:val="20"/>
  </w:num>
  <w:num w:numId="9">
    <w:abstractNumId w:val="6"/>
  </w:num>
  <w:num w:numId="10">
    <w:abstractNumId w:val="38"/>
  </w:num>
  <w:num w:numId="11">
    <w:abstractNumId w:val="31"/>
  </w:num>
  <w:num w:numId="12">
    <w:abstractNumId w:val="13"/>
  </w:num>
  <w:num w:numId="13">
    <w:abstractNumId w:val="26"/>
  </w:num>
  <w:num w:numId="14">
    <w:abstractNumId w:val="37"/>
  </w:num>
  <w:num w:numId="15">
    <w:abstractNumId w:val="9"/>
  </w:num>
  <w:num w:numId="16">
    <w:abstractNumId w:val="12"/>
  </w:num>
  <w:num w:numId="17">
    <w:abstractNumId w:val="40"/>
  </w:num>
  <w:num w:numId="18">
    <w:abstractNumId w:val="42"/>
  </w:num>
  <w:num w:numId="19">
    <w:abstractNumId w:val="15"/>
  </w:num>
  <w:num w:numId="20">
    <w:abstractNumId w:val="27"/>
  </w:num>
  <w:num w:numId="21">
    <w:abstractNumId w:val="36"/>
  </w:num>
  <w:num w:numId="22">
    <w:abstractNumId w:val="21"/>
  </w:num>
  <w:num w:numId="23">
    <w:abstractNumId w:val="4"/>
  </w:num>
  <w:num w:numId="24">
    <w:abstractNumId w:val="14"/>
  </w:num>
  <w:num w:numId="25">
    <w:abstractNumId w:val="18"/>
  </w:num>
  <w:num w:numId="26">
    <w:abstractNumId w:val="25"/>
  </w:num>
  <w:num w:numId="27">
    <w:abstractNumId w:val="10"/>
  </w:num>
  <w:num w:numId="28">
    <w:abstractNumId w:val="17"/>
  </w:num>
  <w:num w:numId="29">
    <w:abstractNumId w:val="7"/>
  </w:num>
  <w:num w:numId="30">
    <w:abstractNumId w:val="32"/>
  </w:num>
  <w:num w:numId="31">
    <w:abstractNumId w:val="19"/>
  </w:num>
  <w:num w:numId="32">
    <w:abstractNumId w:val="33"/>
  </w:num>
  <w:num w:numId="33">
    <w:abstractNumId w:val="28"/>
  </w:num>
  <w:num w:numId="34">
    <w:abstractNumId w:val="5"/>
  </w:num>
  <w:num w:numId="35">
    <w:abstractNumId w:val="1"/>
  </w:num>
  <w:num w:numId="36">
    <w:abstractNumId w:val="35"/>
  </w:num>
  <w:num w:numId="37">
    <w:abstractNumId w:val="23"/>
  </w:num>
  <w:num w:numId="38">
    <w:abstractNumId w:val="29"/>
  </w:num>
  <w:num w:numId="39">
    <w:abstractNumId w:val="0"/>
  </w:num>
  <w:num w:numId="40">
    <w:abstractNumId w:val="22"/>
  </w:num>
  <w:num w:numId="41">
    <w:abstractNumId w:val="34"/>
  </w:num>
  <w:num w:numId="42">
    <w:abstractNumId w:val="39"/>
  </w:num>
  <w:num w:numId="43">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4A"/>
    <w:rsid w:val="0000042B"/>
    <w:rsid w:val="00000C4A"/>
    <w:rsid w:val="00000F31"/>
    <w:rsid w:val="00003151"/>
    <w:rsid w:val="0000777C"/>
    <w:rsid w:val="00011591"/>
    <w:rsid w:val="000159A6"/>
    <w:rsid w:val="000172B0"/>
    <w:rsid w:val="00020F76"/>
    <w:rsid w:val="000228F0"/>
    <w:rsid w:val="000276C5"/>
    <w:rsid w:val="00040ED9"/>
    <w:rsid w:val="00046F8E"/>
    <w:rsid w:val="0004793C"/>
    <w:rsid w:val="00052852"/>
    <w:rsid w:val="00054792"/>
    <w:rsid w:val="000551FA"/>
    <w:rsid w:val="0005685B"/>
    <w:rsid w:val="0005798F"/>
    <w:rsid w:val="0006217B"/>
    <w:rsid w:val="000648A9"/>
    <w:rsid w:val="00071372"/>
    <w:rsid w:val="00072681"/>
    <w:rsid w:val="0007342E"/>
    <w:rsid w:val="00076160"/>
    <w:rsid w:val="00084C43"/>
    <w:rsid w:val="00085DF6"/>
    <w:rsid w:val="00087D3E"/>
    <w:rsid w:val="000911A5"/>
    <w:rsid w:val="000946AE"/>
    <w:rsid w:val="000A2956"/>
    <w:rsid w:val="000A6BD1"/>
    <w:rsid w:val="000A7233"/>
    <w:rsid w:val="000B0532"/>
    <w:rsid w:val="000B157E"/>
    <w:rsid w:val="000B16A8"/>
    <w:rsid w:val="000B2A1A"/>
    <w:rsid w:val="000B65C7"/>
    <w:rsid w:val="000B74FC"/>
    <w:rsid w:val="000C1147"/>
    <w:rsid w:val="000C7751"/>
    <w:rsid w:val="000D508B"/>
    <w:rsid w:val="000D69D4"/>
    <w:rsid w:val="000E0C1C"/>
    <w:rsid w:val="000E1194"/>
    <w:rsid w:val="000F0CB3"/>
    <w:rsid w:val="000F12AF"/>
    <w:rsid w:val="000F1E55"/>
    <w:rsid w:val="000F1EC8"/>
    <w:rsid w:val="000F2C75"/>
    <w:rsid w:val="000F73BF"/>
    <w:rsid w:val="00100AA1"/>
    <w:rsid w:val="00103400"/>
    <w:rsid w:val="00104536"/>
    <w:rsid w:val="001074AE"/>
    <w:rsid w:val="00112F65"/>
    <w:rsid w:val="001143D8"/>
    <w:rsid w:val="00120631"/>
    <w:rsid w:val="001213EB"/>
    <w:rsid w:val="00126B07"/>
    <w:rsid w:val="00133405"/>
    <w:rsid w:val="001337C0"/>
    <w:rsid w:val="00133A7D"/>
    <w:rsid w:val="00140F33"/>
    <w:rsid w:val="00143E3E"/>
    <w:rsid w:val="00143F83"/>
    <w:rsid w:val="001509A9"/>
    <w:rsid w:val="00150A96"/>
    <w:rsid w:val="00153803"/>
    <w:rsid w:val="001606A5"/>
    <w:rsid w:val="0016101F"/>
    <w:rsid w:val="00165344"/>
    <w:rsid w:val="00166080"/>
    <w:rsid w:val="001724F9"/>
    <w:rsid w:val="0017398F"/>
    <w:rsid w:val="0017415D"/>
    <w:rsid w:val="001770C5"/>
    <w:rsid w:val="001902DC"/>
    <w:rsid w:val="00191101"/>
    <w:rsid w:val="001A1658"/>
    <w:rsid w:val="001A1B02"/>
    <w:rsid w:val="001A6185"/>
    <w:rsid w:val="001A6B0D"/>
    <w:rsid w:val="001A7EED"/>
    <w:rsid w:val="001B0793"/>
    <w:rsid w:val="001B5A13"/>
    <w:rsid w:val="001B6BC1"/>
    <w:rsid w:val="001C09E3"/>
    <w:rsid w:val="001C20E9"/>
    <w:rsid w:val="001C2870"/>
    <w:rsid w:val="001C44D6"/>
    <w:rsid w:val="001C4602"/>
    <w:rsid w:val="001D28B2"/>
    <w:rsid w:val="001D401A"/>
    <w:rsid w:val="001E2687"/>
    <w:rsid w:val="001E66E8"/>
    <w:rsid w:val="001F04DF"/>
    <w:rsid w:val="001F0BA1"/>
    <w:rsid w:val="001F0E1D"/>
    <w:rsid w:val="001F13BE"/>
    <w:rsid w:val="001F4BA5"/>
    <w:rsid w:val="001F78E7"/>
    <w:rsid w:val="002017D9"/>
    <w:rsid w:val="00201BBF"/>
    <w:rsid w:val="00201BCA"/>
    <w:rsid w:val="00205A58"/>
    <w:rsid w:val="00205E95"/>
    <w:rsid w:val="00206200"/>
    <w:rsid w:val="0021088C"/>
    <w:rsid w:val="00212E5F"/>
    <w:rsid w:val="0021310D"/>
    <w:rsid w:val="00214B0E"/>
    <w:rsid w:val="002206F5"/>
    <w:rsid w:val="002237C4"/>
    <w:rsid w:val="00223BC2"/>
    <w:rsid w:val="00231B3F"/>
    <w:rsid w:val="00232E0D"/>
    <w:rsid w:val="00243176"/>
    <w:rsid w:val="00244205"/>
    <w:rsid w:val="00245B24"/>
    <w:rsid w:val="002526B4"/>
    <w:rsid w:val="00254B47"/>
    <w:rsid w:val="00257B29"/>
    <w:rsid w:val="00260548"/>
    <w:rsid w:val="00267E6D"/>
    <w:rsid w:val="00271175"/>
    <w:rsid w:val="00273953"/>
    <w:rsid w:val="0027493C"/>
    <w:rsid w:val="00283859"/>
    <w:rsid w:val="002840AE"/>
    <w:rsid w:val="00290EB3"/>
    <w:rsid w:val="0029470D"/>
    <w:rsid w:val="0029640E"/>
    <w:rsid w:val="002A1C0A"/>
    <w:rsid w:val="002A3283"/>
    <w:rsid w:val="002A4388"/>
    <w:rsid w:val="002A5879"/>
    <w:rsid w:val="002A672B"/>
    <w:rsid w:val="002A7946"/>
    <w:rsid w:val="002A7C3C"/>
    <w:rsid w:val="002B03F6"/>
    <w:rsid w:val="002B66EA"/>
    <w:rsid w:val="002B794A"/>
    <w:rsid w:val="002D24CD"/>
    <w:rsid w:val="002D44A4"/>
    <w:rsid w:val="002D44F1"/>
    <w:rsid w:val="002D57CA"/>
    <w:rsid w:val="002D783B"/>
    <w:rsid w:val="002D7D11"/>
    <w:rsid w:val="002E0435"/>
    <w:rsid w:val="002E21D9"/>
    <w:rsid w:val="002E79E3"/>
    <w:rsid w:val="002F37FB"/>
    <w:rsid w:val="002F447C"/>
    <w:rsid w:val="002F7433"/>
    <w:rsid w:val="00301CE8"/>
    <w:rsid w:val="003034EE"/>
    <w:rsid w:val="00305258"/>
    <w:rsid w:val="0030528D"/>
    <w:rsid w:val="00310FA2"/>
    <w:rsid w:val="003126ED"/>
    <w:rsid w:val="00316550"/>
    <w:rsid w:val="0031655D"/>
    <w:rsid w:val="00320015"/>
    <w:rsid w:val="003237C3"/>
    <w:rsid w:val="00326560"/>
    <w:rsid w:val="00326759"/>
    <w:rsid w:val="0033018C"/>
    <w:rsid w:val="00330355"/>
    <w:rsid w:val="00332A2B"/>
    <w:rsid w:val="00332EBD"/>
    <w:rsid w:val="00341182"/>
    <w:rsid w:val="003415E6"/>
    <w:rsid w:val="00342129"/>
    <w:rsid w:val="00343B21"/>
    <w:rsid w:val="00347559"/>
    <w:rsid w:val="0035151A"/>
    <w:rsid w:val="00352639"/>
    <w:rsid w:val="0035497A"/>
    <w:rsid w:val="00354B21"/>
    <w:rsid w:val="00356A54"/>
    <w:rsid w:val="00357AE0"/>
    <w:rsid w:val="0036000C"/>
    <w:rsid w:val="00360AC4"/>
    <w:rsid w:val="00360F47"/>
    <w:rsid w:val="0036232D"/>
    <w:rsid w:val="00362C59"/>
    <w:rsid w:val="00372AAA"/>
    <w:rsid w:val="003769F5"/>
    <w:rsid w:val="00381BB6"/>
    <w:rsid w:val="00383F83"/>
    <w:rsid w:val="0039113A"/>
    <w:rsid w:val="003913B6"/>
    <w:rsid w:val="00392F47"/>
    <w:rsid w:val="00394F14"/>
    <w:rsid w:val="00394FE7"/>
    <w:rsid w:val="003A1627"/>
    <w:rsid w:val="003A21AD"/>
    <w:rsid w:val="003A26A5"/>
    <w:rsid w:val="003A505B"/>
    <w:rsid w:val="003B2308"/>
    <w:rsid w:val="003C13CF"/>
    <w:rsid w:val="003C7E8B"/>
    <w:rsid w:val="003D3516"/>
    <w:rsid w:val="003D3EE7"/>
    <w:rsid w:val="003D60F0"/>
    <w:rsid w:val="003D6CF6"/>
    <w:rsid w:val="003D7626"/>
    <w:rsid w:val="003E0601"/>
    <w:rsid w:val="003E0787"/>
    <w:rsid w:val="003E0990"/>
    <w:rsid w:val="003E1347"/>
    <w:rsid w:val="003F0285"/>
    <w:rsid w:val="003F2356"/>
    <w:rsid w:val="003F25E9"/>
    <w:rsid w:val="003F299A"/>
    <w:rsid w:val="003F4FF8"/>
    <w:rsid w:val="003F50AA"/>
    <w:rsid w:val="003F6AE2"/>
    <w:rsid w:val="003F7C02"/>
    <w:rsid w:val="0040021D"/>
    <w:rsid w:val="00406586"/>
    <w:rsid w:val="00410F68"/>
    <w:rsid w:val="0041444E"/>
    <w:rsid w:val="00414811"/>
    <w:rsid w:val="00420DBF"/>
    <w:rsid w:val="004270B2"/>
    <w:rsid w:val="00430A76"/>
    <w:rsid w:val="00431C1E"/>
    <w:rsid w:val="00431EAA"/>
    <w:rsid w:val="00433F88"/>
    <w:rsid w:val="004423AD"/>
    <w:rsid w:val="00444F27"/>
    <w:rsid w:val="004457E2"/>
    <w:rsid w:val="00445F50"/>
    <w:rsid w:val="00446E78"/>
    <w:rsid w:val="00447D7D"/>
    <w:rsid w:val="00450AC7"/>
    <w:rsid w:val="00451EA1"/>
    <w:rsid w:val="00452777"/>
    <w:rsid w:val="0045534F"/>
    <w:rsid w:val="00456467"/>
    <w:rsid w:val="004579C0"/>
    <w:rsid w:val="00463081"/>
    <w:rsid w:val="0046509C"/>
    <w:rsid w:val="00467990"/>
    <w:rsid w:val="00471664"/>
    <w:rsid w:val="0047219E"/>
    <w:rsid w:val="004729C3"/>
    <w:rsid w:val="00472B09"/>
    <w:rsid w:val="00473197"/>
    <w:rsid w:val="00477E40"/>
    <w:rsid w:val="00477EC5"/>
    <w:rsid w:val="0048173D"/>
    <w:rsid w:val="00485A1C"/>
    <w:rsid w:val="0048627E"/>
    <w:rsid w:val="00491D96"/>
    <w:rsid w:val="004945BB"/>
    <w:rsid w:val="004971A9"/>
    <w:rsid w:val="004A24AA"/>
    <w:rsid w:val="004A5AE5"/>
    <w:rsid w:val="004A5DE6"/>
    <w:rsid w:val="004B178B"/>
    <w:rsid w:val="004B4C81"/>
    <w:rsid w:val="004B5678"/>
    <w:rsid w:val="004B787D"/>
    <w:rsid w:val="004C3E8D"/>
    <w:rsid w:val="004C40C1"/>
    <w:rsid w:val="004C4C19"/>
    <w:rsid w:val="004D267C"/>
    <w:rsid w:val="004D58A8"/>
    <w:rsid w:val="004D6E9F"/>
    <w:rsid w:val="004E6063"/>
    <w:rsid w:val="004E78FD"/>
    <w:rsid w:val="004E7D0E"/>
    <w:rsid w:val="004F0EC9"/>
    <w:rsid w:val="004F1FD3"/>
    <w:rsid w:val="004F4474"/>
    <w:rsid w:val="004F62B3"/>
    <w:rsid w:val="004F7C8B"/>
    <w:rsid w:val="00502182"/>
    <w:rsid w:val="005039A5"/>
    <w:rsid w:val="00504B97"/>
    <w:rsid w:val="00512009"/>
    <w:rsid w:val="005131CC"/>
    <w:rsid w:val="00513B5F"/>
    <w:rsid w:val="005176A1"/>
    <w:rsid w:val="00517F8B"/>
    <w:rsid w:val="00527F3C"/>
    <w:rsid w:val="0053515E"/>
    <w:rsid w:val="005358EA"/>
    <w:rsid w:val="00536C0D"/>
    <w:rsid w:val="00536CD5"/>
    <w:rsid w:val="00543564"/>
    <w:rsid w:val="00552620"/>
    <w:rsid w:val="0055428C"/>
    <w:rsid w:val="00554F14"/>
    <w:rsid w:val="0055535A"/>
    <w:rsid w:val="00557F89"/>
    <w:rsid w:val="00561295"/>
    <w:rsid w:val="005631CF"/>
    <w:rsid w:val="0056737E"/>
    <w:rsid w:val="00567817"/>
    <w:rsid w:val="00572A0D"/>
    <w:rsid w:val="00572B58"/>
    <w:rsid w:val="00575728"/>
    <w:rsid w:val="00577194"/>
    <w:rsid w:val="00585639"/>
    <w:rsid w:val="00591530"/>
    <w:rsid w:val="00593D64"/>
    <w:rsid w:val="00596CA3"/>
    <w:rsid w:val="00597CBF"/>
    <w:rsid w:val="00597E47"/>
    <w:rsid w:val="005A3353"/>
    <w:rsid w:val="005A36DD"/>
    <w:rsid w:val="005B1CD7"/>
    <w:rsid w:val="005B5196"/>
    <w:rsid w:val="005B5BB9"/>
    <w:rsid w:val="005B62D1"/>
    <w:rsid w:val="005C0E34"/>
    <w:rsid w:val="005C0F74"/>
    <w:rsid w:val="005C1D8C"/>
    <w:rsid w:val="005C327B"/>
    <w:rsid w:val="005D1C61"/>
    <w:rsid w:val="005D55B3"/>
    <w:rsid w:val="005D72AE"/>
    <w:rsid w:val="005E1579"/>
    <w:rsid w:val="005E5C54"/>
    <w:rsid w:val="005F1CA5"/>
    <w:rsid w:val="005F29CF"/>
    <w:rsid w:val="005F4EE8"/>
    <w:rsid w:val="005F65E5"/>
    <w:rsid w:val="00602EB6"/>
    <w:rsid w:val="00605D11"/>
    <w:rsid w:val="00607D12"/>
    <w:rsid w:val="00613B05"/>
    <w:rsid w:val="0061591D"/>
    <w:rsid w:val="0062154D"/>
    <w:rsid w:val="00626CED"/>
    <w:rsid w:val="006314CE"/>
    <w:rsid w:val="00632750"/>
    <w:rsid w:val="00635767"/>
    <w:rsid w:val="00635DF0"/>
    <w:rsid w:val="0063704B"/>
    <w:rsid w:val="00646166"/>
    <w:rsid w:val="00651C62"/>
    <w:rsid w:val="006549B3"/>
    <w:rsid w:val="006570B0"/>
    <w:rsid w:val="00657CE0"/>
    <w:rsid w:val="00657D7D"/>
    <w:rsid w:val="00660789"/>
    <w:rsid w:val="00661524"/>
    <w:rsid w:val="00661E05"/>
    <w:rsid w:val="00663B10"/>
    <w:rsid w:val="00664318"/>
    <w:rsid w:val="006655B4"/>
    <w:rsid w:val="0066581E"/>
    <w:rsid w:val="00665AA6"/>
    <w:rsid w:val="00665E3B"/>
    <w:rsid w:val="0067033C"/>
    <w:rsid w:val="00671048"/>
    <w:rsid w:val="00673567"/>
    <w:rsid w:val="0068383F"/>
    <w:rsid w:val="0068500C"/>
    <w:rsid w:val="00685C5E"/>
    <w:rsid w:val="00686001"/>
    <w:rsid w:val="006872A0"/>
    <w:rsid w:val="00690465"/>
    <w:rsid w:val="00693089"/>
    <w:rsid w:val="006A3FFC"/>
    <w:rsid w:val="006A5D10"/>
    <w:rsid w:val="006B0298"/>
    <w:rsid w:val="006B0E26"/>
    <w:rsid w:val="006B1183"/>
    <w:rsid w:val="006B6866"/>
    <w:rsid w:val="006C3727"/>
    <w:rsid w:val="006D0D5B"/>
    <w:rsid w:val="006D34A9"/>
    <w:rsid w:val="006D537E"/>
    <w:rsid w:val="006D57C2"/>
    <w:rsid w:val="006D6C6E"/>
    <w:rsid w:val="006E0EAD"/>
    <w:rsid w:val="006E2F95"/>
    <w:rsid w:val="006E30CC"/>
    <w:rsid w:val="006E56F6"/>
    <w:rsid w:val="006E7B7A"/>
    <w:rsid w:val="006F00AB"/>
    <w:rsid w:val="006F2552"/>
    <w:rsid w:val="006F3843"/>
    <w:rsid w:val="006F48AB"/>
    <w:rsid w:val="006F5235"/>
    <w:rsid w:val="00703A1C"/>
    <w:rsid w:val="007048FD"/>
    <w:rsid w:val="0070691F"/>
    <w:rsid w:val="00706B10"/>
    <w:rsid w:val="00710CBF"/>
    <w:rsid w:val="007150D4"/>
    <w:rsid w:val="0071608A"/>
    <w:rsid w:val="00723CFB"/>
    <w:rsid w:val="00723E8D"/>
    <w:rsid w:val="00732B94"/>
    <w:rsid w:val="00732F1C"/>
    <w:rsid w:val="0073461C"/>
    <w:rsid w:val="00736027"/>
    <w:rsid w:val="007360C1"/>
    <w:rsid w:val="007360F3"/>
    <w:rsid w:val="00737A8E"/>
    <w:rsid w:val="007417A3"/>
    <w:rsid w:val="0074462B"/>
    <w:rsid w:val="00745187"/>
    <w:rsid w:val="00745AFF"/>
    <w:rsid w:val="007502A4"/>
    <w:rsid w:val="00750D8C"/>
    <w:rsid w:val="0075382F"/>
    <w:rsid w:val="007554C8"/>
    <w:rsid w:val="007575B9"/>
    <w:rsid w:val="00760785"/>
    <w:rsid w:val="007607A7"/>
    <w:rsid w:val="00763A5B"/>
    <w:rsid w:val="007678E0"/>
    <w:rsid w:val="00772262"/>
    <w:rsid w:val="00774E81"/>
    <w:rsid w:val="00777959"/>
    <w:rsid w:val="00780F22"/>
    <w:rsid w:val="007831AC"/>
    <w:rsid w:val="00792741"/>
    <w:rsid w:val="00796DD2"/>
    <w:rsid w:val="00796F4D"/>
    <w:rsid w:val="007A323E"/>
    <w:rsid w:val="007A4C2E"/>
    <w:rsid w:val="007B0B92"/>
    <w:rsid w:val="007B50AF"/>
    <w:rsid w:val="007B6540"/>
    <w:rsid w:val="007B765A"/>
    <w:rsid w:val="007C5BD6"/>
    <w:rsid w:val="007C79B7"/>
    <w:rsid w:val="007D1199"/>
    <w:rsid w:val="007D2D71"/>
    <w:rsid w:val="007E0EF4"/>
    <w:rsid w:val="007E1C7E"/>
    <w:rsid w:val="007F0A33"/>
    <w:rsid w:val="007F5028"/>
    <w:rsid w:val="007F5A28"/>
    <w:rsid w:val="007F610C"/>
    <w:rsid w:val="007F629D"/>
    <w:rsid w:val="00801A27"/>
    <w:rsid w:val="00801DC5"/>
    <w:rsid w:val="00804794"/>
    <w:rsid w:val="00804846"/>
    <w:rsid w:val="0080545A"/>
    <w:rsid w:val="008074CB"/>
    <w:rsid w:val="00813D54"/>
    <w:rsid w:val="0081516C"/>
    <w:rsid w:val="00822AB6"/>
    <w:rsid w:val="008303E7"/>
    <w:rsid w:val="008324E6"/>
    <w:rsid w:val="00844CF9"/>
    <w:rsid w:val="00847ECD"/>
    <w:rsid w:val="00850E50"/>
    <w:rsid w:val="0085124F"/>
    <w:rsid w:val="0085699A"/>
    <w:rsid w:val="0086125C"/>
    <w:rsid w:val="00861D0F"/>
    <w:rsid w:val="0086343F"/>
    <w:rsid w:val="00866DD4"/>
    <w:rsid w:val="008708F1"/>
    <w:rsid w:val="00875EDB"/>
    <w:rsid w:val="00880A44"/>
    <w:rsid w:val="008811A8"/>
    <w:rsid w:val="00881B7F"/>
    <w:rsid w:val="00884721"/>
    <w:rsid w:val="008852CE"/>
    <w:rsid w:val="00887977"/>
    <w:rsid w:val="00894E20"/>
    <w:rsid w:val="00897330"/>
    <w:rsid w:val="008A43DE"/>
    <w:rsid w:val="008A45E5"/>
    <w:rsid w:val="008A7AD1"/>
    <w:rsid w:val="008B36D3"/>
    <w:rsid w:val="008B62A2"/>
    <w:rsid w:val="008C538A"/>
    <w:rsid w:val="008C5817"/>
    <w:rsid w:val="008D044D"/>
    <w:rsid w:val="008D0DE1"/>
    <w:rsid w:val="008D485B"/>
    <w:rsid w:val="008D7D11"/>
    <w:rsid w:val="008E19A1"/>
    <w:rsid w:val="008E4378"/>
    <w:rsid w:val="008E7294"/>
    <w:rsid w:val="008E7E89"/>
    <w:rsid w:val="008F1DC2"/>
    <w:rsid w:val="008F361F"/>
    <w:rsid w:val="008F7257"/>
    <w:rsid w:val="00900278"/>
    <w:rsid w:val="00900ED7"/>
    <w:rsid w:val="009017EA"/>
    <w:rsid w:val="009064FA"/>
    <w:rsid w:val="009118DA"/>
    <w:rsid w:val="0091500D"/>
    <w:rsid w:val="009157EE"/>
    <w:rsid w:val="00922D99"/>
    <w:rsid w:val="009308B3"/>
    <w:rsid w:val="00933DD8"/>
    <w:rsid w:val="00951A39"/>
    <w:rsid w:val="009561A5"/>
    <w:rsid w:val="00957115"/>
    <w:rsid w:val="009608B2"/>
    <w:rsid w:val="00960900"/>
    <w:rsid w:val="009644F5"/>
    <w:rsid w:val="009674E1"/>
    <w:rsid w:val="00973504"/>
    <w:rsid w:val="009735F8"/>
    <w:rsid w:val="009776E6"/>
    <w:rsid w:val="00984292"/>
    <w:rsid w:val="0098503E"/>
    <w:rsid w:val="00985995"/>
    <w:rsid w:val="0099021D"/>
    <w:rsid w:val="009925AF"/>
    <w:rsid w:val="009A1CA9"/>
    <w:rsid w:val="009A453A"/>
    <w:rsid w:val="009A663F"/>
    <w:rsid w:val="009B1969"/>
    <w:rsid w:val="009B2ADA"/>
    <w:rsid w:val="009B7AB7"/>
    <w:rsid w:val="009C3183"/>
    <w:rsid w:val="009C4205"/>
    <w:rsid w:val="009C4EA3"/>
    <w:rsid w:val="009E20FD"/>
    <w:rsid w:val="009E3339"/>
    <w:rsid w:val="009E4616"/>
    <w:rsid w:val="009F2558"/>
    <w:rsid w:val="00A01BE8"/>
    <w:rsid w:val="00A020D0"/>
    <w:rsid w:val="00A0467F"/>
    <w:rsid w:val="00A04F3A"/>
    <w:rsid w:val="00A111B8"/>
    <w:rsid w:val="00A1342F"/>
    <w:rsid w:val="00A137AA"/>
    <w:rsid w:val="00A17865"/>
    <w:rsid w:val="00A23667"/>
    <w:rsid w:val="00A27E3A"/>
    <w:rsid w:val="00A333C8"/>
    <w:rsid w:val="00A36609"/>
    <w:rsid w:val="00A42EEF"/>
    <w:rsid w:val="00A454B8"/>
    <w:rsid w:val="00A47B43"/>
    <w:rsid w:val="00A50349"/>
    <w:rsid w:val="00A53B84"/>
    <w:rsid w:val="00A546E2"/>
    <w:rsid w:val="00A56233"/>
    <w:rsid w:val="00A62B0E"/>
    <w:rsid w:val="00A6384B"/>
    <w:rsid w:val="00A73A0A"/>
    <w:rsid w:val="00A7504F"/>
    <w:rsid w:val="00A86251"/>
    <w:rsid w:val="00A86FA7"/>
    <w:rsid w:val="00A87608"/>
    <w:rsid w:val="00A909C2"/>
    <w:rsid w:val="00A95312"/>
    <w:rsid w:val="00A955B3"/>
    <w:rsid w:val="00AB068E"/>
    <w:rsid w:val="00AB54CD"/>
    <w:rsid w:val="00AB56CC"/>
    <w:rsid w:val="00AB7A81"/>
    <w:rsid w:val="00AC09F2"/>
    <w:rsid w:val="00AC6233"/>
    <w:rsid w:val="00AD7AE5"/>
    <w:rsid w:val="00AD7EC1"/>
    <w:rsid w:val="00AE18CF"/>
    <w:rsid w:val="00AE27C5"/>
    <w:rsid w:val="00AE2903"/>
    <w:rsid w:val="00AE724F"/>
    <w:rsid w:val="00AE7EFC"/>
    <w:rsid w:val="00AF19F3"/>
    <w:rsid w:val="00AF20E9"/>
    <w:rsid w:val="00AF737F"/>
    <w:rsid w:val="00AF7F3A"/>
    <w:rsid w:val="00B02088"/>
    <w:rsid w:val="00B0347B"/>
    <w:rsid w:val="00B05D1B"/>
    <w:rsid w:val="00B12522"/>
    <w:rsid w:val="00B12F76"/>
    <w:rsid w:val="00B13155"/>
    <w:rsid w:val="00B17D70"/>
    <w:rsid w:val="00B21406"/>
    <w:rsid w:val="00B21C5A"/>
    <w:rsid w:val="00B3228E"/>
    <w:rsid w:val="00B33FD6"/>
    <w:rsid w:val="00B4266A"/>
    <w:rsid w:val="00B4398B"/>
    <w:rsid w:val="00B469B4"/>
    <w:rsid w:val="00B51DDE"/>
    <w:rsid w:val="00B56D16"/>
    <w:rsid w:val="00B575D4"/>
    <w:rsid w:val="00B64A95"/>
    <w:rsid w:val="00B66863"/>
    <w:rsid w:val="00B67024"/>
    <w:rsid w:val="00B70A63"/>
    <w:rsid w:val="00B70CCE"/>
    <w:rsid w:val="00B735DB"/>
    <w:rsid w:val="00B75DAB"/>
    <w:rsid w:val="00B77229"/>
    <w:rsid w:val="00B806C6"/>
    <w:rsid w:val="00B80CC3"/>
    <w:rsid w:val="00B849CF"/>
    <w:rsid w:val="00B853E0"/>
    <w:rsid w:val="00B87DE9"/>
    <w:rsid w:val="00B9351A"/>
    <w:rsid w:val="00B94F3F"/>
    <w:rsid w:val="00BA25D2"/>
    <w:rsid w:val="00BA4C78"/>
    <w:rsid w:val="00BA64F3"/>
    <w:rsid w:val="00BB0823"/>
    <w:rsid w:val="00BB2A46"/>
    <w:rsid w:val="00BB68EA"/>
    <w:rsid w:val="00BC2EEE"/>
    <w:rsid w:val="00BC79B8"/>
    <w:rsid w:val="00BD3726"/>
    <w:rsid w:val="00BD62CF"/>
    <w:rsid w:val="00BD74E2"/>
    <w:rsid w:val="00BF4764"/>
    <w:rsid w:val="00C00124"/>
    <w:rsid w:val="00C03669"/>
    <w:rsid w:val="00C03E4D"/>
    <w:rsid w:val="00C04A65"/>
    <w:rsid w:val="00C06A4D"/>
    <w:rsid w:val="00C12F6D"/>
    <w:rsid w:val="00C14A71"/>
    <w:rsid w:val="00C17B18"/>
    <w:rsid w:val="00C24AE6"/>
    <w:rsid w:val="00C347C7"/>
    <w:rsid w:val="00C34CCD"/>
    <w:rsid w:val="00C351C6"/>
    <w:rsid w:val="00C37DAD"/>
    <w:rsid w:val="00C41CF2"/>
    <w:rsid w:val="00C4217C"/>
    <w:rsid w:val="00C474DF"/>
    <w:rsid w:val="00C52DF2"/>
    <w:rsid w:val="00C533E3"/>
    <w:rsid w:val="00C54D89"/>
    <w:rsid w:val="00C67F21"/>
    <w:rsid w:val="00C70542"/>
    <w:rsid w:val="00C70705"/>
    <w:rsid w:val="00C7765E"/>
    <w:rsid w:val="00C77F77"/>
    <w:rsid w:val="00C80637"/>
    <w:rsid w:val="00C82AFF"/>
    <w:rsid w:val="00C8371B"/>
    <w:rsid w:val="00C842BE"/>
    <w:rsid w:val="00C8623D"/>
    <w:rsid w:val="00C91D75"/>
    <w:rsid w:val="00C92215"/>
    <w:rsid w:val="00C92C7A"/>
    <w:rsid w:val="00C9306F"/>
    <w:rsid w:val="00C931EA"/>
    <w:rsid w:val="00C93567"/>
    <w:rsid w:val="00C95431"/>
    <w:rsid w:val="00C96B39"/>
    <w:rsid w:val="00CA0CF6"/>
    <w:rsid w:val="00CA29E8"/>
    <w:rsid w:val="00CA31BD"/>
    <w:rsid w:val="00CA5218"/>
    <w:rsid w:val="00CA5F63"/>
    <w:rsid w:val="00CA67A0"/>
    <w:rsid w:val="00CA71DC"/>
    <w:rsid w:val="00CA73F4"/>
    <w:rsid w:val="00CB009B"/>
    <w:rsid w:val="00CB00BF"/>
    <w:rsid w:val="00CB4FA6"/>
    <w:rsid w:val="00CB53DC"/>
    <w:rsid w:val="00CC13A7"/>
    <w:rsid w:val="00CC4613"/>
    <w:rsid w:val="00CD02E9"/>
    <w:rsid w:val="00CD1506"/>
    <w:rsid w:val="00CD61AB"/>
    <w:rsid w:val="00CD69AE"/>
    <w:rsid w:val="00CD77B8"/>
    <w:rsid w:val="00CE254E"/>
    <w:rsid w:val="00CE4B91"/>
    <w:rsid w:val="00CE561A"/>
    <w:rsid w:val="00CE5916"/>
    <w:rsid w:val="00CE62F6"/>
    <w:rsid w:val="00CE6BCF"/>
    <w:rsid w:val="00CF1E09"/>
    <w:rsid w:val="00D00387"/>
    <w:rsid w:val="00D02EF8"/>
    <w:rsid w:val="00D26B23"/>
    <w:rsid w:val="00D3006D"/>
    <w:rsid w:val="00D318B8"/>
    <w:rsid w:val="00D4001C"/>
    <w:rsid w:val="00D407F9"/>
    <w:rsid w:val="00D41FA5"/>
    <w:rsid w:val="00D4245F"/>
    <w:rsid w:val="00D425E1"/>
    <w:rsid w:val="00D4281F"/>
    <w:rsid w:val="00D42988"/>
    <w:rsid w:val="00D42A79"/>
    <w:rsid w:val="00D42BD9"/>
    <w:rsid w:val="00D443D4"/>
    <w:rsid w:val="00D4502D"/>
    <w:rsid w:val="00D466BB"/>
    <w:rsid w:val="00D47E0C"/>
    <w:rsid w:val="00D62097"/>
    <w:rsid w:val="00D65942"/>
    <w:rsid w:val="00D6695B"/>
    <w:rsid w:val="00D66EB2"/>
    <w:rsid w:val="00D71760"/>
    <w:rsid w:val="00D759A5"/>
    <w:rsid w:val="00D764E4"/>
    <w:rsid w:val="00D82797"/>
    <w:rsid w:val="00D82DCB"/>
    <w:rsid w:val="00D83492"/>
    <w:rsid w:val="00D84447"/>
    <w:rsid w:val="00D90C4B"/>
    <w:rsid w:val="00D90FF5"/>
    <w:rsid w:val="00D9378D"/>
    <w:rsid w:val="00D9764D"/>
    <w:rsid w:val="00DA10D1"/>
    <w:rsid w:val="00DA27C4"/>
    <w:rsid w:val="00DA58EF"/>
    <w:rsid w:val="00DB068F"/>
    <w:rsid w:val="00DB0E1B"/>
    <w:rsid w:val="00DB1446"/>
    <w:rsid w:val="00DB1625"/>
    <w:rsid w:val="00DB3297"/>
    <w:rsid w:val="00DC1E9D"/>
    <w:rsid w:val="00DC3AFC"/>
    <w:rsid w:val="00DD23A5"/>
    <w:rsid w:val="00DD4961"/>
    <w:rsid w:val="00DD4FD5"/>
    <w:rsid w:val="00DE7540"/>
    <w:rsid w:val="00DF40EA"/>
    <w:rsid w:val="00DF7149"/>
    <w:rsid w:val="00DF7FE0"/>
    <w:rsid w:val="00E0199D"/>
    <w:rsid w:val="00E05BCB"/>
    <w:rsid w:val="00E06159"/>
    <w:rsid w:val="00E15C4A"/>
    <w:rsid w:val="00E20916"/>
    <w:rsid w:val="00E225C8"/>
    <w:rsid w:val="00E25251"/>
    <w:rsid w:val="00E30B9C"/>
    <w:rsid w:val="00E31F83"/>
    <w:rsid w:val="00E35028"/>
    <w:rsid w:val="00E364E2"/>
    <w:rsid w:val="00E37958"/>
    <w:rsid w:val="00E41945"/>
    <w:rsid w:val="00E42BC6"/>
    <w:rsid w:val="00E433FE"/>
    <w:rsid w:val="00E44CEC"/>
    <w:rsid w:val="00E50BBB"/>
    <w:rsid w:val="00E51505"/>
    <w:rsid w:val="00E51594"/>
    <w:rsid w:val="00E5296E"/>
    <w:rsid w:val="00E560AE"/>
    <w:rsid w:val="00E645AA"/>
    <w:rsid w:val="00E645AE"/>
    <w:rsid w:val="00E66ECB"/>
    <w:rsid w:val="00E80722"/>
    <w:rsid w:val="00E90095"/>
    <w:rsid w:val="00EA256A"/>
    <w:rsid w:val="00EA4215"/>
    <w:rsid w:val="00EB41CD"/>
    <w:rsid w:val="00EB6015"/>
    <w:rsid w:val="00EB742B"/>
    <w:rsid w:val="00EC074E"/>
    <w:rsid w:val="00EC12FA"/>
    <w:rsid w:val="00EC20AD"/>
    <w:rsid w:val="00EC2BAA"/>
    <w:rsid w:val="00EC3C43"/>
    <w:rsid w:val="00EC51A0"/>
    <w:rsid w:val="00EC777A"/>
    <w:rsid w:val="00ED0598"/>
    <w:rsid w:val="00ED279A"/>
    <w:rsid w:val="00ED3B3E"/>
    <w:rsid w:val="00ED5063"/>
    <w:rsid w:val="00ED69D9"/>
    <w:rsid w:val="00ED7946"/>
    <w:rsid w:val="00EE111C"/>
    <w:rsid w:val="00EE1709"/>
    <w:rsid w:val="00EE656E"/>
    <w:rsid w:val="00EF0A6A"/>
    <w:rsid w:val="00EF0CE2"/>
    <w:rsid w:val="00F03CAF"/>
    <w:rsid w:val="00F04762"/>
    <w:rsid w:val="00F06778"/>
    <w:rsid w:val="00F06A01"/>
    <w:rsid w:val="00F176F9"/>
    <w:rsid w:val="00F2137E"/>
    <w:rsid w:val="00F2717D"/>
    <w:rsid w:val="00F30C6F"/>
    <w:rsid w:val="00F31051"/>
    <w:rsid w:val="00F3170A"/>
    <w:rsid w:val="00F3220A"/>
    <w:rsid w:val="00F3501E"/>
    <w:rsid w:val="00F379B5"/>
    <w:rsid w:val="00F37A46"/>
    <w:rsid w:val="00F464C6"/>
    <w:rsid w:val="00F46789"/>
    <w:rsid w:val="00F47F4B"/>
    <w:rsid w:val="00F52EE4"/>
    <w:rsid w:val="00F57A6E"/>
    <w:rsid w:val="00F62A78"/>
    <w:rsid w:val="00F6757E"/>
    <w:rsid w:val="00F70D78"/>
    <w:rsid w:val="00F74BAF"/>
    <w:rsid w:val="00F75BF5"/>
    <w:rsid w:val="00F76221"/>
    <w:rsid w:val="00F80FF0"/>
    <w:rsid w:val="00F8190F"/>
    <w:rsid w:val="00F84114"/>
    <w:rsid w:val="00F84FF3"/>
    <w:rsid w:val="00F856C7"/>
    <w:rsid w:val="00F87352"/>
    <w:rsid w:val="00F97D1C"/>
    <w:rsid w:val="00FA3DA7"/>
    <w:rsid w:val="00FA4037"/>
    <w:rsid w:val="00FA42D6"/>
    <w:rsid w:val="00FB0B5B"/>
    <w:rsid w:val="00FB1259"/>
    <w:rsid w:val="00FB3905"/>
    <w:rsid w:val="00FB5477"/>
    <w:rsid w:val="00FB58F1"/>
    <w:rsid w:val="00FB7951"/>
    <w:rsid w:val="00FB7AC7"/>
    <w:rsid w:val="00FC19BA"/>
    <w:rsid w:val="00FC491D"/>
    <w:rsid w:val="00FD00D1"/>
    <w:rsid w:val="00FD0BEC"/>
    <w:rsid w:val="00FD29D0"/>
    <w:rsid w:val="00FD2CF6"/>
    <w:rsid w:val="00FD4882"/>
    <w:rsid w:val="00FE2623"/>
    <w:rsid w:val="00FE2BD5"/>
    <w:rsid w:val="00FE4B25"/>
    <w:rsid w:val="00FE57F9"/>
    <w:rsid w:val="00FE583F"/>
    <w:rsid w:val="00FF1D70"/>
    <w:rsid w:val="00FF4BDA"/>
    <w:rsid w:val="00FF4C89"/>
    <w:rsid w:val="00FF65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5BC36-B0A7-4460-B8B2-437BE5ED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bidi/>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A78"/>
  </w:style>
  <w:style w:type="paragraph" w:styleId="1">
    <w:name w:val="heading 1"/>
    <w:basedOn w:val="a"/>
    <w:next w:val="a"/>
    <w:link w:val="10"/>
    <w:uiPriority w:val="9"/>
    <w:qFormat/>
    <w:rsid w:val="00F62A78"/>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F62A7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F62A78"/>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semiHidden/>
    <w:unhideWhenUsed/>
    <w:qFormat/>
    <w:rsid w:val="00F62A78"/>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F62A78"/>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F62A78"/>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F62A78"/>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F62A78"/>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F62A78"/>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C4A"/>
    <w:pPr>
      <w:ind w:left="720"/>
      <w:contextualSpacing/>
    </w:pPr>
  </w:style>
  <w:style w:type="character" w:customStyle="1" w:styleId="apple-converted-space">
    <w:name w:val="apple-converted-space"/>
    <w:basedOn w:val="a0"/>
    <w:rsid w:val="00B87DE9"/>
  </w:style>
  <w:style w:type="character" w:styleId="a4">
    <w:name w:val="Strong"/>
    <w:basedOn w:val="a0"/>
    <w:uiPriority w:val="22"/>
    <w:qFormat/>
    <w:rsid w:val="00F62A78"/>
    <w:rPr>
      <w:b/>
      <w:bCs/>
    </w:rPr>
  </w:style>
  <w:style w:type="table" w:styleId="a5">
    <w:name w:val="Table Grid"/>
    <w:basedOn w:val="a1"/>
    <w:uiPriority w:val="39"/>
    <w:rsid w:val="00FD4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FD488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10">
    <w:name w:val="כותרת 1 תו"/>
    <w:basedOn w:val="a0"/>
    <w:link w:val="1"/>
    <w:uiPriority w:val="9"/>
    <w:rsid w:val="00F62A78"/>
    <w:rPr>
      <w:rFonts w:asciiTheme="majorHAnsi" w:eastAsiaTheme="majorEastAsia" w:hAnsiTheme="majorHAnsi" w:cstheme="majorBidi"/>
      <w:color w:val="2E74B5" w:themeColor="accent1" w:themeShade="BF"/>
      <w:sz w:val="40"/>
      <w:szCs w:val="40"/>
    </w:rPr>
  </w:style>
  <w:style w:type="paragraph" w:styleId="a6">
    <w:name w:val="Balloon Text"/>
    <w:basedOn w:val="a"/>
    <w:link w:val="a7"/>
    <w:uiPriority w:val="99"/>
    <w:semiHidden/>
    <w:unhideWhenUsed/>
    <w:rsid w:val="00150A96"/>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150A96"/>
    <w:rPr>
      <w:rFonts w:ascii="Tahoma" w:hAnsi="Tahoma" w:cs="Tahoma"/>
      <w:sz w:val="18"/>
      <w:szCs w:val="18"/>
    </w:rPr>
  </w:style>
  <w:style w:type="paragraph" w:styleId="a8">
    <w:name w:val="footnote text"/>
    <w:basedOn w:val="a"/>
    <w:link w:val="a9"/>
    <w:uiPriority w:val="99"/>
    <w:unhideWhenUsed/>
    <w:rsid w:val="00150A96"/>
    <w:pPr>
      <w:spacing w:after="0" w:line="240" w:lineRule="auto"/>
    </w:pPr>
    <w:rPr>
      <w:sz w:val="20"/>
      <w:szCs w:val="20"/>
    </w:rPr>
  </w:style>
  <w:style w:type="character" w:customStyle="1" w:styleId="a9">
    <w:name w:val="טקסט הערת שוליים תו"/>
    <w:basedOn w:val="a0"/>
    <w:link w:val="a8"/>
    <w:uiPriority w:val="99"/>
    <w:rsid w:val="00150A96"/>
    <w:rPr>
      <w:sz w:val="20"/>
      <w:szCs w:val="20"/>
    </w:rPr>
  </w:style>
  <w:style w:type="character" w:styleId="aa">
    <w:name w:val="footnote reference"/>
    <w:basedOn w:val="a0"/>
    <w:uiPriority w:val="99"/>
    <w:semiHidden/>
    <w:unhideWhenUsed/>
    <w:rsid w:val="00150A96"/>
    <w:rPr>
      <w:vertAlign w:val="superscript"/>
    </w:rPr>
  </w:style>
  <w:style w:type="character" w:styleId="Hyperlink">
    <w:name w:val="Hyperlink"/>
    <w:basedOn w:val="a0"/>
    <w:uiPriority w:val="99"/>
    <w:unhideWhenUsed/>
    <w:rsid w:val="00473197"/>
    <w:rPr>
      <w:color w:val="0563C1" w:themeColor="hyperlink"/>
      <w:u w:val="single"/>
    </w:rPr>
  </w:style>
  <w:style w:type="paragraph" w:styleId="ab">
    <w:name w:val="TOC Heading"/>
    <w:basedOn w:val="1"/>
    <w:next w:val="a"/>
    <w:uiPriority w:val="39"/>
    <w:unhideWhenUsed/>
    <w:qFormat/>
    <w:rsid w:val="00F62A78"/>
    <w:pPr>
      <w:outlineLvl w:val="9"/>
    </w:pPr>
  </w:style>
  <w:style w:type="table" w:styleId="31">
    <w:name w:val="Plain Table 3"/>
    <w:basedOn w:val="a1"/>
    <w:uiPriority w:val="43"/>
    <w:rsid w:val="009E46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1">
    <w:name w:val="Grid Table 5 Dark Accent 1"/>
    <w:basedOn w:val="a1"/>
    <w:uiPriority w:val="50"/>
    <w:rsid w:val="009E46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ormalWeb">
    <w:name w:val="Normal (Web)"/>
    <w:basedOn w:val="a"/>
    <w:uiPriority w:val="99"/>
    <w:semiHidden/>
    <w:unhideWhenUsed/>
    <w:rsid w:val="00B1315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DA10D1"/>
    <w:pPr>
      <w:tabs>
        <w:tab w:val="center" w:pos="4153"/>
        <w:tab w:val="right" w:pos="8306"/>
      </w:tabs>
      <w:spacing w:after="0" w:line="240" w:lineRule="auto"/>
    </w:pPr>
  </w:style>
  <w:style w:type="character" w:customStyle="1" w:styleId="ad">
    <w:name w:val="כותרת עליונה תו"/>
    <w:basedOn w:val="a0"/>
    <w:link w:val="ac"/>
    <w:uiPriority w:val="99"/>
    <w:rsid w:val="00DA10D1"/>
  </w:style>
  <w:style w:type="paragraph" w:styleId="ae">
    <w:name w:val="footer"/>
    <w:basedOn w:val="a"/>
    <w:link w:val="af"/>
    <w:uiPriority w:val="99"/>
    <w:unhideWhenUsed/>
    <w:rsid w:val="00DA10D1"/>
    <w:pPr>
      <w:tabs>
        <w:tab w:val="center" w:pos="4153"/>
        <w:tab w:val="right" w:pos="8306"/>
      </w:tabs>
      <w:spacing w:after="0" w:line="240" w:lineRule="auto"/>
    </w:pPr>
  </w:style>
  <w:style w:type="character" w:customStyle="1" w:styleId="af">
    <w:name w:val="כותרת תחתונה תו"/>
    <w:basedOn w:val="a0"/>
    <w:link w:val="ae"/>
    <w:uiPriority w:val="99"/>
    <w:rsid w:val="00DA10D1"/>
  </w:style>
  <w:style w:type="character" w:customStyle="1" w:styleId="20">
    <w:name w:val="כותרת 2 תו"/>
    <w:basedOn w:val="a0"/>
    <w:link w:val="2"/>
    <w:uiPriority w:val="9"/>
    <w:semiHidden/>
    <w:rsid w:val="00F62A78"/>
    <w:rPr>
      <w:rFonts w:asciiTheme="majorHAnsi" w:eastAsiaTheme="majorEastAsia" w:hAnsiTheme="majorHAnsi" w:cstheme="majorBidi"/>
      <w:sz w:val="32"/>
      <w:szCs w:val="32"/>
    </w:rPr>
  </w:style>
  <w:style w:type="paragraph" w:styleId="TOC1">
    <w:name w:val="toc 1"/>
    <w:basedOn w:val="a"/>
    <w:next w:val="a"/>
    <w:autoRedefine/>
    <w:uiPriority w:val="39"/>
    <w:unhideWhenUsed/>
    <w:rsid w:val="00394F14"/>
    <w:pPr>
      <w:spacing w:after="100"/>
    </w:pPr>
  </w:style>
  <w:style w:type="paragraph" w:styleId="af0">
    <w:name w:val="Subtitle"/>
    <w:basedOn w:val="a"/>
    <w:next w:val="a"/>
    <w:link w:val="af1"/>
    <w:uiPriority w:val="11"/>
    <w:qFormat/>
    <w:rsid w:val="00F62A78"/>
    <w:pPr>
      <w:numPr>
        <w:ilvl w:val="1"/>
      </w:numPr>
      <w:jc w:val="center"/>
    </w:pPr>
    <w:rPr>
      <w:color w:val="44546A" w:themeColor="text2"/>
      <w:sz w:val="28"/>
      <w:szCs w:val="28"/>
    </w:rPr>
  </w:style>
  <w:style w:type="character" w:customStyle="1" w:styleId="af1">
    <w:name w:val="כותרת משנה תו"/>
    <w:basedOn w:val="a0"/>
    <w:link w:val="af0"/>
    <w:uiPriority w:val="11"/>
    <w:rsid w:val="00F62A78"/>
    <w:rPr>
      <w:color w:val="44546A" w:themeColor="text2"/>
      <w:sz w:val="28"/>
      <w:szCs w:val="28"/>
    </w:rPr>
  </w:style>
  <w:style w:type="paragraph" w:styleId="TOC2">
    <w:name w:val="toc 2"/>
    <w:basedOn w:val="a"/>
    <w:next w:val="a"/>
    <w:autoRedefine/>
    <w:uiPriority w:val="39"/>
    <w:unhideWhenUsed/>
    <w:rsid w:val="004D58A8"/>
    <w:pPr>
      <w:spacing w:after="100"/>
      <w:ind w:left="220"/>
    </w:pPr>
    <w:rPr>
      <w:rFonts w:cs="Times New Roman"/>
      <w:rtl/>
      <w:cs/>
    </w:rPr>
  </w:style>
  <w:style w:type="paragraph" w:styleId="TOC3">
    <w:name w:val="toc 3"/>
    <w:basedOn w:val="a"/>
    <w:next w:val="a"/>
    <w:autoRedefine/>
    <w:uiPriority w:val="39"/>
    <w:unhideWhenUsed/>
    <w:rsid w:val="004D58A8"/>
    <w:pPr>
      <w:spacing w:after="100"/>
      <w:ind w:left="440"/>
    </w:pPr>
    <w:rPr>
      <w:rFonts w:cs="Times New Roman"/>
      <w:rtl/>
      <w:cs/>
    </w:rPr>
  </w:style>
  <w:style w:type="character" w:styleId="af2">
    <w:name w:val="Subtle Reference"/>
    <w:basedOn w:val="a0"/>
    <w:uiPriority w:val="31"/>
    <w:qFormat/>
    <w:rsid w:val="00F62A78"/>
    <w:rPr>
      <w:caps w:val="0"/>
      <w:smallCaps/>
      <w:color w:val="404040" w:themeColor="text1" w:themeTint="BF"/>
      <w:spacing w:val="0"/>
      <w:u w:val="single" w:color="7F7F7F" w:themeColor="text1" w:themeTint="80"/>
    </w:rPr>
  </w:style>
  <w:style w:type="paragraph" w:styleId="af3">
    <w:name w:val="No Spacing"/>
    <w:uiPriority w:val="1"/>
    <w:qFormat/>
    <w:rsid w:val="00F62A78"/>
    <w:pPr>
      <w:spacing w:after="0" w:line="240" w:lineRule="auto"/>
    </w:pPr>
  </w:style>
  <w:style w:type="character" w:styleId="FollowedHyperlink">
    <w:name w:val="FollowedHyperlink"/>
    <w:basedOn w:val="a0"/>
    <w:uiPriority w:val="99"/>
    <w:semiHidden/>
    <w:unhideWhenUsed/>
    <w:rsid w:val="00E35028"/>
    <w:rPr>
      <w:color w:val="954F72" w:themeColor="followedHyperlink"/>
      <w:u w:val="single"/>
    </w:rPr>
  </w:style>
  <w:style w:type="character" w:customStyle="1" w:styleId="30">
    <w:name w:val="כותרת 3 תו"/>
    <w:basedOn w:val="a0"/>
    <w:link w:val="3"/>
    <w:uiPriority w:val="9"/>
    <w:semiHidden/>
    <w:rsid w:val="00F62A78"/>
    <w:rPr>
      <w:rFonts w:asciiTheme="majorHAnsi" w:eastAsiaTheme="majorEastAsia" w:hAnsiTheme="majorHAnsi" w:cstheme="majorBidi"/>
      <w:sz w:val="32"/>
      <w:szCs w:val="32"/>
    </w:rPr>
  </w:style>
  <w:style w:type="character" w:customStyle="1" w:styleId="40">
    <w:name w:val="כותרת 4 תו"/>
    <w:basedOn w:val="a0"/>
    <w:link w:val="4"/>
    <w:uiPriority w:val="9"/>
    <w:semiHidden/>
    <w:rsid w:val="00F62A78"/>
    <w:rPr>
      <w:rFonts w:asciiTheme="majorHAnsi" w:eastAsiaTheme="majorEastAsia" w:hAnsiTheme="majorHAnsi" w:cstheme="majorBidi"/>
      <w:i/>
      <w:iCs/>
      <w:sz w:val="30"/>
      <w:szCs w:val="30"/>
    </w:rPr>
  </w:style>
  <w:style w:type="character" w:customStyle="1" w:styleId="50">
    <w:name w:val="כותרת 5 תו"/>
    <w:basedOn w:val="a0"/>
    <w:link w:val="5"/>
    <w:uiPriority w:val="9"/>
    <w:semiHidden/>
    <w:rsid w:val="00F62A78"/>
    <w:rPr>
      <w:rFonts w:asciiTheme="majorHAnsi" w:eastAsiaTheme="majorEastAsia" w:hAnsiTheme="majorHAnsi" w:cstheme="majorBidi"/>
      <w:sz w:val="28"/>
      <w:szCs w:val="28"/>
    </w:rPr>
  </w:style>
  <w:style w:type="character" w:customStyle="1" w:styleId="60">
    <w:name w:val="כותרת 6 תו"/>
    <w:basedOn w:val="a0"/>
    <w:link w:val="6"/>
    <w:uiPriority w:val="9"/>
    <w:semiHidden/>
    <w:rsid w:val="00F62A78"/>
    <w:rPr>
      <w:rFonts w:asciiTheme="majorHAnsi" w:eastAsiaTheme="majorEastAsia" w:hAnsiTheme="majorHAnsi" w:cstheme="majorBidi"/>
      <w:i/>
      <w:iCs/>
      <w:sz w:val="26"/>
      <w:szCs w:val="26"/>
    </w:rPr>
  </w:style>
  <w:style w:type="character" w:customStyle="1" w:styleId="70">
    <w:name w:val="כותרת 7 תו"/>
    <w:basedOn w:val="a0"/>
    <w:link w:val="7"/>
    <w:uiPriority w:val="9"/>
    <w:semiHidden/>
    <w:rsid w:val="00F62A78"/>
    <w:rPr>
      <w:rFonts w:asciiTheme="majorHAnsi" w:eastAsiaTheme="majorEastAsia" w:hAnsiTheme="majorHAnsi" w:cstheme="majorBidi"/>
      <w:sz w:val="24"/>
      <w:szCs w:val="24"/>
    </w:rPr>
  </w:style>
  <w:style w:type="character" w:customStyle="1" w:styleId="80">
    <w:name w:val="כותרת 8 תו"/>
    <w:basedOn w:val="a0"/>
    <w:link w:val="8"/>
    <w:uiPriority w:val="9"/>
    <w:semiHidden/>
    <w:rsid w:val="00F62A78"/>
    <w:rPr>
      <w:rFonts w:asciiTheme="majorHAnsi" w:eastAsiaTheme="majorEastAsia" w:hAnsiTheme="majorHAnsi" w:cstheme="majorBidi"/>
      <w:i/>
      <w:iCs/>
      <w:sz w:val="22"/>
      <w:szCs w:val="22"/>
    </w:rPr>
  </w:style>
  <w:style w:type="character" w:customStyle="1" w:styleId="90">
    <w:name w:val="כותרת 9 תו"/>
    <w:basedOn w:val="a0"/>
    <w:link w:val="9"/>
    <w:uiPriority w:val="9"/>
    <w:semiHidden/>
    <w:rsid w:val="00F62A78"/>
    <w:rPr>
      <w:b/>
      <w:bCs/>
      <w:i/>
      <w:iCs/>
    </w:rPr>
  </w:style>
  <w:style w:type="paragraph" w:styleId="af4">
    <w:name w:val="caption"/>
    <w:basedOn w:val="a"/>
    <w:next w:val="a"/>
    <w:uiPriority w:val="35"/>
    <w:semiHidden/>
    <w:unhideWhenUsed/>
    <w:qFormat/>
    <w:rsid w:val="00F62A78"/>
    <w:pPr>
      <w:spacing w:line="240" w:lineRule="auto"/>
    </w:pPr>
    <w:rPr>
      <w:b/>
      <w:bCs/>
      <w:color w:val="404040" w:themeColor="text1" w:themeTint="BF"/>
      <w:sz w:val="16"/>
      <w:szCs w:val="16"/>
    </w:rPr>
  </w:style>
  <w:style w:type="paragraph" w:styleId="af5">
    <w:name w:val="Title"/>
    <w:basedOn w:val="a"/>
    <w:next w:val="a"/>
    <w:link w:val="af6"/>
    <w:uiPriority w:val="10"/>
    <w:qFormat/>
    <w:rsid w:val="00F62A7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af6">
    <w:name w:val="כותרת טקסט תו"/>
    <w:basedOn w:val="a0"/>
    <w:link w:val="af5"/>
    <w:uiPriority w:val="10"/>
    <w:rsid w:val="00F62A78"/>
    <w:rPr>
      <w:rFonts w:asciiTheme="majorHAnsi" w:eastAsiaTheme="majorEastAsia" w:hAnsiTheme="majorHAnsi" w:cstheme="majorBidi"/>
      <w:caps/>
      <w:color w:val="44546A" w:themeColor="text2"/>
      <w:spacing w:val="30"/>
      <w:sz w:val="72"/>
      <w:szCs w:val="72"/>
    </w:rPr>
  </w:style>
  <w:style w:type="character" w:styleId="af7">
    <w:name w:val="Emphasis"/>
    <w:basedOn w:val="a0"/>
    <w:uiPriority w:val="20"/>
    <w:qFormat/>
    <w:rsid w:val="00F62A78"/>
    <w:rPr>
      <w:i/>
      <w:iCs/>
      <w:color w:val="000000" w:themeColor="text1"/>
    </w:rPr>
  </w:style>
  <w:style w:type="paragraph" w:styleId="af8">
    <w:name w:val="Quote"/>
    <w:basedOn w:val="a"/>
    <w:next w:val="a"/>
    <w:link w:val="af9"/>
    <w:uiPriority w:val="29"/>
    <w:qFormat/>
    <w:rsid w:val="00F62A78"/>
    <w:pPr>
      <w:spacing w:before="160"/>
      <w:ind w:left="720" w:right="720"/>
      <w:jc w:val="center"/>
    </w:pPr>
    <w:rPr>
      <w:i/>
      <w:iCs/>
      <w:color w:val="7B7B7B" w:themeColor="accent3" w:themeShade="BF"/>
      <w:sz w:val="24"/>
      <w:szCs w:val="24"/>
    </w:rPr>
  </w:style>
  <w:style w:type="character" w:customStyle="1" w:styleId="af9">
    <w:name w:val="ציטוט תו"/>
    <w:basedOn w:val="a0"/>
    <w:link w:val="af8"/>
    <w:uiPriority w:val="29"/>
    <w:rsid w:val="00F62A78"/>
    <w:rPr>
      <w:i/>
      <w:iCs/>
      <w:color w:val="7B7B7B" w:themeColor="accent3" w:themeShade="BF"/>
      <w:sz w:val="24"/>
      <w:szCs w:val="24"/>
    </w:rPr>
  </w:style>
  <w:style w:type="paragraph" w:styleId="afa">
    <w:name w:val="Intense Quote"/>
    <w:basedOn w:val="a"/>
    <w:next w:val="a"/>
    <w:link w:val="afb"/>
    <w:uiPriority w:val="30"/>
    <w:qFormat/>
    <w:rsid w:val="00F62A78"/>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afb">
    <w:name w:val="ציטוט חזק תו"/>
    <w:basedOn w:val="a0"/>
    <w:link w:val="afa"/>
    <w:uiPriority w:val="30"/>
    <w:rsid w:val="00F62A78"/>
    <w:rPr>
      <w:rFonts w:asciiTheme="majorHAnsi" w:eastAsiaTheme="majorEastAsia" w:hAnsiTheme="majorHAnsi" w:cstheme="majorBidi"/>
      <w:caps/>
      <w:color w:val="2E74B5" w:themeColor="accent1" w:themeShade="BF"/>
      <w:sz w:val="28"/>
      <w:szCs w:val="28"/>
    </w:rPr>
  </w:style>
  <w:style w:type="character" w:styleId="afc">
    <w:name w:val="Subtle Emphasis"/>
    <w:basedOn w:val="a0"/>
    <w:uiPriority w:val="19"/>
    <w:qFormat/>
    <w:rsid w:val="00F62A78"/>
    <w:rPr>
      <w:i/>
      <w:iCs/>
      <w:color w:val="595959" w:themeColor="text1" w:themeTint="A6"/>
    </w:rPr>
  </w:style>
  <w:style w:type="character" w:styleId="afd">
    <w:name w:val="Intense Emphasis"/>
    <w:basedOn w:val="a0"/>
    <w:uiPriority w:val="21"/>
    <w:qFormat/>
    <w:rsid w:val="00F62A78"/>
    <w:rPr>
      <w:b/>
      <w:bCs/>
      <w:i/>
      <w:iCs/>
      <w:color w:val="auto"/>
    </w:rPr>
  </w:style>
  <w:style w:type="character" w:styleId="afe">
    <w:name w:val="Intense Reference"/>
    <w:basedOn w:val="a0"/>
    <w:uiPriority w:val="32"/>
    <w:qFormat/>
    <w:rsid w:val="00F62A78"/>
    <w:rPr>
      <w:b/>
      <w:bCs/>
      <w:caps w:val="0"/>
      <w:smallCaps/>
      <w:color w:val="auto"/>
      <w:spacing w:val="0"/>
      <w:u w:val="single"/>
    </w:rPr>
  </w:style>
  <w:style w:type="character" w:styleId="aff">
    <w:name w:val="Book Title"/>
    <w:basedOn w:val="a0"/>
    <w:uiPriority w:val="33"/>
    <w:qFormat/>
    <w:rsid w:val="00F62A78"/>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6535">
      <w:bodyDiv w:val="1"/>
      <w:marLeft w:val="0"/>
      <w:marRight w:val="0"/>
      <w:marTop w:val="0"/>
      <w:marBottom w:val="0"/>
      <w:divBdr>
        <w:top w:val="none" w:sz="0" w:space="0" w:color="auto"/>
        <w:left w:val="none" w:sz="0" w:space="0" w:color="auto"/>
        <w:bottom w:val="none" w:sz="0" w:space="0" w:color="auto"/>
        <w:right w:val="none" w:sz="0" w:space="0" w:color="auto"/>
      </w:divBdr>
      <w:divsChild>
        <w:div w:id="547226111">
          <w:marLeft w:val="0"/>
          <w:marRight w:val="0"/>
          <w:marTop w:val="0"/>
          <w:marBottom w:val="0"/>
          <w:divBdr>
            <w:top w:val="none" w:sz="0" w:space="0" w:color="auto"/>
            <w:left w:val="none" w:sz="0" w:space="0" w:color="auto"/>
            <w:bottom w:val="none" w:sz="0" w:space="0" w:color="auto"/>
            <w:right w:val="none" w:sz="0" w:space="0" w:color="auto"/>
          </w:divBdr>
          <w:divsChild>
            <w:div w:id="568732160">
              <w:marLeft w:val="0"/>
              <w:marRight w:val="0"/>
              <w:marTop w:val="0"/>
              <w:marBottom w:val="0"/>
              <w:divBdr>
                <w:top w:val="none" w:sz="0" w:space="0" w:color="auto"/>
                <w:left w:val="none" w:sz="0" w:space="0" w:color="auto"/>
                <w:bottom w:val="none" w:sz="0" w:space="0" w:color="auto"/>
                <w:right w:val="none" w:sz="0" w:space="0" w:color="auto"/>
              </w:divBdr>
              <w:divsChild>
                <w:div w:id="850990913">
                  <w:marLeft w:val="0"/>
                  <w:marRight w:val="0"/>
                  <w:marTop w:val="0"/>
                  <w:marBottom w:val="0"/>
                  <w:divBdr>
                    <w:top w:val="none" w:sz="0" w:space="0" w:color="auto"/>
                    <w:left w:val="none" w:sz="0" w:space="0" w:color="auto"/>
                    <w:bottom w:val="none" w:sz="0" w:space="0" w:color="auto"/>
                    <w:right w:val="none" w:sz="0" w:space="0" w:color="auto"/>
                  </w:divBdr>
                  <w:divsChild>
                    <w:div w:id="13894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51817">
      <w:bodyDiv w:val="1"/>
      <w:marLeft w:val="0"/>
      <w:marRight w:val="0"/>
      <w:marTop w:val="0"/>
      <w:marBottom w:val="0"/>
      <w:divBdr>
        <w:top w:val="none" w:sz="0" w:space="0" w:color="auto"/>
        <w:left w:val="none" w:sz="0" w:space="0" w:color="auto"/>
        <w:bottom w:val="none" w:sz="0" w:space="0" w:color="auto"/>
        <w:right w:val="none" w:sz="0" w:space="0" w:color="auto"/>
      </w:divBdr>
    </w:div>
    <w:div w:id="347683073">
      <w:bodyDiv w:val="1"/>
      <w:marLeft w:val="0"/>
      <w:marRight w:val="0"/>
      <w:marTop w:val="0"/>
      <w:marBottom w:val="0"/>
      <w:divBdr>
        <w:top w:val="none" w:sz="0" w:space="0" w:color="auto"/>
        <w:left w:val="none" w:sz="0" w:space="0" w:color="auto"/>
        <w:bottom w:val="none" w:sz="0" w:space="0" w:color="auto"/>
        <w:right w:val="none" w:sz="0" w:space="0" w:color="auto"/>
      </w:divBdr>
    </w:div>
    <w:div w:id="910045263">
      <w:bodyDiv w:val="1"/>
      <w:marLeft w:val="0"/>
      <w:marRight w:val="0"/>
      <w:marTop w:val="0"/>
      <w:marBottom w:val="0"/>
      <w:divBdr>
        <w:top w:val="none" w:sz="0" w:space="0" w:color="auto"/>
        <w:left w:val="none" w:sz="0" w:space="0" w:color="auto"/>
        <w:bottom w:val="none" w:sz="0" w:space="0" w:color="auto"/>
        <w:right w:val="none" w:sz="0" w:space="0" w:color="auto"/>
      </w:divBdr>
      <w:divsChild>
        <w:div w:id="1647666828">
          <w:marLeft w:val="0"/>
          <w:marRight w:val="0"/>
          <w:marTop w:val="0"/>
          <w:marBottom w:val="0"/>
          <w:divBdr>
            <w:top w:val="none" w:sz="0" w:space="0" w:color="auto"/>
            <w:left w:val="none" w:sz="0" w:space="0" w:color="auto"/>
            <w:bottom w:val="none" w:sz="0" w:space="0" w:color="auto"/>
            <w:right w:val="none" w:sz="0" w:space="0" w:color="auto"/>
          </w:divBdr>
          <w:divsChild>
            <w:div w:id="1685470525">
              <w:marLeft w:val="0"/>
              <w:marRight w:val="0"/>
              <w:marTop w:val="0"/>
              <w:marBottom w:val="0"/>
              <w:divBdr>
                <w:top w:val="none" w:sz="0" w:space="0" w:color="auto"/>
                <w:left w:val="none" w:sz="0" w:space="0" w:color="auto"/>
                <w:bottom w:val="none" w:sz="0" w:space="0" w:color="auto"/>
                <w:right w:val="none" w:sz="0" w:space="0" w:color="auto"/>
              </w:divBdr>
              <w:divsChild>
                <w:div w:id="580262599">
                  <w:marLeft w:val="0"/>
                  <w:marRight w:val="0"/>
                  <w:marTop w:val="0"/>
                  <w:marBottom w:val="0"/>
                  <w:divBdr>
                    <w:top w:val="none" w:sz="0" w:space="0" w:color="auto"/>
                    <w:left w:val="none" w:sz="0" w:space="0" w:color="auto"/>
                    <w:bottom w:val="none" w:sz="0" w:space="0" w:color="auto"/>
                    <w:right w:val="none" w:sz="0" w:space="0" w:color="auto"/>
                  </w:divBdr>
                  <w:divsChild>
                    <w:div w:id="8539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87546">
      <w:bodyDiv w:val="1"/>
      <w:marLeft w:val="0"/>
      <w:marRight w:val="0"/>
      <w:marTop w:val="0"/>
      <w:marBottom w:val="0"/>
      <w:divBdr>
        <w:top w:val="none" w:sz="0" w:space="0" w:color="auto"/>
        <w:left w:val="none" w:sz="0" w:space="0" w:color="auto"/>
        <w:bottom w:val="none" w:sz="0" w:space="0" w:color="auto"/>
        <w:right w:val="none" w:sz="0" w:space="0" w:color="auto"/>
      </w:divBdr>
    </w:div>
    <w:div w:id="1186020190">
      <w:bodyDiv w:val="1"/>
      <w:marLeft w:val="0"/>
      <w:marRight w:val="0"/>
      <w:marTop w:val="0"/>
      <w:marBottom w:val="0"/>
      <w:divBdr>
        <w:top w:val="none" w:sz="0" w:space="0" w:color="auto"/>
        <w:left w:val="none" w:sz="0" w:space="0" w:color="auto"/>
        <w:bottom w:val="none" w:sz="0" w:space="0" w:color="auto"/>
        <w:right w:val="none" w:sz="0" w:space="0" w:color="auto"/>
      </w:divBdr>
      <w:divsChild>
        <w:div w:id="290747513">
          <w:marLeft w:val="0"/>
          <w:marRight w:val="0"/>
          <w:marTop w:val="0"/>
          <w:marBottom w:val="0"/>
          <w:divBdr>
            <w:top w:val="none" w:sz="0" w:space="0" w:color="auto"/>
            <w:left w:val="none" w:sz="0" w:space="0" w:color="auto"/>
            <w:bottom w:val="none" w:sz="0" w:space="0" w:color="auto"/>
            <w:right w:val="none" w:sz="0" w:space="0" w:color="auto"/>
          </w:divBdr>
          <w:divsChild>
            <w:div w:id="267202880">
              <w:marLeft w:val="0"/>
              <w:marRight w:val="0"/>
              <w:marTop w:val="0"/>
              <w:marBottom w:val="0"/>
              <w:divBdr>
                <w:top w:val="none" w:sz="0" w:space="0" w:color="auto"/>
                <w:left w:val="none" w:sz="0" w:space="0" w:color="auto"/>
                <w:bottom w:val="none" w:sz="0" w:space="0" w:color="auto"/>
                <w:right w:val="none" w:sz="0" w:space="0" w:color="auto"/>
              </w:divBdr>
              <w:divsChild>
                <w:div w:id="277562700">
                  <w:marLeft w:val="0"/>
                  <w:marRight w:val="0"/>
                  <w:marTop w:val="0"/>
                  <w:marBottom w:val="0"/>
                  <w:divBdr>
                    <w:top w:val="none" w:sz="0" w:space="0" w:color="auto"/>
                    <w:left w:val="none" w:sz="0" w:space="0" w:color="auto"/>
                    <w:bottom w:val="none" w:sz="0" w:space="0" w:color="auto"/>
                    <w:right w:val="none" w:sz="0" w:space="0" w:color="auto"/>
                  </w:divBdr>
                  <w:divsChild>
                    <w:div w:id="200732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99099">
      <w:bodyDiv w:val="1"/>
      <w:marLeft w:val="0"/>
      <w:marRight w:val="0"/>
      <w:marTop w:val="0"/>
      <w:marBottom w:val="0"/>
      <w:divBdr>
        <w:top w:val="none" w:sz="0" w:space="0" w:color="auto"/>
        <w:left w:val="none" w:sz="0" w:space="0" w:color="auto"/>
        <w:bottom w:val="none" w:sz="0" w:space="0" w:color="auto"/>
        <w:right w:val="none" w:sz="0" w:space="0" w:color="auto"/>
      </w:divBdr>
    </w:div>
    <w:div w:id="1690057647">
      <w:bodyDiv w:val="1"/>
      <w:marLeft w:val="0"/>
      <w:marRight w:val="0"/>
      <w:marTop w:val="0"/>
      <w:marBottom w:val="0"/>
      <w:divBdr>
        <w:top w:val="none" w:sz="0" w:space="0" w:color="auto"/>
        <w:left w:val="none" w:sz="0" w:space="0" w:color="auto"/>
        <w:bottom w:val="none" w:sz="0" w:space="0" w:color="auto"/>
        <w:right w:val="none" w:sz="0" w:space="0" w:color="auto"/>
      </w:divBdr>
    </w:div>
    <w:div w:id="1698385149">
      <w:bodyDiv w:val="1"/>
      <w:marLeft w:val="0"/>
      <w:marRight w:val="0"/>
      <w:marTop w:val="0"/>
      <w:marBottom w:val="0"/>
      <w:divBdr>
        <w:top w:val="none" w:sz="0" w:space="0" w:color="auto"/>
        <w:left w:val="none" w:sz="0" w:space="0" w:color="auto"/>
        <w:bottom w:val="none" w:sz="0" w:space="0" w:color="auto"/>
        <w:right w:val="none" w:sz="0" w:space="0" w:color="auto"/>
      </w:divBdr>
    </w:div>
    <w:div w:id="1809131334">
      <w:bodyDiv w:val="1"/>
      <w:marLeft w:val="0"/>
      <w:marRight w:val="0"/>
      <w:marTop w:val="0"/>
      <w:marBottom w:val="0"/>
      <w:divBdr>
        <w:top w:val="none" w:sz="0" w:space="0" w:color="auto"/>
        <w:left w:val="none" w:sz="0" w:space="0" w:color="auto"/>
        <w:bottom w:val="none" w:sz="0" w:space="0" w:color="auto"/>
        <w:right w:val="none" w:sz="0" w:space="0" w:color="auto"/>
      </w:divBdr>
    </w:div>
    <w:div w:id="1939751857">
      <w:bodyDiv w:val="1"/>
      <w:marLeft w:val="0"/>
      <w:marRight w:val="0"/>
      <w:marTop w:val="0"/>
      <w:marBottom w:val="0"/>
      <w:divBdr>
        <w:top w:val="none" w:sz="0" w:space="0" w:color="auto"/>
        <w:left w:val="none" w:sz="0" w:space="0" w:color="auto"/>
        <w:bottom w:val="none" w:sz="0" w:space="0" w:color="auto"/>
        <w:right w:val="none" w:sz="0" w:space="0" w:color="auto"/>
      </w:divBdr>
    </w:div>
    <w:div w:id="19640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wikipedia.org/wiki/%D7%A6%D7%94%22%D7%9C" TargetMode="External"/><Relationship Id="rId18" Type="http://schemas.openxmlformats.org/officeDocument/2006/relationships/hyperlink" Target="https://he.wikipedia.org/wiki/2006" TargetMode="External"/><Relationship Id="rId26" Type="http://schemas.openxmlformats.org/officeDocument/2006/relationships/hyperlink" Target="https://he.wikipedia.org/wiki/%D7%A6%D7%99%D7%A4%D7%99_%D7%9C%D7%91%D7%A0%D7%99" TargetMode="External"/><Relationship Id="rId39" Type="http://schemas.openxmlformats.org/officeDocument/2006/relationships/hyperlink" Target="https://he.wikipedia.org/wiki/%D7%90%D7%A8%D7%98%D7%99%D7%9C%D7%A8%D7%99%D7%94_%D7%A8%D7%A7%D7%98%D7%99%D7%AA" TargetMode="External"/><Relationship Id="rId21" Type="http://schemas.openxmlformats.org/officeDocument/2006/relationships/hyperlink" Target="https://he.wikipedia.org/wiki/%D7%94%D7%97%D7%9C%D7%98%D7%94_1701_%D7%A9%D7%9C_%D7%9E%D7%95%D7%A2%D7%A6%D7%AA_%D7%94%D7%91%D7%99%D7%98%D7%97%D7%95%D7%9F_%D7%A9%D7%9C_%D7%94%D7%90%D7%95%22%D7%9D" TargetMode="External"/><Relationship Id="rId34" Type="http://schemas.openxmlformats.org/officeDocument/2006/relationships/hyperlink" Target="https://he.wikipedia.org/wiki/%D7%9E%D7%99%D7%99%D7%9C_%D7%99%D7%9E%D7%99" TargetMode="External"/><Relationship Id="rId42" Type="http://schemas.openxmlformats.org/officeDocument/2006/relationships/hyperlink" Target="https://he.wikipedia.org/wiki/%D7%97%D7%9E%D7%90%D7%A1" TargetMode="External"/><Relationship Id="rId47" Type="http://schemas.openxmlformats.org/officeDocument/2006/relationships/hyperlink" Target="https://he.wikipedia.org/wiki/%D7%9E%D7%A0%D7%94%D7%A8%D7%95%D7%AA_%D7%9C%D7%97%D7%99%D7%9E%D7%94_%D7%91%D7%A8%D7%A6%D7%95%D7%A2%D7%AA_%D7%A2%D7%96%D7%94"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e.wikipedia.org/wiki/%D7%97%D7%96%D7%91%D7%90%D7%9C%D7%9C%D7%94" TargetMode="External"/><Relationship Id="rId29" Type="http://schemas.openxmlformats.org/officeDocument/2006/relationships/hyperlink" Target="https://he.wikipedia.org/wiki/%D7%A8%D7%90%D7%A9%D7%95%D7%9F_%D7%9C%D7%A6%D7%99%D7%95%D7%9F" TargetMode="External"/><Relationship Id="rId11" Type="http://schemas.openxmlformats.org/officeDocument/2006/relationships/hyperlink" Target="https://he.wikipedia.org/wiki/%D7%9E%D7%93%D7%99%D7%A0%D7%AA_%D7%99%D7%A9%D7%A8%D7%90%D7%9C" TargetMode="External"/><Relationship Id="rId24" Type="http://schemas.openxmlformats.org/officeDocument/2006/relationships/hyperlink" Target="https://he.wikipedia.org/wiki/%D7%A8%D7%90%D7%A9_%D7%9E%D7%9E%D7%A9%D7%9C%D7%AA_%D7%99%D7%A9%D7%A8%D7%90%D7%9C" TargetMode="External"/><Relationship Id="rId32" Type="http://schemas.openxmlformats.org/officeDocument/2006/relationships/hyperlink" Target="https://he.wikipedia.org/wiki/%D7%94%D7%A4%D7%A1%D7%A7%D7%AA_%D7%90%D7%A9" TargetMode="External"/><Relationship Id="rId37" Type="http://schemas.openxmlformats.org/officeDocument/2006/relationships/hyperlink" Target="https://he.wikipedia.org/wiki/%D7%9E%D7%91%D7%A6%D7%A2_%D7%A6%D7%95%D7%A7_%D7%90%D7%99%D7%AA%D7%9F" TargetMode="External"/><Relationship Id="rId40" Type="http://schemas.openxmlformats.org/officeDocument/2006/relationships/hyperlink" Target="https://he.wikipedia.org/wiki/%D7%99%D7%A9%D7%A8%D7%90%D7%9C" TargetMode="External"/><Relationship Id="rId45" Type="http://schemas.openxmlformats.org/officeDocument/2006/relationships/hyperlink" Target="https://he.wikipedia.org/wiki/%D7%97%D7%99%D7%9C_%D7%94%D7%AA%D7%95%D7%AA%D7%97%D7%A0%D7%99%D7%9D" TargetMode="External"/><Relationship Id="rId5" Type="http://schemas.openxmlformats.org/officeDocument/2006/relationships/webSettings" Target="webSettings.xml"/><Relationship Id="rId15" Type="http://schemas.openxmlformats.org/officeDocument/2006/relationships/hyperlink" Target="https://he.wikipedia.org/wiki/%D7%A7%D7%98%D7%99%D7%95%D7%A9%D7%94" TargetMode="External"/><Relationship Id="rId23" Type="http://schemas.openxmlformats.org/officeDocument/2006/relationships/hyperlink" Target="https://he.wikipedia.org/wiki/%D7%94%D7%A4%D7%A1%D7%A7%D7%AA_%D7%90%D7%A9" TargetMode="External"/><Relationship Id="rId28" Type="http://schemas.openxmlformats.org/officeDocument/2006/relationships/hyperlink" Target="https://he.wikipedia.org/wiki/%D7%94%D7%96%D7%A8%D7%95%D7%A2_%D7%94%D7%A6%D7%91%D7%90%D7%99%D7%AA_%D7%A9%D7%9C_%D7%94%D7%97%D7%9E%D7%90%D7%A1" TargetMode="External"/><Relationship Id="rId36" Type="http://schemas.openxmlformats.org/officeDocument/2006/relationships/hyperlink" Target="https://he.wikipedia.org/wiki/%D7%A1%D7%99%D7%9B%D7%95%D7%9C_%D7%9E%D7%9E%D7%95%D7%A7%D7%93" TargetMode="External"/><Relationship Id="rId49"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hyperlink" Target="https://he.wikipedia.org/wiki/%D7%97%D7%98%D7%99%D7%A4%D7%AA_%D7%97%D7%99%D7%99%D7%9C%D7%99_%D7%A6%D7%94%22%D7%9C_%D7%91%D7%92%D7%91%D7%95%D7%9C_%D7%9C%D7%91%D7%A0%D7%95%D7%9F_(2006)" TargetMode="External"/><Relationship Id="rId31" Type="http://schemas.openxmlformats.org/officeDocument/2006/relationships/hyperlink" Target="https://he.wikipedia.org/wiki/%D7%99%D7%A8%D7%95%D7%A9%D7%9C%D7%99%D7%9D" TargetMode="External"/><Relationship Id="rId44" Type="http://schemas.openxmlformats.org/officeDocument/2006/relationships/hyperlink" Target="https://he.wikipedia.org/wiki/%D7%97%D7%99%D7%9C_%D7%94%D7%90%D7%95%D7%95%D7%99%D7%A8_%D7%94%D7%99%D7%A9%D7%A8%D7%90%D7%9C%D7%99"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he.wikipedia.org/wiki/%D7%9C%D7%91%D7%A0%D7%95%D7%9F" TargetMode="External"/><Relationship Id="rId22" Type="http://schemas.openxmlformats.org/officeDocument/2006/relationships/hyperlink" Target="https://he.wikipedia.org/wiki/%D7%9E%D7%95%D7%A2%D7%A6%D7%AA_%D7%94%D7%91%D7%99%D7%98%D7%97%D7%95%D7%9F_%D7%A9%D7%9C_%D7%94%D7%90%D7%95%22%D7%9D" TargetMode="External"/><Relationship Id="rId27" Type="http://schemas.openxmlformats.org/officeDocument/2006/relationships/hyperlink" Target="https://he.wikipedia.org/wiki/%D7%90%D7%97%D7%9E%D7%93_%D7%92%27%D7%A2%D7%91%D7%A8%D7%99" TargetMode="External"/><Relationship Id="rId30" Type="http://schemas.openxmlformats.org/officeDocument/2006/relationships/hyperlink" Target="https://he.wikipedia.org/wiki/%D7%AA%D7%9C_%D7%90%D7%91%D7%99%D7%91" TargetMode="External"/><Relationship Id="rId35" Type="http://schemas.openxmlformats.org/officeDocument/2006/relationships/hyperlink" Target="https://he.wikipedia.org/w/index.php?title=%D7%A2%D7%99%D7%91%D7%95%D7%93_%D7%97%D7%A7%D7%9C%D7%90%D7%99&amp;action=edit&amp;redlink=1" TargetMode="External"/><Relationship Id="rId43" Type="http://schemas.openxmlformats.org/officeDocument/2006/relationships/hyperlink" Target="https://he.wikipedia.org/wiki/%D7%99%D7%94%D7%95%D7%93%D7%94_%D7%95%D7%A9%D7%95%D7%9E%D7%A8%D7%95%D7%9F" TargetMode="External"/><Relationship Id="rId48" Type="http://schemas.openxmlformats.org/officeDocument/2006/relationships/hyperlink" Target="https://he.wikipedia.org/wiki/%D7%94%D7%A4%D7%A1%D7%A7%D7%AA_%D7%90%D7%A9" TargetMode="External"/><Relationship Id="rId8" Type="http://schemas.openxmlformats.org/officeDocument/2006/relationships/image" Target="media/image1.jp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he.wikipedia.org/wiki/25_%D7%91%D7%99%D7%95%D7%9C%D7%99" TargetMode="External"/><Relationship Id="rId17" Type="http://schemas.openxmlformats.org/officeDocument/2006/relationships/hyperlink" Target="https://he.wikipedia.org/wiki/%D7%92%D7%91%D7%95%D7%9C_%D7%94%D7%A6%D7%A4%D7%95%D7%9F" TargetMode="External"/><Relationship Id="rId25" Type="http://schemas.openxmlformats.org/officeDocument/2006/relationships/hyperlink" Target="https://he.wikipedia.org/wiki/%D7%90%D7%94%D7%95%D7%93_%D7%90%D7%95%D7%9C%D7%9E%D7%A8%D7%98" TargetMode="External"/><Relationship Id="rId33" Type="http://schemas.openxmlformats.org/officeDocument/2006/relationships/hyperlink" Target="https://he.wikipedia.org/wiki/%D7%93%D7%99%D7%99%D7%92" TargetMode="External"/><Relationship Id="rId38" Type="http://schemas.openxmlformats.org/officeDocument/2006/relationships/hyperlink" Target="https://he.wikipedia.org/wiki/%D7%94%D7%A4%D7%A1%D7%A7%D7%AA_%D7%90%D7%A9" TargetMode="External"/><Relationship Id="rId46" Type="http://schemas.openxmlformats.org/officeDocument/2006/relationships/hyperlink" Target="https://he.wikipedia.org/wiki/%D7%94%D7%99%D7%9D_%D7%94%D7%AA%D7%99%D7%9B%D7%95%D7%9F" TargetMode="External"/><Relationship Id="rId20" Type="http://schemas.openxmlformats.org/officeDocument/2006/relationships/hyperlink" Target="https://he.wikipedia.org/wiki/%D7%93%D7%A8%D7%95%D7%9D_%D7%9C%D7%91%D7%A0%D7%95%D7%9F" TargetMode="External"/><Relationship Id="rId41" Type="http://schemas.openxmlformats.org/officeDocument/2006/relationships/hyperlink" Target="https://he.wikipedia.org/wiki/%D7%9E%D7%91%D7%A6%D7%A2_%D7%A9%D7%95%D7%91%D7%95_%D7%90%D7%97%D7%99%D7%9D"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he.wikipedia.org/wiki/Ynet" TargetMode="External"/><Relationship Id="rId3" Type="http://schemas.openxmlformats.org/officeDocument/2006/relationships/hyperlink" Target="http://maarachot.idf.il/PDF/FILES/3/112253.pdf" TargetMode="External"/><Relationship Id="rId7" Type="http://schemas.openxmlformats.org/officeDocument/2006/relationships/hyperlink" Target="http://www.ynet.co.il/articles/0,7340,L-3653273,00.html" TargetMode="External"/><Relationship Id="rId2" Type="http://schemas.openxmlformats.org/officeDocument/2006/relationships/hyperlink" Target="http://www.mako.co.il/pzm-israel-wars/operation-accountability/Article-1ac1946697ec041006.htm" TargetMode="External"/><Relationship Id="rId1" Type="http://schemas.openxmlformats.org/officeDocument/2006/relationships/hyperlink" Target="http://ourworldindata.org/data/war-peace/war-and-peace-after-1945" TargetMode="External"/><Relationship Id="rId6" Type="http://schemas.openxmlformats.org/officeDocument/2006/relationships/hyperlink" Target="https://documents-dds-ny.un.org/doc/UNDOC/GEN/N06/465/03/PDF/N0646503.pdf?OpenElement" TargetMode="External"/><Relationship Id="rId5" Type="http://schemas.openxmlformats.org/officeDocument/2006/relationships/hyperlink" Target="https://he.wikipedia.org/wiki/%D7%9E%D7%A9%D7%A8%D7%93_%D7%A8%D7%90%D7%A9_%D7%94%D7%9E%D7%9E%D7%A9%D7%9C%D7%94" TargetMode="External"/><Relationship Id="rId4" Type="http://schemas.openxmlformats.org/officeDocument/2006/relationships/hyperlink" Target="http://www.pmo.gov.il/MediaCenter/Speeches/Pages/speechkneset170706.aspx" TargetMode="External"/><Relationship Id="rId9" Type="http://schemas.openxmlformats.org/officeDocument/2006/relationships/hyperlink" Target="http://www.ifat.com/VT/Trans.aspx?ID=5768361&amp;CID=10010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65C94-ADD9-442F-9ADD-D62109F5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1</Pages>
  <Words>16014</Words>
  <Characters>80073</Characters>
  <Application>Microsoft Office Word</Application>
  <DocSecurity>0</DocSecurity>
  <Lines>667</Lines>
  <Paragraphs>191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31</cp:revision>
  <cp:lastPrinted>2016-03-06T05:52:00Z</cp:lastPrinted>
  <dcterms:created xsi:type="dcterms:W3CDTF">2016-05-01T13:57:00Z</dcterms:created>
  <dcterms:modified xsi:type="dcterms:W3CDTF">2016-05-31T11:31:00Z</dcterms:modified>
</cp:coreProperties>
</file>