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B5208" w14:textId="09559A36" w:rsidR="00B2208F" w:rsidRPr="00ED6899" w:rsidRDefault="00F47770" w:rsidP="00ED6899">
      <w:pPr>
        <w:bidi w:val="0"/>
        <w:spacing w:after="0" w:line="360" w:lineRule="auto"/>
        <w:jc w:val="right"/>
        <w:rPr>
          <w:rFonts w:asciiTheme="majorBidi" w:hAnsiTheme="majorBidi" w:cstheme="majorBidi"/>
          <w:b/>
          <w:bCs/>
          <w:sz w:val="24"/>
          <w:szCs w:val="24"/>
          <w:rtl/>
        </w:rPr>
      </w:pPr>
      <w:r w:rsidRPr="00ED6899">
        <w:rPr>
          <w:rFonts w:asciiTheme="majorBidi" w:hAnsiTheme="majorBidi" w:cstheme="majorBidi"/>
          <w:b/>
          <w:bCs/>
          <w:sz w:val="24"/>
          <w:szCs w:val="24"/>
        </w:rPr>
        <w:t>18.3.20</w:t>
      </w:r>
    </w:p>
    <w:p w14:paraId="34DB81FF" w14:textId="266C8E4B" w:rsidR="00CA09BE" w:rsidRPr="00ED6899" w:rsidRDefault="0085791F" w:rsidP="00ED6899">
      <w:pPr>
        <w:bidi w:val="0"/>
        <w:spacing w:after="0" w:line="360" w:lineRule="auto"/>
        <w:jc w:val="center"/>
        <w:rPr>
          <w:rFonts w:asciiTheme="majorBidi" w:hAnsiTheme="majorBidi" w:cstheme="majorBidi"/>
          <w:b/>
          <w:bCs/>
          <w:sz w:val="24"/>
          <w:szCs w:val="24"/>
          <w:u w:val="single"/>
          <w:rtl/>
        </w:rPr>
      </w:pPr>
      <w:r w:rsidRPr="00ED6899">
        <w:rPr>
          <w:rFonts w:asciiTheme="majorBidi" w:hAnsiTheme="majorBidi" w:cstheme="majorBidi"/>
          <w:b/>
          <w:bCs/>
          <w:sz w:val="24"/>
          <w:szCs w:val="24"/>
          <w:u w:val="single"/>
        </w:rPr>
        <w:t xml:space="preserve">Society Seminar, Dr. </w:t>
      </w:r>
      <w:proofErr w:type="spellStart"/>
      <w:r w:rsidRPr="00ED6899">
        <w:rPr>
          <w:rFonts w:asciiTheme="majorBidi" w:hAnsiTheme="majorBidi" w:cstheme="majorBidi"/>
          <w:b/>
          <w:bCs/>
          <w:sz w:val="24"/>
          <w:szCs w:val="24"/>
          <w:u w:val="single"/>
        </w:rPr>
        <w:t>Neri</w:t>
      </w:r>
      <w:proofErr w:type="spellEnd"/>
      <w:r w:rsidRPr="00ED6899">
        <w:rPr>
          <w:rFonts w:asciiTheme="majorBidi" w:hAnsiTheme="majorBidi" w:cstheme="majorBidi"/>
          <w:b/>
          <w:bCs/>
          <w:sz w:val="24"/>
          <w:szCs w:val="24"/>
          <w:u w:val="single"/>
        </w:rPr>
        <w:t xml:space="preserve"> Horowitz - The Haredi Sector</w:t>
      </w:r>
    </w:p>
    <w:p w14:paraId="2D77E916" w14:textId="7A347C55" w:rsidR="00B15D80" w:rsidRPr="00ED6899" w:rsidRDefault="00B15D80" w:rsidP="00ED6899">
      <w:pPr>
        <w:bidi w:val="0"/>
        <w:spacing w:after="0" w:line="360" w:lineRule="auto"/>
        <w:rPr>
          <w:rFonts w:asciiTheme="majorBidi" w:hAnsiTheme="majorBidi" w:cstheme="majorBidi"/>
          <w:sz w:val="24"/>
          <w:szCs w:val="24"/>
          <w:rtl/>
        </w:rPr>
      </w:pPr>
    </w:p>
    <w:p w14:paraId="4A92CF86" w14:textId="3F4A60FF" w:rsidR="00696C9C" w:rsidRPr="00ED6899" w:rsidRDefault="00696C9C" w:rsidP="00ED6899">
      <w:pPr>
        <w:bidi w:val="0"/>
        <w:spacing w:after="0" w:line="360" w:lineRule="auto"/>
        <w:rPr>
          <w:rFonts w:asciiTheme="majorBidi" w:hAnsiTheme="majorBidi" w:cstheme="majorBidi"/>
          <w:b/>
          <w:bCs/>
          <w:sz w:val="24"/>
          <w:szCs w:val="24"/>
          <w:rtl/>
        </w:rPr>
      </w:pPr>
      <w:r w:rsidRPr="00ED6899">
        <w:rPr>
          <w:rFonts w:asciiTheme="majorBidi" w:hAnsiTheme="majorBidi" w:cstheme="majorBidi"/>
          <w:b/>
          <w:bCs/>
          <w:sz w:val="24"/>
          <w:szCs w:val="24"/>
        </w:rPr>
        <w:t xml:space="preserve">Discussion with Rabbi </w:t>
      </w:r>
      <w:proofErr w:type="spellStart"/>
      <w:r w:rsidRPr="00ED6899">
        <w:rPr>
          <w:rFonts w:asciiTheme="majorBidi" w:hAnsiTheme="majorBidi" w:cstheme="majorBidi"/>
          <w:b/>
          <w:bCs/>
          <w:sz w:val="24"/>
          <w:szCs w:val="24"/>
        </w:rPr>
        <w:t>Bazalel</w:t>
      </w:r>
      <w:proofErr w:type="spellEnd"/>
      <w:r w:rsidRPr="00ED6899">
        <w:rPr>
          <w:rFonts w:asciiTheme="majorBidi" w:hAnsiTheme="majorBidi" w:cstheme="majorBidi"/>
          <w:b/>
          <w:bCs/>
          <w:sz w:val="24"/>
          <w:szCs w:val="24"/>
        </w:rPr>
        <w:t xml:space="preserve"> Cohen</w:t>
      </w:r>
    </w:p>
    <w:p w14:paraId="75112260" w14:textId="7460254B" w:rsidR="00B721C0" w:rsidRPr="00ED6899" w:rsidRDefault="00CF2532" w:rsidP="00ED6899">
      <w:p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The unique characteristics of Haredi society</w:t>
      </w:r>
    </w:p>
    <w:p w14:paraId="39937F6C" w14:textId="42BEE35C" w:rsidR="00CF2532" w:rsidRPr="00ED6899" w:rsidRDefault="00CF2532" w:rsidP="00ED6899">
      <w:pPr>
        <w:pStyle w:val="a6"/>
        <w:numPr>
          <w:ilvl w:val="0"/>
          <w:numId w:val="12"/>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Demographics, high birth rates</w:t>
      </w:r>
      <w:r w:rsidR="00ED6899">
        <w:rPr>
          <w:rFonts w:asciiTheme="majorBidi" w:hAnsiTheme="majorBidi" w:cstheme="majorBidi"/>
          <w:sz w:val="24"/>
          <w:szCs w:val="24"/>
        </w:rPr>
        <w:t>.</w:t>
      </w:r>
    </w:p>
    <w:p w14:paraId="52D259B6" w14:textId="77777777" w:rsidR="00CF2532" w:rsidRPr="00ED6899" w:rsidRDefault="00CF2532" w:rsidP="00ED6899">
      <w:pPr>
        <w:pStyle w:val="a6"/>
        <w:numPr>
          <w:ilvl w:val="0"/>
          <w:numId w:val="12"/>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The structure of the ultra-orthodox community is a "pyramid":</w:t>
      </w:r>
    </w:p>
    <w:p w14:paraId="19B21AB7" w14:textId="13800D20" w:rsidR="00CF2532" w:rsidRPr="00ED6899" w:rsidRDefault="00CF2532" w:rsidP="00ED6899">
      <w:pPr>
        <w:pStyle w:val="a6"/>
        <w:bidi w:val="0"/>
        <w:spacing w:after="0" w:line="360" w:lineRule="auto"/>
        <w:rPr>
          <w:rFonts w:asciiTheme="majorBidi" w:hAnsiTheme="majorBidi" w:cstheme="majorBidi"/>
          <w:sz w:val="24"/>
          <w:szCs w:val="24"/>
          <w:rtl/>
        </w:rPr>
      </w:pPr>
      <w:r w:rsidRPr="00ED6899">
        <w:rPr>
          <w:rFonts w:asciiTheme="majorBidi" w:hAnsiTheme="majorBidi" w:cstheme="majorBidi"/>
          <w:sz w:val="24"/>
          <w:szCs w:val="24"/>
        </w:rPr>
        <w:t xml:space="preserve">Up to the age of 15, 50% of the community, 19%, 16%, over the age of 65, only 3%. </w:t>
      </w:r>
      <w:r w:rsidRPr="00ED6899">
        <w:rPr>
          <w:rFonts w:asciiTheme="majorBidi" w:hAnsiTheme="majorBidi" w:cstheme="majorBidi"/>
          <w:sz w:val="24"/>
          <w:szCs w:val="24"/>
          <w:highlight w:val="yellow"/>
        </w:rPr>
        <w:t>[XX too many numbers]</w:t>
      </w:r>
    </w:p>
    <w:p w14:paraId="32844238" w14:textId="56568510" w:rsidR="00DB02A4" w:rsidRPr="00ED6899" w:rsidRDefault="00DB02A4" w:rsidP="00ED6899">
      <w:pPr>
        <w:pStyle w:val="a6"/>
        <w:bidi w:val="0"/>
        <w:spacing w:after="0" w:line="360" w:lineRule="auto"/>
        <w:rPr>
          <w:rFonts w:asciiTheme="majorBidi" w:hAnsiTheme="majorBidi" w:cstheme="majorBidi"/>
          <w:sz w:val="24"/>
          <w:szCs w:val="24"/>
          <w:rtl/>
        </w:rPr>
      </w:pPr>
      <w:r w:rsidRPr="00ED6899">
        <w:rPr>
          <w:rFonts w:asciiTheme="majorBidi" w:hAnsiTheme="majorBidi" w:cstheme="majorBidi"/>
          <w:sz w:val="24"/>
          <w:szCs w:val="24"/>
        </w:rPr>
        <w:t>The is the pyramid that explains the transfer of information, the asking of questions by the "younger generation", etc.</w:t>
      </w:r>
    </w:p>
    <w:p w14:paraId="503B9479" w14:textId="18BBC1BF" w:rsidR="00DB02A4" w:rsidRPr="00ED6899" w:rsidRDefault="00DB02A4" w:rsidP="00ED6899">
      <w:pPr>
        <w:pStyle w:val="a6"/>
        <w:bidi w:val="0"/>
        <w:spacing w:after="0" w:line="360" w:lineRule="auto"/>
        <w:rPr>
          <w:rFonts w:asciiTheme="majorBidi" w:hAnsiTheme="majorBidi" w:cstheme="majorBidi"/>
          <w:sz w:val="24"/>
          <w:szCs w:val="24"/>
          <w:rtl/>
        </w:rPr>
      </w:pPr>
    </w:p>
    <w:p w14:paraId="7604836A" w14:textId="18792484" w:rsidR="00DB02A4" w:rsidRPr="00ED6899" w:rsidRDefault="00DB02A4" w:rsidP="00ED6899">
      <w:pPr>
        <w:pStyle w:val="a6"/>
        <w:bidi w:val="0"/>
        <w:spacing w:after="0" w:line="360" w:lineRule="auto"/>
        <w:ind w:left="0"/>
        <w:rPr>
          <w:rFonts w:asciiTheme="majorBidi" w:hAnsiTheme="majorBidi" w:cstheme="majorBidi"/>
          <w:sz w:val="24"/>
          <w:szCs w:val="24"/>
          <w:rtl/>
        </w:rPr>
      </w:pPr>
      <w:r w:rsidRPr="00ED6899">
        <w:rPr>
          <w:rFonts w:asciiTheme="majorBidi" w:hAnsiTheme="majorBidi" w:cstheme="majorBidi"/>
          <w:sz w:val="24"/>
          <w:szCs w:val="24"/>
        </w:rPr>
        <w:t xml:space="preserve">Concerning </w:t>
      </w:r>
      <w:r w:rsidRPr="00ED6899">
        <w:rPr>
          <w:rFonts w:asciiTheme="majorBidi" w:hAnsiTheme="majorBidi" w:cstheme="majorBidi"/>
          <w:b/>
          <w:bCs/>
          <w:sz w:val="24"/>
          <w:szCs w:val="24"/>
        </w:rPr>
        <w:t>Haredi employment</w:t>
      </w:r>
      <w:r w:rsidRPr="00ED6899">
        <w:rPr>
          <w:rFonts w:asciiTheme="majorBidi" w:hAnsiTheme="majorBidi" w:cstheme="majorBidi"/>
          <w:sz w:val="24"/>
          <w:szCs w:val="24"/>
        </w:rPr>
        <w:t xml:space="preserve">, they are in an advanced stage. A lot of work </w:t>
      </w:r>
      <w:r w:rsidR="00ED6899" w:rsidRPr="00ED6899">
        <w:rPr>
          <w:rFonts w:asciiTheme="majorBidi" w:hAnsiTheme="majorBidi" w:cstheme="majorBidi"/>
          <w:sz w:val="24"/>
          <w:szCs w:val="24"/>
        </w:rPr>
        <w:t>remains</w:t>
      </w:r>
      <w:r w:rsidRPr="00ED6899">
        <w:rPr>
          <w:rFonts w:asciiTheme="majorBidi" w:hAnsiTheme="majorBidi" w:cstheme="majorBidi"/>
          <w:sz w:val="24"/>
          <w:szCs w:val="24"/>
        </w:rPr>
        <w:t xml:space="preserve"> to increase the scope and rate of employment among Haredi men.</w:t>
      </w:r>
    </w:p>
    <w:p w14:paraId="69CD45AE" w14:textId="02F718F4" w:rsidR="00DB02A4" w:rsidRPr="00ED6899" w:rsidRDefault="00DB02A4" w:rsidP="00ED6899">
      <w:pPr>
        <w:pStyle w:val="a6"/>
        <w:bidi w:val="0"/>
        <w:spacing w:after="0" w:line="360" w:lineRule="auto"/>
        <w:rPr>
          <w:rFonts w:asciiTheme="majorBidi" w:hAnsiTheme="majorBidi" w:cstheme="majorBidi"/>
          <w:sz w:val="24"/>
          <w:szCs w:val="24"/>
          <w:rtl/>
        </w:rPr>
      </w:pPr>
    </w:p>
    <w:p w14:paraId="5C84FBF7" w14:textId="5396C77B" w:rsidR="00DB02A4" w:rsidRPr="00ED6899" w:rsidRDefault="00DB02A4" w:rsidP="00ED6899">
      <w:pPr>
        <w:pStyle w:val="a6"/>
        <w:bidi w:val="0"/>
        <w:spacing w:after="0" w:line="360" w:lineRule="auto"/>
        <w:ind w:left="0"/>
        <w:rPr>
          <w:rFonts w:asciiTheme="majorBidi" w:hAnsiTheme="majorBidi" w:cstheme="majorBidi"/>
          <w:sz w:val="24"/>
          <w:szCs w:val="24"/>
          <w:rtl/>
        </w:rPr>
      </w:pPr>
      <w:r w:rsidRPr="00ED6899">
        <w:rPr>
          <w:rFonts w:asciiTheme="majorBidi" w:hAnsiTheme="majorBidi" w:cstheme="majorBidi"/>
          <w:b/>
          <w:bCs/>
          <w:sz w:val="24"/>
          <w:szCs w:val="24"/>
        </w:rPr>
        <w:t>Concerning education</w:t>
      </w:r>
      <w:r w:rsidRPr="00ED6899">
        <w:rPr>
          <w:rFonts w:asciiTheme="majorBidi" w:hAnsiTheme="majorBidi" w:cstheme="majorBidi"/>
          <w:sz w:val="24"/>
          <w:szCs w:val="24"/>
        </w:rPr>
        <w:t>, they are in the beginning stages. The required change is extensive.</w:t>
      </w:r>
    </w:p>
    <w:p w14:paraId="161E485A" w14:textId="5E2A31F3" w:rsidR="00557D83" w:rsidRPr="00ED6899" w:rsidRDefault="00557D83" w:rsidP="00ED6899">
      <w:pPr>
        <w:bidi w:val="0"/>
        <w:spacing w:after="0" w:line="360" w:lineRule="auto"/>
        <w:rPr>
          <w:rFonts w:asciiTheme="majorBidi" w:hAnsiTheme="majorBidi" w:cstheme="majorBidi"/>
          <w:b/>
          <w:bCs/>
          <w:sz w:val="24"/>
          <w:szCs w:val="24"/>
        </w:rPr>
      </w:pPr>
      <w:r w:rsidRPr="00ED6899">
        <w:rPr>
          <w:rFonts w:asciiTheme="majorBidi" w:hAnsiTheme="majorBidi" w:cstheme="majorBidi"/>
          <w:b/>
          <w:bCs/>
          <w:sz w:val="24"/>
          <w:szCs w:val="24"/>
        </w:rPr>
        <w:t>Historic background:</w:t>
      </w:r>
    </w:p>
    <w:p w14:paraId="43147C60" w14:textId="7A7AA980" w:rsidR="00A83886" w:rsidRPr="00ED6899" w:rsidRDefault="00723A36" w:rsidP="00ED6899">
      <w:pPr>
        <w:pStyle w:val="a6"/>
        <w:numPr>
          <w:ilvl w:val="0"/>
          <w:numId w:val="15"/>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The Haredi education for males is "old school"</w:t>
      </w:r>
      <w:r w:rsidR="00ED6899">
        <w:rPr>
          <w:rFonts w:asciiTheme="majorBidi" w:hAnsiTheme="majorBidi" w:cstheme="majorBidi"/>
          <w:sz w:val="24"/>
          <w:szCs w:val="24"/>
        </w:rPr>
        <w:t>,</w:t>
      </w:r>
      <w:r w:rsidRPr="00ED6899">
        <w:rPr>
          <w:rFonts w:asciiTheme="majorBidi" w:hAnsiTheme="majorBidi" w:cstheme="majorBidi"/>
          <w:sz w:val="24"/>
          <w:szCs w:val="24"/>
        </w:rPr>
        <w:t xml:space="preserve"> primarily based on tradition. The main education model is the Latvian model (over 200 years old) from the </w:t>
      </w:r>
      <w:proofErr w:type="spellStart"/>
      <w:r w:rsidRPr="00ED6899">
        <w:rPr>
          <w:rFonts w:asciiTheme="majorBidi" w:hAnsiTheme="majorBidi" w:cstheme="majorBidi"/>
          <w:sz w:val="24"/>
          <w:szCs w:val="24"/>
        </w:rPr>
        <w:t>Volozhin</w:t>
      </w:r>
      <w:proofErr w:type="spellEnd"/>
      <w:r w:rsidRPr="00ED6899">
        <w:rPr>
          <w:rFonts w:asciiTheme="majorBidi" w:hAnsiTheme="majorBidi" w:cstheme="majorBidi"/>
          <w:sz w:val="24"/>
          <w:szCs w:val="24"/>
        </w:rPr>
        <w:t xml:space="preserve"> Yeshiva. The Genius from Vilna was a studious figure.</w:t>
      </w:r>
    </w:p>
    <w:p w14:paraId="4DBA23E2" w14:textId="5443349D" w:rsidR="00EC3ABE" w:rsidRPr="00ED6899" w:rsidRDefault="007402F8" w:rsidP="00ED6899">
      <w:pPr>
        <w:pStyle w:val="a6"/>
        <w:numPr>
          <w:ilvl w:val="0"/>
          <w:numId w:val="15"/>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The 200-year-old model was Torah study</w:t>
      </w:r>
      <w:r w:rsidR="00ED6899">
        <w:rPr>
          <w:rFonts w:asciiTheme="majorBidi" w:hAnsiTheme="majorBidi" w:cstheme="majorBidi"/>
          <w:sz w:val="24"/>
          <w:szCs w:val="24"/>
        </w:rPr>
        <w:t xml:space="preserve"> based on</w:t>
      </w:r>
      <w:r w:rsidRPr="00ED6899">
        <w:rPr>
          <w:rFonts w:asciiTheme="majorBidi" w:hAnsiTheme="majorBidi" w:cstheme="majorBidi"/>
          <w:sz w:val="24"/>
          <w:szCs w:val="24"/>
        </w:rPr>
        <w:t xml:space="preserve"> "the vicinity" for the rabbis, who depended on the local population. If the rabbi moved to another city, the yeshiva would move with him. If the rabbi died, the yeshiva closed its doors.</w:t>
      </w:r>
    </w:p>
    <w:p w14:paraId="53678452" w14:textId="022D729C" w:rsidR="00EC3ABE" w:rsidRPr="00ED6899" w:rsidRDefault="00EC3ABE" w:rsidP="00ED6899">
      <w:pPr>
        <w:pStyle w:val="a6"/>
        <w:numPr>
          <w:ilvl w:val="0"/>
          <w:numId w:val="15"/>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 xml:space="preserve">Chaim of </w:t>
      </w:r>
      <w:proofErr w:type="spellStart"/>
      <w:r w:rsidRPr="00ED6899">
        <w:rPr>
          <w:rFonts w:asciiTheme="majorBidi" w:hAnsiTheme="majorBidi" w:cstheme="majorBidi"/>
          <w:sz w:val="24"/>
          <w:szCs w:val="24"/>
        </w:rPr>
        <w:t>Volozhin</w:t>
      </w:r>
      <w:proofErr w:type="spellEnd"/>
      <w:r w:rsidRPr="00ED6899">
        <w:rPr>
          <w:rFonts w:asciiTheme="majorBidi" w:hAnsiTheme="majorBidi" w:cstheme="majorBidi"/>
          <w:sz w:val="24"/>
          <w:szCs w:val="24"/>
        </w:rPr>
        <w:t xml:space="preserve"> founded the </w:t>
      </w:r>
      <w:proofErr w:type="spellStart"/>
      <w:r w:rsidRPr="00ED6899">
        <w:rPr>
          <w:rFonts w:asciiTheme="majorBidi" w:hAnsiTheme="majorBidi" w:cstheme="majorBidi"/>
          <w:sz w:val="24"/>
          <w:szCs w:val="24"/>
        </w:rPr>
        <w:t>Volozhin</w:t>
      </w:r>
      <w:proofErr w:type="spellEnd"/>
      <w:r w:rsidRPr="00ED6899">
        <w:rPr>
          <w:rFonts w:asciiTheme="majorBidi" w:hAnsiTheme="majorBidi" w:cstheme="majorBidi"/>
          <w:sz w:val="24"/>
          <w:szCs w:val="24"/>
        </w:rPr>
        <w:t xml:space="preserve"> Yeshiva, the "mother of all yeshivas". For the first time, there was an institution that "stood on its own", "the first university for Torah studies". An independent model, the opposite from everything that was known at the time. This led to the city's situation to change drastically, the city is dependent on the yeshiva and not the opposite. This resulted in the yeshiva's leaders becoming important figures.</w:t>
      </w:r>
    </w:p>
    <w:p w14:paraId="6CE281F6" w14:textId="3CB1B5F9" w:rsidR="00DB02A4" w:rsidRPr="00ED6899" w:rsidRDefault="004A3434" w:rsidP="00ED6899">
      <w:pPr>
        <w:pStyle w:val="a6"/>
        <w:numPr>
          <w:ilvl w:val="0"/>
          <w:numId w:val="15"/>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 xml:space="preserve">This change strongly influenced the history of Torah studies. This is the model currently used today for </w:t>
      </w:r>
      <w:r w:rsidR="00ED6899" w:rsidRPr="00ED6899">
        <w:rPr>
          <w:rFonts w:asciiTheme="majorBidi" w:hAnsiTheme="majorBidi" w:cstheme="majorBidi"/>
          <w:sz w:val="24"/>
          <w:szCs w:val="24"/>
        </w:rPr>
        <w:t xml:space="preserve">Torah </w:t>
      </w:r>
      <w:r w:rsidRPr="00ED6899">
        <w:rPr>
          <w:rFonts w:asciiTheme="majorBidi" w:hAnsiTheme="majorBidi" w:cstheme="majorBidi"/>
          <w:sz w:val="24"/>
          <w:szCs w:val="24"/>
        </w:rPr>
        <w:t>studies.</w:t>
      </w:r>
      <w:r w:rsidR="00ED6899">
        <w:rPr>
          <w:rFonts w:asciiTheme="majorBidi" w:hAnsiTheme="majorBidi" w:cstheme="majorBidi"/>
          <w:sz w:val="24"/>
          <w:szCs w:val="24"/>
        </w:rPr>
        <w:t xml:space="preserve"> </w:t>
      </w:r>
    </w:p>
    <w:p w14:paraId="1A6B8089" w14:textId="20590C55" w:rsidR="004A3434" w:rsidRPr="00ED6899" w:rsidRDefault="004A3434" w:rsidP="00ED6899">
      <w:pPr>
        <w:pStyle w:val="a6"/>
        <w:numPr>
          <w:ilvl w:val="0"/>
          <w:numId w:val="15"/>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lastRenderedPageBreak/>
        <w:t xml:space="preserve">The period of 220 years must be divided into two parts (140 and 80 years). </w:t>
      </w:r>
    </w:p>
    <w:p w14:paraId="133AE48F" w14:textId="1B3B598E" w:rsidR="004A3434" w:rsidRPr="00ED6899" w:rsidRDefault="004A3434" w:rsidP="00ED6899">
      <w:pPr>
        <w:pStyle w:val="a6"/>
        <w:numPr>
          <w:ilvl w:val="0"/>
          <w:numId w:val="15"/>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 xml:space="preserve">The Lithuanian yeshivas operated for 140 years until the Holocaust. They were "elite" yeshivas that required the candidates to show high learning abilities, but many did </w:t>
      </w:r>
      <w:r w:rsidR="00ED6899" w:rsidRPr="00ED6899">
        <w:rPr>
          <w:rFonts w:asciiTheme="majorBidi" w:hAnsiTheme="majorBidi" w:cstheme="majorBidi"/>
          <w:sz w:val="24"/>
          <w:szCs w:val="24"/>
        </w:rPr>
        <w:t>not,</w:t>
      </w:r>
      <w:r w:rsidRPr="00ED6899">
        <w:rPr>
          <w:rFonts w:asciiTheme="majorBidi" w:hAnsiTheme="majorBidi" w:cstheme="majorBidi"/>
          <w:sz w:val="24"/>
          <w:szCs w:val="24"/>
        </w:rPr>
        <w:t xml:space="preserve"> and they were not accepted.</w:t>
      </w:r>
    </w:p>
    <w:p w14:paraId="0EFEA010" w14:textId="1E60EE25" w:rsidR="004A3434" w:rsidRPr="00ED6899" w:rsidRDefault="004A3434" w:rsidP="00ED6899">
      <w:pPr>
        <w:pStyle w:val="a6"/>
        <w:numPr>
          <w:ilvl w:val="0"/>
          <w:numId w:val="15"/>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 xml:space="preserve">In the last 80 years, since the Holocaust, yeshivas have been established that accept all applicants. Over the years, levels have been created. </w:t>
      </w:r>
    </w:p>
    <w:p w14:paraId="079CBA77" w14:textId="6FC5E246" w:rsidR="00F936A5" w:rsidRPr="00ED6899" w:rsidRDefault="00F936A5" w:rsidP="00ED6899">
      <w:pPr>
        <w:bidi w:val="0"/>
        <w:spacing w:after="0" w:line="360" w:lineRule="auto"/>
        <w:rPr>
          <w:rFonts w:asciiTheme="majorBidi" w:hAnsiTheme="majorBidi" w:cstheme="majorBidi"/>
          <w:sz w:val="24"/>
          <w:szCs w:val="24"/>
          <w:rtl/>
        </w:rPr>
      </w:pPr>
    </w:p>
    <w:p w14:paraId="1FB66C3D" w14:textId="0960F29B" w:rsidR="00887906" w:rsidRPr="00ED6899" w:rsidRDefault="00F936A5" w:rsidP="00ED6899">
      <w:pPr>
        <w:bidi w:val="0"/>
        <w:spacing w:after="0" w:line="360" w:lineRule="auto"/>
        <w:rPr>
          <w:rFonts w:asciiTheme="majorBidi" w:hAnsiTheme="majorBidi" w:cstheme="majorBidi"/>
          <w:b/>
          <w:bCs/>
          <w:sz w:val="24"/>
          <w:szCs w:val="24"/>
          <w:rtl/>
        </w:rPr>
      </w:pPr>
      <w:r w:rsidRPr="00ED6899">
        <w:rPr>
          <w:rFonts w:asciiTheme="majorBidi" w:hAnsiTheme="majorBidi" w:cstheme="majorBidi"/>
          <w:b/>
          <w:bCs/>
          <w:sz w:val="24"/>
          <w:szCs w:val="24"/>
        </w:rPr>
        <w:t>The dropout rate in Haredi yeshivas</w:t>
      </w:r>
    </w:p>
    <w:p w14:paraId="63D51AFC" w14:textId="77777777" w:rsidR="00696C9C" w:rsidRPr="00ED6899" w:rsidRDefault="00F936A5" w:rsidP="00ED6899">
      <w:pPr>
        <w:pStyle w:val="a6"/>
        <w:numPr>
          <w:ilvl w:val="0"/>
          <w:numId w:val="16"/>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Amongst the highest in Israel.</w:t>
      </w:r>
    </w:p>
    <w:p w14:paraId="1A97060A" w14:textId="236EC622" w:rsidR="00A95EE1" w:rsidRPr="00ED6899" w:rsidRDefault="00F936A5" w:rsidP="00ED6899">
      <w:pPr>
        <w:pStyle w:val="a6"/>
        <w:numPr>
          <w:ilvl w:val="0"/>
          <w:numId w:val="16"/>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 xml:space="preserve">Among </w:t>
      </w:r>
      <w:r w:rsidR="00ED6899" w:rsidRPr="00ED6899">
        <w:rPr>
          <w:rFonts w:asciiTheme="majorBidi" w:hAnsiTheme="majorBidi" w:cstheme="majorBidi"/>
          <w:sz w:val="24"/>
          <w:szCs w:val="24"/>
        </w:rPr>
        <w:t>14-18-year</w:t>
      </w:r>
      <w:r w:rsidRPr="00ED6899">
        <w:rPr>
          <w:rFonts w:asciiTheme="majorBidi" w:hAnsiTheme="majorBidi" w:cstheme="majorBidi"/>
          <w:sz w:val="24"/>
          <w:szCs w:val="24"/>
        </w:rPr>
        <w:t xml:space="preserve"> </w:t>
      </w:r>
      <w:proofErr w:type="spellStart"/>
      <w:r w:rsidRPr="00ED6899">
        <w:rPr>
          <w:rFonts w:asciiTheme="majorBidi" w:hAnsiTheme="majorBidi" w:cstheme="majorBidi"/>
          <w:sz w:val="24"/>
          <w:szCs w:val="24"/>
        </w:rPr>
        <w:t>olds</w:t>
      </w:r>
      <w:proofErr w:type="spellEnd"/>
      <w:r w:rsidRPr="00ED6899">
        <w:rPr>
          <w:rFonts w:asciiTheme="majorBidi" w:hAnsiTheme="majorBidi" w:cstheme="majorBidi"/>
          <w:sz w:val="24"/>
          <w:szCs w:val="24"/>
        </w:rPr>
        <w:t xml:space="preserve">, the dropout rate is even higher, and the next </w:t>
      </w:r>
      <w:r w:rsidR="00ED6899">
        <w:rPr>
          <w:rFonts w:asciiTheme="majorBidi" w:hAnsiTheme="majorBidi" w:cstheme="majorBidi"/>
          <w:sz w:val="24"/>
          <w:szCs w:val="24"/>
        </w:rPr>
        <w:t xml:space="preserve">highest </w:t>
      </w:r>
      <w:r w:rsidRPr="00ED6899">
        <w:rPr>
          <w:rFonts w:asciiTheme="majorBidi" w:hAnsiTheme="majorBidi" w:cstheme="majorBidi"/>
          <w:sz w:val="24"/>
          <w:szCs w:val="24"/>
        </w:rPr>
        <w:t>level is at an older age.</w:t>
      </w:r>
    </w:p>
    <w:p w14:paraId="3757A187" w14:textId="2ECF6D06" w:rsidR="00887906" w:rsidRPr="00ED6899" w:rsidRDefault="00887906" w:rsidP="00ED6899">
      <w:pPr>
        <w:pStyle w:val="a6"/>
        <w:numPr>
          <w:ilvl w:val="0"/>
          <w:numId w:val="16"/>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 xml:space="preserve">Up to 30% of the Haredi population are "dropouts". </w:t>
      </w:r>
    </w:p>
    <w:p w14:paraId="10E75D14" w14:textId="77777777" w:rsidR="00A95EE1" w:rsidRPr="00ED6899" w:rsidRDefault="00887906" w:rsidP="00ED6899">
      <w:pPr>
        <w:pStyle w:val="a6"/>
        <w:numPr>
          <w:ilvl w:val="0"/>
          <w:numId w:val="16"/>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 xml:space="preserve">The understanding is that the model of Torah study is "unnatural", the studies are very intensive for many hours. </w:t>
      </w:r>
    </w:p>
    <w:p w14:paraId="0E9603D0" w14:textId="009F84F8" w:rsidR="00887906" w:rsidRPr="00ED6899" w:rsidRDefault="00A95EE1" w:rsidP="00ED6899">
      <w:pPr>
        <w:pStyle w:val="a6"/>
        <w:numPr>
          <w:ilvl w:val="0"/>
          <w:numId w:val="16"/>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The population's distribution: 1/3 "</w:t>
      </w:r>
      <w:r w:rsidR="00ED6899">
        <w:rPr>
          <w:rFonts w:asciiTheme="majorBidi" w:hAnsiTheme="majorBidi" w:cstheme="majorBidi"/>
          <w:sz w:val="24"/>
          <w:szCs w:val="24"/>
        </w:rPr>
        <w:t xml:space="preserve">are </w:t>
      </w:r>
      <w:r w:rsidRPr="00ED6899">
        <w:rPr>
          <w:rFonts w:asciiTheme="majorBidi" w:hAnsiTheme="majorBidi" w:cstheme="majorBidi"/>
          <w:sz w:val="24"/>
          <w:szCs w:val="24"/>
        </w:rPr>
        <w:t>content", 1/3 "are coping" and 1/3 "do not survive".</w:t>
      </w:r>
    </w:p>
    <w:p w14:paraId="2E65BA71" w14:textId="7E1BD79A" w:rsidR="00802B30" w:rsidRPr="00ED6899" w:rsidRDefault="00A95EE1" w:rsidP="00ED6899">
      <w:pPr>
        <w:pStyle w:val="a6"/>
        <w:numPr>
          <w:ilvl w:val="0"/>
          <w:numId w:val="16"/>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These data, together with other understandings, were what led to the establishment of the "</w:t>
      </w:r>
      <w:proofErr w:type="spellStart"/>
      <w:r w:rsidRPr="00ED6899">
        <w:rPr>
          <w:rFonts w:asciiTheme="majorBidi" w:hAnsiTheme="majorBidi" w:cstheme="majorBidi"/>
          <w:sz w:val="24"/>
          <w:szCs w:val="24"/>
        </w:rPr>
        <w:t>Hochmei</w:t>
      </w:r>
      <w:proofErr w:type="spellEnd"/>
      <w:r w:rsidRPr="00ED6899">
        <w:rPr>
          <w:rFonts w:asciiTheme="majorBidi" w:hAnsiTheme="majorBidi" w:cstheme="majorBidi"/>
          <w:sz w:val="24"/>
          <w:szCs w:val="24"/>
        </w:rPr>
        <w:t xml:space="preserve"> Lev" Yeshiva.</w:t>
      </w:r>
    </w:p>
    <w:p w14:paraId="0D2B3C30" w14:textId="77777777" w:rsidR="00A95EE1" w:rsidRPr="00ED6899" w:rsidRDefault="00A95EE1" w:rsidP="00ED6899">
      <w:pPr>
        <w:pStyle w:val="a6"/>
        <w:bidi w:val="0"/>
        <w:spacing w:after="0" w:line="360" w:lineRule="auto"/>
        <w:rPr>
          <w:rFonts w:asciiTheme="majorBidi" w:hAnsiTheme="majorBidi" w:cstheme="majorBidi"/>
          <w:sz w:val="24"/>
          <w:szCs w:val="24"/>
        </w:rPr>
      </w:pPr>
    </w:p>
    <w:p w14:paraId="2E9411FE" w14:textId="77EE5159" w:rsidR="00802B30" w:rsidRPr="00ED6899" w:rsidRDefault="00802B30" w:rsidP="00ED6899">
      <w:pPr>
        <w:bidi w:val="0"/>
        <w:spacing w:after="0" w:line="360" w:lineRule="auto"/>
        <w:rPr>
          <w:rFonts w:asciiTheme="majorBidi" w:hAnsiTheme="majorBidi" w:cstheme="majorBidi"/>
          <w:b/>
          <w:bCs/>
          <w:sz w:val="24"/>
          <w:szCs w:val="24"/>
        </w:rPr>
      </w:pPr>
      <w:r w:rsidRPr="00ED6899">
        <w:rPr>
          <w:rFonts w:asciiTheme="majorBidi" w:hAnsiTheme="majorBidi" w:cstheme="majorBidi"/>
          <w:b/>
          <w:bCs/>
          <w:sz w:val="24"/>
          <w:szCs w:val="24"/>
        </w:rPr>
        <w:t xml:space="preserve">The founding of the </w:t>
      </w:r>
      <w:proofErr w:type="spellStart"/>
      <w:r w:rsidRPr="00ED6899">
        <w:rPr>
          <w:rFonts w:asciiTheme="majorBidi" w:hAnsiTheme="majorBidi" w:cstheme="majorBidi"/>
          <w:b/>
          <w:bCs/>
          <w:sz w:val="24"/>
          <w:szCs w:val="24"/>
        </w:rPr>
        <w:t>Hochmei</w:t>
      </w:r>
      <w:proofErr w:type="spellEnd"/>
      <w:r w:rsidRPr="00ED6899">
        <w:rPr>
          <w:rFonts w:asciiTheme="majorBidi" w:hAnsiTheme="majorBidi" w:cstheme="majorBidi"/>
          <w:b/>
          <w:bCs/>
          <w:sz w:val="24"/>
          <w:szCs w:val="24"/>
        </w:rPr>
        <w:t xml:space="preserve"> Lev Yeshiva</w:t>
      </w:r>
    </w:p>
    <w:p w14:paraId="0C1C8AC0" w14:textId="1485CEE0" w:rsidR="00887906" w:rsidRPr="00ED6899" w:rsidRDefault="00887906" w:rsidP="00ED6899">
      <w:pPr>
        <w:pStyle w:val="a6"/>
        <w:numPr>
          <w:ilvl w:val="0"/>
          <w:numId w:val="16"/>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 xml:space="preserve">The idea was to establish a high-school yeshiva - both a yeshiva and high school that included subjects for a full matriculation diploma. This is a prominent model in religious-Zionist circles (the most famous and first was the </w:t>
      </w:r>
      <w:proofErr w:type="spellStart"/>
      <w:r w:rsidRPr="00ED6899">
        <w:rPr>
          <w:rFonts w:asciiTheme="majorBidi" w:hAnsiTheme="majorBidi" w:cstheme="majorBidi"/>
          <w:sz w:val="24"/>
          <w:szCs w:val="24"/>
        </w:rPr>
        <w:t>Nativ</w:t>
      </w:r>
      <w:proofErr w:type="spellEnd"/>
      <w:r w:rsidRPr="00ED6899">
        <w:rPr>
          <w:rFonts w:asciiTheme="majorBidi" w:hAnsiTheme="majorBidi" w:cstheme="majorBidi"/>
          <w:sz w:val="24"/>
          <w:szCs w:val="24"/>
        </w:rPr>
        <w:t xml:space="preserve"> Meir Yeshiva. The religious population in the newly populated Tel Aviv has also existed for 80 years, but they turned to agriculture and only a small number of them turned to a very narrow sector of the Haredi population. There are also high school-yeshiva models in the United States, and it is widely accepted.</w:t>
      </w:r>
    </w:p>
    <w:p w14:paraId="2589FCB3" w14:textId="4C460E4A" w:rsidR="00802B30" w:rsidRPr="00ED6899" w:rsidRDefault="00802B30" w:rsidP="00ED6899">
      <w:pPr>
        <w:pStyle w:val="a6"/>
        <w:numPr>
          <w:ilvl w:val="0"/>
          <w:numId w:val="16"/>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What is different? Three challenges for which a solution must be found:</w:t>
      </w:r>
    </w:p>
    <w:p w14:paraId="0E270814" w14:textId="1EACD7A4" w:rsidR="00802B30" w:rsidRPr="00ED6899" w:rsidRDefault="00ED6899" w:rsidP="00ED6899">
      <w:pPr>
        <w:pStyle w:val="a6"/>
        <w:numPr>
          <w:ilvl w:val="0"/>
          <w:numId w:val="17"/>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 xml:space="preserve">Bridging </w:t>
      </w:r>
      <w:r w:rsidR="00802B30" w:rsidRPr="00ED6899">
        <w:rPr>
          <w:rFonts w:asciiTheme="majorBidi" w:hAnsiTheme="majorBidi" w:cstheme="majorBidi"/>
          <w:sz w:val="24"/>
          <w:szCs w:val="24"/>
        </w:rPr>
        <w:t>academic gaps (English, mathematics, etc.).</w:t>
      </w:r>
    </w:p>
    <w:p w14:paraId="14CA313A" w14:textId="3B8057F7" w:rsidR="00802B30" w:rsidRPr="00ED6899" w:rsidRDefault="00802B30" w:rsidP="00ED6899">
      <w:pPr>
        <w:pStyle w:val="a6"/>
        <w:numPr>
          <w:ilvl w:val="0"/>
          <w:numId w:val="17"/>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Economic gaps, tuition in yeshivas is high and makes life difficult for Haredi families.</w:t>
      </w:r>
    </w:p>
    <w:p w14:paraId="45BB6790" w14:textId="369F1063" w:rsidR="00802B30" w:rsidRPr="00ED6899" w:rsidRDefault="00802B30" w:rsidP="00ED6899">
      <w:pPr>
        <w:pStyle w:val="a6"/>
        <w:numPr>
          <w:ilvl w:val="0"/>
          <w:numId w:val="17"/>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lastRenderedPageBreak/>
        <w:t>Concerning culture - the high school-yeshivas until now have attract a very specific public and is incompatible for the "classic Haredi" - from attire for example and other various aspects.</w:t>
      </w:r>
    </w:p>
    <w:p w14:paraId="0F448833" w14:textId="493135D3" w:rsidR="00802B30" w:rsidRPr="00ED6899" w:rsidRDefault="00802B30" w:rsidP="00ED6899">
      <w:pPr>
        <w:pStyle w:val="a6"/>
        <w:numPr>
          <w:ilvl w:val="0"/>
          <w:numId w:val="18"/>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From a historical perspective, it turned out there were even larger challenges, especially literacy.</w:t>
      </w:r>
    </w:p>
    <w:p w14:paraId="7FEABFA2" w14:textId="41DF297C" w:rsidR="0010197D" w:rsidRPr="00ED6899" w:rsidRDefault="0010197D" w:rsidP="00ED6899">
      <w:pPr>
        <w:pStyle w:val="a6"/>
        <w:numPr>
          <w:ilvl w:val="0"/>
          <w:numId w:val="18"/>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In practice, in English and mathematics, the students were able to close the gaps.</w:t>
      </w:r>
    </w:p>
    <w:p w14:paraId="4F359378" w14:textId="77777777" w:rsidR="00734445" w:rsidRPr="00ED6899" w:rsidRDefault="00734445" w:rsidP="00ED6899">
      <w:pPr>
        <w:bidi w:val="0"/>
        <w:spacing w:after="0" w:line="360" w:lineRule="auto"/>
        <w:rPr>
          <w:rFonts w:asciiTheme="majorBidi" w:hAnsiTheme="majorBidi" w:cstheme="majorBidi"/>
          <w:b/>
          <w:bCs/>
          <w:sz w:val="24"/>
          <w:szCs w:val="24"/>
          <w:rtl/>
        </w:rPr>
      </w:pPr>
    </w:p>
    <w:p w14:paraId="6850F188" w14:textId="01E1D1AD" w:rsidR="0010197D" w:rsidRPr="00ED6899" w:rsidRDefault="0010197D" w:rsidP="00ED6899">
      <w:pPr>
        <w:bidi w:val="0"/>
        <w:spacing w:after="0" w:line="360" w:lineRule="auto"/>
        <w:rPr>
          <w:rFonts w:asciiTheme="majorBidi" w:hAnsiTheme="majorBidi" w:cstheme="majorBidi"/>
          <w:b/>
          <w:bCs/>
          <w:sz w:val="24"/>
          <w:szCs w:val="24"/>
        </w:rPr>
      </w:pPr>
      <w:r w:rsidRPr="00ED6899">
        <w:rPr>
          <w:rFonts w:asciiTheme="majorBidi" w:hAnsiTheme="majorBidi" w:cstheme="majorBidi"/>
          <w:b/>
          <w:bCs/>
          <w:sz w:val="24"/>
          <w:szCs w:val="24"/>
        </w:rPr>
        <w:t>A macro view and policy in general</w:t>
      </w:r>
    </w:p>
    <w:p w14:paraId="3B74B776" w14:textId="5D3C4078" w:rsidR="0010197D" w:rsidRPr="00ED6899" w:rsidRDefault="0010197D" w:rsidP="00ED6899">
      <w:pPr>
        <w:pStyle w:val="a6"/>
        <w:numPr>
          <w:ilvl w:val="0"/>
          <w:numId w:val="18"/>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 xml:space="preserve">The task, to develop a model that can be duplicated, where the goal is to change the thought process of the parents of children completing the 8th grade - instead of naturally sending </w:t>
      </w:r>
      <w:r w:rsidR="00ED6899">
        <w:rPr>
          <w:rFonts w:asciiTheme="majorBidi" w:hAnsiTheme="majorBidi" w:cstheme="majorBidi"/>
          <w:sz w:val="24"/>
          <w:szCs w:val="24"/>
        </w:rPr>
        <w:t>them</w:t>
      </w:r>
      <w:r w:rsidRPr="00ED6899">
        <w:rPr>
          <w:rFonts w:asciiTheme="majorBidi" w:hAnsiTheme="majorBidi" w:cstheme="majorBidi"/>
          <w:sz w:val="24"/>
          <w:szCs w:val="24"/>
        </w:rPr>
        <w:t xml:space="preserve"> to </w:t>
      </w:r>
      <w:r w:rsidR="00ED6899">
        <w:rPr>
          <w:rFonts w:asciiTheme="majorBidi" w:hAnsiTheme="majorBidi" w:cstheme="majorBidi"/>
          <w:sz w:val="24"/>
          <w:szCs w:val="24"/>
        </w:rPr>
        <w:t xml:space="preserve">a </w:t>
      </w:r>
      <w:r w:rsidRPr="00ED6899">
        <w:rPr>
          <w:rFonts w:asciiTheme="majorBidi" w:hAnsiTheme="majorBidi" w:cstheme="majorBidi"/>
          <w:sz w:val="24"/>
          <w:szCs w:val="24"/>
        </w:rPr>
        <w:t>small yeshiva, other options should be considered.</w:t>
      </w:r>
    </w:p>
    <w:p w14:paraId="2E929259" w14:textId="76181101" w:rsidR="0010197D" w:rsidRPr="00ED6899" w:rsidRDefault="0010197D" w:rsidP="00ED6899">
      <w:pPr>
        <w:pStyle w:val="a6"/>
        <w:numPr>
          <w:ilvl w:val="0"/>
          <w:numId w:val="18"/>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 xml:space="preserve">This caused severe arguments and opposition on the Haredi "street", including among rabbis, however this resulted in the Yeshiva being advertised, which is </w:t>
      </w:r>
      <w:proofErr w:type="gramStart"/>
      <w:r w:rsidRPr="00ED6899">
        <w:rPr>
          <w:rFonts w:asciiTheme="majorBidi" w:hAnsiTheme="majorBidi" w:cstheme="majorBidi"/>
          <w:sz w:val="24"/>
          <w:szCs w:val="24"/>
        </w:rPr>
        <w:t>positive in itself</w:t>
      </w:r>
      <w:proofErr w:type="gramEnd"/>
      <w:r w:rsidRPr="00ED6899">
        <w:rPr>
          <w:rFonts w:asciiTheme="majorBidi" w:hAnsiTheme="majorBidi" w:cstheme="majorBidi"/>
          <w:sz w:val="24"/>
          <w:szCs w:val="24"/>
        </w:rPr>
        <w:t>.</w:t>
      </w:r>
    </w:p>
    <w:p w14:paraId="14513E10" w14:textId="64CE6863" w:rsidR="00D74AFC" w:rsidRPr="00ED6899" w:rsidRDefault="00D74AFC" w:rsidP="00ED6899">
      <w:pPr>
        <w:pStyle w:val="a6"/>
        <w:numPr>
          <w:ilvl w:val="0"/>
          <w:numId w:val="18"/>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 xml:space="preserve">For many years, the State of Israel was unaware of what was happening in Haredi education. Today, there is broader understanding, but there is still no official functionary that looks at Haredi education on the macro level and </w:t>
      </w:r>
      <w:proofErr w:type="gramStart"/>
      <w:r w:rsidRPr="00ED6899">
        <w:rPr>
          <w:rFonts w:asciiTheme="majorBidi" w:hAnsiTheme="majorBidi" w:cstheme="majorBidi"/>
          <w:sz w:val="24"/>
          <w:szCs w:val="24"/>
        </w:rPr>
        <w:t xml:space="preserve">to </w:t>
      </w:r>
      <w:r w:rsidR="00CF3EDD">
        <w:rPr>
          <w:rFonts w:asciiTheme="majorBidi" w:hAnsiTheme="majorBidi" w:cstheme="majorBidi"/>
          <w:sz w:val="24"/>
          <w:szCs w:val="24"/>
        </w:rPr>
        <w:t xml:space="preserve"> </w:t>
      </w:r>
      <w:r w:rsidRPr="00ED6899">
        <w:rPr>
          <w:rFonts w:asciiTheme="majorBidi" w:hAnsiTheme="majorBidi" w:cstheme="majorBidi"/>
          <w:sz w:val="24"/>
          <w:szCs w:val="24"/>
        </w:rPr>
        <w:t>define</w:t>
      </w:r>
      <w:proofErr w:type="gramEnd"/>
      <w:r w:rsidRPr="00ED6899">
        <w:rPr>
          <w:rFonts w:asciiTheme="majorBidi" w:hAnsiTheme="majorBidi" w:cstheme="majorBidi"/>
          <w:sz w:val="24"/>
          <w:szCs w:val="24"/>
        </w:rPr>
        <w:t xml:space="preserve"> policy.</w:t>
      </w:r>
    </w:p>
    <w:p w14:paraId="02807BC6" w14:textId="123FD9E5" w:rsidR="00D74AFC" w:rsidRPr="00ED6899" w:rsidRDefault="00D74AFC" w:rsidP="00ED6899">
      <w:pPr>
        <w:pStyle w:val="a6"/>
        <w:numPr>
          <w:ilvl w:val="0"/>
          <w:numId w:val="18"/>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In the Haredi sector, there is a difference between types of educational institutions:</w:t>
      </w:r>
    </w:p>
    <w:p w14:paraId="0F8C01A0" w14:textId="1B42F28C" w:rsidR="00D74AFC" w:rsidRPr="00ED6899" w:rsidRDefault="00D74AFC" w:rsidP="00ED6899">
      <w:pPr>
        <w:pStyle w:val="a6"/>
        <w:numPr>
          <w:ilvl w:val="0"/>
          <w:numId w:val="19"/>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 xml:space="preserve">"Recognized but not official" - institutions that are not owned by the state, are financed at a level of 75% and are required to uphold a set of rules (all educators </w:t>
      </w:r>
      <w:r w:rsidR="00C808E4">
        <w:rPr>
          <w:rFonts w:asciiTheme="majorBidi" w:hAnsiTheme="majorBidi" w:cstheme="majorBidi"/>
          <w:sz w:val="24"/>
          <w:szCs w:val="24"/>
        </w:rPr>
        <w:t xml:space="preserve">must </w:t>
      </w:r>
      <w:r w:rsidRPr="00ED6899">
        <w:rPr>
          <w:rFonts w:asciiTheme="majorBidi" w:hAnsiTheme="majorBidi" w:cstheme="majorBidi"/>
          <w:sz w:val="24"/>
          <w:szCs w:val="24"/>
        </w:rPr>
        <w:t>have proper certification and other regulations).</w:t>
      </w:r>
    </w:p>
    <w:p w14:paraId="1F25A6BE" w14:textId="4F75EAE3" w:rsidR="00D74AFC" w:rsidRPr="00ED6899" w:rsidRDefault="00D74AFC" w:rsidP="00ED6899">
      <w:pPr>
        <w:pStyle w:val="a6"/>
        <w:numPr>
          <w:ilvl w:val="0"/>
          <w:numId w:val="19"/>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"Exempt institution" - are budgeted at a level of 50% and they "do what they like" (i.e. educators are not required to have any formal training).</w:t>
      </w:r>
    </w:p>
    <w:p w14:paraId="3035EC9D" w14:textId="4010F088" w:rsidR="00D74AFC" w:rsidRPr="00ED6899" w:rsidRDefault="00734445" w:rsidP="00ED6899">
      <w:pPr>
        <w:pStyle w:val="a6"/>
        <w:numPr>
          <w:ilvl w:val="0"/>
          <w:numId w:val="20"/>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The change in Haredi primary education took place six years ago. State-Haredi study institutions were established under the Ministry of Education (during the term of Shai Peron</w:t>
      </w:r>
      <w:r w:rsidR="00C808E4">
        <w:rPr>
          <w:rFonts w:asciiTheme="majorBidi" w:hAnsiTheme="majorBidi" w:cstheme="majorBidi"/>
          <w:sz w:val="24"/>
          <w:szCs w:val="24"/>
        </w:rPr>
        <w:t>, the former Minister of Education</w:t>
      </w:r>
      <w:r w:rsidRPr="00ED6899">
        <w:rPr>
          <w:rFonts w:asciiTheme="majorBidi" w:hAnsiTheme="majorBidi" w:cstheme="majorBidi"/>
          <w:sz w:val="24"/>
          <w:szCs w:val="24"/>
        </w:rPr>
        <w:t xml:space="preserve">), where all employees were civil servants who were required to </w:t>
      </w:r>
      <w:r w:rsidR="00C808E4">
        <w:rPr>
          <w:rFonts w:asciiTheme="majorBidi" w:hAnsiTheme="majorBidi" w:cstheme="majorBidi"/>
          <w:sz w:val="24"/>
          <w:szCs w:val="24"/>
        </w:rPr>
        <w:t>comply to the</w:t>
      </w:r>
      <w:r w:rsidRPr="00ED6899">
        <w:rPr>
          <w:rFonts w:asciiTheme="majorBidi" w:hAnsiTheme="majorBidi" w:cstheme="majorBidi"/>
          <w:sz w:val="24"/>
          <w:szCs w:val="24"/>
        </w:rPr>
        <w:t xml:space="preserve"> state's set of regulations, e.g. certification, study programs, etc. The study program included all the core subjects.</w:t>
      </w:r>
    </w:p>
    <w:p w14:paraId="323B7F99" w14:textId="5CB76A01" w:rsidR="00D74AFC" w:rsidRPr="00ED6899" w:rsidRDefault="00D74AFC" w:rsidP="00ED6899">
      <w:pPr>
        <w:pStyle w:val="a6"/>
        <w:numPr>
          <w:ilvl w:val="0"/>
          <w:numId w:val="18"/>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lastRenderedPageBreak/>
        <w:t xml:space="preserve">The very establishment of State-Haredi study institutions </w:t>
      </w:r>
      <w:r w:rsidR="00C808E4">
        <w:rPr>
          <w:rFonts w:asciiTheme="majorBidi" w:hAnsiTheme="majorBidi" w:cstheme="majorBidi"/>
          <w:sz w:val="24"/>
          <w:szCs w:val="24"/>
        </w:rPr>
        <w:t>was also</w:t>
      </w:r>
      <w:r w:rsidRPr="00ED6899">
        <w:rPr>
          <w:rFonts w:asciiTheme="majorBidi" w:hAnsiTheme="majorBidi" w:cstheme="majorBidi"/>
          <w:sz w:val="24"/>
          <w:szCs w:val="24"/>
        </w:rPr>
        <w:t xml:space="preserve"> significant</w:t>
      </w:r>
      <w:r w:rsidR="00C808E4">
        <w:rPr>
          <w:rFonts w:asciiTheme="majorBidi" w:hAnsiTheme="majorBidi" w:cstheme="majorBidi"/>
          <w:sz w:val="24"/>
          <w:szCs w:val="24"/>
        </w:rPr>
        <w:t xml:space="preserve"> for</w:t>
      </w:r>
      <w:r w:rsidRPr="00ED6899">
        <w:rPr>
          <w:rFonts w:asciiTheme="majorBidi" w:hAnsiTheme="majorBidi" w:cstheme="majorBidi"/>
          <w:sz w:val="24"/>
          <w:szCs w:val="24"/>
        </w:rPr>
        <w:t xml:space="preserve"> the discrimination between Sephardic and Ashkenazi Jews, there are binding regulations for the official institutions</w:t>
      </w:r>
      <w:r w:rsidR="00EA107F">
        <w:rPr>
          <w:rStyle w:val="a5"/>
          <w:rFonts w:asciiTheme="majorBidi" w:hAnsiTheme="majorBidi" w:cstheme="majorBidi"/>
          <w:sz w:val="24"/>
          <w:szCs w:val="24"/>
        </w:rPr>
        <w:footnoteReference w:id="1"/>
      </w:r>
      <w:r w:rsidRPr="00ED6899">
        <w:rPr>
          <w:rFonts w:asciiTheme="majorBidi" w:hAnsiTheme="majorBidi" w:cstheme="majorBidi"/>
          <w:sz w:val="24"/>
          <w:szCs w:val="24"/>
        </w:rPr>
        <w:t>. Since it is obligatory, the solution is "integrative".</w:t>
      </w:r>
    </w:p>
    <w:p w14:paraId="1984E981" w14:textId="5F6CDAD2" w:rsidR="00D74AFC" w:rsidRPr="00ED6899" w:rsidRDefault="00734445" w:rsidP="00ED6899">
      <w:pPr>
        <w:bidi w:val="0"/>
        <w:spacing w:after="0" w:line="360" w:lineRule="auto"/>
        <w:ind w:left="360"/>
        <w:rPr>
          <w:rFonts w:asciiTheme="majorBidi" w:hAnsiTheme="majorBidi" w:cstheme="majorBidi"/>
          <w:sz w:val="24"/>
          <w:szCs w:val="24"/>
          <w:rtl/>
        </w:rPr>
      </w:pPr>
      <w:r w:rsidRPr="00ED6899">
        <w:rPr>
          <w:rFonts w:asciiTheme="majorBidi" w:hAnsiTheme="majorBidi" w:cstheme="majorBidi"/>
          <w:sz w:val="24"/>
          <w:szCs w:val="24"/>
        </w:rPr>
        <w:t>How changes are made in the Haredi world</w:t>
      </w:r>
    </w:p>
    <w:p w14:paraId="785AB2DD" w14:textId="4AA2110B" w:rsidR="00D73995" w:rsidRPr="00ED6899" w:rsidRDefault="00734445" w:rsidP="00ED6899">
      <w:pPr>
        <w:pStyle w:val="a6"/>
        <w:numPr>
          <w:ilvl w:val="0"/>
          <w:numId w:val="18"/>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 xml:space="preserve">There are two approaches that in recent years have been the center of a severe disagreement in the Haredi community on how to generate change. </w:t>
      </w:r>
    </w:p>
    <w:p w14:paraId="6E138267" w14:textId="16A13C45" w:rsidR="00734445" w:rsidRPr="00ED6899" w:rsidRDefault="00D73995" w:rsidP="00ED6899">
      <w:pPr>
        <w:pStyle w:val="a6"/>
        <w:numPr>
          <w:ilvl w:val="0"/>
          <w:numId w:val="21"/>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 xml:space="preserve">From </w:t>
      </w:r>
      <w:r w:rsidR="006902B2">
        <w:rPr>
          <w:rFonts w:asciiTheme="majorBidi" w:hAnsiTheme="majorBidi" w:cstheme="majorBidi"/>
          <w:sz w:val="24"/>
          <w:szCs w:val="24"/>
        </w:rPr>
        <w:t xml:space="preserve">the </w:t>
      </w:r>
      <w:r w:rsidRPr="00ED6899">
        <w:rPr>
          <w:rFonts w:asciiTheme="majorBidi" w:hAnsiTheme="majorBidi" w:cstheme="majorBidi"/>
          <w:sz w:val="24"/>
          <w:szCs w:val="24"/>
        </w:rPr>
        <w:t xml:space="preserve">inside turning out - "the Haredi mainstream" - Ashkenazi vs </w:t>
      </w:r>
      <w:r w:rsidRPr="00ED6899">
        <w:rPr>
          <w:rFonts w:asciiTheme="majorBidi" w:hAnsiTheme="majorBidi" w:cstheme="majorBidi"/>
          <w:b/>
          <w:bCs/>
          <w:sz w:val="24"/>
          <w:szCs w:val="24"/>
        </w:rPr>
        <w:t xml:space="preserve">Sephardic </w:t>
      </w:r>
      <w:r w:rsidRPr="00ED6899">
        <w:rPr>
          <w:rFonts w:asciiTheme="majorBidi" w:hAnsiTheme="majorBidi" w:cstheme="majorBidi"/>
          <w:sz w:val="24"/>
          <w:szCs w:val="24"/>
        </w:rPr>
        <w:t xml:space="preserve">Jews, senior figures vs </w:t>
      </w:r>
      <w:r w:rsidRPr="00ED6899">
        <w:rPr>
          <w:rFonts w:asciiTheme="majorBidi" w:hAnsiTheme="majorBidi" w:cstheme="majorBidi"/>
          <w:b/>
          <w:bCs/>
          <w:sz w:val="24"/>
          <w:szCs w:val="24"/>
        </w:rPr>
        <w:t>those adopting religion</w:t>
      </w:r>
      <w:r w:rsidRPr="00ED6899">
        <w:rPr>
          <w:rFonts w:asciiTheme="majorBidi" w:hAnsiTheme="majorBidi" w:cstheme="majorBidi"/>
          <w:sz w:val="24"/>
          <w:szCs w:val="24"/>
        </w:rPr>
        <w:t xml:space="preserve">, Israelis vs </w:t>
      </w:r>
      <w:r w:rsidRPr="00ED6899">
        <w:rPr>
          <w:rFonts w:asciiTheme="majorBidi" w:hAnsiTheme="majorBidi" w:cstheme="majorBidi"/>
          <w:b/>
          <w:bCs/>
          <w:sz w:val="24"/>
          <w:szCs w:val="24"/>
        </w:rPr>
        <w:t>new immigrants</w:t>
      </w:r>
      <w:r w:rsidRPr="00ED6899">
        <w:rPr>
          <w:rFonts w:asciiTheme="majorBidi" w:hAnsiTheme="majorBidi" w:cstheme="majorBidi"/>
          <w:sz w:val="24"/>
          <w:szCs w:val="24"/>
        </w:rPr>
        <w:t xml:space="preserve">, the country's center vs </w:t>
      </w:r>
      <w:r w:rsidRPr="00ED6899">
        <w:rPr>
          <w:rFonts w:asciiTheme="majorBidi" w:hAnsiTheme="majorBidi" w:cstheme="majorBidi"/>
          <w:b/>
          <w:bCs/>
          <w:sz w:val="24"/>
          <w:szCs w:val="24"/>
        </w:rPr>
        <w:t>the</w:t>
      </w:r>
      <w:r w:rsidRPr="00ED6899">
        <w:rPr>
          <w:rFonts w:asciiTheme="majorBidi" w:hAnsiTheme="majorBidi" w:cstheme="majorBidi"/>
          <w:sz w:val="24"/>
          <w:szCs w:val="24"/>
        </w:rPr>
        <w:t xml:space="preserve"> </w:t>
      </w:r>
      <w:r w:rsidRPr="00ED6899">
        <w:rPr>
          <w:rFonts w:asciiTheme="majorBidi" w:hAnsiTheme="majorBidi" w:cstheme="majorBidi"/>
          <w:b/>
          <w:bCs/>
          <w:sz w:val="24"/>
          <w:szCs w:val="24"/>
        </w:rPr>
        <w:t>periphery</w:t>
      </w:r>
      <w:r w:rsidRPr="00ED6899">
        <w:rPr>
          <w:rFonts w:asciiTheme="majorBidi" w:hAnsiTheme="majorBidi" w:cstheme="majorBidi"/>
          <w:sz w:val="24"/>
          <w:szCs w:val="24"/>
        </w:rPr>
        <w:t xml:space="preserve">, conservative vs modernists, men vs </w:t>
      </w:r>
      <w:r w:rsidRPr="00ED6899">
        <w:rPr>
          <w:rFonts w:asciiTheme="majorBidi" w:hAnsiTheme="majorBidi" w:cstheme="majorBidi"/>
          <w:b/>
          <w:bCs/>
          <w:sz w:val="24"/>
          <w:szCs w:val="24"/>
        </w:rPr>
        <w:t>women</w:t>
      </w:r>
      <w:r w:rsidRPr="00ED6899">
        <w:rPr>
          <w:rFonts w:asciiTheme="majorBidi" w:hAnsiTheme="majorBidi" w:cstheme="majorBidi"/>
          <w:sz w:val="24"/>
          <w:szCs w:val="24"/>
        </w:rPr>
        <w:t>.</w:t>
      </w:r>
    </w:p>
    <w:p w14:paraId="0342D480" w14:textId="59673326" w:rsidR="00D73995" w:rsidRPr="00ED6899" w:rsidRDefault="00D73995" w:rsidP="00ED6899">
      <w:pPr>
        <w:pStyle w:val="a6"/>
        <w:numPr>
          <w:ilvl w:val="0"/>
          <w:numId w:val="21"/>
        </w:num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From the outside turning in</w:t>
      </w:r>
    </w:p>
    <w:p w14:paraId="2A57E3D6" w14:textId="3C261670" w:rsidR="00D73995" w:rsidRPr="00ED6899" w:rsidRDefault="00D73995" w:rsidP="00ED6899">
      <w:pPr>
        <w:bidi w:val="0"/>
        <w:spacing w:after="0" w:line="360" w:lineRule="auto"/>
        <w:rPr>
          <w:rFonts w:asciiTheme="majorBidi" w:hAnsiTheme="majorBidi" w:cstheme="majorBidi"/>
          <w:sz w:val="24"/>
          <w:szCs w:val="24"/>
          <w:rtl/>
        </w:rPr>
      </w:pPr>
      <w:r w:rsidRPr="00ED6899">
        <w:rPr>
          <w:rFonts w:asciiTheme="majorBidi" w:hAnsiTheme="majorBidi" w:cstheme="majorBidi"/>
          <w:sz w:val="24"/>
          <w:szCs w:val="24"/>
        </w:rPr>
        <w:t>The facts speak for themselves when addressing changes that start from the outside and turn in - education, employment, welfare. However, policy makers "fell in love" from changes that began from inside and turned outward.</w:t>
      </w:r>
    </w:p>
    <w:p w14:paraId="5C102D49" w14:textId="1C378F98" w:rsidR="0029261A" w:rsidRPr="00ED6899" w:rsidRDefault="0029261A" w:rsidP="00ED6899">
      <w:pPr>
        <w:bidi w:val="0"/>
        <w:spacing w:after="0" w:line="360" w:lineRule="auto"/>
        <w:rPr>
          <w:rFonts w:asciiTheme="majorBidi" w:hAnsiTheme="majorBidi" w:cstheme="majorBidi"/>
          <w:sz w:val="24"/>
          <w:szCs w:val="24"/>
          <w:rtl/>
        </w:rPr>
      </w:pPr>
      <w:r w:rsidRPr="00ED6899">
        <w:rPr>
          <w:rFonts w:asciiTheme="majorBidi" w:hAnsiTheme="majorBidi" w:cstheme="majorBidi"/>
          <w:sz w:val="24"/>
          <w:szCs w:val="24"/>
        </w:rPr>
        <w:t>This also affects the question, how to make a change?</w:t>
      </w:r>
    </w:p>
    <w:p w14:paraId="1415C3C8" w14:textId="38B72533" w:rsidR="006902B2" w:rsidRPr="00ED6899" w:rsidRDefault="0029261A" w:rsidP="006902B2">
      <w:pPr>
        <w:bidi w:val="0"/>
        <w:spacing w:after="0" w:line="360" w:lineRule="auto"/>
        <w:rPr>
          <w:rFonts w:asciiTheme="majorBidi" w:hAnsiTheme="majorBidi" w:cstheme="majorBidi"/>
          <w:sz w:val="24"/>
          <w:szCs w:val="24"/>
          <w:rtl/>
        </w:rPr>
      </w:pPr>
      <w:r w:rsidRPr="006902B2">
        <w:rPr>
          <w:rFonts w:asciiTheme="majorBidi" w:hAnsiTheme="majorBidi" w:cstheme="majorBidi"/>
          <w:sz w:val="24"/>
          <w:szCs w:val="24"/>
          <w:highlight w:val="yellow"/>
        </w:rPr>
        <w:t xml:space="preserve">Many resources, large investment </w:t>
      </w:r>
      <w:r w:rsidR="006902B2" w:rsidRPr="006902B2">
        <w:rPr>
          <w:rFonts w:asciiTheme="majorBidi" w:hAnsiTheme="majorBidi" w:cstheme="majorBidi"/>
          <w:sz w:val="24"/>
          <w:szCs w:val="24"/>
          <w:highlight w:val="yellow"/>
        </w:rPr>
        <w:t xml:space="preserve">and </w:t>
      </w:r>
      <w:r w:rsidRPr="006902B2">
        <w:rPr>
          <w:rFonts w:asciiTheme="majorBidi" w:hAnsiTheme="majorBidi" w:cstheme="majorBidi"/>
          <w:sz w:val="24"/>
          <w:szCs w:val="24"/>
          <w:highlight w:val="yellow"/>
        </w:rPr>
        <w:t>smaller</w:t>
      </w:r>
      <w:r w:rsidR="006902B2" w:rsidRPr="006902B2">
        <w:rPr>
          <w:rFonts w:asciiTheme="majorBidi" w:hAnsiTheme="majorBidi" w:cstheme="majorBidi"/>
          <w:sz w:val="24"/>
          <w:szCs w:val="24"/>
          <w:highlight w:val="yellow"/>
        </w:rPr>
        <w:t xml:space="preserve"> changes</w:t>
      </w:r>
      <w:r w:rsidRPr="006902B2">
        <w:rPr>
          <w:rFonts w:asciiTheme="majorBidi" w:hAnsiTheme="majorBidi" w:cstheme="majorBidi"/>
          <w:sz w:val="24"/>
          <w:szCs w:val="24"/>
          <w:highlight w:val="yellow"/>
        </w:rPr>
        <w:t xml:space="preserve"> [XX is this correct?</w:t>
      </w:r>
      <w:r w:rsidR="006902B2" w:rsidRPr="006902B2">
        <w:rPr>
          <w:rFonts w:asciiTheme="majorBidi" w:hAnsiTheme="majorBidi" w:cstheme="majorBidi"/>
          <w:sz w:val="24"/>
          <w:szCs w:val="24"/>
          <w:highlight w:val="yellow"/>
        </w:rPr>
        <w:t xml:space="preserve"> </w:t>
      </w:r>
      <w:r w:rsidR="006902B2" w:rsidRPr="006902B2">
        <w:rPr>
          <w:rFonts w:asciiTheme="majorBidi" w:hAnsiTheme="majorBidi" w:cstheme="majorBidi"/>
          <w:sz w:val="24"/>
          <w:szCs w:val="24"/>
          <w:highlight w:val="yellow"/>
        </w:rPr>
        <w:br/>
      </w:r>
      <w:r w:rsidR="006902B2" w:rsidRPr="006902B2">
        <w:rPr>
          <w:rFonts w:ascii="David" w:cs="David" w:hint="cs"/>
          <w:sz w:val="24"/>
          <w:szCs w:val="24"/>
          <w:highlight w:val="yellow"/>
          <w:rtl/>
        </w:rPr>
        <w:t>נדרשים</w:t>
      </w:r>
      <w:r w:rsidR="006902B2" w:rsidRPr="006902B2">
        <w:rPr>
          <w:rFonts w:ascii="David" w:cs="David"/>
          <w:sz w:val="24"/>
          <w:szCs w:val="24"/>
          <w:highlight w:val="yellow"/>
          <w:rtl/>
        </w:rPr>
        <w:t xml:space="preserve"> </w:t>
      </w:r>
      <w:r w:rsidR="006902B2" w:rsidRPr="006902B2">
        <w:rPr>
          <w:rFonts w:ascii="David" w:cs="David" w:hint="cs"/>
          <w:sz w:val="24"/>
          <w:szCs w:val="24"/>
          <w:highlight w:val="yellow"/>
          <w:rtl/>
        </w:rPr>
        <w:t>משאבים</w:t>
      </w:r>
      <w:r w:rsidR="006902B2" w:rsidRPr="006902B2">
        <w:rPr>
          <w:rFonts w:ascii="David" w:cs="David"/>
          <w:sz w:val="24"/>
          <w:szCs w:val="24"/>
          <w:highlight w:val="yellow"/>
          <w:rtl/>
        </w:rPr>
        <w:t xml:space="preserve"> </w:t>
      </w:r>
      <w:r w:rsidR="006902B2" w:rsidRPr="006902B2">
        <w:rPr>
          <w:rFonts w:ascii="David" w:cs="David" w:hint="cs"/>
          <w:sz w:val="24"/>
          <w:szCs w:val="24"/>
          <w:highlight w:val="yellow"/>
          <w:rtl/>
        </w:rPr>
        <w:t>רבים</w:t>
      </w:r>
      <w:r w:rsidR="006902B2" w:rsidRPr="006902B2">
        <w:rPr>
          <w:rFonts w:ascii="David" w:cs="David"/>
          <w:sz w:val="24"/>
          <w:szCs w:val="24"/>
          <w:highlight w:val="yellow"/>
          <w:rtl/>
        </w:rPr>
        <w:t xml:space="preserve">, </w:t>
      </w:r>
      <w:r w:rsidR="006902B2" w:rsidRPr="006902B2">
        <w:rPr>
          <w:rFonts w:ascii="David" w:cs="David" w:hint="cs"/>
          <w:sz w:val="24"/>
          <w:szCs w:val="24"/>
          <w:highlight w:val="yellow"/>
          <w:rtl/>
        </w:rPr>
        <w:t>השקעה</w:t>
      </w:r>
      <w:r w:rsidR="006902B2" w:rsidRPr="006902B2">
        <w:rPr>
          <w:rFonts w:ascii="David" w:cs="David"/>
          <w:sz w:val="24"/>
          <w:szCs w:val="24"/>
          <w:highlight w:val="yellow"/>
          <w:rtl/>
        </w:rPr>
        <w:t xml:space="preserve"> </w:t>
      </w:r>
      <w:r w:rsidR="006902B2" w:rsidRPr="006902B2">
        <w:rPr>
          <w:rFonts w:ascii="David" w:cs="David" w:hint="cs"/>
          <w:sz w:val="24"/>
          <w:szCs w:val="24"/>
          <w:highlight w:val="yellow"/>
          <w:rtl/>
        </w:rPr>
        <w:t>גדולה</w:t>
      </w:r>
      <w:r w:rsidR="006902B2" w:rsidRPr="006902B2">
        <w:rPr>
          <w:rFonts w:ascii="David" w:cs="David"/>
          <w:sz w:val="24"/>
          <w:szCs w:val="24"/>
          <w:highlight w:val="yellow"/>
          <w:rtl/>
        </w:rPr>
        <w:t xml:space="preserve"> </w:t>
      </w:r>
      <w:r w:rsidR="006902B2" w:rsidRPr="006902B2">
        <w:rPr>
          <w:rFonts w:ascii="David" w:cs="David" w:hint="cs"/>
          <w:sz w:val="24"/>
          <w:szCs w:val="24"/>
          <w:highlight w:val="yellow"/>
          <w:rtl/>
        </w:rPr>
        <w:t>והשינויים</w:t>
      </w:r>
      <w:r w:rsidR="006902B2" w:rsidRPr="006902B2">
        <w:rPr>
          <w:rFonts w:ascii="David" w:cs="David"/>
          <w:sz w:val="24"/>
          <w:szCs w:val="24"/>
          <w:highlight w:val="yellow"/>
          <w:rtl/>
        </w:rPr>
        <w:t xml:space="preserve"> </w:t>
      </w:r>
      <w:r w:rsidR="006902B2" w:rsidRPr="006902B2">
        <w:rPr>
          <w:rFonts w:ascii="David" w:cs="David" w:hint="cs"/>
          <w:sz w:val="24"/>
          <w:szCs w:val="24"/>
          <w:highlight w:val="yellow"/>
          <w:rtl/>
        </w:rPr>
        <w:t>קטנים</w:t>
      </w:r>
      <w:r w:rsidR="006902B2" w:rsidRPr="006902B2">
        <w:rPr>
          <w:rFonts w:ascii="David" w:cs="David"/>
          <w:sz w:val="24"/>
          <w:szCs w:val="24"/>
          <w:highlight w:val="yellow"/>
          <w:rtl/>
        </w:rPr>
        <w:t xml:space="preserve"> </w:t>
      </w:r>
      <w:r w:rsidR="006902B2" w:rsidRPr="006902B2">
        <w:rPr>
          <w:rFonts w:ascii="David" w:cs="David" w:hint="cs"/>
          <w:sz w:val="24"/>
          <w:szCs w:val="24"/>
          <w:highlight w:val="yellow"/>
          <w:rtl/>
        </w:rPr>
        <w:t>יותר</w:t>
      </w:r>
      <w:r w:rsidR="006902B2" w:rsidRPr="006902B2">
        <w:rPr>
          <w:rFonts w:ascii="David" w:cs="David"/>
          <w:sz w:val="24"/>
          <w:szCs w:val="24"/>
          <w:highlight w:val="yellow"/>
        </w:rPr>
        <w:t>.]</w:t>
      </w:r>
    </w:p>
    <w:p w14:paraId="7C46A76C" w14:textId="3D91DA70" w:rsidR="007F3D39" w:rsidRPr="00ED6899" w:rsidRDefault="007F3D39" w:rsidP="00ED6899">
      <w:pPr>
        <w:bidi w:val="0"/>
        <w:spacing w:after="0" w:line="360" w:lineRule="auto"/>
        <w:rPr>
          <w:rFonts w:asciiTheme="majorBidi" w:hAnsiTheme="majorBidi" w:cstheme="majorBidi"/>
          <w:sz w:val="24"/>
          <w:szCs w:val="24"/>
          <w:rtl/>
        </w:rPr>
      </w:pPr>
    </w:p>
    <w:p w14:paraId="1F75CC70" w14:textId="2AFE3941" w:rsidR="007F3D39" w:rsidRPr="00ED6899" w:rsidRDefault="007F3D39" w:rsidP="00ED6899">
      <w:pPr>
        <w:bidi w:val="0"/>
        <w:spacing w:after="0" w:line="360" w:lineRule="auto"/>
        <w:rPr>
          <w:rFonts w:asciiTheme="majorBidi" w:hAnsiTheme="majorBidi" w:cstheme="majorBidi"/>
          <w:sz w:val="24"/>
          <w:szCs w:val="24"/>
          <w:rtl/>
        </w:rPr>
      </w:pPr>
      <w:r w:rsidRPr="00ED6899">
        <w:rPr>
          <w:rFonts w:asciiTheme="majorBidi" w:hAnsiTheme="majorBidi" w:cstheme="majorBidi"/>
          <w:sz w:val="24"/>
          <w:szCs w:val="24"/>
        </w:rPr>
        <w:t xml:space="preserve">The bigger challenge for "the new Haredi" is the lack of leadership. </w:t>
      </w:r>
      <w:r w:rsidRPr="006902B2">
        <w:rPr>
          <w:rFonts w:asciiTheme="majorBidi" w:hAnsiTheme="majorBidi" w:cstheme="majorBidi"/>
          <w:sz w:val="24"/>
          <w:szCs w:val="24"/>
          <w:highlight w:val="yellow"/>
        </w:rPr>
        <w:t xml:space="preserve">The religious leadership </w:t>
      </w:r>
      <w:proofErr w:type="gramStart"/>
      <w:r w:rsidRPr="006902B2">
        <w:rPr>
          <w:rFonts w:asciiTheme="majorBidi" w:hAnsiTheme="majorBidi" w:cstheme="majorBidi"/>
          <w:sz w:val="24"/>
          <w:szCs w:val="24"/>
          <w:highlight w:val="yellow"/>
        </w:rPr>
        <w:t>(</w:t>
      </w:r>
      <w:r w:rsidR="006902B2" w:rsidRPr="006902B2">
        <w:rPr>
          <w:rFonts w:asciiTheme="majorBidi" w:hAnsiTheme="majorBidi" w:cstheme="majorBidi"/>
          <w:sz w:val="24"/>
          <w:szCs w:val="24"/>
          <w:highlight w:val="yellow"/>
        </w:rPr>
        <w:t xml:space="preserve"> and</w:t>
      </w:r>
      <w:proofErr w:type="gramEnd"/>
      <w:r w:rsidR="006902B2" w:rsidRPr="006902B2">
        <w:rPr>
          <w:rFonts w:asciiTheme="majorBidi" w:hAnsiTheme="majorBidi" w:cstheme="majorBidi"/>
          <w:sz w:val="24"/>
          <w:szCs w:val="24"/>
          <w:highlight w:val="yellow"/>
        </w:rPr>
        <w:t xml:space="preserve"> also </w:t>
      </w:r>
      <w:r w:rsidRPr="006902B2">
        <w:rPr>
          <w:rFonts w:asciiTheme="majorBidi" w:hAnsiTheme="majorBidi" w:cstheme="majorBidi"/>
          <w:sz w:val="24"/>
          <w:szCs w:val="24"/>
          <w:highlight w:val="yellow"/>
        </w:rPr>
        <w:t>gifted student</w:t>
      </w:r>
      <w:r w:rsidR="006902B2" w:rsidRPr="006902B2">
        <w:rPr>
          <w:rFonts w:asciiTheme="majorBidi" w:hAnsiTheme="majorBidi" w:cstheme="majorBidi"/>
          <w:sz w:val="24"/>
          <w:szCs w:val="24"/>
          <w:highlight w:val="yellow"/>
        </w:rPr>
        <w:t>s</w:t>
      </w:r>
      <w:r w:rsidRPr="006902B2">
        <w:rPr>
          <w:rFonts w:asciiTheme="majorBidi" w:hAnsiTheme="majorBidi" w:cstheme="majorBidi"/>
          <w:sz w:val="24"/>
          <w:szCs w:val="24"/>
          <w:highlight w:val="yellow"/>
        </w:rPr>
        <w:t xml:space="preserve"> who also understand the "current challenges")</w:t>
      </w:r>
      <w:r w:rsidR="006902B2">
        <w:rPr>
          <w:rFonts w:asciiTheme="majorBidi" w:hAnsiTheme="majorBidi" w:cstheme="majorBidi"/>
          <w:sz w:val="24"/>
          <w:szCs w:val="24"/>
          <w:highlight w:val="yellow"/>
        </w:rPr>
        <w:t xml:space="preserve"> [incomplete sentence]</w:t>
      </w:r>
      <w:r w:rsidRPr="006902B2">
        <w:rPr>
          <w:rFonts w:asciiTheme="majorBidi" w:hAnsiTheme="majorBidi" w:cstheme="majorBidi"/>
          <w:sz w:val="24"/>
          <w:szCs w:val="24"/>
          <w:highlight w:val="yellow"/>
        </w:rPr>
        <w:t>.</w:t>
      </w:r>
    </w:p>
    <w:p w14:paraId="433F3A39" w14:textId="61A65E84" w:rsidR="00262498" w:rsidRPr="00ED6899" w:rsidRDefault="00262498" w:rsidP="00ED6899">
      <w:pPr>
        <w:bidi w:val="0"/>
        <w:spacing w:after="0" w:line="360" w:lineRule="auto"/>
        <w:rPr>
          <w:rFonts w:asciiTheme="majorBidi" w:hAnsiTheme="majorBidi" w:cstheme="majorBidi"/>
          <w:sz w:val="24"/>
          <w:szCs w:val="24"/>
        </w:rPr>
      </w:pPr>
      <w:r w:rsidRPr="00ED6899">
        <w:rPr>
          <w:rFonts w:asciiTheme="majorBidi" w:hAnsiTheme="majorBidi" w:cstheme="majorBidi"/>
          <w:sz w:val="24"/>
          <w:szCs w:val="24"/>
        </w:rPr>
        <w:t>The state needs to identify who the partners of Haredi society in order to be able to promote education in the Haredi sector. During the</w:t>
      </w:r>
      <w:bookmarkStart w:id="0" w:name="_GoBack"/>
      <w:bookmarkEnd w:id="0"/>
      <w:r w:rsidRPr="00ED6899">
        <w:rPr>
          <w:rFonts w:asciiTheme="majorBidi" w:hAnsiTheme="majorBidi" w:cstheme="majorBidi"/>
          <w:sz w:val="24"/>
          <w:szCs w:val="24"/>
        </w:rPr>
        <w:t xml:space="preserve"> term of </w:t>
      </w:r>
      <w:proofErr w:type="spellStart"/>
      <w:r w:rsidRPr="00ED6899">
        <w:rPr>
          <w:rFonts w:asciiTheme="majorBidi" w:hAnsiTheme="majorBidi" w:cstheme="majorBidi"/>
          <w:sz w:val="24"/>
          <w:szCs w:val="24"/>
        </w:rPr>
        <w:t>Yair</w:t>
      </w:r>
      <w:proofErr w:type="spellEnd"/>
      <w:r w:rsidRPr="00ED6899">
        <w:rPr>
          <w:rFonts w:asciiTheme="majorBidi" w:hAnsiTheme="majorBidi" w:cstheme="majorBidi"/>
          <w:sz w:val="24"/>
          <w:szCs w:val="24"/>
        </w:rPr>
        <w:t xml:space="preserve"> </w:t>
      </w:r>
      <w:proofErr w:type="spellStart"/>
      <w:r w:rsidRPr="00ED6899">
        <w:rPr>
          <w:rFonts w:asciiTheme="majorBidi" w:hAnsiTheme="majorBidi" w:cstheme="majorBidi"/>
          <w:sz w:val="24"/>
          <w:szCs w:val="24"/>
        </w:rPr>
        <w:t>Lapid</w:t>
      </w:r>
      <w:proofErr w:type="spellEnd"/>
      <w:r w:rsidRPr="00ED6899">
        <w:rPr>
          <w:rFonts w:asciiTheme="majorBidi" w:hAnsiTheme="majorBidi" w:cstheme="majorBidi"/>
          <w:sz w:val="24"/>
          <w:szCs w:val="24"/>
        </w:rPr>
        <w:t xml:space="preserve"> as minister of finance, a mistake was made in the "favoring" of the state-Haredi institutions, </w:t>
      </w:r>
      <w:r w:rsidR="006902B2">
        <w:rPr>
          <w:rFonts w:asciiTheme="majorBidi" w:hAnsiTheme="majorBidi" w:cstheme="majorBidi"/>
          <w:sz w:val="24"/>
          <w:szCs w:val="24"/>
        </w:rPr>
        <w:t>because</w:t>
      </w:r>
      <w:r w:rsidRPr="00ED6899">
        <w:rPr>
          <w:rFonts w:asciiTheme="majorBidi" w:hAnsiTheme="majorBidi" w:cstheme="majorBidi"/>
          <w:sz w:val="24"/>
          <w:szCs w:val="24"/>
        </w:rPr>
        <w:t xml:space="preserve"> if this succeeded</w:t>
      </w:r>
      <w:r w:rsidR="006902B2">
        <w:rPr>
          <w:rFonts w:asciiTheme="majorBidi" w:hAnsiTheme="majorBidi" w:cstheme="majorBidi"/>
          <w:sz w:val="24"/>
          <w:szCs w:val="24"/>
        </w:rPr>
        <w:t xml:space="preserve"> </w:t>
      </w:r>
      <w:r w:rsidRPr="00ED6899">
        <w:rPr>
          <w:rFonts w:asciiTheme="majorBidi" w:hAnsiTheme="majorBidi" w:cstheme="majorBidi"/>
          <w:sz w:val="24"/>
          <w:szCs w:val="24"/>
        </w:rPr>
        <w:t>the budgets of the other Haredi institutions could be reduced. This automatically turned the state-Haredi institutions into "the enemy" of Haredi education.</w:t>
      </w:r>
    </w:p>
    <w:p w14:paraId="1E98339A" w14:textId="77777777" w:rsidR="00B721C0" w:rsidRPr="00ED6899" w:rsidRDefault="00B721C0" w:rsidP="00ED6899">
      <w:pPr>
        <w:bidi w:val="0"/>
        <w:spacing w:after="0" w:line="360" w:lineRule="auto"/>
        <w:rPr>
          <w:rFonts w:asciiTheme="majorBidi" w:hAnsiTheme="majorBidi" w:cstheme="majorBidi"/>
          <w:sz w:val="24"/>
          <w:szCs w:val="24"/>
          <w:rtl/>
        </w:rPr>
      </w:pPr>
    </w:p>
    <w:p w14:paraId="7EC01475" w14:textId="77777777" w:rsidR="00292B8F" w:rsidRPr="00ED6899" w:rsidRDefault="00292B8F" w:rsidP="00ED6899">
      <w:pPr>
        <w:bidi w:val="0"/>
        <w:spacing w:after="0" w:line="360" w:lineRule="auto"/>
        <w:rPr>
          <w:rFonts w:asciiTheme="majorBidi" w:hAnsiTheme="majorBidi" w:cstheme="majorBidi"/>
          <w:sz w:val="24"/>
          <w:szCs w:val="24"/>
        </w:rPr>
      </w:pPr>
    </w:p>
    <w:sectPr w:rsidR="00292B8F" w:rsidRPr="00ED6899" w:rsidSect="0097582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DFB92" w14:textId="77777777" w:rsidR="00D610D8" w:rsidRDefault="00D610D8" w:rsidP="00B2208F">
      <w:pPr>
        <w:spacing w:after="0" w:line="240" w:lineRule="auto"/>
      </w:pPr>
      <w:r>
        <w:separator/>
      </w:r>
    </w:p>
  </w:endnote>
  <w:endnote w:type="continuationSeparator" w:id="0">
    <w:p w14:paraId="323475DB" w14:textId="77777777" w:rsidR="00D610D8" w:rsidRDefault="00D610D8" w:rsidP="00B22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2EDB8" w14:textId="77777777" w:rsidR="00D610D8" w:rsidRDefault="00D610D8" w:rsidP="00C808E4">
      <w:pPr>
        <w:bidi w:val="0"/>
        <w:spacing w:after="0" w:line="240" w:lineRule="auto"/>
      </w:pPr>
      <w:r>
        <w:separator/>
      </w:r>
    </w:p>
  </w:footnote>
  <w:footnote w:type="continuationSeparator" w:id="0">
    <w:p w14:paraId="0AE086DB" w14:textId="77777777" w:rsidR="00D610D8" w:rsidRDefault="00D610D8" w:rsidP="00B2208F">
      <w:pPr>
        <w:spacing w:after="0" w:line="240" w:lineRule="auto"/>
      </w:pPr>
      <w:r>
        <w:continuationSeparator/>
      </w:r>
    </w:p>
  </w:footnote>
  <w:footnote w:id="1">
    <w:p w14:paraId="036A7E89" w14:textId="52F5B7F3" w:rsidR="00EA107F" w:rsidRDefault="00EA107F" w:rsidP="00EA107F">
      <w:pPr>
        <w:pStyle w:val="a3"/>
        <w:bidi w:val="0"/>
      </w:pPr>
      <w:r>
        <w:rPr>
          <w:rStyle w:val="a5"/>
        </w:rPr>
        <w:footnoteRef/>
      </w:r>
      <w:r>
        <w:rPr>
          <w:rtl/>
        </w:rPr>
        <w:t xml:space="preserve"> </w:t>
      </w:r>
      <w:r>
        <w:t xml:space="preserve"> </w:t>
      </w:r>
      <w:r w:rsidRPr="00EA107F">
        <w:rPr>
          <w:rFonts w:asciiTheme="majorBidi" w:hAnsiTheme="majorBidi" w:cstheme="majorBidi"/>
        </w:rPr>
        <w:t>There</w:t>
      </w:r>
      <w:r w:rsidRPr="00EA107F">
        <w:t xml:space="preserve"> </w:t>
      </w:r>
      <w:r w:rsidRPr="00EA107F">
        <w:rPr>
          <w:rFonts w:asciiTheme="majorBidi" w:hAnsiTheme="majorBidi" w:cstheme="majorBidi"/>
        </w:rPr>
        <w:t xml:space="preserve">has been discrimination of Sephardic children in schools operated by Ashkenazi </w:t>
      </w:r>
      <w:proofErr w:type="spellStart"/>
      <w:r w:rsidRPr="00EA107F">
        <w:rPr>
          <w:rFonts w:asciiTheme="majorBidi" w:hAnsiTheme="majorBidi" w:cstheme="majorBidi"/>
        </w:rPr>
        <w:t>Haredis</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764"/>
    <w:multiLevelType w:val="hybridMultilevel"/>
    <w:tmpl w:val="9476072C"/>
    <w:lvl w:ilvl="0" w:tplc="AC2A67BE">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B52D1"/>
    <w:multiLevelType w:val="hybridMultilevel"/>
    <w:tmpl w:val="B67A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F69D4"/>
    <w:multiLevelType w:val="hybridMultilevel"/>
    <w:tmpl w:val="89EED096"/>
    <w:lvl w:ilvl="0" w:tplc="AC2A67BE">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41F18"/>
    <w:multiLevelType w:val="hybridMultilevel"/>
    <w:tmpl w:val="2B8A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33A30"/>
    <w:multiLevelType w:val="hybridMultilevel"/>
    <w:tmpl w:val="15EE9888"/>
    <w:lvl w:ilvl="0" w:tplc="AC2A67BE">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D339A"/>
    <w:multiLevelType w:val="hybridMultilevel"/>
    <w:tmpl w:val="C0C2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8609F"/>
    <w:multiLevelType w:val="hybridMultilevel"/>
    <w:tmpl w:val="EACC212A"/>
    <w:lvl w:ilvl="0" w:tplc="941EB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F66C38"/>
    <w:multiLevelType w:val="hybridMultilevel"/>
    <w:tmpl w:val="EEF2819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FD25A9"/>
    <w:multiLevelType w:val="hybridMultilevel"/>
    <w:tmpl w:val="2076A646"/>
    <w:lvl w:ilvl="0" w:tplc="829AB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7479D9"/>
    <w:multiLevelType w:val="hybridMultilevel"/>
    <w:tmpl w:val="FAFA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11225"/>
    <w:multiLevelType w:val="hybridMultilevel"/>
    <w:tmpl w:val="8054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8740C"/>
    <w:multiLevelType w:val="hybridMultilevel"/>
    <w:tmpl w:val="6834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049BD"/>
    <w:multiLevelType w:val="hybridMultilevel"/>
    <w:tmpl w:val="53F2E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E334D"/>
    <w:multiLevelType w:val="hybridMultilevel"/>
    <w:tmpl w:val="77847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256C3"/>
    <w:multiLevelType w:val="hybridMultilevel"/>
    <w:tmpl w:val="9D64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F432F"/>
    <w:multiLevelType w:val="hybridMultilevel"/>
    <w:tmpl w:val="397E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0E5B34"/>
    <w:multiLevelType w:val="hybridMultilevel"/>
    <w:tmpl w:val="60FADA5A"/>
    <w:lvl w:ilvl="0" w:tplc="DE0AA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5A95E93"/>
    <w:multiLevelType w:val="hybridMultilevel"/>
    <w:tmpl w:val="CA04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4B6545"/>
    <w:multiLevelType w:val="hybridMultilevel"/>
    <w:tmpl w:val="8E5E2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3F4B72"/>
    <w:multiLevelType w:val="hybridMultilevel"/>
    <w:tmpl w:val="0FD2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81BD6"/>
    <w:multiLevelType w:val="hybridMultilevel"/>
    <w:tmpl w:val="462C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7"/>
  </w:num>
  <w:num w:numId="4">
    <w:abstractNumId w:val="7"/>
  </w:num>
  <w:num w:numId="5">
    <w:abstractNumId w:val="15"/>
  </w:num>
  <w:num w:numId="6">
    <w:abstractNumId w:val="20"/>
  </w:num>
  <w:num w:numId="7">
    <w:abstractNumId w:val="12"/>
  </w:num>
  <w:num w:numId="8">
    <w:abstractNumId w:val="19"/>
  </w:num>
  <w:num w:numId="9">
    <w:abstractNumId w:val="5"/>
  </w:num>
  <w:num w:numId="10">
    <w:abstractNumId w:val="10"/>
  </w:num>
  <w:num w:numId="11">
    <w:abstractNumId w:val="3"/>
  </w:num>
  <w:num w:numId="12">
    <w:abstractNumId w:val="2"/>
  </w:num>
  <w:num w:numId="13">
    <w:abstractNumId w:val="0"/>
  </w:num>
  <w:num w:numId="14">
    <w:abstractNumId w:val="4"/>
  </w:num>
  <w:num w:numId="15">
    <w:abstractNumId w:val="1"/>
  </w:num>
  <w:num w:numId="16">
    <w:abstractNumId w:val="14"/>
  </w:num>
  <w:num w:numId="17">
    <w:abstractNumId w:val="8"/>
  </w:num>
  <w:num w:numId="18">
    <w:abstractNumId w:val="9"/>
  </w:num>
  <w:num w:numId="19">
    <w:abstractNumId w:val="6"/>
  </w:num>
  <w:num w:numId="20">
    <w:abstractNumId w:val="18"/>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8F"/>
    <w:rsid w:val="0000560F"/>
    <w:rsid w:val="00016AE7"/>
    <w:rsid w:val="00016AF0"/>
    <w:rsid w:val="00020A41"/>
    <w:rsid w:val="000215D8"/>
    <w:rsid w:val="00034849"/>
    <w:rsid w:val="00036B1C"/>
    <w:rsid w:val="00037EF6"/>
    <w:rsid w:val="00044037"/>
    <w:rsid w:val="00047ECD"/>
    <w:rsid w:val="00060799"/>
    <w:rsid w:val="00061B99"/>
    <w:rsid w:val="00061DC2"/>
    <w:rsid w:val="0007214A"/>
    <w:rsid w:val="000870DA"/>
    <w:rsid w:val="00091E71"/>
    <w:rsid w:val="00094577"/>
    <w:rsid w:val="000A1B63"/>
    <w:rsid w:val="000A6000"/>
    <w:rsid w:val="000A74CD"/>
    <w:rsid w:val="000B6E2A"/>
    <w:rsid w:val="000E3DB2"/>
    <w:rsid w:val="000E78D1"/>
    <w:rsid w:val="0010197D"/>
    <w:rsid w:val="00105C99"/>
    <w:rsid w:val="0011045F"/>
    <w:rsid w:val="00113F4D"/>
    <w:rsid w:val="00115379"/>
    <w:rsid w:val="0011694A"/>
    <w:rsid w:val="00124490"/>
    <w:rsid w:val="00125BCD"/>
    <w:rsid w:val="00127328"/>
    <w:rsid w:val="0013046F"/>
    <w:rsid w:val="001331A0"/>
    <w:rsid w:val="00133868"/>
    <w:rsid w:val="001355CB"/>
    <w:rsid w:val="00157851"/>
    <w:rsid w:val="00160A60"/>
    <w:rsid w:val="001646A6"/>
    <w:rsid w:val="00172338"/>
    <w:rsid w:val="00176A0E"/>
    <w:rsid w:val="00177333"/>
    <w:rsid w:val="00196D8B"/>
    <w:rsid w:val="001A2353"/>
    <w:rsid w:val="001B1DA6"/>
    <w:rsid w:val="001B4BF1"/>
    <w:rsid w:val="001B6E60"/>
    <w:rsid w:val="001D02E4"/>
    <w:rsid w:val="001E1626"/>
    <w:rsid w:val="001E3A19"/>
    <w:rsid w:val="001F03BB"/>
    <w:rsid w:val="001F1D73"/>
    <w:rsid w:val="001F2C7B"/>
    <w:rsid w:val="001F6A41"/>
    <w:rsid w:val="001F7FE7"/>
    <w:rsid w:val="00214D18"/>
    <w:rsid w:val="002176DE"/>
    <w:rsid w:val="0022020B"/>
    <w:rsid w:val="00233C85"/>
    <w:rsid w:val="002378ED"/>
    <w:rsid w:val="00242422"/>
    <w:rsid w:val="00242B2C"/>
    <w:rsid w:val="002466FD"/>
    <w:rsid w:val="00251907"/>
    <w:rsid w:val="00253A8E"/>
    <w:rsid w:val="00256A1C"/>
    <w:rsid w:val="00262498"/>
    <w:rsid w:val="00270FDF"/>
    <w:rsid w:val="0027217E"/>
    <w:rsid w:val="00273408"/>
    <w:rsid w:val="00277194"/>
    <w:rsid w:val="0028047E"/>
    <w:rsid w:val="00280B08"/>
    <w:rsid w:val="002813D6"/>
    <w:rsid w:val="00281B0F"/>
    <w:rsid w:val="00282D24"/>
    <w:rsid w:val="0029261A"/>
    <w:rsid w:val="00292B8F"/>
    <w:rsid w:val="00296E9B"/>
    <w:rsid w:val="002A26B9"/>
    <w:rsid w:val="002A3879"/>
    <w:rsid w:val="002A4070"/>
    <w:rsid w:val="002B0A68"/>
    <w:rsid w:val="002B316A"/>
    <w:rsid w:val="002B7F2B"/>
    <w:rsid w:val="002C091E"/>
    <w:rsid w:val="002C5313"/>
    <w:rsid w:val="002D6416"/>
    <w:rsid w:val="002E3863"/>
    <w:rsid w:val="002E47AE"/>
    <w:rsid w:val="002F0B67"/>
    <w:rsid w:val="002F6EB8"/>
    <w:rsid w:val="002F7616"/>
    <w:rsid w:val="00302077"/>
    <w:rsid w:val="00310D2C"/>
    <w:rsid w:val="00313676"/>
    <w:rsid w:val="003249E7"/>
    <w:rsid w:val="0034578F"/>
    <w:rsid w:val="003474A5"/>
    <w:rsid w:val="0035222D"/>
    <w:rsid w:val="00362369"/>
    <w:rsid w:val="00363755"/>
    <w:rsid w:val="00365D10"/>
    <w:rsid w:val="00365F16"/>
    <w:rsid w:val="0036727E"/>
    <w:rsid w:val="003806FD"/>
    <w:rsid w:val="003825E3"/>
    <w:rsid w:val="00395F04"/>
    <w:rsid w:val="003A01F1"/>
    <w:rsid w:val="003A2918"/>
    <w:rsid w:val="003B4BBF"/>
    <w:rsid w:val="003C0389"/>
    <w:rsid w:val="003D1C3C"/>
    <w:rsid w:val="003D58FA"/>
    <w:rsid w:val="003E5747"/>
    <w:rsid w:val="003E7723"/>
    <w:rsid w:val="003E7B45"/>
    <w:rsid w:val="003F538B"/>
    <w:rsid w:val="003F6790"/>
    <w:rsid w:val="003F7A53"/>
    <w:rsid w:val="00410DCE"/>
    <w:rsid w:val="00434AEF"/>
    <w:rsid w:val="00441E1F"/>
    <w:rsid w:val="00446EC9"/>
    <w:rsid w:val="00464F7A"/>
    <w:rsid w:val="00470ABD"/>
    <w:rsid w:val="00474D81"/>
    <w:rsid w:val="00482230"/>
    <w:rsid w:val="004871E3"/>
    <w:rsid w:val="004A3434"/>
    <w:rsid w:val="004A3970"/>
    <w:rsid w:val="004A7EDF"/>
    <w:rsid w:val="004B09DA"/>
    <w:rsid w:val="004B2702"/>
    <w:rsid w:val="004B7470"/>
    <w:rsid w:val="004E2128"/>
    <w:rsid w:val="00505657"/>
    <w:rsid w:val="005101AC"/>
    <w:rsid w:val="005101B3"/>
    <w:rsid w:val="00510F36"/>
    <w:rsid w:val="00513EC1"/>
    <w:rsid w:val="00514820"/>
    <w:rsid w:val="00524B12"/>
    <w:rsid w:val="00533ADF"/>
    <w:rsid w:val="0053555B"/>
    <w:rsid w:val="00547FDE"/>
    <w:rsid w:val="00552E11"/>
    <w:rsid w:val="00557D83"/>
    <w:rsid w:val="00572924"/>
    <w:rsid w:val="005809EE"/>
    <w:rsid w:val="0058365A"/>
    <w:rsid w:val="0058503B"/>
    <w:rsid w:val="005B2F0F"/>
    <w:rsid w:val="005C3996"/>
    <w:rsid w:val="005C4252"/>
    <w:rsid w:val="005C514D"/>
    <w:rsid w:val="005D719C"/>
    <w:rsid w:val="005E29AA"/>
    <w:rsid w:val="00603C32"/>
    <w:rsid w:val="00604A82"/>
    <w:rsid w:val="00605BB6"/>
    <w:rsid w:val="00606EB6"/>
    <w:rsid w:val="00607EA3"/>
    <w:rsid w:val="00625894"/>
    <w:rsid w:val="006269BF"/>
    <w:rsid w:val="006338AF"/>
    <w:rsid w:val="006348BF"/>
    <w:rsid w:val="00636300"/>
    <w:rsid w:val="00636458"/>
    <w:rsid w:val="00637A8D"/>
    <w:rsid w:val="00643B61"/>
    <w:rsid w:val="00647663"/>
    <w:rsid w:val="00647D93"/>
    <w:rsid w:val="0065180F"/>
    <w:rsid w:val="0065387D"/>
    <w:rsid w:val="00655405"/>
    <w:rsid w:val="00656A0B"/>
    <w:rsid w:val="00664E08"/>
    <w:rsid w:val="00666686"/>
    <w:rsid w:val="00666DAA"/>
    <w:rsid w:val="006677EA"/>
    <w:rsid w:val="006739E4"/>
    <w:rsid w:val="00675764"/>
    <w:rsid w:val="006902B2"/>
    <w:rsid w:val="00696C9C"/>
    <w:rsid w:val="006B4E5A"/>
    <w:rsid w:val="006C0910"/>
    <w:rsid w:val="006C61DF"/>
    <w:rsid w:val="006F02DA"/>
    <w:rsid w:val="006F13AA"/>
    <w:rsid w:val="006F3931"/>
    <w:rsid w:val="00705BB7"/>
    <w:rsid w:val="007061C7"/>
    <w:rsid w:val="00706C9B"/>
    <w:rsid w:val="00710808"/>
    <w:rsid w:val="00711149"/>
    <w:rsid w:val="00712A01"/>
    <w:rsid w:val="007143B0"/>
    <w:rsid w:val="00723A36"/>
    <w:rsid w:val="00734445"/>
    <w:rsid w:val="0073781A"/>
    <w:rsid w:val="007402F8"/>
    <w:rsid w:val="00744858"/>
    <w:rsid w:val="00766F23"/>
    <w:rsid w:val="007A7058"/>
    <w:rsid w:val="007A7B0E"/>
    <w:rsid w:val="007B08DD"/>
    <w:rsid w:val="007B2519"/>
    <w:rsid w:val="007C443F"/>
    <w:rsid w:val="007D33EC"/>
    <w:rsid w:val="007D79DF"/>
    <w:rsid w:val="007E6CA1"/>
    <w:rsid w:val="007E7834"/>
    <w:rsid w:val="007F3D39"/>
    <w:rsid w:val="008000C0"/>
    <w:rsid w:val="00802B30"/>
    <w:rsid w:val="00813106"/>
    <w:rsid w:val="008138F8"/>
    <w:rsid w:val="00814564"/>
    <w:rsid w:val="0081456B"/>
    <w:rsid w:val="00816A13"/>
    <w:rsid w:val="00817D17"/>
    <w:rsid w:val="00822824"/>
    <w:rsid w:val="0082695B"/>
    <w:rsid w:val="00841920"/>
    <w:rsid w:val="00842DBC"/>
    <w:rsid w:val="00845879"/>
    <w:rsid w:val="00846D61"/>
    <w:rsid w:val="00846F58"/>
    <w:rsid w:val="00850822"/>
    <w:rsid w:val="0085791F"/>
    <w:rsid w:val="008615CE"/>
    <w:rsid w:val="00864D94"/>
    <w:rsid w:val="00883FD2"/>
    <w:rsid w:val="00887906"/>
    <w:rsid w:val="00894DFB"/>
    <w:rsid w:val="008A261F"/>
    <w:rsid w:val="008A76A2"/>
    <w:rsid w:val="008B0DF6"/>
    <w:rsid w:val="008B6E45"/>
    <w:rsid w:val="008C1857"/>
    <w:rsid w:val="008C3638"/>
    <w:rsid w:val="008C5722"/>
    <w:rsid w:val="008D2018"/>
    <w:rsid w:val="008D6E7E"/>
    <w:rsid w:val="008E2AE2"/>
    <w:rsid w:val="008E4469"/>
    <w:rsid w:val="008F29C4"/>
    <w:rsid w:val="00903697"/>
    <w:rsid w:val="009167A9"/>
    <w:rsid w:val="00921420"/>
    <w:rsid w:val="0092289A"/>
    <w:rsid w:val="009539C0"/>
    <w:rsid w:val="00960B5D"/>
    <w:rsid w:val="00961372"/>
    <w:rsid w:val="009630C8"/>
    <w:rsid w:val="009727E9"/>
    <w:rsid w:val="009749B9"/>
    <w:rsid w:val="00975829"/>
    <w:rsid w:val="00976A7D"/>
    <w:rsid w:val="009825FC"/>
    <w:rsid w:val="00987075"/>
    <w:rsid w:val="009A1F04"/>
    <w:rsid w:val="009A3B5E"/>
    <w:rsid w:val="009A7FED"/>
    <w:rsid w:val="009B0F23"/>
    <w:rsid w:val="009B55BA"/>
    <w:rsid w:val="009C10CE"/>
    <w:rsid w:val="009C5EE3"/>
    <w:rsid w:val="009D5854"/>
    <w:rsid w:val="009E0F58"/>
    <w:rsid w:val="009E3918"/>
    <w:rsid w:val="009E5232"/>
    <w:rsid w:val="009E55F5"/>
    <w:rsid w:val="009F019B"/>
    <w:rsid w:val="009F1BEE"/>
    <w:rsid w:val="009F70C1"/>
    <w:rsid w:val="00A03502"/>
    <w:rsid w:val="00A0582B"/>
    <w:rsid w:val="00A068AC"/>
    <w:rsid w:val="00A14A2F"/>
    <w:rsid w:val="00A1567D"/>
    <w:rsid w:val="00A25C4C"/>
    <w:rsid w:val="00A3178E"/>
    <w:rsid w:val="00A3268C"/>
    <w:rsid w:val="00A3603F"/>
    <w:rsid w:val="00A42415"/>
    <w:rsid w:val="00A43901"/>
    <w:rsid w:val="00A47D76"/>
    <w:rsid w:val="00A51B29"/>
    <w:rsid w:val="00A54C1C"/>
    <w:rsid w:val="00A711C9"/>
    <w:rsid w:val="00A766DD"/>
    <w:rsid w:val="00A769AD"/>
    <w:rsid w:val="00A83886"/>
    <w:rsid w:val="00A83992"/>
    <w:rsid w:val="00A95EE1"/>
    <w:rsid w:val="00A97E25"/>
    <w:rsid w:val="00AA72D7"/>
    <w:rsid w:val="00AB061B"/>
    <w:rsid w:val="00AB0CB4"/>
    <w:rsid w:val="00AB56F8"/>
    <w:rsid w:val="00AC014C"/>
    <w:rsid w:val="00AC59AB"/>
    <w:rsid w:val="00AC6818"/>
    <w:rsid w:val="00AD6CA0"/>
    <w:rsid w:val="00AD767A"/>
    <w:rsid w:val="00AE1518"/>
    <w:rsid w:val="00AE60E0"/>
    <w:rsid w:val="00AF06D8"/>
    <w:rsid w:val="00AF7FE9"/>
    <w:rsid w:val="00B15D80"/>
    <w:rsid w:val="00B2208F"/>
    <w:rsid w:val="00B23879"/>
    <w:rsid w:val="00B24BC4"/>
    <w:rsid w:val="00B27480"/>
    <w:rsid w:val="00B302A5"/>
    <w:rsid w:val="00B43142"/>
    <w:rsid w:val="00B46AC8"/>
    <w:rsid w:val="00B50A64"/>
    <w:rsid w:val="00B51492"/>
    <w:rsid w:val="00B6306F"/>
    <w:rsid w:val="00B721C0"/>
    <w:rsid w:val="00B73404"/>
    <w:rsid w:val="00B74806"/>
    <w:rsid w:val="00B82F97"/>
    <w:rsid w:val="00B95E73"/>
    <w:rsid w:val="00B96E14"/>
    <w:rsid w:val="00BA2FCE"/>
    <w:rsid w:val="00BA33FA"/>
    <w:rsid w:val="00BA6AFC"/>
    <w:rsid w:val="00BA6F78"/>
    <w:rsid w:val="00BA7632"/>
    <w:rsid w:val="00BA7866"/>
    <w:rsid w:val="00BB3379"/>
    <w:rsid w:val="00BB771D"/>
    <w:rsid w:val="00BC68C1"/>
    <w:rsid w:val="00BD14F4"/>
    <w:rsid w:val="00BD39F8"/>
    <w:rsid w:val="00BF1665"/>
    <w:rsid w:val="00BF7C7B"/>
    <w:rsid w:val="00BF7EAE"/>
    <w:rsid w:val="00C05E16"/>
    <w:rsid w:val="00C05E2D"/>
    <w:rsid w:val="00C11828"/>
    <w:rsid w:val="00C24C97"/>
    <w:rsid w:val="00C3189C"/>
    <w:rsid w:val="00C4150E"/>
    <w:rsid w:val="00C50F86"/>
    <w:rsid w:val="00C5290D"/>
    <w:rsid w:val="00C54968"/>
    <w:rsid w:val="00C74BB2"/>
    <w:rsid w:val="00C808E4"/>
    <w:rsid w:val="00C92047"/>
    <w:rsid w:val="00CA0043"/>
    <w:rsid w:val="00CA09BE"/>
    <w:rsid w:val="00CA205F"/>
    <w:rsid w:val="00CB559A"/>
    <w:rsid w:val="00CB6997"/>
    <w:rsid w:val="00CB7CB7"/>
    <w:rsid w:val="00CC45B9"/>
    <w:rsid w:val="00CC497C"/>
    <w:rsid w:val="00CD68D6"/>
    <w:rsid w:val="00CD6E0A"/>
    <w:rsid w:val="00CE782E"/>
    <w:rsid w:val="00CF0121"/>
    <w:rsid w:val="00CF1A86"/>
    <w:rsid w:val="00CF2532"/>
    <w:rsid w:val="00CF3678"/>
    <w:rsid w:val="00CF3EDD"/>
    <w:rsid w:val="00CF61A7"/>
    <w:rsid w:val="00CF6A97"/>
    <w:rsid w:val="00CF7058"/>
    <w:rsid w:val="00D03C52"/>
    <w:rsid w:val="00D2686D"/>
    <w:rsid w:val="00D27B89"/>
    <w:rsid w:val="00D344E2"/>
    <w:rsid w:val="00D55DDC"/>
    <w:rsid w:val="00D610D8"/>
    <w:rsid w:val="00D73995"/>
    <w:rsid w:val="00D74AFC"/>
    <w:rsid w:val="00D7794B"/>
    <w:rsid w:val="00D94EF9"/>
    <w:rsid w:val="00D9502F"/>
    <w:rsid w:val="00DB02A4"/>
    <w:rsid w:val="00DB07CF"/>
    <w:rsid w:val="00DB3872"/>
    <w:rsid w:val="00DB3897"/>
    <w:rsid w:val="00DC0C4B"/>
    <w:rsid w:val="00DD177A"/>
    <w:rsid w:val="00DD2F40"/>
    <w:rsid w:val="00DD3F45"/>
    <w:rsid w:val="00DD52B9"/>
    <w:rsid w:val="00DF49A1"/>
    <w:rsid w:val="00DF4C6F"/>
    <w:rsid w:val="00E07851"/>
    <w:rsid w:val="00E12B13"/>
    <w:rsid w:val="00E12D24"/>
    <w:rsid w:val="00E133A0"/>
    <w:rsid w:val="00E22EE7"/>
    <w:rsid w:val="00E30757"/>
    <w:rsid w:val="00E30EEC"/>
    <w:rsid w:val="00E40F2A"/>
    <w:rsid w:val="00E51C17"/>
    <w:rsid w:val="00E529FA"/>
    <w:rsid w:val="00E54D57"/>
    <w:rsid w:val="00E54EB1"/>
    <w:rsid w:val="00E57EAB"/>
    <w:rsid w:val="00E64E41"/>
    <w:rsid w:val="00E70CF8"/>
    <w:rsid w:val="00E77D36"/>
    <w:rsid w:val="00E90252"/>
    <w:rsid w:val="00E902C5"/>
    <w:rsid w:val="00EA0162"/>
    <w:rsid w:val="00EA107F"/>
    <w:rsid w:val="00EA59DB"/>
    <w:rsid w:val="00EA6020"/>
    <w:rsid w:val="00EB1D70"/>
    <w:rsid w:val="00EB2A4A"/>
    <w:rsid w:val="00EB5C72"/>
    <w:rsid w:val="00EB6DE1"/>
    <w:rsid w:val="00EB6EC1"/>
    <w:rsid w:val="00EC1401"/>
    <w:rsid w:val="00EC2E38"/>
    <w:rsid w:val="00EC3ABE"/>
    <w:rsid w:val="00EC73AE"/>
    <w:rsid w:val="00ED6899"/>
    <w:rsid w:val="00ED6A17"/>
    <w:rsid w:val="00EF03ED"/>
    <w:rsid w:val="00EF561F"/>
    <w:rsid w:val="00EF6412"/>
    <w:rsid w:val="00EF7BCD"/>
    <w:rsid w:val="00F07170"/>
    <w:rsid w:val="00F07AF3"/>
    <w:rsid w:val="00F07CC6"/>
    <w:rsid w:val="00F13A33"/>
    <w:rsid w:val="00F152A3"/>
    <w:rsid w:val="00F17709"/>
    <w:rsid w:val="00F21E85"/>
    <w:rsid w:val="00F226C4"/>
    <w:rsid w:val="00F229DA"/>
    <w:rsid w:val="00F22AAE"/>
    <w:rsid w:val="00F23373"/>
    <w:rsid w:val="00F23542"/>
    <w:rsid w:val="00F401F5"/>
    <w:rsid w:val="00F47770"/>
    <w:rsid w:val="00F50FB3"/>
    <w:rsid w:val="00F55E69"/>
    <w:rsid w:val="00F620A1"/>
    <w:rsid w:val="00F636C0"/>
    <w:rsid w:val="00F63B2F"/>
    <w:rsid w:val="00F66164"/>
    <w:rsid w:val="00F67905"/>
    <w:rsid w:val="00F7104E"/>
    <w:rsid w:val="00F766E1"/>
    <w:rsid w:val="00F81077"/>
    <w:rsid w:val="00F936A5"/>
    <w:rsid w:val="00FA2DA4"/>
    <w:rsid w:val="00FB1EF0"/>
    <w:rsid w:val="00FB6B1A"/>
    <w:rsid w:val="00FC643B"/>
    <w:rsid w:val="00FE56D2"/>
    <w:rsid w:val="00FF732A"/>
    <w:rsid w:val="00FF76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5BB7"/>
  <w15:chartTrackingRefBased/>
  <w15:docId w15:val="{FB7C8B9A-4018-4260-8D3B-98F73D29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2208F"/>
    <w:pPr>
      <w:spacing w:after="0" w:line="240" w:lineRule="auto"/>
    </w:pPr>
    <w:rPr>
      <w:sz w:val="20"/>
      <w:szCs w:val="20"/>
    </w:rPr>
  </w:style>
  <w:style w:type="character" w:customStyle="1" w:styleId="a4">
    <w:name w:val="טקסט הערת שוליים תו"/>
    <w:basedOn w:val="a0"/>
    <w:link w:val="a3"/>
    <w:uiPriority w:val="99"/>
    <w:semiHidden/>
    <w:rsid w:val="00B2208F"/>
    <w:rPr>
      <w:sz w:val="20"/>
      <w:szCs w:val="20"/>
    </w:rPr>
  </w:style>
  <w:style w:type="character" w:styleId="a5">
    <w:name w:val="footnote reference"/>
    <w:basedOn w:val="a0"/>
    <w:uiPriority w:val="99"/>
    <w:semiHidden/>
    <w:unhideWhenUsed/>
    <w:rsid w:val="00B2208F"/>
    <w:rPr>
      <w:vertAlign w:val="superscript"/>
    </w:rPr>
  </w:style>
  <w:style w:type="paragraph" w:styleId="a6">
    <w:name w:val="List Paragraph"/>
    <w:basedOn w:val="a"/>
    <w:uiPriority w:val="34"/>
    <w:qFormat/>
    <w:rsid w:val="00B2208F"/>
    <w:pPr>
      <w:ind w:left="720"/>
      <w:contextualSpacing/>
    </w:pPr>
  </w:style>
  <w:style w:type="paragraph" w:styleId="HTML">
    <w:name w:val="HTML Preformatted"/>
    <w:basedOn w:val="a"/>
    <w:link w:val="HTML0"/>
    <w:uiPriority w:val="99"/>
    <w:semiHidden/>
    <w:unhideWhenUsed/>
    <w:rsid w:val="00F6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F620A1"/>
    <w:rPr>
      <w:rFonts w:ascii="Courier New" w:eastAsia="Times New Roman" w:hAnsi="Courier New" w:cs="Courier New"/>
      <w:sz w:val="20"/>
      <w:szCs w:val="20"/>
    </w:rPr>
  </w:style>
  <w:style w:type="table" w:styleId="a7">
    <w:name w:val="Table Grid"/>
    <w:basedOn w:val="a1"/>
    <w:uiPriority w:val="39"/>
    <w:rsid w:val="00DB0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5180F"/>
    <w:rPr>
      <w:sz w:val="16"/>
      <w:szCs w:val="16"/>
    </w:rPr>
  </w:style>
  <w:style w:type="paragraph" w:styleId="a9">
    <w:name w:val="annotation text"/>
    <w:basedOn w:val="a"/>
    <w:link w:val="aa"/>
    <w:uiPriority w:val="99"/>
    <w:semiHidden/>
    <w:unhideWhenUsed/>
    <w:rsid w:val="0065180F"/>
    <w:pPr>
      <w:spacing w:line="240" w:lineRule="auto"/>
    </w:pPr>
    <w:rPr>
      <w:sz w:val="20"/>
      <w:szCs w:val="20"/>
    </w:rPr>
  </w:style>
  <w:style w:type="character" w:customStyle="1" w:styleId="aa">
    <w:name w:val="טקסט הערה תו"/>
    <w:basedOn w:val="a0"/>
    <w:link w:val="a9"/>
    <w:uiPriority w:val="99"/>
    <w:semiHidden/>
    <w:rsid w:val="0065180F"/>
    <w:rPr>
      <w:sz w:val="20"/>
      <w:szCs w:val="20"/>
    </w:rPr>
  </w:style>
  <w:style w:type="paragraph" w:styleId="ab">
    <w:name w:val="annotation subject"/>
    <w:basedOn w:val="a9"/>
    <w:next w:val="a9"/>
    <w:link w:val="ac"/>
    <w:uiPriority w:val="99"/>
    <w:semiHidden/>
    <w:unhideWhenUsed/>
    <w:rsid w:val="0065180F"/>
    <w:rPr>
      <w:b/>
      <w:bCs/>
    </w:rPr>
  </w:style>
  <w:style w:type="character" w:customStyle="1" w:styleId="ac">
    <w:name w:val="נושא הערה תו"/>
    <w:basedOn w:val="aa"/>
    <w:link w:val="ab"/>
    <w:uiPriority w:val="99"/>
    <w:semiHidden/>
    <w:rsid w:val="0065180F"/>
    <w:rPr>
      <w:b/>
      <w:bCs/>
      <w:sz w:val="20"/>
      <w:szCs w:val="20"/>
    </w:rPr>
  </w:style>
  <w:style w:type="paragraph" w:styleId="ad">
    <w:name w:val="Balloon Text"/>
    <w:basedOn w:val="a"/>
    <w:link w:val="ae"/>
    <w:uiPriority w:val="99"/>
    <w:semiHidden/>
    <w:unhideWhenUsed/>
    <w:rsid w:val="0065180F"/>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65180F"/>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8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00746-10B2-468D-88C3-52C645D4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4</Pages>
  <Words>1073</Words>
  <Characters>6122</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ronen kadosh</dc:creator>
  <cp:keywords/>
  <dc:description/>
  <cp:lastModifiedBy>MGT</cp:lastModifiedBy>
  <cp:revision>35</cp:revision>
  <cp:lastPrinted>2020-03-18T07:58:00Z</cp:lastPrinted>
  <dcterms:created xsi:type="dcterms:W3CDTF">2020-03-18T06:42:00Z</dcterms:created>
  <dcterms:modified xsi:type="dcterms:W3CDTF">2020-03-23T20:22:00Z</dcterms:modified>
</cp:coreProperties>
</file>