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9E7008" w:rsidRDefault="00752415" w:rsidP="00752415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E7008">
        <w:rPr>
          <w:rFonts w:cs="David" w:hint="cs"/>
          <w:b/>
          <w:bCs/>
          <w:sz w:val="28"/>
          <w:szCs w:val="28"/>
          <w:u w:val="single"/>
          <w:rtl/>
        </w:rPr>
        <w:t xml:space="preserve">סיכום משוב סמינר כלכלה גלובלית </w:t>
      </w:r>
      <w:r w:rsidR="001F45C7" w:rsidRPr="009E700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00579F" w:rsidRPr="00872031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752415" w:rsidRDefault="00752415" w:rsidP="00E0037D">
      <w:pPr>
        <w:numPr>
          <w:ilvl w:val="0"/>
          <w:numId w:val="37"/>
        </w:numPr>
        <w:spacing w:line="360" w:lineRule="auto"/>
        <w:ind w:left="720" w:hanging="357"/>
        <w:jc w:val="both"/>
        <w:rPr>
          <w:rFonts w:ascii="David" w:eastAsia="David" w:hAnsi="David" w:cs="David"/>
          <w:b/>
          <w:bCs/>
          <w:sz w:val="28"/>
          <w:szCs w:val="28"/>
          <w:u w:val="single"/>
        </w:rPr>
      </w:pPr>
      <w:r w:rsidRPr="00752415">
        <w:rPr>
          <w:rFonts w:cs="David" w:hint="cs"/>
          <w:sz w:val="28"/>
          <w:szCs w:val="28"/>
          <w:rtl/>
        </w:rPr>
        <w:t xml:space="preserve">במהלך הימים 8 </w:t>
      </w:r>
      <w:r w:rsidRPr="00752415">
        <w:rPr>
          <w:rFonts w:cs="David"/>
          <w:sz w:val="28"/>
          <w:szCs w:val="28"/>
          <w:rtl/>
        </w:rPr>
        <w:t>–</w:t>
      </w:r>
      <w:r w:rsidRPr="00752415">
        <w:rPr>
          <w:rFonts w:cs="David" w:hint="cs"/>
          <w:sz w:val="28"/>
          <w:szCs w:val="28"/>
          <w:rtl/>
        </w:rPr>
        <w:t xml:space="preserve"> 11 לאפריל קיימה המכללה לביטחון לאומי סמינר העוסק בכלכלה הגלובלית, בהובלתו של מר דוד ברודט, יו"ר בנק לאומי. </w:t>
      </w:r>
    </w:p>
    <w:p w:rsidR="00752415" w:rsidRPr="00607181" w:rsidRDefault="00752415" w:rsidP="00607181">
      <w:pPr>
        <w:numPr>
          <w:ilvl w:val="0"/>
          <w:numId w:val="37"/>
        </w:numPr>
        <w:spacing w:line="360" w:lineRule="auto"/>
        <w:ind w:left="720" w:hanging="357"/>
        <w:jc w:val="both"/>
        <w:rPr>
          <w:rFonts w:ascii="David" w:eastAsia="David" w:hAnsi="David" w:cs="David"/>
          <w:sz w:val="28"/>
          <w:szCs w:val="28"/>
          <w:u w:val="single"/>
          <w:rtl/>
        </w:rPr>
      </w:pPr>
      <w:r w:rsidRPr="00752415">
        <w:rPr>
          <w:rFonts w:ascii="David" w:eastAsia="David" w:hAnsi="David" w:cs="David" w:hint="cs"/>
          <w:sz w:val="28"/>
          <w:szCs w:val="28"/>
          <w:rtl/>
        </w:rPr>
        <w:t xml:space="preserve">מטרת הסמינר, כפי שהוגדרה, היתה </w:t>
      </w:r>
      <w:r w:rsidRPr="00752415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  <w:r w:rsidRPr="00752415"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752415" w:rsidRPr="009E5F09" w:rsidRDefault="009E7008" w:rsidP="009E7008">
      <w:pPr>
        <w:spacing w:line="360" w:lineRule="auto"/>
        <w:ind w:left="360"/>
        <w:rPr>
          <w:rFonts w:ascii="David" w:eastAsia="David" w:hAnsi="David" w:cs="David"/>
          <w:sz w:val="28"/>
          <w:szCs w:val="28"/>
          <w:rtl/>
        </w:rPr>
      </w:pPr>
      <w:r w:rsidRPr="009E5F09">
        <w:rPr>
          <w:rFonts w:ascii="David" w:eastAsia="David" w:hAnsi="David" w:cs="David" w:hint="cs"/>
          <w:sz w:val="28"/>
          <w:szCs w:val="28"/>
          <w:rtl/>
        </w:rPr>
        <w:t xml:space="preserve">3. </w:t>
      </w:r>
      <w:r w:rsidR="00607181" w:rsidRPr="009E5F09">
        <w:rPr>
          <w:rFonts w:ascii="David" w:eastAsia="David" w:hAnsi="David" w:cs="David" w:hint="cs"/>
          <w:sz w:val="28"/>
          <w:szCs w:val="28"/>
          <w:rtl/>
        </w:rPr>
        <w:t xml:space="preserve">להלן </w:t>
      </w:r>
      <w:r w:rsidR="00752415" w:rsidRPr="009E5F09">
        <w:rPr>
          <w:rFonts w:ascii="David" w:eastAsia="David" w:hAnsi="David" w:cs="David" w:hint="cs"/>
          <w:sz w:val="28"/>
          <w:szCs w:val="28"/>
          <w:rtl/>
        </w:rPr>
        <w:t>תכ</w:t>
      </w:r>
      <w:r w:rsidR="00752415" w:rsidRPr="009E5F09">
        <w:rPr>
          <w:rFonts w:ascii="David" w:eastAsia="David" w:hAnsi="David" w:cs="David"/>
          <w:sz w:val="28"/>
          <w:szCs w:val="28"/>
          <w:rtl/>
        </w:rPr>
        <w:t>נית</w:t>
      </w:r>
      <w:r w:rsidR="00752415" w:rsidRPr="009E5F09">
        <w:rPr>
          <w:rFonts w:ascii="David" w:eastAsia="David" w:hAnsi="David" w:cs="David"/>
          <w:sz w:val="28"/>
          <w:szCs w:val="28"/>
        </w:rPr>
        <w:t xml:space="preserve"> </w:t>
      </w:r>
      <w:r w:rsidR="00752415" w:rsidRPr="009E5F09">
        <w:rPr>
          <w:rFonts w:ascii="David" w:eastAsia="David" w:hAnsi="David" w:cs="David"/>
          <w:sz w:val="28"/>
          <w:szCs w:val="28"/>
          <w:rtl/>
        </w:rPr>
        <w:t>הסמינר</w:t>
      </w:r>
      <w:r w:rsidR="00607181" w:rsidRPr="009E5F09">
        <w:rPr>
          <w:rFonts w:ascii="David" w:eastAsia="David" w:hAnsi="David" w:cs="David" w:hint="cs"/>
          <w:sz w:val="28"/>
          <w:szCs w:val="28"/>
          <w:rtl/>
        </w:rPr>
        <w:t>:</w:t>
      </w:r>
    </w:p>
    <w:p w:rsidR="00752415" w:rsidRPr="009E7008" w:rsidRDefault="00752415" w:rsidP="00752415">
      <w:pPr>
        <w:spacing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752415" w:rsidRPr="009E7008" w:rsidRDefault="00752415" w:rsidP="009E5F09">
      <w:pPr>
        <w:spacing w:line="360" w:lineRule="auto"/>
        <w:ind w:left="1440"/>
        <w:rPr>
          <w:rFonts w:ascii="David" w:eastAsia="David" w:hAnsi="David" w:cs="David"/>
          <w:sz w:val="28"/>
          <w:szCs w:val="28"/>
        </w:rPr>
      </w:pPr>
    </w:p>
    <w:tbl>
      <w:tblPr>
        <w:bidiVisual/>
        <w:tblW w:w="8210" w:type="dxa"/>
        <w:tblInd w:w="1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4475"/>
        <w:gridCol w:w="2046"/>
      </w:tblGrid>
      <w:tr w:rsidR="009E5F09" w:rsidRPr="009E7008" w:rsidTr="009E5F09">
        <w:trPr>
          <w:trHeight w:val="470"/>
        </w:trPr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5F09" w:rsidRDefault="009E5F09" w:rsidP="009E5F09">
            <w:pPr>
              <w:jc w:val="center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בתאריך ה 8.4.19</w:t>
            </w:r>
          </w:p>
        </w:tc>
      </w:tr>
      <w:tr w:rsidR="00752415" w:rsidRPr="009E7008" w:rsidTr="009E5F09">
        <w:trPr>
          <w:trHeight w:val="3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0730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-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52415" w:rsidRPr="009E7008" w:rsidTr="009E5F09">
        <w:trPr>
          <w:trHeight w:val="26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כלכלת הגירה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פרופ' קארין אמית</w:t>
            </w: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המדיניות המסחרית </w:t>
            </w:r>
            <w:r w:rsidRPr="009E7008">
              <w:rPr>
                <w:rFonts w:ascii="David" w:hAnsi="David" w:cs="David" w:hint="cs"/>
                <w:sz w:val="28"/>
                <w:szCs w:val="28"/>
                <w:rtl/>
              </w:rPr>
              <w:t>הבינלאומי</w:t>
            </w:r>
            <w:r w:rsidRPr="009E7008">
              <w:rPr>
                <w:rFonts w:ascii="David" w:hAnsi="David" w:cs="David" w:hint="eastAsia"/>
                <w:sz w:val="28"/>
                <w:szCs w:val="28"/>
                <w:rtl/>
              </w:rPr>
              <w:t>ת</w:t>
            </w: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 של ישראל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hAnsi="David" w:cs="David"/>
                <w:sz w:val="28"/>
                <w:szCs w:val="28"/>
              </w:rPr>
            </w:pP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מר דני </w:t>
            </w:r>
            <w:proofErr w:type="spellStart"/>
            <w:r w:rsidRPr="009E7008">
              <w:rPr>
                <w:rFonts w:ascii="David" w:hAnsi="David" w:cs="David"/>
                <w:sz w:val="28"/>
                <w:szCs w:val="28"/>
                <w:rtl/>
              </w:rPr>
              <w:t>קטריבס</w:t>
            </w:r>
            <w:proofErr w:type="spellEnd"/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כלכלה ורשתות חברתיות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מר נעם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מנלה</w:t>
            </w:r>
            <w:proofErr w:type="spellEnd"/>
          </w:p>
        </w:tc>
      </w:tr>
    </w:tbl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u w:val="single"/>
        </w:rPr>
      </w:pPr>
    </w:p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szCs w:val="28"/>
          <w:rtl/>
        </w:rPr>
      </w:pPr>
    </w:p>
    <w:tbl>
      <w:tblPr>
        <w:bidiVisual/>
        <w:tblW w:w="8198" w:type="dxa"/>
        <w:tblInd w:w="1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9E5F09" w:rsidRPr="009E7008" w:rsidTr="00E0037D">
        <w:trPr>
          <w:trHeight w:val="415"/>
        </w:trPr>
        <w:tc>
          <w:tcPr>
            <w:tcW w:w="8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E0037D">
            <w:pPr>
              <w:jc w:val="center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בתאריך ה 10.4.19</w:t>
            </w: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0900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752415" w:rsidRPr="009E7008" w:rsidTr="009E5F09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מסעדת 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752415" w:rsidRPr="009E7008" w:rsidTr="009E5F09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cs="David"/>
                <w:sz w:val="28"/>
                <w:szCs w:val="28"/>
                <w:rtl/>
              </w:rPr>
            </w:pPr>
            <w:r w:rsidRPr="009E7008">
              <w:rPr>
                <w:rFonts w:cs="David" w:hint="cs"/>
                <w:sz w:val="28"/>
                <w:szCs w:val="28"/>
                <w:rtl/>
              </w:rPr>
              <w:lastRenderedPageBreak/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חברת 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752415">
            <w:pPr>
              <w:pStyle w:val="a9"/>
              <w:numPr>
                <w:ilvl w:val="0"/>
                <w:numId w:val="43"/>
              </w:numPr>
              <w:bidi/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  <w:lang w:bidi="he-IL"/>
              </w:rPr>
              <w:t>הצגת החברה</w:t>
            </w:r>
          </w:p>
          <w:p w:rsidR="00752415" w:rsidRPr="009E7008" w:rsidRDefault="00752415" w:rsidP="00752415">
            <w:pPr>
              <w:pStyle w:val="a9"/>
              <w:numPr>
                <w:ilvl w:val="0"/>
                <w:numId w:val="43"/>
              </w:numPr>
              <w:bidi/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  <w:lang w:bidi="he-IL"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ת"א, הסוללים 5, כניסה משלמה קפלן 5 </w:t>
            </w:r>
          </w:p>
        </w:tc>
      </w:tr>
      <w:tr w:rsidR="00752415" w:rsidRPr="009E7008" w:rsidTr="009E5F09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חזרה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למב"ל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Y="694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4678"/>
        <w:gridCol w:w="1843"/>
      </w:tblGrid>
      <w:tr w:rsidR="009E5F09" w:rsidRPr="009E5F09" w:rsidTr="00E0037D">
        <w:trPr>
          <w:trHeight w:val="428"/>
        </w:trPr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5F09" w:rsidRDefault="009E5F09" w:rsidP="009E5F09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9E5F09">
              <w:rPr>
                <w:rFonts w:ascii="David" w:hAnsi="David" w:cs="David"/>
                <w:sz w:val="28"/>
                <w:szCs w:val="28"/>
                <w:rtl/>
              </w:rPr>
              <w:t xml:space="preserve">בתאריך ה 11.4.19 </w:t>
            </w:r>
          </w:p>
        </w:tc>
      </w:tr>
      <w:tr w:rsidR="009E5F09" w:rsidRPr="009E7008" w:rsidTr="009E5F09">
        <w:trPr>
          <w:trHeight w:val="3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34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9E5F09" w:rsidRPr="009E7008" w:rsidTr="009E5F09">
        <w:trPr>
          <w:trHeight w:val="27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9E5F09" w:rsidRPr="009E7008" w:rsidTr="009E5F09">
        <w:trPr>
          <w:trHeight w:val="28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9E5F09" w:rsidRPr="009E7008" w:rsidTr="009E5F09">
        <w:trPr>
          <w:trHeight w:val="27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31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9E5F09" w:rsidRPr="009E7008" w:rsidTr="009E5F09">
        <w:trPr>
          <w:trHeight w:val="27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18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752415" w:rsidRPr="009E7008" w:rsidRDefault="00752415" w:rsidP="009E5F09">
      <w:pPr>
        <w:tabs>
          <w:tab w:val="left" w:pos="1061"/>
        </w:tabs>
        <w:spacing w:line="360" w:lineRule="auto"/>
        <w:ind w:left="108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szCs w:val="28"/>
        </w:rPr>
      </w:pPr>
      <w:r w:rsidRPr="009E70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414727" w:rsidRDefault="00414727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Pr="000135E9" w:rsidRDefault="009E5F09" w:rsidP="009C3FA9">
      <w:pPr>
        <w:pStyle w:val="a9"/>
        <w:numPr>
          <w:ilvl w:val="0"/>
          <w:numId w:val="44"/>
        </w:numPr>
        <w:bidi/>
        <w:spacing w:line="360" w:lineRule="auto"/>
        <w:rPr>
          <w:rFonts w:cs="David"/>
          <w:sz w:val="28"/>
          <w:szCs w:val="28"/>
          <w:u w:val="single"/>
        </w:rPr>
      </w:pPr>
      <w:r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להלן לקחים </w:t>
      </w:r>
      <w:r w:rsidR="009C3FA9">
        <w:rPr>
          <w:rFonts w:cs="David" w:hint="cs"/>
          <w:sz w:val="28"/>
          <w:szCs w:val="28"/>
          <w:u w:val="single"/>
          <w:rtl/>
          <w:lang w:bidi="he-IL"/>
        </w:rPr>
        <w:t xml:space="preserve">עיקריים כפי </w:t>
      </w:r>
      <w:r w:rsidRPr="000135E9">
        <w:rPr>
          <w:rFonts w:cs="David" w:hint="cs"/>
          <w:sz w:val="28"/>
          <w:szCs w:val="28"/>
          <w:u w:val="single"/>
          <w:rtl/>
          <w:lang w:bidi="he-IL"/>
        </w:rPr>
        <w:t>שנתקבלו</w:t>
      </w:r>
      <w:r w:rsidR="009C3FA9">
        <w:rPr>
          <w:rFonts w:cs="David" w:hint="cs"/>
          <w:sz w:val="28"/>
          <w:szCs w:val="28"/>
          <w:u w:val="single"/>
          <w:rtl/>
          <w:lang w:bidi="he-IL"/>
        </w:rPr>
        <w:t xml:space="preserve"> מהמשתתפים:</w:t>
      </w:r>
      <w:r w:rsidR="00607181"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 </w:t>
      </w:r>
    </w:p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tbl>
      <w:tblPr>
        <w:tblStyle w:val="2-5"/>
        <w:bidiVisual/>
        <w:tblW w:w="0" w:type="auto"/>
        <w:tblLook w:val="04A0" w:firstRow="1" w:lastRow="0" w:firstColumn="1" w:lastColumn="0" w:noHBand="0" w:noVBand="1"/>
      </w:tblPr>
      <w:tblGrid>
        <w:gridCol w:w="6150"/>
        <w:gridCol w:w="991"/>
        <w:gridCol w:w="1859"/>
      </w:tblGrid>
      <w:tr w:rsidR="007436BF" w:rsidTr="00FD6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Pr="00487C5A" w:rsidRDefault="007436BF" w:rsidP="00607181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487C5A">
              <w:rPr>
                <w:rFonts w:cs="David" w:hint="cs"/>
                <w:b w:val="0"/>
                <w:bCs w:val="0"/>
                <w:sz w:val="28"/>
                <w:szCs w:val="28"/>
                <w:u w:val="single"/>
                <w:rtl/>
              </w:rPr>
              <w:t>נושא</w:t>
            </w:r>
          </w:p>
        </w:tc>
        <w:tc>
          <w:tcPr>
            <w:tcW w:w="991" w:type="dxa"/>
          </w:tcPr>
          <w:p w:rsidR="007436BF" w:rsidRDefault="00914E58" w:rsidP="0060718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מספר מופעים</w:t>
            </w:r>
          </w:p>
        </w:tc>
        <w:tc>
          <w:tcPr>
            <w:tcW w:w="1859" w:type="dxa"/>
          </w:tcPr>
          <w:p w:rsidR="007436BF" w:rsidRDefault="00914E58" w:rsidP="0060718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לשימור/לשיפור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המשתתפים ציינו לחיוב את הכלכלה התומכת (הכיבוד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הנילווה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, ארוחות הצהריים במקום וגם במהלך הסיור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לשימור 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David" w:hint="cs"/>
                <w:sz w:val="28"/>
                <w:szCs w:val="28"/>
                <w:rtl/>
              </w:rPr>
              <w:t xml:space="preserve">בלטו לחיוב המרצים דני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קטריבס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ונעם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מנלה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הסיור בצ'קפוינט, בדגש על ההרצאה השניי</w:t>
            </w:r>
            <w:r>
              <w:rPr>
                <w:rFonts w:cs="David" w:hint="eastAsia"/>
                <w:sz w:val="28"/>
                <w:szCs w:val="28"/>
                <w:rtl/>
              </w:rPr>
              <w:t>ה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של חגי כץ, נטה לכיוון הטכנולוגי, רצוי לשמוע מגורם  בהנהלה מה מוביל את החברה לעבוד דווקא בארץ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קבלת המצגות והביו של המרצים מבעוד מועד תרמו להכרת הנושא ולהעמקה בחומר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7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ד"ר יוסי ורדי בחר למקד את הרצאתו בחינוך ובתפקיד הצבא ומיעט לעסוק בכלכלה ובחדירה לשווקים בחו"ל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0135E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הביקור באסם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נסטלה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היה קצר מדי ולא אפשר העמקה  בתרבות התאגידית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אילן מאור הציג את הכלכלה הסינית בצורה אוהדת מאד, אולי אוהדת מדי. בנוסף היה מקום להרצאה נוספת על </w:t>
            </w:r>
            <w:r>
              <w:rPr>
                <w:rFonts w:cs="David" w:hint="cs"/>
                <w:sz w:val="28"/>
                <w:szCs w:val="28"/>
                <w:rtl/>
              </w:rPr>
              <w:lastRenderedPageBreak/>
              <w:t>הכלכלה ההודית</w:t>
            </w:r>
            <w:r w:rsidR="00093F0B">
              <w:rPr>
                <w:rFonts w:cs="David" w:hint="cs"/>
                <w:sz w:val="28"/>
                <w:szCs w:val="28"/>
                <w:rtl/>
              </w:rPr>
              <w:t>, הכלכלה האמריקאית וככלל יותר מפגשים עם תעשיינים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lastRenderedPageBreak/>
              <w:t xml:space="preserve">יש מקום להמיר את ההרצאות הפרונטליות בסדנאות אינטגרטיביות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חשוב שכל המחזור יעבור את הסמינר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הרצאתה של קארין אמית על ההגירה צריכה חיבור מהודק יותר לכלכלה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לבחינה 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חסרה הרצאה על טכנולוגיה , </w:t>
            </w:r>
            <w:r>
              <w:rPr>
                <w:rFonts w:cs="David" w:hint="cs"/>
                <w:sz w:val="28"/>
                <w:szCs w:val="28"/>
              </w:rPr>
              <w:t>AI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ו </w:t>
            </w:r>
            <w:r>
              <w:rPr>
                <w:rFonts w:cs="David" w:hint="cs"/>
                <w:sz w:val="28"/>
                <w:szCs w:val="28"/>
              </w:rPr>
              <w:t>DB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FD6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מיקום הסמינר בת"א מחד שובר שגרה ומיוחד מנגד פקקים וחניה יקרה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FD6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0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אוכל לצמחוניים </w:t>
            </w:r>
          </w:p>
        </w:tc>
        <w:tc>
          <w:tcPr>
            <w:tcW w:w="991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85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</w:tbl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p w:rsidR="00F82DE0" w:rsidRDefault="00F82DE0" w:rsidP="00F82DE0">
      <w:pPr>
        <w:spacing w:line="360" w:lineRule="auto"/>
        <w:rPr>
          <w:rFonts w:cs="David"/>
          <w:sz w:val="28"/>
          <w:szCs w:val="28"/>
          <w:rtl/>
        </w:rPr>
      </w:pPr>
    </w:p>
    <w:p w:rsidR="00F82DE0" w:rsidRPr="000135E9" w:rsidRDefault="00F82DE0" w:rsidP="00F82DE0">
      <w:pPr>
        <w:pStyle w:val="a9"/>
        <w:numPr>
          <w:ilvl w:val="0"/>
          <w:numId w:val="44"/>
        </w:numPr>
        <w:bidi/>
        <w:spacing w:line="360" w:lineRule="auto"/>
        <w:rPr>
          <w:rFonts w:cs="David"/>
          <w:sz w:val="28"/>
          <w:szCs w:val="28"/>
          <w:u w:val="single"/>
        </w:rPr>
      </w:pPr>
      <w:r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להלן הנושאים לעבודות המשתתפים </w:t>
      </w:r>
      <w:r w:rsidR="00F24E69">
        <w:rPr>
          <w:rFonts w:cs="David" w:hint="cs"/>
          <w:sz w:val="28"/>
          <w:szCs w:val="28"/>
          <w:u w:val="single"/>
          <w:rtl/>
          <w:lang w:bidi="he-IL"/>
        </w:rPr>
        <w:t>(תאריך אחרון להגשה 2.6.19)</w:t>
      </w:r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1701"/>
        <w:gridCol w:w="1843"/>
        <w:gridCol w:w="3398"/>
      </w:tblGrid>
      <w:tr w:rsidR="00F82DE0" w:rsidTr="0001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F82DE0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שם החניך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336538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שם החניך</w:t>
            </w: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336538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שם החניך</w:t>
            </w:r>
          </w:p>
        </w:tc>
        <w:tc>
          <w:tcPr>
            <w:tcW w:w="3398" w:type="dxa"/>
          </w:tcPr>
          <w:p w:rsidR="00F82DE0" w:rsidRPr="00C41252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C41252">
              <w:rPr>
                <w:rFonts w:cs="David" w:hint="cs"/>
                <w:sz w:val="28"/>
                <w:szCs w:val="28"/>
                <w:rtl/>
              </w:rPr>
              <w:t xml:space="preserve">נושא העבודה </w:t>
            </w:r>
          </w:p>
        </w:tc>
      </w:tr>
      <w:tr w:rsidR="00F82DE0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487C5A" w:rsidP="00487C5A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Eros </w:t>
            </w:r>
            <w:proofErr w:type="spellStart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Zaniboni</w:t>
            </w:r>
            <w:proofErr w:type="spellEnd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 – Italy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AE636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F82DE0" w:rsidRPr="00C41252" w:rsidRDefault="00F82DE0" w:rsidP="00F82DE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</w:rPr>
              <w:t>the Israeli and the Italian immigration policy in the global arena</w:t>
            </w:r>
          </w:p>
        </w:tc>
      </w:tr>
      <w:tr w:rsidR="00F82DE0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0F60F7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אופיר דיין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0F60F7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הגלובליזציה </w:t>
            </w:r>
            <w:r w:rsidR="00DC6C42"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היבטים </w:t>
            </w:r>
            <w:r w:rsidR="00DC6C42"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פילוסופיים</w:t>
            </w:r>
          </w:p>
        </w:tc>
      </w:tr>
      <w:tr w:rsidR="00F82DE0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487C5A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יגאל חדד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487C5A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כלכלה גלובאלית והגנת הסביבה</w:t>
            </w:r>
          </w:p>
        </w:tc>
      </w:tr>
      <w:tr w:rsidR="00F82DE0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DC6C42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דרור </w:t>
            </w:r>
            <w:proofErr w:type="spellStart"/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פרידל</w:t>
            </w:r>
            <w:proofErr w:type="spellEnd"/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F82DE0" w:rsidRPr="00336538" w:rsidRDefault="00DC6C42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אליעז לוף</w:t>
            </w: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DC6C42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תפקידי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הם של ה</w:t>
            </w: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 xml:space="preserve">ארגונים 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ה</w:t>
            </w: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גלובליים</w:t>
            </w:r>
          </w:p>
        </w:tc>
      </w:tr>
      <w:tr w:rsidR="00E00525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E00525" w:rsidRPr="00B36ED5" w:rsidRDefault="00E00525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חן אלמוג</w:t>
            </w:r>
          </w:p>
        </w:tc>
        <w:tc>
          <w:tcPr>
            <w:tcW w:w="1701" w:type="dxa"/>
          </w:tcPr>
          <w:p w:rsidR="00E00525" w:rsidRPr="00336538" w:rsidRDefault="00E00525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איל ארגוב</w:t>
            </w:r>
          </w:p>
        </w:tc>
        <w:tc>
          <w:tcPr>
            <w:tcW w:w="1843" w:type="dxa"/>
          </w:tcPr>
          <w:p w:rsidR="00E00525" w:rsidRPr="00336538" w:rsidRDefault="00E00525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E00525" w:rsidRPr="00C41252" w:rsidRDefault="00E00525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הכלכלה הרוסית והשפעתה על כלכלת ישראל </w:t>
            </w:r>
          </w:p>
        </w:tc>
      </w:tr>
      <w:tr w:rsidR="000135E9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0135E9" w:rsidRPr="00B36ED5" w:rsidRDefault="000135E9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Ding Sheng Feng</w:t>
            </w:r>
          </w:p>
        </w:tc>
        <w:tc>
          <w:tcPr>
            <w:tcW w:w="1701" w:type="dxa"/>
          </w:tcPr>
          <w:p w:rsidR="000135E9" w:rsidRPr="00336538" w:rsidRDefault="000135E9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/>
                <w:sz w:val="28"/>
                <w:szCs w:val="28"/>
              </w:rPr>
              <w:t>Priest James – United Kingdom</w:t>
            </w:r>
          </w:p>
        </w:tc>
        <w:tc>
          <w:tcPr>
            <w:tcW w:w="1843" w:type="dxa"/>
          </w:tcPr>
          <w:p w:rsidR="000135E9" w:rsidRPr="00336538" w:rsidRDefault="000135E9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 w:rsidRPr="00336538">
              <w:rPr>
                <w:rFonts w:cs="David"/>
                <w:sz w:val="28"/>
                <w:szCs w:val="28"/>
              </w:rPr>
              <w:t>Pat</w:t>
            </w:r>
            <w:r w:rsidRPr="00336538">
              <w:t xml:space="preserve"> </w:t>
            </w:r>
            <w:r w:rsidRPr="00336538">
              <w:rPr>
                <w:rFonts w:cs="David"/>
                <w:sz w:val="28"/>
                <w:szCs w:val="28"/>
              </w:rPr>
              <w:t xml:space="preserve">Lemyre - Canada </w:t>
            </w:r>
          </w:p>
        </w:tc>
        <w:tc>
          <w:tcPr>
            <w:tcW w:w="3398" w:type="dxa"/>
          </w:tcPr>
          <w:p w:rsidR="000135E9" w:rsidRPr="00C41252" w:rsidRDefault="000135E9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</w:rPr>
              <w:t>Globalization, immigration and the economic impacts on the United Kingdom, Canada, and Singapore</w:t>
            </w:r>
          </w:p>
        </w:tc>
      </w:tr>
      <w:tr w:rsidR="00336538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336538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lastRenderedPageBreak/>
              <w:t>שחר שפירא</w:t>
            </w:r>
          </w:p>
        </w:tc>
        <w:tc>
          <w:tcPr>
            <w:tcW w:w="1701" w:type="dxa"/>
          </w:tcPr>
          <w:p w:rsidR="00336538" w:rsidRPr="00336538" w:rsidRDefault="00336538" w:rsidP="000135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לבנה שי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C41252" w:rsidRDefault="00336538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336538">
              <w:rPr>
                <w:rFonts w:cs="David"/>
                <w:b/>
                <w:bCs/>
                <w:sz w:val="28"/>
                <w:szCs w:val="28"/>
                <w:rtl/>
              </w:rPr>
              <w:t>השפעת הגלובליזציה על תחום קידום הבריאות</w:t>
            </w:r>
          </w:p>
        </w:tc>
      </w:tr>
      <w:tr w:rsidR="00336538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336538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צביקה ישראלי</w:t>
            </w:r>
          </w:p>
        </w:tc>
        <w:tc>
          <w:tcPr>
            <w:tcW w:w="1701" w:type="dxa"/>
          </w:tcPr>
          <w:p w:rsidR="00336538" w:rsidRPr="00336538" w:rsidRDefault="00336538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קובי פאר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336538" w:rsidRDefault="00336538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36538">
              <w:rPr>
                <w:rFonts w:cs="David"/>
                <w:b/>
                <w:bCs/>
                <w:sz w:val="28"/>
                <w:szCs w:val="28"/>
                <w:rtl/>
              </w:rPr>
              <w:t>בריחת המוחות בעידן הגלובלי</w:t>
            </w:r>
          </w:p>
        </w:tc>
      </w:tr>
      <w:tr w:rsidR="00336538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681C76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Raju </w:t>
            </w:r>
            <w:proofErr w:type="spellStart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benjail</w:t>
            </w:r>
            <w:proofErr w:type="spellEnd"/>
            <w:r w:rsidR="00F24E69">
              <w:rPr>
                <w:rFonts w:cs="David"/>
                <w:b w:val="0"/>
                <w:bCs w:val="0"/>
                <w:sz w:val="28"/>
                <w:szCs w:val="28"/>
              </w:rPr>
              <w:t xml:space="preserve"> India</w:t>
            </w:r>
          </w:p>
        </w:tc>
        <w:tc>
          <w:tcPr>
            <w:tcW w:w="1701" w:type="dxa"/>
          </w:tcPr>
          <w:p w:rsidR="00336538" w:rsidRPr="00336538" w:rsidRDefault="00681C76" w:rsidP="000135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 xml:space="preserve">Klaus </w:t>
            </w:r>
            <w:proofErr w:type="spellStart"/>
            <w:r>
              <w:rPr>
                <w:rFonts w:cs="David"/>
                <w:sz w:val="28"/>
                <w:szCs w:val="28"/>
              </w:rPr>
              <w:t>harrer</w:t>
            </w:r>
            <w:proofErr w:type="spellEnd"/>
            <w:r w:rsidR="00F24E69">
              <w:rPr>
                <w:rFonts w:cs="David"/>
                <w:sz w:val="28"/>
                <w:szCs w:val="28"/>
              </w:rPr>
              <w:t xml:space="preserve"> Germany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336538" w:rsidRDefault="00681C76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Energy development and the global process</w:t>
            </w:r>
          </w:p>
        </w:tc>
      </w:tr>
      <w:tr w:rsidR="005E0481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5E0481" w:rsidRPr="00B36ED5" w:rsidRDefault="005E0481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איל כליף</w:t>
            </w:r>
          </w:p>
        </w:tc>
        <w:tc>
          <w:tcPr>
            <w:tcW w:w="1701" w:type="dxa"/>
          </w:tcPr>
          <w:p w:rsidR="005E0481" w:rsidRDefault="005E0481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 חנונה</w:t>
            </w:r>
          </w:p>
        </w:tc>
        <w:tc>
          <w:tcPr>
            <w:tcW w:w="1843" w:type="dxa"/>
          </w:tcPr>
          <w:p w:rsidR="005E0481" w:rsidRPr="00336538" w:rsidRDefault="005E0481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5E0481" w:rsidRDefault="005E0481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5E0481">
              <w:rPr>
                <w:rFonts w:cs="David"/>
                <w:b/>
                <w:bCs/>
                <w:sz w:val="28"/>
                <w:szCs w:val="28"/>
                <w:rtl/>
              </w:rPr>
              <w:t>עולם הסחר הבינ"ל במערכות ביטחונית- מגמות</w:t>
            </w:r>
          </w:p>
        </w:tc>
      </w:tr>
      <w:tr w:rsidR="00F24E69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24E69" w:rsidRPr="00F24E69" w:rsidRDefault="00F24E69" w:rsidP="00F24E69">
            <w:pPr>
              <w:bidi w:val="0"/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F24E69">
              <w:rPr>
                <w:rFonts w:cs="David"/>
                <w:b w:val="0"/>
                <w:bCs w:val="0"/>
                <w:sz w:val="28"/>
                <w:szCs w:val="28"/>
              </w:rPr>
              <w:t xml:space="preserve">Seth </w:t>
            </w:r>
            <w:proofErr w:type="spellStart"/>
            <w:r w:rsidRPr="00F24E69">
              <w:rPr>
                <w:rFonts w:cs="David"/>
                <w:b w:val="0"/>
                <w:bCs w:val="0"/>
                <w:sz w:val="28"/>
                <w:szCs w:val="28"/>
              </w:rPr>
              <w:t>MacCutcheon</w:t>
            </w:r>
            <w:proofErr w:type="spellEnd"/>
            <w:r>
              <w:rPr>
                <w:rFonts w:cs="David"/>
                <w:b w:val="0"/>
                <w:bCs w:val="0"/>
                <w:sz w:val="28"/>
                <w:szCs w:val="28"/>
              </w:rPr>
              <w:t xml:space="preserve"> - USA</w:t>
            </w:r>
          </w:p>
        </w:tc>
        <w:tc>
          <w:tcPr>
            <w:tcW w:w="1701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F24E69">
              <w:rPr>
                <w:rFonts w:cs="David"/>
                <w:b/>
                <w:bCs/>
                <w:sz w:val="28"/>
                <w:szCs w:val="28"/>
              </w:rPr>
              <w:t>the effects of globalization on the size of the middle class</w:t>
            </w:r>
            <w:r w:rsidRPr="00F24E6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24E69">
              <w:rPr>
                <w:rFonts w:cs="David"/>
                <w:b/>
                <w:bCs/>
                <w:sz w:val="28"/>
                <w:szCs w:val="28"/>
              </w:rPr>
              <w:t xml:space="preserve"> in USA</w:t>
            </w:r>
          </w:p>
        </w:tc>
      </w:tr>
    </w:tbl>
    <w:p w:rsidR="00F82DE0" w:rsidRPr="00F82DE0" w:rsidRDefault="00F82DE0" w:rsidP="00F82DE0">
      <w:pPr>
        <w:spacing w:line="360" w:lineRule="auto"/>
        <w:rPr>
          <w:rFonts w:cs="David"/>
          <w:sz w:val="28"/>
          <w:szCs w:val="28"/>
        </w:rPr>
      </w:pPr>
    </w:p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p w:rsidR="00607181" w:rsidRP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sectPr w:rsidR="00607181" w:rsidRPr="00607181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34" w:rsidRDefault="00412A34">
      <w:r>
        <w:separator/>
      </w:r>
    </w:p>
  </w:endnote>
  <w:endnote w:type="continuationSeparator" w:id="0">
    <w:p w:rsidR="00412A34" w:rsidRDefault="0041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34" w:rsidRDefault="00412A34">
      <w:r>
        <w:separator/>
      </w:r>
    </w:p>
  </w:footnote>
  <w:footnote w:type="continuationSeparator" w:id="0">
    <w:p w:rsidR="00412A34" w:rsidRDefault="0041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441664D0"/>
    <w:lvl w:ilvl="0" w:tplc="F440016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1C4653B"/>
    <w:multiLevelType w:val="hybridMultilevel"/>
    <w:tmpl w:val="90708E06"/>
    <w:lvl w:ilvl="0" w:tplc="F25AFA0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B257EF"/>
    <w:multiLevelType w:val="hybridMultilevel"/>
    <w:tmpl w:val="43CC4AA4"/>
    <w:lvl w:ilvl="0" w:tplc="1D303B8E">
      <w:start w:val="1"/>
      <w:numFmt w:val="hebrew1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2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32"/>
  </w:num>
  <w:num w:numId="5">
    <w:abstractNumId w:val="16"/>
  </w:num>
  <w:num w:numId="6">
    <w:abstractNumId w:val="12"/>
  </w:num>
  <w:num w:numId="7">
    <w:abstractNumId w:val="11"/>
  </w:num>
  <w:num w:numId="8">
    <w:abstractNumId w:val="7"/>
  </w:num>
  <w:num w:numId="9">
    <w:abstractNumId w:val="34"/>
  </w:num>
  <w:num w:numId="10">
    <w:abstractNumId w:val="23"/>
  </w:num>
  <w:num w:numId="11">
    <w:abstractNumId w:val="13"/>
  </w:num>
  <w:num w:numId="12">
    <w:abstractNumId w:val="8"/>
  </w:num>
  <w:num w:numId="13">
    <w:abstractNumId w:val="31"/>
  </w:num>
  <w:num w:numId="14">
    <w:abstractNumId w:val="35"/>
  </w:num>
  <w:num w:numId="15">
    <w:abstractNumId w:val="2"/>
  </w:num>
  <w:num w:numId="16">
    <w:abstractNumId w:val="42"/>
  </w:num>
  <w:num w:numId="17">
    <w:abstractNumId w:val="17"/>
  </w:num>
  <w:num w:numId="18">
    <w:abstractNumId w:val="29"/>
  </w:num>
  <w:num w:numId="19">
    <w:abstractNumId w:val="4"/>
  </w:num>
  <w:num w:numId="20">
    <w:abstractNumId w:val="37"/>
  </w:num>
  <w:num w:numId="21">
    <w:abstractNumId w:val="24"/>
  </w:num>
  <w:num w:numId="22">
    <w:abstractNumId w:val="18"/>
  </w:num>
  <w:num w:numId="23">
    <w:abstractNumId w:val="1"/>
  </w:num>
  <w:num w:numId="24">
    <w:abstractNumId w:val="21"/>
  </w:num>
  <w:num w:numId="25">
    <w:abstractNumId w:val="28"/>
  </w:num>
  <w:num w:numId="26">
    <w:abstractNumId w:val="3"/>
  </w:num>
  <w:num w:numId="27">
    <w:abstractNumId w:val="38"/>
  </w:num>
  <w:num w:numId="28">
    <w:abstractNumId w:val="33"/>
  </w:num>
  <w:num w:numId="29">
    <w:abstractNumId w:val="10"/>
  </w:num>
  <w:num w:numId="30">
    <w:abstractNumId w:val="43"/>
  </w:num>
  <w:num w:numId="31">
    <w:abstractNumId w:val="14"/>
  </w:num>
  <w:num w:numId="32">
    <w:abstractNumId w:val="30"/>
  </w:num>
  <w:num w:numId="33">
    <w:abstractNumId w:val="39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1"/>
  </w:num>
  <w:num w:numId="39">
    <w:abstractNumId w:val="19"/>
  </w:num>
  <w:num w:numId="40">
    <w:abstractNumId w:val="26"/>
  </w:num>
  <w:num w:numId="41">
    <w:abstractNumId w:val="40"/>
  </w:num>
  <w:num w:numId="42">
    <w:abstractNumId w:val="6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35E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10A5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3F0B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0F7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45C7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69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DA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17CE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0FA2"/>
    <w:rsid w:val="003123E0"/>
    <w:rsid w:val="003138D0"/>
    <w:rsid w:val="00315A98"/>
    <w:rsid w:val="0031684F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6538"/>
    <w:rsid w:val="00337E6D"/>
    <w:rsid w:val="003427B1"/>
    <w:rsid w:val="00342906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5DE7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2A34"/>
    <w:rsid w:val="00414727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0C74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87C5A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0D3C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5878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4FCC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481"/>
    <w:rsid w:val="005E05BE"/>
    <w:rsid w:val="005E36E8"/>
    <w:rsid w:val="005E599A"/>
    <w:rsid w:val="005E78D4"/>
    <w:rsid w:val="005F1D7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07181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A2D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1C76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36BF"/>
    <w:rsid w:val="00744D39"/>
    <w:rsid w:val="00747571"/>
    <w:rsid w:val="0075213B"/>
    <w:rsid w:val="00752415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8E3"/>
    <w:rsid w:val="0079008F"/>
    <w:rsid w:val="00791E7F"/>
    <w:rsid w:val="00793C0E"/>
    <w:rsid w:val="00795422"/>
    <w:rsid w:val="00795B2E"/>
    <w:rsid w:val="00795CDE"/>
    <w:rsid w:val="00797005"/>
    <w:rsid w:val="00797236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170F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E58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3FA9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5F09"/>
    <w:rsid w:val="009E6DE2"/>
    <w:rsid w:val="009E7008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3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55DD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6ED5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222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6144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3B3C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689C"/>
    <w:rsid w:val="00C215DC"/>
    <w:rsid w:val="00C2270A"/>
    <w:rsid w:val="00C2517D"/>
    <w:rsid w:val="00C277E0"/>
    <w:rsid w:val="00C314A4"/>
    <w:rsid w:val="00C3301B"/>
    <w:rsid w:val="00C33533"/>
    <w:rsid w:val="00C33C15"/>
    <w:rsid w:val="00C41252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C6C42"/>
    <w:rsid w:val="00DD09C7"/>
    <w:rsid w:val="00DD211F"/>
    <w:rsid w:val="00DD27D7"/>
    <w:rsid w:val="00DD2D58"/>
    <w:rsid w:val="00DD61CA"/>
    <w:rsid w:val="00DE1C33"/>
    <w:rsid w:val="00DE4EAA"/>
    <w:rsid w:val="00DF092F"/>
    <w:rsid w:val="00DF60B5"/>
    <w:rsid w:val="00E0037D"/>
    <w:rsid w:val="00E0052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378E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E6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DE0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A26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50DDC-18E6-45BB-99A9-7AED005E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F8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6">
    <w:name w:val="Grid Table 7 Colorful Accent 6"/>
    <w:basedOn w:val="a1"/>
    <w:uiPriority w:val="52"/>
    <w:rsid w:val="000135E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-5">
    <w:name w:val="List Table 1 Light Accent 5"/>
    <w:basedOn w:val="a1"/>
    <w:uiPriority w:val="46"/>
    <w:rsid w:val="000135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0135E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2019-04-17T16:17:00Z</dcterms:created>
  <dcterms:modified xsi:type="dcterms:W3CDTF">2019-04-17T16:17:00Z</dcterms:modified>
</cp:coreProperties>
</file>