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857" w:rsidRDefault="009C42B5" w:rsidP="00444857">
      <w:pPr>
        <w:jc w:val="center"/>
        <w:rPr>
          <w:rFonts w:ascii="Guttman Hatzvi" w:eastAsia="+mj-ea" w:cs="David"/>
          <w:b/>
          <w:bCs/>
          <w:color w:val="000000"/>
          <w:kern w:val="24"/>
          <w:sz w:val="56"/>
          <w:szCs w:val="56"/>
          <w:rtl/>
        </w:rPr>
      </w:pPr>
      <w:r w:rsidRPr="00111A19">
        <w:rPr>
          <w:rFonts w:cs="Arial" w:hint="cs"/>
          <w:noProof/>
          <w:rtl/>
        </w:rPr>
        <w:drawing>
          <wp:anchor distT="0" distB="0" distL="114300" distR="114300" simplePos="0" relativeHeight="251661312" behindDoc="0" locked="0" layoutInCell="1" allowOverlap="1" wp14:anchorId="6A94F4DE" wp14:editId="6F82E613">
            <wp:simplePos x="0" y="0"/>
            <wp:positionH relativeFrom="page">
              <wp:posOffset>5324475</wp:posOffset>
            </wp:positionH>
            <wp:positionV relativeFrom="page">
              <wp:posOffset>533400</wp:posOffset>
            </wp:positionV>
            <wp:extent cx="723900" cy="850265"/>
            <wp:effectExtent l="0" t="0" r="0" b="6985"/>
            <wp:wrapTight wrapText="bothSides">
              <wp:wrapPolygon edited="0">
                <wp:start x="21600" y="21600"/>
                <wp:lineTo x="21600" y="306"/>
                <wp:lineTo x="12505" y="306"/>
                <wp:lineTo x="9663" y="306"/>
                <wp:lineTo x="568" y="306"/>
                <wp:lineTo x="568" y="21600"/>
                <wp:lineTo x="21600" y="21600"/>
              </wp:wrapPolygon>
            </wp:wrapTight>
            <wp:docPr id="7" name="תמונה 8" descr="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מבל נקי"/>
                    <pic:cNvPicPr>
                      <a:picLocks noChangeAspect="1" noChangeArrowheads="1"/>
                    </pic:cNvPicPr>
                  </pic:nvPicPr>
                  <pic:blipFill>
                    <a:blip r:embed="rId8" cstate="print"/>
                    <a:srcRect/>
                    <a:stretch>
                      <a:fillRect/>
                    </a:stretch>
                  </pic:blipFill>
                  <pic:spPr bwMode="auto">
                    <a:xfrm rot="10800000" flipH="1" flipV="1">
                      <a:off x="0" y="0"/>
                      <a:ext cx="723900" cy="850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4857">
        <w:rPr>
          <w:rFonts w:ascii="Guttman Hatzvi" w:eastAsia="+mj-ea" w:cs="David"/>
          <w:b/>
          <w:bCs/>
          <w:noProof/>
          <w:color w:val="000000"/>
          <w:kern w:val="24"/>
          <w:sz w:val="56"/>
          <w:szCs w:val="56"/>
          <w:rtl/>
        </w:rPr>
        <mc:AlternateContent>
          <mc:Choice Requires="wpg">
            <w:drawing>
              <wp:anchor distT="0" distB="0" distL="114300" distR="114300" simplePos="0" relativeHeight="251659264" behindDoc="0" locked="0" layoutInCell="1" allowOverlap="1" wp14:anchorId="4ACC12EE" wp14:editId="11FF21DC">
                <wp:simplePos x="0" y="0"/>
                <wp:positionH relativeFrom="margin">
                  <wp:align>center</wp:align>
                </wp:positionH>
                <wp:positionV relativeFrom="topMargin">
                  <wp:align>bottom</wp:align>
                </wp:positionV>
                <wp:extent cx="6976745" cy="326390"/>
                <wp:effectExtent l="0" t="0" r="14605" b="16510"/>
                <wp:wrapNone/>
                <wp:docPr id="2" name="קבוצה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3"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4"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C2DF1E5" id="קבוצה 2" o:spid="_x0000_s1026" style="position:absolute;left:0;text-align:left;margin-left:0;margin-top:0;width:549.35pt;height:25.7pt;z-index:251659264;mso-position-horizontal:center;mso-position-horizontal-relative:margin;mso-position-vertical:bottom;mso-position-vertical-relative:top-margin-area"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QMwQAAANoAAAAPAAAAZHJzL2Rvd25yZXYueG1sRI9Bi8Iw&#10;FITvgv8hPMGbpo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K1ZRAz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rsidR="0016556E" w:rsidRPr="0016556E" w:rsidRDefault="00A87093" w:rsidP="0016556E">
      <w:pPr>
        <w:jc w:val="center"/>
        <w:rPr>
          <w:rFonts w:ascii="Guttman Hatzvi" w:eastAsia="+mj-ea" w:cs="David"/>
          <w:b/>
          <w:bCs/>
          <w:color w:val="000000"/>
          <w:kern w:val="24"/>
          <w:sz w:val="56"/>
          <w:szCs w:val="56"/>
          <w:rtl/>
        </w:rPr>
      </w:pPr>
      <w:r>
        <w:rPr>
          <w:rFonts w:ascii="Guttman Hatzvi" w:eastAsia="+mj-ea" w:cs="David" w:hint="cs"/>
          <w:b/>
          <w:bCs/>
          <w:color w:val="000000"/>
          <w:kern w:val="24"/>
          <w:sz w:val="56"/>
          <w:szCs w:val="56"/>
          <w:u w:val="single"/>
          <w:rtl/>
        </w:rPr>
        <w:t xml:space="preserve">תיק </w:t>
      </w:r>
      <w:r w:rsidR="0016556E" w:rsidRPr="00A87093">
        <w:rPr>
          <w:rFonts w:ascii="Guttman Hatzvi" w:eastAsia="+mj-ea" w:cs="David" w:hint="cs"/>
          <w:b/>
          <w:bCs/>
          <w:color w:val="000000"/>
          <w:kern w:val="24"/>
          <w:sz w:val="56"/>
          <w:szCs w:val="56"/>
          <w:u w:val="single"/>
          <w:rtl/>
        </w:rPr>
        <w:t>סיכום סיור</w:t>
      </w:r>
      <w:r w:rsidR="0016556E" w:rsidRPr="0016556E">
        <w:rPr>
          <w:rFonts w:ascii="Guttman Hatzvi" w:eastAsia="+mj-ea" w:cs="David" w:hint="cs"/>
          <w:b/>
          <w:bCs/>
          <w:color w:val="000000"/>
          <w:kern w:val="24"/>
          <w:sz w:val="56"/>
          <w:szCs w:val="56"/>
          <w:rtl/>
        </w:rPr>
        <w:t>:</w:t>
      </w:r>
    </w:p>
    <w:p w:rsidR="0016556E" w:rsidRPr="00444857" w:rsidRDefault="00A87093" w:rsidP="00A87093">
      <w:pPr>
        <w:pStyle w:val="NormalWeb"/>
        <w:bidi/>
        <w:spacing w:before="134" w:beforeAutospacing="0" w:after="0" w:afterAutospacing="0" w:line="384" w:lineRule="auto"/>
        <w:jc w:val="center"/>
        <w:rPr>
          <w:rFonts w:ascii="Guttman Hatzvi" w:eastAsia="+mn-ea" w:cs="David"/>
          <w:b/>
          <w:bCs/>
          <w:color w:val="000000" w:themeColor="text1"/>
          <w:kern w:val="24"/>
          <w:sz w:val="56"/>
          <w:szCs w:val="56"/>
          <w:rtl/>
        </w:rPr>
      </w:pPr>
      <w:r>
        <w:rPr>
          <w:rFonts w:ascii="Guttman Hatzvi" w:eastAsia="+mn-ea" w:cs="David" w:hint="cs"/>
          <w:b/>
          <w:bCs/>
          <w:color w:val="000000" w:themeColor="text1"/>
          <w:kern w:val="24"/>
          <w:sz w:val="56"/>
          <w:szCs w:val="56"/>
          <w:rtl/>
        </w:rPr>
        <w:t>ארצות הברית</w:t>
      </w:r>
      <w:r w:rsidR="0016556E" w:rsidRPr="00444857">
        <w:rPr>
          <w:rFonts w:ascii="Guttman Hatzvi" w:eastAsia="+mn-ea" w:cs="David" w:hint="cs"/>
          <w:b/>
          <w:bCs/>
          <w:color w:val="000000" w:themeColor="text1"/>
          <w:kern w:val="24"/>
          <w:sz w:val="56"/>
          <w:szCs w:val="56"/>
          <w:rtl/>
        </w:rPr>
        <w:t xml:space="preserve"> </w:t>
      </w:r>
    </w:p>
    <w:p w:rsidR="00A87093" w:rsidRDefault="0016556E" w:rsidP="0016556E">
      <w:pPr>
        <w:pStyle w:val="NormalWeb"/>
        <w:bidi/>
        <w:spacing w:before="134" w:beforeAutospacing="0" w:after="0" w:afterAutospacing="0" w:line="384" w:lineRule="auto"/>
        <w:jc w:val="center"/>
        <w:rPr>
          <w:rFonts w:ascii="Guttman Hatzvi" w:eastAsia="+mn-ea" w:cs="David"/>
          <w:b/>
          <w:bCs/>
          <w:color w:val="000000" w:themeColor="text1"/>
          <w:kern w:val="24"/>
          <w:sz w:val="56"/>
          <w:szCs w:val="56"/>
          <w:rtl/>
        </w:rPr>
      </w:pPr>
      <w:r w:rsidRPr="00444857">
        <w:rPr>
          <w:rFonts w:ascii="Guttman Hatzvi" w:eastAsia="+mn-ea" w:cs="David" w:hint="cs"/>
          <w:b/>
          <w:bCs/>
          <w:color w:val="000000" w:themeColor="text1"/>
          <w:kern w:val="24"/>
          <w:sz w:val="56"/>
          <w:szCs w:val="56"/>
          <w:rtl/>
        </w:rPr>
        <w:t xml:space="preserve">המכללה לביטחון לאומי </w:t>
      </w:r>
    </w:p>
    <w:p w:rsidR="00A87093" w:rsidRDefault="009C261A" w:rsidP="00A87093">
      <w:pPr>
        <w:pStyle w:val="NormalWeb"/>
        <w:bidi/>
        <w:spacing w:before="134" w:beforeAutospacing="0" w:after="0" w:afterAutospacing="0" w:line="384" w:lineRule="auto"/>
        <w:jc w:val="center"/>
        <w:rPr>
          <w:rFonts w:ascii="Guttman Hatzvi" w:eastAsia="+mn-ea" w:cs="David"/>
          <w:b/>
          <w:bCs/>
          <w:color w:val="000000" w:themeColor="text1"/>
          <w:kern w:val="24"/>
          <w:sz w:val="56"/>
          <w:szCs w:val="56"/>
          <w:rtl/>
        </w:rPr>
      </w:pPr>
      <w:r w:rsidRPr="00444857">
        <w:rPr>
          <w:rFonts w:cs="David"/>
          <w:b/>
          <w:bCs/>
          <w:noProof/>
          <w:sz w:val="36"/>
          <w:szCs w:val="36"/>
          <w:rtl/>
        </w:rPr>
        <w:drawing>
          <wp:anchor distT="0" distB="0" distL="114300" distR="114300" simplePos="0" relativeHeight="251658240" behindDoc="0" locked="0" layoutInCell="1" allowOverlap="1" wp14:anchorId="34EAED78" wp14:editId="33A4DE2D">
            <wp:simplePos x="0" y="0"/>
            <wp:positionH relativeFrom="margin">
              <wp:align>center</wp:align>
            </wp:positionH>
            <wp:positionV relativeFrom="margin">
              <wp:posOffset>2686050</wp:posOffset>
            </wp:positionV>
            <wp:extent cx="7075805" cy="4581525"/>
            <wp:effectExtent l="0" t="0" r="0" b="952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0160520_08251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75805" cy="4581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556E" w:rsidRPr="00444857">
        <w:rPr>
          <w:rFonts w:ascii="Guttman Hatzvi" w:eastAsia="+mn-ea" w:cs="David" w:hint="cs"/>
          <w:b/>
          <w:bCs/>
          <w:color w:val="000000" w:themeColor="text1"/>
          <w:kern w:val="24"/>
          <w:sz w:val="56"/>
          <w:szCs w:val="56"/>
          <w:rtl/>
        </w:rPr>
        <w:t>מחזור מ"ג</w:t>
      </w:r>
    </w:p>
    <w:p w:rsidR="0016556E" w:rsidRPr="00A87093" w:rsidRDefault="00444857" w:rsidP="00A87093">
      <w:pPr>
        <w:pStyle w:val="NormalWeb"/>
        <w:bidi/>
        <w:spacing w:before="134" w:beforeAutospacing="0" w:after="0" w:afterAutospacing="0" w:line="384" w:lineRule="auto"/>
        <w:jc w:val="center"/>
        <w:rPr>
          <w:rFonts w:cs="David"/>
          <w:b/>
          <w:bCs/>
          <w:color w:val="000000" w:themeColor="text1"/>
          <w:rtl/>
        </w:rPr>
      </w:pPr>
      <w:r w:rsidRPr="00444857">
        <w:rPr>
          <w:rFonts w:cs="David" w:hint="cs"/>
          <w:b/>
          <w:bCs/>
          <w:sz w:val="36"/>
          <w:szCs w:val="36"/>
          <w:rtl/>
        </w:rPr>
        <w:t>מאי 2016</w:t>
      </w:r>
    </w:p>
    <w:p w:rsidR="00444857" w:rsidRDefault="00444857" w:rsidP="00912881">
      <w:pPr>
        <w:jc w:val="center"/>
        <w:rPr>
          <w:rFonts w:cs="David"/>
          <w:sz w:val="36"/>
          <w:szCs w:val="36"/>
          <w:rtl/>
        </w:rPr>
      </w:pPr>
      <w:r w:rsidRPr="009C42B5">
        <w:rPr>
          <w:rFonts w:cs="David" w:hint="cs"/>
          <w:b/>
          <w:bCs/>
          <w:sz w:val="36"/>
          <w:szCs w:val="36"/>
          <w:rtl/>
        </w:rPr>
        <w:t>אייר התשע"ו</w:t>
      </w:r>
    </w:p>
    <w:p w:rsidR="00912881" w:rsidRPr="009C42B5" w:rsidRDefault="00912881" w:rsidP="00912881">
      <w:pPr>
        <w:jc w:val="center"/>
        <w:rPr>
          <w:rFonts w:cs="David"/>
          <w:sz w:val="36"/>
          <w:szCs w:val="36"/>
          <w:rtl/>
        </w:rPr>
      </w:pPr>
    </w:p>
    <w:p w:rsidR="00461CB9" w:rsidRDefault="00461CB9" w:rsidP="00912881">
      <w:pPr>
        <w:rPr>
          <w:rFonts w:asciiTheme="majorHAnsi" w:eastAsiaTheme="majorEastAsia" w:hAnsiTheme="majorHAnsi" w:cs="David"/>
          <w:b/>
          <w:bCs/>
          <w:sz w:val="32"/>
          <w:szCs w:val="32"/>
          <w:u w:val="single"/>
          <w:rtl/>
          <w:lang w:val="he-IL"/>
        </w:rPr>
      </w:pPr>
    </w:p>
    <w:p w:rsidR="00912881" w:rsidRPr="00B35352" w:rsidRDefault="00B35352" w:rsidP="008645A3">
      <w:pPr>
        <w:rPr>
          <w:rFonts w:cs="David"/>
          <w:b/>
          <w:bCs/>
          <w:sz w:val="32"/>
          <w:szCs w:val="32"/>
        </w:rPr>
      </w:pPr>
      <w:r>
        <w:rPr>
          <w:rFonts w:asciiTheme="majorHAnsi" w:eastAsiaTheme="majorEastAsia" w:hAnsiTheme="majorHAnsi" w:cs="David" w:hint="cs"/>
          <w:b/>
          <w:bCs/>
          <w:sz w:val="32"/>
          <w:szCs w:val="32"/>
          <w:u w:val="single"/>
          <w:rtl/>
          <w:lang w:val="he-IL"/>
        </w:rPr>
        <w:lastRenderedPageBreak/>
        <w:t>תוכן עניינים</w:t>
      </w:r>
      <w:r>
        <w:rPr>
          <w:rFonts w:asciiTheme="majorHAnsi" w:eastAsiaTheme="majorEastAsia" w:hAnsiTheme="majorHAnsi" w:cs="David" w:hint="cs"/>
          <w:b/>
          <w:bCs/>
          <w:sz w:val="32"/>
          <w:szCs w:val="32"/>
          <w:rtl/>
          <w:lang w:val="he-IL"/>
        </w:rPr>
        <w:t>:</w:t>
      </w:r>
    </w:p>
    <w:p w:rsidR="00B35352" w:rsidRPr="00141223" w:rsidRDefault="00B05B6C" w:rsidP="009A0CEC">
      <w:pPr>
        <w:pStyle w:val="a5"/>
        <w:spacing w:line="360" w:lineRule="auto"/>
        <w:ind w:left="-170"/>
        <w:jc w:val="both"/>
        <w:rPr>
          <w:b w:val="0"/>
          <w:bCs w:val="0"/>
          <w:color w:val="auto"/>
          <w:sz w:val="28"/>
          <w:szCs w:val="28"/>
          <w:u w:val="none"/>
          <w:rtl/>
        </w:rPr>
      </w:pPr>
      <w:r w:rsidRPr="00B05B6C">
        <w:rPr>
          <w:rFonts w:hint="cs"/>
          <w:b w:val="0"/>
          <w:bCs w:val="0"/>
          <w:color w:val="auto"/>
          <w:sz w:val="28"/>
          <w:szCs w:val="28"/>
          <w:u w:val="none"/>
          <w:rtl/>
        </w:rPr>
        <w:t xml:space="preserve">סיכום סיור המכללה לביטחון לאומי בארצות הברית </w:t>
      </w:r>
      <w:r>
        <w:rPr>
          <w:rFonts w:hint="cs"/>
          <w:b w:val="0"/>
          <w:bCs w:val="0"/>
          <w:color w:val="auto"/>
          <w:sz w:val="28"/>
          <w:szCs w:val="28"/>
          <w:u w:val="none"/>
          <w:rtl/>
        </w:rPr>
        <w:t>.......</w:t>
      </w:r>
      <w:r w:rsidR="00461CB9">
        <w:rPr>
          <w:rFonts w:hint="cs"/>
          <w:b w:val="0"/>
          <w:bCs w:val="0"/>
          <w:color w:val="auto"/>
          <w:sz w:val="28"/>
          <w:szCs w:val="28"/>
          <w:u w:val="none"/>
          <w:rtl/>
        </w:rPr>
        <w:t>.</w:t>
      </w:r>
      <w:r>
        <w:rPr>
          <w:rFonts w:hint="cs"/>
          <w:b w:val="0"/>
          <w:bCs w:val="0"/>
          <w:color w:val="auto"/>
          <w:sz w:val="28"/>
          <w:szCs w:val="28"/>
          <w:u w:val="none"/>
          <w:rtl/>
        </w:rPr>
        <w:t>............</w:t>
      </w:r>
      <w:r w:rsidR="00CC258C">
        <w:rPr>
          <w:rFonts w:hint="cs"/>
          <w:b w:val="0"/>
          <w:bCs w:val="0"/>
          <w:color w:val="auto"/>
          <w:sz w:val="28"/>
          <w:szCs w:val="28"/>
          <w:u w:val="none"/>
          <w:rtl/>
        </w:rPr>
        <w:t>..</w:t>
      </w:r>
      <w:r w:rsidR="00E63699">
        <w:rPr>
          <w:rFonts w:hint="cs"/>
          <w:b w:val="0"/>
          <w:bCs w:val="0"/>
          <w:color w:val="auto"/>
          <w:sz w:val="28"/>
          <w:szCs w:val="28"/>
          <w:u w:val="none"/>
          <w:rtl/>
        </w:rPr>
        <w:t>...</w:t>
      </w:r>
      <w:r w:rsidR="009A0CEC">
        <w:rPr>
          <w:rFonts w:hint="cs"/>
          <w:b w:val="0"/>
          <w:bCs w:val="0"/>
          <w:color w:val="auto"/>
          <w:sz w:val="28"/>
          <w:szCs w:val="28"/>
          <w:u w:val="none"/>
          <w:rtl/>
        </w:rPr>
        <w:t>....</w:t>
      </w:r>
      <w:r w:rsidR="009A0CEC">
        <w:rPr>
          <w:b w:val="0"/>
          <w:bCs w:val="0"/>
          <w:color w:val="auto"/>
          <w:sz w:val="28"/>
          <w:szCs w:val="28"/>
          <w:u w:val="none"/>
          <w:rtl/>
        </w:rPr>
        <w:tab/>
      </w:r>
      <w:r>
        <w:rPr>
          <w:rFonts w:hint="cs"/>
          <w:b w:val="0"/>
          <w:bCs w:val="0"/>
          <w:color w:val="auto"/>
          <w:sz w:val="28"/>
          <w:szCs w:val="28"/>
          <w:u w:val="none"/>
          <w:rtl/>
        </w:rPr>
        <w:t>עמ' 3</w:t>
      </w:r>
      <w:r w:rsidR="00233EC1">
        <w:rPr>
          <w:rFonts w:hint="cs"/>
          <w:b w:val="0"/>
          <w:bCs w:val="0"/>
          <w:color w:val="auto"/>
          <w:sz w:val="28"/>
          <w:szCs w:val="28"/>
          <w:u w:val="none"/>
          <w:rtl/>
        </w:rPr>
        <w:t>-6</w:t>
      </w:r>
      <w:r>
        <w:rPr>
          <w:rFonts w:hint="cs"/>
          <w:b w:val="0"/>
          <w:bCs w:val="0"/>
          <w:color w:val="auto"/>
          <w:sz w:val="28"/>
          <w:szCs w:val="28"/>
          <w:u w:val="none"/>
          <w:rtl/>
        </w:rPr>
        <w:t xml:space="preserve"> </w:t>
      </w:r>
    </w:p>
    <w:p w:rsidR="004F38C5" w:rsidRDefault="008645A3" w:rsidP="009A0CEC">
      <w:pPr>
        <w:ind w:left="-170"/>
        <w:jc w:val="both"/>
        <w:rPr>
          <w:rFonts w:cs="David"/>
          <w:sz w:val="28"/>
          <w:szCs w:val="28"/>
          <w:rtl/>
        </w:rPr>
      </w:pPr>
      <w:r>
        <w:rPr>
          <w:rFonts w:cs="David" w:hint="cs"/>
          <w:sz w:val="28"/>
          <w:szCs w:val="28"/>
          <w:rtl/>
        </w:rPr>
        <w:t xml:space="preserve">ד"ר פטריק קלואסון - </w:t>
      </w:r>
      <w:r w:rsidR="00141223" w:rsidRPr="004F38C5">
        <w:rPr>
          <w:rFonts w:cs="David" w:hint="cs"/>
          <w:sz w:val="28"/>
          <w:szCs w:val="28"/>
          <w:rtl/>
        </w:rPr>
        <w:t xml:space="preserve">מדיניות הפנים של איראן אחרי </w:t>
      </w:r>
      <w:r>
        <w:rPr>
          <w:rFonts w:cs="David" w:hint="cs"/>
          <w:sz w:val="28"/>
          <w:szCs w:val="28"/>
          <w:rtl/>
        </w:rPr>
        <w:t>ההסכם...</w:t>
      </w:r>
      <w:r w:rsidR="00461CB9">
        <w:rPr>
          <w:rFonts w:cs="David" w:hint="cs"/>
          <w:sz w:val="28"/>
          <w:szCs w:val="28"/>
          <w:rtl/>
        </w:rPr>
        <w:t>.</w:t>
      </w:r>
      <w:r w:rsidR="004F38C5">
        <w:rPr>
          <w:rFonts w:cs="David" w:hint="cs"/>
          <w:sz w:val="28"/>
          <w:szCs w:val="28"/>
          <w:rtl/>
        </w:rPr>
        <w:t>.</w:t>
      </w:r>
      <w:r w:rsidR="00CC258C">
        <w:rPr>
          <w:rFonts w:cs="David" w:hint="cs"/>
          <w:sz w:val="28"/>
          <w:szCs w:val="28"/>
          <w:rtl/>
        </w:rPr>
        <w:t>..</w:t>
      </w:r>
      <w:r w:rsidR="004F38C5">
        <w:rPr>
          <w:rFonts w:cs="David" w:hint="cs"/>
          <w:sz w:val="28"/>
          <w:szCs w:val="28"/>
          <w:rtl/>
        </w:rPr>
        <w:t>.</w:t>
      </w:r>
      <w:r w:rsidR="009A0CEC">
        <w:rPr>
          <w:rFonts w:cs="David" w:hint="cs"/>
          <w:sz w:val="28"/>
          <w:szCs w:val="28"/>
          <w:rtl/>
        </w:rPr>
        <w:t>........</w:t>
      </w:r>
      <w:r w:rsidR="009A0CEC">
        <w:rPr>
          <w:rFonts w:cs="David"/>
          <w:sz w:val="28"/>
          <w:szCs w:val="28"/>
          <w:rtl/>
        </w:rPr>
        <w:tab/>
      </w:r>
      <w:r w:rsidR="00141223" w:rsidRPr="004F38C5">
        <w:rPr>
          <w:rFonts w:cs="David" w:hint="cs"/>
          <w:sz w:val="28"/>
          <w:szCs w:val="28"/>
          <w:rtl/>
        </w:rPr>
        <w:t>עמ'</w:t>
      </w:r>
      <w:r w:rsidR="004F38C5">
        <w:rPr>
          <w:rFonts w:cs="David" w:hint="cs"/>
          <w:sz w:val="28"/>
          <w:szCs w:val="28"/>
          <w:rtl/>
        </w:rPr>
        <w:t xml:space="preserve"> 6-7</w:t>
      </w:r>
    </w:p>
    <w:p w:rsidR="004F38C5" w:rsidRDefault="008645A3" w:rsidP="009A0CEC">
      <w:pPr>
        <w:ind w:left="-170"/>
        <w:jc w:val="both"/>
        <w:rPr>
          <w:rFonts w:cs="David"/>
          <w:sz w:val="28"/>
          <w:szCs w:val="28"/>
          <w:rtl/>
        </w:rPr>
      </w:pPr>
      <w:r>
        <w:rPr>
          <w:rFonts w:cs="David" w:hint="cs"/>
          <w:sz w:val="28"/>
          <w:szCs w:val="28"/>
          <w:rtl/>
        </w:rPr>
        <w:t>מיש</w:t>
      </w:r>
      <w:r w:rsidR="00400C74">
        <w:rPr>
          <w:rFonts w:cs="David" w:hint="cs"/>
          <w:sz w:val="28"/>
          <w:szCs w:val="28"/>
          <w:rtl/>
        </w:rPr>
        <w:t>ל</w:t>
      </w:r>
      <w:r>
        <w:rPr>
          <w:rFonts w:cs="David" w:hint="cs"/>
          <w:sz w:val="28"/>
          <w:szCs w:val="28"/>
          <w:rtl/>
        </w:rPr>
        <w:t xml:space="preserve"> פלורנוי </w:t>
      </w:r>
      <w:r w:rsidR="004F38C5" w:rsidRPr="004F38C5">
        <w:rPr>
          <w:rFonts w:cs="David" w:hint="cs"/>
          <w:sz w:val="28"/>
          <w:szCs w:val="28"/>
          <w:rtl/>
        </w:rPr>
        <w:t>המערכת הבינ"ל</w:t>
      </w:r>
      <w:r w:rsidR="004F38C5">
        <w:rPr>
          <w:rFonts w:cs="David" w:hint="cs"/>
          <w:sz w:val="28"/>
          <w:szCs w:val="28"/>
          <w:rtl/>
        </w:rPr>
        <w:t>..........</w:t>
      </w:r>
      <w:r>
        <w:rPr>
          <w:rFonts w:cs="David" w:hint="cs"/>
          <w:sz w:val="28"/>
          <w:szCs w:val="28"/>
          <w:rtl/>
        </w:rPr>
        <w:t>.....................................</w:t>
      </w:r>
      <w:r w:rsidR="009A0CEC">
        <w:rPr>
          <w:rFonts w:cs="David" w:hint="cs"/>
          <w:sz w:val="28"/>
          <w:szCs w:val="28"/>
          <w:rtl/>
        </w:rPr>
        <w:t>...............</w:t>
      </w:r>
      <w:r w:rsidR="009A0CEC">
        <w:rPr>
          <w:rFonts w:cs="David"/>
          <w:sz w:val="28"/>
          <w:szCs w:val="28"/>
          <w:rtl/>
        </w:rPr>
        <w:tab/>
      </w:r>
      <w:r w:rsidR="004F38C5">
        <w:rPr>
          <w:rFonts w:cs="David" w:hint="cs"/>
          <w:sz w:val="28"/>
          <w:szCs w:val="28"/>
          <w:rtl/>
        </w:rPr>
        <w:t>עמ' 9-1</w:t>
      </w:r>
      <w:r>
        <w:rPr>
          <w:rFonts w:cs="David" w:hint="cs"/>
          <w:sz w:val="28"/>
          <w:szCs w:val="28"/>
          <w:rtl/>
        </w:rPr>
        <w:t>1</w:t>
      </w:r>
    </w:p>
    <w:p w:rsidR="004F38C5" w:rsidRDefault="009A0CEC" w:rsidP="009A0CEC">
      <w:pPr>
        <w:ind w:left="-170"/>
        <w:rPr>
          <w:rFonts w:cs="David"/>
          <w:sz w:val="28"/>
          <w:szCs w:val="28"/>
          <w:rtl/>
        </w:rPr>
      </w:pPr>
      <w:r>
        <w:rPr>
          <w:rFonts w:cs="David" w:hint="cs"/>
          <w:sz w:val="28"/>
          <w:szCs w:val="28"/>
          <w:rtl/>
        </w:rPr>
        <w:t>דייויד אינטגיוס-תמונת מצב לאור השינויים הגלובאליים.</w:t>
      </w:r>
      <w:r w:rsidR="000E035D">
        <w:rPr>
          <w:rFonts w:cs="David" w:hint="cs"/>
          <w:sz w:val="28"/>
          <w:szCs w:val="28"/>
          <w:rtl/>
        </w:rPr>
        <w:t>...</w:t>
      </w:r>
      <w:r w:rsidR="0017081A">
        <w:rPr>
          <w:rFonts w:cs="David" w:hint="cs"/>
          <w:sz w:val="28"/>
          <w:szCs w:val="28"/>
          <w:rtl/>
        </w:rPr>
        <w:t>.</w:t>
      </w:r>
      <w:r w:rsidR="000E035D">
        <w:rPr>
          <w:rFonts w:cs="David" w:hint="cs"/>
          <w:sz w:val="28"/>
          <w:szCs w:val="28"/>
          <w:rtl/>
        </w:rPr>
        <w:t>......</w:t>
      </w:r>
      <w:r w:rsidR="00461CB9">
        <w:rPr>
          <w:rFonts w:cs="David" w:hint="cs"/>
          <w:sz w:val="28"/>
          <w:szCs w:val="28"/>
          <w:rtl/>
        </w:rPr>
        <w:t>...</w:t>
      </w:r>
      <w:r w:rsidR="00321259">
        <w:rPr>
          <w:rFonts w:cs="David" w:hint="cs"/>
          <w:sz w:val="28"/>
          <w:szCs w:val="28"/>
          <w:rtl/>
        </w:rPr>
        <w:t>..</w:t>
      </w:r>
      <w:r w:rsidR="00461CB9">
        <w:rPr>
          <w:rFonts w:cs="David" w:hint="cs"/>
          <w:sz w:val="28"/>
          <w:szCs w:val="28"/>
          <w:rtl/>
        </w:rPr>
        <w:t>.</w:t>
      </w:r>
      <w:r w:rsidR="00321259">
        <w:rPr>
          <w:rFonts w:cs="David" w:hint="cs"/>
          <w:sz w:val="28"/>
          <w:szCs w:val="28"/>
          <w:rtl/>
        </w:rPr>
        <w:t>.</w:t>
      </w:r>
      <w:r w:rsidR="00E63699">
        <w:rPr>
          <w:rFonts w:cs="David" w:hint="cs"/>
          <w:sz w:val="28"/>
          <w:szCs w:val="28"/>
          <w:rtl/>
        </w:rPr>
        <w:t>.</w:t>
      </w:r>
      <w:r w:rsidR="004F38C5">
        <w:rPr>
          <w:rFonts w:cs="David" w:hint="cs"/>
          <w:sz w:val="28"/>
          <w:szCs w:val="28"/>
          <w:rtl/>
        </w:rPr>
        <w:t>...</w:t>
      </w:r>
      <w:r>
        <w:rPr>
          <w:rFonts w:cs="David" w:hint="cs"/>
          <w:sz w:val="28"/>
          <w:szCs w:val="28"/>
          <w:rtl/>
        </w:rPr>
        <w:t>.</w:t>
      </w:r>
      <w:r>
        <w:rPr>
          <w:rFonts w:cs="David"/>
          <w:sz w:val="28"/>
          <w:szCs w:val="28"/>
          <w:rtl/>
        </w:rPr>
        <w:tab/>
      </w:r>
      <w:r w:rsidR="004F38C5">
        <w:rPr>
          <w:rFonts w:cs="David" w:hint="cs"/>
          <w:sz w:val="28"/>
          <w:szCs w:val="28"/>
          <w:rtl/>
        </w:rPr>
        <w:t xml:space="preserve">עמ' </w:t>
      </w:r>
      <w:r w:rsidR="000E035D">
        <w:rPr>
          <w:rFonts w:cs="David" w:hint="cs"/>
          <w:sz w:val="28"/>
          <w:szCs w:val="28"/>
          <w:rtl/>
        </w:rPr>
        <w:t>1</w:t>
      </w:r>
      <w:r w:rsidR="0017081A">
        <w:rPr>
          <w:rFonts w:cs="David" w:hint="cs"/>
          <w:sz w:val="28"/>
          <w:szCs w:val="28"/>
          <w:rtl/>
        </w:rPr>
        <w:t>2</w:t>
      </w:r>
      <w:r w:rsidR="004F38C5">
        <w:rPr>
          <w:rFonts w:cs="David" w:hint="cs"/>
          <w:sz w:val="28"/>
          <w:szCs w:val="28"/>
          <w:rtl/>
        </w:rPr>
        <w:t>-1</w:t>
      </w:r>
      <w:r w:rsidR="0017081A">
        <w:rPr>
          <w:rFonts w:cs="David" w:hint="cs"/>
          <w:sz w:val="28"/>
          <w:szCs w:val="28"/>
          <w:rtl/>
        </w:rPr>
        <w:t>3</w:t>
      </w:r>
    </w:p>
    <w:p w:rsidR="0017081A" w:rsidRDefault="009A0CEC" w:rsidP="0017081A">
      <w:pPr>
        <w:ind w:left="-170"/>
        <w:jc w:val="both"/>
        <w:rPr>
          <w:rFonts w:cs="David"/>
          <w:sz w:val="28"/>
          <w:szCs w:val="28"/>
          <w:rtl/>
        </w:rPr>
      </w:pPr>
      <w:r>
        <w:rPr>
          <w:rFonts w:cs="David" w:hint="cs"/>
          <w:sz w:val="28"/>
          <w:szCs w:val="28"/>
          <w:rtl/>
        </w:rPr>
        <w:t>אליוט אברהמס  הבחירות לנשיאות......................................</w:t>
      </w:r>
      <w:r w:rsidR="0017081A">
        <w:rPr>
          <w:rFonts w:cs="David" w:hint="cs"/>
          <w:sz w:val="28"/>
          <w:szCs w:val="28"/>
          <w:rtl/>
        </w:rPr>
        <w:t xml:space="preserve">...... </w:t>
      </w:r>
      <w:r>
        <w:rPr>
          <w:rFonts w:cs="David"/>
          <w:sz w:val="28"/>
          <w:szCs w:val="28"/>
          <w:rtl/>
        </w:rPr>
        <w:tab/>
      </w:r>
      <w:r w:rsidR="0017081A">
        <w:rPr>
          <w:rFonts w:cs="David" w:hint="cs"/>
          <w:sz w:val="28"/>
          <w:szCs w:val="28"/>
          <w:rtl/>
        </w:rPr>
        <w:t>עמ' 14-15</w:t>
      </w:r>
    </w:p>
    <w:p w:rsidR="0017081A" w:rsidRDefault="0017081A" w:rsidP="0017081A">
      <w:pPr>
        <w:ind w:left="-170"/>
        <w:jc w:val="both"/>
        <w:rPr>
          <w:rFonts w:cs="David"/>
          <w:sz w:val="28"/>
          <w:szCs w:val="28"/>
          <w:rtl/>
        </w:rPr>
      </w:pPr>
      <w:r>
        <w:rPr>
          <w:rFonts w:cs="David" w:hint="cs"/>
          <w:sz w:val="28"/>
          <w:szCs w:val="28"/>
          <w:rtl/>
        </w:rPr>
        <w:t xml:space="preserve"> דייויד מקובסקי </w:t>
      </w:r>
      <w:r>
        <w:rPr>
          <w:rFonts w:cs="David"/>
          <w:sz w:val="28"/>
          <w:szCs w:val="28"/>
          <w:rtl/>
        </w:rPr>
        <w:t>–</w:t>
      </w:r>
      <w:r>
        <w:rPr>
          <w:rFonts w:cs="David" w:hint="cs"/>
          <w:sz w:val="28"/>
          <w:szCs w:val="28"/>
          <w:rtl/>
        </w:rPr>
        <w:t xml:space="preserve"> הסכמים בינלאומיים .........................................</w:t>
      </w:r>
      <w:r w:rsidR="00321259">
        <w:rPr>
          <w:rFonts w:cs="David" w:hint="cs"/>
          <w:sz w:val="28"/>
          <w:szCs w:val="28"/>
          <w:rtl/>
        </w:rPr>
        <w:t>.</w:t>
      </w:r>
      <w:r>
        <w:rPr>
          <w:rFonts w:cs="David" w:hint="cs"/>
          <w:sz w:val="28"/>
          <w:szCs w:val="28"/>
          <w:rtl/>
        </w:rPr>
        <w:t>..</w:t>
      </w:r>
      <w:r w:rsidR="009A0CEC">
        <w:rPr>
          <w:rFonts w:cs="David"/>
          <w:sz w:val="28"/>
          <w:szCs w:val="28"/>
          <w:rtl/>
        </w:rPr>
        <w:tab/>
      </w:r>
      <w:r>
        <w:rPr>
          <w:rFonts w:cs="David" w:hint="cs"/>
          <w:sz w:val="28"/>
          <w:szCs w:val="28"/>
          <w:rtl/>
        </w:rPr>
        <w:t>עמ' 16-17</w:t>
      </w:r>
    </w:p>
    <w:p w:rsidR="004F38C5" w:rsidRDefault="004F38C5" w:rsidP="00461CB9">
      <w:pPr>
        <w:ind w:left="-57"/>
        <w:jc w:val="both"/>
        <w:rPr>
          <w:rFonts w:cs="David"/>
          <w:sz w:val="28"/>
          <w:szCs w:val="28"/>
          <w:rtl/>
        </w:rPr>
      </w:pPr>
      <w:r w:rsidRPr="004F38C5">
        <w:rPr>
          <w:rFonts w:cs="David" w:hint="cs"/>
          <w:sz w:val="28"/>
          <w:szCs w:val="28"/>
          <w:rtl/>
        </w:rPr>
        <w:t>הרצאת נספח ההגנה- אלוף יעקב עייש</w:t>
      </w:r>
      <w:r>
        <w:rPr>
          <w:rFonts w:cs="David" w:hint="cs"/>
          <w:sz w:val="28"/>
          <w:szCs w:val="28"/>
          <w:rtl/>
        </w:rPr>
        <w:t>..............</w:t>
      </w:r>
      <w:r w:rsidR="00461CB9">
        <w:rPr>
          <w:rFonts w:cs="David" w:hint="cs"/>
          <w:sz w:val="28"/>
          <w:szCs w:val="28"/>
          <w:rtl/>
        </w:rPr>
        <w:t>...........................</w:t>
      </w:r>
      <w:r>
        <w:rPr>
          <w:rFonts w:cs="David" w:hint="cs"/>
          <w:sz w:val="28"/>
          <w:szCs w:val="28"/>
          <w:rtl/>
        </w:rPr>
        <w:t>..</w:t>
      </w:r>
      <w:r w:rsidR="00321259">
        <w:rPr>
          <w:rFonts w:cs="David" w:hint="cs"/>
          <w:sz w:val="28"/>
          <w:szCs w:val="28"/>
          <w:rtl/>
        </w:rPr>
        <w:t>.</w:t>
      </w:r>
      <w:r w:rsidR="0017081A">
        <w:rPr>
          <w:rFonts w:cs="David" w:hint="cs"/>
          <w:sz w:val="28"/>
          <w:szCs w:val="28"/>
          <w:rtl/>
        </w:rPr>
        <w:t>.</w:t>
      </w:r>
      <w:r>
        <w:rPr>
          <w:rFonts w:cs="David" w:hint="cs"/>
          <w:sz w:val="28"/>
          <w:szCs w:val="28"/>
          <w:rtl/>
        </w:rPr>
        <w:t>..</w:t>
      </w:r>
      <w:r w:rsidR="009A0CEC">
        <w:rPr>
          <w:rFonts w:cs="David"/>
          <w:sz w:val="28"/>
          <w:szCs w:val="28"/>
          <w:rtl/>
        </w:rPr>
        <w:tab/>
      </w:r>
      <w:r>
        <w:rPr>
          <w:rFonts w:cs="David" w:hint="cs"/>
          <w:sz w:val="28"/>
          <w:szCs w:val="28"/>
          <w:rtl/>
        </w:rPr>
        <w:t>עמ' 18-21</w:t>
      </w:r>
    </w:p>
    <w:p w:rsidR="006D596A" w:rsidRDefault="006D596A" w:rsidP="003C548E">
      <w:pPr>
        <w:ind w:left="-57"/>
        <w:jc w:val="both"/>
        <w:rPr>
          <w:rFonts w:cs="David"/>
          <w:sz w:val="28"/>
          <w:szCs w:val="28"/>
          <w:rtl/>
        </w:rPr>
      </w:pPr>
      <w:r>
        <w:rPr>
          <w:rFonts w:cs="David" w:hint="cs"/>
          <w:sz w:val="28"/>
          <w:szCs w:val="28"/>
          <w:rtl/>
        </w:rPr>
        <w:t>ביקור בווסט פוינט..........................................</w:t>
      </w:r>
      <w:r w:rsidR="00461CB9">
        <w:rPr>
          <w:rFonts w:cs="David" w:hint="cs"/>
          <w:sz w:val="28"/>
          <w:szCs w:val="28"/>
          <w:rtl/>
        </w:rPr>
        <w:t>..........................</w:t>
      </w:r>
      <w:r w:rsidR="0017081A">
        <w:rPr>
          <w:rFonts w:cs="David" w:hint="cs"/>
          <w:sz w:val="28"/>
          <w:szCs w:val="28"/>
          <w:rtl/>
        </w:rPr>
        <w:t>.</w:t>
      </w:r>
      <w:r w:rsidR="00461CB9">
        <w:rPr>
          <w:rFonts w:cs="David" w:hint="cs"/>
          <w:sz w:val="28"/>
          <w:szCs w:val="28"/>
          <w:rtl/>
        </w:rPr>
        <w:t>..</w:t>
      </w:r>
      <w:r w:rsidR="003C548E">
        <w:rPr>
          <w:rFonts w:cs="David" w:hint="cs"/>
          <w:sz w:val="28"/>
          <w:szCs w:val="28"/>
          <w:rtl/>
        </w:rPr>
        <w:t>.</w:t>
      </w:r>
      <w:r w:rsidR="0017081A">
        <w:rPr>
          <w:rFonts w:cs="David" w:hint="cs"/>
          <w:sz w:val="28"/>
          <w:szCs w:val="28"/>
          <w:rtl/>
        </w:rPr>
        <w:t>.</w:t>
      </w:r>
      <w:r>
        <w:rPr>
          <w:rFonts w:cs="David" w:hint="cs"/>
          <w:sz w:val="28"/>
          <w:szCs w:val="28"/>
          <w:rtl/>
        </w:rPr>
        <w:t>.</w:t>
      </w:r>
      <w:r w:rsidR="009A0CEC">
        <w:rPr>
          <w:rFonts w:cs="David"/>
          <w:sz w:val="28"/>
          <w:szCs w:val="28"/>
          <w:rtl/>
        </w:rPr>
        <w:tab/>
      </w:r>
      <w:r>
        <w:rPr>
          <w:rFonts w:cs="David" w:hint="cs"/>
          <w:sz w:val="28"/>
          <w:szCs w:val="28"/>
          <w:rtl/>
        </w:rPr>
        <w:t>עמ</w:t>
      </w:r>
      <w:r w:rsidR="0017081A">
        <w:rPr>
          <w:rFonts w:cs="David" w:hint="cs"/>
          <w:sz w:val="28"/>
          <w:szCs w:val="28"/>
          <w:rtl/>
        </w:rPr>
        <w:t>'</w:t>
      </w:r>
      <w:r>
        <w:rPr>
          <w:rFonts w:cs="David" w:hint="cs"/>
          <w:sz w:val="28"/>
          <w:szCs w:val="28"/>
          <w:rtl/>
        </w:rPr>
        <w:t xml:space="preserve"> </w:t>
      </w:r>
      <w:r w:rsidR="003C548E">
        <w:rPr>
          <w:rFonts w:cs="David" w:hint="cs"/>
          <w:sz w:val="28"/>
          <w:szCs w:val="28"/>
          <w:rtl/>
        </w:rPr>
        <w:t>21</w:t>
      </w:r>
      <w:r>
        <w:rPr>
          <w:rFonts w:cs="David" w:hint="cs"/>
          <w:sz w:val="28"/>
          <w:szCs w:val="28"/>
          <w:rtl/>
        </w:rPr>
        <w:t>-2</w:t>
      </w:r>
      <w:r w:rsidR="003C548E">
        <w:rPr>
          <w:rFonts w:cs="David" w:hint="cs"/>
          <w:sz w:val="28"/>
          <w:szCs w:val="28"/>
          <w:rtl/>
        </w:rPr>
        <w:t>3</w:t>
      </w:r>
    </w:p>
    <w:p w:rsidR="006D596A" w:rsidRDefault="006D596A" w:rsidP="003C548E">
      <w:pPr>
        <w:ind w:left="-57"/>
        <w:jc w:val="both"/>
        <w:rPr>
          <w:rFonts w:cs="David"/>
          <w:sz w:val="28"/>
          <w:szCs w:val="28"/>
          <w:rtl/>
        </w:rPr>
      </w:pPr>
      <w:r>
        <w:rPr>
          <w:rFonts w:cs="David" w:hint="cs"/>
          <w:sz w:val="28"/>
          <w:szCs w:val="28"/>
          <w:rtl/>
        </w:rPr>
        <w:t xml:space="preserve">ביקור בקוינטיקו </w:t>
      </w:r>
      <w:r>
        <w:rPr>
          <w:rFonts w:cs="David"/>
          <w:sz w:val="28"/>
          <w:szCs w:val="28"/>
          <w:rtl/>
        </w:rPr>
        <w:t>–</w:t>
      </w:r>
      <w:r>
        <w:rPr>
          <w:rFonts w:cs="David" w:hint="cs"/>
          <w:sz w:val="28"/>
          <w:szCs w:val="28"/>
          <w:rtl/>
        </w:rPr>
        <w:t xml:space="preserve"> חיל הנחתים האמריקאי........</w:t>
      </w:r>
      <w:r w:rsidR="00461CB9">
        <w:rPr>
          <w:rFonts w:cs="David" w:hint="cs"/>
          <w:sz w:val="28"/>
          <w:szCs w:val="28"/>
          <w:rtl/>
        </w:rPr>
        <w:t>.........................</w:t>
      </w:r>
      <w:r w:rsidR="00DF71D8">
        <w:rPr>
          <w:rFonts w:cs="David" w:hint="cs"/>
          <w:sz w:val="28"/>
          <w:szCs w:val="28"/>
          <w:rtl/>
        </w:rPr>
        <w:t>.</w:t>
      </w:r>
      <w:r w:rsidR="00321259">
        <w:rPr>
          <w:rFonts w:cs="David" w:hint="cs"/>
          <w:sz w:val="28"/>
          <w:szCs w:val="28"/>
          <w:rtl/>
        </w:rPr>
        <w:t>.</w:t>
      </w:r>
      <w:r w:rsidR="00461CB9">
        <w:rPr>
          <w:rFonts w:cs="David" w:hint="cs"/>
          <w:sz w:val="28"/>
          <w:szCs w:val="28"/>
          <w:rtl/>
        </w:rPr>
        <w:t>..</w:t>
      </w:r>
      <w:r>
        <w:rPr>
          <w:rFonts w:cs="David" w:hint="cs"/>
          <w:sz w:val="28"/>
          <w:szCs w:val="28"/>
          <w:rtl/>
        </w:rPr>
        <w:t xml:space="preserve">. </w:t>
      </w:r>
      <w:r w:rsidR="009A0CEC">
        <w:rPr>
          <w:rFonts w:cs="David"/>
          <w:sz w:val="28"/>
          <w:szCs w:val="28"/>
          <w:rtl/>
        </w:rPr>
        <w:tab/>
      </w:r>
      <w:r>
        <w:rPr>
          <w:rFonts w:cs="David" w:hint="cs"/>
          <w:sz w:val="28"/>
          <w:szCs w:val="28"/>
          <w:rtl/>
        </w:rPr>
        <w:t>עמ' 2</w:t>
      </w:r>
      <w:r w:rsidR="003C548E">
        <w:rPr>
          <w:rFonts w:cs="David" w:hint="cs"/>
          <w:sz w:val="28"/>
          <w:szCs w:val="28"/>
          <w:rtl/>
        </w:rPr>
        <w:t>4</w:t>
      </w:r>
      <w:r w:rsidR="00DF71D8">
        <w:rPr>
          <w:rFonts w:cs="David" w:hint="cs"/>
          <w:sz w:val="28"/>
          <w:szCs w:val="28"/>
          <w:rtl/>
        </w:rPr>
        <w:t>-2</w:t>
      </w:r>
      <w:r w:rsidR="003C548E">
        <w:rPr>
          <w:rFonts w:cs="David" w:hint="cs"/>
          <w:sz w:val="28"/>
          <w:szCs w:val="28"/>
          <w:rtl/>
        </w:rPr>
        <w:t>8</w:t>
      </w:r>
    </w:p>
    <w:p w:rsidR="006D596A" w:rsidRDefault="006D596A" w:rsidP="003C548E">
      <w:pPr>
        <w:ind w:left="-57"/>
        <w:jc w:val="both"/>
        <w:rPr>
          <w:rFonts w:cs="David"/>
          <w:sz w:val="28"/>
          <w:szCs w:val="28"/>
          <w:rtl/>
        </w:rPr>
      </w:pPr>
      <w:r w:rsidRPr="006D596A">
        <w:rPr>
          <w:rFonts w:cs="David" w:hint="cs"/>
          <w:sz w:val="28"/>
          <w:szCs w:val="28"/>
          <w:rtl/>
        </w:rPr>
        <w:t>ביקור בבית הלבן ושיח עם יעל למפרט (מנהלת בכירה לזירת לבנט)</w:t>
      </w:r>
      <w:r w:rsidR="00461CB9">
        <w:rPr>
          <w:rFonts w:cs="David" w:hint="cs"/>
          <w:sz w:val="28"/>
          <w:szCs w:val="28"/>
          <w:rtl/>
        </w:rPr>
        <w:t>.</w:t>
      </w:r>
      <w:r w:rsidR="0017081A">
        <w:rPr>
          <w:rFonts w:cs="David" w:hint="cs"/>
          <w:sz w:val="28"/>
          <w:szCs w:val="28"/>
          <w:rtl/>
        </w:rPr>
        <w:t>.</w:t>
      </w:r>
      <w:r w:rsidR="00461CB9">
        <w:rPr>
          <w:rFonts w:cs="David" w:hint="cs"/>
          <w:sz w:val="28"/>
          <w:szCs w:val="28"/>
          <w:rtl/>
        </w:rPr>
        <w:t>.</w:t>
      </w:r>
      <w:r w:rsidR="00321259">
        <w:rPr>
          <w:rFonts w:cs="David" w:hint="cs"/>
          <w:sz w:val="28"/>
          <w:szCs w:val="28"/>
          <w:rtl/>
        </w:rPr>
        <w:t>.</w:t>
      </w:r>
      <w:r>
        <w:rPr>
          <w:rFonts w:cs="David" w:hint="cs"/>
          <w:sz w:val="28"/>
          <w:szCs w:val="28"/>
          <w:rtl/>
        </w:rPr>
        <w:t xml:space="preserve">.. </w:t>
      </w:r>
      <w:r w:rsidR="009A0CEC">
        <w:rPr>
          <w:rFonts w:cs="David"/>
          <w:sz w:val="28"/>
          <w:szCs w:val="28"/>
          <w:rtl/>
        </w:rPr>
        <w:tab/>
      </w:r>
      <w:r>
        <w:rPr>
          <w:rFonts w:cs="David" w:hint="cs"/>
          <w:sz w:val="28"/>
          <w:szCs w:val="28"/>
          <w:rtl/>
        </w:rPr>
        <w:t xml:space="preserve">עמ' </w:t>
      </w:r>
      <w:r w:rsidR="003C548E">
        <w:rPr>
          <w:rFonts w:cs="David" w:hint="cs"/>
          <w:sz w:val="28"/>
          <w:szCs w:val="28"/>
          <w:rtl/>
        </w:rPr>
        <w:t>29-32</w:t>
      </w:r>
    </w:p>
    <w:p w:rsidR="006D596A" w:rsidRDefault="006D596A" w:rsidP="009A0CEC">
      <w:pPr>
        <w:ind w:left="-57"/>
        <w:jc w:val="both"/>
        <w:rPr>
          <w:rFonts w:cs="David"/>
          <w:sz w:val="28"/>
          <w:szCs w:val="28"/>
          <w:rtl/>
        </w:rPr>
      </w:pPr>
      <w:r>
        <w:rPr>
          <w:rFonts w:cs="David" w:hint="cs"/>
          <w:sz w:val="28"/>
          <w:szCs w:val="28"/>
          <w:rtl/>
        </w:rPr>
        <w:t>יום כלכלי......................................................</w:t>
      </w:r>
      <w:r w:rsidR="00461CB9">
        <w:rPr>
          <w:rFonts w:cs="David" w:hint="cs"/>
          <w:sz w:val="28"/>
          <w:szCs w:val="28"/>
          <w:rtl/>
        </w:rPr>
        <w:t>.............................</w:t>
      </w:r>
      <w:r w:rsidR="0017081A">
        <w:rPr>
          <w:rFonts w:cs="David" w:hint="cs"/>
          <w:sz w:val="28"/>
          <w:szCs w:val="28"/>
          <w:rtl/>
        </w:rPr>
        <w:t>.</w:t>
      </w:r>
      <w:r w:rsidR="00321259">
        <w:rPr>
          <w:rFonts w:cs="David" w:hint="cs"/>
          <w:sz w:val="28"/>
          <w:szCs w:val="28"/>
          <w:rtl/>
        </w:rPr>
        <w:t>.</w:t>
      </w:r>
      <w:r w:rsidR="00461CB9">
        <w:rPr>
          <w:rFonts w:cs="David" w:hint="cs"/>
          <w:sz w:val="28"/>
          <w:szCs w:val="28"/>
          <w:rtl/>
        </w:rPr>
        <w:t>.</w:t>
      </w:r>
      <w:r>
        <w:rPr>
          <w:rFonts w:cs="David" w:hint="cs"/>
          <w:sz w:val="28"/>
          <w:szCs w:val="28"/>
          <w:rtl/>
        </w:rPr>
        <w:t>..</w:t>
      </w:r>
      <w:r w:rsidR="009A0CEC">
        <w:rPr>
          <w:rFonts w:cs="David"/>
          <w:sz w:val="28"/>
          <w:szCs w:val="28"/>
          <w:rtl/>
        </w:rPr>
        <w:tab/>
      </w:r>
      <w:r>
        <w:rPr>
          <w:rFonts w:cs="David" w:hint="cs"/>
          <w:sz w:val="28"/>
          <w:szCs w:val="28"/>
          <w:rtl/>
        </w:rPr>
        <w:t xml:space="preserve">עמ' </w:t>
      </w:r>
      <w:r w:rsidR="009A0CEC">
        <w:rPr>
          <w:rFonts w:cs="David" w:hint="cs"/>
          <w:sz w:val="28"/>
          <w:szCs w:val="28"/>
          <w:rtl/>
        </w:rPr>
        <w:t>32-34</w:t>
      </w:r>
    </w:p>
    <w:p w:rsidR="006D596A" w:rsidRDefault="006D596A" w:rsidP="009A0CEC">
      <w:pPr>
        <w:ind w:left="-57"/>
        <w:jc w:val="both"/>
        <w:rPr>
          <w:rFonts w:cs="David"/>
          <w:sz w:val="28"/>
          <w:szCs w:val="28"/>
          <w:rtl/>
        </w:rPr>
      </w:pPr>
      <w:r>
        <w:rPr>
          <w:rFonts w:cs="David" w:hint="cs"/>
          <w:sz w:val="28"/>
          <w:szCs w:val="28"/>
          <w:rtl/>
        </w:rPr>
        <w:t>ביקור באו"ם................................................</w:t>
      </w:r>
      <w:r w:rsidR="00461CB9">
        <w:rPr>
          <w:rFonts w:cs="David" w:hint="cs"/>
          <w:sz w:val="28"/>
          <w:szCs w:val="28"/>
          <w:rtl/>
        </w:rPr>
        <w:t>..............................</w:t>
      </w:r>
      <w:r>
        <w:rPr>
          <w:rFonts w:cs="David" w:hint="cs"/>
          <w:sz w:val="28"/>
          <w:szCs w:val="28"/>
          <w:rtl/>
        </w:rPr>
        <w:t>.</w:t>
      </w:r>
      <w:r w:rsidR="0017081A">
        <w:rPr>
          <w:rFonts w:cs="David" w:hint="cs"/>
          <w:sz w:val="28"/>
          <w:szCs w:val="28"/>
          <w:rtl/>
        </w:rPr>
        <w:t>.</w:t>
      </w:r>
      <w:r w:rsidR="00321259">
        <w:rPr>
          <w:rFonts w:cs="David" w:hint="cs"/>
          <w:sz w:val="28"/>
          <w:szCs w:val="28"/>
          <w:rtl/>
        </w:rPr>
        <w:t>.</w:t>
      </w:r>
      <w:r>
        <w:rPr>
          <w:rFonts w:cs="David" w:hint="cs"/>
          <w:sz w:val="28"/>
          <w:szCs w:val="28"/>
          <w:rtl/>
        </w:rPr>
        <w:t>..</w:t>
      </w:r>
      <w:r w:rsidR="009A0CEC">
        <w:rPr>
          <w:rFonts w:cs="David"/>
          <w:sz w:val="28"/>
          <w:szCs w:val="28"/>
          <w:rtl/>
        </w:rPr>
        <w:tab/>
      </w:r>
      <w:r>
        <w:rPr>
          <w:rFonts w:cs="David" w:hint="cs"/>
          <w:sz w:val="28"/>
          <w:szCs w:val="28"/>
          <w:rtl/>
        </w:rPr>
        <w:t xml:space="preserve">עמ' </w:t>
      </w:r>
      <w:r w:rsidR="009A0CEC">
        <w:rPr>
          <w:rFonts w:cs="David" w:hint="cs"/>
          <w:sz w:val="28"/>
          <w:szCs w:val="28"/>
          <w:rtl/>
        </w:rPr>
        <w:t>34-41</w:t>
      </w:r>
    </w:p>
    <w:p w:rsidR="00370A9D" w:rsidRDefault="00370A9D" w:rsidP="009A0CEC">
      <w:pPr>
        <w:ind w:left="-57"/>
        <w:jc w:val="both"/>
        <w:rPr>
          <w:rFonts w:cs="David"/>
          <w:sz w:val="28"/>
          <w:szCs w:val="28"/>
          <w:rtl/>
        </w:rPr>
      </w:pPr>
      <w:r>
        <w:rPr>
          <w:rFonts w:cs="David" w:hint="cs"/>
          <w:sz w:val="28"/>
          <w:szCs w:val="28"/>
          <w:rtl/>
        </w:rPr>
        <w:t>סיכום אלוף לביקור באו"ם ...........................................................</w:t>
      </w:r>
      <w:r w:rsidR="00321259">
        <w:rPr>
          <w:rFonts w:cs="David" w:hint="cs"/>
          <w:sz w:val="28"/>
          <w:szCs w:val="28"/>
          <w:rtl/>
        </w:rPr>
        <w:t>.</w:t>
      </w:r>
      <w:r w:rsidR="009A0CEC">
        <w:rPr>
          <w:rFonts w:cs="David"/>
          <w:sz w:val="28"/>
          <w:szCs w:val="28"/>
          <w:rtl/>
        </w:rPr>
        <w:tab/>
      </w:r>
      <w:r>
        <w:rPr>
          <w:rFonts w:cs="David" w:hint="cs"/>
          <w:sz w:val="28"/>
          <w:szCs w:val="28"/>
          <w:rtl/>
        </w:rPr>
        <w:t xml:space="preserve">עמ' </w:t>
      </w:r>
      <w:r w:rsidR="009A0CEC">
        <w:rPr>
          <w:rFonts w:cs="David" w:hint="cs"/>
          <w:sz w:val="28"/>
          <w:szCs w:val="28"/>
          <w:rtl/>
        </w:rPr>
        <w:t>41</w:t>
      </w:r>
    </w:p>
    <w:p w:rsidR="006D596A" w:rsidRDefault="002C32DB" w:rsidP="009A0CEC">
      <w:pPr>
        <w:ind w:left="-57"/>
        <w:jc w:val="both"/>
        <w:rPr>
          <w:rFonts w:cs="David"/>
          <w:sz w:val="28"/>
          <w:szCs w:val="28"/>
          <w:rtl/>
        </w:rPr>
      </w:pPr>
      <w:r>
        <w:rPr>
          <w:rFonts w:cs="David" w:hint="cs"/>
          <w:sz w:val="28"/>
          <w:szCs w:val="28"/>
          <w:rtl/>
        </w:rPr>
        <w:t>ביקור ומפגשים ב</w:t>
      </w:r>
      <w:r w:rsidR="006D596A">
        <w:rPr>
          <w:rFonts w:cs="David" w:hint="cs"/>
          <w:sz w:val="28"/>
          <w:szCs w:val="28"/>
          <w:rtl/>
        </w:rPr>
        <w:t xml:space="preserve">קונסוליה </w:t>
      </w:r>
      <w:r>
        <w:rPr>
          <w:rFonts w:cs="David" w:hint="cs"/>
          <w:sz w:val="28"/>
          <w:szCs w:val="28"/>
          <w:rtl/>
        </w:rPr>
        <w:t>ב</w:t>
      </w:r>
      <w:r w:rsidR="006D596A">
        <w:rPr>
          <w:rFonts w:cs="David" w:hint="cs"/>
          <w:sz w:val="28"/>
          <w:szCs w:val="28"/>
          <w:rtl/>
        </w:rPr>
        <w:t>ניו יורק</w:t>
      </w:r>
      <w:r>
        <w:rPr>
          <w:rFonts w:cs="David" w:hint="cs"/>
          <w:sz w:val="28"/>
          <w:szCs w:val="28"/>
          <w:rtl/>
        </w:rPr>
        <w:t xml:space="preserve"> </w:t>
      </w:r>
      <w:r w:rsidR="006D596A">
        <w:rPr>
          <w:rFonts w:cs="David" w:hint="cs"/>
          <w:sz w:val="28"/>
          <w:szCs w:val="28"/>
          <w:rtl/>
        </w:rPr>
        <w:t>.............</w:t>
      </w:r>
      <w:r w:rsidR="00461CB9">
        <w:rPr>
          <w:rFonts w:cs="David" w:hint="cs"/>
          <w:sz w:val="28"/>
          <w:szCs w:val="28"/>
          <w:rtl/>
        </w:rPr>
        <w:t>..............................</w:t>
      </w:r>
      <w:r w:rsidR="009A0CEC">
        <w:rPr>
          <w:rFonts w:cs="David"/>
          <w:sz w:val="28"/>
          <w:szCs w:val="28"/>
          <w:rtl/>
        </w:rPr>
        <w:tab/>
      </w:r>
      <w:r w:rsidR="006D596A">
        <w:rPr>
          <w:rFonts w:cs="David" w:hint="cs"/>
          <w:sz w:val="28"/>
          <w:szCs w:val="28"/>
          <w:rtl/>
        </w:rPr>
        <w:t xml:space="preserve">עמ' </w:t>
      </w:r>
      <w:r w:rsidR="009A0CEC">
        <w:rPr>
          <w:rFonts w:cs="David" w:hint="cs"/>
          <w:sz w:val="28"/>
          <w:szCs w:val="28"/>
          <w:rtl/>
        </w:rPr>
        <w:t>42-50</w:t>
      </w:r>
    </w:p>
    <w:p w:rsidR="002C32DB" w:rsidRDefault="002C32DB" w:rsidP="009A0CEC">
      <w:pPr>
        <w:ind w:left="-57"/>
        <w:jc w:val="both"/>
        <w:rPr>
          <w:rFonts w:cs="David"/>
          <w:sz w:val="28"/>
          <w:szCs w:val="28"/>
          <w:rtl/>
        </w:rPr>
      </w:pPr>
      <w:r>
        <w:rPr>
          <w:rFonts w:cs="David" w:hint="cs"/>
          <w:sz w:val="28"/>
          <w:szCs w:val="28"/>
          <w:rtl/>
        </w:rPr>
        <w:t>שיחה עם האנס שיינקוף ........................................................</w:t>
      </w:r>
      <w:r w:rsidR="009A0CEC">
        <w:rPr>
          <w:rFonts w:cs="David" w:hint="cs"/>
          <w:sz w:val="28"/>
          <w:szCs w:val="28"/>
          <w:rtl/>
        </w:rPr>
        <w:t>......</w:t>
      </w:r>
      <w:r w:rsidR="009A0CEC">
        <w:rPr>
          <w:rFonts w:cs="David"/>
          <w:sz w:val="28"/>
          <w:szCs w:val="28"/>
          <w:rtl/>
        </w:rPr>
        <w:tab/>
      </w:r>
      <w:r>
        <w:rPr>
          <w:rFonts w:cs="David" w:hint="cs"/>
          <w:sz w:val="28"/>
          <w:szCs w:val="28"/>
          <w:rtl/>
        </w:rPr>
        <w:t xml:space="preserve">עמ' </w:t>
      </w:r>
      <w:r w:rsidR="009A0CEC">
        <w:rPr>
          <w:rFonts w:cs="David" w:hint="cs"/>
          <w:sz w:val="28"/>
          <w:szCs w:val="28"/>
          <w:rtl/>
        </w:rPr>
        <w:t>50-52</w:t>
      </w:r>
    </w:p>
    <w:p w:rsidR="00DE19E8" w:rsidRDefault="002C32DB" w:rsidP="009A0CEC">
      <w:pPr>
        <w:ind w:left="-57"/>
        <w:jc w:val="both"/>
        <w:rPr>
          <w:rFonts w:cs="David"/>
          <w:sz w:val="28"/>
          <w:szCs w:val="28"/>
          <w:rtl/>
        </w:rPr>
      </w:pPr>
      <w:r>
        <w:rPr>
          <w:rFonts w:cs="David" w:hint="cs"/>
          <w:sz w:val="28"/>
          <w:szCs w:val="28"/>
          <w:rtl/>
        </w:rPr>
        <w:t xml:space="preserve">שיחה עם דייויד האריס </w:t>
      </w:r>
      <w:r>
        <w:rPr>
          <w:rFonts w:cs="David"/>
          <w:sz w:val="28"/>
          <w:szCs w:val="28"/>
        </w:rPr>
        <w:t>(AJC)</w:t>
      </w:r>
      <w:r w:rsidR="00DE19E8">
        <w:rPr>
          <w:rFonts w:cs="David" w:hint="cs"/>
          <w:sz w:val="28"/>
          <w:szCs w:val="28"/>
          <w:rtl/>
        </w:rPr>
        <w:t>........</w:t>
      </w:r>
      <w:r>
        <w:rPr>
          <w:rFonts w:cs="David" w:hint="cs"/>
          <w:sz w:val="28"/>
          <w:szCs w:val="28"/>
          <w:rtl/>
        </w:rPr>
        <w:t>...............................................</w:t>
      </w:r>
      <w:r w:rsidR="00321259">
        <w:rPr>
          <w:rFonts w:cs="David" w:hint="cs"/>
          <w:sz w:val="28"/>
          <w:szCs w:val="28"/>
          <w:rtl/>
        </w:rPr>
        <w:t>.</w:t>
      </w:r>
      <w:r w:rsidR="0017081A">
        <w:rPr>
          <w:rFonts w:cs="David" w:hint="cs"/>
          <w:sz w:val="28"/>
          <w:szCs w:val="28"/>
          <w:rtl/>
        </w:rPr>
        <w:t>.</w:t>
      </w:r>
      <w:r w:rsidR="009A0CEC">
        <w:rPr>
          <w:rFonts w:cs="David"/>
          <w:sz w:val="28"/>
          <w:szCs w:val="28"/>
          <w:rtl/>
        </w:rPr>
        <w:tab/>
      </w:r>
      <w:r w:rsidR="00DE19E8">
        <w:rPr>
          <w:rFonts w:cs="David" w:hint="cs"/>
          <w:sz w:val="28"/>
          <w:szCs w:val="28"/>
          <w:rtl/>
        </w:rPr>
        <w:t xml:space="preserve">עמ' </w:t>
      </w:r>
      <w:r w:rsidR="009A0CEC">
        <w:rPr>
          <w:rFonts w:cs="David" w:hint="cs"/>
          <w:sz w:val="28"/>
          <w:szCs w:val="28"/>
          <w:rtl/>
        </w:rPr>
        <w:t>52-54</w:t>
      </w:r>
    </w:p>
    <w:p w:rsidR="00DE19E8" w:rsidRDefault="00DE19E8" w:rsidP="009A0CEC">
      <w:pPr>
        <w:ind w:left="-57"/>
        <w:jc w:val="both"/>
        <w:rPr>
          <w:rFonts w:cs="David"/>
          <w:sz w:val="28"/>
          <w:szCs w:val="28"/>
          <w:rtl/>
        </w:rPr>
      </w:pPr>
      <w:r w:rsidRPr="00DE19E8">
        <w:rPr>
          <w:rFonts w:cs="David" w:hint="cs"/>
          <w:sz w:val="28"/>
          <w:szCs w:val="28"/>
          <w:rtl/>
        </w:rPr>
        <w:t xml:space="preserve">סיכום אלוף </w:t>
      </w:r>
      <w:r w:rsidRPr="00DE19E8">
        <w:rPr>
          <w:rFonts w:cs="David"/>
          <w:sz w:val="28"/>
          <w:szCs w:val="28"/>
          <w:rtl/>
        </w:rPr>
        <w:t>–</w:t>
      </w:r>
      <w:r w:rsidRPr="00DE19E8">
        <w:rPr>
          <w:rFonts w:cs="David" w:hint="cs"/>
          <w:sz w:val="28"/>
          <w:szCs w:val="28"/>
          <w:rtl/>
        </w:rPr>
        <w:t xml:space="preserve"> עיבוד יומי</w:t>
      </w:r>
      <w:r>
        <w:rPr>
          <w:rFonts w:cs="David" w:hint="cs"/>
          <w:sz w:val="28"/>
          <w:szCs w:val="28"/>
          <w:rtl/>
        </w:rPr>
        <w:t>..............................................................</w:t>
      </w:r>
      <w:r w:rsidR="009A0CEC">
        <w:rPr>
          <w:rFonts w:cs="David"/>
          <w:sz w:val="28"/>
          <w:szCs w:val="28"/>
          <w:rtl/>
        </w:rPr>
        <w:tab/>
      </w:r>
      <w:r>
        <w:rPr>
          <w:rFonts w:cs="David" w:hint="cs"/>
          <w:sz w:val="28"/>
          <w:szCs w:val="28"/>
          <w:rtl/>
        </w:rPr>
        <w:t xml:space="preserve">עמ' </w:t>
      </w:r>
      <w:r w:rsidR="009A0CEC">
        <w:rPr>
          <w:rFonts w:cs="David" w:hint="cs"/>
          <w:sz w:val="28"/>
          <w:szCs w:val="28"/>
          <w:rtl/>
        </w:rPr>
        <w:t>54-56</w:t>
      </w:r>
    </w:p>
    <w:p w:rsidR="00FD0699" w:rsidRPr="00FD0699" w:rsidRDefault="00FD0699" w:rsidP="009A0CEC">
      <w:pPr>
        <w:rPr>
          <w:rFonts w:cs="David"/>
          <w:sz w:val="32"/>
          <w:szCs w:val="32"/>
          <w:rtl/>
        </w:rPr>
      </w:pPr>
      <w:r w:rsidRPr="00FD0699">
        <w:rPr>
          <w:rFonts w:cs="David" w:hint="cs"/>
          <w:sz w:val="28"/>
          <w:szCs w:val="28"/>
          <w:rtl/>
        </w:rPr>
        <w:t xml:space="preserve">בוסטון: ביקור במוסדות האקדמיים </w:t>
      </w:r>
      <w:r w:rsidRPr="00FD0699">
        <w:rPr>
          <w:rFonts w:cs="David"/>
          <w:sz w:val="28"/>
          <w:szCs w:val="28"/>
          <w:rtl/>
        </w:rPr>
        <w:t>–</w:t>
      </w:r>
      <w:r w:rsidRPr="00FD0699">
        <w:rPr>
          <w:rFonts w:cs="David" w:hint="cs"/>
          <w:sz w:val="28"/>
          <w:szCs w:val="28"/>
          <w:rtl/>
        </w:rPr>
        <w:t xml:space="preserve"> הארווארד ו </w:t>
      </w:r>
      <w:r w:rsidRPr="00FD0699">
        <w:rPr>
          <w:rFonts w:cs="David"/>
          <w:sz w:val="28"/>
          <w:szCs w:val="28"/>
          <w:rtl/>
        </w:rPr>
        <w:t>–</w:t>
      </w:r>
      <w:r w:rsidRPr="00FD0699">
        <w:rPr>
          <w:rFonts w:cs="David" w:hint="cs"/>
          <w:sz w:val="28"/>
          <w:szCs w:val="28"/>
          <w:rtl/>
        </w:rPr>
        <w:t xml:space="preserve"> </w:t>
      </w:r>
      <w:r w:rsidRPr="00FD0699">
        <w:rPr>
          <w:rFonts w:cs="David"/>
          <w:sz w:val="28"/>
          <w:szCs w:val="28"/>
        </w:rPr>
        <w:t>MIT</w:t>
      </w:r>
      <w:r w:rsidRPr="00FD0699">
        <w:rPr>
          <w:rFonts w:cs="David" w:hint="cs"/>
          <w:sz w:val="28"/>
          <w:szCs w:val="28"/>
          <w:rtl/>
        </w:rPr>
        <w:t xml:space="preserve"> </w:t>
      </w:r>
      <w:r>
        <w:rPr>
          <w:rFonts w:cs="David" w:hint="cs"/>
          <w:sz w:val="32"/>
          <w:szCs w:val="32"/>
          <w:rtl/>
        </w:rPr>
        <w:t>........</w:t>
      </w:r>
      <w:r w:rsidR="009A0CEC">
        <w:rPr>
          <w:rFonts w:cs="David"/>
          <w:sz w:val="32"/>
          <w:szCs w:val="32"/>
          <w:rtl/>
        </w:rPr>
        <w:tab/>
      </w:r>
      <w:r w:rsidRPr="00FD0699">
        <w:rPr>
          <w:rFonts w:cs="David" w:hint="cs"/>
          <w:sz w:val="28"/>
          <w:szCs w:val="28"/>
          <w:rtl/>
        </w:rPr>
        <w:t xml:space="preserve">עמ' </w:t>
      </w:r>
      <w:r>
        <w:rPr>
          <w:rFonts w:cs="David" w:hint="cs"/>
          <w:sz w:val="28"/>
          <w:szCs w:val="28"/>
          <w:rtl/>
        </w:rPr>
        <w:t xml:space="preserve"> </w:t>
      </w:r>
      <w:r w:rsidR="009A0CEC">
        <w:rPr>
          <w:rFonts w:cs="David" w:hint="cs"/>
          <w:sz w:val="28"/>
          <w:szCs w:val="28"/>
          <w:rtl/>
        </w:rPr>
        <w:t>56-61</w:t>
      </w:r>
    </w:p>
    <w:p w:rsidR="00DE19E8" w:rsidRDefault="00FD0699" w:rsidP="009A0CEC">
      <w:pPr>
        <w:rPr>
          <w:rFonts w:cs="David"/>
          <w:sz w:val="28"/>
          <w:szCs w:val="28"/>
          <w:rtl/>
        </w:rPr>
      </w:pPr>
      <w:r w:rsidRPr="00FD0699">
        <w:rPr>
          <w:rFonts w:cs="David" w:hint="cs"/>
          <w:sz w:val="28"/>
          <w:szCs w:val="28"/>
          <w:rtl/>
        </w:rPr>
        <w:t>בוסטון-ביקור בבית הנבחרים של מדינת מסצ'וסטס</w:t>
      </w:r>
      <w:r>
        <w:rPr>
          <w:rFonts w:cs="David" w:hint="cs"/>
          <w:sz w:val="32"/>
          <w:szCs w:val="32"/>
          <w:rtl/>
        </w:rPr>
        <w:t xml:space="preserve"> .....................</w:t>
      </w:r>
      <w:r w:rsidR="009A0CEC">
        <w:rPr>
          <w:rFonts w:cs="David"/>
          <w:sz w:val="32"/>
          <w:szCs w:val="32"/>
          <w:rtl/>
        </w:rPr>
        <w:tab/>
      </w:r>
      <w:r w:rsidRPr="00FD0699">
        <w:rPr>
          <w:rFonts w:cs="David" w:hint="cs"/>
          <w:sz w:val="28"/>
          <w:szCs w:val="28"/>
          <w:rtl/>
        </w:rPr>
        <w:t xml:space="preserve">עמ' </w:t>
      </w:r>
      <w:r w:rsidR="00D3755B">
        <w:rPr>
          <w:rFonts w:cs="David" w:hint="cs"/>
          <w:sz w:val="28"/>
          <w:szCs w:val="28"/>
          <w:rtl/>
        </w:rPr>
        <w:t>6</w:t>
      </w:r>
      <w:r w:rsidR="009A0CEC">
        <w:rPr>
          <w:rFonts w:cs="David" w:hint="cs"/>
          <w:sz w:val="28"/>
          <w:szCs w:val="28"/>
          <w:rtl/>
        </w:rPr>
        <w:t>1</w:t>
      </w:r>
    </w:p>
    <w:p w:rsidR="00B94F4C" w:rsidRDefault="00D3755B" w:rsidP="009A0CEC">
      <w:pPr>
        <w:rPr>
          <w:rFonts w:cs="David"/>
          <w:sz w:val="32"/>
          <w:szCs w:val="32"/>
          <w:rtl/>
        </w:rPr>
      </w:pPr>
      <w:r>
        <w:rPr>
          <w:rFonts w:cs="David" w:hint="cs"/>
          <w:sz w:val="28"/>
          <w:szCs w:val="28"/>
          <w:rtl/>
        </w:rPr>
        <w:t xml:space="preserve">מסקנות ראשונית מהביקור </w:t>
      </w:r>
      <w:r>
        <w:rPr>
          <w:rFonts w:cs="David"/>
          <w:sz w:val="28"/>
          <w:szCs w:val="28"/>
          <w:rtl/>
        </w:rPr>
        <w:t>–</w:t>
      </w:r>
      <w:r>
        <w:rPr>
          <w:rFonts w:cs="David" w:hint="cs"/>
          <w:sz w:val="28"/>
          <w:szCs w:val="28"/>
          <w:rtl/>
        </w:rPr>
        <w:t xml:space="preserve"> מפקד המכללות ...............................</w:t>
      </w:r>
      <w:r w:rsidR="009A0CEC">
        <w:rPr>
          <w:rFonts w:cs="David"/>
          <w:sz w:val="28"/>
          <w:szCs w:val="28"/>
          <w:rtl/>
        </w:rPr>
        <w:tab/>
      </w:r>
      <w:r>
        <w:rPr>
          <w:rFonts w:cs="David" w:hint="cs"/>
          <w:sz w:val="28"/>
          <w:szCs w:val="28"/>
          <w:rtl/>
        </w:rPr>
        <w:t xml:space="preserve">עמ' </w:t>
      </w:r>
      <w:r w:rsidR="009A0CEC">
        <w:rPr>
          <w:rFonts w:cs="David" w:hint="cs"/>
          <w:sz w:val="28"/>
          <w:szCs w:val="28"/>
          <w:rtl/>
        </w:rPr>
        <w:t>62</w:t>
      </w:r>
    </w:p>
    <w:p w:rsidR="00D3755B" w:rsidRPr="00FD0699" w:rsidRDefault="00B94F4C" w:rsidP="009A0CEC">
      <w:pPr>
        <w:rPr>
          <w:rFonts w:cs="David"/>
          <w:sz w:val="32"/>
          <w:szCs w:val="32"/>
          <w:rtl/>
        </w:rPr>
      </w:pPr>
      <w:r w:rsidRPr="00B94F4C">
        <w:rPr>
          <w:rFonts w:cs="David" w:hint="cs"/>
          <w:sz w:val="28"/>
          <w:szCs w:val="28"/>
          <w:rtl/>
        </w:rPr>
        <w:t xml:space="preserve">נספח </w:t>
      </w:r>
      <w:r w:rsidRPr="00B94F4C">
        <w:rPr>
          <w:rFonts w:cs="David"/>
          <w:sz w:val="28"/>
          <w:szCs w:val="28"/>
          <w:rtl/>
        </w:rPr>
        <w:t>–</w:t>
      </w:r>
      <w:r w:rsidRPr="00B94F4C">
        <w:rPr>
          <w:rFonts w:cs="David" w:hint="cs"/>
          <w:sz w:val="28"/>
          <w:szCs w:val="28"/>
          <w:rtl/>
        </w:rPr>
        <w:t xml:space="preserve"> הרצאות ההכנה לקראת סיור ארצות הברית </w:t>
      </w:r>
      <w:r>
        <w:rPr>
          <w:rFonts w:cs="David"/>
          <w:sz w:val="28"/>
          <w:szCs w:val="28"/>
          <w:rtl/>
        </w:rPr>
        <w:t>–</w:t>
      </w:r>
      <w:r>
        <w:rPr>
          <w:rFonts w:cs="David" w:hint="cs"/>
          <w:sz w:val="28"/>
          <w:szCs w:val="28"/>
          <w:rtl/>
        </w:rPr>
        <w:t xml:space="preserve"> האלוף תמיר היימן, </w:t>
      </w:r>
      <w:r w:rsidR="00E226EB">
        <w:rPr>
          <w:rFonts w:cs="David" w:hint="cs"/>
          <w:sz w:val="28"/>
          <w:szCs w:val="28"/>
          <w:rtl/>
        </w:rPr>
        <w:t xml:space="preserve">פרופ' אבי בן צבי, </w:t>
      </w:r>
      <w:r>
        <w:rPr>
          <w:rFonts w:cs="David" w:hint="cs"/>
          <w:sz w:val="28"/>
          <w:szCs w:val="28"/>
          <w:rtl/>
        </w:rPr>
        <w:t>הרב</w:t>
      </w:r>
      <w:r w:rsidR="00E226EB">
        <w:rPr>
          <w:rFonts w:cs="David" w:hint="cs"/>
          <w:sz w:val="28"/>
          <w:szCs w:val="28"/>
          <w:rtl/>
        </w:rPr>
        <w:t xml:space="preserve"> דניאל הרטמן, מר יהושע זרקא, מר </w:t>
      </w:r>
      <w:r>
        <w:rPr>
          <w:rFonts w:cs="David" w:hint="cs"/>
          <w:sz w:val="28"/>
          <w:szCs w:val="28"/>
          <w:rtl/>
        </w:rPr>
        <w:t xml:space="preserve"> </w:t>
      </w:r>
      <w:r w:rsidR="00D80269">
        <w:rPr>
          <w:rFonts w:cs="David" w:hint="cs"/>
          <w:sz w:val="28"/>
          <w:szCs w:val="28"/>
          <w:rtl/>
        </w:rPr>
        <w:t>שמואל רוזנר, מר נדב תמיר...................................................................</w:t>
      </w:r>
      <w:r w:rsidRPr="00B94F4C">
        <w:rPr>
          <w:rFonts w:cs="David" w:hint="cs"/>
          <w:sz w:val="28"/>
          <w:szCs w:val="28"/>
          <w:rtl/>
        </w:rPr>
        <w:t>..</w:t>
      </w:r>
      <w:r>
        <w:rPr>
          <w:rFonts w:cs="David" w:hint="cs"/>
          <w:sz w:val="28"/>
          <w:szCs w:val="28"/>
          <w:rtl/>
        </w:rPr>
        <w:t>..............</w:t>
      </w:r>
      <w:r w:rsidRPr="00B94F4C">
        <w:rPr>
          <w:rFonts w:cs="David" w:hint="cs"/>
          <w:sz w:val="28"/>
          <w:szCs w:val="28"/>
          <w:rtl/>
        </w:rPr>
        <w:t>...</w:t>
      </w:r>
      <w:r w:rsidR="00321259">
        <w:rPr>
          <w:rFonts w:cs="David" w:hint="cs"/>
          <w:sz w:val="28"/>
          <w:szCs w:val="28"/>
          <w:rtl/>
        </w:rPr>
        <w:t>.</w:t>
      </w:r>
      <w:r w:rsidRPr="00B94F4C">
        <w:rPr>
          <w:rFonts w:cs="David" w:hint="cs"/>
          <w:sz w:val="28"/>
          <w:szCs w:val="28"/>
          <w:rtl/>
        </w:rPr>
        <w:t>..</w:t>
      </w:r>
      <w:r w:rsidR="009A0CEC">
        <w:rPr>
          <w:rFonts w:cs="David"/>
          <w:sz w:val="28"/>
          <w:szCs w:val="28"/>
          <w:rtl/>
        </w:rPr>
        <w:tab/>
      </w:r>
      <w:r w:rsidRPr="00B94F4C">
        <w:rPr>
          <w:rFonts w:cs="David" w:hint="cs"/>
          <w:sz w:val="28"/>
          <w:szCs w:val="28"/>
          <w:rtl/>
        </w:rPr>
        <w:t>עמ' 64-84</w:t>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r w:rsidR="001062A6">
        <w:rPr>
          <w:rFonts w:cs="David"/>
          <w:sz w:val="32"/>
          <w:szCs w:val="32"/>
          <w:rtl/>
        </w:rPr>
        <w:br/>
      </w:r>
    </w:p>
    <w:p w:rsidR="0061660D" w:rsidRPr="00B05B6C" w:rsidRDefault="0061660D" w:rsidP="001062A6">
      <w:pPr>
        <w:pStyle w:val="a5"/>
        <w:spacing w:line="360" w:lineRule="auto"/>
        <w:jc w:val="center"/>
        <w:rPr>
          <w:color w:val="auto"/>
          <w:sz w:val="36"/>
          <w:szCs w:val="36"/>
          <w:rtl/>
        </w:rPr>
      </w:pPr>
      <w:bookmarkStart w:id="0" w:name="_Toc450057723"/>
      <w:r w:rsidRPr="0061660D">
        <w:rPr>
          <w:rFonts w:hint="cs"/>
          <w:color w:val="auto"/>
          <w:sz w:val="36"/>
          <w:szCs w:val="36"/>
          <w:rtl/>
        </w:rPr>
        <w:lastRenderedPageBreak/>
        <w:t xml:space="preserve">סיכום סיור המכללה לביטחון לאומי </w:t>
      </w:r>
      <w:bookmarkEnd w:id="0"/>
      <w:r>
        <w:rPr>
          <w:rFonts w:hint="cs"/>
          <w:color w:val="auto"/>
          <w:sz w:val="36"/>
          <w:szCs w:val="36"/>
          <w:rtl/>
        </w:rPr>
        <w:t>בארצות הברית</w:t>
      </w:r>
    </w:p>
    <w:p w:rsidR="0061660D" w:rsidRDefault="001062A6" w:rsidP="0061660D">
      <w:pPr>
        <w:spacing w:line="360" w:lineRule="auto"/>
        <w:ind w:left="360"/>
        <w:rPr>
          <w:rFonts w:cs="David"/>
          <w:sz w:val="28"/>
          <w:szCs w:val="28"/>
          <w:u w:val="single"/>
          <w:rtl/>
        </w:rPr>
      </w:pPr>
      <w:r>
        <w:rPr>
          <w:rFonts w:cs="David"/>
          <w:sz w:val="28"/>
          <w:szCs w:val="28"/>
          <w:u w:val="single"/>
          <w:rtl/>
        </w:rPr>
        <w:br/>
      </w:r>
      <w:r w:rsidR="0061660D" w:rsidRPr="00C25686">
        <w:rPr>
          <w:rFonts w:cs="David" w:hint="cs"/>
          <w:sz w:val="28"/>
          <w:szCs w:val="28"/>
          <w:u w:val="single"/>
          <w:rtl/>
        </w:rPr>
        <w:t xml:space="preserve">כללי </w:t>
      </w:r>
    </w:p>
    <w:p w:rsidR="0061660D" w:rsidRPr="004C034F" w:rsidRDefault="0061660D" w:rsidP="004C034F">
      <w:pPr>
        <w:pStyle w:val="a3"/>
        <w:numPr>
          <w:ilvl w:val="0"/>
          <w:numId w:val="19"/>
        </w:numPr>
        <w:spacing w:line="360" w:lineRule="auto"/>
        <w:rPr>
          <w:rFonts w:cs="David"/>
          <w:sz w:val="28"/>
          <w:szCs w:val="28"/>
        </w:rPr>
      </w:pPr>
      <w:r w:rsidRPr="00C25686">
        <w:rPr>
          <w:rFonts w:cs="David" w:hint="cs"/>
          <w:sz w:val="28"/>
          <w:szCs w:val="28"/>
          <w:rtl/>
        </w:rPr>
        <w:t xml:space="preserve">בתאריך </w:t>
      </w:r>
      <w:r w:rsidR="004C034F">
        <w:rPr>
          <w:rFonts w:cs="David" w:hint="cs"/>
          <w:sz w:val="28"/>
          <w:szCs w:val="28"/>
          <w:rtl/>
        </w:rPr>
        <w:t>15 עד 27 במאי</w:t>
      </w:r>
      <w:r>
        <w:rPr>
          <w:rFonts w:cs="David" w:hint="cs"/>
          <w:sz w:val="28"/>
          <w:szCs w:val="28"/>
          <w:rtl/>
        </w:rPr>
        <w:t xml:space="preserve"> ביצעו חניכי המכללה לביטחון לאומי סיור בצפון החוף המזרחי של ארצות הברית.</w:t>
      </w:r>
    </w:p>
    <w:p w:rsidR="0061660D" w:rsidRPr="00C25686" w:rsidRDefault="0061660D" w:rsidP="004C034F">
      <w:pPr>
        <w:pStyle w:val="a3"/>
        <w:numPr>
          <w:ilvl w:val="0"/>
          <w:numId w:val="19"/>
        </w:numPr>
        <w:spacing w:line="360" w:lineRule="auto"/>
        <w:rPr>
          <w:rFonts w:cs="David"/>
          <w:sz w:val="28"/>
          <w:szCs w:val="28"/>
        </w:rPr>
      </w:pPr>
      <w:r w:rsidRPr="0061660D">
        <w:rPr>
          <w:rFonts w:cs="David" w:hint="cs"/>
          <w:b/>
          <w:bCs/>
          <w:sz w:val="28"/>
          <w:szCs w:val="28"/>
          <w:u w:val="single"/>
          <w:rtl/>
        </w:rPr>
        <w:t>מטרות הסיור</w:t>
      </w:r>
      <w:r>
        <w:rPr>
          <w:rFonts w:cs="David" w:hint="cs"/>
          <w:sz w:val="28"/>
          <w:szCs w:val="28"/>
          <w:rtl/>
        </w:rPr>
        <w:t>:</w:t>
      </w:r>
    </w:p>
    <w:p w:rsidR="0061660D" w:rsidRPr="0061660D" w:rsidRDefault="0061660D" w:rsidP="000B4B30">
      <w:pPr>
        <w:pStyle w:val="a3"/>
        <w:numPr>
          <w:ilvl w:val="0"/>
          <w:numId w:val="21"/>
        </w:numPr>
        <w:spacing w:line="360" w:lineRule="auto"/>
        <w:rPr>
          <w:rFonts w:cs="David"/>
          <w:sz w:val="28"/>
          <w:szCs w:val="28"/>
        </w:rPr>
      </w:pPr>
      <w:r w:rsidRPr="0061660D">
        <w:rPr>
          <w:rFonts w:cs="David" w:hint="cs"/>
          <w:sz w:val="28"/>
          <w:szCs w:val="28"/>
          <w:rtl/>
        </w:rPr>
        <w:t>הכרת</w:t>
      </w:r>
      <w:r w:rsidRPr="0061660D">
        <w:rPr>
          <w:rFonts w:cs="David"/>
          <w:sz w:val="28"/>
          <w:szCs w:val="28"/>
          <w:rtl/>
        </w:rPr>
        <w:t xml:space="preserve"> </w:t>
      </w:r>
      <w:r w:rsidRPr="0061660D">
        <w:rPr>
          <w:rFonts w:cs="David" w:hint="cs"/>
          <w:sz w:val="28"/>
          <w:szCs w:val="28"/>
          <w:rtl/>
        </w:rPr>
        <w:t>מרכיבי</w:t>
      </w:r>
      <w:r w:rsidRPr="0061660D">
        <w:rPr>
          <w:rFonts w:cs="David"/>
          <w:sz w:val="28"/>
          <w:szCs w:val="28"/>
          <w:rtl/>
        </w:rPr>
        <w:t xml:space="preserve"> </w:t>
      </w:r>
      <w:r w:rsidRPr="0061660D">
        <w:rPr>
          <w:rFonts w:cs="David" w:hint="cs"/>
          <w:sz w:val="28"/>
          <w:szCs w:val="28"/>
          <w:rtl/>
        </w:rPr>
        <w:t>הביטחון</w:t>
      </w:r>
      <w:r w:rsidRPr="0061660D">
        <w:rPr>
          <w:rFonts w:cs="David"/>
          <w:sz w:val="28"/>
          <w:szCs w:val="28"/>
          <w:rtl/>
        </w:rPr>
        <w:t xml:space="preserve"> </w:t>
      </w:r>
      <w:r w:rsidRPr="0061660D">
        <w:rPr>
          <w:rFonts w:cs="David" w:hint="cs"/>
          <w:sz w:val="28"/>
          <w:szCs w:val="28"/>
          <w:rtl/>
        </w:rPr>
        <w:t>הלאומי</w:t>
      </w:r>
      <w:r w:rsidRPr="0061660D">
        <w:rPr>
          <w:rFonts w:cs="David"/>
          <w:sz w:val="28"/>
          <w:szCs w:val="28"/>
          <w:rtl/>
        </w:rPr>
        <w:t xml:space="preserve"> </w:t>
      </w:r>
      <w:r w:rsidRPr="0061660D">
        <w:rPr>
          <w:rFonts w:cs="David" w:hint="cs"/>
          <w:sz w:val="28"/>
          <w:szCs w:val="28"/>
          <w:rtl/>
        </w:rPr>
        <w:t>האמריקאי</w:t>
      </w:r>
      <w:r w:rsidR="009107BD">
        <w:rPr>
          <w:rFonts w:cs="David" w:hint="cs"/>
          <w:sz w:val="28"/>
          <w:szCs w:val="28"/>
          <w:rtl/>
        </w:rPr>
        <w:t>,</w:t>
      </w:r>
      <w:r w:rsidRPr="0061660D">
        <w:rPr>
          <w:rFonts w:cs="David"/>
          <w:sz w:val="28"/>
          <w:szCs w:val="28"/>
          <w:rtl/>
        </w:rPr>
        <w:t xml:space="preserve"> </w:t>
      </w:r>
      <w:r w:rsidRPr="0061660D">
        <w:rPr>
          <w:rFonts w:cs="David" w:hint="cs"/>
          <w:sz w:val="28"/>
          <w:szCs w:val="28"/>
          <w:rtl/>
        </w:rPr>
        <w:t>תוך</w:t>
      </w:r>
      <w:r w:rsidRPr="0061660D">
        <w:rPr>
          <w:rFonts w:cs="David"/>
          <w:sz w:val="28"/>
          <w:szCs w:val="28"/>
          <w:rtl/>
        </w:rPr>
        <w:t xml:space="preserve"> </w:t>
      </w:r>
      <w:r w:rsidRPr="0061660D">
        <w:rPr>
          <w:rFonts w:cs="David" w:hint="cs"/>
          <w:sz w:val="28"/>
          <w:szCs w:val="28"/>
          <w:rtl/>
        </w:rPr>
        <w:t>דגש</w:t>
      </w:r>
      <w:r w:rsidRPr="0061660D">
        <w:rPr>
          <w:rFonts w:cs="David"/>
          <w:sz w:val="28"/>
          <w:szCs w:val="28"/>
          <w:rtl/>
        </w:rPr>
        <w:t xml:space="preserve"> </w:t>
      </w:r>
      <w:r w:rsidRPr="0061660D">
        <w:rPr>
          <w:rFonts w:cs="David" w:hint="cs"/>
          <w:sz w:val="28"/>
          <w:szCs w:val="28"/>
          <w:rtl/>
        </w:rPr>
        <w:t>על</w:t>
      </w:r>
      <w:r w:rsidRPr="0061660D">
        <w:rPr>
          <w:rFonts w:cs="David"/>
          <w:sz w:val="28"/>
          <w:szCs w:val="28"/>
          <w:rtl/>
        </w:rPr>
        <w:t xml:space="preserve"> </w:t>
      </w:r>
      <w:r w:rsidRPr="0061660D">
        <w:rPr>
          <w:rFonts w:cs="David" w:hint="cs"/>
          <w:sz w:val="28"/>
          <w:szCs w:val="28"/>
          <w:rtl/>
        </w:rPr>
        <w:t>יחסי</w:t>
      </w:r>
      <w:r w:rsidRPr="0061660D">
        <w:rPr>
          <w:rFonts w:cs="David"/>
          <w:sz w:val="28"/>
          <w:szCs w:val="28"/>
          <w:rtl/>
        </w:rPr>
        <w:t xml:space="preserve"> </w:t>
      </w:r>
      <w:r w:rsidRPr="0061660D">
        <w:rPr>
          <w:rFonts w:cs="David" w:hint="cs"/>
          <w:sz w:val="28"/>
          <w:szCs w:val="28"/>
          <w:rtl/>
        </w:rPr>
        <w:t>החוץ</w:t>
      </w:r>
      <w:r w:rsidRPr="0061660D">
        <w:rPr>
          <w:rFonts w:cs="David"/>
          <w:sz w:val="28"/>
          <w:szCs w:val="28"/>
          <w:rtl/>
        </w:rPr>
        <w:t xml:space="preserve"> </w:t>
      </w:r>
      <w:r w:rsidRPr="0061660D">
        <w:rPr>
          <w:rFonts w:cs="David" w:hint="cs"/>
          <w:sz w:val="28"/>
          <w:szCs w:val="28"/>
          <w:rtl/>
        </w:rPr>
        <w:t>עם</w:t>
      </w:r>
      <w:r w:rsidRPr="0061660D">
        <w:rPr>
          <w:rFonts w:cs="David"/>
          <w:sz w:val="28"/>
          <w:szCs w:val="28"/>
          <w:rtl/>
        </w:rPr>
        <w:t xml:space="preserve"> </w:t>
      </w:r>
      <w:r w:rsidRPr="0061660D">
        <w:rPr>
          <w:rFonts w:cs="David" w:hint="cs"/>
          <w:sz w:val="28"/>
          <w:szCs w:val="28"/>
          <w:rtl/>
        </w:rPr>
        <w:t>מדינת</w:t>
      </w:r>
      <w:r w:rsidRPr="0061660D">
        <w:rPr>
          <w:rFonts w:cs="David"/>
          <w:sz w:val="28"/>
          <w:szCs w:val="28"/>
          <w:rtl/>
        </w:rPr>
        <w:t xml:space="preserve"> </w:t>
      </w:r>
      <w:r w:rsidRPr="0061660D">
        <w:rPr>
          <w:rFonts w:cs="David" w:hint="cs"/>
          <w:sz w:val="28"/>
          <w:szCs w:val="28"/>
          <w:rtl/>
        </w:rPr>
        <w:t>ישראל</w:t>
      </w:r>
      <w:r w:rsidR="009107BD">
        <w:rPr>
          <w:rFonts w:cs="David" w:hint="cs"/>
          <w:sz w:val="28"/>
          <w:szCs w:val="28"/>
          <w:rtl/>
        </w:rPr>
        <w:t>,</w:t>
      </w:r>
      <w:r w:rsidRPr="0061660D">
        <w:rPr>
          <w:rFonts w:cs="David"/>
          <w:sz w:val="28"/>
          <w:szCs w:val="28"/>
          <w:rtl/>
        </w:rPr>
        <w:t xml:space="preserve"> </w:t>
      </w:r>
      <w:r w:rsidRPr="0061660D">
        <w:rPr>
          <w:rFonts w:cs="David" w:hint="cs"/>
          <w:sz w:val="28"/>
          <w:szCs w:val="28"/>
          <w:rtl/>
        </w:rPr>
        <w:t>כחלק</w:t>
      </w:r>
      <w:r w:rsidRPr="0061660D">
        <w:rPr>
          <w:rFonts w:cs="David"/>
          <w:sz w:val="28"/>
          <w:szCs w:val="28"/>
          <w:rtl/>
        </w:rPr>
        <w:t xml:space="preserve"> </w:t>
      </w:r>
      <w:r w:rsidRPr="0061660D">
        <w:rPr>
          <w:rFonts w:cs="David" w:hint="cs"/>
          <w:sz w:val="28"/>
          <w:szCs w:val="28"/>
          <w:rtl/>
        </w:rPr>
        <w:t>מהביטחון</w:t>
      </w:r>
      <w:r w:rsidRPr="0061660D">
        <w:rPr>
          <w:rFonts w:cs="David"/>
          <w:sz w:val="28"/>
          <w:szCs w:val="28"/>
          <w:rtl/>
        </w:rPr>
        <w:t xml:space="preserve"> </w:t>
      </w:r>
      <w:r w:rsidRPr="0061660D">
        <w:rPr>
          <w:rFonts w:cs="David" w:hint="cs"/>
          <w:sz w:val="28"/>
          <w:szCs w:val="28"/>
          <w:rtl/>
        </w:rPr>
        <w:t>הלאומי</w:t>
      </w:r>
      <w:r w:rsidRPr="0061660D">
        <w:rPr>
          <w:rFonts w:cs="David"/>
          <w:sz w:val="28"/>
          <w:szCs w:val="28"/>
          <w:rtl/>
        </w:rPr>
        <w:t xml:space="preserve"> </w:t>
      </w:r>
      <w:r w:rsidRPr="0061660D">
        <w:rPr>
          <w:rFonts w:cs="David" w:hint="cs"/>
          <w:sz w:val="28"/>
          <w:szCs w:val="28"/>
          <w:rtl/>
        </w:rPr>
        <w:t xml:space="preserve">האמריקאי. </w:t>
      </w:r>
      <w:r w:rsidRPr="0061660D">
        <w:rPr>
          <w:rFonts w:cs="David"/>
          <w:sz w:val="28"/>
          <w:szCs w:val="28"/>
        </w:rPr>
        <w:t xml:space="preserve">       </w:t>
      </w:r>
    </w:p>
    <w:p w:rsidR="0061660D" w:rsidRPr="0061660D" w:rsidRDefault="0061660D" w:rsidP="000B4B30">
      <w:pPr>
        <w:pStyle w:val="a3"/>
        <w:numPr>
          <w:ilvl w:val="0"/>
          <w:numId w:val="21"/>
        </w:numPr>
        <w:spacing w:line="360" w:lineRule="auto"/>
        <w:rPr>
          <w:rFonts w:cs="David"/>
          <w:sz w:val="28"/>
          <w:szCs w:val="28"/>
        </w:rPr>
      </w:pPr>
      <w:r w:rsidRPr="0061660D">
        <w:rPr>
          <w:rFonts w:cs="David" w:hint="cs"/>
          <w:sz w:val="28"/>
          <w:szCs w:val="28"/>
          <w:rtl/>
        </w:rPr>
        <w:t>לימוד</w:t>
      </w:r>
      <w:r w:rsidRPr="0061660D">
        <w:rPr>
          <w:rFonts w:cs="David"/>
          <w:sz w:val="28"/>
          <w:szCs w:val="28"/>
          <w:rtl/>
        </w:rPr>
        <w:t xml:space="preserve"> </w:t>
      </w:r>
      <w:r w:rsidRPr="0061660D">
        <w:rPr>
          <w:rFonts w:cs="David" w:hint="cs"/>
          <w:sz w:val="28"/>
          <w:szCs w:val="28"/>
          <w:rtl/>
        </w:rPr>
        <w:t>והכרת</w:t>
      </w:r>
      <w:r w:rsidRPr="0061660D">
        <w:rPr>
          <w:rFonts w:cs="David"/>
          <w:sz w:val="28"/>
          <w:szCs w:val="28"/>
          <w:rtl/>
        </w:rPr>
        <w:t xml:space="preserve"> </w:t>
      </w:r>
      <w:r w:rsidRPr="0061660D">
        <w:rPr>
          <w:rFonts w:cs="David" w:hint="cs"/>
          <w:sz w:val="28"/>
          <w:szCs w:val="28"/>
          <w:rtl/>
        </w:rPr>
        <w:t>המערכת</w:t>
      </w:r>
      <w:r w:rsidRPr="0061660D">
        <w:rPr>
          <w:rFonts w:cs="David"/>
          <w:sz w:val="28"/>
          <w:szCs w:val="28"/>
          <w:rtl/>
        </w:rPr>
        <w:t xml:space="preserve"> </w:t>
      </w:r>
      <w:r w:rsidRPr="0061660D">
        <w:rPr>
          <w:rFonts w:cs="David" w:hint="cs"/>
          <w:sz w:val="28"/>
          <w:szCs w:val="28"/>
          <w:rtl/>
        </w:rPr>
        <w:t>האמריקאית</w:t>
      </w:r>
      <w:r w:rsidRPr="0061660D">
        <w:rPr>
          <w:rFonts w:cs="David"/>
          <w:sz w:val="28"/>
          <w:szCs w:val="28"/>
          <w:rtl/>
        </w:rPr>
        <w:t xml:space="preserve"> </w:t>
      </w:r>
      <w:r w:rsidRPr="0061660D">
        <w:rPr>
          <w:rFonts w:cs="David" w:hint="cs"/>
          <w:sz w:val="28"/>
          <w:szCs w:val="28"/>
          <w:rtl/>
        </w:rPr>
        <w:t>ותפיסת</w:t>
      </w:r>
      <w:r w:rsidRPr="0061660D">
        <w:rPr>
          <w:rFonts w:cs="David"/>
          <w:sz w:val="28"/>
          <w:szCs w:val="28"/>
          <w:rtl/>
        </w:rPr>
        <w:t xml:space="preserve"> </w:t>
      </w:r>
      <w:r w:rsidRPr="0061660D">
        <w:rPr>
          <w:rFonts w:cs="David" w:hint="cs"/>
          <w:sz w:val="28"/>
          <w:szCs w:val="28"/>
          <w:rtl/>
        </w:rPr>
        <w:t>הביטחון</w:t>
      </w:r>
      <w:r w:rsidRPr="0061660D">
        <w:rPr>
          <w:rFonts w:cs="David"/>
          <w:sz w:val="28"/>
          <w:szCs w:val="28"/>
          <w:rtl/>
        </w:rPr>
        <w:t xml:space="preserve">, </w:t>
      </w:r>
      <w:r w:rsidRPr="0061660D">
        <w:rPr>
          <w:rFonts w:cs="David" w:hint="cs"/>
          <w:sz w:val="28"/>
          <w:szCs w:val="28"/>
          <w:rtl/>
        </w:rPr>
        <w:t>בדגש</w:t>
      </w:r>
      <w:r w:rsidRPr="0061660D">
        <w:rPr>
          <w:rFonts w:cs="David"/>
          <w:sz w:val="28"/>
          <w:szCs w:val="28"/>
          <w:rtl/>
        </w:rPr>
        <w:t xml:space="preserve">    </w:t>
      </w:r>
      <w:r w:rsidRPr="0061660D">
        <w:rPr>
          <w:rFonts w:cs="David"/>
          <w:sz w:val="28"/>
          <w:szCs w:val="28"/>
        </w:rPr>
        <w:br/>
      </w:r>
      <w:r w:rsidRPr="0061660D">
        <w:rPr>
          <w:rFonts w:cs="David"/>
          <w:sz w:val="28"/>
          <w:szCs w:val="28"/>
          <w:rtl/>
        </w:rPr>
        <w:t xml:space="preserve">  </w:t>
      </w:r>
      <w:r w:rsidRPr="0061660D">
        <w:rPr>
          <w:rFonts w:cs="David" w:hint="cs"/>
          <w:sz w:val="28"/>
          <w:szCs w:val="28"/>
          <w:rtl/>
        </w:rPr>
        <w:t>על</w:t>
      </w:r>
      <w:r w:rsidRPr="0061660D">
        <w:rPr>
          <w:rFonts w:cs="David"/>
          <w:sz w:val="28"/>
          <w:szCs w:val="28"/>
          <w:rtl/>
        </w:rPr>
        <w:t xml:space="preserve"> </w:t>
      </w:r>
      <w:r w:rsidRPr="0061660D">
        <w:rPr>
          <w:rFonts w:cs="David" w:hint="cs"/>
          <w:sz w:val="28"/>
          <w:szCs w:val="28"/>
          <w:rtl/>
        </w:rPr>
        <w:t>נושא</w:t>
      </w:r>
      <w:r w:rsidRPr="0061660D">
        <w:rPr>
          <w:rFonts w:cs="David"/>
          <w:sz w:val="28"/>
          <w:szCs w:val="28"/>
          <w:rtl/>
        </w:rPr>
        <w:t xml:space="preserve"> </w:t>
      </w:r>
      <w:r w:rsidRPr="0061660D">
        <w:rPr>
          <w:rFonts w:cs="David" w:hint="cs"/>
          <w:sz w:val="28"/>
          <w:szCs w:val="28"/>
          <w:rtl/>
        </w:rPr>
        <w:t>המזרח</w:t>
      </w:r>
      <w:r w:rsidRPr="0061660D">
        <w:rPr>
          <w:rFonts w:cs="David"/>
          <w:sz w:val="28"/>
          <w:szCs w:val="28"/>
          <w:rtl/>
        </w:rPr>
        <w:t xml:space="preserve"> </w:t>
      </w:r>
      <w:r w:rsidRPr="0061660D">
        <w:rPr>
          <w:rFonts w:cs="David" w:hint="cs"/>
          <w:sz w:val="28"/>
          <w:szCs w:val="28"/>
          <w:rtl/>
        </w:rPr>
        <w:t>התיכון</w:t>
      </w:r>
      <w:r w:rsidRPr="0061660D">
        <w:rPr>
          <w:rFonts w:cs="David"/>
          <w:sz w:val="28"/>
          <w:szCs w:val="28"/>
          <w:rtl/>
        </w:rPr>
        <w:t xml:space="preserve">. </w:t>
      </w:r>
    </w:p>
    <w:p w:rsidR="0061660D" w:rsidRPr="0061660D" w:rsidRDefault="0061660D" w:rsidP="000B4B30">
      <w:pPr>
        <w:pStyle w:val="a3"/>
        <w:numPr>
          <w:ilvl w:val="0"/>
          <w:numId w:val="21"/>
        </w:numPr>
        <w:spacing w:line="360" w:lineRule="auto"/>
        <w:rPr>
          <w:rFonts w:cs="David"/>
          <w:sz w:val="28"/>
          <w:szCs w:val="28"/>
        </w:rPr>
      </w:pPr>
      <w:r w:rsidRPr="0061660D">
        <w:rPr>
          <w:rFonts w:cs="David" w:hint="cs"/>
          <w:sz w:val="28"/>
          <w:szCs w:val="28"/>
          <w:rtl/>
        </w:rPr>
        <w:t>לימוד</w:t>
      </w:r>
      <w:r w:rsidRPr="0061660D">
        <w:rPr>
          <w:rFonts w:cs="David"/>
          <w:sz w:val="28"/>
          <w:szCs w:val="28"/>
          <w:rtl/>
        </w:rPr>
        <w:t xml:space="preserve"> </w:t>
      </w:r>
      <w:r w:rsidRPr="0061660D">
        <w:rPr>
          <w:rFonts w:cs="David" w:hint="cs"/>
          <w:sz w:val="28"/>
          <w:szCs w:val="28"/>
          <w:rtl/>
        </w:rPr>
        <w:t>והעמקת</w:t>
      </w:r>
      <w:r w:rsidRPr="0061660D">
        <w:rPr>
          <w:rFonts w:cs="David"/>
          <w:sz w:val="28"/>
          <w:szCs w:val="28"/>
          <w:rtl/>
        </w:rPr>
        <w:t xml:space="preserve"> </w:t>
      </w:r>
      <w:r w:rsidRPr="0061660D">
        <w:rPr>
          <w:rFonts w:cs="David" w:hint="cs"/>
          <w:sz w:val="28"/>
          <w:szCs w:val="28"/>
          <w:rtl/>
        </w:rPr>
        <w:t>ההיכרות</w:t>
      </w:r>
      <w:r w:rsidRPr="0061660D">
        <w:rPr>
          <w:rFonts w:cs="David"/>
          <w:sz w:val="28"/>
          <w:szCs w:val="28"/>
          <w:rtl/>
        </w:rPr>
        <w:t xml:space="preserve"> </w:t>
      </w:r>
      <w:r w:rsidRPr="0061660D">
        <w:rPr>
          <w:rFonts w:cs="David" w:hint="cs"/>
          <w:sz w:val="28"/>
          <w:szCs w:val="28"/>
          <w:rtl/>
        </w:rPr>
        <w:t>על</w:t>
      </w:r>
      <w:r w:rsidRPr="0061660D">
        <w:rPr>
          <w:rFonts w:cs="David"/>
          <w:sz w:val="28"/>
          <w:szCs w:val="28"/>
          <w:rtl/>
        </w:rPr>
        <w:t xml:space="preserve"> </w:t>
      </w:r>
      <w:r w:rsidRPr="0061660D">
        <w:rPr>
          <w:rFonts w:cs="David" w:hint="cs"/>
          <w:sz w:val="28"/>
          <w:szCs w:val="28"/>
          <w:rtl/>
        </w:rPr>
        <w:t>האופן</w:t>
      </w:r>
      <w:r w:rsidRPr="0061660D">
        <w:rPr>
          <w:rFonts w:cs="David"/>
          <w:sz w:val="28"/>
          <w:szCs w:val="28"/>
          <w:rtl/>
        </w:rPr>
        <w:t xml:space="preserve"> </w:t>
      </w:r>
      <w:r w:rsidRPr="0061660D">
        <w:rPr>
          <w:rFonts w:cs="David" w:hint="cs"/>
          <w:sz w:val="28"/>
          <w:szCs w:val="28"/>
          <w:rtl/>
        </w:rPr>
        <w:t>בו</w:t>
      </w:r>
      <w:r w:rsidRPr="0061660D">
        <w:rPr>
          <w:rFonts w:cs="David"/>
          <w:sz w:val="28"/>
          <w:szCs w:val="28"/>
          <w:rtl/>
        </w:rPr>
        <w:t xml:space="preserve"> </w:t>
      </w:r>
      <w:r w:rsidRPr="0061660D">
        <w:rPr>
          <w:rFonts w:cs="David" w:hint="cs"/>
          <w:sz w:val="28"/>
          <w:szCs w:val="28"/>
          <w:rtl/>
        </w:rPr>
        <w:t>מתנהל</w:t>
      </w:r>
      <w:r w:rsidRPr="0061660D">
        <w:rPr>
          <w:rFonts w:cs="David"/>
          <w:sz w:val="28"/>
          <w:szCs w:val="28"/>
          <w:rtl/>
        </w:rPr>
        <w:t xml:space="preserve"> </w:t>
      </w:r>
      <w:r w:rsidRPr="0061660D">
        <w:rPr>
          <w:rFonts w:cs="David" w:hint="cs"/>
          <w:sz w:val="28"/>
          <w:szCs w:val="28"/>
          <w:rtl/>
        </w:rPr>
        <w:t>הממשל</w:t>
      </w:r>
      <w:r w:rsidRPr="0061660D">
        <w:rPr>
          <w:rFonts w:cs="David"/>
          <w:sz w:val="28"/>
          <w:szCs w:val="28"/>
          <w:rtl/>
        </w:rPr>
        <w:t xml:space="preserve"> </w:t>
      </w:r>
      <w:r w:rsidRPr="0061660D">
        <w:rPr>
          <w:rFonts w:cs="David" w:hint="cs"/>
          <w:sz w:val="28"/>
          <w:szCs w:val="28"/>
          <w:rtl/>
        </w:rPr>
        <w:t>בארצות</w:t>
      </w:r>
      <w:r w:rsidRPr="0061660D">
        <w:rPr>
          <w:rFonts w:cs="David"/>
          <w:sz w:val="28"/>
          <w:szCs w:val="28"/>
          <w:rtl/>
        </w:rPr>
        <w:t xml:space="preserve"> </w:t>
      </w:r>
      <w:r w:rsidRPr="0061660D">
        <w:rPr>
          <w:rFonts w:cs="David" w:hint="cs"/>
          <w:sz w:val="28"/>
          <w:szCs w:val="28"/>
          <w:rtl/>
        </w:rPr>
        <w:t>הברית</w:t>
      </w:r>
      <w:r w:rsidRPr="0061660D">
        <w:rPr>
          <w:rFonts w:cs="David"/>
          <w:sz w:val="28"/>
          <w:szCs w:val="28"/>
          <w:rtl/>
        </w:rPr>
        <w:t xml:space="preserve">, </w:t>
      </w:r>
      <w:r w:rsidRPr="0061660D">
        <w:rPr>
          <w:rFonts w:cs="David" w:hint="cs"/>
          <w:sz w:val="28"/>
          <w:szCs w:val="28"/>
          <w:rtl/>
        </w:rPr>
        <w:t>הכרת</w:t>
      </w:r>
      <w:r w:rsidRPr="0061660D">
        <w:rPr>
          <w:rFonts w:cs="David"/>
          <w:sz w:val="28"/>
          <w:szCs w:val="28"/>
          <w:rtl/>
        </w:rPr>
        <w:t xml:space="preserve"> </w:t>
      </w:r>
      <w:r w:rsidRPr="0061660D">
        <w:rPr>
          <w:rFonts w:cs="David" w:hint="cs"/>
          <w:sz w:val="28"/>
          <w:szCs w:val="28"/>
          <w:rtl/>
        </w:rPr>
        <w:t>האתגרים</w:t>
      </w:r>
      <w:r w:rsidRPr="0061660D">
        <w:rPr>
          <w:rFonts w:cs="David"/>
          <w:sz w:val="28"/>
          <w:szCs w:val="28"/>
          <w:rtl/>
        </w:rPr>
        <w:t xml:space="preserve"> </w:t>
      </w:r>
      <w:r w:rsidRPr="0061660D">
        <w:rPr>
          <w:rFonts w:cs="David" w:hint="cs"/>
          <w:sz w:val="28"/>
          <w:szCs w:val="28"/>
          <w:rtl/>
        </w:rPr>
        <w:t>המרכזיים</w:t>
      </w:r>
      <w:r w:rsidRPr="0061660D">
        <w:rPr>
          <w:rFonts w:cs="David"/>
          <w:sz w:val="28"/>
          <w:szCs w:val="28"/>
          <w:rtl/>
        </w:rPr>
        <w:t xml:space="preserve"> </w:t>
      </w:r>
      <w:r w:rsidRPr="0061660D">
        <w:rPr>
          <w:rFonts w:cs="David" w:hint="cs"/>
          <w:sz w:val="28"/>
          <w:szCs w:val="28"/>
          <w:rtl/>
        </w:rPr>
        <w:t>המונחים</w:t>
      </w:r>
      <w:r w:rsidRPr="0061660D">
        <w:rPr>
          <w:rFonts w:cs="David"/>
          <w:sz w:val="28"/>
          <w:szCs w:val="28"/>
          <w:rtl/>
        </w:rPr>
        <w:t xml:space="preserve"> </w:t>
      </w:r>
      <w:r w:rsidRPr="0061660D">
        <w:rPr>
          <w:rFonts w:cs="David" w:hint="cs"/>
          <w:sz w:val="28"/>
          <w:szCs w:val="28"/>
          <w:rtl/>
        </w:rPr>
        <w:t>לפתחם</w:t>
      </w:r>
      <w:r w:rsidRPr="0061660D">
        <w:rPr>
          <w:rFonts w:cs="David"/>
          <w:sz w:val="28"/>
          <w:szCs w:val="28"/>
          <w:rtl/>
        </w:rPr>
        <w:t xml:space="preserve"> </w:t>
      </w:r>
      <w:r w:rsidRPr="0061660D">
        <w:rPr>
          <w:rFonts w:cs="David" w:hint="cs"/>
          <w:sz w:val="28"/>
          <w:szCs w:val="28"/>
          <w:rtl/>
        </w:rPr>
        <w:t>של</w:t>
      </w:r>
      <w:r w:rsidRPr="0061660D">
        <w:rPr>
          <w:rFonts w:cs="David"/>
          <w:sz w:val="28"/>
          <w:szCs w:val="28"/>
          <w:rtl/>
        </w:rPr>
        <w:t xml:space="preserve"> </w:t>
      </w:r>
      <w:r w:rsidRPr="0061660D">
        <w:rPr>
          <w:rFonts w:cs="David" w:hint="cs"/>
          <w:sz w:val="28"/>
          <w:szCs w:val="28"/>
          <w:rtl/>
        </w:rPr>
        <w:t>מקבלי</w:t>
      </w:r>
      <w:r w:rsidRPr="0061660D">
        <w:rPr>
          <w:rFonts w:cs="David"/>
          <w:sz w:val="28"/>
          <w:szCs w:val="28"/>
          <w:rtl/>
        </w:rPr>
        <w:t xml:space="preserve"> </w:t>
      </w:r>
      <w:r w:rsidRPr="0061660D">
        <w:rPr>
          <w:rFonts w:cs="David" w:hint="cs"/>
          <w:sz w:val="28"/>
          <w:szCs w:val="28"/>
          <w:rtl/>
        </w:rPr>
        <w:t>ההחלטות</w:t>
      </w:r>
      <w:r w:rsidRPr="0061660D">
        <w:rPr>
          <w:rFonts w:cs="David"/>
          <w:sz w:val="28"/>
          <w:szCs w:val="28"/>
          <w:rtl/>
        </w:rPr>
        <w:t xml:space="preserve">, </w:t>
      </w:r>
      <w:r w:rsidRPr="0061660D">
        <w:rPr>
          <w:rFonts w:cs="David" w:hint="cs"/>
          <w:sz w:val="28"/>
          <w:szCs w:val="28"/>
          <w:rtl/>
        </w:rPr>
        <w:t>בדגש</w:t>
      </w:r>
      <w:r w:rsidRPr="0061660D">
        <w:rPr>
          <w:rFonts w:cs="David"/>
          <w:sz w:val="28"/>
          <w:szCs w:val="28"/>
          <w:rtl/>
        </w:rPr>
        <w:t xml:space="preserve"> </w:t>
      </w:r>
      <w:r w:rsidRPr="0061660D">
        <w:rPr>
          <w:rFonts w:cs="David" w:hint="cs"/>
          <w:sz w:val="28"/>
          <w:szCs w:val="28"/>
          <w:rtl/>
        </w:rPr>
        <w:t>על</w:t>
      </w:r>
      <w:r w:rsidRPr="0061660D">
        <w:rPr>
          <w:rFonts w:cs="David"/>
          <w:sz w:val="28"/>
          <w:szCs w:val="28"/>
          <w:rtl/>
        </w:rPr>
        <w:t xml:space="preserve"> </w:t>
      </w:r>
      <w:r w:rsidRPr="0061660D">
        <w:rPr>
          <w:rFonts w:cs="David" w:hint="cs"/>
          <w:sz w:val="28"/>
          <w:szCs w:val="28"/>
          <w:rtl/>
        </w:rPr>
        <w:t>התחום</w:t>
      </w:r>
      <w:r w:rsidRPr="0061660D">
        <w:rPr>
          <w:rFonts w:cs="David"/>
          <w:sz w:val="28"/>
          <w:szCs w:val="28"/>
          <w:rtl/>
        </w:rPr>
        <w:t xml:space="preserve"> </w:t>
      </w:r>
      <w:r w:rsidRPr="0061660D">
        <w:rPr>
          <w:rFonts w:cs="David" w:hint="cs"/>
          <w:sz w:val="28"/>
          <w:szCs w:val="28"/>
          <w:rtl/>
        </w:rPr>
        <w:t>המדיני</w:t>
      </w:r>
      <w:r w:rsidRPr="0061660D">
        <w:rPr>
          <w:rFonts w:cs="David"/>
          <w:sz w:val="28"/>
          <w:szCs w:val="28"/>
          <w:rtl/>
        </w:rPr>
        <w:t>-</w:t>
      </w:r>
      <w:r w:rsidRPr="0061660D">
        <w:rPr>
          <w:rFonts w:cs="David" w:hint="cs"/>
          <w:sz w:val="28"/>
          <w:szCs w:val="28"/>
          <w:rtl/>
        </w:rPr>
        <w:t>ביטחוני</w:t>
      </w:r>
      <w:r w:rsidRPr="0061660D">
        <w:rPr>
          <w:rFonts w:cs="David"/>
          <w:sz w:val="28"/>
          <w:szCs w:val="28"/>
          <w:rtl/>
        </w:rPr>
        <w:t xml:space="preserve">. </w:t>
      </w:r>
    </w:p>
    <w:p w:rsidR="0061660D" w:rsidRDefault="0061660D" w:rsidP="000B4B30">
      <w:pPr>
        <w:pStyle w:val="a3"/>
        <w:numPr>
          <w:ilvl w:val="0"/>
          <w:numId w:val="21"/>
        </w:numPr>
        <w:spacing w:line="360" w:lineRule="auto"/>
        <w:rPr>
          <w:rFonts w:cs="David"/>
          <w:sz w:val="28"/>
          <w:szCs w:val="28"/>
        </w:rPr>
      </w:pPr>
      <w:r w:rsidRPr="0061660D">
        <w:rPr>
          <w:rFonts w:cs="David" w:hint="cs"/>
          <w:sz w:val="28"/>
          <w:szCs w:val="28"/>
          <w:rtl/>
        </w:rPr>
        <w:t>לימוד</w:t>
      </w:r>
      <w:r w:rsidR="009107BD">
        <w:rPr>
          <w:rFonts w:cs="David"/>
          <w:sz w:val="28"/>
          <w:szCs w:val="28"/>
          <w:rtl/>
        </w:rPr>
        <w:t xml:space="preserve"> </w:t>
      </w:r>
      <w:r w:rsidRPr="0061660D">
        <w:rPr>
          <w:rFonts w:cs="David" w:hint="cs"/>
          <w:sz w:val="28"/>
          <w:szCs w:val="28"/>
          <w:rtl/>
        </w:rPr>
        <w:t>ודיון</w:t>
      </w:r>
      <w:r w:rsidRPr="0061660D">
        <w:rPr>
          <w:rFonts w:cs="David"/>
          <w:sz w:val="28"/>
          <w:szCs w:val="28"/>
          <w:rtl/>
        </w:rPr>
        <w:t xml:space="preserve"> </w:t>
      </w:r>
      <w:r w:rsidRPr="0061660D">
        <w:rPr>
          <w:rFonts w:cs="David" w:hint="cs"/>
          <w:sz w:val="28"/>
          <w:szCs w:val="28"/>
          <w:rtl/>
        </w:rPr>
        <w:t>על</w:t>
      </w:r>
      <w:r w:rsidRPr="0061660D">
        <w:rPr>
          <w:rFonts w:cs="David"/>
          <w:sz w:val="28"/>
          <w:szCs w:val="28"/>
          <w:rtl/>
        </w:rPr>
        <w:t xml:space="preserve"> </w:t>
      </w:r>
      <w:r w:rsidRPr="0061660D">
        <w:rPr>
          <w:rFonts w:cs="David" w:hint="cs"/>
          <w:sz w:val="28"/>
          <w:szCs w:val="28"/>
          <w:rtl/>
        </w:rPr>
        <w:t>נושאים</w:t>
      </w:r>
      <w:r w:rsidRPr="0061660D">
        <w:rPr>
          <w:rFonts w:cs="David"/>
          <w:sz w:val="28"/>
          <w:szCs w:val="28"/>
          <w:rtl/>
        </w:rPr>
        <w:t xml:space="preserve"> </w:t>
      </w:r>
      <w:r w:rsidRPr="0061660D">
        <w:rPr>
          <w:rFonts w:cs="David" w:hint="cs"/>
          <w:sz w:val="28"/>
          <w:szCs w:val="28"/>
          <w:rtl/>
        </w:rPr>
        <w:t>בביטחון</w:t>
      </w:r>
      <w:r w:rsidRPr="0061660D">
        <w:rPr>
          <w:rFonts w:cs="David"/>
          <w:sz w:val="28"/>
          <w:szCs w:val="28"/>
          <w:rtl/>
        </w:rPr>
        <w:t xml:space="preserve"> </w:t>
      </w:r>
      <w:r w:rsidRPr="0061660D">
        <w:rPr>
          <w:rFonts w:cs="David" w:hint="cs"/>
          <w:sz w:val="28"/>
          <w:szCs w:val="28"/>
          <w:rtl/>
        </w:rPr>
        <w:t>הלאומי בנושאי</w:t>
      </w:r>
      <w:r w:rsidRPr="0061660D">
        <w:rPr>
          <w:rFonts w:cs="David"/>
          <w:sz w:val="28"/>
          <w:szCs w:val="28"/>
          <w:rtl/>
        </w:rPr>
        <w:t xml:space="preserve"> </w:t>
      </w:r>
      <w:r w:rsidRPr="0061660D">
        <w:rPr>
          <w:rFonts w:cs="David" w:hint="cs"/>
          <w:sz w:val="28"/>
          <w:szCs w:val="28"/>
          <w:rtl/>
        </w:rPr>
        <w:t>עניין</w:t>
      </w:r>
      <w:r w:rsidRPr="0061660D">
        <w:rPr>
          <w:rFonts w:cs="David"/>
          <w:sz w:val="28"/>
          <w:szCs w:val="28"/>
          <w:rtl/>
        </w:rPr>
        <w:t xml:space="preserve"> </w:t>
      </w:r>
      <w:r w:rsidRPr="0061660D">
        <w:rPr>
          <w:rFonts w:cs="David" w:hint="cs"/>
          <w:sz w:val="28"/>
          <w:szCs w:val="28"/>
          <w:rtl/>
        </w:rPr>
        <w:t>משותפים</w:t>
      </w:r>
      <w:r w:rsidRPr="0061660D">
        <w:rPr>
          <w:rFonts w:cs="David"/>
          <w:sz w:val="28"/>
          <w:szCs w:val="28"/>
          <w:rtl/>
        </w:rPr>
        <w:t xml:space="preserve"> </w:t>
      </w:r>
      <w:r w:rsidRPr="0061660D">
        <w:rPr>
          <w:rFonts w:cs="David" w:hint="cs"/>
          <w:sz w:val="28"/>
          <w:szCs w:val="28"/>
          <w:rtl/>
        </w:rPr>
        <w:t>בין</w:t>
      </w:r>
      <w:r w:rsidRPr="0061660D">
        <w:rPr>
          <w:rFonts w:cs="David"/>
          <w:sz w:val="28"/>
          <w:szCs w:val="28"/>
          <w:rtl/>
        </w:rPr>
        <w:t xml:space="preserve"> </w:t>
      </w:r>
      <w:r w:rsidRPr="0061660D">
        <w:rPr>
          <w:rFonts w:cs="David" w:hint="cs"/>
          <w:sz w:val="28"/>
          <w:szCs w:val="28"/>
          <w:rtl/>
        </w:rPr>
        <w:t>ישראל</w:t>
      </w:r>
      <w:r w:rsidRPr="0061660D">
        <w:rPr>
          <w:rFonts w:cs="David"/>
          <w:sz w:val="28"/>
          <w:szCs w:val="28"/>
          <w:rtl/>
        </w:rPr>
        <w:t xml:space="preserve"> </w:t>
      </w:r>
      <w:r w:rsidRPr="0061660D">
        <w:rPr>
          <w:rFonts w:cs="David" w:hint="cs"/>
          <w:sz w:val="28"/>
          <w:szCs w:val="28"/>
          <w:rtl/>
        </w:rPr>
        <w:t>לארצות הברית.</w:t>
      </w:r>
    </w:p>
    <w:p w:rsidR="0061660D" w:rsidRDefault="009107BD" w:rsidP="000B4B30">
      <w:pPr>
        <w:pStyle w:val="a3"/>
        <w:numPr>
          <w:ilvl w:val="0"/>
          <w:numId w:val="21"/>
        </w:numPr>
        <w:spacing w:line="360" w:lineRule="auto"/>
        <w:rPr>
          <w:rFonts w:cs="David"/>
          <w:sz w:val="28"/>
          <w:szCs w:val="28"/>
        </w:rPr>
      </w:pPr>
      <w:r>
        <w:rPr>
          <w:rFonts w:cs="David" w:hint="cs"/>
          <w:sz w:val="28"/>
          <w:szCs w:val="28"/>
          <w:rtl/>
        </w:rPr>
        <w:t>הכרות מעמיקה עם הקהילה היהודית בארצות הברית, על גווניה השונים.</w:t>
      </w:r>
    </w:p>
    <w:p w:rsidR="00D30646" w:rsidRPr="00D30646" w:rsidRDefault="00D30646" w:rsidP="004C034F">
      <w:pPr>
        <w:pStyle w:val="a3"/>
        <w:spacing w:line="360" w:lineRule="auto"/>
        <w:rPr>
          <w:rFonts w:cs="David"/>
          <w:sz w:val="28"/>
          <w:szCs w:val="28"/>
        </w:rPr>
      </w:pPr>
    </w:p>
    <w:p w:rsidR="0061660D" w:rsidRDefault="0061660D" w:rsidP="004C034F">
      <w:pPr>
        <w:pStyle w:val="a3"/>
        <w:numPr>
          <w:ilvl w:val="0"/>
          <w:numId w:val="19"/>
        </w:numPr>
        <w:spacing w:before="240" w:after="200" w:line="360" w:lineRule="auto"/>
        <w:rPr>
          <w:rFonts w:ascii="David" w:hAnsi="David" w:cs="David"/>
          <w:sz w:val="28"/>
          <w:szCs w:val="28"/>
        </w:rPr>
      </w:pPr>
      <w:r w:rsidRPr="0061660D">
        <w:rPr>
          <w:rFonts w:ascii="David" w:hAnsi="David" w:cs="David" w:hint="cs"/>
          <w:b/>
          <w:bCs/>
          <w:sz w:val="28"/>
          <w:szCs w:val="28"/>
          <w:u w:val="single"/>
          <w:rtl/>
        </w:rPr>
        <w:t>לקראת הסיור בוצעו שני ימי הכנה שכללו</w:t>
      </w:r>
      <w:r>
        <w:rPr>
          <w:rFonts w:ascii="David" w:hAnsi="David" w:cs="David" w:hint="cs"/>
          <w:sz w:val="28"/>
          <w:szCs w:val="28"/>
          <w:rtl/>
        </w:rPr>
        <w:t>:</w:t>
      </w:r>
    </w:p>
    <w:p w:rsidR="004C034F" w:rsidRPr="004C034F" w:rsidRDefault="004C034F"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הרצאה : "הפיקוד והשליטה בצבא האמריקאי",  אלוף תמיר היימן.</w:t>
      </w:r>
    </w:p>
    <w:p w:rsidR="0061660D" w:rsidRDefault="0061660D"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 xml:space="preserve">הרצאה </w:t>
      </w:r>
      <w:r w:rsidR="004C034F">
        <w:rPr>
          <w:rFonts w:ascii="David" w:hAnsi="David" w:cs="David" w:hint="cs"/>
          <w:sz w:val="28"/>
          <w:szCs w:val="28"/>
          <w:rtl/>
        </w:rPr>
        <w:t>: "סקירה אקדמית בנושא ארצות הברית</w:t>
      </w:r>
      <w:r w:rsidR="007E7C69">
        <w:rPr>
          <w:rFonts w:ascii="David" w:hAnsi="David" w:cs="David" w:hint="cs"/>
          <w:sz w:val="28"/>
          <w:szCs w:val="28"/>
          <w:rtl/>
        </w:rPr>
        <w:t>", פרופ'</w:t>
      </w:r>
      <w:r w:rsidR="004C034F">
        <w:rPr>
          <w:rFonts w:ascii="David" w:hAnsi="David" w:cs="David" w:hint="cs"/>
          <w:sz w:val="28"/>
          <w:szCs w:val="28"/>
          <w:rtl/>
        </w:rPr>
        <w:t xml:space="preserve"> אבי בן צבי.</w:t>
      </w:r>
    </w:p>
    <w:p w:rsidR="007E7C69" w:rsidRDefault="007E7C69"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 xml:space="preserve">הרצאה </w:t>
      </w:r>
      <w:r w:rsidR="004C034F">
        <w:rPr>
          <w:rFonts w:ascii="David" w:hAnsi="David" w:cs="David" w:hint="cs"/>
          <w:sz w:val="28"/>
          <w:szCs w:val="28"/>
          <w:rtl/>
        </w:rPr>
        <w:t>: "יהדות ארצות הברית</w:t>
      </w:r>
      <w:r>
        <w:rPr>
          <w:rFonts w:ascii="David" w:hAnsi="David" w:cs="David" w:hint="cs"/>
          <w:sz w:val="28"/>
          <w:szCs w:val="28"/>
          <w:rtl/>
        </w:rPr>
        <w:t xml:space="preserve">", </w:t>
      </w:r>
      <w:r w:rsidR="004C034F">
        <w:rPr>
          <w:rFonts w:ascii="David" w:hAnsi="David" w:cs="David" w:hint="cs"/>
          <w:sz w:val="28"/>
          <w:szCs w:val="28"/>
          <w:rtl/>
        </w:rPr>
        <w:t>הרב ד"ר דניאל הרטמן.</w:t>
      </w:r>
    </w:p>
    <w:p w:rsidR="007E7C69" w:rsidRDefault="007E7C69"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הרצאה : "</w:t>
      </w:r>
      <w:r w:rsidR="004C034F">
        <w:rPr>
          <w:rFonts w:ascii="David" w:hAnsi="David" w:cs="David" w:hint="cs"/>
          <w:sz w:val="28"/>
          <w:szCs w:val="28"/>
          <w:rtl/>
        </w:rPr>
        <w:t xml:space="preserve">עתיד יחסי ישראל </w:t>
      </w:r>
      <w:r w:rsidR="004C034F">
        <w:rPr>
          <w:rFonts w:ascii="David" w:hAnsi="David" w:cs="David"/>
          <w:sz w:val="28"/>
          <w:szCs w:val="28"/>
          <w:rtl/>
        </w:rPr>
        <w:t>–</w:t>
      </w:r>
      <w:r w:rsidR="004C034F">
        <w:rPr>
          <w:rFonts w:ascii="David" w:hAnsi="David" w:cs="David" w:hint="cs"/>
          <w:sz w:val="28"/>
          <w:szCs w:val="28"/>
          <w:rtl/>
        </w:rPr>
        <w:t xml:space="preserve"> ארצות הברית</w:t>
      </w:r>
      <w:r>
        <w:rPr>
          <w:rFonts w:ascii="David" w:hAnsi="David" w:cs="David" w:hint="cs"/>
          <w:sz w:val="28"/>
          <w:szCs w:val="28"/>
          <w:rtl/>
        </w:rPr>
        <w:t xml:space="preserve">", </w:t>
      </w:r>
      <w:r w:rsidR="004C034F">
        <w:rPr>
          <w:rFonts w:ascii="David" w:hAnsi="David" w:cs="David" w:hint="cs"/>
          <w:sz w:val="28"/>
          <w:szCs w:val="28"/>
          <w:rtl/>
        </w:rPr>
        <w:t>מר נדב תמיר.</w:t>
      </w:r>
    </w:p>
    <w:p w:rsidR="007E7C69" w:rsidRDefault="007E7C69"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 xml:space="preserve">הרצאה </w:t>
      </w:r>
      <w:r w:rsidR="004C034F">
        <w:rPr>
          <w:rFonts w:ascii="David" w:hAnsi="David" w:cs="David" w:hint="cs"/>
          <w:sz w:val="28"/>
          <w:szCs w:val="28"/>
          <w:rtl/>
        </w:rPr>
        <w:t xml:space="preserve">: "יחסי יהדות ישראל </w:t>
      </w:r>
      <w:r w:rsidR="004C034F">
        <w:rPr>
          <w:rFonts w:ascii="David" w:hAnsi="David" w:cs="David"/>
          <w:sz w:val="28"/>
          <w:szCs w:val="28"/>
          <w:rtl/>
        </w:rPr>
        <w:t>–</w:t>
      </w:r>
      <w:r w:rsidR="004C034F">
        <w:rPr>
          <w:rFonts w:ascii="David" w:hAnsi="David" w:cs="David" w:hint="cs"/>
          <w:sz w:val="28"/>
          <w:szCs w:val="28"/>
          <w:rtl/>
        </w:rPr>
        <w:t xml:space="preserve"> ארצות הברית</w:t>
      </w:r>
      <w:r>
        <w:rPr>
          <w:rFonts w:ascii="David" w:hAnsi="David" w:cs="David" w:hint="cs"/>
          <w:sz w:val="28"/>
          <w:szCs w:val="28"/>
          <w:rtl/>
        </w:rPr>
        <w:t xml:space="preserve">", </w:t>
      </w:r>
      <w:r w:rsidR="004C034F">
        <w:rPr>
          <w:rFonts w:ascii="David" w:hAnsi="David" w:cs="David" w:hint="cs"/>
          <w:sz w:val="28"/>
          <w:szCs w:val="28"/>
          <w:rtl/>
        </w:rPr>
        <w:t>מר שמואל רוזנר.</w:t>
      </w:r>
    </w:p>
    <w:p w:rsidR="007E7C69" w:rsidRDefault="007E7C69"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 xml:space="preserve">הרצאה </w:t>
      </w:r>
      <w:r w:rsidR="004C034F">
        <w:rPr>
          <w:rFonts w:ascii="David" w:hAnsi="David" w:cs="David" w:hint="cs"/>
          <w:sz w:val="28"/>
          <w:szCs w:val="28"/>
          <w:rtl/>
        </w:rPr>
        <w:t xml:space="preserve">: "ארצות הברית </w:t>
      </w:r>
      <w:r w:rsidR="004C034F">
        <w:rPr>
          <w:rFonts w:ascii="David" w:hAnsi="David" w:cs="David"/>
          <w:sz w:val="28"/>
          <w:szCs w:val="28"/>
          <w:rtl/>
        </w:rPr>
        <w:t>–</w:t>
      </w:r>
      <w:r w:rsidR="004C034F">
        <w:rPr>
          <w:rFonts w:ascii="David" w:hAnsi="David" w:cs="David" w:hint="cs"/>
          <w:sz w:val="28"/>
          <w:szCs w:val="28"/>
          <w:rtl/>
        </w:rPr>
        <w:t xml:space="preserve"> זווית מדינית</w:t>
      </w:r>
      <w:r>
        <w:rPr>
          <w:rFonts w:ascii="David" w:hAnsi="David" w:cs="David" w:hint="cs"/>
          <w:sz w:val="28"/>
          <w:szCs w:val="28"/>
          <w:rtl/>
        </w:rPr>
        <w:t xml:space="preserve">", </w:t>
      </w:r>
      <w:r w:rsidR="004C034F">
        <w:rPr>
          <w:rFonts w:ascii="David" w:hAnsi="David" w:cs="David" w:hint="cs"/>
          <w:sz w:val="28"/>
          <w:szCs w:val="28"/>
          <w:rtl/>
        </w:rPr>
        <w:t>מר יהושע זרקא, חניך מב"ל.</w:t>
      </w:r>
    </w:p>
    <w:p w:rsidR="0061660D" w:rsidRDefault="007E7C69" w:rsidP="000B4B30">
      <w:pPr>
        <w:pStyle w:val="a3"/>
        <w:numPr>
          <w:ilvl w:val="0"/>
          <w:numId w:val="23"/>
        </w:numPr>
        <w:spacing w:before="240" w:after="200" w:line="360" w:lineRule="auto"/>
        <w:ind w:left="700"/>
        <w:rPr>
          <w:rFonts w:ascii="David" w:hAnsi="David" w:cs="David"/>
          <w:sz w:val="28"/>
          <w:szCs w:val="28"/>
        </w:rPr>
      </w:pPr>
      <w:r>
        <w:rPr>
          <w:rFonts w:ascii="David" w:hAnsi="David" w:cs="David" w:hint="cs"/>
          <w:sz w:val="28"/>
          <w:szCs w:val="28"/>
          <w:rtl/>
        </w:rPr>
        <w:t>הרצאה : "המערכת הצבאית האמריקאית</w:t>
      </w:r>
      <w:r w:rsidR="00B05B6C">
        <w:rPr>
          <w:rFonts w:ascii="David" w:hAnsi="David" w:cs="David" w:hint="cs"/>
          <w:sz w:val="28"/>
          <w:szCs w:val="28"/>
          <w:rtl/>
        </w:rPr>
        <w:t>"</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דרך מקרה בוחן -  חיל הנחתים </w:t>
      </w:r>
      <w:r>
        <w:rPr>
          <w:rFonts w:cs="David"/>
          <w:sz w:val="28"/>
          <w:szCs w:val="28"/>
        </w:rPr>
        <w:t>(USMC)</w:t>
      </w:r>
      <w:r>
        <w:rPr>
          <w:rFonts w:ascii="David" w:hAnsi="David" w:cs="David" w:hint="cs"/>
          <w:sz w:val="28"/>
          <w:szCs w:val="28"/>
          <w:rtl/>
        </w:rPr>
        <w:t>, וכן על תרבות הפנאי האמריקאית, בדגש</w:t>
      </w:r>
      <w:r>
        <w:rPr>
          <w:rFonts w:ascii="David" w:hAnsi="David" w:cs="David" w:hint="cs"/>
          <w:sz w:val="28"/>
          <w:szCs w:val="28"/>
        </w:rPr>
        <w:t xml:space="preserve"> </w:t>
      </w:r>
      <w:r>
        <w:rPr>
          <w:rFonts w:ascii="David" w:hAnsi="David" w:cs="David" w:hint="cs"/>
          <w:sz w:val="28"/>
          <w:szCs w:val="28"/>
          <w:rtl/>
        </w:rPr>
        <w:t xml:space="preserve">על משחק הבייסבול; </w:t>
      </w:r>
      <w:r w:rsidR="0061660D">
        <w:rPr>
          <w:rFonts w:ascii="David" w:hAnsi="David" w:cs="David" w:hint="cs"/>
          <w:sz w:val="28"/>
          <w:szCs w:val="28"/>
          <w:rtl/>
        </w:rPr>
        <w:t xml:space="preserve">סא"ל ויני צ'יקולי ואל"ם </w:t>
      </w:r>
      <w:r>
        <w:rPr>
          <w:rFonts w:ascii="David" w:hAnsi="David" w:cs="David" w:hint="cs"/>
          <w:sz w:val="28"/>
          <w:szCs w:val="28"/>
          <w:rtl/>
        </w:rPr>
        <w:t>מרטי דסטזיו, חניכי מב''ל</w:t>
      </w:r>
      <w:r w:rsidR="00D30646">
        <w:rPr>
          <w:rFonts w:ascii="David" w:hAnsi="David" w:cs="David" w:hint="cs"/>
          <w:sz w:val="28"/>
          <w:szCs w:val="28"/>
          <w:rtl/>
        </w:rPr>
        <w:t>.</w:t>
      </w:r>
    </w:p>
    <w:p w:rsidR="00B05B6C" w:rsidRPr="008645A3" w:rsidRDefault="004C034F" w:rsidP="000B4B30">
      <w:pPr>
        <w:pStyle w:val="a3"/>
        <w:numPr>
          <w:ilvl w:val="0"/>
          <w:numId w:val="23"/>
        </w:numPr>
        <w:spacing w:before="240" w:after="200" w:line="360" w:lineRule="auto"/>
        <w:ind w:left="700"/>
        <w:rPr>
          <w:rFonts w:ascii="David" w:hAnsi="David" w:cs="David"/>
          <w:sz w:val="28"/>
          <w:szCs w:val="28"/>
          <w:rtl/>
        </w:rPr>
      </w:pPr>
      <w:r>
        <w:rPr>
          <w:rFonts w:ascii="David" w:hAnsi="David" w:cs="David" w:hint="cs"/>
          <w:sz w:val="28"/>
          <w:szCs w:val="28"/>
          <w:rtl/>
        </w:rPr>
        <w:t xml:space="preserve">עיבוד במסגרת הצוותים </w:t>
      </w:r>
      <w:r>
        <w:rPr>
          <w:rFonts w:ascii="David" w:hAnsi="David" w:cs="David"/>
          <w:sz w:val="28"/>
          <w:szCs w:val="28"/>
          <w:rtl/>
        </w:rPr>
        <w:t>–</w:t>
      </w:r>
      <w:r>
        <w:rPr>
          <w:rFonts w:ascii="David" w:hAnsi="David" w:cs="David" w:hint="cs"/>
          <w:sz w:val="28"/>
          <w:szCs w:val="28"/>
          <w:rtl/>
        </w:rPr>
        <w:t xml:space="preserve"> תיאום ציפיות וחלוקת הנושאים לבחינה ותחקור במהלך הנסיעה.</w:t>
      </w:r>
    </w:p>
    <w:p w:rsidR="00B05B6C" w:rsidRDefault="001062A6" w:rsidP="004C034F">
      <w:pPr>
        <w:pStyle w:val="a3"/>
        <w:spacing w:before="240" w:after="200" w:line="360" w:lineRule="auto"/>
        <w:ind w:left="1080"/>
        <w:rPr>
          <w:rFonts w:ascii="David" w:hAnsi="David" w:cs="David"/>
          <w:sz w:val="28"/>
          <w:szCs w:val="28"/>
          <w:rtl/>
        </w:rPr>
      </w:pPr>
      <w:r>
        <w:rPr>
          <w:rFonts w:ascii="David" w:hAnsi="David" w:cs="David"/>
          <w:sz w:val="28"/>
          <w:szCs w:val="28"/>
          <w:rtl/>
        </w:rPr>
        <w:br/>
      </w:r>
    </w:p>
    <w:p w:rsidR="0061660D" w:rsidRPr="00B05B6C" w:rsidRDefault="0017162A" w:rsidP="00B05B6C">
      <w:pPr>
        <w:pStyle w:val="a3"/>
        <w:numPr>
          <w:ilvl w:val="0"/>
          <w:numId w:val="19"/>
        </w:numPr>
        <w:spacing w:before="240" w:after="200" w:line="360" w:lineRule="auto"/>
        <w:rPr>
          <w:rFonts w:ascii="David" w:hAnsi="David" w:cs="David"/>
          <w:sz w:val="28"/>
          <w:szCs w:val="28"/>
        </w:rPr>
      </w:pPr>
      <w:r w:rsidRPr="00B05B6C">
        <w:rPr>
          <w:rFonts w:ascii="David" w:hAnsi="David" w:cs="David" w:hint="cs"/>
          <w:sz w:val="28"/>
          <w:szCs w:val="28"/>
          <w:u w:val="single"/>
          <w:rtl/>
        </w:rPr>
        <w:lastRenderedPageBreak/>
        <w:t>מתכונת הסיור</w:t>
      </w:r>
      <w:r w:rsidRPr="00B05B6C">
        <w:rPr>
          <w:rFonts w:ascii="David" w:hAnsi="David" w:cs="David" w:hint="cs"/>
          <w:sz w:val="28"/>
          <w:szCs w:val="28"/>
          <w:rtl/>
        </w:rPr>
        <w:t xml:space="preserve">: </w:t>
      </w:r>
    </w:p>
    <w:p w:rsidR="0014253B" w:rsidRDefault="004C034F" w:rsidP="000B4B30">
      <w:pPr>
        <w:pStyle w:val="a3"/>
        <w:numPr>
          <w:ilvl w:val="0"/>
          <w:numId w:val="20"/>
        </w:numPr>
        <w:spacing w:before="240" w:after="200" w:line="360" w:lineRule="auto"/>
        <w:rPr>
          <w:rFonts w:ascii="David" w:hAnsi="David" w:cs="David"/>
          <w:sz w:val="28"/>
          <w:szCs w:val="28"/>
        </w:rPr>
      </w:pPr>
      <w:r w:rsidRPr="0014253B">
        <w:rPr>
          <w:rFonts w:ascii="David" w:hAnsi="David" w:cs="David" w:hint="cs"/>
          <w:b/>
          <w:bCs/>
          <w:sz w:val="28"/>
          <w:szCs w:val="28"/>
          <w:u w:val="single"/>
          <w:rtl/>
        </w:rPr>
        <w:t>פילדלפיה</w:t>
      </w:r>
      <w:r>
        <w:rPr>
          <w:rFonts w:ascii="David" w:hAnsi="David" w:cs="David" w:hint="cs"/>
          <w:sz w:val="28"/>
          <w:szCs w:val="28"/>
          <w:rtl/>
        </w:rPr>
        <w:t xml:space="preserve"> </w:t>
      </w:r>
      <w:r>
        <w:rPr>
          <w:rFonts w:ascii="David" w:hAnsi="David" w:cs="David"/>
          <w:sz w:val="28"/>
          <w:szCs w:val="28"/>
          <w:rtl/>
        </w:rPr>
        <w:t>–</w:t>
      </w:r>
      <w:r w:rsidR="0014253B">
        <w:rPr>
          <w:rFonts w:ascii="David" w:hAnsi="David" w:cs="David" w:hint="cs"/>
          <w:sz w:val="28"/>
          <w:szCs w:val="28"/>
          <w:rtl/>
        </w:rPr>
        <w:t xml:space="preserve"> </w:t>
      </w:r>
    </w:p>
    <w:p w:rsidR="0061660D" w:rsidRPr="004B309B" w:rsidRDefault="0014253B" w:rsidP="0014253B">
      <w:pPr>
        <w:pStyle w:val="a3"/>
        <w:spacing w:before="240" w:after="200" w:line="360" w:lineRule="auto"/>
        <w:ind w:left="1069"/>
        <w:rPr>
          <w:rFonts w:ascii="David" w:hAnsi="David" w:cs="David"/>
          <w:sz w:val="28"/>
          <w:szCs w:val="28"/>
        </w:rPr>
      </w:pPr>
      <w:r>
        <w:rPr>
          <w:rFonts w:ascii="David" w:hAnsi="David" w:cs="David" w:hint="cs"/>
          <w:sz w:val="28"/>
          <w:szCs w:val="28"/>
          <w:rtl/>
        </w:rPr>
        <w:t>סיור</w:t>
      </w:r>
      <w:r w:rsidR="004C034F">
        <w:rPr>
          <w:rFonts w:ascii="David" w:hAnsi="David" w:cs="David" w:hint="cs"/>
          <w:sz w:val="28"/>
          <w:szCs w:val="28"/>
          <w:rtl/>
        </w:rPr>
        <w:t xml:space="preserve"> </w:t>
      </w:r>
      <w:r>
        <w:rPr>
          <w:rFonts w:ascii="David" w:hAnsi="David" w:cs="David" w:hint="cs"/>
          <w:sz w:val="28"/>
          <w:szCs w:val="28"/>
          <w:rtl/>
        </w:rPr>
        <w:t>ב</w:t>
      </w:r>
      <w:r w:rsidR="004C034F">
        <w:rPr>
          <w:rFonts w:ascii="David" w:hAnsi="David" w:cs="David" w:hint="cs"/>
          <w:sz w:val="28"/>
          <w:szCs w:val="28"/>
          <w:rtl/>
        </w:rPr>
        <w:t>מדרגות העירייה ("רוקי"), מוזיאון החירות.</w:t>
      </w:r>
    </w:p>
    <w:p w:rsidR="0014253B" w:rsidRDefault="0014253B" w:rsidP="000B4B30">
      <w:pPr>
        <w:pStyle w:val="a3"/>
        <w:numPr>
          <w:ilvl w:val="0"/>
          <w:numId w:val="20"/>
        </w:numPr>
        <w:spacing w:before="240" w:after="200" w:line="360" w:lineRule="auto"/>
        <w:rPr>
          <w:rFonts w:ascii="David" w:hAnsi="David" w:cs="David"/>
          <w:sz w:val="28"/>
          <w:szCs w:val="28"/>
        </w:rPr>
      </w:pPr>
      <w:r w:rsidRPr="0014253B">
        <w:rPr>
          <w:rFonts w:ascii="David" w:hAnsi="David" w:cs="David" w:hint="cs"/>
          <w:b/>
          <w:bCs/>
          <w:sz w:val="28"/>
          <w:szCs w:val="28"/>
          <w:u w:val="single"/>
          <w:rtl/>
        </w:rPr>
        <w:t>וושינגטון הבירה</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w:t>
      </w:r>
    </w:p>
    <w:p w:rsidR="006C24F0" w:rsidRPr="006C24F0" w:rsidRDefault="006C24F0"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 xml:space="preserve">ביקור בבית העלמין הלאומי בארלינגטון </w:t>
      </w:r>
      <w:r>
        <w:rPr>
          <w:rFonts w:ascii="David" w:hAnsi="David" w:cs="David"/>
          <w:sz w:val="28"/>
          <w:szCs w:val="28"/>
          <w:rtl/>
        </w:rPr>
        <w:t>–</w:t>
      </w:r>
      <w:r>
        <w:rPr>
          <w:rFonts w:ascii="David" w:hAnsi="David" w:cs="David" w:hint="cs"/>
          <w:sz w:val="28"/>
          <w:szCs w:val="28"/>
          <w:rtl/>
        </w:rPr>
        <w:t xml:space="preserve"> סקירה באנדרטת 'קולומביה', ביקור בקבר החייל האלמוני, ביקור בקבר קנדי.</w:t>
      </w:r>
    </w:p>
    <w:p w:rsidR="0061660D" w:rsidRPr="003B6931" w:rsidRDefault="0061660D" w:rsidP="000B4B30">
      <w:pPr>
        <w:pStyle w:val="a3"/>
        <w:numPr>
          <w:ilvl w:val="0"/>
          <w:numId w:val="24"/>
        </w:numPr>
        <w:spacing w:before="240" w:after="200" w:line="360" w:lineRule="auto"/>
        <w:rPr>
          <w:rFonts w:ascii="David" w:hAnsi="David" w:cs="David"/>
          <w:sz w:val="28"/>
          <w:szCs w:val="28"/>
        </w:rPr>
      </w:pPr>
      <w:r w:rsidRPr="003B6931">
        <w:rPr>
          <w:rFonts w:cs="David" w:hint="cs"/>
          <w:sz w:val="28"/>
          <w:szCs w:val="28"/>
          <w:rtl/>
        </w:rPr>
        <w:t>ביקור</w:t>
      </w:r>
      <w:r w:rsidR="004C034F">
        <w:rPr>
          <w:rFonts w:cs="David" w:hint="cs"/>
          <w:sz w:val="28"/>
          <w:szCs w:val="28"/>
          <w:rtl/>
        </w:rPr>
        <w:t xml:space="preserve"> </w:t>
      </w:r>
      <w:r w:rsidR="006C24F0">
        <w:rPr>
          <w:rFonts w:cs="David" w:hint="cs"/>
          <w:sz w:val="28"/>
          <w:szCs w:val="28"/>
          <w:rtl/>
        </w:rPr>
        <w:t>ב</w:t>
      </w:r>
      <w:r w:rsidR="006C24F0" w:rsidRPr="006C24F0">
        <w:rPr>
          <w:rFonts w:cs="David" w:hint="cs"/>
          <w:b/>
          <w:bCs/>
          <w:sz w:val="28"/>
          <w:szCs w:val="28"/>
          <w:rtl/>
        </w:rPr>
        <w:t xml:space="preserve">- </w:t>
      </w:r>
      <w:r w:rsidR="006C24F0" w:rsidRPr="006C24F0">
        <w:rPr>
          <w:rFonts w:cs="David"/>
          <w:b/>
          <w:bCs/>
          <w:sz w:val="28"/>
          <w:szCs w:val="28"/>
        </w:rPr>
        <w:t>National Mal</w:t>
      </w:r>
      <w:r w:rsidR="006C24F0">
        <w:rPr>
          <w:rFonts w:cs="David"/>
          <w:sz w:val="28"/>
          <w:szCs w:val="28"/>
        </w:rPr>
        <w:t>l</w:t>
      </w:r>
      <w:r w:rsidR="0014253B">
        <w:rPr>
          <w:rFonts w:ascii="David" w:hAnsi="David" w:cs="David" w:hint="cs"/>
          <w:sz w:val="28"/>
          <w:szCs w:val="28"/>
          <w:rtl/>
        </w:rPr>
        <w:t xml:space="preserve"> </w:t>
      </w:r>
      <w:r w:rsidR="006C24F0">
        <w:rPr>
          <w:rFonts w:ascii="David" w:hAnsi="David" w:cs="David"/>
          <w:sz w:val="28"/>
          <w:szCs w:val="28"/>
          <w:rtl/>
        </w:rPr>
        <w:t>–</w:t>
      </w:r>
      <w:r w:rsidR="006C24F0">
        <w:rPr>
          <w:rFonts w:ascii="David" w:hAnsi="David" w:cs="David" w:hint="cs"/>
          <w:sz w:val="28"/>
          <w:szCs w:val="28"/>
          <w:rtl/>
        </w:rPr>
        <w:t xml:space="preserve"> אנדרטת לינקולן, אנדרטת מלחמת קוריאה, אנדרטת מלחמת וייטנאם, אנדרטת מלחמת העולם השנייה.</w:t>
      </w:r>
    </w:p>
    <w:p w:rsidR="003B6931" w:rsidRDefault="0061660D" w:rsidP="000B4B30">
      <w:pPr>
        <w:pStyle w:val="a3"/>
        <w:numPr>
          <w:ilvl w:val="0"/>
          <w:numId w:val="24"/>
        </w:numPr>
        <w:spacing w:before="240" w:after="200" w:line="360" w:lineRule="auto"/>
        <w:rPr>
          <w:rFonts w:ascii="David" w:hAnsi="David" w:cs="David"/>
          <w:sz w:val="28"/>
          <w:szCs w:val="28"/>
        </w:rPr>
      </w:pPr>
      <w:r w:rsidRPr="003B6931">
        <w:rPr>
          <w:rFonts w:cs="David" w:hint="cs"/>
          <w:sz w:val="28"/>
          <w:szCs w:val="28"/>
          <w:rtl/>
        </w:rPr>
        <w:t xml:space="preserve">ביקור </w:t>
      </w:r>
      <w:r w:rsidR="006C24F0" w:rsidRPr="006C24F0">
        <w:rPr>
          <w:rFonts w:ascii="David" w:hAnsi="David" w:cs="David" w:hint="cs"/>
          <w:b/>
          <w:bCs/>
          <w:sz w:val="28"/>
          <w:szCs w:val="28"/>
          <w:rtl/>
        </w:rPr>
        <w:t>ב'מכון וושינגטון'</w:t>
      </w:r>
      <w:r w:rsidR="006C24F0">
        <w:rPr>
          <w:rFonts w:ascii="David" w:hAnsi="David" w:cs="David" w:hint="cs"/>
          <w:sz w:val="28"/>
          <w:szCs w:val="28"/>
          <w:rtl/>
        </w:rPr>
        <w:t xml:space="preserve"> : מישל פלורנוי, אליוט אברהמס, דייויד מקובסקי, פטריק קלואסון.</w:t>
      </w:r>
    </w:p>
    <w:p w:rsidR="003B6931" w:rsidRDefault="003B6931"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ביקור</w:t>
      </w:r>
      <w:r w:rsidR="006C24F0">
        <w:rPr>
          <w:rFonts w:ascii="David" w:hAnsi="David" w:cs="David" w:hint="cs"/>
          <w:sz w:val="28"/>
          <w:szCs w:val="28"/>
          <w:rtl/>
        </w:rPr>
        <w:t xml:space="preserve"> </w:t>
      </w:r>
      <w:r w:rsidR="006C24F0" w:rsidRPr="006C24F0">
        <w:rPr>
          <w:rFonts w:ascii="David" w:hAnsi="David" w:cs="David" w:hint="cs"/>
          <w:b/>
          <w:bCs/>
          <w:sz w:val="28"/>
          <w:szCs w:val="28"/>
          <w:rtl/>
        </w:rPr>
        <w:t>במחלקת המדינה</w:t>
      </w:r>
      <w:r w:rsidR="006C24F0">
        <w:rPr>
          <w:rFonts w:ascii="David" w:hAnsi="David" w:cs="David" w:hint="cs"/>
          <w:sz w:val="28"/>
          <w:szCs w:val="28"/>
          <w:rtl/>
        </w:rPr>
        <w:t xml:space="preserve"> - כריס הנזל.</w:t>
      </w:r>
    </w:p>
    <w:p w:rsidR="003B6931" w:rsidRDefault="003B6931"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ביקור</w:t>
      </w:r>
      <w:r w:rsidR="006C24F0">
        <w:rPr>
          <w:rFonts w:ascii="David" w:hAnsi="David" w:cs="David" w:hint="cs"/>
          <w:sz w:val="28"/>
          <w:szCs w:val="28"/>
          <w:rtl/>
        </w:rPr>
        <w:t xml:space="preserve"> ב</w:t>
      </w:r>
      <w:r w:rsidR="006C24F0" w:rsidRPr="006C24F0">
        <w:rPr>
          <w:rFonts w:ascii="David" w:hAnsi="David" w:cs="David" w:hint="cs"/>
          <w:b/>
          <w:bCs/>
          <w:sz w:val="28"/>
          <w:szCs w:val="28"/>
          <w:rtl/>
        </w:rPr>
        <w:t>קונגרס</w:t>
      </w:r>
      <w:r w:rsidR="006C24F0">
        <w:rPr>
          <w:rFonts w:ascii="David" w:hAnsi="David" w:cs="David" w:hint="cs"/>
          <w:sz w:val="28"/>
          <w:szCs w:val="28"/>
          <w:rtl/>
        </w:rPr>
        <w:t xml:space="preserve"> </w:t>
      </w:r>
      <w:r w:rsidR="006C24F0">
        <w:rPr>
          <w:rFonts w:ascii="David" w:hAnsi="David" w:cs="David"/>
          <w:sz w:val="28"/>
          <w:szCs w:val="28"/>
          <w:rtl/>
        </w:rPr>
        <w:t>–</w:t>
      </w:r>
      <w:r w:rsidR="006C24F0">
        <w:rPr>
          <w:rFonts w:ascii="David" w:hAnsi="David" w:cs="David" w:hint="cs"/>
          <w:sz w:val="28"/>
          <w:szCs w:val="28"/>
          <w:rtl/>
        </w:rPr>
        <w:t xml:space="preserve"> סיור ומפגש עם סנאטורים וחברי קונגרס.</w:t>
      </w:r>
    </w:p>
    <w:p w:rsidR="006C24F0" w:rsidRDefault="006C24F0"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 xml:space="preserve">שיחה עם נספח הגנה </w:t>
      </w:r>
      <w:r>
        <w:rPr>
          <w:rFonts w:ascii="David" w:hAnsi="David" w:cs="David"/>
          <w:sz w:val="28"/>
          <w:szCs w:val="28"/>
          <w:rtl/>
        </w:rPr>
        <w:t>–</w:t>
      </w:r>
      <w:r>
        <w:rPr>
          <w:rFonts w:ascii="David" w:hAnsi="David" w:cs="David" w:hint="cs"/>
          <w:sz w:val="28"/>
          <w:szCs w:val="28"/>
          <w:rtl/>
        </w:rPr>
        <w:t xml:space="preserve"> אלוף יעקב עייש.</w:t>
      </w:r>
    </w:p>
    <w:p w:rsidR="003B6931" w:rsidRDefault="003B6931"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ביקור</w:t>
      </w:r>
      <w:r w:rsidR="006C24F0">
        <w:rPr>
          <w:rFonts w:ascii="David" w:hAnsi="David" w:cs="David" w:hint="cs"/>
          <w:sz w:val="28"/>
          <w:szCs w:val="28"/>
          <w:rtl/>
        </w:rPr>
        <w:t xml:space="preserve"> בבסיס </w:t>
      </w:r>
      <w:r w:rsidR="006C24F0" w:rsidRPr="006C24F0">
        <w:rPr>
          <w:rFonts w:ascii="David" w:hAnsi="David" w:cs="David" w:hint="cs"/>
          <w:b/>
          <w:bCs/>
          <w:sz w:val="28"/>
          <w:szCs w:val="28"/>
          <w:rtl/>
        </w:rPr>
        <w:t>קוואנטיקו</w:t>
      </w:r>
      <w:r w:rsidR="006C24F0">
        <w:rPr>
          <w:rFonts w:ascii="David" w:hAnsi="David" w:cs="David" w:hint="cs"/>
          <w:sz w:val="28"/>
          <w:szCs w:val="28"/>
          <w:rtl/>
        </w:rPr>
        <w:t xml:space="preserve"> של חיל הנחתים </w:t>
      </w:r>
      <w:r w:rsidR="006C24F0">
        <w:rPr>
          <w:rFonts w:ascii="David" w:hAnsi="David" w:cs="David"/>
          <w:sz w:val="28"/>
          <w:szCs w:val="28"/>
          <w:rtl/>
        </w:rPr>
        <w:t>–</w:t>
      </w:r>
      <w:r w:rsidR="006C24F0">
        <w:rPr>
          <w:rFonts w:ascii="David" w:hAnsi="David" w:cs="David" w:hint="cs"/>
          <w:sz w:val="28"/>
          <w:szCs w:val="28"/>
          <w:rtl/>
        </w:rPr>
        <w:t xml:space="preserve"> טיסה במסוק </w:t>
      </w:r>
      <w:r w:rsidR="006C24F0">
        <w:rPr>
          <w:rFonts w:cs="David"/>
          <w:sz w:val="28"/>
          <w:szCs w:val="28"/>
        </w:rPr>
        <w:t>V-22</w:t>
      </w:r>
      <w:r w:rsidR="006C24F0">
        <w:rPr>
          <w:rFonts w:cs="David" w:hint="cs"/>
          <w:sz w:val="28"/>
          <w:szCs w:val="28"/>
          <w:rtl/>
        </w:rPr>
        <w:t>, ביקור בבית הספר לקצינים, ביקור באוניברסיטת המארינס.</w:t>
      </w:r>
    </w:p>
    <w:p w:rsidR="003B6931" w:rsidRDefault="003B6931"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ביקור</w:t>
      </w:r>
      <w:r w:rsidR="006C24F0">
        <w:rPr>
          <w:rFonts w:ascii="David" w:hAnsi="David" w:cs="David" w:hint="cs"/>
          <w:sz w:val="28"/>
          <w:szCs w:val="28"/>
          <w:rtl/>
        </w:rPr>
        <w:t xml:space="preserve"> </w:t>
      </w:r>
      <w:r w:rsidR="006C24F0" w:rsidRPr="006C24F0">
        <w:rPr>
          <w:rFonts w:ascii="David" w:hAnsi="David" w:cs="David" w:hint="cs"/>
          <w:b/>
          <w:bCs/>
          <w:sz w:val="28"/>
          <w:szCs w:val="28"/>
          <w:rtl/>
        </w:rPr>
        <w:t>בבית הלבן</w:t>
      </w:r>
      <w:r w:rsidR="006C24F0">
        <w:rPr>
          <w:rFonts w:ascii="David" w:hAnsi="David" w:cs="David" w:hint="cs"/>
          <w:sz w:val="28"/>
          <w:szCs w:val="28"/>
          <w:rtl/>
        </w:rPr>
        <w:t xml:space="preserve"> </w:t>
      </w:r>
      <w:r w:rsidR="006C24F0">
        <w:rPr>
          <w:rFonts w:ascii="David" w:hAnsi="David" w:cs="David"/>
          <w:sz w:val="28"/>
          <w:szCs w:val="28"/>
          <w:rtl/>
        </w:rPr>
        <w:t>–</w:t>
      </w:r>
      <w:r w:rsidR="006C24F0">
        <w:rPr>
          <w:rFonts w:ascii="David" w:hAnsi="David" w:cs="David" w:hint="cs"/>
          <w:sz w:val="28"/>
          <w:szCs w:val="28"/>
          <w:rtl/>
        </w:rPr>
        <w:t xml:space="preserve"> שיחה עם גברת יעל למפרט.</w:t>
      </w:r>
    </w:p>
    <w:p w:rsidR="003B6931" w:rsidRPr="0014253B" w:rsidRDefault="003B6931" w:rsidP="000B4B30">
      <w:pPr>
        <w:pStyle w:val="a3"/>
        <w:numPr>
          <w:ilvl w:val="0"/>
          <w:numId w:val="24"/>
        </w:numPr>
        <w:spacing w:before="240" w:after="200" w:line="360" w:lineRule="auto"/>
        <w:rPr>
          <w:rFonts w:ascii="David" w:hAnsi="David" w:cs="David"/>
          <w:sz w:val="28"/>
          <w:szCs w:val="28"/>
        </w:rPr>
      </w:pPr>
      <w:r>
        <w:rPr>
          <w:rFonts w:ascii="David" w:hAnsi="David" w:cs="David" w:hint="cs"/>
          <w:sz w:val="28"/>
          <w:szCs w:val="28"/>
          <w:rtl/>
        </w:rPr>
        <w:t>ביקור</w:t>
      </w:r>
      <w:r w:rsidR="006C24F0">
        <w:rPr>
          <w:rFonts w:ascii="David" w:hAnsi="David" w:cs="David" w:hint="cs"/>
          <w:sz w:val="28"/>
          <w:szCs w:val="28"/>
          <w:rtl/>
        </w:rPr>
        <w:t xml:space="preserve"> ב</w:t>
      </w:r>
      <w:r w:rsidR="006C24F0" w:rsidRPr="006C24F0">
        <w:rPr>
          <w:rFonts w:ascii="David" w:hAnsi="David" w:cs="David" w:hint="cs"/>
          <w:b/>
          <w:bCs/>
          <w:sz w:val="28"/>
          <w:szCs w:val="28"/>
          <w:rtl/>
        </w:rPr>
        <w:t>פנטגון</w:t>
      </w:r>
      <w:r w:rsidR="006C24F0">
        <w:rPr>
          <w:rFonts w:ascii="David" w:hAnsi="David" w:cs="David" w:hint="cs"/>
          <w:sz w:val="28"/>
          <w:szCs w:val="28"/>
          <w:rtl/>
        </w:rPr>
        <w:t xml:space="preserve"> </w:t>
      </w:r>
      <w:r w:rsidR="006C24F0">
        <w:rPr>
          <w:rFonts w:ascii="David" w:hAnsi="David" w:cs="David"/>
          <w:sz w:val="28"/>
          <w:szCs w:val="28"/>
          <w:rtl/>
        </w:rPr>
        <w:t>–</w:t>
      </w:r>
      <w:r w:rsidR="006C24F0">
        <w:rPr>
          <w:rFonts w:ascii="David" w:hAnsi="David" w:cs="David" w:hint="cs"/>
          <w:sz w:val="28"/>
          <w:szCs w:val="28"/>
          <w:rtl/>
        </w:rPr>
        <w:t xml:space="preserve"> סיור מודרך וסקירות צבאיות-מדיניות של ה</w:t>
      </w:r>
      <w:r w:rsidR="0014253B">
        <w:rPr>
          <w:rFonts w:ascii="David" w:hAnsi="David" w:cs="David" w:hint="cs"/>
          <w:sz w:val="28"/>
          <w:szCs w:val="28"/>
          <w:rtl/>
        </w:rPr>
        <w:t xml:space="preserve"> </w:t>
      </w:r>
      <w:r w:rsidR="006C24F0">
        <w:rPr>
          <w:rFonts w:ascii="David" w:hAnsi="David" w:cs="David" w:hint="cs"/>
          <w:sz w:val="28"/>
          <w:szCs w:val="28"/>
          <w:rtl/>
        </w:rPr>
        <w:t>-</w:t>
      </w:r>
      <w:r w:rsidR="0014253B">
        <w:rPr>
          <w:rFonts w:cs="David"/>
          <w:sz w:val="28"/>
          <w:szCs w:val="28"/>
        </w:rPr>
        <w:t xml:space="preserve"> </w:t>
      </w:r>
      <w:r w:rsidR="0014253B">
        <w:rPr>
          <w:rFonts w:cs="David" w:hint="cs"/>
          <w:sz w:val="28"/>
          <w:szCs w:val="28"/>
          <w:rtl/>
        </w:rPr>
        <w:t xml:space="preserve"> </w:t>
      </w:r>
      <w:r w:rsidR="0014253B">
        <w:rPr>
          <w:rFonts w:cs="David"/>
          <w:sz w:val="28"/>
          <w:szCs w:val="28"/>
        </w:rPr>
        <w:t>J-5</w:t>
      </w:r>
      <w:r w:rsidR="0014253B">
        <w:rPr>
          <w:rFonts w:cs="David" w:hint="cs"/>
          <w:sz w:val="28"/>
          <w:szCs w:val="28"/>
          <w:rtl/>
        </w:rPr>
        <w:t>.</w:t>
      </w:r>
    </w:p>
    <w:p w:rsidR="0014253B" w:rsidRDefault="0014253B" w:rsidP="000B4B30">
      <w:pPr>
        <w:pStyle w:val="a3"/>
        <w:numPr>
          <w:ilvl w:val="0"/>
          <w:numId w:val="24"/>
        </w:numPr>
        <w:spacing w:before="240" w:after="200" w:line="360" w:lineRule="auto"/>
        <w:rPr>
          <w:rFonts w:ascii="David" w:hAnsi="David" w:cs="David"/>
          <w:sz w:val="28"/>
          <w:szCs w:val="28"/>
        </w:rPr>
      </w:pPr>
      <w:r>
        <w:rPr>
          <w:rFonts w:cs="David" w:hint="cs"/>
          <w:sz w:val="28"/>
          <w:szCs w:val="28"/>
          <w:rtl/>
        </w:rPr>
        <w:t xml:space="preserve">ביקור בשגרירות ישראל </w:t>
      </w:r>
      <w:r>
        <w:rPr>
          <w:rFonts w:cs="David"/>
          <w:sz w:val="28"/>
          <w:szCs w:val="28"/>
          <w:rtl/>
        </w:rPr>
        <w:t>–</w:t>
      </w:r>
      <w:r>
        <w:rPr>
          <w:rFonts w:cs="David" w:hint="cs"/>
          <w:sz w:val="28"/>
          <w:szCs w:val="28"/>
          <w:rtl/>
        </w:rPr>
        <w:t xml:space="preserve"> שיחה עם דייויד רוטקופ, שיחה עם שגריר ישראל רון דרמר.</w:t>
      </w:r>
    </w:p>
    <w:p w:rsidR="0014253B" w:rsidRPr="0014253B" w:rsidRDefault="0014253B" w:rsidP="000B4B30">
      <w:pPr>
        <w:pStyle w:val="a3"/>
        <w:numPr>
          <w:ilvl w:val="0"/>
          <w:numId w:val="20"/>
        </w:numPr>
        <w:spacing w:before="240" w:after="200" w:line="360" w:lineRule="auto"/>
        <w:rPr>
          <w:rFonts w:ascii="David" w:hAnsi="David" w:cs="David"/>
          <w:b/>
          <w:bCs/>
          <w:sz w:val="28"/>
          <w:szCs w:val="28"/>
          <w:u w:val="single"/>
        </w:rPr>
      </w:pPr>
      <w:r w:rsidRPr="0014253B">
        <w:rPr>
          <w:rFonts w:ascii="David" w:hAnsi="David" w:cs="David" w:hint="cs"/>
          <w:b/>
          <w:bCs/>
          <w:sz w:val="28"/>
          <w:szCs w:val="28"/>
          <w:u w:val="single"/>
          <w:rtl/>
        </w:rPr>
        <w:t>ניו יורק</w:t>
      </w:r>
      <w:r w:rsidRPr="0014253B">
        <w:rPr>
          <w:rFonts w:ascii="David" w:hAnsi="David" w:cs="David" w:hint="cs"/>
          <w:b/>
          <w:bCs/>
          <w:sz w:val="28"/>
          <w:szCs w:val="28"/>
          <w:rtl/>
        </w:rPr>
        <w:t xml:space="preserve"> </w:t>
      </w:r>
      <w:r>
        <w:rPr>
          <w:rFonts w:ascii="David" w:hAnsi="David" w:cs="David"/>
          <w:b/>
          <w:bCs/>
          <w:sz w:val="28"/>
          <w:szCs w:val="28"/>
          <w:rtl/>
        </w:rPr>
        <w:t>–</w:t>
      </w:r>
      <w:r w:rsidRPr="0014253B">
        <w:rPr>
          <w:rFonts w:ascii="David" w:hAnsi="David" w:cs="David" w:hint="cs"/>
          <w:sz w:val="28"/>
          <w:szCs w:val="28"/>
          <w:rtl/>
        </w:rPr>
        <w:t xml:space="preserve"> </w:t>
      </w:r>
    </w:p>
    <w:p w:rsidR="0014253B" w:rsidRDefault="0014253B" w:rsidP="000B4B30">
      <w:pPr>
        <w:pStyle w:val="a3"/>
        <w:numPr>
          <w:ilvl w:val="0"/>
          <w:numId w:val="25"/>
        </w:numPr>
        <w:spacing w:before="240" w:after="200" w:line="360" w:lineRule="auto"/>
        <w:rPr>
          <w:rFonts w:ascii="David" w:hAnsi="David" w:cs="David"/>
          <w:b/>
          <w:bCs/>
          <w:sz w:val="28"/>
          <w:szCs w:val="28"/>
          <w:u w:val="single"/>
        </w:rPr>
      </w:pPr>
      <w:r w:rsidRPr="0014253B">
        <w:rPr>
          <w:rFonts w:ascii="David" w:hAnsi="David" w:cs="David" w:hint="cs"/>
          <w:sz w:val="28"/>
          <w:szCs w:val="28"/>
          <w:rtl/>
        </w:rPr>
        <w:t xml:space="preserve">ביקור בחברת קורנל, ביקור בחברת </w:t>
      </w:r>
      <w:r w:rsidRPr="0014253B">
        <w:rPr>
          <w:rFonts w:cs="David"/>
          <w:sz w:val="28"/>
          <w:szCs w:val="28"/>
        </w:rPr>
        <w:t>We WORK</w:t>
      </w:r>
      <w:r w:rsidRPr="0014253B">
        <w:rPr>
          <w:rFonts w:cs="David" w:hint="cs"/>
          <w:sz w:val="28"/>
          <w:szCs w:val="28"/>
        </w:rPr>
        <w:t xml:space="preserve"> </w:t>
      </w:r>
      <w:r>
        <w:rPr>
          <w:rFonts w:ascii="David" w:hAnsi="David" w:cs="David" w:hint="cs"/>
          <w:sz w:val="28"/>
          <w:szCs w:val="28"/>
          <w:rtl/>
        </w:rPr>
        <w:t xml:space="preserve">, ביקור בחברת "סילברסטיין פרופרטיז", ביקור במתחם מרכז הסחר העולמי, ביקור ב"מוזיאון אסון התאומים </w:t>
      </w:r>
      <w:r>
        <w:rPr>
          <w:rFonts w:cs="David"/>
          <w:sz w:val="28"/>
          <w:szCs w:val="28"/>
        </w:rPr>
        <w:t>9/11</w:t>
      </w:r>
      <w:r>
        <w:rPr>
          <w:rFonts w:ascii="David" w:hAnsi="David" w:cs="David" w:hint="cs"/>
          <w:sz w:val="28"/>
          <w:szCs w:val="28"/>
          <w:rtl/>
        </w:rPr>
        <w:t>"</w:t>
      </w:r>
      <w:r w:rsidRPr="0014253B">
        <w:rPr>
          <w:rFonts w:ascii="David" w:hAnsi="David" w:cs="David" w:hint="cs"/>
          <w:b/>
          <w:bCs/>
          <w:sz w:val="28"/>
          <w:szCs w:val="28"/>
          <w:rtl/>
        </w:rPr>
        <w:t xml:space="preserve">, </w:t>
      </w:r>
      <w:r w:rsidRPr="0014253B">
        <w:rPr>
          <w:rFonts w:ascii="David" w:hAnsi="David" w:cs="David" w:hint="cs"/>
          <w:sz w:val="28"/>
          <w:szCs w:val="28"/>
          <w:rtl/>
        </w:rPr>
        <w:t>מופע תרבות.</w:t>
      </w:r>
    </w:p>
    <w:p w:rsidR="0014253B" w:rsidRDefault="0014253B" w:rsidP="000B4B30">
      <w:pPr>
        <w:pStyle w:val="a3"/>
        <w:numPr>
          <w:ilvl w:val="0"/>
          <w:numId w:val="25"/>
        </w:numPr>
        <w:spacing w:before="240" w:after="200" w:line="360" w:lineRule="auto"/>
        <w:rPr>
          <w:rFonts w:ascii="David" w:hAnsi="David" w:cs="David"/>
          <w:sz w:val="28"/>
          <w:szCs w:val="28"/>
        </w:rPr>
      </w:pPr>
      <w:r w:rsidRPr="0014253B">
        <w:rPr>
          <w:rFonts w:ascii="David" w:hAnsi="David" w:cs="David" w:hint="cs"/>
          <w:sz w:val="28"/>
          <w:szCs w:val="28"/>
          <w:rtl/>
        </w:rPr>
        <w:t>ביקור בבניין האומות המאוחדות</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סקירות </w:t>
      </w:r>
      <w:r>
        <w:rPr>
          <w:rFonts w:ascii="David" w:hAnsi="David" w:cs="David"/>
          <w:sz w:val="28"/>
          <w:szCs w:val="28"/>
          <w:rtl/>
        </w:rPr>
        <w:t>–</w:t>
      </w:r>
      <w:r>
        <w:rPr>
          <w:rFonts w:ascii="David" w:hAnsi="David" w:cs="David" w:hint="cs"/>
          <w:sz w:val="28"/>
          <w:szCs w:val="28"/>
          <w:rtl/>
        </w:rPr>
        <w:t xml:space="preserve"> שגריר ישראל, מר דני דנון; סקירות שגרירים ומזכירי וועדות, סיור במועצת הביטחון, סיור בעצרת הועידה הכללית.</w:t>
      </w:r>
    </w:p>
    <w:p w:rsidR="0014253B" w:rsidRDefault="0014253B" w:rsidP="000B4B30">
      <w:pPr>
        <w:pStyle w:val="a3"/>
        <w:numPr>
          <w:ilvl w:val="0"/>
          <w:numId w:val="25"/>
        </w:numPr>
        <w:spacing w:before="240" w:after="200" w:line="360" w:lineRule="auto"/>
        <w:rPr>
          <w:rFonts w:ascii="David" w:hAnsi="David" w:cs="David"/>
          <w:sz w:val="28"/>
          <w:szCs w:val="28"/>
        </w:rPr>
      </w:pPr>
      <w:r>
        <w:rPr>
          <w:rFonts w:ascii="David" w:hAnsi="David" w:cs="David" w:hint="cs"/>
          <w:sz w:val="28"/>
          <w:szCs w:val="28"/>
          <w:rtl/>
        </w:rPr>
        <w:t>תפילה בבית כנסת רפורמי/אורתודוקסי.</w:t>
      </w:r>
    </w:p>
    <w:p w:rsidR="0014253B" w:rsidRPr="0014253B" w:rsidRDefault="0014253B" w:rsidP="000B4B30">
      <w:pPr>
        <w:pStyle w:val="a3"/>
        <w:numPr>
          <w:ilvl w:val="0"/>
          <w:numId w:val="25"/>
        </w:numPr>
        <w:spacing w:before="240" w:after="200" w:line="360" w:lineRule="auto"/>
        <w:rPr>
          <w:rFonts w:ascii="David" w:hAnsi="David" w:cs="David"/>
          <w:sz w:val="28"/>
          <w:szCs w:val="28"/>
        </w:rPr>
      </w:pPr>
      <w:r>
        <w:rPr>
          <w:rFonts w:ascii="David" w:hAnsi="David" w:cs="David" w:hint="cs"/>
          <w:sz w:val="28"/>
          <w:szCs w:val="28"/>
          <w:rtl/>
        </w:rPr>
        <w:t xml:space="preserve">ביקור בכנסיית </w:t>
      </w:r>
      <w:r>
        <w:rPr>
          <w:rFonts w:cs="David"/>
          <w:sz w:val="28"/>
          <w:szCs w:val="28"/>
        </w:rPr>
        <w:t>Christion Cultural Center</w:t>
      </w:r>
      <w:r>
        <w:rPr>
          <w:rFonts w:cs="David" w:hint="cs"/>
          <w:sz w:val="28"/>
          <w:szCs w:val="28"/>
          <w:rtl/>
        </w:rPr>
        <w:t>, ברוקלין.</w:t>
      </w:r>
    </w:p>
    <w:p w:rsidR="0014253B" w:rsidRPr="00CC6241" w:rsidRDefault="0014253B" w:rsidP="000B4B30">
      <w:pPr>
        <w:pStyle w:val="a3"/>
        <w:numPr>
          <w:ilvl w:val="0"/>
          <w:numId w:val="25"/>
        </w:numPr>
        <w:spacing w:before="240" w:after="200" w:line="360" w:lineRule="auto"/>
        <w:rPr>
          <w:rFonts w:ascii="David" w:hAnsi="David" w:cs="David"/>
          <w:sz w:val="28"/>
          <w:szCs w:val="28"/>
        </w:rPr>
      </w:pPr>
      <w:r>
        <w:rPr>
          <w:rFonts w:cs="David" w:hint="cs"/>
          <w:sz w:val="28"/>
          <w:szCs w:val="28"/>
          <w:rtl/>
        </w:rPr>
        <w:t xml:space="preserve">ביקור </w:t>
      </w:r>
      <w:r w:rsidR="00CC6241">
        <w:rPr>
          <w:rFonts w:cs="David" w:hint="cs"/>
          <w:sz w:val="28"/>
          <w:szCs w:val="28"/>
          <w:rtl/>
        </w:rPr>
        <w:t>בקהילות היהודיות ובבית הרבי מלובביץ' (בהובלת הרב בוב קפלן).</w:t>
      </w:r>
    </w:p>
    <w:p w:rsidR="00CC6241" w:rsidRPr="00CC6241" w:rsidRDefault="00CC6241" w:rsidP="000B4B30">
      <w:pPr>
        <w:pStyle w:val="a3"/>
        <w:numPr>
          <w:ilvl w:val="0"/>
          <w:numId w:val="25"/>
        </w:numPr>
        <w:spacing w:before="240" w:after="200" w:line="360" w:lineRule="auto"/>
        <w:rPr>
          <w:rFonts w:ascii="David" w:hAnsi="David" w:cs="David"/>
          <w:sz w:val="28"/>
          <w:szCs w:val="28"/>
        </w:rPr>
      </w:pPr>
      <w:r>
        <w:rPr>
          <w:rFonts w:cs="David" w:hint="cs"/>
          <w:sz w:val="28"/>
          <w:szCs w:val="28"/>
          <w:rtl/>
        </w:rPr>
        <w:t xml:space="preserve">ביקור בקונסוליה בניו יורק </w:t>
      </w:r>
      <w:r>
        <w:rPr>
          <w:rFonts w:cs="David"/>
          <w:sz w:val="28"/>
          <w:szCs w:val="28"/>
          <w:rtl/>
        </w:rPr>
        <w:t>–</w:t>
      </w:r>
      <w:r>
        <w:rPr>
          <w:rFonts w:cs="David" w:hint="cs"/>
          <w:sz w:val="28"/>
          <w:szCs w:val="28"/>
          <w:rtl/>
        </w:rPr>
        <w:t xml:space="preserve"> עידו אהרוני (קונסול כללי), מר עמית אבנר, פאנל רבנים מיהדות ארצות הברית, האנס שייקוף.</w:t>
      </w:r>
    </w:p>
    <w:p w:rsidR="00CC6241" w:rsidRDefault="00CC6241" w:rsidP="000B4B30">
      <w:pPr>
        <w:pStyle w:val="a3"/>
        <w:numPr>
          <w:ilvl w:val="0"/>
          <w:numId w:val="25"/>
        </w:numPr>
        <w:spacing w:before="240" w:after="200" w:line="360" w:lineRule="auto"/>
        <w:rPr>
          <w:rFonts w:ascii="David" w:hAnsi="David" w:cs="David"/>
          <w:sz w:val="28"/>
          <w:szCs w:val="28"/>
        </w:rPr>
      </w:pPr>
      <w:r>
        <w:rPr>
          <w:rFonts w:cs="David" w:hint="cs"/>
          <w:sz w:val="28"/>
          <w:szCs w:val="28"/>
          <w:rtl/>
        </w:rPr>
        <w:lastRenderedPageBreak/>
        <w:t xml:space="preserve">ביקור ב </w:t>
      </w:r>
      <w:r>
        <w:rPr>
          <w:rFonts w:cs="David"/>
          <w:sz w:val="28"/>
          <w:szCs w:val="28"/>
          <w:rtl/>
        </w:rPr>
        <w:t>–</w:t>
      </w:r>
      <w:r>
        <w:rPr>
          <w:rFonts w:cs="David" w:hint="cs"/>
          <w:sz w:val="28"/>
          <w:szCs w:val="28"/>
          <w:rtl/>
        </w:rPr>
        <w:t xml:space="preserve"> </w:t>
      </w:r>
      <w:r>
        <w:rPr>
          <w:rFonts w:cs="David"/>
          <w:sz w:val="28"/>
          <w:szCs w:val="28"/>
        </w:rPr>
        <w:t>America Jewish Community</w:t>
      </w:r>
      <w:r>
        <w:rPr>
          <w:rFonts w:cs="David" w:hint="cs"/>
          <w:sz w:val="28"/>
          <w:szCs w:val="28"/>
          <w:rtl/>
        </w:rPr>
        <w:t xml:space="preserve"> </w:t>
      </w:r>
      <w:r>
        <w:rPr>
          <w:rFonts w:cs="David"/>
          <w:sz w:val="28"/>
          <w:szCs w:val="28"/>
          <w:rtl/>
        </w:rPr>
        <w:t>–</w:t>
      </w:r>
      <w:r>
        <w:rPr>
          <w:rFonts w:cs="David" w:hint="cs"/>
          <w:sz w:val="28"/>
          <w:szCs w:val="28"/>
          <w:rtl/>
        </w:rPr>
        <w:t xml:space="preserve"> דייויד האריס.</w:t>
      </w:r>
    </w:p>
    <w:p w:rsidR="00CC6241" w:rsidRDefault="00CC6241" w:rsidP="000B4B30">
      <w:pPr>
        <w:pStyle w:val="a3"/>
        <w:numPr>
          <w:ilvl w:val="0"/>
          <w:numId w:val="20"/>
        </w:numPr>
        <w:spacing w:before="240" w:after="200" w:line="360" w:lineRule="auto"/>
        <w:rPr>
          <w:rFonts w:ascii="David" w:hAnsi="David" w:cs="David"/>
          <w:sz w:val="28"/>
          <w:szCs w:val="28"/>
        </w:rPr>
      </w:pPr>
      <w:r w:rsidRPr="00CC6241">
        <w:rPr>
          <w:rFonts w:ascii="David" w:hAnsi="David" w:cs="David" w:hint="cs"/>
          <w:b/>
          <w:bCs/>
          <w:sz w:val="28"/>
          <w:szCs w:val="28"/>
          <w:u w:val="single"/>
          <w:rtl/>
        </w:rPr>
        <w:t>ביקור באקדמיה "ווסט פוינט"</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w:t>
      </w:r>
    </w:p>
    <w:p w:rsidR="00CC6241" w:rsidRDefault="00CC6241" w:rsidP="00CC6241">
      <w:pPr>
        <w:pStyle w:val="a3"/>
        <w:spacing w:before="240" w:after="200" w:line="360" w:lineRule="auto"/>
        <w:ind w:left="1069"/>
        <w:rPr>
          <w:rFonts w:ascii="David" w:hAnsi="David" w:cs="David"/>
          <w:sz w:val="28"/>
          <w:szCs w:val="28"/>
        </w:rPr>
      </w:pPr>
      <w:r>
        <w:rPr>
          <w:rFonts w:ascii="David" w:hAnsi="David" w:cs="David" w:hint="cs"/>
          <w:sz w:val="28"/>
          <w:szCs w:val="28"/>
          <w:rtl/>
        </w:rPr>
        <w:t>סיור במתקנים, הרצאה על ידי המדריך האקדמי, טקס לזכר האלוף דוד מרכוס.</w:t>
      </w:r>
    </w:p>
    <w:p w:rsidR="00CC6241" w:rsidRPr="00CC6241" w:rsidRDefault="00CC6241" w:rsidP="000B4B30">
      <w:pPr>
        <w:pStyle w:val="a3"/>
        <w:numPr>
          <w:ilvl w:val="0"/>
          <w:numId w:val="20"/>
        </w:numPr>
        <w:spacing w:before="240" w:after="200" w:line="360" w:lineRule="auto"/>
        <w:rPr>
          <w:rFonts w:ascii="David" w:hAnsi="David" w:cs="David"/>
          <w:sz w:val="28"/>
          <w:szCs w:val="28"/>
          <w:u w:val="single"/>
        </w:rPr>
      </w:pPr>
      <w:r w:rsidRPr="00CC6241">
        <w:rPr>
          <w:rFonts w:ascii="David" w:hAnsi="David" w:cs="David" w:hint="cs"/>
          <w:b/>
          <w:bCs/>
          <w:sz w:val="28"/>
          <w:szCs w:val="28"/>
          <w:u w:val="single"/>
          <w:rtl/>
        </w:rPr>
        <w:t>בוסטון</w:t>
      </w:r>
    </w:p>
    <w:p w:rsidR="00CC6241" w:rsidRDefault="00CC6241" w:rsidP="000B4B30">
      <w:pPr>
        <w:pStyle w:val="a3"/>
        <w:numPr>
          <w:ilvl w:val="0"/>
          <w:numId w:val="26"/>
        </w:numPr>
        <w:spacing w:before="240" w:after="200" w:line="360" w:lineRule="auto"/>
        <w:rPr>
          <w:rFonts w:ascii="David" w:hAnsi="David" w:cs="David"/>
          <w:sz w:val="28"/>
          <w:szCs w:val="28"/>
          <w:u w:val="single"/>
        </w:rPr>
      </w:pPr>
      <w:r w:rsidRPr="00CC6241">
        <w:rPr>
          <w:rFonts w:cs="David" w:hint="cs"/>
          <w:sz w:val="28"/>
          <w:szCs w:val="28"/>
          <w:rtl/>
        </w:rPr>
        <w:t xml:space="preserve">ביקור </w:t>
      </w:r>
      <w:r>
        <w:rPr>
          <w:rFonts w:ascii="David" w:hAnsi="David" w:cs="David" w:hint="cs"/>
          <w:sz w:val="28"/>
          <w:szCs w:val="28"/>
          <w:rtl/>
        </w:rPr>
        <w:t xml:space="preserve">בבית הכנסת הרפורמי - </w:t>
      </w:r>
      <w:r>
        <w:rPr>
          <w:rFonts w:cs="David"/>
          <w:sz w:val="28"/>
          <w:szCs w:val="28"/>
        </w:rPr>
        <w:tab/>
        <w:t xml:space="preserve">Temple </w:t>
      </w:r>
      <w:r w:rsidRPr="00CC6241">
        <w:rPr>
          <w:rFonts w:cs="David"/>
          <w:sz w:val="28"/>
          <w:szCs w:val="28"/>
        </w:rPr>
        <w:t>Israel</w:t>
      </w:r>
      <w:r w:rsidRPr="00CC6241">
        <w:rPr>
          <w:rFonts w:ascii="David" w:hAnsi="David" w:cs="David" w:hint="cs"/>
          <w:sz w:val="28"/>
          <w:szCs w:val="28"/>
          <w:rtl/>
        </w:rPr>
        <w:t xml:space="preserve">  - פאנל רבנים.</w:t>
      </w:r>
    </w:p>
    <w:p w:rsidR="00CC6241" w:rsidRPr="00CC6241" w:rsidRDefault="00CC6241" w:rsidP="000B4B30">
      <w:pPr>
        <w:pStyle w:val="a3"/>
        <w:numPr>
          <w:ilvl w:val="0"/>
          <w:numId w:val="26"/>
        </w:numPr>
        <w:spacing w:before="240" w:after="200" w:line="360" w:lineRule="auto"/>
        <w:rPr>
          <w:rFonts w:ascii="David" w:hAnsi="David" w:cs="David"/>
          <w:sz w:val="28"/>
          <w:szCs w:val="28"/>
        </w:rPr>
      </w:pPr>
      <w:r>
        <w:rPr>
          <w:rFonts w:ascii="David" w:hAnsi="David" w:cs="David" w:hint="cs"/>
          <w:sz w:val="28"/>
          <w:szCs w:val="28"/>
          <w:rtl/>
        </w:rPr>
        <w:t>ביקור ב</w:t>
      </w:r>
      <w:r w:rsidRPr="00CC6241">
        <w:rPr>
          <w:rFonts w:ascii="David" w:hAnsi="David" w:cs="David" w:hint="cs"/>
          <w:sz w:val="28"/>
          <w:szCs w:val="28"/>
          <w:rtl/>
        </w:rPr>
        <w:t xml:space="preserve">אוניברסיטת </w:t>
      </w:r>
      <w:r>
        <w:rPr>
          <w:rFonts w:ascii="David" w:hAnsi="David" w:cs="David" w:hint="cs"/>
          <w:sz w:val="28"/>
          <w:szCs w:val="28"/>
          <w:rtl/>
        </w:rPr>
        <w:t xml:space="preserve"> </w:t>
      </w:r>
      <w:r>
        <w:rPr>
          <w:rFonts w:cs="David"/>
          <w:sz w:val="28"/>
          <w:szCs w:val="28"/>
        </w:rPr>
        <w:t>MIT</w:t>
      </w:r>
      <w:r>
        <w:rPr>
          <w:rFonts w:cs="David" w:hint="cs"/>
          <w:sz w:val="28"/>
          <w:szCs w:val="28"/>
          <w:rtl/>
        </w:rPr>
        <w:t xml:space="preserve"> </w:t>
      </w:r>
      <w:r>
        <w:rPr>
          <w:rFonts w:cs="David"/>
          <w:sz w:val="28"/>
          <w:szCs w:val="28"/>
          <w:rtl/>
        </w:rPr>
        <w:t>–</w:t>
      </w:r>
      <w:r>
        <w:rPr>
          <w:rFonts w:cs="David" w:hint="cs"/>
          <w:sz w:val="28"/>
          <w:szCs w:val="28"/>
          <w:rtl/>
        </w:rPr>
        <w:t xml:space="preserve"> דייויד דולב.</w:t>
      </w:r>
    </w:p>
    <w:p w:rsidR="00CC6241" w:rsidRDefault="00CC6241" w:rsidP="000B4B30">
      <w:pPr>
        <w:pStyle w:val="a3"/>
        <w:numPr>
          <w:ilvl w:val="0"/>
          <w:numId w:val="26"/>
        </w:numPr>
        <w:spacing w:before="240" w:after="200" w:line="360" w:lineRule="auto"/>
        <w:rPr>
          <w:rFonts w:ascii="David" w:hAnsi="David" w:cs="David"/>
          <w:sz w:val="28"/>
          <w:szCs w:val="28"/>
        </w:rPr>
      </w:pPr>
      <w:r>
        <w:rPr>
          <w:rFonts w:ascii="David" w:hAnsi="David" w:cs="David" w:hint="cs"/>
          <w:sz w:val="28"/>
          <w:szCs w:val="28"/>
          <w:rtl/>
        </w:rPr>
        <w:t xml:space="preserve">ביקור באוניברסיטת הרווארד </w:t>
      </w:r>
      <w:r>
        <w:rPr>
          <w:rFonts w:ascii="David" w:hAnsi="David" w:cs="David"/>
          <w:sz w:val="28"/>
          <w:szCs w:val="28"/>
          <w:rtl/>
        </w:rPr>
        <w:t>–</w:t>
      </w:r>
      <w:r>
        <w:rPr>
          <w:rFonts w:ascii="David" w:hAnsi="David" w:cs="David" w:hint="cs"/>
          <w:sz w:val="28"/>
          <w:szCs w:val="28"/>
          <w:rtl/>
        </w:rPr>
        <w:t xml:space="preserve"> שיחה עם גבריאלה בלום וארינה ברוורמן; מפגש עם סטודנטים יהודים ממגוון הקהילות.</w:t>
      </w:r>
    </w:p>
    <w:p w:rsidR="00CC6241" w:rsidRPr="00CC6241" w:rsidRDefault="00CC6241" w:rsidP="000B4B30">
      <w:pPr>
        <w:pStyle w:val="a3"/>
        <w:numPr>
          <w:ilvl w:val="0"/>
          <w:numId w:val="26"/>
        </w:numPr>
        <w:spacing w:before="240" w:after="200" w:line="360" w:lineRule="auto"/>
        <w:rPr>
          <w:rFonts w:ascii="David" w:hAnsi="David" w:cs="David"/>
          <w:sz w:val="28"/>
          <w:szCs w:val="28"/>
        </w:rPr>
      </w:pPr>
      <w:r>
        <w:rPr>
          <w:rFonts w:cs="David"/>
          <w:sz w:val="28"/>
          <w:szCs w:val="28"/>
        </w:rPr>
        <w:t>Case Study</w:t>
      </w:r>
      <w:r>
        <w:rPr>
          <w:rFonts w:cs="David" w:hint="cs"/>
          <w:sz w:val="28"/>
          <w:szCs w:val="28"/>
          <w:rtl/>
        </w:rPr>
        <w:t xml:space="preserve"> </w:t>
      </w:r>
      <w:r>
        <w:rPr>
          <w:rFonts w:cs="David"/>
          <w:sz w:val="28"/>
          <w:szCs w:val="28"/>
          <w:rtl/>
        </w:rPr>
        <w:t>–</w:t>
      </w:r>
      <w:r>
        <w:rPr>
          <w:rFonts w:cs="David" w:hint="cs"/>
          <w:sz w:val="28"/>
          <w:szCs w:val="28"/>
          <w:rtl/>
        </w:rPr>
        <w:t xml:space="preserve"> פרופ' אופק.</w:t>
      </w:r>
    </w:p>
    <w:p w:rsidR="00CC6241" w:rsidRPr="00CC6241" w:rsidRDefault="00CC6241" w:rsidP="000B4B30">
      <w:pPr>
        <w:pStyle w:val="a3"/>
        <w:numPr>
          <w:ilvl w:val="0"/>
          <w:numId w:val="26"/>
        </w:numPr>
        <w:spacing w:before="240" w:after="200" w:line="360" w:lineRule="auto"/>
        <w:rPr>
          <w:rFonts w:ascii="David" w:hAnsi="David" w:cs="David"/>
          <w:sz w:val="28"/>
          <w:szCs w:val="28"/>
        </w:rPr>
      </w:pPr>
      <w:r>
        <w:rPr>
          <w:rFonts w:cs="David" w:hint="cs"/>
          <w:sz w:val="28"/>
          <w:szCs w:val="28"/>
          <w:rtl/>
        </w:rPr>
        <w:t>סיור במסלול החירות.</w:t>
      </w:r>
    </w:p>
    <w:p w:rsidR="00CC6241" w:rsidRPr="0017162A" w:rsidRDefault="00CC6241" w:rsidP="000B4B30">
      <w:pPr>
        <w:pStyle w:val="a3"/>
        <w:numPr>
          <w:ilvl w:val="0"/>
          <w:numId w:val="26"/>
        </w:numPr>
        <w:spacing w:before="240" w:after="200" w:line="360" w:lineRule="auto"/>
        <w:rPr>
          <w:rFonts w:ascii="David" w:hAnsi="David" w:cs="David"/>
          <w:sz w:val="28"/>
          <w:szCs w:val="28"/>
        </w:rPr>
      </w:pPr>
      <w:r>
        <w:rPr>
          <w:rFonts w:cs="David" w:hint="cs"/>
          <w:sz w:val="28"/>
          <w:szCs w:val="28"/>
          <w:rtl/>
        </w:rPr>
        <w:t xml:space="preserve">משחק בייסבול </w:t>
      </w:r>
      <w:r>
        <w:rPr>
          <w:rFonts w:cs="David"/>
          <w:sz w:val="28"/>
          <w:szCs w:val="28"/>
          <w:rtl/>
        </w:rPr>
        <w:t>–</w:t>
      </w:r>
      <w:r>
        <w:rPr>
          <w:rFonts w:cs="David" w:hint="cs"/>
          <w:sz w:val="28"/>
          <w:szCs w:val="28"/>
          <w:rtl/>
        </w:rPr>
        <w:t xml:space="preserve"> אצטדיון ה</w:t>
      </w:r>
      <w:r w:rsidR="009B1CD2">
        <w:rPr>
          <w:rFonts w:cs="David" w:hint="cs"/>
          <w:sz w:val="28"/>
          <w:szCs w:val="28"/>
          <w:rtl/>
        </w:rPr>
        <w:t xml:space="preserve"> </w:t>
      </w:r>
      <w:r w:rsidR="0017162A">
        <w:rPr>
          <w:rFonts w:cs="David"/>
          <w:sz w:val="28"/>
          <w:szCs w:val="28"/>
          <w:rtl/>
        </w:rPr>
        <w:t>–</w:t>
      </w:r>
      <w:r w:rsidR="009B1CD2">
        <w:rPr>
          <w:rFonts w:cs="David" w:hint="cs"/>
          <w:sz w:val="28"/>
          <w:szCs w:val="28"/>
          <w:rtl/>
        </w:rPr>
        <w:t xml:space="preserve"> </w:t>
      </w:r>
      <w:r w:rsidR="0017162A">
        <w:rPr>
          <w:rFonts w:cs="David"/>
          <w:sz w:val="28"/>
          <w:szCs w:val="28"/>
        </w:rPr>
        <w:t>Fenway</w:t>
      </w:r>
      <w:r w:rsidR="0017162A">
        <w:rPr>
          <w:rFonts w:cs="David" w:hint="cs"/>
          <w:sz w:val="28"/>
          <w:szCs w:val="28"/>
          <w:rtl/>
        </w:rPr>
        <w:t>.</w:t>
      </w:r>
    </w:p>
    <w:p w:rsidR="0017162A" w:rsidRPr="0017162A" w:rsidRDefault="0017162A" w:rsidP="000B4B30">
      <w:pPr>
        <w:pStyle w:val="a3"/>
        <w:numPr>
          <w:ilvl w:val="0"/>
          <w:numId w:val="26"/>
        </w:numPr>
        <w:spacing w:before="240" w:after="200" w:line="360" w:lineRule="auto"/>
        <w:rPr>
          <w:rFonts w:ascii="David" w:hAnsi="David" w:cs="David"/>
          <w:sz w:val="28"/>
          <w:szCs w:val="28"/>
        </w:rPr>
      </w:pPr>
      <w:r>
        <w:rPr>
          <w:rFonts w:cs="David" w:hint="cs"/>
          <w:sz w:val="28"/>
          <w:szCs w:val="28"/>
          <w:rtl/>
        </w:rPr>
        <w:t>ביקור בבית הנבחרים של מסצ'וסטס : שיחה עם נשיא הסנאט, שיחה עם מושל מסצ'וסטס לשעבר, סיור בבית הנבחרים.</w:t>
      </w:r>
    </w:p>
    <w:p w:rsidR="0017162A" w:rsidRPr="00CC6241" w:rsidRDefault="0017162A" w:rsidP="0017162A">
      <w:pPr>
        <w:pStyle w:val="a3"/>
        <w:spacing w:before="240" w:after="200" w:line="360" w:lineRule="auto"/>
        <w:ind w:left="1800"/>
        <w:rPr>
          <w:rFonts w:ascii="David" w:hAnsi="David" w:cs="David"/>
          <w:sz w:val="28"/>
          <w:szCs w:val="28"/>
        </w:rPr>
      </w:pPr>
    </w:p>
    <w:p w:rsidR="0061660D" w:rsidRPr="003B6931" w:rsidRDefault="0061660D" w:rsidP="004C034F">
      <w:pPr>
        <w:pStyle w:val="a3"/>
        <w:numPr>
          <w:ilvl w:val="0"/>
          <w:numId w:val="19"/>
        </w:numPr>
        <w:spacing w:before="240" w:after="200" w:line="360" w:lineRule="auto"/>
        <w:rPr>
          <w:rFonts w:ascii="David" w:hAnsi="David" w:cs="David"/>
          <w:sz w:val="28"/>
          <w:szCs w:val="28"/>
        </w:rPr>
      </w:pPr>
      <w:r w:rsidRPr="003B6931">
        <w:rPr>
          <w:rFonts w:cs="David" w:hint="cs"/>
          <w:b/>
          <w:bCs/>
          <w:sz w:val="28"/>
          <w:szCs w:val="28"/>
          <w:u w:val="single"/>
          <w:rtl/>
        </w:rPr>
        <w:t>יעדי למידה של מפקד המכללות, האלוף תמיר היימן</w:t>
      </w:r>
      <w:r w:rsidRPr="003B6931">
        <w:rPr>
          <w:rFonts w:cs="David" w:hint="cs"/>
          <w:sz w:val="28"/>
          <w:szCs w:val="28"/>
          <w:rtl/>
        </w:rPr>
        <w:t>:</w:t>
      </w:r>
    </w:p>
    <w:p w:rsidR="0061660D" w:rsidRDefault="00337841" w:rsidP="00337841">
      <w:pPr>
        <w:pStyle w:val="a3"/>
        <w:numPr>
          <w:ilvl w:val="0"/>
          <w:numId w:val="22"/>
        </w:numPr>
        <w:spacing w:before="240" w:after="200" w:line="360" w:lineRule="auto"/>
        <w:rPr>
          <w:rFonts w:ascii="David" w:hAnsi="David" w:cs="David"/>
          <w:sz w:val="28"/>
          <w:szCs w:val="28"/>
        </w:rPr>
      </w:pPr>
      <w:r>
        <w:rPr>
          <w:rFonts w:ascii="David" w:hAnsi="David" w:cs="David" w:hint="cs"/>
          <w:sz w:val="28"/>
          <w:szCs w:val="28"/>
          <w:rtl/>
        </w:rPr>
        <w:t>הכרת המערכת הביטחונית</w:t>
      </w:r>
      <w:r w:rsidR="00472042">
        <w:rPr>
          <w:rFonts w:ascii="David" w:hAnsi="David" w:cs="David" w:hint="cs"/>
          <w:sz w:val="28"/>
          <w:szCs w:val="28"/>
          <w:rtl/>
        </w:rPr>
        <w:t xml:space="preserve"> האמריקאית </w:t>
      </w:r>
      <w:r>
        <w:rPr>
          <w:rFonts w:ascii="David" w:hAnsi="David" w:cs="David" w:hint="cs"/>
          <w:sz w:val="28"/>
          <w:szCs w:val="28"/>
          <w:rtl/>
        </w:rPr>
        <w:t>והכוחות המזוינים</w:t>
      </w:r>
      <w:r w:rsidR="00472042">
        <w:rPr>
          <w:rFonts w:ascii="David" w:hAnsi="David" w:cs="David" w:hint="cs"/>
          <w:sz w:val="28"/>
          <w:szCs w:val="28"/>
          <w:rtl/>
        </w:rPr>
        <w:t>.</w:t>
      </w:r>
    </w:p>
    <w:p w:rsidR="007E7C69" w:rsidRDefault="00A1342B" w:rsidP="000B4B30">
      <w:pPr>
        <w:pStyle w:val="a3"/>
        <w:numPr>
          <w:ilvl w:val="0"/>
          <w:numId w:val="22"/>
        </w:numPr>
        <w:spacing w:before="240" w:after="200" w:line="360" w:lineRule="auto"/>
        <w:rPr>
          <w:rFonts w:ascii="David" w:hAnsi="David" w:cs="David"/>
          <w:sz w:val="28"/>
          <w:szCs w:val="28"/>
        </w:rPr>
      </w:pPr>
      <w:r>
        <w:rPr>
          <w:rFonts w:ascii="David" w:hAnsi="David" w:cs="David" w:hint="cs"/>
          <w:sz w:val="28"/>
          <w:szCs w:val="28"/>
          <w:rtl/>
        </w:rPr>
        <w:t xml:space="preserve">הכרת הממשל הפדראלי </w:t>
      </w:r>
      <w:r>
        <w:rPr>
          <w:rFonts w:ascii="David" w:hAnsi="David" w:cs="David"/>
          <w:sz w:val="28"/>
          <w:szCs w:val="28"/>
          <w:rtl/>
        </w:rPr>
        <w:t>–</w:t>
      </w:r>
      <w:r>
        <w:rPr>
          <w:rFonts w:ascii="David" w:hAnsi="David" w:cs="David" w:hint="cs"/>
          <w:sz w:val="28"/>
          <w:szCs w:val="28"/>
          <w:rtl/>
        </w:rPr>
        <w:t xml:space="preserve"> איזונים </w:t>
      </w:r>
      <w:r w:rsidR="00FD165E">
        <w:rPr>
          <w:rFonts w:ascii="David" w:hAnsi="David" w:cs="David" w:hint="cs"/>
          <w:sz w:val="28"/>
          <w:szCs w:val="28"/>
          <w:rtl/>
        </w:rPr>
        <w:t>ובלמים</w:t>
      </w:r>
      <w:r w:rsidR="00337841">
        <w:rPr>
          <w:rFonts w:ascii="David" w:hAnsi="David" w:cs="David" w:hint="cs"/>
          <w:sz w:val="28"/>
          <w:szCs w:val="28"/>
          <w:rtl/>
        </w:rPr>
        <w:t>.</w:t>
      </w:r>
    </w:p>
    <w:p w:rsidR="007E7C69" w:rsidRDefault="00FD165E" w:rsidP="000B4B30">
      <w:pPr>
        <w:pStyle w:val="a3"/>
        <w:numPr>
          <w:ilvl w:val="0"/>
          <w:numId w:val="22"/>
        </w:numPr>
        <w:spacing w:before="240" w:after="200" w:line="360" w:lineRule="auto"/>
        <w:rPr>
          <w:rFonts w:ascii="David" w:hAnsi="David" w:cs="David"/>
          <w:sz w:val="28"/>
          <w:szCs w:val="28"/>
        </w:rPr>
      </w:pPr>
      <w:r>
        <w:rPr>
          <w:rFonts w:ascii="David" w:hAnsi="David" w:cs="David" w:hint="cs"/>
          <w:sz w:val="28"/>
          <w:szCs w:val="28"/>
          <w:rtl/>
        </w:rPr>
        <w:t>ערכים מכוננים של העם האמריקאי והתרבות האמריקאית.</w:t>
      </w:r>
    </w:p>
    <w:p w:rsidR="007E7C69" w:rsidRDefault="007E7C69" w:rsidP="000B4B30">
      <w:pPr>
        <w:pStyle w:val="a3"/>
        <w:numPr>
          <w:ilvl w:val="0"/>
          <w:numId w:val="22"/>
        </w:numPr>
        <w:spacing w:before="240" w:after="200" w:line="360" w:lineRule="auto"/>
        <w:rPr>
          <w:rFonts w:ascii="David" w:hAnsi="David" w:cs="David"/>
          <w:sz w:val="28"/>
          <w:szCs w:val="28"/>
        </w:rPr>
      </w:pPr>
      <w:r>
        <w:rPr>
          <w:rFonts w:ascii="David" w:hAnsi="David" w:cs="David" w:hint="cs"/>
          <w:sz w:val="28"/>
          <w:szCs w:val="28"/>
          <w:rtl/>
        </w:rPr>
        <w:t>ה</w:t>
      </w:r>
      <w:r w:rsidR="00472042">
        <w:rPr>
          <w:rFonts w:ascii="David" w:hAnsi="David" w:cs="David" w:hint="cs"/>
          <w:sz w:val="28"/>
          <w:szCs w:val="28"/>
          <w:rtl/>
        </w:rPr>
        <w:t xml:space="preserve">קהילה היהודית אמריקאית </w:t>
      </w:r>
      <w:r w:rsidR="00472042">
        <w:rPr>
          <w:rFonts w:ascii="David" w:hAnsi="David" w:cs="David"/>
          <w:sz w:val="28"/>
          <w:szCs w:val="28"/>
          <w:rtl/>
        </w:rPr>
        <w:t>–</w:t>
      </w:r>
      <w:r w:rsidR="00472042">
        <w:rPr>
          <w:rFonts w:ascii="David" w:hAnsi="David" w:cs="David" w:hint="cs"/>
          <w:sz w:val="28"/>
          <w:szCs w:val="28"/>
          <w:rtl/>
        </w:rPr>
        <w:t xml:space="preserve"> כיוונים ומגמות</w:t>
      </w:r>
      <w:r w:rsidR="00337841">
        <w:rPr>
          <w:rFonts w:ascii="David" w:hAnsi="David" w:cs="David" w:hint="cs"/>
          <w:sz w:val="28"/>
          <w:szCs w:val="28"/>
          <w:rtl/>
        </w:rPr>
        <w:t xml:space="preserve"> פנימיים וכן היחס </w:t>
      </w:r>
      <w:r w:rsidR="001D038C">
        <w:rPr>
          <w:rFonts w:ascii="David" w:hAnsi="David" w:cs="David"/>
          <w:sz w:val="28"/>
          <w:szCs w:val="28"/>
          <w:rtl/>
        </w:rPr>
        <w:br/>
      </w:r>
      <w:r w:rsidR="00337841">
        <w:rPr>
          <w:rFonts w:ascii="David" w:hAnsi="David" w:cs="David" w:hint="cs"/>
          <w:sz w:val="28"/>
          <w:szCs w:val="28"/>
          <w:rtl/>
        </w:rPr>
        <w:t>למדינת ישראל</w:t>
      </w:r>
      <w:r w:rsidR="00472042">
        <w:rPr>
          <w:rFonts w:ascii="David" w:hAnsi="David" w:cs="David" w:hint="cs"/>
          <w:sz w:val="28"/>
          <w:szCs w:val="28"/>
          <w:rtl/>
        </w:rPr>
        <w:t>.</w:t>
      </w:r>
    </w:p>
    <w:p w:rsidR="00337841" w:rsidRDefault="00337841" w:rsidP="000B4B30">
      <w:pPr>
        <w:pStyle w:val="a3"/>
        <w:numPr>
          <w:ilvl w:val="0"/>
          <w:numId w:val="22"/>
        </w:numPr>
        <w:spacing w:before="240" w:after="200" w:line="360" w:lineRule="auto"/>
        <w:rPr>
          <w:rFonts w:ascii="David" w:hAnsi="David" w:cs="David"/>
          <w:sz w:val="28"/>
          <w:szCs w:val="28"/>
        </w:rPr>
      </w:pPr>
      <w:r>
        <w:rPr>
          <w:rFonts w:ascii="David" w:hAnsi="David" w:cs="David" w:hint="cs"/>
          <w:sz w:val="28"/>
          <w:szCs w:val="28"/>
          <w:rtl/>
        </w:rPr>
        <w:t>הרחבת דעת והרחבת אופקים.</w:t>
      </w:r>
    </w:p>
    <w:p w:rsidR="0061660D" w:rsidRPr="00C25686" w:rsidRDefault="0061660D" w:rsidP="004C034F">
      <w:pPr>
        <w:pStyle w:val="a3"/>
        <w:spacing w:line="360" w:lineRule="auto"/>
        <w:rPr>
          <w:rFonts w:cs="David"/>
          <w:sz w:val="28"/>
          <w:szCs w:val="28"/>
        </w:rPr>
      </w:pPr>
    </w:p>
    <w:p w:rsidR="0061660D" w:rsidRPr="0055557B" w:rsidRDefault="0061660D" w:rsidP="004C034F">
      <w:pPr>
        <w:spacing w:line="360" w:lineRule="auto"/>
        <w:ind w:left="360"/>
        <w:rPr>
          <w:rFonts w:cs="David"/>
          <w:sz w:val="28"/>
          <w:szCs w:val="28"/>
          <w:rtl/>
        </w:rPr>
      </w:pPr>
    </w:p>
    <w:p w:rsidR="0061660D" w:rsidRDefault="0061660D" w:rsidP="004C034F">
      <w:pPr>
        <w:spacing w:line="360" w:lineRule="auto"/>
        <w:rPr>
          <w:rFonts w:cs="David"/>
          <w:b/>
          <w:bCs/>
          <w:sz w:val="28"/>
          <w:szCs w:val="28"/>
          <w:u w:val="single"/>
          <w:rtl/>
        </w:rPr>
      </w:pPr>
    </w:p>
    <w:p w:rsidR="001062A6" w:rsidRDefault="001062A6" w:rsidP="004C034F">
      <w:pPr>
        <w:spacing w:line="360" w:lineRule="auto"/>
        <w:rPr>
          <w:rFonts w:cs="David"/>
          <w:b/>
          <w:bCs/>
          <w:sz w:val="28"/>
          <w:szCs w:val="28"/>
          <w:u w:val="single"/>
          <w:rtl/>
        </w:rPr>
      </w:pPr>
    </w:p>
    <w:p w:rsidR="001062A6" w:rsidRDefault="001062A6" w:rsidP="004C034F">
      <w:pPr>
        <w:spacing w:line="360" w:lineRule="auto"/>
        <w:rPr>
          <w:rFonts w:cs="David"/>
          <w:b/>
          <w:bCs/>
          <w:sz w:val="28"/>
          <w:szCs w:val="28"/>
          <w:u w:val="single"/>
          <w:rtl/>
        </w:rPr>
      </w:pPr>
    </w:p>
    <w:p w:rsidR="001062A6" w:rsidRPr="0055557B" w:rsidRDefault="001062A6" w:rsidP="004C034F">
      <w:pPr>
        <w:spacing w:line="360" w:lineRule="auto"/>
        <w:rPr>
          <w:rFonts w:cs="David"/>
          <w:b/>
          <w:bCs/>
          <w:sz w:val="28"/>
          <w:szCs w:val="28"/>
          <w:u w:val="single"/>
          <w:rtl/>
        </w:rPr>
      </w:pPr>
    </w:p>
    <w:p w:rsidR="009C42B5" w:rsidRDefault="009C42B5" w:rsidP="009C42B5">
      <w:pPr>
        <w:bidi w:val="0"/>
        <w:jc w:val="both"/>
        <w:rPr>
          <w:rFonts w:cs="David"/>
          <w:sz w:val="32"/>
          <w:szCs w:val="32"/>
        </w:rPr>
      </w:pPr>
    </w:p>
    <w:p w:rsidR="009C42B5" w:rsidRPr="008333EC" w:rsidRDefault="009C42B5" w:rsidP="00B05B6C">
      <w:pPr>
        <w:bidi w:val="0"/>
        <w:jc w:val="right"/>
        <w:rPr>
          <w:rFonts w:cs="David"/>
          <w:b/>
          <w:bCs/>
          <w:sz w:val="32"/>
          <w:szCs w:val="32"/>
          <w:rtl/>
        </w:rPr>
      </w:pPr>
      <w:r w:rsidRPr="008333EC">
        <w:rPr>
          <w:rFonts w:cs="David"/>
          <w:b/>
          <w:bCs/>
          <w:sz w:val="32"/>
          <w:szCs w:val="32"/>
        </w:rPr>
        <w:lastRenderedPageBreak/>
        <w:t>Washington institute visit</w:t>
      </w:r>
      <w:r w:rsidR="00B05B6C" w:rsidRPr="008333EC">
        <w:rPr>
          <w:rFonts w:cs="David" w:hint="cs"/>
          <w:b/>
          <w:bCs/>
          <w:sz w:val="32"/>
          <w:szCs w:val="32"/>
          <w:rtl/>
        </w:rPr>
        <w:t xml:space="preserve">ביקור במכון וושינגטון </w:t>
      </w:r>
      <w:r w:rsidR="00B05B6C" w:rsidRPr="008333EC">
        <w:rPr>
          <w:rFonts w:cs="David"/>
          <w:b/>
          <w:bCs/>
          <w:sz w:val="32"/>
          <w:szCs w:val="32"/>
          <w:rtl/>
        </w:rPr>
        <w:t>–</w:t>
      </w:r>
      <w:r w:rsidR="00B05B6C" w:rsidRPr="008333EC">
        <w:rPr>
          <w:rFonts w:cs="David" w:hint="cs"/>
          <w:b/>
          <w:bCs/>
          <w:sz w:val="32"/>
          <w:szCs w:val="32"/>
          <w:rtl/>
        </w:rPr>
        <w:t xml:space="preserve"> </w:t>
      </w:r>
    </w:p>
    <w:p w:rsidR="009C42B5" w:rsidRPr="008645A3" w:rsidRDefault="009C42B5" w:rsidP="00B05B6C">
      <w:pPr>
        <w:bidi w:val="0"/>
        <w:jc w:val="right"/>
        <w:rPr>
          <w:rFonts w:cs="David"/>
          <w:b/>
          <w:bCs/>
          <w:sz w:val="32"/>
          <w:szCs w:val="32"/>
        </w:rPr>
      </w:pPr>
      <w:r w:rsidRPr="00B05B6C">
        <w:rPr>
          <w:rFonts w:cs="David"/>
          <w:sz w:val="32"/>
          <w:szCs w:val="32"/>
        </w:rPr>
        <w:t>Dr. Patrick Clawson – director of resear</w:t>
      </w:r>
      <w:r w:rsidRPr="008333EC">
        <w:rPr>
          <w:rFonts w:cs="David"/>
          <w:sz w:val="32"/>
          <w:szCs w:val="32"/>
        </w:rPr>
        <w:t>ch</w:t>
      </w:r>
    </w:p>
    <w:p w:rsidR="009C42B5" w:rsidRPr="008645A3" w:rsidRDefault="008645A3" w:rsidP="009C42B5">
      <w:pPr>
        <w:jc w:val="both"/>
        <w:rPr>
          <w:rFonts w:cs="David"/>
          <w:b/>
          <w:bCs/>
          <w:sz w:val="32"/>
          <w:szCs w:val="32"/>
          <w:rtl/>
        </w:rPr>
      </w:pPr>
      <w:r w:rsidRPr="008645A3">
        <w:rPr>
          <w:rFonts w:cs="David" w:hint="cs"/>
          <w:b/>
          <w:bCs/>
          <w:sz w:val="32"/>
          <w:szCs w:val="32"/>
          <w:u w:val="single"/>
          <w:rtl/>
        </w:rPr>
        <w:t>נושא הרצאה</w:t>
      </w:r>
      <w:r>
        <w:rPr>
          <w:rFonts w:cs="David" w:hint="cs"/>
          <w:b/>
          <w:bCs/>
          <w:sz w:val="32"/>
          <w:szCs w:val="32"/>
          <w:rtl/>
        </w:rPr>
        <w:t xml:space="preserve"> - יחסי ארה"ב- איראן</w:t>
      </w:r>
    </w:p>
    <w:p w:rsidR="009C42B5" w:rsidRPr="00B13A24" w:rsidRDefault="009C42B5" w:rsidP="009C42B5">
      <w:pPr>
        <w:jc w:val="both"/>
        <w:rPr>
          <w:rFonts w:cs="David"/>
          <w:sz w:val="32"/>
          <w:szCs w:val="32"/>
          <w:rtl/>
        </w:rPr>
      </w:pPr>
      <w:r w:rsidRPr="00B13A24">
        <w:rPr>
          <w:rFonts w:cs="David" w:hint="cs"/>
          <w:sz w:val="32"/>
          <w:szCs w:val="32"/>
          <w:rtl/>
        </w:rPr>
        <w:t xml:space="preserve">ממשל אובמה מאד גאה בהסכם עם איראן, מבחינתם זה אחד ההישגים הכי משמעותיים של הממשל בתחום יחסי החוץ. כתוצאה מכך הם לא מעוניינים לשמוע ביקורת. שר החוץ קרי משוכנע שההסכם הוא התחלה של תהליך בו איראן תהפוך גורם מתון ושותף למהלכים חיוביים במזה"ת. מדובר למשל במלחמה בדעא"ש ולאירועים בסוריה. מבחינתו </w:t>
      </w:r>
      <w:r w:rsidRPr="00B13A24">
        <w:rPr>
          <w:rFonts w:cs="David"/>
          <w:sz w:val="32"/>
          <w:szCs w:val="32"/>
          <w:rtl/>
        </w:rPr>
        <w:t>–</w:t>
      </w:r>
      <w:r w:rsidRPr="00B13A24">
        <w:rPr>
          <w:rFonts w:cs="David" w:hint="cs"/>
          <w:sz w:val="32"/>
          <w:szCs w:val="32"/>
          <w:rtl/>
        </w:rPr>
        <w:t xml:space="preserve"> זה שאיראן לא משחקת כגורם מפריע </w:t>
      </w:r>
      <w:r w:rsidRPr="00B13A24">
        <w:rPr>
          <w:rFonts w:cs="David"/>
          <w:sz w:val="32"/>
          <w:szCs w:val="32"/>
          <w:rtl/>
        </w:rPr>
        <w:t>–</w:t>
      </w:r>
      <w:r w:rsidRPr="00B13A24">
        <w:rPr>
          <w:rFonts w:cs="David" w:hint="cs"/>
          <w:sz w:val="32"/>
          <w:szCs w:val="32"/>
          <w:rtl/>
        </w:rPr>
        <w:t xml:space="preserve"> זה סימן חיובי. </w:t>
      </w:r>
    </w:p>
    <w:p w:rsidR="009C42B5" w:rsidRPr="00B13A24" w:rsidRDefault="009C42B5" w:rsidP="009C42B5">
      <w:pPr>
        <w:jc w:val="both"/>
        <w:rPr>
          <w:rFonts w:cs="David"/>
          <w:sz w:val="32"/>
          <w:szCs w:val="32"/>
          <w:rtl/>
        </w:rPr>
      </w:pPr>
      <w:r w:rsidRPr="00B13A24">
        <w:rPr>
          <w:rFonts w:cs="David" w:hint="cs"/>
          <w:sz w:val="32"/>
          <w:szCs w:val="32"/>
          <w:rtl/>
        </w:rPr>
        <w:t>יש גורמים אחרים הרבה יותר סקפטיים בנושא, ולא רואים שום סימנים לכך שאיראן משמשת גורם חיובי למהלכים באזור.</w:t>
      </w:r>
    </w:p>
    <w:p w:rsidR="009C42B5" w:rsidRPr="00B13A24" w:rsidRDefault="009C42B5" w:rsidP="009C42B5">
      <w:pPr>
        <w:jc w:val="both"/>
        <w:rPr>
          <w:rFonts w:cs="David"/>
          <w:sz w:val="32"/>
          <w:szCs w:val="32"/>
          <w:rtl/>
        </w:rPr>
      </w:pPr>
      <w:r w:rsidRPr="00B13A24">
        <w:rPr>
          <w:rFonts w:cs="David" w:hint="cs"/>
          <w:sz w:val="32"/>
          <w:szCs w:val="32"/>
          <w:rtl/>
        </w:rPr>
        <w:t xml:space="preserve">הממשל הנוכחי לא ישנה את המדיניות. השאלה מה יהיה בממשל הבא. לדעתו </w:t>
      </w:r>
      <w:r w:rsidRPr="00B13A24">
        <w:rPr>
          <w:rFonts w:cs="David"/>
          <w:sz w:val="32"/>
          <w:szCs w:val="32"/>
          <w:rtl/>
        </w:rPr>
        <w:t>–</w:t>
      </w:r>
      <w:r w:rsidRPr="00B13A24">
        <w:rPr>
          <w:rFonts w:cs="David" w:hint="cs"/>
          <w:sz w:val="32"/>
          <w:szCs w:val="32"/>
          <w:rtl/>
        </w:rPr>
        <w:t xml:space="preserve"> הנשיא ישמר את הסכם הגרעין, ואם הוא ירצה להיות תקיף יותר כלפי איראן זה יוצג כשמירה תקיפה יותר על עקרונות ההסכם. זה תואם את העמדות שמציגים שני המועמדים העיקריים לנשיאות </w:t>
      </w:r>
      <w:r w:rsidRPr="00B13A24">
        <w:rPr>
          <w:rFonts w:cs="David"/>
          <w:sz w:val="32"/>
          <w:szCs w:val="32"/>
          <w:rtl/>
        </w:rPr>
        <w:t>–</w:t>
      </w:r>
      <w:r w:rsidRPr="00B13A24">
        <w:rPr>
          <w:rFonts w:cs="David" w:hint="cs"/>
          <w:sz w:val="32"/>
          <w:szCs w:val="32"/>
          <w:rtl/>
        </w:rPr>
        <w:t xml:space="preserve"> הילארי קלינטון ו</w:t>
      </w:r>
      <w:r w:rsidR="00FA231E">
        <w:rPr>
          <w:rFonts w:cs="David" w:hint="cs"/>
          <w:sz w:val="32"/>
          <w:szCs w:val="32"/>
          <w:rtl/>
        </w:rPr>
        <w:t xml:space="preserve">דולנד </w:t>
      </w:r>
      <w:r w:rsidRPr="00B13A24">
        <w:rPr>
          <w:rFonts w:cs="David" w:hint="cs"/>
          <w:sz w:val="32"/>
          <w:szCs w:val="32"/>
          <w:rtl/>
        </w:rPr>
        <w:t xml:space="preserve">טראמפ, וזה גם הגיוני שזו הדרך שבה תוצג המדיניות לעולם. בהסכם יש הרבה מאד תנאים שיש מרחב פרשנות רחב לגביהם. </w:t>
      </w:r>
    </w:p>
    <w:p w:rsidR="009C42B5" w:rsidRPr="00B13A24" w:rsidRDefault="009C42B5" w:rsidP="009C42B5">
      <w:pPr>
        <w:jc w:val="both"/>
        <w:rPr>
          <w:rFonts w:cs="David"/>
          <w:b/>
          <w:bCs/>
          <w:sz w:val="32"/>
          <w:szCs w:val="32"/>
          <w:rtl/>
        </w:rPr>
      </w:pPr>
      <w:r w:rsidRPr="00B13A24">
        <w:rPr>
          <w:rFonts w:cs="David" w:hint="cs"/>
          <w:b/>
          <w:bCs/>
          <w:sz w:val="32"/>
          <w:szCs w:val="32"/>
          <w:rtl/>
        </w:rPr>
        <w:t>מדיניות הפנים של איראן אחרי ההסכם:</w:t>
      </w:r>
    </w:p>
    <w:p w:rsidR="009C42B5" w:rsidRPr="00B13A24" w:rsidRDefault="009C42B5" w:rsidP="008333EC">
      <w:pPr>
        <w:jc w:val="both"/>
        <w:rPr>
          <w:rFonts w:cs="David"/>
          <w:sz w:val="32"/>
          <w:szCs w:val="32"/>
          <w:rtl/>
        </w:rPr>
      </w:pPr>
      <w:r w:rsidRPr="00B13A24">
        <w:rPr>
          <w:rFonts w:cs="David" w:hint="cs"/>
          <w:sz w:val="32"/>
          <w:szCs w:val="32"/>
          <w:rtl/>
        </w:rPr>
        <w:t xml:space="preserve">לפני שנה </w:t>
      </w:r>
      <w:r w:rsidR="008333EC">
        <w:rPr>
          <w:rFonts w:cs="David" w:hint="cs"/>
          <w:sz w:val="32"/>
          <w:szCs w:val="32"/>
          <w:rtl/>
        </w:rPr>
        <w:t xml:space="preserve">כתב המרצה </w:t>
      </w:r>
      <w:r w:rsidRPr="00B13A24">
        <w:rPr>
          <w:rFonts w:cs="David" w:hint="cs"/>
          <w:sz w:val="32"/>
          <w:szCs w:val="32"/>
          <w:rtl/>
        </w:rPr>
        <w:t xml:space="preserve">ספר </w:t>
      </w:r>
      <w:r w:rsidR="008333EC">
        <w:rPr>
          <w:rFonts w:cs="David" w:hint="cs"/>
          <w:sz w:val="32"/>
          <w:szCs w:val="32"/>
          <w:rtl/>
        </w:rPr>
        <w:t>שדן</w:t>
      </w:r>
      <w:r w:rsidRPr="00B13A24">
        <w:rPr>
          <w:rFonts w:cs="David" w:hint="cs"/>
          <w:sz w:val="32"/>
          <w:szCs w:val="32"/>
          <w:rtl/>
        </w:rPr>
        <w:t xml:space="preserve"> באופן שבו יגיבו האיראנים להסכם הגרעין. כל מה שם כתב </w:t>
      </w:r>
      <w:r w:rsidRPr="00B13A24">
        <w:rPr>
          <w:rFonts w:cs="David"/>
          <w:sz w:val="32"/>
          <w:szCs w:val="32"/>
          <w:rtl/>
        </w:rPr>
        <w:t>–</w:t>
      </w:r>
      <w:r w:rsidRPr="00B13A24">
        <w:rPr>
          <w:rFonts w:cs="David" w:hint="cs"/>
          <w:sz w:val="32"/>
          <w:szCs w:val="32"/>
          <w:rtl/>
        </w:rPr>
        <w:t xml:space="preserve"> התממש. המנהיגות האיראנית פועלת למימוש ההסכם, כשהם חוזרים ומסבירים לציבור שלהם שאין להם ספק שהמערב לא מתכוון לעמוד בהסכמות. יותר קל להם להציג לציבור שלהם שארה"ב פועלת כנגד איראן כמדינה, למרות </w:t>
      </w:r>
      <w:r w:rsidR="008333EC">
        <w:rPr>
          <w:rFonts w:cs="David" w:hint="cs"/>
          <w:sz w:val="32"/>
          <w:szCs w:val="32"/>
          <w:rtl/>
        </w:rPr>
        <w:t>שברור להם שהמלחמה של ארה"ב היא כנגד ה</w:t>
      </w:r>
      <w:r w:rsidRPr="00B13A24">
        <w:rPr>
          <w:rFonts w:cs="David" w:hint="cs"/>
          <w:sz w:val="32"/>
          <w:szCs w:val="32"/>
          <w:rtl/>
        </w:rPr>
        <w:t>רפובליקה האיסלאמית.</w:t>
      </w:r>
    </w:p>
    <w:p w:rsidR="009C42B5" w:rsidRPr="00B13A24" w:rsidRDefault="009C42B5" w:rsidP="009C42B5">
      <w:pPr>
        <w:jc w:val="both"/>
        <w:rPr>
          <w:rFonts w:cs="David"/>
          <w:sz w:val="32"/>
          <w:szCs w:val="32"/>
          <w:rtl/>
        </w:rPr>
      </w:pPr>
      <w:r w:rsidRPr="00B13A24">
        <w:rPr>
          <w:rFonts w:cs="David" w:hint="cs"/>
          <w:sz w:val="32"/>
          <w:szCs w:val="32"/>
          <w:rtl/>
        </w:rPr>
        <w:t>זה נכון שלארה"ב יש רבה מא</w:t>
      </w:r>
      <w:r w:rsidR="008333EC">
        <w:rPr>
          <w:rFonts w:cs="David" w:hint="cs"/>
          <w:sz w:val="32"/>
          <w:szCs w:val="32"/>
          <w:rtl/>
        </w:rPr>
        <w:t>ד מחלוקות עם הרפובליקה הא</w:t>
      </w:r>
      <w:r w:rsidRPr="00B13A24">
        <w:rPr>
          <w:rFonts w:cs="David" w:hint="cs"/>
          <w:sz w:val="32"/>
          <w:szCs w:val="32"/>
          <w:rtl/>
        </w:rPr>
        <w:t>סלאמית מעבר לנושא הגרעיני ושהממשל האמריקאי ורוב האוכל</w:t>
      </w:r>
      <w:r w:rsidR="008333EC">
        <w:rPr>
          <w:rFonts w:cs="David" w:hint="cs"/>
          <w:sz w:val="32"/>
          <w:szCs w:val="32"/>
          <w:rtl/>
        </w:rPr>
        <w:t>וסייה הייתה שמחה אם הרפובליקה הא</w:t>
      </w:r>
      <w:r w:rsidRPr="00B13A24">
        <w:rPr>
          <w:rFonts w:cs="David" w:hint="cs"/>
          <w:sz w:val="32"/>
          <w:szCs w:val="32"/>
          <w:rtl/>
        </w:rPr>
        <w:t>סלאמית ה</w:t>
      </w:r>
      <w:r w:rsidR="008333EC">
        <w:rPr>
          <w:rFonts w:cs="David" w:hint="cs"/>
          <w:sz w:val="32"/>
          <w:szCs w:val="32"/>
          <w:rtl/>
        </w:rPr>
        <w:t>י</w:t>
      </w:r>
      <w:r w:rsidRPr="00B13A24">
        <w:rPr>
          <w:rFonts w:cs="David" w:hint="cs"/>
          <w:sz w:val="32"/>
          <w:szCs w:val="32"/>
          <w:rtl/>
        </w:rPr>
        <w:t>יתה מתפרקת.</w:t>
      </w:r>
    </w:p>
    <w:p w:rsidR="009C42B5" w:rsidRPr="00B13A24" w:rsidRDefault="009C42B5" w:rsidP="009C42B5">
      <w:pPr>
        <w:jc w:val="both"/>
        <w:rPr>
          <w:rFonts w:cs="David"/>
          <w:sz w:val="32"/>
          <w:szCs w:val="32"/>
          <w:rtl/>
        </w:rPr>
      </w:pPr>
      <w:r w:rsidRPr="00B13A24">
        <w:rPr>
          <w:rFonts w:cs="David" w:hint="cs"/>
          <w:sz w:val="32"/>
          <w:szCs w:val="32"/>
          <w:rtl/>
        </w:rPr>
        <w:t xml:space="preserve">גם אחרי ההסכם </w:t>
      </w:r>
      <w:r w:rsidRPr="00B13A24">
        <w:rPr>
          <w:rFonts w:cs="David"/>
          <w:sz w:val="32"/>
          <w:szCs w:val="32"/>
          <w:rtl/>
        </w:rPr>
        <w:t>–</w:t>
      </w:r>
      <w:r w:rsidRPr="00B13A24">
        <w:rPr>
          <w:rFonts w:cs="David" w:hint="cs"/>
          <w:sz w:val="32"/>
          <w:szCs w:val="32"/>
          <w:rtl/>
        </w:rPr>
        <w:t xml:space="preserve"> איראן איננה מקום אטרקטיבי לעסקים. לכן, רוב החברות לא נכנסו לשוק האיראני. זה נכון במיוחד לגבי העולם הפיננסי (בנקים). הרבה מאד רגולציה פיננסית שנכנסה בשנים האחרונות , בעיקר במלחמה נגד הלבנת כספים </w:t>
      </w:r>
      <w:r w:rsidRPr="00B13A24">
        <w:rPr>
          <w:rFonts w:cs="David"/>
          <w:sz w:val="32"/>
          <w:szCs w:val="32"/>
          <w:rtl/>
        </w:rPr>
        <w:t>–</w:t>
      </w:r>
      <w:r w:rsidRPr="00B13A24">
        <w:rPr>
          <w:rFonts w:cs="David" w:hint="cs"/>
          <w:sz w:val="32"/>
          <w:szCs w:val="32"/>
          <w:rtl/>
        </w:rPr>
        <w:t xml:space="preserve"> לא מוכרת לבנקאות האיראנית, והם לא עומדים בתנאים המקובלים (בדומה לצפון קוריאה). ארצות הברית מקפידה מאד על הרגולציה הבנקאית ובשנים האחרונות חילטה כספים רבים מבנקים שלא עמדו בתנאים. המערכת הבנקאית בהתאם</w:t>
      </w:r>
      <w:r w:rsidR="00FA231E">
        <w:rPr>
          <w:rFonts w:cs="David" w:hint="cs"/>
          <w:sz w:val="32"/>
          <w:szCs w:val="32"/>
          <w:rtl/>
        </w:rPr>
        <w:t>,</w:t>
      </w:r>
      <w:r w:rsidRPr="00B13A24">
        <w:rPr>
          <w:rFonts w:cs="David" w:hint="cs"/>
          <w:sz w:val="32"/>
          <w:szCs w:val="32"/>
          <w:rtl/>
        </w:rPr>
        <w:t xml:space="preserve"> הפכה מאד </w:t>
      </w:r>
      <w:r w:rsidRPr="00B13A24">
        <w:rPr>
          <w:rFonts w:cs="David" w:hint="cs"/>
          <w:sz w:val="32"/>
          <w:szCs w:val="32"/>
          <w:rtl/>
        </w:rPr>
        <w:lastRenderedPageBreak/>
        <w:t xml:space="preserve">זהירה. זה גורם לכך שהבנקים לא להוטים להיכנס לאיראן, וזה מונע התקדמות של עסקאות משמעותיות עם איראנים. </w:t>
      </w:r>
    </w:p>
    <w:p w:rsidR="009C42B5" w:rsidRPr="00B13A24" w:rsidRDefault="009C42B5" w:rsidP="009C42B5">
      <w:pPr>
        <w:jc w:val="both"/>
        <w:rPr>
          <w:rFonts w:cs="David"/>
          <w:sz w:val="32"/>
          <w:szCs w:val="32"/>
          <w:rtl/>
        </w:rPr>
      </w:pPr>
      <w:r w:rsidRPr="00B13A24">
        <w:rPr>
          <w:rFonts w:cs="David" w:hint="cs"/>
          <w:sz w:val="32"/>
          <w:szCs w:val="32"/>
          <w:rtl/>
        </w:rPr>
        <w:t xml:space="preserve">במקביל </w:t>
      </w:r>
      <w:r w:rsidRPr="00B13A24">
        <w:rPr>
          <w:rFonts w:cs="David"/>
          <w:sz w:val="32"/>
          <w:szCs w:val="32"/>
          <w:rtl/>
        </w:rPr>
        <w:t>–</w:t>
      </w:r>
      <w:r w:rsidR="00FA231E">
        <w:rPr>
          <w:rFonts w:cs="David" w:hint="cs"/>
          <w:sz w:val="32"/>
          <w:szCs w:val="32"/>
          <w:rtl/>
        </w:rPr>
        <w:t xml:space="preserve"> נחיתת מחיר הנפט, גרם לכך ש</w:t>
      </w:r>
      <w:r w:rsidRPr="00B13A24">
        <w:rPr>
          <w:rFonts w:cs="David" w:hint="cs"/>
          <w:sz w:val="32"/>
          <w:szCs w:val="32"/>
          <w:rtl/>
        </w:rPr>
        <w:t>כלכלת איראן</w:t>
      </w:r>
      <w:r w:rsidR="00FA231E">
        <w:rPr>
          <w:rFonts w:cs="David" w:hint="cs"/>
          <w:sz w:val="32"/>
          <w:szCs w:val="32"/>
          <w:rtl/>
        </w:rPr>
        <w:t>,</w:t>
      </w:r>
      <w:r w:rsidRPr="00B13A24">
        <w:rPr>
          <w:rFonts w:cs="David" w:hint="cs"/>
          <w:sz w:val="32"/>
          <w:szCs w:val="32"/>
          <w:rtl/>
        </w:rPr>
        <w:t xml:space="preserve"> התלויה בנפט</w:t>
      </w:r>
      <w:r w:rsidR="00FA231E">
        <w:rPr>
          <w:rFonts w:cs="David" w:hint="cs"/>
          <w:sz w:val="32"/>
          <w:szCs w:val="32"/>
          <w:rtl/>
        </w:rPr>
        <w:t>,</w:t>
      </w:r>
      <w:r w:rsidRPr="00B13A24">
        <w:rPr>
          <w:rFonts w:cs="David" w:hint="cs"/>
          <w:sz w:val="32"/>
          <w:szCs w:val="32"/>
          <w:rtl/>
        </w:rPr>
        <w:t xml:space="preserve"> התדרדרה.</w:t>
      </w:r>
    </w:p>
    <w:p w:rsidR="009C42B5" w:rsidRPr="00B13A24" w:rsidRDefault="009C42B5" w:rsidP="00FA231E">
      <w:pPr>
        <w:jc w:val="both"/>
        <w:rPr>
          <w:rFonts w:cs="David"/>
          <w:sz w:val="32"/>
          <w:szCs w:val="32"/>
          <w:rtl/>
        </w:rPr>
      </w:pPr>
      <w:r w:rsidRPr="00B13A24">
        <w:rPr>
          <w:rFonts w:cs="David" w:hint="cs"/>
          <w:sz w:val="32"/>
          <w:szCs w:val="32"/>
          <w:rtl/>
        </w:rPr>
        <w:t xml:space="preserve">  הורדת הסנקציות ל</w:t>
      </w:r>
      <w:r w:rsidR="00FA231E">
        <w:rPr>
          <w:rFonts w:cs="David" w:hint="cs"/>
          <w:sz w:val="32"/>
          <w:szCs w:val="32"/>
          <w:rtl/>
        </w:rPr>
        <w:t xml:space="preserve">א שיפרה את המצב הכלכלי באיראן.  </w:t>
      </w:r>
      <w:r w:rsidRPr="00B13A24">
        <w:rPr>
          <w:rFonts w:cs="David" w:hint="cs"/>
          <w:sz w:val="32"/>
          <w:szCs w:val="32"/>
          <w:rtl/>
        </w:rPr>
        <w:t>זה עוזר לאמירה של איראן כלפי האוכלוס</w:t>
      </w:r>
      <w:r w:rsidR="008333EC">
        <w:rPr>
          <w:rFonts w:cs="David" w:hint="cs"/>
          <w:sz w:val="32"/>
          <w:szCs w:val="32"/>
          <w:rtl/>
        </w:rPr>
        <w:t>י</w:t>
      </w:r>
      <w:r w:rsidRPr="00B13A24">
        <w:rPr>
          <w:rFonts w:cs="David" w:hint="cs"/>
          <w:sz w:val="32"/>
          <w:szCs w:val="32"/>
          <w:rtl/>
        </w:rPr>
        <w:t xml:space="preserve">יה שלה, שהסכם הגרעין לא באמת הורידה את הסנקציות.  </w:t>
      </w:r>
      <w:r w:rsidR="00FA231E">
        <w:rPr>
          <w:rFonts w:cs="David" w:hint="cs"/>
          <w:sz w:val="32"/>
          <w:szCs w:val="32"/>
          <w:rtl/>
        </w:rPr>
        <w:t>כלומר</w:t>
      </w:r>
      <w:r w:rsidRPr="00B13A24">
        <w:rPr>
          <w:rFonts w:cs="David" w:hint="cs"/>
          <w:sz w:val="32"/>
          <w:szCs w:val="32"/>
          <w:rtl/>
        </w:rPr>
        <w:t xml:space="preserve"> אין יתרון אמיתי בהסכם הגרעין.</w:t>
      </w:r>
    </w:p>
    <w:p w:rsidR="009C42B5" w:rsidRPr="00B13A24" w:rsidRDefault="009C42B5" w:rsidP="009C42B5">
      <w:pPr>
        <w:jc w:val="both"/>
        <w:rPr>
          <w:rFonts w:cs="David"/>
          <w:sz w:val="32"/>
          <w:szCs w:val="32"/>
          <w:rtl/>
        </w:rPr>
      </w:pPr>
      <w:r w:rsidRPr="00B13A24">
        <w:rPr>
          <w:rFonts w:cs="David" w:hint="cs"/>
          <w:sz w:val="32"/>
          <w:szCs w:val="32"/>
          <w:rtl/>
        </w:rPr>
        <w:t xml:space="preserve">זה מעורר גורמי אופוזיציה איראנית, ששואלים </w:t>
      </w:r>
      <w:r w:rsidRPr="00B13A24">
        <w:rPr>
          <w:rFonts w:cs="David"/>
          <w:sz w:val="32"/>
          <w:szCs w:val="32"/>
          <w:rtl/>
        </w:rPr>
        <w:t>–</w:t>
      </w:r>
      <w:r w:rsidRPr="00B13A24">
        <w:rPr>
          <w:rFonts w:cs="David" w:hint="cs"/>
          <w:sz w:val="32"/>
          <w:szCs w:val="32"/>
          <w:rtl/>
        </w:rPr>
        <w:t xml:space="preserve"> אם כך, למה אנחנו ממשיכים לשמר את ההסכם מצד שלנו (האיראני). מבחינת הממשל האיראני </w:t>
      </w:r>
      <w:r w:rsidRPr="00B13A24">
        <w:rPr>
          <w:rFonts w:cs="David"/>
          <w:sz w:val="32"/>
          <w:szCs w:val="32"/>
          <w:rtl/>
        </w:rPr>
        <w:t>–</w:t>
      </w:r>
      <w:r w:rsidRPr="00B13A24">
        <w:rPr>
          <w:rFonts w:cs="David" w:hint="cs"/>
          <w:sz w:val="32"/>
          <w:szCs w:val="32"/>
          <w:rtl/>
        </w:rPr>
        <w:t xml:space="preserve"> זה מצוין. אופוזיציה "מהצד הנכון". </w:t>
      </w:r>
    </w:p>
    <w:p w:rsidR="009C42B5" w:rsidRPr="00B13A24" w:rsidRDefault="009C42B5" w:rsidP="009C42B5">
      <w:pPr>
        <w:jc w:val="both"/>
        <w:rPr>
          <w:rFonts w:cs="David"/>
          <w:sz w:val="32"/>
          <w:szCs w:val="32"/>
          <w:rtl/>
        </w:rPr>
      </w:pPr>
      <w:r w:rsidRPr="00B13A24">
        <w:rPr>
          <w:rFonts w:cs="David" w:hint="cs"/>
          <w:sz w:val="32"/>
          <w:szCs w:val="32"/>
          <w:rtl/>
        </w:rPr>
        <w:t xml:space="preserve">בתקופה הראשונה יש לאיראנים אינטרס לשמר את ההסכם ולאפשר את המשך הורדת סנקציות. השאלה היא מה יקרה לקראת אמצע התקופה. להערכתו </w:t>
      </w:r>
      <w:r w:rsidRPr="00B13A24">
        <w:rPr>
          <w:rFonts w:cs="David"/>
          <w:sz w:val="32"/>
          <w:szCs w:val="32"/>
          <w:rtl/>
        </w:rPr>
        <w:t>–</w:t>
      </w:r>
      <w:r w:rsidRPr="00B13A24">
        <w:rPr>
          <w:rFonts w:cs="David" w:hint="cs"/>
          <w:sz w:val="32"/>
          <w:szCs w:val="32"/>
          <w:rtl/>
        </w:rPr>
        <w:t xml:space="preserve"> ההסכם יתמסמס לאורך השנים, אבל  לא יתפוצץ.</w:t>
      </w:r>
    </w:p>
    <w:p w:rsidR="009C42B5" w:rsidRPr="00B13A24" w:rsidRDefault="009C42B5" w:rsidP="00FA231E">
      <w:pPr>
        <w:jc w:val="both"/>
        <w:rPr>
          <w:rFonts w:cs="David"/>
          <w:sz w:val="32"/>
          <w:szCs w:val="32"/>
          <w:rtl/>
        </w:rPr>
      </w:pPr>
      <w:r w:rsidRPr="00B13A24">
        <w:rPr>
          <w:rFonts w:cs="David" w:hint="cs"/>
          <w:sz w:val="32"/>
          <w:szCs w:val="32"/>
          <w:rtl/>
        </w:rPr>
        <w:t xml:space="preserve">במקביל </w:t>
      </w:r>
      <w:r w:rsidRPr="00B13A24">
        <w:rPr>
          <w:rFonts w:cs="David"/>
          <w:sz w:val="32"/>
          <w:szCs w:val="32"/>
          <w:rtl/>
        </w:rPr>
        <w:t>–</w:t>
      </w:r>
      <w:r w:rsidRPr="00B13A24">
        <w:rPr>
          <w:rFonts w:cs="David" w:hint="cs"/>
          <w:sz w:val="32"/>
          <w:szCs w:val="32"/>
          <w:rtl/>
        </w:rPr>
        <w:t xml:space="preserve"> ה</w:t>
      </w:r>
      <w:r w:rsidR="00FA231E">
        <w:rPr>
          <w:rFonts w:cs="David" w:hint="cs"/>
          <w:sz w:val="32"/>
          <w:szCs w:val="32"/>
          <w:rtl/>
        </w:rPr>
        <w:t>איראנים</w:t>
      </w:r>
      <w:r w:rsidRPr="00B13A24">
        <w:rPr>
          <w:rFonts w:cs="David" w:hint="cs"/>
          <w:sz w:val="32"/>
          <w:szCs w:val="32"/>
          <w:rtl/>
        </w:rPr>
        <w:t xml:space="preserve"> יכולים לשדר לעולם, שהם עשו את הצד שלהם וארה"ב לא עושה את שלה. יש גורמים רבים באירופה שמקבלים את הטיעון הזה. לבנקים האירופים </w:t>
      </w:r>
      <w:r w:rsidRPr="00B13A24">
        <w:rPr>
          <w:rFonts w:cs="David"/>
          <w:sz w:val="32"/>
          <w:szCs w:val="32"/>
          <w:rtl/>
        </w:rPr>
        <w:t>–</w:t>
      </w:r>
      <w:r w:rsidRPr="00B13A24">
        <w:rPr>
          <w:rFonts w:cs="David" w:hint="cs"/>
          <w:sz w:val="32"/>
          <w:szCs w:val="32"/>
          <w:rtl/>
        </w:rPr>
        <w:t xml:space="preserve"> נוח להאשים את הממשל האמריקאי. יותר פשוט להם להגיד ללקוח שלהם שהם לא מאשרים מימון לפרויקט עם איראן, בגלל עמדה של הממשל האמריקאי, מאשר להסביר את הטיעון האמיתי שבגללו הם נמנעים ממימון שכזה.</w:t>
      </w:r>
    </w:p>
    <w:p w:rsidR="009C42B5" w:rsidRPr="00B13A24" w:rsidRDefault="009C42B5" w:rsidP="009C42B5">
      <w:pPr>
        <w:jc w:val="both"/>
        <w:rPr>
          <w:rFonts w:cs="David"/>
          <w:sz w:val="32"/>
          <w:szCs w:val="32"/>
          <w:rtl/>
        </w:rPr>
      </w:pPr>
      <w:r w:rsidRPr="00B13A24">
        <w:rPr>
          <w:rFonts w:cs="David" w:hint="cs"/>
          <w:sz w:val="32"/>
          <w:szCs w:val="32"/>
          <w:rtl/>
        </w:rPr>
        <w:t>לאורך זמן רב, הפעילות האיראנית בלבנון לא הי</w:t>
      </w:r>
      <w:r w:rsidR="008333EC">
        <w:rPr>
          <w:rFonts w:cs="David" w:hint="cs"/>
          <w:sz w:val="32"/>
          <w:szCs w:val="32"/>
          <w:rtl/>
        </w:rPr>
        <w:t>י</w:t>
      </w:r>
      <w:r w:rsidRPr="00B13A24">
        <w:rPr>
          <w:rFonts w:cs="David" w:hint="cs"/>
          <w:sz w:val="32"/>
          <w:szCs w:val="32"/>
          <w:rtl/>
        </w:rPr>
        <w:t xml:space="preserve">תה פופולארית באיראן, זה עלה להם הרבה כסף וזה בא על חשבון פעילויות פנים. בשנים האחרונות זה השתנה. התפיסה באיראן היום היא שהמלחמות שקרעו מדינות כמו אפגניסטן ועיראק לגזרים, ומהפכות ומלחמות אזרחים כפי שהתקיים במצרים </w:t>
      </w:r>
      <w:r w:rsidRPr="00B13A24">
        <w:rPr>
          <w:rFonts w:cs="David"/>
          <w:sz w:val="32"/>
          <w:szCs w:val="32"/>
          <w:rtl/>
        </w:rPr>
        <w:t>–</w:t>
      </w:r>
      <w:r w:rsidRPr="00B13A24">
        <w:rPr>
          <w:rFonts w:cs="David" w:hint="cs"/>
          <w:sz w:val="32"/>
          <w:szCs w:val="32"/>
          <w:rtl/>
        </w:rPr>
        <w:t xml:space="preserve"> לא מתרחשות באיראן בזכות הפעילות של איראן מחוץ לגבולותיה. </w:t>
      </w: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4F38C5" w:rsidRDefault="004F38C5" w:rsidP="009C42B5">
      <w:pPr>
        <w:jc w:val="both"/>
        <w:rPr>
          <w:rFonts w:cs="David"/>
          <w:b/>
          <w:bCs/>
          <w:sz w:val="32"/>
          <w:szCs w:val="32"/>
          <w:rtl/>
        </w:rPr>
      </w:pPr>
    </w:p>
    <w:p w:rsidR="009C42B5" w:rsidRPr="00B13A24" w:rsidRDefault="009C42B5" w:rsidP="009C42B5">
      <w:pPr>
        <w:jc w:val="both"/>
        <w:rPr>
          <w:rFonts w:cs="David"/>
          <w:b/>
          <w:bCs/>
          <w:sz w:val="32"/>
          <w:szCs w:val="32"/>
          <w:rtl/>
        </w:rPr>
      </w:pPr>
      <w:r w:rsidRPr="00B13A24">
        <w:rPr>
          <w:rFonts w:cs="David" w:hint="cs"/>
          <w:b/>
          <w:bCs/>
          <w:sz w:val="32"/>
          <w:szCs w:val="32"/>
          <w:rtl/>
        </w:rPr>
        <w:lastRenderedPageBreak/>
        <w:t>תשובות לשאלות:</w:t>
      </w:r>
    </w:p>
    <w:p w:rsidR="009C42B5" w:rsidRPr="00B13A24" w:rsidRDefault="009C42B5" w:rsidP="009C42B5">
      <w:pPr>
        <w:jc w:val="both"/>
        <w:rPr>
          <w:rFonts w:cs="David"/>
          <w:sz w:val="32"/>
          <w:szCs w:val="32"/>
          <w:rtl/>
        </w:rPr>
      </w:pPr>
      <w:r w:rsidRPr="00B13A24">
        <w:rPr>
          <w:rFonts w:cs="David" w:hint="cs"/>
          <w:sz w:val="32"/>
          <w:szCs w:val="32"/>
          <w:rtl/>
        </w:rPr>
        <w:t xml:space="preserve">הרבה אנשים במזה"ת שרואים בגישה הפאסיבית של ארה"ב באזור כחולשה. יש גישה אמריקאית שאומרת </w:t>
      </w:r>
      <w:r w:rsidRPr="00B13A24">
        <w:rPr>
          <w:rFonts w:cs="David"/>
          <w:sz w:val="32"/>
          <w:szCs w:val="32"/>
          <w:rtl/>
        </w:rPr>
        <w:t>–</w:t>
      </w:r>
      <w:r w:rsidR="008333EC">
        <w:rPr>
          <w:rFonts w:cs="David" w:hint="cs"/>
          <w:sz w:val="32"/>
          <w:szCs w:val="32"/>
          <w:rtl/>
        </w:rPr>
        <w:t xml:space="preserve"> למי א</w:t>
      </w:r>
      <w:r w:rsidRPr="00B13A24">
        <w:rPr>
          <w:rFonts w:cs="David" w:hint="cs"/>
          <w:sz w:val="32"/>
          <w:szCs w:val="32"/>
          <w:rtl/>
        </w:rPr>
        <w:t xml:space="preserve">כפת מה קורה שם (בעיקר על רקע ירידת מחירי הנפט והגז וירידת התלות של ארה"ב באזור). אבל - גם בארה"ב </w:t>
      </w:r>
      <w:r w:rsidR="008333EC">
        <w:rPr>
          <w:rFonts w:cs="David" w:hint="cs"/>
          <w:sz w:val="32"/>
          <w:szCs w:val="32"/>
          <w:rtl/>
        </w:rPr>
        <w:t xml:space="preserve">יש על כך ביקורת. דעתו של הדובר </w:t>
      </w:r>
      <w:r w:rsidRPr="00B13A24">
        <w:rPr>
          <w:rFonts w:cs="David" w:hint="cs"/>
          <w:sz w:val="32"/>
          <w:szCs w:val="32"/>
          <w:rtl/>
        </w:rPr>
        <w:t>-</w:t>
      </w:r>
      <w:r w:rsidR="008333EC">
        <w:rPr>
          <w:rFonts w:cs="David" w:hint="cs"/>
          <w:sz w:val="32"/>
          <w:szCs w:val="32"/>
          <w:rtl/>
        </w:rPr>
        <w:t xml:space="preserve"> </w:t>
      </w:r>
      <w:r w:rsidRPr="00B13A24">
        <w:rPr>
          <w:rFonts w:cs="David" w:hint="cs"/>
          <w:sz w:val="32"/>
          <w:szCs w:val="32"/>
          <w:rtl/>
        </w:rPr>
        <w:t xml:space="preserve">ארה"ב חייבת להיות פעילה באזור ולשמור על היציבות באזור. זה פוגע בידידות של ארה"ב, ישראל ובעיקר מדינות המפרץ. </w:t>
      </w:r>
    </w:p>
    <w:p w:rsidR="009C42B5" w:rsidRPr="00B13A24" w:rsidRDefault="009C42B5" w:rsidP="009C42B5">
      <w:pPr>
        <w:jc w:val="both"/>
        <w:rPr>
          <w:rFonts w:cs="David"/>
          <w:sz w:val="32"/>
          <w:szCs w:val="32"/>
          <w:rtl/>
        </w:rPr>
      </w:pPr>
      <w:r w:rsidRPr="00B13A24">
        <w:rPr>
          <w:rFonts w:cs="David" w:hint="cs"/>
          <w:sz w:val="32"/>
          <w:szCs w:val="32"/>
          <w:rtl/>
        </w:rPr>
        <w:t xml:space="preserve">יש מרוץ חימוש במזה"ת. הסעודים מפגינים יכולות גבוהות, ויש חיזוק משמעותי של צבא ברית האמירויות </w:t>
      </w:r>
      <w:r w:rsidRPr="00B13A24">
        <w:rPr>
          <w:rFonts w:cs="David"/>
          <w:sz w:val="32"/>
          <w:szCs w:val="32"/>
        </w:rPr>
        <w:t>(UE)</w:t>
      </w:r>
      <w:r w:rsidRPr="00B13A24">
        <w:rPr>
          <w:rFonts w:cs="David" w:hint="cs"/>
          <w:sz w:val="32"/>
          <w:szCs w:val="32"/>
          <w:rtl/>
        </w:rPr>
        <w:t xml:space="preserve">. ארה"ב לא מעוניינת במרוץ הזה, וחלק מהמדינות בונות לעצמן מערכת קשרים עם האירופים למקרה שארה"ב תפסיק למכור להם. חלק מהמדינות בוחנות אפשרות של ייצור אנרגיה על בסיס גרעין. </w:t>
      </w:r>
    </w:p>
    <w:p w:rsidR="009C42B5" w:rsidRPr="00B13A24" w:rsidRDefault="009C42B5" w:rsidP="009C42B5">
      <w:pPr>
        <w:jc w:val="both"/>
        <w:rPr>
          <w:rFonts w:cs="David"/>
          <w:sz w:val="32"/>
          <w:szCs w:val="32"/>
          <w:rtl/>
        </w:rPr>
      </w:pPr>
      <w:r w:rsidRPr="00B13A24">
        <w:rPr>
          <w:rFonts w:cs="David" w:hint="cs"/>
          <w:sz w:val="32"/>
          <w:szCs w:val="32"/>
          <w:rtl/>
        </w:rPr>
        <w:t xml:space="preserve">האמונה של סעודיה </w:t>
      </w:r>
      <w:r w:rsidRPr="00B13A24">
        <w:rPr>
          <w:rFonts w:cs="David"/>
          <w:sz w:val="32"/>
          <w:szCs w:val="32"/>
          <w:rtl/>
        </w:rPr>
        <w:t>–</w:t>
      </w:r>
      <w:r w:rsidRPr="00B13A24">
        <w:rPr>
          <w:rFonts w:cs="David" w:hint="cs"/>
          <w:sz w:val="32"/>
          <w:szCs w:val="32"/>
          <w:rtl/>
        </w:rPr>
        <w:t xml:space="preserve"> איראן מנסה לערער את השלטון הסוני באזור. זו הסיבה לפעילות האיראנית בבחריין ובתימן, והם מאמינים שאיראן מעודדת אופוזיציה שיעית בתוך סעודיה.  איראן </w:t>
      </w:r>
      <w:r w:rsidRPr="00B13A24">
        <w:rPr>
          <w:rFonts w:cs="David"/>
          <w:sz w:val="32"/>
          <w:szCs w:val="32"/>
          <w:rtl/>
        </w:rPr>
        <w:t>–</w:t>
      </w:r>
      <w:r w:rsidRPr="00B13A24">
        <w:rPr>
          <w:rFonts w:cs="David" w:hint="cs"/>
          <w:sz w:val="32"/>
          <w:szCs w:val="32"/>
          <w:rtl/>
        </w:rPr>
        <w:t xml:space="preserve"> מציגה את עצמה כמגינת ה</w:t>
      </w:r>
      <w:r w:rsidR="008333EC">
        <w:rPr>
          <w:rFonts w:cs="David" w:hint="cs"/>
          <w:sz w:val="32"/>
          <w:szCs w:val="32"/>
          <w:rtl/>
        </w:rPr>
        <w:t>עדה השיעית</w:t>
      </w:r>
      <w:r w:rsidRPr="00B13A24">
        <w:rPr>
          <w:rFonts w:cs="David" w:hint="cs"/>
          <w:sz w:val="32"/>
          <w:szCs w:val="32"/>
          <w:rtl/>
        </w:rPr>
        <w:t xml:space="preserve">. לטעמו </w:t>
      </w:r>
      <w:r w:rsidRPr="00B13A24">
        <w:rPr>
          <w:rFonts w:cs="David"/>
          <w:sz w:val="32"/>
          <w:szCs w:val="32"/>
          <w:rtl/>
        </w:rPr>
        <w:t>–</w:t>
      </w:r>
      <w:r w:rsidRPr="00B13A24">
        <w:rPr>
          <w:rFonts w:cs="David" w:hint="cs"/>
          <w:sz w:val="32"/>
          <w:szCs w:val="32"/>
          <w:rtl/>
        </w:rPr>
        <w:t xml:space="preserve"> זו טעות. איראן כב</w:t>
      </w:r>
      <w:r w:rsidR="008333EC">
        <w:rPr>
          <w:rFonts w:cs="David" w:hint="cs"/>
          <w:sz w:val="32"/>
          <w:szCs w:val="32"/>
          <w:rtl/>
        </w:rPr>
        <w:t>ר לא נחשבת למובילת הרדיקליות הא</w:t>
      </w:r>
      <w:r w:rsidRPr="00B13A24">
        <w:rPr>
          <w:rFonts w:cs="David" w:hint="cs"/>
          <w:sz w:val="32"/>
          <w:szCs w:val="32"/>
          <w:rtl/>
        </w:rPr>
        <w:t xml:space="preserve">סלאמית. </w:t>
      </w:r>
    </w:p>
    <w:p w:rsidR="008333EC" w:rsidRDefault="009C42B5" w:rsidP="009C42B5">
      <w:pPr>
        <w:jc w:val="both"/>
        <w:rPr>
          <w:rFonts w:cs="David"/>
          <w:sz w:val="32"/>
          <w:szCs w:val="32"/>
          <w:rtl/>
        </w:rPr>
      </w:pPr>
      <w:r w:rsidRPr="00B13A24">
        <w:rPr>
          <w:rFonts w:cs="David" w:hint="cs"/>
          <w:sz w:val="32"/>
          <w:szCs w:val="32"/>
          <w:rtl/>
        </w:rPr>
        <w:t xml:space="preserve">איראן ורוסיה </w:t>
      </w:r>
      <w:r w:rsidRPr="00B13A24">
        <w:rPr>
          <w:rFonts w:cs="David"/>
          <w:sz w:val="32"/>
          <w:szCs w:val="32"/>
          <w:rtl/>
        </w:rPr>
        <w:t>–</w:t>
      </w:r>
      <w:r w:rsidRPr="00B13A24">
        <w:rPr>
          <w:rFonts w:cs="David" w:hint="cs"/>
          <w:sz w:val="32"/>
          <w:szCs w:val="32"/>
          <w:rtl/>
        </w:rPr>
        <w:t xml:space="preserve"> לשני הגורמים הצד השני "נוח". </w:t>
      </w:r>
    </w:p>
    <w:p w:rsidR="009C42B5" w:rsidRPr="00B13A24" w:rsidRDefault="009C42B5" w:rsidP="009C42B5">
      <w:pPr>
        <w:jc w:val="both"/>
        <w:rPr>
          <w:rFonts w:cs="David"/>
          <w:sz w:val="32"/>
          <w:szCs w:val="32"/>
          <w:rtl/>
        </w:rPr>
      </w:pPr>
      <w:r w:rsidRPr="00B13A24">
        <w:rPr>
          <w:rFonts w:cs="David" w:hint="cs"/>
          <w:sz w:val="32"/>
          <w:szCs w:val="32"/>
          <w:rtl/>
        </w:rPr>
        <w:t xml:space="preserve">הסיוט של ארה"ב </w:t>
      </w:r>
      <w:r w:rsidRPr="00B13A24">
        <w:rPr>
          <w:rFonts w:cs="David"/>
          <w:sz w:val="32"/>
          <w:szCs w:val="32"/>
          <w:rtl/>
        </w:rPr>
        <w:t>–</w:t>
      </w:r>
      <w:r w:rsidRPr="00B13A24">
        <w:rPr>
          <w:rFonts w:cs="David" w:hint="cs"/>
          <w:sz w:val="32"/>
          <w:szCs w:val="32"/>
          <w:rtl/>
        </w:rPr>
        <w:t xml:space="preserve"> ששתי המדינות האלה ישתפו פעולה באופן אקטיבי יותר בתחום הצבאי. לדעתו לא סביר שזה יקרה, אבל זה אפשרי. </w:t>
      </w:r>
    </w:p>
    <w:p w:rsidR="009C42B5" w:rsidRPr="00B13A24" w:rsidRDefault="009C42B5" w:rsidP="009C42B5">
      <w:pPr>
        <w:bidi w:val="0"/>
        <w:rPr>
          <w:rFonts w:cs="David"/>
          <w:sz w:val="32"/>
          <w:szCs w:val="32"/>
        </w:rPr>
      </w:pPr>
      <w:r w:rsidRPr="00B13A24">
        <w:rPr>
          <w:rFonts w:cs="David"/>
          <w:sz w:val="32"/>
          <w:szCs w:val="32"/>
          <w:rtl/>
        </w:rPr>
        <w:br w:type="page"/>
      </w:r>
    </w:p>
    <w:p w:rsidR="009C42B5" w:rsidRPr="00B13A24" w:rsidRDefault="009C42B5" w:rsidP="00FA231E">
      <w:pPr>
        <w:tabs>
          <w:tab w:val="right" w:pos="8306"/>
        </w:tabs>
        <w:bidi w:val="0"/>
        <w:jc w:val="both"/>
        <w:rPr>
          <w:rFonts w:cs="David"/>
          <w:b/>
          <w:bCs/>
          <w:sz w:val="32"/>
          <w:szCs w:val="32"/>
          <w:rtl/>
        </w:rPr>
      </w:pPr>
      <w:r w:rsidRPr="00B13A24">
        <w:rPr>
          <w:rFonts w:cs="David"/>
          <w:b/>
          <w:bCs/>
          <w:sz w:val="32"/>
          <w:szCs w:val="32"/>
        </w:rPr>
        <w:lastRenderedPageBreak/>
        <w:t>Michele Flournoy</w:t>
      </w:r>
      <w:r w:rsidR="00FA231E">
        <w:rPr>
          <w:rFonts w:cs="David"/>
          <w:b/>
          <w:bCs/>
          <w:sz w:val="32"/>
          <w:szCs w:val="32"/>
        </w:rPr>
        <w:tab/>
      </w:r>
      <w:r w:rsidR="00FA231E">
        <w:rPr>
          <w:rFonts w:cs="David" w:hint="cs"/>
          <w:b/>
          <w:bCs/>
          <w:sz w:val="32"/>
          <w:szCs w:val="32"/>
          <w:rtl/>
        </w:rPr>
        <w:t>הרצאה: מישל פלורוני</w:t>
      </w:r>
    </w:p>
    <w:p w:rsidR="009C42B5" w:rsidRPr="008645A3" w:rsidRDefault="009C42B5" w:rsidP="008645A3">
      <w:pPr>
        <w:jc w:val="both"/>
        <w:rPr>
          <w:rFonts w:cs="David"/>
          <w:b/>
          <w:bCs/>
          <w:sz w:val="32"/>
          <w:szCs w:val="32"/>
          <w:rtl/>
        </w:rPr>
      </w:pPr>
      <w:r w:rsidRPr="00B13A24">
        <w:rPr>
          <w:rFonts w:cs="David" w:hint="cs"/>
          <w:b/>
          <w:bCs/>
          <w:sz w:val="32"/>
          <w:szCs w:val="32"/>
          <w:u w:val="single"/>
          <w:rtl/>
        </w:rPr>
        <w:t>המערכת הבינ</w:t>
      </w:r>
      <w:r w:rsidR="008645A3">
        <w:rPr>
          <w:rFonts w:cs="David" w:hint="cs"/>
          <w:b/>
          <w:bCs/>
          <w:sz w:val="32"/>
          <w:szCs w:val="32"/>
          <w:u w:val="single"/>
          <w:rtl/>
        </w:rPr>
        <w:t>לאומית המתהווה</w:t>
      </w:r>
      <w:r w:rsidR="008645A3">
        <w:rPr>
          <w:rFonts w:cs="David" w:hint="cs"/>
          <w:b/>
          <w:bCs/>
          <w:sz w:val="32"/>
          <w:szCs w:val="32"/>
          <w:rtl/>
        </w:rPr>
        <w:t xml:space="preserve"> : </w:t>
      </w:r>
    </w:p>
    <w:p w:rsidR="009C42B5" w:rsidRPr="00B13A24" w:rsidRDefault="00452C41" w:rsidP="009C42B5">
      <w:pPr>
        <w:jc w:val="both"/>
        <w:rPr>
          <w:rFonts w:cs="David"/>
          <w:sz w:val="32"/>
          <w:szCs w:val="32"/>
          <w:rtl/>
        </w:rPr>
      </w:pPr>
      <w:r>
        <w:rPr>
          <w:rFonts w:cs="David" w:hint="cs"/>
          <w:sz w:val="32"/>
          <w:szCs w:val="32"/>
          <w:rtl/>
        </w:rPr>
        <w:t>המערכת הבינלאומית</w:t>
      </w:r>
      <w:r w:rsidR="009C42B5" w:rsidRPr="00B13A24">
        <w:rPr>
          <w:rFonts w:cs="David" w:hint="cs"/>
          <w:sz w:val="32"/>
          <w:szCs w:val="32"/>
          <w:rtl/>
        </w:rPr>
        <w:t xml:space="preserve"> היום הרבה יותר מורכבת ממה שראינו בעבר. </w:t>
      </w:r>
    </w:p>
    <w:p w:rsidR="009C42B5" w:rsidRPr="00B13A24" w:rsidRDefault="009C42B5" w:rsidP="009C42B5">
      <w:pPr>
        <w:jc w:val="both"/>
        <w:rPr>
          <w:rFonts w:cs="David"/>
          <w:sz w:val="32"/>
          <w:szCs w:val="32"/>
          <w:rtl/>
        </w:rPr>
      </w:pPr>
      <w:r w:rsidRPr="00B13A24">
        <w:rPr>
          <w:rFonts w:cs="David" w:hint="cs"/>
          <w:sz w:val="32"/>
          <w:szCs w:val="32"/>
          <w:rtl/>
        </w:rPr>
        <w:t xml:space="preserve">במזה"ת - רדיקליות אסלאמית, התפרקות מדינתית. </w:t>
      </w:r>
    </w:p>
    <w:p w:rsidR="009C42B5" w:rsidRPr="00B13A24" w:rsidRDefault="009C42B5" w:rsidP="00452C41">
      <w:pPr>
        <w:jc w:val="both"/>
        <w:rPr>
          <w:rFonts w:cs="David"/>
          <w:sz w:val="32"/>
          <w:szCs w:val="32"/>
          <w:rtl/>
        </w:rPr>
      </w:pPr>
      <w:r w:rsidRPr="00B13A24">
        <w:rPr>
          <w:rFonts w:cs="David" w:hint="cs"/>
          <w:sz w:val="32"/>
          <w:szCs w:val="32"/>
          <w:rtl/>
        </w:rPr>
        <w:t xml:space="preserve">באירופה </w:t>
      </w:r>
      <w:r w:rsidRPr="00B13A24">
        <w:rPr>
          <w:rFonts w:cs="David"/>
          <w:sz w:val="32"/>
          <w:szCs w:val="32"/>
          <w:rtl/>
        </w:rPr>
        <w:t>–</w:t>
      </w:r>
      <w:r w:rsidRPr="00B13A24">
        <w:rPr>
          <w:rFonts w:cs="David" w:hint="cs"/>
          <w:sz w:val="32"/>
          <w:szCs w:val="32"/>
          <w:rtl/>
        </w:rPr>
        <w:t xml:space="preserve"> ההצלחה של עשרות השנים האחרונות</w:t>
      </w:r>
      <w:r w:rsidR="00452C41">
        <w:rPr>
          <w:rFonts w:cs="David" w:hint="cs"/>
          <w:sz w:val="32"/>
          <w:szCs w:val="32"/>
          <w:rtl/>
        </w:rPr>
        <w:t xml:space="preserve">, בה הפכה </w:t>
      </w:r>
      <w:r w:rsidRPr="00B13A24">
        <w:rPr>
          <w:rFonts w:cs="David" w:hint="cs"/>
          <w:sz w:val="32"/>
          <w:szCs w:val="32"/>
          <w:rtl/>
        </w:rPr>
        <w:t xml:space="preserve"> </w:t>
      </w:r>
      <w:r w:rsidR="00452C41">
        <w:rPr>
          <w:rFonts w:cs="David" w:hint="cs"/>
          <w:sz w:val="32"/>
          <w:szCs w:val="32"/>
          <w:rtl/>
        </w:rPr>
        <w:t xml:space="preserve">מיבשת רוויית מלחמות </w:t>
      </w:r>
      <w:r w:rsidRPr="00B13A24">
        <w:rPr>
          <w:rFonts w:cs="David" w:hint="cs"/>
          <w:sz w:val="32"/>
          <w:szCs w:val="32"/>
          <w:rtl/>
        </w:rPr>
        <w:t xml:space="preserve">ליבשת  שאין בה מלחמות </w:t>
      </w:r>
      <w:r w:rsidRPr="00B13A24">
        <w:rPr>
          <w:rFonts w:cs="David"/>
          <w:sz w:val="32"/>
          <w:szCs w:val="32"/>
          <w:rtl/>
        </w:rPr>
        <w:t>–</w:t>
      </w:r>
      <w:r w:rsidRPr="00B13A24">
        <w:rPr>
          <w:rFonts w:cs="David" w:hint="cs"/>
          <w:sz w:val="32"/>
          <w:szCs w:val="32"/>
          <w:rtl/>
        </w:rPr>
        <w:t xml:space="preserve"> מסתיימת. רוסיה הופכת תוקפנית ומנסה למצב את עצמה כמעצמה. </w:t>
      </w:r>
      <w:r w:rsidR="00FA231E">
        <w:rPr>
          <w:rFonts w:cs="David" w:hint="cs"/>
          <w:sz w:val="32"/>
          <w:szCs w:val="32"/>
          <w:rtl/>
        </w:rPr>
        <w:t>ובכך מאתגרת</w:t>
      </w:r>
      <w:r w:rsidRPr="00B13A24">
        <w:rPr>
          <w:rFonts w:cs="David" w:hint="cs"/>
          <w:sz w:val="32"/>
          <w:szCs w:val="32"/>
          <w:rtl/>
        </w:rPr>
        <w:t xml:space="preserve"> את נאט"ו. המשמעות </w:t>
      </w:r>
      <w:r w:rsidRPr="00B13A24">
        <w:rPr>
          <w:rFonts w:cs="David"/>
          <w:sz w:val="32"/>
          <w:szCs w:val="32"/>
          <w:rtl/>
        </w:rPr>
        <w:t>–</w:t>
      </w:r>
      <w:r w:rsidRPr="00B13A24">
        <w:rPr>
          <w:rFonts w:cs="David" w:hint="cs"/>
          <w:sz w:val="32"/>
          <w:szCs w:val="32"/>
          <w:rtl/>
        </w:rPr>
        <w:t xml:space="preserve"> ארה"ב חייבת להתייחס לזירה האירופית, וזה חידוש.</w:t>
      </w:r>
    </w:p>
    <w:p w:rsidR="009C42B5" w:rsidRPr="00B13A24" w:rsidRDefault="009C42B5" w:rsidP="009C42B5">
      <w:pPr>
        <w:jc w:val="both"/>
        <w:rPr>
          <w:rFonts w:cs="David"/>
          <w:sz w:val="32"/>
          <w:szCs w:val="32"/>
          <w:rtl/>
        </w:rPr>
      </w:pPr>
      <w:r w:rsidRPr="00B13A24">
        <w:rPr>
          <w:rFonts w:cs="David" w:hint="cs"/>
          <w:sz w:val="32"/>
          <w:szCs w:val="32"/>
          <w:rtl/>
        </w:rPr>
        <w:t xml:space="preserve">אסיה </w:t>
      </w:r>
      <w:r w:rsidRPr="00B13A24">
        <w:rPr>
          <w:rFonts w:cs="David"/>
          <w:sz w:val="32"/>
          <w:szCs w:val="32"/>
          <w:rtl/>
        </w:rPr>
        <w:t>–</w:t>
      </w:r>
      <w:r w:rsidRPr="00B13A24">
        <w:rPr>
          <w:rFonts w:cs="David" w:hint="cs"/>
          <w:sz w:val="32"/>
          <w:szCs w:val="32"/>
          <w:rtl/>
        </w:rPr>
        <w:t xml:space="preserve"> הגורם המשמעותי ביותר בתחום הכלכלי, ובנוסף </w:t>
      </w:r>
      <w:r w:rsidRPr="00B13A24">
        <w:rPr>
          <w:rFonts w:cs="David"/>
          <w:sz w:val="32"/>
          <w:szCs w:val="32"/>
          <w:rtl/>
        </w:rPr>
        <w:t>–</w:t>
      </w:r>
      <w:r w:rsidRPr="00B13A24">
        <w:rPr>
          <w:rFonts w:cs="David" w:hint="cs"/>
          <w:sz w:val="32"/>
          <w:szCs w:val="32"/>
          <w:rtl/>
        </w:rPr>
        <w:t xml:space="preserve"> מחויבות לשותפות של ארה"ב </w:t>
      </w:r>
      <w:r w:rsidRPr="00B13A24">
        <w:rPr>
          <w:rFonts w:cs="David"/>
          <w:sz w:val="32"/>
          <w:szCs w:val="32"/>
          <w:rtl/>
        </w:rPr>
        <w:t>–</w:t>
      </w:r>
      <w:r w:rsidRPr="00B13A24">
        <w:rPr>
          <w:rFonts w:cs="David" w:hint="cs"/>
          <w:sz w:val="32"/>
          <w:szCs w:val="32"/>
          <w:rtl/>
        </w:rPr>
        <w:t xml:space="preserve"> יפן, פיליפינים ואחרים. האזור בצמיחה כלכלית גדולה, ומצד שני </w:t>
      </w:r>
      <w:r w:rsidRPr="00B13A24">
        <w:rPr>
          <w:rFonts w:cs="David"/>
          <w:sz w:val="32"/>
          <w:szCs w:val="32"/>
          <w:rtl/>
        </w:rPr>
        <w:t>–</w:t>
      </w:r>
      <w:r w:rsidRPr="00B13A24">
        <w:rPr>
          <w:rFonts w:cs="David" w:hint="cs"/>
          <w:sz w:val="32"/>
          <w:szCs w:val="32"/>
          <w:rtl/>
        </w:rPr>
        <w:t xml:space="preserve"> כשסין מתחזקת היא מאיימת על היציבות באזור. היא מעריכה שימשיכו שיתופי פעולה בתחומים בהם יש אינטרסים משותפים עם סין, אבל במקביל סין מתחזקת צבאית וזה מהווה איום.</w:t>
      </w:r>
    </w:p>
    <w:p w:rsidR="009C42B5" w:rsidRPr="00B13A24" w:rsidRDefault="009C42B5" w:rsidP="009C42B5">
      <w:pPr>
        <w:jc w:val="both"/>
        <w:rPr>
          <w:rFonts w:cs="David"/>
          <w:sz w:val="32"/>
          <w:szCs w:val="32"/>
          <w:rtl/>
        </w:rPr>
      </w:pPr>
      <w:r w:rsidRPr="00B13A24">
        <w:rPr>
          <w:rFonts w:cs="David" w:hint="cs"/>
          <w:sz w:val="32"/>
          <w:szCs w:val="32"/>
          <w:rtl/>
        </w:rPr>
        <w:t>בתחומים כמו  חלל וסייבר - בעבר הי</w:t>
      </w:r>
      <w:r w:rsidR="00452C41">
        <w:rPr>
          <w:rFonts w:cs="David" w:hint="cs"/>
          <w:sz w:val="32"/>
          <w:szCs w:val="32"/>
          <w:rtl/>
        </w:rPr>
        <w:t>י</w:t>
      </w:r>
      <w:r w:rsidRPr="00B13A24">
        <w:rPr>
          <w:rFonts w:cs="David" w:hint="cs"/>
          <w:sz w:val="32"/>
          <w:szCs w:val="32"/>
          <w:rtl/>
        </w:rPr>
        <w:t xml:space="preserve">תה דומיננטיות אמריקאית ברורה. היום זה מהווה אתגר. </w:t>
      </w:r>
    </w:p>
    <w:p w:rsidR="009C42B5" w:rsidRPr="00B13A24" w:rsidRDefault="009C42B5" w:rsidP="009C42B5">
      <w:pPr>
        <w:jc w:val="both"/>
        <w:rPr>
          <w:rFonts w:cs="David"/>
          <w:sz w:val="32"/>
          <w:szCs w:val="32"/>
          <w:rtl/>
        </w:rPr>
      </w:pPr>
      <w:r w:rsidRPr="00B13A24">
        <w:rPr>
          <w:rFonts w:cs="David" w:hint="cs"/>
          <w:sz w:val="32"/>
          <w:szCs w:val="32"/>
          <w:rtl/>
        </w:rPr>
        <w:t>ארה"ב לא יכולה להתעלם מאף אחד מהנושאים, כולל שמירת סביבה. יש לקבוע סדרי עדיפויות אבל לא לזנוח אף אחד.</w:t>
      </w:r>
    </w:p>
    <w:p w:rsidR="009C42B5" w:rsidRPr="00B13A24" w:rsidRDefault="009C42B5" w:rsidP="009C42B5">
      <w:pPr>
        <w:jc w:val="both"/>
        <w:rPr>
          <w:rFonts w:cs="David"/>
          <w:b/>
          <w:bCs/>
          <w:sz w:val="32"/>
          <w:szCs w:val="32"/>
          <w:u w:val="single"/>
          <w:rtl/>
        </w:rPr>
      </w:pPr>
      <w:r w:rsidRPr="00B13A24">
        <w:rPr>
          <w:rFonts w:cs="David" w:hint="cs"/>
          <w:b/>
          <w:bCs/>
          <w:sz w:val="32"/>
          <w:szCs w:val="32"/>
          <w:u w:val="single"/>
          <w:rtl/>
        </w:rPr>
        <w:t>משאבים:</w:t>
      </w:r>
    </w:p>
    <w:p w:rsidR="009C42B5" w:rsidRPr="00B13A24" w:rsidRDefault="009C42B5" w:rsidP="009C42B5">
      <w:pPr>
        <w:jc w:val="both"/>
        <w:rPr>
          <w:rFonts w:cs="David"/>
          <w:sz w:val="32"/>
          <w:szCs w:val="32"/>
          <w:rtl/>
        </w:rPr>
      </w:pPr>
      <w:r w:rsidRPr="00B13A24">
        <w:rPr>
          <w:rFonts w:cs="David" w:hint="cs"/>
          <w:sz w:val="32"/>
          <w:szCs w:val="32"/>
          <w:rtl/>
        </w:rPr>
        <w:t xml:space="preserve">ארה"ב לא מנהלת נכון את המשאבים שלה, אין תכנון מספיק ארוך טווח בכל הקשור לתקציב הביטחוני. זה מהווה אתגר להנהגה החדשה שתיבחר, שתצטרך למצוא דרך לפעולה משותפת עם הקונגרס שתאפשר תכנון טווח ארוך. </w:t>
      </w:r>
    </w:p>
    <w:p w:rsidR="009C42B5" w:rsidRPr="00B13A24" w:rsidRDefault="009C42B5" w:rsidP="009C42B5">
      <w:pPr>
        <w:jc w:val="both"/>
        <w:rPr>
          <w:rFonts w:cs="David"/>
          <w:b/>
          <w:bCs/>
          <w:sz w:val="32"/>
          <w:szCs w:val="32"/>
          <w:u w:val="single"/>
          <w:rtl/>
        </w:rPr>
      </w:pPr>
      <w:r w:rsidRPr="00B13A24">
        <w:rPr>
          <w:rFonts w:cs="David" w:hint="cs"/>
          <w:b/>
          <w:bCs/>
          <w:sz w:val="32"/>
          <w:szCs w:val="32"/>
          <w:u w:val="single"/>
          <w:rtl/>
        </w:rPr>
        <w:t>דעת קהל:</w:t>
      </w:r>
    </w:p>
    <w:p w:rsidR="009C42B5" w:rsidRPr="00B13A24" w:rsidRDefault="009C42B5" w:rsidP="009C42B5">
      <w:pPr>
        <w:jc w:val="both"/>
        <w:rPr>
          <w:rFonts w:cs="David"/>
          <w:sz w:val="32"/>
          <w:szCs w:val="32"/>
          <w:rtl/>
        </w:rPr>
      </w:pPr>
      <w:r w:rsidRPr="00B13A24">
        <w:rPr>
          <w:rFonts w:cs="David" w:hint="cs"/>
          <w:sz w:val="32"/>
          <w:szCs w:val="32"/>
          <w:rtl/>
        </w:rPr>
        <w:t xml:space="preserve">דעת הקהל בארה"ב מתנגדת להפעלת כוחות אמריקאים לטובת מטרות שאינן איום ישיר לארה"ב. החריג </w:t>
      </w:r>
      <w:r w:rsidRPr="00B13A24">
        <w:rPr>
          <w:rFonts w:cs="David"/>
          <w:sz w:val="32"/>
          <w:szCs w:val="32"/>
          <w:rtl/>
        </w:rPr>
        <w:t>–</w:t>
      </w:r>
      <w:r w:rsidRPr="00B13A24">
        <w:rPr>
          <w:rFonts w:cs="David" w:hint="cs"/>
          <w:sz w:val="32"/>
          <w:szCs w:val="32"/>
          <w:rtl/>
        </w:rPr>
        <w:t xml:space="preserve"> מלחמה בטרור ובנשק בלתי קונבנציונאלי. לדעתה </w:t>
      </w:r>
      <w:r w:rsidRPr="00B13A24">
        <w:rPr>
          <w:rFonts w:cs="David"/>
          <w:sz w:val="32"/>
          <w:szCs w:val="32"/>
          <w:rtl/>
        </w:rPr>
        <w:t>–</w:t>
      </w:r>
      <w:r w:rsidRPr="00B13A24">
        <w:rPr>
          <w:rFonts w:cs="David" w:hint="cs"/>
          <w:sz w:val="32"/>
          <w:szCs w:val="32"/>
          <w:rtl/>
        </w:rPr>
        <w:t xml:space="preserve"> זו שאלה של מנהיגות. מנהיג נבחן ביכולת לו לגרוף את דעת הקהל לטובת פעולה שהוא חושב שהיא נכונה.</w:t>
      </w:r>
    </w:p>
    <w:p w:rsidR="009C42B5" w:rsidRPr="00B13A24" w:rsidRDefault="009C42B5" w:rsidP="009C42B5">
      <w:pPr>
        <w:jc w:val="both"/>
        <w:rPr>
          <w:rFonts w:cs="David"/>
          <w:sz w:val="32"/>
          <w:szCs w:val="32"/>
          <w:rtl/>
        </w:rPr>
      </w:pPr>
      <w:r w:rsidRPr="00B13A24">
        <w:rPr>
          <w:rFonts w:cs="David" w:hint="cs"/>
          <w:sz w:val="32"/>
          <w:szCs w:val="32"/>
          <w:rtl/>
        </w:rPr>
        <w:t xml:space="preserve">לשיטתה </w:t>
      </w:r>
      <w:r w:rsidRPr="00B13A24">
        <w:rPr>
          <w:rFonts w:cs="David"/>
          <w:sz w:val="32"/>
          <w:szCs w:val="32"/>
          <w:rtl/>
        </w:rPr>
        <w:t>–</w:t>
      </w:r>
      <w:r w:rsidRPr="00B13A24">
        <w:rPr>
          <w:rFonts w:cs="David" w:hint="cs"/>
          <w:sz w:val="32"/>
          <w:szCs w:val="32"/>
          <w:rtl/>
        </w:rPr>
        <w:t xml:space="preserve"> המנהיגים לא מספיק מסבירים לציבור מה הם חושבים שנכון לעשות בתחום יחסי החוץ והביטחון.</w:t>
      </w:r>
      <w:r w:rsidR="00B103AB">
        <w:rPr>
          <w:rFonts w:cs="David" w:hint="cs"/>
          <w:sz w:val="32"/>
          <w:szCs w:val="32"/>
          <w:rtl/>
        </w:rPr>
        <w:t xml:space="preserve"> לכלי</w:t>
      </w:r>
      <w:r w:rsidRPr="00B13A24">
        <w:rPr>
          <w:rFonts w:cs="David" w:hint="cs"/>
          <w:sz w:val="32"/>
          <w:szCs w:val="32"/>
          <w:rtl/>
        </w:rPr>
        <w:t xml:space="preserve"> יש מקום לשיתוף הציבור. </w:t>
      </w:r>
    </w:p>
    <w:p w:rsidR="009C42B5" w:rsidRPr="00B13A24" w:rsidRDefault="009C42B5" w:rsidP="009C42B5">
      <w:pPr>
        <w:jc w:val="both"/>
        <w:rPr>
          <w:rFonts w:cs="David"/>
          <w:sz w:val="32"/>
          <w:szCs w:val="32"/>
          <w:rtl/>
        </w:rPr>
      </w:pPr>
      <w:r w:rsidRPr="00B13A24">
        <w:rPr>
          <w:rFonts w:cs="David" w:hint="cs"/>
          <w:sz w:val="32"/>
          <w:szCs w:val="32"/>
          <w:rtl/>
        </w:rPr>
        <w:t xml:space="preserve">שאלה לדיון </w:t>
      </w:r>
      <w:r w:rsidRPr="00B13A24">
        <w:rPr>
          <w:rFonts w:cs="David"/>
          <w:sz w:val="32"/>
          <w:szCs w:val="32"/>
          <w:rtl/>
        </w:rPr>
        <w:t>–</w:t>
      </w:r>
      <w:r w:rsidRPr="00B13A24">
        <w:rPr>
          <w:rFonts w:cs="David" w:hint="cs"/>
          <w:sz w:val="32"/>
          <w:szCs w:val="32"/>
          <w:rtl/>
        </w:rPr>
        <w:t xml:space="preserve"> עד כמה אנחנו מאמינים לניתוח המודיעיני, למשל </w:t>
      </w:r>
      <w:r w:rsidRPr="00B13A24">
        <w:rPr>
          <w:rFonts w:cs="David"/>
          <w:sz w:val="32"/>
          <w:szCs w:val="32"/>
          <w:rtl/>
        </w:rPr>
        <w:t>–</w:t>
      </w:r>
      <w:r w:rsidRPr="00B13A24">
        <w:rPr>
          <w:rFonts w:cs="David" w:hint="cs"/>
          <w:sz w:val="32"/>
          <w:szCs w:val="32"/>
          <w:rtl/>
        </w:rPr>
        <w:t xml:space="preserve"> על רקע הטעויות בהערכה ערב המלחמה בעיראק.</w:t>
      </w:r>
    </w:p>
    <w:p w:rsidR="009C42B5" w:rsidRPr="00B13A24" w:rsidRDefault="009C42B5" w:rsidP="009C42B5">
      <w:pPr>
        <w:jc w:val="both"/>
        <w:rPr>
          <w:rFonts w:cs="David"/>
          <w:sz w:val="32"/>
          <w:szCs w:val="32"/>
          <w:rtl/>
        </w:rPr>
      </w:pPr>
      <w:r w:rsidRPr="00B13A24">
        <w:rPr>
          <w:rFonts w:cs="David" w:hint="cs"/>
          <w:sz w:val="32"/>
          <w:szCs w:val="32"/>
          <w:rtl/>
        </w:rPr>
        <w:lastRenderedPageBreak/>
        <w:t xml:space="preserve">נקודה נוספת </w:t>
      </w:r>
      <w:r w:rsidRPr="00B13A24">
        <w:rPr>
          <w:rFonts w:cs="David"/>
          <w:sz w:val="32"/>
          <w:szCs w:val="32"/>
          <w:rtl/>
        </w:rPr>
        <w:t>–</w:t>
      </w:r>
      <w:r w:rsidRPr="00B13A24">
        <w:rPr>
          <w:rFonts w:cs="David" w:hint="cs"/>
          <w:sz w:val="32"/>
          <w:szCs w:val="32"/>
          <w:rtl/>
        </w:rPr>
        <w:t xml:space="preserve"> האם יש לך תכנית? איך אתה רואה את ה- </w:t>
      </w:r>
      <w:r w:rsidRPr="00B13A24">
        <w:rPr>
          <w:rFonts w:cs="David"/>
          <w:sz w:val="32"/>
          <w:szCs w:val="32"/>
        </w:rPr>
        <w:t>END STATE</w:t>
      </w:r>
      <w:r w:rsidRPr="00B13A24">
        <w:rPr>
          <w:rFonts w:cs="David" w:hint="cs"/>
          <w:sz w:val="32"/>
          <w:szCs w:val="32"/>
          <w:rtl/>
        </w:rPr>
        <w:t xml:space="preserve">, ואיך את מתכוון להגיע אליו? האם בנקודה הראשונה שיתגלה קושי נתחיל "לחתור אחורה"? אם כן </w:t>
      </w:r>
      <w:r w:rsidRPr="00B13A24">
        <w:rPr>
          <w:rFonts w:cs="David"/>
          <w:sz w:val="32"/>
          <w:szCs w:val="32"/>
          <w:rtl/>
        </w:rPr>
        <w:t>–</w:t>
      </w:r>
      <w:r w:rsidRPr="00B13A24">
        <w:rPr>
          <w:rFonts w:cs="David" w:hint="cs"/>
          <w:sz w:val="32"/>
          <w:szCs w:val="32"/>
          <w:rtl/>
        </w:rPr>
        <w:t xml:space="preserve"> אולי לא כדאי להתחיל? </w:t>
      </w:r>
    </w:p>
    <w:p w:rsidR="009C42B5" w:rsidRPr="00B13A24" w:rsidRDefault="009C42B5" w:rsidP="009C42B5">
      <w:pPr>
        <w:jc w:val="both"/>
        <w:rPr>
          <w:rFonts w:cs="David"/>
          <w:sz w:val="32"/>
          <w:szCs w:val="32"/>
          <w:rtl/>
        </w:rPr>
      </w:pPr>
      <w:r w:rsidRPr="00B13A24">
        <w:rPr>
          <w:rFonts w:cs="David" w:hint="cs"/>
          <w:sz w:val="32"/>
          <w:szCs w:val="32"/>
          <w:rtl/>
        </w:rPr>
        <w:t xml:space="preserve">לשיטתה </w:t>
      </w:r>
      <w:r w:rsidRPr="00B13A24">
        <w:rPr>
          <w:rFonts w:cs="David"/>
          <w:sz w:val="32"/>
          <w:szCs w:val="32"/>
          <w:rtl/>
        </w:rPr>
        <w:t>–</w:t>
      </w:r>
      <w:r w:rsidRPr="00B13A24">
        <w:rPr>
          <w:rFonts w:cs="David" w:hint="cs"/>
          <w:sz w:val="32"/>
          <w:szCs w:val="32"/>
          <w:rtl/>
        </w:rPr>
        <w:t xml:space="preserve"> הי</w:t>
      </w:r>
      <w:r w:rsidR="00452C41">
        <w:rPr>
          <w:rFonts w:cs="David" w:hint="cs"/>
          <w:sz w:val="32"/>
          <w:szCs w:val="32"/>
          <w:rtl/>
        </w:rPr>
        <w:t>י</w:t>
      </w:r>
      <w:r w:rsidRPr="00B13A24">
        <w:rPr>
          <w:rFonts w:cs="David" w:hint="cs"/>
          <w:sz w:val="32"/>
          <w:szCs w:val="32"/>
          <w:rtl/>
        </w:rPr>
        <w:t>תה טעות בכניסה לעיראק, באופן שבו ארה"ב נכנסה לעיראק, וגם ביציאה.</w:t>
      </w:r>
    </w:p>
    <w:p w:rsidR="009C42B5" w:rsidRDefault="009C42B5" w:rsidP="00B103AB">
      <w:pPr>
        <w:jc w:val="both"/>
        <w:rPr>
          <w:rFonts w:cs="David"/>
          <w:sz w:val="32"/>
          <w:szCs w:val="32"/>
          <w:rtl/>
        </w:rPr>
      </w:pPr>
      <w:r w:rsidRPr="00B13A24">
        <w:rPr>
          <w:rFonts w:cs="David" w:hint="cs"/>
          <w:sz w:val="32"/>
          <w:szCs w:val="32"/>
          <w:rtl/>
        </w:rPr>
        <w:t>נקודה נוספת  - לארה"ב תמיד היה יתרון טכנולוגי. היום זה לא בהכרח נכון. נדרש להשיג טכנולוגיות חדשות בשיתוף המגזר הפרטי, לעודד חדשנות ויצירתיות. זה מחייב רפורמה באופן שבו ארה"ב פועלת בתחום הזה, המבנה הנוכחי לא תומך ביזמות פרטיות.</w:t>
      </w:r>
    </w:p>
    <w:p w:rsidR="00B103AB" w:rsidRPr="00B103AB" w:rsidRDefault="00B103AB" w:rsidP="00B103AB">
      <w:pPr>
        <w:jc w:val="both"/>
        <w:rPr>
          <w:rFonts w:cs="David"/>
          <w:sz w:val="32"/>
          <w:szCs w:val="32"/>
          <w:rtl/>
        </w:rPr>
      </w:pPr>
    </w:p>
    <w:p w:rsidR="009C42B5" w:rsidRPr="00B13A24" w:rsidRDefault="009C42B5" w:rsidP="009C42B5">
      <w:pPr>
        <w:jc w:val="both"/>
        <w:rPr>
          <w:rFonts w:cs="David"/>
          <w:b/>
          <w:bCs/>
          <w:sz w:val="32"/>
          <w:szCs w:val="32"/>
          <w:u w:val="single"/>
          <w:rtl/>
        </w:rPr>
      </w:pPr>
      <w:r w:rsidRPr="00B13A24">
        <w:rPr>
          <w:rFonts w:cs="David" w:hint="cs"/>
          <w:b/>
          <w:bCs/>
          <w:sz w:val="32"/>
          <w:szCs w:val="32"/>
          <w:u w:val="single"/>
          <w:rtl/>
        </w:rPr>
        <w:t>בתשובה לשאלות:</w:t>
      </w:r>
    </w:p>
    <w:p w:rsidR="009C42B5" w:rsidRPr="00B13A24" w:rsidRDefault="009C42B5" w:rsidP="00452C41">
      <w:pPr>
        <w:jc w:val="both"/>
        <w:rPr>
          <w:rFonts w:cs="David"/>
          <w:sz w:val="32"/>
          <w:szCs w:val="32"/>
          <w:rtl/>
        </w:rPr>
      </w:pPr>
      <w:r w:rsidRPr="00B13A24">
        <w:rPr>
          <w:rFonts w:cs="David" w:hint="cs"/>
          <w:sz w:val="32"/>
          <w:szCs w:val="32"/>
          <w:rtl/>
        </w:rPr>
        <w:t>ה</w:t>
      </w:r>
      <w:r w:rsidR="00452C41">
        <w:rPr>
          <w:rFonts w:cs="David" w:hint="cs"/>
          <w:sz w:val="32"/>
          <w:szCs w:val="32"/>
          <w:rtl/>
        </w:rPr>
        <w:t>מרצה</w:t>
      </w:r>
      <w:r w:rsidRPr="00B13A24">
        <w:rPr>
          <w:rFonts w:cs="David" w:hint="cs"/>
          <w:sz w:val="32"/>
          <w:szCs w:val="32"/>
          <w:rtl/>
        </w:rPr>
        <w:t xml:space="preserve"> מזהה הבדל בין הממשל הראשון והשני של אובמה.  בממשל הראשון הוא היה מוקף בגורמים מומחים שדנו ברצינות בתפקידה של ארה"ב במזה"ת, וזה איפשר מעורבות רבה מאד והובלה של ארה"ב. בכהונה השנ</w:t>
      </w:r>
      <w:r w:rsidR="00452C41">
        <w:rPr>
          <w:rFonts w:cs="David" w:hint="cs"/>
          <w:sz w:val="32"/>
          <w:szCs w:val="32"/>
          <w:rtl/>
        </w:rPr>
        <w:t>י</w:t>
      </w:r>
      <w:r w:rsidRPr="00B13A24">
        <w:rPr>
          <w:rFonts w:cs="David" w:hint="cs"/>
          <w:sz w:val="32"/>
          <w:szCs w:val="32"/>
          <w:rtl/>
        </w:rPr>
        <w:t xml:space="preserve">יה </w:t>
      </w:r>
      <w:r w:rsidRPr="00B13A24">
        <w:rPr>
          <w:rFonts w:cs="David"/>
          <w:sz w:val="32"/>
          <w:szCs w:val="32"/>
          <w:rtl/>
        </w:rPr>
        <w:t>–</w:t>
      </w:r>
      <w:r w:rsidRPr="00B13A24">
        <w:rPr>
          <w:rFonts w:cs="David" w:hint="cs"/>
          <w:sz w:val="32"/>
          <w:szCs w:val="32"/>
          <w:rtl/>
        </w:rPr>
        <w:t xml:space="preserve"> ה</w:t>
      </w:r>
      <w:r w:rsidR="00452C41">
        <w:rPr>
          <w:rFonts w:cs="David" w:hint="cs"/>
          <w:sz w:val="32"/>
          <w:szCs w:val="32"/>
          <w:rtl/>
        </w:rPr>
        <w:t>נשיא</w:t>
      </w:r>
      <w:r w:rsidRPr="00B13A24">
        <w:rPr>
          <w:rFonts w:cs="David" w:hint="cs"/>
          <w:sz w:val="32"/>
          <w:szCs w:val="32"/>
          <w:rtl/>
        </w:rPr>
        <w:t xml:space="preserve"> הבין שנגזל ממנו זמן רב מדי ומשאבים בתחום יחסי החוץ, על חשבון מדיניות הפנים שלו. המנטליות שלו כיוונה לכך, כמו גם צוות היועצים שהקיפו אותו. היא לא חושבת שהתפתחויות כמו האביב הערבי או האגרסיביות של פוטין הן תוצאה של המדיניות האמריקאית. אבל </w:t>
      </w:r>
      <w:r w:rsidRPr="00B13A24">
        <w:rPr>
          <w:rFonts w:cs="David"/>
          <w:sz w:val="32"/>
          <w:szCs w:val="32"/>
          <w:rtl/>
        </w:rPr>
        <w:t>–</w:t>
      </w:r>
      <w:r w:rsidRPr="00B13A24">
        <w:rPr>
          <w:rFonts w:cs="David" w:hint="cs"/>
          <w:sz w:val="32"/>
          <w:szCs w:val="32"/>
          <w:rtl/>
        </w:rPr>
        <w:t xml:space="preserve"> היעדר המדיניות (שלא חייבת לערב פעילות צבאית), והיעדר הובלה של ארה"ב </w:t>
      </w:r>
      <w:r w:rsidRPr="00B13A24">
        <w:rPr>
          <w:rFonts w:cs="David"/>
          <w:sz w:val="32"/>
          <w:szCs w:val="32"/>
          <w:rtl/>
        </w:rPr>
        <w:t>–</w:t>
      </w:r>
      <w:r w:rsidRPr="00B13A24">
        <w:rPr>
          <w:rFonts w:cs="David" w:hint="cs"/>
          <w:sz w:val="32"/>
          <w:szCs w:val="32"/>
          <w:rtl/>
        </w:rPr>
        <w:t xml:space="preserve"> עודדה את התהליכים האלה במקום לדכא אותם. שרטוט קו אדום בסוריה ולאחר מכן ההחלטה שלא לאכוף אותו </w:t>
      </w:r>
      <w:r w:rsidRPr="00B13A24">
        <w:rPr>
          <w:rFonts w:cs="David"/>
          <w:sz w:val="32"/>
          <w:szCs w:val="32"/>
          <w:rtl/>
        </w:rPr>
        <w:t>–</w:t>
      </w:r>
      <w:r w:rsidRPr="00B13A24">
        <w:rPr>
          <w:rFonts w:cs="David" w:hint="cs"/>
          <w:sz w:val="32"/>
          <w:szCs w:val="32"/>
          <w:rtl/>
        </w:rPr>
        <w:t xml:space="preserve"> גם אם הצלחנו לחסל את הנשק הגרעיני </w:t>
      </w:r>
      <w:r w:rsidRPr="00B13A24">
        <w:rPr>
          <w:rFonts w:cs="David"/>
          <w:sz w:val="32"/>
          <w:szCs w:val="32"/>
          <w:rtl/>
        </w:rPr>
        <w:t>–</w:t>
      </w:r>
      <w:r w:rsidRPr="00B13A24">
        <w:rPr>
          <w:rFonts w:cs="David" w:hint="cs"/>
          <w:sz w:val="32"/>
          <w:szCs w:val="32"/>
          <w:rtl/>
        </w:rPr>
        <w:t xml:space="preserve"> פגעה באמינות של ארה"ב. </w:t>
      </w:r>
    </w:p>
    <w:p w:rsidR="009C42B5" w:rsidRPr="00B13A24" w:rsidRDefault="009C42B5" w:rsidP="004413D5">
      <w:pPr>
        <w:jc w:val="both"/>
        <w:rPr>
          <w:rFonts w:cs="David"/>
          <w:b/>
          <w:bCs/>
          <w:sz w:val="32"/>
          <w:szCs w:val="32"/>
          <w:rtl/>
        </w:rPr>
      </w:pPr>
      <w:r w:rsidRPr="00B13A24">
        <w:rPr>
          <w:rFonts w:cs="David" w:hint="cs"/>
          <w:b/>
          <w:bCs/>
          <w:sz w:val="32"/>
          <w:szCs w:val="32"/>
          <w:rtl/>
        </w:rPr>
        <w:t xml:space="preserve">סדרי העדיפויות </w:t>
      </w:r>
      <w:r w:rsidR="004413D5">
        <w:rPr>
          <w:rFonts w:cs="David" w:hint="cs"/>
          <w:b/>
          <w:bCs/>
          <w:sz w:val="32"/>
          <w:szCs w:val="32"/>
          <w:rtl/>
        </w:rPr>
        <w:t>עליהן ממליצה המרצה</w:t>
      </w:r>
      <w:r w:rsidRPr="00B13A24">
        <w:rPr>
          <w:rFonts w:cs="David" w:hint="cs"/>
          <w:b/>
          <w:bCs/>
          <w:sz w:val="32"/>
          <w:szCs w:val="32"/>
          <w:rtl/>
        </w:rPr>
        <w:t>:</w:t>
      </w:r>
    </w:p>
    <w:p w:rsidR="009C42B5" w:rsidRPr="00B13A24" w:rsidRDefault="009C42B5" w:rsidP="004413D5">
      <w:pPr>
        <w:jc w:val="both"/>
        <w:rPr>
          <w:rFonts w:cs="David"/>
          <w:sz w:val="32"/>
          <w:szCs w:val="32"/>
          <w:rtl/>
        </w:rPr>
      </w:pPr>
      <w:r w:rsidRPr="00B13A24">
        <w:rPr>
          <w:rFonts w:cs="David" w:hint="cs"/>
          <w:sz w:val="32"/>
          <w:szCs w:val="32"/>
          <w:rtl/>
        </w:rPr>
        <w:t xml:space="preserve">בטווח הקצר - התמודדות עם מהלכים </w:t>
      </w:r>
      <w:r w:rsidR="004413D5">
        <w:rPr>
          <w:rFonts w:cs="David" w:hint="cs"/>
          <w:sz w:val="32"/>
          <w:szCs w:val="32"/>
          <w:rtl/>
        </w:rPr>
        <w:t>בעלי</w:t>
      </w:r>
      <w:r w:rsidRPr="00B13A24">
        <w:rPr>
          <w:rFonts w:cs="David" w:hint="cs"/>
          <w:sz w:val="32"/>
          <w:szCs w:val="32"/>
          <w:rtl/>
        </w:rPr>
        <w:t xml:space="preserve"> משמעות גלובלית </w:t>
      </w:r>
      <w:r w:rsidRPr="00B13A24">
        <w:rPr>
          <w:rFonts w:cs="David"/>
          <w:sz w:val="32"/>
          <w:szCs w:val="32"/>
          <w:rtl/>
        </w:rPr>
        <w:t>–</w:t>
      </w:r>
      <w:r w:rsidR="004413D5">
        <w:rPr>
          <w:rFonts w:cs="David" w:hint="cs"/>
          <w:sz w:val="32"/>
          <w:szCs w:val="32"/>
          <w:rtl/>
        </w:rPr>
        <w:t xml:space="preserve"> איראן והמדינה הא</w:t>
      </w:r>
      <w:r w:rsidRPr="00B13A24">
        <w:rPr>
          <w:rFonts w:cs="David" w:hint="cs"/>
          <w:sz w:val="32"/>
          <w:szCs w:val="32"/>
          <w:rtl/>
        </w:rPr>
        <w:t>סל</w:t>
      </w:r>
      <w:r w:rsidR="004413D5">
        <w:rPr>
          <w:rFonts w:cs="David" w:hint="cs"/>
          <w:sz w:val="32"/>
          <w:szCs w:val="32"/>
          <w:rtl/>
        </w:rPr>
        <w:t>א</w:t>
      </w:r>
      <w:r w:rsidRPr="00B13A24">
        <w:rPr>
          <w:rFonts w:cs="David" w:hint="cs"/>
          <w:sz w:val="32"/>
          <w:szCs w:val="32"/>
          <w:rtl/>
        </w:rPr>
        <w:t xml:space="preserve">מית. </w:t>
      </w:r>
    </w:p>
    <w:p w:rsidR="009C42B5" w:rsidRPr="00B13A24" w:rsidRDefault="009C42B5" w:rsidP="00B103AB">
      <w:pPr>
        <w:jc w:val="both"/>
        <w:rPr>
          <w:rFonts w:cs="David"/>
          <w:sz w:val="32"/>
          <w:szCs w:val="32"/>
          <w:rtl/>
        </w:rPr>
      </w:pPr>
      <w:r w:rsidRPr="00B13A24">
        <w:rPr>
          <w:rFonts w:cs="David" w:hint="cs"/>
          <w:sz w:val="32"/>
          <w:szCs w:val="32"/>
          <w:rtl/>
        </w:rPr>
        <w:t xml:space="preserve">בטווח הבינוני </w:t>
      </w:r>
      <w:r w:rsidRPr="00B13A24">
        <w:rPr>
          <w:rFonts w:cs="David"/>
          <w:sz w:val="32"/>
          <w:szCs w:val="32"/>
          <w:rtl/>
        </w:rPr>
        <w:t>–</w:t>
      </w:r>
      <w:r w:rsidRPr="00B13A24">
        <w:rPr>
          <w:rFonts w:cs="David" w:hint="cs"/>
          <w:sz w:val="32"/>
          <w:szCs w:val="32"/>
          <w:rtl/>
        </w:rPr>
        <w:t xml:space="preserve"> </w:t>
      </w:r>
      <w:r w:rsidR="00B103AB">
        <w:rPr>
          <w:rFonts w:cs="David" w:hint="cs"/>
          <w:sz w:val="32"/>
          <w:szCs w:val="32"/>
          <w:rtl/>
        </w:rPr>
        <w:t>התחזקותה של רוסיה</w:t>
      </w:r>
      <w:r w:rsidRPr="00B13A24">
        <w:rPr>
          <w:rFonts w:cs="David" w:hint="cs"/>
          <w:sz w:val="32"/>
          <w:szCs w:val="32"/>
          <w:rtl/>
        </w:rPr>
        <w:t xml:space="preserve"> מול אוקראינה ומול אירופה בכלל.</w:t>
      </w:r>
    </w:p>
    <w:p w:rsidR="009C42B5" w:rsidRPr="00B13A24" w:rsidRDefault="009C42B5" w:rsidP="009C42B5">
      <w:pPr>
        <w:jc w:val="both"/>
        <w:rPr>
          <w:rFonts w:cs="David"/>
          <w:sz w:val="32"/>
          <w:szCs w:val="32"/>
          <w:rtl/>
        </w:rPr>
      </w:pPr>
      <w:r w:rsidRPr="00B13A24">
        <w:rPr>
          <w:rFonts w:cs="David" w:hint="cs"/>
          <w:sz w:val="32"/>
          <w:szCs w:val="32"/>
          <w:rtl/>
        </w:rPr>
        <w:t>בטווח הארוך  סין. זה תלוי בהתנהלות שלהם, האם ירצו לפעול יחד עם המערכת הבינ"ל או להתנגד לה</w:t>
      </w:r>
      <w:r w:rsidR="00B103AB">
        <w:rPr>
          <w:rFonts w:cs="David" w:hint="cs"/>
          <w:sz w:val="32"/>
          <w:szCs w:val="32"/>
          <w:rtl/>
        </w:rPr>
        <w:t>. ובמקביל</w:t>
      </w:r>
    </w:p>
    <w:p w:rsidR="009C42B5" w:rsidRPr="00B13A24" w:rsidRDefault="009C42B5" w:rsidP="00B103AB">
      <w:pPr>
        <w:jc w:val="both"/>
        <w:rPr>
          <w:rFonts w:cs="David"/>
          <w:sz w:val="32"/>
          <w:szCs w:val="32"/>
          <w:rtl/>
        </w:rPr>
      </w:pPr>
      <w:r w:rsidRPr="00B13A24">
        <w:rPr>
          <w:rFonts w:cs="David" w:hint="cs"/>
          <w:sz w:val="32"/>
          <w:szCs w:val="32"/>
          <w:rtl/>
        </w:rPr>
        <w:t xml:space="preserve"> </w:t>
      </w:r>
      <w:r w:rsidR="00B103AB">
        <w:rPr>
          <w:rFonts w:cs="David" w:hint="cs"/>
          <w:sz w:val="32"/>
          <w:szCs w:val="32"/>
          <w:rtl/>
        </w:rPr>
        <w:t>-</w:t>
      </w:r>
      <w:r w:rsidRPr="00B13A24">
        <w:rPr>
          <w:rFonts w:cs="David" w:hint="cs"/>
          <w:sz w:val="32"/>
          <w:szCs w:val="32"/>
          <w:rtl/>
        </w:rPr>
        <w:t xml:space="preserve"> צריך לחפש את ה</w:t>
      </w:r>
      <w:r w:rsidR="00891740">
        <w:rPr>
          <w:rFonts w:cs="David" w:hint="cs"/>
          <w:sz w:val="32"/>
          <w:szCs w:val="32"/>
          <w:rtl/>
        </w:rPr>
        <w:t>'</w:t>
      </w:r>
      <w:r w:rsidRPr="00B13A24">
        <w:rPr>
          <w:rFonts w:cs="David" w:hint="cs"/>
          <w:sz w:val="32"/>
          <w:szCs w:val="32"/>
          <w:rtl/>
        </w:rPr>
        <w:t>ברבור השחור</w:t>
      </w:r>
      <w:r w:rsidR="00891740">
        <w:rPr>
          <w:rFonts w:cs="David" w:hint="cs"/>
          <w:sz w:val="32"/>
          <w:szCs w:val="32"/>
          <w:rtl/>
        </w:rPr>
        <w:t>'</w:t>
      </w:r>
      <w:r w:rsidRPr="00B13A24">
        <w:rPr>
          <w:rFonts w:cs="David" w:hint="cs"/>
          <w:sz w:val="32"/>
          <w:szCs w:val="32"/>
          <w:rtl/>
        </w:rPr>
        <w:t xml:space="preserve">. היא בוחנת את פקיסטן והודו. </w:t>
      </w:r>
    </w:p>
    <w:p w:rsidR="009C42B5" w:rsidRPr="00B13A24" w:rsidRDefault="009C42B5" w:rsidP="00B870A6">
      <w:pPr>
        <w:jc w:val="both"/>
        <w:rPr>
          <w:rFonts w:cs="David"/>
          <w:sz w:val="32"/>
          <w:szCs w:val="32"/>
          <w:rtl/>
        </w:rPr>
      </w:pPr>
      <w:r w:rsidRPr="00B13A24">
        <w:rPr>
          <w:rFonts w:cs="David" w:hint="cs"/>
          <w:b/>
          <w:bCs/>
          <w:sz w:val="32"/>
          <w:szCs w:val="32"/>
          <w:rtl/>
        </w:rPr>
        <w:t>ההתערבות בלוב</w:t>
      </w:r>
      <w:r w:rsidRPr="00B13A24">
        <w:rPr>
          <w:rFonts w:cs="David" w:hint="cs"/>
          <w:sz w:val="32"/>
          <w:szCs w:val="32"/>
          <w:rtl/>
        </w:rPr>
        <w:t xml:space="preserve"> </w:t>
      </w:r>
      <w:r w:rsidRPr="00B13A24">
        <w:rPr>
          <w:rFonts w:cs="David"/>
          <w:sz w:val="32"/>
          <w:szCs w:val="32"/>
          <w:rtl/>
        </w:rPr>
        <w:t>–</w:t>
      </w:r>
      <w:r w:rsidR="001F46B3">
        <w:rPr>
          <w:rFonts w:cs="David" w:hint="cs"/>
          <w:sz w:val="32"/>
          <w:szCs w:val="32"/>
          <w:rtl/>
        </w:rPr>
        <w:t xml:space="preserve"> לדעת המרצה </w:t>
      </w:r>
      <w:r w:rsidRPr="00B13A24">
        <w:rPr>
          <w:rFonts w:cs="David" w:hint="cs"/>
          <w:sz w:val="32"/>
          <w:szCs w:val="32"/>
          <w:rtl/>
        </w:rPr>
        <w:t>הי</w:t>
      </w:r>
      <w:r w:rsidR="001F46B3">
        <w:rPr>
          <w:rFonts w:cs="David" w:hint="cs"/>
          <w:sz w:val="32"/>
          <w:szCs w:val="32"/>
          <w:rtl/>
        </w:rPr>
        <w:t>י</w:t>
      </w:r>
      <w:r w:rsidRPr="00B13A24">
        <w:rPr>
          <w:rFonts w:cs="David" w:hint="cs"/>
          <w:sz w:val="32"/>
          <w:szCs w:val="32"/>
          <w:rtl/>
        </w:rPr>
        <w:t xml:space="preserve">תה מחשבה שגויה שארה"ב יכולה לשלוט בתהליך. זה התחיל מרצון למנוע טבח של מתנגדי הממשל. אירופה התחננה להסכמה של ארה"ב למהלך, עם אמירה שהם יובלו את המהלך והם רק זקוקים לתמיכה אמריקאית. אבל </w:t>
      </w:r>
      <w:r w:rsidRPr="00B13A24">
        <w:rPr>
          <w:rFonts w:cs="David"/>
          <w:sz w:val="32"/>
          <w:szCs w:val="32"/>
          <w:rtl/>
        </w:rPr>
        <w:t>–</w:t>
      </w:r>
      <w:r w:rsidRPr="00B13A24">
        <w:rPr>
          <w:rFonts w:cs="David" w:hint="cs"/>
          <w:sz w:val="32"/>
          <w:szCs w:val="32"/>
          <w:rtl/>
        </w:rPr>
        <w:t xml:space="preserve"> לא חשבו מספיק על המהלכים הבאים. רק בהמשך </w:t>
      </w:r>
      <w:r w:rsidRPr="00B13A24">
        <w:rPr>
          <w:rFonts w:cs="David"/>
          <w:sz w:val="32"/>
          <w:szCs w:val="32"/>
          <w:rtl/>
        </w:rPr>
        <w:t>–</w:t>
      </w:r>
      <w:r w:rsidR="00B870A6">
        <w:rPr>
          <w:rFonts w:cs="David" w:hint="cs"/>
          <w:sz w:val="32"/>
          <w:szCs w:val="32"/>
          <w:rtl/>
        </w:rPr>
        <w:t xml:space="preserve"> היעד השתנה להובלה ל</w:t>
      </w:r>
      <w:r w:rsidRPr="00B13A24">
        <w:rPr>
          <w:rFonts w:cs="David" w:hint="cs"/>
          <w:sz w:val="32"/>
          <w:szCs w:val="32"/>
          <w:rtl/>
        </w:rPr>
        <w:t xml:space="preserve">החלפת ממשל. </w:t>
      </w:r>
      <w:r w:rsidR="00B870A6">
        <w:rPr>
          <w:rFonts w:cs="David" w:hint="cs"/>
          <w:sz w:val="32"/>
          <w:szCs w:val="32"/>
          <w:rtl/>
        </w:rPr>
        <w:t xml:space="preserve"> המרצה טוענת כי בממשל האמריקאי </w:t>
      </w:r>
      <w:r w:rsidRPr="00B13A24">
        <w:rPr>
          <w:rFonts w:cs="David" w:hint="cs"/>
          <w:sz w:val="32"/>
          <w:szCs w:val="32"/>
          <w:rtl/>
        </w:rPr>
        <w:t xml:space="preserve">לא חשבו מספיק על הממשל החלופי, </w:t>
      </w:r>
      <w:r w:rsidRPr="00B13A24">
        <w:rPr>
          <w:rFonts w:cs="David" w:hint="cs"/>
          <w:sz w:val="32"/>
          <w:szCs w:val="32"/>
          <w:rtl/>
        </w:rPr>
        <w:lastRenderedPageBreak/>
        <w:t xml:space="preserve">לא סגרו מראש עם השותפים האירופים מי נשאר בשטח כדי לוודא שהתוצאה הסופית תהיה טובה. </w:t>
      </w:r>
    </w:p>
    <w:p w:rsidR="009C42B5" w:rsidRPr="00B13A24" w:rsidRDefault="009C42B5" w:rsidP="00861596">
      <w:pPr>
        <w:jc w:val="both"/>
        <w:rPr>
          <w:rFonts w:cs="David"/>
          <w:sz w:val="32"/>
          <w:szCs w:val="32"/>
          <w:rtl/>
        </w:rPr>
      </w:pPr>
      <w:r w:rsidRPr="00B13A24">
        <w:rPr>
          <w:rFonts w:cs="David" w:hint="cs"/>
          <w:b/>
          <w:bCs/>
          <w:sz w:val="32"/>
          <w:szCs w:val="32"/>
          <w:rtl/>
        </w:rPr>
        <w:t xml:space="preserve">לגבי הסכסוך הישראלי </w:t>
      </w:r>
      <w:r w:rsidRPr="00B13A24">
        <w:rPr>
          <w:rFonts w:cs="David"/>
          <w:b/>
          <w:bCs/>
          <w:sz w:val="32"/>
          <w:szCs w:val="32"/>
          <w:rtl/>
        </w:rPr>
        <w:t>–</w:t>
      </w:r>
      <w:r w:rsidRPr="00B13A24">
        <w:rPr>
          <w:rFonts w:cs="David" w:hint="cs"/>
          <w:b/>
          <w:bCs/>
          <w:sz w:val="32"/>
          <w:szCs w:val="32"/>
          <w:rtl/>
        </w:rPr>
        <w:t xml:space="preserve"> פלסטיני</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ה</w:t>
      </w:r>
      <w:r w:rsidR="00861596">
        <w:rPr>
          <w:rFonts w:cs="David" w:hint="cs"/>
          <w:sz w:val="32"/>
          <w:szCs w:val="32"/>
          <w:rtl/>
        </w:rPr>
        <w:t>מרצה</w:t>
      </w:r>
      <w:r w:rsidRPr="00B13A24">
        <w:rPr>
          <w:rFonts w:cs="David" w:hint="cs"/>
          <w:sz w:val="32"/>
          <w:szCs w:val="32"/>
          <w:rtl/>
        </w:rPr>
        <w:t xml:space="preserve"> רואה קושי כרגע בחידוש השיחות. בצד הפלסטיני </w:t>
      </w:r>
      <w:r w:rsidRPr="00B13A24">
        <w:rPr>
          <w:rFonts w:cs="David"/>
          <w:sz w:val="32"/>
          <w:szCs w:val="32"/>
          <w:rtl/>
        </w:rPr>
        <w:t>–</w:t>
      </w:r>
      <w:r w:rsidRPr="00B13A24">
        <w:rPr>
          <w:rFonts w:cs="David" w:hint="cs"/>
          <w:sz w:val="32"/>
          <w:szCs w:val="32"/>
          <w:rtl/>
        </w:rPr>
        <w:t xml:space="preserve"> בעיה עם ההנהגה, פיצול, פחד מקבלת החלטות קשות. בצד הישראלי  אובדן אמון בתהליך. לדעתה, ללא מו"מ </w:t>
      </w:r>
      <w:r w:rsidRPr="00B13A24">
        <w:rPr>
          <w:rFonts w:cs="David"/>
          <w:sz w:val="32"/>
          <w:szCs w:val="32"/>
          <w:rtl/>
        </w:rPr>
        <w:t>–</w:t>
      </w:r>
      <w:r w:rsidRPr="00B13A24">
        <w:rPr>
          <w:rFonts w:cs="David" w:hint="cs"/>
          <w:sz w:val="32"/>
          <w:szCs w:val="32"/>
          <w:rtl/>
        </w:rPr>
        <w:t xml:space="preserve"> לא יהיה הסדר שאפשר הגנה אמתית על האינטרסים הביטחוניים של ישראל. בשלב זה, היא מובילה מהלך במסגרת המכון, על בסיס התכנית ג'ון אלן שהוצגה השלב האחרון של המו"מ, במחשבה על הסדרי הביטחון שיידרשו אם וכאשר יהיה הסכם. בכוונתם להציג את הדברים למומחים מקצועיים בשני הצדדים ובעיקר לצד ישראלי, כדי שאם יחודשו השיחות, יהיה בסיס אינטלקטואלי לשיח במישור הזה. </w:t>
      </w:r>
    </w:p>
    <w:p w:rsidR="009C42B5" w:rsidRPr="00B13A24" w:rsidRDefault="009C42B5" w:rsidP="009C42B5">
      <w:pPr>
        <w:bidi w:val="0"/>
        <w:rPr>
          <w:rFonts w:cs="David"/>
          <w:sz w:val="32"/>
          <w:szCs w:val="32"/>
        </w:rPr>
      </w:pPr>
      <w:r w:rsidRPr="00B13A24">
        <w:rPr>
          <w:rFonts w:cs="David"/>
          <w:sz w:val="32"/>
          <w:szCs w:val="32"/>
        </w:rPr>
        <w:br w:type="page"/>
      </w:r>
    </w:p>
    <w:p w:rsidR="009C42B5" w:rsidRPr="008645A3" w:rsidRDefault="009C42B5" w:rsidP="008645A3">
      <w:pPr>
        <w:tabs>
          <w:tab w:val="right" w:pos="8306"/>
        </w:tabs>
        <w:bidi w:val="0"/>
        <w:jc w:val="both"/>
        <w:rPr>
          <w:rFonts w:cs="David"/>
          <w:b/>
          <w:bCs/>
          <w:sz w:val="28"/>
          <w:szCs w:val="28"/>
          <w:rtl/>
        </w:rPr>
      </w:pPr>
      <w:r w:rsidRPr="008645A3">
        <w:rPr>
          <w:rFonts w:cs="David"/>
          <w:b/>
          <w:bCs/>
          <w:sz w:val="32"/>
          <w:szCs w:val="32"/>
        </w:rPr>
        <w:lastRenderedPageBreak/>
        <w:t>David Ignatius</w:t>
      </w:r>
      <w:r w:rsidR="00B103AB" w:rsidRPr="008645A3">
        <w:rPr>
          <w:rFonts w:cs="David"/>
          <w:b/>
          <w:bCs/>
          <w:sz w:val="40"/>
          <w:szCs w:val="40"/>
        </w:rPr>
        <w:tab/>
      </w:r>
      <w:r w:rsidR="00B103AB" w:rsidRPr="008645A3">
        <w:rPr>
          <w:rFonts w:cs="David" w:hint="cs"/>
          <w:b/>
          <w:bCs/>
          <w:sz w:val="32"/>
          <w:szCs w:val="32"/>
          <w:rtl/>
        </w:rPr>
        <w:t>דיוויד איגנטי</w:t>
      </w:r>
      <w:r w:rsidR="008645A3">
        <w:rPr>
          <w:rFonts w:cs="David" w:hint="cs"/>
          <w:b/>
          <w:bCs/>
          <w:sz w:val="32"/>
          <w:szCs w:val="32"/>
          <w:rtl/>
        </w:rPr>
        <w:t>ו</w:t>
      </w:r>
      <w:r w:rsidR="00B103AB" w:rsidRPr="008645A3">
        <w:rPr>
          <w:rFonts w:cs="David" w:hint="cs"/>
          <w:b/>
          <w:bCs/>
          <w:sz w:val="32"/>
          <w:szCs w:val="32"/>
          <w:rtl/>
        </w:rPr>
        <w:t>ס (עיתונאי ב "וושינגטון פוסט")</w:t>
      </w:r>
    </w:p>
    <w:p w:rsidR="009C42B5" w:rsidRPr="00B13A24" w:rsidRDefault="009C42B5" w:rsidP="009C42B5">
      <w:pPr>
        <w:rPr>
          <w:rFonts w:cs="David"/>
          <w:b/>
          <w:bCs/>
          <w:sz w:val="32"/>
          <w:szCs w:val="32"/>
          <w:rtl/>
        </w:rPr>
      </w:pPr>
      <w:r w:rsidRPr="00B13A24">
        <w:rPr>
          <w:rFonts w:cs="David" w:hint="cs"/>
          <w:b/>
          <w:bCs/>
          <w:sz w:val="32"/>
          <w:szCs w:val="32"/>
          <w:rtl/>
        </w:rPr>
        <w:t>הבחירות לנשיאות:</w:t>
      </w:r>
    </w:p>
    <w:p w:rsidR="009C42B5" w:rsidRPr="00B13A24" w:rsidRDefault="009C42B5" w:rsidP="009C42B5">
      <w:pPr>
        <w:jc w:val="both"/>
        <w:rPr>
          <w:rFonts w:cs="David"/>
          <w:sz w:val="32"/>
          <w:szCs w:val="32"/>
          <w:rtl/>
        </w:rPr>
      </w:pPr>
      <w:r w:rsidRPr="00B13A24">
        <w:rPr>
          <w:rFonts w:cs="David" w:hint="cs"/>
          <w:sz w:val="32"/>
          <w:szCs w:val="32"/>
          <w:rtl/>
        </w:rPr>
        <w:t>הבחירות הנוכחיות גורפות התעניינות של דעת הקהל בארה"ב וגם מחוצה לה, באופן חסר תקדים. בעיני רבים, הרעיון ש</w:t>
      </w:r>
      <w:r w:rsidR="00B103AB">
        <w:rPr>
          <w:rFonts w:cs="David" w:hint="cs"/>
          <w:sz w:val="32"/>
          <w:szCs w:val="32"/>
          <w:rtl/>
        </w:rPr>
        <w:t xml:space="preserve">דולנד </w:t>
      </w:r>
      <w:r w:rsidRPr="00B13A24">
        <w:rPr>
          <w:rFonts w:cs="David" w:hint="cs"/>
          <w:sz w:val="32"/>
          <w:szCs w:val="32"/>
          <w:rtl/>
        </w:rPr>
        <w:t xml:space="preserve">טראמפ יהיה מועמד לנשיאות מטעם המפלגה הרפובליקנית נחשב בלתי אפשרי </w:t>
      </w:r>
      <w:r w:rsidRPr="00B13A24">
        <w:rPr>
          <w:rFonts w:cs="David"/>
          <w:sz w:val="32"/>
          <w:szCs w:val="32"/>
          <w:rtl/>
        </w:rPr>
        <w:t>–</w:t>
      </w:r>
      <w:r w:rsidRPr="00B13A24">
        <w:rPr>
          <w:rFonts w:cs="David" w:hint="cs"/>
          <w:sz w:val="32"/>
          <w:szCs w:val="32"/>
          <w:rtl/>
        </w:rPr>
        <w:t xml:space="preserve"> אבל זו המציאות. הדובר תיאר חשש שהביע בפניו בכיר אסייתי: הקהילה העולמית המוסלמית לא תשכח את הדברים שאמר טראמפ, ואם הוא יהיה נשיא זה יגרום להתרחקות משמעותית מארה"ב. הגורם שירוויח מכך </w:t>
      </w:r>
      <w:r w:rsidRPr="00B13A24">
        <w:rPr>
          <w:rFonts w:cs="David"/>
          <w:sz w:val="32"/>
          <w:szCs w:val="32"/>
          <w:rtl/>
        </w:rPr>
        <w:t>–</w:t>
      </w:r>
      <w:r w:rsidRPr="00B13A24">
        <w:rPr>
          <w:rFonts w:cs="David" w:hint="cs"/>
          <w:sz w:val="32"/>
          <w:szCs w:val="32"/>
          <w:rtl/>
        </w:rPr>
        <w:t xml:space="preserve"> סין.  ההערכה של הגורמים המקצועיים בארה"ב </w:t>
      </w:r>
      <w:r w:rsidRPr="00B13A24">
        <w:rPr>
          <w:rFonts w:cs="David"/>
          <w:sz w:val="32"/>
          <w:szCs w:val="32"/>
          <w:rtl/>
        </w:rPr>
        <w:t>–</w:t>
      </w:r>
      <w:r w:rsidRPr="00B13A24">
        <w:rPr>
          <w:rFonts w:cs="David" w:hint="cs"/>
          <w:sz w:val="32"/>
          <w:szCs w:val="32"/>
          <w:rtl/>
        </w:rPr>
        <w:t xml:space="preserve"> הסיכוי שהוא יזכה קלוש.</w:t>
      </w:r>
    </w:p>
    <w:p w:rsidR="009C42B5" w:rsidRPr="00B13A24" w:rsidRDefault="009C42B5" w:rsidP="009C42B5">
      <w:pPr>
        <w:jc w:val="both"/>
        <w:rPr>
          <w:rFonts w:cs="David"/>
          <w:sz w:val="32"/>
          <w:szCs w:val="32"/>
          <w:rtl/>
        </w:rPr>
      </w:pPr>
      <w:r w:rsidRPr="00B13A24">
        <w:rPr>
          <w:rFonts w:cs="David" w:hint="cs"/>
          <w:sz w:val="32"/>
          <w:szCs w:val="32"/>
          <w:rtl/>
        </w:rPr>
        <w:t>מעבר לאמירה הכללית שצריך להחליף את הממשל הקיים, טראמפ מעלה מספר שאלות שמאד מעניינות את הציבור ושמחייבות  תגובה של קלינטון:</w:t>
      </w:r>
    </w:p>
    <w:p w:rsidR="009C42B5" w:rsidRPr="00B13A24" w:rsidRDefault="009C42B5" w:rsidP="009C42B5">
      <w:pPr>
        <w:pStyle w:val="a3"/>
        <w:numPr>
          <w:ilvl w:val="0"/>
          <w:numId w:val="4"/>
        </w:numPr>
        <w:spacing w:after="200" w:line="276" w:lineRule="auto"/>
        <w:jc w:val="both"/>
        <w:rPr>
          <w:rFonts w:cs="David"/>
          <w:sz w:val="32"/>
          <w:szCs w:val="32"/>
          <w:rtl/>
        </w:rPr>
      </w:pPr>
      <w:r w:rsidRPr="00B13A24">
        <w:rPr>
          <w:rFonts w:cs="David" w:hint="cs"/>
          <w:sz w:val="32"/>
          <w:szCs w:val="32"/>
          <w:rtl/>
        </w:rPr>
        <w:t xml:space="preserve">המדיניות של ארה"ב במזה"ת לא עובדת. אמריקה לא יכולה "לתקן" את האזור, שינוי כזה או אחר  במדיניות לא ישנה את הדברים. זה מתחבר למה שאובמה אומר ולמה שמומחים אמריקאים כולל בצבא אומרים. </w:t>
      </w:r>
    </w:p>
    <w:p w:rsidR="009C42B5" w:rsidRPr="00B13A24" w:rsidRDefault="009C42B5" w:rsidP="009C42B5">
      <w:pPr>
        <w:pStyle w:val="a3"/>
        <w:numPr>
          <w:ilvl w:val="0"/>
          <w:numId w:val="4"/>
        </w:numPr>
        <w:spacing w:after="200" w:line="276" w:lineRule="auto"/>
        <w:jc w:val="both"/>
        <w:rPr>
          <w:rFonts w:cs="David"/>
          <w:sz w:val="32"/>
          <w:szCs w:val="32"/>
        </w:rPr>
      </w:pPr>
      <w:r w:rsidRPr="00B13A24">
        <w:rPr>
          <w:rFonts w:cs="David" w:hint="cs"/>
          <w:sz w:val="32"/>
          <w:szCs w:val="32"/>
          <w:rtl/>
        </w:rPr>
        <w:t xml:space="preserve">החברות האחרות בנאט"ו לא  עומדות במחויבות שלהן. קודם כל </w:t>
      </w:r>
      <w:r w:rsidRPr="00B13A24">
        <w:rPr>
          <w:rFonts w:cs="David"/>
          <w:sz w:val="32"/>
          <w:szCs w:val="32"/>
          <w:rtl/>
        </w:rPr>
        <w:t>–</w:t>
      </w:r>
      <w:r w:rsidRPr="00B13A24">
        <w:rPr>
          <w:rFonts w:cs="David" w:hint="cs"/>
          <w:sz w:val="32"/>
          <w:szCs w:val="32"/>
          <w:rtl/>
        </w:rPr>
        <w:t xml:space="preserve"> זה נכון עובדתית.</w:t>
      </w:r>
      <w:r w:rsidR="008D13AA">
        <w:rPr>
          <w:rFonts w:cs="David" w:hint="cs"/>
          <w:sz w:val="32"/>
          <w:szCs w:val="32"/>
          <w:rtl/>
        </w:rPr>
        <w:t xml:space="preserve"> הדבר יגרור תגובה מהנשיא הבא </w:t>
      </w:r>
      <w:r w:rsidR="008D13AA">
        <w:rPr>
          <w:rFonts w:cs="David"/>
          <w:sz w:val="32"/>
          <w:szCs w:val="32"/>
          <w:rtl/>
        </w:rPr>
        <w:t>–</w:t>
      </w:r>
      <w:r w:rsidR="008D13AA">
        <w:rPr>
          <w:rFonts w:cs="David" w:hint="cs"/>
          <w:sz w:val="32"/>
          <w:szCs w:val="32"/>
          <w:rtl/>
        </w:rPr>
        <w:t xml:space="preserve"> בוודאי מדונלד טראמפ, היה וייבחר.</w:t>
      </w:r>
    </w:p>
    <w:p w:rsidR="009C42B5" w:rsidRPr="00B13A24" w:rsidRDefault="009C42B5" w:rsidP="009C42B5">
      <w:pPr>
        <w:pStyle w:val="a3"/>
        <w:numPr>
          <w:ilvl w:val="0"/>
          <w:numId w:val="4"/>
        </w:numPr>
        <w:spacing w:after="200" w:line="276" w:lineRule="auto"/>
        <w:jc w:val="both"/>
        <w:rPr>
          <w:rFonts w:cs="David"/>
          <w:sz w:val="32"/>
          <w:szCs w:val="32"/>
          <w:rtl/>
        </w:rPr>
      </w:pPr>
      <w:r w:rsidRPr="00B13A24">
        <w:rPr>
          <w:rFonts w:cs="David" w:hint="cs"/>
          <w:sz w:val="32"/>
          <w:szCs w:val="32"/>
          <w:rtl/>
        </w:rPr>
        <w:t>ביחסים הכלכליים עם אסיה, אין הדדיות. הדובר חושב שזה לא נכון עובדתית, אבל זה מטריד את הציבור</w:t>
      </w:r>
    </w:p>
    <w:p w:rsidR="009C42B5" w:rsidRPr="00B13A24" w:rsidRDefault="009C42B5" w:rsidP="009C42B5">
      <w:pPr>
        <w:jc w:val="both"/>
        <w:rPr>
          <w:rFonts w:cs="David"/>
          <w:sz w:val="32"/>
          <w:szCs w:val="32"/>
          <w:rtl/>
        </w:rPr>
      </w:pPr>
      <w:r w:rsidRPr="00B13A24">
        <w:rPr>
          <w:rFonts w:cs="David" w:hint="cs"/>
          <w:b/>
          <w:bCs/>
          <w:sz w:val="32"/>
          <w:szCs w:val="32"/>
          <w:rtl/>
        </w:rPr>
        <w:t>בהתייחס לספרה של קלינטון</w:t>
      </w:r>
      <w:r w:rsidRPr="00B13A24">
        <w:rPr>
          <w:rFonts w:cs="David" w:hint="cs"/>
          <w:sz w:val="32"/>
          <w:szCs w:val="32"/>
          <w:rtl/>
        </w:rPr>
        <w:t xml:space="preserve">: הספר מתאר שהיא העריכה את הדברים נכון לפני שאובמה העריך אותם - ביחס למצב במצרים ולמובארכ בטרם ההפיכה הראשונה, ביחס למהלכים בסוריה, ביחס להתחזקות של רוסיה בדגש על האגרסיביות במדיניות פוטין.  </w:t>
      </w:r>
    </w:p>
    <w:p w:rsidR="009C42B5" w:rsidRPr="00B13A24" w:rsidRDefault="009C42B5" w:rsidP="009C42B5">
      <w:pPr>
        <w:jc w:val="both"/>
        <w:rPr>
          <w:rFonts w:cs="David"/>
          <w:sz w:val="32"/>
          <w:szCs w:val="32"/>
          <w:rtl/>
        </w:rPr>
      </w:pPr>
      <w:r w:rsidRPr="00B13A24">
        <w:rPr>
          <w:rFonts w:cs="David" w:hint="cs"/>
          <w:sz w:val="32"/>
          <w:szCs w:val="32"/>
          <w:rtl/>
        </w:rPr>
        <w:t xml:space="preserve">שאלה: האם טראמפ מסוגל להוביל גישה ריאליסטית לתחום יחסי החוץ, מעבר לאמירות החלולות של הבחירות. לדעת הדובר, על בסיס ניתוח של התנהלות טראמפ בעבר </w:t>
      </w:r>
      <w:r w:rsidRPr="00B13A24">
        <w:rPr>
          <w:rFonts w:cs="David"/>
          <w:sz w:val="32"/>
          <w:szCs w:val="32"/>
          <w:rtl/>
        </w:rPr>
        <w:t>–</w:t>
      </w:r>
      <w:r w:rsidRPr="00B13A24">
        <w:rPr>
          <w:rFonts w:cs="David" w:hint="cs"/>
          <w:sz w:val="32"/>
          <w:szCs w:val="32"/>
          <w:rtl/>
        </w:rPr>
        <w:t xml:space="preserve"> התשובה היא כן. הקריירה שלו מוכיחה שלמרות שהיה על סף פשיטת רגל כמה פעמים, הוא הצליח לשקם את העסק שלו, והכל </w:t>
      </w:r>
      <w:r w:rsidRPr="00B13A24">
        <w:rPr>
          <w:rFonts w:cs="David" w:hint="cs"/>
          <w:sz w:val="32"/>
          <w:szCs w:val="32"/>
          <w:u w:val="single"/>
          <w:rtl/>
        </w:rPr>
        <w:t>בלי לסכן את ההון הפרטי שלו</w:t>
      </w:r>
      <w:r w:rsidRPr="00B13A24">
        <w:rPr>
          <w:rFonts w:cs="David" w:hint="cs"/>
          <w:sz w:val="32"/>
          <w:szCs w:val="32"/>
          <w:rtl/>
        </w:rPr>
        <w:t xml:space="preserve">. זה עומד בניגוד לרוח הדברים שעולה מההצגה שהוא מציג כלפי חוץ ומעיד על היותו מחושב.  </w:t>
      </w:r>
    </w:p>
    <w:p w:rsidR="00B103AB" w:rsidRDefault="00B103AB" w:rsidP="009C42B5">
      <w:pPr>
        <w:jc w:val="both"/>
        <w:rPr>
          <w:rFonts w:cs="David"/>
          <w:sz w:val="32"/>
          <w:szCs w:val="32"/>
          <w:rtl/>
        </w:rPr>
      </w:pPr>
      <w:r>
        <w:rPr>
          <w:rFonts w:cs="David" w:hint="cs"/>
          <w:sz w:val="32"/>
          <w:szCs w:val="32"/>
          <w:rtl/>
        </w:rPr>
        <w:t xml:space="preserve">דולנד </w:t>
      </w:r>
      <w:r w:rsidR="009C42B5" w:rsidRPr="00B13A24">
        <w:rPr>
          <w:rFonts w:cs="David" w:hint="cs"/>
          <w:sz w:val="32"/>
          <w:szCs w:val="32"/>
          <w:rtl/>
        </w:rPr>
        <w:t xml:space="preserve">טראמפ משדר גישה כמעט ילדותית </w:t>
      </w:r>
      <w:r w:rsidR="009C42B5" w:rsidRPr="00B13A24">
        <w:rPr>
          <w:rFonts w:cs="David"/>
          <w:sz w:val="32"/>
          <w:szCs w:val="32"/>
          <w:rtl/>
        </w:rPr>
        <w:t>–</w:t>
      </w:r>
      <w:r w:rsidR="009C42B5" w:rsidRPr="00B13A24">
        <w:rPr>
          <w:rFonts w:cs="David" w:hint="cs"/>
          <w:sz w:val="32"/>
          <w:szCs w:val="32"/>
          <w:rtl/>
        </w:rPr>
        <w:t xml:space="preserve"> אני יכול להתמודד עם פוטין, זה עוד "ביג גאי" שאני יודע איך לדבר איתו. כנ"ל לגבי שליט צפון קוריאה. זה יכול לעודד הפעלה מהירה של כח, למשל כנגד צפון קוריאה. מצד שני </w:t>
      </w:r>
      <w:r w:rsidR="009C42B5" w:rsidRPr="00B13A24">
        <w:rPr>
          <w:rFonts w:cs="David"/>
          <w:sz w:val="32"/>
          <w:szCs w:val="32"/>
          <w:rtl/>
        </w:rPr>
        <w:t>–</w:t>
      </w:r>
      <w:r w:rsidR="009C42B5" w:rsidRPr="00B13A24">
        <w:rPr>
          <w:rFonts w:cs="David" w:hint="cs"/>
          <w:sz w:val="32"/>
          <w:szCs w:val="32"/>
          <w:rtl/>
        </w:rPr>
        <w:t xml:space="preserve"> הוא מדבר על "אמריקה תחילה". מה זה אומר? האם למשל, ישראל צריכה </w:t>
      </w:r>
      <w:r w:rsidR="009C42B5" w:rsidRPr="00B13A24">
        <w:rPr>
          <w:rFonts w:cs="David" w:hint="cs"/>
          <w:sz w:val="32"/>
          <w:szCs w:val="32"/>
          <w:rtl/>
        </w:rPr>
        <w:lastRenderedPageBreak/>
        <w:t>להבין שהמשמעות היא שהפעלת כ</w:t>
      </w:r>
      <w:r w:rsidR="00CE52FE">
        <w:rPr>
          <w:rFonts w:cs="David" w:hint="cs"/>
          <w:sz w:val="32"/>
          <w:szCs w:val="32"/>
          <w:rtl/>
        </w:rPr>
        <w:t>ו</w:t>
      </w:r>
      <w:r w:rsidR="009C42B5" w:rsidRPr="00B13A24">
        <w:rPr>
          <w:rFonts w:cs="David" w:hint="cs"/>
          <w:sz w:val="32"/>
          <w:szCs w:val="32"/>
          <w:rtl/>
        </w:rPr>
        <w:t>ח אמריקאי כנגד יצירת כ</w:t>
      </w:r>
      <w:r w:rsidR="00CE52FE">
        <w:rPr>
          <w:rFonts w:cs="David" w:hint="cs"/>
          <w:sz w:val="32"/>
          <w:szCs w:val="32"/>
          <w:rtl/>
        </w:rPr>
        <w:t>ו</w:t>
      </w:r>
      <w:r w:rsidR="009C42B5" w:rsidRPr="00B13A24">
        <w:rPr>
          <w:rFonts w:cs="David" w:hint="cs"/>
          <w:sz w:val="32"/>
          <w:szCs w:val="32"/>
          <w:rtl/>
        </w:rPr>
        <w:t xml:space="preserve">ח גרעיני אצל </w:t>
      </w:r>
    </w:p>
    <w:p w:rsidR="009C42B5" w:rsidRPr="00B13A24" w:rsidRDefault="009C42B5" w:rsidP="00B103AB">
      <w:pPr>
        <w:jc w:val="both"/>
        <w:rPr>
          <w:rFonts w:cs="David"/>
          <w:sz w:val="32"/>
          <w:szCs w:val="32"/>
          <w:rtl/>
        </w:rPr>
      </w:pPr>
      <w:r w:rsidRPr="00B13A24">
        <w:rPr>
          <w:rFonts w:cs="David" w:hint="cs"/>
          <w:sz w:val="32"/>
          <w:szCs w:val="32"/>
          <w:rtl/>
        </w:rPr>
        <w:t xml:space="preserve">איראן הופכת לפחות רלוונטית? איך זה עומד עם האמירות של טרמאפ למחויבות לישראל? ומצד שלישי </w:t>
      </w:r>
      <w:r w:rsidRPr="00B13A24">
        <w:rPr>
          <w:rFonts w:cs="David"/>
          <w:sz w:val="32"/>
          <w:szCs w:val="32"/>
          <w:rtl/>
        </w:rPr>
        <w:t>–</w:t>
      </w:r>
      <w:r w:rsidRPr="00B13A24">
        <w:rPr>
          <w:rFonts w:cs="David" w:hint="cs"/>
          <w:sz w:val="32"/>
          <w:szCs w:val="32"/>
          <w:rtl/>
        </w:rPr>
        <w:t xml:space="preserve"> איך זה עומד מול אמירות בדבר מחויבות שלו לקדם את התהליך מול הפלסטינים כולל "כיפוף ידיים" לישראל? </w:t>
      </w:r>
      <w:r w:rsidR="00B103AB">
        <w:rPr>
          <w:rFonts w:cs="David" w:hint="cs"/>
          <w:sz w:val="32"/>
          <w:szCs w:val="32"/>
          <w:rtl/>
        </w:rPr>
        <w:t>הדובר טוען כי אין ל</w:t>
      </w:r>
      <w:r w:rsidRPr="00B13A24">
        <w:rPr>
          <w:rFonts w:cs="David" w:hint="cs"/>
          <w:sz w:val="32"/>
          <w:szCs w:val="32"/>
          <w:rtl/>
        </w:rPr>
        <w:t>ו מושג מה תהיה מדיניות החוץ שלו. האמירה שלו שהוא לא פוסל שימוש בנשק גרעיני באירופה, שנתפסה כלוחמנית ולא רלוונטית, היא דווקא התשובה הנכונה, שמשמרת הרתעה.</w:t>
      </w:r>
    </w:p>
    <w:p w:rsidR="00BA3A1F" w:rsidRDefault="009C42B5" w:rsidP="009C42B5">
      <w:pPr>
        <w:jc w:val="both"/>
        <w:rPr>
          <w:rFonts w:cs="David"/>
          <w:sz w:val="32"/>
          <w:szCs w:val="32"/>
          <w:rtl/>
        </w:rPr>
      </w:pPr>
      <w:r w:rsidRPr="00B13A24">
        <w:rPr>
          <w:rFonts w:cs="David" w:hint="cs"/>
          <w:sz w:val="32"/>
          <w:szCs w:val="32"/>
          <w:rtl/>
        </w:rPr>
        <w:t xml:space="preserve">בתשובה לשאלה: העובדה שיש שני מתמודדים מתוך 3 שהם אנטי-ממסדיים, מעידה על כך שהציבור מאס באופן בו הממשל מתנהל, לא משנה תחת איזו מפלגה. </w:t>
      </w:r>
    </w:p>
    <w:p w:rsidR="009C42B5" w:rsidRPr="00B13A24" w:rsidRDefault="009C42B5" w:rsidP="009C42B5">
      <w:pPr>
        <w:jc w:val="both"/>
        <w:rPr>
          <w:rFonts w:cs="David"/>
          <w:sz w:val="32"/>
          <w:szCs w:val="32"/>
          <w:rtl/>
        </w:rPr>
      </w:pPr>
      <w:r w:rsidRPr="00B13A24">
        <w:rPr>
          <w:rFonts w:cs="David" w:hint="cs"/>
          <w:sz w:val="32"/>
          <w:szCs w:val="32"/>
          <w:rtl/>
        </w:rPr>
        <w:t>פוג'יאמה -  דמוקרטיה אמורה להיות בעלת כ</w:t>
      </w:r>
      <w:r w:rsidR="00CE52FE">
        <w:rPr>
          <w:rFonts w:cs="David" w:hint="cs"/>
          <w:sz w:val="32"/>
          <w:szCs w:val="32"/>
          <w:rtl/>
        </w:rPr>
        <w:t>ו</w:t>
      </w:r>
      <w:r w:rsidRPr="00B13A24">
        <w:rPr>
          <w:rFonts w:cs="David" w:hint="cs"/>
          <w:sz w:val="32"/>
          <w:szCs w:val="32"/>
          <w:rtl/>
        </w:rPr>
        <w:t>ח לתיקון עצמי. אם יש רצף של החלטות שגויות, הגיוני שהציבור יבחר מישהו אחר להחליף את הממשל ולתקן את הטעות. זה לא קורה בפועל, הציבור משום מה בוחר את אותם מנהיגים או כאלה שמחמירים את ההחלטות השגויות שהתקבלו. לאן זה מוליך אותנו? לא ברור.</w:t>
      </w:r>
    </w:p>
    <w:p w:rsidR="009C42B5" w:rsidRPr="00B13A24" w:rsidRDefault="009C42B5" w:rsidP="009C42B5">
      <w:pPr>
        <w:bidi w:val="0"/>
        <w:rPr>
          <w:rFonts w:cs="David"/>
          <w:sz w:val="32"/>
          <w:szCs w:val="32"/>
        </w:rPr>
      </w:pPr>
      <w:r w:rsidRPr="00B13A24">
        <w:rPr>
          <w:rFonts w:cs="David"/>
          <w:sz w:val="32"/>
          <w:szCs w:val="32"/>
          <w:rtl/>
        </w:rPr>
        <w:br w:type="page"/>
      </w:r>
    </w:p>
    <w:p w:rsidR="009C42B5" w:rsidRPr="000E035D" w:rsidRDefault="009C42B5" w:rsidP="009C42B5">
      <w:pPr>
        <w:jc w:val="right"/>
        <w:rPr>
          <w:rFonts w:cs="David"/>
          <w:b/>
          <w:bCs/>
          <w:sz w:val="32"/>
          <w:szCs w:val="32"/>
        </w:rPr>
      </w:pPr>
      <w:r w:rsidRPr="000E035D">
        <w:rPr>
          <w:rFonts w:cs="David"/>
          <w:b/>
          <w:bCs/>
          <w:sz w:val="32"/>
          <w:szCs w:val="32"/>
        </w:rPr>
        <w:lastRenderedPageBreak/>
        <w:t>Elliott Abrams</w:t>
      </w:r>
    </w:p>
    <w:p w:rsidR="009C42B5" w:rsidRPr="008645A3" w:rsidRDefault="008645A3" w:rsidP="009C42B5">
      <w:pPr>
        <w:jc w:val="both"/>
        <w:rPr>
          <w:rFonts w:cs="David"/>
          <w:b/>
          <w:bCs/>
          <w:sz w:val="32"/>
          <w:szCs w:val="32"/>
          <w:rtl/>
        </w:rPr>
      </w:pPr>
      <w:r>
        <w:rPr>
          <w:rFonts w:cs="David" w:hint="cs"/>
          <w:b/>
          <w:bCs/>
          <w:sz w:val="32"/>
          <w:szCs w:val="32"/>
          <w:rtl/>
        </w:rPr>
        <w:t>אליוט אברהמס  (</w:t>
      </w:r>
      <w:r w:rsidR="00BA3A1F" w:rsidRPr="008645A3">
        <w:rPr>
          <w:rFonts w:cs="David" w:hint="cs"/>
          <w:b/>
          <w:bCs/>
          <w:sz w:val="32"/>
          <w:szCs w:val="32"/>
          <w:rtl/>
        </w:rPr>
        <w:t>בכיר בממשל בוש</w:t>
      </w:r>
      <w:r>
        <w:rPr>
          <w:rFonts w:cs="David" w:hint="cs"/>
          <w:b/>
          <w:bCs/>
          <w:sz w:val="32"/>
          <w:szCs w:val="32"/>
          <w:rtl/>
        </w:rPr>
        <w:t>)</w:t>
      </w:r>
    </w:p>
    <w:p w:rsidR="009C42B5" w:rsidRPr="00B13A24" w:rsidRDefault="009C42B5" w:rsidP="009C42B5">
      <w:pPr>
        <w:jc w:val="both"/>
        <w:rPr>
          <w:rFonts w:cs="David"/>
          <w:sz w:val="32"/>
          <w:szCs w:val="32"/>
          <w:rtl/>
        </w:rPr>
      </w:pPr>
      <w:r w:rsidRPr="00B13A24">
        <w:rPr>
          <w:rFonts w:cs="David" w:hint="cs"/>
          <w:sz w:val="32"/>
          <w:szCs w:val="32"/>
          <w:rtl/>
        </w:rPr>
        <w:t>לקונגרס 2 תפקידים בלבד בתחום יחסי החוץ:</w:t>
      </w:r>
    </w:p>
    <w:p w:rsidR="009C42B5" w:rsidRPr="00B13A24" w:rsidRDefault="009C42B5" w:rsidP="009C42B5">
      <w:pPr>
        <w:pStyle w:val="a3"/>
        <w:numPr>
          <w:ilvl w:val="0"/>
          <w:numId w:val="5"/>
        </w:numPr>
        <w:spacing w:after="200" w:line="276" w:lineRule="auto"/>
        <w:jc w:val="both"/>
        <w:rPr>
          <w:rFonts w:cs="David"/>
          <w:sz w:val="32"/>
          <w:szCs w:val="32"/>
        </w:rPr>
      </w:pPr>
      <w:r w:rsidRPr="00B13A24">
        <w:rPr>
          <w:rFonts w:cs="David" w:hint="cs"/>
          <w:sz w:val="32"/>
          <w:szCs w:val="32"/>
          <w:rtl/>
        </w:rPr>
        <w:t xml:space="preserve">אישור הסכמים בינ"ל, לא כל ההסכמים מחייבים אישור הקונגרס. הסכמי סחר </w:t>
      </w:r>
      <w:r w:rsidRPr="00B13A24">
        <w:rPr>
          <w:rFonts w:cs="David"/>
          <w:sz w:val="32"/>
          <w:szCs w:val="32"/>
          <w:rtl/>
        </w:rPr>
        <w:t>–</w:t>
      </w:r>
      <w:r w:rsidRPr="00B13A24">
        <w:rPr>
          <w:rFonts w:cs="David" w:hint="cs"/>
          <w:sz w:val="32"/>
          <w:szCs w:val="32"/>
          <w:rtl/>
        </w:rPr>
        <w:t xml:space="preserve"> כן. ההסכם עם איראן </w:t>
      </w:r>
      <w:r w:rsidRPr="00B13A24">
        <w:rPr>
          <w:rFonts w:cs="David"/>
          <w:sz w:val="32"/>
          <w:szCs w:val="32"/>
          <w:rtl/>
        </w:rPr>
        <w:t>–</w:t>
      </w:r>
      <w:r w:rsidRPr="00B13A24">
        <w:rPr>
          <w:rFonts w:cs="David" w:hint="cs"/>
          <w:sz w:val="32"/>
          <w:szCs w:val="32"/>
          <w:rtl/>
        </w:rPr>
        <w:t xml:space="preserve"> הנשיא בחר שלא להביא לאישור הקונגרס. המשמעות היא שהנשיא הבא יכול לבטל אותו.</w:t>
      </w:r>
    </w:p>
    <w:p w:rsidR="009C42B5" w:rsidRPr="00B13A24" w:rsidRDefault="009C42B5" w:rsidP="009C42B5">
      <w:pPr>
        <w:pStyle w:val="a3"/>
        <w:numPr>
          <w:ilvl w:val="0"/>
          <w:numId w:val="5"/>
        </w:numPr>
        <w:spacing w:after="200" w:line="276" w:lineRule="auto"/>
        <w:jc w:val="both"/>
        <w:rPr>
          <w:rFonts w:cs="David"/>
          <w:sz w:val="32"/>
          <w:szCs w:val="32"/>
        </w:rPr>
      </w:pPr>
      <w:r w:rsidRPr="00B13A24">
        <w:rPr>
          <w:rFonts w:cs="David" w:hint="cs"/>
          <w:sz w:val="32"/>
          <w:szCs w:val="32"/>
          <w:rtl/>
        </w:rPr>
        <w:t>תמיכה כספית במדינות אחרות, הנשיא שולח לקונגרס הצעה בלבד, שלא מחייבת אותו. הקונגרס הוא שמחליט.</w:t>
      </w:r>
    </w:p>
    <w:p w:rsidR="009C42B5" w:rsidRPr="00B13A24" w:rsidRDefault="009C42B5" w:rsidP="009C42B5">
      <w:pPr>
        <w:jc w:val="both"/>
        <w:rPr>
          <w:rFonts w:cs="David"/>
          <w:sz w:val="32"/>
          <w:szCs w:val="32"/>
          <w:rtl/>
        </w:rPr>
      </w:pPr>
      <w:r w:rsidRPr="00B13A24">
        <w:rPr>
          <w:rFonts w:cs="David" w:hint="cs"/>
          <w:sz w:val="32"/>
          <w:szCs w:val="32"/>
          <w:rtl/>
        </w:rPr>
        <w:t xml:space="preserve">כל שאר הטיפול במדיניות חוץ, כולל הפעלה של הצבא </w:t>
      </w:r>
      <w:r w:rsidRPr="00B13A24">
        <w:rPr>
          <w:rFonts w:cs="David"/>
          <w:sz w:val="32"/>
          <w:szCs w:val="32"/>
          <w:rtl/>
        </w:rPr>
        <w:t>–</w:t>
      </w:r>
      <w:r w:rsidRPr="00B13A24">
        <w:rPr>
          <w:rFonts w:cs="David" w:hint="cs"/>
          <w:sz w:val="32"/>
          <w:szCs w:val="32"/>
          <w:rtl/>
        </w:rPr>
        <w:t xml:space="preserve"> כולו בידי הנשיא. למה יש הסכם עם איראן </w:t>
      </w:r>
      <w:r w:rsidRPr="00B13A24">
        <w:rPr>
          <w:rFonts w:cs="David"/>
          <w:sz w:val="32"/>
          <w:szCs w:val="32"/>
          <w:rtl/>
        </w:rPr>
        <w:t>–</w:t>
      </w:r>
      <w:r w:rsidRPr="00B13A24">
        <w:rPr>
          <w:rFonts w:cs="David" w:hint="cs"/>
          <w:sz w:val="32"/>
          <w:szCs w:val="32"/>
          <w:rtl/>
        </w:rPr>
        <w:t xml:space="preserve"> כי אובמה רצה. כנ"ל לגבי חידוש היחסים עם קובה.</w:t>
      </w:r>
    </w:p>
    <w:p w:rsidR="009C42B5" w:rsidRPr="00B13A24" w:rsidRDefault="009C42B5" w:rsidP="009C42B5">
      <w:pPr>
        <w:jc w:val="both"/>
        <w:rPr>
          <w:rFonts w:cs="David"/>
          <w:sz w:val="32"/>
          <w:szCs w:val="32"/>
          <w:rtl/>
        </w:rPr>
      </w:pPr>
      <w:r w:rsidRPr="00B13A24">
        <w:rPr>
          <w:rFonts w:cs="David" w:hint="cs"/>
          <w:sz w:val="32"/>
          <w:szCs w:val="32"/>
          <w:rtl/>
        </w:rPr>
        <w:t xml:space="preserve">הנשיא והקבינט שלו </w:t>
      </w:r>
      <w:r w:rsidRPr="00B13A24">
        <w:rPr>
          <w:rFonts w:cs="David"/>
          <w:sz w:val="32"/>
          <w:szCs w:val="32"/>
          <w:rtl/>
        </w:rPr>
        <w:t>–</w:t>
      </w:r>
      <w:r w:rsidRPr="00B13A24">
        <w:rPr>
          <w:rFonts w:cs="David" w:hint="cs"/>
          <w:sz w:val="32"/>
          <w:szCs w:val="32"/>
          <w:rtl/>
        </w:rPr>
        <w:t xml:space="preserve"> אויבים טבעיים. כל שר צריך לנהל משרד, ויש לו גם שיקולים משל עצמו , אולי רוצה להיות בעתיד נשיא. הצוות האמיתי שמייעץ לנשיא </w:t>
      </w:r>
      <w:r w:rsidRPr="00B13A24">
        <w:rPr>
          <w:rFonts w:cs="David"/>
          <w:sz w:val="32"/>
          <w:szCs w:val="32"/>
          <w:rtl/>
        </w:rPr>
        <w:t>–</w:t>
      </w:r>
      <w:r w:rsidRPr="00B13A24">
        <w:rPr>
          <w:rFonts w:cs="David" w:hint="cs"/>
          <w:sz w:val="32"/>
          <w:szCs w:val="32"/>
          <w:rtl/>
        </w:rPr>
        <w:t xml:space="preserve"> המועצה לביטחון לאומי. </w:t>
      </w:r>
    </w:p>
    <w:p w:rsidR="009C42B5" w:rsidRPr="00B13A24" w:rsidRDefault="009C42B5" w:rsidP="009C42B5">
      <w:pPr>
        <w:jc w:val="both"/>
        <w:rPr>
          <w:rFonts w:cs="David"/>
          <w:sz w:val="32"/>
          <w:szCs w:val="32"/>
          <w:rtl/>
        </w:rPr>
      </w:pPr>
      <w:r w:rsidRPr="00B13A24">
        <w:rPr>
          <w:rFonts w:cs="David" w:hint="cs"/>
          <w:sz w:val="32"/>
          <w:szCs w:val="32"/>
          <w:rtl/>
        </w:rPr>
        <w:t xml:space="preserve">עוד גורם שמתחזק בתקופה האחרונה </w:t>
      </w:r>
      <w:r w:rsidRPr="00B13A24">
        <w:rPr>
          <w:rFonts w:cs="David"/>
          <w:sz w:val="32"/>
          <w:szCs w:val="32"/>
          <w:rtl/>
        </w:rPr>
        <w:t>–</w:t>
      </w:r>
      <w:r w:rsidRPr="00B13A24">
        <w:rPr>
          <w:rFonts w:cs="David" w:hint="cs"/>
          <w:sz w:val="32"/>
          <w:szCs w:val="32"/>
          <w:rtl/>
        </w:rPr>
        <w:t xml:space="preserve"> יועצים שאינם חלק מהממסד הרשמי. </w:t>
      </w:r>
    </w:p>
    <w:p w:rsidR="009C42B5" w:rsidRPr="00B13A24" w:rsidRDefault="009C42B5" w:rsidP="009C42B5">
      <w:pPr>
        <w:jc w:val="both"/>
        <w:rPr>
          <w:rFonts w:cs="David"/>
          <w:sz w:val="32"/>
          <w:szCs w:val="32"/>
          <w:rtl/>
        </w:rPr>
      </w:pPr>
      <w:r w:rsidRPr="00B13A24">
        <w:rPr>
          <w:rFonts w:cs="David" w:hint="cs"/>
          <w:sz w:val="32"/>
          <w:szCs w:val="32"/>
          <w:rtl/>
        </w:rPr>
        <w:t>בתשובה לשאלות:</w:t>
      </w:r>
    </w:p>
    <w:p w:rsidR="009C42B5" w:rsidRPr="00B13A24" w:rsidRDefault="009C42B5" w:rsidP="009C42B5">
      <w:pPr>
        <w:jc w:val="both"/>
        <w:rPr>
          <w:rFonts w:cs="David"/>
          <w:sz w:val="32"/>
          <w:szCs w:val="32"/>
          <w:rtl/>
        </w:rPr>
      </w:pPr>
      <w:r w:rsidRPr="00B13A24">
        <w:rPr>
          <w:rFonts w:cs="David" w:hint="cs"/>
          <w:sz w:val="32"/>
          <w:szCs w:val="32"/>
          <w:rtl/>
        </w:rPr>
        <w:t xml:space="preserve">רוסיה:  לדעתו </w:t>
      </w:r>
      <w:r w:rsidRPr="00B13A24">
        <w:rPr>
          <w:rFonts w:cs="David"/>
          <w:sz w:val="32"/>
          <w:szCs w:val="32"/>
          <w:rtl/>
        </w:rPr>
        <w:t>–</w:t>
      </w:r>
      <w:r w:rsidRPr="00B13A24">
        <w:rPr>
          <w:rFonts w:cs="David" w:hint="cs"/>
          <w:sz w:val="32"/>
          <w:szCs w:val="32"/>
          <w:rtl/>
        </w:rPr>
        <w:t xml:space="preserve"> פוטין אינו רשלן. תחת בוש הוא תקף את גאורגיה. לא שילם שום מחיר. אחר כך אוקראינה. אחר כך סוריה. הטיפול האמריקאי </w:t>
      </w:r>
      <w:r w:rsidRPr="00B13A24">
        <w:rPr>
          <w:rFonts w:cs="David"/>
          <w:sz w:val="32"/>
          <w:szCs w:val="32"/>
          <w:rtl/>
        </w:rPr>
        <w:t>–</w:t>
      </w:r>
      <w:r w:rsidRPr="00B13A24">
        <w:rPr>
          <w:rFonts w:cs="David" w:hint="cs"/>
          <w:sz w:val="32"/>
          <w:szCs w:val="32"/>
          <w:rtl/>
        </w:rPr>
        <w:t xml:space="preserve"> כישלון טוטאלי. קרי מאמין שהוא יכול להשיג בדיפלומטיה מה שאין מאחוריו הצלחה צבאית. הדובר חושב שזה בלתי אפשרי. מי הבא? מולדובה, אסטוניה? האם תהיה פגיעה בחברה בנאט"ו, ואם כן </w:t>
      </w:r>
      <w:r w:rsidRPr="00B13A24">
        <w:rPr>
          <w:rFonts w:cs="David"/>
          <w:sz w:val="32"/>
          <w:szCs w:val="32"/>
          <w:rtl/>
        </w:rPr>
        <w:t>–</w:t>
      </w:r>
      <w:r w:rsidRPr="00B13A24">
        <w:rPr>
          <w:rFonts w:cs="David" w:hint="cs"/>
          <w:sz w:val="32"/>
          <w:szCs w:val="32"/>
          <w:rtl/>
        </w:rPr>
        <w:t xml:space="preserve"> האם גם כאן לא תהיה תגובה? זה יכול להיות סופה של נאט"ו. לשיטתו </w:t>
      </w:r>
      <w:r w:rsidRPr="00B13A24">
        <w:rPr>
          <w:rFonts w:cs="David"/>
          <w:sz w:val="32"/>
          <w:szCs w:val="32"/>
          <w:rtl/>
        </w:rPr>
        <w:t>–</w:t>
      </w:r>
      <w:r w:rsidRPr="00B13A24">
        <w:rPr>
          <w:rFonts w:cs="David" w:hint="cs"/>
          <w:sz w:val="32"/>
          <w:szCs w:val="32"/>
          <w:rtl/>
        </w:rPr>
        <w:t xml:space="preserve"> צריך חזק את ההרתעה של נאט"ו על ידי הצבת כוחות נוספים. ;  הוא גם מאמין בפעילות אקטיבית בסוריה. יש מי שטוען שאי אפשר לכפות אזור סגור לטיסות, כי הרוסים שם. הוא מאמין שזה בהחלט אפשרי. ;  צריך לחזק צבאית את אוקראינה, לא כדי שם ינצחו את רוסיה אלא כדי שרוסיה תבין שהיא תשלם מחיר. </w:t>
      </w:r>
    </w:p>
    <w:p w:rsidR="009C42B5" w:rsidRPr="00B13A24" w:rsidRDefault="009C42B5" w:rsidP="009C42B5">
      <w:pPr>
        <w:jc w:val="both"/>
        <w:rPr>
          <w:rFonts w:cs="David"/>
          <w:sz w:val="32"/>
          <w:szCs w:val="32"/>
          <w:rtl/>
        </w:rPr>
      </w:pPr>
      <w:r w:rsidRPr="00B13A24">
        <w:rPr>
          <w:rFonts w:cs="David" w:hint="cs"/>
          <w:sz w:val="32"/>
          <w:szCs w:val="32"/>
          <w:rtl/>
        </w:rPr>
        <w:t xml:space="preserve">הסכסוך הערבי ישראלי: הוא מאמין שאובמה יעשה מהלך ביחס לסכסוך הפלסטיני ישראלי. השאלה היא אם יסתפק בנאום או שילך להחלטה באו"מ. לדעתו זו טעות, ושהנשיא בעצמו אמר שאי אפשר לכפות פתרון שלא במו"מ ישיר בין הצדדים. הוא לא מאמין שיש סיכוי להסדר. אחת מאבני הנגף העיקריות </w:t>
      </w:r>
      <w:r w:rsidRPr="00B13A24">
        <w:rPr>
          <w:rFonts w:cs="David"/>
          <w:sz w:val="32"/>
          <w:szCs w:val="32"/>
          <w:rtl/>
        </w:rPr>
        <w:t>–</w:t>
      </w:r>
      <w:r w:rsidRPr="00B13A24">
        <w:rPr>
          <w:rFonts w:cs="David" w:hint="cs"/>
          <w:sz w:val="32"/>
          <w:szCs w:val="32"/>
          <w:rtl/>
        </w:rPr>
        <w:t xml:space="preserve"> ירושלים.  מתעוררות שאלות:</w:t>
      </w:r>
    </w:p>
    <w:p w:rsidR="009C42B5" w:rsidRPr="00B13A24" w:rsidRDefault="009C42B5" w:rsidP="009C42B5">
      <w:pPr>
        <w:pStyle w:val="a3"/>
        <w:numPr>
          <w:ilvl w:val="0"/>
          <w:numId w:val="4"/>
        </w:numPr>
        <w:spacing w:after="200" w:line="276" w:lineRule="auto"/>
        <w:jc w:val="both"/>
        <w:rPr>
          <w:rFonts w:cs="David"/>
          <w:sz w:val="32"/>
          <w:szCs w:val="32"/>
        </w:rPr>
      </w:pPr>
      <w:r w:rsidRPr="00B13A24">
        <w:rPr>
          <w:rFonts w:cs="David" w:hint="cs"/>
          <w:sz w:val="32"/>
          <w:szCs w:val="32"/>
          <w:rtl/>
        </w:rPr>
        <w:lastRenderedPageBreak/>
        <w:t xml:space="preserve">האם המנהיג שיחליף את אבו מאזן ימשיך לכהן גם כראש הרשות וגם כראש </w:t>
      </w:r>
      <w:r w:rsidR="00CE52FE">
        <w:rPr>
          <w:rFonts w:cs="David" w:hint="cs"/>
          <w:sz w:val="32"/>
          <w:szCs w:val="32"/>
          <w:rtl/>
        </w:rPr>
        <w:t xml:space="preserve">ארגון </w:t>
      </w:r>
      <w:r w:rsidRPr="00B13A24">
        <w:rPr>
          <w:rFonts w:cs="David" w:hint="cs"/>
          <w:sz w:val="32"/>
          <w:szCs w:val="32"/>
          <w:rtl/>
        </w:rPr>
        <w:t>הפתא</w:t>
      </w:r>
      <w:r w:rsidR="00CE52FE">
        <w:rPr>
          <w:rFonts w:cs="David" w:hint="cs"/>
          <w:sz w:val="32"/>
          <w:szCs w:val="32"/>
          <w:rtl/>
        </w:rPr>
        <w:t>"</w:t>
      </w:r>
      <w:r w:rsidRPr="00B13A24">
        <w:rPr>
          <w:rFonts w:cs="David" w:hint="cs"/>
          <w:sz w:val="32"/>
          <w:szCs w:val="32"/>
          <w:rtl/>
        </w:rPr>
        <w:t>ח?</w:t>
      </w:r>
    </w:p>
    <w:p w:rsidR="009C42B5" w:rsidRPr="00B13A24" w:rsidRDefault="009C42B5" w:rsidP="009C42B5">
      <w:pPr>
        <w:pStyle w:val="a3"/>
        <w:numPr>
          <w:ilvl w:val="0"/>
          <w:numId w:val="4"/>
        </w:numPr>
        <w:spacing w:after="200" w:line="276" w:lineRule="auto"/>
        <w:jc w:val="both"/>
        <w:rPr>
          <w:rFonts w:cs="David"/>
          <w:sz w:val="32"/>
          <w:szCs w:val="32"/>
          <w:rtl/>
        </w:rPr>
      </w:pPr>
      <w:r w:rsidRPr="00B13A24">
        <w:rPr>
          <w:rFonts w:cs="David" w:hint="cs"/>
          <w:sz w:val="32"/>
          <w:szCs w:val="32"/>
          <w:rtl/>
        </w:rPr>
        <w:t>האם א</w:t>
      </w:r>
      <w:r w:rsidR="00CE52FE">
        <w:rPr>
          <w:rFonts w:cs="David" w:hint="cs"/>
          <w:sz w:val="32"/>
          <w:szCs w:val="32"/>
          <w:rtl/>
        </w:rPr>
        <w:t>פשר להמשיך לטעון שהכיבוש אינו בן</w:t>
      </w:r>
      <w:r w:rsidRPr="00B13A24">
        <w:rPr>
          <w:rFonts w:cs="David" w:hint="cs"/>
          <w:sz w:val="32"/>
          <w:szCs w:val="32"/>
          <w:rtl/>
        </w:rPr>
        <w:t xml:space="preserve"> קי</w:t>
      </w:r>
      <w:r w:rsidR="00CE52FE">
        <w:rPr>
          <w:rFonts w:cs="David" w:hint="cs"/>
          <w:sz w:val="32"/>
          <w:szCs w:val="32"/>
          <w:rtl/>
        </w:rPr>
        <w:t>י</w:t>
      </w:r>
      <w:r w:rsidRPr="00B13A24">
        <w:rPr>
          <w:rFonts w:cs="David" w:hint="cs"/>
          <w:sz w:val="32"/>
          <w:szCs w:val="32"/>
          <w:rtl/>
        </w:rPr>
        <w:t xml:space="preserve">מא, כשאנחנו מתקרבים ל- 50 שנה? </w:t>
      </w:r>
    </w:p>
    <w:p w:rsidR="009C42B5" w:rsidRPr="00B13A24" w:rsidRDefault="009C42B5" w:rsidP="009C42B5">
      <w:pPr>
        <w:jc w:val="both"/>
        <w:rPr>
          <w:rFonts w:cs="David"/>
          <w:sz w:val="32"/>
          <w:szCs w:val="32"/>
          <w:rtl/>
        </w:rPr>
      </w:pPr>
      <w:r w:rsidRPr="00B13A24">
        <w:rPr>
          <w:rFonts w:cs="David" w:hint="cs"/>
          <w:sz w:val="32"/>
          <w:szCs w:val="32"/>
          <w:rtl/>
        </w:rPr>
        <w:t xml:space="preserve">לסיכום, הוא היה שמח לראות שיפור בחיים של הפלסטינים בגדה, אבל לא רואה סיכוי לשלום בן קיימא. כנראה לא תהיה מדינה פלסטינית. אין להם שום משאבים, לא נמל ולא נמל תעופה. גם אם יתנו להם מדינה </w:t>
      </w:r>
      <w:r w:rsidRPr="00B13A24">
        <w:rPr>
          <w:rFonts w:cs="David"/>
          <w:sz w:val="32"/>
          <w:szCs w:val="32"/>
          <w:rtl/>
        </w:rPr>
        <w:t>–</w:t>
      </w:r>
      <w:r w:rsidRPr="00B13A24">
        <w:rPr>
          <w:rFonts w:cs="David" w:hint="cs"/>
          <w:sz w:val="32"/>
          <w:szCs w:val="32"/>
          <w:rtl/>
        </w:rPr>
        <w:t xml:space="preserve"> היא לא תשרוד. הפתרון האפשרי החלופי </w:t>
      </w:r>
      <w:r w:rsidRPr="00B13A24">
        <w:rPr>
          <w:rFonts w:cs="David"/>
          <w:sz w:val="32"/>
          <w:szCs w:val="32"/>
          <w:rtl/>
        </w:rPr>
        <w:t>–</w:t>
      </w:r>
      <w:r w:rsidRPr="00B13A24">
        <w:rPr>
          <w:rFonts w:cs="David" w:hint="cs"/>
          <w:sz w:val="32"/>
          <w:szCs w:val="32"/>
          <w:rtl/>
        </w:rPr>
        <w:t xml:space="preserve"> קונפדרציה עם ירדן, מלך אחד ותחתיו שני ראשי ממשלה, ירדני ופלסטיני. </w:t>
      </w:r>
    </w:p>
    <w:p w:rsidR="009C42B5" w:rsidRPr="00B13A24" w:rsidRDefault="009C42B5" w:rsidP="009C42B5">
      <w:pPr>
        <w:jc w:val="both"/>
        <w:rPr>
          <w:rFonts w:cs="David"/>
          <w:sz w:val="32"/>
          <w:szCs w:val="32"/>
          <w:rtl/>
        </w:rPr>
      </w:pPr>
      <w:r w:rsidRPr="00B13A24">
        <w:rPr>
          <w:rFonts w:cs="David" w:hint="cs"/>
          <w:sz w:val="32"/>
          <w:szCs w:val="32"/>
          <w:rtl/>
        </w:rPr>
        <w:t xml:space="preserve">מצד שני </w:t>
      </w:r>
      <w:r w:rsidRPr="00B13A24">
        <w:rPr>
          <w:rFonts w:cs="David"/>
          <w:sz w:val="32"/>
          <w:szCs w:val="32"/>
          <w:rtl/>
        </w:rPr>
        <w:t>–</w:t>
      </w:r>
      <w:r w:rsidRPr="00B13A24">
        <w:rPr>
          <w:rFonts w:cs="David" w:hint="cs"/>
          <w:sz w:val="32"/>
          <w:szCs w:val="32"/>
          <w:rtl/>
        </w:rPr>
        <w:t xml:space="preserve"> הוא לא מאמין שהדבר הנכון הוא לשבת ולא לעשות. האמירה לעולם שאנחנו  מנסים והם מסרבים </w:t>
      </w:r>
      <w:r w:rsidRPr="00B13A24">
        <w:rPr>
          <w:rFonts w:cs="David"/>
          <w:sz w:val="32"/>
          <w:szCs w:val="32"/>
          <w:rtl/>
        </w:rPr>
        <w:t>–</w:t>
      </w:r>
      <w:r w:rsidRPr="00B13A24">
        <w:rPr>
          <w:rFonts w:cs="David" w:hint="cs"/>
          <w:sz w:val="32"/>
          <w:szCs w:val="32"/>
          <w:rtl/>
        </w:rPr>
        <w:t xml:space="preserve"> זה משהו משהו שהעולם (במיוחד אירופה) יכולים להבין. אמירה שיש כיבוש שיישאר לתמיד </w:t>
      </w:r>
      <w:r w:rsidRPr="00B13A24">
        <w:rPr>
          <w:rFonts w:cs="David"/>
          <w:sz w:val="32"/>
          <w:szCs w:val="32"/>
          <w:rtl/>
        </w:rPr>
        <w:t>–</w:t>
      </w:r>
      <w:r w:rsidRPr="00B13A24">
        <w:rPr>
          <w:rFonts w:cs="David" w:hint="cs"/>
          <w:sz w:val="32"/>
          <w:szCs w:val="32"/>
          <w:rtl/>
        </w:rPr>
        <w:t xml:space="preserve"> זו אמירה שקשה לקבלה. אז מה עושים? מנסים להמשיך וליצור מו"מ. הי</w:t>
      </w:r>
      <w:r w:rsidR="00270CC8">
        <w:rPr>
          <w:rFonts w:cs="David" w:hint="cs"/>
          <w:sz w:val="32"/>
          <w:szCs w:val="32"/>
          <w:rtl/>
        </w:rPr>
        <w:t>י</w:t>
      </w:r>
      <w:r w:rsidRPr="00B13A24">
        <w:rPr>
          <w:rFonts w:cs="David" w:hint="cs"/>
          <w:sz w:val="32"/>
          <w:szCs w:val="32"/>
          <w:rtl/>
        </w:rPr>
        <w:t xml:space="preserve">עוץ שלו גם לנשיא הבא </w:t>
      </w:r>
      <w:r w:rsidRPr="00B13A24">
        <w:rPr>
          <w:rFonts w:cs="David"/>
          <w:sz w:val="32"/>
          <w:szCs w:val="32"/>
          <w:rtl/>
        </w:rPr>
        <w:t>–</w:t>
      </w:r>
      <w:r w:rsidRPr="00B13A24">
        <w:rPr>
          <w:rFonts w:cs="David" w:hint="cs"/>
          <w:sz w:val="32"/>
          <w:szCs w:val="32"/>
          <w:rtl/>
        </w:rPr>
        <w:t xml:space="preserve"> לעודד מו"מ גם אם אין סיכוי שיבשיל. במקביל </w:t>
      </w:r>
      <w:r w:rsidRPr="00B13A24">
        <w:rPr>
          <w:rFonts w:cs="David"/>
          <w:sz w:val="32"/>
          <w:szCs w:val="32"/>
          <w:rtl/>
        </w:rPr>
        <w:t>–</w:t>
      </w:r>
      <w:r w:rsidRPr="00B13A24">
        <w:rPr>
          <w:rFonts w:cs="David" w:hint="cs"/>
          <w:sz w:val="32"/>
          <w:szCs w:val="32"/>
          <w:rtl/>
        </w:rPr>
        <w:t xml:space="preserve"> לנסות לקדם פעילות שתקל על החיים של הפלסטינים.  מחשבה אחרת </w:t>
      </w:r>
      <w:r w:rsidRPr="00B13A24">
        <w:rPr>
          <w:rFonts w:cs="David"/>
          <w:sz w:val="32"/>
          <w:szCs w:val="32"/>
          <w:rtl/>
        </w:rPr>
        <w:t>–</w:t>
      </w:r>
      <w:r w:rsidRPr="00B13A24">
        <w:rPr>
          <w:rFonts w:cs="David" w:hint="cs"/>
          <w:sz w:val="32"/>
          <w:szCs w:val="32"/>
          <w:rtl/>
        </w:rPr>
        <w:t xml:space="preserve"> אם הרוב בישראל אומר שצריכה להיות פרדה </w:t>
      </w:r>
      <w:r w:rsidRPr="00B13A24">
        <w:rPr>
          <w:rFonts w:cs="David"/>
          <w:sz w:val="32"/>
          <w:szCs w:val="32"/>
          <w:rtl/>
        </w:rPr>
        <w:t>–</w:t>
      </w:r>
      <w:r w:rsidRPr="00B13A24">
        <w:rPr>
          <w:rFonts w:cs="David" w:hint="cs"/>
          <w:sz w:val="32"/>
          <w:szCs w:val="32"/>
          <w:rtl/>
        </w:rPr>
        <w:t xml:space="preserve"> אז צריך להתחיל להפריד. גם לפי התפיסה הישראלית, מה שמעבר ל"מכשול" (גדר הביטחון / ההפרדה) </w:t>
      </w:r>
      <w:r w:rsidRPr="00B13A24">
        <w:rPr>
          <w:rFonts w:cs="David"/>
          <w:sz w:val="32"/>
          <w:szCs w:val="32"/>
          <w:rtl/>
        </w:rPr>
        <w:t>–</w:t>
      </w:r>
      <w:r w:rsidRPr="00B13A24">
        <w:rPr>
          <w:rFonts w:cs="David" w:hint="cs"/>
          <w:sz w:val="32"/>
          <w:szCs w:val="32"/>
          <w:rtl/>
        </w:rPr>
        <w:t xml:space="preserve"> הוא לא ישראל. אולי הוא פלסטין, אולי הוא ירדן. צריך לכן להפסיק להעביר אנשים לחיות מעבר לגדר. הצעה: שישראל תציע הפסקת בניה בשטחים בתמורה לכינון יחסים עם העולם הערבי: סעודיה והמפרציות. </w:t>
      </w:r>
    </w:p>
    <w:p w:rsidR="009C42B5" w:rsidRPr="00B13A24" w:rsidRDefault="009C42B5" w:rsidP="009C42B5">
      <w:pPr>
        <w:jc w:val="both"/>
        <w:rPr>
          <w:rFonts w:cs="David"/>
          <w:sz w:val="32"/>
          <w:szCs w:val="32"/>
          <w:rtl/>
        </w:rPr>
      </w:pPr>
      <w:r w:rsidRPr="00B13A24">
        <w:rPr>
          <w:rFonts w:cs="David" w:hint="cs"/>
          <w:sz w:val="32"/>
          <w:szCs w:val="32"/>
          <w:rtl/>
        </w:rPr>
        <w:t xml:space="preserve">התפקיד של "צוותי חשיבה" </w:t>
      </w:r>
      <w:r w:rsidRPr="00B13A24">
        <w:rPr>
          <w:rFonts w:cs="David"/>
          <w:sz w:val="32"/>
          <w:szCs w:val="32"/>
          <w:rtl/>
        </w:rPr>
        <w:t>–</w:t>
      </w:r>
      <w:r w:rsidRPr="00B13A24">
        <w:rPr>
          <w:rFonts w:cs="David" w:hint="cs"/>
          <w:sz w:val="32"/>
          <w:szCs w:val="32"/>
          <w:rtl/>
        </w:rPr>
        <w:t xml:space="preserve"> לחשוב. למי שנמצא בממשל הפעיל אין זמן לחשוב, לקרוא, להעמיק. כשיש אפשרות להעמיק במשהו </w:t>
      </w:r>
      <w:r w:rsidRPr="00B13A24">
        <w:rPr>
          <w:rFonts w:cs="David"/>
          <w:sz w:val="32"/>
          <w:szCs w:val="32"/>
          <w:rtl/>
        </w:rPr>
        <w:t>–</w:t>
      </w:r>
      <w:r w:rsidRPr="00B13A24">
        <w:rPr>
          <w:rFonts w:cs="David" w:hint="cs"/>
          <w:sz w:val="32"/>
          <w:szCs w:val="32"/>
          <w:rtl/>
        </w:rPr>
        <w:t xml:space="preserve"> טוב שיש מי שהכין חשיבה מעמיקה בנושא ושיכול להציג למקבלי ההחלטות את התובנות שלו. </w:t>
      </w:r>
    </w:p>
    <w:p w:rsidR="009C42B5" w:rsidRPr="00B13A24" w:rsidRDefault="009C42B5" w:rsidP="009C42B5">
      <w:pPr>
        <w:jc w:val="both"/>
        <w:rPr>
          <w:rFonts w:cs="David"/>
          <w:sz w:val="32"/>
          <w:szCs w:val="32"/>
          <w:rtl/>
        </w:rPr>
      </w:pPr>
      <w:r w:rsidRPr="00B13A24">
        <w:rPr>
          <w:rFonts w:cs="David" w:hint="cs"/>
          <w:sz w:val="32"/>
          <w:szCs w:val="32"/>
          <w:rtl/>
        </w:rPr>
        <w:t xml:space="preserve">מועמדים לנשיאות, הרבה פעמים חסרי ניסיון בתחום הבינ"ל. בוש למשל </w:t>
      </w:r>
      <w:r w:rsidRPr="00B13A24">
        <w:rPr>
          <w:rFonts w:cs="David"/>
          <w:sz w:val="32"/>
          <w:szCs w:val="32"/>
          <w:rtl/>
        </w:rPr>
        <w:t>–</w:t>
      </w:r>
      <w:r w:rsidRPr="00B13A24">
        <w:rPr>
          <w:rFonts w:cs="David" w:hint="cs"/>
          <w:sz w:val="32"/>
          <w:szCs w:val="32"/>
          <w:rtl/>
        </w:rPr>
        <w:t xml:space="preserve"> פעל כשנתיים לפני הבחירות להעמיק את הידיעות של בתחום, מינה צוות יו</w:t>
      </w:r>
      <w:r w:rsidR="00E21684">
        <w:rPr>
          <w:rFonts w:cs="David" w:hint="cs"/>
          <w:sz w:val="32"/>
          <w:szCs w:val="32"/>
          <w:rtl/>
        </w:rPr>
        <w:t>עצים בראשות קונדוליסה רייס.</w:t>
      </w:r>
      <w:r w:rsidRPr="00B13A24">
        <w:rPr>
          <w:rFonts w:cs="David" w:hint="cs"/>
          <w:sz w:val="32"/>
          <w:szCs w:val="32"/>
          <w:rtl/>
        </w:rPr>
        <w:t xml:space="preserve"> טרמאפ </w:t>
      </w:r>
      <w:r w:rsidRPr="00B13A24">
        <w:rPr>
          <w:rFonts w:cs="David"/>
          <w:sz w:val="32"/>
          <w:szCs w:val="32"/>
          <w:rtl/>
        </w:rPr>
        <w:t>–</w:t>
      </w:r>
      <w:r w:rsidRPr="00B13A24">
        <w:rPr>
          <w:rFonts w:cs="David" w:hint="cs"/>
          <w:sz w:val="32"/>
          <w:szCs w:val="32"/>
          <w:rtl/>
        </w:rPr>
        <w:t xml:space="preserve"> לא עושה כך. לא ברור מה מדיניות החוץ שלו, לא ברור את מי ימנה כיועציו הקרובים. מה שהוא אומר בתחום הבינ"ל בעייתי. למשל, הוא לא מעריך נכון את התפקיד של בריתות. </w:t>
      </w:r>
    </w:p>
    <w:p w:rsidR="009C42B5" w:rsidRPr="00B13A24" w:rsidRDefault="009C42B5" w:rsidP="009C42B5">
      <w:pPr>
        <w:jc w:val="both"/>
        <w:rPr>
          <w:rFonts w:cs="David"/>
          <w:sz w:val="32"/>
          <w:szCs w:val="32"/>
          <w:rtl/>
        </w:rPr>
      </w:pPr>
    </w:p>
    <w:p w:rsidR="009C42B5" w:rsidRPr="00B13A24" w:rsidRDefault="009C42B5" w:rsidP="009C42B5">
      <w:pPr>
        <w:rPr>
          <w:rFonts w:cs="David"/>
          <w:sz w:val="32"/>
          <w:szCs w:val="32"/>
          <w:rtl/>
        </w:rPr>
      </w:pPr>
    </w:p>
    <w:p w:rsidR="009C42B5" w:rsidRPr="00B13A24" w:rsidRDefault="009C42B5" w:rsidP="009C42B5">
      <w:pPr>
        <w:bidi w:val="0"/>
        <w:rPr>
          <w:rFonts w:cs="David"/>
          <w:sz w:val="32"/>
          <w:szCs w:val="32"/>
        </w:rPr>
      </w:pPr>
      <w:r w:rsidRPr="00B13A24">
        <w:rPr>
          <w:rFonts w:cs="David"/>
          <w:sz w:val="32"/>
          <w:szCs w:val="32"/>
        </w:rPr>
        <w:br w:type="page"/>
      </w:r>
    </w:p>
    <w:p w:rsidR="009C42B5" w:rsidRPr="00B13A24" w:rsidRDefault="009C42B5" w:rsidP="000E035D">
      <w:pPr>
        <w:bidi w:val="0"/>
        <w:jc w:val="right"/>
        <w:rPr>
          <w:rFonts w:cs="David"/>
          <w:b/>
          <w:bCs/>
          <w:sz w:val="32"/>
          <w:szCs w:val="32"/>
          <w:rtl/>
        </w:rPr>
      </w:pPr>
      <w:r w:rsidRPr="00B13A24">
        <w:rPr>
          <w:rFonts w:cs="David"/>
          <w:b/>
          <w:bCs/>
          <w:sz w:val="32"/>
          <w:szCs w:val="32"/>
        </w:rPr>
        <w:lastRenderedPageBreak/>
        <w:t>David Makovsky</w:t>
      </w:r>
      <w:r w:rsidR="000E035D">
        <w:rPr>
          <w:rFonts w:cs="David" w:hint="cs"/>
          <w:b/>
          <w:bCs/>
          <w:sz w:val="32"/>
          <w:szCs w:val="32"/>
          <w:rtl/>
        </w:rPr>
        <w:t xml:space="preserve">דייויד מקובסקי                                                        </w:t>
      </w:r>
    </w:p>
    <w:p w:rsidR="009C42B5" w:rsidRPr="00B13A24" w:rsidRDefault="000E035D" w:rsidP="009C42B5">
      <w:pPr>
        <w:jc w:val="both"/>
        <w:rPr>
          <w:rFonts w:cs="David"/>
          <w:sz w:val="32"/>
          <w:szCs w:val="32"/>
        </w:rPr>
      </w:pPr>
      <w:r>
        <w:rPr>
          <w:rFonts w:cs="David" w:hint="cs"/>
          <w:sz w:val="32"/>
          <w:szCs w:val="32"/>
          <w:rtl/>
        </w:rPr>
        <w:t>(</w:t>
      </w:r>
      <w:r w:rsidR="009C42B5" w:rsidRPr="00B13A24">
        <w:rPr>
          <w:rFonts w:cs="David" w:hint="cs"/>
          <w:sz w:val="32"/>
          <w:szCs w:val="32"/>
          <w:rtl/>
        </w:rPr>
        <w:t>חבר בצוות המו"מ של קרי, ממשל אובמה)</w:t>
      </w:r>
    </w:p>
    <w:p w:rsidR="009C42B5" w:rsidRPr="00B13A24" w:rsidRDefault="009C42B5" w:rsidP="009C42B5">
      <w:pPr>
        <w:jc w:val="both"/>
        <w:rPr>
          <w:rFonts w:cs="David"/>
          <w:sz w:val="32"/>
          <w:szCs w:val="32"/>
          <w:rtl/>
        </w:rPr>
      </w:pPr>
      <w:r w:rsidRPr="00B13A24">
        <w:rPr>
          <w:rFonts w:cs="David" w:hint="cs"/>
          <w:sz w:val="32"/>
          <w:szCs w:val="32"/>
          <w:rtl/>
        </w:rPr>
        <w:t xml:space="preserve">מה הושג במסגרת המו"מ? </w:t>
      </w:r>
    </w:p>
    <w:p w:rsidR="009C42B5" w:rsidRPr="00B13A24" w:rsidRDefault="009C42B5" w:rsidP="009C42B5">
      <w:pPr>
        <w:jc w:val="both"/>
        <w:rPr>
          <w:rFonts w:cs="David"/>
          <w:sz w:val="32"/>
          <w:szCs w:val="32"/>
          <w:rtl/>
        </w:rPr>
      </w:pPr>
      <w:r w:rsidRPr="00B13A24">
        <w:rPr>
          <w:rFonts w:cs="David" w:hint="cs"/>
          <w:sz w:val="32"/>
          <w:szCs w:val="32"/>
          <w:rtl/>
        </w:rPr>
        <w:t xml:space="preserve">5 נושאים עיקריים במחלוקת. בשניים </w:t>
      </w:r>
      <w:r w:rsidRPr="00B13A24">
        <w:rPr>
          <w:rFonts w:cs="David"/>
          <w:sz w:val="32"/>
          <w:szCs w:val="32"/>
          <w:rtl/>
        </w:rPr>
        <w:t>–</w:t>
      </w:r>
      <w:r w:rsidRPr="00B13A24">
        <w:rPr>
          <w:rFonts w:cs="David" w:hint="cs"/>
          <w:sz w:val="32"/>
          <w:szCs w:val="32"/>
          <w:rtl/>
        </w:rPr>
        <w:t xml:space="preserve"> הושגה הסכמה מקצועית. אבל </w:t>
      </w:r>
      <w:r w:rsidRPr="00B13A24">
        <w:rPr>
          <w:rFonts w:cs="David"/>
          <w:sz w:val="32"/>
          <w:szCs w:val="32"/>
          <w:rtl/>
        </w:rPr>
        <w:t>–</w:t>
      </w:r>
      <w:r w:rsidRPr="00B13A24">
        <w:rPr>
          <w:rFonts w:cs="David" w:hint="cs"/>
          <w:sz w:val="32"/>
          <w:szCs w:val="32"/>
          <w:rtl/>
        </w:rPr>
        <w:t xml:space="preserve"> המנהיגים לא הסכימו להודיע פומבית על ההסכמות. נתניהו היה הרבה יותר גמיש בנושא הגבולות ואב- מאזן היה גמיש בנושא הפליטים. </w:t>
      </w:r>
    </w:p>
    <w:p w:rsidR="009C42B5" w:rsidRPr="00B13A24" w:rsidRDefault="009C42B5" w:rsidP="009C42B5">
      <w:pPr>
        <w:jc w:val="both"/>
        <w:rPr>
          <w:rFonts w:cs="David"/>
          <w:sz w:val="32"/>
          <w:szCs w:val="32"/>
          <w:rtl/>
        </w:rPr>
      </w:pPr>
      <w:r w:rsidRPr="00B13A24">
        <w:rPr>
          <w:rFonts w:cs="David" w:hint="cs"/>
          <w:sz w:val="32"/>
          <w:szCs w:val="32"/>
          <w:rtl/>
        </w:rPr>
        <w:t xml:space="preserve">סוגיית סידורי הביטחון </w:t>
      </w:r>
      <w:r w:rsidRPr="00B13A24">
        <w:rPr>
          <w:rFonts w:cs="David"/>
          <w:sz w:val="32"/>
          <w:szCs w:val="32"/>
          <w:rtl/>
        </w:rPr>
        <w:t>–</w:t>
      </w:r>
      <w:r w:rsidRPr="00B13A24">
        <w:rPr>
          <w:rFonts w:cs="David" w:hint="cs"/>
          <w:sz w:val="32"/>
          <w:szCs w:val="32"/>
          <w:rtl/>
        </w:rPr>
        <w:t xml:space="preserve"> הפכו הרבה יותר מורכבים בהשוואה למה שנאמר בקמפ-דיוויד (2000), למשל </w:t>
      </w:r>
      <w:r w:rsidRPr="00B13A24">
        <w:rPr>
          <w:rFonts w:cs="David"/>
          <w:sz w:val="32"/>
          <w:szCs w:val="32"/>
          <w:rtl/>
        </w:rPr>
        <w:t>–</w:t>
      </w:r>
      <w:r w:rsidRPr="00B13A24">
        <w:rPr>
          <w:rFonts w:cs="David" w:hint="cs"/>
          <w:sz w:val="32"/>
          <w:szCs w:val="32"/>
          <w:rtl/>
        </w:rPr>
        <w:t xml:space="preserve"> בעקבות האביב הערבי.</w:t>
      </w:r>
    </w:p>
    <w:p w:rsidR="009C42B5" w:rsidRPr="00B13A24" w:rsidRDefault="009C42B5" w:rsidP="009C42B5">
      <w:pPr>
        <w:jc w:val="both"/>
        <w:rPr>
          <w:rFonts w:cs="David"/>
          <w:sz w:val="32"/>
          <w:szCs w:val="32"/>
          <w:rtl/>
        </w:rPr>
      </w:pPr>
      <w:r w:rsidRPr="00B13A24">
        <w:rPr>
          <w:rFonts w:cs="David" w:hint="cs"/>
          <w:sz w:val="32"/>
          <w:szCs w:val="32"/>
          <w:rtl/>
        </w:rPr>
        <w:t xml:space="preserve">בנושא ירושלים </w:t>
      </w:r>
      <w:r w:rsidRPr="00B13A24">
        <w:rPr>
          <w:rFonts w:cs="David"/>
          <w:sz w:val="32"/>
          <w:szCs w:val="32"/>
          <w:rtl/>
        </w:rPr>
        <w:t>–</w:t>
      </w:r>
      <w:r w:rsidRPr="00B13A24">
        <w:rPr>
          <w:rFonts w:cs="David" w:hint="cs"/>
          <w:sz w:val="32"/>
          <w:szCs w:val="32"/>
          <w:rtl/>
        </w:rPr>
        <w:t xml:space="preserve"> לא ה</w:t>
      </w:r>
      <w:r w:rsidR="00E21684">
        <w:rPr>
          <w:rFonts w:cs="David" w:hint="cs"/>
          <w:sz w:val="32"/>
          <w:szCs w:val="32"/>
          <w:rtl/>
        </w:rPr>
        <w:t>י</w:t>
      </w:r>
      <w:r w:rsidRPr="00B13A24">
        <w:rPr>
          <w:rFonts w:cs="David" w:hint="cs"/>
          <w:sz w:val="32"/>
          <w:szCs w:val="32"/>
          <w:rtl/>
        </w:rPr>
        <w:t>יתה התקרבות.</w:t>
      </w:r>
    </w:p>
    <w:p w:rsidR="009C42B5" w:rsidRPr="00B13A24" w:rsidRDefault="009C42B5" w:rsidP="009C42B5">
      <w:pPr>
        <w:jc w:val="both"/>
        <w:rPr>
          <w:rFonts w:cs="David"/>
          <w:sz w:val="32"/>
          <w:szCs w:val="32"/>
          <w:rtl/>
        </w:rPr>
      </w:pPr>
      <w:r w:rsidRPr="00B13A24">
        <w:rPr>
          <w:rFonts w:cs="David" w:hint="cs"/>
          <w:sz w:val="32"/>
          <w:szCs w:val="32"/>
          <w:rtl/>
        </w:rPr>
        <w:t xml:space="preserve">הכרה הדדית </w:t>
      </w:r>
      <w:r w:rsidRPr="00B13A24">
        <w:rPr>
          <w:rFonts w:cs="David"/>
          <w:sz w:val="32"/>
          <w:szCs w:val="32"/>
          <w:rtl/>
        </w:rPr>
        <w:t>–</w:t>
      </w:r>
      <w:r w:rsidRPr="00B13A24">
        <w:rPr>
          <w:rFonts w:cs="David" w:hint="cs"/>
          <w:sz w:val="32"/>
          <w:szCs w:val="32"/>
          <w:rtl/>
        </w:rPr>
        <w:t xml:space="preserve"> ניסו כל מני הצעות, לא הגיעו להבנות.</w:t>
      </w:r>
    </w:p>
    <w:p w:rsidR="009C42B5" w:rsidRPr="00B13A24" w:rsidRDefault="009C42B5" w:rsidP="00AB0E4F">
      <w:pPr>
        <w:jc w:val="both"/>
        <w:rPr>
          <w:rFonts w:cs="David"/>
          <w:sz w:val="32"/>
          <w:szCs w:val="32"/>
          <w:rtl/>
        </w:rPr>
      </w:pPr>
      <w:r w:rsidRPr="00B13A24">
        <w:rPr>
          <w:rFonts w:cs="David" w:hint="cs"/>
          <w:sz w:val="32"/>
          <w:szCs w:val="32"/>
          <w:rtl/>
        </w:rPr>
        <w:t xml:space="preserve">יש תפיסה שאומרת שישראל רוצה בתהליך והפלסטינים רוצים בתוצאה. השאלה </w:t>
      </w:r>
      <w:r w:rsidRPr="00B13A24">
        <w:rPr>
          <w:rFonts w:cs="David"/>
          <w:sz w:val="32"/>
          <w:szCs w:val="32"/>
          <w:rtl/>
        </w:rPr>
        <w:t>–</w:t>
      </w:r>
      <w:r w:rsidRPr="00B13A24">
        <w:rPr>
          <w:rFonts w:cs="David" w:hint="cs"/>
          <w:sz w:val="32"/>
          <w:szCs w:val="32"/>
          <w:rtl/>
        </w:rPr>
        <w:t xml:space="preserve"> האם המנהיגות הקיימת יכולה להביא את התוצאה הכוללת. הגישה שלו </w:t>
      </w:r>
      <w:r w:rsidRPr="00B13A24">
        <w:rPr>
          <w:rFonts w:cs="David"/>
          <w:sz w:val="32"/>
          <w:szCs w:val="32"/>
          <w:rtl/>
        </w:rPr>
        <w:t>–</w:t>
      </w:r>
      <w:r w:rsidRPr="00B13A24">
        <w:rPr>
          <w:rFonts w:cs="David" w:hint="cs"/>
          <w:sz w:val="32"/>
          <w:szCs w:val="32"/>
          <w:rtl/>
        </w:rPr>
        <w:t xml:space="preserve"> </w:t>
      </w:r>
      <w:r w:rsidR="00E21684">
        <w:rPr>
          <w:rFonts w:cs="David" w:hint="cs"/>
          <w:sz w:val="32"/>
          <w:szCs w:val="32"/>
          <w:rtl/>
        </w:rPr>
        <w:t>'</w:t>
      </w:r>
      <w:r w:rsidRPr="00B13A24">
        <w:rPr>
          <w:rFonts w:cs="David" w:hint="cs"/>
          <w:sz w:val="32"/>
          <w:szCs w:val="32"/>
          <w:rtl/>
        </w:rPr>
        <w:t>תפסת מרובה לא תפסת</w:t>
      </w:r>
      <w:r w:rsidR="00E21684">
        <w:rPr>
          <w:rFonts w:cs="David" w:hint="cs"/>
          <w:sz w:val="32"/>
          <w:szCs w:val="32"/>
          <w:rtl/>
        </w:rPr>
        <w:t>'</w:t>
      </w:r>
      <w:r w:rsidRPr="00B13A24">
        <w:rPr>
          <w:rFonts w:cs="David" w:hint="cs"/>
          <w:sz w:val="32"/>
          <w:szCs w:val="32"/>
          <w:rtl/>
        </w:rPr>
        <w:t xml:space="preserve">. אי אפשר (כרגע) להגיע להסכמה על </w:t>
      </w:r>
      <w:r w:rsidR="00AB0E4F">
        <w:rPr>
          <w:rFonts w:cs="David" w:hint="cs"/>
          <w:sz w:val="32"/>
          <w:szCs w:val="32"/>
          <w:rtl/>
        </w:rPr>
        <w:t>חמשת</w:t>
      </w:r>
      <w:r w:rsidRPr="00B13A24">
        <w:rPr>
          <w:rFonts w:cs="David" w:hint="cs"/>
          <w:sz w:val="32"/>
          <w:szCs w:val="32"/>
          <w:rtl/>
        </w:rPr>
        <w:t xml:space="preserve"> הנושאים. </w:t>
      </w:r>
    </w:p>
    <w:p w:rsidR="00AB0E4F" w:rsidRDefault="009C42B5" w:rsidP="00AB0E4F">
      <w:pPr>
        <w:jc w:val="both"/>
        <w:rPr>
          <w:rFonts w:cs="David"/>
          <w:sz w:val="32"/>
          <w:szCs w:val="32"/>
          <w:rtl/>
        </w:rPr>
      </w:pPr>
      <w:r w:rsidRPr="00B13A24">
        <w:rPr>
          <w:rFonts w:cs="David" w:hint="cs"/>
          <w:sz w:val="32"/>
          <w:szCs w:val="32"/>
          <w:rtl/>
        </w:rPr>
        <w:t xml:space="preserve">אין הבנה בציבור האמריקאי להתייחסות הישראלית להתנחלות. זה נראה להם בלתי סביר לחלוטין. </w:t>
      </w:r>
      <w:r w:rsidRPr="00AB0E4F">
        <w:rPr>
          <w:rFonts w:cs="David" w:hint="cs"/>
          <w:b/>
          <w:bCs/>
          <w:sz w:val="32"/>
          <w:szCs w:val="32"/>
          <w:rtl/>
        </w:rPr>
        <w:t xml:space="preserve">לטענתו </w:t>
      </w:r>
      <w:r w:rsidRPr="00AB0E4F">
        <w:rPr>
          <w:rFonts w:cs="David"/>
          <w:b/>
          <w:bCs/>
          <w:sz w:val="32"/>
          <w:szCs w:val="32"/>
          <w:rtl/>
        </w:rPr>
        <w:t>–</w:t>
      </w:r>
      <w:r w:rsidRPr="00AB0E4F">
        <w:rPr>
          <w:rFonts w:cs="David" w:hint="cs"/>
          <w:b/>
          <w:bCs/>
          <w:sz w:val="32"/>
          <w:szCs w:val="32"/>
          <w:rtl/>
        </w:rPr>
        <w:t xml:space="preserve"> המשך התעקשות על ההתנחלויות יביא לכך שישראל תאבד את אמריקה</w:t>
      </w:r>
      <w:r w:rsidRPr="00B13A24">
        <w:rPr>
          <w:rFonts w:cs="David" w:hint="cs"/>
          <w:sz w:val="32"/>
          <w:szCs w:val="32"/>
          <w:rtl/>
        </w:rPr>
        <w:t xml:space="preserve">. </w:t>
      </w:r>
    </w:p>
    <w:p w:rsidR="009C42B5" w:rsidRPr="00B13A24" w:rsidRDefault="009C42B5" w:rsidP="00AB0E4F">
      <w:pPr>
        <w:jc w:val="both"/>
        <w:rPr>
          <w:rFonts w:cs="David"/>
          <w:sz w:val="32"/>
          <w:szCs w:val="32"/>
        </w:rPr>
      </w:pPr>
      <w:r w:rsidRPr="00B13A24">
        <w:rPr>
          <w:rFonts w:cs="David" w:hint="cs"/>
          <w:sz w:val="32"/>
          <w:szCs w:val="32"/>
          <w:rtl/>
        </w:rPr>
        <w:t>ה</w:t>
      </w:r>
      <w:r w:rsidR="00AB0E4F">
        <w:rPr>
          <w:rFonts w:cs="David" w:hint="cs"/>
          <w:sz w:val="32"/>
          <w:szCs w:val="32"/>
          <w:rtl/>
        </w:rPr>
        <w:t>מרצה</w:t>
      </w:r>
      <w:r w:rsidRPr="00B13A24">
        <w:rPr>
          <w:rFonts w:cs="David" w:hint="cs"/>
          <w:sz w:val="32"/>
          <w:szCs w:val="32"/>
          <w:rtl/>
        </w:rPr>
        <w:t xml:space="preserve"> רואה בצה"ל כגורם ששומר על ישראל, במובן שהוא משמר את הדמוקרטיה, גורם מאזן מול פעולות ואמירות של פוליטיקאים קיצונים. </w:t>
      </w:r>
    </w:p>
    <w:p w:rsidR="009C42B5" w:rsidRPr="00B13A24" w:rsidRDefault="009C42B5" w:rsidP="009C42B5">
      <w:pPr>
        <w:jc w:val="both"/>
        <w:rPr>
          <w:rFonts w:cs="David"/>
          <w:sz w:val="32"/>
          <w:szCs w:val="32"/>
          <w:rtl/>
        </w:rPr>
      </w:pPr>
      <w:r w:rsidRPr="00B13A24">
        <w:rPr>
          <w:rFonts w:cs="David" w:hint="cs"/>
          <w:sz w:val="32"/>
          <w:szCs w:val="32"/>
          <w:rtl/>
        </w:rPr>
        <w:t xml:space="preserve">כיוון שכל הניסיונות להביא את הצדדים להסכים ביניהם - יש גורמים בארה"ב שחושבים שארה"ב צריכה לכפות פתרון על הצדדים. בסופו של דבר, ישראל תבין שזה לטובתה. </w:t>
      </w:r>
    </w:p>
    <w:p w:rsidR="009C42B5" w:rsidRPr="00B13A24" w:rsidRDefault="009C42B5" w:rsidP="009C42B5">
      <w:pPr>
        <w:jc w:val="both"/>
        <w:rPr>
          <w:rFonts w:cs="David"/>
          <w:sz w:val="32"/>
          <w:szCs w:val="32"/>
          <w:rtl/>
        </w:rPr>
      </w:pPr>
      <w:r w:rsidRPr="00B13A24">
        <w:rPr>
          <w:rFonts w:cs="David" w:hint="cs"/>
          <w:sz w:val="32"/>
          <w:szCs w:val="32"/>
          <w:rtl/>
        </w:rPr>
        <w:t>בעיות באמירה כזו:</w:t>
      </w:r>
    </w:p>
    <w:p w:rsidR="009C42B5" w:rsidRPr="00B13A24" w:rsidRDefault="009C42B5" w:rsidP="009C42B5">
      <w:pPr>
        <w:pStyle w:val="a3"/>
        <w:numPr>
          <w:ilvl w:val="0"/>
          <w:numId w:val="6"/>
        </w:numPr>
        <w:spacing w:after="200" w:line="276" w:lineRule="auto"/>
        <w:jc w:val="both"/>
        <w:rPr>
          <w:rFonts w:cs="David"/>
          <w:sz w:val="32"/>
          <w:szCs w:val="32"/>
        </w:rPr>
      </w:pPr>
      <w:r w:rsidRPr="00B13A24">
        <w:rPr>
          <w:rFonts w:cs="David" w:hint="cs"/>
          <w:sz w:val="32"/>
          <w:szCs w:val="32"/>
          <w:rtl/>
        </w:rPr>
        <w:t xml:space="preserve">ייקבעו קווים אדומים שימנעו הסדרים בעתיד. למשל </w:t>
      </w:r>
      <w:r w:rsidRPr="00B13A24">
        <w:rPr>
          <w:rFonts w:cs="David"/>
          <w:sz w:val="32"/>
          <w:szCs w:val="32"/>
          <w:rtl/>
        </w:rPr>
        <w:t>–</w:t>
      </w:r>
      <w:r w:rsidRPr="00B13A24">
        <w:rPr>
          <w:rFonts w:cs="David" w:hint="cs"/>
          <w:sz w:val="32"/>
          <w:szCs w:val="32"/>
          <w:rtl/>
        </w:rPr>
        <w:t xml:space="preserve"> אם ארה"ב תגיד שתי בירות בירושלים וישראל תגיד לעולם לא </w:t>
      </w:r>
      <w:r w:rsidRPr="00B13A24">
        <w:rPr>
          <w:rFonts w:cs="David"/>
          <w:sz w:val="32"/>
          <w:szCs w:val="32"/>
          <w:rtl/>
        </w:rPr>
        <w:t>–</w:t>
      </w:r>
      <w:r w:rsidRPr="00B13A24">
        <w:rPr>
          <w:rFonts w:cs="David" w:hint="cs"/>
          <w:sz w:val="32"/>
          <w:szCs w:val="32"/>
          <w:rtl/>
        </w:rPr>
        <w:t xml:space="preserve"> אחר כך יהיה קשה לרדת מהעץ.</w:t>
      </w:r>
    </w:p>
    <w:p w:rsidR="009C42B5" w:rsidRPr="00B13A24" w:rsidRDefault="009C42B5" w:rsidP="009C42B5">
      <w:pPr>
        <w:pStyle w:val="a3"/>
        <w:numPr>
          <w:ilvl w:val="0"/>
          <w:numId w:val="6"/>
        </w:numPr>
        <w:spacing w:after="200" w:line="276" w:lineRule="auto"/>
        <w:jc w:val="both"/>
        <w:rPr>
          <w:rFonts w:cs="David"/>
          <w:sz w:val="32"/>
          <w:szCs w:val="32"/>
        </w:rPr>
      </w:pPr>
      <w:r w:rsidRPr="00B13A24">
        <w:rPr>
          <w:rFonts w:cs="David" w:hint="cs"/>
          <w:sz w:val="32"/>
          <w:szCs w:val="32"/>
          <w:rtl/>
        </w:rPr>
        <w:t xml:space="preserve">זה שימוש ב"נשק יום הדין", אם ארה"ב תשתמש בכלי הזה, וזה לא יצליח </w:t>
      </w:r>
      <w:r w:rsidRPr="00B13A24">
        <w:rPr>
          <w:rFonts w:cs="David"/>
          <w:sz w:val="32"/>
          <w:szCs w:val="32"/>
          <w:rtl/>
        </w:rPr>
        <w:t>–</w:t>
      </w:r>
      <w:r w:rsidRPr="00B13A24">
        <w:rPr>
          <w:rFonts w:cs="David" w:hint="cs"/>
          <w:sz w:val="32"/>
          <w:szCs w:val="32"/>
          <w:rtl/>
        </w:rPr>
        <w:t xml:space="preserve"> הדבר יביא לייאוש ולפיצוץ.</w:t>
      </w:r>
    </w:p>
    <w:p w:rsidR="009C42B5" w:rsidRPr="00B13A24" w:rsidRDefault="009C42B5" w:rsidP="009C42B5">
      <w:pPr>
        <w:jc w:val="both"/>
        <w:rPr>
          <w:rFonts w:cs="David"/>
          <w:sz w:val="32"/>
          <w:szCs w:val="32"/>
          <w:rtl/>
        </w:rPr>
      </w:pPr>
      <w:r w:rsidRPr="00B13A24">
        <w:rPr>
          <w:rFonts w:cs="David" w:hint="cs"/>
          <w:sz w:val="32"/>
          <w:szCs w:val="32"/>
          <w:rtl/>
        </w:rPr>
        <w:t xml:space="preserve">ישראל יכולה לעשות משהו כדי להשפיע על התהליך, לעצב את המציאות, להיות אקטיבי ולא רק לנסות לבלום את המהלכים. התמונה הכוללת לא ניתנת כרגע לפתרון. אבו-מאזן לא מסוגל. מתחילים לדבר על החלפה ועד שתהיה החלפה </w:t>
      </w:r>
      <w:r w:rsidRPr="00B13A24">
        <w:rPr>
          <w:rFonts w:cs="David"/>
          <w:sz w:val="32"/>
          <w:szCs w:val="32"/>
          <w:rtl/>
        </w:rPr>
        <w:t>–</w:t>
      </w:r>
      <w:r w:rsidRPr="00B13A24">
        <w:rPr>
          <w:rFonts w:cs="David" w:hint="cs"/>
          <w:sz w:val="32"/>
          <w:szCs w:val="32"/>
          <w:rtl/>
        </w:rPr>
        <w:t xml:space="preserve"> לא יקרה שום דבר דרמטי. </w:t>
      </w:r>
    </w:p>
    <w:p w:rsidR="009C42B5" w:rsidRPr="00B13A24" w:rsidRDefault="009C42B5" w:rsidP="009C42B5">
      <w:pPr>
        <w:jc w:val="both"/>
        <w:rPr>
          <w:rFonts w:cs="David"/>
          <w:sz w:val="32"/>
          <w:szCs w:val="32"/>
          <w:rtl/>
        </w:rPr>
      </w:pPr>
      <w:r w:rsidRPr="00B13A24">
        <w:rPr>
          <w:rFonts w:cs="David" w:hint="cs"/>
          <w:sz w:val="32"/>
          <w:szCs w:val="32"/>
          <w:rtl/>
        </w:rPr>
        <w:lastRenderedPageBreak/>
        <w:t xml:space="preserve"> </w:t>
      </w:r>
      <w:r w:rsidRPr="00B13A24">
        <w:rPr>
          <w:rFonts w:cs="David"/>
          <w:sz w:val="32"/>
          <w:szCs w:val="32"/>
        </w:rPr>
        <w:t>BDS</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התופעה מתפשטת כמו סרטן. הם מצליחים להתחבר לקבוצות מיעוט  בתוך ארה"ב ודרך זה להרחיב את השורות שלהם. מה אפשר לעשות </w:t>
      </w:r>
      <w:r w:rsidRPr="00B13A24">
        <w:rPr>
          <w:rFonts w:cs="David"/>
          <w:sz w:val="32"/>
          <w:szCs w:val="32"/>
          <w:rtl/>
        </w:rPr>
        <w:t>–</w:t>
      </w:r>
      <w:r w:rsidRPr="00B13A24">
        <w:rPr>
          <w:rFonts w:cs="David" w:hint="cs"/>
          <w:sz w:val="32"/>
          <w:szCs w:val="32"/>
          <w:rtl/>
        </w:rPr>
        <w:t xml:space="preserve"> השקעה בהסברה לקבוצות מיעוט בארה"ב. להזמין מנהיגי קבוצות מיעוט לביקור, ולהציג המורכבות של הסכסוך.</w:t>
      </w:r>
    </w:p>
    <w:p w:rsidR="009C42B5" w:rsidRPr="00B13A24" w:rsidRDefault="009C42B5" w:rsidP="009C42B5">
      <w:pPr>
        <w:rPr>
          <w:rFonts w:cs="David"/>
          <w:sz w:val="32"/>
          <w:szCs w:val="32"/>
          <w:rtl/>
        </w:rPr>
      </w:pPr>
    </w:p>
    <w:p w:rsidR="009C42B5" w:rsidRPr="00B13A24" w:rsidRDefault="009C42B5" w:rsidP="009C42B5">
      <w:pPr>
        <w:rPr>
          <w:rFonts w:cs="David"/>
          <w:sz w:val="32"/>
          <w:szCs w:val="32"/>
          <w:rtl/>
        </w:rPr>
      </w:pPr>
    </w:p>
    <w:p w:rsidR="009C42B5" w:rsidRPr="00B13A24" w:rsidRDefault="009C42B5" w:rsidP="009C42B5">
      <w:pPr>
        <w:rPr>
          <w:rFonts w:cs="David"/>
          <w:sz w:val="32"/>
          <w:szCs w:val="32"/>
          <w:rtl/>
        </w:rPr>
      </w:pPr>
    </w:p>
    <w:p w:rsidR="009C42B5" w:rsidRPr="00B13A24" w:rsidRDefault="009C42B5"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Default="00FD6F37"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Pr="00B13A24" w:rsidRDefault="00B13A24"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9C42B5">
      <w:pPr>
        <w:rPr>
          <w:rFonts w:cs="David"/>
          <w:sz w:val="32"/>
          <w:szCs w:val="32"/>
          <w:rtl/>
        </w:rPr>
      </w:pPr>
    </w:p>
    <w:p w:rsidR="00FD6F37" w:rsidRPr="00B13A24" w:rsidRDefault="00FD6F37" w:rsidP="0017081A">
      <w:pPr>
        <w:rPr>
          <w:rFonts w:cs="David"/>
          <w:b/>
          <w:bCs/>
          <w:sz w:val="32"/>
          <w:szCs w:val="32"/>
          <w:u w:val="single"/>
          <w:rtl/>
        </w:rPr>
      </w:pPr>
      <w:r w:rsidRPr="00B13A24">
        <w:rPr>
          <w:rFonts w:cs="David" w:hint="cs"/>
          <w:b/>
          <w:bCs/>
          <w:sz w:val="32"/>
          <w:szCs w:val="32"/>
          <w:u w:val="single"/>
          <w:rtl/>
        </w:rPr>
        <w:lastRenderedPageBreak/>
        <w:t>הרצאת נספח ההגנה- אלוף יעקב עייש</w:t>
      </w:r>
    </w:p>
    <w:p w:rsidR="00FD6F37" w:rsidRPr="00B13A24" w:rsidRDefault="00FD6F37" w:rsidP="00FD6F37">
      <w:pPr>
        <w:rPr>
          <w:rFonts w:cs="David"/>
          <w:sz w:val="32"/>
          <w:szCs w:val="32"/>
          <w:rtl/>
        </w:rPr>
      </w:pPr>
      <w:r w:rsidRPr="00B13A24">
        <w:rPr>
          <w:rFonts w:cs="David" w:hint="cs"/>
          <w:sz w:val="32"/>
          <w:szCs w:val="32"/>
          <w:rtl/>
        </w:rPr>
        <w:t>יעוד הנספחות- ייצוג ותיאום פעילות משרד הביטחון וצה"ל בארצות הברית על מנת לקדם ולחזק את בטחונה של מדינת ישראל, באמצעות שיתוף הפעולה הצבאי והביטחוני שבין המדינות.</w:t>
      </w:r>
    </w:p>
    <w:p w:rsidR="00FD6F37" w:rsidRPr="00B13A24" w:rsidRDefault="00FD6F37" w:rsidP="00FD6F37">
      <w:pPr>
        <w:rPr>
          <w:rFonts w:cs="David"/>
          <w:sz w:val="32"/>
          <w:szCs w:val="32"/>
          <w:rtl/>
        </w:rPr>
      </w:pPr>
      <w:r w:rsidRPr="00B13A24">
        <w:rPr>
          <w:rFonts w:cs="David" w:hint="cs"/>
          <w:sz w:val="32"/>
          <w:szCs w:val="32"/>
          <w:rtl/>
        </w:rPr>
        <w:t xml:space="preserve">הסוגיה המרכזית שהעסיקה במסגרת התפקיד היא נושא איראן והסכם הגרעין. התקיימו לא מעט פגישות בנושא זה, והיו מחלוקות פנימיות רבות. </w:t>
      </w:r>
    </w:p>
    <w:p w:rsidR="00FD6F37" w:rsidRPr="00B13A24" w:rsidRDefault="00FD6F37" w:rsidP="00FD6F37">
      <w:pPr>
        <w:rPr>
          <w:rFonts w:cs="David"/>
          <w:sz w:val="32"/>
          <w:szCs w:val="32"/>
          <w:rtl/>
        </w:rPr>
      </w:pPr>
      <w:r w:rsidRPr="00B13A24">
        <w:rPr>
          <w:rFonts w:cs="David" w:hint="cs"/>
          <w:sz w:val="32"/>
          <w:szCs w:val="32"/>
          <w:rtl/>
        </w:rPr>
        <w:t xml:space="preserve">אנשים רבים לא מבינים את טיב היחסים עם ארה"ב. היחסים המיוחדים הם החל משנות ה-60. לפני שנות ה-60 היחסים החמים היו עם צרפת וצ'כוסלובקיה. </w:t>
      </w:r>
    </w:p>
    <w:p w:rsidR="00FD6F37" w:rsidRPr="00B13A24" w:rsidRDefault="00FD6F37" w:rsidP="00FD6F37">
      <w:pPr>
        <w:rPr>
          <w:rFonts w:cs="David"/>
          <w:sz w:val="32"/>
          <w:szCs w:val="32"/>
          <w:rtl/>
        </w:rPr>
      </w:pPr>
      <w:r w:rsidRPr="00B13A24">
        <w:rPr>
          <w:rFonts w:cs="David" w:hint="cs"/>
          <w:sz w:val="32"/>
          <w:szCs w:val="32"/>
          <w:rtl/>
        </w:rPr>
        <w:t>היחסי היום שונים בתכלית מטיב היחסים בעבר. בניגוד לשגרירויות אחרות, נספחות בארה"ב אינה כפופה לשגריר. הנספח מדווח לשר הביטחון ולרמטכ"ל.</w:t>
      </w:r>
    </w:p>
    <w:p w:rsidR="00FD6F37" w:rsidRPr="00B13A24" w:rsidRDefault="00FD6F37" w:rsidP="00FD6F37">
      <w:pPr>
        <w:rPr>
          <w:rFonts w:cs="David"/>
          <w:sz w:val="32"/>
          <w:szCs w:val="32"/>
          <w:rtl/>
        </w:rPr>
      </w:pPr>
      <w:r w:rsidRPr="00B13A24">
        <w:rPr>
          <w:rFonts w:cs="David" w:hint="cs"/>
          <w:sz w:val="32"/>
          <w:szCs w:val="32"/>
          <w:rtl/>
        </w:rPr>
        <w:t>נספחות זו הינה הגדולה ביותר, כוללת 31 שליחים ו-17 משתלמים (אוויר, מודיעין, יבשה, ים, לוגיסטיקה, מפא"ת, משרד הביטחון, תקשוב ועוד). הגורם המרכזי ביותר הינו המודיעין</w:t>
      </w:r>
      <w:r w:rsidR="00AB0E4F">
        <w:rPr>
          <w:rFonts w:cs="David" w:hint="cs"/>
          <w:sz w:val="32"/>
          <w:szCs w:val="32"/>
          <w:rtl/>
        </w:rPr>
        <w:t xml:space="preserve"> </w:t>
      </w:r>
      <w:r w:rsidRPr="00B13A24">
        <w:rPr>
          <w:rFonts w:cs="David" w:hint="cs"/>
          <w:sz w:val="32"/>
          <w:szCs w:val="32"/>
          <w:rtl/>
        </w:rPr>
        <w:t>- בעל השפעה גדולה ביותר בהקשר יחסים אסטרטגיים מול ארה"ב, יחסים אלו הינם דו-סיטריים.</w:t>
      </w:r>
    </w:p>
    <w:p w:rsidR="00FD6F37" w:rsidRPr="00B13A24" w:rsidRDefault="00FD6F37" w:rsidP="00FD6F37">
      <w:pPr>
        <w:rPr>
          <w:rFonts w:cs="David"/>
          <w:sz w:val="32"/>
          <w:szCs w:val="32"/>
          <w:rtl/>
        </w:rPr>
      </w:pPr>
      <w:r w:rsidRPr="00B13A24">
        <w:rPr>
          <w:rFonts w:cs="David" w:hint="cs"/>
          <w:sz w:val="32"/>
          <w:szCs w:val="32"/>
          <w:rtl/>
        </w:rPr>
        <w:t>משימות המרכזיות של הנספחות כוללות:</w:t>
      </w:r>
    </w:p>
    <w:p w:rsidR="00FD6F37" w:rsidRPr="00B13A24" w:rsidRDefault="00FD6F37" w:rsidP="00FD6F37">
      <w:pPr>
        <w:pStyle w:val="a3"/>
        <w:numPr>
          <w:ilvl w:val="0"/>
          <w:numId w:val="7"/>
        </w:numPr>
        <w:spacing w:after="200" w:line="276" w:lineRule="auto"/>
        <w:rPr>
          <w:rFonts w:cs="David"/>
          <w:sz w:val="32"/>
          <w:szCs w:val="32"/>
          <w:rtl/>
        </w:rPr>
      </w:pPr>
      <w:r w:rsidRPr="00B13A24">
        <w:rPr>
          <w:rFonts w:cs="David" w:hint="cs"/>
          <w:sz w:val="32"/>
          <w:szCs w:val="32"/>
          <w:rtl/>
        </w:rPr>
        <w:t xml:space="preserve">שיתוף פעולה מודיעיני </w:t>
      </w:r>
    </w:p>
    <w:p w:rsidR="00D86DEA" w:rsidRDefault="00FD6F37" w:rsidP="00D86DEA">
      <w:pPr>
        <w:pStyle w:val="a3"/>
        <w:numPr>
          <w:ilvl w:val="0"/>
          <w:numId w:val="7"/>
        </w:numPr>
        <w:spacing w:after="200" w:line="276" w:lineRule="auto"/>
        <w:rPr>
          <w:rFonts w:cs="David"/>
          <w:sz w:val="32"/>
          <w:szCs w:val="32"/>
        </w:rPr>
      </w:pPr>
      <w:r w:rsidRPr="00B13A24">
        <w:rPr>
          <w:rFonts w:cs="David" w:hint="cs"/>
          <w:sz w:val="32"/>
          <w:szCs w:val="32"/>
          <w:rtl/>
        </w:rPr>
        <w:t xml:space="preserve">שיתוף פעולה מבצעי ואסטרטגי- לארה"ב כ-35 אלף חיילים במזה"ת (סוריה, עירק, ירדן, לבנון). ישראל דואגת לעדכן לרוב טרם פעולות ישראליות ולעיתים לאחר ביצוע הפעולות (למניעת הדלפות). </w:t>
      </w:r>
    </w:p>
    <w:p w:rsidR="00FD6F37" w:rsidRPr="00B13A24" w:rsidRDefault="00D86DEA" w:rsidP="00FD6F37">
      <w:pPr>
        <w:pStyle w:val="a3"/>
        <w:numPr>
          <w:ilvl w:val="0"/>
          <w:numId w:val="7"/>
        </w:numPr>
        <w:spacing w:after="200" w:line="276" w:lineRule="auto"/>
        <w:rPr>
          <w:rFonts w:cs="David"/>
          <w:sz w:val="32"/>
          <w:szCs w:val="32"/>
        </w:rPr>
      </w:pPr>
      <w:r>
        <w:rPr>
          <w:rFonts w:cs="David" w:hint="cs"/>
          <w:sz w:val="32"/>
          <w:szCs w:val="32"/>
          <w:rtl/>
        </w:rPr>
        <w:t xml:space="preserve">ה- </w:t>
      </w:r>
      <w:r>
        <w:rPr>
          <w:rFonts w:cs="David" w:hint="cs"/>
          <w:sz w:val="32"/>
          <w:szCs w:val="32"/>
        </w:rPr>
        <w:t>MOU</w:t>
      </w:r>
      <w:r w:rsidR="00FD6F37" w:rsidRPr="00B13A24">
        <w:rPr>
          <w:rFonts w:cs="David"/>
          <w:sz w:val="32"/>
          <w:szCs w:val="32"/>
        </w:rPr>
        <w:t xml:space="preserve"> </w:t>
      </w:r>
      <w:r w:rsidR="00FD6F37" w:rsidRPr="00B13A24">
        <w:rPr>
          <w:rFonts w:cs="David" w:hint="cs"/>
          <w:sz w:val="32"/>
          <w:szCs w:val="32"/>
          <w:rtl/>
        </w:rPr>
        <w:t xml:space="preserve"> מהווה נדבך משמעותי ביותר. כיום הינו 3.1 מיליארד. הדבר נותן מענה להשתנות האסטרטגית שמתרחשת סביבנו. יש כוונה לסכם את הנושא עוד בתקופת הממשל הנוכחי. יש כוונה גם לממשל לסכם את הסיוע עוד בתקופת הכהונה הזו. </w:t>
      </w:r>
    </w:p>
    <w:p w:rsidR="00FD6F37" w:rsidRPr="00107C06" w:rsidRDefault="00FD6F37" w:rsidP="00107C06">
      <w:pPr>
        <w:pStyle w:val="a3"/>
        <w:numPr>
          <w:ilvl w:val="0"/>
          <w:numId w:val="7"/>
        </w:numPr>
        <w:spacing w:after="200" w:line="276" w:lineRule="auto"/>
        <w:rPr>
          <w:rFonts w:cs="David"/>
          <w:sz w:val="32"/>
          <w:szCs w:val="32"/>
        </w:rPr>
      </w:pPr>
      <w:r w:rsidRPr="00B13A24">
        <w:rPr>
          <w:rFonts w:cs="David" w:hint="cs"/>
          <w:sz w:val="32"/>
          <w:szCs w:val="32"/>
          <w:rtl/>
        </w:rPr>
        <w:t xml:space="preserve">שימור יתרונה האיכותי של ישראל- </w:t>
      </w:r>
      <w:r w:rsidRPr="00B13A24">
        <w:rPr>
          <w:rFonts w:cs="David"/>
          <w:sz w:val="32"/>
          <w:szCs w:val="32"/>
        </w:rPr>
        <w:t xml:space="preserve"> QME </w:t>
      </w:r>
      <w:r w:rsidRPr="00B13A24">
        <w:rPr>
          <w:rFonts w:cs="David" w:hint="cs"/>
          <w:sz w:val="32"/>
          <w:szCs w:val="32"/>
          <w:rtl/>
        </w:rPr>
        <w:t xml:space="preserve">מהווה נדבך משמעותי ביחסים. דוגמא לכך היא ה- </w:t>
      </w:r>
      <w:r w:rsidRPr="00B13A24">
        <w:rPr>
          <w:rFonts w:cs="David"/>
          <w:sz w:val="32"/>
          <w:szCs w:val="32"/>
        </w:rPr>
        <w:t>F-35</w:t>
      </w:r>
      <w:r w:rsidRPr="00B13A24">
        <w:rPr>
          <w:rFonts w:cs="David" w:hint="cs"/>
          <w:sz w:val="32"/>
          <w:szCs w:val="32"/>
          <w:rtl/>
        </w:rPr>
        <w:t xml:space="preserve"> . מדינות נוספות שמעוניינות בטכנולוגיה ויכולות לשלם נענות בשלילה על ידי ארה"ב. אנו רחוקים מלהבין את ההתפתחות הטכנולוגית שקיימת למעצמה.</w:t>
      </w:r>
      <w:r w:rsidR="00107C06">
        <w:rPr>
          <w:rFonts w:cs="David" w:hint="cs"/>
          <w:sz w:val="32"/>
          <w:szCs w:val="32"/>
        </w:rPr>
        <w:t xml:space="preserve"> </w:t>
      </w:r>
      <w:r w:rsidRPr="00107C06">
        <w:rPr>
          <w:rFonts w:cs="David" w:hint="cs"/>
          <w:sz w:val="32"/>
          <w:szCs w:val="32"/>
          <w:rtl/>
        </w:rPr>
        <w:t>לדעתו, המרכיבים: מודיעין, מבצעי, ו-</w:t>
      </w:r>
      <w:r w:rsidRPr="00107C06">
        <w:rPr>
          <w:rFonts w:cs="David"/>
          <w:sz w:val="32"/>
          <w:szCs w:val="32"/>
        </w:rPr>
        <w:t xml:space="preserve">QME </w:t>
      </w:r>
      <w:r w:rsidRPr="00107C06">
        <w:rPr>
          <w:rFonts w:cs="David" w:hint="cs"/>
          <w:sz w:val="32"/>
          <w:szCs w:val="32"/>
          <w:rtl/>
        </w:rPr>
        <w:t xml:space="preserve"> הינם המשמעותיים ביותר מבין הארבעה. </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lastRenderedPageBreak/>
        <w:t xml:space="preserve">חיזוק יכולות צה"ל- בצה"ל לקחו החלטה לפני 30 שנה שיתבססו על ארה"ב בהקשר כלי טייס מאוישים, ושאר האמצעים מיוצרים בישראל. כשאנו רוצים לחזק את היכולות זה על ידי גישה לטכנולוגיה. </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 xml:space="preserve">חירום- בצוק איתן קורים שני דברים. בשלב ראשון אנו זוכים לגיבוי מלא ומתמשך. אנו דרשנו תקציב לטובת "כיפת ברזל" וקיבלנו. לאחר מכן היו מספר הזמנות לחימושים שלא התקבלו. </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אחריות פיקודית על שליחים</w:t>
      </w:r>
      <w:r w:rsidR="00AB0E4F">
        <w:rPr>
          <w:rFonts w:cs="David" w:hint="cs"/>
          <w:sz w:val="32"/>
          <w:szCs w:val="32"/>
          <w:rtl/>
        </w:rPr>
        <w:t>.</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שיקוף תמונת מצב ארה"ב.</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שת"פ טכנולוגי</w:t>
      </w:r>
      <w:r w:rsidR="00AB0E4F">
        <w:rPr>
          <w:rFonts w:cs="David" w:hint="cs"/>
          <w:sz w:val="32"/>
          <w:szCs w:val="32"/>
          <w:rtl/>
        </w:rPr>
        <w:t>.</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הסברה ותודעה</w:t>
      </w:r>
      <w:r w:rsidR="00AB0E4F">
        <w:rPr>
          <w:rFonts w:cs="David" w:hint="cs"/>
          <w:sz w:val="32"/>
          <w:szCs w:val="32"/>
          <w:rtl/>
        </w:rPr>
        <w:t>.</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מוקד ידע</w:t>
      </w:r>
      <w:r w:rsidR="00AB0E4F">
        <w:rPr>
          <w:rFonts w:cs="David" w:hint="cs"/>
          <w:sz w:val="32"/>
          <w:szCs w:val="32"/>
          <w:rtl/>
        </w:rPr>
        <w:t xml:space="preserve"> לארצות הברית וקנדה </w:t>
      </w:r>
      <w:r w:rsidR="00AB0E4F">
        <w:rPr>
          <w:rFonts w:cs="David"/>
          <w:sz w:val="32"/>
          <w:szCs w:val="32"/>
          <w:rtl/>
        </w:rPr>
        <w:t>–</w:t>
      </w:r>
      <w:r w:rsidR="00AB0E4F">
        <w:rPr>
          <w:rFonts w:cs="David" w:hint="cs"/>
          <w:sz w:val="32"/>
          <w:szCs w:val="32"/>
          <w:rtl/>
        </w:rPr>
        <w:t xml:space="preserve"> מדיני וצבאי.</w:t>
      </w:r>
    </w:p>
    <w:p w:rsidR="00FD6F37" w:rsidRPr="00B13A24" w:rsidRDefault="00FD6F37" w:rsidP="00FD6F37">
      <w:pPr>
        <w:pStyle w:val="a3"/>
        <w:numPr>
          <w:ilvl w:val="0"/>
          <w:numId w:val="7"/>
        </w:numPr>
        <w:spacing w:after="200" w:line="276" w:lineRule="auto"/>
        <w:rPr>
          <w:rFonts w:cs="David"/>
          <w:sz w:val="32"/>
          <w:szCs w:val="32"/>
        </w:rPr>
      </w:pPr>
      <w:r w:rsidRPr="00B13A24">
        <w:rPr>
          <w:rFonts w:cs="David" w:hint="cs"/>
          <w:sz w:val="32"/>
          <w:szCs w:val="32"/>
          <w:rtl/>
        </w:rPr>
        <w:t xml:space="preserve">סיוע לתעשיות </w:t>
      </w:r>
      <w:r w:rsidR="00AB0E4F">
        <w:rPr>
          <w:rFonts w:cs="David" w:hint="cs"/>
          <w:sz w:val="32"/>
          <w:szCs w:val="32"/>
          <w:rtl/>
        </w:rPr>
        <w:t>ה</w:t>
      </w:r>
      <w:r w:rsidRPr="00B13A24">
        <w:rPr>
          <w:rFonts w:cs="David" w:hint="cs"/>
          <w:sz w:val="32"/>
          <w:szCs w:val="32"/>
          <w:rtl/>
        </w:rPr>
        <w:t>ביטחוניות</w:t>
      </w:r>
      <w:r w:rsidR="00AB0E4F">
        <w:rPr>
          <w:rFonts w:cs="David" w:hint="cs"/>
          <w:sz w:val="32"/>
          <w:szCs w:val="32"/>
          <w:rtl/>
        </w:rPr>
        <w:t xml:space="preserve"> הישראליות</w:t>
      </w:r>
      <w:r w:rsidRPr="00B13A24">
        <w:rPr>
          <w:rFonts w:cs="David" w:hint="cs"/>
          <w:sz w:val="32"/>
          <w:szCs w:val="32"/>
          <w:rtl/>
        </w:rPr>
        <w:t>.</w:t>
      </w:r>
    </w:p>
    <w:p w:rsidR="00FD6F37" w:rsidRPr="00B13A24" w:rsidRDefault="00FD6F37" w:rsidP="00FD6F37">
      <w:pPr>
        <w:rPr>
          <w:rFonts w:cs="David"/>
          <w:sz w:val="32"/>
          <w:szCs w:val="32"/>
          <w:rtl/>
        </w:rPr>
      </w:pPr>
      <w:r w:rsidRPr="00B13A24">
        <w:rPr>
          <w:rFonts w:cs="David" w:hint="cs"/>
          <w:sz w:val="32"/>
          <w:szCs w:val="32"/>
          <w:rtl/>
        </w:rPr>
        <w:t>יש תקציבים שמגיעים</w:t>
      </w:r>
      <w:r w:rsidR="007F0AF6">
        <w:rPr>
          <w:rFonts w:cs="David" w:hint="cs"/>
          <w:sz w:val="32"/>
          <w:szCs w:val="32"/>
          <w:rtl/>
        </w:rPr>
        <w:t xml:space="preserve"> גם מיוזמת הקונגרס. דוגמא לכך -</w:t>
      </w:r>
      <w:r w:rsidRPr="00B13A24">
        <w:rPr>
          <w:rFonts w:cs="David" w:hint="cs"/>
          <w:sz w:val="32"/>
          <w:szCs w:val="32"/>
          <w:rtl/>
        </w:rPr>
        <w:t xml:space="preserve"> 40 מיליון דולר לטיפול במנהרות. לעומתם יש יכולות ודרישות שאנו יוזמים. </w:t>
      </w:r>
    </w:p>
    <w:p w:rsidR="00FD6F37" w:rsidRPr="00B13A24" w:rsidRDefault="00FD6F37" w:rsidP="007F0AF6">
      <w:pPr>
        <w:rPr>
          <w:rFonts w:cs="David"/>
          <w:sz w:val="32"/>
          <w:szCs w:val="32"/>
          <w:rtl/>
        </w:rPr>
      </w:pPr>
      <w:r w:rsidRPr="00B13A24">
        <w:rPr>
          <w:rFonts w:cs="David" w:hint="cs"/>
          <w:sz w:val="32"/>
          <w:szCs w:val="32"/>
          <w:rtl/>
        </w:rPr>
        <w:t xml:space="preserve"> למערכת היחסים יש ש</w:t>
      </w:r>
      <w:r w:rsidR="007F0AF6">
        <w:rPr>
          <w:rFonts w:cs="David" w:hint="cs"/>
          <w:sz w:val="32"/>
          <w:szCs w:val="32"/>
          <w:rtl/>
        </w:rPr>
        <w:t>ני פנים  - דו-סיטרית</w:t>
      </w:r>
      <w:r w:rsidRPr="00B13A24">
        <w:rPr>
          <w:rFonts w:cs="David" w:hint="cs"/>
          <w:sz w:val="32"/>
          <w:szCs w:val="32"/>
          <w:rtl/>
        </w:rPr>
        <w:t>, היחסים הינם חזקים ומצד שני מורכבים מאוד רבי ממדים. אסור לנו לשכוח שאנו חייבים להיות בעלי יכולת להגן על עצמנו.</w:t>
      </w:r>
    </w:p>
    <w:p w:rsidR="00FD6F37" w:rsidRPr="00B13A24" w:rsidRDefault="00FD6F37" w:rsidP="00FD6F37">
      <w:pPr>
        <w:rPr>
          <w:rFonts w:cs="David"/>
          <w:sz w:val="32"/>
          <w:szCs w:val="32"/>
          <w:rtl/>
        </w:rPr>
      </w:pPr>
      <w:r w:rsidRPr="00B13A24">
        <w:rPr>
          <w:rFonts w:cs="David" w:hint="cs"/>
          <w:sz w:val="32"/>
          <w:szCs w:val="32"/>
          <w:rtl/>
        </w:rPr>
        <w:t>יהדות ארה"ב- רוב יהודי ארה"ב הם דמוקרטיים. יש לנו הרבה מה לעשות בהקשר אוכלוסייה זו (דוגמא לכך- סוגיית נשות הכותל).</w:t>
      </w:r>
    </w:p>
    <w:p w:rsidR="00FD6F37" w:rsidRPr="00B13A24" w:rsidRDefault="00FD6F37" w:rsidP="00FD6F37">
      <w:pPr>
        <w:rPr>
          <w:rFonts w:cs="David"/>
          <w:sz w:val="32"/>
          <w:szCs w:val="32"/>
          <w:rtl/>
        </w:rPr>
      </w:pPr>
      <w:r w:rsidRPr="00B13A24">
        <w:rPr>
          <w:rFonts w:cs="David" w:hint="cs"/>
          <w:sz w:val="32"/>
          <w:szCs w:val="32"/>
          <w:rtl/>
        </w:rPr>
        <w:t>סוגיה פלסטינית- ניסיון שהוביל קרי לא קיבל רוח גבית. יש הצעות שמתגבשות תוך ירידה לפרטים משמעותיים. עוסקים בנושא זה במכונים ובמחלקת המדינה. הממשל הנוכחי מבין שלא תהיה התפתחויות במהלך הכהונה הנוכחית.</w:t>
      </w:r>
    </w:p>
    <w:p w:rsidR="00FD6F37" w:rsidRPr="00B13A24" w:rsidRDefault="00FD6F37" w:rsidP="0025169C">
      <w:pPr>
        <w:rPr>
          <w:rFonts w:cs="David"/>
          <w:sz w:val="32"/>
          <w:szCs w:val="32"/>
          <w:rtl/>
        </w:rPr>
      </w:pPr>
      <w:r w:rsidRPr="00B13A24">
        <w:rPr>
          <w:rFonts w:cs="David" w:hint="cs"/>
          <w:sz w:val="32"/>
          <w:szCs w:val="32"/>
          <w:rtl/>
        </w:rPr>
        <w:t>בקדנציה השנייה של אובמה, הוא נבחר תחת אג'נדה שונה לגמרי. הממשל מבין שהאתגרים במזרח הינם רבים ומשם תבוא הכלכלה. עם זאת, מה שקורה במזה"ת מושך את עיסוק לאזור. נעשו הרבה מהלכים שנתפסים כמשמעותיים מאוד: קובה, הסכם הגרעין ו</w:t>
      </w:r>
      <w:r w:rsidR="0025169C">
        <w:rPr>
          <w:rFonts w:cs="David" w:hint="cs"/>
          <w:sz w:val="32"/>
          <w:szCs w:val="32"/>
          <w:rtl/>
        </w:rPr>
        <w:t>הפעולות באו"ם</w:t>
      </w:r>
      <w:r w:rsidRPr="00B13A24">
        <w:rPr>
          <w:rFonts w:cs="David" w:hint="cs"/>
          <w:sz w:val="32"/>
          <w:szCs w:val="32"/>
          <w:rtl/>
        </w:rPr>
        <w:t xml:space="preserve">. הנשיא הוביל לשינוי יסודי בתפיסה האמריקאית.   </w:t>
      </w:r>
    </w:p>
    <w:p w:rsidR="0025169C" w:rsidRDefault="0025169C" w:rsidP="00FD6F37">
      <w:pPr>
        <w:rPr>
          <w:rFonts w:cs="David"/>
          <w:sz w:val="32"/>
          <w:szCs w:val="32"/>
          <w:rtl/>
        </w:rPr>
      </w:pPr>
    </w:p>
    <w:p w:rsidR="0025169C" w:rsidRDefault="0025169C" w:rsidP="00FD6F37">
      <w:pPr>
        <w:rPr>
          <w:rFonts w:cs="David"/>
          <w:sz w:val="32"/>
          <w:szCs w:val="32"/>
          <w:rtl/>
        </w:rPr>
      </w:pPr>
    </w:p>
    <w:p w:rsidR="0025169C" w:rsidRDefault="0025169C" w:rsidP="00FD6F37">
      <w:pPr>
        <w:rPr>
          <w:rFonts w:cs="David"/>
          <w:sz w:val="32"/>
          <w:szCs w:val="32"/>
          <w:rtl/>
        </w:rPr>
      </w:pPr>
    </w:p>
    <w:p w:rsidR="0025169C" w:rsidRDefault="0025169C" w:rsidP="00FD6F37">
      <w:pPr>
        <w:rPr>
          <w:rFonts w:cs="David"/>
          <w:sz w:val="32"/>
          <w:szCs w:val="32"/>
          <w:rtl/>
        </w:rPr>
      </w:pPr>
    </w:p>
    <w:p w:rsidR="0025169C" w:rsidRDefault="0025169C" w:rsidP="00FD6F37">
      <w:pPr>
        <w:rPr>
          <w:rFonts w:cs="David"/>
          <w:sz w:val="32"/>
          <w:szCs w:val="32"/>
          <w:rtl/>
        </w:rPr>
      </w:pPr>
    </w:p>
    <w:p w:rsidR="00FD6F37" w:rsidRPr="00B13A24" w:rsidRDefault="0025169C" w:rsidP="00FD6F37">
      <w:pPr>
        <w:rPr>
          <w:rFonts w:cs="David"/>
          <w:sz w:val="32"/>
          <w:szCs w:val="32"/>
          <w:rtl/>
        </w:rPr>
      </w:pPr>
      <w:r>
        <w:rPr>
          <w:rFonts w:cs="David" w:hint="cs"/>
          <w:sz w:val="32"/>
          <w:szCs w:val="32"/>
          <w:rtl/>
        </w:rPr>
        <w:t xml:space="preserve">התייחסות מפקד </w:t>
      </w:r>
      <w:r w:rsidR="00FD6F37" w:rsidRPr="00B13A24">
        <w:rPr>
          <w:rFonts w:cs="David" w:hint="cs"/>
          <w:sz w:val="32"/>
          <w:szCs w:val="32"/>
          <w:rtl/>
        </w:rPr>
        <w:t>המכללות:</w:t>
      </w:r>
    </w:p>
    <w:p w:rsidR="00FD6F37" w:rsidRPr="00B13A24" w:rsidRDefault="00FD6F37" w:rsidP="00FD6F37">
      <w:pPr>
        <w:pStyle w:val="a3"/>
        <w:numPr>
          <w:ilvl w:val="0"/>
          <w:numId w:val="8"/>
        </w:numPr>
        <w:spacing w:after="200" w:line="276" w:lineRule="auto"/>
        <w:rPr>
          <w:rFonts w:cs="David"/>
          <w:sz w:val="32"/>
          <w:szCs w:val="32"/>
        </w:rPr>
      </w:pPr>
      <w:r w:rsidRPr="00B13A24">
        <w:rPr>
          <w:rFonts w:cs="David" w:hint="cs"/>
          <w:sz w:val="32"/>
          <w:szCs w:val="32"/>
          <w:rtl/>
        </w:rPr>
        <w:t>ד</w:t>
      </w:r>
      <w:r w:rsidR="0025169C">
        <w:rPr>
          <w:rFonts w:cs="David" w:hint="cs"/>
          <w:sz w:val="32"/>
          <w:szCs w:val="32"/>
          <w:rtl/>
        </w:rPr>
        <w:t xml:space="preserve">ילמת שיקום עזה שעלתה במהלך היום </w:t>
      </w:r>
      <w:r w:rsidR="0025169C">
        <w:rPr>
          <w:rFonts w:cs="David"/>
          <w:sz w:val="32"/>
          <w:szCs w:val="32"/>
          <w:rtl/>
        </w:rPr>
        <w:t>–</w:t>
      </w:r>
      <w:r w:rsidR="0025169C">
        <w:rPr>
          <w:rFonts w:cs="David" w:hint="cs"/>
          <w:sz w:val="32"/>
          <w:szCs w:val="32"/>
          <w:rtl/>
        </w:rPr>
        <w:t xml:space="preserve"> מעסיקה את האמריקאים וגם את האירופים.</w:t>
      </w:r>
    </w:p>
    <w:p w:rsidR="00FD6F37" w:rsidRPr="00B13A24" w:rsidRDefault="00FD6F37" w:rsidP="00FD6F37">
      <w:pPr>
        <w:pStyle w:val="a3"/>
        <w:numPr>
          <w:ilvl w:val="0"/>
          <w:numId w:val="8"/>
        </w:numPr>
        <w:spacing w:after="200" w:line="276" w:lineRule="auto"/>
        <w:rPr>
          <w:rFonts w:cs="David"/>
          <w:sz w:val="32"/>
          <w:szCs w:val="32"/>
        </w:rPr>
      </w:pPr>
      <w:r w:rsidRPr="00B13A24">
        <w:rPr>
          <w:rFonts w:cs="David" w:hint="cs"/>
          <w:sz w:val="32"/>
          <w:szCs w:val="32"/>
          <w:rtl/>
        </w:rPr>
        <w:t>התפתחות ולמידה של העולם הערבי בהקשר המדינה הפלסטינית.</w:t>
      </w:r>
    </w:p>
    <w:p w:rsidR="00FD6F37" w:rsidRPr="00B13A24" w:rsidRDefault="00FD6F37" w:rsidP="00FD6F37">
      <w:pPr>
        <w:pStyle w:val="a3"/>
        <w:numPr>
          <w:ilvl w:val="0"/>
          <w:numId w:val="8"/>
        </w:numPr>
        <w:spacing w:after="200" w:line="276" w:lineRule="auto"/>
        <w:rPr>
          <w:rFonts w:cs="David"/>
          <w:sz w:val="32"/>
          <w:szCs w:val="32"/>
        </w:rPr>
      </w:pPr>
      <w:r w:rsidRPr="00B13A24">
        <w:rPr>
          <w:rFonts w:cs="David" w:hint="cs"/>
          <w:sz w:val="32"/>
          <w:szCs w:val="32"/>
          <w:rtl/>
        </w:rPr>
        <w:t>משמעות מכוני המחקר כתרבות אסטרטגית</w:t>
      </w:r>
      <w:r w:rsidR="0025169C">
        <w:rPr>
          <w:rFonts w:cs="David" w:hint="cs"/>
          <w:sz w:val="32"/>
          <w:szCs w:val="32"/>
          <w:rtl/>
        </w:rPr>
        <w:t xml:space="preserve"> המפתחת ידע ואף מכשירה את דור הממשל הבא</w:t>
      </w:r>
      <w:r w:rsidRPr="00B13A24">
        <w:rPr>
          <w:rFonts w:cs="David" w:hint="cs"/>
          <w:sz w:val="32"/>
          <w:szCs w:val="32"/>
          <w:rtl/>
        </w:rPr>
        <w:t>.</w:t>
      </w:r>
    </w:p>
    <w:p w:rsidR="00FD6F37" w:rsidRPr="00B13A24" w:rsidRDefault="00FD6F37" w:rsidP="00FD6F37">
      <w:pPr>
        <w:pStyle w:val="a3"/>
        <w:numPr>
          <w:ilvl w:val="0"/>
          <w:numId w:val="8"/>
        </w:numPr>
        <w:spacing w:after="200" w:line="276" w:lineRule="auto"/>
        <w:rPr>
          <w:rFonts w:cs="David"/>
          <w:sz w:val="32"/>
          <w:szCs w:val="32"/>
        </w:rPr>
      </w:pPr>
      <w:r w:rsidRPr="00B13A24">
        <w:rPr>
          <w:rFonts w:cs="David" w:hint="cs"/>
          <w:sz w:val="32"/>
          <w:szCs w:val="32"/>
          <w:rtl/>
        </w:rPr>
        <w:t>הסתכלות של גורמים על הצבא וגורמים מדיניים בצורה מופרדת.</w:t>
      </w:r>
    </w:p>
    <w:p w:rsidR="00FD6F37" w:rsidRPr="00B13A24" w:rsidRDefault="0025169C" w:rsidP="00FD6F37">
      <w:pPr>
        <w:pStyle w:val="a3"/>
        <w:numPr>
          <w:ilvl w:val="0"/>
          <w:numId w:val="8"/>
        </w:numPr>
        <w:spacing w:after="200" w:line="276" w:lineRule="auto"/>
        <w:rPr>
          <w:rFonts w:cs="David"/>
          <w:sz w:val="32"/>
          <w:szCs w:val="32"/>
        </w:rPr>
      </w:pPr>
      <w:r>
        <w:rPr>
          <w:rFonts w:cs="David" w:hint="cs"/>
          <w:sz w:val="32"/>
          <w:szCs w:val="32"/>
          <w:rtl/>
        </w:rPr>
        <w:t xml:space="preserve">הנושא הרוסי - </w:t>
      </w:r>
      <w:r w:rsidR="00FD6F37" w:rsidRPr="00B13A24">
        <w:rPr>
          <w:rFonts w:cs="David" w:hint="cs"/>
          <w:sz w:val="32"/>
          <w:szCs w:val="32"/>
          <w:rtl/>
        </w:rPr>
        <w:t xml:space="preserve">כולם סבורים כי יש מאחורי זה אסטרטגיה יציבה, אנו נדרשים לשאול מה היא אותה אסטרטגייה.   </w:t>
      </w:r>
    </w:p>
    <w:p w:rsidR="00FD6F37" w:rsidRPr="00B13A24" w:rsidRDefault="00FD6F37" w:rsidP="009C42B5">
      <w:pPr>
        <w:rPr>
          <w:rFonts w:cs="David"/>
          <w:sz w:val="32"/>
          <w:szCs w:val="32"/>
          <w:rtl/>
        </w:rPr>
      </w:pPr>
    </w:p>
    <w:p w:rsidR="004610D3" w:rsidRPr="00B13A24" w:rsidRDefault="004610D3" w:rsidP="009C42B5">
      <w:pPr>
        <w:rPr>
          <w:rFonts w:cs="David"/>
          <w:sz w:val="32"/>
          <w:szCs w:val="32"/>
          <w:rtl/>
        </w:rPr>
      </w:pPr>
    </w:p>
    <w:p w:rsidR="004610D3" w:rsidRPr="00B13A24" w:rsidRDefault="004610D3" w:rsidP="009C42B5">
      <w:pPr>
        <w:rPr>
          <w:rFonts w:cs="David"/>
          <w:sz w:val="32"/>
          <w:szCs w:val="32"/>
          <w:rtl/>
        </w:rPr>
      </w:pPr>
    </w:p>
    <w:p w:rsidR="004610D3" w:rsidRPr="00B13A24" w:rsidRDefault="004610D3" w:rsidP="009C42B5">
      <w:pPr>
        <w:rPr>
          <w:rFonts w:cs="David"/>
          <w:sz w:val="32"/>
          <w:szCs w:val="32"/>
          <w:rtl/>
        </w:rPr>
      </w:pPr>
    </w:p>
    <w:p w:rsidR="004610D3" w:rsidRPr="00B13A24" w:rsidRDefault="004610D3" w:rsidP="009C42B5">
      <w:pPr>
        <w:rPr>
          <w:rFonts w:cs="David"/>
          <w:sz w:val="32"/>
          <w:szCs w:val="32"/>
          <w:rtl/>
        </w:rPr>
      </w:pPr>
    </w:p>
    <w:p w:rsidR="004610D3" w:rsidRPr="00B13A24" w:rsidRDefault="004610D3" w:rsidP="009C42B5">
      <w:pPr>
        <w:rPr>
          <w:rFonts w:cs="David"/>
          <w:sz w:val="32"/>
          <w:szCs w:val="32"/>
          <w:rtl/>
        </w:rPr>
      </w:pPr>
    </w:p>
    <w:p w:rsidR="004610D3" w:rsidRPr="00B13A24" w:rsidRDefault="004610D3" w:rsidP="009C42B5">
      <w:pPr>
        <w:rPr>
          <w:rFonts w:cs="David"/>
          <w:sz w:val="32"/>
          <w:szCs w:val="32"/>
          <w:rtl/>
        </w:rPr>
      </w:pPr>
    </w:p>
    <w:p w:rsidR="004610D3" w:rsidRDefault="004610D3"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2"/>
          <w:szCs w:val="32"/>
          <w:rtl/>
        </w:rPr>
      </w:pPr>
    </w:p>
    <w:p w:rsidR="001E556A" w:rsidRDefault="001E556A" w:rsidP="009C42B5">
      <w:pPr>
        <w:rPr>
          <w:rFonts w:cs="David"/>
          <w:sz w:val="32"/>
          <w:szCs w:val="32"/>
          <w:rtl/>
        </w:rPr>
      </w:pPr>
    </w:p>
    <w:p w:rsidR="001E556A" w:rsidRDefault="001E556A" w:rsidP="009C42B5">
      <w:pPr>
        <w:rPr>
          <w:rFonts w:cs="David"/>
          <w:sz w:val="32"/>
          <w:szCs w:val="32"/>
          <w:rtl/>
        </w:rPr>
      </w:pPr>
    </w:p>
    <w:p w:rsidR="001E556A" w:rsidRDefault="001E556A" w:rsidP="009C42B5">
      <w:pPr>
        <w:rPr>
          <w:rFonts w:cs="David"/>
          <w:sz w:val="32"/>
          <w:szCs w:val="32"/>
          <w:rtl/>
        </w:rPr>
      </w:pPr>
    </w:p>
    <w:p w:rsidR="001E556A" w:rsidRDefault="001E556A" w:rsidP="009C42B5">
      <w:pPr>
        <w:rPr>
          <w:rFonts w:cs="David"/>
          <w:sz w:val="32"/>
          <w:szCs w:val="32"/>
          <w:rtl/>
        </w:rPr>
      </w:pPr>
    </w:p>
    <w:p w:rsidR="007C5549" w:rsidRPr="007C5549" w:rsidRDefault="00816FDA" w:rsidP="00816FDA">
      <w:pPr>
        <w:jc w:val="center"/>
        <w:rPr>
          <w:rFonts w:cs="David"/>
          <w:b/>
          <w:bCs/>
          <w:sz w:val="36"/>
          <w:szCs w:val="36"/>
          <w:u w:val="single"/>
        </w:rPr>
      </w:pPr>
      <w:r>
        <w:rPr>
          <w:rFonts w:cs="David" w:hint="cs"/>
          <w:b/>
          <w:bCs/>
          <w:sz w:val="36"/>
          <w:szCs w:val="36"/>
          <w:u w:val="single"/>
          <w:rtl/>
        </w:rPr>
        <w:lastRenderedPageBreak/>
        <w:t>ביקור ב</w:t>
      </w:r>
      <w:r w:rsidR="007C5549" w:rsidRPr="007C5549">
        <w:rPr>
          <w:rFonts w:cs="David" w:hint="cs"/>
          <w:b/>
          <w:bCs/>
          <w:sz w:val="36"/>
          <w:szCs w:val="36"/>
          <w:u w:val="single"/>
          <w:rtl/>
        </w:rPr>
        <w:t>ווס</w:t>
      </w:r>
      <w:r>
        <w:rPr>
          <w:rFonts w:cs="David" w:hint="cs"/>
          <w:b/>
          <w:bCs/>
          <w:sz w:val="36"/>
          <w:szCs w:val="36"/>
          <w:u w:val="single"/>
          <w:rtl/>
        </w:rPr>
        <w:t>ט</w:t>
      </w:r>
      <w:r w:rsidR="007C5549" w:rsidRPr="007C5549">
        <w:rPr>
          <w:rFonts w:cs="David" w:hint="cs"/>
          <w:b/>
          <w:bCs/>
          <w:sz w:val="36"/>
          <w:szCs w:val="36"/>
          <w:u w:val="single"/>
          <w:rtl/>
        </w:rPr>
        <w:t xml:space="preserve"> פוינט</w:t>
      </w:r>
      <w:r>
        <w:rPr>
          <w:rFonts w:cs="David" w:hint="cs"/>
          <w:b/>
          <w:bCs/>
          <w:sz w:val="36"/>
          <w:szCs w:val="36"/>
          <w:u w:val="single"/>
          <w:rtl/>
        </w:rPr>
        <w:t xml:space="preserve"> </w:t>
      </w:r>
      <w:r>
        <w:rPr>
          <w:rFonts w:cs="David"/>
          <w:b/>
          <w:bCs/>
          <w:sz w:val="36"/>
          <w:szCs w:val="36"/>
          <w:u w:val="single"/>
        </w:rPr>
        <w:t>(West Point)</w:t>
      </w:r>
    </w:p>
    <w:p w:rsidR="00816FDA" w:rsidRDefault="007C5549" w:rsidP="00816FDA">
      <w:pPr>
        <w:rPr>
          <w:rFonts w:cs="David"/>
          <w:b/>
          <w:bCs/>
          <w:sz w:val="32"/>
          <w:szCs w:val="32"/>
          <w:u w:val="single"/>
          <w:rtl/>
        </w:rPr>
      </w:pPr>
      <w:r w:rsidRPr="007C5549">
        <w:rPr>
          <w:rFonts w:cs="David" w:hint="cs"/>
          <w:sz w:val="32"/>
          <w:szCs w:val="32"/>
          <w:rtl/>
        </w:rPr>
        <w:t>ווסת</w:t>
      </w:r>
      <w:r w:rsidRPr="007C5549">
        <w:rPr>
          <w:rFonts w:cs="David"/>
          <w:sz w:val="32"/>
          <w:szCs w:val="32"/>
          <w:rtl/>
        </w:rPr>
        <w:t xml:space="preserve"> </w:t>
      </w:r>
      <w:r w:rsidRPr="007C5549">
        <w:rPr>
          <w:rFonts w:cs="David" w:hint="cs"/>
          <w:sz w:val="32"/>
          <w:szCs w:val="32"/>
          <w:rtl/>
        </w:rPr>
        <w:t>פוינט</w:t>
      </w:r>
      <w:r w:rsidRPr="007C5549">
        <w:rPr>
          <w:rFonts w:cs="David"/>
          <w:sz w:val="32"/>
          <w:szCs w:val="32"/>
          <w:rtl/>
        </w:rPr>
        <w:t xml:space="preserve"> </w:t>
      </w:r>
      <w:r w:rsidR="00816FDA">
        <w:rPr>
          <w:rFonts w:cs="David" w:hint="cs"/>
          <w:sz w:val="32"/>
          <w:szCs w:val="32"/>
          <w:rtl/>
        </w:rPr>
        <w:t>מהווה את אחת מאקדמיות הפיקוד</w:t>
      </w:r>
      <w:r w:rsidRPr="007C5549">
        <w:rPr>
          <w:rFonts w:cs="David"/>
          <w:sz w:val="32"/>
          <w:szCs w:val="32"/>
          <w:rtl/>
        </w:rPr>
        <w:t xml:space="preserve"> </w:t>
      </w:r>
      <w:r w:rsidR="00816FDA">
        <w:rPr>
          <w:rFonts w:cs="David" w:hint="cs"/>
          <w:sz w:val="32"/>
          <w:szCs w:val="32"/>
          <w:rtl/>
        </w:rPr>
        <w:t>החשובות בעולם הצבאי.</w:t>
      </w:r>
      <w:r w:rsidRPr="007C5549">
        <w:rPr>
          <w:rFonts w:cs="David"/>
          <w:sz w:val="32"/>
          <w:szCs w:val="32"/>
          <w:rtl/>
        </w:rPr>
        <w:br/>
      </w:r>
    </w:p>
    <w:p w:rsidR="007C5549" w:rsidRPr="007C5549" w:rsidRDefault="00816FDA" w:rsidP="00816FDA">
      <w:pPr>
        <w:rPr>
          <w:rFonts w:cs="David"/>
          <w:sz w:val="32"/>
          <w:szCs w:val="32"/>
          <w:rtl/>
        </w:rPr>
      </w:pPr>
      <w:r>
        <w:rPr>
          <w:rFonts w:cs="David" w:hint="cs"/>
          <w:b/>
          <w:bCs/>
          <w:sz w:val="32"/>
          <w:szCs w:val="32"/>
          <w:u w:val="single"/>
          <w:rtl/>
        </w:rPr>
        <w:t>ה</w:t>
      </w:r>
      <w:r w:rsidR="007C5549" w:rsidRPr="007C5549">
        <w:rPr>
          <w:rFonts w:cs="David" w:hint="cs"/>
          <w:b/>
          <w:bCs/>
          <w:sz w:val="32"/>
          <w:szCs w:val="32"/>
          <w:u w:val="single"/>
          <w:rtl/>
        </w:rPr>
        <w:t>משימה</w:t>
      </w:r>
    </w:p>
    <w:p w:rsidR="00E82DF0" w:rsidRDefault="007C5549" w:rsidP="0025169C">
      <w:pPr>
        <w:rPr>
          <w:noProof/>
          <w:rtl/>
        </w:rPr>
      </w:pPr>
      <w:r w:rsidRPr="007C5549">
        <w:rPr>
          <w:rFonts w:cs="David" w:hint="cs"/>
          <w:sz w:val="32"/>
          <w:szCs w:val="32"/>
          <w:rtl/>
        </w:rPr>
        <w:t>לעורר</w:t>
      </w:r>
      <w:r w:rsidRPr="007C5549">
        <w:rPr>
          <w:rFonts w:cs="David"/>
          <w:sz w:val="32"/>
          <w:szCs w:val="32"/>
          <w:rtl/>
        </w:rPr>
        <w:t>,</w:t>
      </w:r>
      <w:r w:rsidR="00816FDA">
        <w:rPr>
          <w:rFonts w:cs="David" w:hint="cs"/>
          <w:sz w:val="32"/>
          <w:szCs w:val="32"/>
          <w:rtl/>
        </w:rPr>
        <w:t xml:space="preserve"> </w:t>
      </w:r>
      <w:r w:rsidRPr="007C5549">
        <w:rPr>
          <w:rFonts w:cs="David" w:hint="cs"/>
          <w:sz w:val="32"/>
          <w:szCs w:val="32"/>
          <w:rtl/>
        </w:rPr>
        <w:t>לאמן</w:t>
      </w:r>
      <w:r w:rsidRPr="007C5549">
        <w:rPr>
          <w:rFonts w:cs="David"/>
          <w:sz w:val="32"/>
          <w:szCs w:val="32"/>
          <w:rtl/>
        </w:rPr>
        <w:t xml:space="preserve"> </w:t>
      </w:r>
      <w:r w:rsidRPr="007C5549">
        <w:rPr>
          <w:rFonts w:cs="David" w:hint="cs"/>
          <w:sz w:val="32"/>
          <w:szCs w:val="32"/>
          <w:rtl/>
        </w:rPr>
        <w:t>ולחנך</w:t>
      </w:r>
      <w:r w:rsidRPr="007C5549">
        <w:rPr>
          <w:rFonts w:cs="David"/>
          <w:sz w:val="32"/>
          <w:szCs w:val="32"/>
          <w:rtl/>
        </w:rPr>
        <w:t xml:space="preserve"> </w:t>
      </w:r>
      <w:r w:rsidRPr="007C5549">
        <w:rPr>
          <w:rFonts w:cs="David" w:hint="cs"/>
          <w:sz w:val="32"/>
          <w:szCs w:val="32"/>
          <w:rtl/>
        </w:rPr>
        <w:t>צוערים</w:t>
      </w:r>
      <w:r w:rsidRPr="007C5549">
        <w:rPr>
          <w:rFonts w:cs="David"/>
          <w:sz w:val="32"/>
          <w:szCs w:val="32"/>
          <w:rtl/>
        </w:rPr>
        <w:t xml:space="preserve">, </w:t>
      </w:r>
      <w:r w:rsidRPr="007C5549">
        <w:rPr>
          <w:rFonts w:cs="David" w:hint="cs"/>
          <w:sz w:val="32"/>
          <w:szCs w:val="32"/>
          <w:rtl/>
        </w:rPr>
        <w:t>כך</w:t>
      </w:r>
      <w:r w:rsidRPr="007C5549">
        <w:rPr>
          <w:rFonts w:cs="David"/>
          <w:sz w:val="32"/>
          <w:szCs w:val="32"/>
          <w:rtl/>
        </w:rPr>
        <w:t xml:space="preserve"> </w:t>
      </w:r>
      <w:r w:rsidRPr="007C5549">
        <w:rPr>
          <w:rFonts w:cs="David" w:hint="cs"/>
          <w:sz w:val="32"/>
          <w:szCs w:val="32"/>
          <w:rtl/>
        </w:rPr>
        <w:t>שכל</w:t>
      </w:r>
      <w:r w:rsidRPr="007C5549">
        <w:rPr>
          <w:rFonts w:cs="David"/>
          <w:sz w:val="32"/>
          <w:szCs w:val="32"/>
          <w:rtl/>
        </w:rPr>
        <w:t xml:space="preserve"> </w:t>
      </w:r>
      <w:r w:rsidRPr="007C5549">
        <w:rPr>
          <w:rFonts w:cs="David" w:hint="cs"/>
          <w:sz w:val="32"/>
          <w:szCs w:val="32"/>
          <w:rtl/>
        </w:rPr>
        <w:t>צוער</w:t>
      </w:r>
      <w:r w:rsidRPr="007C5549">
        <w:rPr>
          <w:rFonts w:cs="David"/>
          <w:sz w:val="32"/>
          <w:szCs w:val="32"/>
          <w:rtl/>
        </w:rPr>
        <w:t xml:space="preserve"> </w:t>
      </w:r>
      <w:r w:rsidRPr="007C5549">
        <w:rPr>
          <w:rFonts w:cs="David" w:hint="cs"/>
          <w:sz w:val="32"/>
          <w:szCs w:val="32"/>
          <w:rtl/>
        </w:rPr>
        <w:t>מחויב</w:t>
      </w:r>
      <w:r w:rsidRPr="007C5549">
        <w:rPr>
          <w:rFonts w:cs="David"/>
          <w:sz w:val="32"/>
          <w:szCs w:val="32"/>
          <w:rtl/>
        </w:rPr>
        <w:t xml:space="preserve"> </w:t>
      </w:r>
      <w:r w:rsidRPr="007C5549">
        <w:rPr>
          <w:rFonts w:cs="David" w:hint="cs"/>
          <w:sz w:val="32"/>
          <w:szCs w:val="32"/>
          <w:rtl/>
        </w:rPr>
        <w:t>לערכי</w:t>
      </w:r>
      <w:r w:rsidRPr="007C5549">
        <w:rPr>
          <w:rFonts w:cs="David"/>
          <w:sz w:val="32"/>
          <w:szCs w:val="32"/>
          <w:rtl/>
        </w:rPr>
        <w:t xml:space="preserve"> </w:t>
      </w:r>
      <w:r w:rsidRPr="007C5549">
        <w:rPr>
          <w:rFonts w:cs="David" w:hint="cs"/>
          <w:sz w:val="32"/>
          <w:szCs w:val="32"/>
          <w:rtl/>
        </w:rPr>
        <w:t>חובה</w:t>
      </w:r>
      <w:r w:rsidRPr="007C5549">
        <w:rPr>
          <w:rFonts w:cs="David"/>
          <w:sz w:val="32"/>
          <w:szCs w:val="32"/>
          <w:rtl/>
        </w:rPr>
        <w:t xml:space="preserve">, </w:t>
      </w:r>
      <w:r w:rsidRPr="007C5549">
        <w:rPr>
          <w:rFonts w:cs="David" w:hint="cs"/>
          <w:sz w:val="32"/>
          <w:szCs w:val="32"/>
          <w:rtl/>
        </w:rPr>
        <w:t>כבוד</w:t>
      </w:r>
      <w:r w:rsidRPr="007C5549">
        <w:rPr>
          <w:rFonts w:cs="David"/>
          <w:sz w:val="32"/>
          <w:szCs w:val="32"/>
          <w:rtl/>
        </w:rPr>
        <w:t xml:space="preserve">, </w:t>
      </w:r>
      <w:r w:rsidRPr="007C5549">
        <w:rPr>
          <w:rFonts w:cs="David" w:hint="cs"/>
          <w:sz w:val="32"/>
          <w:szCs w:val="32"/>
          <w:rtl/>
        </w:rPr>
        <w:t>ארץ</w:t>
      </w:r>
      <w:r w:rsidR="00816FDA">
        <w:rPr>
          <w:rFonts w:cs="David" w:hint="cs"/>
          <w:sz w:val="32"/>
          <w:szCs w:val="32"/>
          <w:rtl/>
        </w:rPr>
        <w:t>. כך, ניתן יהיה להכינו</w:t>
      </w:r>
      <w:r w:rsidRPr="007C5549">
        <w:rPr>
          <w:rFonts w:cs="David"/>
          <w:sz w:val="32"/>
          <w:szCs w:val="32"/>
          <w:rtl/>
        </w:rPr>
        <w:t xml:space="preserve"> </w:t>
      </w:r>
      <w:r w:rsidR="00816FDA">
        <w:rPr>
          <w:rFonts w:cs="David" w:hint="cs"/>
          <w:sz w:val="32"/>
          <w:szCs w:val="32"/>
          <w:rtl/>
        </w:rPr>
        <w:t>ל</w:t>
      </w:r>
      <w:r w:rsidRPr="007C5549">
        <w:rPr>
          <w:rFonts w:cs="David" w:hint="cs"/>
          <w:sz w:val="32"/>
          <w:szCs w:val="32"/>
          <w:rtl/>
        </w:rPr>
        <w:t>קריירה</w:t>
      </w:r>
      <w:r w:rsidRPr="007C5549">
        <w:rPr>
          <w:rFonts w:cs="David"/>
          <w:sz w:val="32"/>
          <w:szCs w:val="32"/>
          <w:rtl/>
        </w:rPr>
        <w:t xml:space="preserve"> </w:t>
      </w:r>
      <w:r w:rsidRPr="007C5549">
        <w:rPr>
          <w:rFonts w:cs="David" w:hint="cs"/>
          <w:sz w:val="32"/>
          <w:szCs w:val="32"/>
          <w:rtl/>
        </w:rPr>
        <w:t>של</w:t>
      </w:r>
      <w:r w:rsidRPr="007C5549">
        <w:rPr>
          <w:rFonts w:cs="David"/>
          <w:sz w:val="32"/>
          <w:szCs w:val="32"/>
          <w:rtl/>
        </w:rPr>
        <w:t xml:space="preserve"> </w:t>
      </w:r>
      <w:r w:rsidRPr="007C5549">
        <w:rPr>
          <w:rFonts w:cs="David" w:hint="cs"/>
          <w:sz w:val="32"/>
          <w:szCs w:val="32"/>
          <w:rtl/>
        </w:rPr>
        <w:t>מצוינות</w:t>
      </w:r>
      <w:r w:rsidRPr="007C5549">
        <w:rPr>
          <w:rFonts w:cs="David"/>
          <w:sz w:val="32"/>
          <w:szCs w:val="32"/>
          <w:rtl/>
        </w:rPr>
        <w:t xml:space="preserve"> </w:t>
      </w:r>
      <w:r w:rsidRPr="007C5549">
        <w:rPr>
          <w:rFonts w:cs="David" w:hint="cs"/>
          <w:sz w:val="32"/>
          <w:szCs w:val="32"/>
          <w:rtl/>
        </w:rPr>
        <w:t>ושירות</w:t>
      </w:r>
      <w:r w:rsidRPr="007C5549">
        <w:rPr>
          <w:rFonts w:cs="David"/>
          <w:sz w:val="32"/>
          <w:szCs w:val="32"/>
          <w:rtl/>
        </w:rPr>
        <w:t xml:space="preserve"> </w:t>
      </w:r>
      <w:r w:rsidRPr="007C5549">
        <w:rPr>
          <w:rFonts w:cs="David" w:hint="cs"/>
          <w:sz w:val="32"/>
          <w:szCs w:val="32"/>
          <w:rtl/>
        </w:rPr>
        <w:t>לאומה</w:t>
      </w:r>
      <w:r w:rsidRPr="007C5549">
        <w:rPr>
          <w:rFonts w:cs="David"/>
          <w:sz w:val="32"/>
          <w:szCs w:val="32"/>
          <w:rtl/>
        </w:rPr>
        <w:t xml:space="preserve"> </w:t>
      </w:r>
      <w:r w:rsidRPr="007C5549">
        <w:rPr>
          <w:rFonts w:cs="David" w:hint="cs"/>
          <w:sz w:val="32"/>
          <w:szCs w:val="32"/>
          <w:rtl/>
        </w:rPr>
        <w:t>כקצין</w:t>
      </w:r>
      <w:r w:rsidRPr="007C5549">
        <w:rPr>
          <w:rFonts w:cs="David"/>
          <w:sz w:val="32"/>
          <w:szCs w:val="32"/>
          <w:rtl/>
        </w:rPr>
        <w:t xml:space="preserve"> </w:t>
      </w:r>
      <w:r w:rsidRPr="007C5549">
        <w:rPr>
          <w:rFonts w:cs="David" w:hint="cs"/>
          <w:sz w:val="32"/>
          <w:szCs w:val="32"/>
          <w:rtl/>
        </w:rPr>
        <w:t>בצבא</w:t>
      </w:r>
      <w:r w:rsidRPr="007C5549">
        <w:rPr>
          <w:rFonts w:cs="David"/>
          <w:sz w:val="32"/>
          <w:szCs w:val="32"/>
          <w:rtl/>
        </w:rPr>
        <w:t xml:space="preserve"> </w:t>
      </w:r>
      <w:r w:rsidRPr="007C5549">
        <w:rPr>
          <w:rFonts w:cs="David" w:hint="cs"/>
          <w:sz w:val="32"/>
          <w:szCs w:val="32"/>
          <w:rtl/>
        </w:rPr>
        <w:t>של</w:t>
      </w:r>
      <w:r w:rsidRPr="007C5549">
        <w:rPr>
          <w:rFonts w:cs="David"/>
          <w:sz w:val="32"/>
          <w:szCs w:val="32"/>
          <w:rtl/>
        </w:rPr>
        <w:t xml:space="preserve"> </w:t>
      </w:r>
      <w:r w:rsidRPr="007C5549">
        <w:rPr>
          <w:rFonts w:cs="David" w:hint="cs"/>
          <w:sz w:val="32"/>
          <w:szCs w:val="32"/>
          <w:rtl/>
        </w:rPr>
        <w:t>ארצות</w:t>
      </w:r>
      <w:r w:rsidRPr="007C5549">
        <w:rPr>
          <w:rFonts w:cs="David"/>
          <w:sz w:val="32"/>
          <w:szCs w:val="32"/>
          <w:rtl/>
        </w:rPr>
        <w:t xml:space="preserve"> </w:t>
      </w:r>
      <w:r w:rsidRPr="007C5549">
        <w:rPr>
          <w:rFonts w:cs="David" w:hint="cs"/>
          <w:sz w:val="32"/>
          <w:szCs w:val="32"/>
          <w:rtl/>
        </w:rPr>
        <w:t>הברית</w:t>
      </w:r>
      <w:r w:rsidRPr="007C5549">
        <w:rPr>
          <w:rFonts w:cs="David"/>
          <w:sz w:val="32"/>
          <w:szCs w:val="32"/>
          <w:rtl/>
        </w:rPr>
        <w:t>.</w:t>
      </w:r>
      <w:r w:rsidR="001E556A" w:rsidRPr="007C5549">
        <w:rPr>
          <w:rFonts w:cs="David" w:hint="cs"/>
          <w:rtl/>
        </w:rPr>
        <w:br/>
      </w:r>
    </w:p>
    <w:p w:rsidR="00E82DF0" w:rsidRPr="00E82DF0" w:rsidRDefault="00E82DF0" w:rsidP="0025169C">
      <w:pPr>
        <w:rPr>
          <w:rFonts w:cs="David"/>
          <w:noProof/>
          <w:sz w:val="32"/>
          <w:szCs w:val="32"/>
          <w:rtl/>
        </w:rPr>
      </w:pPr>
      <w:r w:rsidRPr="0025169C">
        <w:rPr>
          <w:rFonts w:cs="David" w:hint="cs"/>
          <w:b/>
          <w:bCs/>
          <w:noProof/>
          <w:sz w:val="32"/>
          <w:szCs w:val="32"/>
          <w:u w:val="single"/>
          <w:rtl/>
        </w:rPr>
        <w:t>חזון</w:t>
      </w:r>
    </w:p>
    <w:p w:rsidR="00E82DF0" w:rsidRPr="00E82DF0" w:rsidRDefault="00E82DF0" w:rsidP="00E82DF0">
      <w:pPr>
        <w:rPr>
          <w:rFonts w:cs="David"/>
          <w:noProof/>
          <w:sz w:val="32"/>
          <w:szCs w:val="32"/>
          <w:rtl/>
        </w:rPr>
      </w:pPr>
      <w:r w:rsidRPr="00E82DF0">
        <w:rPr>
          <w:rFonts w:cs="David" w:hint="cs"/>
          <w:noProof/>
          <w:sz w:val="32"/>
          <w:szCs w:val="32"/>
          <w:rtl/>
        </w:rPr>
        <w:t>ווסט</w:t>
      </w:r>
      <w:r w:rsidRPr="00E82DF0">
        <w:rPr>
          <w:rFonts w:cs="David"/>
          <w:noProof/>
          <w:sz w:val="32"/>
          <w:szCs w:val="32"/>
          <w:rtl/>
        </w:rPr>
        <w:t xml:space="preserve"> </w:t>
      </w:r>
      <w:r w:rsidRPr="00E82DF0">
        <w:rPr>
          <w:rFonts w:cs="David" w:hint="cs"/>
          <w:noProof/>
          <w:sz w:val="32"/>
          <w:szCs w:val="32"/>
          <w:rtl/>
        </w:rPr>
        <w:t>פוינט</w:t>
      </w:r>
      <w:r w:rsidRPr="00E82DF0">
        <w:rPr>
          <w:rFonts w:cs="David"/>
          <w:noProof/>
          <w:sz w:val="32"/>
          <w:szCs w:val="32"/>
          <w:rtl/>
        </w:rPr>
        <w:t xml:space="preserve"> </w:t>
      </w:r>
      <w:r w:rsidRPr="00E82DF0">
        <w:rPr>
          <w:rFonts w:cs="David" w:hint="cs"/>
          <w:noProof/>
          <w:sz w:val="32"/>
          <w:szCs w:val="32"/>
          <w:rtl/>
        </w:rPr>
        <w:t>מחנכת</w:t>
      </w:r>
      <w:r w:rsidRPr="00E82DF0">
        <w:rPr>
          <w:rFonts w:cs="David"/>
          <w:noProof/>
          <w:sz w:val="32"/>
          <w:szCs w:val="32"/>
          <w:rtl/>
        </w:rPr>
        <w:t xml:space="preserve"> </w:t>
      </w:r>
      <w:r w:rsidRPr="00E82DF0">
        <w:rPr>
          <w:rFonts w:cs="David" w:hint="cs"/>
          <w:noProof/>
          <w:sz w:val="32"/>
          <w:szCs w:val="32"/>
          <w:rtl/>
        </w:rPr>
        <w:t>ונותנת</w:t>
      </w:r>
      <w:r w:rsidRPr="00E82DF0">
        <w:rPr>
          <w:rFonts w:cs="David"/>
          <w:noProof/>
          <w:sz w:val="32"/>
          <w:szCs w:val="32"/>
          <w:rtl/>
        </w:rPr>
        <w:t xml:space="preserve"> </w:t>
      </w:r>
      <w:r w:rsidRPr="00E82DF0">
        <w:rPr>
          <w:rFonts w:cs="David" w:hint="cs"/>
          <w:noProof/>
          <w:sz w:val="32"/>
          <w:szCs w:val="32"/>
          <w:rtl/>
        </w:rPr>
        <w:t>השראה</w:t>
      </w:r>
      <w:r w:rsidRPr="00E82DF0">
        <w:rPr>
          <w:rFonts w:cs="David"/>
          <w:noProof/>
          <w:sz w:val="32"/>
          <w:szCs w:val="32"/>
          <w:rtl/>
        </w:rPr>
        <w:t xml:space="preserve"> </w:t>
      </w:r>
      <w:r w:rsidRPr="00E82DF0">
        <w:rPr>
          <w:rFonts w:cs="David" w:hint="cs"/>
          <w:noProof/>
          <w:sz w:val="32"/>
          <w:szCs w:val="32"/>
          <w:rtl/>
        </w:rPr>
        <w:t>למנהיגים</w:t>
      </w:r>
      <w:r w:rsidRPr="00E82DF0">
        <w:rPr>
          <w:rFonts w:cs="David"/>
          <w:noProof/>
          <w:sz w:val="32"/>
          <w:szCs w:val="32"/>
          <w:rtl/>
        </w:rPr>
        <w:t xml:space="preserve"> </w:t>
      </w:r>
      <w:r w:rsidRPr="00E82DF0">
        <w:rPr>
          <w:rFonts w:cs="David" w:hint="cs"/>
          <w:noProof/>
          <w:sz w:val="32"/>
          <w:szCs w:val="32"/>
          <w:rtl/>
        </w:rPr>
        <w:t>מתאימים</w:t>
      </w:r>
      <w:r w:rsidRPr="00E82DF0">
        <w:rPr>
          <w:rFonts w:cs="David"/>
          <w:noProof/>
          <w:sz w:val="32"/>
          <w:szCs w:val="32"/>
          <w:rtl/>
        </w:rPr>
        <w:t xml:space="preserve"> </w:t>
      </w:r>
      <w:r w:rsidRPr="00E82DF0">
        <w:rPr>
          <w:rFonts w:cs="David" w:hint="cs"/>
          <w:noProof/>
          <w:sz w:val="32"/>
          <w:szCs w:val="32"/>
          <w:rtl/>
        </w:rPr>
        <w:t>לבניית</w:t>
      </w:r>
      <w:r w:rsidRPr="00E82DF0">
        <w:rPr>
          <w:rFonts w:cs="David"/>
          <w:noProof/>
          <w:sz w:val="32"/>
          <w:szCs w:val="32"/>
          <w:rtl/>
        </w:rPr>
        <w:t xml:space="preserve"> </w:t>
      </w:r>
      <w:r w:rsidRPr="00E82DF0">
        <w:rPr>
          <w:rFonts w:cs="David" w:hint="cs"/>
          <w:noProof/>
          <w:sz w:val="32"/>
          <w:szCs w:val="32"/>
          <w:rtl/>
        </w:rPr>
        <w:t>הצבא</w:t>
      </w:r>
      <w:r w:rsidRPr="00E82DF0">
        <w:rPr>
          <w:rFonts w:cs="David"/>
          <w:noProof/>
          <w:sz w:val="32"/>
          <w:szCs w:val="32"/>
          <w:rtl/>
        </w:rPr>
        <w:t xml:space="preserve"> </w:t>
      </w:r>
      <w:r w:rsidRPr="00E82DF0">
        <w:rPr>
          <w:rFonts w:cs="David" w:hint="cs"/>
          <w:noProof/>
          <w:sz w:val="32"/>
          <w:szCs w:val="32"/>
          <w:rtl/>
        </w:rPr>
        <w:t>של</w:t>
      </w:r>
      <w:r w:rsidRPr="00E82DF0">
        <w:rPr>
          <w:rFonts w:cs="David"/>
          <w:noProof/>
          <w:sz w:val="32"/>
          <w:szCs w:val="32"/>
          <w:rtl/>
        </w:rPr>
        <w:t xml:space="preserve"> </w:t>
      </w:r>
      <w:r w:rsidRPr="00E82DF0">
        <w:rPr>
          <w:rFonts w:cs="David" w:hint="cs"/>
          <w:noProof/>
          <w:sz w:val="32"/>
          <w:szCs w:val="32"/>
          <w:rtl/>
        </w:rPr>
        <w:t>אומת</w:t>
      </w:r>
      <w:r w:rsidRPr="00E82DF0">
        <w:rPr>
          <w:rFonts w:cs="David"/>
          <w:noProof/>
          <w:sz w:val="32"/>
          <w:szCs w:val="32"/>
          <w:rtl/>
        </w:rPr>
        <w:t xml:space="preserve"> </w:t>
      </w:r>
      <w:r w:rsidRPr="00E82DF0">
        <w:rPr>
          <w:rFonts w:cs="David" w:hint="cs"/>
          <w:noProof/>
          <w:sz w:val="32"/>
          <w:szCs w:val="32"/>
          <w:rtl/>
        </w:rPr>
        <w:t>העתיד</w:t>
      </w:r>
      <w:r w:rsidRPr="00E82DF0">
        <w:rPr>
          <w:rFonts w:cs="David"/>
          <w:noProof/>
          <w:sz w:val="32"/>
          <w:szCs w:val="32"/>
          <w:rtl/>
        </w:rPr>
        <w:t>.</w:t>
      </w:r>
    </w:p>
    <w:p w:rsidR="00E82DF0" w:rsidRPr="00E82DF0" w:rsidRDefault="00E82DF0" w:rsidP="00E82DF0">
      <w:pPr>
        <w:rPr>
          <w:rFonts w:cs="David"/>
          <w:noProof/>
          <w:sz w:val="32"/>
          <w:szCs w:val="32"/>
          <w:rtl/>
        </w:rPr>
      </w:pPr>
      <w:r w:rsidRPr="0025169C">
        <w:rPr>
          <w:rFonts w:cs="David" w:hint="cs"/>
          <w:b/>
          <w:bCs/>
          <w:noProof/>
          <w:sz w:val="32"/>
          <w:szCs w:val="32"/>
          <w:rtl/>
        </w:rPr>
        <w:t>הליבה</w:t>
      </w:r>
      <w:r w:rsidRPr="0025169C">
        <w:rPr>
          <w:rFonts w:cs="David"/>
          <w:b/>
          <w:bCs/>
          <w:noProof/>
          <w:sz w:val="32"/>
          <w:szCs w:val="32"/>
          <w:rtl/>
        </w:rPr>
        <w:t xml:space="preserve"> </w:t>
      </w:r>
      <w:r w:rsidRPr="0025169C">
        <w:rPr>
          <w:rFonts w:cs="David" w:hint="cs"/>
          <w:b/>
          <w:bCs/>
          <w:noProof/>
          <w:sz w:val="32"/>
          <w:szCs w:val="32"/>
          <w:rtl/>
        </w:rPr>
        <w:t>של</w:t>
      </w:r>
      <w:r w:rsidRPr="0025169C">
        <w:rPr>
          <w:rFonts w:cs="David"/>
          <w:b/>
          <w:bCs/>
          <w:noProof/>
          <w:sz w:val="32"/>
          <w:szCs w:val="32"/>
          <w:rtl/>
        </w:rPr>
        <w:t xml:space="preserve"> </w:t>
      </w:r>
      <w:r w:rsidRPr="0025169C">
        <w:rPr>
          <w:rFonts w:cs="David" w:hint="cs"/>
          <w:b/>
          <w:bCs/>
          <w:noProof/>
          <w:sz w:val="32"/>
          <w:szCs w:val="32"/>
          <w:rtl/>
        </w:rPr>
        <w:t>התוכנית</w:t>
      </w:r>
      <w:r w:rsidRPr="00E82DF0">
        <w:rPr>
          <w:rFonts w:cs="David"/>
          <w:noProof/>
          <w:sz w:val="32"/>
          <w:szCs w:val="32"/>
          <w:rtl/>
        </w:rPr>
        <w:t>:</w:t>
      </w:r>
    </w:p>
    <w:p w:rsidR="00E82DF0" w:rsidRPr="00E82DF0" w:rsidRDefault="00E82DF0" w:rsidP="00E82DF0">
      <w:pPr>
        <w:rPr>
          <w:rFonts w:cs="David"/>
          <w:noProof/>
          <w:sz w:val="32"/>
          <w:szCs w:val="32"/>
          <w:rtl/>
        </w:rPr>
      </w:pPr>
      <w:r w:rsidRPr="00E82DF0">
        <w:rPr>
          <w:rFonts w:cs="David" w:hint="cs"/>
          <w:noProof/>
          <w:sz w:val="32"/>
          <w:szCs w:val="32"/>
          <w:rtl/>
        </w:rPr>
        <w:t>פיתוח</w:t>
      </w:r>
      <w:r w:rsidRPr="00E82DF0">
        <w:rPr>
          <w:rFonts w:cs="David"/>
          <w:noProof/>
          <w:sz w:val="32"/>
          <w:szCs w:val="32"/>
          <w:rtl/>
        </w:rPr>
        <w:t xml:space="preserve"> </w:t>
      </w:r>
      <w:r w:rsidRPr="00E82DF0">
        <w:rPr>
          <w:rFonts w:cs="David" w:hint="cs"/>
          <w:noProof/>
          <w:sz w:val="32"/>
          <w:szCs w:val="32"/>
          <w:rtl/>
        </w:rPr>
        <w:t>מגוון</w:t>
      </w:r>
      <w:r w:rsidRPr="00E82DF0">
        <w:rPr>
          <w:rFonts w:cs="David"/>
          <w:noProof/>
          <w:sz w:val="32"/>
          <w:szCs w:val="32"/>
          <w:rtl/>
        </w:rPr>
        <w:t xml:space="preserve"> </w:t>
      </w:r>
      <w:r w:rsidRPr="00E82DF0">
        <w:rPr>
          <w:rFonts w:cs="David" w:hint="cs"/>
          <w:noProof/>
          <w:sz w:val="32"/>
          <w:szCs w:val="32"/>
          <w:rtl/>
        </w:rPr>
        <w:t>יכולות</w:t>
      </w:r>
      <w:r w:rsidRPr="00E82DF0">
        <w:rPr>
          <w:rFonts w:cs="David"/>
          <w:noProof/>
          <w:sz w:val="32"/>
          <w:szCs w:val="32"/>
          <w:rtl/>
        </w:rPr>
        <w:t xml:space="preserve"> </w:t>
      </w:r>
      <w:r w:rsidRPr="00E82DF0">
        <w:rPr>
          <w:rFonts w:cs="David" w:hint="cs"/>
          <w:noProof/>
          <w:sz w:val="32"/>
          <w:szCs w:val="32"/>
          <w:rtl/>
        </w:rPr>
        <w:t>פיקודיות</w:t>
      </w:r>
      <w:r w:rsidRPr="00E82DF0">
        <w:rPr>
          <w:rFonts w:cs="David"/>
          <w:noProof/>
          <w:sz w:val="32"/>
          <w:szCs w:val="32"/>
          <w:rtl/>
        </w:rPr>
        <w:t xml:space="preserve">, </w:t>
      </w:r>
      <w:r w:rsidRPr="00E82DF0">
        <w:rPr>
          <w:rFonts w:cs="David" w:hint="cs"/>
          <w:noProof/>
          <w:sz w:val="32"/>
          <w:szCs w:val="32"/>
          <w:rtl/>
        </w:rPr>
        <w:t>מקצועיות</w:t>
      </w:r>
      <w:r w:rsidRPr="00E82DF0">
        <w:rPr>
          <w:rFonts w:cs="David"/>
          <w:noProof/>
          <w:sz w:val="32"/>
          <w:szCs w:val="32"/>
          <w:rtl/>
        </w:rPr>
        <w:t xml:space="preserve"> </w:t>
      </w:r>
      <w:r w:rsidRPr="00E82DF0">
        <w:rPr>
          <w:rFonts w:cs="David" w:hint="cs"/>
          <w:noProof/>
          <w:sz w:val="32"/>
          <w:szCs w:val="32"/>
          <w:rtl/>
        </w:rPr>
        <w:t>ומנהיגותיות</w:t>
      </w:r>
      <w:r w:rsidRPr="00E82DF0">
        <w:rPr>
          <w:rFonts w:cs="David"/>
          <w:noProof/>
          <w:sz w:val="32"/>
          <w:szCs w:val="32"/>
          <w:rtl/>
        </w:rPr>
        <w:t>.</w:t>
      </w:r>
    </w:p>
    <w:p w:rsidR="00E82DF0" w:rsidRPr="00E82DF0" w:rsidRDefault="00E82DF0" w:rsidP="00E82DF0">
      <w:pPr>
        <w:rPr>
          <w:rFonts w:cs="David"/>
          <w:noProof/>
          <w:sz w:val="32"/>
          <w:szCs w:val="32"/>
          <w:rtl/>
        </w:rPr>
      </w:pPr>
      <w:r w:rsidRPr="0025169C">
        <w:rPr>
          <w:rFonts w:cs="David" w:hint="cs"/>
          <w:b/>
          <w:bCs/>
          <w:noProof/>
          <w:sz w:val="32"/>
          <w:szCs w:val="32"/>
          <w:rtl/>
        </w:rPr>
        <w:t>אקדמיה</w:t>
      </w:r>
      <w:r w:rsidRPr="00E82DF0">
        <w:rPr>
          <w:rFonts w:cs="David"/>
          <w:noProof/>
          <w:sz w:val="32"/>
          <w:szCs w:val="32"/>
          <w:rtl/>
        </w:rPr>
        <w:t>:</w:t>
      </w:r>
    </w:p>
    <w:p w:rsidR="00E82DF0" w:rsidRPr="00E82DF0" w:rsidRDefault="00E82DF0" w:rsidP="00E82DF0">
      <w:pPr>
        <w:rPr>
          <w:rFonts w:cs="David"/>
          <w:noProof/>
          <w:sz w:val="32"/>
          <w:szCs w:val="32"/>
          <w:rtl/>
        </w:rPr>
      </w:pPr>
      <w:r w:rsidRPr="00E82DF0">
        <w:rPr>
          <w:rFonts w:cs="David" w:hint="cs"/>
          <w:noProof/>
          <w:sz w:val="32"/>
          <w:szCs w:val="32"/>
          <w:rtl/>
        </w:rPr>
        <w:t>פיתוח</w:t>
      </w:r>
      <w:r w:rsidRPr="00E82DF0">
        <w:rPr>
          <w:rFonts w:cs="David"/>
          <w:noProof/>
          <w:sz w:val="32"/>
          <w:szCs w:val="32"/>
          <w:rtl/>
        </w:rPr>
        <w:t xml:space="preserve"> </w:t>
      </w:r>
      <w:r w:rsidRPr="00E82DF0">
        <w:rPr>
          <w:rFonts w:cs="David" w:hint="cs"/>
          <w:noProof/>
          <w:sz w:val="32"/>
          <w:szCs w:val="32"/>
          <w:rtl/>
        </w:rPr>
        <w:t>סקרנות</w:t>
      </w:r>
      <w:r w:rsidRPr="00E82DF0">
        <w:rPr>
          <w:rFonts w:cs="David"/>
          <w:noProof/>
          <w:sz w:val="32"/>
          <w:szCs w:val="32"/>
          <w:rtl/>
        </w:rPr>
        <w:t xml:space="preserve"> </w:t>
      </w:r>
      <w:r w:rsidRPr="00E82DF0">
        <w:rPr>
          <w:rFonts w:cs="David" w:hint="cs"/>
          <w:noProof/>
          <w:sz w:val="32"/>
          <w:szCs w:val="32"/>
          <w:rtl/>
        </w:rPr>
        <w:t>אינטלקטואלית</w:t>
      </w:r>
      <w:r w:rsidR="0025169C">
        <w:rPr>
          <w:rFonts w:cs="David" w:hint="cs"/>
          <w:noProof/>
          <w:sz w:val="32"/>
          <w:szCs w:val="32"/>
          <w:rtl/>
        </w:rPr>
        <w:t xml:space="preserve"> רב תחומית.</w:t>
      </w:r>
    </w:p>
    <w:p w:rsidR="00E82DF0" w:rsidRPr="00E82DF0" w:rsidRDefault="00E82DF0" w:rsidP="00E82DF0">
      <w:pPr>
        <w:rPr>
          <w:rFonts w:cs="David"/>
          <w:noProof/>
          <w:sz w:val="32"/>
          <w:szCs w:val="32"/>
          <w:rtl/>
        </w:rPr>
      </w:pPr>
      <w:r w:rsidRPr="0025169C">
        <w:rPr>
          <w:rFonts w:cs="David" w:hint="cs"/>
          <w:b/>
          <w:bCs/>
          <w:noProof/>
          <w:sz w:val="32"/>
          <w:szCs w:val="32"/>
          <w:rtl/>
        </w:rPr>
        <w:t>העשרה</w:t>
      </w:r>
      <w:r w:rsidRPr="00E82DF0">
        <w:rPr>
          <w:rFonts w:cs="David"/>
          <w:noProof/>
          <w:sz w:val="32"/>
          <w:szCs w:val="32"/>
          <w:rtl/>
        </w:rPr>
        <w:t>:</w:t>
      </w:r>
    </w:p>
    <w:p w:rsidR="00E82DF0" w:rsidRPr="00E82DF0" w:rsidRDefault="00E82DF0" w:rsidP="00E82DF0">
      <w:pPr>
        <w:rPr>
          <w:rFonts w:cs="David"/>
          <w:noProof/>
          <w:sz w:val="32"/>
          <w:szCs w:val="32"/>
          <w:rtl/>
        </w:rPr>
      </w:pPr>
      <w:r w:rsidRPr="00E82DF0">
        <w:rPr>
          <w:rFonts w:cs="David" w:hint="cs"/>
          <w:noProof/>
          <w:sz w:val="32"/>
          <w:szCs w:val="32"/>
          <w:rtl/>
        </w:rPr>
        <w:t>הזדמנויות</w:t>
      </w:r>
      <w:r w:rsidRPr="00E82DF0">
        <w:rPr>
          <w:rFonts w:cs="David"/>
          <w:noProof/>
          <w:sz w:val="32"/>
          <w:szCs w:val="32"/>
          <w:rtl/>
        </w:rPr>
        <w:t xml:space="preserve"> </w:t>
      </w:r>
      <w:r w:rsidRPr="00E82DF0">
        <w:rPr>
          <w:rFonts w:cs="David" w:hint="cs"/>
          <w:noProof/>
          <w:sz w:val="32"/>
          <w:szCs w:val="32"/>
          <w:rtl/>
        </w:rPr>
        <w:t>שגורמות</w:t>
      </w:r>
      <w:r w:rsidRPr="00E82DF0">
        <w:rPr>
          <w:rFonts w:cs="David"/>
          <w:noProof/>
          <w:sz w:val="32"/>
          <w:szCs w:val="32"/>
          <w:rtl/>
        </w:rPr>
        <w:t xml:space="preserve"> </w:t>
      </w:r>
      <w:r w:rsidRPr="00E82DF0">
        <w:rPr>
          <w:rFonts w:cs="David" w:hint="cs"/>
          <w:noProof/>
          <w:sz w:val="32"/>
          <w:szCs w:val="32"/>
          <w:rtl/>
        </w:rPr>
        <w:t>לאנשים</w:t>
      </w:r>
      <w:r w:rsidRPr="00E82DF0">
        <w:rPr>
          <w:rFonts w:cs="David"/>
          <w:noProof/>
          <w:sz w:val="32"/>
          <w:szCs w:val="32"/>
          <w:rtl/>
        </w:rPr>
        <w:t xml:space="preserve"> </w:t>
      </w:r>
      <w:r w:rsidRPr="00E82DF0">
        <w:rPr>
          <w:rFonts w:cs="David" w:hint="cs"/>
          <w:noProof/>
          <w:sz w:val="32"/>
          <w:szCs w:val="32"/>
          <w:rtl/>
        </w:rPr>
        <w:t>לחשוב</w:t>
      </w:r>
      <w:r w:rsidRPr="00E82DF0">
        <w:rPr>
          <w:rFonts w:cs="David"/>
          <w:noProof/>
          <w:sz w:val="32"/>
          <w:szCs w:val="32"/>
          <w:rtl/>
        </w:rPr>
        <w:t xml:space="preserve"> </w:t>
      </w:r>
      <w:r w:rsidRPr="00E82DF0">
        <w:rPr>
          <w:rFonts w:cs="David" w:hint="cs"/>
          <w:noProof/>
          <w:sz w:val="32"/>
          <w:szCs w:val="32"/>
          <w:rtl/>
        </w:rPr>
        <w:t>באופן</w:t>
      </w:r>
      <w:r w:rsidRPr="00E82DF0">
        <w:rPr>
          <w:rFonts w:cs="David"/>
          <w:noProof/>
          <w:sz w:val="32"/>
          <w:szCs w:val="32"/>
          <w:rtl/>
        </w:rPr>
        <w:t xml:space="preserve"> </w:t>
      </w:r>
      <w:r w:rsidR="0025169C">
        <w:rPr>
          <w:rFonts w:cs="David" w:hint="cs"/>
          <w:noProof/>
          <w:sz w:val="32"/>
          <w:szCs w:val="32"/>
          <w:rtl/>
        </w:rPr>
        <w:t>'</w:t>
      </w:r>
      <w:r w:rsidRPr="00E82DF0">
        <w:rPr>
          <w:rFonts w:cs="David" w:hint="cs"/>
          <w:noProof/>
          <w:sz w:val="32"/>
          <w:szCs w:val="32"/>
          <w:rtl/>
        </w:rPr>
        <w:t>חי</w:t>
      </w:r>
      <w:r w:rsidRPr="00E82DF0">
        <w:rPr>
          <w:rFonts w:cs="David"/>
          <w:noProof/>
          <w:sz w:val="32"/>
          <w:szCs w:val="32"/>
          <w:rtl/>
        </w:rPr>
        <w:t xml:space="preserve"> </w:t>
      </w:r>
      <w:r w:rsidRPr="00E82DF0">
        <w:rPr>
          <w:rFonts w:cs="David" w:hint="cs"/>
          <w:noProof/>
          <w:sz w:val="32"/>
          <w:szCs w:val="32"/>
          <w:rtl/>
        </w:rPr>
        <w:t>ובועט</w:t>
      </w:r>
      <w:r w:rsidR="0025169C">
        <w:rPr>
          <w:rFonts w:cs="David" w:hint="cs"/>
          <w:noProof/>
          <w:sz w:val="32"/>
          <w:szCs w:val="32"/>
          <w:rtl/>
        </w:rPr>
        <w:t>'.</w:t>
      </w:r>
    </w:p>
    <w:p w:rsidR="0025169C" w:rsidRDefault="0025169C" w:rsidP="007C5549">
      <w:pPr>
        <w:rPr>
          <w:noProof/>
          <w:rtl/>
        </w:rPr>
      </w:pPr>
    </w:p>
    <w:p w:rsidR="00E82DF0" w:rsidRDefault="0025169C" w:rsidP="007C5549">
      <w:pPr>
        <w:rPr>
          <w:noProof/>
          <w:rtl/>
        </w:rPr>
      </w:pPr>
      <w:r>
        <w:rPr>
          <w:noProof/>
          <w:rtl/>
        </w:rPr>
        <mc:AlternateContent>
          <mc:Choice Requires="wps">
            <w:drawing>
              <wp:anchor distT="0" distB="0" distL="114300" distR="114300" simplePos="0" relativeHeight="251674624" behindDoc="0" locked="0" layoutInCell="1" allowOverlap="1" wp14:anchorId="36E648F6" wp14:editId="3B89D11F">
                <wp:simplePos x="0" y="0"/>
                <wp:positionH relativeFrom="column">
                  <wp:posOffset>-104775</wp:posOffset>
                </wp:positionH>
                <wp:positionV relativeFrom="paragraph">
                  <wp:posOffset>246380</wp:posOffset>
                </wp:positionV>
                <wp:extent cx="5886450" cy="1276350"/>
                <wp:effectExtent l="0" t="0" r="19050" b="19050"/>
                <wp:wrapNone/>
                <wp:docPr id="29" name="מלבן מעוגל 29"/>
                <wp:cNvGraphicFramePr/>
                <a:graphic xmlns:a="http://schemas.openxmlformats.org/drawingml/2006/main">
                  <a:graphicData uri="http://schemas.microsoft.com/office/word/2010/wordprocessingShape">
                    <wps:wsp>
                      <wps:cNvSpPr/>
                      <wps:spPr>
                        <a:xfrm>
                          <a:off x="0" y="0"/>
                          <a:ext cx="5886450" cy="1276350"/>
                        </a:xfrm>
                        <a:prstGeom prst="round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B14F44" w:rsidRPr="0025169C" w:rsidRDefault="00B14F44" w:rsidP="00E82DF0">
                            <w:pPr>
                              <w:rPr>
                                <w:b/>
                                <w:bCs/>
                                <w:noProof/>
                                <w:sz w:val="28"/>
                                <w:szCs w:val="28"/>
                                <w:rtl/>
                              </w:rPr>
                            </w:pPr>
                            <w:r w:rsidRPr="0025169C">
                              <w:rPr>
                                <w:noProof/>
                                <w:sz w:val="28"/>
                                <w:szCs w:val="28"/>
                                <w:rtl/>
                              </w:rPr>
                              <w:t>"</w:t>
                            </w:r>
                            <w:r w:rsidRPr="0025169C">
                              <w:rPr>
                                <w:rFonts w:hint="cs"/>
                                <w:b/>
                                <w:bCs/>
                                <w:noProof/>
                                <w:sz w:val="28"/>
                                <w:szCs w:val="28"/>
                                <w:rtl/>
                              </w:rPr>
                              <w:t>אומה</w:t>
                            </w:r>
                            <w:r w:rsidRPr="0025169C">
                              <w:rPr>
                                <w:b/>
                                <w:bCs/>
                                <w:noProof/>
                                <w:sz w:val="28"/>
                                <w:szCs w:val="28"/>
                                <w:rtl/>
                              </w:rPr>
                              <w:t xml:space="preserve"> </w:t>
                            </w:r>
                            <w:r w:rsidRPr="0025169C">
                              <w:rPr>
                                <w:rFonts w:hint="cs"/>
                                <w:b/>
                                <w:bCs/>
                                <w:noProof/>
                                <w:sz w:val="28"/>
                                <w:szCs w:val="28"/>
                                <w:rtl/>
                              </w:rPr>
                              <w:t>שתתעקש</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יצירת</w:t>
                            </w:r>
                            <w:r w:rsidRPr="0025169C">
                              <w:rPr>
                                <w:b/>
                                <w:bCs/>
                                <w:noProof/>
                                <w:sz w:val="28"/>
                                <w:szCs w:val="28"/>
                                <w:rtl/>
                              </w:rPr>
                              <w:t xml:space="preserve"> </w:t>
                            </w:r>
                            <w:r w:rsidRPr="0025169C">
                              <w:rPr>
                                <w:rFonts w:hint="cs"/>
                                <w:b/>
                                <w:bCs/>
                                <w:noProof/>
                                <w:sz w:val="28"/>
                                <w:szCs w:val="28"/>
                                <w:rtl/>
                              </w:rPr>
                              <w:t>קו</w:t>
                            </w:r>
                            <w:r w:rsidRPr="0025169C">
                              <w:rPr>
                                <w:b/>
                                <w:bCs/>
                                <w:noProof/>
                                <w:sz w:val="28"/>
                                <w:szCs w:val="28"/>
                                <w:rtl/>
                              </w:rPr>
                              <w:t xml:space="preserve"> </w:t>
                            </w:r>
                            <w:r w:rsidRPr="0025169C">
                              <w:rPr>
                                <w:rFonts w:hint="cs"/>
                                <w:b/>
                                <w:bCs/>
                                <w:noProof/>
                                <w:sz w:val="28"/>
                                <w:szCs w:val="28"/>
                                <w:rtl/>
                              </w:rPr>
                              <w:t>תיחום</w:t>
                            </w:r>
                            <w:r w:rsidRPr="0025169C">
                              <w:rPr>
                                <w:b/>
                                <w:bCs/>
                                <w:noProof/>
                                <w:sz w:val="28"/>
                                <w:szCs w:val="28"/>
                                <w:rtl/>
                              </w:rPr>
                              <w:t xml:space="preserve"> </w:t>
                            </w:r>
                            <w:r w:rsidRPr="0025169C">
                              <w:rPr>
                                <w:rFonts w:hint="cs"/>
                                <w:b/>
                                <w:bCs/>
                                <w:noProof/>
                                <w:sz w:val="28"/>
                                <w:szCs w:val="28"/>
                                <w:rtl/>
                              </w:rPr>
                              <w:t>רחב</w:t>
                            </w:r>
                            <w:r w:rsidRPr="0025169C">
                              <w:rPr>
                                <w:b/>
                                <w:bCs/>
                                <w:noProof/>
                                <w:sz w:val="28"/>
                                <w:szCs w:val="28"/>
                                <w:rtl/>
                              </w:rPr>
                              <w:t xml:space="preserve"> </w:t>
                            </w:r>
                            <w:r w:rsidRPr="0025169C">
                              <w:rPr>
                                <w:rFonts w:hint="cs"/>
                                <w:b/>
                                <w:bCs/>
                                <w:noProof/>
                                <w:sz w:val="28"/>
                                <w:szCs w:val="28"/>
                                <w:rtl/>
                              </w:rPr>
                              <w:t>בין</w:t>
                            </w:r>
                            <w:r w:rsidRPr="0025169C">
                              <w:rPr>
                                <w:b/>
                                <w:bCs/>
                                <w:noProof/>
                                <w:sz w:val="28"/>
                                <w:szCs w:val="28"/>
                                <w:rtl/>
                              </w:rPr>
                              <w:t xml:space="preserve"> </w:t>
                            </w:r>
                            <w:r w:rsidRPr="0025169C">
                              <w:rPr>
                                <w:rFonts w:hint="cs"/>
                                <w:b/>
                                <w:bCs/>
                                <w:noProof/>
                                <w:sz w:val="28"/>
                                <w:szCs w:val="28"/>
                                <w:rtl/>
                              </w:rPr>
                              <w:t>אדם</w:t>
                            </w:r>
                            <w:r w:rsidRPr="0025169C">
                              <w:rPr>
                                <w:b/>
                                <w:bCs/>
                                <w:noProof/>
                                <w:sz w:val="28"/>
                                <w:szCs w:val="28"/>
                                <w:rtl/>
                              </w:rPr>
                              <w:t xml:space="preserve"> </w:t>
                            </w:r>
                            <w:r w:rsidRPr="0025169C">
                              <w:rPr>
                                <w:rFonts w:hint="cs"/>
                                <w:b/>
                                <w:bCs/>
                                <w:noProof/>
                                <w:sz w:val="28"/>
                                <w:szCs w:val="28"/>
                                <w:rtl/>
                              </w:rPr>
                              <w:t>החושב</w:t>
                            </w:r>
                            <w:r w:rsidRPr="0025169C">
                              <w:rPr>
                                <w:b/>
                                <w:bCs/>
                                <w:noProof/>
                                <w:sz w:val="28"/>
                                <w:szCs w:val="28"/>
                                <w:rtl/>
                              </w:rPr>
                              <w:t xml:space="preserve"> </w:t>
                            </w:r>
                            <w:r w:rsidRPr="0025169C">
                              <w:rPr>
                                <w:rFonts w:hint="cs"/>
                                <w:b/>
                                <w:bCs/>
                                <w:noProof/>
                                <w:sz w:val="28"/>
                                <w:szCs w:val="28"/>
                                <w:rtl/>
                              </w:rPr>
                              <w:t>לבין</w:t>
                            </w:r>
                            <w:r w:rsidRPr="0025169C">
                              <w:rPr>
                                <w:b/>
                                <w:bCs/>
                                <w:noProof/>
                                <w:sz w:val="28"/>
                                <w:szCs w:val="28"/>
                                <w:rtl/>
                              </w:rPr>
                              <w:t xml:space="preserve"> </w:t>
                            </w:r>
                            <w:r w:rsidRPr="0025169C">
                              <w:rPr>
                                <w:rFonts w:hint="cs"/>
                                <w:b/>
                                <w:bCs/>
                                <w:noProof/>
                                <w:sz w:val="28"/>
                                <w:szCs w:val="28"/>
                                <w:rtl/>
                              </w:rPr>
                              <w:t>האדם</w:t>
                            </w:r>
                            <w:r w:rsidRPr="0025169C">
                              <w:rPr>
                                <w:b/>
                                <w:bCs/>
                                <w:noProof/>
                                <w:sz w:val="28"/>
                                <w:szCs w:val="28"/>
                                <w:rtl/>
                              </w:rPr>
                              <w:t xml:space="preserve"> </w:t>
                            </w:r>
                            <w:r w:rsidRPr="0025169C">
                              <w:rPr>
                                <w:rFonts w:hint="cs"/>
                                <w:b/>
                                <w:bCs/>
                                <w:noProof/>
                                <w:sz w:val="28"/>
                                <w:szCs w:val="28"/>
                                <w:rtl/>
                              </w:rPr>
                              <w:t>הלוחם</w:t>
                            </w:r>
                            <w:r w:rsidRPr="0025169C">
                              <w:rPr>
                                <w:b/>
                                <w:bCs/>
                                <w:noProof/>
                                <w:sz w:val="28"/>
                                <w:szCs w:val="28"/>
                                <w:rtl/>
                              </w:rPr>
                              <w:t xml:space="preserve">, </w:t>
                            </w:r>
                            <w:r w:rsidRPr="0025169C">
                              <w:rPr>
                                <w:rFonts w:hint="cs"/>
                                <w:b/>
                                <w:bCs/>
                                <w:noProof/>
                                <w:sz w:val="28"/>
                                <w:szCs w:val="28"/>
                                <w:rtl/>
                              </w:rPr>
                              <w:t>תמצא</w:t>
                            </w:r>
                            <w:r w:rsidRPr="0025169C">
                              <w:rPr>
                                <w:b/>
                                <w:bCs/>
                                <w:noProof/>
                                <w:sz w:val="28"/>
                                <w:szCs w:val="28"/>
                                <w:rtl/>
                              </w:rPr>
                              <w:t xml:space="preserve"> </w:t>
                            </w:r>
                            <w:r w:rsidRPr="0025169C">
                              <w:rPr>
                                <w:rFonts w:hint="cs"/>
                                <w:b/>
                                <w:bCs/>
                                <w:noProof/>
                                <w:sz w:val="28"/>
                                <w:szCs w:val="28"/>
                                <w:rtl/>
                              </w:rPr>
                              <w:t>עצמה</w:t>
                            </w:r>
                            <w:r w:rsidRPr="0025169C">
                              <w:rPr>
                                <w:b/>
                                <w:bCs/>
                                <w:noProof/>
                                <w:sz w:val="28"/>
                                <w:szCs w:val="28"/>
                                <w:rtl/>
                              </w:rPr>
                              <w:t xml:space="preserve"> </w:t>
                            </w:r>
                            <w:r w:rsidRPr="0025169C">
                              <w:rPr>
                                <w:rFonts w:hint="cs"/>
                                <w:b/>
                                <w:bCs/>
                                <w:noProof/>
                                <w:sz w:val="28"/>
                                <w:szCs w:val="28"/>
                                <w:rtl/>
                              </w:rPr>
                              <w:t>עושה</w:t>
                            </w:r>
                            <w:r w:rsidRPr="0025169C">
                              <w:rPr>
                                <w:b/>
                                <w:bCs/>
                                <w:noProof/>
                                <w:sz w:val="28"/>
                                <w:szCs w:val="28"/>
                                <w:rtl/>
                              </w:rPr>
                              <w:t xml:space="preserve"> </w:t>
                            </w:r>
                            <w:r w:rsidRPr="0025169C">
                              <w:rPr>
                                <w:rFonts w:hint="cs"/>
                                <w:b/>
                                <w:bCs/>
                                <w:noProof/>
                                <w:sz w:val="28"/>
                                <w:szCs w:val="28"/>
                                <w:rtl/>
                              </w:rPr>
                              <w:t>את</w:t>
                            </w:r>
                            <w:r w:rsidRPr="0025169C">
                              <w:rPr>
                                <w:b/>
                                <w:bCs/>
                                <w:noProof/>
                                <w:sz w:val="28"/>
                                <w:szCs w:val="28"/>
                                <w:rtl/>
                              </w:rPr>
                              <w:t xml:space="preserve"> </w:t>
                            </w:r>
                            <w:r w:rsidRPr="0025169C">
                              <w:rPr>
                                <w:rFonts w:hint="cs"/>
                                <w:b/>
                                <w:bCs/>
                                <w:noProof/>
                                <w:sz w:val="28"/>
                                <w:szCs w:val="28"/>
                                <w:rtl/>
                              </w:rPr>
                              <w:t>הלחימה</w:t>
                            </w:r>
                            <w:r w:rsidRPr="0025169C">
                              <w:rPr>
                                <w:b/>
                                <w:bCs/>
                                <w:noProof/>
                                <w:sz w:val="28"/>
                                <w:szCs w:val="28"/>
                                <w:rtl/>
                              </w:rPr>
                              <w:t xml:space="preserve"> </w:t>
                            </w:r>
                            <w:r w:rsidRPr="0025169C">
                              <w:rPr>
                                <w:rFonts w:hint="cs"/>
                                <w:b/>
                                <w:bCs/>
                                <w:noProof/>
                                <w:sz w:val="28"/>
                                <w:szCs w:val="28"/>
                                <w:rtl/>
                              </w:rPr>
                              <w:t>שלה</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ידי</w:t>
                            </w:r>
                            <w:r w:rsidRPr="0025169C">
                              <w:rPr>
                                <w:b/>
                                <w:bCs/>
                                <w:noProof/>
                                <w:sz w:val="28"/>
                                <w:szCs w:val="28"/>
                                <w:rtl/>
                              </w:rPr>
                              <w:t xml:space="preserve"> </w:t>
                            </w:r>
                            <w:r w:rsidRPr="0025169C">
                              <w:rPr>
                                <w:rFonts w:hint="cs"/>
                                <w:b/>
                                <w:bCs/>
                                <w:noProof/>
                                <w:sz w:val="28"/>
                                <w:szCs w:val="28"/>
                                <w:rtl/>
                              </w:rPr>
                              <w:t>כסילים</w:t>
                            </w:r>
                            <w:r w:rsidRPr="0025169C">
                              <w:rPr>
                                <w:b/>
                                <w:bCs/>
                                <w:noProof/>
                                <w:sz w:val="28"/>
                                <w:szCs w:val="28"/>
                                <w:rtl/>
                              </w:rPr>
                              <w:t xml:space="preserve"> </w:t>
                            </w:r>
                            <w:r w:rsidRPr="0025169C">
                              <w:rPr>
                                <w:rFonts w:hint="cs"/>
                                <w:b/>
                                <w:bCs/>
                                <w:noProof/>
                                <w:sz w:val="28"/>
                                <w:szCs w:val="28"/>
                                <w:rtl/>
                              </w:rPr>
                              <w:t>ואת</w:t>
                            </w:r>
                            <w:r w:rsidRPr="0025169C">
                              <w:rPr>
                                <w:b/>
                                <w:bCs/>
                                <w:noProof/>
                                <w:sz w:val="28"/>
                                <w:szCs w:val="28"/>
                                <w:rtl/>
                              </w:rPr>
                              <w:t xml:space="preserve"> </w:t>
                            </w:r>
                            <w:r w:rsidRPr="0025169C">
                              <w:rPr>
                                <w:rFonts w:hint="cs"/>
                                <w:b/>
                                <w:bCs/>
                                <w:noProof/>
                                <w:sz w:val="28"/>
                                <w:szCs w:val="28"/>
                                <w:rtl/>
                              </w:rPr>
                              <w:t>החשיבה</w:t>
                            </w:r>
                            <w:r w:rsidRPr="0025169C">
                              <w:rPr>
                                <w:b/>
                                <w:bCs/>
                                <w:noProof/>
                                <w:sz w:val="28"/>
                                <w:szCs w:val="28"/>
                                <w:rtl/>
                              </w:rPr>
                              <w:t xml:space="preserve"> </w:t>
                            </w:r>
                            <w:r w:rsidRPr="0025169C">
                              <w:rPr>
                                <w:rFonts w:hint="cs"/>
                                <w:b/>
                                <w:bCs/>
                                <w:noProof/>
                                <w:sz w:val="28"/>
                                <w:szCs w:val="28"/>
                                <w:rtl/>
                              </w:rPr>
                              <w:t>שלה</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ידי</w:t>
                            </w:r>
                            <w:r w:rsidRPr="0025169C">
                              <w:rPr>
                                <w:b/>
                                <w:bCs/>
                                <w:noProof/>
                                <w:sz w:val="28"/>
                                <w:szCs w:val="28"/>
                                <w:rtl/>
                              </w:rPr>
                              <w:t xml:space="preserve"> </w:t>
                            </w:r>
                            <w:r w:rsidRPr="0025169C">
                              <w:rPr>
                                <w:rFonts w:hint="cs"/>
                                <w:b/>
                                <w:bCs/>
                                <w:noProof/>
                                <w:sz w:val="28"/>
                                <w:szCs w:val="28"/>
                                <w:rtl/>
                              </w:rPr>
                              <w:t>פחדנים</w:t>
                            </w:r>
                            <w:r w:rsidRPr="0025169C">
                              <w:rPr>
                                <w:b/>
                                <w:bCs/>
                                <w:noProof/>
                                <w:sz w:val="28"/>
                                <w:szCs w:val="28"/>
                                <w:rtl/>
                              </w:rPr>
                              <w:t>".</w:t>
                            </w:r>
                          </w:p>
                          <w:p w:rsidR="00B14F44" w:rsidRPr="0025169C" w:rsidRDefault="00B14F44" w:rsidP="0025169C">
                            <w:pPr>
                              <w:jc w:val="right"/>
                              <w:rPr>
                                <w:b/>
                                <w:bCs/>
                                <w:noProof/>
                                <w:sz w:val="28"/>
                                <w:szCs w:val="28"/>
                                <w:rtl/>
                              </w:rPr>
                            </w:pPr>
                            <w:r w:rsidRPr="0025169C">
                              <w:rPr>
                                <w:rFonts w:hint="cs"/>
                                <w:b/>
                                <w:bCs/>
                                <w:noProof/>
                                <w:sz w:val="28"/>
                                <w:szCs w:val="28"/>
                                <w:rtl/>
                              </w:rPr>
                              <w:t>אל</w:t>
                            </w:r>
                            <w:r w:rsidRPr="0025169C">
                              <w:rPr>
                                <w:b/>
                                <w:bCs/>
                                <w:noProof/>
                                <w:sz w:val="28"/>
                                <w:szCs w:val="28"/>
                                <w:rtl/>
                              </w:rPr>
                              <w:t>"</w:t>
                            </w:r>
                            <w:r w:rsidRPr="0025169C">
                              <w:rPr>
                                <w:rFonts w:hint="cs"/>
                                <w:b/>
                                <w:bCs/>
                                <w:noProof/>
                                <w:sz w:val="28"/>
                                <w:szCs w:val="28"/>
                                <w:rtl/>
                              </w:rPr>
                              <w:t>ם</w:t>
                            </w:r>
                            <w:r w:rsidRPr="0025169C">
                              <w:rPr>
                                <w:b/>
                                <w:bCs/>
                                <w:noProof/>
                                <w:sz w:val="28"/>
                                <w:szCs w:val="28"/>
                                <w:rtl/>
                              </w:rPr>
                              <w:t xml:space="preserve"> </w:t>
                            </w:r>
                            <w:r w:rsidRPr="0025169C">
                              <w:rPr>
                                <w:rFonts w:hint="cs"/>
                                <w:b/>
                                <w:bCs/>
                                <w:noProof/>
                                <w:sz w:val="28"/>
                                <w:szCs w:val="28"/>
                                <w:rtl/>
                              </w:rPr>
                              <w:t>וויליאם</w:t>
                            </w:r>
                            <w:r w:rsidRPr="0025169C">
                              <w:rPr>
                                <w:b/>
                                <w:bCs/>
                                <w:noProof/>
                                <w:sz w:val="28"/>
                                <w:szCs w:val="28"/>
                                <w:rtl/>
                              </w:rPr>
                              <w:t xml:space="preserve"> </w:t>
                            </w:r>
                            <w:r w:rsidRPr="0025169C">
                              <w:rPr>
                                <w:rFonts w:hint="cs"/>
                                <w:b/>
                                <w:bCs/>
                                <w:noProof/>
                                <w:sz w:val="28"/>
                                <w:szCs w:val="28"/>
                                <w:rtl/>
                              </w:rPr>
                              <w:t>פ</w:t>
                            </w:r>
                            <w:r w:rsidRPr="0025169C">
                              <w:rPr>
                                <w:b/>
                                <w:bCs/>
                                <w:noProof/>
                                <w:sz w:val="28"/>
                                <w:szCs w:val="28"/>
                                <w:rtl/>
                              </w:rPr>
                              <w:t xml:space="preserve">. </w:t>
                            </w:r>
                            <w:r w:rsidRPr="0025169C">
                              <w:rPr>
                                <w:rFonts w:hint="cs"/>
                                <w:b/>
                                <w:bCs/>
                                <w:noProof/>
                                <w:sz w:val="28"/>
                                <w:szCs w:val="28"/>
                                <w:rtl/>
                              </w:rPr>
                              <w:t>באטלר</w:t>
                            </w:r>
                          </w:p>
                          <w:p w:rsidR="00B14F44" w:rsidRDefault="00B14F44" w:rsidP="00E82DF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36E648F6" id="מלבן מעוגל 29" o:spid="_x0000_s1026" style="position:absolute;left:0;text-align:left;margin-left:-8.25pt;margin-top:19.4pt;width:463.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" fillcolor="#9cc2e5 [1940]" strokecolor="black [3200]" strokeweight="1pt">
                <v:stroke joinstyle="miter"/>
                <v:textbox>
                  <w:txbxContent>
                    <w:p w:rsidR="00B14F44" w:rsidRPr="0025169C" w:rsidRDefault="00B14F44" w:rsidP="00E82DF0">
                      <w:pPr>
                        <w:rPr>
                          <w:b/>
                          <w:bCs/>
                          <w:noProof/>
                          <w:sz w:val="28"/>
                          <w:szCs w:val="28"/>
                          <w:rtl/>
                        </w:rPr>
                      </w:pPr>
                      <w:r w:rsidRPr="0025169C">
                        <w:rPr>
                          <w:noProof/>
                          <w:sz w:val="28"/>
                          <w:szCs w:val="28"/>
                          <w:rtl/>
                        </w:rPr>
                        <w:t>"</w:t>
                      </w:r>
                      <w:r w:rsidRPr="0025169C">
                        <w:rPr>
                          <w:rFonts w:hint="cs"/>
                          <w:b/>
                          <w:bCs/>
                          <w:noProof/>
                          <w:sz w:val="28"/>
                          <w:szCs w:val="28"/>
                          <w:rtl/>
                        </w:rPr>
                        <w:t>אומה</w:t>
                      </w:r>
                      <w:r w:rsidRPr="0025169C">
                        <w:rPr>
                          <w:b/>
                          <w:bCs/>
                          <w:noProof/>
                          <w:sz w:val="28"/>
                          <w:szCs w:val="28"/>
                          <w:rtl/>
                        </w:rPr>
                        <w:t xml:space="preserve"> </w:t>
                      </w:r>
                      <w:r w:rsidRPr="0025169C">
                        <w:rPr>
                          <w:rFonts w:hint="cs"/>
                          <w:b/>
                          <w:bCs/>
                          <w:noProof/>
                          <w:sz w:val="28"/>
                          <w:szCs w:val="28"/>
                          <w:rtl/>
                        </w:rPr>
                        <w:t>שתתעקש</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יצירת</w:t>
                      </w:r>
                      <w:r w:rsidRPr="0025169C">
                        <w:rPr>
                          <w:b/>
                          <w:bCs/>
                          <w:noProof/>
                          <w:sz w:val="28"/>
                          <w:szCs w:val="28"/>
                          <w:rtl/>
                        </w:rPr>
                        <w:t xml:space="preserve"> </w:t>
                      </w:r>
                      <w:r w:rsidRPr="0025169C">
                        <w:rPr>
                          <w:rFonts w:hint="cs"/>
                          <w:b/>
                          <w:bCs/>
                          <w:noProof/>
                          <w:sz w:val="28"/>
                          <w:szCs w:val="28"/>
                          <w:rtl/>
                        </w:rPr>
                        <w:t>קו</w:t>
                      </w:r>
                      <w:r w:rsidRPr="0025169C">
                        <w:rPr>
                          <w:b/>
                          <w:bCs/>
                          <w:noProof/>
                          <w:sz w:val="28"/>
                          <w:szCs w:val="28"/>
                          <w:rtl/>
                        </w:rPr>
                        <w:t xml:space="preserve"> </w:t>
                      </w:r>
                      <w:r w:rsidRPr="0025169C">
                        <w:rPr>
                          <w:rFonts w:hint="cs"/>
                          <w:b/>
                          <w:bCs/>
                          <w:noProof/>
                          <w:sz w:val="28"/>
                          <w:szCs w:val="28"/>
                          <w:rtl/>
                        </w:rPr>
                        <w:t>תיחום</w:t>
                      </w:r>
                      <w:r w:rsidRPr="0025169C">
                        <w:rPr>
                          <w:b/>
                          <w:bCs/>
                          <w:noProof/>
                          <w:sz w:val="28"/>
                          <w:szCs w:val="28"/>
                          <w:rtl/>
                        </w:rPr>
                        <w:t xml:space="preserve"> </w:t>
                      </w:r>
                      <w:r w:rsidRPr="0025169C">
                        <w:rPr>
                          <w:rFonts w:hint="cs"/>
                          <w:b/>
                          <w:bCs/>
                          <w:noProof/>
                          <w:sz w:val="28"/>
                          <w:szCs w:val="28"/>
                          <w:rtl/>
                        </w:rPr>
                        <w:t>רחב</w:t>
                      </w:r>
                      <w:r w:rsidRPr="0025169C">
                        <w:rPr>
                          <w:b/>
                          <w:bCs/>
                          <w:noProof/>
                          <w:sz w:val="28"/>
                          <w:szCs w:val="28"/>
                          <w:rtl/>
                        </w:rPr>
                        <w:t xml:space="preserve"> </w:t>
                      </w:r>
                      <w:r w:rsidRPr="0025169C">
                        <w:rPr>
                          <w:rFonts w:hint="cs"/>
                          <w:b/>
                          <w:bCs/>
                          <w:noProof/>
                          <w:sz w:val="28"/>
                          <w:szCs w:val="28"/>
                          <w:rtl/>
                        </w:rPr>
                        <w:t>בין</w:t>
                      </w:r>
                      <w:r w:rsidRPr="0025169C">
                        <w:rPr>
                          <w:b/>
                          <w:bCs/>
                          <w:noProof/>
                          <w:sz w:val="28"/>
                          <w:szCs w:val="28"/>
                          <w:rtl/>
                        </w:rPr>
                        <w:t xml:space="preserve"> </w:t>
                      </w:r>
                      <w:r w:rsidRPr="0025169C">
                        <w:rPr>
                          <w:rFonts w:hint="cs"/>
                          <w:b/>
                          <w:bCs/>
                          <w:noProof/>
                          <w:sz w:val="28"/>
                          <w:szCs w:val="28"/>
                          <w:rtl/>
                        </w:rPr>
                        <w:t>אדם</w:t>
                      </w:r>
                      <w:r w:rsidRPr="0025169C">
                        <w:rPr>
                          <w:b/>
                          <w:bCs/>
                          <w:noProof/>
                          <w:sz w:val="28"/>
                          <w:szCs w:val="28"/>
                          <w:rtl/>
                        </w:rPr>
                        <w:t xml:space="preserve"> </w:t>
                      </w:r>
                      <w:r w:rsidRPr="0025169C">
                        <w:rPr>
                          <w:rFonts w:hint="cs"/>
                          <w:b/>
                          <w:bCs/>
                          <w:noProof/>
                          <w:sz w:val="28"/>
                          <w:szCs w:val="28"/>
                          <w:rtl/>
                        </w:rPr>
                        <w:t>החושב</w:t>
                      </w:r>
                      <w:r w:rsidRPr="0025169C">
                        <w:rPr>
                          <w:b/>
                          <w:bCs/>
                          <w:noProof/>
                          <w:sz w:val="28"/>
                          <w:szCs w:val="28"/>
                          <w:rtl/>
                        </w:rPr>
                        <w:t xml:space="preserve"> </w:t>
                      </w:r>
                      <w:r w:rsidRPr="0025169C">
                        <w:rPr>
                          <w:rFonts w:hint="cs"/>
                          <w:b/>
                          <w:bCs/>
                          <w:noProof/>
                          <w:sz w:val="28"/>
                          <w:szCs w:val="28"/>
                          <w:rtl/>
                        </w:rPr>
                        <w:t>לבין</w:t>
                      </w:r>
                      <w:r w:rsidRPr="0025169C">
                        <w:rPr>
                          <w:b/>
                          <w:bCs/>
                          <w:noProof/>
                          <w:sz w:val="28"/>
                          <w:szCs w:val="28"/>
                          <w:rtl/>
                        </w:rPr>
                        <w:t xml:space="preserve"> </w:t>
                      </w:r>
                      <w:r w:rsidRPr="0025169C">
                        <w:rPr>
                          <w:rFonts w:hint="cs"/>
                          <w:b/>
                          <w:bCs/>
                          <w:noProof/>
                          <w:sz w:val="28"/>
                          <w:szCs w:val="28"/>
                          <w:rtl/>
                        </w:rPr>
                        <w:t>האדם</w:t>
                      </w:r>
                      <w:r w:rsidRPr="0025169C">
                        <w:rPr>
                          <w:b/>
                          <w:bCs/>
                          <w:noProof/>
                          <w:sz w:val="28"/>
                          <w:szCs w:val="28"/>
                          <w:rtl/>
                        </w:rPr>
                        <w:t xml:space="preserve"> </w:t>
                      </w:r>
                      <w:r w:rsidRPr="0025169C">
                        <w:rPr>
                          <w:rFonts w:hint="cs"/>
                          <w:b/>
                          <w:bCs/>
                          <w:noProof/>
                          <w:sz w:val="28"/>
                          <w:szCs w:val="28"/>
                          <w:rtl/>
                        </w:rPr>
                        <w:t>הלוחם</w:t>
                      </w:r>
                      <w:r w:rsidRPr="0025169C">
                        <w:rPr>
                          <w:b/>
                          <w:bCs/>
                          <w:noProof/>
                          <w:sz w:val="28"/>
                          <w:szCs w:val="28"/>
                          <w:rtl/>
                        </w:rPr>
                        <w:t xml:space="preserve">, </w:t>
                      </w:r>
                      <w:r w:rsidRPr="0025169C">
                        <w:rPr>
                          <w:rFonts w:hint="cs"/>
                          <w:b/>
                          <w:bCs/>
                          <w:noProof/>
                          <w:sz w:val="28"/>
                          <w:szCs w:val="28"/>
                          <w:rtl/>
                        </w:rPr>
                        <w:t>תמצא</w:t>
                      </w:r>
                      <w:r w:rsidRPr="0025169C">
                        <w:rPr>
                          <w:b/>
                          <w:bCs/>
                          <w:noProof/>
                          <w:sz w:val="28"/>
                          <w:szCs w:val="28"/>
                          <w:rtl/>
                        </w:rPr>
                        <w:t xml:space="preserve"> </w:t>
                      </w:r>
                      <w:r w:rsidRPr="0025169C">
                        <w:rPr>
                          <w:rFonts w:hint="cs"/>
                          <w:b/>
                          <w:bCs/>
                          <w:noProof/>
                          <w:sz w:val="28"/>
                          <w:szCs w:val="28"/>
                          <w:rtl/>
                        </w:rPr>
                        <w:t>עצמה</w:t>
                      </w:r>
                      <w:r w:rsidRPr="0025169C">
                        <w:rPr>
                          <w:b/>
                          <w:bCs/>
                          <w:noProof/>
                          <w:sz w:val="28"/>
                          <w:szCs w:val="28"/>
                          <w:rtl/>
                        </w:rPr>
                        <w:t xml:space="preserve"> </w:t>
                      </w:r>
                      <w:r w:rsidRPr="0025169C">
                        <w:rPr>
                          <w:rFonts w:hint="cs"/>
                          <w:b/>
                          <w:bCs/>
                          <w:noProof/>
                          <w:sz w:val="28"/>
                          <w:szCs w:val="28"/>
                          <w:rtl/>
                        </w:rPr>
                        <w:t>עושה</w:t>
                      </w:r>
                      <w:r w:rsidRPr="0025169C">
                        <w:rPr>
                          <w:b/>
                          <w:bCs/>
                          <w:noProof/>
                          <w:sz w:val="28"/>
                          <w:szCs w:val="28"/>
                          <w:rtl/>
                        </w:rPr>
                        <w:t xml:space="preserve"> </w:t>
                      </w:r>
                      <w:r w:rsidRPr="0025169C">
                        <w:rPr>
                          <w:rFonts w:hint="cs"/>
                          <w:b/>
                          <w:bCs/>
                          <w:noProof/>
                          <w:sz w:val="28"/>
                          <w:szCs w:val="28"/>
                          <w:rtl/>
                        </w:rPr>
                        <w:t>את</w:t>
                      </w:r>
                      <w:r w:rsidRPr="0025169C">
                        <w:rPr>
                          <w:b/>
                          <w:bCs/>
                          <w:noProof/>
                          <w:sz w:val="28"/>
                          <w:szCs w:val="28"/>
                          <w:rtl/>
                        </w:rPr>
                        <w:t xml:space="preserve"> </w:t>
                      </w:r>
                      <w:r w:rsidRPr="0025169C">
                        <w:rPr>
                          <w:rFonts w:hint="cs"/>
                          <w:b/>
                          <w:bCs/>
                          <w:noProof/>
                          <w:sz w:val="28"/>
                          <w:szCs w:val="28"/>
                          <w:rtl/>
                        </w:rPr>
                        <w:t>הלחימה</w:t>
                      </w:r>
                      <w:r w:rsidRPr="0025169C">
                        <w:rPr>
                          <w:b/>
                          <w:bCs/>
                          <w:noProof/>
                          <w:sz w:val="28"/>
                          <w:szCs w:val="28"/>
                          <w:rtl/>
                        </w:rPr>
                        <w:t xml:space="preserve"> </w:t>
                      </w:r>
                      <w:r w:rsidRPr="0025169C">
                        <w:rPr>
                          <w:rFonts w:hint="cs"/>
                          <w:b/>
                          <w:bCs/>
                          <w:noProof/>
                          <w:sz w:val="28"/>
                          <w:szCs w:val="28"/>
                          <w:rtl/>
                        </w:rPr>
                        <w:t>שלה</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ידי</w:t>
                      </w:r>
                      <w:r w:rsidRPr="0025169C">
                        <w:rPr>
                          <w:b/>
                          <w:bCs/>
                          <w:noProof/>
                          <w:sz w:val="28"/>
                          <w:szCs w:val="28"/>
                          <w:rtl/>
                        </w:rPr>
                        <w:t xml:space="preserve"> </w:t>
                      </w:r>
                      <w:r w:rsidRPr="0025169C">
                        <w:rPr>
                          <w:rFonts w:hint="cs"/>
                          <w:b/>
                          <w:bCs/>
                          <w:noProof/>
                          <w:sz w:val="28"/>
                          <w:szCs w:val="28"/>
                          <w:rtl/>
                        </w:rPr>
                        <w:t>כסילים</w:t>
                      </w:r>
                      <w:r w:rsidRPr="0025169C">
                        <w:rPr>
                          <w:b/>
                          <w:bCs/>
                          <w:noProof/>
                          <w:sz w:val="28"/>
                          <w:szCs w:val="28"/>
                          <w:rtl/>
                        </w:rPr>
                        <w:t xml:space="preserve"> </w:t>
                      </w:r>
                      <w:r w:rsidRPr="0025169C">
                        <w:rPr>
                          <w:rFonts w:hint="cs"/>
                          <w:b/>
                          <w:bCs/>
                          <w:noProof/>
                          <w:sz w:val="28"/>
                          <w:szCs w:val="28"/>
                          <w:rtl/>
                        </w:rPr>
                        <w:t>ואת</w:t>
                      </w:r>
                      <w:r w:rsidRPr="0025169C">
                        <w:rPr>
                          <w:b/>
                          <w:bCs/>
                          <w:noProof/>
                          <w:sz w:val="28"/>
                          <w:szCs w:val="28"/>
                          <w:rtl/>
                        </w:rPr>
                        <w:t xml:space="preserve"> </w:t>
                      </w:r>
                      <w:r w:rsidRPr="0025169C">
                        <w:rPr>
                          <w:rFonts w:hint="cs"/>
                          <w:b/>
                          <w:bCs/>
                          <w:noProof/>
                          <w:sz w:val="28"/>
                          <w:szCs w:val="28"/>
                          <w:rtl/>
                        </w:rPr>
                        <w:t>החשיבה</w:t>
                      </w:r>
                      <w:r w:rsidRPr="0025169C">
                        <w:rPr>
                          <w:b/>
                          <w:bCs/>
                          <w:noProof/>
                          <w:sz w:val="28"/>
                          <w:szCs w:val="28"/>
                          <w:rtl/>
                        </w:rPr>
                        <w:t xml:space="preserve"> </w:t>
                      </w:r>
                      <w:r w:rsidRPr="0025169C">
                        <w:rPr>
                          <w:rFonts w:hint="cs"/>
                          <w:b/>
                          <w:bCs/>
                          <w:noProof/>
                          <w:sz w:val="28"/>
                          <w:szCs w:val="28"/>
                          <w:rtl/>
                        </w:rPr>
                        <w:t>שלה</w:t>
                      </w:r>
                      <w:r w:rsidRPr="0025169C">
                        <w:rPr>
                          <w:b/>
                          <w:bCs/>
                          <w:noProof/>
                          <w:sz w:val="28"/>
                          <w:szCs w:val="28"/>
                          <w:rtl/>
                        </w:rPr>
                        <w:t xml:space="preserve"> </w:t>
                      </w:r>
                      <w:r w:rsidRPr="0025169C">
                        <w:rPr>
                          <w:rFonts w:hint="cs"/>
                          <w:b/>
                          <w:bCs/>
                          <w:noProof/>
                          <w:sz w:val="28"/>
                          <w:szCs w:val="28"/>
                          <w:rtl/>
                        </w:rPr>
                        <w:t>על</w:t>
                      </w:r>
                      <w:r w:rsidRPr="0025169C">
                        <w:rPr>
                          <w:b/>
                          <w:bCs/>
                          <w:noProof/>
                          <w:sz w:val="28"/>
                          <w:szCs w:val="28"/>
                          <w:rtl/>
                        </w:rPr>
                        <w:t xml:space="preserve"> </w:t>
                      </w:r>
                      <w:r w:rsidRPr="0025169C">
                        <w:rPr>
                          <w:rFonts w:hint="cs"/>
                          <w:b/>
                          <w:bCs/>
                          <w:noProof/>
                          <w:sz w:val="28"/>
                          <w:szCs w:val="28"/>
                          <w:rtl/>
                        </w:rPr>
                        <w:t>ידי</w:t>
                      </w:r>
                      <w:r w:rsidRPr="0025169C">
                        <w:rPr>
                          <w:b/>
                          <w:bCs/>
                          <w:noProof/>
                          <w:sz w:val="28"/>
                          <w:szCs w:val="28"/>
                          <w:rtl/>
                        </w:rPr>
                        <w:t xml:space="preserve"> </w:t>
                      </w:r>
                      <w:r w:rsidRPr="0025169C">
                        <w:rPr>
                          <w:rFonts w:hint="cs"/>
                          <w:b/>
                          <w:bCs/>
                          <w:noProof/>
                          <w:sz w:val="28"/>
                          <w:szCs w:val="28"/>
                          <w:rtl/>
                        </w:rPr>
                        <w:t>פחדנים</w:t>
                      </w:r>
                      <w:r w:rsidRPr="0025169C">
                        <w:rPr>
                          <w:b/>
                          <w:bCs/>
                          <w:noProof/>
                          <w:sz w:val="28"/>
                          <w:szCs w:val="28"/>
                          <w:rtl/>
                        </w:rPr>
                        <w:t>".</w:t>
                      </w:r>
                    </w:p>
                    <w:p w:rsidR="00B14F44" w:rsidRPr="0025169C" w:rsidRDefault="00B14F44" w:rsidP="0025169C">
                      <w:pPr>
                        <w:jc w:val="right"/>
                        <w:rPr>
                          <w:b/>
                          <w:bCs/>
                          <w:noProof/>
                          <w:sz w:val="28"/>
                          <w:szCs w:val="28"/>
                          <w:rtl/>
                        </w:rPr>
                      </w:pPr>
                      <w:r w:rsidRPr="0025169C">
                        <w:rPr>
                          <w:rFonts w:hint="cs"/>
                          <w:b/>
                          <w:bCs/>
                          <w:noProof/>
                          <w:sz w:val="28"/>
                          <w:szCs w:val="28"/>
                          <w:rtl/>
                        </w:rPr>
                        <w:t>אל</w:t>
                      </w:r>
                      <w:r w:rsidRPr="0025169C">
                        <w:rPr>
                          <w:b/>
                          <w:bCs/>
                          <w:noProof/>
                          <w:sz w:val="28"/>
                          <w:szCs w:val="28"/>
                          <w:rtl/>
                        </w:rPr>
                        <w:t>"</w:t>
                      </w:r>
                      <w:r w:rsidRPr="0025169C">
                        <w:rPr>
                          <w:rFonts w:hint="cs"/>
                          <w:b/>
                          <w:bCs/>
                          <w:noProof/>
                          <w:sz w:val="28"/>
                          <w:szCs w:val="28"/>
                          <w:rtl/>
                        </w:rPr>
                        <w:t>ם</w:t>
                      </w:r>
                      <w:r w:rsidRPr="0025169C">
                        <w:rPr>
                          <w:b/>
                          <w:bCs/>
                          <w:noProof/>
                          <w:sz w:val="28"/>
                          <w:szCs w:val="28"/>
                          <w:rtl/>
                        </w:rPr>
                        <w:t xml:space="preserve"> </w:t>
                      </w:r>
                      <w:r w:rsidRPr="0025169C">
                        <w:rPr>
                          <w:rFonts w:hint="cs"/>
                          <w:b/>
                          <w:bCs/>
                          <w:noProof/>
                          <w:sz w:val="28"/>
                          <w:szCs w:val="28"/>
                          <w:rtl/>
                        </w:rPr>
                        <w:t>וויליאם</w:t>
                      </w:r>
                      <w:r w:rsidRPr="0025169C">
                        <w:rPr>
                          <w:b/>
                          <w:bCs/>
                          <w:noProof/>
                          <w:sz w:val="28"/>
                          <w:szCs w:val="28"/>
                          <w:rtl/>
                        </w:rPr>
                        <w:t xml:space="preserve"> </w:t>
                      </w:r>
                      <w:r w:rsidRPr="0025169C">
                        <w:rPr>
                          <w:rFonts w:hint="cs"/>
                          <w:b/>
                          <w:bCs/>
                          <w:noProof/>
                          <w:sz w:val="28"/>
                          <w:szCs w:val="28"/>
                          <w:rtl/>
                        </w:rPr>
                        <w:t>פ</w:t>
                      </w:r>
                      <w:r w:rsidRPr="0025169C">
                        <w:rPr>
                          <w:b/>
                          <w:bCs/>
                          <w:noProof/>
                          <w:sz w:val="28"/>
                          <w:szCs w:val="28"/>
                          <w:rtl/>
                        </w:rPr>
                        <w:t xml:space="preserve">. </w:t>
                      </w:r>
                      <w:r w:rsidRPr="0025169C">
                        <w:rPr>
                          <w:rFonts w:hint="cs"/>
                          <w:b/>
                          <w:bCs/>
                          <w:noProof/>
                          <w:sz w:val="28"/>
                          <w:szCs w:val="28"/>
                          <w:rtl/>
                        </w:rPr>
                        <w:t>באטלר</w:t>
                      </w:r>
                    </w:p>
                    <w:p w:rsidR="00B14F44" w:rsidRDefault="00B14F44" w:rsidP="00E82DF0">
                      <w:pPr>
                        <w:jc w:val="center"/>
                      </w:pPr>
                    </w:p>
                  </w:txbxContent>
                </v:textbox>
              </v:roundrect>
            </w:pict>
          </mc:Fallback>
        </mc:AlternateContent>
      </w: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E82DF0" w:rsidRDefault="00E82DF0" w:rsidP="007C5549">
      <w:pPr>
        <w:rPr>
          <w:noProof/>
          <w:rtl/>
        </w:rPr>
      </w:pPr>
    </w:p>
    <w:p w:rsidR="0025169C" w:rsidRDefault="0025169C" w:rsidP="007C5549">
      <w:pPr>
        <w:rPr>
          <w:noProof/>
          <w:rtl/>
        </w:rPr>
      </w:pPr>
    </w:p>
    <w:p w:rsidR="0025169C" w:rsidRDefault="0025169C" w:rsidP="007C5549">
      <w:pPr>
        <w:rPr>
          <w:noProof/>
          <w:rtl/>
        </w:rPr>
      </w:pPr>
    </w:p>
    <w:p w:rsidR="00E82DF0" w:rsidRDefault="00E82DF0" w:rsidP="007C5549">
      <w:pPr>
        <w:rPr>
          <w:noProof/>
          <w:rtl/>
        </w:rPr>
      </w:pPr>
    </w:p>
    <w:p w:rsidR="007C5549" w:rsidRDefault="007C5549" w:rsidP="007C5549">
      <w:pPr>
        <w:rPr>
          <w:rtl/>
        </w:rPr>
      </w:pPr>
      <w:r w:rsidRPr="007C5549">
        <w:rPr>
          <w:rFonts w:cs="David" w:hint="cs"/>
          <w:b/>
          <w:bCs/>
          <w:sz w:val="36"/>
          <w:szCs w:val="36"/>
          <w:u w:val="single"/>
          <w:rtl/>
        </w:rPr>
        <w:t>ווסת</w:t>
      </w:r>
      <w:r w:rsidRPr="007C5549">
        <w:rPr>
          <w:rFonts w:cs="David"/>
          <w:b/>
          <w:bCs/>
          <w:sz w:val="36"/>
          <w:szCs w:val="36"/>
          <w:u w:val="single"/>
          <w:rtl/>
        </w:rPr>
        <w:t xml:space="preserve"> </w:t>
      </w:r>
      <w:r w:rsidRPr="007C5549">
        <w:rPr>
          <w:rFonts w:cs="David" w:hint="cs"/>
          <w:b/>
          <w:bCs/>
          <w:sz w:val="36"/>
          <w:szCs w:val="36"/>
          <w:u w:val="single"/>
          <w:rtl/>
        </w:rPr>
        <w:t>פוינט</w:t>
      </w:r>
      <w:r w:rsidRPr="007C5549">
        <w:rPr>
          <w:rFonts w:cs="David"/>
          <w:b/>
          <w:bCs/>
          <w:sz w:val="36"/>
          <w:szCs w:val="36"/>
          <w:u w:val="single"/>
          <w:rtl/>
        </w:rPr>
        <w:t xml:space="preserve">- </w:t>
      </w:r>
      <w:r w:rsidRPr="007C5549">
        <w:rPr>
          <w:rFonts w:cs="David" w:hint="cs"/>
          <w:b/>
          <w:bCs/>
          <w:sz w:val="36"/>
          <w:szCs w:val="36"/>
          <w:u w:val="single"/>
          <w:rtl/>
        </w:rPr>
        <w:t>מתווה</w:t>
      </w:r>
      <w:r w:rsidRPr="007C5549">
        <w:rPr>
          <w:rFonts w:cs="David"/>
          <w:b/>
          <w:bCs/>
          <w:sz w:val="36"/>
          <w:szCs w:val="36"/>
          <w:u w:val="single"/>
          <w:rtl/>
        </w:rPr>
        <w:t xml:space="preserve"> </w:t>
      </w:r>
      <w:r w:rsidRPr="007C5549">
        <w:rPr>
          <w:rFonts w:cs="David" w:hint="cs"/>
          <w:b/>
          <w:bCs/>
          <w:sz w:val="36"/>
          <w:szCs w:val="36"/>
          <w:u w:val="single"/>
          <w:rtl/>
        </w:rPr>
        <w:t>אקדמי</w:t>
      </w:r>
    </w:p>
    <w:p w:rsidR="007C5549" w:rsidRDefault="007C5549" w:rsidP="007C5549">
      <w:pPr>
        <w:rPr>
          <w:rtl/>
        </w:rPr>
      </w:pPr>
    </w:p>
    <w:p w:rsidR="007C5549" w:rsidRPr="007C5549" w:rsidRDefault="007C5549" w:rsidP="007C5549">
      <w:pPr>
        <w:rPr>
          <w:rFonts w:cs="David"/>
          <w:sz w:val="32"/>
          <w:szCs w:val="32"/>
        </w:rPr>
      </w:pPr>
      <w:r w:rsidRPr="007C5549">
        <w:rPr>
          <w:rFonts w:cs="David"/>
          <w:sz w:val="32"/>
          <w:szCs w:val="32"/>
          <w:rtl/>
        </w:rPr>
        <w:t>תואר ראשון בהנדסה , מתמטיקה, מדעים , מדעי רוח או מדעי חברה</w:t>
      </w:r>
    </w:p>
    <w:p w:rsidR="001E556A" w:rsidRPr="0025169C" w:rsidRDefault="00CD10F6" w:rsidP="0025169C">
      <w:pPr>
        <w:rPr>
          <w:rFonts w:cs="David"/>
          <w:sz w:val="32"/>
          <w:szCs w:val="32"/>
          <w:rtl/>
        </w:rPr>
      </w:pPr>
      <w:r>
        <w:rPr>
          <w:noProof/>
        </w:rPr>
        <w:drawing>
          <wp:anchor distT="0" distB="0" distL="114300" distR="114300" simplePos="0" relativeHeight="251678720" behindDoc="1" locked="0" layoutInCell="1" allowOverlap="1" wp14:anchorId="25A8EE46" wp14:editId="5CC9B72A">
            <wp:simplePos x="0" y="0"/>
            <wp:positionH relativeFrom="margin">
              <wp:align>right</wp:align>
            </wp:positionH>
            <wp:positionV relativeFrom="paragraph">
              <wp:posOffset>3238500</wp:posOffset>
            </wp:positionV>
            <wp:extent cx="5274310" cy="3940261"/>
            <wp:effectExtent l="0" t="0" r="2540" b="3175"/>
            <wp:wrapTight wrapText="bothSides">
              <wp:wrapPolygon edited="0">
                <wp:start x="0" y="0"/>
                <wp:lineTo x="0" y="21513"/>
                <wp:lineTo x="21532" y="21513"/>
                <wp:lineTo x="21532" y="0"/>
                <wp:lineTo x="0"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40261"/>
                    </a:xfrm>
                    <a:prstGeom prst="rect">
                      <a:avLst/>
                    </a:prstGeom>
                    <a:noFill/>
                    <a:ln w="9525">
                      <a:noFill/>
                      <a:miter lim="800000"/>
                      <a:headEnd/>
                      <a:tailEnd/>
                    </a:ln>
                  </pic:spPr>
                </pic:pic>
              </a:graphicData>
            </a:graphic>
          </wp:anchor>
        </w:drawing>
      </w:r>
      <w:r w:rsidR="007C5549" w:rsidRPr="007C5549">
        <w:rPr>
          <w:rFonts w:cs="David"/>
          <w:sz w:val="32"/>
          <w:szCs w:val="32"/>
          <w:rtl/>
        </w:rPr>
        <w:t>(כל אחד עם 13קורסים או יותר)</w:t>
      </w:r>
      <w:r w:rsidR="0025169C">
        <w:rPr>
          <w:rFonts w:hint="cs"/>
          <w:rtl/>
        </w:rPr>
        <w:t>.</w:t>
      </w:r>
      <w:r w:rsidR="001E556A">
        <w:rPr>
          <w:rFonts w:hint="cs"/>
          <w:rtl/>
        </w:rPr>
        <w:br/>
      </w:r>
      <w:r w:rsidR="00BE09E9">
        <w:rPr>
          <w:rFonts w:cs="David"/>
          <w:noProof/>
          <w:sz w:val="32"/>
          <w:szCs w:val="32"/>
        </w:rPr>
        <w:drawing>
          <wp:anchor distT="0" distB="0" distL="114300" distR="114300" simplePos="0" relativeHeight="251673600" behindDoc="1" locked="0" layoutInCell="1" allowOverlap="1" wp14:anchorId="0617211B" wp14:editId="405DC101">
            <wp:simplePos x="0" y="0"/>
            <wp:positionH relativeFrom="margin">
              <wp:posOffset>409575</wp:posOffset>
            </wp:positionH>
            <wp:positionV relativeFrom="paragraph">
              <wp:posOffset>133985</wp:posOffset>
            </wp:positionV>
            <wp:extent cx="1286510" cy="2133600"/>
            <wp:effectExtent l="0" t="0" r="0" b="0"/>
            <wp:wrapTight wrapText="bothSides">
              <wp:wrapPolygon edited="0">
                <wp:start x="2239" y="771"/>
                <wp:lineTo x="1279" y="1929"/>
                <wp:lineTo x="2559" y="2700"/>
                <wp:lineTo x="10875" y="4243"/>
                <wp:lineTo x="10875" y="7329"/>
                <wp:lineTo x="1919" y="8486"/>
                <wp:lineTo x="1919" y="12343"/>
                <wp:lineTo x="6717" y="13500"/>
                <wp:lineTo x="2879" y="13500"/>
                <wp:lineTo x="2239" y="13886"/>
                <wp:lineTo x="1279" y="19864"/>
                <wp:lineTo x="7676" y="20636"/>
                <wp:lineTo x="9275" y="20636"/>
                <wp:lineTo x="20150" y="20057"/>
                <wp:lineTo x="18231" y="12150"/>
                <wp:lineTo x="15992" y="10993"/>
                <wp:lineTo x="12474" y="10221"/>
                <wp:lineTo x="12474" y="9064"/>
                <wp:lineTo x="10555" y="7329"/>
                <wp:lineTo x="10875" y="4243"/>
                <wp:lineTo x="16952" y="2314"/>
                <wp:lineTo x="16312" y="1157"/>
                <wp:lineTo x="3838" y="771"/>
                <wp:lineTo x="2239" y="771"/>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2133600"/>
                    </a:xfrm>
                    <a:prstGeom prst="rect">
                      <a:avLst/>
                    </a:prstGeom>
                    <a:noFill/>
                  </pic:spPr>
                </pic:pic>
              </a:graphicData>
            </a:graphic>
          </wp:anchor>
        </w:drawing>
      </w:r>
      <w:r w:rsidR="00BE09E9">
        <w:rPr>
          <w:rFonts w:cs="David"/>
          <w:noProof/>
          <w:sz w:val="32"/>
          <w:szCs w:val="32"/>
        </w:rPr>
        <w:drawing>
          <wp:anchor distT="0" distB="0" distL="114300" distR="114300" simplePos="0" relativeHeight="251672576" behindDoc="1" locked="0" layoutInCell="1" allowOverlap="1" wp14:anchorId="67C2260B" wp14:editId="1E3A564E">
            <wp:simplePos x="0" y="0"/>
            <wp:positionH relativeFrom="column">
              <wp:posOffset>3790950</wp:posOffset>
            </wp:positionH>
            <wp:positionV relativeFrom="paragraph">
              <wp:posOffset>10160</wp:posOffset>
            </wp:positionV>
            <wp:extent cx="1530350" cy="2377440"/>
            <wp:effectExtent l="0" t="0" r="0" b="0"/>
            <wp:wrapTight wrapText="bothSides">
              <wp:wrapPolygon edited="0">
                <wp:start x="13175" y="692"/>
                <wp:lineTo x="1344" y="1038"/>
                <wp:lineTo x="1344" y="1904"/>
                <wp:lineTo x="10755" y="3808"/>
                <wp:lineTo x="1076" y="5712"/>
                <wp:lineTo x="1344" y="11250"/>
                <wp:lineTo x="10217" y="12115"/>
                <wp:lineTo x="2151" y="12115"/>
                <wp:lineTo x="1076" y="14192"/>
                <wp:lineTo x="1076" y="19558"/>
                <wp:lineTo x="1613" y="20250"/>
                <wp:lineTo x="3227" y="20596"/>
                <wp:lineTo x="6453" y="20596"/>
                <wp:lineTo x="8873" y="20250"/>
                <wp:lineTo x="19897" y="18173"/>
                <wp:lineTo x="19628" y="16615"/>
                <wp:lineTo x="17746" y="14712"/>
                <wp:lineTo x="11562" y="12115"/>
                <wp:lineTo x="19359" y="11250"/>
                <wp:lineTo x="19359" y="9692"/>
                <wp:lineTo x="11024" y="9346"/>
                <wp:lineTo x="14788" y="6231"/>
                <wp:lineTo x="11562" y="3808"/>
                <wp:lineTo x="15326" y="1558"/>
                <wp:lineTo x="15326" y="692"/>
                <wp:lineTo x="13175" y="692"/>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2377440"/>
                    </a:xfrm>
                    <a:prstGeom prst="rect">
                      <a:avLst/>
                    </a:prstGeom>
                    <a:noFill/>
                  </pic:spPr>
                </pic:pic>
              </a:graphicData>
            </a:graphic>
          </wp:anchor>
        </w:drawing>
      </w:r>
      <w:r w:rsidR="001E556A">
        <w:rPr>
          <w:rFonts w:hint="cs"/>
          <w:rtl/>
        </w:rPr>
        <w:br/>
      </w:r>
      <w:r w:rsidR="001E556A">
        <w:rPr>
          <w:rFonts w:hint="cs"/>
          <w:rtl/>
        </w:rPr>
        <w:br/>
      </w:r>
      <w:r w:rsidR="001E556A">
        <w:rPr>
          <w:rFonts w:hint="cs"/>
          <w:rtl/>
        </w:rPr>
        <w:br/>
      </w:r>
      <w:r w:rsidR="001E556A">
        <w:rPr>
          <w:rFonts w:hint="cs"/>
          <w:rtl/>
        </w:rPr>
        <w:br/>
      </w:r>
      <w:r w:rsidR="001E556A">
        <w:rPr>
          <w:rFonts w:hint="cs"/>
          <w:rtl/>
        </w:rPr>
        <w:br/>
      </w:r>
      <w:r w:rsidR="001E556A">
        <w:rPr>
          <w:rFonts w:hint="cs"/>
          <w:rtl/>
        </w:rPr>
        <w:br/>
      </w:r>
      <w:r w:rsidR="001E556A">
        <w:rPr>
          <w:rtl/>
        </w:rPr>
        <w:br/>
      </w:r>
      <w:r w:rsidR="001E556A">
        <w:rPr>
          <w:rFonts w:hint="cs"/>
          <w:rtl/>
        </w:rPr>
        <w:br/>
      </w:r>
      <w:r w:rsidR="001E556A">
        <w:rPr>
          <w:rtl/>
        </w:rPr>
        <w:br/>
      </w:r>
      <w:r w:rsidR="001E556A">
        <w:rPr>
          <w:rFonts w:hint="cs"/>
          <w:rtl/>
        </w:rPr>
        <w:br/>
      </w:r>
    </w:p>
    <w:p w:rsidR="00E67448" w:rsidRDefault="00E67448" w:rsidP="00E67448">
      <w:pPr>
        <w:rPr>
          <w:noProof/>
          <w:rtl/>
        </w:rPr>
      </w:pPr>
    </w:p>
    <w:p w:rsidR="00E67448" w:rsidRDefault="00E67448" w:rsidP="00E67448">
      <w:pPr>
        <w:rPr>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Default="00CD10F6" w:rsidP="00CD10F6">
      <w:pPr>
        <w:spacing w:after="100" w:line="240" w:lineRule="auto"/>
        <w:contextualSpacing/>
        <w:rPr>
          <w:rFonts w:ascii="Times New Roman" w:eastAsia="Times New Roman" w:hAnsi="Times New Roman" w:cs="Times New Roman"/>
          <w:sz w:val="40"/>
          <w:szCs w:val="24"/>
          <w:rtl/>
        </w:rPr>
      </w:pPr>
    </w:p>
    <w:p w:rsidR="00CD10F6" w:rsidRPr="00CD10F6" w:rsidRDefault="00CD10F6" w:rsidP="00CD10F6">
      <w:pPr>
        <w:spacing w:after="100" w:line="240" w:lineRule="auto"/>
        <w:contextualSpacing/>
        <w:rPr>
          <w:rFonts w:ascii="Times New Roman" w:eastAsia="Times New Roman" w:hAnsi="Times New Roman" w:cs="Times New Roman"/>
          <w:sz w:val="40"/>
          <w:szCs w:val="24"/>
        </w:rPr>
      </w:pPr>
    </w:p>
    <w:p w:rsidR="00CD10F6" w:rsidRPr="00CD10F6" w:rsidRDefault="00CD10F6" w:rsidP="00CD10F6">
      <w:pPr>
        <w:spacing w:after="100" w:line="360" w:lineRule="auto"/>
        <w:ind w:left="-510"/>
        <w:contextualSpacing/>
        <w:jc w:val="center"/>
        <w:rPr>
          <w:rFonts w:ascii="Times New Roman" w:eastAsia="Times New Roman" w:hAnsi="Times New Roman" w:cs="David"/>
          <w:b/>
          <w:bCs/>
          <w:sz w:val="36"/>
          <w:szCs w:val="36"/>
          <w:u w:val="single"/>
        </w:rPr>
      </w:pPr>
      <w:r w:rsidRPr="00CD10F6">
        <w:rPr>
          <w:rFonts w:ascii="Times New Roman" w:eastAsia="Times New Roman" w:hAnsi="Times New Roman" w:cs="David" w:hint="cs"/>
          <w:b/>
          <w:bCs/>
          <w:sz w:val="36"/>
          <w:szCs w:val="36"/>
          <w:u w:val="single"/>
          <w:rtl/>
        </w:rPr>
        <w:lastRenderedPageBreak/>
        <w:t>נושאי הליבה באקדמיה לפיקוד</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פיתוח מנהיג:</w:t>
      </w:r>
      <w:r w:rsidRPr="00CD10F6">
        <w:rPr>
          <w:rFonts w:ascii="David" w:eastAsiaTheme="minorEastAsia" w:hAnsi="Times New Roman" w:cs="David" w:hint="cs"/>
          <w:color w:val="000000" w:themeColor="text1"/>
          <w:kern w:val="24"/>
          <w:sz w:val="32"/>
          <w:szCs w:val="32"/>
          <w:rtl/>
        </w:rPr>
        <w:t xml:space="preserve"> פיתוח מנהיגים צבאיים המוכנים להילחם ולנצח במלחמות </w:t>
      </w:r>
      <w:r>
        <w:rPr>
          <w:rFonts w:ascii="David" w:eastAsiaTheme="minorEastAsia" w:hAnsi="Times New Roman" w:cs="David" w:hint="cs"/>
          <w:color w:val="000000" w:themeColor="text1"/>
          <w:kern w:val="24"/>
          <w:sz w:val="32"/>
          <w:szCs w:val="32"/>
          <w:rtl/>
        </w:rPr>
        <w:t xml:space="preserve">עבור </w:t>
      </w:r>
      <w:r w:rsidRPr="00CD10F6">
        <w:rPr>
          <w:rFonts w:ascii="David" w:eastAsiaTheme="minorEastAsia" w:hAnsi="Times New Roman" w:cs="David" w:hint="cs"/>
          <w:color w:val="000000" w:themeColor="text1"/>
          <w:kern w:val="24"/>
          <w:sz w:val="32"/>
          <w:szCs w:val="32"/>
          <w:rtl/>
        </w:rPr>
        <w:t>ארה"ב.</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כבוד:</w:t>
      </w:r>
      <w:r w:rsidRPr="00CD10F6">
        <w:rPr>
          <w:rFonts w:ascii="David" w:eastAsiaTheme="minorEastAsia" w:hAnsi="Times New Roman" w:cs="David" w:hint="cs"/>
          <w:color w:val="000000" w:themeColor="text1"/>
          <w:kern w:val="24"/>
          <w:sz w:val="32"/>
          <w:szCs w:val="32"/>
          <w:rtl/>
        </w:rPr>
        <w:t xml:space="preserve"> </w:t>
      </w:r>
      <w:r w:rsidRPr="00CD10F6">
        <w:rPr>
          <w:rFonts w:ascii="David" w:eastAsiaTheme="minorEastAsia" w:hAnsi="Times New Roman" w:cs="David" w:hint="cs"/>
          <w:color w:val="000000" w:themeColor="text1"/>
          <w:kern w:val="24"/>
          <w:sz w:val="32"/>
          <w:szCs w:val="32"/>
          <w:u w:val="single"/>
          <w:rtl/>
        </w:rPr>
        <w:t>פיתוח מנהיגים</w:t>
      </w:r>
      <w:r w:rsidRPr="00CD10F6">
        <w:rPr>
          <w:rFonts w:ascii="David" w:eastAsiaTheme="minorEastAsia" w:hAnsi="Times New Roman" w:cs="David" w:hint="cs"/>
          <w:color w:val="000000" w:themeColor="text1"/>
          <w:kern w:val="24"/>
          <w:sz w:val="32"/>
          <w:szCs w:val="32"/>
          <w:rtl/>
        </w:rPr>
        <w:t xml:space="preserve"> החיים בכבוד 24/7, שהפנימו את הערכים של החובה, כבוד, מדינה והערכים של הצבא שלנו. הבטחה כי תנאים אלו יתקיימו כאן, ב'ווסט פוינט'.</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הטרדות מיניות/תקיפה/התנהגות הפיקוד:</w:t>
      </w:r>
      <w:r w:rsidRPr="00CD10F6">
        <w:rPr>
          <w:rFonts w:ascii="David" w:eastAsiaTheme="minorEastAsia" w:hAnsi="Times New Roman" w:cs="David" w:hint="cs"/>
          <w:color w:val="000000" w:themeColor="text1"/>
          <w:kern w:val="24"/>
          <w:sz w:val="32"/>
          <w:szCs w:val="32"/>
          <w:rtl/>
        </w:rPr>
        <w:t xml:space="preserve"> </w:t>
      </w:r>
      <w:r w:rsidRPr="00CD10F6">
        <w:rPr>
          <w:rFonts w:ascii="David" w:eastAsiaTheme="minorEastAsia" w:hAnsi="Times New Roman" w:cs="David" w:hint="cs"/>
          <w:color w:val="000000" w:themeColor="text1"/>
          <w:kern w:val="24"/>
          <w:sz w:val="32"/>
          <w:szCs w:val="32"/>
          <w:u w:val="single"/>
          <w:rtl/>
        </w:rPr>
        <w:t>פיתוח מנהיגים</w:t>
      </w:r>
      <w:r w:rsidRPr="00CD10F6">
        <w:rPr>
          <w:rFonts w:ascii="David" w:eastAsiaTheme="minorEastAsia" w:hAnsi="Times New Roman" w:cs="David" w:hint="cs"/>
          <w:color w:val="000000" w:themeColor="text1"/>
          <w:kern w:val="24"/>
          <w:sz w:val="32"/>
          <w:szCs w:val="32"/>
          <w:rtl/>
        </w:rPr>
        <w:t xml:space="preserve"> שיובילו בתחושת כבוד עצמי וכבוד לזולת, כאשר כל אחד מהקבוצה מרגיש משמעותי, ומרגיש מוגן מבחינה פיסית ונפשית. הבטחה כי תנאים אלו יתקיימו כאן, ב'ווסט פואינט'.</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 xml:space="preserve">תרבות הניצחון: </w:t>
      </w:r>
      <w:r w:rsidRPr="00CD10F6">
        <w:rPr>
          <w:rFonts w:ascii="David" w:eastAsiaTheme="minorEastAsia" w:hAnsi="Times New Roman" w:cs="David" w:hint="cs"/>
          <w:color w:val="000000" w:themeColor="text1"/>
          <w:kern w:val="24"/>
          <w:sz w:val="32"/>
          <w:szCs w:val="32"/>
          <w:u w:val="single"/>
          <w:rtl/>
        </w:rPr>
        <w:t>פיתוח מנהיגים</w:t>
      </w:r>
      <w:r w:rsidRPr="00CD10F6">
        <w:rPr>
          <w:rFonts w:ascii="David" w:eastAsiaTheme="minorEastAsia" w:hAnsi="Times New Roman" w:cs="David" w:hint="cs"/>
          <w:color w:val="000000" w:themeColor="text1"/>
          <w:kern w:val="24"/>
          <w:sz w:val="32"/>
          <w:szCs w:val="32"/>
          <w:rtl/>
        </w:rPr>
        <w:t xml:space="preserve"> שייבנו תרבות של מצוינות וניצחון בכל אשר יעשה. אנו ננצח בכבוד, מבלי להתפשר על הסטנדרטים שלנו או על מי שאנחנו.</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מגוון:</w:t>
      </w:r>
      <w:r w:rsidRPr="00CD10F6">
        <w:rPr>
          <w:rFonts w:ascii="David" w:eastAsiaTheme="minorEastAsia" w:hAnsi="Times New Roman" w:cs="David" w:hint="cs"/>
          <w:color w:val="000000" w:themeColor="text1"/>
          <w:kern w:val="24"/>
          <w:sz w:val="32"/>
          <w:szCs w:val="32"/>
          <w:rtl/>
        </w:rPr>
        <w:t xml:space="preserve"> </w:t>
      </w:r>
      <w:r w:rsidRPr="00CD10F6">
        <w:rPr>
          <w:rFonts w:ascii="David" w:eastAsiaTheme="minorEastAsia" w:hAnsi="Times New Roman" w:cs="David" w:hint="cs"/>
          <w:color w:val="000000" w:themeColor="text1"/>
          <w:kern w:val="24"/>
          <w:sz w:val="32"/>
          <w:szCs w:val="32"/>
          <w:u w:val="single"/>
          <w:rtl/>
        </w:rPr>
        <w:t>פיתוח מנהיגים</w:t>
      </w:r>
      <w:r w:rsidRPr="00CD10F6">
        <w:rPr>
          <w:rFonts w:ascii="David" w:eastAsiaTheme="minorEastAsia" w:hAnsi="Times New Roman" w:cs="David" w:hint="cs"/>
          <w:color w:val="000000" w:themeColor="text1"/>
          <w:kern w:val="24"/>
          <w:sz w:val="32"/>
          <w:szCs w:val="32"/>
          <w:rtl/>
        </w:rPr>
        <w:t xml:space="preserve"> המבינים את העוצמה של גיוון קבוצתי. המשך בנייה ושימור קבוצה מגוונת של קבוצת </w:t>
      </w:r>
      <w:r w:rsidRPr="00CD10F6">
        <w:rPr>
          <w:rFonts w:ascii="David" w:eastAsiaTheme="minorEastAsia" w:hAnsi="Times New Roman" w:cs="David" w:hint="cs"/>
          <w:color w:val="000000" w:themeColor="text1"/>
          <w:kern w:val="24"/>
          <w:sz w:val="32"/>
          <w:szCs w:val="32"/>
        </w:rPr>
        <w:t>USMA</w:t>
      </w:r>
      <w:r w:rsidRPr="00CD10F6">
        <w:rPr>
          <w:rFonts w:ascii="David" w:eastAsiaTheme="minorEastAsia" w:hAnsi="Times New Roman" w:cs="David" w:hint="cs"/>
          <w:color w:val="000000" w:themeColor="text1"/>
          <w:kern w:val="24"/>
          <w:sz w:val="32"/>
          <w:szCs w:val="32"/>
          <w:rtl/>
        </w:rPr>
        <w:t>, הן בתוך צוותי הצוערים והן בתוך צוות הסגל והמוסד בכלל.</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אבטחת הכוח הנמצא באקדמיה:</w:t>
      </w:r>
      <w:r w:rsidRPr="00CD10F6">
        <w:rPr>
          <w:rFonts w:ascii="David" w:eastAsiaTheme="minorEastAsia" w:hAnsi="Times New Roman" w:cs="David" w:hint="cs"/>
          <w:color w:val="000000" w:themeColor="text1"/>
          <w:kern w:val="24"/>
          <w:sz w:val="32"/>
          <w:szCs w:val="32"/>
          <w:rtl/>
        </w:rPr>
        <w:t xml:space="preserve"> הבטחה כי 'ווסט פואינט' ת</w:t>
      </w:r>
      <w:r w:rsidR="00D47FD8">
        <w:rPr>
          <w:rFonts w:ascii="David" w:eastAsiaTheme="minorEastAsia" w:hAnsi="Times New Roman" w:cs="David" w:hint="cs"/>
          <w:color w:val="000000" w:themeColor="text1"/>
          <w:kern w:val="24"/>
          <w:sz w:val="32"/>
          <w:szCs w:val="32"/>
          <w:rtl/>
        </w:rPr>
        <w:t>י</w:t>
      </w:r>
      <w:r w:rsidRPr="00CD10F6">
        <w:rPr>
          <w:rFonts w:ascii="David" w:eastAsiaTheme="minorEastAsia" w:hAnsi="Times New Roman" w:cs="David" w:hint="cs"/>
          <w:color w:val="000000" w:themeColor="text1"/>
          <w:kern w:val="24"/>
          <w:sz w:val="32"/>
          <w:szCs w:val="32"/>
          <w:rtl/>
        </w:rPr>
        <w:t>שאר מקום בטוח ומוגן לצוותי הצוערים, הסגל, המוסד המשפחות והאורחים.</w:t>
      </w:r>
    </w:p>
    <w:p w:rsidR="00CD10F6" w:rsidRDefault="00CD10F6" w:rsidP="000B4B30">
      <w:pPr>
        <w:numPr>
          <w:ilvl w:val="0"/>
          <w:numId w:val="36"/>
        </w:numPr>
        <w:spacing w:after="100" w:line="360" w:lineRule="auto"/>
        <w:ind w:left="-510"/>
        <w:contextualSpacing/>
        <w:rPr>
          <w:rFonts w:ascii="Times New Roman" w:eastAsia="Times New Roman" w:hAnsi="Times New Roman" w:cs="Times New Roman"/>
          <w:sz w:val="32"/>
          <w:szCs w:val="32"/>
        </w:rPr>
      </w:pPr>
      <w:r w:rsidRPr="00CD10F6">
        <w:rPr>
          <w:rFonts w:ascii="David" w:eastAsiaTheme="minorEastAsia" w:hAnsi="Times New Roman" w:cs="David" w:hint="cs"/>
          <w:b/>
          <w:bCs/>
          <w:color w:val="000000" w:themeColor="text1"/>
          <w:kern w:val="24"/>
          <w:sz w:val="32"/>
          <w:szCs w:val="32"/>
          <w:rtl/>
        </w:rPr>
        <w:t>ניו יורק:</w:t>
      </w:r>
      <w:r w:rsidRPr="00CD10F6">
        <w:rPr>
          <w:rFonts w:ascii="David" w:eastAsiaTheme="minorEastAsia" w:hAnsi="Times New Roman" w:cs="David" w:hint="cs"/>
          <w:color w:val="000000" w:themeColor="text1"/>
          <w:kern w:val="24"/>
          <w:sz w:val="32"/>
          <w:szCs w:val="32"/>
          <w:rtl/>
        </w:rPr>
        <w:t xml:space="preserve"> המשך בנייה של מערכת יחסים עם העיר ניו יורק כדי להעצים פיתוח צוערים, ולחזק את הקשר שלנו עם האוכלוסייה האמריקאית. </w:t>
      </w:r>
    </w:p>
    <w:p w:rsidR="00CD10F6" w:rsidRDefault="00CD10F6" w:rsidP="00CD10F6">
      <w:pPr>
        <w:spacing w:after="100" w:line="360" w:lineRule="auto"/>
        <w:ind w:left="-510"/>
        <w:contextualSpacing/>
        <w:rPr>
          <w:rFonts w:ascii="Times New Roman" w:eastAsia="Times New Roman" w:hAnsi="Times New Roman" w:cs="Times New Roman"/>
          <w:sz w:val="32"/>
          <w:szCs w:val="32"/>
        </w:rPr>
      </w:pPr>
    </w:p>
    <w:p w:rsidR="00CD10F6" w:rsidRPr="00CD10F6" w:rsidRDefault="00CD10F6" w:rsidP="000B4B30">
      <w:pPr>
        <w:numPr>
          <w:ilvl w:val="0"/>
          <w:numId w:val="36"/>
        </w:numPr>
        <w:spacing w:after="100" w:line="360" w:lineRule="auto"/>
        <w:ind w:left="-510"/>
        <w:contextualSpacing/>
        <w:rPr>
          <w:rFonts w:ascii="Times New Roman" w:eastAsia="Times New Roman" w:hAnsi="Times New Roman" w:cs="Times New Roman"/>
          <w:sz w:val="40"/>
          <w:szCs w:val="40"/>
        </w:rPr>
      </w:pPr>
      <w:r w:rsidRPr="00CD10F6">
        <w:rPr>
          <w:rFonts w:ascii="David" w:eastAsiaTheme="minorEastAsia" w:hAnsi="Times New Roman" w:cs="David" w:hint="cs"/>
          <w:b/>
          <w:bCs/>
          <w:color w:val="000000" w:themeColor="text1"/>
          <w:kern w:val="24"/>
          <w:sz w:val="40"/>
          <w:szCs w:val="40"/>
          <w:rtl/>
        </w:rPr>
        <w:t>לנצח את חיל הים!</w:t>
      </w:r>
    </w:p>
    <w:p w:rsidR="00CD10F6" w:rsidRPr="00CD10F6" w:rsidRDefault="00CD10F6" w:rsidP="00CD10F6">
      <w:pPr>
        <w:spacing w:after="100" w:line="240" w:lineRule="auto"/>
        <w:ind w:left="1886"/>
        <w:contextualSpacing/>
        <w:rPr>
          <w:rFonts w:ascii="Times New Roman" w:eastAsia="Times New Roman" w:hAnsi="Times New Roman" w:cs="Times New Roman"/>
          <w:sz w:val="32"/>
          <w:szCs w:val="32"/>
          <w:rtl/>
        </w:rPr>
      </w:pPr>
    </w:p>
    <w:p w:rsidR="00CD10F6" w:rsidRDefault="00CD10F6" w:rsidP="00CD10F6">
      <w:pPr>
        <w:jc w:val="center"/>
        <w:rPr>
          <w:rFonts w:cs="David"/>
          <w:b/>
          <w:bCs/>
          <w:sz w:val="36"/>
          <w:szCs w:val="36"/>
          <w:u w:val="single"/>
          <w:rtl/>
        </w:rPr>
      </w:pPr>
    </w:p>
    <w:p w:rsidR="00CD10F6" w:rsidRDefault="00CD10F6" w:rsidP="00CD10F6">
      <w:pPr>
        <w:rPr>
          <w:rFonts w:cs="David"/>
          <w:b/>
          <w:bCs/>
          <w:sz w:val="36"/>
          <w:szCs w:val="36"/>
          <w:u w:val="single"/>
          <w:rtl/>
        </w:rPr>
      </w:pPr>
    </w:p>
    <w:p w:rsidR="00CD10F6" w:rsidRDefault="00CD10F6" w:rsidP="00CD10F6">
      <w:pPr>
        <w:jc w:val="center"/>
        <w:rPr>
          <w:rFonts w:cs="David"/>
          <w:b/>
          <w:bCs/>
          <w:sz w:val="36"/>
          <w:szCs w:val="36"/>
          <w:u w:val="single"/>
          <w:rtl/>
        </w:rPr>
      </w:pPr>
    </w:p>
    <w:p w:rsidR="0045493C" w:rsidRDefault="0045493C" w:rsidP="00CD10F6">
      <w:pPr>
        <w:jc w:val="center"/>
        <w:rPr>
          <w:rFonts w:cs="David"/>
          <w:b/>
          <w:bCs/>
          <w:sz w:val="36"/>
          <w:szCs w:val="36"/>
          <w:u w:val="single"/>
          <w:rtl/>
        </w:rPr>
      </w:pPr>
    </w:p>
    <w:p w:rsidR="0045493C" w:rsidRDefault="0045493C" w:rsidP="0045493C">
      <w:pPr>
        <w:jc w:val="center"/>
        <w:rPr>
          <w:rFonts w:cs="David"/>
          <w:b/>
          <w:bCs/>
          <w:sz w:val="36"/>
          <w:szCs w:val="36"/>
          <w:u w:val="single"/>
          <w:rtl/>
        </w:rPr>
      </w:pPr>
      <w:r>
        <w:rPr>
          <w:rFonts w:cs="David" w:hint="cs"/>
          <w:b/>
          <w:bCs/>
          <w:sz w:val="36"/>
          <w:szCs w:val="36"/>
          <w:u w:val="single"/>
          <w:rtl/>
        </w:rPr>
        <w:lastRenderedPageBreak/>
        <w:t xml:space="preserve">ביקור בחיל הנחתים </w:t>
      </w:r>
      <w:r>
        <w:rPr>
          <w:rFonts w:cs="David"/>
          <w:b/>
          <w:bCs/>
          <w:sz w:val="36"/>
          <w:szCs w:val="36"/>
          <w:u w:val="single"/>
          <w:rtl/>
        </w:rPr>
        <w:t>–</w:t>
      </w:r>
      <w:r>
        <w:rPr>
          <w:rFonts w:cs="David" w:hint="cs"/>
          <w:b/>
          <w:bCs/>
          <w:sz w:val="36"/>
          <w:szCs w:val="36"/>
          <w:u w:val="single"/>
          <w:rtl/>
        </w:rPr>
        <w:t xml:space="preserve"> </w:t>
      </w:r>
      <w:r>
        <w:rPr>
          <w:rFonts w:cs="David" w:hint="cs"/>
          <w:b/>
          <w:bCs/>
          <w:sz w:val="36"/>
          <w:szCs w:val="36"/>
          <w:u w:val="single"/>
        </w:rPr>
        <w:t>USMC</w:t>
      </w:r>
      <w:r>
        <w:rPr>
          <w:rFonts w:cs="David" w:hint="cs"/>
          <w:b/>
          <w:bCs/>
          <w:sz w:val="36"/>
          <w:szCs w:val="36"/>
          <w:u w:val="single"/>
          <w:rtl/>
        </w:rPr>
        <w:t>- בסיס קוואנטיקו</w:t>
      </w:r>
    </w:p>
    <w:p w:rsidR="0045493C" w:rsidRDefault="0045493C" w:rsidP="00CD10F6">
      <w:pPr>
        <w:jc w:val="center"/>
        <w:rPr>
          <w:rFonts w:cs="David"/>
          <w:b/>
          <w:bCs/>
          <w:sz w:val="36"/>
          <w:szCs w:val="36"/>
          <w:u w:val="single"/>
          <w:rtl/>
        </w:rPr>
      </w:pPr>
    </w:p>
    <w:p w:rsidR="0045493C" w:rsidRDefault="00D23579" w:rsidP="00CD10F6">
      <w:pPr>
        <w:jc w:val="center"/>
        <w:rPr>
          <w:rFonts w:cs="David"/>
          <w:b/>
          <w:bCs/>
          <w:sz w:val="36"/>
          <w:szCs w:val="36"/>
          <w:u w:val="single"/>
          <w:rtl/>
        </w:rPr>
      </w:pPr>
      <w:r>
        <w:rPr>
          <w:rFonts w:cs="David" w:hint="cs"/>
          <w:b/>
          <w:bCs/>
          <w:sz w:val="36"/>
          <w:szCs w:val="36"/>
          <w:u w:val="single"/>
          <w:rtl/>
        </w:rPr>
        <w:t>מהות הפעולה של המארינס - 2030</w:t>
      </w:r>
    </w:p>
    <w:p w:rsidR="00D23579" w:rsidRPr="00D23579" w:rsidRDefault="00D23579" w:rsidP="000B4B30">
      <w:pPr>
        <w:pStyle w:val="a3"/>
        <w:numPr>
          <w:ilvl w:val="0"/>
          <w:numId w:val="37"/>
        </w:numPr>
        <w:spacing w:after="0" w:line="360" w:lineRule="auto"/>
        <w:ind w:left="77"/>
        <w:rPr>
          <w:rFonts w:ascii="Times New Roman" w:eastAsia="Times New Roman" w:hAnsi="Times New Roman" w:cs="Times New Roman"/>
          <w:sz w:val="32"/>
          <w:szCs w:val="14"/>
        </w:rPr>
      </w:pPr>
      <w:r w:rsidRPr="00D23579">
        <w:rPr>
          <w:rFonts w:ascii="David" w:eastAsiaTheme="minorEastAsia" w:hAnsi="Times New Roman" w:cs="David" w:hint="cs"/>
          <w:color w:val="000000" w:themeColor="text1"/>
          <w:kern w:val="24"/>
          <w:sz w:val="32"/>
          <w:szCs w:val="32"/>
          <w:rtl/>
        </w:rPr>
        <w:t xml:space="preserve">כוחות חיל ים משולבים עם דגש על ביטחון ימי, </w:t>
      </w:r>
      <w:r>
        <w:rPr>
          <w:rFonts w:ascii="David" w:eastAsiaTheme="minorEastAsia" w:hAnsi="Times New Roman" w:cs="David" w:hint="cs"/>
          <w:color w:val="000000" w:themeColor="text1"/>
          <w:kern w:val="24"/>
          <w:sz w:val="32"/>
          <w:szCs w:val="32"/>
          <w:rtl/>
        </w:rPr>
        <w:t>ביטול איום ימי</w:t>
      </w:r>
      <w:r w:rsidRPr="00D23579">
        <w:rPr>
          <w:rFonts w:ascii="David" w:eastAsiaTheme="minorEastAsia" w:hAnsi="Times New Roman" w:cs="David" w:hint="cs"/>
          <w:color w:val="000000" w:themeColor="text1"/>
          <w:kern w:val="24"/>
          <w:sz w:val="32"/>
          <w:szCs w:val="32"/>
          <w:rtl/>
        </w:rPr>
        <w:t xml:space="preserve">, שליטה בים, </w:t>
      </w:r>
      <w:r>
        <w:rPr>
          <w:rFonts w:ascii="David" w:eastAsiaTheme="minorEastAsia" w:hAnsi="Times New Roman" w:cs="David" w:hint="cs"/>
          <w:color w:val="000000" w:themeColor="text1"/>
          <w:kern w:val="24"/>
          <w:sz w:val="32"/>
          <w:szCs w:val="32"/>
          <w:rtl/>
        </w:rPr>
        <w:t>תוך פיתוח שליטה בכל מרחב</w:t>
      </w:r>
      <w:r w:rsidRPr="00D23579">
        <w:rPr>
          <w:rFonts w:ascii="David" w:eastAsiaTheme="minorEastAsia" w:hAnsi="Times New Roman" w:cs="David" w:hint="cs"/>
          <w:color w:val="000000" w:themeColor="text1"/>
          <w:kern w:val="24"/>
          <w:sz w:val="32"/>
          <w:szCs w:val="32"/>
          <w:rtl/>
        </w:rPr>
        <w:t xml:space="preserve"> </w:t>
      </w:r>
      <w:r>
        <w:rPr>
          <w:rFonts w:ascii="David" w:eastAsiaTheme="minorEastAsia" w:hAnsi="Times New Roman" w:cs="David"/>
          <w:color w:val="000000" w:themeColor="text1"/>
          <w:kern w:val="24"/>
          <w:sz w:val="32"/>
          <w:szCs w:val="32"/>
          <w:rtl/>
        </w:rPr>
        <w:t>–</w:t>
      </w:r>
      <w:r>
        <w:rPr>
          <w:rFonts w:ascii="David" w:eastAsiaTheme="minorEastAsia" w:hAnsi="Times New Roman" w:cs="David" w:hint="cs"/>
          <w:color w:val="000000" w:themeColor="text1"/>
          <w:kern w:val="24"/>
          <w:sz w:val="32"/>
          <w:szCs w:val="32"/>
          <w:rtl/>
        </w:rPr>
        <w:t xml:space="preserve"> אוויר, ים ויבשה.</w:t>
      </w:r>
    </w:p>
    <w:p w:rsidR="00D23579" w:rsidRPr="00D23579" w:rsidRDefault="00D23579" w:rsidP="000B4B30">
      <w:pPr>
        <w:pStyle w:val="a3"/>
        <w:numPr>
          <w:ilvl w:val="0"/>
          <w:numId w:val="37"/>
        </w:numPr>
        <w:spacing w:after="0" w:line="360" w:lineRule="auto"/>
        <w:ind w:left="77"/>
        <w:rPr>
          <w:rFonts w:ascii="Times New Roman" w:eastAsia="Times New Roman" w:hAnsi="Times New Roman" w:cs="Times New Roman"/>
          <w:sz w:val="32"/>
          <w:szCs w:val="14"/>
        </w:rPr>
      </w:pPr>
      <w:r w:rsidRPr="00D23579">
        <w:rPr>
          <w:rFonts w:ascii="David" w:eastAsiaTheme="minorEastAsia" w:hAnsi="Times New Roman" w:cs="David" w:hint="cs"/>
          <w:color w:val="000000" w:themeColor="text1"/>
          <w:kern w:val="24"/>
          <w:sz w:val="32"/>
          <w:szCs w:val="32"/>
          <w:rtl/>
        </w:rPr>
        <w:t xml:space="preserve">פעולות </w:t>
      </w:r>
      <w:r w:rsidR="00D520FE">
        <w:rPr>
          <w:rFonts w:ascii="David" w:eastAsiaTheme="minorEastAsia" w:hAnsi="Times New Roman" w:cs="David" w:hint="cs"/>
          <w:color w:val="000000" w:themeColor="text1"/>
          <w:kern w:val="24"/>
          <w:sz w:val="32"/>
          <w:szCs w:val="32"/>
          <w:rtl/>
        </w:rPr>
        <w:t>מבצעיות בכל מקום בעולם,</w:t>
      </w:r>
      <w:r w:rsidRPr="00D23579">
        <w:rPr>
          <w:rFonts w:ascii="David" w:eastAsiaTheme="minorEastAsia" w:hAnsi="Times New Roman" w:cs="David" w:hint="cs"/>
          <w:color w:val="000000" w:themeColor="text1"/>
          <w:kern w:val="24"/>
          <w:sz w:val="32"/>
          <w:szCs w:val="32"/>
          <w:rtl/>
        </w:rPr>
        <w:t xml:space="preserve"> עם דגש על חדירת צוות נחיתה, תמרון ומקבצים בתוך</w:t>
      </w:r>
      <w:r w:rsidRPr="00D23579">
        <w:rPr>
          <w:rFonts w:ascii="David" w:eastAsiaTheme="minorEastAsia" w:hAnsi="Times New Roman" w:cs="David" w:hint="cs"/>
          <w:color w:val="000000" w:themeColor="text1"/>
          <w:kern w:val="24"/>
          <w:sz w:val="32"/>
          <w:szCs w:val="32"/>
        </w:rPr>
        <w:t xml:space="preserve">littorals </w:t>
      </w:r>
      <w:r w:rsidRPr="00D23579">
        <w:rPr>
          <w:rFonts w:ascii="David" w:eastAsiaTheme="minorEastAsia" w:hAnsi="Times New Roman" w:cs="David" w:hint="cs"/>
          <w:color w:val="000000" w:themeColor="text1"/>
          <w:kern w:val="24"/>
          <w:sz w:val="32"/>
          <w:szCs w:val="32"/>
          <w:rtl/>
        </w:rPr>
        <w:t xml:space="preserve"> עירוניים</w:t>
      </w:r>
      <w:r w:rsidR="00D520FE">
        <w:rPr>
          <w:rFonts w:ascii="David" w:eastAsiaTheme="minorEastAsia" w:hAnsi="Times New Roman" w:cs="David" w:hint="cs"/>
          <w:color w:val="000000" w:themeColor="text1"/>
          <w:kern w:val="24"/>
          <w:sz w:val="32"/>
          <w:szCs w:val="32"/>
          <w:rtl/>
        </w:rPr>
        <w:t>.</w:t>
      </w:r>
    </w:p>
    <w:p w:rsidR="00D23579" w:rsidRPr="00D23579" w:rsidRDefault="00D520FE" w:rsidP="000B4B30">
      <w:pPr>
        <w:pStyle w:val="a3"/>
        <w:numPr>
          <w:ilvl w:val="0"/>
          <w:numId w:val="37"/>
        </w:numPr>
        <w:spacing w:after="0" w:line="360" w:lineRule="auto"/>
        <w:ind w:left="77"/>
        <w:rPr>
          <w:rFonts w:ascii="Times New Roman" w:eastAsia="Times New Roman" w:hAnsi="Times New Roman" w:cs="Times New Roman"/>
          <w:sz w:val="32"/>
          <w:szCs w:val="14"/>
          <w:rtl/>
        </w:rPr>
      </w:pPr>
      <w:r>
        <w:rPr>
          <w:rFonts w:ascii="David" w:eastAsiaTheme="minorEastAsia" w:hAnsi="Times New Roman" w:cs="David" w:hint="cs"/>
          <w:color w:val="000000" w:themeColor="text1"/>
          <w:kern w:val="24"/>
          <w:sz w:val="32"/>
          <w:szCs w:val="32"/>
          <w:rtl/>
        </w:rPr>
        <w:t xml:space="preserve">הקטלניות של כוח המשימה הימי </w:t>
      </w:r>
      <w:r>
        <w:rPr>
          <w:rFonts w:ascii="David" w:eastAsiaTheme="minorEastAsia" w:hAnsi="Times New Roman" w:cs="David"/>
          <w:color w:val="000000" w:themeColor="text1"/>
          <w:kern w:val="24"/>
          <w:sz w:val="32"/>
          <w:szCs w:val="32"/>
          <w:rtl/>
        </w:rPr>
        <w:t>–</w:t>
      </w:r>
      <w:r>
        <w:rPr>
          <w:rFonts w:ascii="David" w:eastAsiaTheme="minorEastAsia" w:hAnsi="Times New Roman" w:cs="David" w:hint="cs"/>
          <w:color w:val="000000" w:themeColor="text1"/>
          <w:kern w:val="24"/>
          <w:sz w:val="32"/>
          <w:szCs w:val="32"/>
          <w:rtl/>
        </w:rPr>
        <w:t xml:space="preserve"> </w:t>
      </w:r>
      <w:r w:rsidR="00D23579" w:rsidRPr="00D23579">
        <w:rPr>
          <w:rFonts w:ascii="David" w:eastAsiaTheme="minorEastAsia" w:hAnsi="Times New Roman" w:cs="David" w:hint="cs"/>
          <w:color w:val="000000" w:themeColor="text1"/>
          <w:kern w:val="24"/>
          <w:sz w:val="32"/>
          <w:szCs w:val="32"/>
          <w:rtl/>
        </w:rPr>
        <w:t>אוויר</w:t>
      </w:r>
      <w:r>
        <w:rPr>
          <w:rFonts w:ascii="David" w:eastAsiaTheme="minorEastAsia" w:hAnsi="Times New Roman" w:cs="David" w:hint="cs"/>
          <w:color w:val="000000" w:themeColor="text1"/>
          <w:kern w:val="24"/>
          <w:sz w:val="32"/>
          <w:szCs w:val="32"/>
          <w:rtl/>
        </w:rPr>
        <w:t xml:space="preserve">י </w:t>
      </w:r>
      <w:r>
        <w:rPr>
          <w:rFonts w:ascii="David" w:eastAsiaTheme="minorEastAsia" w:hAnsi="Times New Roman" w:cs="David"/>
          <w:color w:val="000000" w:themeColor="text1"/>
          <w:kern w:val="24"/>
          <w:sz w:val="32"/>
          <w:szCs w:val="32"/>
          <w:rtl/>
        </w:rPr>
        <w:t>–</w:t>
      </w:r>
      <w:r>
        <w:rPr>
          <w:rFonts w:ascii="David" w:eastAsiaTheme="minorEastAsia" w:hAnsi="Times New Roman" w:cs="David" w:hint="cs"/>
          <w:color w:val="000000" w:themeColor="text1"/>
          <w:kern w:val="24"/>
          <w:sz w:val="32"/>
          <w:szCs w:val="32"/>
          <w:rtl/>
        </w:rPr>
        <w:t xml:space="preserve"> </w:t>
      </w:r>
      <w:r w:rsidR="00D23579" w:rsidRPr="00D23579">
        <w:rPr>
          <w:rFonts w:ascii="David" w:eastAsiaTheme="minorEastAsia" w:hAnsi="Times New Roman" w:cs="David" w:hint="cs"/>
          <w:color w:val="000000" w:themeColor="text1"/>
          <w:kern w:val="24"/>
          <w:sz w:val="32"/>
          <w:szCs w:val="32"/>
          <w:rtl/>
        </w:rPr>
        <w:t>קרקע</w:t>
      </w:r>
      <w:r>
        <w:rPr>
          <w:rFonts w:ascii="David" w:eastAsiaTheme="minorEastAsia" w:hAnsi="Times New Roman" w:cs="David" w:hint="cs"/>
          <w:color w:val="000000" w:themeColor="text1"/>
          <w:kern w:val="24"/>
          <w:sz w:val="32"/>
          <w:szCs w:val="32"/>
          <w:rtl/>
        </w:rPr>
        <w:t>י,</w:t>
      </w:r>
      <w:r w:rsidR="00D23579" w:rsidRPr="00D23579">
        <w:rPr>
          <w:rFonts w:ascii="David" w:eastAsiaTheme="minorEastAsia" w:hAnsi="Times New Roman" w:cs="David" w:hint="cs"/>
          <w:color w:val="000000" w:themeColor="text1"/>
          <w:kern w:val="24"/>
          <w:sz w:val="32"/>
          <w:szCs w:val="32"/>
          <w:rtl/>
        </w:rPr>
        <w:t xml:space="preserve"> עם דגש על </w:t>
      </w:r>
      <w:r>
        <w:rPr>
          <w:rFonts w:ascii="David" w:eastAsiaTheme="minorEastAsia" w:hAnsi="Times New Roman" w:cs="David" w:hint="cs"/>
          <w:color w:val="000000" w:themeColor="text1"/>
          <w:kern w:val="24"/>
          <w:sz w:val="32"/>
          <w:szCs w:val="32"/>
          <w:rtl/>
        </w:rPr>
        <w:t>השימוש </w:t>
      </w:r>
      <w:r w:rsidR="00D23579">
        <w:rPr>
          <w:rFonts w:ascii="David" w:eastAsiaTheme="minorEastAsia" w:hAnsi="Times New Roman" w:cs="David" w:hint="cs"/>
          <w:color w:val="000000" w:themeColor="text1"/>
          <w:kern w:val="24"/>
          <w:sz w:val="32"/>
          <w:szCs w:val="32"/>
          <w:rtl/>
        </w:rPr>
        <w:t>במערכות טייס בלתי מאויישים ולוחמת מידע וסייבר.</w:t>
      </w:r>
      <w:r w:rsidR="00D23579" w:rsidRPr="00D23579">
        <w:rPr>
          <w:rFonts w:ascii="David" w:eastAsiaTheme="minorEastAsia" w:hAnsi="Times New Roman" w:cs="David" w:hint="cs"/>
          <w:color w:val="000000" w:themeColor="text1"/>
          <w:kern w:val="24"/>
          <w:sz w:val="32"/>
          <w:szCs w:val="32"/>
          <w:rtl/>
        </w:rPr>
        <w:t xml:space="preserve"> </w:t>
      </w:r>
    </w:p>
    <w:p w:rsidR="00D520FE" w:rsidRPr="00D520FE" w:rsidRDefault="00D23579" w:rsidP="000B4B30">
      <w:pPr>
        <w:pStyle w:val="a3"/>
        <w:numPr>
          <w:ilvl w:val="0"/>
          <w:numId w:val="37"/>
        </w:numPr>
        <w:spacing w:after="0" w:line="360" w:lineRule="auto"/>
        <w:ind w:left="77"/>
        <w:rPr>
          <w:rFonts w:ascii="Times New Roman" w:eastAsia="Times New Roman" w:hAnsi="Times New Roman" w:cs="Times New Roman"/>
          <w:sz w:val="32"/>
          <w:szCs w:val="14"/>
        </w:rPr>
      </w:pPr>
      <w:r w:rsidRPr="00D520FE">
        <w:rPr>
          <w:rFonts w:ascii="David" w:eastAsiaTheme="minorEastAsia" w:hAnsi="Times New Roman" w:cs="David" w:hint="cs"/>
          <w:color w:val="000000" w:themeColor="text1"/>
          <w:kern w:val="24"/>
          <w:sz w:val="32"/>
          <w:szCs w:val="32"/>
          <w:rtl/>
        </w:rPr>
        <w:t xml:space="preserve">פיקוד ושליטה של כוח המשימה הימית אוויר-קרקע עם דגש על יכולת פעולה הדדית דיגיטלית בסביבה </w:t>
      </w:r>
      <w:r w:rsidR="00D520FE">
        <w:rPr>
          <w:rFonts w:ascii="David" w:eastAsiaTheme="minorEastAsia" w:hAnsi="Times New Roman" w:cs="David" w:hint="cs"/>
          <w:color w:val="000000" w:themeColor="text1"/>
          <w:kern w:val="24"/>
          <w:sz w:val="32"/>
          <w:szCs w:val="32"/>
          <w:rtl/>
        </w:rPr>
        <w:t xml:space="preserve"> מורכבת </w:t>
      </w:r>
      <w:r w:rsidRPr="00D520FE">
        <w:rPr>
          <w:rFonts w:ascii="David" w:eastAsiaTheme="minorEastAsia" w:hAnsi="Times New Roman" w:cs="David" w:hint="cs"/>
          <w:color w:val="000000" w:themeColor="text1"/>
          <w:kern w:val="24"/>
          <w:sz w:val="32"/>
          <w:szCs w:val="32"/>
          <w:rtl/>
        </w:rPr>
        <w:t>תקשורתית</w:t>
      </w:r>
      <w:r w:rsidR="00D520FE">
        <w:rPr>
          <w:rFonts w:ascii="David" w:eastAsiaTheme="minorEastAsia" w:hAnsi="Times New Roman" w:cs="David" w:hint="cs"/>
          <w:color w:val="000000" w:themeColor="text1"/>
          <w:kern w:val="24"/>
          <w:sz w:val="32"/>
          <w:szCs w:val="32"/>
          <w:rtl/>
        </w:rPr>
        <w:t>.</w:t>
      </w:r>
    </w:p>
    <w:p w:rsidR="00D520FE" w:rsidRPr="00D520FE" w:rsidRDefault="00D23579" w:rsidP="000B4B30">
      <w:pPr>
        <w:pStyle w:val="a3"/>
        <w:numPr>
          <w:ilvl w:val="0"/>
          <w:numId w:val="37"/>
        </w:numPr>
        <w:spacing w:after="0" w:line="360" w:lineRule="auto"/>
        <w:ind w:left="77"/>
        <w:rPr>
          <w:rFonts w:ascii="Times New Roman" w:eastAsia="Times New Roman" w:hAnsi="Times New Roman" w:cs="Times New Roman"/>
          <w:sz w:val="32"/>
          <w:szCs w:val="14"/>
        </w:rPr>
      </w:pPr>
      <w:r w:rsidRPr="00D520FE">
        <w:rPr>
          <w:rFonts w:ascii="David" w:eastAsiaTheme="minorEastAsia" w:hAnsi="Times New Roman" w:cs="David" w:hint="cs"/>
          <w:color w:val="000000" w:themeColor="text1"/>
          <w:kern w:val="24"/>
          <w:sz w:val="32"/>
          <w:szCs w:val="32"/>
          <w:rtl/>
        </w:rPr>
        <w:t>טכנולוגיות אוטונומיות, רובוטית ולא מאוישות</w:t>
      </w:r>
      <w:r w:rsidR="00D520FE">
        <w:rPr>
          <w:rFonts w:ascii="David" w:eastAsiaTheme="minorEastAsia" w:hAnsi="Times New Roman" w:cs="David" w:hint="cs"/>
          <w:color w:val="000000" w:themeColor="text1"/>
          <w:kern w:val="24"/>
          <w:sz w:val="32"/>
          <w:szCs w:val="32"/>
          <w:rtl/>
        </w:rPr>
        <w:t xml:space="preserve"> </w:t>
      </w:r>
      <w:r w:rsidR="00D520FE">
        <w:rPr>
          <w:rFonts w:ascii="David" w:eastAsiaTheme="minorEastAsia" w:hAnsi="Times New Roman" w:cs="David"/>
          <w:color w:val="000000" w:themeColor="text1"/>
          <w:kern w:val="24"/>
          <w:sz w:val="32"/>
          <w:szCs w:val="32"/>
          <w:rtl/>
        </w:rPr>
        <w:t>–</w:t>
      </w:r>
      <w:r w:rsidR="00D520FE">
        <w:rPr>
          <w:rFonts w:ascii="David" w:eastAsiaTheme="minorEastAsia" w:hAnsi="Times New Roman" w:cs="David" w:hint="cs"/>
          <w:color w:val="000000" w:themeColor="text1"/>
          <w:kern w:val="24"/>
          <w:sz w:val="32"/>
          <w:szCs w:val="32"/>
          <w:rtl/>
        </w:rPr>
        <w:t xml:space="preserve"> אוויר, ים ויבשה.</w:t>
      </w:r>
    </w:p>
    <w:p w:rsidR="00D520FE" w:rsidRPr="00D520FE" w:rsidRDefault="00D520FE" w:rsidP="000B4B30">
      <w:pPr>
        <w:pStyle w:val="a3"/>
        <w:numPr>
          <w:ilvl w:val="0"/>
          <w:numId w:val="37"/>
        </w:numPr>
        <w:spacing w:after="0" w:line="360" w:lineRule="auto"/>
        <w:ind w:left="77"/>
        <w:rPr>
          <w:rFonts w:ascii="Times New Roman" w:eastAsia="Times New Roman" w:hAnsi="Times New Roman" w:cs="Times New Roman"/>
          <w:sz w:val="32"/>
          <w:szCs w:val="14"/>
        </w:rPr>
      </w:pPr>
      <w:r>
        <w:rPr>
          <w:rFonts w:ascii="David" w:eastAsiaTheme="minorEastAsia" w:hAnsi="Times New Roman" w:cs="David" w:hint="cs"/>
          <w:color w:val="000000" w:themeColor="text1"/>
          <w:kern w:val="24"/>
          <w:sz w:val="32"/>
          <w:szCs w:val="32"/>
          <w:rtl/>
        </w:rPr>
        <w:t xml:space="preserve">רציפות תפקודית </w:t>
      </w:r>
      <w:r w:rsidR="00D23579" w:rsidRPr="00D520FE">
        <w:rPr>
          <w:rFonts w:ascii="David" w:eastAsiaTheme="minorEastAsia" w:hAnsi="Times New Roman" w:cs="David" w:hint="cs"/>
          <w:color w:val="000000" w:themeColor="text1"/>
          <w:kern w:val="24"/>
          <w:sz w:val="32"/>
          <w:szCs w:val="32"/>
          <w:rtl/>
        </w:rPr>
        <w:t>בזירת קרב</w:t>
      </w:r>
      <w:r>
        <w:rPr>
          <w:rFonts w:ascii="David" w:eastAsiaTheme="minorEastAsia" w:hAnsi="Times New Roman" w:cs="David" w:hint="cs"/>
          <w:color w:val="000000" w:themeColor="text1"/>
          <w:kern w:val="24"/>
          <w:sz w:val="32"/>
          <w:szCs w:val="32"/>
          <w:rtl/>
        </w:rPr>
        <w:t xml:space="preserve"> ללא שליטה בשטח </w:t>
      </w:r>
      <w:r w:rsidR="00D23579" w:rsidRPr="00D520FE">
        <w:rPr>
          <w:rFonts w:ascii="David" w:eastAsiaTheme="minorEastAsia" w:hAnsi="Times New Roman" w:cs="David" w:hint="cs"/>
          <w:color w:val="000000" w:themeColor="text1"/>
          <w:kern w:val="24"/>
          <w:sz w:val="32"/>
          <w:szCs w:val="32"/>
          <w:rtl/>
        </w:rPr>
        <w:t xml:space="preserve"> רציף</w:t>
      </w:r>
      <w:r>
        <w:rPr>
          <w:rFonts w:ascii="David" w:eastAsiaTheme="minorEastAsia" w:hAnsi="Times New Roman" w:cs="David" w:hint="cs"/>
          <w:color w:val="000000" w:themeColor="text1"/>
          <w:kern w:val="24"/>
          <w:sz w:val="32"/>
          <w:szCs w:val="32"/>
          <w:rtl/>
        </w:rPr>
        <w:t>.</w:t>
      </w:r>
    </w:p>
    <w:p w:rsidR="00D520FE" w:rsidRDefault="00D23579" w:rsidP="000B4B30">
      <w:pPr>
        <w:pStyle w:val="a3"/>
        <w:numPr>
          <w:ilvl w:val="0"/>
          <w:numId w:val="37"/>
        </w:numPr>
        <w:spacing w:after="0" w:line="360" w:lineRule="auto"/>
        <w:ind w:left="77"/>
        <w:rPr>
          <w:rFonts w:ascii="Times New Roman" w:eastAsia="Times New Roman" w:hAnsi="Times New Roman" w:cs="Times New Roman"/>
          <w:sz w:val="32"/>
          <w:szCs w:val="14"/>
        </w:rPr>
      </w:pPr>
      <w:r w:rsidRPr="00D520FE">
        <w:rPr>
          <w:rFonts w:ascii="David" w:eastAsiaTheme="minorEastAsia" w:hAnsi="Times New Roman" w:cs="David" w:hint="cs"/>
          <w:color w:val="000000" w:themeColor="text1"/>
          <w:kern w:val="24"/>
          <w:sz w:val="32"/>
          <w:szCs w:val="32"/>
          <w:rtl/>
        </w:rPr>
        <w:t xml:space="preserve">רפואה ניידת עם דגש על ייצוב </w:t>
      </w:r>
      <w:r w:rsidR="00D520FE">
        <w:rPr>
          <w:rFonts w:ascii="David" w:eastAsiaTheme="minorEastAsia" w:hAnsi="Times New Roman" w:cs="David" w:hint="cs"/>
          <w:color w:val="000000" w:themeColor="text1"/>
          <w:kern w:val="24"/>
          <w:sz w:val="32"/>
          <w:szCs w:val="32"/>
          <w:rtl/>
        </w:rPr>
        <w:t>פצועי קרב</w:t>
      </w:r>
      <w:r w:rsidRPr="00D520FE">
        <w:rPr>
          <w:rFonts w:ascii="David" w:eastAsiaTheme="minorEastAsia" w:hAnsi="Times New Roman" w:cs="David" w:hint="cs"/>
          <w:color w:val="000000" w:themeColor="text1"/>
          <w:kern w:val="24"/>
          <w:sz w:val="32"/>
          <w:szCs w:val="32"/>
          <w:rtl/>
        </w:rPr>
        <w:t xml:space="preserve"> בסביבות קשות</w:t>
      </w:r>
      <w:r w:rsidR="00D520FE">
        <w:rPr>
          <w:rFonts w:ascii="Times New Roman" w:eastAsia="Times New Roman" w:hAnsi="Times New Roman" w:cs="Times New Roman" w:hint="cs"/>
          <w:sz w:val="32"/>
          <w:szCs w:val="14"/>
          <w:rtl/>
        </w:rPr>
        <w:t>.</w:t>
      </w:r>
    </w:p>
    <w:p w:rsidR="00D23579" w:rsidRDefault="00D520FE" w:rsidP="00D520FE">
      <w:pPr>
        <w:rPr>
          <w:rFonts w:cs="David"/>
          <w:b/>
          <w:bCs/>
          <w:sz w:val="36"/>
          <w:szCs w:val="36"/>
          <w:u w:val="single"/>
          <w:rtl/>
        </w:rPr>
      </w:pPr>
      <w:r>
        <w:rPr>
          <w:rFonts w:cs="David" w:hint="cs"/>
          <w:b/>
          <w:bCs/>
          <w:sz w:val="36"/>
          <w:szCs w:val="36"/>
          <w:u w:val="single"/>
          <w:rtl/>
        </w:rPr>
        <w:t>אתגרי הלחימה של חיל הנחתים</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Pr>
      </w:pPr>
      <w:r w:rsidRPr="00D520FE">
        <w:rPr>
          <w:rFonts w:ascii="David" w:eastAsiaTheme="minorEastAsia" w:hAnsi="Times New Roman" w:cs="David" w:hint="cs"/>
          <w:color w:val="000000" w:themeColor="text1"/>
          <w:kern w:val="24"/>
          <w:sz w:val="30"/>
          <w:szCs w:val="30"/>
          <w:rtl/>
        </w:rPr>
        <w:t>לְפַתֵחַ הבנה מצבית לשדה הקרב החדש.</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Pr>
          <w:rFonts w:ascii="David" w:eastAsiaTheme="minorEastAsia" w:hAnsi="Times New Roman" w:cs="David" w:hint="cs"/>
          <w:color w:val="000000" w:themeColor="text1"/>
          <w:kern w:val="24"/>
          <w:sz w:val="30"/>
          <w:szCs w:val="30"/>
          <w:rtl/>
        </w:rPr>
        <w:t>לעצב את סביבת ההגנה של הכוחות בים וביבשה</w:t>
      </w:r>
      <w:r w:rsidRPr="00D520FE">
        <w:rPr>
          <w:rFonts w:ascii="David" w:eastAsiaTheme="minorEastAsia" w:hAnsi="Times New Roman" w:cs="David" w:hint="cs"/>
          <w:color w:val="000000" w:themeColor="text1"/>
          <w:kern w:val="24"/>
          <w:sz w:val="30"/>
          <w:szCs w:val="30"/>
          <w:rtl/>
        </w:rPr>
        <w:t>.</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 xml:space="preserve">לנהל פעולות אלקטרומגנטית </w:t>
      </w:r>
      <w:r>
        <w:rPr>
          <w:rFonts w:ascii="David" w:eastAsiaTheme="minorEastAsia" w:hAnsi="Times New Roman" w:cs="David" w:hint="cs"/>
          <w:color w:val="000000" w:themeColor="text1"/>
          <w:kern w:val="24"/>
          <w:sz w:val="30"/>
          <w:szCs w:val="30"/>
          <w:rtl/>
        </w:rPr>
        <w:t xml:space="preserve"> - </w:t>
      </w:r>
      <w:r w:rsidRPr="00D520FE">
        <w:rPr>
          <w:rFonts w:ascii="David" w:eastAsiaTheme="minorEastAsia" w:hAnsi="Times New Roman" w:cs="David" w:hint="cs"/>
          <w:color w:val="000000" w:themeColor="text1"/>
          <w:kern w:val="24"/>
          <w:sz w:val="30"/>
          <w:szCs w:val="30"/>
          <w:rtl/>
        </w:rPr>
        <w:t>סייבר .</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 xml:space="preserve">לְהַבטִיחַ תאימות בתוך כוח סוכנות, הבין-ממשלתי, רב-לאומיות משותפות </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 xml:space="preserve">אימון למשימה. </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שיפור הכשרה וחינוך אִישִׁי.</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 xml:space="preserve">לפתח את  כוח חיל אוויר – קרקע של מרינס </w:t>
      </w:r>
      <w:r>
        <w:rPr>
          <w:rFonts w:ascii="David" w:eastAsiaTheme="minorEastAsia" w:hAnsi="Times New Roman" w:cs="David"/>
          <w:color w:val="000000" w:themeColor="text1"/>
          <w:kern w:val="24"/>
          <w:sz w:val="30"/>
          <w:szCs w:val="30"/>
          <w:rtl/>
        </w:rPr>
        <w:t>–</w:t>
      </w:r>
      <w:r>
        <w:rPr>
          <w:rFonts w:ascii="David" w:eastAsiaTheme="minorEastAsia" w:hAnsi="Times New Roman" w:cs="David" w:hint="cs"/>
          <w:color w:val="000000" w:themeColor="text1"/>
          <w:kern w:val="24"/>
          <w:sz w:val="30"/>
          <w:szCs w:val="30"/>
          <w:rtl/>
        </w:rPr>
        <w:t xml:space="preserve"> </w:t>
      </w:r>
      <w:r>
        <w:rPr>
          <w:rFonts w:ascii="David" w:eastAsiaTheme="minorEastAsia" w:hAnsi="Times New Roman" w:cs="David" w:hint="cs"/>
          <w:color w:val="000000" w:themeColor="text1"/>
          <w:kern w:val="24"/>
          <w:sz w:val="30"/>
          <w:szCs w:val="30"/>
        </w:rPr>
        <w:t>MAGTA</w:t>
      </w:r>
      <w:r>
        <w:rPr>
          <w:rFonts w:ascii="David" w:eastAsiaTheme="minorEastAsia" w:hAnsi="Times New Roman" w:cs="David"/>
          <w:color w:val="000000" w:themeColor="text1"/>
          <w:kern w:val="24"/>
          <w:sz w:val="30"/>
          <w:szCs w:val="30"/>
        </w:rPr>
        <w:t>F</w:t>
      </w:r>
      <w:r>
        <w:rPr>
          <w:rFonts w:ascii="David" w:eastAsiaTheme="minorEastAsia" w:hAnsi="Times New Roman" w:cs="David" w:hint="cs"/>
          <w:color w:val="000000" w:themeColor="text1"/>
          <w:kern w:val="24"/>
          <w:sz w:val="30"/>
          <w:szCs w:val="30"/>
        </w:rPr>
        <w:t xml:space="preserve"> </w:t>
      </w:r>
      <w:r>
        <w:rPr>
          <w:rFonts w:ascii="David" w:eastAsiaTheme="minorEastAsia" w:hAnsi="Times New Roman" w:cs="David" w:hint="cs"/>
          <w:color w:val="000000" w:themeColor="text1"/>
          <w:kern w:val="24"/>
          <w:sz w:val="30"/>
          <w:szCs w:val="30"/>
          <w:rtl/>
        </w:rPr>
        <w:t>.</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לפתח את מיומנות ה</w:t>
      </w:r>
      <w:r>
        <w:rPr>
          <w:rFonts w:ascii="David" w:eastAsiaTheme="minorEastAsia" w:hAnsi="Times New Roman" w:cs="David" w:hint="cs"/>
          <w:color w:val="000000" w:themeColor="text1"/>
          <w:kern w:val="24"/>
          <w:sz w:val="30"/>
          <w:szCs w:val="30"/>
          <w:rtl/>
        </w:rPr>
        <w:t xml:space="preserve">נחיתה </w:t>
      </w:r>
      <w:r w:rsidRPr="00D520FE">
        <w:rPr>
          <w:rFonts w:ascii="David" w:eastAsiaTheme="minorEastAsia" w:hAnsi="Times New Roman" w:cs="David" w:hint="cs"/>
          <w:color w:val="000000" w:themeColor="text1"/>
          <w:kern w:val="24"/>
          <w:sz w:val="30"/>
          <w:szCs w:val="30"/>
          <w:rtl/>
        </w:rPr>
        <w:t>מהים.</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לשפר את יכולת פריסת חיל משלוח.</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שימוש בנשקים מהמאה ה -21 .</w:t>
      </w:r>
    </w:p>
    <w:p w:rsidR="00D520FE" w:rsidRPr="00D520FE" w:rsidRDefault="00D520FE" w:rsidP="000B4B30">
      <w:pPr>
        <w:numPr>
          <w:ilvl w:val="0"/>
          <w:numId w:val="38"/>
        </w:numPr>
        <w:spacing w:after="0" w:line="360" w:lineRule="auto"/>
        <w:ind w:left="77"/>
        <w:contextualSpacing/>
        <w:jc w:val="both"/>
        <w:rPr>
          <w:rFonts w:ascii="Times New Roman" w:eastAsia="Times New Roman" w:hAnsi="Times New Roman" w:cs="Times New Roman"/>
          <w:sz w:val="30"/>
          <w:szCs w:val="24"/>
          <w:rtl/>
        </w:rPr>
      </w:pPr>
      <w:r>
        <w:rPr>
          <w:rFonts w:ascii="David" w:eastAsiaTheme="minorEastAsia" w:hAnsi="Times New Roman" w:cs="David" w:hint="cs"/>
          <w:color w:val="000000" w:themeColor="text1"/>
          <w:kern w:val="24"/>
          <w:sz w:val="30"/>
          <w:szCs w:val="30"/>
          <w:rtl/>
        </w:rPr>
        <w:t>חיל הנחתים כ</w:t>
      </w:r>
      <w:r w:rsidRPr="00D520FE">
        <w:rPr>
          <w:rFonts w:ascii="David" w:eastAsiaTheme="minorEastAsia" w:hAnsi="Times New Roman" w:cs="David" w:hint="cs"/>
          <w:color w:val="000000" w:themeColor="text1"/>
          <w:kern w:val="24"/>
          <w:sz w:val="30"/>
          <w:szCs w:val="30"/>
          <w:rtl/>
        </w:rPr>
        <w:t>שותף</w:t>
      </w:r>
      <w:r>
        <w:rPr>
          <w:rFonts w:ascii="David" w:eastAsiaTheme="minorEastAsia" w:hAnsi="Times New Roman" w:cs="David" w:hint="cs"/>
          <w:color w:val="000000" w:themeColor="text1"/>
          <w:kern w:val="24"/>
          <w:sz w:val="30"/>
          <w:szCs w:val="30"/>
          <w:rtl/>
        </w:rPr>
        <w:t xml:space="preserve"> פעיל ודומיננטי</w:t>
      </w:r>
      <w:r w:rsidRPr="00D520FE">
        <w:rPr>
          <w:rFonts w:ascii="David" w:eastAsiaTheme="minorEastAsia" w:hAnsi="Times New Roman" w:cs="David" w:hint="cs"/>
          <w:color w:val="000000" w:themeColor="text1"/>
          <w:kern w:val="24"/>
          <w:sz w:val="30"/>
          <w:szCs w:val="30"/>
          <w:rtl/>
        </w:rPr>
        <w:t xml:space="preserve"> בפעילות ימית </w:t>
      </w:r>
      <w:r>
        <w:rPr>
          <w:rFonts w:ascii="David" w:eastAsiaTheme="minorEastAsia" w:hAnsi="Times New Roman" w:cs="David" w:hint="cs"/>
          <w:color w:val="000000" w:themeColor="text1"/>
          <w:kern w:val="24"/>
          <w:sz w:val="30"/>
          <w:szCs w:val="30"/>
          <w:rtl/>
        </w:rPr>
        <w:t xml:space="preserve">- </w:t>
      </w:r>
      <w:r w:rsidRPr="00D520FE">
        <w:rPr>
          <w:rFonts w:ascii="David" w:eastAsiaTheme="minorEastAsia" w:hAnsi="Times New Roman" w:cs="David" w:hint="cs"/>
          <w:color w:val="000000" w:themeColor="text1"/>
          <w:kern w:val="24"/>
          <w:sz w:val="30"/>
          <w:szCs w:val="30"/>
          <w:rtl/>
        </w:rPr>
        <w:t>בים מהים .</w:t>
      </w:r>
    </w:p>
    <w:p w:rsidR="00D520FE" w:rsidRPr="00D520FE" w:rsidRDefault="00D520FE" w:rsidP="000B4B30">
      <w:pPr>
        <w:numPr>
          <w:ilvl w:val="0"/>
          <w:numId w:val="38"/>
        </w:numPr>
        <w:spacing w:after="0" w:line="360" w:lineRule="auto"/>
        <w:ind w:left="77"/>
        <w:contextualSpacing/>
        <w:rPr>
          <w:rFonts w:ascii="Times New Roman" w:eastAsia="Times New Roman" w:hAnsi="Times New Roman" w:cs="Times New Roman"/>
          <w:sz w:val="30"/>
          <w:szCs w:val="24"/>
          <w:rtl/>
        </w:rPr>
      </w:pPr>
      <w:r w:rsidRPr="00D520FE">
        <w:rPr>
          <w:rFonts w:ascii="David" w:eastAsiaTheme="minorEastAsia" w:hAnsi="Times New Roman" w:cs="David" w:hint="cs"/>
          <w:color w:val="000000" w:themeColor="text1"/>
          <w:kern w:val="24"/>
          <w:sz w:val="30"/>
          <w:szCs w:val="30"/>
          <w:rtl/>
        </w:rPr>
        <w:t>ל</w:t>
      </w:r>
      <w:r>
        <w:rPr>
          <w:rFonts w:ascii="David" w:eastAsiaTheme="minorEastAsia" w:hAnsi="Times New Roman" w:cs="David" w:hint="cs"/>
          <w:color w:val="000000" w:themeColor="text1"/>
          <w:kern w:val="24"/>
          <w:sz w:val="30"/>
          <w:szCs w:val="30"/>
          <w:rtl/>
        </w:rPr>
        <w:t xml:space="preserve">שפר את יכולת בניית וניהול </w:t>
      </w:r>
      <w:r w:rsidRPr="00D520FE">
        <w:rPr>
          <w:rFonts w:ascii="David" w:eastAsiaTheme="minorEastAsia" w:hAnsi="Times New Roman" w:cs="David" w:hint="cs"/>
          <w:color w:val="000000" w:themeColor="text1"/>
          <w:kern w:val="24"/>
          <w:sz w:val="30"/>
          <w:szCs w:val="30"/>
          <w:rtl/>
        </w:rPr>
        <w:t>תרגיל</w:t>
      </w:r>
      <w:r>
        <w:rPr>
          <w:rFonts w:ascii="David" w:eastAsiaTheme="minorEastAsia" w:hAnsi="Times New Roman" w:cs="David" w:hint="cs"/>
          <w:color w:val="000000" w:themeColor="text1"/>
          <w:kern w:val="24"/>
          <w:sz w:val="30"/>
          <w:szCs w:val="30"/>
          <w:rtl/>
        </w:rPr>
        <w:t>י</w:t>
      </w:r>
      <w:r w:rsidRPr="00D520FE">
        <w:rPr>
          <w:rFonts w:ascii="David" w:eastAsiaTheme="minorEastAsia" w:hAnsi="Times New Roman" w:cs="David" w:hint="cs"/>
          <w:color w:val="000000" w:themeColor="text1"/>
          <w:kern w:val="24"/>
          <w:sz w:val="30"/>
          <w:szCs w:val="30"/>
          <w:rtl/>
        </w:rPr>
        <w:t xml:space="preserve"> </w:t>
      </w:r>
      <w:r>
        <w:rPr>
          <w:rFonts w:ascii="David" w:eastAsiaTheme="minorEastAsia" w:hAnsi="Times New Roman" w:cs="David" w:hint="cs"/>
          <w:color w:val="000000" w:themeColor="text1"/>
          <w:kern w:val="24"/>
          <w:sz w:val="30"/>
          <w:szCs w:val="30"/>
          <w:rtl/>
        </w:rPr>
        <w:t>ה</w:t>
      </w:r>
      <w:r w:rsidRPr="00D520FE">
        <w:rPr>
          <w:rFonts w:ascii="David" w:eastAsiaTheme="minorEastAsia" w:hAnsi="Times New Roman" w:cs="David" w:hint="cs"/>
          <w:color w:val="000000" w:themeColor="text1"/>
          <w:kern w:val="24"/>
          <w:sz w:val="30"/>
          <w:szCs w:val="30"/>
          <w:rtl/>
        </w:rPr>
        <w:t xml:space="preserve">לוחמה. </w:t>
      </w:r>
    </w:p>
    <w:p w:rsidR="003C548E" w:rsidRDefault="00D520FE" w:rsidP="000B4B30">
      <w:pPr>
        <w:numPr>
          <w:ilvl w:val="0"/>
          <w:numId w:val="38"/>
        </w:numPr>
        <w:spacing w:after="0" w:line="360" w:lineRule="auto"/>
        <w:ind w:left="77"/>
        <w:contextualSpacing/>
        <w:rPr>
          <w:rFonts w:ascii="Times New Roman" w:eastAsia="Times New Roman" w:hAnsi="Times New Roman" w:cs="Times New Roman"/>
          <w:sz w:val="30"/>
          <w:szCs w:val="24"/>
        </w:rPr>
      </w:pPr>
      <w:r w:rsidRPr="00D520FE">
        <w:rPr>
          <w:rFonts w:ascii="David" w:eastAsiaTheme="minorEastAsia" w:hAnsi="Times New Roman" w:cs="David" w:hint="cs"/>
          <w:color w:val="000000" w:themeColor="text1"/>
          <w:kern w:val="24"/>
          <w:sz w:val="30"/>
          <w:szCs w:val="30"/>
          <w:rtl/>
        </w:rPr>
        <w:t>שילוב של כוחות מבצעים מיוחדים</w:t>
      </w:r>
      <w:r w:rsidR="00777961">
        <w:rPr>
          <w:rFonts w:ascii="David" w:eastAsiaTheme="minorEastAsia" w:hAnsi="Times New Roman" w:cs="David" w:hint="cs"/>
          <w:color w:val="000000" w:themeColor="text1"/>
          <w:kern w:val="24"/>
          <w:sz w:val="30"/>
          <w:szCs w:val="30"/>
          <w:rtl/>
        </w:rPr>
        <w:t xml:space="preserve"> </w:t>
      </w:r>
      <w:r w:rsidR="00777961">
        <w:rPr>
          <w:rFonts w:ascii="David" w:eastAsiaTheme="minorEastAsia" w:hAnsi="Times New Roman" w:cs="David"/>
          <w:color w:val="000000" w:themeColor="text1"/>
          <w:kern w:val="24"/>
          <w:sz w:val="30"/>
          <w:szCs w:val="30"/>
          <w:rtl/>
        </w:rPr>
        <w:t>–</w:t>
      </w:r>
      <w:r w:rsidR="00777961">
        <w:rPr>
          <w:rFonts w:ascii="David" w:eastAsiaTheme="minorEastAsia" w:hAnsi="Times New Roman" w:cs="David" w:hint="cs"/>
          <w:color w:val="000000" w:themeColor="text1"/>
          <w:kern w:val="24"/>
          <w:sz w:val="30"/>
          <w:szCs w:val="30"/>
          <w:rtl/>
        </w:rPr>
        <w:t xml:space="preserve"> בכל זירה, כחלק מכוח המשלוח</w:t>
      </w:r>
      <w:r w:rsidRPr="00D520FE">
        <w:rPr>
          <w:rFonts w:ascii="David" w:eastAsiaTheme="minorEastAsia" w:hAnsi="Times New Roman" w:cs="David" w:hint="cs"/>
          <w:color w:val="000000" w:themeColor="text1"/>
          <w:kern w:val="24"/>
          <w:sz w:val="30"/>
          <w:szCs w:val="30"/>
          <w:rtl/>
        </w:rPr>
        <w:t>.</w:t>
      </w:r>
    </w:p>
    <w:p w:rsidR="003C548E" w:rsidRDefault="003C548E" w:rsidP="003C548E">
      <w:pPr>
        <w:spacing w:after="0" w:line="360" w:lineRule="auto"/>
        <w:ind w:left="77"/>
        <w:contextualSpacing/>
        <w:rPr>
          <w:rFonts w:ascii="Times New Roman" w:eastAsia="Times New Roman" w:hAnsi="Times New Roman" w:cs="Times New Roman"/>
          <w:sz w:val="30"/>
          <w:szCs w:val="24"/>
          <w:rtl/>
        </w:rPr>
      </w:pPr>
    </w:p>
    <w:p w:rsidR="00CD10F6" w:rsidRPr="003C548E" w:rsidRDefault="00CD10F6" w:rsidP="003C548E">
      <w:pPr>
        <w:spacing w:after="0" w:line="360" w:lineRule="auto"/>
        <w:ind w:left="77"/>
        <w:contextualSpacing/>
        <w:jc w:val="center"/>
        <w:rPr>
          <w:rFonts w:ascii="Times New Roman" w:eastAsia="Times New Roman" w:hAnsi="Times New Roman" w:cs="Times New Roman"/>
          <w:sz w:val="30"/>
          <w:szCs w:val="24"/>
          <w:rtl/>
        </w:rPr>
      </w:pPr>
      <w:r w:rsidRPr="003C548E">
        <w:rPr>
          <w:rFonts w:cs="David" w:hint="cs"/>
          <w:b/>
          <w:bCs/>
          <w:sz w:val="36"/>
          <w:szCs w:val="36"/>
          <w:u w:val="single"/>
          <w:rtl/>
        </w:rPr>
        <w:lastRenderedPageBreak/>
        <w:t xml:space="preserve">חיל הנחתים </w:t>
      </w:r>
      <w:r w:rsidRPr="003C548E">
        <w:rPr>
          <w:rFonts w:cs="David"/>
          <w:b/>
          <w:bCs/>
          <w:sz w:val="36"/>
          <w:szCs w:val="36"/>
          <w:u w:val="single"/>
          <w:rtl/>
        </w:rPr>
        <w:t>–</w:t>
      </w:r>
      <w:r w:rsidRPr="003C548E">
        <w:rPr>
          <w:rFonts w:cs="David" w:hint="cs"/>
          <w:b/>
          <w:bCs/>
          <w:sz w:val="36"/>
          <w:szCs w:val="36"/>
          <w:u w:val="single"/>
          <w:rtl/>
        </w:rPr>
        <w:t xml:space="preserve"> </w:t>
      </w:r>
      <w:r w:rsidRPr="003C548E">
        <w:rPr>
          <w:rFonts w:cs="David" w:hint="cs"/>
          <w:b/>
          <w:bCs/>
          <w:sz w:val="36"/>
          <w:szCs w:val="36"/>
          <w:u w:val="single"/>
        </w:rPr>
        <w:t>USMC</w:t>
      </w:r>
    </w:p>
    <w:p w:rsidR="00CD10F6" w:rsidRPr="00CD10F6" w:rsidRDefault="00CD10F6" w:rsidP="00CD10F6">
      <w:pPr>
        <w:jc w:val="center"/>
        <w:rPr>
          <w:rFonts w:ascii="Times New Roman" w:eastAsia="Times New Roman" w:hAnsi="Times New Roman" w:cs="Times New Roman"/>
          <w:sz w:val="40"/>
          <w:szCs w:val="24"/>
        </w:rPr>
      </w:pPr>
      <w:r>
        <w:rPr>
          <w:rFonts w:cs="David" w:hint="cs"/>
          <w:b/>
          <w:bCs/>
          <w:sz w:val="36"/>
          <w:szCs w:val="36"/>
          <w:u w:val="single"/>
          <w:rtl/>
        </w:rPr>
        <w:t xml:space="preserve"> </w:t>
      </w:r>
      <w:r w:rsidRPr="00A3024D">
        <w:rPr>
          <w:rFonts w:cs="David" w:hint="cs"/>
          <w:b/>
          <w:bCs/>
          <w:sz w:val="36"/>
          <w:szCs w:val="36"/>
          <w:u w:val="single"/>
          <w:rtl/>
        </w:rPr>
        <w:t>ביקור בבית הספר</w:t>
      </w:r>
      <w:r>
        <w:rPr>
          <w:rFonts w:cs="David" w:hint="cs"/>
          <w:b/>
          <w:bCs/>
          <w:sz w:val="36"/>
          <w:szCs w:val="36"/>
          <w:u w:val="single"/>
          <w:rtl/>
        </w:rPr>
        <w:t xml:space="preserve"> הבסיסי לקצינים</w:t>
      </w:r>
      <w:r w:rsidRPr="00A3024D">
        <w:rPr>
          <w:rFonts w:cs="David" w:hint="cs"/>
          <w:b/>
          <w:bCs/>
          <w:sz w:val="36"/>
          <w:szCs w:val="36"/>
          <w:u w:val="single"/>
          <w:rtl/>
        </w:rPr>
        <w:t xml:space="preserve"> </w:t>
      </w:r>
    </w:p>
    <w:p w:rsidR="00A007BD" w:rsidRPr="00CD10F6" w:rsidRDefault="00CD10F6" w:rsidP="00CD10F6">
      <w:pPr>
        <w:jc w:val="center"/>
        <w:rPr>
          <w:rFonts w:cs="David"/>
          <w:b/>
          <w:bCs/>
          <w:sz w:val="36"/>
          <w:szCs w:val="36"/>
          <w:u w:val="single"/>
          <w:rtl/>
        </w:rPr>
      </w:pPr>
      <w:r w:rsidRPr="00A007BD">
        <w:rPr>
          <w:rFonts w:cs="David"/>
          <w:noProof/>
          <w:sz w:val="32"/>
          <w:szCs w:val="32"/>
        </w:rPr>
        <w:drawing>
          <wp:anchor distT="0" distB="0" distL="114300" distR="114300" simplePos="0" relativeHeight="251668480" behindDoc="1" locked="0" layoutInCell="1" allowOverlap="1" wp14:anchorId="112C76EB" wp14:editId="71DAD1FC">
            <wp:simplePos x="0" y="0"/>
            <wp:positionH relativeFrom="margin">
              <wp:posOffset>-200025</wp:posOffset>
            </wp:positionH>
            <wp:positionV relativeFrom="paragraph">
              <wp:posOffset>410845</wp:posOffset>
            </wp:positionV>
            <wp:extent cx="5987415" cy="3067050"/>
            <wp:effectExtent l="0" t="0" r="0" b="0"/>
            <wp:wrapTight wrapText="bothSides">
              <wp:wrapPolygon edited="0">
                <wp:start x="275" y="0"/>
                <wp:lineTo x="0" y="268"/>
                <wp:lineTo x="0" y="21332"/>
                <wp:lineTo x="275" y="21466"/>
                <wp:lineTo x="21236" y="21466"/>
                <wp:lineTo x="21511" y="21332"/>
                <wp:lineTo x="21511" y="268"/>
                <wp:lineTo x="21236" y="0"/>
                <wp:lineTo x="275" y="0"/>
              </wp:wrapPolygon>
            </wp:wrapTight>
            <wp:docPr id="6149" name="Picture 2" descr="http://www.vincehuston.org/tbs/tbs_iron_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http://www.vincehuston.org/tbs/tbs_iron_mik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415" cy="306705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A3024D">
        <w:rPr>
          <w:rFonts w:cs="David"/>
          <w:b/>
          <w:bCs/>
          <w:sz w:val="36"/>
          <w:szCs w:val="36"/>
          <w:u w:val="single"/>
        </w:rPr>
        <w:t>Training basic school</w:t>
      </w:r>
      <w:r w:rsidRPr="00CD10F6">
        <w:rPr>
          <w:rFonts w:cs="David" w:hint="cs"/>
          <w:b/>
          <w:bCs/>
          <w:sz w:val="36"/>
          <w:szCs w:val="36"/>
          <w:u w:val="single"/>
          <w:rtl/>
        </w:rPr>
        <w:t xml:space="preserve"> </w:t>
      </w:r>
    </w:p>
    <w:p w:rsidR="00A007BD" w:rsidRDefault="00A007BD" w:rsidP="00CD10F6">
      <w:pPr>
        <w:rPr>
          <w:rFonts w:cs="David"/>
          <w:sz w:val="32"/>
          <w:szCs w:val="32"/>
          <w:rtl/>
        </w:rPr>
      </w:pPr>
      <w:r>
        <w:rPr>
          <w:rFonts w:cs="David" w:hint="cs"/>
          <w:sz w:val="32"/>
          <w:szCs w:val="32"/>
          <w:rtl/>
        </w:rPr>
        <w:t>סגן אלוף מאט מוו'רי (</w:t>
      </w:r>
      <w:r>
        <w:rPr>
          <w:rFonts w:cs="David"/>
          <w:sz w:val="32"/>
          <w:szCs w:val="32"/>
        </w:rPr>
        <w:t>Matt Mowery</w:t>
      </w:r>
      <w:r>
        <w:rPr>
          <w:rFonts w:cs="David" w:hint="cs"/>
          <w:sz w:val="32"/>
          <w:szCs w:val="32"/>
          <w:rtl/>
        </w:rPr>
        <w:t xml:space="preserve">) </w:t>
      </w:r>
    </w:p>
    <w:p w:rsidR="00A007BD" w:rsidRDefault="00A007BD" w:rsidP="009C42B5">
      <w:pPr>
        <w:rPr>
          <w:rFonts w:cs="David"/>
          <w:sz w:val="32"/>
          <w:szCs w:val="32"/>
          <w:rtl/>
        </w:rPr>
      </w:pPr>
    </w:p>
    <w:p w:rsidR="00A007BD" w:rsidRPr="00CD10F6" w:rsidRDefault="00A3024D" w:rsidP="00CD10F6">
      <w:pPr>
        <w:rPr>
          <w:rFonts w:cs="David"/>
          <w:b/>
          <w:bCs/>
          <w:sz w:val="36"/>
          <w:szCs w:val="36"/>
          <w:u w:val="single"/>
          <w:rtl/>
        </w:rPr>
      </w:pPr>
      <w:r w:rsidRPr="00A3024D">
        <w:rPr>
          <w:rFonts w:cs="David"/>
          <w:b/>
          <w:bCs/>
          <w:noProof/>
          <w:sz w:val="36"/>
          <w:szCs w:val="36"/>
          <w:u w:val="single"/>
          <w:rtl/>
        </w:rPr>
        <w:t>המשימה של הבית ספר הבסיסי</w:t>
      </w:r>
    </w:p>
    <w:p w:rsidR="00CD10F6" w:rsidRDefault="00A3024D" w:rsidP="00CD10F6">
      <w:pPr>
        <w:rPr>
          <w:rFonts w:cs="David"/>
          <w:sz w:val="32"/>
          <w:szCs w:val="32"/>
          <w:rtl/>
        </w:rPr>
      </w:pPr>
      <w:r w:rsidRPr="00A3024D">
        <w:rPr>
          <w:rFonts w:cs="David" w:hint="cs"/>
          <w:sz w:val="32"/>
          <w:szCs w:val="32"/>
          <w:rtl/>
        </w:rPr>
        <w:t>לאמן</w:t>
      </w:r>
      <w:r w:rsidRPr="00A3024D">
        <w:rPr>
          <w:rFonts w:cs="David"/>
          <w:sz w:val="32"/>
          <w:szCs w:val="32"/>
          <w:rtl/>
        </w:rPr>
        <w:t xml:space="preserve"> </w:t>
      </w:r>
      <w:r w:rsidRPr="00A3024D">
        <w:rPr>
          <w:rFonts w:cs="David" w:hint="cs"/>
          <w:sz w:val="32"/>
          <w:szCs w:val="32"/>
          <w:rtl/>
        </w:rPr>
        <w:t>ולחנך</w:t>
      </w:r>
      <w:r w:rsidRPr="00A3024D">
        <w:rPr>
          <w:rFonts w:cs="David"/>
          <w:sz w:val="32"/>
          <w:szCs w:val="32"/>
          <w:rtl/>
        </w:rPr>
        <w:t xml:space="preserve"> </w:t>
      </w:r>
      <w:r w:rsidRPr="00A3024D">
        <w:rPr>
          <w:rFonts w:cs="David" w:hint="cs"/>
          <w:sz w:val="32"/>
          <w:szCs w:val="32"/>
          <w:rtl/>
        </w:rPr>
        <w:t>קצינם</w:t>
      </w:r>
      <w:r w:rsidRPr="00A3024D">
        <w:rPr>
          <w:rFonts w:cs="David"/>
          <w:sz w:val="32"/>
          <w:szCs w:val="32"/>
          <w:rtl/>
        </w:rPr>
        <w:t xml:space="preserve"> </w:t>
      </w:r>
      <w:r w:rsidRPr="00A3024D">
        <w:rPr>
          <w:rFonts w:cs="David" w:hint="cs"/>
          <w:sz w:val="32"/>
          <w:szCs w:val="32"/>
          <w:rtl/>
        </w:rPr>
        <w:t>חדשים</w:t>
      </w:r>
      <w:r w:rsidRPr="00A3024D">
        <w:rPr>
          <w:rFonts w:cs="David"/>
          <w:sz w:val="32"/>
          <w:szCs w:val="32"/>
          <w:rtl/>
        </w:rPr>
        <w:t xml:space="preserve"> </w:t>
      </w:r>
      <w:r w:rsidRPr="00A3024D">
        <w:rPr>
          <w:rFonts w:cs="David" w:hint="cs"/>
          <w:sz w:val="32"/>
          <w:szCs w:val="32"/>
          <w:rtl/>
        </w:rPr>
        <w:t>בסטנדרטים</w:t>
      </w:r>
      <w:r w:rsidRPr="00A3024D">
        <w:rPr>
          <w:rFonts w:cs="David"/>
          <w:sz w:val="32"/>
          <w:szCs w:val="32"/>
          <w:rtl/>
        </w:rPr>
        <w:t xml:space="preserve"> </w:t>
      </w:r>
      <w:r w:rsidRPr="00A3024D">
        <w:rPr>
          <w:rFonts w:cs="David" w:hint="cs"/>
          <w:sz w:val="32"/>
          <w:szCs w:val="32"/>
          <w:rtl/>
        </w:rPr>
        <w:t>הגבוהים</w:t>
      </w:r>
      <w:r w:rsidRPr="00A3024D">
        <w:rPr>
          <w:rFonts w:cs="David"/>
          <w:sz w:val="32"/>
          <w:szCs w:val="32"/>
          <w:rtl/>
        </w:rPr>
        <w:t xml:space="preserve"> </w:t>
      </w:r>
      <w:r w:rsidRPr="00A3024D">
        <w:rPr>
          <w:rFonts w:cs="David" w:hint="cs"/>
          <w:sz w:val="32"/>
          <w:szCs w:val="32"/>
          <w:rtl/>
        </w:rPr>
        <w:t>של</w:t>
      </w:r>
      <w:r w:rsidRPr="00A3024D">
        <w:rPr>
          <w:rFonts w:cs="David"/>
          <w:sz w:val="32"/>
          <w:szCs w:val="32"/>
          <w:rtl/>
        </w:rPr>
        <w:t xml:space="preserve"> </w:t>
      </w:r>
      <w:r w:rsidRPr="00A3024D">
        <w:rPr>
          <w:rFonts w:cs="David" w:hint="cs"/>
          <w:sz w:val="32"/>
          <w:szCs w:val="32"/>
          <w:rtl/>
        </w:rPr>
        <w:t>ידע</w:t>
      </w:r>
      <w:r w:rsidRPr="00A3024D">
        <w:rPr>
          <w:rFonts w:cs="David"/>
          <w:sz w:val="32"/>
          <w:szCs w:val="32"/>
          <w:rtl/>
        </w:rPr>
        <w:t xml:space="preserve"> </w:t>
      </w:r>
      <w:r w:rsidRPr="00A3024D">
        <w:rPr>
          <w:rFonts w:cs="David" w:hint="cs"/>
          <w:sz w:val="32"/>
          <w:szCs w:val="32"/>
          <w:rtl/>
        </w:rPr>
        <w:t>מקצועי</w:t>
      </w:r>
      <w:r w:rsidRPr="00A3024D">
        <w:rPr>
          <w:rFonts w:cs="David"/>
          <w:sz w:val="32"/>
          <w:szCs w:val="32"/>
          <w:rtl/>
        </w:rPr>
        <w:t xml:space="preserve">, </w:t>
      </w:r>
      <w:r w:rsidRPr="00A3024D">
        <w:rPr>
          <w:rFonts w:cs="David" w:hint="cs"/>
          <w:sz w:val="32"/>
          <w:szCs w:val="32"/>
          <w:rtl/>
        </w:rPr>
        <w:t>כבוד</w:t>
      </w:r>
      <w:r w:rsidRPr="00A3024D">
        <w:rPr>
          <w:rFonts w:cs="David"/>
          <w:sz w:val="32"/>
          <w:szCs w:val="32"/>
          <w:rtl/>
        </w:rPr>
        <w:t xml:space="preserve"> </w:t>
      </w:r>
      <w:r w:rsidRPr="00A3024D">
        <w:rPr>
          <w:rFonts w:cs="David" w:hint="cs"/>
          <w:sz w:val="32"/>
          <w:szCs w:val="32"/>
          <w:rtl/>
        </w:rPr>
        <w:t>ומנהיגות</w:t>
      </w:r>
      <w:r w:rsidRPr="00A3024D">
        <w:rPr>
          <w:rFonts w:cs="David"/>
          <w:sz w:val="32"/>
          <w:szCs w:val="32"/>
          <w:rtl/>
        </w:rPr>
        <w:t xml:space="preserve"> </w:t>
      </w:r>
      <w:r w:rsidRPr="00A3024D">
        <w:rPr>
          <w:rFonts w:cs="David" w:hint="cs"/>
          <w:sz w:val="32"/>
          <w:szCs w:val="32"/>
          <w:rtl/>
        </w:rPr>
        <w:t>שנדרש</w:t>
      </w:r>
      <w:r w:rsidRPr="00A3024D">
        <w:rPr>
          <w:rFonts w:cs="David"/>
          <w:sz w:val="32"/>
          <w:szCs w:val="32"/>
          <w:rtl/>
        </w:rPr>
        <w:t xml:space="preserve"> </w:t>
      </w:r>
      <w:r w:rsidRPr="00A3024D">
        <w:rPr>
          <w:rFonts w:cs="David" w:hint="cs"/>
          <w:sz w:val="32"/>
          <w:szCs w:val="32"/>
          <w:rtl/>
        </w:rPr>
        <w:t>כדי</w:t>
      </w:r>
      <w:r w:rsidRPr="00A3024D">
        <w:rPr>
          <w:rFonts w:cs="David"/>
          <w:sz w:val="32"/>
          <w:szCs w:val="32"/>
          <w:rtl/>
        </w:rPr>
        <w:t xml:space="preserve"> </w:t>
      </w:r>
      <w:r w:rsidRPr="00A3024D">
        <w:rPr>
          <w:rFonts w:cs="David" w:hint="cs"/>
          <w:sz w:val="32"/>
          <w:szCs w:val="32"/>
          <w:rtl/>
        </w:rPr>
        <w:t>להכין</w:t>
      </w:r>
      <w:r w:rsidRPr="00A3024D">
        <w:rPr>
          <w:rFonts w:cs="David"/>
          <w:sz w:val="32"/>
          <w:szCs w:val="32"/>
          <w:rtl/>
        </w:rPr>
        <w:t xml:space="preserve"> </w:t>
      </w:r>
      <w:r w:rsidRPr="00A3024D">
        <w:rPr>
          <w:rFonts w:cs="David" w:hint="cs"/>
          <w:sz w:val="32"/>
          <w:szCs w:val="32"/>
          <w:rtl/>
        </w:rPr>
        <w:t>אותם</w:t>
      </w:r>
      <w:r w:rsidRPr="00A3024D">
        <w:rPr>
          <w:rFonts w:cs="David"/>
          <w:sz w:val="32"/>
          <w:szCs w:val="32"/>
          <w:rtl/>
        </w:rPr>
        <w:t xml:space="preserve"> </w:t>
      </w:r>
      <w:r w:rsidRPr="00A3024D">
        <w:rPr>
          <w:rFonts w:cs="David" w:hint="cs"/>
          <w:sz w:val="32"/>
          <w:szCs w:val="32"/>
          <w:rtl/>
        </w:rPr>
        <w:t>לשירות</w:t>
      </w:r>
      <w:r w:rsidRPr="00A3024D">
        <w:rPr>
          <w:rFonts w:cs="David"/>
          <w:sz w:val="32"/>
          <w:szCs w:val="32"/>
          <w:rtl/>
        </w:rPr>
        <w:t xml:space="preserve"> </w:t>
      </w:r>
      <w:r w:rsidRPr="00A3024D">
        <w:rPr>
          <w:rFonts w:cs="David" w:hint="cs"/>
          <w:sz w:val="32"/>
          <w:szCs w:val="32"/>
          <w:rtl/>
        </w:rPr>
        <w:t>במפקדי</w:t>
      </w:r>
      <w:r w:rsidRPr="00A3024D">
        <w:rPr>
          <w:rFonts w:cs="David"/>
          <w:sz w:val="32"/>
          <w:szCs w:val="32"/>
          <w:rtl/>
        </w:rPr>
        <w:t xml:space="preserve"> </w:t>
      </w:r>
      <w:r w:rsidRPr="00A3024D">
        <w:rPr>
          <w:rFonts w:cs="David" w:hint="cs"/>
          <w:sz w:val="32"/>
          <w:szCs w:val="32"/>
          <w:rtl/>
        </w:rPr>
        <w:t>מחלקות</w:t>
      </w:r>
      <w:r w:rsidRPr="00A3024D">
        <w:rPr>
          <w:rFonts w:cs="David"/>
          <w:sz w:val="32"/>
          <w:szCs w:val="32"/>
          <w:rtl/>
        </w:rPr>
        <w:t xml:space="preserve"> </w:t>
      </w:r>
      <w:r w:rsidRPr="00A3024D">
        <w:rPr>
          <w:rFonts w:cs="David" w:hint="cs"/>
          <w:sz w:val="32"/>
          <w:szCs w:val="32"/>
          <w:rtl/>
        </w:rPr>
        <w:t>בכוחות</w:t>
      </w:r>
      <w:r w:rsidRPr="00A3024D">
        <w:rPr>
          <w:rFonts w:cs="David"/>
          <w:sz w:val="32"/>
          <w:szCs w:val="32"/>
          <w:rtl/>
        </w:rPr>
        <w:t xml:space="preserve">, </w:t>
      </w:r>
      <w:r w:rsidRPr="00A3024D">
        <w:rPr>
          <w:rFonts w:cs="David" w:hint="cs"/>
          <w:sz w:val="32"/>
          <w:szCs w:val="32"/>
          <w:rtl/>
        </w:rPr>
        <w:t>עם</w:t>
      </w:r>
      <w:r w:rsidRPr="00A3024D">
        <w:rPr>
          <w:rFonts w:cs="David"/>
          <w:sz w:val="32"/>
          <w:szCs w:val="32"/>
          <w:rtl/>
        </w:rPr>
        <w:t xml:space="preserve"> </w:t>
      </w:r>
      <w:r w:rsidRPr="00A3024D">
        <w:rPr>
          <w:rFonts w:cs="David" w:hint="cs"/>
          <w:sz w:val="32"/>
          <w:szCs w:val="32"/>
          <w:rtl/>
        </w:rPr>
        <w:t>דגש</w:t>
      </w:r>
      <w:r w:rsidRPr="00A3024D">
        <w:rPr>
          <w:rFonts w:cs="David"/>
          <w:sz w:val="32"/>
          <w:szCs w:val="32"/>
          <w:rtl/>
        </w:rPr>
        <w:t xml:space="preserve"> </w:t>
      </w:r>
      <w:r w:rsidRPr="00A3024D">
        <w:rPr>
          <w:rFonts w:cs="David" w:hint="cs"/>
          <w:sz w:val="32"/>
          <w:szCs w:val="32"/>
          <w:rtl/>
        </w:rPr>
        <w:t>על</w:t>
      </w:r>
      <w:r w:rsidRPr="00A3024D">
        <w:rPr>
          <w:rFonts w:cs="David"/>
          <w:sz w:val="32"/>
          <w:szCs w:val="32"/>
          <w:rtl/>
        </w:rPr>
        <w:t xml:space="preserve"> </w:t>
      </w:r>
      <w:r w:rsidRPr="00A3024D">
        <w:rPr>
          <w:rFonts w:cs="David" w:hint="cs"/>
          <w:sz w:val="32"/>
          <w:szCs w:val="32"/>
          <w:rtl/>
        </w:rPr>
        <w:t>חובות</w:t>
      </w:r>
      <w:r w:rsidRPr="00A3024D">
        <w:rPr>
          <w:rFonts w:cs="David"/>
          <w:sz w:val="32"/>
          <w:szCs w:val="32"/>
          <w:rtl/>
        </w:rPr>
        <w:t xml:space="preserve">, </w:t>
      </w:r>
      <w:r w:rsidRPr="00A3024D">
        <w:rPr>
          <w:rFonts w:cs="David" w:hint="cs"/>
          <w:sz w:val="32"/>
          <w:szCs w:val="32"/>
          <w:rtl/>
        </w:rPr>
        <w:t>אחריות</w:t>
      </w:r>
      <w:r w:rsidRPr="00A3024D">
        <w:rPr>
          <w:rFonts w:cs="David"/>
          <w:sz w:val="32"/>
          <w:szCs w:val="32"/>
          <w:rtl/>
        </w:rPr>
        <w:t xml:space="preserve">, </w:t>
      </w:r>
      <w:r w:rsidRPr="00A3024D">
        <w:rPr>
          <w:rFonts w:cs="David" w:hint="cs"/>
          <w:sz w:val="32"/>
          <w:szCs w:val="32"/>
          <w:rtl/>
        </w:rPr>
        <w:t>ומיומנויות</w:t>
      </w:r>
      <w:r w:rsidRPr="00A3024D">
        <w:rPr>
          <w:rFonts w:cs="David"/>
          <w:sz w:val="32"/>
          <w:szCs w:val="32"/>
          <w:rtl/>
        </w:rPr>
        <w:t xml:space="preserve"> </w:t>
      </w:r>
      <w:r w:rsidRPr="00A3024D">
        <w:rPr>
          <w:rFonts w:cs="David" w:hint="cs"/>
          <w:sz w:val="32"/>
          <w:szCs w:val="32"/>
          <w:rtl/>
        </w:rPr>
        <w:t>קרב</w:t>
      </w:r>
      <w:r w:rsidRPr="00A3024D">
        <w:rPr>
          <w:rFonts w:cs="David"/>
          <w:sz w:val="32"/>
          <w:szCs w:val="32"/>
          <w:rtl/>
        </w:rPr>
        <w:t xml:space="preserve"> </w:t>
      </w:r>
      <w:r w:rsidRPr="00A3024D">
        <w:rPr>
          <w:rFonts w:cs="David" w:hint="cs"/>
          <w:sz w:val="32"/>
          <w:szCs w:val="32"/>
          <w:rtl/>
        </w:rPr>
        <w:t>הנדרשים</w:t>
      </w:r>
      <w:r w:rsidRPr="00A3024D">
        <w:rPr>
          <w:rFonts w:cs="David"/>
          <w:sz w:val="32"/>
          <w:szCs w:val="32"/>
          <w:rtl/>
        </w:rPr>
        <w:t xml:space="preserve"> </w:t>
      </w:r>
      <w:r w:rsidRPr="00A3024D">
        <w:rPr>
          <w:rFonts w:cs="David" w:hint="cs"/>
          <w:sz w:val="32"/>
          <w:szCs w:val="32"/>
          <w:rtl/>
        </w:rPr>
        <w:t>ממ</w:t>
      </w:r>
      <w:r w:rsidRPr="00A3024D">
        <w:rPr>
          <w:rFonts w:cs="David"/>
          <w:sz w:val="32"/>
          <w:szCs w:val="32"/>
          <w:rtl/>
        </w:rPr>
        <w:t>"</w:t>
      </w:r>
      <w:r w:rsidRPr="00A3024D">
        <w:rPr>
          <w:rFonts w:cs="David" w:hint="cs"/>
          <w:sz w:val="32"/>
          <w:szCs w:val="32"/>
          <w:rtl/>
        </w:rPr>
        <w:t>מ</w:t>
      </w:r>
      <w:r w:rsidRPr="00A3024D">
        <w:rPr>
          <w:rFonts w:cs="David"/>
          <w:sz w:val="32"/>
          <w:szCs w:val="32"/>
          <w:rtl/>
        </w:rPr>
        <w:t xml:space="preserve">.  </w:t>
      </w:r>
    </w:p>
    <w:p w:rsidR="00CD10F6" w:rsidRDefault="00CD10F6" w:rsidP="00CD10F6">
      <w:pPr>
        <w:rPr>
          <w:rFonts w:cs="David"/>
          <w:sz w:val="32"/>
          <w:szCs w:val="32"/>
          <w:rtl/>
        </w:rPr>
      </w:pPr>
    </w:p>
    <w:p w:rsidR="00A3024D" w:rsidRPr="00A3024D" w:rsidRDefault="00A3024D" w:rsidP="00A3024D">
      <w:pPr>
        <w:rPr>
          <w:rFonts w:cs="David"/>
          <w:sz w:val="36"/>
          <w:szCs w:val="36"/>
          <w:rtl/>
        </w:rPr>
      </w:pPr>
      <w:r w:rsidRPr="00A3024D">
        <w:rPr>
          <w:rFonts w:cs="David"/>
          <w:b/>
          <w:bCs/>
          <w:sz w:val="36"/>
          <w:szCs w:val="36"/>
          <w:u w:val="single"/>
          <w:rtl/>
        </w:rPr>
        <w:t>חמישה נושאי ליבה בהכשרה</w:t>
      </w:r>
    </w:p>
    <w:p w:rsidR="00A3024D" w:rsidRPr="00A3024D" w:rsidRDefault="00A3024D" w:rsidP="000B4B30">
      <w:pPr>
        <w:numPr>
          <w:ilvl w:val="0"/>
          <w:numId w:val="27"/>
        </w:numPr>
        <w:rPr>
          <w:rFonts w:cs="David"/>
          <w:sz w:val="32"/>
          <w:szCs w:val="32"/>
        </w:rPr>
      </w:pPr>
      <w:r w:rsidRPr="00A3024D">
        <w:rPr>
          <w:rFonts w:cs="David"/>
          <w:sz w:val="32"/>
          <w:szCs w:val="32"/>
          <w:rtl/>
        </w:rPr>
        <w:t>אִישׁ או אישה בעל</w:t>
      </w:r>
      <w:r w:rsidR="00DF71D8">
        <w:rPr>
          <w:rFonts w:cs="David" w:hint="cs"/>
          <w:sz w:val="32"/>
          <w:szCs w:val="32"/>
          <w:rtl/>
        </w:rPr>
        <w:t xml:space="preserve">י </w:t>
      </w:r>
      <w:r w:rsidRPr="00A3024D">
        <w:rPr>
          <w:rFonts w:cs="David"/>
          <w:sz w:val="32"/>
          <w:szCs w:val="32"/>
          <w:rtl/>
        </w:rPr>
        <w:t>אופי למופת</w:t>
      </w:r>
      <w:r w:rsidRPr="00A3024D">
        <w:rPr>
          <w:rFonts w:cs="David"/>
          <w:sz w:val="32"/>
          <w:szCs w:val="32"/>
        </w:rPr>
        <w:t>.</w:t>
      </w:r>
    </w:p>
    <w:p w:rsidR="00A3024D" w:rsidRPr="00A3024D" w:rsidRDefault="00A3024D" w:rsidP="000B4B30">
      <w:pPr>
        <w:numPr>
          <w:ilvl w:val="0"/>
          <w:numId w:val="27"/>
        </w:numPr>
        <w:rPr>
          <w:rFonts w:cs="David"/>
          <w:sz w:val="32"/>
          <w:szCs w:val="32"/>
          <w:rtl/>
        </w:rPr>
      </w:pPr>
      <w:r w:rsidRPr="00A3024D">
        <w:rPr>
          <w:rFonts w:cs="David"/>
          <w:sz w:val="32"/>
          <w:szCs w:val="32"/>
          <w:rtl/>
        </w:rPr>
        <w:t xml:space="preserve"> מוקדש להוביל את מרינס 7\24.</w:t>
      </w:r>
    </w:p>
    <w:p w:rsidR="00A3024D" w:rsidRPr="00A3024D" w:rsidRDefault="00A3024D" w:rsidP="000B4B30">
      <w:pPr>
        <w:numPr>
          <w:ilvl w:val="0"/>
          <w:numId w:val="27"/>
        </w:numPr>
        <w:rPr>
          <w:rFonts w:cs="David"/>
          <w:sz w:val="32"/>
          <w:szCs w:val="32"/>
          <w:rtl/>
        </w:rPr>
      </w:pPr>
      <w:r w:rsidRPr="00A3024D">
        <w:rPr>
          <w:rFonts w:cs="David"/>
          <w:sz w:val="32"/>
          <w:szCs w:val="32"/>
          <w:rtl/>
        </w:rPr>
        <w:t xml:space="preserve"> מסוגל להחליט ,לתקשר, לְבַצֵעַ</w:t>
      </w:r>
      <w:r w:rsidRPr="00A3024D">
        <w:rPr>
          <w:rFonts w:cs="David"/>
          <w:sz w:val="32"/>
          <w:szCs w:val="32"/>
          <w:rtl/>
        </w:rPr>
        <w:br/>
        <w:t xml:space="preserve"> במהלך המלחמה.</w:t>
      </w:r>
    </w:p>
    <w:p w:rsidR="00A3024D" w:rsidRPr="00A3024D" w:rsidRDefault="00A3024D" w:rsidP="000B4B30">
      <w:pPr>
        <w:numPr>
          <w:ilvl w:val="0"/>
          <w:numId w:val="27"/>
        </w:numPr>
        <w:rPr>
          <w:rFonts w:cs="David"/>
          <w:sz w:val="32"/>
          <w:szCs w:val="32"/>
          <w:rtl/>
        </w:rPr>
      </w:pPr>
      <w:r w:rsidRPr="00A3024D">
        <w:rPr>
          <w:rFonts w:cs="David"/>
          <w:sz w:val="32"/>
          <w:szCs w:val="32"/>
          <w:rtl/>
        </w:rPr>
        <w:t xml:space="preserve"> מחויבות לאתוס הלוחם של חַיִל.</w:t>
      </w:r>
    </w:p>
    <w:p w:rsidR="00A3024D" w:rsidRDefault="00A3024D" w:rsidP="00CD10F6">
      <w:pPr>
        <w:rPr>
          <w:rFonts w:cs="David"/>
          <w:sz w:val="32"/>
          <w:szCs w:val="32"/>
          <w:rtl/>
        </w:rPr>
      </w:pPr>
      <w:r>
        <w:rPr>
          <w:rFonts w:cs="David" w:hint="cs"/>
          <w:sz w:val="32"/>
          <w:szCs w:val="32"/>
          <w:rtl/>
        </w:rPr>
        <w:t xml:space="preserve">           </w:t>
      </w:r>
      <w:r w:rsidRPr="00A3024D">
        <w:rPr>
          <w:rFonts w:cs="David"/>
          <w:sz w:val="32"/>
          <w:szCs w:val="32"/>
          <w:rtl/>
        </w:rPr>
        <w:t>א</w:t>
      </w:r>
      <w:r w:rsidR="00CD10F6">
        <w:rPr>
          <w:rFonts w:cs="David"/>
          <w:sz w:val="32"/>
          <w:szCs w:val="32"/>
          <w:rtl/>
        </w:rPr>
        <w:t>דם חזק מבחינה מנטלית וקשוח פי</w:t>
      </w:r>
      <w:r w:rsidR="00CD10F6">
        <w:rPr>
          <w:rFonts w:cs="David" w:hint="cs"/>
          <w:sz w:val="32"/>
          <w:szCs w:val="32"/>
          <w:rtl/>
        </w:rPr>
        <w:t>זית.</w:t>
      </w:r>
    </w:p>
    <w:p w:rsidR="00AE5BC4" w:rsidRDefault="00AE5BC4" w:rsidP="00A3024D">
      <w:pPr>
        <w:rPr>
          <w:rFonts w:cs="David"/>
          <w:sz w:val="32"/>
          <w:szCs w:val="32"/>
          <w:rtl/>
        </w:rPr>
      </w:pPr>
    </w:p>
    <w:p w:rsidR="00A3024D" w:rsidRPr="00A3024D" w:rsidRDefault="00A3024D" w:rsidP="00A3024D">
      <w:pPr>
        <w:rPr>
          <w:rFonts w:cs="David"/>
          <w:sz w:val="36"/>
          <w:szCs w:val="36"/>
          <w:u w:val="single"/>
        </w:rPr>
      </w:pPr>
      <w:r w:rsidRPr="00A3024D">
        <w:rPr>
          <w:rFonts w:cs="David" w:hint="cs"/>
          <w:b/>
          <w:bCs/>
          <w:sz w:val="36"/>
          <w:szCs w:val="36"/>
          <w:u w:val="single"/>
          <w:rtl/>
        </w:rPr>
        <w:t>תוכנית הלימודים: תעודת מפעיל מוסמך</w:t>
      </w:r>
    </w:p>
    <w:p w:rsidR="00A3024D" w:rsidRDefault="00A3024D" w:rsidP="00A3024D">
      <w:pPr>
        <w:rPr>
          <w:rFonts w:cs="David"/>
          <w:sz w:val="36"/>
          <w:szCs w:val="36"/>
          <w:u w:val="single"/>
          <w:rtl/>
        </w:rPr>
      </w:pPr>
      <w:r w:rsidRPr="00A3024D">
        <w:rPr>
          <w:rFonts w:cs="David" w:hint="cs"/>
          <w:b/>
          <w:bCs/>
          <w:sz w:val="36"/>
          <w:szCs w:val="36"/>
          <w:u w:val="single"/>
          <w:rtl/>
        </w:rPr>
        <w:t>(קורסים: 26+ שבועות / 1,850 שעות לימוד)</w:t>
      </w:r>
    </w:p>
    <w:p w:rsidR="00AE5BC4" w:rsidRPr="00AE5BC4" w:rsidRDefault="00AE5BC4" w:rsidP="00AE5BC4">
      <w:pPr>
        <w:rPr>
          <w:rFonts w:cs="David"/>
          <w:sz w:val="32"/>
          <w:szCs w:val="32"/>
        </w:rPr>
      </w:pPr>
      <w:r>
        <w:rPr>
          <w:rFonts w:cs="David" w:hint="cs"/>
          <w:sz w:val="32"/>
          <w:szCs w:val="32"/>
          <w:rtl/>
        </w:rPr>
        <w:t xml:space="preserve"> </w:t>
      </w:r>
      <w:r w:rsidRPr="00AE5BC4">
        <w:rPr>
          <w:rFonts w:cs="David" w:hint="cs"/>
          <w:sz w:val="32"/>
          <w:szCs w:val="32"/>
          <w:rtl/>
        </w:rPr>
        <w:t xml:space="preserve">שלב </w:t>
      </w:r>
      <w:r w:rsidRPr="00AE5BC4">
        <w:rPr>
          <w:rFonts w:cs="David" w:hint="cs"/>
          <w:sz w:val="32"/>
          <w:szCs w:val="32"/>
        </w:rPr>
        <w:t>I</w:t>
      </w:r>
      <w:r w:rsidRPr="00AE5BC4">
        <w:rPr>
          <w:rFonts w:cs="David" w:hint="cs"/>
          <w:sz w:val="32"/>
          <w:szCs w:val="32"/>
          <w:rtl/>
        </w:rPr>
        <w:t xml:space="preserve"> (6 שבועות): כישורים אינדיבידואליים</w:t>
      </w:r>
    </w:p>
    <w:p w:rsidR="00BB0952" w:rsidRPr="00AE5BC4" w:rsidRDefault="00BB0952" w:rsidP="000B4B30">
      <w:pPr>
        <w:numPr>
          <w:ilvl w:val="1"/>
          <w:numId w:val="28"/>
        </w:numPr>
        <w:rPr>
          <w:rFonts w:cs="David"/>
          <w:sz w:val="32"/>
          <w:szCs w:val="32"/>
          <w:rtl/>
        </w:rPr>
      </w:pPr>
      <w:r w:rsidRPr="00AE5BC4">
        <w:rPr>
          <w:rFonts w:cs="David" w:hint="cs"/>
          <w:sz w:val="32"/>
          <w:szCs w:val="32"/>
          <w:rtl/>
        </w:rPr>
        <w:t>בחירת התמחות בהתאם לאפשרויות</w:t>
      </w:r>
    </w:p>
    <w:p w:rsidR="00BB0952" w:rsidRPr="00AE5BC4" w:rsidRDefault="00BB0952" w:rsidP="000B4B30">
      <w:pPr>
        <w:numPr>
          <w:ilvl w:val="1"/>
          <w:numId w:val="28"/>
        </w:numPr>
        <w:rPr>
          <w:rFonts w:cs="David"/>
          <w:sz w:val="32"/>
          <w:szCs w:val="32"/>
          <w:rtl/>
        </w:rPr>
      </w:pPr>
      <w:r w:rsidRPr="00AE5BC4">
        <w:rPr>
          <w:rFonts w:cs="David" w:hint="cs"/>
          <w:sz w:val="32"/>
          <w:szCs w:val="32"/>
          <w:rtl/>
        </w:rPr>
        <w:t>הצגת עקרונות מנהיגות</w:t>
      </w:r>
    </w:p>
    <w:p w:rsidR="00BB0952" w:rsidRPr="00AE5BC4" w:rsidRDefault="00BB0952" w:rsidP="00D47FD8">
      <w:pPr>
        <w:numPr>
          <w:ilvl w:val="1"/>
          <w:numId w:val="28"/>
        </w:numPr>
        <w:rPr>
          <w:rFonts w:cs="David"/>
          <w:sz w:val="32"/>
          <w:szCs w:val="32"/>
          <w:rtl/>
        </w:rPr>
      </w:pPr>
      <w:r w:rsidRPr="00AE5BC4">
        <w:rPr>
          <w:rFonts w:cs="David" w:hint="cs"/>
          <w:sz w:val="32"/>
          <w:szCs w:val="32"/>
          <w:rtl/>
        </w:rPr>
        <w:t xml:space="preserve">לימוד אומנויות לחימה של </w:t>
      </w:r>
      <w:r w:rsidR="00D47FD8">
        <w:rPr>
          <w:rFonts w:cs="David" w:hint="cs"/>
          <w:sz w:val="32"/>
          <w:szCs w:val="32"/>
          <w:rtl/>
        </w:rPr>
        <w:t>חיל הנחתים</w:t>
      </w:r>
    </w:p>
    <w:p w:rsidR="00BB0952" w:rsidRPr="00AE5BC4" w:rsidRDefault="00BB0952" w:rsidP="000B4B30">
      <w:pPr>
        <w:numPr>
          <w:ilvl w:val="1"/>
          <w:numId w:val="28"/>
        </w:numPr>
        <w:rPr>
          <w:rFonts w:cs="David"/>
          <w:sz w:val="32"/>
          <w:szCs w:val="32"/>
          <w:rtl/>
        </w:rPr>
      </w:pPr>
      <w:r w:rsidRPr="00AE5BC4">
        <w:rPr>
          <w:rFonts w:cs="David" w:hint="cs"/>
          <w:sz w:val="32"/>
          <w:szCs w:val="32"/>
          <w:rtl/>
        </w:rPr>
        <w:t>הישרדות מתחת למים</w:t>
      </w:r>
    </w:p>
    <w:p w:rsidR="00BB0952" w:rsidRPr="00AE5BC4" w:rsidRDefault="00BB0952" w:rsidP="000B4B30">
      <w:pPr>
        <w:numPr>
          <w:ilvl w:val="1"/>
          <w:numId w:val="28"/>
        </w:numPr>
        <w:rPr>
          <w:rFonts w:cs="David"/>
          <w:sz w:val="32"/>
          <w:szCs w:val="32"/>
          <w:rtl/>
        </w:rPr>
      </w:pPr>
      <w:r w:rsidRPr="00AE5BC4">
        <w:rPr>
          <w:rFonts w:cs="David" w:hint="cs"/>
          <w:sz w:val="32"/>
          <w:szCs w:val="32"/>
          <w:rtl/>
        </w:rPr>
        <w:t>מטווח באקדח וברובה</w:t>
      </w:r>
    </w:p>
    <w:p w:rsidR="00BB0952" w:rsidRPr="00AE5BC4" w:rsidRDefault="00BB0952" w:rsidP="000B4B30">
      <w:pPr>
        <w:numPr>
          <w:ilvl w:val="1"/>
          <w:numId w:val="28"/>
        </w:numPr>
        <w:rPr>
          <w:rFonts w:cs="David"/>
          <w:sz w:val="32"/>
          <w:szCs w:val="32"/>
          <w:rtl/>
        </w:rPr>
      </w:pPr>
      <w:r w:rsidRPr="00AE5BC4">
        <w:rPr>
          <w:rFonts w:cs="David" w:hint="cs"/>
          <w:sz w:val="32"/>
          <w:szCs w:val="32"/>
          <w:rtl/>
        </w:rPr>
        <w:t>הצגת ניווט יבשתי</w:t>
      </w:r>
    </w:p>
    <w:p w:rsidR="00BB0952" w:rsidRPr="00AE5BC4" w:rsidRDefault="00BB0952" w:rsidP="000B4B30">
      <w:pPr>
        <w:numPr>
          <w:ilvl w:val="1"/>
          <w:numId w:val="28"/>
        </w:numPr>
        <w:rPr>
          <w:rFonts w:cs="David"/>
          <w:sz w:val="32"/>
          <w:szCs w:val="32"/>
          <w:rtl/>
        </w:rPr>
      </w:pPr>
      <w:r w:rsidRPr="00AE5BC4">
        <w:rPr>
          <w:rFonts w:cs="David" w:hint="cs"/>
          <w:sz w:val="32"/>
          <w:szCs w:val="32"/>
          <w:rtl/>
        </w:rPr>
        <w:t>דרכי תקשורת בסיסיים</w:t>
      </w:r>
    </w:p>
    <w:p w:rsidR="00BB0952" w:rsidRPr="00AE5BC4" w:rsidRDefault="00BB0952" w:rsidP="000B4B30">
      <w:pPr>
        <w:numPr>
          <w:ilvl w:val="1"/>
          <w:numId w:val="28"/>
        </w:numPr>
        <w:rPr>
          <w:rFonts w:cs="David"/>
          <w:sz w:val="32"/>
          <w:szCs w:val="32"/>
          <w:rtl/>
        </w:rPr>
      </w:pPr>
      <w:r w:rsidRPr="00AE5BC4">
        <w:rPr>
          <w:rFonts w:cs="David" w:hint="cs"/>
          <w:sz w:val="32"/>
          <w:szCs w:val="32"/>
          <w:rtl/>
        </w:rPr>
        <w:t>הצלחת חיים בשדה הקרב</w:t>
      </w:r>
    </w:p>
    <w:p w:rsidR="00BB0952" w:rsidRPr="00AE5BC4" w:rsidRDefault="00BB0952" w:rsidP="000B4B30">
      <w:pPr>
        <w:numPr>
          <w:ilvl w:val="1"/>
          <w:numId w:val="28"/>
        </w:numPr>
        <w:rPr>
          <w:rFonts w:cs="David"/>
          <w:sz w:val="32"/>
          <w:szCs w:val="32"/>
          <w:rtl/>
        </w:rPr>
      </w:pPr>
      <w:r w:rsidRPr="00AE5BC4">
        <w:rPr>
          <w:rFonts w:cs="David" w:hint="cs"/>
          <w:sz w:val="32"/>
          <w:szCs w:val="32"/>
          <w:rtl/>
        </w:rPr>
        <w:t>קורס קצינים בינלאומיים סקירה / ערב חברתי</w:t>
      </w:r>
    </w:p>
    <w:p w:rsidR="00BB0952" w:rsidRPr="00AE5BC4" w:rsidRDefault="00BB0952" w:rsidP="000B4B30">
      <w:pPr>
        <w:numPr>
          <w:ilvl w:val="1"/>
          <w:numId w:val="28"/>
        </w:numPr>
        <w:rPr>
          <w:rFonts w:cs="David"/>
          <w:sz w:val="32"/>
          <w:szCs w:val="32"/>
          <w:rtl/>
        </w:rPr>
      </w:pPr>
      <w:r w:rsidRPr="00AE5BC4">
        <w:rPr>
          <w:rFonts w:cs="David" w:hint="cs"/>
          <w:sz w:val="32"/>
          <w:szCs w:val="32"/>
          <w:rtl/>
        </w:rPr>
        <w:t>היכרות של המשפחות / מפגש חברתי עם המשפחות</w:t>
      </w:r>
    </w:p>
    <w:p w:rsidR="00AE5BC4" w:rsidRPr="00AE5BC4" w:rsidRDefault="00AE5BC4" w:rsidP="00AE5BC4">
      <w:pPr>
        <w:rPr>
          <w:rFonts w:cs="David"/>
          <w:sz w:val="32"/>
          <w:szCs w:val="32"/>
          <w:rtl/>
        </w:rPr>
      </w:pPr>
      <w:r w:rsidRPr="00AE5BC4">
        <w:rPr>
          <w:rFonts w:cs="David" w:hint="cs"/>
          <w:sz w:val="32"/>
          <w:szCs w:val="32"/>
          <w:rtl/>
        </w:rPr>
        <w:t xml:space="preserve">שב </w:t>
      </w:r>
      <w:r w:rsidRPr="00AE5BC4">
        <w:rPr>
          <w:rFonts w:cs="David" w:hint="cs"/>
          <w:sz w:val="32"/>
          <w:szCs w:val="32"/>
        </w:rPr>
        <w:t>II</w:t>
      </w:r>
      <w:r w:rsidRPr="00AE5BC4">
        <w:rPr>
          <w:rFonts w:cs="David" w:hint="cs"/>
          <w:sz w:val="32"/>
          <w:szCs w:val="32"/>
          <w:rtl/>
        </w:rPr>
        <w:t xml:space="preserve"> (6 שבועות): קבלת החלטות והובלת כיתת יורים</w:t>
      </w:r>
    </w:p>
    <w:p w:rsidR="00BB0952" w:rsidRPr="00AE5BC4" w:rsidRDefault="00BB0952" w:rsidP="000B4B30">
      <w:pPr>
        <w:numPr>
          <w:ilvl w:val="1"/>
          <w:numId w:val="29"/>
        </w:numPr>
        <w:rPr>
          <w:rFonts w:cs="David"/>
          <w:sz w:val="32"/>
          <w:szCs w:val="32"/>
          <w:rtl/>
        </w:rPr>
      </w:pPr>
      <w:r w:rsidRPr="00AE5BC4">
        <w:rPr>
          <w:rFonts w:cs="David" w:hint="cs"/>
          <w:sz w:val="32"/>
          <w:szCs w:val="32"/>
          <w:rtl/>
        </w:rPr>
        <w:t>תכנון טקטי &amp; פקודות אש</w:t>
      </w:r>
    </w:p>
    <w:p w:rsidR="00BB0952" w:rsidRPr="00AE5BC4" w:rsidRDefault="00BB0952" w:rsidP="000B4B30">
      <w:pPr>
        <w:numPr>
          <w:ilvl w:val="1"/>
          <w:numId w:val="29"/>
        </w:numPr>
        <w:rPr>
          <w:rFonts w:cs="David"/>
          <w:sz w:val="32"/>
          <w:szCs w:val="32"/>
          <w:rtl/>
        </w:rPr>
      </w:pPr>
      <w:r w:rsidRPr="00AE5BC4">
        <w:rPr>
          <w:rFonts w:cs="David" w:hint="cs"/>
          <w:sz w:val="32"/>
          <w:szCs w:val="32"/>
          <w:rtl/>
        </w:rPr>
        <w:t>אמל"ח כיתה / תחמושת / טקטיקות</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תרגיל התקפה של חולייה / ירי ביום ובלילה</w:t>
      </w:r>
    </w:p>
    <w:p w:rsidR="00BB0952" w:rsidRPr="00AE5BC4" w:rsidRDefault="00BB0952" w:rsidP="000B4B30">
      <w:pPr>
        <w:numPr>
          <w:ilvl w:val="1"/>
          <w:numId w:val="29"/>
        </w:numPr>
        <w:rPr>
          <w:rFonts w:cs="David"/>
          <w:sz w:val="32"/>
          <w:szCs w:val="32"/>
          <w:rtl/>
        </w:rPr>
      </w:pPr>
      <w:r w:rsidRPr="00AE5BC4">
        <w:rPr>
          <w:rFonts w:cs="David" w:hint="cs"/>
          <w:sz w:val="32"/>
          <w:szCs w:val="32"/>
          <w:rtl/>
        </w:rPr>
        <w:t>עקרונות של תמיכה באש / קריאה לעזרה באש</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תרגיל פטרול ושמירות</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תרגול פטרול בשטח האויב</w:t>
      </w:r>
    </w:p>
    <w:p w:rsidR="00BB0952" w:rsidRPr="00AE5BC4" w:rsidRDefault="00BB0952" w:rsidP="000B4B30">
      <w:pPr>
        <w:numPr>
          <w:ilvl w:val="1"/>
          <w:numId w:val="29"/>
        </w:numPr>
        <w:rPr>
          <w:rFonts w:cs="David"/>
          <w:sz w:val="32"/>
          <w:szCs w:val="32"/>
          <w:rtl/>
        </w:rPr>
      </w:pPr>
      <w:r w:rsidRPr="00AE5BC4">
        <w:rPr>
          <w:rFonts w:cs="David" w:hint="cs"/>
          <w:sz w:val="32"/>
          <w:szCs w:val="32"/>
          <w:rtl/>
        </w:rPr>
        <w:t>תמיכה וביקור בשטח בנוי</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תרגול שילוב כוחות</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תרגול אב"ח</w:t>
      </w:r>
    </w:p>
    <w:p w:rsidR="00BB0952" w:rsidRPr="00AE5BC4" w:rsidRDefault="00BB0952" w:rsidP="000B4B30">
      <w:pPr>
        <w:numPr>
          <w:ilvl w:val="1"/>
          <w:numId w:val="29"/>
        </w:numPr>
        <w:rPr>
          <w:rFonts w:cs="David"/>
          <w:sz w:val="32"/>
          <w:szCs w:val="32"/>
          <w:rtl/>
        </w:rPr>
      </w:pPr>
      <w:r w:rsidRPr="00AE5BC4">
        <w:rPr>
          <w:rFonts w:cs="David" w:hint="cs"/>
          <w:sz w:val="32"/>
          <w:szCs w:val="32"/>
          <w:rtl/>
        </w:rPr>
        <w:t>סקירה ומידע אודות התמחות מבצעית</w:t>
      </w:r>
    </w:p>
    <w:p w:rsidR="00BB0952" w:rsidRPr="00AE5BC4" w:rsidRDefault="00BB0952" w:rsidP="000B4B30">
      <w:pPr>
        <w:numPr>
          <w:ilvl w:val="1"/>
          <w:numId w:val="29"/>
        </w:numPr>
        <w:rPr>
          <w:rFonts w:cs="David"/>
          <w:sz w:val="32"/>
          <w:szCs w:val="32"/>
          <w:rtl/>
        </w:rPr>
      </w:pPr>
      <w:r w:rsidRPr="00AE5BC4">
        <w:rPr>
          <w:rFonts w:cs="David" w:hint="cs"/>
          <w:sz w:val="32"/>
          <w:szCs w:val="32"/>
          <w:rtl/>
        </w:rPr>
        <w:lastRenderedPageBreak/>
        <w:t>סמינר כישורים לחיים / אירוע חברתי</w:t>
      </w:r>
    </w:p>
    <w:p w:rsidR="00BB0952" w:rsidRPr="00AE5BC4" w:rsidRDefault="00BB0952" w:rsidP="000B4B30">
      <w:pPr>
        <w:numPr>
          <w:ilvl w:val="0"/>
          <w:numId w:val="29"/>
        </w:numPr>
        <w:rPr>
          <w:rFonts w:cs="David"/>
          <w:sz w:val="32"/>
          <w:szCs w:val="32"/>
        </w:rPr>
      </w:pPr>
      <w:r w:rsidRPr="00AE5BC4">
        <w:rPr>
          <w:rFonts w:cs="David" w:hint="cs"/>
          <w:sz w:val="32"/>
          <w:szCs w:val="32"/>
          <w:rtl/>
        </w:rPr>
        <w:t xml:space="preserve">שלב </w:t>
      </w:r>
      <w:r w:rsidRPr="00AE5BC4">
        <w:rPr>
          <w:rFonts w:cs="David" w:hint="cs"/>
          <w:sz w:val="32"/>
          <w:szCs w:val="32"/>
        </w:rPr>
        <w:t>III</w:t>
      </w:r>
      <w:r w:rsidRPr="00AE5BC4">
        <w:rPr>
          <w:rFonts w:cs="David" w:hint="cs"/>
          <w:sz w:val="32"/>
          <w:szCs w:val="32"/>
          <w:rtl/>
        </w:rPr>
        <w:t xml:space="preserve"> (6 שבועות): מיומנות מ"מ בלחימה</w:t>
      </w:r>
    </w:p>
    <w:p w:rsidR="00BB0952" w:rsidRPr="00AE5BC4" w:rsidRDefault="00BB0952" w:rsidP="000B4B30">
      <w:pPr>
        <w:numPr>
          <w:ilvl w:val="1"/>
          <w:numId w:val="29"/>
        </w:numPr>
        <w:rPr>
          <w:rFonts w:cs="David"/>
          <w:sz w:val="32"/>
          <w:szCs w:val="32"/>
          <w:rtl/>
        </w:rPr>
      </w:pPr>
      <w:r w:rsidRPr="00AE5BC4">
        <w:rPr>
          <w:rFonts w:cs="David" w:hint="cs"/>
          <w:sz w:val="32"/>
          <w:szCs w:val="32"/>
          <w:rtl/>
        </w:rPr>
        <w:t>התמחות במקצוע מסוים</w:t>
      </w:r>
    </w:p>
    <w:p w:rsidR="00BB0952" w:rsidRPr="00AE5BC4" w:rsidRDefault="00BB0952" w:rsidP="000B4B30">
      <w:pPr>
        <w:numPr>
          <w:ilvl w:val="1"/>
          <w:numId w:val="29"/>
        </w:numPr>
        <w:rPr>
          <w:rFonts w:cs="David"/>
          <w:sz w:val="32"/>
          <w:szCs w:val="32"/>
          <w:rtl/>
        </w:rPr>
      </w:pPr>
      <w:r w:rsidRPr="00AE5BC4">
        <w:rPr>
          <w:rFonts w:cs="David" w:hint="cs"/>
          <w:sz w:val="32"/>
          <w:szCs w:val="32"/>
          <w:rtl/>
        </w:rPr>
        <w:t>טקטיקה של מחלקה / אימונים בשטח / אש חיה</w:t>
      </w:r>
    </w:p>
    <w:p w:rsidR="00BB0952" w:rsidRPr="00AE5BC4" w:rsidRDefault="00BB0952" w:rsidP="000B4B30">
      <w:pPr>
        <w:numPr>
          <w:ilvl w:val="1"/>
          <w:numId w:val="29"/>
        </w:numPr>
        <w:rPr>
          <w:rFonts w:cs="David"/>
          <w:sz w:val="32"/>
          <w:szCs w:val="32"/>
          <w:rtl/>
        </w:rPr>
      </w:pPr>
      <w:r w:rsidRPr="00AE5BC4">
        <w:rPr>
          <w:rFonts w:cs="David" w:hint="cs"/>
          <w:sz w:val="32"/>
          <w:szCs w:val="32"/>
          <w:rtl/>
        </w:rPr>
        <w:t>הנדסה / אמל"ח צוותי</w:t>
      </w:r>
    </w:p>
    <w:p w:rsidR="00BB0952" w:rsidRPr="00AE5BC4" w:rsidRDefault="00BB0952" w:rsidP="000B4B30">
      <w:pPr>
        <w:numPr>
          <w:ilvl w:val="1"/>
          <w:numId w:val="29"/>
        </w:numPr>
        <w:rPr>
          <w:rFonts w:cs="David"/>
          <w:sz w:val="32"/>
          <w:szCs w:val="32"/>
          <w:rtl/>
        </w:rPr>
      </w:pPr>
      <w:r w:rsidRPr="00AE5BC4">
        <w:rPr>
          <w:rFonts w:cs="David" w:hint="cs"/>
          <w:sz w:val="32"/>
          <w:szCs w:val="32"/>
          <w:rtl/>
        </w:rPr>
        <w:t>טקטיקת ריסון/פיזור אוכלוסייה / תרגיל בשטח / איש חיה</w:t>
      </w:r>
    </w:p>
    <w:p w:rsidR="00BB0952" w:rsidRPr="00AE5BC4" w:rsidRDefault="00BB0952" w:rsidP="000B4B30">
      <w:pPr>
        <w:numPr>
          <w:ilvl w:val="1"/>
          <w:numId w:val="29"/>
        </w:numPr>
        <w:rPr>
          <w:rFonts w:cs="David"/>
          <w:sz w:val="32"/>
          <w:szCs w:val="32"/>
          <w:rtl/>
        </w:rPr>
      </w:pPr>
      <w:r w:rsidRPr="00AE5BC4">
        <w:rPr>
          <w:rFonts w:cs="David" w:hint="cs"/>
          <w:sz w:val="32"/>
          <w:szCs w:val="32"/>
          <w:rtl/>
        </w:rPr>
        <w:t>תרגול אלתור מטען חבלה</w:t>
      </w:r>
    </w:p>
    <w:p w:rsidR="00BB0952" w:rsidRPr="00AE5BC4" w:rsidRDefault="00BB0952" w:rsidP="000B4B30">
      <w:pPr>
        <w:numPr>
          <w:ilvl w:val="1"/>
          <w:numId w:val="29"/>
        </w:numPr>
        <w:rPr>
          <w:rFonts w:cs="David"/>
          <w:sz w:val="32"/>
          <w:szCs w:val="32"/>
          <w:rtl/>
        </w:rPr>
      </w:pPr>
      <w:r w:rsidRPr="00AE5BC4">
        <w:rPr>
          <w:rFonts w:cs="David" w:hint="cs"/>
          <w:sz w:val="32"/>
          <w:szCs w:val="32"/>
          <w:rtl/>
        </w:rPr>
        <w:t>לחימה בשטח בנוי</w:t>
      </w:r>
    </w:p>
    <w:p w:rsidR="00BB0952" w:rsidRPr="00AE5BC4" w:rsidRDefault="00BB0952" w:rsidP="000B4B30">
      <w:pPr>
        <w:numPr>
          <w:ilvl w:val="1"/>
          <w:numId w:val="29"/>
        </w:numPr>
        <w:rPr>
          <w:rFonts w:cs="David"/>
          <w:sz w:val="32"/>
          <w:szCs w:val="32"/>
          <w:rtl/>
        </w:rPr>
      </w:pPr>
      <w:r w:rsidRPr="00AE5BC4">
        <w:rPr>
          <w:rFonts w:cs="David" w:hint="cs"/>
          <w:sz w:val="32"/>
          <w:szCs w:val="32"/>
          <w:rtl/>
        </w:rPr>
        <w:t>לימוד שדה-הקרב</w:t>
      </w:r>
    </w:p>
    <w:p w:rsidR="00BB0952" w:rsidRPr="00AE5BC4" w:rsidRDefault="00BB0952" w:rsidP="000B4B30">
      <w:pPr>
        <w:numPr>
          <w:ilvl w:val="1"/>
          <w:numId w:val="29"/>
        </w:numPr>
        <w:rPr>
          <w:rFonts w:cs="David"/>
          <w:sz w:val="32"/>
          <w:szCs w:val="32"/>
          <w:rtl/>
        </w:rPr>
      </w:pPr>
      <w:r w:rsidRPr="00AE5BC4">
        <w:rPr>
          <w:rFonts w:cs="David" w:hint="cs"/>
          <w:sz w:val="32"/>
          <w:szCs w:val="32"/>
          <w:rtl/>
        </w:rPr>
        <w:t>לימוד מנהלות של מנהל מחלקה</w:t>
      </w:r>
    </w:p>
    <w:p w:rsidR="00BB0952" w:rsidRPr="00AE5BC4" w:rsidRDefault="00BB0952" w:rsidP="000B4B30">
      <w:pPr>
        <w:numPr>
          <w:ilvl w:val="1"/>
          <w:numId w:val="29"/>
        </w:numPr>
        <w:rPr>
          <w:rFonts w:cs="David"/>
          <w:sz w:val="32"/>
          <w:szCs w:val="32"/>
          <w:rtl/>
        </w:rPr>
      </w:pPr>
      <w:r w:rsidRPr="00AE5BC4">
        <w:rPr>
          <w:rFonts w:cs="David" w:hint="cs"/>
          <w:sz w:val="32"/>
          <w:szCs w:val="32"/>
          <w:rtl/>
        </w:rPr>
        <w:t>סמינר ביטוח בריאות למשפחה / אירוע חברתי</w:t>
      </w:r>
    </w:p>
    <w:p w:rsidR="00BB0952" w:rsidRPr="00AE5BC4" w:rsidRDefault="00BB0952" w:rsidP="00D47FD8">
      <w:pPr>
        <w:numPr>
          <w:ilvl w:val="1"/>
          <w:numId w:val="29"/>
        </w:numPr>
        <w:rPr>
          <w:rFonts w:cs="David"/>
          <w:sz w:val="32"/>
          <w:szCs w:val="32"/>
          <w:rtl/>
        </w:rPr>
      </w:pPr>
      <w:r w:rsidRPr="00AE5BC4">
        <w:rPr>
          <w:rFonts w:cs="David" w:hint="cs"/>
          <w:sz w:val="32"/>
          <w:szCs w:val="32"/>
          <w:rtl/>
        </w:rPr>
        <w:t xml:space="preserve">שלב </w:t>
      </w:r>
      <w:r w:rsidRPr="00AE5BC4">
        <w:rPr>
          <w:rFonts w:cs="David" w:hint="cs"/>
          <w:sz w:val="32"/>
          <w:szCs w:val="32"/>
        </w:rPr>
        <w:t>IV</w:t>
      </w:r>
      <w:r w:rsidRPr="00AE5BC4">
        <w:rPr>
          <w:rFonts w:cs="David" w:hint="cs"/>
          <w:sz w:val="32"/>
          <w:szCs w:val="32"/>
          <w:rtl/>
        </w:rPr>
        <w:t xml:space="preserve"> (8 שבועות): מיומנויות בסיסיות של קצין </w:t>
      </w:r>
      <w:r w:rsidR="00D47FD8">
        <w:rPr>
          <w:rFonts w:cs="David" w:hint="cs"/>
          <w:sz w:val="32"/>
          <w:szCs w:val="32"/>
          <w:rtl/>
        </w:rPr>
        <w:t>נחת</w:t>
      </w:r>
      <w:r w:rsidRPr="00AE5BC4">
        <w:rPr>
          <w:rFonts w:cs="David" w:hint="cs"/>
          <w:sz w:val="32"/>
          <w:szCs w:val="32"/>
          <w:rtl/>
        </w:rPr>
        <w:t xml:space="preserve"> באוויר, ים וביבשה</w:t>
      </w:r>
    </w:p>
    <w:p w:rsidR="00BB0952" w:rsidRPr="00AE5BC4" w:rsidRDefault="00BB0952" w:rsidP="000B4B30">
      <w:pPr>
        <w:numPr>
          <w:ilvl w:val="2"/>
          <w:numId w:val="29"/>
        </w:numPr>
        <w:rPr>
          <w:rFonts w:cs="David"/>
          <w:sz w:val="32"/>
          <w:szCs w:val="32"/>
          <w:rtl/>
        </w:rPr>
      </w:pPr>
      <w:r w:rsidRPr="00AE5BC4">
        <w:rPr>
          <w:rFonts w:cs="David" w:hint="cs"/>
          <w:sz w:val="32"/>
          <w:szCs w:val="32"/>
          <w:rtl/>
        </w:rPr>
        <w:t>בחירה התמחות צבאית מקצועית</w:t>
      </w:r>
    </w:p>
    <w:p w:rsidR="00BB0952" w:rsidRPr="00AE5BC4" w:rsidRDefault="00BB0952" w:rsidP="000B4B30">
      <w:pPr>
        <w:numPr>
          <w:ilvl w:val="2"/>
          <w:numId w:val="29"/>
        </w:numPr>
        <w:rPr>
          <w:rFonts w:cs="David"/>
          <w:sz w:val="32"/>
          <w:szCs w:val="32"/>
          <w:rtl/>
        </w:rPr>
      </w:pPr>
      <w:r w:rsidRPr="00AE5BC4">
        <w:rPr>
          <w:rFonts w:cs="David" w:hint="cs"/>
          <w:sz w:val="32"/>
          <w:szCs w:val="32"/>
          <w:rtl/>
        </w:rPr>
        <w:t>מבצעים רכובים / סימולטור רכוב</w:t>
      </w:r>
    </w:p>
    <w:p w:rsidR="00BB0952" w:rsidRPr="00AE5BC4" w:rsidRDefault="00BB0952" w:rsidP="000B4B30">
      <w:pPr>
        <w:numPr>
          <w:ilvl w:val="2"/>
          <w:numId w:val="29"/>
        </w:numPr>
        <w:rPr>
          <w:rFonts w:cs="David"/>
          <w:sz w:val="32"/>
          <w:szCs w:val="32"/>
          <w:rtl/>
        </w:rPr>
      </w:pPr>
      <w:r w:rsidRPr="00AE5BC4">
        <w:rPr>
          <w:rFonts w:cs="David" w:hint="cs"/>
          <w:sz w:val="32"/>
          <w:szCs w:val="32"/>
          <w:rtl/>
        </w:rPr>
        <w:t>תרגול של כוח מיוחד באוויר, בים וביבשה</w:t>
      </w:r>
    </w:p>
    <w:p w:rsidR="00BB0952" w:rsidRPr="00AE5BC4" w:rsidRDefault="00BB0952" w:rsidP="000B4B30">
      <w:pPr>
        <w:numPr>
          <w:ilvl w:val="2"/>
          <w:numId w:val="29"/>
        </w:numPr>
        <w:rPr>
          <w:rFonts w:cs="David"/>
          <w:sz w:val="32"/>
          <w:szCs w:val="32"/>
          <w:rtl/>
        </w:rPr>
      </w:pPr>
      <w:r w:rsidRPr="00AE5BC4">
        <w:rPr>
          <w:rFonts w:cs="David" w:hint="cs"/>
          <w:sz w:val="32"/>
          <w:szCs w:val="32"/>
          <w:rtl/>
        </w:rPr>
        <w:t>אימון בשטח סבוך</w:t>
      </w:r>
    </w:p>
    <w:p w:rsidR="00BB0952" w:rsidRPr="00AE5BC4" w:rsidRDefault="00BB0952" w:rsidP="000B4B30">
      <w:pPr>
        <w:numPr>
          <w:ilvl w:val="2"/>
          <w:numId w:val="29"/>
        </w:numPr>
        <w:rPr>
          <w:rFonts w:cs="David"/>
          <w:sz w:val="32"/>
          <w:szCs w:val="32"/>
          <w:rtl/>
        </w:rPr>
      </w:pPr>
      <w:r w:rsidRPr="00AE5BC4">
        <w:rPr>
          <w:rFonts w:cs="David" w:hint="cs"/>
          <w:sz w:val="32"/>
          <w:szCs w:val="32"/>
          <w:rtl/>
        </w:rPr>
        <w:t>לחימה בשטח בנוי / אימון בשטח / לחימה בשטח עם תרבות זרה</w:t>
      </w:r>
    </w:p>
    <w:p w:rsidR="00BB0952" w:rsidRPr="00AE5BC4" w:rsidRDefault="00BB0952" w:rsidP="000B4B30">
      <w:pPr>
        <w:numPr>
          <w:ilvl w:val="2"/>
          <w:numId w:val="29"/>
        </w:numPr>
        <w:rPr>
          <w:rFonts w:cs="David"/>
          <w:sz w:val="32"/>
          <w:szCs w:val="32"/>
          <w:rtl/>
        </w:rPr>
      </w:pPr>
      <w:r w:rsidRPr="00AE5BC4">
        <w:rPr>
          <w:rFonts w:cs="David" w:hint="cs"/>
          <w:sz w:val="32"/>
          <w:szCs w:val="32"/>
          <w:rtl/>
        </w:rPr>
        <w:t>תרגול כוח באוויר, בים וביבשה בלילה</w:t>
      </w:r>
    </w:p>
    <w:p w:rsidR="00BB0952" w:rsidRPr="00AE5BC4" w:rsidRDefault="00BB0952" w:rsidP="000B4B30">
      <w:pPr>
        <w:numPr>
          <w:ilvl w:val="2"/>
          <w:numId w:val="29"/>
        </w:numPr>
        <w:rPr>
          <w:rFonts w:cs="David"/>
          <w:sz w:val="32"/>
          <w:szCs w:val="32"/>
          <w:rtl/>
        </w:rPr>
      </w:pPr>
      <w:r w:rsidRPr="00AE5BC4">
        <w:rPr>
          <w:rFonts w:cs="David" w:hint="cs"/>
          <w:sz w:val="32"/>
          <w:szCs w:val="32"/>
          <w:rtl/>
        </w:rPr>
        <w:t>מרחב הפעולה העכשווי והעתידי</w:t>
      </w:r>
    </w:p>
    <w:p w:rsidR="00BB0952" w:rsidRPr="00AE5BC4" w:rsidRDefault="00BB0952" w:rsidP="000B4B30">
      <w:pPr>
        <w:numPr>
          <w:ilvl w:val="2"/>
          <w:numId w:val="29"/>
        </w:numPr>
        <w:rPr>
          <w:rFonts w:cs="David"/>
          <w:sz w:val="32"/>
          <w:szCs w:val="32"/>
          <w:rtl/>
        </w:rPr>
      </w:pPr>
      <w:r w:rsidRPr="00AE5BC4">
        <w:rPr>
          <w:rFonts w:cs="David" w:hint="cs"/>
          <w:sz w:val="32"/>
          <w:szCs w:val="32"/>
          <w:rtl/>
        </w:rPr>
        <w:t>שינוי קבוע של 'טאון הול סטיישן'</w:t>
      </w:r>
    </w:p>
    <w:p w:rsidR="00BB0952" w:rsidRPr="00AE5BC4" w:rsidRDefault="00BB0952" w:rsidP="000B4B30">
      <w:pPr>
        <w:numPr>
          <w:ilvl w:val="2"/>
          <w:numId w:val="29"/>
        </w:numPr>
        <w:rPr>
          <w:rFonts w:cs="David"/>
          <w:sz w:val="32"/>
          <w:szCs w:val="32"/>
          <w:rtl/>
        </w:rPr>
      </w:pPr>
      <w:r w:rsidRPr="00AE5BC4">
        <w:rPr>
          <w:rFonts w:cs="David" w:hint="cs"/>
          <w:sz w:val="32"/>
          <w:szCs w:val="32"/>
          <w:rtl/>
        </w:rPr>
        <w:t>ארוחת ערב עם בנות זוג</w:t>
      </w:r>
    </w:p>
    <w:p w:rsidR="00BB0952" w:rsidRPr="00AE5BC4" w:rsidRDefault="00BB0952" w:rsidP="000B4B30">
      <w:pPr>
        <w:numPr>
          <w:ilvl w:val="2"/>
          <w:numId w:val="29"/>
        </w:numPr>
        <w:rPr>
          <w:rFonts w:cs="David"/>
          <w:sz w:val="32"/>
          <w:szCs w:val="32"/>
          <w:rtl/>
        </w:rPr>
      </w:pPr>
      <w:r w:rsidRPr="00AE5BC4">
        <w:rPr>
          <w:rFonts w:cs="David" w:hint="cs"/>
          <w:sz w:val="32"/>
          <w:szCs w:val="32"/>
          <w:rtl/>
        </w:rPr>
        <w:t>ארוחת ערב חגיגית</w:t>
      </w:r>
    </w:p>
    <w:p w:rsidR="00BB0952" w:rsidRPr="00AE5BC4" w:rsidRDefault="00BB0952" w:rsidP="000B4B30">
      <w:pPr>
        <w:numPr>
          <w:ilvl w:val="2"/>
          <w:numId w:val="29"/>
        </w:numPr>
        <w:rPr>
          <w:rFonts w:cs="David"/>
          <w:sz w:val="32"/>
          <w:szCs w:val="32"/>
          <w:rtl/>
        </w:rPr>
      </w:pPr>
      <w:r w:rsidRPr="00AE5BC4">
        <w:rPr>
          <w:rFonts w:cs="David" w:hint="cs"/>
          <w:sz w:val="32"/>
          <w:szCs w:val="32"/>
          <w:rtl/>
        </w:rPr>
        <w:t>יום משפחה / טקס סיום</w:t>
      </w:r>
    </w:p>
    <w:p w:rsidR="00A3024D" w:rsidRPr="00A3024D" w:rsidRDefault="00A3024D" w:rsidP="00A3024D">
      <w:pPr>
        <w:rPr>
          <w:rFonts w:cs="David"/>
          <w:sz w:val="32"/>
          <w:szCs w:val="32"/>
          <w:rtl/>
        </w:rPr>
      </w:pPr>
    </w:p>
    <w:p w:rsidR="00AE5BC4" w:rsidRPr="00CD10F6" w:rsidRDefault="00CD10F6" w:rsidP="00CD10F6">
      <w:pPr>
        <w:rPr>
          <w:rFonts w:cs="David"/>
          <w:b/>
          <w:bCs/>
          <w:sz w:val="36"/>
          <w:szCs w:val="36"/>
          <w:u w:val="single"/>
          <w:rtl/>
        </w:rPr>
      </w:pPr>
      <w:r>
        <w:rPr>
          <w:rFonts w:cs="David" w:hint="cs"/>
          <w:b/>
          <w:bCs/>
          <w:sz w:val="36"/>
          <w:szCs w:val="36"/>
          <w:u w:val="single"/>
          <w:rtl/>
        </w:rPr>
        <w:t>ה</w:t>
      </w:r>
      <w:r w:rsidR="00AE5BC4" w:rsidRPr="00AE5BC4">
        <w:rPr>
          <w:rFonts w:cs="David" w:hint="cs"/>
          <w:b/>
          <w:bCs/>
          <w:sz w:val="36"/>
          <w:szCs w:val="36"/>
          <w:u w:val="single"/>
          <w:rtl/>
        </w:rPr>
        <w:t>גורמים</w:t>
      </w:r>
      <w:r w:rsidR="00AE5BC4" w:rsidRPr="00AE5BC4">
        <w:rPr>
          <w:rFonts w:cs="David"/>
          <w:b/>
          <w:bCs/>
          <w:sz w:val="36"/>
          <w:szCs w:val="36"/>
          <w:u w:val="single"/>
          <w:rtl/>
        </w:rPr>
        <w:t xml:space="preserve"> </w:t>
      </w:r>
      <w:r>
        <w:rPr>
          <w:rFonts w:cs="David" w:hint="cs"/>
          <w:b/>
          <w:bCs/>
          <w:sz w:val="36"/>
          <w:szCs w:val="36"/>
          <w:u w:val="single"/>
          <w:rtl/>
        </w:rPr>
        <w:t xml:space="preserve">העשויים להביא </w:t>
      </w:r>
      <w:r w:rsidR="00AE5BC4" w:rsidRPr="00AE5BC4">
        <w:rPr>
          <w:rFonts w:cs="David" w:hint="cs"/>
          <w:b/>
          <w:bCs/>
          <w:sz w:val="36"/>
          <w:szCs w:val="36"/>
          <w:u w:val="single"/>
          <w:rtl/>
        </w:rPr>
        <w:t>לכישלון</w:t>
      </w:r>
    </w:p>
    <w:p w:rsidR="00AE5BC4" w:rsidRPr="00AE5BC4" w:rsidRDefault="00AE5BC4" w:rsidP="000B4B30">
      <w:pPr>
        <w:pStyle w:val="a3"/>
        <w:numPr>
          <w:ilvl w:val="0"/>
          <w:numId w:val="30"/>
        </w:numPr>
        <w:rPr>
          <w:rFonts w:cs="David"/>
          <w:sz w:val="32"/>
          <w:szCs w:val="32"/>
          <w:rtl/>
        </w:rPr>
      </w:pPr>
      <w:r w:rsidRPr="00AE5BC4">
        <w:rPr>
          <w:rFonts w:cs="David" w:hint="cs"/>
          <w:sz w:val="32"/>
          <w:szCs w:val="32"/>
          <w:rtl/>
        </w:rPr>
        <w:t>מרבית</w:t>
      </w:r>
      <w:r w:rsidRPr="00AE5BC4">
        <w:rPr>
          <w:rFonts w:cs="David"/>
          <w:sz w:val="32"/>
          <w:szCs w:val="32"/>
          <w:rtl/>
        </w:rPr>
        <w:t xml:space="preserve"> </w:t>
      </w:r>
      <w:r w:rsidRPr="00AE5BC4">
        <w:rPr>
          <w:rFonts w:cs="David" w:hint="cs"/>
          <w:sz w:val="32"/>
          <w:szCs w:val="32"/>
          <w:rtl/>
        </w:rPr>
        <w:t>החיילים</w:t>
      </w:r>
      <w:r w:rsidRPr="00AE5BC4">
        <w:rPr>
          <w:rFonts w:cs="David"/>
          <w:sz w:val="32"/>
          <w:szCs w:val="32"/>
          <w:rtl/>
        </w:rPr>
        <w:t xml:space="preserve"> </w:t>
      </w:r>
      <w:r w:rsidRPr="00AE5BC4">
        <w:rPr>
          <w:rFonts w:cs="David" w:hint="cs"/>
          <w:sz w:val="32"/>
          <w:szCs w:val="32"/>
          <w:rtl/>
        </w:rPr>
        <w:t>נושרים</w:t>
      </w:r>
      <w:r w:rsidRPr="00AE5BC4">
        <w:rPr>
          <w:rFonts w:cs="David"/>
          <w:sz w:val="32"/>
          <w:szCs w:val="32"/>
          <w:rtl/>
        </w:rPr>
        <w:t xml:space="preserve"> </w:t>
      </w:r>
      <w:r w:rsidRPr="00AE5BC4">
        <w:rPr>
          <w:rFonts w:cs="David" w:hint="cs"/>
          <w:sz w:val="32"/>
          <w:szCs w:val="32"/>
          <w:rtl/>
        </w:rPr>
        <w:t>עקב</w:t>
      </w:r>
      <w:r w:rsidRPr="00AE5BC4">
        <w:rPr>
          <w:rFonts w:cs="David"/>
          <w:sz w:val="32"/>
          <w:szCs w:val="32"/>
          <w:rtl/>
        </w:rPr>
        <w:t xml:space="preserve"> </w:t>
      </w:r>
      <w:r w:rsidRPr="00AE5BC4">
        <w:rPr>
          <w:rFonts w:cs="David" w:hint="cs"/>
          <w:sz w:val="32"/>
          <w:szCs w:val="32"/>
          <w:rtl/>
        </w:rPr>
        <w:t>בעיות</w:t>
      </w:r>
      <w:r w:rsidRPr="00AE5BC4">
        <w:rPr>
          <w:rFonts w:cs="David"/>
          <w:sz w:val="32"/>
          <w:szCs w:val="32"/>
          <w:rtl/>
        </w:rPr>
        <w:t xml:space="preserve"> </w:t>
      </w:r>
      <w:r w:rsidRPr="00AE5BC4">
        <w:rPr>
          <w:rFonts w:cs="David" w:hint="cs"/>
          <w:sz w:val="32"/>
          <w:szCs w:val="32"/>
          <w:rtl/>
        </w:rPr>
        <w:t>רפואיות</w:t>
      </w:r>
      <w:r w:rsidRPr="00AE5BC4">
        <w:rPr>
          <w:rFonts w:cs="David"/>
          <w:sz w:val="32"/>
          <w:szCs w:val="32"/>
          <w:rtl/>
        </w:rPr>
        <w:t>,</w:t>
      </w:r>
    </w:p>
    <w:p w:rsidR="00AE5BC4" w:rsidRPr="00AE5BC4" w:rsidRDefault="00AE5BC4" w:rsidP="00CD10F6">
      <w:pPr>
        <w:rPr>
          <w:rFonts w:cs="David"/>
          <w:sz w:val="32"/>
          <w:szCs w:val="32"/>
          <w:rtl/>
        </w:rPr>
      </w:pPr>
      <w:r w:rsidRPr="00AE5BC4">
        <w:rPr>
          <w:rFonts w:cs="David"/>
          <w:sz w:val="32"/>
          <w:szCs w:val="32"/>
          <w:rtl/>
        </w:rPr>
        <w:t xml:space="preserve"> </w:t>
      </w:r>
      <w:r w:rsidRPr="00AE5BC4">
        <w:rPr>
          <w:rFonts w:cs="David" w:hint="cs"/>
          <w:sz w:val="32"/>
          <w:szCs w:val="32"/>
          <w:rtl/>
        </w:rPr>
        <w:t>וכמו</w:t>
      </w:r>
      <w:r w:rsidRPr="00AE5BC4">
        <w:rPr>
          <w:rFonts w:cs="David"/>
          <w:sz w:val="32"/>
          <w:szCs w:val="32"/>
          <w:rtl/>
        </w:rPr>
        <w:t xml:space="preserve"> </w:t>
      </w:r>
      <w:r w:rsidRPr="00AE5BC4">
        <w:rPr>
          <w:rFonts w:cs="David" w:hint="cs"/>
          <w:sz w:val="32"/>
          <w:szCs w:val="32"/>
          <w:rtl/>
        </w:rPr>
        <w:t>כן</w:t>
      </w:r>
      <w:r w:rsidRPr="00AE5BC4">
        <w:rPr>
          <w:rFonts w:cs="David"/>
          <w:sz w:val="32"/>
          <w:szCs w:val="32"/>
          <w:rtl/>
        </w:rPr>
        <w:t xml:space="preserve"> </w:t>
      </w:r>
      <w:r w:rsidRPr="00AE5BC4">
        <w:rPr>
          <w:rFonts w:cs="David" w:hint="cs"/>
          <w:sz w:val="32"/>
          <w:szCs w:val="32"/>
          <w:rtl/>
        </w:rPr>
        <w:t>בעיות</w:t>
      </w:r>
      <w:r w:rsidRPr="00AE5BC4">
        <w:rPr>
          <w:rFonts w:cs="David"/>
          <w:sz w:val="32"/>
          <w:szCs w:val="32"/>
          <w:rtl/>
        </w:rPr>
        <w:t xml:space="preserve"> </w:t>
      </w:r>
      <w:r w:rsidRPr="00AE5BC4">
        <w:rPr>
          <w:rFonts w:cs="David" w:hint="cs"/>
          <w:sz w:val="32"/>
          <w:szCs w:val="32"/>
          <w:rtl/>
        </w:rPr>
        <w:t>מנהיגות</w:t>
      </w:r>
      <w:r w:rsidRPr="00AE5BC4">
        <w:rPr>
          <w:rFonts w:cs="David"/>
          <w:sz w:val="32"/>
          <w:szCs w:val="32"/>
          <w:rtl/>
        </w:rPr>
        <w:t xml:space="preserve">, </w:t>
      </w:r>
      <w:r w:rsidRPr="00AE5BC4">
        <w:rPr>
          <w:rFonts w:cs="David" w:hint="cs"/>
          <w:sz w:val="32"/>
          <w:szCs w:val="32"/>
          <w:rtl/>
        </w:rPr>
        <w:t>אקדמיות</w:t>
      </w:r>
      <w:r w:rsidRPr="00AE5BC4">
        <w:rPr>
          <w:rFonts w:cs="David"/>
          <w:sz w:val="32"/>
          <w:szCs w:val="32"/>
          <w:rtl/>
        </w:rPr>
        <w:t xml:space="preserve"> </w:t>
      </w:r>
      <w:r w:rsidRPr="00AE5BC4">
        <w:rPr>
          <w:rFonts w:cs="David" w:hint="cs"/>
          <w:sz w:val="32"/>
          <w:szCs w:val="32"/>
          <w:rtl/>
        </w:rPr>
        <w:t>והתנהגות</w:t>
      </w:r>
      <w:r w:rsidRPr="00AE5BC4">
        <w:rPr>
          <w:rFonts w:cs="David"/>
          <w:sz w:val="32"/>
          <w:szCs w:val="32"/>
          <w:rtl/>
        </w:rPr>
        <w:t xml:space="preserve"> </w:t>
      </w:r>
      <w:r w:rsidRPr="00AE5BC4">
        <w:rPr>
          <w:rFonts w:cs="David" w:hint="cs"/>
          <w:sz w:val="32"/>
          <w:szCs w:val="32"/>
          <w:rtl/>
        </w:rPr>
        <w:t>בלתי</w:t>
      </w:r>
      <w:r w:rsidRPr="00AE5BC4">
        <w:rPr>
          <w:rFonts w:cs="David"/>
          <w:sz w:val="32"/>
          <w:szCs w:val="32"/>
          <w:rtl/>
        </w:rPr>
        <w:t xml:space="preserve"> </w:t>
      </w:r>
      <w:r w:rsidRPr="00AE5BC4">
        <w:rPr>
          <w:rFonts w:cs="David" w:hint="cs"/>
          <w:sz w:val="32"/>
          <w:szCs w:val="32"/>
          <w:rtl/>
        </w:rPr>
        <w:t>הולמת</w:t>
      </w:r>
      <w:r w:rsidR="00CD10F6">
        <w:rPr>
          <w:rFonts w:cs="David"/>
          <w:sz w:val="32"/>
          <w:szCs w:val="32"/>
          <w:rtl/>
        </w:rPr>
        <w:t>.</w:t>
      </w:r>
    </w:p>
    <w:p w:rsidR="00AE5BC4" w:rsidRPr="00AE5BC4" w:rsidRDefault="00AE5BC4" w:rsidP="000B4B30">
      <w:pPr>
        <w:pStyle w:val="a3"/>
        <w:numPr>
          <w:ilvl w:val="0"/>
          <w:numId w:val="30"/>
        </w:numPr>
        <w:rPr>
          <w:rFonts w:cs="David"/>
          <w:sz w:val="32"/>
          <w:szCs w:val="32"/>
          <w:rtl/>
        </w:rPr>
      </w:pPr>
      <w:r w:rsidRPr="00AE5BC4">
        <w:rPr>
          <w:rFonts w:cs="David" w:hint="cs"/>
          <w:sz w:val="32"/>
          <w:szCs w:val="32"/>
          <w:rtl/>
        </w:rPr>
        <w:t>מנהיגות</w:t>
      </w:r>
      <w:r w:rsidRPr="00AE5BC4">
        <w:rPr>
          <w:rFonts w:cs="David"/>
          <w:sz w:val="32"/>
          <w:szCs w:val="32"/>
          <w:rtl/>
        </w:rPr>
        <w:t>/</w:t>
      </w:r>
      <w:r w:rsidRPr="00AE5BC4">
        <w:rPr>
          <w:rFonts w:cs="David" w:hint="cs"/>
          <w:sz w:val="32"/>
          <w:szCs w:val="32"/>
          <w:rtl/>
        </w:rPr>
        <w:t>אקדמיה</w:t>
      </w:r>
      <w:r w:rsidRPr="00AE5BC4">
        <w:rPr>
          <w:rFonts w:cs="David"/>
          <w:sz w:val="32"/>
          <w:szCs w:val="32"/>
          <w:rtl/>
        </w:rPr>
        <w:t>/</w:t>
      </w:r>
      <w:r w:rsidRPr="00AE5BC4">
        <w:rPr>
          <w:rFonts w:cs="David" w:hint="cs"/>
          <w:sz w:val="32"/>
          <w:szCs w:val="32"/>
          <w:rtl/>
        </w:rPr>
        <w:t>כישורים</w:t>
      </w:r>
      <w:r w:rsidRPr="00AE5BC4">
        <w:rPr>
          <w:rFonts w:cs="David"/>
          <w:sz w:val="32"/>
          <w:szCs w:val="32"/>
          <w:rtl/>
        </w:rPr>
        <w:t xml:space="preserve"> </w:t>
      </w:r>
      <w:r w:rsidRPr="00AE5BC4">
        <w:rPr>
          <w:rFonts w:cs="David" w:hint="cs"/>
          <w:sz w:val="32"/>
          <w:szCs w:val="32"/>
          <w:rtl/>
        </w:rPr>
        <w:t>צבאיים</w:t>
      </w:r>
    </w:p>
    <w:p w:rsidR="00AE5BC4" w:rsidRPr="00AE5BC4" w:rsidRDefault="00AE5BC4" w:rsidP="000B4B30">
      <w:pPr>
        <w:pStyle w:val="a3"/>
        <w:numPr>
          <w:ilvl w:val="0"/>
          <w:numId w:val="31"/>
        </w:numPr>
        <w:rPr>
          <w:rFonts w:cs="David"/>
          <w:sz w:val="32"/>
          <w:szCs w:val="32"/>
          <w:rtl/>
        </w:rPr>
      </w:pPr>
      <w:r w:rsidRPr="00AE5BC4">
        <w:rPr>
          <w:rFonts w:cs="David" w:hint="cs"/>
          <w:sz w:val="32"/>
          <w:szCs w:val="32"/>
          <w:rtl/>
        </w:rPr>
        <w:t>מעבר</w:t>
      </w:r>
      <w:r w:rsidRPr="00AE5BC4">
        <w:rPr>
          <w:rFonts w:cs="David"/>
          <w:sz w:val="32"/>
          <w:szCs w:val="32"/>
          <w:rtl/>
        </w:rPr>
        <w:t xml:space="preserve"> </w:t>
      </w:r>
      <w:r w:rsidRPr="00AE5BC4">
        <w:rPr>
          <w:rFonts w:cs="David" w:hint="cs"/>
          <w:sz w:val="32"/>
          <w:szCs w:val="32"/>
          <w:rtl/>
        </w:rPr>
        <w:t>מאזרח</w:t>
      </w:r>
      <w:r w:rsidRPr="00AE5BC4">
        <w:rPr>
          <w:rFonts w:cs="David"/>
          <w:sz w:val="32"/>
          <w:szCs w:val="32"/>
          <w:rtl/>
        </w:rPr>
        <w:t xml:space="preserve"> </w:t>
      </w:r>
      <w:r w:rsidRPr="00AE5BC4">
        <w:rPr>
          <w:rFonts w:cs="David" w:hint="cs"/>
          <w:sz w:val="32"/>
          <w:szCs w:val="32"/>
          <w:rtl/>
        </w:rPr>
        <w:t>לקצין</w:t>
      </w:r>
      <w:r w:rsidRPr="00AE5BC4">
        <w:rPr>
          <w:rFonts w:cs="David"/>
          <w:sz w:val="32"/>
          <w:szCs w:val="32"/>
          <w:rtl/>
        </w:rPr>
        <w:t xml:space="preserve"> </w:t>
      </w:r>
      <w:r w:rsidRPr="00AE5BC4">
        <w:rPr>
          <w:rFonts w:cs="David" w:hint="cs"/>
          <w:sz w:val="32"/>
          <w:szCs w:val="32"/>
          <w:rtl/>
        </w:rPr>
        <w:t>בצבא</w:t>
      </w:r>
      <w:r w:rsidRPr="00AE5BC4">
        <w:rPr>
          <w:rFonts w:cs="David"/>
          <w:sz w:val="32"/>
          <w:szCs w:val="32"/>
          <w:rtl/>
        </w:rPr>
        <w:t xml:space="preserve"> (</w:t>
      </w:r>
      <w:r w:rsidRPr="00AE5BC4">
        <w:rPr>
          <w:rFonts w:cs="David" w:hint="cs"/>
          <w:sz w:val="32"/>
          <w:szCs w:val="32"/>
          <w:rtl/>
        </w:rPr>
        <w:t>חוסר</w:t>
      </w:r>
      <w:r w:rsidRPr="00AE5BC4">
        <w:rPr>
          <w:rFonts w:cs="David"/>
          <w:sz w:val="32"/>
          <w:szCs w:val="32"/>
          <w:rtl/>
        </w:rPr>
        <w:t xml:space="preserve"> </w:t>
      </w:r>
      <w:r w:rsidRPr="00AE5BC4">
        <w:rPr>
          <w:rFonts w:cs="David" w:hint="cs"/>
          <w:sz w:val="32"/>
          <w:szCs w:val="32"/>
          <w:rtl/>
        </w:rPr>
        <w:t>ביטחון</w:t>
      </w:r>
      <w:r w:rsidRPr="00AE5BC4">
        <w:rPr>
          <w:rFonts w:cs="David"/>
          <w:sz w:val="32"/>
          <w:szCs w:val="32"/>
          <w:rtl/>
        </w:rPr>
        <w:t xml:space="preserve">, </w:t>
      </w:r>
      <w:r w:rsidRPr="00AE5BC4">
        <w:rPr>
          <w:rFonts w:cs="David" w:hint="cs"/>
          <w:sz w:val="32"/>
          <w:szCs w:val="32"/>
          <w:rtl/>
        </w:rPr>
        <w:t>אי</w:t>
      </w:r>
      <w:r w:rsidRPr="00AE5BC4">
        <w:rPr>
          <w:rFonts w:cs="David"/>
          <w:sz w:val="32"/>
          <w:szCs w:val="32"/>
          <w:rtl/>
        </w:rPr>
        <w:t xml:space="preserve"> </w:t>
      </w:r>
      <w:r w:rsidRPr="00AE5BC4">
        <w:rPr>
          <w:rFonts w:cs="David" w:hint="cs"/>
          <w:sz w:val="32"/>
          <w:szCs w:val="32"/>
          <w:rtl/>
        </w:rPr>
        <w:t>יכולת</w:t>
      </w:r>
      <w:r w:rsidRPr="00AE5BC4">
        <w:rPr>
          <w:rFonts w:cs="David"/>
          <w:sz w:val="32"/>
          <w:szCs w:val="32"/>
          <w:rtl/>
        </w:rPr>
        <w:t xml:space="preserve"> </w:t>
      </w:r>
      <w:r w:rsidRPr="00AE5BC4">
        <w:rPr>
          <w:rFonts w:cs="David" w:hint="cs"/>
          <w:sz w:val="32"/>
          <w:szCs w:val="32"/>
          <w:rtl/>
        </w:rPr>
        <w:t>להוביל</w:t>
      </w:r>
      <w:r w:rsidRPr="00AE5BC4">
        <w:rPr>
          <w:rFonts w:cs="David"/>
          <w:sz w:val="32"/>
          <w:szCs w:val="32"/>
          <w:rtl/>
        </w:rPr>
        <w:t xml:space="preserve"> </w:t>
      </w:r>
      <w:r w:rsidRPr="00AE5BC4">
        <w:rPr>
          <w:rFonts w:cs="David" w:hint="cs"/>
          <w:sz w:val="32"/>
          <w:szCs w:val="32"/>
          <w:rtl/>
        </w:rPr>
        <w:t>פקודים</w:t>
      </w:r>
      <w:r w:rsidRPr="00AE5BC4">
        <w:rPr>
          <w:rFonts w:cs="David"/>
          <w:sz w:val="32"/>
          <w:szCs w:val="32"/>
          <w:rtl/>
        </w:rPr>
        <w:t xml:space="preserve">, </w:t>
      </w:r>
      <w:r w:rsidRPr="00AE5BC4">
        <w:rPr>
          <w:rFonts w:cs="David" w:hint="cs"/>
          <w:sz w:val="32"/>
          <w:szCs w:val="32"/>
          <w:rtl/>
        </w:rPr>
        <w:t>כישלון</w:t>
      </w:r>
      <w:r w:rsidRPr="00AE5BC4">
        <w:rPr>
          <w:rFonts w:cs="David"/>
          <w:sz w:val="32"/>
          <w:szCs w:val="32"/>
          <w:rtl/>
        </w:rPr>
        <w:t xml:space="preserve"> </w:t>
      </w:r>
      <w:r w:rsidRPr="00AE5BC4">
        <w:rPr>
          <w:rFonts w:cs="David" w:hint="cs"/>
          <w:sz w:val="32"/>
          <w:szCs w:val="32"/>
          <w:rtl/>
        </w:rPr>
        <w:t>בציות</w:t>
      </w:r>
      <w:r w:rsidRPr="00AE5BC4">
        <w:rPr>
          <w:rFonts w:cs="David"/>
          <w:sz w:val="32"/>
          <w:szCs w:val="32"/>
          <w:rtl/>
        </w:rPr>
        <w:t xml:space="preserve"> </w:t>
      </w:r>
      <w:r w:rsidRPr="00AE5BC4">
        <w:rPr>
          <w:rFonts w:cs="David" w:hint="cs"/>
          <w:sz w:val="32"/>
          <w:szCs w:val="32"/>
          <w:rtl/>
        </w:rPr>
        <w:t>ל</w:t>
      </w:r>
      <w:r w:rsidRPr="00AE5BC4">
        <w:rPr>
          <w:rFonts w:cs="David"/>
          <w:sz w:val="32"/>
          <w:szCs w:val="32"/>
          <w:rtl/>
        </w:rPr>
        <w:t xml:space="preserve">-5 </w:t>
      </w:r>
      <w:r w:rsidRPr="00AE5BC4">
        <w:rPr>
          <w:rFonts w:cs="David" w:hint="cs"/>
          <w:sz w:val="32"/>
          <w:szCs w:val="32"/>
          <w:rtl/>
        </w:rPr>
        <w:t>נושאים</w:t>
      </w:r>
      <w:r w:rsidRPr="00AE5BC4">
        <w:rPr>
          <w:rFonts w:cs="David"/>
          <w:sz w:val="32"/>
          <w:szCs w:val="32"/>
          <w:rtl/>
        </w:rPr>
        <w:t xml:space="preserve">, </w:t>
      </w:r>
      <w:r w:rsidRPr="00AE5BC4">
        <w:rPr>
          <w:rFonts w:cs="David" w:hint="cs"/>
          <w:sz w:val="32"/>
          <w:szCs w:val="32"/>
          <w:rtl/>
        </w:rPr>
        <w:t>יחסים</w:t>
      </w:r>
      <w:r w:rsidRPr="00AE5BC4">
        <w:rPr>
          <w:rFonts w:cs="David"/>
          <w:sz w:val="32"/>
          <w:szCs w:val="32"/>
          <w:rtl/>
        </w:rPr>
        <w:t xml:space="preserve"> </w:t>
      </w:r>
      <w:r w:rsidRPr="00AE5BC4">
        <w:rPr>
          <w:rFonts w:cs="David" w:hint="cs"/>
          <w:sz w:val="32"/>
          <w:szCs w:val="32"/>
          <w:rtl/>
        </w:rPr>
        <w:t>אישיים</w:t>
      </w:r>
      <w:r w:rsidRPr="00AE5BC4">
        <w:rPr>
          <w:rFonts w:cs="David"/>
          <w:sz w:val="32"/>
          <w:szCs w:val="32"/>
          <w:rtl/>
        </w:rPr>
        <w:t xml:space="preserve"> </w:t>
      </w:r>
      <w:r w:rsidRPr="00AE5BC4">
        <w:rPr>
          <w:rFonts w:cs="David" w:hint="cs"/>
          <w:sz w:val="32"/>
          <w:szCs w:val="32"/>
          <w:rtl/>
        </w:rPr>
        <w:t>לא</w:t>
      </w:r>
      <w:r w:rsidRPr="00AE5BC4">
        <w:rPr>
          <w:rFonts w:cs="David"/>
          <w:sz w:val="32"/>
          <w:szCs w:val="32"/>
          <w:rtl/>
        </w:rPr>
        <w:t xml:space="preserve"> </w:t>
      </w:r>
      <w:r w:rsidRPr="00AE5BC4">
        <w:rPr>
          <w:rFonts w:cs="David" w:hint="cs"/>
          <w:sz w:val="32"/>
          <w:szCs w:val="32"/>
          <w:rtl/>
        </w:rPr>
        <w:t>מנוהלים</w:t>
      </w:r>
      <w:r w:rsidRPr="00AE5BC4">
        <w:rPr>
          <w:rFonts w:cs="David"/>
          <w:sz w:val="32"/>
          <w:szCs w:val="32"/>
          <w:rtl/>
        </w:rPr>
        <w:t xml:space="preserve"> </w:t>
      </w:r>
      <w:r w:rsidRPr="00AE5BC4">
        <w:rPr>
          <w:rFonts w:cs="David" w:hint="cs"/>
          <w:sz w:val="32"/>
          <w:szCs w:val="32"/>
          <w:rtl/>
        </w:rPr>
        <w:t>כראוי</w:t>
      </w:r>
      <w:r w:rsidRPr="00AE5BC4">
        <w:rPr>
          <w:rFonts w:cs="David"/>
          <w:sz w:val="32"/>
          <w:szCs w:val="32"/>
          <w:rtl/>
        </w:rPr>
        <w:t>)</w:t>
      </w:r>
    </w:p>
    <w:p w:rsidR="00AE5BC4" w:rsidRPr="00AE5BC4" w:rsidRDefault="00AE5BC4" w:rsidP="000B4B30">
      <w:pPr>
        <w:pStyle w:val="a3"/>
        <w:numPr>
          <w:ilvl w:val="0"/>
          <w:numId w:val="31"/>
        </w:numPr>
        <w:rPr>
          <w:rFonts w:cs="David"/>
          <w:sz w:val="32"/>
          <w:szCs w:val="32"/>
          <w:rtl/>
        </w:rPr>
      </w:pPr>
      <w:r w:rsidRPr="00AE5BC4">
        <w:rPr>
          <w:rFonts w:cs="David" w:hint="cs"/>
          <w:sz w:val="32"/>
          <w:szCs w:val="32"/>
          <w:rtl/>
        </w:rPr>
        <w:t>חוסר</w:t>
      </w:r>
      <w:r w:rsidRPr="00AE5BC4">
        <w:rPr>
          <w:rFonts w:cs="David"/>
          <w:sz w:val="32"/>
          <w:szCs w:val="32"/>
          <w:rtl/>
        </w:rPr>
        <w:t xml:space="preserve"> </w:t>
      </w:r>
      <w:r w:rsidRPr="00AE5BC4">
        <w:rPr>
          <w:rFonts w:cs="David" w:hint="cs"/>
          <w:sz w:val="32"/>
          <w:szCs w:val="32"/>
          <w:rtl/>
        </w:rPr>
        <w:t>יכולת</w:t>
      </w:r>
      <w:r w:rsidRPr="00AE5BC4">
        <w:rPr>
          <w:rFonts w:cs="David"/>
          <w:sz w:val="32"/>
          <w:szCs w:val="32"/>
          <w:rtl/>
        </w:rPr>
        <w:t xml:space="preserve"> </w:t>
      </w:r>
      <w:r w:rsidRPr="00AE5BC4">
        <w:rPr>
          <w:rFonts w:cs="David" w:hint="cs"/>
          <w:sz w:val="32"/>
          <w:szCs w:val="32"/>
          <w:rtl/>
        </w:rPr>
        <w:t>להציג</w:t>
      </w:r>
      <w:r w:rsidRPr="00AE5BC4">
        <w:rPr>
          <w:rFonts w:cs="David"/>
          <w:sz w:val="32"/>
          <w:szCs w:val="32"/>
          <w:rtl/>
        </w:rPr>
        <w:t xml:space="preserve"> </w:t>
      </w:r>
      <w:r w:rsidRPr="00AE5BC4">
        <w:rPr>
          <w:rFonts w:cs="David" w:hint="cs"/>
          <w:sz w:val="32"/>
          <w:szCs w:val="32"/>
          <w:rtl/>
        </w:rPr>
        <w:t>עמדה</w:t>
      </w:r>
      <w:r w:rsidRPr="00AE5BC4">
        <w:rPr>
          <w:rFonts w:cs="David"/>
          <w:sz w:val="32"/>
          <w:szCs w:val="32"/>
          <w:rtl/>
        </w:rPr>
        <w:t xml:space="preserve"> / </w:t>
      </w:r>
      <w:r w:rsidRPr="00AE5BC4">
        <w:rPr>
          <w:rFonts w:cs="David" w:hint="cs"/>
          <w:sz w:val="32"/>
          <w:szCs w:val="32"/>
          <w:rtl/>
        </w:rPr>
        <w:t>ביצועים</w:t>
      </w:r>
      <w:r w:rsidRPr="00AE5BC4">
        <w:rPr>
          <w:rFonts w:cs="David"/>
          <w:sz w:val="32"/>
          <w:szCs w:val="32"/>
          <w:rtl/>
        </w:rPr>
        <w:t xml:space="preserve"> </w:t>
      </w:r>
      <w:r w:rsidRPr="00AE5BC4">
        <w:rPr>
          <w:rFonts w:cs="David" w:hint="cs"/>
          <w:sz w:val="32"/>
          <w:szCs w:val="32"/>
          <w:rtl/>
        </w:rPr>
        <w:t>בשדה</w:t>
      </w:r>
      <w:r w:rsidRPr="00AE5BC4">
        <w:rPr>
          <w:rFonts w:cs="David"/>
          <w:sz w:val="32"/>
          <w:szCs w:val="32"/>
          <w:rtl/>
        </w:rPr>
        <w:t xml:space="preserve"> </w:t>
      </w:r>
      <w:r w:rsidRPr="00AE5BC4">
        <w:rPr>
          <w:rFonts w:cs="David" w:hint="cs"/>
          <w:sz w:val="32"/>
          <w:szCs w:val="32"/>
          <w:rtl/>
        </w:rPr>
        <w:t>הקרב</w:t>
      </w:r>
    </w:p>
    <w:p w:rsidR="00AE5BC4" w:rsidRPr="00AE5BC4" w:rsidRDefault="00AE5BC4" w:rsidP="000B4B30">
      <w:pPr>
        <w:pStyle w:val="a3"/>
        <w:numPr>
          <w:ilvl w:val="0"/>
          <w:numId w:val="31"/>
        </w:numPr>
        <w:rPr>
          <w:rFonts w:cs="David"/>
          <w:sz w:val="32"/>
          <w:szCs w:val="32"/>
          <w:rtl/>
        </w:rPr>
      </w:pPr>
      <w:r w:rsidRPr="00AE5BC4">
        <w:rPr>
          <w:rFonts w:cs="David" w:hint="cs"/>
          <w:sz w:val="32"/>
          <w:szCs w:val="32"/>
          <w:rtl/>
        </w:rPr>
        <w:t>קורסים</w:t>
      </w:r>
      <w:r w:rsidRPr="00AE5BC4">
        <w:rPr>
          <w:rFonts w:cs="David"/>
          <w:sz w:val="32"/>
          <w:szCs w:val="32"/>
          <w:rtl/>
        </w:rPr>
        <w:t xml:space="preserve"> </w:t>
      </w:r>
      <w:r w:rsidRPr="00AE5BC4">
        <w:rPr>
          <w:rFonts w:cs="David" w:hint="cs"/>
          <w:sz w:val="32"/>
          <w:szCs w:val="32"/>
          <w:rtl/>
        </w:rPr>
        <w:t>ראשוניים</w:t>
      </w:r>
      <w:r w:rsidRPr="00AE5BC4">
        <w:rPr>
          <w:rFonts w:cs="David"/>
          <w:sz w:val="32"/>
          <w:szCs w:val="32"/>
          <w:rtl/>
        </w:rPr>
        <w:t xml:space="preserve">, </w:t>
      </w:r>
      <w:r w:rsidRPr="00AE5BC4">
        <w:rPr>
          <w:rFonts w:cs="David" w:hint="cs"/>
          <w:sz w:val="32"/>
          <w:szCs w:val="32"/>
          <w:rtl/>
        </w:rPr>
        <w:t>שחייה</w:t>
      </w:r>
      <w:r w:rsidRPr="00AE5BC4">
        <w:rPr>
          <w:rFonts w:cs="David"/>
          <w:sz w:val="32"/>
          <w:szCs w:val="32"/>
          <w:rtl/>
        </w:rPr>
        <w:t xml:space="preserve"> </w:t>
      </w:r>
      <w:r w:rsidRPr="00AE5BC4">
        <w:rPr>
          <w:rFonts w:cs="David" w:hint="cs"/>
          <w:sz w:val="32"/>
          <w:szCs w:val="32"/>
          <w:rtl/>
        </w:rPr>
        <w:t>וניווט</w:t>
      </w:r>
    </w:p>
    <w:p w:rsidR="00AE5BC4" w:rsidRPr="00CD10F6" w:rsidRDefault="00AE5BC4" w:rsidP="000B4B30">
      <w:pPr>
        <w:pStyle w:val="a3"/>
        <w:numPr>
          <w:ilvl w:val="0"/>
          <w:numId w:val="31"/>
        </w:numPr>
        <w:rPr>
          <w:rFonts w:cs="David"/>
          <w:sz w:val="32"/>
          <w:szCs w:val="32"/>
          <w:rtl/>
        </w:rPr>
      </w:pPr>
      <w:r w:rsidRPr="00AE5BC4">
        <w:rPr>
          <w:rFonts w:cs="David" w:hint="cs"/>
          <w:sz w:val="32"/>
          <w:szCs w:val="32"/>
          <w:rtl/>
        </w:rPr>
        <w:t>קריאה</w:t>
      </w:r>
      <w:r w:rsidRPr="00AE5BC4">
        <w:rPr>
          <w:rFonts w:cs="David"/>
          <w:sz w:val="32"/>
          <w:szCs w:val="32"/>
          <w:rtl/>
        </w:rPr>
        <w:t xml:space="preserve">, </w:t>
      </w:r>
      <w:r w:rsidRPr="00AE5BC4">
        <w:rPr>
          <w:rFonts w:cs="David" w:hint="cs"/>
          <w:sz w:val="32"/>
          <w:szCs w:val="32"/>
          <w:rtl/>
        </w:rPr>
        <w:t>כתיבה</w:t>
      </w:r>
      <w:r w:rsidRPr="00AE5BC4">
        <w:rPr>
          <w:rFonts w:cs="David"/>
          <w:sz w:val="32"/>
          <w:szCs w:val="32"/>
          <w:rtl/>
        </w:rPr>
        <w:t xml:space="preserve">, </w:t>
      </w:r>
      <w:r w:rsidRPr="00AE5BC4">
        <w:rPr>
          <w:rFonts w:cs="David" w:hint="cs"/>
          <w:sz w:val="32"/>
          <w:szCs w:val="32"/>
          <w:rtl/>
        </w:rPr>
        <w:t>לימוד</w:t>
      </w:r>
      <w:r w:rsidRPr="00AE5BC4">
        <w:rPr>
          <w:rFonts w:cs="David"/>
          <w:sz w:val="32"/>
          <w:szCs w:val="32"/>
          <w:rtl/>
        </w:rPr>
        <w:t xml:space="preserve"> </w:t>
      </w:r>
      <w:r w:rsidRPr="00AE5BC4">
        <w:rPr>
          <w:rFonts w:cs="David" w:hint="cs"/>
          <w:sz w:val="32"/>
          <w:szCs w:val="32"/>
          <w:rtl/>
        </w:rPr>
        <w:t>תרבויות</w:t>
      </w:r>
      <w:r w:rsidRPr="00AE5BC4">
        <w:rPr>
          <w:rFonts w:cs="David"/>
          <w:sz w:val="32"/>
          <w:szCs w:val="32"/>
          <w:rtl/>
        </w:rPr>
        <w:t xml:space="preserve">, </w:t>
      </w:r>
      <w:r w:rsidRPr="00AE5BC4">
        <w:rPr>
          <w:rFonts w:cs="David" w:hint="cs"/>
          <w:sz w:val="32"/>
          <w:szCs w:val="32"/>
          <w:rtl/>
        </w:rPr>
        <w:t>דיבור</w:t>
      </w:r>
      <w:r w:rsidRPr="00AE5BC4">
        <w:rPr>
          <w:rFonts w:cs="David"/>
          <w:sz w:val="32"/>
          <w:szCs w:val="32"/>
          <w:rtl/>
        </w:rPr>
        <w:t xml:space="preserve"> </w:t>
      </w:r>
      <w:r w:rsidRPr="00AE5BC4">
        <w:rPr>
          <w:rFonts w:cs="David" w:hint="cs"/>
          <w:sz w:val="32"/>
          <w:szCs w:val="32"/>
          <w:rtl/>
        </w:rPr>
        <w:t>מול</w:t>
      </w:r>
      <w:r w:rsidRPr="00AE5BC4">
        <w:rPr>
          <w:rFonts w:cs="David"/>
          <w:sz w:val="32"/>
          <w:szCs w:val="32"/>
          <w:rtl/>
        </w:rPr>
        <w:t xml:space="preserve"> </w:t>
      </w:r>
      <w:r w:rsidRPr="00AE5BC4">
        <w:rPr>
          <w:rFonts w:cs="David" w:hint="cs"/>
          <w:sz w:val="32"/>
          <w:szCs w:val="32"/>
          <w:rtl/>
        </w:rPr>
        <w:t>קהל</w:t>
      </w:r>
    </w:p>
    <w:p w:rsidR="00AE5BC4" w:rsidRPr="00AE5BC4" w:rsidRDefault="00AE5BC4" w:rsidP="000B4B30">
      <w:pPr>
        <w:pStyle w:val="a3"/>
        <w:numPr>
          <w:ilvl w:val="0"/>
          <w:numId w:val="30"/>
        </w:numPr>
        <w:rPr>
          <w:rFonts w:cs="David"/>
          <w:sz w:val="32"/>
          <w:szCs w:val="32"/>
          <w:rtl/>
        </w:rPr>
      </w:pPr>
      <w:r w:rsidRPr="00AE5BC4">
        <w:rPr>
          <w:rFonts w:cs="David" w:hint="cs"/>
          <w:sz w:val="32"/>
          <w:szCs w:val="32"/>
          <w:rtl/>
        </w:rPr>
        <w:t>התנהגות</w:t>
      </w:r>
      <w:r w:rsidRPr="00AE5BC4">
        <w:rPr>
          <w:rFonts w:cs="David"/>
          <w:sz w:val="32"/>
          <w:szCs w:val="32"/>
          <w:rtl/>
        </w:rPr>
        <w:t xml:space="preserve"> </w:t>
      </w:r>
      <w:r w:rsidRPr="00AE5BC4">
        <w:rPr>
          <w:rFonts w:cs="David" w:hint="cs"/>
          <w:sz w:val="32"/>
          <w:szCs w:val="32"/>
          <w:rtl/>
        </w:rPr>
        <w:t>בלתי</w:t>
      </w:r>
      <w:r w:rsidRPr="00AE5BC4">
        <w:rPr>
          <w:rFonts w:cs="David"/>
          <w:sz w:val="32"/>
          <w:szCs w:val="32"/>
          <w:rtl/>
        </w:rPr>
        <w:t xml:space="preserve"> </w:t>
      </w:r>
      <w:r w:rsidRPr="00AE5BC4">
        <w:rPr>
          <w:rFonts w:cs="David" w:hint="cs"/>
          <w:sz w:val="32"/>
          <w:szCs w:val="32"/>
          <w:rtl/>
        </w:rPr>
        <w:t>הולמת</w:t>
      </w:r>
    </w:p>
    <w:p w:rsidR="00AE5BC4" w:rsidRPr="00AE5BC4" w:rsidRDefault="00AE5BC4" w:rsidP="000B4B30">
      <w:pPr>
        <w:pStyle w:val="a3"/>
        <w:numPr>
          <w:ilvl w:val="0"/>
          <w:numId w:val="32"/>
        </w:numPr>
        <w:rPr>
          <w:rFonts w:cs="David"/>
          <w:sz w:val="32"/>
          <w:szCs w:val="32"/>
          <w:rtl/>
        </w:rPr>
      </w:pPr>
      <w:r w:rsidRPr="00AE5BC4">
        <w:rPr>
          <w:rFonts w:cs="David" w:hint="cs"/>
          <w:sz w:val="32"/>
          <w:szCs w:val="32"/>
          <w:rtl/>
        </w:rPr>
        <w:t>שתייה</w:t>
      </w:r>
      <w:r w:rsidRPr="00AE5BC4">
        <w:rPr>
          <w:rFonts w:cs="David"/>
          <w:sz w:val="32"/>
          <w:szCs w:val="32"/>
          <w:rtl/>
        </w:rPr>
        <w:t xml:space="preserve"> </w:t>
      </w:r>
      <w:r w:rsidRPr="00AE5BC4">
        <w:rPr>
          <w:rFonts w:cs="David" w:hint="cs"/>
          <w:sz w:val="32"/>
          <w:szCs w:val="32"/>
          <w:rtl/>
        </w:rPr>
        <w:t>אלכוהול</w:t>
      </w:r>
      <w:r w:rsidRPr="00AE5BC4">
        <w:rPr>
          <w:rFonts w:cs="David"/>
          <w:sz w:val="32"/>
          <w:szCs w:val="32"/>
          <w:rtl/>
        </w:rPr>
        <w:t xml:space="preserve"> (</w:t>
      </w:r>
      <w:r w:rsidRPr="00AE5BC4">
        <w:rPr>
          <w:rFonts w:cs="David" w:hint="cs"/>
          <w:sz w:val="32"/>
          <w:szCs w:val="32"/>
          <w:rtl/>
        </w:rPr>
        <w:t>כולל</w:t>
      </w:r>
      <w:r w:rsidRPr="00AE5BC4">
        <w:rPr>
          <w:rFonts w:cs="David"/>
          <w:sz w:val="32"/>
          <w:szCs w:val="32"/>
          <w:rtl/>
        </w:rPr>
        <w:t xml:space="preserve"> </w:t>
      </w:r>
      <w:r w:rsidRPr="00AE5BC4">
        <w:rPr>
          <w:rFonts w:cs="David" w:hint="cs"/>
          <w:sz w:val="32"/>
          <w:szCs w:val="32"/>
          <w:rtl/>
        </w:rPr>
        <w:t>הגורמים</w:t>
      </w:r>
      <w:r w:rsidRPr="00AE5BC4">
        <w:rPr>
          <w:rFonts w:cs="David"/>
          <w:sz w:val="32"/>
          <w:szCs w:val="32"/>
          <w:rtl/>
        </w:rPr>
        <w:t xml:space="preserve"> </w:t>
      </w:r>
      <w:r w:rsidRPr="00AE5BC4">
        <w:rPr>
          <w:rFonts w:cs="David" w:hint="cs"/>
          <w:sz w:val="32"/>
          <w:szCs w:val="32"/>
          <w:rtl/>
        </w:rPr>
        <w:t>המסמיכים</w:t>
      </w:r>
      <w:r w:rsidRPr="00AE5BC4">
        <w:rPr>
          <w:rFonts w:cs="David"/>
          <w:sz w:val="32"/>
          <w:szCs w:val="32"/>
          <w:rtl/>
        </w:rPr>
        <w:t xml:space="preserve">. 08 </w:t>
      </w:r>
      <w:r w:rsidRPr="00AE5BC4">
        <w:rPr>
          <w:rFonts w:cs="David" w:hint="cs"/>
          <w:sz w:val="32"/>
          <w:szCs w:val="32"/>
          <w:rtl/>
        </w:rPr>
        <w:t>זה</w:t>
      </w:r>
      <w:r w:rsidRPr="00AE5BC4">
        <w:rPr>
          <w:rFonts w:cs="David"/>
          <w:sz w:val="32"/>
          <w:szCs w:val="32"/>
          <w:rtl/>
        </w:rPr>
        <w:t xml:space="preserve"> </w:t>
      </w:r>
      <w:r w:rsidRPr="00AE5BC4">
        <w:rPr>
          <w:rFonts w:cs="David" w:hint="cs"/>
          <w:sz w:val="32"/>
          <w:szCs w:val="32"/>
          <w:rtl/>
        </w:rPr>
        <w:t>כל</w:t>
      </w:r>
      <w:r w:rsidRPr="00AE5BC4">
        <w:rPr>
          <w:rFonts w:cs="David"/>
          <w:sz w:val="32"/>
          <w:szCs w:val="32"/>
          <w:rtl/>
        </w:rPr>
        <w:t xml:space="preserve"> </w:t>
      </w:r>
      <w:r w:rsidRPr="00AE5BC4">
        <w:rPr>
          <w:rFonts w:cs="David" w:hint="cs"/>
          <w:sz w:val="32"/>
          <w:szCs w:val="32"/>
          <w:rtl/>
        </w:rPr>
        <w:t>מה</w:t>
      </w:r>
      <w:r w:rsidRPr="00AE5BC4">
        <w:rPr>
          <w:rFonts w:cs="David"/>
          <w:sz w:val="32"/>
          <w:szCs w:val="32"/>
          <w:rtl/>
        </w:rPr>
        <w:t xml:space="preserve"> </w:t>
      </w:r>
      <w:r w:rsidRPr="00AE5BC4">
        <w:rPr>
          <w:rFonts w:cs="David" w:hint="cs"/>
          <w:sz w:val="32"/>
          <w:szCs w:val="32"/>
          <w:rtl/>
        </w:rPr>
        <w:t>שצריך</w:t>
      </w:r>
      <w:r w:rsidRPr="00AE5BC4">
        <w:rPr>
          <w:rFonts w:cs="David"/>
          <w:sz w:val="32"/>
          <w:szCs w:val="32"/>
          <w:rtl/>
        </w:rPr>
        <w:t>).</w:t>
      </w:r>
    </w:p>
    <w:p w:rsidR="00AE5BC4" w:rsidRPr="00AE5BC4" w:rsidRDefault="00AE5BC4" w:rsidP="000B4B30">
      <w:pPr>
        <w:pStyle w:val="a3"/>
        <w:numPr>
          <w:ilvl w:val="0"/>
          <w:numId w:val="32"/>
        </w:numPr>
        <w:rPr>
          <w:rFonts w:cs="David"/>
          <w:sz w:val="32"/>
          <w:szCs w:val="32"/>
          <w:rtl/>
        </w:rPr>
      </w:pPr>
      <w:r w:rsidRPr="00AE5BC4">
        <w:rPr>
          <w:rFonts w:cs="David" w:hint="cs"/>
          <w:sz w:val="32"/>
          <w:szCs w:val="32"/>
          <w:rtl/>
        </w:rPr>
        <w:t>מערכות</w:t>
      </w:r>
      <w:r w:rsidRPr="00AE5BC4">
        <w:rPr>
          <w:rFonts w:cs="David"/>
          <w:sz w:val="32"/>
          <w:szCs w:val="32"/>
          <w:rtl/>
        </w:rPr>
        <w:t xml:space="preserve"> </w:t>
      </w:r>
      <w:r w:rsidRPr="00AE5BC4">
        <w:rPr>
          <w:rFonts w:cs="David" w:hint="cs"/>
          <w:sz w:val="32"/>
          <w:szCs w:val="32"/>
          <w:rtl/>
        </w:rPr>
        <w:t>יחסים</w:t>
      </w:r>
      <w:r w:rsidRPr="00AE5BC4">
        <w:rPr>
          <w:rFonts w:cs="David"/>
          <w:sz w:val="32"/>
          <w:szCs w:val="32"/>
          <w:rtl/>
        </w:rPr>
        <w:t xml:space="preserve"> </w:t>
      </w:r>
      <w:r w:rsidRPr="00AE5BC4">
        <w:rPr>
          <w:rFonts w:cs="David" w:hint="cs"/>
          <w:sz w:val="32"/>
          <w:szCs w:val="32"/>
          <w:rtl/>
        </w:rPr>
        <w:t>לא</w:t>
      </w:r>
      <w:r w:rsidRPr="00AE5BC4">
        <w:rPr>
          <w:rFonts w:cs="David"/>
          <w:sz w:val="32"/>
          <w:szCs w:val="32"/>
          <w:rtl/>
        </w:rPr>
        <w:t xml:space="preserve"> </w:t>
      </w:r>
      <w:r w:rsidRPr="00AE5BC4">
        <w:rPr>
          <w:rFonts w:cs="David" w:hint="cs"/>
          <w:sz w:val="32"/>
          <w:szCs w:val="32"/>
          <w:rtl/>
        </w:rPr>
        <w:t>תקינות</w:t>
      </w:r>
      <w:r w:rsidRPr="00AE5BC4">
        <w:rPr>
          <w:rFonts w:cs="David"/>
          <w:sz w:val="32"/>
          <w:szCs w:val="32"/>
          <w:rtl/>
        </w:rPr>
        <w:t xml:space="preserve"> (</w:t>
      </w:r>
      <w:r w:rsidRPr="00AE5BC4">
        <w:rPr>
          <w:rFonts w:cs="David" w:hint="cs"/>
          <w:sz w:val="32"/>
          <w:szCs w:val="32"/>
          <w:rtl/>
        </w:rPr>
        <w:t>ניאוף</w:t>
      </w:r>
      <w:r w:rsidRPr="00AE5BC4">
        <w:rPr>
          <w:rFonts w:cs="David"/>
          <w:sz w:val="32"/>
          <w:szCs w:val="32"/>
          <w:rtl/>
        </w:rPr>
        <w:t xml:space="preserve">, </w:t>
      </w:r>
      <w:r w:rsidRPr="00AE5BC4">
        <w:rPr>
          <w:rFonts w:cs="David" w:hint="cs"/>
          <w:sz w:val="32"/>
          <w:szCs w:val="32"/>
          <w:rtl/>
        </w:rPr>
        <w:t>יחסים</w:t>
      </w:r>
      <w:r w:rsidRPr="00AE5BC4">
        <w:rPr>
          <w:rFonts w:cs="David"/>
          <w:sz w:val="32"/>
          <w:szCs w:val="32"/>
          <w:rtl/>
        </w:rPr>
        <w:t xml:space="preserve"> </w:t>
      </w:r>
      <w:r w:rsidRPr="00AE5BC4">
        <w:rPr>
          <w:rFonts w:cs="David" w:hint="cs"/>
          <w:sz w:val="32"/>
          <w:szCs w:val="32"/>
          <w:rtl/>
        </w:rPr>
        <w:t>עם</w:t>
      </w:r>
      <w:r w:rsidRPr="00AE5BC4">
        <w:rPr>
          <w:rFonts w:cs="David"/>
          <w:sz w:val="32"/>
          <w:szCs w:val="32"/>
          <w:rtl/>
        </w:rPr>
        <w:t xml:space="preserve"> </w:t>
      </w:r>
      <w:r w:rsidRPr="00AE5BC4">
        <w:rPr>
          <w:rFonts w:cs="David" w:hint="cs"/>
          <w:sz w:val="32"/>
          <w:szCs w:val="32"/>
          <w:rtl/>
        </w:rPr>
        <w:t>פקודים</w:t>
      </w:r>
      <w:r w:rsidRPr="00AE5BC4">
        <w:rPr>
          <w:rFonts w:cs="David"/>
          <w:sz w:val="32"/>
          <w:szCs w:val="32"/>
          <w:rtl/>
        </w:rPr>
        <w:t>/</w:t>
      </w:r>
      <w:r w:rsidRPr="00AE5BC4">
        <w:rPr>
          <w:rFonts w:cs="David" w:hint="cs"/>
          <w:sz w:val="32"/>
          <w:szCs w:val="32"/>
          <w:rtl/>
        </w:rPr>
        <w:t>מפקדים</w:t>
      </w:r>
      <w:r w:rsidRPr="00AE5BC4">
        <w:rPr>
          <w:rFonts w:cs="David"/>
          <w:sz w:val="32"/>
          <w:szCs w:val="32"/>
          <w:rtl/>
        </w:rPr>
        <w:t>).</w:t>
      </w:r>
    </w:p>
    <w:p w:rsidR="00AE5BC4" w:rsidRPr="00AE5BC4" w:rsidRDefault="00AE5BC4" w:rsidP="000B4B30">
      <w:pPr>
        <w:pStyle w:val="a3"/>
        <w:numPr>
          <w:ilvl w:val="0"/>
          <w:numId w:val="32"/>
        </w:numPr>
        <w:rPr>
          <w:rFonts w:cs="David"/>
          <w:sz w:val="32"/>
          <w:szCs w:val="32"/>
          <w:rtl/>
        </w:rPr>
      </w:pPr>
      <w:r w:rsidRPr="00AE5BC4">
        <w:rPr>
          <w:rFonts w:cs="David" w:hint="cs"/>
          <w:sz w:val="32"/>
          <w:szCs w:val="32"/>
          <w:rtl/>
        </w:rPr>
        <w:t>חוסר</w:t>
      </w:r>
      <w:r w:rsidRPr="00AE5BC4">
        <w:rPr>
          <w:rFonts w:cs="David"/>
          <w:sz w:val="32"/>
          <w:szCs w:val="32"/>
          <w:rtl/>
        </w:rPr>
        <w:t xml:space="preserve"> </w:t>
      </w:r>
      <w:r w:rsidRPr="00AE5BC4">
        <w:rPr>
          <w:rFonts w:cs="David" w:hint="cs"/>
          <w:sz w:val="32"/>
          <w:szCs w:val="32"/>
          <w:rtl/>
        </w:rPr>
        <w:t>אחידות</w:t>
      </w:r>
    </w:p>
    <w:p w:rsidR="00AE5BC4" w:rsidRPr="00CD10F6" w:rsidRDefault="00AE5BC4" w:rsidP="000B4B30">
      <w:pPr>
        <w:pStyle w:val="a3"/>
        <w:numPr>
          <w:ilvl w:val="0"/>
          <w:numId w:val="32"/>
        </w:numPr>
        <w:rPr>
          <w:rFonts w:cs="David"/>
          <w:sz w:val="32"/>
          <w:szCs w:val="32"/>
          <w:rtl/>
        </w:rPr>
      </w:pPr>
      <w:r w:rsidRPr="00AE5BC4">
        <w:rPr>
          <w:rFonts w:cs="David" w:hint="cs"/>
          <w:sz w:val="32"/>
          <w:szCs w:val="32"/>
          <w:rtl/>
        </w:rPr>
        <w:t>אי</w:t>
      </w:r>
      <w:r w:rsidRPr="00AE5BC4">
        <w:rPr>
          <w:rFonts w:cs="David"/>
          <w:sz w:val="32"/>
          <w:szCs w:val="32"/>
          <w:rtl/>
        </w:rPr>
        <w:t xml:space="preserve"> </w:t>
      </w:r>
      <w:r w:rsidRPr="00AE5BC4">
        <w:rPr>
          <w:rFonts w:cs="David" w:hint="cs"/>
          <w:sz w:val="32"/>
          <w:szCs w:val="32"/>
          <w:rtl/>
        </w:rPr>
        <w:t>ביצוע</w:t>
      </w:r>
      <w:r w:rsidRPr="00AE5BC4">
        <w:rPr>
          <w:rFonts w:cs="David"/>
          <w:sz w:val="32"/>
          <w:szCs w:val="32"/>
          <w:rtl/>
        </w:rPr>
        <w:t xml:space="preserve"> </w:t>
      </w:r>
      <w:r w:rsidRPr="00AE5BC4">
        <w:rPr>
          <w:rFonts w:cs="David" w:hint="cs"/>
          <w:sz w:val="32"/>
          <w:szCs w:val="32"/>
          <w:rtl/>
        </w:rPr>
        <w:t>מטלות</w:t>
      </w:r>
      <w:r w:rsidRPr="00AE5BC4">
        <w:rPr>
          <w:rFonts w:cs="David"/>
          <w:sz w:val="32"/>
          <w:szCs w:val="32"/>
          <w:rtl/>
        </w:rPr>
        <w:t>/</w:t>
      </w:r>
      <w:r w:rsidRPr="00AE5BC4">
        <w:rPr>
          <w:rFonts w:cs="David" w:hint="cs"/>
          <w:sz w:val="32"/>
          <w:szCs w:val="32"/>
          <w:rtl/>
        </w:rPr>
        <w:t>משימות</w:t>
      </w:r>
      <w:r w:rsidRPr="00AE5BC4">
        <w:rPr>
          <w:rFonts w:cs="David"/>
          <w:sz w:val="32"/>
          <w:szCs w:val="32"/>
          <w:rtl/>
        </w:rPr>
        <w:t xml:space="preserve"> </w:t>
      </w:r>
      <w:r w:rsidRPr="00AE5BC4">
        <w:rPr>
          <w:rFonts w:cs="David" w:hint="cs"/>
          <w:sz w:val="32"/>
          <w:szCs w:val="32"/>
          <w:rtl/>
        </w:rPr>
        <w:t>פלוגתיות</w:t>
      </w:r>
      <w:r w:rsidRPr="00AE5BC4">
        <w:rPr>
          <w:rFonts w:cs="David"/>
          <w:sz w:val="32"/>
          <w:szCs w:val="32"/>
          <w:rtl/>
        </w:rPr>
        <w:t xml:space="preserve"> </w:t>
      </w:r>
    </w:p>
    <w:p w:rsidR="00581D40" w:rsidRDefault="00AE5BC4" w:rsidP="000B4B30">
      <w:pPr>
        <w:pStyle w:val="a3"/>
        <w:numPr>
          <w:ilvl w:val="0"/>
          <w:numId w:val="30"/>
        </w:numPr>
        <w:rPr>
          <w:rFonts w:cs="David"/>
          <w:sz w:val="32"/>
          <w:szCs w:val="32"/>
        </w:rPr>
      </w:pPr>
      <w:r w:rsidRPr="00AE5BC4">
        <w:rPr>
          <w:rFonts w:cs="David" w:hint="cs"/>
          <w:sz w:val="32"/>
          <w:szCs w:val="32"/>
          <w:rtl/>
        </w:rPr>
        <w:t>ביצועים</w:t>
      </w:r>
      <w:r w:rsidRPr="00AE5BC4">
        <w:rPr>
          <w:rFonts w:cs="David"/>
          <w:sz w:val="32"/>
          <w:szCs w:val="32"/>
          <w:rtl/>
        </w:rPr>
        <w:t xml:space="preserve"> </w:t>
      </w:r>
      <w:r w:rsidRPr="00AE5BC4">
        <w:rPr>
          <w:rFonts w:cs="David" w:hint="cs"/>
          <w:sz w:val="32"/>
          <w:szCs w:val="32"/>
          <w:rtl/>
        </w:rPr>
        <w:t>של</w:t>
      </w:r>
      <w:r w:rsidRPr="00AE5BC4">
        <w:rPr>
          <w:rFonts w:cs="David"/>
          <w:sz w:val="32"/>
          <w:szCs w:val="32"/>
          <w:rtl/>
        </w:rPr>
        <w:t xml:space="preserve"> </w:t>
      </w:r>
      <w:r w:rsidRPr="00AE5BC4">
        <w:rPr>
          <w:rFonts w:cs="David" w:hint="cs"/>
          <w:sz w:val="32"/>
          <w:szCs w:val="32"/>
          <w:rtl/>
        </w:rPr>
        <w:t>מבחנים</w:t>
      </w:r>
      <w:r w:rsidRPr="00AE5BC4">
        <w:rPr>
          <w:rFonts w:cs="David"/>
          <w:sz w:val="32"/>
          <w:szCs w:val="32"/>
          <w:rtl/>
        </w:rPr>
        <w:t xml:space="preserve"> </w:t>
      </w:r>
      <w:r w:rsidRPr="00AE5BC4">
        <w:rPr>
          <w:rFonts w:cs="David" w:hint="cs"/>
          <w:sz w:val="32"/>
          <w:szCs w:val="32"/>
          <w:rtl/>
        </w:rPr>
        <w:t>וראיונות</w:t>
      </w:r>
      <w:r w:rsidRPr="00AE5BC4">
        <w:rPr>
          <w:rFonts w:cs="David"/>
          <w:sz w:val="32"/>
          <w:szCs w:val="32"/>
          <w:rtl/>
        </w:rPr>
        <w:t xml:space="preserve"> </w:t>
      </w:r>
      <w:r w:rsidRPr="00AE5BC4">
        <w:rPr>
          <w:rFonts w:cs="David" w:hint="cs"/>
          <w:sz w:val="32"/>
          <w:szCs w:val="32"/>
          <w:rtl/>
        </w:rPr>
        <w:t>אישיים</w:t>
      </w:r>
      <w:r w:rsidR="00CD10F6">
        <w:rPr>
          <w:rFonts w:cs="David" w:hint="cs"/>
          <w:sz w:val="32"/>
          <w:szCs w:val="32"/>
          <w:rtl/>
        </w:rPr>
        <w:t>.</w:t>
      </w: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CD10F6" w:rsidRDefault="00CD10F6" w:rsidP="00CD10F6">
      <w:pPr>
        <w:rPr>
          <w:rFonts w:cs="David"/>
          <w:sz w:val="32"/>
          <w:szCs w:val="32"/>
          <w:rtl/>
        </w:rPr>
      </w:pPr>
    </w:p>
    <w:p w:rsidR="00581D40" w:rsidRDefault="00581D40" w:rsidP="00581D40">
      <w:pPr>
        <w:rPr>
          <w:rFonts w:cs="David"/>
          <w:sz w:val="32"/>
          <w:szCs w:val="32"/>
          <w:rtl/>
        </w:rPr>
      </w:pPr>
    </w:p>
    <w:p w:rsidR="003C548E" w:rsidRDefault="003C548E" w:rsidP="00581D40">
      <w:pPr>
        <w:rPr>
          <w:rFonts w:cs="David"/>
          <w:sz w:val="32"/>
          <w:szCs w:val="32"/>
          <w:rtl/>
        </w:rPr>
      </w:pPr>
    </w:p>
    <w:p w:rsidR="00A3024D" w:rsidRDefault="00A3024D" w:rsidP="009C42B5">
      <w:pPr>
        <w:rPr>
          <w:rFonts w:cs="David"/>
          <w:sz w:val="32"/>
          <w:szCs w:val="32"/>
          <w:rtl/>
        </w:rPr>
      </w:pPr>
    </w:p>
    <w:p w:rsidR="0088582D" w:rsidRPr="00B13A24" w:rsidRDefault="0088582D" w:rsidP="009C42B5">
      <w:pPr>
        <w:rPr>
          <w:rFonts w:cs="David"/>
          <w:sz w:val="32"/>
          <w:szCs w:val="32"/>
          <w:rtl/>
        </w:rPr>
      </w:pPr>
    </w:p>
    <w:p w:rsidR="004610D3" w:rsidRPr="00B13A24" w:rsidRDefault="004610D3" w:rsidP="004610D3">
      <w:pPr>
        <w:pStyle w:val="a3"/>
        <w:rPr>
          <w:rFonts w:cs="David"/>
          <w:b/>
          <w:bCs/>
          <w:sz w:val="32"/>
          <w:szCs w:val="32"/>
          <w:u w:val="single"/>
          <w:rtl/>
        </w:rPr>
      </w:pPr>
      <w:r w:rsidRPr="00B13A24">
        <w:rPr>
          <w:rFonts w:cs="David" w:hint="cs"/>
          <w:b/>
          <w:bCs/>
          <w:sz w:val="32"/>
          <w:szCs w:val="32"/>
          <w:u w:val="single"/>
          <w:rtl/>
        </w:rPr>
        <w:lastRenderedPageBreak/>
        <w:t>ביקור בבית הלבן ושיח עם יעל למפרט (מנהלת בכירה לזירת לבנט)</w:t>
      </w:r>
    </w:p>
    <w:p w:rsidR="004610D3" w:rsidRPr="00B13A24" w:rsidRDefault="004610D3" w:rsidP="009A5704">
      <w:pPr>
        <w:pStyle w:val="a3"/>
        <w:numPr>
          <w:ilvl w:val="0"/>
          <w:numId w:val="9"/>
        </w:numPr>
        <w:ind w:left="0"/>
        <w:rPr>
          <w:rFonts w:cs="David"/>
          <w:sz w:val="32"/>
          <w:szCs w:val="32"/>
        </w:rPr>
      </w:pPr>
      <w:r w:rsidRPr="00B13A24">
        <w:rPr>
          <w:rFonts w:cs="David" w:hint="cs"/>
          <w:sz w:val="32"/>
          <w:szCs w:val="32"/>
          <w:rtl/>
        </w:rPr>
        <w:t xml:space="preserve">תפקידי ה </w:t>
      </w:r>
      <w:r w:rsidRPr="00B13A24">
        <w:rPr>
          <w:rFonts w:cs="David"/>
          <w:sz w:val="32"/>
          <w:szCs w:val="32"/>
        </w:rPr>
        <w:t>NSC</w:t>
      </w:r>
    </w:p>
    <w:p w:rsidR="004610D3" w:rsidRPr="00B13A24" w:rsidRDefault="004610D3" w:rsidP="009A5704">
      <w:pPr>
        <w:pStyle w:val="a3"/>
        <w:ind w:left="0"/>
        <w:rPr>
          <w:rFonts w:cs="David"/>
          <w:sz w:val="32"/>
          <w:szCs w:val="32"/>
          <w:rtl/>
        </w:rPr>
      </w:pPr>
      <w:r w:rsidRPr="00B13A24">
        <w:rPr>
          <w:rFonts w:cs="David" w:hint="cs"/>
          <w:sz w:val="32"/>
          <w:szCs w:val="32"/>
          <w:rtl/>
        </w:rPr>
        <w:t>מעקב אחר התפתחויות, בחינת נושאים ממוקדים, הכנת הנשיא לפגישות פרטניות. מונה כ-400 איש.</w:t>
      </w:r>
    </w:p>
    <w:p w:rsidR="004610D3" w:rsidRPr="00B13A24" w:rsidRDefault="00E64D73" w:rsidP="009A5704">
      <w:pPr>
        <w:pStyle w:val="a3"/>
        <w:ind w:left="0"/>
        <w:rPr>
          <w:rFonts w:cs="David"/>
          <w:sz w:val="32"/>
          <w:szCs w:val="32"/>
        </w:rPr>
      </w:pPr>
      <w:r>
        <w:rPr>
          <w:rFonts w:cs="David" w:hint="cs"/>
          <w:sz w:val="32"/>
          <w:szCs w:val="32"/>
          <w:rtl/>
        </w:rPr>
        <w:t>עבודה בינארגונית (משרד הה</w:t>
      </w:r>
      <w:r w:rsidR="004610D3" w:rsidRPr="00B13A24">
        <w:rPr>
          <w:rFonts w:cs="David" w:hint="cs"/>
          <w:sz w:val="32"/>
          <w:szCs w:val="32"/>
          <w:rtl/>
        </w:rPr>
        <w:t>ג</w:t>
      </w:r>
      <w:r>
        <w:rPr>
          <w:rFonts w:cs="David" w:hint="cs"/>
          <w:sz w:val="32"/>
          <w:szCs w:val="32"/>
          <w:rtl/>
        </w:rPr>
        <w:t>נה, מחלקת המ</w:t>
      </w:r>
      <w:r w:rsidR="004610D3" w:rsidRPr="00B13A24">
        <w:rPr>
          <w:rFonts w:cs="David" w:hint="cs"/>
          <w:sz w:val="32"/>
          <w:szCs w:val="32"/>
          <w:rtl/>
        </w:rPr>
        <w:t>ד</w:t>
      </w:r>
      <w:r>
        <w:rPr>
          <w:rFonts w:cs="David" w:hint="cs"/>
          <w:sz w:val="32"/>
          <w:szCs w:val="32"/>
          <w:rtl/>
        </w:rPr>
        <w:t>ינה</w:t>
      </w:r>
      <w:r w:rsidR="004610D3" w:rsidRPr="00B13A24">
        <w:rPr>
          <w:rFonts w:cs="David" w:hint="cs"/>
          <w:sz w:val="32"/>
          <w:szCs w:val="32"/>
          <w:rtl/>
        </w:rPr>
        <w:t xml:space="preserve">, </w:t>
      </w:r>
      <w:r>
        <w:rPr>
          <w:rFonts w:cs="David" w:hint="cs"/>
          <w:sz w:val="32"/>
          <w:szCs w:val="32"/>
          <w:rtl/>
        </w:rPr>
        <w:t>משרד האוצר</w:t>
      </w:r>
      <w:r w:rsidR="004610D3" w:rsidRPr="00B13A24">
        <w:rPr>
          <w:rFonts w:cs="David" w:hint="cs"/>
          <w:sz w:val="32"/>
          <w:szCs w:val="32"/>
          <w:rtl/>
        </w:rPr>
        <w:t xml:space="preserve">) לעיצוב המדיניות, לגיבוש המלצות וליישומם עם המשרדים. </w:t>
      </w:r>
    </w:p>
    <w:p w:rsidR="004610D3" w:rsidRPr="00B13A24" w:rsidRDefault="004610D3" w:rsidP="009A5704">
      <w:pPr>
        <w:pStyle w:val="a3"/>
        <w:numPr>
          <w:ilvl w:val="0"/>
          <w:numId w:val="9"/>
        </w:numPr>
        <w:ind w:left="0"/>
        <w:rPr>
          <w:rFonts w:cs="David"/>
          <w:sz w:val="32"/>
          <w:szCs w:val="32"/>
        </w:rPr>
      </w:pPr>
      <w:r w:rsidRPr="00B13A24">
        <w:rPr>
          <w:rFonts w:cs="David" w:hint="cs"/>
          <w:sz w:val="32"/>
          <w:szCs w:val="32"/>
          <w:rtl/>
        </w:rPr>
        <w:t>לסגן הנשיא אין כ</w:t>
      </w:r>
      <w:r w:rsidR="00276B66">
        <w:rPr>
          <w:rFonts w:cs="David" w:hint="cs"/>
          <w:sz w:val="32"/>
          <w:szCs w:val="32"/>
          <w:rtl/>
        </w:rPr>
        <w:t>ו</w:t>
      </w:r>
      <w:r w:rsidRPr="00B13A24">
        <w:rPr>
          <w:rFonts w:cs="David" w:hint="cs"/>
          <w:sz w:val="32"/>
          <w:szCs w:val="32"/>
          <w:rtl/>
        </w:rPr>
        <w:t>ח חוקתי. עם השנים, הסגנים תפקידים שונים בהתאם ליחסיהם עם הנשיא (</w:t>
      </w:r>
      <w:r w:rsidRPr="00B13A24">
        <w:rPr>
          <w:rFonts w:cs="David"/>
          <w:sz w:val="32"/>
          <w:szCs w:val="32"/>
        </w:rPr>
        <w:t xml:space="preserve">reflective authority </w:t>
      </w:r>
      <w:r w:rsidRPr="00B13A24">
        <w:rPr>
          <w:rFonts w:cs="David" w:hint="cs"/>
          <w:sz w:val="32"/>
          <w:szCs w:val="32"/>
          <w:rtl/>
        </w:rPr>
        <w:t>). הממשל הנוכחי, הנשיא וסגנו קרובים. אובאמה פונה לביידן לייעוץ ולהובלת נושאי</w:t>
      </w:r>
      <w:r w:rsidR="009A5704">
        <w:rPr>
          <w:rFonts w:cs="David" w:hint="cs"/>
          <w:sz w:val="32"/>
          <w:szCs w:val="32"/>
          <w:rtl/>
        </w:rPr>
        <w:t>ם שונים: בתקופת השפל הכלכלי הו</w:t>
      </w:r>
      <w:r w:rsidRPr="00B13A24">
        <w:rPr>
          <w:rFonts w:cs="David" w:hint="cs"/>
          <w:sz w:val="32"/>
          <w:szCs w:val="32"/>
          <w:rtl/>
        </w:rPr>
        <w:t>ב</w:t>
      </w:r>
      <w:r w:rsidR="009A5704">
        <w:rPr>
          <w:rFonts w:cs="David" w:hint="cs"/>
          <w:sz w:val="32"/>
          <w:szCs w:val="32"/>
          <w:rtl/>
        </w:rPr>
        <w:t>י</w:t>
      </w:r>
      <w:r w:rsidRPr="00B13A24">
        <w:rPr>
          <w:rFonts w:cs="David" w:hint="cs"/>
          <w:sz w:val="32"/>
          <w:szCs w:val="32"/>
          <w:rtl/>
        </w:rPr>
        <w:t>ל אחריות על שיקום הכלכלה האמריקאית; עיראק; רוסיה; אוקראינה; ופנים (הגירה)</w:t>
      </w:r>
      <w:r w:rsidR="009A5704">
        <w:rPr>
          <w:rFonts w:cs="David" w:hint="cs"/>
          <w:sz w:val="32"/>
          <w:szCs w:val="32"/>
          <w:rtl/>
        </w:rPr>
        <w:t>.</w:t>
      </w:r>
      <w:r w:rsidRPr="00B13A24">
        <w:rPr>
          <w:rFonts w:cs="David" w:hint="cs"/>
          <w:sz w:val="32"/>
          <w:szCs w:val="32"/>
          <w:rtl/>
        </w:rPr>
        <w:t xml:space="preserve">  </w:t>
      </w:r>
    </w:p>
    <w:p w:rsidR="004610D3" w:rsidRPr="00B13A24" w:rsidRDefault="004610D3" w:rsidP="009A5704">
      <w:pPr>
        <w:pStyle w:val="a3"/>
        <w:numPr>
          <w:ilvl w:val="0"/>
          <w:numId w:val="9"/>
        </w:numPr>
        <w:ind w:left="0"/>
        <w:rPr>
          <w:rFonts w:cs="David"/>
          <w:sz w:val="32"/>
          <w:szCs w:val="32"/>
        </w:rPr>
      </w:pPr>
      <w:r w:rsidRPr="00B13A24">
        <w:rPr>
          <w:rFonts w:cs="David" w:hint="cs"/>
          <w:sz w:val="32"/>
          <w:szCs w:val="32"/>
          <w:rtl/>
        </w:rPr>
        <w:t>סדרי עדיפויות במזה"ת בממשל אובאמה:</w:t>
      </w:r>
    </w:p>
    <w:p w:rsidR="004610D3" w:rsidRPr="00B13A24" w:rsidRDefault="004610D3" w:rsidP="009A5704">
      <w:pPr>
        <w:pStyle w:val="a3"/>
        <w:numPr>
          <w:ilvl w:val="0"/>
          <w:numId w:val="10"/>
        </w:numPr>
        <w:ind w:left="0"/>
        <w:rPr>
          <w:rFonts w:cs="David"/>
          <w:sz w:val="32"/>
          <w:szCs w:val="32"/>
        </w:rPr>
      </w:pPr>
      <w:r w:rsidRPr="00B13A24">
        <w:rPr>
          <w:rFonts w:cs="David" w:hint="cs"/>
          <w:sz w:val="32"/>
          <w:szCs w:val="32"/>
          <w:rtl/>
        </w:rPr>
        <w:t>הגנה על ארה"ב מפני איומים אפשריים.</w:t>
      </w:r>
    </w:p>
    <w:p w:rsidR="004610D3" w:rsidRPr="00B13A24" w:rsidRDefault="004610D3" w:rsidP="009A5704">
      <w:pPr>
        <w:pStyle w:val="a3"/>
        <w:numPr>
          <w:ilvl w:val="0"/>
          <w:numId w:val="10"/>
        </w:numPr>
        <w:ind w:left="0"/>
        <w:rPr>
          <w:rFonts w:cs="David"/>
          <w:sz w:val="32"/>
          <w:szCs w:val="32"/>
        </w:rPr>
      </w:pPr>
      <w:r w:rsidRPr="00B13A24">
        <w:rPr>
          <w:rFonts w:cs="David" w:hint="cs"/>
          <w:sz w:val="32"/>
          <w:szCs w:val="32"/>
          <w:rtl/>
        </w:rPr>
        <w:t>בגנה על שותפים/בנית ברית.</w:t>
      </w:r>
    </w:p>
    <w:p w:rsidR="004610D3" w:rsidRPr="00B13A24" w:rsidRDefault="004610D3" w:rsidP="009A5704">
      <w:pPr>
        <w:pStyle w:val="a3"/>
        <w:numPr>
          <w:ilvl w:val="0"/>
          <w:numId w:val="10"/>
        </w:numPr>
        <w:ind w:left="0"/>
        <w:rPr>
          <w:rFonts w:cs="David"/>
          <w:sz w:val="32"/>
          <w:szCs w:val="32"/>
        </w:rPr>
      </w:pPr>
      <w:r w:rsidRPr="00B13A24">
        <w:rPr>
          <w:rFonts w:cs="David" w:hint="cs"/>
          <w:sz w:val="32"/>
          <w:szCs w:val="32"/>
          <w:rtl/>
        </w:rPr>
        <w:t>זרימת אנרגיה חופשית</w:t>
      </w:r>
    </w:p>
    <w:p w:rsidR="004610D3" w:rsidRPr="00B13A24" w:rsidRDefault="004610D3" w:rsidP="009A5704">
      <w:pPr>
        <w:pStyle w:val="a3"/>
        <w:numPr>
          <w:ilvl w:val="0"/>
          <w:numId w:val="10"/>
        </w:numPr>
        <w:ind w:left="0"/>
        <w:rPr>
          <w:rFonts w:cs="David"/>
          <w:sz w:val="32"/>
          <w:szCs w:val="32"/>
        </w:rPr>
      </w:pPr>
      <w:r w:rsidRPr="00B13A24">
        <w:rPr>
          <w:rFonts w:cs="David" w:hint="cs"/>
          <w:sz w:val="32"/>
          <w:szCs w:val="32"/>
          <w:rtl/>
        </w:rPr>
        <w:t>יציבות אזורית.</w:t>
      </w:r>
    </w:p>
    <w:p w:rsidR="004610D3" w:rsidRPr="00B13A24" w:rsidRDefault="004610D3" w:rsidP="009A5704">
      <w:pPr>
        <w:pStyle w:val="a3"/>
        <w:numPr>
          <w:ilvl w:val="0"/>
          <w:numId w:val="9"/>
        </w:numPr>
        <w:ind w:left="0"/>
        <w:rPr>
          <w:rFonts w:cs="David"/>
          <w:sz w:val="32"/>
          <w:szCs w:val="32"/>
        </w:rPr>
      </w:pPr>
      <w:r w:rsidRPr="00B13A24">
        <w:rPr>
          <w:rFonts w:cs="David" w:hint="cs"/>
          <w:sz w:val="32"/>
          <w:szCs w:val="32"/>
          <w:rtl/>
        </w:rPr>
        <w:t>המימוש של המדיניות מתבצע במספר אפיקים:</w:t>
      </w:r>
    </w:p>
    <w:p w:rsidR="004610D3" w:rsidRPr="00B13A24" w:rsidRDefault="004610D3" w:rsidP="009A5704">
      <w:pPr>
        <w:pStyle w:val="a3"/>
        <w:numPr>
          <w:ilvl w:val="0"/>
          <w:numId w:val="11"/>
        </w:numPr>
        <w:ind w:left="0"/>
        <w:rPr>
          <w:rFonts w:cs="David"/>
          <w:sz w:val="32"/>
          <w:szCs w:val="32"/>
        </w:rPr>
      </w:pPr>
      <w:r w:rsidRPr="00B13A24">
        <w:rPr>
          <w:rFonts w:cs="David" w:hint="cs"/>
          <w:sz w:val="32"/>
          <w:szCs w:val="32"/>
          <w:rtl/>
        </w:rPr>
        <w:t xml:space="preserve">לוט"ר </w:t>
      </w:r>
      <w:r w:rsidRPr="00B13A24">
        <w:rPr>
          <w:rFonts w:cs="David"/>
          <w:sz w:val="32"/>
          <w:szCs w:val="32"/>
          <w:rtl/>
        </w:rPr>
        <w:t>–</w:t>
      </w:r>
      <w:r w:rsidR="009A5704">
        <w:rPr>
          <w:rFonts w:cs="David" w:hint="cs"/>
          <w:sz w:val="32"/>
          <w:szCs w:val="32"/>
          <w:rtl/>
        </w:rPr>
        <w:t xml:space="preserve"> המדינה האסלאמית </w:t>
      </w:r>
      <w:r w:rsidRPr="00B13A24">
        <w:rPr>
          <w:rFonts w:cs="David" w:hint="cs"/>
          <w:sz w:val="32"/>
          <w:szCs w:val="32"/>
          <w:rtl/>
        </w:rPr>
        <w:t>בעיראק ובסוריה כולל ארגונים מזוהים בסוריה ובתימן (הלצה אג</w:t>
      </w:r>
      <w:r w:rsidR="009A5704">
        <w:rPr>
          <w:rFonts w:cs="David" w:hint="cs"/>
          <w:sz w:val="32"/>
          <w:szCs w:val="32"/>
          <w:rtl/>
        </w:rPr>
        <w:t>בית: "ארה"ב טובה בהפלת מדינות")</w:t>
      </w:r>
      <w:r w:rsidRPr="00B13A24">
        <w:rPr>
          <w:rFonts w:cs="David" w:hint="cs"/>
          <w:sz w:val="32"/>
          <w:szCs w:val="32"/>
          <w:rtl/>
        </w:rPr>
        <w:t>.</w:t>
      </w:r>
    </w:p>
    <w:p w:rsidR="004610D3" w:rsidRPr="00B13A24" w:rsidRDefault="004610D3" w:rsidP="009A5704">
      <w:pPr>
        <w:pStyle w:val="a3"/>
        <w:numPr>
          <w:ilvl w:val="0"/>
          <w:numId w:val="11"/>
        </w:numPr>
        <w:ind w:left="0"/>
        <w:rPr>
          <w:rFonts w:cs="David"/>
          <w:sz w:val="32"/>
          <w:szCs w:val="32"/>
        </w:rPr>
      </w:pPr>
      <w:r w:rsidRPr="00B13A24">
        <w:rPr>
          <w:rFonts w:cs="David" w:hint="cs"/>
          <w:sz w:val="32"/>
          <w:szCs w:val="32"/>
          <w:rtl/>
        </w:rPr>
        <w:t xml:space="preserve">איראן </w:t>
      </w:r>
      <w:r w:rsidRPr="00B13A24">
        <w:rPr>
          <w:rFonts w:cs="David"/>
          <w:sz w:val="32"/>
          <w:szCs w:val="32"/>
          <w:rtl/>
        </w:rPr>
        <w:t>–</w:t>
      </w:r>
      <w:r w:rsidRPr="00B13A24">
        <w:rPr>
          <w:rFonts w:cs="David" w:hint="cs"/>
          <w:sz w:val="32"/>
          <w:szCs w:val="32"/>
          <w:rtl/>
        </w:rPr>
        <w:t xml:space="preserve"> יישום ופיקוח הסכם הגרעין. לא ניתן להכחיש, שאיראן בצעה צעדי חזרה לאחור בתוכנית הגרעין. הממשל לא מאמין שההסכם יפתור את כל הבעיות של איראן (תמיכה בטרור, בח</w:t>
      </w:r>
      <w:r w:rsidR="009A5704">
        <w:rPr>
          <w:rFonts w:cs="David" w:hint="cs"/>
          <w:sz w:val="32"/>
          <w:szCs w:val="32"/>
          <w:rtl/>
        </w:rPr>
        <w:t>י</w:t>
      </w:r>
      <w:r w:rsidRPr="00B13A24">
        <w:rPr>
          <w:rFonts w:cs="David" w:hint="cs"/>
          <w:sz w:val="32"/>
          <w:szCs w:val="32"/>
          <w:rtl/>
        </w:rPr>
        <w:t>זבאללה ובאסד וערעור יציבות האזורית). הסנקציות נגד יכולת בליסטית עדיין רלבנטיות. ארה"ב מעוניינת לשמר ערוץ פתוח עם גורמים שונים באיראן, על מנת לפתור בעיות.</w:t>
      </w:r>
    </w:p>
    <w:p w:rsidR="004610D3" w:rsidRPr="00B13A24" w:rsidRDefault="004610D3" w:rsidP="009A5704">
      <w:pPr>
        <w:pStyle w:val="a3"/>
        <w:numPr>
          <w:ilvl w:val="0"/>
          <w:numId w:val="11"/>
        </w:numPr>
        <w:ind w:left="0"/>
        <w:rPr>
          <w:rFonts w:cs="David"/>
          <w:sz w:val="32"/>
          <w:szCs w:val="32"/>
        </w:rPr>
      </w:pPr>
      <w:r w:rsidRPr="00B13A24">
        <w:rPr>
          <w:rFonts w:cs="David" w:hint="cs"/>
          <w:sz w:val="32"/>
          <w:szCs w:val="32"/>
          <w:rtl/>
        </w:rPr>
        <w:t>ב</w:t>
      </w:r>
      <w:r w:rsidR="009A5704">
        <w:rPr>
          <w:rFonts w:cs="David" w:hint="cs"/>
          <w:sz w:val="32"/>
          <w:szCs w:val="32"/>
          <w:rtl/>
        </w:rPr>
        <w:t>י</w:t>
      </w:r>
      <w:r w:rsidRPr="00B13A24">
        <w:rPr>
          <w:rFonts w:cs="David" w:hint="cs"/>
          <w:sz w:val="32"/>
          <w:szCs w:val="32"/>
          <w:rtl/>
        </w:rPr>
        <w:t xml:space="preserve">טחון בנות הברית </w:t>
      </w:r>
      <w:r w:rsidRPr="00B13A24">
        <w:rPr>
          <w:rFonts w:cs="David"/>
          <w:sz w:val="32"/>
          <w:szCs w:val="32"/>
          <w:rtl/>
        </w:rPr>
        <w:t>–</w:t>
      </w:r>
      <w:r w:rsidRPr="00B13A24">
        <w:rPr>
          <w:rFonts w:cs="David" w:hint="cs"/>
          <w:sz w:val="32"/>
          <w:szCs w:val="32"/>
          <w:rtl/>
        </w:rPr>
        <w:t xml:space="preserve"> </w:t>
      </w:r>
    </w:p>
    <w:p w:rsidR="004610D3" w:rsidRPr="00B13A24" w:rsidRDefault="004610D3" w:rsidP="009A5704">
      <w:pPr>
        <w:pStyle w:val="a3"/>
        <w:numPr>
          <w:ilvl w:val="0"/>
          <w:numId w:val="12"/>
        </w:numPr>
        <w:ind w:left="0"/>
        <w:rPr>
          <w:rFonts w:cs="David"/>
          <w:sz w:val="32"/>
          <w:szCs w:val="32"/>
          <w:rtl/>
        </w:rPr>
      </w:pPr>
      <w:r w:rsidRPr="00B13A24">
        <w:rPr>
          <w:rFonts w:cs="David" w:hint="cs"/>
          <w:sz w:val="32"/>
          <w:szCs w:val="32"/>
          <w:rtl/>
        </w:rPr>
        <w:t xml:space="preserve">ישראל הראשונה מבניהן, באופן הבא לידי ביטוי בסיוע בטחוני (כסף ואמל"ח), </w:t>
      </w:r>
      <w:r w:rsidRPr="00B13A24">
        <w:rPr>
          <w:rFonts w:cs="David"/>
          <w:sz w:val="32"/>
          <w:szCs w:val="32"/>
        </w:rPr>
        <w:t>QME</w:t>
      </w:r>
      <w:r w:rsidRPr="00B13A24">
        <w:rPr>
          <w:rFonts w:cs="David" w:hint="cs"/>
          <w:sz w:val="32"/>
          <w:szCs w:val="32"/>
          <w:rtl/>
        </w:rPr>
        <w:t xml:space="preserve">, כ-3 מיליארד דולרים, יותר מחצי ממה שמספקת לכל העולם. לעיתים, דרמה פוליטית בדרג בכירים יוצרת תמונה מסוימת, בעוד שקיימת תמונה אחרת בקרב דרגי העבודה. </w:t>
      </w:r>
      <w:r w:rsidR="009A5704">
        <w:rPr>
          <w:rFonts w:cs="David" w:hint="cs"/>
          <w:sz w:val="32"/>
          <w:szCs w:val="32"/>
          <w:rtl/>
        </w:rPr>
        <w:t xml:space="preserve">המרצים </w:t>
      </w:r>
      <w:r w:rsidRPr="00B13A24">
        <w:rPr>
          <w:rFonts w:cs="David" w:hint="cs"/>
          <w:sz w:val="32"/>
          <w:szCs w:val="32"/>
          <w:rtl/>
        </w:rPr>
        <w:t>הדגישו</w:t>
      </w:r>
      <w:r w:rsidR="009A5704">
        <w:rPr>
          <w:rFonts w:cs="David" w:hint="cs"/>
          <w:sz w:val="32"/>
          <w:szCs w:val="32"/>
          <w:rtl/>
        </w:rPr>
        <w:t>, כי השת"פ הביטחוני מתקיים תחת ה</w:t>
      </w:r>
      <w:r w:rsidRPr="00B13A24">
        <w:rPr>
          <w:rFonts w:cs="David" w:hint="cs"/>
          <w:sz w:val="32"/>
          <w:szCs w:val="32"/>
          <w:rtl/>
        </w:rPr>
        <w:t xml:space="preserve">כוונת </w:t>
      </w:r>
      <w:r w:rsidR="009A5704">
        <w:rPr>
          <w:rFonts w:cs="David" w:hint="cs"/>
          <w:sz w:val="32"/>
          <w:szCs w:val="32"/>
          <w:rtl/>
        </w:rPr>
        <w:t xml:space="preserve">הנשיא </w:t>
      </w:r>
      <w:r w:rsidRPr="00B13A24">
        <w:rPr>
          <w:rFonts w:cs="David" w:hint="cs"/>
          <w:sz w:val="32"/>
          <w:szCs w:val="32"/>
          <w:rtl/>
        </w:rPr>
        <w:t>אובאמה, וכי לאי ההסכמות עם רוה"מ ביב אין השפעה על השת"פ.</w:t>
      </w:r>
    </w:p>
    <w:p w:rsidR="004610D3" w:rsidRPr="00B13A24" w:rsidRDefault="004610D3" w:rsidP="009A5704">
      <w:pPr>
        <w:pStyle w:val="a3"/>
        <w:numPr>
          <w:ilvl w:val="0"/>
          <w:numId w:val="12"/>
        </w:numPr>
        <w:spacing w:line="360" w:lineRule="auto"/>
        <w:ind w:left="0"/>
        <w:rPr>
          <w:rFonts w:cs="David"/>
          <w:sz w:val="32"/>
          <w:szCs w:val="32"/>
        </w:rPr>
      </w:pPr>
      <w:r w:rsidRPr="00B13A24">
        <w:rPr>
          <w:rFonts w:cs="David" w:hint="cs"/>
          <w:sz w:val="32"/>
          <w:szCs w:val="32"/>
          <w:rtl/>
        </w:rPr>
        <w:t xml:space="preserve">שת"פ עם ה </w:t>
      </w:r>
      <w:r w:rsidRPr="00B13A24">
        <w:rPr>
          <w:rFonts w:cs="David"/>
          <w:sz w:val="32"/>
          <w:szCs w:val="32"/>
        </w:rPr>
        <w:t xml:space="preserve">GCC </w:t>
      </w:r>
      <w:r w:rsidRPr="00B13A24">
        <w:rPr>
          <w:rFonts w:cs="David"/>
          <w:sz w:val="32"/>
          <w:szCs w:val="32"/>
          <w:rtl/>
        </w:rPr>
        <w:t>–</w:t>
      </w:r>
      <w:r w:rsidRPr="00B13A24">
        <w:rPr>
          <w:rFonts w:cs="David" w:hint="cs"/>
          <w:sz w:val="32"/>
          <w:szCs w:val="32"/>
          <w:rtl/>
        </w:rPr>
        <w:t xml:space="preserve"> התפיסה של ישראל לגבי האיומים דומה למדינות המחנה המתון הסוני יותר מבעבר. השת"פ הביטחוני משרת אינטרס ישראלי מול איראן, אך מדאיג את ישראל בהקשרי שינויי מנהיגות </w:t>
      </w:r>
      <w:r w:rsidRPr="00B13A24">
        <w:rPr>
          <w:rFonts w:cs="David" w:hint="cs"/>
          <w:sz w:val="32"/>
          <w:szCs w:val="32"/>
          <w:rtl/>
        </w:rPr>
        <w:lastRenderedPageBreak/>
        <w:t>אפשריים. למרות הדילמות, ארה"ב מחויבת להגן על האינטרסים של השותפות.</w:t>
      </w:r>
    </w:p>
    <w:p w:rsidR="009A5704" w:rsidRDefault="004610D3" w:rsidP="009A5704">
      <w:pPr>
        <w:pStyle w:val="a3"/>
        <w:numPr>
          <w:ilvl w:val="0"/>
          <w:numId w:val="11"/>
        </w:numPr>
        <w:spacing w:line="360" w:lineRule="auto"/>
        <w:ind w:left="0"/>
        <w:rPr>
          <w:rFonts w:cs="David"/>
          <w:sz w:val="32"/>
          <w:szCs w:val="32"/>
        </w:rPr>
      </w:pPr>
      <w:r w:rsidRPr="00B13A24">
        <w:rPr>
          <w:rFonts w:cs="David" w:hint="cs"/>
          <w:sz w:val="32"/>
          <w:szCs w:val="32"/>
          <w:rtl/>
        </w:rPr>
        <w:t>ארה"ב חותרת למציאת פתרון דיפלומטי לקונפליקט האזורי ולגיבוש סידורי חלוקת כ</w:t>
      </w:r>
      <w:r w:rsidR="009A5704">
        <w:rPr>
          <w:rFonts w:cs="David" w:hint="cs"/>
          <w:sz w:val="32"/>
          <w:szCs w:val="32"/>
          <w:rtl/>
        </w:rPr>
        <w:t>ו</w:t>
      </w:r>
      <w:r w:rsidRPr="00B13A24">
        <w:rPr>
          <w:rFonts w:cs="David" w:hint="cs"/>
          <w:sz w:val="32"/>
          <w:szCs w:val="32"/>
          <w:rtl/>
        </w:rPr>
        <w:t>ח מקומיים שישרדו.</w:t>
      </w:r>
    </w:p>
    <w:p w:rsidR="009A5704" w:rsidRDefault="004610D3" w:rsidP="009A5704">
      <w:pPr>
        <w:pStyle w:val="a3"/>
        <w:numPr>
          <w:ilvl w:val="0"/>
          <w:numId w:val="11"/>
        </w:numPr>
        <w:spacing w:line="360" w:lineRule="auto"/>
        <w:ind w:left="0"/>
        <w:rPr>
          <w:rFonts w:cs="David"/>
          <w:sz w:val="32"/>
          <w:szCs w:val="32"/>
        </w:rPr>
      </w:pPr>
      <w:r w:rsidRPr="009A5704">
        <w:rPr>
          <w:rFonts w:cs="David" w:hint="cs"/>
          <w:sz w:val="32"/>
          <w:szCs w:val="32"/>
          <w:rtl/>
        </w:rPr>
        <w:t xml:space="preserve">הסוגיה הפלסטינית - קידום 2 מדינות ל-2 עמים </w:t>
      </w:r>
      <w:r w:rsidRPr="009A5704">
        <w:rPr>
          <w:rFonts w:cs="David"/>
          <w:sz w:val="32"/>
          <w:szCs w:val="32"/>
          <w:rtl/>
        </w:rPr>
        <w:t>–</w:t>
      </w:r>
      <w:r w:rsidRPr="009A5704">
        <w:rPr>
          <w:rFonts w:cs="David" w:hint="cs"/>
          <w:sz w:val="32"/>
          <w:szCs w:val="32"/>
          <w:rtl/>
        </w:rPr>
        <w:t xml:space="preserve"> לא אופטימיים, אולם אין חלופה אחרת. בתקופת "הברווז הצולע", בראייתם, פניה לאו"ם לא אופטימלית, מנגד זהו נושאי מרכזי בסדר היום של הנשיא מיום בחירתו.</w:t>
      </w:r>
      <w:r w:rsidR="009A5704" w:rsidRPr="009A5704">
        <w:rPr>
          <w:rFonts w:cs="David" w:hint="cs"/>
          <w:sz w:val="32"/>
          <w:szCs w:val="32"/>
          <w:rtl/>
        </w:rPr>
        <w:t xml:space="preserve"> האמריקאים מנסים להבין מהצרפתים מה התוכניות שלהם בעניין , ועדיין לא לגמרי מבינים אותם.</w:t>
      </w:r>
      <w:r w:rsidR="009A5704">
        <w:rPr>
          <w:rFonts w:cs="David" w:hint="cs"/>
          <w:sz w:val="32"/>
          <w:szCs w:val="32"/>
          <w:rtl/>
        </w:rPr>
        <w:t xml:space="preserve"> </w:t>
      </w:r>
      <w:r w:rsidR="009A5704" w:rsidRPr="009A5704">
        <w:rPr>
          <w:rFonts w:cs="David" w:hint="cs"/>
          <w:sz w:val="32"/>
          <w:szCs w:val="32"/>
          <w:rtl/>
        </w:rPr>
        <w:t xml:space="preserve">צריך גם לראות את הדברים החיוביים שהביא המו"מ בין ישראל לפלסטינים </w:t>
      </w:r>
      <w:r w:rsidR="009A5704" w:rsidRPr="009A5704">
        <w:rPr>
          <w:rFonts w:cs="David"/>
          <w:sz w:val="32"/>
          <w:szCs w:val="32"/>
          <w:rtl/>
        </w:rPr>
        <w:t>–</w:t>
      </w:r>
      <w:r w:rsidR="009A5704" w:rsidRPr="009A5704">
        <w:rPr>
          <w:rFonts w:cs="David" w:hint="cs"/>
          <w:sz w:val="32"/>
          <w:szCs w:val="32"/>
          <w:rtl/>
        </w:rPr>
        <w:t xml:space="preserve"> תיאום ביטחוני , נטישת האלימות ע"י הפתח ועוד.</w:t>
      </w:r>
    </w:p>
    <w:p w:rsidR="004610D3" w:rsidRPr="009A5704" w:rsidRDefault="009A5704" w:rsidP="009A5704">
      <w:pPr>
        <w:pStyle w:val="a3"/>
        <w:numPr>
          <w:ilvl w:val="0"/>
          <w:numId w:val="11"/>
        </w:numPr>
        <w:spacing w:line="360" w:lineRule="auto"/>
        <w:ind w:left="0"/>
        <w:rPr>
          <w:rFonts w:cs="David"/>
          <w:sz w:val="32"/>
          <w:szCs w:val="32"/>
        </w:rPr>
      </w:pPr>
      <w:r w:rsidRPr="009A5704">
        <w:rPr>
          <w:rFonts w:cs="David" w:hint="cs"/>
          <w:sz w:val="32"/>
          <w:szCs w:val="32"/>
          <w:rtl/>
        </w:rPr>
        <w:t>יחס להתנחלויות : ארה"ב לא תהיה מוכנה להכיר בהתנחלויות בגושי ההתיישבות שלא במסגרת הסכם בין הצדדים. עצירת ההתנחלויות היא הצעד החשוב ביותר כדי לקדם את המו"מ המדיני.</w:t>
      </w:r>
    </w:p>
    <w:p w:rsidR="009A5704" w:rsidRDefault="004610D3" w:rsidP="009A5704">
      <w:pPr>
        <w:pStyle w:val="a3"/>
        <w:numPr>
          <w:ilvl w:val="0"/>
          <w:numId w:val="11"/>
        </w:numPr>
        <w:spacing w:line="360" w:lineRule="auto"/>
        <w:ind w:left="0"/>
        <w:rPr>
          <w:rFonts w:cs="David"/>
          <w:sz w:val="32"/>
          <w:szCs w:val="32"/>
        </w:rPr>
      </w:pPr>
      <w:r w:rsidRPr="00B13A24">
        <w:rPr>
          <w:rFonts w:cs="David" w:hint="cs"/>
          <w:sz w:val="32"/>
          <w:szCs w:val="32"/>
          <w:rtl/>
        </w:rPr>
        <w:t xml:space="preserve">חתימת </w:t>
      </w:r>
      <w:r w:rsidRPr="00B13A24">
        <w:rPr>
          <w:rFonts w:cs="David"/>
          <w:sz w:val="32"/>
          <w:szCs w:val="32"/>
        </w:rPr>
        <w:t xml:space="preserve">MOU </w:t>
      </w:r>
      <w:r w:rsidRPr="00B13A24">
        <w:rPr>
          <w:rFonts w:cs="David" w:hint="cs"/>
          <w:sz w:val="32"/>
          <w:szCs w:val="32"/>
          <w:rtl/>
        </w:rPr>
        <w:t xml:space="preserve"> עם ישראל טרם סיום הקדנציה של אובאמה - מנסים לקדם, יש מחויבות של שני הצדדים. הזכירו, כי אובאמה מוכן לחתום על ה </w:t>
      </w:r>
      <w:r w:rsidRPr="00B13A24">
        <w:rPr>
          <w:rFonts w:cs="David"/>
          <w:sz w:val="32"/>
          <w:szCs w:val="32"/>
        </w:rPr>
        <w:t>MOU</w:t>
      </w:r>
      <w:r w:rsidRPr="00B13A24">
        <w:rPr>
          <w:rFonts w:cs="David" w:hint="cs"/>
          <w:sz w:val="32"/>
          <w:szCs w:val="32"/>
          <w:rtl/>
        </w:rPr>
        <w:t xml:space="preserve">  הגדול ביותר עם מדינה אחת. רוה"מ ביקש לדחות את החתימה פעמיים ברקע הסכם איראן. יש הסכמה עקרונית "ישראל לא תקבל כל מה שבקשה אלא כל מה שצריכה". הרבה ישראלים לא מבינים שגם לארה"ב ישנה הגבלה תקציבית. ישראל מדינה עשירה, אמנם בסביבה מסוכנת, המקבלת כ 53% מכל סיוע החוץ של ארה"ב. המשמעות היא שיפגע הסיוע למדינות נוספות, המשרת גם הוא את האינטרסים הישראליים. ניסיון להעביר לנשיא הבא את החתימה הוצג כאיום, שכן הנשיא מחויב לחבילה משמעותית.</w:t>
      </w:r>
    </w:p>
    <w:p w:rsidR="004610D3" w:rsidRPr="009A5704" w:rsidRDefault="004610D3" w:rsidP="009A5704">
      <w:pPr>
        <w:pStyle w:val="a3"/>
        <w:numPr>
          <w:ilvl w:val="0"/>
          <w:numId w:val="11"/>
        </w:numPr>
        <w:spacing w:line="360" w:lineRule="auto"/>
        <w:ind w:left="0"/>
        <w:rPr>
          <w:rFonts w:cs="David"/>
          <w:sz w:val="32"/>
          <w:szCs w:val="32"/>
        </w:rPr>
      </w:pPr>
      <w:r w:rsidRPr="009A5704">
        <w:rPr>
          <w:rFonts w:cs="David" w:hint="cs"/>
          <w:sz w:val="32"/>
          <w:szCs w:val="32"/>
          <w:rtl/>
        </w:rPr>
        <w:t xml:space="preserve">הטלטלה במזה"ת </w:t>
      </w:r>
      <w:r w:rsidRPr="009A5704">
        <w:rPr>
          <w:rFonts w:cs="David"/>
          <w:sz w:val="32"/>
          <w:szCs w:val="32"/>
          <w:rtl/>
        </w:rPr>
        <w:t>–</w:t>
      </w:r>
      <w:r w:rsidRPr="009A5704">
        <w:rPr>
          <w:rFonts w:cs="David" w:hint="cs"/>
          <w:sz w:val="32"/>
          <w:szCs w:val="32"/>
          <w:rtl/>
        </w:rPr>
        <w:t xml:space="preserve">  שינויים (כלכליים, סוציו-פוליטיים ומבניים) עמוקים, ארה"ב לא יצרה את השינויים הטקטוניים ולא יכלה לעצב את המזה"ת. העלו שאלות רבות: האם ארה"ב זנחה את מ</w:t>
      </w:r>
      <w:r w:rsidR="00D47FD8">
        <w:rPr>
          <w:rFonts w:cs="David" w:hint="cs"/>
          <w:sz w:val="32"/>
          <w:szCs w:val="32"/>
          <w:rtl/>
        </w:rPr>
        <w:t>ו</w:t>
      </w:r>
      <w:r w:rsidRPr="009A5704">
        <w:rPr>
          <w:rFonts w:cs="David" w:hint="cs"/>
          <w:sz w:val="32"/>
          <w:szCs w:val="32"/>
          <w:rtl/>
        </w:rPr>
        <w:t>בארכ מהר מידי או לאט מידי? תלוי את מי שואלים. האם מצרים הי</w:t>
      </w:r>
      <w:r w:rsidR="00D47FD8">
        <w:rPr>
          <w:rFonts w:cs="David" w:hint="cs"/>
          <w:sz w:val="32"/>
          <w:szCs w:val="32"/>
          <w:rtl/>
        </w:rPr>
        <w:t>י</w:t>
      </w:r>
      <w:r w:rsidRPr="009A5704">
        <w:rPr>
          <w:rFonts w:cs="David" w:hint="cs"/>
          <w:sz w:val="32"/>
          <w:szCs w:val="32"/>
          <w:rtl/>
        </w:rPr>
        <w:t xml:space="preserve">תה יציבה יותר את </w:t>
      </w:r>
      <w:r w:rsidRPr="009A5704">
        <w:rPr>
          <w:rFonts w:cs="David" w:hint="cs"/>
          <w:sz w:val="32"/>
          <w:szCs w:val="32"/>
          <w:rtl/>
        </w:rPr>
        <w:lastRenderedPageBreak/>
        <w:t>הצבא היה מופעל? האם היו צריכים לנקוט בגישה אחרת בסוריה? תומכים בפתרון דיפלומטי בסוריה .</w:t>
      </w:r>
    </w:p>
    <w:p w:rsidR="009A5704" w:rsidRDefault="004610D3" w:rsidP="009A5704">
      <w:pPr>
        <w:pStyle w:val="a3"/>
        <w:spacing w:line="360" w:lineRule="auto"/>
        <w:ind w:left="0"/>
        <w:rPr>
          <w:rFonts w:cs="David"/>
          <w:sz w:val="32"/>
          <w:szCs w:val="32"/>
          <w:rtl/>
        </w:rPr>
      </w:pPr>
      <w:r w:rsidRPr="00B13A24">
        <w:rPr>
          <w:rFonts w:cs="David" w:hint="cs"/>
          <w:sz w:val="32"/>
          <w:szCs w:val="32"/>
          <w:rtl/>
        </w:rPr>
        <w:t>לגישתם</w:t>
      </w:r>
      <w:r w:rsidR="009A5704">
        <w:rPr>
          <w:rFonts w:cs="David" w:hint="cs"/>
          <w:sz w:val="32"/>
          <w:szCs w:val="32"/>
          <w:rtl/>
        </w:rPr>
        <w:t xml:space="preserve"> של המרצים</w:t>
      </w:r>
      <w:r w:rsidRPr="00B13A24">
        <w:rPr>
          <w:rFonts w:cs="David" w:hint="cs"/>
          <w:sz w:val="32"/>
          <w:szCs w:val="32"/>
          <w:rtl/>
        </w:rPr>
        <w:t xml:space="preserve">, יש לשמור על צניעות. הקשר בין מבצע צבאי וכיבוש לתוצאה בכל אחת מהזירות שונה לחלוטין. </w:t>
      </w:r>
    </w:p>
    <w:p w:rsidR="004610D3" w:rsidRPr="00B13A24" w:rsidRDefault="004610D3" w:rsidP="009A5704">
      <w:pPr>
        <w:pStyle w:val="a3"/>
        <w:numPr>
          <w:ilvl w:val="0"/>
          <w:numId w:val="11"/>
        </w:numPr>
        <w:spacing w:line="360" w:lineRule="auto"/>
        <w:ind w:left="0"/>
        <w:rPr>
          <w:rFonts w:cs="David"/>
          <w:sz w:val="32"/>
          <w:szCs w:val="32"/>
          <w:rtl/>
        </w:rPr>
      </w:pPr>
      <w:r w:rsidRPr="00B13A24">
        <w:rPr>
          <w:rFonts w:cs="David" w:hint="cs"/>
          <w:sz w:val="32"/>
          <w:szCs w:val="32"/>
          <w:rtl/>
        </w:rPr>
        <w:t xml:space="preserve">יחסי ישראל - ארה"ב הם </w:t>
      </w:r>
      <w:r w:rsidRPr="00B13A24">
        <w:rPr>
          <w:rFonts w:cs="David" w:hint="cs"/>
          <w:sz w:val="32"/>
          <w:szCs w:val="32"/>
          <w:u w:val="single"/>
          <w:rtl/>
        </w:rPr>
        <w:t>מיוחדים</w:t>
      </w:r>
      <w:r w:rsidRPr="00B13A24">
        <w:rPr>
          <w:rFonts w:cs="David" w:hint="cs"/>
          <w:sz w:val="32"/>
          <w:szCs w:val="32"/>
          <w:rtl/>
        </w:rPr>
        <w:t xml:space="preserve">. לפעמים נראה שארה"ב פשוט מייצגת את ישראל. רמת היחסים בין המדינות </w:t>
      </w:r>
      <w:r w:rsidRPr="00B13A24">
        <w:rPr>
          <w:rFonts w:cs="David"/>
          <w:sz w:val="32"/>
          <w:szCs w:val="32"/>
          <w:rtl/>
        </w:rPr>
        <w:t>–</w:t>
      </w:r>
      <w:r w:rsidRPr="00B13A24">
        <w:rPr>
          <w:rFonts w:cs="David" w:hint="cs"/>
          <w:sz w:val="32"/>
          <w:szCs w:val="32"/>
          <w:rtl/>
        </w:rPr>
        <w:t xml:space="preserve"> חסרת תקדים , הנשיא עסוק בכך, והקונגרס עסוק בכך. יש למדינות יחסים חשובים בתחום ביטחון. יש שת"פ בתחום הטכנולוגיה </w:t>
      </w:r>
    </w:p>
    <w:p w:rsidR="009A5704" w:rsidRDefault="004610D3" w:rsidP="009A5704">
      <w:pPr>
        <w:spacing w:line="360" w:lineRule="auto"/>
        <w:rPr>
          <w:rFonts w:cs="David"/>
          <w:b/>
          <w:bCs/>
          <w:sz w:val="32"/>
          <w:szCs w:val="32"/>
          <w:rtl/>
        </w:rPr>
      </w:pPr>
      <w:r w:rsidRPr="009A5704">
        <w:rPr>
          <w:rFonts w:cs="David" w:hint="cs"/>
          <w:b/>
          <w:bCs/>
          <w:sz w:val="32"/>
          <w:szCs w:val="32"/>
          <w:rtl/>
        </w:rPr>
        <w:t xml:space="preserve">יש תמיכה רבה לישראל בקונגרס. חלק מחברי הקונגרס אוהבים את ישראל </w:t>
      </w:r>
      <w:r w:rsidRPr="009A5704">
        <w:rPr>
          <w:rFonts w:cs="David" w:hint="cs"/>
          <w:b/>
          <w:bCs/>
          <w:sz w:val="32"/>
          <w:szCs w:val="32"/>
          <w:u w:val="single"/>
          <w:rtl/>
        </w:rPr>
        <w:t>יותר מדי</w:t>
      </w:r>
      <w:r w:rsidRPr="009A5704">
        <w:rPr>
          <w:rFonts w:cs="David" w:hint="cs"/>
          <w:b/>
          <w:bCs/>
          <w:sz w:val="32"/>
          <w:szCs w:val="32"/>
          <w:rtl/>
        </w:rPr>
        <w:t>. הם חושבים שהם יודעים מה טוב לישראל , איך ישראל רוצה אבל הם טועים.</w:t>
      </w:r>
    </w:p>
    <w:p w:rsidR="004610D3" w:rsidRPr="009A5704" w:rsidRDefault="004610D3" w:rsidP="009A5704">
      <w:pPr>
        <w:pStyle w:val="a3"/>
        <w:numPr>
          <w:ilvl w:val="0"/>
          <w:numId w:val="11"/>
        </w:numPr>
        <w:spacing w:line="360" w:lineRule="auto"/>
        <w:ind w:left="20"/>
        <w:rPr>
          <w:rFonts w:cs="David"/>
          <w:sz w:val="32"/>
          <w:szCs w:val="32"/>
          <w:rtl/>
        </w:rPr>
      </w:pPr>
      <w:r w:rsidRPr="009A5704">
        <w:rPr>
          <w:rFonts w:cs="David" w:hint="cs"/>
          <w:sz w:val="32"/>
          <w:szCs w:val="32"/>
          <w:rtl/>
        </w:rPr>
        <w:t>המחוייבות האמריקאית לבטיחות ישראל מתבטאת גם בתמיכה ביטחונית לשכנותיה של ישראל, כפי שלא יתפרסמו שם איומים כלפי ישראל. מצרים וירדן זוכות לסיוע ביטחוני נדיב.</w:t>
      </w:r>
    </w:p>
    <w:p w:rsidR="004610D3" w:rsidRPr="009A5704" w:rsidRDefault="004610D3" w:rsidP="009A5704">
      <w:pPr>
        <w:pStyle w:val="a3"/>
        <w:numPr>
          <w:ilvl w:val="0"/>
          <w:numId w:val="11"/>
        </w:numPr>
        <w:spacing w:line="360" w:lineRule="auto"/>
        <w:ind w:left="-37"/>
        <w:rPr>
          <w:rFonts w:cs="David"/>
          <w:sz w:val="32"/>
          <w:szCs w:val="32"/>
          <w:rtl/>
        </w:rPr>
      </w:pPr>
      <w:r w:rsidRPr="009A5704">
        <w:rPr>
          <w:rFonts w:cs="David" w:hint="cs"/>
          <w:sz w:val="32"/>
          <w:szCs w:val="32"/>
          <w:rtl/>
        </w:rPr>
        <w:t xml:space="preserve">לבנון: חיזבאללה הוא ארגון טרור </w:t>
      </w:r>
      <w:r w:rsidR="009A5704">
        <w:rPr>
          <w:rFonts w:cs="David" w:hint="cs"/>
          <w:sz w:val="32"/>
          <w:szCs w:val="32"/>
          <w:rtl/>
        </w:rPr>
        <w:t xml:space="preserve">בארה"ב. האמריקאים מודעים </w:t>
      </w:r>
      <w:r w:rsidR="009A5704" w:rsidRPr="009A5704">
        <w:rPr>
          <w:rFonts w:cs="David" w:hint="cs"/>
          <w:sz w:val="32"/>
          <w:szCs w:val="32"/>
          <w:rtl/>
        </w:rPr>
        <w:t>למעורבות חיזבאללה</w:t>
      </w:r>
      <w:r w:rsidRPr="009A5704">
        <w:rPr>
          <w:rFonts w:cs="David" w:hint="cs"/>
          <w:sz w:val="32"/>
          <w:szCs w:val="32"/>
          <w:rtl/>
        </w:rPr>
        <w:t xml:space="preserve"> בפוליטיקה הלבנונית, </w:t>
      </w:r>
      <w:r w:rsidR="009A5704">
        <w:rPr>
          <w:rFonts w:cs="David" w:hint="cs"/>
          <w:sz w:val="32"/>
          <w:szCs w:val="32"/>
          <w:rtl/>
        </w:rPr>
        <w:t xml:space="preserve">אך </w:t>
      </w:r>
      <w:r w:rsidRPr="009A5704">
        <w:rPr>
          <w:rFonts w:cs="David" w:hint="cs"/>
          <w:sz w:val="32"/>
          <w:szCs w:val="32"/>
          <w:rtl/>
        </w:rPr>
        <w:t>מנסים לסייע לגורמים בממשל הלבנוני, בלי שהכסף יגיע לחיזבאללה. חשוב לשמר יכולת השפעה אמריקאית בלבנון.</w:t>
      </w:r>
    </w:p>
    <w:p w:rsidR="004610D3" w:rsidRPr="00B13A24" w:rsidRDefault="004610D3" w:rsidP="009C42B5">
      <w:pPr>
        <w:rPr>
          <w:rFonts w:cs="David"/>
          <w:sz w:val="32"/>
          <w:szCs w:val="32"/>
          <w:rtl/>
        </w:rPr>
      </w:pPr>
    </w:p>
    <w:p w:rsidR="00DB423C" w:rsidRPr="00B13A24" w:rsidRDefault="00DB423C" w:rsidP="009C42B5">
      <w:pPr>
        <w:rPr>
          <w:rFonts w:cs="David"/>
          <w:sz w:val="32"/>
          <w:szCs w:val="32"/>
          <w:rtl/>
        </w:rPr>
      </w:pPr>
    </w:p>
    <w:p w:rsidR="00DB423C" w:rsidRPr="00B13A24" w:rsidRDefault="00DB423C" w:rsidP="009C42B5">
      <w:pPr>
        <w:rPr>
          <w:rFonts w:cs="David"/>
          <w:sz w:val="32"/>
          <w:szCs w:val="32"/>
          <w:rtl/>
        </w:rPr>
      </w:pPr>
    </w:p>
    <w:p w:rsidR="00DB423C" w:rsidRPr="00B13A24" w:rsidRDefault="00DB423C" w:rsidP="009C42B5">
      <w:pPr>
        <w:rPr>
          <w:rFonts w:cs="David"/>
          <w:sz w:val="32"/>
          <w:szCs w:val="32"/>
          <w:rtl/>
        </w:rPr>
      </w:pPr>
    </w:p>
    <w:p w:rsidR="00DB423C" w:rsidRPr="00B13A24" w:rsidRDefault="00DB423C" w:rsidP="009C42B5">
      <w:pPr>
        <w:rPr>
          <w:rFonts w:cs="David"/>
          <w:sz w:val="32"/>
          <w:szCs w:val="32"/>
          <w:rtl/>
        </w:rPr>
      </w:pPr>
    </w:p>
    <w:p w:rsidR="00DB423C" w:rsidRPr="00B13A24" w:rsidRDefault="00DB423C" w:rsidP="009C42B5">
      <w:pPr>
        <w:rPr>
          <w:rFonts w:cs="David"/>
          <w:sz w:val="32"/>
          <w:szCs w:val="32"/>
          <w:rtl/>
        </w:rPr>
      </w:pPr>
    </w:p>
    <w:p w:rsidR="00DB423C" w:rsidRPr="00B13A24" w:rsidRDefault="00DB423C" w:rsidP="009C42B5">
      <w:pPr>
        <w:rPr>
          <w:rFonts w:cs="David"/>
          <w:sz w:val="32"/>
          <w:szCs w:val="32"/>
          <w:rtl/>
        </w:rPr>
      </w:pPr>
    </w:p>
    <w:p w:rsidR="00DB423C" w:rsidRDefault="00DB423C" w:rsidP="009C42B5">
      <w:pPr>
        <w:rPr>
          <w:rFonts w:cs="David"/>
          <w:sz w:val="32"/>
          <w:szCs w:val="32"/>
          <w:rtl/>
        </w:rPr>
      </w:pPr>
    </w:p>
    <w:p w:rsidR="0083307E" w:rsidRPr="00B13A24" w:rsidRDefault="0083307E" w:rsidP="009C42B5">
      <w:pPr>
        <w:rPr>
          <w:rFonts w:cs="David"/>
          <w:sz w:val="32"/>
          <w:szCs w:val="32"/>
          <w:rtl/>
        </w:rPr>
      </w:pPr>
    </w:p>
    <w:p w:rsidR="00DB423C" w:rsidRPr="00B13A24" w:rsidRDefault="00DB423C" w:rsidP="009A4700">
      <w:pPr>
        <w:jc w:val="both"/>
        <w:rPr>
          <w:rFonts w:cs="David"/>
          <w:b/>
          <w:bCs/>
          <w:sz w:val="32"/>
          <w:szCs w:val="32"/>
          <w:u w:val="single"/>
          <w:rtl/>
        </w:rPr>
      </w:pPr>
      <w:r w:rsidRPr="00B13A24">
        <w:rPr>
          <w:rFonts w:cs="David" w:hint="cs"/>
          <w:b/>
          <w:bCs/>
          <w:sz w:val="32"/>
          <w:szCs w:val="32"/>
          <w:u w:val="single"/>
          <w:rtl/>
        </w:rPr>
        <w:lastRenderedPageBreak/>
        <w:t xml:space="preserve">יום כלכלי </w:t>
      </w:r>
    </w:p>
    <w:p w:rsidR="00DB423C" w:rsidRPr="00B13A24" w:rsidRDefault="009A4700" w:rsidP="00DB423C">
      <w:pPr>
        <w:jc w:val="both"/>
        <w:rPr>
          <w:rFonts w:cs="David"/>
          <w:b/>
          <w:bCs/>
          <w:sz w:val="32"/>
          <w:szCs w:val="32"/>
          <w:u w:val="single"/>
          <w:rtl/>
        </w:rPr>
      </w:pPr>
      <w:r>
        <w:rPr>
          <w:rFonts w:cs="David" w:hint="cs"/>
          <w:b/>
          <w:bCs/>
          <w:sz w:val="32"/>
          <w:szCs w:val="32"/>
          <w:u w:val="single"/>
          <w:rtl/>
        </w:rPr>
        <w:t xml:space="preserve">ביקור בחברת "קורנל"  - </w:t>
      </w:r>
      <w:r w:rsidR="00DB423C" w:rsidRPr="00B13A24">
        <w:rPr>
          <w:rFonts w:cs="David" w:hint="cs"/>
          <w:b/>
          <w:bCs/>
          <w:sz w:val="32"/>
          <w:szCs w:val="32"/>
          <w:u w:val="single"/>
          <w:rtl/>
        </w:rPr>
        <w:t>שיחה עם אדם שוורץ</w:t>
      </w:r>
      <w:r w:rsidR="00DB423C" w:rsidRPr="0083307E">
        <w:rPr>
          <w:rFonts w:cs="David" w:hint="cs"/>
          <w:b/>
          <w:bCs/>
          <w:sz w:val="32"/>
          <w:szCs w:val="32"/>
          <w:rtl/>
        </w:rPr>
        <w:t>:</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המטרה </w:t>
      </w:r>
      <w:r w:rsidRPr="00B13A24">
        <w:rPr>
          <w:rFonts w:cs="David"/>
          <w:sz w:val="32"/>
          <w:szCs w:val="32"/>
          <w:rtl/>
        </w:rPr>
        <w:t>–</w:t>
      </w:r>
      <w:r w:rsidRPr="00B13A24">
        <w:rPr>
          <w:rFonts w:cs="David" w:hint="cs"/>
          <w:sz w:val="32"/>
          <w:szCs w:val="32"/>
          <w:rtl/>
        </w:rPr>
        <w:t xml:space="preserve"> יצירה של תעשיית היי טק בניו-יורק. פנו למספר אוניברסיטאות בעולם בשאלה איך לעשות את זה. לאחר תהליך מכרזי </w:t>
      </w:r>
      <w:r w:rsidRPr="00B13A24">
        <w:rPr>
          <w:rFonts w:cs="David"/>
          <w:sz w:val="32"/>
          <w:szCs w:val="32"/>
          <w:rtl/>
        </w:rPr>
        <w:t>–</w:t>
      </w:r>
      <w:r w:rsidRPr="00B13A24">
        <w:rPr>
          <w:rFonts w:cs="David" w:hint="cs"/>
          <w:sz w:val="32"/>
          <w:szCs w:val="32"/>
          <w:rtl/>
        </w:rPr>
        <w:t xml:space="preserve"> נבחרו אונ' קורנל והטכניון  (עיריית ניו יורק פנתה לטכניון בנפרד, אבל בטכניון חשבו שאוניברסיטה ישראלית לא יכולה להרים פרויקט כזה בחו"ל. מייקל בלומברג דחף למעורבות של הטכניון ובשלב מסוים ניסו לחבר ביניהם. הסיבה שקורנל רצתה לעבוד עם הטכניון </w:t>
      </w:r>
      <w:r w:rsidRPr="00B13A24">
        <w:rPr>
          <w:rFonts w:cs="David"/>
          <w:sz w:val="32"/>
          <w:szCs w:val="32"/>
          <w:rtl/>
        </w:rPr>
        <w:t>–</w:t>
      </w:r>
      <w:r w:rsidRPr="00B13A24">
        <w:rPr>
          <w:rFonts w:cs="David" w:hint="cs"/>
          <w:sz w:val="32"/>
          <w:szCs w:val="32"/>
          <w:rtl/>
        </w:rPr>
        <w:t xml:space="preserve"> החוצפה והיזמות).</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הוקמה </w:t>
      </w:r>
      <w:r w:rsidRPr="00B13A24">
        <w:rPr>
          <w:rFonts w:cs="David"/>
          <w:sz w:val="32"/>
          <w:szCs w:val="32"/>
        </w:rPr>
        <w:t>Jacobs institute</w:t>
      </w:r>
      <w:r w:rsidRPr="00B13A24">
        <w:rPr>
          <w:rFonts w:cs="David" w:hint="cs"/>
          <w:sz w:val="32"/>
          <w:szCs w:val="32"/>
          <w:rtl/>
        </w:rPr>
        <w:t xml:space="preserve">, שהיא עמותה המוחזקת במשותף על ידי קורנל והטכניון יחד. אבל </w:t>
      </w:r>
      <w:r w:rsidRPr="00B13A24">
        <w:rPr>
          <w:rFonts w:cs="David"/>
          <w:sz w:val="32"/>
          <w:szCs w:val="32"/>
          <w:rtl/>
        </w:rPr>
        <w:t>–</w:t>
      </w:r>
      <w:r w:rsidRPr="00B13A24">
        <w:rPr>
          <w:rFonts w:cs="David" w:hint="cs"/>
          <w:sz w:val="32"/>
          <w:szCs w:val="32"/>
          <w:rtl/>
        </w:rPr>
        <w:t xml:space="preserve"> המוסד יושב בתוך קורנל ונחשב לאחד מהפקולטות שלו. מעין מגרש משחקים שיושב באונ' אבל לא שייך לה, ולכן אפשר להתפרע בדברים שהאוניברסיטה חוששת לעשות. </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בעבר, לימוד היה בשיטה של שוליה, לעמוד ליד המומחה וללמוד ממנו את העבודה. למרות ההתקדמות, גנטית לא השתנינו ויש הרבה דברים שעדיין לומדים רק בשיטה של עבודה באחד על אחד עם הגורם המוסמך. </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מדעי המחשב </w:t>
      </w:r>
      <w:r w:rsidRPr="00B13A24">
        <w:rPr>
          <w:rFonts w:cs="David"/>
          <w:sz w:val="32"/>
          <w:szCs w:val="32"/>
          <w:rtl/>
        </w:rPr>
        <w:t>–</w:t>
      </w:r>
      <w:r w:rsidRPr="00B13A24">
        <w:rPr>
          <w:rFonts w:cs="David" w:hint="cs"/>
          <w:sz w:val="32"/>
          <w:szCs w:val="32"/>
          <w:rtl/>
        </w:rPr>
        <w:t xml:space="preserve"> מי שמסיים את הלימודים ומתחיל לעבוד כמומחה מחשב בתחום מסוים </w:t>
      </w:r>
      <w:r w:rsidRPr="00B13A24">
        <w:rPr>
          <w:rFonts w:cs="David"/>
          <w:sz w:val="32"/>
          <w:szCs w:val="32"/>
          <w:rtl/>
        </w:rPr>
        <w:t>–</w:t>
      </w:r>
      <w:r w:rsidRPr="00B13A24">
        <w:rPr>
          <w:rFonts w:cs="David" w:hint="cs"/>
          <w:sz w:val="32"/>
          <w:szCs w:val="32"/>
          <w:rtl/>
        </w:rPr>
        <w:t xml:space="preserve"> רפואה, תעשייה וכו' </w:t>
      </w:r>
      <w:r w:rsidRPr="00B13A24">
        <w:rPr>
          <w:rFonts w:cs="David"/>
          <w:sz w:val="32"/>
          <w:szCs w:val="32"/>
          <w:rtl/>
        </w:rPr>
        <w:t>–</w:t>
      </w:r>
      <w:r w:rsidRPr="00B13A24">
        <w:rPr>
          <w:rFonts w:cs="David" w:hint="cs"/>
          <w:sz w:val="32"/>
          <w:szCs w:val="32"/>
          <w:rtl/>
        </w:rPr>
        <w:t xml:space="preserve"> צריך ללמוד את התחום בפרקטיקה. אחת הבעיות </w:t>
      </w:r>
      <w:r w:rsidRPr="00B13A24">
        <w:rPr>
          <w:rFonts w:cs="David"/>
          <w:sz w:val="32"/>
          <w:szCs w:val="32"/>
          <w:rtl/>
        </w:rPr>
        <w:t>–</w:t>
      </w:r>
      <w:r w:rsidRPr="00B13A24">
        <w:rPr>
          <w:rFonts w:cs="David" w:hint="cs"/>
          <w:sz w:val="32"/>
          <w:szCs w:val="32"/>
          <w:rtl/>
        </w:rPr>
        <w:t xml:space="preserve"> בתקשורת בין מדעני המחשב ובין הגורמים המקצועיים. </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המטרה שלהם </w:t>
      </w:r>
      <w:r w:rsidRPr="00B13A24">
        <w:rPr>
          <w:rFonts w:cs="David"/>
          <w:sz w:val="32"/>
          <w:szCs w:val="32"/>
          <w:rtl/>
        </w:rPr>
        <w:t>–</w:t>
      </w:r>
      <w:r w:rsidRPr="00B13A24">
        <w:rPr>
          <w:rFonts w:cs="David" w:hint="cs"/>
          <w:sz w:val="32"/>
          <w:szCs w:val="32"/>
          <w:rtl/>
        </w:rPr>
        <w:t xml:space="preserve"> הכשרה מסוג אחר. שמים בקבוצה אחת את איש המחשבים, הרופא (או האיש המקצועי האחר הרלוונטי), הכלכלן והמשפטן. נותנים להם בעיה והם צריכים לפתור אותה ביחד. </w:t>
      </w:r>
      <w:r w:rsidRPr="00B13A24">
        <w:rPr>
          <w:rFonts w:cs="David"/>
          <w:sz w:val="32"/>
          <w:szCs w:val="32"/>
        </w:rPr>
        <w:sym w:font="Wingdings" w:char="F0DF"/>
      </w:r>
      <w:r w:rsidRPr="00B13A24">
        <w:rPr>
          <w:rFonts w:cs="David" w:hint="cs"/>
          <w:sz w:val="32"/>
          <w:szCs w:val="32"/>
          <w:rtl/>
        </w:rPr>
        <w:t xml:space="preserve"> החזרת ההשכלה הגבוהה לעולם של חינוך: עבודת צוות, מחשבה רחבה. מדובר בתואר שני ודוקטורט.</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הוצע לבנות קמפוס שישאב את הכללים שלו מעולם ההיי-טק. רוב העבודה היא ב </w:t>
      </w:r>
      <w:r w:rsidRPr="00B13A24">
        <w:rPr>
          <w:rFonts w:cs="David"/>
          <w:sz w:val="32"/>
          <w:szCs w:val="32"/>
        </w:rPr>
        <w:t>open space</w:t>
      </w:r>
      <w:r w:rsidRPr="00B13A24">
        <w:rPr>
          <w:rFonts w:cs="David" w:hint="cs"/>
          <w:sz w:val="32"/>
          <w:szCs w:val="32"/>
          <w:rtl/>
        </w:rPr>
        <w:t xml:space="preserve">, כשיש אזורים סגורים לעבודה שמחייבת את זה. הבניין מייצר את האנרגיה שהוא צורך. בניין נוסף משמש גשר בין החלק </w:t>
      </w:r>
      <w:r w:rsidRPr="00B13A24">
        <w:rPr>
          <w:rFonts w:cs="David" w:hint="cs"/>
          <w:sz w:val="32"/>
          <w:szCs w:val="32"/>
          <w:rtl/>
        </w:rPr>
        <w:lastRenderedPageBreak/>
        <w:t xml:space="preserve">האקדמי לחלק של חברות פעילות </w:t>
      </w:r>
      <w:r w:rsidRPr="00B13A24">
        <w:rPr>
          <w:rFonts w:cs="David"/>
          <w:sz w:val="32"/>
          <w:szCs w:val="32"/>
          <w:rtl/>
        </w:rPr>
        <w:t>–</w:t>
      </w:r>
      <w:r w:rsidRPr="00B13A24">
        <w:rPr>
          <w:rFonts w:cs="David" w:hint="cs"/>
          <w:sz w:val="32"/>
          <w:szCs w:val="32"/>
          <w:rtl/>
        </w:rPr>
        <w:t xml:space="preserve"> הרעיון: מעבר מתמיד של סטודנטים מהאקדמיה לתעשייה. בניין שלישי </w:t>
      </w:r>
      <w:r w:rsidRPr="00B13A24">
        <w:rPr>
          <w:rFonts w:cs="David"/>
          <w:sz w:val="32"/>
          <w:szCs w:val="32"/>
          <w:rtl/>
        </w:rPr>
        <w:t>–</w:t>
      </w:r>
      <w:r w:rsidRPr="00B13A24">
        <w:rPr>
          <w:rFonts w:cs="David" w:hint="cs"/>
          <w:sz w:val="32"/>
          <w:szCs w:val="32"/>
          <w:rtl/>
        </w:rPr>
        <w:t xml:space="preserve"> מרכז קונגרסים ומלון.</w:t>
      </w:r>
    </w:p>
    <w:p w:rsidR="00DB423C" w:rsidRPr="0083307E" w:rsidRDefault="00DB423C" w:rsidP="0083307E">
      <w:pPr>
        <w:spacing w:line="360" w:lineRule="auto"/>
        <w:jc w:val="both"/>
        <w:rPr>
          <w:rFonts w:cs="David"/>
          <w:b/>
          <w:bCs/>
          <w:sz w:val="32"/>
          <w:szCs w:val="32"/>
          <w:rtl/>
        </w:rPr>
      </w:pPr>
      <w:r w:rsidRPr="0083307E">
        <w:rPr>
          <w:rFonts w:cs="David" w:hint="cs"/>
          <w:b/>
          <w:bCs/>
          <w:sz w:val="32"/>
          <w:szCs w:val="32"/>
          <w:rtl/>
        </w:rPr>
        <w:t>החזון  - להיות סטארט אפ תמידי, מגרש משחקים שכל הזמן עושים בו ניסיונות.</w:t>
      </w:r>
    </w:p>
    <w:p w:rsidR="00DB423C" w:rsidRPr="00B13A24" w:rsidRDefault="00DB423C" w:rsidP="0083307E">
      <w:pPr>
        <w:spacing w:line="360" w:lineRule="auto"/>
        <w:jc w:val="both"/>
        <w:rPr>
          <w:rFonts w:cs="David"/>
          <w:sz w:val="32"/>
          <w:szCs w:val="32"/>
          <w:rtl/>
        </w:rPr>
      </w:pPr>
      <w:r w:rsidRPr="00B13A24">
        <w:rPr>
          <w:rFonts w:cs="David"/>
          <w:sz w:val="32"/>
          <w:szCs w:val="32"/>
        </w:rPr>
        <w:t>Spin off</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שיטה של ארגונים גדולים, שלמרות היצירתיות וחדשנות שלהם הפכו בירוקרטיים וכבדים (אפילו גוגל) </w:t>
      </w:r>
      <w:r w:rsidRPr="00B13A24">
        <w:rPr>
          <w:rFonts w:cs="David"/>
          <w:sz w:val="32"/>
          <w:szCs w:val="32"/>
          <w:rtl/>
        </w:rPr>
        <w:t>–</w:t>
      </w:r>
      <w:r w:rsidRPr="00B13A24">
        <w:rPr>
          <w:rFonts w:cs="David" w:hint="cs"/>
          <w:sz w:val="32"/>
          <w:szCs w:val="32"/>
          <w:rtl/>
        </w:rPr>
        <w:t xml:space="preserve"> להוציא החוצה פעילויות ספציפיות שנדרשת בהן גמישות. הם רוצים לשמש ספין-אופ קבוע  שמוצע לשוק. </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חשוב להם העומק שאוניברסיטה מובילה יכולה להעניק, לצד הרוחב שמגיע משיתוף הפעולה בין הדיסציפלינות והשיתוף עם התעשייה. </w:t>
      </w:r>
    </w:p>
    <w:p w:rsidR="00DB423C" w:rsidRPr="00B13A24" w:rsidRDefault="00DB423C" w:rsidP="0083307E">
      <w:pPr>
        <w:spacing w:line="360" w:lineRule="auto"/>
        <w:jc w:val="both"/>
        <w:rPr>
          <w:rFonts w:cs="David"/>
          <w:sz w:val="32"/>
          <w:szCs w:val="32"/>
          <w:rtl/>
        </w:rPr>
      </w:pPr>
      <w:r w:rsidRPr="00B13A24">
        <w:rPr>
          <w:rFonts w:cs="David" w:hint="cs"/>
          <w:sz w:val="32"/>
          <w:szCs w:val="32"/>
          <w:rtl/>
        </w:rPr>
        <w:t>הסטודנטים מאד מעורבים בתכנית הלימודים כשמשתנה תוך כדי תנועה.</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חלק מהרעיון </w:t>
      </w:r>
      <w:r w:rsidRPr="00B13A24">
        <w:rPr>
          <w:rFonts w:cs="David"/>
          <w:sz w:val="32"/>
          <w:szCs w:val="32"/>
          <w:rtl/>
        </w:rPr>
        <w:t>–</w:t>
      </w:r>
      <w:r w:rsidRPr="00B13A24">
        <w:rPr>
          <w:rFonts w:cs="David" w:hint="cs"/>
          <w:sz w:val="32"/>
          <w:szCs w:val="32"/>
          <w:rtl/>
        </w:rPr>
        <w:t xml:space="preserve"> שילוב בין אקדמאים שאין להם עניין בעולם המעשה, עם משקיעים ויזמים. מבצעים הפרדה בין קניין רוחני שנשאר באוניברסיטה ובין השליטה בחברה. הסטודנטים שעברו על פרויקט רשאים לעשות שימוש בקניין הרוחני שיצרו.</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רוב הסטודנטים שלהם זרים </w:t>
      </w:r>
      <w:r w:rsidRPr="00B13A24">
        <w:rPr>
          <w:rFonts w:cs="David"/>
          <w:sz w:val="32"/>
          <w:szCs w:val="32"/>
          <w:rtl/>
        </w:rPr>
        <w:t>–</w:t>
      </w:r>
      <w:r w:rsidRPr="00B13A24">
        <w:rPr>
          <w:rFonts w:cs="David" w:hint="cs"/>
          <w:sz w:val="32"/>
          <w:szCs w:val="32"/>
          <w:rtl/>
        </w:rPr>
        <w:t xml:space="preserve"> בעיקר מהודו וסין. מאוזן גברים-נשים. רוב הבוגרים נקלטים במגדלי ההיי טק בחברות המובילות, חלקם יוצאים לסטארט-אפ.</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היתרונות לטכניון </w:t>
      </w:r>
      <w:r w:rsidRPr="00B13A24">
        <w:rPr>
          <w:rFonts w:cs="David"/>
          <w:sz w:val="32"/>
          <w:szCs w:val="32"/>
          <w:rtl/>
        </w:rPr>
        <w:t>–</w:t>
      </w:r>
      <w:r w:rsidRPr="00B13A24">
        <w:rPr>
          <w:rFonts w:cs="David" w:hint="cs"/>
          <w:sz w:val="32"/>
          <w:szCs w:val="32"/>
          <w:rtl/>
        </w:rPr>
        <w:t xml:space="preserve"> הפרויקט הזה בונה את המעמד שלהם בעולם וזה חשוב לכל מוסד אקדמי שהמטרה שלו היא משיכה של אנשים מובילים. בנוסף - יצירת קשרים ושיתופי פעולה, סטודנטים זרים שמגיעים ללימודים בישראל </w:t>
      </w:r>
      <w:r w:rsidRPr="00B13A24">
        <w:rPr>
          <w:rFonts w:cs="David"/>
          <w:sz w:val="32"/>
          <w:szCs w:val="32"/>
          <w:rtl/>
        </w:rPr>
        <w:t>–</w:t>
      </w:r>
      <w:r w:rsidRPr="00B13A24">
        <w:rPr>
          <w:rFonts w:cs="David" w:hint="cs"/>
          <w:sz w:val="32"/>
          <w:szCs w:val="32"/>
          <w:rtl/>
        </w:rPr>
        <w:t xml:space="preserve"> לרבות דוקטורנטים שיש בהם מחסור, וכניסה של זרים מעשירה את האקדמיה. כמו כן </w:t>
      </w:r>
      <w:r w:rsidRPr="00B13A24">
        <w:rPr>
          <w:rFonts w:cs="David"/>
          <w:sz w:val="32"/>
          <w:szCs w:val="32"/>
          <w:rtl/>
        </w:rPr>
        <w:t>–</w:t>
      </w:r>
      <w:r w:rsidRPr="00B13A24">
        <w:rPr>
          <w:rFonts w:cs="David" w:hint="cs"/>
          <w:sz w:val="32"/>
          <w:szCs w:val="32"/>
          <w:rtl/>
        </w:rPr>
        <w:t xml:space="preserve"> תרומות כספיות (אין תקציב ממשלתי לפיתוח באקדמיה). </w:t>
      </w:r>
    </w:p>
    <w:p w:rsidR="00DB423C" w:rsidRPr="00B13A24" w:rsidRDefault="00DB423C" w:rsidP="0083307E">
      <w:pPr>
        <w:spacing w:line="360" w:lineRule="auto"/>
        <w:jc w:val="both"/>
        <w:rPr>
          <w:rFonts w:cs="David"/>
          <w:sz w:val="32"/>
          <w:szCs w:val="32"/>
          <w:rtl/>
        </w:rPr>
      </w:pPr>
      <w:r w:rsidRPr="00B13A24">
        <w:rPr>
          <w:rFonts w:cs="David" w:hint="cs"/>
          <w:sz w:val="32"/>
          <w:szCs w:val="32"/>
          <w:rtl/>
        </w:rPr>
        <w:t xml:space="preserve">יתרון למדינה - סטארט-אפים שמתחילים פה, </w:t>
      </w:r>
      <w:r w:rsidR="0083307E">
        <w:rPr>
          <w:rFonts w:cs="David" w:hint="cs"/>
          <w:sz w:val="32"/>
          <w:szCs w:val="32"/>
          <w:rtl/>
        </w:rPr>
        <w:t>הרבה פעמים יוצאות לפיתוח בישראל.</w:t>
      </w:r>
    </w:p>
    <w:p w:rsidR="00912881" w:rsidRPr="009A4700" w:rsidRDefault="00912881" w:rsidP="00912881">
      <w:pPr>
        <w:rPr>
          <w:rFonts w:cs="David"/>
          <w:b/>
          <w:bCs/>
          <w:sz w:val="32"/>
          <w:szCs w:val="32"/>
          <w:u w:val="single"/>
          <w:rtl/>
        </w:rPr>
      </w:pPr>
      <w:r w:rsidRPr="009A4700">
        <w:rPr>
          <w:rFonts w:cs="David" w:hint="cs"/>
          <w:b/>
          <w:bCs/>
          <w:sz w:val="32"/>
          <w:szCs w:val="32"/>
          <w:u w:val="single"/>
          <w:rtl/>
        </w:rPr>
        <w:lastRenderedPageBreak/>
        <w:t xml:space="preserve">ביקור </w:t>
      </w:r>
      <w:r w:rsidR="00CB7FF0">
        <w:rPr>
          <w:rFonts w:cs="David" w:hint="cs"/>
          <w:b/>
          <w:bCs/>
          <w:sz w:val="32"/>
          <w:szCs w:val="32"/>
          <w:u w:val="single"/>
          <w:rtl/>
        </w:rPr>
        <w:t xml:space="preserve">ופגישות </w:t>
      </w:r>
      <w:r w:rsidR="0083307E">
        <w:rPr>
          <w:rFonts w:cs="David" w:hint="cs"/>
          <w:b/>
          <w:bCs/>
          <w:sz w:val="32"/>
          <w:szCs w:val="32"/>
          <w:u w:val="single"/>
          <w:rtl/>
        </w:rPr>
        <w:t>ב</w:t>
      </w:r>
      <w:r w:rsidR="009A4700">
        <w:rPr>
          <w:rFonts w:cs="David" w:hint="cs"/>
          <w:b/>
          <w:bCs/>
          <w:sz w:val="32"/>
          <w:szCs w:val="32"/>
          <w:u w:val="single"/>
          <w:rtl/>
        </w:rPr>
        <w:t>בניין ה</w:t>
      </w:r>
      <w:r w:rsidR="008720DC" w:rsidRPr="009A4700">
        <w:rPr>
          <w:rFonts w:cs="David" w:hint="cs"/>
          <w:b/>
          <w:bCs/>
          <w:sz w:val="32"/>
          <w:szCs w:val="32"/>
          <w:u w:val="single"/>
          <w:rtl/>
        </w:rPr>
        <w:t>או</w:t>
      </w:r>
      <w:r w:rsidR="009A4700">
        <w:rPr>
          <w:rFonts w:cs="David" w:hint="cs"/>
          <w:b/>
          <w:bCs/>
          <w:sz w:val="32"/>
          <w:szCs w:val="32"/>
          <w:u w:val="single"/>
          <w:rtl/>
        </w:rPr>
        <w:t>מות המאוחדות</w:t>
      </w:r>
    </w:p>
    <w:p w:rsidR="00912881" w:rsidRDefault="00912881" w:rsidP="008720DC">
      <w:pPr>
        <w:rPr>
          <w:rFonts w:cs="David"/>
          <w:sz w:val="32"/>
          <w:szCs w:val="32"/>
          <w:u w:val="single"/>
          <w:rtl/>
        </w:rPr>
      </w:pPr>
    </w:p>
    <w:p w:rsidR="00912881" w:rsidRDefault="00912881" w:rsidP="00912881">
      <w:pPr>
        <w:rPr>
          <w:rFonts w:cs="David"/>
          <w:sz w:val="32"/>
          <w:szCs w:val="32"/>
          <w:u w:val="single"/>
          <w:rtl/>
        </w:rPr>
      </w:pPr>
      <w:r>
        <w:rPr>
          <w:rFonts w:cs="David"/>
          <w:noProof/>
          <w:sz w:val="32"/>
          <w:szCs w:val="32"/>
          <w:u w:val="single"/>
          <w:rtl/>
        </w:rPr>
        <w:drawing>
          <wp:inline distT="0" distB="0" distL="0" distR="0">
            <wp:extent cx="5667375" cy="3369994"/>
            <wp:effectExtent l="0" t="0" r="0" b="190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3406" cy="3373580"/>
                    </a:xfrm>
                    <a:prstGeom prst="rect">
                      <a:avLst/>
                    </a:prstGeom>
                  </pic:spPr>
                </pic:pic>
              </a:graphicData>
            </a:graphic>
          </wp:inline>
        </w:drawing>
      </w:r>
    </w:p>
    <w:p w:rsidR="00912881" w:rsidRPr="00B13A24" w:rsidRDefault="00912881" w:rsidP="008720DC">
      <w:pPr>
        <w:rPr>
          <w:rFonts w:cs="David"/>
          <w:sz w:val="32"/>
          <w:szCs w:val="32"/>
          <w:u w:val="single"/>
          <w:rtl/>
        </w:rPr>
      </w:pPr>
    </w:p>
    <w:p w:rsidR="008720DC" w:rsidRPr="00B13A24" w:rsidRDefault="008720DC" w:rsidP="008720DC">
      <w:pPr>
        <w:pStyle w:val="a3"/>
        <w:numPr>
          <w:ilvl w:val="0"/>
          <w:numId w:val="13"/>
        </w:numPr>
        <w:spacing w:after="200" w:line="276" w:lineRule="auto"/>
        <w:rPr>
          <w:rFonts w:cs="David"/>
          <w:sz w:val="32"/>
          <w:szCs w:val="32"/>
        </w:rPr>
      </w:pPr>
      <w:r w:rsidRPr="00275D0D">
        <w:rPr>
          <w:rFonts w:cs="David" w:hint="cs"/>
          <w:b/>
          <w:bCs/>
          <w:sz w:val="32"/>
          <w:szCs w:val="32"/>
          <w:rtl/>
        </w:rPr>
        <w:t xml:space="preserve">שגריר ישראל לאו"ם </w:t>
      </w:r>
      <w:r w:rsidRPr="00275D0D">
        <w:rPr>
          <w:rFonts w:cs="David"/>
          <w:b/>
          <w:bCs/>
          <w:sz w:val="32"/>
          <w:szCs w:val="32"/>
          <w:rtl/>
        </w:rPr>
        <w:t>–</w:t>
      </w:r>
      <w:r w:rsidRPr="00275D0D">
        <w:rPr>
          <w:rFonts w:cs="David" w:hint="cs"/>
          <w:b/>
          <w:bCs/>
          <w:sz w:val="32"/>
          <w:szCs w:val="32"/>
          <w:rtl/>
        </w:rPr>
        <w:t xml:space="preserve"> מר דני דנון</w:t>
      </w:r>
      <w:r w:rsidRPr="00B13A24">
        <w:rPr>
          <w:rFonts w:cs="David" w:hint="cs"/>
          <w:sz w:val="32"/>
          <w:szCs w:val="32"/>
          <w:rtl/>
        </w:rPr>
        <w:t>:</w:t>
      </w:r>
    </w:p>
    <w:p w:rsidR="008720DC" w:rsidRPr="00B13A24" w:rsidRDefault="008720DC" w:rsidP="008720DC">
      <w:pPr>
        <w:pStyle w:val="a3"/>
        <w:rPr>
          <w:rFonts w:cs="David"/>
          <w:sz w:val="32"/>
          <w:szCs w:val="32"/>
        </w:rPr>
      </w:pPr>
    </w:p>
    <w:p w:rsidR="008720DC" w:rsidRPr="00B13A24" w:rsidRDefault="008720DC" w:rsidP="008720DC">
      <w:pPr>
        <w:pStyle w:val="a3"/>
        <w:numPr>
          <w:ilvl w:val="0"/>
          <w:numId w:val="14"/>
        </w:numPr>
        <w:spacing w:after="200" w:line="276" w:lineRule="auto"/>
        <w:rPr>
          <w:rFonts w:cs="David"/>
          <w:sz w:val="32"/>
          <w:szCs w:val="32"/>
        </w:rPr>
      </w:pPr>
      <w:r w:rsidRPr="00B13A24">
        <w:rPr>
          <w:rFonts w:cs="David" w:hint="cs"/>
          <w:sz w:val="32"/>
          <w:szCs w:val="32"/>
          <w:rtl/>
        </w:rPr>
        <w:t>מעדכן על פגישה שהיית</w:t>
      </w:r>
      <w:r w:rsidR="009D5536">
        <w:rPr>
          <w:rFonts w:cs="David" w:hint="cs"/>
          <w:sz w:val="32"/>
          <w:szCs w:val="32"/>
          <w:rtl/>
        </w:rPr>
        <w:t>ה</w:t>
      </w:r>
      <w:r w:rsidRPr="00B13A24">
        <w:rPr>
          <w:rFonts w:cs="David" w:hint="cs"/>
          <w:sz w:val="32"/>
          <w:szCs w:val="32"/>
          <w:rtl/>
        </w:rPr>
        <w:t xml:space="preserve"> לו עם מתאם </w:t>
      </w:r>
      <w:r w:rsidRPr="00B13A24">
        <w:rPr>
          <w:rFonts w:cs="David"/>
          <w:sz w:val="32"/>
          <w:szCs w:val="32"/>
        </w:rPr>
        <w:t>UNIFIL</w:t>
      </w:r>
      <w:r w:rsidRPr="00B13A24">
        <w:rPr>
          <w:rFonts w:cs="David" w:hint="cs"/>
          <w:sz w:val="32"/>
          <w:szCs w:val="32"/>
          <w:rtl/>
        </w:rPr>
        <w:t xml:space="preserve"> על חידוש מנדט. יוניפ</w:t>
      </w:r>
      <w:r w:rsidR="00C03B3E">
        <w:rPr>
          <w:rFonts w:cs="David" w:hint="cs"/>
          <w:sz w:val="32"/>
          <w:szCs w:val="32"/>
          <w:rtl/>
        </w:rPr>
        <w:t>"</w:t>
      </w:r>
      <w:r w:rsidRPr="00B13A24">
        <w:rPr>
          <w:rFonts w:cs="David" w:hint="cs"/>
          <w:sz w:val="32"/>
          <w:szCs w:val="32"/>
          <w:rtl/>
        </w:rPr>
        <w:t>יל היא דוגמא לכך שהאו"ם יכול להיות גוף מועיל אבל צריך לעבוד טוב יותר כדי לענות לצרכים הישראלים. בפגישה עם המתאם נושא פעילות חיזבאללה עלה, ההתעצמות של הארגון ומעמדו.</w:t>
      </w:r>
    </w:p>
    <w:p w:rsidR="008720DC" w:rsidRPr="00B13A24" w:rsidRDefault="008720DC" w:rsidP="008720DC">
      <w:pPr>
        <w:pStyle w:val="a3"/>
        <w:rPr>
          <w:rFonts w:cs="David"/>
          <w:sz w:val="32"/>
          <w:szCs w:val="32"/>
          <w:rtl/>
        </w:rPr>
      </w:pPr>
      <w:r w:rsidRPr="00B13A24">
        <w:rPr>
          <w:rFonts w:cs="David" w:hint="cs"/>
          <w:sz w:val="32"/>
          <w:szCs w:val="32"/>
          <w:rtl/>
        </w:rPr>
        <w:t>דנון מאמין שהאו"ם ארגון חשוב שישראל זקוקה לו אבל בצורה אחרת: "צריך לשנות את האו"ם ולא לבטל אותו".</w:t>
      </w:r>
    </w:p>
    <w:p w:rsidR="008720DC" w:rsidRPr="00B13A24" w:rsidRDefault="008720DC" w:rsidP="008720DC">
      <w:pPr>
        <w:pStyle w:val="a3"/>
        <w:rPr>
          <w:rFonts w:cs="David"/>
          <w:sz w:val="32"/>
          <w:szCs w:val="32"/>
          <w:rtl/>
        </w:rPr>
      </w:pPr>
      <w:r w:rsidRPr="00B13A24">
        <w:rPr>
          <w:rFonts w:cs="David" w:hint="cs"/>
          <w:sz w:val="32"/>
          <w:szCs w:val="32"/>
          <w:rtl/>
        </w:rPr>
        <w:t>האו"ם נמצא בתהליך בחירת מזכ"ל חדש. לישראל השפעה נמוכה. יש דיון לגבי אופי וכוח המזכ"ל, לישראל אינטרס שיהיה מזכ"ל חזק שמסוגל לעמוד מול לחצים.</w:t>
      </w:r>
    </w:p>
    <w:p w:rsidR="008720DC" w:rsidRPr="00B13A24" w:rsidRDefault="008720DC" w:rsidP="008720DC">
      <w:pPr>
        <w:pStyle w:val="a3"/>
        <w:rPr>
          <w:rFonts w:cs="David"/>
          <w:sz w:val="32"/>
          <w:szCs w:val="32"/>
          <w:rtl/>
        </w:rPr>
      </w:pPr>
    </w:p>
    <w:p w:rsidR="008720DC" w:rsidRPr="002C32DB" w:rsidRDefault="008720DC" w:rsidP="002C32DB">
      <w:pPr>
        <w:pStyle w:val="a3"/>
        <w:numPr>
          <w:ilvl w:val="0"/>
          <w:numId w:val="14"/>
        </w:numPr>
        <w:spacing w:after="200" w:line="276" w:lineRule="auto"/>
        <w:rPr>
          <w:rFonts w:cs="David"/>
          <w:sz w:val="32"/>
          <w:szCs w:val="32"/>
        </w:rPr>
      </w:pPr>
      <w:r w:rsidRPr="002C32DB">
        <w:rPr>
          <w:rFonts w:cs="David" w:hint="cs"/>
          <w:sz w:val="32"/>
          <w:szCs w:val="32"/>
          <w:rtl/>
        </w:rPr>
        <w:t>מה יקרה עד לבחירות (תקופה ה-</w:t>
      </w:r>
      <w:r w:rsidRPr="002C32DB">
        <w:rPr>
          <w:rFonts w:cs="David"/>
          <w:sz w:val="32"/>
          <w:szCs w:val="32"/>
        </w:rPr>
        <w:t>lame duck</w:t>
      </w:r>
      <w:r w:rsidRPr="002C32DB">
        <w:rPr>
          <w:rFonts w:cs="David" w:hint="cs"/>
          <w:sz w:val="32"/>
          <w:szCs w:val="32"/>
          <w:rtl/>
        </w:rPr>
        <w:t>):</w:t>
      </w:r>
    </w:p>
    <w:p w:rsidR="008720DC" w:rsidRPr="00B13A24" w:rsidRDefault="008720DC" w:rsidP="00C03B3E">
      <w:pPr>
        <w:pStyle w:val="a3"/>
        <w:spacing w:line="360" w:lineRule="auto"/>
        <w:ind w:left="0"/>
        <w:rPr>
          <w:rFonts w:cs="David"/>
          <w:sz w:val="32"/>
          <w:szCs w:val="32"/>
          <w:rtl/>
        </w:rPr>
      </w:pPr>
      <w:r w:rsidRPr="00B13A24">
        <w:rPr>
          <w:rFonts w:cs="David" w:hint="cs"/>
          <w:sz w:val="32"/>
          <w:szCs w:val="32"/>
          <w:rtl/>
        </w:rPr>
        <w:t xml:space="preserve">עד עכשיו יש תמיכה אמתית של ארה"ב בעמדה הישראלית יש תאום מוחלט בין ישראל לארה"ב ואנחנו לא פועלים ללא תאום. התמיכה היא הדדית, ישראל היא בין המדינות היחידות שתומכות בארה"ב באופן </w:t>
      </w:r>
      <w:r w:rsidRPr="00B13A24">
        <w:rPr>
          <w:rFonts w:cs="David" w:hint="cs"/>
          <w:sz w:val="32"/>
          <w:szCs w:val="32"/>
          <w:rtl/>
        </w:rPr>
        <w:lastRenderedPageBreak/>
        <w:t xml:space="preserve">מוחלט, לפעמים בניגוד לאינטרס הישראלי. במשחק המשמעותי כעת מתנהל </w:t>
      </w:r>
      <w:r w:rsidR="009D5536">
        <w:rPr>
          <w:rFonts w:cs="David" w:hint="cs"/>
          <w:sz w:val="32"/>
          <w:szCs w:val="32"/>
          <w:rtl/>
        </w:rPr>
        <w:t xml:space="preserve">במועצת הביטחון </w:t>
      </w:r>
      <w:r w:rsidRPr="00B13A24">
        <w:rPr>
          <w:rFonts w:cs="David" w:hint="cs"/>
          <w:sz w:val="32"/>
          <w:szCs w:val="32"/>
          <w:rtl/>
        </w:rPr>
        <w:t>על החלטה חדשה. נציגי המדינות לאו"ם הם שחקנים מנוסים וחכמים. עד כה הווטו האמריקאי שמר על ישראל אבל כעת יש ספק לגבי הכוונה האמריקאית עד לחילופי ממשל בארה"ב.</w:t>
      </w:r>
    </w:p>
    <w:p w:rsidR="008720DC" w:rsidRPr="00B13A24" w:rsidRDefault="008720DC" w:rsidP="00C03B3E">
      <w:pPr>
        <w:pStyle w:val="a3"/>
        <w:spacing w:line="360" w:lineRule="auto"/>
        <w:ind w:left="0"/>
        <w:rPr>
          <w:rFonts w:cs="David"/>
          <w:sz w:val="32"/>
          <w:szCs w:val="32"/>
          <w:rtl/>
        </w:rPr>
      </w:pPr>
      <w:r w:rsidRPr="00B13A24">
        <w:rPr>
          <w:rFonts w:cs="David" w:hint="cs"/>
          <w:sz w:val="32"/>
          <w:szCs w:val="32"/>
          <w:rtl/>
        </w:rPr>
        <w:t xml:space="preserve">הפלסטינים מאוד פעילים במטרה לבסס את מעמדם ובמטרה להביא למצב בו יוטלו על ישראל סנקציות של האו"ם באמצעות </w:t>
      </w:r>
      <w:r w:rsidR="009D5536">
        <w:rPr>
          <w:rFonts w:cs="David" w:hint="cs"/>
          <w:sz w:val="32"/>
          <w:szCs w:val="32"/>
          <w:rtl/>
        </w:rPr>
        <w:t>מועצת הביטחון</w:t>
      </w:r>
      <w:r w:rsidRPr="00B13A24">
        <w:rPr>
          <w:rFonts w:cs="David" w:hint="cs"/>
          <w:sz w:val="32"/>
          <w:szCs w:val="32"/>
          <w:rtl/>
        </w:rPr>
        <w:t>.</w:t>
      </w:r>
    </w:p>
    <w:p w:rsidR="008720DC" w:rsidRPr="00B13A24" w:rsidRDefault="008720DC" w:rsidP="00C03B3E">
      <w:pPr>
        <w:pStyle w:val="a3"/>
        <w:spacing w:line="360" w:lineRule="auto"/>
        <w:ind w:left="0"/>
        <w:rPr>
          <w:rFonts w:cs="David"/>
          <w:sz w:val="32"/>
          <w:szCs w:val="32"/>
          <w:rtl/>
        </w:rPr>
      </w:pPr>
    </w:p>
    <w:p w:rsidR="00C03B3E" w:rsidRDefault="008720DC" w:rsidP="00C03B3E">
      <w:pPr>
        <w:pStyle w:val="a3"/>
        <w:numPr>
          <w:ilvl w:val="0"/>
          <w:numId w:val="14"/>
        </w:numPr>
        <w:spacing w:line="360" w:lineRule="auto"/>
        <w:ind w:left="-37"/>
        <w:rPr>
          <w:rFonts w:cs="David"/>
          <w:sz w:val="32"/>
          <w:szCs w:val="32"/>
        </w:rPr>
      </w:pPr>
      <w:r w:rsidRPr="00B13A24">
        <w:rPr>
          <w:rFonts w:cs="David" w:hint="cs"/>
          <w:sz w:val="32"/>
          <w:szCs w:val="32"/>
          <w:rtl/>
        </w:rPr>
        <w:t>תרבות השיח באו"ם שונה מזו שבפוליטיקה הישראלית גם כאשר מדינה תוקפת את ישראל בזירה הפומבית, אין פרוש שבחדרי חדרים השיח דומה. מצרים היא דוגמא טובה לכך, במהות יש יחסים מצוינים אבל בהתבטאויות הפומביות, מצרים לעיתים מובילה את ההתקפה נגד ישראל. כל שבוע יש מכתב של הפלסטיני נגד מדינת ישראל ויש התקפות של מדינות רבות אחרות.</w:t>
      </w:r>
    </w:p>
    <w:p w:rsidR="00C03B3E" w:rsidRDefault="008720DC" w:rsidP="00C03B3E">
      <w:pPr>
        <w:pStyle w:val="a3"/>
        <w:numPr>
          <w:ilvl w:val="0"/>
          <w:numId w:val="14"/>
        </w:numPr>
        <w:spacing w:line="360" w:lineRule="auto"/>
        <w:ind w:left="-37"/>
        <w:rPr>
          <w:rFonts w:cs="David"/>
          <w:sz w:val="32"/>
          <w:szCs w:val="32"/>
        </w:rPr>
      </w:pPr>
      <w:r w:rsidRPr="00C03B3E">
        <w:rPr>
          <w:rFonts w:cs="David" w:hint="cs"/>
          <w:sz w:val="32"/>
          <w:szCs w:val="32"/>
          <w:rtl/>
        </w:rPr>
        <w:t>המשלחת הישראלית עסוקה בהדיפת היוזמות השונות שלא באינטרס הישראלי, לא כל היוזמות הן של מדינות עוינות. המשלחת גם עסוקה בהצגת פניה היפות של ישראל כדי להסיט את השיח מהנושא הפוליטי. למשל, יש במסדרונות האו"ם תערוכת על ישראל (ירושלים, ערביי ישראל) שעלתה במאמץ רב. דוגמא נוספת היא ביקור סמנתה פאוורס בישראל במהלכו הוצג מרקם החיים העדין בעוטף עזה.</w:t>
      </w:r>
    </w:p>
    <w:p w:rsidR="00C03B3E" w:rsidRDefault="008720DC" w:rsidP="00C03B3E">
      <w:pPr>
        <w:pStyle w:val="a3"/>
        <w:numPr>
          <w:ilvl w:val="0"/>
          <w:numId w:val="14"/>
        </w:numPr>
        <w:spacing w:line="360" w:lineRule="auto"/>
        <w:ind w:left="-37"/>
        <w:rPr>
          <w:rFonts w:cs="David"/>
          <w:sz w:val="32"/>
          <w:szCs w:val="32"/>
        </w:rPr>
      </w:pPr>
      <w:r w:rsidRPr="00C03B3E">
        <w:rPr>
          <w:rFonts w:cs="David" w:hint="cs"/>
          <w:sz w:val="32"/>
          <w:szCs w:val="32"/>
          <w:rtl/>
        </w:rPr>
        <w:t xml:space="preserve">האיומים על מדינת ישראל: העיקרי הוא חיזבאללה, היות וכך, "בונים את התיק" על פעילות חיזבאללה במקרה ויהיה עימות </w:t>
      </w:r>
      <w:r w:rsidRPr="00C03B3E">
        <w:rPr>
          <w:rFonts w:cs="David"/>
          <w:sz w:val="32"/>
          <w:szCs w:val="32"/>
          <w:rtl/>
        </w:rPr>
        <w:t>–</w:t>
      </w:r>
      <w:r w:rsidRPr="00C03B3E">
        <w:rPr>
          <w:rFonts w:cs="David" w:hint="cs"/>
          <w:sz w:val="32"/>
          <w:szCs w:val="32"/>
          <w:rtl/>
        </w:rPr>
        <w:t xml:space="preserve"> מציגים את פעילות חיזבאללה והתעצמותו.</w:t>
      </w:r>
    </w:p>
    <w:p w:rsidR="00C03B3E" w:rsidRDefault="008720DC" w:rsidP="00C03B3E">
      <w:pPr>
        <w:pStyle w:val="a3"/>
        <w:numPr>
          <w:ilvl w:val="0"/>
          <w:numId w:val="14"/>
        </w:numPr>
        <w:spacing w:line="360" w:lineRule="auto"/>
        <w:ind w:left="-37"/>
        <w:rPr>
          <w:rFonts w:cs="David"/>
          <w:sz w:val="32"/>
          <w:szCs w:val="32"/>
        </w:rPr>
      </w:pPr>
      <w:r w:rsidRPr="00C03B3E">
        <w:rPr>
          <w:rFonts w:cs="David" w:hint="cs"/>
          <w:sz w:val="32"/>
          <w:szCs w:val="32"/>
          <w:rtl/>
        </w:rPr>
        <w:t xml:space="preserve">לפעמים יש גם הצלחות: שתי החלטות </w:t>
      </w:r>
      <w:r w:rsidRPr="00C03B3E">
        <w:rPr>
          <w:rFonts w:cs="David"/>
          <w:sz w:val="32"/>
          <w:szCs w:val="32"/>
          <w:rtl/>
        </w:rPr>
        <w:t>–</w:t>
      </w:r>
      <w:r w:rsidRPr="00C03B3E">
        <w:rPr>
          <w:rFonts w:cs="David" w:hint="cs"/>
          <w:sz w:val="32"/>
          <w:szCs w:val="32"/>
          <w:rtl/>
        </w:rPr>
        <w:t xml:space="preserve"> אחת בנושא חקלאות, החלטה אותה הובילה ישראל שהגיעה להצבעה וההחלטה עברה  עם רוב של 146 מדינות. ההחלטה הנוספת היא החלטה על ההכרה ביום כיפור כיום שבו לא תתקיים פעילות רשמית. הקהילה היהודית גם עוזרת, דוגמא: לפני שבועיים התקיים דיון לא רשמי של מועבי"ט נגד ישראל בו הנציג </w:t>
      </w:r>
      <w:r w:rsidRPr="00C03B3E">
        <w:rPr>
          <w:rFonts w:cs="David" w:hint="cs"/>
          <w:sz w:val="32"/>
          <w:szCs w:val="32"/>
          <w:rtl/>
        </w:rPr>
        <w:lastRenderedPageBreak/>
        <w:t>הוונצואלי אמר שישראל מקדמת פתרון סופי נגד הפלסטינים, פעילות הקהילה היהודית הביאה אותו להתנצלות.</w:t>
      </w:r>
    </w:p>
    <w:p w:rsidR="008720DC" w:rsidRPr="00C03B3E" w:rsidRDefault="00C03B3E" w:rsidP="00C03B3E">
      <w:pPr>
        <w:pStyle w:val="a3"/>
        <w:numPr>
          <w:ilvl w:val="0"/>
          <w:numId w:val="14"/>
        </w:numPr>
        <w:spacing w:line="360" w:lineRule="auto"/>
        <w:ind w:left="-37"/>
        <w:rPr>
          <w:rFonts w:cs="David"/>
          <w:sz w:val="32"/>
          <w:szCs w:val="32"/>
          <w:rtl/>
        </w:rPr>
      </w:pPr>
      <w:r>
        <w:rPr>
          <w:rFonts w:cs="David" w:hint="cs"/>
          <w:sz w:val="32"/>
          <w:szCs w:val="32"/>
          <w:rtl/>
        </w:rPr>
        <w:t xml:space="preserve">שינוי אסטרטגי - </w:t>
      </w:r>
      <w:r w:rsidR="008720DC" w:rsidRPr="00C03B3E">
        <w:rPr>
          <w:rFonts w:cs="David" w:hint="cs"/>
          <w:sz w:val="32"/>
          <w:szCs w:val="32"/>
          <w:rtl/>
        </w:rPr>
        <w:t>ישראל מתחילה לדרוש מידידות להתאים את דפוס ההצבעה לאופי היחסים.</w:t>
      </w:r>
    </w:p>
    <w:p w:rsidR="008720DC" w:rsidRPr="00B13A24" w:rsidRDefault="008720DC" w:rsidP="00C03B3E">
      <w:pPr>
        <w:spacing w:line="360" w:lineRule="auto"/>
        <w:rPr>
          <w:rFonts w:cs="David"/>
          <w:sz w:val="32"/>
          <w:szCs w:val="32"/>
          <w:rtl/>
        </w:rPr>
      </w:pPr>
    </w:p>
    <w:p w:rsidR="008720DC" w:rsidRPr="00C03B3E" w:rsidRDefault="008720DC" w:rsidP="00C03B3E">
      <w:pPr>
        <w:pStyle w:val="a3"/>
        <w:spacing w:after="200" w:line="360" w:lineRule="auto"/>
        <w:ind w:left="0"/>
        <w:rPr>
          <w:rFonts w:cs="David"/>
          <w:b/>
          <w:bCs/>
          <w:sz w:val="32"/>
          <w:szCs w:val="32"/>
        </w:rPr>
      </w:pPr>
      <w:r w:rsidRPr="00C03B3E">
        <w:rPr>
          <w:rFonts w:cs="David" w:hint="cs"/>
          <w:b/>
          <w:bCs/>
          <w:sz w:val="32"/>
          <w:szCs w:val="32"/>
          <w:rtl/>
        </w:rPr>
        <w:t xml:space="preserve">סגנית השגרירה האמריקאית </w:t>
      </w:r>
      <w:r w:rsidRPr="00C03B3E">
        <w:rPr>
          <w:rFonts w:cs="David"/>
          <w:b/>
          <w:bCs/>
          <w:sz w:val="32"/>
          <w:szCs w:val="32"/>
          <w:rtl/>
        </w:rPr>
        <w:t>–</w:t>
      </w:r>
      <w:r w:rsidRPr="00C03B3E">
        <w:rPr>
          <w:rFonts w:cs="David" w:hint="cs"/>
          <w:b/>
          <w:bCs/>
          <w:sz w:val="32"/>
          <w:szCs w:val="32"/>
          <w:rtl/>
        </w:rPr>
        <w:t xml:space="preserve"> </w:t>
      </w:r>
      <w:r w:rsidRPr="00C03B3E">
        <w:rPr>
          <w:rFonts w:cs="David"/>
          <w:b/>
          <w:bCs/>
          <w:sz w:val="32"/>
          <w:szCs w:val="32"/>
        </w:rPr>
        <w:t>Michelle Sison</w:t>
      </w:r>
      <w:r w:rsidRPr="00C03B3E">
        <w:rPr>
          <w:rFonts w:cs="David" w:hint="cs"/>
          <w:b/>
          <w:bCs/>
          <w:sz w:val="32"/>
          <w:szCs w:val="32"/>
          <w:rtl/>
        </w:rPr>
        <w:t>:</w:t>
      </w:r>
    </w:p>
    <w:p w:rsidR="007E6E3B" w:rsidRDefault="008720DC" w:rsidP="00C03B3E">
      <w:pPr>
        <w:spacing w:line="360" w:lineRule="auto"/>
        <w:rPr>
          <w:rFonts w:cs="David"/>
          <w:sz w:val="32"/>
          <w:szCs w:val="32"/>
          <w:rtl/>
        </w:rPr>
      </w:pPr>
      <w:r w:rsidRPr="00B13A24">
        <w:rPr>
          <w:rFonts w:cs="David" w:hint="cs"/>
          <w:sz w:val="32"/>
          <w:szCs w:val="32"/>
          <w:rtl/>
        </w:rPr>
        <w:t>יש בין ארה"ב וישראל שותפות ערכית</w:t>
      </w:r>
      <w:r w:rsidR="00C03B3E">
        <w:rPr>
          <w:rFonts w:cs="David" w:hint="cs"/>
          <w:sz w:val="32"/>
          <w:szCs w:val="32"/>
          <w:rtl/>
        </w:rPr>
        <w:t>. שתי המדינות</w:t>
      </w:r>
      <w:r w:rsidR="007E6E3B">
        <w:rPr>
          <w:rFonts w:cs="David" w:hint="cs"/>
          <w:sz w:val="32"/>
          <w:szCs w:val="32"/>
          <w:rtl/>
        </w:rPr>
        <w:t>,</w:t>
      </w:r>
      <w:r w:rsidR="00C03B3E">
        <w:rPr>
          <w:rFonts w:cs="David" w:hint="cs"/>
          <w:sz w:val="32"/>
          <w:szCs w:val="32"/>
          <w:rtl/>
        </w:rPr>
        <w:t xml:space="preserve"> </w:t>
      </w:r>
      <w:r w:rsidR="007E6E3B">
        <w:rPr>
          <w:rFonts w:cs="David" w:hint="cs"/>
          <w:sz w:val="32"/>
          <w:szCs w:val="32"/>
          <w:rtl/>
        </w:rPr>
        <w:t>מעבר לערכי</w:t>
      </w:r>
      <w:r w:rsidR="00C03B3E">
        <w:rPr>
          <w:rFonts w:cs="David" w:hint="cs"/>
          <w:sz w:val="32"/>
          <w:szCs w:val="32"/>
          <w:rtl/>
        </w:rPr>
        <w:t>הן</w:t>
      </w:r>
      <w:r w:rsidR="007E6E3B">
        <w:rPr>
          <w:rFonts w:cs="David" w:hint="cs"/>
          <w:sz w:val="32"/>
          <w:szCs w:val="32"/>
          <w:rtl/>
        </w:rPr>
        <w:t xml:space="preserve"> המשותפים</w:t>
      </w:r>
      <w:r w:rsidR="00C03B3E">
        <w:rPr>
          <w:rFonts w:cs="David" w:hint="cs"/>
          <w:sz w:val="32"/>
          <w:szCs w:val="32"/>
          <w:rtl/>
        </w:rPr>
        <w:t>,</w:t>
      </w:r>
      <w:r w:rsidRPr="00B13A24">
        <w:rPr>
          <w:rFonts w:cs="David" w:hint="cs"/>
          <w:sz w:val="32"/>
          <w:szCs w:val="32"/>
          <w:rtl/>
        </w:rPr>
        <w:t xml:space="preserve"> </w:t>
      </w:r>
      <w:r w:rsidR="007E6E3B">
        <w:rPr>
          <w:rFonts w:cs="David" w:hint="cs"/>
          <w:sz w:val="32"/>
          <w:szCs w:val="32"/>
          <w:rtl/>
        </w:rPr>
        <w:t>הן דמוקרטיות השואפות לשלום תמידי.</w:t>
      </w:r>
    </w:p>
    <w:p w:rsidR="007E6E3B" w:rsidRDefault="008720DC" w:rsidP="00C03B3E">
      <w:pPr>
        <w:spacing w:line="360" w:lineRule="auto"/>
        <w:rPr>
          <w:rFonts w:cs="David"/>
          <w:sz w:val="32"/>
          <w:szCs w:val="32"/>
          <w:rtl/>
        </w:rPr>
      </w:pPr>
      <w:r w:rsidRPr="00B13A24">
        <w:rPr>
          <w:rFonts w:cs="David" w:hint="cs"/>
          <w:sz w:val="32"/>
          <w:szCs w:val="32"/>
          <w:rtl/>
        </w:rPr>
        <w:t>הערכים ה</w:t>
      </w:r>
      <w:r w:rsidR="00C03B3E">
        <w:rPr>
          <w:rFonts w:cs="David" w:hint="cs"/>
          <w:sz w:val="32"/>
          <w:szCs w:val="32"/>
          <w:rtl/>
        </w:rPr>
        <w:t>מ</w:t>
      </w:r>
      <w:r w:rsidRPr="00B13A24">
        <w:rPr>
          <w:rFonts w:cs="David" w:hint="cs"/>
          <w:sz w:val="32"/>
          <w:szCs w:val="32"/>
          <w:rtl/>
        </w:rPr>
        <w:t xml:space="preserve">שותפים הם אותם הערכים עליהם נבנה האו"ם. לצערנו ערכים אלו לא מקובלים בכל מדינות העולם. </w:t>
      </w:r>
    </w:p>
    <w:p w:rsidR="008720DC" w:rsidRPr="00B13A24" w:rsidRDefault="008720DC" w:rsidP="00C03B3E">
      <w:pPr>
        <w:spacing w:line="360" w:lineRule="auto"/>
        <w:rPr>
          <w:rFonts w:cs="David"/>
          <w:sz w:val="32"/>
          <w:szCs w:val="32"/>
          <w:rtl/>
        </w:rPr>
      </w:pPr>
      <w:r w:rsidRPr="00B13A24">
        <w:rPr>
          <w:rFonts w:cs="David" w:hint="cs"/>
          <w:sz w:val="32"/>
          <w:szCs w:val="32"/>
          <w:rtl/>
        </w:rPr>
        <w:t xml:space="preserve">יש כשלים יסודיים בפעילות האו"ם, למשל כאשר מדינות לא דמוקרטיות ושלא מקדמות </w:t>
      </w:r>
      <w:r w:rsidR="00C03B3E">
        <w:rPr>
          <w:rFonts w:cs="David" w:hint="cs"/>
          <w:sz w:val="32"/>
          <w:szCs w:val="32"/>
          <w:rtl/>
        </w:rPr>
        <w:t>זכויות אדם</w:t>
      </w:r>
      <w:r w:rsidRPr="00B13A24">
        <w:rPr>
          <w:rFonts w:cs="David" w:hint="cs"/>
          <w:sz w:val="32"/>
          <w:szCs w:val="32"/>
          <w:rtl/>
        </w:rPr>
        <w:t xml:space="preserve"> נבחרות לתפקידים ב</w:t>
      </w:r>
      <w:r w:rsidR="00C03B3E">
        <w:rPr>
          <w:rFonts w:cs="David" w:hint="cs"/>
          <w:sz w:val="32"/>
          <w:szCs w:val="32"/>
          <w:rtl/>
        </w:rPr>
        <w:t>כירים. הכשל המהותי ביותר הוא היח</w:t>
      </w:r>
      <w:r w:rsidRPr="00B13A24">
        <w:rPr>
          <w:rFonts w:cs="David" w:hint="cs"/>
          <w:sz w:val="32"/>
          <w:szCs w:val="32"/>
          <w:rtl/>
        </w:rPr>
        <w:t>ס המפלה כלפי ישראל. המשלחת הישראלי והאמריקאית פועל</w:t>
      </w:r>
      <w:r w:rsidR="00C03B3E">
        <w:rPr>
          <w:rFonts w:cs="David" w:hint="cs"/>
          <w:sz w:val="32"/>
          <w:szCs w:val="32"/>
          <w:rtl/>
        </w:rPr>
        <w:t>ות</w:t>
      </w:r>
      <w:r w:rsidRPr="00B13A24">
        <w:rPr>
          <w:rFonts w:cs="David" w:hint="cs"/>
          <w:sz w:val="32"/>
          <w:szCs w:val="32"/>
          <w:rtl/>
        </w:rPr>
        <w:t xml:space="preserve"> יד ביד כדי להתגבר על היחס המפלה כלפי ישראל. למשל, </w:t>
      </w:r>
      <w:r w:rsidR="00C03B3E">
        <w:rPr>
          <w:rFonts w:cs="David" w:hint="cs"/>
          <w:sz w:val="32"/>
          <w:szCs w:val="32"/>
          <w:rtl/>
        </w:rPr>
        <w:t>במועצת</w:t>
      </w:r>
      <w:r w:rsidR="007E6E3B">
        <w:rPr>
          <w:rFonts w:cs="David" w:hint="cs"/>
          <w:sz w:val="32"/>
          <w:szCs w:val="32"/>
          <w:rtl/>
        </w:rPr>
        <w:t xml:space="preserve"> הביטחון</w:t>
      </w:r>
      <w:r w:rsidRPr="00B13A24">
        <w:rPr>
          <w:rFonts w:cs="David" w:hint="cs"/>
          <w:sz w:val="32"/>
          <w:szCs w:val="32"/>
          <w:rtl/>
        </w:rPr>
        <w:t xml:space="preserve"> ובעצרת הכללית יש ניסיונות לפגוע בזכותה של ישראל להגן על עצמה. ארה"ב תמשיך לפעול נגד ניסיונות אלו. ארה"ב תמשיך להתנגד להחלטות מוטות נגד ישראל. כמו כן, החלטות שפועות בתהליך השלום גם מהוות אתגר ונדחות. </w:t>
      </w:r>
      <w:r w:rsidR="00C03B3E">
        <w:rPr>
          <w:rFonts w:cs="David" w:hint="cs"/>
          <w:sz w:val="32"/>
          <w:szCs w:val="32"/>
          <w:rtl/>
        </w:rPr>
        <w:t xml:space="preserve">כמו כן, </w:t>
      </w:r>
      <w:r w:rsidRPr="00B13A24">
        <w:rPr>
          <w:rFonts w:cs="David" w:hint="cs"/>
          <w:sz w:val="32"/>
          <w:szCs w:val="32"/>
          <w:rtl/>
        </w:rPr>
        <w:t xml:space="preserve">יש גם הצלחות: שילוב ישראל בקבוצה המערבית והכרה בזק"א כארגון לא ממשלתי מוכר על ידי האו"ם </w:t>
      </w:r>
      <w:r w:rsidRPr="00B13A24">
        <w:rPr>
          <w:rFonts w:cs="David"/>
          <w:sz w:val="32"/>
          <w:szCs w:val="32"/>
          <w:rtl/>
        </w:rPr>
        <w:t>–</w:t>
      </w:r>
      <w:r w:rsidRPr="00B13A24">
        <w:rPr>
          <w:rFonts w:cs="David" w:hint="cs"/>
          <w:sz w:val="32"/>
          <w:szCs w:val="32"/>
          <w:rtl/>
        </w:rPr>
        <w:t xml:space="preserve"> היה קושי אמיתי להביא להצלחה בשתי מערכות אלו. </w:t>
      </w:r>
      <w:r w:rsidR="00C03B3E">
        <w:rPr>
          <w:rFonts w:cs="David" w:hint="cs"/>
          <w:sz w:val="32"/>
          <w:szCs w:val="32"/>
          <w:rtl/>
        </w:rPr>
        <w:t xml:space="preserve">השגרירה </w:t>
      </w:r>
      <w:r w:rsidRPr="00B13A24">
        <w:rPr>
          <w:rFonts w:cs="David" w:hint="cs"/>
          <w:sz w:val="32"/>
          <w:szCs w:val="32"/>
          <w:rtl/>
        </w:rPr>
        <w:t>מזכירה גם את ההחלטות הישראליות שעברו בהצלחה.</w:t>
      </w:r>
    </w:p>
    <w:p w:rsidR="008720DC" w:rsidRPr="00B13A24" w:rsidRDefault="007E6E3B" w:rsidP="00C03B3E">
      <w:pPr>
        <w:spacing w:line="360" w:lineRule="auto"/>
        <w:rPr>
          <w:rFonts w:cs="David"/>
          <w:sz w:val="32"/>
          <w:szCs w:val="32"/>
          <w:rtl/>
        </w:rPr>
      </w:pPr>
      <w:r>
        <w:rPr>
          <w:rFonts w:cs="David" w:hint="cs"/>
          <w:sz w:val="32"/>
          <w:szCs w:val="32"/>
          <w:rtl/>
        </w:rPr>
        <w:t>מועצת הביטחון</w:t>
      </w:r>
      <w:r w:rsidR="008720DC" w:rsidRPr="00B13A24">
        <w:rPr>
          <w:rFonts w:cs="David" w:hint="cs"/>
          <w:sz w:val="32"/>
          <w:szCs w:val="32"/>
          <w:rtl/>
        </w:rPr>
        <w:t>: לארה"ב מדיניות של הטלת וטו נגד מדינות פוגעניות נגד ישראל. ארה"ב מתנגדת להשוואה בין ישראל לארגונים התוקפים אותה. במקביל, ארה"ב מאמינה שאם ימצא פתרון לסכסוך הישראלי פלסטיני, מעמדה של ישראל ישתפר. יש תמיכה של ישראל גם מאחורי דלתות סגורות.</w:t>
      </w:r>
    </w:p>
    <w:p w:rsidR="008720DC" w:rsidRPr="00B13A24" w:rsidRDefault="00C03B3E" w:rsidP="00C03B3E">
      <w:pPr>
        <w:spacing w:line="360" w:lineRule="auto"/>
        <w:rPr>
          <w:rFonts w:cs="David"/>
          <w:sz w:val="32"/>
          <w:szCs w:val="32"/>
          <w:rtl/>
        </w:rPr>
      </w:pPr>
      <w:r w:rsidRPr="007208A1">
        <w:rPr>
          <w:rFonts w:cs="David" w:hint="cs"/>
          <w:b/>
          <w:bCs/>
          <w:sz w:val="32"/>
          <w:szCs w:val="32"/>
          <w:rtl/>
        </w:rPr>
        <w:lastRenderedPageBreak/>
        <w:t>סוריה</w:t>
      </w:r>
      <w:r>
        <w:rPr>
          <w:rFonts w:cs="David" w:hint="cs"/>
          <w:sz w:val="32"/>
          <w:szCs w:val="32"/>
          <w:rtl/>
        </w:rPr>
        <w:t>: שלוש</w:t>
      </w:r>
      <w:r w:rsidR="008720DC" w:rsidRPr="00B13A24">
        <w:rPr>
          <w:rFonts w:cs="David" w:hint="cs"/>
          <w:sz w:val="32"/>
          <w:szCs w:val="32"/>
          <w:rtl/>
        </w:rPr>
        <w:t xml:space="preserve"> מטרות של הנשיא אובמה - להביס את דאע"ש</w:t>
      </w:r>
      <w:r>
        <w:rPr>
          <w:rFonts w:cs="David" w:hint="cs"/>
          <w:sz w:val="32"/>
          <w:szCs w:val="32"/>
          <w:rtl/>
        </w:rPr>
        <w:t xml:space="preserve">, </w:t>
      </w:r>
      <w:r w:rsidR="008720DC" w:rsidRPr="00B13A24">
        <w:rPr>
          <w:rFonts w:cs="David" w:hint="cs"/>
          <w:sz w:val="32"/>
          <w:szCs w:val="32"/>
          <w:rtl/>
        </w:rPr>
        <w:t>לייצב את האזור</w:t>
      </w:r>
      <w:r>
        <w:rPr>
          <w:rFonts w:cs="David" w:hint="cs"/>
          <w:sz w:val="32"/>
          <w:szCs w:val="32"/>
          <w:rtl/>
        </w:rPr>
        <w:t xml:space="preserve">, </w:t>
      </w:r>
      <w:r w:rsidR="008720DC" w:rsidRPr="00B13A24">
        <w:rPr>
          <w:rFonts w:cs="David" w:hint="cs"/>
          <w:sz w:val="32"/>
          <w:szCs w:val="32"/>
          <w:rtl/>
        </w:rPr>
        <w:t xml:space="preserve">ולהביא לחילופי שלטון. </w:t>
      </w:r>
      <w:r>
        <w:rPr>
          <w:rFonts w:cs="David" w:hint="cs"/>
          <w:sz w:val="32"/>
          <w:szCs w:val="32"/>
          <w:rtl/>
        </w:rPr>
        <w:t xml:space="preserve"> </w:t>
      </w:r>
      <w:r w:rsidR="008720DC" w:rsidRPr="00B13A24">
        <w:rPr>
          <w:rFonts w:cs="David" w:hint="cs"/>
          <w:sz w:val="32"/>
          <w:szCs w:val="32"/>
          <w:rtl/>
        </w:rPr>
        <w:t>מוע</w:t>
      </w:r>
      <w:r>
        <w:rPr>
          <w:rFonts w:cs="David" w:hint="cs"/>
          <w:sz w:val="32"/>
          <w:szCs w:val="32"/>
          <w:rtl/>
        </w:rPr>
        <w:t>צת הבי</w:t>
      </w:r>
      <w:r w:rsidR="008720DC" w:rsidRPr="00B13A24">
        <w:rPr>
          <w:rFonts w:cs="David" w:hint="cs"/>
          <w:sz w:val="32"/>
          <w:szCs w:val="32"/>
          <w:rtl/>
        </w:rPr>
        <w:t>ט</w:t>
      </w:r>
      <w:r>
        <w:rPr>
          <w:rFonts w:cs="David" w:hint="cs"/>
          <w:sz w:val="32"/>
          <w:szCs w:val="32"/>
          <w:rtl/>
        </w:rPr>
        <w:t>חון</w:t>
      </w:r>
      <w:r w:rsidR="008720DC" w:rsidRPr="00B13A24">
        <w:rPr>
          <w:rFonts w:cs="David" w:hint="cs"/>
          <w:sz w:val="32"/>
          <w:szCs w:val="32"/>
          <w:rtl/>
        </w:rPr>
        <w:t xml:space="preserve"> נפגש</w:t>
      </w:r>
      <w:r>
        <w:rPr>
          <w:rFonts w:cs="David" w:hint="cs"/>
          <w:sz w:val="32"/>
          <w:szCs w:val="32"/>
          <w:rtl/>
        </w:rPr>
        <w:t>ה</w:t>
      </w:r>
      <w:r w:rsidR="008720DC" w:rsidRPr="00B13A24">
        <w:rPr>
          <w:rFonts w:cs="David" w:hint="cs"/>
          <w:sz w:val="32"/>
          <w:szCs w:val="32"/>
          <w:rtl/>
        </w:rPr>
        <w:t xml:space="preserve"> פעמ</w:t>
      </w:r>
      <w:r>
        <w:rPr>
          <w:rFonts w:cs="David" w:hint="cs"/>
          <w:sz w:val="32"/>
          <w:szCs w:val="32"/>
          <w:rtl/>
        </w:rPr>
        <w:t>י</w:t>
      </w:r>
      <w:r w:rsidR="008720DC" w:rsidRPr="00B13A24">
        <w:rPr>
          <w:rFonts w:cs="David" w:hint="cs"/>
          <w:sz w:val="32"/>
          <w:szCs w:val="32"/>
          <w:rtl/>
        </w:rPr>
        <w:t>ים בחודש כדי לדון בנושא. ארה"ב ממשיכה לעבוד עם גורמי מפתח כדי הביא לפתרון של המצב. אין פתרון אמיתי שלא כולל את עזיבתו של באשר</w:t>
      </w:r>
      <w:r w:rsidR="009D5536">
        <w:rPr>
          <w:rFonts w:cs="David" w:hint="cs"/>
          <w:sz w:val="32"/>
          <w:szCs w:val="32"/>
          <w:rtl/>
        </w:rPr>
        <w:t xml:space="preserve"> אל אסעד, הנשיא.</w:t>
      </w:r>
    </w:p>
    <w:p w:rsidR="008720DC" w:rsidRPr="00B13A24" w:rsidRDefault="008720DC" w:rsidP="00C03B3E">
      <w:pPr>
        <w:spacing w:line="360" w:lineRule="auto"/>
        <w:rPr>
          <w:rFonts w:cs="David"/>
          <w:sz w:val="32"/>
          <w:szCs w:val="32"/>
          <w:rtl/>
        </w:rPr>
      </w:pPr>
      <w:r w:rsidRPr="007208A1">
        <w:rPr>
          <w:rFonts w:cs="David" w:hint="cs"/>
          <w:b/>
          <w:bCs/>
          <w:sz w:val="32"/>
          <w:szCs w:val="32"/>
          <w:rtl/>
        </w:rPr>
        <w:t>לבנון</w:t>
      </w:r>
      <w:r w:rsidRPr="00B13A24">
        <w:rPr>
          <w:rFonts w:cs="David" w:hint="cs"/>
          <w:sz w:val="32"/>
          <w:szCs w:val="32"/>
          <w:rtl/>
        </w:rPr>
        <w:t>: המלחמה, הפליטים והמצב הכלכלי ממשיך לאתג</w:t>
      </w:r>
      <w:r w:rsidR="00C03B3E">
        <w:rPr>
          <w:rFonts w:cs="David" w:hint="cs"/>
          <w:sz w:val="32"/>
          <w:szCs w:val="32"/>
          <w:rtl/>
        </w:rPr>
        <w:t>ר את לבנון, כמו גם העובדה שאין נשיא מזה שנתיים.</w:t>
      </w:r>
      <w:r w:rsidRPr="00B13A24">
        <w:rPr>
          <w:rFonts w:cs="David" w:hint="cs"/>
          <w:sz w:val="32"/>
          <w:szCs w:val="32"/>
          <w:rtl/>
        </w:rPr>
        <w:t xml:space="preserve"> יש כיום סיוע אמריקאי משמעותי ללבנון שמטרתו להביא ליציבות של הממשלה וליישום של החלטה 1701. ארה"ב ממשיכה להדגיש את הסכנה הנובעת מחיזבאללה. ארה"ב מאמינה שה</w:t>
      </w:r>
      <w:r w:rsidR="007208A1">
        <w:rPr>
          <w:rFonts w:cs="David" w:hint="cs"/>
          <w:sz w:val="32"/>
          <w:szCs w:val="32"/>
          <w:rtl/>
        </w:rPr>
        <w:t>י</w:t>
      </w:r>
      <w:r w:rsidRPr="00B13A24">
        <w:rPr>
          <w:rFonts w:cs="David" w:hint="cs"/>
          <w:sz w:val="32"/>
          <w:szCs w:val="32"/>
          <w:rtl/>
        </w:rPr>
        <w:t>מצאותו של ארגון יוניפ</w:t>
      </w:r>
      <w:r w:rsidR="007208A1">
        <w:rPr>
          <w:rFonts w:cs="David" w:hint="cs"/>
          <w:sz w:val="32"/>
          <w:szCs w:val="32"/>
          <w:rtl/>
        </w:rPr>
        <w:t>"</w:t>
      </w:r>
      <w:r w:rsidRPr="00B13A24">
        <w:rPr>
          <w:rFonts w:cs="David" w:hint="cs"/>
          <w:sz w:val="32"/>
          <w:szCs w:val="32"/>
          <w:rtl/>
        </w:rPr>
        <w:t>יל עוזר לישראל.</w:t>
      </w:r>
    </w:p>
    <w:p w:rsidR="008720DC" w:rsidRPr="00B13A24" w:rsidRDefault="008720DC" w:rsidP="00C03B3E">
      <w:pPr>
        <w:spacing w:line="360" w:lineRule="auto"/>
        <w:rPr>
          <w:rFonts w:cs="David"/>
          <w:sz w:val="32"/>
          <w:szCs w:val="32"/>
          <w:rtl/>
        </w:rPr>
      </w:pPr>
      <w:r w:rsidRPr="007208A1">
        <w:rPr>
          <w:rFonts w:cs="David" w:hint="cs"/>
          <w:b/>
          <w:bCs/>
          <w:sz w:val="32"/>
          <w:szCs w:val="32"/>
          <w:rtl/>
        </w:rPr>
        <w:t>איראן</w:t>
      </w:r>
      <w:r w:rsidRPr="00B13A24">
        <w:rPr>
          <w:rFonts w:cs="David" w:hint="cs"/>
          <w:sz w:val="32"/>
          <w:szCs w:val="32"/>
          <w:rtl/>
        </w:rPr>
        <w:t xml:space="preserve">: הנשיא אובמה הציב את האתגר האיראני בראש סדר העדיפויות של מדיניות החוץ האמריקאית. הנשיא מאמין שההסכם משפר את המצב ומצמצם את היכולת של איראן להתקדם לקראת יכולת גרעינית צבאית. אם איראן תנסה לשוב לנסות לקדם את תוכנית הגרעין, ארה"ב תדע ותשיב את הסנקציות. ההסכם לא מוריד ממחויבותה של ארה"ב להילחם במאמצי איראן לערער את יציבות האזור. האיומים האיראנים היו מסוכנים הרבה יותר אילו היה לאיראן יכולת גרעינית. </w:t>
      </w:r>
    </w:p>
    <w:p w:rsidR="008720DC" w:rsidRPr="006D5F41" w:rsidRDefault="008720DC" w:rsidP="00C03B3E">
      <w:pPr>
        <w:spacing w:line="360" w:lineRule="auto"/>
        <w:rPr>
          <w:rFonts w:cs="David"/>
          <w:b/>
          <w:bCs/>
          <w:sz w:val="32"/>
          <w:szCs w:val="32"/>
          <w:rtl/>
        </w:rPr>
      </w:pPr>
      <w:r w:rsidRPr="006D5F41">
        <w:rPr>
          <w:rFonts w:cs="David" w:hint="cs"/>
          <w:b/>
          <w:bCs/>
          <w:sz w:val="32"/>
          <w:szCs w:val="32"/>
          <w:rtl/>
        </w:rPr>
        <w:t>המחויבות של הנשיא אובמה לביטחונה של ישראל היא ללא תקדים, אם בסיוע ואם ברמה המדינית. ארה"ב עומדת לצד ישראל ותמשיך לעשות כן.</w:t>
      </w:r>
    </w:p>
    <w:p w:rsidR="008720DC" w:rsidRPr="00B13A24" w:rsidRDefault="008720DC" w:rsidP="00C03B3E">
      <w:pPr>
        <w:spacing w:line="360" w:lineRule="auto"/>
        <w:rPr>
          <w:rFonts w:cs="David"/>
          <w:sz w:val="32"/>
          <w:szCs w:val="32"/>
          <w:rtl/>
        </w:rPr>
      </w:pPr>
      <w:r w:rsidRPr="007208A1">
        <w:rPr>
          <w:rFonts w:cs="David" w:hint="cs"/>
          <w:b/>
          <w:bCs/>
          <w:sz w:val="32"/>
          <w:szCs w:val="32"/>
          <w:rtl/>
        </w:rPr>
        <w:t>בתשובה לשאלות</w:t>
      </w:r>
      <w:r w:rsidRPr="00B13A24">
        <w:rPr>
          <w:rFonts w:cs="David" w:hint="cs"/>
          <w:sz w:val="32"/>
          <w:szCs w:val="32"/>
          <w:rtl/>
        </w:rPr>
        <w:t>:</w:t>
      </w:r>
    </w:p>
    <w:p w:rsidR="008720DC" w:rsidRPr="00B13A24" w:rsidRDefault="008720DC" w:rsidP="006D5F41">
      <w:pPr>
        <w:spacing w:line="360" w:lineRule="auto"/>
        <w:rPr>
          <w:rFonts w:cs="David"/>
          <w:sz w:val="32"/>
          <w:szCs w:val="32"/>
          <w:rtl/>
        </w:rPr>
      </w:pPr>
      <w:r w:rsidRPr="00B13A24">
        <w:rPr>
          <w:rFonts w:cs="David" w:hint="cs"/>
          <w:sz w:val="32"/>
          <w:szCs w:val="32"/>
          <w:rtl/>
        </w:rPr>
        <w:t>המועצה ל</w:t>
      </w:r>
      <w:r w:rsidR="009D5536">
        <w:rPr>
          <w:rFonts w:cs="David" w:hint="cs"/>
          <w:sz w:val="32"/>
          <w:szCs w:val="32"/>
          <w:rtl/>
        </w:rPr>
        <w:t>זכויות אדם</w:t>
      </w:r>
      <w:r w:rsidRPr="00B13A24">
        <w:rPr>
          <w:rFonts w:cs="David" w:hint="cs"/>
          <w:sz w:val="32"/>
          <w:szCs w:val="32"/>
          <w:rtl/>
        </w:rPr>
        <w:t>: אר</w:t>
      </w:r>
      <w:r w:rsidR="007208A1">
        <w:rPr>
          <w:rFonts w:cs="David" w:hint="cs"/>
          <w:sz w:val="32"/>
          <w:szCs w:val="32"/>
          <w:rtl/>
        </w:rPr>
        <w:t>ה</w:t>
      </w:r>
      <w:r w:rsidRPr="00B13A24">
        <w:rPr>
          <w:rFonts w:cs="David" w:hint="cs"/>
          <w:sz w:val="32"/>
          <w:szCs w:val="32"/>
          <w:rtl/>
        </w:rPr>
        <w:t>"ב מאוד פעילה בניסיון לצמצם את מספר ההחלטות האנטי ישראליות. יש עדיין הרבה עבודה בנושא. כך גם בעצרת הכללית של האו"ם.</w:t>
      </w:r>
      <w:r w:rsidR="006D5F41">
        <w:rPr>
          <w:rFonts w:cs="David" w:hint="cs"/>
          <w:sz w:val="32"/>
          <w:szCs w:val="32"/>
          <w:rtl/>
        </w:rPr>
        <w:t xml:space="preserve">                                                                                      </w:t>
      </w:r>
      <w:r w:rsidRPr="00B13A24">
        <w:rPr>
          <w:rFonts w:cs="David" w:hint="cs"/>
          <w:sz w:val="32"/>
          <w:szCs w:val="32"/>
          <w:rtl/>
        </w:rPr>
        <w:t>התערבות רוסית: יש מצד אחד חשש מהתערבות רוסית ומצד שני, ארה"ב מברכת על כניסתם של שחקנים שיכולים להיות לעזר.</w:t>
      </w:r>
      <w:r w:rsidR="006D5F41">
        <w:rPr>
          <w:rFonts w:cs="David" w:hint="cs"/>
          <w:sz w:val="32"/>
          <w:szCs w:val="32"/>
          <w:rtl/>
        </w:rPr>
        <w:t xml:space="preserve">                             </w:t>
      </w:r>
      <w:r w:rsidRPr="00B13A24">
        <w:rPr>
          <w:rFonts w:cs="David" w:hint="cs"/>
          <w:sz w:val="32"/>
          <w:szCs w:val="32"/>
          <w:rtl/>
        </w:rPr>
        <w:t>סכנה לווטו: לא רואה שינוי במדיניות</w:t>
      </w:r>
      <w:r w:rsidR="006D5F41">
        <w:rPr>
          <w:rFonts w:cs="David" w:hint="cs"/>
          <w:sz w:val="32"/>
          <w:szCs w:val="32"/>
          <w:rtl/>
        </w:rPr>
        <w:t xml:space="preserve"> ארצות הברית.</w:t>
      </w:r>
    </w:p>
    <w:p w:rsidR="008720DC" w:rsidRPr="00B13A24" w:rsidRDefault="008720DC" w:rsidP="00C03B3E">
      <w:pPr>
        <w:spacing w:line="360" w:lineRule="auto"/>
        <w:rPr>
          <w:rFonts w:cs="David"/>
          <w:sz w:val="32"/>
          <w:szCs w:val="32"/>
          <w:rtl/>
        </w:rPr>
      </w:pPr>
      <w:r w:rsidRPr="00B13A24">
        <w:rPr>
          <w:rFonts w:cs="David" w:hint="cs"/>
          <w:sz w:val="32"/>
          <w:szCs w:val="32"/>
          <w:rtl/>
        </w:rPr>
        <w:lastRenderedPageBreak/>
        <w:t xml:space="preserve">שינוי בדפוס ההצבעה במועבי"ט: ארה"ב מוכנה לשקול הרחבת מועבי"ט כל עוד זה לא פוגע במטרות הארגון. </w:t>
      </w:r>
    </w:p>
    <w:p w:rsidR="008720DC" w:rsidRPr="00B13A24" w:rsidRDefault="008720DC" w:rsidP="00C03B3E">
      <w:pPr>
        <w:spacing w:line="360" w:lineRule="auto"/>
        <w:rPr>
          <w:rFonts w:cs="David"/>
          <w:sz w:val="32"/>
          <w:szCs w:val="32"/>
          <w:rtl/>
        </w:rPr>
      </w:pPr>
    </w:p>
    <w:p w:rsidR="008720DC" w:rsidRPr="00B13A24" w:rsidRDefault="008720DC" w:rsidP="008720DC">
      <w:pPr>
        <w:pStyle w:val="a3"/>
        <w:numPr>
          <w:ilvl w:val="0"/>
          <w:numId w:val="14"/>
        </w:numPr>
        <w:spacing w:after="200" w:line="276" w:lineRule="auto"/>
        <w:rPr>
          <w:rFonts w:cs="David"/>
          <w:sz w:val="32"/>
          <w:szCs w:val="32"/>
        </w:rPr>
      </w:pPr>
      <w:r w:rsidRPr="006D5F41">
        <w:rPr>
          <w:rFonts w:cs="David"/>
          <w:b/>
          <w:bCs/>
          <w:sz w:val="32"/>
          <w:szCs w:val="32"/>
        </w:rPr>
        <w:t>Jahangir Khan</w:t>
      </w:r>
      <w:r w:rsidRPr="006D5F41">
        <w:rPr>
          <w:rFonts w:cs="David" w:hint="cs"/>
          <w:b/>
          <w:bCs/>
          <w:sz w:val="32"/>
          <w:szCs w:val="32"/>
          <w:rtl/>
        </w:rPr>
        <w:t xml:space="preserve"> </w:t>
      </w:r>
      <w:r w:rsidRPr="006D5F41">
        <w:rPr>
          <w:rFonts w:cs="David"/>
          <w:b/>
          <w:bCs/>
          <w:sz w:val="32"/>
          <w:szCs w:val="32"/>
          <w:rtl/>
        </w:rPr>
        <w:t>–</w:t>
      </w:r>
      <w:r w:rsidRPr="006D5F41">
        <w:rPr>
          <w:rFonts w:cs="David" w:hint="cs"/>
          <w:b/>
          <w:bCs/>
          <w:sz w:val="32"/>
          <w:szCs w:val="32"/>
          <w:rtl/>
        </w:rPr>
        <w:t xml:space="preserve"> מנהל ה-</w:t>
      </w:r>
      <w:r w:rsidRPr="006D5F41">
        <w:rPr>
          <w:rFonts w:cs="David"/>
          <w:b/>
          <w:bCs/>
          <w:sz w:val="32"/>
          <w:szCs w:val="32"/>
        </w:rPr>
        <w:t xml:space="preserve">CTITF </w:t>
      </w:r>
      <w:r w:rsidRPr="006D5F41">
        <w:rPr>
          <w:rFonts w:cs="David" w:hint="cs"/>
          <w:b/>
          <w:bCs/>
          <w:sz w:val="32"/>
          <w:szCs w:val="32"/>
          <w:rtl/>
        </w:rPr>
        <w:t xml:space="preserve"> (גוף הלוט"ר של האו"ם) </w:t>
      </w:r>
      <w:r w:rsidRPr="006D5F41">
        <w:rPr>
          <w:rFonts w:cs="David"/>
          <w:b/>
          <w:bCs/>
          <w:sz w:val="32"/>
          <w:szCs w:val="32"/>
          <w:rtl/>
        </w:rPr>
        <w:t>–</w:t>
      </w:r>
      <w:r w:rsidRPr="006D5F41">
        <w:rPr>
          <w:rFonts w:cs="David" w:hint="cs"/>
          <w:b/>
          <w:bCs/>
          <w:sz w:val="32"/>
          <w:szCs w:val="32"/>
          <w:rtl/>
        </w:rPr>
        <w:t xml:space="preserve"> הגיע </w:t>
      </w:r>
      <w:r w:rsidR="00D8386C" w:rsidRPr="006D5F41">
        <w:rPr>
          <w:rFonts w:cs="David" w:hint="cs"/>
          <w:b/>
          <w:bCs/>
          <w:sz w:val="32"/>
          <w:szCs w:val="32"/>
          <w:rtl/>
        </w:rPr>
        <w:t xml:space="preserve">עם </w:t>
      </w:r>
      <w:r w:rsidRPr="006D5F41">
        <w:rPr>
          <w:rFonts w:cs="David" w:hint="cs"/>
          <w:b/>
          <w:bCs/>
          <w:sz w:val="32"/>
          <w:szCs w:val="32"/>
          <w:rtl/>
        </w:rPr>
        <w:t xml:space="preserve">סגנו </w:t>
      </w:r>
      <w:r w:rsidRPr="006D5F41">
        <w:rPr>
          <w:rFonts w:cs="David"/>
          <w:b/>
          <w:bCs/>
          <w:sz w:val="32"/>
          <w:szCs w:val="32"/>
        </w:rPr>
        <w:t>steven siqueira</w:t>
      </w:r>
      <w:r w:rsidRPr="00B13A24">
        <w:rPr>
          <w:rFonts w:cs="David" w:hint="cs"/>
          <w:sz w:val="32"/>
          <w:szCs w:val="32"/>
          <w:rtl/>
        </w:rPr>
        <w:t>:</w:t>
      </w:r>
    </w:p>
    <w:p w:rsidR="008720DC" w:rsidRPr="00B13A24" w:rsidRDefault="008720DC" w:rsidP="008720DC">
      <w:pPr>
        <w:ind w:left="360"/>
        <w:rPr>
          <w:rFonts w:cs="David"/>
          <w:sz w:val="32"/>
          <w:szCs w:val="32"/>
          <w:rtl/>
        </w:rPr>
      </w:pPr>
      <w:r w:rsidRPr="00B13A24">
        <w:rPr>
          <w:rFonts w:cs="David"/>
          <w:sz w:val="32"/>
          <w:szCs w:val="32"/>
        </w:rPr>
        <w:t>Counter terrorism implementation task force</w:t>
      </w:r>
    </w:p>
    <w:p w:rsidR="008720DC" w:rsidRPr="00B13A24" w:rsidRDefault="00D8386C" w:rsidP="008720DC">
      <w:pPr>
        <w:ind w:left="360"/>
        <w:rPr>
          <w:rFonts w:cs="David"/>
          <w:sz w:val="32"/>
          <w:szCs w:val="32"/>
          <w:rtl/>
        </w:rPr>
      </w:pPr>
      <w:r>
        <w:rPr>
          <w:rFonts w:cs="David" w:hint="cs"/>
          <w:sz w:val="32"/>
          <w:szCs w:val="32"/>
          <w:rtl/>
        </w:rPr>
        <w:t xml:space="preserve">המרצה טוען כי </w:t>
      </w:r>
      <w:r w:rsidR="008720DC" w:rsidRPr="00B13A24">
        <w:rPr>
          <w:rFonts w:cs="David" w:hint="cs"/>
          <w:sz w:val="32"/>
          <w:szCs w:val="32"/>
          <w:rtl/>
        </w:rPr>
        <w:t>למרות הסקפטיות של רבים, האו"ם פעיל בלוחמה בטרור. אין הגדרה של טרור אבל יש הגדרה של מעשי טרור (</w:t>
      </w:r>
      <w:r w:rsidR="008720DC" w:rsidRPr="00B13A24">
        <w:rPr>
          <w:rFonts w:cs="David"/>
          <w:sz w:val="32"/>
          <w:szCs w:val="32"/>
        </w:rPr>
        <w:t>terrorism act</w:t>
      </w:r>
      <w:r w:rsidR="008720DC" w:rsidRPr="00B13A24">
        <w:rPr>
          <w:rFonts w:cs="David" w:hint="cs"/>
          <w:sz w:val="32"/>
          <w:szCs w:val="32"/>
          <w:rtl/>
        </w:rPr>
        <w:t xml:space="preserve">). קיימות החלטות או"ם המגדירות דרישות הקהילה הבינלאומית ללוחמה בטרור. </w:t>
      </w:r>
    </w:p>
    <w:p w:rsidR="008720DC" w:rsidRPr="00B13A24" w:rsidRDefault="008720DC" w:rsidP="008720DC">
      <w:pPr>
        <w:ind w:left="360"/>
        <w:rPr>
          <w:rFonts w:cs="David"/>
          <w:sz w:val="32"/>
          <w:szCs w:val="32"/>
          <w:rtl/>
        </w:rPr>
      </w:pPr>
      <w:r w:rsidRPr="00B13A24">
        <w:rPr>
          <w:rFonts w:cs="David" w:hint="cs"/>
          <w:sz w:val="32"/>
          <w:szCs w:val="32"/>
          <w:rtl/>
        </w:rPr>
        <w:t>ארבעה אבני יסוד ללוחמה בטרור:</w:t>
      </w:r>
    </w:p>
    <w:p w:rsidR="008720DC" w:rsidRPr="00B13A24" w:rsidRDefault="006D5F41" w:rsidP="008720DC">
      <w:pPr>
        <w:pStyle w:val="a3"/>
        <w:numPr>
          <w:ilvl w:val="0"/>
          <w:numId w:val="15"/>
        </w:numPr>
        <w:spacing w:after="200" w:line="276" w:lineRule="auto"/>
        <w:rPr>
          <w:rFonts w:cs="David"/>
          <w:sz w:val="32"/>
          <w:szCs w:val="32"/>
        </w:rPr>
      </w:pPr>
      <w:r>
        <w:rPr>
          <w:rFonts w:cs="David" w:hint="cs"/>
          <w:sz w:val="32"/>
          <w:szCs w:val="32"/>
          <w:rtl/>
        </w:rPr>
        <w:t xml:space="preserve">מניעת </w:t>
      </w:r>
      <w:r w:rsidR="008720DC" w:rsidRPr="00B13A24">
        <w:rPr>
          <w:rFonts w:cs="David" w:hint="cs"/>
          <w:sz w:val="32"/>
          <w:szCs w:val="32"/>
          <w:rtl/>
        </w:rPr>
        <w:t>תנאים פוליטיים וסוציו אקונומיים התורמים לה</w:t>
      </w:r>
      <w:r>
        <w:rPr>
          <w:rFonts w:cs="David" w:hint="cs"/>
          <w:sz w:val="32"/>
          <w:szCs w:val="32"/>
          <w:rtl/>
        </w:rPr>
        <w:t>י</w:t>
      </w:r>
      <w:r w:rsidR="008720DC" w:rsidRPr="00B13A24">
        <w:rPr>
          <w:rFonts w:cs="David" w:hint="cs"/>
          <w:sz w:val="32"/>
          <w:szCs w:val="32"/>
          <w:rtl/>
        </w:rPr>
        <w:t>ווצרות הטרור</w:t>
      </w:r>
      <w:r>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צעדים נדרשים ממדינות חברות נגד הטרור</w:t>
      </w:r>
      <w:r w:rsidR="006D5F41">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sz w:val="32"/>
          <w:szCs w:val="32"/>
        </w:rPr>
        <w:t>Capacity building</w:t>
      </w:r>
      <w:r w:rsidRPr="00B13A24">
        <w:rPr>
          <w:rFonts w:cs="David" w:hint="cs"/>
          <w:sz w:val="32"/>
          <w:szCs w:val="32"/>
          <w:rtl/>
        </w:rPr>
        <w:t xml:space="preserve"> של מדינות המעוניינות להיחלם בטרור</w:t>
      </w:r>
      <w:r w:rsidR="006D5F41">
        <w:rPr>
          <w:rFonts w:cs="David" w:hint="cs"/>
          <w:sz w:val="32"/>
          <w:szCs w:val="32"/>
          <w:rtl/>
        </w:rPr>
        <w:t>.</w:t>
      </w:r>
    </w:p>
    <w:p w:rsidR="008720DC" w:rsidRPr="00B13A24" w:rsidRDefault="00D8386C" w:rsidP="008720DC">
      <w:pPr>
        <w:pStyle w:val="a3"/>
        <w:numPr>
          <w:ilvl w:val="0"/>
          <w:numId w:val="15"/>
        </w:numPr>
        <w:spacing w:after="200" w:line="276" w:lineRule="auto"/>
        <w:rPr>
          <w:rFonts w:cs="David"/>
          <w:sz w:val="32"/>
          <w:szCs w:val="32"/>
        </w:rPr>
      </w:pPr>
      <w:r>
        <w:rPr>
          <w:rFonts w:cs="David" w:hint="cs"/>
          <w:sz w:val="32"/>
          <w:szCs w:val="32"/>
          <w:rtl/>
        </w:rPr>
        <w:t>שמירה על זכויות אדם</w:t>
      </w:r>
      <w:r w:rsidR="006D5F41">
        <w:rPr>
          <w:rFonts w:cs="David" w:hint="cs"/>
          <w:sz w:val="32"/>
          <w:szCs w:val="32"/>
          <w:rtl/>
        </w:rPr>
        <w:t>.</w:t>
      </w:r>
    </w:p>
    <w:p w:rsidR="008720DC" w:rsidRPr="00B13A24" w:rsidRDefault="008720DC" w:rsidP="00D8386C">
      <w:pPr>
        <w:ind w:left="720"/>
        <w:rPr>
          <w:rFonts w:cs="David"/>
          <w:sz w:val="32"/>
          <w:szCs w:val="32"/>
          <w:rtl/>
        </w:rPr>
      </w:pPr>
      <w:r w:rsidRPr="00B13A24">
        <w:rPr>
          <w:rFonts w:cs="David" w:hint="cs"/>
          <w:sz w:val="32"/>
          <w:szCs w:val="32"/>
          <w:rtl/>
        </w:rPr>
        <w:t>האחריות ללוחמה בטרור היא של המדינות ולא של האו"ם, האו"ם מספק את ה</w:t>
      </w:r>
      <w:r w:rsidR="00D8386C">
        <w:rPr>
          <w:rFonts w:cs="David" w:hint="cs"/>
          <w:sz w:val="32"/>
          <w:szCs w:val="32"/>
          <w:rtl/>
        </w:rPr>
        <w:t>תמיכה</w:t>
      </w:r>
      <w:r w:rsidRPr="00B13A24">
        <w:rPr>
          <w:rFonts w:cs="David" w:hint="cs"/>
          <w:sz w:val="32"/>
          <w:szCs w:val="32"/>
          <w:rtl/>
        </w:rPr>
        <w:t xml:space="preserve"> ואת המסגרת המשפטית ללוחמה בטרור אבל המדינה היא זו שצריכה לרצות לפעול.</w:t>
      </w:r>
    </w:p>
    <w:p w:rsidR="008720DC" w:rsidRPr="00B13A24" w:rsidRDefault="008720DC" w:rsidP="008720DC">
      <w:pPr>
        <w:ind w:left="720"/>
        <w:rPr>
          <w:rFonts w:cs="David"/>
          <w:sz w:val="32"/>
          <w:szCs w:val="32"/>
          <w:rtl/>
        </w:rPr>
      </w:pPr>
      <w:r w:rsidRPr="00B13A24">
        <w:rPr>
          <w:rFonts w:cs="David" w:hint="cs"/>
          <w:sz w:val="32"/>
          <w:szCs w:val="32"/>
          <w:rtl/>
        </w:rPr>
        <w:t>האו"ם התחיל גם לעסוק באלימות קיצוניים (</w:t>
      </w:r>
      <w:r w:rsidRPr="00B13A24">
        <w:rPr>
          <w:rFonts w:cs="David"/>
          <w:sz w:val="32"/>
          <w:szCs w:val="32"/>
        </w:rPr>
        <w:t>violent extremism</w:t>
      </w:r>
      <w:r w:rsidRPr="00B13A24">
        <w:rPr>
          <w:rFonts w:cs="David" w:hint="cs"/>
          <w:sz w:val="32"/>
          <w:szCs w:val="32"/>
          <w:rtl/>
        </w:rPr>
        <w:t>). המזכ"ל הכללי עיצב תכנית בנושא שנמצאת כעת בבחינת המדינות החברות.</w:t>
      </w:r>
    </w:p>
    <w:p w:rsidR="008720DC" w:rsidRDefault="008720DC" w:rsidP="006D5F41">
      <w:pPr>
        <w:rPr>
          <w:rFonts w:cs="David"/>
          <w:sz w:val="32"/>
          <w:szCs w:val="32"/>
          <w:rtl/>
        </w:rPr>
      </w:pPr>
      <w:r w:rsidRPr="00B13A24">
        <w:rPr>
          <w:rFonts w:cs="David" w:hint="cs"/>
          <w:sz w:val="32"/>
          <w:szCs w:val="32"/>
          <w:rtl/>
        </w:rPr>
        <w:t xml:space="preserve">בתשובה לשאלות: רתיעה מהגדרת הטרור </w:t>
      </w:r>
      <w:r w:rsidRPr="00B13A24">
        <w:rPr>
          <w:rFonts w:cs="David"/>
          <w:sz w:val="32"/>
          <w:szCs w:val="32"/>
          <w:rtl/>
        </w:rPr>
        <w:t>–</w:t>
      </w:r>
      <w:r w:rsidRPr="00B13A24">
        <w:rPr>
          <w:rFonts w:cs="David" w:hint="cs"/>
          <w:sz w:val="32"/>
          <w:szCs w:val="32"/>
          <w:rtl/>
        </w:rPr>
        <w:t xml:space="preserve"> כניסה להגדרת הטרור לא יסייע שכן הבדלי התרבויות הופך את הנושא לבלתי אפשרי. הסיבות לטרור אינן רק וליטיות וסוציו אקונומיות אבל לאו דווקא דתיות. מתבצעת הערכה של התוכנית וגם אם אין הצלחות מובהקות, עבודה חשובה נעשית. </w:t>
      </w:r>
    </w:p>
    <w:p w:rsidR="006D5F41" w:rsidRDefault="006D5F41" w:rsidP="006D5F41">
      <w:pPr>
        <w:rPr>
          <w:rFonts w:cs="David"/>
          <w:sz w:val="32"/>
          <w:szCs w:val="32"/>
          <w:rtl/>
        </w:rPr>
      </w:pPr>
    </w:p>
    <w:p w:rsidR="006D5F41" w:rsidRDefault="006D5F41" w:rsidP="006D5F41">
      <w:pPr>
        <w:rPr>
          <w:rFonts w:cs="David"/>
          <w:sz w:val="32"/>
          <w:szCs w:val="32"/>
          <w:rtl/>
        </w:rPr>
      </w:pPr>
    </w:p>
    <w:p w:rsidR="006D5F41" w:rsidRPr="00B13A24" w:rsidRDefault="006D5F41" w:rsidP="006D5F41">
      <w:pPr>
        <w:rPr>
          <w:rFonts w:cs="David"/>
          <w:sz w:val="32"/>
          <w:szCs w:val="32"/>
          <w:rtl/>
        </w:rPr>
      </w:pPr>
    </w:p>
    <w:p w:rsidR="008720DC" w:rsidRPr="00B13A24" w:rsidRDefault="008720DC" w:rsidP="008720DC">
      <w:pPr>
        <w:pStyle w:val="a3"/>
        <w:numPr>
          <w:ilvl w:val="0"/>
          <w:numId w:val="14"/>
        </w:numPr>
        <w:spacing w:after="200" w:line="276" w:lineRule="auto"/>
        <w:rPr>
          <w:rFonts w:cs="David"/>
          <w:sz w:val="32"/>
          <w:szCs w:val="32"/>
        </w:rPr>
      </w:pPr>
      <w:r w:rsidRPr="00B13A24">
        <w:rPr>
          <w:rFonts w:cs="David"/>
          <w:sz w:val="32"/>
          <w:szCs w:val="32"/>
        </w:rPr>
        <w:lastRenderedPageBreak/>
        <w:t>Miguel de serpa</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תת מזכ"ל לנושאים משפטיים של האו"ם:</w:t>
      </w:r>
    </w:p>
    <w:p w:rsidR="008720DC" w:rsidRPr="00B13A24" w:rsidRDefault="008720DC" w:rsidP="008720DC">
      <w:pPr>
        <w:rPr>
          <w:rFonts w:cs="David"/>
          <w:sz w:val="32"/>
          <w:szCs w:val="32"/>
          <w:rtl/>
        </w:rPr>
      </w:pPr>
      <w:r w:rsidRPr="00B13A24">
        <w:rPr>
          <w:rFonts w:cs="David" w:hint="cs"/>
          <w:sz w:val="32"/>
          <w:szCs w:val="32"/>
          <w:rtl/>
        </w:rPr>
        <w:t>מגדיר את עצמו ידיד ישראל, היה לראשונה בארץ לפני מספר חודשים. בביקור ביקר בגולן, נפגש עם גורמים צבאיים ומשפטיים. מטרתו בביקור הייתה להבהיר לישראל שהארגון אינו מוטה נגדה.</w:t>
      </w:r>
    </w:p>
    <w:p w:rsidR="008720DC" w:rsidRPr="00B13A24" w:rsidRDefault="008720DC" w:rsidP="008720DC">
      <w:pPr>
        <w:rPr>
          <w:rFonts w:cs="David"/>
          <w:sz w:val="32"/>
          <w:szCs w:val="32"/>
          <w:rtl/>
        </w:rPr>
      </w:pPr>
      <w:r w:rsidRPr="00B13A24">
        <w:rPr>
          <w:rFonts w:cs="David" w:hint="cs"/>
          <w:sz w:val="32"/>
          <w:szCs w:val="32"/>
          <w:rtl/>
        </w:rPr>
        <w:t>הוא אחראי על הלשכה המשפטית של האו"ם, תחתיו עובדים 200 איש. הוא נמצא בהנהלה הבכירה של האו"ם וככזה, עובד צמוד למזכ"ל.</w:t>
      </w:r>
    </w:p>
    <w:p w:rsidR="008720DC" w:rsidRPr="00B13A24" w:rsidRDefault="008720DC" w:rsidP="008720DC">
      <w:pPr>
        <w:rPr>
          <w:rFonts w:cs="David"/>
          <w:sz w:val="32"/>
          <w:szCs w:val="32"/>
          <w:rtl/>
        </w:rPr>
      </w:pPr>
      <w:r w:rsidRPr="00B13A24">
        <w:rPr>
          <w:rFonts w:cs="David" w:hint="cs"/>
          <w:sz w:val="32"/>
          <w:szCs w:val="32"/>
          <w:rtl/>
        </w:rPr>
        <w:t xml:space="preserve">תחומי האחראיות של הלשכה המשפטית: </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החוק ההומניטרי הבינלאומי בהקשר של מלחמות</w:t>
      </w:r>
      <w:r w:rsidR="006D5F41">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ניהול המשרד</w:t>
      </w:r>
      <w:r w:rsidR="006D5F41">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חוק הים</w:t>
      </w:r>
      <w:r w:rsidR="006D5F41">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מזכירות לוועדות העוסקות בנושאים משפטיים</w:t>
      </w:r>
      <w:r w:rsidR="006D5F41">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סיוע למדינות העוסקות במו"מ על אמנות חדשות.</w:t>
      </w:r>
    </w:p>
    <w:p w:rsidR="008720DC" w:rsidRPr="00B13A24" w:rsidRDefault="008720DC" w:rsidP="008720DC">
      <w:pPr>
        <w:rPr>
          <w:rFonts w:cs="David"/>
          <w:sz w:val="32"/>
          <w:szCs w:val="32"/>
          <w:rtl/>
        </w:rPr>
      </w:pPr>
      <w:r w:rsidRPr="00B13A24">
        <w:rPr>
          <w:rFonts w:cs="David" w:hint="cs"/>
          <w:sz w:val="32"/>
          <w:szCs w:val="32"/>
          <w:rtl/>
        </w:rPr>
        <w:t>בתשובה לשאלות:</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הקשר בין הפוליטיקה למשפט: למשפטן יכולת להשפיע על תוכן ההחלטות אבל תפקידו הוא להרתיע על בעיות משפטיות שיכולות להתעורר מהחלטה מסוימת, בלי להציב עצמו במקום קובע המדיניות.</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האו"ם כארגון מוטה נגד ישראל: הוא לא מסכים להגדרה של האו"ם כארגון מוטה נגד ישראל. לא מתווכח עם הפרספציה אבל מבהיר את ההבדלים בין הגופים השונים. המזכירות לא מוטית נגד ישראל, עם זאת, למדינות החברות עשויות להיות גישות אנטי ישראליות, למשל, כך המצב במועצה לזכויות אדם.</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הדרישות המשפטיות השונות כלפי ישראל וארגוני הטרור (גולדסטון): ישראל מתייחסת ברצינות וכבוד לשאלות האו"ם, כך היה עם הבדיקה בנושא צוק איתן.</w:t>
      </w:r>
    </w:p>
    <w:p w:rsidR="008720DC" w:rsidRPr="00B13A24" w:rsidRDefault="008720DC" w:rsidP="008720DC">
      <w:pPr>
        <w:pStyle w:val="a3"/>
        <w:ind w:left="1080"/>
        <w:rPr>
          <w:rFonts w:cs="David"/>
          <w:sz w:val="32"/>
          <w:szCs w:val="32"/>
          <w:rtl/>
        </w:rPr>
      </w:pPr>
      <w:r w:rsidRPr="00B13A24">
        <w:rPr>
          <w:rFonts w:cs="David" w:hint="cs"/>
          <w:sz w:val="32"/>
          <w:szCs w:val="32"/>
          <w:rtl/>
        </w:rPr>
        <w:t>ישראל נשאלת שאלות שכן היא מדינת חוק ודמוקרטיה, יש אתגרים אבל זה ברור שמנסים לעבוד יחד. שמח להיווכח שישראל מתייחסת ברצינות לעבודה מול האו"ם</w:t>
      </w:r>
      <w:r w:rsidR="002F1525">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הגדרת הטרור: מדובר במשהו שהמדינות חייבות לעשות ולא הלשכה המשפטית של האו"ם. יש גישות שונות עליהן המדינות החברות לא מצליחות לגשר.</w:t>
      </w:r>
    </w:p>
    <w:p w:rsidR="008720DC" w:rsidRPr="002F1525" w:rsidRDefault="008720DC" w:rsidP="008720DC">
      <w:pPr>
        <w:pStyle w:val="a3"/>
        <w:numPr>
          <w:ilvl w:val="0"/>
          <w:numId w:val="15"/>
        </w:numPr>
        <w:spacing w:after="200" w:line="276" w:lineRule="auto"/>
        <w:rPr>
          <w:rFonts w:cs="David"/>
          <w:b/>
          <w:bCs/>
          <w:sz w:val="32"/>
          <w:szCs w:val="32"/>
        </w:rPr>
      </w:pPr>
      <w:r w:rsidRPr="002F1525">
        <w:rPr>
          <w:rFonts w:cs="David" w:hint="cs"/>
          <w:b/>
          <w:bCs/>
          <w:sz w:val="32"/>
          <w:szCs w:val="32"/>
          <w:rtl/>
        </w:rPr>
        <w:t>השימוש במתקני או"ם להתקפות על ישראל: לא יכול לענות</w:t>
      </w:r>
      <w:r w:rsidR="002F1525" w:rsidRPr="002F1525">
        <w:rPr>
          <w:rFonts w:cs="David" w:hint="cs"/>
          <w:b/>
          <w:b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lastRenderedPageBreak/>
        <w:t xml:space="preserve">ועדות חקירה של האו"ם </w:t>
      </w:r>
      <w:r w:rsidRPr="00B13A24">
        <w:rPr>
          <w:rFonts w:cs="David"/>
          <w:sz w:val="32"/>
          <w:szCs w:val="32"/>
          <w:rtl/>
        </w:rPr>
        <w:t>–</w:t>
      </w:r>
      <w:r w:rsidRPr="00B13A24">
        <w:rPr>
          <w:rFonts w:cs="David" w:hint="cs"/>
          <w:sz w:val="32"/>
          <w:szCs w:val="32"/>
          <w:rtl/>
        </w:rPr>
        <w:t xml:space="preserve"> אין כללים אחידים למרות שיש ריבוי ועדות: יש באמת פרוליפרציה של ועדות חקירה, חלק מהדוחות לא כתובים טוב. רק המדינות החברות יכולות לדרוש איחוד כללים של דרישות, ניסוח וסמכויות ועדות חקירה.</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 xml:space="preserve">סמכויות מדינות בנושא העמדה לדין של קצינים: יש לו השגות אישיות בנושא </w:t>
      </w:r>
      <w:r w:rsidRPr="00B13A24">
        <w:rPr>
          <w:rFonts w:cs="David"/>
          <w:sz w:val="32"/>
          <w:szCs w:val="32"/>
          <w:rtl/>
        </w:rPr>
        <w:t>–</w:t>
      </w:r>
      <w:r w:rsidRPr="00B13A24">
        <w:rPr>
          <w:rFonts w:cs="David" w:hint="cs"/>
          <w:sz w:val="32"/>
          <w:szCs w:val="32"/>
          <w:rtl/>
        </w:rPr>
        <w:t xml:space="preserve"> עמדתו לא תואמת את עמדת האו"ם. לדעתו אין מקום שמדינות ישפטו בכירים של מדינות אחרות. במקרים המתאימים </w:t>
      </w:r>
      <w:r w:rsidRPr="00B13A24">
        <w:rPr>
          <w:rFonts w:cs="David"/>
          <w:sz w:val="32"/>
          <w:szCs w:val="32"/>
          <w:rtl/>
        </w:rPr>
        <w:t>–</w:t>
      </w:r>
      <w:r w:rsidRPr="00B13A24">
        <w:rPr>
          <w:rFonts w:cs="David" w:hint="cs"/>
          <w:sz w:val="32"/>
          <w:szCs w:val="32"/>
          <w:rtl/>
        </w:rPr>
        <w:t xml:space="preserve"> המסלול הנכון הוא של בית המשפט הפלילי הבינלאומי (</w:t>
      </w:r>
      <w:r w:rsidRPr="00B13A24">
        <w:rPr>
          <w:rFonts w:cs="David"/>
          <w:sz w:val="32"/>
          <w:szCs w:val="32"/>
        </w:rPr>
        <w:t>ICC</w:t>
      </w:r>
      <w:r w:rsidRPr="00B13A24">
        <w:rPr>
          <w:rFonts w:cs="David" w:hint="cs"/>
          <w:sz w:val="32"/>
          <w:szCs w:val="32"/>
          <w:rtl/>
        </w:rPr>
        <w:t>). הלשכה המשפטית עובדת עם ה-</w:t>
      </w:r>
      <w:r w:rsidRPr="00B13A24">
        <w:rPr>
          <w:rFonts w:cs="David"/>
          <w:sz w:val="32"/>
          <w:szCs w:val="32"/>
        </w:rPr>
        <w:t>ICC</w:t>
      </w:r>
      <w:r w:rsidRPr="00B13A24">
        <w:rPr>
          <w:rFonts w:cs="David" w:hint="cs"/>
          <w:sz w:val="32"/>
          <w:szCs w:val="32"/>
          <w:rtl/>
        </w:rPr>
        <w:t xml:space="preserve"> ומסיעת למקרה הצורך.</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 xml:space="preserve">מלחמות לא מתקיימות באופן שזה נעשה קודם לכן. רוב הלחימה כעת היא נגד ארגונים תת מדינתיים, דבר המאגר את ההגדרות המשפטיות, למשל האם מדינה יכולה לטעון להגדרה עצמית נגד ארגון תת מדינתי </w:t>
      </w:r>
      <w:r w:rsidRPr="00B13A24">
        <w:rPr>
          <w:rFonts w:cs="David"/>
          <w:sz w:val="32"/>
          <w:szCs w:val="32"/>
          <w:rtl/>
        </w:rPr>
        <w:t>–</w:t>
      </w:r>
      <w:r w:rsidRPr="00B13A24">
        <w:rPr>
          <w:rFonts w:cs="David" w:hint="cs"/>
          <w:sz w:val="32"/>
          <w:szCs w:val="32"/>
          <w:rtl/>
        </w:rPr>
        <w:t xml:space="preserve"> יש תקדים בנושא.</w:t>
      </w:r>
    </w:p>
    <w:p w:rsidR="008720DC" w:rsidRPr="00B13A24" w:rsidRDefault="008720DC" w:rsidP="008720DC">
      <w:pPr>
        <w:pStyle w:val="a3"/>
        <w:ind w:left="1080"/>
        <w:rPr>
          <w:rFonts w:cs="David"/>
          <w:sz w:val="32"/>
          <w:szCs w:val="32"/>
          <w:rtl/>
        </w:rPr>
      </w:pPr>
    </w:p>
    <w:p w:rsidR="008720DC" w:rsidRPr="00B13A24" w:rsidRDefault="008720DC" w:rsidP="008720DC">
      <w:pPr>
        <w:pStyle w:val="a3"/>
        <w:numPr>
          <w:ilvl w:val="0"/>
          <w:numId w:val="14"/>
        </w:numPr>
        <w:spacing w:after="200" w:line="276" w:lineRule="auto"/>
        <w:rPr>
          <w:rFonts w:cs="David"/>
          <w:sz w:val="32"/>
          <w:szCs w:val="32"/>
        </w:rPr>
      </w:pPr>
      <w:r w:rsidRPr="002F1525">
        <w:rPr>
          <w:rFonts w:cs="David"/>
          <w:b/>
          <w:bCs/>
          <w:sz w:val="32"/>
          <w:szCs w:val="32"/>
        </w:rPr>
        <w:t>Peter Wilson</w:t>
      </w:r>
      <w:r w:rsidRPr="002F1525">
        <w:rPr>
          <w:rFonts w:cs="David" w:hint="cs"/>
          <w:b/>
          <w:bCs/>
          <w:sz w:val="32"/>
          <w:szCs w:val="32"/>
          <w:rtl/>
        </w:rPr>
        <w:t xml:space="preserve"> </w:t>
      </w:r>
      <w:r w:rsidRPr="002F1525">
        <w:rPr>
          <w:rFonts w:cs="David"/>
          <w:b/>
          <w:bCs/>
          <w:sz w:val="32"/>
          <w:szCs w:val="32"/>
          <w:rtl/>
        </w:rPr>
        <w:t>–</w:t>
      </w:r>
      <w:r w:rsidRPr="002F1525">
        <w:rPr>
          <w:rFonts w:cs="David" w:hint="cs"/>
          <w:b/>
          <w:bCs/>
          <w:sz w:val="32"/>
          <w:szCs w:val="32"/>
          <w:rtl/>
        </w:rPr>
        <w:t xml:space="preserve"> ס' שגריר בריטניה</w:t>
      </w:r>
      <w:r w:rsidRPr="00B13A24">
        <w:rPr>
          <w:rFonts w:cs="David" w:hint="cs"/>
          <w:sz w:val="32"/>
          <w:szCs w:val="32"/>
          <w:rtl/>
        </w:rPr>
        <w:t>:</w:t>
      </w:r>
    </w:p>
    <w:p w:rsidR="008720DC" w:rsidRPr="00B13A24" w:rsidRDefault="008720DC" w:rsidP="00D8386C">
      <w:pPr>
        <w:ind w:left="360"/>
        <w:rPr>
          <w:rFonts w:cs="David"/>
          <w:sz w:val="32"/>
          <w:szCs w:val="32"/>
          <w:rtl/>
        </w:rPr>
      </w:pPr>
      <w:r w:rsidRPr="00B13A24">
        <w:rPr>
          <w:rFonts w:cs="David" w:hint="cs"/>
          <w:sz w:val="32"/>
          <w:szCs w:val="32"/>
          <w:rtl/>
        </w:rPr>
        <w:t xml:space="preserve">אתגרים לבריטניה </w:t>
      </w:r>
      <w:r w:rsidR="00D8386C">
        <w:rPr>
          <w:rFonts w:cs="David" w:hint="cs"/>
          <w:sz w:val="32"/>
          <w:szCs w:val="32"/>
          <w:rtl/>
        </w:rPr>
        <w:t>במועצת הביטחון</w:t>
      </w:r>
      <w:r w:rsidRPr="00B13A24">
        <w:rPr>
          <w:rFonts w:cs="David" w:hint="cs"/>
          <w:sz w:val="32"/>
          <w:szCs w:val="32"/>
          <w:rtl/>
        </w:rPr>
        <w:t>:</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במועבי"ט יש פערים אמתיים בין המדינות השונות: בין אלו שמאמינות שהאו"ם צריך לפעול ואלו שמאמינים שאסור לפגוע בסוברניות המדינות.</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בנושא סוריה יש פער גדול, יש סוג של ריקוד אמריקאי/רוסי שמטרו להביא לפתרון המצב.</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 xml:space="preserve">בנושא אפריקה מועבי"ט מצליחה לעבוד ולקבל החלטות </w:t>
      </w:r>
      <w:r w:rsidRPr="00B13A24">
        <w:rPr>
          <w:rFonts w:cs="David"/>
          <w:sz w:val="32"/>
          <w:szCs w:val="32"/>
          <w:rtl/>
        </w:rPr>
        <w:t>–</w:t>
      </w:r>
      <w:r w:rsidRPr="00B13A24">
        <w:rPr>
          <w:rFonts w:cs="David" w:hint="cs"/>
          <w:sz w:val="32"/>
          <w:szCs w:val="32"/>
          <w:rtl/>
        </w:rPr>
        <w:t xml:space="preserve"> בגלל אי הרגישות הפוליטית. </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 xml:space="preserve">האו"ם רחב יותר ממועבי"ט </w:t>
      </w:r>
      <w:r w:rsidRPr="00B13A24">
        <w:rPr>
          <w:rFonts w:cs="David"/>
          <w:sz w:val="32"/>
          <w:szCs w:val="32"/>
          <w:rtl/>
        </w:rPr>
        <w:t>–</w:t>
      </w:r>
      <w:r w:rsidRPr="00B13A24">
        <w:rPr>
          <w:rFonts w:cs="David" w:hint="cs"/>
          <w:sz w:val="32"/>
          <w:szCs w:val="32"/>
          <w:rtl/>
        </w:rPr>
        <w:t xml:space="preserve"> יש עיסוק רחב בפיתוח (</w:t>
      </w:r>
      <w:r w:rsidRPr="00B13A24">
        <w:rPr>
          <w:rFonts w:cs="David"/>
          <w:sz w:val="32"/>
          <w:szCs w:val="32"/>
        </w:rPr>
        <w:t>UNDP</w:t>
      </w:r>
      <w:r w:rsidRPr="00B13A24">
        <w:rPr>
          <w:rFonts w:cs="David" w:hint="cs"/>
          <w:sz w:val="32"/>
          <w:szCs w:val="32"/>
          <w:rtl/>
        </w:rPr>
        <w:t xml:space="preserve">, </w:t>
      </w:r>
      <w:r w:rsidRPr="00B13A24">
        <w:rPr>
          <w:rFonts w:cs="David"/>
          <w:sz w:val="32"/>
          <w:szCs w:val="32"/>
        </w:rPr>
        <w:t>UNICEF</w:t>
      </w:r>
      <w:r w:rsidRPr="00B13A24">
        <w:rPr>
          <w:rFonts w:cs="David" w:hint="cs"/>
          <w:sz w:val="32"/>
          <w:szCs w:val="32"/>
          <w:rtl/>
        </w:rPr>
        <w:t>) וזכויות אדם.</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נושאי אקלים ופיתוח בר קיימא הם נושאים בהם האו"ם מצליח להתקדם</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 xml:space="preserve">אילו היה ישראלי, היה מרגיש שהאו"ם מוטה נגדנו. הוא מסתייג מהרטוריקה האנטי ישראלית ולפעמים, גם מהרטוריקה הישראלית. האו"ם לא רק עוסק בנושאים ישראלים, חשוב שישראל תמשיך להיות שחקן פעיל </w:t>
      </w:r>
    </w:p>
    <w:p w:rsidR="002F1525" w:rsidRDefault="002F1525" w:rsidP="008720DC">
      <w:pPr>
        <w:rPr>
          <w:rFonts w:cs="David"/>
          <w:sz w:val="32"/>
          <w:szCs w:val="32"/>
          <w:rtl/>
        </w:rPr>
      </w:pPr>
    </w:p>
    <w:p w:rsidR="008720DC" w:rsidRPr="00B13A24" w:rsidRDefault="008720DC" w:rsidP="008720DC">
      <w:pPr>
        <w:rPr>
          <w:rFonts w:cs="David"/>
          <w:sz w:val="32"/>
          <w:szCs w:val="32"/>
          <w:rtl/>
        </w:rPr>
      </w:pPr>
      <w:r w:rsidRPr="00B13A24">
        <w:rPr>
          <w:rFonts w:cs="David" w:hint="cs"/>
          <w:sz w:val="32"/>
          <w:szCs w:val="32"/>
          <w:rtl/>
        </w:rPr>
        <w:lastRenderedPageBreak/>
        <w:t>בתשובות לשאלות:</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סטנדרט כפול: בריטניה בוחנת החלטות שמגיעות לפתחה ולאו דווקא לפי כמות ההחלטות ולפי חוסר ההיזון המספרי ביחס להפרות אחרות המתקיימות.</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התנהגות רוסיה במועבי"ט: הרוסים יודעים לעבוד טוב, מקצועיים ומשתמשים בכל הכלים עומדים לרשותה. הם משתמשים המסרים שונים במליאה ומחוצה לה, הם מצליחים לעצור מהלכים ולאו דווקא לקדם אחרים, הם מושכים מדינות שרוצות לפגוע בתהליכים במועבי"ט.</w:t>
      </w:r>
    </w:p>
    <w:p w:rsidR="008720DC" w:rsidRPr="00B13A24" w:rsidRDefault="008720DC" w:rsidP="008720DC">
      <w:pPr>
        <w:pStyle w:val="a3"/>
        <w:numPr>
          <w:ilvl w:val="0"/>
          <w:numId w:val="15"/>
        </w:numPr>
        <w:spacing w:after="200" w:line="276" w:lineRule="auto"/>
        <w:rPr>
          <w:rFonts w:cs="David"/>
          <w:sz w:val="32"/>
          <w:szCs w:val="32"/>
        </w:rPr>
      </w:pPr>
      <w:r w:rsidRPr="00B13A24">
        <w:rPr>
          <w:rFonts w:cs="David" w:hint="cs"/>
          <w:sz w:val="32"/>
          <w:szCs w:val="32"/>
          <w:rtl/>
        </w:rPr>
        <w:t>סוריה: ארה"ב מאפשרת לרוסיה לפעול כדי ליצור מנופים בסוריה. ברור שארה"ב או בריטניה לא ישלחו כוחות לשם והרוסים ממלאים את הריק.</w:t>
      </w:r>
    </w:p>
    <w:p w:rsidR="008720DC" w:rsidRPr="00B13A24" w:rsidRDefault="008720DC" w:rsidP="008720DC">
      <w:pPr>
        <w:pStyle w:val="a3"/>
        <w:numPr>
          <w:ilvl w:val="0"/>
          <w:numId w:val="15"/>
        </w:numPr>
        <w:spacing w:after="200" w:line="276" w:lineRule="auto"/>
        <w:rPr>
          <w:rFonts w:cs="David"/>
          <w:sz w:val="32"/>
          <w:szCs w:val="32"/>
          <w:rtl/>
        </w:rPr>
      </w:pPr>
      <w:r w:rsidRPr="00B13A24">
        <w:rPr>
          <w:rFonts w:cs="David" w:hint="cs"/>
          <w:sz w:val="32"/>
          <w:szCs w:val="32"/>
          <w:rtl/>
        </w:rPr>
        <w:t>הרוסים חייבים להסכים לרעיון שאסד חייב ללכת כדי ליצור שיחות שלום אמתיות. ללא הסכמה על עצם הרעיון לא תהיה אפשרות אמתית להתקדם.</w:t>
      </w:r>
    </w:p>
    <w:p w:rsidR="00AD78CA" w:rsidRDefault="00AD78CA" w:rsidP="007E6E3B">
      <w:pPr>
        <w:rPr>
          <w:rFonts w:cs="David"/>
          <w:b/>
          <w:bCs/>
          <w:sz w:val="36"/>
          <w:szCs w:val="36"/>
          <w:u w:val="single"/>
          <w:rtl/>
        </w:rPr>
      </w:pPr>
    </w:p>
    <w:p w:rsidR="006F40F9" w:rsidRDefault="00AD78CA" w:rsidP="00AD78CA">
      <w:pPr>
        <w:jc w:val="center"/>
        <w:rPr>
          <w:rFonts w:cs="David"/>
          <w:b/>
          <w:bCs/>
          <w:sz w:val="36"/>
          <w:szCs w:val="36"/>
          <w:u w:val="single"/>
          <w:rtl/>
        </w:rPr>
      </w:pPr>
      <w:r w:rsidRPr="00AD78CA">
        <w:rPr>
          <w:rFonts w:cs="David" w:hint="cs"/>
          <w:b/>
          <w:bCs/>
          <w:sz w:val="36"/>
          <w:szCs w:val="36"/>
          <w:u w:val="single"/>
          <w:rtl/>
        </w:rPr>
        <w:t>סי</w:t>
      </w:r>
      <w:r w:rsidR="00F33FC1">
        <w:rPr>
          <w:rFonts w:cs="David" w:hint="cs"/>
          <w:b/>
          <w:bCs/>
          <w:sz w:val="36"/>
          <w:szCs w:val="36"/>
          <w:u w:val="single"/>
          <w:rtl/>
        </w:rPr>
        <w:t>כ</w:t>
      </w:r>
      <w:r w:rsidRPr="00AD78CA">
        <w:rPr>
          <w:rFonts w:cs="David" w:hint="cs"/>
          <w:b/>
          <w:bCs/>
          <w:sz w:val="36"/>
          <w:szCs w:val="36"/>
          <w:u w:val="single"/>
          <w:rtl/>
        </w:rPr>
        <w:t>ום מפקד המכללות לביקור באו"ם</w:t>
      </w:r>
    </w:p>
    <w:p w:rsidR="00AD78CA" w:rsidRPr="00AD78CA" w:rsidRDefault="00AD78CA" w:rsidP="00AD78CA">
      <w:pPr>
        <w:jc w:val="center"/>
        <w:rPr>
          <w:rFonts w:cs="David"/>
          <w:b/>
          <w:bCs/>
          <w:sz w:val="36"/>
          <w:szCs w:val="36"/>
          <w:u w:val="single"/>
          <w:rtl/>
        </w:rPr>
      </w:pPr>
    </w:p>
    <w:p w:rsidR="006F40F9" w:rsidRPr="00AD78CA" w:rsidRDefault="00AD78CA" w:rsidP="009F65DF">
      <w:pPr>
        <w:rPr>
          <w:rFonts w:cs="David"/>
          <w:sz w:val="32"/>
          <w:szCs w:val="32"/>
          <w:rtl/>
        </w:rPr>
      </w:pPr>
      <w:r w:rsidRPr="00AD78CA">
        <w:rPr>
          <w:rFonts w:cs="David" w:hint="cs"/>
          <w:sz w:val="32"/>
          <w:szCs w:val="32"/>
          <w:rtl/>
        </w:rPr>
        <w:t>1.</w:t>
      </w:r>
      <w:r>
        <w:rPr>
          <w:rFonts w:cs="David" w:hint="cs"/>
          <w:sz w:val="32"/>
          <w:szCs w:val="32"/>
          <w:rtl/>
        </w:rPr>
        <w:t xml:space="preserve"> האו"ם מקום מורכב. מחד, אין בו יכולת אמ</w:t>
      </w:r>
      <w:r w:rsidR="00AD3BD0">
        <w:rPr>
          <w:rFonts w:cs="David" w:hint="cs"/>
          <w:sz w:val="32"/>
          <w:szCs w:val="32"/>
          <w:rtl/>
        </w:rPr>
        <w:t>י</w:t>
      </w:r>
      <w:r>
        <w:rPr>
          <w:rFonts w:cs="David" w:hint="cs"/>
          <w:sz w:val="32"/>
          <w:szCs w:val="32"/>
          <w:rtl/>
        </w:rPr>
        <w:t>תית לקבל החלטות מהותיות (</w:t>
      </w:r>
      <w:r w:rsidR="00AD3BD0">
        <w:rPr>
          <w:rFonts w:cs="David" w:hint="cs"/>
          <w:sz w:val="32"/>
          <w:szCs w:val="32"/>
          <w:rtl/>
        </w:rPr>
        <w:t xml:space="preserve">כדוגמא </w:t>
      </w:r>
      <w:r w:rsidR="00AD3BD0">
        <w:rPr>
          <w:rFonts w:cs="David"/>
          <w:sz w:val="32"/>
          <w:szCs w:val="32"/>
          <w:rtl/>
        </w:rPr>
        <w:t>–</w:t>
      </w:r>
      <w:r w:rsidR="00AD3BD0">
        <w:rPr>
          <w:rFonts w:cs="David" w:hint="cs"/>
          <w:sz w:val="32"/>
          <w:szCs w:val="32"/>
          <w:rtl/>
        </w:rPr>
        <w:t xml:space="preserve"> מלחמה ב</w:t>
      </w:r>
      <w:r w:rsidR="009F65DF">
        <w:rPr>
          <w:rFonts w:cs="David" w:hint="cs"/>
          <w:sz w:val="32"/>
          <w:szCs w:val="32"/>
          <w:rtl/>
        </w:rPr>
        <w:t xml:space="preserve">טרור); </w:t>
      </w:r>
      <w:r>
        <w:rPr>
          <w:rFonts w:cs="David" w:hint="cs"/>
          <w:sz w:val="32"/>
          <w:szCs w:val="32"/>
          <w:rtl/>
        </w:rPr>
        <w:t xml:space="preserve"> מנגד</w:t>
      </w:r>
      <w:r w:rsidR="009F65DF">
        <w:rPr>
          <w:rFonts w:cs="David" w:hint="cs"/>
          <w:sz w:val="32"/>
          <w:szCs w:val="32"/>
          <w:rtl/>
        </w:rPr>
        <w:t>,</w:t>
      </w:r>
      <w:r>
        <w:rPr>
          <w:rFonts w:cs="David" w:hint="cs"/>
          <w:sz w:val="32"/>
          <w:szCs w:val="32"/>
          <w:rtl/>
        </w:rPr>
        <w:t xml:space="preserve"> המ</w:t>
      </w:r>
      <w:r w:rsidR="009F65DF">
        <w:rPr>
          <w:rFonts w:cs="David" w:hint="cs"/>
          <w:sz w:val="32"/>
          <w:szCs w:val="32"/>
          <w:rtl/>
        </w:rPr>
        <w:t>וסד</w:t>
      </w:r>
      <w:r>
        <w:rPr>
          <w:rFonts w:cs="David" w:hint="cs"/>
          <w:sz w:val="32"/>
          <w:szCs w:val="32"/>
          <w:rtl/>
        </w:rPr>
        <w:t xml:space="preserve"> הזה משפיע על חיינו וחיי תושבי העולם</w:t>
      </w:r>
      <w:r w:rsidR="009F65DF">
        <w:rPr>
          <w:rFonts w:cs="David" w:hint="cs"/>
          <w:sz w:val="32"/>
          <w:szCs w:val="32"/>
          <w:rtl/>
        </w:rPr>
        <w:t>, כמעט בכל תחום</w:t>
      </w:r>
      <w:r>
        <w:rPr>
          <w:rFonts w:cs="David" w:hint="cs"/>
          <w:sz w:val="32"/>
          <w:szCs w:val="32"/>
          <w:rtl/>
        </w:rPr>
        <w:t>.</w:t>
      </w:r>
    </w:p>
    <w:p w:rsidR="00AD78CA" w:rsidRDefault="00AD78CA" w:rsidP="009C42B5">
      <w:pPr>
        <w:rPr>
          <w:rFonts w:cs="David"/>
          <w:sz w:val="32"/>
          <w:szCs w:val="32"/>
          <w:rtl/>
        </w:rPr>
      </w:pPr>
      <w:r>
        <w:rPr>
          <w:rFonts w:cs="David" w:hint="cs"/>
          <w:sz w:val="32"/>
          <w:szCs w:val="32"/>
          <w:rtl/>
        </w:rPr>
        <w:t>2. השגרירה האמריקנית</w:t>
      </w:r>
      <w:r w:rsidR="0062506A">
        <w:rPr>
          <w:rFonts w:cs="David" w:hint="cs"/>
          <w:sz w:val="32"/>
          <w:szCs w:val="32"/>
          <w:rtl/>
        </w:rPr>
        <w:t xml:space="preserve"> </w:t>
      </w:r>
      <w:r>
        <w:rPr>
          <w:rFonts w:cs="David" w:hint="cs"/>
          <w:sz w:val="32"/>
          <w:szCs w:val="32"/>
          <w:rtl/>
        </w:rPr>
        <w:t>- עשתה הקבלה בין ישראל, ארה"ב והאו"ם-דמוקרטיה, חתירה לשלום וזכויות אדם. עבור ערכים אלו קם הארגון ולמען שימורם הוא מתקיים.</w:t>
      </w:r>
    </w:p>
    <w:p w:rsidR="00AD78CA" w:rsidRDefault="00AD78CA" w:rsidP="002F1525">
      <w:pPr>
        <w:rPr>
          <w:rFonts w:cs="David"/>
          <w:sz w:val="32"/>
          <w:szCs w:val="32"/>
          <w:rtl/>
        </w:rPr>
      </w:pPr>
      <w:r>
        <w:rPr>
          <w:rFonts w:cs="David" w:hint="cs"/>
          <w:sz w:val="32"/>
          <w:szCs w:val="32"/>
          <w:rtl/>
        </w:rPr>
        <w:t xml:space="preserve">3. </w:t>
      </w:r>
      <w:r w:rsidR="00F33FC1">
        <w:rPr>
          <w:rFonts w:cs="David" w:hint="cs"/>
          <w:sz w:val="32"/>
          <w:szCs w:val="32"/>
          <w:rtl/>
        </w:rPr>
        <w:t>ה</w:t>
      </w:r>
      <w:r w:rsidR="00AD3BD0">
        <w:rPr>
          <w:rFonts w:cs="David" w:hint="cs"/>
          <w:sz w:val="32"/>
          <w:szCs w:val="32"/>
          <w:rtl/>
        </w:rPr>
        <w:t>סוגי</w:t>
      </w:r>
      <w:r w:rsidR="00F33FC1">
        <w:rPr>
          <w:rFonts w:cs="David" w:hint="cs"/>
          <w:sz w:val="32"/>
          <w:szCs w:val="32"/>
          <w:rtl/>
        </w:rPr>
        <w:t xml:space="preserve">ה הלבנונית </w:t>
      </w:r>
      <w:r w:rsidR="00F33FC1">
        <w:rPr>
          <w:rFonts w:cs="David"/>
          <w:sz w:val="32"/>
          <w:szCs w:val="32"/>
          <w:rtl/>
        </w:rPr>
        <w:t>–</w:t>
      </w:r>
      <w:r>
        <w:rPr>
          <w:rFonts w:cs="David" w:hint="cs"/>
          <w:sz w:val="32"/>
          <w:szCs w:val="32"/>
          <w:rtl/>
        </w:rPr>
        <w:t xml:space="preserve"> </w:t>
      </w:r>
      <w:r w:rsidR="00F33FC1">
        <w:rPr>
          <w:rFonts w:cs="David" w:hint="cs"/>
          <w:sz w:val="32"/>
          <w:szCs w:val="32"/>
          <w:rtl/>
        </w:rPr>
        <w:t xml:space="preserve">עובדה היא כי </w:t>
      </w:r>
      <w:r>
        <w:rPr>
          <w:rFonts w:cs="David" w:hint="cs"/>
          <w:sz w:val="32"/>
          <w:szCs w:val="32"/>
          <w:rtl/>
        </w:rPr>
        <w:t>חיזבאללה</w:t>
      </w:r>
      <w:r w:rsidR="00F33FC1">
        <w:rPr>
          <w:rFonts w:cs="David" w:hint="cs"/>
          <w:sz w:val="32"/>
          <w:szCs w:val="32"/>
          <w:rtl/>
        </w:rPr>
        <w:t xml:space="preserve"> מהווה</w:t>
      </w:r>
      <w:r>
        <w:rPr>
          <w:rFonts w:cs="David" w:hint="cs"/>
          <w:sz w:val="32"/>
          <w:szCs w:val="32"/>
          <w:rtl/>
        </w:rPr>
        <w:t xml:space="preserve"> חלק מהממשל בלבנון</w:t>
      </w:r>
      <w:r w:rsidR="00F33FC1">
        <w:rPr>
          <w:rFonts w:cs="David" w:hint="cs"/>
          <w:sz w:val="32"/>
          <w:szCs w:val="32"/>
          <w:rtl/>
        </w:rPr>
        <w:t>, ונוסף על כך, מתקיים ממשק בין חיזבאללה וצבא לבנון. שני הצדדים מנסים בשלב זה למצוא את דרך המלך</w:t>
      </w:r>
      <w:r>
        <w:rPr>
          <w:rFonts w:cs="David" w:hint="cs"/>
          <w:sz w:val="32"/>
          <w:szCs w:val="32"/>
          <w:rtl/>
        </w:rPr>
        <w:t xml:space="preserve"> </w:t>
      </w:r>
      <w:r w:rsidR="00F33FC1">
        <w:rPr>
          <w:rFonts w:cs="David" w:hint="cs"/>
          <w:sz w:val="32"/>
          <w:szCs w:val="32"/>
          <w:rtl/>
        </w:rPr>
        <w:t>ו</w:t>
      </w:r>
      <w:r>
        <w:rPr>
          <w:rFonts w:cs="David" w:hint="cs"/>
          <w:sz w:val="32"/>
          <w:szCs w:val="32"/>
          <w:rtl/>
        </w:rPr>
        <w:t xml:space="preserve">לחיות </w:t>
      </w:r>
      <w:r w:rsidR="00F33FC1">
        <w:rPr>
          <w:rFonts w:cs="David" w:hint="cs"/>
          <w:sz w:val="32"/>
          <w:szCs w:val="32"/>
          <w:rtl/>
        </w:rPr>
        <w:t xml:space="preserve">זה לצד זה </w:t>
      </w:r>
      <w:r>
        <w:rPr>
          <w:rFonts w:cs="David" w:hint="cs"/>
          <w:sz w:val="32"/>
          <w:szCs w:val="32"/>
          <w:rtl/>
        </w:rPr>
        <w:t>בשלום.</w:t>
      </w:r>
      <w:r w:rsidR="002F1525">
        <w:rPr>
          <w:rFonts w:cs="David" w:hint="cs"/>
          <w:sz w:val="32"/>
          <w:szCs w:val="32"/>
          <w:rtl/>
        </w:rPr>
        <w:t xml:space="preserve"> ארה"ב תומכת בשיתוף פעולה זה אך </w:t>
      </w:r>
      <w:r>
        <w:rPr>
          <w:rFonts w:cs="David" w:hint="cs"/>
          <w:sz w:val="32"/>
          <w:szCs w:val="32"/>
          <w:rtl/>
        </w:rPr>
        <w:t>מחמשת את צבא לבנון.</w:t>
      </w:r>
    </w:p>
    <w:p w:rsidR="001D33BF" w:rsidRDefault="00AD78CA" w:rsidP="002F1525">
      <w:pPr>
        <w:rPr>
          <w:rFonts w:cs="David"/>
          <w:sz w:val="32"/>
          <w:szCs w:val="32"/>
          <w:rtl/>
        </w:rPr>
      </w:pPr>
      <w:r>
        <w:rPr>
          <w:rFonts w:cs="David" w:hint="cs"/>
          <w:sz w:val="32"/>
          <w:szCs w:val="32"/>
          <w:rtl/>
        </w:rPr>
        <w:t>4.</w:t>
      </w:r>
      <w:r w:rsidR="00E34084">
        <w:rPr>
          <w:rFonts w:cs="David" w:hint="cs"/>
          <w:sz w:val="32"/>
          <w:szCs w:val="32"/>
          <w:rtl/>
        </w:rPr>
        <w:t xml:space="preserve"> הבעי</w:t>
      </w:r>
      <w:r w:rsidR="002F1525">
        <w:rPr>
          <w:rFonts w:cs="David" w:hint="cs"/>
          <w:sz w:val="32"/>
          <w:szCs w:val="32"/>
          <w:rtl/>
        </w:rPr>
        <w:t xml:space="preserve">ה המרכזית - </w:t>
      </w:r>
      <w:r>
        <w:rPr>
          <w:rFonts w:cs="David" w:hint="cs"/>
          <w:sz w:val="32"/>
          <w:szCs w:val="32"/>
          <w:rtl/>
        </w:rPr>
        <w:t xml:space="preserve"> לא יודעים להגדיר טרור</w:t>
      </w:r>
      <w:r w:rsidR="002F1525">
        <w:rPr>
          <w:rFonts w:cs="David" w:hint="cs"/>
          <w:sz w:val="32"/>
          <w:szCs w:val="32"/>
          <w:rtl/>
        </w:rPr>
        <w:t xml:space="preserve"> לא ניתן להילחם נגדו ולנצח אותו. </w:t>
      </w:r>
      <w:r w:rsidR="001D33BF">
        <w:rPr>
          <w:rFonts w:cs="David" w:hint="cs"/>
          <w:sz w:val="32"/>
          <w:szCs w:val="32"/>
          <w:rtl/>
        </w:rPr>
        <w:t xml:space="preserve"> זוהי פגיעה במצפן המוסרי שכן</w:t>
      </w:r>
      <w:r w:rsidR="002F1525">
        <w:rPr>
          <w:rFonts w:cs="David" w:hint="cs"/>
          <w:sz w:val="32"/>
          <w:szCs w:val="32"/>
          <w:rtl/>
        </w:rPr>
        <w:t xml:space="preserve">, </w:t>
      </w:r>
      <w:r w:rsidR="001D33BF">
        <w:rPr>
          <w:rFonts w:cs="David" w:hint="cs"/>
          <w:sz w:val="32"/>
          <w:szCs w:val="32"/>
          <w:rtl/>
        </w:rPr>
        <w:t>אין הגדרה פשוטה יותר מאשר "פגיעה מכוונת באזרחים"</w:t>
      </w:r>
      <w:r w:rsidR="002F1525">
        <w:rPr>
          <w:rFonts w:cs="David" w:hint="cs"/>
          <w:sz w:val="32"/>
          <w:szCs w:val="32"/>
          <w:rtl/>
        </w:rPr>
        <w:t xml:space="preserve">. </w:t>
      </w:r>
      <w:r w:rsidR="001D33BF">
        <w:rPr>
          <w:rFonts w:cs="David" w:hint="cs"/>
          <w:sz w:val="32"/>
          <w:szCs w:val="32"/>
          <w:rtl/>
        </w:rPr>
        <w:t xml:space="preserve">נושא זה מחייב חקירה אסטרטגית. </w:t>
      </w:r>
    </w:p>
    <w:p w:rsidR="002F1525" w:rsidRDefault="002F1525" w:rsidP="002F1525">
      <w:pPr>
        <w:rPr>
          <w:rFonts w:cs="David"/>
          <w:sz w:val="32"/>
          <w:szCs w:val="32"/>
          <w:rtl/>
        </w:rPr>
      </w:pPr>
    </w:p>
    <w:p w:rsidR="006D596A" w:rsidRPr="00B13A24" w:rsidRDefault="006D596A" w:rsidP="009C42B5">
      <w:pPr>
        <w:rPr>
          <w:rFonts w:cs="David"/>
          <w:sz w:val="32"/>
          <w:szCs w:val="32"/>
          <w:rtl/>
        </w:rPr>
      </w:pPr>
    </w:p>
    <w:p w:rsidR="006F40F9" w:rsidRPr="00B13A24" w:rsidRDefault="00D6432A" w:rsidP="00D6432A">
      <w:pPr>
        <w:jc w:val="both"/>
        <w:rPr>
          <w:rFonts w:cs="David"/>
          <w:b/>
          <w:bCs/>
          <w:sz w:val="32"/>
          <w:szCs w:val="32"/>
          <w:u w:val="single"/>
          <w:rtl/>
        </w:rPr>
      </w:pPr>
      <w:r>
        <w:rPr>
          <w:rFonts w:cs="David" w:hint="cs"/>
          <w:b/>
          <w:bCs/>
          <w:sz w:val="32"/>
          <w:szCs w:val="32"/>
          <w:u w:val="single"/>
          <w:rtl/>
        </w:rPr>
        <w:lastRenderedPageBreak/>
        <w:t>ביקור</w:t>
      </w:r>
      <w:r w:rsidR="006F40F9" w:rsidRPr="00B13A24">
        <w:rPr>
          <w:rFonts w:cs="David" w:hint="cs"/>
          <w:b/>
          <w:bCs/>
          <w:sz w:val="32"/>
          <w:szCs w:val="32"/>
          <w:u w:val="single"/>
          <w:rtl/>
        </w:rPr>
        <w:t xml:space="preserve"> </w:t>
      </w:r>
      <w:r>
        <w:rPr>
          <w:rFonts w:cs="David" w:hint="cs"/>
          <w:b/>
          <w:bCs/>
          <w:sz w:val="32"/>
          <w:szCs w:val="32"/>
          <w:u w:val="single"/>
          <w:rtl/>
        </w:rPr>
        <w:t>ב</w:t>
      </w:r>
      <w:r w:rsidR="006F40F9" w:rsidRPr="00B13A24">
        <w:rPr>
          <w:rFonts w:cs="David" w:hint="cs"/>
          <w:b/>
          <w:bCs/>
          <w:sz w:val="32"/>
          <w:szCs w:val="32"/>
          <w:u w:val="single"/>
          <w:rtl/>
        </w:rPr>
        <w:t xml:space="preserve">קונסוליה ניו יורק </w:t>
      </w:r>
    </w:p>
    <w:p w:rsidR="006F40F9" w:rsidRPr="00B13A24" w:rsidRDefault="006F40F9" w:rsidP="002F1525">
      <w:pPr>
        <w:jc w:val="both"/>
        <w:rPr>
          <w:rFonts w:cs="David"/>
          <w:b/>
          <w:bCs/>
          <w:sz w:val="32"/>
          <w:szCs w:val="32"/>
          <w:rtl/>
        </w:rPr>
      </w:pPr>
      <w:r w:rsidRPr="00D6432A">
        <w:rPr>
          <w:rFonts w:cs="David" w:hint="cs"/>
          <w:b/>
          <w:bCs/>
          <w:sz w:val="32"/>
          <w:szCs w:val="32"/>
          <w:u w:val="single"/>
          <w:rtl/>
        </w:rPr>
        <w:t>עידו אהרוני</w:t>
      </w:r>
      <w:r w:rsidRPr="00B13A24">
        <w:rPr>
          <w:rFonts w:cs="David" w:hint="cs"/>
          <w:b/>
          <w:bCs/>
          <w:sz w:val="32"/>
          <w:szCs w:val="32"/>
          <w:rtl/>
        </w:rPr>
        <w:t xml:space="preserve"> </w:t>
      </w:r>
      <w:r w:rsidRPr="00B13A24">
        <w:rPr>
          <w:rFonts w:cs="David"/>
          <w:b/>
          <w:bCs/>
          <w:sz w:val="32"/>
          <w:szCs w:val="32"/>
          <w:rtl/>
        </w:rPr>
        <w:t>–</w:t>
      </w:r>
      <w:r w:rsidRPr="00B13A24">
        <w:rPr>
          <w:rFonts w:cs="David" w:hint="cs"/>
          <w:b/>
          <w:bCs/>
          <w:sz w:val="32"/>
          <w:szCs w:val="32"/>
          <w:rtl/>
        </w:rPr>
        <w:t xml:space="preserve"> קונסול ישראל בניו יורק</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מתאר מחקר חשוב שנערך בתחום הפרסום. לדעתו זה האתגר הכי חשוב שיש לישראל, התמודדות עם תופעת ה </w:t>
      </w:r>
      <w:r w:rsidRPr="00B13A24">
        <w:rPr>
          <w:rFonts w:cs="David"/>
          <w:sz w:val="32"/>
          <w:szCs w:val="32"/>
        </w:rPr>
        <w:t xml:space="preserve">BDS </w:t>
      </w:r>
      <w:r w:rsidR="002F1525">
        <w:rPr>
          <w:rFonts w:cs="David" w:hint="cs"/>
          <w:sz w:val="32"/>
          <w:szCs w:val="32"/>
          <w:rtl/>
        </w:rPr>
        <w:t>.</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מהפיכת המידע </w:t>
      </w:r>
      <w:r w:rsidRPr="00B13A24">
        <w:rPr>
          <w:rFonts w:cs="David"/>
          <w:sz w:val="32"/>
          <w:szCs w:val="32"/>
          <w:rtl/>
        </w:rPr>
        <w:t>–</w:t>
      </w:r>
      <w:r w:rsidRPr="00B13A24">
        <w:rPr>
          <w:rFonts w:cs="David" w:hint="cs"/>
          <w:sz w:val="32"/>
          <w:szCs w:val="32"/>
          <w:rtl/>
        </w:rPr>
        <w:t xml:space="preserve"> ריסקה את הדיפלומטיה המודרנית ונתנה בסיס לעלייתה של דיפלומטיה חדשה. לא עוד </w:t>
      </w:r>
      <w:r w:rsidRPr="00B13A24">
        <w:rPr>
          <w:rFonts w:cs="David"/>
          <w:sz w:val="32"/>
          <w:szCs w:val="32"/>
        </w:rPr>
        <w:t>GOV</w:t>
      </w:r>
      <w:r w:rsidRPr="00B13A24">
        <w:rPr>
          <w:rFonts w:cs="David" w:hint="cs"/>
          <w:sz w:val="32"/>
          <w:szCs w:val="32"/>
          <w:rtl/>
        </w:rPr>
        <w:t>-</w:t>
      </w:r>
      <w:r w:rsidRPr="00B13A24">
        <w:rPr>
          <w:rFonts w:cs="David"/>
          <w:sz w:val="32"/>
          <w:szCs w:val="32"/>
        </w:rPr>
        <w:t>GOV</w:t>
      </w:r>
      <w:r w:rsidRPr="00B13A24">
        <w:rPr>
          <w:rFonts w:cs="David" w:hint="cs"/>
          <w:sz w:val="32"/>
          <w:szCs w:val="32"/>
          <w:rtl/>
        </w:rPr>
        <w:t xml:space="preserve">,  דיפלומטיה של עם מול עם, אנשים מול אנשים.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מבינים היום שהיכולת האנושית להכיר את המידע בעולם </w:t>
      </w:r>
      <w:r w:rsidRPr="00B13A24">
        <w:rPr>
          <w:rFonts w:cs="David"/>
          <w:sz w:val="32"/>
          <w:szCs w:val="32"/>
          <w:rtl/>
        </w:rPr>
        <w:t>–</w:t>
      </w:r>
      <w:r w:rsidRPr="00B13A24">
        <w:rPr>
          <w:rFonts w:cs="David" w:hint="cs"/>
          <w:sz w:val="32"/>
          <w:szCs w:val="32"/>
          <w:rtl/>
        </w:rPr>
        <w:t xml:space="preserve"> מוגבלת ביותר. חלק גדול מהמידע נמצא ב </w:t>
      </w:r>
      <w:r w:rsidRPr="00B13A24">
        <w:rPr>
          <w:rFonts w:cs="David"/>
          <w:sz w:val="32"/>
          <w:szCs w:val="32"/>
        </w:rPr>
        <w:t>dip-web</w:t>
      </w:r>
      <w:r w:rsidRPr="00B13A24">
        <w:rPr>
          <w:rFonts w:cs="David" w:hint="cs"/>
          <w:sz w:val="32"/>
          <w:szCs w:val="32"/>
          <w:rtl/>
        </w:rPr>
        <w:t xml:space="preserve">, כלומר, מידע שאי אפשר להגיע אליו במנועי החיפוש הרגילים. כל יום נכנסת כמות מידע שעולה על גודל ספריית הקונגרס. </w:t>
      </w:r>
    </w:p>
    <w:p w:rsidR="006F40F9" w:rsidRPr="002F1525" w:rsidRDefault="006F40F9" w:rsidP="002F1525">
      <w:pPr>
        <w:spacing w:line="360" w:lineRule="auto"/>
        <w:jc w:val="both"/>
        <w:rPr>
          <w:rFonts w:cs="David"/>
          <w:b/>
          <w:bCs/>
          <w:sz w:val="32"/>
          <w:szCs w:val="32"/>
          <w:rtl/>
        </w:rPr>
      </w:pPr>
      <w:r w:rsidRPr="002F1525">
        <w:rPr>
          <w:rFonts w:cs="David" w:hint="cs"/>
          <w:b/>
          <w:bCs/>
          <w:sz w:val="32"/>
          <w:szCs w:val="32"/>
          <w:rtl/>
        </w:rPr>
        <w:t xml:space="preserve">בעידן ה </w:t>
      </w:r>
      <w:r w:rsidRPr="002F1525">
        <w:rPr>
          <w:rFonts w:cs="David"/>
          <w:b/>
          <w:bCs/>
          <w:sz w:val="32"/>
          <w:szCs w:val="32"/>
        </w:rPr>
        <w:t>broadcast</w:t>
      </w:r>
      <w:r w:rsidRPr="002F1525">
        <w:rPr>
          <w:rFonts w:cs="David" w:hint="cs"/>
          <w:b/>
          <w:bCs/>
          <w:sz w:val="32"/>
          <w:szCs w:val="32"/>
          <w:rtl/>
        </w:rPr>
        <w:t xml:space="preserve"> </w:t>
      </w:r>
      <w:r w:rsidRPr="002F1525">
        <w:rPr>
          <w:rFonts w:cs="David"/>
          <w:b/>
          <w:bCs/>
          <w:sz w:val="32"/>
          <w:szCs w:val="32"/>
          <w:rtl/>
        </w:rPr>
        <w:t>–</w:t>
      </w:r>
      <w:r w:rsidRPr="002F1525">
        <w:rPr>
          <w:rFonts w:cs="David" w:hint="cs"/>
          <w:b/>
          <w:bCs/>
          <w:sz w:val="32"/>
          <w:szCs w:val="32"/>
          <w:rtl/>
        </w:rPr>
        <w:t xml:space="preserve"> הממשלה או ארגון רוצים לשלוח מסר אחד לכמה שיותר כיווניים. תהליך חד כיווני, לא מתעניין במה רוצה הקהל אלא במה שאני רוצה להעביר. אני יודע שאני צודק, יש לי את הטיעונים המשפטיים, היסטוריים, את המודיעין הדרוש </w:t>
      </w:r>
      <w:r w:rsidRPr="002F1525">
        <w:rPr>
          <w:rFonts w:cs="David"/>
          <w:b/>
          <w:bCs/>
          <w:sz w:val="32"/>
          <w:szCs w:val="32"/>
          <w:rtl/>
        </w:rPr>
        <w:t>–</w:t>
      </w:r>
      <w:r w:rsidRPr="002F1525">
        <w:rPr>
          <w:rFonts w:cs="David" w:hint="cs"/>
          <w:b/>
          <w:bCs/>
          <w:sz w:val="32"/>
          <w:szCs w:val="32"/>
          <w:rtl/>
        </w:rPr>
        <w:t xml:space="preserve"> כל מה שנשאר הוא להעביר את המסר החוצה. </w:t>
      </w:r>
    </w:p>
    <w:p w:rsidR="006F40F9" w:rsidRPr="00B13A24" w:rsidRDefault="006F40F9" w:rsidP="002F1525">
      <w:pPr>
        <w:spacing w:line="360" w:lineRule="auto"/>
        <w:jc w:val="both"/>
        <w:rPr>
          <w:rFonts w:cs="David"/>
          <w:sz w:val="32"/>
          <w:szCs w:val="32"/>
          <w:rtl/>
        </w:rPr>
      </w:pPr>
      <w:r w:rsidRPr="002F1525">
        <w:rPr>
          <w:rFonts w:cs="David" w:hint="cs"/>
          <w:b/>
          <w:bCs/>
          <w:sz w:val="32"/>
          <w:szCs w:val="32"/>
          <w:rtl/>
        </w:rPr>
        <w:t xml:space="preserve">עברנו לעידן </w:t>
      </w:r>
      <w:r w:rsidRPr="002F1525">
        <w:rPr>
          <w:rFonts w:cs="David"/>
          <w:b/>
          <w:bCs/>
          <w:sz w:val="32"/>
          <w:szCs w:val="32"/>
        </w:rPr>
        <w:t>narrowcast</w:t>
      </w:r>
      <w:r w:rsidRPr="002F1525">
        <w:rPr>
          <w:rFonts w:cs="David" w:hint="cs"/>
          <w:b/>
          <w:bCs/>
          <w:sz w:val="32"/>
          <w:szCs w:val="32"/>
          <w:rtl/>
        </w:rPr>
        <w:t>. השיח עבר לקבוצות קטנות, שמה שמגיע אליהן הוא רק מה שמעניין אותן. הקבוצות אקטיביות, מוסיפות מידע ועמדות ביחס למידע, וכך נוצר המידע.</w:t>
      </w:r>
      <w:r w:rsidRPr="00B13A24">
        <w:rPr>
          <w:rFonts w:cs="David" w:hint="cs"/>
          <w:sz w:val="32"/>
          <w:szCs w:val="32"/>
          <w:rtl/>
        </w:rPr>
        <w:t xml:space="preserve">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הבעיה </w:t>
      </w:r>
      <w:r w:rsidRPr="00B13A24">
        <w:rPr>
          <w:rFonts w:cs="David"/>
          <w:sz w:val="32"/>
          <w:szCs w:val="32"/>
          <w:rtl/>
        </w:rPr>
        <w:t>–</w:t>
      </w:r>
      <w:r w:rsidRPr="00B13A24">
        <w:rPr>
          <w:rFonts w:cs="David" w:hint="cs"/>
          <w:sz w:val="32"/>
          <w:szCs w:val="32"/>
          <w:rtl/>
        </w:rPr>
        <w:t xml:space="preserve"> מדינות ממשיכות לשדר כמו ערוץ טלוויזיה: חד כיוונית, ולא בהתאם לעידן החדש.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מי האנשים האלה, שנמצאים בקבוצות החברתיות, צרכני המידע החדשים? ההגדרה הקולעת לדעתו </w:t>
      </w:r>
      <w:r w:rsidRPr="00B13A24">
        <w:rPr>
          <w:rFonts w:cs="David"/>
          <w:sz w:val="32"/>
          <w:szCs w:val="32"/>
          <w:rtl/>
        </w:rPr>
        <w:t>–</w:t>
      </w:r>
      <w:r w:rsidRPr="00B13A24">
        <w:rPr>
          <w:rFonts w:cs="David" w:hint="cs"/>
          <w:sz w:val="32"/>
          <w:szCs w:val="32"/>
          <w:rtl/>
        </w:rPr>
        <w:t xml:space="preserve"> דור האפליקציות. זה לא עניין של גיל או של דור. יש את הדור שנולד לתוך העולם הדיגיטאלי, ויש מהגרים דיגיטאליים </w:t>
      </w:r>
      <w:r w:rsidRPr="00B13A24">
        <w:rPr>
          <w:rFonts w:cs="David"/>
          <w:sz w:val="32"/>
          <w:szCs w:val="32"/>
          <w:rtl/>
        </w:rPr>
        <w:t>–</w:t>
      </w:r>
      <w:r w:rsidRPr="00B13A24">
        <w:rPr>
          <w:rFonts w:cs="David" w:hint="cs"/>
          <w:sz w:val="32"/>
          <w:szCs w:val="32"/>
          <w:rtl/>
        </w:rPr>
        <w:t xml:space="preserve"> אנחנו, שנולדנו לפני המהפכה ואנחנו נדרשים להסתגל </w:t>
      </w:r>
      <w:r w:rsidRPr="00B13A24">
        <w:rPr>
          <w:rFonts w:cs="David" w:hint="cs"/>
          <w:sz w:val="32"/>
          <w:szCs w:val="32"/>
          <w:rtl/>
        </w:rPr>
        <w:lastRenderedPageBreak/>
        <w:t xml:space="preserve">ולאמץ את המהפכה. הסוג השני </w:t>
      </w:r>
      <w:r w:rsidRPr="00B13A24">
        <w:rPr>
          <w:rFonts w:cs="David"/>
          <w:sz w:val="32"/>
          <w:szCs w:val="32"/>
          <w:rtl/>
        </w:rPr>
        <w:t>–</w:t>
      </w:r>
      <w:r w:rsidRPr="00B13A24">
        <w:rPr>
          <w:rFonts w:cs="David" w:hint="cs"/>
          <w:sz w:val="32"/>
          <w:szCs w:val="32"/>
          <w:rtl/>
        </w:rPr>
        <w:t xml:space="preserve"> לא בהכרח פחות מוצלח מהדור החדש. השאלה היא תפישתית. </w:t>
      </w:r>
      <w:r w:rsidRPr="00B13A24">
        <w:rPr>
          <w:rFonts w:cs="David"/>
          <w:sz w:val="32"/>
          <w:szCs w:val="32"/>
        </w:rPr>
        <w:t>Info-sumer = information consumer</w:t>
      </w:r>
      <w:r w:rsidRPr="00B13A24">
        <w:rPr>
          <w:rFonts w:cs="David" w:hint="cs"/>
          <w:sz w:val="32"/>
          <w:szCs w:val="32"/>
          <w:rtl/>
        </w:rPr>
        <w:t>.</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העולם  - קהילה אחת גלובאלית, גדלה כל הזמן. אין משמעות גבוהה למקום המגורים או ללאומיות, המשמעות היא בעיקר למאפיינים. למשל </w:t>
      </w:r>
      <w:r w:rsidRPr="00B13A24">
        <w:rPr>
          <w:rFonts w:cs="David"/>
          <w:sz w:val="32"/>
          <w:szCs w:val="32"/>
          <w:rtl/>
        </w:rPr>
        <w:t>–</w:t>
      </w:r>
      <w:r w:rsidRPr="00B13A24">
        <w:rPr>
          <w:rFonts w:cs="David" w:hint="cs"/>
          <w:sz w:val="32"/>
          <w:szCs w:val="32"/>
          <w:rtl/>
        </w:rPr>
        <w:t xml:space="preserve"> חבר בקהילה הגאה בארה"ב מחובר יותר לחבר מקביל בקהילה בגרמניה, מאשר לשכן שלו בבלוק.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מדובר בכ- 40% מקהילת העולם.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אם פעם מציאות הפוליטית תוקשרה לציבור בישראל על ידי כ- 600 איש בלבד </w:t>
      </w:r>
      <w:r w:rsidRPr="00B13A24">
        <w:rPr>
          <w:rFonts w:cs="David"/>
          <w:sz w:val="32"/>
          <w:szCs w:val="32"/>
          <w:rtl/>
        </w:rPr>
        <w:t>–</w:t>
      </w:r>
      <w:r w:rsidRPr="00B13A24">
        <w:rPr>
          <w:rFonts w:cs="David" w:hint="cs"/>
          <w:sz w:val="32"/>
          <w:szCs w:val="32"/>
          <w:rtl/>
        </w:rPr>
        <w:t xml:space="preserve"> פוליטיקאים, עיתונאים וכו' </w:t>
      </w:r>
      <w:r w:rsidRPr="00B13A24">
        <w:rPr>
          <w:rFonts w:cs="David"/>
          <w:sz w:val="32"/>
          <w:szCs w:val="32"/>
          <w:rtl/>
        </w:rPr>
        <w:t>–</w:t>
      </w:r>
      <w:r w:rsidRPr="00B13A24">
        <w:rPr>
          <w:rFonts w:cs="David" w:hint="cs"/>
          <w:sz w:val="32"/>
          <w:szCs w:val="32"/>
          <w:rtl/>
        </w:rPr>
        <w:t xml:space="preserve"> היום מדובר באלפים רבים שמתקשרים איתנו בערוצי נישה. המתווכים הישנים </w:t>
      </w:r>
      <w:r w:rsidRPr="00B13A24">
        <w:rPr>
          <w:rFonts w:cs="David"/>
          <w:sz w:val="32"/>
          <w:szCs w:val="32"/>
          <w:rtl/>
        </w:rPr>
        <w:t>–</w:t>
      </w:r>
      <w:r w:rsidRPr="00B13A24">
        <w:rPr>
          <w:rFonts w:cs="David" w:hint="cs"/>
          <w:sz w:val="32"/>
          <w:szCs w:val="32"/>
          <w:rtl/>
        </w:rPr>
        <w:t xml:space="preserve"> אינם. הדור הצעיר לא מכיר כותבים מבריקים כמו תום פרידמן, הוא אחד מתוך מיליוני אנשים שכותבים. מי כן נחשב </w:t>
      </w:r>
      <w:r w:rsidRPr="00B13A24">
        <w:rPr>
          <w:rFonts w:cs="David"/>
          <w:sz w:val="32"/>
          <w:szCs w:val="32"/>
          <w:rtl/>
        </w:rPr>
        <w:t>–</w:t>
      </w:r>
      <w:r w:rsidRPr="00B13A24">
        <w:rPr>
          <w:rFonts w:cs="David" w:hint="cs"/>
          <w:sz w:val="32"/>
          <w:szCs w:val="32"/>
          <w:rtl/>
        </w:rPr>
        <w:t xml:space="preserve"> כוכבי טלוויזיה. למשל </w:t>
      </w:r>
      <w:r w:rsidRPr="00B13A24">
        <w:rPr>
          <w:rFonts w:cs="David"/>
          <w:sz w:val="32"/>
          <w:szCs w:val="32"/>
          <w:rtl/>
        </w:rPr>
        <w:t>–</w:t>
      </w:r>
      <w:r w:rsidRPr="00B13A24">
        <w:rPr>
          <w:rFonts w:cs="David" w:hint="cs"/>
          <w:sz w:val="32"/>
          <w:szCs w:val="32"/>
          <w:rtl/>
        </w:rPr>
        <w:t xml:space="preserve"> ג'ון אוליבר  מגיש תכנית שמשלבת תחקיר עיתונאי עם משחק והומור. תכנית התחקירים </w:t>
      </w:r>
      <w:r w:rsidRPr="00B13A24">
        <w:rPr>
          <w:rFonts w:cs="David"/>
          <w:sz w:val="32"/>
          <w:szCs w:val="32"/>
        </w:rPr>
        <w:t>VICE</w:t>
      </w:r>
      <w:r w:rsidRPr="00B13A24">
        <w:rPr>
          <w:rFonts w:cs="David" w:hint="cs"/>
          <w:sz w:val="32"/>
          <w:szCs w:val="32"/>
          <w:rtl/>
        </w:rPr>
        <w:t xml:space="preserve">, עורכת תחקירים בכיוונים לא קונבנציונאליים.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לא רק שאנחנו יכולים לעצב לנו את עולם המידע לפי מה שמעניין אותנו, המערכות עושות את זה בשבילנו. </w:t>
      </w:r>
      <w:r w:rsidRPr="00B13A24">
        <w:rPr>
          <w:rFonts w:cs="David"/>
          <w:sz w:val="32"/>
          <w:szCs w:val="32"/>
        </w:rPr>
        <w:t>Filter bubble</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המחשב מכיר אותך, מכיר את ההעדפות שלך ונותן תוצאות חיפוש שמתאימות לסוג החיפושים שאתה רגיל לעשות.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הדור הצעיר מחובר טכנולוגית, אבל מנותק תימתית. אם זה לא משהו שנוגע בי  - זה לא יגיע לידיעתי בלבד. מה שמוביל </w:t>
      </w:r>
      <w:r w:rsidRPr="00B13A24">
        <w:rPr>
          <w:rFonts w:cs="David"/>
          <w:sz w:val="32"/>
          <w:szCs w:val="32"/>
          <w:rtl/>
        </w:rPr>
        <w:t>–</w:t>
      </w:r>
      <w:r w:rsidRPr="00B13A24">
        <w:rPr>
          <w:rFonts w:cs="David" w:hint="cs"/>
          <w:sz w:val="32"/>
          <w:szCs w:val="32"/>
          <w:rtl/>
        </w:rPr>
        <w:t xml:space="preserve"> תפישה של הוגנות. קודם כל </w:t>
      </w:r>
      <w:r w:rsidRPr="00B13A24">
        <w:rPr>
          <w:rFonts w:cs="David"/>
          <w:sz w:val="32"/>
          <w:szCs w:val="32"/>
          <w:rtl/>
        </w:rPr>
        <w:t>–</w:t>
      </w:r>
      <w:r w:rsidRPr="00B13A24">
        <w:rPr>
          <w:rFonts w:cs="David" w:hint="cs"/>
          <w:sz w:val="32"/>
          <w:szCs w:val="32"/>
          <w:rtl/>
        </w:rPr>
        <w:t xml:space="preserve"> לסביבה שלך </w:t>
      </w:r>
      <w:r w:rsidRPr="00B13A24">
        <w:rPr>
          <w:rFonts w:cs="David"/>
          <w:sz w:val="32"/>
          <w:szCs w:val="32"/>
          <w:rtl/>
        </w:rPr>
        <w:t>–</w:t>
      </w:r>
      <w:r w:rsidRPr="00B13A24">
        <w:rPr>
          <w:rFonts w:cs="David" w:hint="cs"/>
          <w:sz w:val="32"/>
          <w:szCs w:val="32"/>
          <w:rtl/>
        </w:rPr>
        <w:t xml:space="preserve"> מכאן החשיבות הגבוהה לסוגיות הגנה על הסביבה. לאחר מכן </w:t>
      </w:r>
      <w:r w:rsidRPr="00B13A24">
        <w:rPr>
          <w:rFonts w:cs="David"/>
          <w:sz w:val="32"/>
          <w:szCs w:val="32"/>
          <w:rtl/>
        </w:rPr>
        <w:t>–</w:t>
      </w:r>
      <w:r w:rsidRPr="00B13A24">
        <w:rPr>
          <w:rFonts w:cs="David" w:hint="cs"/>
          <w:sz w:val="32"/>
          <w:szCs w:val="32"/>
          <w:rtl/>
        </w:rPr>
        <w:t xml:space="preserve"> לחבריך בני האדם. מכאן הדחיפה לצדק חברתי. לאחר מכן </w:t>
      </w:r>
      <w:r w:rsidRPr="00B13A24">
        <w:rPr>
          <w:rFonts w:cs="David"/>
          <w:sz w:val="32"/>
          <w:szCs w:val="32"/>
          <w:rtl/>
        </w:rPr>
        <w:t>–</w:t>
      </w:r>
      <w:r w:rsidR="00D6432A">
        <w:rPr>
          <w:rFonts w:cs="David" w:hint="cs"/>
          <w:sz w:val="32"/>
          <w:szCs w:val="32"/>
          <w:rtl/>
        </w:rPr>
        <w:t xml:space="preserve"> לגוף שלך  - אוכל בריא ופעילות גופנית</w:t>
      </w:r>
      <w:r w:rsidRPr="00B13A24">
        <w:rPr>
          <w:rFonts w:cs="David" w:hint="cs"/>
          <w:sz w:val="32"/>
          <w:szCs w:val="32"/>
          <w:rtl/>
        </w:rPr>
        <w:t>.</w:t>
      </w:r>
    </w:p>
    <w:p w:rsidR="006F40F9" w:rsidRPr="00B13A24" w:rsidRDefault="006F40F9" w:rsidP="002F1525">
      <w:pPr>
        <w:spacing w:line="360" w:lineRule="auto"/>
        <w:jc w:val="both"/>
        <w:rPr>
          <w:rFonts w:cs="David"/>
          <w:sz w:val="32"/>
          <w:szCs w:val="32"/>
          <w:rtl/>
        </w:rPr>
      </w:pPr>
      <w:r w:rsidRPr="00B13A24">
        <w:rPr>
          <w:rFonts w:cs="David" w:hint="cs"/>
          <w:sz w:val="32"/>
          <w:szCs w:val="32"/>
          <w:rtl/>
        </w:rPr>
        <w:t>היחס לשימוש בכ</w:t>
      </w:r>
      <w:r w:rsidR="00E34084">
        <w:rPr>
          <w:rFonts w:cs="David" w:hint="cs"/>
          <w:sz w:val="32"/>
          <w:szCs w:val="32"/>
          <w:rtl/>
        </w:rPr>
        <w:t>ו</w:t>
      </w:r>
      <w:r w:rsidRPr="00B13A24">
        <w:rPr>
          <w:rFonts w:cs="David" w:hint="cs"/>
          <w:sz w:val="32"/>
          <w:szCs w:val="32"/>
          <w:rtl/>
        </w:rPr>
        <w:t xml:space="preserve">ח </w:t>
      </w:r>
      <w:r w:rsidRPr="00B13A24">
        <w:rPr>
          <w:rFonts w:cs="David"/>
          <w:sz w:val="32"/>
          <w:szCs w:val="32"/>
          <w:rtl/>
        </w:rPr>
        <w:t>–</w:t>
      </w:r>
      <w:r w:rsidRPr="00B13A24">
        <w:rPr>
          <w:rFonts w:cs="David" w:hint="cs"/>
          <w:sz w:val="32"/>
          <w:szCs w:val="32"/>
          <w:rtl/>
        </w:rPr>
        <w:t xml:space="preserve"> צרכני המידע החדשים אינם רואים בשימוש בכ</w:t>
      </w:r>
      <w:r w:rsidR="00E34084">
        <w:rPr>
          <w:rFonts w:cs="David" w:hint="cs"/>
          <w:sz w:val="32"/>
          <w:szCs w:val="32"/>
          <w:rtl/>
        </w:rPr>
        <w:t>ו</w:t>
      </w:r>
      <w:r w:rsidRPr="00B13A24">
        <w:rPr>
          <w:rFonts w:cs="David" w:hint="cs"/>
          <w:sz w:val="32"/>
          <w:szCs w:val="32"/>
          <w:rtl/>
        </w:rPr>
        <w:t xml:space="preserve">ח כדבר לגיטימי. בין אם מדובר בהתנהלות של המשטרה המקומית ואם מדובר בהפעלת צבא. דוגמא: ההחלטה של אובמה לא לפעול צבאית </w:t>
      </w:r>
      <w:r w:rsidRPr="00B13A24">
        <w:rPr>
          <w:rFonts w:cs="David" w:hint="cs"/>
          <w:sz w:val="32"/>
          <w:szCs w:val="32"/>
          <w:rtl/>
        </w:rPr>
        <w:lastRenderedPageBreak/>
        <w:t xml:space="preserve">בסוריה למרות חציית הקו האדום שהוא שרטט </w:t>
      </w:r>
      <w:r w:rsidRPr="00B13A24">
        <w:rPr>
          <w:rFonts w:cs="David"/>
          <w:sz w:val="32"/>
          <w:szCs w:val="32"/>
          <w:rtl/>
        </w:rPr>
        <w:t>–</w:t>
      </w:r>
      <w:r w:rsidRPr="00B13A24">
        <w:rPr>
          <w:rFonts w:cs="David" w:hint="cs"/>
          <w:sz w:val="32"/>
          <w:szCs w:val="32"/>
          <w:rtl/>
        </w:rPr>
        <w:t xml:space="preserve"> לא הי</w:t>
      </w:r>
      <w:r w:rsidR="00E34084">
        <w:rPr>
          <w:rFonts w:cs="David" w:hint="cs"/>
          <w:sz w:val="32"/>
          <w:szCs w:val="32"/>
          <w:rtl/>
        </w:rPr>
        <w:t>י</w:t>
      </w:r>
      <w:r w:rsidRPr="00B13A24">
        <w:rPr>
          <w:rFonts w:cs="David" w:hint="cs"/>
          <w:sz w:val="32"/>
          <w:szCs w:val="32"/>
          <w:rtl/>
        </w:rPr>
        <w:t xml:space="preserve">תה לכך תמיכה ציבורית.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המסר </w:t>
      </w:r>
      <w:r w:rsidRPr="00B13A24">
        <w:rPr>
          <w:rFonts w:cs="David"/>
          <w:sz w:val="32"/>
          <w:szCs w:val="32"/>
          <w:rtl/>
        </w:rPr>
        <w:t>–</w:t>
      </w:r>
      <w:r w:rsidRPr="00B13A24">
        <w:rPr>
          <w:rFonts w:cs="David" w:hint="cs"/>
          <w:sz w:val="32"/>
          <w:szCs w:val="32"/>
          <w:rtl/>
        </w:rPr>
        <w:t xml:space="preserve"> צריך לפעול בכל הערוצים הספציפיים ולא לשדר חד כיוונית. לפנות לקהל חובבי היין דרך פרסום מידע על יין בערוץ הרלוונטי. כמו כן </w:t>
      </w:r>
      <w:r w:rsidRPr="00B13A24">
        <w:rPr>
          <w:rFonts w:cs="David"/>
          <w:sz w:val="32"/>
          <w:szCs w:val="32"/>
          <w:rtl/>
        </w:rPr>
        <w:t>–</w:t>
      </w:r>
      <w:r w:rsidRPr="00B13A24">
        <w:rPr>
          <w:rFonts w:cs="David" w:hint="cs"/>
          <w:sz w:val="32"/>
          <w:szCs w:val="32"/>
          <w:rtl/>
        </w:rPr>
        <w:t xml:space="preserve"> צריך להיות מדהים ולא סטנדרטי: "פרה סגולה".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צרכן המידע החדש חשדן מאד כלפי גופים גדולים, חברות מסחריות, ובוודאי מדינות. ילדים קטנים יודעים לסנן מידע כזה. הפתרון </w:t>
      </w:r>
      <w:r w:rsidRPr="00B13A24">
        <w:rPr>
          <w:rFonts w:cs="David"/>
          <w:sz w:val="32"/>
          <w:szCs w:val="32"/>
          <w:rtl/>
        </w:rPr>
        <w:t>–</w:t>
      </w:r>
      <w:r w:rsidRPr="00B13A24">
        <w:rPr>
          <w:rFonts w:cs="David" w:hint="cs"/>
          <w:sz w:val="32"/>
          <w:szCs w:val="32"/>
          <w:rtl/>
        </w:rPr>
        <w:t xml:space="preserve"> פניה לציבור דרך צדדים שלישיים מתווכים.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אל מול שחיקה בזהות הלאומית </w:t>
      </w:r>
      <w:r w:rsidRPr="00B13A24">
        <w:rPr>
          <w:rFonts w:cs="David"/>
          <w:sz w:val="32"/>
          <w:szCs w:val="32"/>
          <w:rtl/>
        </w:rPr>
        <w:t>–</w:t>
      </w:r>
      <w:r w:rsidRPr="00B13A24">
        <w:rPr>
          <w:rFonts w:cs="David" w:hint="cs"/>
          <w:sz w:val="32"/>
          <w:szCs w:val="32"/>
          <w:rtl/>
        </w:rPr>
        <w:t xml:space="preserve"> יש עליה בזהות העירונית. אנשים מגדירים את עצמם כבני עיר מסוימת. ברלין היא לא גרמניה... זה מקום של יצירתיות, ולשם אני נמשך.</w:t>
      </w:r>
    </w:p>
    <w:p w:rsidR="006F40F9" w:rsidRPr="00B13A24" w:rsidRDefault="006F40F9" w:rsidP="002F1525">
      <w:pPr>
        <w:spacing w:line="360" w:lineRule="auto"/>
        <w:jc w:val="both"/>
        <w:rPr>
          <w:rFonts w:cs="David"/>
          <w:sz w:val="32"/>
          <w:szCs w:val="32"/>
          <w:rtl/>
        </w:rPr>
      </w:pP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ישראל במחקר </w:t>
      </w:r>
      <w:r w:rsidRPr="00B13A24">
        <w:rPr>
          <w:rFonts w:cs="David"/>
          <w:sz w:val="32"/>
          <w:szCs w:val="32"/>
          <w:rtl/>
        </w:rPr>
        <w:t>–</w:t>
      </w:r>
      <w:r w:rsidRPr="00B13A24">
        <w:rPr>
          <w:rFonts w:cs="David" w:hint="cs"/>
          <w:sz w:val="32"/>
          <w:szCs w:val="32"/>
          <w:rtl/>
        </w:rPr>
        <w:t xml:space="preserve"> מבלבלת. שני נראטיבים:</w:t>
      </w:r>
    </w:p>
    <w:p w:rsidR="006F40F9" w:rsidRPr="00B13A24" w:rsidRDefault="006F40F9" w:rsidP="002F1525">
      <w:pPr>
        <w:pStyle w:val="a3"/>
        <w:numPr>
          <w:ilvl w:val="0"/>
          <w:numId w:val="16"/>
        </w:numPr>
        <w:spacing w:after="200" w:line="360" w:lineRule="auto"/>
        <w:jc w:val="both"/>
        <w:rPr>
          <w:rFonts w:cs="David"/>
          <w:sz w:val="32"/>
          <w:szCs w:val="32"/>
        </w:rPr>
      </w:pPr>
      <w:r w:rsidRPr="00B13A24">
        <w:rPr>
          <w:rFonts w:cs="David" w:hint="cs"/>
          <w:sz w:val="32"/>
          <w:szCs w:val="32"/>
          <w:rtl/>
        </w:rPr>
        <w:t xml:space="preserve">ישראל היא הקורבן. הסיכוי להעביר את המסר </w:t>
      </w:r>
      <w:r w:rsidRPr="00B13A24">
        <w:rPr>
          <w:rFonts w:cs="David"/>
          <w:sz w:val="32"/>
          <w:szCs w:val="32"/>
          <w:rtl/>
        </w:rPr>
        <w:t>–</w:t>
      </w:r>
      <w:r w:rsidRPr="00B13A24">
        <w:rPr>
          <w:rFonts w:cs="David" w:hint="cs"/>
          <w:sz w:val="32"/>
          <w:szCs w:val="32"/>
          <w:rtl/>
        </w:rPr>
        <w:t xml:space="preserve"> קטן.</w:t>
      </w:r>
    </w:p>
    <w:p w:rsidR="006F40F9" w:rsidRPr="00B13A24" w:rsidRDefault="006F40F9" w:rsidP="002F1525">
      <w:pPr>
        <w:pStyle w:val="a3"/>
        <w:numPr>
          <w:ilvl w:val="0"/>
          <w:numId w:val="16"/>
        </w:numPr>
        <w:spacing w:after="200" w:line="360" w:lineRule="auto"/>
        <w:jc w:val="both"/>
        <w:rPr>
          <w:rFonts w:cs="David"/>
          <w:sz w:val="32"/>
          <w:szCs w:val="32"/>
        </w:rPr>
      </w:pPr>
      <w:r w:rsidRPr="00B13A24">
        <w:rPr>
          <w:rFonts w:cs="David" w:hint="cs"/>
          <w:sz w:val="32"/>
          <w:szCs w:val="32"/>
          <w:rtl/>
        </w:rPr>
        <w:t xml:space="preserve">ישראל כמנצחת, סיפור הצלחה, מדינת סטארט-אפ.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כיוון שזה מטעה ומצריך העמקה והבנה </w:t>
      </w:r>
      <w:r w:rsidRPr="00B13A24">
        <w:rPr>
          <w:rFonts w:cs="David"/>
          <w:sz w:val="32"/>
          <w:szCs w:val="32"/>
          <w:rtl/>
        </w:rPr>
        <w:t>–</w:t>
      </w:r>
      <w:r w:rsidRPr="00B13A24">
        <w:rPr>
          <w:rFonts w:cs="David" w:hint="cs"/>
          <w:sz w:val="32"/>
          <w:szCs w:val="32"/>
          <w:rtl/>
        </w:rPr>
        <w:t xml:space="preserve"> הציבור מעדיף לקחת צעד אחורה ולא להיכנס בכלל לסיפור.</w:t>
      </w:r>
    </w:p>
    <w:p w:rsidR="006F40F9" w:rsidRPr="00B13A24" w:rsidRDefault="006F40F9" w:rsidP="002F1525">
      <w:pPr>
        <w:spacing w:line="360" w:lineRule="auto"/>
        <w:jc w:val="both"/>
        <w:rPr>
          <w:rFonts w:cs="David"/>
          <w:sz w:val="32"/>
          <w:szCs w:val="32"/>
          <w:rtl/>
        </w:rPr>
      </w:pPr>
      <w:r w:rsidRPr="00B13A24">
        <w:rPr>
          <w:rFonts w:cs="David"/>
          <w:sz w:val="32"/>
          <w:szCs w:val="32"/>
        </w:rPr>
        <w:t>Twining</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מערכת יחסים שיווקית, שאומרת שכל מה שאני עושה יתייחס למתחרה שלי (קוקה קולה ופפסי).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ישראל משדרת: בעימות בין הילד עם האבן ובין הטנק </w:t>
      </w:r>
      <w:r w:rsidRPr="00B13A24">
        <w:rPr>
          <w:rFonts w:cs="David"/>
          <w:sz w:val="32"/>
          <w:szCs w:val="32"/>
          <w:rtl/>
        </w:rPr>
        <w:t>–</w:t>
      </w:r>
      <w:r w:rsidRPr="00B13A24">
        <w:rPr>
          <w:rFonts w:cs="David" w:hint="cs"/>
          <w:sz w:val="32"/>
          <w:szCs w:val="32"/>
          <w:rtl/>
        </w:rPr>
        <w:t xml:space="preserve"> הטנק הוא הקורבן. אפשר אולי לבנות סיפור שמצליח להעביר את המסר הזה, אבל זה לא עובר ב- 3 השניות שיש לנו כדי להעביר את המסר.  מצד שני </w:t>
      </w:r>
      <w:r w:rsidRPr="00B13A24">
        <w:rPr>
          <w:rFonts w:cs="David"/>
          <w:sz w:val="32"/>
          <w:szCs w:val="32"/>
          <w:rtl/>
        </w:rPr>
        <w:t>–</w:t>
      </w:r>
      <w:r w:rsidRPr="00B13A24">
        <w:rPr>
          <w:rFonts w:cs="David" w:hint="cs"/>
          <w:sz w:val="32"/>
          <w:szCs w:val="32"/>
          <w:rtl/>
        </w:rPr>
        <w:t xml:space="preserve"> הטיעון הזה מייצר </w:t>
      </w:r>
      <w:r w:rsidRPr="00B13A24">
        <w:rPr>
          <w:rFonts w:cs="David"/>
          <w:sz w:val="32"/>
          <w:szCs w:val="32"/>
        </w:rPr>
        <w:t>twining</w:t>
      </w:r>
      <w:r w:rsidRPr="00B13A24">
        <w:rPr>
          <w:rFonts w:cs="David" w:hint="cs"/>
          <w:sz w:val="32"/>
          <w:szCs w:val="32"/>
          <w:rtl/>
        </w:rPr>
        <w:t xml:space="preserve">, הופכים את הפלסטינים לתאום של שלנו, שאליו צריכים להשוות אותנו. במקום </w:t>
      </w:r>
      <w:r w:rsidRPr="00B13A24">
        <w:rPr>
          <w:rFonts w:cs="David"/>
          <w:sz w:val="32"/>
          <w:szCs w:val="32"/>
          <w:rtl/>
        </w:rPr>
        <w:t>–</w:t>
      </w:r>
      <w:r w:rsidRPr="00B13A24">
        <w:rPr>
          <w:rFonts w:cs="David" w:hint="cs"/>
          <w:sz w:val="32"/>
          <w:szCs w:val="32"/>
          <w:rtl/>
        </w:rPr>
        <w:t xml:space="preserve"> שההשוואה תהיה למדינו אירופה, אוסטרליה וכו'. מגדירים את עצמנו על פי הבעיות שלנו. </w:t>
      </w:r>
    </w:p>
    <w:p w:rsidR="006F40F9" w:rsidRPr="00B13A24" w:rsidRDefault="006F40F9" w:rsidP="002F1525">
      <w:pPr>
        <w:spacing w:line="360" w:lineRule="auto"/>
        <w:jc w:val="both"/>
        <w:rPr>
          <w:rFonts w:cs="David"/>
          <w:sz w:val="32"/>
          <w:szCs w:val="32"/>
          <w:rtl/>
        </w:rPr>
      </w:pPr>
      <w:r w:rsidRPr="00B13A24">
        <w:rPr>
          <w:rFonts w:cs="David" w:hint="cs"/>
          <w:sz w:val="32"/>
          <w:szCs w:val="32"/>
          <w:rtl/>
        </w:rPr>
        <w:lastRenderedPageBreak/>
        <w:t xml:space="preserve">הפתרון </w:t>
      </w:r>
      <w:r w:rsidRPr="00B13A24">
        <w:rPr>
          <w:rFonts w:cs="David"/>
          <w:sz w:val="32"/>
          <w:szCs w:val="32"/>
          <w:rtl/>
        </w:rPr>
        <w:t>–</w:t>
      </w:r>
      <w:r w:rsidRPr="00B13A24">
        <w:rPr>
          <w:rFonts w:cs="David" w:hint="cs"/>
          <w:sz w:val="32"/>
          <w:szCs w:val="32"/>
          <w:rtl/>
        </w:rPr>
        <w:t xml:space="preserve"> שבירת ה </w:t>
      </w:r>
      <w:r w:rsidRPr="00B13A24">
        <w:rPr>
          <w:rFonts w:cs="David"/>
          <w:sz w:val="32"/>
          <w:szCs w:val="32"/>
        </w:rPr>
        <w:t>twining</w:t>
      </w:r>
      <w:r w:rsidRPr="00B13A24">
        <w:rPr>
          <w:rFonts w:cs="David" w:hint="cs"/>
          <w:sz w:val="32"/>
          <w:szCs w:val="32"/>
          <w:rtl/>
        </w:rPr>
        <w:t xml:space="preserve">. לא להדגיש את הבעיות שלנו אלא את היתרונות שלנו.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המהלך הזה, הצליח להוביל לכך שהדיון בישראל שהיה 99% ממוקד בסכסוך, היום רק 90% ממוקדים בו. ההפרש זה שווה מיליארדים בתירות, השקעות זרות וכו'.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עוד בעיה </w:t>
      </w:r>
      <w:r w:rsidRPr="00B13A24">
        <w:rPr>
          <w:rFonts w:cs="David"/>
          <w:sz w:val="32"/>
          <w:szCs w:val="32"/>
          <w:rtl/>
        </w:rPr>
        <w:t>–</w:t>
      </w:r>
      <w:r w:rsidRPr="00B13A24">
        <w:rPr>
          <w:rFonts w:cs="David" w:hint="cs"/>
          <w:sz w:val="32"/>
          <w:szCs w:val="32"/>
          <w:rtl/>
        </w:rPr>
        <w:t xml:space="preserve"> הדרישה מהצד השני להכריז על תמיכה. </w:t>
      </w:r>
      <w:r w:rsidRPr="00B13A24">
        <w:rPr>
          <w:rFonts w:cs="David"/>
          <w:sz w:val="32"/>
          <w:szCs w:val="32"/>
        </w:rPr>
        <w:t>Stand with us</w:t>
      </w:r>
      <w:r w:rsidRPr="00B13A24">
        <w:rPr>
          <w:rFonts w:cs="David" w:hint="cs"/>
          <w:sz w:val="32"/>
          <w:szCs w:val="32"/>
          <w:rtl/>
        </w:rPr>
        <w:t xml:space="preserve">. זה מרחיק. השיטה הנכונה </w:t>
      </w:r>
      <w:r w:rsidRPr="00B13A24">
        <w:rPr>
          <w:rFonts w:cs="David"/>
          <w:sz w:val="32"/>
          <w:szCs w:val="32"/>
          <w:rtl/>
        </w:rPr>
        <w:t>–</w:t>
      </w:r>
      <w:r w:rsidRPr="00B13A24">
        <w:rPr>
          <w:rFonts w:cs="David" w:hint="cs"/>
          <w:sz w:val="32"/>
          <w:szCs w:val="32"/>
          <w:rtl/>
        </w:rPr>
        <w:t xml:space="preserve"> קודם ליצר חיבור, </w:t>
      </w:r>
      <w:r w:rsidRPr="00B13A24">
        <w:rPr>
          <w:rFonts w:cs="David"/>
          <w:sz w:val="32"/>
          <w:szCs w:val="32"/>
        </w:rPr>
        <w:t>caring</w:t>
      </w:r>
      <w:r w:rsidRPr="00B13A24">
        <w:rPr>
          <w:rFonts w:cs="David" w:hint="cs"/>
          <w:sz w:val="32"/>
          <w:szCs w:val="32"/>
          <w:rtl/>
        </w:rPr>
        <w:t>, ורק אז אפשר להעלות את הבעיות ולבקש תמיכה.</w:t>
      </w:r>
    </w:p>
    <w:p w:rsidR="006F40F9" w:rsidRPr="00B13A24" w:rsidRDefault="006F40F9" w:rsidP="00E34084">
      <w:pPr>
        <w:spacing w:line="360" w:lineRule="auto"/>
        <w:jc w:val="both"/>
        <w:rPr>
          <w:rFonts w:cs="David"/>
          <w:sz w:val="32"/>
          <w:szCs w:val="32"/>
          <w:rtl/>
        </w:rPr>
      </w:pPr>
      <w:r w:rsidRPr="00B13A24">
        <w:rPr>
          <w:rFonts w:cs="David" w:hint="cs"/>
          <w:sz w:val="32"/>
          <w:szCs w:val="32"/>
          <w:rtl/>
        </w:rPr>
        <w:t xml:space="preserve">החיבור </w:t>
      </w:r>
      <w:r w:rsidRPr="00B13A24">
        <w:rPr>
          <w:rFonts w:cs="David"/>
          <w:sz w:val="32"/>
          <w:szCs w:val="32"/>
          <w:rtl/>
        </w:rPr>
        <w:t>–</w:t>
      </w:r>
      <w:r w:rsidR="00E34084">
        <w:rPr>
          <w:rFonts w:cs="David" w:hint="cs"/>
          <w:sz w:val="32"/>
          <w:szCs w:val="32"/>
          <w:rtl/>
        </w:rPr>
        <w:t xml:space="preserve"> דרך מה שמעניין את האנשים - </w:t>
      </w:r>
      <w:r w:rsidRPr="00B13A24">
        <w:rPr>
          <w:rFonts w:cs="David" w:hint="cs"/>
          <w:sz w:val="32"/>
          <w:szCs w:val="32"/>
          <w:rtl/>
        </w:rPr>
        <w:t>ספורט, טכנולוגיה, תי</w:t>
      </w:r>
      <w:r w:rsidR="00E34084">
        <w:rPr>
          <w:rFonts w:cs="David" w:hint="cs"/>
          <w:sz w:val="32"/>
          <w:szCs w:val="32"/>
          <w:rtl/>
        </w:rPr>
        <w:t>י</w:t>
      </w:r>
      <w:r w:rsidRPr="00B13A24">
        <w:rPr>
          <w:rFonts w:cs="David" w:hint="cs"/>
          <w:sz w:val="32"/>
          <w:szCs w:val="32"/>
          <w:rtl/>
        </w:rPr>
        <w:t>רות ו</w:t>
      </w:r>
      <w:r w:rsidR="00E34084">
        <w:rPr>
          <w:rFonts w:cs="David" w:hint="cs"/>
          <w:sz w:val="32"/>
          <w:szCs w:val="32"/>
          <w:rtl/>
        </w:rPr>
        <w:t xml:space="preserve">כדומה - </w:t>
      </w:r>
      <w:r w:rsidRPr="00B13A24">
        <w:rPr>
          <w:rFonts w:cs="David" w:hint="cs"/>
          <w:sz w:val="32"/>
          <w:szCs w:val="32"/>
          <w:rtl/>
        </w:rPr>
        <w:t xml:space="preserve">כל אחד לפי תחומי העניין שלו.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צרפת, צוק איתן </w:t>
      </w:r>
      <w:r w:rsidRPr="00B13A24">
        <w:rPr>
          <w:rFonts w:cs="David"/>
          <w:sz w:val="32"/>
          <w:szCs w:val="32"/>
          <w:rtl/>
        </w:rPr>
        <w:t>–</w:t>
      </w:r>
      <w:r w:rsidRPr="00B13A24">
        <w:rPr>
          <w:rFonts w:cs="David" w:hint="cs"/>
          <w:sz w:val="32"/>
          <w:szCs w:val="32"/>
          <w:rtl/>
        </w:rPr>
        <w:t xml:space="preserve"> 9% בעד ישראל, 16% בעד הפלסטינים. מה שחשוב </w:t>
      </w:r>
      <w:r w:rsidRPr="00B13A24">
        <w:rPr>
          <w:rFonts w:cs="David"/>
          <w:sz w:val="32"/>
          <w:szCs w:val="32"/>
          <w:rtl/>
        </w:rPr>
        <w:t>–</w:t>
      </w:r>
      <w:r w:rsidR="00E34084">
        <w:rPr>
          <w:rFonts w:cs="David" w:hint="cs"/>
          <w:sz w:val="32"/>
          <w:szCs w:val="32"/>
          <w:rtl/>
        </w:rPr>
        <w:t xml:space="preserve"> ל- 75% פשוט לא א</w:t>
      </w:r>
      <w:r w:rsidRPr="00B13A24">
        <w:rPr>
          <w:rFonts w:cs="David" w:hint="cs"/>
          <w:sz w:val="32"/>
          <w:szCs w:val="32"/>
          <w:rtl/>
        </w:rPr>
        <w:t>כפת, זה לא מעניין.</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האיום הגדול </w:t>
      </w:r>
      <w:r w:rsidRPr="00B13A24">
        <w:rPr>
          <w:rFonts w:cs="David"/>
          <w:sz w:val="32"/>
          <w:szCs w:val="32"/>
          <w:rtl/>
        </w:rPr>
        <w:t>–</w:t>
      </w:r>
      <w:r w:rsidRPr="00B13A24">
        <w:rPr>
          <w:rFonts w:cs="David" w:hint="cs"/>
          <w:sz w:val="32"/>
          <w:szCs w:val="32"/>
          <w:rtl/>
        </w:rPr>
        <w:t xml:space="preserve"> </w:t>
      </w:r>
      <w:r w:rsidRPr="00B13A24">
        <w:rPr>
          <w:rFonts w:cs="David"/>
          <w:sz w:val="32"/>
          <w:szCs w:val="32"/>
        </w:rPr>
        <w:t>disconnect</w:t>
      </w:r>
      <w:r w:rsidRPr="00B13A24">
        <w:rPr>
          <w:rFonts w:cs="David" w:hint="cs"/>
          <w:sz w:val="32"/>
          <w:szCs w:val="32"/>
          <w:rtl/>
        </w:rPr>
        <w:t>. חוסר עניין.  חוסר חיבור. זה הרבה יותר מסוכן מחרם.</w:t>
      </w:r>
    </w:p>
    <w:p w:rsidR="006F40F9" w:rsidRPr="00B13A24" w:rsidRDefault="006F40F9" w:rsidP="002F1525">
      <w:pPr>
        <w:spacing w:line="360" w:lineRule="auto"/>
        <w:jc w:val="both"/>
        <w:rPr>
          <w:rFonts w:cs="David"/>
          <w:sz w:val="32"/>
          <w:szCs w:val="32"/>
          <w:rtl/>
        </w:rPr>
      </w:pPr>
      <w:r w:rsidRPr="00B13A24">
        <w:rPr>
          <w:rFonts w:cs="David" w:hint="cs"/>
          <w:sz w:val="32"/>
          <w:szCs w:val="32"/>
          <w:rtl/>
        </w:rPr>
        <w:t>ארה"ב, 2011, 22% בעד ישראל, 8% בעד הפלסטינים, 70% - לא מתעניינים.</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הקבוצה שבה אנחנו חזקים </w:t>
      </w:r>
      <w:r w:rsidRPr="00B13A24">
        <w:rPr>
          <w:rFonts w:cs="David"/>
          <w:sz w:val="32"/>
          <w:szCs w:val="32"/>
          <w:rtl/>
        </w:rPr>
        <w:t>–</w:t>
      </w:r>
      <w:r w:rsidRPr="00B13A24">
        <w:rPr>
          <w:rFonts w:cs="David" w:hint="cs"/>
          <w:sz w:val="32"/>
          <w:szCs w:val="32"/>
          <w:rtl/>
        </w:rPr>
        <w:t xml:space="preserve"> גברים מבוגרים עשירים.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הקבוצות החלשות </w:t>
      </w:r>
      <w:r w:rsidRPr="00B13A24">
        <w:rPr>
          <w:rFonts w:cs="David"/>
          <w:sz w:val="32"/>
          <w:szCs w:val="32"/>
          <w:rtl/>
        </w:rPr>
        <w:t>–</w:t>
      </w:r>
      <w:r w:rsidRPr="00B13A24">
        <w:rPr>
          <w:rFonts w:cs="David" w:hint="cs"/>
          <w:sz w:val="32"/>
          <w:szCs w:val="32"/>
          <w:rtl/>
        </w:rPr>
        <w:t xml:space="preserve"> ה-</w:t>
      </w:r>
      <w:r w:rsidRPr="00B13A24">
        <w:rPr>
          <w:rFonts w:cs="David"/>
          <w:sz w:val="32"/>
          <w:szCs w:val="32"/>
        </w:rPr>
        <w:t>info-sumers</w:t>
      </w:r>
      <w:r w:rsidR="00D6432A">
        <w:rPr>
          <w:rFonts w:cs="David" w:hint="cs"/>
          <w:sz w:val="32"/>
          <w:szCs w:val="32"/>
          <w:rtl/>
        </w:rPr>
        <w:t>, צעירים מתחת ל- 36 קבוצות</w:t>
      </w:r>
      <w:r w:rsidRPr="00B13A24">
        <w:rPr>
          <w:rFonts w:cs="David" w:hint="cs"/>
          <w:sz w:val="32"/>
          <w:szCs w:val="32"/>
          <w:rtl/>
        </w:rPr>
        <w:t xml:space="preserve"> נשים.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ההתנגדות הגדולה ביותר לתפיסה שהוצגה </w:t>
      </w:r>
      <w:r w:rsidRPr="00B13A24">
        <w:rPr>
          <w:rFonts w:cs="David"/>
          <w:sz w:val="32"/>
          <w:szCs w:val="32"/>
          <w:rtl/>
        </w:rPr>
        <w:t>–</w:t>
      </w:r>
      <w:r w:rsidRPr="00B13A24">
        <w:rPr>
          <w:rFonts w:cs="David" w:hint="cs"/>
          <w:sz w:val="32"/>
          <w:szCs w:val="32"/>
          <w:rtl/>
        </w:rPr>
        <w:t xml:space="preserve"> ממשרד החוץ. ההתנגדות היא של הפקידים, זה מוציא אותם מאזור הנוחות, ממה שהם רגילים לעשות. באוניברסיטאות </w:t>
      </w:r>
      <w:r w:rsidRPr="00B13A24">
        <w:rPr>
          <w:rFonts w:cs="David"/>
          <w:sz w:val="32"/>
          <w:szCs w:val="32"/>
          <w:rtl/>
        </w:rPr>
        <w:t>–</w:t>
      </w:r>
      <w:r w:rsidRPr="00B13A24">
        <w:rPr>
          <w:rFonts w:cs="David" w:hint="cs"/>
          <w:sz w:val="32"/>
          <w:szCs w:val="32"/>
          <w:rtl/>
        </w:rPr>
        <w:t xml:space="preserve"> פעלנו מול הפקולטות ללימודי מזה"ת. זו שטות מוחלטת, הפקרנו את הזירה!</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החשיבה חייבת להיות א-רציונאלית. אנשים יכולים לא להזדהות עם המדיניות הישראלית, ועדיין לאהוב את ישראל ולהימשך אליה (למשל </w:t>
      </w:r>
      <w:r w:rsidRPr="00B13A24">
        <w:rPr>
          <w:rFonts w:cs="David"/>
          <w:sz w:val="32"/>
          <w:szCs w:val="32"/>
          <w:rtl/>
        </w:rPr>
        <w:t>–</w:t>
      </w:r>
      <w:r w:rsidRPr="00B13A24">
        <w:rPr>
          <w:rFonts w:cs="David" w:hint="cs"/>
          <w:sz w:val="32"/>
          <w:szCs w:val="32"/>
          <w:rtl/>
        </w:rPr>
        <w:t xml:space="preserve"> </w:t>
      </w:r>
      <w:r w:rsidRPr="00B13A24">
        <w:rPr>
          <w:rFonts w:cs="David" w:hint="cs"/>
          <w:sz w:val="32"/>
          <w:szCs w:val="32"/>
          <w:rtl/>
        </w:rPr>
        <w:lastRenderedPageBreak/>
        <w:t xml:space="preserve">הקהילה הגאה). מצד שני </w:t>
      </w:r>
      <w:r w:rsidRPr="00B13A24">
        <w:rPr>
          <w:rFonts w:cs="David"/>
          <w:sz w:val="32"/>
          <w:szCs w:val="32"/>
          <w:rtl/>
        </w:rPr>
        <w:t>–</w:t>
      </w:r>
      <w:r w:rsidRPr="00B13A24">
        <w:rPr>
          <w:rFonts w:cs="David" w:hint="cs"/>
          <w:sz w:val="32"/>
          <w:szCs w:val="32"/>
          <w:rtl/>
        </w:rPr>
        <w:t xml:space="preserve"> אנשים יכולים מאד להזדהות, ולא לבקר בישראל ולא להשקיע בה (למשל </w:t>
      </w:r>
      <w:r w:rsidRPr="00B13A24">
        <w:rPr>
          <w:rFonts w:cs="David"/>
          <w:sz w:val="32"/>
          <w:szCs w:val="32"/>
          <w:rtl/>
        </w:rPr>
        <w:t>–</w:t>
      </w:r>
      <w:r w:rsidRPr="00B13A24">
        <w:rPr>
          <w:rFonts w:cs="David" w:hint="cs"/>
          <w:sz w:val="32"/>
          <w:szCs w:val="32"/>
          <w:rtl/>
        </w:rPr>
        <w:t xml:space="preserve"> הקהילה היהודית). הסיכויים הגבוהים ביותר להשגת השקעות בישראל </w:t>
      </w:r>
      <w:r w:rsidRPr="00B13A24">
        <w:rPr>
          <w:rFonts w:cs="David"/>
          <w:sz w:val="32"/>
          <w:szCs w:val="32"/>
          <w:rtl/>
        </w:rPr>
        <w:t>–</w:t>
      </w:r>
      <w:r w:rsidRPr="00B13A24">
        <w:rPr>
          <w:rFonts w:cs="David" w:hint="cs"/>
          <w:sz w:val="32"/>
          <w:szCs w:val="32"/>
          <w:rtl/>
        </w:rPr>
        <w:t xml:space="preserve"> אם המשקיע </w:t>
      </w:r>
      <w:r w:rsidRPr="00B13A24">
        <w:rPr>
          <w:rFonts w:cs="David" w:hint="cs"/>
          <w:sz w:val="32"/>
          <w:szCs w:val="32"/>
          <w:u w:val="single"/>
          <w:rtl/>
        </w:rPr>
        <w:t>לא</w:t>
      </w:r>
      <w:r w:rsidRPr="00B13A24">
        <w:rPr>
          <w:rFonts w:cs="David" w:hint="cs"/>
          <w:sz w:val="32"/>
          <w:szCs w:val="32"/>
          <w:rtl/>
        </w:rPr>
        <w:t xml:space="preserve"> חשוף להסברה הישראלית על הסכסוך.</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מי עושה את זה טוב בעולם </w:t>
      </w:r>
      <w:r w:rsidRPr="00B13A24">
        <w:rPr>
          <w:rFonts w:cs="David"/>
          <w:sz w:val="32"/>
          <w:szCs w:val="32"/>
          <w:rtl/>
        </w:rPr>
        <w:t>–</w:t>
      </w:r>
      <w:r w:rsidRPr="00B13A24">
        <w:rPr>
          <w:rFonts w:cs="David" w:hint="cs"/>
          <w:sz w:val="32"/>
          <w:szCs w:val="32"/>
          <w:rtl/>
        </w:rPr>
        <w:t xml:space="preserve"> מדינות: סינגפור, ספרד. בעיקר - ערים: ניו יורק, ברצלונה, תל אביב.</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כנס השקעות שעושה הקונסוליה הישראלית לטובת פוארטו ריקו </w:t>
      </w:r>
      <w:r w:rsidRPr="00B13A24">
        <w:rPr>
          <w:rFonts w:cs="David"/>
          <w:sz w:val="32"/>
          <w:szCs w:val="32"/>
          <w:rtl/>
        </w:rPr>
        <w:t>–</w:t>
      </w:r>
      <w:r w:rsidRPr="00B13A24">
        <w:rPr>
          <w:rFonts w:cs="David" w:hint="cs"/>
          <w:sz w:val="32"/>
          <w:szCs w:val="32"/>
          <w:rtl/>
        </w:rPr>
        <w:t xml:space="preserve"> מכוון ליצירת קשרים עם הקהילה ההיספאנית בצפון מזרח ארה"ב, אחרי שהבנו שזה מה שמעניין אותם.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דרג פוליטי -  מזיק לתהליך. הרעיון הוא למכור רעיונות, לחבר בין אנשים, גופים וקהילות.  לא צריך תקציב.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האתגר </w:t>
      </w:r>
      <w:r w:rsidRPr="00B13A24">
        <w:rPr>
          <w:rFonts w:cs="David"/>
          <w:sz w:val="32"/>
          <w:szCs w:val="32"/>
          <w:rtl/>
        </w:rPr>
        <w:t>–</w:t>
      </w:r>
      <w:r w:rsidRPr="00B13A24">
        <w:rPr>
          <w:rFonts w:cs="David" w:hint="cs"/>
          <w:sz w:val="32"/>
          <w:szCs w:val="32"/>
          <w:rtl/>
        </w:rPr>
        <w:t xml:space="preserve"> לעקוף את המדיה המסורתית. מבחינתם הסיפור הוא הסכסוך והם לא יעסקו במסעדות ישראליות. הדרך </w:t>
      </w:r>
      <w:r w:rsidRPr="00B13A24">
        <w:rPr>
          <w:rFonts w:cs="David"/>
          <w:sz w:val="32"/>
          <w:szCs w:val="32"/>
          <w:rtl/>
        </w:rPr>
        <w:t>–</w:t>
      </w:r>
      <w:r w:rsidRPr="00B13A24">
        <w:rPr>
          <w:rFonts w:cs="David" w:hint="cs"/>
          <w:sz w:val="32"/>
          <w:szCs w:val="32"/>
          <w:rtl/>
        </w:rPr>
        <w:t xml:space="preserve"> להביא עיתונאים חדשים לעסוק בנושאים החדשים.</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המותג  - </w:t>
      </w:r>
      <w:r w:rsidRPr="00B13A24">
        <w:rPr>
          <w:rFonts w:cs="David"/>
          <w:sz w:val="32"/>
          <w:szCs w:val="32"/>
        </w:rPr>
        <w:t>can do nation</w:t>
      </w:r>
      <w:r w:rsidRPr="00B13A24">
        <w:rPr>
          <w:rFonts w:cs="David" w:hint="cs"/>
          <w:sz w:val="32"/>
          <w:szCs w:val="32"/>
          <w:rtl/>
        </w:rPr>
        <w:t xml:space="preserve">. תנו לנו בעיה </w:t>
      </w:r>
      <w:r w:rsidRPr="00B13A24">
        <w:rPr>
          <w:rFonts w:cs="David"/>
          <w:sz w:val="32"/>
          <w:szCs w:val="32"/>
          <w:rtl/>
        </w:rPr>
        <w:t>–</w:t>
      </w:r>
      <w:r w:rsidRPr="00B13A24">
        <w:rPr>
          <w:rFonts w:cs="David" w:hint="cs"/>
          <w:sz w:val="32"/>
          <w:szCs w:val="32"/>
          <w:rtl/>
        </w:rPr>
        <w:t xml:space="preserve"> אנחנו נגיד איך לפתור אותה.</w:t>
      </w:r>
    </w:p>
    <w:p w:rsidR="006F40F9" w:rsidRPr="00B13A24" w:rsidRDefault="006F40F9" w:rsidP="002F1525">
      <w:pPr>
        <w:spacing w:line="360" w:lineRule="auto"/>
        <w:jc w:val="both"/>
        <w:rPr>
          <w:rFonts w:cs="David"/>
          <w:sz w:val="32"/>
          <w:szCs w:val="32"/>
          <w:rtl/>
        </w:rPr>
      </w:pPr>
      <w:r w:rsidRPr="00B13A24">
        <w:rPr>
          <w:rFonts w:cs="David" w:hint="cs"/>
          <w:sz w:val="32"/>
          <w:szCs w:val="32"/>
          <w:rtl/>
        </w:rPr>
        <w:t>ספרים מומלצים</w:t>
      </w:r>
      <w:r w:rsidR="00D6432A">
        <w:rPr>
          <w:rFonts w:cs="David" w:hint="cs"/>
          <w:sz w:val="32"/>
          <w:szCs w:val="32"/>
          <w:rtl/>
        </w:rPr>
        <w:t xml:space="preserve"> ע"י הקונסול</w:t>
      </w:r>
      <w:r w:rsidRPr="00B13A24">
        <w:rPr>
          <w:rFonts w:cs="David" w:hint="cs"/>
          <w:sz w:val="32"/>
          <w:szCs w:val="32"/>
          <w:rtl/>
        </w:rPr>
        <w:t>:</w:t>
      </w:r>
    </w:p>
    <w:p w:rsidR="006F40F9" w:rsidRPr="00B13A24" w:rsidRDefault="00D6432A" w:rsidP="002F1525">
      <w:pPr>
        <w:spacing w:line="360" w:lineRule="auto"/>
        <w:jc w:val="both"/>
        <w:rPr>
          <w:rFonts w:cs="David"/>
          <w:sz w:val="32"/>
          <w:szCs w:val="32"/>
        </w:rPr>
      </w:pPr>
      <w:r>
        <w:rPr>
          <w:rFonts w:cs="David"/>
          <w:sz w:val="32"/>
          <w:szCs w:val="32"/>
        </w:rPr>
        <w:t>"</w:t>
      </w:r>
      <w:r w:rsidR="006F40F9" w:rsidRPr="00B13A24">
        <w:rPr>
          <w:rFonts w:cs="David"/>
          <w:sz w:val="32"/>
          <w:szCs w:val="32"/>
        </w:rPr>
        <w:t>Purple cow</w:t>
      </w:r>
      <w:r>
        <w:rPr>
          <w:rFonts w:cs="David"/>
          <w:sz w:val="32"/>
          <w:szCs w:val="32"/>
        </w:rPr>
        <w:t>"</w:t>
      </w:r>
    </w:p>
    <w:p w:rsidR="006F40F9" w:rsidRPr="00B13A24" w:rsidRDefault="006F40F9" w:rsidP="002F1525">
      <w:pPr>
        <w:spacing w:line="360" w:lineRule="auto"/>
        <w:jc w:val="both"/>
        <w:rPr>
          <w:rFonts w:cs="David"/>
          <w:sz w:val="32"/>
          <w:szCs w:val="32"/>
          <w:rtl/>
        </w:rPr>
      </w:pPr>
      <w:r w:rsidRPr="00B13A24">
        <w:rPr>
          <w:rFonts w:cs="David"/>
          <w:sz w:val="32"/>
          <w:szCs w:val="32"/>
        </w:rPr>
        <w:t>The rise of the creative class</w:t>
      </w:r>
      <w:r w:rsidR="00D6432A">
        <w:rPr>
          <w:rFonts w:cs="David"/>
          <w:sz w:val="32"/>
          <w:szCs w:val="32"/>
        </w:rPr>
        <w:t>"</w:t>
      </w:r>
      <w:r w:rsidR="00D6432A">
        <w:rPr>
          <w:rFonts w:cs="David" w:hint="cs"/>
          <w:sz w:val="32"/>
          <w:szCs w:val="32"/>
          <w:rtl/>
        </w:rPr>
        <w:t>"</w:t>
      </w:r>
    </w:p>
    <w:p w:rsidR="006F40F9" w:rsidRPr="00B13A24" w:rsidRDefault="006F40F9" w:rsidP="002F1525">
      <w:pPr>
        <w:spacing w:line="360" w:lineRule="auto"/>
        <w:jc w:val="both"/>
        <w:rPr>
          <w:rFonts w:cs="David"/>
          <w:sz w:val="32"/>
          <w:szCs w:val="32"/>
        </w:rPr>
      </w:pPr>
      <w:r w:rsidRPr="00B13A24">
        <w:rPr>
          <w:rFonts w:cs="David"/>
          <w:sz w:val="32"/>
          <w:szCs w:val="32"/>
        </w:rPr>
        <w:t>The spirit of cities</w:t>
      </w:r>
      <w:r w:rsidR="00D6432A">
        <w:rPr>
          <w:rFonts w:cs="David"/>
          <w:sz w:val="32"/>
          <w:szCs w:val="32"/>
        </w:rPr>
        <w:t>"</w:t>
      </w:r>
      <w:r w:rsidR="00D6432A">
        <w:rPr>
          <w:rFonts w:cs="David" w:hint="cs"/>
          <w:sz w:val="32"/>
          <w:szCs w:val="32"/>
          <w:rtl/>
        </w:rPr>
        <w:t>"</w:t>
      </w:r>
    </w:p>
    <w:p w:rsidR="006F40F9" w:rsidRPr="00B13A24" w:rsidRDefault="00D6432A" w:rsidP="002F1525">
      <w:pPr>
        <w:spacing w:line="360" w:lineRule="auto"/>
        <w:jc w:val="both"/>
        <w:rPr>
          <w:rFonts w:cs="David"/>
          <w:sz w:val="32"/>
          <w:szCs w:val="32"/>
        </w:rPr>
      </w:pPr>
      <w:r>
        <w:rPr>
          <w:rFonts w:cs="David"/>
          <w:sz w:val="32"/>
          <w:szCs w:val="32"/>
        </w:rPr>
        <w:t>"</w:t>
      </w:r>
      <w:r w:rsidR="006F40F9" w:rsidRPr="00B13A24">
        <w:rPr>
          <w:rFonts w:cs="David"/>
          <w:sz w:val="32"/>
          <w:szCs w:val="32"/>
        </w:rPr>
        <w:t>Branding New York</w:t>
      </w:r>
      <w:r>
        <w:rPr>
          <w:rFonts w:cs="David"/>
          <w:sz w:val="32"/>
          <w:szCs w:val="32"/>
        </w:rPr>
        <w:t>"</w:t>
      </w:r>
    </w:p>
    <w:p w:rsidR="006F40F9" w:rsidRPr="00B13A24" w:rsidRDefault="00D6432A" w:rsidP="002F1525">
      <w:pPr>
        <w:spacing w:line="360" w:lineRule="auto"/>
        <w:jc w:val="both"/>
        <w:rPr>
          <w:rFonts w:cs="David"/>
          <w:sz w:val="32"/>
          <w:szCs w:val="32"/>
          <w:rtl/>
        </w:rPr>
      </w:pPr>
      <w:r>
        <w:rPr>
          <w:rFonts w:cs="David"/>
          <w:sz w:val="32"/>
          <w:szCs w:val="32"/>
        </w:rPr>
        <w:t>"</w:t>
      </w:r>
      <w:r w:rsidR="006F40F9" w:rsidRPr="00B13A24">
        <w:rPr>
          <w:rFonts w:cs="David"/>
          <w:sz w:val="32"/>
          <w:szCs w:val="32"/>
        </w:rPr>
        <w:t>The app generation</w:t>
      </w:r>
      <w:r>
        <w:rPr>
          <w:rFonts w:cs="David"/>
          <w:sz w:val="32"/>
          <w:szCs w:val="32"/>
        </w:rPr>
        <w:t>"</w:t>
      </w:r>
    </w:p>
    <w:p w:rsidR="006F40F9" w:rsidRPr="00B13A24" w:rsidRDefault="006F40F9" w:rsidP="002F1525">
      <w:pPr>
        <w:bidi w:val="0"/>
        <w:spacing w:line="360" w:lineRule="auto"/>
        <w:rPr>
          <w:rFonts w:cs="David"/>
          <w:sz w:val="32"/>
          <w:szCs w:val="32"/>
        </w:rPr>
      </w:pPr>
      <w:r w:rsidRPr="00B13A24">
        <w:rPr>
          <w:rFonts w:cs="David"/>
          <w:sz w:val="32"/>
          <w:szCs w:val="32"/>
          <w:rtl/>
        </w:rPr>
        <w:br w:type="page"/>
      </w:r>
    </w:p>
    <w:p w:rsidR="006F40F9" w:rsidRPr="00B13A24" w:rsidRDefault="006F40F9" w:rsidP="006F40F9">
      <w:pPr>
        <w:jc w:val="both"/>
        <w:rPr>
          <w:rFonts w:cs="David"/>
          <w:sz w:val="32"/>
          <w:szCs w:val="32"/>
          <w:rtl/>
        </w:rPr>
      </w:pPr>
      <w:r w:rsidRPr="00B13A24">
        <w:rPr>
          <w:rFonts w:cs="David" w:hint="cs"/>
          <w:b/>
          <w:bCs/>
          <w:sz w:val="32"/>
          <w:szCs w:val="32"/>
          <w:u w:val="single"/>
          <w:rtl/>
        </w:rPr>
        <w:lastRenderedPageBreak/>
        <w:t xml:space="preserve">אפי חלמיש, הממשק שבין השווקים והכלכלה ובין הביטחון </w:t>
      </w:r>
    </w:p>
    <w:p w:rsidR="006F40F9" w:rsidRPr="00B13A24" w:rsidRDefault="006F40F9" w:rsidP="006F40F9">
      <w:pPr>
        <w:jc w:val="both"/>
        <w:rPr>
          <w:rFonts w:cs="David"/>
          <w:sz w:val="32"/>
          <w:szCs w:val="32"/>
          <w:rtl/>
        </w:rPr>
      </w:pP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לממשלת לוב יש קרן השקעות, בה הם שמים את ההכנסות שלהם מנפט. חלק קטן מהכסף היו מחלקים כ </w:t>
      </w:r>
      <w:r w:rsidRPr="00B13A24">
        <w:rPr>
          <w:rFonts w:cs="David"/>
          <w:sz w:val="32"/>
          <w:szCs w:val="32"/>
        </w:rPr>
        <w:t>hand-out</w:t>
      </w:r>
      <w:r w:rsidRPr="00B13A24">
        <w:rPr>
          <w:rFonts w:cs="David" w:hint="cs"/>
          <w:sz w:val="32"/>
          <w:szCs w:val="32"/>
          <w:rtl/>
        </w:rPr>
        <w:t xml:space="preserve"> לאזרחים כדי שיישארו שמחים, ואת העיקר </w:t>
      </w:r>
      <w:r w:rsidRPr="00B13A24">
        <w:rPr>
          <w:rFonts w:cs="David"/>
          <w:sz w:val="32"/>
          <w:szCs w:val="32"/>
          <w:rtl/>
        </w:rPr>
        <w:t>–</w:t>
      </w:r>
      <w:r w:rsidRPr="00B13A24">
        <w:rPr>
          <w:rFonts w:cs="David" w:hint="cs"/>
          <w:sz w:val="32"/>
          <w:szCs w:val="32"/>
          <w:rtl/>
        </w:rPr>
        <w:t xml:space="preserve"> השקיעו באירופה כדי להשיא רווחים. כך הגענו למצב שקבוצת כדורגל מובילה ועיתונים אירופיים משמעותיים </w:t>
      </w:r>
      <w:r w:rsidRPr="00B13A24">
        <w:rPr>
          <w:rFonts w:cs="David"/>
          <w:sz w:val="32"/>
          <w:szCs w:val="32"/>
          <w:rtl/>
        </w:rPr>
        <w:t>–</w:t>
      </w:r>
      <w:r w:rsidRPr="00B13A24">
        <w:rPr>
          <w:rFonts w:cs="David" w:hint="cs"/>
          <w:sz w:val="32"/>
          <w:szCs w:val="32"/>
          <w:rtl/>
        </w:rPr>
        <w:t xml:space="preserve"> מוחזקים על ידי ממשלת לוב. </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כשממשלה עושה דבר כזה, היא לוקחת כספי ציבור, ובמקום להחזיר אותם לציבור </w:t>
      </w:r>
      <w:r w:rsidRPr="00B13A24">
        <w:rPr>
          <w:rFonts w:cs="David"/>
          <w:sz w:val="32"/>
          <w:szCs w:val="32"/>
          <w:rtl/>
        </w:rPr>
        <w:t>–</w:t>
      </w:r>
      <w:r w:rsidRPr="00B13A24">
        <w:rPr>
          <w:rFonts w:cs="David" w:hint="cs"/>
          <w:sz w:val="32"/>
          <w:szCs w:val="32"/>
          <w:rtl/>
        </w:rPr>
        <w:t xml:space="preserve"> היא מסכנת אותו.</w:t>
      </w:r>
    </w:p>
    <w:p w:rsidR="006F40F9" w:rsidRPr="00B13A24" w:rsidRDefault="006F40F9" w:rsidP="002F1525">
      <w:pPr>
        <w:spacing w:line="360" w:lineRule="auto"/>
        <w:jc w:val="both"/>
        <w:rPr>
          <w:rFonts w:cs="David"/>
          <w:sz w:val="32"/>
          <w:szCs w:val="32"/>
          <w:rtl/>
        </w:rPr>
      </w:pPr>
      <w:r w:rsidRPr="00B13A24">
        <w:rPr>
          <w:rFonts w:cs="David" w:hint="cs"/>
          <w:sz w:val="32"/>
          <w:szCs w:val="32"/>
          <w:rtl/>
        </w:rPr>
        <w:t xml:space="preserve">מהצד של האירופאים </w:t>
      </w:r>
      <w:r w:rsidRPr="00B13A24">
        <w:rPr>
          <w:rFonts w:cs="David"/>
          <w:sz w:val="32"/>
          <w:szCs w:val="32"/>
          <w:rtl/>
        </w:rPr>
        <w:t>–</w:t>
      </w:r>
      <w:r w:rsidRPr="00B13A24">
        <w:rPr>
          <w:rFonts w:cs="David" w:hint="cs"/>
          <w:sz w:val="32"/>
          <w:szCs w:val="32"/>
          <w:rtl/>
        </w:rPr>
        <w:t xml:space="preserve"> תחושה שרימו אותם, וכעס על בתי ההשקעות. הקריסה של לוב והמדינות אחריה </w:t>
      </w:r>
      <w:r w:rsidRPr="00B13A24">
        <w:rPr>
          <w:rFonts w:cs="David"/>
          <w:sz w:val="32"/>
          <w:szCs w:val="32"/>
          <w:rtl/>
        </w:rPr>
        <w:t>–</w:t>
      </w:r>
      <w:r w:rsidRPr="00B13A24">
        <w:rPr>
          <w:rFonts w:cs="David" w:hint="cs"/>
          <w:sz w:val="32"/>
          <w:szCs w:val="32"/>
          <w:rtl/>
        </w:rPr>
        <w:t xml:space="preserve"> יצרו אפקט דומינו. נוצר חוסר אמון של הציבור </w:t>
      </w:r>
      <w:r w:rsidR="002F1525">
        <w:rPr>
          <w:rFonts w:cs="David" w:hint="cs"/>
          <w:sz w:val="32"/>
          <w:szCs w:val="32"/>
          <w:rtl/>
        </w:rPr>
        <w:t>בחברות ההשקעה וקרנות גידור.</w:t>
      </w:r>
      <w:r w:rsidRPr="00B13A24">
        <w:rPr>
          <w:rFonts w:cs="David" w:hint="cs"/>
          <w:sz w:val="32"/>
          <w:szCs w:val="32"/>
          <w:rtl/>
        </w:rPr>
        <w:t xml:space="preserve"> </w:t>
      </w:r>
    </w:p>
    <w:p w:rsidR="006F40F9" w:rsidRPr="00B13A24" w:rsidRDefault="006F40F9" w:rsidP="002F1525">
      <w:pPr>
        <w:spacing w:line="360" w:lineRule="auto"/>
        <w:jc w:val="both"/>
        <w:rPr>
          <w:rFonts w:cs="David"/>
          <w:sz w:val="32"/>
          <w:szCs w:val="32"/>
        </w:rPr>
      </w:pPr>
      <w:r w:rsidRPr="00B13A24">
        <w:rPr>
          <w:rFonts w:cs="David" w:hint="cs"/>
          <w:sz w:val="32"/>
          <w:szCs w:val="32"/>
          <w:rtl/>
        </w:rPr>
        <w:t xml:space="preserve">העולם הביטחוני והעולם הכלכלי-משאבי עובדים כשני קווים מקבילים. מעט מאד אנשים יודעים לעשות את הקשר בין העולמות.  דוגמה: מחזיק החוב הכי גדול של ארצות הברית </w:t>
      </w:r>
      <w:r w:rsidRPr="00B13A24">
        <w:rPr>
          <w:rFonts w:cs="David"/>
          <w:sz w:val="32"/>
          <w:szCs w:val="32"/>
          <w:rtl/>
        </w:rPr>
        <w:t>–</w:t>
      </w:r>
      <w:r w:rsidRPr="00B13A24">
        <w:rPr>
          <w:rFonts w:cs="David" w:hint="cs"/>
          <w:sz w:val="32"/>
          <w:szCs w:val="32"/>
          <w:rtl/>
        </w:rPr>
        <w:t xml:space="preserve"> סין. השאלה </w:t>
      </w:r>
      <w:r w:rsidRPr="00B13A24">
        <w:rPr>
          <w:rFonts w:cs="David"/>
          <w:sz w:val="32"/>
          <w:szCs w:val="32"/>
          <w:rtl/>
        </w:rPr>
        <w:t>–</w:t>
      </w:r>
      <w:r w:rsidRPr="00B13A24">
        <w:rPr>
          <w:rFonts w:cs="David" w:hint="cs"/>
          <w:sz w:val="32"/>
          <w:szCs w:val="32"/>
          <w:rtl/>
        </w:rPr>
        <w:t xml:space="preserve">האם במצב של עימות ביטחוני, סין תמכור כמויות גדולות של אגרות חוב ממשלתיות אמריקאיות, ובדרך זו תפיל את שער הדולר? זה אינטרס לאומי אמריקאי שהמטבע יהיה חזק וששוק המט"ח ואגרות  החוב יהיה  סחיר. </w:t>
      </w:r>
    </w:p>
    <w:p w:rsidR="006F40F9" w:rsidRPr="00B13A24" w:rsidRDefault="006F40F9" w:rsidP="002F1525">
      <w:pPr>
        <w:spacing w:line="360" w:lineRule="auto"/>
        <w:jc w:val="both"/>
        <w:rPr>
          <w:rFonts w:cs="David"/>
          <w:sz w:val="32"/>
          <w:szCs w:val="32"/>
          <w:rtl/>
        </w:rPr>
      </w:pPr>
      <w:r w:rsidRPr="00B13A24">
        <w:rPr>
          <w:rFonts w:cs="David" w:hint="cs"/>
          <w:sz w:val="32"/>
          <w:szCs w:val="32"/>
          <w:rtl/>
        </w:rPr>
        <w:t>ההמלצות שלו:</w:t>
      </w:r>
    </w:p>
    <w:p w:rsidR="006F40F9" w:rsidRPr="00B13A24" w:rsidRDefault="006F40F9" w:rsidP="002F1525">
      <w:pPr>
        <w:pStyle w:val="a3"/>
        <w:numPr>
          <w:ilvl w:val="0"/>
          <w:numId w:val="17"/>
        </w:numPr>
        <w:spacing w:after="200" w:line="360" w:lineRule="auto"/>
        <w:jc w:val="both"/>
        <w:rPr>
          <w:rFonts w:cs="David"/>
          <w:sz w:val="32"/>
          <w:szCs w:val="32"/>
        </w:rPr>
      </w:pPr>
      <w:r w:rsidRPr="00B13A24">
        <w:rPr>
          <w:rFonts w:cs="David" w:hint="cs"/>
          <w:sz w:val="32"/>
          <w:szCs w:val="32"/>
          <w:rtl/>
        </w:rPr>
        <w:t xml:space="preserve"> שישראל תאפשר יותר משחק בהשקעה של נכסיה. למשל  - "קרן עושר" לרווחי הגז, שנית יהיה להשקיע אותה בצורה פחות שמרנית מהמקובל היום.</w:t>
      </w:r>
    </w:p>
    <w:p w:rsidR="006F40F9" w:rsidRPr="00B13A24" w:rsidRDefault="006F40F9" w:rsidP="002F1525">
      <w:pPr>
        <w:pStyle w:val="a3"/>
        <w:numPr>
          <w:ilvl w:val="0"/>
          <w:numId w:val="17"/>
        </w:numPr>
        <w:spacing w:after="200" w:line="360" w:lineRule="auto"/>
        <w:jc w:val="both"/>
        <w:rPr>
          <w:rFonts w:cs="David"/>
          <w:sz w:val="32"/>
          <w:szCs w:val="32"/>
        </w:rPr>
      </w:pPr>
      <w:r w:rsidRPr="00B13A24">
        <w:rPr>
          <w:rFonts w:cs="David" w:hint="cs"/>
          <w:sz w:val="32"/>
          <w:szCs w:val="32"/>
          <w:rtl/>
        </w:rPr>
        <w:t xml:space="preserve">יותר ייצוג במל"ל לעולם של כלכלה, משפטים, משאבי טבע. </w:t>
      </w:r>
    </w:p>
    <w:p w:rsidR="002F1525" w:rsidRDefault="006F40F9" w:rsidP="002F1525">
      <w:pPr>
        <w:pStyle w:val="a3"/>
        <w:numPr>
          <w:ilvl w:val="0"/>
          <w:numId w:val="17"/>
        </w:numPr>
        <w:spacing w:after="200" w:line="360" w:lineRule="auto"/>
        <w:jc w:val="both"/>
        <w:rPr>
          <w:rFonts w:cs="David"/>
          <w:sz w:val="32"/>
          <w:szCs w:val="32"/>
        </w:rPr>
      </w:pPr>
      <w:r w:rsidRPr="00B13A24">
        <w:rPr>
          <w:rFonts w:cs="David" w:hint="cs"/>
          <w:sz w:val="32"/>
          <w:szCs w:val="32"/>
          <w:rtl/>
        </w:rPr>
        <w:t>יצירת קול ברור של ישראל ביחס למדיניות בדבר רכישה של חברות על ידי מדינות זרות / חברות הפועלות במדינות זרות.</w:t>
      </w:r>
    </w:p>
    <w:p w:rsidR="002F1525" w:rsidRDefault="002F1525" w:rsidP="002F1525">
      <w:pPr>
        <w:spacing w:after="200" w:line="360" w:lineRule="auto"/>
        <w:rPr>
          <w:rFonts w:cs="David"/>
          <w:sz w:val="32"/>
          <w:szCs w:val="32"/>
          <w:rtl/>
        </w:rPr>
      </w:pPr>
    </w:p>
    <w:p w:rsidR="00226CF4" w:rsidRPr="002F1525" w:rsidRDefault="00226CF4" w:rsidP="002F1525">
      <w:pPr>
        <w:spacing w:after="200" w:line="360" w:lineRule="auto"/>
        <w:rPr>
          <w:rFonts w:cs="David"/>
          <w:sz w:val="32"/>
          <w:szCs w:val="32"/>
          <w:rtl/>
        </w:rPr>
      </w:pPr>
      <w:r w:rsidRPr="002F1525">
        <w:rPr>
          <w:rFonts w:cs="David" w:hint="cs"/>
          <w:b/>
          <w:bCs/>
          <w:sz w:val="32"/>
          <w:szCs w:val="32"/>
          <w:u w:val="single"/>
          <w:rtl/>
        </w:rPr>
        <w:lastRenderedPageBreak/>
        <w:t>הרווארד גארדנר- צרכני מידע '</w:t>
      </w:r>
      <w:r w:rsidRPr="002F1525">
        <w:rPr>
          <w:rFonts w:cs="David" w:hint="cs"/>
          <w:b/>
          <w:bCs/>
          <w:sz w:val="32"/>
          <w:szCs w:val="32"/>
          <w:u w:val="single"/>
        </w:rPr>
        <w:t>INFOSUMERS</w:t>
      </w:r>
      <w:r w:rsidRPr="002F1525">
        <w:rPr>
          <w:rFonts w:cs="David" w:hint="cs"/>
          <w:b/>
          <w:bCs/>
          <w:sz w:val="32"/>
          <w:szCs w:val="32"/>
          <w:u w:val="single"/>
          <w:rtl/>
        </w:rPr>
        <w:t>'</w:t>
      </w:r>
    </w:p>
    <w:p w:rsidR="00226CF4" w:rsidRDefault="00D27F94" w:rsidP="00226CF4">
      <w:pPr>
        <w:rPr>
          <w:rFonts w:cs="David"/>
          <w:sz w:val="32"/>
          <w:szCs w:val="32"/>
          <w:rtl/>
        </w:rPr>
      </w:pPr>
      <w:r>
        <w:rPr>
          <w:rFonts w:cs="David" w:hint="cs"/>
          <w:sz w:val="32"/>
          <w:szCs w:val="32"/>
          <w:rtl/>
        </w:rPr>
        <w:t>העובדה שאתה מהגר דיגיטלי לא בה</w:t>
      </w:r>
      <w:r w:rsidR="00226CF4">
        <w:rPr>
          <w:rFonts w:cs="David" w:hint="cs"/>
          <w:sz w:val="32"/>
          <w:szCs w:val="32"/>
          <w:rtl/>
        </w:rPr>
        <w:t>כרח אומר שתהיה פחות מוצלח. צריך לנסות ולהתנסות.</w:t>
      </w:r>
    </w:p>
    <w:p w:rsidR="00226CF4" w:rsidRDefault="00226CF4" w:rsidP="00226CF4">
      <w:pPr>
        <w:rPr>
          <w:rFonts w:cs="David"/>
          <w:sz w:val="32"/>
          <w:szCs w:val="32"/>
          <w:rtl/>
        </w:rPr>
      </w:pPr>
      <w:r>
        <w:rPr>
          <w:rFonts w:cs="David" w:hint="cs"/>
          <w:sz w:val="32"/>
          <w:szCs w:val="32"/>
          <w:rtl/>
        </w:rPr>
        <w:t>הדור החדש-תפיסות</w:t>
      </w:r>
    </w:p>
    <w:p w:rsidR="00226CF4" w:rsidRDefault="00226CF4" w:rsidP="00226CF4">
      <w:pPr>
        <w:rPr>
          <w:rFonts w:cs="David"/>
          <w:sz w:val="32"/>
          <w:szCs w:val="32"/>
          <w:rtl/>
        </w:rPr>
      </w:pPr>
      <w:r>
        <w:rPr>
          <w:rFonts w:cs="David" w:hint="cs"/>
          <w:sz w:val="32"/>
          <w:szCs w:val="32"/>
          <w:rtl/>
        </w:rPr>
        <w:t>העולם הוא קהילה גלובלית גדולה, שתמיד גדלה.</w:t>
      </w:r>
    </w:p>
    <w:p w:rsidR="00226CF4" w:rsidRDefault="00226CF4" w:rsidP="00226CF4">
      <w:pPr>
        <w:rPr>
          <w:rFonts w:cs="David"/>
          <w:sz w:val="32"/>
          <w:szCs w:val="32"/>
          <w:rtl/>
        </w:rPr>
      </w:pPr>
      <w:r>
        <w:rPr>
          <w:rFonts w:cs="David" w:hint="cs"/>
          <w:sz w:val="32"/>
          <w:szCs w:val="32"/>
          <w:rtl/>
        </w:rPr>
        <w:t>יש פחות ופחות חשיבות לגבולות לאומיים.</w:t>
      </w:r>
    </w:p>
    <w:p w:rsidR="00226CF4" w:rsidRDefault="00226CF4" w:rsidP="00226CF4">
      <w:pPr>
        <w:rPr>
          <w:rFonts w:cs="David"/>
          <w:sz w:val="32"/>
          <w:szCs w:val="32"/>
          <w:rtl/>
        </w:rPr>
      </w:pPr>
      <w:r>
        <w:rPr>
          <w:rFonts w:cs="David" w:hint="cs"/>
          <w:sz w:val="32"/>
          <w:szCs w:val="32"/>
          <w:rtl/>
        </w:rPr>
        <w:t>ההערכה- מדובר 40% מאוכלוסית העולם.</w:t>
      </w:r>
    </w:p>
    <w:p w:rsidR="00226CF4" w:rsidRDefault="00226CF4" w:rsidP="00226CF4">
      <w:pPr>
        <w:rPr>
          <w:rFonts w:cs="David"/>
          <w:sz w:val="32"/>
          <w:szCs w:val="32"/>
          <w:rtl/>
        </w:rPr>
      </w:pPr>
      <w:r>
        <w:rPr>
          <w:rFonts w:cs="David" w:hint="cs"/>
          <w:sz w:val="32"/>
          <w:szCs w:val="32"/>
          <w:rtl/>
        </w:rPr>
        <w:t>עולם התקשורת המסורתית התנפץ</w:t>
      </w:r>
      <w:r w:rsidR="00D27F94">
        <w:rPr>
          <w:rFonts w:cs="David" w:hint="cs"/>
          <w:sz w:val="32"/>
          <w:szCs w:val="32"/>
          <w:rtl/>
        </w:rPr>
        <w:t xml:space="preserve">, ובמקומו </w:t>
      </w:r>
      <w:r w:rsidR="00D27F94">
        <w:rPr>
          <w:rFonts w:cs="David"/>
          <w:sz w:val="32"/>
          <w:szCs w:val="32"/>
          <w:rtl/>
        </w:rPr>
        <w:t>–</w:t>
      </w:r>
      <w:r w:rsidR="00D27F94">
        <w:rPr>
          <w:rFonts w:cs="David" w:hint="cs"/>
          <w:sz w:val="32"/>
          <w:szCs w:val="32"/>
          <w:rtl/>
        </w:rPr>
        <w:t xml:space="preserve"> הרשתות החברתיות.</w:t>
      </w:r>
    </w:p>
    <w:p w:rsidR="00226CF4" w:rsidRDefault="00226CF4" w:rsidP="00226CF4">
      <w:pPr>
        <w:rPr>
          <w:rFonts w:cs="David"/>
          <w:sz w:val="32"/>
          <w:szCs w:val="32"/>
          <w:rtl/>
        </w:rPr>
      </w:pPr>
      <w:r>
        <w:rPr>
          <w:rFonts w:cs="David" w:hint="cs"/>
          <w:sz w:val="32"/>
          <w:szCs w:val="32"/>
          <w:rtl/>
        </w:rPr>
        <w:t>אם בעבר היו כמה עשרות עיתונים שעיצבו את דעת הקהל, כיום עשרות אלפי אנשים כותבים בלוגים ומשפיעים לא פחות מ"אילי העיתונים" המסורתיים.</w:t>
      </w:r>
    </w:p>
    <w:p w:rsidR="00226CF4" w:rsidRDefault="00226CF4" w:rsidP="00226CF4">
      <w:pPr>
        <w:rPr>
          <w:rFonts w:cs="David"/>
          <w:sz w:val="32"/>
          <w:szCs w:val="32"/>
          <w:rtl/>
        </w:rPr>
      </w:pPr>
      <w:r>
        <w:rPr>
          <w:rFonts w:cs="David" w:hint="cs"/>
          <w:sz w:val="32"/>
          <w:szCs w:val="32"/>
          <w:rtl/>
        </w:rPr>
        <w:t>ג'ון אוליבר- עשה שלום בין תוכנית תחקירים רצינית ונשכנית לבין קומדיה.</w:t>
      </w:r>
    </w:p>
    <w:p w:rsidR="00226CF4" w:rsidRDefault="00226CF4" w:rsidP="00226CF4">
      <w:pPr>
        <w:rPr>
          <w:rFonts w:cs="David"/>
          <w:sz w:val="32"/>
          <w:szCs w:val="32"/>
          <w:rtl/>
        </w:rPr>
      </w:pPr>
      <w:r>
        <w:rPr>
          <w:rFonts w:cs="David" w:hint="cs"/>
          <w:sz w:val="32"/>
          <w:szCs w:val="32"/>
          <w:rtl/>
        </w:rPr>
        <w:t xml:space="preserve">לראשונה בהיסטוריה אנו יכולים לעצב את סביבת המידע </w:t>
      </w:r>
      <w:r>
        <w:rPr>
          <w:rFonts w:cs="David"/>
          <w:sz w:val="32"/>
          <w:szCs w:val="32"/>
        </w:rPr>
        <w:t>filter bubble</w:t>
      </w:r>
      <w:r>
        <w:rPr>
          <w:rFonts w:cs="David" w:hint="cs"/>
          <w:sz w:val="32"/>
          <w:szCs w:val="32"/>
          <w:rtl/>
        </w:rPr>
        <w:t>. חיפוש הכולא אותך בתוך סביבתך, מידע אותה בחרת.</w:t>
      </w:r>
    </w:p>
    <w:p w:rsidR="00226CF4" w:rsidRDefault="00D27F94" w:rsidP="00226CF4">
      <w:pPr>
        <w:rPr>
          <w:rFonts w:cs="David"/>
          <w:sz w:val="32"/>
          <w:szCs w:val="32"/>
          <w:rtl/>
        </w:rPr>
      </w:pPr>
      <w:r>
        <w:rPr>
          <w:rFonts w:cs="David" w:hint="cs"/>
          <w:sz w:val="32"/>
          <w:szCs w:val="32"/>
          <w:rtl/>
        </w:rPr>
        <w:t>הדור הזה</w:t>
      </w:r>
      <w:r w:rsidR="00226CF4">
        <w:rPr>
          <w:rFonts w:cs="David" w:hint="cs"/>
          <w:sz w:val="32"/>
          <w:szCs w:val="32"/>
          <w:rtl/>
        </w:rPr>
        <w:t xml:space="preserve"> מחובר טכנולוגית אך מנותק תימטית- מחובר מאוד רק למה שמעניין אותו.</w:t>
      </w:r>
    </w:p>
    <w:p w:rsidR="00226CF4" w:rsidRDefault="00226CF4" w:rsidP="00226CF4">
      <w:pPr>
        <w:rPr>
          <w:rFonts w:cs="David"/>
          <w:sz w:val="32"/>
          <w:szCs w:val="32"/>
          <w:rtl/>
        </w:rPr>
      </w:pPr>
      <w:r>
        <w:rPr>
          <w:rFonts w:cs="David" w:hint="cs"/>
          <w:sz w:val="32"/>
          <w:szCs w:val="32"/>
          <w:rtl/>
        </w:rPr>
        <w:t>הערך המוביל-</w:t>
      </w:r>
      <w:r>
        <w:rPr>
          <w:rFonts w:cs="David"/>
          <w:sz w:val="32"/>
          <w:szCs w:val="32"/>
        </w:rPr>
        <w:t>fairness</w:t>
      </w:r>
      <w:r>
        <w:rPr>
          <w:rFonts w:cs="David" w:hint="cs"/>
          <w:sz w:val="32"/>
          <w:szCs w:val="32"/>
          <w:rtl/>
        </w:rPr>
        <w:t>- הוגנות.</w:t>
      </w:r>
    </w:p>
    <w:p w:rsidR="00226CF4" w:rsidRDefault="00226CF4" w:rsidP="00226CF4">
      <w:pPr>
        <w:rPr>
          <w:rFonts w:cs="David"/>
          <w:sz w:val="32"/>
          <w:szCs w:val="32"/>
          <w:rtl/>
        </w:rPr>
      </w:pPr>
      <w:r>
        <w:rPr>
          <w:rFonts w:cs="David" w:hint="cs"/>
          <w:sz w:val="32"/>
          <w:szCs w:val="32"/>
          <w:rtl/>
        </w:rPr>
        <w:t>הוגנות לסביבה-לגוף שלך-קיימות- סגנון חיים- פרטיות מול שקיפות- צדק חברתי- בריאות ואושר.</w:t>
      </w:r>
    </w:p>
    <w:p w:rsidR="00226CF4" w:rsidRDefault="00226CF4" w:rsidP="00226CF4">
      <w:pPr>
        <w:rPr>
          <w:rFonts w:cs="David"/>
          <w:sz w:val="32"/>
          <w:szCs w:val="32"/>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226CF4" w:rsidRDefault="00226CF4" w:rsidP="006F40F9">
      <w:pPr>
        <w:jc w:val="both"/>
        <w:rPr>
          <w:rFonts w:cs="David"/>
          <w:b/>
          <w:bCs/>
          <w:sz w:val="32"/>
          <w:szCs w:val="32"/>
          <w:u w:val="single"/>
          <w:rtl/>
        </w:rPr>
      </w:pPr>
    </w:p>
    <w:p w:rsidR="006F40F9" w:rsidRPr="00B13A24" w:rsidRDefault="00D6432A" w:rsidP="006F40F9">
      <w:pPr>
        <w:jc w:val="both"/>
        <w:rPr>
          <w:rFonts w:cs="David"/>
          <w:b/>
          <w:bCs/>
          <w:sz w:val="32"/>
          <w:szCs w:val="32"/>
          <w:u w:val="single"/>
          <w:rtl/>
        </w:rPr>
      </w:pPr>
      <w:r>
        <w:rPr>
          <w:rFonts w:cs="David" w:hint="cs"/>
          <w:b/>
          <w:bCs/>
          <w:sz w:val="32"/>
          <w:szCs w:val="32"/>
          <w:u w:val="single"/>
          <w:rtl/>
        </w:rPr>
        <w:lastRenderedPageBreak/>
        <w:t xml:space="preserve">פנאל </w:t>
      </w:r>
      <w:r w:rsidR="006F40F9" w:rsidRPr="00B13A24">
        <w:rPr>
          <w:rFonts w:cs="David" w:hint="cs"/>
          <w:b/>
          <w:bCs/>
          <w:sz w:val="32"/>
          <w:szCs w:val="32"/>
          <w:u w:val="single"/>
          <w:rtl/>
        </w:rPr>
        <w:t>מפגש רבנים</w:t>
      </w:r>
      <w:r>
        <w:rPr>
          <w:rFonts w:cs="David" w:hint="cs"/>
          <w:b/>
          <w:bCs/>
          <w:sz w:val="32"/>
          <w:szCs w:val="32"/>
          <w:u w:val="single"/>
          <w:rtl/>
        </w:rPr>
        <w:t xml:space="preserve"> ממגוון הקהילות ביהדות ארצות הברית.</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מה מעניין את הקהילה ביחס לישראל </w:t>
      </w:r>
      <w:r w:rsidRPr="00B13A24">
        <w:rPr>
          <w:rFonts w:cs="David"/>
          <w:sz w:val="32"/>
          <w:szCs w:val="32"/>
          <w:rtl/>
        </w:rPr>
        <w:t>–</w:t>
      </w:r>
      <w:r w:rsidRPr="00B13A24">
        <w:rPr>
          <w:rFonts w:cs="David" w:hint="cs"/>
          <w:sz w:val="32"/>
          <w:szCs w:val="32"/>
          <w:rtl/>
        </w:rPr>
        <w:t xml:space="preserve"> שיוכלו לבקר בישראל ושיהיה להם בטוח וכיף. הם מתעניינים בישראל רוצים שתהיה מקום בטוח. מצפים שהצבא והמדינאים ינהגו במוסריות.  אבל  - אין להם מידע. מי שנוסע לישראל  - נדבק בחיידק הישראלי, אבל רוב האוכלוסייה לא מגיעה לזה. מנסים להילחם בתופעת ה </w:t>
      </w:r>
      <w:r w:rsidRPr="00B13A24">
        <w:rPr>
          <w:rFonts w:cs="David"/>
          <w:sz w:val="32"/>
          <w:szCs w:val="32"/>
        </w:rPr>
        <w:t>BDS</w:t>
      </w:r>
      <w:r w:rsidRPr="00B13A24">
        <w:rPr>
          <w:rFonts w:cs="David" w:hint="cs"/>
          <w:sz w:val="32"/>
          <w:szCs w:val="32"/>
          <w:rtl/>
        </w:rPr>
        <w:t>, ללמוד את התופעה ולחשוב על דרכים להתמודד איתה.</w:t>
      </w:r>
    </w:p>
    <w:p w:rsidR="00C75E54" w:rsidRDefault="006F40F9" w:rsidP="00C75E54">
      <w:pPr>
        <w:spacing w:line="360" w:lineRule="auto"/>
        <w:jc w:val="both"/>
        <w:rPr>
          <w:rFonts w:cs="David"/>
          <w:sz w:val="32"/>
          <w:szCs w:val="32"/>
          <w:rtl/>
        </w:rPr>
      </w:pPr>
      <w:r w:rsidRPr="00B13A24">
        <w:rPr>
          <w:rFonts w:cs="David" w:hint="cs"/>
          <w:sz w:val="32"/>
          <w:szCs w:val="32"/>
          <w:rtl/>
        </w:rPr>
        <w:t xml:space="preserve">הרבנים מכל הקהילות יושבים יחד לא מתוך נימוס, אלא מתוך תחושה שזה חשוב, שזו הדרך לשמר את העם היהודי ואת התרבות היהודית. </w:t>
      </w:r>
    </w:p>
    <w:p w:rsidR="006F40F9" w:rsidRPr="00C75E54" w:rsidRDefault="006F40F9" w:rsidP="00C75E54">
      <w:pPr>
        <w:spacing w:line="360" w:lineRule="auto"/>
        <w:jc w:val="both"/>
        <w:rPr>
          <w:rFonts w:cs="David"/>
          <w:b/>
          <w:bCs/>
          <w:sz w:val="32"/>
          <w:szCs w:val="32"/>
          <w:rtl/>
        </w:rPr>
      </w:pPr>
      <w:r w:rsidRPr="00C75E54">
        <w:rPr>
          <w:rFonts w:cs="David" w:hint="cs"/>
          <w:b/>
          <w:bCs/>
          <w:sz w:val="32"/>
          <w:szCs w:val="32"/>
          <w:rtl/>
        </w:rPr>
        <w:t>חלק מהמבנה של קהילה מא</w:t>
      </w:r>
      <w:r w:rsidR="00C75E54" w:rsidRPr="00C75E54">
        <w:rPr>
          <w:rFonts w:cs="David" w:hint="cs"/>
          <w:b/>
          <w:bCs/>
          <w:sz w:val="32"/>
          <w:szCs w:val="32"/>
          <w:rtl/>
        </w:rPr>
        <w:t>ו</w:t>
      </w:r>
      <w:r w:rsidRPr="00C75E54">
        <w:rPr>
          <w:rFonts w:cs="David" w:hint="cs"/>
          <w:b/>
          <w:bCs/>
          <w:sz w:val="32"/>
          <w:szCs w:val="32"/>
          <w:rtl/>
        </w:rPr>
        <w:t xml:space="preserve">חדת </w:t>
      </w:r>
      <w:r w:rsidRPr="00C75E54">
        <w:rPr>
          <w:rFonts w:cs="David"/>
          <w:b/>
          <w:bCs/>
          <w:sz w:val="32"/>
          <w:szCs w:val="32"/>
          <w:rtl/>
        </w:rPr>
        <w:t>–</w:t>
      </w:r>
      <w:r w:rsidRPr="00C75E54">
        <w:rPr>
          <w:rFonts w:cs="David" w:hint="cs"/>
          <w:b/>
          <w:bCs/>
          <w:sz w:val="32"/>
          <w:szCs w:val="32"/>
          <w:rtl/>
        </w:rPr>
        <w:t xml:space="preserve"> קיומה של ישראל. מצד שני </w:t>
      </w:r>
      <w:r w:rsidRPr="00C75E54">
        <w:rPr>
          <w:rFonts w:cs="David"/>
          <w:b/>
          <w:bCs/>
          <w:sz w:val="32"/>
          <w:szCs w:val="32"/>
          <w:rtl/>
        </w:rPr>
        <w:t>–</w:t>
      </w:r>
      <w:r w:rsidRPr="00C75E54">
        <w:rPr>
          <w:rFonts w:cs="David" w:hint="cs"/>
          <w:b/>
          <w:bCs/>
          <w:sz w:val="32"/>
          <w:szCs w:val="32"/>
          <w:rtl/>
        </w:rPr>
        <w:t xml:space="preserve"> הם מבקשים שאנחנו נראה אותם, נקיים דיאלוג בין היהודים בישראל גם לבין עצמם ובעיקר בינם ובין מגוון הקהילות היהודיות בארה"ב. מנהיגים מישראל מבקשים ללמוד מהדרך האמריקאית של שילוב בין זרמים ביהדות, כדי ליצור שולחן משותף כזה גם בישראל. הם מזמינים אותנו לחשוף את מה שלמדנו במסע הזה ולהזמין גורמים נוספים להגיע ולהכיר.</w:t>
      </w:r>
    </w:p>
    <w:p w:rsidR="006F40F9" w:rsidRPr="00B13A24" w:rsidRDefault="006F40F9" w:rsidP="00C75E54">
      <w:pPr>
        <w:spacing w:line="360" w:lineRule="auto"/>
        <w:jc w:val="both"/>
        <w:rPr>
          <w:rFonts w:cs="David"/>
          <w:sz w:val="32"/>
          <w:szCs w:val="32"/>
          <w:rtl/>
        </w:rPr>
      </w:pPr>
      <w:r w:rsidRPr="00B13A24">
        <w:rPr>
          <w:rFonts w:cs="David" w:hint="cs"/>
          <w:sz w:val="32"/>
          <w:szCs w:val="32"/>
          <w:rtl/>
        </w:rPr>
        <w:t>יש שינוי בגישה ביחס להגעה לישראל ולתמיכה בה. יש היום תחושה שהם חייבים להגיע ולתמוך. גם יהודים וגם לא יהודים.</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נתון מעניין </w:t>
      </w:r>
      <w:r w:rsidRPr="00B13A24">
        <w:rPr>
          <w:rFonts w:cs="David"/>
          <w:sz w:val="32"/>
          <w:szCs w:val="32"/>
          <w:rtl/>
        </w:rPr>
        <w:t>–</w:t>
      </w:r>
      <w:r w:rsidRPr="00B13A24">
        <w:rPr>
          <w:rFonts w:cs="David" w:hint="cs"/>
          <w:sz w:val="32"/>
          <w:szCs w:val="32"/>
          <w:rtl/>
        </w:rPr>
        <w:t xml:space="preserve"> המדינות שבהן חיים רוב היהודים, הופכות פחות ופחות חשובות בפוליטיקה האמריקאית!</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בישראל </w:t>
      </w:r>
      <w:r w:rsidRPr="00B13A24">
        <w:rPr>
          <w:rFonts w:cs="David"/>
          <w:sz w:val="32"/>
          <w:szCs w:val="32"/>
          <w:rtl/>
        </w:rPr>
        <w:t>–</w:t>
      </w:r>
      <w:r w:rsidRPr="00B13A24">
        <w:rPr>
          <w:rFonts w:cs="David" w:hint="cs"/>
          <w:sz w:val="32"/>
          <w:szCs w:val="32"/>
          <w:rtl/>
        </w:rPr>
        <w:t xml:space="preserve"> קל להיות יהודי. זה טבעי, זה חלק מההתבגרות ומהחיים. אפשר בקלות לבקר את מדיניות הממשלה כי זה לא גורע מההגדרה שלך. בארצות הברית זה יותר קשה. צריך להתאמץ להכיר את התרבות, המסורת ו</w:t>
      </w:r>
      <w:r w:rsidR="00D6432A">
        <w:rPr>
          <w:rFonts w:cs="David" w:hint="cs"/>
          <w:sz w:val="32"/>
          <w:szCs w:val="32"/>
          <w:rtl/>
        </w:rPr>
        <w:t>המנהגים</w:t>
      </w:r>
      <w:r w:rsidRPr="00B13A24">
        <w:rPr>
          <w:rFonts w:cs="David" w:hint="cs"/>
          <w:sz w:val="32"/>
          <w:szCs w:val="32"/>
          <w:rtl/>
        </w:rPr>
        <w:t xml:space="preserve">. הם מרגישים מחובתם להדגיש שדברים הם לא </w:t>
      </w:r>
      <w:r w:rsidRPr="00B13A24">
        <w:rPr>
          <w:rFonts w:cs="David"/>
          <w:sz w:val="32"/>
          <w:szCs w:val="32"/>
        </w:rPr>
        <w:t>for granted</w:t>
      </w:r>
      <w:r w:rsidRPr="00B13A24">
        <w:rPr>
          <w:rFonts w:cs="David" w:hint="cs"/>
          <w:sz w:val="32"/>
          <w:szCs w:val="32"/>
          <w:rtl/>
        </w:rPr>
        <w:t>, ולכן צריך לפעול ולהתאמץ לטובת היהדות ולטובת ישראל.</w:t>
      </w:r>
    </w:p>
    <w:p w:rsidR="00C75E54" w:rsidRDefault="006F40F9" w:rsidP="00C75E54">
      <w:pPr>
        <w:spacing w:line="360" w:lineRule="auto"/>
        <w:jc w:val="both"/>
        <w:rPr>
          <w:rFonts w:cs="David"/>
          <w:sz w:val="32"/>
          <w:szCs w:val="32"/>
          <w:rtl/>
        </w:rPr>
      </w:pPr>
      <w:r w:rsidRPr="00B13A24">
        <w:rPr>
          <w:rFonts w:cs="David" w:hint="cs"/>
          <w:sz w:val="32"/>
          <w:szCs w:val="32"/>
          <w:rtl/>
        </w:rPr>
        <w:t xml:space="preserve">הדרך להשיג חיבור בין הקהילות </w:t>
      </w:r>
      <w:r w:rsidRPr="00B13A24">
        <w:rPr>
          <w:rFonts w:cs="David"/>
          <w:sz w:val="32"/>
          <w:szCs w:val="32"/>
          <w:rtl/>
        </w:rPr>
        <w:t>–</w:t>
      </w:r>
      <w:r w:rsidRPr="00B13A24">
        <w:rPr>
          <w:rFonts w:cs="David" w:hint="cs"/>
          <w:sz w:val="32"/>
          <w:szCs w:val="32"/>
          <w:rtl/>
        </w:rPr>
        <w:t xml:space="preserve"> הפרדה בין דת ומדינה. רק כך נוכל לייצר דמוקרטיה יהודית. </w:t>
      </w:r>
    </w:p>
    <w:p w:rsidR="006F40F9" w:rsidRPr="00C75E54" w:rsidRDefault="00615816" w:rsidP="00C75E54">
      <w:pPr>
        <w:spacing w:line="360" w:lineRule="auto"/>
        <w:jc w:val="both"/>
        <w:rPr>
          <w:rFonts w:cs="David"/>
          <w:sz w:val="32"/>
          <w:szCs w:val="32"/>
          <w:rtl/>
        </w:rPr>
      </w:pPr>
      <w:r>
        <w:rPr>
          <w:rFonts w:cs="David" w:hint="cs"/>
          <w:b/>
          <w:bCs/>
          <w:sz w:val="32"/>
          <w:szCs w:val="32"/>
          <w:u w:val="single"/>
          <w:rtl/>
        </w:rPr>
        <w:lastRenderedPageBreak/>
        <w:t>האנס שייקוף</w:t>
      </w:r>
      <w:r w:rsidR="00226CF4">
        <w:rPr>
          <w:rFonts w:cs="David" w:hint="cs"/>
          <w:b/>
          <w:bCs/>
          <w:sz w:val="32"/>
          <w:szCs w:val="32"/>
          <w:u w:val="single"/>
          <w:rtl/>
        </w:rPr>
        <w:t xml:space="preserve"> - עיתונאי</w:t>
      </w:r>
    </w:p>
    <w:p w:rsidR="00226CF4" w:rsidRDefault="006F40F9" w:rsidP="006F40F9">
      <w:pPr>
        <w:jc w:val="both"/>
        <w:rPr>
          <w:rFonts w:cs="David"/>
          <w:sz w:val="32"/>
          <w:szCs w:val="32"/>
          <w:rtl/>
        </w:rPr>
      </w:pPr>
      <w:r w:rsidRPr="00B13A24">
        <w:rPr>
          <w:rFonts w:cs="David" w:hint="cs"/>
          <w:sz w:val="32"/>
          <w:szCs w:val="32"/>
          <w:rtl/>
        </w:rPr>
        <w:t xml:space="preserve">העיתון הכי נפוץ בניו יורק </w:t>
      </w:r>
      <w:r w:rsidRPr="00B13A24">
        <w:rPr>
          <w:rFonts w:cs="David"/>
          <w:sz w:val="32"/>
          <w:szCs w:val="32"/>
          <w:rtl/>
        </w:rPr>
        <w:t>–</w:t>
      </w:r>
      <w:r w:rsidRPr="00B13A24">
        <w:rPr>
          <w:rFonts w:cs="David" w:hint="cs"/>
          <w:sz w:val="32"/>
          <w:szCs w:val="32"/>
          <w:rtl/>
        </w:rPr>
        <w:t xml:space="preserve"> סיני. </w:t>
      </w:r>
    </w:p>
    <w:p w:rsidR="00226CF4" w:rsidRDefault="006F40F9" w:rsidP="006F40F9">
      <w:pPr>
        <w:jc w:val="both"/>
        <w:rPr>
          <w:rFonts w:cs="David"/>
          <w:sz w:val="32"/>
          <w:szCs w:val="32"/>
          <w:rtl/>
        </w:rPr>
      </w:pPr>
      <w:r w:rsidRPr="00B13A24">
        <w:rPr>
          <w:rFonts w:cs="David" w:hint="cs"/>
          <w:sz w:val="32"/>
          <w:szCs w:val="32"/>
          <w:rtl/>
        </w:rPr>
        <w:t xml:space="preserve">הרדיו הכי נשמע בקליפורניה </w:t>
      </w:r>
      <w:r w:rsidRPr="00B13A24">
        <w:rPr>
          <w:rFonts w:cs="David"/>
          <w:sz w:val="32"/>
          <w:szCs w:val="32"/>
          <w:rtl/>
        </w:rPr>
        <w:t>–</w:t>
      </w:r>
      <w:r w:rsidRPr="00B13A24">
        <w:rPr>
          <w:rFonts w:cs="David" w:hint="cs"/>
          <w:sz w:val="32"/>
          <w:szCs w:val="32"/>
          <w:rtl/>
        </w:rPr>
        <w:t xml:space="preserve"> מקסיקני.</w:t>
      </w:r>
      <w:r w:rsidR="00D6432A">
        <w:rPr>
          <w:rFonts w:cs="David" w:hint="cs"/>
          <w:sz w:val="32"/>
          <w:szCs w:val="32"/>
          <w:rtl/>
        </w:rPr>
        <w:t xml:space="preserve"> </w:t>
      </w:r>
    </w:p>
    <w:p w:rsidR="006F40F9" w:rsidRDefault="00615816" w:rsidP="006F40F9">
      <w:pPr>
        <w:jc w:val="both"/>
        <w:rPr>
          <w:rFonts w:cs="David"/>
          <w:sz w:val="32"/>
          <w:szCs w:val="32"/>
          <w:rtl/>
        </w:rPr>
      </w:pPr>
      <w:r>
        <w:rPr>
          <w:rFonts w:cs="David" w:hint="cs"/>
          <w:sz w:val="32"/>
          <w:szCs w:val="32"/>
          <w:rtl/>
        </w:rPr>
        <w:t xml:space="preserve">בניו-יורק, ברובע </w:t>
      </w:r>
      <w:r w:rsidR="00C75E54">
        <w:rPr>
          <w:rFonts w:cs="David" w:hint="cs"/>
          <w:sz w:val="32"/>
          <w:szCs w:val="32"/>
          <w:rtl/>
        </w:rPr>
        <w:t xml:space="preserve">ברונקס- מדברים ב - </w:t>
      </w:r>
      <w:r w:rsidR="00D6432A">
        <w:rPr>
          <w:rFonts w:cs="David" w:hint="cs"/>
          <w:sz w:val="32"/>
          <w:szCs w:val="32"/>
          <w:rtl/>
        </w:rPr>
        <w:t>160 שפות שונות.</w:t>
      </w:r>
    </w:p>
    <w:p w:rsidR="00D6432A" w:rsidRPr="00B13A24" w:rsidRDefault="00D6432A" w:rsidP="006F40F9">
      <w:pPr>
        <w:jc w:val="both"/>
        <w:rPr>
          <w:rFonts w:cs="David"/>
          <w:sz w:val="32"/>
          <w:szCs w:val="32"/>
          <w:rtl/>
        </w:rPr>
      </w:pPr>
      <w:r>
        <w:rPr>
          <w:rFonts w:cs="David" w:hint="cs"/>
          <w:sz w:val="32"/>
          <w:szCs w:val="32"/>
          <w:rtl/>
        </w:rPr>
        <w:t>נתונים אלו מצביעים על השונים הדמוגרפים התרבותיים והחברתיים באמריקה.</w:t>
      </w:r>
    </w:p>
    <w:p w:rsidR="006F40F9" w:rsidRPr="00B13A24" w:rsidRDefault="006F40F9" w:rsidP="006F40F9">
      <w:pPr>
        <w:jc w:val="both"/>
        <w:rPr>
          <w:rFonts w:cs="David"/>
          <w:sz w:val="32"/>
          <w:szCs w:val="32"/>
          <w:rtl/>
        </w:rPr>
      </w:pPr>
      <w:r w:rsidRPr="00B13A24">
        <w:rPr>
          <w:rFonts w:cs="David" w:hint="cs"/>
          <w:sz w:val="32"/>
          <w:szCs w:val="32"/>
          <w:rtl/>
        </w:rPr>
        <w:t xml:space="preserve">הדת בארה"ב </w:t>
      </w:r>
      <w:r w:rsidRPr="00B13A24">
        <w:rPr>
          <w:rFonts w:cs="David"/>
          <w:sz w:val="32"/>
          <w:szCs w:val="32"/>
          <w:rtl/>
        </w:rPr>
        <w:t>–</w:t>
      </w:r>
      <w:r w:rsidRPr="00B13A24">
        <w:rPr>
          <w:rFonts w:cs="David" w:hint="cs"/>
          <w:sz w:val="32"/>
          <w:szCs w:val="32"/>
          <w:rtl/>
        </w:rPr>
        <w:t xml:space="preserve"> גורם ששומר קבוצות ביחד. אבל  - זה גורם שהולך ויורד.</w:t>
      </w:r>
    </w:p>
    <w:p w:rsidR="006F40F9" w:rsidRPr="00B13A24" w:rsidRDefault="006F40F9" w:rsidP="006F40F9">
      <w:pPr>
        <w:jc w:val="both"/>
        <w:rPr>
          <w:rFonts w:cs="David"/>
          <w:sz w:val="32"/>
          <w:szCs w:val="32"/>
          <w:rtl/>
        </w:rPr>
      </w:pPr>
      <w:r w:rsidRPr="00B13A24">
        <w:rPr>
          <w:rFonts w:cs="David" w:hint="cs"/>
          <w:sz w:val="32"/>
          <w:szCs w:val="32"/>
          <w:rtl/>
        </w:rPr>
        <w:t xml:space="preserve">הימין בארה"ב מזוהה עם דתיות, וגם עם תמיכה בישראל. </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יהודים בארה"ב, למעט הקבוצה הדתית אורתודוכסית הקיצונית, רואים בקשר למפלגה הדמוקרטית כחלק מהדת החילונית שלהם, החיבור למפלגה עובר מאב לבן. בשנים האחרונות, נעים שמאלה ומאמצים תפיסה של צדק חברתי, שאינה בהכרח דתית-יהודית, ובוודאי לא בהכרח ציונית. לאף אחד לא אכפת מה היה בשואה, מעניין ה-כאן וה-עכשיו. התוצאה </w:t>
      </w:r>
      <w:r w:rsidRPr="00B13A24">
        <w:rPr>
          <w:rFonts w:cs="David"/>
          <w:sz w:val="32"/>
          <w:szCs w:val="32"/>
          <w:rtl/>
        </w:rPr>
        <w:t>–</w:t>
      </w:r>
      <w:r w:rsidRPr="00B13A24">
        <w:rPr>
          <w:rFonts w:cs="David" w:hint="cs"/>
          <w:sz w:val="32"/>
          <w:szCs w:val="32"/>
          <w:rtl/>
        </w:rPr>
        <w:t xml:space="preserve"> הקול היהודי לא נשמע בקמפוסים, ואנחנו קוראים לזה </w:t>
      </w:r>
      <w:r w:rsidRPr="00B13A24">
        <w:rPr>
          <w:rFonts w:cs="David"/>
          <w:sz w:val="32"/>
          <w:szCs w:val="32"/>
        </w:rPr>
        <w:t>BDS</w:t>
      </w:r>
      <w:r w:rsidRPr="00B13A24">
        <w:rPr>
          <w:rFonts w:cs="David" w:hint="cs"/>
          <w:sz w:val="32"/>
          <w:szCs w:val="32"/>
          <w:rtl/>
        </w:rPr>
        <w:t xml:space="preserve">. </w:t>
      </w:r>
    </w:p>
    <w:p w:rsidR="006F40F9" w:rsidRPr="00B13A24" w:rsidRDefault="006F40F9" w:rsidP="006F40F9">
      <w:pPr>
        <w:jc w:val="both"/>
        <w:rPr>
          <w:rFonts w:cs="David"/>
          <w:sz w:val="32"/>
          <w:szCs w:val="32"/>
          <w:rtl/>
        </w:rPr>
      </w:pPr>
      <w:r w:rsidRPr="00B13A24">
        <w:rPr>
          <w:rFonts w:cs="David" w:hint="cs"/>
          <w:sz w:val="32"/>
          <w:szCs w:val="32"/>
          <w:rtl/>
        </w:rPr>
        <w:t xml:space="preserve">מנגד - התנועה בישראל היא ימינה. סקר במפלגה הדמוקרטית </w:t>
      </w:r>
      <w:r w:rsidRPr="00B13A24">
        <w:rPr>
          <w:rFonts w:cs="David"/>
          <w:sz w:val="32"/>
          <w:szCs w:val="32"/>
          <w:rtl/>
        </w:rPr>
        <w:t>–</w:t>
      </w:r>
      <w:r w:rsidRPr="00B13A24">
        <w:rPr>
          <w:rFonts w:cs="David" w:hint="cs"/>
          <w:sz w:val="32"/>
          <w:szCs w:val="32"/>
          <w:rtl/>
        </w:rPr>
        <w:t xml:space="preserve"> למעלה משליש מתנגדים לכל סיוע נוסף לישראל. הריחוק בין ישראל והדמוקרטים צפוי ק לגדול.</w:t>
      </w:r>
    </w:p>
    <w:p w:rsidR="006F40F9" w:rsidRPr="00B13A24" w:rsidRDefault="006F40F9" w:rsidP="006F40F9">
      <w:pPr>
        <w:jc w:val="both"/>
        <w:rPr>
          <w:rFonts w:cs="David"/>
          <w:sz w:val="32"/>
          <w:szCs w:val="32"/>
          <w:rtl/>
        </w:rPr>
      </w:pPr>
      <w:r w:rsidRPr="00B13A24">
        <w:rPr>
          <w:rFonts w:cs="David" w:hint="cs"/>
          <w:sz w:val="32"/>
          <w:szCs w:val="32"/>
          <w:rtl/>
        </w:rPr>
        <w:t>האוכלוסייה היהודית בניו-יורק גדלה, אבל כל הגידול הוא בחרדים.</w:t>
      </w:r>
    </w:p>
    <w:p w:rsidR="006F40F9" w:rsidRPr="00B13A24" w:rsidRDefault="006F40F9" w:rsidP="006F40F9">
      <w:pPr>
        <w:jc w:val="both"/>
        <w:rPr>
          <w:rFonts w:cs="David"/>
          <w:sz w:val="32"/>
          <w:szCs w:val="32"/>
          <w:rtl/>
        </w:rPr>
      </w:pPr>
      <w:r w:rsidRPr="00B13A24">
        <w:rPr>
          <w:rFonts w:cs="David" w:hint="cs"/>
          <w:sz w:val="32"/>
          <w:szCs w:val="32"/>
          <w:rtl/>
        </w:rPr>
        <w:t xml:space="preserve">נישואים מעורבים באוכלוסייה הלא אורתודוכסית </w:t>
      </w:r>
      <w:r w:rsidRPr="00B13A24">
        <w:rPr>
          <w:rFonts w:cs="David"/>
          <w:sz w:val="32"/>
          <w:szCs w:val="32"/>
          <w:rtl/>
        </w:rPr>
        <w:t>–</w:t>
      </w:r>
      <w:r w:rsidRPr="00B13A24">
        <w:rPr>
          <w:rFonts w:cs="David" w:hint="cs"/>
          <w:sz w:val="32"/>
          <w:szCs w:val="32"/>
          <w:rtl/>
        </w:rPr>
        <w:t xml:space="preserve"> למעלה מ- 70%.</w:t>
      </w:r>
    </w:p>
    <w:p w:rsidR="006F40F9" w:rsidRPr="00B13A24" w:rsidRDefault="006F40F9" w:rsidP="006F40F9">
      <w:pPr>
        <w:jc w:val="both"/>
        <w:rPr>
          <w:rFonts w:cs="David"/>
          <w:sz w:val="32"/>
          <w:szCs w:val="32"/>
          <w:rtl/>
        </w:rPr>
      </w:pPr>
      <w:r w:rsidRPr="00B13A24">
        <w:rPr>
          <w:rFonts w:cs="David" w:hint="cs"/>
          <w:sz w:val="32"/>
          <w:szCs w:val="32"/>
          <w:rtl/>
        </w:rPr>
        <w:t>היהודים בארה"ב יהיו עם הזמן פחות מעורבים ופחות משפיעים לטובת ישראל.</w:t>
      </w:r>
    </w:p>
    <w:p w:rsidR="006F40F9" w:rsidRPr="00B13A24" w:rsidRDefault="006F40F9" w:rsidP="00C75E54">
      <w:pPr>
        <w:spacing w:line="360" w:lineRule="auto"/>
        <w:jc w:val="both"/>
        <w:rPr>
          <w:rFonts w:cs="David"/>
          <w:sz w:val="32"/>
          <w:szCs w:val="32"/>
          <w:rtl/>
        </w:rPr>
      </w:pPr>
      <w:r w:rsidRPr="00B13A24">
        <w:rPr>
          <w:rFonts w:cs="David" w:hint="cs"/>
          <w:sz w:val="32"/>
          <w:szCs w:val="32"/>
          <w:rtl/>
        </w:rPr>
        <w:t>צריך לעשות פחות בעניין הבאת נוער אמריקאי לראות את יד ושם, צריך להראות להם את ישראל, לגרום להם לרצות לבוא או להצטער שהם לא יכלו להגיע. אטרקטיביות.</w:t>
      </w:r>
    </w:p>
    <w:p w:rsidR="006F40F9" w:rsidRPr="00B13A24" w:rsidRDefault="00C75E54" w:rsidP="00C75E54">
      <w:pPr>
        <w:spacing w:line="360" w:lineRule="auto"/>
        <w:jc w:val="both"/>
        <w:rPr>
          <w:rFonts w:cs="David"/>
          <w:sz w:val="32"/>
          <w:szCs w:val="32"/>
          <w:rtl/>
        </w:rPr>
      </w:pPr>
      <w:r>
        <w:rPr>
          <w:rFonts w:cs="David" w:hint="cs"/>
          <w:sz w:val="32"/>
          <w:szCs w:val="32"/>
          <w:rtl/>
        </w:rPr>
        <w:t xml:space="preserve">יש </w:t>
      </w:r>
      <w:r w:rsidR="006F40F9" w:rsidRPr="00B13A24">
        <w:rPr>
          <w:rFonts w:cs="David" w:hint="cs"/>
          <w:sz w:val="32"/>
          <w:szCs w:val="32"/>
          <w:rtl/>
        </w:rPr>
        <w:t xml:space="preserve">לעשות יותר בלהביא משקיעים ולהציג את היתרונות של ישראל </w:t>
      </w:r>
      <w:r w:rsidR="006F40F9" w:rsidRPr="00B13A24">
        <w:rPr>
          <w:rFonts w:cs="David"/>
          <w:sz w:val="32"/>
          <w:szCs w:val="32"/>
          <w:rtl/>
        </w:rPr>
        <w:t>–</w:t>
      </w:r>
      <w:r w:rsidR="006F40F9" w:rsidRPr="00B13A24">
        <w:rPr>
          <w:rFonts w:cs="David" w:hint="cs"/>
          <w:sz w:val="32"/>
          <w:szCs w:val="32"/>
          <w:rtl/>
        </w:rPr>
        <w:t xml:space="preserve"> חדשנות ויצירתיות, כדאיות כלכלית. פחות בקשרים המדינתיים ויותר בעבודה מול המגזר הפרטי.</w:t>
      </w:r>
    </w:p>
    <w:p w:rsidR="00C75E54" w:rsidRDefault="00C75E54" w:rsidP="006F40F9">
      <w:pPr>
        <w:jc w:val="both"/>
        <w:rPr>
          <w:rFonts w:cs="David"/>
          <w:sz w:val="32"/>
          <w:szCs w:val="32"/>
          <w:rtl/>
        </w:rPr>
      </w:pPr>
    </w:p>
    <w:p w:rsidR="006F40F9" w:rsidRPr="00B13A24" w:rsidRDefault="006F40F9" w:rsidP="006F40F9">
      <w:pPr>
        <w:jc w:val="both"/>
        <w:rPr>
          <w:rFonts w:cs="David"/>
          <w:sz w:val="32"/>
          <w:szCs w:val="32"/>
          <w:rtl/>
        </w:rPr>
      </w:pPr>
      <w:r w:rsidRPr="00B13A24">
        <w:rPr>
          <w:rFonts w:cs="David" w:hint="cs"/>
          <w:sz w:val="32"/>
          <w:szCs w:val="32"/>
          <w:rtl/>
        </w:rPr>
        <w:lastRenderedPageBreak/>
        <w:t>פתרונות:</w:t>
      </w:r>
    </w:p>
    <w:p w:rsidR="006F40F9" w:rsidRPr="00B13A24" w:rsidRDefault="006F40F9" w:rsidP="00C75E54">
      <w:pPr>
        <w:pStyle w:val="a3"/>
        <w:numPr>
          <w:ilvl w:val="0"/>
          <w:numId w:val="17"/>
        </w:numPr>
        <w:spacing w:after="200" w:line="360" w:lineRule="auto"/>
        <w:jc w:val="both"/>
        <w:rPr>
          <w:rFonts w:cs="David"/>
          <w:sz w:val="32"/>
          <w:szCs w:val="32"/>
        </w:rPr>
      </w:pPr>
      <w:r w:rsidRPr="00B13A24">
        <w:rPr>
          <w:rFonts w:cs="David" w:hint="cs"/>
          <w:sz w:val="32"/>
          <w:szCs w:val="32"/>
          <w:rtl/>
        </w:rPr>
        <w:t xml:space="preserve">להגדיר מחדש את האופן בו מדברים על ישראל בארה"ב. לא רק לה סביר כמה אנחנו מדהימים באופן כללי, אלא  לראות את הדברים הספציפיים בהם אנחנו מצטיינים. </w:t>
      </w:r>
    </w:p>
    <w:p w:rsidR="006F40F9" w:rsidRPr="00B13A24" w:rsidRDefault="006F40F9" w:rsidP="00C75E54">
      <w:pPr>
        <w:pStyle w:val="a3"/>
        <w:numPr>
          <w:ilvl w:val="0"/>
          <w:numId w:val="17"/>
        </w:numPr>
        <w:spacing w:after="200" w:line="360" w:lineRule="auto"/>
        <w:jc w:val="both"/>
        <w:rPr>
          <w:rFonts w:cs="David"/>
          <w:sz w:val="32"/>
          <w:szCs w:val="32"/>
        </w:rPr>
      </w:pPr>
      <w:r w:rsidRPr="00B13A24">
        <w:rPr>
          <w:rFonts w:cs="David" w:hint="cs"/>
          <w:sz w:val="32"/>
          <w:szCs w:val="32"/>
          <w:rtl/>
        </w:rPr>
        <w:t>אין מה לצפות שנמשיך לקבל את הסיוע שאנחנו רוצים.</w:t>
      </w:r>
    </w:p>
    <w:p w:rsidR="006F40F9" w:rsidRPr="00B13A24" w:rsidRDefault="006F40F9" w:rsidP="00C75E54">
      <w:pPr>
        <w:pStyle w:val="a3"/>
        <w:numPr>
          <w:ilvl w:val="0"/>
          <w:numId w:val="17"/>
        </w:numPr>
        <w:spacing w:after="200" w:line="360" w:lineRule="auto"/>
        <w:jc w:val="both"/>
        <w:rPr>
          <w:rFonts w:cs="David"/>
          <w:sz w:val="32"/>
          <w:szCs w:val="32"/>
        </w:rPr>
      </w:pPr>
      <w:r w:rsidRPr="00B13A24">
        <w:rPr>
          <w:rFonts w:cs="David" w:hint="cs"/>
          <w:sz w:val="32"/>
          <w:szCs w:val="32"/>
          <w:rtl/>
        </w:rPr>
        <w:t>להמשיך להתמקד במזרח, אנחנו מובילים לעומת ארה"ב.</w:t>
      </w:r>
    </w:p>
    <w:p w:rsidR="006F40F9" w:rsidRPr="00B13A24" w:rsidRDefault="006F40F9" w:rsidP="00C75E54">
      <w:pPr>
        <w:pStyle w:val="a3"/>
        <w:numPr>
          <w:ilvl w:val="0"/>
          <w:numId w:val="17"/>
        </w:numPr>
        <w:spacing w:after="200" w:line="360" w:lineRule="auto"/>
        <w:jc w:val="both"/>
        <w:rPr>
          <w:rFonts w:cs="David"/>
          <w:sz w:val="32"/>
          <w:szCs w:val="32"/>
        </w:rPr>
      </w:pPr>
      <w:r w:rsidRPr="00B13A24">
        <w:rPr>
          <w:rFonts w:cs="David" w:hint="cs"/>
          <w:sz w:val="32"/>
          <w:szCs w:val="32"/>
          <w:rtl/>
        </w:rPr>
        <w:t>לצמצם את הדרישות לסיוע כספי.</w:t>
      </w:r>
    </w:p>
    <w:p w:rsidR="006F40F9" w:rsidRPr="00B13A24" w:rsidRDefault="006F40F9" w:rsidP="00C75E54">
      <w:pPr>
        <w:pStyle w:val="a3"/>
        <w:numPr>
          <w:ilvl w:val="0"/>
          <w:numId w:val="17"/>
        </w:numPr>
        <w:spacing w:after="200" w:line="360" w:lineRule="auto"/>
        <w:jc w:val="both"/>
        <w:rPr>
          <w:rFonts w:cs="David"/>
          <w:sz w:val="32"/>
          <w:szCs w:val="32"/>
        </w:rPr>
      </w:pPr>
      <w:r w:rsidRPr="00B13A24">
        <w:rPr>
          <w:rFonts w:cs="David" w:hint="cs"/>
          <w:sz w:val="32"/>
          <w:szCs w:val="32"/>
          <w:rtl/>
        </w:rPr>
        <w:t>להשקיע בהיספנים.</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התופעות של טרמאפ וסאנדרס הן חיוביות כי הן מאפשרות לאוכלוסייה שיצאה מהמשחק הפוליטי להרגיש שהם רלוונטיים. גם אם הם לא ינצחו. </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האוכלוסייה הלטינית תצביע לקלינטון. אבל </w:t>
      </w:r>
      <w:r w:rsidRPr="00B13A24">
        <w:rPr>
          <w:rFonts w:cs="David"/>
          <w:sz w:val="32"/>
          <w:szCs w:val="32"/>
          <w:rtl/>
        </w:rPr>
        <w:t>–</w:t>
      </w:r>
      <w:r w:rsidRPr="00B13A24">
        <w:rPr>
          <w:rFonts w:cs="David" w:hint="cs"/>
          <w:sz w:val="32"/>
          <w:szCs w:val="32"/>
          <w:rtl/>
        </w:rPr>
        <w:t xml:space="preserve"> הפיזור שלהם הוא כזה שההשפעה על תוצאות ההצבעה שולית. רובם חיים במדינות שאין בהן באמת תחרות. </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באופן דומה </w:t>
      </w:r>
      <w:r w:rsidRPr="00B13A24">
        <w:rPr>
          <w:rFonts w:cs="David"/>
          <w:sz w:val="32"/>
          <w:szCs w:val="32"/>
          <w:rtl/>
        </w:rPr>
        <w:t>–</w:t>
      </w:r>
      <w:r w:rsidRPr="00B13A24">
        <w:rPr>
          <w:rFonts w:cs="David" w:hint="cs"/>
          <w:sz w:val="32"/>
          <w:szCs w:val="32"/>
          <w:rtl/>
        </w:rPr>
        <w:t xml:space="preserve"> היהודים חיים במדינות שאינן בתחרות. החריג </w:t>
      </w:r>
      <w:r w:rsidRPr="00B13A24">
        <w:rPr>
          <w:rFonts w:cs="David"/>
          <w:sz w:val="32"/>
          <w:szCs w:val="32"/>
          <w:rtl/>
        </w:rPr>
        <w:t>–</w:t>
      </w:r>
      <w:r w:rsidRPr="00B13A24">
        <w:rPr>
          <w:rFonts w:cs="David" w:hint="cs"/>
          <w:sz w:val="32"/>
          <w:szCs w:val="32"/>
          <w:rtl/>
        </w:rPr>
        <w:t xml:space="preserve"> פלורידה. אין שם כל כך הרבה יהודים (רובם מתו...</w:t>
      </w:r>
      <w:r w:rsidR="00615816">
        <w:rPr>
          <w:rFonts w:cs="David" w:hint="cs"/>
          <w:sz w:val="32"/>
          <w:szCs w:val="32"/>
          <w:rtl/>
        </w:rPr>
        <w:t>-הלצה</w:t>
      </w:r>
      <w:r w:rsidRPr="00B13A24">
        <w:rPr>
          <w:rFonts w:cs="David" w:hint="cs"/>
          <w:sz w:val="32"/>
          <w:szCs w:val="32"/>
          <w:rtl/>
        </w:rPr>
        <w:t>)</w:t>
      </w:r>
    </w:p>
    <w:p w:rsidR="006F40F9" w:rsidRPr="00B13A24" w:rsidRDefault="006F40F9" w:rsidP="00C75E54">
      <w:pPr>
        <w:spacing w:line="360" w:lineRule="auto"/>
        <w:jc w:val="both"/>
        <w:rPr>
          <w:rFonts w:cs="David"/>
          <w:sz w:val="32"/>
          <w:szCs w:val="32"/>
          <w:rtl/>
        </w:rPr>
      </w:pPr>
      <w:r w:rsidRPr="00B13A24">
        <w:rPr>
          <w:rFonts w:cs="David" w:hint="cs"/>
          <w:sz w:val="32"/>
          <w:szCs w:val="32"/>
          <w:rtl/>
        </w:rPr>
        <w:t xml:space="preserve">ישראל הבינה שהעתיד הכלכלי הוא במזרח. אמריקה עוד לא הבינה את זה, היהודים בארה"ב לא הבינו שהמשמעות ויכולת ההשפעה שלהם עבור ישראל עומדת להשתנות. </w:t>
      </w:r>
    </w:p>
    <w:p w:rsidR="006F40F9" w:rsidRPr="00B13A24" w:rsidRDefault="006F40F9" w:rsidP="009C42B5">
      <w:pPr>
        <w:rPr>
          <w:rFonts w:cs="David"/>
          <w:sz w:val="32"/>
          <w:szCs w:val="32"/>
          <w:rtl/>
        </w:rPr>
      </w:pPr>
    </w:p>
    <w:p w:rsidR="00FB133A" w:rsidRPr="00B13A24" w:rsidRDefault="00FB133A" w:rsidP="009C42B5">
      <w:pPr>
        <w:rPr>
          <w:rFonts w:cs="David"/>
          <w:sz w:val="32"/>
          <w:szCs w:val="32"/>
          <w:rtl/>
        </w:rPr>
      </w:pPr>
    </w:p>
    <w:p w:rsidR="00FB133A" w:rsidRPr="00B13A24" w:rsidRDefault="00FB133A" w:rsidP="009C42B5">
      <w:pPr>
        <w:rPr>
          <w:rFonts w:cs="David"/>
          <w:sz w:val="32"/>
          <w:szCs w:val="32"/>
          <w:rtl/>
        </w:rPr>
      </w:pPr>
    </w:p>
    <w:p w:rsidR="00FB133A" w:rsidRPr="00B13A24" w:rsidRDefault="00FB133A" w:rsidP="009C42B5">
      <w:pPr>
        <w:rPr>
          <w:rFonts w:cs="David"/>
          <w:sz w:val="32"/>
          <w:szCs w:val="32"/>
          <w:rtl/>
        </w:rPr>
      </w:pPr>
    </w:p>
    <w:p w:rsidR="00B13A24" w:rsidRDefault="00B13A24" w:rsidP="009C42B5">
      <w:pPr>
        <w:rPr>
          <w:rFonts w:cs="David"/>
          <w:sz w:val="32"/>
          <w:szCs w:val="32"/>
          <w:rtl/>
        </w:rPr>
      </w:pPr>
    </w:p>
    <w:p w:rsidR="00C75E54" w:rsidRDefault="00C75E54" w:rsidP="009C42B5">
      <w:pPr>
        <w:rPr>
          <w:rFonts w:cs="David"/>
          <w:sz w:val="32"/>
          <w:szCs w:val="32"/>
          <w:rtl/>
        </w:rPr>
      </w:pPr>
    </w:p>
    <w:p w:rsidR="00B13A24" w:rsidRDefault="00B13A24" w:rsidP="009C42B5">
      <w:pPr>
        <w:rPr>
          <w:rFonts w:cs="David"/>
          <w:sz w:val="32"/>
          <w:szCs w:val="32"/>
          <w:rtl/>
        </w:rPr>
      </w:pPr>
    </w:p>
    <w:p w:rsidR="00FB133A" w:rsidRPr="00B13A24" w:rsidRDefault="00FB133A" w:rsidP="009C42B5">
      <w:pPr>
        <w:rPr>
          <w:rFonts w:cs="David"/>
          <w:sz w:val="32"/>
          <w:szCs w:val="32"/>
          <w:rtl/>
        </w:rPr>
      </w:pPr>
    </w:p>
    <w:p w:rsidR="00FB133A" w:rsidRPr="002C32DB" w:rsidRDefault="00FB133A" w:rsidP="00615816">
      <w:pPr>
        <w:rPr>
          <w:rFonts w:cs="David"/>
          <w:b/>
          <w:bCs/>
          <w:sz w:val="32"/>
          <w:szCs w:val="32"/>
          <w:u w:val="single"/>
        </w:rPr>
      </w:pPr>
      <w:r w:rsidRPr="002C32DB">
        <w:rPr>
          <w:rFonts w:cs="David" w:hint="cs"/>
          <w:b/>
          <w:bCs/>
          <w:sz w:val="32"/>
          <w:szCs w:val="32"/>
          <w:u w:val="single"/>
          <w:rtl/>
        </w:rPr>
        <w:lastRenderedPageBreak/>
        <w:t>דיוויד האריס</w:t>
      </w:r>
      <w:r w:rsidR="00615816" w:rsidRPr="002C32DB">
        <w:rPr>
          <w:rFonts w:cs="David" w:hint="cs"/>
          <w:b/>
          <w:bCs/>
          <w:sz w:val="32"/>
          <w:szCs w:val="32"/>
          <w:u w:val="single"/>
          <w:rtl/>
        </w:rPr>
        <w:t xml:space="preserve">- מנכ"ל </w:t>
      </w:r>
      <w:r w:rsidR="00615816" w:rsidRPr="002C32DB">
        <w:rPr>
          <w:rFonts w:cs="David"/>
          <w:b/>
          <w:bCs/>
          <w:sz w:val="32"/>
          <w:szCs w:val="32"/>
          <w:u w:val="single"/>
        </w:rPr>
        <w:t xml:space="preserve">American Jewish </w:t>
      </w:r>
      <w:r w:rsidR="00E34084" w:rsidRPr="002C32DB">
        <w:rPr>
          <w:rFonts w:cs="David"/>
          <w:b/>
          <w:bCs/>
          <w:sz w:val="32"/>
          <w:szCs w:val="32"/>
          <w:u w:val="single"/>
        </w:rPr>
        <w:t>Community</w:t>
      </w:r>
    </w:p>
    <w:p w:rsidR="00FB133A" w:rsidRPr="00B13A24" w:rsidRDefault="00FB133A" w:rsidP="00C75E54">
      <w:pPr>
        <w:pStyle w:val="a3"/>
        <w:numPr>
          <w:ilvl w:val="0"/>
          <w:numId w:val="1"/>
        </w:numPr>
        <w:spacing w:line="360" w:lineRule="auto"/>
        <w:rPr>
          <w:rFonts w:cs="David"/>
          <w:sz w:val="32"/>
          <w:szCs w:val="32"/>
        </w:rPr>
      </w:pPr>
      <w:r w:rsidRPr="00B13A24">
        <w:rPr>
          <w:rFonts w:cs="David" w:hint="cs"/>
          <w:sz w:val="32"/>
          <w:szCs w:val="32"/>
          <w:rtl/>
        </w:rPr>
        <w:t>יש לנו אתגרים רבים ובעיות משותפות שעלינו להתמודד איתם יחד.</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ביחסים </w:t>
      </w:r>
      <w:r w:rsidR="00615816" w:rsidRPr="00615816">
        <w:rPr>
          <w:rFonts w:cs="David" w:hint="cs"/>
          <w:sz w:val="32"/>
          <w:szCs w:val="32"/>
          <w:rtl/>
        </w:rPr>
        <w:t xml:space="preserve">בין </w:t>
      </w:r>
      <w:r w:rsidRPr="00B13A24">
        <w:rPr>
          <w:rFonts w:cs="David" w:hint="cs"/>
          <w:sz w:val="32"/>
          <w:szCs w:val="32"/>
          <w:rtl/>
        </w:rPr>
        <w:t xml:space="preserve">ארה"ב </w:t>
      </w:r>
      <w:r w:rsidR="00615816">
        <w:rPr>
          <w:rFonts w:cs="David" w:hint="cs"/>
          <w:sz w:val="32"/>
          <w:szCs w:val="32"/>
          <w:rtl/>
        </w:rPr>
        <w:t>ל</w:t>
      </w:r>
      <w:r w:rsidRPr="00B13A24">
        <w:rPr>
          <w:rFonts w:cs="David" w:hint="cs"/>
          <w:sz w:val="32"/>
          <w:szCs w:val="32"/>
          <w:rtl/>
        </w:rPr>
        <w:t>ישראל אני בתחושה שיחסים אלו מקודשים ושאין להם תחליף</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ב. אנחנו ב</w:t>
      </w:r>
      <w:r w:rsidR="00615816">
        <w:rPr>
          <w:rFonts w:cs="David" w:hint="cs"/>
          <w:sz w:val="32"/>
          <w:szCs w:val="32"/>
        </w:rPr>
        <w:t>AJC</w:t>
      </w:r>
      <w:r w:rsidRPr="00B13A24">
        <w:rPr>
          <w:rFonts w:cs="David" w:hint="cs"/>
          <w:sz w:val="32"/>
          <w:szCs w:val="32"/>
          <w:rtl/>
        </w:rPr>
        <w:t xml:space="preserve"> מנסים לעזור לישראל לשפר את יחסי החוץ  שלה. אין שום שינוי בתפיסה שלנו לגבי תפקידה של ארה"ב יש מתחים , חלקם אישיים בין אובמה לבין נתניהו, אך חלקם גם אידאולוגיים</w:t>
      </w:r>
    </w:p>
    <w:p w:rsidR="00FB133A" w:rsidRPr="00B13A24" w:rsidRDefault="00FB133A" w:rsidP="00C75E54">
      <w:pPr>
        <w:pStyle w:val="a3"/>
        <w:spacing w:line="360" w:lineRule="auto"/>
        <w:rPr>
          <w:rFonts w:cs="David"/>
          <w:sz w:val="32"/>
          <w:szCs w:val="32"/>
          <w:rtl/>
        </w:rPr>
      </w:pPr>
    </w:p>
    <w:p w:rsidR="00FB133A" w:rsidRPr="00A93391" w:rsidRDefault="00FB133A" w:rsidP="00C75E54">
      <w:pPr>
        <w:pStyle w:val="a3"/>
        <w:numPr>
          <w:ilvl w:val="0"/>
          <w:numId w:val="1"/>
        </w:numPr>
        <w:spacing w:line="360" w:lineRule="auto"/>
        <w:rPr>
          <w:rFonts w:cs="David"/>
          <w:b/>
          <w:bCs/>
          <w:sz w:val="32"/>
          <w:szCs w:val="32"/>
        </w:rPr>
      </w:pPr>
      <w:r w:rsidRPr="00A93391">
        <w:rPr>
          <w:rFonts w:cs="David" w:hint="cs"/>
          <w:b/>
          <w:bCs/>
          <w:sz w:val="32"/>
          <w:szCs w:val="32"/>
          <w:rtl/>
        </w:rPr>
        <w:t xml:space="preserve">ישנם </w:t>
      </w:r>
      <w:r w:rsidR="00615816" w:rsidRPr="00A93391">
        <w:rPr>
          <w:rFonts w:cs="David" w:hint="cs"/>
          <w:b/>
          <w:bCs/>
          <w:sz w:val="32"/>
          <w:szCs w:val="32"/>
          <w:rtl/>
        </w:rPr>
        <w:t>שלושה שינויים המשפיעים</w:t>
      </w:r>
      <w:r w:rsidRPr="00A93391">
        <w:rPr>
          <w:rFonts w:cs="David" w:hint="cs"/>
          <w:b/>
          <w:bCs/>
          <w:sz w:val="32"/>
          <w:szCs w:val="32"/>
          <w:rtl/>
        </w:rPr>
        <w:t xml:space="preserve"> על יחסי ארה"ב וישראל :</w:t>
      </w:r>
    </w:p>
    <w:p w:rsidR="00FB133A" w:rsidRPr="00A93391" w:rsidRDefault="00FB133A" w:rsidP="00C75E54">
      <w:pPr>
        <w:pStyle w:val="a3"/>
        <w:numPr>
          <w:ilvl w:val="0"/>
          <w:numId w:val="2"/>
        </w:numPr>
        <w:spacing w:line="360" w:lineRule="auto"/>
        <w:rPr>
          <w:rFonts w:cs="David"/>
          <w:b/>
          <w:bCs/>
          <w:sz w:val="32"/>
          <w:szCs w:val="32"/>
        </w:rPr>
      </w:pPr>
      <w:r w:rsidRPr="00A93391">
        <w:rPr>
          <w:rFonts w:cs="David" w:hint="cs"/>
          <w:b/>
          <w:bCs/>
          <w:sz w:val="32"/>
          <w:szCs w:val="32"/>
          <w:rtl/>
        </w:rPr>
        <w:t xml:space="preserve">אמריקה הופכת למדינה של רוב של מיעוטים מ </w:t>
      </w:r>
      <w:r w:rsidRPr="00A93391">
        <w:rPr>
          <w:rFonts w:cs="David"/>
          <w:b/>
          <w:bCs/>
          <w:sz w:val="32"/>
          <w:szCs w:val="32"/>
          <w:rtl/>
        </w:rPr>
        <w:t>–</w:t>
      </w:r>
      <w:r w:rsidR="00A93391" w:rsidRPr="00A93391">
        <w:rPr>
          <w:rFonts w:cs="David" w:hint="cs"/>
          <w:b/>
          <w:bCs/>
          <w:sz w:val="32"/>
          <w:szCs w:val="32"/>
          <w:rtl/>
        </w:rPr>
        <w:t xml:space="preserve"> 90% לבנים</w:t>
      </w:r>
      <w:r w:rsidRPr="00A93391">
        <w:rPr>
          <w:rFonts w:cs="David" w:hint="cs"/>
          <w:b/>
          <w:bCs/>
          <w:sz w:val="32"/>
          <w:szCs w:val="32"/>
          <w:rtl/>
        </w:rPr>
        <w:t xml:space="preserve"> אירופאים</w:t>
      </w:r>
      <w:r w:rsidR="00A93391" w:rsidRPr="00A93391">
        <w:rPr>
          <w:rFonts w:cs="David" w:hint="cs"/>
          <w:b/>
          <w:bCs/>
          <w:sz w:val="32"/>
          <w:szCs w:val="32"/>
          <w:rtl/>
        </w:rPr>
        <w:t>,</w:t>
      </w:r>
      <w:r w:rsidRPr="00A93391">
        <w:rPr>
          <w:rFonts w:cs="David" w:hint="cs"/>
          <w:b/>
          <w:bCs/>
          <w:sz w:val="32"/>
          <w:szCs w:val="32"/>
          <w:rtl/>
        </w:rPr>
        <w:t xml:space="preserve"> אנו עוברים לרוב של לא לבנים. ביחס כלפי ישראל ממיעוטים אלו הוא רע.</w:t>
      </w:r>
    </w:p>
    <w:p w:rsidR="00FB133A" w:rsidRPr="00A93391" w:rsidRDefault="00FB133A" w:rsidP="00BC5A44">
      <w:pPr>
        <w:pStyle w:val="a3"/>
        <w:numPr>
          <w:ilvl w:val="0"/>
          <w:numId w:val="2"/>
        </w:numPr>
        <w:spacing w:line="360" w:lineRule="auto"/>
        <w:rPr>
          <w:rFonts w:cs="David"/>
          <w:b/>
          <w:bCs/>
          <w:sz w:val="32"/>
          <w:szCs w:val="32"/>
        </w:rPr>
      </w:pPr>
      <w:r w:rsidRPr="00A93391">
        <w:rPr>
          <w:rFonts w:cs="David" w:hint="cs"/>
          <w:b/>
          <w:bCs/>
          <w:sz w:val="32"/>
          <w:szCs w:val="32"/>
          <w:rtl/>
        </w:rPr>
        <w:t xml:space="preserve">בפער בין הדמוקרטיים לרפובליקנים הולך ומעמיק ביחס לישראל. הנאום של ראש הממשלה בקונגרס כנגד הנשיא היה הימור על כל הקופה. הפסדנו בניסיון לפרק את ההסכם וכמו כן " הרווחנו" </w:t>
      </w:r>
      <w:r w:rsidR="00BC5A44">
        <w:rPr>
          <w:rFonts w:cs="David" w:hint="cs"/>
          <w:b/>
          <w:bCs/>
          <w:sz w:val="32"/>
          <w:szCs w:val="32"/>
          <w:rtl/>
        </w:rPr>
        <w:t>את כעסו</w:t>
      </w:r>
      <w:bookmarkStart w:id="1" w:name="_GoBack"/>
      <w:bookmarkEnd w:id="1"/>
      <w:r w:rsidRPr="00A93391">
        <w:rPr>
          <w:rFonts w:cs="David" w:hint="cs"/>
          <w:b/>
          <w:bCs/>
          <w:sz w:val="32"/>
          <w:szCs w:val="32"/>
          <w:rtl/>
        </w:rPr>
        <w:t xml:space="preserve"> של הנשיא , שראש הממשלה הביך בעירו הוא.</w:t>
      </w:r>
    </w:p>
    <w:p w:rsidR="00FB133A" w:rsidRPr="00A93391" w:rsidRDefault="00615816" w:rsidP="00C75E54">
      <w:pPr>
        <w:pStyle w:val="a3"/>
        <w:numPr>
          <w:ilvl w:val="0"/>
          <w:numId w:val="2"/>
        </w:numPr>
        <w:spacing w:line="360" w:lineRule="auto"/>
        <w:rPr>
          <w:rFonts w:cs="David"/>
          <w:b/>
          <w:bCs/>
          <w:sz w:val="32"/>
          <w:szCs w:val="32"/>
        </w:rPr>
      </w:pPr>
      <w:r w:rsidRPr="00A93391">
        <w:rPr>
          <w:rFonts w:cs="David" w:hint="cs"/>
          <w:b/>
          <w:bCs/>
          <w:sz w:val="32"/>
          <w:szCs w:val="32"/>
          <w:rtl/>
        </w:rPr>
        <w:t xml:space="preserve">שינוי </w:t>
      </w:r>
      <w:r w:rsidR="00FB133A" w:rsidRPr="00A93391">
        <w:rPr>
          <w:rFonts w:cs="David" w:hint="cs"/>
          <w:b/>
          <w:bCs/>
          <w:sz w:val="32"/>
          <w:szCs w:val="32"/>
          <w:rtl/>
        </w:rPr>
        <w:t>בין דורי. אמריקאים צעירים מעבירים תמיכתם לפלסטינים.</w:t>
      </w:r>
    </w:p>
    <w:p w:rsidR="00FB133A" w:rsidRPr="00B13A24" w:rsidRDefault="00FB133A" w:rsidP="00C75E54">
      <w:pPr>
        <w:pStyle w:val="a3"/>
        <w:spacing w:line="360" w:lineRule="auto"/>
        <w:ind w:left="1080"/>
        <w:rPr>
          <w:rFonts w:cs="David"/>
          <w:sz w:val="32"/>
          <w:szCs w:val="32"/>
          <w:rtl/>
        </w:rPr>
      </w:pPr>
    </w:p>
    <w:p w:rsidR="00FB133A" w:rsidRPr="00B13A24" w:rsidRDefault="00615816" w:rsidP="00C75E54">
      <w:pPr>
        <w:pStyle w:val="a3"/>
        <w:numPr>
          <w:ilvl w:val="0"/>
          <w:numId w:val="1"/>
        </w:numPr>
        <w:spacing w:line="360" w:lineRule="auto"/>
        <w:rPr>
          <w:rFonts w:cs="David"/>
          <w:sz w:val="32"/>
          <w:szCs w:val="32"/>
        </w:rPr>
      </w:pPr>
      <w:r>
        <w:rPr>
          <w:rFonts w:cs="David" w:hint="cs"/>
          <w:sz w:val="32"/>
          <w:szCs w:val="32"/>
          <w:rtl/>
        </w:rPr>
        <w:t>יהדות ארה"ב</w:t>
      </w:r>
      <w:r w:rsidR="00FB133A" w:rsidRPr="00B13A24">
        <w:rPr>
          <w:rFonts w:cs="David" w:hint="cs"/>
          <w:sz w:val="32"/>
          <w:szCs w:val="32"/>
          <w:rtl/>
        </w:rPr>
        <w:t xml:space="preserve"> מתחלקת לשלוש קהילות.</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קהילה ראשונה - קהילה אוהבת ב </w:t>
      </w:r>
      <w:r w:rsidRPr="00B13A24">
        <w:rPr>
          <w:rFonts w:cs="David"/>
          <w:sz w:val="32"/>
          <w:szCs w:val="32"/>
          <w:rtl/>
        </w:rPr>
        <w:t>–</w:t>
      </w:r>
      <w:r w:rsidRPr="00B13A24">
        <w:rPr>
          <w:rFonts w:cs="David" w:hint="cs"/>
          <w:sz w:val="32"/>
          <w:szCs w:val="32"/>
          <w:rtl/>
        </w:rPr>
        <w:t xml:space="preserve"> 100% בישראל</w:t>
      </w:r>
      <w:r w:rsidR="00A93391">
        <w:rPr>
          <w:rFonts w:cs="David" w:hint="cs"/>
          <w:sz w:val="32"/>
          <w:szCs w:val="32"/>
          <w:rtl/>
        </w:rPr>
        <w:t>.</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קהילה שנייה -  קהילה אדישה לישראל </w:t>
      </w:r>
      <w:r w:rsidRPr="00B13A24">
        <w:rPr>
          <w:rFonts w:cs="David"/>
          <w:sz w:val="32"/>
          <w:szCs w:val="32"/>
          <w:rtl/>
        </w:rPr>
        <w:t>–</w:t>
      </w:r>
      <w:r w:rsidRPr="00B13A24">
        <w:rPr>
          <w:rFonts w:cs="David" w:hint="cs"/>
          <w:sz w:val="32"/>
          <w:szCs w:val="32"/>
          <w:rtl/>
        </w:rPr>
        <w:t xml:space="preserve"> מעולם לא ביקרה בישראל ולא תגיע לשם</w:t>
      </w:r>
      <w:r w:rsidR="00A93391">
        <w:rPr>
          <w:rFonts w:cs="David" w:hint="cs"/>
          <w:sz w:val="32"/>
          <w:szCs w:val="32"/>
          <w:rtl/>
        </w:rPr>
        <w:t>.</w:t>
      </w:r>
      <w:r w:rsidRPr="00B13A24">
        <w:rPr>
          <w:rFonts w:cs="David" w:hint="cs"/>
          <w:sz w:val="32"/>
          <w:szCs w:val="32"/>
          <w:rtl/>
        </w:rPr>
        <w:t xml:space="preserve"> </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קהילה שלישית </w:t>
      </w:r>
      <w:r w:rsidRPr="00B13A24">
        <w:rPr>
          <w:rFonts w:cs="David"/>
          <w:sz w:val="32"/>
          <w:szCs w:val="32"/>
          <w:rtl/>
        </w:rPr>
        <w:t>–</w:t>
      </w:r>
      <w:r w:rsidRPr="00B13A24">
        <w:rPr>
          <w:rFonts w:cs="David" w:hint="cs"/>
          <w:sz w:val="32"/>
          <w:szCs w:val="32"/>
          <w:rtl/>
        </w:rPr>
        <w:t xml:space="preserve"> </w:t>
      </w:r>
      <w:r w:rsidR="00615816">
        <w:rPr>
          <w:rFonts w:cs="David" w:hint="cs"/>
          <w:sz w:val="32"/>
          <w:szCs w:val="32"/>
          <w:rtl/>
        </w:rPr>
        <w:t xml:space="preserve">קטנה </w:t>
      </w:r>
      <w:r w:rsidRPr="00B13A24">
        <w:rPr>
          <w:rFonts w:cs="David" w:hint="cs"/>
          <w:sz w:val="32"/>
          <w:szCs w:val="32"/>
          <w:rtl/>
        </w:rPr>
        <w:t xml:space="preserve">אך גם רעשנית </w:t>
      </w:r>
      <w:r w:rsidRPr="00B13A24">
        <w:rPr>
          <w:rFonts w:cs="David"/>
          <w:sz w:val="32"/>
          <w:szCs w:val="32"/>
          <w:rtl/>
        </w:rPr>
        <w:t>–</w:t>
      </w:r>
      <w:r w:rsidRPr="00B13A24">
        <w:rPr>
          <w:rFonts w:cs="David" w:hint="cs"/>
          <w:sz w:val="32"/>
          <w:szCs w:val="32"/>
          <w:rtl/>
        </w:rPr>
        <w:t xml:space="preserve"> תנועות אנטי </w:t>
      </w:r>
      <w:r w:rsidRPr="00B13A24">
        <w:rPr>
          <w:rFonts w:cs="David"/>
          <w:sz w:val="32"/>
          <w:szCs w:val="32"/>
          <w:rtl/>
        </w:rPr>
        <w:t>–</w:t>
      </w:r>
      <w:r w:rsidRPr="00B13A24">
        <w:rPr>
          <w:rFonts w:cs="David" w:hint="cs"/>
          <w:sz w:val="32"/>
          <w:szCs w:val="32"/>
          <w:rtl/>
        </w:rPr>
        <w:t xml:space="preserve"> ישראליות.</w:t>
      </w:r>
    </w:p>
    <w:p w:rsidR="00FB133A" w:rsidRPr="00B13A24" w:rsidRDefault="00FB133A" w:rsidP="00C75E54">
      <w:pPr>
        <w:pStyle w:val="a3"/>
        <w:spacing w:line="360" w:lineRule="auto"/>
        <w:rPr>
          <w:rFonts w:cs="David"/>
          <w:sz w:val="32"/>
          <w:szCs w:val="32"/>
          <w:rtl/>
        </w:rPr>
      </w:pPr>
    </w:p>
    <w:p w:rsidR="00FB133A" w:rsidRPr="00B13A24" w:rsidRDefault="00FB133A" w:rsidP="00C75E54">
      <w:pPr>
        <w:pStyle w:val="a3"/>
        <w:spacing w:line="360" w:lineRule="auto"/>
        <w:rPr>
          <w:rFonts w:cs="David"/>
          <w:sz w:val="32"/>
          <w:szCs w:val="32"/>
          <w:rtl/>
        </w:rPr>
      </w:pPr>
      <w:r w:rsidRPr="00B13A24">
        <w:rPr>
          <w:rFonts w:cs="David" w:hint="cs"/>
          <w:sz w:val="32"/>
          <w:szCs w:val="32"/>
          <w:rtl/>
        </w:rPr>
        <w:lastRenderedPageBreak/>
        <w:t>ישראל מצטיירת כחברה לא ליברלית, למרות שזו</w:t>
      </w:r>
      <w:r w:rsidR="00615816">
        <w:rPr>
          <w:rFonts w:cs="David" w:hint="cs"/>
          <w:sz w:val="32"/>
          <w:szCs w:val="32"/>
          <w:rtl/>
        </w:rPr>
        <w:t>ה</w:t>
      </w:r>
      <w:r w:rsidRPr="00B13A24">
        <w:rPr>
          <w:rFonts w:cs="David" w:hint="cs"/>
          <w:sz w:val="32"/>
          <w:szCs w:val="32"/>
          <w:rtl/>
        </w:rPr>
        <w:t>י חברה פתוחה ודמוקרטית. כך היא מוצגת כאן בארה"ב</w:t>
      </w:r>
      <w:r w:rsidR="00A93391">
        <w:rPr>
          <w:rFonts w:cs="David" w:hint="cs"/>
          <w:sz w:val="32"/>
          <w:szCs w:val="32"/>
          <w:rtl/>
        </w:rPr>
        <w:t>.</w:t>
      </w:r>
    </w:p>
    <w:p w:rsidR="00FB133A" w:rsidRPr="00B13A24" w:rsidRDefault="00FB133A" w:rsidP="00C75E54">
      <w:pPr>
        <w:pStyle w:val="a3"/>
        <w:spacing w:line="360" w:lineRule="auto"/>
        <w:rPr>
          <w:rFonts w:cs="David"/>
          <w:sz w:val="32"/>
          <w:szCs w:val="32"/>
          <w:rtl/>
        </w:rPr>
      </w:pPr>
    </w:p>
    <w:p w:rsidR="00FB133A" w:rsidRPr="00A93391" w:rsidRDefault="00FB133A" w:rsidP="00A93391">
      <w:pPr>
        <w:pStyle w:val="a3"/>
        <w:spacing w:line="360" w:lineRule="auto"/>
        <w:rPr>
          <w:rFonts w:cs="David"/>
          <w:sz w:val="32"/>
          <w:szCs w:val="32"/>
          <w:rtl/>
        </w:rPr>
      </w:pPr>
      <w:r w:rsidRPr="00B13A24">
        <w:rPr>
          <w:rFonts w:cs="David" w:hint="cs"/>
          <w:sz w:val="32"/>
          <w:szCs w:val="32"/>
          <w:rtl/>
        </w:rPr>
        <w:t>5, בנוסף ישראל מצטיירת כחברה ללא סבלנות דתית. עבור אמריקאים רבים זוהי סוגיה קשה מאוד דה לגיטימציה ליהודים בישראל אינה נתפסת כחשוכה ופוגעת ביחסים בין יהדות אמריקה ליהדות בישראל</w:t>
      </w:r>
      <w:r w:rsidR="00A93391">
        <w:rPr>
          <w:rFonts w:cs="David" w:hint="cs"/>
          <w:sz w:val="32"/>
          <w:szCs w:val="32"/>
          <w:rtl/>
        </w:rPr>
        <w:t xml:space="preserve">. </w:t>
      </w:r>
      <w:r w:rsidRPr="00A93391">
        <w:rPr>
          <w:rFonts w:cs="David" w:hint="cs"/>
          <w:sz w:val="32"/>
          <w:szCs w:val="32"/>
          <w:rtl/>
        </w:rPr>
        <w:t>יש לזכור כי 80% מיהודי ארה"ב אינם אורתודוקסים</w:t>
      </w:r>
      <w:r w:rsidR="00A93391">
        <w:rPr>
          <w:rFonts w:cs="David" w:hint="cs"/>
          <w:sz w:val="32"/>
          <w:szCs w:val="32"/>
          <w:rtl/>
        </w:rPr>
        <w:t>.</w:t>
      </w:r>
    </w:p>
    <w:p w:rsidR="00FB133A" w:rsidRPr="00B13A24" w:rsidRDefault="00FB133A" w:rsidP="00C75E54">
      <w:pPr>
        <w:pStyle w:val="a3"/>
        <w:spacing w:line="360" w:lineRule="auto"/>
        <w:rPr>
          <w:rFonts w:cs="David"/>
          <w:sz w:val="32"/>
          <w:szCs w:val="32"/>
          <w:rtl/>
        </w:rPr>
      </w:pP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6. </w:t>
      </w:r>
      <w:r w:rsidRPr="00A93391">
        <w:rPr>
          <w:rFonts w:cs="David" w:hint="cs"/>
          <w:b/>
          <w:bCs/>
          <w:sz w:val="32"/>
          <w:szCs w:val="32"/>
          <w:rtl/>
        </w:rPr>
        <w:t>כאן , זוהי סוגיה שקשורה לביטחון לאומי</w:t>
      </w:r>
      <w:r w:rsidRPr="00B13A24">
        <w:rPr>
          <w:rFonts w:cs="David" w:hint="cs"/>
          <w:sz w:val="32"/>
          <w:szCs w:val="32"/>
          <w:rtl/>
        </w:rPr>
        <w:t xml:space="preserve"> </w:t>
      </w:r>
      <w:r w:rsidRPr="00B13A24">
        <w:rPr>
          <w:rFonts w:cs="David"/>
          <w:sz w:val="32"/>
          <w:szCs w:val="32"/>
          <w:rtl/>
        </w:rPr>
        <w:t>–</w:t>
      </w:r>
      <w:r w:rsidRPr="00B13A24">
        <w:rPr>
          <w:rFonts w:cs="David" w:hint="cs"/>
          <w:sz w:val="32"/>
          <w:szCs w:val="32"/>
          <w:rtl/>
        </w:rPr>
        <w:t xml:space="preserve"> </w:t>
      </w:r>
    </w:p>
    <w:p w:rsidR="00FB133A" w:rsidRPr="00A93391" w:rsidRDefault="00FB133A" w:rsidP="00C75E54">
      <w:pPr>
        <w:pStyle w:val="a3"/>
        <w:spacing w:line="360" w:lineRule="auto"/>
        <w:rPr>
          <w:rFonts w:cs="David"/>
          <w:b/>
          <w:bCs/>
          <w:sz w:val="32"/>
          <w:szCs w:val="32"/>
          <w:rtl/>
        </w:rPr>
      </w:pPr>
      <w:r w:rsidRPr="00A93391">
        <w:rPr>
          <w:rFonts w:cs="David" w:hint="cs"/>
          <w:b/>
          <w:bCs/>
          <w:sz w:val="32"/>
          <w:szCs w:val="32"/>
          <w:rtl/>
        </w:rPr>
        <w:t>אם נאבד את  יהדות אמריקה , תאבד התמיכה של ארה"ב בישראל.</w:t>
      </w:r>
    </w:p>
    <w:p w:rsidR="00FB133A" w:rsidRPr="00B13A24" w:rsidRDefault="00FB133A" w:rsidP="00C75E54">
      <w:pPr>
        <w:pStyle w:val="a3"/>
        <w:spacing w:line="360" w:lineRule="auto"/>
        <w:rPr>
          <w:rFonts w:cs="David"/>
          <w:sz w:val="32"/>
          <w:szCs w:val="32"/>
          <w:rtl/>
        </w:rPr>
      </w:pPr>
    </w:p>
    <w:p w:rsidR="00FB133A" w:rsidRPr="00B13A24" w:rsidRDefault="00FB133A" w:rsidP="00C75E54">
      <w:pPr>
        <w:pStyle w:val="a3"/>
        <w:spacing w:line="360" w:lineRule="auto"/>
        <w:rPr>
          <w:rFonts w:cs="David"/>
          <w:sz w:val="32"/>
          <w:szCs w:val="32"/>
          <w:rtl/>
        </w:rPr>
      </w:pPr>
      <w:r w:rsidRPr="00B13A24">
        <w:rPr>
          <w:rFonts w:cs="David" w:hint="cs"/>
          <w:sz w:val="32"/>
          <w:szCs w:val="32"/>
          <w:rtl/>
        </w:rPr>
        <w:t>7. יש שלוש חזיתות לחימה</w:t>
      </w:r>
      <w:r w:rsidR="00A93391">
        <w:rPr>
          <w:rFonts w:cs="David" w:hint="cs"/>
          <w:sz w:val="32"/>
          <w:szCs w:val="32"/>
          <w:rtl/>
        </w:rPr>
        <w:t xml:space="preserve"> -</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א. בגבולות</w:t>
      </w:r>
      <w:r w:rsidR="00A93391">
        <w:rPr>
          <w:rFonts w:cs="David" w:hint="cs"/>
          <w:sz w:val="32"/>
          <w:szCs w:val="32"/>
          <w:rtl/>
        </w:rPr>
        <w:t>.</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ב. בחזית האזרחית פנימית בחוק העם היהודי</w:t>
      </w:r>
      <w:r w:rsidR="00A93391">
        <w:rPr>
          <w:rFonts w:cs="David" w:hint="cs"/>
          <w:sz w:val="32"/>
          <w:szCs w:val="32"/>
          <w:rtl/>
        </w:rPr>
        <w:t>.</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ג. חזית עולמית </w:t>
      </w:r>
      <w:r w:rsidRPr="00B13A24">
        <w:rPr>
          <w:rFonts w:cs="David"/>
          <w:sz w:val="32"/>
          <w:szCs w:val="32"/>
          <w:rtl/>
        </w:rPr>
        <w:t>–</w:t>
      </w:r>
      <w:r w:rsidRPr="00B13A24">
        <w:rPr>
          <w:rFonts w:cs="David" w:hint="cs"/>
          <w:sz w:val="32"/>
          <w:szCs w:val="32"/>
          <w:rtl/>
        </w:rPr>
        <w:t xml:space="preserve"> כנגד תנועות החרם נגד ישראל.</w:t>
      </w:r>
    </w:p>
    <w:p w:rsidR="00FB133A" w:rsidRPr="00B13A24" w:rsidRDefault="00FB133A" w:rsidP="00C75E54">
      <w:pPr>
        <w:pStyle w:val="a3"/>
        <w:spacing w:line="360" w:lineRule="auto"/>
        <w:rPr>
          <w:rFonts w:cs="David"/>
          <w:sz w:val="32"/>
          <w:szCs w:val="32"/>
          <w:rtl/>
        </w:rPr>
      </w:pPr>
    </w:p>
    <w:p w:rsidR="00FB133A" w:rsidRPr="00B13A24" w:rsidRDefault="00FB133A" w:rsidP="00C75E54">
      <w:pPr>
        <w:pStyle w:val="a3"/>
        <w:spacing w:line="360" w:lineRule="auto"/>
        <w:rPr>
          <w:rFonts w:cs="David"/>
          <w:sz w:val="32"/>
          <w:szCs w:val="32"/>
          <w:rtl/>
        </w:rPr>
      </w:pPr>
      <w:r w:rsidRPr="00B13A24">
        <w:rPr>
          <w:rFonts w:cs="David" w:hint="cs"/>
          <w:sz w:val="32"/>
          <w:szCs w:val="32"/>
          <w:rtl/>
        </w:rPr>
        <w:t>8. ה -</w:t>
      </w:r>
      <w:r w:rsidRPr="00B13A24">
        <w:rPr>
          <w:rFonts w:cs="David"/>
          <w:sz w:val="32"/>
          <w:szCs w:val="32"/>
        </w:rPr>
        <w:t xml:space="preserve">  A</w:t>
      </w:r>
      <w:r w:rsidR="00615816">
        <w:rPr>
          <w:rFonts w:cs="David" w:hint="cs"/>
          <w:sz w:val="32"/>
          <w:szCs w:val="32"/>
        </w:rPr>
        <w:t>J</w:t>
      </w:r>
      <w:r w:rsidRPr="00B13A24">
        <w:rPr>
          <w:rFonts w:cs="David"/>
          <w:sz w:val="32"/>
          <w:szCs w:val="32"/>
        </w:rPr>
        <w:t xml:space="preserve">C </w:t>
      </w:r>
      <w:r w:rsidRPr="00B13A24">
        <w:rPr>
          <w:rFonts w:cs="David" w:hint="cs"/>
          <w:sz w:val="32"/>
          <w:szCs w:val="32"/>
          <w:rtl/>
        </w:rPr>
        <w:t>יעשו הכ</w:t>
      </w:r>
      <w:r w:rsidR="00A93391">
        <w:rPr>
          <w:rFonts w:cs="David" w:hint="cs"/>
          <w:sz w:val="32"/>
          <w:szCs w:val="32"/>
          <w:rtl/>
        </w:rPr>
        <w:t>ו</w:t>
      </w:r>
      <w:r w:rsidRPr="00B13A24">
        <w:rPr>
          <w:rFonts w:cs="David" w:hint="cs"/>
          <w:sz w:val="32"/>
          <w:szCs w:val="32"/>
          <w:rtl/>
        </w:rPr>
        <w:t>ל כדי לתמוך בישראל , למרות האתגרים הרבים.</w:t>
      </w:r>
    </w:p>
    <w:p w:rsidR="00A93391" w:rsidRDefault="00FB133A" w:rsidP="00A93391">
      <w:pPr>
        <w:pStyle w:val="a3"/>
        <w:spacing w:line="360" w:lineRule="auto"/>
        <w:rPr>
          <w:rFonts w:cs="David"/>
          <w:b/>
          <w:bCs/>
          <w:sz w:val="32"/>
          <w:szCs w:val="32"/>
          <w:rtl/>
        </w:rPr>
      </w:pPr>
      <w:r w:rsidRPr="00B13A24">
        <w:rPr>
          <w:rFonts w:cs="David" w:hint="cs"/>
          <w:sz w:val="32"/>
          <w:szCs w:val="32"/>
          <w:rtl/>
        </w:rPr>
        <w:t xml:space="preserve">9. </w:t>
      </w:r>
      <w:r w:rsidRPr="00A93391">
        <w:rPr>
          <w:rFonts w:cs="David" w:hint="cs"/>
          <w:b/>
          <w:bCs/>
          <w:sz w:val="32"/>
          <w:szCs w:val="32"/>
          <w:rtl/>
        </w:rPr>
        <w:t>היום ישראל נתפסת כ</w:t>
      </w:r>
      <w:r w:rsidR="00A93391" w:rsidRPr="00A93391">
        <w:rPr>
          <w:rFonts w:cs="David" w:hint="cs"/>
          <w:b/>
          <w:bCs/>
          <w:sz w:val="32"/>
          <w:szCs w:val="32"/>
          <w:rtl/>
        </w:rPr>
        <w:t>'</w:t>
      </w:r>
      <w:r w:rsidRPr="00A93391">
        <w:rPr>
          <w:rFonts w:cs="David" w:hint="cs"/>
          <w:b/>
          <w:bCs/>
          <w:sz w:val="32"/>
          <w:szCs w:val="32"/>
          <w:rtl/>
        </w:rPr>
        <w:t>כובש</w:t>
      </w:r>
      <w:r w:rsidR="00A93391" w:rsidRPr="00A93391">
        <w:rPr>
          <w:rFonts w:cs="David" w:hint="cs"/>
          <w:b/>
          <w:bCs/>
          <w:sz w:val="32"/>
          <w:szCs w:val="32"/>
          <w:rtl/>
        </w:rPr>
        <w:t>'</w:t>
      </w:r>
      <w:r w:rsidRPr="00A93391">
        <w:rPr>
          <w:rFonts w:cs="David" w:hint="cs"/>
          <w:b/>
          <w:bCs/>
          <w:sz w:val="32"/>
          <w:szCs w:val="32"/>
          <w:rtl/>
        </w:rPr>
        <w:t xml:space="preserve"> </w:t>
      </w:r>
      <w:r w:rsidRPr="00A93391">
        <w:rPr>
          <w:rFonts w:cs="David"/>
          <w:b/>
          <w:bCs/>
          <w:sz w:val="32"/>
          <w:szCs w:val="32"/>
          <w:rtl/>
        </w:rPr>
        <w:t>–</w:t>
      </w:r>
      <w:r w:rsidRPr="00A93391">
        <w:rPr>
          <w:rFonts w:cs="David" w:hint="cs"/>
          <w:b/>
          <w:bCs/>
          <w:sz w:val="32"/>
          <w:szCs w:val="32"/>
          <w:rtl/>
        </w:rPr>
        <w:t xml:space="preserve"> אף אחד לא מתחשב בהיסטוריה זהו גל עולמי </w:t>
      </w:r>
      <w:r w:rsidRPr="00A93391">
        <w:rPr>
          <w:rFonts w:cs="David"/>
          <w:b/>
          <w:bCs/>
          <w:sz w:val="32"/>
          <w:szCs w:val="32"/>
          <w:rtl/>
        </w:rPr>
        <w:t>–</w:t>
      </w:r>
      <w:r w:rsidRPr="00A93391">
        <w:rPr>
          <w:rFonts w:cs="David" w:hint="cs"/>
          <w:b/>
          <w:bCs/>
          <w:sz w:val="32"/>
          <w:szCs w:val="32"/>
          <w:rtl/>
        </w:rPr>
        <w:t xml:space="preserve"> ולכן לא משנה מה הסיבה </w:t>
      </w:r>
      <w:r w:rsidRPr="00A93391">
        <w:rPr>
          <w:rFonts w:cs="David"/>
          <w:b/>
          <w:bCs/>
          <w:sz w:val="32"/>
          <w:szCs w:val="32"/>
          <w:rtl/>
        </w:rPr>
        <w:t>–</w:t>
      </w:r>
      <w:r w:rsidRPr="00A93391">
        <w:rPr>
          <w:rFonts w:cs="David" w:hint="cs"/>
          <w:b/>
          <w:bCs/>
          <w:sz w:val="32"/>
          <w:szCs w:val="32"/>
          <w:rtl/>
        </w:rPr>
        <w:t xml:space="preserve"> ישראל נתפסת ככובש ואת זה לא ניתן להסביר</w:t>
      </w:r>
      <w:r w:rsidR="00A93391">
        <w:rPr>
          <w:rFonts w:cs="David" w:hint="cs"/>
          <w:b/>
          <w:bCs/>
          <w:sz w:val="32"/>
          <w:szCs w:val="32"/>
          <w:rtl/>
        </w:rPr>
        <w:t>.</w:t>
      </w:r>
      <w:r w:rsidRPr="00A93391">
        <w:rPr>
          <w:rFonts w:cs="David" w:hint="cs"/>
          <w:b/>
          <w:bCs/>
          <w:sz w:val="32"/>
          <w:szCs w:val="32"/>
          <w:rtl/>
        </w:rPr>
        <w:t xml:space="preserve">  </w:t>
      </w:r>
    </w:p>
    <w:p w:rsidR="00FB133A" w:rsidRPr="00A93391" w:rsidRDefault="00A93391" w:rsidP="00A93391">
      <w:pPr>
        <w:pStyle w:val="a3"/>
        <w:spacing w:line="360" w:lineRule="auto"/>
        <w:rPr>
          <w:rFonts w:cs="David"/>
          <w:b/>
          <w:bCs/>
          <w:sz w:val="32"/>
          <w:szCs w:val="32"/>
          <w:rtl/>
        </w:rPr>
      </w:pPr>
      <w:r>
        <w:rPr>
          <w:rFonts w:cs="David" w:hint="cs"/>
          <w:sz w:val="32"/>
          <w:szCs w:val="32"/>
          <w:rtl/>
        </w:rPr>
        <w:t xml:space="preserve">10. </w:t>
      </w:r>
      <w:r w:rsidR="00FB133A" w:rsidRPr="00A93391">
        <w:rPr>
          <w:rFonts w:cs="David" w:hint="cs"/>
          <w:sz w:val="32"/>
          <w:szCs w:val="32"/>
          <w:rtl/>
        </w:rPr>
        <w:t xml:space="preserve">על אמריקה להישאר "השוטר הטוב" של העולם , מכיוון שאם לא כך יהיה , נמצא את סין כובשת את האיים בים הסיני הדרומי , את איראן שולטת במזרח התיכון , את דאע"ש כובש עוד ועוד מדינות </w:t>
      </w:r>
      <w:r w:rsidR="00615816" w:rsidRPr="00A93391">
        <w:rPr>
          <w:rFonts w:cs="David" w:hint="cs"/>
          <w:sz w:val="32"/>
          <w:szCs w:val="32"/>
          <w:rtl/>
        </w:rPr>
        <w:t xml:space="preserve">במזה"ת </w:t>
      </w:r>
      <w:r w:rsidR="00FB133A" w:rsidRPr="00A93391">
        <w:rPr>
          <w:rFonts w:cs="David" w:hint="cs"/>
          <w:sz w:val="32"/>
          <w:szCs w:val="32"/>
          <w:rtl/>
        </w:rPr>
        <w:t>ואז המחיר שארה"ב תיאלץ לשלם</w:t>
      </w:r>
      <w:r w:rsidR="00615816" w:rsidRPr="00A93391">
        <w:rPr>
          <w:rFonts w:cs="David" w:hint="cs"/>
          <w:sz w:val="32"/>
          <w:szCs w:val="32"/>
          <w:rtl/>
        </w:rPr>
        <w:t xml:space="preserve"> </w:t>
      </w:r>
      <w:r w:rsidR="00FB133A" w:rsidRPr="00A93391">
        <w:rPr>
          <w:rFonts w:cs="David" w:hint="cs"/>
          <w:sz w:val="32"/>
          <w:szCs w:val="32"/>
          <w:rtl/>
        </w:rPr>
        <w:t>יהיה גבוה מאוד</w:t>
      </w:r>
      <w:r w:rsidR="00615816" w:rsidRPr="00A93391">
        <w:rPr>
          <w:rFonts w:cs="David" w:hint="cs"/>
          <w:sz w:val="32"/>
          <w:szCs w:val="32"/>
          <w:rtl/>
        </w:rPr>
        <w:t xml:space="preserve"> אך תרצה להחזיר את המצב לקדמותו. </w:t>
      </w:r>
    </w:p>
    <w:p w:rsidR="00FB133A" w:rsidRPr="00B13A24" w:rsidRDefault="00FB133A" w:rsidP="00C75E54">
      <w:pPr>
        <w:pStyle w:val="a3"/>
        <w:spacing w:line="360" w:lineRule="auto"/>
        <w:rPr>
          <w:rFonts w:cs="David"/>
          <w:sz w:val="32"/>
          <w:szCs w:val="32"/>
          <w:rtl/>
        </w:rPr>
      </w:pPr>
    </w:p>
    <w:p w:rsidR="00FB133A" w:rsidRPr="00B13A24" w:rsidRDefault="00A93391" w:rsidP="00C75E54">
      <w:pPr>
        <w:pStyle w:val="a3"/>
        <w:spacing w:line="360" w:lineRule="auto"/>
        <w:rPr>
          <w:rFonts w:cs="David"/>
          <w:sz w:val="32"/>
          <w:szCs w:val="32"/>
          <w:rtl/>
        </w:rPr>
      </w:pPr>
      <w:r>
        <w:rPr>
          <w:rFonts w:cs="David" w:hint="cs"/>
          <w:sz w:val="32"/>
          <w:szCs w:val="32"/>
          <w:rtl/>
        </w:rPr>
        <w:lastRenderedPageBreak/>
        <w:t xml:space="preserve">11. </w:t>
      </w:r>
      <w:r w:rsidR="00615816">
        <w:rPr>
          <w:rFonts w:cs="David" w:hint="cs"/>
          <w:sz w:val="32"/>
          <w:szCs w:val="32"/>
          <w:rtl/>
        </w:rPr>
        <w:t>ע</w:t>
      </w:r>
      <w:r w:rsidR="00FB133A" w:rsidRPr="00B13A24">
        <w:rPr>
          <w:rFonts w:cs="David" w:hint="cs"/>
          <w:sz w:val="32"/>
          <w:szCs w:val="32"/>
          <w:rtl/>
        </w:rPr>
        <w:t xml:space="preserve">ל ישראל ליצור שותפויות עם מדינות נוספות </w:t>
      </w:r>
      <w:r w:rsidR="00FB133A" w:rsidRPr="00B13A24">
        <w:rPr>
          <w:rFonts w:cs="David"/>
          <w:sz w:val="32"/>
          <w:szCs w:val="32"/>
          <w:rtl/>
        </w:rPr>
        <w:t>–</w:t>
      </w:r>
      <w:r w:rsidR="00FB133A" w:rsidRPr="00B13A24">
        <w:rPr>
          <w:rFonts w:cs="David" w:hint="cs"/>
          <w:sz w:val="32"/>
          <w:szCs w:val="32"/>
          <w:rtl/>
        </w:rPr>
        <w:t xml:space="preserve"> </w:t>
      </w:r>
    </w:p>
    <w:p w:rsidR="00FB133A" w:rsidRPr="00B13A24" w:rsidRDefault="00FB133A" w:rsidP="00C75E54">
      <w:pPr>
        <w:pStyle w:val="a3"/>
        <w:spacing w:line="360" w:lineRule="auto"/>
        <w:rPr>
          <w:rFonts w:cs="David"/>
          <w:sz w:val="32"/>
          <w:szCs w:val="32"/>
          <w:rtl/>
        </w:rPr>
      </w:pPr>
      <w:r w:rsidRPr="00B13A24">
        <w:rPr>
          <w:rFonts w:cs="David" w:hint="cs"/>
          <w:sz w:val="32"/>
          <w:szCs w:val="32"/>
          <w:rtl/>
        </w:rPr>
        <w:t xml:space="preserve">מדינות ערב הסוניות , מדינות מזרח אסיה </w:t>
      </w:r>
      <w:r w:rsidRPr="00B13A24">
        <w:rPr>
          <w:rFonts w:cs="David"/>
          <w:sz w:val="32"/>
          <w:szCs w:val="32"/>
          <w:rtl/>
        </w:rPr>
        <w:t>–</w:t>
      </w:r>
      <w:r w:rsidRPr="00B13A24">
        <w:rPr>
          <w:rFonts w:cs="David" w:hint="cs"/>
          <w:sz w:val="32"/>
          <w:szCs w:val="32"/>
          <w:rtl/>
        </w:rPr>
        <w:t xml:space="preserve"> סין , הודו, סינגפור  </w:t>
      </w:r>
      <w:r w:rsidR="00615816">
        <w:rPr>
          <w:rFonts w:cs="David" w:hint="cs"/>
          <w:sz w:val="32"/>
          <w:szCs w:val="32"/>
          <w:rtl/>
        </w:rPr>
        <w:t>,</w:t>
      </w:r>
      <w:r w:rsidRPr="00B13A24">
        <w:rPr>
          <w:rFonts w:cs="David" w:hint="cs"/>
          <w:sz w:val="32"/>
          <w:szCs w:val="32"/>
          <w:rtl/>
        </w:rPr>
        <w:t xml:space="preserve">דרום קוריאה ואפילו וייטנאם </w:t>
      </w:r>
    </w:p>
    <w:p w:rsidR="00FB133A" w:rsidRPr="00B13A24" w:rsidRDefault="00FB133A" w:rsidP="00C75E54">
      <w:pPr>
        <w:pStyle w:val="a3"/>
        <w:spacing w:line="360" w:lineRule="auto"/>
        <w:rPr>
          <w:rFonts w:cs="David"/>
          <w:sz w:val="32"/>
          <w:szCs w:val="32"/>
          <w:rtl/>
        </w:rPr>
      </w:pPr>
    </w:p>
    <w:p w:rsidR="00FB133A" w:rsidRPr="00B13A24" w:rsidRDefault="00A93391" w:rsidP="00C75E54">
      <w:pPr>
        <w:pStyle w:val="a3"/>
        <w:spacing w:line="360" w:lineRule="auto"/>
        <w:rPr>
          <w:rFonts w:cs="David"/>
          <w:sz w:val="32"/>
          <w:szCs w:val="32"/>
          <w:rtl/>
        </w:rPr>
      </w:pPr>
      <w:r>
        <w:rPr>
          <w:rFonts w:cs="David" w:hint="cs"/>
          <w:sz w:val="32"/>
          <w:szCs w:val="32"/>
          <w:rtl/>
        </w:rPr>
        <w:t xml:space="preserve">12. </w:t>
      </w:r>
      <w:r w:rsidR="00FB133A" w:rsidRPr="00B13A24">
        <w:rPr>
          <w:rFonts w:cs="David" w:hint="cs"/>
          <w:sz w:val="32"/>
          <w:szCs w:val="32"/>
          <w:rtl/>
        </w:rPr>
        <w:t>ע</w:t>
      </w:r>
      <w:r w:rsidR="00615816">
        <w:rPr>
          <w:rFonts w:cs="David" w:hint="cs"/>
          <w:sz w:val="32"/>
          <w:szCs w:val="32"/>
          <w:rtl/>
        </w:rPr>
        <w:t>ל</w:t>
      </w:r>
      <w:r w:rsidR="00FB133A" w:rsidRPr="00B13A24">
        <w:rPr>
          <w:rFonts w:cs="David" w:hint="cs"/>
          <w:sz w:val="32"/>
          <w:szCs w:val="32"/>
          <w:rtl/>
        </w:rPr>
        <w:t xml:space="preserve"> ישראל ל</w:t>
      </w:r>
      <w:r w:rsidR="00615816">
        <w:rPr>
          <w:rFonts w:cs="David" w:hint="cs"/>
          <w:sz w:val="32"/>
          <w:szCs w:val="32"/>
          <w:rtl/>
        </w:rPr>
        <w:t>שמר בחוזקה את הקשר עם גרמניה</w:t>
      </w:r>
      <w:r w:rsidR="00FB133A" w:rsidRPr="00B13A24">
        <w:rPr>
          <w:rFonts w:cs="David" w:hint="cs"/>
          <w:sz w:val="32"/>
          <w:szCs w:val="32"/>
          <w:rtl/>
        </w:rPr>
        <w:t>, משום שז</w:t>
      </w:r>
      <w:r w:rsidR="00615816">
        <w:rPr>
          <w:rFonts w:cs="David" w:hint="cs"/>
          <w:sz w:val="32"/>
          <w:szCs w:val="32"/>
          <w:rtl/>
        </w:rPr>
        <w:t>והי המדינה החשובה ביותר באירופה, ותהיה כך בעשורים הקרובים.</w:t>
      </w:r>
    </w:p>
    <w:p w:rsidR="00FB133A" w:rsidRPr="00B13A24" w:rsidRDefault="00FB133A" w:rsidP="00C75E54">
      <w:pPr>
        <w:pStyle w:val="a3"/>
        <w:spacing w:line="360" w:lineRule="auto"/>
        <w:rPr>
          <w:rFonts w:cs="David"/>
          <w:sz w:val="32"/>
          <w:szCs w:val="32"/>
          <w:rtl/>
        </w:rPr>
      </w:pPr>
    </w:p>
    <w:p w:rsidR="00FB133A" w:rsidRPr="00B13A24" w:rsidRDefault="00FB133A" w:rsidP="000B4B30">
      <w:pPr>
        <w:pStyle w:val="a3"/>
        <w:numPr>
          <w:ilvl w:val="0"/>
          <w:numId w:val="39"/>
        </w:numPr>
        <w:spacing w:line="360" w:lineRule="auto"/>
        <w:rPr>
          <w:rFonts w:cs="David"/>
          <w:sz w:val="32"/>
          <w:szCs w:val="32"/>
          <w:rtl/>
        </w:rPr>
      </w:pPr>
      <w:r w:rsidRPr="00B13A24">
        <w:rPr>
          <w:rFonts w:cs="David" w:hint="cs"/>
          <w:sz w:val="32"/>
          <w:szCs w:val="32"/>
          <w:rtl/>
        </w:rPr>
        <w:t>על ישראל לדעת להתנהג טוב יותר אל בנות בריתה ולא לקחת כמובן מ</w:t>
      </w:r>
      <w:r w:rsidR="00615816">
        <w:rPr>
          <w:rFonts w:cs="David" w:hint="cs"/>
          <w:sz w:val="32"/>
          <w:szCs w:val="32"/>
          <w:rtl/>
        </w:rPr>
        <w:t>אליו ,</w:t>
      </w:r>
      <w:r w:rsidRPr="00B13A24">
        <w:rPr>
          <w:rFonts w:cs="David" w:hint="cs"/>
          <w:sz w:val="32"/>
          <w:szCs w:val="32"/>
          <w:rtl/>
        </w:rPr>
        <w:t>בעיקר את ארה"ב</w:t>
      </w:r>
      <w:r w:rsidR="00615816">
        <w:rPr>
          <w:rFonts w:cs="David" w:hint="cs"/>
          <w:sz w:val="32"/>
          <w:szCs w:val="32"/>
          <w:rtl/>
        </w:rPr>
        <w:t>.</w:t>
      </w:r>
    </w:p>
    <w:p w:rsidR="00FB133A" w:rsidRPr="00B13A24" w:rsidRDefault="00FB133A" w:rsidP="00C75E54">
      <w:pPr>
        <w:pStyle w:val="a3"/>
        <w:spacing w:line="360" w:lineRule="auto"/>
        <w:rPr>
          <w:rFonts w:cs="David"/>
          <w:sz w:val="32"/>
          <w:szCs w:val="32"/>
          <w:rtl/>
        </w:rPr>
      </w:pPr>
    </w:p>
    <w:p w:rsidR="00FB133A" w:rsidRPr="00A93391" w:rsidRDefault="00FB133A" w:rsidP="000B4B30">
      <w:pPr>
        <w:pStyle w:val="a3"/>
        <w:numPr>
          <w:ilvl w:val="0"/>
          <w:numId w:val="39"/>
        </w:numPr>
        <w:spacing w:line="360" w:lineRule="auto"/>
        <w:rPr>
          <w:rFonts w:cs="David"/>
          <w:b/>
          <w:bCs/>
          <w:sz w:val="32"/>
          <w:szCs w:val="32"/>
          <w:rtl/>
        </w:rPr>
      </w:pPr>
      <w:r w:rsidRPr="00A93391">
        <w:rPr>
          <w:rFonts w:cs="David" w:hint="cs"/>
          <w:b/>
          <w:bCs/>
          <w:sz w:val="32"/>
          <w:szCs w:val="32"/>
          <w:rtl/>
        </w:rPr>
        <w:t>על ישראל לקחת את יהדות הגולה באופן רציני ומתחשב יותר. הגלות לא תיעלם , להיפך היא</w:t>
      </w:r>
      <w:r w:rsidR="00615816" w:rsidRPr="00A93391">
        <w:rPr>
          <w:rFonts w:cs="David" w:hint="cs"/>
          <w:b/>
          <w:bCs/>
          <w:sz w:val="32"/>
          <w:szCs w:val="32"/>
          <w:rtl/>
        </w:rPr>
        <w:t xml:space="preserve"> הנכס החזק ביותר של ישראל בעולם. כיום, היהדות האמריקנית מרגישה כי היא מתרחקת מישראל.</w:t>
      </w:r>
      <w:r w:rsidR="00A93391">
        <w:rPr>
          <w:rFonts w:cs="David" w:hint="cs"/>
          <w:b/>
          <w:bCs/>
          <w:sz w:val="32"/>
          <w:szCs w:val="32"/>
          <w:rtl/>
        </w:rPr>
        <w:t xml:space="preserve"> </w:t>
      </w:r>
      <w:r w:rsidRPr="00A93391">
        <w:rPr>
          <w:rFonts w:cs="David" w:hint="cs"/>
          <w:sz w:val="32"/>
          <w:szCs w:val="32"/>
          <w:rtl/>
        </w:rPr>
        <w:t>קחו את הפ</w:t>
      </w:r>
      <w:r w:rsidR="00615816" w:rsidRPr="00A93391">
        <w:rPr>
          <w:rFonts w:cs="David" w:hint="cs"/>
          <w:sz w:val="32"/>
          <w:szCs w:val="32"/>
          <w:rtl/>
        </w:rPr>
        <w:t>לורליזם הדתי ברצינות גדולה יותר</w:t>
      </w:r>
      <w:r w:rsidRPr="00A93391">
        <w:rPr>
          <w:rFonts w:cs="David" w:hint="cs"/>
          <w:sz w:val="32"/>
          <w:szCs w:val="32"/>
          <w:rtl/>
        </w:rPr>
        <w:t>, הרבה אנשים נפגעים הקיצוניות הדתית בישראל.</w:t>
      </w:r>
    </w:p>
    <w:p w:rsidR="00FB133A" w:rsidRPr="005702AB" w:rsidRDefault="00FB133A" w:rsidP="00C75E54">
      <w:pPr>
        <w:spacing w:line="360" w:lineRule="auto"/>
        <w:rPr>
          <w:rFonts w:cs="David"/>
          <w:sz w:val="32"/>
          <w:szCs w:val="32"/>
          <w:rtl/>
        </w:rPr>
      </w:pPr>
    </w:p>
    <w:p w:rsidR="00FB133A" w:rsidRPr="005702AB" w:rsidRDefault="00FB133A" w:rsidP="00C75E54">
      <w:pPr>
        <w:pStyle w:val="a3"/>
        <w:spacing w:line="360" w:lineRule="auto"/>
        <w:rPr>
          <w:rFonts w:cs="David"/>
          <w:b/>
          <w:bCs/>
          <w:sz w:val="36"/>
          <w:szCs w:val="36"/>
          <w:u w:val="single"/>
          <w:rtl/>
        </w:rPr>
      </w:pPr>
      <w:r w:rsidRPr="005702AB">
        <w:rPr>
          <w:rFonts w:cs="David" w:hint="cs"/>
          <w:b/>
          <w:bCs/>
          <w:sz w:val="36"/>
          <w:szCs w:val="36"/>
          <w:u w:val="single"/>
          <w:rtl/>
        </w:rPr>
        <w:t xml:space="preserve">סיכום אלוף </w:t>
      </w:r>
      <w:r w:rsidRPr="005702AB">
        <w:rPr>
          <w:rFonts w:cs="David"/>
          <w:b/>
          <w:bCs/>
          <w:sz w:val="36"/>
          <w:szCs w:val="36"/>
          <w:u w:val="single"/>
          <w:rtl/>
        </w:rPr>
        <w:t>–</w:t>
      </w:r>
      <w:r w:rsidRPr="005702AB">
        <w:rPr>
          <w:rFonts w:cs="David" w:hint="cs"/>
          <w:b/>
          <w:bCs/>
          <w:sz w:val="36"/>
          <w:szCs w:val="36"/>
          <w:u w:val="single"/>
          <w:rtl/>
        </w:rPr>
        <w:t xml:space="preserve"> </w:t>
      </w:r>
      <w:r w:rsidR="00214041" w:rsidRPr="005702AB">
        <w:rPr>
          <w:rFonts w:cs="David" w:hint="cs"/>
          <w:b/>
          <w:bCs/>
          <w:sz w:val="36"/>
          <w:szCs w:val="36"/>
          <w:u w:val="single"/>
          <w:rtl/>
        </w:rPr>
        <w:t xml:space="preserve">ביקור בקונסוליה וב - </w:t>
      </w:r>
      <w:r w:rsidR="00214041" w:rsidRPr="005702AB">
        <w:rPr>
          <w:rFonts w:cs="David" w:hint="cs"/>
          <w:b/>
          <w:bCs/>
          <w:sz w:val="36"/>
          <w:szCs w:val="36"/>
          <w:u w:val="single"/>
        </w:rPr>
        <w:t>AJC</w:t>
      </w:r>
    </w:p>
    <w:p w:rsidR="00FB133A" w:rsidRPr="0088582D" w:rsidRDefault="00FB133A" w:rsidP="00C75E54">
      <w:pPr>
        <w:pStyle w:val="a3"/>
        <w:numPr>
          <w:ilvl w:val="0"/>
          <w:numId w:val="3"/>
        </w:numPr>
        <w:spacing w:line="360" w:lineRule="auto"/>
        <w:rPr>
          <w:rFonts w:cs="David"/>
          <w:sz w:val="32"/>
          <w:szCs w:val="32"/>
          <w:u w:val="single"/>
        </w:rPr>
      </w:pPr>
      <w:r w:rsidRPr="0088582D">
        <w:rPr>
          <w:rFonts w:cs="David" w:hint="cs"/>
          <w:sz w:val="32"/>
          <w:szCs w:val="32"/>
          <w:u w:val="single"/>
          <w:rtl/>
        </w:rPr>
        <w:t>סקירת הקונסול-</w:t>
      </w:r>
    </w:p>
    <w:p w:rsidR="00FB133A" w:rsidRPr="00E136CC" w:rsidRDefault="00FB133A" w:rsidP="000B4B30">
      <w:pPr>
        <w:pStyle w:val="a3"/>
        <w:numPr>
          <w:ilvl w:val="0"/>
          <w:numId w:val="33"/>
        </w:numPr>
        <w:spacing w:line="360" w:lineRule="auto"/>
        <w:rPr>
          <w:rFonts w:cs="David"/>
          <w:sz w:val="32"/>
          <w:szCs w:val="32"/>
        </w:rPr>
      </w:pPr>
      <w:r w:rsidRPr="00E136CC">
        <w:rPr>
          <w:rFonts w:cs="David" w:hint="cs"/>
          <w:sz w:val="32"/>
          <w:szCs w:val="32"/>
          <w:rtl/>
        </w:rPr>
        <w:t>יש לבחון בצורה ביקורתית על שני דברים</w:t>
      </w:r>
      <w:r w:rsidRPr="00E136CC">
        <w:rPr>
          <w:rFonts w:cs="David"/>
          <w:sz w:val="32"/>
          <w:szCs w:val="32"/>
        </w:rPr>
        <w:t>:</w:t>
      </w:r>
    </w:p>
    <w:p w:rsidR="0088582D" w:rsidRDefault="00FB133A" w:rsidP="00C75E54">
      <w:pPr>
        <w:spacing w:line="360" w:lineRule="auto"/>
        <w:ind w:left="720"/>
        <w:rPr>
          <w:rFonts w:cs="David"/>
          <w:sz w:val="32"/>
          <w:szCs w:val="32"/>
          <w:rtl/>
        </w:rPr>
      </w:pPr>
      <w:r w:rsidRPr="00B13A24">
        <w:rPr>
          <w:rFonts w:cs="David" w:hint="cs"/>
          <w:sz w:val="32"/>
          <w:szCs w:val="32"/>
          <w:rtl/>
        </w:rPr>
        <w:t xml:space="preserve">האחד- הניסיון לאבחן את הדור החדש </w:t>
      </w:r>
      <w:r w:rsidR="00A93391">
        <w:rPr>
          <w:rFonts w:cs="David" w:hint="cs"/>
          <w:sz w:val="32"/>
          <w:szCs w:val="32"/>
          <w:rtl/>
        </w:rPr>
        <w:t xml:space="preserve">הוא מסוכן, </w:t>
      </w:r>
      <w:r w:rsidRPr="00B13A24">
        <w:rPr>
          <w:rFonts w:cs="David" w:hint="cs"/>
          <w:sz w:val="32"/>
          <w:szCs w:val="32"/>
          <w:rtl/>
        </w:rPr>
        <w:t>כי זהו דור חדש מידי.</w:t>
      </w:r>
      <w:r w:rsidR="0088582D">
        <w:rPr>
          <w:rFonts w:cs="David" w:hint="cs"/>
          <w:sz w:val="32"/>
          <w:szCs w:val="32"/>
          <w:rtl/>
        </w:rPr>
        <w:t xml:space="preserve"> </w:t>
      </w:r>
      <w:r w:rsidRPr="00B13A24">
        <w:rPr>
          <w:rFonts w:cs="David" w:hint="cs"/>
          <w:sz w:val="32"/>
          <w:szCs w:val="32"/>
          <w:rtl/>
        </w:rPr>
        <w:t xml:space="preserve">לא </w:t>
      </w:r>
      <w:r w:rsidR="00A93391">
        <w:rPr>
          <w:rFonts w:cs="David" w:hint="cs"/>
          <w:sz w:val="32"/>
          <w:szCs w:val="32"/>
          <w:rtl/>
        </w:rPr>
        <w:t>ניתן עדיין לאבחן זאת בצורה מדוי</w:t>
      </w:r>
      <w:r w:rsidRPr="00B13A24">
        <w:rPr>
          <w:rFonts w:cs="David" w:hint="cs"/>
          <w:sz w:val="32"/>
          <w:szCs w:val="32"/>
          <w:rtl/>
        </w:rPr>
        <w:t xml:space="preserve">קת. </w:t>
      </w:r>
    </w:p>
    <w:p w:rsidR="00FB133A" w:rsidRPr="00B13A24" w:rsidRDefault="00FB133A" w:rsidP="00A93391">
      <w:pPr>
        <w:spacing w:line="360" w:lineRule="auto"/>
        <w:ind w:left="720"/>
        <w:rPr>
          <w:rFonts w:cs="David"/>
          <w:sz w:val="32"/>
          <w:szCs w:val="32"/>
          <w:rtl/>
        </w:rPr>
      </w:pPr>
      <w:r w:rsidRPr="00B13A24">
        <w:rPr>
          <w:rFonts w:cs="David" w:hint="cs"/>
          <w:sz w:val="32"/>
          <w:szCs w:val="32"/>
          <w:rtl/>
        </w:rPr>
        <w:t>השני</w:t>
      </w:r>
      <w:r w:rsidR="00A93391">
        <w:rPr>
          <w:rFonts w:cs="David" w:hint="cs"/>
          <w:sz w:val="32"/>
          <w:szCs w:val="32"/>
          <w:rtl/>
        </w:rPr>
        <w:t xml:space="preserve"> </w:t>
      </w:r>
      <w:r w:rsidRPr="00B13A24">
        <w:rPr>
          <w:rFonts w:cs="David" w:hint="cs"/>
          <w:sz w:val="32"/>
          <w:szCs w:val="32"/>
          <w:rtl/>
        </w:rPr>
        <w:t>- הצנעת הסכסוך</w:t>
      </w:r>
      <w:r w:rsidR="00E136CC">
        <w:rPr>
          <w:rFonts w:cs="David" w:hint="cs"/>
          <w:sz w:val="32"/>
          <w:szCs w:val="32"/>
          <w:rtl/>
        </w:rPr>
        <w:t xml:space="preserve"> הישראלי פלסטיני</w:t>
      </w:r>
      <w:r w:rsidR="00A93391">
        <w:rPr>
          <w:rFonts w:cs="David" w:hint="cs"/>
          <w:sz w:val="32"/>
          <w:szCs w:val="32"/>
          <w:rtl/>
        </w:rPr>
        <w:t xml:space="preserve"> והפיכתו לעוד מרכיב</w:t>
      </w:r>
      <w:r w:rsidRPr="00B13A24">
        <w:rPr>
          <w:rFonts w:cs="David" w:hint="cs"/>
          <w:sz w:val="32"/>
          <w:szCs w:val="32"/>
          <w:rtl/>
        </w:rPr>
        <w:t xml:space="preserve"> לא נכון</w:t>
      </w:r>
      <w:r w:rsidR="00A93391">
        <w:rPr>
          <w:rFonts w:cs="David" w:hint="cs"/>
          <w:sz w:val="32"/>
          <w:szCs w:val="32"/>
          <w:rtl/>
        </w:rPr>
        <w:t>,</w:t>
      </w:r>
      <w:r w:rsidRPr="00B13A24">
        <w:rPr>
          <w:rFonts w:cs="David" w:hint="cs"/>
          <w:sz w:val="32"/>
          <w:szCs w:val="32"/>
          <w:rtl/>
        </w:rPr>
        <w:t xml:space="preserve"> מכיוון שהסכסוך הינה מלווה את מדינת ישראל בכל מקום.</w:t>
      </w:r>
      <w:r w:rsidR="00A93391">
        <w:rPr>
          <w:rFonts w:cs="David" w:hint="cs"/>
          <w:sz w:val="32"/>
          <w:szCs w:val="32"/>
          <w:rtl/>
        </w:rPr>
        <w:t xml:space="preserve"> </w:t>
      </w:r>
      <w:r w:rsidRPr="00B13A24">
        <w:rPr>
          <w:rFonts w:cs="David" w:hint="cs"/>
          <w:sz w:val="32"/>
          <w:szCs w:val="32"/>
          <w:rtl/>
        </w:rPr>
        <w:t xml:space="preserve">זאת ועוד , הנוער הליברלי לא יקבל זאת וזה </w:t>
      </w:r>
      <w:r w:rsidR="00A93391">
        <w:rPr>
          <w:rFonts w:cs="David" w:hint="cs"/>
          <w:sz w:val="32"/>
          <w:szCs w:val="32"/>
          <w:rtl/>
        </w:rPr>
        <w:t>בסופו של דבר</w:t>
      </w:r>
      <w:r w:rsidRPr="00B13A24">
        <w:rPr>
          <w:rFonts w:cs="David" w:hint="cs"/>
          <w:sz w:val="32"/>
          <w:szCs w:val="32"/>
          <w:rtl/>
        </w:rPr>
        <w:t xml:space="preserve"> עלול להישמע כצבוע. לחסידי ההוגנות , ה </w:t>
      </w:r>
      <w:r w:rsidRPr="00B13A24">
        <w:rPr>
          <w:rFonts w:cs="David"/>
          <w:sz w:val="32"/>
          <w:szCs w:val="32"/>
          <w:rtl/>
        </w:rPr>
        <w:t>–</w:t>
      </w:r>
      <w:r w:rsidRPr="00B13A24">
        <w:rPr>
          <w:rFonts w:cs="David" w:hint="cs"/>
          <w:sz w:val="32"/>
          <w:szCs w:val="32"/>
          <w:rtl/>
        </w:rPr>
        <w:t xml:space="preserve"> </w:t>
      </w:r>
      <w:r w:rsidR="00E34084" w:rsidRPr="00B13A24">
        <w:rPr>
          <w:rFonts w:cs="David"/>
          <w:sz w:val="32"/>
          <w:szCs w:val="32"/>
        </w:rPr>
        <w:t>Fairness</w:t>
      </w:r>
      <w:r w:rsidRPr="00B13A24">
        <w:rPr>
          <w:rFonts w:cs="David"/>
          <w:sz w:val="32"/>
          <w:szCs w:val="32"/>
        </w:rPr>
        <w:t xml:space="preserve"> </w:t>
      </w:r>
      <w:r w:rsidRPr="00B13A24">
        <w:rPr>
          <w:rFonts w:cs="David" w:hint="cs"/>
          <w:sz w:val="32"/>
          <w:szCs w:val="32"/>
          <w:rtl/>
        </w:rPr>
        <w:t xml:space="preserve"> , החלש תמיד יהיה מקופח.</w:t>
      </w:r>
    </w:p>
    <w:p w:rsidR="00FB133A" w:rsidRPr="00E136CC" w:rsidRDefault="00FB133A" w:rsidP="000B4B30">
      <w:pPr>
        <w:pStyle w:val="a3"/>
        <w:numPr>
          <w:ilvl w:val="0"/>
          <w:numId w:val="33"/>
        </w:numPr>
        <w:spacing w:line="360" w:lineRule="auto"/>
        <w:rPr>
          <w:rFonts w:cs="David"/>
          <w:sz w:val="32"/>
          <w:szCs w:val="32"/>
          <w:rtl/>
        </w:rPr>
      </w:pPr>
      <w:r w:rsidRPr="00E136CC">
        <w:rPr>
          <w:rFonts w:cs="David" w:hint="cs"/>
          <w:sz w:val="32"/>
          <w:szCs w:val="32"/>
          <w:rtl/>
        </w:rPr>
        <w:lastRenderedPageBreak/>
        <w:t>יש לשמר את הניסיון לשכנע באמצעות חוזקות ויתרונות ולא דרך בעיות ונהי.</w:t>
      </w:r>
    </w:p>
    <w:p w:rsidR="00FB133A" w:rsidRPr="00E136CC" w:rsidRDefault="00FB133A" w:rsidP="000B4B30">
      <w:pPr>
        <w:pStyle w:val="a3"/>
        <w:numPr>
          <w:ilvl w:val="0"/>
          <w:numId w:val="33"/>
        </w:numPr>
        <w:spacing w:line="360" w:lineRule="auto"/>
        <w:rPr>
          <w:rFonts w:cs="David"/>
          <w:sz w:val="32"/>
          <w:szCs w:val="32"/>
          <w:rtl/>
        </w:rPr>
      </w:pPr>
      <w:r w:rsidRPr="00E136CC">
        <w:rPr>
          <w:rFonts w:cs="David" w:hint="cs"/>
          <w:sz w:val="32"/>
          <w:szCs w:val="32"/>
          <w:rtl/>
        </w:rPr>
        <w:t>יש לשמר את התפיסה של המדיה הצרה, על מנת להגיע לקהילות רבות.</w:t>
      </w:r>
    </w:p>
    <w:p w:rsidR="00FB133A" w:rsidRPr="00E136CC" w:rsidRDefault="00FB133A" w:rsidP="00C75E54">
      <w:pPr>
        <w:pStyle w:val="a3"/>
        <w:numPr>
          <w:ilvl w:val="0"/>
          <w:numId w:val="3"/>
        </w:numPr>
        <w:spacing w:line="360" w:lineRule="auto"/>
        <w:rPr>
          <w:rFonts w:cs="David"/>
          <w:sz w:val="32"/>
          <w:szCs w:val="32"/>
          <w:u w:val="single"/>
          <w:rtl/>
        </w:rPr>
      </w:pPr>
      <w:r w:rsidRPr="00E136CC">
        <w:rPr>
          <w:rFonts w:cs="David" w:hint="cs"/>
          <w:sz w:val="32"/>
          <w:szCs w:val="32"/>
          <w:u w:val="single"/>
          <w:rtl/>
        </w:rPr>
        <w:t>סקירת פרופ' שיינקוף</w:t>
      </w:r>
    </w:p>
    <w:p w:rsidR="00FB133A" w:rsidRDefault="00FB133A" w:rsidP="000B4B30">
      <w:pPr>
        <w:pStyle w:val="a3"/>
        <w:numPr>
          <w:ilvl w:val="0"/>
          <w:numId w:val="34"/>
        </w:numPr>
        <w:spacing w:line="360" w:lineRule="auto"/>
        <w:rPr>
          <w:rFonts w:cs="David"/>
          <w:sz w:val="32"/>
          <w:szCs w:val="32"/>
        </w:rPr>
      </w:pPr>
      <w:r w:rsidRPr="00E136CC">
        <w:rPr>
          <w:rFonts w:cs="David" w:hint="cs"/>
          <w:sz w:val="32"/>
          <w:szCs w:val="32"/>
          <w:rtl/>
        </w:rPr>
        <w:t xml:space="preserve">אין לנו מדיניות בנושא המעורבות הממשלתית החוצה ופנימה, והדוגמא שניתנה עם חברת אגן </w:t>
      </w:r>
      <w:r w:rsidRPr="00E136CC">
        <w:rPr>
          <w:rFonts w:cs="David"/>
          <w:sz w:val="32"/>
          <w:szCs w:val="32"/>
          <w:rtl/>
        </w:rPr>
        <w:t>–</w:t>
      </w:r>
      <w:r w:rsidRPr="00E136CC">
        <w:rPr>
          <w:rFonts w:cs="David" w:hint="cs"/>
          <w:sz w:val="32"/>
          <w:szCs w:val="32"/>
          <w:rtl/>
        </w:rPr>
        <w:t xml:space="preserve"> מכתשים מהווה החלטה רעה שעלולה להיות לה השלכות רבות.</w:t>
      </w:r>
    </w:p>
    <w:p w:rsidR="00E136CC" w:rsidRPr="00E136CC" w:rsidRDefault="00E136CC" w:rsidP="000B4B30">
      <w:pPr>
        <w:pStyle w:val="a3"/>
        <w:numPr>
          <w:ilvl w:val="0"/>
          <w:numId w:val="34"/>
        </w:numPr>
        <w:spacing w:line="360" w:lineRule="auto"/>
        <w:rPr>
          <w:rFonts w:cs="David"/>
          <w:sz w:val="32"/>
          <w:szCs w:val="32"/>
          <w:rtl/>
        </w:rPr>
      </w:pPr>
      <w:r>
        <w:rPr>
          <w:rFonts w:cs="David" w:hint="cs"/>
          <w:sz w:val="32"/>
          <w:szCs w:val="32"/>
          <w:rtl/>
        </w:rPr>
        <w:t xml:space="preserve">יש לשים לב לשינויים הרבים בחברה האמריקנית ולהשפעותיה על יחסי ישראל וארה"ב. </w:t>
      </w:r>
    </w:p>
    <w:p w:rsidR="00E136CC" w:rsidRDefault="00E136CC" w:rsidP="00C75E54">
      <w:pPr>
        <w:spacing w:line="360" w:lineRule="auto"/>
        <w:ind w:left="720"/>
        <w:rPr>
          <w:rFonts w:cs="David"/>
          <w:sz w:val="32"/>
          <w:szCs w:val="32"/>
          <w:rtl/>
        </w:rPr>
      </w:pPr>
      <w:r>
        <w:rPr>
          <w:rFonts w:cs="David" w:hint="cs"/>
          <w:sz w:val="32"/>
          <w:szCs w:val="32"/>
          <w:rtl/>
        </w:rPr>
        <w:t>3.</w:t>
      </w:r>
      <w:r w:rsidR="00FB133A" w:rsidRPr="00E136CC">
        <w:rPr>
          <w:rFonts w:cs="David" w:hint="cs"/>
          <w:sz w:val="32"/>
          <w:szCs w:val="32"/>
          <w:u w:val="single"/>
          <w:rtl/>
        </w:rPr>
        <w:t>פאנל רבנים</w:t>
      </w:r>
    </w:p>
    <w:p w:rsidR="00FB133A" w:rsidRPr="00E136CC" w:rsidRDefault="00FB133A" w:rsidP="000B4B30">
      <w:pPr>
        <w:pStyle w:val="a3"/>
        <w:numPr>
          <w:ilvl w:val="0"/>
          <w:numId w:val="35"/>
        </w:numPr>
        <w:spacing w:line="360" w:lineRule="auto"/>
        <w:rPr>
          <w:rFonts w:cs="David"/>
          <w:sz w:val="32"/>
          <w:szCs w:val="32"/>
          <w:rtl/>
        </w:rPr>
      </w:pPr>
      <w:r w:rsidRPr="00E136CC">
        <w:rPr>
          <w:rFonts w:cs="David" w:hint="cs"/>
          <w:sz w:val="32"/>
          <w:szCs w:val="32"/>
          <w:rtl/>
        </w:rPr>
        <w:t>ה</w:t>
      </w:r>
      <w:r w:rsidR="00E136CC" w:rsidRPr="00E136CC">
        <w:rPr>
          <w:rFonts w:cs="David" w:hint="cs"/>
          <w:sz w:val="32"/>
          <w:szCs w:val="32"/>
          <w:rtl/>
        </w:rPr>
        <w:t xml:space="preserve">רפרנס </w:t>
      </w:r>
      <w:r w:rsidRPr="00E136CC">
        <w:rPr>
          <w:rFonts w:cs="David" w:hint="cs"/>
          <w:sz w:val="32"/>
          <w:szCs w:val="32"/>
          <w:rtl/>
        </w:rPr>
        <w:t>החיובי מידי הינו</w:t>
      </w:r>
      <w:r w:rsidR="00BA4FE6">
        <w:rPr>
          <w:rFonts w:cs="David" w:hint="cs"/>
          <w:sz w:val="32"/>
          <w:szCs w:val="32"/>
          <w:rtl/>
        </w:rPr>
        <w:t xml:space="preserve"> בהקשר של איום חיצוני על היהדות</w:t>
      </w:r>
      <w:r w:rsidRPr="00E136CC">
        <w:rPr>
          <w:rFonts w:cs="David" w:hint="cs"/>
          <w:sz w:val="32"/>
          <w:szCs w:val="32"/>
          <w:rtl/>
        </w:rPr>
        <w:t>. ישנו מתח שעולה בעיקר מהקשר בין דת ומדינה במדינת ישראל.</w:t>
      </w:r>
    </w:p>
    <w:p w:rsidR="00FB133A" w:rsidRPr="00E136CC" w:rsidRDefault="00FB133A" w:rsidP="000B4B30">
      <w:pPr>
        <w:pStyle w:val="a3"/>
        <w:numPr>
          <w:ilvl w:val="0"/>
          <w:numId w:val="35"/>
        </w:numPr>
        <w:spacing w:line="360" w:lineRule="auto"/>
        <w:rPr>
          <w:rFonts w:cs="David"/>
          <w:sz w:val="32"/>
          <w:szCs w:val="32"/>
          <w:rtl/>
        </w:rPr>
      </w:pPr>
      <w:r w:rsidRPr="00E136CC">
        <w:rPr>
          <w:rFonts w:cs="David" w:hint="cs"/>
          <w:sz w:val="32"/>
          <w:szCs w:val="32"/>
          <w:rtl/>
        </w:rPr>
        <w:t xml:space="preserve">הביקור </w:t>
      </w:r>
      <w:r w:rsidR="00EB3CC9">
        <w:rPr>
          <w:rFonts w:cs="David" w:hint="cs"/>
          <w:sz w:val="32"/>
          <w:szCs w:val="32"/>
          <w:rtl/>
        </w:rPr>
        <w:t xml:space="preserve">הרבנים בישראל </w:t>
      </w:r>
      <w:r w:rsidR="00BA4FE6">
        <w:rPr>
          <w:rFonts w:cs="David"/>
          <w:sz w:val="32"/>
          <w:szCs w:val="32"/>
          <w:rtl/>
        </w:rPr>
        <w:t>–</w:t>
      </w:r>
      <w:r w:rsidR="00EB3CC9">
        <w:rPr>
          <w:rFonts w:cs="David" w:hint="cs"/>
          <w:sz w:val="32"/>
          <w:szCs w:val="32"/>
          <w:rtl/>
        </w:rPr>
        <w:t xml:space="preserve"> </w:t>
      </w:r>
      <w:r w:rsidR="005702AB">
        <w:rPr>
          <w:rFonts w:cs="David" w:hint="cs"/>
          <w:sz w:val="32"/>
          <w:szCs w:val="32"/>
          <w:rtl/>
        </w:rPr>
        <w:t>נקודה חיובית</w:t>
      </w:r>
      <w:r w:rsidR="00EB3CC9">
        <w:rPr>
          <w:rFonts w:cs="David" w:hint="cs"/>
          <w:sz w:val="32"/>
          <w:szCs w:val="32"/>
        </w:rPr>
        <w:t xml:space="preserve"> </w:t>
      </w:r>
      <w:r w:rsidR="00EB3CC9">
        <w:rPr>
          <w:rFonts w:cs="David" w:hint="cs"/>
          <w:sz w:val="32"/>
          <w:szCs w:val="32"/>
          <w:rtl/>
        </w:rPr>
        <w:t xml:space="preserve"> ומשמעותית.</w:t>
      </w:r>
      <w:r w:rsidR="005702AB">
        <w:rPr>
          <w:rFonts w:cs="David" w:hint="cs"/>
          <w:sz w:val="32"/>
          <w:szCs w:val="32"/>
          <w:rtl/>
        </w:rPr>
        <w:t xml:space="preserve"> </w:t>
      </w:r>
    </w:p>
    <w:p w:rsidR="00FB133A" w:rsidRPr="00E136CC" w:rsidRDefault="00FB133A" w:rsidP="000B4B30">
      <w:pPr>
        <w:pStyle w:val="a3"/>
        <w:numPr>
          <w:ilvl w:val="0"/>
          <w:numId w:val="35"/>
        </w:numPr>
        <w:spacing w:line="360" w:lineRule="auto"/>
        <w:rPr>
          <w:rFonts w:cs="David"/>
          <w:sz w:val="32"/>
          <w:szCs w:val="32"/>
          <w:rtl/>
        </w:rPr>
      </w:pPr>
      <w:r w:rsidRPr="00E136CC">
        <w:rPr>
          <w:rFonts w:cs="David" w:hint="cs"/>
          <w:sz w:val="32"/>
          <w:szCs w:val="32"/>
          <w:rtl/>
        </w:rPr>
        <w:t xml:space="preserve">התפתחות של שתי מערכות יהדות </w:t>
      </w:r>
      <w:r w:rsidRPr="00E136CC">
        <w:rPr>
          <w:rFonts w:cs="David"/>
          <w:sz w:val="32"/>
          <w:szCs w:val="32"/>
          <w:rtl/>
        </w:rPr>
        <w:t>–</w:t>
      </w:r>
      <w:r w:rsidRPr="00E136CC">
        <w:rPr>
          <w:rFonts w:cs="David" w:hint="cs"/>
          <w:sz w:val="32"/>
          <w:szCs w:val="32"/>
          <w:rtl/>
        </w:rPr>
        <w:t xml:space="preserve"> הישראלית והאמריקאית אשר מתרחקות האחת מהשני</w:t>
      </w:r>
      <w:r w:rsidR="00A93391">
        <w:rPr>
          <w:rFonts w:cs="David" w:hint="cs"/>
          <w:sz w:val="32"/>
          <w:szCs w:val="32"/>
          <w:rtl/>
        </w:rPr>
        <w:t xml:space="preserve">יה - </w:t>
      </w:r>
      <w:r w:rsidRPr="00E136CC">
        <w:rPr>
          <w:rFonts w:cs="David" w:hint="cs"/>
          <w:sz w:val="32"/>
          <w:szCs w:val="32"/>
          <w:rtl/>
        </w:rPr>
        <w:t>זוהי תופעה מסוכנת</w:t>
      </w:r>
      <w:r w:rsidR="00A93391">
        <w:rPr>
          <w:rFonts w:cs="David" w:hint="cs"/>
          <w:sz w:val="32"/>
          <w:szCs w:val="32"/>
          <w:rtl/>
        </w:rPr>
        <w:t xml:space="preserve"> במאיימת על הביטחון הלאומי</w:t>
      </w:r>
      <w:r w:rsidRPr="00E136CC">
        <w:rPr>
          <w:rFonts w:cs="David" w:hint="cs"/>
          <w:sz w:val="32"/>
          <w:szCs w:val="32"/>
          <w:rtl/>
        </w:rPr>
        <w:t>.</w:t>
      </w:r>
    </w:p>
    <w:p w:rsidR="005702AB" w:rsidRPr="00BA4FE6" w:rsidRDefault="00E136CC" w:rsidP="000B4B30">
      <w:pPr>
        <w:pStyle w:val="a3"/>
        <w:numPr>
          <w:ilvl w:val="0"/>
          <w:numId w:val="39"/>
        </w:numPr>
        <w:spacing w:line="360" w:lineRule="auto"/>
        <w:rPr>
          <w:rFonts w:cs="David"/>
          <w:sz w:val="32"/>
          <w:szCs w:val="32"/>
          <w:rtl/>
        </w:rPr>
      </w:pPr>
      <w:r w:rsidRPr="00BA4FE6">
        <w:rPr>
          <w:rFonts w:cs="David" w:hint="cs"/>
          <w:sz w:val="32"/>
          <w:szCs w:val="32"/>
          <w:rtl/>
        </w:rPr>
        <w:t xml:space="preserve"> </w:t>
      </w:r>
      <w:r w:rsidR="00FB133A" w:rsidRPr="00BA4FE6">
        <w:rPr>
          <w:rFonts w:cs="David" w:hint="cs"/>
          <w:sz w:val="32"/>
          <w:szCs w:val="32"/>
          <w:u w:val="single"/>
          <w:rtl/>
        </w:rPr>
        <w:t>דיוויד האריס</w:t>
      </w:r>
      <w:r w:rsidR="00FB133A" w:rsidRPr="00BA4FE6">
        <w:rPr>
          <w:rFonts w:cs="David" w:hint="cs"/>
          <w:sz w:val="32"/>
          <w:szCs w:val="32"/>
          <w:rtl/>
        </w:rPr>
        <w:t xml:space="preserve"> </w:t>
      </w:r>
      <w:r w:rsidR="00BA4FE6">
        <w:rPr>
          <w:rFonts w:cs="David" w:hint="cs"/>
          <w:sz w:val="32"/>
          <w:szCs w:val="32"/>
          <w:rtl/>
        </w:rPr>
        <w:t xml:space="preserve"> - </w:t>
      </w:r>
      <w:r w:rsidR="00FB133A" w:rsidRPr="00BA4FE6">
        <w:rPr>
          <w:rFonts w:cs="David" w:hint="cs"/>
          <w:sz w:val="32"/>
          <w:szCs w:val="32"/>
          <w:rtl/>
        </w:rPr>
        <w:t>חילק את האוכלוסי</w:t>
      </w:r>
      <w:r w:rsidR="00BA4FE6">
        <w:rPr>
          <w:rFonts w:cs="David" w:hint="cs"/>
          <w:sz w:val="32"/>
          <w:szCs w:val="32"/>
          <w:rtl/>
        </w:rPr>
        <w:t>י</w:t>
      </w:r>
      <w:r w:rsidR="00FB133A" w:rsidRPr="00BA4FE6">
        <w:rPr>
          <w:rFonts w:cs="David" w:hint="cs"/>
          <w:sz w:val="32"/>
          <w:szCs w:val="32"/>
          <w:rtl/>
        </w:rPr>
        <w:t>ה האמריקנית לכאלה א</w:t>
      </w:r>
      <w:r w:rsidRPr="00BA4FE6">
        <w:rPr>
          <w:rFonts w:cs="David" w:hint="cs"/>
          <w:sz w:val="32"/>
          <w:szCs w:val="32"/>
          <w:rtl/>
        </w:rPr>
        <w:t>ש</w:t>
      </w:r>
      <w:r w:rsidR="00FB133A" w:rsidRPr="00BA4FE6">
        <w:rPr>
          <w:rFonts w:cs="David" w:hint="cs"/>
          <w:sz w:val="32"/>
          <w:szCs w:val="32"/>
          <w:rtl/>
        </w:rPr>
        <w:t>ר תומכים בזכויות אדם וכאלה שאדישים לה.</w:t>
      </w:r>
      <w:r w:rsidR="00BA4FE6">
        <w:rPr>
          <w:rFonts w:cs="David" w:hint="cs"/>
          <w:sz w:val="32"/>
          <w:szCs w:val="32"/>
          <w:rtl/>
        </w:rPr>
        <w:t xml:space="preserve"> </w:t>
      </w:r>
      <w:r w:rsidR="00FB133A" w:rsidRPr="00BA4FE6">
        <w:rPr>
          <w:rFonts w:cs="David" w:hint="cs"/>
          <w:sz w:val="32"/>
          <w:szCs w:val="32"/>
          <w:rtl/>
        </w:rPr>
        <w:t>הצעתו להשתמש בתועלתנות של תן וקח כגשר של יצירת תחום רגשי.</w:t>
      </w:r>
    </w:p>
    <w:p w:rsidR="006D17CF" w:rsidRDefault="006D17CF" w:rsidP="00C75E54">
      <w:pPr>
        <w:spacing w:line="360" w:lineRule="auto"/>
        <w:rPr>
          <w:rFonts w:cs="David"/>
          <w:b/>
          <w:bCs/>
          <w:sz w:val="36"/>
          <w:szCs w:val="36"/>
          <w:u w:val="single"/>
          <w:rtl/>
        </w:rPr>
      </w:pPr>
    </w:p>
    <w:p w:rsidR="006D17CF" w:rsidRDefault="006D17CF" w:rsidP="00C75E54">
      <w:pPr>
        <w:spacing w:line="360" w:lineRule="auto"/>
        <w:rPr>
          <w:rFonts w:cs="David"/>
          <w:b/>
          <w:bCs/>
          <w:sz w:val="36"/>
          <w:szCs w:val="36"/>
          <w:u w:val="single"/>
          <w:rtl/>
        </w:rPr>
      </w:pPr>
    </w:p>
    <w:p w:rsidR="006D17CF" w:rsidRDefault="006D17CF" w:rsidP="00C75E54">
      <w:pPr>
        <w:spacing w:line="360" w:lineRule="auto"/>
        <w:rPr>
          <w:rFonts w:cs="David"/>
          <w:b/>
          <w:bCs/>
          <w:sz w:val="36"/>
          <w:szCs w:val="36"/>
          <w:u w:val="single"/>
          <w:rtl/>
        </w:rPr>
      </w:pPr>
    </w:p>
    <w:p w:rsidR="006D17CF" w:rsidRDefault="006D17CF" w:rsidP="00C75E54">
      <w:pPr>
        <w:spacing w:line="360" w:lineRule="auto"/>
        <w:rPr>
          <w:rFonts w:cs="David"/>
          <w:b/>
          <w:bCs/>
          <w:sz w:val="36"/>
          <w:szCs w:val="36"/>
          <w:u w:val="single"/>
          <w:rtl/>
        </w:rPr>
      </w:pPr>
    </w:p>
    <w:p w:rsidR="007E6E3B" w:rsidRPr="0042603D" w:rsidRDefault="007E6E3B" w:rsidP="00C75E54">
      <w:pPr>
        <w:spacing w:line="360" w:lineRule="auto"/>
        <w:rPr>
          <w:rFonts w:cs="David"/>
          <w:b/>
          <w:bCs/>
          <w:sz w:val="36"/>
          <w:szCs w:val="36"/>
          <w:u w:val="single"/>
          <w:rtl/>
        </w:rPr>
      </w:pPr>
      <w:r w:rsidRPr="0042603D">
        <w:rPr>
          <w:rFonts w:cs="David" w:hint="cs"/>
          <w:b/>
          <w:bCs/>
          <w:sz w:val="36"/>
          <w:szCs w:val="36"/>
          <w:u w:val="single"/>
          <w:rtl/>
        </w:rPr>
        <w:lastRenderedPageBreak/>
        <w:t xml:space="preserve">בוסטון: ביקור </w:t>
      </w:r>
      <w:r w:rsidR="00BA4FE6">
        <w:rPr>
          <w:rFonts w:cs="David" w:hint="cs"/>
          <w:b/>
          <w:bCs/>
          <w:sz w:val="36"/>
          <w:szCs w:val="36"/>
          <w:u w:val="single"/>
          <w:rtl/>
        </w:rPr>
        <w:t xml:space="preserve">במוסדות האקדמיים </w:t>
      </w:r>
      <w:r w:rsidR="00BA4FE6">
        <w:rPr>
          <w:rFonts w:cs="David"/>
          <w:b/>
          <w:bCs/>
          <w:sz w:val="36"/>
          <w:szCs w:val="36"/>
          <w:u w:val="single"/>
          <w:rtl/>
        </w:rPr>
        <w:t>–</w:t>
      </w:r>
      <w:r w:rsidR="00BA4FE6">
        <w:rPr>
          <w:rFonts w:cs="David" w:hint="cs"/>
          <w:b/>
          <w:bCs/>
          <w:sz w:val="36"/>
          <w:szCs w:val="36"/>
          <w:u w:val="single"/>
          <w:rtl/>
        </w:rPr>
        <w:t xml:space="preserve"> הארווארד ו - </w:t>
      </w:r>
      <w:r w:rsidR="00BA4FE6">
        <w:rPr>
          <w:rFonts w:cs="David"/>
          <w:b/>
          <w:bCs/>
          <w:sz w:val="36"/>
          <w:szCs w:val="36"/>
          <w:u w:val="single"/>
        </w:rPr>
        <w:t>MIT</w:t>
      </w:r>
    </w:p>
    <w:p w:rsidR="0042603D" w:rsidRDefault="0042603D" w:rsidP="00C75E54">
      <w:pPr>
        <w:spacing w:line="360" w:lineRule="auto"/>
        <w:jc w:val="center"/>
        <w:rPr>
          <w:rFonts w:cs="David"/>
          <w:b/>
          <w:bCs/>
          <w:sz w:val="36"/>
          <w:szCs w:val="36"/>
          <w:u w:val="single"/>
          <w:rtl/>
        </w:rPr>
      </w:pPr>
      <w:r w:rsidRPr="0042603D">
        <w:rPr>
          <w:rFonts w:cs="David" w:hint="cs"/>
          <w:b/>
          <w:bCs/>
          <w:sz w:val="36"/>
          <w:szCs w:val="36"/>
          <w:u w:val="single"/>
        </w:rPr>
        <w:t>MISTI-MIT-ISRAEL</w:t>
      </w:r>
    </w:p>
    <w:p w:rsidR="0042603D" w:rsidRPr="0042603D" w:rsidRDefault="0042603D" w:rsidP="00C75E54">
      <w:pPr>
        <w:spacing w:line="360" w:lineRule="auto"/>
        <w:rPr>
          <w:rFonts w:cs="David"/>
          <w:sz w:val="32"/>
          <w:szCs w:val="32"/>
          <w:rtl/>
        </w:rPr>
      </w:pPr>
      <w:r w:rsidRPr="006D17CF">
        <w:rPr>
          <w:rFonts w:cs="David" w:hint="cs"/>
          <w:b/>
          <w:bCs/>
          <w:sz w:val="32"/>
          <w:szCs w:val="32"/>
          <w:rtl/>
        </w:rPr>
        <w:t xml:space="preserve">דוד דולב, </w:t>
      </w:r>
      <w:r w:rsidRPr="006D17CF">
        <w:rPr>
          <w:rFonts w:cs="David" w:hint="cs"/>
          <w:b/>
          <w:bCs/>
          <w:sz w:val="32"/>
          <w:szCs w:val="32"/>
        </w:rPr>
        <w:t>MIT</w:t>
      </w:r>
      <w:r w:rsidRPr="006D17CF">
        <w:rPr>
          <w:rFonts w:cs="David" w:hint="cs"/>
          <w:b/>
          <w:bCs/>
          <w:sz w:val="32"/>
          <w:szCs w:val="32"/>
          <w:rtl/>
        </w:rPr>
        <w:t>, מנהל התוכניות</w:t>
      </w:r>
      <w:r w:rsidR="006D17CF">
        <w:rPr>
          <w:rFonts w:cs="David" w:hint="cs"/>
          <w:sz w:val="32"/>
          <w:szCs w:val="32"/>
          <w:rtl/>
        </w:rPr>
        <w:t xml:space="preserve"> - </w:t>
      </w:r>
    </w:p>
    <w:p w:rsidR="0042603D" w:rsidRPr="0042603D" w:rsidRDefault="0042603D" w:rsidP="006D17CF">
      <w:pPr>
        <w:spacing w:line="360" w:lineRule="auto"/>
        <w:rPr>
          <w:rFonts w:cs="David"/>
          <w:sz w:val="32"/>
          <w:szCs w:val="32"/>
          <w:rtl/>
        </w:rPr>
      </w:pPr>
      <w:r w:rsidRPr="0042603D">
        <w:rPr>
          <w:rFonts w:cs="David" w:hint="cs"/>
          <w:sz w:val="32"/>
          <w:szCs w:val="32"/>
          <w:rtl/>
        </w:rPr>
        <w:t>ב</w:t>
      </w:r>
      <w:r w:rsidR="006D17CF">
        <w:rPr>
          <w:rFonts w:cs="David" w:hint="cs"/>
          <w:sz w:val="32"/>
          <w:szCs w:val="32"/>
          <w:rtl/>
        </w:rPr>
        <w:t xml:space="preserve"> </w:t>
      </w:r>
      <w:r w:rsidR="006D17CF">
        <w:rPr>
          <w:rFonts w:cs="David"/>
          <w:sz w:val="32"/>
          <w:szCs w:val="32"/>
          <w:rtl/>
        </w:rPr>
        <w:t>–</w:t>
      </w:r>
      <w:r w:rsidR="006D17CF">
        <w:rPr>
          <w:rFonts w:cs="David" w:hint="cs"/>
          <w:sz w:val="32"/>
          <w:szCs w:val="32"/>
          <w:rtl/>
        </w:rPr>
        <w:t xml:space="preserve"> </w:t>
      </w:r>
      <w:r w:rsidR="006D17CF">
        <w:rPr>
          <w:rFonts w:cs="David" w:hint="cs"/>
          <w:sz w:val="32"/>
          <w:szCs w:val="32"/>
        </w:rPr>
        <w:t>MIT</w:t>
      </w:r>
      <w:r w:rsidR="006D17CF">
        <w:rPr>
          <w:rFonts w:cs="David" w:hint="cs"/>
          <w:sz w:val="32"/>
          <w:szCs w:val="32"/>
          <w:rtl/>
        </w:rPr>
        <w:t xml:space="preserve"> </w:t>
      </w:r>
      <w:r w:rsidRPr="0042603D">
        <w:rPr>
          <w:rFonts w:cs="David" w:hint="cs"/>
          <w:sz w:val="32"/>
          <w:szCs w:val="32"/>
          <w:rtl/>
        </w:rPr>
        <w:t>יש דגש ח</w:t>
      </w:r>
      <w:r w:rsidR="006D17CF">
        <w:rPr>
          <w:rFonts w:cs="David" w:hint="cs"/>
          <w:sz w:val="32"/>
          <w:szCs w:val="32"/>
          <w:rtl/>
        </w:rPr>
        <w:t>זק על תפיסת למידה הדוגלת</w:t>
      </w:r>
      <w:r w:rsidRPr="0042603D">
        <w:rPr>
          <w:rFonts w:cs="David" w:hint="cs"/>
          <w:sz w:val="32"/>
          <w:szCs w:val="32"/>
          <w:rtl/>
        </w:rPr>
        <w:t xml:space="preserve"> בעשייה בידיים. לומדים על מנת לעשות.</w:t>
      </w:r>
    </w:p>
    <w:p w:rsidR="0042603D" w:rsidRPr="0042603D" w:rsidRDefault="0042603D" w:rsidP="00C75E54">
      <w:pPr>
        <w:spacing w:line="360" w:lineRule="auto"/>
        <w:rPr>
          <w:rFonts w:cs="David"/>
          <w:sz w:val="32"/>
          <w:szCs w:val="32"/>
          <w:rtl/>
        </w:rPr>
      </w:pPr>
      <w:r w:rsidRPr="0042603D">
        <w:rPr>
          <w:rFonts w:cs="David"/>
          <w:sz w:val="32"/>
          <w:szCs w:val="32"/>
        </w:rPr>
        <w:t>Campain for a better world</w:t>
      </w:r>
      <w:r w:rsidRPr="0042603D">
        <w:rPr>
          <w:rFonts w:cs="David" w:hint="cs"/>
          <w:sz w:val="32"/>
          <w:szCs w:val="32"/>
          <w:rtl/>
        </w:rPr>
        <w:t xml:space="preserve"> </w:t>
      </w:r>
      <w:r w:rsidRPr="0042603D">
        <w:rPr>
          <w:rFonts w:cs="David"/>
          <w:sz w:val="32"/>
          <w:szCs w:val="32"/>
          <w:rtl/>
        </w:rPr>
        <w:t>–</w:t>
      </w:r>
      <w:r w:rsidR="006D17CF">
        <w:rPr>
          <w:rFonts w:cs="David" w:hint="cs"/>
          <w:sz w:val="32"/>
          <w:szCs w:val="32"/>
          <w:rtl/>
        </w:rPr>
        <w:t xml:space="preserve"> מחויבות לשיפור העולם. מאפיין חשוב</w:t>
      </w:r>
      <w:r w:rsidRPr="0042603D">
        <w:rPr>
          <w:rFonts w:cs="David" w:hint="cs"/>
          <w:sz w:val="32"/>
          <w:szCs w:val="32"/>
          <w:rtl/>
        </w:rPr>
        <w:t xml:space="preserve"> נוסף של </w:t>
      </w:r>
      <w:r w:rsidRPr="0042603D">
        <w:rPr>
          <w:rFonts w:cs="David" w:hint="cs"/>
          <w:sz w:val="32"/>
          <w:szCs w:val="32"/>
        </w:rPr>
        <w:t>MIT</w:t>
      </w:r>
      <w:r w:rsidR="006D17CF">
        <w:rPr>
          <w:rFonts w:cs="David" w:hint="cs"/>
          <w:sz w:val="32"/>
          <w:szCs w:val="32"/>
          <w:rtl/>
        </w:rPr>
        <w:t xml:space="preserve"> -</w:t>
      </w:r>
      <w:r w:rsidRPr="0042603D">
        <w:rPr>
          <w:rFonts w:cs="David" w:hint="cs"/>
          <w:sz w:val="32"/>
          <w:szCs w:val="32"/>
          <w:rtl/>
        </w:rPr>
        <w:t xml:space="preserve"> למרות שזהו ביה''ס מס' 1 להנדסה בעולם, הוא מקפיד על </w:t>
      </w:r>
      <w:r w:rsidRPr="0042603D">
        <w:rPr>
          <w:rFonts w:cs="David" w:hint="cs"/>
          <w:sz w:val="32"/>
          <w:szCs w:val="32"/>
          <w:u w:val="single"/>
          <w:rtl/>
        </w:rPr>
        <w:t>צניעות</w:t>
      </w:r>
      <w:r w:rsidRPr="0042603D">
        <w:rPr>
          <w:rFonts w:cs="David" w:hint="cs"/>
          <w:sz w:val="32"/>
          <w:szCs w:val="32"/>
          <w:rtl/>
        </w:rPr>
        <w:t>.</w:t>
      </w:r>
    </w:p>
    <w:p w:rsidR="0042603D" w:rsidRPr="0042603D" w:rsidRDefault="0042603D" w:rsidP="0042603D">
      <w:pPr>
        <w:rPr>
          <w:rFonts w:cs="David"/>
          <w:sz w:val="32"/>
          <w:szCs w:val="32"/>
          <w:rtl/>
        </w:rPr>
      </w:pPr>
      <w:r w:rsidRPr="0042603D">
        <w:rPr>
          <w:rFonts w:cs="David" w:hint="cs"/>
          <w:sz w:val="32"/>
          <w:szCs w:val="32"/>
          <w:rtl/>
        </w:rPr>
        <w:t xml:space="preserve">המאפיינים של </w:t>
      </w:r>
      <w:r w:rsidRPr="0042603D">
        <w:rPr>
          <w:rFonts w:cs="David" w:hint="cs"/>
          <w:sz w:val="32"/>
          <w:szCs w:val="32"/>
        </w:rPr>
        <w:t xml:space="preserve">MIT </w:t>
      </w:r>
      <w:r w:rsidR="006D17CF">
        <w:rPr>
          <w:rFonts w:cs="David" w:hint="cs"/>
          <w:sz w:val="32"/>
          <w:szCs w:val="32"/>
          <w:rtl/>
        </w:rPr>
        <w:t xml:space="preserve"> </w:t>
      </w:r>
      <w:r w:rsidRPr="0042603D">
        <w:rPr>
          <w:rFonts w:cs="David" w:hint="cs"/>
          <w:sz w:val="32"/>
          <w:szCs w:val="32"/>
          <w:rtl/>
        </w:rPr>
        <w:t xml:space="preserve">דומים למאפיינים של ישראל. הרבה פרסי נובל התקבלו ע''י סגל של </w:t>
      </w:r>
      <w:r w:rsidRPr="0042603D">
        <w:rPr>
          <w:rFonts w:cs="David" w:hint="cs"/>
          <w:sz w:val="32"/>
          <w:szCs w:val="32"/>
        </w:rPr>
        <w:t>MIT</w:t>
      </w:r>
      <w:r w:rsidRPr="0042603D">
        <w:rPr>
          <w:rFonts w:cs="David" w:hint="cs"/>
          <w:sz w:val="32"/>
          <w:szCs w:val="32"/>
          <w:rtl/>
        </w:rPr>
        <w:t xml:space="preserve">. </w:t>
      </w:r>
      <w:r w:rsidRPr="0042603D">
        <w:rPr>
          <w:rFonts w:cs="David" w:hint="cs"/>
          <w:sz w:val="32"/>
          <w:szCs w:val="32"/>
        </w:rPr>
        <w:t xml:space="preserve">MIT </w:t>
      </w:r>
      <w:r w:rsidR="006D17CF">
        <w:rPr>
          <w:rFonts w:cs="David" w:hint="cs"/>
          <w:sz w:val="32"/>
          <w:szCs w:val="32"/>
          <w:rtl/>
        </w:rPr>
        <w:t xml:space="preserve"> </w:t>
      </w:r>
      <w:r w:rsidRPr="0042603D">
        <w:rPr>
          <w:rFonts w:cs="David" w:hint="cs"/>
          <w:sz w:val="32"/>
          <w:szCs w:val="32"/>
          <w:rtl/>
        </w:rPr>
        <w:t xml:space="preserve">מוביל בתחום ההנדסה והמדע. </w:t>
      </w:r>
    </w:p>
    <w:p w:rsidR="0042603D" w:rsidRPr="0042603D" w:rsidRDefault="0042603D" w:rsidP="006D17CF">
      <w:pPr>
        <w:spacing w:line="360" w:lineRule="auto"/>
        <w:rPr>
          <w:rFonts w:cs="David"/>
          <w:sz w:val="32"/>
          <w:szCs w:val="32"/>
          <w:rtl/>
        </w:rPr>
      </w:pPr>
      <w:r w:rsidRPr="0042603D">
        <w:rPr>
          <w:rFonts w:cs="David" w:hint="cs"/>
          <w:sz w:val="32"/>
          <w:szCs w:val="32"/>
          <w:rtl/>
        </w:rPr>
        <w:t xml:space="preserve">דגש נוסף בבי"ס יזמות. ביה"ס מספק ייעוץ להקמת חברות הזנק _סטארט-אפ). בוגרי ביה"ס הובילו לרווחים של 19 טריליון דולר בכלכלת העולם. </w:t>
      </w:r>
      <w:r w:rsidRPr="0042603D">
        <w:rPr>
          <w:rFonts w:cs="David" w:hint="cs"/>
          <w:sz w:val="32"/>
          <w:szCs w:val="32"/>
        </w:rPr>
        <w:t xml:space="preserve">MIT </w:t>
      </w:r>
      <w:r w:rsidR="006D17CF">
        <w:rPr>
          <w:rFonts w:cs="David" w:hint="cs"/>
          <w:sz w:val="32"/>
          <w:szCs w:val="32"/>
          <w:rtl/>
        </w:rPr>
        <w:t xml:space="preserve"> </w:t>
      </w:r>
      <w:r w:rsidRPr="0042603D">
        <w:rPr>
          <w:rFonts w:cs="David" w:hint="cs"/>
          <w:sz w:val="32"/>
          <w:szCs w:val="32"/>
          <w:rtl/>
        </w:rPr>
        <w:t xml:space="preserve">שואף לפתור </w:t>
      </w:r>
      <w:r w:rsidR="006D17CF">
        <w:rPr>
          <w:rFonts w:cs="David" w:hint="cs"/>
          <w:sz w:val="32"/>
          <w:szCs w:val="32"/>
          <w:rtl/>
        </w:rPr>
        <w:t>בעיות בולטות בעולם בתחום המחזור, הקיימות</w:t>
      </w:r>
      <w:r w:rsidRPr="0042603D">
        <w:rPr>
          <w:rFonts w:cs="David" w:hint="cs"/>
          <w:sz w:val="32"/>
          <w:szCs w:val="32"/>
          <w:rtl/>
        </w:rPr>
        <w:t xml:space="preserve">, </w:t>
      </w:r>
      <w:r w:rsidR="006D17CF">
        <w:rPr>
          <w:rFonts w:cs="David" w:hint="cs"/>
          <w:sz w:val="32"/>
          <w:szCs w:val="32"/>
          <w:rtl/>
        </w:rPr>
        <w:t>ה</w:t>
      </w:r>
      <w:r w:rsidRPr="0042603D">
        <w:rPr>
          <w:rFonts w:cs="David" w:hint="cs"/>
          <w:sz w:val="32"/>
          <w:szCs w:val="32"/>
          <w:rtl/>
        </w:rPr>
        <w:t xml:space="preserve">מים, איכות </w:t>
      </w:r>
      <w:r w:rsidR="006D17CF">
        <w:rPr>
          <w:rFonts w:cs="David" w:hint="cs"/>
          <w:sz w:val="32"/>
          <w:szCs w:val="32"/>
          <w:rtl/>
        </w:rPr>
        <w:t>ה</w:t>
      </w:r>
      <w:r w:rsidRPr="0042603D">
        <w:rPr>
          <w:rFonts w:cs="David" w:hint="cs"/>
          <w:sz w:val="32"/>
          <w:szCs w:val="32"/>
          <w:rtl/>
        </w:rPr>
        <w:t>סביבה ועוד.</w:t>
      </w:r>
    </w:p>
    <w:p w:rsidR="006815E5" w:rsidRDefault="0042603D" w:rsidP="006D17CF">
      <w:pPr>
        <w:spacing w:line="360" w:lineRule="auto"/>
        <w:rPr>
          <w:rFonts w:cs="David"/>
          <w:sz w:val="32"/>
          <w:szCs w:val="32"/>
          <w:rtl/>
        </w:rPr>
      </w:pPr>
      <w:r w:rsidRPr="0042603D">
        <w:rPr>
          <w:rFonts w:cs="David" w:hint="cs"/>
          <w:sz w:val="32"/>
          <w:szCs w:val="32"/>
        </w:rPr>
        <w:t>MISTI</w:t>
      </w:r>
      <w:r w:rsidRPr="0042603D">
        <w:rPr>
          <w:rFonts w:cs="David" w:hint="cs"/>
          <w:sz w:val="32"/>
          <w:szCs w:val="32"/>
          <w:rtl/>
        </w:rPr>
        <w:t xml:space="preserve"> מנסה לחבר את </w:t>
      </w:r>
      <w:r w:rsidRPr="0042603D">
        <w:rPr>
          <w:rFonts w:cs="David" w:hint="cs"/>
          <w:sz w:val="32"/>
          <w:szCs w:val="32"/>
        </w:rPr>
        <w:t xml:space="preserve">MIT </w:t>
      </w:r>
      <w:r w:rsidR="006D17CF">
        <w:rPr>
          <w:rFonts w:cs="David" w:hint="cs"/>
          <w:sz w:val="32"/>
          <w:szCs w:val="32"/>
          <w:rtl/>
        </w:rPr>
        <w:t xml:space="preserve"> </w:t>
      </w:r>
      <w:r w:rsidRPr="0042603D">
        <w:rPr>
          <w:rFonts w:cs="David" w:hint="cs"/>
          <w:sz w:val="32"/>
          <w:szCs w:val="32"/>
          <w:rtl/>
        </w:rPr>
        <w:t xml:space="preserve">לעולם כדי לפתור בעיות. לשם כך, צריך להכיר תרבויות שונות בעולם. חייבים להכיר תרבות של מקום כדי לפתור את הבעיות בו. חשוב ל- </w:t>
      </w:r>
      <w:r w:rsidRPr="0042603D">
        <w:rPr>
          <w:rFonts w:cs="David" w:hint="cs"/>
          <w:sz w:val="32"/>
          <w:szCs w:val="32"/>
        </w:rPr>
        <w:t xml:space="preserve">MIT </w:t>
      </w:r>
      <w:r w:rsidRPr="0042603D">
        <w:rPr>
          <w:rFonts w:cs="David" w:hint="cs"/>
          <w:sz w:val="32"/>
          <w:szCs w:val="32"/>
          <w:rtl/>
        </w:rPr>
        <w:t xml:space="preserve"> להכשיר מנהיגים גלובליים בתוכנית מיסטי יש התמחויות , מענקים לסגל ועוד. בסה"כ עובדים בתוכנית 25 מדינות, ישראל את מהן. </w:t>
      </w:r>
    </w:p>
    <w:p w:rsidR="0042603D" w:rsidRPr="0042603D" w:rsidRDefault="0042603D" w:rsidP="006D17CF">
      <w:pPr>
        <w:spacing w:line="360" w:lineRule="auto"/>
        <w:rPr>
          <w:rFonts w:cs="David"/>
          <w:sz w:val="32"/>
          <w:szCs w:val="32"/>
          <w:rtl/>
        </w:rPr>
      </w:pPr>
      <w:r w:rsidRPr="0042603D">
        <w:rPr>
          <w:rFonts w:cs="David" w:hint="cs"/>
          <w:sz w:val="32"/>
          <w:szCs w:val="32"/>
          <w:rtl/>
        </w:rPr>
        <w:t>למה ישראל? ישראל היא מדינה חדשנית, מובילה בתחום ההנדסה</w:t>
      </w:r>
      <w:r w:rsidR="006815E5">
        <w:rPr>
          <w:rFonts w:cs="David" w:hint="cs"/>
          <w:sz w:val="32"/>
          <w:szCs w:val="32"/>
          <w:rtl/>
        </w:rPr>
        <w:t>.</w:t>
      </w:r>
      <w:r w:rsidRPr="0042603D">
        <w:rPr>
          <w:rFonts w:cs="David" w:hint="cs"/>
          <w:sz w:val="32"/>
          <w:szCs w:val="32"/>
        </w:rPr>
        <w:t xml:space="preserve"> </w:t>
      </w:r>
      <w:r w:rsidRPr="0042603D">
        <w:rPr>
          <w:rFonts w:cs="David" w:hint="cs"/>
          <w:sz w:val="32"/>
          <w:szCs w:val="32"/>
          <w:rtl/>
        </w:rPr>
        <w:t xml:space="preserve"> לישראל תמיד הייתה נוחות בקמפוס של </w:t>
      </w:r>
      <w:r w:rsidRPr="0042603D">
        <w:rPr>
          <w:rFonts w:cs="David" w:hint="cs"/>
          <w:sz w:val="32"/>
          <w:szCs w:val="32"/>
        </w:rPr>
        <w:t>MIT</w:t>
      </w:r>
      <w:r w:rsidR="006815E5">
        <w:rPr>
          <w:rFonts w:cs="David" w:hint="cs"/>
          <w:sz w:val="32"/>
          <w:szCs w:val="32"/>
          <w:rtl/>
        </w:rPr>
        <w:t xml:space="preserve"> - </w:t>
      </w:r>
      <w:r w:rsidRPr="0042603D">
        <w:rPr>
          <w:rFonts w:cs="David" w:hint="cs"/>
          <w:sz w:val="32"/>
          <w:szCs w:val="32"/>
          <w:rtl/>
        </w:rPr>
        <w:t>במרצים ובסטודנטים. עם השנים, התרבו התוכניות שמחזיקות את הקשר בין ישראל לבית הספר באמצעות בית הלל של הסטודנטים היהודים, תדמית, משלחות הסטודנטים לישראל ועוד.</w:t>
      </w:r>
    </w:p>
    <w:p w:rsidR="0042603D" w:rsidRPr="0042603D" w:rsidRDefault="0042603D" w:rsidP="006D17CF">
      <w:pPr>
        <w:spacing w:line="360" w:lineRule="auto"/>
        <w:rPr>
          <w:rFonts w:cs="David"/>
          <w:sz w:val="32"/>
          <w:szCs w:val="32"/>
          <w:rtl/>
        </w:rPr>
      </w:pPr>
      <w:r w:rsidRPr="0042603D">
        <w:rPr>
          <w:rFonts w:cs="David" w:hint="cs"/>
          <w:sz w:val="32"/>
          <w:szCs w:val="32"/>
          <w:rtl/>
        </w:rPr>
        <w:lastRenderedPageBreak/>
        <w:t xml:space="preserve">תוכנת </w:t>
      </w:r>
      <w:r w:rsidRPr="0042603D">
        <w:rPr>
          <w:rFonts w:cs="David" w:hint="cs"/>
          <w:sz w:val="32"/>
          <w:szCs w:val="32"/>
        </w:rPr>
        <w:t>MISTI</w:t>
      </w:r>
      <w:r w:rsidRPr="0042603D">
        <w:rPr>
          <w:rFonts w:cs="David" w:hint="cs"/>
          <w:sz w:val="32"/>
          <w:szCs w:val="32"/>
          <w:rtl/>
        </w:rPr>
        <w:t xml:space="preserve"> ישראל נוסדה לאחר שהייתה קיימת במדינות אחרות. בשנת 2006 היו בתוכנית 2 סטודנטים, והיום קרוב ל100. התוכנית מציעה לסטודנטים להתמחות בטכנולוגיה בישראל, הסטודנטים מקבלים כלים לעבודה בקהילת העסקים הגלובלית.</w:t>
      </w:r>
    </w:p>
    <w:p w:rsidR="0042603D" w:rsidRPr="0042603D" w:rsidRDefault="0042603D" w:rsidP="006815E5">
      <w:pPr>
        <w:spacing w:line="360" w:lineRule="auto"/>
        <w:rPr>
          <w:rFonts w:cs="David"/>
          <w:sz w:val="32"/>
          <w:szCs w:val="32"/>
          <w:rtl/>
        </w:rPr>
      </w:pPr>
      <w:r w:rsidRPr="0042603D">
        <w:rPr>
          <w:rFonts w:cs="David" w:hint="cs"/>
          <w:sz w:val="32"/>
          <w:szCs w:val="32"/>
          <w:rtl/>
        </w:rPr>
        <w:t xml:space="preserve">התוכנית מבוססת על תהליך חינוכי והסטודנטים כותבים מאמר על ההבדל בין תרבות </w:t>
      </w:r>
      <w:r w:rsidRPr="0042603D">
        <w:rPr>
          <w:rFonts w:cs="David" w:hint="cs"/>
          <w:sz w:val="32"/>
          <w:szCs w:val="32"/>
        </w:rPr>
        <w:t>MIT</w:t>
      </w:r>
      <w:r w:rsidRPr="0042603D">
        <w:rPr>
          <w:rFonts w:cs="David" w:hint="cs"/>
          <w:sz w:val="32"/>
          <w:szCs w:val="32"/>
          <w:rtl/>
        </w:rPr>
        <w:t xml:space="preserve"> לתרבות של ישראל. הם לומדים על הרקע של ישראל כדי להבין כיצד הוא משפיע על הנושאים עליהם בהם יעסיקו. הם עוברים סמינר של 5 ימים בישראל, מבקרים בצה''ל, ביד ושם ו</w:t>
      </w:r>
      <w:r w:rsidR="006815E5">
        <w:rPr>
          <w:rFonts w:cs="David" w:hint="cs"/>
          <w:sz w:val="32"/>
          <w:szCs w:val="32"/>
          <w:rtl/>
        </w:rPr>
        <w:t>עוד</w:t>
      </w:r>
      <w:r w:rsidRPr="0042603D">
        <w:rPr>
          <w:rFonts w:cs="David" w:hint="cs"/>
          <w:sz w:val="32"/>
          <w:szCs w:val="32"/>
          <w:rtl/>
        </w:rPr>
        <w:t xml:space="preserve">. 80% מהסטודנטים אינם יהודים. </w:t>
      </w:r>
    </w:p>
    <w:p w:rsidR="0042603D" w:rsidRPr="0042603D" w:rsidRDefault="0042603D" w:rsidP="006815E5">
      <w:pPr>
        <w:spacing w:line="360" w:lineRule="auto"/>
        <w:rPr>
          <w:rFonts w:cs="David"/>
          <w:sz w:val="32"/>
          <w:szCs w:val="32"/>
          <w:rtl/>
        </w:rPr>
      </w:pPr>
      <w:r w:rsidRPr="0042603D">
        <w:rPr>
          <w:rFonts w:cs="David" w:hint="cs"/>
          <w:sz w:val="32"/>
          <w:szCs w:val="32"/>
          <w:rtl/>
        </w:rPr>
        <w:t>החברות בישראל הביעו שביעות רצון מהסטודנטים וביקשו לקבל עוד. הסטודנטים בתוכנית מלמדים גם בתיכונים בישראל: יזמות, מדע, טכנולוגיה ועוד. זו חוויה עוצמתית מאוד. כדי להרחיב את מספר הסטודנטים בתוכנית, נכנסו לכיתות נוספות ב</w:t>
      </w:r>
      <w:r w:rsidR="006815E5">
        <w:rPr>
          <w:rFonts w:cs="David" w:hint="cs"/>
          <w:sz w:val="32"/>
          <w:szCs w:val="32"/>
          <w:rtl/>
        </w:rPr>
        <w:t xml:space="preserve">מוסד </w:t>
      </w:r>
      <w:r w:rsidRPr="0042603D">
        <w:rPr>
          <w:rFonts w:cs="David" w:hint="cs"/>
          <w:sz w:val="32"/>
          <w:szCs w:val="32"/>
          <w:rtl/>
        </w:rPr>
        <w:t>וע</w:t>
      </w:r>
      <w:r w:rsidR="006815E5">
        <w:rPr>
          <w:rFonts w:cs="David" w:hint="cs"/>
          <w:sz w:val="32"/>
          <w:szCs w:val="32"/>
          <w:rtl/>
        </w:rPr>
        <w:t>וד</w:t>
      </w:r>
      <w:r w:rsidRPr="0042603D">
        <w:rPr>
          <w:rFonts w:cs="David" w:hint="cs"/>
          <w:sz w:val="32"/>
          <w:szCs w:val="32"/>
          <w:rtl/>
        </w:rPr>
        <w:t>דו פרוייקטים מיוחדים, לד</w:t>
      </w:r>
      <w:r w:rsidR="006815E5">
        <w:rPr>
          <w:rFonts w:cs="David" w:hint="cs"/>
          <w:sz w:val="32"/>
          <w:szCs w:val="32"/>
          <w:rtl/>
        </w:rPr>
        <w:t>ו</w:t>
      </w:r>
      <w:r w:rsidRPr="0042603D">
        <w:rPr>
          <w:rFonts w:cs="David" w:hint="cs"/>
          <w:sz w:val="32"/>
          <w:szCs w:val="32"/>
          <w:rtl/>
        </w:rPr>
        <w:t xml:space="preserve">גמא סטודנטים התבקשו לתכנן מחדש את קרית גת (לאחר שביקרו בה כמובן). </w:t>
      </w:r>
    </w:p>
    <w:p w:rsidR="0042603D" w:rsidRPr="0042603D" w:rsidRDefault="0042603D" w:rsidP="006815E5">
      <w:pPr>
        <w:spacing w:line="360" w:lineRule="auto"/>
        <w:rPr>
          <w:rFonts w:cs="David"/>
          <w:sz w:val="32"/>
          <w:szCs w:val="32"/>
          <w:rtl/>
        </w:rPr>
      </w:pPr>
      <w:r w:rsidRPr="0042603D">
        <w:rPr>
          <w:rFonts w:cs="David" w:hint="cs"/>
          <w:sz w:val="32"/>
          <w:szCs w:val="32"/>
          <w:rtl/>
        </w:rPr>
        <w:t>בשנה האחרונה ניתנו 209 מענקים. כדי להתקבל לתוכנית בודקים ציונים, פעילות ספורטיבית, קישורים חברתיים, ועוד.</w:t>
      </w:r>
    </w:p>
    <w:p w:rsidR="006815E5" w:rsidRPr="006815E5" w:rsidRDefault="006815E5" w:rsidP="006D17CF">
      <w:pPr>
        <w:spacing w:line="360" w:lineRule="auto"/>
        <w:rPr>
          <w:rFonts w:cs="David"/>
          <w:b/>
          <w:bCs/>
          <w:sz w:val="32"/>
          <w:szCs w:val="32"/>
          <w:rtl/>
        </w:rPr>
      </w:pPr>
      <w:r>
        <w:rPr>
          <w:rFonts w:cs="David" w:hint="cs"/>
          <w:b/>
          <w:bCs/>
          <w:sz w:val="32"/>
          <w:szCs w:val="32"/>
          <w:rtl/>
        </w:rPr>
        <w:t xml:space="preserve">מפתחות להצלחת התכנית בישראל </w:t>
      </w:r>
      <w:r w:rsidR="0042603D" w:rsidRPr="006815E5">
        <w:rPr>
          <w:rFonts w:cs="David" w:hint="cs"/>
          <w:b/>
          <w:bCs/>
          <w:sz w:val="32"/>
          <w:szCs w:val="32"/>
          <w:rtl/>
        </w:rPr>
        <w:t xml:space="preserve"> </w:t>
      </w:r>
      <w:r w:rsidR="0042603D" w:rsidRPr="006815E5">
        <w:rPr>
          <w:rFonts w:cs="David"/>
          <w:b/>
          <w:bCs/>
          <w:sz w:val="32"/>
          <w:szCs w:val="32"/>
          <w:rtl/>
        </w:rPr>
        <w:t>–</w:t>
      </w:r>
      <w:r w:rsidR="0042603D" w:rsidRPr="006815E5">
        <w:rPr>
          <w:rFonts w:cs="David" w:hint="cs"/>
          <w:b/>
          <w:bCs/>
          <w:sz w:val="32"/>
          <w:szCs w:val="32"/>
          <w:rtl/>
        </w:rPr>
        <w:t xml:space="preserve"> </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 xml:space="preserve">להתאים לכל מקום אופי פעילות ומבנה </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חיבור עם מנהיגות המוסד</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גיבוי ממסדי</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שת"פ ועודי עם קבוצות רבות בקמפוס</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 xml:space="preserve">מכשולים </w:t>
      </w:r>
      <w:r w:rsidRPr="006815E5">
        <w:rPr>
          <w:rFonts w:cs="David"/>
          <w:b/>
          <w:bCs/>
          <w:sz w:val="32"/>
          <w:szCs w:val="32"/>
          <w:rtl/>
        </w:rPr>
        <w:t>–</w:t>
      </w:r>
      <w:r w:rsidRPr="006815E5">
        <w:rPr>
          <w:rFonts w:cs="David" w:hint="cs"/>
          <w:b/>
          <w:bCs/>
          <w:sz w:val="32"/>
          <w:szCs w:val="32"/>
          <w:rtl/>
        </w:rPr>
        <w:t xml:space="preserve"> </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המצב הביטחוני</w:t>
      </w:r>
    </w:p>
    <w:p w:rsidR="0042603D" w:rsidRPr="006815E5" w:rsidRDefault="0042603D" w:rsidP="006D17CF">
      <w:pPr>
        <w:spacing w:line="360" w:lineRule="auto"/>
        <w:rPr>
          <w:rFonts w:cs="David"/>
          <w:b/>
          <w:bCs/>
          <w:sz w:val="32"/>
          <w:szCs w:val="32"/>
          <w:rtl/>
        </w:rPr>
      </w:pPr>
      <w:r w:rsidRPr="006815E5">
        <w:rPr>
          <w:rFonts w:cs="David" w:hint="cs"/>
          <w:b/>
          <w:bCs/>
          <w:sz w:val="32"/>
          <w:szCs w:val="32"/>
          <w:rtl/>
        </w:rPr>
        <w:t>משאבים</w:t>
      </w:r>
    </w:p>
    <w:p w:rsidR="0042603D" w:rsidRPr="0042603D" w:rsidRDefault="0042603D" w:rsidP="006D17CF">
      <w:pPr>
        <w:spacing w:line="360" w:lineRule="auto"/>
        <w:rPr>
          <w:rFonts w:cs="David"/>
          <w:b/>
          <w:bCs/>
          <w:sz w:val="32"/>
          <w:szCs w:val="32"/>
          <w:u w:val="single"/>
          <w:rtl/>
        </w:rPr>
      </w:pPr>
      <w:r w:rsidRPr="0042603D">
        <w:rPr>
          <w:rFonts w:cs="David" w:hint="cs"/>
          <w:b/>
          <w:bCs/>
          <w:sz w:val="32"/>
          <w:szCs w:val="32"/>
          <w:u w:val="single"/>
          <w:rtl/>
        </w:rPr>
        <w:lastRenderedPageBreak/>
        <w:t>האתגרים לגבי ישראל בקמפוסים בארה"ב</w:t>
      </w:r>
    </w:p>
    <w:p w:rsidR="0042603D" w:rsidRPr="0042603D" w:rsidRDefault="0042603D" w:rsidP="006D17CF">
      <w:pPr>
        <w:spacing w:line="360" w:lineRule="auto"/>
        <w:rPr>
          <w:rFonts w:cs="David"/>
          <w:sz w:val="32"/>
          <w:szCs w:val="32"/>
          <w:rtl/>
        </w:rPr>
      </w:pPr>
      <w:r w:rsidRPr="0042603D">
        <w:rPr>
          <w:rFonts w:cs="David" w:hint="cs"/>
          <w:sz w:val="32"/>
          <w:szCs w:val="32"/>
          <w:rtl/>
        </w:rPr>
        <w:t>יהודה יעקוב קונסול ישראל בבוסטון משתתפות:</w:t>
      </w:r>
    </w:p>
    <w:p w:rsidR="0042603D" w:rsidRPr="0042603D" w:rsidRDefault="0042603D" w:rsidP="006D17CF">
      <w:pPr>
        <w:spacing w:line="360" w:lineRule="auto"/>
        <w:rPr>
          <w:rFonts w:cs="David"/>
          <w:sz w:val="32"/>
          <w:szCs w:val="32"/>
          <w:rtl/>
        </w:rPr>
      </w:pPr>
      <w:r w:rsidRPr="0042603D">
        <w:rPr>
          <w:rFonts w:cs="David" w:hint="cs"/>
          <w:sz w:val="32"/>
          <w:szCs w:val="32"/>
          <w:rtl/>
        </w:rPr>
        <w:t>גבי בלום, הרווארד, בית ספר למשפטים.</w:t>
      </w:r>
    </w:p>
    <w:p w:rsidR="0042603D" w:rsidRPr="0042603D" w:rsidRDefault="0042603D" w:rsidP="006D17CF">
      <w:pPr>
        <w:spacing w:line="360" w:lineRule="auto"/>
        <w:rPr>
          <w:rFonts w:cs="David"/>
          <w:sz w:val="32"/>
          <w:szCs w:val="32"/>
          <w:rtl/>
        </w:rPr>
      </w:pPr>
      <w:r w:rsidRPr="0042603D">
        <w:rPr>
          <w:rFonts w:cs="David" w:hint="cs"/>
          <w:sz w:val="32"/>
          <w:szCs w:val="32"/>
        </w:rPr>
        <w:t>ARINNE BRAVERMAN</w:t>
      </w:r>
      <w:r w:rsidRPr="0042603D">
        <w:rPr>
          <w:rFonts w:cs="David" w:hint="cs"/>
          <w:sz w:val="32"/>
          <w:szCs w:val="32"/>
          <w:rtl/>
        </w:rPr>
        <w:t>, בית הלל- נורת' איסטרן</w:t>
      </w:r>
    </w:p>
    <w:p w:rsidR="0042603D" w:rsidRPr="0042603D" w:rsidRDefault="0042603D" w:rsidP="006D17CF">
      <w:pPr>
        <w:spacing w:line="360" w:lineRule="auto"/>
        <w:rPr>
          <w:rFonts w:cs="David"/>
          <w:sz w:val="32"/>
          <w:szCs w:val="32"/>
          <w:rtl/>
        </w:rPr>
      </w:pPr>
    </w:p>
    <w:p w:rsidR="0042603D" w:rsidRPr="0042603D" w:rsidRDefault="0042603D" w:rsidP="006D17CF">
      <w:pPr>
        <w:spacing w:line="360" w:lineRule="auto"/>
        <w:rPr>
          <w:rFonts w:cs="David"/>
          <w:sz w:val="32"/>
          <w:szCs w:val="32"/>
          <w:rtl/>
        </w:rPr>
      </w:pPr>
      <w:r w:rsidRPr="0042603D">
        <w:rPr>
          <w:rFonts w:cs="David" w:hint="cs"/>
          <w:sz w:val="32"/>
          <w:szCs w:val="32"/>
          <w:rtl/>
        </w:rPr>
        <w:t xml:space="preserve">גבי בלום: החדשות הטובות מצדה של ישראל בדעת הקהל האמריקאית בתוך הקמפוסים ומחוץ להם עדיין טוב. המצב באירופה הרבה פחות טוב. </w:t>
      </w:r>
    </w:p>
    <w:p w:rsidR="0042603D" w:rsidRPr="0042603D" w:rsidRDefault="0042603D" w:rsidP="006D17CF">
      <w:pPr>
        <w:spacing w:line="360" w:lineRule="auto"/>
        <w:rPr>
          <w:rFonts w:cs="David"/>
          <w:sz w:val="32"/>
          <w:szCs w:val="32"/>
          <w:rtl/>
        </w:rPr>
      </w:pPr>
      <w:r w:rsidRPr="0042603D">
        <w:rPr>
          <w:rFonts w:cs="David" w:hint="cs"/>
          <w:sz w:val="32"/>
          <w:szCs w:val="32"/>
          <w:rtl/>
        </w:rPr>
        <w:t>65-70% מהא</w:t>
      </w:r>
      <w:r w:rsidR="006815E5">
        <w:rPr>
          <w:rFonts w:cs="David" w:hint="cs"/>
          <w:sz w:val="32"/>
          <w:szCs w:val="32"/>
          <w:rtl/>
        </w:rPr>
        <w:t>מ</w:t>
      </w:r>
      <w:r w:rsidRPr="0042603D">
        <w:rPr>
          <w:rFonts w:cs="David" w:hint="cs"/>
          <w:sz w:val="32"/>
          <w:szCs w:val="32"/>
          <w:rtl/>
        </w:rPr>
        <w:t>ריקאים תומכ</w:t>
      </w:r>
      <w:r w:rsidR="006815E5">
        <w:rPr>
          <w:rFonts w:cs="David" w:hint="cs"/>
          <w:sz w:val="32"/>
          <w:szCs w:val="32"/>
          <w:rtl/>
        </w:rPr>
        <w:t>ים או תומכים מאוד בישראל. כך גם</w:t>
      </w:r>
      <w:r w:rsidRPr="0042603D">
        <w:rPr>
          <w:rFonts w:cs="David" w:hint="cs"/>
          <w:sz w:val="32"/>
          <w:szCs w:val="32"/>
          <w:rtl/>
        </w:rPr>
        <w:t xml:space="preserve"> לגבי מי "צודק" בסכסוך הערבי -ישראלי.</w:t>
      </w:r>
    </w:p>
    <w:p w:rsidR="0042603D" w:rsidRPr="0042603D" w:rsidRDefault="0042603D" w:rsidP="006D17CF">
      <w:pPr>
        <w:spacing w:line="360" w:lineRule="auto"/>
        <w:rPr>
          <w:rFonts w:cs="David"/>
          <w:sz w:val="32"/>
          <w:szCs w:val="32"/>
          <w:rtl/>
        </w:rPr>
      </w:pPr>
      <w:r w:rsidRPr="0042603D">
        <w:rPr>
          <w:rFonts w:cs="David" w:hint="cs"/>
          <w:sz w:val="32"/>
          <w:szCs w:val="32"/>
          <w:rtl/>
        </w:rPr>
        <w:t>הישראלים מצליחים מאוד בקמפוסים כסטודנטים ומרצים.</w:t>
      </w:r>
    </w:p>
    <w:p w:rsidR="0042603D" w:rsidRPr="0042603D" w:rsidRDefault="0042603D" w:rsidP="006D17CF">
      <w:pPr>
        <w:spacing w:line="360" w:lineRule="auto"/>
        <w:rPr>
          <w:rFonts w:cs="David"/>
          <w:sz w:val="32"/>
          <w:szCs w:val="32"/>
          <w:rtl/>
        </w:rPr>
      </w:pPr>
      <w:r w:rsidRPr="0042603D">
        <w:rPr>
          <w:rFonts w:cs="David" w:hint="cs"/>
          <w:sz w:val="32"/>
          <w:szCs w:val="32"/>
          <w:rtl/>
        </w:rPr>
        <w:t xml:space="preserve">מרבית המאמצים לפגוע בישראל נכשלים. מתי הם מצליחים? כשקושרים </w:t>
      </w:r>
      <w:r w:rsidR="006815E5">
        <w:rPr>
          <w:rFonts w:cs="David" w:hint="cs"/>
          <w:sz w:val="32"/>
          <w:szCs w:val="32"/>
          <w:rtl/>
        </w:rPr>
        <w:t>אותם לקבוצות אתניות- היספנים לדוגמא</w:t>
      </w:r>
      <w:r w:rsidRPr="0042603D">
        <w:rPr>
          <w:rFonts w:cs="David" w:hint="cs"/>
          <w:sz w:val="32"/>
          <w:szCs w:val="32"/>
          <w:rtl/>
        </w:rPr>
        <w:t>.</w:t>
      </w:r>
    </w:p>
    <w:p w:rsidR="0042603D" w:rsidRPr="0042603D" w:rsidRDefault="0042603D" w:rsidP="006815E5">
      <w:pPr>
        <w:spacing w:line="360" w:lineRule="auto"/>
        <w:rPr>
          <w:rFonts w:cs="David"/>
          <w:sz w:val="32"/>
          <w:szCs w:val="32"/>
          <w:rtl/>
        </w:rPr>
      </w:pPr>
      <w:r w:rsidRPr="0042603D">
        <w:rPr>
          <w:rFonts w:cs="David" w:hint="cs"/>
          <w:sz w:val="32"/>
          <w:szCs w:val="32"/>
          <w:rtl/>
        </w:rPr>
        <w:t>חדשות טובות אחרות הן ש</w:t>
      </w:r>
      <w:r w:rsidR="006815E5">
        <w:rPr>
          <w:rFonts w:cs="David" w:hint="cs"/>
          <w:sz w:val="32"/>
          <w:szCs w:val="32"/>
          <w:rtl/>
        </w:rPr>
        <w:t xml:space="preserve"> - </w:t>
      </w:r>
      <w:r w:rsidR="006815E5">
        <w:rPr>
          <w:rFonts w:cs="David"/>
          <w:sz w:val="32"/>
          <w:szCs w:val="32"/>
        </w:rPr>
        <w:t>BDS</w:t>
      </w:r>
      <w:r w:rsidR="006815E5">
        <w:rPr>
          <w:rFonts w:cs="David" w:hint="cs"/>
          <w:sz w:val="32"/>
          <w:szCs w:val="32"/>
          <w:rtl/>
        </w:rPr>
        <w:t xml:space="preserve"> הוא ערוץ טוב לאנשים שרו</w:t>
      </w:r>
      <w:r w:rsidRPr="0042603D">
        <w:rPr>
          <w:rFonts w:cs="David" w:hint="cs"/>
          <w:sz w:val="32"/>
          <w:szCs w:val="32"/>
          <w:rtl/>
        </w:rPr>
        <w:t>צים "לעשות משהו"</w:t>
      </w:r>
      <w:r w:rsidR="006815E5">
        <w:rPr>
          <w:rFonts w:cs="David" w:hint="cs"/>
          <w:sz w:val="32"/>
          <w:szCs w:val="32"/>
          <w:rtl/>
        </w:rPr>
        <w:t>,</w:t>
      </w:r>
      <w:r w:rsidRPr="0042603D">
        <w:rPr>
          <w:rFonts w:cs="David" w:hint="cs"/>
          <w:sz w:val="32"/>
          <w:szCs w:val="32"/>
          <w:rtl/>
        </w:rPr>
        <w:t xml:space="preserve"> זה אקטיביזם פוליטי דמוקרטי לגיטימי ולא אלים.</w:t>
      </w:r>
    </w:p>
    <w:p w:rsidR="0042603D" w:rsidRPr="0042603D" w:rsidRDefault="0042603D" w:rsidP="006D17CF">
      <w:pPr>
        <w:spacing w:line="360" w:lineRule="auto"/>
        <w:rPr>
          <w:rFonts w:cs="David"/>
          <w:sz w:val="32"/>
          <w:szCs w:val="32"/>
          <w:rtl/>
        </w:rPr>
      </w:pPr>
      <w:r w:rsidRPr="0042603D">
        <w:rPr>
          <w:rFonts w:cs="David" w:hint="cs"/>
          <w:sz w:val="32"/>
          <w:szCs w:val="32"/>
          <w:rtl/>
        </w:rPr>
        <w:t>החדשות הרעות הן שביחס ל</w:t>
      </w:r>
      <w:r w:rsidR="006815E5">
        <w:rPr>
          <w:rFonts w:cs="David" w:hint="cs"/>
          <w:sz w:val="32"/>
          <w:szCs w:val="32"/>
          <w:rtl/>
        </w:rPr>
        <w:t>מדינות אחרות בעולם ישראל היא היחיד</w:t>
      </w:r>
      <w:r w:rsidRPr="0042603D">
        <w:rPr>
          <w:rFonts w:cs="David" w:hint="cs"/>
          <w:sz w:val="32"/>
          <w:szCs w:val="32"/>
          <w:rtl/>
        </w:rPr>
        <w:t>ה שמטופלת בכלי הזה (להב</w:t>
      </w:r>
      <w:r w:rsidR="006815E5">
        <w:rPr>
          <w:rFonts w:cs="David" w:hint="cs"/>
          <w:sz w:val="32"/>
          <w:szCs w:val="32"/>
          <w:rtl/>
        </w:rPr>
        <w:t xml:space="preserve">דיל מתופעות שמטופלות באופן רחב). </w:t>
      </w:r>
      <w:r w:rsidRPr="0042603D">
        <w:rPr>
          <w:rFonts w:cs="David" w:hint="cs"/>
          <w:sz w:val="32"/>
          <w:szCs w:val="32"/>
          <w:rtl/>
        </w:rPr>
        <w:t>יש גידול מדהים בכמות הפעילות האנטי- ישראלית בקמפוסים. הצבעות רבות הועלו כנגד ישראל, רובן נכשלו אבל המגמה מדאיגה.</w:t>
      </w:r>
    </w:p>
    <w:p w:rsidR="0042603D" w:rsidRPr="0042603D" w:rsidRDefault="0042603D" w:rsidP="006D17CF">
      <w:pPr>
        <w:spacing w:line="360" w:lineRule="auto"/>
        <w:rPr>
          <w:rFonts w:cs="David"/>
          <w:sz w:val="32"/>
          <w:szCs w:val="32"/>
          <w:rtl/>
        </w:rPr>
      </w:pPr>
      <w:r w:rsidRPr="0042603D">
        <w:rPr>
          <w:rFonts w:cs="David" w:hint="cs"/>
          <w:sz w:val="32"/>
          <w:szCs w:val="32"/>
          <w:rtl/>
        </w:rPr>
        <w:t>חדשות רעות אחרות הן שהתמיכה האמריקאית בישראל אינה ברורה מאליה והפעיל</w:t>
      </w:r>
      <w:r w:rsidR="006815E5">
        <w:rPr>
          <w:rFonts w:cs="David" w:hint="cs"/>
          <w:sz w:val="32"/>
          <w:szCs w:val="32"/>
          <w:rtl/>
        </w:rPr>
        <w:t>ות האנטי-ישראלית בהחלט יכולה לפגוע</w:t>
      </w:r>
      <w:r w:rsidRPr="0042603D">
        <w:rPr>
          <w:rFonts w:cs="David" w:hint="cs"/>
          <w:sz w:val="32"/>
          <w:szCs w:val="32"/>
          <w:rtl/>
        </w:rPr>
        <w:t xml:space="preserve"> בה</w:t>
      </w:r>
      <w:r w:rsidR="006815E5">
        <w:rPr>
          <w:rFonts w:cs="David" w:hint="cs"/>
          <w:sz w:val="32"/>
          <w:szCs w:val="32"/>
          <w:rtl/>
        </w:rPr>
        <w:t>.</w:t>
      </w:r>
      <w:r w:rsidRPr="0042603D">
        <w:rPr>
          <w:rFonts w:cs="David" w:hint="cs"/>
          <w:sz w:val="32"/>
          <w:szCs w:val="32"/>
          <w:rtl/>
        </w:rPr>
        <w:t xml:space="preserve"> חשש מיוחד קיים לגבי יהודים אמריקאים צעירים. בעבר לא היה מתח בין היותם דמוקרטים וליברלים לתמיכתם בישראל. היום זה יותר קשה להם לאור הפעילות בקמפוסים כנגד ישראל. זו סכנה אסטרטגית אמיתית לישראל.</w:t>
      </w:r>
    </w:p>
    <w:p w:rsidR="0042603D" w:rsidRPr="0042603D" w:rsidRDefault="0042603D" w:rsidP="006D17CF">
      <w:pPr>
        <w:spacing w:line="360" w:lineRule="auto"/>
        <w:rPr>
          <w:rFonts w:cs="David"/>
          <w:sz w:val="32"/>
          <w:szCs w:val="32"/>
          <w:rtl/>
        </w:rPr>
      </w:pPr>
      <w:r w:rsidRPr="0042603D">
        <w:rPr>
          <w:rFonts w:cs="David" w:hint="cs"/>
          <w:sz w:val="32"/>
          <w:szCs w:val="32"/>
          <w:rtl/>
        </w:rPr>
        <w:lastRenderedPageBreak/>
        <w:t>ירין ברוורמן: יש הטוענים שהתופעה המדוברת קשורה למדיניות של ישראל בכלל ולבנימין נתניהו בפ</w:t>
      </w:r>
      <w:r w:rsidR="00833E9F">
        <w:rPr>
          <w:rFonts w:cs="David" w:hint="cs"/>
          <w:sz w:val="32"/>
          <w:szCs w:val="32"/>
          <w:rtl/>
        </w:rPr>
        <w:t>רט. אחרים טוענים שזה נובע מנישוא</w:t>
      </w:r>
      <w:r w:rsidRPr="0042603D">
        <w:rPr>
          <w:rFonts w:cs="David" w:hint="cs"/>
          <w:sz w:val="32"/>
          <w:szCs w:val="32"/>
          <w:rtl/>
        </w:rPr>
        <w:t>י תערובת של היהודים וחוסר מודעות לישראל.</w:t>
      </w:r>
    </w:p>
    <w:p w:rsidR="00833E9F" w:rsidRDefault="0042603D" w:rsidP="006D17CF">
      <w:pPr>
        <w:spacing w:line="360" w:lineRule="auto"/>
        <w:rPr>
          <w:rFonts w:cs="David"/>
          <w:sz w:val="32"/>
          <w:szCs w:val="32"/>
          <w:rtl/>
        </w:rPr>
      </w:pPr>
      <w:r w:rsidRPr="0042603D">
        <w:rPr>
          <w:rFonts w:cs="David" w:hint="cs"/>
          <w:sz w:val="32"/>
          <w:szCs w:val="32"/>
          <w:rtl/>
        </w:rPr>
        <w:t>הלל מתמקדים בתוכניות התמרות ב</w:t>
      </w:r>
      <w:r w:rsidR="00833E9F">
        <w:rPr>
          <w:rFonts w:cs="David" w:hint="cs"/>
          <w:sz w:val="32"/>
          <w:szCs w:val="32"/>
          <w:rtl/>
        </w:rPr>
        <w:t>ישראל, עבודות בישראל ותוכניות אחרות</w:t>
      </w:r>
      <w:r w:rsidRPr="0042603D">
        <w:rPr>
          <w:rFonts w:cs="David" w:hint="cs"/>
          <w:sz w:val="32"/>
          <w:szCs w:val="32"/>
          <w:rtl/>
        </w:rPr>
        <w:t xml:space="preserve"> המאפשרות </w:t>
      </w:r>
      <w:r w:rsidR="00833E9F">
        <w:rPr>
          <w:rFonts w:cs="David" w:hint="cs"/>
          <w:sz w:val="32"/>
          <w:szCs w:val="32"/>
          <w:rtl/>
        </w:rPr>
        <w:t>לסטודנטים להכיר את ישראל. זה מא</w:t>
      </w:r>
      <w:r w:rsidRPr="0042603D">
        <w:rPr>
          <w:rFonts w:cs="David" w:hint="cs"/>
          <w:sz w:val="32"/>
          <w:szCs w:val="32"/>
          <w:rtl/>
        </w:rPr>
        <w:t>פ</w:t>
      </w:r>
      <w:r w:rsidR="00833E9F">
        <w:rPr>
          <w:rFonts w:cs="David" w:hint="cs"/>
          <w:sz w:val="32"/>
          <w:szCs w:val="32"/>
          <w:rtl/>
        </w:rPr>
        <w:t>ש</w:t>
      </w:r>
      <w:r w:rsidRPr="0042603D">
        <w:rPr>
          <w:rFonts w:cs="David" w:hint="cs"/>
          <w:sz w:val="32"/>
          <w:szCs w:val="32"/>
          <w:rtl/>
        </w:rPr>
        <w:t>ר להם להתמודד עם פעילות אנטי-ישראלית ע"י סיפורים אישי</w:t>
      </w:r>
      <w:r w:rsidR="00833E9F">
        <w:rPr>
          <w:rFonts w:cs="David" w:hint="cs"/>
          <w:sz w:val="32"/>
          <w:szCs w:val="32"/>
          <w:rtl/>
        </w:rPr>
        <w:t xml:space="preserve">ים שסותרים את המידע שמופץ. </w:t>
      </w:r>
    </w:p>
    <w:p w:rsidR="0042603D" w:rsidRPr="0042603D" w:rsidRDefault="00833E9F" w:rsidP="006D17CF">
      <w:pPr>
        <w:spacing w:line="360" w:lineRule="auto"/>
        <w:rPr>
          <w:rFonts w:cs="David"/>
          <w:sz w:val="32"/>
          <w:szCs w:val="32"/>
          <w:rtl/>
        </w:rPr>
      </w:pPr>
      <w:r>
        <w:rPr>
          <w:rFonts w:cs="David" w:hint="cs"/>
          <w:sz w:val="32"/>
          <w:szCs w:val="32"/>
          <w:rtl/>
        </w:rPr>
        <w:t>ה</w:t>
      </w:r>
      <w:r w:rsidR="0042603D" w:rsidRPr="0042603D">
        <w:rPr>
          <w:rFonts w:cs="David" w:hint="cs"/>
          <w:sz w:val="32"/>
          <w:szCs w:val="32"/>
          <w:rtl/>
        </w:rPr>
        <w:t>קמפוסים</w:t>
      </w:r>
      <w:r>
        <w:rPr>
          <w:rFonts w:cs="David" w:hint="cs"/>
          <w:sz w:val="32"/>
          <w:szCs w:val="32"/>
          <w:rtl/>
        </w:rPr>
        <w:t xml:space="preserve"> בארצות הברית</w:t>
      </w:r>
      <w:r w:rsidR="0042603D" w:rsidRPr="0042603D">
        <w:rPr>
          <w:rFonts w:cs="David" w:hint="cs"/>
          <w:sz w:val="32"/>
          <w:szCs w:val="32"/>
          <w:rtl/>
        </w:rPr>
        <w:t xml:space="preserve"> שונים לחלוטין זה מזה. בחלקם אין פעילות </w:t>
      </w:r>
      <w:r w:rsidR="0042603D" w:rsidRPr="0042603D">
        <w:rPr>
          <w:rFonts w:cs="David" w:hint="cs"/>
          <w:sz w:val="32"/>
          <w:szCs w:val="32"/>
        </w:rPr>
        <w:t>BDS</w:t>
      </w:r>
      <w:r w:rsidR="0042603D" w:rsidRPr="0042603D">
        <w:rPr>
          <w:rFonts w:cs="David" w:hint="cs"/>
          <w:sz w:val="32"/>
          <w:szCs w:val="32"/>
          <w:rtl/>
        </w:rPr>
        <w:t xml:space="preserve"> כלל, בחלק פעילות ענפה.</w:t>
      </w:r>
    </w:p>
    <w:p w:rsidR="0042603D" w:rsidRPr="0042603D" w:rsidRDefault="0042603D" w:rsidP="006D17CF">
      <w:pPr>
        <w:spacing w:line="360" w:lineRule="auto"/>
        <w:rPr>
          <w:rFonts w:cs="David"/>
          <w:sz w:val="32"/>
          <w:szCs w:val="32"/>
          <w:rtl/>
        </w:rPr>
      </w:pPr>
      <w:r w:rsidRPr="0042603D">
        <w:rPr>
          <w:rFonts w:cs="David" w:hint="cs"/>
          <w:sz w:val="32"/>
          <w:szCs w:val="32"/>
          <w:rtl/>
        </w:rPr>
        <w:t>מנסים ליצור "מרחבים חופשיים" בקמפוסים שבהם אפשר לדבר באופן חופשי על ישראל.</w:t>
      </w:r>
    </w:p>
    <w:p w:rsidR="0042603D" w:rsidRPr="0042603D" w:rsidRDefault="0042603D" w:rsidP="00833E9F">
      <w:pPr>
        <w:spacing w:line="360" w:lineRule="auto"/>
        <w:rPr>
          <w:rFonts w:cs="David"/>
          <w:sz w:val="32"/>
          <w:szCs w:val="32"/>
          <w:rtl/>
        </w:rPr>
      </w:pPr>
      <w:r w:rsidRPr="0042603D">
        <w:rPr>
          <w:rFonts w:cs="David" w:hint="cs"/>
          <w:sz w:val="32"/>
          <w:szCs w:val="32"/>
          <w:rtl/>
        </w:rPr>
        <w:t>בעקבות פעילות של הלל, הצליחו להרחיק מהאוניברסיטה  כמה סטודנטים שפעלו באופן בוטה, הפיצו כרוזים עם "הודעות פינוי" מהמעונות לסטודנטים יהודים  ( כדי לדמות פ</w:t>
      </w:r>
      <w:r w:rsidR="00833E9F">
        <w:rPr>
          <w:rFonts w:cs="David" w:hint="cs"/>
          <w:sz w:val="32"/>
          <w:szCs w:val="32"/>
          <w:rtl/>
        </w:rPr>
        <w:t xml:space="preserve">ינוי פלסטינים מבתיהם ע"י ישראל). </w:t>
      </w:r>
      <w:r w:rsidRPr="0042603D">
        <w:rPr>
          <w:rFonts w:cs="David" w:hint="cs"/>
          <w:sz w:val="32"/>
          <w:szCs w:val="32"/>
          <w:rtl/>
        </w:rPr>
        <w:t>בעקבות הרחקת הסטודנטים תבעה האגודה לז</w:t>
      </w:r>
      <w:r w:rsidR="00833E9F">
        <w:rPr>
          <w:rFonts w:cs="David" w:hint="cs"/>
          <w:sz w:val="32"/>
          <w:szCs w:val="32"/>
          <w:rtl/>
        </w:rPr>
        <w:t>כויות אדם</w:t>
      </w:r>
      <w:r w:rsidRPr="0042603D">
        <w:rPr>
          <w:rFonts w:cs="David" w:hint="cs"/>
          <w:sz w:val="32"/>
          <w:szCs w:val="32"/>
          <w:rtl/>
        </w:rPr>
        <w:t xml:space="preserve"> האמריקאית </w:t>
      </w:r>
      <w:r w:rsidRPr="0042603D">
        <w:rPr>
          <w:rFonts w:cs="David" w:hint="cs"/>
          <w:sz w:val="32"/>
          <w:szCs w:val="32"/>
        </w:rPr>
        <w:t>ACLIN</w:t>
      </w:r>
      <w:r w:rsidRPr="0042603D">
        <w:rPr>
          <w:rFonts w:cs="David" w:hint="cs"/>
          <w:sz w:val="32"/>
          <w:szCs w:val="32"/>
          <w:rtl/>
        </w:rPr>
        <w:t xml:space="preserve"> את האוניברסיטה.</w:t>
      </w:r>
    </w:p>
    <w:p w:rsidR="00833E9F" w:rsidRDefault="0042603D" w:rsidP="00833E9F">
      <w:pPr>
        <w:spacing w:line="360" w:lineRule="auto"/>
        <w:rPr>
          <w:rFonts w:cs="David"/>
          <w:sz w:val="32"/>
          <w:szCs w:val="32"/>
          <w:rtl/>
        </w:rPr>
      </w:pPr>
      <w:r w:rsidRPr="0042603D">
        <w:rPr>
          <w:rFonts w:cs="David" w:hint="cs"/>
          <w:sz w:val="32"/>
          <w:szCs w:val="32"/>
          <w:rtl/>
        </w:rPr>
        <w:t xml:space="preserve">ארין: </w:t>
      </w:r>
      <w:r w:rsidRPr="0042603D">
        <w:rPr>
          <w:rFonts w:cs="David" w:hint="cs"/>
          <w:sz w:val="32"/>
          <w:szCs w:val="32"/>
        </w:rPr>
        <w:t>INTERSECTIONALITY</w:t>
      </w:r>
      <w:r w:rsidRPr="0042603D">
        <w:rPr>
          <w:rFonts w:cs="David" w:hint="cs"/>
          <w:sz w:val="32"/>
          <w:szCs w:val="32"/>
          <w:rtl/>
        </w:rPr>
        <w:t xml:space="preserve"> </w:t>
      </w:r>
      <w:r w:rsidRPr="0042603D">
        <w:rPr>
          <w:rFonts w:cs="David"/>
          <w:sz w:val="32"/>
          <w:szCs w:val="32"/>
          <w:rtl/>
        </w:rPr>
        <w:t>–</w:t>
      </w:r>
      <w:r w:rsidRPr="0042603D">
        <w:rPr>
          <w:rFonts w:cs="David" w:hint="cs"/>
          <w:sz w:val="32"/>
          <w:szCs w:val="32"/>
          <w:rtl/>
        </w:rPr>
        <w:t xml:space="preserve"> הפעילים נגד ישראל קושרים את המאבק שלהם למאבקים של קהילות אחרות (כמו שעשו בעקבות המקרה בפרגוסון קשרו בין ציונות לגזענות)</w:t>
      </w:r>
      <w:r w:rsidR="00833E9F">
        <w:rPr>
          <w:rFonts w:cs="David" w:hint="cs"/>
          <w:sz w:val="32"/>
          <w:szCs w:val="32"/>
          <w:rtl/>
        </w:rPr>
        <w:t>.</w:t>
      </w:r>
      <w:r w:rsidRPr="0042603D">
        <w:rPr>
          <w:rFonts w:cs="David" w:hint="cs"/>
          <w:sz w:val="32"/>
          <w:szCs w:val="32"/>
          <w:rtl/>
        </w:rPr>
        <w:t xml:space="preserve"> יש תופעות אנטישמיות שקשורות במאבק </w:t>
      </w:r>
      <w:r w:rsidR="00833E9F">
        <w:rPr>
          <w:rFonts w:cs="David" w:hint="cs"/>
          <w:sz w:val="32"/>
          <w:szCs w:val="32"/>
          <w:rtl/>
        </w:rPr>
        <w:t xml:space="preserve">ה - </w:t>
      </w:r>
      <w:r w:rsidR="00833E9F">
        <w:rPr>
          <w:rFonts w:cs="David" w:hint="cs"/>
          <w:sz w:val="32"/>
          <w:szCs w:val="32"/>
        </w:rPr>
        <w:t>BDS</w:t>
      </w:r>
      <w:r w:rsidR="00833E9F">
        <w:rPr>
          <w:rFonts w:cs="David" w:hint="cs"/>
          <w:sz w:val="32"/>
          <w:szCs w:val="32"/>
          <w:rtl/>
        </w:rPr>
        <w:t xml:space="preserve">. </w:t>
      </w:r>
      <w:r w:rsidRPr="0042603D">
        <w:rPr>
          <w:rFonts w:cs="David" w:hint="cs"/>
          <w:sz w:val="32"/>
          <w:szCs w:val="32"/>
          <w:rtl/>
        </w:rPr>
        <w:t>מצ</w:t>
      </w:r>
      <w:r w:rsidR="00833E9F">
        <w:rPr>
          <w:rFonts w:cs="David" w:hint="cs"/>
          <w:sz w:val="32"/>
          <w:szCs w:val="32"/>
          <w:rtl/>
        </w:rPr>
        <w:t xml:space="preserve">יירים צלבי קרס ואף משחיתים מזוזות. </w:t>
      </w:r>
      <w:r w:rsidRPr="0042603D">
        <w:rPr>
          <w:rFonts w:cs="David" w:hint="cs"/>
          <w:sz w:val="32"/>
          <w:szCs w:val="32"/>
          <w:rtl/>
        </w:rPr>
        <w:t>פרופסורים הוקלטו משמיעים הערות אנטישמיות, הם הורידו ציונים לסטוד</w:t>
      </w:r>
      <w:r w:rsidR="00833E9F">
        <w:rPr>
          <w:rFonts w:cs="David" w:hint="cs"/>
          <w:sz w:val="32"/>
          <w:szCs w:val="32"/>
          <w:rtl/>
        </w:rPr>
        <w:t>נטים שצולמו עם חולצות של צה''ל.</w:t>
      </w:r>
    </w:p>
    <w:p w:rsidR="00833E9F" w:rsidRDefault="0042603D" w:rsidP="00833E9F">
      <w:pPr>
        <w:spacing w:line="360" w:lineRule="auto"/>
        <w:rPr>
          <w:rFonts w:cs="David"/>
          <w:sz w:val="32"/>
          <w:szCs w:val="32"/>
          <w:rtl/>
        </w:rPr>
      </w:pPr>
      <w:r w:rsidRPr="0042603D">
        <w:rPr>
          <w:rFonts w:cs="David" w:hint="cs"/>
          <w:sz w:val="32"/>
          <w:szCs w:val="32"/>
          <w:rtl/>
        </w:rPr>
        <w:lastRenderedPageBreak/>
        <w:t>גבי: לא חושבת שיש בעי</w:t>
      </w:r>
      <w:r w:rsidR="00833E9F">
        <w:rPr>
          <w:rFonts w:cs="David" w:hint="cs"/>
          <w:sz w:val="32"/>
          <w:szCs w:val="32"/>
          <w:rtl/>
        </w:rPr>
        <w:t>י</w:t>
      </w:r>
      <w:r w:rsidRPr="0042603D">
        <w:rPr>
          <w:rFonts w:cs="David" w:hint="cs"/>
          <w:sz w:val="32"/>
          <w:szCs w:val="32"/>
          <w:rtl/>
        </w:rPr>
        <w:t>ת אנטישמיות</w:t>
      </w:r>
      <w:r w:rsidR="00833E9F">
        <w:rPr>
          <w:rFonts w:cs="David" w:hint="cs"/>
          <w:sz w:val="32"/>
          <w:szCs w:val="32"/>
          <w:rtl/>
        </w:rPr>
        <w:t>.</w:t>
      </w:r>
      <w:r w:rsidRPr="0042603D">
        <w:rPr>
          <w:rFonts w:cs="David" w:hint="cs"/>
          <w:sz w:val="32"/>
          <w:szCs w:val="32"/>
          <w:rtl/>
        </w:rPr>
        <w:t xml:space="preserve">  לגבי התופעה שארין מתארת: יהודים ואפרו-אמריקאים</w:t>
      </w:r>
      <w:r w:rsidR="00833E9F">
        <w:rPr>
          <w:rFonts w:cs="David" w:hint="cs"/>
          <w:sz w:val="32"/>
          <w:szCs w:val="32"/>
          <w:rtl/>
        </w:rPr>
        <w:t xml:space="preserve"> תמיד יהיו בעלי ברית בענייניו זכויות </w:t>
      </w:r>
      <w:r w:rsidRPr="0042603D">
        <w:rPr>
          <w:rFonts w:cs="David" w:hint="cs"/>
          <w:sz w:val="32"/>
          <w:szCs w:val="32"/>
          <w:rtl/>
        </w:rPr>
        <w:t>א</w:t>
      </w:r>
      <w:r w:rsidR="00833E9F">
        <w:rPr>
          <w:rFonts w:cs="David" w:hint="cs"/>
          <w:sz w:val="32"/>
          <w:szCs w:val="32"/>
          <w:rtl/>
        </w:rPr>
        <w:t>דם. ה</w:t>
      </w:r>
      <w:r w:rsidRPr="0042603D">
        <w:rPr>
          <w:rFonts w:cs="David" w:hint="cs"/>
          <w:sz w:val="32"/>
          <w:szCs w:val="32"/>
          <w:rtl/>
        </w:rPr>
        <w:t>ליגה נגד השמצה תמיד קמה להק</w:t>
      </w:r>
      <w:r w:rsidR="00833E9F">
        <w:rPr>
          <w:rFonts w:cs="David" w:hint="cs"/>
          <w:sz w:val="32"/>
          <w:szCs w:val="32"/>
          <w:rtl/>
        </w:rPr>
        <w:t>מת מיעוטים בכלל, ולא רק יהודי</w:t>
      </w:r>
      <w:r w:rsidR="00E212A9" w:rsidRPr="00B13A24">
        <w:rPr>
          <w:rFonts w:cs="David"/>
          <w:noProof/>
          <w:sz w:val="32"/>
          <w:szCs w:val="32"/>
          <w:rtl/>
        </w:rPr>
        <w:drawing>
          <wp:anchor distT="0" distB="0" distL="114300" distR="114300" simplePos="0" relativeHeight="251677696" behindDoc="1" locked="0" layoutInCell="1" allowOverlap="1" wp14:anchorId="2FDBDBA8" wp14:editId="20867C9F">
            <wp:simplePos x="0" y="0"/>
            <wp:positionH relativeFrom="margin">
              <wp:align>left</wp:align>
            </wp:positionH>
            <wp:positionV relativeFrom="margin">
              <wp:posOffset>2343150</wp:posOffset>
            </wp:positionV>
            <wp:extent cx="5629275" cy="3814445"/>
            <wp:effectExtent l="152400" t="152400" r="371475" b="357505"/>
            <wp:wrapTight wrapText="bothSides">
              <wp:wrapPolygon edited="0">
                <wp:start x="292" y="-863"/>
                <wp:lineTo x="-585" y="-647"/>
                <wp:lineTo x="-585" y="22006"/>
                <wp:lineTo x="731" y="23517"/>
                <wp:lineTo x="21637" y="23517"/>
                <wp:lineTo x="21710" y="23301"/>
                <wp:lineTo x="22879" y="21898"/>
                <wp:lineTo x="22952" y="1079"/>
                <wp:lineTo x="22075" y="-539"/>
                <wp:lineTo x="22002" y="-863"/>
                <wp:lineTo x="292" y="-863"/>
              </wp:wrapPolygon>
            </wp:wrapTight>
            <wp:docPr id="11" name="תמונה 11" descr="C:\Users\Administrator\Downloads\IMG-201605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160525-WA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3814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3E9F">
        <w:rPr>
          <w:rFonts w:cs="David" w:hint="cs"/>
          <w:sz w:val="32"/>
          <w:szCs w:val="32"/>
          <w:rtl/>
        </w:rPr>
        <w:t>ם.</w:t>
      </w: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Default="00833E9F" w:rsidP="00833E9F">
      <w:pPr>
        <w:spacing w:line="360" w:lineRule="auto"/>
        <w:rPr>
          <w:rFonts w:cs="David"/>
          <w:sz w:val="32"/>
          <w:szCs w:val="32"/>
          <w:rtl/>
        </w:rPr>
      </w:pPr>
    </w:p>
    <w:p w:rsidR="00833E9F" w:rsidRPr="00833E9F" w:rsidRDefault="00833E9F" w:rsidP="00833E9F">
      <w:pPr>
        <w:spacing w:line="360" w:lineRule="auto"/>
        <w:rPr>
          <w:rFonts w:cs="David"/>
          <w:sz w:val="32"/>
          <w:szCs w:val="32"/>
          <w:rtl/>
        </w:rPr>
      </w:pPr>
    </w:p>
    <w:p w:rsidR="007E6E3B" w:rsidRDefault="007E6E3B" w:rsidP="00FB133A">
      <w:pPr>
        <w:rPr>
          <w:rFonts w:cs="David"/>
          <w:sz w:val="32"/>
          <w:szCs w:val="32"/>
          <w:rtl/>
        </w:rPr>
      </w:pPr>
    </w:p>
    <w:p w:rsidR="007E6E3B" w:rsidRDefault="007E6E3B" w:rsidP="00FB133A">
      <w:pPr>
        <w:rPr>
          <w:rFonts w:cs="David"/>
          <w:sz w:val="32"/>
          <w:szCs w:val="32"/>
          <w:rtl/>
        </w:rPr>
      </w:pPr>
    </w:p>
    <w:p w:rsidR="0042603D" w:rsidRDefault="0042603D" w:rsidP="0042603D">
      <w:pPr>
        <w:rPr>
          <w:rFonts w:cs="David"/>
          <w:b/>
          <w:bCs/>
          <w:sz w:val="32"/>
          <w:szCs w:val="32"/>
          <w:u w:val="single"/>
          <w:rtl/>
        </w:rPr>
      </w:pPr>
      <w:r>
        <w:rPr>
          <w:rFonts w:cs="David" w:hint="cs"/>
          <w:b/>
          <w:bCs/>
          <w:sz w:val="32"/>
          <w:szCs w:val="32"/>
          <w:u w:val="single"/>
          <w:rtl/>
        </w:rPr>
        <w:t>בוסטון-ביקור בבית הנבחרים של מדינת מסצ'וסטס</w:t>
      </w:r>
    </w:p>
    <w:p w:rsidR="00FB133A" w:rsidRPr="00B13A24" w:rsidRDefault="00FB133A" w:rsidP="0042603D">
      <w:pPr>
        <w:rPr>
          <w:rFonts w:cs="David"/>
          <w:b/>
          <w:bCs/>
          <w:sz w:val="32"/>
          <w:szCs w:val="32"/>
          <w:u w:val="single"/>
          <w:rtl/>
        </w:rPr>
      </w:pPr>
      <w:r w:rsidRPr="00B13A24">
        <w:rPr>
          <w:rFonts w:cs="David" w:hint="cs"/>
          <w:b/>
          <w:bCs/>
          <w:sz w:val="32"/>
          <w:szCs w:val="32"/>
          <w:u w:val="single"/>
          <w:rtl/>
        </w:rPr>
        <w:t>נ</w:t>
      </w:r>
      <w:r w:rsidR="0042603D">
        <w:rPr>
          <w:rFonts w:cs="David" w:hint="cs"/>
          <w:b/>
          <w:bCs/>
          <w:sz w:val="32"/>
          <w:szCs w:val="32"/>
          <w:u w:val="single"/>
          <w:rtl/>
        </w:rPr>
        <w:t>שיא</w:t>
      </w:r>
      <w:r w:rsidRPr="00B13A24">
        <w:rPr>
          <w:rFonts w:cs="David" w:hint="cs"/>
          <w:b/>
          <w:bCs/>
          <w:sz w:val="32"/>
          <w:szCs w:val="32"/>
          <w:u w:val="single"/>
          <w:rtl/>
        </w:rPr>
        <w:t xml:space="preserve"> סנ</w:t>
      </w:r>
      <w:r w:rsidR="00912881">
        <w:rPr>
          <w:rFonts w:cs="David" w:hint="cs"/>
          <w:b/>
          <w:bCs/>
          <w:sz w:val="32"/>
          <w:szCs w:val="32"/>
          <w:u w:val="single"/>
          <w:rtl/>
        </w:rPr>
        <w:t>א</w:t>
      </w:r>
      <w:r w:rsidRPr="00B13A24">
        <w:rPr>
          <w:rFonts w:cs="David" w:hint="cs"/>
          <w:b/>
          <w:bCs/>
          <w:sz w:val="32"/>
          <w:szCs w:val="32"/>
          <w:u w:val="single"/>
          <w:rtl/>
        </w:rPr>
        <w:t xml:space="preserve">ט מסצ'וסטס </w:t>
      </w:r>
      <w:r w:rsidRPr="00B13A24">
        <w:rPr>
          <w:rFonts w:cs="David"/>
          <w:b/>
          <w:bCs/>
          <w:sz w:val="32"/>
          <w:szCs w:val="32"/>
          <w:u w:val="single"/>
          <w:rtl/>
        </w:rPr>
        <w:t>–</w:t>
      </w:r>
      <w:r w:rsidRPr="00B13A24">
        <w:rPr>
          <w:rFonts w:cs="David" w:hint="cs"/>
          <w:b/>
          <w:bCs/>
          <w:sz w:val="32"/>
          <w:szCs w:val="32"/>
          <w:u w:val="single"/>
          <w:rtl/>
        </w:rPr>
        <w:t xml:space="preserve"> סטאן רוזנברג</w:t>
      </w:r>
    </w:p>
    <w:p w:rsidR="00FB133A" w:rsidRPr="00B13A24" w:rsidRDefault="00FB133A" w:rsidP="00833E9F">
      <w:pPr>
        <w:spacing w:line="360" w:lineRule="auto"/>
        <w:rPr>
          <w:rFonts w:cs="David"/>
          <w:sz w:val="32"/>
          <w:szCs w:val="32"/>
          <w:rtl/>
        </w:rPr>
      </w:pPr>
      <w:r w:rsidRPr="00B13A24">
        <w:rPr>
          <w:rFonts w:cs="David" w:hint="cs"/>
          <w:sz w:val="32"/>
          <w:szCs w:val="32"/>
          <w:rtl/>
        </w:rPr>
        <w:t>הצגת הקונכ"ל: הנ"ל ידיד ישראל, פעול רבות לקירוב לבבות עם ישראל.</w:t>
      </w:r>
    </w:p>
    <w:p w:rsidR="00FB133A" w:rsidRPr="00B13A24" w:rsidRDefault="00FB133A" w:rsidP="00833E9F">
      <w:pPr>
        <w:spacing w:line="360" w:lineRule="auto"/>
        <w:rPr>
          <w:rFonts w:cs="David"/>
          <w:sz w:val="32"/>
          <w:szCs w:val="32"/>
          <w:rtl/>
        </w:rPr>
      </w:pPr>
      <w:r w:rsidRPr="00833E9F">
        <w:rPr>
          <w:rFonts w:cs="David" w:hint="cs"/>
          <w:b/>
          <w:bCs/>
          <w:sz w:val="32"/>
          <w:szCs w:val="32"/>
          <w:rtl/>
        </w:rPr>
        <w:t>הנשיא</w:t>
      </w:r>
      <w:r w:rsidRPr="00B13A24">
        <w:rPr>
          <w:rFonts w:cs="David" w:hint="cs"/>
          <w:sz w:val="32"/>
          <w:szCs w:val="32"/>
          <w:rtl/>
        </w:rPr>
        <w:t>:</w:t>
      </w:r>
    </w:p>
    <w:p w:rsidR="00FB133A" w:rsidRPr="00B13A24" w:rsidRDefault="00FB133A" w:rsidP="00833E9F">
      <w:pPr>
        <w:pStyle w:val="a3"/>
        <w:spacing w:line="360" w:lineRule="auto"/>
        <w:ind w:left="0"/>
        <w:rPr>
          <w:rFonts w:cs="David"/>
          <w:sz w:val="32"/>
          <w:szCs w:val="32"/>
        </w:rPr>
      </w:pPr>
      <w:r w:rsidRPr="00B13A24">
        <w:rPr>
          <w:rFonts w:cs="David" w:hint="cs"/>
          <w:sz w:val="32"/>
          <w:szCs w:val="32"/>
          <w:rtl/>
        </w:rPr>
        <w:t>הקונגרס של מדינת מסצ'וסטס הוא בית המחוקקים הפעיל הוותיק ביותר בעולם. היה לאחרונה בארץ, ביקר בשטחים, בגולן, בקיבוצים וביקר בעסקים ישראלים. כמו כן, ניהל ביקור רשמי. הביקור ברמת הגולן הבהיר לו עד כמה הא</w:t>
      </w:r>
      <w:r w:rsidR="00833E9F">
        <w:rPr>
          <w:rFonts w:cs="David" w:hint="cs"/>
          <w:sz w:val="32"/>
          <w:szCs w:val="32"/>
          <w:rtl/>
        </w:rPr>
        <w:t>יום קרוב לאזרחי המדינה החיים בא</w:t>
      </w:r>
      <w:r w:rsidRPr="00B13A24">
        <w:rPr>
          <w:rFonts w:cs="David" w:hint="cs"/>
          <w:sz w:val="32"/>
          <w:szCs w:val="32"/>
          <w:rtl/>
        </w:rPr>
        <w:t>זור זה.</w:t>
      </w:r>
    </w:p>
    <w:p w:rsidR="00FB133A" w:rsidRPr="00B13A24" w:rsidRDefault="00FB133A" w:rsidP="00833E9F">
      <w:pPr>
        <w:pStyle w:val="a3"/>
        <w:numPr>
          <w:ilvl w:val="0"/>
          <w:numId w:val="18"/>
        </w:numPr>
        <w:spacing w:after="200" w:line="360" w:lineRule="auto"/>
        <w:ind w:left="0"/>
        <w:rPr>
          <w:rFonts w:cs="David"/>
          <w:sz w:val="32"/>
          <w:szCs w:val="32"/>
          <w:rtl/>
        </w:rPr>
      </w:pPr>
      <w:r w:rsidRPr="00B13A24">
        <w:rPr>
          <w:rFonts w:cs="David" w:hint="cs"/>
          <w:sz w:val="32"/>
          <w:szCs w:val="32"/>
          <w:rtl/>
        </w:rPr>
        <w:t xml:space="preserve">במהלך הביקור קיבל סקירה מצוינת על ערכי </w:t>
      </w:r>
      <w:r w:rsidR="0042603D">
        <w:rPr>
          <w:rFonts w:cs="David" w:hint="cs"/>
          <w:sz w:val="32"/>
          <w:szCs w:val="32"/>
          <w:rtl/>
        </w:rPr>
        <w:t>זכויות אדם</w:t>
      </w:r>
      <w:r w:rsidR="00833E9F">
        <w:rPr>
          <w:rFonts w:cs="David" w:hint="cs"/>
          <w:sz w:val="32"/>
          <w:szCs w:val="32"/>
          <w:rtl/>
        </w:rPr>
        <w:t xml:space="preserve"> </w:t>
      </w:r>
      <w:r w:rsidRPr="00B13A24">
        <w:rPr>
          <w:rFonts w:cs="David" w:hint="cs"/>
          <w:sz w:val="32"/>
          <w:szCs w:val="32"/>
          <w:rtl/>
        </w:rPr>
        <w:t>בצבא ועל הניסיונות שעושה צה"ל כדי למזער פגיעה בחפים מפשע. מאוד התרשם מהרצינות בה לוקחת המדינה סוגיות אלו.</w:t>
      </w:r>
    </w:p>
    <w:p w:rsidR="00FB133A" w:rsidRPr="00B13A24" w:rsidRDefault="00FB133A" w:rsidP="00833E9F">
      <w:pPr>
        <w:pStyle w:val="a3"/>
        <w:numPr>
          <w:ilvl w:val="0"/>
          <w:numId w:val="18"/>
        </w:numPr>
        <w:spacing w:after="200" w:line="360" w:lineRule="auto"/>
        <w:ind w:left="0"/>
        <w:rPr>
          <w:rFonts w:cs="David"/>
          <w:sz w:val="32"/>
          <w:szCs w:val="32"/>
        </w:rPr>
      </w:pPr>
      <w:r w:rsidRPr="00B13A24">
        <w:rPr>
          <w:rFonts w:cs="David" w:hint="cs"/>
          <w:sz w:val="32"/>
          <w:szCs w:val="32"/>
          <w:rtl/>
        </w:rPr>
        <w:t>הנקודה השנייה שהרשימה אותו במיוחד עסקה בקשרים הכלכליים/עסקיים ובקשרים החינוכיים, במיוחד אלו עם או</w:t>
      </w:r>
      <w:r w:rsidR="00833E9F">
        <w:rPr>
          <w:rFonts w:cs="David" w:hint="cs"/>
          <w:sz w:val="32"/>
          <w:szCs w:val="32"/>
          <w:rtl/>
        </w:rPr>
        <w:t>ריינטציה יישומית/עסקית. החשיפה ל</w:t>
      </w:r>
      <w:r w:rsidRPr="00B13A24">
        <w:rPr>
          <w:rFonts w:cs="David" w:hint="cs"/>
          <w:sz w:val="32"/>
          <w:szCs w:val="32"/>
          <w:rtl/>
        </w:rPr>
        <w:t>יתרונות שקיימי</w:t>
      </w:r>
      <w:r w:rsidR="00833E9F">
        <w:rPr>
          <w:rFonts w:cs="David" w:hint="cs"/>
          <w:sz w:val="32"/>
          <w:szCs w:val="32"/>
          <w:rtl/>
        </w:rPr>
        <w:t>ם</w:t>
      </w:r>
      <w:r w:rsidRPr="00B13A24">
        <w:rPr>
          <w:rFonts w:cs="David" w:hint="cs"/>
          <w:sz w:val="32"/>
          <w:szCs w:val="32"/>
          <w:rtl/>
        </w:rPr>
        <w:t xml:space="preserve"> בישראל בתחום הסייבר וההיי-טק רלוונטית במיוחד לקשרים הכלכליים עם מסצ</w:t>
      </w:r>
      <w:r w:rsidR="00833E9F">
        <w:rPr>
          <w:rFonts w:cs="David" w:hint="cs"/>
          <w:sz w:val="32"/>
          <w:szCs w:val="32"/>
          <w:rtl/>
        </w:rPr>
        <w:t>'וסטס שהיא, בעצמה, עם כלכלה שנוטה</w:t>
      </w:r>
      <w:r w:rsidRPr="00B13A24">
        <w:rPr>
          <w:rFonts w:cs="David" w:hint="cs"/>
          <w:sz w:val="32"/>
          <w:szCs w:val="32"/>
          <w:rtl/>
        </w:rPr>
        <w:t xml:space="preserve"> לאותו הכיוון.</w:t>
      </w:r>
    </w:p>
    <w:p w:rsidR="00FB133A" w:rsidRPr="00B13A24" w:rsidRDefault="00FB133A" w:rsidP="00833E9F">
      <w:pPr>
        <w:spacing w:line="360" w:lineRule="auto"/>
        <w:rPr>
          <w:rFonts w:cs="David"/>
          <w:sz w:val="32"/>
          <w:szCs w:val="32"/>
          <w:rtl/>
        </w:rPr>
      </w:pPr>
      <w:r w:rsidRPr="00B13A24">
        <w:rPr>
          <w:rFonts w:cs="David" w:hint="cs"/>
          <w:sz w:val="32"/>
          <w:szCs w:val="32"/>
          <w:rtl/>
        </w:rPr>
        <w:t>תשובות לשאלות:</w:t>
      </w:r>
    </w:p>
    <w:p w:rsidR="0042603D" w:rsidRDefault="00FB133A" w:rsidP="00833E9F">
      <w:pPr>
        <w:spacing w:line="360" w:lineRule="auto"/>
        <w:rPr>
          <w:rFonts w:cs="David"/>
          <w:sz w:val="32"/>
          <w:szCs w:val="32"/>
          <w:rtl/>
        </w:rPr>
      </w:pPr>
      <w:r w:rsidRPr="00B13A24">
        <w:rPr>
          <w:rFonts w:cs="David" w:hint="cs"/>
          <w:sz w:val="32"/>
          <w:szCs w:val="32"/>
          <w:rtl/>
        </w:rPr>
        <w:t>מתחים עם ממשלת ישראל: מדיניות החוץ של ארה"ב מנוהל</w:t>
      </w:r>
      <w:r w:rsidR="00833E9F">
        <w:rPr>
          <w:rFonts w:cs="David" w:hint="cs"/>
          <w:sz w:val="32"/>
          <w:szCs w:val="32"/>
          <w:rtl/>
        </w:rPr>
        <w:t xml:space="preserve">ת ברמה הפדראלית ולא ברמת המדינה, </w:t>
      </w:r>
      <w:r w:rsidRPr="00B13A24">
        <w:rPr>
          <w:rFonts w:cs="David" w:hint="cs"/>
          <w:sz w:val="32"/>
          <w:szCs w:val="32"/>
          <w:rtl/>
        </w:rPr>
        <w:t>והקשרים שהיו לפני ה</w:t>
      </w:r>
      <w:r w:rsidR="00833E9F">
        <w:rPr>
          <w:rFonts w:cs="David" w:hint="cs"/>
          <w:sz w:val="32"/>
          <w:szCs w:val="32"/>
          <w:rtl/>
        </w:rPr>
        <w:t>י</w:t>
      </w:r>
      <w:r w:rsidRPr="00B13A24">
        <w:rPr>
          <w:rFonts w:cs="David" w:hint="cs"/>
          <w:sz w:val="32"/>
          <w:szCs w:val="32"/>
          <w:rtl/>
        </w:rPr>
        <w:t xml:space="preserve">ווצרות המתחים בין רה"מ לנשיא ממשיכים וימשכו גם בעתיד. </w:t>
      </w:r>
    </w:p>
    <w:p w:rsidR="00FB133A" w:rsidRPr="00B13A24" w:rsidRDefault="00FB133A" w:rsidP="00833E9F">
      <w:pPr>
        <w:spacing w:line="360" w:lineRule="auto"/>
        <w:rPr>
          <w:rFonts w:cs="David"/>
          <w:sz w:val="32"/>
          <w:szCs w:val="32"/>
        </w:rPr>
      </w:pPr>
      <w:r w:rsidRPr="00B13A24">
        <w:rPr>
          <w:rFonts w:cs="David" w:hint="cs"/>
          <w:sz w:val="32"/>
          <w:szCs w:val="32"/>
          <w:rtl/>
        </w:rPr>
        <w:t>כמו כן, מסצ'וסטס מקדמת הקמתה של ועדה שתעסוק בסחר בינלאומי, דבר שיסייע לחיזוק הקשרים.</w:t>
      </w:r>
    </w:p>
    <w:p w:rsidR="00FB133A" w:rsidRPr="00B13A24" w:rsidRDefault="00FB133A" w:rsidP="009C42B5">
      <w:pPr>
        <w:rPr>
          <w:rFonts w:cs="David"/>
          <w:sz w:val="32"/>
          <w:szCs w:val="32"/>
          <w:rtl/>
        </w:rPr>
      </w:pPr>
    </w:p>
    <w:p w:rsidR="00FD0699" w:rsidRDefault="00FD0699" w:rsidP="009C42B5">
      <w:pPr>
        <w:rPr>
          <w:rFonts w:cs="David"/>
          <w:sz w:val="32"/>
          <w:szCs w:val="32"/>
          <w:rtl/>
        </w:rPr>
      </w:pPr>
    </w:p>
    <w:p w:rsidR="00385A4F" w:rsidRDefault="00385A4F" w:rsidP="009C42B5">
      <w:pPr>
        <w:rPr>
          <w:rFonts w:cs="David"/>
          <w:sz w:val="32"/>
          <w:szCs w:val="32"/>
          <w:rtl/>
        </w:rPr>
      </w:pPr>
    </w:p>
    <w:p w:rsidR="00833E9F" w:rsidRDefault="00385A4F" w:rsidP="00833E9F">
      <w:pPr>
        <w:rPr>
          <w:rFonts w:ascii="Arial" w:hAnsi="Arial" w:cs="David"/>
          <w:color w:val="222222"/>
          <w:sz w:val="32"/>
          <w:szCs w:val="32"/>
          <w:shd w:val="clear" w:color="auto" w:fill="FFFFFF"/>
          <w:rtl/>
        </w:rPr>
      </w:pPr>
      <w:r w:rsidRPr="00833E9F">
        <w:rPr>
          <w:rFonts w:ascii="Arial" w:hAnsi="Arial" w:cs="David" w:hint="cs"/>
          <w:b/>
          <w:bCs/>
          <w:color w:val="222222"/>
          <w:sz w:val="32"/>
          <w:szCs w:val="32"/>
          <w:shd w:val="clear" w:color="auto" w:fill="FFFFFF"/>
          <w:rtl/>
        </w:rPr>
        <w:lastRenderedPageBreak/>
        <w:t xml:space="preserve">סיכום ותובנות ראשוניות </w:t>
      </w:r>
      <w:r w:rsidRPr="00833E9F">
        <w:rPr>
          <w:rFonts w:ascii="Arial" w:hAnsi="Arial" w:cs="David"/>
          <w:b/>
          <w:bCs/>
          <w:color w:val="222222"/>
          <w:sz w:val="32"/>
          <w:szCs w:val="32"/>
          <w:shd w:val="clear" w:color="auto" w:fill="FFFFFF"/>
          <w:rtl/>
        </w:rPr>
        <w:t>–</w:t>
      </w:r>
      <w:r w:rsidRPr="00833E9F">
        <w:rPr>
          <w:rFonts w:ascii="Arial" w:hAnsi="Arial" w:cs="David" w:hint="cs"/>
          <w:b/>
          <w:bCs/>
          <w:color w:val="222222"/>
          <w:sz w:val="32"/>
          <w:szCs w:val="32"/>
          <w:shd w:val="clear" w:color="auto" w:fill="FFFFFF"/>
          <w:rtl/>
        </w:rPr>
        <w:t xml:space="preserve"> מפקד המכללות</w:t>
      </w:r>
      <w:r w:rsidRPr="00833E9F">
        <w:rPr>
          <w:rFonts w:ascii="Arial" w:hAnsi="Arial" w:cs="David" w:hint="cs"/>
          <w:color w:val="222222"/>
          <w:sz w:val="32"/>
          <w:szCs w:val="32"/>
          <w:shd w:val="clear" w:color="auto" w:fill="FFFFFF"/>
          <w:rtl/>
        </w:rPr>
        <w:t>:</w:t>
      </w:r>
    </w:p>
    <w:p w:rsidR="00476A8B" w:rsidRDefault="00CF25BB" w:rsidP="000B4B30">
      <w:pPr>
        <w:pStyle w:val="a3"/>
        <w:numPr>
          <w:ilvl w:val="0"/>
          <w:numId w:val="40"/>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ראשית, קשה להגיע למסקנות מדוי</w:t>
      </w:r>
      <w:r w:rsidR="00B63840">
        <w:rPr>
          <w:rFonts w:ascii="Arial" w:hAnsi="Arial" w:cs="David" w:hint="cs"/>
          <w:color w:val="222222"/>
          <w:sz w:val="32"/>
          <w:szCs w:val="32"/>
          <w:shd w:val="clear" w:color="auto" w:fill="FFFFFF"/>
          <w:rtl/>
        </w:rPr>
        <w:t>קות, לאחר סיור כה מגוון ומורכב. יש להיש</w:t>
      </w:r>
      <w:r w:rsidR="00476A8B">
        <w:rPr>
          <w:rFonts w:ascii="Arial" w:hAnsi="Arial" w:cs="David" w:hint="cs"/>
          <w:color w:val="222222"/>
          <w:sz w:val="32"/>
          <w:szCs w:val="32"/>
          <w:shd w:val="clear" w:color="auto" w:fill="FFFFFF"/>
          <w:rtl/>
        </w:rPr>
        <w:t>א</w:t>
      </w:r>
      <w:r w:rsidR="00B63840">
        <w:rPr>
          <w:rFonts w:ascii="Arial" w:hAnsi="Arial" w:cs="David" w:hint="cs"/>
          <w:color w:val="222222"/>
          <w:sz w:val="32"/>
          <w:szCs w:val="32"/>
          <w:shd w:val="clear" w:color="auto" w:fill="FFFFFF"/>
          <w:rtl/>
        </w:rPr>
        <w:t>ר צנ</w:t>
      </w:r>
      <w:r w:rsidR="00095A2A">
        <w:rPr>
          <w:rFonts w:ascii="Arial" w:hAnsi="Arial" w:cs="David" w:hint="cs"/>
          <w:color w:val="222222"/>
          <w:sz w:val="32"/>
          <w:szCs w:val="32"/>
          <w:shd w:val="clear" w:color="auto" w:fill="FFFFFF"/>
          <w:rtl/>
        </w:rPr>
        <w:t>ועים, ולהבין את המתחים ה</w:t>
      </w:r>
      <w:r w:rsidR="00476A8B">
        <w:rPr>
          <w:rFonts w:ascii="Arial" w:hAnsi="Arial" w:cs="David" w:hint="cs"/>
          <w:color w:val="222222"/>
          <w:sz w:val="32"/>
          <w:szCs w:val="32"/>
          <w:shd w:val="clear" w:color="auto" w:fill="FFFFFF"/>
          <w:rtl/>
        </w:rPr>
        <w:t>מרכזיים:</w:t>
      </w:r>
    </w:p>
    <w:p w:rsidR="00B63840" w:rsidRPr="00476A8B" w:rsidRDefault="00833E9F" w:rsidP="000B4B30">
      <w:pPr>
        <w:pStyle w:val="a3"/>
        <w:numPr>
          <w:ilvl w:val="0"/>
          <w:numId w:val="41"/>
        </w:numPr>
        <w:rPr>
          <w:rFonts w:ascii="Arial" w:hAnsi="Arial" w:cs="David"/>
          <w:color w:val="222222"/>
          <w:sz w:val="32"/>
          <w:szCs w:val="32"/>
          <w:shd w:val="clear" w:color="auto" w:fill="FFFFFF"/>
        </w:rPr>
      </w:pPr>
      <w:r w:rsidRPr="00476A8B">
        <w:rPr>
          <w:rFonts w:ascii="Arial" w:hAnsi="Arial" w:cs="David" w:hint="cs"/>
          <w:color w:val="222222"/>
          <w:sz w:val="32"/>
          <w:szCs w:val="32"/>
          <w:shd w:val="clear" w:color="auto" w:fill="FFFFFF"/>
          <w:rtl/>
        </w:rPr>
        <w:t>ה</w:t>
      </w:r>
      <w:r w:rsidR="00385A4F" w:rsidRPr="00476A8B">
        <w:rPr>
          <w:rFonts w:ascii="Arial" w:hAnsi="Arial" w:cs="David"/>
          <w:color w:val="222222"/>
          <w:sz w:val="32"/>
          <w:szCs w:val="32"/>
          <w:shd w:val="clear" w:color="auto" w:fill="FFFFFF"/>
          <w:rtl/>
        </w:rPr>
        <w:t xml:space="preserve">ממשל </w:t>
      </w:r>
      <w:r w:rsidRPr="00476A8B">
        <w:rPr>
          <w:rFonts w:ascii="Arial" w:hAnsi="Arial" w:cs="David" w:hint="cs"/>
          <w:color w:val="222222"/>
          <w:sz w:val="32"/>
          <w:szCs w:val="32"/>
          <w:shd w:val="clear" w:color="auto" w:fill="FFFFFF"/>
          <w:rtl/>
        </w:rPr>
        <w:t xml:space="preserve">האמריקאי הינו </w:t>
      </w:r>
      <w:r w:rsidR="00B63840" w:rsidRPr="00476A8B">
        <w:rPr>
          <w:rFonts w:ascii="Arial" w:hAnsi="Arial" w:cs="David" w:hint="cs"/>
          <w:color w:val="222222"/>
          <w:sz w:val="32"/>
          <w:szCs w:val="32"/>
          <w:shd w:val="clear" w:color="auto" w:fill="FFFFFF"/>
          <w:rtl/>
        </w:rPr>
        <w:t xml:space="preserve">ממשל מורכב, רב קטבים </w:t>
      </w:r>
      <w:r w:rsidR="00CF25BB">
        <w:rPr>
          <w:rFonts w:ascii="Arial" w:hAnsi="Arial" w:cs="David"/>
          <w:color w:val="222222"/>
          <w:sz w:val="32"/>
          <w:szCs w:val="32"/>
          <w:shd w:val="clear" w:color="auto" w:fill="FFFFFF"/>
          <w:rtl/>
        </w:rPr>
        <w:t>עם מערכת של א</w:t>
      </w:r>
      <w:r w:rsidR="00CF25BB">
        <w:rPr>
          <w:rFonts w:ascii="Arial" w:hAnsi="Arial" w:cs="David" w:hint="cs"/>
          <w:color w:val="222222"/>
          <w:sz w:val="32"/>
          <w:szCs w:val="32"/>
          <w:shd w:val="clear" w:color="auto" w:fill="FFFFFF"/>
          <w:rtl/>
        </w:rPr>
        <w:t>י</w:t>
      </w:r>
      <w:r w:rsidR="00B63840" w:rsidRPr="00476A8B">
        <w:rPr>
          <w:rFonts w:ascii="Arial" w:hAnsi="Arial" w:cs="David"/>
          <w:color w:val="222222"/>
          <w:sz w:val="32"/>
          <w:szCs w:val="32"/>
          <w:shd w:val="clear" w:color="auto" w:fill="FFFFFF"/>
          <w:rtl/>
        </w:rPr>
        <w:t>זונים ובלמים</w:t>
      </w:r>
      <w:r w:rsidR="00B63840" w:rsidRPr="00476A8B">
        <w:rPr>
          <w:rFonts w:ascii="Arial" w:hAnsi="Arial" w:cs="David" w:hint="cs"/>
          <w:color w:val="222222"/>
          <w:sz w:val="32"/>
          <w:szCs w:val="32"/>
          <w:shd w:val="clear" w:color="auto" w:fill="FFFFFF"/>
          <w:rtl/>
        </w:rPr>
        <w:t xml:space="preserve">. </w:t>
      </w:r>
    </w:p>
    <w:p w:rsidR="00B63840" w:rsidRDefault="00B63840" w:rsidP="000B4B30">
      <w:pPr>
        <w:pStyle w:val="a3"/>
        <w:numPr>
          <w:ilvl w:val="0"/>
          <w:numId w:val="41"/>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ה</w:t>
      </w:r>
      <w:r>
        <w:rPr>
          <w:rFonts w:ascii="Arial" w:hAnsi="Arial" w:cs="David"/>
          <w:color w:val="222222"/>
          <w:sz w:val="32"/>
          <w:szCs w:val="32"/>
          <w:shd w:val="clear" w:color="auto" w:fill="FFFFFF"/>
          <w:rtl/>
        </w:rPr>
        <w:t xml:space="preserve">מציאות בבחירות הקרובות </w:t>
      </w:r>
      <w:r w:rsidR="00385A4F" w:rsidRPr="00833E9F">
        <w:rPr>
          <w:rFonts w:ascii="Arial" w:hAnsi="Arial" w:cs="David"/>
          <w:color w:val="222222"/>
          <w:sz w:val="32"/>
          <w:szCs w:val="32"/>
          <w:shd w:val="clear" w:color="auto" w:fill="FFFFFF"/>
          <w:rtl/>
        </w:rPr>
        <w:t xml:space="preserve">חדשה לאמריקאים </w:t>
      </w:r>
      <w:r>
        <w:rPr>
          <w:rFonts w:ascii="Arial" w:hAnsi="Arial" w:cs="David" w:hint="cs"/>
          <w:color w:val="222222"/>
          <w:sz w:val="32"/>
          <w:szCs w:val="32"/>
          <w:shd w:val="clear" w:color="auto" w:fill="FFFFFF"/>
          <w:rtl/>
        </w:rPr>
        <w:t xml:space="preserve">ואל לה לישראל </w:t>
      </w:r>
      <w:r w:rsidR="00385A4F" w:rsidRPr="00833E9F">
        <w:rPr>
          <w:rFonts w:ascii="Arial" w:hAnsi="Arial" w:cs="David"/>
          <w:color w:val="222222"/>
          <w:sz w:val="32"/>
          <w:szCs w:val="32"/>
          <w:shd w:val="clear" w:color="auto" w:fill="FFFFFF"/>
          <w:rtl/>
        </w:rPr>
        <w:t xml:space="preserve"> להתערב</w:t>
      </w:r>
      <w:r w:rsidR="00611C7B">
        <w:rPr>
          <w:rFonts w:ascii="Arial" w:hAnsi="Arial" w:cs="David" w:hint="cs"/>
          <w:color w:val="222222"/>
          <w:sz w:val="32"/>
          <w:szCs w:val="32"/>
          <w:shd w:val="clear" w:color="auto" w:fill="FFFFFF"/>
          <w:rtl/>
        </w:rPr>
        <w:t>, תוך</w:t>
      </w:r>
      <w:r w:rsidR="00CF25BB">
        <w:rPr>
          <w:rFonts w:ascii="Arial" w:hAnsi="Arial" w:cs="David" w:hint="cs"/>
          <w:color w:val="222222"/>
          <w:sz w:val="32"/>
          <w:szCs w:val="32"/>
          <w:shd w:val="clear" w:color="auto" w:fill="FFFFFF"/>
          <w:rtl/>
        </w:rPr>
        <w:t xml:space="preserve"> </w:t>
      </w:r>
      <w:r w:rsidR="00476A8B">
        <w:rPr>
          <w:rFonts w:ascii="Arial" w:hAnsi="Arial" w:cs="David" w:hint="cs"/>
          <w:color w:val="222222"/>
          <w:sz w:val="32"/>
          <w:szCs w:val="32"/>
          <w:shd w:val="clear" w:color="auto" w:fill="FFFFFF"/>
          <w:rtl/>
        </w:rPr>
        <w:t>בחירת צד פוליטי כזה או אחר</w:t>
      </w:r>
      <w:r w:rsidR="00833E9F">
        <w:rPr>
          <w:rFonts w:ascii="Arial" w:hAnsi="Arial" w:cs="David" w:hint="cs"/>
          <w:color w:val="222222"/>
          <w:sz w:val="32"/>
          <w:szCs w:val="32"/>
          <w:shd w:val="clear" w:color="auto" w:fill="FFFFFF"/>
          <w:rtl/>
        </w:rPr>
        <w:t>.</w:t>
      </w:r>
    </w:p>
    <w:p w:rsidR="00B63840" w:rsidRPr="00B63840" w:rsidRDefault="00833E9F" w:rsidP="000B4B30">
      <w:pPr>
        <w:pStyle w:val="a3"/>
        <w:numPr>
          <w:ilvl w:val="0"/>
          <w:numId w:val="41"/>
        </w:numPr>
        <w:rPr>
          <w:rFonts w:ascii="Arial" w:hAnsi="Arial" w:cs="David"/>
          <w:color w:val="222222"/>
          <w:sz w:val="32"/>
          <w:szCs w:val="32"/>
          <w:shd w:val="clear" w:color="auto" w:fill="FFFFFF"/>
        </w:rPr>
      </w:pPr>
      <w:r w:rsidRPr="00B63840">
        <w:rPr>
          <w:rFonts w:ascii="Arial" w:hAnsi="Arial" w:cs="David" w:hint="cs"/>
          <w:color w:val="222222"/>
          <w:sz w:val="32"/>
          <w:szCs w:val="32"/>
          <w:rtl/>
        </w:rPr>
        <w:t xml:space="preserve">בתוך </w:t>
      </w:r>
      <w:r w:rsidR="00611C7B">
        <w:rPr>
          <w:rFonts w:ascii="Arial" w:hAnsi="Arial" w:cs="David" w:hint="cs"/>
          <w:color w:val="222222"/>
          <w:sz w:val="32"/>
          <w:szCs w:val="32"/>
          <w:rtl/>
        </w:rPr>
        <w:t>הממשל</w:t>
      </w:r>
      <w:r w:rsidRPr="00B63840">
        <w:rPr>
          <w:rFonts w:ascii="Arial" w:hAnsi="Arial" w:cs="David" w:hint="cs"/>
          <w:color w:val="222222"/>
          <w:sz w:val="32"/>
          <w:szCs w:val="32"/>
          <w:rtl/>
        </w:rPr>
        <w:t xml:space="preserve"> קיימת </w:t>
      </w:r>
      <w:r w:rsidR="00385A4F" w:rsidRPr="00B63840">
        <w:rPr>
          <w:rFonts w:ascii="Arial" w:hAnsi="Arial" w:cs="David"/>
          <w:color w:val="222222"/>
          <w:sz w:val="32"/>
          <w:szCs w:val="32"/>
          <w:shd w:val="clear" w:color="auto" w:fill="FFFFFF"/>
          <w:rtl/>
        </w:rPr>
        <w:t>מקצוענות של הדרג הניהולי</w:t>
      </w:r>
      <w:r w:rsidR="00611C7B">
        <w:rPr>
          <w:rFonts w:ascii="Arial" w:hAnsi="Arial" w:cs="David" w:hint="cs"/>
          <w:color w:val="222222"/>
          <w:sz w:val="32"/>
          <w:szCs w:val="32"/>
          <w:shd w:val="clear" w:color="auto" w:fill="FFFFFF"/>
          <w:rtl/>
        </w:rPr>
        <w:t>,</w:t>
      </w:r>
      <w:r w:rsidR="00385A4F" w:rsidRPr="00B63840">
        <w:rPr>
          <w:rFonts w:ascii="Arial" w:hAnsi="Arial" w:cs="David"/>
          <w:color w:val="222222"/>
          <w:sz w:val="32"/>
          <w:szCs w:val="32"/>
          <w:shd w:val="clear" w:color="auto" w:fill="FFFFFF"/>
          <w:rtl/>
        </w:rPr>
        <w:t xml:space="preserve"> למול המסורת והיכולת להתגמש ולהגדיר דברים מחדש</w:t>
      </w:r>
      <w:r w:rsidR="00B63840" w:rsidRPr="00B63840">
        <w:rPr>
          <w:rFonts w:ascii="Arial" w:hAnsi="Arial" w:cs="David" w:hint="cs"/>
          <w:color w:val="222222"/>
          <w:sz w:val="32"/>
          <w:szCs w:val="32"/>
          <w:shd w:val="clear" w:color="auto" w:fill="FFFFFF"/>
          <w:rtl/>
        </w:rPr>
        <w:t>.</w:t>
      </w:r>
    </w:p>
    <w:p w:rsidR="00B63840" w:rsidRDefault="00611C7B" w:rsidP="000B4B30">
      <w:pPr>
        <w:pStyle w:val="a3"/>
        <w:numPr>
          <w:ilvl w:val="0"/>
          <w:numId w:val="41"/>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 xml:space="preserve">הסכסוך הישראלי-פלסטיני: </w:t>
      </w:r>
      <w:r w:rsidR="00385A4F" w:rsidRPr="00833E9F">
        <w:rPr>
          <w:rFonts w:ascii="Arial" w:hAnsi="Arial" w:cs="David"/>
          <w:color w:val="222222"/>
          <w:sz w:val="32"/>
          <w:szCs w:val="32"/>
          <w:shd w:val="clear" w:color="auto" w:fill="FFFFFF"/>
          <w:rtl/>
        </w:rPr>
        <w:t>האסטרטגיה המסוכנת ביותר היא אם הפלסטינאים לא ירצו ללכת</w:t>
      </w:r>
      <w:r w:rsidR="00B63840">
        <w:rPr>
          <w:rFonts w:ascii="Arial" w:hAnsi="Arial" w:cs="David"/>
          <w:color w:val="222222"/>
          <w:sz w:val="32"/>
          <w:szCs w:val="32"/>
        </w:rPr>
        <w:t xml:space="preserve"> </w:t>
      </w:r>
      <w:r w:rsidR="00385A4F" w:rsidRPr="00833E9F">
        <w:rPr>
          <w:rFonts w:ascii="Arial" w:hAnsi="Arial" w:cs="David"/>
          <w:color w:val="222222"/>
          <w:sz w:val="32"/>
          <w:szCs w:val="32"/>
          <w:shd w:val="clear" w:color="auto" w:fill="FFFFFF"/>
          <w:rtl/>
        </w:rPr>
        <w:t>לפתרון שתי המדינות</w:t>
      </w:r>
      <w:r w:rsidR="0033363D">
        <w:rPr>
          <w:rFonts w:ascii="Arial" w:hAnsi="Arial" w:cs="David" w:hint="cs"/>
          <w:color w:val="222222"/>
          <w:sz w:val="32"/>
          <w:szCs w:val="32"/>
          <w:shd w:val="clear" w:color="auto" w:fill="FFFFFF"/>
          <w:rtl/>
        </w:rPr>
        <w:t>;</w:t>
      </w:r>
      <w:r w:rsidR="0033363D">
        <w:rPr>
          <w:rFonts w:ascii="Arial" w:hAnsi="Arial" w:cs="David"/>
          <w:color w:val="222222"/>
          <w:sz w:val="32"/>
          <w:szCs w:val="32"/>
          <w:shd w:val="clear" w:color="auto" w:fill="FFFFFF"/>
          <w:rtl/>
        </w:rPr>
        <w:t xml:space="preserve"> כלומר</w:t>
      </w:r>
      <w:r w:rsidR="0033363D">
        <w:rPr>
          <w:rFonts w:ascii="Arial" w:hAnsi="Arial" w:cs="David" w:hint="cs"/>
          <w:color w:val="222222"/>
          <w:sz w:val="32"/>
          <w:szCs w:val="32"/>
          <w:shd w:val="clear" w:color="auto" w:fill="FFFFFF"/>
          <w:rtl/>
        </w:rPr>
        <w:t xml:space="preserve">, </w:t>
      </w:r>
      <w:r w:rsidR="00385A4F" w:rsidRPr="00833E9F">
        <w:rPr>
          <w:rFonts w:ascii="Arial" w:hAnsi="Arial" w:cs="David"/>
          <w:color w:val="222222"/>
          <w:sz w:val="32"/>
          <w:szCs w:val="32"/>
          <w:shd w:val="clear" w:color="auto" w:fill="FFFFFF"/>
          <w:rtl/>
        </w:rPr>
        <w:t>אומ</w:t>
      </w:r>
      <w:r w:rsidR="00B63840">
        <w:rPr>
          <w:rFonts w:ascii="Arial" w:hAnsi="Arial" w:cs="David"/>
          <w:color w:val="222222"/>
          <w:sz w:val="32"/>
          <w:szCs w:val="32"/>
          <w:shd w:val="clear" w:color="auto" w:fill="FFFFFF"/>
          <w:rtl/>
        </w:rPr>
        <w:t xml:space="preserve">רים קרובים </w:t>
      </w:r>
      <w:r w:rsidR="0033363D">
        <w:rPr>
          <w:rFonts w:ascii="Arial" w:hAnsi="Arial" w:cs="David" w:hint="cs"/>
          <w:color w:val="222222"/>
          <w:sz w:val="32"/>
          <w:szCs w:val="32"/>
          <w:shd w:val="clear" w:color="auto" w:fill="FFFFFF"/>
          <w:rtl/>
        </w:rPr>
        <w:t>ל</w:t>
      </w:r>
      <w:r w:rsidR="0033363D">
        <w:rPr>
          <w:rFonts w:ascii="Arial" w:hAnsi="Arial" w:cs="David"/>
          <w:color w:val="222222"/>
          <w:sz w:val="32"/>
          <w:szCs w:val="32"/>
          <w:shd w:val="clear" w:color="auto" w:fill="FFFFFF"/>
          <w:rtl/>
        </w:rPr>
        <w:t>מדינה</w:t>
      </w:r>
      <w:r w:rsidR="0033363D">
        <w:rPr>
          <w:rFonts w:ascii="Arial" w:hAnsi="Arial" w:cs="David" w:hint="cs"/>
          <w:color w:val="222222"/>
          <w:sz w:val="32"/>
          <w:szCs w:val="32"/>
          <w:shd w:val="clear" w:color="auto" w:fill="FFFFFF"/>
          <w:rtl/>
        </w:rPr>
        <w:t xml:space="preserve">, אך </w:t>
      </w:r>
      <w:r w:rsidR="00B63840">
        <w:rPr>
          <w:rFonts w:ascii="Arial" w:hAnsi="Arial" w:cs="David"/>
          <w:color w:val="222222"/>
          <w:sz w:val="32"/>
          <w:szCs w:val="32"/>
          <w:shd w:val="clear" w:color="auto" w:fill="FFFFFF"/>
          <w:rtl/>
        </w:rPr>
        <w:t>לא באמת רוצים</w:t>
      </w:r>
      <w:r w:rsidR="00B63840">
        <w:rPr>
          <w:rFonts w:ascii="Arial" w:hAnsi="Arial" w:cs="David" w:hint="cs"/>
          <w:color w:val="222222"/>
          <w:sz w:val="32"/>
          <w:szCs w:val="32"/>
          <w:shd w:val="clear" w:color="auto" w:fill="FFFFFF"/>
          <w:rtl/>
        </w:rPr>
        <w:t xml:space="preserve">. מרכיב </w:t>
      </w:r>
      <w:r w:rsidR="00B63840">
        <w:rPr>
          <w:rFonts w:ascii="Arial" w:hAnsi="Arial" w:cs="David"/>
          <w:color w:val="222222"/>
          <w:sz w:val="32"/>
          <w:szCs w:val="32"/>
          <w:shd w:val="clear" w:color="auto" w:fill="FFFFFF"/>
          <w:rtl/>
        </w:rPr>
        <w:t xml:space="preserve">זה </w:t>
      </w:r>
      <w:r w:rsidR="00B63840">
        <w:rPr>
          <w:rFonts w:ascii="Arial" w:hAnsi="Arial" w:cs="David" w:hint="cs"/>
          <w:color w:val="222222"/>
          <w:sz w:val="32"/>
          <w:szCs w:val="32"/>
          <w:shd w:val="clear" w:color="auto" w:fill="FFFFFF"/>
          <w:rtl/>
        </w:rPr>
        <w:t>י</w:t>
      </w:r>
      <w:r w:rsidR="00385A4F" w:rsidRPr="00833E9F">
        <w:rPr>
          <w:rFonts w:ascii="Arial" w:hAnsi="Arial" w:cs="David"/>
          <w:color w:val="222222"/>
          <w:sz w:val="32"/>
          <w:szCs w:val="32"/>
          <w:shd w:val="clear" w:color="auto" w:fill="FFFFFF"/>
          <w:rtl/>
        </w:rPr>
        <w:t>כניס</w:t>
      </w:r>
      <w:r w:rsidR="00385A4F" w:rsidRPr="00833E9F">
        <w:rPr>
          <w:rFonts w:ascii="Arial" w:hAnsi="Arial" w:cs="David"/>
          <w:color w:val="222222"/>
          <w:sz w:val="32"/>
          <w:szCs w:val="32"/>
        </w:rPr>
        <w:br/>
      </w:r>
      <w:r w:rsidR="00B63840">
        <w:rPr>
          <w:rFonts w:ascii="Arial" w:hAnsi="Arial" w:cs="David"/>
          <w:color w:val="222222"/>
          <w:sz w:val="32"/>
          <w:szCs w:val="32"/>
          <w:shd w:val="clear" w:color="auto" w:fill="FFFFFF"/>
          <w:rtl/>
        </w:rPr>
        <w:t>א</w:t>
      </w:r>
      <w:r w:rsidR="0033363D">
        <w:rPr>
          <w:rFonts w:ascii="Arial" w:hAnsi="Arial" w:cs="David" w:hint="cs"/>
          <w:color w:val="222222"/>
          <w:sz w:val="32"/>
          <w:szCs w:val="32"/>
          <w:shd w:val="clear" w:color="auto" w:fill="FFFFFF"/>
          <w:rtl/>
        </w:rPr>
        <w:t>ת מדינת ישראל לבע</w:t>
      </w:r>
      <w:r w:rsidR="00B63840">
        <w:rPr>
          <w:rFonts w:ascii="Arial" w:hAnsi="Arial" w:cs="David" w:hint="cs"/>
          <w:color w:val="222222"/>
          <w:sz w:val="32"/>
          <w:szCs w:val="32"/>
          <w:shd w:val="clear" w:color="auto" w:fill="FFFFFF"/>
          <w:rtl/>
        </w:rPr>
        <w:t>יה קשה</w:t>
      </w:r>
      <w:r w:rsidR="0033363D">
        <w:rPr>
          <w:rFonts w:ascii="Arial" w:hAnsi="Arial" w:cs="David" w:hint="cs"/>
          <w:color w:val="222222"/>
          <w:sz w:val="32"/>
          <w:szCs w:val="32"/>
          <w:shd w:val="clear" w:color="auto" w:fill="FFFFFF"/>
          <w:rtl/>
        </w:rPr>
        <w:t>.</w:t>
      </w:r>
    </w:p>
    <w:p w:rsidR="00B13A24" w:rsidRDefault="00385A4F" w:rsidP="000B4B30">
      <w:pPr>
        <w:pStyle w:val="a3"/>
        <w:numPr>
          <w:ilvl w:val="0"/>
          <w:numId w:val="41"/>
        </w:numPr>
        <w:rPr>
          <w:rFonts w:ascii="Arial" w:hAnsi="Arial" w:cs="David"/>
          <w:color w:val="222222"/>
          <w:sz w:val="32"/>
          <w:szCs w:val="32"/>
          <w:shd w:val="clear" w:color="auto" w:fill="FFFFFF"/>
        </w:rPr>
      </w:pPr>
      <w:r w:rsidRPr="00833E9F">
        <w:rPr>
          <w:rFonts w:ascii="Arial" w:hAnsi="Arial" w:cs="David"/>
          <w:color w:val="222222"/>
          <w:sz w:val="32"/>
          <w:szCs w:val="32"/>
          <w:shd w:val="clear" w:color="auto" w:fill="FFFFFF"/>
        </w:rPr>
        <w:t> </w:t>
      </w:r>
      <w:r w:rsidR="00CF25BB">
        <w:rPr>
          <w:rFonts w:ascii="Arial" w:hAnsi="Arial" w:cs="David" w:hint="cs"/>
          <w:color w:val="222222"/>
          <w:sz w:val="32"/>
          <w:szCs w:val="32"/>
          <w:shd w:val="clear" w:color="auto" w:fill="FFFFFF"/>
          <w:rtl/>
        </w:rPr>
        <w:t xml:space="preserve">המשך השליטה ביהודה ושומרון </w:t>
      </w:r>
      <w:r w:rsidR="00CF25BB">
        <w:rPr>
          <w:rFonts w:ascii="Arial" w:hAnsi="Arial" w:cs="David"/>
          <w:color w:val="222222"/>
          <w:sz w:val="32"/>
          <w:szCs w:val="32"/>
          <w:shd w:val="clear" w:color="auto" w:fill="FFFFFF"/>
          <w:rtl/>
        </w:rPr>
        <w:t>–</w:t>
      </w:r>
      <w:r w:rsidR="00CF25BB">
        <w:rPr>
          <w:rFonts w:ascii="Arial" w:hAnsi="Arial" w:cs="David" w:hint="cs"/>
          <w:color w:val="222222"/>
          <w:sz w:val="32"/>
          <w:szCs w:val="32"/>
          <w:shd w:val="clear" w:color="auto" w:fill="FFFFFF"/>
          <w:rtl/>
        </w:rPr>
        <w:t xml:space="preserve"> מהווה גורם משמעותי ביחס של הממשל אל מדינת ישראל, וכן ביחס קבוצות גדולות של  יהודים בארצות הברית אל מדינת ישראל. </w:t>
      </w:r>
    </w:p>
    <w:p w:rsidR="00CF25BB" w:rsidRDefault="00CF25BB" w:rsidP="000B4B30">
      <w:pPr>
        <w:pStyle w:val="a3"/>
        <w:numPr>
          <w:ilvl w:val="0"/>
          <w:numId w:val="41"/>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 xml:space="preserve">היהודים מזהים בישראל שתי </w:t>
      </w:r>
      <w:r w:rsidR="00E34084">
        <w:rPr>
          <w:rFonts w:ascii="Arial" w:hAnsi="Arial" w:cs="David" w:hint="cs"/>
          <w:color w:val="222222"/>
          <w:sz w:val="32"/>
          <w:szCs w:val="32"/>
          <w:shd w:val="clear" w:color="auto" w:fill="FFFFFF"/>
          <w:rtl/>
        </w:rPr>
        <w:t>ישויות</w:t>
      </w:r>
      <w:r>
        <w:rPr>
          <w:rFonts w:ascii="Arial" w:hAnsi="Arial" w:cs="David" w:hint="cs"/>
          <w:color w:val="222222"/>
          <w:sz w:val="32"/>
          <w:szCs w:val="32"/>
          <w:shd w:val="clear" w:color="auto" w:fill="FFFFFF"/>
          <w:rtl/>
        </w:rPr>
        <w:t>:</w:t>
      </w:r>
    </w:p>
    <w:p w:rsidR="00CF25BB" w:rsidRDefault="00CF25BB" w:rsidP="00CF25BB">
      <w:pPr>
        <w:pStyle w:val="a3"/>
        <w:rPr>
          <w:rFonts w:ascii="Arial" w:hAnsi="Arial" w:cs="David"/>
          <w:color w:val="222222"/>
          <w:sz w:val="32"/>
          <w:szCs w:val="32"/>
          <w:shd w:val="clear" w:color="auto" w:fill="FFFFFF"/>
          <w:rtl/>
        </w:rPr>
      </w:pPr>
      <w:r>
        <w:rPr>
          <w:rFonts w:ascii="Arial" w:hAnsi="Arial" w:cs="David" w:hint="cs"/>
          <w:color w:val="222222"/>
          <w:sz w:val="32"/>
          <w:szCs w:val="32"/>
          <w:shd w:val="clear" w:color="auto" w:fill="FFFFFF"/>
          <w:rtl/>
        </w:rPr>
        <w:t>האחת - מדינה תוססת, יזמית, יצירתית, פורצת דרך ודמוקרטית.</w:t>
      </w:r>
    </w:p>
    <w:p w:rsidR="00CF25BB" w:rsidRDefault="00CF25BB" w:rsidP="00CF25BB">
      <w:pPr>
        <w:pStyle w:val="a3"/>
        <w:rPr>
          <w:rFonts w:ascii="Arial" w:hAnsi="Arial" w:cs="David"/>
          <w:color w:val="222222"/>
          <w:sz w:val="32"/>
          <w:szCs w:val="32"/>
          <w:shd w:val="clear" w:color="auto" w:fill="FFFFFF"/>
          <w:rtl/>
        </w:rPr>
      </w:pPr>
      <w:r>
        <w:rPr>
          <w:rFonts w:ascii="Arial" w:hAnsi="Arial" w:cs="David" w:hint="cs"/>
          <w:color w:val="222222"/>
          <w:sz w:val="32"/>
          <w:szCs w:val="32"/>
          <w:shd w:val="clear" w:color="auto" w:fill="FFFFFF"/>
          <w:rtl/>
        </w:rPr>
        <w:t xml:space="preserve">השנייה </w:t>
      </w:r>
      <w:r>
        <w:rPr>
          <w:rFonts w:ascii="Arial" w:hAnsi="Arial" w:cs="David"/>
          <w:color w:val="222222"/>
          <w:sz w:val="32"/>
          <w:szCs w:val="32"/>
          <w:shd w:val="clear" w:color="auto" w:fill="FFFFFF"/>
          <w:rtl/>
        </w:rPr>
        <w:t>–</w:t>
      </w:r>
      <w:r>
        <w:rPr>
          <w:rFonts w:ascii="Arial" w:hAnsi="Arial" w:cs="David" w:hint="cs"/>
          <w:color w:val="222222"/>
          <w:sz w:val="32"/>
          <w:szCs w:val="32"/>
          <w:shd w:val="clear" w:color="auto" w:fill="FFFFFF"/>
          <w:rtl/>
        </w:rPr>
        <w:t xml:space="preserve"> שמרנית, דתית, ימנית ופלגנית.</w:t>
      </w:r>
    </w:p>
    <w:p w:rsidR="00CF25BB" w:rsidRDefault="00ED0C1C" w:rsidP="00ED0C1C">
      <w:pPr>
        <w:pStyle w:val="a3"/>
        <w:rPr>
          <w:rFonts w:ascii="Arial" w:hAnsi="Arial" w:cs="David"/>
          <w:color w:val="222222"/>
          <w:sz w:val="32"/>
          <w:szCs w:val="32"/>
          <w:shd w:val="clear" w:color="auto" w:fill="FFFFFF"/>
          <w:rtl/>
        </w:rPr>
      </w:pPr>
      <w:r>
        <w:rPr>
          <w:rFonts w:ascii="Arial" w:hAnsi="Arial" w:cs="David" w:hint="cs"/>
          <w:color w:val="222222"/>
          <w:sz w:val="32"/>
          <w:szCs w:val="32"/>
          <w:shd w:val="clear" w:color="auto" w:fill="FFFFFF"/>
          <w:rtl/>
        </w:rPr>
        <w:t xml:space="preserve">כמו כן, באמריקה מתפתחות שתי מערכות של יהדות, זו לצד זו </w:t>
      </w:r>
      <w:r>
        <w:rPr>
          <w:rFonts w:ascii="Arial" w:hAnsi="Arial" w:cs="David"/>
          <w:color w:val="222222"/>
          <w:sz w:val="32"/>
          <w:szCs w:val="32"/>
          <w:shd w:val="clear" w:color="auto" w:fill="FFFFFF"/>
          <w:rtl/>
        </w:rPr>
        <w:t>–</w:t>
      </w:r>
      <w:r>
        <w:rPr>
          <w:rFonts w:ascii="Arial" w:hAnsi="Arial" w:cs="David" w:hint="cs"/>
          <w:color w:val="222222"/>
          <w:sz w:val="32"/>
          <w:szCs w:val="32"/>
          <w:shd w:val="clear" w:color="auto" w:fill="FFFFFF"/>
          <w:rtl/>
        </w:rPr>
        <w:t xml:space="preserve"> מחד, היהדות </w:t>
      </w:r>
      <w:r w:rsidR="00E34084">
        <w:rPr>
          <w:rFonts w:ascii="Arial" w:hAnsi="Arial" w:cs="David" w:hint="cs"/>
          <w:color w:val="222222"/>
          <w:sz w:val="32"/>
          <w:szCs w:val="32"/>
          <w:shd w:val="clear" w:color="auto" w:fill="FFFFFF"/>
          <w:rtl/>
        </w:rPr>
        <w:t>האורתודוקסית</w:t>
      </w:r>
      <w:r>
        <w:rPr>
          <w:rFonts w:ascii="Arial" w:hAnsi="Arial" w:cs="David" w:hint="cs"/>
          <w:color w:val="222222"/>
          <w:sz w:val="32"/>
          <w:szCs w:val="32"/>
          <w:shd w:val="clear" w:color="auto" w:fill="FFFFFF"/>
          <w:rtl/>
        </w:rPr>
        <w:t>, הרפובליקנית ברובה; מנגד, היהדות הרפורמית/קונסרבטיבית, הדמוקרטית ברובה. שתי המערכות מזדהות עם ישראל ותומכות בה, אך ללא ספק כי ליהדות הרפורמית/קונסרבטיבית ביקורת כלפי המדינה בתחום הדת-מדינה וכן בתחום המדיני.</w:t>
      </w:r>
    </w:p>
    <w:p w:rsidR="00ED0C1C" w:rsidRDefault="00ED0C1C" w:rsidP="000B4B30">
      <w:pPr>
        <w:pStyle w:val="a3"/>
        <w:numPr>
          <w:ilvl w:val="0"/>
          <w:numId w:val="41"/>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 xml:space="preserve">כלכלה </w:t>
      </w:r>
      <w:r>
        <w:rPr>
          <w:rFonts w:ascii="Arial" w:hAnsi="Arial" w:cs="David"/>
          <w:color w:val="222222"/>
          <w:sz w:val="32"/>
          <w:szCs w:val="32"/>
          <w:shd w:val="clear" w:color="auto" w:fill="FFFFFF"/>
          <w:rtl/>
        </w:rPr>
        <w:t>–</w:t>
      </w:r>
      <w:r>
        <w:rPr>
          <w:rFonts w:ascii="Arial" w:hAnsi="Arial" w:cs="David" w:hint="cs"/>
          <w:color w:val="222222"/>
          <w:sz w:val="32"/>
          <w:szCs w:val="32"/>
          <w:shd w:val="clear" w:color="auto" w:fill="FFFFFF"/>
          <w:rtl/>
        </w:rPr>
        <w:t xml:space="preserve"> חש גאווה עצומה על משמעותה של מדינת ישראל לכלכלת ארה"ב</w:t>
      </w:r>
      <w:r>
        <w:rPr>
          <w:rFonts w:ascii="Arial" w:hAnsi="Arial" w:cs="David"/>
          <w:color w:val="222222"/>
          <w:sz w:val="32"/>
          <w:szCs w:val="32"/>
          <w:shd w:val="clear" w:color="auto" w:fill="FFFFFF"/>
        </w:rPr>
        <w:t>;</w:t>
      </w:r>
      <w:r>
        <w:rPr>
          <w:rFonts w:ascii="Arial" w:hAnsi="Arial" w:cs="David" w:hint="cs"/>
          <w:color w:val="222222"/>
          <w:sz w:val="32"/>
          <w:szCs w:val="32"/>
          <w:shd w:val="clear" w:color="auto" w:fill="FFFFFF"/>
          <w:rtl/>
        </w:rPr>
        <w:t xml:space="preserve"> מנגד, מביא דאגה על הרצון לשמור על הכלכלה המקומית, מה שעלול לבוא על חשבון התעשיות הביטחוניות הישראליות והכלכלה במדינת ישראל.</w:t>
      </w:r>
    </w:p>
    <w:p w:rsidR="002A2097" w:rsidRDefault="002A2097" w:rsidP="000B4B30">
      <w:pPr>
        <w:pStyle w:val="a3"/>
        <w:numPr>
          <w:ilvl w:val="0"/>
          <w:numId w:val="41"/>
        </w:numPr>
        <w:rPr>
          <w:rFonts w:ascii="Arial" w:hAnsi="Arial" w:cs="David"/>
          <w:color w:val="222222"/>
          <w:sz w:val="32"/>
          <w:szCs w:val="32"/>
          <w:shd w:val="clear" w:color="auto" w:fill="FFFFFF"/>
        </w:rPr>
      </w:pPr>
      <w:r>
        <w:rPr>
          <w:rFonts w:ascii="Arial" w:hAnsi="Arial" w:cs="David" w:hint="cs"/>
          <w:color w:val="222222"/>
          <w:sz w:val="32"/>
          <w:szCs w:val="32"/>
          <w:shd w:val="clear" w:color="auto" w:fill="FFFFFF"/>
          <w:rtl/>
        </w:rPr>
        <w:t xml:space="preserve">היחס לישראל מצד הממשל הינו דו-קוטבי </w:t>
      </w:r>
      <w:r>
        <w:rPr>
          <w:rFonts w:ascii="Arial" w:hAnsi="Arial" w:cs="David"/>
          <w:color w:val="222222"/>
          <w:sz w:val="32"/>
          <w:szCs w:val="32"/>
          <w:shd w:val="clear" w:color="auto" w:fill="FFFFFF"/>
          <w:rtl/>
        </w:rPr>
        <w:t>–</w:t>
      </w:r>
      <w:r>
        <w:rPr>
          <w:rFonts w:ascii="Arial" w:hAnsi="Arial" w:cs="David" w:hint="cs"/>
          <w:color w:val="222222"/>
          <w:sz w:val="32"/>
          <w:szCs w:val="32"/>
          <w:shd w:val="clear" w:color="auto" w:fill="FFFFFF"/>
          <w:rtl/>
        </w:rPr>
        <w:t xml:space="preserve"> מחד</w:t>
      </w:r>
      <w:r w:rsidR="00854704">
        <w:rPr>
          <w:rFonts w:ascii="Arial" w:hAnsi="Arial" w:cs="David" w:hint="cs"/>
          <w:color w:val="222222"/>
          <w:sz w:val="32"/>
          <w:szCs w:val="32"/>
          <w:shd w:val="clear" w:color="auto" w:fill="FFFFFF"/>
          <w:rtl/>
        </w:rPr>
        <w:t>,</w:t>
      </w:r>
      <w:r>
        <w:rPr>
          <w:rFonts w:ascii="Arial" w:hAnsi="Arial" w:cs="David" w:hint="cs"/>
          <w:color w:val="222222"/>
          <w:sz w:val="32"/>
          <w:szCs w:val="32"/>
          <w:shd w:val="clear" w:color="auto" w:fill="FFFFFF"/>
          <w:rtl/>
        </w:rPr>
        <w:t xml:space="preserve"> שיח ליברלי הרוצה לגבות את החלש </w:t>
      </w:r>
      <w:r w:rsidR="00854704">
        <w:rPr>
          <w:rFonts w:ascii="Arial" w:hAnsi="Arial" w:cs="David"/>
          <w:color w:val="222222"/>
          <w:sz w:val="32"/>
          <w:szCs w:val="32"/>
          <w:shd w:val="clear" w:color="auto" w:fill="FFFFFF"/>
          <w:rtl/>
        </w:rPr>
        <w:t>–</w:t>
      </w:r>
      <w:r w:rsidR="00854704">
        <w:rPr>
          <w:rFonts w:ascii="Arial" w:hAnsi="Arial" w:cs="David" w:hint="cs"/>
          <w:color w:val="222222"/>
          <w:sz w:val="32"/>
          <w:szCs w:val="32"/>
          <w:shd w:val="clear" w:color="auto" w:fill="FFFFFF"/>
          <w:rtl/>
        </w:rPr>
        <w:t xml:space="preserve"> וישראל כבר איננה נתפסת כחלשה. מנגד, ההערכה של כוח והצלחה, "הערכה של גיבורים" </w:t>
      </w:r>
      <w:r w:rsidR="00854704">
        <w:rPr>
          <w:rFonts w:ascii="Arial" w:hAnsi="Arial" w:cs="David"/>
          <w:color w:val="222222"/>
          <w:sz w:val="32"/>
          <w:szCs w:val="32"/>
          <w:shd w:val="clear" w:color="auto" w:fill="FFFFFF"/>
          <w:rtl/>
        </w:rPr>
        <w:t>–</w:t>
      </w:r>
      <w:r w:rsidR="00854704">
        <w:rPr>
          <w:rFonts w:ascii="Arial" w:hAnsi="Arial" w:cs="David" w:hint="cs"/>
          <w:color w:val="222222"/>
          <w:sz w:val="32"/>
          <w:szCs w:val="32"/>
          <w:shd w:val="clear" w:color="auto" w:fill="FFFFFF"/>
          <w:rtl/>
        </w:rPr>
        <w:t xml:space="preserve"> שם </w:t>
      </w:r>
      <w:r w:rsidR="00675B49">
        <w:rPr>
          <w:rFonts w:ascii="Arial" w:hAnsi="Arial" w:cs="David" w:hint="cs"/>
          <w:color w:val="222222"/>
          <w:sz w:val="32"/>
          <w:szCs w:val="32"/>
          <w:shd w:val="clear" w:color="auto" w:fill="FFFFFF"/>
          <w:rtl/>
        </w:rPr>
        <w:t xml:space="preserve">נמצאת מדינת ישראל. לעיתים קשה למנהיגות הישראלית ולעם בישראל להבין כי מדינת ישראל נעה מן הקוטב החלש אל הקוטב בו היא נתפסת כמדינה חזקה. </w:t>
      </w:r>
    </w:p>
    <w:p w:rsidR="00675B49" w:rsidRPr="00CF25BB" w:rsidRDefault="00675B49" w:rsidP="00675B49">
      <w:pPr>
        <w:pStyle w:val="a3"/>
        <w:rPr>
          <w:rFonts w:ascii="Arial" w:hAnsi="Arial" w:cs="David"/>
          <w:color w:val="222222"/>
          <w:sz w:val="32"/>
          <w:szCs w:val="32"/>
          <w:shd w:val="clear" w:color="auto" w:fill="FFFFFF"/>
          <w:rtl/>
        </w:rPr>
      </w:pPr>
    </w:p>
    <w:p w:rsidR="00B13A24" w:rsidRPr="00B13A24" w:rsidRDefault="00E212A9" w:rsidP="009C42B5">
      <w:pPr>
        <w:rPr>
          <w:rFonts w:cs="David"/>
          <w:sz w:val="32"/>
          <w:szCs w:val="32"/>
          <w:rtl/>
        </w:rPr>
      </w:pPr>
      <w:r w:rsidRPr="00DC4AF2">
        <w:rPr>
          <w:rFonts w:cs="David"/>
          <w:noProof/>
          <w:sz w:val="36"/>
          <w:szCs w:val="36"/>
          <w:rtl/>
        </w:rPr>
        <w:lastRenderedPageBreak/>
        <w:drawing>
          <wp:anchor distT="0" distB="0" distL="114300" distR="114300" simplePos="0" relativeHeight="251667456" behindDoc="1" locked="0" layoutInCell="1" allowOverlap="1" wp14:anchorId="257470D2" wp14:editId="7F18E9FF">
            <wp:simplePos x="0" y="0"/>
            <wp:positionH relativeFrom="column">
              <wp:posOffset>-457200</wp:posOffset>
            </wp:positionH>
            <wp:positionV relativeFrom="paragraph">
              <wp:posOffset>152400</wp:posOffset>
            </wp:positionV>
            <wp:extent cx="6343650" cy="5274310"/>
            <wp:effectExtent l="152400" t="152400" r="361950" b="364490"/>
            <wp:wrapTight wrapText="bothSides">
              <wp:wrapPolygon edited="0">
                <wp:start x="259" y="-624"/>
                <wp:lineTo x="-519" y="-468"/>
                <wp:lineTo x="-454" y="22078"/>
                <wp:lineTo x="584" y="22859"/>
                <wp:lineTo x="649" y="23015"/>
                <wp:lineTo x="21600" y="23015"/>
                <wp:lineTo x="21665" y="22859"/>
                <wp:lineTo x="22638" y="22078"/>
                <wp:lineTo x="22768" y="20752"/>
                <wp:lineTo x="22768" y="780"/>
                <wp:lineTo x="21989" y="-390"/>
                <wp:lineTo x="21924" y="-624"/>
                <wp:lineTo x="259" y="-624"/>
              </wp:wrapPolygon>
            </wp:wrapTight>
            <wp:docPr id="15" name="תמונה 15" descr="C:\Users\Administrator\Downloads\IMG-20160525-WA00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IMG-20160525-WA0076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5274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B13A24" w:rsidRPr="00B13A24" w:rsidRDefault="00B13A24" w:rsidP="009C42B5">
      <w:pPr>
        <w:rPr>
          <w:rFonts w:cs="David"/>
          <w:sz w:val="32"/>
          <w:szCs w:val="32"/>
          <w:rtl/>
        </w:rPr>
      </w:pPr>
    </w:p>
    <w:p w:rsidR="00B13A24" w:rsidRPr="00B13A24" w:rsidRDefault="00B13A24" w:rsidP="009C42B5">
      <w:pPr>
        <w:rPr>
          <w:rFonts w:cs="David"/>
          <w:sz w:val="32"/>
          <w:szCs w:val="32"/>
          <w:rtl/>
        </w:rPr>
      </w:pPr>
    </w:p>
    <w:p w:rsidR="00B13A24" w:rsidRPr="00B13A24" w:rsidRDefault="00B13A24" w:rsidP="009C42B5">
      <w:pPr>
        <w:rPr>
          <w:rFonts w:cs="David"/>
          <w:sz w:val="32"/>
          <w:szCs w:val="32"/>
          <w:rtl/>
        </w:rPr>
      </w:pPr>
    </w:p>
    <w:p w:rsidR="00B13A24" w:rsidRDefault="00B13A24" w:rsidP="009C42B5">
      <w:pPr>
        <w:rPr>
          <w:rFonts w:cs="David"/>
          <w:sz w:val="32"/>
          <w:szCs w:val="32"/>
          <w:rtl/>
        </w:rPr>
      </w:pPr>
    </w:p>
    <w:p w:rsidR="00B13A24" w:rsidRDefault="00B13A24" w:rsidP="009C42B5">
      <w:pPr>
        <w:rPr>
          <w:rFonts w:cs="David"/>
          <w:sz w:val="36"/>
          <w:szCs w:val="36"/>
          <w:rtl/>
        </w:rPr>
      </w:pPr>
    </w:p>
    <w:p w:rsidR="00B13A24" w:rsidRDefault="00B13A24" w:rsidP="009C42B5">
      <w:pPr>
        <w:rPr>
          <w:rFonts w:cs="David"/>
          <w:sz w:val="36"/>
          <w:szCs w:val="36"/>
          <w:rtl/>
        </w:rPr>
      </w:pPr>
    </w:p>
    <w:p w:rsidR="00B13A24" w:rsidRDefault="00B13A24" w:rsidP="009C42B5">
      <w:pPr>
        <w:rPr>
          <w:rFonts w:cs="David"/>
          <w:sz w:val="36"/>
          <w:szCs w:val="36"/>
          <w:rtl/>
        </w:rPr>
      </w:pPr>
    </w:p>
    <w:p w:rsidR="00B13A24" w:rsidRDefault="00B13A24" w:rsidP="009C42B5">
      <w:pPr>
        <w:rPr>
          <w:rFonts w:cs="David"/>
          <w:sz w:val="36"/>
          <w:szCs w:val="36"/>
          <w:rtl/>
        </w:rPr>
      </w:pPr>
    </w:p>
    <w:p w:rsidR="00BB0968" w:rsidRDefault="00CA0A86" w:rsidP="00BB0968">
      <w:pPr>
        <w:jc w:val="center"/>
        <w:rPr>
          <w:rFonts w:cs="David"/>
          <w:b/>
          <w:bCs/>
          <w:sz w:val="36"/>
          <w:szCs w:val="36"/>
          <w:u w:val="single"/>
          <w:rtl/>
        </w:rPr>
      </w:pPr>
      <w:r w:rsidRPr="00BB0968">
        <w:rPr>
          <w:rFonts w:cs="David" w:hint="cs"/>
          <w:b/>
          <w:bCs/>
          <w:sz w:val="36"/>
          <w:szCs w:val="36"/>
          <w:u w:val="single"/>
          <w:rtl/>
        </w:rPr>
        <w:lastRenderedPageBreak/>
        <w:t>נספח: הרצאות ההכנה לקראת סיור ארצות הברית</w:t>
      </w:r>
    </w:p>
    <w:p w:rsidR="00D13268" w:rsidRPr="00BB0968" w:rsidRDefault="00D13268" w:rsidP="00BB0968">
      <w:pPr>
        <w:jc w:val="center"/>
        <w:rPr>
          <w:rFonts w:cs="David"/>
          <w:b/>
          <w:bCs/>
          <w:sz w:val="36"/>
          <w:szCs w:val="36"/>
          <w:u w:val="single"/>
          <w:rtl/>
        </w:rPr>
      </w:pPr>
    </w:p>
    <w:p w:rsidR="00CA0A86" w:rsidRPr="00FF0601" w:rsidRDefault="00CA0A86" w:rsidP="00BB0968">
      <w:pPr>
        <w:spacing w:line="360" w:lineRule="auto"/>
        <w:jc w:val="center"/>
        <w:rPr>
          <w:rFonts w:cs="David"/>
          <w:sz w:val="26"/>
          <w:szCs w:val="26"/>
          <w:rtl/>
        </w:rPr>
      </w:pPr>
      <w:r w:rsidRPr="00CA0A86">
        <w:rPr>
          <w:rFonts w:cs="David" w:hint="cs"/>
          <w:b/>
          <w:bCs/>
          <w:sz w:val="36"/>
          <w:szCs w:val="36"/>
          <w:rtl/>
        </w:rPr>
        <w:t>הפיקוד העליון בארצות הברית וההבדלים העיקריים בהשוואה לדגם הישראלי  -  אלוף תמיר היימן</w:t>
      </w:r>
      <w:r w:rsidR="00BB0968">
        <w:rPr>
          <w:rFonts w:cs="David"/>
          <w:b/>
          <w:bCs/>
          <w:sz w:val="36"/>
          <w:szCs w:val="36"/>
          <w:rtl/>
        </w:rPr>
        <w:br/>
      </w:r>
      <w:r w:rsidRPr="00FF0601">
        <w:rPr>
          <w:rFonts w:cs="David" w:hint="cs"/>
          <w:sz w:val="26"/>
          <w:szCs w:val="26"/>
          <w:rtl/>
        </w:rPr>
        <w:t>הפער המרכזי נובע מהפער בין שלטון נשיאותי לפרלמנטרי: המערכת האמריקאית מורכבת ממספר ענקי כ</w:t>
      </w:r>
      <w:r w:rsidR="00BB0968">
        <w:rPr>
          <w:rFonts w:cs="David" w:hint="cs"/>
          <w:sz w:val="26"/>
          <w:szCs w:val="26"/>
          <w:rtl/>
        </w:rPr>
        <w:t>ו</w:t>
      </w:r>
      <w:r w:rsidRPr="00FF0601">
        <w:rPr>
          <w:rFonts w:cs="David" w:hint="cs"/>
          <w:sz w:val="26"/>
          <w:szCs w:val="26"/>
          <w:rtl/>
        </w:rPr>
        <w:t xml:space="preserve">ח, שכל אחד מאזן את השני כך שרווחת האזרח והדמוקרטיה נשמרים. בנוסף </w:t>
      </w:r>
      <w:r w:rsidRPr="00FF0601">
        <w:rPr>
          <w:rFonts w:cs="David"/>
          <w:sz w:val="26"/>
          <w:szCs w:val="26"/>
          <w:rtl/>
        </w:rPr>
        <w:t>–</w:t>
      </w:r>
      <w:r w:rsidRPr="00FF0601">
        <w:rPr>
          <w:rFonts w:cs="David" w:hint="cs"/>
          <w:sz w:val="26"/>
          <w:szCs w:val="26"/>
          <w:rtl/>
        </w:rPr>
        <w:t xml:space="preserve"> הפערים בגודל, והמסורת ארוכת השנים (שלנו אין).</w:t>
      </w:r>
    </w:p>
    <w:p w:rsidR="00CA0A86" w:rsidRPr="00FF0601" w:rsidRDefault="00CA0A86" w:rsidP="00CA0A86">
      <w:pPr>
        <w:spacing w:line="360" w:lineRule="auto"/>
        <w:jc w:val="both"/>
        <w:rPr>
          <w:rFonts w:cs="David"/>
          <w:sz w:val="26"/>
          <w:szCs w:val="26"/>
          <w:rtl/>
        </w:rPr>
      </w:pPr>
      <w:r w:rsidRPr="00FF0601">
        <w:rPr>
          <w:rFonts w:cs="David" w:hint="cs"/>
          <w:sz w:val="26"/>
          <w:szCs w:val="26"/>
          <w:rtl/>
        </w:rPr>
        <w:t xml:space="preserve">הפיקוד העליון </w:t>
      </w:r>
      <w:r w:rsidRPr="00FF0601">
        <w:rPr>
          <w:rFonts w:cs="David"/>
          <w:sz w:val="26"/>
          <w:szCs w:val="26"/>
          <w:rtl/>
        </w:rPr>
        <w:t>–</w:t>
      </w:r>
      <w:r w:rsidRPr="00FF0601">
        <w:rPr>
          <w:rFonts w:cs="David" w:hint="cs"/>
          <w:sz w:val="26"/>
          <w:szCs w:val="26"/>
          <w:rtl/>
        </w:rPr>
        <w:t xml:space="preserve"> סמכות פיקודית בכירה המגדירה ומממשת את מדיניות הביטחון הלאומי באמצעות כל כלי העוצמה הלאומיים. ארבעה תחומים:</w:t>
      </w:r>
    </w:p>
    <w:p w:rsidR="00CA0A86" w:rsidRPr="00FF0601" w:rsidRDefault="00CA0A86" w:rsidP="00CA0A86">
      <w:pPr>
        <w:pStyle w:val="a3"/>
        <w:numPr>
          <w:ilvl w:val="0"/>
          <w:numId w:val="42"/>
        </w:numPr>
        <w:spacing w:line="360" w:lineRule="auto"/>
        <w:jc w:val="both"/>
        <w:rPr>
          <w:rFonts w:cs="David"/>
          <w:sz w:val="26"/>
          <w:szCs w:val="26"/>
        </w:rPr>
      </w:pPr>
      <w:r w:rsidRPr="00FF0601">
        <w:rPr>
          <w:rFonts w:cs="David" w:hint="cs"/>
          <w:sz w:val="26"/>
          <w:szCs w:val="26"/>
          <w:rtl/>
        </w:rPr>
        <w:t>מערכת ההגנה הלאומית, פנימית וחיצונית</w:t>
      </w:r>
    </w:p>
    <w:p w:rsidR="00CA0A86" w:rsidRPr="00FF0601" w:rsidRDefault="00CA0A86" w:rsidP="00CA0A86">
      <w:pPr>
        <w:pStyle w:val="a3"/>
        <w:numPr>
          <w:ilvl w:val="0"/>
          <w:numId w:val="42"/>
        </w:numPr>
        <w:spacing w:line="360" w:lineRule="auto"/>
        <w:jc w:val="both"/>
        <w:rPr>
          <w:rFonts w:cs="David"/>
          <w:sz w:val="26"/>
          <w:szCs w:val="26"/>
        </w:rPr>
      </w:pPr>
      <w:r w:rsidRPr="00FF0601">
        <w:rPr>
          <w:rFonts w:cs="David" w:hint="cs"/>
          <w:sz w:val="26"/>
          <w:szCs w:val="26"/>
          <w:rtl/>
        </w:rPr>
        <w:t xml:space="preserve">מערכת יחסי החוץ </w:t>
      </w:r>
      <w:r w:rsidRPr="00FF0601">
        <w:rPr>
          <w:rFonts w:cs="David"/>
          <w:sz w:val="26"/>
          <w:szCs w:val="26"/>
          <w:rtl/>
        </w:rPr>
        <w:t>–</w:t>
      </w:r>
      <w:r w:rsidRPr="00FF0601">
        <w:rPr>
          <w:rFonts w:cs="David" w:hint="cs"/>
          <w:sz w:val="26"/>
          <w:szCs w:val="26"/>
          <w:rtl/>
        </w:rPr>
        <w:t xml:space="preserve"> דיפלומטיה</w:t>
      </w:r>
    </w:p>
    <w:p w:rsidR="00CA0A86" w:rsidRPr="00FF0601" w:rsidRDefault="00CA0A86" w:rsidP="00CA0A86">
      <w:pPr>
        <w:pStyle w:val="a3"/>
        <w:numPr>
          <w:ilvl w:val="0"/>
          <w:numId w:val="42"/>
        </w:numPr>
        <w:spacing w:line="360" w:lineRule="auto"/>
        <w:jc w:val="both"/>
        <w:rPr>
          <w:rFonts w:cs="David"/>
          <w:sz w:val="26"/>
          <w:szCs w:val="26"/>
        </w:rPr>
      </w:pPr>
      <w:r w:rsidRPr="00FF0601">
        <w:rPr>
          <w:rFonts w:cs="David" w:hint="cs"/>
          <w:sz w:val="26"/>
          <w:szCs w:val="26"/>
          <w:rtl/>
        </w:rPr>
        <w:t>מערכת כלכלית - אוצר</w:t>
      </w:r>
    </w:p>
    <w:p w:rsidR="00CA0A86" w:rsidRPr="00FF0601" w:rsidRDefault="00CA0A86" w:rsidP="00CA0A86">
      <w:pPr>
        <w:pStyle w:val="a3"/>
        <w:numPr>
          <w:ilvl w:val="0"/>
          <w:numId w:val="42"/>
        </w:numPr>
        <w:spacing w:line="360" w:lineRule="auto"/>
        <w:jc w:val="both"/>
        <w:rPr>
          <w:rFonts w:cs="David"/>
          <w:sz w:val="26"/>
          <w:szCs w:val="26"/>
          <w:rtl/>
        </w:rPr>
      </w:pPr>
      <w:r w:rsidRPr="00FF0601">
        <w:rPr>
          <w:rFonts w:cs="David" w:hint="cs"/>
          <w:sz w:val="26"/>
          <w:szCs w:val="26"/>
          <w:rtl/>
        </w:rPr>
        <w:t>גופי מודיעין ומידע</w:t>
      </w:r>
    </w:p>
    <w:p w:rsidR="00CA0A86" w:rsidRDefault="00CA0A86" w:rsidP="00CA0A86">
      <w:pPr>
        <w:spacing w:line="360" w:lineRule="auto"/>
        <w:jc w:val="both"/>
        <w:rPr>
          <w:rFonts w:cs="David"/>
          <w:sz w:val="26"/>
          <w:szCs w:val="26"/>
          <w:rtl/>
        </w:rPr>
      </w:pPr>
      <w:r w:rsidRPr="00FF0601">
        <w:rPr>
          <w:rFonts w:cs="David" w:hint="cs"/>
          <w:sz w:val="26"/>
          <w:szCs w:val="26"/>
          <w:rtl/>
        </w:rPr>
        <w:t xml:space="preserve">בישראל </w:t>
      </w:r>
      <w:r w:rsidRPr="00FF0601">
        <w:rPr>
          <w:rFonts w:cs="David"/>
          <w:sz w:val="26"/>
          <w:szCs w:val="26"/>
          <w:rtl/>
        </w:rPr>
        <w:t>–</w:t>
      </w:r>
      <w:r w:rsidRPr="00FF0601">
        <w:rPr>
          <w:rFonts w:cs="David" w:hint="cs"/>
          <w:sz w:val="26"/>
          <w:szCs w:val="26"/>
          <w:rtl/>
        </w:rPr>
        <w:t xml:space="preserve"> לא קיימת תפישה כתובה, המדיניות אינה מאוגדת במסמך רשמי, ותחת זה יש את אסטרטגיית צה"ל</w:t>
      </w:r>
      <w:r w:rsidR="00D13268">
        <w:rPr>
          <w:rFonts w:cs="David" w:hint="cs"/>
          <w:sz w:val="26"/>
          <w:szCs w:val="26"/>
          <w:rtl/>
        </w:rPr>
        <w:t>, אותה</w:t>
      </w:r>
      <w:r w:rsidRPr="00FF0601">
        <w:rPr>
          <w:rFonts w:cs="David" w:hint="cs"/>
          <w:sz w:val="26"/>
          <w:szCs w:val="26"/>
          <w:rtl/>
        </w:rPr>
        <w:t xml:space="preserve"> פרסם לאחרונה</w:t>
      </w:r>
      <w:r w:rsidR="00D13268">
        <w:rPr>
          <w:rFonts w:cs="David" w:hint="cs"/>
          <w:sz w:val="26"/>
          <w:szCs w:val="26"/>
          <w:rtl/>
        </w:rPr>
        <w:t xml:space="preserve"> הרמטכ"ל</w:t>
      </w:r>
      <w:r w:rsidRPr="00FF0601">
        <w:rPr>
          <w:rFonts w:cs="David" w:hint="cs"/>
          <w:sz w:val="26"/>
          <w:szCs w:val="26"/>
          <w:rtl/>
        </w:rPr>
        <w:t xml:space="preserve">. </w:t>
      </w:r>
    </w:p>
    <w:p w:rsidR="00CA0A86" w:rsidRDefault="00CA0A86" w:rsidP="00BB0968">
      <w:pPr>
        <w:spacing w:line="360" w:lineRule="auto"/>
        <w:jc w:val="both"/>
        <w:rPr>
          <w:rFonts w:cs="David"/>
          <w:sz w:val="26"/>
          <w:szCs w:val="26"/>
          <w:rtl/>
        </w:rPr>
      </w:pPr>
      <w:r>
        <w:rPr>
          <w:rFonts w:cs="David" w:hint="cs"/>
          <w:sz w:val="26"/>
          <w:szCs w:val="26"/>
          <w:rtl/>
        </w:rPr>
        <w:t>לעולם, הפיקוד העליון הוא אזרחי, וגופי הביצ</w:t>
      </w:r>
      <w:r w:rsidR="00BB0968">
        <w:rPr>
          <w:rFonts w:cs="David" w:hint="cs"/>
          <w:sz w:val="26"/>
          <w:szCs w:val="26"/>
          <w:rtl/>
        </w:rPr>
        <w:t>וע הם מוסדיים: צבא, בטחון פנים ו</w:t>
      </w:r>
      <w:r>
        <w:rPr>
          <w:rFonts w:cs="David" w:hint="cs"/>
          <w:sz w:val="26"/>
          <w:szCs w:val="26"/>
          <w:rtl/>
        </w:rPr>
        <w:t>ארגוני ביון, שמתאימים את עצמם לשינויי המדיניות של הפיקוד האזרחי.</w:t>
      </w:r>
    </w:p>
    <w:p w:rsidR="00CA0A86" w:rsidRDefault="00CA0A86" w:rsidP="00CA0A86">
      <w:pPr>
        <w:spacing w:line="360" w:lineRule="auto"/>
        <w:jc w:val="both"/>
        <w:rPr>
          <w:rFonts w:cs="David"/>
          <w:sz w:val="26"/>
          <w:szCs w:val="26"/>
          <w:rtl/>
        </w:rPr>
      </w:pPr>
      <w:r>
        <w:rPr>
          <w:rFonts w:cs="David" w:hint="cs"/>
          <w:sz w:val="26"/>
          <w:szCs w:val="26"/>
          <w:rtl/>
        </w:rPr>
        <w:t>הפיקוד העליון עוסק באבטחת קיומה של המדינה</w:t>
      </w:r>
      <w:r w:rsidR="00D13268">
        <w:rPr>
          <w:rFonts w:cs="David" w:hint="cs"/>
          <w:sz w:val="26"/>
          <w:szCs w:val="26"/>
          <w:rtl/>
        </w:rPr>
        <w:t>, ערכיה והאינטרסים הלאומיים שלה</w:t>
      </w:r>
      <w:r>
        <w:rPr>
          <w:rFonts w:cs="David" w:hint="cs"/>
          <w:sz w:val="26"/>
          <w:szCs w:val="26"/>
          <w:rtl/>
        </w:rPr>
        <w:t xml:space="preserve">: </w:t>
      </w:r>
      <w:r w:rsidRPr="00D13268">
        <w:rPr>
          <w:rFonts w:cs="David" w:hint="cs"/>
          <w:b/>
          <w:bCs/>
          <w:sz w:val="26"/>
          <w:szCs w:val="26"/>
          <w:rtl/>
        </w:rPr>
        <w:t>הביטחון הלאומי</w:t>
      </w:r>
      <w:r>
        <w:rPr>
          <w:rFonts w:cs="David" w:hint="cs"/>
          <w:sz w:val="26"/>
          <w:szCs w:val="26"/>
          <w:rtl/>
        </w:rPr>
        <w:t xml:space="preserve">. הוא קובע את האסטרטגיה - מדיניות, מקבל את ההחלטות המרכזיות, והוא מפעיל את גופי הביצוע בהתאם לחוק. הוא עוסק גם בצד המדיני וגם באסטרטגיה הצבאית. </w:t>
      </w:r>
    </w:p>
    <w:p w:rsidR="00CA0A86" w:rsidRDefault="00CA0A86" w:rsidP="00BB0968">
      <w:pPr>
        <w:spacing w:line="360" w:lineRule="auto"/>
        <w:jc w:val="both"/>
        <w:rPr>
          <w:rFonts w:cs="David"/>
          <w:sz w:val="26"/>
          <w:szCs w:val="26"/>
          <w:rtl/>
        </w:rPr>
      </w:pPr>
      <w:r>
        <w:rPr>
          <w:rFonts w:cs="David" w:hint="cs"/>
          <w:sz w:val="26"/>
          <w:szCs w:val="26"/>
          <w:rtl/>
        </w:rPr>
        <w:t xml:space="preserve">כל זה משותף לישראל ולארה"ב. </w:t>
      </w:r>
    </w:p>
    <w:p w:rsidR="00CA0A86" w:rsidRDefault="00CA0A86" w:rsidP="00CA0A86">
      <w:pPr>
        <w:spacing w:line="360" w:lineRule="auto"/>
        <w:jc w:val="both"/>
        <w:rPr>
          <w:rFonts w:cs="David"/>
          <w:sz w:val="26"/>
          <w:szCs w:val="26"/>
          <w:rtl/>
        </w:rPr>
      </w:pPr>
      <w:r w:rsidRPr="00D13268">
        <w:rPr>
          <w:rFonts w:cs="David" w:hint="cs"/>
          <w:b/>
          <w:bCs/>
          <w:sz w:val="26"/>
          <w:szCs w:val="26"/>
          <w:rtl/>
        </w:rPr>
        <w:t xml:space="preserve">קבינט </w:t>
      </w:r>
      <w:r>
        <w:rPr>
          <w:rFonts w:cs="David"/>
          <w:sz w:val="26"/>
          <w:szCs w:val="26"/>
          <w:rtl/>
        </w:rPr>
        <w:t>–</w:t>
      </w:r>
      <w:r>
        <w:rPr>
          <w:rFonts w:cs="David" w:hint="cs"/>
          <w:sz w:val="26"/>
          <w:szCs w:val="26"/>
          <w:rtl/>
        </w:rPr>
        <w:t xml:space="preserve"> בישראל ועדת שרים לענייני ביטחון לאומי (בארה"ב </w:t>
      </w:r>
      <w:r>
        <w:rPr>
          <w:rFonts w:cs="David"/>
          <w:sz w:val="26"/>
          <w:szCs w:val="26"/>
          <w:rtl/>
        </w:rPr>
        <w:t>–</w:t>
      </w:r>
      <w:r>
        <w:rPr>
          <w:rFonts w:cs="David" w:hint="cs"/>
          <w:sz w:val="26"/>
          <w:szCs w:val="26"/>
          <w:rtl/>
        </w:rPr>
        <w:t xml:space="preserve"> קבינט הוא הממשלה). בישראל זה קיים מאז 2001, לפני כן היו קבוצות שרים שיעצו לראש הממשלה, אך לא באופן מובנה כחלק ממערך הביטחון הלאומי. </w:t>
      </w:r>
    </w:p>
    <w:p w:rsidR="00CA0A86" w:rsidRDefault="00CA0A86" w:rsidP="00CA0A86">
      <w:pPr>
        <w:spacing w:line="360" w:lineRule="auto"/>
        <w:jc w:val="both"/>
        <w:rPr>
          <w:rFonts w:cs="David"/>
          <w:sz w:val="26"/>
          <w:szCs w:val="26"/>
          <w:rtl/>
        </w:rPr>
      </w:pPr>
      <w:r w:rsidRPr="00D13268">
        <w:rPr>
          <w:rFonts w:cs="David" w:hint="cs"/>
          <w:b/>
          <w:bCs/>
          <w:sz w:val="26"/>
          <w:szCs w:val="26"/>
          <w:rtl/>
        </w:rPr>
        <w:t>חוק יסוד הצבא</w:t>
      </w:r>
      <w:r>
        <w:rPr>
          <w:rFonts w:cs="David" w:hint="cs"/>
          <w:sz w:val="26"/>
          <w:szCs w:val="26"/>
          <w:rtl/>
        </w:rPr>
        <w:t xml:space="preserve">: הממונה מטעם הממשלה על הצבא הוא שר הביטחון. הרמטכ"ל נתון למרות הממשלה וכפוף לשר הביטחון.  לשר הביטחון שני ענפי שליטה : משרד הביטחון והצבא. </w:t>
      </w:r>
    </w:p>
    <w:p w:rsidR="00D13268" w:rsidRDefault="00D13268" w:rsidP="00CA0A86">
      <w:pPr>
        <w:spacing w:line="360" w:lineRule="auto"/>
        <w:jc w:val="both"/>
        <w:rPr>
          <w:rFonts w:cs="David"/>
          <w:sz w:val="26"/>
          <w:szCs w:val="26"/>
          <w:rtl/>
        </w:rPr>
      </w:pPr>
    </w:p>
    <w:p w:rsidR="00D13268" w:rsidRDefault="00D13268" w:rsidP="00CA0A86">
      <w:pPr>
        <w:spacing w:line="360" w:lineRule="auto"/>
        <w:jc w:val="both"/>
        <w:rPr>
          <w:rFonts w:cs="David"/>
          <w:sz w:val="26"/>
          <w:szCs w:val="26"/>
          <w:rtl/>
        </w:rPr>
      </w:pPr>
    </w:p>
    <w:p w:rsidR="00CA0A86" w:rsidRDefault="00D13268" w:rsidP="00CA0A86">
      <w:pPr>
        <w:spacing w:line="360" w:lineRule="auto"/>
        <w:jc w:val="both"/>
        <w:rPr>
          <w:rFonts w:cs="David"/>
          <w:sz w:val="26"/>
          <w:szCs w:val="26"/>
          <w:rtl/>
        </w:rPr>
      </w:pPr>
      <w:r w:rsidRPr="00D13268">
        <w:rPr>
          <w:rFonts w:cs="David" w:hint="cs"/>
          <w:b/>
          <w:bCs/>
          <w:sz w:val="26"/>
          <w:szCs w:val="26"/>
          <w:rtl/>
        </w:rPr>
        <w:t>ארצות ה</w:t>
      </w:r>
      <w:r w:rsidR="00CA0A86" w:rsidRPr="00D13268">
        <w:rPr>
          <w:rFonts w:cs="David" w:hint="cs"/>
          <w:b/>
          <w:bCs/>
          <w:sz w:val="26"/>
          <w:szCs w:val="26"/>
          <w:rtl/>
        </w:rPr>
        <w:t>ב</w:t>
      </w:r>
      <w:r w:rsidRPr="00D13268">
        <w:rPr>
          <w:rFonts w:cs="David" w:hint="cs"/>
          <w:b/>
          <w:bCs/>
          <w:sz w:val="26"/>
          <w:szCs w:val="26"/>
          <w:rtl/>
        </w:rPr>
        <w:t>רית</w:t>
      </w:r>
      <w:r w:rsidR="00CA0A86">
        <w:rPr>
          <w:rFonts w:cs="David" w:hint="cs"/>
          <w:sz w:val="26"/>
          <w:szCs w:val="26"/>
          <w:rtl/>
        </w:rPr>
        <w:t>:</w:t>
      </w:r>
    </w:p>
    <w:p w:rsidR="00CA0A86" w:rsidRDefault="00CA0A86" w:rsidP="00CA0A86">
      <w:pPr>
        <w:spacing w:line="360" w:lineRule="auto"/>
        <w:jc w:val="both"/>
        <w:rPr>
          <w:rFonts w:cs="David"/>
          <w:sz w:val="26"/>
          <w:szCs w:val="26"/>
          <w:rtl/>
        </w:rPr>
      </w:pPr>
      <w:r>
        <w:rPr>
          <w:rFonts w:cs="David" w:hint="cs"/>
          <w:sz w:val="26"/>
          <w:szCs w:val="26"/>
          <w:rtl/>
        </w:rPr>
        <w:t>המועצה לביטחון לאומי (</w:t>
      </w:r>
      <w:r>
        <w:rPr>
          <w:rFonts w:cs="David" w:hint="cs"/>
          <w:sz w:val="26"/>
          <w:szCs w:val="26"/>
        </w:rPr>
        <w:t>NSC</w:t>
      </w:r>
      <w:r>
        <w:rPr>
          <w:rFonts w:cs="David" w:hint="cs"/>
          <w:sz w:val="26"/>
          <w:szCs w:val="26"/>
          <w:rtl/>
        </w:rPr>
        <w:t xml:space="preserve">) </w:t>
      </w:r>
      <w:r>
        <w:rPr>
          <w:rFonts w:cs="David"/>
          <w:sz w:val="26"/>
          <w:szCs w:val="26"/>
          <w:rtl/>
        </w:rPr>
        <w:t>–</w:t>
      </w:r>
      <w:r>
        <w:rPr>
          <w:rFonts w:cs="David" w:hint="cs"/>
          <w:sz w:val="26"/>
          <w:szCs w:val="26"/>
          <w:rtl/>
        </w:rPr>
        <w:t xml:space="preserve"> </w:t>
      </w:r>
    </w:p>
    <w:p w:rsidR="00CA0A86" w:rsidRDefault="00CA0A86" w:rsidP="00CA0A86">
      <w:pPr>
        <w:spacing w:line="360" w:lineRule="auto"/>
        <w:jc w:val="both"/>
        <w:rPr>
          <w:rFonts w:cs="David"/>
          <w:sz w:val="26"/>
          <w:szCs w:val="26"/>
          <w:rtl/>
        </w:rPr>
      </w:pPr>
      <w:r>
        <w:rPr>
          <w:rFonts w:cs="David" w:hint="cs"/>
          <w:sz w:val="26"/>
          <w:szCs w:val="26"/>
          <w:rtl/>
        </w:rPr>
        <w:t>בראש המועצה עומד הנשיא. לצידו: חברים קבועים: מזכיר המדינה, מזכיר ההגנה והאוצר, וכן נציגים נוספים שהוא מוסיף לפי הצורך (בדוגמה של 12.9.01): יו"ר המטות המשולבים, ראש הסגל של הבית הלבן, אחראי על מודיעין. היועץ לביטחון לאומי אינו חלק מהמועצה, הוא יועץ לנשיא.</w:t>
      </w:r>
      <w:r w:rsidRPr="003406FC">
        <w:rPr>
          <w:rFonts w:cs="David" w:hint="cs"/>
          <w:sz w:val="26"/>
          <w:szCs w:val="26"/>
          <w:rtl/>
        </w:rPr>
        <w:t xml:space="preserve"> </w:t>
      </w:r>
    </w:p>
    <w:p w:rsidR="00CA0A86" w:rsidRDefault="00D13268" w:rsidP="00CA0A86">
      <w:pPr>
        <w:spacing w:line="360" w:lineRule="auto"/>
        <w:jc w:val="both"/>
        <w:rPr>
          <w:rFonts w:cs="David"/>
          <w:sz w:val="26"/>
          <w:szCs w:val="26"/>
          <w:rtl/>
        </w:rPr>
      </w:pPr>
      <w:r>
        <w:rPr>
          <w:rFonts w:cs="David" w:hint="cs"/>
          <w:sz w:val="26"/>
          <w:szCs w:val="26"/>
          <w:rtl/>
        </w:rPr>
        <w:t>הנשיא הוא המפקד, יש לו מטה המורכב מ</w:t>
      </w:r>
      <w:r w:rsidR="00CA0A86">
        <w:rPr>
          <w:rFonts w:cs="David" w:hint="cs"/>
          <w:sz w:val="26"/>
          <w:szCs w:val="26"/>
          <w:rtl/>
        </w:rPr>
        <w:t xml:space="preserve">סגן נשיא, מזכיר ההגנה, מזכיר המדינה, </w:t>
      </w:r>
      <w:r>
        <w:rPr>
          <w:rFonts w:cs="David" w:hint="cs"/>
          <w:sz w:val="26"/>
          <w:szCs w:val="26"/>
          <w:rtl/>
        </w:rPr>
        <w:t xml:space="preserve">והיועץ לביטחון לאומי. המטה מסייע לנשיא לקבל את ההחלטות. </w:t>
      </w:r>
      <w:r w:rsidR="00CA0A86">
        <w:rPr>
          <w:rFonts w:cs="David" w:hint="cs"/>
          <w:sz w:val="26"/>
          <w:szCs w:val="26"/>
          <w:rtl/>
        </w:rPr>
        <w:t xml:space="preserve">בישראל </w:t>
      </w:r>
      <w:r w:rsidR="00CA0A86">
        <w:rPr>
          <w:rFonts w:cs="David"/>
          <w:sz w:val="26"/>
          <w:szCs w:val="26"/>
          <w:rtl/>
        </w:rPr>
        <w:t>–</w:t>
      </w:r>
      <w:r w:rsidR="00CA0A86">
        <w:rPr>
          <w:rFonts w:cs="David" w:hint="cs"/>
          <w:sz w:val="26"/>
          <w:szCs w:val="26"/>
          <w:rtl/>
        </w:rPr>
        <w:t xml:space="preserve"> הממשלה היא הגורם ה</w:t>
      </w:r>
      <w:r>
        <w:rPr>
          <w:rFonts w:cs="David" w:hint="cs"/>
          <w:sz w:val="26"/>
          <w:szCs w:val="26"/>
          <w:rtl/>
        </w:rPr>
        <w:t>מחליט, לראש הממשלה אין מעמד על.</w:t>
      </w:r>
    </w:p>
    <w:p w:rsidR="00CA0A86" w:rsidRDefault="00CA0A86" w:rsidP="00CA0A86">
      <w:pPr>
        <w:spacing w:line="360" w:lineRule="auto"/>
        <w:jc w:val="both"/>
        <w:rPr>
          <w:rFonts w:cs="David"/>
          <w:sz w:val="26"/>
          <w:szCs w:val="26"/>
          <w:rtl/>
        </w:rPr>
      </w:pPr>
      <w:r>
        <w:rPr>
          <w:rFonts w:cs="David" w:hint="cs"/>
          <w:sz w:val="26"/>
          <w:szCs w:val="26"/>
          <w:rtl/>
        </w:rPr>
        <w:t>שתי קומות של מטה: קציני מטה מקצועיים, וקציני המטה של הזרועות: צי ונחתים, יבשה ואוויר.</w:t>
      </w:r>
    </w:p>
    <w:p w:rsidR="00CA0A86" w:rsidRDefault="00CA0A86" w:rsidP="00CA0A86">
      <w:pPr>
        <w:spacing w:line="360" w:lineRule="auto"/>
        <w:jc w:val="both"/>
        <w:rPr>
          <w:rFonts w:cs="David"/>
          <w:sz w:val="26"/>
          <w:szCs w:val="26"/>
          <w:rtl/>
        </w:rPr>
      </w:pPr>
      <w:r>
        <w:rPr>
          <w:rFonts w:cs="David" w:hint="cs"/>
          <w:sz w:val="26"/>
          <w:szCs w:val="26"/>
          <w:rtl/>
        </w:rPr>
        <w:t xml:space="preserve">רמה נוספת </w:t>
      </w:r>
      <w:r>
        <w:rPr>
          <w:rFonts w:cs="David"/>
          <w:sz w:val="26"/>
          <w:szCs w:val="26"/>
          <w:rtl/>
        </w:rPr>
        <w:t>–</w:t>
      </w:r>
      <w:r>
        <w:rPr>
          <w:rFonts w:cs="David" w:hint="cs"/>
          <w:sz w:val="26"/>
          <w:szCs w:val="26"/>
          <w:rtl/>
        </w:rPr>
        <w:t xml:space="preserve"> הפיקודים המבצעיים: חלוקה גיאוגרפית, תפקודי, כוחות משימה רב זרועיים שממונים אד-הוק.</w:t>
      </w:r>
    </w:p>
    <w:p w:rsidR="00CA0A86" w:rsidRDefault="00CA0A86" w:rsidP="00CA0A86">
      <w:pPr>
        <w:spacing w:line="360" w:lineRule="auto"/>
        <w:jc w:val="both"/>
        <w:rPr>
          <w:rFonts w:cs="David"/>
          <w:sz w:val="26"/>
          <w:szCs w:val="26"/>
          <w:rtl/>
        </w:rPr>
      </w:pPr>
      <w:r>
        <w:rPr>
          <w:rFonts w:cs="David" w:hint="cs"/>
          <w:sz w:val="26"/>
          <w:szCs w:val="26"/>
          <w:rtl/>
        </w:rPr>
        <w:t xml:space="preserve">רמה נוספת </w:t>
      </w:r>
      <w:r>
        <w:rPr>
          <w:rFonts w:cs="David"/>
          <w:sz w:val="26"/>
          <w:szCs w:val="26"/>
          <w:rtl/>
        </w:rPr>
        <w:t>–</w:t>
      </w:r>
      <w:r>
        <w:rPr>
          <w:rFonts w:cs="David" w:hint="cs"/>
          <w:sz w:val="26"/>
          <w:szCs w:val="26"/>
          <w:rtl/>
        </w:rPr>
        <w:t xml:space="preserve"> הפרדה בין הרמה המוסדית שמאמנת ובונה את הכ</w:t>
      </w:r>
      <w:r w:rsidR="00EF1C61">
        <w:rPr>
          <w:rFonts w:cs="David" w:hint="cs"/>
          <w:sz w:val="26"/>
          <w:szCs w:val="26"/>
          <w:rtl/>
        </w:rPr>
        <w:t>ו</w:t>
      </w:r>
      <w:r>
        <w:rPr>
          <w:rFonts w:cs="David" w:hint="cs"/>
          <w:sz w:val="26"/>
          <w:szCs w:val="26"/>
          <w:rtl/>
        </w:rPr>
        <w:t>ח ובין המערכת המבצעית שמפעילה את הכ</w:t>
      </w:r>
      <w:r w:rsidR="00EF1C61">
        <w:rPr>
          <w:rFonts w:cs="David" w:hint="cs"/>
          <w:sz w:val="26"/>
          <w:szCs w:val="26"/>
          <w:rtl/>
        </w:rPr>
        <w:t>ו</w:t>
      </w:r>
      <w:r>
        <w:rPr>
          <w:rFonts w:cs="David" w:hint="cs"/>
          <w:sz w:val="26"/>
          <w:szCs w:val="26"/>
          <w:rtl/>
        </w:rPr>
        <w:t xml:space="preserve">ח. </w:t>
      </w:r>
    </w:p>
    <w:p w:rsidR="00CA0A86" w:rsidRDefault="00CA0A86" w:rsidP="00EF1C61">
      <w:pPr>
        <w:spacing w:line="360" w:lineRule="auto"/>
        <w:jc w:val="both"/>
        <w:rPr>
          <w:rFonts w:cs="David"/>
          <w:sz w:val="26"/>
          <w:szCs w:val="26"/>
        </w:rPr>
      </w:pPr>
      <w:r>
        <w:rPr>
          <w:rFonts w:cs="David" w:hint="cs"/>
          <w:sz w:val="26"/>
          <w:szCs w:val="26"/>
          <w:rtl/>
        </w:rPr>
        <w:t xml:space="preserve">בתוך הזרועות, יש גורמים אזרחיים. יש "שר" שאחראי </w:t>
      </w:r>
      <w:r w:rsidR="00EF1C61">
        <w:rPr>
          <w:rFonts w:cs="David" w:hint="cs"/>
          <w:sz w:val="26"/>
          <w:szCs w:val="26"/>
          <w:rtl/>
        </w:rPr>
        <w:t xml:space="preserve">לכל זרוע </w:t>
      </w:r>
      <w:r w:rsidR="00EF1C61">
        <w:rPr>
          <w:rFonts w:cs="David"/>
          <w:sz w:val="26"/>
          <w:szCs w:val="26"/>
          <w:rtl/>
        </w:rPr>
        <w:t>–</w:t>
      </w:r>
      <w:r w:rsidR="00EF1C61">
        <w:rPr>
          <w:rFonts w:cs="David" w:hint="cs"/>
          <w:sz w:val="26"/>
          <w:szCs w:val="26"/>
          <w:rtl/>
        </w:rPr>
        <w:t xml:space="preserve"> אוויר, יבשה, ים.</w:t>
      </w:r>
      <w:r>
        <w:rPr>
          <w:rFonts w:cs="David" w:hint="cs"/>
          <w:sz w:val="26"/>
          <w:szCs w:val="26"/>
          <w:rtl/>
        </w:rPr>
        <w:t xml:space="preserve"> </w:t>
      </w:r>
    </w:p>
    <w:p w:rsidR="00CA0A86" w:rsidRDefault="00CA0A86" w:rsidP="00CA0A86">
      <w:pPr>
        <w:spacing w:line="360" w:lineRule="auto"/>
        <w:jc w:val="both"/>
        <w:rPr>
          <w:rFonts w:cs="David"/>
          <w:sz w:val="26"/>
          <w:szCs w:val="26"/>
          <w:rtl/>
        </w:rPr>
      </w:pPr>
      <w:r>
        <w:rPr>
          <w:rFonts w:cs="David" w:hint="cs"/>
          <w:sz w:val="26"/>
          <w:szCs w:val="26"/>
          <w:rtl/>
        </w:rPr>
        <w:t xml:space="preserve">הנשיא פוקד על הכוחות הצבאיים, דרך שר ההגנה. </w:t>
      </w:r>
    </w:p>
    <w:p w:rsidR="00CA0A86" w:rsidRDefault="00CA0A86" w:rsidP="00CA0A86">
      <w:pPr>
        <w:spacing w:line="360" w:lineRule="auto"/>
        <w:jc w:val="both"/>
        <w:rPr>
          <w:rFonts w:cs="David"/>
          <w:sz w:val="26"/>
          <w:szCs w:val="26"/>
          <w:rtl/>
        </w:rPr>
      </w:pPr>
      <w:r>
        <w:rPr>
          <w:rFonts w:cs="David" w:hint="cs"/>
          <w:sz w:val="26"/>
          <w:szCs w:val="26"/>
          <w:rtl/>
        </w:rPr>
        <w:t xml:space="preserve">המקבילה הכי קרובה למטה הכללי בישראל </w:t>
      </w:r>
      <w:r>
        <w:rPr>
          <w:rFonts w:cs="David"/>
          <w:sz w:val="26"/>
          <w:szCs w:val="26"/>
          <w:rtl/>
        </w:rPr>
        <w:t>–</w:t>
      </w:r>
      <w:r>
        <w:rPr>
          <w:rFonts w:cs="David" w:hint="cs"/>
          <w:sz w:val="26"/>
          <w:szCs w:val="26"/>
          <w:rtl/>
        </w:rPr>
        <w:t xml:space="preserve"> זהו משרד ההגנה האמריקאי. הכי דומה לרמטכ"ל אצלנו </w:t>
      </w:r>
      <w:r>
        <w:rPr>
          <w:rFonts w:cs="David"/>
          <w:sz w:val="26"/>
          <w:szCs w:val="26"/>
          <w:rtl/>
        </w:rPr>
        <w:t>–</w:t>
      </w:r>
      <w:r>
        <w:rPr>
          <w:rFonts w:cs="David" w:hint="cs"/>
          <w:sz w:val="26"/>
          <w:szCs w:val="26"/>
          <w:rtl/>
        </w:rPr>
        <w:t xml:space="preserve"> שר ההגנה, ראש של מערכת ביטחונית שלמה של בניין כ</w:t>
      </w:r>
      <w:r w:rsidR="00EF1C61">
        <w:rPr>
          <w:rFonts w:cs="David" w:hint="cs"/>
          <w:sz w:val="26"/>
          <w:szCs w:val="26"/>
          <w:rtl/>
        </w:rPr>
        <w:t>ו</w:t>
      </w:r>
      <w:r>
        <w:rPr>
          <w:rFonts w:cs="David" w:hint="cs"/>
          <w:sz w:val="26"/>
          <w:szCs w:val="26"/>
          <w:rtl/>
        </w:rPr>
        <w:t xml:space="preserve">ח והפעלתו. אבל </w:t>
      </w:r>
      <w:r>
        <w:rPr>
          <w:rFonts w:cs="David"/>
          <w:sz w:val="26"/>
          <w:szCs w:val="26"/>
          <w:rtl/>
        </w:rPr>
        <w:t>–</w:t>
      </w:r>
      <w:r>
        <w:rPr>
          <w:rFonts w:cs="David" w:hint="cs"/>
          <w:sz w:val="26"/>
          <w:szCs w:val="26"/>
          <w:rtl/>
        </w:rPr>
        <w:t xml:space="preserve"> מדובר באזרח.</w:t>
      </w:r>
    </w:p>
    <w:p w:rsidR="00CA0A86" w:rsidRDefault="00CA0A86" w:rsidP="00CA0A86">
      <w:pPr>
        <w:spacing w:line="360" w:lineRule="auto"/>
        <w:jc w:val="both"/>
        <w:rPr>
          <w:rFonts w:cs="David"/>
          <w:sz w:val="26"/>
          <w:szCs w:val="26"/>
          <w:rtl/>
        </w:rPr>
      </w:pPr>
      <w:r>
        <w:rPr>
          <w:rFonts w:cs="David" w:hint="cs"/>
          <w:sz w:val="26"/>
          <w:szCs w:val="26"/>
          <w:rtl/>
        </w:rPr>
        <w:t>לצד שר ההגנה</w:t>
      </w:r>
      <w:r w:rsidR="00EF1C61">
        <w:rPr>
          <w:rFonts w:cs="David" w:hint="cs"/>
          <w:sz w:val="26"/>
          <w:szCs w:val="26"/>
          <w:rtl/>
        </w:rPr>
        <w:t xml:space="preserve">, יש מטה קטן, משרד צבא, משרד צי הכולל גם את חיל הנחתים, </w:t>
      </w:r>
      <w:r>
        <w:rPr>
          <w:rFonts w:cs="David" w:hint="cs"/>
          <w:sz w:val="26"/>
          <w:szCs w:val="26"/>
          <w:rtl/>
        </w:rPr>
        <w:t xml:space="preserve">ומשרד זרוע האוויר, יו"ר המטות המשולבים והמטה המשולב. תחת יו"ר המטות המשולבים </w:t>
      </w:r>
      <w:r>
        <w:rPr>
          <w:rFonts w:cs="David"/>
          <w:sz w:val="26"/>
          <w:szCs w:val="26"/>
          <w:rtl/>
        </w:rPr>
        <w:t>–</w:t>
      </w:r>
      <w:r>
        <w:rPr>
          <w:rFonts w:cs="David" w:hint="cs"/>
          <w:sz w:val="26"/>
          <w:szCs w:val="26"/>
          <w:rtl/>
        </w:rPr>
        <w:t xml:space="preserve"> 9 מפקדות, מבצעיות ותפקודיות. </w:t>
      </w:r>
    </w:p>
    <w:p w:rsidR="00CA0A86" w:rsidRDefault="00CA0A86" w:rsidP="00CA0A86">
      <w:pPr>
        <w:spacing w:line="360" w:lineRule="auto"/>
        <w:jc w:val="both"/>
        <w:rPr>
          <w:rFonts w:cs="David"/>
          <w:sz w:val="26"/>
          <w:szCs w:val="26"/>
          <w:rtl/>
        </w:rPr>
      </w:pPr>
      <w:r>
        <w:rPr>
          <w:rFonts w:cs="David" w:hint="cs"/>
          <w:sz w:val="26"/>
          <w:szCs w:val="26"/>
          <w:rtl/>
        </w:rPr>
        <w:t xml:space="preserve">אין הבדל היררכי בין יו"ר המטות המשולבים, ראש זרוע האוויר או מפקד פיקוד מרחבי. כולם גנרלים 4 כוכבים, וכולם עובדים עבור הנשיא </w:t>
      </w:r>
      <w:r>
        <w:rPr>
          <w:rFonts w:cs="David"/>
          <w:sz w:val="26"/>
          <w:szCs w:val="26"/>
          <w:rtl/>
        </w:rPr>
        <w:t>–</w:t>
      </w:r>
      <w:r>
        <w:rPr>
          <w:rFonts w:cs="David" w:hint="cs"/>
          <w:sz w:val="26"/>
          <w:szCs w:val="26"/>
          <w:rtl/>
        </w:rPr>
        <w:t xml:space="preserve"> המפקד העליון.</w:t>
      </w:r>
    </w:p>
    <w:p w:rsidR="00CA0A86" w:rsidRDefault="00CA0A86" w:rsidP="00CA0A86">
      <w:pPr>
        <w:spacing w:line="360" w:lineRule="auto"/>
        <w:jc w:val="both"/>
        <w:rPr>
          <w:rFonts w:cs="David"/>
          <w:sz w:val="26"/>
          <w:szCs w:val="26"/>
          <w:rtl/>
        </w:rPr>
      </w:pPr>
      <w:r>
        <w:rPr>
          <w:rFonts w:cs="David" w:hint="cs"/>
          <w:sz w:val="26"/>
          <w:szCs w:val="26"/>
          <w:rtl/>
        </w:rPr>
        <w:t xml:space="preserve">יו"ר המטות המשולבים </w:t>
      </w:r>
      <w:r>
        <w:rPr>
          <w:rFonts w:cs="David"/>
          <w:sz w:val="26"/>
          <w:szCs w:val="26"/>
          <w:rtl/>
        </w:rPr>
        <w:t>–</w:t>
      </w:r>
      <w:r>
        <w:rPr>
          <w:rFonts w:cs="David" w:hint="cs"/>
          <w:sz w:val="26"/>
          <w:szCs w:val="26"/>
          <w:rtl/>
        </w:rPr>
        <w:t xml:space="preserve"> לא ממש רמטכ"ל, הוא גורם מתאם. </w:t>
      </w:r>
    </w:p>
    <w:p w:rsidR="00EF1C61" w:rsidRDefault="00CA0A86" w:rsidP="00EF1C61">
      <w:pPr>
        <w:spacing w:line="360" w:lineRule="auto"/>
        <w:jc w:val="both"/>
        <w:rPr>
          <w:rFonts w:cs="David"/>
          <w:sz w:val="26"/>
          <w:szCs w:val="26"/>
          <w:rtl/>
        </w:rPr>
      </w:pPr>
      <w:r>
        <w:rPr>
          <w:rFonts w:cs="David" w:hint="cs"/>
          <w:sz w:val="26"/>
          <w:szCs w:val="26"/>
        </w:rPr>
        <w:t>J</w:t>
      </w:r>
      <w:r>
        <w:rPr>
          <w:rFonts w:cs="David" w:hint="cs"/>
          <w:sz w:val="26"/>
          <w:szCs w:val="26"/>
          <w:rtl/>
        </w:rPr>
        <w:t xml:space="preserve">5 </w:t>
      </w:r>
      <w:r>
        <w:rPr>
          <w:rFonts w:cs="David"/>
          <w:sz w:val="26"/>
          <w:szCs w:val="26"/>
          <w:rtl/>
        </w:rPr>
        <w:t>–</w:t>
      </w:r>
      <w:r>
        <w:rPr>
          <w:rFonts w:cs="David" w:hint="cs"/>
          <w:sz w:val="26"/>
          <w:szCs w:val="26"/>
          <w:rtl/>
        </w:rPr>
        <w:t xml:space="preserve"> גוף התכנון בתוך מטה הכוחו</w:t>
      </w:r>
      <w:r w:rsidR="00EF1C61">
        <w:rPr>
          <w:rFonts w:cs="David" w:hint="cs"/>
          <w:sz w:val="26"/>
          <w:szCs w:val="26"/>
          <w:rtl/>
        </w:rPr>
        <w:t>ת המשולבים במשרד ההגנה. מחולק ל:</w:t>
      </w:r>
    </w:p>
    <w:p w:rsidR="00CA0A86" w:rsidRPr="00EF1C61" w:rsidRDefault="00CA0A86" w:rsidP="00EF1C61">
      <w:pPr>
        <w:pStyle w:val="a3"/>
        <w:numPr>
          <w:ilvl w:val="0"/>
          <w:numId w:val="42"/>
        </w:numPr>
        <w:spacing w:line="360" w:lineRule="auto"/>
        <w:jc w:val="both"/>
        <w:rPr>
          <w:rFonts w:cs="David"/>
          <w:sz w:val="26"/>
          <w:szCs w:val="26"/>
        </w:rPr>
      </w:pPr>
      <w:r w:rsidRPr="00EF1C61">
        <w:rPr>
          <w:rFonts w:cs="David" w:hint="cs"/>
          <w:sz w:val="26"/>
          <w:szCs w:val="26"/>
          <w:rtl/>
        </w:rPr>
        <w:t xml:space="preserve">תפקוד פונקציונאלי </w:t>
      </w:r>
      <w:r w:rsidRPr="00EF1C61">
        <w:rPr>
          <w:rFonts w:cs="David"/>
          <w:sz w:val="26"/>
          <w:szCs w:val="26"/>
          <w:rtl/>
        </w:rPr>
        <w:t>–</w:t>
      </w:r>
      <w:r w:rsidRPr="00EF1C61">
        <w:rPr>
          <w:rFonts w:cs="David" w:hint="cs"/>
          <w:sz w:val="26"/>
          <w:szCs w:val="26"/>
          <w:rtl/>
        </w:rPr>
        <w:t xml:space="preserve"> נושאי, קש"ח, תכניות אסטרטגיות משולבות, מדיניות.</w:t>
      </w:r>
    </w:p>
    <w:p w:rsidR="00CA0A86" w:rsidRPr="0042770A" w:rsidRDefault="00CA0A86" w:rsidP="00CA0A86">
      <w:pPr>
        <w:pStyle w:val="a3"/>
        <w:numPr>
          <w:ilvl w:val="0"/>
          <w:numId w:val="42"/>
        </w:numPr>
        <w:spacing w:line="360" w:lineRule="auto"/>
        <w:jc w:val="both"/>
        <w:rPr>
          <w:rFonts w:cs="David"/>
          <w:sz w:val="26"/>
          <w:szCs w:val="26"/>
          <w:rtl/>
        </w:rPr>
      </w:pPr>
      <w:r>
        <w:rPr>
          <w:rFonts w:cs="David" w:hint="cs"/>
          <w:sz w:val="26"/>
          <w:szCs w:val="26"/>
          <w:rtl/>
        </w:rPr>
        <w:lastRenderedPageBreak/>
        <w:t xml:space="preserve">תכנון גיאוגרפי מול הפיקודים המרחביים. </w:t>
      </w:r>
    </w:p>
    <w:p w:rsidR="00CA0A86" w:rsidRDefault="00CA0A86" w:rsidP="00CA0A86">
      <w:pPr>
        <w:spacing w:line="360" w:lineRule="auto"/>
        <w:jc w:val="both"/>
        <w:rPr>
          <w:rFonts w:cs="David"/>
          <w:sz w:val="26"/>
          <w:szCs w:val="26"/>
          <w:rtl/>
        </w:rPr>
      </w:pPr>
    </w:p>
    <w:p w:rsidR="00CA0A86" w:rsidRPr="0042770A" w:rsidRDefault="00CA0A86" w:rsidP="00CA0A86">
      <w:pPr>
        <w:spacing w:line="360" w:lineRule="auto"/>
        <w:jc w:val="both"/>
        <w:rPr>
          <w:rFonts w:cs="David"/>
          <w:b/>
          <w:bCs/>
          <w:sz w:val="26"/>
          <w:szCs w:val="26"/>
          <w:rtl/>
        </w:rPr>
      </w:pPr>
      <w:r w:rsidRPr="0042770A">
        <w:rPr>
          <w:rFonts w:cs="David" w:hint="cs"/>
          <w:b/>
          <w:bCs/>
          <w:sz w:val="26"/>
          <w:szCs w:val="26"/>
          <w:rtl/>
        </w:rPr>
        <w:t>הבדלים:</w:t>
      </w:r>
    </w:p>
    <w:p w:rsidR="00CA0A86" w:rsidRDefault="00CA0A86" w:rsidP="00CA0A86">
      <w:pPr>
        <w:spacing w:line="360" w:lineRule="auto"/>
        <w:jc w:val="both"/>
        <w:rPr>
          <w:rFonts w:cs="David"/>
          <w:sz w:val="26"/>
          <w:szCs w:val="26"/>
          <w:rtl/>
        </w:rPr>
      </w:pPr>
      <w:r w:rsidRPr="00EF1C61">
        <w:rPr>
          <w:rFonts w:cs="David" w:hint="cs"/>
          <w:b/>
          <w:bCs/>
          <w:sz w:val="26"/>
          <w:szCs w:val="26"/>
          <w:rtl/>
        </w:rPr>
        <w:t>ישראל</w:t>
      </w:r>
      <w:r>
        <w:rPr>
          <w:rFonts w:cs="David" w:hint="cs"/>
          <w:sz w:val="26"/>
          <w:szCs w:val="26"/>
          <w:rtl/>
        </w:rPr>
        <w:t xml:space="preserve"> </w:t>
      </w:r>
      <w:r>
        <w:rPr>
          <w:rFonts w:cs="David"/>
          <w:sz w:val="26"/>
          <w:szCs w:val="26"/>
          <w:rtl/>
        </w:rPr>
        <w:t>–</w:t>
      </w:r>
      <w:r>
        <w:rPr>
          <w:rFonts w:cs="David" w:hint="cs"/>
          <w:sz w:val="26"/>
          <w:szCs w:val="26"/>
          <w:rtl/>
        </w:rPr>
        <w:t xml:space="preserve">  הנשיא דמות ייצוגית. הממשלה היא הגוף השולט במדינה, קולו של ראש הממשלה שווה לקולו של כל שר אחר.. ראש הממשלה אינו ממונה על צה"ל באופן ישיר (פונקציית הפיקוד היא הממשלה / הקבינט; שר הביטחון הוא הממונה מטעמה).</w:t>
      </w:r>
    </w:p>
    <w:p w:rsidR="00CA0A86" w:rsidRDefault="00CA0A86" w:rsidP="00CA0A86">
      <w:pPr>
        <w:spacing w:line="360" w:lineRule="auto"/>
        <w:jc w:val="both"/>
        <w:rPr>
          <w:rFonts w:cs="David"/>
          <w:sz w:val="26"/>
          <w:szCs w:val="26"/>
          <w:rtl/>
        </w:rPr>
      </w:pPr>
      <w:r w:rsidRPr="00EF1C61">
        <w:rPr>
          <w:rFonts w:cs="David" w:hint="cs"/>
          <w:b/>
          <w:bCs/>
          <w:sz w:val="26"/>
          <w:szCs w:val="26"/>
          <w:rtl/>
        </w:rPr>
        <w:t>ארה"ב</w:t>
      </w:r>
      <w:r>
        <w:rPr>
          <w:rFonts w:cs="David" w:hint="cs"/>
          <w:sz w:val="26"/>
          <w:szCs w:val="26"/>
          <w:rtl/>
        </w:rPr>
        <w:t xml:space="preserve"> </w:t>
      </w:r>
      <w:r>
        <w:rPr>
          <w:rFonts w:cs="David"/>
          <w:sz w:val="26"/>
          <w:szCs w:val="26"/>
          <w:rtl/>
        </w:rPr>
        <w:t>–</w:t>
      </w:r>
      <w:r>
        <w:rPr>
          <w:rFonts w:cs="David" w:hint="cs"/>
          <w:sz w:val="26"/>
          <w:szCs w:val="26"/>
          <w:rtl/>
        </w:rPr>
        <w:t xml:space="preserve">  כוחה של הרשות המבצעת נמצא בידי הנשיא, הנשיא הוא המפקד העליון של הכוחות המזוינים של ארצות הברית. הקבינט שלו (הממשלה) </w:t>
      </w:r>
      <w:r>
        <w:rPr>
          <w:rFonts w:cs="David"/>
          <w:sz w:val="26"/>
          <w:szCs w:val="26"/>
          <w:rtl/>
        </w:rPr>
        <w:t>–</w:t>
      </w:r>
      <w:r>
        <w:rPr>
          <w:rFonts w:cs="David" w:hint="cs"/>
          <w:sz w:val="26"/>
          <w:szCs w:val="26"/>
          <w:rtl/>
        </w:rPr>
        <w:t xml:space="preserve"> הוא אנשים שהוא מינה, אין לו סוגיות קואליציה.</w:t>
      </w:r>
    </w:p>
    <w:p w:rsidR="00CA0A86" w:rsidRDefault="00CA0A86" w:rsidP="00CA0A86">
      <w:pPr>
        <w:spacing w:line="360" w:lineRule="auto"/>
        <w:jc w:val="both"/>
        <w:rPr>
          <w:rFonts w:cs="David"/>
          <w:sz w:val="26"/>
          <w:szCs w:val="26"/>
          <w:rtl/>
        </w:rPr>
      </w:pPr>
      <w:r w:rsidRPr="00EF1C61">
        <w:rPr>
          <w:rFonts w:cs="David" w:hint="cs"/>
          <w:b/>
          <w:bCs/>
          <w:sz w:val="26"/>
          <w:szCs w:val="26"/>
          <w:rtl/>
        </w:rPr>
        <w:t>מטה לביטחון לאומי בישראל</w:t>
      </w:r>
      <w:r>
        <w:rPr>
          <w:rFonts w:cs="David" w:hint="cs"/>
          <w:sz w:val="26"/>
          <w:szCs w:val="26"/>
          <w:rtl/>
        </w:rPr>
        <w:t xml:space="preserve"> </w:t>
      </w:r>
      <w:r>
        <w:rPr>
          <w:rFonts w:cs="David"/>
          <w:sz w:val="26"/>
          <w:szCs w:val="26"/>
          <w:rtl/>
        </w:rPr>
        <w:t>–</w:t>
      </w:r>
      <w:r>
        <w:rPr>
          <w:rFonts w:cs="David" w:hint="cs"/>
          <w:sz w:val="26"/>
          <w:szCs w:val="26"/>
          <w:rtl/>
        </w:rPr>
        <w:t xml:space="preserve"> גוף צעיר, חלש, מייעץ לפיקוד העליון (ראש הממשלה והקבינט).</w:t>
      </w:r>
    </w:p>
    <w:p w:rsidR="00CA0A86" w:rsidRDefault="00CA0A86" w:rsidP="00CA0A86">
      <w:pPr>
        <w:spacing w:line="360" w:lineRule="auto"/>
        <w:jc w:val="both"/>
        <w:rPr>
          <w:rFonts w:cs="David"/>
          <w:sz w:val="26"/>
          <w:szCs w:val="26"/>
          <w:rtl/>
        </w:rPr>
      </w:pPr>
      <w:r w:rsidRPr="00EF1C61">
        <w:rPr>
          <w:rFonts w:cs="David" w:hint="cs"/>
          <w:b/>
          <w:bCs/>
          <w:sz w:val="26"/>
          <w:szCs w:val="26"/>
          <w:rtl/>
        </w:rPr>
        <w:t>מועצה לביטחון לאומי בארה"ב</w:t>
      </w:r>
      <w:r>
        <w:rPr>
          <w:rFonts w:cs="David" w:hint="cs"/>
          <w:sz w:val="26"/>
          <w:szCs w:val="26"/>
          <w:rtl/>
        </w:rPr>
        <w:t xml:space="preserve"> </w:t>
      </w:r>
      <w:r>
        <w:rPr>
          <w:rFonts w:cs="David"/>
          <w:sz w:val="26"/>
          <w:szCs w:val="26"/>
          <w:rtl/>
        </w:rPr>
        <w:t>–</w:t>
      </w:r>
      <w:r>
        <w:rPr>
          <w:rFonts w:cs="David" w:hint="cs"/>
          <w:sz w:val="26"/>
          <w:szCs w:val="26"/>
          <w:rtl/>
        </w:rPr>
        <w:t xml:space="preserve"> גוף ותיק, חזק, המטה של הנשיא לפיקוד עליון.</w:t>
      </w:r>
    </w:p>
    <w:p w:rsidR="00CA0A86" w:rsidRDefault="00CA0A86" w:rsidP="00CA0A86">
      <w:pPr>
        <w:spacing w:line="360" w:lineRule="auto"/>
        <w:jc w:val="both"/>
        <w:rPr>
          <w:rFonts w:cs="David"/>
          <w:sz w:val="26"/>
          <w:szCs w:val="26"/>
          <w:rtl/>
        </w:rPr>
      </w:pPr>
      <w:r>
        <w:rPr>
          <w:rFonts w:cs="David" w:hint="cs"/>
          <w:sz w:val="26"/>
          <w:szCs w:val="26"/>
          <w:rtl/>
        </w:rPr>
        <w:t xml:space="preserve">משרד הביטחון בישראל פועל לצד המטה הכללי. הוא לא חלק מהזרועות ולא משרשרת הפיקוד. </w:t>
      </w:r>
    </w:p>
    <w:p w:rsidR="00CA0A86" w:rsidRDefault="00CA0A86" w:rsidP="00CA0A86">
      <w:pPr>
        <w:spacing w:line="360" w:lineRule="auto"/>
        <w:jc w:val="both"/>
        <w:rPr>
          <w:rFonts w:cs="David"/>
          <w:sz w:val="26"/>
          <w:szCs w:val="26"/>
          <w:rtl/>
        </w:rPr>
      </w:pPr>
      <w:r w:rsidRPr="00EF1C61">
        <w:rPr>
          <w:rFonts w:cs="David" w:hint="cs"/>
          <w:b/>
          <w:bCs/>
          <w:sz w:val="26"/>
          <w:szCs w:val="26"/>
          <w:rtl/>
        </w:rPr>
        <w:t>משרד ההגנה האמריקאי</w:t>
      </w:r>
      <w:r>
        <w:rPr>
          <w:rFonts w:cs="David" w:hint="cs"/>
          <w:sz w:val="26"/>
          <w:szCs w:val="26"/>
          <w:rtl/>
        </w:rPr>
        <w:t xml:space="preserve"> </w:t>
      </w:r>
      <w:r>
        <w:rPr>
          <w:rFonts w:cs="David"/>
          <w:sz w:val="26"/>
          <w:szCs w:val="26"/>
          <w:rtl/>
        </w:rPr>
        <w:t>–</w:t>
      </w:r>
      <w:r>
        <w:rPr>
          <w:rFonts w:cs="David" w:hint="cs"/>
          <w:sz w:val="26"/>
          <w:szCs w:val="26"/>
          <w:rtl/>
        </w:rPr>
        <w:t xml:space="preserve"> חלק אינטגרלי בשרשרת הפיקוד, בתוך הזרועות, חלק מהפעלת הכח.</w:t>
      </w:r>
    </w:p>
    <w:p w:rsidR="00CA0A86" w:rsidRDefault="00CA0A86" w:rsidP="00CA0A86">
      <w:pPr>
        <w:spacing w:line="360" w:lineRule="auto"/>
        <w:jc w:val="both"/>
        <w:rPr>
          <w:rFonts w:cs="David"/>
          <w:sz w:val="26"/>
          <w:szCs w:val="26"/>
          <w:rtl/>
        </w:rPr>
      </w:pPr>
      <w:r w:rsidRPr="00EF1C61">
        <w:rPr>
          <w:rFonts w:cs="David" w:hint="cs"/>
          <w:b/>
          <w:bCs/>
          <w:sz w:val="26"/>
          <w:szCs w:val="26"/>
          <w:rtl/>
        </w:rPr>
        <w:t>בישראל</w:t>
      </w:r>
      <w:r>
        <w:rPr>
          <w:rFonts w:cs="David" w:hint="cs"/>
          <w:sz w:val="26"/>
          <w:szCs w:val="26"/>
          <w:rtl/>
        </w:rPr>
        <w:t xml:space="preserve"> - אין הפרדה בין בניין כח והפעלת כח: ים, אוויר ומודיעין.  שואפים להגיע למודל כזה גם ביבשה.</w:t>
      </w:r>
    </w:p>
    <w:p w:rsidR="00CA0A86" w:rsidRPr="00EF1C61" w:rsidRDefault="00CA0A86" w:rsidP="00CA0A86">
      <w:pPr>
        <w:spacing w:line="360" w:lineRule="auto"/>
        <w:jc w:val="both"/>
        <w:rPr>
          <w:rFonts w:cs="David"/>
          <w:sz w:val="26"/>
          <w:szCs w:val="26"/>
          <w:rtl/>
        </w:rPr>
      </w:pPr>
      <w:r w:rsidRPr="00EF1C61">
        <w:rPr>
          <w:rFonts w:cs="David" w:hint="cs"/>
          <w:sz w:val="26"/>
          <w:szCs w:val="26"/>
          <w:rtl/>
        </w:rPr>
        <w:t xml:space="preserve">בארה"ב </w:t>
      </w:r>
      <w:r w:rsidRPr="00EF1C61">
        <w:rPr>
          <w:rFonts w:cs="David"/>
          <w:sz w:val="26"/>
          <w:szCs w:val="26"/>
          <w:rtl/>
        </w:rPr>
        <w:t>–</w:t>
      </w:r>
      <w:r w:rsidRPr="00EF1C61">
        <w:rPr>
          <w:rFonts w:cs="David" w:hint="cs"/>
          <w:sz w:val="26"/>
          <w:szCs w:val="26"/>
          <w:rtl/>
        </w:rPr>
        <w:t xml:space="preserve"> התפיסה היא במובהק של הפרדה בין מערכת מוסדית למבצעית. </w:t>
      </w:r>
    </w:p>
    <w:p w:rsidR="00CA0A86" w:rsidRDefault="00CA0A86" w:rsidP="00CA0A86">
      <w:pPr>
        <w:spacing w:line="360" w:lineRule="auto"/>
        <w:jc w:val="both"/>
        <w:rPr>
          <w:rFonts w:cs="David"/>
          <w:sz w:val="26"/>
          <w:szCs w:val="26"/>
          <w:rtl/>
        </w:rPr>
      </w:pPr>
      <w:r w:rsidRPr="00EF1C61">
        <w:rPr>
          <w:rFonts w:cs="David" w:hint="cs"/>
          <w:sz w:val="26"/>
          <w:szCs w:val="26"/>
          <w:rtl/>
        </w:rPr>
        <w:t>בישראל</w:t>
      </w:r>
      <w:r>
        <w:rPr>
          <w:rFonts w:cs="David" w:hint="cs"/>
          <w:sz w:val="26"/>
          <w:szCs w:val="26"/>
          <w:rtl/>
        </w:rPr>
        <w:t xml:space="preserve"> </w:t>
      </w:r>
      <w:r>
        <w:rPr>
          <w:rFonts w:cs="David"/>
          <w:sz w:val="26"/>
          <w:szCs w:val="26"/>
          <w:rtl/>
        </w:rPr>
        <w:t>–</w:t>
      </w:r>
      <w:r>
        <w:rPr>
          <w:rFonts w:cs="David" w:hint="cs"/>
          <w:sz w:val="26"/>
          <w:szCs w:val="26"/>
          <w:rtl/>
        </w:rPr>
        <w:t xml:space="preserve"> המטכ"ל עוסק ב 3 פונקציות: התוויית המלצות למדינות, גיבוש אסטרטגיה צבאית, ותכנון אופרטיבי. </w:t>
      </w:r>
    </w:p>
    <w:p w:rsidR="00CA0A86" w:rsidRDefault="00CA0A86" w:rsidP="00CA0A86">
      <w:pPr>
        <w:spacing w:line="360" w:lineRule="auto"/>
        <w:jc w:val="both"/>
        <w:rPr>
          <w:rFonts w:cs="David"/>
          <w:sz w:val="26"/>
          <w:szCs w:val="26"/>
          <w:rtl/>
        </w:rPr>
      </w:pPr>
      <w:r w:rsidRPr="00EF1C61">
        <w:rPr>
          <w:rFonts w:cs="David" w:hint="cs"/>
          <w:b/>
          <w:bCs/>
          <w:sz w:val="26"/>
          <w:szCs w:val="26"/>
          <w:rtl/>
        </w:rPr>
        <w:t>בארה"ב</w:t>
      </w:r>
      <w:r>
        <w:rPr>
          <w:rFonts w:cs="David" w:hint="cs"/>
          <w:sz w:val="26"/>
          <w:szCs w:val="26"/>
          <w:rtl/>
        </w:rPr>
        <w:t xml:space="preserve"> </w:t>
      </w:r>
      <w:r>
        <w:rPr>
          <w:rFonts w:cs="David"/>
          <w:sz w:val="26"/>
          <w:szCs w:val="26"/>
          <w:rtl/>
        </w:rPr>
        <w:t>–</w:t>
      </w:r>
      <w:r>
        <w:rPr>
          <w:rFonts w:cs="David" w:hint="cs"/>
          <w:sz w:val="26"/>
          <w:szCs w:val="26"/>
          <w:rtl/>
        </w:rPr>
        <w:t xml:space="preserve"> התכנון האופרטיבי והפיקוד על הכוחות נמצא בידי הפיקוד הצבאי. המטות המשולבים עוסקים בתילול ותיאום בין זרועות ופיקודים. כמו כן </w:t>
      </w:r>
      <w:r>
        <w:rPr>
          <w:rFonts w:cs="David"/>
          <w:sz w:val="26"/>
          <w:szCs w:val="26"/>
          <w:rtl/>
        </w:rPr>
        <w:t>–</w:t>
      </w:r>
      <w:r>
        <w:rPr>
          <w:rFonts w:cs="David" w:hint="cs"/>
          <w:sz w:val="26"/>
          <w:szCs w:val="26"/>
          <w:rtl/>
        </w:rPr>
        <w:t xml:space="preserve"> המטות המשולבים עוסקים בייעוץ לדרג המדיני, גיבוש מדיניות ואסטרטגיה </w:t>
      </w:r>
      <w:r w:rsidRPr="00F34F4B">
        <w:rPr>
          <w:rFonts w:cs="David"/>
          <w:sz w:val="26"/>
          <w:szCs w:val="26"/>
        </w:rPr>
        <w:sym w:font="Wingdings" w:char="F0DF"/>
      </w:r>
      <w:r>
        <w:rPr>
          <w:rFonts w:cs="David" w:hint="cs"/>
          <w:sz w:val="26"/>
          <w:szCs w:val="26"/>
          <w:rtl/>
        </w:rPr>
        <w:t xml:space="preserve"> המטות המשולבים עוסקים רק ברמה האסטרטגיה.</w:t>
      </w:r>
    </w:p>
    <w:p w:rsidR="00CA0A86" w:rsidRDefault="00CA0A86" w:rsidP="00CA0A86">
      <w:pPr>
        <w:spacing w:line="360" w:lineRule="auto"/>
        <w:jc w:val="both"/>
        <w:rPr>
          <w:rFonts w:cs="David"/>
          <w:sz w:val="26"/>
          <w:szCs w:val="26"/>
          <w:rtl/>
        </w:rPr>
      </w:pPr>
      <w:r w:rsidRPr="00EF1C61">
        <w:rPr>
          <w:rFonts w:cs="David" w:hint="cs"/>
          <w:b/>
          <w:bCs/>
          <w:sz w:val="26"/>
          <w:szCs w:val="26"/>
          <w:rtl/>
        </w:rPr>
        <w:t>בישראל</w:t>
      </w:r>
      <w:r>
        <w:rPr>
          <w:rFonts w:cs="David" w:hint="cs"/>
          <w:sz w:val="26"/>
          <w:szCs w:val="26"/>
          <w:rtl/>
        </w:rPr>
        <w:t xml:space="preserve"> </w:t>
      </w:r>
      <w:r>
        <w:rPr>
          <w:rFonts w:cs="David"/>
          <w:sz w:val="26"/>
          <w:szCs w:val="26"/>
          <w:rtl/>
        </w:rPr>
        <w:t>–</w:t>
      </w:r>
      <w:r>
        <w:rPr>
          <w:rFonts w:cs="David" w:hint="cs"/>
          <w:sz w:val="26"/>
          <w:szCs w:val="26"/>
          <w:rtl/>
        </w:rPr>
        <w:t xml:space="preserve"> המטה הכללי הוא גוף המטה החזק ביותר במערכת הביטחונית. הוא הגדול ביניהם והוותיק ביניהם.  כנגזרת מכך </w:t>
      </w:r>
      <w:r>
        <w:rPr>
          <w:rFonts w:cs="David"/>
          <w:sz w:val="26"/>
          <w:szCs w:val="26"/>
          <w:rtl/>
        </w:rPr>
        <w:t>–</w:t>
      </w:r>
      <w:r>
        <w:rPr>
          <w:rFonts w:cs="David" w:hint="cs"/>
          <w:sz w:val="26"/>
          <w:szCs w:val="26"/>
          <w:rtl/>
        </w:rPr>
        <w:t xml:space="preserve"> השפעה רחבה יותר מהתחום הצבאי הצר ונכנס גם להיבטים חברתיים ומדיניים.</w:t>
      </w:r>
    </w:p>
    <w:p w:rsidR="00CA0A86" w:rsidRDefault="00CA0A86" w:rsidP="00CA0A86">
      <w:pPr>
        <w:spacing w:line="360" w:lineRule="auto"/>
        <w:jc w:val="both"/>
        <w:rPr>
          <w:rFonts w:cs="David"/>
          <w:sz w:val="26"/>
          <w:szCs w:val="26"/>
          <w:rtl/>
        </w:rPr>
      </w:pPr>
      <w:r w:rsidRPr="00EF1C61">
        <w:rPr>
          <w:rFonts w:cs="David" w:hint="cs"/>
          <w:b/>
          <w:bCs/>
          <w:sz w:val="26"/>
          <w:szCs w:val="26"/>
          <w:rtl/>
        </w:rPr>
        <w:lastRenderedPageBreak/>
        <w:t>בארה"ב</w:t>
      </w:r>
      <w:r>
        <w:rPr>
          <w:rFonts w:cs="David" w:hint="cs"/>
          <w:sz w:val="26"/>
          <w:szCs w:val="26"/>
          <w:rtl/>
        </w:rPr>
        <w:t xml:space="preserve"> </w:t>
      </w:r>
      <w:r>
        <w:rPr>
          <w:rFonts w:cs="David"/>
          <w:sz w:val="26"/>
          <w:szCs w:val="26"/>
          <w:rtl/>
        </w:rPr>
        <w:t>–</w:t>
      </w:r>
      <w:r>
        <w:rPr>
          <w:rFonts w:cs="David" w:hint="cs"/>
          <w:sz w:val="26"/>
          <w:szCs w:val="26"/>
          <w:rtl/>
        </w:rPr>
        <w:t xml:space="preserve"> לצד המטות המשולבים, יש גופי מטה שהרבה יותר חזקים מהם, גם ברמת המודיעין וגם ברמת האדמיניסטרציה. כנגזרת מכך, מעמדו ותפקודיו מתוחמים לתחום "המעשה הצבאי", זה דרג פעולה ולא מדיניות.</w:t>
      </w:r>
    </w:p>
    <w:p w:rsidR="00CA0A86" w:rsidRDefault="00CA0A86" w:rsidP="00CA0A86">
      <w:pPr>
        <w:spacing w:line="360" w:lineRule="auto"/>
        <w:jc w:val="both"/>
        <w:rPr>
          <w:rFonts w:cs="David"/>
          <w:sz w:val="26"/>
          <w:szCs w:val="26"/>
          <w:rtl/>
        </w:rPr>
      </w:pPr>
      <w:r w:rsidRPr="00EF1C61">
        <w:rPr>
          <w:rFonts w:cs="David" w:hint="cs"/>
          <w:b/>
          <w:bCs/>
          <w:sz w:val="26"/>
          <w:szCs w:val="26"/>
          <w:rtl/>
        </w:rPr>
        <w:t>בישראל</w:t>
      </w:r>
      <w:r>
        <w:rPr>
          <w:rFonts w:cs="David" w:hint="cs"/>
          <w:sz w:val="26"/>
          <w:szCs w:val="26"/>
          <w:rtl/>
        </w:rPr>
        <w:t xml:space="preserve"> </w:t>
      </w:r>
      <w:r>
        <w:rPr>
          <w:rFonts w:cs="David"/>
          <w:sz w:val="26"/>
          <w:szCs w:val="26"/>
          <w:rtl/>
        </w:rPr>
        <w:t>–</w:t>
      </w:r>
      <w:r>
        <w:rPr>
          <w:rFonts w:cs="David" w:hint="cs"/>
          <w:sz w:val="26"/>
          <w:szCs w:val="26"/>
          <w:rtl/>
        </w:rPr>
        <w:t xml:space="preserve"> הפיקוד המרחבי הוא ת"פ הרמטכ"ל. מימוש משימת הפיקוד המרחבי מותנה בשילוב עם המפקדות האחרות. הוא חלק ממערכת, לא יכול לפעול לבד.</w:t>
      </w:r>
    </w:p>
    <w:p w:rsidR="00CA0A86" w:rsidRDefault="00CA0A86" w:rsidP="00CA0A86">
      <w:pPr>
        <w:spacing w:line="360" w:lineRule="auto"/>
        <w:jc w:val="both"/>
        <w:rPr>
          <w:rFonts w:cs="David"/>
          <w:sz w:val="26"/>
          <w:szCs w:val="26"/>
          <w:rtl/>
        </w:rPr>
      </w:pPr>
      <w:r w:rsidRPr="00EF1C61">
        <w:rPr>
          <w:rFonts w:cs="David" w:hint="cs"/>
          <w:b/>
          <w:bCs/>
          <w:sz w:val="26"/>
          <w:szCs w:val="26"/>
          <w:rtl/>
        </w:rPr>
        <w:t>בארה"ב</w:t>
      </w:r>
      <w:r>
        <w:rPr>
          <w:rFonts w:cs="David" w:hint="cs"/>
          <w:sz w:val="26"/>
          <w:szCs w:val="26"/>
          <w:rtl/>
        </w:rPr>
        <w:t xml:space="preserve"> </w:t>
      </w:r>
      <w:r>
        <w:rPr>
          <w:rFonts w:cs="David"/>
          <w:sz w:val="26"/>
          <w:szCs w:val="26"/>
          <w:rtl/>
        </w:rPr>
        <w:t>–</w:t>
      </w:r>
      <w:r>
        <w:rPr>
          <w:rFonts w:cs="David" w:hint="cs"/>
          <w:sz w:val="26"/>
          <w:szCs w:val="26"/>
          <w:rtl/>
        </w:rPr>
        <w:t xml:space="preserve"> הפיקוד המרחבי כפוף ישירות לנשיא (דרך שר ההגנה). אחרי הקצאת הסד"כ (שנעשה במטות המשולבים) וצבירתו </w:t>
      </w:r>
      <w:r>
        <w:rPr>
          <w:rFonts w:cs="David"/>
          <w:sz w:val="26"/>
          <w:szCs w:val="26"/>
          <w:rtl/>
        </w:rPr>
        <w:t>–</w:t>
      </w:r>
      <w:r>
        <w:rPr>
          <w:rFonts w:cs="David" w:hint="cs"/>
          <w:sz w:val="26"/>
          <w:szCs w:val="26"/>
          <w:rtl/>
        </w:rPr>
        <w:t xml:space="preserve"> הוא עצמאי במימוש משימתו. לא מותנה בתפקוד שאר המפקדות. </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Pr="00FF0601" w:rsidRDefault="00CA0A86" w:rsidP="00CA0A86">
      <w:pPr>
        <w:spacing w:line="360" w:lineRule="auto"/>
        <w:jc w:val="both"/>
        <w:rPr>
          <w:rFonts w:cs="David"/>
          <w:sz w:val="26"/>
          <w:szCs w:val="26"/>
          <w:rtl/>
        </w:rPr>
      </w:pPr>
    </w:p>
    <w:p w:rsidR="00CA0A86" w:rsidRDefault="00CA0A86" w:rsidP="00CA0A86">
      <w:pPr>
        <w:spacing w:line="360" w:lineRule="auto"/>
        <w:rPr>
          <w:rFonts w:cs="David"/>
          <w:sz w:val="36"/>
          <w:szCs w:val="36"/>
          <w:rtl/>
        </w:rPr>
      </w:pPr>
    </w:p>
    <w:p w:rsidR="00B13A24" w:rsidRDefault="00B13A24" w:rsidP="00CA0A86">
      <w:pPr>
        <w:spacing w:line="360" w:lineRule="auto"/>
        <w:rPr>
          <w:rFonts w:cs="David"/>
          <w:sz w:val="36"/>
          <w:szCs w:val="36"/>
          <w:rtl/>
        </w:rPr>
      </w:pPr>
    </w:p>
    <w:p w:rsidR="00B13A24" w:rsidRDefault="00B13A24" w:rsidP="00CA0A86">
      <w:pPr>
        <w:spacing w:line="360" w:lineRule="auto"/>
        <w:rPr>
          <w:rFonts w:cs="David"/>
          <w:sz w:val="36"/>
          <w:szCs w:val="36"/>
          <w:rtl/>
        </w:rPr>
      </w:pPr>
    </w:p>
    <w:p w:rsidR="00B13A24" w:rsidRDefault="00B13A24" w:rsidP="00CA0A86">
      <w:pPr>
        <w:spacing w:line="360" w:lineRule="auto"/>
        <w:rPr>
          <w:rFonts w:cs="David"/>
          <w:sz w:val="36"/>
          <w:szCs w:val="36"/>
          <w:rtl/>
        </w:rPr>
      </w:pPr>
    </w:p>
    <w:p w:rsidR="00B13A24" w:rsidRDefault="00B13A24" w:rsidP="00CA0A86">
      <w:pPr>
        <w:spacing w:line="360" w:lineRule="auto"/>
        <w:rPr>
          <w:rFonts w:cs="David"/>
          <w:noProof/>
          <w:sz w:val="36"/>
          <w:szCs w:val="36"/>
          <w:rtl/>
        </w:rPr>
      </w:pPr>
    </w:p>
    <w:p w:rsidR="00FB133A" w:rsidRDefault="00FB133A"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EF1C61" w:rsidRDefault="00EF1C61" w:rsidP="00CA0A86">
      <w:pPr>
        <w:spacing w:line="360" w:lineRule="auto"/>
        <w:rPr>
          <w:rFonts w:cs="David"/>
          <w:sz w:val="36"/>
          <w:szCs w:val="36"/>
          <w:rtl/>
        </w:rPr>
      </w:pPr>
    </w:p>
    <w:p w:rsidR="00EF1C61" w:rsidRDefault="00EF1C61"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Pr="00CA0A86" w:rsidRDefault="00CA0A86" w:rsidP="00CA0A86">
      <w:pPr>
        <w:spacing w:line="360" w:lineRule="auto"/>
        <w:jc w:val="center"/>
        <w:rPr>
          <w:rFonts w:cs="David"/>
          <w:b/>
          <w:bCs/>
          <w:sz w:val="36"/>
          <w:szCs w:val="36"/>
          <w:rtl/>
        </w:rPr>
      </w:pPr>
      <w:r w:rsidRPr="00CA0A86">
        <w:rPr>
          <w:rFonts w:cs="David" w:hint="cs"/>
          <w:b/>
          <w:bCs/>
          <w:sz w:val="36"/>
          <w:szCs w:val="36"/>
          <w:rtl/>
        </w:rPr>
        <w:lastRenderedPageBreak/>
        <w:t>הקהילה היהודית בארצות הברית - הרב דניאל הרטמן</w:t>
      </w:r>
    </w:p>
    <w:p w:rsidR="00CA0A86" w:rsidRDefault="00CA0A86" w:rsidP="00CA0A86">
      <w:pPr>
        <w:spacing w:line="360" w:lineRule="auto"/>
        <w:jc w:val="both"/>
        <w:rPr>
          <w:rFonts w:cs="David"/>
          <w:b/>
          <w:bCs/>
          <w:sz w:val="26"/>
          <w:szCs w:val="26"/>
          <w:rtl/>
        </w:rPr>
      </w:pPr>
    </w:p>
    <w:p w:rsidR="00EF1C61" w:rsidRDefault="00CA0A86" w:rsidP="00CA0A86">
      <w:pPr>
        <w:spacing w:line="360" w:lineRule="auto"/>
        <w:jc w:val="both"/>
        <w:rPr>
          <w:rFonts w:cs="David"/>
          <w:sz w:val="26"/>
          <w:szCs w:val="26"/>
          <w:rtl/>
        </w:rPr>
      </w:pPr>
      <w:r w:rsidRPr="002F023E">
        <w:rPr>
          <w:rFonts w:cs="David" w:hint="cs"/>
          <w:sz w:val="26"/>
          <w:szCs w:val="26"/>
          <w:rtl/>
        </w:rPr>
        <w:t>14.5 מ</w:t>
      </w:r>
      <w:r w:rsidR="00EF1C61">
        <w:rPr>
          <w:rFonts w:cs="David" w:hint="cs"/>
          <w:sz w:val="26"/>
          <w:szCs w:val="26"/>
          <w:rtl/>
        </w:rPr>
        <w:t>י</w:t>
      </w:r>
      <w:r w:rsidRPr="002F023E">
        <w:rPr>
          <w:rFonts w:cs="David" w:hint="cs"/>
          <w:sz w:val="26"/>
          <w:szCs w:val="26"/>
          <w:rtl/>
        </w:rPr>
        <w:t>ליון יהודים בעולם.</w:t>
      </w:r>
      <w:r>
        <w:rPr>
          <w:rFonts w:cs="David" w:hint="cs"/>
          <w:sz w:val="26"/>
          <w:szCs w:val="26"/>
          <w:rtl/>
        </w:rPr>
        <w:t xml:space="preserve"> </w:t>
      </w:r>
      <w:r w:rsidRPr="002F023E">
        <w:rPr>
          <w:rFonts w:cs="David" w:hint="cs"/>
          <w:sz w:val="26"/>
          <w:szCs w:val="26"/>
          <w:rtl/>
        </w:rPr>
        <w:t>13 מ</w:t>
      </w:r>
      <w:r w:rsidR="00EF1C61">
        <w:rPr>
          <w:rFonts w:cs="David" w:hint="cs"/>
          <w:sz w:val="26"/>
          <w:szCs w:val="26"/>
          <w:rtl/>
        </w:rPr>
        <w:t>י</w:t>
      </w:r>
      <w:r w:rsidRPr="002F023E">
        <w:rPr>
          <w:rFonts w:cs="David" w:hint="cs"/>
          <w:sz w:val="26"/>
          <w:szCs w:val="26"/>
          <w:rtl/>
        </w:rPr>
        <w:t>ל</w:t>
      </w:r>
      <w:r w:rsidR="00EF1C61">
        <w:rPr>
          <w:rFonts w:cs="David" w:hint="cs"/>
          <w:sz w:val="26"/>
          <w:szCs w:val="26"/>
          <w:rtl/>
        </w:rPr>
        <w:t xml:space="preserve">יון מהם </w:t>
      </w:r>
      <w:r w:rsidRPr="002F023E">
        <w:rPr>
          <w:rFonts w:cs="David" w:hint="cs"/>
          <w:sz w:val="26"/>
          <w:szCs w:val="26"/>
          <w:rtl/>
        </w:rPr>
        <w:t xml:space="preserve">בישראל או בצפון אמריקה. </w:t>
      </w:r>
      <w:r>
        <w:rPr>
          <w:rFonts w:cs="David" w:hint="cs"/>
          <w:sz w:val="26"/>
          <w:szCs w:val="26"/>
          <w:rtl/>
        </w:rPr>
        <w:t>ב</w:t>
      </w:r>
    </w:p>
    <w:p w:rsidR="00CA0A86" w:rsidRDefault="00CA0A86" w:rsidP="00CA0A86">
      <w:pPr>
        <w:spacing w:line="360" w:lineRule="auto"/>
        <w:jc w:val="both"/>
        <w:rPr>
          <w:rFonts w:cs="David"/>
          <w:sz w:val="26"/>
          <w:szCs w:val="26"/>
          <w:rtl/>
        </w:rPr>
      </w:pPr>
      <w:r>
        <w:rPr>
          <w:rFonts w:cs="David" w:hint="cs"/>
          <w:sz w:val="26"/>
          <w:szCs w:val="26"/>
          <w:rtl/>
        </w:rPr>
        <w:t xml:space="preserve">תודעה שלנו, כל יהודי שלא חי בישראל </w:t>
      </w:r>
      <w:r>
        <w:rPr>
          <w:rFonts w:cs="David"/>
          <w:sz w:val="26"/>
          <w:szCs w:val="26"/>
          <w:rtl/>
        </w:rPr>
        <w:t>–</w:t>
      </w:r>
      <w:r>
        <w:rPr>
          <w:rFonts w:cs="David" w:hint="cs"/>
          <w:sz w:val="26"/>
          <w:szCs w:val="26"/>
          <w:rtl/>
        </w:rPr>
        <w:t xml:space="preserve"> נמצא בחוץ לארץ. מבחינת יהדות צפון אמריקה -  הם נמצאים בבית.</w:t>
      </w:r>
    </w:p>
    <w:p w:rsidR="00EF1C61" w:rsidRDefault="00CA0A86" w:rsidP="00CA0A86">
      <w:pPr>
        <w:spacing w:line="360" w:lineRule="auto"/>
        <w:jc w:val="both"/>
        <w:rPr>
          <w:rFonts w:cs="David"/>
          <w:sz w:val="26"/>
          <w:szCs w:val="26"/>
          <w:rtl/>
        </w:rPr>
      </w:pPr>
      <w:r>
        <w:rPr>
          <w:rFonts w:cs="David" w:hint="cs"/>
          <w:sz w:val="26"/>
          <w:szCs w:val="26"/>
          <w:rtl/>
        </w:rPr>
        <w:t xml:space="preserve">הניסיון של יהדות אירופה להתאקלם באירופה, אחרי האמנציפציה של המאה ה- 18 </w:t>
      </w:r>
      <w:r>
        <w:rPr>
          <w:rFonts w:cs="David"/>
          <w:sz w:val="26"/>
          <w:szCs w:val="26"/>
          <w:rtl/>
        </w:rPr>
        <w:t>–</w:t>
      </w:r>
      <w:r>
        <w:rPr>
          <w:rFonts w:cs="David" w:hint="cs"/>
          <w:sz w:val="26"/>
          <w:szCs w:val="26"/>
          <w:rtl/>
        </w:rPr>
        <w:t xml:space="preserve"> נכשל. היהודים ציפו שיוכלו להתחבר למדינות הלאום החדשות (לפני כן המדינות היו מזוהות עם זרם דתי ברור). </w:t>
      </w:r>
    </w:p>
    <w:p w:rsidR="00CA0A86" w:rsidRDefault="00CA0A86" w:rsidP="00CA0A86">
      <w:pPr>
        <w:spacing w:line="360" w:lineRule="auto"/>
        <w:jc w:val="both"/>
        <w:rPr>
          <w:rFonts w:cs="David"/>
          <w:sz w:val="26"/>
          <w:szCs w:val="26"/>
          <w:rtl/>
        </w:rPr>
      </w:pPr>
      <w:r>
        <w:rPr>
          <w:rFonts w:cs="David" w:hint="cs"/>
          <w:sz w:val="26"/>
          <w:szCs w:val="26"/>
          <w:rtl/>
        </w:rPr>
        <w:t xml:space="preserve">נפוליאון  שואל </w:t>
      </w:r>
      <w:r>
        <w:rPr>
          <w:rFonts w:cs="David"/>
          <w:sz w:val="26"/>
          <w:szCs w:val="26"/>
          <w:rtl/>
        </w:rPr>
        <w:t>–</w:t>
      </w:r>
      <w:r>
        <w:rPr>
          <w:rFonts w:cs="David" w:hint="cs"/>
          <w:sz w:val="26"/>
          <w:szCs w:val="26"/>
          <w:rtl/>
        </w:rPr>
        <w:t xml:space="preserve"> האם אתם יכולים להיות אזרחים נאמנים של צרפת, והיהודים עונים כן </w:t>
      </w:r>
      <w:r>
        <w:rPr>
          <w:rFonts w:cs="David"/>
          <w:sz w:val="26"/>
          <w:szCs w:val="26"/>
          <w:rtl/>
        </w:rPr>
        <w:t>–</w:t>
      </w:r>
      <w:r>
        <w:rPr>
          <w:rFonts w:cs="David" w:hint="cs"/>
          <w:sz w:val="26"/>
          <w:szCs w:val="26"/>
          <w:rtl/>
        </w:rPr>
        <w:t xml:space="preserve"> אנחנו נהיה צרפתים עם השקפה יהודית. בפועל, למרות השינוי המשפטי במעמד היהודים </w:t>
      </w:r>
      <w:r>
        <w:rPr>
          <w:rFonts w:cs="David"/>
          <w:sz w:val="26"/>
          <w:szCs w:val="26"/>
          <w:rtl/>
        </w:rPr>
        <w:t>–</w:t>
      </w:r>
      <w:r>
        <w:rPr>
          <w:rFonts w:cs="David" w:hint="cs"/>
          <w:sz w:val="26"/>
          <w:szCs w:val="26"/>
          <w:rtl/>
        </w:rPr>
        <w:t xml:space="preserve"> לא חל שינוי תרבותי. על רקע זה קמה הציונות.</w:t>
      </w:r>
    </w:p>
    <w:p w:rsidR="00CA0A86" w:rsidRDefault="00CA0A86" w:rsidP="00CA0A86">
      <w:pPr>
        <w:spacing w:line="360" w:lineRule="auto"/>
        <w:jc w:val="both"/>
        <w:rPr>
          <w:rFonts w:cs="David"/>
          <w:sz w:val="26"/>
          <w:szCs w:val="26"/>
          <w:rtl/>
        </w:rPr>
      </w:pPr>
      <w:r>
        <w:rPr>
          <w:rFonts w:cs="David" w:hint="cs"/>
          <w:sz w:val="26"/>
          <w:szCs w:val="26"/>
          <w:rtl/>
        </w:rPr>
        <w:t xml:space="preserve">הציונות הקיומית </w:t>
      </w:r>
      <w:r>
        <w:rPr>
          <w:rFonts w:cs="David"/>
          <w:sz w:val="26"/>
          <w:szCs w:val="26"/>
          <w:rtl/>
        </w:rPr>
        <w:t>–</w:t>
      </w:r>
      <w:r>
        <w:rPr>
          <w:rFonts w:cs="David" w:hint="cs"/>
          <w:sz w:val="26"/>
          <w:szCs w:val="26"/>
          <w:rtl/>
        </w:rPr>
        <w:t xml:space="preserve"> יהודי יהיה בסכנה כל עוד הוא חי באירופה (הסכנה במדינות האסלאם טרם קמה), תמיד היהודי יהיה הזר השנוא. פן אחד </w:t>
      </w:r>
      <w:r>
        <w:rPr>
          <w:rFonts w:cs="David"/>
          <w:sz w:val="26"/>
          <w:szCs w:val="26"/>
          <w:rtl/>
        </w:rPr>
        <w:t>–</w:t>
      </w:r>
      <w:r>
        <w:rPr>
          <w:rFonts w:cs="David" w:hint="cs"/>
          <w:sz w:val="26"/>
          <w:szCs w:val="26"/>
          <w:rtl/>
        </w:rPr>
        <w:t xml:space="preserve"> ניתוקי, בתוספת של יכולת הגנה: נוכל להתקיים בבטחה רק אם לא נהיה שם, נהיה בבית שלנו. הניתוק הזה ישמור עלינו.  פן שני </w:t>
      </w:r>
      <w:r>
        <w:rPr>
          <w:rFonts w:cs="David"/>
          <w:sz w:val="26"/>
          <w:szCs w:val="26"/>
          <w:rtl/>
        </w:rPr>
        <w:t>–</w:t>
      </w:r>
      <w:r>
        <w:rPr>
          <w:rFonts w:cs="David" w:hint="cs"/>
          <w:sz w:val="26"/>
          <w:szCs w:val="26"/>
          <w:rtl/>
        </w:rPr>
        <w:t xml:space="preserve"> אם ניצור נורמליזציה לקיום היהודי, לא תהיה סיבה לשנוא את היהודים. שונאים אותנו כי יש כאן משהו מוזר, עם ללא מדינה.</w:t>
      </w:r>
    </w:p>
    <w:p w:rsidR="00CA0A86" w:rsidRDefault="00CA0A86" w:rsidP="00CA0A86">
      <w:pPr>
        <w:spacing w:line="360" w:lineRule="auto"/>
        <w:jc w:val="both"/>
        <w:rPr>
          <w:rFonts w:cs="David"/>
          <w:sz w:val="26"/>
          <w:szCs w:val="26"/>
          <w:rtl/>
        </w:rPr>
      </w:pPr>
      <w:r>
        <w:rPr>
          <w:rFonts w:cs="David" w:hint="cs"/>
          <w:sz w:val="26"/>
          <w:szCs w:val="26"/>
          <w:rtl/>
        </w:rPr>
        <w:t xml:space="preserve">הציונות התרבותית </w:t>
      </w:r>
      <w:r>
        <w:rPr>
          <w:rFonts w:cs="David"/>
          <w:sz w:val="26"/>
          <w:szCs w:val="26"/>
          <w:rtl/>
        </w:rPr>
        <w:t>–</w:t>
      </w:r>
      <w:r>
        <w:rPr>
          <w:rFonts w:cs="David" w:hint="cs"/>
          <w:sz w:val="26"/>
          <w:szCs w:val="26"/>
          <w:rtl/>
        </w:rPr>
        <w:t xml:space="preserve"> לא רק אירופה נכשלה כמקום שהיהודי יוכל לחיות בו, הגלות היא מקום בו היהדות נמצאת בסכנה. הציונות תגאל את היהדות מהקיום הביזארי של חיים אצל מישהו אחר, גטו, חיים שאינם קשורים לאדמה ולטבע. </w:t>
      </w:r>
    </w:p>
    <w:p w:rsidR="00CA0A86" w:rsidRDefault="00CA0A86" w:rsidP="00CA0A86">
      <w:pPr>
        <w:spacing w:line="360" w:lineRule="auto"/>
        <w:jc w:val="both"/>
        <w:rPr>
          <w:rFonts w:cs="David"/>
          <w:sz w:val="26"/>
          <w:szCs w:val="26"/>
          <w:rtl/>
        </w:rPr>
      </w:pPr>
      <w:r>
        <w:rPr>
          <w:rFonts w:cs="David" w:hint="cs"/>
          <w:sz w:val="26"/>
          <w:szCs w:val="26"/>
          <w:rtl/>
        </w:rPr>
        <w:t xml:space="preserve">במקביל להתפתחות הציונות </w:t>
      </w:r>
      <w:r>
        <w:rPr>
          <w:rFonts w:cs="David"/>
          <w:sz w:val="26"/>
          <w:szCs w:val="26"/>
          <w:rtl/>
        </w:rPr>
        <w:t>–</w:t>
      </w:r>
      <w:r>
        <w:rPr>
          <w:rFonts w:cs="David" w:hint="cs"/>
          <w:sz w:val="26"/>
          <w:szCs w:val="26"/>
          <w:rtl/>
        </w:rPr>
        <w:t xml:space="preserve"> העם היהודי מוצא פתרון נוסף לבעיית היהודים </w:t>
      </w:r>
      <w:r>
        <w:rPr>
          <w:rFonts w:cs="David"/>
          <w:sz w:val="26"/>
          <w:szCs w:val="26"/>
          <w:rtl/>
        </w:rPr>
        <w:t>–</w:t>
      </w:r>
      <w:r>
        <w:rPr>
          <w:rFonts w:cs="David" w:hint="cs"/>
          <w:sz w:val="26"/>
          <w:szCs w:val="26"/>
          <w:rtl/>
        </w:rPr>
        <w:t xml:space="preserve"> הנהירה לאמריקה. היחסים לפני השואה: 1:10 לטובת ההגירה לארה"ב.  </w:t>
      </w:r>
      <w:r w:rsidRPr="00FE33CA">
        <w:rPr>
          <w:rFonts w:cs="David" w:hint="cs"/>
          <w:b/>
          <w:bCs/>
          <w:sz w:val="26"/>
          <w:szCs w:val="26"/>
          <w:rtl/>
        </w:rPr>
        <w:t>החזון האמריקאי</w:t>
      </w:r>
      <w:r>
        <w:rPr>
          <w:rFonts w:cs="David" w:hint="cs"/>
          <w:sz w:val="26"/>
          <w:szCs w:val="26"/>
          <w:rtl/>
        </w:rPr>
        <w:t xml:space="preserve"> </w:t>
      </w:r>
      <w:r>
        <w:rPr>
          <w:rFonts w:cs="David"/>
          <w:sz w:val="26"/>
          <w:szCs w:val="26"/>
          <w:rtl/>
        </w:rPr>
        <w:t>–</w:t>
      </w:r>
      <w:r>
        <w:rPr>
          <w:rFonts w:cs="David" w:hint="cs"/>
          <w:sz w:val="26"/>
          <w:szCs w:val="26"/>
          <w:rtl/>
        </w:rPr>
        <w:t xml:space="preserve"> העם היהודי לא יוכל לחיות בבטחה כל עוד הוא במדינות לאום אירופאיות. הייחוד בארצות הברית </w:t>
      </w:r>
      <w:r>
        <w:rPr>
          <w:rFonts w:cs="David"/>
          <w:sz w:val="26"/>
          <w:szCs w:val="26"/>
          <w:rtl/>
        </w:rPr>
        <w:t>–</w:t>
      </w:r>
      <w:r>
        <w:rPr>
          <w:rFonts w:cs="David" w:hint="cs"/>
          <w:sz w:val="26"/>
          <w:szCs w:val="26"/>
          <w:rtl/>
        </w:rPr>
        <w:t xml:space="preserve"> אין בה משמעות משפטית ל"מיעוט". כל מי שמגיע לארצות הברית עובר מעין "גיור" לאמריקאיות. המיעוט היחידי </w:t>
      </w:r>
      <w:r>
        <w:rPr>
          <w:rFonts w:cs="David"/>
          <w:sz w:val="26"/>
          <w:szCs w:val="26"/>
          <w:rtl/>
        </w:rPr>
        <w:t>–</w:t>
      </w:r>
      <w:r>
        <w:rPr>
          <w:rFonts w:cs="David" w:hint="cs"/>
          <w:sz w:val="26"/>
          <w:szCs w:val="26"/>
          <w:rtl/>
        </w:rPr>
        <w:t xml:space="preserve"> הנייטיב-אמריקאים. באמריקה, לאור התפיסה היהודו-נוצרית שלהם, נוכל להתקבל כשווים בין שווים. הניסיון הציוני </w:t>
      </w:r>
      <w:r>
        <w:rPr>
          <w:rFonts w:cs="David"/>
          <w:sz w:val="26"/>
          <w:szCs w:val="26"/>
          <w:rtl/>
        </w:rPr>
        <w:t>–</w:t>
      </w:r>
      <w:r>
        <w:rPr>
          <w:rFonts w:cs="David" w:hint="cs"/>
          <w:sz w:val="26"/>
          <w:szCs w:val="26"/>
          <w:rtl/>
        </w:rPr>
        <w:t xml:space="preserve"> מסוכן. אמריקה היא בית. זו לא בחירה לחיות בחוץ לארץ. </w:t>
      </w:r>
    </w:p>
    <w:p w:rsidR="00CA0A86" w:rsidRDefault="00CA0A86" w:rsidP="00CA0A86">
      <w:pPr>
        <w:spacing w:line="360" w:lineRule="auto"/>
        <w:jc w:val="both"/>
        <w:rPr>
          <w:rFonts w:cs="David"/>
          <w:sz w:val="26"/>
          <w:szCs w:val="26"/>
          <w:rtl/>
        </w:rPr>
      </w:pPr>
      <w:r>
        <w:rPr>
          <w:rFonts w:cs="David" w:hint="cs"/>
          <w:sz w:val="26"/>
          <w:szCs w:val="26"/>
          <w:rtl/>
        </w:rPr>
        <w:t xml:space="preserve">דבר נוסף שקרה ביהדות  צפון אמריקה, שהציונות מנסה להעלים </w:t>
      </w:r>
      <w:r>
        <w:rPr>
          <w:rFonts w:cs="David"/>
          <w:sz w:val="26"/>
          <w:szCs w:val="26"/>
          <w:rtl/>
        </w:rPr>
        <w:t>–</w:t>
      </w:r>
      <w:r>
        <w:rPr>
          <w:rFonts w:cs="David" w:hint="cs"/>
          <w:sz w:val="26"/>
          <w:szCs w:val="26"/>
          <w:rtl/>
        </w:rPr>
        <w:t xml:space="preserve"> יהדות צפון אמריקה הציעה פתרון גם לציונות התרבותית. אמנם המניע המרכזי שלהם להגירה היה הקיומי, אבל בצפון אמריקה התפתח ניסיון ליצור מפגש מחודש בין היהדות ובין העולם המודרני. לא עוד יחס לעולם כאל אויב אלא כאל בן-שיח שאפשר ללמוד ממנו. בלבנט הפרימיטיבי </w:t>
      </w:r>
      <w:r>
        <w:rPr>
          <w:rFonts w:cs="David"/>
          <w:sz w:val="26"/>
          <w:szCs w:val="26"/>
          <w:rtl/>
        </w:rPr>
        <w:t>–</w:t>
      </w:r>
      <w:r>
        <w:rPr>
          <w:rFonts w:cs="David" w:hint="cs"/>
          <w:sz w:val="26"/>
          <w:szCs w:val="26"/>
          <w:rtl/>
        </w:rPr>
        <w:t xml:space="preserve"> אין סיכוי להתחבר לעולם המודרני. בארצות הברית, המדינה החדשה בעלת הלאום החדש, המעצמה הכלכלית </w:t>
      </w:r>
      <w:r>
        <w:rPr>
          <w:rFonts w:cs="David"/>
          <w:sz w:val="26"/>
          <w:szCs w:val="26"/>
          <w:rtl/>
        </w:rPr>
        <w:t>–</w:t>
      </w:r>
      <w:r>
        <w:rPr>
          <w:rFonts w:cs="David" w:hint="cs"/>
          <w:sz w:val="26"/>
          <w:szCs w:val="26"/>
          <w:rtl/>
        </w:rPr>
        <w:t xml:space="preserve"> אפשר.</w:t>
      </w:r>
    </w:p>
    <w:p w:rsidR="00CA0A86" w:rsidRDefault="00CA0A86" w:rsidP="00CA0A86">
      <w:pPr>
        <w:spacing w:line="360" w:lineRule="auto"/>
        <w:jc w:val="both"/>
        <w:rPr>
          <w:rFonts w:cs="David"/>
          <w:sz w:val="26"/>
          <w:szCs w:val="26"/>
          <w:rtl/>
        </w:rPr>
      </w:pPr>
      <w:r>
        <w:rPr>
          <w:rFonts w:cs="David" w:hint="cs"/>
          <w:sz w:val="26"/>
          <w:szCs w:val="26"/>
          <w:rtl/>
        </w:rPr>
        <w:lastRenderedPageBreak/>
        <w:t xml:space="preserve">העולם היהודי התחלק לשניים, בשאלה מהו הפתרון הנכון לבעיה היהודית ולצורך למצוא הגדרה חדשה ליהדות. </w:t>
      </w:r>
    </w:p>
    <w:p w:rsidR="00CA0A86" w:rsidRDefault="00CA0A86" w:rsidP="00CA0A86">
      <w:pPr>
        <w:spacing w:line="360" w:lineRule="auto"/>
        <w:jc w:val="both"/>
        <w:rPr>
          <w:rFonts w:cs="David"/>
          <w:sz w:val="26"/>
          <w:szCs w:val="26"/>
          <w:rtl/>
        </w:rPr>
      </w:pPr>
      <w:r>
        <w:rPr>
          <w:rFonts w:cs="David" w:hint="cs"/>
          <w:sz w:val="26"/>
          <w:szCs w:val="26"/>
          <w:rtl/>
        </w:rPr>
        <w:t xml:space="preserve">בישראל </w:t>
      </w:r>
      <w:r>
        <w:rPr>
          <w:rFonts w:cs="David"/>
          <w:sz w:val="26"/>
          <w:szCs w:val="26"/>
          <w:rtl/>
        </w:rPr>
        <w:t>–</w:t>
      </w:r>
      <w:r>
        <w:rPr>
          <w:rFonts w:cs="David" w:hint="cs"/>
          <w:sz w:val="26"/>
          <w:szCs w:val="26"/>
          <w:rtl/>
        </w:rPr>
        <w:t xml:space="preserve"> רואים את השואה כתוצאה הטבעית של כל קיום גלותי. המקום היחיד שבו אפשר להיות בטוחים </w:t>
      </w:r>
      <w:r>
        <w:rPr>
          <w:rFonts w:cs="David"/>
          <w:sz w:val="26"/>
          <w:szCs w:val="26"/>
          <w:rtl/>
        </w:rPr>
        <w:t>–</w:t>
      </w:r>
      <w:r>
        <w:rPr>
          <w:rFonts w:cs="David" w:hint="cs"/>
          <w:sz w:val="26"/>
          <w:szCs w:val="26"/>
          <w:rtl/>
        </w:rPr>
        <w:t xml:space="preserve"> ישראל. צה"ל </w:t>
      </w:r>
      <w:r>
        <w:rPr>
          <w:rFonts w:cs="David"/>
          <w:sz w:val="26"/>
          <w:szCs w:val="26"/>
          <w:rtl/>
        </w:rPr>
        <w:t>–</w:t>
      </w:r>
      <w:r>
        <w:rPr>
          <w:rFonts w:cs="David" w:hint="cs"/>
          <w:sz w:val="26"/>
          <w:szCs w:val="26"/>
          <w:rtl/>
        </w:rPr>
        <w:t xml:space="preserve"> צבא הגנה לעם היהודי. אתה שנמצא בחוץ לארץ </w:t>
      </w:r>
      <w:r>
        <w:rPr>
          <w:rFonts w:cs="David"/>
          <w:sz w:val="26"/>
          <w:szCs w:val="26"/>
          <w:rtl/>
        </w:rPr>
        <w:t>–</w:t>
      </w:r>
      <w:r>
        <w:rPr>
          <w:rFonts w:cs="David" w:hint="cs"/>
          <w:sz w:val="26"/>
          <w:szCs w:val="26"/>
          <w:rtl/>
        </w:rPr>
        <w:t xml:space="preserve"> תמיד תיתפס כמי שנמצא בסכנה. אנחנו צבא הגנה שלך, לטיסה שעוד תקרה.</w:t>
      </w:r>
    </w:p>
    <w:p w:rsidR="00CA0A86" w:rsidRDefault="00CA0A86" w:rsidP="00CA0A86">
      <w:pPr>
        <w:spacing w:line="360" w:lineRule="auto"/>
        <w:jc w:val="both"/>
        <w:rPr>
          <w:rFonts w:cs="David"/>
          <w:sz w:val="26"/>
          <w:szCs w:val="26"/>
          <w:rtl/>
        </w:rPr>
      </w:pPr>
      <w:r>
        <w:rPr>
          <w:rFonts w:cs="David" w:hint="cs"/>
          <w:sz w:val="26"/>
          <w:szCs w:val="26"/>
          <w:rtl/>
        </w:rPr>
        <w:t xml:space="preserve">נאום בן גוריון, 1950, כשהוא מציג את חוק השבות, משקף את העמדה הישראלית היום </w:t>
      </w:r>
      <w:r>
        <w:rPr>
          <w:rFonts w:cs="David"/>
          <w:sz w:val="26"/>
          <w:szCs w:val="26"/>
          <w:rtl/>
        </w:rPr>
        <w:t>–</w:t>
      </w:r>
      <w:r>
        <w:rPr>
          <w:rFonts w:cs="David" w:hint="cs"/>
          <w:sz w:val="26"/>
          <w:szCs w:val="26"/>
          <w:rtl/>
        </w:rPr>
        <w:t xml:space="preserve"> יהודי נתפס כבעלת מקום בישראל "יש לה מניה במקום הזה", אם הוא יבחר לעלות.  אין בכלל הסתכלות ישראלית על מה שקורה שם.</w:t>
      </w:r>
    </w:p>
    <w:p w:rsidR="00CA0A86" w:rsidRDefault="00CA0A86" w:rsidP="00CA0A86">
      <w:pPr>
        <w:spacing w:line="360" w:lineRule="auto"/>
        <w:jc w:val="both"/>
        <w:rPr>
          <w:rFonts w:cs="David"/>
          <w:sz w:val="26"/>
          <w:szCs w:val="26"/>
          <w:rtl/>
        </w:rPr>
      </w:pPr>
      <w:r>
        <w:rPr>
          <w:rFonts w:cs="David" w:hint="cs"/>
          <w:sz w:val="26"/>
          <w:szCs w:val="26"/>
          <w:rtl/>
        </w:rPr>
        <w:t xml:space="preserve">מה שקורה בצפון אמריקה </w:t>
      </w:r>
      <w:r>
        <w:rPr>
          <w:rFonts w:cs="David"/>
          <w:sz w:val="26"/>
          <w:szCs w:val="26"/>
          <w:rtl/>
        </w:rPr>
        <w:t>–</w:t>
      </w:r>
      <w:r>
        <w:rPr>
          <w:rFonts w:cs="David" w:hint="cs"/>
          <w:sz w:val="26"/>
          <w:szCs w:val="26"/>
          <w:rtl/>
        </w:rPr>
        <w:t xml:space="preserve"> יצירה של בית יהודי חלופי. היהודים שנמצאים בסכנה </w:t>
      </w:r>
      <w:r>
        <w:rPr>
          <w:rFonts w:cs="David"/>
          <w:sz w:val="26"/>
          <w:szCs w:val="26"/>
          <w:rtl/>
        </w:rPr>
        <w:t>–</w:t>
      </w:r>
      <w:r>
        <w:rPr>
          <w:rFonts w:cs="David" w:hint="cs"/>
          <w:sz w:val="26"/>
          <w:szCs w:val="26"/>
          <w:rtl/>
        </w:rPr>
        <w:t xml:space="preserve"> חיים בישראל ולא שם. כמו כן, מבחינה תרבותית </w:t>
      </w:r>
      <w:r>
        <w:rPr>
          <w:rFonts w:cs="David"/>
          <w:sz w:val="26"/>
          <w:szCs w:val="26"/>
          <w:rtl/>
        </w:rPr>
        <w:t>–</w:t>
      </w:r>
      <w:r>
        <w:rPr>
          <w:rFonts w:cs="David" w:hint="cs"/>
          <w:sz w:val="26"/>
          <w:szCs w:val="26"/>
          <w:rtl/>
        </w:rPr>
        <w:t xml:space="preserve"> היהדות החדשה היא שם. בעוד בישראל יש דיכוטומיה בין דתיים לחילונים, בין אורתודוכסים ובין כל השאר </w:t>
      </w:r>
      <w:r>
        <w:rPr>
          <w:rFonts w:cs="David"/>
          <w:sz w:val="26"/>
          <w:szCs w:val="26"/>
          <w:rtl/>
        </w:rPr>
        <w:t>–</w:t>
      </w:r>
      <w:r>
        <w:rPr>
          <w:rFonts w:cs="David" w:hint="cs"/>
          <w:sz w:val="26"/>
          <w:szCs w:val="26"/>
          <w:rtl/>
        </w:rPr>
        <w:t xml:space="preserve"> בארצות הברית מתקיים שיח בשאלות הכבדות של מעמד האישה, יחס להומוסקסואלים וכו'. יהודי אמריקאי שואל את עצמו, איפה הוא רוצה לחיות. האם במדינה בה לא יכולה להתקיים תפילה בכותל שאינה לפי הנוהג האורתודוכסי. </w:t>
      </w:r>
    </w:p>
    <w:p w:rsidR="00CA0A86" w:rsidRDefault="00CA0A86" w:rsidP="00EF1C61">
      <w:pPr>
        <w:spacing w:line="360" w:lineRule="auto"/>
        <w:jc w:val="both"/>
        <w:rPr>
          <w:rFonts w:cs="David"/>
          <w:sz w:val="26"/>
          <w:szCs w:val="26"/>
          <w:rtl/>
        </w:rPr>
      </w:pPr>
      <w:r>
        <w:rPr>
          <w:rFonts w:cs="David" w:hint="cs"/>
          <w:sz w:val="26"/>
          <w:szCs w:val="26"/>
          <w:rtl/>
        </w:rPr>
        <w:t>92% מיהודי ארצות הברית, אינם אורתודוכסים (8% אורתודוכסים, מחציתם חרדים ומחציתם מקבילים לציונות הדתית). הם מרגישים שהיצירה הישראלית מפגרת אחרי היצירה היהודית שלהם.</w:t>
      </w:r>
    </w:p>
    <w:p w:rsidR="00CA0A86" w:rsidRDefault="00EF1C61" w:rsidP="00CA0A86">
      <w:pPr>
        <w:spacing w:line="360" w:lineRule="auto"/>
        <w:jc w:val="both"/>
        <w:rPr>
          <w:rFonts w:cs="David"/>
          <w:sz w:val="26"/>
          <w:szCs w:val="26"/>
          <w:rtl/>
        </w:rPr>
      </w:pPr>
      <w:r>
        <w:rPr>
          <w:rFonts w:cs="David" w:hint="cs"/>
          <w:sz w:val="26"/>
          <w:szCs w:val="26"/>
          <w:rtl/>
        </w:rPr>
        <w:t xml:space="preserve">כל הסיפור הזה - </w:t>
      </w:r>
      <w:r w:rsidR="00CA0A86">
        <w:rPr>
          <w:rFonts w:cs="David" w:hint="cs"/>
          <w:sz w:val="26"/>
          <w:szCs w:val="26"/>
          <w:rtl/>
        </w:rPr>
        <w:t>התחרות בין הציונות ליהדות העולם, כשבישראל לא מי</w:t>
      </w:r>
      <w:r>
        <w:rPr>
          <w:rFonts w:cs="David" w:hint="cs"/>
          <w:sz w:val="26"/>
          <w:szCs w:val="26"/>
          <w:rtl/>
        </w:rPr>
        <w:t>י</w:t>
      </w:r>
      <w:r w:rsidR="00CA0A86">
        <w:rPr>
          <w:rFonts w:cs="David" w:hint="cs"/>
          <w:sz w:val="26"/>
          <w:szCs w:val="26"/>
          <w:rtl/>
        </w:rPr>
        <w:t xml:space="preserve">חסים </w:t>
      </w:r>
      <w:r>
        <w:rPr>
          <w:rFonts w:cs="David" w:hint="cs"/>
          <w:sz w:val="26"/>
          <w:szCs w:val="26"/>
          <w:rtl/>
        </w:rPr>
        <w:t>להם חשיבות ובצפון אמריקה אומרים: "</w:t>
      </w:r>
      <w:r w:rsidR="00CA0A86">
        <w:rPr>
          <w:rFonts w:cs="David" w:hint="cs"/>
          <w:sz w:val="26"/>
          <w:szCs w:val="26"/>
          <w:rtl/>
        </w:rPr>
        <w:t>מה שקו</w:t>
      </w:r>
      <w:r>
        <w:rPr>
          <w:rFonts w:cs="David" w:hint="cs"/>
          <w:sz w:val="26"/>
          <w:szCs w:val="26"/>
          <w:rtl/>
        </w:rPr>
        <w:t xml:space="preserve">רה בישראל הוא לא הדבר העיקרי", </w:t>
      </w:r>
      <w:r w:rsidR="00CA0A86">
        <w:rPr>
          <w:rFonts w:cs="David" w:hint="cs"/>
          <w:sz w:val="26"/>
          <w:szCs w:val="26"/>
          <w:rtl/>
        </w:rPr>
        <w:t xml:space="preserve">הוקפא למשך כ- 50 שנה, בגלל השואה. נוצר דיסוננס קוגניטיבי: היהודים בארצות הברית עד שנות השישים-שבעים, עדיין לא נהנים משוויון אמיתי. האמריקאים נכנסים לנכסי דלא-ניידי, מה שיהודי אירופה מעולם לא עשו. אבל - ולאור חוויית השואה </w:t>
      </w:r>
      <w:r w:rsidR="00CA0A86">
        <w:rPr>
          <w:rFonts w:cs="David"/>
          <w:sz w:val="26"/>
          <w:szCs w:val="26"/>
          <w:rtl/>
        </w:rPr>
        <w:t>–</w:t>
      </w:r>
      <w:r w:rsidR="00CA0A86">
        <w:rPr>
          <w:rFonts w:cs="David" w:hint="cs"/>
          <w:sz w:val="26"/>
          <w:szCs w:val="26"/>
          <w:rtl/>
        </w:rPr>
        <w:t xml:space="preserve"> מתקיים פחד. יכול להיות שתהיה עוד שואה. ומכאן </w:t>
      </w:r>
      <w:r w:rsidR="00CA0A86">
        <w:rPr>
          <w:rFonts w:cs="David"/>
          <w:sz w:val="26"/>
          <w:szCs w:val="26"/>
          <w:rtl/>
        </w:rPr>
        <w:t>–</w:t>
      </w:r>
      <w:r w:rsidR="00CA0A86">
        <w:rPr>
          <w:rFonts w:cs="David" w:hint="cs"/>
          <w:sz w:val="26"/>
          <w:szCs w:val="26"/>
          <w:rtl/>
        </w:rPr>
        <w:t xml:space="preserve"> התמיכה בישראל כמעין רשת ביטחון. כמו כן </w:t>
      </w:r>
      <w:r w:rsidR="00CA0A86">
        <w:rPr>
          <w:rFonts w:cs="David"/>
          <w:sz w:val="26"/>
          <w:szCs w:val="26"/>
          <w:rtl/>
        </w:rPr>
        <w:t>–</w:t>
      </w:r>
      <w:r w:rsidR="00CA0A86">
        <w:rPr>
          <w:rFonts w:cs="David" w:hint="cs"/>
          <w:sz w:val="26"/>
          <w:szCs w:val="26"/>
          <w:rtl/>
        </w:rPr>
        <w:t xml:space="preserve"> חוויית השואה מחזקת את התפיסה שיהודי צריך לשמור על יהודי אחר.  באותו הזמן, ישראל משווקת את עצמה כמדינת סטארט-אפ ומדינה פאתטית, באותו הזמן. ישראל כצבא הגנה לעם היהודי, אבל מצד שני לא כל כך בטוח פה, ולכן צריכים סיוע. </w:t>
      </w:r>
    </w:p>
    <w:p w:rsidR="00CA0A86" w:rsidRDefault="00CA0A86" w:rsidP="00CA0A86">
      <w:pPr>
        <w:spacing w:line="360" w:lineRule="auto"/>
        <w:jc w:val="both"/>
        <w:rPr>
          <w:rFonts w:cs="David"/>
          <w:sz w:val="26"/>
          <w:szCs w:val="26"/>
          <w:rtl/>
        </w:rPr>
      </w:pPr>
      <w:r>
        <w:rPr>
          <w:rFonts w:cs="David" w:hint="cs"/>
          <w:sz w:val="26"/>
          <w:szCs w:val="26"/>
          <w:rtl/>
        </w:rPr>
        <w:t xml:space="preserve">נראטיב האשמה </w:t>
      </w:r>
      <w:r>
        <w:rPr>
          <w:rFonts w:cs="David"/>
          <w:sz w:val="26"/>
          <w:szCs w:val="26"/>
          <w:rtl/>
        </w:rPr>
        <w:t>–</w:t>
      </w:r>
      <w:r>
        <w:rPr>
          <w:rFonts w:cs="David" w:hint="cs"/>
          <w:sz w:val="26"/>
          <w:szCs w:val="26"/>
          <w:rtl/>
        </w:rPr>
        <w:t xml:space="preserve"> קיים אבל חלש. ובכל מקרה, האשם הוא בתחושה שאנחנו מתחזקים את המקלט לשעת חירום שלהם, והם לא.</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השינוי בשנים האחרונות </w:t>
      </w:r>
      <w:r>
        <w:rPr>
          <w:rFonts w:cs="David"/>
          <w:sz w:val="26"/>
          <w:szCs w:val="26"/>
          <w:rtl/>
        </w:rPr>
        <w:t>–</w:t>
      </w:r>
      <w:r>
        <w:rPr>
          <w:rFonts w:cs="David" w:hint="cs"/>
          <w:sz w:val="26"/>
          <w:szCs w:val="26"/>
          <w:rtl/>
        </w:rPr>
        <w:t xml:space="preserve"> "ענן" השואה מתפוגג. הדור השני והשלישי לשואה, שחי בארצות הברית, מרגישים הרבה יותר בטוח. דוגמא: שליש משופטי בית המשפט העליון </w:t>
      </w:r>
      <w:r>
        <w:rPr>
          <w:rFonts w:cs="David"/>
          <w:sz w:val="26"/>
          <w:szCs w:val="26"/>
          <w:rtl/>
        </w:rPr>
        <w:t>–</w:t>
      </w:r>
      <w:r>
        <w:rPr>
          <w:rFonts w:cs="David" w:hint="cs"/>
          <w:sz w:val="26"/>
          <w:szCs w:val="26"/>
          <w:rtl/>
        </w:rPr>
        <w:t xml:space="preserve"> יהודים (כל השאר קתולים, אין פרוטסטנטים). אמריקה הפנימה יותר מכל מדינה אחרת </w:t>
      </w:r>
      <w:r>
        <w:rPr>
          <w:rFonts w:cs="David" w:hint="cs"/>
          <w:sz w:val="26"/>
          <w:szCs w:val="26"/>
          <w:rtl/>
        </w:rPr>
        <w:lastRenderedPageBreak/>
        <w:t>את השינוי בדת הנוצרית שחל לאחר מלחמת העולם השני</w:t>
      </w:r>
      <w:r w:rsidR="00EF1C61">
        <w:rPr>
          <w:rFonts w:cs="David" w:hint="cs"/>
          <w:sz w:val="26"/>
          <w:szCs w:val="26"/>
          <w:rtl/>
        </w:rPr>
        <w:t>י</w:t>
      </w:r>
      <w:r>
        <w:rPr>
          <w:rFonts w:cs="David" w:hint="cs"/>
          <w:sz w:val="26"/>
          <w:szCs w:val="26"/>
          <w:rtl/>
        </w:rPr>
        <w:t xml:space="preserve">ה: הוויתור של הנצרות על הערעור על הברית הישנה. </w:t>
      </w:r>
    </w:p>
    <w:p w:rsidR="00CA0A86" w:rsidRDefault="00CA0A86" w:rsidP="00CA0A86">
      <w:pPr>
        <w:spacing w:line="360" w:lineRule="auto"/>
        <w:jc w:val="both"/>
        <w:rPr>
          <w:rFonts w:cs="David"/>
          <w:sz w:val="26"/>
          <w:szCs w:val="26"/>
          <w:rtl/>
        </w:rPr>
      </w:pPr>
      <w:r>
        <w:rPr>
          <w:rFonts w:cs="David" w:hint="cs"/>
          <w:sz w:val="26"/>
          <w:szCs w:val="26"/>
          <w:rtl/>
        </w:rPr>
        <w:t>למה יש נישואי תערובת בארצות הברית? בישראל חושב</w:t>
      </w:r>
      <w:r w:rsidR="00EF1C61">
        <w:rPr>
          <w:rFonts w:cs="David" w:hint="cs"/>
          <w:sz w:val="26"/>
          <w:szCs w:val="26"/>
          <w:rtl/>
        </w:rPr>
        <w:t>ים שזה קשור ליהדות הרפורמית והקונסרבטיבית</w:t>
      </w:r>
      <w:r>
        <w:rPr>
          <w:rFonts w:cs="David" w:hint="cs"/>
          <w:sz w:val="26"/>
          <w:szCs w:val="26"/>
          <w:rtl/>
        </w:rPr>
        <w:t xml:space="preserve">. האמת </w:t>
      </w:r>
      <w:r>
        <w:rPr>
          <w:rFonts w:cs="David"/>
          <w:sz w:val="26"/>
          <w:szCs w:val="26"/>
          <w:rtl/>
        </w:rPr>
        <w:t>–</w:t>
      </w:r>
      <w:r>
        <w:rPr>
          <w:rFonts w:cs="David" w:hint="cs"/>
          <w:sz w:val="26"/>
          <w:szCs w:val="26"/>
          <w:rtl/>
        </w:rPr>
        <w:t xml:space="preserve"> רק באמריקה יש נכונות של לא יהודים, להתחתן עם יהודי. קריסמס </w:t>
      </w:r>
      <w:r>
        <w:rPr>
          <w:rFonts w:cs="David"/>
          <w:sz w:val="26"/>
          <w:szCs w:val="26"/>
          <w:rtl/>
        </w:rPr>
        <w:t>–</w:t>
      </w:r>
      <w:r>
        <w:rPr>
          <w:rFonts w:cs="David" w:hint="cs"/>
          <w:sz w:val="26"/>
          <w:szCs w:val="26"/>
          <w:rtl/>
        </w:rPr>
        <w:t xml:space="preserve"> הפך ל"עונת החגים". בבית הלבן חוגגים את פסח ופורים. הדת הכי מוערכת בארה"ב </w:t>
      </w:r>
      <w:r>
        <w:rPr>
          <w:rFonts w:cs="David"/>
          <w:sz w:val="26"/>
          <w:szCs w:val="26"/>
          <w:rtl/>
        </w:rPr>
        <w:t>–</w:t>
      </w:r>
      <w:r>
        <w:rPr>
          <w:rFonts w:cs="David" w:hint="cs"/>
          <w:sz w:val="26"/>
          <w:szCs w:val="26"/>
          <w:rtl/>
        </w:rPr>
        <w:t xml:space="preserve"> יהדות. </w:t>
      </w:r>
    </w:p>
    <w:p w:rsidR="00CA0A86" w:rsidRDefault="00CA0A86" w:rsidP="0003196C">
      <w:pPr>
        <w:spacing w:line="360" w:lineRule="auto"/>
        <w:jc w:val="both"/>
        <w:rPr>
          <w:rFonts w:cs="David"/>
          <w:sz w:val="26"/>
          <w:szCs w:val="26"/>
          <w:rtl/>
        </w:rPr>
      </w:pPr>
      <w:r>
        <w:rPr>
          <w:rFonts w:cs="David" w:hint="cs"/>
          <w:sz w:val="26"/>
          <w:szCs w:val="26"/>
          <w:rtl/>
        </w:rPr>
        <w:t xml:space="preserve">ככל שהזמן עובר </w:t>
      </w:r>
      <w:r>
        <w:rPr>
          <w:rFonts w:cs="David"/>
          <w:sz w:val="26"/>
          <w:szCs w:val="26"/>
          <w:rtl/>
        </w:rPr>
        <w:t>–</w:t>
      </w:r>
      <w:r>
        <w:rPr>
          <w:rFonts w:cs="David" w:hint="cs"/>
          <w:sz w:val="26"/>
          <w:szCs w:val="26"/>
          <w:rtl/>
        </w:rPr>
        <w:t xml:space="preserve"> הצורך ברשת הביטחון, הולך ויורד. להיפך </w:t>
      </w:r>
      <w:r>
        <w:rPr>
          <w:rFonts w:cs="David"/>
          <w:sz w:val="26"/>
          <w:szCs w:val="26"/>
          <w:rtl/>
        </w:rPr>
        <w:t>–</w:t>
      </w:r>
      <w:r>
        <w:rPr>
          <w:rFonts w:cs="David" w:hint="cs"/>
          <w:sz w:val="26"/>
          <w:szCs w:val="26"/>
          <w:rtl/>
        </w:rPr>
        <w:t xml:space="preserve"> מי שצריך רשת ביטחון הוא אנחנו בישראל.</w:t>
      </w:r>
    </w:p>
    <w:p w:rsidR="00CA0A86" w:rsidRDefault="00CA0A86" w:rsidP="00CA0A86">
      <w:pPr>
        <w:spacing w:line="360" w:lineRule="auto"/>
        <w:jc w:val="both"/>
        <w:rPr>
          <w:rFonts w:cs="David"/>
          <w:sz w:val="26"/>
          <w:szCs w:val="26"/>
          <w:rtl/>
        </w:rPr>
      </w:pPr>
      <w:r>
        <w:rPr>
          <w:rFonts w:cs="David" w:hint="cs"/>
          <w:sz w:val="26"/>
          <w:szCs w:val="26"/>
          <w:rtl/>
        </w:rPr>
        <w:t xml:space="preserve">70% מיהודי ארצות הברית- בנישואי תערובת.  התפיסה הישראלית </w:t>
      </w:r>
      <w:r>
        <w:rPr>
          <w:rFonts w:cs="David"/>
          <w:sz w:val="26"/>
          <w:szCs w:val="26"/>
          <w:rtl/>
        </w:rPr>
        <w:t>–</w:t>
      </w:r>
      <w:r>
        <w:rPr>
          <w:rFonts w:cs="David" w:hint="cs"/>
          <w:sz w:val="26"/>
          <w:szCs w:val="26"/>
          <w:rtl/>
        </w:rPr>
        <w:t xml:space="preserve"> ההתבוללות מוכיחה שהחיים מחוץ לישראל תביא לאובדן היהדות. ביהדות ארה"ב </w:t>
      </w:r>
      <w:r>
        <w:rPr>
          <w:rFonts w:cs="David"/>
          <w:sz w:val="26"/>
          <w:szCs w:val="26"/>
          <w:rtl/>
        </w:rPr>
        <w:t>–</w:t>
      </w:r>
      <w:r>
        <w:rPr>
          <w:rFonts w:cs="David" w:hint="cs"/>
          <w:sz w:val="26"/>
          <w:szCs w:val="26"/>
          <w:rtl/>
        </w:rPr>
        <w:t xml:space="preserve"> רואים במשפחות המעורבות, שמקיימות לפחות באופן חלקי את הקשר ליהדות </w:t>
      </w:r>
      <w:r>
        <w:rPr>
          <w:rFonts w:cs="David"/>
          <w:sz w:val="26"/>
          <w:szCs w:val="26"/>
          <w:rtl/>
        </w:rPr>
        <w:t>–</w:t>
      </w:r>
      <w:r>
        <w:rPr>
          <w:rFonts w:cs="David" w:hint="cs"/>
          <w:sz w:val="26"/>
          <w:szCs w:val="26"/>
          <w:rtl/>
        </w:rPr>
        <w:t xml:space="preserve"> חלק מהקהילה היהודית במובן הרחב. המלחמה היום </w:t>
      </w:r>
      <w:r>
        <w:rPr>
          <w:rFonts w:cs="David"/>
          <w:sz w:val="26"/>
          <w:szCs w:val="26"/>
          <w:rtl/>
        </w:rPr>
        <w:t>–</w:t>
      </w:r>
      <w:r>
        <w:rPr>
          <w:rFonts w:cs="David" w:hint="cs"/>
          <w:sz w:val="26"/>
          <w:szCs w:val="26"/>
          <w:rtl/>
        </w:rPr>
        <w:t xml:space="preserve"> להפוך את נישואי התערובת </w:t>
      </w:r>
      <w:r w:rsidRPr="00830F3B">
        <w:rPr>
          <w:rFonts w:cs="David" w:hint="cs"/>
          <w:sz w:val="26"/>
          <w:szCs w:val="26"/>
          <w:u w:val="single"/>
          <w:rtl/>
        </w:rPr>
        <w:t>להצלחה</w:t>
      </w:r>
      <w:r w:rsidRPr="0003196C">
        <w:rPr>
          <w:rFonts w:cs="David" w:hint="cs"/>
          <w:sz w:val="26"/>
          <w:szCs w:val="26"/>
          <w:rtl/>
        </w:rPr>
        <w:t xml:space="preserve">.  </w:t>
      </w:r>
      <w:r>
        <w:rPr>
          <w:rFonts w:cs="David" w:hint="cs"/>
          <w:sz w:val="26"/>
          <w:szCs w:val="26"/>
          <w:rtl/>
        </w:rPr>
        <w:t xml:space="preserve">אין יותר גיור בארה"ב.  נוצרים שיוכים חדשים, הגדרות חדשות. מה שאנחנו מגדירים כעם היהודי, רציונל חוק השבות </w:t>
      </w:r>
      <w:r>
        <w:rPr>
          <w:rFonts w:cs="David"/>
          <w:sz w:val="26"/>
          <w:szCs w:val="26"/>
          <w:rtl/>
        </w:rPr>
        <w:t>–</w:t>
      </w:r>
      <w:r>
        <w:rPr>
          <w:rFonts w:cs="David" w:hint="cs"/>
          <w:sz w:val="26"/>
          <w:szCs w:val="26"/>
          <w:rtl/>
        </w:rPr>
        <w:t xml:space="preserve"> קרב לסיום.  מוזיאוני השואה הופכים למוזיאוני הסובלנות. הנראטיב שיום אחד תהיה שואה בארה"ב </w:t>
      </w:r>
      <w:r>
        <w:rPr>
          <w:rFonts w:cs="David"/>
          <w:sz w:val="26"/>
          <w:szCs w:val="26"/>
          <w:rtl/>
        </w:rPr>
        <w:t>–</w:t>
      </w:r>
      <w:r>
        <w:rPr>
          <w:rFonts w:cs="David" w:hint="cs"/>
          <w:sz w:val="26"/>
          <w:szCs w:val="26"/>
          <w:rtl/>
        </w:rPr>
        <w:t xml:space="preserve"> הוא לא נרטיב אפשרי בתפיסתם. הלא יהודי השונא הפוטנציאלי </w:t>
      </w:r>
      <w:r>
        <w:rPr>
          <w:rFonts w:cs="David"/>
          <w:sz w:val="26"/>
          <w:szCs w:val="26"/>
          <w:rtl/>
        </w:rPr>
        <w:t>–</w:t>
      </w:r>
      <w:r>
        <w:rPr>
          <w:rFonts w:cs="David" w:hint="cs"/>
          <w:sz w:val="26"/>
          <w:szCs w:val="26"/>
          <w:rtl/>
        </w:rPr>
        <w:t xml:space="preserve"> הוא האבא והאמא שלהם, לאור נישואי התערובת.</w:t>
      </w:r>
    </w:p>
    <w:p w:rsidR="00CA0A86" w:rsidRDefault="00CA0A86" w:rsidP="00CA0A86">
      <w:pPr>
        <w:spacing w:line="360" w:lineRule="auto"/>
        <w:jc w:val="both"/>
        <w:rPr>
          <w:rFonts w:cs="David"/>
          <w:sz w:val="26"/>
          <w:szCs w:val="26"/>
          <w:rtl/>
        </w:rPr>
      </w:pPr>
      <w:r>
        <w:rPr>
          <w:rFonts w:cs="David" w:hint="cs"/>
          <w:sz w:val="26"/>
          <w:szCs w:val="26"/>
          <w:rtl/>
        </w:rPr>
        <w:t xml:space="preserve">יש הבדלים תהומיים בין גילאי ה- 50 לגילאי ה- 20. גם בהבנת היהדות ומקומה בארה"ב, וגם בהערכה של הסכנה לישראל </w:t>
      </w:r>
      <w:r>
        <w:rPr>
          <w:rFonts w:cs="David"/>
          <w:sz w:val="26"/>
          <w:szCs w:val="26"/>
          <w:rtl/>
        </w:rPr>
        <w:t>–</w:t>
      </w:r>
      <w:r>
        <w:rPr>
          <w:rFonts w:cs="David" w:hint="cs"/>
          <w:sz w:val="26"/>
          <w:szCs w:val="26"/>
          <w:rtl/>
        </w:rPr>
        <w:t xml:space="preserve"> הסכנה לא נתפסת כקיומית.</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03196C" w:rsidRDefault="0003196C"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Pr="00830F3B" w:rsidRDefault="00CA0A86" w:rsidP="00CA0A86">
      <w:pPr>
        <w:spacing w:line="360" w:lineRule="auto"/>
        <w:jc w:val="both"/>
        <w:rPr>
          <w:rFonts w:cs="David"/>
          <w:sz w:val="26"/>
          <w:szCs w:val="26"/>
          <w:rtl/>
        </w:rPr>
      </w:pPr>
    </w:p>
    <w:p w:rsidR="00CA0A86" w:rsidRDefault="00CA0A86" w:rsidP="00CA0A86">
      <w:pPr>
        <w:spacing w:line="360" w:lineRule="auto"/>
        <w:rPr>
          <w:rFonts w:cs="David"/>
          <w:sz w:val="36"/>
          <w:szCs w:val="36"/>
          <w:rtl/>
        </w:rPr>
      </w:pPr>
    </w:p>
    <w:p w:rsidR="00CA0A86" w:rsidRPr="00CA0A86" w:rsidRDefault="00CA0A86" w:rsidP="00CA0A86">
      <w:pPr>
        <w:spacing w:line="360" w:lineRule="auto"/>
        <w:jc w:val="center"/>
        <w:rPr>
          <w:rFonts w:cs="David"/>
          <w:b/>
          <w:bCs/>
          <w:sz w:val="36"/>
          <w:szCs w:val="36"/>
          <w:rtl/>
        </w:rPr>
      </w:pPr>
      <w:r w:rsidRPr="00CA0A86">
        <w:rPr>
          <w:rFonts w:cs="David" w:hint="cs"/>
          <w:b/>
          <w:bCs/>
          <w:sz w:val="36"/>
          <w:szCs w:val="36"/>
          <w:rtl/>
        </w:rPr>
        <w:lastRenderedPageBreak/>
        <w:t>סקירה אקדמית ארצות הברית - פרופ' אבי בן צבי</w:t>
      </w:r>
    </w:p>
    <w:p w:rsidR="00CA0A86" w:rsidRDefault="00CA0A86" w:rsidP="00CA0A86">
      <w:pPr>
        <w:spacing w:line="360" w:lineRule="auto"/>
        <w:jc w:val="both"/>
        <w:rPr>
          <w:rFonts w:cs="David"/>
          <w:b/>
          <w:bCs/>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נקודת המוצא להבנת הסיפור האמריקאי </w:t>
      </w:r>
      <w:r>
        <w:rPr>
          <w:rFonts w:cs="David"/>
          <w:sz w:val="26"/>
          <w:szCs w:val="26"/>
          <w:rtl/>
        </w:rPr>
        <w:t>–</w:t>
      </w:r>
      <w:r>
        <w:rPr>
          <w:rFonts w:cs="David" w:hint="cs"/>
          <w:sz w:val="26"/>
          <w:szCs w:val="26"/>
          <w:rtl/>
        </w:rPr>
        <w:t xml:space="preserve"> ארה"ב בניגוד למדינות אחרות לא קמה כאקט אימפריאליסטי. לא הכתר הבריטי הוא שהקים את ארה"ב. הבסיס </w:t>
      </w:r>
      <w:r>
        <w:rPr>
          <w:rFonts w:cs="David"/>
          <w:sz w:val="26"/>
          <w:szCs w:val="26"/>
          <w:rtl/>
        </w:rPr>
        <w:t>–</w:t>
      </w:r>
      <w:r>
        <w:rPr>
          <w:rFonts w:cs="David" w:hint="cs"/>
          <w:sz w:val="26"/>
          <w:szCs w:val="26"/>
          <w:rtl/>
        </w:rPr>
        <w:t xml:space="preserve"> יזמות פרטית קפיטליסטית מרקנטיליסטית. 100 השנים הראשונות - קבוצה של יזמים שקיבלו הסכמה, חסות, מהכתר הבריטי </w:t>
      </w:r>
      <w:r>
        <w:rPr>
          <w:rFonts w:cs="David"/>
          <w:sz w:val="26"/>
          <w:szCs w:val="26"/>
          <w:rtl/>
        </w:rPr>
        <w:t>–</w:t>
      </w:r>
      <w:r>
        <w:rPr>
          <w:rFonts w:cs="David" w:hint="cs"/>
          <w:sz w:val="26"/>
          <w:szCs w:val="26"/>
          <w:rtl/>
        </w:rPr>
        <w:t xml:space="preserve"> לפעול בארץ החדשה.</w:t>
      </w:r>
    </w:p>
    <w:p w:rsidR="00CA0A86" w:rsidRDefault="00CA0A86" w:rsidP="00CA0A86">
      <w:pPr>
        <w:spacing w:line="360" w:lineRule="auto"/>
        <w:jc w:val="both"/>
        <w:rPr>
          <w:rFonts w:cs="David"/>
          <w:sz w:val="26"/>
          <w:szCs w:val="26"/>
          <w:rtl/>
        </w:rPr>
      </w:pPr>
      <w:r>
        <w:rPr>
          <w:rFonts w:cs="David" w:hint="cs"/>
          <w:sz w:val="26"/>
          <w:szCs w:val="26"/>
          <w:rtl/>
        </w:rPr>
        <w:t xml:space="preserve">השיקול המרכזי של הנוסעים לאמריקה </w:t>
      </w:r>
      <w:r>
        <w:rPr>
          <w:rFonts w:cs="David"/>
          <w:sz w:val="26"/>
          <w:szCs w:val="26"/>
          <w:rtl/>
        </w:rPr>
        <w:t>–</w:t>
      </w:r>
      <w:r>
        <w:rPr>
          <w:rFonts w:cs="David" w:hint="cs"/>
          <w:sz w:val="26"/>
          <w:szCs w:val="26"/>
          <w:rtl/>
        </w:rPr>
        <w:t xml:space="preserve">קודם כל כלכלי, ניסיון להגיע לאמריקה ומשם לייבא חומרי גלם חיוניים שיהפכו למוצרים מוגמרים בבריטניה (למשל: טבק).  בנוסף </w:t>
      </w:r>
      <w:r>
        <w:rPr>
          <w:rFonts w:cs="David"/>
          <w:sz w:val="26"/>
          <w:szCs w:val="26"/>
          <w:rtl/>
        </w:rPr>
        <w:t>–</w:t>
      </w:r>
      <w:r>
        <w:rPr>
          <w:rFonts w:cs="David" w:hint="cs"/>
          <w:sz w:val="26"/>
          <w:szCs w:val="26"/>
          <w:rtl/>
        </w:rPr>
        <w:t xml:space="preserve"> ניסיון לפתור בעיה חברתית: תסיסה של שתי קבוצות חברתיות. האצילים המרוששים, בעלי אדמות שירדו מנכסיהם, והפכו לאלמנט תוסס שיכל לעודד מהפיכה כנגד הכתר. הרעיון </w:t>
      </w:r>
      <w:r>
        <w:rPr>
          <w:rFonts w:cs="David"/>
          <w:sz w:val="26"/>
          <w:szCs w:val="26"/>
          <w:rtl/>
        </w:rPr>
        <w:t>–</w:t>
      </w:r>
      <w:r>
        <w:rPr>
          <w:rFonts w:cs="David" w:hint="cs"/>
          <w:sz w:val="26"/>
          <w:szCs w:val="26"/>
          <w:rtl/>
        </w:rPr>
        <w:t xml:space="preserve"> להפוך אותם לאצילים בעלי קרקעות מעבר לים, תוך יצירה של תעתיק לחברה הבריטית: משטר פיאודלי, של בעלי הון וצמיתים. הצמיתים </w:t>
      </w:r>
      <w:r>
        <w:rPr>
          <w:rFonts w:cs="David"/>
          <w:sz w:val="26"/>
          <w:szCs w:val="26"/>
          <w:rtl/>
        </w:rPr>
        <w:t>–</w:t>
      </w:r>
      <w:r>
        <w:rPr>
          <w:rFonts w:cs="David" w:hint="cs"/>
          <w:sz w:val="26"/>
          <w:szCs w:val="26"/>
          <w:rtl/>
        </w:rPr>
        <w:t xml:space="preserve"> הקבוצה השני</w:t>
      </w:r>
      <w:r w:rsidR="0003196C">
        <w:rPr>
          <w:rFonts w:cs="David" w:hint="cs"/>
          <w:sz w:val="26"/>
          <w:szCs w:val="26"/>
          <w:rtl/>
        </w:rPr>
        <w:t>י</w:t>
      </w:r>
      <w:r>
        <w:rPr>
          <w:rFonts w:cs="David" w:hint="cs"/>
          <w:sz w:val="26"/>
          <w:szCs w:val="26"/>
          <w:rtl/>
        </w:rPr>
        <w:t xml:space="preserve">ה, פרולטריון מחוסר עבודה שגם הם היוו פוטנציאל לתסיסה. </w:t>
      </w:r>
    </w:p>
    <w:p w:rsidR="00CA0A86" w:rsidRDefault="00CA0A86" w:rsidP="00CA0A86">
      <w:pPr>
        <w:spacing w:line="360" w:lineRule="auto"/>
        <w:jc w:val="both"/>
        <w:rPr>
          <w:rFonts w:cs="David"/>
          <w:sz w:val="26"/>
          <w:szCs w:val="26"/>
          <w:rtl/>
        </w:rPr>
      </w:pPr>
      <w:r>
        <w:rPr>
          <w:rFonts w:cs="David" w:hint="cs"/>
          <w:sz w:val="26"/>
          <w:szCs w:val="26"/>
          <w:rtl/>
        </w:rPr>
        <w:t xml:space="preserve">מהר מאד הסתבר, שהנסיבות בארה"ב שונות מאלה שבבריטניה. לכן </w:t>
      </w:r>
      <w:r>
        <w:rPr>
          <w:rFonts w:cs="David"/>
          <w:sz w:val="26"/>
          <w:szCs w:val="26"/>
          <w:rtl/>
        </w:rPr>
        <w:t>–</w:t>
      </w:r>
      <w:r>
        <w:rPr>
          <w:rFonts w:cs="David" w:hint="cs"/>
          <w:sz w:val="26"/>
          <w:szCs w:val="26"/>
          <w:rtl/>
        </w:rPr>
        <w:t xml:space="preserve">לא ניתן היה לשלוט בקבוצות הקטנות של הפרולטריון שהגיעו, ושהבינו שהכי כדאי מבחינתם הוא לנטוש, לנדוד מערבה ולהשתלט על אדמה משל עצמם. כח האדם לשלוט, ולמנוע את הגישה הזו </w:t>
      </w:r>
      <w:r>
        <w:rPr>
          <w:rFonts w:cs="David"/>
          <w:sz w:val="26"/>
          <w:szCs w:val="26"/>
          <w:rtl/>
        </w:rPr>
        <w:t>–</w:t>
      </w:r>
      <w:r>
        <w:rPr>
          <w:rFonts w:cs="David" w:hint="cs"/>
          <w:sz w:val="26"/>
          <w:szCs w:val="26"/>
          <w:rtl/>
        </w:rPr>
        <w:t xml:space="preserve"> היה מינורי. נוצרת התפיסה האמריקאית של אינדיבידואליזם, נדידה מערבה וחיפוש הגשמה עצמית של היחיד. </w:t>
      </w:r>
      <w:r w:rsidRPr="005739F9">
        <w:rPr>
          <w:rFonts w:cs="David"/>
          <w:sz w:val="26"/>
          <w:szCs w:val="26"/>
        </w:rPr>
        <w:sym w:font="Wingdings" w:char="F0DF"/>
      </w:r>
      <w:r>
        <w:rPr>
          <w:rFonts w:cs="David" w:hint="cs"/>
          <w:sz w:val="26"/>
          <w:szCs w:val="26"/>
          <w:rtl/>
        </w:rPr>
        <w:t xml:space="preserve"> זו הרפתקה מרקנטיליסטית, יזמות פרטית. רק בשלב מאוחר יותר מתעורר השלטון הבריטי, ומנסה להתערב - בדרך של מיסוי למשל. </w:t>
      </w:r>
    </w:p>
    <w:p w:rsidR="00CA0A86" w:rsidRDefault="00CA0A86" w:rsidP="00CA0A86">
      <w:pPr>
        <w:spacing w:line="360" w:lineRule="auto"/>
        <w:jc w:val="both"/>
        <w:rPr>
          <w:rFonts w:cs="David"/>
          <w:sz w:val="26"/>
          <w:szCs w:val="26"/>
          <w:rtl/>
        </w:rPr>
      </w:pPr>
      <w:r>
        <w:rPr>
          <w:rFonts w:cs="David" w:hint="cs"/>
          <w:sz w:val="26"/>
          <w:szCs w:val="26"/>
          <w:rtl/>
        </w:rPr>
        <w:t xml:space="preserve">נדבך נוסף של המהגרים </w:t>
      </w:r>
      <w:r>
        <w:rPr>
          <w:rFonts w:cs="David"/>
          <w:sz w:val="26"/>
          <w:szCs w:val="26"/>
          <w:rtl/>
        </w:rPr>
        <w:t>–</w:t>
      </w:r>
      <w:r>
        <w:rPr>
          <w:rFonts w:cs="David" w:hint="cs"/>
          <w:sz w:val="26"/>
          <w:szCs w:val="26"/>
          <w:rtl/>
        </w:rPr>
        <w:t xml:space="preserve"> הקבוצה הפוריטנית. רובם שייכים לזרם הקלוויניסטי, זרם שנאבק בממסד האנגליקני. לשיטתם, האדם הדתי לא צריך מתווך לאלוהים בדמות הכנסייה. הם נרדפו בבריטניה ובהולנד, וברחו לארצות הברית. גם קבוצה זו מחזקת את ההתרכזות במקומו של הפרט.</w:t>
      </w:r>
    </w:p>
    <w:p w:rsidR="00CA0A86" w:rsidRDefault="00CA0A86" w:rsidP="00CA0A86">
      <w:pPr>
        <w:spacing w:line="360" w:lineRule="auto"/>
        <w:jc w:val="both"/>
        <w:rPr>
          <w:rFonts w:cs="David"/>
          <w:sz w:val="26"/>
          <w:szCs w:val="26"/>
          <w:rtl/>
        </w:rPr>
      </w:pPr>
      <w:r>
        <w:rPr>
          <w:rFonts w:cs="David" w:hint="cs"/>
          <w:sz w:val="26"/>
          <w:szCs w:val="26"/>
          <w:rtl/>
        </w:rPr>
        <w:t xml:space="preserve">יש שבירה של המעמדות הקלאסיים. כל מי שצבר רכוש, קיבל זכות להשתתף בהליכי קבלת ההחלטות. </w:t>
      </w:r>
    </w:p>
    <w:p w:rsidR="00CA0A86" w:rsidRDefault="00CA0A86" w:rsidP="00CA0A86">
      <w:pPr>
        <w:spacing w:line="360" w:lineRule="auto"/>
        <w:jc w:val="both"/>
        <w:rPr>
          <w:rFonts w:cs="David"/>
          <w:sz w:val="26"/>
          <w:szCs w:val="26"/>
          <w:rtl/>
        </w:rPr>
      </w:pPr>
      <w:r>
        <w:rPr>
          <w:rFonts w:cs="David" w:hint="cs"/>
          <w:sz w:val="26"/>
          <w:szCs w:val="26"/>
          <w:rtl/>
        </w:rPr>
        <w:t xml:space="preserve">כל זה לא כולל את העבדים, שלא נכנסו למשחק. שנה אחת בלבד לפני "אמנת מייפלאוור" שמבטאת את עקרונות הדמוקרטיה הייצוגית במיטבה </w:t>
      </w:r>
      <w:r>
        <w:rPr>
          <w:rFonts w:cs="David"/>
          <w:sz w:val="26"/>
          <w:szCs w:val="26"/>
          <w:rtl/>
        </w:rPr>
        <w:t>–</w:t>
      </w:r>
      <w:r>
        <w:rPr>
          <w:rFonts w:cs="David" w:hint="cs"/>
          <w:sz w:val="26"/>
          <w:szCs w:val="26"/>
          <w:rtl/>
        </w:rPr>
        <w:t xml:space="preserve"> מגיעה לארה"ב אניית העבדים הראשונה. העבדים מגיעים כדי להתמודד עם הצורך בכח אדם. העבדים נתפסים כרכושם של המתיישבים.</w:t>
      </w:r>
    </w:p>
    <w:p w:rsidR="00CA0A86" w:rsidRDefault="00CA0A86" w:rsidP="00CA0A86">
      <w:pPr>
        <w:spacing w:line="360" w:lineRule="auto"/>
        <w:jc w:val="both"/>
        <w:rPr>
          <w:rFonts w:cs="David"/>
          <w:sz w:val="26"/>
          <w:szCs w:val="26"/>
          <w:rtl/>
        </w:rPr>
      </w:pPr>
      <w:r>
        <w:rPr>
          <w:rFonts w:cs="David" w:hint="cs"/>
          <w:sz w:val="26"/>
          <w:szCs w:val="26"/>
          <w:rtl/>
        </w:rPr>
        <w:t xml:space="preserve">התיקון השני לחוקה, מכיר בזכותו של היחיד לשאת נשק. זה בא על רקע מתן הדגש לאינדיבידואל. ובנוסף </w:t>
      </w:r>
      <w:r>
        <w:rPr>
          <w:rFonts w:cs="David"/>
          <w:sz w:val="26"/>
          <w:szCs w:val="26"/>
          <w:rtl/>
        </w:rPr>
        <w:t>–</w:t>
      </w:r>
      <w:r>
        <w:rPr>
          <w:rFonts w:cs="David" w:hint="cs"/>
          <w:sz w:val="26"/>
          <w:szCs w:val="26"/>
          <w:rtl/>
        </w:rPr>
        <w:t xml:space="preserve"> מבטא את המורשת של חיים דינמיים והישגיים, כשהשליטה של השלטון מאד רופפת וכל אחד מקבל אחריות על עצמו.</w:t>
      </w:r>
    </w:p>
    <w:p w:rsidR="00CA0A86" w:rsidRDefault="00CA0A86" w:rsidP="00CA0A86">
      <w:pPr>
        <w:spacing w:line="360" w:lineRule="auto"/>
        <w:jc w:val="both"/>
        <w:rPr>
          <w:rFonts w:cs="David"/>
          <w:sz w:val="26"/>
          <w:szCs w:val="26"/>
          <w:rtl/>
        </w:rPr>
      </w:pPr>
      <w:r>
        <w:rPr>
          <w:rFonts w:cs="David" w:hint="cs"/>
          <w:sz w:val="26"/>
          <w:szCs w:val="26"/>
          <w:rtl/>
        </w:rPr>
        <w:lastRenderedPageBreak/>
        <w:t xml:space="preserve">"הספר" - מושג מיתולוגי. תכלית חייו של האדם צריכה להיות חיפוש אחר עתיד טוב יותר. </w:t>
      </w:r>
    </w:p>
    <w:p w:rsidR="00CA0A86" w:rsidRDefault="00CA0A86" w:rsidP="00CA0A86">
      <w:pPr>
        <w:spacing w:line="360" w:lineRule="auto"/>
        <w:jc w:val="both"/>
        <w:rPr>
          <w:rFonts w:cs="David"/>
          <w:sz w:val="26"/>
          <w:szCs w:val="26"/>
          <w:rtl/>
        </w:rPr>
      </w:pPr>
      <w:r>
        <w:rPr>
          <w:rFonts w:cs="David" w:hint="cs"/>
          <w:sz w:val="26"/>
          <w:szCs w:val="26"/>
          <w:rtl/>
        </w:rPr>
        <w:t>עד היום, אין בארה"ב איגודים מקצועיים חזקים, ולא קמו מפלגות סוציאליסטיות / קומוניסטיות משמעותיות. הניסיון האמריקאי היה אנטי-תזה לחברות ששמו דגש על רווחה (רק בשפל הגדול (1929-1932), מתחילים לראות חקיקה שמהווה ניצנים לרשת ביטחון לעובדים, דבר שהיה קיים באופן חזק כמעט בכל מקום אחר).</w:t>
      </w:r>
    </w:p>
    <w:p w:rsidR="00CA0A86" w:rsidRDefault="00CA0A86" w:rsidP="00CA0A86">
      <w:pPr>
        <w:spacing w:line="360" w:lineRule="auto"/>
        <w:jc w:val="both"/>
        <w:rPr>
          <w:rFonts w:cs="David"/>
          <w:sz w:val="26"/>
          <w:szCs w:val="26"/>
          <w:rtl/>
        </w:rPr>
      </w:pPr>
      <w:r>
        <w:rPr>
          <w:rFonts w:cs="David" w:hint="cs"/>
          <w:sz w:val="26"/>
          <w:szCs w:val="26"/>
          <w:rtl/>
        </w:rPr>
        <w:t xml:space="preserve">הבריטים מתערבים בנושא המיסוי ומעוררים אנטגוניזם. עוד יותר מזה </w:t>
      </w:r>
      <w:r>
        <w:rPr>
          <w:rFonts w:cs="David"/>
          <w:sz w:val="26"/>
          <w:szCs w:val="26"/>
          <w:rtl/>
        </w:rPr>
        <w:t>–</w:t>
      </w:r>
      <w:r>
        <w:rPr>
          <w:rFonts w:cs="David" w:hint="cs"/>
          <w:sz w:val="26"/>
          <w:szCs w:val="26"/>
          <w:rtl/>
        </w:rPr>
        <w:t xml:space="preserve"> אמירה בריטית ב- 1763 שיש גבול לארה"ב על בסיס הרי האפלצ'ים. זה מנוגד לאתוס האמריקאי ולכן מעורר כעס.</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ארצות הברית, למעט במלחמה הקרה, מעולם לא חוותה איום קיומי. הפלישה האחרונה לאדמה אמריקאית </w:t>
      </w:r>
      <w:r>
        <w:rPr>
          <w:rFonts w:cs="David"/>
          <w:sz w:val="26"/>
          <w:szCs w:val="26"/>
          <w:rtl/>
        </w:rPr>
        <w:t>–</w:t>
      </w:r>
      <w:r>
        <w:rPr>
          <w:rFonts w:cs="David" w:hint="cs"/>
          <w:sz w:val="26"/>
          <w:szCs w:val="26"/>
          <w:rtl/>
        </w:rPr>
        <w:t xml:space="preserve"> של כח צרפתי קטן במאה ה- 18. מלחמות העולם </w:t>
      </w:r>
      <w:r>
        <w:rPr>
          <w:rFonts w:cs="David"/>
          <w:sz w:val="26"/>
          <w:szCs w:val="26"/>
          <w:rtl/>
        </w:rPr>
        <w:t>–</w:t>
      </w:r>
      <w:r>
        <w:rPr>
          <w:rFonts w:cs="David" w:hint="cs"/>
          <w:sz w:val="26"/>
          <w:szCs w:val="26"/>
          <w:rtl/>
        </w:rPr>
        <w:t xml:space="preserve"> נתפסו כהתערבות של ארה"ב בבעיות של אחרים.</w:t>
      </w:r>
    </w:p>
    <w:p w:rsidR="00CA0A86" w:rsidRDefault="00CA0A86" w:rsidP="00CA0A86">
      <w:pPr>
        <w:spacing w:line="360" w:lineRule="auto"/>
        <w:jc w:val="both"/>
        <w:rPr>
          <w:rFonts w:cs="David"/>
          <w:sz w:val="26"/>
          <w:szCs w:val="26"/>
          <w:rtl/>
        </w:rPr>
      </w:pPr>
      <w:r>
        <w:rPr>
          <w:rFonts w:cs="David" w:hint="cs"/>
          <w:sz w:val="26"/>
          <w:szCs w:val="26"/>
          <w:rtl/>
        </w:rPr>
        <w:t xml:space="preserve">כל מדיניות החוץ מושתתת על צרכים כלכליים. למשל </w:t>
      </w:r>
      <w:r>
        <w:rPr>
          <w:rFonts w:cs="David"/>
          <w:sz w:val="26"/>
          <w:szCs w:val="26"/>
          <w:rtl/>
        </w:rPr>
        <w:t>–</w:t>
      </w:r>
      <w:r>
        <w:rPr>
          <w:rFonts w:cs="David" w:hint="cs"/>
          <w:sz w:val="26"/>
          <w:szCs w:val="26"/>
          <w:rtl/>
        </w:rPr>
        <w:t xml:space="preserve"> הנשיא קרטר שופך כל סיוע כלכלי שהוא יכול לתת לנאצר, מתוך מחשבה שהסיוע הכלכלי יהפוך אותו למתון, ואת מצרים למודרנית. התפיסה היא מסחרית </w:t>
      </w:r>
      <w:r>
        <w:rPr>
          <w:rFonts w:cs="David"/>
          <w:sz w:val="26"/>
          <w:szCs w:val="26"/>
          <w:rtl/>
        </w:rPr>
        <w:t>–</w:t>
      </w:r>
      <w:r>
        <w:rPr>
          <w:rFonts w:cs="David" w:hint="cs"/>
          <w:sz w:val="26"/>
          <w:szCs w:val="26"/>
          <w:rtl/>
        </w:rPr>
        <w:t xml:space="preserve"> הצד השני יגיב לשינויים כלכליים.  דוגמא: ערב מלחמת העולם השניה, שגריר ארה"ב בבריטניה ג'וזף קנדי (אבא של-) </w:t>
      </w:r>
      <w:r>
        <w:rPr>
          <w:rFonts w:cs="David"/>
          <w:sz w:val="26"/>
          <w:szCs w:val="26"/>
          <w:rtl/>
        </w:rPr>
        <w:t>–</w:t>
      </w:r>
      <w:r>
        <w:rPr>
          <w:rFonts w:cs="David" w:hint="cs"/>
          <w:sz w:val="26"/>
          <w:szCs w:val="26"/>
          <w:rtl/>
        </w:rPr>
        <w:t xml:space="preserve"> רואה את עליית הנאציזם כחלק מהתפתחות כלכלית, צריך לעזור להיטלר לייצב את גרמניה כלכלית, לאפשר תעסוקה מלאה בגרמניה, ואז הוא יתמתן. כך גם עמדת שגריר ארה"ב בגרמניה. האמירה של טראמפ בימים אלה, "אמריקה פירסט" </w:t>
      </w:r>
      <w:r>
        <w:rPr>
          <w:rFonts w:cs="David"/>
          <w:sz w:val="26"/>
          <w:szCs w:val="26"/>
          <w:rtl/>
        </w:rPr>
        <w:t>–</w:t>
      </w:r>
      <w:r>
        <w:rPr>
          <w:rFonts w:cs="David" w:hint="cs"/>
          <w:sz w:val="26"/>
          <w:szCs w:val="26"/>
          <w:rtl/>
        </w:rPr>
        <w:t xml:space="preserve"> היא אותה אמירה שעלתה בשנות השלושים, והתנגדה לכל התערבות של ארה"ב באירופה. הניסיון של ווילסון להוביל את הקמת חבר הלאומים, בבחינת תיקון עולם והסדרת סדר עולמי חדש </w:t>
      </w:r>
      <w:r>
        <w:rPr>
          <w:rFonts w:cs="David"/>
          <w:sz w:val="26"/>
          <w:szCs w:val="26"/>
          <w:rtl/>
        </w:rPr>
        <w:t>–</w:t>
      </w:r>
      <w:r>
        <w:rPr>
          <w:rFonts w:cs="David" w:hint="cs"/>
          <w:sz w:val="26"/>
          <w:szCs w:val="26"/>
          <w:rtl/>
        </w:rPr>
        <w:t xml:space="preserve"> נכשל בסנאט. מחליפו </w:t>
      </w:r>
      <w:r>
        <w:rPr>
          <w:rFonts w:cs="David"/>
          <w:sz w:val="26"/>
          <w:szCs w:val="26"/>
          <w:rtl/>
        </w:rPr>
        <w:t>–</w:t>
      </w:r>
      <w:r>
        <w:rPr>
          <w:rFonts w:cs="David" w:hint="cs"/>
          <w:sz w:val="26"/>
          <w:szCs w:val="26"/>
          <w:rtl/>
        </w:rPr>
        <w:t xml:space="preserve"> הארדי, דגל באי עשייה, בדלנות קיצונית והסתכלות על הנעשה באירופה ללא כל מחשבה על התערבות. הנשיא הבא, קולג' </w:t>
      </w:r>
      <w:r>
        <w:rPr>
          <w:rFonts w:cs="David"/>
          <w:sz w:val="26"/>
          <w:szCs w:val="26"/>
          <w:rtl/>
        </w:rPr>
        <w:t>–</w:t>
      </w:r>
      <w:r>
        <w:rPr>
          <w:rFonts w:cs="David" w:hint="cs"/>
          <w:sz w:val="26"/>
          <w:szCs w:val="26"/>
          <w:rtl/>
        </w:rPr>
        <w:t xml:space="preserve"> יוזם אמנה שתקבע כי אמנה היא לא חוקית </w:t>
      </w:r>
      <w:r>
        <w:rPr>
          <w:rFonts w:cs="David"/>
          <w:sz w:val="26"/>
          <w:szCs w:val="26"/>
          <w:rtl/>
        </w:rPr>
        <w:t>–</w:t>
      </w:r>
      <w:r>
        <w:rPr>
          <w:rFonts w:cs="David" w:hint="cs"/>
          <w:sz w:val="26"/>
          <w:szCs w:val="26"/>
          <w:rtl/>
        </w:rPr>
        <w:t xml:space="preserve"> וחשב שדרך זה יצליח לעשות שינוי.</w:t>
      </w:r>
    </w:p>
    <w:p w:rsidR="00CA0A86" w:rsidRDefault="00CA0A86" w:rsidP="00CA0A86">
      <w:pPr>
        <w:spacing w:line="360" w:lineRule="auto"/>
        <w:jc w:val="both"/>
        <w:rPr>
          <w:rFonts w:cs="David"/>
          <w:sz w:val="26"/>
          <w:szCs w:val="26"/>
          <w:rtl/>
        </w:rPr>
      </w:pPr>
      <w:r>
        <w:rPr>
          <w:rFonts w:cs="David" w:hint="cs"/>
          <w:sz w:val="26"/>
          <w:szCs w:val="26"/>
          <w:rtl/>
        </w:rPr>
        <w:t xml:space="preserve">ארה"ב נעה במטוטלת. בשנות העשרים והשלושים </w:t>
      </w:r>
      <w:r>
        <w:rPr>
          <w:rFonts w:cs="David"/>
          <w:sz w:val="26"/>
          <w:szCs w:val="26"/>
          <w:rtl/>
        </w:rPr>
        <w:t>–</w:t>
      </w:r>
      <w:r w:rsidR="0003196C">
        <w:rPr>
          <w:rFonts w:cs="David" w:hint="cs"/>
          <w:sz w:val="26"/>
          <w:szCs w:val="26"/>
          <w:rtl/>
        </w:rPr>
        <w:t xml:space="preserve"> בדלנות מוחלטת. 1938, רוזוו</w:t>
      </w:r>
      <w:r>
        <w:rPr>
          <w:rFonts w:cs="David" w:hint="cs"/>
          <w:sz w:val="26"/>
          <w:szCs w:val="26"/>
          <w:rtl/>
        </w:rPr>
        <w:t xml:space="preserve">לט שנבחר כדי להציל את כלכלת ארה"ב </w:t>
      </w:r>
      <w:r>
        <w:rPr>
          <w:rFonts w:cs="David"/>
          <w:sz w:val="26"/>
          <w:szCs w:val="26"/>
          <w:rtl/>
        </w:rPr>
        <w:t>–</w:t>
      </w:r>
      <w:r>
        <w:rPr>
          <w:rFonts w:cs="David" w:hint="cs"/>
          <w:sz w:val="26"/>
          <w:szCs w:val="26"/>
          <w:rtl/>
        </w:rPr>
        <w:t xml:space="preserve"> נכנס ללחץ כשהוא רואה את ההתמוטטות של אירופה נוכח עליית הנאצים, עוד לפני שנורתה ירי</w:t>
      </w:r>
      <w:r w:rsidR="0003196C">
        <w:rPr>
          <w:rFonts w:cs="David" w:hint="cs"/>
          <w:sz w:val="26"/>
          <w:szCs w:val="26"/>
          <w:rtl/>
        </w:rPr>
        <w:t>י</w:t>
      </w:r>
      <w:r>
        <w:rPr>
          <w:rFonts w:cs="David" w:hint="cs"/>
          <w:sz w:val="26"/>
          <w:szCs w:val="26"/>
          <w:rtl/>
        </w:rPr>
        <w:t xml:space="preserve">ה אחת. אבל, דעת הקהל היא בדלנית. לכן </w:t>
      </w:r>
      <w:r>
        <w:rPr>
          <w:rFonts w:cs="David"/>
          <w:sz w:val="26"/>
          <w:szCs w:val="26"/>
          <w:rtl/>
        </w:rPr>
        <w:t>–</w:t>
      </w:r>
      <w:r>
        <w:rPr>
          <w:rFonts w:cs="David" w:hint="cs"/>
          <w:sz w:val="26"/>
          <w:szCs w:val="26"/>
          <w:rtl/>
        </w:rPr>
        <w:t xml:space="preserve"> הוא מוביל את ארה"ב למעורבות, אבל עושה את זה בהדרגה. השינוי האמיתי </w:t>
      </w:r>
      <w:r>
        <w:rPr>
          <w:rFonts w:cs="David"/>
          <w:sz w:val="26"/>
          <w:szCs w:val="26"/>
          <w:rtl/>
        </w:rPr>
        <w:t>–</w:t>
      </w:r>
      <w:r>
        <w:rPr>
          <w:rFonts w:cs="David" w:hint="cs"/>
          <w:sz w:val="26"/>
          <w:szCs w:val="26"/>
          <w:rtl/>
        </w:rPr>
        <w:t xml:space="preserve"> אחרי פרל-הארבור, כשהוא מרגיש שהעם יהיה מלוכד סביבו לאחר תקיפה של טריטוריה בשליטה אמריקאית.</w:t>
      </w:r>
    </w:p>
    <w:p w:rsidR="00CA0A86" w:rsidRDefault="00CA0A86" w:rsidP="00CA0A86">
      <w:pPr>
        <w:spacing w:line="360" w:lineRule="auto"/>
        <w:jc w:val="both"/>
        <w:rPr>
          <w:rFonts w:cs="David"/>
          <w:sz w:val="26"/>
          <w:szCs w:val="26"/>
          <w:rtl/>
        </w:rPr>
      </w:pPr>
      <w:r>
        <w:rPr>
          <w:rFonts w:cs="David" w:hint="cs"/>
          <w:sz w:val="26"/>
          <w:szCs w:val="26"/>
          <w:rtl/>
        </w:rPr>
        <w:t xml:space="preserve">חלק מהתפיסה הכלכלית </w:t>
      </w:r>
      <w:r>
        <w:rPr>
          <w:rFonts w:cs="David"/>
          <w:sz w:val="26"/>
          <w:szCs w:val="26"/>
          <w:rtl/>
        </w:rPr>
        <w:t>–</w:t>
      </w:r>
      <w:r>
        <w:rPr>
          <w:rFonts w:cs="David" w:hint="cs"/>
          <w:sz w:val="26"/>
          <w:szCs w:val="26"/>
          <w:rtl/>
        </w:rPr>
        <w:t xml:space="preserve"> הסכמים מכבדים. מפה נגזרת הגישה האמריקאית במישור הבינלאומי. אפשר לעשות הסכמים עם כל גורם, ולדעת שהם יכובדו.</w:t>
      </w:r>
    </w:p>
    <w:p w:rsidR="00CA0A86" w:rsidRDefault="00CA0A86" w:rsidP="00CA0A86">
      <w:pPr>
        <w:spacing w:line="360" w:lineRule="auto"/>
        <w:jc w:val="both"/>
        <w:rPr>
          <w:rFonts w:cs="David"/>
          <w:sz w:val="26"/>
          <w:szCs w:val="26"/>
          <w:rtl/>
        </w:rPr>
      </w:pPr>
    </w:p>
    <w:p w:rsidR="00CA0A86" w:rsidRPr="003D3553" w:rsidRDefault="00CA0A86" w:rsidP="00CA0A86">
      <w:pPr>
        <w:spacing w:line="360" w:lineRule="auto"/>
        <w:jc w:val="both"/>
        <w:rPr>
          <w:rFonts w:cs="David"/>
          <w:b/>
          <w:bCs/>
          <w:sz w:val="26"/>
          <w:szCs w:val="26"/>
          <w:rtl/>
        </w:rPr>
      </w:pPr>
      <w:r w:rsidRPr="003D3553">
        <w:rPr>
          <w:rFonts w:cs="David" w:hint="cs"/>
          <w:b/>
          <w:bCs/>
          <w:sz w:val="26"/>
          <w:szCs w:val="26"/>
          <w:rtl/>
        </w:rPr>
        <w:t xml:space="preserve">יחסי ישראל </w:t>
      </w:r>
      <w:r w:rsidRPr="003D3553">
        <w:rPr>
          <w:rFonts w:cs="David"/>
          <w:b/>
          <w:bCs/>
          <w:sz w:val="26"/>
          <w:szCs w:val="26"/>
          <w:rtl/>
        </w:rPr>
        <w:t>–</w:t>
      </w:r>
      <w:r w:rsidRPr="003D3553">
        <w:rPr>
          <w:rFonts w:cs="David" w:hint="cs"/>
          <w:b/>
          <w:bCs/>
          <w:sz w:val="26"/>
          <w:szCs w:val="26"/>
          <w:rtl/>
        </w:rPr>
        <w:t xml:space="preserve"> ארה"ב</w:t>
      </w:r>
    </w:p>
    <w:p w:rsidR="00CA0A86" w:rsidRDefault="00CA0A86" w:rsidP="00CA0A86">
      <w:pPr>
        <w:spacing w:line="360" w:lineRule="auto"/>
        <w:jc w:val="both"/>
        <w:rPr>
          <w:rFonts w:cs="David"/>
          <w:sz w:val="26"/>
          <w:szCs w:val="26"/>
          <w:rtl/>
        </w:rPr>
      </w:pPr>
      <w:r>
        <w:rPr>
          <w:rFonts w:cs="David" w:hint="cs"/>
          <w:sz w:val="26"/>
          <w:szCs w:val="26"/>
          <w:rtl/>
        </w:rPr>
        <w:t xml:space="preserve">כאמור </w:t>
      </w:r>
      <w:r>
        <w:rPr>
          <w:rFonts w:cs="David"/>
          <w:sz w:val="26"/>
          <w:szCs w:val="26"/>
          <w:rtl/>
        </w:rPr>
        <w:t>–</w:t>
      </w:r>
      <w:r>
        <w:rPr>
          <w:rFonts w:cs="David" w:hint="cs"/>
          <w:sz w:val="26"/>
          <w:szCs w:val="26"/>
          <w:rtl/>
        </w:rPr>
        <w:t xml:space="preserve"> ארצות הברית היא חברת מהגרים עם דגש אינדיבידואליסטי חזק. זה בסיס ליחסים המיוחדים של ישראל עם ארצות הברית. האמריקאים מזהים את תהליך ההקמה של ישראל כאנלוגיה להתפתחות של ארה"ב: </w:t>
      </w:r>
    </w:p>
    <w:p w:rsidR="00CA0A86" w:rsidRDefault="00CA0A86" w:rsidP="00CA0A86">
      <w:pPr>
        <w:pStyle w:val="a3"/>
        <w:numPr>
          <w:ilvl w:val="0"/>
          <w:numId w:val="43"/>
        </w:numPr>
        <w:spacing w:line="360" w:lineRule="auto"/>
        <w:jc w:val="both"/>
        <w:rPr>
          <w:rFonts w:cs="David"/>
          <w:sz w:val="26"/>
          <w:szCs w:val="26"/>
        </w:rPr>
      </w:pPr>
      <w:r w:rsidRPr="003D3553">
        <w:rPr>
          <w:rFonts w:cs="David" w:hint="cs"/>
          <w:sz w:val="26"/>
          <w:szCs w:val="26"/>
          <w:rtl/>
        </w:rPr>
        <w:t>בשני המקרים</w:t>
      </w:r>
      <w:r>
        <w:rPr>
          <w:rFonts w:cs="David" w:hint="cs"/>
          <w:sz w:val="26"/>
          <w:szCs w:val="26"/>
          <w:rtl/>
        </w:rPr>
        <w:t xml:space="preserve"> מדובר בחברות</w:t>
      </w:r>
      <w:r w:rsidRPr="003D3553">
        <w:rPr>
          <w:rFonts w:cs="David" w:hint="cs"/>
          <w:sz w:val="26"/>
          <w:szCs w:val="26"/>
          <w:rtl/>
        </w:rPr>
        <w:t xml:space="preserve"> מהגרים</w:t>
      </w:r>
      <w:r>
        <w:rPr>
          <w:rFonts w:cs="David" w:hint="cs"/>
          <w:sz w:val="26"/>
          <w:szCs w:val="26"/>
          <w:rtl/>
        </w:rPr>
        <w:t>,</w:t>
      </w:r>
      <w:r w:rsidRPr="003D3553">
        <w:rPr>
          <w:rFonts w:cs="David" w:hint="cs"/>
          <w:sz w:val="26"/>
          <w:szCs w:val="26"/>
          <w:rtl/>
        </w:rPr>
        <w:t xml:space="preserve"> הבורחים מרדיפה דתית, </w:t>
      </w:r>
      <w:r>
        <w:rPr>
          <w:rFonts w:cs="David" w:hint="cs"/>
          <w:sz w:val="26"/>
          <w:szCs w:val="26"/>
          <w:rtl/>
        </w:rPr>
        <w:t>ו</w:t>
      </w:r>
      <w:r w:rsidRPr="003D3553">
        <w:rPr>
          <w:rFonts w:cs="David" w:hint="cs"/>
          <w:sz w:val="26"/>
          <w:szCs w:val="26"/>
          <w:rtl/>
        </w:rPr>
        <w:t xml:space="preserve">מקימים בית לאומי חדש. </w:t>
      </w:r>
    </w:p>
    <w:p w:rsidR="00CA0A86" w:rsidRDefault="00CA0A86" w:rsidP="00CA0A86">
      <w:pPr>
        <w:pStyle w:val="a3"/>
        <w:numPr>
          <w:ilvl w:val="0"/>
          <w:numId w:val="43"/>
        </w:numPr>
        <w:spacing w:line="360" w:lineRule="auto"/>
        <w:jc w:val="both"/>
        <w:rPr>
          <w:rFonts w:cs="David"/>
          <w:sz w:val="26"/>
          <w:szCs w:val="26"/>
        </w:rPr>
      </w:pPr>
      <w:r>
        <w:rPr>
          <w:rFonts w:cs="David" w:hint="cs"/>
          <w:sz w:val="26"/>
          <w:szCs w:val="26"/>
          <w:rtl/>
        </w:rPr>
        <w:t>הספר האמריקאי דומה להתיישבות הישראלית, החלוצית, היוצאת לפריפריה.</w:t>
      </w:r>
    </w:p>
    <w:p w:rsidR="00CA0A86" w:rsidRDefault="00CA0A86" w:rsidP="00CA0A86">
      <w:pPr>
        <w:pStyle w:val="a3"/>
        <w:numPr>
          <w:ilvl w:val="0"/>
          <w:numId w:val="43"/>
        </w:numPr>
        <w:spacing w:line="360" w:lineRule="auto"/>
        <w:jc w:val="both"/>
        <w:rPr>
          <w:rFonts w:cs="David"/>
          <w:sz w:val="26"/>
          <w:szCs w:val="26"/>
        </w:rPr>
      </w:pPr>
      <w:r>
        <w:rPr>
          <w:rFonts w:cs="David" w:hint="cs"/>
          <w:sz w:val="26"/>
          <w:szCs w:val="26"/>
          <w:rtl/>
        </w:rPr>
        <w:t>שתי החברות הן דינאמיות.</w:t>
      </w:r>
    </w:p>
    <w:p w:rsidR="00CA0A86" w:rsidRDefault="00CA0A86" w:rsidP="00CA0A86">
      <w:pPr>
        <w:pStyle w:val="a3"/>
        <w:numPr>
          <w:ilvl w:val="0"/>
          <w:numId w:val="43"/>
        </w:numPr>
        <w:spacing w:line="360" w:lineRule="auto"/>
        <w:jc w:val="both"/>
        <w:rPr>
          <w:rFonts w:cs="David"/>
          <w:sz w:val="26"/>
          <w:szCs w:val="26"/>
        </w:rPr>
      </w:pPr>
      <w:r>
        <w:rPr>
          <w:rFonts w:cs="David" w:hint="cs"/>
          <w:sz w:val="26"/>
          <w:szCs w:val="26"/>
          <w:rtl/>
        </w:rPr>
        <w:t>זיקה לארץ הקודש.</w:t>
      </w:r>
    </w:p>
    <w:p w:rsidR="00CA0A86" w:rsidRPr="003D3553" w:rsidRDefault="00CA0A86" w:rsidP="00CA0A86">
      <w:pPr>
        <w:pStyle w:val="a3"/>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את האמפתיה הזו היה קשה לתרגם ליחסים פוליטיים, כי כנגד המשיכה הטבעית היו כוחות פוליטיים שהפריעו. </w:t>
      </w:r>
    </w:p>
    <w:p w:rsidR="00CA0A86" w:rsidRDefault="00CA0A86" w:rsidP="00CA0A86">
      <w:pPr>
        <w:spacing w:line="360" w:lineRule="auto"/>
        <w:jc w:val="both"/>
        <w:rPr>
          <w:rFonts w:cs="David"/>
          <w:sz w:val="26"/>
          <w:szCs w:val="26"/>
          <w:rtl/>
        </w:rPr>
      </w:pPr>
      <w:r>
        <w:rPr>
          <w:rFonts w:cs="David" w:hint="cs"/>
          <w:sz w:val="26"/>
          <w:szCs w:val="26"/>
          <w:rtl/>
        </w:rPr>
        <w:t xml:space="preserve">יהדות ארה"ב </w:t>
      </w:r>
      <w:r>
        <w:rPr>
          <w:rFonts w:cs="David"/>
          <w:sz w:val="26"/>
          <w:szCs w:val="26"/>
          <w:rtl/>
        </w:rPr>
        <w:t>–</w:t>
      </w:r>
      <w:r>
        <w:rPr>
          <w:rFonts w:cs="David" w:hint="cs"/>
          <w:sz w:val="26"/>
          <w:szCs w:val="26"/>
          <w:rtl/>
        </w:rPr>
        <w:t xml:space="preserve"> פחות מ- 2% מהאוכלוסייה. אבל </w:t>
      </w:r>
      <w:r>
        <w:rPr>
          <w:rFonts w:cs="David"/>
          <w:sz w:val="26"/>
          <w:szCs w:val="26"/>
          <w:rtl/>
        </w:rPr>
        <w:t>–</w:t>
      </w:r>
      <w:r>
        <w:rPr>
          <w:rFonts w:cs="David" w:hint="cs"/>
          <w:sz w:val="26"/>
          <w:szCs w:val="26"/>
          <w:rtl/>
        </w:rPr>
        <w:t xml:space="preserve"> הם פעילים פוליטית, שיעורי הצבעה גבוהים, יש להם השכלה גבוהה מהממוצע, הם יושבים במדינות מפתח במרוץ לנשיאות, והמשמעות </w:t>
      </w:r>
      <w:r w:rsidRPr="00607B0D">
        <w:rPr>
          <w:rFonts w:cs="David"/>
          <w:sz w:val="26"/>
          <w:szCs w:val="26"/>
        </w:rPr>
        <w:sym w:font="Wingdings" w:char="F0DF"/>
      </w:r>
      <w:r>
        <w:rPr>
          <w:rFonts w:cs="David" w:hint="cs"/>
          <w:sz w:val="26"/>
          <w:szCs w:val="26"/>
          <w:rtl/>
        </w:rPr>
        <w:t xml:space="preserve"> הם יכולים להיות שוברי שוויון. </w:t>
      </w:r>
    </w:p>
    <w:p w:rsidR="00CA0A86" w:rsidRDefault="00CA0A86" w:rsidP="00CA0A86">
      <w:pPr>
        <w:spacing w:line="360" w:lineRule="auto"/>
        <w:jc w:val="both"/>
        <w:rPr>
          <w:rFonts w:cs="David"/>
          <w:sz w:val="26"/>
          <w:szCs w:val="26"/>
          <w:rtl/>
        </w:rPr>
      </w:pPr>
      <w:r>
        <w:rPr>
          <w:rFonts w:cs="David" w:hint="cs"/>
          <w:sz w:val="26"/>
          <w:szCs w:val="26"/>
          <w:rtl/>
        </w:rPr>
        <w:t xml:space="preserve">באופן מסורתי, יהדות ארה"ב הם חוד החנית של היחסים המיוחדים. שיאה של המעורבות </w:t>
      </w:r>
      <w:r>
        <w:rPr>
          <w:rFonts w:cs="David"/>
          <w:sz w:val="26"/>
          <w:szCs w:val="26"/>
          <w:rtl/>
        </w:rPr>
        <w:t>–</w:t>
      </w:r>
      <w:r>
        <w:rPr>
          <w:rFonts w:cs="David" w:hint="cs"/>
          <w:sz w:val="26"/>
          <w:szCs w:val="26"/>
          <w:rtl/>
        </w:rPr>
        <w:t xml:space="preserve"> שנות השישים. זה דור שזוכר את השואה, זוכר שעמד מנגד, והאיום המצרי נראה קיומי. מאז </w:t>
      </w:r>
      <w:r>
        <w:rPr>
          <w:rFonts w:cs="David"/>
          <w:sz w:val="26"/>
          <w:szCs w:val="26"/>
          <w:rtl/>
        </w:rPr>
        <w:t>–</w:t>
      </w:r>
      <w:r>
        <w:rPr>
          <w:rFonts w:cs="David" w:hint="cs"/>
          <w:sz w:val="26"/>
          <w:szCs w:val="26"/>
          <w:rtl/>
        </w:rPr>
        <w:t xml:space="preserve"> יש שחיקה קשה של האתוס הזה. </w:t>
      </w:r>
    </w:p>
    <w:p w:rsidR="00CA0A86" w:rsidRDefault="00CA0A86" w:rsidP="00CA0A86">
      <w:pPr>
        <w:spacing w:line="360" w:lineRule="auto"/>
        <w:jc w:val="both"/>
        <w:rPr>
          <w:rFonts w:cs="David"/>
          <w:sz w:val="26"/>
          <w:szCs w:val="26"/>
          <w:rtl/>
        </w:rPr>
      </w:pPr>
      <w:r>
        <w:rPr>
          <w:rFonts w:cs="David" w:hint="cs"/>
          <w:sz w:val="26"/>
          <w:szCs w:val="26"/>
          <w:rtl/>
        </w:rPr>
        <w:t xml:space="preserve">הסכנה האסטרטגית לישראל בטווח הארוך </w:t>
      </w:r>
      <w:r>
        <w:rPr>
          <w:rFonts w:cs="David"/>
          <w:sz w:val="26"/>
          <w:szCs w:val="26"/>
          <w:rtl/>
        </w:rPr>
        <w:t>–</w:t>
      </w:r>
      <w:r>
        <w:rPr>
          <w:rFonts w:cs="David" w:hint="cs"/>
          <w:sz w:val="26"/>
          <w:szCs w:val="26"/>
          <w:rtl/>
        </w:rPr>
        <w:t xml:space="preserve"> הקול היהודי הולך ונשחק. התנתקות, אדישות לישראל.  יש הרבה יותר מקום לאמירות אנטי-ישראליות. הריחוק ההולך וגדל בין התפיסה הישראלית ובין הזרמים הלא אורתודוכסיים של יהדות ארה"ב, מביא לכעס רב של יהודי ארה"ב על ישראל </w:t>
      </w:r>
      <w:r>
        <w:rPr>
          <w:rFonts w:cs="David"/>
          <w:sz w:val="26"/>
          <w:szCs w:val="26"/>
          <w:rtl/>
        </w:rPr>
        <w:t>–</w:t>
      </w:r>
      <w:r>
        <w:rPr>
          <w:rFonts w:cs="David" w:hint="cs"/>
          <w:sz w:val="26"/>
          <w:szCs w:val="26"/>
          <w:rtl/>
        </w:rPr>
        <w:t xml:space="preserve"> ומכאן ההתרחקות. בנוסף, ההתבוללות משפיעה.</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אובמה </w:t>
      </w:r>
      <w:r>
        <w:rPr>
          <w:rFonts w:cs="David"/>
          <w:sz w:val="26"/>
          <w:szCs w:val="26"/>
          <w:rtl/>
        </w:rPr>
        <w:t>–</w:t>
      </w:r>
      <w:r>
        <w:rPr>
          <w:rFonts w:cs="David" w:hint="cs"/>
          <w:sz w:val="26"/>
          <w:szCs w:val="26"/>
          <w:rtl/>
        </w:rPr>
        <w:t xml:space="preserve"> מנקז את כל הדברים שנאמרו. המדיניות של אובמה היום </w:t>
      </w:r>
      <w:r>
        <w:rPr>
          <w:rFonts w:cs="David"/>
          <w:sz w:val="26"/>
          <w:szCs w:val="26"/>
          <w:rtl/>
        </w:rPr>
        <w:t>–</w:t>
      </w:r>
      <w:r>
        <w:rPr>
          <w:rFonts w:cs="David" w:hint="cs"/>
          <w:sz w:val="26"/>
          <w:szCs w:val="26"/>
          <w:rtl/>
        </w:rPr>
        <w:t xml:space="preserve"> חוזרת על מדיניות הבדלנות: "ללא נעלים על הקרקע", "הובלה מאחור";  הוא לא אנטי ישראלי, אבל הוא לא שותף לאתוס של "היחסים המיוחדים" שהנשיאים הקודמים היו שותפים לו. מכאן </w:t>
      </w:r>
      <w:r>
        <w:rPr>
          <w:rFonts w:cs="David"/>
          <w:sz w:val="26"/>
          <w:szCs w:val="26"/>
          <w:rtl/>
        </w:rPr>
        <w:t>–</w:t>
      </w:r>
      <w:r>
        <w:rPr>
          <w:rFonts w:cs="David" w:hint="cs"/>
          <w:sz w:val="26"/>
          <w:szCs w:val="26"/>
          <w:rtl/>
        </w:rPr>
        <w:t xml:space="preserve"> גישה קרה ועניינית שלו לישראל.  לכל מה שנעשה על ידו </w:t>
      </w:r>
      <w:r>
        <w:rPr>
          <w:rFonts w:cs="David"/>
          <w:sz w:val="26"/>
          <w:szCs w:val="26"/>
          <w:rtl/>
        </w:rPr>
        <w:t>–</w:t>
      </w:r>
      <w:r>
        <w:rPr>
          <w:rFonts w:cs="David" w:hint="cs"/>
          <w:sz w:val="26"/>
          <w:szCs w:val="26"/>
          <w:rtl/>
        </w:rPr>
        <w:t xml:space="preserve"> יש שורשים אצל נשיאים קודמים: קרטר למשל. אלא שהוא משלב את כל המרכיבים. בביקור הראשון שלו במזה"ת </w:t>
      </w:r>
      <w:r>
        <w:rPr>
          <w:rFonts w:cs="David"/>
          <w:sz w:val="26"/>
          <w:szCs w:val="26"/>
          <w:rtl/>
        </w:rPr>
        <w:t>–</w:t>
      </w:r>
      <w:r>
        <w:rPr>
          <w:rFonts w:cs="David" w:hint="cs"/>
          <w:sz w:val="26"/>
          <w:szCs w:val="26"/>
          <w:rtl/>
        </w:rPr>
        <w:t xml:space="preserve"> הוא מדלג על ירושלים. הוא פונה בעיקר לעולם המוסלמי, בקריאה לחיבור (בניגוד למורשת בוש שהתעמתה עם העולם המוסלמי). </w:t>
      </w:r>
    </w:p>
    <w:p w:rsidR="00CA0A86" w:rsidRDefault="00CA0A86" w:rsidP="00CA0A86">
      <w:pPr>
        <w:spacing w:line="360" w:lineRule="auto"/>
        <w:jc w:val="both"/>
        <w:rPr>
          <w:rFonts w:cs="David"/>
          <w:sz w:val="26"/>
          <w:szCs w:val="26"/>
          <w:rtl/>
        </w:rPr>
      </w:pPr>
      <w:r>
        <w:rPr>
          <w:rFonts w:cs="David" w:hint="cs"/>
          <w:sz w:val="26"/>
          <w:szCs w:val="26"/>
          <w:rtl/>
        </w:rPr>
        <w:lastRenderedPageBreak/>
        <w:t xml:space="preserve">בנוסף, אובמה מחזק את גישת הזיקה, הלינקג'. הכל תלוי בסכסוך הישראלי-פלסטיני </w:t>
      </w:r>
      <w:r>
        <w:rPr>
          <w:rFonts w:cs="David"/>
          <w:sz w:val="26"/>
          <w:szCs w:val="26"/>
          <w:rtl/>
        </w:rPr>
        <w:t>–</w:t>
      </w:r>
      <w:r>
        <w:rPr>
          <w:rFonts w:cs="David" w:hint="cs"/>
          <w:sz w:val="26"/>
          <w:szCs w:val="26"/>
          <w:rtl/>
        </w:rPr>
        <w:t xml:space="preserve"> זה תנאי לקידום האינטרסים האמריקאים. בנוסף -  כדי לקדם את האינטרסים האמריקאים במזה"ת </w:t>
      </w:r>
      <w:r>
        <w:rPr>
          <w:rFonts w:cs="David"/>
          <w:sz w:val="26"/>
          <w:szCs w:val="26"/>
          <w:rtl/>
        </w:rPr>
        <w:t>–</w:t>
      </w:r>
      <w:r>
        <w:rPr>
          <w:rFonts w:cs="David" w:hint="cs"/>
          <w:sz w:val="26"/>
          <w:szCs w:val="26"/>
          <w:rtl/>
        </w:rPr>
        <w:t xml:space="preserve"> חייב להיות מרחק בין ישראל לארה"ב, שרק הוא יאפשר לערבים לראות בארה"ב מתווך הוגן ולהסכים להסדר.</w:t>
      </w:r>
    </w:p>
    <w:p w:rsidR="00CA0A86" w:rsidRDefault="00CA0A86" w:rsidP="00CA0A86">
      <w:pPr>
        <w:spacing w:line="360" w:lineRule="auto"/>
        <w:jc w:val="both"/>
        <w:rPr>
          <w:rFonts w:cs="David"/>
          <w:sz w:val="26"/>
          <w:szCs w:val="26"/>
          <w:rtl/>
        </w:rPr>
      </w:pPr>
      <w:r>
        <w:rPr>
          <w:rFonts w:cs="David" w:hint="cs"/>
          <w:sz w:val="26"/>
          <w:szCs w:val="26"/>
          <w:rtl/>
        </w:rPr>
        <w:t xml:space="preserve">הבעיה </w:t>
      </w:r>
      <w:r>
        <w:rPr>
          <w:rFonts w:cs="David"/>
          <w:sz w:val="26"/>
          <w:szCs w:val="26"/>
          <w:rtl/>
        </w:rPr>
        <w:t>–</w:t>
      </w:r>
      <w:r>
        <w:rPr>
          <w:rFonts w:cs="David" w:hint="cs"/>
          <w:sz w:val="26"/>
          <w:szCs w:val="26"/>
          <w:rtl/>
        </w:rPr>
        <w:t xml:space="preserve"> גם אחרי האביב הערבי והאיתות של מנהיגי ערב שזה לא הנושא המוביל מבחינתם </w:t>
      </w:r>
      <w:r>
        <w:rPr>
          <w:rFonts w:cs="David"/>
          <w:sz w:val="26"/>
          <w:szCs w:val="26"/>
          <w:rtl/>
        </w:rPr>
        <w:t>–</w:t>
      </w:r>
      <w:r>
        <w:rPr>
          <w:rFonts w:cs="David" w:hint="cs"/>
          <w:sz w:val="26"/>
          <w:szCs w:val="26"/>
          <w:rtl/>
        </w:rPr>
        <w:t xml:space="preserve"> אובמה וקרי נשארו בקיפאון בעמדתם. באותו מובן בעייתי היחס שלהם למנהיגים המצרים: מורסי לגיטימי כי הוא נבחר. א-סיסי נתפס כמהפכן ולכן לא לגיטימי.  לעובדה שמורסי הוא איש האחים המוסלמים אין משמעות.</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Pr="00830F3B" w:rsidRDefault="00CA0A86" w:rsidP="00CA0A86">
      <w:pPr>
        <w:spacing w:line="360" w:lineRule="auto"/>
        <w:jc w:val="both"/>
        <w:rPr>
          <w:rFonts w:cs="David"/>
          <w:sz w:val="26"/>
          <w:szCs w:val="2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Pr="00CA0A86" w:rsidRDefault="00CA0A86" w:rsidP="00CA0A86">
      <w:pPr>
        <w:spacing w:line="360" w:lineRule="auto"/>
        <w:jc w:val="center"/>
        <w:rPr>
          <w:rFonts w:cs="David"/>
          <w:b/>
          <w:bCs/>
          <w:sz w:val="36"/>
          <w:szCs w:val="36"/>
          <w:rtl/>
        </w:rPr>
      </w:pPr>
      <w:r w:rsidRPr="00CA0A86">
        <w:rPr>
          <w:rFonts w:cs="David" w:hint="cs"/>
          <w:b/>
          <w:bCs/>
          <w:sz w:val="36"/>
          <w:szCs w:val="36"/>
          <w:rtl/>
        </w:rPr>
        <w:lastRenderedPageBreak/>
        <w:t>סקירה על מבנה הממשל בארצות הברית - יוש זרקה</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sz w:val="26"/>
          <w:szCs w:val="26"/>
          <w:rtl/>
        </w:rPr>
      </w:pPr>
      <w:r w:rsidRPr="005B2E7C">
        <w:rPr>
          <w:rFonts w:cs="David" w:hint="cs"/>
          <w:sz w:val="26"/>
          <w:szCs w:val="26"/>
          <w:rtl/>
        </w:rPr>
        <w:t>ארה"ב כפדרציה של מדינות. לכל מדינה יש את כל המאפיינים של מדינה רגילה, למעט יחסי חוץ וצבא (היום יש למדינות גם משמר לאומי). מערכת מיסוי עצמאית, שיטות משפטיות שונות, כן או לא מערכת בריאות מטעם המדינה</w:t>
      </w:r>
      <w:r w:rsidR="0003196C">
        <w:rPr>
          <w:rFonts w:cs="David" w:hint="cs"/>
          <w:sz w:val="26"/>
          <w:szCs w:val="26"/>
          <w:rtl/>
        </w:rPr>
        <w:t xml:space="preserve"> (התייחס למיזם "אובאמה קר")</w:t>
      </w:r>
      <w:r w:rsidRPr="005B2E7C">
        <w:rPr>
          <w:rFonts w:cs="David" w:hint="cs"/>
          <w:sz w:val="26"/>
          <w:szCs w:val="26"/>
          <w:rtl/>
        </w:rPr>
        <w:t xml:space="preserve">.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רפובליקנים </w:t>
      </w:r>
      <w:r w:rsidRPr="005B2E7C">
        <w:rPr>
          <w:rFonts w:cs="David"/>
          <w:sz w:val="26"/>
          <w:szCs w:val="26"/>
          <w:rtl/>
        </w:rPr>
        <w:t>–</w:t>
      </w:r>
      <w:r w:rsidRPr="005B2E7C">
        <w:rPr>
          <w:rFonts w:cs="David" w:hint="cs"/>
          <w:sz w:val="26"/>
          <w:szCs w:val="26"/>
          <w:rtl/>
        </w:rPr>
        <w:t xml:space="preserve"> שואפים לחופש מוחלט. ביתי הוא מבצרי. עצמאות מלאה לאזרח. נשק </w:t>
      </w:r>
      <w:r w:rsidRPr="005B2E7C">
        <w:rPr>
          <w:rFonts w:cs="David"/>
          <w:sz w:val="26"/>
          <w:szCs w:val="26"/>
          <w:rtl/>
        </w:rPr>
        <w:t>–</w:t>
      </w:r>
      <w:r w:rsidRPr="005B2E7C">
        <w:rPr>
          <w:rFonts w:cs="David" w:hint="cs"/>
          <w:sz w:val="26"/>
          <w:szCs w:val="26"/>
          <w:rtl/>
        </w:rPr>
        <w:t xml:space="preserve"> כדי להגן על עצמנו בעצמנו.</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דמוקרטים </w:t>
      </w:r>
      <w:r w:rsidRPr="005B2E7C">
        <w:rPr>
          <w:rFonts w:cs="David"/>
          <w:sz w:val="26"/>
          <w:szCs w:val="26"/>
          <w:rtl/>
        </w:rPr>
        <w:t>–</w:t>
      </w:r>
      <w:r w:rsidRPr="005B2E7C">
        <w:rPr>
          <w:rFonts w:cs="David" w:hint="cs"/>
          <w:sz w:val="26"/>
          <w:szCs w:val="26"/>
          <w:rtl/>
        </w:rPr>
        <w:t xml:space="preserve"> יותר מקום לממשל.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{ביטוח בריאות ממלכתי </w:t>
      </w:r>
      <w:r w:rsidRPr="005B2E7C">
        <w:rPr>
          <w:rFonts w:cs="David"/>
          <w:sz w:val="26"/>
          <w:szCs w:val="26"/>
          <w:rtl/>
        </w:rPr>
        <w:t>–</w:t>
      </w:r>
      <w:r w:rsidRPr="005B2E7C">
        <w:rPr>
          <w:rFonts w:cs="David" w:hint="cs"/>
          <w:sz w:val="26"/>
          <w:szCs w:val="26"/>
          <w:rtl/>
        </w:rPr>
        <w:t xml:space="preserve"> יש מדינות שיש בהן ביטוח כזה. המדיניות של אובמה </w:t>
      </w:r>
      <w:r w:rsidRPr="005B2E7C">
        <w:rPr>
          <w:rFonts w:cs="David"/>
          <w:sz w:val="26"/>
          <w:szCs w:val="26"/>
          <w:rtl/>
        </w:rPr>
        <w:t>–</w:t>
      </w:r>
      <w:r w:rsidRPr="005B2E7C">
        <w:rPr>
          <w:rFonts w:cs="David" w:hint="cs"/>
          <w:sz w:val="26"/>
          <w:szCs w:val="26"/>
          <w:rtl/>
        </w:rPr>
        <w:t xml:space="preserve"> לחייב את כל המדינות לקיים ביטוח כזה.}</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עצמאים </w:t>
      </w:r>
      <w:r w:rsidRPr="005B2E7C">
        <w:rPr>
          <w:rFonts w:cs="David"/>
          <w:sz w:val="26"/>
          <w:szCs w:val="26"/>
          <w:rtl/>
        </w:rPr>
        <w:t>–</w:t>
      </w:r>
      <w:r w:rsidRPr="005B2E7C">
        <w:rPr>
          <w:rFonts w:cs="David" w:hint="cs"/>
          <w:sz w:val="26"/>
          <w:szCs w:val="26"/>
          <w:rtl/>
        </w:rPr>
        <w:t xml:space="preserve"> מי שרץ באופן עצמאי ללא קישור למפלגות. הקושי המרכזי </w:t>
      </w:r>
      <w:r w:rsidRPr="005B2E7C">
        <w:rPr>
          <w:rFonts w:cs="David"/>
          <w:sz w:val="26"/>
          <w:szCs w:val="26"/>
          <w:rtl/>
        </w:rPr>
        <w:t>–</w:t>
      </w:r>
      <w:r w:rsidRPr="005B2E7C">
        <w:rPr>
          <w:rFonts w:cs="David" w:hint="cs"/>
          <w:sz w:val="26"/>
          <w:szCs w:val="26"/>
          <w:rtl/>
        </w:rPr>
        <w:t xml:space="preserve"> מנגנון גיוס כספים.</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אין מימון מפלגות, כל אחד בא עם ההון שלו. </w:t>
      </w:r>
    </w:p>
    <w:p w:rsidR="00CA0A86" w:rsidRPr="005B2E7C" w:rsidRDefault="00CA0A86" w:rsidP="00CA0A86">
      <w:pPr>
        <w:spacing w:line="360" w:lineRule="auto"/>
        <w:jc w:val="both"/>
        <w:rPr>
          <w:rFonts w:cs="David"/>
          <w:sz w:val="26"/>
          <w:szCs w:val="26"/>
          <w:rtl/>
        </w:rPr>
      </w:pPr>
      <w:r w:rsidRPr="005B2E7C">
        <w:rPr>
          <w:rFonts w:cs="David" w:hint="cs"/>
          <w:sz w:val="26"/>
          <w:szCs w:val="26"/>
          <w:rtl/>
        </w:rPr>
        <w:t>אין חוק שקובע שיהיו רק שתי מפלגות. זו תוצאה של כוחות השוק ושל ההיסטוריה.</w:t>
      </w:r>
    </w:p>
    <w:p w:rsidR="00CA0A86" w:rsidRPr="005B2E7C" w:rsidRDefault="00CA0A86" w:rsidP="00CA0A86">
      <w:pPr>
        <w:spacing w:line="360" w:lineRule="auto"/>
        <w:jc w:val="both"/>
        <w:rPr>
          <w:rFonts w:cs="David"/>
          <w:b/>
          <w:bCs/>
          <w:sz w:val="26"/>
          <w:szCs w:val="26"/>
          <w:rtl/>
        </w:rPr>
      </w:pPr>
    </w:p>
    <w:p w:rsidR="00CA0A86" w:rsidRPr="005B2E7C" w:rsidRDefault="00CA0A86" w:rsidP="00CA0A86">
      <w:pPr>
        <w:spacing w:line="360" w:lineRule="auto"/>
        <w:jc w:val="both"/>
        <w:rPr>
          <w:rFonts w:cs="David"/>
          <w:b/>
          <w:bCs/>
          <w:sz w:val="26"/>
          <w:szCs w:val="26"/>
          <w:u w:val="single"/>
          <w:rtl/>
        </w:rPr>
      </w:pPr>
      <w:r w:rsidRPr="005B2E7C">
        <w:rPr>
          <w:rFonts w:cs="David" w:hint="cs"/>
          <w:b/>
          <w:bCs/>
          <w:sz w:val="26"/>
          <w:szCs w:val="26"/>
          <w:u w:val="single"/>
          <w:rtl/>
        </w:rPr>
        <w:t>חלוקת הרשויות</w:t>
      </w:r>
    </w:p>
    <w:p w:rsidR="00CA0A86" w:rsidRPr="005B2E7C" w:rsidRDefault="00CA0A86" w:rsidP="00CA0A86">
      <w:pPr>
        <w:spacing w:line="360" w:lineRule="auto"/>
        <w:jc w:val="both"/>
        <w:rPr>
          <w:rFonts w:cs="David"/>
          <w:sz w:val="26"/>
          <w:szCs w:val="26"/>
          <w:rtl/>
        </w:rPr>
      </w:pPr>
      <w:r w:rsidRPr="005B2E7C">
        <w:rPr>
          <w:rFonts w:cs="David" w:hint="cs"/>
          <w:sz w:val="26"/>
          <w:szCs w:val="26"/>
          <w:rtl/>
        </w:rPr>
        <w:t>הרשות עם הכ</w:t>
      </w:r>
      <w:r w:rsidR="0003196C">
        <w:rPr>
          <w:rFonts w:cs="David" w:hint="cs"/>
          <w:sz w:val="26"/>
          <w:szCs w:val="26"/>
          <w:rtl/>
        </w:rPr>
        <w:t>ו</w:t>
      </w:r>
      <w:r w:rsidRPr="005B2E7C">
        <w:rPr>
          <w:rFonts w:cs="David" w:hint="cs"/>
          <w:sz w:val="26"/>
          <w:szCs w:val="26"/>
          <w:rtl/>
        </w:rPr>
        <w:t xml:space="preserve">ח  האמיתי היא הרשות המחוקקת.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הקונגרס </w:t>
      </w:r>
      <w:r w:rsidRPr="005B2E7C">
        <w:rPr>
          <w:rFonts w:cs="David"/>
          <w:sz w:val="26"/>
          <w:szCs w:val="26"/>
          <w:rtl/>
        </w:rPr>
        <w:t>–</w:t>
      </w:r>
      <w:r w:rsidRPr="005B2E7C">
        <w:rPr>
          <w:rFonts w:cs="David" w:hint="cs"/>
          <w:sz w:val="26"/>
          <w:szCs w:val="26"/>
          <w:rtl/>
        </w:rPr>
        <w:t xml:space="preserve"> ייצוג למדינות השונות בממשל הפדרטיבי. כל נציג הוא שליח ציבור, של המדינה שלו (או אפילו של האזור הספציפי שלו). בקונגרס שני בתים:</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בית הנבחרים </w:t>
      </w:r>
      <w:r w:rsidRPr="005B2E7C">
        <w:rPr>
          <w:rFonts w:cs="David"/>
          <w:sz w:val="26"/>
          <w:szCs w:val="26"/>
          <w:rtl/>
        </w:rPr>
        <w:t>–</w:t>
      </w:r>
      <w:r w:rsidRPr="005B2E7C">
        <w:rPr>
          <w:rFonts w:cs="David" w:hint="cs"/>
          <w:sz w:val="26"/>
          <w:szCs w:val="26"/>
          <w:rtl/>
        </w:rPr>
        <w:t xml:space="preserve"> 435 חברים, לפי גודל האוכלוסי</w:t>
      </w:r>
      <w:r w:rsidR="0003196C">
        <w:rPr>
          <w:rFonts w:cs="David" w:hint="cs"/>
          <w:sz w:val="26"/>
          <w:szCs w:val="26"/>
          <w:rtl/>
        </w:rPr>
        <w:t>י</w:t>
      </w:r>
      <w:r w:rsidRPr="005B2E7C">
        <w:rPr>
          <w:rFonts w:cs="David" w:hint="cs"/>
          <w:sz w:val="26"/>
          <w:szCs w:val="26"/>
          <w:rtl/>
        </w:rPr>
        <w:t xml:space="preserve">ה בכל מדינה. הם מאזנים את הצרכים והרצונות של התושבים במדינות השונות ובמחוזות השונים (כל 10 שנים עושים מפקד וכל מדינה מגדירה מחדש את המחוזות, </w:t>
      </w:r>
      <w:r w:rsidRPr="005B2E7C">
        <w:rPr>
          <w:rFonts w:cs="David"/>
          <w:sz w:val="26"/>
          <w:szCs w:val="26"/>
        </w:rPr>
        <w:t>districts</w:t>
      </w:r>
      <w:r w:rsidRPr="005B2E7C">
        <w:rPr>
          <w:rFonts w:cs="David" w:hint="cs"/>
          <w:sz w:val="26"/>
          <w:szCs w:val="26"/>
          <w:rtl/>
        </w:rPr>
        <w:t xml:space="preserve">  כל מדינה לפי החוקים שלה, בד"כ המושל).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סנאט </w:t>
      </w:r>
      <w:r w:rsidRPr="005B2E7C">
        <w:rPr>
          <w:rFonts w:cs="David"/>
          <w:sz w:val="26"/>
          <w:szCs w:val="26"/>
          <w:rtl/>
        </w:rPr>
        <w:t>–</w:t>
      </w:r>
      <w:r w:rsidRPr="005B2E7C">
        <w:rPr>
          <w:rFonts w:cs="David" w:hint="cs"/>
          <w:sz w:val="26"/>
          <w:szCs w:val="26"/>
          <w:rtl/>
        </w:rPr>
        <w:t xml:space="preserve"> 100 חברים, 2 מכל מדינה.</w:t>
      </w:r>
    </w:p>
    <w:p w:rsidR="00CA0A86" w:rsidRPr="005B2E7C" w:rsidRDefault="00CA0A86" w:rsidP="00CA0A86">
      <w:pPr>
        <w:spacing w:line="360" w:lineRule="auto"/>
        <w:jc w:val="both"/>
        <w:rPr>
          <w:rFonts w:cs="David"/>
          <w:sz w:val="26"/>
          <w:szCs w:val="26"/>
          <w:rtl/>
        </w:rPr>
      </w:pPr>
      <w:r w:rsidRPr="005B2E7C">
        <w:rPr>
          <w:rFonts w:cs="David" w:hint="cs"/>
          <w:sz w:val="26"/>
          <w:szCs w:val="26"/>
          <w:rtl/>
        </w:rPr>
        <w:t>בחירות כל שנתיים, כל הקונגרס מתחלף, שליש מהסנאט.</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יו"ר הסנאט </w:t>
      </w:r>
      <w:r w:rsidRPr="005B2E7C">
        <w:rPr>
          <w:rFonts w:cs="David"/>
          <w:sz w:val="26"/>
          <w:szCs w:val="26"/>
          <w:rtl/>
        </w:rPr>
        <w:t>–</w:t>
      </w:r>
      <w:r w:rsidRPr="005B2E7C">
        <w:rPr>
          <w:rFonts w:cs="David" w:hint="cs"/>
          <w:sz w:val="26"/>
          <w:szCs w:val="26"/>
          <w:rtl/>
        </w:rPr>
        <w:t xml:space="preserve"> סגן הנשיא. הוא מתערב בעבודת הסנאט רק כשיש תיקו.</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כל סיעה בסנאט (רפובליקנים, דמוקרטים, עצמאים) בוחרת את המנהיג שלה </w:t>
      </w:r>
      <w:r w:rsidRPr="005B2E7C">
        <w:rPr>
          <w:rFonts w:cs="David"/>
          <w:sz w:val="26"/>
          <w:szCs w:val="26"/>
        </w:rPr>
        <w:t>leader</w:t>
      </w:r>
      <w:r w:rsidRPr="005B2E7C">
        <w:rPr>
          <w:rFonts w:cs="David" w:hint="cs"/>
          <w:sz w:val="26"/>
          <w:szCs w:val="26"/>
          <w:rtl/>
        </w:rPr>
        <w:t>. כשיש רוב לאחת המפלגות, אז מנהיג הסיעה הגדולה הוא בפועל מנהיג הסנאט.</w:t>
      </w:r>
    </w:p>
    <w:p w:rsidR="00CA0A86" w:rsidRPr="005B2E7C" w:rsidRDefault="00CA0A86" w:rsidP="00CA0A86">
      <w:pPr>
        <w:spacing w:line="360" w:lineRule="auto"/>
        <w:jc w:val="both"/>
        <w:rPr>
          <w:rFonts w:cs="David"/>
          <w:sz w:val="26"/>
          <w:szCs w:val="26"/>
          <w:rtl/>
        </w:rPr>
      </w:pPr>
      <w:r w:rsidRPr="005B2E7C">
        <w:rPr>
          <w:rFonts w:cs="David" w:hint="cs"/>
          <w:sz w:val="26"/>
          <w:szCs w:val="26"/>
          <w:rtl/>
        </w:rPr>
        <w:lastRenderedPageBreak/>
        <w:t>מנהיג הסנאט קובע מי יהיו ראשי ה</w:t>
      </w:r>
      <w:r w:rsidR="0003196C">
        <w:rPr>
          <w:rFonts w:cs="David" w:hint="cs"/>
          <w:sz w:val="26"/>
          <w:szCs w:val="26"/>
          <w:rtl/>
        </w:rPr>
        <w:t xml:space="preserve">ועדות, איזה נושאים יעלו להצבעה, </w:t>
      </w:r>
      <w:r w:rsidRPr="005B2E7C">
        <w:rPr>
          <w:rFonts w:cs="David" w:hint="cs"/>
          <w:sz w:val="26"/>
          <w:szCs w:val="26"/>
          <w:rtl/>
        </w:rPr>
        <w:t xml:space="preserve">כלומר: אם מנהיג הרוב בסנאט לא רוצה שנושא מסוים יתקבל </w:t>
      </w:r>
      <w:r w:rsidRPr="005B2E7C">
        <w:rPr>
          <w:rFonts w:cs="David"/>
          <w:sz w:val="26"/>
          <w:szCs w:val="26"/>
          <w:rtl/>
        </w:rPr>
        <w:t>–</w:t>
      </w:r>
      <w:r w:rsidRPr="005B2E7C">
        <w:rPr>
          <w:rFonts w:cs="David" w:hint="cs"/>
          <w:sz w:val="26"/>
          <w:szCs w:val="26"/>
          <w:rtl/>
        </w:rPr>
        <w:t xml:space="preserve"> הוא פשוט לא מביא את זה להצבעה. כך היה עם הסנקציות על איראן </w:t>
      </w:r>
      <w:r w:rsidRPr="005B2E7C">
        <w:rPr>
          <w:rFonts w:cs="David"/>
          <w:sz w:val="26"/>
          <w:szCs w:val="26"/>
          <w:rtl/>
        </w:rPr>
        <w:t>–</w:t>
      </w:r>
      <w:r w:rsidRPr="005B2E7C">
        <w:rPr>
          <w:rFonts w:cs="David" w:hint="cs"/>
          <w:sz w:val="26"/>
          <w:szCs w:val="26"/>
          <w:rtl/>
        </w:rPr>
        <w:t xml:space="preserve"> עבר ברוב 430 מול 5 בקונגרס, היה יכול להיות רוב גם בסנאט, שגובר על זכות הוטו של הנשיא. אבל מנהיג הדמוקרטים בסנאט פשוט לא העלה את זה להצבעה </w:t>
      </w:r>
      <w:r w:rsidRPr="005B2E7C">
        <w:rPr>
          <w:rFonts w:cs="David"/>
          <w:sz w:val="26"/>
          <w:szCs w:val="26"/>
          <w:rtl/>
        </w:rPr>
        <w:t>–</w:t>
      </w:r>
      <w:r w:rsidR="0003196C">
        <w:rPr>
          <w:rFonts w:cs="David" w:hint="cs"/>
          <w:sz w:val="26"/>
          <w:szCs w:val="26"/>
          <w:rtl/>
        </w:rPr>
        <w:t xml:space="preserve"> לכן זה לא קרה!</w:t>
      </w:r>
      <w:r w:rsidRPr="005B2E7C">
        <w:rPr>
          <w:rFonts w:cs="David" w:hint="cs"/>
          <w:sz w:val="26"/>
          <w:szCs w:val="26"/>
          <w:rtl/>
        </w:rPr>
        <w:t>.</w:t>
      </w:r>
    </w:p>
    <w:p w:rsidR="00CA0A86" w:rsidRPr="005B2E7C" w:rsidRDefault="00CA0A86" w:rsidP="00CA0A86">
      <w:pPr>
        <w:spacing w:line="360" w:lineRule="auto"/>
        <w:jc w:val="both"/>
        <w:rPr>
          <w:rFonts w:cs="David"/>
          <w:sz w:val="26"/>
          <w:szCs w:val="26"/>
          <w:rtl/>
        </w:rPr>
      </w:pPr>
      <w:r w:rsidRPr="005B2E7C">
        <w:rPr>
          <w:rFonts w:cs="David" w:hint="cs"/>
          <w:sz w:val="26"/>
          <w:szCs w:val="26"/>
          <w:rtl/>
        </w:rPr>
        <w:t>יו"ר הועדות תמיד יהיו ממפלגת הרוב.  מנהיג הרוב קובע גם מי ממפלגת הרוב יהיו החברים בו</w:t>
      </w:r>
      <w:r w:rsidR="0003196C">
        <w:rPr>
          <w:rFonts w:cs="David" w:hint="cs"/>
          <w:sz w:val="26"/>
          <w:szCs w:val="26"/>
          <w:rtl/>
        </w:rPr>
        <w:t>ו</w:t>
      </w:r>
      <w:r w:rsidRPr="005B2E7C">
        <w:rPr>
          <w:rFonts w:cs="David" w:hint="cs"/>
          <w:sz w:val="26"/>
          <w:szCs w:val="26"/>
          <w:rtl/>
        </w:rPr>
        <w:t>עדות.</w:t>
      </w:r>
    </w:p>
    <w:p w:rsidR="00CA0A86" w:rsidRPr="005B2E7C" w:rsidRDefault="00CA0A86" w:rsidP="00CA0A86">
      <w:pPr>
        <w:spacing w:line="360" w:lineRule="auto"/>
        <w:jc w:val="both"/>
        <w:rPr>
          <w:rFonts w:cs="David"/>
          <w:sz w:val="26"/>
          <w:szCs w:val="26"/>
          <w:rtl/>
        </w:rPr>
      </w:pPr>
      <w:r w:rsidRPr="005B2E7C">
        <w:rPr>
          <w:rFonts w:cs="David" w:hint="cs"/>
          <w:sz w:val="26"/>
          <w:szCs w:val="26"/>
          <w:rtl/>
        </w:rPr>
        <w:t>מנהיג מפלגת המיעוט קובע מי יהיו החברים בכל ועדה, וגם מי יהיה מנהיג מפלגת המיעוט ב</w:t>
      </w:r>
      <w:r w:rsidR="0003196C">
        <w:rPr>
          <w:rFonts w:cs="David" w:hint="cs"/>
          <w:sz w:val="26"/>
          <w:szCs w:val="26"/>
          <w:rtl/>
        </w:rPr>
        <w:t>ו</w:t>
      </w:r>
      <w:r w:rsidRPr="005B2E7C">
        <w:rPr>
          <w:rFonts w:cs="David" w:hint="cs"/>
          <w:sz w:val="26"/>
          <w:szCs w:val="26"/>
          <w:rtl/>
        </w:rPr>
        <w:t>ועדה (</w:t>
      </w:r>
      <w:r w:rsidRPr="005B2E7C">
        <w:rPr>
          <w:rFonts w:cs="David"/>
          <w:sz w:val="26"/>
          <w:szCs w:val="26"/>
        </w:rPr>
        <w:t>ranking member</w:t>
      </w:r>
      <w:r w:rsidRPr="005B2E7C">
        <w:rPr>
          <w:rFonts w:cs="David" w:hint="cs"/>
          <w:sz w:val="26"/>
          <w:szCs w:val="26"/>
          <w:rtl/>
        </w:rPr>
        <w:t>), שנחשב למספר 2 בו</w:t>
      </w:r>
      <w:r w:rsidR="0003196C">
        <w:rPr>
          <w:rFonts w:cs="David" w:hint="cs"/>
          <w:sz w:val="26"/>
          <w:szCs w:val="26"/>
          <w:rtl/>
        </w:rPr>
        <w:t>ו</w:t>
      </w:r>
      <w:r w:rsidRPr="005B2E7C">
        <w:rPr>
          <w:rFonts w:cs="David" w:hint="cs"/>
          <w:sz w:val="26"/>
          <w:szCs w:val="26"/>
          <w:rtl/>
        </w:rPr>
        <w:t xml:space="preserve">עדה. </w:t>
      </w:r>
    </w:p>
    <w:p w:rsidR="00CA0A86" w:rsidRPr="0003196C" w:rsidRDefault="00CA0A86" w:rsidP="00CA0A86">
      <w:pPr>
        <w:spacing w:line="360" w:lineRule="auto"/>
        <w:jc w:val="both"/>
        <w:rPr>
          <w:rFonts w:cs="David"/>
          <w:b/>
          <w:bCs/>
          <w:sz w:val="26"/>
          <w:szCs w:val="26"/>
          <w:rtl/>
        </w:rPr>
      </w:pPr>
      <w:r w:rsidRPr="0003196C">
        <w:rPr>
          <w:rFonts w:cs="David" w:hint="cs"/>
          <w:b/>
          <w:bCs/>
          <w:sz w:val="26"/>
          <w:szCs w:val="26"/>
          <w:rtl/>
        </w:rPr>
        <w:t xml:space="preserve">הועדות החשובות  לישראל </w:t>
      </w:r>
      <w:r w:rsidRPr="0003196C">
        <w:rPr>
          <w:rFonts w:cs="David"/>
          <w:b/>
          <w:bCs/>
          <w:sz w:val="26"/>
          <w:szCs w:val="26"/>
          <w:rtl/>
        </w:rPr>
        <w:t>–</w:t>
      </w:r>
      <w:r w:rsidRPr="0003196C">
        <w:rPr>
          <w:rFonts w:cs="David" w:hint="cs"/>
          <w:b/>
          <w:bCs/>
          <w:sz w:val="26"/>
          <w:szCs w:val="26"/>
          <w:rtl/>
        </w:rPr>
        <w:t xml:space="preserve"> ועדת חוץ, ועדת ההקצבות (</w:t>
      </w:r>
      <w:r w:rsidRPr="0003196C">
        <w:rPr>
          <w:rFonts w:cs="David"/>
          <w:b/>
          <w:bCs/>
          <w:sz w:val="26"/>
          <w:szCs w:val="26"/>
        </w:rPr>
        <w:t>appropriations</w:t>
      </w:r>
      <w:r w:rsidRPr="0003196C">
        <w:rPr>
          <w:rFonts w:cs="David" w:hint="cs"/>
          <w:b/>
          <w:bCs/>
          <w:sz w:val="26"/>
          <w:szCs w:val="26"/>
          <w:rtl/>
        </w:rPr>
        <w:t xml:space="preserve">) וועדת הכוחות המזוינים. הועדות למעט ועדת ההקצבות </w:t>
      </w:r>
      <w:r w:rsidRPr="0003196C">
        <w:rPr>
          <w:rFonts w:cs="David"/>
          <w:b/>
          <w:bCs/>
          <w:sz w:val="26"/>
          <w:szCs w:val="26"/>
          <w:rtl/>
        </w:rPr>
        <w:t>–</w:t>
      </w:r>
      <w:r w:rsidRPr="0003196C">
        <w:rPr>
          <w:rFonts w:cs="David" w:hint="cs"/>
          <w:b/>
          <w:bCs/>
          <w:sz w:val="26"/>
          <w:szCs w:val="26"/>
          <w:rtl/>
        </w:rPr>
        <w:t xml:space="preserve"> הן קובעות מדיניות. בוועדת ההקצבות יש תתי ועדות, לפי הנושאים של הועדות האחרות.</w:t>
      </w:r>
    </w:p>
    <w:p w:rsidR="00CA0A86" w:rsidRPr="005B2E7C" w:rsidRDefault="00CA0A86" w:rsidP="00CA0A86">
      <w:pPr>
        <w:spacing w:line="360" w:lineRule="auto"/>
        <w:jc w:val="both"/>
        <w:rPr>
          <w:rFonts w:cs="David"/>
          <w:sz w:val="26"/>
          <w:szCs w:val="26"/>
          <w:rtl/>
        </w:rPr>
      </w:pPr>
      <w:r w:rsidRPr="005B2E7C">
        <w:rPr>
          <w:rFonts w:cs="David" w:hint="cs"/>
          <w:sz w:val="26"/>
          <w:szCs w:val="26"/>
          <w:rtl/>
        </w:rPr>
        <w:t>חוק לא עולה להצבעה, בלי שיהיו 60 סנאטורים שמבקשים שהוא יעלה להצבעה.</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b/>
          <w:bCs/>
          <w:sz w:val="26"/>
          <w:szCs w:val="26"/>
          <w:rtl/>
        </w:rPr>
      </w:pPr>
      <w:r w:rsidRPr="005B2E7C">
        <w:rPr>
          <w:rFonts w:cs="David" w:hint="cs"/>
          <w:b/>
          <w:bCs/>
          <w:sz w:val="26"/>
          <w:szCs w:val="26"/>
          <w:rtl/>
        </w:rPr>
        <w:t>הבית:</w:t>
      </w:r>
    </w:p>
    <w:p w:rsidR="00CA0A86" w:rsidRPr="005B2E7C" w:rsidRDefault="00CA0A86" w:rsidP="0003196C">
      <w:pPr>
        <w:spacing w:line="360" w:lineRule="auto"/>
        <w:jc w:val="both"/>
        <w:rPr>
          <w:rFonts w:cs="David"/>
          <w:sz w:val="26"/>
          <w:szCs w:val="26"/>
          <w:rtl/>
        </w:rPr>
      </w:pPr>
      <w:r w:rsidRPr="005B2E7C">
        <w:rPr>
          <w:rFonts w:cs="David" w:hint="cs"/>
          <w:sz w:val="26"/>
          <w:szCs w:val="26"/>
          <w:rtl/>
        </w:rPr>
        <w:t xml:space="preserve">יו"ר הבית </w:t>
      </w:r>
      <w:r w:rsidR="0003196C">
        <w:rPr>
          <w:rFonts w:cs="David" w:hint="cs"/>
          <w:sz w:val="26"/>
          <w:szCs w:val="26"/>
        </w:rPr>
        <w:t>C</w:t>
      </w:r>
      <w:r w:rsidRPr="005B2E7C">
        <w:rPr>
          <w:rFonts w:cs="David"/>
          <w:sz w:val="26"/>
          <w:szCs w:val="26"/>
        </w:rPr>
        <w:t>hairman of the house</w:t>
      </w:r>
      <w:r w:rsidRPr="005B2E7C">
        <w:rPr>
          <w:rFonts w:cs="David"/>
          <w:sz w:val="26"/>
          <w:szCs w:val="26"/>
          <w:rtl/>
        </w:rPr>
        <w:t>–</w:t>
      </w:r>
      <w:r w:rsidRPr="005B2E7C">
        <w:rPr>
          <w:rFonts w:cs="David" w:hint="cs"/>
          <w:sz w:val="26"/>
          <w:szCs w:val="26"/>
          <w:rtl/>
        </w:rPr>
        <w:t xml:space="preserve"> השלישי בהיררכיה לנשיאות (הרביעי </w:t>
      </w:r>
      <w:r w:rsidRPr="005B2E7C">
        <w:rPr>
          <w:rFonts w:cs="David"/>
          <w:sz w:val="26"/>
          <w:szCs w:val="26"/>
          <w:rtl/>
        </w:rPr>
        <w:t>–</w:t>
      </w:r>
      <w:r w:rsidRPr="005B2E7C">
        <w:rPr>
          <w:rFonts w:cs="David" w:hint="cs"/>
          <w:sz w:val="26"/>
          <w:szCs w:val="26"/>
          <w:rtl/>
        </w:rPr>
        <w:t xml:space="preserve"> הוותיק במפלגת הרוב בסנאט).</w:t>
      </w:r>
    </w:p>
    <w:p w:rsidR="00CA0A86" w:rsidRPr="005B2E7C" w:rsidRDefault="00CA0A86" w:rsidP="00CA0A86">
      <w:pPr>
        <w:spacing w:line="360" w:lineRule="auto"/>
        <w:jc w:val="both"/>
        <w:rPr>
          <w:rFonts w:cs="David"/>
          <w:sz w:val="26"/>
          <w:szCs w:val="26"/>
          <w:rtl/>
        </w:rPr>
      </w:pPr>
      <w:r w:rsidRPr="005B2E7C">
        <w:rPr>
          <w:rFonts w:cs="David" w:hint="cs"/>
          <w:sz w:val="26"/>
          <w:szCs w:val="26"/>
          <w:rtl/>
        </w:rPr>
        <w:t>תיאורטית גם פה יכולים להיות עצמאיים, בפועל אין.</w:t>
      </w:r>
    </w:p>
    <w:p w:rsidR="00CA0A86" w:rsidRPr="005B2E7C" w:rsidRDefault="00CA0A86" w:rsidP="00CA0A86">
      <w:pPr>
        <w:spacing w:line="360" w:lineRule="auto"/>
        <w:jc w:val="both"/>
        <w:rPr>
          <w:rFonts w:cs="David"/>
          <w:sz w:val="26"/>
          <w:szCs w:val="26"/>
          <w:rtl/>
        </w:rPr>
      </w:pPr>
      <w:r w:rsidRPr="005B2E7C">
        <w:rPr>
          <w:rFonts w:cs="David" w:hint="cs"/>
          <w:sz w:val="26"/>
          <w:szCs w:val="26"/>
          <w:rtl/>
        </w:rPr>
        <w:t>בית הנבחרים בוחר מי יהיה יו"ר הבית, לרוב המפלגה הגדולה היא זו שקובעת את היו"ר, תיאורטית יכול להיות אחרת.</w:t>
      </w:r>
    </w:p>
    <w:p w:rsidR="00CA0A86" w:rsidRPr="005B2E7C" w:rsidRDefault="00CA0A86" w:rsidP="00CA0A86">
      <w:pPr>
        <w:spacing w:line="360" w:lineRule="auto"/>
        <w:jc w:val="both"/>
        <w:rPr>
          <w:rFonts w:cs="David"/>
          <w:sz w:val="26"/>
          <w:szCs w:val="26"/>
          <w:rtl/>
        </w:rPr>
      </w:pPr>
      <w:r w:rsidRPr="005B2E7C">
        <w:rPr>
          <w:rFonts w:cs="David" w:hint="cs"/>
          <w:sz w:val="26"/>
          <w:szCs w:val="26"/>
          <w:rtl/>
        </w:rPr>
        <w:t>היו"ר קובע למשל, נאומים של מנהיגים זרים בקונגרס.</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בנוסף ליו"ר יש מנהיג רוב ומנהיג מיעוט.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היו"ר שולט באג'נדה, מי יהיו ראשי הועדות. מבנה הועדות וגם המינויים </w:t>
      </w:r>
      <w:r w:rsidRPr="005B2E7C">
        <w:rPr>
          <w:rFonts w:cs="David"/>
          <w:sz w:val="26"/>
          <w:szCs w:val="26"/>
          <w:rtl/>
        </w:rPr>
        <w:t>–</w:t>
      </w:r>
      <w:r w:rsidRPr="005B2E7C">
        <w:rPr>
          <w:rFonts w:cs="David" w:hint="cs"/>
          <w:sz w:val="26"/>
          <w:szCs w:val="26"/>
          <w:rtl/>
        </w:rPr>
        <w:t xml:space="preserve"> אותו דבר כמו בסנאט.</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היו"ר יחד עם מנהיג הרוב </w:t>
      </w:r>
      <w:r w:rsidRPr="005B2E7C">
        <w:rPr>
          <w:rFonts w:cs="David"/>
          <w:sz w:val="26"/>
          <w:szCs w:val="26"/>
          <w:rtl/>
        </w:rPr>
        <w:t>–</w:t>
      </w:r>
      <w:r w:rsidRPr="005B2E7C">
        <w:rPr>
          <w:rFonts w:cs="David" w:hint="cs"/>
          <w:sz w:val="26"/>
          <w:szCs w:val="26"/>
          <w:rtl/>
        </w:rPr>
        <w:t xml:space="preserve"> קובעים את סדר היום.</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ברוב ובמיעוט יש יו"ר, מצליף </w:t>
      </w:r>
      <w:r w:rsidRPr="005B2E7C">
        <w:rPr>
          <w:rFonts w:cs="David"/>
          <w:sz w:val="26"/>
          <w:szCs w:val="26"/>
        </w:rPr>
        <w:t xml:space="preserve"> </w:t>
      </w:r>
      <w:r w:rsidRPr="005B2E7C">
        <w:rPr>
          <w:rFonts w:cs="David" w:hint="cs"/>
          <w:sz w:val="26"/>
          <w:szCs w:val="26"/>
          <w:rtl/>
        </w:rPr>
        <w:t xml:space="preserve">וסגנים, ועוד מישהו שעוסק בפרוגרמה המפלגתית. זה מכונה ההנהגה.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כשבשני הבתים שולטת מפלגות מנוגדות </w:t>
      </w:r>
      <w:r w:rsidRPr="005B2E7C">
        <w:rPr>
          <w:rFonts w:cs="David"/>
          <w:sz w:val="26"/>
          <w:szCs w:val="26"/>
          <w:rtl/>
        </w:rPr>
        <w:t>–</w:t>
      </w:r>
      <w:r w:rsidRPr="005B2E7C">
        <w:rPr>
          <w:rFonts w:cs="David" w:hint="cs"/>
          <w:sz w:val="26"/>
          <w:szCs w:val="26"/>
          <w:rtl/>
        </w:rPr>
        <w:t xml:space="preserve"> כמעט בלתי אפשרי להעביר חוקים.</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שני הבתים הם הרשות המחוקקת. </w:t>
      </w:r>
    </w:p>
    <w:p w:rsidR="00CA0A86" w:rsidRPr="005B2E7C" w:rsidRDefault="00CA0A86" w:rsidP="00CA0A86">
      <w:pPr>
        <w:spacing w:line="360" w:lineRule="auto"/>
        <w:jc w:val="both"/>
        <w:rPr>
          <w:rFonts w:cs="David"/>
          <w:sz w:val="26"/>
          <w:szCs w:val="26"/>
          <w:rtl/>
        </w:rPr>
      </w:pPr>
      <w:r w:rsidRPr="005B2E7C">
        <w:rPr>
          <w:rFonts w:cs="David" w:hint="cs"/>
          <w:sz w:val="26"/>
          <w:szCs w:val="26"/>
          <w:rtl/>
        </w:rPr>
        <w:t>כל חוק צריך לעבור אישור של שני בתי הקונגרס, ואז חתימה של הנשיא.</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אם הנשיא מטיל וטו </w:t>
      </w:r>
      <w:r w:rsidRPr="005B2E7C">
        <w:rPr>
          <w:rFonts w:cs="David"/>
          <w:sz w:val="26"/>
          <w:szCs w:val="26"/>
          <w:rtl/>
        </w:rPr>
        <w:t>–</w:t>
      </w:r>
      <w:r w:rsidRPr="005B2E7C">
        <w:rPr>
          <w:rFonts w:cs="David" w:hint="cs"/>
          <w:sz w:val="26"/>
          <w:szCs w:val="26"/>
          <w:rtl/>
        </w:rPr>
        <w:t xml:space="preserve"> ניתן לקבל את החוק בניגוד לעמדת הנשיא </w:t>
      </w:r>
      <w:r w:rsidRPr="005B2E7C">
        <w:rPr>
          <w:rFonts w:cs="David"/>
          <w:sz w:val="26"/>
          <w:szCs w:val="26"/>
        </w:rPr>
        <w:t>over-ride</w:t>
      </w:r>
      <w:r w:rsidRPr="005B2E7C">
        <w:rPr>
          <w:rFonts w:cs="David" w:hint="cs"/>
          <w:sz w:val="26"/>
          <w:szCs w:val="26"/>
          <w:rtl/>
        </w:rPr>
        <w:t>, ברוב 2/3 של שני הבתים.</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הנשיא יכול לא לחתום, אבל אז הוא הופך לחוק תוך 10 ימים. אבל </w:t>
      </w:r>
      <w:r w:rsidRPr="005B2E7C">
        <w:rPr>
          <w:rFonts w:cs="David"/>
          <w:sz w:val="26"/>
          <w:szCs w:val="26"/>
          <w:rtl/>
        </w:rPr>
        <w:t>–</w:t>
      </w:r>
      <w:r w:rsidRPr="005B2E7C">
        <w:rPr>
          <w:rFonts w:cs="David" w:hint="cs"/>
          <w:sz w:val="26"/>
          <w:szCs w:val="26"/>
          <w:rtl/>
        </w:rPr>
        <w:t xml:space="preserve"> אם הקונגרס מתפזר במהלך הימים האלה (דצמבר כל שנתיים) </w:t>
      </w:r>
      <w:r w:rsidRPr="005B2E7C">
        <w:rPr>
          <w:rFonts w:cs="David"/>
          <w:sz w:val="26"/>
          <w:szCs w:val="26"/>
          <w:rtl/>
        </w:rPr>
        <w:t>–</w:t>
      </w:r>
      <w:r w:rsidRPr="005B2E7C">
        <w:rPr>
          <w:rFonts w:cs="David" w:hint="cs"/>
          <w:sz w:val="26"/>
          <w:szCs w:val="26"/>
          <w:rtl/>
        </w:rPr>
        <w:t xml:space="preserve"> מתחילים את התהליך מחדש.</w:t>
      </w:r>
    </w:p>
    <w:p w:rsidR="00CA0A86" w:rsidRPr="005B2E7C" w:rsidRDefault="00CA0A86" w:rsidP="00CA0A86">
      <w:pPr>
        <w:spacing w:line="360" w:lineRule="auto"/>
        <w:jc w:val="both"/>
        <w:rPr>
          <w:rFonts w:cs="David"/>
          <w:sz w:val="26"/>
          <w:szCs w:val="26"/>
          <w:rtl/>
        </w:rPr>
      </w:pPr>
      <w:r w:rsidRPr="005B2E7C">
        <w:rPr>
          <w:rFonts w:cs="David" w:hint="cs"/>
          <w:sz w:val="26"/>
          <w:szCs w:val="26"/>
          <w:rtl/>
        </w:rPr>
        <w:t>הצעת חוק מתחילה באחת הועדות. מתקיים שיח בין הועדה לממשל, ולפעמים עם ועדות אחרות. הצבעה בו</w:t>
      </w:r>
      <w:r w:rsidR="0003196C">
        <w:rPr>
          <w:rFonts w:cs="David" w:hint="cs"/>
          <w:sz w:val="26"/>
          <w:szCs w:val="26"/>
          <w:rtl/>
        </w:rPr>
        <w:t>ו</w:t>
      </w:r>
      <w:r w:rsidRPr="005B2E7C">
        <w:rPr>
          <w:rFonts w:cs="David" w:hint="cs"/>
          <w:sz w:val="26"/>
          <w:szCs w:val="26"/>
          <w:rtl/>
        </w:rPr>
        <w:t xml:space="preserve">עדה </w:t>
      </w:r>
      <w:r w:rsidRPr="005B2E7C">
        <w:rPr>
          <w:rFonts w:cs="David"/>
          <w:sz w:val="26"/>
          <w:szCs w:val="26"/>
          <w:rtl/>
        </w:rPr>
        <w:t>–</w:t>
      </w:r>
      <w:r w:rsidRPr="005B2E7C">
        <w:rPr>
          <w:rFonts w:cs="David" w:hint="cs"/>
          <w:sz w:val="26"/>
          <w:szCs w:val="26"/>
          <w:rtl/>
        </w:rPr>
        <w:t xml:space="preserve"> </w:t>
      </w:r>
      <w:r w:rsidRPr="005B2E7C">
        <w:rPr>
          <w:rFonts w:cs="David"/>
          <w:sz w:val="26"/>
          <w:szCs w:val="26"/>
        </w:rPr>
        <w:t>mark-up</w:t>
      </w:r>
      <w:r w:rsidRPr="005B2E7C">
        <w:rPr>
          <w:rFonts w:cs="David" w:hint="cs"/>
          <w:sz w:val="26"/>
          <w:szCs w:val="26"/>
          <w:rtl/>
        </w:rPr>
        <w:t>. הצבעה במליאת בית הנבחרים. אחר כך (או במקביל) עוברים לסנאט ועוברים את כל התהליך שוב.  הטקסט הסופי של הבית ושל הסנאט לא תמיד זהה, ואז הנהגות הבית והסנאט בוחרים מחוקקים שישבו ביחד ויחליטו על סיכום נוסח סופי (</w:t>
      </w:r>
      <w:r w:rsidRPr="005B2E7C">
        <w:rPr>
          <w:rFonts w:cs="David"/>
          <w:sz w:val="26"/>
          <w:szCs w:val="26"/>
        </w:rPr>
        <w:t>conferencing</w:t>
      </w:r>
      <w:r w:rsidRPr="005B2E7C">
        <w:rPr>
          <w:rFonts w:cs="David" w:hint="cs"/>
          <w:sz w:val="26"/>
          <w:szCs w:val="26"/>
          <w:rtl/>
        </w:rPr>
        <w:t xml:space="preserve">). לחילופין, לוקחים את הנוסח של הסנאט  לאישור מחודש בבית.  התהליך יכול להתחיל בסנאט ואז לעבור לבית. פורמאלית </w:t>
      </w:r>
      <w:r w:rsidRPr="005B2E7C">
        <w:rPr>
          <w:rFonts w:cs="David"/>
          <w:sz w:val="26"/>
          <w:szCs w:val="26"/>
          <w:rtl/>
        </w:rPr>
        <w:t>–</w:t>
      </w:r>
      <w:r w:rsidRPr="005B2E7C">
        <w:rPr>
          <w:rFonts w:cs="David" w:hint="cs"/>
          <w:sz w:val="26"/>
          <w:szCs w:val="26"/>
          <w:rtl/>
        </w:rPr>
        <w:t xml:space="preserve"> יש מחוקקים שמובילים את החוק בכל אחד מהבתים. אבל </w:t>
      </w:r>
      <w:r w:rsidRPr="005B2E7C">
        <w:rPr>
          <w:rFonts w:cs="David"/>
          <w:sz w:val="26"/>
          <w:szCs w:val="26"/>
          <w:rtl/>
        </w:rPr>
        <w:t>–</w:t>
      </w:r>
      <w:r w:rsidRPr="005B2E7C">
        <w:rPr>
          <w:rFonts w:cs="David" w:hint="cs"/>
          <w:sz w:val="26"/>
          <w:szCs w:val="26"/>
          <w:rtl/>
        </w:rPr>
        <w:t xml:space="preserve"> ההובלה היא של ההנהגות. </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sz w:val="26"/>
          <w:szCs w:val="26"/>
          <w:rtl/>
        </w:rPr>
      </w:pPr>
      <w:r w:rsidRPr="005B2E7C">
        <w:rPr>
          <w:rFonts w:cs="David" w:hint="cs"/>
          <w:sz w:val="26"/>
          <w:szCs w:val="26"/>
          <w:rtl/>
        </w:rPr>
        <w:t>תקציב - הנשיא מעביר הצעה מפורטת לקונגרס (שני הבתים). שני הבתים דנים, ובסוף מחזירים לנשיא לחתימה.</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הכרזה על מלחמה </w:t>
      </w:r>
      <w:r w:rsidRPr="005B2E7C">
        <w:rPr>
          <w:rFonts w:cs="David"/>
          <w:sz w:val="26"/>
          <w:szCs w:val="26"/>
          <w:rtl/>
        </w:rPr>
        <w:t>–</w:t>
      </w:r>
      <w:r w:rsidRPr="005B2E7C">
        <w:rPr>
          <w:rFonts w:cs="David" w:hint="cs"/>
          <w:sz w:val="26"/>
          <w:szCs w:val="26"/>
          <w:rtl/>
        </w:rPr>
        <w:t xml:space="preserve"> מתחילה בסנאט ואז עוברת לבית הנבחרים. נשיא לא יכול להכריז מלחמה, הוא יכול להגיב על אלימות, אבל תוך 60 יום הוא צריך לקבל אישור של הקונגרס כדי להמשיך </w:t>
      </w:r>
      <w:r w:rsidRPr="005B2E7C">
        <w:rPr>
          <w:rFonts w:cs="David"/>
          <w:sz w:val="26"/>
          <w:szCs w:val="26"/>
        </w:rPr>
        <w:t>A</w:t>
      </w:r>
      <w:r w:rsidRPr="005B2E7C">
        <w:rPr>
          <w:rFonts w:cs="David" w:hint="cs"/>
          <w:sz w:val="26"/>
          <w:szCs w:val="26"/>
        </w:rPr>
        <w:t>UMF</w:t>
      </w:r>
      <w:r w:rsidRPr="005B2E7C">
        <w:rPr>
          <w:rFonts w:cs="David" w:hint="cs"/>
          <w:sz w:val="26"/>
          <w:szCs w:val="26"/>
          <w:rtl/>
        </w:rPr>
        <w:t>.</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בנוסף </w:t>
      </w:r>
      <w:r w:rsidRPr="005B2E7C">
        <w:rPr>
          <w:rFonts w:cs="David"/>
          <w:sz w:val="26"/>
          <w:szCs w:val="26"/>
          <w:rtl/>
        </w:rPr>
        <w:t>–</w:t>
      </w:r>
      <w:r w:rsidRPr="005B2E7C">
        <w:rPr>
          <w:rFonts w:cs="David" w:hint="cs"/>
          <w:sz w:val="26"/>
          <w:szCs w:val="26"/>
          <w:rtl/>
        </w:rPr>
        <w:t xml:space="preserve"> סנאט עוסק באישור אמנות בינ"ל, מינוי בכירים ושופטים. </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sz w:val="26"/>
          <w:szCs w:val="26"/>
          <w:rtl/>
        </w:rPr>
      </w:pPr>
      <w:r w:rsidRPr="005B2E7C">
        <w:rPr>
          <w:rFonts w:cs="David" w:hint="cs"/>
          <w:b/>
          <w:bCs/>
          <w:sz w:val="26"/>
          <w:szCs w:val="26"/>
          <w:u w:val="single"/>
          <w:rtl/>
        </w:rPr>
        <w:t>הרשות המבצעת</w:t>
      </w:r>
      <w:r w:rsidRPr="005B2E7C">
        <w:rPr>
          <w:rFonts w:cs="David" w:hint="cs"/>
          <w:sz w:val="26"/>
          <w:szCs w:val="26"/>
          <w:rtl/>
        </w:rPr>
        <w:t>:</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הנשיא הוא שבוחר את כל המזכירים (שרים). כל הדרגים הבכירים, עד רמת סגן ראש אגף </w:t>
      </w:r>
      <w:r w:rsidRPr="005B2E7C">
        <w:rPr>
          <w:rFonts w:cs="David"/>
          <w:sz w:val="26"/>
          <w:szCs w:val="26"/>
          <w:rtl/>
        </w:rPr>
        <w:t>–</w:t>
      </w:r>
      <w:r w:rsidRPr="005B2E7C">
        <w:rPr>
          <w:rFonts w:cs="David" w:hint="cs"/>
          <w:sz w:val="26"/>
          <w:szCs w:val="26"/>
          <w:rtl/>
        </w:rPr>
        <w:t xml:space="preserve"> ממונים במינוי פוליטי. חברות במכוני מחקר </w:t>
      </w:r>
      <w:r w:rsidRPr="005B2E7C">
        <w:rPr>
          <w:rFonts w:cs="David"/>
          <w:sz w:val="26"/>
          <w:szCs w:val="26"/>
          <w:rtl/>
        </w:rPr>
        <w:t>–</w:t>
      </w:r>
      <w:r w:rsidRPr="005B2E7C">
        <w:rPr>
          <w:rFonts w:cs="David" w:hint="cs"/>
          <w:sz w:val="26"/>
          <w:szCs w:val="26"/>
          <w:rtl/>
        </w:rPr>
        <w:t xml:space="preserve"> שמירה על כשירות במחשבה שתצליח להתברג לעמדה בכירה בממשל כשהוא יתחלף. </w:t>
      </w:r>
    </w:p>
    <w:p w:rsidR="00CA0A86" w:rsidRPr="005B2E7C" w:rsidRDefault="00CA0A86" w:rsidP="00CA0A86">
      <w:pPr>
        <w:spacing w:line="360" w:lineRule="auto"/>
        <w:jc w:val="both"/>
        <w:rPr>
          <w:rFonts w:cs="David"/>
          <w:sz w:val="26"/>
          <w:szCs w:val="26"/>
        </w:rPr>
      </w:pPr>
      <w:r w:rsidRPr="005B2E7C">
        <w:rPr>
          <w:rFonts w:cs="David" w:hint="cs"/>
          <w:sz w:val="26"/>
          <w:szCs w:val="26"/>
          <w:rtl/>
        </w:rPr>
        <w:t xml:space="preserve">ראש המטה של הנשיא והצוות שלו </w:t>
      </w:r>
      <w:r w:rsidRPr="005B2E7C">
        <w:rPr>
          <w:rFonts w:cs="David"/>
          <w:sz w:val="26"/>
          <w:szCs w:val="26"/>
          <w:rtl/>
        </w:rPr>
        <w:t>–</w:t>
      </w:r>
      <w:r w:rsidRPr="005B2E7C">
        <w:rPr>
          <w:rFonts w:cs="David" w:hint="cs"/>
          <w:sz w:val="26"/>
          <w:szCs w:val="26"/>
          <w:rtl/>
        </w:rPr>
        <w:t xml:space="preserve"> חלק מהבית הלבן, הדרג העליון.</w:t>
      </w:r>
    </w:p>
    <w:p w:rsidR="00CA0A86" w:rsidRPr="005B2E7C" w:rsidRDefault="00CA0A86" w:rsidP="00CA0A86">
      <w:pPr>
        <w:spacing w:line="360" w:lineRule="auto"/>
        <w:jc w:val="both"/>
        <w:rPr>
          <w:rFonts w:cs="David"/>
          <w:sz w:val="26"/>
          <w:szCs w:val="26"/>
          <w:rtl/>
        </w:rPr>
      </w:pPr>
      <w:r w:rsidRPr="005B2E7C">
        <w:rPr>
          <w:rFonts w:cs="David" w:hint="cs"/>
          <w:sz w:val="26"/>
          <w:szCs w:val="26"/>
        </w:rPr>
        <w:t>NSC</w:t>
      </w:r>
      <w:r w:rsidRPr="005B2E7C">
        <w:rPr>
          <w:rFonts w:cs="David" w:hint="cs"/>
          <w:sz w:val="26"/>
          <w:szCs w:val="26"/>
          <w:rtl/>
        </w:rPr>
        <w:t xml:space="preserve"> </w:t>
      </w:r>
      <w:r w:rsidRPr="005B2E7C">
        <w:rPr>
          <w:rFonts w:cs="David"/>
          <w:sz w:val="26"/>
          <w:szCs w:val="26"/>
          <w:rtl/>
        </w:rPr>
        <w:t>–</w:t>
      </w:r>
      <w:r w:rsidRPr="005B2E7C">
        <w:rPr>
          <w:rFonts w:cs="David" w:hint="cs"/>
          <w:sz w:val="26"/>
          <w:szCs w:val="26"/>
          <w:rtl/>
        </w:rPr>
        <w:t xml:space="preserve"> מועצה לביטחון לאומי, צוות מצומצם שעומד לרשות הנשיא. בד"כ יש חלוקה למדיניות חוץ וביטחון, ויש חלוקה לפי אזורים. ראש הצוות </w:t>
      </w:r>
      <w:r w:rsidRPr="005B2E7C">
        <w:rPr>
          <w:rFonts w:cs="David"/>
          <w:sz w:val="26"/>
          <w:szCs w:val="26"/>
          <w:rtl/>
        </w:rPr>
        <w:t>–</w:t>
      </w:r>
      <w:r w:rsidRPr="005B2E7C">
        <w:rPr>
          <w:rFonts w:cs="David" w:hint="cs"/>
          <w:sz w:val="26"/>
          <w:szCs w:val="26"/>
          <w:rtl/>
        </w:rPr>
        <w:t xml:space="preserve"> היועץ לביטחון לאומי.</w:t>
      </w:r>
    </w:p>
    <w:p w:rsidR="00CA0A86" w:rsidRPr="005B2E7C" w:rsidRDefault="0003196C" w:rsidP="00CA0A86">
      <w:pPr>
        <w:spacing w:line="360" w:lineRule="auto"/>
        <w:jc w:val="both"/>
        <w:rPr>
          <w:rFonts w:cs="David"/>
          <w:sz w:val="26"/>
          <w:szCs w:val="26"/>
          <w:rtl/>
        </w:rPr>
      </w:pPr>
      <w:r>
        <w:rPr>
          <w:rFonts w:cs="David" w:hint="cs"/>
          <w:sz w:val="26"/>
          <w:szCs w:val="26"/>
          <w:rtl/>
        </w:rPr>
        <w:lastRenderedPageBreak/>
        <w:t>מחלקת המ</w:t>
      </w:r>
      <w:r w:rsidR="00CA0A86" w:rsidRPr="005B2E7C">
        <w:rPr>
          <w:rFonts w:cs="David" w:hint="cs"/>
          <w:sz w:val="26"/>
          <w:szCs w:val="26"/>
          <w:rtl/>
        </w:rPr>
        <w:t>ד</w:t>
      </w:r>
      <w:r>
        <w:rPr>
          <w:rFonts w:cs="David" w:hint="cs"/>
          <w:sz w:val="26"/>
          <w:szCs w:val="26"/>
          <w:rtl/>
        </w:rPr>
        <w:t>ינה</w:t>
      </w:r>
      <w:r w:rsidR="00CA0A86" w:rsidRPr="005B2E7C">
        <w:rPr>
          <w:rFonts w:cs="David" w:hint="cs"/>
          <w:sz w:val="26"/>
          <w:szCs w:val="26"/>
          <w:rtl/>
        </w:rPr>
        <w:t xml:space="preserve"> </w:t>
      </w:r>
      <w:r w:rsidR="00CA0A86" w:rsidRPr="005B2E7C">
        <w:rPr>
          <w:rFonts w:cs="David"/>
          <w:sz w:val="26"/>
          <w:szCs w:val="26"/>
          <w:rtl/>
        </w:rPr>
        <w:t>–</w:t>
      </w:r>
      <w:r w:rsidR="00CA0A86" w:rsidRPr="005B2E7C">
        <w:rPr>
          <w:rFonts w:cs="David" w:hint="cs"/>
          <w:sz w:val="26"/>
          <w:szCs w:val="26"/>
          <w:rtl/>
        </w:rPr>
        <w:t xml:space="preserve"> מחלקת המדינה, משרד החוץ, בראשו מזכיר המדינה.</w:t>
      </w:r>
    </w:p>
    <w:p w:rsidR="00CA0A86" w:rsidRPr="005B2E7C" w:rsidRDefault="00CA0A86" w:rsidP="00CA0A86">
      <w:pPr>
        <w:spacing w:line="360" w:lineRule="auto"/>
        <w:jc w:val="both"/>
        <w:rPr>
          <w:rFonts w:cs="David"/>
          <w:sz w:val="26"/>
          <w:szCs w:val="26"/>
          <w:rtl/>
        </w:rPr>
      </w:pPr>
      <w:r w:rsidRPr="005B2E7C">
        <w:rPr>
          <w:rFonts w:cs="David" w:hint="cs"/>
          <w:sz w:val="26"/>
          <w:szCs w:val="26"/>
        </w:rPr>
        <w:t>D</w:t>
      </w:r>
      <w:r w:rsidRPr="005B2E7C">
        <w:rPr>
          <w:rFonts w:cs="David"/>
          <w:sz w:val="26"/>
          <w:szCs w:val="26"/>
        </w:rPr>
        <w:t>OD</w:t>
      </w:r>
      <w:r w:rsidRPr="005B2E7C">
        <w:rPr>
          <w:rFonts w:cs="David" w:hint="cs"/>
          <w:sz w:val="26"/>
          <w:szCs w:val="26"/>
          <w:rtl/>
        </w:rPr>
        <w:t xml:space="preserve"> </w:t>
      </w:r>
      <w:r w:rsidRPr="005B2E7C">
        <w:rPr>
          <w:rFonts w:cs="David"/>
          <w:sz w:val="26"/>
          <w:szCs w:val="26"/>
          <w:rtl/>
        </w:rPr>
        <w:t>–</w:t>
      </w:r>
      <w:r w:rsidRPr="005B2E7C">
        <w:rPr>
          <w:rFonts w:cs="David" w:hint="cs"/>
          <w:sz w:val="26"/>
          <w:szCs w:val="26"/>
          <w:rtl/>
        </w:rPr>
        <w:t xml:space="preserve"> משרד ההגנה. </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קהיליית המודיעין, כפופה לנשיא (דרך שר, </w:t>
      </w:r>
      <w:r w:rsidRPr="005B2E7C">
        <w:rPr>
          <w:rFonts w:cs="David"/>
          <w:sz w:val="26"/>
          <w:szCs w:val="26"/>
        </w:rPr>
        <w:t>DNI</w:t>
      </w:r>
      <w:r w:rsidRPr="005B2E7C">
        <w:rPr>
          <w:rFonts w:cs="David" w:hint="cs"/>
          <w:sz w:val="26"/>
          <w:szCs w:val="26"/>
          <w:rtl/>
        </w:rPr>
        <w:t xml:space="preserve">: </w:t>
      </w:r>
      <w:r w:rsidRPr="005B2E7C">
        <w:rPr>
          <w:rFonts w:cs="David"/>
          <w:sz w:val="26"/>
          <w:szCs w:val="26"/>
        </w:rPr>
        <w:t>department of national defense</w:t>
      </w:r>
      <w:r w:rsidRPr="005B2E7C">
        <w:rPr>
          <w:rFonts w:cs="David" w:hint="cs"/>
          <w:sz w:val="26"/>
          <w:szCs w:val="26"/>
          <w:rtl/>
        </w:rPr>
        <w:t>).</w:t>
      </w:r>
    </w:p>
    <w:p w:rsidR="00CA0A86" w:rsidRPr="005B2E7C" w:rsidRDefault="00CA0A86" w:rsidP="00CA0A86">
      <w:pPr>
        <w:spacing w:line="360" w:lineRule="auto"/>
        <w:jc w:val="both"/>
        <w:rPr>
          <w:rFonts w:cs="David"/>
          <w:sz w:val="26"/>
          <w:szCs w:val="26"/>
          <w:rtl/>
        </w:rPr>
      </w:pPr>
      <w:r w:rsidRPr="005B2E7C">
        <w:rPr>
          <w:rFonts w:cs="David" w:hint="cs"/>
          <w:sz w:val="26"/>
          <w:szCs w:val="26"/>
        </w:rPr>
        <w:t>HLS</w:t>
      </w:r>
      <w:r w:rsidRPr="005B2E7C">
        <w:rPr>
          <w:rFonts w:cs="David" w:hint="cs"/>
          <w:sz w:val="26"/>
          <w:szCs w:val="26"/>
          <w:rtl/>
        </w:rPr>
        <w:t xml:space="preserve"> </w:t>
      </w:r>
      <w:r w:rsidRPr="005B2E7C">
        <w:rPr>
          <w:rFonts w:cs="David"/>
          <w:sz w:val="26"/>
          <w:szCs w:val="26"/>
          <w:rtl/>
        </w:rPr>
        <w:t>–</w:t>
      </w:r>
      <w:r w:rsidRPr="005B2E7C">
        <w:rPr>
          <w:rFonts w:cs="David" w:hint="cs"/>
          <w:sz w:val="26"/>
          <w:szCs w:val="26"/>
          <w:rtl/>
        </w:rPr>
        <w:t xml:space="preserve"> </w:t>
      </w:r>
      <w:r w:rsidRPr="005B2E7C">
        <w:rPr>
          <w:rFonts w:cs="David"/>
          <w:sz w:val="26"/>
          <w:szCs w:val="26"/>
        </w:rPr>
        <w:t>homeland security</w:t>
      </w:r>
    </w:p>
    <w:p w:rsidR="00CA0A86" w:rsidRPr="005B2E7C" w:rsidRDefault="00CA0A86" w:rsidP="00CA0A86">
      <w:pPr>
        <w:spacing w:line="360" w:lineRule="auto"/>
        <w:jc w:val="both"/>
        <w:rPr>
          <w:rFonts w:cs="David"/>
          <w:sz w:val="26"/>
          <w:szCs w:val="26"/>
          <w:rtl/>
        </w:rPr>
      </w:pPr>
      <w:r w:rsidRPr="005B2E7C">
        <w:rPr>
          <w:rFonts w:cs="David" w:hint="cs"/>
          <w:sz w:val="26"/>
          <w:szCs w:val="26"/>
        </w:rPr>
        <w:t>TS</w:t>
      </w:r>
      <w:r w:rsidRPr="005B2E7C">
        <w:rPr>
          <w:rFonts w:cs="David" w:hint="cs"/>
          <w:sz w:val="26"/>
          <w:szCs w:val="26"/>
          <w:rtl/>
        </w:rPr>
        <w:t xml:space="preserve"> </w:t>
      </w:r>
      <w:r w:rsidRPr="005B2E7C">
        <w:rPr>
          <w:rFonts w:cs="David"/>
          <w:sz w:val="26"/>
          <w:szCs w:val="26"/>
          <w:rtl/>
        </w:rPr>
        <w:t>–</w:t>
      </w:r>
      <w:r w:rsidRPr="005B2E7C">
        <w:rPr>
          <w:rFonts w:cs="David" w:hint="cs"/>
          <w:sz w:val="26"/>
          <w:szCs w:val="26"/>
          <w:rtl/>
        </w:rPr>
        <w:t xml:space="preserve"> האוצר.</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כולם משרתים את רצון הנשיא. יכול להיות שמחלקת המדינה תפתח מדיניות עצמאית, אם זה לא ימצא חן בעיני הנשיא הוא יעצור את זה. מצד שני </w:t>
      </w:r>
      <w:r w:rsidRPr="005B2E7C">
        <w:rPr>
          <w:rFonts w:cs="David"/>
          <w:sz w:val="26"/>
          <w:szCs w:val="26"/>
          <w:rtl/>
        </w:rPr>
        <w:t>–</w:t>
      </w:r>
      <w:r w:rsidRPr="005B2E7C">
        <w:rPr>
          <w:rFonts w:cs="David" w:hint="cs"/>
          <w:sz w:val="26"/>
          <w:szCs w:val="26"/>
          <w:rtl/>
        </w:rPr>
        <w:t xml:space="preserve"> לנשיא יש לפעמים אינטרס פוליטי שהדברים יתנהלו רחוק ממנו, שיהיה את מי להאשים אם הוא ייכשל.</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קהילת המודיעין </w:t>
      </w:r>
      <w:r w:rsidRPr="005B2E7C">
        <w:rPr>
          <w:rFonts w:cs="David"/>
          <w:sz w:val="26"/>
          <w:szCs w:val="26"/>
          <w:rtl/>
        </w:rPr>
        <w:t>–</w:t>
      </w:r>
      <w:r w:rsidRPr="005B2E7C">
        <w:rPr>
          <w:rFonts w:cs="David" w:hint="cs"/>
          <w:sz w:val="26"/>
          <w:szCs w:val="26"/>
          <w:rtl/>
        </w:rPr>
        <w:t xml:space="preserve"> כל עוד הדיון הוא עם הפלסטינאים, כנראה שאין להם משמעות, אם ניכנס לאיראן </w:t>
      </w:r>
      <w:r w:rsidRPr="005B2E7C">
        <w:rPr>
          <w:rFonts w:cs="David"/>
          <w:sz w:val="26"/>
          <w:szCs w:val="26"/>
          <w:rtl/>
        </w:rPr>
        <w:t>–</w:t>
      </w:r>
      <w:r w:rsidRPr="005B2E7C">
        <w:rPr>
          <w:rFonts w:cs="David" w:hint="cs"/>
          <w:sz w:val="26"/>
          <w:szCs w:val="26"/>
          <w:rtl/>
        </w:rPr>
        <w:t xml:space="preserve"> יכול להיות שיש. </w:t>
      </w:r>
    </w:p>
    <w:p w:rsidR="00CA0A86" w:rsidRPr="005B2E7C" w:rsidRDefault="00CA0A86" w:rsidP="00CA0A86">
      <w:pPr>
        <w:spacing w:line="360" w:lineRule="auto"/>
        <w:jc w:val="both"/>
        <w:rPr>
          <w:rFonts w:cs="David"/>
          <w:sz w:val="26"/>
          <w:szCs w:val="26"/>
          <w:rtl/>
        </w:rPr>
      </w:pPr>
    </w:p>
    <w:p w:rsidR="00CA0A86" w:rsidRPr="005B2E7C" w:rsidRDefault="00CA0A86" w:rsidP="00CA0A86">
      <w:pPr>
        <w:spacing w:line="360" w:lineRule="auto"/>
        <w:jc w:val="both"/>
        <w:rPr>
          <w:rFonts w:cs="David"/>
          <w:b/>
          <w:bCs/>
          <w:sz w:val="26"/>
          <w:szCs w:val="26"/>
          <w:rtl/>
        </w:rPr>
      </w:pPr>
      <w:r w:rsidRPr="005B2E7C">
        <w:rPr>
          <w:rFonts w:cs="David" w:hint="cs"/>
          <w:b/>
          <w:bCs/>
          <w:sz w:val="26"/>
          <w:szCs w:val="26"/>
          <w:rtl/>
        </w:rPr>
        <w:t xml:space="preserve">גופי השפעה </w:t>
      </w:r>
      <w:r>
        <w:rPr>
          <w:rFonts w:cs="David" w:hint="cs"/>
          <w:b/>
          <w:bCs/>
          <w:sz w:val="26"/>
          <w:szCs w:val="26"/>
          <w:rtl/>
        </w:rPr>
        <w:t>של הקהילה היהודית</w:t>
      </w:r>
      <w:r w:rsidRPr="005B2E7C">
        <w:rPr>
          <w:rFonts w:cs="David" w:hint="cs"/>
          <w:b/>
          <w:bCs/>
          <w:sz w:val="26"/>
          <w:szCs w:val="26"/>
          <w:rtl/>
        </w:rPr>
        <w:t>:</w:t>
      </w:r>
    </w:p>
    <w:p w:rsidR="00CA0A86" w:rsidRPr="005B2E7C" w:rsidRDefault="00CA0A86" w:rsidP="00CA0A86">
      <w:pPr>
        <w:spacing w:line="360" w:lineRule="auto"/>
        <w:jc w:val="both"/>
        <w:rPr>
          <w:rFonts w:cs="David"/>
          <w:sz w:val="26"/>
          <w:szCs w:val="26"/>
          <w:rtl/>
        </w:rPr>
      </w:pPr>
      <w:r w:rsidRPr="005B2E7C">
        <w:rPr>
          <w:rFonts w:cs="David" w:hint="cs"/>
          <w:sz w:val="26"/>
          <w:szCs w:val="26"/>
          <w:rtl/>
        </w:rPr>
        <w:t xml:space="preserve">איפא"ק </w:t>
      </w:r>
      <w:r w:rsidRPr="005B2E7C">
        <w:rPr>
          <w:rFonts w:cs="David" w:hint="cs"/>
          <w:sz w:val="26"/>
          <w:szCs w:val="26"/>
        </w:rPr>
        <w:t>AIPAC</w:t>
      </w:r>
      <w:r w:rsidRPr="005B2E7C">
        <w:rPr>
          <w:rFonts w:cs="David" w:hint="cs"/>
          <w:sz w:val="26"/>
          <w:szCs w:val="26"/>
          <w:rtl/>
        </w:rPr>
        <w:t xml:space="preserve"> </w:t>
      </w:r>
      <w:r>
        <w:rPr>
          <w:rFonts w:cs="David" w:hint="cs"/>
          <w:sz w:val="26"/>
          <w:szCs w:val="26"/>
          <w:rtl/>
        </w:rPr>
        <w:t xml:space="preserve">- </w:t>
      </w:r>
      <w:r w:rsidRPr="005B2E7C">
        <w:rPr>
          <w:rFonts w:cs="David" w:hint="cs"/>
          <w:sz w:val="26"/>
          <w:szCs w:val="26"/>
          <w:rtl/>
        </w:rPr>
        <w:t>הנ</w:t>
      </w:r>
      <w:r>
        <w:rPr>
          <w:rFonts w:cs="David" w:hint="cs"/>
          <w:sz w:val="26"/>
          <w:szCs w:val="26"/>
          <w:rtl/>
        </w:rPr>
        <w:t>ציג הפוליטי של הקהילות היהודיות.</w:t>
      </w:r>
    </w:p>
    <w:p w:rsidR="00CA0A86" w:rsidRPr="005B2E7C" w:rsidRDefault="00CA0A86" w:rsidP="00CA0A86">
      <w:pPr>
        <w:spacing w:line="360" w:lineRule="auto"/>
        <w:jc w:val="both"/>
        <w:rPr>
          <w:rFonts w:cs="David"/>
          <w:sz w:val="26"/>
          <w:szCs w:val="26"/>
          <w:rtl/>
        </w:rPr>
      </w:pPr>
      <w:r w:rsidRPr="005B2E7C">
        <w:rPr>
          <w:rFonts w:cs="David"/>
          <w:sz w:val="26"/>
          <w:szCs w:val="26"/>
        </w:rPr>
        <w:t>J</w:t>
      </w:r>
      <w:r>
        <w:rPr>
          <w:rFonts w:cs="David"/>
          <w:sz w:val="26"/>
          <w:szCs w:val="26"/>
        </w:rPr>
        <w:t>-</w:t>
      </w:r>
      <w:r w:rsidRPr="005B2E7C">
        <w:rPr>
          <w:rFonts w:cs="David"/>
          <w:sz w:val="26"/>
          <w:szCs w:val="26"/>
        </w:rPr>
        <w:t>stree</w:t>
      </w:r>
      <w:r>
        <w:rPr>
          <w:rFonts w:cs="David"/>
          <w:sz w:val="26"/>
          <w:szCs w:val="26"/>
        </w:rPr>
        <w:t>t</w:t>
      </w:r>
      <w:r>
        <w:rPr>
          <w:rFonts w:cs="David" w:hint="cs"/>
          <w:sz w:val="26"/>
          <w:szCs w:val="26"/>
          <w:rtl/>
        </w:rPr>
        <w:t xml:space="preserve"> </w:t>
      </w:r>
      <w:r w:rsidRPr="005B2E7C">
        <w:rPr>
          <w:rFonts w:cs="David" w:hint="cs"/>
          <w:sz w:val="26"/>
          <w:szCs w:val="26"/>
          <w:rtl/>
        </w:rPr>
        <w:t>- לובי יהודי, שמאל קיצוני.</w:t>
      </w:r>
      <w:r>
        <w:rPr>
          <w:rFonts w:cs="David" w:hint="cs"/>
          <w:sz w:val="26"/>
          <w:szCs w:val="26"/>
          <w:rtl/>
        </w:rPr>
        <w:t xml:space="preserve"> מדובר באנשים שנמצאים באגף השמאלי של המפלגה הדמוקרטית, גישה ליברלית. לגבי ישראל </w:t>
      </w:r>
      <w:r>
        <w:rPr>
          <w:rFonts w:cs="David"/>
          <w:sz w:val="26"/>
          <w:szCs w:val="26"/>
          <w:rtl/>
        </w:rPr>
        <w:t>–</w:t>
      </w:r>
      <w:r>
        <w:rPr>
          <w:rFonts w:cs="David" w:hint="cs"/>
          <w:sz w:val="26"/>
          <w:szCs w:val="26"/>
          <w:rtl/>
        </w:rPr>
        <w:t xml:space="preserve"> הם אינם מוכנים לתמוך במדיניות ממשלת ישראל, הם מאמינים שמה שהם עושים תומך בישראל. כרגע,  הכח שלו די שולי. </w:t>
      </w:r>
    </w:p>
    <w:p w:rsidR="00CA0A86" w:rsidRPr="005B2E7C" w:rsidRDefault="00CA0A86" w:rsidP="00CA0A86">
      <w:pPr>
        <w:spacing w:line="360" w:lineRule="auto"/>
        <w:jc w:val="both"/>
        <w:rPr>
          <w:rFonts w:cs="David"/>
          <w:sz w:val="26"/>
          <w:szCs w:val="26"/>
        </w:rPr>
      </w:pPr>
      <w:r>
        <w:rPr>
          <w:rFonts w:cs="David" w:hint="cs"/>
          <w:sz w:val="26"/>
          <w:szCs w:val="26"/>
          <w:rtl/>
        </w:rPr>
        <w:t>ועידת הנשיאים.</w:t>
      </w: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Pr="00CA0A86" w:rsidRDefault="00CA0A86" w:rsidP="00CA0A86">
      <w:pPr>
        <w:spacing w:line="360" w:lineRule="auto"/>
        <w:jc w:val="center"/>
        <w:rPr>
          <w:rFonts w:cs="David"/>
          <w:b/>
          <w:bCs/>
          <w:sz w:val="36"/>
          <w:szCs w:val="36"/>
          <w:rtl/>
        </w:rPr>
      </w:pPr>
      <w:r w:rsidRPr="00CA0A86">
        <w:rPr>
          <w:rFonts w:cs="David" w:hint="cs"/>
          <w:b/>
          <w:bCs/>
          <w:sz w:val="36"/>
          <w:szCs w:val="36"/>
          <w:rtl/>
        </w:rPr>
        <w:lastRenderedPageBreak/>
        <w:t>עתיד</w:t>
      </w:r>
      <w:r w:rsidRPr="00CA0A86">
        <w:rPr>
          <w:rFonts w:cs="David"/>
          <w:b/>
          <w:bCs/>
          <w:sz w:val="36"/>
          <w:szCs w:val="36"/>
          <w:rtl/>
        </w:rPr>
        <w:t xml:space="preserve"> </w:t>
      </w:r>
      <w:r w:rsidRPr="00CA0A86">
        <w:rPr>
          <w:rFonts w:cs="David" w:hint="cs"/>
          <w:b/>
          <w:bCs/>
          <w:sz w:val="36"/>
          <w:szCs w:val="36"/>
          <w:rtl/>
        </w:rPr>
        <w:t>יחסי</w:t>
      </w:r>
      <w:r w:rsidRPr="00CA0A86">
        <w:rPr>
          <w:rFonts w:cs="David"/>
          <w:b/>
          <w:bCs/>
          <w:sz w:val="36"/>
          <w:szCs w:val="36"/>
          <w:rtl/>
        </w:rPr>
        <w:t xml:space="preserve"> </w:t>
      </w:r>
      <w:r w:rsidRPr="00CA0A86">
        <w:rPr>
          <w:rFonts w:cs="David" w:hint="cs"/>
          <w:b/>
          <w:bCs/>
          <w:sz w:val="36"/>
          <w:szCs w:val="36"/>
          <w:rtl/>
        </w:rPr>
        <w:t>ישראל</w:t>
      </w:r>
      <w:r w:rsidRPr="00CA0A86">
        <w:rPr>
          <w:rFonts w:cs="David"/>
          <w:b/>
          <w:bCs/>
          <w:sz w:val="36"/>
          <w:szCs w:val="36"/>
          <w:rtl/>
        </w:rPr>
        <w:t xml:space="preserve"> </w:t>
      </w:r>
      <w:r w:rsidRPr="00CA0A86">
        <w:rPr>
          <w:rFonts w:cs="David" w:hint="cs"/>
          <w:b/>
          <w:bCs/>
          <w:sz w:val="36"/>
          <w:szCs w:val="36"/>
          <w:rtl/>
        </w:rPr>
        <w:t>ארצות</w:t>
      </w:r>
      <w:r w:rsidRPr="00CA0A86">
        <w:rPr>
          <w:rFonts w:cs="David"/>
          <w:b/>
          <w:bCs/>
          <w:sz w:val="36"/>
          <w:szCs w:val="36"/>
          <w:rtl/>
        </w:rPr>
        <w:t xml:space="preserve"> </w:t>
      </w:r>
      <w:r w:rsidRPr="00CA0A86">
        <w:rPr>
          <w:rFonts w:cs="David" w:hint="cs"/>
          <w:b/>
          <w:bCs/>
          <w:sz w:val="36"/>
          <w:szCs w:val="36"/>
          <w:rtl/>
        </w:rPr>
        <w:t>הברית - נדב</w:t>
      </w:r>
      <w:r w:rsidRPr="00CA0A86">
        <w:rPr>
          <w:rFonts w:cs="David"/>
          <w:b/>
          <w:bCs/>
          <w:sz w:val="36"/>
          <w:szCs w:val="36"/>
          <w:rtl/>
        </w:rPr>
        <w:t xml:space="preserve"> </w:t>
      </w:r>
      <w:r w:rsidRPr="00CA0A86">
        <w:rPr>
          <w:rFonts w:cs="David" w:hint="cs"/>
          <w:b/>
          <w:bCs/>
          <w:sz w:val="36"/>
          <w:szCs w:val="36"/>
          <w:rtl/>
        </w:rPr>
        <w:t>תמיר</w:t>
      </w:r>
    </w:p>
    <w:p w:rsidR="00CA0A86" w:rsidRDefault="00CA0A86" w:rsidP="00CA0A86">
      <w:pPr>
        <w:spacing w:line="360" w:lineRule="auto"/>
        <w:jc w:val="both"/>
        <w:rPr>
          <w:rFonts w:cs="David"/>
          <w:sz w:val="26"/>
          <w:szCs w:val="26"/>
          <w:rtl/>
        </w:rPr>
      </w:pPr>
    </w:p>
    <w:p w:rsidR="00CA0A86" w:rsidRPr="00DF3119" w:rsidRDefault="00CA0A86" w:rsidP="00CA0A86">
      <w:pPr>
        <w:spacing w:line="360" w:lineRule="auto"/>
        <w:jc w:val="both"/>
        <w:rPr>
          <w:rFonts w:cs="David"/>
          <w:b/>
          <w:bCs/>
          <w:sz w:val="26"/>
          <w:szCs w:val="26"/>
          <w:rtl/>
        </w:rPr>
      </w:pPr>
      <w:r w:rsidRPr="00DF3119">
        <w:rPr>
          <w:rFonts w:cs="David" w:hint="cs"/>
          <w:b/>
          <w:bCs/>
          <w:sz w:val="26"/>
          <w:szCs w:val="26"/>
          <w:rtl/>
        </w:rPr>
        <w:t xml:space="preserve">התפיסה הרווחת:   </w:t>
      </w:r>
      <w:r w:rsidRPr="00DF3119">
        <w:rPr>
          <w:rFonts w:cs="David" w:hint="cs"/>
          <w:b/>
          <w:bCs/>
          <w:sz w:val="26"/>
          <w:szCs w:val="26"/>
        </w:rPr>
        <w:t>VIP</w:t>
      </w:r>
      <w:r w:rsidRPr="00DF3119">
        <w:rPr>
          <w:rFonts w:cs="David" w:hint="cs"/>
          <w:b/>
          <w:bCs/>
          <w:sz w:val="26"/>
          <w:szCs w:val="26"/>
          <w:rtl/>
        </w:rPr>
        <w:t xml:space="preserve"> </w:t>
      </w:r>
      <w:r w:rsidRPr="00DF3119">
        <w:rPr>
          <w:rFonts w:cs="David"/>
          <w:b/>
          <w:bCs/>
          <w:sz w:val="26"/>
          <w:szCs w:val="26"/>
          <w:rtl/>
        </w:rPr>
        <w:t>–</w:t>
      </w:r>
      <w:r w:rsidRPr="00DF3119">
        <w:rPr>
          <w:rFonts w:cs="David" w:hint="cs"/>
          <w:b/>
          <w:bCs/>
          <w:sz w:val="26"/>
          <w:szCs w:val="26"/>
          <w:rtl/>
        </w:rPr>
        <w:t xml:space="preserve"> </w:t>
      </w:r>
      <w:r w:rsidRPr="00DF3119">
        <w:rPr>
          <w:rFonts w:cs="David"/>
          <w:b/>
          <w:bCs/>
          <w:sz w:val="26"/>
          <w:szCs w:val="26"/>
        </w:rPr>
        <w:t xml:space="preserve">Values, </w:t>
      </w:r>
      <w:r w:rsidRPr="00DF3119">
        <w:rPr>
          <w:rFonts w:cs="David" w:hint="cs"/>
          <w:b/>
          <w:bCs/>
          <w:sz w:val="26"/>
          <w:szCs w:val="26"/>
        </w:rPr>
        <w:t>I</w:t>
      </w:r>
      <w:r w:rsidRPr="00DF3119">
        <w:rPr>
          <w:rFonts w:cs="David"/>
          <w:b/>
          <w:bCs/>
          <w:sz w:val="26"/>
          <w:szCs w:val="26"/>
        </w:rPr>
        <w:t>nterest, Politics</w:t>
      </w:r>
    </w:p>
    <w:p w:rsidR="00CA0A86" w:rsidRDefault="00CA0A86" w:rsidP="00CA0A86">
      <w:pPr>
        <w:spacing w:line="360" w:lineRule="auto"/>
        <w:jc w:val="both"/>
        <w:rPr>
          <w:rFonts w:cs="David"/>
          <w:sz w:val="26"/>
          <w:szCs w:val="26"/>
          <w:rtl/>
        </w:rPr>
      </w:pPr>
      <w:r>
        <w:rPr>
          <w:rFonts w:cs="David" w:hint="cs"/>
          <w:sz w:val="26"/>
          <w:szCs w:val="26"/>
          <w:rtl/>
        </w:rPr>
        <w:t xml:space="preserve">בתחום הערכים </w:t>
      </w:r>
      <w:r>
        <w:rPr>
          <w:rFonts w:cs="David"/>
          <w:sz w:val="26"/>
          <w:szCs w:val="26"/>
          <w:rtl/>
        </w:rPr>
        <w:t>–</w:t>
      </w:r>
      <w:r>
        <w:rPr>
          <w:rFonts w:cs="David" w:hint="cs"/>
          <w:sz w:val="26"/>
          <w:szCs w:val="26"/>
          <w:rtl/>
        </w:rPr>
        <w:t xml:space="preserve"> ליחסים המיוחדים בסיס חזק, דתי ערכי: התפיסה של האבות המייסדים היא של ארצות הברית כהמשך חזון הנביאים. גם בישראל רואים התנהלות דומה. </w:t>
      </w:r>
    </w:p>
    <w:p w:rsidR="00CA0A86" w:rsidRDefault="00CA0A86" w:rsidP="00CA0A86">
      <w:pPr>
        <w:spacing w:line="360" w:lineRule="auto"/>
        <w:jc w:val="both"/>
        <w:rPr>
          <w:rFonts w:cs="David"/>
          <w:sz w:val="26"/>
          <w:szCs w:val="26"/>
          <w:rtl/>
        </w:rPr>
      </w:pPr>
      <w:r>
        <w:rPr>
          <w:rFonts w:cs="David" w:hint="cs"/>
          <w:sz w:val="26"/>
          <w:szCs w:val="26"/>
          <w:rtl/>
        </w:rPr>
        <w:t xml:space="preserve">אינטרסים </w:t>
      </w:r>
      <w:r>
        <w:rPr>
          <w:rFonts w:cs="David"/>
          <w:sz w:val="26"/>
          <w:szCs w:val="26"/>
          <w:rtl/>
        </w:rPr>
        <w:t>–</w:t>
      </w:r>
      <w:r>
        <w:rPr>
          <w:rFonts w:cs="David" w:hint="cs"/>
          <w:sz w:val="26"/>
          <w:szCs w:val="26"/>
          <w:rtl/>
        </w:rPr>
        <w:t xml:space="preserve"> ישראל כ"נושאת מטוסים" במזרח התיכון. </w:t>
      </w:r>
    </w:p>
    <w:p w:rsidR="00CA0A86" w:rsidRDefault="00CA0A86" w:rsidP="00CA0A86">
      <w:pPr>
        <w:spacing w:line="360" w:lineRule="auto"/>
        <w:jc w:val="both"/>
        <w:rPr>
          <w:rFonts w:cs="David"/>
          <w:sz w:val="26"/>
          <w:szCs w:val="26"/>
          <w:rtl/>
        </w:rPr>
      </w:pPr>
      <w:r>
        <w:rPr>
          <w:rFonts w:cs="David" w:hint="cs"/>
          <w:sz w:val="26"/>
          <w:szCs w:val="26"/>
          <w:rtl/>
        </w:rPr>
        <w:t xml:space="preserve">פוליטיקה </w:t>
      </w:r>
      <w:r>
        <w:rPr>
          <w:rFonts w:cs="David"/>
          <w:sz w:val="26"/>
          <w:szCs w:val="26"/>
          <w:rtl/>
        </w:rPr>
        <w:t>–</w:t>
      </w:r>
      <w:r>
        <w:rPr>
          <w:rFonts w:cs="David" w:hint="cs"/>
          <w:sz w:val="26"/>
          <w:szCs w:val="26"/>
          <w:rtl/>
        </w:rPr>
        <w:t xml:space="preserve"> קבוצות שמאד פרו-ישראליות הן חזקות באופן לא פרופורציונלית לגודלם באוכלוסייה. התורמים הגדולים ביותר </w:t>
      </w:r>
      <w:r w:rsidRPr="005918D2">
        <w:rPr>
          <w:rFonts w:cs="David" w:hint="cs"/>
          <w:sz w:val="26"/>
          <w:szCs w:val="26"/>
          <w:u w:val="single"/>
          <w:rtl/>
        </w:rPr>
        <w:t>לשתי המפלגות</w:t>
      </w:r>
      <w:r>
        <w:rPr>
          <w:rFonts w:cs="David" w:hint="cs"/>
          <w:sz w:val="26"/>
          <w:szCs w:val="26"/>
          <w:rtl/>
        </w:rPr>
        <w:t xml:space="preserve"> כוללים אחוז גבוה של יהודים. כך גם בשורשים של המפלגה, וביכולת לתמוך במועמדים משלבים מאד מוקדמים במרוץ. היהודים מתחלקים בין המפלגות בערך לפי 70:30 לטובת הדמוקרטים (הרפובליקנים </w:t>
      </w:r>
      <w:r>
        <w:rPr>
          <w:rFonts w:cs="David"/>
          <w:sz w:val="26"/>
          <w:szCs w:val="26"/>
          <w:rtl/>
        </w:rPr>
        <w:t>–</w:t>
      </w:r>
      <w:r>
        <w:rPr>
          <w:rFonts w:cs="David" w:hint="cs"/>
          <w:sz w:val="26"/>
          <w:szCs w:val="26"/>
          <w:rtl/>
        </w:rPr>
        <w:t xml:space="preserve"> אורתודקסים, רוסים וישראלים. כמעט כל השאר דמוקרטים). האוונגליסטים </w:t>
      </w:r>
      <w:r>
        <w:rPr>
          <w:rFonts w:cs="David"/>
          <w:sz w:val="26"/>
          <w:szCs w:val="26"/>
          <w:rtl/>
        </w:rPr>
        <w:t>–</w:t>
      </w:r>
      <w:r>
        <w:rPr>
          <w:rFonts w:cs="David" w:hint="cs"/>
          <w:sz w:val="26"/>
          <w:szCs w:val="26"/>
          <w:rtl/>
        </w:rPr>
        <w:t xml:space="preserve"> כ-70 מליון איש, תומכים בעיקר ברפובליקנים. יש להם מכשירים פוליטיים, מייצרים לובי (בדומה לאייפק).</w:t>
      </w:r>
    </w:p>
    <w:p w:rsidR="00CA0A86" w:rsidRDefault="00CA0A86" w:rsidP="00CA0A86">
      <w:pPr>
        <w:spacing w:line="360" w:lineRule="auto"/>
        <w:jc w:val="both"/>
        <w:rPr>
          <w:rFonts w:cs="David"/>
          <w:sz w:val="26"/>
          <w:szCs w:val="26"/>
          <w:rtl/>
        </w:rPr>
      </w:pPr>
      <w:r>
        <w:rPr>
          <w:rFonts w:cs="David" w:hint="cs"/>
          <w:sz w:val="26"/>
          <w:szCs w:val="26"/>
          <w:rtl/>
        </w:rPr>
        <w:t>שלושת הגורמים האלה מייצרים מערכת יחסים שאין לארה"ב עם אף מדינה.</w:t>
      </w:r>
    </w:p>
    <w:p w:rsidR="00CA0A86" w:rsidRDefault="00CA0A86" w:rsidP="00CA0A86">
      <w:pPr>
        <w:spacing w:line="360" w:lineRule="auto"/>
        <w:jc w:val="both"/>
        <w:rPr>
          <w:rFonts w:cs="David"/>
          <w:sz w:val="26"/>
          <w:szCs w:val="26"/>
          <w:rtl/>
        </w:rPr>
      </w:pPr>
      <w:r>
        <w:rPr>
          <w:rFonts w:cs="David" w:hint="cs"/>
          <w:sz w:val="26"/>
          <w:szCs w:val="26"/>
          <w:rtl/>
        </w:rPr>
        <w:t xml:space="preserve">הטענה של נדב </w:t>
      </w:r>
      <w:r>
        <w:rPr>
          <w:rFonts w:cs="David"/>
          <w:sz w:val="26"/>
          <w:szCs w:val="26"/>
          <w:rtl/>
        </w:rPr>
        <w:t>–</w:t>
      </w:r>
      <w:r>
        <w:rPr>
          <w:rFonts w:cs="David" w:hint="cs"/>
          <w:sz w:val="26"/>
          <w:szCs w:val="26"/>
          <w:rtl/>
        </w:rPr>
        <w:t xml:space="preserve"> </w:t>
      </w:r>
      <w:r w:rsidRPr="00DF3119">
        <w:rPr>
          <w:rFonts w:cs="David" w:hint="cs"/>
          <w:b/>
          <w:bCs/>
          <w:sz w:val="26"/>
          <w:szCs w:val="26"/>
          <w:rtl/>
        </w:rPr>
        <w:t>בשלושת הפרמטרים האלה ניתן לראות טעמים לדאגה.</w:t>
      </w:r>
      <w:r>
        <w:rPr>
          <w:rFonts w:cs="David" w:hint="cs"/>
          <w:sz w:val="26"/>
          <w:szCs w:val="26"/>
          <w:rtl/>
        </w:rPr>
        <w:t xml:space="preserve"> </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ערכים </w:t>
      </w:r>
      <w:r>
        <w:rPr>
          <w:rFonts w:cs="David"/>
          <w:sz w:val="26"/>
          <w:szCs w:val="26"/>
          <w:rtl/>
        </w:rPr>
        <w:t>–</w:t>
      </w:r>
      <w:r>
        <w:rPr>
          <w:rFonts w:cs="David" w:hint="cs"/>
          <w:sz w:val="26"/>
          <w:szCs w:val="26"/>
          <w:rtl/>
        </w:rPr>
        <w:t xml:space="preserve"> ארה"ב משתנה דמוגרפית. הנטייה הפרוטסטנטית-אוונגליסטית שדיברנו אליה, משקפת אוכלוסיה הולכת וקטנה. המיעוטים (ביחד) הופכים לרוב. האוכלוסיות המתחזקות: נשים, מיעוטים, צעירים </w:t>
      </w:r>
      <w:r>
        <w:rPr>
          <w:rFonts w:cs="David"/>
          <w:sz w:val="26"/>
          <w:szCs w:val="26"/>
          <w:rtl/>
        </w:rPr>
        <w:t>–</w:t>
      </w:r>
      <w:r>
        <w:rPr>
          <w:rFonts w:cs="David" w:hint="cs"/>
          <w:sz w:val="26"/>
          <w:szCs w:val="26"/>
          <w:rtl/>
        </w:rPr>
        <w:t xml:space="preserve"> נוטים להיות יותר ליבראליים (לגבי צעירים, ההפך מישראל). הליברלים האמריקאים מרגישים שישראל הולכת ומתרחקת מהם.</w:t>
      </w:r>
    </w:p>
    <w:p w:rsidR="00CA0A86" w:rsidRDefault="00CA0A86" w:rsidP="00CA0A86">
      <w:pPr>
        <w:spacing w:line="360" w:lineRule="auto"/>
        <w:jc w:val="both"/>
        <w:rPr>
          <w:rFonts w:cs="David"/>
          <w:sz w:val="26"/>
          <w:szCs w:val="26"/>
          <w:rtl/>
        </w:rPr>
      </w:pPr>
      <w:r>
        <w:rPr>
          <w:rFonts w:cs="David" w:hint="cs"/>
          <w:sz w:val="26"/>
          <w:szCs w:val="26"/>
          <w:rtl/>
        </w:rPr>
        <w:t xml:space="preserve">אינטרסים - </w:t>
      </w:r>
      <w:r>
        <w:rPr>
          <w:rFonts w:cs="David"/>
          <w:sz w:val="26"/>
          <w:szCs w:val="26"/>
        </w:rPr>
        <w:t>Pivot to Asia</w:t>
      </w:r>
      <w:r>
        <w:rPr>
          <w:rFonts w:cs="David" w:hint="cs"/>
          <w:sz w:val="26"/>
          <w:szCs w:val="26"/>
          <w:rtl/>
        </w:rPr>
        <w:t xml:space="preserve"> </w:t>
      </w:r>
      <w:r>
        <w:rPr>
          <w:rFonts w:cs="David"/>
          <w:sz w:val="26"/>
          <w:szCs w:val="26"/>
          <w:rtl/>
        </w:rPr>
        <w:t>–</w:t>
      </w:r>
      <w:r>
        <w:rPr>
          <w:rFonts w:cs="David" w:hint="cs"/>
          <w:sz w:val="26"/>
          <w:szCs w:val="26"/>
          <w:rtl/>
        </w:rPr>
        <w:t xml:space="preserve"> מגמה שהולכת נגד ישראל.  גם האמירה (של אובמה, אבל לא מתחילה ולא נגמרת בו, יש לכך ניצנים בחלק האחרון של ממשל בוש) שנגמר הזמן של מעצמה עולמית אחת שמכתיבה הכל, ושיש להתחשב בשחקנים אחרים </w:t>
      </w:r>
      <w:r>
        <w:rPr>
          <w:rFonts w:cs="David"/>
          <w:sz w:val="26"/>
          <w:szCs w:val="26"/>
          <w:rtl/>
        </w:rPr>
        <w:t>–</w:t>
      </w:r>
      <w:r>
        <w:rPr>
          <w:rFonts w:cs="David" w:hint="cs"/>
          <w:sz w:val="26"/>
          <w:szCs w:val="26"/>
          <w:rtl/>
        </w:rPr>
        <w:t xml:space="preserve"> הולכת נגד ישראל. </w:t>
      </w:r>
    </w:p>
    <w:p w:rsidR="00CA0A86" w:rsidRDefault="00CA0A86" w:rsidP="00CA0A86">
      <w:pPr>
        <w:spacing w:line="360" w:lineRule="auto"/>
        <w:jc w:val="both"/>
        <w:rPr>
          <w:rFonts w:cs="David"/>
          <w:sz w:val="26"/>
          <w:szCs w:val="26"/>
          <w:rtl/>
        </w:rPr>
      </w:pPr>
      <w:r>
        <w:rPr>
          <w:rFonts w:cs="David" w:hint="cs"/>
          <w:sz w:val="26"/>
          <w:szCs w:val="26"/>
          <w:rtl/>
        </w:rPr>
        <w:t xml:space="preserve">פוליטיקה </w:t>
      </w:r>
      <w:r>
        <w:rPr>
          <w:rFonts w:cs="David"/>
          <w:sz w:val="26"/>
          <w:szCs w:val="26"/>
          <w:rtl/>
        </w:rPr>
        <w:t>–</w:t>
      </w:r>
      <w:r>
        <w:rPr>
          <w:rFonts w:cs="David" w:hint="cs"/>
          <w:sz w:val="26"/>
          <w:szCs w:val="26"/>
          <w:rtl/>
        </w:rPr>
        <w:t xml:space="preserve"> אם פעם הי</w:t>
      </w:r>
      <w:r w:rsidR="00A707A1">
        <w:rPr>
          <w:rFonts w:cs="David" w:hint="cs"/>
          <w:sz w:val="26"/>
          <w:szCs w:val="26"/>
          <w:rtl/>
        </w:rPr>
        <w:t>י</w:t>
      </w:r>
      <w:r>
        <w:rPr>
          <w:rFonts w:cs="David" w:hint="cs"/>
          <w:sz w:val="26"/>
          <w:szCs w:val="26"/>
          <w:rtl/>
        </w:rPr>
        <w:t xml:space="preserve">תה תמיכה רחבה של הציבור האמריקאי בישראל, דו מפלגתית </w:t>
      </w:r>
      <w:r>
        <w:rPr>
          <w:rFonts w:cs="David"/>
          <w:sz w:val="26"/>
          <w:szCs w:val="26"/>
          <w:rtl/>
        </w:rPr>
        <w:t>–</w:t>
      </w:r>
      <w:r>
        <w:rPr>
          <w:rFonts w:cs="David" w:hint="cs"/>
          <w:sz w:val="26"/>
          <w:szCs w:val="26"/>
          <w:rtl/>
        </w:rPr>
        <w:t xml:space="preserve"> היום התמיכה ירדה והיא הרבה יותר תלויה בשיוך המפלגתי.</w:t>
      </w:r>
    </w:p>
    <w:p w:rsidR="00CA0A86" w:rsidRDefault="00CA0A86" w:rsidP="00CA0A86">
      <w:pPr>
        <w:spacing w:line="360" w:lineRule="auto"/>
        <w:jc w:val="both"/>
        <w:rPr>
          <w:rFonts w:cs="David"/>
          <w:sz w:val="26"/>
          <w:szCs w:val="26"/>
          <w:rtl/>
        </w:rPr>
      </w:pPr>
      <w:r>
        <w:rPr>
          <w:rFonts w:cs="David" w:hint="cs"/>
          <w:sz w:val="26"/>
          <w:szCs w:val="26"/>
          <w:rtl/>
        </w:rPr>
        <w:t xml:space="preserve">לטענתו </w:t>
      </w:r>
      <w:r>
        <w:rPr>
          <w:rFonts w:cs="David"/>
          <w:sz w:val="26"/>
          <w:szCs w:val="26"/>
          <w:rtl/>
        </w:rPr>
        <w:t>–</w:t>
      </w:r>
      <w:r>
        <w:rPr>
          <w:rFonts w:cs="David" w:hint="cs"/>
          <w:sz w:val="26"/>
          <w:szCs w:val="26"/>
          <w:rtl/>
        </w:rPr>
        <w:t xml:space="preserve"> איפ"ק לא מייצגת את יהודי אמריקה, היא מייצגת את ישראל. בוועידות האחרונות דומיננטיות ברורה של השמרנים, בניגוד לחלוקה בתוך הקהילה היהודית. המנהיגות המאורגנת מחויבת לישראל, מעצם היותה מאורגנת, ומעבר לכך </w:t>
      </w:r>
      <w:r>
        <w:rPr>
          <w:rFonts w:cs="David"/>
          <w:sz w:val="26"/>
          <w:szCs w:val="26"/>
          <w:rtl/>
        </w:rPr>
        <w:t>–</w:t>
      </w:r>
      <w:r>
        <w:rPr>
          <w:rFonts w:cs="David" w:hint="cs"/>
          <w:sz w:val="26"/>
          <w:szCs w:val="26"/>
          <w:rtl/>
        </w:rPr>
        <w:t xml:space="preserve"> היא מאד שמרנית. התורמים הגדולים </w:t>
      </w:r>
      <w:r>
        <w:rPr>
          <w:rFonts w:cs="David"/>
          <w:sz w:val="26"/>
          <w:szCs w:val="26"/>
          <w:rtl/>
        </w:rPr>
        <w:t>–</w:t>
      </w:r>
      <w:r>
        <w:rPr>
          <w:rFonts w:cs="David" w:hint="cs"/>
          <w:sz w:val="26"/>
          <w:szCs w:val="26"/>
          <w:rtl/>
        </w:rPr>
        <w:t xml:space="preserve"> שמרנים, וזה מייצר תחושה שרוב הציבור מחזיק עמדה דומה. זה מטעה!</w:t>
      </w:r>
    </w:p>
    <w:p w:rsidR="00CA0A86" w:rsidRDefault="00CA0A86" w:rsidP="00CA0A86">
      <w:pPr>
        <w:spacing w:line="360" w:lineRule="auto"/>
        <w:jc w:val="both"/>
        <w:rPr>
          <w:rFonts w:cs="David"/>
          <w:sz w:val="26"/>
          <w:szCs w:val="26"/>
          <w:rtl/>
        </w:rPr>
      </w:pPr>
    </w:p>
    <w:p w:rsidR="00CA0A86" w:rsidRPr="005C5F2D" w:rsidRDefault="00CA0A86" w:rsidP="00CA0A86">
      <w:pPr>
        <w:spacing w:line="360" w:lineRule="auto"/>
        <w:jc w:val="both"/>
        <w:rPr>
          <w:rFonts w:cs="David"/>
          <w:b/>
          <w:bCs/>
          <w:sz w:val="26"/>
          <w:szCs w:val="26"/>
          <w:rtl/>
        </w:rPr>
      </w:pPr>
      <w:r w:rsidRPr="005C5F2D">
        <w:rPr>
          <w:rFonts w:cs="David" w:hint="cs"/>
          <w:b/>
          <w:bCs/>
          <w:sz w:val="26"/>
          <w:szCs w:val="26"/>
          <w:rtl/>
        </w:rPr>
        <w:t>רעיונות לפתרונות:</w:t>
      </w:r>
    </w:p>
    <w:p w:rsidR="00CA0A86" w:rsidRDefault="00CA0A86" w:rsidP="00CA0A86">
      <w:pPr>
        <w:pStyle w:val="a3"/>
        <w:numPr>
          <w:ilvl w:val="0"/>
          <w:numId w:val="44"/>
        </w:numPr>
        <w:spacing w:line="360" w:lineRule="auto"/>
        <w:jc w:val="both"/>
        <w:rPr>
          <w:rFonts w:cs="David"/>
          <w:sz w:val="26"/>
          <w:szCs w:val="26"/>
        </w:rPr>
      </w:pPr>
      <w:r>
        <w:rPr>
          <w:rFonts w:cs="David" w:hint="cs"/>
          <w:sz w:val="26"/>
          <w:szCs w:val="26"/>
          <w:rtl/>
        </w:rPr>
        <w:t xml:space="preserve">ניסיון להגיע להסכם הגנה חוזי עם ארצות הברית, בדומה למה שיש עם מדינות נאט"ו. ישראל נמנעה בעבר מחשש לקשירת הידיים שלנו, עלתה הסוגיה איפה הגבולות של ישראל שמחייבים התערבות אמריקאית, וקיימת גם שאלת הגרעין. יחד עם זאת, </w:t>
      </w:r>
      <w:r w:rsidRPr="005C5F2D">
        <w:rPr>
          <w:rFonts w:cs="David" w:hint="cs"/>
          <w:sz w:val="26"/>
          <w:szCs w:val="26"/>
          <w:rtl/>
        </w:rPr>
        <w:t xml:space="preserve"> </w:t>
      </w:r>
      <w:r>
        <w:rPr>
          <w:rFonts w:cs="David" w:hint="cs"/>
          <w:sz w:val="26"/>
          <w:szCs w:val="26"/>
          <w:rtl/>
        </w:rPr>
        <w:t>זה חשוב להגיע להסכמה חוזית כזו כל עוד אפשר. בעתיד לא יהיה  אפשר.</w:t>
      </w:r>
    </w:p>
    <w:p w:rsidR="00CA0A86" w:rsidRDefault="00CA0A86" w:rsidP="00CA0A86">
      <w:pPr>
        <w:pStyle w:val="a3"/>
        <w:numPr>
          <w:ilvl w:val="0"/>
          <w:numId w:val="44"/>
        </w:numPr>
        <w:spacing w:line="360" w:lineRule="auto"/>
        <w:jc w:val="both"/>
        <w:rPr>
          <w:rFonts w:cs="David"/>
          <w:sz w:val="26"/>
          <w:szCs w:val="26"/>
        </w:rPr>
      </w:pPr>
      <w:r>
        <w:rPr>
          <w:rFonts w:cs="David" w:hint="cs"/>
          <w:sz w:val="26"/>
          <w:szCs w:val="26"/>
          <w:rtl/>
        </w:rPr>
        <w:t xml:space="preserve">בחינה מחדש של סיוע החוץ האמריקאי, והפיכתו להסדרי שיתוף פעולה,  </w:t>
      </w:r>
      <w:r>
        <w:rPr>
          <w:rFonts w:cs="David"/>
          <w:sz w:val="26"/>
          <w:szCs w:val="26"/>
        </w:rPr>
        <w:t>joint ventures</w:t>
      </w:r>
      <w:r>
        <w:rPr>
          <w:rFonts w:cs="David" w:hint="cs"/>
          <w:sz w:val="26"/>
          <w:szCs w:val="26"/>
          <w:rtl/>
        </w:rPr>
        <w:t xml:space="preserve"> (הכספים יגיעו מה- </w:t>
      </w:r>
      <w:r>
        <w:rPr>
          <w:rFonts w:cs="David" w:hint="cs"/>
          <w:sz w:val="26"/>
          <w:szCs w:val="26"/>
        </w:rPr>
        <w:t>DOD</w:t>
      </w:r>
      <w:r>
        <w:rPr>
          <w:rFonts w:cs="David" w:hint="cs"/>
          <w:sz w:val="26"/>
          <w:szCs w:val="26"/>
          <w:rtl/>
        </w:rPr>
        <w:t>). כיום אנחנו נמצאים בחברה אחת עם מדינות מתפתחות, וזה יוצר אנטגוניזם של המצביעים.</w:t>
      </w:r>
    </w:p>
    <w:p w:rsidR="00CA0A86" w:rsidRPr="005C5F2D" w:rsidRDefault="00CA0A86" w:rsidP="00CA0A86">
      <w:pPr>
        <w:pStyle w:val="a3"/>
        <w:numPr>
          <w:ilvl w:val="0"/>
          <w:numId w:val="44"/>
        </w:numPr>
        <w:spacing w:line="360" w:lineRule="auto"/>
        <w:jc w:val="both"/>
        <w:rPr>
          <w:rFonts w:cs="David"/>
          <w:sz w:val="26"/>
          <w:szCs w:val="26"/>
          <w:rtl/>
        </w:rPr>
      </w:pPr>
      <w:r>
        <w:rPr>
          <w:rFonts w:cs="David" w:hint="cs"/>
          <w:sz w:val="26"/>
          <w:szCs w:val="26"/>
          <w:rtl/>
        </w:rPr>
        <w:t xml:space="preserve">כדי לחבר את הליברלים הפרוגרסיביים לישראל </w:t>
      </w:r>
      <w:r>
        <w:rPr>
          <w:rFonts w:cs="David"/>
          <w:sz w:val="26"/>
          <w:szCs w:val="26"/>
          <w:rtl/>
        </w:rPr>
        <w:t>–</w:t>
      </w:r>
      <w:r>
        <w:rPr>
          <w:rFonts w:cs="David" w:hint="cs"/>
          <w:sz w:val="26"/>
          <w:szCs w:val="26"/>
          <w:rtl/>
        </w:rPr>
        <w:t xml:space="preserve"> חיזוק קרנות דו לאומיות של ישראל וארה"ב, שמחברים קהילות ליברליות בשתי המדינות. למשל </w:t>
      </w:r>
      <w:r>
        <w:rPr>
          <w:rFonts w:cs="David"/>
          <w:sz w:val="26"/>
          <w:szCs w:val="26"/>
          <w:rtl/>
        </w:rPr>
        <w:t>–</w:t>
      </w:r>
      <w:r>
        <w:rPr>
          <w:rFonts w:cs="David" w:hint="cs"/>
          <w:sz w:val="26"/>
          <w:szCs w:val="26"/>
          <w:rtl/>
        </w:rPr>
        <w:t xml:space="preserve"> תמיכה במדינ</w:t>
      </w:r>
      <w:r w:rsidR="00A707A1">
        <w:rPr>
          <w:rFonts w:cs="David" w:hint="cs"/>
          <w:sz w:val="26"/>
          <w:szCs w:val="26"/>
          <w:rtl/>
        </w:rPr>
        <w:t>ות מתפתחות בבריאות, רווחה וחינוך.</w:t>
      </w:r>
    </w:p>
    <w:p w:rsidR="00CA0A86" w:rsidRDefault="00CA0A86" w:rsidP="00CA0A86">
      <w:pPr>
        <w:spacing w:line="360" w:lineRule="auto"/>
        <w:jc w:val="both"/>
        <w:rPr>
          <w:rFonts w:cs="David"/>
          <w:sz w:val="26"/>
          <w:szCs w:val="26"/>
          <w:rtl/>
        </w:rPr>
      </w:pPr>
    </w:p>
    <w:p w:rsidR="00CA0A86" w:rsidRPr="00A465EC" w:rsidRDefault="00CA0A86" w:rsidP="00CA0A86">
      <w:pPr>
        <w:spacing w:line="360" w:lineRule="auto"/>
        <w:jc w:val="both"/>
        <w:rPr>
          <w:rFonts w:cs="David"/>
          <w:b/>
          <w:bCs/>
          <w:sz w:val="26"/>
          <w:szCs w:val="26"/>
          <w:rtl/>
        </w:rPr>
      </w:pPr>
      <w:r>
        <w:rPr>
          <w:rFonts w:cs="David" w:hint="cs"/>
          <w:b/>
          <w:bCs/>
          <w:sz w:val="26"/>
          <w:szCs w:val="26"/>
          <w:rtl/>
        </w:rPr>
        <w:t>הקהילה היהודית</w:t>
      </w:r>
    </w:p>
    <w:p w:rsidR="00CA0A86" w:rsidRDefault="00CA0A86" w:rsidP="00CA0A86">
      <w:pPr>
        <w:spacing w:line="360" w:lineRule="auto"/>
        <w:jc w:val="both"/>
        <w:rPr>
          <w:rFonts w:cs="David"/>
          <w:sz w:val="26"/>
          <w:szCs w:val="26"/>
          <w:rtl/>
        </w:rPr>
      </w:pPr>
      <w:r>
        <w:rPr>
          <w:rFonts w:cs="David" w:hint="cs"/>
          <w:sz w:val="26"/>
          <w:szCs w:val="26"/>
          <w:rtl/>
        </w:rPr>
        <w:t>אנחנו הולכים ומתרחקים מהקהילה, שהיא ליבראלית ורואה את ישראל הופכת לפחות ופחות כזו. הדור הצעיר מנותק מתחושת האשמה סביב השואה.</w:t>
      </w:r>
    </w:p>
    <w:p w:rsidR="00CA0A86" w:rsidRDefault="00CA0A86" w:rsidP="00CA0A86">
      <w:pPr>
        <w:spacing w:line="360" w:lineRule="auto"/>
        <w:jc w:val="both"/>
        <w:rPr>
          <w:rFonts w:cs="David"/>
          <w:sz w:val="26"/>
          <w:szCs w:val="26"/>
          <w:rtl/>
        </w:rPr>
      </w:pPr>
      <w:r>
        <w:rPr>
          <w:rFonts w:cs="David" w:hint="cs"/>
          <w:sz w:val="26"/>
          <w:szCs w:val="26"/>
          <w:rtl/>
        </w:rPr>
        <w:t xml:space="preserve">אנחנו בוחנים את השאלה מי איתנו, לפי עמדותיו הפוליטיות (נניח בעניין הגרעין). זה הופך את ישראל לגורם מפלג במקום מחבר. </w:t>
      </w:r>
    </w:p>
    <w:p w:rsidR="00CA0A86" w:rsidRDefault="00CA0A86" w:rsidP="00CA0A86">
      <w:pPr>
        <w:spacing w:line="360" w:lineRule="auto"/>
        <w:jc w:val="both"/>
        <w:rPr>
          <w:rFonts w:cs="David"/>
          <w:sz w:val="26"/>
          <w:szCs w:val="26"/>
          <w:rtl/>
        </w:rPr>
      </w:pPr>
      <w:r>
        <w:rPr>
          <w:rFonts w:cs="David" w:hint="cs"/>
          <w:sz w:val="26"/>
          <w:szCs w:val="26"/>
          <w:rtl/>
        </w:rPr>
        <w:t xml:space="preserve">בניגוד לאמירות המאוד חדות בישראל כנגד נישואי תערובת, חלק מהקהילות היהודיות מתייחסות לנישואי תערובת ככלי להגדלה של הקהילה </w:t>
      </w:r>
      <w:r>
        <w:rPr>
          <w:rFonts w:cs="David"/>
          <w:sz w:val="26"/>
          <w:szCs w:val="26"/>
          <w:rtl/>
        </w:rPr>
        <w:t>–</w:t>
      </w:r>
      <w:r>
        <w:rPr>
          <w:rFonts w:cs="David" w:hint="cs"/>
          <w:sz w:val="26"/>
          <w:szCs w:val="26"/>
          <w:rtl/>
        </w:rPr>
        <w:t xml:space="preserve"> מחבקים את המשפחה כולל החלקים שאינם יהודים לפי הרבנות, מקרבים, ודרך זה מחברים את הילדים לחינוך יהודי וכו'.</w:t>
      </w:r>
    </w:p>
    <w:p w:rsidR="00CA0A86" w:rsidRDefault="00CA0A86" w:rsidP="00CA0A86">
      <w:pPr>
        <w:spacing w:line="360" w:lineRule="auto"/>
        <w:jc w:val="both"/>
        <w:rPr>
          <w:rFonts w:cs="David"/>
          <w:sz w:val="26"/>
          <w:szCs w:val="26"/>
          <w:rtl/>
        </w:rPr>
      </w:pPr>
    </w:p>
    <w:p w:rsidR="00CA0A86" w:rsidRPr="001662FC" w:rsidRDefault="00CA0A86" w:rsidP="00CA0A86">
      <w:pPr>
        <w:spacing w:line="360" w:lineRule="auto"/>
        <w:jc w:val="both"/>
        <w:rPr>
          <w:rFonts w:cs="David"/>
          <w:b/>
          <w:bCs/>
          <w:sz w:val="26"/>
          <w:szCs w:val="26"/>
          <w:rtl/>
        </w:rPr>
      </w:pPr>
      <w:r>
        <w:rPr>
          <w:rFonts w:cs="David" w:hint="cs"/>
          <w:b/>
          <w:bCs/>
          <w:sz w:val="26"/>
          <w:szCs w:val="26"/>
          <w:rtl/>
        </w:rPr>
        <w:t xml:space="preserve">תגובה של נדב לביקורת על </w:t>
      </w:r>
      <w:r w:rsidRPr="001662FC">
        <w:rPr>
          <w:rFonts w:cs="David" w:hint="cs"/>
          <w:b/>
          <w:bCs/>
          <w:sz w:val="26"/>
          <w:szCs w:val="26"/>
          <w:rtl/>
        </w:rPr>
        <w:t>דוקטרינת אובמה</w:t>
      </w:r>
    </w:p>
    <w:p w:rsidR="00CA0A86" w:rsidRDefault="00CA0A86" w:rsidP="00CA0A86">
      <w:pPr>
        <w:spacing w:line="360" w:lineRule="auto"/>
        <w:jc w:val="both"/>
        <w:rPr>
          <w:rFonts w:cs="David"/>
          <w:sz w:val="26"/>
          <w:szCs w:val="26"/>
          <w:rtl/>
        </w:rPr>
      </w:pPr>
      <w:r>
        <w:rPr>
          <w:rFonts w:cs="David" w:hint="cs"/>
          <w:sz w:val="26"/>
          <w:szCs w:val="26"/>
          <w:rtl/>
        </w:rPr>
        <w:t>השיפוט הביקורתי שלנו כנגד אובמה נובע מתוך פרדיגמות שאינן רלוונטיות, וההיסטוריה תוכיח זאת.</w:t>
      </w:r>
    </w:p>
    <w:p w:rsidR="00CA0A86" w:rsidRDefault="00CA0A86" w:rsidP="00CA0A86">
      <w:pPr>
        <w:spacing w:line="360" w:lineRule="auto"/>
        <w:jc w:val="both"/>
        <w:rPr>
          <w:rFonts w:cs="David"/>
          <w:sz w:val="26"/>
          <w:szCs w:val="26"/>
          <w:rtl/>
        </w:rPr>
      </w:pPr>
      <w:r>
        <w:rPr>
          <w:rFonts w:cs="David" w:hint="cs"/>
          <w:sz w:val="26"/>
          <w:szCs w:val="26"/>
          <w:rtl/>
        </w:rPr>
        <w:t xml:space="preserve">השינוי בעולם בתקופה האחרונה אינו מתאים לתפיסה הלינארית שהובילה בעבר. </w:t>
      </w:r>
      <w:r w:rsidRPr="001662FC">
        <w:rPr>
          <w:rFonts w:cs="David"/>
          <w:sz w:val="26"/>
          <w:szCs w:val="26"/>
        </w:rPr>
        <w:sym w:font="Wingdings" w:char="F0DF"/>
      </w:r>
      <w:r>
        <w:rPr>
          <w:rFonts w:cs="David" w:hint="cs"/>
          <w:sz w:val="26"/>
          <w:szCs w:val="26"/>
          <w:rtl/>
        </w:rPr>
        <w:t xml:space="preserve"> דוקטרינות ארוכות טווח הם לא כלי אלא נטל. במצב כזה, צריך לבוא בצניעות, ועם גמישות. למשל - לא נגיד שאנחנו יכולים להביא לדמוקרטיזציה של העולם הערבי, אבל אם יהיו </w:t>
      </w:r>
      <w:r>
        <w:rPr>
          <w:rFonts w:cs="David" w:hint="cs"/>
          <w:sz w:val="26"/>
          <w:szCs w:val="26"/>
          <w:rtl/>
        </w:rPr>
        <w:lastRenderedPageBreak/>
        <w:t xml:space="preserve">ניצנים כאלה </w:t>
      </w:r>
      <w:r>
        <w:rPr>
          <w:rFonts w:cs="David"/>
          <w:sz w:val="26"/>
          <w:szCs w:val="26"/>
          <w:rtl/>
        </w:rPr>
        <w:t>–</w:t>
      </w:r>
      <w:r>
        <w:rPr>
          <w:rFonts w:cs="David" w:hint="cs"/>
          <w:sz w:val="26"/>
          <w:szCs w:val="26"/>
          <w:rtl/>
        </w:rPr>
        <w:t xml:space="preserve"> נתמוך בהם. זה לא שאין דוקטרינה, יש קווים מנחים. אבל אין תכנית מפורטת מה עושים בכל שלב אלא בוחנים נכוחה מול המציאות.</w:t>
      </w:r>
    </w:p>
    <w:p w:rsidR="00CA0A86" w:rsidRDefault="00CA0A86" w:rsidP="00CA0A86">
      <w:pPr>
        <w:spacing w:line="360" w:lineRule="auto"/>
        <w:jc w:val="both"/>
        <w:rPr>
          <w:rFonts w:cs="David"/>
          <w:sz w:val="26"/>
          <w:szCs w:val="26"/>
          <w:rtl/>
        </w:rPr>
      </w:pPr>
      <w:r>
        <w:rPr>
          <w:rFonts w:cs="David" w:hint="cs"/>
          <w:sz w:val="26"/>
          <w:szCs w:val="26"/>
          <w:rtl/>
        </w:rPr>
        <w:t xml:space="preserve">הכאוס בעולם הערבי הוא תוצר של המדיניות האגרסיבית של בוש, ולא של מדיניות אובמה. </w:t>
      </w:r>
    </w:p>
    <w:p w:rsidR="00CA0A86" w:rsidRDefault="00CA0A86" w:rsidP="00CA0A86">
      <w:pPr>
        <w:spacing w:line="360" w:lineRule="auto"/>
        <w:jc w:val="both"/>
        <w:rPr>
          <w:rFonts w:cs="David"/>
          <w:sz w:val="26"/>
          <w:szCs w:val="26"/>
          <w:rtl/>
        </w:rPr>
      </w:pPr>
      <w:r>
        <w:rPr>
          <w:rFonts w:cs="David" w:hint="cs"/>
          <w:sz w:val="26"/>
          <w:szCs w:val="26"/>
          <w:rtl/>
        </w:rPr>
        <w:t xml:space="preserve">ההיסטוריה תתפוס את ההסכם עם איראן כמעשה דרמטי. בנוסף </w:t>
      </w:r>
      <w:r>
        <w:rPr>
          <w:rFonts w:cs="David"/>
          <w:sz w:val="26"/>
          <w:szCs w:val="26"/>
          <w:rtl/>
        </w:rPr>
        <w:t>–</w:t>
      </w:r>
      <w:r>
        <w:rPr>
          <w:rFonts w:cs="David" w:hint="cs"/>
          <w:sz w:val="26"/>
          <w:szCs w:val="26"/>
          <w:rtl/>
        </w:rPr>
        <w:t xml:space="preserve"> המהלכים שהוא עשה בתחום הסחר ובתחום השמירה על הסביבה. זו הבנה של מגבלות הכח, והתמקדות במקומות שהוא יכול להשפיע. דוגמא נוספת </w:t>
      </w:r>
      <w:r>
        <w:rPr>
          <w:rFonts w:cs="David"/>
          <w:sz w:val="26"/>
          <w:szCs w:val="26"/>
          <w:rtl/>
        </w:rPr>
        <w:t>–</w:t>
      </w:r>
      <w:r>
        <w:rPr>
          <w:rFonts w:cs="David" w:hint="cs"/>
          <w:sz w:val="26"/>
          <w:szCs w:val="26"/>
          <w:rtl/>
        </w:rPr>
        <w:t xml:space="preserve"> חיסול הנשק הכימי בסוריה, בכלים דיפלומטיים.</w:t>
      </w:r>
    </w:p>
    <w:p w:rsidR="00CA0A86" w:rsidRDefault="00CA0A86" w:rsidP="00CA0A86">
      <w:pPr>
        <w:spacing w:line="360" w:lineRule="auto"/>
        <w:jc w:val="both"/>
        <w:rPr>
          <w:rFonts w:cs="David"/>
          <w:sz w:val="26"/>
          <w:szCs w:val="26"/>
          <w:rtl/>
        </w:rPr>
      </w:pPr>
      <w:r>
        <w:rPr>
          <w:rFonts w:cs="David" w:hint="cs"/>
          <w:sz w:val="26"/>
          <w:szCs w:val="26"/>
          <w:rtl/>
        </w:rPr>
        <w:t xml:space="preserve">ההסתכלות הישראלית היא של משחק סכום אפס. מכאן </w:t>
      </w:r>
      <w:r>
        <w:rPr>
          <w:rFonts w:cs="David"/>
          <w:sz w:val="26"/>
          <w:szCs w:val="26"/>
          <w:rtl/>
        </w:rPr>
        <w:t>–</w:t>
      </w:r>
      <w:r>
        <w:rPr>
          <w:rFonts w:cs="David" w:hint="cs"/>
          <w:sz w:val="26"/>
          <w:szCs w:val="26"/>
          <w:rtl/>
        </w:rPr>
        <w:t xml:space="preserve"> חרדת הנטישה אל מול המעצמה החברה שנטשה אותנו. המציאות שאובמה מכוון אליה היא יותר של </w:t>
      </w:r>
      <w:r>
        <w:rPr>
          <w:rFonts w:cs="David"/>
          <w:sz w:val="26"/>
          <w:szCs w:val="26"/>
        </w:rPr>
        <w:t>win-win</w:t>
      </w:r>
      <w:r>
        <w:rPr>
          <w:rFonts w:cs="David" w:hint="cs"/>
          <w:sz w:val="26"/>
          <w:szCs w:val="26"/>
          <w:rtl/>
        </w:rPr>
        <w:t xml:space="preserve">. </w:t>
      </w:r>
    </w:p>
    <w:p w:rsidR="00CA0A86" w:rsidRDefault="00CA0A86" w:rsidP="00CA0A86">
      <w:pPr>
        <w:spacing w:line="360" w:lineRule="auto"/>
        <w:jc w:val="both"/>
        <w:rPr>
          <w:rFonts w:cs="David"/>
          <w:sz w:val="26"/>
          <w:szCs w:val="26"/>
          <w:rtl/>
        </w:rPr>
      </w:pPr>
      <w:r>
        <w:rPr>
          <w:rFonts w:cs="David" w:hint="cs"/>
          <w:sz w:val="26"/>
          <w:szCs w:val="26"/>
          <w:rtl/>
        </w:rPr>
        <w:t xml:space="preserve">בכל  המדדים הכלכליים </w:t>
      </w:r>
      <w:r>
        <w:rPr>
          <w:rFonts w:cs="David"/>
          <w:sz w:val="26"/>
          <w:szCs w:val="26"/>
          <w:rtl/>
        </w:rPr>
        <w:t>–</w:t>
      </w:r>
      <w:r>
        <w:rPr>
          <w:rFonts w:cs="David" w:hint="cs"/>
          <w:sz w:val="26"/>
          <w:szCs w:val="26"/>
          <w:rtl/>
        </w:rPr>
        <w:t xml:space="preserve"> ארה"ב היום במצב הרבה יותר טוב מאשר היה כשאובמה נבחר.</w:t>
      </w:r>
    </w:p>
    <w:p w:rsidR="00CA0A86" w:rsidRDefault="00CA0A86" w:rsidP="00CA0A86">
      <w:pPr>
        <w:spacing w:line="360" w:lineRule="auto"/>
        <w:jc w:val="both"/>
        <w:rPr>
          <w:rFonts w:cs="David"/>
          <w:sz w:val="26"/>
          <w:szCs w:val="26"/>
          <w:rtl/>
        </w:rPr>
      </w:pPr>
      <w:r>
        <w:rPr>
          <w:rFonts w:cs="David" w:hint="cs"/>
          <w:sz w:val="26"/>
          <w:szCs w:val="26"/>
          <w:rtl/>
        </w:rPr>
        <w:t>פעילות רוסיה בסוריה  - נובעת משיתוף אינטרסים בין ארה"ב לרוסיה, שלשני הצדדים אין עניין פוליטי להצהיר עליו.</w:t>
      </w: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p>
    <w:p w:rsidR="00CA0A86" w:rsidRDefault="00CA0A86" w:rsidP="00CA0A86">
      <w:pPr>
        <w:spacing w:line="360" w:lineRule="auto"/>
        <w:jc w:val="both"/>
        <w:rPr>
          <w:rFonts w:cs="David"/>
          <w:sz w:val="26"/>
          <w:szCs w:val="26"/>
          <w:rtl/>
        </w:rPr>
      </w:pPr>
      <w:r>
        <w:rPr>
          <w:rFonts w:cs="David" w:hint="cs"/>
          <w:sz w:val="26"/>
          <w:szCs w:val="26"/>
          <w:rtl/>
        </w:rPr>
        <w:t xml:space="preserve">הטעות הגדולה של ישראל </w:t>
      </w:r>
      <w:r>
        <w:rPr>
          <w:rFonts w:cs="David"/>
          <w:sz w:val="26"/>
          <w:szCs w:val="26"/>
          <w:rtl/>
        </w:rPr>
        <w:t>–</w:t>
      </w:r>
      <w:r>
        <w:rPr>
          <w:rFonts w:cs="David" w:hint="cs"/>
          <w:sz w:val="26"/>
          <w:szCs w:val="26"/>
          <w:rtl/>
        </w:rPr>
        <w:t xml:space="preserve"> ויתור על הדו-מפלגתיות, ראש הממשלה רואה עצמו כרפובליקני יותר מאשר ליכודניק. ה"ויתור" על הקשר עם הנשיא והמפלגה שלו - ככה לא עובדים עם מעצמה, חייבים להתאים את עצמנו לממשל. </w:t>
      </w: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Default="00CA0A86" w:rsidP="00CA0A86">
      <w:pPr>
        <w:spacing w:line="360" w:lineRule="auto"/>
        <w:rPr>
          <w:rFonts w:cs="David"/>
          <w:sz w:val="36"/>
          <w:szCs w:val="36"/>
          <w:rtl/>
        </w:rPr>
      </w:pPr>
    </w:p>
    <w:p w:rsidR="00CA0A86" w:rsidRPr="00A707A1" w:rsidRDefault="00CA0A86" w:rsidP="00A707A1">
      <w:pPr>
        <w:spacing w:line="360" w:lineRule="auto"/>
        <w:jc w:val="center"/>
        <w:rPr>
          <w:rFonts w:cs="David"/>
          <w:b/>
          <w:bCs/>
          <w:sz w:val="36"/>
          <w:szCs w:val="36"/>
          <w:rtl/>
        </w:rPr>
      </w:pPr>
      <w:r w:rsidRPr="00CA0A86">
        <w:rPr>
          <w:rFonts w:cs="David" w:hint="cs"/>
          <w:b/>
          <w:bCs/>
          <w:sz w:val="36"/>
          <w:szCs w:val="36"/>
          <w:rtl/>
        </w:rPr>
        <w:lastRenderedPageBreak/>
        <w:t>שמואל רוזנר</w:t>
      </w:r>
      <w:r>
        <w:rPr>
          <w:rFonts w:cs="David" w:hint="cs"/>
          <w:b/>
          <w:bCs/>
          <w:sz w:val="36"/>
          <w:szCs w:val="36"/>
          <w:rtl/>
        </w:rPr>
        <w:t xml:space="preserve"> </w:t>
      </w:r>
      <w:r w:rsidRPr="00CA0A86">
        <w:rPr>
          <w:rFonts w:cs="David" w:hint="cs"/>
          <w:b/>
          <w:bCs/>
          <w:sz w:val="36"/>
          <w:szCs w:val="36"/>
          <w:rtl/>
        </w:rPr>
        <w:t>- הקהילה היהודית בארצות הברית</w:t>
      </w:r>
    </w:p>
    <w:p w:rsidR="00CA0A86" w:rsidRPr="00E808E9" w:rsidRDefault="00CA0A86" w:rsidP="00CA0A86">
      <w:pPr>
        <w:spacing w:line="360" w:lineRule="auto"/>
        <w:jc w:val="both"/>
        <w:rPr>
          <w:rFonts w:cs="David"/>
          <w:sz w:val="26"/>
          <w:szCs w:val="26"/>
          <w:rtl/>
        </w:rPr>
      </w:pPr>
      <w:r w:rsidRPr="00E808E9">
        <w:rPr>
          <w:rFonts w:cs="David" w:hint="cs"/>
          <w:sz w:val="26"/>
          <w:szCs w:val="26"/>
          <w:rtl/>
        </w:rPr>
        <w:t xml:space="preserve">מה שמר על היהדות במהלך אלפי שנים, כשעמים אחרים נעלמו? </w:t>
      </w:r>
      <w:r w:rsidRPr="00E808E9">
        <w:rPr>
          <w:rFonts w:cs="David"/>
          <w:sz w:val="26"/>
          <w:szCs w:val="26"/>
          <w:rtl/>
        </w:rPr>
        <w:t>–</w:t>
      </w:r>
      <w:r w:rsidRPr="00E808E9">
        <w:rPr>
          <w:rFonts w:cs="David" w:hint="cs"/>
          <w:sz w:val="26"/>
          <w:szCs w:val="26"/>
          <w:rtl/>
        </w:rPr>
        <w:t xml:space="preserve"> הקהילה היהודית והחיים המשותפים, והחוק היהודי שמחייב כל יהודי בכל האספקטים של חייו. החוק </w:t>
      </w:r>
      <w:r w:rsidRPr="00E808E9">
        <w:rPr>
          <w:rFonts w:cs="David"/>
          <w:sz w:val="26"/>
          <w:szCs w:val="26"/>
          <w:rtl/>
        </w:rPr>
        <w:t>–</w:t>
      </w:r>
      <w:r w:rsidRPr="00E808E9">
        <w:rPr>
          <w:rFonts w:cs="David" w:hint="cs"/>
          <w:sz w:val="26"/>
          <w:szCs w:val="26"/>
          <w:rtl/>
        </w:rPr>
        <w:t xml:space="preserve"> שומר על מסגרת קהילתית, וגם על הקשר בין הקהילות. </w:t>
      </w:r>
    </w:p>
    <w:p w:rsidR="00CA0A86" w:rsidRPr="00E808E9" w:rsidRDefault="00CA0A86" w:rsidP="00CA0A86">
      <w:pPr>
        <w:spacing w:line="360" w:lineRule="auto"/>
        <w:jc w:val="both"/>
        <w:rPr>
          <w:rFonts w:cs="David"/>
          <w:sz w:val="26"/>
          <w:szCs w:val="26"/>
          <w:rtl/>
        </w:rPr>
      </w:pPr>
      <w:r w:rsidRPr="00E808E9">
        <w:rPr>
          <w:rFonts w:cs="David" w:hint="cs"/>
          <w:sz w:val="26"/>
          <w:szCs w:val="26"/>
          <w:rtl/>
        </w:rPr>
        <w:t xml:space="preserve">לפני 250 שנה, תהליכים מקבילים: </w:t>
      </w:r>
    </w:p>
    <w:p w:rsidR="00CA0A86" w:rsidRPr="00E808E9" w:rsidRDefault="00CA0A86" w:rsidP="00CA0A86">
      <w:pPr>
        <w:pStyle w:val="a3"/>
        <w:numPr>
          <w:ilvl w:val="0"/>
          <w:numId w:val="45"/>
        </w:numPr>
        <w:spacing w:line="360" w:lineRule="auto"/>
        <w:jc w:val="both"/>
        <w:rPr>
          <w:rFonts w:cs="David"/>
          <w:sz w:val="26"/>
          <w:szCs w:val="26"/>
        </w:rPr>
      </w:pPr>
      <w:r w:rsidRPr="00E808E9">
        <w:rPr>
          <w:rFonts w:cs="David" w:hint="cs"/>
          <w:sz w:val="26"/>
          <w:szCs w:val="26"/>
          <w:rtl/>
        </w:rPr>
        <w:t xml:space="preserve">אמנציפציה -  חיסול הקהילה היהודית. היהודים הם אזרחים שווי זכויות במדינה בה החם חיים, והם אינם קהילה פוליטית יותר. לדוגמא, לאחר הודעת נפוליאון על שחרור היהודים, הם מתכנסים ואומרים: אנחנו צרפתים בני דת משה. </w:t>
      </w:r>
    </w:p>
    <w:p w:rsidR="00CA0A86" w:rsidRPr="00E808E9" w:rsidRDefault="00CA0A86" w:rsidP="00CA0A86">
      <w:pPr>
        <w:pStyle w:val="a3"/>
        <w:numPr>
          <w:ilvl w:val="0"/>
          <w:numId w:val="45"/>
        </w:numPr>
        <w:spacing w:line="360" w:lineRule="auto"/>
        <w:jc w:val="both"/>
        <w:rPr>
          <w:rFonts w:cs="David"/>
          <w:sz w:val="26"/>
          <w:szCs w:val="26"/>
        </w:rPr>
      </w:pPr>
      <w:r w:rsidRPr="00E808E9">
        <w:rPr>
          <w:rFonts w:cs="David" w:hint="cs"/>
          <w:sz w:val="26"/>
          <w:szCs w:val="26"/>
          <w:rtl/>
        </w:rPr>
        <w:t xml:space="preserve">ההשכלה, המדע והקדמה </w:t>
      </w:r>
      <w:r w:rsidRPr="00E808E9">
        <w:rPr>
          <w:rFonts w:cs="David"/>
          <w:sz w:val="26"/>
          <w:szCs w:val="26"/>
          <w:rtl/>
        </w:rPr>
        <w:t>–</w:t>
      </w:r>
      <w:r w:rsidRPr="00E808E9">
        <w:rPr>
          <w:rFonts w:cs="David" w:hint="cs"/>
          <w:sz w:val="26"/>
          <w:szCs w:val="26"/>
          <w:rtl/>
        </w:rPr>
        <w:t xml:space="preserve"> שוחקים את החוק היהודי, את כוחה של הדת בכלל. היהדות הופכת מדת שבה כולם עושים אותו דבר למשהו יותר מעורפל, אנשים מתנהגים באופן שונה. היום </w:t>
      </w:r>
      <w:r w:rsidRPr="00E808E9">
        <w:rPr>
          <w:rFonts w:cs="David"/>
          <w:sz w:val="26"/>
          <w:szCs w:val="26"/>
          <w:rtl/>
        </w:rPr>
        <w:t>–</w:t>
      </w:r>
      <w:r w:rsidRPr="00E808E9">
        <w:rPr>
          <w:rFonts w:cs="David" w:hint="cs"/>
          <w:sz w:val="26"/>
          <w:szCs w:val="26"/>
          <w:rtl/>
        </w:rPr>
        <w:t xml:space="preserve"> רוב יהודי העולם אינם שומרי תורה ומצוות. החוק ההלכתי ששמר אותנו יחד </w:t>
      </w:r>
      <w:r w:rsidRPr="00E808E9">
        <w:rPr>
          <w:rFonts w:cs="David"/>
          <w:sz w:val="26"/>
          <w:szCs w:val="26"/>
          <w:rtl/>
        </w:rPr>
        <w:t>–</w:t>
      </w:r>
      <w:r w:rsidRPr="00E808E9">
        <w:rPr>
          <w:rFonts w:cs="David" w:hint="cs"/>
          <w:sz w:val="26"/>
          <w:szCs w:val="26"/>
          <w:rtl/>
        </w:rPr>
        <w:t xml:space="preserve"> נעלם.</w:t>
      </w:r>
    </w:p>
    <w:p w:rsidR="00CA0A86" w:rsidRPr="00E808E9" w:rsidRDefault="00CA0A86" w:rsidP="00CA0A86">
      <w:pPr>
        <w:spacing w:line="360" w:lineRule="auto"/>
        <w:jc w:val="both"/>
        <w:rPr>
          <w:rFonts w:cs="David"/>
          <w:sz w:val="26"/>
          <w:szCs w:val="26"/>
          <w:rtl/>
        </w:rPr>
      </w:pPr>
      <w:r w:rsidRPr="00E808E9">
        <w:rPr>
          <w:rFonts w:cs="David" w:hint="cs"/>
          <w:sz w:val="26"/>
          <w:szCs w:val="26"/>
          <w:rtl/>
        </w:rPr>
        <w:t>מה קורה כתוצאה משחיקת הקהילה והחוק:</w:t>
      </w:r>
    </w:p>
    <w:p w:rsidR="00CA0A86" w:rsidRPr="00E808E9" w:rsidRDefault="00CA0A86" w:rsidP="00CA0A86">
      <w:pPr>
        <w:pStyle w:val="a3"/>
        <w:numPr>
          <w:ilvl w:val="0"/>
          <w:numId w:val="45"/>
        </w:numPr>
        <w:spacing w:line="360" w:lineRule="auto"/>
        <w:jc w:val="both"/>
        <w:rPr>
          <w:rFonts w:cs="David"/>
          <w:sz w:val="26"/>
          <w:szCs w:val="26"/>
        </w:rPr>
      </w:pPr>
      <w:r w:rsidRPr="00E808E9">
        <w:rPr>
          <w:rFonts w:cs="David" w:hint="cs"/>
          <w:sz w:val="26"/>
          <w:szCs w:val="26"/>
          <w:rtl/>
        </w:rPr>
        <w:t>חלק מהאנשים נעלמים, מפסיקים להיות יהודים, לא צריך להתנצר / להתאסלם, אפשר להיות איש ההשכלה, בן-בלי-דת.</w:t>
      </w:r>
    </w:p>
    <w:p w:rsidR="00CA0A86" w:rsidRPr="00E808E9" w:rsidRDefault="00CA0A86" w:rsidP="00CA0A86">
      <w:pPr>
        <w:pStyle w:val="a3"/>
        <w:numPr>
          <w:ilvl w:val="0"/>
          <w:numId w:val="45"/>
        </w:numPr>
        <w:spacing w:line="360" w:lineRule="auto"/>
        <w:jc w:val="both"/>
        <w:rPr>
          <w:rFonts w:cs="David"/>
          <w:sz w:val="26"/>
          <w:szCs w:val="26"/>
        </w:rPr>
      </w:pPr>
      <w:r w:rsidRPr="00E808E9">
        <w:rPr>
          <w:rFonts w:cs="David" w:hint="cs"/>
          <w:sz w:val="26"/>
          <w:szCs w:val="26"/>
          <w:rtl/>
        </w:rPr>
        <w:t xml:space="preserve">חלק מהיהודים בוחרים בחרדיות, הסתגרות בקהילה. אבל </w:t>
      </w:r>
      <w:r w:rsidRPr="00E808E9">
        <w:rPr>
          <w:rFonts w:cs="David"/>
          <w:sz w:val="26"/>
          <w:szCs w:val="26"/>
          <w:rtl/>
        </w:rPr>
        <w:t>–</w:t>
      </w:r>
      <w:r w:rsidRPr="00E808E9">
        <w:rPr>
          <w:rFonts w:cs="David" w:hint="cs"/>
          <w:sz w:val="26"/>
          <w:szCs w:val="26"/>
          <w:rtl/>
        </w:rPr>
        <w:t xml:space="preserve"> מדובר במספרים קטנים, פחות מ- 10% מהעם היהודי.</w:t>
      </w:r>
    </w:p>
    <w:p w:rsidR="00CA0A86" w:rsidRPr="00E808E9" w:rsidRDefault="00CA0A86" w:rsidP="00CA0A86">
      <w:pPr>
        <w:pStyle w:val="a3"/>
        <w:numPr>
          <w:ilvl w:val="0"/>
          <w:numId w:val="45"/>
        </w:numPr>
        <w:spacing w:line="360" w:lineRule="auto"/>
        <w:jc w:val="both"/>
        <w:rPr>
          <w:rFonts w:cs="David"/>
          <w:sz w:val="26"/>
          <w:szCs w:val="26"/>
        </w:rPr>
      </w:pPr>
      <w:r w:rsidRPr="00E808E9">
        <w:rPr>
          <w:rFonts w:cs="David" w:hint="cs"/>
          <w:sz w:val="26"/>
          <w:szCs w:val="26"/>
          <w:rtl/>
        </w:rPr>
        <w:t xml:space="preserve">למי שכן רוצה להישאר בדת </w:t>
      </w:r>
      <w:r w:rsidRPr="00E808E9">
        <w:rPr>
          <w:rFonts w:cs="David"/>
          <w:sz w:val="26"/>
          <w:szCs w:val="26"/>
          <w:rtl/>
        </w:rPr>
        <w:t>–</w:t>
      </w:r>
      <w:r w:rsidRPr="00E808E9">
        <w:rPr>
          <w:rFonts w:cs="David" w:hint="cs"/>
          <w:sz w:val="26"/>
          <w:szCs w:val="26"/>
          <w:rtl/>
        </w:rPr>
        <w:t xml:space="preserve"> העם היהודי מציע שני פתרונות:</w:t>
      </w:r>
    </w:p>
    <w:p w:rsidR="00CA0A86" w:rsidRPr="00E808E9" w:rsidRDefault="00CA0A86" w:rsidP="00CA0A86">
      <w:pPr>
        <w:pStyle w:val="a3"/>
        <w:numPr>
          <w:ilvl w:val="1"/>
          <w:numId w:val="45"/>
        </w:numPr>
        <w:spacing w:line="360" w:lineRule="auto"/>
        <w:jc w:val="both"/>
        <w:rPr>
          <w:rFonts w:cs="David"/>
          <w:sz w:val="26"/>
          <w:szCs w:val="26"/>
        </w:rPr>
      </w:pPr>
      <w:r w:rsidRPr="00E808E9">
        <w:rPr>
          <w:rFonts w:cs="David" w:hint="cs"/>
          <w:sz w:val="26"/>
          <w:szCs w:val="26"/>
          <w:rtl/>
        </w:rPr>
        <w:t xml:space="preserve">הציונות </w:t>
      </w:r>
      <w:r w:rsidRPr="00E808E9">
        <w:rPr>
          <w:rFonts w:cs="David"/>
          <w:sz w:val="26"/>
          <w:szCs w:val="26"/>
          <w:rtl/>
        </w:rPr>
        <w:t>–</w:t>
      </w:r>
      <w:r w:rsidRPr="00E808E9">
        <w:rPr>
          <w:rFonts w:cs="David" w:hint="cs"/>
          <w:sz w:val="26"/>
          <w:szCs w:val="26"/>
          <w:rtl/>
        </w:rPr>
        <w:t xml:space="preserve"> ניקח את היהודים למקום אחד, ארץ ישראל, שם נקיים קהילה פוליטית ושם נקיים חוק (גם אם לא החוק היהודי הקלאסי). ברור שזו לא אותה קהילה, העובדה שיש כאן ישות מדינית- מחייבת שינוי התרבות היהודית. זו לא פעם ראשונה, היהדות ידעה במהלך השנים להתמודד עם שינויים. </w:t>
      </w:r>
    </w:p>
    <w:p w:rsidR="00CA0A86" w:rsidRPr="00E808E9" w:rsidRDefault="00CA0A86" w:rsidP="00CA0A86">
      <w:pPr>
        <w:pStyle w:val="a3"/>
        <w:numPr>
          <w:ilvl w:val="1"/>
          <w:numId w:val="45"/>
        </w:numPr>
        <w:spacing w:line="360" w:lineRule="auto"/>
        <w:jc w:val="both"/>
        <w:rPr>
          <w:rFonts w:cs="David"/>
          <w:b/>
          <w:bCs/>
          <w:sz w:val="26"/>
          <w:szCs w:val="26"/>
          <w:u w:val="single"/>
        </w:rPr>
      </w:pPr>
      <w:r w:rsidRPr="00E808E9">
        <w:rPr>
          <w:rFonts w:cs="David" w:hint="cs"/>
          <w:b/>
          <w:bCs/>
          <w:sz w:val="26"/>
          <w:szCs w:val="26"/>
          <w:u w:val="single"/>
          <w:rtl/>
        </w:rPr>
        <w:t>יהדות ארצות הברית:</w:t>
      </w:r>
    </w:p>
    <w:p w:rsidR="00CA0A86" w:rsidRPr="00E808E9" w:rsidRDefault="00CA0A86" w:rsidP="00CA0A86">
      <w:pPr>
        <w:spacing w:line="360" w:lineRule="auto"/>
        <w:jc w:val="both"/>
        <w:rPr>
          <w:rFonts w:cs="David"/>
          <w:sz w:val="26"/>
          <w:szCs w:val="26"/>
        </w:rPr>
      </w:pPr>
      <w:r w:rsidRPr="00E808E9">
        <w:rPr>
          <w:rFonts w:cs="David" w:hint="cs"/>
          <w:sz w:val="26"/>
          <w:szCs w:val="26"/>
          <w:rtl/>
        </w:rPr>
        <w:t xml:space="preserve">מדובר בניסוי חדשני בתולדות העם היהודי: ניסיון לבדוק אם ניתן לקיים חיים יהודים לאורך זמן בעולם פתוח לגמרי. האנטישמיות, הדרת היהודים, שנאת היהודים </w:t>
      </w:r>
      <w:r w:rsidRPr="00E808E9">
        <w:rPr>
          <w:rFonts w:cs="David"/>
          <w:sz w:val="26"/>
          <w:szCs w:val="26"/>
          <w:rtl/>
        </w:rPr>
        <w:t>–</w:t>
      </w:r>
      <w:r w:rsidRPr="00E808E9">
        <w:rPr>
          <w:rFonts w:cs="David" w:hint="cs"/>
          <w:sz w:val="26"/>
          <w:szCs w:val="26"/>
          <w:rtl/>
        </w:rPr>
        <w:t xml:space="preserve"> זניחה בארה"ב. ההלכה היהודית אינה מגדירה את אופן ההתנהלות של רוב היהודים. המסגרת הקהילתית</w:t>
      </w:r>
      <w:r>
        <w:rPr>
          <w:rFonts w:cs="David" w:hint="cs"/>
          <w:sz w:val="26"/>
          <w:szCs w:val="26"/>
          <w:rtl/>
        </w:rPr>
        <w:t>,</w:t>
      </w:r>
      <w:r w:rsidRPr="00E808E9">
        <w:rPr>
          <w:rFonts w:cs="David" w:hint="cs"/>
          <w:sz w:val="26"/>
          <w:szCs w:val="26"/>
          <w:rtl/>
        </w:rPr>
        <w:t xml:space="preserve"> קיימת אבל אינה מחייבת</w:t>
      </w:r>
      <w:r>
        <w:rPr>
          <w:rFonts w:cs="David" w:hint="cs"/>
          <w:sz w:val="26"/>
          <w:szCs w:val="26"/>
          <w:rtl/>
        </w:rPr>
        <w:t>. ההשתתפות בטכסים, לוח השנה וכו'</w:t>
      </w:r>
      <w:r w:rsidRPr="00E808E9">
        <w:rPr>
          <w:rFonts w:cs="David" w:hint="cs"/>
          <w:sz w:val="26"/>
          <w:szCs w:val="26"/>
          <w:rtl/>
        </w:rPr>
        <w:t xml:space="preserve"> </w:t>
      </w:r>
      <w:r w:rsidRPr="00E808E9">
        <w:rPr>
          <w:rFonts w:cs="David"/>
          <w:sz w:val="26"/>
          <w:szCs w:val="26"/>
          <w:rtl/>
        </w:rPr>
        <w:t>–</w:t>
      </w:r>
      <w:r w:rsidRPr="00E808E9">
        <w:rPr>
          <w:rFonts w:cs="David" w:hint="cs"/>
          <w:sz w:val="26"/>
          <w:szCs w:val="26"/>
          <w:rtl/>
        </w:rPr>
        <w:t xml:space="preserve"> תלויה ברצונו של האדם</w:t>
      </w:r>
      <w:r>
        <w:rPr>
          <w:rFonts w:cs="David" w:hint="cs"/>
          <w:sz w:val="26"/>
          <w:szCs w:val="26"/>
          <w:rtl/>
        </w:rPr>
        <w:t xml:space="preserve"> (בניגוד לישראל </w:t>
      </w:r>
      <w:r>
        <w:rPr>
          <w:rFonts w:cs="David"/>
          <w:sz w:val="26"/>
          <w:szCs w:val="26"/>
          <w:rtl/>
        </w:rPr>
        <w:t>–</w:t>
      </w:r>
      <w:r>
        <w:rPr>
          <w:rFonts w:cs="David" w:hint="cs"/>
          <w:sz w:val="26"/>
          <w:szCs w:val="26"/>
          <w:rtl/>
        </w:rPr>
        <w:t xml:space="preserve"> אנחנו כולנו פועלים לפי לוח השנה היהודי, חגים וכו')</w:t>
      </w:r>
      <w:r w:rsidRPr="00E808E9">
        <w:rPr>
          <w:rFonts w:cs="David" w:hint="cs"/>
          <w:sz w:val="26"/>
          <w:szCs w:val="26"/>
          <w:rtl/>
        </w:rPr>
        <w:t xml:space="preserve">. </w:t>
      </w:r>
    </w:p>
    <w:p w:rsidR="00CA0A86" w:rsidRDefault="00CA0A86" w:rsidP="00CA0A86">
      <w:pPr>
        <w:spacing w:line="360" w:lineRule="auto"/>
        <w:jc w:val="both"/>
        <w:rPr>
          <w:rFonts w:cs="David"/>
          <w:sz w:val="26"/>
          <w:szCs w:val="26"/>
          <w:rtl/>
        </w:rPr>
      </w:pPr>
      <w:r>
        <w:rPr>
          <w:rFonts w:cs="David" w:hint="cs"/>
          <w:sz w:val="26"/>
          <w:szCs w:val="26"/>
          <w:rtl/>
        </w:rPr>
        <w:t xml:space="preserve">התופעה הבולטת כתוצאה מה "ניסוי" הזה </w:t>
      </w:r>
      <w:r>
        <w:rPr>
          <w:rFonts w:cs="David"/>
          <w:sz w:val="26"/>
          <w:szCs w:val="26"/>
          <w:rtl/>
        </w:rPr>
        <w:t>–</w:t>
      </w:r>
      <w:r>
        <w:rPr>
          <w:rFonts w:cs="David" w:hint="cs"/>
          <w:sz w:val="26"/>
          <w:szCs w:val="26"/>
          <w:rtl/>
        </w:rPr>
        <w:t xml:space="preserve"> נישואים מעורבים. בישראל זה לא קיים </w:t>
      </w:r>
      <w:r>
        <w:rPr>
          <w:rFonts w:cs="David"/>
          <w:sz w:val="26"/>
          <w:szCs w:val="26"/>
          <w:rtl/>
        </w:rPr>
        <w:t>–</w:t>
      </w:r>
      <w:r>
        <w:rPr>
          <w:rFonts w:cs="David" w:hint="cs"/>
          <w:sz w:val="26"/>
          <w:szCs w:val="26"/>
          <w:rtl/>
        </w:rPr>
        <w:t xml:space="preserve"> הקהילה היא יהודית סגורה, המיעוטים לא מתערבים. זה לא נובע מ"עמוד שדרה" חזק במיוחד, הסביבה הסגורה שלנו "מגנה" עלינו. בארצות הברית, בשנות החמישים-שישים, </w:t>
      </w:r>
      <w:r>
        <w:rPr>
          <w:rFonts w:cs="David" w:hint="cs"/>
          <w:sz w:val="26"/>
          <w:szCs w:val="26"/>
          <w:rtl/>
        </w:rPr>
        <w:lastRenderedPageBreak/>
        <w:t xml:space="preserve">כשעוד היתה חשדנות ועוינות מסוימת בחברה האמריקאית ליהודים </w:t>
      </w:r>
      <w:r>
        <w:rPr>
          <w:rFonts w:cs="David"/>
          <w:sz w:val="26"/>
          <w:szCs w:val="26"/>
          <w:rtl/>
        </w:rPr>
        <w:t>–</w:t>
      </w:r>
      <w:r>
        <w:rPr>
          <w:rFonts w:cs="David" w:hint="cs"/>
          <w:sz w:val="26"/>
          <w:szCs w:val="26"/>
          <w:rtl/>
        </w:rPr>
        <w:t xml:space="preserve"> כמעט ולא היו נישואים מעורבים. ככל שהעוינות פחתה </w:t>
      </w:r>
      <w:r>
        <w:rPr>
          <w:rFonts w:cs="David"/>
          <w:sz w:val="26"/>
          <w:szCs w:val="26"/>
          <w:rtl/>
        </w:rPr>
        <w:t>–</w:t>
      </w:r>
      <w:r>
        <w:rPr>
          <w:rFonts w:cs="David" w:hint="cs"/>
          <w:sz w:val="26"/>
          <w:szCs w:val="26"/>
          <w:rtl/>
        </w:rPr>
        <w:t xml:space="preserve"> התופעה התגברה. היום, כשמתעלמים מ- 10% מהאוכלוסייה, האורתודוכסים שאצלם אין נישואים מעורבים - מדובר ב- 80-90%!. מחצית מבני ה-18 היהודים באמריקה (המגדירים עצמם יהודים) אחד מהוריו אינו יהודי. </w:t>
      </w:r>
    </w:p>
    <w:p w:rsidR="00CA0A86" w:rsidRDefault="00CA0A86" w:rsidP="00CA0A86">
      <w:pPr>
        <w:spacing w:line="360" w:lineRule="auto"/>
        <w:jc w:val="both"/>
        <w:rPr>
          <w:rFonts w:cs="David"/>
          <w:sz w:val="26"/>
          <w:szCs w:val="26"/>
          <w:rtl/>
        </w:rPr>
      </w:pPr>
      <w:r>
        <w:rPr>
          <w:rFonts w:cs="David" w:hint="cs"/>
          <w:sz w:val="26"/>
          <w:szCs w:val="26"/>
          <w:rtl/>
        </w:rPr>
        <w:t xml:space="preserve">המשמעות </w:t>
      </w:r>
      <w:r>
        <w:rPr>
          <w:rFonts w:cs="David"/>
          <w:sz w:val="26"/>
          <w:szCs w:val="26"/>
          <w:rtl/>
        </w:rPr>
        <w:t>–</w:t>
      </w:r>
      <w:r>
        <w:rPr>
          <w:rFonts w:cs="David" w:hint="cs"/>
          <w:sz w:val="26"/>
          <w:szCs w:val="26"/>
          <w:rtl/>
        </w:rPr>
        <w:t xml:space="preserve"> התודעה שונה. אי אפשר להתייחס לחלוקה בין יהודים ושאינם יהודים בדיכוטומיה שהיתה בעבר. דוגמא: ברור לגמרי לרב רפורמי שהוא צריך לערב לא יהודים, בקביעת הטכסים של הקהילה </w:t>
      </w:r>
      <w:r>
        <w:rPr>
          <w:rFonts w:cs="David"/>
          <w:sz w:val="26"/>
          <w:szCs w:val="26"/>
          <w:rtl/>
        </w:rPr>
        <w:t>–</w:t>
      </w:r>
      <w:r>
        <w:rPr>
          <w:rFonts w:cs="David" w:hint="cs"/>
          <w:sz w:val="26"/>
          <w:szCs w:val="26"/>
          <w:rtl/>
        </w:rPr>
        <w:t xml:space="preserve"> כי הם חלק אינטגרלי מהקהילה.</w:t>
      </w:r>
    </w:p>
    <w:p w:rsidR="00CA0A86" w:rsidRDefault="00CA0A86" w:rsidP="00CA0A86">
      <w:pPr>
        <w:spacing w:line="360" w:lineRule="auto"/>
        <w:jc w:val="both"/>
        <w:rPr>
          <w:rFonts w:cs="David"/>
          <w:sz w:val="26"/>
          <w:szCs w:val="26"/>
          <w:rtl/>
        </w:rPr>
      </w:pPr>
      <w:r>
        <w:rPr>
          <w:rFonts w:cs="David" w:hint="cs"/>
          <w:sz w:val="26"/>
          <w:szCs w:val="26"/>
          <w:rtl/>
        </w:rPr>
        <w:t>40% מהאמריקאים (בכלל) ישנו דת במהלך חייהם! (כולל אדם שמשנה הגדרה מבן בלי דת לבן דת מסוימת {20% מאוכלוסיית ארה"ב מגדירה עצמה כחסרת דת}, או להיפך, וכולל שינוי זרמים בתוך הנצרות הפרוטסטנטית).</w:t>
      </w:r>
    </w:p>
    <w:p w:rsidR="00CA0A86" w:rsidRDefault="00CA0A86" w:rsidP="00CA0A86">
      <w:pPr>
        <w:spacing w:line="360" w:lineRule="auto"/>
        <w:jc w:val="both"/>
        <w:rPr>
          <w:rFonts w:cs="David"/>
          <w:sz w:val="26"/>
          <w:szCs w:val="26"/>
          <w:rtl/>
        </w:rPr>
      </w:pPr>
      <w:r>
        <w:rPr>
          <w:rFonts w:cs="David" w:hint="cs"/>
          <w:sz w:val="26"/>
          <w:szCs w:val="26"/>
          <w:rtl/>
        </w:rPr>
        <w:t xml:space="preserve">על רקע זה, המטרה </w:t>
      </w:r>
      <w:r>
        <w:rPr>
          <w:rFonts w:cs="David"/>
          <w:sz w:val="26"/>
          <w:szCs w:val="26"/>
          <w:rtl/>
        </w:rPr>
        <w:t>–</w:t>
      </w:r>
      <w:r>
        <w:rPr>
          <w:rFonts w:cs="David" w:hint="cs"/>
          <w:sz w:val="26"/>
          <w:szCs w:val="26"/>
          <w:rtl/>
        </w:rPr>
        <w:t xml:space="preserve"> לקיים חיים יהודים שהם </w:t>
      </w:r>
      <w:r w:rsidRPr="005B6CC1">
        <w:rPr>
          <w:rFonts w:cs="David" w:hint="cs"/>
          <w:sz w:val="26"/>
          <w:szCs w:val="26"/>
          <w:u w:val="single"/>
          <w:rtl/>
        </w:rPr>
        <w:t>אטרקטיביים</w:t>
      </w:r>
      <w:r>
        <w:rPr>
          <w:rFonts w:cs="David" w:hint="cs"/>
          <w:sz w:val="26"/>
          <w:szCs w:val="26"/>
          <w:rtl/>
        </w:rPr>
        <w:t xml:space="preserve"> מספיק כדי שבמשפחות שיש בהם יהודים ולא יהודים </w:t>
      </w:r>
      <w:r>
        <w:rPr>
          <w:rFonts w:cs="David"/>
          <w:sz w:val="26"/>
          <w:szCs w:val="26"/>
          <w:rtl/>
        </w:rPr>
        <w:t>–</w:t>
      </w:r>
      <w:r>
        <w:rPr>
          <w:rFonts w:cs="David" w:hint="cs"/>
          <w:sz w:val="26"/>
          <w:szCs w:val="26"/>
          <w:rtl/>
        </w:rPr>
        <w:t xml:space="preserve"> תיבחר הקהילה היהודית. גני הילדים הכי טובים, קהילה אידיאליסטית, עם כריזמה, שמייצרת התרגשות רוחנית, תמיכה קהילתית-משפחתית וכו'. </w:t>
      </w:r>
    </w:p>
    <w:p w:rsidR="00CA0A86" w:rsidRDefault="00CA0A86" w:rsidP="00CA0A86">
      <w:pPr>
        <w:spacing w:line="360" w:lineRule="auto"/>
        <w:jc w:val="both"/>
        <w:rPr>
          <w:rFonts w:cs="David"/>
          <w:sz w:val="26"/>
          <w:szCs w:val="26"/>
          <w:rtl/>
        </w:rPr>
      </w:pPr>
      <w:r>
        <w:rPr>
          <w:rFonts w:cs="David" w:hint="cs"/>
          <w:sz w:val="26"/>
          <w:szCs w:val="26"/>
          <w:rtl/>
        </w:rPr>
        <w:t xml:space="preserve">ה"ניסוי" הזה, כולל כמחצית מהעם היהודי, ולכן להצלחתו יש השפעה גדולה מאד על העם היהודי. כרגע, מתוך המשפחות המעורבות, כמחצית מהילדים בוחרים בתרבות היהודית. יש הטוענים </w:t>
      </w:r>
      <w:r>
        <w:rPr>
          <w:rFonts w:cs="David"/>
          <w:sz w:val="26"/>
          <w:szCs w:val="26"/>
          <w:rtl/>
        </w:rPr>
        <w:t>–</w:t>
      </w:r>
      <w:r>
        <w:rPr>
          <w:rFonts w:cs="David" w:hint="cs"/>
          <w:sz w:val="26"/>
          <w:szCs w:val="26"/>
          <w:rtl/>
        </w:rPr>
        <w:t xml:space="preserve"> זו הצלחה, אם נגדיל במעט </w:t>
      </w:r>
      <w:r>
        <w:rPr>
          <w:rFonts w:cs="David"/>
          <w:sz w:val="26"/>
          <w:szCs w:val="26"/>
          <w:rtl/>
        </w:rPr>
        <w:t>–</w:t>
      </w:r>
      <w:r>
        <w:rPr>
          <w:rFonts w:cs="David" w:hint="cs"/>
          <w:sz w:val="26"/>
          <w:szCs w:val="26"/>
          <w:rtl/>
        </w:rPr>
        <w:t xml:space="preserve"> נביא להגדלת העם היהודי. מנגד </w:t>
      </w:r>
      <w:r>
        <w:rPr>
          <w:rFonts w:cs="David"/>
          <w:sz w:val="26"/>
          <w:szCs w:val="26"/>
          <w:rtl/>
        </w:rPr>
        <w:t>–</w:t>
      </w:r>
      <w:r>
        <w:rPr>
          <w:rFonts w:cs="David" w:hint="cs"/>
          <w:sz w:val="26"/>
          <w:szCs w:val="26"/>
          <w:rtl/>
        </w:rPr>
        <w:t xml:space="preserve"> יש כאן דילול של התודעה היהודית, פחות חיבור לדת, פחות חיבור לישראל, פחות אכפת להם אם ילדיהם יהיו יהודים.</w:t>
      </w:r>
    </w:p>
    <w:p w:rsidR="00CA0A86" w:rsidRDefault="00CA0A86" w:rsidP="00CA0A86">
      <w:pPr>
        <w:spacing w:line="360" w:lineRule="auto"/>
        <w:jc w:val="both"/>
        <w:rPr>
          <w:rFonts w:cs="David"/>
          <w:sz w:val="26"/>
          <w:szCs w:val="26"/>
          <w:rtl/>
        </w:rPr>
      </w:pPr>
      <w:r>
        <w:rPr>
          <w:rFonts w:cs="David" w:hint="cs"/>
          <w:sz w:val="26"/>
          <w:szCs w:val="26"/>
          <w:rtl/>
        </w:rPr>
        <w:t xml:space="preserve">מדינת ישראל מבחינת יהדות אמריקה, מצד אחד גורם מאחד ומצד שני גורם מפריע, מטרד. הם מקיימים אורח חיים תפוצתי מובהק, הם אמריקאים והנאמנות המוחלטת שלהם היא לארה"ב. לפעמים, היחסים עם ישראל מפריעים </w:t>
      </w:r>
      <w:r>
        <w:rPr>
          <w:rFonts w:cs="David"/>
          <w:sz w:val="26"/>
          <w:szCs w:val="26"/>
          <w:rtl/>
        </w:rPr>
        <w:t>–</w:t>
      </w:r>
      <w:r>
        <w:rPr>
          <w:rFonts w:cs="David" w:hint="cs"/>
          <w:sz w:val="26"/>
          <w:szCs w:val="26"/>
          <w:rtl/>
        </w:rPr>
        <w:t xml:space="preserve"> קשה להסביר מה המשמעות של "בית לאומי" למי שהוא אזרח נאמן למדינה בה הוא חי. כשיש עימות בין מדיניות ישראל למדיניות ארה"ב, במי יתמכו?</w:t>
      </w:r>
    </w:p>
    <w:p w:rsidR="00CA0A86" w:rsidRDefault="00CA0A86" w:rsidP="00CA0A86">
      <w:pPr>
        <w:spacing w:line="360" w:lineRule="auto"/>
        <w:jc w:val="both"/>
        <w:rPr>
          <w:rFonts w:cs="David"/>
          <w:sz w:val="26"/>
          <w:szCs w:val="26"/>
          <w:rtl/>
        </w:rPr>
      </w:pPr>
      <w:r>
        <w:rPr>
          <w:rFonts w:cs="David" w:hint="cs"/>
          <w:sz w:val="26"/>
          <w:szCs w:val="26"/>
          <w:rtl/>
        </w:rPr>
        <w:t xml:space="preserve">קנדה </w:t>
      </w:r>
      <w:r>
        <w:rPr>
          <w:rFonts w:cs="David"/>
          <w:sz w:val="26"/>
          <w:szCs w:val="26"/>
          <w:rtl/>
        </w:rPr>
        <w:t>–</w:t>
      </w:r>
      <w:r>
        <w:rPr>
          <w:rFonts w:cs="David" w:hint="cs"/>
          <w:sz w:val="26"/>
          <w:szCs w:val="26"/>
          <w:rtl/>
        </w:rPr>
        <w:t xml:space="preserve"> 400,000 איש, מתנהלים כמו ארה"ב, רק בדיליי של 30 שנה. אמריקה הלטינית </w:t>
      </w:r>
      <w:r>
        <w:rPr>
          <w:rFonts w:cs="David"/>
          <w:sz w:val="26"/>
          <w:szCs w:val="26"/>
          <w:rtl/>
        </w:rPr>
        <w:t>–</w:t>
      </w:r>
      <w:r>
        <w:rPr>
          <w:rFonts w:cs="David" w:hint="cs"/>
          <w:sz w:val="26"/>
          <w:szCs w:val="26"/>
          <w:rtl/>
        </w:rPr>
        <w:t xml:space="preserve"> הקהילות היהודיות מתנהלות הרבה יותר כמו הקהילות הקלאסיות באירופה.</w:t>
      </w:r>
    </w:p>
    <w:p w:rsidR="00CA0A86" w:rsidRDefault="00CA0A86" w:rsidP="00CA0A86">
      <w:pPr>
        <w:spacing w:line="360" w:lineRule="auto"/>
        <w:jc w:val="both"/>
        <w:rPr>
          <w:rFonts w:cs="David"/>
          <w:sz w:val="26"/>
          <w:szCs w:val="26"/>
          <w:rtl/>
        </w:rPr>
      </w:pPr>
      <w:r>
        <w:rPr>
          <w:rFonts w:cs="David" w:hint="cs"/>
          <w:sz w:val="26"/>
          <w:szCs w:val="26"/>
          <w:rtl/>
        </w:rPr>
        <w:t xml:space="preserve">הקהילה הישראלית בארה"ב, כ- 700,000 איש. עד לפני כמה שנים, מתוך ההתמודדות עם היחס המבזה של ישראל למי שהחליט לעזוב </w:t>
      </w:r>
      <w:r>
        <w:rPr>
          <w:rFonts w:cs="David"/>
          <w:sz w:val="26"/>
          <w:szCs w:val="26"/>
          <w:rtl/>
        </w:rPr>
        <w:t>–</w:t>
      </w:r>
      <w:r>
        <w:rPr>
          <w:rFonts w:cs="David" w:hint="cs"/>
          <w:sz w:val="26"/>
          <w:szCs w:val="26"/>
          <w:rtl/>
        </w:rPr>
        <w:t xml:space="preserve"> חלקם הצטרפו לקהילה היהודית, חלקם ניסו לשמור על צביון ישראלי. בשנים האחרונות תנועה גוברת של ישראלים להתארגן בקהילות של ישראלים, ולהתחבר לקהילות היהודיות הגדולות. מי שמוביל את זה </w:t>
      </w:r>
      <w:r>
        <w:rPr>
          <w:rFonts w:cs="David"/>
          <w:sz w:val="26"/>
          <w:szCs w:val="26"/>
          <w:rtl/>
        </w:rPr>
        <w:t>–</w:t>
      </w:r>
      <w:r>
        <w:rPr>
          <w:rFonts w:cs="David" w:hint="cs"/>
          <w:sz w:val="26"/>
          <w:szCs w:val="26"/>
          <w:rtl/>
        </w:rPr>
        <w:t xml:space="preserve"> שלדון אדלסון. הם מתאחדים סביב שני דברים </w:t>
      </w:r>
      <w:r>
        <w:rPr>
          <w:rFonts w:cs="David"/>
          <w:sz w:val="26"/>
          <w:szCs w:val="26"/>
          <w:rtl/>
        </w:rPr>
        <w:t>–</w:t>
      </w:r>
      <w:r>
        <w:rPr>
          <w:rFonts w:cs="David" w:hint="cs"/>
          <w:sz w:val="26"/>
          <w:szCs w:val="26"/>
          <w:rtl/>
        </w:rPr>
        <w:t xml:space="preserve"> תמיכה חזקה בישראל, הרבה יותר מאשר הקהילות היהודיות האמריקאיות, וניסיון של הקהילה להבין כיצד היא מקיימת עצמה לדורות הבאים. הם מבינים שהמנהגים שהם מביאים מישראל לא מספיקים כדי להשאיר את הילדים שלהם יהודים. נדרש "ארגז כלים" אחר, שמתאים לחברה האמריקאית. </w:t>
      </w:r>
    </w:p>
    <w:p w:rsidR="00CA0A86" w:rsidRDefault="00CA0A86" w:rsidP="00CA0A86">
      <w:pPr>
        <w:spacing w:line="360" w:lineRule="auto"/>
        <w:jc w:val="both"/>
        <w:rPr>
          <w:rFonts w:cs="David"/>
          <w:sz w:val="26"/>
          <w:szCs w:val="26"/>
          <w:rtl/>
        </w:rPr>
      </w:pPr>
      <w:r>
        <w:rPr>
          <w:rFonts w:cs="David" w:hint="cs"/>
          <w:sz w:val="26"/>
          <w:szCs w:val="26"/>
          <w:rtl/>
        </w:rPr>
        <w:lastRenderedPageBreak/>
        <w:t xml:space="preserve">בישראל </w:t>
      </w:r>
      <w:r>
        <w:rPr>
          <w:rFonts w:cs="David"/>
          <w:sz w:val="26"/>
          <w:szCs w:val="26"/>
          <w:rtl/>
        </w:rPr>
        <w:t>–</w:t>
      </w:r>
      <w:r>
        <w:rPr>
          <w:rFonts w:cs="David" w:hint="cs"/>
          <w:sz w:val="26"/>
          <w:szCs w:val="26"/>
          <w:rtl/>
        </w:rPr>
        <w:t xml:space="preserve"> התגובה ל"ניסוי" האמריקאי אינה פשוטה. ההתנהלות שלנו </w:t>
      </w:r>
      <w:r>
        <w:rPr>
          <w:rFonts w:cs="David"/>
          <w:sz w:val="26"/>
          <w:szCs w:val="26"/>
          <w:rtl/>
        </w:rPr>
        <w:t>–</w:t>
      </w:r>
      <w:r>
        <w:rPr>
          <w:rFonts w:cs="David" w:hint="cs"/>
          <w:sz w:val="26"/>
          <w:szCs w:val="26"/>
          <w:rtl/>
        </w:rPr>
        <w:t xml:space="preserve"> שונה בתכלית. השאלה איך שומרים על מכנה משותף רחב מספיק, שיאפשר לשמור על עם יהודי אחד, עם מצע תרבותי משותף.</w:t>
      </w:r>
    </w:p>
    <w:p w:rsidR="00CA0A86" w:rsidRPr="00E808E9" w:rsidRDefault="00CA0A86" w:rsidP="00CA0A86">
      <w:pPr>
        <w:spacing w:line="360" w:lineRule="auto"/>
        <w:jc w:val="both"/>
        <w:rPr>
          <w:rFonts w:cs="David"/>
          <w:sz w:val="26"/>
          <w:szCs w:val="26"/>
        </w:rPr>
      </w:pPr>
    </w:p>
    <w:p w:rsidR="00CA0A86" w:rsidRPr="00CA0A86" w:rsidRDefault="00CA0A86" w:rsidP="009C42B5">
      <w:pPr>
        <w:rPr>
          <w:rFonts w:cs="David"/>
          <w:sz w:val="36"/>
          <w:szCs w:val="36"/>
        </w:rPr>
      </w:pPr>
    </w:p>
    <w:sectPr w:rsidR="00CA0A86" w:rsidRPr="00CA0A86" w:rsidSect="009915FF">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A39" w:rsidRDefault="00103A39" w:rsidP="00141223">
      <w:pPr>
        <w:spacing w:after="0" w:line="240" w:lineRule="auto"/>
      </w:pPr>
      <w:r>
        <w:separator/>
      </w:r>
    </w:p>
  </w:endnote>
  <w:endnote w:type="continuationSeparator" w:id="0">
    <w:p w:rsidR="00103A39" w:rsidRDefault="00103A39" w:rsidP="00141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Guttman Hatzvi">
    <w:panose1 w:val="02010401010101010101"/>
    <w:charset w:val="B1"/>
    <w:family w:val="auto"/>
    <w:pitch w:val="variable"/>
    <w:sig w:usb0="00000801" w:usb1="40000000" w:usb2="00000000" w:usb3="00000000" w:csb0="00000020"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45143106"/>
      <w:docPartObj>
        <w:docPartGallery w:val="Page Numbers (Bottom of Page)"/>
        <w:docPartUnique/>
      </w:docPartObj>
    </w:sdtPr>
    <w:sdtEndPr/>
    <w:sdtContent>
      <w:p w:rsidR="00B14F44" w:rsidRDefault="00B14F44">
        <w:pPr>
          <w:pStyle w:val="ab"/>
          <w:jc w:val="center"/>
          <w:rPr>
            <w:rtl/>
            <w:cs/>
          </w:rPr>
        </w:pPr>
        <w:r>
          <w:fldChar w:fldCharType="begin"/>
        </w:r>
        <w:r>
          <w:rPr>
            <w:rtl/>
            <w:cs/>
          </w:rPr>
          <w:instrText>PAGE   \* MERGEFORMAT</w:instrText>
        </w:r>
        <w:r>
          <w:fldChar w:fldCharType="separate"/>
        </w:r>
        <w:r w:rsidR="00BC5A44" w:rsidRPr="00BC5A44">
          <w:rPr>
            <w:noProof/>
            <w:rtl/>
            <w:lang w:val="he-IL"/>
          </w:rPr>
          <w:t>62</w:t>
        </w:r>
        <w:r>
          <w:fldChar w:fldCharType="end"/>
        </w:r>
      </w:p>
    </w:sdtContent>
  </w:sdt>
  <w:p w:rsidR="00B14F44" w:rsidRDefault="00B14F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A39" w:rsidRDefault="00103A39" w:rsidP="00141223">
      <w:pPr>
        <w:spacing w:after="0" w:line="240" w:lineRule="auto"/>
      </w:pPr>
      <w:r>
        <w:separator/>
      </w:r>
    </w:p>
  </w:footnote>
  <w:footnote w:type="continuationSeparator" w:id="0">
    <w:p w:rsidR="00103A39" w:rsidRDefault="00103A39" w:rsidP="001412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DD1"/>
    <w:multiLevelType w:val="hybridMultilevel"/>
    <w:tmpl w:val="BC22E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B2B70"/>
    <w:multiLevelType w:val="hybridMultilevel"/>
    <w:tmpl w:val="42BA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0145E"/>
    <w:multiLevelType w:val="hybridMultilevel"/>
    <w:tmpl w:val="5EEE3772"/>
    <w:lvl w:ilvl="0" w:tplc="EB2CAC24">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F176A"/>
    <w:multiLevelType w:val="hybridMultilevel"/>
    <w:tmpl w:val="B1766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44C10"/>
    <w:multiLevelType w:val="hybridMultilevel"/>
    <w:tmpl w:val="79669D7C"/>
    <w:lvl w:ilvl="0" w:tplc="431A8D86">
      <w:start w:val="1"/>
      <w:numFmt w:val="bullet"/>
      <w:lvlText w:val="•"/>
      <w:lvlJc w:val="left"/>
      <w:pPr>
        <w:tabs>
          <w:tab w:val="num" w:pos="720"/>
        </w:tabs>
        <w:ind w:left="720" w:hanging="360"/>
      </w:pPr>
      <w:rPr>
        <w:rFonts w:ascii="Arial" w:hAnsi="Arial" w:hint="default"/>
      </w:rPr>
    </w:lvl>
    <w:lvl w:ilvl="1" w:tplc="C0CE1850">
      <w:start w:val="1"/>
      <w:numFmt w:val="bullet"/>
      <w:lvlText w:val="•"/>
      <w:lvlJc w:val="left"/>
      <w:pPr>
        <w:tabs>
          <w:tab w:val="num" w:pos="1440"/>
        </w:tabs>
        <w:ind w:left="1440" w:hanging="360"/>
      </w:pPr>
      <w:rPr>
        <w:rFonts w:ascii="Arial" w:hAnsi="Arial" w:hint="default"/>
      </w:rPr>
    </w:lvl>
    <w:lvl w:ilvl="2" w:tplc="0F7076A4">
      <w:start w:val="1"/>
      <w:numFmt w:val="bullet"/>
      <w:lvlText w:val="•"/>
      <w:lvlJc w:val="left"/>
      <w:pPr>
        <w:tabs>
          <w:tab w:val="num" w:pos="2160"/>
        </w:tabs>
        <w:ind w:left="2160" w:hanging="360"/>
      </w:pPr>
      <w:rPr>
        <w:rFonts w:ascii="Arial" w:hAnsi="Arial" w:hint="default"/>
      </w:rPr>
    </w:lvl>
    <w:lvl w:ilvl="3" w:tplc="D45A3E2E" w:tentative="1">
      <w:start w:val="1"/>
      <w:numFmt w:val="bullet"/>
      <w:lvlText w:val="•"/>
      <w:lvlJc w:val="left"/>
      <w:pPr>
        <w:tabs>
          <w:tab w:val="num" w:pos="2880"/>
        </w:tabs>
        <w:ind w:left="2880" w:hanging="360"/>
      </w:pPr>
      <w:rPr>
        <w:rFonts w:ascii="Arial" w:hAnsi="Arial" w:hint="default"/>
      </w:rPr>
    </w:lvl>
    <w:lvl w:ilvl="4" w:tplc="E9C6CFCE" w:tentative="1">
      <w:start w:val="1"/>
      <w:numFmt w:val="bullet"/>
      <w:lvlText w:val="•"/>
      <w:lvlJc w:val="left"/>
      <w:pPr>
        <w:tabs>
          <w:tab w:val="num" w:pos="3600"/>
        </w:tabs>
        <w:ind w:left="3600" w:hanging="360"/>
      </w:pPr>
      <w:rPr>
        <w:rFonts w:ascii="Arial" w:hAnsi="Arial" w:hint="default"/>
      </w:rPr>
    </w:lvl>
    <w:lvl w:ilvl="5" w:tplc="AA2AA3CA" w:tentative="1">
      <w:start w:val="1"/>
      <w:numFmt w:val="bullet"/>
      <w:lvlText w:val="•"/>
      <w:lvlJc w:val="left"/>
      <w:pPr>
        <w:tabs>
          <w:tab w:val="num" w:pos="4320"/>
        </w:tabs>
        <w:ind w:left="4320" w:hanging="360"/>
      </w:pPr>
      <w:rPr>
        <w:rFonts w:ascii="Arial" w:hAnsi="Arial" w:hint="default"/>
      </w:rPr>
    </w:lvl>
    <w:lvl w:ilvl="6" w:tplc="25E652EC" w:tentative="1">
      <w:start w:val="1"/>
      <w:numFmt w:val="bullet"/>
      <w:lvlText w:val="•"/>
      <w:lvlJc w:val="left"/>
      <w:pPr>
        <w:tabs>
          <w:tab w:val="num" w:pos="5040"/>
        </w:tabs>
        <w:ind w:left="5040" w:hanging="360"/>
      </w:pPr>
      <w:rPr>
        <w:rFonts w:ascii="Arial" w:hAnsi="Arial" w:hint="default"/>
      </w:rPr>
    </w:lvl>
    <w:lvl w:ilvl="7" w:tplc="AF04C2AC" w:tentative="1">
      <w:start w:val="1"/>
      <w:numFmt w:val="bullet"/>
      <w:lvlText w:val="•"/>
      <w:lvlJc w:val="left"/>
      <w:pPr>
        <w:tabs>
          <w:tab w:val="num" w:pos="5760"/>
        </w:tabs>
        <w:ind w:left="5760" w:hanging="360"/>
      </w:pPr>
      <w:rPr>
        <w:rFonts w:ascii="Arial" w:hAnsi="Arial" w:hint="default"/>
      </w:rPr>
    </w:lvl>
    <w:lvl w:ilvl="8" w:tplc="CD8605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B40E68"/>
    <w:multiLevelType w:val="hybridMultilevel"/>
    <w:tmpl w:val="0FAEE094"/>
    <w:lvl w:ilvl="0" w:tplc="AAC83F04">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97051"/>
    <w:multiLevelType w:val="hybridMultilevel"/>
    <w:tmpl w:val="C1EAA872"/>
    <w:lvl w:ilvl="0" w:tplc="D8782AB6">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71588"/>
    <w:multiLevelType w:val="hybridMultilevel"/>
    <w:tmpl w:val="E090901E"/>
    <w:lvl w:ilvl="0" w:tplc="9D94B05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E0AE4"/>
    <w:multiLevelType w:val="hybridMultilevel"/>
    <w:tmpl w:val="48D0D3E4"/>
    <w:lvl w:ilvl="0" w:tplc="9FEC90D8">
      <w:start w:val="1"/>
      <w:numFmt w:val="hebrew1"/>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173369"/>
    <w:multiLevelType w:val="hybridMultilevel"/>
    <w:tmpl w:val="13285470"/>
    <w:lvl w:ilvl="0" w:tplc="E1284A16">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B4A32"/>
    <w:multiLevelType w:val="hybridMultilevel"/>
    <w:tmpl w:val="9C7A9668"/>
    <w:lvl w:ilvl="0" w:tplc="BB76293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D856DF"/>
    <w:multiLevelType w:val="hybridMultilevel"/>
    <w:tmpl w:val="C27CB93C"/>
    <w:lvl w:ilvl="0" w:tplc="633A1D9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3214D"/>
    <w:multiLevelType w:val="hybridMultilevel"/>
    <w:tmpl w:val="686A1CA2"/>
    <w:lvl w:ilvl="0" w:tplc="D93A3EF6">
      <w:start w:val="1"/>
      <w:numFmt w:val="bullet"/>
      <w:lvlText w:val="•"/>
      <w:lvlJc w:val="left"/>
      <w:pPr>
        <w:tabs>
          <w:tab w:val="num" w:pos="720"/>
        </w:tabs>
        <w:ind w:left="720" w:hanging="360"/>
      </w:pPr>
      <w:rPr>
        <w:rFonts w:ascii="Arial" w:hAnsi="Arial" w:hint="default"/>
      </w:rPr>
    </w:lvl>
    <w:lvl w:ilvl="1" w:tplc="B5E6AEC8">
      <w:start w:val="19"/>
      <w:numFmt w:val="bullet"/>
      <w:lvlText w:val="―"/>
      <w:lvlJc w:val="left"/>
      <w:pPr>
        <w:tabs>
          <w:tab w:val="num" w:pos="1440"/>
        </w:tabs>
        <w:ind w:left="1440" w:hanging="360"/>
      </w:pPr>
      <w:rPr>
        <w:rFonts w:ascii="Times New Roman" w:hAnsi="Times New Roman" w:hint="default"/>
      </w:rPr>
    </w:lvl>
    <w:lvl w:ilvl="2" w:tplc="D99EFCBA" w:tentative="1">
      <w:start w:val="1"/>
      <w:numFmt w:val="bullet"/>
      <w:lvlText w:val="•"/>
      <w:lvlJc w:val="left"/>
      <w:pPr>
        <w:tabs>
          <w:tab w:val="num" w:pos="2160"/>
        </w:tabs>
        <w:ind w:left="2160" w:hanging="360"/>
      </w:pPr>
      <w:rPr>
        <w:rFonts w:ascii="Arial" w:hAnsi="Arial" w:hint="default"/>
      </w:rPr>
    </w:lvl>
    <w:lvl w:ilvl="3" w:tplc="1F7E7132" w:tentative="1">
      <w:start w:val="1"/>
      <w:numFmt w:val="bullet"/>
      <w:lvlText w:val="•"/>
      <w:lvlJc w:val="left"/>
      <w:pPr>
        <w:tabs>
          <w:tab w:val="num" w:pos="2880"/>
        </w:tabs>
        <w:ind w:left="2880" w:hanging="360"/>
      </w:pPr>
      <w:rPr>
        <w:rFonts w:ascii="Arial" w:hAnsi="Arial" w:hint="default"/>
      </w:rPr>
    </w:lvl>
    <w:lvl w:ilvl="4" w:tplc="E44606A0" w:tentative="1">
      <w:start w:val="1"/>
      <w:numFmt w:val="bullet"/>
      <w:lvlText w:val="•"/>
      <w:lvlJc w:val="left"/>
      <w:pPr>
        <w:tabs>
          <w:tab w:val="num" w:pos="3600"/>
        </w:tabs>
        <w:ind w:left="3600" w:hanging="360"/>
      </w:pPr>
      <w:rPr>
        <w:rFonts w:ascii="Arial" w:hAnsi="Arial" w:hint="default"/>
      </w:rPr>
    </w:lvl>
    <w:lvl w:ilvl="5" w:tplc="6D189100" w:tentative="1">
      <w:start w:val="1"/>
      <w:numFmt w:val="bullet"/>
      <w:lvlText w:val="•"/>
      <w:lvlJc w:val="left"/>
      <w:pPr>
        <w:tabs>
          <w:tab w:val="num" w:pos="4320"/>
        </w:tabs>
        <w:ind w:left="4320" w:hanging="360"/>
      </w:pPr>
      <w:rPr>
        <w:rFonts w:ascii="Arial" w:hAnsi="Arial" w:hint="default"/>
      </w:rPr>
    </w:lvl>
    <w:lvl w:ilvl="6" w:tplc="4C00F832" w:tentative="1">
      <w:start w:val="1"/>
      <w:numFmt w:val="bullet"/>
      <w:lvlText w:val="•"/>
      <w:lvlJc w:val="left"/>
      <w:pPr>
        <w:tabs>
          <w:tab w:val="num" w:pos="5040"/>
        </w:tabs>
        <w:ind w:left="5040" w:hanging="360"/>
      </w:pPr>
      <w:rPr>
        <w:rFonts w:ascii="Arial" w:hAnsi="Arial" w:hint="default"/>
      </w:rPr>
    </w:lvl>
    <w:lvl w:ilvl="7" w:tplc="3ADED372" w:tentative="1">
      <w:start w:val="1"/>
      <w:numFmt w:val="bullet"/>
      <w:lvlText w:val="•"/>
      <w:lvlJc w:val="left"/>
      <w:pPr>
        <w:tabs>
          <w:tab w:val="num" w:pos="5760"/>
        </w:tabs>
        <w:ind w:left="5760" w:hanging="360"/>
      </w:pPr>
      <w:rPr>
        <w:rFonts w:ascii="Arial" w:hAnsi="Arial" w:hint="default"/>
      </w:rPr>
    </w:lvl>
    <w:lvl w:ilvl="8" w:tplc="64300A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9B2091"/>
    <w:multiLevelType w:val="hybridMultilevel"/>
    <w:tmpl w:val="56AC7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97577"/>
    <w:multiLevelType w:val="hybridMultilevel"/>
    <w:tmpl w:val="DAE8A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3653BF"/>
    <w:multiLevelType w:val="hybridMultilevel"/>
    <w:tmpl w:val="4BEACB9E"/>
    <w:lvl w:ilvl="0" w:tplc="36BE68D6">
      <w:start w:val="1"/>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50B70"/>
    <w:multiLevelType w:val="hybridMultilevel"/>
    <w:tmpl w:val="4D4CCE22"/>
    <w:lvl w:ilvl="0" w:tplc="9288D77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07DC3"/>
    <w:multiLevelType w:val="hybridMultilevel"/>
    <w:tmpl w:val="53D2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A71529"/>
    <w:multiLevelType w:val="hybridMultilevel"/>
    <w:tmpl w:val="5770C33A"/>
    <w:lvl w:ilvl="0" w:tplc="6652CA8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76CD9"/>
    <w:multiLevelType w:val="hybridMultilevel"/>
    <w:tmpl w:val="1A2205B6"/>
    <w:lvl w:ilvl="0" w:tplc="3A58C8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1345D4A"/>
    <w:multiLevelType w:val="hybridMultilevel"/>
    <w:tmpl w:val="61929B14"/>
    <w:lvl w:ilvl="0" w:tplc="E9AC050A">
      <w:start w:val="1"/>
      <w:numFmt w:val="decimal"/>
      <w:lvlText w:val="%1."/>
      <w:lvlJc w:val="left"/>
      <w:pPr>
        <w:tabs>
          <w:tab w:val="num" w:pos="720"/>
        </w:tabs>
        <w:ind w:left="720" w:hanging="360"/>
      </w:pPr>
    </w:lvl>
    <w:lvl w:ilvl="1" w:tplc="D4EC1904" w:tentative="1">
      <w:start w:val="1"/>
      <w:numFmt w:val="decimal"/>
      <w:lvlText w:val="%2."/>
      <w:lvlJc w:val="left"/>
      <w:pPr>
        <w:tabs>
          <w:tab w:val="num" w:pos="1440"/>
        </w:tabs>
        <w:ind w:left="1440" w:hanging="360"/>
      </w:pPr>
    </w:lvl>
    <w:lvl w:ilvl="2" w:tplc="F390A3BE" w:tentative="1">
      <w:start w:val="1"/>
      <w:numFmt w:val="decimal"/>
      <w:lvlText w:val="%3."/>
      <w:lvlJc w:val="left"/>
      <w:pPr>
        <w:tabs>
          <w:tab w:val="num" w:pos="2160"/>
        </w:tabs>
        <w:ind w:left="2160" w:hanging="360"/>
      </w:pPr>
    </w:lvl>
    <w:lvl w:ilvl="3" w:tplc="4A8C6FEC" w:tentative="1">
      <w:start w:val="1"/>
      <w:numFmt w:val="decimal"/>
      <w:lvlText w:val="%4."/>
      <w:lvlJc w:val="left"/>
      <w:pPr>
        <w:tabs>
          <w:tab w:val="num" w:pos="2880"/>
        </w:tabs>
        <w:ind w:left="2880" w:hanging="360"/>
      </w:pPr>
    </w:lvl>
    <w:lvl w:ilvl="4" w:tplc="265855E4" w:tentative="1">
      <w:start w:val="1"/>
      <w:numFmt w:val="decimal"/>
      <w:lvlText w:val="%5."/>
      <w:lvlJc w:val="left"/>
      <w:pPr>
        <w:tabs>
          <w:tab w:val="num" w:pos="3600"/>
        </w:tabs>
        <w:ind w:left="3600" w:hanging="360"/>
      </w:pPr>
    </w:lvl>
    <w:lvl w:ilvl="5" w:tplc="A0C07D5C" w:tentative="1">
      <w:start w:val="1"/>
      <w:numFmt w:val="decimal"/>
      <w:lvlText w:val="%6."/>
      <w:lvlJc w:val="left"/>
      <w:pPr>
        <w:tabs>
          <w:tab w:val="num" w:pos="4320"/>
        </w:tabs>
        <w:ind w:left="4320" w:hanging="360"/>
      </w:pPr>
    </w:lvl>
    <w:lvl w:ilvl="6" w:tplc="A32446EA" w:tentative="1">
      <w:start w:val="1"/>
      <w:numFmt w:val="decimal"/>
      <w:lvlText w:val="%7."/>
      <w:lvlJc w:val="left"/>
      <w:pPr>
        <w:tabs>
          <w:tab w:val="num" w:pos="5040"/>
        </w:tabs>
        <w:ind w:left="5040" w:hanging="360"/>
      </w:pPr>
    </w:lvl>
    <w:lvl w:ilvl="7" w:tplc="CF7EB050" w:tentative="1">
      <w:start w:val="1"/>
      <w:numFmt w:val="decimal"/>
      <w:lvlText w:val="%8."/>
      <w:lvlJc w:val="left"/>
      <w:pPr>
        <w:tabs>
          <w:tab w:val="num" w:pos="5760"/>
        </w:tabs>
        <w:ind w:left="5760" w:hanging="360"/>
      </w:pPr>
    </w:lvl>
    <w:lvl w:ilvl="8" w:tplc="67CEAF8A" w:tentative="1">
      <w:start w:val="1"/>
      <w:numFmt w:val="decimal"/>
      <w:lvlText w:val="%9."/>
      <w:lvlJc w:val="left"/>
      <w:pPr>
        <w:tabs>
          <w:tab w:val="num" w:pos="6480"/>
        </w:tabs>
        <w:ind w:left="6480" w:hanging="360"/>
      </w:pPr>
    </w:lvl>
  </w:abstractNum>
  <w:abstractNum w:abstractNumId="21" w15:restartNumberingAfterBreak="0">
    <w:nsid w:val="3435093A"/>
    <w:multiLevelType w:val="hybridMultilevel"/>
    <w:tmpl w:val="5E42999E"/>
    <w:lvl w:ilvl="0" w:tplc="19EE15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15863"/>
    <w:multiLevelType w:val="hybridMultilevel"/>
    <w:tmpl w:val="3B688746"/>
    <w:lvl w:ilvl="0" w:tplc="1E480EA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FE5077"/>
    <w:multiLevelType w:val="hybridMultilevel"/>
    <w:tmpl w:val="5802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442EB"/>
    <w:multiLevelType w:val="hybridMultilevel"/>
    <w:tmpl w:val="B35A06C6"/>
    <w:lvl w:ilvl="0" w:tplc="9D6256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95A0400"/>
    <w:multiLevelType w:val="hybridMultilevel"/>
    <w:tmpl w:val="E546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3341FB"/>
    <w:multiLevelType w:val="hybridMultilevel"/>
    <w:tmpl w:val="85C2C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783B86"/>
    <w:multiLevelType w:val="hybridMultilevel"/>
    <w:tmpl w:val="F5BCC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D46F0B"/>
    <w:multiLevelType w:val="hybridMultilevel"/>
    <w:tmpl w:val="F0045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97E89"/>
    <w:multiLevelType w:val="hybridMultilevel"/>
    <w:tmpl w:val="32F67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7D071C"/>
    <w:multiLevelType w:val="hybridMultilevel"/>
    <w:tmpl w:val="8EE0A6C2"/>
    <w:lvl w:ilvl="0" w:tplc="D5D87A76">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07D0B2B"/>
    <w:multiLevelType w:val="hybridMultilevel"/>
    <w:tmpl w:val="9DAEB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3A26"/>
    <w:multiLevelType w:val="hybridMultilevel"/>
    <w:tmpl w:val="644E8688"/>
    <w:lvl w:ilvl="0" w:tplc="CB9A8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5A84327"/>
    <w:multiLevelType w:val="hybridMultilevel"/>
    <w:tmpl w:val="D4625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135D07"/>
    <w:multiLevelType w:val="hybridMultilevel"/>
    <w:tmpl w:val="FEF48FBE"/>
    <w:lvl w:ilvl="0" w:tplc="DC10D40A">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F5A4722"/>
    <w:multiLevelType w:val="hybridMultilevel"/>
    <w:tmpl w:val="6A34E61C"/>
    <w:lvl w:ilvl="0" w:tplc="4494400C">
      <w:start w:val="1"/>
      <w:numFmt w:val="bullet"/>
      <w:lvlText w:val="•"/>
      <w:lvlJc w:val="left"/>
      <w:pPr>
        <w:tabs>
          <w:tab w:val="num" w:pos="720"/>
        </w:tabs>
        <w:ind w:left="720" w:hanging="360"/>
      </w:pPr>
      <w:rPr>
        <w:rFonts w:ascii="Arial" w:hAnsi="Arial" w:hint="default"/>
      </w:rPr>
    </w:lvl>
    <w:lvl w:ilvl="1" w:tplc="6D48DAE4" w:tentative="1">
      <w:start w:val="1"/>
      <w:numFmt w:val="bullet"/>
      <w:lvlText w:val="•"/>
      <w:lvlJc w:val="left"/>
      <w:pPr>
        <w:tabs>
          <w:tab w:val="num" w:pos="1440"/>
        </w:tabs>
        <w:ind w:left="1440" w:hanging="360"/>
      </w:pPr>
      <w:rPr>
        <w:rFonts w:ascii="Arial" w:hAnsi="Arial" w:hint="default"/>
      </w:rPr>
    </w:lvl>
    <w:lvl w:ilvl="2" w:tplc="0C382076" w:tentative="1">
      <w:start w:val="1"/>
      <w:numFmt w:val="bullet"/>
      <w:lvlText w:val="•"/>
      <w:lvlJc w:val="left"/>
      <w:pPr>
        <w:tabs>
          <w:tab w:val="num" w:pos="2160"/>
        </w:tabs>
        <w:ind w:left="2160" w:hanging="360"/>
      </w:pPr>
      <w:rPr>
        <w:rFonts w:ascii="Arial" w:hAnsi="Arial" w:hint="default"/>
      </w:rPr>
    </w:lvl>
    <w:lvl w:ilvl="3" w:tplc="CF069F60" w:tentative="1">
      <w:start w:val="1"/>
      <w:numFmt w:val="bullet"/>
      <w:lvlText w:val="•"/>
      <w:lvlJc w:val="left"/>
      <w:pPr>
        <w:tabs>
          <w:tab w:val="num" w:pos="2880"/>
        </w:tabs>
        <w:ind w:left="2880" w:hanging="360"/>
      </w:pPr>
      <w:rPr>
        <w:rFonts w:ascii="Arial" w:hAnsi="Arial" w:hint="default"/>
      </w:rPr>
    </w:lvl>
    <w:lvl w:ilvl="4" w:tplc="BA106E88" w:tentative="1">
      <w:start w:val="1"/>
      <w:numFmt w:val="bullet"/>
      <w:lvlText w:val="•"/>
      <w:lvlJc w:val="left"/>
      <w:pPr>
        <w:tabs>
          <w:tab w:val="num" w:pos="3600"/>
        </w:tabs>
        <w:ind w:left="3600" w:hanging="360"/>
      </w:pPr>
      <w:rPr>
        <w:rFonts w:ascii="Arial" w:hAnsi="Arial" w:hint="default"/>
      </w:rPr>
    </w:lvl>
    <w:lvl w:ilvl="5" w:tplc="D07246E6" w:tentative="1">
      <w:start w:val="1"/>
      <w:numFmt w:val="bullet"/>
      <w:lvlText w:val="•"/>
      <w:lvlJc w:val="left"/>
      <w:pPr>
        <w:tabs>
          <w:tab w:val="num" w:pos="4320"/>
        </w:tabs>
        <w:ind w:left="4320" w:hanging="360"/>
      </w:pPr>
      <w:rPr>
        <w:rFonts w:ascii="Arial" w:hAnsi="Arial" w:hint="default"/>
      </w:rPr>
    </w:lvl>
    <w:lvl w:ilvl="6" w:tplc="419436E2" w:tentative="1">
      <w:start w:val="1"/>
      <w:numFmt w:val="bullet"/>
      <w:lvlText w:val="•"/>
      <w:lvlJc w:val="left"/>
      <w:pPr>
        <w:tabs>
          <w:tab w:val="num" w:pos="5040"/>
        </w:tabs>
        <w:ind w:left="5040" w:hanging="360"/>
      </w:pPr>
      <w:rPr>
        <w:rFonts w:ascii="Arial" w:hAnsi="Arial" w:hint="default"/>
      </w:rPr>
    </w:lvl>
    <w:lvl w:ilvl="7" w:tplc="EEEA1A5A" w:tentative="1">
      <w:start w:val="1"/>
      <w:numFmt w:val="bullet"/>
      <w:lvlText w:val="•"/>
      <w:lvlJc w:val="left"/>
      <w:pPr>
        <w:tabs>
          <w:tab w:val="num" w:pos="5760"/>
        </w:tabs>
        <w:ind w:left="5760" w:hanging="360"/>
      </w:pPr>
      <w:rPr>
        <w:rFonts w:ascii="Arial" w:hAnsi="Arial" w:hint="default"/>
      </w:rPr>
    </w:lvl>
    <w:lvl w:ilvl="8" w:tplc="6C3216D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BE4F30"/>
    <w:multiLevelType w:val="hybridMultilevel"/>
    <w:tmpl w:val="65862DC6"/>
    <w:lvl w:ilvl="0" w:tplc="0E040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264EA0"/>
    <w:multiLevelType w:val="hybridMultilevel"/>
    <w:tmpl w:val="429E3C1C"/>
    <w:lvl w:ilvl="0" w:tplc="4F0025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3425E"/>
    <w:multiLevelType w:val="hybridMultilevel"/>
    <w:tmpl w:val="2B862796"/>
    <w:lvl w:ilvl="0" w:tplc="DC7C3D5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91C66"/>
    <w:multiLevelType w:val="hybridMultilevel"/>
    <w:tmpl w:val="711A8AD8"/>
    <w:lvl w:ilvl="0" w:tplc="49FCCE00">
      <w:start w:val="1"/>
      <w:numFmt w:val="bullet"/>
      <w:lvlText w:val="-"/>
      <w:lvlJc w:val="left"/>
      <w:pPr>
        <w:ind w:left="1352" w:hanging="360"/>
      </w:pPr>
      <w:rPr>
        <w:rFonts w:ascii="Arial" w:eastAsiaTheme="minorHAnsi" w:hAnsi="Arial" w:cs="Aria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0" w15:restartNumberingAfterBreak="0">
    <w:nsid w:val="78A5349D"/>
    <w:multiLevelType w:val="hybridMultilevel"/>
    <w:tmpl w:val="5D82DCDE"/>
    <w:lvl w:ilvl="0" w:tplc="DE561156">
      <w:start w:val="1"/>
      <w:numFmt w:val="bullet"/>
      <w:lvlText w:val="•"/>
      <w:lvlJc w:val="left"/>
      <w:pPr>
        <w:tabs>
          <w:tab w:val="num" w:pos="720"/>
        </w:tabs>
        <w:ind w:left="720" w:hanging="360"/>
      </w:pPr>
      <w:rPr>
        <w:rFonts w:ascii="Arial" w:hAnsi="Arial" w:hint="default"/>
      </w:rPr>
    </w:lvl>
    <w:lvl w:ilvl="1" w:tplc="56543EFE">
      <w:start w:val="1"/>
      <w:numFmt w:val="bullet"/>
      <w:lvlText w:val="•"/>
      <w:lvlJc w:val="left"/>
      <w:pPr>
        <w:tabs>
          <w:tab w:val="num" w:pos="1440"/>
        </w:tabs>
        <w:ind w:left="1440" w:hanging="360"/>
      </w:pPr>
      <w:rPr>
        <w:rFonts w:ascii="Arial" w:hAnsi="Arial" w:hint="default"/>
      </w:rPr>
    </w:lvl>
    <w:lvl w:ilvl="2" w:tplc="E3408970" w:tentative="1">
      <w:start w:val="1"/>
      <w:numFmt w:val="bullet"/>
      <w:lvlText w:val="•"/>
      <w:lvlJc w:val="left"/>
      <w:pPr>
        <w:tabs>
          <w:tab w:val="num" w:pos="2160"/>
        </w:tabs>
        <w:ind w:left="2160" w:hanging="360"/>
      </w:pPr>
      <w:rPr>
        <w:rFonts w:ascii="Arial" w:hAnsi="Arial" w:hint="default"/>
      </w:rPr>
    </w:lvl>
    <w:lvl w:ilvl="3" w:tplc="2AEC1E16" w:tentative="1">
      <w:start w:val="1"/>
      <w:numFmt w:val="bullet"/>
      <w:lvlText w:val="•"/>
      <w:lvlJc w:val="left"/>
      <w:pPr>
        <w:tabs>
          <w:tab w:val="num" w:pos="2880"/>
        </w:tabs>
        <w:ind w:left="2880" w:hanging="360"/>
      </w:pPr>
      <w:rPr>
        <w:rFonts w:ascii="Arial" w:hAnsi="Arial" w:hint="default"/>
      </w:rPr>
    </w:lvl>
    <w:lvl w:ilvl="4" w:tplc="97EA548A" w:tentative="1">
      <w:start w:val="1"/>
      <w:numFmt w:val="bullet"/>
      <w:lvlText w:val="•"/>
      <w:lvlJc w:val="left"/>
      <w:pPr>
        <w:tabs>
          <w:tab w:val="num" w:pos="3600"/>
        </w:tabs>
        <w:ind w:left="3600" w:hanging="360"/>
      </w:pPr>
      <w:rPr>
        <w:rFonts w:ascii="Arial" w:hAnsi="Arial" w:hint="default"/>
      </w:rPr>
    </w:lvl>
    <w:lvl w:ilvl="5" w:tplc="AE1E66F8" w:tentative="1">
      <w:start w:val="1"/>
      <w:numFmt w:val="bullet"/>
      <w:lvlText w:val="•"/>
      <w:lvlJc w:val="left"/>
      <w:pPr>
        <w:tabs>
          <w:tab w:val="num" w:pos="4320"/>
        </w:tabs>
        <w:ind w:left="4320" w:hanging="360"/>
      </w:pPr>
      <w:rPr>
        <w:rFonts w:ascii="Arial" w:hAnsi="Arial" w:hint="default"/>
      </w:rPr>
    </w:lvl>
    <w:lvl w:ilvl="6" w:tplc="AB427430" w:tentative="1">
      <w:start w:val="1"/>
      <w:numFmt w:val="bullet"/>
      <w:lvlText w:val="•"/>
      <w:lvlJc w:val="left"/>
      <w:pPr>
        <w:tabs>
          <w:tab w:val="num" w:pos="5040"/>
        </w:tabs>
        <w:ind w:left="5040" w:hanging="360"/>
      </w:pPr>
      <w:rPr>
        <w:rFonts w:ascii="Arial" w:hAnsi="Arial" w:hint="default"/>
      </w:rPr>
    </w:lvl>
    <w:lvl w:ilvl="7" w:tplc="BDB08A26" w:tentative="1">
      <w:start w:val="1"/>
      <w:numFmt w:val="bullet"/>
      <w:lvlText w:val="•"/>
      <w:lvlJc w:val="left"/>
      <w:pPr>
        <w:tabs>
          <w:tab w:val="num" w:pos="5760"/>
        </w:tabs>
        <w:ind w:left="5760" w:hanging="360"/>
      </w:pPr>
      <w:rPr>
        <w:rFonts w:ascii="Arial" w:hAnsi="Arial" w:hint="default"/>
      </w:rPr>
    </w:lvl>
    <w:lvl w:ilvl="8" w:tplc="6A82743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AF3947"/>
    <w:multiLevelType w:val="hybridMultilevel"/>
    <w:tmpl w:val="CB8E9CE2"/>
    <w:lvl w:ilvl="0" w:tplc="314ED526">
      <w:start w:val="1"/>
      <w:numFmt w:val="hebrew1"/>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7C5524D4"/>
    <w:multiLevelType w:val="hybridMultilevel"/>
    <w:tmpl w:val="5A9A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9F2B15"/>
    <w:multiLevelType w:val="hybridMultilevel"/>
    <w:tmpl w:val="5B542A96"/>
    <w:lvl w:ilvl="0" w:tplc="5FDCE560">
      <w:start w:val="1"/>
      <w:numFmt w:val="decimal"/>
      <w:lvlText w:val="%1."/>
      <w:lvlJc w:val="left"/>
      <w:pPr>
        <w:tabs>
          <w:tab w:val="num" w:pos="720"/>
        </w:tabs>
        <w:ind w:left="720" w:hanging="360"/>
      </w:pPr>
      <w:rPr>
        <w:rFonts w:ascii="David" w:eastAsiaTheme="minorEastAsia" w:hAnsi="Times New Roman" w:cs="David"/>
      </w:rPr>
    </w:lvl>
    <w:lvl w:ilvl="1" w:tplc="E78EEE5A" w:tentative="1">
      <w:start w:val="1"/>
      <w:numFmt w:val="decimal"/>
      <w:lvlText w:val="%2."/>
      <w:lvlJc w:val="left"/>
      <w:pPr>
        <w:tabs>
          <w:tab w:val="num" w:pos="1440"/>
        </w:tabs>
        <w:ind w:left="1440" w:hanging="360"/>
      </w:pPr>
    </w:lvl>
    <w:lvl w:ilvl="2" w:tplc="84D41E3E" w:tentative="1">
      <w:start w:val="1"/>
      <w:numFmt w:val="decimal"/>
      <w:lvlText w:val="%3."/>
      <w:lvlJc w:val="left"/>
      <w:pPr>
        <w:tabs>
          <w:tab w:val="num" w:pos="2160"/>
        </w:tabs>
        <w:ind w:left="2160" w:hanging="360"/>
      </w:pPr>
    </w:lvl>
    <w:lvl w:ilvl="3" w:tplc="7FCC5238" w:tentative="1">
      <w:start w:val="1"/>
      <w:numFmt w:val="decimal"/>
      <w:lvlText w:val="%4."/>
      <w:lvlJc w:val="left"/>
      <w:pPr>
        <w:tabs>
          <w:tab w:val="num" w:pos="2880"/>
        </w:tabs>
        <w:ind w:left="2880" w:hanging="360"/>
      </w:pPr>
    </w:lvl>
    <w:lvl w:ilvl="4" w:tplc="C562E4B2" w:tentative="1">
      <w:start w:val="1"/>
      <w:numFmt w:val="decimal"/>
      <w:lvlText w:val="%5."/>
      <w:lvlJc w:val="left"/>
      <w:pPr>
        <w:tabs>
          <w:tab w:val="num" w:pos="3600"/>
        </w:tabs>
        <w:ind w:left="3600" w:hanging="360"/>
      </w:pPr>
    </w:lvl>
    <w:lvl w:ilvl="5" w:tplc="45BA7BBA" w:tentative="1">
      <w:start w:val="1"/>
      <w:numFmt w:val="decimal"/>
      <w:lvlText w:val="%6."/>
      <w:lvlJc w:val="left"/>
      <w:pPr>
        <w:tabs>
          <w:tab w:val="num" w:pos="4320"/>
        </w:tabs>
        <w:ind w:left="4320" w:hanging="360"/>
      </w:pPr>
    </w:lvl>
    <w:lvl w:ilvl="6" w:tplc="2B387E1A" w:tentative="1">
      <w:start w:val="1"/>
      <w:numFmt w:val="decimal"/>
      <w:lvlText w:val="%7."/>
      <w:lvlJc w:val="left"/>
      <w:pPr>
        <w:tabs>
          <w:tab w:val="num" w:pos="5040"/>
        </w:tabs>
        <w:ind w:left="5040" w:hanging="360"/>
      </w:pPr>
    </w:lvl>
    <w:lvl w:ilvl="7" w:tplc="1D4C46E8" w:tentative="1">
      <w:start w:val="1"/>
      <w:numFmt w:val="decimal"/>
      <w:lvlText w:val="%8."/>
      <w:lvlJc w:val="left"/>
      <w:pPr>
        <w:tabs>
          <w:tab w:val="num" w:pos="5760"/>
        </w:tabs>
        <w:ind w:left="5760" w:hanging="360"/>
      </w:pPr>
    </w:lvl>
    <w:lvl w:ilvl="8" w:tplc="C92631EE" w:tentative="1">
      <w:start w:val="1"/>
      <w:numFmt w:val="decimal"/>
      <w:lvlText w:val="%9."/>
      <w:lvlJc w:val="left"/>
      <w:pPr>
        <w:tabs>
          <w:tab w:val="num" w:pos="6480"/>
        </w:tabs>
        <w:ind w:left="6480" w:hanging="360"/>
      </w:pPr>
    </w:lvl>
  </w:abstractNum>
  <w:abstractNum w:abstractNumId="44" w15:restartNumberingAfterBreak="0">
    <w:nsid w:val="7D9A4263"/>
    <w:multiLevelType w:val="hybridMultilevel"/>
    <w:tmpl w:val="427C1FF8"/>
    <w:lvl w:ilvl="0" w:tplc="187CAAC2">
      <w:start w:val="1"/>
      <w:numFmt w:val="hebrew1"/>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
  </w:num>
  <w:num w:numId="2">
    <w:abstractNumId w:val="10"/>
  </w:num>
  <w:num w:numId="3">
    <w:abstractNumId w:val="36"/>
  </w:num>
  <w:num w:numId="4">
    <w:abstractNumId w:val="11"/>
  </w:num>
  <w:num w:numId="5">
    <w:abstractNumId w:val="31"/>
  </w:num>
  <w:num w:numId="6">
    <w:abstractNumId w:val="17"/>
  </w:num>
  <w:num w:numId="7">
    <w:abstractNumId w:val="28"/>
  </w:num>
  <w:num w:numId="8">
    <w:abstractNumId w:val="38"/>
  </w:num>
  <w:num w:numId="9">
    <w:abstractNumId w:val="3"/>
  </w:num>
  <w:num w:numId="10">
    <w:abstractNumId w:val="7"/>
  </w:num>
  <w:num w:numId="11">
    <w:abstractNumId w:val="22"/>
  </w:num>
  <w:num w:numId="12">
    <w:abstractNumId w:val="24"/>
  </w:num>
  <w:num w:numId="13">
    <w:abstractNumId w:val="0"/>
  </w:num>
  <w:num w:numId="14">
    <w:abstractNumId w:val="21"/>
  </w:num>
  <w:num w:numId="15">
    <w:abstractNumId w:val="39"/>
  </w:num>
  <w:num w:numId="16">
    <w:abstractNumId w:val="13"/>
  </w:num>
  <w:num w:numId="17">
    <w:abstractNumId w:val="15"/>
  </w:num>
  <w:num w:numId="18">
    <w:abstractNumId w:val="30"/>
  </w:num>
  <w:num w:numId="19">
    <w:abstractNumId w:val="6"/>
  </w:num>
  <w:num w:numId="20">
    <w:abstractNumId w:val="19"/>
  </w:num>
  <w:num w:numId="21">
    <w:abstractNumId w:val="29"/>
  </w:num>
  <w:num w:numId="22">
    <w:abstractNumId w:val="26"/>
  </w:num>
  <w:num w:numId="23">
    <w:abstractNumId w:val="32"/>
  </w:num>
  <w:num w:numId="24">
    <w:abstractNumId w:val="44"/>
  </w:num>
  <w:num w:numId="25">
    <w:abstractNumId w:val="41"/>
  </w:num>
  <w:num w:numId="26">
    <w:abstractNumId w:val="8"/>
  </w:num>
  <w:num w:numId="27">
    <w:abstractNumId w:val="35"/>
  </w:num>
  <w:num w:numId="28">
    <w:abstractNumId w:val="40"/>
  </w:num>
  <w:num w:numId="29">
    <w:abstractNumId w:val="4"/>
  </w:num>
  <w:num w:numId="30">
    <w:abstractNumId w:val="18"/>
  </w:num>
  <w:num w:numId="31">
    <w:abstractNumId w:val="23"/>
  </w:num>
  <w:num w:numId="32">
    <w:abstractNumId w:val="25"/>
  </w:num>
  <w:num w:numId="33">
    <w:abstractNumId w:val="27"/>
  </w:num>
  <w:num w:numId="34">
    <w:abstractNumId w:val="33"/>
  </w:num>
  <w:num w:numId="35">
    <w:abstractNumId w:val="14"/>
  </w:num>
  <w:num w:numId="36">
    <w:abstractNumId w:val="12"/>
  </w:num>
  <w:num w:numId="37">
    <w:abstractNumId w:val="43"/>
  </w:num>
  <w:num w:numId="38">
    <w:abstractNumId w:val="20"/>
  </w:num>
  <w:num w:numId="39">
    <w:abstractNumId w:val="34"/>
  </w:num>
  <w:num w:numId="40">
    <w:abstractNumId w:val="42"/>
  </w:num>
  <w:num w:numId="41">
    <w:abstractNumId w:val="9"/>
  </w:num>
  <w:num w:numId="42">
    <w:abstractNumId w:val="37"/>
  </w:num>
  <w:num w:numId="43">
    <w:abstractNumId w:val="5"/>
  </w:num>
  <w:num w:numId="44">
    <w:abstractNumId w:val="2"/>
  </w:num>
  <w:num w:numId="45">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6E"/>
    <w:rsid w:val="0003196C"/>
    <w:rsid w:val="00095A2A"/>
    <w:rsid w:val="000B4B30"/>
    <w:rsid w:val="000E035D"/>
    <w:rsid w:val="000E46C9"/>
    <w:rsid w:val="000F5034"/>
    <w:rsid w:val="00103A39"/>
    <w:rsid w:val="001062A6"/>
    <w:rsid w:val="00107C06"/>
    <w:rsid w:val="00141223"/>
    <w:rsid w:val="0014253B"/>
    <w:rsid w:val="0016556E"/>
    <w:rsid w:val="0017081A"/>
    <w:rsid w:val="0017162A"/>
    <w:rsid w:val="001D038C"/>
    <w:rsid w:val="001D33BF"/>
    <w:rsid w:val="001E556A"/>
    <w:rsid w:val="001F46B3"/>
    <w:rsid w:val="00214041"/>
    <w:rsid w:val="00226CF4"/>
    <w:rsid w:val="00233EC1"/>
    <w:rsid w:val="0025169C"/>
    <w:rsid w:val="00270CC8"/>
    <w:rsid w:val="00275D0D"/>
    <w:rsid w:val="00276B66"/>
    <w:rsid w:val="002A2097"/>
    <w:rsid w:val="002C32DB"/>
    <w:rsid w:val="002F1525"/>
    <w:rsid w:val="00321259"/>
    <w:rsid w:val="0033363D"/>
    <w:rsid w:val="00337841"/>
    <w:rsid w:val="00370A9D"/>
    <w:rsid w:val="00385A4F"/>
    <w:rsid w:val="003B6931"/>
    <w:rsid w:val="003C548E"/>
    <w:rsid w:val="00400C74"/>
    <w:rsid w:val="0042603D"/>
    <w:rsid w:val="0042667E"/>
    <w:rsid w:val="004413D5"/>
    <w:rsid w:val="00444857"/>
    <w:rsid w:val="00452C41"/>
    <w:rsid w:val="0045493C"/>
    <w:rsid w:val="004610D3"/>
    <w:rsid w:val="00461CB9"/>
    <w:rsid w:val="00472042"/>
    <w:rsid w:val="00476A8B"/>
    <w:rsid w:val="004C034F"/>
    <w:rsid w:val="004F38C5"/>
    <w:rsid w:val="005702AB"/>
    <w:rsid w:val="00581D40"/>
    <w:rsid w:val="00611C7B"/>
    <w:rsid w:val="00615816"/>
    <w:rsid w:val="0061660D"/>
    <w:rsid w:val="0062506A"/>
    <w:rsid w:val="00675B49"/>
    <w:rsid w:val="006815E5"/>
    <w:rsid w:val="006C24F0"/>
    <w:rsid w:val="006D17CF"/>
    <w:rsid w:val="006D596A"/>
    <w:rsid w:val="006D5F41"/>
    <w:rsid w:val="006F40F9"/>
    <w:rsid w:val="007208A1"/>
    <w:rsid w:val="00777961"/>
    <w:rsid w:val="007C5549"/>
    <w:rsid w:val="007E3E2C"/>
    <w:rsid w:val="007E6E3B"/>
    <w:rsid w:val="007E7C69"/>
    <w:rsid w:val="007F0AF6"/>
    <w:rsid w:val="00816FDA"/>
    <w:rsid w:val="0083307E"/>
    <w:rsid w:val="008333EC"/>
    <w:rsid w:val="00833E9F"/>
    <w:rsid w:val="00854704"/>
    <w:rsid w:val="00861596"/>
    <w:rsid w:val="008645A3"/>
    <w:rsid w:val="008720DC"/>
    <w:rsid w:val="0088582D"/>
    <w:rsid w:val="00891740"/>
    <w:rsid w:val="008A09EE"/>
    <w:rsid w:val="008C6334"/>
    <w:rsid w:val="008D13AA"/>
    <w:rsid w:val="008E3D1E"/>
    <w:rsid w:val="009107BD"/>
    <w:rsid w:val="00912881"/>
    <w:rsid w:val="00930E81"/>
    <w:rsid w:val="009915FF"/>
    <w:rsid w:val="009A0CEC"/>
    <w:rsid w:val="009A4700"/>
    <w:rsid w:val="009A5704"/>
    <w:rsid w:val="009B1CD2"/>
    <w:rsid w:val="009C261A"/>
    <w:rsid w:val="009C42B5"/>
    <w:rsid w:val="009D5536"/>
    <w:rsid w:val="009F65DF"/>
    <w:rsid w:val="00A007BD"/>
    <w:rsid w:val="00A10741"/>
    <w:rsid w:val="00A1342B"/>
    <w:rsid w:val="00A3024D"/>
    <w:rsid w:val="00A32F52"/>
    <w:rsid w:val="00A707A1"/>
    <w:rsid w:val="00A87093"/>
    <w:rsid w:val="00A93391"/>
    <w:rsid w:val="00AB0E4F"/>
    <w:rsid w:val="00AD3BD0"/>
    <w:rsid w:val="00AD78CA"/>
    <w:rsid w:val="00AE5BC4"/>
    <w:rsid w:val="00B05B6C"/>
    <w:rsid w:val="00B103AB"/>
    <w:rsid w:val="00B13A24"/>
    <w:rsid w:val="00B14F44"/>
    <w:rsid w:val="00B35352"/>
    <w:rsid w:val="00B63840"/>
    <w:rsid w:val="00B870A6"/>
    <w:rsid w:val="00B94F4C"/>
    <w:rsid w:val="00BA3A1F"/>
    <w:rsid w:val="00BA4FE6"/>
    <w:rsid w:val="00BB0952"/>
    <w:rsid w:val="00BB0968"/>
    <w:rsid w:val="00BC5A44"/>
    <w:rsid w:val="00BE09E9"/>
    <w:rsid w:val="00C03B3E"/>
    <w:rsid w:val="00C75E54"/>
    <w:rsid w:val="00C77FDE"/>
    <w:rsid w:val="00CA0A86"/>
    <w:rsid w:val="00CB7FF0"/>
    <w:rsid w:val="00CC258C"/>
    <w:rsid w:val="00CC6241"/>
    <w:rsid w:val="00CD10F6"/>
    <w:rsid w:val="00CE52FE"/>
    <w:rsid w:val="00CF25BB"/>
    <w:rsid w:val="00D13268"/>
    <w:rsid w:val="00D23579"/>
    <w:rsid w:val="00D27F94"/>
    <w:rsid w:val="00D30646"/>
    <w:rsid w:val="00D3755B"/>
    <w:rsid w:val="00D47FD8"/>
    <w:rsid w:val="00D520FE"/>
    <w:rsid w:val="00D6432A"/>
    <w:rsid w:val="00D80269"/>
    <w:rsid w:val="00D8386C"/>
    <w:rsid w:val="00D86DEA"/>
    <w:rsid w:val="00DA7650"/>
    <w:rsid w:val="00DB423C"/>
    <w:rsid w:val="00DC4AF2"/>
    <w:rsid w:val="00DE19E8"/>
    <w:rsid w:val="00DE3720"/>
    <w:rsid w:val="00DF71D8"/>
    <w:rsid w:val="00E0101A"/>
    <w:rsid w:val="00E136CC"/>
    <w:rsid w:val="00E212A9"/>
    <w:rsid w:val="00E21684"/>
    <w:rsid w:val="00E226EB"/>
    <w:rsid w:val="00E34084"/>
    <w:rsid w:val="00E63699"/>
    <w:rsid w:val="00E64D73"/>
    <w:rsid w:val="00E67448"/>
    <w:rsid w:val="00E82DF0"/>
    <w:rsid w:val="00EB3CC9"/>
    <w:rsid w:val="00ED0C1C"/>
    <w:rsid w:val="00EF1C61"/>
    <w:rsid w:val="00F33FC1"/>
    <w:rsid w:val="00F34482"/>
    <w:rsid w:val="00F93605"/>
    <w:rsid w:val="00FA231E"/>
    <w:rsid w:val="00FB133A"/>
    <w:rsid w:val="00FD0699"/>
    <w:rsid w:val="00FD165E"/>
    <w:rsid w:val="00FD6F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C4CF5-1BFC-4D0F-9544-07F5A211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B353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16556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9C42B5"/>
    <w:pPr>
      <w:ind w:left="720"/>
      <w:contextualSpacing/>
    </w:pPr>
  </w:style>
  <w:style w:type="character" w:customStyle="1" w:styleId="10">
    <w:name w:val="כותרת 1 תו"/>
    <w:basedOn w:val="a0"/>
    <w:link w:val="1"/>
    <w:uiPriority w:val="9"/>
    <w:rsid w:val="00B35352"/>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B35352"/>
    <w:pPr>
      <w:outlineLvl w:val="9"/>
    </w:pPr>
    <w:rPr>
      <w:rtl/>
      <w:cs/>
    </w:rPr>
  </w:style>
  <w:style w:type="paragraph" w:styleId="TOC1">
    <w:name w:val="toc 1"/>
    <w:basedOn w:val="a"/>
    <w:next w:val="a"/>
    <w:autoRedefine/>
    <w:uiPriority w:val="39"/>
    <w:unhideWhenUsed/>
    <w:rsid w:val="00B35352"/>
    <w:pPr>
      <w:spacing w:after="100"/>
    </w:pPr>
  </w:style>
  <w:style w:type="character" w:styleId="Hyperlink">
    <w:name w:val="Hyperlink"/>
    <w:basedOn w:val="a0"/>
    <w:uiPriority w:val="99"/>
    <w:unhideWhenUsed/>
    <w:rsid w:val="00B35352"/>
    <w:rPr>
      <w:color w:val="0563C1" w:themeColor="hyperlink"/>
      <w:u w:val="single"/>
    </w:rPr>
  </w:style>
  <w:style w:type="paragraph" w:customStyle="1" w:styleId="a5">
    <w:name w:val="אבי דהן"/>
    <w:basedOn w:val="1"/>
    <w:link w:val="a6"/>
    <w:qFormat/>
    <w:rsid w:val="0061660D"/>
    <w:rPr>
      <w:rFonts w:ascii="David" w:hAnsi="David" w:cs="David"/>
      <w:b/>
      <w:bCs/>
      <w:u w:val="single"/>
    </w:rPr>
  </w:style>
  <w:style w:type="character" w:customStyle="1" w:styleId="a6">
    <w:name w:val="אבי דהן תו"/>
    <w:basedOn w:val="10"/>
    <w:link w:val="a5"/>
    <w:rsid w:val="0061660D"/>
    <w:rPr>
      <w:rFonts w:ascii="David" w:eastAsiaTheme="majorEastAsia" w:hAnsi="David" w:cs="David"/>
      <w:b/>
      <w:bCs/>
      <w:color w:val="2E74B5" w:themeColor="accent1" w:themeShade="BF"/>
      <w:sz w:val="32"/>
      <w:szCs w:val="32"/>
      <w:u w:val="single"/>
    </w:rPr>
  </w:style>
  <w:style w:type="paragraph" w:styleId="a7">
    <w:name w:val="Balloon Text"/>
    <w:basedOn w:val="a"/>
    <w:link w:val="a8"/>
    <w:uiPriority w:val="99"/>
    <w:semiHidden/>
    <w:unhideWhenUsed/>
    <w:rsid w:val="00B05B6C"/>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B05B6C"/>
    <w:rPr>
      <w:rFonts w:ascii="Tahoma" w:hAnsi="Tahoma" w:cs="Tahoma"/>
      <w:sz w:val="18"/>
      <w:szCs w:val="18"/>
    </w:rPr>
  </w:style>
  <w:style w:type="paragraph" w:styleId="a9">
    <w:name w:val="header"/>
    <w:basedOn w:val="a"/>
    <w:link w:val="aa"/>
    <w:uiPriority w:val="99"/>
    <w:unhideWhenUsed/>
    <w:rsid w:val="00141223"/>
    <w:pPr>
      <w:tabs>
        <w:tab w:val="center" w:pos="4153"/>
        <w:tab w:val="right" w:pos="8306"/>
      </w:tabs>
      <w:spacing w:after="0" w:line="240" w:lineRule="auto"/>
    </w:pPr>
  </w:style>
  <w:style w:type="character" w:customStyle="1" w:styleId="aa">
    <w:name w:val="כותרת עליונה תו"/>
    <w:basedOn w:val="a0"/>
    <w:link w:val="a9"/>
    <w:uiPriority w:val="99"/>
    <w:rsid w:val="00141223"/>
  </w:style>
  <w:style w:type="paragraph" w:styleId="ab">
    <w:name w:val="footer"/>
    <w:basedOn w:val="a"/>
    <w:link w:val="ac"/>
    <w:uiPriority w:val="99"/>
    <w:unhideWhenUsed/>
    <w:rsid w:val="00141223"/>
    <w:pPr>
      <w:tabs>
        <w:tab w:val="center" w:pos="4153"/>
        <w:tab w:val="right" w:pos="8306"/>
      </w:tabs>
      <w:spacing w:after="0" w:line="240" w:lineRule="auto"/>
    </w:pPr>
  </w:style>
  <w:style w:type="character" w:customStyle="1" w:styleId="ac">
    <w:name w:val="כותרת תחתונה תו"/>
    <w:basedOn w:val="a0"/>
    <w:link w:val="ab"/>
    <w:uiPriority w:val="99"/>
    <w:rsid w:val="00141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845">
      <w:bodyDiv w:val="1"/>
      <w:marLeft w:val="0"/>
      <w:marRight w:val="0"/>
      <w:marTop w:val="0"/>
      <w:marBottom w:val="0"/>
      <w:divBdr>
        <w:top w:val="none" w:sz="0" w:space="0" w:color="auto"/>
        <w:left w:val="none" w:sz="0" w:space="0" w:color="auto"/>
        <w:bottom w:val="none" w:sz="0" w:space="0" w:color="auto"/>
        <w:right w:val="none" w:sz="0" w:space="0" w:color="auto"/>
      </w:divBdr>
    </w:div>
    <w:div w:id="243415929">
      <w:bodyDiv w:val="1"/>
      <w:marLeft w:val="0"/>
      <w:marRight w:val="0"/>
      <w:marTop w:val="0"/>
      <w:marBottom w:val="0"/>
      <w:divBdr>
        <w:top w:val="none" w:sz="0" w:space="0" w:color="auto"/>
        <w:left w:val="none" w:sz="0" w:space="0" w:color="auto"/>
        <w:bottom w:val="none" w:sz="0" w:space="0" w:color="auto"/>
        <w:right w:val="none" w:sz="0" w:space="0" w:color="auto"/>
      </w:divBdr>
      <w:divsChild>
        <w:div w:id="996956610">
          <w:marLeft w:val="0"/>
          <w:marRight w:val="446"/>
          <w:marTop w:val="0"/>
          <w:marBottom w:val="100"/>
          <w:divBdr>
            <w:top w:val="none" w:sz="0" w:space="0" w:color="auto"/>
            <w:left w:val="none" w:sz="0" w:space="0" w:color="auto"/>
            <w:bottom w:val="none" w:sz="0" w:space="0" w:color="auto"/>
            <w:right w:val="none" w:sz="0" w:space="0" w:color="auto"/>
          </w:divBdr>
        </w:div>
        <w:div w:id="1252004263">
          <w:marLeft w:val="0"/>
          <w:marRight w:val="1166"/>
          <w:marTop w:val="0"/>
          <w:marBottom w:val="100"/>
          <w:divBdr>
            <w:top w:val="none" w:sz="0" w:space="0" w:color="auto"/>
            <w:left w:val="none" w:sz="0" w:space="0" w:color="auto"/>
            <w:bottom w:val="none" w:sz="0" w:space="0" w:color="auto"/>
            <w:right w:val="none" w:sz="0" w:space="0" w:color="auto"/>
          </w:divBdr>
        </w:div>
        <w:div w:id="2143839362">
          <w:marLeft w:val="0"/>
          <w:marRight w:val="1166"/>
          <w:marTop w:val="0"/>
          <w:marBottom w:val="100"/>
          <w:divBdr>
            <w:top w:val="none" w:sz="0" w:space="0" w:color="auto"/>
            <w:left w:val="none" w:sz="0" w:space="0" w:color="auto"/>
            <w:bottom w:val="none" w:sz="0" w:space="0" w:color="auto"/>
            <w:right w:val="none" w:sz="0" w:space="0" w:color="auto"/>
          </w:divBdr>
        </w:div>
        <w:div w:id="581186505">
          <w:marLeft w:val="0"/>
          <w:marRight w:val="1166"/>
          <w:marTop w:val="0"/>
          <w:marBottom w:val="100"/>
          <w:divBdr>
            <w:top w:val="none" w:sz="0" w:space="0" w:color="auto"/>
            <w:left w:val="none" w:sz="0" w:space="0" w:color="auto"/>
            <w:bottom w:val="none" w:sz="0" w:space="0" w:color="auto"/>
            <w:right w:val="none" w:sz="0" w:space="0" w:color="auto"/>
          </w:divBdr>
        </w:div>
        <w:div w:id="1895433024">
          <w:marLeft w:val="0"/>
          <w:marRight w:val="1166"/>
          <w:marTop w:val="0"/>
          <w:marBottom w:val="100"/>
          <w:divBdr>
            <w:top w:val="none" w:sz="0" w:space="0" w:color="auto"/>
            <w:left w:val="none" w:sz="0" w:space="0" w:color="auto"/>
            <w:bottom w:val="none" w:sz="0" w:space="0" w:color="auto"/>
            <w:right w:val="none" w:sz="0" w:space="0" w:color="auto"/>
          </w:divBdr>
        </w:div>
        <w:div w:id="1674182863">
          <w:marLeft w:val="0"/>
          <w:marRight w:val="446"/>
          <w:marTop w:val="0"/>
          <w:marBottom w:val="100"/>
          <w:divBdr>
            <w:top w:val="none" w:sz="0" w:space="0" w:color="auto"/>
            <w:left w:val="none" w:sz="0" w:space="0" w:color="auto"/>
            <w:bottom w:val="none" w:sz="0" w:space="0" w:color="auto"/>
            <w:right w:val="none" w:sz="0" w:space="0" w:color="auto"/>
          </w:divBdr>
        </w:div>
        <w:div w:id="620722783">
          <w:marLeft w:val="0"/>
          <w:marRight w:val="446"/>
          <w:marTop w:val="0"/>
          <w:marBottom w:val="100"/>
          <w:divBdr>
            <w:top w:val="none" w:sz="0" w:space="0" w:color="auto"/>
            <w:left w:val="none" w:sz="0" w:space="0" w:color="auto"/>
            <w:bottom w:val="none" w:sz="0" w:space="0" w:color="auto"/>
            <w:right w:val="none" w:sz="0" w:space="0" w:color="auto"/>
          </w:divBdr>
        </w:div>
        <w:div w:id="120853893">
          <w:marLeft w:val="0"/>
          <w:marRight w:val="446"/>
          <w:marTop w:val="0"/>
          <w:marBottom w:val="100"/>
          <w:divBdr>
            <w:top w:val="none" w:sz="0" w:space="0" w:color="auto"/>
            <w:left w:val="none" w:sz="0" w:space="0" w:color="auto"/>
            <w:bottom w:val="none" w:sz="0" w:space="0" w:color="auto"/>
            <w:right w:val="none" w:sz="0" w:space="0" w:color="auto"/>
          </w:divBdr>
        </w:div>
      </w:divsChild>
    </w:div>
    <w:div w:id="296841920">
      <w:bodyDiv w:val="1"/>
      <w:marLeft w:val="0"/>
      <w:marRight w:val="0"/>
      <w:marTop w:val="0"/>
      <w:marBottom w:val="0"/>
      <w:divBdr>
        <w:top w:val="none" w:sz="0" w:space="0" w:color="auto"/>
        <w:left w:val="none" w:sz="0" w:space="0" w:color="auto"/>
        <w:bottom w:val="none" w:sz="0" w:space="0" w:color="auto"/>
        <w:right w:val="none" w:sz="0" w:space="0" w:color="auto"/>
      </w:divBdr>
      <w:divsChild>
        <w:div w:id="702940808">
          <w:marLeft w:val="0"/>
          <w:marRight w:val="1166"/>
          <w:marTop w:val="125"/>
          <w:marBottom w:val="0"/>
          <w:divBdr>
            <w:top w:val="none" w:sz="0" w:space="0" w:color="auto"/>
            <w:left w:val="none" w:sz="0" w:space="0" w:color="auto"/>
            <w:bottom w:val="none" w:sz="0" w:space="0" w:color="auto"/>
            <w:right w:val="none" w:sz="0" w:space="0" w:color="auto"/>
          </w:divBdr>
        </w:div>
        <w:div w:id="1428383138">
          <w:marLeft w:val="0"/>
          <w:marRight w:val="547"/>
          <w:marTop w:val="144"/>
          <w:marBottom w:val="0"/>
          <w:divBdr>
            <w:top w:val="none" w:sz="0" w:space="0" w:color="auto"/>
            <w:left w:val="none" w:sz="0" w:space="0" w:color="auto"/>
            <w:bottom w:val="none" w:sz="0" w:space="0" w:color="auto"/>
            <w:right w:val="none" w:sz="0" w:space="0" w:color="auto"/>
          </w:divBdr>
        </w:div>
        <w:div w:id="1683193845">
          <w:marLeft w:val="0"/>
          <w:marRight w:val="1166"/>
          <w:marTop w:val="125"/>
          <w:marBottom w:val="0"/>
          <w:divBdr>
            <w:top w:val="none" w:sz="0" w:space="0" w:color="auto"/>
            <w:left w:val="none" w:sz="0" w:space="0" w:color="auto"/>
            <w:bottom w:val="none" w:sz="0" w:space="0" w:color="auto"/>
            <w:right w:val="none" w:sz="0" w:space="0" w:color="auto"/>
          </w:divBdr>
        </w:div>
        <w:div w:id="1821730689">
          <w:marLeft w:val="0"/>
          <w:marRight w:val="547"/>
          <w:marTop w:val="144"/>
          <w:marBottom w:val="0"/>
          <w:divBdr>
            <w:top w:val="none" w:sz="0" w:space="0" w:color="auto"/>
            <w:left w:val="none" w:sz="0" w:space="0" w:color="auto"/>
            <w:bottom w:val="none" w:sz="0" w:space="0" w:color="auto"/>
            <w:right w:val="none" w:sz="0" w:space="0" w:color="auto"/>
          </w:divBdr>
        </w:div>
      </w:divsChild>
    </w:div>
    <w:div w:id="339282236">
      <w:bodyDiv w:val="1"/>
      <w:marLeft w:val="0"/>
      <w:marRight w:val="0"/>
      <w:marTop w:val="0"/>
      <w:marBottom w:val="0"/>
      <w:divBdr>
        <w:top w:val="none" w:sz="0" w:space="0" w:color="auto"/>
        <w:left w:val="none" w:sz="0" w:space="0" w:color="auto"/>
        <w:bottom w:val="none" w:sz="0" w:space="0" w:color="auto"/>
        <w:right w:val="none" w:sz="0" w:space="0" w:color="auto"/>
      </w:divBdr>
    </w:div>
    <w:div w:id="356859499">
      <w:bodyDiv w:val="1"/>
      <w:marLeft w:val="0"/>
      <w:marRight w:val="0"/>
      <w:marTop w:val="0"/>
      <w:marBottom w:val="0"/>
      <w:divBdr>
        <w:top w:val="none" w:sz="0" w:space="0" w:color="auto"/>
        <w:left w:val="none" w:sz="0" w:space="0" w:color="auto"/>
        <w:bottom w:val="none" w:sz="0" w:space="0" w:color="auto"/>
        <w:right w:val="none" w:sz="0" w:space="0" w:color="auto"/>
      </w:divBdr>
    </w:div>
    <w:div w:id="484901801">
      <w:bodyDiv w:val="1"/>
      <w:marLeft w:val="0"/>
      <w:marRight w:val="0"/>
      <w:marTop w:val="0"/>
      <w:marBottom w:val="0"/>
      <w:divBdr>
        <w:top w:val="none" w:sz="0" w:space="0" w:color="auto"/>
        <w:left w:val="none" w:sz="0" w:space="0" w:color="auto"/>
        <w:bottom w:val="none" w:sz="0" w:space="0" w:color="auto"/>
        <w:right w:val="none" w:sz="0" w:space="0" w:color="auto"/>
      </w:divBdr>
    </w:div>
    <w:div w:id="518350749">
      <w:bodyDiv w:val="1"/>
      <w:marLeft w:val="0"/>
      <w:marRight w:val="0"/>
      <w:marTop w:val="0"/>
      <w:marBottom w:val="0"/>
      <w:divBdr>
        <w:top w:val="none" w:sz="0" w:space="0" w:color="auto"/>
        <w:left w:val="none" w:sz="0" w:space="0" w:color="auto"/>
        <w:bottom w:val="none" w:sz="0" w:space="0" w:color="auto"/>
        <w:right w:val="none" w:sz="0" w:space="0" w:color="auto"/>
      </w:divBdr>
      <w:divsChild>
        <w:div w:id="20664700">
          <w:marLeft w:val="0"/>
          <w:marRight w:val="1800"/>
          <w:marTop w:val="72"/>
          <w:marBottom w:val="0"/>
          <w:divBdr>
            <w:top w:val="none" w:sz="0" w:space="0" w:color="auto"/>
            <w:left w:val="none" w:sz="0" w:space="0" w:color="auto"/>
            <w:bottom w:val="none" w:sz="0" w:space="0" w:color="auto"/>
            <w:right w:val="none" w:sz="0" w:space="0" w:color="auto"/>
          </w:divBdr>
        </w:div>
        <w:div w:id="111362826">
          <w:marLeft w:val="0"/>
          <w:marRight w:val="1800"/>
          <w:marTop w:val="72"/>
          <w:marBottom w:val="0"/>
          <w:divBdr>
            <w:top w:val="none" w:sz="0" w:space="0" w:color="auto"/>
            <w:left w:val="none" w:sz="0" w:space="0" w:color="auto"/>
            <w:bottom w:val="none" w:sz="0" w:space="0" w:color="auto"/>
            <w:right w:val="none" w:sz="0" w:space="0" w:color="auto"/>
          </w:divBdr>
        </w:div>
        <w:div w:id="591864471">
          <w:marLeft w:val="0"/>
          <w:marRight w:val="1800"/>
          <w:marTop w:val="72"/>
          <w:marBottom w:val="0"/>
          <w:divBdr>
            <w:top w:val="none" w:sz="0" w:space="0" w:color="auto"/>
            <w:left w:val="none" w:sz="0" w:space="0" w:color="auto"/>
            <w:bottom w:val="none" w:sz="0" w:space="0" w:color="auto"/>
            <w:right w:val="none" w:sz="0" w:space="0" w:color="auto"/>
          </w:divBdr>
        </w:div>
        <w:div w:id="689139501">
          <w:marLeft w:val="0"/>
          <w:marRight w:val="1800"/>
          <w:marTop w:val="72"/>
          <w:marBottom w:val="0"/>
          <w:divBdr>
            <w:top w:val="none" w:sz="0" w:space="0" w:color="auto"/>
            <w:left w:val="none" w:sz="0" w:space="0" w:color="auto"/>
            <w:bottom w:val="none" w:sz="0" w:space="0" w:color="auto"/>
            <w:right w:val="none" w:sz="0" w:space="0" w:color="auto"/>
          </w:divBdr>
        </w:div>
        <w:div w:id="732123560">
          <w:marLeft w:val="0"/>
          <w:marRight w:val="1800"/>
          <w:marTop w:val="72"/>
          <w:marBottom w:val="0"/>
          <w:divBdr>
            <w:top w:val="none" w:sz="0" w:space="0" w:color="auto"/>
            <w:left w:val="none" w:sz="0" w:space="0" w:color="auto"/>
            <w:bottom w:val="none" w:sz="0" w:space="0" w:color="auto"/>
            <w:right w:val="none" w:sz="0" w:space="0" w:color="auto"/>
          </w:divBdr>
        </w:div>
        <w:div w:id="964700884">
          <w:marLeft w:val="0"/>
          <w:marRight w:val="1800"/>
          <w:marTop w:val="72"/>
          <w:marBottom w:val="0"/>
          <w:divBdr>
            <w:top w:val="none" w:sz="0" w:space="0" w:color="auto"/>
            <w:left w:val="none" w:sz="0" w:space="0" w:color="auto"/>
            <w:bottom w:val="none" w:sz="0" w:space="0" w:color="auto"/>
            <w:right w:val="none" w:sz="0" w:space="0" w:color="auto"/>
          </w:divBdr>
        </w:div>
        <w:div w:id="1028605350">
          <w:marLeft w:val="0"/>
          <w:marRight w:val="1800"/>
          <w:marTop w:val="72"/>
          <w:marBottom w:val="0"/>
          <w:divBdr>
            <w:top w:val="none" w:sz="0" w:space="0" w:color="auto"/>
            <w:left w:val="none" w:sz="0" w:space="0" w:color="auto"/>
            <w:bottom w:val="none" w:sz="0" w:space="0" w:color="auto"/>
            <w:right w:val="none" w:sz="0" w:space="0" w:color="auto"/>
          </w:divBdr>
        </w:div>
        <w:div w:id="1402674261">
          <w:marLeft w:val="0"/>
          <w:marRight w:val="1800"/>
          <w:marTop w:val="72"/>
          <w:marBottom w:val="0"/>
          <w:divBdr>
            <w:top w:val="none" w:sz="0" w:space="0" w:color="auto"/>
            <w:left w:val="none" w:sz="0" w:space="0" w:color="auto"/>
            <w:bottom w:val="none" w:sz="0" w:space="0" w:color="auto"/>
            <w:right w:val="none" w:sz="0" w:space="0" w:color="auto"/>
          </w:divBdr>
        </w:div>
        <w:div w:id="1526628030">
          <w:marLeft w:val="0"/>
          <w:marRight w:val="1800"/>
          <w:marTop w:val="72"/>
          <w:marBottom w:val="0"/>
          <w:divBdr>
            <w:top w:val="none" w:sz="0" w:space="0" w:color="auto"/>
            <w:left w:val="none" w:sz="0" w:space="0" w:color="auto"/>
            <w:bottom w:val="none" w:sz="0" w:space="0" w:color="auto"/>
            <w:right w:val="none" w:sz="0" w:space="0" w:color="auto"/>
          </w:divBdr>
        </w:div>
        <w:div w:id="1652517342">
          <w:marLeft w:val="0"/>
          <w:marRight w:val="1800"/>
          <w:marTop w:val="72"/>
          <w:marBottom w:val="0"/>
          <w:divBdr>
            <w:top w:val="none" w:sz="0" w:space="0" w:color="auto"/>
            <w:left w:val="none" w:sz="0" w:space="0" w:color="auto"/>
            <w:bottom w:val="none" w:sz="0" w:space="0" w:color="auto"/>
            <w:right w:val="none" w:sz="0" w:space="0" w:color="auto"/>
          </w:divBdr>
        </w:div>
        <w:div w:id="1720400982">
          <w:marLeft w:val="0"/>
          <w:marRight w:val="1800"/>
          <w:marTop w:val="72"/>
          <w:marBottom w:val="0"/>
          <w:divBdr>
            <w:top w:val="none" w:sz="0" w:space="0" w:color="auto"/>
            <w:left w:val="none" w:sz="0" w:space="0" w:color="auto"/>
            <w:bottom w:val="none" w:sz="0" w:space="0" w:color="auto"/>
            <w:right w:val="none" w:sz="0" w:space="0" w:color="auto"/>
          </w:divBdr>
        </w:div>
        <w:div w:id="1914772761">
          <w:marLeft w:val="0"/>
          <w:marRight w:val="1800"/>
          <w:marTop w:val="72"/>
          <w:marBottom w:val="0"/>
          <w:divBdr>
            <w:top w:val="none" w:sz="0" w:space="0" w:color="auto"/>
            <w:left w:val="none" w:sz="0" w:space="0" w:color="auto"/>
            <w:bottom w:val="none" w:sz="0" w:space="0" w:color="auto"/>
            <w:right w:val="none" w:sz="0" w:space="0" w:color="auto"/>
          </w:divBdr>
        </w:div>
        <w:div w:id="2053269368">
          <w:marLeft w:val="0"/>
          <w:marRight w:val="1800"/>
          <w:marTop w:val="72"/>
          <w:marBottom w:val="0"/>
          <w:divBdr>
            <w:top w:val="none" w:sz="0" w:space="0" w:color="auto"/>
            <w:left w:val="none" w:sz="0" w:space="0" w:color="auto"/>
            <w:bottom w:val="none" w:sz="0" w:space="0" w:color="auto"/>
            <w:right w:val="none" w:sz="0" w:space="0" w:color="auto"/>
          </w:divBdr>
        </w:div>
        <w:div w:id="2066836425">
          <w:marLeft w:val="0"/>
          <w:marRight w:val="1800"/>
          <w:marTop w:val="72"/>
          <w:marBottom w:val="0"/>
          <w:divBdr>
            <w:top w:val="none" w:sz="0" w:space="0" w:color="auto"/>
            <w:left w:val="none" w:sz="0" w:space="0" w:color="auto"/>
            <w:bottom w:val="none" w:sz="0" w:space="0" w:color="auto"/>
            <w:right w:val="none" w:sz="0" w:space="0" w:color="auto"/>
          </w:divBdr>
        </w:div>
      </w:divsChild>
    </w:div>
    <w:div w:id="712458835">
      <w:bodyDiv w:val="1"/>
      <w:marLeft w:val="0"/>
      <w:marRight w:val="0"/>
      <w:marTop w:val="0"/>
      <w:marBottom w:val="0"/>
      <w:divBdr>
        <w:top w:val="none" w:sz="0" w:space="0" w:color="auto"/>
        <w:left w:val="none" w:sz="0" w:space="0" w:color="auto"/>
        <w:bottom w:val="none" w:sz="0" w:space="0" w:color="auto"/>
        <w:right w:val="none" w:sz="0" w:space="0" w:color="auto"/>
      </w:divBdr>
      <w:divsChild>
        <w:div w:id="365764930">
          <w:marLeft w:val="0"/>
          <w:marRight w:val="1166"/>
          <w:marTop w:val="115"/>
          <w:marBottom w:val="0"/>
          <w:divBdr>
            <w:top w:val="none" w:sz="0" w:space="0" w:color="auto"/>
            <w:left w:val="none" w:sz="0" w:space="0" w:color="auto"/>
            <w:bottom w:val="none" w:sz="0" w:space="0" w:color="auto"/>
            <w:right w:val="none" w:sz="0" w:space="0" w:color="auto"/>
          </w:divBdr>
        </w:div>
        <w:div w:id="1669937673">
          <w:marLeft w:val="0"/>
          <w:marRight w:val="1166"/>
          <w:marTop w:val="115"/>
          <w:marBottom w:val="0"/>
          <w:divBdr>
            <w:top w:val="none" w:sz="0" w:space="0" w:color="auto"/>
            <w:left w:val="none" w:sz="0" w:space="0" w:color="auto"/>
            <w:bottom w:val="none" w:sz="0" w:space="0" w:color="auto"/>
            <w:right w:val="none" w:sz="0" w:space="0" w:color="auto"/>
          </w:divBdr>
        </w:div>
        <w:div w:id="1787234803">
          <w:marLeft w:val="0"/>
          <w:marRight w:val="1166"/>
          <w:marTop w:val="115"/>
          <w:marBottom w:val="0"/>
          <w:divBdr>
            <w:top w:val="none" w:sz="0" w:space="0" w:color="auto"/>
            <w:left w:val="none" w:sz="0" w:space="0" w:color="auto"/>
            <w:bottom w:val="none" w:sz="0" w:space="0" w:color="auto"/>
            <w:right w:val="none" w:sz="0" w:space="0" w:color="auto"/>
          </w:divBdr>
        </w:div>
      </w:divsChild>
    </w:div>
    <w:div w:id="913469833">
      <w:bodyDiv w:val="1"/>
      <w:marLeft w:val="0"/>
      <w:marRight w:val="0"/>
      <w:marTop w:val="0"/>
      <w:marBottom w:val="0"/>
      <w:divBdr>
        <w:top w:val="none" w:sz="0" w:space="0" w:color="auto"/>
        <w:left w:val="none" w:sz="0" w:space="0" w:color="auto"/>
        <w:bottom w:val="none" w:sz="0" w:space="0" w:color="auto"/>
        <w:right w:val="none" w:sz="0" w:space="0" w:color="auto"/>
      </w:divBdr>
    </w:div>
    <w:div w:id="1072122685">
      <w:bodyDiv w:val="1"/>
      <w:marLeft w:val="0"/>
      <w:marRight w:val="0"/>
      <w:marTop w:val="0"/>
      <w:marBottom w:val="0"/>
      <w:divBdr>
        <w:top w:val="none" w:sz="0" w:space="0" w:color="auto"/>
        <w:left w:val="none" w:sz="0" w:space="0" w:color="auto"/>
        <w:bottom w:val="none" w:sz="0" w:space="0" w:color="auto"/>
        <w:right w:val="none" w:sz="0" w:space="0" w:color="auto"/>
      </w:divBdr>
      <w:divsChild>
        <w:div w:id="25176464">
          <w:marLeft w:val="720"/>
          <w:marRight w:val="0"/>
          <w:marTop w:val="0"/>
          <w:marBottom w:val="0"/>
          <w:divBdr>
            <w:top w:val="none" w:sz="0" w:space="0" w:color="auto"/>
            <w:left w:val="none" w:sz="0" w:space="0" w:color="auto"/>
            <w:bottom w:val="none" w:sz="0" w:space="0" w:color="auto"/>
            <w:right w:val="none" w:sz="0" w:space="0" w:color="auto"/>
          </w:divBdr>
        </w:div>
        <w:div w:id="302973422">
          <w:marLeft w:val="720"/>
          <w:marRight w:val="0"/>
          <w:marTop w:val="0"/>
          <w:marBottom w:val="0"/>
          <w:divBdr>
            <w:top w:val="none" w:sz="0" w:space="0" w:color="auto"/>
            <w:left w:val="none" w:sz="0" w:space="0" w:color="auto"/>
            <w:bottom w:val="none" w:sz="0" w:space="0" w:color="auto"/>
            <w:right w:val="none" w:sz="0" w:space="0" w:color="auto"/>
          </w:divBdr>
        </w:div>
        <w:div w:id="664817653">
          <w:marLeft w:val="720"/>
          <w:marRight w:val="0"/>
          <w:marTop w:val="0"/>
          <w:marBottom w:val="0"/>
          <w:divBdr>
            <w:top w:val="none" w:sz="0" w:space="0" w:color="auto"/>
            <w:left w:val="none" w:sz="0" w:space="0" w:color="auto"/>
            <w:bottom w:val="none" w:sz="0" w:space="0" w:color="auto"/>
            <w:right w:val="none" w:sz="0" w:space="0" w:color="auto"/>
          </w:divBdr>
        </w:div>
        <w:div w:id="750813122">
          <w:marLeft w:val="720"/>
          <w:marRight w:val="0"/>
          <w:marTop w:val="0"/>
          <w:marBottom w:val="0"/>
          <w:divBdr>
            <w:top w:val="none" w:sz="0" w:space="0" w:color="auto"/>
            <w:left w:val="none" w:sz="0" w:space="0" w:color="auto"/>
            <w:bottom w:val="none" w:sz="0" w:space="0" w:color="auto"/>
            <w:right w:val="none" w:sz="0" w:space="0" w:color="auto"/>
          </w:divBdr>
        </w:div>
        <w:div w:id="868570852">
          <w:marLeft w:val="720"/>
          <w:marRight w:val="0"/>
          <w:marTop w:val="0"/>
          <w:marBottom w:val="0"/>
          <w:divBdr>
            <w:top w:val="none" w:sz="0" w:space="0" w:color="auto"/>
            <w:left w:val="none" w:sz="0" w:space="0" w:color="auto"/>
            <w:bottom w:val="none" w:sz="0" w:space="0" w:color="auto"/>
            <w:right w:val="none" w:sz="0" w:space="0" w:color="auto"/>
          </w:divBdr>
        </w:div>
        <w:div w:id="945423580">
          <w:marLeft w:val="720"/>
          <w:marRight w:val="0"/>
          <w:marTop w:val="0"/>
          <w:marBottom w:val="0"/>
          <w:divBdr>
            <w:top w:val="none" w:sz="0" w:space="0" w:color="auto"/>
            <w:left w:val="none" w:sz="0" w:space="0" w:color="auto"/>
            <w:bottom w:val="none" w:sz="0" w:space="0" w:color="auto"/>
            <w:right w:val="none" w:sz="0" w:space="0" w:color="auto"/>
          </w:divBdr>
        </w:div>
        <w:div w:id="1011957147">
          <w:marLeft w:val="720"/>
          <w:marRight w:val="0"/>
          <w:marTop w:val="0"/>
          <w:marBottom w:val="0"/>
          <w:divBdr>
            <w:top w:val="none" w:sz="0" w:space="0" w:color="auto"/>
            <w:left w:val="none" w:sz="0" w:space="0" w:color="auto"/>
            <w:bottom w:val="none" w:sz="0" w:space="0" w:color="auto"/>
            <w:right w:val="none" w:sz="0" w:space="0" w:color="auto"/>
          </w:divBdr>
        </w:div>
        <w:div w:id="1043407351">
          <w:marLeft w:val="720"/>
          <w:marRight w:val="0"/>
          <w:marTop w:val="0"/>
          <w:marBottom w:val="0"/>
          <w:divBdr>
            <w:top w:val="none" w:sz="0" w:space="0" w:color="auto"/>
            <w:left w:val="none" w:sz="0" w:space="0" w:color="auto"/>
            <w:bottom w:val="none" w:sz="0" w:space="0" w:color="auto"/>
            <w:right w:val="none" w:sz="0" w:space="0" w:color="auto"/>
          </w:divBdr>
        </w:div>
        <w:div w:id="1250888937">
          <w:marLeft w:val="720"/>
          <w:marRight w:val="0"/>
          <w:marTop w:val="0"/>
          <w:marBottom w:val="0"/>
          <w:divBdr>
            <w:top w:val="none" w:sz="0" w:space="0" w:color="auto"/>
            <w:left w:val="none" w:sz="0" w:space="0" w:color="auto"/>
            <w:bottom w:val="none" w:sz="0" w:space="0" w:color="auto"/>
            <w:right w:val="none" w:sz="0" w:space="0" w:color="auto"/>
          </w:divBdr>
        </w:div>
        <w:div w:id="1310551205">
          <w:marLeft w:val="720"/>
          <w:marRight w:val="0"/>
          <w:marTop w:val="0"/>
          <w:marBottom w:val="0"/>
          <w:divBdr>
            <w:top w:val="none" w:sz="0" w:space="0" w:color="auto"/>
            <w:left w:val="none" w:sz="0" w:space="0" w:color="auto"/>
            <w:bottom w:val="none" w:sz="0" w:space="0" w:color="auto"/>
            <w:right w:val="none" w:sz="0" w:space="0" w:color="auto"/>
          </w:divBdr>
        </w:div>
        <w:div w:id="1318027155">
          <w:marLeft w:val="720"/>
          <w:marRight w:val="0"/>
          <w:marTop w:val="0"/>
          <w:marBottom w:val="0"/>
          <w:divBdr>
            <w:top w:val="none" w:sz="0" w:space="0" w:color="auto"/>
            <w:left w:val="none" w:sz="0" w:space="0" w:color="auto"/>
            <w:bottom w:val="none" w:sz="0" w:space="0" w:color="auto"/>
            <w:right w:val="none" w:sz="0" w:space="0" w:color="auto"/>
          </w:divBdr>
        </w:div>
        <w:div w:id="1470048243">
          <w:marLeft w:val="720"/>
          <w:marRight w:val="0"/>
          <w:marTop w:val="0"/>
          <w:marBottom w:val="0"/>
          <w:divBdr>
            <w:top w:val="none" w:sz="0" w:space="0" w:color="auto"/>
            <w:left w:val="none" w:sz="0" w:space="0" w:color="auto"/>
            <w:bottom w:val="none" w:sz="0" w:space="0" w:color="auto"/>
            <w:right w:val="none" w:sz="0" w:space="0" w:color="auto"/>
          </w:divBdr>
        </w:div>
        <w:div w:id="1499618540">
          <w:marLeft w:val="720"/>
          <w:marRight w:val="0"/>
          <w:marTop w:val="0"/>
          <w:marBottom w:val="0"/>
          <w:divBdr>
            <w:top w:val="none" w:sz="0" w:space="0" w:color="auto"/>
            <w:left w:val="none" w:sz="0" w:space="0" w:color="auto"/>
            <w:bottom w:val="none" w:sz="0" w:space="0" w:color="auto"/>
            <w:right w:val="none" w:sz="0" w:space="0" w:color="auto"/>
          </w:divBdr>
        </w:div>
        <w:div w:id="1518959734">
          <w:marLeft w:val="720"/>
          <w:marRight w:val="0"/>
          <w:marTop w:val="0"/>
          <w:marBottom w:val="0"/>
          <w:divBdr>
            <w:top w:val="none" w:sz="0" w:space="0" w:color="auto"/>
            <w:left w:val="none" w:sz="0" w:space="0" w:color="auto"/>
            <w:bottom w:val="none" w:sz="0" w:space="0" w:color="auto"/>
            <w:right w:val="none" w:sz="0" w:space="0" w:color="auto"/>
          </w:divBdr>
        </w:div>
        <w:div w:id="1608732466">
          <w:marLeft w:val="720"/>
          <w:marRight w:val="0"/>
          <w:marTop w:val="0"/>
          <w:marBottom w:val="0"/>
          <w:divBdr>
            <w:top w:val="none" w:sz="0" w:space="0" w:color="auto"/>
            <w:left w:val="none" w:sz="0" w:space="0" w:color="auto"/>
            <w:bottom w:val="none" w:sz="0" w:space="0" w:color="auto"/>
            <w:right w:val="none" w:sz="0" w:space="0" w:color="auto"/>
          </w:divBdr>
        </w:div>
        <w:div w:id="1703752116">
          <w:marLeft w:val="720"/>
          <w:marRight w:val="0"/>
          <w:marTop w:val="0"/>
          <w:marBottom w:val="0"/>
          <w:divBdr>
            <w:top w:val="none" w:sz="0" w:space="0" w:color="auto"/>
            <w:left w:val="none" w:sz="0" w:space="0" w:color="auto"/>
            <w:bottom w:val="none" w:sz="0" w:space="0" w:color="auto"/>
            <w:right w:val="none" w:sz="0" w:space="0" w:color="auto"/>
          </w:divBdr>
        </w:div>
        <w:div w:id="1747920574">
          <w:marLeft w:val="720"/>
          <w:marRight w:val="0"/>
          <w:marTop w:val="0"/>
          <w:marBottom w:val="0"/>
          <w:divBdr>
            <w:top w:val="none" w:sz="0" w:space="0" w:color="auto"/>
            <w:left w:val="none" w:sz="0" w:space="0" w:color="auto"/>
            <w:bottom w:val="none" w:sz="0" w:space="0" w:color="auto"/>
            <w:right w:val="none" w:sz="0" w:space="0" w:color="auto"/>
          </w:divBdr>
        </w:div>
        <w:div w:id="1832018529">
          <w:marLeft w:val="720"/>
          <w:marRight w:val="0"/>
          <w:marTop w:val="0"/>
          <w:marBottom w:val="0"/>
          <w:divBdr>
            <w:top w:val="none" w:sz="0" w:space="0" w:color="auto"/>
            <w:left w:val="none" w:sz="0" w:space="0" w:color="auto"/>
            <w:bottom w:val="none" w:sz="0" w:space="0" w:color="auto"/>
            <w:right w:val="none" w:sz="0" w:space="0" w:color="auto"/>
          </w:divBdr>
        </w:div>
        <w:div w:id="1868521367">
          <w:marLeft w:val="720"/>
          <w:marRight w:val="0"/>
          <w:marTop w:val="0"/>
          <w:marBottom w:val="0"/>
          <w:divBdr>
            <w:top w:val="none" w:sz="0" w:space="0" w:color="auto"/>
            <w:left w:val="none" w:sz="0" w:space="0" w:color="auto"/>
            <w:bottom w:val="none" w:sz="0" w:space="0" w:color="auto"/>
            <w:right w:val="none" w:sz="0" w:space="0" w:color="auto"/>
          </w:divBdr>
        </w:div>
        <w:div w:id="1995718909">
          <w:marLeft w:val="720"/>
          <w:marRight w:val="0"/>
          <w:marTop w:val="0"/>
          <w:marBottom w:val="0"/>
          <w:divBdr>
            <w:top w:val="none" w:sz="0" w:space="0" w:color="auto"/>
            <w:left w:val="none" w:sz="0" w:space="0" w:color="auto"/>
            <w:bottom w:val="none" w:sz="0" w:space="0" w:color="auto"/>
            <w:right w:val="none" w:sz="0" w:space="0" w:color="auto"/>
          </w:divBdr>
        </w:div>
        <w:div w:id="2043699293">
          <w:marLeft w:val="720"/>
          <w:marRight w:val="0"/>
          <w:marTop w:val="0"/>
          <w:marBottom w:val="0"/>
          <w:divBdr>
            <w:top w:val="none" w:sz="0" w:space="0" w:color="auto"/>
            <w:left w:val="none" w:sz="0" w:space="0" w:color="auto"/>
            <w:bottom w:val="none" w:sz="0" w:space="0" w:color="auto"/>
            <w:right w:val="none" w:sz="0" w:space="0" w:color="auto"/>
          </w:divBdr>
        </w:div>
      </w:divsChild>
    </w:div>
    <w:div w:id="1097557862">
      <w:bodyDiv w:val="1"/>
      <w:marLeft w:val="0"/>
      <w:marRight w:val="0"/>
      <w:marTop w:val="0"/>
      <w:marBottom w:val="0"/>
      <w:divBdr>
        <w:top w:val="none" w:sz="0" w:space="0" w:color="auto"/>
        <w:left w:val="none" w:sz="0" w:space="0" w:color="auto"/>
        <w:bottom w:val="none" w:sz="0" w:space="0" w:color="auto"/>
        <w:right w:val="none" w:sz="0" w:space="0" w:color="auto"/>
      </w:divBdr>
    </w:div>
    <w:div w:id="1100684533">
      <w:bodyDiv w:val="1"/>
      <w:marLeft w:val="0"/>
      <w:marRight w:val="0"/>
      <w:marTop w:val="0"/>
      <w:marBottom w:val="0"/>
      <w:divBdr>
        <w:top w:val="none" w:sz="0" w:space="0" w:color="auto"/>
        <w:left w:val="none" w:sz="0" w:space="0" w:color="auto"/>
        <w:bottom w:val="none" w:sz="0" w:space="0" w:color="auto"/>
        <w:right w:val="none" w:sz="0" w:space="0" w:color="auto"/>
      </w:divBdr>
      <w:divsChild>
        <w:div w:id="209853371">
          <w:marLeft w:val="0"/>
          <w:marRight w:val="446"/>
          <w:marTop w:val="0"/>
          <w:marBottom w:val="0"/>
          <w:divBdr>
            <w:top w:val="none" w:sz="0" w:space="0" w:color="auto"/>
            <w:left w:val="none" w:sz="0" w:space="0" w:color="auto"/>
            <w:bottom w:val="none" w:sz="0" w:space="0" w:color="auto"/>
            <w:right w:val="none" w:sz="0" w:space="0" w:color="auto"/>
          </w:divBdr>
        </w:div>
        <w:div w:id="421997791">
          <w:marLeft w:val="0"/>
          <w:marRight w:val="446"/>
          <w:marTop w:val="0"/>
          <w:marBottom w:val="0"/>
          <w:divBdr>
            <w:top w:val="none" w:sz="0" w:space="0" w:color="auto"/>
            <w:left w:val="none" w:sz="0" w:space="0" w:color="auto"/>
            <w:bottom w:val="none" w:sz="0" w:space="0" w:color="auto"/>
            <w:right w:val="none" w:sz="0" w:space="0" w:color="auto"/>
          </w:divBdr>
        </w:div>
        <w:div w:id="454057535">
          <w:marLeft w:val="0"/>
          <w:marRight w:val="1166"/>
          <w:marTop w:val="0"/>
          <w:marBottom w:val="0"/>
          <w:divBdr>
            <w:top w:val="none" w:sz="0" w:space="0" w:color="auto"/>
            <w:left w:val="none" w:sz="0" w:space="0" w:color="auto"/>
            <w:bottom w:val="none" w:sz="0" w:space="0" w:color="auto"/>
            <w:right w:val="none" w:sz="0" w:space="0" w:color="auto"/>
          </w:divBdr>
        </w:div>
        <w:div w:id="586616993">
          <w:marLeft w:val="0"/>
          <w:marRight w:val="1166"/>
          <w:marTop w:val="0"/>
          <w:marBottom w:val="0"/>
          <w:divBdr>
            <w:top w:val="none" w:sz="0" w:space="0" w:color="auto"/>
            <w:left w:val="none" w:sz="0" w:space="0" w:color="auto"/>
            <w:bottom w:val="none" w:sz="0" w:space="0" w:color="auto"/>
            <w:right w:val="none" w:sz="0" w:space="0" w:color="auto"/>
          </w:divBdr>
        </w:div>
        <w:div w:id="973633930">
          <w:marLeft w:val="0"/>
          <w:marRight w:val="1166"/>
          <w:marTop w:val="0"/>
          <w:marBottom w:val="0"/>
          <w:divBdr>
            <w:top w:val="none" w:sz="0" w:space="0" w:color="auto"/>
            <w:left w:val="none" w:sz="0" w:space="0" w:color="auto"/>
            <w:bottom w:val="none" w:sz="0" w:space="0" w:color="auto"/>
            <w:right w:val="none" w:sz="0" w:space="0" w:color="auto"/>
          </w:divBdr>
        </w:div>
        <w:div w:id="1168210364">
          <w:marLeft w:val="0"/>
          <w:marRight w:val="446"/>
          <w:marTop w:val="0"/>
          <w:marBottom w:val="0"/>
          <w:divBdr>
            <w:top w:val="none" w:sz="0" w:space="0" w:color="auto"/>
            <w:left w:val="none" w:sz="0" w:space="0" w:color="auto"/>
            <w:bottom w:val="none" w:sz="0" w:space="0" w:color="auto"/>
            <w:right w:val="none" w:sz="0" w:space="0" w:color="auto"/>
          </w:divBdr>
        </w:div>
        <w:div w:id="1339886172">
          <w:marLeft w:val="0"/>
          <w:marRight w:val="1166"/>
          <w:marTop w:val="0"/>
          <w:marBottom w:val="0"/>
          <w:divBdr>
            <w:top w:val="none" w:sz="0" w:space="0" w:color="auto"/>
            <w:left w:val="none" w:sz="0" w:space="0" w:color="auto"/>
            <w:bottom w:val="none" w:sz="0" w:space="0" w:color="auto"/>
            <w:right w:val="none" w:sz="0" w:space="0" w:color="auto"/>
          </w:divBdr>
        </w:div>
        <w:div w:id="1574048317">
          <w:marLeft w:val="0"/>
          <w:marRight w:val="1166"/>
          <w:marTop w:val="0"/>
          <w:marBottom w:val="0"/>
          <w:divBdr>
            <w:top w:val="none" w:sz="0" w:space="0" w:color="auto"/>
            <w:left w:val="none" w:sz="0" w:space="0" w:color="auto"/>
            <w:bottom w:val="none" w:sz="0" w:space="0" w:color="auto"/>
            <w:right w:val="none" w:sz="0" w:space="0" w:color="auto"/>
          </w:divBdr>
        </w:div>
        <w:div w:id="1578830768">
          <w:marLeft w:val="0"/>
          <w:marRight w:val="1166"/>
          <w:marTop w:val="0"/>
          <w:marBottom w:val="0"/>
          <w:divBdr>
            <w:top w:val="none" w:sz="0" w:space="0" w:color="auto"/>
            <w:left w:val="none" w:sz="0" w:space="0" w:color="auto"/>
            <w:bottom w:val="none" w:sz="0" w:space="0" w:color="auto"/>
            <w:right w:val="none" w:sz="0" w:space="0" w:color="auto"/>
          </w:divBdr>
        </w:div>
        <w:div w:id="1678531757">
          <w:marLeft w:val="0"/>
          <w:marRight w:val="1166"/>
          <w:marTop w:val="0"/>
          <w:marBottom w:val="0"/>
          <w:divBdr>
            <w:top w:val="none" w:sz="0" w:space="0" w:color="auto"/>
            <w:left w:val="none" w:sz="0" w:space="0" w:color="auto"/>
            <w:bottom w:val="none" w:sz="0" w:space="0" w:color="auto"/>
            <w:right w:val="none" w:sz="0" w:space="0" w:color="auto"/>
          </w:divBdr>
        </w:div>
        <w:div w:id="1756514452">
          <w:marLeft w:val="0"/>
          <w:marRight w:val="1166"/>
          <w:marTop w:val="0"/>
          <w:marBottom w:val="0"/>
          <w:divBdr>
            <w:top w:val="none" w:sz="0" w:space="0" w:color="auto"/>
            <w:left w:val="none" w:sz="0" w:space="0" w:color="auto"/>
            <w:bottom w:val="none" w:sz="0" w:space="0" w:color="auto"/>
            <w:right w:val="none" w:sz="0" w:space="0" w:color="auto"/>
          </w:divBdr>
        </w:div>
        <w:div w:id="1769352956">
          <w:marLeft w:val="0"/>
          <w:marRight w:val="446"/>
          <w:marTop w:val="0"/>
          <w:marBottom w:val="0"/>
          <w:divBdr>
            <w:top w:val="none" w:sz="0" w:space="0" w:color="auto"/>
            <w:left w:val="none" w:sz="0" w:space="0" w:color="auto"/>
            <w:bottom w:val="none" w:sz="0" w:space="0" w:color="auto"/>
            <w:right w:val="none" w:sz="0" w:space="0" w:color="auto"/>
          </w:divBdr>
        </w:div>
      </w:divsChild>
    </w:div>
    <w:div w:id="1130977291">
      <w:bodyDiv w:val="1"/>
      <w:marLeft w:val="0"/>
      <w:marRight w:val="0"/>
      <w:marTop w:val="0"/>
      <w:marBottom w:val="0"/>
      <w:divBdr>
        <w:top w:val="none" w:sz="0" w:space="0" w:color="auto"/>
        <w:left w:val="none" w:sz="0" w:space="0" w:color="auto"/>
        <w:bottom w:val="none" w:sz="0" w:space="0" w:color="auto"/>
        <w:right w:val="none" w:sz="0" w:space="0" w:color="auto"/>
      </w:divBdr>
    </w:div>
    <w:div w:id="1164666464">
      <w:bodyDiv w:val="1"/>
      <w:marLeft w:val="0"/>
      <w:marRight w:val="0"/>
      <w:marTop w:val="0"/>
      <w:marBottom w:val="0"/>
      <w:divBdr>
        <w:top w:val="none" w:sz="0" w:space="0" w:color="auto"/>
        <w:left w:val="none" w:sz="0" w:space="0" w:color="auto"/>
        <w:bottom w:val="none" w:sz="0" w:space="0" w:color="auto"/>
        <w:right w:val="none" w:sz="0" w:space="0" w:color="auto"/>
      </w:divBdr>
      <w:divsChild>
        <w:div w:id="678001680">
          <w:marLeft w:val="0"/>
          <w:marRight w:val="446"/>
          <w:marTop w:val="0"/>
          <w:marBottom w:val="100"/>
          <w:divBdr>
            <w:top w:val="none" w:sz="0" w:space="0" w:color="auto"/>
            <w:left w:val="none" w:sz="0" w:space="0" w:color="auto"/>
            <w:bottom w:val="none" w:sz="0" w:space="0" w:color="auto"/>
            <w:right w:val="none" w:sz="0" w:space="0" w:color="auto"/>
          </w:divBdr>
        </w:div>
        <w:div w:id="914780530">
          <w:marLeft w:val="0"/>
          <w:marRight w:val="1166"/>
          <w:marTop w:val="0"/>
          <w:marBottom w:val="100"/>
          <w:divBdr>
            <w:top w:val="none" w:sz="0" w:space="0" w:color="auto"/>
            <w:left w:val="none" w:sz="0" w:space="0" w:color="auto"/>
            <w:bottom w:val="none" w:sz="0" w:space="0" w:color="auto"/>
            <w:right w:val="none" w:sz="0" w:space="0" w:color="auto"/>
          </w:divBdr>
        </w:div>
        <w:div w:id="1760560400">
          <w:marLeft w:val="0"/>
          <w:marRight w:val="1166"/>
          <w:marTop w:val="0"/>
          <w:marBottom w:val="100"/>
          <w:divBdr>
            <w:top w:val="none" w:sz="0" w:space="0" w:color="auto"/>
            <w:left w:val="none" w:sz="0" w:space="0" w:color="auto"/>
            <w:bottom w:val="none" w:sz="0" w:space="0" w:color="auto"/>
            <w:right w:val="none" w:sz="0" w:space="0" w:color="auto"/>
          </w:divBdr>
        </w:div>
        <w:div w:id="902835290">
          <w:marLeft w:val="0"/>
          <w:marRight w:val="1166"/>
          <w:marTop w:val="0"/>
          <w:marBottom w:val="100"/>
          <w:divBdr>
            <w:top w:val="none" w:sz="0" w:space="0" w:color="auto"/>
            <w:left w:val="none" w:sz="0" w:space="0" w:color="auto"/>
            <w:bottom w:val="none" w:sz="0" w:space="0" w:color="auto"/>
            <w:right w:val="none" w:sz="0" w:space="0" w:color="auto"/>
          </w:divBdr>
        </w:div>
        <w:div w:id="1213420829">
          <w:marLeft w:val="0"/>
          <w:marRight w:val="1166"/>
          <w:marTop w:val="0"/>
          <w:marBottom w:val="100"/>
          <w:divBdr>
            <w:top w:val="none" w:sz="0" w:space="0" w:color="auto"/>
            <w:left w:val="none" w:sz="0" w:space="0" w:color="auto"/>
            <w:bottom w:val="none" w:sz="0" w:space="0" w:color="auto"/>
            <w:right w:val="none" w:sz="0" w:space="0" w:color="auto"/>
          </w:divBdr>
        </w:div>
        <w:div w:id="922302796">
          <w:marLeft w:val="0"/>
          <w:marRight w:val="446"/>
          <w:marTop w:val="0"/>
          <w:marBottom w:val="100"/>
          <w:divBdr>
            <w:top w:val="none" w:sz="0" w:space="0" w:color="auto"/>
            <w:left w:val="none" w:sz="0" w:space="0" w:color="auto"/>
            <w:bottom w:val="none" w:sz="0" w:space="0" w:color="auto"/>
            <w:right w:val="none" w:sz="0" w:space="0" w:color="auto"/>
          </w:divBdr>
        </w:div>
        <w:div w:id="1113522319">
          <w:marLeft w:val="0"/>
          <w:marRight w:val="446"/>
          <w:marTop w:val="0"/>
          <w:marBottom w:val="100"/>
          <w:divBdr>
            <w:top w:val="none" w:sz="0" w:space="0" w:color="auto"/>
            <w:left w:val="none" w:sz="0" w:space="0" w:color="auto"/>
            <w:bottom w:val="none" w:sz="0" w:space="0" w:color="auto"/>
            <w:right w:val="none" w:sz="0" w:space="0" w:color="auto"/>
          </w:divBdr>
        </w:div>
        <w:div w:id="1435588526">
          <w:marLeft w:val="0"/>
          <w:marRight w:val="446"/>
          <w:marTop w:val="0"/>
          <w:marBottom w:val="100"/>
          <w:divBdr>
            <w:top w:val="none" w:sz="0" w:space="0" w:color="auto"/>
            <w:left w:val="none" w:sz="0" w:space="0" w:color="auto"/>
            <w:bottom w:val="none" w:sz="0" w:space="0" w:color="auto"/>
            <w:right w:val="none" w:sz="0" w:space="0" w:color="auto"/>
          </w:divBdr>
        </w:div>
      </w:divsChild>
    </w:div>
    <w:div w:id="1281764320">
      <w:bodyDiv w:val="1"/>
      <w:marLeft w:val="0"/>
      <w:marRight w:val="0"/>
      <w:marTop w:val="0"/>
      <w:marBottom w:val="0"/>
      <w:divBdr>
        <w:top w:val="none" w:sz="0" w:space="0" w:color="auto"/>
        <w:left w:val="none" w:sz="0" w:space="0" w:color="auto"/>
        <w:bottom w:val="none" w:sz="0" w:space="0" w:color="auto"/>
        <w:right w:val="none" w:sz="0" w:space="0" w:color="auto"/>
      </w:divBdr>
      <w:divsChild>
        <w:div w:id="1120538289">
          <w:marLeft w:val="0"/>
          <w:marRight w:val="806"/>
          <w:marTop w:val="125"/>
          <w:marBottom w:val="0"/>
          <w:divBdr>
            <w:top w:val="none" w:sz="0" w:space="0" w:color="auto"/>
            <w:left w:val="none" w:sz="0" w:space="0" w:color="auto"/>
            <w:bottom w:val="none" w:sz="0" w:space="0" w:color="auto"/>
            <w:right w:val="none" w:sz="0" w:space="0" w:color="auto"/>
          </w:divBdr>
        </w:div>
        <w:div w:id="1181357175">
          <w:marLeft w:val="0"/>
          <w:marRight w:val="806"/>
          <w:marTop w:val="125"/>
          <w:marBottom w:val="0"/>
          <w:divBdr>
            <w:top w:val="none" w:sz="0" w:space="0" w:color="auto"/>
            <w:left w:val="none" w:sz="0" w:space="0" w:color="auto"/>
            <w:bottom w:val="none" w:sz="0" w:space="0" w:color="auto"/>
            <w:right w:val="none" w:sz="0" w:space="0" w:color="auto"/>
          </w:divBdr>
        </w:div>
        <w:div w:id="840968461">
          <w:marLeft w:val="0"/>
          <w:marRight w:val="806"/>
          <w:marTop w:val="125"/>
          <w:marBottom w:val="0"/>
          <w:divBdr>
            <w:top w:val="none" w:sz="0" w:space="0" w:color="auto"/>
            <w:left w:val="none" w:sz="0" w:space="0" w:color="auto"/>
            <w:bottom w:val="none" w:sz="0" w:space="0" w:color="auto"/>
            <w:right w:val="none" w:sz="0" w:space="0" w:color="auto"/>
          </w:divBdr>
        </w:div>
        <w:div w:id="852452785">
          <w:marLeft w:val="0"/>
          <w:marRight w:val="806"/>
          <w:marTop w:val="125"/>
          <w:marBottom w:val="0"/>
          <w:divBdr>
            <w:top w:val="none" w:sz="0" w:space="0" w:color="auto"/>
            <w:left w:val="none" w:sz="0" w:space="0" w:color="auto"/>
            <w:bottom w:val="none" w:sz="0" w:space="0" w:color="auto"/>
            <w:right w:val="none" w:sz="0" w:space="0" w:color="auto"/>
          </w:divBdr>
        </w:div>
        <w:div w:id="741411257">
          <w:marLeft w:val="0"/>
          <w:marRight w:val="806"/>
          <w:marTop w:val="125"/>
          <w:marBottom w:val="0"/>
          <w:divBdr>
            <w:top w:val="none" w:sz="0" w:space="0" w:color="auto"/>
            <w:left w:val="none" w:sz="0" w:space="0" w:color="auto"/>
            <w:bottom w:val="none" w:sz="0" w:space="0" w:color="auto"/>
            <w:right w:val="none" w:sz="0" w:space="0" w:color="auto"/>
          </w:divBdr>
        </w:div>
        <w:div w:id="2099708960">
          <w:marLeft w:val="0"/>
          <w:marRight w:val="806"/>
          <w:marTop w:val="125"/>
          <w:marBottom w:val="0"/>
          <w:divBdr>
            <w:top w:val="none" w:sz="0" w:space="0" w:color="auto"/>
            <w:left w:val="none" w:sz="0" w:space="0" w:color="auto"/>
            <w:bottom w:val="none" w:sz="0" w:space="0" w:color="auto"/>
            <w:right w:val="none" w:sz="0" w:space="0" w:color="auto"/>
          </w:divBdr>
        </w:div>
        <w:div w:id="1919287617">
          <w:marLeft w:val="0"/>
          <w:marRight w:val="806"/>
          <w:marTop w:val="125"/>
          <w:marBottom w:val="0"/>
          <w:divBdr>
            <w:top w:val="none" w:sz="0" w:space="0" w:color="auto"/>
            <w:left w:val="none" w:sz="0" w:space="0" w:color="auto"/>
            <w:bottom w:val="none" w:sz="0" w:space="0" w:color="auto"/>
            <w:right w:val="none" w:sz="0" w:space="0" w:color="auto"/>
          </w:divBdr>
        </w:div>
        <w:div w:id="688331079">
          <w:marLeft w:val="0"/>
          <w:marRight w:val="806"/>
          <w:marTop w:val="125"/>
          <w:marBottom w:val="0"/>
          <w:divBdr>
            <w:top w:val="none" w:sz="0" w:space="0" w:color="auto"/>
            <w:left w:val="none" w:sz="0" w:space="0" w:color="auto"/>
            <w:bottom w:val="none" w:sz="0" w:space="0" w:color="auto"/>
            <w:right w:val="none" w:sz="0" w:space="0" w:color="auto"/>
          </w:divBdr>
        </w:div>
      </w:divsChild>
    </w:div>
    <w:div w:id="1346711422">
      <w:bodyDiv w:val="1"/>
      <w:marLeft w:val="0"/>
      <w:marRight w:val="0"/>
      <w:marTop w:val="0"/>
      <w:marBottom w:val="0"/>
      <w:divBdr>
        <w:top w:val="none" w:sz="0" w:space="0" w:color="auto"/>
        <w:left w:val="none" w:sz="0" w:space="0" w:color="auto"/>
        <w:bottom w:val="none" w:sz="0" w:space="0" w:color="auto"/>
        <w:right w:val="none" w:sz="0" w:space="0" w:color="auto"/>
      </w:divBdr>
    </w:div>
    <w:div w:id="1590851874">
      <w:bodyDiv w:val="1"/>
      <w:marLeft w:val="0"/>
      <w:marRight w:val="0"/>
      <w:marTop w:val="0"/>
      <w:marBottom w:val="0"/>
      <w:divBdr>
        <w:top w:val="none" w:sz="0" w:space="0" w:color="auto"/>
        <w:left w:val="none" w:sz="0" w:space="0" w:color="auto"/>
        <w:bottom w:val="none" w:sz="0" w:space="0" w:color="auto"/>
        <w:right w:val="none" w:sz="0" w:space="0" w:color="auto"/>
      </w:divBdr>
      <w:divsChild>
        <w:div w:id="47345651">
          <w:marLeft w:val="0"/>
          <w:marRight w:val="1267"/>
          <w:marTop w:val="0"/>
          <w:marBottom w:val="0"/>
          <w:divBdr>
            <w:top w:val="none" w:sz="0" w:space="0" w:color="auto"/>
            <w:left w:val="none" w:sz="0" w:space="0" w:color="auto"/>
            <w:bottom w:val="none" w:sz="0" w:space="0" w:color="auto"/>
            <w:right w:val="none" w:sz="0" w:space="0" w:color="auto"/>
          </w:divBdr>
        </w:div>
        <w:div w:id="119882888">
          <w:marLeft w:val="0"/>
          <w:marRight w:val="1267"/>
          <w:marTop w:val="0"/>
          <w:marBottom w:val="0"/>
          <w:divBdr>
            <w:top w:val="none" w:sz="0" w:space="0" w:color="auto"/>
            <w:left w:val="none" w:sz="0" w:space="0" w:color="auto"/>
            <w:bottom w:val="none" w:sz="0" w:space="0" w:color="auto"/>
            <w:right w:val="none" w:sz="0" w:space="0" w:color="auto"/>
          </w:divBdr>
        </w:div>
        <w:div w:id="145435666">
          <w:marLeft w:val="0"/>
          <w:marRight w:val="1267"/>
          <w:marTop w:val="0"/>
          <w:marBottom w:val="0"/>
          <w:divBdr>
            <w:top w:val="none" w:sz="0" w:space="0" w:color="auto"/>
            <w:left w:val="none" w:sz="0" w:space="0" w:color="auto"/>
            <w:bottom w:val="none" w:sz="0" w:space="0" w:color="auto"/>
            <w:right w:val="none" w:sz="0" w:space="0" w:color="auto"/>
          </w:divBdr>
        </w:div>
        <w:div w:id="276916716">
          <w:marLeft w:val="0"/>
          <w:marRight w:val="1267"/>
          <w:marTop w:val="0"/>
          <w:marBottom w:val="0"/>
          <w:divBdr>
            <w:top w:val="none" w:sz="0" w:space="0" w:color="auto"/>
            <w:left w:val="none" w:sz="0" w:space="0" w:color="auto"/>
            <w:bottom w:val="none" w:sz="0" w:space="0" w:color="auto"/>
            <w:right w:val="none" w:sz="0" w:space="0" w:color="auto"/>
          </w:divBdr>
        </w:div>
        <w:div w:id="280188629">
          <w:marLeft w:val="0"/>
          <w:marRight w:val="1267"/>
          <w:marTop w:val="0"/>
          <w:marBottom w:val="0"/>
          <w:divBdr>
            <w:top w:val="none" w:sz="0" w:space="0" w:color="auto"/>
            <w:left w:val="none" w:sz="0" w:space="0" w:color="auto"/>
            <w:bottom w:val="none" w:sz="0" w:space="0" w:color="auto"/>
            <w:right w:val="none" w:sz="0" w:space="0" w:color="auto"/>
          </w:divBdr>
        </w:div>
        <w:div w:id="391346139">
          <w:marLeft w:val="0"/>
          <w:marRight w:val="1267"/>
          <w:marTop w:val="0"/>
          <w:marBottom w:val="0"/>
          <w:divBdr>
            <w:top w:val="none" w:sz="0" w:space="0" w:color="auto"/>
            <w:left w:val="none" w:sz="0" w:space="0" w:color="auto"/>
            <w:bottom w:val="none" w:sz="0" w:space="0" w:color="auto"/>
            <w:right w:val="none" w:sz="0" w:space="0" w:color="auto"/>
          </w:divBdr>
        </w:div>
        <w:div w:id="411120201">
          <w:marLeft w:val="0"/>
          <w:marRight w:val="1267"/>
          <w:marTop w:val="0"/>
          <w:marBottom w:val="0"/>
          <w:divBdr>
            <w:top w:val="none" w:sz="0" w:space="0" w:color="auto"/>
            <w:left w:val="none" w:sz="0" w:space="0" w:color="auto"/>
            <w:bottom w:val="none" w:sz="0" w:space="0" w:color="auto"/>
            <w:right w:val="none" w:sz="0" w:space="0" w:color="auto"/>
          </w:divBdr>
        </w:div>
        <w:div w:id="462769163">
          <w:marLeft w:val="0"/>
          <w:marRight w:val="1267"/>
          <w:marTop w:val="0"/>
          <w:marBottom w:val="0"/>
          <w:divBdr>
            <w:top w:val="none" w:sz="0" w:space="0" w:color="auto"/>
            <w:left w:val="none" w:sz="0" w:space="0" w:color="auto"/>
            <w:bottom w:val="none" w:sz="0" w:space="0" w:color="auto"/>
            <w:right w:val="none" w:sz="0" w:space="0" w:color="auto"/>
          </w:divBdr>
        </w:div>
        <w:div w:id="466900672">
          <w:marLeft w:val="0"/>
          <w:marRight w:val="1267"/>
          <w:marTop w:val="0"/>
          <w:marBottom w:val="0"/>
          <w:divBdr>
            <w:top w:val="none" w:sz="0" w:space="0" w:color="auto"/>
            <w:left w:val="none" w:sz="0" w:space="0" w:color="auto"/>
            <w:bottom w:val="none" w:sz="0" w:space="0" w:color="auto"/>
            <w:right w:val="none" w:sz="0" w:space="0" w:color="auto"/>
          </w:divBdr>
        </w:div>
        <w:div w:id="475802612">
          <w:marLeft w:val="0"/>
          <w:marRight w:val="1267"/>
          <w:marTop w:val="0"/>
          <w:marBottom w:val="0"/>
          <w:divBdr>
            <w:top w:val="none" w:sz="0" w:space="0" w:color="auto"/>
            <w:left w:val="none" w:sz="0" w:space="0" w:color="auto"/>
            <w:bottom w:val="none" w:sz="0" w:space="0" w:color="auto"/>
            <w:right w:val="none" w:sz="0" w:space="0" w:color="auto"/>
          </w:divBdr>
        </w:div>
        <w:div w:id="784344967">
          <w:marLeft w:val="0"/>
          <w:marRight w:val="1267"/>
          <w:marTop w:val="0"/>
          <w:marBottom w:val="0"/>
          <w:divBdr>
            <w:top w:val="none" w:sz="0" w:space="0" w:color="auto"/>
            <w:left w:val="none" w:sz="0" w:space="0" w:color="auto"/>
            <w:bottom w:val="none" w:sz="0" w:space="0" w:color="auto"/>
            <w:right w:val="none" w:sz="0" w:space="0" w:color="auto"/>
          </w:divBdr>
        </w:div>
        <w:div w:id="797258541">
          <w:marLeft w:val="0"/>
          <w:marRight w:val="1267"/>
          <w:marTop w:val="0"/>
          <w:marBottom w:val="0"/>
          <w:divBdr>
            <w:top w:val="none" w:sz="0" w:space="0" w:color="auto"/>
            <w:left w:val="none" w:sz="0" w:space="0" w:color="auto"/>
            <w:bottom w:val="none" w:sz="0" w:space="0" w:color="auto"/>
            <w:right w:val="none" w:sz="0" w:space="0" w:color="auto"/>
          </w:divBdr>
        </w:div>
        <w:div w:id="1115297040">
          <w:marLeft w:val="0"/>
          <w:marRight w:val="1267"/>
          <w:marTop w:val="0"/>
          <w:marBottom w:val="0"/>
          <w:divBdr>
            <w:top w:val="none" w:sz="0" w:space="0" w:color="auto"/>
            <w:left w:val="none" w:sz="0" w:space="0" w:color="auto"/>
            <w:bottom w:val="none" w:sz="0" w:space="0" w:color="auto"/>
            <w:right w:val="none" w:sz="0" w:space="0" w:color="auto"/>
          </w:divBdr>
        </w:div>
        <w:div w:id="1256136305">
          <w:marLeft w:val="0"/>
          <w:marRight w:val="1267"/>
          <w:marTop w:val="0"/>
          <w:marBottom w:val="0"/>
          <w:divBdr>
            <w:top w:val="none" w:sz="0" w:space="0" w:color="auto"/>
            <w:left w:val="none" w:sz="0" w:space="0" w:color="auto"/>
            <w:bottom w:val="none" w:sz="0" w:space="0" w:color="auto"/>
            <w:right w:val="none" w:sz="0" w:space="0" w:color="auto"/>
          </w:divBdr>
        </w:div>
        <w:div w:id="1383091766">
          <w:marLeft w:val="0"/>
          <w:marRight w:val="1267"/>
          <w:marTop w:val="0"/>
          <w:marBottom w:val="0"/>
          <w:divBdr>
            <w:top w:val="none" w:sz="0" w:space="0" w:color="auto"/>
            <w:left w:val="none" w:sz="0" w:space="0" w:color="auto"/>
            <w:bottom w:val="none" w:sz="0" w:space="0" w:color="auto"/>
            <w:right w:val="none" w:sz="0" w:space="0" w:color="auto"/>
          </w:divBdr>
        </w:div>
        <w:div w:id="1545828564">
          <w:marLeft w:val="0"/>
          <w:marRight w:val="1267"/>
          <w:marTop w:val="0"/>
          <w:marBottom w:val="0"/>
          <w:divBdr>
            <w:top w:val="none" w:sz="0" w:space="0" w:color="auto"/>
            <w:left w:val="none" w:sz="0" w:space="0" w:color="auto"/>
            <w:bottom w:val="none" w:sz="0" w:space="0" w:color="auto"/>
            <w:right w:val="none" w:sz="0" w:space="0" w:color="auto"/>
          </w:divBdr>
        </w:div>
        <w:div w:id="1817141164">
          <w:marLeft w:val="0"/>
          <w:marRight w:val="1267"/>
          <w:marTop w:val="0"/>
          <w:marBottom w:val="0"/>
          <w:divBdr>
            <w:top w:val="none" w:sz="0" w:space="0" w:color="auto"/>
            <w:left w:val="none" w:sz="0" w:space="0" w:color="auto"/>
            <w:bottom w:val="none" w:sz="0" w:space="0" w:color="auto"/>
            <w:right w:val="none" w:sz="0" w:space="0" w:color="auto"/>
          </w:divBdr>
        </w:div>
        <w:div w:id="1849052973">
          <w:marLeft w:val="0"/>
          <w:marRight w:val="1267"/>
          <w:marTop w:val="0"/>
          <w:marBottom w:val="0"/>
          <w:divBdr>
            <w:top w:val="none" w:sz="0" w:space="0" w:color="auto"/>
            <w:left w:val="none" w:sz="0" w:space="0" w:color="auto"/>
            <w:bottom w:val="none" w:sz="0" w:space="0" w:color="auto"/>
            <w:right w:val="none" w:sz="0" w:space="0" w:color="auto"/>
          </w:divBdr>
        </w:div>
        <w:div w:id="1891728405">
          <w:marLeft w:val="0"/>
          <w:marRight w:val="547"/>
          <w:marTop w:val="0"/>
          <w:marBottom w:val="0"/>
          <w:divBdr>
            <w:top w:val="none" w:sz="0" w:space="0" w:color="auto"/>
            <w:left w:val="none" w:sz="0" w:space="0" w:color="auto"/>
            <w:bottom w:val="none" w:sz="0" w:space="0" w:color="auto"/>
            <w:right w:val="none" w:sz="0" w:space="0" w:color="auto"/>
          </w:divBdr>
        </w:div>
        <w:div w:id="1997218934">
          <w:marLeft w:val="0"/>
          <w:marRight w:val="1267"/>
          <w:marTop w:val="0"/>
          <w:marBottom w:val="0"/>
          <w:divBdr>
            <w:top w:val="none" w:sz="0" w:space="0" w:color="auto"/>
            <w:left w:val="none" w:sz="0" w:space="0" w:color="auto"/>
            <w:bottom w:val="none" w:sz="0" w:space="0" w:color="auto"/>
            <w:right w:val="none" w:sz="0" w:space="0" w:color="auto"/>
          </w:divBdr>
        </w:div>
        <w:div w:id="2035306347">
          <w:marLeft w:val="0"/>
          <w:marRight w:val="1267"/>
          <w:marTop w:val="0"/>
          <w:marBottom w:val="0"/>
          <w:divBdr>
            <w:top w:val="none" w:sz="0" w:space="0" w:color="auto"/>
            <w:left w:val="none" w:sz="0" w:space="0" w:color="auto"/>
            <w:bottom w:val="none" w:sz="0" w:space="0" w:color="auto"/>
            <w:right w:val="none" w:sz="0" w:space="0" w:color="auto"/>
          </w:divBdr>
        </w:div>
        <w:div w:id="2097167838">
          <w:marLeft w:val="0"/>
          <w:marRight w:val="547"/>
          <w:marTop w:val="0"/>
          <w:marBottom w:val="0"/>
          <w:divBdr>
            <w:top w:val="none" w:sz="0" w:space="0" w:color="auto"/>
            <w:left w:val="none" w:sz="0" w:space="0" w:color="auto"/>
            <w:bottom w:val="none" w:sz="0" w:space="0" w:color="auto"/>
            <w:right w:val="none" w:sz="0" w:space="0" w:color="auto"/>
          </w:divBdr>
        </w:div>
      </w:divsChild>
    </w:div>
    <w:div w:id="1603411411">
      <w:bodyDiv w:val="1"/>
      <w:marLeft w:val="0"/>
      <w:marRight w:val="0"/>
      <w:marTop w:val="0"/>
      <w:marBottom w:val="0"/>
      <w:divBdr>
        <w:top w:val="none" w:sz="0" w:space="0" w:color="auto"/>
        <w:left w:val="none" w:sz="0" w:space="0" w:color="auto"/>
        <w:bottom w:val="none" w:sz="0" w:space="0" w:color="auto"/>
        <w:right w:val="none" w:sz="0" w:space="0" w:color="auto"/>
      </w:divBdr>
    </w:div>
    <w:div w:id="1604459151">
      <w:bodyDiv w:val="1"/>
      <w:marLeft w:val="0"/>
      <w:marRight w:val="0"/>
      <w:marTop w:val="0"/>
      <w:marBottom w:val="0"/>
      <w:divBdr>
        <w:top w:val="none" w:sz="0" w:space="0" w:color="auto"/>
        <w:left w:val="none" w:sz="0" w:space="0" w:color="auto"/>
        <w:bottom w:val="none" w:sz="0" w:space="0" w:color="auto"/>
        <w:right w:val="none" w:sz="0" w:space="0" w:color="auto"/>
      </w:divBdr>
      <w:divsChild>
        <w:div w:id="1641615179">
          <w:marLeft w:val="0"/>
          <w:marRight w:val="446"/>
          <w:marTop w:val="0"/>
          <w:marBottom w:val="100"/>
          <w:divBdr>
            <w:top w:val="none" w:sz="0" w:space="0" w:color="auto"/>
            <w:left w:val="none" w:sz="0" w:space="0" w:color="auto"/>
            <w:bottom w:val="none" w:sz="0" w:space="0" w:color="auto"/>
            <w:right w:val="none" w:sz="0" w:space="0" w:color="auto"/>
          </w:divBdr>
        </w:div>
        <w:div w:id="1622882937">
          <w:marLeft w:val="0"/>
          <w:marRight w:val="1166"/>
          <w:marTop w:val="0"/>
          <w:marBottom w:val="100"/>
          <w:divBdr>
            <w:top w:val="none" w:sz="0" w:space="0" w:color="auto"/>
            <w:left w:val="none" w:sz="0" w:space="0" w:color="auto"/>
            <w:bottom w:val="none" w:sz="0" w:space="0" w:color="auto"/>
            <w:right w:val="none" w:sz="0" w:space="0" w:color="auto"/>
          </w:divBdr>
        </w:div>
        <w:div w:id="1686637314">
          <w:marLeft w:val="0"/>
          <w:marRight w:val="1166"/>
          <w:marTop w:val="0"/>
          <w:marBottom w:val="100"/>
          <w:divBdr>
            <w:top w:val="none" w:sz="0" w:space="0" w:color="auto"/>
            <w:left w:val="none" w:sz="0" w:space="0" w:color="auto"/>
            <w:bottom w:val="none" w:sz="0" w:space="0" w:color="auto"/>
            <w:right w:val="none" w:sz="0" w:space="0" w:color="auto"/>
          </w:divBdr>
        </w:div>
        <w:div w:id="2048677813">
          <w:marLeft w:val="0"/>
          <w:marRight w:val="1166"/>
          <w:marTop w:val="0"/>
          <w:marBottom w:val="100"/>
          <w:divBdr>
            <w:top w:val="none" w:sz="0" w:space="0" w:color="auto"/>
            <w:left w:val="none" w:sz="0" w:space="0" w:color="auto"/>
            <w:bottom w:val="none" w:sz="0" w:space="0" w:color="auto"/>
            <w:right w:val="none" w:sz="0" w:space="0" w:color="auto"/>
          </w:divBdr>
        </w:div>
        <w:div w:id="1631209635">
          <w:marLeft w:val="0"/>
          <w:marRight w:val="1166"/>
          <w:marTop w:val="0"/>
          <w:marBottom w:val="100"/>
          <w:divBdr>
            <w:top w:val="none" w:sz="0" w:space="0" w:color="auto"/>
            <w:left w:val="none" w:sz="0" w:space="0" w:color="auto"/>
            <w:bottom w:val="none" w:sz="0" w:space="0" w:color="auto"/>
            <w:right w:val="none" w:sz="0" w:space="0" w:color="auto"/>
          </w:divBdr>
        </w:div>
        <w:div w:id="227810626">
          <w:marLeft w:val="0"/>
          <w:marRight w:val="446"/>
          <w:marTop w:val="0"/>
          <w:marBottom w:val="100"/>
          <w:divBdr>
            <w:top w:val="none" w:sz="0" w:space="0" w:color="auto"/>
            <w:left w:val="none" w:sz="0" w:space="0" w:color="auto"/>
            <w:bottom w:val="none" w:sz="0" w:space="0" w:color="auto"/>
            <w:right w:val="none" w:sz="0" w:space="0" w:color="auto"/>
          </w:divBdr>
        </w:div>
        <w:div w:id="303513006">
          <w:marLeft w:val="0"/>
          <w:marRight w:val="446"/>
          <w:marTop w:val="0"/>
          <w:marBottom w:val="100"/>
          <w:divBdr>
            <w:top w:val="none" w:sz="0" w:space="0" w:color="auto"/>
            <w:left w:val="none" w:sz="0" w:space="0" w:color="auto"/>
            <w:bottom w:val="none" w:sz="0" w:space="0" w:color="auto"/>
            <w:right w:val="none" w:sz="0" w:space="0" w:color="auto"/>
          </w:divBdr>
        </w:div>
        <w:div w:id="508759253">
          <w:marLeft w:val="0"/>
          <w:marRight w:val="446"/>
          <w:marTop w:val="0"/>
          <w:marBottom w:val="100"/>
          <w:divBdr>
            <w:top w:val="none" w:sz="0" w:space="0" w:color="auto"/>
            <w:left w:val="none" w:sz="0" w:space="0" w:color="auto"/>
            <w:bottom w:val="none" w:sz="0" w:space="0" w:color="auto"/>
            <w:right w:val="none" w:sz="0" w:space="0" w:color="auto"/>
          </w:divBdr>
        </w:div>
      </w:divsChild>
    </w:div>
    <w:div w:id="1626422744">
      <w:bodyDiv w:val="1"/>
      <w:marLeft w:val="0"/>
      <w:marRight w:val="0"/>
      <w:marTop w:val="0"/>
      <w:marBottom w:val="0"/>
      <w:divBdr>
        <w:top w:val="none" w:sz="0" w:space="0" w:color="auto"/>
        <w:left w:val="none" w:sz="0" w:space="0" w:color="auto"/>
        <w:bottom w:val="none" w:sz="0" w:space="0" w:color="auto"/>
        <w:right w:val="none" w:sz="0" w:space="0" w:color="auto"/>
      </w:divBdr>
      <w:divsChild>
        <w:div w:id="944505052">
          <w:marLeft w:val="0"/>
          <w:marRight w:val="1800"/>
          <w:marTop w:val="72"/>
          <w:marBottom w:val="0"/>
          <w:divBdr>
            <w:top w:val="none" w:sz="0" w:space="0" w:color="auto"/>
            <w:left w:val="none" w:sz="0" w:space="0" w:color="auto"/>
            <w:bottom w:val="none" w:sz="0" w:space="0" w:color="auto"/>
            <w:right w:val="none" w:sz="0" w:space="0" w:color="auto"/>
          </w:divBdr>
        </w:div>
        <w:div w:id="1311712448">
          <w:marLeft w:val="0"/>
          <w:marRight w:val="1800"/>
          <w:marTop w:val="72"/>
          <w:marBottom w:val="0"/>
          <w:divBdr>
            <w:top w:val="none" w:sz="0" w:space="0" w:color="auto"/>
            <w:left w:val="none" w:sz="0" w:space="0" w:color="auto"/>
            <w:bottom w:val="none" w:sz="0" w:space="0" w:color="auto"/>
            <w:right w:val="none" w:sz="0" w:space="0" w:color="auto"/>
          </w:divBdr>
        </w:div>
        <w:div w:id="139618176">
          <w:marLeft w:val="0"/>
          <w:marRight w:val="1800"/>
          <w:marTop w:val="72"/>
          <w:marBottom w:val="0"/>
          <w:divBdr>
            <w:top w:val="none" w:sz="0" w:space="0" w:color="auto"/>
            <w:left w:val="none" w:sz="0" w:space="0" w:color="auto"/>
            <w:bottom w:val="none" w:sz="0" w:space="0" w:color="auto"/>
            <w:right w:val="none" w:sz="0" w:space="0" w:color="auto"/>
          </w:divBdr>
        </w:div>
        <w:div w:id="1739473041">
          <w:marLeft w:val="0"/>
          <w:marRight w:val="1800"/>
          <w:marTop w:val="72"/>
          <w:marBottom w:val="0"/>
          <w:divBdr>
            <w:top w:val="none" w:sz="0" w:space="0" w:color="auto"/>
            <w:left w:val="none" w:sz="0" w:space="0" w:color="auto"/>
            <w:bottom w:val="none" w:sz="0" w:space="0" w:color="auto"/>
            <w:right w:val="none" w:sz="0" w:space="0" w:color="auto"/>
          </w:divBdr>
        </w:div>
        <w:div w:id="1527257462">
          <w:marLeft w:val="0"/>
          <w:marRight w:val="1800"/>
          <w:marTop w:val="72"/>
          <w:marBottom w:val="0"/>
          <w:divBdr>
            <w:top w:val="none" w:sz="0" w:space="0" w:color="auto"/>
            <w:left w:val="none" w:sz="0" w:space="0" w:color="auto"/>
            <w:bottom w:val="none" w:sz="0" w:space="0" w:color="auto"/>
            <w:right w:val="none" w:sz="0" w:space="0" w:color="auto"/>
          </w:divBdr>
        </w:div>
        <w:div w:id="1168641297">
          <w:marLeft w:val="0"/>
          <w:marRight w:val="1800"/>
          <w:marTop w:val="72"/>
          <w:marBottom w:val="0"/>
          <w:divBdr>
            <w:top w:val="none" w:sz="0" w:space="0" w:color="auto"/>
            <w:left w:val="none" w:sz="0" w:space="0" w:color="auto"/>
            <w:bottom w:val="none" w:sz="0" w:space="0" w:color="auto"/>
            <w:right w:val="none" w:sz="0" w:space="0" w:color="auto"/>
          </w:divBdr>
        </w:div>
        <w:div w:id="723408687">
          <w:marLeft w:val="0"/>
          <w:marRight w:val="1800"/>
          <w:marTop w:val="72"/>
          <w:marBottom w:val="0"/>
          <w:divBdr>
            <w:top w:val="none" w:sz="0" w:space="0" w:color="auto"/>
            <w:left w:val="none" w:sz="0" w:space="0" w:color="auto"/>
            <w:bottom w:val="none" w:sz="0" w:space="0" w:color="auto"/>
            <w:right w:val="none" w:sz="0" w:space="0" w:color="auto"/>
          </w:divBdr>
        </w:div>
        <w:div w:id="789782301">
          <w:marLeft w:val="0"/>
          <w:marRight w:val="1800"/>
          <w:marTop w:val="72"/>
          <w:marBottom w:val="0"/>
          <w:divBdr>
            <w:top w:val="none" w:sz="0" w:space="0" w:color="auto"/>
            <w:left w:val="none" w:sz="0" w:space="0" w:color="auto"/>
            <w:bottom w:val="none" w:sz="0" w:space="0" w:color="auto"/>
            <w:right w:val="none" w:sz="0" w:space="0" w:color="auto"/>
          </w:divBdr>
        </w:div>
        <w:div w:id="420226121">
          <w:marLeft w:val="0"/>
          <w:marRight w:val="1800"/>
          <w:marTop w:val="72"/>
          <w:marBottom w:val="0"/>
          <w:divBdr>
            <w:top w:val="none" w:sz="0" w:space="0" w:color="auto"/>
            <w:left w:val="none" w:sz="0" w:space="0" w:color="auto"/>
            <w:bottom w:val="none" w:sz="0" w:space="0" w:color="auto"/>
            <w:right w:val="none" w:sz="0" w:space="0" w:color="auto"/>
          </w:divBdr>
        </w:div>
        <w:div w:id="1125545632">
          <w:marLeft w:val="0"/>
          <w:marRight w:val="1800"/>
          <w:marTop w:val="72"/>
          <w:marBottom w:val="0"/>
          <w:divBdr>
            <w:top w:val="none" w:sz="0" w:space="0" w:color="auto"/>
            <w:left w:val="none" w:sz="0" w:space="0" w:color="auto"/>
            <w:bottom w:val="none" w:sz="0" w:space="0" w:color="auto"/>
            <w:right w:val="none" w:sz="0" w:space="0" w:color="auto"/>
          </w:divBdr>
        </w:div>
        <w:div w:id="2099406072">
          <w:marLeft w:val="0"/>
          <w:marRight w:val="1800"/>
          <w:marTop w:val="72"/>
          <w:marBottom w:val="0"/>
          <w:divBdr>
            <w:top w:val="none" w:sz="0" w:space="0" w:color="auto"/>
            <w:left w:val="none" w:sz="0" w:space="0" w:color="auto"/>
            <w:bottom w:val="none" w:sz="0" w:space="0" w:color="auto"/>
            <w:right w:val="none" w:sz="0" w:space="0" w:color="auto"/>
          </w:divBdr>
        </w:div>
        <w:div w:id="857960654">
          <w:marLeft w:val="0"/>
          <w:marRight w:val="1800"/>
          <w:marTop w:val="72"/>
          <w:marBottom w:val="0"/>
          <w:divBdr>
            <w:top w:val="none" w:sz="0" w:space="0" w:color="auto"/>
            <w:left w:val="none" w:sz="0" w:space="0" w:color="auto"/>
            <w:bottom w:val="none" w:sz="0" w:space="0" w:color="auto"/>
            <w:right w:val="none" w:sz="0" w:space="0" w:color="auto"/>
          </w:divBdr>
        </w:div>
        <w:div w:id="633099010">
          <w:marLeft w:val="0"/>
          <w:marRight w:val="1800"/>
          <w:marTop w:val="72"/>
          <w:marBottom w:val="0"/>
          <w:divBdr>
            <w:top w:val="none" w:sz="0" w:space="0" w:color="auto"/>
            <w:left w:val="none" w:sz="0" w:space="0" w:color="auto"/>
            <w:bottom w:val="none" w:sz="0" w:space="0" w:color="auto"/>
            <w:right w:val="none" w:sz="0" w:space="0" w:color="auto"/>
          </w:divBdr>
        </w:div>
        <w:div w:id="54092252">
          <w:marLeft w:val="0"/>
          <w:marRight w:val="1800"/>
          <w:marTop w:val="72"/>
          <w:marBottom w:val="0"/>
          <w:divBdr>
            <w:top w:val="none" w:sz="0" w:space="0" w:color="auto"/>
            <w:left w:val="none" w:sz="0" w:space="0" w:color="auto"/>
            <w:bottom w:val="none" w:sz="0" w:space="0" w:color="auto"/>
            <w:right w:val="none" w:sz="0" w:space="0" w:color="auto"/>
          </w:divBdr>
        </w:div>
      </w:divsChild>
    </w:div>
    <w:div w:id="1663392722">
      <w:bodyDiv w:val="1"/>
      <w:marLeft w:val="0"/>
      <w:marRight w:val="0"/>
      <w:marTop w:val="0"/>
      <w:marBottom w:val="0"/>
      <w:divBdr>
        <w:top w:val="none" w:sz="0" w:space="0" w:color="auto"/>
        <w:left w:val="none" w:sz="0" w:space="0" w:color="auto"/>
        <w:bottom w:val="none" w:sz="0" w:space="0" w:color="auto"/>
        <w:right w:val="none" w:sz="0" w:space="0" w:color="auto"/>
      </w:divBdr>
      <w:divsChild>
        <w:div w:id="563024407">
          <w:marLeft w:val="0"/>
          <w:marRight w:val="1166"/>
          <w:marTop w:val="0"/>
          <w:marBottom w:val="0"/>
          <w:divBdr>
            <w:top w:val="none" w:sz="0" w:space="0" w:color="auto"/>
            <w:left w:val="none" w:sz="0" w:space="0" w:color="auto"/>
            <w:bottom w:val="none" w:sz="0" w:space="0" w:color="auto"/>
            <w:right w:val="none" w:sz="0" w:space="0" w:color="auto"/>
          </w:divBdr>
        </w:div>
        <w:div w:id="692807643">
          <w:marLeft w:val="0"/>
          <w:marRight w:val="446"/>
          <w:marTop w:val="0"/>
          <w:marBottom w:val="0"/>
          <w:divBdr>
            <w:top w:val="none" w:sz="0" w:space="0" w:color="auto"/>
            <w:left w:val="none" w:sz="0" w:space="0" w:color="auto"/>
            <w:bottom w:val="none" w:sz="0" w:space="0" w:color="auto"/>
            <w:right w:val="none" w:sz="0" w:space="0" w:color="auto"/>
          </w:divBdr>
        </w:div>
        <w:div w:id="710492607">
          <w:marLeft w:val="0"/>
          <w:marRight w:val="1166"/>
          <w:marTop w:val="0"/>
          <w:marBottom w:val="0"/>
          <w:divBdr>
            <w:top w:val="none" w:sz="0" w:space="0" w:color="auto"/>
            <w:left w:val="none" w:sz="0" w:space="0" w:color="auto"/>
            <w:bottom w:val="none" w:sz="0" w:space="0" w:color="auto"/>
            <w:right w:val="none" w:sz="0" w:space="0" w:color="auto"/>
          </w:divBdr>
        </w:div>
        <w:div w:id="868567841">
          <w:marLeft w:val="0"/>
          <w:marRight w:val="446"/>
          <w:marTop w:val="0"/>
          <w:marBottom w:val="0"/>
          <w:divBdr>
            <w:top w:val="none" w:sz="0" w:space="0" w:color="auto"/>
            <w:left w:val="none" w:sz="0" w:space="0" w:color="auto"/>
            <w:bottom w:val="none" w:sz="0" w:space="0" w:color="auto"/>
            <w:right w:val="none" w:sz="0" w:space="0" w:color="auto"/>
          </w:divBdr>
        </w:div>
        <w:div w:id="1276135211">
          <w:marLeft w:val="0"/>
          <w:marRight w:val="446"/>
          <w:marTop w:val="0"/>
          <w:marBottom w:val="0"/>
          <w:divBdr>
            <w:top w:val="none" w:sz="0" w:space="0" w:color="auto"/>
            <w:left w:val="none" w:sz="0" w:space="0" w:color="auto"/>
            <w:bottom w:val="none" w:sz="0" w:space="0" w:color="auto"/>
            <w:right w:val="none" w:sz="0" w:space="0" w:color="auto"/>
          </w:divBdr>
        </w:div>
        <w:div w:id="1446078552">
          <w:marLeft w:val="0"/>
          <w:marRight w:val="1166"/>
          <w:marTop w:val="0"/>
          <w:marBottom w:val="0"/>
          <w:divBdr>
            <w:top w:val="none" w:sz="0" w:space="0" w:color="auto"/>
            <w:left w:val="none" w:sz="0" w:space="0" w:color="auto"/>
            <w:bottom w:val="none" w:sz="0" w:space="0" w:color="auto"/>
            <w:right w:val="none" w:sz="0" w:space="0" w:color="auto"/>
          </w:divBdr>
        </w:div>
        <w:div w:id="1552763302">
          <w:marLeft w:val="0"/>
          <w:marRight w:val="1166"/>
          <w:marTop w:val="0"/>
          <w:marBottom w:val="0"/>
          <w:divBdr>
            <w:top w:val="none" w:sz="0" w:space="0" w:color="auto"/>
            <w:left w:val="none" w:sz="0" w:space="0" w:color="auto"/>
            <w:bottom w:val="none" w:sz="0" w:space="0" w:color="auto"/>
            <w:right w:val="none" w:sz="0" w:space="0" w:color="auto"/>
          </w:divBdr>
        </w:div>
        <w:div w:id="1554542519">
          <w:marLeft w:val="0"/>
          <w:marRight w:val="1166"/>
          <w:marTop w:val="0"/>
          <w:marBottom w:val="0"/>
          <w:divBdr>
            <w:top w:val="none" w:sz="0" w:space="0" w:color="auto"/>
            <w:left w:val="none" w:sz="0" w:space="0" w:color="auto"/>
            <w:bottom w:val="none" w:sz="0" w:space="0" w:color="auto"/>
            <w:right w:val="none" w:sz="0" w:space="0" w:color="auto"/>
          </w:divBdr>
        </w:div>
        <w:div w:id="1709837532">
          <w:marLeft w:val="0"/>
          <w:marRight w:val="1166"/>
          <w:marTop w:val="0"/>
          <w:marBottom w:val="0"/>
          <w:divBdr>
            <w:top w:val="none" w:sz="0" w:space="0" w:color="auto"/>
            <w:left w:val="none" w:sz="0" w:space="0" w:color="auto"/>
            <w:bottom w:val="none" w:sz="0" w:space="0" w:color="auto"/>
            <w:right w:val="none" w:sz="0" w:space="0" w:color="auto"/>
          </w:divBdr>
        </w:div>
        <w:div w:id="1892646251">
          <w:marLeft w:val="0"/>
          <w:marRight w:val="1166"/>
          <w:marTop w:val="0"/>
          <w:marBottom w:val="0"/>
          <w:divBdr>
            <w:top w:val="none" w:sz="0" w:space="0" w:color="auto"/>
            <w:left w:val="none" w:sz="0" w:space="0" w:color="auto"/>
            <w:bottom w:val="none" w:sz="0" w:space="0" w:color="auto"/>
            <w:right w:val="none" w:sz="0" w:space="0" w:color="auto"/>
          </w:divBdr>
        </w:div>
        <w:div w:id="2007122923">
          <w:marLeft w:val="0"/>
          <w:marRight w:val="446"/>
          <w:marTop w:val="0"/>
          <w:marBottom w:val="0"/>
          <w:divBdr>
            <w:top w:val="none" w:sz="0" w:space="0" w:color="auto"/>
            <w:left w:val="none" w:sz="0" w:space="0" w:color="auto"/>
            <w:bottom w:val="none" w:sz="0" w:space="0" w:color="auto"/>
            <w:right w:val="none" w:sz="0" w:space="0" w:color="auto"/>
          </w:divBdr>
        </w:div>
        <w:div w:id="2093236676">
          <w:marLeft w:val="0"/>
          <w:marRight w:val="1166"/>
          <w:marTop w:val="0"/>
          <w:marBottom w:val="0"/>
          <w:divBdr>
            <w:top w:val="none" w:sz="0" w:space="0" w:color="auto"/>
            <w:left w:val="none" w:sz="0" w:space="0" w:color="auto"/>
            <w:bottom w:val="none" w:sz="0" w:space="0" w:color="auto"/>
            <w:right w:val="none" w:sz="0" w:space="0" w:color="auto"/>
          </w:divBdr>
        </w:div>
      </w:divsChild>
    </w:div>
    <w:div w:id="1675499489">
      <w:bodyDiv w:val="1"/>
      <w:marLeft w:val="0"/>
      <w:marRight w:val="0"/>
      <w:marTop w:val="0"/>
      <w:marBottom w:val="0"/>
      <w:divBdr>
        <w:top w:val="none" w:sz="0" w:space="0" w:color="auto"/>
        <w:left w:val="none" w:sz="0" w:space="0" w:color="auto"/>
        <w:bottom w:val="none" w:sz="0" w:space="0" w:color="auto"/>
        <w:right w:val="none" w:sz="0" w:space="0" w:color="auto"/>
      </w:divBdr>
      <w:divsChild>
        <w:div w:id="1553300808">
          <w:marLeft w:val="0"/>
          <w:marRight w:val="547"/>
          <w:marTop w:val="154"/>
          <w:marBottom w:val="0"/>
          <w:divBdr>
            <w:top w:val="none" w:sz="0" w:space="0" w:color="auto"/>
            <w:left w:val="none" w:sz="0" w:space="0" w:color="auto"/>
            <w:bottom w:val="none" w:sz="0" w:space="0" w:color="auto"/>
            <w:right w:val="none" w:sz="0" w:space="0" w:color="auto"/>
          </w:divBdr>
        </w:div>
      </w:divsChild>
    </w:div>
    <w:div w:id="1682511815">
      <w:bodyDiv w:val="1"/>
      <w:marLeft w:val="0"/>
      <w:marRight w:val="0"/>
      <w:marTop w:val="0"/>
      <w:marBottom w:val="0"/>
      <w:divBdr>
        <w:top w:val="none" w:sz="0" w:space="0" w:color="auto"/>
        <w:left w:val="none" w:sz="0" w:space="0" w:color="auto"/>
        <w:bottom w:val="none" w:sz="0" w:space="0" w:color="auto"/>
        <w:right w:val="none" w:sz="0" w:space="0" w:color="auto"/>
      </w:divBdr>
    </w:div>
    <w:div w:id="1705592222">
      <w:bodyDiv w:val="1"/>
      <w:marLeft w:val="0"/>
      <w:marRight w:val="0"/>
      <w:marTop w:val="0"/>
      <w:marBottom w:val="0"/>
      <w:divBdr>
        <w:top w:val="none" w:sz="0" w:space="0" w:color="auto"/>
        <w:left w:val="none" w:sz="0" w:space="0" w:color="auto"/>
        <w:bottom w:val="none" w:sz="0" w:space="0" w:color="auto"/>
        <w:right w:val="none" w:sz="0" w:space="0" w:color="auto"/>
      </w:divBdr>
      <w:divsChild>
        <w:div w:id="63182348">
          <w:marLeft w:val="720"/>
          <w:marRight w:val="0"/>
          <w:marTop w:val="0"/>
          <w:marBottom w:val="0"/>
          <w:divBdr>
            <w:top w:val="none" w:sz="0" w:space="0" w:color="auto"/>
            <w:left w:val="none" w:sz="0" w:space="0" w:color="auto"/>
            <w:bottom w:val="none" w:sz="0" w:space="0" w:color="auto"/>
            <w:right w:val="none" w:sz="0" w:space="0" w:color="auto"/>
          </w:divBdr>
        </w:div>
        <w:div w:id="77362916">
          <w:marLeft w:val="720"/>
          <w:marRight w:val="0"/>
          <w:marTop w:val="0"/>
          <w:marBottom w:val="0"/>
          <w:divBdr>
            <w:top w:val="none" w:sz="0" w:space="0" w:color="auto"/>
            <w:left w:val="none" w:sz="0" w:space="0" w:color="auto"/>
            <w:bottom w:val="none" w:sz="0" w:space="0" w:color="auto"/>
            <w:right w:val="none" w:sz="0" w:space="0" w:color="auto"/>
          </w:divBdr>
        </w:div>
        <w:div w:id="200941146">
          <w:marLeft w:val="720"/>
          <w:marRight w:val="0"/>
          <w:marTop w:val="0"/>
          <w:marBottom w:val="0"/>
          <w:divBdr>
            <w:top w:val="none" w:sz="0" w:space="0" w:color="auto"/>
            <w:left w:val="none" w:sz="0" w:space="0" w:color="auto"/>
            <w:bottom w:val="none" w:sz="0" w:space="0" w:color="auto"/>
            <w:right w:val="none" w:sz="0" w:space="0" w:color="auto"/>
          </w:divBdr>
        </w:div>
        <w:div w:id="305935146">
          <w:marLeft w:val="720"/>
          <w:marRight w:val="0"/>
          <w:marTop w:val="0"/>
          <w:marBottom w:val="0"/>
          <w:divBdr>
            <w:top w:val="none" w:sz="0" w:space="0" w:color="auto"/>
            <w:left w:val="none" w:sz="0" w:space="0" w:color="auto"/>
            <w:bottom w:val="none" w:sz="0" w:space="0" w:color="auto"/>
            <w:right w:val="none" w:sz="0" w:space="0" w:color="auto"/>
          </w:divBdr>
        </w:div>
        <w:div w:id="407727036">
          <w:marLeft w:val="720"/>
          <w:marRight w:val="0"/>
          <w:marTop w:val="0"/>
          <w:marBottom w:val="0"/>
          <w:divBdr>
            <w:top w:val="none" w:sz="0" w:space="0" w:color="auto"/>
            <w:left w:val="none" w:sz="0" w:space="0" w:color="auto"/>
            <w:bottom w:val="none" w:sz="0" w:space="0" w:color="auto"/>
            <w:right w:val="none" w:sz="0" w:space="0" w:color="auto"/>
          </w:divBdr>
        </w:div>
        <w:div w:id="480848172">
          <w:marLeft w:val="720"/>
          <w:marRight w:val="0"/>
          <w:marTop w:val="0"/>
          <w:marBottom w:val="0"/>
          <w:divBdr>
            <w:top w:val="none" w:sz="0" w:space="0" w:color="auto"/>
            <w:left w:val="none" w:sz="0" w:space="0" w:color="auto"/>
            <w:bottom w:val="none" w:sz="0" w:space="0" w:color="auto"/>
            <w:right w:val="none" w:sz="0" w:space="0" w:color="auto"/>
          </w:divBdr>
        </w:div>
        <w:div w:id="559563189">
          <w:marLeft w:val="720"/>
          <w:marRight w:val="0"/>
          <w:marTop w:val="0"/>
          <w:marBottom w:val="0"/>
          <w:divBdr>
            <w:top w:val="none" w:sz="0" w:space="0" w:color="auto"/>
            <w:left w:val="none" w:sz="0" w:space="0" w:color="auto"/>
            <w:bottom w:val="none" w:sz="0" w:space="0" w:color="auto"/>
            <w:right w:val="none" w:sz="0" w:space="0" w:color="auto"/>
          </w:divBdr>
        </w:div>
        <w:div w:id="737748795">
          <w:marLeft w:val="720"/>
          <w:marRight w:val="0"/>
          <w:marTop w:val="0"/>
          <w:marBottom w:val="0"/>
          <w:divBdr>
            <w:top w:val="none" w:sz="0" w:space="0" w:color="auto"/>
            <w:left w:val="none" w:sz="0" w:space="0" w:color="auto"/>
            <w:bottom w:val="none" w:sz="0" w:space="0" w:color="auto"/>
            <w:right w:val="none" w:sz="0" w:space="0" w:color="auto"/>
          </w:divBdr>
        </w:div>
        <w:div w:id="1174221272">
          <w:marLeft w:val="720"/>
          <w:marRight w:val="0"/>
          <w:marTop w:val="0"/>
          <w:marBottom w:val="0"/>
          <w:divBdr>
            <w:top w:val="none" w:sz="0" w:space="0" w:color="auto"/>
            <w:left w:val="none" w:sz="0" w:space="0" w:color="auto"/>
            <w:bottom w:val="none" w:sz="0" w:space="0" w:color="auto"/>
            <w:right w:val="none" w:sz="0" w:space="0" w:color="auto"/>
          </w:divBdr>
        </w:div>
        <w:div w:id="1209685803">
          <w:marLeft w:val="720"/>
          <w:marRight w:val="0"/>
          <w:marTop w:val="0"/>
          <w:marBottom w:val="0"/>
          <w:divBdr>
            <w:top w:val="none" w:sz="0" w:space="0" w:color="auto"/>
            <w:left w:val="none" w:sz="0" w:space="0" w:color="auto"/>
            <w:bottom w:val="none" w:sz="0" w:space="0" w:color="auto"/>
            <w:right w:val="none" w:sz="0" w:space="0" w:color="auto"/>
          </w:divBdr>
        </w:div>
        <w:div w:id="1312828762">
          <w:marLeft w:val="720"/>
          <w:marRight w:val="0"/>
          <w:marTop w:val="0"/>
          <w:marBottom w:val="0"/>
          <w:divBdr>
            <w:top w:val="none" w:sz="0" w:space="0" w:color="auto"/>
            <w:left w:val="none" w:sz="0" w:space="0" w:color="auto"/>
            <w:bottom w:val="none" w:sz="0" w:space="0" w:color="auto"/>
            <w:right w:val="none" w:sz="0" w:space="0" w:color="auto"/>
          </w:divBdr>
        </w:div>
        <w:div w:id="1318337201">
          <w:marLeft w:val="720"/>
          <w:marRight w:val="0"/>
          <w:marTop w:val="0"/>
          <w:marBottom w:val="0"/>
          <w:divBdr>
            <w:top w:val="none" w:sz="0" w:space="0" w:color="auto"/>
            <w:left w:val="none" w:sz="0" w:space="0" w:color="auto"/>
            <w:bottom w:val="none" w:sz="0" w:space="0" w:color="auto"/>
            <w:right w:val="none" w:sz="0" w:space="0" w:color="auto"/>
          </w:divBdr>
        </w:div>
        <w:div w:id="1335497116">
          <w:marLeft w:val="720"/>
          <w:marRight w:val="0"/>
          <w:marTop w:val="0"/>
          <w:marBottom w:val="0"/>
          <w:divBdr>
            <w:top w:val="none" w:sz="0" w:space="0" w:color="auto"/>
            <w:left w:val="none" w:sz="0" w:space="0" w:color="auto"/>
            <w:bottom w:val="none" w:sz="0" w:space="0" w:color="auto"/>
            <w:right w:val="none" w:sz="0" w:space="0" w:color="auto"/>
          </w:divBdr>
        </w:div>
        <w:div w:id="1378357405">
          <w:marLeft w:val="720"/>
          <w:marRight w:val="0"/>
          <w:marTop w:val="0"/>
          <w:marBottom w:val="0"/>
          <w:divBdr>
            <w:top w:val="none" w:sz="0" w:space="0" w:color="auto"/>
            <w:left w:val="none" w:sz="0" w:space="0" w:color="auto"/>
            <w:bottom w:val="none" w:sz="0" w:space="0" w:color="auto"/>
            <w:right w:val="none" w:sz="0" w:space="0" w:color="auto"/>
          </w:divBdr>
        </w:div>
        <w:div w:id="1427311631">
          <w:marLeft w:val="720"/>
          <w:marRight w:val="0"/>
          <w:marTop w:val="0"/>
          <w:marBottom w:val="0"/>
          <w:divBdr>
            <w:top w:val="none" w:sz="0" w:space="0" w:color="auto"/>
            <w:left w:val="none" w:sz="0" w:space="0" w:color="auto"/>
            <w:bottom w:val="none" w:sz="0" w:space="0" w:color="auto"/>
            <w:right w:val="none" w:sz="0" w:space="0" w:color="auto"/>
          </w:divBdr>
        </w:div>
        <w:div w:id="1587180414">
          <w:marLeft w:val="720"/>
          <w:marRight w:val="0"/>
          <w:marTop w:val="0"/>
          <w:marBottom w:val="0"/>
          <w:divBdr>
            <w:top w:val="none" w:sz="0" w:space="0" w:color="auto"/>
            <w:left w:val="none" w:sz="0" w:space="0" w:color="auto"/>
            <w:bottom w:val="none" w:sz="0" w:space="0" w:color="auto"/>
            <w:right w:val="none" w:sz="0" w:space="0" w:color="auto"/>
          </w:divBdr>
        </w:div>
        <w:div w:id="1673410209">
          <w:marLeft w:val="720"/>
          <w:marRight w:val="0"/>
          <w:marTop w:val="0"/>
          <w:marBottom w:val="0"/>
          <w:divBdr>
            <w:top w:val="none" w:sz="0" w:space="0" w:color="auto"/>
            <w:left w:val="none" w:sz="0" w:space="0" w:color="auto"/>
            <w:bottom w:val="none" w:sz="0" w:space="0" w:color="auto"/>
            <w:right w:val="none" w:sz="0" w:space="0" w:color="auto"/>
          </w:divBdr>
        </w:div>
        <w:div w:id="1715235338">
          <w:marLeft w:val="720"/>
          <w:marRight w:val="0"/>
          <w:marTop w:val="0"/>
          <w:marBottom w:val="0"/>
          <w:divBdr>
            <w:top w:val="none" w:sz="0" w:space="0" w:color="auto"/>
            <w:left w:val="none" w:sz="0" w:space="0" w:color="auto"/>
            <w:bottom w:val="none" w:sz="0" w:space="0" w:color="auto"/>
            <w:right w:val="none" w:sz="0" w:space="0" w:color="auto"/>
          </w:divBdr>
        </w:div>
        <w:div w:id="1792245663">
          <w:marLeft w:val="720"/>
          <w:marRight w:val="0"/>
          <w:marTop w:val="0"/>
          <w:marBottom w:val="0"/>
          <w:divBdr>
            <w:top w:val="none" w:sz="0" w:space="0" w:color="auto"/>
            <w:left w:val="none" w:sz="0" w:space="0" w:color="auto"/>
            <w:bottom w:val="none" w:sz="0" w:space="0" w:color="auto"/>
            <w:right w:val="none" w:sz="0" w:space="0" w:color="auto"/>
          </w:divBdr>
        </w:div>
        <w:div w:id="1847593901">
          <w:marLeft w:val="720"/>
          <w:marRight w:val="0"/>
          <w:marTop w:val="0"/>
          <w:marBottom w:val="0"/>
          <w:divBdr>
            <w:top w:val="none" w:sz="0" w:space="0" w:color="auto"/>
            <w:left w:val="none" w:sz="0" w:space="0" w:color="auto"/>
            <w:bottom w:val="none" w:sz="0" w:space="0" w:color="auto"/>
            <w:right w:val="none" w:sz="0" w:space="0" w:color="auto"/>
          </w:divBdr>
        </w:div>
        <w:div w:id="1913654790">
          <w:marLeft w:val="720"/>
          <w:marRight w:val="0"/>
          <w:marTop w:val="0"/>
          <w:marBottom w:val="0"/>
          <w:divBdr>
            <w:top w:val="none" w:sz="0" w:space="0" w:color="auto"/>
            <w:left w:val="none" w:sz="0" w:space="0" w:color="auto"/>
            <w:bottom w:val="none" w:sz="0" w:space="0" w:color="auto"/>
            <w:right w:val="none" w:sz="0" w:space="0" w:color="auto"/>
          </w:divBdr>
        </w:div>
      </w:divsChild>
    </w:div>
    <w:div w:id="1729377362">
      <w:bodyDiv w:val="1"/>
      <w:marLeft w:val="0"/>
      <w:marRight w:val="0"/>
      <w:marTop w:val="0"/>
      <w:marBottom w:val="0"/>
      <w:divBdr>
        <w:top w:val="none" w:sz="0" w:space="0" w:color="auto"/>
        <w:left w:val="none" w:sz="0" w:space="0" w:color="auto"/>
        <w:bottom w:val="none" w:sz="0" w:space="0" w:color="auto"/>
        <w:right w:val="none" w:sz="0" w:space="0" w:color="auto"/>
      </w:divBdr>
      <w:divsChild>
        <w:div w:id="139618346">
          <w:marLeft w:val="0"/>
          <w:marRight w:val="446"/>
          <w:marTop w:val="0"/>
          <w:marBottom w:val="0"/>
          <w:divBdr>
            <w:top w:val="none" w:sz="0" w:space="0" w:color="auto"/>
            <w:left w:val="none" w:sz="0" w:space="0" w:color="auto"/>
            <w:bottom w:val="none" w:sz="0" w:space="0" w:color="auto"/>
            <w:right w:val="none" w:sz="0" w:space="0" w:color="auto"/>
          </w:divBdr>
        </w:div>
        <w:div w:id="166678847">
          <w:marLeft w:val="0"/>
          <w:marRight w:val="1166"/>
          <w:marTop w:val="0"/>
          <w:marBottom w:val="0"/>
          <w:divBdr>
            <w:top w:val="none" w:sz="0" w:space="0" w:color="auto"/>
            <w:left w:val="none" w:sz="0" w:space="0" w:color="auto"/>
            <w:bottom w:val="none" w:sz="0" w:space="0" w:color="auto"/>
            <w:right w:val="none" w:sz="0" w:space="0" w:color="auto"/>
          </w:divBdr>
        </w:div>
        <w:div w:id="242641906">
          <w:marLeft w:val="0"/>
          <w:marRight w:val="1166"/>
          <w:marTop w:val="0"/>
          <w:marBottom w:val="0"/>
          <w:divBdr>
            <w:top w:val="none" w:sz="0" w:space="0" w:color="auto"/>
            <w:left w:val="none" w:sz="0" w:space="0" w:color="auto"/>
            <w:bottom w:val="none" w:sz="0" w:space="0" w:color="auto"/>
            <w:right w:val="none" w:sz="0" w:space="0" w:color="auto"/>
          </w:divBdr>
        </w:div>
        <w:div w:id="408698148">
          <w:marLeft w:val="0"/>
          <w:marRight w:val="1166"/>
          <w:marTop w:val="0"/>
          <w:marBottom w:val="0"/>
          <w:divBdr>
            <w:top w:val="none" w:sz="0" w:space="0" w:color="auto"/>
            <w:left w:val="none" w:sz="0" w:space="0" w:color="auto"/>
            <w:bottom w:val="none" w:sz="0" w:space="0" w:color="auto"/>
            <w:right w:val="none" w:sz="0" w:space="0" w:color="auto"/>
          </w:divBdr>
        </w:div>
        <w:div w:id="577985500">
          <w:marLeft w:val="0"/>
          <w:marRight w:val="1166"/>
          <w:marTop w:val="0"/>
          <w:marBottom w:val="0"/>
          <w:divBdr>
            <w:top w:val="none" w:sz="0" w:space="0" w:color="auto"/>
            <w:left w:val="none" w:sz="0" w:space="0" w:color="auto"/>
            <w:bottom w:val="none" w:sz="0" w:space="0" w:color="auto"/>
            <w:right w:val="none" w:sz="0" w:space="0" w:color="auto"/>
          </w:divBdr>
        </w:div>
        <w:div w:id="745568865">
          <w:marLeft w:val="0"/>
          <w:marRight w:val="1166"/>
          <w:marTop w:val="0"/>
          <w:marBottom w:val="0"/>
          <w:divBdr>
            <w:top w:val="none" w:sz="0" w:space="0" w:color="auto"/>
            <w:left w:val="none" w:sz="0" w:space="0" w:color="auto"/>
            <w:bottom w:val="none" w:sz="0" w:space="0" w:color="auto"/>
            <w:right w:val="none" w:sz="0" w:space="0" w:color="auto"/>
          </w:divBdr>
        </w:div>
        <w:div w:id="863135718">
          <w:marLeft w:val="0"/>
          <w:marRight w:val="1166"/>
          <w:marTop w:val="0"/>
          <w:marBottom w:val="0"/>
          <w:divBdr>
            <w:top w:val="none" w:sz="0" w:space="0" w:color="auto"/>
            <w:left w:val="none" w:sz="0" w:space="0" w:color="auto"/>
            <w:bottom w:val="none" w:sz="0" w:space="0" w:color="auto"/>
            <w:right w:val="none" w:sz="0" w:space="0" w:color="auto"/>
          </w:divBdr>
        </w:div>
        <w:div w:id="1096436923">
          <w:marLeft w:val="0"/>
          <w:marRight w:val="1166"/>
          <w:marTop w:val="0"/>
          <w:marBottom w:val="0"/>
          <w:divBdr>
            <w:top w:val="none" w:sz="0" w:space="0" w:color="auto"/>
            <w:left w:val="none" w:sz="0" w:space="0" w:color="auto"/>
            <w:bottom w:val="none" w:sz="0" w:space="0" w:color="auto"/>
            <w:right w:val="none" w:sz="0" w:space="0" w:color="auto"/>
          </w:divBdr>
        </w:div>
        <w:div w:id="1237862891">
          <w:marLeft w:val="0"/>
          <w:marRight w:val="446"/>
          <w:marTop w:val="0"/>
          <w:marBottom w:val="0"/>
          <w:divBdr>
            <w:top w:val="none" w:sz="0" w:space="0" w:color="auto"/>
            <w:left w:val="none" w:sz="0" w:space="0" w:color="auto"/>
            <w:bottom w:val="none" w:sz="0" w:space="0" w:color="auto"/>
            <w:right w:val="none" w:sz="0" w:space="0" w:color="auto"/>
          </w:divBdr>
        </w:div>
        <w:div w:id="1546676707">
          <w:marLeft w:val="0"/>
          <w:marRight w:val="1166"/>
          <w:marTop w:val="0"/>
          <w:marBottom w:val="0"/>
          <w:divBdr>
            <w:top w:val="none" w:sz="0" w:space="0" w:color="auto"/>
            <w:left w:val="none" w:sz="0" w:space="0" w:color="auto"/>
            <w:bottom w:val="none" w:sz="0" w:space="0" w:color="auto"/>
            <w:right w:val="none" w:sz="0" w:space="0" w:color="auto"/>
          </w:divBdr>
        </w:div>
        <w:div w:id="1708143589">
          <w:marLeft w:val="0"/>
          <w:marRight w:val="446"/>
          <w:marTop w:val="0"/>
          <w:marBottom w:val="0"/>
          <w:divBdr>
            <w:top w:val="none" w:sz="0" w:space="0" w:color="auto"/>
            <w:left w:val="none" w:sz="0" w:space="0" w:color="auto"/>
            <w:bottom w:val="none" w:sz="0" w:space="0" w:color="auto"/>
            <w:right w:val="none" w:sz="0" w:space="0" w:color="auto"/>
          </w:divBdr>
        </w:div>
        <w:div w:id="1815946978">
          <w:marLeft w:val="0"/>
          <w:marRight w:val="446"/>
          <w:marTop w:val="0"/>
          <w:marBottom w:val="0"/>
          <w:divBdr>
            <w:top w:val="none" w:sz="0" w:space="0" w:color="auto"/>
            <w:left w:val="none" w:sz="0" w:space="0" w:color="auto"/>
            <w:bottom w:val="none" w:sz="0" w:space="0" w:color="auto"/>
            <w:right w:val="none" w:sz="0" w:space="0" w:color="auto"/>
          </w:divBdr>
        </w:div>
      </w:divsChild>
    </w:div>
    <w:div w:id="1738552061">
      <w:bodyDiv w:val="1"/>
      <w:marLeft w:val="0"/>
      <w:marRight w:val="0"/>
      <w:marTop w:val="0"/>
      <w:marBottom w:val="0"/>
      <w:divBdr>
        <w:top w:val="none" w:sz="0" w:space="0" w:color="auto"/>
        <w:left w:val="none" w:sz="0" w:space="0" w:color="auto"/>
        <w:bottom w:val="none" w:sz="0" w:space="0" w:color="auto"/>
        <w:right w:val="none" w:sz="0" w:space="0" w:color="auto"/>
      </w:divBdr>
      <w:divsChild>
        <w:div w:id="481776188">
          <w:marLeft w:val="0"/>
          <w:marRight w:val="1166"/>
          <w:marTop w:val="115"/>
          <w:marBottom w:val="0"/>
          <w:divBdr>
            <w:top w:val="none" w:sz="0" w:space="0" w:color="auto"/>
            <w:left w:val="none" w:sz="0" w:space="0" w:color="auto"/>
            <w:bottom w:val="none" w:sz="0" w:space="0" w:color="auto"/>
            <w:right w:val="none" w:sz="0" w:space="0" w:color="auto"/>
          </w:divBdr>
        </w:div>
        <w:div w:id="1444114064">
          <w:marLeft w:val="0"/>
          <w:marRight w:val="1166"/>
          <w:marTop w:val="115"/>
          <w:marBottom w:val="0"/>
          <w:divBdr>
            <w:top w:val="none" w:sz="0" w:space="0" w:color="auto"/>
            <w:left w:val="none" w:sz="0" w:space="0" w:color="auto"/>
            <w:bottom w:val="none" w:sz="0" w:space="0" w:color="auto"/>
            <w:right w:val="none" w:sz="0" w:space="0" w:color="auto"/>
          </w:divBdr>
        </w:div>
        <w:div w:id="1900045400">
          <w:marLeft w:val="0"/>
          <w:marRight w:val="1166"/>
          <w:marTop w:val="115"/>
          <w:marBottom w:val="0"/>
          <w:divBdr>
            <w:top w:val="none" w:sz="0" w:space="0" w:color="auto"/>
            <w:left w:val="none" w:sz="0" w:space="0" w:color="auto"/>
            <w:bottom w:val="none" w:sz="0" w:space="0" w:color="auto"/>
            <w:right w:val="none" w:sz="0" w:space="0" w:color="auto"/>
          </w:divBdr>
        </w:div>
      </w:divsChild>
    </w:div>
    <w:div w:id="1767533355">
      <w:bodyDiv w:val="1"/>
      <w:marLeft w:val="0"/>
      <w:marRight w:val="0"/>
      <w:marTop w:val="0"/>
      <w:marBottom w:val="0"/>
      <w:divBdr>
        <w:top w:val="none" w:sz="0" w:space="0" w:color="auto"/>
        <w:left w:val="none" w:sz="0" w:space="0" w:color="auto"/>
        <w:bottom w:val="none" w:sz="0" w:space="0" w:color="auto"/>
        <w:right w:val="none" w:sz="0" w:space="0" w:color="auto"/>
      </w:divBdr>
      <w:divsChild>
        <w:div w:id="1984045878">
          <w:marLeft w:val="0"/>
          <w:marRight w:val="446"/>
          <w:marTop w:val="0"/>
          <w:marBottom w:val="100"/>
          <w:divBdr>
            <w:top w:val="none" w:sz="0" w:space="0" w:color="auto"/>
            <w:left w:val="none" w:sz="0" w:space="0" w:color="auto"/>
            <w:bottom w:val="none" w:sz="0" w:space="0" w:color="auto"/>
            <w:right w:val="none" w:sz="0" w:space="0" w:color="auto"/>
          </w:divBdr>
        </w:div>
        <w:div w:id="2110276570">
          <w:marLeft w:val="0"/>
          <w:marRight w:val="1166"/>
          <w:marTop w:val="0"/>
          <w:marBottom w:val="100"/>
          <w:divBdr>
            <w:top w:val="none" w:sz="0" w:space="0" w:color="auto"/>
            <w:left w:val="none" w:sz="0" w:space="0" w:color="auto"/>
            <w:bottom w:val="none" w:sz="0" w:space="0" w:color="auto"/>
            <w:right w:val="none" w:sz="0" w:space="0" w:color="auto"/>
          </w:divBdr>
        </w:div>
        <w:div w:id="385224355">
          <w:marLeft w:val="0"/>
          <w:marRight w:val="1166"/>
          <w:marTop w:val="0"/>
          <w:marBottom w:val="100"/>
          <w:divBdr>
            <w:top w:val="none" w:sz="0" w:space="0" w:color="auto"/>
            <w:left w:val="none" w:sz="0" w:space="0" w:color="auto"/>
            <w:bottom w:val="none" w:sz="0" w:space="0" w:color="auto"/>
            <w:right w:val="none" w:sz="0" w:space="0" w:color="auto"/>
          </w:divBdr>
        </w:div>
        <w:div w:id="838428919">
          <w:marLeft w:val="0"/>
          <w:marRight w:val="1166"/>
          <w:marTop w:val="0"/>
          <w:marBottom w:val="100"/>
          <w:divBdr>
            <w:top w:val="none" w:sz="0" w:space="0" w:color="auto"/>
            <w:left w:val="none" w:sz="0" w:space="0" w:color="auto"/>
            <w:bottom w:val="none" w:sz="0" w:space="0" w:color="auto"/>
            <w:right w:val="none" w:sz="0" w:space="0" w:color="auto"/>
          </w:divBdr>
        </w:div>
        <w:div w:id="48842894">
          <w:marLeft w:val="0"/>
          <w:marRight w:val="1166"/>
          <w:marTop w:val="0"/>
          <w:marBottom w:val="100"/>
          <w:divBdr>
            <w:top w:val="none" w:sz="0" w:space="0" w:color="auto"/>
            <w:left w:val="none" w:sz="0" w:space="0" w:color="auto"/>
            <w:bottom w:val="none" w:sz="0" w:space="0" w:color="auto"/>
            <w:right w:val="none" w:sz="0" w:space="0" w:color="auto"/>
          </w:divBdr>
        </w:div>
        <w:div w:id="842940058">
          <w:marLeft w:val="0"/>
          <w:marRight w:val="446"/>
          <w:marTop w:val="0"/>
          <w:marBottom w:val="100"/>
          <w:divBdr>
            <w:top w:val="none" w:sz="0" w:space="0" w:color="auto"/>
            <w:left w:val="none" w:sz="0" w:space="0" w:color="auto"/>
            <w:bottom w:val="none" w:sz="0" w:space="0" w:color="auto"/>
            <w:right w:val="none" w:sz="0" w:space="0" w:color="auto"/>
          </w:divBdr>
        </w:div>
        <w:div w:id="1181357952">
          <w:marLeft w:val="0"/>
          <w:marRight w:val="446"/>
          <w:marTop w:val="0"/>
          <w:marBottom w:val="100"/>
          <w:divBdr>
            <w:top w:val="none" w:sz="0" w:space="0" w:color="auto"/>
            <w:left w:val="none" w:sz="0" w:space="0" w:color="auto"/>
            <w:bottom w:val="none" w:sz="0" w:space="0" w:color="auto"/>
            <w:right w:val="none" w:sz="0" w:space="0" w:color="auto"/>
          </w:divBdr>
        </w:div>
        <w:div w:id="575551825">
          <w:marLeft w:val="0"/>
          <w:marRight w:val="446"/>
          <w:marTop w:val="0"/>
          <w:marBottom w:val="100"/>
          <w:divBdr>
            <w:top w:val="none" w:sz="0" w:space="0" w:color="auto"/>
            <w:left w:val="none" w:sz="0" w:space="0" w:color="auto"/>
            <w:bottom w:val="none" w:sz="0" w:space="0" w:color="auto"/>
            <w:right w:val="none" w:sz="0" w:space="0" w:color="auto"/>
          </w:divBdr>
        </w:div>
      </w:divsChild>
    </w:div>
    <w:div w:id="1832788969">
      <w:bodyDiv w:val="1"/>
      <w:marLeft w:val="0"/>
      <w:marRight w:val="0"/>
      <w:marTop w:val="0"/>
      <w:marBottom w:val="0"/>
      <w:divBdr>
        <w:top w:val="none" w:sz="0" w:space="0" w:color="auto"/>
        <w:left w:val="none" w:sz="0" w:space="0" w:color="auto"/>
        <w:bottom w:val="none" w:sz="0" w:space="0" w:color="auto"/>
        <w:right w:val="none" w:sz="0" w:space="0" w:color="auto"/>
      </w:divBdr>
    </w:div>
    <w:div w:id="1856530324">
      <w:bodyDiv w:val="1"/>
      <w:marLeft w:val="0"/>
      <w:marRight w:val="0"/>
      <w:marTop w:val="0"/>
      <w:marBottom w:val="0"/>
      <w:divBdr>
        <w:top w:val="none" w:sz="0" w:space="0" w:color="auto"/>
        <w:left w:val="none" w:sz="0" w:space="0" w:color="auto"/>
        <w:bottom w:val="none" w:sz="0" w:space="0" w:color="auto"/>
        <w:right w:val="none" w:sz="0" w:space="0" w:color="auto"/>
      </w:divBdr>
    </w:div>
    <w:div w:id="1907061314">
      <w:bodyDiv w:val="1"/>
      <w:marLeft w:val="0"/>
      <w:marRight w:val="0"/>
      <w:marTop w:val="0"/>
      <w:marBottom w:val="0"/>
      <w:divBdr>
        <w:top w:val="none" w:sz="0" w:space="0" w:color="auto"/>
        <w:left w:val="none" w:sz="0" w:space="0" w:color="auto"/>
        <w:bottom w:val="none" w:sz="0" w:space="0" w:color="auto"/>
        <w:right w:val="none" w:sz="0" w:space="0" w:color="auto"/>
      </w:divBdr>
      <w:divsChild>
        <w:div w:id="142310361">
          <w:marLeft w:val="0"/>
          <w:marRight w:val="1166"/>
          <w:marTop w:val="115"/>
          <w:marBottom w:val="0"/>
          <w:divBdr>
            <w:top w:val="none" w:sz="0" w:space="0" w:color="auto"/>
            <w:left w:val="none" w:sz="0" w:space="0" w:color="auto"/>
            <w:bottom w:val="none" w:sz="0" w:space="0" w:color="auto"/>
            <w:right w:val="none" w:sz="0" w:space="0" w:color="auto"/>
          </w:divBdr>
        </w:div>
        <w:div w:id="642587756">
          <w:marLeft w:val="0"/>
          <w:marRight w:val="1166"/>
          <w:marTop w:val="115"/>
          <w:marBottom w:val="0"/>
          <w:divBdr>
            <w:top w:val="none" w:sz="0" w:space="0" w:color="auto"/>
            <w:left w:val="none" w:sz="0" w:space="0" w:color="auto"/>
            <w:bottom w:val="none" w:sz="0" w:space="0" w:color="auto"/>
            <w:right w:val="none" w:sz="0" w:space="0" w:color="auto"/>
          </w:divBdr>
        </w:div>
        <w:div w:id="1732539221">
          <w:marLeft w:val="0"/>
          <w:marRight w:val="1166"/>
          <w:marTop w:val="115"/>
          <w:marBottom w:val="0"/>
          <w:divBdr>
            <w:top w:val="none" w:sz="0" w:space="0" w:color="auto"/>
            <w:left w:val="none" w:sz="0" w:space="0" w:color="auto"/>
            <w:bottom w:val="none" w:sz="0" w:space="0" w:color="auto"/>
            <w:right w:val="none" w:sz="0" w:space="0" w:color="auto"/>
          </w:divBdr>
        </w:div>
      </w:divsChild>
    </w:div>
    <w:div w:id="1911384370">
      <w:bodyDiv w:val="1"/>
      <w:marLeft w:val="0"/>
      <w:marRight w:val="0"/>
      <w:marTop w:val="0"/>
      <w:marBottom w:val="0"/>
      <w:divBdr>
        <w:top w:val="none" w:sz="0" w:space="0" w:color="auto"/>
        <w:left w:val="none" w:sz="0" w:space="0" w:color="auto"/>
        <w:bottom w:val="none" w:sz="0" w:space="0" w:color="auto"/>
        <w:right w:val="none" w:sz="0" w:space="0" w:color="auto"/>
      </w:divBdr>
      <w:divsChild>
        <w:div w:id="449125898">
          <w:marLeft w:val="0"/>
          <w:marRight w:val="1166"/>
          <w:marTop w:val="0"/>
          <w:marBottom w:val="0"/>
          <w:divBdr>
            <w:top w:val="none" w:sz="0" w:space="0" w:color="auto"/>
            <w:left w:val="none" w:sz="0" w:space="0" w:color="auto"/>
            <w:bottom w:val="none" w:sz="0" w:space="0" w:color="auto"/>
            <w:right w:val="none" w:sz="0" w:space="0" w:color="auto"/>
          </w:divBdr>
        </w:div>
        <w:div w:id="1377778702">
          <w:marLeft w:val="0"/>
          <w:marRight w:val="1166"/>
          <w:marTop w:val="0"/>
          <w:marBottom w:val="0"/>
          <w:divBdr>
            <w:top w:val="none" w:sz="0" w:space="0" w:color="auto"/>
            <w:left w:val="none" w:sz="0" w:space="0" w:color="auto"/>
            <w:bottom w:val="none" w:sz="0" w:space="0" w:color="auto"/>
            <w:right w:val="none" w:sz="0" w:space="0" w:color="auto"/>
          </w:divBdr>
        </w:div>
      </w:divsChild>
    </w:div>
    <w:div w:id="1988902126">
      <w:bodyDiv w:val="1"/>
      <w:marLeft w:val="0"/>
      <w:marRight w:val="0"/>
      <w:marTop w:val="0"/>
      <w:marBottom w:val="0"/>
      <w:divBdr>
        <w:top w:val="none" w:sz="0" w:space="0" w:color="auto"/>
        <w:left w:val="none" w:sz="0" w:space="0" w:color="auto"/>
        <w:bottom w:val="none" w:sz="0" w:space="0" w:color="auto"/>
        <w:right w:val="none" w:sz="0" w:space="0" w:color="auto"/>
      </w:divBdr>
      <w:divsChild>
        <w:div w:id="1431393155">
          <w:marLeft w:val="0"/>
          <w:marRight w:val="1166"/>
          <w:marTop w:val="0"/>
          <w:marBottom w:val="0"/>
          <w:divBdr>
            <w:top w:val="none" w:sz="0" w:space="0" w:color="auto"/>
            <w:left w:val="none" w:sz="0" w:space="0" w:color="auto"/>
            <w:bottom w:val="none" w:sz="0" w:space="0" w:color="auto"/>
            <w:right w:val="none" w:sz="0" w:space="0" w:color="auto"/>
          </w:divBdr>
        </w:div>
        <w:div w:id="1669094536">
          <w:marLeft w:val="0"/>
          <w:marRight w:val="1166"/>
          <w:marTop w:val="0"/>
          <w:marBottom w:val="0"/>
          <w:divBdr>
            <w:top w:val="none" w:sz="0" w:space="0" w:color="auto"/>
            <w:left w:val="none" w:sz="0" w:space="0" w:color="auto"/>
            <w:bottom w:val="none" w:sz="0" w:space="0" w:color="auto"/>
            <w:right w:val="none" w:sz="0" w:space="0" w:color="auto"/>
          </w:divBdr>
        </w:div>
      </w:divsChild>
    </w:div>
    <w:div w:id="2067072015">
      <w:bodyDiv w:val="1"/>
      <w:marLeft w:val="0"/>
      <w:marRight w:val="0"/>
      <w:marTop w:val="0"/>
      <w:marBottom w:val="0"/>
      <w:divBdr>
        <w:top w:val="none" w:sz="0" w:space="0" w:color="auto"/>
        <w:left w:val="none" w:sz="0" w:space="0" w:color="auto"/>
        <w:bottom w:val="none" w:sz="0" w:space="0" w:color="auto"/>
        <w:right w:val="none" w:sz="0" w:space="0" w:color="auto"/>
      </w:divBdr>
    </w:div>
    <w:div w:id="2091385614">
      <w:bodyDiv w:val="1"/>
      <w:marLeft w:val="0"/>
      <w:marRight w:val="0"/>
      <w:marTop w:val="0"/>
      <w:marBottom w:val="0"/>
      <w:divBdr>
        <w:top w:val="none" w:sz="0" w:space="0" w:color="auto"/>
        <w:left w:val="none" w:sz="0" w:space="0" w:color="auto"/>
        <w:bottom w:val="none" w:sz="0" w:space="0" w:color="auto"/>
        <w:right w:val="none" w:sz="0" w:space="0" w:color="auto"/>
      </w:divBdr>
      <w:divsChild>
        <w:div w:id="268706391">
          <w:marLeft w:val="0"/>
          <w:marRight w:val="0"/>
          <w:marTop w:val="120"/>
          <w:marBottom w:val="0"/>
          <w:divBdr>
            <w:top w:val="none" w:sz="0" w:space="0" w:color="auto"/>
            <w:left w:val="none" w:sz="0" w:space="0" w:color="auto"/>
            <w:bottom w:val="none" w:sz="0" w:space="0" w:color="auto"/>
            <w:right w:val="none" w:sz="0" w:space="0" w:color="auto"/>
          </w:divBdr>
        </w:div>
        <w:div w:id="501355184">
          <w:marLeft w:val="0"/>
          <w:marRight w:val="0"/>
          <w:marTop w:val="120"/>
          <w:marBottom w:val="0"/>
          <w:divBdr>
            <w:top w:val="none" w:sz="0" w:space="0" w:color="auto"/>
            <w:left w:val="none" w:sz="0" w:space="0" w:color="auto"/>
            <w:bottom w:val="none" w:sz="0" w:space="0" w:color="auto"/>
            <w:right w:val="none" w:sz="0" w:space="0" w:color="auto"/>
          </w:divBdr>
        </w:div>
        <w:div w:id="508255984">
          <w:marLeft w:val="0"/>
          <w:marRight w:val="0"/>
          <w:marTop w:val="120"/>
          <w:marBottom w:val="0"/>
          <w:divBdr>
            <w:top w:val="none" w:sz="0" w:space="0" w:color="auto"/>
            <w:left w:val="none" w:sz="0" w:space="0" w:color="auto"/>
            <w:bottom w:val="none" w:sz="0" w:space="0" w:color="auto"/>
            <w:right w:val="none" w:sz="0" w:space="0" w:color="auto"/>
          </w:divBdr>
        </w:div>
        <w:div w:id="1137799097">
          <w:marLeft w:val="0"/>
          <w:marRight w:val="0"/>
          <w:marTop w:val="120"/>
          <w:marBottom w:val="0"/>
          <w:divBdr>
            <w:top w:val="none" w:sz="0" w:space="0" w:color="auto"/>
            <w:left w:val="none" w:sz="0" w:space="0" w:color="auto"/>
            <w:bottom w:val="none" w:sz="0" w:space="0" w:color="auto"/>
            <w:right w:val="none" w:sz="0" w:space="0" w:color="auto"/>
          </w:divBdr>
        </w:div>
      </w:divsChild>
    </w:div>
    <w:div w:id="2124614703">
      <w:bodyDiv w:val="1"/>
      <w:marLeft w:val="0"/>
      <w:marRight w:val="0"/>
      <w:marTop w:val="0"/>
      <w:marBottom w:val="0"/>
      <w:divBdr>
        <w:top w:val="none" w:sz="0" w:space="0" w:color="auto"/>
        <w:left w:val="none" w:sz="0" w:space="0" w:color="auto"/>
        <w:bottom w:val="none" w:sz="0" w:space="0" w:color="auto"/>
        <w:right w:val="none" w:sz="0" w:space="0" w:color="auto"/>
      </w:divBdr>
      <w:divsChild>
        <w:div w:id="195193696">
          <w:marLeft w:val="0"/>
          <w:marRight w:val="1166"/>
          <w:marTop w:val="115"/>
          <w:marBottom w:val="0"/>
          <w:divBdr>
            <w:top w:val="none" w:sz="0" w:space="0" w:color="auto"/>
            <w:left w:val="none" w:sz="0" w:space="0" w:color="auto"/>
            <w:bottom w:val="none" w:sz="0" w:space="0" w:color="auto"/>
            <w:right w:val="none" w:sz="0" w:space="0" w:color="auto"/>
          </w:divBdr>
        </w:div>
        <w:div w:id="1525167221">
          <w:marLeft w:val="0"/>
          <w:marRight w:val="1166"/>
          <w:marTop w:val="115"/>
          <w:marBottom w:val="0"/>
          <w:divBdr>
            <w:top w:val="none" w:sz="0" w:space="0" w:color="auto"/>
            <w:left w:val="none" w:sz="0" w:space="0" w:color="auto"/>
            <w:bottom w:val="none" w:sz="0" w:space="0" w:color="auto"/>
            <w:right w:val="none" w:sz="0" w:space="0" w:color="auto"/>
          </w:divBdr>
        </w:div>
        <w:div w:id="1726219454">
          <w:marLeft w:val="0"/>
          <w:marRight w:val="1166"/>
          <w:marTop w:val="115"/>
          <w:marBottom w:val="0"/>
          <w:divBdr>
            <w:top w:val="none" w:sz="0" w:space="0" w:color="auto"/>
            <w:left w:val="none" w:sz="0" w:space="0" w:color="auto"/>
            <w:bottom w:val="none" w:sz="0" w:space="0" w:color="auto"/>
            <w:right w:val="none" w:sz="0" w:space="0" w:color="auto"/>
          </w:divBdr>
        </w:div>
      </w:divsChild>
    </w:div>
    <w:div w:id="2142261028">
      <w:bodyDiv w:val="1"/>
      <w:marLeft w:val="0"/>
      <w:marRight w:val="0"/>
      <w:marTop w:val="0"/>
      <w:marBottom w:val="0"/>
      <w:divBdr>
        <w:top w:val="none" w:sz="0" w:space="0" w:color="auto"/>
        <w:left w:val="none" w:sz="0" w:space="0" w:color="auto"/>
        <w:bottom w:val="none" w:sz="0" w:space="0" w:color="auto"/>
        <w:right w:val="none" w:sz="0" w:space="0" w:color="auto"/>
      </w:divBdr>
      <w:divsChild>
        <w:div w:id="8144137">
          <w:marLeft w:val="0"/>
          <w:marRight w:val="0"/>
          <w:marTop w:val="120"/>
          <w:marBottom w:val="0"/>
          <w:divBdr>
            <w:top w:val="none" w:sz="0" w:space="0" w:color="auto"/>
            <w:left w:val="none" w:sz="0" w:space="0" w:color="auto"/>
            <w:bottom w:val="none" w:sz="0" w:space="0" w:color="auto"/>
            <w:right w:val="none" w:sz="0" w:space="0" w:color="auto"/>
          </w:divBdr>
        </w:div>
        <w:div w:id="242376328">
          <w:marLeft w:val="0"/>
          <w:marRight w:val="0"/>
          <w:marTop w:val="120"/>
          <w:marBottom w:val="0"/>
          <w:divBdr>
            <w:top w:val="none" w:sz="0" w:space="0" w:color="auto"/>
            <w:left w:val="none" w:sz="0" w:space="0" w:color="auto"/>
            <w:bottom w:val="none" w:sz="0" w:space="0" w:color="auto"/>
            <w:right w:val="none" w:sz="0" w:space="0" w:color="auto"/>
          </w:divBdr>
        </w:div>
        <w:div w:id="873155706">
          <w:marLeft w:val="0"/>
          <w:marRight w:val="0"/>
          <w:marTop w:val="120"/>
          <w:marBottom w:val="0"/>
          <w:divBdr>
            <w:top w:val="none" w:sz="0" w:space="0" w:color="auto"/>
            <w:left w:val="none" w:sz="0" w:space="0" w:color="auto"/>
            <w:bottom w:val="none" w:sz="0" w:space="0" w:color="auto"/>
            <w:right w:val="none" w:sz="0" w:space="0" w:color="auto"/>
          </w:divBdr>
        </w:div>
        <w:div w:id="172204750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6BA27-567E-4C6B-AEE3-9B85B4D3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16772</Words>
  <Characters>83860</Characters>
  <Application>Microsoft Office Word</Application>
  <DocSecurity>0</DocSecurity>
  <Lines>698</Lines>
  <Paragraphs>200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IDF</dc:creator>
  <cp:keywords/>
  <dc:description/>
  <cp:lastModifiedBy>USER</cp:lastModifiedBy>
  <cp:revision>4</cp:revision>
  <cp:lastPrinted>2016-06-05T08:10:00Z</cp:lastPrinted>
  <dcterms:created xsi:type="dcterms:W3CDTF">2016-06-06T20:54:00Z</dcterms:created>
  <dcterms:modified xsi:type="dcterms:W3CDTF">2016-06-06T20:56:00Z</dcterms:modified>
</cp:coreProperties>
</file>