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E6D" w:rsidRPr="00AD4DBF" w:rsidRDefault="00A51C4E" w:rsidP="006F5583">
      <w:pPr>
        <w:spacing w:after="0" w:line="276" w:lineRule="auto"/>
        <w:jc w:val="center"/>
        <w:rPr>
          <w:rFonts w:ascii="David" w:hAnsi="David"/>
          <w:b/>
          <w:bCs/>
          <w:color w:val="auto"/>
          <w:sz w:val="28"/>
          <w:rtl/>
        </w:rPr>
      </w:pPr>
      <w:r w:rsidRPr="00AD4DBF">
        <w:rPr>
          <w:rFonts w:ascii="David" w:hAnsi="David"/>
          <w:b/>
          <w:bCs/>
          <w:color w:val="auto"/>
          <w:sz w:val="28"/>
          <w:rtl/>
        </w:rPr>
        <w:t xml:space="preserve">קורות חיים בסיור דרום </w:t>
      </w:r>
      <w:r w:rsidR="00293725" w:rsidRPr="00AD4DBF">
        <w:rPr>
          <w:rFonts w:ascii="David" w:hAnsi="David"/>
          <w:b/>
          <w:bCs/>
          <w:color w:val="auto"/>
          <w:sz w:val="28"/>
          <w:rtl/>
        </w:rPr>
        <w:t xml:space="preserve"> </w:t>
      </w:r>
      <w:r w:rsidR="00757CFE" w:rsidRPr="00AD4DBF">
        <w:rPr>
          <w:rFonts w:ascii="David" w:hAnsi="David"/>
          <w:b/>
          <w:bCs/>
          <w:color w:val="auto"/>
          <w:sz w:val="28"/>
          <w:rtl/>
        </w:rPr>
        <w:t>/</w:t>
      </w:r>
      <w:r w:rsidR="00FC7E6D" w:rsidRPr="00AD4DBF">
        <w:rPr>
          <w:rFonts w:ascii="David" w:hAnsi="David"/>
          <w:b/>
          <w:bCs/>
          <w:color w:val="auto"/>
          <w:sz w:val="28"/>
          <w:rtl/>
        </w:rPr>
        <w:t xml:space="preserve"> חומרי קריאה לסיור דרום;</w:t>
      </w:r>
    </w:p>
    <w:p w:rsidR="00417783" w:rsidRPr="00AD4DBF" w:rsidRDefault="00FC7E6D" w:rsidP="006F5583">
      <w:pPr>
        <w:shd w:val="clear" w:color="auto" w:fill="FFFFFF"/>
        <w:spacing w:after="0" w:line="276" w:lineRule="auto"/>
        <w:jc w:val="both"/>
        <w:rPr>
          <w:rFonts w:ascii="David" w:eastAsia="Times New Roman" w:hAnsi="David"/>
          <w:b/>
          <w:bCs/>
          <w:color w:val="auto"/>
          <w:sz w:val="28"/>
          <w:rtl/>
        </w:rPr>
      </w:pPr>
      <w:r w:rsidRPr="00AD4DBF">
        <w:rPr>
          <w:rFonts w:ascii="David" w:eastAsia="Times New Roman" w:hAnsi="David"/>
          <w:b/>
          <w:bCs/>
          <w:color w:val="auto"/>
          <w:sz w:val="28"/>
          <w:rtl/>
        </w:rPr>
        <w:t>אנדרטת חץ חור :</w:t>
      </w:r>
      <w:r w:rsidR="00417783" w:rsidRPr="00AD4DBF">
        <w:rPr>
          <w:rFonts w:ascii="David" w:eastAsia="Times New Roman" w:hAnsi="David"/>
          <w:b/>
          <w:bCs/>
          <w:color w:val="auto"/>
          <w:sz w:val="28"/>
          <w:rtl/>
        </w:rPr>
        <w:t xml:space="preserve"> </w:t>
      </w:r>
    </w:p>
    <w:p w:rsidR="00FC7E6D" w:rsidRPr="00BE1506" w:rsidRDefault="00FC7E6D" w:rsidP="006F5583">
      <w:pPr>
        <w:shd w:val="clear" w:color="auto" w:fill="FFFFFF"/>
        <w:spacing w:before="120" w:after="0" w:line="276" w:lineRule="auto"/>
        <w:jc w:val="both"/>
        <w:rPr>
          <w:rFonts w:ascii="David" w:eastAsia="Times New Roman" w:hAnsi="David"/>
          <w:color w:val="auto"/>
          <w:szCs w:val="24"/>
          <w:u w:val="none"/>
          <w:rtl/>
        </w:rPr>
      </w:pPr>
      <w:r w:rsidRPr="00BE1506">
        <w:rPr>
          <w:rFonts w:ascii="David" w:eastAsia="Times New Roman" w:hAnsi="David"/>
          <w:b/>
          <w:bCs/>
          <w:color w:val="auto"/>
          <w:szCs w:val="24"/>
          <w:u w:val="none"/>
          <w:rtl/>
        </w:rPr>
        <w:t xml:space="preserve">אנדרטת "חץ שחור" </w:t>
      </w:r>
      <w:r w:rsidRPr="00BE1506">
        <w:rPr>
          <w:rFonts w:ascii="David" w:eastAsia="Times New Roman" w:hAnsi="David"/>
          <w:color w:val="auto"/>
          <w:szCs w:val="24"/>
          <w:u w:val="none"/>
          <w:rtl/>
        </w:rPr>
        <w:t>הוא אתר זיכרון</w:t>
      </w:r>
      <w:r w:rsidRPr="00BE1506">
        <w:rPr>
          <w:rFonts w:ascii="David" w:eastAsia="Times New Roman" w:hAnsi="David"/>
          <w:color w:val="auto"/>
          <w:szCs w:val="24"/>
          <w:u w:val="none"/>
        </w:rPr>
        <w:t> </w:t>
      </w:r>
      <w:r w:rsidRPr="00BE1506">
        <w:rPr>
          <w:rFonts w:ascii="David" w:eastAsia="Times New Roman" w:hAnsi="David"/>
          <w:color w:val="auto"/>
          <w:szCs w:val="24"/>
          <w:u w:val="none"/>
          <w:rtl/>
        </w:rPr>
        <w:t>גדול למורשת הקרב של ה</w:t>
      </w:r>
      <w:hyperlink r:id="rId5" w:tooltip="חטיבת הצנחנים" w:history="1">
        <w:r w:rsidRPr="00BE1506">
          <w:rPr>
            <w:rFonts w:ascii="David" w:eastAsia="Times New Roman" w:hAnsi="David"/>
            <w:color w:val="auto"/>
            <w:szCs w:val="24"/>
            <w:u w:val="none"/>
            <w:rtl/>
          </w:rPr>
          <w:t>צנחנים</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בתקופת </w:t>
      </w:r>
      <w:hyperlink r:id="rId6" w:tooltip="פעולות התגמול" w:history="1">
        <w:r w:rsidRPr="00BE1506">
          <w:rPr>
            <w:rFonts w:ascii="David" w:eastAsia="Times New Roman" w:hAnsi="David"/>
            <w:color w:val="auto"/>
            <w:szCs w:val="24"/>
            <w:u w:val="none"/>
            <w:rtl/>
          </w:rPr>
          <w:t>פעולות התגמול</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החל מפעולת כיסופים ב</w:t>
      </w:r>
      <w:r w:rsidRPr="00BE1506">
        <w:rPr>
          <w:rFonts w:ascii="David" w:eastAsia="Times New Roman" w:hAnsi="David"/>
          <w:color w:val="auto"/>
          <w:szCs w:val="24"/>
          <w:u w:val="none"/>
        </w:rPr>
        <w:t xml:space="preserve">-10 </w:t>
      </w:r>
      <w:r w:rsidRPr="00BE1506">
        <w:rPr>
          <w:rFonts w:ascii="David" w:eastAsia="Times New Roman" w:hAnsi="David"/>
          <w:color w:val="auto"/>
          <w:szCs w:val="24"/>
          <w:u w:val="none"/>
          <w:rtl/>
        </w:rPr>
        <w:t>באוגוסט</w:t>
      </w:r>
      <w:r w:rsidRPr="00BE1506">
        <w:rPr>
          <w:rFonts w:ascii="David" w:eastAsia="Times New Roman" w:hAnsi="David"/>
          <w:color w:val="auto"/>
          <w:szCs w:val="24"/>
          <w:u w:val="none"/>
        </w:rPr>
        <w:t xml:space="preserve"> </w:t>
      </w:r>
      <w:hyperlink r:id="rId7" w:tooltip="1954" w:history="1">
        <w:r w:rsidRPr="00BE1506">
          <w:rPr>
            <w:rFonts w:ascii="David" w:eastAsia="Times New Roman" w:hAnsi="David"/>
            <w:color w:val="auto"/>
            <w:szCs w:val="24"/>
            <w:u w:val="none"/>
          </w:rPr>
          <w:t>1954</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ו</w:t>
      </w:r>
      <w:hyperlink r:id="rId8" w:tooltip="מבצע חץ שחור" w:history="1">
        <w:r w:rsidRPr="00BE1506">
          <w:rPr>
            <w:rFonts w:ascii="David" w:eastAsia="Times New Roman" w:hAnsi="David"/>
            <w:color w:val="auto"/>
            <w:szCs w:val="24"/>
            <w:u w:val="none"/>
            <w:rtl/>
          </w:rPr>
          <w:t>מבצע "חץ שחור" (פעולת עזה)</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ב</w:t>
      </w:r>
      <w:r w:rsidRPr="00BE1506">
        <w:rPr>
          <w:rFonts w:ascii="David" w:eastAsia="Times New Roman" w:hAnsi="David"/>
          <w:color w:val="auto"/>
          <w:szCs w:val="24"/>
          <w:u w:val="none"/>
        </w:rPr>
        <w:t xml:space="preserve">-28 </w:t>
      </w:r>
      <w:r w:rsidRPr="00BE1506">
        <w:rPr>
          <w:rFonts w:ascii="David" w:eastAsia="Times New Roman" w:hAnsi="David"/>
          <w:color w:val="auto"/>
          <w:szCs w:val="24"/>
          <w:u w:val="none"/>
          <w:rtl/>
        </w:rPr>
        <w:t>בפברואר</w:t>
      </w:r>
      <w:r w:rsidRPr="00BE1506">
        <w:rPr>
          <w:rFonts w:ascii="David" w:eastAsia="Times New Roman" w:hAnsi="David"/>
          <w:color w:val="auto"/>
          <w:szCs w:val="24"/>
          <w:u w:val="none"/>
        </w:rPr>
        <w:t> 1955 </w:t>
      </w:r>
      <w:r w:rsidRPr="00BE1506">
        <w:rPr>
          <w:rFonts w:ascii="David" w:eastAsia="Times New Roman" w:hAnsi="David"/>
          <w:color w:val="auto"/>
          <w:szCs w:val="24"/>
          <w:u w:val="none"/>
          <w:rtl/>
        </w:rPr>
        <w:t>וכלה במלחמת סיני</w:t>
      </w:r>
      <w:r w:rsidRPr="00BE1506">
        <w:rPr>
          <w:rFonts w:ascii="David" w:eastAsia="Times New Roman" w:hAnsi="David"/>
          <w:color w:val="auto"/>
          <w:szCs w:val="24"/>
          <w:u w:val="none"/>
        </w:rPr>
        <w:t>.</w:t>
      </w:r>
    </w:p>
    <w:p w:rsidR="00FC7E6D" w:rsidRPr="00BE1506" w:rsidRDefault="00FC7E6D" w:rsidP="006F5583">
      <w:pPr>
        <w:pBdr>
          <w:bottom w:val="single" w:sz="6" w:space="0" w:color="A2A9B1"/>
        </w:pBdr>
        <w:shd w:val="clear" w:color="auto" w:fill="FFFFFF"/>
        <w:spacing w:before="240" w:after="0" w:line="276" w:lineRule="auto"/>
        <w:jc w:val="both"/>
        <w:outlineLvl w:val="1"/>
        <w:rPr>
          <w:rFonts w:ascii="David" w:eastAsia="Times New Roman" w:hAnsi="David"/>
          <w:b/>
          <w:bCs/>
          <w:color w:val="auto"/>
          <w:szCs w:val="24"/>
          <w:rtl/>
        </w:rPr>
      </w:pPr>
      <w:r w:rsidRPr="00BE1506">
        <w:rPr>
          <w:rFonts w:ascii="David" w:eastAsia="Times New Roman" w:hAnsi="David"/>
          <w:b/>
          <w:bCs/>
          <w:color w:val="auto"/>
          <w:szCs w:val="24"/>
          <w:rtl/>
        </w:rPr>
        <w:t xml:space="preserve">היסטוריה: </w:t>
      </w:r>
    </w:p>
    <w:p w:rsidR="00FC7E6D" w:rsidRPr="00BE1506" w:rsidRDefault="00FC7E6D" w:rsidP="006F5583">
      <w:pPr>
        <w:shd w:val="clear" w:color="auto" w:fill="FFFFFF"/>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מסיום </w:t>
      </w:r>
      <w:hyperlink r:id="rId9" w:tooltip="מלחמת העצמאות" w:history="1">
        <w:r w:rsidRPr="00BE1506">
          <w:rPr>
            <w:rFonts w:ascii="David" w:eastAsia="Times New Roman" w:hAnsi="David"/>
            <w:color w:val="auto"/>
            <w:szCs w:val="24"/>
            <w:u w:val="none"/>
            <w:rtl/>
          </w:rPr>
          <w:t>מלחמת העצמאות</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עד מלחמת סיני נהרגו יותר מ-500 אזרחי </w:t>
      </w:r>
      <w:hyperlink r:id="rId10" w:tooltip="מדינת ישראל" w:history="1">
        <w:r w:rsidRPr="00BE1506">
          <w:rPr>
            <w:rFonts w:ascii="David" w:eastAsia="Times New Roman" w:hAnsi="David"/>
            <w:color w:val="auto"/>
            <w:szCs w:val="24"/>
            <w:u w:val="none"/>
            <w:rtl/>
          </w:rPr>
          <w:t>מדינת ישראל</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בפעולות טרור ויותר מאלף נפצעו. משנת </w:t>
      </w:r>
      <w:hyperlink r:id="rId11" w:tooltip="1955" w:history="1">
        <w:r w:rsidRPr="00BE1506">
          <w:rPr>
            <w:rFonts w:ascii="David" w:eastAsia="Times New Roman" w:hAnsi="David"/>
            <w:color w:val="auto"/>
            <w:szCs w:val="24"/>
            <w:u w:val="none"/>
          </w:rPr>
          <w:t>1955</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 xml:space="preserve"> שגרו המצרים חוליות טרור לישראל שנקראו </w:t>
      </w:r>
      <w:hyperlink r:id="rId12" w:tooltip="פדאיון" w:history="1">
        <w:r w:rsidRPr="00BE1506">
          <w:rPr>
            <w:rFonts w:ascii="David" w:eastAsia="Times New Roman" w:hAnsi="David"/>
            <w:color w:val="auto"/>
            <w:szCs w:val="24"/>
            <w:u w:val="none"/>
            <w:rtl/>
          </w:rPr>
          <w:t>פדאיון</w:t>
        </w:r>
      </w:hyperlink>
      <w:r w:rsidRPr="00BE1506">
        <w:rPr>
          <w:rFonts w:ascii="David" w:eastAsia="Times New Roman" w:hAnsi="David"/>
          <w:color w:val="auto"/>
          <w:szCs w:val="24"/>
          <w:u w:val="none"/>
        </w:rPr>
        <w:t xml:space="preserve">. </w:t>
      </w:r>
    </w:p>
    <w:p w:rsidR="00FC7E6D" w:rsidRPr="00BE1506" w:rsidRDefault="00FC7E6D" w:rsidP="006F5583">
      <w:pPr>
        <w:shd w:val="clear" w:color="auto" w:fill="FFFFFF"/>
        <w:spacing w:before="120" w:after="0" w:line="276" w:lineRule="auto"/>
        <w:jc w:val="both"/>
        <w:rPr>
          <w:rFonts w:ascii="David" w:eastAsia="Times New Roman" w:hAnsi="David"/>
          <w:color w:val="auto"/>
          <w:szCs w:val="24"/>
          <w:u w:val="none"/>
        </w:rPr>
      </w:pPr>
      <w:r w:rsidRPr="00BE1506">
        <w:rPr>
          <w:rFonts w:ascii="David" w:eastAsia="Times New Roman" w:hAnsi="David"/>
          <w:color w:val="auto"/>
          <w:szCs w:val="24"/>
          <w:u w:val="none"/>
          <w:rtl/>
        </w:rPr>
        <w:t>ב</w:t>
      </w:r>
      <w:hyperlink r:id="rId13" w:tooltip="אוגוסט" w:history="1">
        <w:r w:rsidRPr="00BE1506">
          <w:rPr>
            <w:rFonts w:ascii="David" w:eastAsia="Times New Roman" w:hAnsi="David"/>
            <w:color w:val="auto"/>
            <w:szCs w:val="24"/>
            <w:u w:val="none"/>
            <w:rtl/>
          </w:rPr>
          <w:t>אוגוסט</w:t>
        </w:r>
      </w:hyperlink>
      <w:r w:rsidRPr="00BE1506">
        <w:rPr>
          <w:rFonts w:ascii="David" w:eastAsia="Times New Roman" w:hAnsi="David"/>
          <w:color w:val="auto"/>
          <w:szCs w:val="24"/>
          <w:u w:val="none"/>
        </w:rPr>
        <w:t> </w:t>
      </w:r>
      <w:hyperlink r:id="rId14" w:tooltip="1953" w:history="1">
        <w:r w:rsidRPr="00BE1506">
          <w:rPr>
            <w:rFonts w:ascii="David" w:eastAsia="Times New Roman" w:hAnsi="David"/>
            <w:color w:val="auto"/>
            <w:szCs w:val="24"/>
            <w:u w:val="none"/>
          </w:rPr>
          <w:t>1953</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הוקמה </w:t>
      </w:r>
      <w:hyperlink r:id="rId15" w:tooltip="יחידה 101" w:history="1">
        <w:r w:rsidRPr="00BE1506">
          <w:rPr>
            <w:rFonts w:ascii="David" w:eastAsia="Times New Roman" w:hAnsi="David"/>
            <w:color w:val="auto"/>
            <w:szCs w:val="24"/>
            <w:u w:val="none"/>
            <w:rtl/>
          </w:rPr>
          <w:t>יחידה 101</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שבצעה מספר פעולות תגמול מוצלחות. לאחר כ-5 חדשים הם התאחדו עם </w:t>
      </w:r>
      <w:hyperlink r:id="rId16" w:tooltip="גדוד 890" w:history="1">
        <w:r w:rsidRPr="00BE1506">
          <w:rPr>
            <w:rFonts w:ascii="David" w:eastAsia="Times New Roman" w:hAnsi="David"/>
            <w:color w:val="auto"/>
            <w:szCs w:val="24"/>
            <w:u w:val="none"/>
            <w:rtl/>
          </w:rPr>
          <w:t>גדוד 890</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של הצנחנים</w:t>
      </w:r>
      <w:r w:rsidRPr="00BE1506">
        <w:rPr>
          <w:rFonts w:ascii="David" w:eastAsia="Times New Roman" w:hAnsi="David"/>
          <w:color w:val="auto"/>
          <w:szCs w:val="24"/>
          <w:u w:val="none"/>
        </w:rPr>
        <w:t>.</w:t>
      </w:r>
    </w:p>
    <w:p w:rsidR="00FC7E6D" w:rsidRPr="00BE1506" w:rsidRDefault="00FC7E6D" w:rsidP="006F5583">
      <w:pPr>
        <w:shd w:val="clear" w:color="auto" w:fill="FFFFFF"/>
        <w:spacing w:before="120" w:after="0" w:line="276" w:lineRule="auto"/>
        <w:jc w:val="both"/>
        <w:rPr>
          <w:rFonts w:ascii="David" w:eastAsia="Times New Roman" w:hAnsi="David"/>
          <w:color w:val="auto"/>
          <w:szCs w:val="24"/>
          <w:u w:val="none"/>
        </w:rPr>
      </w:pPr>
      <w:r w:rsidRPr="00BE1506">
        <w:rPr>
          <w:rFonts w:ascii="David" w:eastAsia="Times New Roman" w:hAnsi="David"/>
          <w:color w:val="auto"/>
          <w:szCs w:val="24"/>
          <w:u w:val="none"/>
          <w:rtl/>
        </w:rPr>
        <w:t xml:space="preserve">האתר הוקם עלי ידי </w:t>
      </w:r>
      <w:r w:rsidRPr="00BE1506">
        <w:rPr>
          <w:rFonts w:ascii="David" w:eastAsia="Times New Roman" w:hAnsi="David"/>
          <w:b/>
          <w:bCs/>
          <w:color w:val="auto"/>
          <w:szCs w:val="24"/>
          <w:u w:val="none"/>
          <w:rtl/>
        </w:rPr>
        <w:t>עמותת "חץ שחור"</w:t>
      </w:r>
      <w:r w:rsidRPr="00BE1506">
        <w:rPr>
          <w:rFonts w:ascii="David" w:eastAsia="Times New Roman" w:hAnsi="David"/>
          <w:color w:val="auto"/>
          <w:szCs w:val="24"/>
          <w:u w:val="none"/>
          <w:rtl/>
        </w:rPr>
        <w:t xml:space="preserve"> המורכבת מלוחמי הצנחנים מדור פעולות התגמול ששמה לה למטרה להקים אתר מורשת וזיכרון לנופלים בקרב ולסיפור גבורתם של הלוחמים בפעולות התגמול</w:t>
      </w:r>
      <w:r w:rsidRPr="00BE1506">
        <w:rPr>
          <w:rFonts w:ascii="David" w:eastAsia="Times New Roman" w:hAnsi="David"/>
          <w:color w:val="auto"/>
          <w:szCs w:val="24"/>
          <w:u w:val="none"/>
        </w:rPr>
        <w:t>.</w:t>
      </w:r>
    </w:p>
    <w:p w:rsidR="00FC7E6D" w:rsidRPr="00BE1506" w:rsidRDefault="00FC7E6D" w:rsidP="006F5583">
      <w:pPr>
        <w:shd w:val="clear" w:color="auto" w:fill="FFFFFF"/>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האתר נמצא בצד המערבי של </w:t>
      </w:r>
      <w:hyperlink r:id="rId17" w:tooltip="כביש 232" w:history="1">
        <w:r w:rsidRPr="00BE1506">
          <w:rPr>
            <w:rFonts w:ascii="David" w:eastAsia="Times New Roman" w:hAnsi="David"/>
            <w:color w:val="auto"/>
            <w:szCs w:val="24"/>
            <w:u w:val="none"/>
            <w:rtl/>
          </w:rPr>
          <w:t>כביש 232</w:t>
        </w:r>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ליד קיבוץ </w:t>
      </w:r>
      <w:hyperlink r:id="rId18" w:tooltip="מפלסים" w:history="1">
        <w:r w:rsidRPr="00BE1506">
          <w:rPr>
            <w:rFonts w:ascii="David" w:eastAsia="Times New Roman" w:hAnsi="David"/>
            <w:color w:val="auto"/>
            <w:szCs w:val="24"/>
            <w:u w:val="none"/>
            <w:rtl/>
          </w:rPr>
          <w:t>מפלסים</w:t>
        </w:r>
      </w:hyperlink>
      <w:r w:rsidRPr="00BE1506">
        <w:rPr>
          <w:rFonts w:ascii="David" w:eastAsia="Times New Roman" w:hAnsi="David"/>
          <w:color w:val="auto"/>
          <w:szCs w:val="24"/>
          <w:u w:val="none"/>
        </w:rPr>
        <w:t xml:space="preserve">, </w:t>
      </w:r>
      <w:r w:rsidRPr="00BE1506">
        <w:rPr>
          <w:rFonts w:ascii="David" w:eastAsia="Times New Roman" w:hAnsi="David"/>
          <w:color w:val="auto"/>
          <w:szCs w:val="24"/>
          <w:u w:val="none"/>
          <w:rtl/>
        </w:rPr>
        <w:t xml:space="preserve">על גבעה הצופה על עזה. </w:t>
      </w:r>
    </w:p>
    <w:p w:rsidR="00FC7E6D" w:rsidRPr="00BE1506" w:rsidRDefault="00FC7E6D" w:rsidP="006F5583">
      <w:pPr>
        <w:shd w:val="clear" w:color="auto" w:fill="FFFFFF"/>
        <w:spacing w:before="120" w:after="0" w:line="276" w:lineRule="auto"/>
        <w:jc w:val="both"/>
        <w:rPr>
          <w:rFonts w:ascii="David" w:eastAsia="Times New Roman" w:hAnsi="David"/>
          <w:color w:val="auto"/>
          <w:szCs w:val="24"/>
          <w:u w:val="none"/>
        </w:rPr>
      </w:pPr>
      <w:r w:rsidRPr="00BE1506">
        <w:rPr>
          <w:rFonts w:ascii="David" w:eastAsia="Times New Roman" w:hAnsi="David"/>
          <w:color w:val="auto"/>
          <w:szCs w:val="24"/>
          <w:u w:val="none"/>
          <w:rtl/>
        </w:rPr>
        <w:t>בקצה המערבי של האתר נמצאת טבלה בצורת חץ ועליה פרטי מבצע "חץ שחור" ובנקודה הצופה על עזה נמצאת טבלת זיכרון ל</w:t>
      </w:r>
      <w:hyperlink r:id="rId19" w:tooltip="סעדיה אלקיים (הדף אינו קיים)" w:history="1">
        <w:r w:rsidRPr="00BE1506">
          <w:rPr>
            <w:rFonts w:ascii="David" w:eastAsia="Times New Roman" w:hAnsi="David"/>
            <w:color w:val="auto"/>
            <w:szCs w:val="24"/>
            <w:u w:val="none"/>
            <w:rtl/>
          </w:rPr>
          <w:t xml:space="preserve">סעדיה </w:t>
        </w:r>
        <w:proofErr w:type="spellStart"/>
        <w:r w:rsidRPr="00BE1506">
          <w:rPr>
            <w:rFonts w:ascii="David" w:eastAsia="Times New Roman" w:hAnsi="David"/>
            <w:color w:val="auto"/>
            <w:szCs w:val="24"/>
            <w:u w:val="none"/>
            <w:rtl/>
          </w:rPr>
          <w:t>אלקיים</w:t>
        </w:r>
        <w:proofErr w:type="spellEnd"/>
      </w:hyperlink>
      <w:r w:rsidRPr="00BE1506">
        <w:rPr>
          <w:rFonts w:ascii="David" w:eastAsia="Times New Roman" w:hAnsi="David"/>
          <w:color w:val="auto"/>
          <w:szCs w:val="24"/>
          <w:u w:val="none"/>
        </w:rPr>
        <w:t> </w:t>
      </w:r>
      <w:r w:rsidRPr="00BE1506">
        <w:rPr>
          <w:rFonts w:ascii="David" w:eastAsia="Times New Roman" w:hAnsi="David"/>
          <w:color w:val="auto"/>
          <w:szCs w:val="24"/>
          <w:u w:val="none"/>
          <w:rtl/>
        </w:rPr>
        <w:t>(</w:t>
      </w:r>
      <w:proofErr w:type="spellStart"/>
      <w:r w:rsidRPr="00BE1506">
        <w:rPr>
          <w:rFonts w:ascii="David" w:eastAsia="Times New Roman" w:hAnsi="David"/>
          <w:color w:val="auto"/>
          <w:szCs w:val="24"/>
          <w:u w:val="none"/>
          <w:rtl/>
        </w:rPr>
        <w:t>סופפו</w:t>
      </w:r>
      <w:proofErr w:type="spellEnd"/>
      <w:r w:rsidRPr="00BE1506">
        <w:rPr>
          <w:rFonts w:ascii="David" w:eastAsia="Times New Roman" w:hAnsi="David"/>
          <w:color w:val="auto"/>
          <w:szCs w:val="24"/>
          <w:u w:val="none"/>
          <w:rtl/>
        </w:rPr>
        <w:t>), מפקד פלוגה א' בגדוד 890 שנפל בפעולה זו</w:t>
      </w:r>
      <w:r w:rsidRPr="00BE1506">
        <w:rPr>
          <w:rFonts w:ascii="David" w:eastAsia="Times New Roman" w:hAnsi="David"/>
          <w:color w:val="auto"/>
          <w:szCs w:val="24"/>
          <w:u w:val="none"/>
        </w:rPr>
        <w:t>.</w:t>
      </w:r>
    </w:p>
    <w:p w:rsidR="00FC7E6D" w:rsidRPr="00BE1506" w:rsidRDefault="00FC7E6D" w:rsidP="006F5583">
      <w:pPr>
        <w:shd w:val="clear" w:color="auto" w:fill="FFFFFF"/>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 xml:space="preserve">משני הצדדים יש סלעים מסותתים ועליהם פרטים על פעולות התגמול. </w:t>
      </w:r>
    </w:p>
    <w:p w:rsidR="00FC7E6D" w:rsidRPr="00BE1506" w:rsidRDefault="00FC7E6D" w:rsidP="006F5583">
      <w:pPr>
        <w:shd w:val="clear" w:color="auto" w:fill="FFFFFF"/>
        <w:spacing w:before="120" w:after="0" w:line="276" w:lineRule="auto"/>
        <w:jc w:val="both"/>
        <w:rPr>
          <w:rFonts w:ascii="David" w:eastAsia="Times New Roman" w:hAnsi="David"/>
          <w:b/>
          <w:bCs/>
          <w:color w:val="auto"/>
          <w:szCs w:val="24"/>
          <w:u w:val="none"/>
          <w:rtl/>
        </w:rPr>
      </w:pPr>
      <w:r w:rsidRPr="00BE1506">
        <w:rPr>
          <w:rFonts w:ascii="David" w:eastAsia="Times New Roman" w:hAnsi="David"/>
          <w:b/>
          <w:bCs/>
          <w:color w:val="auto"/>
          <w:szCs w:val="24"/>
          <w:u w:val="none"/>
          <w:rtl/>
        </w:rPr>
        <w:t>במקום גם אתר זיכרון עם רשימת הנופלים בפעולות התגמול</w:t>
      </w:r>
      <w:r w:rsidRPr="00BE1506">
        <w:rPr>
          <w:rFonts w:ascii="David" w:eastAsia="Times New Roman" w:hAnsi="David"/>
          <w:b/>
          <w:bCs/>
          <w:color w:val="auto"/>
          <w:szCs w:val="24"/>
          <w:u w:val="none"/>
        </w:rPr>
        <w:t>.</w:t>
      </w:r>
      <w:r w:rsidRPr="00BE1506">
        <w:rPr>
          <w:rFonts w:ascii="David" w:eastAsia="Times New Roman" w:hAnsi="David"/>
          <w:b/>
          <w:bCs/>
          <w:color w:val="auto"/>
          <w:szCs w:val="24"/>
          <w:u w:val="none"/>
          <w:rtl/>
        </w:rPr>
        <w:t xml:space="preserve"> </w:t>
      </w:r>
    </w:p>
    <w:p w:rsidR="00247735" w:rsidRPr="00BE1506" w:rsidRDefault="00247735" w:rsidP="006F5583">
      <w:pPr>
        <w:pStyle w:val="NormalWeb"/>
        <w:bidi/>
        <w:spacing w:line="276" w:lineRule="auto"/>
        <w:jc w:val="both"/>
        <w:rPr>
          <w:rStyle w:val="mw-headline"/>
          <w:rFonts w:ascii="David" w:hAnsi="David" w:cs="David"/>
          <w:b/>
          <w:bCs/>
          <w:rtl/>
        </w:rPr>
      </w:pPr>
    </w:p>
    <w:p w:rsidR="00247735" w:rsidRPr="00AD4DBF" w:rsidRDefault="00247735" w:rsidP="006F5583">
      <w:pPr>
        <w:pStyle w:val="NormalWeb"/>
        <w:bidi/>
        <w:spacing w:line="276" w:lineRule="auto"/>
        <w:jc w:val="both"/>
        <w:rPr>
          <w:rStyle w:val="mw-headline"/>
          <w:rFonts w:ascii="David" w:hAnsi="David" w:cs="David"/>
          <w:b/>
          <w:bCs/>
          <w:sz w:val="28"/>
          <w:szCs w:val="28"/>
          <w:u w:val="single"/>
          <w:rtl/>
        </w:rPr>
      </w:pPr>
      <w:proofErr w:type="spellStart"/>
      <w:r w:rsidRPr="00AD4DBF">
        <w:rPr>
          <w:rStyle w:val="mw-headline"/>
          <w:rFonts w:ascii="David" w:hAnsi="David" w:cs="David"/>
          <w:b/>
          <w:bCs/>
          <w:sz w:val="28"/>
          <w:szCs w:val="28"/>
          <w:u w:val="single"/>
          <w:rtl/>
        </w:rPr>
        <w:t>מאו"ג</w:t>
      </w:r>
      <w:proofErr w:type="spellEnd"/>
      <w:r w:rsidRPr="00AD4DBF">
        <w:rPr>
          <w:rStyle w:val="mw-headline"/>
          <w:rFonts w:ascii="David" w:hAnsi="David" w:cs="David"/>
          <w:b/>
          <w:bCs/>
          <w:sz w:val="28"/>
          <w:szCs w:val="28"/>
          <w:u w:val="single"/>
          <w:rtl/>
        </w:rPr>
        <w:t xml:space="preserve"> עזה תא"ל יהודה פוקס;</w:t>
      </w:r>
    </w:p>
    <w:p w:rsidR="00D978F9" w:rsidRPr="00BE1506" w:rsidRDefault="00247735" w:rsidP="006F5583">
      <w:pPr>
        <w:shd w:val="clear" w:color="auto" w:fill="FFFFFF"/>
        <w:spacing w:before="120" w:after="0" w:line="276" w:lineRule="auto"/>
        <w:jc w:val="both"/>
        <w:rPr>
          <w:rFonts w:ascii="David" w:hAnsi="David"/>
          <w:color w:val="auto"/>
          <w:szCs w:val="24"/>
          <w:u w:val="none"/>
          <w:shd w:val="clear" w:color="auto" w:fill="FFFFFF"/>
          <w:rtl/>
        </w:rPr>
      </w:pPr>
      <w:r w:rsidRPr="00BE1506">
        <w:rPr>
          <w:rFonts w:ascii="David" w:hAnsi="David"/>
          <w:b/>
          <w:bCs/>
          <w:color w:val="auto"/>
          <w:szCs w:val="24"/>
          <w:u w:val="none"/>
          <w:shd w:val="clear" w:color="auto" w:fill="FFFFFF"/>
          <w:rtl/>
        </w:rPr>
        <w:t>יהודה פוקס</w:t>
      </w:r>
      <w:r w:rsidRPr="00BE1506">
        <w:rPr>
          <w:rFonts w:ascii="David" w:hAnsi="David"/>
          <w:color w:val="auto"/>
          <w:szCs w:val="24"/>
          <w:u w:val="none"/>
          <w:shd w:val="clear" w:color="auto" w:fill="FFFFFF"/>
          <w:rtl/>
        </w:rPr>
        <w:t> </w:t>
      </w:r>
      <w:r w:rsidR="00D978F9" w:rsidRPr="00BE1506">
        <w:rPr>
          <w:rFonts w:ascii="David" w:hAnsi="David"/>
          <w:color w:val="auto"/>
          <w:szCs w:val="24"/>
          <w:u w:val="none"/>
          <w:shd w:val="clear" w:color="auto" w:fill="FFFFFF"/>
          <w:rtl/>
        </w:rPr>
        <w:t xml:space="preserve">, </w:t>
      </w:r>
      <w:r w:rsidRPr="00BE1506">
        <w:rPr>
          <w:rFonts w:ascii="David" w:hAnsi="David"/>
          <w:color w:val="auto"/>
          <w:szCs w:val="24"/>
          <w:u w:val="none"/>
          <w:shd w:val="clear" w:color="auto" w:fill="FFFFFF"/>
          <w:rtl/>
        </w:rPr>
        <w:t>נולד ב</w:t>
      </w:r>
      <w:r w:rsidRPr="00BE1506">
        <w:rPr>
          <w:rFonts w:ascii="David" w:hAnsi="David"/>
          <w:color w:val="auto"/>
          <w:szCs w:val="24"/>
          <w:u w:val="none"/>
          <w:shd w:val="clear" w:color="auto" w:fill="FFFFFF"/>
        </w:rPr>
        <w:t>-</w:t>
      </w:r>
      <w:hyperlink r:id="rId20" w:tooltip="10 באפריל" w:history="1">
        <w:r w:rsidRPr="00BE1506">
          <w:rPr>
            <w:rStyle w:val="Hyperlink"/>
            <w:rFonts w:ascii="David" w:hAnsi="David"/>
            <w:color w:val="auto"/>
            <w:szCs w:val="24"/>
            <w:u w:val="none"/>
            <w:shd w:val="clear" w:color="auto" w:fill="FFFFFF"/>
          </w:rPr>
          <w:t xml:space="preserve">10 </w:t>
        </w:r>
        <w:r w:rsidRPr="00BE1506">
          <w:rPr>
            <w:rStyle w:val="Hyperlink"/>
            <w:rFonts w:ascii="David" w:hAnsi="David"/>
            <w:color w:val="auto"/>
            <w:szCs w:val="24"/>
            <w:u w:val="none"/>
            <w:shd w:val="clear" w:color="auto" w:fill="FFFFFF"/>
            <w:rtl/>
          </w:rPr>
          <w:t>באפריל</w:t>
        </w:r>
      </w:hyperlink>
      <w:r w:rsidRPr="00BE1506">
        <w:rPr>
          <w:rFonts w:ascii="David" w:hAnsi="David"/>
          <w:color w:val="auto"/>
          <w:szCs w:val="24"/>
          <w:u w:val="none"/>
          <w:shd w:val="clear" w:color="auto" w:fill="FFFFFF"/>
        </w:rPr>
        <w:t> </w:t>
      </w:r>
      <w:hyperlink r:id="rId21" w:tooltip="1969" w:history="1">
        <w:r w:rsidRPr="00BE1506">
          <w:rPr>
            <w:rStyle w:val="Hyperlink"/>
            <w:rFonts w:ascii="David" w:hAnsi="David"/>
            <w:color w:val="auto"/>
            <w:szCs w:val="24"/>
            <w:u w:val="none"/>
            <w:shd w:val="clear" w:color="auto" w:fill="FFFFFF"/>
          </w:rPr>
          <w:t>1969</w:t>
        </w:r>
      </w:hyperlink>
      <w:r w:rsidRPr="00BE1506">
        <w:rPr>
          <w:rFonts w:ascii="David" w:hAnsi="David"/>
          <w:color w:val="auto"/>
          <w:szCs w:val="24"/>
          <w:u w:val="none"/>
          <w:shd w:val="clear" w:color="auto" w:fill="FFFFFF"/>
        </w:rPr>
        <w:t xml:space="preserve"> </w:t>
      </w:r>
      <w:r w:rsidRPr="00BE1506">
        <w:rPr>
          <w:rFonts w:ascii="David" w:hAnsi="David"/>
          <w:color w:val="auto"/>
          <w:szCs w:val="24"/>
          <w:u w:val="none"/>
          <w:shd w:val="clear" w:color="auto" w:fill="FFFFFF"/>
          <w:rtl/>
        </w:rPr>
        <w:t>הוא </w:t>
      </w:r>
      <w:hyperlink r:id="rId22" w:tooltip="תת אלוף" w:history="1">
        <w:r w:rsidRPr="00BE1506">
          <w:rPr>
            <w:rStyle w:val="Hyperlink"/>
            <w:rFonts w:ascii="David" w:hAnsi="David"/>
            <w:color w:val="auto"/>
            <w:szCs w:val="24"/>
            <w:u w:val="none"/>
            <w:shd w:val="clear" w:color="auto" w:fill="FFFFFF"/>
            <w:rtl/>
          </w:rPr>
          <w:t>תת אלוף</w:t>
        </w:r>
      </w:hyperlink>
      <w:r w:rsidRPr="00BE1506">
        <w:rPr>
          <w:rFonts w:ascii="David" w:hAnsi="David"/>
          <w:color w:val="auto"/>
          <w:szCs w:val="24"/>
          <w:u w:val="none"/>
          <w:shd w:val="clear" w:color="auto" w:fill="FFFFFF"/>
        </w:rPr>
        <w:t> </w:t>
      </w:r>
      <w:r w:rsidRPr="00BE1506">
        <w:rPr>
          <w:rFonts w:ascii="David" w:hAnsi="David"/>
          <w:color w:val="auto"/>
          <w:szCs w:val="24"/>
          <w:u w:val="none"/>
          <w:shd w:val="clear" w:color="auto" w:fill="FFFFFF"/>
          <w:rtl/>
        </w:rPr>
        <w:t>ב</w:t>
      </w:r>
      <w:hyperlink r:id="rId23" w:tooltip="צה&quot;ל" w:history="1">
        <w:r w:rsidRPr="00BE1506">
          <w:rPr>
            <w:rStyle w:val="Hyperlink"/>
            <w:rFonts w:ascii="David" w:hAnsi="David"/>
            <w:color w:val="auto"/>
            <w:szCs w:val="24"/>
            <w:u w:val="none"/>
            <w:shd w:val="clear" w:color="auto" w:fill="FFFFFF"/>
            <w:rtl/>
          </w:rPr>
          <w:t>צה"ל</w:t>
        </w:r>
      </w:hyperlink>
      <w:r w:rsidRPr="00BE1506">
        <w:rPr>
          <w:rFonts w:ascii="David" w:hAnsi="David"/>
          <w:color w:val="auto"/>
          <w:szCs w:val="24"/>
          <w:u w:val="none"/>
          <w:shd w:val="clear" w:color="auto" w:fill="FFFFFF"/>
        </w:rPr>
        <w:t xml:space="preserve">, </w:t>
      </w:r>
      <w:r w:rsidR="00D978F9" w:rsidRPr="00BE1506">
        <w:rPr>
          <w:rFonts w:ascii="David" w:hAnsi="David"/>
          <w:color w:val="auto"/>
          <w:szCs w:val="24"/>
          <w:u w:val="none"/>
          <w:shd w:val="clear" w:color="auto" w:fill="FFFFFF"/>
          <w:rtl/>
        </w:rPr>
        <w:t xml:space="preserve"> </w:t>
      </w:r>
      <w:r w:rsidRPr="00BE1506">
        <w:rPr>
          <w:rFonts w:ascii="David" w:hAnsi="David"/>
          <w:color w:val="auto"/>
          <w:szCs w:val="24"/>
          <w:u w:val="none"/>
          <w:shd w:val="clear" w:color="auto" w:fill="FFFFFF"/>
          <w:rtl/>
        </w:rPr>
        <w:t>המשמש כמפקד </w:t>
      </w:r>
      <w:hyperlink r:id="rId24" w:tooltip="אוגדת עזה" w:history="1">
        <w:r w:rsidRPr="00BE1506">
          <w:rPr>
            <w:rStyle w:val="Hyperlink"/>
            <w:rFonts w:ascii="David" w:hAnsi="David"/>
            <w:color w:val="auto"/>
            <w:szCs w:val="24"/>
            <w:u w:val="none"/>
            <w:shd w:val="clear" w:color="auto" w:fill="FFFFFF"/>
            <w:rtl/>
          </w:rPr>
          <w:t>אוגדת עזה</w:t>
        </w:r>
      </w:hyperlink>
      <w:r w:rsidRPr="00BE1506">
        <w:rPr>
          <w:rFonts w:ascii="David" w:hAnsi="David"/>
          <w:color w:val="auto"/>
          <w:szCs w:val="24"/>
          <w:u w:val="none"/>
          <w:shd w:val="clear" w:color="auto" w:fill="FFFFFF"/>
        </w:rPr>
        <w:t xml:space="preserve">. </w:t>
      </w:r>
      <w:r w:rsidR="00D978F9" w:rsidRPr="00BE1506">
        <w:rPr>
          <w:rFonts w:ascii="David" w:hAnsi="David"/>
          <w:color w:val="auto"/>
          <w:szCs w:val="24"/>
          <w:u w:val="none"/>
          <w:shd w:val="clear" w:color="auto" w:fill="FFFFFF"/>
          <w:rtl/>
        </w:rPr>
        <w:t xml:space="preserve"> </w:t>
      </w:r>
    </w:p>
    <w:p w:rsidR="00FC7E6D" w:rsidRPr="00BE1506" w:rsidRDefault="00247735" w:rsidP="006F5583">
      <w:pPr>
        <w:shd w:val="clear" w:color="auto" w:fill="FFFFFF"/>
        <w:spacing w:before="120" w:after="0" w:line="276" w:lineRule="auto"/>
        <w:jc w:val="both"/>
        <w:rPr>
          <w:rFonts w:ascii="David" w:eastAsia="Times New Roman" w:hAnsi="David"/>
          <w:b/>
          <w:bCs/>
          <w:color w:val="auto"/>
          <w:szCs w:val="24"/>
          <w:u w:val="none"/>
          <w:rtl/>
        </w:rPr>
      </w:pPr>
      <w:r w:rsidRPr="00BE1506">
        <w:rPr>
          <w:rFonts w:ascii="David" w:hAnsi="David"/>
          <w:color w:val="auto"/>
          <w:szCs w:val="24"/>
          <w:u w:val="none"/>
          <w:shd w:val="clear" w:color="auto" w:fill="FFFFFF"/>
          <w:rtl/>
        </w:rPr>
        <w:t>קודם לכן שימש </w:t>
      </w:r>
      <w:hyperlink r:id="rId25" w:tooltip="קצין חי&quot;ר וצנחנים ראשי" w:history="1">
        <w:r w:rsidRPr="00BE1506">
          <w:rPr>
            <w:rStyle w:val="Hyperlink"/>
            <w:rFonts w:ascii="David" w:hAnsi="David"/>
            <w:color w:val="auto"/>
            <w:szCs w:val="24"/>
            <w:u w:val="none"/>
            <w:shd w:val="clear" w:color="auto" w:fill="FFFFFF"/>
            <w:rtl/>
          </w:rPr>
          <w:t>קצין חי"ר וצנחנים ראשי</w:t>
        </w:r>
      </w:hyperlink>
      <w:r w:rsidRPr="00BE1506">
        <w:rPr>
          <w:rFonts w:ascii="David" w:hAnsi="David"/>
          <w:color w:val="auto"/>
          <w:szCs w:val="24"/>
          <w:u w:val="none"/>
          <w:shd w:val="clear" w:color="auto" w:fill="FFFFFF"/>
        </w:rPr>
        <w:t> </w:t>
      </w:r>
      <w:r w:rsidRPr="00BE1506">
        <w:rPr>
          <w:rFonts w:ascii="David" w:hAnsi="David"/>
          <w:color w:val="auto"/>
          <w:szCs w:val="24"/>
          <w:u w:val="none"/>
          <w:shd w:val="clear" w:color="auto" w:fill="FFFFFF"/>
          <w:rtl/>
        </w:rPr>
        <w:t>ומפקד </w:t>
      </w:r>
      <w:hyperlink r:id="rId26" w:tooltip="חטיבת הנח&quot;ל" w:history="1">
        <w:r w:rsidRPr="00BE1506">
          <w:rPr>
            <w:rStyle w:val="Hyperlink"/>
            <w:rFonts w:ascii="David" w:hAnsi="David"/>
            <w:color w:val="auto"/>
            <w:szCs w:val="24"/>
            <w:u w:val="none"/>
            <w:shd w:val="clear" w:color="auto" w:fill="FFFFFF"/>
            <w:rtl/>
          </w:rPr>
          <w:t>חטיבת הנח"ל</w:t>
        </w:r>
      </w:hyperlink>
      <w:r w:rsidRPr="00BE1506">
        <w:rPr>
          <w:rFonts w:ascii="David" w:hAnsi="David"/>
          <w:color w:val="auto"/>
          <w:szCs w:val="24"/>
          <w:u w:val="none"/>
          <w:shd w:val="clear" w:color="auto" w:fill="FFFFFF"/>
        </w:rPr>
        <w:t>.</w:t>
      </w:r>
    </w:p>
    <w:p w:rsidR="00D978F9" w:rsidRPr="00BE1506" w:rsidRDefault="00D978F9" w:rsidP="006F5583">
      <w:pPr>
        <w:shd w:val="clear" w:color="auto" w:fill="FFFFFF"/>
        <w:spacing w:after="0" w:line="276" w:lineRule="auto"/>
        <w:jc w:val="both"/>
        <w:rPr>
          <w:rFonts w:ascii="David" w:eastAsia="Times New Roman" w:hAnsi="David"/>
          <w:b/>
          <w:bCs/>
          <w:color w:val="auto"/>
          <w:szCs w:val="24"/>
          <w:rtl/>
        </w:rPr>
      </w:pPr>
      <w:r w:rsidRPr="00BE1506">
        <w:rPr>
          <w:rFonts w:ascii="David" w:eastAsia="Times New Roman" w:hAnsi="David"/>
          <w:b/>
          <w:bCs/>
          <w:color w:val="auto"/>
          <w:szCs w:val="24"/>
          <w:rtl/>
        </w:rPr>
        <w:t>תפקידים בצה"ל;</w:t>
      </w:r>
    </w:p>
    <w:p w:rsidR="00D978F9" w:rsidRPr="00BE1506" w:rsidRDefault="00D978F9" w:rsidP="006F5583">
      <w:pPr>
        <w:numPr>
          <w:ilvl w:val="0"/>
          <w:numId w:val="22"/>
        </w:numPr>
        <w:spacing w:after="0" w:line="276" w:lineRule="auto"/>
        <w:ind w:left="0" w:right="384"/>
        <w:jc w:val="both"/>
        <w:rPr>
          <w:rFonts w:ascii="David" w:hAnsi="David"/>
          <w:color w:val="auto"/>
          <w:szCs w:val="24"/>
        </w:rPr>
      </w:pPr>
      <w:r w:rsidRPr="00BE1506">
        <w:rPr>
          <w:rFonts w:ascii="David" w:hAnsi="David"/>
          <w:color w:val="auto"/>
          <w:szCs w:val="24"/>
          <w:rtl/>
        </w:rPr>
        <w:t>מפקד</w:t>
      </w:r>
      <w:r w:rsidRPr="00BE1506">
        <w:rPr>
          <w:rFonts w:ascii="David" w:hAnsi="David"/>
          <w:color w:val="auto"/>
          <w:szCs w:val="24"/>
        </w:rPr>
        <w:t> </w:t>
      </w:r>
      <w:proofErr w:type="spellStart"/>
      <w:r w:rsidRPr="00BE1506">
        <w:rPr>
          <w:rFonts w:ascii="David" w:hAnsi="David"/>
          <w:color w:val="auto"/>
          <w:szCs w:val="24"/>
          <w:rtl/>
        </w:rPr>
        <w:t>פלנ"ט</w:t>
      </w:r>
      <w:proofErr w:type="spellEnd"/>
      <w:r w:rsidRPr="00BE1506">
        <w:rPr>
          <w:rFonts w:ascii="David" w:hAnsi="David"/>
          <w:color w:val="auto"/>
          <w:szCs w:val="24"/>
          <w:rtl/>
        </w:rPr>
        <w:t xml:space="preserve"> נח"ל</w:t>
      </w:r>
    </w:p>
    <w:p w:rsidR="00D978F9" w:rsidRPr="00BE1506" w:rsidRDefault="00D978F9" w:rsidP="006F5583">
      <w:pPr>
        <w:numPr>
          <w:ilvl w:val="0"/>
          <w:numId w:val="22"/>
        </w:numPr>
        <w:spacing w:before="100" w:beforeAutospacing="1" w:after="0" w:line="276" w:lineRule="auto"/>
        <w:ind w:left="0" w:right="384"/>
        <w:jc w:val="both"/>
        <w:rPr>
          <w:rFonts w:ascii="David" w:hAnsi="David"/>
          <w:color w:val="auto"/>
          <w:szCs w:val="24"/>
        </w:rPr>
      </w:pPr>
      <w:r w:rsidRPr="00BE1506">
        <w:rPr>
          <w:rFonts w:ascii="David" w:hAnsi="David"/>
          <w:color w:val="auto"/>
          <w:szCs w:val="24"/>
          <w:rtl/>
        </w:rPr>
        <w:t>מפקד</w:t>
      </w:r>
      <w:r w:rsidRPr="00BE1506">
        <w:rPr>
          <w:rFonts w:ascii="David" w:hAnsi="David"/>
          <w:color w:val="auto"/>
          <w:szCs w:val="24"/>
        </w:rPr>
        <w:t> </w:t>
      </w:r>
      <w:r w:rsidRPr="00BE1506">
        <w:rPr>
          <w:rFonts w:ascii="David" w:hAnsi="David"/>
          <w:color w:val="auto"/>
          <w:szCs w:val="24"/>
          <w:rtl/>
        </w:rPr>
        <w:t>גדוד 931</w:t>
      </w:r>
    </w:p>
    <w:p w:rsidR="00D978F9" w:rsidRPr="00BE1506" w:rsidRDefault="00D978F9" w:rsidP="006F5583">
      <w:pPr>
        <w:numPr>
          <w:ilvl w:val="0"/>
          <w:numId w:val="22"/>
        </w:numPr>
        <w:spacing w:before="100" w:beforeAutospacing="1" w:after="0" w:line="276" w:lineRule="auto"/>
        <w:ind w:left="0" w:right="384"/>
        <w:jc w:val="both"/>
        <w:rPr>
          <w:rFonts w:ascii="David" w:hAnsi="David"/>
          <w:color w:val="auto"/>
          <w:szCs w:val="24"/>
        </w:rPr>
      </w:pPr>
      <w:r w:rsidRPr="00BE1506">
        <w:rPr>
          <w:rFonts w:ascii="David" w:hAnsi="David"/>
          <w:color w:val="auto"/>
          <w:szCs w:val="24"/>
          <w:rtl/>
        </w:rPr>
        <w:t>קצין אג"ם</w:t>
      </w:r>
      <w:r w:rsidRPr="00BE1506">
        <w:rPr>
          <w:rFonts w:ascii="David" w:hAnsi="David"/>
          <w:color w:val="auto"/>
          <w:szCs w:val="24"/>
        </w:rPr>
        <w:t> </w:t>
      </w:r>
      <w:r w:rsidRPr="00BE1506">
        <w:rPr>
          <w:rFonts w:ascii="David" w:hAnsi="David"/>
          <w:color w:val="auto"/>
          <w:szCs w:val="24"/>
          <w:rtl/>
        </w:rPr>
        <w:t>עוצבת הגליל</w:t>
      </w:r>
    </w:p>
    <w:p w:rsidR="00D978F9" w:rsidRPr="00BE1506" w:rsidRDefault="00D978F9" w:rsidP="006F5583">
      <w:pPr>
        <w:numPr>
          <w:ilvl w:val="0"/>
          <w:numId w:val="22"/>
        </w:numPr>
        <w:spacing w:before="100" w:beforeAutospacing="1" w:after="0" w:line="276" w:lineRule="auto"/>
        <w:ind w:left="0" w:right="384"/>
        <w:jc w:val="both"/>
        <w:rPr>
          <w:rFonts w:ascii="David" w:hAnsi="David"/>
          <w:color w:val="auto"/>
          <w:szCs w:val="24"/>
        </w:rPr>
      </w:pPr>
      <w:r w:rsidRPr="00BE1506">
        <w:rPr>
          <w:rFonts w:ascii="David" w:hAnsi="David"/>
          <w:color w:val="auto"/>
          <w:szCs w:val="24"/>
          <w:rtl/>
        </w:rPr>
        <w:t>מפקד חטיבת יהודה</w:t>
      </w:r>
    </w:p>
    <w:p w:rsidR="00D978F9" w:rsidRPr="00BE1506" w:rsidRDefault="00D978F9" w:rsidP="006F5583">
      <w:pPr>
        <w:numPr>
          <w:ilvl w:val="0"/>
          <w:numId w:val="22"/>
        </w:numPr>
        <w:spacing w:before="100" w:beforeAutospacing="1" w:after="0" w:line="276" w:lineRule="auto"/>
        <w:ind w:left="0" w:right="384"/>
        <w:jc w:val="both"/>
        <w:rPr>
          <w:rFonts w:ascii="David" w:hAnsi="David"/>
          <w:color w:val="auto"/>
          <w:szCs w:val="24"/>
        </w:rPr>
      </w:pPr>
      <w:r w:rsidRPr="00BE1506">
        <w:rPr>
          <w:rFonts w:ascii="David" w:hAnsi="David"/>
          <w:color w:val="auto"/>
          <w:szCs w:val="24"/>
          <w:rtl/>
        </w:rPr>
        <w:t>קצין אג"ם</w:t>
      </w:r>
      <w:r w:rsidRPr="00BE1506">
        <w:rPr>
          <w:rFonts w:ascii="David" w:hAnsi="David"/>
          <w:color w:val="auto"/>
          <w:szCs w:val="24"/>
        </w:rPr>
        <w:t> </w:t>
      </w:r>
      <w:r w:rsidRPr="00BE1506">
        <w:rPr>
          <w:rFonts w:ascii="David" w:hAnsi="David"/>
          <w:color w:val="auto"/>
          <w:szCs w:val="24"/>
          <w:rtl/>
        </w:rPr>
        <w:t>פיקוד הדרום</w:t>
      </w:r>
    </w:p>
    <w:p w:rsidR="00D978F9" w:rsidRPr="00BE1506" w:rsidRDefault="00D978F9" w:rsidP="006F5583">
      <w:pPr>
        <w:numPr>
          <w:ilvl w:val="0"/>
          <w:numId w:val="22"/>
        </w:numPr>
        <w:spacing w:before="100" w:beforeAutospacing="1" w:after="0" w:line="276" w:lineRule="auto"/>
        <w:ind w:left="0" w:right="384"/>
        <w:jc w:val="both"/>
        <w:rPr>
          <w:rFonts w:ascii="David" w:hAnsi="David"/>
          <w:color w:val="auto"/>
          <w:szCs w:val="24"/>
        </w:rPr>
      </w:pPr>
      <w:r w:rsidRPr="00BE1506">
        <w:rPr>
          <w:rFonts w:ascii="David" w:hAnsi="David"/>
          <w:color w:val="auto"/>
          <w:szCs w:val="24"/>
          <w:rtl/>
        </w:rPr>
        <w:t>מפקד בה"ד 1</w:t>
      </w:r>
    </w:p>
    <w:p w:rsidR="00D978F9" w:rsidRPr="00BE1506" w:rsidRDefault="00D978F9" w:rsidP="006F5583">
      <w:pPr>
        <w:numPr>
          <w:ilvl w:val="0"/>
          <w:numId w:val="22"/>
        </w:numPr>
        <w:spacing w:before="100" w:beforeAutospacing="1" w:after="0" w:line="276" w:lineRule="auto"/>
        <w:ind w:left="0" w:right="384"/>
        <w:jc w:val="both"/>
        <w:rPr>
          <w:rFonts w:ascii="David" w:hAnsi="David"/>
          <w:color w:val="auto"/>
          <w:szCs w:val="24"/>
        </w:rPr>
      </w:pPr>
      <w:r w:rsidRPr="00BE1506">
        <w:rPr>
          <w:rFonts w:ascii="David" w:hAnsi="David"/>
          <w:color w:val="auto"/>
          <w:szCs w:val="24"/>
          <w:rtl/>
        </w:rPr>
        <w:t>מפקד חטיבת הנח"ל</w:t>
      </w:r>
    </w:p>
    <w:p w:rsidR="00D978F9" w:rsidRDefault="00D978F9" w:rsidP="006F5583">
      <w:pPr>
        <w:numPr>
          <w:ilvl w:val="0"/>
          <w:numId w:val="22"/>
        </w:numPr>
        <w:spacing w:before="100" w:beforeAutospacing="1" w:after="0" w:line="276" w:lineRule="auto"/>
        <w:ind w:left="0" w:right="384"/>
        <w:jc w:val="both"/>
        <w:rPr>
          <w:rFonts w:ascii="David" w:hAnsi="David"/>
          <w:color w:val="auto"/>
          <w:szCs w:val="24"/>
        </w:rPr>
      </w:pPr>
      <w:r w:rsidRPr="00BE1506">
        <w:rPr>
          <w:rFonts w:ascii="David" w:hAnsi="David"/>
          <w:color w:val="auto"/>
          <w:szCs w:val="24"/>
          <w:rtl/>
        </w:rPr>
        <w:t>קצין חי"ר וצנחנים ראשי</w:t>
      </w:r>
    </w:p>
    <w:p w:rsidR="00D978F9" w:rsidRPr="00472057" w:rsidRDefault="00472057" w:rsidP="00472057">
      <w:pPr>
        <w:numPr>
          <w:ilvl w:val="0"/>
          <w:numId w:val="22"/>
        </w:numPr>
        <w:spacing w:before="100" w:beforeAutospacing="1" w:after="0" w:line="276" w:lineRule="auto"/>
        <w:ind w:left="0" w:right="384"/>
        <w:jc w:val="both"/>
        <w:rPr>
          <w:rFonts w:ascii="David" w:hAnsi="David"/>
          <w:color w:val="auto"/>
          <w:szCs w:val="24"/>
          <w:rtl/>
        </w:rPr>
      </w:pPr>
      <w:r>
        <w:rPr>
          <w:rFonts w:ascii="David" w:hAnsi="David" w:hint="cs"/>
          <w:color w:val="auto"/>
          <w:szCs w:val="24"/>
          <w:rtl/>
        </w:rPr>
        <w:t xml:space="preserve"> </w:t>
      </w:r>
      <w:r w:rsidR="00D978F9" w:rsidRPr="00472057">
        <w:rPr>
          <w:rFonts w:ascii="David" w:hAnsi="David"/>
          <w:b/>
          <w:bCs/>
          <w:color w:val="auto"/>
          <w:sz w:val="28"/>
          <w:rtl/>
        </w:rPr>
        <w:t>מפקד אוגדת עזה</w:t>
      </w:r>
    </w:p>
    <w:p w:rsidR="00AD4DBF" w:rsidRDefault="00AD4DBF" w:rsidP="006F5583">
      <w:pPr>
        <w:shd w:val="clear" w:color="auto" w:fill="FFFFFF"/>
        <w:spacing w:after="0" w:line="276" w:lineRule="auto"/>
        <w:jc w:val="both"/>
        <w:rPr>
          <w:rFonts w:ascii="David" w:eastAsia="Times New Roman" w:hAnsi="David"/>
          <w:b/>
          <w:bCs/>
          <w:color w:val="auto"/>
          <w:szCs w:val="24"/>
          <w:rtl/>
        </w:rPr>
      </w:pPr>
    </w:p>
    <w:p w:rsidR="00FC7E6D" w:rsidRPr="00AD4DBF" w:rsidRDefault="00FC7E6D" w:rsidP="006F5583">
      <w:pPr>
        <w:shd w:val="clear" w:color="auto" w:fill="FFFFFF"/>
        <w:spacing w:after="0" w:line="276" w:lineRule="auto"/>
        <w:jc w:val="both"/>
        <w:rPr>
          <w:rFonts w:ascii="David" w:eastAsia="Times New Roman" w:hAnsi="David"/>
          <w:b/>
          <w:bCs/>
          <w:color w:val="auto"/>
          <w:sz w:val="28"/>
          <w:rtl/>
        </w:rPr>
      </w:pPr>
      <w:r w:rsidRPr="00AD4DBF">
        <w:rPr>
          <w:rFonts w:ascii="David" w:eastAsia="Times New Roman" w:hAnsi="David"/>
          <w:b/>
          <w:bCs/>
          <w:color w:val="auto"/>
          <w:sz w:val="28"/>
          <w:rtl/>
        </w:rPr>
        <w:t xml:space="preserve">עוטף עזה: </w:t>
      </w:r>
    </w:p>
    <w:p w:rsidR="00FC7E6D" w:rsidRPr="00BE1506" w:rsidRDefault="00FC7E6D" w:rsidP="006F5583">
      <w:pPr>
        <w:pStyle w:val="NormalWeb"/>
        <w:bidi/>
        <w:spacing w:line="276" w:lineRule="auto"/>
        <w:jc w:val="both"/>
        <w:rPr>
          <w:rFonts w:ascii="David" w:hAnsi="David" w:cs="David"/>
          <w:rtl/>
        </w:rPr>
      </w:pPr>
      <w:r w:rsidRPr="00BE1506">
        <w:rPr>
          <w:rFonts w:ascii="David" w:hAnsi="David" w:cs="David"/>
          <w:b/>
          <w:bCs/>
          <w:rtl/>
        </w:rPr>
        <w:t>עוטף עזה</w:t>
      </w:r>
      <w:r w:rsidRPr="00BE1506">
        <w:rPr>
          <w:rFonts w:ascii="David" w:hAnsi="David" w:cs="David"/>
          <w:rtl/>
        </w:rPr>
        <w:t xml:space="preserve"> הוא כינוי לאזור ב</w:t>
      </w:r>
      <w:hyperlink r:id="rId27" w:tooltip="מדינת ישראל" w:history="1">
        <w:r w:rsidRPr="00BE1506">
          <w:rPr>
            <w:rStyle w:val="Hyperlink"/>
            <w:rFonts w:ascii="David" w:hAnsi="David" w:cs="David"/>
            <w:color w:val="auto"/>
            <w:u w:val="none"/>
            <w:rtl/>
          </w:rPr>
          <w:t>מדינת ישראל</w:t>
        </w:r>
      </w:hyperlink>
      <w:r w:rsidRPr="00BE1506">
        <w:rPr>
          <w:rFonts w:ascii="David" w:hAnsi="David" w:cs="David"/>
          <w:rtl/>
        </w:rPr>
        <w:t xml:space="preserve"> שמשתרע מסביב ל</w:t>
      </w:r>
      <w:hyperlink r:id="rId28" w:tooltip="רצועת עזה" w:history="1">
        <w:r w:rsidRPr="00BE1506">
          <w:rPr>
            <w:rStyle w:val="Hyperlink"/>
            <w:rFonts w:ascii="David" w:hAnsi="David" w:cs="David"/>
            <w:color w:val="auto"/>
            <w:u w:val="none"/>
            <w:rtl/>
          </w:rPr>
          <w:t>רצועת עזה</w:t>
        </w:r>
      </w:hyperlink>
      <w:r w:rsidRPr="00BE1506">
        <w:rPr>
          <w:rFonts w:ascii="David" w:hAnsi="David" w:cs="David"/>
          <w:rtl/>
        </w:rPr>
        <w:t xml:space="preserve">, במרחק קילומטרים מעטים ממנה, וכולל את העיר </w:t>
      </w:r>
      <w:hyperlink r:id="rId29" w:tooltip="שדרות" w:history="1">
        <w:r w:rsidRPr="00BE1506">
          <w:rPr>
            <w:rStyle w:val="Hyperlink"/>
            <w:rFonts w:ascii="David" w:hAnsi="David" w:cs="David"/>
            <w:color w:val="auto"/>
            <w:u w:val="none"/>
            <w:rtl/>
          </w:rPr>
          <w:t>שדרות</w:t>
        </w:r>
      </w:hyperlink>
      <w:r w:rsidRPr="00BE1506">
        <w:rPr>
          <w:rFonts w:ascii="David" w:hAnsi="David" w:cs="David"/>
          <w:rtl/>
        </w:rPr>
        <w:t xml:space="preserve">, וכן </w:t>
      </w:r>
      <w:hyperlink r:id="rId30" w:tooltip="מושב" w:history="1">
        <w:r w:rsidRPr="00BE1506">
          <w:rPr>
            <w:rStyle w:val="Hyperlink"/>
            <w:rFonts w:ascii="David" w:hAnsi="David" w:cs="David"/>
            <w:color w:val="auto"/>
            <w:u w:val="none"/>
            <w:rtl/>
          </w:rPr>
          <w:t>מושבים</w:t>
        </w:r>
      </w:hyperlink>
      <w:r w:rsidRPr="00BE1506">
        <w:rPr>
          <w:rFonts w:ascii="David" w:hAnsi="David" w:cs="David"/>
          <w:rtl/>
        </w:rPr>
        <w:t xml:space="preserve"> ו</w:t>
      </w:r>
      <w:hyperlink r:id="rId31" w:tooltip="קיבוץ" w:history="1">
        <w:r w:rsidRPr="00BE1506">
          <w:rPr>
            <w:rStyle w:val="Hyperlink"/>
            <w:rFonts w:ascii="David" w:hAnsi="David" w:cs="David"/>
            <w:color w:val="auto"/>
            <w:u w:val="none"/>
            <w:rtl/>
          </w:rPr>
          <w:t>קיבוצים</w:t>
        </w:r>
      </w:hyperlink>
      <w:r w:rsidRPr="00BE1506">
        <w:rPr>
          <w:rFonts w:ascii="David" w:hAnsi="David" w:cs="David"/>
          <w:rtl/>
        </w:rPr>
        <w:t xml:space="preserve"> (</w:t>
      </w:r>
      <w:hyperlink r:id="rId32" w:tooltip="אבשלום (יישוב)" w:history="1">
        <w:r w:rsidRPr="00BE1506">
          <w:rPr>
            <w:rStyle w:val="Hyperlink"/>
            <w:rFonts w:ascii="David" w:hAnsi="David" w:cs="David"/>
            <w:color w:val="auto"/>
            <w:u w:val="none"/>
            <w:rtl/>
          </w:rPr>
          <w:t>אבשלום</w:t>
        </w:r>
      </w:hyperlink>
      <w:r w:rsidRPr="00BE1506">
        <w:rPr>
          <w:rFonts w:ascii="David" w:hAnsi="David" w:cs="David"/>
          <w:rtl/>
        </w:rPr>
        <w:t xml:space="preserve">, </w:t>
      </w:r>
      <w:hyperlink r:id="rId33" w:tooltip="אור הנר" w:history="1">
        <w:r w:rsidRPr="00BE1506">
          <w:rPr>
            <w:rStyle w:val="Hyperlink"/>
            <w:rFonts w:ascii="David" w:hAnsi="David" w:cs="David"/>
            <w:color w:val="auto"/>
            <w:u w:val="none"/>
            <w:rtl/>
          </w:rPr>
          <w:t>אור הנר</w:t>
        </w:r>
      </w:hyperlink>
      <w:r w:rsidRPr="00BE1506">
        <w:rPr>
          <w:rFonts w:ascii="David" w:hAnsi="David" w:cs="David"/>
          <w:rtl/>
        </w:rPr>
        <w:t xml:space="preserve">, </w:t>
      </w:r>
      <w:hyperlink r:id="rId34" w:tooltip="איבים" w:history="1">
        <w:proofErr w:type="spellStart"/>
        <w:r w:rsidRPr="00BE1506">
          <w:rPr>
            <w:rStyle w:val="Hyperlink"/>
            <w:rFonts w:ascii="David" w:hAnsi="David" w:cs="David"/>
            <w:color w:val="auto"/>
            <w:u w:val="none"/>
            <w:rtl/>
          </w:rPr>
          <w:t>איבים</w:t>
        </w:r>
        <w:proofErr w:type="spellEnd"/>
      </w:hyperlink>
      <w:r w:rsidRPr="00BE1506">
        <w:rPr>
          <w:rFonts w:ascii="David" w:hAnsi="David" w:cs="David"/>
          <w:rtl/>
        </w:rPr>
        <w:t xml:space="preserve">, </w:t>
      </w:r>
      <w:hyperlink r:id="rId35" w:tooltip="ארז (קיבוץ)" w:history="1">
        <w:r w:rsidRPr="00BE1506">
          <w:rPr>
            <w:rStyle w:val="Hyperlink"/>
            <w:rFonts w:ascii="David" w:hAnsi="David" w:cs="David"/>
            <w:color w:val="auto"/>
            <w:u w:val="none"/>
            <w:rtl/>
          </w:rPr>
          <w:t>ארז</w:t>
        </w:r>
      </w:hyperlink>
      <w:r w:rsidRPr="00BE1506">
        <w:rPr>
          <w:rFonts w:ascii="David" w:hAnsi="David" w:cs="David"/>
          <w:rtl/>
        </w:rPr>
        <w:t xml:space="preserve">, </w:t>
      </w:r>
      <w:hyperlink r:id="rId36" w:tooltip="בארי (קיבוץ)" w:history="1">
        <w:r w:rsidRPr="00BE1506">
          <w:rPr>
            <w:rStyle w:val="Hyperlink"/>
            <w:rFonts w:ascii="David" w:hAnsi="David" w:cs="David"/>
            <w:color w:val="auto"/>
            <w:u w:val="none"/>
            <w:rtl/>
          </w:rPr>
          <w:t>בארי</w:t>
        </w:r>
      </w:hyperlink>
      <w:r w:rsidRPr="00BE1506">
        <w:rPr>
          <w:rFonts w:ascii="David" w:hAnsi="David" w:cs="David"/>
          <w:rtl/>
        </w:rPr>
        <w:t xml:space="preserve">, </w:t>
      </w:r>
      <w:hyperlink r:id="rId37" w:tooltip="גבים" w:history="1">
        <w:r w:rsidRPr="00BE1506">
          <w:rPr>
            <w:rStyle w:val="Hyperlink"/>
            <w:rFonts w:ascii="David" w:hAnsi="David" w:cs="David"/>
            <w:color w:val="auto"/>
            <w:u w:val="none"/>
            <w:rtl/>
          </w:rPr>
          <w:t>גבים</w:t>
        </w:r>
      </w:hyperlink>
      <w:r w:rsidRPr="00BE1506">
        <w:rPr>
          <w:rFonts w:ascii="David" w:hAnsi="David" w:cs="David"/>
          <w:rtl/>
        </w:rPr>
        <w:t xml:space="preserve">, </w:t>
      </w:r>
      <w:hyperlink r:id="rId38" w:tooltip="גברעם" w:history="1">
        <w:proofErr w:type="spellStart"/>
        <w:r w:rsidRPr="00BE1506">
          <w:rPr>
            <w:rStyle w:val="Hyperlink"/>
            <w:rFonts w:ascii="David" w:hAnsi="David" w:cs="David"/>
            <w:color w:val="auto"/>
            <w:u w:val="none"/>
            <w:rtl/>
          </w:rPr>
          <w:t>גברעם</w:t>
        </w:r>
        <w:proofErr w:type="spellEnd"/>
      </w:hyperlink>
      <w:r w:rsidRPr="00BE1506">
        <w:rPr>
          <w:rFonts w:ascii="David" w:hAnsi="David" w:cs="David"/>
          <w:rtl/>
        </w:rPr>
        <w:t xml:space="preserve">, </w:t>
      </w:r>
      <w:hyperlink r:id="rId39" w:tooltip="דקל (מושב)" w:history="1">
        <w:r w:rsidRPr="00BE1506">
          <w:rPr>
            <w:rStyle w:val="Hyperlink"/>
            <w:rFonts w:ascii="David" w:hAnsi="David" w:cs="David"/>
            <w:color w:val="auto"/>
            <w:u w:val="none"/>
            <w:rtl/>
          </w:rPr>
          <w:t>דקל</w:t>
        </w:r>
      </w:hyperlink>
      <w:r w:rsidRPr="00BE1506">
        <w:rPr>
          <w:rFonts w:ascii="David" w:hAnsi="David" w:cs="David"/>
          <w:rtl/>
        </w:rPr>
        <w:t xml:space="preserve">, </w:t>
      </w:r>
      <w:hyperlink r:id="rId40" w:tooltip="זיקים" w:history="1">
        <w:r w:rsidRPr="00BE1506">
          <w:rPr>
            <w:rStyle w:val="Hyperlink"/>
            <w:rFonts w:ascii="David" w:hAnsi="David" w:cs="David"/>
            <w:color w:val="auto"/>
            <w:u w:val="none"/>
            <w:rtl/>
          </w:rPr>
          <w:t>זיקים</w:t>
        </w:r>
      </w:hyperlink>
      <w:r w:rsidRPr="00BE1506">
        <w:rPr>
          <w:rFonts w:ascii="David" w:hAnsi="David" w:cs="David"/>
          <w:rtl/>
        </w:rPr>
        <w:t xml:space="preserve">, </w:t>
      </w:r>
      <w:hyperlink r:id="rId41" w:tooltip="זמרת (מושב)" w:history="1">
        <w:r w:rsidRPr="00BE1506">
          <w:rPr>
            <w:rStyle w:val="Hyperlink"/>
            <w:rFonts w:ascii="David" w:hAnsi="David" w:cs="David"/>
            <w:color w:val="auto"/>
            <w:u w:val="none"/>
            <w:rtl/>
          </w:rPr>
          <w:t>זמרת</w:t>
        </w:r>
      </w:hyperlink>
      <w:r w:rsidRPr="00BE1506">
        <w:rPr>
          <w:rFonts w:ascii="David" w:hAnsi="David" w:cs="David"/>
          <w:rtl/>
        </w:rPr>
        <w:t xml:space="preserve">, </w:t>
      </w:r>
      <w:hyperlink r:id="rId42" w:tooltip="חולית (קיבוץ)" w:history="1">
        <w:r w:rsidRPr="00BE1506">
          <w:rPr>
            <w:rStyle w:val="Hyperlink"/>
            <w:rFonts w:ascii="David" w:hAnsi="David" w:cs="David"/>
            <w:color w:val="auto"/>
            <w:u w:val="none"/>
            <w:rtl/>
          </w:rPr>
          <w:t>חולית</w:t>
        </w:r>
      </w:hyperlink>
      <w:r w:rsidRPr="00BE1506">
        <w:rPr>
          <w:rFonts w:ascii="David" w:hAnsi="David" w:cs="David"/>
          <w:rtl/>
        </w:rPr>
        <w:t xml:space="preserve">, </w:t>
      </w:r>
      <w:hyperlink r:id="rId43" w:tooltip="יבול" w:history="1">
        <w:r w:rsidRPr="00BE1506">
          <w:rPr>
            <w:rStyle w:val="Hyperlink"/>
            <w:rFonts w:ascii="David" w:hAnsi="David" w:cs="David"/>
            <w:color w:val="auto"/>
            <w:u w:val="none"/>
            <w:rtl/>
          </w:rPr>
          <w:t>יבול</w:t>
        </w:r>
      </w:hyperlink>
      <w:r w:rsidRPr="00BE1506">
        <w:rPr>
          <w:rFonts w:ascii="David" w:hAnsi="David" w:cs="David"/>
          <w:rtl/>
        </w:rPr>
        <w:t xml:space="preserve">, </w:t>
      </w:r>
      <w:hyperlink r:id="rId44" w:tooltip="יד מרדכי" w:history="1">
        <w:r w:rsidRPr="00BE1506">
          <w:rPr>
            <w:rStyle w:val="Hyperlink"/>
            <w:rFonts w:ascii="David" w:hAnsi="David" w:cs="David"/>
            <w:color w:val="auto"/>
            <w:u w:val="none"/>
            <w:rtl/>
          </w:rPr>
          <w:t>יד מרדכי</w:t>
        </w:r>
      </w:hyperlink>
      <w:r w:rsidRPr="00BE1506">
        <w:rPr>
          <w:rFonts w:ascii="David" w:hAnsi="David" w:cs="David"/>
          <w:rtl/>
        </w:rPr>
        <w:t xml:space="preserve">, </w:t>
      </w:r>
      <w:hyperlink r:id="rId45" w:tooltip="יכיני" w:history="1">
        <w:proofErr w:type="spellStart"/>
        <w:r w:rsidRPr="00BE1506">
          <w:rPr>
            <w:rStyle w:val="Hyperlink"/>
            <w:rFonts w:ascii="David" w:hAnsi="David" w:cs="David"/>
            <w:color w:val="auto"/>
            <w:u w:val="none"/>
            <w:rtl/>
          </w:rPr>
          <w:t>יכיני</w:t>
        </w:r>
        <w:proofErr w:type="spellEnd"/>
      </w:hyperlink>
      <w:r w:rsidRPr="00BE1506">
        <w:rPr>
          <w:rFonts w:ascii="David" w:hAnsi="David" w:cs="David"/>
          <w:rtl/>
        </w:rPr>
        <w:t xml:space="preserve">, </w:t>
      </w:r>
      <w:hyperlink r:id="rId46" w:tooltip="ישע" w:history="1">
        <w:r w:rsidRPr="00BE1506">
          <w:rPr>
            <w:rStyle w:val="Hyperlink"/>
            <w:rFonts w:ascii="David" w:hAnsi="David" w:cs="David"/>
            <w:color w:val="auto"/>
            <w:u w:val="none"/>
            <w:rtl/>
          </w:rPr>
          <w:t>ישע</w:t>
        </w:r>
      </w:hyperlink>
      <w:r w:rsidRPr="00BE1506">
        <w:rPr>
          <w:rFonts w:ascii="David" w:hAnsi="David" w:cs="David"/>
          <w:rtl/>
        </w:rPr>
        <w:t xml:space="preserve">, </w:t>
      </w:r>
      <w:hyperlink r:id="rId47" w:tooltip="יתד" w:history="1">
        <w:r w:rsidRPr="00BE1506">
          <w:rPr>
            <w:rStyle w:val="Hyperlink"/>
            <w:rFonts w:ascii="David" w:hAnsi="David" w:cs="David"/>
            <w:color w:val="auto"/>
            <w:u w:val="none"/>
            <w:rtl/>
          </w:rPr>
          <w:t>יתד</w:t>
        </w:r>
      </w:hyperlink>
      <w:r w:rsidRPr="00BE1506">
        <w:rPr>
          <w:rFonts w:ascii="David" w:hAnsi="David" w:cs="David"/>
          <w:rtl/>
        </w:rPr>
        <w:t xml:space="preserve">, </w:t>
      </w:r>
      <w:hyperlink r:id="rId48" w:tooltip="כיסופים" w:history="1">
        <w:r w:rsidRPr="00BE1506">
          <w:rPr>
            <w:rStyle w:val="Hyperlink"/>
            <w:rFonts w:ascii="David" w:hAnsi="David" w:cs="David"/>
            <w:color w:val="auto"/>
            <w:u w:val="none"/>
            <w:rtl/>
          </w:rPr>
          <w:t>כיסופים</w:t>
        </w:r>
      </w:hyperlink>
      <w:r w:rsidRPr="00BE1506">
        <w:rPr>
          <w:rFonts w:ascii="David" w:hAnsi="David" w:cs="David"/>
          <w:rtl/>
        </w:rPr>
        <w:t xml:space="preserve">, </w:t>
      </w:r>
      <w:hyperlink r:id="rId49" w:tooltip="כפר מימון" w:history="1">
        <w:r w:rsidRPr="00BE1506">
          <w:rPr>
            <w:rStyle w:val="Hyperlink"/>
            <w:rFonts w:ascii="David" w:hAnsi="David" w:cs="David"/>
            <w:color w:val="auto"/>
            <w:u w:val="none"/>
            <w:rtl/>
          </w:rPr>
          <w:t>כפר מימון</w:t>
        </w:r>
      </w:hyperlink>
      <w:r w:rsidRPr="00BE1506">
        <w:rPr>
          <w:rFonts w:ascii="David" w:hAnsi="David" w:cs="David"/>
          <w:rtl/>
        </w:rPr>
        <w:t xml:space="preserve">, </w:t>
      </w:r>
      <w:hyperlink r:id="rId50" w:tooltip="כפר עזה" w:history="1">
        <w:r w:rsidRPr="00BE1506">
          <w:rPr>
            <w:rStyle w:val="Hyperlink"/>
            <w:rFonts w:ascii="David" w:hAnsi="David" w:cs="David"/>
            <w:color w:val="auto"/>
            <w:u w:val="none"/>
            <w:rtl/>
          </w:rPr>
          <w:t>כפר עזה</w:t>
        </w:r>
      </w:hyperlink>
      <w:r w:rsidRPr="00BE1506">
        <w:rPr>
          <w:rFonts w:ascii="David" w:hAnsi="David" w:cs="David"/>
          <w:rtl/>
        </w:rPr>
        <w:t xml:space="preserve">, </w:t>
      </w:r>
      <w:hyperlink r:id="rId51" w:tooltip="כרמיה (קיבוץ)" w:history="1">
        <w:r w:rsidRPr="00BE1506">
          <w:rPr>
            <w:rStyle w:val="Hyperlink"/>
            <w:rFonts w:ascii="David" w:hAnsi="David" w:cs="David"/>
            <w:color w:val="auto"/>
            <w:u w:val="none"/>
            <w:rtl/>
          </w:rPr>
          <w:t>כרמיה</w:t>
        </w:r>
      </w:hyperlink>
      <w:r w:rsidRPr="00BE1506">
        <w:rPr>
          <w:rFonts w:ascii="David" w:hAnsi="David" w:cs="David"/>
          <w:rtl/>
        </w:rPr>
        <w:t xml:space="preserve">, </w:t>
      </w:r>
      <w:hyperlink r:id="rId52" w:tooltip="כרם שלום" w:history="1">
        <w:r w:rsidRPr="00BE1506">
          <w:rPr>
            <w:rStyle w:val="Hyperlink"/>
            <w:rFonts w:ascii="David" w:hAnsi="David" w:cs="David"/>
            <w:color w:val="auto"/>
            <w:u w:val="none"/>
            <w:rtl/>
          </w:rPr>
          <w:t>כרם שלום</w:t>
        </w:r>
      </w:hyperlink>
      <w:r w:rsidRPr="00BE1506">
        <w:rPr>
          <w:rFonts w:ascii="David" w:hAnsi="David" w:cs="David"/>
          <w:rtl/>
        </w:rPr>
        <w:t xml:space="preserve">, </w:t>
      </w:r>
      <w:hyperlink r:id="rId53" w:tooltip="מבטחים (מושב)" w:history="1">
        <w:r w:rsidRPr="00BE1506">
          <w:rPr>
            <w:rStyle w:val="Hyperlink"/>
            <w:rFonts w:ascii="David" w:hAnsi="David" w:cs="David"/>
            <w:color w:val="auto"/>
            <w:u w:val="none"/>
            <w:rtl/>
          </w:rPr>
          <w:t>מבטחים</w:t>
        </w:r>
      </w:hyperlink>
      <w:r w:rsidRPr="00BE1506">
        <w:rPr>
          <w:rFonts w:ascii="David" w:hAnsi="David" w:cs="David"/>
          <w:rtl/>
        </w:rPr>
        <w:t xml:space="preserve">, </w:t>
      </w:r>
      <w:hyperlink r:id="rId54" w:tooltip="מגן (קיבוץ)" w:history="1">
        <w:r w:rsidRPr="00BE1506">
          <w:rPr>
            <w:rStyle w:val="Hyperlink"/>
            <w:rFonts w:ascii="David" w:hAnsi="David" w:cs="David"/>
            <w:color w:val="auto"/>
            <w:u w:val="none"/>
            <w:rtl/>
          </w:rPr>
          <w:t>מגן</w:t>
        </w:r>
      </w:hyperlink>
      <w:r w:rsidRPr="00BE1506">
        <w:rPr>
          <w:rFonts w:ascii="David" w:hAnsi="David" w:cs="David"/>
          <w:rtl/>
        </w:rPr>
        <w:t xml:space="preserve">, </w:t>
      </w:r>
      <w:hyperlink r:id="rId55" w:tooltip="מפלסים" w:history="1">
        <w:r w:rsidRPr="00BE1506">
          <w:rPr>
            <w:rStyle w:val="Hyperlink"/>
            <w:rFonts w:ascii="David" w:hAnsi="David" w:cs="David"/>
            <w:color w:val="auto"/>
            <w:u w:val="none"/>
            <w:rtl/>
          </w:rPr>
          <w:t>מפלסים</w:t>
        </w:r>
      </w:hyperlink>
      <w:r w:rsidRPr="00BE1506">
        <w:rPr>
          <w:rFonts w:ascii="David" w:hAnsi="David" w:cs="David"/>
          <w:rtl/>
        </w:rPr>
        <w:t xml:space="preserve">, </w:t>
      </w:r>
      <w:hyperlink r:id="rId56" w:tooltip="נחל עוז" w:history="1">
        <w:r w:rsidRPr="00BE1506">
          <w:rPr>
            <w:rStyle w:val="Hyperlink"/>
            <w:rFonts w:ascii="David" w:hAnsi="David" w:cs="David"/>
            <w:color w:val="auto"/>
            <w:u w:val="none"/>
            <w:rtl/>
          </w:rPr>
          <w:t>נחל עוז</w:t>
        </w:r>
      </w:hyperlink>
      <w:r w:rsidRPr="00BE1506">
        <w:rPr>
          <w:rFonts w:ascii="David" w:hAnsi="David" w:cs="David"/>
          <w:rtl/>
        </w:rPr>
        <w:t xml:space="preserve">, </w:t>
      </w:r>
      <w:hyperlink r:id="rId57" w:tooltip="ניר יצחק" w:history="1">
        <w:r w:rsidRPr="00BE1506">
          <w:rPr>
            <w:rStyle w:val="Hyperlink"/>
            <w:rFonts w:ascii="David" w:hAnsi="David" w:cs="David"/>
            <w:color w:val="auto"/>
            <w:u w:val="none"/>
            <w:rtl/>
          </w:rPr>
          <w:t>ניר יצחק</w:t>
        </w:r>
      </w:hyperlink>
      <w:r w:rsidRPr="00BE1506">
        <w:rPr>
          <w:rFonts w:ascii="David" w:hAnsi="David" w:cs="David"/>
          <w:rtl/>
        </w:rPr>
        <w:t xml:space="preserve">, </w:t>
      </w:r>
      <w:hyperlink r:id="rId58" w:tooltip="ניר עוז" w:history="1">
        <w:r w:rsidRPr="00BE1506">
          <w:rPr>
            <w:rStyle w:val="Hyperlink"/>
            <w:rFonts w:ascii="David" w:hAnsi="David" w:cs="David"/>
            <w:color w:val="auto"/>
            <w:u w:val="none"/>
            <w:rtl/>
          </w:rPr>
          <w:t>ניר עוז</w:t>
        </w:r>
      </w:hyperlink>
      <w:r w:rsidRPr="00BE1506">
        <w:rPr>
          <w:rFonts w:ascii="David" w:hAnsi="David" w:cs="David"/>
          <w:rtl/>
        </w:rPr>
        <w:t xml:space="preserve">, </w:t>
      </w:r>
      <w:hyperlink r:id="rId59" w:tooltip="ניר עם" w:history="1">
        <w:r w:rsidRPr="00BE1506">
          <w:rPr>
            <w:rStyle w:val="Hyperlink"/>
            <w:rFonts w:ascii="David" w:hAnsi="David" w:cs="David"/>
            <w:color w:val="auto"/>
            <w:u w:val="none"/>
            <w:rtl/>
          </w:rPr>
          <w:t>ניר עם</w:t>
        </w:r>
      </w:hyperlink>
      <w:r w:rsidRPr="00BE1506">
        <w:rPr>
          <w:rFonts w:ascii="David" w:hAnsi="David" w:cs="David"/>
          <w:rtl/>
        </w:rPr>
        <w:t xml:space="preserve">, </w:t>
      </w:r>
      <w:hyperlink r:id="rId60" w:tooltip="נירים" w:history="1">
        <w:r w:rsidRPr="00BE1506">
          <w:rPr>
            <w:rStyle w:val="Hyperlink"/>
            <w:rFonts w:ascii="David" w:hAnsi="David" w:cs="David"/>
            <w:color w:val="auto"/>
            <w:u w:val="none"/>
            <w:rtl/>
          </w:rPr>
          <w:t>נירים</w:t>
        </w:r>
      </w:hyperlink>
      <w:r w:rsidRPr="00BE1506">
        <w:rPr>
          <w:rFonts w:ascii="David" w:hAnsi="David" w:cs="David"/>
          <w:rtl/>
        </w:rPr>
        <w:t xml:space="preserve">, </w:t>
      </w:r>
      <w:hyperlink r:id="rId61" w:tooltip="נתיב העשרה" w:history="1">
        <w:r w:rsidRPr="00BE1506">
          <w:rPr>
            <w:rStyle w:val="Hyperlink"/>
            <w:rFonts w:ascii="David" w:hAnsi="David" w:cs="David"/>
            <w:color w:val="auto"/>
            <w:u w:val="none"/>
            <w:rtl/>
          </w:rPr>
          <w:t>נתיב העשרה</w:t>
        </w:r>
      </w:hyperlink>
      <w:r w:rsidRPr="00BE1506">
        <w:rPr>
          <w:rFonts w:ascii="David" w:hAnsi="David" w:cs="David"/>
          <w:rtl/>
        </w:rPr>
        <w:t xml:space="preserve">, </w:t>
      </w:r>
      <w:hyperlink r:id="rId62" w:tooltip="סופה (קיבוץ)" w:history="1">
        <w:r w:rsidRPr="00BE1506">
          <w:rPr>
            <w:rStyle w:val="Hyperlink"/>
            <w:rFonts w:ascii="David" w:hAnsi="David" w:cs="David"/>
            <w:color w:val="auto"/>
            <w:u w:val="none"/>
            <w:rtl/>
          </w:rPr>
          <w:t>סופה</w:t>
        </w:r>
      </w:hyperlink>
      <w:r w:rsidRPr="00BE1506">
        <w:rPr>
          <w:rFonts w:ascii="David" w:hAnsi="David" w:cs="David"/>
          <w:rtl/>
        </w:rPr>
        <w:t xml:space="preserve">, </w:t>
      </w:r>
      <w:hyperlink r:id="rId63" w:tooltip="סעד" w:history="1">
        <w:r w:rsidRPr="00BE1506">
          <w:rPr>
            <w:rStyle w:val="Hyperlink"/>
            <w:rFonts w:ascii="David" w:hAnsi="David" w:cs="David"/>
            <w:color w:val="auto"/>
            <w:u w:val="none"/>
            <w:rtl/>
          </w:rPr>
          <w:t>סעד</w:t>
        </w:r>
      </w:hyperlink>
      <w:r w:rsidRPr="00BE1506">
        <w:rPr>
          <w:rFonts w:ascii="David" w:hAnsi="David" w:cs="David"/>
          <w:rtl/>
        </w:rPr>
        <w:t xml:space="preserve">, </w:t>
      </w:r>
      <w:hyperlink r:id="rId64" w:tooltip="עין הבשור" w:history="1">
        <w:r w:rsidRPr="00BE1506">
          <w:rPr>
            <w:rStyle w:val="Hyperlink"/>
            <w:rFonts w:ascii="David" w:hAnsi="David" w:cs="David"/>
            <w:color w:val="auto"/>
            <w:u w:val="none"/>
            <w:rtl/>
          </w:rPr>
          <w:t>עין הבשור</w:t>
        </w:r>
      </w:hyperlink>
      <w:r w:rsidRPr="00BE1506">
        <w:rPr>
          <w:rFonts w:ascii="David" w:hAnsi="David" w:cs="David"/>
          <w:rtl/>
        </w:rPr>
        <w:t xml:space="preserve">, </w:t>
      </w:r>
      <w:hyperlink r:id="rId65" w:tooltip="עין השלושה" w:history="1">
        <w:r w:rsidRPr="00BE1506">
          <w:rPr>
            <w:rStyle w:val="Hyperlink"/>
            <w:rFonts w:ascii="David" w:hAnsi="David" w:cs="David"/>
            <w:color w:val="auto"/>
            <w:u w:val="none"/>
            <w:rtl/>
          </w:rPr>
          <w:t>עין השלושה</w:t>
        </w:r>
      </w:hyperlink>
      <w:r w:rsidRPr="00BE1506">
        <w:rPr>
          <w:rFonts w:ascii="David" w:hAnsi="David" w:cs="David"/>
          <w:rtl/>
        </w:rPr>
        <w:t xml:space="preserve">, </w:t>
      </w:r>
      <w:hyperlink r:id="rId66" w:tooltip="עלומים (קיבוץ)" w:history="1">
        <w:r w:rsidRPr="00BE1506">
          <w:rPr>
            <w:rStyle w:val="Hyperlink"/>
            <w:rFonts w:ascii="David" w:hAnsi="David" w:cs="David"/>
            <w:color w:val="auto"/>
            <w:u w:val="none"/>
            <w:rtl/>
          </w:rPr>
          <w:t>עלומים</w:t>
        </w:r>
      </w:hyperlink>
      <w:r w:rsidRPr="00BE1506">
        <w:rPr>
          <w:rFonts w:ascii="David" w:hAnsi="David" w:cs="David"/>
          <w:rtl/>
        </w:rPr>
        <w:t xml:space="preserve">, </w:t>
      </w:r>
      <w:hyperlink r:id="rId67" w:tooltip="עמיעוז" w:history="1">
        <w:proofErr w:type="spellStart"/>
        <w:r w:rsidRPr="00BE1506">
          <w:rPr>
            <w:rStyle w:val="Hyperlink"/>
            <w:rFonts w:ascii="David" w:hAnsi="David" w:cs="David"/>
            <w:color w:val="auto"/>
            <w:u w:val="none"/>
            <w:rtl/>
          </w:rPr>
          <w:t>עמיעוז</w:t>
        </w:r>
        <w:proofErr w:type="spellEnd"/>
      </w:hyperlink>
      <w:r w:rsidRPr="00BE1506">
        <w:rPr>
          <w:rFonts w:ascii="David" w:hAnsi="David" w:cs="David"/>
          <w:rtl/>
        </w:rPr>
        <w:t xml:space="preserve">, </w:t>
      </w:r>
      <w:hyperlink r:id="rId68" w:tooltip="פרי גן" w:history="1">
        <w:r w:rsidRPr="00BE1506">
          <w:rPr>
            <w:rStyle w:val="Hyperlink"/>
            <w:rFonts w:ascii="David" w:hAnsi="David" w:cs="David"/>
            <w:color w:val="auto"/>
            <w:u w:val="none"/>
            <w:rtl/>
          </w:rPr>
          <w:t>פרי גן</w:t>
        </w:r>
      </w:hyperlink>
      <w:r w:rsidRPr="00BE1506">
        <w:rPr>
          <w:rFonts w:ascii="David" w:hAnsi="David" w:cs="David"/>
          <w:rtl/>
        </w:rPr>
        <w:t xml:space="preserve">, </w:t>
      </w:r>
      <w:hyperlink r:id="rId69" w:tooltip="רעים" w:history="1">
        <w:r w:rsidRPr="00BE1506">
          <w:rPr>
            <w:rStyle w:val="Hyperlink"/>
            <w:rFonts w:ascii="David" w:hAnsi="David" w:cs="David"/>
            <w:color w:val="auto"/>
            <w:u w:val="none"/>
            <w:rtl/>
          </w:rPr>
          <w:t>רעים</w:t>
        </w:r>
      </w:hyperlink>
      <w:r w:rsidRPr="00BE1506">
        <w:rPr>
          <w:rFonts w:ascii="David" w:hAnsi="David" w:cs="David"/>
          <w:rtl/>
        </w:rPr>
        <w:t xml:space="preserve">, </w:t>
      </w:r>
      <w:hyperlink r:id="rId70" w:tooltip="שדי אברהם" w:history="1">
        <w:r w:rsidRPr="00BE1506">
          <w:rPr>
            <w:rStyle w:val="Hyperlink"/>
            <w:rFonts w:ascii="David" w:hAnsi="David" w:cs="David"/>
            <w:color w:val="auto"/>
            <w:u w:val="none"/>
            <w:rtl/>
          </w:rPr>
          <w:t>שדי אברהם</w:t>
        </w:r>
      </w:hyperlink>
      <w:r w:rsidRPr="00BE1506">
        <w:rPr>
          <w:rFonts w:ascii="David" w:hAnsi="David" w:cs="David"/>
          <w:rtl/>
        </w:rPr>
        <w:t xml:space="preserve">, </w:t>
      </w:r>
      <w:hyperlink r:id="rId71" w:tooltip="שובה" w:history="1">
        <w:r w:rsidRPr="00BE1506">
          <w:rPr>
            <w:rStyle w:val="Hyperlink"/>
            <w:rFonts w:ascii="David" w:hAnsi="David" w:cs="David"/>
            <w:color w:val="auto"/>
            <w:u w:val="none"/>
            <w:rtl/>
          </w:rPr>
          <w:t>שובה</w:t>
        </w:r>
      </w:hyperlink>
      <w:r w:rsidRPr="00BE1506">
        <w:rPr>
          <w:rFonts w:ascii="David" w:hAnsi="David" w:cs="David"/>
          <w:rtl/>
        </w:rPr>
        <w:t xml:space="preserve">, </w:t>
      </w:r>
      <w:hyperlink r:id="rId72" w:tooltip="שוקדה" w:history="1">
        <w:proofErr w:type="spellStart"/>
        <w:r w:rsidRPr="00BE1506">
          <w:rPr>
            <w:rStyle w:val="Hyperlink"/>
            <w:rFonts w:ascii="David" w:hAnsi="David" w:cs="David"/>
            <w:color w:val="auto"/>
            <w:u w:val="none"/>
            <w:rtl/>
          </w:rPr>
          <w:t>שוקדה</w:t>
        </w:r>
        <w:proofErr w:type="spellEnd"/>
      </w:hyperlink>
      <w:r w:rsidRPr="00BE1506">
        <w:rPr>
          <w:rFonts w:ascii="David" w:hAnsi="David" w:cs="David"/>
          <w:rtl/>
        </w:rPr>
        <w:t xml:space="preserve">, </w:t>
      </w:r>
      <w:hyperlink r:id="rId73" w:tooltip="תושיה" w:history="1">
        <w:proofErr w:type="spellStart"/>
        <w:r w:rsidRPr="00BE1506">
          <w:rPr>
            <w:rStyle w:val="Hyperlink"/>
            <w:rFonts w:ascii="David" w:hAnsi="David" w:cs="David"/>
            <w:color w:val="auto"/>
            <w:u w:val="none"/>
            <w:rtl/>
          </w:rPr>
          <w:t>תושיה</w:t>
        </w:r>
        <w:proofErr w:type="spellEnd"/>
      </w:hyperlink>
      <w:r w:rsidRPr="00BE1506">
        <w:rPr>
          <w:rFonts w:ascii="David" w:hAnsi="David" w:cs="David"/>
          <w:rtl/>
        </w:rPr>
        <w:t xml:space="preserve">, </w:t>
      </w:r>
      <w:hyperlink r:id="rId74" w:tooltip="תלמי יוסף" w:history="1">
        <w:r w:rsidRPr="00BE1506">
          <w:rPr>
            <w:rStyle w:val="Hyperlink"/>
            <w:rFonts w:ascii="David" w:hAnsi="David" w:cs="David"/>
            <w:color w:val="auto"/>
            <w:u w:val="none"/>
            <w:rtl/>
          </w:rPr>
          <w:t>תלמי יוסף</w:t>
        </w:r>
      </w:hyperlink>
      <w:r w:rsidRPr="00BE1506">
        <w:rPr>
          <w:rFonts w:ascii="David" w:hAnsi="David" w:cs="David"/>
          <w:rtl/>
        </w:rPr>
        <w:t xml:space="preserve">, </w:t>
      </w:r>
      <w:hyperlink r:id="rId75" w:tooltip="תקומה" w:history="1">
        <w:r w:rsidRPr="00BE1506">
          <w:rPr>
            <w:rStyle w:val="Hyperlink"/>
            <w:rFonts w:ascii="David" w:hAnsi="David" w:cs="David"/>
            <w:color w:val="auto"/>
            <w:u w:val="none"/>
            <w:rtl/>
          </w:rPr>
          <w:t>תקומה</w:t>
        </w:r>
      </w:hyperlink>
      <w:r w:rsidRPr="00BE1506">
        <w:rPr>
          <w:rFonts w:ascii="David" w:hAnsi="David" w:cs="David"/>
          <w:rtl/>
        </w:rPr>
        <w:t xml:space="preserve">). </w:t>
      </w:r>
    </w:p>
    <w:p w:rsidR="00FC7E6D" w:rsidRPr="00BE1506" w:rsidRDefault="00FC7E6D" w:rsidP="006F5583">
      <w:pPr>
        <w:pStyle w:val="NormalWeb"/>
        <w:bidi/>
        <w:spacing w:line="276" w:lineRule="auto"/>
        <w:jc w:val="both"/>
        <w:rPr>
          <w:rFonts w:ascii="David" w:hAnsi="David" w:cs="David"/>
          <w:rtl/>
        </w:rPr>
      </w:pPr>
      <w:r w:rsidRPr="00BE1506">
        <w:rPr>
          <w:rFonts w:ascii="David" w:hAnsi="David" w:cs="David"/>
          <w:rtl/>
        </w:rPr>
        <w:t>החל מ</w:t>
      </w:r>
      <w:hyperlink r:id="rId76" w:tooltip="אינתיפאדת אל אקצה" w:history="1">
        <w:r w:rsidRPr="00BE1506">
          <w:rPr>
            <w:rStyle w:val="Hyperlink"/>
            <w:rFonts w:ascii="David" w:hAnsi="David" w:cs="David"/>
            <w:color w:val="auto"/>
            <w:u w:val="none"/>
            <w:rtl/>
          </w:rPr>
          <w:t>אינתיפאדת אל אקצה</w:t>
        </w:r>
      </w:hyperlink>
      <w:r w:rsidRPr="00BE1506">
        <w:rPr>
          <w:rFonts w:ascii="David" w:hAnsi="David" w:cs="David"/>
          <w:rtl/>
        </w:rPr>
        <w:t xml:space="preserve">, וביתר שאת מאז </w:t>
      </w:r>
      <w:hyperlink r:id="rId77" w:tooltip="ביצוע תוכנית ההתנתקות" w:history="1">
        <w:r w:rsidRPr="00BE1506">
          <w:rPr>
            <w:rStyle w:val="Hyperlink"/>
            <w:rFonts w:ascii="David" w:hAnsi="David" w:cs="David"/>
            <w:color w:val="auto"/>
            <w:u w:val="none"/>
            <w:rtl/>
          </w:rPr>
          <w:t>ביצוע תוכנית ההתנתקות</w:t>
        </w:r>
      </w:hyperlink>
      <w:r w:rsidRPr="00BE1506">
        <w:rPr>
          <w:rFonts w:ascii="David" w:hAnsi="David" w:cs="David"/>
          <w:rtl/>
        </w:rPr>
        <w:t xml:space="preserve">, סובלים יישובי האזור מהתקפות </w:t>
      </w:r>
      <w:hyperlink r:id="rId78" w:tooltip="טרור פלסטיני" w:history="1">
        <w:r w:rsidRPr="00BE1506">
          <w:rPr>
            <w:rStyle w:val="Hyperlink"/>
            <w:rFonts w:ascii="David" w:hAnsi="David" w:cs="David"/>
            <w:color w:val="auto"/>
            <w:u w:val="none"/>
            <w:rtl/>
          </w:rPr>
          <w:t>טרור</w:t>
        </w:r>
      </w:hyperlink>
      <w:r w:rsidRPr="00BE1506">
        <w:rPr>
          <w:rFonts w:ascii="David" w:hAnsi="David" w:cs="David"/>
          <w:rtl/>
        </w:rPr>
        <w:t xml:space="preserve"> המתבטאות בניסיונות חדירה, ירי </w:t>
      </w:r>
      <w:hyperlink r:id="rId79" w:tooltip="מרגמה" w:history="1">
        <w:r w:rsidRPr="00BE1506">
          <w:rPr>
            <w:rStyle w:val="Hyperlink"/>
            <w:rFonts w:ascii="David" w:hAnsi="David" w:cs="David"/>
            <w:color w:val="auto"/>
            <w:u w:val="none"/>
            <w:rtl/>
          </w:rPr>
          <w:t>פצצות מרגמה</w:t>
        </w:r>
      </w:hyperlink>
      <w:r w:rsidRPr="00BE1506">
        <w:rPr>
          <w:rFonts w:ascii="David" w:hAnsi="David" w:cs="David"/>
          <w:rtl/>
        </w:rPr>
        <w:t xml:space="preserve"> וירי </w:t>
      </w:r>
      <w:hyperlink r:id="rId80" w:tooltip="ארטילריה רקטית" w:history="1">
        <w:r w:rsidRPr="00BE1506">
          <w:rPr>
            <w:rStyle w:val="Hyperlink"/>
            <w:rFonts w:ascii="David" w:hAnsi="David" w:cs="David"/>
            <w:color w:val="auto"/>
            <w:u w:val="none"/>
            <w:rtl/>
          </w:rPr>
          <w:t>רקטות</w:t>
        </w:r>
      </w:hyperlink>
      <w:r w:rsidRPr="00BE1506">
        <w:rPr>
          <w:rFonts w:ascii="David" w:hAnsi="David" w:cs="David"/>
          <w:rtl/>
        </w:rPr>
        <w:t xml:space="preserve"> </w:t>
      </w:r>
      <w:hyperlink r:id="rId81" w:tooltip="קסאם" w:history="1">
        <w:r w:rsidRPr="00BE1506">
          <w:rPr>
            <w:rStyle w:val="Hyperlink"/>
            <w:rFonts w:ascii="David" w:hAnsi="David" w:cs="David"/>
            <w:color w:val="auto"/>
            <w:u w:val="none"/>
            <w:rtl/>
          </w:rPr>
          <w:t>קסאם</w:t>
        </w:r>
      </w:hyperlink>
      <w:r w:rsidRPr="00BE1506">
        <w:rPr>
          <w:rFonts w:ascii="David" w:hAnsi="David" w:cs="David"/>
          <w:rtl/>
        </w:rPr>
        <w:t xml:space="preserve"> שמקורם ברצועת עזה (ראו בהרחבה בערך </w:t>
      </w:r>
      <w:hyperlink r:id="rId82" w:anchor=".D7.9C.D7.90.D7.97.D7.A8_.D7.91.D7.99.D7.A6.D7.95.D7.A2_.D7.94.D7.94.D7.AA.D7.A0.D7.AA.D7.A7.D7.95.D7.AA" w:tooltip="אינתיפאדת אל-אקצה" w:history="1">
        <w:r w:rsidRPr="00BE1506">
          <w:rPr>
            <w:rStyle w:val="Hyperlink"/>
            <w:rFonts w:ascii="David" w:hAnsi="David" w:cs="David"/>
            <w:color w:val="auto"/>
            <w:u w:val="none"/>
            <w:rtl/>
          </w:rPr>
          <w:t>אינתיפאדת אל-אקצה</w:t>
        </w:r>
      </w:hyperlink>
      <w:r w:rsidRPr="00BE1506">
        <w:rPr>
          <w:rFonts w:ascii="David" w:hAnsi="David" w:cs="David"/>
          <w:rtl/>
        </w:rPr>
        <w:t>).</w:t>
      </w:r>
    </w:p>
    <w:p w:rsidR="00FC7E6D" w:rsidRPr="00BE1506" w:rsidRDefault="00FC7E6D" w:rsidP="006F5583">
      <w:pPr>
        <w:pStyle w:val="NormalWeb"/>
        <w:bidi/>
        <w:spacing w:line="276" w:lineRule="auto"/>
        <w:jc w:val="both"/>
        <w:rPr>
          <w:rFonts w:ascii="David" w:hAnsi="David" w:cs="David"/>
          <w:rtl/>
        </w:rPr>
      </w:pPr>
      <w:r w:rsidRPr="00BE1506">
        <w:rPr>
          <w:rFonts w:ascii="David" w:hAnsi="David" w:cs="David"/>
          <w:rtl/>
        </w:rPr>
        <w:lastRenderedPageBreak/>
        <w:t xml:space="preserve">בשנת </w:t>
      </w:r>
      <w:hyperlink r:id="rId83" w:tooltip="2007" w:history="1">
        <w:r w:rsidRPr="00BE1506">
          <w:rPr>
            <w:rStyle w:val="Hyperlink"/>
            <w:rFonts w:ascii="David" w:hAnsi="David" w:cs="David"/>
            <w:color w:val="auto"/>
            <w:u w:val="none"/>
            <w:rtl/>
          </w:rPr>
          <w:t>2007</w:t>
        </w:r>
      </w:hyperlink>
      <w:r w:rsidRPr="00BE1506">
        <w:rPr>
          <w:rFonts w:ascii="David" w:hAnsi="David" w:cs="David"/>
          <w:rtl/>
        </w:rPr>
        <w:t xml:space="preserve">, לאחר שנים אחדות של התקפות טרור, חוקקה </w:t>
      </w:r>
      <w:hyperlink r:id="rId84" w:tooltip="הכנסת" w:history="1">
        <w:r w:rsidRPr="00BE1506">
          <w:rPr>
            <w:rStyle w:val="Hyperlink"/>
            <w:rFonts w:ascii="David" w:hAnsi="David" w:cs="David"/>
            <w:color w:val="auto"/>
            <w:u w:val="none"/>
            <w:rtl/>
          </w:rPr>
          <w:t>הכנסת</w:t>
        </w:r>
      </w:hyperlink>
      <w:r w:rsidRPr="00BE1506">
        <w:rPr>
          <w:rFonts w:ascii="David" w:hAnsi="David" w:cs="David"/>
          <w:rtl/>
        </w:rPr>
        <w:t xml:space="preserve"> את חוק סיוע לשדרות וליישובי הנגב המערבי (הוראת שעה), התשס"ח-2007,‏</w:t>
      </w:r>
      <w:hyperlink r:id="rId85" w:anchor="cite_note-0" w:history="1">
        <w:r w:rsidRPr="00BE1506">
          <w:rPr>
            <w:rStyle w:val="Hyperlink"/>
            <w:rFonts w:ascii="David" w:hAnsi="David" w:cs="David"/>
            <w:color w:val="auto"/>
            <w:u w:val="none"/>
            <w:vertAlign w:val="superscript"/>
            <w:rtl/>
          </w:rPr>
          <w:t>[1]</w:t>
        </w:r>
      </w:hyperlink>
      <w:r w:rsidRPr="00BE1506">
        <w:rPr>
          <w:rFonts w:ascii="David" w:hAnsi="David" w:cs="David"/>
          <w:rtl/>
        </w:rPr>
        <w:t xml:space="preserve"> המכיר ביישובים שנמצאים במרחק עד 7 ק"מ מגדר המערכת המקיפה את רצועת עזה (ויישובים נוספים באזור זה שקבע </w:t>
      </w:r>
      <w:hyperlink r:id="rId86" w:tooltip="שר האוצר" w:history="1">
        <w:r w:rsidRPr="00BE1506">
          <w:rPr>
            <w:rStyle w:val="Hyperlink"/>
            <w:rFonts w:ascii="David" w:hAnsi="David" w:cs="David"/>
            <w:color w:val="auto"/>
            <w:u w:val="none"/>
            <w:rtl/>
          </w:rPr>
          <w:t>שר האוצר</w:t>
        </w:r>
      </w:hyperlink>
      <w:r w:rsidRPr="00BE1506">
        <w:rPr>
          <w:rFonts w:ascii="David" w:hAnsi="David" w:cs="David"/>
          <w:rtl/>
        </w:rPr>
        <w:t xml:space="preserve"> בצו</w:t>
      </w:r>
      <w:r w:rsidRPr="00BE1506">
        <w:rPr>
          <w:rFonts w:ascii="David" w:hAnsi="David" w:cs="David"/>
        </w:rPr>
        <w:t xml:space="preserve"> </w:t>
      </w:r>
      <w:r w:rsidRPr="00BE1506">
        <w:rPr>
          <w:rStyle w:val="Hyperlink"/>
          <w:rFonts w:ascii="David" w:hAnsi="David" w:cs="David"/>
          <w:color w:val="auto"/>
          <w:u w:val="none"/>
          <w:vertAlign w:val="superscript"/>
        </w:rPr>
        <w:t xml:space="preserve"> </w:t>
      </w:r>
      <w:r w:rsidRPr="00BE1506">
        <w:rPr>
          <w:rFonts w:ascii="David" w:hAnsi="David" w:cs="David"/>
          <w:rtl/>
        </w:rPr>
        <w:t>כ</w:t>
      </w:r>
      <w:hyperlink r:id="rId87" w:tooltip="יישובי קו עימות" w:history="1">
        <w:r w:rsidRPr="00BE1506">
          <w:rPr>
            <w:rStyle w:val="Hyperlink"/>
            <w:rFonts w:ascii="David" w:hAnsi="David" w:cs="David"/>
            <w:color w:val="auto"/>
            <w:u w:val="none"/>
            <w:rtl/>
          </w:rPr>
          <w:t>יישובי קו עימות</w:t>
        </w:r>
      </w:hyperlink>
      <w:r w:rsidRPr="00BE1506">
        <w:rPr>
          <w:rFonts w:ascii="David" w:hAnsi="David" w:cs="David"/>
          <w:rtl/>
        </w:rPr>
        <w:t xml:space="preserve"> ומעניק להם הטבות מיוחדות (באופן זמני, עד לסוף שנת 2008). </w:t>
      </w:r>
    </w:p>
    <w:p w:rsidR="00FC7E6D" w:rsidRPr="00BE1506" w:rsidRDefault="00FC7E6D" w:rsidP="006F5583">
      <w:pPr>
        <w:pStyle w:val="NormalWeb"/>
        <w:bidi/>
        <w:spacing w:line="276" w:lineRule="auto"/>
        <w:jc w:val="both"/>
        <w:rPr>
          <w:rFonts w:ascii="David" w:hAnsi="David" w:cs="David"/>
          <w:rtl/>
        </w:rPr>
      </w:pPr>
      <w:r w:rsidRPr="00BE1506">
        <w:rPr>
          <w:rFonts w:ascii="David" w:hAnsi="David" w:cs="David"/>
          <w:rtl/>
        </w:rPr>
        <w:t>בהצעת החוק נומק צעד זה:</w:t>
      </w:r>
    </w:p>
    <w:p w:rsidR="00FC7E6D" w:rsidRPr="00BE1506" w:rsidRDefault="00FC7E6D" w:rsidP="006F5583">
      <w:pPr>
        <w:pStyle w:val="NormalWeb"/>
        <w:bidi/>
        <w:spacing w:line="276" w:lineRule="auto"/>
        <w:jc w:val="both"/>
        <w:rPr>
          <w:rFonts w:ascii="David" w:hAnsi="David" w:cs="David"/>
          <w:rtl/>
        </w:rPr>
      </w:pPr>
      <w:r w:rsidRPr="00BE1506">
        <w:rPr>
          <w:rFonts w:ascii="David" w:hAnsi="David" w:cs="David"/>
          <w:rtl/>
        </w:rPr>
        <w:t>בצעדי חקיקה נוספים הוארך תוקפן של חלק מההטבות, בשינויים מסוימים, עד סוף 2010.‏</w:t>
      </w:r>
      <w:hyperlink r:id="rId88" w:anchor="cite_note-2" w:history="1">
        <w:r w:rsidRPr="00BE1506">
          <w:rPr>
            <w:rStyle w:val="Hyperlink"/>
            <w:rFonts w:ascii="David" w:hAnsi="David" w:cs="David"/>
            <w:color w:val="auto"/>
            <w:u w:val="none"/>
            <w:vertAlign w:val="superscript"/>
            <w:rtl/>
          </w:rPr>
          <w:t>[3]</w:t>
        </w:r>
      </w:hyperlink>
    </w:p>
    <w:p w:rsidR="00FC7E6D" w:rsidRPr="00BE1506" w:rsidRDefault="00FC7E6D" w:rsidP="006F5583">
      <w:pPr>
        <w:pStyle w:val="NormalWeb"/>
        <w:bidi/>
        <w:spacing w:line="276" w:lineRule="auto"/>
        <w:jc w:val="both"/>
        <w:rPr>
          <w:rFonts w:ascii="David" w:hAnsi="David" w:cs="David"/>
        </w:rPr>
      </w:pPr>
      <w:r w:rsidRPr="00BE1506">
        <w:rPr>
          <w:rFonts w:ascii="David" w:hAnsi="David" w:cs="David"/>
          <w:rtl/>
        </w:rPr>
        <w:t>ב-14 ביוני 2007 חתם שר האוצר על צו המכיר ביישובי עוטף עזה כב</w:t>
      </w:r>
      <w:hyperlink r:id="rId89" w:tooltip="יישוב ספר" w:history="1">
        <w:r w:rsidRPr="00BE1506">
          <w:rPr>
            <w:rStyle w:val="Hyperlink"/>
            <w:rFonts w:ascii="David" w:hAnsi="David" w:cs="David"/>
            <w:color w:val="auto"/>
            <w:u w:val="none"/>
            <w:rtl/>
          </w:rPr>
          <w:t>יישובי ספר</w:t>
        </w:r>
      </w:hyperlink>
      <w:hyperlink r:id="rId90" w:anchor="cite_note-3" w:history="1">
        <w:r w:rsidRPr="00BE1506">
          <w:rPr>
            <w:rStyle w:val="Hyperlink"/>
            <w:rFonts w:ascii="David" w:hAnsi="David" w:cs="David"/>
            <w:color w:val="auto"/>
            <w:u w:val="none"/>
            <w:vertAlign w:val="superscript"/>
            <w:rtl/>
          </w:rPr>
          <w:t>[4]</w:t>
        </w:r>
      </w:hyperlink>
      <w:r w:rsidRPr="00BE1506">
        <w:rPr>
          <w:rFonts w:ascii="David" w:hAnsi="David" w:cs="David"/>
          <w:rtl/>
        </w:rPr>
        <w:t>. הכרה זו העניקה ליישובים זכות לפיצוי עקיף בהתאם ל</w:t>
      </w:r>
      <w:hyperlink r:id="rId91" w:tooltip="חוק מס רכוש וקרן פיצויים (הדף אינו קיים)" w:history="1">
        <w:r w:rsidRPr="00BE1506">
          <w:rPr>
            <w:rStyle w:val="Hyperlink"/>
            <w:rFonts w:ascii="David" w:hAnsi="David" w:cs="David"/>
            <w:color w:val="auto"/>
            <w:u w:val="none"/>
            <w:rtl/>
          </w:rPr>
          <w:t>חוק מס רכוש וקרן פיצויים</w:t>
        </w:r>
      </w:hyperlink>
      <w:r w:rsidRPr="00BE1506">
        <w:rPr>
          <w:rFonts w:ascii="David" w:hAnsi="David" w:cs="David"/>
          <w:rtl/>
        </w:rPr>
        <w:t>.</w:t>
      </w:r>
    </w:p>
    <w:p w:rsidR="00AD4DBF" w:rsidRDefault="00AD4DBF" w:rsidP="006F5583">
      <w:pPr>
        <w:pBdr>
          <w:bottom w:val="single" w:sz="6" w:space="0" w:color="A2A9B1"/>
        </w:pBdr>
        <w:spacing w:after="0" w:line="276" w:lineRule="auto"/>
        <w:jc w:val="both"/>
        <w:outlineLvl w:val="0"/>
        <w:rPr>
          <w:rFonts w:ascii="David" w:eastAsia="Times New Roman" w:hAnsi="David"/>
          <w:b/>
          <w:bCs/>
          <w:color w:val="auto"/>
          <w:kern w:val="36"/>
          <w:sz w:val="28"/>
          <w:rtl/>
        </w:rPr>
      </w:pPr>
    </w:p>
    <w:p w:rsidR="00715905" w:rsidRPr="00AD4DBF" w:rsidRDefault="00715905" w:rsidP="006F5583">
      <w:pPr>
        <w:pBdr>
          <w:bottom w:val="single" w:sz="6" w:space="0" w:color="A2A9B1"/>
        </w:pBdr>
        <w:spacing w:after="0" w:line="276" w:lineRule="auto"/>
        <w:jc w:val="both"/>
        <w:outlineLvl w:val="0"/>
        <w:rPr>
          <w:rFonts w:ascii="David" w:eastAsia="Times New Roman" w:hAnsi="David"/>
          <w:b/>
          <w:bCs/>
          <w:color w:val="auto"/>
          <w:kern w:val="36"/>
          <w:sz w:val="28"/>
          <w:rtl/>
        </w:rPr>
      </w:pPr>
      <w:r w:rsidRPr="00AD4DBF">
        <w:rPr>
          <w:rFonts w:ascii="David" w:eastAsia="Times New Roman" w:hAnsi="David"/>
          <w:b/>
          <w:bCs/>
          <w:color w:val="auto"/>
          <w:kern w:val="36"/>
          <w:sz w:val="28"/>
          <w:rtl/>
        </w:rPr>
        <w:t xml:space="preserve">קורות חיים אלון דוידי ר"ע שדרות; </w:t>
      </w:r>
    </w:p>
    <w:p w:rsidR="00715905" w:rsidRPr="00BE1506" w:rsidRDefault="00715905" w:rsidP="006F5583">
      <w:pPr>
        <w:pStyle w:val="NormalWeb"/>
        <w:shd w:val="clear" w:color="auto" w:fill="FFFFFF"/>
        <w:bidi/>
        <w:spacing w:before="120" w:line="276" w:lineRule="auto"/>
        <w:jc w:val="both"/>
        <w:rPr>
          <w:rFonts w:ascii="David" w:hAnsi="David" w:cs="David"/>
        </w:rPr>
      </w:pPr>
      <w:r w:rsidRPr="00BE1506">
        <w:rPr>
          <w:rFonts w:ascii="David" w:hAnsi="David" w:cs="David"/>
          <w:rtl/>
        </w:rPr>
        <w:t>דוידי נולד וגדל בבאר שבע</w:t>
      </w:r>
      <w:r w:rsidRPr="00BE1506">
        <w:rPr>
          <w:rFonts w:ascii="David" w:hAnsi="David" w:cs="David"/>
        </w:rPr>
        <w:t> </w:t>
      </w:r>
      <w:r w:rsidRPr="00BE1506">
        <w:rPr>
          <w:rFonts w:ascii="David" w:hAnsi="David" w:cs="David"/>
          <w:rtl/>
        </w:rPr>
        <w:t>בשכונה ד' בשנת 1973.  למד בישיבת בני עקיבא אהל שלמה</w:t>
      </w:r>
      <w:r w:rsidRPr="00BE1506">
        <w:rPr>
          <w:rFonts w:ascii="David" w:hAnsi="David" w:cs="David"/>
        </w:rPr>
        <w:t> </w:t>
      </w:r>
      <w:r w:rsidRPr="00BE1506">
        <w:rPr>
          <w:rFonts w:ascii="David" w:hAnsi="David" w:cs="David"/>
          <w:rtl/>
        </w:rPr>
        <w:t>בעיר ובישיבת קרני שומרון</w:t>
      </w:r>
      <w:r w:rsidRPr="00BE1506">
        <w:rPr>
          <w:rFonts w:ascii="David" w:hAnsi="David" w:cs="David"/>
        </w:rPr>
        <w:t> </w:t>
      </w:r>
      <w:r w:rsidRPr="00BE1506">
        <w:rPr>
          <w:rFonts w:ascii="David" w:hAnsi="David" w:cs="David"/>
          <w:rtl/>
        </w:rPr>
        <w:t>ושירת כקצין ביחידה מובחרת בצה"ל</w:t>
      </w:r>
      <w:r w:rsidR="004C3AF4" w:rsidRPr="00BE1506">
        <w:rPr>
          <w:rFonts w:ascii="David" w:hAnsi="David" w:cs="David"/>
          <w:rtl/>
        </w:rPr>
        <w:t xml:space="preserve">. </w:t>
      </w:r>
      <w:r w:rsidRPr="00BE1506">
        <w:rPr>
          <w:rFonts w:ascii="David" w:hAnsi="David" w:cs="David"/>
          <w:rtl/>
        </w:rPr>
        <w:t>בשנת </w:t>
      </w:r>
      <w:r w:rsidR="004C3AF4" w:rsidRPr="00BE1506">
        <w:rPr>
          <w:rFonts w:ascii="David" w:hAnsi="David" w:cs="David"/>
        </w:rPr>
        <w:t xml:space="preserve"> </w:t>
      </w:r>
      <w:r w:rsidRPr="00BE1506">
        <w:rPr>
          <w:rFonts w:ascii="David" w:hAnsi="David" w:cs="David"/>
        </w:rPr>
        <w:t>1996 </w:t>
      </w:r>
      <w:r w:rsidRPr="00BE1506">
        <w:rPr>
          <w:rFonts w:ascii="David" w:hAnsi="David" w:cs="David"/>
          <w:rtl/>
        </w:rPr>
        <w:t>הצטרף לגרעין התורני</w:t>
      </w:r>
      <w:r w:rsidRPr="00BE1506">
        <w:rPr>
          <w:rFonts w:ascii="David" w:hAnsi="David" w:cs="David"/>
        </w:rPr>
        <w:t> </w:t>
      </w:r>
      <w:r w:rsidRPr="00BE1506">
        <w:rPr>
          <w:rFonts w:ascii="David" w:hAnsi="David" w:cs="David"/>
          <w:rtl/>
        </w:rPr>
        <w:t>בשדרות. הוא היה מנכ"ל הגרעין התורני</w:t>
      </w:r>
      <w:r w:rsidRPr="00BE1506">
        <w:rPr>
          <w:rFonts w:ascii="David" w:hAnsi="David" w:cs="David"/>
        </w:rPr>
        <w:t> </w:t>
      </w:r>
      <w:r w:rsidRPr="00BE1506">
        <w:rPr>
          <w:rFonts w:ascii="David" w:hAnsi="David" w:cs="David"/>
          <w:rtl/>
        </w:rPr>
        <w:t>בשדרות, מנהל ישיבת ההסדר בשדרות, סמנכ"ל תנועת מבראשית</w:t>
      </w:r>
      <w:r w:rsidRPr="00BE1506">
        <w:rPr>
          <w:rFonts w:ascii="David" w:hAnsi="David" w:cs="David"/>
        </w:rPr>
        <w:t> </w:t>
      </w:r>
      <w:r w:rsidRPr="00BE1506">
        <w:rPr>
          <w:rFonts w:ascii="David" w:hAnsi="David" w:cs="David"/>
          <w:rtl/>
        </w:rPr>
        <w:t>ויועץ לשר הבינוי והשיכון</w:t>
      </w:r>
      <w:r w:rsidRPr="00BE1506">
        <w:rPr>
          <w:rFonts w:ascii="David" w:hAnsi="David" w:cs="David"/>
        </w:rPr>
        <w:t xml:space="preserve">. </w:t>
      </w:r>
      <w:r w:rsidRPr="00BE1506">
        <w:rPr>
          <w:rFonts w:ascii="David" w:hAnsi="David" w:cs="David"/>
          <w:rtl/>
        </w:rPr>
        <w:t>דוידי היה מהפעילים הבולטים במחאת תושבי שדרות נגד ירי הקסאמים</w:t>
      </w:r>
      <w:r w:rsidRPr="00BE1506">
        <w:rPr>
          <w:rFonts w:ascii="David" w:hAnsi="David" w:cs="David"/>
        </w:rPr>
        <w:t> </w:t>
      </w:r>
      <w:r w:rsidRPr="00BE1506">
        <w:rPr>
          <w:rFonts w:ascii="David" w:hAnsi="David" w:cs="David"/>
          <w:rtl/>
        </w:rPr>
        <w:t>המתמשך מרצועת עזה</w:t>
      </w:r>
      <w:r w:rsidRPr="00BE1506">
        <w:rPr>
          <w:rFonts w:ascii="David" w:hAnsi="David" w:cs="David"/>
        </w:rPr>
        <w:t> </w:t>
      </w:r>
      <w:r w:rsidRPr="00BE1506">
        <w:rPr>
          <w:rFonts w:ascii="David" w:hAnsi="David" w:cs="David"/>
          <w:rtl/>
        </w:rPr>
        <w:t>על עירם החל משנות ה</w:t>
      </w:r>
      <w:r w:rsidRPr="00BE1506">
        <w:rPr>
          <w:rFonts w:ascii="David" w:hAnsi="David" w:cs="David"/>
        </w:rPr>
        <w:t>-2000 </w:t>
      </w:r>
      <w:r w:rsidRPr="00BE1506">
        <w:rPr>
          <w:rFonts w:ascii="David" w:hAnsi="David" w:cs="David"/>
          <w:rtl/>
        </w:rPr>
        <w:t>ובמסגרת זו הקים את המטה לביטחון שדרות</w:t>
      </w:r>
      <w:r w:rsidRPr="00BE1506">
        <w:rPr>
          <w:rFonts w:ascii="David" w:hAnsi="David" w:cs="David"/>
        </w:rPr>
        <w:t>.</w:t>
      </w:r>
    </w:p>
    <w:p w:rsidR="00715905" w:rsidRPr="00BE1506" w:rsidRDefault="00715905" w:rsidP="006F5583">
      <w:pPr>
        <w:pStyle w:val="NormalWeb"/>
        <w:shd w:val="clear" w:color="auto" w:fill="FFFFFF"/>
        <w:bidi/>
        <w:spacing w:before="120" w:line="276" w:lineRule="auto"/>
        <w:jc w:val="both"/>
        <w:rPr>
          <w:rFonts w:ascii="David" w:hAnsi="David" w:cs="David"/>
        </w:rPr>
      </w:pPr>
      <w:r w:rsidRPr="00BE1506">
        <w:rPr>
          <w:rFonts w:ascii="David" w:hAnsi="David" w:cs="David"/>
          <w:rtl/>
        </w:rPr>
        <w:t>דוידי זכה בפרס ירושלים</w:t>
      </w:r>
      <w:r w:rsidRPr="00BE1506">
        <w:rPr>
          <w:rFonts w:ascii="David" w:hAnsi="David" w:cs="David"/>
        </w:rPr>
        <w:t xml:space="preserve">. </w:t>
      </w:r>
      <w:r w:rsidRPr="00BE1506">
        <w:rPr>
          <w:rFonts w:ascii="David" w:hAnsi="David" w:cs="David"/>
          <w:rtl/>
        </w:rPr>
        <w:t>היה מועמד במקום שישי ברשימת האיחוד הלאומי</w:t>
      </w:r>
      <w:r w:rsidRPr="00BE1506">
        <w:rPr>
          <w:rFonts w:ascii="David" w:hAnsi="David" w:cs="David"/>
        </w:rPr>
        <w:t> </w:t>
      </w:r>
      <w:r w:rsidRPr="00BE1506">
        <w:rPr>
          <w:rFonts w:ascii="David" w:hAnsi="David" w:cs="David"/>
          <w:rtl/>
        </w:rPr>
        <w:t>בבחירות לכנסת השמונה עשרה</w:t>
      </w:r>
      <w:r w:rsidRPr="00BE1506">
        <w:rPr>
          <w:rFonts w:ascii="David" w:hAnsi="David" w:cs="David"/>
        </w:rPr>
        <w:t>.</w:t>
      </w:r>
    </w:p>
    <w:p w:rsidR="00715905" w:rsidRPr="00BE1506" w:rsidRDefault="00715905" w:rsidP="006F5583">
      <w:pPr>
        <w:pStyle w:val="NormalWeb"/>
        <w:shd w:val="clear" w:color="auto" w:fill="FFFFFF"/>
        <w:bidi/>
        <w:spacing w:before="120" w:line="276" w:lineRule="auto"/>
        <w:jc w:val="both"/>
        <w:rPr>
          <w:rFonts w:ascii="David" w:hAnsi="David" w:cs="David"/>
        </w:rPr>
      </w:pPr>
      <w:r w:rsidRPr="00BE1506">
        <w:rPr>
          <w:rFonts w:ascii="David" w:hAnsi="David" w:cs="David"/>
          <w:rtl/>
        </w:rPr>
        <w:t>בשנת </w:t>
      </w:r>
      <w:r w:rsidRPr="00BE1506">
        <w:rPr>
          <w:rFonts w:ascii="David" w:hAnsi="David" w:cs="David"/>
        </w:rPr>
        <w:t>2008 </w:t>
      </w:r>
      <w:r w:rsidRPr="00BE1506">
        <w:rPr>
          <w:rFonts w:ascii="David" w:hAnsi="David" w:cs="David"/>
          <w:rtl/>
        </w:rPr>
        <w:t>התמודד לראשות העיר מול דוד בוסקילה</w:t>
      </w:r>
      <w:r w:rsidRPr="00BE1506">
        <w:rPr>
          <w:rFonts w:ascii="David" w:hAnsi="David" w:cs="David"/>
        </w:rPr>
        <w:t> </w:t>
      </w:r>
      <w:r w:rsidRPr="00BE1506">
        <w:rPr>
          <w:rFonts w:ascii="David" w:hAnsi="David" w:cs="David"/>
          <w:rtl/>
        </w:rPr>
        <w:t>ו</w:t>
      </w:r>
      <w:hyperlink r:id="rId92" w:tooltip="אחלמה פרץ (הדף אינו קיים)" w:history="1">
        <w:r w:rsidRPr="00BE1506">
          <w:rPr>
            <w:rStyle w:val="Hyperlink"/>
            <w:rFonts w:ascii="David" w:hAnsi="David" w:cs="David"/>
            <w:color w:val="auto"/>
            <w:rtl/>
          </w:rPr>
          <w:t>אחלמה פרץ</w:t>
        </w:r>
      </w:hyperlink>
      <w:r w:rsidRPr="00BE1506">
        <w:rPr>
          <w:rFonts w:ascii="David" w:hAnsi="David" w:cs="David"/>
        </w:rPr>
        <w:t> (</w:t>
      </w:r>
      <w:r w:rsidRPr="00BE1506">
        <w:rPr>
          <w:rFonts w:ascii="David" w:hAnsi="David" w:cs="David"/>
          <w:rtl/>
        </w:rPr>
        <w:t>אשת עמיר פרץ</w:t>
      </w:r>
      <w:r w:rsidRPr="00BE1506">
        <w:rPr>
          <w:rFonts w:ascii="David" w:hAnsi="David" w:cs="David"/>
        </w:rPr>
        <w:t xml:space="preserve">). </w:t>
      </w:r>
      <w:r w:rsidRPr="00BE1506">
        <w:rPr>
          <w:rFonts w:ascii="David" w:hAnsi="David" w:cs="David"/>
          <w:rtl/>
        </w:rPr>
        <w:t>הוא לא זכה בבחירות לראשות העיר, אך נבחר למועצת העיר</w:t>
      </w:r>
      <w:r w:rsidRPr="00BE1506">
        <w:rPr>
          <w:rFonts w:ascii="David" w:hAnsi="David" w:cs="David"/>
        </w:rPr>
        <w:t>.</w:t>
      </w:r>
    </w:p>
    <w:p w:rsidR="00715905" w:rsidRPr="00BE1506" w:rsidRDefault="00715905" w:rsidP="006F5583">
      <w:pPr>
        <w:pStyle w:val="NormalWeb"/>
        <w:shd w:val="clear" w:color="auto" w:fill="FFFFFF"/>
        <w:bidi/>
        <w:spacing w:before="120" w:line="276" w:lineRule="auto"/>
        <w:jc w:val="both"/>
        <w:rPr>
          <w:rFonts w:ascii="David" w:hAnsi="David" w:cs="David"/>
        </w:rPr>
      </w:pPr>
      <w:r w:rsidRPr="00BE1506">
        <w:rPr>
          <w:rFonts w:ascii="David" w:hAnsi="David" w:cs="David"/>
          <w:rtl/>
        </w:rPr>
        <w:t>בבחירות לרשויות המקומיות</w:t>
      </w:r>
      <w:r w:rsidRPr="00BE1506">
        <w:rPr>
          <w:rFonts w:ascii="David" w:hAnsi="David" w:cs="David"/>
        </w:rPr>
        <w:t xml:space="preserve">, </w:t>
      </w:r>
      <w:r w:rsidRPr="00BE1506">
        <w:rPr>
          <w:rFonts w:ascii="David" w:hAnsi="David" w:cs="David"/>
          <w:rtl/>
        </w:rPr>
        <w:t>שנערכו באוקטובר 2013, התמודד על ראשות עיריית שדרות מטעם</w:t>
      </w:r>
      <w:r w:rsidRPr="00BE1506">
        <w:rPr>
          <w:rFonts w:ascii="David" w:hAnsi="David" w:cs="David"/>
        </w:rPr>
        <w:t xml:space="preserve"> "</w:t>
      </w:r>
      <w:r w:rsidRPr="00BE1506">
        <w:rPr>
          <w:rFonts w:ascii="David" w:hAnsi="David" w:cs="David"/>
          <w:rtl/>
        </w:rPr>
        <w:t>הליכוד</w:t>
      </w:r>
      <w:r w:rsidRPr="00BE1506">
        <w:rPr>
          <w:rFonts w:ascii="David" w:hAnsi="David" w:cs="David"/>
        </w:rPr>
        <w:t>", "</w:t>
      </w:r>
      <w:r w:rsidRPr="00BE1506">
        <w:rPr>
          <w:rFonts w:ascii="David" w:hAnsi="David" w:cs="David"/>
          <w:rtl/>
        </w:rPr>
        <w:t>העבודה</w:t>
      </w:r>
      <w:r w:rsidRPr="00BE1506">
        <w:rPr>
          <w:rFonts w:ascii="David" w:hAnsi="David" w:cs="David"/>
        </w:rPr>
        <w:t xml:space="preserve">" </w:t>
      </w:r>
      <w:r w:rsidRPr="00BE1506">
        <w:rPr>
          <w:rFonts w:ascii="David" w:hAnsi="David" w:cs="David"/>
          <w:rtl/>
        </w:rPr>
        <w:t>ו</w:t>
      </w:r>
      <w:r w:rsidRPr="00BE1506">
        <w:rPr>
          <w:rFonts w:ascii="David" w:hAnsi="David" w:cs="David"/>
        </w:rPr>
        <w:t>"</w:t>
      </w:r>
      <w:r w:rsidRPr="00BE1506">
        <w:rPr>
          <w:rFonts w:ascii="David" w:hAnsi="David" w:cs="David"/>
          <w:rtl/>
        </w:rPr>
        <w:t>הבית היהודי</w:t>
      </w:r>
      <w:r w:rsidRPr="00BE1506">
        <w:rPr>
          <w:rFonts w:ascii="David" w:hAnsi="David" w:cs="David"/>
        </w:rPr>
        <w:t xml:space="preserve">", </w:t>
      </w:r>
      <w:r w:rsidRPr="00BE1506">
        <w:rPr>
          <w:rFonts w:ascii="David" w:hAnsi="David" w:cs="David"/>
          <w:rtl/>
        </w:rPr>
        <w:t>ונבחר לראשות העירייה</w:t>
      </w:r>
      <w:r w:rsidR="004C3AF4" w:rsidRPr="00BE1506">
        <w:rPr>
          <w:rFonts w:ascii="David" w:hAnsi="David" w:cs="David"/>
          <w:rtl/>
        </w:rPr>
        <w:t xml:space="preserve">. </w:t>
      </w:r>
    </w:p>
    <w:p w:rsidR="00715905" w:rsidRPr="00BE1506" w:rsidRDefault="00715905" w:rsidP="006F5583">
      <w:pPr>
        <w:pStyle w:val="NormalWeb"/>
        <w:shd w:val="clear" w:color="auto" w:fill="FFFFFF"/>
        <w:bidi/>
        <w:spacing w:before="120" w:line="276" w:lineRule="auto"/>
        <w:jc w:val="both"/>
        <w:rPr>
          <w:rFonts w:ascii="David" w:hAnsi="David" w:cs="David"/>
        </w:rPr>
      </w:pPr>
      <w:r w:rsidRPr="00BE1506">
        <w:rPr>
          <w:rFonts w:ascii="David" w:hAnsi="David" w:cs="David"/>
          <w:rtl/>
        </w:rPr>
        <w:t>ביולי 2014 נורו רקטות מרצועת עזה</w:t>
      </w:r>
      <w:r w:rsidRPr="00BE1506">
        <w:rPr>
          <w:rFonts w:ascii="David" w:hAnsi="David" w:cs="David"/>
        </w:rPr>
        <w:t> </w:t>
      </w:r>
      <w:r w:rsidRPr="00BE1506">
        <w:rPr>
          <w:rFonts w:ascii="David" w:hAnsi="David" w:cs="David"/>
          <w:rtl/>
        </w:rPr>
        <w:t>אל שדרות וגרמו לנזק. ירי זה, לשדרות וליתר יישובי עוטף עזה</w:t>
      </w:r>
      <w:r w:rsidRPr="00BE1506">
        <w:rPr>
          <w:rFonts w:ascii="David" w:hAnsi="David" w:cs="David"/>
        </w:rPr>
        <w:t xml:space="preserve">, </w:t>
      </w:r>
      <w:r w:rsidRPr="00BE1506">
        <w:rPr>
          <w:rFonts w:ascii="David" w:hAnsi="David" w:cs="David"/>
          <w:rtl/>
        </w:rPr>
        <w:t>הוביל ליציאת צה"ל למבצע צוק איתן</w:t>
      </w:r>
      <w:r w:rsidRPr="00BE1506">
        <w:rPr>
          <w:rFonts w:ascii="David" w:hAnsi="David" w:cs="David"/>
        </w:rPr>
        <w:t xml:space="preserve">, </w:t>
      </w:r>
      <w:r w:rsidRPr="00BE1506">
        <w:rPr>
          <w:rFonts w:ascii="David" w:hAnsi="David" w:cs="David"/>
          <w:rtl/>
        </w:rPr>
        <w:t>ביולי-אוגוסט </w:t>
      </w:r>
      <w:r w:rsidRPr="00BE1506">
        <w:rPr>
          <w:rFonts w:ascii="David" w:hAnsi="David" w:cs="David"/>
        </w:rPr>
        <w:t xml:space="preserve">2014, </w:t>
      </w:r>
      <w:r w:rsidRPr="00BE1506">
        <w:rPr>
          <w:rFonts w:ascii="David" w:hAnsi="David" w:cs="David"/>
          <w:rtl/>
        </w:rPr>
        <w:t>שבמהלכו נורו רקטות רבות לעבר העיר. חלק מהן יורטו על ידי כיפת ברזל</w:t>
      </w:r>
      <w:r w:rsidRPr="00BE1506">
        <w:rPr>
          <w:rFonts w:ascii="David" w:hAnsi="David" w:cs="David"/>
        </w:rPr>
        <w:t xml:space="preserve">, </w:t>
      </w:r>
      <w:r w:rsidRPr="00BE1506">
        <w:rPr>
          <w:rFonts w:ascii="David" w:hAnsi="David" w:cs="David"/>
          <w:rtl/>
        </w:rPr>
        <w:t>אך אחדות מהן פגעו בעיר וגרמו לפצועים ולנזק. במהלך המבצע, בעקבות חידוש הירי לאחר הפסקת האש, יצא דוידי בהתקפה חריפה על שר הביטחון</w:t>
      </w:r>
      <w:r w:rsidRPr="00BE1506">
        <w:rPr>
          <w:rFonts w:ascii="David" w:hAnsi="David" w:cs="David"/>
        </w:rPr>
        <w:t>, </w:t>
      </w:r>
      <w:r w:rsidRPr="00BE1506">
        <w:rPr>
          <w:rFonts w:ascii="David" w:hAnsi="David" w:cs="David"/>
          <w:rtl/>
        </w:rPr>
        <w:t>משה יעלון</w:t>
      </w:r>
      <w:r w:rsidRPr="00BE1506">
        <w:rPr>
          <w:rFonts w:ascii="David" w:hAnsi="David" w:cs="David"/>
        </w:rPr>
        <w:t>.</w:t>
      </w:r>
      <w:hyperlink r:id="rId93" w:anchor="cite_note-2" w:history="1">
        <w:r w:rsidRPr="00BE1506">
          <w:rPr>
            <w:rStyle w:val="Hyperlink"/>
            <w:rFonts w:ascii="David" w:hAnsi="David" w:cs="David"/>
            <w:color w:val="auto"/>
            <w:vertAlign w:val="superscript"/>
          </w:rPr>
          <w:t>[2]</w:t>
        </w:r>
      </w:hyperlink>
      <w:r w:rsidRPr="00BE1506">
        <w:rPr>
          <w:rFonts w:ascii="David" w:hAnsi="David" w:cs="David"/>
        </w:rPr>
        <w:t> </w:t>
      </w:r>
      <w:r w:rsidRPr="00BE1506">
        <w:rPr>
          <w:rFonts w:ascii="David" w:hAnsi="David" w:cs="David"/>
          <w:rtl/>
        </w:rPr>
        <w:t>לאחר תום המבצע התנצל דוידי בפני יעלון על דבריו</w:t>
      </w:r>
      <w:r w:rsidRPr="00BE1506">
        <w:rPr>
          <w:rFonts w:ascii="David" w:hAnsi="David" w:cs="David"/>
        </w:rPr>
        <w:t>.</w:t>
      </w:r>
    </w:p>
    <w:p w:rsidR="00FC7E6D" w:rsidRPr="00BE1506" w:rsidRDefault="00FC7E6D" w:rsidP="006F5583">
      <w:pPr>
        <w:pBdr>
          <w:bottom w:val="single" w:sz="6" w:space="0" w:color="A2A9B1"/>
        </w:pBdr>
        <w:spacing w:after="0" w:line="276" w:lineRule="auto"/>
        <w:jc w:val="both"/>
        <w:outlineLvl w:val="0"/>
        <w:rPr>
          <w:rFonts w:ascii="David" w:eastAsia="Times New Roman" w:hAnsi="David"/>
          <w:b/>
          <w:bCs/>
          <w:color w:val="auto"/>
          <w:kern w:val="36"/>
          <w:szCs w:val="24"/>
        </w:rPr>
      </w:pPr>
      <w:r w:rsidRPr="00BE1506">
        <w:rPr>
          <w:rFonts w:ascii="David" w:eastAsia="Times New Roman" w:hAnsi="David"/>
          <w:b/>
          <w:bCs/>
          <w:color w:val="auto"/>
          <w:kern w:val="36"/>
          <w:szCs w:val="24"/>
          <w:rtl/>
        </w:rPr>
        <w:t xml:space="preserve">שדרות: </w:t>
      </w:r>
    </w:p>
    <w:tbl>
      <w:tblPr>
        <w:bidiVisual/>
        <w:tblW w:w="4282" w:type="pct"/>
        <w:tblCellSpacing w:w="0" w:type="dxa"/>
        <w:tblBorders>
          <w:top w:val="single" w:sz="6" w:space="0" w:color="8FBC8F"/>
          <w:left w:val="single" w:sz="6" w:space="0" w:color="8FBC8F"/>
          <w:bottom w:val="single" w:sz="6" w:space="0" w:color="8FBC8F"/>
          <w:right w:val="single" w:sz="6" w:space="0" w:color="8FBC8F"/>
        </w:tblBorders>
        <w:shd w:val="clear" w:color="auto" w:fill="F9F9F9"/>
        <w:tblCellMar>
          <w:top w:w="120" w:type="dxa"/>
          <w:left w:w="120" w:type="dxa"/>
          <w:bottom w:w="120" w:type="dxa"/>
          <w:right w:w="120" w:type="dxa"/>
        </w:tblCellMar>
        <w:tblLook w:val="04A0" w:firstRow="1" w:lastRow="0" w:firstColumn="1" w:lastColumn="0" w:noHBand="0" w:noVBand="1"/>
      </w:tblPr>
      <w:tblGrid>
        <w:gridCol w:w="3336"/>
        <w:gridCol w:w="3764"/>
      </w:tblGrid>
      <w:tr w:rsidR="00247735" w:rsidRPr="00BE1506" w:rsidTr="00247735">
        <w:trPr>
          <w:tblCellSpacing w:w="0" w:type="dxa"/>
        </w:trPr>
        <w:tc>
          <w:tcPr>
            <w:tcW w:w="5000" w:type="pct"/>
            <w:gridSpan w:val="2"/>
            <w:shd w:val="clear" w:color="auto" w:fill="8FBC8F"/>
            <w:tcMar>
              <w:top w:w="96" w:type="dxa"/>
              <w:left w:w="96" w:type="dxa"/>
              <w:bottom w:w="96" w:type="dxa"/>
              <w:right w:w="96" w:type="dxa"/>
            </w:tcMar>
            <w:vAlign w:val="center"/>
            <w:hideMark/>
          </w:tcPr>
          <w:p w:rsidR="00FC7E6D" w:rsidRPr="00BE1506" w:rsidRDefault="00FC7E6D" w:rsidP="006F5583">
            <w:pPr>
              <w:spacing w:after="0" w:line="276" w:lineRule="auto"/>
              <w:jc w:val="both"/>
              <w:rPr>
                <w:rFonts w:ascii="David" w:eastAsia="Times New Roman" w:hAnsi="David"/>
                <w:color w:val="auto"/>
                <w:szCs w:val="24"/>
                <w:u w:val="none"/>
              </w:rPr>
            </w:pPr>
          </w:p>
        </w:tc>
      </w:tr>
      <w:tr w:rsidR="00247735" w:rsidRPr="00BE1506" w:rsidTr="00247735">
        <w:trPr>
          <w:tblCellSpacing w:w="0" w:type="dxa"/>
        </w:trPr>
        <w:tc>
          <w:tcPr>
            <w:tcW w:w="2349" w:type="pct"/>
            <w:tcBorders>
              <w:top w:val="single" w:sz="6" w:space="0" w:color="8FBC8F"/>
            </w:tcBorders>
            <w:shd w:val="clear" w:color="auto" w:fill="F9F9F9"/>
            <w:tcMar>
              <w:top w:w="96" w:type="dxa"/>
              <w:left w:w="96" w:type="dxa"/>
              <w:bottom w:w="96" w:type="dxa"/>
              <w:right w:w="96" w:type="dxa"/>
            </w:tcMar>
            <w:hideMark/>
          </w:tcPr>
          <w:p w:rsidR="00FC7E6D" w:rsidRPr="00BE1506" w:rsidRDefault="00320809" w:rsidP="006F5583">
            <w:pPr>
              <w:spacing w:after="0" w:line="276" w:lineRule="auto"/>
              <w:jc w:val="both"/>
              <w:rPr>
                <w:rFonts w:ascii="David" w:eastAsia="Times New Roman" w:hAnsi="David"/>
                <w:color w:val="auto"/>
                <w:szCs w:val="24"/>
                <w:u w:val="none"/>
              </w:rPr>
            </w:pPr>
            <w:hyperlink r:id="rId94" w:anchor=".D7.A8.D7.A9.D7.95.D7.AA_.D7.9E.D7.A7.D7.95.D7.9E.D7.99.D7.AA_.D7.91.D7.99.D7.A9.D7.A8.D7.90.D7.9C" w:tooltip="רשות מקומית" w:history="1">
              <w:r w:rsidR="00FC7E6D" w:rsidRPr="00BE1506">
                <w:rPr>
                  <w:rFonts w:ascii="David" w:eastAsia="Times New Roman" w:hAnsi="David"/>
                  <w:b/>
                  <w:bCs/>
                  <w:color w:val="auto"/>
                  <w:szCs w:val="24"/>
                  <w:u w:val="none"/>
                  <w:rtl/>
                </w:rPr>
                <w:t>מעמד מוניציפלי</w:t>
              </w:r>
            </w:hyperlink>
          </w:p>
        </w:tc>
        <w:tc>
          <w:tcPr>
            <w:tcW w:w="2651" w:type="pct"/>
            <w:tcBorders>
              <w:top w:val="single" w:sz="6" w:space="0" w:color="8FBC8F"/>
            </w:tcBorders>
            <w:shd w:val="clear" w:color="auto" w:fill="F9F9F9"/>
            <w:tcMar>
              <w:top w:w="96" w:type="dxa"/>
              <w:left w:w="96" w:type="dxa"/>
              <w:bottom w:w="96" w:type="dxa"/>
              <w:right w:w="96" w:type="dxa"/>
            </w:tcMar>
            <w:hideMark/>
          </w:tcPr>
          <w:p w:rsidR="00FC7E6D" w:rsidRPr="00BE1506" w:rsidRDefault="00320809" w:rsidP="006F5583">
            <w:pPr>
              <w:spacing w:after="0" w:line="276" w:lineRule="auto"/>
              <w:jc w:val="both"/>
              <w:rPr>
                <w:rFonts w:ascii="David" w:eastAsia="Times New Roman" w:hAnsi="David"/>
                <w:color w:val="auto"/>
                <w:szCs w:val="24"/>
                <w:u w:val="none"/>
              </w:rPr>
            </w:pPr>
            <w:hyperlink r:id="rId95" w:tooltip="עירייה" w:history="1">
              <w:r w:rsidR="00FC7E6D" w:rsidRPr="00BE1506">
                <w:rPr>
                  <w:rFonts w:ascii="David" w:eastAsia="Times New Roman" w:hAnsi="David"/>
                  <w:color w:val="auto"/>
                  <w:szCs w:val="24"/>
                  <w:u w:val="none"/>
                  <w:rtl/>
                </w:rPr>
                <w:t>עירייה</w:t>
              </w:r>
            </w:hyperlink>
          </w:p>
        </w:tc>
      </w:tr>
      <w:tr w:rsidR="00247735" w:rsidRPr="00BE1506" w:rsidTr="00247735">
        <w:trPr>
          <w:tblCellSpacing w:w="0" w:type="dxa"/>
        </w:trPr>
        <w:tc>
          <w:tcPr>
            <w:tcW w:w="2349" w:type="pct"/>
            <w:tcBorders>
              <w:top w:val="single" w:sz="6" w:space="0" w:color="8FBC8F"/>
            </w:tcBorders>
            <w:shd w:val="clear" w:color="auto" w:fill="F9F9F9"/>
            <w:tcMar>
              <w:top w:w="96" w:type="dxa"/>
              <w:left w:w="96" w:type="dxa"/>
              <w:bottom w:w="96" w:type="dxa"/>
              <w:right w:w="96" w:type="dxa"/>
            </w:tcMar>
            <w:hideMark/>
          </w:tcPr>
          <w:p w:rsidR="00FC7E6D" w:rsidRPr="00BE1506" w:rsidRDefault="00320809" w:rsidP="006F5583">
            <w:pPr>
              <w:spacing w:after="0" w:line="276" w:lineRule="auto"/>
              <w:jc w:val="both"/>
              <w:rPr>
                <w:rFonts w:ascii="David" w:eastAsia="Times New Roman" w:hAnsi="David"/>
                <w:color w:val="auto"/>
                <w:szCs w:val="24"/>
                <w:u w:val="none"/>
              </w:rPr>
            </w:pPr>
            <w:hyperlink r:id="rId96" w:tooltip="ראש עירייה" w:history="1">
              <w:r w:rsidR="00FC7E6D" w:rsidRPr="00BE1506">
                <w:rPr>
                  <w:rFonts w:ascii="David" w:eastAsia="Times New Roman" w:hAnsi="David"/>
                  <w:b/>
                  <w:bCs/>
                  <w:color w:val="auto"/>
                  <w:szCs w:val="24"/>
                  <w:u w:val="none"/>
                  <w:rtl/>
                </w:rPr>
                <w:t>ראש העירייה</w:t>
              </w:r>
            </w:hyperlink>
          </w:p>
        </w:tc>
        <w:tc>
          <w:tcPr>
            <w:tcW w:w="2651" w:type="pct"/>
            <w:tcBorders>
              <w:top w:val="single" w:sz="6" w:space="0" w:color="8FBC8F"/>
            </w:tcBorders>
            <w:shd w:val="clear" w:color="auto" w:fill="F9F9F9"/>
            <w:tcMar>
              <w:top w:w="96" w:type="dxa"/>
              <w:left w:w="96" w:type="dxa"/>
              <w:bottom w:w="96" w:type="dxa"/>
              <w:right w:w="96" w:type="dxa"/>
            </w:tcMar>
            <w:hideMark/>
          </w:tcPr>
          <w:p w:rsidR="00FC7E6D" w:rsidRPr="00BE1506" w:rsidRDefault="00320809" w:rsidP="006F5583">
            <w:pPr>
              <w:spacing w:after="0" w:line="276" w:lineRule="auto"/>
              <w:jc w:val="both"/>
              <w:rPr>
                <w:rFonts w:ascii="David" w:eastAsia="Times New Roman" w:hAnsi="David"/>
                <w:color w:val="auto"/>
                <w:szCs w:val="24"/>
                <w:u w:val="none"/>
              </w:rPr>
            </w:pPr>
            <w:hyperlink r:id="rId97" w:tooltip="אלון דוידי" w:history="1">
              <w:r w:rsidR="00FC7E6D" w:rsidRPr="00BE1506">
                <w:rPr>
                  <w:rFonts w:ascii="David" w:eastAsia="Times New Roman" w:hAnsi="David"/>
                  <w:color w:val="auto"/>
                  <w:szCs w:val="24"/>
                  <w:u w:val="none"/>
                  <w:rtl/>
                </w:rPr>
                <w:t>אלון דוידי</w:t>
              </w:r>
            </w:hyperlink>
          </w:p>
        </w:tc>
      </w:tr>
      <w:tr w:rsidR="00247735" w:rsidRPr="00BE1506" w:rsidTr="00247735">
        <w:trPr>
          <w:tblCellSpacing w:w="0" w:type="dxa"/>
        </w:trPr>
        <w:tc>
          <w:tcPr>
            <w:tcW w:w="2349" w:type="pct"/>
            <w:tcBorders>
              <w:top w:val="single" w:sz="6" w:space="0" w:color="8FBC8F"/>
            </w:tcBorders>
            <w:shd w:val="clear" w:color="auto" w:fill="F9F9F9"/>
            <w:tcMar>
              <w:top w:w="96" w:type="dxa"/>
              <w:left w:w="96" w:type="dxa"/>
              <w:bottom w:w="96" w:type="dxa"/>
              <w:right w:w="96" w:type="dxa"/>
            </w:tcMar>
            <w:hideMark/>
          </w:tcPr>
          <w:p w:rsidR="00FC7E6D" w:rsidRPr="00BE1506" w:rsidRDefault="00320809" w:rsidP="006F5583">
            <w:pPr>
              <w:spacing w:after="0" w:line="276" w:lineRule="auto"/>
              <w:jc w:val="both"/>
              <w:rPr>
                <w:rFonts w:ascii="David" w:eastAsia="Times New Roman" w:hAnsi="David"/>
                <w:color w:val="auto"/>
                <w:szCs w:val="24"/>
                <w:u w:val="none"/>
              </w:rPr>
            </w:pPr>
            <w:hyperlink r:id="rId98" w:tooltip="גובה פני הים" w:history="1">
              <w:r w:rsidR="00FC7E6D" w:rsidRPr="00BE1506">
                <w:rPr>
                  <w:rFonts w:ascii="David" w:eastAsia="Times New Roman" w:hAnsi="David"/>
                  <w:b/>
                  <w:bCs/>
                  <w:color w:val="auto"/>
                  <w:szCs w:val="24"/>
                  <w:u w:val="none"/>
                  <w:rtl/>
                </w:rPr>
                <w:t>גובה</w:t>
              </w:r>
            </w:hyperlink>
            <w:r w:rsidR="00FC7E6D" w:rsidRPr="00BE1506">
              <w:rPr>
                <w:rFonts w:ascii="David" w:eastAsia="Times New Roman" w:hAnsi="David"/>
                <w:b/>
                <w:bCs/>
                <w:color w:val="auto"/>
                <w:szCs w:val="24"/>
                <w:u w:val="none"/>
              </w:rPr>
              <w:t> </w:t>
            </w:r>
            <w:r w:rsidR="00FC7E6D" w:rsidRPr="00BE1506">
              <w:rPr>
                <w:rFonts w:ascii="David" w:eastAsia="Times New Roman" w:hAnsi="David"/>
                <w:b/>
                <w:bCs/>
                <w:color w:val="auto"/>
                <w:szCs w:val="24"/>
                <w:u w:val="none"/>
                <w:rtl/>
              </w:rPr>
              <w:t>ממוצע</w:t>
            </w:r>
          </w:p>
        </w:tc>
        <w:tc>
          <w:tcPr>
            <w:tcW w:w="2651" w:type="pct"/>
            <w:tcBorders>
              <w:top w:val="single" w:sz="6" w:space="0" w:color="8FBC8F"/>
            </w:tcBorders>
            <w:shd w:val="clear" w:color="auto" w:fill="F9F9F9"/>
            <w:tcMar>
              <w:top w:w="96" w:type="dxa"/>
              <w:left w:w="96" w:type="dxa"/>
              <w:bottom w:w="96" w:type="dxa"/>
              <w:right w:w="96" w:type="dxa"/>
            </w:tcMar>
            <w:hideMark/>
          </w:tcPr>
          <w:p w:rsidR="00FC7E6D" w:rsidRPr="00BE1506" w:rsidRDefault="00FC7E6D" w:rsidP="006F5583">
            <w:pPr>
              <w:spacing w:after="0" w:line="276" w:lineRule="auto"/>
              <w:jc w:val="both"/>
              <w:rPr>
                <w:rFonts w:ascii="David" w:eastAsia="Times New Roman" w:hAnsi="David"/>
                <w:color w:val="auto"/>
                <w:szCs w:val="24"/>
                <w:u w:val="none"/>
              </w:rPr>
            </w:pPr>
            <w:r w:rsidRPr="00BE1506">
              <w:rPr>
                <w:rFonts w:ascii="David" w:eastAsia="Times New Roman" w:hAnsi="David"/>
                <w:color w:val="auto"/>
                <w:szCs w:val="24"/>
                <w:u w:val="none"/>
                <w:cs/>
              </w:rPr>
              <w:t>‎</w:t>
            </w:r>
            <w:r w:rsidRPr="00BE1506">
              <w:rPr>
                <w:rFonts w:ascii="David" w:eastAsia="Times New Roman" w:hAnsi="David"/>
                <w:color w:val="auto"/>
                <w:szCs w:val="24"/>
                <w:u w:val="none"/>
              </w:rPr>
              <w:t xml:space="preserve">89  </w:t>
            </w:r>
            <w:r w:rsidRPr="00BE1506">
              <w:rPr>
                <w:rFonts w:ascii="David" w:eastAsia="Times New Roman" w:hAnsi="David"/>
                <w:color w:val="auto"/>
                <w:szCs w:val="24"/>
                <w:u w:val="none"/>
                <w:rtl/>
              </w:rPr>
              <w:t>‏ </w:t>
            </w:r>
            <w:hyperlink r:id="rId99" w:tooltip="מטר" w:history="1">
              <w:r w:rsidRPr="00BE1506">
                <w:rPr>
                  <w:rFonts w:ascii="David" w:eastAsia="Times New Roman" w:hAnsi="David"/>
                  <w:color w:val="auto"/>
                  <w:szCs w:val="24"/>
                  <w:u w:val="none"/>
                  <w:rtl/>
                </w:rPr>
                <w:t>מטר</w:t>
              </w:r>
            </w:hyperlink>
            <w:r w:rsidRPr="00BE1506">
              <w:rPr>
                <w:rFonts w:ascii="David" w:eastAsia="Times New Roman" w:hAnsi="David"/>
                <w:color w:val="auto"/>
                <w:szCs w:val="24"/>
                <w:u w:val="none"/>
              </w:rPr>
              <w:t xml:space="preserve"> </w:t>
            </w:r>
          </w:p>
        </w:tc>
      </w:tr>
      <w:tr w:rsidR="00247735" w:rsidRPr="00BE1506" w:rsidTr="00247735">
        <w:trPr>
          <w:tblCellSpacing w:w="0" w:type="dxa"/>
        </w:trPr>
        <w:tc>
          <w:tcPr>
            <w:tcW w:w="2349" w:type="pct"/>
            <w:tcBorders>
              <w:top w:val="single" w:sz="6" w:space="0" w:color="8FBC8F"/>
            </w:tcBorders>
            <w:shd w:val="clear" w:color="auto" w:fill="F9F9F9"/>
            <w:tcMar>
              <w:top w:w="96" w:type="dxa"/>
              <w:left w:w="96" w:type="dxa"/>
              <w:bottom w:w="96" w:type="dxa"/>
              <w:right w:w="96" w:type="dxa"/>
            </w:tcMar>
            <w:hideMark/>
          </w:tcPr>
          <w:p w:rsidR="00FC7E6D" w:rsidRPr="00BE1506" w:rsidRDefault="00FC7E6D" w:rsidP="006F5583">
            <w:pPr>
              <w:spacing w:after="0" w:line="276" w:lineRule="auto"/>
              <w:jc w:val="both"/>
              <w:rPr>
                <w:rFonts w:ascii="David" w:eastAsia="Times New Roman" w:hAnsi="David"/>
                <w:color w:val="auto"/>
                <w:szCs w:val="24"/>
                <w:u w:val="none"/>
              </w:rPr>
            </w:pPr>
            <w:r w:rsidRPr="00BE1506">
              <w:rPr>
                <w:rFonts w:ascii="David" w:eastAsia="Times New Roman" w:hAnsi="David"/>
                <w:b/>
                <w:bCs/>
                <w:color w:val="auto"/>
                <w:szCs w:val="24"/>
                <w:u w:val="none"/>
                <w:rtl/>
              </w:rPr>
              <w:t>תאריך ייסוד</w:t>
            </w:r>
          </w:p>
        </w:tc>
        <w:tc>
          <w:tcPr>
            <w:tcW w:w="2651" w:type="pct"/>
            <w:tcBorders>
              <w:top w:val="single" w:sz="6" w:space="0" w:color="8FBC8F"/>
            </w:tcBorders>
            <w:shd w:val="clear" w:color="auto" w:fill="F9F9F9"/>
            <w:tcMar>
              <w:top w:w="96" w:type="dxa"/>
              <w:left w:w="96" w:type="dxa"/>
              <w:bottom w:w="96" w:type="dxa"/>
              <w:right w:w="96" w:type="dxa"/>
            </w:tcMar>
            <w:hideMark/>
          </w:tcPr>
          <w:p w:rsidR="00FC7E6D" w:rsidRPr="00BE1506" w:rsidRDefault="00320809" w:rsidP="006F5583">
            <w:pPr>
              <w:spacing w:before="120" w:after="0" w:line="276" w:lineRule="auto"/>
              <w:jc w:val="both"/>
              <w:rPr>
                <w:rFonts w:ascii="David" w:eastAsia="Times New Roman" w:hAnsi="David"/>
                <w:b/>
                <w:bCs/>
                <w:color w:val="auto"/>
                <w:szCs w:val="24"/>
                <w:u w:val="none"/>
              </w:rPr>
            </w:pPr>
            <w:hyperlink r:id="rId100" w:tooltip="1951" w:history="1">
              <w:r w:rsidR="00FC7E6D" w:rsidRPr="00BE1506">
                <w:rPr>
                  <w:rFonts w:ascii="David" w:eastAsia="Times New Roman" w:hAnsi="David"/>
                  <w:color w:val="auto"/>
                  <w:szCs w:val="24"/>
                  <w:u w:val="none"/>
                </w:rPr>
                <w:t>1951</w:t>
              </w:r>
            </w:hyperlink>
            <w:r w:rsidR="000F343A" w:rsidRPr="00BE1506">
              <w:rPr>
                <w:rFonts w:ascii="David" w:eastAsia="Times New Roman" w:hAnsi="David"/>
                <w:b/>
                <w:bCs/>
                <w:color w:val="auto"/>
                <w:szCs w:val="24"/>
                <w:u w:val="none"/>
                <w:rtl/>
              </w:rPr>
              <w:t xml:space="preserve">  </w:t>
            </w:r>
            <w:r w:rsidR="000F343A" w:rsidRPr="00BE1506">
              <w:rPr>
                <w:rFonts w:ascii="David" w:eastAsia="Times New Roman" w:hAnsi="David"/>
                <w:b/>
                <w:bCs/>
                <w:color w:val="auto"/>
                <w:szCs w:val="24"/>
                <w:u w:val="none"/>
                <w:rtl/>
              </w:rPr>
              <w:t>והוכרזה כעיר בשנת </w:t>
            </w:r>
            <w:hyperlink r:id="rId101" w:tooltip="1996" w:history="1">
              <w:r w:rsidR="000F343A" w:rsidRPr="00BE1506">
                <w:rPr>
                  <w:rFonts w:ascii="David" w:eastAsia="Times New Roman" w:hAnsi="David"/>
                  <w:b/>
                  <w:bCs/>
                  <w:color w:val="auto"/>
                  <w:szCs w:val="24"/>
                  <w:u w:val="none"/>
                  <w:rtl/>
                </w:rPr>
                <w:t>1996</w:t>
              </w:r>
            </w:hyperlink>
            <w:r w:rsidR="000F343A" w:rsidRPr="00BE1506">
              <w:rPr>
                <w:rFonts w:ascii="David" w:eastAsia="Times New Roman" w:hAnsi="David"/>
                <w:b/>
                <w:bCs/>
                <w:color w:val="auto"/>
                <w:szCs w:val="24"/>
                <w:u w:val="none"/>
                <w:rtl/>
              </w:rPr>
              <w:t>.</w:t>
            </w:r>
          </w:p>
        </w:tc>
      </w:tr>
      <w:tr w:rsidR="00247735" w:rsidRPr="00BE1506" w:rsidTr="00247735">
        <w:trPr>
          <w:tblCellSpacing w:w="0" w:type="dxa"/>
        </w:trPr>
        <w:tc>
          <w:tcPr>
            <w:tcW w:w="2349" w:type="pct"/>
            <w:tcBorders>
              <w:top w:val="single" w:sz="6" w:space="0" w:color="8FBC8F"/>
            </w:tcBorders>
            <w:shd w:val="clear" w:color="auto" w:fill="F9F9F9"/>
            <w:tcMar>
              <w:top w:w="96" w:type="dxa"/>
              <w:left w:w="96" w:type="dxa"/>
              <w:bottom w:w="96" w:type="dxa"/>
              <w:right w:w="96" w:type="dxa"/>
            </w:tcMar>
            <w:hideMark/>
          </w:tcPr>
          <w:p w:rsidR="00FC7E6D" w:rsidRPr="00BE1506" w:rsidRDefault="00FC7E6D" w:rsidP="006F5583">
            <w:pPr>
              <w:spacing w:after="0" w:line="276" w:lineRule="auto"/>
              <w:jc w:val="both"/>
              <w:rPr>
                <w:rFonts w:ascii="David" w:eastAsia="Times New Roman" w:hAnsi="David"/>
                <w:color w:val="auto"/>
                <w:szCs w:val="24"/>
                <w:u w:val="none"/>
              </w:rPr>
            </w:pPr>
            <w:r w:rsidRPr="00BE1506">
              <w:rPr>
                <w:rFonts w:ascii="David" w:eastAsia="Times New Roman" w:hAnsi="David"/>
                <w:b/>
                <w:bCs/>
                <w:color w:val="auto"/>
                <w:szCs w:val="24"/>
                <w:u w:val="none"/>
                <w:rtl/>
              </w:rPr>
              <w:t>סוג יישוב</w:t>
            </w:r>
          </w:p>
        </w:tc>
        <w:tc>
          <w:tcPr>
            <w:tcW w:w="2651" w:type="pct"/>
            <w:tcBorders>
              <w:top w:val="single" w:sz="6" w:space="0" w:color="8FBC8F"/>
            </w:tcBorders>
            <w:shd w:val="clear" w:color="auto" w:fill="F9F9F9"/>
            <w:tcMar>
              <w:top w:w="96" w:type="dxa"/>
              <w:left w:w="96" w:type="dxa"/>
              <w:bottom w:w="96" w:type="dxa"/>
              <w:right w:w="96" w:type="dxa"/>
            </w:tcMar>
            <w:hideMark/>
          </w:tcPr>
          <w:p w:rsidR="00FC7E6D" w:rsidRPr="00BE1506" w:rsidRDefault="00FC7E6D" w:rsidP="006F5583">
            <w:pPr>
              <w:spacing w:after="0" w:line="276" w:lineRule="auto"/>
              <w:jc w:val="both"/>
              <w:rPr>
                <w:rFonts w:ascii="David" w:eastAsia="Times New Roman" w:hAnsi="David"/>
                <w:color w:val="auto"/>
                <w:szCs w:val="24"/>
                <w:u w:val="none"/>
              </w:rPr>
            </w:pPr>
            <w:r w:rsidRPr="00BE1506">
              <w:rPr>
                <w:rFonts w:ascii="David" w:eastAsia="Times New Roman" w:hAnsi="David"/>
                <w:color w:val="auto"/>
                <w:szCs w:val="24"/>
                <w:u w:val="none"/>
                <w:rtl/>
              </w:rPr>
              <w:t>יישוב </w:t>
            </w:r>
            <w:hyperlink r:id="rId102" w:tooltip="עיר" w:history="1">
              <w:r w:rsidRPr="00BE1506">
                <w:rPr>
                  <w:rFonts w:ascii="David" w:eastAsia="Times New Roman" w:hAnsi="David"/>
                  <w:color w:val="auto"/>
                  <w:szCs w:val="24"/>
                  <w:u w:val="none"/>
                  <w:rtl/>
                </w:rPr>
                <w:t>עירוני</w:t>
              </w:r>
            </w:hyperlink>
            <w:r w:rsidRPr="00BE1506">
              <w:rPr>
                <w:rFonts w:ascii="David" w:eastAsia="Times New Roman" w:hAnsi="David"/>
                <w:color w:val="auto"/>
                <w:szCs w:val="24"/>
                <w:u w:val="none"/>
              </w:rPr>
              <w:t xml:space="preserve">20,000   </w:t>
            </w:r>
            <w:r w:rsidRPr="00BE1506">
              <w:rPr>
                <w:rFonts w:ascii="David" w:eastAsia="Times New Roman" w:hAnsi="David"/>
                <w:color w:val="auto"/>
                <w:szCs w:val="24"/>
                <w:u w:val="none"/>
                <w:rtl/>
              </w:rPr>
              <w:t>‏–49,999 תושבים</w:t>
            </w:r>
          </w:p>
        </w:tc>
      </w:tr>
      <w:tr w:rsidR="00247735" w:rsidRPr="00BE1506" w:rsidTr="00247735">
        <w:trPr>
          <w:tblCellSpacing w:w="0" w:type="dxa"/>
        </w:trPr>
        <w:tc>
          <w:tcPr>
            <w:tcW w:w="5000" w:type="pct"/>
            <w:gridSpan w:val="2"/>
            <w:tcBorders>
              <w:top w:val="single" w:sz="6" w:space="0" w:color="8FBC8F"/>
            </w:tcBorders>
            <w:shd w:val="clear" w:color="auto" w:fill="F9F9F9"/>
            <w:tcMar>
              <w:top w:w="96" w:type="dxa"/>
              <w:left w:w="96" w:type="dxa"/>
              <w:bottom w:w="96" w:type="dxa"/>
              <w:right w:w="96" w:type="dxa"/>
            </w:tcMar>
            <w:hideMark/>
          </w:tcPr>
          <w:p w:rsidR="00FC7E6D" w:rsidRPr="00BE1506" w:rsidRDefault="00FC7E6D" w:rsidP="006F5583">
            <w:pPr>
              <w:spacing w:after="0" w:line="276" w:lineRule="auto"/>
              <w:jc w:val="both"/>
              <w:rPr>
                <w:rFonts w:ascii="David" w:eastAsia="Times New Roman" w:hAnsi="David"/>
                <w:b/>
                <w:bCs/>
                <w:color w:val="auto"/>
                <w:szCs w:val="24"/>
                <w:u w:val="none"/>
                <w:rtl/>
              </w:rPr>
            </w:pPr>
            <w:r w:rsidRPr="00BE1506">
              <w:rPr>
                <w:rFonts w:ascii="David" w:eastAsia="Times New Roman" w:hAnsi="David"/>
                <w:b/>
                <w:bCs/>
                <w:color w:val="auto"/>
                <w:szCs w:val="24"/>
                <w:u w:val="none"/>
                <w:rtl/>
              </w:rPr>
              <w:t xml:space="preserve">נתוני אוכלוסייה לפי </w:t>
            </w:r>
            <w:proofErr w:type="spellStart"/>
            <w:r w:rsidRPr="00BE1506">
              <w:rPr>
                <w:rFonts w:ascii="David" w:eastAsia="Times New Roman" w:hAnsi="David"/>
                <w:b/>
                <w:bCs/>
                <w:color w:val="auto"/>
                <w:szCs w:val="24"/>
                <w:u w:val="none"/>
                <w:rtl/>
              </w:rPr>
              <w:t>ה</w:t>
            </w:r>
            <w:hyperlink r:id="rId103" w:tooltip="הלשכה המרכזית לסטטיסטיקה" w:history="1">
              <w:r w:rsidRPr="00BE1506">
                <w:rPr>
                  <w:rFonts w:ascii="David" w:eastAsia="Times New Roman" w:hAnsi="David"/>
                  <w:b/>
                  <w:bCs/>
                  <w:color w:val="auto"/>
                  <w:szCs w:val="24"/>
                  <w:u w:val="none"/>
                  <w:rtl/>
                </w:rPr>
                <w:t>למ"ס</w:t>
              </w:r>
              <w:proofErr w:type="spellEnd"/>
            </w:hyperlink>
            <w:r w:rsidRPr="00BE1506">
              <w:rPr>
                <w:rFonts w:ascii="David" w:eastAsia="Times New Roman" w:hAnsi="David"/>
                <w:b/>
                <w:bCs/>
                <w:color w:val="auto"/>
                <w:szCs w:val="24"/>
                <w:u w:val="none"/>
              </w:rPr>
              <w:t> </w:t>
            </w:r>
            <w:r w:rsidRPr="00BE1506">
              <w:rPr>
                <w:rFonts w:ascii="David" w:eastAsia="Times New Roman" w:hAnsi="David"/>
                <w:b/>
                <w:bCs/>
                <w:color w:val="auto"/>
                <w:szCs w:val="24"/>
                <w:u w:val="none"/>
                <w:rtl/>
              </w:rPr>
              <w:t>לסוף </w:t>
            </w:r>
            <w:hyperlink r:id="rId104" w:tooltip="2016" w:history="1">
              <w:r w:rsidRPr="00BE1506">
                <w:rPr>
                  <w:rFonts w:ascii="David" w:eastAsia="Times New Roman" w:hAnsi="David"/>
                  <w:b/>
                  <w:bCs/>
                  <w:color w:val="auto"/>
                  <w:szCs w:val="24"/>
                  <w:u w:val="none"/>
                </w:rPr>
                <w:t>2016</w:t>
              </w:r>
            </w:hyperlink>
            <w:r w:rsidRPr="00BE1506">
              <w:rPr>
                <w:rFonts w:ascii="David" w:eastAsia="Times New Roman" w:hAnsi="David"/>
                <w:b/>
                <w:bCs/>
                <w:color w:val="auto"/>
                <w:szCs w:val="24"/>
                <w:u w:val="none"/>
                <w:rtl/>
              </w:rPr>
              <w:t>‏</w:t>
            </w:r>
            <w:r w:rsidRPr="00BE1506">
              <w:rPr>
                <w:rFonts w:ascii="David" w:hAnsi="David"/>
                <w:b/>
                <w:bCs/>
                <w:color w:val="auto"/>
                <w:szCs w:val="24"/>
                <w:u w:val="none"/>
                <w:rtl/>
              </w:rPr>
              <w:t xml:space="preserve"> : </w:t>
            </w:r>
          </w:p>
        </w:tc>
      </w:tr>
      <w:tr w:rsidR="00247735" w:rsidRPr="00BE1506" w:rsidTr="00247735">
        <w:trPr>
          <w:tblCellSpacing w:w="0" w:type="dxa"/>
        </w:trPr>
        <w:tc>
          <w:tcPr>
            <w:tcW w:w="2349" w:type="pct"/>
            <w:shd w:val="clear" w:color="auto" w:fill="F9F9F9"/>
            <w:hideMark/>
          </w:tcPr>
          <w:p w:rsidR="00FC7E6D" w:rsidRPr="00BE1506" w:rsidRDefault="00FC7E6D" w:rsidP="006F5583">
            <w:pPr>
              <w:spacing w:after="0" w:line="276" w:lineRule="auto"/>
              <w:jc w:val="both"/>
              <w:rPr>
                <w:rFonts w:ascii="David" w:eastAsia="Times New Roman" w:hAnsi="David"/>
                <w:color w:val="auto"/>
                <w:szCs w:val="24"/>
                <w:u w:val="none"/>
              </w:rPr>
            </w:pPr>
            <w:r w:rsidRPr="00BE1506">
              <w:rPr>
                <w:rFonts w:ascii="David" w:eastAsia="Times New Roman" w:hAnsi="David"/>
                <w:b/>
                <w:bCs/>
                <w:color w:val="auto"/>
                <w:szCs w:val="24"/>
                <w:u w:val="none"/>
              </w:rPr>
              <w:t>  </w:t>
            </w:r>
            <w:hyperlink r:id="rId105" w:tooltip="אוכלוסייה" w:history="1">
              <w:r w:rsidRPr="00BE1506">
                <w:rPr>
                  <w:rFonts w:ascii="David" w:eastAsia="Times New Roman" w:hAnsi="David"/>
                  <w:b/>
                  <w:bCs/>
                  <w:color w:val="auto"/>
                  <w:szCs w:val="24"/>
                  <w:u w:val="none"/>
                  <w:rtl/>
                </w:rPr>
                <w:t>אוכלוסייה</w:t>
              </w:r>
            </w:hyperlink>
          </w:p>
        </w:tc>
        <w:tc>
          <w:tcPr>
            <w:tcW w:w="2651" w:type="pct"/>
            <w:shd w:val="clear" w:color="auto" w:fill="F9F9F9"/>
            <w:hideMark/>
          </w:tcPr>
          <w:p w:rsidR="00FC7E6D" w:rsidRPr="00BE1506" w:rsidRDefault="00FC7E6D" w:rsidP="006F5583">
            <w:pPr>
              <w:spacing w:after="0" w:line="276" w:lineRule="auto"/>
              <w:jc w:val="both"/>
              <w:rPr>
                <w:rFonts w:ascii="David" w:eastAsia="Times New Roman" w:hAnsi="David"/>
                <w:color w:val="auto"/>
                <w:szCs w:val="24"/>
                <w:u w:val="none"/>
              </w:rPr>
            </w:pPr>
            <w:r w:rsidRPr="00BE1506">
              <w:rPr>
                <w:rFonts w:ascii="David" w:eastAsia="Times New Roman" w:hAnsi="David"/>
                <w:color w:val="auto"/>
                <w:szCs w:val="24"/>
                <w:u w:val="none"/>
              </w:rPr>
              <w:t xml:space="preserve">24,016 </w:t>
            </w:r>
            <w:r w:rsidR="000F343A" w:rsidRPr="00BE1506">
              <w:rPr>
                <w:rFonts w:ascii="David" w:eastAsia="Times New Roman" w:hAnsi="David"/>
                <w:color w:val="auto"/>
                <w:szCs w:val="24"/>
                <w:u w:val="none"/>
                <w:rtl/>
              </w:rPr>
              <w:t xml:space="preserve">  </w:t>
            </w:r>
            <w:r w:rsidRPr="00BE1506">
              <w:rPr>
                <w:rFonts w:ascii="David" w:eastAsia="Times New Roman" w:hAnsi="David"/>
                <w:color w:val="auto"/>
                <w:szCs w:val="24"/>
                <w:u w:val="none"/>
                <w:rtl/>
              </w:rPr>
              <w:t>תושבים</w:t>
            </w:r>
          </w:p>
        </w:tc>
      </w:tr>
      <w:tr w:rsidR="00247735" w:rsidRPr="00BE1506" w:rsidTr="00247735">
        <w:trPr>
          <w:tblCellSpacing w:w="0" w:type="dxa"/>
        </w:trPr>
        <w:tc>
          <w:tcPr>
            <w:tcW w:w="2349" w:type="pct"/>
            <w:tcBorders>
              <w:top w:val="single" w:sz="6" w:space="0" w:color="8FBC8F"/>
            </w:tcBorders>
            <w:shd w:val="clear" w:color="auto" w:fill="F9F9F9"/>
            <w:tcMar>
              <w:top w:w="96" w:type="dxa"/>
              <w:left w:w="96" w:type="dxa"/>
              <w:bottom w:w="96" w:type="dxa"/>
              <w:right w:w="96" w:type="dxa"/>
            </w:tcMar>
            <w:hideMark/>
          </w:tcPr>
          <w:p w:rsidR="00FC7E6D" w:rsidRPr="00BE1506" w:rsidRDefault="00FC7E6D" w:rsidP="006F5583">
            <w:pPr>
              <w:spacing w:after="0" w:line="276" w:lineRule="auto"/>
              <w:jc w:val="both"/>
              <w:rPr>
                <w:rFonts w:ascii="David" w:eastAsia="Times New Roman" w:hAnsi="David"/>
                <w:color w:val="auto"/>
                <w:szCs w:val="24"/>
                <w:u w:val="none"/>
              </w:rPr>
            </w:pPr>
            <w:r w:rsidRPr="00BE1506">
              <w:rPr>
                <w:rFonts w:ascii="David" w:eastAsia="Times New Roman" w:hAnsi="David"/>
                <w:b/>
                <w:bCs/>
                <w:color w:val="auto"/>
                <w:szCs w:val="24"/>
                <w:u w:val="none"/>
                <w:rtl/>
              </w:rPr>
              <w:t>מדד חברתי-כלכלי - אשכול</w:t>
            </w:r>
          </w:p>
        </w:tc>
        <w:tc>
          <w:tcPr>
            <w:tcW w:w="2651" w:type="pct"/>
            <w:tcBorders>
              <w:top w:val="single" w:sz="6" w:space="0" w:color="8FBC8F"/>
            </w:tcBorders>
            <w:shd w:val="clear" w:color="auto" w:fill="F9F9F9"/>
            <w:tcMar>
              <w:top w:w="96" w:type="dxa"/>
              <w:left w:w="96" w:type="dxa"/>
              <w:bottom w:w="96" w:type="dxa"/>
              <w:right w:w="96" w:type="dxa"/>
            </w:tcMar>
            <w:hideMark/>
          </w:tcPr>
          <w:p w:rsidR="00FC7E6D" w:rsidRPr="00BE1506" w:rsidRDefault="00FC7E6D" w:rsidP="006F5583">
            <w:pPr>
              <w:spacing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Pr>
              <w:t xml:space="preserve">4 </w:t>
            </w:r>
            <w:r w:rsidRPr="00BE1506">
              <w:rPr>
                <w:rFonts w:ascii="David" w:eastAsia="Times New Roman" w:hAnsi="David"/>
                <w:color w:val="auto"/>
                <w:szCs w:val="24"/>
                <w:u w:val="none"/>
                <w:rtl/>
              </w:rPr>
              <w:t xml:space="preserve">  מתוך 10</w:t>
            </w:r>
          </w:p>
        </w:tc>
      </w:tr>
    </w:tbl>
    <w:p w:rsidR="00FC7E6D" w:rsidRPr="00BE1506" w:rsidRDefault="00FC7E6D" w:rsidP="006F5583">
      <w:pPr>
        <w:pBdr>
          <w:bottom w:val="single" w:sz="6" w:space="0" w:color="A2A9B1"/>
        </w:pBdr>
        <w:spacing w:before="240" w:after="0" w:line="276" w:lineRule="auto"/>
        <w:jc w:val="both"/>
        <w:outlineLvl w:val="1"/>
        <w:rPr>
          <w:rFonts w:ascii="David" w:eastAsia="Times New Roman" w:hAnsi="David"/>
          <w:b/>
          <w:bCs/>
          <w:color w:val="auto"/>
          <w:szCs w:val="24"/>
        </w:rPr>
      </w:pPr>
      <w:r w:rsidRPr="00BE1506">
        <w:rPr>
          <w:rFonts w:ascii="David" w:eastAsia="Times New Roman" w:hAnsi="David"/>
          <w:b/>
          <w:bCs/>
          <w:color w:val="auto"/>
          <w:szCs w:val="24"/>
          <w:rtl/>
        </w:rPr>
        <w:t xml:space="preserve">היסטוריה : </w:t>
      </w:r>
      <w:r w:rsidRPr="00BE1506">
        <w:rPr>
          <w:rFonts w:ascii="David" w:eastAsia="Times New Roman" w:hAnsi="David"/>
          <w:b/>
          <w:bCs/>
          <w:color w:val="auto"/>
          <w:szCs w:val="24"/>
        </w:rPr>
        <w:t xml:space="preserve">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שדרות הוקמה בשנת </w:t>
      </w:r>
      <w:hyperlink r:id="rId106" w:tooltip="1951" w:history="1">
        <w:r w:rsidRPr="00BE1506">
          <w:rPr>
            <w:rFonts w:ascii="David" w:eastAsia="Times New Roman" w:hAnsi="David"/>
            <w:color w:val="auto"/>
            <w:szCs w:val="24"/>
            <w:u w:val="none"/>
            <w:rtl/>
          </w:rPr>
          <w:t>1951</w:t>
        </w:r>
      </w:hyperlink>
      <w:r w:rsidRPr="00BE1506">
        <w:rPr>
          <w:rFonts w:ascii="David" w:eastAsia="Times New Roman" w:hAnsi="David"/>
          <w:color w:val="auto"/>
          <w:szCs w:val="24"/>
          <w:u w:val="none"/>
          <w:rtl/>
        </w:rPr>
        <w:t>, בסמוך לאדמות ה</w:t>
      </w:r>
      <w:hyperlink r:id="rId107" w:tooltip="כפר" w:history="1">
        <w:r w:rsidRPr="00BE1506">
          <w:rPr>
            <w:rFonts w:ascii="David" w:eastAsia="Times New Roman" w:hAnsi="David"/>
            <w:color w:val="auto"/>
            <w:szCs w:val="24"/>
            <w:u w:val="none"/>
            <w:rtl/>
          </w:rPr>
          <w:t>כפר</w:t>
        </w:r>
      </w:hyperlink>
      <w:r w:rsidRPr="00BE1506">
        <w:rPr>
          <w:rFonts w:ascii="David" w:eastAsia="Times New Roman" w:hAnsi="David"/>
          <w:color w:val="auto"/>
          <w:szCs w:val="24"/>
          <w:u w:val="none"/>
          <w:rtl/>
        </w:rPr>
        <w:t> ה</w:t>
      </w:r>
      <w:hyperlink r:id="rId108" w:tooltip="ערבי" w:history="1">
        <w:r w:rsidRPr="00BE1506">
          <w:rPr>
            <w:rFonts w:ascii="David" w:eastAsia="Times New Roman" w:hAnsi="David"/>
            <w:color w:val="auto"/>
            <w:szCs w:val="24"/>
            <w:u w:val="none"/>
            <w:rtl/>
          </w:rPr>
          <w:t>ערבי</w:t>
        </w:r>
      </w:hyperlink>
      <w:r w:rsidRPr="00BE1506">
        <w:rPr>
          <w:rFonts w:ascii="David" w:eastAsia="Times New Roman" w:hAnsi="David"/>
          <w:color w:val="auto"/>
          <w:szCs w:val="24"/>
          <w:u w:val="none"/>
          <w:rtl/>
        </w:rPr>
        <w:t>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"https://he.wikipedia.org/w/index.php?title=%D7%A0%D7%92%27%D7%93&amp;action=edit&amp;redlink=1" \o "</w:instrText>
      </w:r>
      <w:r w:rsidRPr="00BE1506">
        <w:rPr>
          <w:rFonts w:ascii="David" w:hAnsi="David"/>
          <w:color w:val="auto"/>
          <w:szCs w:val="24"/>
          <w:u w:val="none"/>
          <w:rtl/>
        </w:rPr>
        <w:instrText>נג'ד (הדף אינו קיים)</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נג'ד</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xml:space="preserve"> (בערבית: </w:t>
      </w:r>
      <w:r w:rsidRPr="00BE1506">
        <w:rPr>
          <w:rFonts w:ascii="Arial" w:eastAsia="Times New Roman" w:hAnsi="Arial" w:cs="Arial" w:hint="cs"/>
          <w:color w:val="auto"/>
          <w:szCs w:val="24"/>
          <w:u w:val="none"/>
          <w:rtl/>
          <w:lang w:bidi="ar-SA"/>
        </w:rPr>
        <w:t>نجد</w:t>
      </w:r>
      <w:r w:rsidRPr="00BE1506">
        <w:rPr>
          <w:rFonts w:ascii="David" w:eastAsia="Times New Roman" w:hAnsi="David"/>
          <w:color w:val="auto"/>
          <w:szCs w:val="24"/>
          <w:u w:val="none"/>
          <w:rtl/>
          <w:lang w:bidi="ar-SA"/>
        </w:rPr>
        <w:t xml:space="preserve">), </w:t>
      </w:r>
      <w:r w:rsidRPr="00BE1506">
        <w:rPr>
          <w:rFonts w:ascii="David" w:eastAsia="Times New Roman" w:hAnsi="David"/>
          <w:color w:val="auto"/>
          <w:szCs w:val="24"/>
          <w:u w:val="none"/>
          <w:rtl/>
        </w:rPr>
        <w:t>שתושביו נטשו אותו במהלך </w:t>
      </w:r>
      <w:hyperlink r:id="rId109" w:tooltip="מלחמת העצמאות" w:history="1">
        <w:r w:rsidRPr="00BE1506">
          <w:rPr>
            <w:rFonts w:ascii="David" w:eastAsia="Times New Roman" w:hAnsi="David"/>
            <w:color w:val="auto"/>
            <w:szCs w:val="24"/>
            <w:u w:val="none"/>
            <w:rtl/>
          </w:rPr>
          <w:t>מלחמת העצמאות</w:t>
        </w:r>
      </w:hyperlink>
      <w:r w:rsidRPr="00BE1506">
        <w:rPr>
          <w:rFonts w:ascii="David" w:eastAsia="Times New Roman" w:hAnsi="David"/>
          <w:color w:val="auto"/>
          <w:szCs w:val="24"/>
          <w:u w:val="none"/>
          <w:rtl/>
        </w:rPr>
        <w:t>, תחילה כ</w:t>
      </w:r>
      <w:hyperlink r:id="rId110" w:tooltip="מעברה" w:history="1">
        <w:r w:rsidRPr="00BE1506">
          <w:rPr>
            <w:rFonts w:ascii="David" w:eastAsia="Times New Roman" w:hAnsi="David"/>
            <w:color w:val="auto"/>
            <w:szCs w:val="24"/>
            <w:u w:val="none"/>
            <w:rtl/>
          </w:rPr>
          <w:t>מעברה</w:t>
        </w:r>
      </w:hyperlink>
      <w:r w:rsidRPr="00BE1506">
        <w:rPr>
          <w:rFonts w:ascii="David" w:eastAsia="Times New Roman" w:hAnsi="David"/>
          <w:color w:val="auto"/>
          <w:szCs w:val="24"/>
          <w:u w:val="none"/>
          <w:rtl/>
        </w:rPr>
        <w:t> לעולים מ</w:t>
      </w:r>
      <w:hyperlink r:id="rId111" w:tooltip="כורדיסטן" w:history="1">
        <w:r w:rsidRPr="00BE1506">
          <w:rPr>
            <w:rFonts w:ascii="David" w:eastAsia="Times New Roman" w:hAnsi="David"/>
            <w:color w:val="auto"/>
            <w:szCs w:val="24"/>
            <w:u w:val="none"/>
            <w:rtl/>
          </w:rPr>
          <w:t>כורדיסטן</w:t>
        </w:r>
      </w:hyperlink>
      <w:r w:rsidRPr="00BE1506">
        <w:rPr>
          <w:rFonts w:ascii="David" w:eastAsia="Times New Roman" w:hAnsi="David"/>
          <w:color w:val="auto"/>
          <w:szCs w:val="24"/>
          <w:u w:val="none"/>
          <w:rtl/>
        </w:rPr>
        <w:t> ו</w:t>
      </w:r>
      <w:hyperlink r:id="rId112" w:tooltip="איראן" w:history="1">
        <w:r w:rsidRPr="00BE1506">
          <w:rPr>
            <w:rFonts w:ascii="David" w:eastAsia="Times New Roman" w:hAnsi="David"/>
            <w:color w:val="auto"/>
            <w:szCs w:val="24"/>
            <w:u w:val="none"/>
            <w:rtl/>
          </w:rPr>
          <w:t>איראן</w:t>
        </w:r>
      </w:hyperlink>
      <w:r w:rsidRPr="00BE1506">
        <w:rPr>
          <w:rFonts w:ascii="David" w:eastAsia="Times New Roman" w:hAnsi="David"/>
          <w:color w:val="auto"/>
          <w:szCs w:val="24"/>
          <w:u w:val="none"/>
          <w:rtl/>
        </w:rPr>
        <w:t>. בשנת </w:t>
      </w:r>
      <w:hyperlink r:id="rId113" w:tooltip="1955" w:history="1">
        <w:r w:rsidRPr="00BE1506">
          <w:rPr>
            <w:rFonts w:ascii="David" w:eastAsia="Times New Roman" w:hAnsi="David"/>
            <w:color w:val="auto"/>
            <w:szCs w:val="24"/>
            <w:u w:val="none"/>
            <w:rtl/>
          </w:rPr>
          <w:t>1955</w:t>
        </w:r>
      </w:hyperlink>
      <w:r w:rsidRPr="00BE1506">
        <w:rPr>
          <w:rFonts w:ascii="David" w:eastAsia="Times New Roman" w:hAnsi="David"/>
          <w:color w:val="auto"/>
          <w:szCs w:val="24"/>
          <w:u w:val="none"/>
          <w:rtl/>
        </w:rPr>
        <w:t xml:space="preserve"> הוקמו במקום </w:t>
      </w:r>
      <w:r w:rsidRPr="00BE1506">
        <w:rPr>
          <w:rFonts w:ascii="David" w:eastAsia="Times New Roman" w:hAnsi="David"/>
          <w:color w:val="auto"/>
          <w:szCs w:val="24"/>
          <w:u w:val="none"/>
          <w:rtl/>
        </w:rPr>
        <w:lastRenderedPageBreak/>
        <w:t>הבתים הראשונים בהם שוכנו חלק מבני המעברה</w:t>
      </w:r>
      <w:r w:rsidRPr="00BE1506">
        <w:rPr>
          <w:rFonts w:ascii="David" w:hAnsi="David"/>
          <w:color w:val="auto"/>
          <w:szCs w:val="24"/>
          <w:u w:val="none"/>
          <w:rtl/>
        </w:rPr>
        <w:t>.</w:t>
      </w:r>
      <w:r w:rsidRPr="00BE1506">
        <w:rPr>
          <w:rFonts w:ascii="David" w:eastAsia="Times New Roman" w:hAnsi="David"/>
          <w:color w:val="auto"/>
          <w:szCs w:val="24"/>
          <w:u w:val="none"/>
          <w:rtl/>
        </w:rPr>
        <w:t xml:space="preserve"> העיר קיבלה את שמה על שם </w:t>
      </w:r>
      <w:r w:rsidRPr="00BE1506">
        <w:rPr>
          <w:rFonts w:ascii="David" w:hAnsi="David"/>
          <w:color w:val="auto"/>
          <w:szCs w:val="24"/>
          <w:u w:val="none"/>
        </w:rPr>
        <w:t xml:space="preserve"> </w:t>
      </w:r>
      <w:hyperlink r:id="rId114" w:tooltip="שדרה" w:history="1">
        <w:r w:rsidRPr="00BE1506">
          <w:rPr>
            <w:rFonts w:ascii="David" w:eastAsia="Times New Roman" w:hAnsi="David"/>
            <w:color w:val="auto"/>
            <w:szCs w:val="24"/>
            <w:u w:val="none"/>
            <w:rtl/>
          </w:rPr>
          <w:t>שדרות</w:t>
        </w:r>
      </w:hyperlink>
      <w:r w:rsidRPr="00BE1506">
        <w:rPr>
          <w:rFonts w:ascii="David" w:eastAsia="Times New Roman" w:hAnsi="David"/>
          <w:color w:val="auto"/>
          <w:szCs w:val="24"/>
          <w:u w:val="none"/>
          <w:rtl/>
        </w:rPr>
        <w:t> ה</w:t>
      </w:r>
      <w:hyperlink r:id="rId115" w:tooltip="אקליפטוס" w:history="1">
        <w:r w:rsidRPr="00BE1506">
          <w:rPr>
            <w:rFonts w:ascii="David" w:eastAsia="Times New Roman" w:hAnsi="David"/>
            <w:color w:val="auto"/>
            <w:szCs w:val="24"/>
            <w:u w:val="none"/>
            <w:rtl/>
          </w:rPr>
          <w:t>אקליפטוסים</w:t>
        </w:r>
      </w:hyperlink>
      <w:r w:rsidRPr="00BE1506">
        <w:rPr>
          <w:rFonts w:ascii="David" w:eastAsia="Times New Roman" w:hAnsi="David"/>
          <w:color w:val="auto"/>
          <w:szCs w:val="24"/>
          <w:u w:val="none"/>
          <w:rtl/>
        </w:rPr>
        <w:t> הנטועים לאורכה, שנטיעתן סיפקה תעסוקה לתושבי היישוב.</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במשך </w:t>
      </w:r>
      <w:hyperlink r:id="rId116" w:tooltip="שנות ה-50 של המאה ה-20" w:history="1">
        <w:r w:rsidRPr="00BE1506">
          <w:rPr>
            <w:rFonts w:ascii="David" w:eastAsia="Times New Roman" w:hAnsi="David"/>
            <w:color w:val="auto"/>
            <w:szCs w:val="24"/>
            <w:u w:val="none"/>
            <w:rtl/>
          </w:rPr>
          <w:t>שנות ה-50</w:t>
        </w:r>
      </w:hyperlink>
      <w:r w:rsidRPr="00BE1506">
        <w:rPr>
          <w:rFonts w:ascii="David" w:eastAsia="Times New Roman" w:hAnsi="David"/>
          <w:color w:val="auto"/>
          <w:szCs w:val="24"/>
          <w:u w:val="none"/>
          <w:rtl/>
        </w:rPr>
        <w:t> קלטה שדרות עולים רבים מ</w:t>
      </w:r>
      <w:hyperlink r:id="rId117" w:tooltip="מרוקו" w:history="1">
        <w:r w:rsidRPr="00BE1506">
          <w:rPr>
            <w:rFonts w:ascii="David" w:eastAsia="Times New Roman" w:hAnsi="David"/>
            <w:color w:val="auto"/>
            <w:szCs w:val="24"/>
            <w:u w:val="none"/>
            <w:rtl/>
          </w:rPr>
          <w:t>מרוקו</w:t>
        </w:r>
      </w:hyperlink>
      <w:r w:rsidRPr="00BE1506">
        <w:rPr>
          <w:rFonts w:ascii="David" w:eastAsia="Times New Roman" w:hAnsi="David"/>
          <w:color w:val="auto"/>
          <w:szCs w:val="24"/>
          <w:u w:val="none"/>
          <w:rtl/>
        </w:rPr>
        <w:t> ומ</w:t>
      </w:r>
      <w:hyperlink r:id="rId118" w:tooltip="רומניה" w:history="1">
        <w:r w:rsidRPr="00BE1506">
          <w:rPr>
            <w:rFonts w:ascii="David" w:eastAsia="Times New Roman" w:hAnsi="David"/>
            <w:color w:val="auto"/>
            <w:szCs w:val="24"/>
            <w:u w:val="none"/>
            <w:rtl/>
          </w:rPr>
          <w:t>רומניה</w:t>
        </w:r>
      </w:hyperlink>
      <w:r w:rsidRPr="00BE1506">
        <w:rPr>
          <w:rFonts w:ascii="David" w:eastAsia="Times New Roman" w:hAnsi="David"/>
          <w:color w:val="auto"/>
          <w:szCs w:val="24"/>
          <w:u w:val="none"/>
          <w:rtl/>
        </w:rPr>
        <w:t>, ובשנת </w:t>
      </w:r>
      <w:hyperlink r:id="rId119" w:tooltip="1958" w:history="1">
        <w:r w:rsidRPr="00BE1506">
          <w:rPr>
            <w:rFonts w:ascii="David" w:eastAsia="Times New Roman" w:hAnsi="David"/>
            <w:color w:val="auto"/>
            <w:szCs w:val="24"/>
            <w:u w:val="none"/>
            <w:rtl/>
          </w:rPr>
          <w:t>1958</w:t>
        </w:r>
      </w:hyperlink>
      <w:r w:rsidRPr="00BE1506">
        <w:rPr>
          <w:rFonts w:ascii="David" w:eastAsia="Times New Roman" w:hAnsi="David"/>
          <w:color w:val="auto"/>
          <w:szCs w:val="24"/>
          <w:u w:val="none"/>
          <w:rtl/>
        </w:rPr>
        <w:t>הוכר היישוב כ</w:t>
      </w:r>
      <w:hyperlink r:id="rId120" w:tooltip="מועצה מקומית" w:history="1">
        <w:r w:rsidRPr="00BE1506">
          <w:rPr>
            <w:rFonts w:ascii="David" w:eastAsia="Times New Roman" w:hAnsi="David"/>
            <w:color w:val="auto"/>
            <w:szCs w:val="24"/>
            <w:u w:val="none"/>
            <w:rtl/>
          </w:rPr>
          <w:t>מועצה מקומית</w:t>
        </w:r>
      </w:hyperlink>
      <w:r w:rsidRPr="00BE1506">
        <w:rPr>
          <w:rFonts w:ascii="David" w:eastAsia="Times New Roman" w:hAnsi="David"/>
          <w:color w:val="auto"/>
          <w:szCs w:val="24"/>
          <w:u w:val="none"/>
          <w:rtl/>
        </w:rPr>
        <w:t>. בראשית שנות ה-60 צמחה האוכלוסייה במידה ניכרת והגיעה לכ-6500 תושבים בשנת 1963</w:t>
      </w:r>
      <w:hyperlink r:id="rId121" w:anchor="cite_note-3" w:history="1">
        <w:r w:rsidRPr="00BE1506">
          <w:rPr>
            <w:rFonts w:ascii="David" w:eastAsia="Times New Roman" w:hAnsi="David"/>
            <w:color w:val="auto"/>
            <w:szCs w:val="24"/>
            <w:u w:val="none"/>
            <w:vertAlign w:val="superscript"/>
            <w:rtl/>
          </w:rPr>
          <w:t>[3]</w:t>
        </w:r>
      </w:hyperlink>
      <w:r w:rsidRPr="00BE1506">
        <w:rPr>
          <w:rFonts w:ascii="David" w:eastAsia="Times New Roman" w:hAnsi="David"/>
          <w:color w:val="auto"/>
          <w:szCs w:val="24"/>
          <w:u w:val="none"/>
          <w:rtl/>
        </w:rPr>
        <w:t>. בשנת 1968 היו בשדרות כ-8000 תושבים, כ-85% יוצאי מרוקו, 7% מרומניה והשאר מארצות שונות</w:t>
      </w:r>
      <w:hyperlink r:id="rId122" w:anchor="cite_note-4" w:history="1">
        <w:r w:rsidRPr="00BE1506">
          <w:rPr>
            <w:rFonts w:ascii="David" w:eastAsia="Times New Roman" w:hAnsi="David"/>
            <w:color w:val="auto"/>
            <w:szCs w:val="24"/>
            <w:u w:val="none"/>
            <w:vertAlign w:val="superscript"/>
            <w:rtl/>
          </w:rPr>
          <w:t>[4]</w:t>
        </w:r>
      </w:hyperlink>
      <w:r w:rsidRPr="00BE1506">
        <w:rPr>
          <w:rFonts w:ascii="David" w:eastAsia="Times New Roman" w:hAnsi="David"/>
          <w:color w:val="auto"/>
          <w:szCs w:val="24"/>
          <w:u w:val="none"/>
          <w:rtl/>
        </w:rPr>
        <w:t>.</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w:t>
      </w:r>
      <w:hyperlink r:id="rId123" w:tooltip="שנות ה-90 של המאה ה-20" w:history="1">
        <w:r w:rsidRPr="00BE1506">
          <w:rPr>
            <w:rFonts w:ascii="David" w:eastAsia="Times New Roman" w:hAnsi="David"/>
            <w:color w:val="auto"/>
            <w:szCs w:val="24"/>
            <w:u w:val="none"/>
            <w:rtl/>
          </w:rPr>
          <w:t>שנות ה-90</w:t>
        </w:r>
      </w:hyperlink>
      <w:r w:rsidRPr="00BE1506">
        <w:rPr>
          <w:rFonts w:ascii="David" w:eastAsia="Times New Roman" w:hAnsi="David"/>
          <w:color w:val="auto"/>
          <w:szCs w:val="24"/>
          <w:u w:val="none"/>
          <w:rtl/>
        </w:rPr>
        <w:t> קלט היישוב עולים מ</w:t>
      </w:r>
      <w:hyperlink r:id="rId124" w:tooltip="יהדות אתיופיה" w:history="1">
        <w:r w:rsidRPr="00BE1506">
          <w:rPr>
            <w:rFonts w:ascii="David" w:eastAsia="Times New Roman" w:hAnsi="David"/>
            <w:color w:val="auto"/>
            <w:szCs w:val="24"/>
            <w:u w:val="none"/>
            <w:rtl/>
          </w:rPr>
          <w:t>אתיופיה</w:t>
        </w:r>
      </w:hyperlink>
      <w:r w:rsidRPr="00BE1506">
        <w:rPr>
          <w:rFonts w:ascii="David" w:eastAsia="Times New Roman" w:hAnsi="David"/>
          <w:color w:val="auto"/>
          <w:szCs w:val="24"/>
          <w:u w:val="none"/>
          <w:rtl/>
        </w:rPr>
        <w:t> ומ</w:t>
      </w:r>
      <w:hyperlink r:id="rId125" w:tooltip="חבר המדינות" w:history="1">
        <w:r w:rsidRPr="00BE1506">
          <w:rPr>
            <w:rFonts w:ascii="David" w:eastAsia="Times New Roman" w:hAnsi="David"/>
            <w:color w:val="auto"/>
            <w:szCs w:val="24"/>
            <w:u w:val="none"/>
            <w:rtl/>
          </w:rPr>
          <w:t>חבר המדינות</w:t>
        </w:r>
      </w:hyperlink>
      <w:r w:rsidRPr="00BE1506">
        <w:rPr>
          <w:rFonts w:ascii="David" w:eastAsia="Times New Roman" w:hAnsi="David"/>
          <w:color w:val="auto"/>
          <w:szCs w:val="24"/>
          <w:u w:val="none"/>
          <w:rtl/>
        </w:rPr>
        <w:t>. ממדינות </w:t>
      </w:r>
      <w:hyperlink r:id="rId126" w:tooltip="ברית המועצות" w:history="1">
        <w:r w:rsidRPr="00BE1506">
          <w:rPr>
            <w:rFonts w:ascii="David" w:eastAsia="Times New Roman" w:hAnsi="David"/>
            <w:color w:val="auto"/>
            <w:szCs w:val="24"/>
            <w:u w:val="none"/>
            <w:rtl/>
          </w:rPr>
          <w:t>ברית המועצות</w:t>
        </w:r>
      </w:hyperlink>
      <w:r w:rsidRPr="00BE1506">
        <w:rPr>
          <w:rFonts w:ascii="David" w:eastAsia="Times New Roman" w:hAnsi="David"/>
          <w:color w:val="auto"/>
          <w:szCs w:val="24"/>
          <w:u w:val="none"/>
          <w:rtl/>
        </w:rPr>
        <w:t> לשעבר (בעיקר מאזור ה</w:t>
      </w:r>
      <w:hyperlink r:id="rId127" w:tooltip="קווקז" w:history="1">
        <w:r w:rsidRPr="00BE1506">
          <w:rPr>
            <w:rFonts w:ascii="David" w:eastAsia="Times New Roman" w:hAnsi="David"/>
            <w:color w:val="auto"/>
            <w:szCs w:val="24"/>
            <w:u w:val="none"/>
            <w:rtl/>
          </w:rPr>
          <w:t>קווקז</w:t>
        </w:r>
      </w:hyperlink>
      <w:r w:rsidRPr="00BE1506">
        <w:rPr>
          <w:rFonts w:ascii="David" w:eastAsia="Times New Roman" w:hAnsi="David"/>
          <w:color w:val="auto"/>
          <w:szCs w:val="24"/>
          <w:u w:val="none"/>
          <w:rtl/>
        </w:rPr>
        <w:t>) הגיעו לעיר למעלה מ-10,000 עולים, שהכפילו למעשה את אוכלוסיית העיר.</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בתחילת שנות ה-2000 קודמה תוכנית להקמת שכונה של 1000 יחידות דיור חדשות בעיר</w:t>
      </w:r>
      <w:hyperlink r:id="rId128" w:anchor="cite_note-5" w:history="1">
        <w:r w:rsidRPr="00BE1506">
          <w:rPr>
            <w:rFonts w:ascii="David" w:eastAsia="Times New Roman" w:hAnsi="David"/>
            <w:color w:val="auto"/>
            <w:szCs w:val="24"/>
            <w:u w:val="none"/>
            <w:vertAlign w:val="superscript"/>
            <w:rtl/>
          </w:rPr>
          <w:t>[5]</w:t>
        </w:r>
      </w:hyperlink>
      <w:r w:rsidRPr="00BE1506">
        <w:rPr>
          <w:rFonts w:ascii="David" w:eastAsia="Times New Roman" w:hAnsi="David"/>
          <w:color w:val="auto"/>
          <w:szCs w:val="24"/>
          <w:u w:val="none"/>
          <w:rtl/>
        </w:rPr>
        <w:t>.</w:t>
      </w:r>
    </w:p>
    <w:p w:rsidR="0004386F" w:rsidRDefault="0004386F" w:rsidP="006F5583">
      <w:pPr>
        <w:spacing w:before="72" w:after="0" w:line="276" w:lineRule="auto"/>
        <w:jc w:val="both"/>
        <w:outlineLvl w:val="2"/>
        <w:rPr>
          <w:rFonts w:ascii="David" w:eastAsia="Times New Roman" w:hAnsi="David"/>
          <w:b/>
          <w:bCs/>
          <w:color w:val="auto"/>
          <w:szCs w:val="24"/>
          <w:rtl/>
        </w:rPr>
      </w:pPr>
    </w:p>
    <w:p w:rsidR="00FC7E6D" w:rsidRPr="00BE1506" w:rsidRDefault="00FC7E6D" w:rsidP="006F5583">
      <w:pPr>
        <w:spacing w:before="72" w:after="0" w:line="276" w:lineRule="auto"/>
        <w:jc w:val="both"/>
        <w:outlineLvl w:val="2"/>
        <w:rPr>
          <w:rFonts w:ascii="David" w:eastAsia="Times New Roman" w:hAnsi="David"/>
          <w:b/>
          <w:bCs/>
          <w:color w:val="auto"/>
          <w:szCs w:val="24"/>
          <w:rtl/>
        </w:rPr>
      </w:pPr>
      <w:r w:rsidRPr="00BE1506">
        <w:rPr>
          <w:rFonts w:ascii="David" w:eastAsia="Times New Roman" w:hAnsi="David"/>
          <w:b/>
          <w:bCs/>
          <w:color w:val="auto"/>
          <w:szCs w:val="24"/>
          <w:rtl/>
        </w:rPr>
        <w:t>העיר באינתיפאדה השנייה ולאחריה</w:t>
      </w:r>
      <w:r w:rsidRPr="00BE1506">
        <w:rPr>
          <w:rFonts w:ascii="David" w:eastAsia="Times New Roman" w:hAnsi="David"/>
          <w:color w:val="auto"/>
          <w:szCs w:val="24"/>
          <w:rtl/>
        </w:rPr>
        <w:t xml:space="preserve">: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העיר שדרות שוכנת במרחק של מעט יותר מקילומטר מ</w:t>
      </w:r>
      <w:hyperlink r:id="rId129" w:tooltip="רצועת עזה" w:history="1">
        <w:r w:rsidRPr="00BE1506">
          <w:rPr>
            <w:rFonts w:ascii="David" w:eastAsia="Times New Roman" w:hAnsi="David"/>
            <w:color w:val="auto"/>
            <w:szCs w:val="24"/>
            <w:u w:val="none"/>
            <w:rtl/>
          </w:rPr>
          <w:t>רצועת עזה</w:t>
        </w:r>
      </w:hyperlink>
      <w:r w:rsidRPr="00BE1506">
        <w:rPr>
          <w:rFonts w:ascii="David" w:eastAsia="Times New Roman" w:hAnsi="David"/>
          <w:color w:val="auto"/>
          <w:szCs w:val="24"/>
          <w:u w:val="none"/>
          <w:rtl/>
        </w:rPr>
        <w:t> - עובדה אשר השפיעה על מצבה הביטחוני. מתחילתה של </w:t>
      </w:r>
      <w:hyperlink r:id="rId130" w:tooltip="האינתיפאדה השנייה" w:history="1">
        <w:r w:rsidRPr="00BE1506">
          <w:rPr>
            <w:rFonts w:ascii="David" w:eastAsia="Times New Roman" w:hAnsi="David"/>
            <w:color w:val="auto"/>
            <w:szCs w:val="24"/>
            <w:u w:val="none"/>
            <w:rtl/>
          </w:rPr>
          <w:t>האינתיפאדה השנייה</w:t>
        </w:r>
      </w:hyperlink>
      <w:r w:rsidRPr="00BE1506">
        <w:rPr>
          <w:rFonts w:ascii="David" w:eastAsia="Times New Roman" w:hAnsi="David"/>
          <w:color w:val="auto"/>
          <w:szCs w:val="24"/>
          <w:u w:val="none"/>
          <w:rtl/>
        </w:rPr>
        <w:t> נורו על העיר </w:t>
      </w:r>
      <w:hyperlink r:id="rId131" w:tooltip="רקטה" w:history="1">
        <w:r w:rsidRPr="00BE1506">
          <w:rPr>
            <w:rFonts w:ascii="David" w:eastAsia="Times New Roman" w:hAnsi="David"/>
            <w:color w:val="auto"/>
            <w:szCs w:val="24"/>
            <w:u w:val="none"/>
            <w:rtl/>
          </w:rPr>
          <w:t>רקטות</w:t>
        </w:r>
      </w:hyperlink>
      <w:r w:rsidRPr="00BE1506">
        <w:rPr>
          <w:rFonts w:ascii="David" w:eastAsia="Times New Roman" w:hAnsi="David"/>
          <w:color w:val="auto"/>
          <w:szCs w:val="24"/>
          <w:u w:val="none"/>
          <w:rtl/>
        </w:rPr>
        <w:t> "</w:t>
      </w:r>
      <w:hyperlink r:id="rId132" w:tooltip="קסאם" w:history="1">
        <w:r w:rsidRPr="00BE1506">
          <w:rPr>
            <w:rFonts w:ascii="David" w:eastAsia="Times New Roman" w:hAnsi="David"/>
            <w:color w:val="auto"/>
            <w:szCs w:val="24"/>
            <w:u w:val="none"/>
            <w:rtl/>
          </w:rPr>
          <w:t>קסאם</w:t>
        </w:r>
      </w:hyperlink>
      <w:r w:rsidRPr="00BE1506">
        <w:rPr>
          <w:rFonts w:ascii="David" w:eastAsia="Times New Roman" w:hAnsi="David"/>
          <w:color w:val="auto"/>
          <w:szCs w:val="24"/>
          <w:u w:val="none"/>
          <w:rtl/>
        </w:rPr>
        <w:t>" רבות מספור מרצועת עזה. מרביתן לא גרמו נזק פיזי, אולם היו בהן גם כאלה שגרמו להרוגים ונזק לרכוש. גם עם דעיכתה של האינתיפאדה לא שב השקט אל שדרות, והיא המשיכה לסבול מהפגזות של רקטות. עם ביצועה של </w:t>
      </w:r>
      <w:hyperlink r:id="rId133" w:tooltip="תוכנית ההתנתקות" w:history="1">
        <w:r w:rsidRPr="00BE1506">
          <w:rPr>
            <w:rFonts w:ascii="David" w:eastAsia="Times New Roman" w:hAnsi="David"/>
            <w:color w:val="auto"/>
            <w:szCs w:val="24"/>
            <w:u w:val="none"/>
            <w:rtl/>
          </w:rPr>
          <w:t>תוכנית ההתנתקות</w:t>
        </w:r>
      </w:hyperlink>
      <w:r w:rsidRPr="00BE1506">
        <w:rPr>
          <w:rFonts w:ascii="David" w:eastAsia="Times New Roman" w:hAnsi="David"/>
          <w:color w:val="auto"/>
          <w:szCs w:val="24"/>
          <w:u w:val="none"/>
          <w:rtl/>
        </w:rPr>
        <w:t> והשלמת הנסיגה הישראלית מרצועת עזה, הפך ירי הקסאם תכוף יותר ונזקו גבר.</w:t>
      </w:r>
    </w:p>
    <w:p w:rsidR="00FC7E6D" w:rsidRPr="00BE1506" w:rsidRDefault="00FC7E6D" w:rsidP="006F5583">
      <w:pPr>
        <w:shd w:val="clear" w:color="auto" w:fill="F8F9FA"/>
        <w:spacing w:after="0" w:line="276" w:lineRule="auto"/>
        <w:jc w:val="both"/>
        <w:rPr>
          <w:rFonts w:ascii="David" w:eastAsia="Times New Roman" w:hAnsi="David"/>
          <w:color w:val="auto"/>
          <w:szCs w:val="24"/>
          <w:u w:val="none"/>
          <w:rtl/>
        </w:rPr>
      </w:pPr>
      <w:r w:rsidRPr="00BE1506">
        <w:rPr>
          <w:rFonts w:ascii="David" w:eastAsia="Times New Roman" w:hAnsi="David"/>
          <w:noProof/>
          <w:color w:val="auto"/>
          <w:szCs w:val="24"/>
          <w:u w:val="none"/>
        </w:rPr>
        <w:drawing>
          <wp:inline distT="0" distB="0" distL="0" distR="0" wp14:anchorId="1D03114B" wp14:editId="19BB2298">
            <wp:extent cx="1356445" cy="851552"/>
            <wp:effectExtent l="0" t="0" r="0" b="5715"/>
            <wp:docPr id="9" name="תמונה 9" descr="https://upload.wikimedia.org/wikipedia/commons/thumb/1/11/Visit_to_Shderot_2012_No.250_%287982959518%29.jpg/250px-Visit_to_Shderot_2012_No.250_%287982959518%29.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1/Visit_to_Shderot_2012_No.250_%287982959518%29.jpg/250px-Visit_to_Shderot_2012_No.250_%287982959518%29.jpg">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386638" cy="870507"/>
                    </a:xfrm>
                    <a:prstGeom prst="rect">
                      <a:avLst/>
                    </a:prstGeom>
                    <a:noFill/>
                    <a:ln>
                      <a:noFill/>
                    </a:ln>
                  </pic:spPr>
                </pic:pic>
              </a:graphicData>
            </a:graphic>
          </wp:inline>
        </w:drawing>
      </w:r>
      <w:r w:rsidRPr="00BE1506">
        <w:rPr>
          <w:rFonts w:ascii="David" w:eastAsia="Times New Roman" w:hAnsi="David"/>
          <w:noProof/>
          <w:color w:val="auto"/>
          <w:szCs w:val="24"/>
          <w:u w:val="none"/>
        </w:rPr>
        <w:drawing>
          <wp:inline distT="0" distB="0" distL="0" distR="0" wp14:anchorId="3B2AEB79" wp14:editId="78985B05">
            <wp:extent cx="1275390" cy="852985"/>
            <wp:effectExtent l="0" t="0" r="1270" b="4445"/>
            <wp:docPr id="7" name="תמונה 7" descr="https://upload.wikimedia.org/wikipedia/commons/thumb/3/37/Qassam-Rockets-Sderot.jpg/250px-Qassam-Rockets-Sderot.jpg">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3/37/Qassam-Rockets-Sderot.jpg/250px-Qassam-Rockets-Sderot.jpg">
                      <a:hlinkClick r:id="rId136"/>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292668" cy="864541"/>
                    </a:xfrm>
                    <a:prstGeom prst="rect">
                      <a:avLst/>
                    </a:prstGeom>
                    <a:noFill/>
                    <a:ln>
                      <a:noFill/>
                    </a:ln>
                  </pic:spPr>
                </pic:pic>
              </a:graphicData>
            </a:graphic>
          </wp:inline>
        </w:drawing>
      </w:r>
      <w:r w:rsidRPr="00BE1506">
        <w:rPr>
          <w:rFonts w:ascii="David" w:eastAsia="Times New Roman" w:hAnsi="David"/>
          <w:noProof/>
          <w:color w:val="auto"/>
          <w:szCs w:val="24"/>
          <w:u w:val="none"/>
        </w:rPr>
        <w:drawing>
          <wp:inline distT="0" distB="0" distL="0" distR="0" wp14:anchorId="07E8B566" wp14:editId="0583B0CC">
            <wp:extent cx="1049889" cy="837707"/>
            <wp:effectExtent l="0" t="0" r="0" b="635"/>
            <wp:docPr id="6" name="תמונה 6" descr="https://upload.wikimedia.org/wikipedia/commons/thumb/7/78/Sderot_Shelter.JPG/250px-Sderot_Shelter.JPG">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7/78/Sderot_Shelter.JPG/250px-Sderot_Shelter.JPG">
                      <a:hlinkClick r:id="rId138"/>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072786" cy="855977"/>
                    </a:xfrm>
                    <a:prstGeom prst="rect">
                      <a:avLst/>
                    </a:prstGeom>
                    <a:noFill/>
                    <a:ln>
                      <a:noFill/>
                    </a:ln>
                  </pic:spPr>
                </pic:pic>
              </a:graphicData>
            </a:graphic>
          </wp:inline>
        </w:drawing>
      </w:r>
      <w:r w:rsidRPr="00BE1506">
        <w:rPr>
          <w:rFonts w:ascii="David" w:eastAsia="Times New Roman" w:hAnsi="David"/>
          <w:noProof/>
          <w:color w:val="auto"/>
          <w:szCs w:val="24"/>
          <w:u w:val="none"/>
        </w:rPr>
        <w:drawing>
          <wp:inline distT="0" distB="0" distL="0" distR="0" wp14:anchorId="28223211" wp14:editId="42E7733E">
            <wp:extent cx="1135171" cy="854107"/>
            <wp:effectExtent l="0" t="0" r="8255" b="3175"/>
            <wp:docPr id="2" name="תמונה 2" descr="https://upload.wikimedia.org/wikipedia/commons/thumb/d/db/Sderot_shelters3.jpg/250px-Sderot_shelters3.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d/db/Sderot_shelters3.jpg/250px-Sderot_shelters3.jpg">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155545" cy="869436"/>
                    </a:xfrm>
                    <a:prstGeom prst="rect">
                      <a:avLst/>
                    </a:prstGeom>
                    <a:noFill/>
                    <a:ln>
                      <a:noFill/>
                    </a:ln>
                  </pic:spPr>
                </pic:pic>
              </a:graphicData>
            </a:graphic>
          </wp:inline>
        </w:drawing>
      </w:r>
    </w:p>
    <w:p w:rsidR="00FC7E6D" w:rsidRPr="00BE1506" w:rsidRDefault="00FC7E6D" w:rsidP="006F5583">
      <w:pPr>
        <w:shd w:val="clear" w:color="auto" w:fill="F8F9FA"/>
        <w:spacing w:after="0" w:line="276" w:lineRule="auto"/>
        <w:jc w:val="both"/>
        <w:rPr>
          <w:rFonts w:ascii="David" w:eastAsia="Times New Roman" w:hAnsi="David"/>
          <w:color w:val="auto"/>
          <w:szCs w:val="24"/>
          <w:u w:val="none"/>
          <w:rtl/>
        </w:rPr>
      </w:pPr>
    </w:p>
    <w:p w:rsidR="00FC7E6D" w:rsidRPr="00BE1506" w:rsidRDefault="00FC7E6D" w:rsidP="006F5583">
      <w:pPr>
        <w:shd w:val="clear" w:color="auto" w:fill="F8F9FA"/>
        <w:spacing w:after="0" w:line="276" w:lineRule="auto"/>
        <w:jc w:val="both"/>
        <w:rPr>
          <w:rFonts w:ascii="David" w:eastAsia="Times New Roman" w:hAnsi="David"/>
          <w:color w:val="auto"/>
          <w:szCs w:val="24"/>
          <w:u w:val="none"/>
          <w:rtl/>
        </w:rPr>
      </w:pPr>
      <w:proofErr w:type="spellStart"/>
      <w:r w:rsidRPr="00BE1506">
        <w:rPr>
          <w:rFonts w:ascii="David" w:eastAsia="Times New Roman" w:hAnsi="David"/>
          <w:color w:val="auto"/>
          <w:szCs w:val="24"/>
          <w:u w:val="none"/>
          <w:rtl/>
        </w:rPr>
        <w:t>חנוכיה</w:t>
      </w:r>
      <w:proofErr w:type="spellEnd"/>
      <w:r w:rsidRPr="00BE1506">
        <w:rPr>
          <w:rFonts w:ascii="David" w:eastAsia="Times New Roman" w:hAnsi="David"/>
          <w:color w:val="auto"/>
          <w:szCs w:val="24"/>
          <w:u w:val="none"/>
          <w:rtl/>
        </w:rPr>
        <w:t xml:space="preserve"> עשויה טילי קסאמים שנפלו בעיר</w:t>
      </w:r>
    </w:p>
    <w:p w:rsidR="00FC7E6D" w:rsidRPr="00BE1506" w:rsidRDefault="00FC7E6D" w:rsidP="006F5583">
      <w:pPr>
        <w:shd w:val="clear" w:color="auto" w:fill="F8F9FA"/>
        <w:spacing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אוסף טילי קסאם שנפלו בעיר שדרות</w:t>
      </w:r>
    </w:p>
    <w:p w:rsidR="00FC7E6D" w:rsidRPr="00BE1506" w:rsidRDefault="00FC7E6D" w:rsidP="006F5583">
      <w:pPr>
        <w:shd w:val="clear" w:color="auto" w:fill="F8F9FA"/>
        <w:spacing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אחד מן ה</w:t>
      </w:r>
      <w:hyperlink r:id="rId142" w:tooltip="מקלט" w:history="1">
        <w:r w:rsidRPr="00BE1506">
          <w:rPr>
            <w:rFonts w:ascii="David" w:eastAsia="Times New Roman" w:hAnsi="David"/>
            <w:color w:val="auto"/>
            <w:szCs w:val="24"/>
            <w:u w:val="none"/>
            <w:rtl/>
          </w:rPr>
          <w:t>מקלטים</w:t>
        </w:r>
      </w:hyperlink>
      <w:r w:rsidRPr="00BE1506">
        <w:rPr>
          <w:rFonts w:ascii="David" w:eastAsia="Times New Roman" w:hAnsi="David"/>
          <w:color w:val="auto"/>
          <w:szCs w:val="24"/>
          <w:u w:val="none"/>
          <w:rtl/>
        </w:rPr>
        <w:t> נגד </w:t>
      </w:r>
      <w:hyperlink r:id="rId143" w:tooltip="רקטה" w:history="1">
        <w:r w:rsidRPr="00BE1506">
          <w:rPr>
            <w:rFonts w:ascii="David" w:eastAsia="Times New Roman" w:hAnsi="David"/>
            <w:color w:val="auto"/>
            <w:szCs w:val="24"/>
            <w:u w:val="none"/>
            <w:rtl/>
          </w:rPr>
          <w:t>רקטות</w:t>
        </w:r>
      </w:hyperlink>
      <w:r w:rsidRPr="00BE1506">
        <w:rPr>
          <w:rFonts w:ascii="David" w:eastAsia="Times New Roman" w:hAnsi="David"/>
          <w:color w:val="auto"/>
          <w:szCs w:val="24"/>
          <w:u w:val="none"/>
          <w:rtl/>
        </w:rPr>
        <w:t xml:space="preserve"> המצויים בעיר</w:t>
      </w:r>
    </w:p>
    <w:p w:rsidR="00FC7E6D" w:rsidRPr="00BE1506" w:rsidRDefault="00FC7E6D" w:rsidP="006F5583">
      <w:pPr>
        <w:shd w:val="clear" w:color="auto" w:fill="F8F9FA"/>
        <w:spacing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פרויקט מיגון בתי המגורים בעיר, 7/2010</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ירי הרקטות מהרצועה הוביל את </w:t>
      </w:r>
      <w:hyperlink r:id="rId144" w:tooltip="צה&quot;ל" w:history="1">
        <w:r w:rsidRPr="00BE1506">
          <w:rPr>
            <w:rFonts w:ascii="David" w:eastAsia="Times New Roman" w:hAnsi="David"/>
            <w:color w:val="auto"/>
            <w:szCs w:val="24"/>
            <w:u w:val="none"/>
            <w:rtl/>
          </w:rPr>
          <w:t>צה"ל</w:t>
        </w:r>
      </w:hyperlink>
      <w:r w:rsidRPr="00BE1506">
        <w:rPr>
          <w:rFonts w:ascii="David" w:eastAsia="Times New Roman" w:hAnsi="David"/>
          <w:color w:val="auto"/>
          <w:szCs w:val="24"/>
          <w:u w:val="none"/>
          <w:rtl/>
        </w:rPr>
        <w:t xml:space="preserve"> לבצע מבצעים על מנת לצמצם את הירי, כדוגמת </w:t>
      </w:r>
      <w:hyperlink r:id="rId145" w:tooltip="מבצע גשמי קיץ" w:history="1">
        <w:r w:rsidRPr="00BE1506">
          <w:rPr>
            <w:rFonts w:ascii="David" w:eastAsia="Times New Roman" w:hAnsi="David"/>
            <w:color w:val="auto"/>
            <w:szCs w:val="24"/>
            <w:u w:val="none"/>
            <w:rtl/>
          </w:rPr>
          <w:t>מבצע גשמי קיץ</w:t>
        </w:r>
      </w:hyperlink>
      <w:r w:rsidRPr="00BE1506">
        <w:rPr>
          <w:rFonts w:ascii="David" w:eastAsia="Times New Roman" w:hAnsi="David"/>
          <w:color w:val="auto"/>
          <w:szCs w:val="24"/>
          <w:u w:val="none"/>
          <w:rtl/>
        </w:rPr>
        <w:t>, שהחל ביוני 2006. בנובמבר 2006, לאחר תקופת הפגזות קשה יחסית, הושגה הפסקת אש בין ישראל ל</w:t>
      </w:r>
      <w:hyperlink r:id="rId146" w:tooltip="חמאס" w:history="1">
        <w:r w:rsidRPr="00BE1506">
          <w:rPr>
            <w:rFonts w:ascii="David" w:eastAsia="Times New Roman" w:hAnsi="David"/>
            <w:color w:val="auto"/>
            <w:szCs w:val="24"/>
            <w:u w:val="none"/>
            <w:rtl/>
          </w:rPr>
          <w:t>חמאס</w:t>
        </w:r>
      </w:hyperlink>
      <w:r w:rsidRPr="00BE1506">
        <w:rPr>
          <w:rFonts w:ascii="David" w:eastAsia="Times New Roman" w:hAnsi="David"/>
          <w:color w:val="auto"/>
          <w:szCs w:val="24"/>
          <w:u w:val="none"/>
          <w:rtl/>
        </w:rPr>
        <w:t> וירי הקסאם צומצם אם כי לא הופסק כליל. באפריל </w:t>
      </w:r>
      <w:hyperlink r:id="rId147" w:tooltip="2007" w:history="1">
        <w:r w:rsidRPr="00BE1506">
          <w:rPr>
            <w:rFonts w:ascii="David" w:eastAsia="Times New Roman" w:hAnsi="David"/>
            <w:color w:val="auto"/>
            <w:szCs w:val="24"/>
            <w:u w:val="none"/>
            <w:rtl/>
          </w:rPr>
          <w:t>2007</w:t>
        </w:r>
      </w:hyperlink>
      <w:r w:rsidRPr="00BE1506">
        <w:rPr>
          <w:rFonts w:ascii="David" w:eastAsia="Times New Roman" w:hAnsi="David"/>
          <w:color w:val="auto"/>
          <w:szCs w:val="24"/>
          <w:u w:val="none"/>
          <w:rtl/>
        </w:rPr>
        <w:t> החלה הידרדרות מחודשת בגזרת גבול הרצועה כאשר עשרות רקטות נורו אל העיר וסביבתה בבוקר </w:t>
      </w:r>
      <w:hyperlink r:id="rId148" w:tooltip="יום העצמאות" w:history="1">
        <w:r w:rsidRPr="00BE1506">
          <w:rPr>
            <w:rFonts w:ascii="David" w:eastAsia="Times New Roman" w:hAnsi="David"/>
            <w:color w:val="auto"/>
            <w:szCs w:val="24"/>
            <w:u w:val="none"/>
            <w:rtl/>
          </w:rPr>
          <w:t>יום העצמאות</w:t>
        </w:r>
      </w:hyperlink>
      <w:r w:rsidRPr="00BE1506">
        <w:rPr>
          <w:rFonts w:ascii="David" w:eastAsia="Times New Roman" w:hAnsi="David"/>
          <w:color w:val="auto"/>
          <w:szCs w:val="24"/>
          <w:u w:val="none"/>
          <w:rtl/>
        </w:rPr>
        <w:t>. ההסלמה נמשכה לתוך חודש מאי, אז גבר מאוד ירי הרקטות אשר גרם לנפגעים ולפינוי חלקי של תושבים מהעיר.</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לאחר רגיעה מסוימת התחדש ירי הקסאמים לעבר העיר אם כי בתדירות בינונית ונמוכה</w:t>
      </w:r>
      <w:r w:rsidRPr="00BE1506">
        <w:rPr>
          <w:rFonts w:ascii="David" w:eastAsia="Times New Roman" w:hAnsi="David"/>
          <w:color w:val="auto"/>
          <w:szCs w:val="24"/>
          <w:u w:val="none"/>
          <w:vertAlign w:val="superscript"/>
          <w:rtl/>
        </w:rPr>
        <w:t xml:space="preserve"> </w:t>
      </w:r>
      <w:r w:rsidRPr="00BE1506">
        <w:rPr>
          <w:rFonts w:ascii="David" w:eastAsia="Times New Roman" w:hAnsi="David"/>
          <w:color w:val="auto"/>
          <w:szCs w:val="24"/>
          <w:u w:val="none"/>
          <w:rtl/>
        </w:rPr>
        <w:t>בחודשים ינואר ופברואר 2008, חלה הסלמה נוספת במצב כאשר בעקבות הירי נפגעו מספר רב יחסית של אזרחים ובהם ילדים. במהלך תקופה זו נורה אל העיר מספר שיא של רקטות (כ-50 ביום), אשר גרמו לפגיעות ברכוש ובנפש. פגיעות אלו הובילו את צה"ל לפתוח ב</w:t>
      </w:r>
      <w:hyperlink r:id="rId149" w:tooltip="מבצע חורף חם" w:history="1">
        <w:r w:rsidRPr="00BE1506">
          <w:rPr>
            <w:rFonts w:ascii="David" w:eastAsia="Times New Roman" w:hAnsi="David"/>
            <w:color w:val="auto"/>
            <w:szCs w:val="24"/>
            <w:u w:val="none"/>
            <w:rtl/>
          </w:rPr>
          <w:t>מבצע חורף חם</w:t>
        </w:r>
      </w:hyperlink>
      <w:r w:rsidRPr="00BE1506">
        <w:rPr>
          <w:rFonts w:ascii="David" w:eastAsia="Times New Roman" w:hAnsi="David"/>
          <w:color w:val="auto"/>
          <w:szCs w:val="24"/>
          <w:u w:val="none"/>
          <w:rtl/>
        </w:rPr>
        <w:t> בניסיון לצמצם את הירי.</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בדצמבר 2008, הגיע סבב נוסף של ירי רקטות לעבר תושבי העיר עובדה אשר הייתה אחד הגורמים לפריצתו של </w:t>
      </w:r>
      <w:hyperlink r:id="rId150" w:tooltip="מבצע עופרת יצוקה" w:history="1">
        <w:r w:rsidRPr="00BE1506">
          <w:rPr>
            <w:rFonts w:ascii="David" w:eastAsia="Times New Roman" w:hAnsi="David"/>
            <w:color w:val="auto"/>
            <w:szCs w:val="24"/>
            <w:u w:val="none"/>
            <w:rtl/>
          </w:rPr>
          <w:t>מבצע עופרת יצוקה</w:t>
        </w:r>
      </w:hyperlink>
      <w:r w:rsidRPr="00BE1506">
        <w:rPr>
          <w:rFonts w:ascii="David" w:eastAsia="Times New Roman" w:hAnsi="David"/>
          <w:color w:val="auto"/>
          <w:szCs w:val="24"/>
          <w:u w:val="none"/>
          <w:rtl/>
        </w:rPr>
        <w:t>.</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 xml:space="preserve">בשדרות קיימת מערכת </w:t>
      </w:r>
      <w:r w:rsidRPr="00BE1506">
        <w:rPr>
          <w:rFonts w:ascii="David" w:eastAsia="Times New Roman" w:hAnsi="David"/>
          <w:b/>
          <w:bCs/>
          <w:color w:val="auto"/>
          <w:szCs w:val="24"/>
          <w:u w:val="none"/>
          <w:rtl/>
        </w:rPr>
        <w:t>"צבע אדום" (לשעבר "שחר אדום")</w:t>
      </w:r>
      <w:r w:rsidRPr="00BE1506">
        <w:rPr>
          <w:rFonts w:ascii="David" w:eastAsia="Times New Roman" w:hAnsi="David"/>
          <w:color w:val="auto"/>
          <w:szCs w:val="24"/>
          <w:u w:val="none"/>
          <w:rtl/>
        </w:rPr>
        <w:t xml:space="preserve"> המתריעה על ידי אזעקה על ירי רקטות קסאם בערך 10–15 שניות לפני נחיתת הרקטות. רק לעתים רחוקות מונעת התרעה זו נזק, אולם היא יכולה להציל חיי אדם אם יספיקו למצוא מחסה באחד מעשרות המבנים הממוגנים שפוזרו בעיר.</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lastRenderedPageBreak/>
        <w:t>ביולי 2014 נורו רקטות אל העיר וגרמו לנזק. ירי זה, לשדרות וליתר יישובי </w:t>
      </w:r>
      <w:hyperlink r:id="rId151" w:tooltip="עוטף עזה" w:history="1">
        <w:r w:rsidRPr="00BE1506">
          <w:rPr>
            <w:rFonts w:ascii="David" w:eastAsia="Times New Roman" w:hAnsi="David"/>
            <w:color w:val="auto"/>
            <w:szCs w:val="24"/>
            <w:u w:val="none"/>
            <w:rtl/>
          </w:rPr>
          <w:t>עוטף עזה</w:t>
        </w:r>
      </w:hyperlink>
      <w:r w:rsidRPr="00BE1506">
        <w:rPr>
          <w:rFonts w:ascii="David" w:eastAsia="Times New Roman" w:hAnsi="David"/>
          <w:color w:val="auto"/>
          <w:szCs w:val="24"/>
          <w:u w:val="none"/>
          <w:rtl/>
        </w:rPr>
        <w:t xml:space="preserve">, הוביל ליציאת צה"ל </w:t>
      </w:r>
      <w:r w:rsidRPr="00BE1506">
        <w:rPr>
          <w:rFonts w:ascii="David" w:eastAsia="Times New Roman" w:hAnsi="David"/>
          <w:b/>
          <w:bCs/>
          <w:color w:val="auto"/>
          <w:szCs w:val="24"/>
          <w:u w:val="none"/>
          <w:rtl/>
        </w:rPr>
        <w:t>ל</w:t>
      </w:r>
      <w:hyperlink r:id="rId152" w:tooltip="מבצע צוק איתן" w:history="1">
        <w:r w:rsidRPr="00BE1506">
          <w:rPr>
            <w:rFonts w:ascii="David" w:eastAsia="Times New Roman" w:hAnsi="David"/>
            <w:b/>
            <w:bCs/>
            <w:color w:val="auto"/>
            <w:szCs w:val="24"/>
            <w:u w:val="none"/>
            <w:rtl/>
          </w:rPr>
          <w:t>מבצע צוק איתן</w:t>
        </w:r>
      </w:hyperlink>
      <w:r w:rsidRPr="00BE1506">
        <w:rPr>
          <w:rFonts w:ascii="David" w:eastAsia="Times New Roman" w:hAnsi="David"/>
          <w:b/>
          <w:bCs/>
          <w:color w:val="auto"/>
          <w:szCs w:val="24"/>
          <w:u w:val="none"/>
          <w:rtl/>
        </w:rPr>
        <w:t>,</w:t>
      </w:r>
      <w:r w:rsidRPr="00BE1506">
        <w:rPr>
          <w:rFonts w:ascii="David" w:eastAsia="Times New Roman" w:hAnsi="David"/>
          <w:color w:val="auto"/>
          <w:szCs w:val="24"/>
          <w:u w:val="none"/>
          <w:rtl/>
        </w:rPr>
        <w:t xml:space="preserve"> ביולי-אוגוסט </w:t>
      </w:r>
      <w:hyperlink r:id="rId153" w:tooltip="2014" w:history="1">
        <w:r w:rsidRPr="00BE1506">
          <w:rPr>
            <w:rFonts w:ascii="David" w:eastAsia="Times New Roman" w:hAnsi="David"/>
            <w:color w:val="auto"/>
            <w:szCs w:val="24"/>
            <w:u w:val="none"/>
            <w:rtl/>
          </w:rPr>
          <w:t>2014</w:t>
        </w:r>
      </w:hyperlink>
      <w:r w:rsidRPr="00BE1506">
        <w:rPr>
          <w:rFonts w:ascii="David" w:eastAsia="Times New Roman" w:hAnsi="David"/>
          <w:color w:val="auto"/>
          <w:szCs w:val="24"/>
          <w:u w:val="none"/>
          <w:rtl/>
        </w:rPr>
        <w:t>, שבמהלכו נורו רקטות רבות לעבר העיר. חלק מהן יורטו על ידי </w:t>
      </w:r>
      <w:hyperlink r:id="rId154" w:tooltip="כיפת ברזל" w:history="1">
        <w:r w:rsidRPr="00BE1506">
          <w:rPr>
            <w:rFonts w:ascii="David" w:eastAsia="Times New Roman" w:hAnsi="David"/>
            <w:b/>
            <w:bCs/>
            <w:color w:val="auto"/>
            <w:szCs w:val="24"/>
            <w:u w:val="none"/>
            <w:rtl/>
          </w:rPr>
          <w:t>כיפת ברזל</w:t>
        </w:r>
      </w:hyperlink>
      <w:r w:rsidRPr="00BE1506">
        <w:rPr>
          <w:rFonts w:ascii="David" w:eastAsia="Times New Roman" w:hAnsi="David"/>
          <w:b/>
          <w:bCs/>
          <w:color w:val="auto"/>
          <w:szCs w:val="24"/>
          <w:u w:val="none"/>
          <w:rtl/>
        </w:rPr>
        <w:t>,</w:t>
      </w:r>
      <w:r w:rsidRPr="00BE1506">
        <w:rPr>
          <w:rFonts w:ascii="David" w:eastAsia="Times New Roman" w:hAnsi="David"/>
          <w:color w:val="auto"/>
          <w:szCs w:val="24"/>
          <w:u w:val="none"/>
          <w:rtl/>
        </w:rPr>
        <w:t xml:space="preserve"> אך אחדות מהן פגעו בעיר וגרמו לפצועים ולנזק.</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b/>
          <w:bCs/>
          <w:color w:val="auto"/>
          <w:szCs w:val="24"/>
          <w:u w:val="none"/>
          <w:rtl/>
        </w:rPr>
        <w:t xml:space="preserve">נתונים סטטיסטיים: </w:t>
      </w:r>
      <w:r w:rsidRPr="00BE1506">
        <w:rPr>
          <w:rFonts w:ascii="David" w:eastAsia="Times New Roman" w:hAnsi="David"/>
          <w:color w:val="auto"/>
          <w:szCs w:val="24"/>
          <w:u w:val="none"/>
          <w:rtl/>
        </w:rPr>
        <w:t>לפי נתוני </w:t>
      </w:r>
      <w:hyperlink r:id="rId155" w:tooltip="הלשכה המרכזית לסטטיסטיקה" w:history="1">
        <w:r w:rsidRPr="00BE1506">
          <w:rPr>
            <w:rFonts w:ascii="David" w:eastAsia="Times New Roman" w:hAnsi="David"/>
            <w:color w:val="auto"/>
            <w:szCs w:val="24"/>
            <w:u w:val="none"/>
            <w:rtl/>
          </w:rPr>
          <w:t>הלשכה המרכזית לסטטיסטיקה</w:t>
        </w:r>
      </w:hyperlink>
      <w:r w:rsidRPr="00BE1506">
        <w:rPr>
          <w:rFonts w:ascii="David" w:eastAsia="Times New Roman" w:hAnsi="David"/>
          <w:color w:val="auto"/>
          <w:szCs w:val="24"/>
          <w:u w:val="none"/>
          <w:rtl/>
        </w:rPr>
        <w:t> (</w:t>
      </w:r>
      <w:proofErr w:type="spellStart"/>
      <w:r w:rsidRPr="00BE1506">
        <w:rPr>
          <w:rFonts w:ascii="David" w:eastAsia="Times New Roman" w:hAnsi="David"/>
          <w:color w:val="auto"/>
          <w:szCs w:val="24"/>
          <w:u w:val="none"/>
          <w:rtl/>
        </w:rPr>
        <w:t>הלמ"ס</w:t>
      </w:r>
      <w:proofErr w:type="spellEnd"/>
      <w:r w:rsidRPr="00BE1506">
        <w:rPr>
          <w:rFonts w:ascii="David" w:eastAsia="Times New Roman" w:hAnsi="David"/>
          <w:color w:val="auto"/>
          <w:szCs w:val="24"/>
          <w:u w:val="none"/>
          <w:rtl/>
        </w:rPr>
        <w:t>) נכון לסוף </w:t>
      </w:r>
      <w:hyperlink r:id="rId156" w:tooltip="2016" w:history="1">
        <w:r w:rsidRPr="00BE1506">
          <w:rPr>
            <w:rFonts w:ascii="David" w:eastAsia="Times New Roman" w:hAnsi="David"/>
            <w:color w:val="auto"/>
            <w:szCs w:val="24"/>
            <w:u w:val="none"/>
            <w:rtl/>
          </w:rPr>
          <w:t>2016</w:t>
        </w:r>
      </w:hyperlink>
      <w:r w:rsidRPr="00BE1506">
        <w:rPr>
          <w:rFonts w:ascii="David" w:eastAsia="Times New Roman" w:hAnsi="David"/>
          <w:color w:val="auto"/>
          <w:szCs w:val="24"/>
          <w:u w:val="none"/>
          <w:rtl/>
        </w:rPr>
        <w:t>, מתגוררים בשדרות 24,016 תושבים (מקום 80 ב</w:t>
      </w:r>
      <w:hyperlink r:id="rId157" w:tooltip="דירוג רשויות מקומיות בישראל" w:history="1">
        <w:r w:rsidRPr="00BE1506">
          <w:rPr>
            <w:rFonts w:ascii="David" w:eastAsia="Times New Roman" w:hAnsi="David"/>
            <w:color w:val="auto"/>
            <w:szCs w:val="24"/>
            <w:u w:val="none"/>
            <w:rtl/>
          </w:rPr>
          <w:t>דירוג רשויות מקומיות בישראל</w:t>
        </w:r>
      </w:hyperlink>
      <w:r w:rsidRPr="00BE1506">
        <w:rPr>
          <w:rFonts w:ascii="David" w:eastAsia="Times New Roman" w:hAnsi="David"/>
          <w:color w:val="auto"/>
          <w:szCs w:val="24"/>
          <w:u w:val="none"/>
          <w:rtl/>
        </w:rPr>
        <w:t xml:space="preserve">). האוכלוסייה גדלה בקצב גידול שנתי של </w:t>
      </w:r>
      <w:r w:rsidRPr="00BE1506">
        <w:rPr>
          <w:rFonts w:ascii="David" w:eastAsia="Times New Roman" w:hAnsi="David"/>
          <w:color w:val="auto"/>
          <w:szCs w:val="24"/>
          <w:u w:val="none"/>
          <w:cs/>
        </w:rPr>
        <w:t>‎</w:t>
      </w:r>
      <w:r w:rsidRPr="00BE1506">
        <w:rPr>
          <w:rFonts w:ascii="David" w:eastAsia="Times New Roman" w:hAnsi="David"/>
          <w:color w:val="auto"/>
          <w:szCs w:val="24"/>
          <w:u w:val="none"/>
        </w:rPr>
        <w:t>4.0%</w:t>
      </w:r>
      <w:r w:rsidRPr="00BE1506">
        <w:rPr>
          <w:rFonts w:ascii="David" w:eastAsia="Times New Roman" w:hAnsi="David"/>
          <w:color w:val="auto"/>
          <w:szCs w:val="24"/>
          <w:u w:val="none"/>
          <w:rtl/>
        </w:rPr>
        <w:t>‏. לפי נתוני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"https://he.wikipedia.org/wiki/%D7%94%D7%9C%D7%A9%D7%9B%D7%94_%D7%94%D7%9E%D7%A8%D7%9B%D7%96%D7%99%D7%AA_%D7%9C%D7%A1%D7%98%D7%98%D7%99%D7%A1%D7%98%D7%99%D7%A7%D7%94" \o "</w:instrText>
      </w:r>
      <w:r w:rsidRPr="00BE1506">
        <w:rPr>
          <w:rFonts w:ascii="David" w:hAnsi="David"/>
          <w:color w:val="auto"/>
          <w:szCs w:val="24"/>
          <w:u w:val="none"/>
          <w:rtl/>
        </w:rPr>
        <w:instrText>הלשכה המרכזית לסטטיסטיקה</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הלמ"ס</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נכון לסוף </w:t>
      </w:r>
      <w:hyperlink r:id="rId158" w:tooltip="2015" w:history="1">
        <w:r w:rsidRPr="00BE1506">
          <w:rPr>
            <w:rFonts w:ascii="David" w:eastAsia="Times New Roman" w:hAnsi="David"/>
            <w:color w:val="auto"/>
            <w:szCs w:val="24"/>
            <w:u w:val="none"/>
            <w:rtl/>
          </w:rPr>
          <w:t>2015</w:t>
        </w:r>
      </w:hyperlink>
      <w:r w:rsidRPr="00BE1506">
        <w:rPr>
          <w:rFonts w:ascii="David" w:eastAsia="Times New Roman" w:hAnsi="David"/>
          <w:color w:val="auto"/>
          <w:szCs w:val="24"/>
          <w:u w:val="none"/>
          <w:rtl/>
        </w:rPr>
        <w:t xml:space="preserve">, </w:t>
      </w:r>
      <w:r w:rsidRPr="00BE1506">
        <w:rPr>
          <w:rFonts w:ascii="David" w:eastAsia="Times New Roman" w:hAnsi="David"/>
          <w:b/>
          <w:bCs/>
          <w:color w:val="auto"/>
          <w:szCs w:val="24"/>
          <w:u w:val="none"/>
          <w:rtl/>
        </w:rPr>
        <w:t>לשדרות דירוג של 4 מתוך 10,</w:t>
      </w:r>
      <w:r w:rsidRPr="00BE1506">
        <w:rPr>
          <w:rFonts w:ascii="David" w:eastAsia="Times New Roman" w:hAnsi="David"/>
          <w:color w:val="auto"/>
          <w:szCs w:val="24"/>
          <w:u w:val="none"/>
          <w:rtl/>
        </w:rPr>
        <w:t xml:space="preserve"> </w:t>
      </w:r>
      <w:r w:rsidRPr="00BE1506">
        <w:rPr>
          <w:rFonts w:ascii="David" w:eastAsia="Times New Roman" w:hAnsi="David"/>
          <w:b/>
          <w:bCs/>
          <w:color w:val="auto"/>
          <w:szCs w:val="24"/>
          <w:u w:val="none"/>
          <w:rtl/>
        </w:rPr>
        <w:t>במדד חברתי-כלכלי - אשכול.</w:t>
      </w:r>
      <w:r w:rsidRPr="00BE1506">
        <w:rPr>
          <w:rFonts w:ascii="David" w:eastAsia="Times New Roman" w:hAnsi="David"/>
          <w:color w:val="auto"/>
          <w:szCs w:val="24"/>
          <w:u w:val="none"/>
          <w:rtl/>
        </w:rPr>
        <w:t xml:space="preserve"> אחוז הזכאים לתעודת בגרות מבין תלמידי כיתות י"ב ב</w:t>
      </w:r>
      <w:hyperlink r:id="rId159" w:tooltip="שנת הלימודים" w:history="1">
        <w:r w:rsidRPr="00BE1506">
          <w:rPr>
            <w:rFonts w:ascii="David" w:eastAsia="Times New Roman" w:hAnsi="David"/>
            <w:color w:val="auto"/>
            <w:szCs w:val="24"/>
            <w:u w:val="none"/>
            <w:rtl/>
          </w:rPr>
          <w:t>שנת</w:t>
        </w:r>
      </w:hyperlink>
      <w:r w:rsidRPr="00BE1506">
        <w:rPr>
          <w:rFonts w:ascii="David" w:hAnsi="David"/>
          <w:color w:val="auto"/>
          <w:szCs w:val="24"/>
          <w:u w:val="none"/>
        </w:rPr>
        <w:t xml:space="preserve"> </w:t>
      </w:r>
      <w:hyperlink r:id="rId160" w:tooltip="ה'תשע&quot;ה" w:history="1">
        <w:r w:rsidRPr="00BE1506">
          <w:rPr>
            <w:rFonts w:ascii="David" w:eastAsia="Times New Roman" w:hAnsi="David"/>
            <w:color w:val="auto"/>
            <w:szCs w:val="24"/>
            <w:u w:val="none"/>
            <w:rtl/>
          </w:rPr>
          <w:t>תשע"ה</w:t>
        </w:r>
      </w:hyperlink>
      <w:r w:rsidRPr="00BE1506">
        <w:rPr>
          <w:rFonts w:ascii="David" w:eastAsia="Times New Roman" w:hAnsi="David"/>
          <w:color w:val="auto"/>
          <w:szCs w:val="24"/>
          <w:u w:val="none"/>
          <w:rtl/>
        </w:rPr>
        <w:t> (</w:t>
      </w:r>
      <w:hyperlink r:id="rId161" w:tooltip="2014" w:history="1">
        <w:r w:rsidRPr="00BE1506">
          <w:rPr>
            <w:rFonts w:ascii="David" w:eastAsia="Times New Roman" w:hAnsi="David"/>
            <w:color w:val="auto"/>
            <w:szCs w:val="24"/>
            <w:u w:val="none"/>
            <w:rtl/>
          </w:rPr>
          <w:t>2014</w:t>
        </w:r>
      </w:hyperlink>
      <w:r w:rsidRPr="00BE1506">
        <w:rPr>
          <w:rFonts w:ascii="David" w:eastAsia="Times New Roman" w:hAnsi="David"/>
          <w:color w:val="auto"/>
          <w:szCs w:val="24"/>
          <w:u w:val="none"/>
          <w:rtl/>
        </w:rPr>
        <w:t>-‏</w:t>
      </w:r>
      <w:hyperlink r:id="rId162" w:tooltip="2015" w:history="1">
        <w:r w:rsidRPr="00BE1506">
          <w:rPr>
            <w:rFonts w:ascii="David" w:eastAsia="Times New Roman" w:hAnsi="David"/>
            <w:color w:val="auto"/>
            <w:szCs w:val="24"/>
            <w:u w:val="none"/>
            <w:rtl/>
          </w:rPr>
          <w:t>2015</w:t>
        </w:r>
      </w:hyperlink>
      <w:r w:rsidRPr="00BE1506">
        <w:rPr>
          <w:rFonts w:ascii="David" w:eastAsia="Times New Roman" w:hAnsi="David"/>
          <w:color w:val="auto"/>
          <w:szCs w:val="24"/>
          <w:u w:val="none"/>
          <w:rtl/>
        </w:rPr>
        <w:t>) היה 74.2%. </w:t>
      </w:r>
      <w:hyperlink r:id="rId163" w:tooltip="השכר הממוצע" w:history="1">
        <w:r w:rsidRPr="00BE1506">
          <w:rPr>
            <w:rFonts w:ascii="David" w:eastAsia="Times New Roman" w:hAnsi="David"/>
            <w:color w:val="auto"/>
            <w:szCs w:val="24"/>
            <w:u w:val="none"/>
            <w:rtl/>
          </w:rPr>
          <w:t>השכר החודשי הממוצע</w:t>
        </w:r>
      </w:hyperlink>
      <w:r w:rsidRPr="00BE1506">
        <w:rPr>
          <w:rFonts w:ascii="David" w:eastAsia="Times New Roman" w:hAnsi="David"/>
          <w:color w:val="auto"/>
          <w:szCs w:val="24"/>
          <w:u w:val="none"/>
          <w:rtl/>
        </w:rPr>
        <w:t> של </w:t>
      </w:r>
      <w:hyperlink r:id="rId164" w:tooltip="שכיר" w:history="1">
        <w:r w:rsidRPr="00BE1506">
          <w:rPr>
            <w:rFonts w:ascii="David" w:eastAsia="Times New Roman" w:hAnsi="David"/>
            <w:color w:val="auto"/>
            <w:szCs w:val="24"/>
            <w:u w:val="none"/>
            <w:rtl/>
          </w:rPr>
          <w:t>שכיר</w:t>
        </w:r>
      </w:hyperlink>
      <w:r w:rsidRPr="00BE1506">
        <w:rPr>
          <w:rFonts w:ascii="David" w:eastAsia="Times New Roman" w:hAnsi="David"/>
          <w:color w:val="auto"/>
          <w:szCs w:val="24"/>
          <w:u w:val="none"/>
          <w:rtl/>
        </w:rPr>
        <w:t> במשך שנת </w:t>
      </w:r>
      <w:hyperlink r:id="rId165" w:tooltip="2014" w:history="1">
        <w:r w:rsidRPr="00BE1506">
          <w:rPr>
            <w:rFonts w:ascii="David" w:eastAsia="Times New Roman" w:hAnsi="David"/>
            <w:color w:val="auto"/>
            <w:szCs w:val="24"/>
            <w:u w:val="none"/>
            <w:rtl/>
          </w:rPr>
          <w:t>2014</w:t>
        </w:r>
      </w:hyperlink>
      <w:r w:rsidRPr="00BE1506">
        <w:rPr>
          <w:rFonts w:ascii="David" w:eastAsia="Times New Roman" w:hAnsi="David"/>
          <w:color w:val="auto"/>
          <w:szCs w:val="24"/>
          <w:u w:val="none"/>
          <w:rtl/>
        </w:rPr>
        <w:t xml:space="preserve"> היה 6,586 ש"ח (ממוצע ארצי: 8,465 ש"ח). </w:t>
      </w:r>
    </w:p>
    <w:p w:rsidR="0004386F" w:rsidRDefault="0004386F" w:rsidP="006F5583">
      <w:pPr>
        <w:shd w:val="clear" w:color="auto" w:fill="FFFFFF"/>
        <w:spacing w:after="0" w:line="276" w:lineRule="auto"/>
        <w:jc w:val="both"/>
        <w:outlineLvl w:val="0"/>
        <w:rPr>
          <w:rFonts w:ascii="David" w:eastAsia="Times New Roman" w:hAnsi="David"/>
          <w:b/>
          <w:bCs/>
          <w:color w:val="auto"/>
          <w:kern w:val="36"/>
          <w:sz w:val="28"/>
          <w:rtl/>
        </w:rPr>
      </w:pPr>
    </w:p>
    <w:p w:rsidR="00FC7E6D" w:rsidRPr="00AD4DBF" w:rsidRDefault="00FC7E6D" w:rsidP="006F5583">
      <w:pPr>
        <w:shd w:val="clear" w:color="auto" w:fill="FFFFFF"/>
        <w:spacing w:after="0" w:line="276" w:lineRule="auto"/>
        <w:jc w:val="both"/>
        <w:outlineLvl w:val="0"/>
        <w:rPr>
          <w:rFonts w:ascii="David" w:eastAsia="Times New Roman" w:hAnsi="David"/>
          <w:b/>
          <w:bCs/>
          <w:color w:val="auto"/>
          <w:kern w:val="36"/>
          <w:sz w:val="28"/>
          <w:rtl/>
        </w:rPr>
      </w:pPr>
      <w:r w:rsidRPr="00AD4DBF">
        <w:rPr>
          <w:rFonts w:ascii="David" w:eastAsia="Times New Roman" w:hAnsi="David"/>
          <w:b/>
          <w:bCs/>
          <w:color w:val="auto"/>
          <w:kern w:val="36"/>
          <w:sz w:val="28"/>
          <w:rtl/>
        </w:rPr>
        <w:t xml:space="preserve">מרכז חוסן קהילתי: </w:t>
      </w:r>
    </w:p>
    <w:p w:rsidR="00FC7E6D" w:rsidRPr="00BE1506" w:rsidRDefault="00FC7E6D" w:rsidP="006F5583">
      <w:pPr>
        <w:pStyle w:val="NormalWeb"/>
        <w:shd w:val="clear" w:color="auto" w:fill="E9F1DF"/>
        <w:bidi/>
        <w:spacing w:line="276" w:lineRule="auto"/>
        <w:jc w:val="both"/>
        <w:rPr>
          <w:rFonts w:ascii="David" w:hAnsi="David" w:cs="David"/>
        </w:rPr>
      </w:pPr>
      <w:r w:rsidRPr="00BE1506">
        <w:rPr>
          <w:rFonts w:ascii="David" w:hAnsi="David" w:cs="David"/>
          <w:rtl/>
        </w:rPr>
        <w:t>מרכזי החוסן הקהילתיים מופעלים באמצעות </w:t>
      </w:r>
      <w:hyperlink r:id="rId166" w:tgtFrame="_blank" w:history="1">
        <w:r w:rsidRPr="00BE1506">
          <w:rPr>
            <w:rStyle w:val="Hyperlink"/>
            <w:rFonts w:ascii="David" w:hAnsi="David" w:cs="David"/>
            <w:b/>
            <w:bCs/>
            <w:color w:val="auto"/>
            <w:u w:val="none"/>
            <w:rtl/>
          </w:rPr>
          <w:t>הקואליציה הישראלית לטראומה</w:t>
        </w:r>
      </w:hyperlink>
      <w:r w:rsidRPr="00BE1506">
        <w:rPr>
          <w:rFonts w:ascii="David" w:hAnsi="David" w:cs="David"/>
          <w:rtl/>
        </w:rPr>
        <w:t>,  המאגדת למעלה מ-50 ארגונים לטיפול בטראומות הנובעות ממצבי מצוקה ולחץ</w:t>
      </w:r>
      <w:r w:rsidRPr="00BE1506">
        <w:rPr>
          <w:rFonts w:ascii="David" w:hAnsi="David" w:cs="David"/>
        </w:rPr>
        <w:t>.</w:t>
      </w:r>
    </w:p>
    <w:p w:rsidR="00FC7E6D" w:rsidRPr="00BE1506" w:rsidRDefault="00FC7E6D" w:rsidP="006F5583">
      <w:pPr>
        <w:pStyle w:val="NormalWeb"/>
        <w:shd w:val="clear" w:color="auto" w:fill="E9F1DF"/>
        <w:bidi/>
        <w:spacing w:line="276" w:lineRule="auto"/>
        <w:jc w:val="both"/>
        <w:rPr>
          <w:rFonts w:ascii="David" w:hAnsi="David" w:cs="David"/>
        </w:rPr>
      </w:pPr>
      <w:r w:rsidRPr="00BE1506">
        <w:rPr>
          <w:rFonts w:ascii="David" w:hAnsi="David" w:cs="David"/>
          <w:rtl/>
        </w:rPr>
        <w:t>המרכזים מאפשרים לרשויות לפתח ולחזק את חוסנה של הקהילה בתקופת רגיעה, ובשעת חירום לספק לה מענה מקצועי-ארגוני הכולל טיפול ראשוני בנפגעי החרדה והמשך ליווי וטיפול פרטני או משפחתי (בהתאם לצורך)</w:t>
      </w:r>
      <w:r w:rsidRPr="00BE1506">
        <w:rPr>
          <w:rFonts w:ascii="David" w:hAnsi="David" w:cs="David"/>
        </w:rPr>
        <w:t>.</w:t>
      </w:r>
    </w:p>
    <w:p w:rsidR="0004386F" w:rsidRDefault="0004386F" w:rsidP="006F5583">
      <w:pPr>
        <w:pStyle w:val="1"/>
        <w:pBdr>
          <w:bottom w:val="single" w:sz="6" w:space="0" w:color="A2A9B1"/>
        </w:pBdr>
        <w:spacing w:before="0" w:after="0" w:line="276" w:lineRule="auto"/>
        <w:jc w:val="both"/>
        <w:rPr>
          <w:rFonts w:ascii="David" w:hAnsi="David" w:cs="David"/>
          <w:sz w:val="28"/>
          <w:szCs w:val="28"/>
          <w:rtl/>
        </w:rPr>
      </w:pPr>
    </w:p>
    <w:p w:rsidR="001A3514" w:rsidRPr="0004386F" w:rsidRDefault="001A3514" w:rsidP="006F5583">
      <w:pPr>
        <w:pStyle w:val="1"/>
        <w:pBdr>
          <w:bottom w:val="single" w:sz="6" w:space="0" w:color="A2A9B1"/>
        </w:pBdr>
        <w:spacing w:before="0" w:after="0" w:line="276" w:lineRule="auto"/>
        <w:jc w:val="both"/>
        <w:rPr>
          <w:rFonts w:ascii="David" w:hAnsi="David" w:cs="David"/>
          <w:sz w:val="28"/>
          <w:szCs w:val="28"/>
          <w:u w:val="single"/>
          <w:rtl/>
        </w:rPr>
      </w:pPr>
      <w:proofErr w:type="spellStart"/>
      <w:r w:rsidRPr="0004386F">
        <w:rPr>
          <w:rFonts w:ascii="David" w:hAnsi="David" w:cs="David"/>
          <w:sz w:val="28"/>
          <w:szCs w:val="28"/>
          <w:u w:val="single"/>
          <w:rtl/>
        </w:rPr>
        <w:t>טלאל</w:t>
      </w:r>
      <w:proofErr w:type="spellEnd"/>
      <w:r w:rsidRPr="0004386F">
        <w:rPr>
          <w:rFonts w:ascii="David" w:hAnsi="David" w:cs="David"/>
          <w:sz w:val="28"/>
          <w:szCs w:val="28"/>
          <w:u w:val="single"/>
          <w:rtl/>
        </w:rPr>
        <w:t xml:space="preserve"> אל </w:t>
      </w:r>
      <w:proofErr w:type="spellStart"/>
      <w:r w:rsidRPr="0004386F">
        <w:rPr>
          <w:rFonts w:ascii="David" w:hAnsi="David" w:cs="David"/>
          <w:sz w:val="28"/>
          <w:szCs w:val="28"/>
          <w:u w:val="single"/>
          <w:rtl/>
        </w:rPr>
        <w:t>קרנאוי</w:t>
      </w:r>
      <w:proofErr w:type="spellEnd"/>
      <w:r w:rsidRPr="0004386F">
        <w:rPr>
          <w:rFonts w:ascii="David" w:hAnsi="David" w:cs="David"/>
          <w:sz w:val="28"/>
          <w:szCs w:val="28"/>
          <w:u w:val="single"/>
          <w:rtl/>
        </w:rPr>
        <w:t xml:space="preserve"> ראש העיר רהט ; </w:t>
      </w:r>
    </w:p>
    <w:p w:rsidR="001A3514" w:rsidRPr="00BE1506" w:rsidRDefault="001A3514" w:rsidP="006F5583">
      <w:pPr>
        <w:spacing w:after="0" w:line="276" w:lineRule="auto"/>
        <w:jc w:val="both"/>
        <w:rPr>
          <w:rFonts w:ascii="David" w:hAnsi="David"/>
          <w:color w:val="auto"/>
          <w:szCs w:val="24"/>
          <w:u w:val="none"/>
          <w:rtl/>
        </w:rPr>
      </w:pPr>
      <w:proofErr w:type="spellStart"/>
      <w:r w:rsidRPr="00BE1506">
        <w:rPr>
          <w:rFonts w:ascii="David" w:hAnsi="David"/>
          <w:color w:val="auto"/>
          <w:szCs w:val="24"/>
          <w:u w:val="none"/>
          <w:shd w:val="clear" w:color="auto" w:fill="FFFFFF"/>
          <w:rtl/>
        </w:rPr>
        <w:t>טלאל</w:t>
      </w:r>
      <w:proofErr w:type="spellEnd"/>
      <w:r w:rsidRPr="00BE1506">
        <w:rPr>
          <w:rFonts w:ascii="David" w:hAnsi="David"/>
          <w:color w:val="auto"/>
          <w:szCs w:val="24"/>
          <w:u w:val="none"/>
          <w:shd w:val="clear" w:color="auto" w:fill="FFFFFF"/>
          <w:rtl/>
        </w:rPr>
        <w:t xml:space="preserve"> אל </w:t>
      </w:r>
      <w:proofErr w:type="spellStart"/>
      <w:r w:rsidRPr="00BE1506">
        <w:rPr>
          <w:rFonts w:ascii="David" w:hAnsi="David"/>
          <w:color w:val="auto"/>
          <w:szCs w:val="24"/>
          <w:u w:val="none"/>
          <w:shd w:val="clear" w:color="auto" w:fill="FFFFFF"/>
          <w:rtl/>
        </w:rPr>
        <w:t>קרנאוי</w:t>
      </w:r>
      <w:proofErr w:type="spellEnd"/>
      <w:r w:rsidRPr="00BE1506">
        <w:rPr>
          <w:rFonts w:ascii="David" w:hAnsi="David"/>
          <w:color w:val="auto"/>
          <w:szCs w:val="24"/>
          <w:u w:val="none"/>
          <w:shd w:val="clear" w:color="auto" w:fill="FFFFFF"/>
          <w:rtl/>
        </w:rPr>
        <w:t xml:space="preserve"> נולד 1954 לשבט </w:t>
      </w:r>
      <w:proofErr w:type="spellStart"/>
      <w:r w:rsidRPr="00BE1506">
        <w:rPr>
          <w:rFonts w:ascii="David" w:hAnsi="David"/>
          <w:color w:val="auto"/>
          <w:szCs w:val="24"/>
          <w:u w:val="none"/>
          <w:shd w:val="clear" w:color="auto" w:fill="FFFFFF"/>
          <w:rtl/>
        </w:rPr>
        <w:t>אלקרינאוי</w:t>
      </w:r>
      <w:proofErr w:type="spellEnd"/>
      <w:r w:rsidRPr="00BE1506">
        <w:rPr>
          <w:rFonts w:ascii="David" w:hAnsi="David"/>
          <w:color w:val="auto"/>
          <w:szCs w:val="24"/>
          <w:u w:val="none"/>
          <w:shd w:val="clear" w:color="auto" w:fill="FFFFFF"/>
          <w:rtl/>
        </w:rPr>
        <w:t xml:space="preserve"> טרם הקמת רהט.  הוא בעל תעודה </w:t>
      </w:r>
      <w:proofErr w:type="spellStart"/>
      <w:r w:rsidRPr="00BE1506">
        <w:rPr>
          <w:rFonts w:ascii="David" w:hAnsi="David"/>
          <w:color w:val="auto"/>
          <w:szCs w:val="24"/>
          <w:u w:val="none"/>
          <w:shd w:val="clear" w:color="auto" w:fill="FFFFFF"/>
          <w:rtl/>
        </w:rPr>
        <w:t>במינהל</w:t>
      </w:r>
      <w:proofErr w:type="spellEnd"/>
      <w:r w:rsidRPr="00BE1506">
        <w:rPr>
          <w:rFonts w:ascii="David" w:hAnsi="David"/>
          <w:color w:val="auto"/>
          <w:szCs w:val="24"/>
          <w:u w:val="none"/>
          <w:shd w:val="clear" w:color="auto" w:fill="FFFFFF"/>
          <w:rtl/>
        </w:rPr>
        <w:t xml:space="preserve"> עסקים</w:t>
      </w:r>
      <w:r w:rsidRPr="00BE1506">
        <w:rPr>
          <w:rFonts w:ascii="David" w:hAnsi="David"/>
          <w:color w:val="auto"/>
          <w:szCs w:val="24"/>
          <w:u w:val="none"/>
          <w:shd w:val="clear" w:color="auto" w:fill="FFFFFF"/>
        </w:rPr>
        <w:t> </w:t>
      </w:r>
      <w:r w:rsidRPr="00BE1506">
        <w:rPr>
          <w:rFonts w:ascii="David" w:hAnsi="David"/>
          <w:color w:val="auto"/>
          <w:szCs w:val="24"/>
          <w:u w:val="none"/>
          <w:shd w:val="clear" w:color="auto" w:fill="FFFFFF"/>
          <w:rtl/>
        </w:rPr>
        <w:t>מהמכון לפריון העבודה והייצור</w:t>
      </w:r>
      <w:r w:rsidRPr="00BE1506">
        <w:rPr>
          <w:rFonts w:ascii="David" w:hAnsi="David"/>
          <w:color w:val="auto"/>
          <w:szCs w:val="24"/>
          <w:u w:val="none"/>
          <w:shd w:val="clear" w:color="auto" w:fill="FFFFFF"/>
        </w:rPr>
        <w:t> </w:t>
      </w:r>
      <w:r w:rsidRPr="00BE1506">
        <w:rPr>
          <w:rFonts w:ascii="David" w:hAnsi="David"/>
          <w:color w:val="auto"/>
          <w:szCs w:val="24"/>
          <w:u w:val="none"/>
          <w:shd w:val="clear" w:color="auto" w:fill="FFFFFF"/>
          <w:rtl/>
        </w:rPr>
        <w:t>ותואר במשפטים</w:t>
      </w:r>
      <w:r w:rsidRPr="00BE1506">
        <w:rPr>
          <w:rFonts w:ascii="David" w:hAnsi="David"/>
          <w:color w:val="auto"/>
          <w:szCs w:val="24"/>
          <w:u w:val="none"/>
          <w:shd w:val="clear" w:color="auto" w:fill="FFFFFF"/>
        </w:rPr>
        <w:t> </w:t>
      </w:r>
      <w:r w:rsidRPr="00BE1506">
        <w:rPr>
          <w:rFonts w:ascii="David" w:hAnsi="David"/>
          <w:color w:val="auto"/>
          <w:szCs w:val="24"/>
          <w:u w:val="none"/>
          <w:shd w:val="clear" w:color="auto" w:fill="FFFFFF"/>
          <w:rtl/>
        </w:rPr>
        <w:t>מהקריה האקדמית אונו</w:t>
      </w:r>
      <w:r w:rsidRPr="00BE1506">
        <w:rPr>
          <w:rFonts w:ascii="David" w:hAnsi="David"/>
          <w:color w:val="auto"/>
          <w:szCs w:val="24"/>
          <w:u w:val="none"/>
          <w:shd w:val="clear" w:color="auto" w:fill="FFFFFF"/>
        </w:rPr>
        <w:t> </w:t>
      </w:r>
      <w:r w:rsidRPr="00BE1506">
        <w:rPr>
          <w:rFonts w:ascii="David" w:hAnsi="David"/>
          <w:color w:val="auto"/>
          <w:szCs w:val="24"/>
          <w:u w:val="none"/>
          <w:shd w:val="clear" w:color="auto" w:fill="FFFFFF"/>
          <w:rtl/>
        </w:rPr>
        <w:t>ועד לבחירתו כראש מועצת רהט, עבד כמנהל סניפי בנק בערבה וברהט</w:t>
      </w:r>
      <w:r w:rsidRPr="00BE1506">
        <w:rPr>
          <w:rFonts w:ascii="David" w:hAnsi="David"/>
          <w:color w:val="auto"/>
          <w:szCs w:val="24"/>
          <w:u w:val="none"/>
          <w:shd w:val="clear" w:color="auto" w:fill="FFFFFF"/>
        </w:rPr>
        <w:t>.</w:t>
      </w:r>
      <w:r w:rsidRPr="00BE1506">
        <w:rPr>
          <w:rFonts w:ascii="David" w:hAnsi="David"/>
          <w:color w:val="auto"/>
          <w:szCs w:val="24"/>
          <w:u w:val="none"/>
          <w:rtl/>
        </w:rPr>
        <w:t xml:space="preserve"> </w:t>
      </w:r>
    </w:p>
    <w:p w:rsidR="001A3514" w:rsidRPr="00BE1506" w:rsidRDefault="001A3514" w:rsidP="006F5583">
      <w:pPr>
        <w:pStyle w:val="NormalWeb"/>
        <w:shd w:val="clear" w:color="auto" w:fill="FFFFFF"/>
        <w:bidi/>
        <w:spacing w:before="120" w:line="276" w:lineRule="auto"/>
        <w:jc w:val="both"/>
        <w:rPr>
          <w:rFonts w:ascii="David" w:hAnsi="David" w:cs="David"/>
          <w:rtl/>
        </w:rPr>
      </w:pPr>
      <w:r w:rsidRPr="00BE1506">
        <w:rPr>
          <w:rFonts w:ascii="David" w:hAnsi="David" w:cs="David"/>
        </w:rPr>
        <w:t xml:space="preserve">-1977 </w:t>
      </w:r>
      <w:r w:rsidRPr="00BE1506">
        <w:rPr>
          <w:rFonts w:ascii="David" w:hAnsi="David" w:cs="David"/>
          <w:rtl/>
        </w:rPr>
        <w:t>הצטרף למפלגת העבודה</w:t>
      </w:r>
      <w:r w:rsidRPr="00BE1506">
        <w:rPr>
          <w:rFonts w:ascii="David" w:hAnsi="David" w:cs="David"/>
        </w:rPr>
        <w:t> </w:t>
      </w:r>
      <w:r w:rsidRPr="00BE1506">
        <w:rPr>
          <w:rFonts w:ascii="David" w:hAnsi="David" w:cs="David"/>
          <w:rtl/>
        </w:rPr>
        <w:t xml:space="preserve">והיה חבר מפלגה וחבר הלשכה המדינית. </w:t>
      </w:r>
    </w:p>
    <w:p w:rsidR="001A3514" w:rsidRPr="00BE1506" w:rsidRDefault="001A3514" w:rsidP="006F5583">
      <w:pPr>
        <w:pStyle w:val="NormalWeb"/>
        <w:shd w:val="clear" w:color="auto" w:fill="FFFFFF"/>
        <w:bidi/>
        <w:spacing w:before="120" w:line="276" w:lineRule="auto"/>
        <w:jc w:val="both"/>
        <w:rPr>
          <w:rFonts w:ascii="David" w:hAnsi="David" w:cs="David"/>
          <w:rtl/>
        </w:rPr>
      </w:pPr>
      <w:r w:rsidRPr="00BE1506">
        <w:rPr>
          <w:rFonts w:ascii="David" w:hAnsi="David" w:cs="David"/>
          <w:rtl/>
        </w:rPr>
        <w:t xml:space="preserve">ב-1989 התמודד לתפקיד ראש מועצת רהט ולא נבחר לראש המועצה אך התמנה לסגן ראש המועצה. </w:t>
      </w:r>
    </w:p>
    <w:p w:rsidR="001A3514" w:rsidRPr="00BE1506" w:rsidRDefault="001A3514" w:rsidP="006F5583">
      <w:pPr>
        <w:pStyle w:val="NormalWeb"/>
        <w:shd w:val="clear" w:color="auto" w:fill="FFFFFF"/>
        <w:bidi/>
        <w:spacing w:before="120" w:line="276" w:lineRule="auto"/>
        <w:jc w:val="both"/>
        <w:rPr>
          <w:rFonts w:ascii="David" w:hAnsi="David" w:cs="David"/>
          <w:rtl/>
        </w:rPr>
      </w:pPr>
      <w:r w:rsidRPr="00BE1506">
        <w:rPr>
          <w:rFonts w:ascii="David" w:hAnsi="David" w:cs="David"/>
          <w:rtl/>
        </w:rPr>
        <w:t xml:space="preserve">ב-1993 נבחר לראש המועצה ובתקופת כהונתו שינתה רהט את מעמדה ממועצה לעיר. </w:t>
      </w:r>
    </w:p>
    <w:p w:rsidR="001A3514" w:rsidRPr="00BE1506" w:rsidRDefault="001A3514" w:rsidP="006F5583">
      <w:pPr>
        <w:pStyle w:val="NormalWeb"/>
        <w:shd w:val="clear" w:color="auto" w:fill="FFFFFF"/>
        <w:bidi/>
        <w:spacing w:before="120" w:line="276" w:lineRule="auto"/>
        <w:jc w:val="both"/>
        <w:rPr>
          <w:rFonts w:ascii="David" w:hAnsi="David" w:cs="David"/>
          <w:rtl/>
        </w:rPr>
      </w:pPr>
      <w:r w:rsidRPr="00BE1506">
        <w:rPr>
          <w:rFonts w:ascii="David" w:hAnsi="David" w:cs="David"/>
          <w:rtl/>
        </w:rPr>
        <w:t>ב-1994 השתתף במשלחת ראש הממשלה יצחק רבין</w:t>
      </w:r>
      <w:r w:rsidRPr="00BE1506">
        <w:rPr>
          <w:rFonts w:ascii="David" w:hAnsi="David" w:cs="David"/>
        </w:rPr>
        <w:t> </w:t>
      </w:r>
      <w:r w:rsidRPr="00BE1506">
        <w:rPr>
          <w:rFonts w:ascii="David" w:hAnsi="David" w:cs="David"/>
          <w:rtl/>
        </w:rPr>
        <w:t>לטקס חתימת</w:t>
      </w:r>
      <w:r w:rsidRPr="00BE1506">
        <w:rPr>
          <w:rFonts w:ascii="David" w:hAnsi="David" w:cs="David"/>
        </w:rPr>
        <w:t xml:space="preserve"> </w:t>
      </w:r>
      <w:r w:rsidRPr="00BE1506">
        <w:rPr>
          <w:rFonts w:ascii="David" w:hAnsi="David" w:cs="David"/>
          <w:rtl/>
        </w:rPr>
        <w:t>הסכם השלום עם ממלכת ירדן</w:t>
      </w:r>
      <w:r w:rsidRPr="00BE1506">
        <w:rPr>
          <w:rFonts w:ascii="David" w:hAnsi="David" w:cs="David"/>
        </w:rPr>
        <w:t xml:space="preserve">. </w:t>
      </w:r>
      <w:r w:rsidRPr="00BE1506">
        <w:rPr>
          <w:rFonts w:ascii="David" w:hAnsi="David" w:cs="David"/>
          <w:rtl/>
        </w:rPr>
        <w:t xml:space="preserve">בין השנים 1998 ל-2001 כיהן כממלא מקום ראש העיר. </w:t>
      </w:r>
    </w:p>
    <w:p w:rsidR="001A3514" w:rsidRPr="00BE1506" w:rsidRDefault="001A3514" w:rsidP="006F5583">
      <w:pPr>
        <w:pStyle w:val="NormalWeb"/>
        <w:shd w:val="clear" w:color="auto" w:fill="FFFFFF"/>
        <w:bidi/>
        <w:spacing w:before="120" w:line="276" w:lineRule="auto"/>
        <w:jc w:val="both"/>
        <w:rPr>
          <w:rFonts w:ascii="David" w:hAnsi="David" w:cs="David"/>
          <w:rtl/>
        </w:rPr>
      </w:pPr>
      <w:r w:rsidRPr="00BE1506">
        <w:rPr>
          <w:rFonts w:ascii="David" w:hAnsi="David" w:cs="David"/>
          <w:rtl/>
        </w:rPr>
        <w:t xml:space="preserve">בין השנים 2001 ל-2003 כיהן כראש עיר בהסכם רוטציה עם </w:t>
      </w:r>
      <w:proofErr w:type="spellStart"/>
      <w:r w:rsidRPr="00BE1506">
        <w:rPr>
          <w:rFonts w:ascii="David" w:hAnsi="David" w:cs="David"/>
          <w:rtl/>
        </w:rPr>
        <w:t>גומעה</w:t>
      </w:r>
      <w:proofErr w:type="spellEnd"/>
      <w:r w:rsidRPr="00BE1506">
        <w:rPr>
          <w:rFonts w:ascii="David" w:hAnsi="David" w:cs="David"/>
          <w:rtl/>
        </w:rPr>
        <w:t xml:space="preserve"> </w:t>
      </w:r>
      <w:proofErr w:type="spellStart"/>
      <w:r w:rsidRPr="00BE1506">
        <w:rPr>
          <w:rFonts w:ascii="David" w:hAnsi="David" w:cs="David"/>
          <w:rtl/>
        </w:rPr>
        <w:t>אלקסאסי</w:t>
      </w:r>
      <w:proofErr w:type="spellEnd"/>
      <w:r w:rsidRPr="00BE1506">
        <w:rPr>
          <w:rFonts w:ascii="David" w:hAnsi="David" w:cs="David"/>
          <w:rtl/>
        </w:rPr>
        <w:t xml:space="preserve"> וממלא מקום כיו"ר המרכז לשלטון מקומי. </w:t>
      </w:r>
    </w:p>
    <w:p w:rsidR="001A3514" w:rsidRPr="00BE1506" w:rsidRDefault="001A3514" w:rsidP="006F5583">
      <w:pPr>
        <w:pStyle w:val="NormalWeb"/>
        <w:shd w:val="clear" w:color="auto" w:fill="FFFFFF"/>
        <w:bidi/>
        <w:spacing w:before="120" w:line="276" w:lineRule="auto"/>
        <w:jc w:val="both"/>
        <w:rPr>
          <w:rFonts w:ascii="David" w:hAnsi="David" w:cs="David"/>
          <w:rtl/>
        </w:rPr>
      </w:pPr>
      <w:r w:rsidRPr="00BE1506">
        <w:rPr>
          <w:rFonts w:ascii="David" w:hAnsi="David" w:cs="David"/>
          <w:rtl/>
        </w:rPr>
        <w:t xml:space="preserve">ב-2001 נבחר שוב לראשות העיר והחזיק בתפקיד עד שנת 2008. </w:t>
      </w:r>
    </w:p>
    <w:p w:rsidR="001A3514" w:rsidRPr="00BE1506" w:rsidRDefault="001A3514" w:rsidP="006F5583">
      <w:pPr>
        <w:pStyle w:val="NormalWeb"/>
        <w:shd w:val="clear" w:color="auto" w:fill="FFFFFF"/>
        <w:bidi/>
        <w:spacing w:before="120" w:line="276" w:lineRule="auto"/>
        <w:jc w:val="both"/>
        <w:rPr>
          <w:rFonts w:ascii="David" w:hAnsi="David" w:cs="David"/>
          <w:rtl/>
        </w:rPr>
      </w:pPr>
      <w:r w:rsidRPr="00BE1506">
        <w:rPr>
          <w:rFonts w:ascii="David" w:hAnsi="David" w:cs="David"/>
          <w:rtl/>
        </w:rPr>
        <w:t>הוא הצטרף למפלגת קדימה</w:t>
      </w:r>
      <w:r w:rsidRPr="00BE1506">
        <w:rPr>
          <w:rFonts w:ascii="David" w:hAnsi="David" w:cs="David"/>
        </w:rPr>
        <w:t> </w:t>
      </w:r>
      <w:r w:rsidRPr="00BE1506">
        <w:rPr>
          <w:rFonts w:ascii="David" w:hAnsi="David" w:cs="David"/>
          <w:rtl/>
        </w:rPr>
        <w:t xml:space="preserve">ב-2005 ובין השנים 2006 ל-2009 שימש כיו"ר מועצת מפלגת קדימה. בבחירות ב-2008 הפסיד אל </w:t>
      </w:r>
      <w:proofErr w:type="spellStart"/>
      <w:r w:rsidRPr="00BE1506">
        <w:rPr>
          <w:rFonts w:ascii="David" w:hAnsi="David" w:cs="David"/>
          <w:rtl/>
        </w:rPr>
        <w:t>קרינאוי</w:t>
      </w:r>
      <w:proofErr w:type="spellEnd"/>
      <w:r w:rsidRPr="00BE1506">
        <w:rPr>
          <w:rFonts w:ascii="David" w:hAnsi="David" w:cs="David"/>
          <w:rtl/>
        </w:rPr>
        <w:t xml:space="preserve"> בבחירות </w:t>
      </w:r>
      <w:proofErr w:type="spellStart"/>
      <w:r w:rsidRPr="00BE1506">
        <w:rPr>
          <w:rFonts w:ascii="David" w:hAnsi="David" w:cs="David"/>
          <w:rtl/>
        </w:rPr>
        <w:t>ל</w:t>
      </w:r>
      <w:hyperlink r:id="rId167" w:tooltip="פאיז אבו סהיבאן (הדף אינו קיים)" w:history="1">
        <w:r w:rsidRPr="00BE1506">
          <w:rPr>
            <w:rStyle w:val="Hyperlink"/>
            <w:rFonts w:ascii="David" w:hAnsi="David" w:cs="David"/>
            <w:color w:val="auto"/>
            <w:u w:val="none"/>
            <w:rtl/>
          </w:rPr>
          <w:t>פאיז</w:t>
        </w:r>
        <w:proofErr w:type="spellEnd"/>
        <w:r w:rsidRPr="00BE1506">
          <w:rPr>
            <w:rStyle w:val="Hyperlink"/>
            <w:rFonts w:ascii="David" w:hAnsi="David" w:cs="David"/>
            <w:color w:val="auto"/>
            <w:u w:val="none"/>
            <w:rtl/>
          </w:rPr>
          <w:t xml:space="preserve"> אבו </w:t>
        </w:r>
        <w:proofErr w:type="spellStart"/>
        <w:r w:rsidRPr="00BE1506">
          <w:rPr>
            <w:rStyle w:val="Hyperlink"/>
            <w:rFonts w:ascii="David" w:hAnsi="David" w:cs="David"/>
            <w:color w:val="auto"/>
            <w:u w:val="none"/>
            <w:rtl/>
          </w:rPr>
          <w:t>סהיבאן</w:t>
        </w:r>
        <w:proofErr w:type="spellEnd"/>
      </w:hyperlink>
      <w:r w:rsidRPr="00BE1506">
        <w:rPr>
          <w:rFonts w:ascii="David" w:hAnsi="David" w:cs="David"/>
        </w:rPr>
        <w:t xml:space="preserve">. </w:t>
      </w:r>
    </w:p>
    <w:p w:rsidR="001A3514" w:rsidRPr="00BE1506" w:rsidRDefault="001A3514" w:rsidP="006F5583">
      <w:pPr>
        <w:pStyle w:val="NormalWeb"/>
        <w:shd w:val="clear" w:color="auto" w:fill="FFFFFF"/>
        <w:bidi/>
        <w:spacing w:before="120" w:line="276" w:lineRule="auto"/>
        <w:jc w:val="both"/>
        <w:rPr>
          <w:rFonts w:ascii="David" w:hAnsi="David" w:cs="David"/>
        </w:rPr>
      </w:pPr>
      <w:r w:rsidRPr="00BE1506">
        <w:rPr>
          <w:rFonts w:ascii="David" w:hAnsi="David" w:cs="David"/>
          <w:rtl/>
        </w:rPr>
        <w:t xml:space="preserve">ב-2-13 חזר לראשות העיר ,בתקופת כהונתו הורחב תחום השיפוט של העיר רהט ב-21,000 דונם על חשבון שטחים מהמועצה האזורית בני שמעון. </w:t>
      </w:r>
    </w:p>
    <w:p w:rsidR="001A3514" w:rsidRPr="00BE1506" w:rsidRDefault="001A3514" w:rsidP="006F5583">
      <w:pPr>
        <w:pStyle w:val="NormalWeb"/>
        <w:shd w:val="clear" w:color="auto" w:fill="FFFFFF"/>
        <w:bidi/>
        <w:spacing w:before="120" w:line="276" w:lineRule="auto"/>
        <w:jc w:val="both"/>
        <w:rPr>
          <w:rFonts w:ascii="David" w:hAnsi="David" w:cs="David"/>
        </w:rPr>
      </w:pPr>
      <w:r w:rsidRPr="00BE1506">
        <w:rPr>
          <w:rFonts w:ascii="David" w:hAnsi="David" w:cs="David"/>
          <w:rtl/>
        </w:rPr>
        <w:t xml:space="preserve">אל </w:t>
      </w:r>
      <w:proofErr w:type="spellStart"/>
      <w:r w:rsidRPr="00BE1506">
        <w:rPr>
          <w:rFonts w:ascii="David" w:hAnsi="David" w:cs="David"/>
          <w:rtl/>
        </w:rPr>
        <w:t>קרינאוי</w:t>
      </w:r>
      <w:proofErr w:type="spellEnd"/>
      <w:r w:rsidRPr="00BE1506">
        <w:rPr>
          <w:rFonts w:ascii="David" w:hAnsi="David" w:cs="David"/>
          <w:rtl/>
        </w:rPr>
        <w:t xml:space="preserve"> שימש כסגן יושב ראש ועדת המעקב לערביי ישראל</w:t>
      </w:r>
      <w:r w:rsidRPr="00BE1506">
        <w:rPr>
          <w:rFonts w:ascii="David" w:hAnsi="David" w:cs="David"/>
        </w:rPr>
        <w:t> </w:t>
      </w:r>
      <w:r w:rsidRPr="00BE1506">
        <w:rPr>
          <w:rFonts w:ascii="David" w:hAnsi="David" w:cs="David"/>
          <w:rtl/>
        </w:rPr>
        <w:t>בין השנים 2001 ל-2008</w:t>
      </w:r>
      <w:r w:rsidRPr="00BE1506">
        <w:rPr>
          <w:rFonts w:ascii="David" w:hAnsi="David" w:cs="David"/>
        </w:rPr>
        <w:t>.</w:t>
      </w:r>
    </w:p>
    <w:p w:rsidR="001A3514" w:rsidRPr="00BE1506" w:rsidRDefault="001A3514" w:rsidP="006F5583">
      <w:pPr>
        <w:pStyle w:val="NormalWeb"/>
        <w:shd w:val="clear" w:color="auto" w:fill="FFFFFF"/>
        <w:bidi/>
        <w:spacing w:before="120" w:line="276" w:lineRule="auto"/>
        <w:jc w:val="both"/>
        <w:rPr>
          <w:rFonts w:ascii="David" w:hAnsi="David" w:cs="David"/>
          <w:rtl/>
        </w:rPr>
      </w:pPr>
      <w:proofErr w:type="spellStart"/>
      <w:r w:rsidRPr="00BE1506">
        <w:rPr>
          <w:rFonts w:ascii="David" w:hAnsi="David" w:cs="David"/>
          <w:rtl/>
        </w:rPr>
        <w:t>טלאל</w:t>
      </w:r>
      <w:proofErr w:type="spellEnd"/>
      <w:r w:rsidRPr="00BE1506">
        <w:rPr>
          <w:rFonts w:ascii="David" w:hAnsi="David" w:cs="David"/>
          <w:rtl/>
        </w:rPr>
        <w:t xml:space="preserve"> אל </w:t>
      </w:r>
      <w:proofErr w:type="spellStart"/>
      <w:r w:rsidRPr="00BE1506">
        <w:rPr>
          <w:rFonts w:ascii="David" w:hAnsi="David" w:cs="David"/>
          <w:rtl/>
        </w:rPr>
        <w:t>קרינאוי</w:t>
      </w:r>
      <w:proofErr w:type="spellEnd"/>
      <w:r w:rsidRPr="00BE1506">
        <w:rPr>
          <w:rFonts w:ascii="David" w:hAnsi="David" w:cs="David"/>
          <w:rtl/>
        </w:rPr>
        <w:t xml:space="preserve"> נשוי, אב לשישה וסב לנכדים</w:t>
      </w:r>
      <w:r w:rsidRPr="00BE1506">
        <w:rPr>
          <w:rFonts w:ascii="David" w:hAnsi="David" w:cs="David"/>
        </w:rPr>
        <w:t>.</w:t>
      </w:r>
    </w:p>
    <w:p w:rsidR="000B774D" w:rsidRPr="00BE1506" w:rsidRDefault="000B774D" w:rsidP="006F5583">
      <w:pPr>
        <w:pStyle w:val="2"/>
        <w:bidi/>
        <w:spacing w:before="0" w:beforeAutospacing="0" w:after="0" w:afterAutospacing="0" w:line="276" w:lineRule="auto"/>
        <w:jc w:val="both"/>
        <w:rPr>
          <w:rStyle w:val="mw-headline"/>
          <w:rFonts w:ascii="David" w:hAnsi="David" w:cs="David"/>
          <w:sz w:val="24"/>
          <w:szCs w:val="24"/>
          <w:rtl/>
        </w:rPr>
      </w:pPr>
    </w:p>
    <w:p w:rsidR="001A3514" w:rsidRPr="00AD4DBF" w:rsidRDefault="001A3514" w:rsidP="006F5583">
      <w:pPr>
        <w:spacing w:after="0" w:line="276" w:lineRule="auto"/>
        <w:jc w:val="both"/>
        <w:rPr>
          <w:rFonts w:ascii="David" w:hAnsi="David"/>
          <w:b/>
          <w:bCs/>
          <w:color w:val="auto"/>
          <w:sz w:val="28"/>
          <w:rtl/>
        </w:rPr>
      </w:pPr>
      <w:r w:rsidRPr="00AD4DBF">
        <w:rPr>
          <w:rFonts w:ascii="David" w:hAnsi="David"/>
          <w:b/>
          <w:bCs/>
          <w:color w:val="auto"/>
          <w:sz w:val="28"/>
          <w:rtl/>
        </w:rPr>
        <w:t>רהט</w:t>
      </w:r>
      <w:r w:rsidR="00874CD4">
        <w:rPr>
          <w:rFonts w:ascii="David" w:hAnsi="David" w:hint="cs"/>
          <w:b/>
          <w:bCs/>
          <w:color w:val="auto"/>
          <w:sz w:val="28"/>
          <w:rtl/>
        </w:rPr>
        <w:t>;</w:t>
      </w:r>
    </w:p>
    <w:p w:rsidR="001A3514" w:rsidRPr="00BE1506" w:rsidRDefault="001A3514" w:rsidP="006F5583">
      <w:pPr>
        <w:spacing w:after="0" w:line="276" w:lineRule="auto"/>
        <w:rPr>
          <w:rFonts w:ascii="David" w:hAnsi="David"/>
          <w:b/>
          <w:bCs/>
          <w:color w:val="auto"/>
          <w:szCs w:val="24"/>
        </w:rPr>
      </w:pPr>
      <w:r w:rsidRPr="00BE1506">
        <w:rPr>
          <w:rFonts w:ascii="David" w:hAnsi="David"/>
          <w:color w:val="auto"/>
          <w:szCs w:val="24"/>
          <w:u w:val="none"/>
          <w:rtl/>
        </w:rPr>
        <w:t>רהט - עיר</w:t>
      </w:r>
      <w:r w:rsidRPr="00BE1506">
        <w:rPr>
          <w:rFonts w:ascii="David" w:hAnsi="David"/>
          <w:color w:val="auto"/>
          <w:szCs w:val="24"/>
          <w:u w:val="none"/>
        </w:rPr>
        <w:t> </w:t>
      </w:r>
      <w:r w:rsidRPr="00BE1506">
        <w:rPr>
          <w:rFonts w:ascii="David" w:hAnsi="David"/>
          <w:color w:val="auto"/>
          <w:szCs w:val="24"/>
          <w:u w:val="none"/>
          <w:rtl/>
        </w:rPr>
        <w:t>במחוז הדרום</w:t>
      </w:r>
      <w:r w:rsidRPr="00BE1506">
        <w:rPr>
          <w:rFonts w:ascii="David" w:hAnsi="David"/>
          <w:color w:val="auto"/>
          <w:szCs w:val="24"/>
          <w:u w:val="none"/>
        </w:rPr>
        <w:t> </w:t>
      </w:r>
      <w:r w:rsidRPr="00BE1506">
        <w:rPr>
          <w:rFonts w:ascii="David" w:hAnsi="David"/>
          <w:color w:val="auto"/>
          <w:szCs w:val="24"/>
          <w:u w:val="none"/>
          <w:rtl/>
        </w:rPr>
        <w:t xml:space="preserve">בישראל 12 </w:t>
      </w:r>
      <w:r w:rsidRPr="00BE1506">
        <w:rPr>
          <w:rFonts w:ascii="David" w:hAnsi="David"/>
          <w:color w:val="auto"/>
          <w:szCs w:val="24"/>
          <w:u w:val="none"/>
        </w:rPr>
        <w:t xml:space="preserve"> </w:t>
      </w:r>
      <w:r w:rsidRPr="00BE1506">
        <w:rPr>
          <w:rFonts w:ascii="David" w:hAnsi="David"/>
          <w:color w:val="auto"/>
          <w:szCs w:val="24"/>
          <w:u w:val="none"/>
          <w:rtl/>
        </w:rPr>
        <w:t>קילומטרים צפונית לבאר שבע, בסמוך</w:t>
      </w:r>
      <w:r w:rsidR="00AD4DBF">
        <w:rPr>
          <w:rFonts w:ascii="David" w:hAnsi="David" w:hint="cs"/>
          <w:color w:val="auto"/>
          <w:szCs w:val="24"/>
          <w:u w:val="none"/>
          <w:rtl/>
        </w:rPr>
        <w:t xml:space="preserve"> </w:t>
      </w:r>
      <w:r w:rsidRPr="00BE1506">
        <w:rPr>
          <w:rFonts w:ascii="David" w:hAnsi="David"/>
          <w:color w:val="auto"/>
          <w:szCs w:val="24"/>
          <w:u w:val="none"/>
          <w:rtl/>
        </w:rPr>
        <w:t>ליישוב  להבים</w:t>
      </w:r>
      <w:r w:rsidRPr="00BE1506">
        <w:rPr>
          <w:rFonts w:ascii="David" w:hAnsi="David"/>
          <w:color w:val="auto"/>
          <w:szCs w:val="24"/>
          <w:u w:val="none"/>
        </w:rPr>
        <w:t> </w:t>
      </w:r>
      <w:r w:rsidRPr="00BE1506">
        <w:rPr>
          <w:rFonts w:ascii="David" w:hAnsi="David"/>
          <w:color w:val="auto"/>
          <w:szCs w:val="24"/>
          <w:u w:val="none"/>
          <w:rtl/>
        </w:rPr>
        <w:t>ולקיבוץ</w:t>
      </w:r>
      <w:r w:rsidRPr="00BE1506">
        <w:rPr>
          <w:rFonts w:ascii="David" w:hAnsi="David"/>
          <w:color w:val="auto"/>
          <w:szCs w:val="24"/>
          <w:u w:val="none"/>
        </w:rPr>
        <w:t> </w:t>
      </w:r>
      <w:r w:rsidRPr="00BE1506">
        <w:rPr>
          <w:rFonts w:ascii="David" w:hAnsi="David"/>
          <w:color w:val="auto"/>
          <w:szCs w:val="24"/>
          <w:u w:val="none"/>
          <w:rtl/>
        </w:rPr>
        <w:t>משמר הנגב</w:t>
      </w:r>
      <w:r w:rsidRPr="00BE1506">
        <w:rPr>
          <w:rFonts w:ascii="David" w:hAnsi="David"/>
          <w:color w:val="auto"/>
          <w:szCs w:val="24"/>
          <w:u w:val="none"/>
        </w:rPr>
        <w:t>. </w:t>
      </w:r>
      <w:r w:rsidRPr="00BE1506">
        <w:rPr>
          <w:rFonts w:ascii="David" w:hAnsi="David"/>
          <w:color w:val="auto"/>
          <w:szCs w:val="24"/>
          <w:u w:val="none"/>
          <w:rtl/>
        </w:rPr>
        <w:t>שטח השיפוט</w:t>
      </w:r>
      <w:r w:rsidRPr="00BE1506">
        <w:rPr>
          <w:rFonts w:ascii="David" w:hAnsi="David"/>
          <w:color w:val="auto"/>
          <w:szCs w:val="24"/>
          <w:u w:val="none"/>
        </w:rPr>
        <w:t> </w:t>
      </w:r>
      <w:r w:rsidRPr="00BE1506">
        <w:rPr>
          <w:rFonts w:ascii="David" w:hAnsi="David"/>
          <w:color w:val="auto"/>
          <w:szCs w:val="24"/>
          <w:u w:val="none"/>
          <w:rtl/>
        </w:rPr>
        <w:t>שלה הוא 19,586דונם</w:t>
      </w:r>
      <w:r w:rsidRPr="00BE1506">
        <w:rPr>
          <w:rFonts w:ascii="David" w:hAnsi="David"/>
          <w:color w:val="auto"/>
          <w:szCs w:val="24"/>
          <w:u w:val="none"/>
        </w:rPr>
        <w:t xml:space="preserve">. </w:t>
      </w:r>
      <w:r w:rsidRPr="00BE1506">
        <w:rPr>
          <w:rFonts w:ascii="David" w:hAnsi="David"/>
          <w:color w:val="auto"/>
          <w:szCs w:val="24"/>
          <w:u w:val="none"/>
          <w:rtl/>
        </w:rPr>
        <w:t xml:space="preserve">היא הוקמה בשנת  </w:t>
      </w:r>
      <w:r w:rsidRPr="00BE1506">
        <w:rPr>
          <w:rFonts w:ascii="David" w:hAnsi="David"/>
          <w:color w:val="auto"/>
          <w:szCs w:val="24"/>
          <w:u w:val="none"/>
        </w:rPr>
        <w:t xml:space="preserve">  1972 </w:t>
      </w:r>
      <w:r w:rsidRPr="00BE1506">
        <w:rPr>
          <w:rFonts w:ascii="David" w:hAnsi="David"/>
          <w:color w:val="auto"/>
          <w:szCs w:val="24"/>
          <w:u w:val="none"/>
          <w:rtl/>
        </w:rPr>
        <w:t xml:space="preserve"> </w:t>
      </w:r>
      <w:r w:rsidR="00AD4DBF">
        <w:rPr>
          <w:rFonts w:ascii="David" w:hAnsi="David" w:hint="cs"/>
          <w:color w:val="auto"/>
          <w:szCs w:val="24"/>
          <w:u w:val="none"/>
          <w:rtl/>
        </w:rPr>
        <w:t xml:space="preserve"> </w:t>
      </w:r>
      <w:r w:rsidRPr="00BE1506">
        <w:rPr>
          <w:rFonts w:ascii="David" w:hAnsi="David"/>
          <w:color w:val="auto"/>
          <w:szCs w:val="24"/>
          <w:u w:val="none"/>
          <w:rtl/>
        </w:rPr>
        <w:t xml:space="preserve"> והוכרזה כעיר בשנת </w:t>
      </w:r>
      <w:r w:rsidRPr="00BE1506">
        <w:rPr>
          <w:rFonts w:ascii="David" w:hAnsi="David"/>
          <w:color w:val="auto"/>
          <w:szCs w:val="24"/>
          <w:u w:val="none"/>
        </w:rPr>
        <w:t>1994</w:t>
      </w:r>
      <w:r w:rsidRPr="00BE1506">
        <w:rPr>
          <w:rFonts w:ascii="David" w:eastAsia="Times New Roman" w:hAnsi="David"/>
          <w:color w:val="auto"/>
          <w:szCs w:val="24"/>
          <w:u w:val="none"/>
          <w:rtl/>
        </w:rPr>
        <w:t xml:space="preserve">. </w:t>
      </w:r>
    </w:p>
    <w:p w:rsidR="001A3514" w:rsidRPr="00BE1506" w:rsidRDefault="001A3514" w:rsidP="006F5583">
      <w:pPr>
        <w:pStyle w:val="NormalWeb"/>
        <w:shd w:val="clear" w:color="auto" w:fill="FFFFFF"/>
        <w:bidi/>
        <w:spacing w:before="120" w:line="276" w:lineRule="auto"/>
        <w:jc w:val="both"/>
        <w:rPr>
          <w:rFonts w:ascii="David" w:hAnsi="David" w:cs="David"/>
          <w:u w:val="single"/>
        </w:rPr>
      </w:pPr>
      <w:r w:rsidRPr="00BE1506">
        <w:rPr>
          <w:rFonts w:ascii="David" w:hAnsi="David" w:cs="David"/>
          <w:u w:val="single"/>
          <w:rtl/>
        </w:rPr>
        <w:t>העיר רהט היא היישוב הבדואי</w:t>
      </w:r>
      <w:r w:rsidRPr="00BE1506">
        <w:rPr>
          <w:rFonts w:ascii="David" w:hAnsi="David" w:cs="David"/>
          <w:u w:val="single"/>
        </w:rPr>
        <w:t> </w:t>
      </w:r>
      <w:r w:rsidRPr="00BE1506">
        <w:rPr>
          <w:rFonts w:ascii="David" w:hAnsi="David" w:cs="David"/>
          <w:u w:val="single"/>
          <w:rtl/>
        </w:rPr>
        <w:t>הגדול בישראל והעיר הבדואית היחידה בה</w:t>
      </w:r>
      <w:r w:rsidRPr="00BE1506">
        <w:rPr>
          <w:rFonts w:ascii="David" w:hAnsi="David" w:cs="David"/>
          <w:u w:val="single"/>
        </w:rPr>
        <w:t>.</w:t>
      </w:r>
    </w:p>
    <w:p w:rsidR="000B774D" w:rsidRPr="00BE1506" w:rsidRDefault="000B774D" w:rsidP="006F5583">
      <w:pPr>
        <w:pStyle w:val="2"/>
        <w:bidi/>
        <w:spacing w:before="0" w:beforeAutospacing="0" w:after="0" w:afterAutospacing="0" w:line="276" w:lineRule="auto"/>
        <w:jc w:val="both"/>
        <w:rPr>
          <w:rStyle w:val="mw-headline"/>
          <w:rFonts w:ascii="David" w:hAnsi="David" w:cs="David"/>
          <w:sz w:val="24"/>
          <w:szCs w:val="24"/>
          <w:rtl/>
        </w:rPr>
      </w:pPr>
    </w:p>
    <w:p w:rsidR="0004386F" w:rsidRDefault="0004386F" w:rsidP="006F5583">
      <w:pPr>
        <w:pStyle w:val="2"/>
        <w:bidi/>
        <w:spacing w:before="0" w:beforeAutospacing="0" w:after="0" w:afterAutospacing="0" w:line="276" w:lineRule="auto"/>
        <w:jc w:val="both"/>
        <w:rPr>
          <w:rStyle w:val="mw-headline"/>
          <w:rFonts w:ascii="David" w:hAnsi="David" w:cs="David"/>
          <w:sz w:val="28"/>
          <w:szCs w:val="28"/>
          <w:u w:val="single"/>
          <w:rtl/>
        </w:rPr>
      </w:pPr>
    </w:p>
    <w:p w:rsidR="0004386F" w:rsidRDefault="0004386F" w:rsidP="0004386F">
      <w:pPr>
        <w:pStyle w:val="2"/>
        <w:bidi/>
        <w:spacing w:before="0" w:beforeAutospacing="0" w:after="0" w:afterAutospacing="0" w:line="276" w:lineRule="auto"/>
        <w:jc w:val="both"/>
        <w:rPr>
          <w:rStyle w:val="mw-headline"/>
          <w:rFonts w:ascii="David" w:hAnsi="David" w:cs="David"/>
          <w:sz w:val="28"/>
          <w:szCs w:val="28"/>
          <w:u w:val="single"/>
          <w:rtl/>
        </w:rPr>
      </w:pPr>
    </w:p>
    <w:p w:rsidR="00FC7E6D" w:rsidRPr="006F5583" w:rsidRDefault="00FC7E6D" w:rsidP="0004386F">
      <w:pPr>
        <w:pStyle w:val="2"/>
        <w:bidi/>
        <w:spacing w:before="0" w:beforeAutospacing="0" w:after="0" w:afterAutospacing="0" w:line="276" w:lineRule="auto"/>
        <w:jc w:val="both"/>
        <w:rPr>
          <w:rFonts w:ascii="David" w:hAnsi="David" w:cs="David"/>
          <w:sz w:val="28"/>
          <w:szCs w:val="28"/>
          <w:u w:val="single"/>
          <w:rtl/>
        </w:rPr>
      </w:pPr>
      <w:r w:rsidRPr="006F5583">
        <w:rPr>
          <w:rStyle w:val="mw-headline"/>
          <w:rFonts w:ascii="David" w:hAnsi="David" w:cs="David"/>
          <w:sz w:val="28"/>
          <w:szCs w:val="28"/>
          <w:u w:val="single"/>
          <w:rtl/>
        </w:rPr>
        <w:lastRenderedPageBreak/>
        <w:t>הבדואים בנגב</w:t>
      </w:r>
      <w:r w:rsidRPr="006F5583">
        <w:rPr>
          <w:rFonts w:ascii="David" w:hAnsi="David" w:cs="David"/>
          <w:sz w:val="28"/>
          <w:szCs w:val="28"/>
          <w:u w:val="single"/>
          <w:rtl/>
        </w:rPr>
        <w:t xml:space="preserve">: </w:t>
      </w:r>
    </w:p>
    <w:p w:rsidR="00FC7E6D" w:rsidRPr="00BE1506" w:rsidRDefault="00FC7E6D" w:rsidP="006F5583">
      <w:pPr>
        <w:shd w:val="clear" w:color="auto" w:fill="F8F9FA"/>
        <w:spacing w:after="0" w:line="276" w:lineRule="auto"/>
        <w:jc w:val="both"/>
        <w:rPr>
          <w:rFonts w:ascii="David" w:eastAsia="Times New Roman" w:hAnsi="David"/>
          <w:color w:val="auto"/>
          <w:szCs w:val="24"/>
          <w:u w:val="none"/>
        </w:rPr>
      </w:pPr>
      <w:r w:rsidRPr="00BE1506">
        <w:rPr>
          <w:rFonts w:ascii="David" w:eastAsia="Times New Roman" w:hAnsi="David"/>
          <w:noProof/>
          <w:color w:val="auto"/>
          <w:szCs w:val="24"/>
          <w:u w:val="none"/>
        </w:rPr>
        <w:drawing>
          <wp:inline distT="0" distB="0" distL="0" distR="0" wp14:anchorId="7E09DDD0" wp14:editId="5B8F7045">
            <wp:extent cx="1174987" cy="710116"/>
            <wp:effectExtent l="0" t="0" r="6350" b="0"/>
            <wp:docPr id="10" name="תמונה 10" descr="https://upload.wikimedia.org/wikipedia/commons/thumb/5/5b/Bedouin_man_serving_tea.jpg/180px-Bedouin_man_serving_tea.jpg">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b/Bedouin_man_serving_tea.jpg/180px-Bedouin_man_serving_tea.jpg">
                      <a:hlinkClick r:id="rId168"/>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274765" cy="770418"/>
                    </a:xfrm>
                    <a:prstGeom prst="rect">
                      <a:avLst/>
                    </a:prstGeom>
                    <a:noFill/>
                    <a:ln>
                      <a:noFill/>
                    </a:ln>
                  </pic:spPr>
                </pic:pic>
              </a:graphicData>
            </a:graphic>
          </wp:inline>
        </w:drawing>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b/>
          <w:bCs/>
          <w:color w:val="auto"/>
          <w:szCs w:val="24"/>
          <w:u w:val="none"/>
          <w:rtl/>
        </w:rPr>
        <w:t>הבדואים בישראל</w:t>
      </w:r>
      <w:r w:rsidRPr="00BE1506">
        <w:rPr>
          <w:rFonts w:ascii="David" w:eastAsia="Times New Roman" w:hAnsi="David"/>
          <w:color w:val="auto"/>
          <w:szCs w:val="24"/>
          <w:u w:val="none"/>
          <w:rtl/>
        </w:rPr>
        <w:t> הם אחת </w:t>
      </w:r>
      <w:hyperlink r:id="rId170" w:tooltip="קבוצה אתנית" w:history="1">
        <w:r w:rsidRPr="00BE1506">
          <w:rPr>
            <w:rFonts w:ascii="David" w:eastAsia="Times New Roman" w:hAnsi="David"/>
            <w:color w:val="auto"/>
            <w:szCs w:val="24"/>
            <w:u w:val="none"/>
            <w:rtl/>
          </w:rPr>
          <w:t>מהקבוצות האתניות</w:t>
        </w:r>
      </w:hyperlink>
      <w:r w:rsidRPr="00BE1506">
        <w:rPr>
          <w:rFonts w:ascii="David" w:eastAsia="Times New Roman" w:hAnsi="David"/>
          <w:color w:val="auto"/>
          <w:szCs w:val="24"/>
          <w:u w:val="none"/>
          <w:rtl/>
        </w:rPr>
        <w:t> ה</w:t>
      </w:r>
      <w:hyperlink r:id="rId171" w:tooltip="ערבים" w:history="1">
        <w:r w:rsidRPr="00BE1506">
          <w:rPr>
            <w:rFonts w:ascii="David" w:eastAsia="Times New Roman" w:hAnsi="David"/>
            <w:color w:val="auto"/>
            <w:szCs w:val="24"/>
            <w:u w:val="none"/>
            <w:rtl/>
          </w:rPr>
          <w:t>ערביות</w:t>
        </w:r>
      </w:hyperlink>
      <w:r w:rsidRPr="00BE1506">
        <w:rPr>
          <w:rFonts w:ascii="David" w:eastAsia="Times New Roman" w:hAnsi="David"/>
          <w:color w:val="auto"/>
          <w:szCs w:val="24"/>
          <w:u w:val="none"/>
          <w:rtl/>
        </w:rPr>
        <w:t> בחברה ה</w:t>
      </w:r>
      <w:hyperlink r:id="rId172" w:tooltip="ישראל" w:history="1">
        <w:r w:rsidRPr="00BE1506">
          <w:rPr>
            <w:rFonts w:ascii="David" w:eastAsia="Times New Roman" w:hAnsi="David"/>
            <w:color w:val="auto"/>
            <w:szCs w:val="24"/>
            <w:u w:val="none"/>
            <w:rtl/>
          </w:rPr>
          <w:t>ישראלית</w:t>
        </w:r>
      </w:hyperlink>
      <w:r w:rsidRPr="00BE1506">
        <w:rPr>
          <w:rFonts w:ascii="David" w:eastAsia="Times New Roman" w:hAnsi="David"/>
          <w:color w:val="auto"/>
          <w:szCs w:val="24"/>
          <w:u w:val="none"/>
          <w:rtl/>
        </w:rPr>
        <w:t> שמאמינות בדת ה</w:t>
      </w:r>
      <w:hyperlink r:id="rId173" w:tooltip="אסלאם" w:history="1">
        <w:r w:rsidRPr="00BE1506">
          <w:rPr>
            <w:rFonts w:ascii="David" w:eastAsia="Times New Roman" w:hAnsi="David"/>
            <w:color w:val="auto"/>
            <w:szCs w:val="24"/>
            <w:u w:val="none"/>
            <w:rtl/>
          </w:rPr>
          <w:t>אסלאם</w:t>
        </w:r>
      </w:hyperlink>
      <w:r w:rsidRPr="00BE1506">
        <w:rPr>
          <w:rFonts w:ascii="David" w:eastAsia="Times New Roman" w:hAnsi="David"/>
          <w:color w:val="auto"/>
          <w:szCs w:val="24"/>
          <w:u w:val="none"/>
          <w:rtl/>
        </w:rPr>
        <w:t>.</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ה</w:t>
      </w:r>
      <w:hyperlink r:id="rId174" w:tooltip="בדואים" w:history="1">
        <w:r w:rsidRPr="00BE1506">
          <w:rPr>
            <w:rFonts w:ascii="David" w:eastAsia="Times New Roman" w:hAnsi="David"/>
            <w:color w:val="auto"/>
            <w:szCs w:val="24"/>
            <w:u w:val="none"/>
            <w:rtl/>
          </w:rPr>
          <w:t>בדואים</w:t>
        </w:r>
      </w:hyperlink>
      <w:r w:rsidRPr="00BE1506">
        <w:rPr>
          <w:rFonts w:ascii="David" w:eastAsia="Times New Roman" w:hAnsi="David"/>
          <w:color w:val="auto"/>
          <w:szCs w:val="24"/>
          <w:u w:val="none"/>
          <w:rtl/>
        </w:rPr>
        <w:t> מהווים כ-3.5% מאוכלוסיית ישראל.</w:t>
      </w:r>
      <w:hyperlink r:id="rId175" w:anchor="cite_note-.D7.94.D7.9B.D7.A0.D7.A1.D7.AA-1" w:history="1">
        <w:r w:rsidRPr="00BE1506">
          <w:rPr>
            <w:rFonts w:ascii="David" w:eastAsia="Times New Roman" w:hAnsi="David"/>
            <w:color w:val="auto"/>
            <w:szCs w:val="24"/>
            <w:u w:val="none"/>
            <w:vertAlign w:val="superscript"/>
            <w:rtl/>
          </w:rPr>
          <w:t>[1]</w:t>
        </w:r>
      </w:hyperlink>
    </w:p>
    <w:p w:rsidR="00FC7E6D" w:rsidRPr="00BE1506" w:rsidRDefault="00FC7E6D" w:rsidP="006F5583">
      <w:pPr>
        <w:pBdr>
          <w:bottom w:val="single" w:sz="6" w:space="0" w:color="A2A9B1"/>
        </w:pBdr>
        <w:spacing w:before="240" w:after="0" w:line="276" w:lineRule="auto"/>
        <w:jc w:val="both"/>
        <w:outlineLvl w:val="1"/>
        <w:rPr>
          <w:rFonts w:ascii="David" w:eastAsia="Times New Roman" w:hAnsi="David"/>
          <w:b/>
          <w:bCs/>
          <w:color w:val="auto"/>
          <w:szCs w:val="24"/>
        </w:rPr>
      </w:pPr>
      <w:r w:rsidRPr="00BE1506">
        <w:rPr>
          <w:rFonts w:ascii="David" w:eastAsia="Times New Roman" w:hAnsi="David"/>
          <w:b/>
          <w:bCs/>
          <w:color w:val="auto"/>
          <w:szCs w:val="24"/>
          <w:rtl/>
        </w:rPr>
        <w:t xml:space="preserve">רקע היסטורי: </w:t>
      </w:r>
      <w:r w:rsidRPr="00BE1506">
        <w:rPr>
          <w:rFonts w:ascii="David" w:eastAsia="Times New Roman" w:hAnsi="David"/>
          <w:b/>
          <w:bCs/>
          <w:color w:val="auto"/>
          <w:szCs w:val="24"/>
        </w:rPr>
        <w:t xml:space="preserve">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ה</w:t>
      </w:r>
      <w:hyperlink r:id="rId176" w:tooltip="בדואים" w:history="1">
        <w:r w:rsidRPr="00BE1506">
          <w:rPr>
            <w:rFonts w:ascii="David" w:eastAsia="Times New Roman" w:hAnsi="David"/>
            <w:color w:val="auto"/>
            <w:szCs w:val="24"/>
            <w:u w:val="none"/>
            <w:rtl/>
          </w:rPr>
          <w:t>בדואים</w:t>
        </w:r>
      </w:hyperlink>
      <w:r w:rsidRPr="00BE1506">
        <w:rPr>
          <w:rFonts w:ascii="David" w:eastAsia="Times New Roman" w:hAnsi="David"/>
          <w:color w:val="auto"/>
          <w:szCs w:val="24"/>
          <w:u w:val="none"/>
          <w:rtl/>
        </w:rPr>
        <w:t> הם שבטים </w:t>
      </w:r>
      <w:hyperlink r:id="rId177" w:tooltip="שמיים (עמים)" w:history="1">
        <w:r w:rsidRPr="00BE1506">
          <w:rPr>
            <w:rFonts w:ascii="David" w:eastAsia="Times New Roman" w:hAnsi="David"/>
            <w:color w:val="auto"/>
            <w:szCs w:val="24"/>
            <w:u w:val="none"/>
            <w:rtl/>
          </w:rPr>
          <w:t>שמיים</w:t>
        </w:r>
      </w:hyperlink>
      <w:r w:rsidRPr="00BE1506">
        <w:rPr>
          <w:rFonts w:ascii="David" w:eastAsia="Times New Roman" w:hAnsi="David"/>
          <w:color w:val="auto"/>
          <w:szCs w:val="24"/>
          <w:u w:val="none"/>
          <w:rtl/>
        </w:rPr>
        <w:t> אשר מקורם ב</w:t>
      </w:r>
      <w:hyperlink r:id="rId178" w:tooltip="חצי האי ערב" w:history="1">
        <w:r w:rsidRPr="00BE1506">
          <w:rPr>
            <w:rFonts w:ascii="David" w:eastAsia="Times New Roman" w:hAnsi="David"/>
            <w:color w:val="auto"/>
            <w:szCs w:val="24"/>
            <w:u w:val="none"/>
            <w:rtl/>
          </w:rPr>
          <w:t>חצי האי ערב</w:t>
        </w:r>
      </w:hyperlink>
      <w:r w:rsidRPr="00BE1506">
        <w:rPr>
          <w:rFonts w:ascii="David" w:eastAsia="Times New Roman" w:hAnsi="David"/>
          <w:color w:val="auto"/>
          <w:szCs w:val="24"/>
          <w:u w:val="none"/>
          <w:rtl/>
        </w:rPr>
        <w:t>, ממנה החלו להתפשט צפונה כדי למצוא שטחי </w:t>
      </w:r>
      <w:hyperlink r:id="rId179" w:tooltip="רעיית צאן" w:history="1">
        <w:r w:rsidRPr="00BE1506">
          <w:rPr>
            <w:rFonts w:ascii="David" w:eastAsia="Times New Roman" w:hAnsi="David"/>
            <w:color w:val="auto"/>
            <w:szCs w:val="24"/>
            <w:u w:val="none"/>
            <w:rtl/>
          </w:rPr>
          <w:t>מרעה</w:t>
        </w:r>
      </w:hyperlink>
      <w:r w:rsidRPr="00BE1506">
        <w:rPr>
          <w:rFonts w:ascii="David" w:eastAsia="Times New Roman" w:hAnsi="David"/>
          <w:color w:val="auto"/>
          <w:szCs w:val="24"/>
          <w:u w:val="none"/>
          <w:rtl/>
        </w:rPr>
        <w:t> ואזורי מחיה.</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הבדואים מתחלקים לשני פלגים לפי מסורתם: האחד מתייחס לבני </w:t>
      </w:r>
      <w:hyperlink r:id="rId180" w:tooltip="יקטן" w:history="1">
        <w:r w:rsidRPr="00BE1506">
          <w:rPr>
            <w:rFonts w:ascii="David" w:eastAsia="Times New Roman" w:hAnsi="David"/>
            <w:color w:val="auto"/>
            <w:szCs w:val="24"/>
            <w:u w:val="none"/>
            <w:rtl/>
          </w:rPr>
          <w:t>יקטן</w:t>
        </w:r>
      </w:hyperlink>
      <w:r w:rsidRPr="00BE1506">
        <w:rPr>
          <w:rFonts w:ascii="David" w:eastAsia="Times New Roman" w:hAnsi="David"/>
          <w:color w:val="auto"/>
          <w:szCs w:val="24"/>
          <w:u w:val="none"/>
          <w:rtl/>
        </w:rPr>
        <w:t xml:space="preserve">, </w:t>
      </w:r>
      <w:proofErr w:type="spellStart"/>
      <w:r w:rsidRPr="00BE1506">
        <w:rPr>
          <w:rFonts w:ascii="David" w:eastAsia="Times New Roman" w:hAnsi="David"/>
          <w:color w:val="auto"/>
          <w:szCs w:val="24"/>
          <w:u w:val="none"/>
          <w:rtl/>
        </w:rPr>
        <w:t>נינו</w:t>
      </w:r>
      <w:proofErr w:type="spellEnd"/>
      <w:r w:rsidRPr="00BE1506">
        <w:rPr>
          <w:rFonts w:ascii="David" w:eastAsia="Times New Roman" w:hAnsi="David"/>
          <w:color w:val="auto"/>
          <w:szCs w:val="24"/>
          <w:u w:val="none"/>
          <w:rtl/>
        </w:rPr>
        <w:t xml:space="preserve"> של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"https://he.wikipedia.org/wiki/%D7%90%D7%A8%D7%A4%D7%9B%D7%A9%D7%93" \o "</w:instrText>
      </w:r>
      <w:r w:rsidRPr="00BE1506">
        <w:rPr>
          <w:rFonts w:ascii="David" w:hAnsi="David"/>
          <w:color w:val="auto"/>
          <w:szCs w:val="24"/>
          <w:u w:val="none"/>
          <w:rtl/>
        </w:rPr>
        <w:instrText>ארפכשד</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ארפכשד</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בן </w:t>
      </w:r>
      <w:hyperlink r:id="rId181" w:tooltip="שם בן נח" w:history="1">
        <w:r w:rsidRPr="00BE1506">
          <w:rPr>
            <w:rFonts w:ascii="David" w:eastAsia="Times New Roman" w:hAnsi="David"/>
            <w:color w:val="auto"/>
            <w:szCs w:val="24"/>
            <w:u w:val="none"/>
            <w:rtl/>
          </w:rPr>
          <w:t>שם</w:t>
        </w:r>
      </w:hyperlink>
      <w:r w:rsidRPr="00BE1506">
        <w:rPr>
          <w:rFonts w:ascii="David" w:eastAsia="Times New Roman" w:hAnsi="David"/>
          <w:color w:val="auto"/>
          <w:szCs w:val="24"/>
          <w:u w:val="none"/>
          <w:rtl/>
        </w:rPr>
        <w:t>; והשני מתייחס ל</w:t>
      </w:r>
      <w:hyperlink r:id="rId182" w:tooltip="ישמעאל" w:history="1">
        <w:r w:rsidRPr="00BE1506">
          <w:rPr>
            <w:rFonts w:ascii="David" w:eastAsia="Times New Roman" w:hAnsi="David"/>
            <w:color w:val="auto"/>
            <w:szCs w:val="24"/>
            <w:u w:val="none"/>
            <w:rtl/>
          </w:rPr>
          <w:t>ישמעאל</w:t>
        </w:r>
      </w:hyperlink>
      <w:r w:rsidRPr="00BE1506">
        <w:rPr>
          <w:rFonts w:ascii="David" w:eastAsia="Times New Roman" w:hAnsi="David"/>
          <w:color w:val="auto"/>
          <w:szCs w:val="24"/>
          <w:u w:val="none"/>
          <w:rtl/>
        </w:rPr>
        <w:t> בן </w:t>
      </w:r>
      <w:hyperlink r:id="rId183" w:tooltip="אברהם" w:history="1">
        <w:r w:rsidRPr="00BE1506">
          <w:rPr>
            <w:rFonts w:ascii="David" w:eastAsia="Times New Roman" w:hAnsi="David"/>
            <w:color w:val="auto"/>
            <w:szCs w:val="24"/>
            <w:u w:val="none"/>
            <w:rtl/>
          </w:rPr>
          <w:t>אברהם</w:t>
        </w:r>
      </w:hyperlink>
      <w:r w:rsidRPr="00BE1506">
        <w:rPr>
          <w:rFonts w:ascii="David" w:eastAsia="Times New Roman" w:hAnsi="David"/>
          <w:color w:val="auto"/>
          <w:szCs w:val="24"/>
          <w:u w:val="none"/>
          <w:rtl/>
        </w:rPr>
        <w:t> ו</w:t>
      </w:r>
      <w:hyperlink r:id="rId184" w:tooltip="הגר" w:history="1">
        <w:r w:rsidRPr="00BE1506">
          <w:rPr>
            <w:rFonts w:ascii="David" w:eastAsia="Times New Roman" w:hAnsi="David"/>
            <w:color w:val="auto"/>
            <w:szCs w:val="24"/>
            <w:u w:val="none"/>
            <w:rtl/>
          </w:rPr>
          <w:t>הגר</w:t>
        </w:r>
      </w:hyperlink>
      <w:r w:rsidRPr="00BE1506">
        <w:rPr>
          <w:rFonts w:ascii="David" w:eastAsia="Times New Roman" w:hAnsi="David"/>
          <w:color w:val="auto"/>
          <w:szCs w:val="24"/>
          <w:u w:val="none"/>
          <w:rtl/>
        </w:rPr>
        <w:t>. הראשון קדום יותר ומתיימר להיות האציל מבין שניהם, בגלל קרבתו לשם.</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כבר ב</w:t>
      </w:r>
      <w:hyperlink r:id="rId185" w:tooltip="המאה השנייה לפני הספירה" w:history="1">
        <w:r w:rsidRPr="00BE1506">
          <w:rPr>
            <w:rFonts w:ascii="David" w:eastAsia="Times New Roman" w:hAnsi="David"/>
            <w:color w:val="auto"/>
            <w:szCs w:val="24"/>
            <w:u w:val="none"/>
            <w:rtl/>
          </w:rPr>
          <w:t>מאה השנייה לפני הספירה</w:t>
        </w:r>
      </w:hyperlink>
      <w:r w:rsidRPr="00BE1506">
        <w:rPr>
          <w:rFonts w:ascii="David" w:eastAsia="Times New Roman" w:hAnsi="David"/>
          <w:color w:val="auto"/>
          <w:szCs w:val="24"/>
          <w:u w:val="none"/>
          <w:rtl/>
        </w:rPr>
        <w:t> הגיעו הבדואים בנדודיהם לחצי האי </w:t>
      </w:r>
      <w:hyperlink r:id="rId186" w:tooltip="סיני" w:history="1">
        <w:r w:rsidRPr="00BE1506">
          <w:rPr>
            <w:rFonts w:ascii="David" w:eastAsia="Times New Roman" w:hAnsi="David"/>
            <w:color w:val="auto"/>
            <w:szCs w:val="24"/>
            <w:u w:val="none"/>
            <w:rtl/>
          </w:rPr>
          <w:t>סיני</w:t>
        </w:r>
      </w:hyperlink>
      <w:r w:rsidRPr="00BE1506">
        <w:rPr>
          <w:rFonts w:ascii="David" w:eastAsia="Times New Roman" w:hAnsi="David"/>
          <w:color w:val="auto"/>
          <w:szCs w:val="24"/>
          <w:u w:val="none"/>
          <w:rtl/>
        </w:rPr>
        <w:t>. לאזורי ה</w:t>
      </w:r>
      <w:hyperlink r:id="rId187" w:tooltip="נגב" w:history="1">
        <w:r w:rsidRPr="00BE1506">
          <w:rPr>
            <w:rFonts w:ascii="David" w:eastAsia="Times New Roman" w:hAnsi="David"/>
            <w:color w:val="auto"/>
            <w:szCs w:val="24"/>
            <w:u w:val="none"/>
            <w:rtl/>
          </w:rPr>
          <w:t>נגב</w:t>
        </w:r>
      </w:hyperlink>
      <w:r w:rsidRPr="00BE1506">
        <w:rPr>
          <w:rFonts w:ascii="David" w:eastAsia="Times New Roman" w:hAnsi="David"/>
          <w:color w:val="auto"/>
          <w:szCs w:val="24"/>
          <w:u w:val="none"/>
          <w:rtl/>
        </w:rPr>
        <w:t>, ל</w:t>
      </w:r>
      <w:hyperlink r:id="rId188" w:tooltip="עבר הירדן" w:history="1">
        <w:r w:rsidRPr="00BE1506">
          <w:rPr>
            <w:rFonts w:ascii="David" w:eastAsia="Times New Roman" w:hAnsi="David"/>
            <w:color w:val="auto"/>
            <w:szCs w:val="24"/>
            <w:u w:val="none"/>
            <w:rtl/>
          </w:rPr>
          <w:t>עבר הירדן</w:t>
        </w:r>
      </w:hyperlink>
      <w:r w:rsidRPr="00BE1506">
        <w:rPr>
          <w:rFonts w:ascii="David" w:eastAsia="Times New Roman" w:hAnsi="David"/>
          <w:color w:val="auto"/>
          <w:szCs w:val="24"/>
          <w:u w:val="none"/>
          <w:rtl/>
        </w:rPr>
        <w:t> המזרחי ול</w:t>
      </w:r>
      <w:hyperlink r:id="rId189" w:tooltip="מדבר" w:history="1">
        <w:r w:rsidRPr="00BE1506">
          <w:rPr>
            <w:rFonts w:ascii="David" w:eastAsia="Times New Roman" w:hAnsi="David"/>
            <w:color w:val="auto"/>
            <w:szCs w:val="24"/>
            <w:u w:val="none"/>
            <w:rtl/>
          </w:rPr>
          <w:t>מדבר</w:t>
        </w:r>
      </w:hyperlink>
      <w:r w:rsidRPr="00BE1506">
        <w:rPr>
          <w:rFonts w:ascii="David" w:eastAsia="Times New Roman" w:hAnsi="David"/>
          <w:color w:val="auto"/>
          <w:szCs w:val="24"/>
          <w:u w:val="none"/>
          <w:rtl/>
        </w:rPr>
        <w:t> ה</w:t>
      </w:r>
      <w:hyperlink r:id="rId190" w:tooltip="סוריה" w:history="1">
        <w:r w:rsidRPr="00BE1506">
          <w:rPr>
            <w:rFonts w:ascii="David" w:eastAsia="Times New Roman" w:hAnsi="David"/>
            <w:color w:val="auto"/>
            <w:szCs w:val="24"/>
            <w:u w:val="none"/>
            <w:rtl/>
          </w:rPr>
          <w:t>סורי</w:t>
        </w:r>
      </w:hyperlink>
      <w:r w:rsidRPr="00BE1506">
        <w:rPr>
          <w:rFonts w:ascii="David" w:eastAsia="Times New Roman" w:hAnsi="David"/>
          <w:color w:val="auto"/>
          <w:szCs w:val="24"/>
          <w:u w:val="none"/>
          <w:rtl/>
        </w:rPr>
        <w:t>. חדירת הנוודים מחצי האי ערב נמשכה במשך כל תקופת השלטון ה</w:t>
      </w:r>
      <w:hyperlink r:id="rId191" w:tooltip="רומא העתיקה" w:history="1">
        <w:r w:rsidRPr="00BE1506">
          <w:rPr>
            <w:rFonts w:ascii="David" w:eastAsia="Times New Roman" w:hAnsi="David"/>
            <w:color w:val="auto"/>
            <w:szCs w:val="24"/>
            <w:u w:val="none"/>
            <w:rtl/>
          </w:rPr>
          <w:t>רומי</w:t>
        </w:r>
      </w:hyperlink>
      <w:r w:rsidRPr="00BE1506">
        <w:rPr>
          <w:rFonts w:ascii="David" w:eastAsia="Times New Roman" w:hAnsi="David"/>
          <w:color w:val="auto"/>
          <w:szCs w:val="24"/>
          <w:u w:val="none"/>
          <w:rtl/>
        </w:rPr>
        <w:t>. ב</w:t>
      </w:r>
      <w:hyperlink r:id="rId192" w:tooltip="התקופה הביזנטית" w:history="1">
        <w:r w:rsidRPr="00BE1506">
          <w:rPr>
            <w:rFonts w:ascii="David" w:eastAsia="Times New Roman" w:hAnsi="David"/>
            <w:color w:val="auto"/>
            <w:szCs w:val="24"/>
            <w:u w:val="none"/>
            <w:rtl/>
          </w:rPr>
          <w:t>תקופה הביזנטית</w:t>
        </w:r>
      </w:hyperlink>
      <w:r w:rsidRPr="00BE1506">
        <w:rPr>
          <w:rFonts w:ascii="David" w:eastAsia="Times New Roman" w:hAnsi="David"/>
          <w:color w:val="auto"/>
          <w:szCs w:val="24"/>
          <w:u w:val="none"/>
          <w:rtl/>
        </w:rPr>
        <w:t> לבשה החדירה צורה של גלי התקפה שהיוו את שיא ההתפשטות בתקופה העתיקה. פלישות רבות נוספות בוצעו ברגעי חולשה של השלטונות עקב סכסוכים פנימיים ומלחמות בינלאומיות.</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הסיבה העיקרית בעטיה נדחפו שבטי הבדואים אל תחומי מושב אלה היו תנאי ה</w:t>
      </w:r>
      <w:hyperlink r:id="rId193" w:tooltip="מדבר" w:history="1">
        <w:r w:rsidRPr="00BE1506">
          <w:rPr>
            <w:rFonts w:ascii="David" w:eastAsia="Times New Roman" w:hAnsi="David"/>
            <w:color w:val="auto"/>
            <w:szCs w:val="24"/>
            <w:u w:val="none"/>
            <w:rtl/>
          </w:rPr>
          <w:t>מדבר</w:t>
        </w:r>
      </w:hyperlink>
      <w:r w:rsidRPr="00BE1506">
        <w:rPr>
          <w:rFonts w:ascii="David" w:eastAsia="Times New Roman" w:hAnsi="David"/>
          <w:color w:val="auto"/>
          <w:szCs w:val="24"/>
          <w:u w:val="none"/>
          <w:rtl/>
        </w:rPr>
        <w:t> הקשים בשנות ה</w:t>
      </w:r>
      <w:hyperlink r:id="rId194" w:tooltip="בצורת" w:history="1">
        <w:r w:rsidRPr="00BE1506">
          <w:rPr>
            <w:rFonts w:ascii="David" w:eastAsia="Times New Roman" w:hAnsi="David"/>
            <w:color w:val="auto"/>
            <w:szCs w:val="24"/>
            <w:u w:val="none"/>
            <w:rtl/>
          </w:rPr>
          <w:t>בצורת</w:t>
        </w:r>
      </w:hyperlink>
      <w:r w:rsidRPr="00BE1506">
        <w:rPr>
          <w:rFonts w:ascii="David" w:eastAsia="Times New Roman" w:hAnsi="David"/>
          <w:color w:val="auto"/>
          <w:szCs w:val="24"/>
          <w:u w:val="none"/>
          <w:rtl/>
        </w:rPr>
        <w:t> השדופות. במרכז חדירות אלה עמדה המטרה להתבסס בטריטוריה חדשה – בדרומה של </w:t>
      </w:r>
      <w:hyperlink r:id="rId195" w:tooltip="ארץ ישראל" w:history="1">
        <w:r w:rsidRPr="00BE1506">
          <w:rPr>
            <w:rFonts w:ascii="David" w:eastAsia="Times New Roman" w:hAnsi="David"/>
            <w:color w:val="auto"/>
            <w:szCs w:val="24"/>
            <w:u w:val="none"/>
            <w:rtl/>
          </w:rPr>
          <w:t>ארץ ישראל</w:t>
        </w:r>
      </w:hyperlink>
      <w:r w:rsidRPr="00BE1506">
        <w:rPr>
          <w:rFonts w:ascii="David" w:eastAsia="Times New Roman" w:hAnsi="David"/>
          <w:color w:val="auto"/>
          <w:szCs w:val="24"/>
          <w:u w:val="none"/>
          <w:rtl/>
        </w:rPr>
        <w:t> ולהגיע לסוריה המרכזית ולחלקו הדרומי של ה</w:t>
      </w:r>
      <w:hyperlink r:id="rId196" w:tooltip="פרת" w:history="1">
        <w:r w:rsidRPr="00BE1506">
          <w:rPr>
            <w:rFonts w:ascii="David" w:eastAsia="Times New Roman" w:hAnsi="David"/>
            <w:color w:val="auto"/>
            <w:szCs w:val="24"/>
            <w:u w:val="none"/>
            <w:rtl/>
          </w:rPr>
          <w:t>פרת</w:t>
        </w:r>
      </w:hyperlink>
      <w:r w:rsidRPr="00BE1506">
        <w:rPr>
          <w:rFonts w:ascii="David" w:eastAsia="Times New Roman" w:hAnsi="David"/>
          <w:color w:val="auto"/>
          <w:szCs w:val="24"/>
          <w:u w:val="none"/>
          <w:rtl/>
        </w:rPr>
        <w:t>. נדודיהם ופלישתם של הבדואים הביאו לפעמים לכך שהיישובים הקיימים נדחקו ונהרסו.</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במרחבי המדבריות אליהם חדרו הבדואים, במדבר הסורי ובמדבר העבר ירדני הייתה יכולת קיום של היישוב ללא הפרעות. לעומת זאת ב</w:t>
      </w:r>
      <w:hyperlink r:id="rId197" w:tooltip="נגב" w:history="1">
        <w:r w:rsidRPr="00BE1506">
          <w:rPr>
            <w:rFonts w:ascii="David" w:eastAsia="Times New Roman" w:hAnsi="David"/>
            <w:color w:val="auto"/>
            <w:szCs w:val="24"/>
            <w:u w:val="none"/>
            <w:rtl/>
          </w:rPr>
          <w:t>נגב</w:t>
        </w:r>
      </w:hyperlink>
      <w:r w:rsidRPr="00BE1506">
        <w:rPr>
          <w:rFonts w:ascii="David" w:eastAsia="Times New Roman" w:hAnsi="David"/>
          <w:color w:val="auto"/>
          <w:szCs w:val="24"/>
          <w:u w:val="none"/>
          <w:rtl/>
        </w:rPr>
        <w:t> עד לעת החדשה הסתמנה שיטת הפלישה כהסתננות תחילה עד לגבול יישוב. במקומות בהם ה</w:t>
      </w:r>
      <w:hyperlink r:id="rId198" w:tooltip="יישוב" w:history="1">
        <w:r w:rsidRPr="00BE1506">
          <w:rPr>
            <w:rFonts w:ascii="David" w:eastAsia="Times New Roman" w:hAnsi="David"/>
            <w:color w:val="auto"/>
            <w:szCs w:val="24"/>
            <w:u w:val="none"/>
            <w:rtl/>
          </w:rPr>
          <w:t>יישוב</w:t>
        </w:r>
      </w:hyperlink>
      <w:r w:rsidRPr="00BE1506">
        <w:rPr>
          <w:rFonts w:ascii="David" w:eastAsia="Times New Roman" w:hAnsi="David"/>
          <w:color w:val="auto"/>
          <w:szCs w:val="24"/>
          <w:u w:val="none"/>
          <w:rtl/>
        </w:rPr>
        <w:t> היה דליל ולא מוגן ניסו הבדואים לדחוק אותו בכוח, ובמקומות בהם היו מספר יישובים מבוססים ומוגנים היטב הסתפקו בקביעת גבולם לידם.</w:t>
      </w:r>
    </w:p>
    <w:p w:rsidR="00FC7E6D" w:rsidRPr="00BE1506" w:rsidRDefault="00FC7E6D" w:rsidP="006F5583">
      <w:pPr>
        <w:pBdr>
          <w:bottom w:val="single" w:sz="6" w:space="0" w:color="A2A9B1"/>
        </w:pBdr>
        <w:spacing w:before="240" w:after="0" w:line="276" w:lineRule="auto"/>
        <w:jc w:val="both"/>
        <w:outlineLvl w:val="1"/>
        <w:rPr>
          <w:rFonts w:ascii="David" w:eastAsia="Times New Roman" w:hAnsi="David"/>
          <w:b/>
          <w:bCs/>
          <w:color w:val="auto"/>
          <w:szCs w:val="24"/>
          <w:u w:val="none"/>
          <w:rtl/>
        </w:rPr>
      </w:pPr>
      <w:r w:rsidRPr="00BE1506">
        <w:rPr>
          <w:rFonts w:ascii="David" w:eastAsia="Times New Roman" w:hAnsi="David"/>
          <w:b/>
          <w:bCs/>
          <w:color w:val="auto"/>
          <w:szCs w:val="24"/>
          <w:u w:val="none"/>
          <w:rtl/>
        </w:rPr>
        <w:t xml:space="preserve">אוכלוסייה: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בארצות הגובלות במדבר הערבי הגדול ישנה חלוקה אופיינית במבנה החברתי של האוכלוסייה, וכך גם בארץ ישראל. תושבי הארץ הערבים מתחלקים ליישוב קבוע (כפריים ועירוניים, בערבית: "</w:t>
      </w:r>
      <w:proofErr w:type="spellStart"/>
      <w:r w:rsidRPr="00BE1506">
        <w:rPr>
          <w:rFonts w:ascii="David" w:eastAsia="Times New Roman" w:hAnsi="David"/>
          <w:color w:val="auto"/>
          <w:szCs w:val="24"/>
          <w:u w:val="none"/>
          <w:rtl/>
        </w:rPr>
        <w:t>חדארה</w:t>
      </w:r>
      <w:proofErr w:type="spellEnd"/>
      <w:r w:rsidRPr="00BE1506">
        <w:rPr>
          <w:rFonts w:ascii="David" w:eastAsia="Times New Roman" w:hAnsi="David"/>
          <w:color w:val="auto"/>
          <w:szCs w:val="24"/>
          <w:u w:val="none"/>
          <w:rtl/>
        </w:rPr>
        <w:t>") ולנודדים (רבים: "בּדוּ", יחיד: "בּדוי"). בארץ ישראל אין נודדים-לחלוטין (בערבית: "</w:t>
      </w:r>
      <w:proofErr w:type="spellStart"/>
      <w:r w:rsidRPr="00BE1506">
        <w:rPr>
          <w:rFonts w:ascii="David" w:eastAsia="Times New Roman" w:hAnsi="David"/>
          <w:color w:val="auto"/>
          <w:szCs w:val="24"/>
          <w:u w:val="none"/>
          <w:rtl/>
        </w:rPr>
        <w:t>רֻחַאל</w:t>
      </w:r>
      <w:proofErr w:type="spellEnd"/>
      <w:r w:rsidRPr="00BE1506">
        <w:rPr>
          <w:rFonts w:ascii="David" w:eastAsia="Times New Roman" w:hAnsi="David"/>
          <w:color w:val="auto"/>
          <w:szCs w:val="24"/>
          <w:u w:val="none"/>
          <w:rtl/>
        </w:rPr>
        <w:t>"), אלא נודדים-למחצה ("</w:t>
      </w:r>
      <w:proofErr w:type="spellStart"/>
      <w:r w:rsidRPr="00BE1506">
        <w:rPr>
          <w:rFonts w:ascii="David" w:eastAsia="Times New Roman" w:hAnsi="David"/>
          <w:color w:val="auto"/>
          <w:szCs w:val="24"/>
          <w:u w:val="none"/>
          <w:rtl/>
        </w:rPr>
        <w:t>שִבְּהְ-רֻחַאל</w:t>
      </w:r>
      <w:proofErr w:type="spellEnd"/>
      <w:r w:rsidRPr="00BE1506">
        <w:rPr>
          <w:rFonts w:ascii="David" w:eastAsia="Times New Roman" w:hAnsi="David"/>
          <w:color w:val="auto"/>
          <w:szCs w:val="24"/>
          <w:u w:val="none"/>
          <w:rtl/>
        </w:rPr>
        <w:t xml:space="preserve">") בלבד. הנודדים-למחצה מתאפיינים בכך שאזור נדידתם הולך ונעשה מסוים ומוגדר, שבו הם קובעים לעצמם מקומות חנייה ראשיים שרק ביניהם הם נודדים, ועם הזמן הם עוברים לחיי חקלאות קבועה, אך עוברים ממקום למקום לפחות פעמיים בשנה. עם התגברות קביעותם במקום מושבם והתגברות קשריהם עם היישוב הקבוע שבסביבתם, הם מתחילים לבנות בתים, עד שהמחנה הבדואי הופך לכפר רגיל. </w:t>
      </w:r>
      <w:r w:rsidRPr="00BE1506">
        <w:rPr>
          <w:rFonts w:ascii="David" w:eastAsia="Times New Roman" w:hAnsi="David"/>
          <w:b/>
          <w:bCs/>
          <w:color w:val="auto"/>
          <w:szCs w:val="24"/>
          <w:u w:val="none"/>
          <w:rtl/>
        </w:rPr>
        <w:t>באמצע </w:t>
      </w:r>
      <w:hyperlink r:id="rId199" w:tooltip="שנות ה-40 של המאה ה-20" w:history="1">
        <w:r w:rsidRPr="00BE1506">
          <w:rPr>
            <w:rFonts w:ascii="David" w:eastAsia="Times New Roman" w:hAnsi="David"/>
            <w:b/>
            <w:bCs/>
            <w:color w:val="auto"/>
            <w:szCs w:val="24"/>
            <w:u w:val="none"/>
            <w:rtl/>
          </w:rPr>
          <w:t>שנות ה-40 של המאה ה-20</w:t>
        </w:r>
      </w:hyperlink>
      <w:r w:rsidRPr="00BE1506">
        <w:rPr>
          <w:rFonts w:ascii="David" w:eastAsia="Times New Roman" w:hAnsi="David"/>
          <w:b/>
          <w:bCs/>
          <w:color w:val="auto"/>
          <w:szCs w:val="24"/>
          <w:u w:val="none"/>
          <w:rtl/>
        </w:rPr>
        <w:t>, היו בארץ ישראל בין 70 ל-90 אלף בדואים (בין 55 ל-65 אלף מתוכם בנגב),</w:t>
      </w:r>
      <w:r w:rsidRPr="00BE1506">
        <w:rPr>
          <w:rFonts w:ascii="David" w:eastAsia="Times New Roman" w:hAnsi="David"/>
          <w:color w:val="auto"/>
          <w:szCs w:val="24"/>
          <w:u w:val="none"/>
          <w:rtl/>
        </w:rPr>
        <w:t xml:space="preserve"> שהיוו כ-7-9% מכלל הערבים המוסלמים בארץ. .</w:t>
      </w:r>
    </w:p>
    <w:p w:rsidR="00FC7E6D" w:rsidRPr="00BE1506" w:rsidRDefault="00FC7E6D" w:rsidP="006F5583">
      <w:pPr>
        <w:spacing w:before="72" w:after="0" w:line="276" w:lineRule="auto"/>
        <w:jc w:val="both"/>
        <w:outlineLvl w:val="2"/>
        <w:rPr>
          <w:rFonts w:ascii="David" w:eastAsia="Times New Roman" w:hAnsi="David"/>
          <w:b/>
          <w:bCs/>
          <w:color w:val="auto"/>
          <w:szCs w:val="24"/>
          <w:u w:val="none"/>
          <w:rtl/>
        </w:rPr>
      </w:pPr>
      <w:r w:rsidRPr="00BE1506">
        <w:rPr>
          <w:rFonts w:ascii="David" w:eastAsia="Times New Roman" w:hAnsi="David"/>
          <w:b/>
          <w:bCs/>
          <w:color w:val="auto"/>
          <w:szCs w:val="24"/>
          <w:u w:val="none"/>
          <w:rtl/>
        </w:rPr>
        <w:t xml:space="preserve">הבדואים כיום: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ה</w:t>
      </w:r>
      <w:hyperlink r:id="rId200" w:tooltip="בדואים" w:history="1">
        <w:r w:rsidRPr="00BE1506">
          <w:rPr>
            <w:rFonts w:ascii="David" w:eastAsia="Times New Roman" w:hAnsi="David"/>
            <w:color w:val="auto"/>
            <w:szCs w:val="24"/>
            <w:u w:val="none"/>
            <w:rtl/>
          </w:rPr>
          <w:t>בדואים</w:t>
        </w:r>
      </w:hyperlink>
      <w:r w:rsidRPr="00BE1506">
        <w:rPr>
          <w:rFonts w:ascii="David" w:eastAsia="Times New Roman" w:hAnsi="David"/>
          <w:color w:val="auto"/>
          <w:szCs w:val="24"/>
          <w:u w:val="none"/>
          <w:rtl/>
        </w:rPr>
        <w:t> במדינת ישראל נחלקים לשתי קבוצות עיקריות:</w:t>
      </w:r>
    </w:p>
    <w:p w:rsidR="00FC7E6D" w:rsidRPr="00BE1506" w:rsidRDefault="00FC7E6D" w:rsidP="006F5583">
      <w:pPr>
        <w:numPr>
          <w:ilvl w:val="0"/>
          <w:numId w:val="13"/>
        </w:numPr>
        <w:spacing w:before="100" w:beforeAutospacing="1" w:after="0" w:line="276" w:lineRule="auto"/>
        <w:ind w:left="768"/>
        <w:jc w:val="both"/>
        <w:rPr>
          <w:rFonts w:ascii="David" w:eastAsia="Times New Roman" w:hAnsi="David"/>
          <w:color w:val="auto"/>
          <w:szCs w:val="24"/>
          <w:u w:val="none"/>
          <w:rtl/>
        </w:rPr>
      </w:pPr>
      <w:r w:rsidRPr="00BE1506">
        <w:rPr>
          <w:rFonts w:ascii="David" w:eastAsia="Times New Roman" w:hAnsi="David"/>
          <w:color w:val="auto"/>
          <w:szCs w:val="24"/>
          <w:u w:val="none"/>
          <w:rtl/>
        </w:rPr>
        <w:t>ה</w:t>
      </w:r>
      <w:hyperlink r:id="rId201" w:tooltip="בדואים" w:history="1">
        <w:r w:rsidRPr="00BE1506">
          <w:rPr>
            <w:rFonts w:ascii="David" w:eastAsia="Times New Roman" w:hAnsi="David"/>
            <w:color w:val="auto"/>
            <w:szCs w:val="24"/>
            <w:u w:val="none"/>
            <w:rtl/>
          </w:rPr>
          <w:t>בדואים</w:t>
        </w:r>
      </w:hyperlink>
      <w:r w:rsidRPr="00BE1506">
        <w:rPr>
          <w:rFonts w:ascii="David" w:eastAsia="Times New Roman" w:hAnsi="David"/>
          <w:color w:val="auto"/>
          <w:szCs w:val="24"/>
          <w:u w:val="none"/>
          <w:rtl/>
        </w:rPr>
        <w:t> ב</w:t>
      </w:r>
      <w:hyperlink r:id="rId202" w:tooltip="נגב" w:history="1">
        <w:r w:rsidRPr="00BE1506">
          <w:rPr>
            <w:rFonts w:ascii="David" w:eastAsia="Times New Roman" w:hAnsi="David"/>
            <w:color w:val="auto"/>
            <w:szCs w:val="24"/>
            <w:u w:val="none"/>
            <w:rtl/>
          </w:rPr>
          <w:t>נגב</w:t>
        </w:r>
      </w:hyperlink>
      <w:r w:rsidRPr="00BE1506">
        <w:rPr>
          <w:rFonts w:ascii="David" w:eastAsia="Times New Roman" w:hAnsi="David"/>
          <w:color w:val="auto"/>
          <w:szCs w:val="24"/>
          <w:u w:val="none"/>
          <w:rtl/>
        </w:rPr>
        <w:t> (כ-250,000 נפש בשנת </w:t>
      </w:r>
      <w:hyperlink r:id="rId203" w:tooltip="2013" w:history="1">
        <w:r w:rsidRPr="00BE1506">
          <w:rPr>
            <w:rFonts w:ascii="David" w:eastAsia="Times New Roman" w:hAnsi="David"/>
            <w:color w:val="auto"/>
            <w:szCs w:val="24"/>
            <w:u w:val="none"/>
            <w:rtl/>
          </w:rPr>
          <w:t>2016</w:t>
        </w:r>
      </w:hyperlink>
      <w:r w:rsidRPr="00BE1506">
        <w:rPr>
          <w:rFonts w:ascii="David" w:eastAsia="Times New Roman" w:hAnsi="David"/>
          <w:color w:val="auto"/>
          <w:szCs w:val="24"/>
          <w:u w:val="none"/>
          <w:rtl/>
        </w:rPr>
        <w:t>), בהם יש </w:t>
      </w:r>
      <w:hyperlink r:id="rId204" w:tooltip="עמים ושבטים נוודים" w:history="1">
        <w:r w:rsidRPr="00BE1506">
          <w:rPr>
            <w:rFonts w:ascii="David" w:eastAsia="Times New Roman" w:hAnsi="David"/>
            <w:color w:val="auto"/>
            <w:szCs w:val="24"/>
            <w:u w:val="none"/>
            <w:rtl/>
          </w:rPr>
          <w:t>נוודים למחצה</w:t>
        </w:r>
      </w:hyperlink>
      <w:r w:rsidRPr="00BE1506">
        <w:rPr>
          <w:rFonts w:ascii="David" w:eastAsia="Times New Roman" w:hAnsi="David"/>
          <w:color w:val="auto"/>
          <w:szCs w:val="24"/>
          <w:u w:val="none"/>
          <w:rtl/>
        </w:rPr>
        <w:t>  ותושבי </w:t>
      </w:r>
      <w:r w:rsidRPr="00BE1506">
        <w:rPr>
          <w:rFonts w:ascii="David" w:hAnsi="David"/>
          <w:color w:val="auto"/>
          <w:szCs w:val="24"/>
          <w:u w:val="none"/>
        </w:rPr>
        <w:t xml:space="preserve"> </w:t>
      </w:r>
      <w:r w:rsidRPr="00BE1506">
        <w:rPr>
          <w:rFonts w:ascii="David" w:eastAsia="Times New Roman" w:hAnsi="David"/>
          <w:color w:val="auto"/>
          <w:szCs w:val="24"/>
          <w:u w:val="none"/>
          <w:rtl/>
        </w:rPr>
        <w:t>כפרים בלתי מוכרים ו</w:t>
      </w:r>
      <w:hyperlink r:id="rId205" w:tooltip="עיירה" w:history="1">
        <w:r w:rsidRPr="00BE1506">
          <w:rPr>
            <w:rFonts w:ascii="David" w:eastAsia="Times New Roman" w:hAnsi="David"/>
            <w:color w:val="auto"/>
            <w:szCs w:val="24"/>
            <w:u w:val="none"/>
            <w:rtl/>
          </w:rPr>
          <w:t>עיירות</w:t>
        </w:r>
      </w:hyperlink>
      <w:r w:rsidRPr="00BE1506">
        <w:rPr>
          <w:rFonts w:ascii="David" w:eastAsia="Times New Roman" w:hAnsi="David"/>
          <w:color w:val="auto"/>
          <w:szCs w:val="24"/>
          <w:u w:val="none"/>
          <w:rtl/>
        </w:rPr>
        <w:t>.</w:t>
      </w:r>
    </w:p>
    <w:p w:rsidR="00FC7E6D" w:rsidRPr="00BE1506" w:rsidRDefault="00FC7E6D" w:rsidP="006F5583">
      <w:pPr>
        <w:numPr>
          <w:ilvl w:val="0"/>
          <w:numId w:val="13"/>
        </w:numPr>
        <w:spacing w:before="100" w:beforeAutospacing="1" w:after="0" w:line="276" w:lineRule="auto"/>
        <w:ind w:left="768"/>
        <w:jc w:val="both"/>
        <w:rPr>
          <w:rFonts w:ascii="David" w:eastAsia="Times New Roman" w:hAnsi="David"/>
          <w:color w:val="auto"/>
          <w:szCs w:val="24"/>
          <w:u w:val="none"/>
          <w:rtl/>
        </w:rPr>
      </w:pPr>
      <w:r w:rsidRPr="00BE1506">
        <w:rPr>
          <w:rFonts w:ascii="David" w:eastAsia="Times New Roman" w:hAnsi="David"/>
          <w:color w:val="auto"/>
          <w:szCs w:val="24"/>
          <w:u w:val="none"/>
          <w:rtl/>
        </w:rPr>
        <w:t>הבדואים ב</w:t>
      </w:r>
      <w:hyperlink r:id="rId206" w:tooltip="מחוז הצפון" w:history="1">
        <w:r w:rsidRPr="00BE1506">
          <w:rPr>
            <w:rFonts w:ascii="David" w:eastAsia="Times New Roman" w:hAnsi="David"/>
            <w:color w:val="auto"/>
            <w:szCs w:val="24"/>
            <w:u w:val="none"/>
            <w:rtl/>
          </w:rPr>
          <w:t>צפון</w:t>
        </w:r>
      </w:hyperlink>
      <w:r w:rsidRPr="00BE1506">
        <w:rPr>
          <w:rFonts w:ascii="David" w:eastAsia="Times New Roman" w:hAnsi="David"/>
          <w:color w:val="auto"/>
          <w:szCs w:val="24"/>
          <w:u w:val="none"/>
          <w:rtl/>
        </w:rPr>
        <w:t>, המתגוררים ב</w:t>
      </w:r>
      <w:hyperlink r:id="rId207" w:tooltip="כפר" w:history="1">
        <w:r w:rsidRPr="00BE1506">
          <w:rPr>
            <w:rFonts w:ascii="David" w:eastAsia="Times New Roman" w:hAnsi="David"/>
            <w:color w:val="auto"/>
            <w:szCs w:val="24"/>
            <w:u w:val="none"/>
            <w:rtl/>
          </w:rPr>
          <w:t>כפרים</w:t>
        </w:r>
      </w:hyperlink>
      <w:r w:rsidRPr="00BE1506">
        <w:rPr>
          <w:rFonts w:ascii="David" w:eastAsia="Times New Roman" w:hAnsi="David"/>
          <w:color w:val="auto"/>
          <w:szCs w:val="24"/>
          <w:u w:val="none"/>
          <w:rtl/>
        </w:rPr>
        <w:t> וב</w:t>
      </w:r>
      <w:hyperlink r:id="rId208" w:tooltip="עיירה" w:history="1">
        <w:r w:rsidRPr="00BE1506">
          <w:rPr>
            <w:rFonts w:ascii="David" w:eastAsia="Times New Roman" w:hAnsi="David"/>
            <w:color w:val="auto"/>
            <w:szCs w:val="24"/>
            <w:u w:val="none"/>
            <w:rtl/>
          </w:rPr>
          <w:t>עיירות</w:t>
        </w:r>
      </w:hyperlink>
      <w:r w:rsidRPr="00BE1506">
        <w:rPr>
          <w:rFonts w:ascii="David" w:eastAsia="Times New Roman" w:hAnsi="David"/>
          <w:color w:val="auto"/>
          <w:szCs w:val="24"/>
          <w:u w:val="none"/>
          <w:rtl/>
        </w:rPr>
        <w:t> רובם ככולם (כ-75,000 נפש בשנת </w:t>
      </w:r>
      <w:hyperlink r:id="rId209" w:tooltip="2004" w:history="1">
        <w:r w:rsidRPr="00BE1506">
          <w:rPr>
            <w:rFonts w:ascii="David" w:eastAsia="Times New Roman" w:hAnsi="David"/>
            <w:color w:val="auto"/>
            <w:szCs w:val="24"/>
            <w:u w:val="none"/>
            <w:rtl/>
          </w:rPr>
          <w:t>2014</w:t>
        </w:r>
      </w:hyperlink>
      <w:r w:rsidRPr="00BE1506">
        <w:rPr>
          <w:rFonts w:ascii="David" w:eastAsia="Times New Roman" w:hAnsi="David"/>
          <w:color w:val="auto"/>
          <w:szCs w:val="24"/>
          <w:u w:val="none"/>
          <w:rtl/>
        </w:rPr>
        <w:t>).</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lastRenderedPageBreak/>
        <w:t>בנוסף לשתי קבוצות אלה, מתגוררים מעט בדואים במקומות נוספים ברחבי הארץ, בין היתר ניתן למצוא ריכוזים של בדואים בחלק מהערים המעורבות (</w:t>
      </w:r>
      <w:hyperlink r:id="rId210" w:tooltip="לוד" w:history="1">
        <w:r w:rsidRPr="00BE1506">
          <w:rPr>
            <w:rFonts w:ascii="David" w:eastAsia="Times New Roman" w:hAnsi="David"/>
            <w:color w:val="auto"/>
            <w:szCs w:val="24"/>
            <w:u w:val="none"/>
            <w:rtl/>
          </w:rPr>
          <w:t>לוד</w:t>
        </w:r>
      </w:hyperlink>
      <w:r w:rsidRPr="00BE1506">
        <w:rPr>
          <w:rFonts w:ascii="David" w:eastAsia="Times New Roman" w:hAnsi="David"/>
          <w:color w:val="auto"/>
          <w:szCs w:val="24"/>
          <w:u w:val="none"/>
          <w:rtl/>
        </w:rPr>
        <w:t>, </w:t>
      </w:r>
      <w:hyperlink r:id="rId211" w:tooltip="רמלה" w:history="1">
        <w:r w:rsidRPr="00BE1506">
          <w:rPr>
            <w:rFonts w:ascii="David" w:eastAsia="Times New Roman" w:hAnsi="David"/>
            <w:color w:val="auto"/>
            <w:szCs w:val="24"/>
            <w:u w:val="none"/>
            <w:rtl/>
          </w:rPr>
          <w:t>רמלה</w:t>
        </w:r>
      </w:hyperlink>
      <w:r w:rsidRPr="00BE1506">
        <w:rPr>
          <w:rFonts w:ascii="David" w:eastAsia="Times New Roman" w:hAnsi="David"/>
          <w:color w:val="auto"/>
          <w:szCs w:val="24"/>
          <w:u w:val="none"/>
          <w:rtl/>
        </w:rPr>
        <w:t> ו</w:t>
      </w:r>
      <w:hyperlink r:id="rId212" w:tooltip="חיפה" w:history="1">
        <w:r w:rsidRPr="00BE1506">
          <w:rPr>
            <w:rFonts w:ascii="David" w:eastAsia="Times New Roman" w:hAnsi="David"/>
            <w:color w:val="auto"/>
            <w:szCs w:val="24"/>
            <w:u w:val="none"/>
            <w:rtl/>
          </w:rPr>
          <w:t>חיפה</w:t>
        </w:r>
      </w:hyperlink>
      <w:r w:rsidRPr="00BE1506">
        <w:rPr>
          <w:rFonts w:ascii="David" w:eastAsia="Times New Roman" w:hAnsi="David"/>
          <w:color w:val="auto"/>
          <w:szCs w:val="24"/>
          <w:u w:val="none"/>
          <w:rtl/>
        </w:rPr>
        <w:t>).</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 xml:space="preserve">בסך </w:t>
      </w:r>
      <w:proofErr w:type="spellStart"/>
      <w:r w:rsidRPr="00BE1506">
        <w:rPr>
          <w:rFonts w:ascii="David" w:eastAsia="Times New Roman" w:hAnsi="David"/>
          <w:color w:val="auto"/>
          <w:szCs w:val="24"/>
          <w:u w:val="none"/>
          <w:rtl/>
        </w:rPr>
        <w:t>הכל</w:t>
      </w:r>
      <w:proofErr w:type="spellEnd"/>
      <w:r w:rsidRPr="00BE1506">
        <w:rPr>
          <w:rFonts w:ascii="David" w:eastAsia="Times New Roman" w:hAnsi="David"/>
          <w:color w:val="auto"/>
          <w:szCs w:val="24"/>
          <w:u w:val="none"/>
          <w:rtl/>
        </w:rPr>
        <w:t xml:space="preserve"> מהווים הבדואים כ-3.5% מאוכלוסיית ישראל, כאשר המגזר הערבי והמוסלמי כולו בישראל מהווה כמעט 20% מכלל האוכלוסייה.</w:t>
      </w:r>
      <w:hyperlink r:id="rId213" w:anchor="cite_note-.D7.94.D7.9B.D7.A0.D7.A1.D7.AA-1" w:history="1">
        <w:r w:rsidRPr="00BE1506">
          <w:rPr>
            <w:rFonts w:ascii="David" w:eastAsia="Times New Roman" w:hAnsi="David"/>
            <w:color w:val="auto"/>
            <w:szCs w:val="24"/>
            <w:u w:val="none"/>
            <w:vertAlign w:val="superscript"/>
            <w:rtl/>
          </w:rPr>
          <w:t>[1]</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בנייר רקע שהוכן ב</w:t>
      </w:r>
      <w:hyperlink r:id="rId214" w:tooltip="המועצה לביטחון לאומי" w:history="1">
        <w:r w:rsidRPr="00BE1506">
          <w:rPr>
            <w:rFonts w:ascii="David" w:eastAsia="Times New Roman" w:hAnsi="David"/>
            <w:color w:val="auto"/>
            <w:szCs w:val="24"/>
            <w:u w:val="none"/>
            <w:rtl/>
          </w:rPr>
          <w:t>מועצה לביטחון לאומי</w:t>
        </w:r>
      </w:hyperlink>
      <w:r w:rsidRPr="00BE1506">
        <w:rPr>
          <w:rFonts w:ascii="David" w:eastAsia="Times New Roman" w:hAnsi="David"/>
          <w:color w:val="auto"/>
          <w:szCs w:val="24"/>
          <w:u w:val="none"/>
          <w:rtl/>
        </w:rPr>
        <w:t> בשנת </w:t>
      </w:r>
      <w:hyperlink r:id="rId215" w:tooltip="2005" w:history="1">
        <w:r w:rsidRPr="00BE1506">
          <w:rPr>
            <w:rFonts w:ascii="David" w:eastAsia="Times New Roman" w:hAnsi="David"/>
            <w:color w:val="auto"/>
            <w:szCs w:val="24"/>
            <w:u w:val="none"/>
            <w:rtl/>
          </w:rPr>
          <w:t>2005</w:t>
        </w:r>
      </w:hyperlink>
      <w:r w:rsidRPr="00BE1506">
        <w:rPr>
          <w:rFonts w:ascii="David" w:eastAsia="Times New Roman" w:hAnsi="David"/>
          <w:color w:val="auto"/>
          <w:szCs w:val="24"/>
          <w:u w:val="none"/>
          <w:rtl/>
        </w:rPr>
        <w:t> הוערך </w:t>
      </w:r>
      <w:hyperlink r:id="rId216" w:tooltip="שיעור ריבוי טבעי" w:history="1">
        <w:r w:rsidRPr="00BE1506">
          <w:rPr>
            <w:rFonts w:ascii="David" w:eastAsia="Times New Roman" w:hAnsi="David"/>
            <w:color w:val="auto"/>
            <w:szCs w:val="24"/>
            <w:u w:val="none"/>
            <w:rtl/>
          </w:rPr>
          <w:t>שיעור הריבוי הטבעי</w:t>
        </w:r>
      </w:hyperlink>
      <w:r w:rsidRPr="00BE1506">
        <w:rPr>
          <w:rFonts w:ascii="David" w:eastAsia="Times New Roman" w:hAnsi="David"/>
          <w:color w:val="auto"/>
          <w:szCs w:val="24"/>
          <w:u w:val="none"/>
          <w:rtl/>
        </w:rPr>
        <w:t xml:space="preserve"> של הבדואים בנגב </w:t>
      </w:r>
      <w:r w:rsidRPr="00BE1506">
        <w:rPr>
          <w:rFonts w:ascii="David" w:eastAsia="Times New Roman" w:hAnsi="David"/>
          <w:b/>
          <w:bCs/>
          <w:color w:val="auto"/>
          <w:szCs w:val="24"/>
          <w:u w:val="none"/>
          <w:rtl/>
        </w:rPr>
        <w:t>בכ-5.5% לשנה</w:t>
      </w:r>
      <w:r w:rsidRPr="00BE1506">
        <w:rPr>
          <w:rFonts w:ascii="David" w:eastAsia="Times New Roman" w:hAnsi="David"/>
          <w:color w:val="auto"/>
          <w:szCs w:val="24"/>
          <w:u w:val="none"/>
          <w:rtl/>
        </w:rPr>
        <w:t xml:space="preserve">, </w:t>
      </w:r>
      <w:r w:rsidRPr="00BE1506">
        <w:rPr>
          <w:rFonts w:ascii="David" w:eastAsia="Times New Roman" w:hAnsi="David"/>
          <w:b/>
          <w:bCs/>
          <w:color w:val="auto"/>
          <w:szCs w:val="24"/>
          <w:u w:val="none"/>
          <w:rtl/>
        </w:rPr>
        <w:t>שמשמעו הכפלת האוכלוסייה מדי 13 שנה לערך.</w:t>
      </w:r>
      <w:r w:rsidRPr="00BE1506">
        <w:rPr>
          <w:rFonts w:ascii="David" w:eastAsia="Times New Roman" w:hAnsi="David"/>
          <w:color w:val="auto"/>
          <w:szCs w:val="24"/>
          <w:u w:val="none"/>
          <w:rtl/>
        </w:rPr>
        <w:t xml:space="preserve"> </w:t>
      </w:r>
    </w:p>
    <w:p w:rsidR="00FC7E6D" w:rsidRPr="00BE1506" w:rsidRDefault="00320809" w:rsidP="006F5583">
      <w:pPr>
        <w:spacing w:before="120" w:after="0" w:line="276" w:lineRule="auto"/>
        <w:jc w:val="both"/>
        <w:rPr>
          <w:rFonts w:ascii="David" w:eastAsia="Times New Roman" w:hAnsi="David"/>
          <w:color w:val="auto"/>
          <w:szCs w:val="24"/>
          <w:u w:val="none"/>
          <w:rtl/>
        </w:rPr>
      </w:pPr>
      <w:hyperlink r:id="rId217" w:tooltip="שיעור פריון כולל" w:history="1">
        <w:r w:rsidR="00FC7E6D" w:rsidRPr="00BE1506">
          <w:rPr>
            <w:rFonts w:ascii="David" w:eastAsia="Times New Roman" w:hAnsi="David"/>
            <w:color w:val="auto"/>
            <w:szCs w:val="24"/>
            <w:u w:val="none"/>
            <w:rtl/>
          </w:rPr>
          <w:t>שיעור הפריון</w:t>
        </w:r>
      </w:hyperlink>
      <w:r w:rsidR="00FC7E6D" w:rsidRPr="00BE1506">
        <w:rPr>
          <w:rFonts w:ascii="David" w:eastAsia="Times New Roman" w:hAnsi="David"/>
          <w:color w:val="auto"/>
          <w:szCs w:val="24"/>
          <w:u w:val="none"/>
          <w:rtl/>
        </w:rPr>
        <w:t> באוכלוסייה הבדואית בנגב היה בירידה מאז 1998 והוערך בשנת 2006 בכ-5.4.</w:t>
      </w:r>
      <w:hyperlink r:id="rId218" w:anchor="cite_note-5" w:history="1">
        <w:r w:rsidR="00FC7E6D" w:rsidRPr="00BE1506">
          <w:rPr>
            <w:rFonts w:ascii="David" w:eastAsia="Times New Roman" w:hAnsi="David"/>
            <w:color w:val="auto"/>
            <w:szCs w:val="24"/>
            <w:u w:val="none"/>
            <w:vertAlign w:val="superscript"/>
            <w:rtl/>
          </w:rPr>
          <w:t>[5]</w:t>
        </w:r>
      </w:hyperlink>
      <w:r w:rsidR="00FC7E6D" w:rsidRPr="00BE1506">
        <w:rPr>
          <w:rFonts w:ascii="David" w:eastAsia="Times New Roman" w:hAnsi="David"/>
          <w:color w:val="auto"/>
          <w:szCs w:val="24"/>
          <w:u w:val="none"/>
          <w:rtl/>
        </w:rPr>
        <w:t> על פי </w:t>
      </w:r>
      <w:hyperlink r:id="rId219" w:tooltip="ארנון סופר" w:history="1">
        <w:r w:rsidR="00FC7E6D" w:rsidRPr="00BE1506">
          <w:rPr>
            <w:rFonts w:ascii="David" w:eastAsia="Times New Roman" w:hAnsi="David"/>
            <w:color w:val="auto"/>
            <w:szCs w:val="24"/>
            <w:u w:val="none"/>
            <w:rtl/>
          </w:rPr>
          <w:t>ארנון סופר</w:t>
        </w:r>
      </w:hyperlink>
      <w:r w:rsidR="00FC7E6D" w:rsidRPr="00BE1506">
        <w:rPr>
          <w:rFonts w:ascii="David" w:eastAsia="Times New Roman" w:hAnsi="David"/>
          <w:color w:val="auto"/>
          <w:szCs w:val="24"/>
          <w:u w:val="none"/>
          <w:rtl/>
        </w:rPr>
        <w:t>, חל מהפך דמוגרפי בקרב הבדואים לאחר צמצום קצבאות הילדים בנובמבר 2002.</w:t>
      </w:r>
      <w:hyperlink r:id="rId220" w:anchor="cite_note-6" w:history="1">
        <w:r w:rsidR="00FC7E6D" w:rsidRPr="00BE1506">
          <w:rPr>
            <w:rFonts w:ascii="David" w:eastAsia="Times New Roman" w:hAnsi="David"/>
            <w:color w:val="auto"/>
            <w:szCs w:val="24"/>
            <w:u w:val="none"/>
            <w:vertAlign w:val="superscript"/>
            <w:rtl/>
          </w:rPr>
          <w:t>[6]</w:t>
        </w:r>
      </w:hyperlink>
      <w:r w:rsidR="00FC7E6D" w:rsidRPr="00BE1506">
        <w:rPr>
          <w:rFonts w:ascii="David" w:eastAsia="Times New Roman" w:hAnsi="David"/>
          <w:color w:val="auto"/>
          <w:szCs w:val="24"/>
          <w:u w:val="none"/>
          <w:rtl/>
        </w:rPr>
        <w:t> בשנת 2009 משפחה בדואית ממוצעת מנתה 6.8 ילדים.</w:t>
      </w:r>
      <w:hyperlink r:id="rId221" w:anchor="cite_note-7" w:history="1">
        <w:r w:rsidR="00FC7E6D" w:rsidRPr="00BE1506">
          <w:rPr>
            <w:rFonts w:ascii="David" w:eastAsia="Times New Roman" w:hAnsi="David"/>
            <w:color w:val="auto"/>
            <w:szCs w:val="24"/>
            <w:u w:val="none"/>
            <w:vertAlign w:val="superscript"/>
            <w:rtl/>
          </w:rPr>
          <w:t>[7]</w:t>
        </w:r>
      </w:hyperlink>
    </w:p>
    <w:p w:rsidR="00FC7E6D" w:rsidRPr="00BE1506" w:rsidRDefault="00FC7E6D" w:rsidP="006F5583">
      <w:pPr>
        <w:spacing w:before="72" w:after="0" w:line="276" w:lineRule="auto"/>
        <w:jc w:val="both"/>
        <w:outlineLvl w:val="3"/>
        <w:rPr>
          <w:rFonts w:ascii="David" w:eastAsia="Times New Roman" w:hAnsi="David"/>
          <w:b/>
          <w:bCs/>
          <w:color w:val="auto"/>
          <w:szCs w:val="24"/>
          <w:u w:val="none"/>
          <w:rtl/>
        </w:rPr>
      </w:pPr>
    </w:p>
    <w:p w:rsidR="00FC7E6D" w:rsidRPr="00BE1506" w:rsidRDefault="00FC7E6D" w:rsidP="006F5583">
      <w:pPr>
        <w:spacing w:before="72" w:after="0" w:line="276" w:lineRule="auto"/>
        <w:jc w:val="both"/>
        <w:outlineLvl w:val="3"/>
        <w:rPr>
          <w:rFonts w:ascii="David" w:eastAsia="Times New Roman" w:hAnsi="David"/>
          <w:b/>
          <w:bCs/>
          <w:color w:val="auto"/>
          <w:szCs w:val="24"/>
          <w:u w:val="none"/>
          <w:rtl/>
        </w:rPr>
      </w:pPr>
      <w:r w:rsidRPr="00BE1506">
        <w:rPr>
          <w:rFonts w:ascii="David" w:eastAsia="Times New Roman" w:hAnsi="David"/>
          <w:b/>
          <w:bCs/>
          <w:color w:val="auto"/>
          <w:szCs w:val="24"/>
          <w:u w:val="none"/>
          <w:rtl/>
        </w:rPr>
        <w:t xml:space="preserve">פוליגמיה: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למרות החוק האוסר על </w:t>
      </w:r>
      <w:r w:rsidRPr="00BE1506">
        <w:rPr>
          <w:rFonts w:ascii="David" w:eastAsia="Times New Roman" w:hAnsi="David"/>
          <w:b/>
          <w:bCs/>
          <w:color w:val="auto"/>
          <w:szCs w:val="24"/>
          <w:u w:val="none"/>
          <w:rtl/>
        </w:rPr>
        <w:t>פוליגמיה, תופעת ריבוי הנשים</w:t>
      </w:r>
      <w:r w:rsidRPr="00BE1506">
        <w:rPr>
          <w:rFonts w:ascii="David" w:eastAsia="Times New Roman" w:hAnsi="David"/>
          <w:color w:val="auto"/>
          <w:szCs w:val="24"/>
          <w:u w:val="none"/>
          <w:rtl/>
        </w:rPr>
        <w:t xml:space="preserve"> בקרב הבדואים בישראל ממשיכה להתקיים, וזוכה לברכתם של כהני דת המקיימים טקסי נישואין גם לגברים נשואים, אם כי נישואים אלו אינם נרשמים ב</w:t>
      </w:r>
      <w:hyperlink r:id="rId222" w:tooltip="רשות האוכלוסין, ההגירה ומעברי הגבול" w:history="1">
        <w:r w:rsidRPr="00BE1506">
          <w:rPr>
            <w:rFonts w:ascii="David" w:eastAsia="Times New Roman" w:hAnsi="David"/>
            <w:color w:val="auto"/>
            <w:szCs w:val="24"/>
            <w:u w:val="none"/>
            <w:rtl/>
          </w:rPr>
          <w:t>מרשם האוכלוסין</w:t>
        </w:r>
      </w:hyperlink>
      <w:r w:rsidRPr="00BE1506">
        <w:rPr>
          <w:rFonts w:ascii="David" w:eastAsia="Times New Roman" w:hAnsi="David"/>
          <w:color w:val="auto"/>
          <w:szCs w:val="24"/>
          <w:u w:val="none"/>
          <w:rtl/>
        </w:rPr>
        <w:t xml:space="preserve">. כתוצאה מכך נוצר מצב בו, על פי הנתונים הרשמיים, יש, נכון לנתוני סוף 2008, 5,800 נשים הרשומות כרווקות אולם הן </w:t>
      </w:r>
      <w:proofErr w:type="spellStart"/>
      <w:r w:rsidRPr="00BE1506">
        <w:rPr>
          <w:rFonts w:ascii="David" w:eastAsia="Times New Roman" w:hAnsi="David"/>
          <w:color w:val="auto"/>
          <w:szCs w:val="24"/>
          <w:u w:val="none"/>
          <w:rtl/>
        </w:rPr>
        <w:t>אמהות</w:t>
      </w:r>
      <w:proofErr w:type="spellEnd"/>
      <w:r w:rsidRPr="00BE1506">
        <w:rPr>
          <w:rFonts w:ascii="David" w:eastAsia="Times New Roman" w:hAnsi="David"/>
          <w:color w:val="auto"/>
          <w:szCs w:val="24"/>
          <w:u w:val="none"/>
          <w:rtl/>
        </w:rPr>
        <w:t xml:space="preserve"> לילדים (חלקן </w:t>
      </w:r>
      <w:proofErr w:type="spellStart"/>
      <w:r w:rsidRPr="00BE1506">
        <w:rPr>
          <w:rFonts w:ascii="David" w:eastAsia="Times New Roman" w:hAnsi="David"/>
          <w:color w:val="auto"/>
          <w:szCs w:val="24"/>
          <w:u w:val="none"/>
          <w:rtl/>
        </w:rPr>
        <w:t>אמהות</w:t>
      </w:r>
      <w:proofErr w:type="spellEnd"/>
      <w:r w:rsidRPr="00BE1506">
        <w:rPr>
          <w:rFonts w:ascii="David" w:eastAsia="Times New Roman" w:hAnsi="David"/>
          <w:color w:val="auto"/>
          <w:szCs w:val="24"/>
          <w:u w:val="none"/>
          <w:rtl/>
        </w:rPr>
        <w:t xml:space="preserve"> למספר רב של ילדים).</w:t>
      </w:r>
      <w:hyperlink r:id="rId223" w:anchor="cite_note-8" w:history="1">
        <w:r w:rsidRPr="00BE1506">
          <w:rPr>
            <w:rFonts w:ascii="David" w:eastAsia="Times New Roman" w:hAnsi="David"/>
            <w:color w:val="auto"/>
            <w:szCs w:val="24"/>
            <w:u w:val="none"/>
            <w:vertAlign w:val="superscript"/>
            <w:rtl/>
          </w:rPr>
          <w:t>[8]</w:t>
        </w:r>
      </w:hyperlink>
      <w:r w:rsidRPr="00BE1506">
        <w:rPr>
          <w:rFonts w:ascii="David" w:eastAsia="Times New Roman" w:hAnsi="David"/>
          <w:color w:val="auto"/>
          <w:szCs w:val="24"/>
          <w:u w:val="none"/>
          <w:rtl/>
        </w:rPr>
        <w:t> לפי נתונים משנת 2009, כ-38% מהילדים הבדואים חיים במשפחות פוליגמיות.</w:t>
      </w:r>
      <w:hyperlink r:id="rId224" w:anchor="cite_note-9" w:history="1">
        <w:r w:rsidRPr="00BE1506">
          <w:rPr>
            <w:rFonts w:ascii="David" w:eastAsia="Times New Roman" w:hAnsi="David"/>
            <w:color w:val="auto"/>
            <w:szCs w:val="24"/>
            <w:u w:val="none"/>
            <w:vertAlign w:val="superscript"/>
            <w:rtl/>
          </w:rPr>
          <w:t>[9]</w:t>
        </w:r>
      </w:hyperlink>
    </w:p>
    <w:p w:rsidR="00FC7E6D" w:rsidRPr="00CE0DAD" w:rsidRDefault="00FC7E6D" w:rsidP="006F5583">
      <w:pPr>
        <w:pBdr>
          <w:bottom w:val="single" w:sz="6" w:space="0" w:color="A2A9B1"/>
        </w:pBdr>
        <w:spacing w:before="240" w:after="0" w:line="276" w:lineRule="auto"/>
        <w:jc w:val="both"/>
        <w:outlineLvl w:val="1"/>
        <w:rPr>
          <w:rFonts w:ascii="David" w:eastAsia="Times New Roman" w:hAnsi="David"/>
          <w:b/>
          <w:bCs/>
          <w:color w:val="auto"/>
          <w:szCs w:val="24"/>
          <w:rtl/>
        </w:rPr>
      </w:pPr>
      <w:r w:rsidRPr="00CE0DAD">
        <w:rPr>
          <w:rFonts w:ascii="David" w:eastAsia="Times New Roman" w:hAnsi="David"/>
          <w:b/>
          <w:bCs/>
          <w:color w:val="auto"/>
          <w:szCs w:val="24"/>
          <w:rtl/>
        </w:rPr>
        <w:t xml:space="preserve">הבדואים בנגב: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נכון לאמצע </w:t>
      </w:r>
      <w:hyperlink r:id="rId225" w:tooltip="2013" w:history="1">
        <w:r w:rsidRPr="00BE1506">
          <w:rPr>
            <w:rFonts w:ascii="David" w:eastAsia="Times New Roman" w:hAnsi="David"/>
            <w:color w:val="auto"/>
            <w:szCs w:val="24"/>
            <w:u w:val="none"/>
            <w:rtl/>
          </w:rPr>
          <w:t>2016</w:t>
        </w:r>
      </w:hyperlink>
      <w:r w:rsidRPr="00BE1506">
        <w:rPr>
          <w:rFonts w:ascii="David" w:eastAsia="Times New Roman" w:hAnsi="David"/>
          <w:color w:val="auto"/>
          <w:szCs w:val="24"/>
          <w:u w:val="none"/>
          <w:rtl/>
        </w:rPr>
        <w:t>, באזור </w:t>
      </w:r>
      <w:hyperlink r:id="rId226" w:tooltip="הנגב" w:history="1">
        <w:r w:rsidRPr="00BE1506">
          <w:rPr>
            <w:rFonts w:ascii="David" w:eastAsia="Times New Roman" w:hAnsi="David"/>
            <w:color w:val="auto"/>
            <w:szCs w:val="24"/>
            <w:u w:val="none"/>
            <w:rtl/>
          </w:rPr>
          <w:t>הנגב</w:t>
        </w:r>
      </w:hyperlink>
      <w:r w:rsidRPr="00BE1506">
        <w:rPr>
          <w:rFonts w:ascii="David" w:eastAsia="Times New Roman" w:hAnsi="David"/>
          <w:color w:val="auto"/>
          <w:szCs w:val="24"/>
          <w:u w:val="none"/>
          <w:rtl/>
        </w:rPr>
        <w:t> חיים כ-250,000 </w:t>
      </w:r>
      <w:hyperlink r:id="rId227" w:tooltip="בדואים" w:history="1">
        <w:r w:rsidRPr="00BE1506">
          <w:rPr>
            <w:rFonts w:ascii="David" w:eastAsia="Times New Roman" w:hAnsi="David"/>
            <w:color w:val="auto"/>
            <w:szCs w:val="24"/>
            <w:u w:val="none"/>
            <w:rtl/>
          </w:rPr>
          <w:t>בדואים</w:t>
        </w:r>
      </w:hyperlink>
      <w:r w:rsidRPr="00BE1506">
        <w:rPr>
          <w:rFonts w:ascii="David" w:eastAsia="Times New Roman" w:hAnsi="David"/>
          <w:color w:val="auto"/>
          <w:szCs w:val="24"/>
          <w:u w:val="none"/>
          <w:rtl/>
        </w:rPr>
        <w:t>, חלקם הגדול תושבי העיר </w:t>
      </w:r>
      <w:hyperlink r:id="rId228" w:tooltip="רהט" w:history="1">
        <w:r w:rsidRPr="00BE1506">
          <w:rPr>
            <w:rFonts w:ascii="David" w:eastAsia="Times New Roman" w:hAnsi="David"/>
            <w:color w:val="auto"/>
            <w:szCs w:val="24"/>
            <w:u w:val="none"/>
            <w:rtl/>
          </w:rPr>
          <w:t>רהט</w:t>
        </w:r>
      </w:hyperlink>
      <w:r w:rsidRPr="00BE1506">
        <w:rPr>
          <w:rFonts w:ascii="David" w:eastAsia="Times New Roman" w:hAnsi="David"/>
          <w:color w:val="auto"/>
          <w:szCs w:val="24"/>
          <w:u w:val="none"/>
          <w:rtl/>
        </w:rPr>
        <w:t> (60,000) ובעיירות הקבע – </w:t>
      </w:r>
      <w:hyperlink r:id="rId229" w:tooltip="כסייפה" w:history="1">
        <w:r w:rsidRPr="00BE1506">
          <w:rPr>
            <w:rFonts w:ascii="David" w:eastAsia="Times New Roman" w:hAnsi="David"/>
            <w:color w:val="auto"/>
            <w:szCs w:val="24"/>
            <w:u w:val="none"/>
            <w:rtl/>
          </w:rPr>
          <w:t>כסייפה</w:t>
        </w:r>
      </w:hyperlink>
      <w:r w:rsidRPr="00BE1506">
        <w:rPr>
          <w:rFonts w:ascii="David" w:eastAsia="Times New Roman" w:hAnsi="David"/>
          <w:color w:val="auto"/>
          <w:szCs w:val="24"/>
          <w:u w:val="none"/>
          <w:rtl/>
        </w:rPr>
        <w:t>, </w:t>
      </w:r>
      <w:hyperlink r:id="rId230" w:tooltip="ערערה בנגב" w:history="1">
        <w:r w:rsidRPr="00BE1506">
          <w:rPr>
            <w:rFonts w:ascii="David" w:eastAsia="Times New Roman" w:hAnsi="David"/>
            <w:color w:val="auto"/>
            <w:szCs w:val="24"/>
            <w:u w:val="none"/>
            <w:rtl/>
          </w:rPr>
          <w:t>ערערה בנגב</w:t>
        </w:r>
      </w:hyperlink>
      <w:r w:rsidRPr="00BE1506">
        <w:rPr>
          <w:rFonts w:ascii="David" w:eastAsia="Times New Roman" w:hAnsi="David"/>
          <w:color w:val="auto"/>
          <w:szCs w:val="24"/>
          <w:u w:val="none"/>
          <w:rtl/>
        </w:rPr>
        <w:t>, </w:t>
      </w:r>
      <w:hyperlink r:id="rId231" w:tooltip="שגב שלום" w:history="1">
        <w:r w:rsidRPr="00BE1506">
          <w:rPr>
            <w:rFonts w:ascii="David" w:eastAsia="Times New Roman" w:hAnsi="David"/>
            <w:color w:val="auto"/>
            <w:szCs w:val="24"/>
            <w:u w:val="none"/>
            <w:rtl/>
          </w:rPr>
          <w:t>שגב שלום</w:t>
        </w:r>
      </w:hyperlink>
      <w:r w:rsidRPr="00BE1506">
        <w:rPr>
          <w:rFonts w:ascii="David" w:eastAsia="Times New Roman" w:hAnsi="David"/>
          <w:color w:val="auto"/>
          <w:szCs w:val="24"/>
          <w:u w:val="none"/>
          <w:rtl/>
        </w:rPr>
        <w:t>, </w:t>
      </w:r>
      <w:hyperlink r:id="rId232" w:tooltip="תל שבע" w:history="1">
        <w:r w:rsidRPr="00BE1506">
          <w:rPr>
            <w:rFonts w:ascii="David" w:eastAsia="Times New Roman" w:hAnsi="David"/>
            <w:color w:val="auto"/>
            <w:szCs w:val="24"/>
            <w:u w:val="none"/>
            <w:rtl/>
          </w:rPr>
          <w:t>תל שבע</w:t>
        </w:r>
      </w:hyperlink>
      <w:r w:rsidRPr="00BE1506">
        <w:rPr>
          <w:rFonts w:ascii="David" w:eastAsia="Times New Roman" w:hAnsi="David"/>
          <w:color w:val="auto"/>
          <w:szCs w:val="24"/>
          <w:u w:val="none"/>
          <w:rtl/>
        </w:rPr>
        <w:t xml:space="preserve">,  </w:t>
      </w:r>
      <w:hyperlink r:id="rId233" w:tooltip="חורה" w:history="1">
        <w:r w:rsidRPr="00BE1506">
          <w:rPr>
            <w:rFonts w:ascii="David" w:eastAsia="Times New Roman" w:hAnsi="David"/>
            <w:color w:val="auto"/>
            <w:szCs w:val="24"/>
            <w:u w:val="none"/>
            <w:rtl/>
          </w:rPr>
          <w:t>חורה</w:t>
        </w:r>
      </w:hyperlink>
      <w:r w:rsidRPr="00BE1506">
        <w:rPr>
          <w:rFonts w:ascii="David" w:eastAsia="Times New Roman" w:hAnsi="David"/>
          <w:color w:val="auto"/>
          <w:szCs w:val="24"/>
          <w:u w:val="none"/>
          <w:rtl/>
        </w:rPr>
        <w:t xml:space="preserve">  </w:t>
      </w:r>
      <w:proofErr w:type="spellStart"/>
      <w:r w:rsidRPr="00BE1506">
        <w:rPr>
          <w:rFonts w:ascii="David" w:eastAsia="Times New Roman" w:hAnsi="David"/>
          <w:color w:val="auto"/>
          <w:szCs w:val="24"/>
          <w:u w:val="none"/>
          <w:rtl/>
        </w:rPr>
        <w:t>ו</w:t>
      </w:r>
      <w:hyperlink r:id="rId234" w:tooltip="לקיה" w:history="1">
        <w:r w:rsidRPr="00BE1506">
          <w:rPr>
            <w:rFonts w:ascii="David" w:eastAsia="Times New Roman" w:hAnsi="David"/>
            <w:color w:val="auto"/>
            <w:szCs w:val="24"/>
            <w:u w:val="none"/>
            <w:rtl/>
          </w:rPr>
          <w:t>לקיה</w:t>
        </w:r>
        <w:proofErr w:type="spellEnd"/>
      </w:hyperlink>
      <w:r w:rsidRPr="00BE1506">
        <w:rPr>
          <w:rFonts w:ascii="David" w:eastAsia="Times New Roman" w:hAnsi="David"/>
          <w:color w:val="auto"/>
          <w:szCs w:val="24"/>
          <w:u w:val="none"/>
          <w:rtl/>
        </w:rPr>
        <w:t> והשאר הם תושבי הפזורה (</w:t>
      </w:r>
      <w:hyperlink r:id="rId235" w:tooltip="כפרים לא מוכרים" w:history="1">
        <w:r w:rsidRPr="00BE1506">
          <w:rPr>
            <w:rFonts w:ascii="David" w:eastAsia="Times New Roman" w:hAnsi="David"/>
            <w:color w:val="auto"/>
            <w:szCs w:val="24"/>
            <w:u w:val="none"/>
            <w:rtl/>
          </w:rPr>
          <w:t>כפרים לא מוכרים</w:t>
        </w:r>
      </w:hyperlink>
      <w:r w:rsidRPr="00BE1506">
        <w:rPr>
          <w:rFonts w:ascii="David" w:eastAsia="Times New Roman" w:hAnsi="David"/>
          <w:color w:val="auto"/>
          <w:szCs w:val="24"/>
          <w:u w:val="none"/>
          <w:rtl/>
        </w:rPr>
        <w:t xml:space="preserve">). דוגמאות לכך הן השבטים  </w:t>
      </w:r>
      <w:hyperlink r:id="rId236" w:tooltip="אפיניש" w:history="1">
        <w:proofErr w:type="spellStart"/>
        <w:r w:rsidRPr="00BE1506">
          <w:rPr>
            <w:rFonts w:ascii="David" w:eastAsia="Times New Roman" w:hAnsi="David"/>
            <w:color w:val="auto"/>
            <w:szCs w:val="24"/>
            <w:u w:val="none"/>
            <w:rtl/>
          </w:rPr>
          <w:t>אפיניש</w:t>
        </w:r>
        <w:proofErr w:type="spellEnd"/>
      </w:hyperlink>
      <w:r w:rsidRPr="00BE1506">
        <w:rPr>
          <w:rFonts w:ascii="David" w:eastAsia="Times New Roman" w:hAnsi="David"/>
          <w:color w:val="auto"/>
          <w:szCs w:val="24"/>
          <w:u w:val="none"/>
          <w:rtl/>
        </w:rPr>
        <w:t>,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"https://he.wikipedia.org/wiki/%D7%A7%D7%95%D7%93%D7%99%D7%99%D7%A8%D7%90%D7%AA_%D7%90-%D7%A6%D7%90%D7%A0%D7%A2" \o "</w:instrText>
      </w:r>
      <w:r w:rsidRPr="00BE1506">
        <w:rPr>
          <w:rFonts w:ascii="David" w:hAnsi="David"/>
          <w:color w:val="auto"/>
          <w:szCs w:val="24"/>
          <w:u w:val="none"/>
          <w:rtl/>
        </w:rPr>
        <w:instrText>קודייראת א-צאנע</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קודייראת</w:t>
      </w:r>
      <w:proofErr w:type="spellEnd"/>
      <w:r w:rsidRPr="00BE1506">
        <w:rPr>
          <w:rFonts w:ascii="David" w:eastAsia="Times New Roman" w:hAnsi="David"/>
          <w:color w:val="auto"/>
          <w:szCs w:val="24"/>
          <w:u w:val="none"/>
          <w:rtl/>
        </w:rPr>
        <w:t xml:space="preserve"> א-</w:t>
      </w:r>
      <w:proofErr w:type="spellStart"/>
      <w:r w:rsidRPr="00BE1506">
        <w:rPr>
          <w:rFonts w:ascii="David" w:eastAsia="Times New Roman" w:hAnsi="David"/>
          <w:color w:val="auto"/>
          <w:szCs w:val="24"/>
          <w:u w:val="none"/>
          <w:rtl/>
        </w:rPr>
        <w:t>צאנע</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"https://he.wikipedia.org/wiki/%D7%92%27%D7%A0%D7%90%D7%91%D7%99%D7%91" \o "</w:instrText>
      </w:r>
      <w:r w:rsidRPr="00BE1506">
        <w:rPr>
          <w:rFonts w:ascii="David" w:hAnsi="David"/>
          <w:color w:val="auto"/>
          <w:szCs w:val="24"/>
          <w:u w:val="none"/>
          <w:rtl/>
        </w:rPr>
        <w:instrText>ג'נאביב</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ג'נאביב</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"https://he.wikipedia.org/wiki/%D7%90%D7%98%D7%A8%D7%A9" \o "</w:instrText>
      </w:r>
      <w:r w:rsidRPr="00BE1506">
        <w:rPr>
          <w:rFonts w:ascii="David" w:hAnsi="David"/>
          <w:color w:val="auto"/>
          <w:szCs w:val="24"/>
          <w:u w:val="none"/>
          <w:rtl/>
        </w:rPr>
        <w:instrText>אטרש</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אטרש</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w:t>
      </w:r>
      <w:hyperlink r:id="rId237" w:tooltip="אבו עמרה" w:history="1">
        <w:r w:rsidRPr="00BE1506">
          <w:rPr>
            <w:rFonts w:ascii="David" w:eastAsia="Times New Roman" w:hAnsi="David"/>
            <w:color w:val="auto"/>
            <w:szCs w:val="24"/>
            <w:u w:val="none"/>
            <w:rtl/>
          </w:rPr>
          <w:t xml:space="preserve">אבו </w:t>
        </w:r>
        <w:proofErr w:type="spellStart"/>
        <w:r w:rsidRPr="00BE1506">
          <w:rPr>
            <w:rFonts w:ascii="David" w:eastAsia="Times New Roman" w:hAnsi="David"/>
            <w:color w:val="auto"/>
            <w:szCs w:val="24"/>
            <w:u w:val="none"/>
            <w:rtl/>
          </w:rPr>
          <w:t>עמרה</w:t>
        </w:r>
        <w:proofErr w:type="spellEnd"/>
      </w:hyperlink>
      <w:r w:rsidRPr="00BE1506">
        <w:rPr>
          <w:rFonts w:ascii="David" w:eastAsia="Times New Roman" w:hAnsi="David"/>
          <w:color w:val="auto"/>
          <w:szCs w:val="24"/>
          <w:u w:val="none"/>
          <w:rtl/>
        </w:rPr>
        <w:t xml:space="preserve">, </w:t>
      </w:r>
      <w:proofErr w:type="spellStart"/>
      <w:r w:rsidRPr="00BE1506">
        <w:rPr>
          <w:rFonts w:ascii="David" w:eastAsia="Times New Roman" w:hAnsi="David"/>
          <w:color w:val="auto"/>
          <w:szCs w:val="24"/>
          <w:u w:val="none"/>
          <w:rtl/>
        </w:rPr>
        <w:t>אעצם</w:t>
      </w:r>
      <w:proofErr w:type="spellEnd"/>
      <w:r w:rsidRPr="00BE1506">
        <w:rPr>
          <w:rFonts w:ascii="David" w:eastAsia="Times New Roman" w:hAnsi="David"/>
          <w:color w:val="auto"/>
          <w:szCs w:val="24"/>
          <w:u w:val="none"/>
          <w:rtl/>
        </w:rPr>
        <w:t xml:space="preserve">, אבו </w:t>
      </w:r>
      <w:proofErr w:type="spellStart"/>
      <w:r w:rsidRPr="00BE1506">
        <w:rPr>
          <w:rFonts w:ascii="David" w:eastAsia="Times New Roman" w:hAnsi="David"/>
          <w:color w:val="auto"/>
          <w:szCs w:val="24"/>
          <w:u w:val="none"/>
          <w:rtl/>
        </w:rPr>
        <w:t>רוקייק</w:t>
      </w:r>
      <w:proofErr w:type="spellEnd"/>
      <w:r w:rsidRPr="00BE1506">
        <w:rPr>
          <w:rFonts w:ascii="David" w:eastAsia="Times New Roman" w:hAnsi="David"/>
          <w:color w:val="auto"/>
          <w:szCs w:val="24"/>
          <w:u w:val="none"/>
          <w:rtl/>
        </w:rPr>
        <w:t xml:space="preserve">, אבו </w:t>
      </w:r>
      <w:proofErr w:type="spellStart"/>
      <w:r w:rsidRPr="00BE1506">
        <w:rPr>
          <w:rFonts w:ascii="David" w:eastAsia="Times New Roman" w:hAnsi="David"/>
          <w:color w:val="auto"/>
          <w:szCs w:val="24"/>
          <w:u w:val="none"/>
          <w:rtl/>
        </w:rPr>
        <w:t>ג'ווייעד</w:t>
      </w:r>
      <w:proofErr w:type="spellEnd"/>
      <w:r w:rsidRPr="00BE1506">
        <w:rPr>
          <w:rFonts w:ascii="David" w:eastAsia="Times New Roman" w:hAnsi="David"/>
          <w:color w:val="auto"/>
          <w:szCs w:val="24"/>
          <w:u w:val="none"/>
          <w:rtl/>
        </w:rPr>
        <w:t xml:space="preserve">, </w:t>
      </w:r>
      <w:proofErr w:type="spellStart"/>
      <w:r w:rsidRPr="00BE1506">
        <w:rPr>
          <w:rFonts w:ascii="David" w:eastAsia="Times New Roman" w:hAnsi="David"/>
          <w:color w:val="auto"/>
          <w:szCs w:val="24"/>
          <w:u w:val="none"/>
          <w:rtl/>
        </w:rPr>
        <w:t>קוואעין</w:t>
      </w:r>
      <w:proofErr w:type="spellEnd"/>
      <w:r w:rsidRPr="00BE1506">
        <w:rPr>
          <w:rFonts w:ascii="David" w:eastAsia="Times New Roman" w:hAnsi="David"/>
          <w:color w:val="auto"/>
          <w:szCs w:val="24"/>
          <w:u w:val="none"/>
          <w:rtl/>
        </w:rPr>
        <w:t xml:space="preserve">, אבו כף, </w:t>
      </w:r>
      <w:proofErr w:type="spellStart"/>
      <w:r w:rsidRPr="00BE1506">
        <w:rPr>
          <w:rFonts w:ascii="David" w:eastAsia="Times New Roman" w:hAnsi="David"/>
          <w:color w:val="auto"/>
          <w:szCs w:val="24"/>
          <w:u w:val="none"/>
          <w:rtl/>
        </w:rPr>
        <w:t>עוקבי</w:t>
      </w:r>
      <w:proofErr w:type="spellEnd"/>
      <w:r w:rsidRPr="00BE1506">
        <w:rPr>
          <w:rFonts w:ascii="David" w:eastAsia="Times New Roman" w:hAnsi="David"/>
          <w:color w:val="auto"/>
          <w:szCs w:val="24"/>
          <w:u w:val="none"/>
          <w:rtl/>
        </w:rPr>
        <w:t xml:space="preserve">, </w:t>
      </w:r>
      <w:proofErr w:type="spellStart"/>
      <w:r w:rsidRPr="00BE1506">
        <w:rPr>
          <w:rFonts w:ascii="David" w:eastAsia="Times New Roman" w:hAnsi="David"/>
          <w:color w:val="auto"/>
          <w:szCs w:val="24"/>
          <w:u w:val="none"/>
          <w:rtl/>
        </w:rPr>
        <w:t>הוואשלה</w:t>
      </w:r>
      <w:proofErr w:type="spellEnd"/>
      <w:r w:rsidRPr="00BE1506">
        <w:rPr>
          <w:rFonts w:ascii="David" w:eastAsia="Times New Roman" w:hAnsi="David"/>
          <w:color w:val="auto"/>
          <w:szCs w:val="24"/>
          <w:u w:val="none"/>
          <w:rtl/>
        </w:rPr>
        <w:t xml:space="preserve">, </w:t>
      </w:r>
      <w:proofErr w:type="spellStart"/>
      <w:r w:rsidRPr="00BE1506">
        <w:rPr>
          <w:rFonts w:ascii="David" w:eastAsia="Times New Roman" w:hAnsi="David"/>
          <w:color w:val="auto"/>
          <w:szCs w:val="24"/>
          <w:u w:val="none"/>
          <w:rtl/>
        </w:rPr>
        <w:t>נצאצרה</w:t>
      </w:r>
      <w:proofErr w:type="spellEnd"/>
      <w:r w:rsidRPr="00BE1506">
        <w:rPr>
          <w:rFonts w:ascii="David" w:eastAsia="Times New Roman" w:hAnsi="David"/>
          <w:color w:val="auto"/>
          <w:szCs w:val="24"/>
          <w:u w:val="none"/>
          <w:rtl/>
        </w:rPr>
        <w:t xml:space="preserve"> </w:t>
      </w:r>
      <w:proofErr w:type="spellStart"/>
      <w:r w:rsidRPr="00BE1506">
        <w:rPr>
          <w:rFonts w:ascii="David" w:eastAsia="Times New Roman" w:hAnsi="David"/>
          <w:color w:val="auto"/>
          <w:szCs w:val="24"/>
          <w:u w:val="none"/>
          <w:rtl/>
        </w:rPr>
        <w:t>והוזייל</w:t>
      </w:r>
      <w:proofErr w:type="spellEnd"/>
      <w:r w:rsidRPr="00BE1506">
        <w:rPr>
          <w:rFonts w:ascii="David" w:eastAsia="Times New Roman" w:hAnsi="David"/>
          <w:color w:val="auto"/>
          <w:szCs w:val="24"/>
          <w:u w:val="none"/>
          <w:rtl/>
        </w:rPr>
        <w:t>,  שעדיין לא קיבלו מעמד </w:t>
      </w:r>
      <w:hyperlink r:id="rId238" w:tooltip="רשות מקומית" w:history="1">
        <w:r w:rsidRPr="00BE1506">
          <w:rPr>
            <w:rFonts w:ascii="David" w:eastAsia="Times New Roman" w:hAnsi="David"/>
            <w:color w:val="auto"/>
            <w:szCs w:val="24"/>
            <w:u w:val="none"/>
            <w:rtl/>
          </w:rPr>
          <w:t>מוניציפלי</w:t>
        </w:r>
      </w:hyperlink>
      <w:r w:rsidRPr="00BE1506">
        <w:rPr>
          <w:rFonts w:ascii="David" w:eastAsia="Times New Roman" w:hAnsi="David"/>
          <w:color w:val="auto"/>
          <w:szCs w:val="24"/>
          <w:u w:val="none"/>
          <w:rtl/>
        </w:rPr>
        <w:t>. חלק מכפרים אלו הוכרו עם הקמת </w:t>
      </w:r>
      <w:hyperlink r:id="rId239" w:tooltip="מועצה אזורית אבו בסמה" w:history="1">
        <w:r w:rsidRPr="00BE1506">
          <w:rPr>
            <w:rFonts w:ascii="David" w:eastAsia="Times New Roman" w:hAnsi="David"/>
            <w:color w:val="auto"/>
            <w:szCs w:val="24"/>
            <w:u w:val="none"/>
            <w:rtl/>
          </w:rPr>
          <w:t>המועצה האזורית אבו בסמה</w:t>
        </w:r>
      </w:hyperlink>
      <w:r w:rsidRPr="00BE1506">
        <w:rPr>
          <w:rFonts w:ascii="David" w:eastAsia="Times New Roman" w:hAnsi="David"/>
          <w:color w:val="auto"/>
          <w:szCs w:val="24"/>
          <w:u w:val="none"/>
          <w:rtl/>
        </w:rPr>
        <w:t> שבאה להתמודד עם בעיה זו.</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במאה ה-19 </w:t>
      </w:r>
      <w:hyperlink r:id="rId240" w:tooltip="האימפריה העות'מאנית" w:history="1">
        <w:r w:rsidRPr="00BE1506">
          <w:rPr>
            <w:rFonts w:ascii="David" w:eastAsia="Times New Roman" w:hAnsi="David"/>
            <w:color w:val="auto"/>
            <w:szCs w:val="24"/>
            <w:u w:val="none"/>
            <w:rtl/>
          </w:rPr>
          <w:t>הרשויות העות'מאניות</w:t>
        </w:r>
      </w:hyperlink>
      <w:r w:rsidRPr="00BE1506">
        <w:rPr>
          <w:rFonts w:ascii="David" w:eastAsia="Times New Roman" w:hAnsi="David"/>
          <w:color w:val="auto"/>
          <w:szCs w:val="24"/>
          <w:u w:val="none"/>
          <w:rtl/>
        </w:rPr>
        <w:t> עשו מאמצים רבים על מנת ליישב אותם ובמידה מסוימת אף הצליחו - בתחילת המאה ה-20 מרביתם של הבדואים באזור היו מיושבים או עברו מנוודות לנוודות למחצה והיו מעורבים בחקלאות. כך למשל מעיד החוקר אדוארד האל (</w:t>
      </w:r>
      <w:r w:rsidRPr="00BE1506">
        <w:rPr>
          <w:rFonts w:ascii="David" w:eastAsia="Times New Roman" w:hAnsi="David"/>
          <w:color w:val="auto"/>
          <w:szCs w:val="24"/>
          <w:u w:val="none"/>
        </w:rPr>
        <w:t>Edward Hull</w:t>
      </w:r>
      <w:r w:rsidRPr="00BE1506">
        <w:rPr>
          <w:rFonts w:ascii="David" w:eastAsia="Times New Roman" w:hAnsi="David"/>
          <w:color w:val="auto"/>
          <w:szCs w:val="24"/>
          <w:u w:val="none"/>
          <w:rtl/>
        </w:rPr>
        <w:t>) שסייר באזור </w:t>
      </w:r>
      <w:hyperlink r:id="rId241" w:tooltip="תל הרור" w:history="1">
        <w:r w:rsidRPr="00BE1506">
          <w:rPr>
            <w:rFonts w:ascii="David" w:eastAsia="Times New Roman" w:hAnsi="David"/>
            <w:color w:val="auto"/>
            <w:szCs w:val="24"/>
            <w:u w:val="none"/>
            <w:rtl/>
          </w:rPr>
          <w:t>תל הרור</w:t>
        </w:r>
      </w:hyperlink>
      <w:r w:rsidRPr="00BE1506">
        <w:rPr>
          <w:rFonts w:ascii="David" w:eastAsia="Times New Roman" w:hAnsi="David"/>
          <w:color w:val="auto"/>
          <w:szCs w:val="24"/>
          <w:u w:val="none"/>
          <w:rtl/>
        </w:rPr>
        <w:t> בשנת 1883 "האזור המשתרע הוא בעל טבע פורה ביותר.. המחוז מעובד באקסטנסיביות על-ידי </w:t>
      </w:r>
      <w:hyperlink r:id="rId242" w:tooltip="תראבין" w:history="1">
        <w:r w:rsidRPr="00BE1506">
          <w:rPr>
            <w:rFonts w:ascii="David" w:eastAsia="Times New Roman" w:hAnsi="David"/>
            <w:color w:val="auto"/>
            <w:szCs w:val="24"/>
            <w:u w:val="none"/>
            <w:rtl/>
          </w:rPr>
          <w:t xml:space="preserve">ערביי </w:t>
        </w:r>
        <w:proofErr w:type="spellStart"/>
        <w:r w:rsidRPr="00BE1506">
          <w:rPr>
            <w:rFonts w:ascii="David" w:eastAsia="Times New Roman" w:hAnsi="David"/>
            <w:color w:val="auto"/>
            <w:szCs w:val="24"/>
            <w:u w:val="none"/>
            <w:rtl/>
          </w:rPr>
          <w:t>תראבין</w:t>
        </w:r>
        <w:proofErr w:type="spellEnd"/>
      </w:hyperlink>
      <w:r w:rsidRPr="00BE1506">
        <w:rPr>
          <w:rFonts w:ascii="David" w:eastAsia="Times New Roman" w:hAnsi="David"/>
          <w:color w:val="auto"/>
          <w:szCs w:val="24"/>
          <w:u w:val="none"/>
          <w:rtl/>
        </w:rPr>
        <w:t> (</w:t>
      </w:r>
      <w:proofErr w:type="spellStart"/>
      <w:r w:rsidRPr="00BE1506">
        <w:rPr>
          <w:rFonts w:ascii="David" w:eastAsia="Times New Roman" w:hAnsi="David"/>
          <w:color w:val="auto"/>
          <w:szCs w:val="24"/>
          <w:u w:val="none"/>
        </w:rPr>
        <w:t>Tarabin</w:t>
      </w:r>
      <w:proofErr w:type="spellEnd"/>
      <w:r w:rsidRPr="00BE1506">
        <w:rPr>
          <w:rFonts w:ascii="David" w:eastAsia="Times New Roman" w:hAnsi="David"/>
          <w:color w:val="auto"/>
          <w:szCs w:val="24"/>
          <w:u w:val="none"/>
        </w:rPr>
        <w:t xml:space="preserve"> Arabs</w:t>
      </w:r>
      <w:r w:rsidRPr="00BE1506">
        <w:rPr>
          <w:rFonts w:ascii="David" w:eastAsia="Times New Roman" w:hAnsi="David"/>
          <w:color w:val="auto"/>
          <w:szCs w:val="24"/>
          <w:u w:val="none"/>
          <w:rtl/>
        </w:rPr>
        <w:t>), ועל-ידי קבוצות קטנות של פלאחים המגיעות לאזור לעונה שבין הזריעה לקציר וחיים עם משפחותיהם באוהלים המוקמים בנקודות מוגנות. כאן משתמשים בגמלים בעיקר לחריש, כאשר גמל אחד שווה לשני שוורים ודמותו הכחושה והגבוהה של "ספינת המדבר" מופיעה לעתים קרובות על קו הרקיע נעה לאיטה לפני החורש והמחרשה.. היקף הקרקע המעובדת כאן, כמו גם כל הדרך לעזה, הוא עצום, ויבול התבואות כגון חיטה, שעורה ותירס, עולה בהרבה על צרכי התושבים. למעשה, כמויות גדולות של מוצרים חקלאיים הגדלים באזור זה מיוצאים כל שנה מיפו וערים אחרות",</w:t>
      </w:r>
      <w:hyperlink r:id="rId243" w:anchor="cite_note-10" w:history="1">
        <w:r w:rsidRPr="00BE1506">
          <w:rPr>
            <w:rFonts w:ascii="David" w:eastAsia="Times New Roman" w:hAnsi="David"/>
            <w:color w:val="auto"/>
            <w:szCs w:val="24"/>
            <w:u w:val="none"/>
            <w:vertAlign w:val="superscript"/>
            <w:rtl/>
          </w:rPr>
          <w:t>[10]</w:t>
        </w:r>
      </w:hyperlink>
      <w:r w:rsidRPr="00BE1506">
        <w:rPr>
          <w:rFonts w:ascii="David" w:eastAsia="Times New Roman" w:hAnsi="David"/>
          <w:color w:val="auto"/>
          <w:szCs w:val="24"/>
          <w:u w:val="none"/>
          <w:rtl/>
        </w:rPr>
        <w:t> גם יצירתם של גבולות בינלאומיים גרמה לירידת הנוודות ועודדה השתקעות ומעבר לחקלאות. עד קום המדינה קיימו הבדואים בנגב אורח חיים נוודי למחצה - מגורים קבועים וגידולים חקלאיים בעונת החורף ונדודים עם עדרי ה</w:t>
      </w:r>
      <w:hyperlink r:id="rId244" w:tooltip="צאן" w:history="1">
        <w:r w:rsidRPr="00BE1506">
          <w:rPr>
            <w:rFonts w:ascii="David" w:eastAsia="Times New Roman" w:hAnsi="David"/>
            <w:color w:val="auto"/>
            <w:szCs w:val="24"/>
            <w:u w:val="none"/>
            <w:rtl/>
          </w:rPr>
          <w:t>צאן</w:t>
        </w:r>
      </w:hyperlink>
      <w:r w:rsidRPr="00BE1506">
        <w:rPr>
          <w:rFonts w:ascii="David" w:eastAsia="Times New Roman" w:hAnsi="David"/>
          <w:color w:val="auto"/>
          <w:szCs w:val="24"/>
          <w:u w:val="none"/>
          <w:rtl/>
        </w:rPr>
        <w:t> בעונת הקיץ. </w:t>
      </w:r>
      <w:hyperlink r:id="rId245" w:tooltip="אליהו קראוזה" w:history="1">
        <w:r w:rsidRPr="00BE1506">
          <w:rPr>
            <w:rFonts w:ascii="David" w:eastAsia="Times New Roman" w:hAnsi="David"/>
            <w:color w:val="auto"/>
            <w:szCs w:val="24"/>
            <w:u w:val="none"/>
            <w:rtl/>
          </w:rPr>
          <w:t xml:space="preserve">אליהו </w:t>
        </w:r>
        <w:proofErr w:type="spellStart"/>
        <w:r w:rsidRPr="00BE1506">
          <w:rPr>
            <w:rFonts w:ascii="David" w:eastAsia="Times New Roman" w:hAnsi="David"/>
            <w:color w:val="auto"/>
            <w:szCs w:val="24"/>
            <w:u w:val="none"/>
            <w:rtl/>
          </w:rPr>
          <w:t>קראוזה</w:t>
        </w:r>
        <w:proofErr w:type="spellEnd"/>
      </w:hyperlink>
      <w:r w:rsidRPr="00BE1506">
        <w:rPr>
          <w:rFonts w:ascii="David" w:eastAsia="Times New Roman" w:hAnsi="David"/>
          <w:color w:val="auto"/>
          <w:szCs w:val="24"/>
          <w:u w:val="none"/>
          <w:rtl/>
        </w:rPr>
        <w:t> שחיבר ב-1915 דו"ח על הפוטנציאל החקלאי באזור באר שבע מתאר את עיבוד האדמה על ידי הבדואים בצפון הנגב כלומר האזור שגבולו הצפוני בקו שבין </w:t>
      </w:r>
      <w:hyperlink r:id="rId246" w:tooltip="אל-מג'דל (אשקלון)" w:history="1">
        <w:r w:rsidRPr="00BE1506">
          <w:rPr>
            <w:rFonts w:ascii="David" w:eastAsia="Times New Roman" w:hAnsi="David"/>
            <w:color w:val="auto"/>
            <w:szCs w:val="24"/>
            <w:u w:val="none"/>
            <w:rtl/>
          </w:rPr>
          <w:t>אל-מג'דל</w:t>
        </w:r>
      </w:hyperlink>
      <w:r w:rsidRPr="00BE1506">
        <w:rPr>
          <w:rFonts w:ascii="David" w:eastAsia="Times New Roman" w:hAnsi="David"/>
          <w:color w:val="auto"/>
          <w:szCs w:val="24"/>
          <w:u w:val="none"/>
          <w:rtl/>
        </w:rPr>
        <w:t> (</w:t>
      </w:r>
      <w:hyperlink r:id="rId247" w:tooltip="אשקלון" w:history="1">
        <w:r w:rsidRPr="00BE1506">
          <w:rPr>
            <w:rFonts w:ascii="David" w:eastAsia="Times New Roman" w:hAnsi="David"/>
            <w:color w:val="auto"/>
            <w:szCs w:val="24"/>
            <w:u w:val="none"/>
            <w:rtl/>
          </w:rPr>
          <w:t>אשקלון</w:t>
        </w:r>
      </w:hyperlink>
      <w:r w:rsidRPr="00BE1506">
        <w:rPr>
          <w:rFonts w:ascii="David" w:eastAsia="Times New Roman" w:hAnsi="David"/>
          <w:color w:val="auto"/>
          <w:szCs w:val="24"/>
          <w:u w:val="none"/>
          <w:rtl/>
        </w:rPr>
        <w:t>) ל</w:t>
      </w:r>
      <w:hyperlink r:id="rId248" w:tooltip="חברון" w:history="1">
        <w:r w:rsidRPr="00BE1506">
          <w:rPr>
            <w:rFonts w:ascii="David" w:eastAsia="Times New Roman" w:hAnsi="David"/>
            <w:color w:val="auto"/>
            <w:szCs w:val="24"/>
            <w:u w:val="none"/>
            <w:rtl/>
          </w:rPr>
          <w:t>חברון</w:t>
        </w:r>
      </w:hyperlink>
      <w:r w:rsidRPr="00BE1506">
        <w:rPr>
          <w:rFonts w:ascii="David" w:eastAsia="Times New Roman" w:hAnsi="David"/>
          <w:color w:val="auto"/>
          <w:szCs w:val="24"/>
          <w:u w:val="none"/>
          <w:rtl/>
        </w:rPr>
        <w:t> ובדרומו בקו שבין </w:t>
      </w:r>
      <w:hyperlink r:id="rId249" w:tooltip="רפיח" w:history="1">
        <w:r w:rsidRPr="00BE1506">
          <w:rPr>
            <w:rFonts w:ascii="David" w:eastAsia="Times New Roman" w:hAnsi="David"/>
            <w:color w:val="auto"/>
            <w:szCs w:val="24"/>
            <w:u w:val="none"/>
            <w:rtl/>
          </w:rPr>
          <w:t>רפיח</w:t>
        </w:r>
      </w:hyperlink>
      <w:r w:rsidRPr="00BE1506">
        <w:rPr>
          <w:rFonts w:ascii="David" w:eastAsia="Times New Roman" w:hAnsi="David"/>
          <w:color w:val="auto"/>
          <w:szCs w:val="24"/>
          <w:u w:val="none"/>
          <w:rtl/>
        </w:rPr>
        <w:t> לקצה הדרומי של </w:t>
      </w:r>
      <w:hyperlink r:id="rId250" w:tooltip="ים המלח" w:history="1">
        <w:r w:rsidRPr="00BE1506">
          <w:rPr>
            <w:rFonts w:ascii="David" w:eastAsia="Times New Roman" w:hAnsi="David"/>
            <w:color w:val="auto"/>
            <w:szCs w:val="24"/>
            <w:u w:val="none"/>
            <w:rtl/>
          </w:rPr>
          <w:t>ים המלח</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 xml:space="preserve">כיצד מעבדים כעת את האדמות של אזור זה? חלקן הגדול מיושב על ידי הבדואים, אשר עם גידול הבקר מגדלים גידולי פלחה (מיני דגן: חיטה, שעורה, סורגום). שיטות העיבוד שלהם פשוטות ופרימיטיביות... הם חוזרים כל שנה, אחרי הגשמים הראשונים, לאותן האדמות, זורעים עליהן, ועל ידי חריש מרווח מאוד במחרשה פרימיטיבית מכסים את הגרגרים...דרושים להם גשמים מרובים יחסית כדי לקבל יבול בינוני. </w:t>
      </w:r>
    </w:p>
    <w:p w:rsidR="00FC7E6D" w:rsidRPr="00BE1506" w:rsidRDefault="00FC7E6D" w:rsidP="006F5583">
      <w:pPr>
        <w:spacing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 xml:space="preserve">אליהו </w:t>
      </w:r>
      <w:proofErr w:type="spellStart"/>
      <w:r w:rsidRPr="00BE1506">
        <w:rPr>
          <w:rFonts w:ascii="David" w:eastAsia="Times New Roman" w:hAnsi="David"/>
          <w:color w:val="auto"/>
          <w:szCs w:val="24"/>
          <w:u w:val="none"/>
          <w:rtl/>
        </w:rPr>
        <w:t>קראוזה</w:t>
      </w:r>
      <w:proofErr w:type="spellEnd"/>
      <w:r w:rsidRPr="00BE1506">
        <w:rPr>
          <w:rFonts w:ascii="David" w:eastAsia="Times New Roman" w:hAnsi="David"/>
          <w:color w:val="auto"/>
          <w:szCs w:val="24"/>
          <w:u w:val="none"/>
          <w:rtl/>
        </w:rPr>
        <w:t>, תזכיר בדבר אפשרויות הגידולים במדבר סיני</w:t>
      </w:r>
      <w:hyperlink r:id="rId251" w:anchor="cite_note-11" w:history="1">
        <w:r w:rsidRPr="00BE1506">
          <w:rPr>
            <w:rFonts w:ascii="David" w:eastAsia="Times New Roman" w:hAnsi="David"/>
            <w:color w:val="auto"/>
            <w:szCs w:val="24"/>
            <w:u w:val="none"/>
            <w:vertAlign w:val="superscript"/>
            <w:rtl/>
          </w:rPr>
          <w:t>[11]</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lastRenderedPageBreak/>
        <w:t>חלק מהאוכלוסייה מצא פרנסה גם במפעלי סלילה ופיתוח תשתיות של שלטונות המנדט.</w:t>
      </w:r>
      <w:hyperlink r:id="rId252" w:anchor="cite_note-.D7.A4.D7.A8.D7.99.D7.96.D7.95-12" w:history="1">
        <w:r w:rsidRPr="00BE1506">
          <w:rPr>
            <w:rFonts w:ascii="David" w:eastAsia="Times New Roman" w:hAnsi="David"/>
            <w:color w:val="auto"/>
            <w:szCs w:val="24"/>
            <w:u w:val="none"/>
            <w:vertAlign w:val="superscript"/>
            <w:rtl/>
          </w:rPr>
          <w:t>[12]</w:t>
        </w:r>
      </w:hyperlink>
      <w:r w:rsidRPr="00BE1506">
        <w:rPr>
          <w:rFonts w:ascii="David" w:eastAsia="Times New Roman" w:hAnsi="David"/>
          <w:color w:val="auto"/>
          <w:szCs w:val="24"/>
          <w:u w:val="none"/>
          <w:rtl/>
        </w:rPr>
        <w:t> מעבר הבדואים לחקלאות הואץ בתקופת המנדט. לפי נתוני ממשלת המנדט ב-1928 עובדו בנגב 1.5 מיליון דונם ובשנים 1934-5 נמצאו בעיבוד חקלאי 2,109,234 דונם. החוקרת </w:t>
      </w:r>
      <w:hyperlink r:id="rId253" w:tooltip="רות קרק" w:history="1">
        <w:r w:rsidRPr="00BE1506">
          <w:rPr>
            <w:rFonts w:ascii="David" w:eastAsia="Times New Roman" w:hAnsi="David"/>
            <w:color w:val="auto"/>
            <w:szCs w:val="24"/>
            <w:u w:val="none"/>
            <w:rtl/>
          </w:rPr>
          <w:t xml:space="preserve">רות </w:t>
        </w:r>
        <w:proofErr w:type="spellStart"/>
        <w:r w:rsidRPr="00BE1506">
          <w:rPr>
            <w:rFonts w:ascii="David" w:eastAsia="Times New Roman" w:hAnsi="David"/>
            <w:color w:val="auto"/>
            <w:szCs w:val="24"/>
            <w:u w:val="none"/>
            <w:rtl/>
          </w:rPr>
          <w:t>קרק</w:t>
        </w:r>
        <w:proofErr w:type="spellEnd"/>
      </w:hyperlink>
      <w:r w:rsidRPr="00BE1506">
        <w:rPr>
          <w:rFonts w:ascii="David" w:eastAsia="Times New Roman" w:hAnsi="David"/>
          <w:color w:val="auto"/>
          <w:szCs w:val="24"/>
          <w:u w:val="none"/>
          <w:rtl/>
        </w:rPr>
        <w:t> העריכה כי שטח מעובד זה, בהתחשב בכך שהבדואים עיבדו את קרקעותיהם לסירוגין (שנה שנתיים של הפסקה לאחר שנת עיבוד), משמעו שטח עיבוד כללי של כ-3.5 מיליון דונם, אך שנתונים אלו מופרזים. 80% מהשטח נוצל לגידול </w:t>
      </w:r>
      <w:hyperlink r:id="rId254" w:tooltip="שעורה" w:history="1">
        <w:r w:rsidRPr="00BE1506">
          <w:rPr>
            <w:rFonts w:ascii="David" w:eastAsia="Times New Roman" w:hAnsi="David"/>
            <w:color w:val="auto"/>
            <w:szCs w:val="24"/>
            <w:u w:val="none"/>
            <w:rtl/>
          </w:rPr>
          <w:t>שעורה</w:t>
        </w:r>
      </w:hyperlink>
      <w:r w:rsidRPr="00BE1506">
        <w:rPr>
          <w:rFonts w:ascii="David" w:eastAsia="Times New Roman" w:hAnsi="David"/>
          <w:color w:val="auto"/>
          <w:szCs w:val="24"/>
          <w:u w:val="none"/>
          <w:rtl/>
        </w:rPr>
        <w:t> ואחריה </w:t>
      </w:r>
      <w:hyperlink r:id="rId255" w:tooltip="חיטה" w:history="1">
        <w:r w:rsidRPr="00BE1506">
          <w:rPr>
            <w:rFonts w:ascii="David" w:eastAsia="Times New Roman" w:hAnsi="David"/>
            <w:color w:val="auto"/>
            <w:szCs w:val="24"/>
            <w:u w:val="none"/>
            <w:rtl/>
          </w:rPr>
          <w:t>חיטה</w:t>
        </w:r>
      </w:hyperlink>
      <w:r w:rsidRPr="00BE1506">
        <w:rPr>
          <w:rFonts w:ascii="David" w:eastAsia="Times New Roman" w:hAnsi="David"/>
          <w:color w:val="auto"/>
          <w:szCs w:val="24"/>
          <w:u w:val="none"/>
          <w:rtl/>
        </w:rPr>
        <w:t>, דורה, </w:t>
      </w:r>
      <w:hyperlink r:id="rId256" w:tooltip="אבטיח" w:history="1">
        <w:r w:rsidRPr="00BE1506">
          <w:rPr>
            <w:rFonts w:ascii="David" w:eastAsia="Times New Roman" w:hAnsi="David"/>
            <w:color w:val="auto"/>
            <w:szCs w:val="24"/>
            <w:u w:val="none"/>
            <w:rtl/>
          </w:rPr>
          <w:t>אבטיחים</w:t>
        </w:r>
      </w:hyperlink>
      <w:r w:rsidRPr="00BE1506">
        <w:rPr>
          <w:rFonts w:ascii="David" w:eastAsia="Times New Roman" w:hAnsi="David"/>
          <w:color w:val="auto"/>
          <w:szCs w:val="24"/>
          <w:u w:val="none"/>
          <w:rtl/>
        </w:rPr>
        <w:t> ועדשים.</w:t>
      </w:r>
      <w:hyperlink r:id="rId257" w:anchor="cite_note-13" w:history="1">
        <w:r w:rsidRPr="00BE1506">
          <w:rPr>
            <w:rFonts w:ascii="David" w:eastAsia="Times New Roman" w:hAnsi="David"/>
            <w:color w:val="auto"/>
            <w:szCs w:val="24"/>
            <w:u w:val="none"/>
            <w:vertAlign w:val="superscript"/>
            <w:rtl/>
          </w:rPr>
          <w:t>[13]</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נוכח היותם נוודים למחצה, מספרם המדויק של הבדואים בנגב ערב </w:t>
      </w:r>
      <w:hyperlink r:id="rId258" w:tooltip="מלחמת העצמאות" w:history="1">
        <w:r w:rsidRPr="00BE1506">
          <w:rPr>
            <w:rFonts w:ascii="David" w:eastAsia="Times New Roman" w:hAnsi="David"/>
            <w:color w:val="auto"/>
            <w:szCs w:val="24"/>
            <w:u w:val="none"/>
            <w:rtl/>
          </w:rPr>
          <w:t>מלחמת העצמאות</w:t>
        </w:r>
      </w:hyperlink>
      <w:r w:rsidRPr="00BE1506">
        <w:rPr>
          <w:rFonts w:ascii="David" w:eastAsia="Times New Roman" w:hAnsi="David"/>
          <w:color w:val="auto"/>
          <w:szCs w:val="24"/>
          <w:u w:val="none"/>
          <w:rtl/>
        </w:rPr>
        <w:t xml:space="preserve"> אינו ידוע ואולם ככל הנראה </w:t>
      </w:r>
      <w:r w:rsidRPr="00BE1506">
        <w:rPr>
          <w:rFonts w:ascii="David" w:eastAsia="Times New Roman" w:hAnsi="David"/>
          <w:b/>
          <w:bCs/>
          <w:color w:val="auto"/>
          <w:szCs w:val="24"/>
          <w:u w:val="none"/>
          <w:rtl/>
        </w:rPr>
        <w:t>התגוררו בנגב כ-70,000 בדואים שנמנו על שבעה מטות</w:t>
      </w:r>
      <w:r w:rsidRPr="00BE1506">
        <w:rPr>
          <w:rFonts w:ascii="David" w:eastAsia="Times New Roman" w:hAnsi="David"/>
          <w:color w:val="auto"/>
          <w:szCs w:val="24"/>
          <w:u w:val="none"/>
          <w:rtl/>
        </w:rPr>
        <w:t xml:space="preserve"> (</w:t>
      </w:r>
      <w:proofErr w:type="spellStart"/>
      <w:r w:rsidRPr="00BE1506">
        <w:rPr>
          <w:rFonts w:ascii="David" w:eastAsia="Times New Roman" w:hAnsi="David"/>
          <w:color w:val="auto"/>
          <w:szCs w:val="24"/>
          <w:u w:val="none"/>
          <w:rtl/>
        </w:rPr>
        <w:t>אחיואת</w:t>
      </w:r>
      <w:proofErr w:type="spellEnd"/>
      <w:r w:rsidRPr="00BE1506">
        <w:rPr>
          <w:rFonts w:ascii="David" w:eastAsia="Times New Roman" w:hAnsi="David"/>
          <w:color w:val="auto"/>
          <w:szCs w:val="24"/>
          <w:u w:val="none"/>
          <w:rtl/>
        </w:rPr>
        <w:t xml:space="preserve">, </w:t>
      </w:r>
      <w:proofErr w:type="spellStart"/>
      <w:r w:rsidRPr="00BE1506">
        <w:rPr>
          <w:rFonts w:ascii="David" w:eastAsia="Times New Roman" w:hAnsi="David"/>
          <w:color w:val="auto"/>
          <w:szCs w:val="24"/>
          <w:u w:val="none"/>
          <w:rtl/>
        </w:rPr>
        <w:t>ג'באראת</w:t>
      </w:r>
      <w:proofErr w:type="spellEnd"/>
      <w:r w:rsidRPr="00BE1506">
        <w:rPr>
          <w:rFonts w:ascii="David" w:eastAsia="Times New Roman" w:hAnsi="David"/>
          <w:color w:val="auto"/>
          <w:szCs w:val="24"/>
          <w:u w:val="none"/>
          <w:rtl/>
        </w:rPr>
        <w:t>,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"https://he.wikipedia.org/wiki/%D7%97%D7%A0%D7%90%D7%92%27%D7%A8%D7%94" \o "</w:instrText>
      </w:r>
      <w:r w:rsidRPr="00BE1506">
        <w:rPr>
          <w:rFonts w:ascii="David" w:hAnsi="David"/>
          <w:color w:val="auto"/>
          <w:szCs w:val="24"/>
          <w:u w:val="none"/>
          <w:rtl/>
        </w:rPr>
        <w:instrText>חנאג'רה</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חנאג'רה</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xml:space="preserve">, </w:t>
      </w:r>
      <w:proofErr w:type="spellStart"/>
      <w:r w:rsidRPr="00BE1506">
        <w:rPr>
          <w:rFonts w:ascii="David" w:eastAsia="Times New Roman" w:hAnsi="David"/>
          <w:color w:val="auto"/>
          <w:szCs w:val="24"/>
          <w:u w:val="none"/>
          <w:rtl/>
        </w:rPr>
        <w:t>סעידיין</w:t>
      </w:r>
      <w:proofErr w:type="spellEnd"/>
      <w:r w:rsidRPr="00BE1506">
        <w:rPr>
          <w:rFonts w:ascii="David" w:eastAsia="Times New Roman" w:hAnsi="David"/>
          <w:color w:val="auto"/>
          <w:szCs w:val="24"/>
          <w:u w:val="none"/>
          <w:rtl/>
        </w:rPr>
        <w:t>,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"https://he.wikipedia.org/wiki/%D7%A2%D7%96%D7%90%D7%96%D7%9E%D7%94" \o "</w:instrText>
      </w:r>
      <w:r w:rsidRPr="00BE1506">
        <w:rPr>
          <w:rFonts w:ascii="David" w:hAnsi="David"/>
          <w:color w:val="auto"/>
          <w:szCs w:val="24"/>
          <w:u w:val="none"/>
          <w:rtl/>
        </w:rPr>
        <w:instrText>עזאזמה</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עזאזמה</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"https://he.wikipedia.org/wiki/%D7%AA%D7%99%D7%90%D7%94%D7%90" \o "</w:instrText>
      </w:r>
      <w:r w:rsidRPr="00BE1506">
        <w:rPr>
          <w:rFonts w:ascii="David" w:hAnsi="David"/>
          <w:color w:val="auto"/>
          <w:szCs w:val="24"/>
          <w:u w:val="none"/>
          <w:rtl/>
        </w:rPr>
        <w:instrText>תיאהא</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תיאהא</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w:t>
      </w:r>
      <w:proofErr w:type="spellStart"/>
      <w:r w:rsidRPr="00BE1506">
        <w:rPr>
          <w:rFonts w:ascii="David" w:eastAsia="Times New Roman" w:hAnsi="David"/>
          <w:color w:val="auto"/>
          <w:szCs w:val="24"/>
          <w:u w:val="none"/>
          <w:rtl/>
        </w:rPr>
        <w:t>ו</w:t>
      </w:r>
      <w:hyperlink r:id="rId259" w:tooltip="תראבין" w:history="1">
        <w:r w:rsidRPr="00BE1506">
          <w:rPr>
            <w:rFonts w:ascii="David" w:eastAsia="Times New Roman" w:hAnsi="David"/>
            <w:color w:val="auto"/>
            <w:szCs w:val="24"/>
            <w:u w:val="none"/>
            <w:rtl/>
          </w:rPr>
          <w:t>תראבין</w:t>
        </w:r>
        <w:proofErr w:type="spellEnd"/>
      </w:hyperlink>
      <w:r w:rsidRPr="00BE1506">
        <w:rPr>
          <w:rFonts w:ascii="David" w:eastAsia="Times New Roman" w:hAnsi="David"/>
          <w:color w:val="auto"/>
          <w:szCs w:val="24"/>
          <w:u w:val="none"/>
          <w:rtl/>
        </w:rPr>
        <w:t xml:space="preserve">) </w:t>
      </w:r>
      <w:r w:rsidRPr="00BE1506">
        <w:rPr>
          <w:rFonts w:ascii="David" w:eastAsia="Times New Roman" w:hAnsi="David"/>
          <w:b/>
          <w:bCs/>
          <w:color w:val="auto"/>
          <w:szCs w:val="24"/>
          <w:u w:val="none"/>
          <w:rtl/>
        </w:rPr>
        <w:t>וכ-100 שבטים שונים</w:t>
      </w:r>
      <w:r w:rsidRPr="00BE1506">
        <w:rPr>
          <w:rFonts w:ascii="David" w:eastAsia="Times New Roman" w:hAnsi="David"/>
          <w:color w:val="auto"/>
          <w:szCs w:val="24"/>
          <w:u w:val="none"/>
          <w:rtl/>
        </w:rPr>
        <w:t>.</w:t>
      </w:r>
      <w:hyperlink r:id="rId260" w:anchor="cite_note-14" w:history="1">
        <w:r w:rsidRPr="00BE1506">
          <w:rPr>
            <w:rFonts w:ascii="David" w:eastAsia="Times New Roman" w:hAnsi="David"/>
            <w:color w:val="auto"/>
            <w:szCs w:val="24"/>
            <w:u w:val="none"/>
            <w:vertAlign w:val="superscript"/>
            <w:rtl/>
          </w:rPr>
          <w:t>[14]</w:t>
        </w:r>
      </w:hyperlink>
      <w:r w:rsidRPr="00BE1506">
        <w:rPr>
          <w:rFonts w:ascii="David" w:eastAsia="Times New Roman" w:hAnsi="David"/>
          <w:color w:val="auto"/>
          <w:szCs w:val="24"/>
          <w:u w:val="none"/>
          <w:rtl/>
        </w:rPr>
        <w:t> בשנת 1946 הוערך מספר הבדואים בין 57,000 ל-95,000, הם נקראו לרוב "ערביי באר שבע" והשם "בדואים" היה כינויים בפי יושבי הקבע (הפלחים).</w:t>
      </w:r>
      <w:hyperlink r:id="rId261" w:anchor="cite_note-.D7.A4.D7.A8.D7.99.D7.96.D7.95-12" w:history="1">
        <w:r w:rsidRPr="00BE1506">
          <w:rPr>
            <w:rFonts w:ascii="David" w:eastAsia="Times New Roman" w:hAnsi="David"/>
            <w:color w:val="auto"/>
            <w:szCs w:val="24"/>
            <w:u w:val="none"/>
            <w:vertAlign w:val="superscript"/>
            <w:rtl/>
          </w:rPr>
          <w:t>[12]</w:t>
        </w:r>
      </w:hyperlink>
      <w:r w:rsidRPr="00BE1506">
        <w:rPr>
          <w:rFonts w:ascii="David" w:eastAsia="Times New Roman" w:hAnsi="David"/>
          <w:color w:val="auto"/>
          <w:szCs w:val="24"/>
          <w:u w:val="none"/>
          <w:rtl/>
        </w:rPr>
        <w:t> במהלך מלחמת העצמאות רובם נדדו או ברחו, בעיקר ל</w:t>
      </w:r>
      <w:hyperlink r:id="rId262" w:tooltip="רצועת עזה" w:history="1">
        <w:r w:rsidRPr="00BE1506">
          <w:rPr>
            <w:rFonts w:ascii="David" w:eastAsia="Times New Roman" w:hAnsi="David"/>
            <w:color w:val="auto"/>
            <w:szCs w:val="24"/>
            <w:u w:val="none"/>
            <w:rtl/>
          </w:rPr>
          <w:t>רצועת עזה</w:t>
        </w:r>
      </w:hyperlink>
      <w:r w:rsidRPr="00BE1506">
        <w:rPr>
          <w:rFonts w:ascii="David" w:eastAsia="Times New Roman" w:hAnsi="David"/>
          <w:color w:val="auto"/>
          <w:szCs w:val="24"/>
          <w:u w:val="none"/>
          <w:rtl/>
        </w:rPr>
        <w:t>, בין אם מפחד מן היהודים או מחשש שיגויסו לצבאות הערביים, כפי שדרש </w:t>
      </w:r>
      <w:hyperlink r:id="rId263" w:tooltip="הועד הערבי העליון" w:history="1">
        <w:r w:rsidRPr="00BE1506">
          <w:rPr>
            <w:rFonts w:ascii="David" w:eastAsia="Times New Roman" w:hAnsi="David"/>
            <w:color w:val="auto"/>
            <w:szCs w:val="24"/>
            <w:u w:val="none"/>
            <w:rtl/>
          </w:rPr>
          <w:t>הועד הערבי העליון</w:t>
        </w:r>
      </w:hyperlink>
      <w:r w:rsidRPr="00BE1506">
        <w:rPr>
          <w:rFonts w:ascii="David" w:eastAsia="Times New Roman" w:hAnsi="David"/>
          <w:color w:val="auto"/>
          <w:szCs w:val="24"/>
          <w:u w:val="none"/>
          <w:rtl/>
        </w:rPr>
        <w:t>.</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בשנת </w:t>
      </w:r>
      <w:hyperlink r:id="rId264" w:tooltip="1951" w:history="1">
        <w:r w:rsidRPr="00BE1506">
          <w:rPr>
            <w:rFonts w:ascii="David" w:eastAsia="Times New Roman" w:hAnsi="David"/>
            <w:color w:val="auto"/>
            <w:szCs w:val="24"/>
            <w:u w:val="none"/>
            <w:rtl/>
          </w:rPr>
          <w:t>1951</w:t>
        </w:r>
      </w:hyperlink>
      <w:r w:rsidRPr="00BE1506">
        <w:rPr>
          <w:rFonts w:ascii="David" w:eastAsia="Times New Roman" w:hAnsi="David"/>
          <w:color w:val="auto"/>
          <w:szCs w:val="24"/>
          <w:u w:val="none"/>
          <w:rtl/>
        </w:rPr>
        <w:t> נמנו בנגב 12,740 בדואים, רובם ממטה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"https://he.wikipedia.org/wiki/%D7%AA%D7%99%D7%90%D7%94%D7%90" \o "</w:instrText>
      </w:r>
      <w:r w:rsidRPr="00BE1506">
        <w:rPr>
          <w:rFonts w:ascii="David" w:hAnsi="David"/>
          <w:color w:val="auto"/>
          <w:szCs w:val="24"/>
          <w:u w:val="none"/>
          <w:rtl/>
        </w:rPr>
        <w:instrText>תיאהא</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תיאהא</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באותה שנה, עם החלת </w:t>
      </w:r>
      <w:hyperlink r:id="rId265" w:tooltip="הממשל הצבאי על ערביי ישראל" w:history="1">
        <w:r w:rsidRPr="00BE1506">
          <w:rPr>
            <w:rFonts w:ascii="David" w:eastAsia="Times New Roman" w:hAnsi="David"/>
            <w:color w:val="auto"/>
            <w:szCs w:val="24"/>
            <w:u w:val="none"/>
            <w:rtl/>
          </w:rPr>
          <w:t>הממשל הצבאי</w:t>
        </w:r>
      </w:hyperlink>
      <w:r w:rsidRPr="00BE1506">
        <w:rPr>
          <w:rFonts w:ascii="David" w:eastAsia="Times New Roman" w:hAnsi="David"/>
          <w:color w:val="auto"/>
          <w:szCs w:val="24"/>
          <w:u w:val="none"/>
          <w:rtl/>
        </w:rPr>
        <w:t> על כל </w:t>
      </w:r>
      <w:hyperlink r:id="rId266" w:tooltip="ערבים" w:history="1">
        <w:r w:rsidRPr="00BE1506">
          <w:rPr>
            <w:rFonts w:ascii="David" w:eastAsia="Times New Roman" w:hAnsi="David"/>
            <w:color w:val="auto"/>
            <w:szCs w:val="24"/>
            <w:u w:val="none"/>
            <w:rtl/>
          </w:rPr>
          <w:t>ערביי</w:t>
        </w:r>
      </w:hyperlink>
      <w:r w:rsidRPr="00BE1506">
        <w:rPr>
          <w:rFonts w:ascii="David" w:eastAsia="Times New Roman" w:hAnsi="David"/>
          <w:color w:val="auto"/>
          <w:szCs w:val="24"/>
          <w:u w:val="none"/>
          <w:rtl/>
        </w:rPr>
        <w:t> </w:t>
      </w:r>
      <w:hyperlink r:id="rId267" w:tooltip="ישראל" w:history="1">
        <w:r w:rsidRPr="00BE1506">
          <w:rPr>
            <w:rFonts w:ascii="David" w:eastAsia="Times New Roman" w:hAnsi="David"/>
            <w:color w:val="auto"/>
            <w:szCs w:val="24"/>
            <w:u w:val="none"/>
            <w:rtl/>
          </w:rPr>
          <w:t>ישראל</w:t>
        </w:r>
      </w:hyperlink>
      <w:r w:rsidRPr="00BE1506">
        <w:rPr>
          <w:rFonts w:ascii="David" w:eastAsia="Times New Roman" w:hAnsi="David"/>
          <w:color w:val="auto"/>
          <w:szCs w:val="24"/>
          <w:u w:val="none"/>
          <w:rtl/>
        </w:rPr>
        <w:t>, אולצו הבדואים בנגב לעבור ל</w:t>
      </w:r>
      <w:hyperlink r:id="rId268" w:tooltip="אזור הסייג" w:history="1">
        <w:r w:rsidRPr="00BE1506">
          <w:rPr>
            <w:rFonts w:ascii="David" w:eastAsia="Times New Roman" w:hAnsi="David"/>
            <w:color w:val="auto"/>
            <w:szCs w:val="24"/>
            <w:u w:val="none"/>
            <w:rtl/>
          </w:rPr>
          <w:t>אזור הסייג</w:t>
        </w:r>
      </w:hyperlink>
      <w:r w:rsidRPr="00BE1506">
        <w:rPr>
          <w:rFonts w:ascii="David" w:eastAsia="Times New Roman" w:hAnsi="David"/>
          <w:color w:val="auto"/>
          <w:szCs w:val="24"/>
          <w:u w:val="none"/>
          <w:rtl/>
        </w:rPr>
        <w:t> - המשולש שבין</w:t>
      </w:r>
      <w:r w:rsidRPr="00BE1506">
        <w:rPr>
          <w:rFonts w:ascii="David" w:hAnsi="David"/>
          <w:color w:val="auto"/>
          <w:szCs w:val="24"/>
          <w:u w:val="none"/>
        </w:rPr>
        <w:t xml:space="preserve"> </w:t>
      </w:r>
      <w:hyperlink r:id="rId269" w:tooltip="דימונה" w:history="1">
        <w:r w:rsidRPr="00BE1506">
          <w:rPr>
            <w:rFonts w:ascii="David" w:eastAsia="Times New Roman" w:hAnsi="David"/>
            <w:color w:val="auto"/>
            <w:szCs w:val="24"/>
            <w:u w:val="none"/>
            <w:rtl/>
          </w:rPr>
          <w:t>דימונה</w:t>
        </w:r>
      </w:hyperlink>
      <w:r w:rsidRPr="00BE1506">
        <w:rPr>
          <w:rFonts w:ascii="David" w:eastAsia="Times New Roman" w:hAnsi="David"/>
          <w:color w:val="auto"/>
          <w:szCs w:val="24"/>
          <w:u w:val="none"/>
          <w:rtl/>
        </w:rPr>
        <w:t>, </w:t>
      </w:r>
      <w:hyperlink r:id="rId270" w:tooltip="ערד" w:history="1">
        <w:r w:rsidRPr="00BE1506">
          <w:rPr>
            <w:rFonts w:ascii="David" w:eastAsia="Times New Roman" w:hAnsi="David"/>
            <w:color w:val="auto"/>
            <w:szCs w:val="24"/>
            <w:u w:val="none"/>
            <w:rtl/>
          </w:rPr>
          <w:t>ערד</w:t>
        </w:r>
      </w:hyperlink>
      <w:r w:rsidRPr="00BE1506">
        <w:rPr>
          <w:rFonts w:ascii="David" w:eastAsia="Times New Roman" w:hAnsi="David"/>
          <w:color w:val="auto"/>
          <w:szCs w:val="24"/>
          <w:u w:val="none"/>
          <w:rtl/>
        </w:rPr>
        <w:t> ו</w:t>
      </w:r>
      <w:hyperlink r:id="rId271" w:tooltip="באר שבע" w:history="1">
        <w:r w:rsidRPr="00BE1506">
          <w:rPr>
            <w:rFonts w:ascii="David" w:eastAsia="Times New Roman" w:hAnsi="David"/>
            <w:color w:val="auto"/>
            <w:szCs w:val="24"/>
            <w:u w:val="none"/>
            <w:rtl/>
          </w:rPr>
          <w:t>באר שבע</w:t>
        </w:r>
      </w:hyperlink>
      <w:r w:rsidRPr="00BE1506">
        <w:rPr>
          <w:rFonts w:ascii="David" w:eastAsia="Times New Roman" w:hAnsi="David"/>
          <w:color w:val="auto"/>
          <w:szCs w:val="24"/>
          <w:u w:val="none"/>
          <w:rtl/>
        </w:rPr>
        <w:t>.</w:t>
      </w:r>
    </w:p>
    <w:p w:rsidR="00FC7E6D" w:rsidRPr="00BE1506" w:rsidRDefault="00320809" w:rsidP="006F5583">
      <w:pPr>
        <w:spacing w:before="120" w:after="0" w:line="276" w:lineRule="auto"/>
        <w:jc w:val="both"/>
        <w:rPr>
          <w:rFonts w:ascii="David" w:eastAsia="Times New Roman" w:hAnsi="David"/>
          <w:color w:val="auto"/>
          <w:szCs w:val="24"/>
          <w:u w:val="none"/>
          <w:rtl/>
        </w:rPr>
      </w:pPr>
      <w:hyperlink r:id="rId272" w:tooltip="חוק רכישת מקרקעין" w:history="1">
        <w:r w:rsidR="00FC7E6D" w:rsidRPr="00BE1506">
          <w:rPr>
            <w:rFonts w:ascii="David" w:eastAsia="Times New Roman" w:hAnsi="David"/>
            <w:color w:val="auto"/>
            <w:szCs w:val="24"/>
            <w:u w:val="none"/>
            <w:rtl/>
          </w:rPr>
          <w:t>חוק רכישת מקרקעין</w:t>
        </w:r>
      </w:hyperlink>
      <w:r w:rsidR="00FC7E6D" w:rsidRPr="00BE1506">
        <w:rPr>
          <w:rFonts w:ascii="David" w:eastAsia="Times New Roman" w:hAnsi="David"/>
          <w:color w:val="auto"/>
          <w:szCs w:val="24"/>
          <w:u w:val="none"/>
          <w:rtl/>
        </w:rPr>
        <w:t> משנת </w:t>
      </w:r>
      <w:hyperlink r:id="rId273" w:tooltip="1953" w:history="1">
        <w:r w:rsidR="00FC7E6D" w:rsidRPr="00BE1506">
          <w:rPr>
            <w:rFonts w:ascii="David" w:eastAsia="Times New Roman" w:hAnsi="David"/>
            <w:color w:val="auto"/>
            <w:szCs w:val="24"/>
            <w:u w:val="none"/>
            <w:rtl/>
          </w:rPr>
          <w:t>1953</w:t>
        </w:r>
      </w:hyperlink>
      <w:r w:rsidR="00FC7E6D" w:rsidRPr="00BE1506">
        <w:rPr>
          <w:rFonts w:ascii="David" w:eastAsia="Times New Roman" w:hAnsi="David"/>
          <w:color w:val="auto"/>
          <w:szCs w:val="24"/>
          <w:u w:val="none"/>
          <w:rtl/>
        </w:rPr>
        <w:t>, שקבע כי מי שאדמתו אינה בחזקתו באפריל 1952 מאבד את זכותו עליה, גרם לאובדן זכויותיהם של הבדואים בקרקעותיהם שמחוץ לאזור הסייג, אליהן לא יכלו לחזור. במקביל, החל תהליך של פיתוח אדמות שהבדואים טענו כי הם שטחי מרעה לצאן ושטחי העיבוד החקלאי שבחזקתם לצורכי הקמת יישובים יהודיים, </w:t>
      </w:r>
      <w:hyperlink r:id="rId274" w:tooltip="שמורת טבע" w:history="1">
        <w:r w:rsidR="00FC7E6D" w:rsidRPr="00BE1506">
          <w:rPr>
            <w:rFonts w:ascii="David" w:eastAsia="Times New Roman" w:hAnsi="David"/>
            <w:color w:val="auto"/>
            <w:szCs w:val="24"/>
            <w:u w:val="none"/>
            <w:rtl/>
          </w:rPr>
          <w:t>שמורות טבע</w:t>
        </w:r>
      </w:hyperlink>
      <w:r w:rsidR="00FC7E6D" w:rsidRPr="00BE1506">
        <w:rPr>
          <w:rFonts w:ascii="David" w:eastAsia="Times New Roman" w:hAnsi="David"/>
          <w:color w:val="auto"/>
          <w:szCs w:val="24"/>
          <w:u w:val="none"/>
          <w:rtl/>
        </w:rPr>
        <w:t> ושטחי אש ומחנות צבא. לעומת זאת בשנת </w:t>
      </w:r>
      <w:hyperlink r:id="rId275" w:tooltip="1954" w:history="1">
        <w:r w:rsidR="00FC7E6D" w:rsidRPr="00BE1506">
          <w:rPr>
            <w:rFonts w:ascii="David" w:eastAsia="Times New Roman" w:hAnsi="David"/>
            <w:color w:val="auto"/>
            <w:szCs w:val="24"/>
            <w:u w:val="none"/>
            <w:rtl/>
          </w:rPr>
          <w:t>1954</w:t>
        </w:r>
      </w:hyperlink>
      <w:r w:rsidR="00FC7E6D" w:rsidRPr="00BE1506">
        <w:rPr>
          <w:rFonts w:ascii="David" w:eastAsia="Times New Roman" w:hAnsi="David"/>
          <w:color w:val="auto"/>
          <w:szCs w:val="24"/>
          <w:u w:val="none"/>
          <w:rtl/>
        </w:rPr>
        <w:t> זכו הבדואים בנגב לאזרחות ישראלית והונפקו להם תעודות זהות. בשנת 1960 נמנו בדרום 17,800 בדואים ובשנת 1969 נמנו 25,320.</w:t>
      </w:r>
      <w:hyperlink r:id="rId276" w:anchor="cite_note-.D7.99.D7.A9.D7.A8.D7.90.D7.9C_2020-2007.2C_.D7.A2.D7.9E.27_68-15" w:history="1">
        <w:r w:rsidR="00FC7E6D" w:rsidRPr="00BE1506">
          <w:rPr>
            <w:rFonts w:ascii="David" w:eastAsia="Times New Roman" w:hAnsi="David"/>
            <w:color w:val="auto"/>
            <w:szCs w:val="24"/>
            <w:u w:val="none"/>
            <w:vertAlign w:val="superscript"/>
            <w:rtl/>
          </w:rPr>
          <w:t>[15]</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לאחר סיום הממשל הצבאי בשנת </w:t>
      </w:r>
      <w:hyperlink r:id="rId277" w:tooltip="1966" w:history="1">
        <w:r w:rsidRPr="00BE1506">
          <w:rPr>
            <w:rFonts w:ascii="David" w:eastAsia="Times New Roman" w:hAnsi="David"/>
            <w:color w:val="auto"/>
            <w:szCs w:val="24"/>
            <w:u w:val="none"/>
            <w:rtl/>
          </w:rPr>
          <w:t>1966</w:t>
        </w:r>
      </w:hyperlink>
      <w:r w:rsidRPr="00BE1506">
        <w:rPr>
          <w:rFonts w:ascii="David" w:eastAsia="Times New Roman" w:hAnsi="David"/>
          <w:color w:val="auto"/>
          <w:szCs w:val="24"/>
          <w:u w:val="none"/>
          <w:rtl/>
        </w:rPr>
        <w:t>, החלה המדינה בבנייה של עיירות קבע ובעידוד התושבים לעבור אליהן. במקביל, ניסו המדינה מצד אחד והבדואים מצד שני להביא לרישום הקרקע על שמם על ידי </w:t>
      </w:r>
      <w:hyperlink r:id="rId278" w:tooltip="רישום זכויות במקרקעין בישראל" w:history="1">
        <w:r w:rsidRPr="00BE1506">
          <w:rPr>
            <w:rFonts w:ascii="David" w:eastAsia="Times New Roman" w:hAnsi="David"/>
            <w:color w:val="auto"/>
            <w:szCs w:val="24"/>
            <w:u w:val="none"/>
            <w:rtl/>
          </w:rPr>
          <w:t>תביעות בעלות</w:t>
        </w:r>
      </w:hyperlink>
      <w:r w:rsidRPr="00BE1506">
        <w:rPr>
          <w:rFonts w:ascii="David" w:eastAsia="Times New Roman" w:hAnsi="David"/>
          <w:color w:val="auto"/>
          <w:szCs w:val="24"/>
          <w:u w:val="none"/>
          <w:rtl/>
        </w:rPr>
        <w:t> ותביעות-נגד. מצב זה נמשך עד לשנת </w:t>
      </w:r>
      <w:hyperlink r:id="rId279" w:tooltip="1974" w:history="1">
        <w:r w:rsidRPr="00BE1506">
          <w:rPr>
            <w:rFonts w:ascii="David" w:eastAsia="Times New Roman" w:hAnsi="David"/>
            <w:color w:val="auto"/>
            <w:szCs w:val="24"/>
            <w:u w:val="none"/>
            <w:rtl/>
          </w:rPr>
          <w:t>1974</w:t>
        </w:r>
      </w:hyperlink>
      <w:r w:rsidRPr="00BE1506">
        <w:rPr>
          <w:rFonts w:ascii="David" w:eastAsia="Times New Roman" w:hAnsi="David"/>
          <w:color w:val="auto"/>
          <w:szCs w:val="24"/>
          <w:u w:val="none"/>
          <w:rtl/>
        </w:rPr>
        <w:t>, אז החליטה המדינה לחתור להסכם פשרה עם הבדואים. ניסיונות הפשרה לא צלחו. במקביל נמשך גם המאבק המשפטי, למרות החלטה</w:t>
      </w:r>
      <w:r w:rsidRPr="00BE1506">
        <w:rPr>
          <w:rFonts w:ascii="David" w:hAnsi="David"/>
          <w:color w:val="auto"/>
          <w:szCs w:val="24"/>
          <w:u w:val="none"/>
        </w:rPr>
        <w:t xml:space="preserve"> </w:t>
      </w:r>
      <w:hyperlink r:id="rId280" w:tooltip="תקדים" w:history="1">
        <w:r w:rsidRPr="00BE1506">
          <w:rPr>
            <w:rFonts w:ascii="David" w:eastAsia="Times New Roman" w:hAnsi="David"/>
            <w:color w:val="auto"/>
            <w:szCs w:val="24"/>
            <w:u w:val="none"/>
            <w:rtl/>
          </w:rPr>
          <w:t>תקדימית</w:t>
        </w:r>
      </w:hyperlink>
      <w:r w:rsidRPr="00BE1506">
        <w:rPr>
          <w:rFonts w:ascii="David" w:eastAsia="Times New Roman" w:hAnsi="David"/>
          <w:color w:val="auto"/>
          <w:szCs w:val="24"/>
          <w:u w:val="none"/>
          <w:rtl/>
        </w:rPr>
        <w:t> של השופט חלימה, שקבע כי לבדואי, מעצם הגדרתו, לא יכולה להיות זיקה לאדמה.</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ב-1976 הוקמה </w:t>
      </w:r>
      <w:hyperlink r:id="rId281" w:tooltip="הסיירת הירוקה" w:history="1">
        <w:r w:rsidRPr="00BE1506">
          <w:rPr>
            <w:rFonts w:ascii="David" w:eastAsia="Times New Roman" w:hAnsi="David"/>
            <w:color w:val="auto"/>
            <w:szCs w:val="24"/>
            <w:u w:val="none"/>
            <w:rtl/>
          </w:rPr>
          <w:t>הסיירת הירוקה</w:t>
        </w:r>
      </w:hyperlink>
      <w:r w:rsidRPr="00BE1506">
        <w:rPr>
          <w:rFonts w:ascii="David" w:eastAsia="Times New Roman" w:hAnsi="David"/>
          <w:color w:val="auto"/>
          <w:szCs w:val="24"/>
          <w:u w:val="none"/>
          <w:rtl/>
        </w:rPr>
        <w:t>. תלונות על התנכלויות לבדואים מצד פקחי הסיירת לא אחרו לבוא.</w:t>
      </w:r>
      <w:hyperlink r:id="rId282" w:anchor="cite_note-16" w:history="1">
        <w:r w:rsidRPr="00BE1506">
          <w:rPr>
            <w:rFonts w:ascii="David" w:eastAsia="Times New Roman" w:hAnsi="David"/>
            <w:color w:val="auto"/>
            <w:szCs w:val="24"/>
            <w:u w:val="none"/>
            <w:vertAlign w:val="superscript"/>
            <w:rtl/>
          </w:rPr>
          <w:t>[16]</w:t>
        </w:r>
      </w:hyperlink>
      <w:r w:rsidRPr="00BE1506">
        <w:rPr>
          <w:rFonts w:ascii="David" w:eastAsia="Times New Roman" w:hAnsi="David"/>
          <w:color w:val="auto"/>
          <w:szCs w:val="24"/>
          <w:u w:val="none"/>
          <w:rtl/>
        </w:rPr>
        <w:t> בין פעולותיה של הסיירת הירוקה נגד תושבי הפזורה הבדואית: השמדת יבולים,</w:t>
      </w:r>
      <w:hyperlink r:id="rId283" w:anchor="cite_note-17" w:history="1">
        <w:r w:rsidRPr="00BE1506">
          <w:rPr>
            <w:rFonts w:ascii="David" w:eastAsia="Times New Roman" w:hAnsi="David"/>
            <w:color w:val="auto"/>
            <w:szCs w:val="24"/>
            <w:u w:val="none"/>
            <w:vertAlign w:val="superscript"/>
            <w:rtl/>
          </w:rPr>
          <w:t>[17]</w:t>
        </w:r>
      </w:hyperlink>
      <w:r w:rsidRPr="00BE1506">
        <w:rPr>
          <w:rFonts w:ascii="David" w:eastAsia="Times New Roman" w:hAnsi="David"/>
          <w:color w:val="auto"/>
          <w:szCs w:val="24"/>
          <w:u w:val="none"/>
          <w:rtl/>
        </w:rPr>
        <w:t> הרס יישובים</w:t>
      </w:r>
      <w:hyperlink r:id="rId284" w:anchor="cite_note-18" w:history="1">
        <w:r w:rsidRPr="00BE1506">
          <w:rPr>
            <w:rFonts w:ascii="David" w:eastAsia="Times New Roman" w:hAnsi="David"/>
            <w:color w:val="auto"/>
            <w:szCs w:val="24"/>
            <w:u w:val="none"/>
            <w:vertAlign w:val="superscript"/>
            <w:rtl/>
          </w:rPr>
          <w:t>[18]</w:t>
        </w:r>
      </w:hyperlink>
      <w:r w:rsidRPr="00BE1506">
        <w:rPr>
          <w:rFonts w:ascii="David" w:eastAsia="Times New Roman" w:hAnsi="David"/>
          <w:color w:val="auto"/>
          <w:szCs w:val="24"/>
          <w:u w:val="none"/>
          <w:rtl/>
        </w:rPr>
        <w:t> והחרמת עדרים.</w:t>
      </w:r>
      <w:hyperlink r:id="rId285" w:anchor="cite_note-19" w:history="1">
        <w:r w:rsidRPr="00BE1506">
          <w:rPr>
            <w:rFonts w:ascii="David" w:eastAsia="Times New Roman" w:hAnsi="David"/>
            <w:color w:val="auto"/>
            <w:szCs w:val="24"/>
            <w:u w:val="none"/>
            <w:vertAlign w:val="superscript"/>
            <w:rtl/>
          </w:rPr>
          <w:t>[19]</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 xml:space="preserve">בשנת 1980 נמנו בדרום 37,000 בדואים, בשנת 1989 כ-86,000 ובשנת 2000 כ-120,000, כאשר כ-52,000 מתוכם חיו בפזורה - לא </w:t>
      </w:r>
      <w:proofErr w:type="spellStart"/>
      <w:r w:rsidRPr="00BE1506">
        <w:rPr>
          <w:rFonts w:ascii="David" w:eastAsia="Times New Roman" w:hAnsi="David"/>
          <w:color w:val="auto"/>
          <w:szCs w:val="24"/>
          <w:u w:val="none"/>
          <w:rtl/>
        </w:rPr>
        <w:t>בישובי</w:t>
      </w:r>
      <w:proofErr w:type="spellEnd"/>
      <w:r w:rsidRPr="00BE1506">
        <w:rPr>
          <w:rFonts w:ascii="David" w:eastAsia="Times New Roman" w:hAnsi="David"/>
          <w:color w:val="auto"/>
          <w:szCs w:val="24"/>
          <w:u w:val="none"/>
          <w:rtl/>
        </w:rPr>
        <w:t xml:space="preserve"> קבע.</w:t>
      </w:r>
      <w:hyperlink r:id="rId286" w:anchor="cite_note-.D7.99.D7.A9.D7.A8.D7.90.D7.9C_2020-2007.2C_.D7.A2.D7.9E.27_68-15" w:history="1">
        <w:r w:rsidRPr="00BE1506">
          <w:rPr>
            <w:rFonts w:ascii="David" w:eastAsia="Times New Roman" w:hAnsi="David"/>
            <w:color w:val="auto"/>
            <w:szCs w:val="24"/>
            <w:u w:val="none"/>
            <w:vertAlign w:val="superscript"/>
            <w:rtl/>
          </w:rPr>
          <w:t>[15]</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בשנת </w:t>
      </w:r>
      <w:hyperlink r:id="rId287" w:tooltip="2003" w:history="1">
        <w:r w:rsidRPr="00BE1506">
          <w:rPr>
            <w:rFonts w:ascii="David" w:eastAsia="Times New Roman" w:hAnsi="David"/>
            <w:color w:val="auto"/>
            <w:szCs w:val="24"/>
            <w:u w:val="none"/>
            <w:rtl/>
          </w:rPr>
          <w:t>2003</w:t>
        </w:r>
      </w:hyperlink>
      <w:r w:rsidRPr="00BE1506">
        <w:rPr>
          <w:rFonts w:ascii="David" w:eastAsia="Times New Roman" w:hAnsi="David"/>
          <w:color w:val="auto"/>
          <w:szCs w:val="24"/>
          <w:u w:val="none"/>
          <w:rtl/>
        </w:rPr>
        <w:t> הכריז </w:t>
      </w:r>
      <w:hyperlink r:id="rId288" w:tooltip="ראש ממשלת ישראל" w:history="1">
        <w:r w:rsidRPr="00BE1506">
          <w:rPr>
            <w:rFonts w:ascii="David" w:eastAsia="Times New Roman" w:hAnsi="David"/>
            <w:color w:val="auto"/>
            <w:szCs w:val="24"/>
            <w:u w:val="none"/>
            <w:rtl/>
          </w:rPr>
          <w:t>ראש הממשלה</w:t>
        </w:r>
      </w:hyperlink>
      <w:r w:rsidRPr="00BE1506">
        <w:rPr>
          <w:rFonts w:ascii="David" w:eastAsia="Times New Roman" w:hAnsi="David"/>
          <w:color w:val="auto"/>
          <w:szCs w:val="24"/>
          <w:u w:val="none"/>
          <w:rtl/>
        </w:rPr>
        <w:t>, </w:t>
      </w:r>
      <w:hyperlink r:id="rId289" w:tooltip="אריאל שרון" w:history="1">
        <w:r w:rsidRPr="00BE1506">
          <w:rPr>
            <w:rFonts w:ascii="David" w:eastAsia="Times New Roman" w:hAnsi="David"/>
            <w:color w:val="auto"/>
            <w:szCs w:val="24"/>
            <w:u w:val="none"/>
            <w:rtl/>
          </w:rPr>
          <w:t>אריאל שרון</w:t>
        </w:r>
      </w:hyperlink>
      <w:r w:rsidRPr="00BE1506">
        <w:rPr>
          <w:rFonts w:ascii="David" w:eastAsia="Times New Roman" w:hAnsi="David"/>
          <w:color w:val="auto"/>
          <w:szCs w:val="24"/>
          <w:u w:val="none"/>
          <w:rtl/>
        </w:rPr>
        <w:t>, על תוכנית שמטרתה - פתרון בעיית הכפרים הלא המוכרים. תוכנית זו כוללת מצד אחד הכרה בשבעה יישובים בדואים חדשים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"https://he.wikipedia.org/wiki/%D7%A7%D7%A1%D7%A8_%D7%90%D7%9C-%D7%A1%D7%99%D7%A8" \o "</w:instrText>
      </w:r>
      <w:r w:rsidRPr="00BE1506">
        <w:rPr>
          <w:rFonts w:ascii="David" w:hAnsi="David"/>
          <w:color w:val="auto"/>
          <w:szCs w:val="24"/>
          <w:u w:val="none"/>
          <w:rtl/>
        </w:rPr>
        <w:instrText>קסר אל-סיר</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קסר</w:t>
      </w:r>
      <w:proofErr w:type="spellEnd"/>
      <w:r w:rsidRPr="00BE1506">
        <w:rPr>
          <w:rFonts w:ascii="David" w:eastAsia="Times New Roman" w:hAnsi="David"/>
          <w:color w:val="auto"/>
          <w:szCs w:val="24"/>
          <w:u w:val="none"/>
          <w:rtl/>
        </w:rPr>
        <w:t xml:space="preserve"> אל-סיר</w:t>
      </w:r>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אם תנאן,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"https://he.wikipedia.org/wiki/%D7%93%D7%A8%D7%99%D7%92%27%D7%90%D7%AA" \o "</w:instrText>
      </w:r>
      <w:r w:rsidRPr="00BE1506">
        <w:rPr>
          <w:rFonts w:ascii="David" w:hAnsi="David"/>
          <w:color w:val="auto"/>
          <w:szCs w:val="24"/>
          <w:u w:val="none"/>
          <w:rtl/>
        </w:rPr>
        <w:instrText>דריג'את</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דריג'את</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w:t>
      </w:r>
      <w:hyperlink r:id="rId290" w:tooltip="מכחול (יישוב)" w:history="1">
        <w:r w:rsidRPr="00BE1506">
          <w:rPr>
            <w:rFonts w:ascii="David" w:eastAsia="Times New Roman" w:hAnsi="David"/>
            <w:color w:val="auto"/>
            <w:szCs w:val="24"/>
            <w:u w:val="none"/>
            <w:rtl/>
          </w:rPr>
          <w:t>מכחול</w:t>
        </w:r>
      </w:hyperlink>
      <w:r w:rsidRPr="00BE1506">
        <w:rPr>
          <w:rFonts w:ascii="David" w:eastAsia="Times New Roman" w:hAnsi="David"/>
          <w:color w:val="auto"/>
          <w:szCs w:val="24"/>
          <w:u w:val="none"/>
          <w:rtl/>
        </w:rPr>
        <w:t> (מרעית), ואדי גוין, </w:t>
      </w:r>
      <w:hyperlink r:id="rId291" w:tooltip="אום בטין" w:history="1">
        <w:r w:rsidRPr="00BE1506">
          <w:rPr>
            <w:rFonts w:ascii="David" w:eastAsia="Times New Roman" w:hAnsi="David"/>
            <w:color w:val="auto"/>
            <w:szCs w:val="24"/>
            <w:u w:val="none"/>
            <w:rtl/>
          </w:rPr>
          <w:t>אום בטין</w:t>
        </w:r>
      </w:hyperlink>
      <w:r w:rsidRPr="00BE1506">
        <w:rPr>
          <w:rFonts w:ascii="David" w:eastAsia="Times New Roman" w:hAnsi="David"/>
          <w:color w:val="auto"/>
          <w:szCs w:val="24"/>
          <w:u w:val="none"/>
          <w:rtl/>
        </w:rPr>
        <w:t>, </w:t>
      </w:r>
      <w:hyperlink r:id="rId292" w:tooltip="ביר הדאג'" w:history="1">
        <w:r w:rsidRPr="00BE1506">
          <w:rPr>
            <w:rFonts w:ascii="David" w:eastAsia="Times New Roman" w:hAnsi="David"/>
            <w:color w:val="auto"/>
            <w:szCs w:val="24"/>
            <w:u w:val="none"/>
            <w:rtl/>
          </w:rPr>
          <w:t>ביר הדאג'</w:t>
        </w:r>
      </w:hyperlink>
      <w:r w:rsidRPr="00BE1506">
        <w:rPr>
          <w:rFonts w:ascii="David" w:eastAsia="Times New Roman" w:hAnsi="David"/>
          <w:color w:val="auto"/>
          <w:szCs w:val="24"/>
          <w:u w:val="none"/>
          <w:rtl/>
        </w:rPr>
        <w:t> </w:t>
      </w:r>
      <w:proofErr w:type="spellStart"/>
      <w:r w:rsidRPr="00BE1506">
        <w:rPr>
          <w:rFonts w:ascii="David" w:eastAsia="Times New Roman" w:hAnsi="David"/>
          <w:color w:val="auto"/>
          <w:szCs w:val="24"/>
          <w:u w:val="none"/>
          <w:rtl/>
        </w:rPr>
        <w:t>ו</w:t>
      </w:r>
      <w:hyperlink r:id="rId293" w:tooltip="תראבין א-צאנע" w:history="1">
        <w:r w:rsidRPr="00BE1506">
          <w:rPr>
            <w:rFonts w:ascii="David" w:eastAsia="Times New Roman" w:hAnsi="David"/>
            <w:color w:val="auto"/>
            <w:szCs w:val="24"/>
            <w:u w:val="none"/>
            <w:rtl/>
          </w:rPr>
          <w:t>תראבין</w:t>
        </w:r>
        <w:proofErr w:type="spellEnd"/>
        <w:r w:rsidRPr="00BE1506">
          <w:rPr>
            <w:rFonts w:ascii="David" w:eastAsia="Times New Roman" w:hAnsi="David"/>
            <w:color w:val="auto"/>
            <w:szCs w:val="24"/>
            <w:u w:val="none"/>
            <w:rtl/>
          </w:rPr>
          <w:t xml:space="preserve"> א-</w:t>
        </w:r>
        <w:proofErr w:type="spellStart"/>
        <w:r w:rsidRPr="00BE1506">
          <w:rPr>
            <w:rFonts w:ascii="David" w:eastAsia="Times New Roman" w:hAnsi="David"/>
            <w:color w:val="auto"/>
            <w:szCs w:val="24"/>
            <w:u w:val="none"/>
            <w:rtl/>
          </w:rPr>
          <w:t>צאנע</w:t>
        </w:r>
        <w:proofErr w:type="spellEnd"/>
      </w:hyperlink>
      <w:r w:rsidRPr="00BE1506">
        <w:rPr>
          <w:rFonts w:ascii="David" w:eastAsia="Times New Roman" w:hAnsi="David"/>
          <w:color w:val="auto"/>
          <w:szCs w:val="24"/>
          <w:u w:val="none"/>
          <w:rtl/>
        </w:rPr>
        <w:t>, שיכללו ב</w:t>
      </w:r>
      <w:hyperlink r:id="rId294" w:tooltip="מועצה אזורית אבו בסמה" w:history="1">
        <w:r w:rsidRPr="00BE1506">
          <w:rPr>
            <w:rFonts w:ascii="David" w:eastAsia="Times New Roman" w:hAnsi="David"/>
            <w:color w:val="auto"/>
            <w:szCs w:val="24"/>
            <w:u w:val="none"/>
            <w:rtl/>
          </w:rPr>
          <w:t>מועצה אזורית אבו בסמה</w:t>
        </w:r>
      </w:hyperlink>
      <w:r w:rsidRPr="00BE1506">
        <w:rPr>
          <w:rFonts w:ascii="David" w:eastAsia="Times New Roman" w:hAnsi="David"/>
          <w:color w:val="auto"/>
          <w:szCs w:val="24"/>
          <w:u w:val="none"/>
          <w:rtl/>
        </w:rPr>
        <w:t>, ומצד שני - הגברת האכיפה בסוגיית הבנייה הבלתי חוקית ופלישה לקרקעות.</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ב-15 ביולי </w:t>
      </w:r>
      <w:hyperlink r:id="rId295" w:tooltip="2007" w:history="1">
        <w:r w:rsidRPr="00BE1506">
          <w:rPr>
            <w:rFonts w:ascii="David" w:eastAsia="Times New Roman" w:hAnsi="David"/>
            <w:color w:val="auto"/>
            <w:szCs w:val="24"/>
            <w:u w:val="none"/>
            <w:rtl/>
          </w:rPr>
          <w:t>2007</w:t>
        </w:r>
      </w:hyperlink>
      <w:r w:rsidRPr="00BE1506">
        <w:rPr>
          <w:rFonts w:ascii="David" w:eastAsia="Times New Roman" w:hAnsi="David"/>
          <w:color w:val="auto"/>
          <w:szCs w:val="24"/>
          <w:u w:val="none"/>
          <w:rtl/>
        </w:rPr>
        <w:t>, מכוח החלטת ממשלה 1999, הוקמה </w:t>
      </w:r>
      <w:hyperlink r:id="rId296" w:tooltip="הרשות להסדרת התיישבות הבדואים בנגב" w:history="1">
        <w:r w:rsidRPr="00BE1506">
          <w:rPr>
            <w:rFonts w:ascii="David" w:eastAsia="Times New Roman" w:hAnsi="David"/>
            <w:color w:val="auto"/>
            <w:szCs w:val="24"/>
            <w:u w:val="none"/>
            <w:rtl/>
          </w:rPr>
          <w:t>הרשות להסדרת התיישבות הבדואים בנגב</w:t>
        </w:r>
      </w:hyperlink>
      <w:r w:rsidRPr="00BE1506">
        <w:rPr>
          <w:rFonts w:ascii="David" w:eastAsia="Times New Roman" w:hAnsi="David"/>
          <w:color w:val="auto"/>
          <w:szCs w:val="24"/>
          <w:u w:val="none"/>
          <w:rtl/>
        </w:rPr>
        <w:t>. תפקידיה העיקריים: הסדרת תביעות הבעלות על הקרקע; הסדרת מגורי הקבע ובכלל זאת תשתיות ושירותים ציבוריים, הן לגבי יישובים קיימים הן לגבי יישובים חדשים; סיוע בהשתלבות בתעסוקה; תיאום שירותי חינוך, רווחה וקהילה.</w:t>
      </w:r>
      <w:hyperlink r:id="rId297" w:anchor="cite_note-20" w:history="1">
        <w:r w:rsidRPr="00BE1506">
          <w:rPr>
            <w:rFonts w:ascii="David" w:eastAsia="Times New Roman" w:hAnsi="David"/>
            <w:color w:val="auto"/>
            <w:szCs w:val="24"/>
            <w:u w:val="none"/>
            <w:vertAlign w:val="superscript"/>
            <w:rtl/>
          </w:rPr>
          <w:t>[20]</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בשנת 2007 התפרסות האוכלוסייה הבדואית בפועל בדרום הייתה במרחב ששטחו כ-240 אלף דונם. בצירוף שטחים שנתפסו לחקלאות ושטחים נוספים שעומדות לגביהם תביעות משפטיות, שטחו של מרחב התפרסות האוכלוסייה הבדואית היה כ-800 אלף דונם.</w:t>
      </w:r>
      <w:hyperlink r:id="rId298" w:anchor="cite_note-21" w:history="1">
        <w:r w:rsidRPr="00BE1506">
          <w:rPr>
            <w:rFonts w:ascii="David" w:eastAsia="Times New Roman" w:hAnsi="David"/>
            <w:color w:val="auto"/>
            <w:szCs w:val="24"/>
            <w:u w:val="none"/>
            <w:vertAlign w:val="superscript"/>
            <w:rtl/>
          </w:rPr>
          <w:t>[21]</w:t>
        </w:r>
      </w:hyperlink>
      <w:r w:rsidRPr="00BE1506">
        <w:rPr>
          <w:rFonts w:ascii="David" w:eastAsia="Times New Roman" w:hAnsi="David"/>
          <w:color w:val="auto"/>
          <w:szCs w:val="24"/>
          <w:u w:val="none"/>
          <w:rtl/>
        </w:rPr>
        <w:t>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b/>
          <w:bCs/>
          <w:color w:val="auto"/>
          <w:szCs w:val="24"/>
          <w:u w:val="none"/>
          <w:rtl/>
        </w:rPr>
        <w:t>ב-</w:t>
      </w:r>
      <w:hyperlink r:id="rId299" w:tooltip="11 בדצמבר" w:history="1">
        <w:r w:rsidRPr="00BE1506">
          <w:rPr>
            <w:rFonts w:ascii="David" w:eastAsia="Times New Roman" w:hAnsi="David"/>
            <w:b/>
            <w:bCs/>
            <w:color w:val="auto"/>
            <w:szCs w:val="24"/>
            <w:u w:val="none"/>
            <w:rtl/>
          </w:rPr>
          <w:t>11 בדצמבר</w:t>
        </w:r>
      </w:hyperlink>
      <w:r w:rsidRPr="00BE1506">
        <w:rPr>
          <w:rFonts w:ascii="David" w:eastAsia="Times New Roman" w:hAnsi="David"/>
          <w:b/>
          <w:bCs/>
          <w:color w:val="auto"/>
          <w:szCs w:val="24"/>
          <w:u w:val="none"/>
          <w:rtl/>
        </w:rPr>
        <w:t> </w:t>
      </w:r>
      <w:hyperlink r:id="rId300" w:tooltip="2008" w:history="1">
        <w:r w:rsidRPr="00BE1506">
          <w:rPr>
            <w:rFonts w:ascii="David" w:eastAsia="Times New Roman" w:hAnsi="David"/>
            <w:b/>
            <w:bCs/>
            <w:color w:val="auto"/>
            <w:szCs w:val="24"/>
            <w:u w:val="none"/>
            <w:rtl/>
          </w:rPr>
          <w:t>2008</w:t>
        </w:r>
      </w:hyperlink>
      <w:r w:rsidRPr="00BE1506">
        <w:rPr>
          <w:rFonts w:ascii="David" w:eastAsia="Times New Roman" w:hAnsi="David"/>
          <w:b/>
          <w:bCs/>
          <w:color w:val="auto"/>
          <w:szCs w:val="24"/>
          <w:u w:val="none"/>
          <w:rtl/>
        </w:rPr>
        <w:t> הגישה "הועדה להסדרת התיישבות הבדואים בנגב" בראשות ה</w:t>
      </w:r>
      <w:hyperlink r:id="rId301" w:tooltip="שופט" w:history="1">
        <w:r w:rsidRPr="00BE1506">
          <w:rPr>
            <w:rFonts w:ascii="David" w:eastAsia="Times New Roman" w:hAnsi="David"/>
            <w:b/>
            <w:bCs/>
            <w:color w:val="auto"/>
            <w:szCs w:val="24"/>
            <w:u w:val="none"/>
            <w:rtl/>
          </w:rPr>
          <w:t>שופט</w:t>
        </w:r>
      </w:hyperlink>
      <w:r w:rsidRPr="00BE1506">
        <w:rPr>
          <w:rFonts w:ascii="David" w:eastAsia="Times New Roman" w:hAnsi="David"/>
          <w:b/>
          <w:bCs/>
          <w:color w:val="auto"/>
          <w:szCs w:val="24"/>
          <w:u w:val="none"/>
          <w:rtl/>
        </w:rPr>
        <w:t xml:space="preserve"> בדימוס </w:t>
      </w:r>
      <w:hyperlink r:id="rId302" w:tooltip="אליעזר גולדברג" w:history="1">
        <w:r w:rsidRPr="00BE1506">
          <w:rPr>
            <w:rFonts w:ascii="David" w:eastAsia="Times New Roman" w:hAnsi="David"/>
            <w:b/>
            <w:bCs/>
            <w:color w:val="auto"/>
            <w:szCs w:val="24"/>
            <w:u w:val="none"/>
            <w:rtl/>
          </w:rPr>
          <w:t>אליעזר גולדברג</w:t>
        </w:r>
      </w:hyperlink>
      <w:r w:rsidRPr="00BE1506">
        <w:rPr>
          <w:rFonts w:ascii="David" w:eastAsia="Times New Roman" w:hAnsi="David"/>
          <w:color w:val="auto"/>
          <w:szCs w:val="24"/>
          <w:u w:val="none"/>
          <w:rtl/>
        </w:rPr>
        <w:t> סדרת המלצות להסדרת תביעות הבעלות על הקרקע של הבדואים בנגב וסוגיית ההכרה בכפרים הבלתי מוכרים. ממשלת ישראל הכריזה על אימוץ ההמלצות.</w:t>
      </w:r>
    </w:p>
    <w:p w:rsidR="00FC7E6D" w:rsidRPr="00CE0DAD" w:rsidRDefault="00FC7E6D" w:rsidP="006F5583">
      <w:pPr>
        <w:spacing w:before="72" w:after="0" w:line="276" w:lineRule="auto"/>
        <w:jc w:val="both"/>
        <w:outlineLvl w:val="2"/>
        <w:rPr>
          <w:rFonts w:ascii="David" w:eastAsia="Times New Roman" w:hAnsi="David"/>
          <w:b/>
          <w:bCs/>
          <w:color w:val="auto"/>
          <w:szCs w:val="24"/>
          <w:rtl/>
        </w:rPr>
      </w:pPr>
      <w:r w:rsidRPr="00CE0DAD">
        <w:rPr>
          <w:rFonts w:ascii="David" w:eastAsia="Times New Roman" w:hAnsi="David"/>
          <w:b/>
          <w:bCs/>
          <w:color w:val="auto"/>
          <w:szCs w:val="24"/>
          <w:rtl/>
        </w:rPr>
        <w:lastRenderedPageBreak/>
        <w:t>בתי דין שבטיים</w:t>
      </w:r>
      <w:r w:rsidRPr="00CE0DAD">
        <w:rPr>
          <w:rFonts w:ascii="David" w:eastAsia="Times New Roman" w:hAnsi="David"/>
          <w:color w:val="auto"/>
          <w:szCs w:val="24"/>
          <w:rtl/>
        </w:rPr>
        <w:t xml:space="preserve">: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עד לתחילת המאה ה-20 פעלו בנגב בתי דין שבטיים שעסקו הן ב</w:t>
      </w:r>
      <w:hyperlink r:id="rId303" w:tooltip="משפט פלילי" w:history="1">
        <w:r w:rsidRPr="00BE1506">
          <w:rPr>
            <w:rFonts w:ascii="David" w:eastAsia="Times New Roman" w:hAnsi="David"/>
            <w:color w:val="auto"/>
            <w:szCs w:val="24"/>
            <w:u w:val="none"/>
            <w:rtl/>
          </w:rPr>
          <w:t>משפט פלילי</w:t>
        </w:r>
      </w:hyperlink>
      <w:r w:rsidRPr="00BE1506">
        <w:rPr>
          <w:rFonts w:ascii="David" w:eastAsia="Times New Roman" w:hAnsi="David"/>
          <w:color w:val="auto"/>
          <w:szCs w:val="24"/>
          <w:u w:val="none"/>
          <w:rtl/>
        </w:rPr>
        <w:t> והן ב</w:t>
      </w:r>
      <w:hyperlink r:id="rId304" w:tooltip="משפט אזרחי" w:history="1">
        <w:r w:rsidRPr="00BE1506">
          <w:rPr>
            <w:rFonts w:ascii="David" w:eastAsia="Times New Roman" w:hAnsi="David"/>
            <w:color w:val="auto"/>
            <w:szCs w:val="24"/>
            <w:u w:val="none"/>
            <w:rtl/>
          </w:rPr>
          <w:t>יישוב סכסוכים</w:t>
        </w:r>
      </w:hyperlink>
      <w:r w:rsidRPr="00BE1506">
        <w:rPr>
          <w:rFonts w:ascii="David" w:eastAsia="Times New Roman" w:hAnsi="David"/>
          <w:color w:val="auto"/>
          <w:szCs w:val="24"/>
          <w:u w:val="none"/>
          <w:rtl/>
        </w:rPr>
        <w:t xml:space="preserve"> ללא הפרדה פורמלית בין התחומים. בבסיס ההשקפה המשפטית של בתי דין אלו עמדה האחריות הקולקטיבית של בית אב למעשי בניו והשופטים נבחרו בהסכמה </w:t>
      </w:r>
      <w:proofErr w:type="spellStart"/>
      <w:r w:rsidRPr="00BE1506">
        <w:rPr>
          <w:rFonts w:ascii="David" w:eastAsia="Times New Roman" w:hAnsi="David"/>
          <w:color w:val="auto"/>
          <w:szCs w:val="24"/>
          <w:u w:val="none"/>
          <w:rtl/>
        </w:rPr>
        <w:t>בכח</w:t>
      </w:r>
      <w:proofErr w:type="spellEnd"/>
      <w:r w:rsidRPr="00BE1506">
        <w:rPr>
          <w:rFonts w:ascii="David" w:eastAsia="Times New Roman" w:hAnsi="David"/>
          <w:color w:val="auto"/>
          <w:szCs w:val="24"/>
          <w:u w:val="none"/>
          <w:rtl/>
        </w:rPr>
        <w:t xml:space="preserve"> המוניטין שרכשו בקהילותיהם. השלטון העות'מאני ניסה להחיל את מערכת המשפט שלו גם על הבדואים בנגב עם הקמת בית משפט שרעי בעיר באר שבע בשנת 1906. הבריטים החזירו לבית הדין השבטי את סמכויותיו מתוך תפיסה קולוניאלית שרווחה באימפריה שראתה בילידים בלתי כשירים לקבל עליהם מערכת משפט מערבית ולכן נזקקים לבתי דין על פי מסורתם. לפתרון סכסוכים בין-שבטיים נרחבים כינס המושל הבריטי שופטים שבטיים מהנגב, סיני ועבר הירדן. פעילות בתי דין אלו חודשה לאחר קום המדינה בשנת 1955 והם פעלו עד לסיום הממשל הצבאי לצד בתי הדין הצבאיים עד שנת 1966 אז נפתחה בפני הבדואים בנגב האפשרות להתדיין בבתי משפט אזרחיים וב</w:t>
      </w:r>
      <w:hyperlink r:id="rId305" w:tooltip="בית דין שרעי (ישראל)" w:history="1">
        <w:r w:rsidRPr="00BE1506">
          <w:rPr>
            <w:rFonts w:ascii="David" w:eastAsia="Times New Roman" w:hAnsi="David"/>
            <w:color w:val="auto"/>
            <w:szCs w:val="24"/>
            <w:u w:val="none"/>
            <w:rtl/>
          </w:rPr>
          <w:t xml:space="preserve">בית הדין </w:t>
        </w:r>
        <w:proofErr w:type="spellStart"/>
        <w:r w:rsidRPr="00BE1506">
          <w:rPr>
            <w:rFonts w:ascii="David" w:eastAsia="Times New Roman" w:hAnsi="David"/>
            <w:color w:val="auto"/>
            <w:szCs w:val="24"/>
            <w:u w:val="none"/>
            <w:rtl/>
          </w:rPr>
          <w:t>השרעי</w:t>
        </w:r>
        <w:proofErr w:type="spellEnd"/>
      </w:hyperlink>
      <w:r w:rsidRPr="00BE1506">
        <w:rPr>
          <w:rFonts w:ascii="David" w:eastAsia="Times New Roman" w:hAnsi="David"/>
          <w:color w:val="auto"/>
          <w:szCs w:val="24"/>
          <w:u w:val="none"/>
          <w:rtl/>
        </w:rPr>
        <w:t> בבאר שבע שהוקם בשנת 1971. למרות שבתי הדין השבטיים בוטלו רשמית בדצמבר 1966 הם ממשיכים לפעול באופן לא רשמי לצד מערכת המשפט הכללית עד היום.</w:t>
      </w:r>
      <w:hyperlink r:id="rId306" w:anchor="cite_note-22" w:history="1">
        <w:r w:rsidRPr="00BE1506">
          <w:rPr>
            <w:rFonts w:ascii="David" w:eastAsia="Times New Roman" w:hAnsi="David"/>
            <w:color w:val="auto"/>
            <w:szCs w:val="24"/>
            <w:u w:val="none"/>
            <w:vertAlign w:val="superscript"/>
            <w:rtl/>
          </w:rPr>
          <w:t>[22]</w:t>
        </w:r>
      </w:hyperlink>
      <w:r w:rsidRPr="00BE1506">
        <w:rPr>
          <w:rFonts w:ascii="David" w:eastAsia="Times New Roman" w:hAnsi="David"/>
          <w:color w:val="auto"/>
          <w:szCs w:val="24"/>
          <w:u w:val="none"/>
          <w:rtl/>
        </w:rPr>
        <w:t xml:space="preserve">. </w:t>
      </w:r>
    </w:p>
    <w:p w:rsidR="00FC7E6D" w:rsidRPr="00BE1506" w:rsidRDefault="00FC7E6D" w:rsidP="006F5583">
      <w:pPr>
        <w:spacing w:before="120" w:after="0" w:line="276" w:lineRule="auto"/>
        <w:jc w:val="both"/>
        <w:rPr>
          <w:rFonts w:ascii="David" w:eastAsia="Times New Roman" w:hAnsi="David"/>
          <w:color w:val="auto"/>
          <w:szCs w:val="24"/>
          <w:u w:val="none"/>
          <w:rtl/>
        </w:rPr>
      </w:pPr>
    </w:p>
    <w:p w:rsidR="00FC7E6D" w:rsidRPr="00BE1506" w:rsidRDefault="00FC7E6D" w:rsidP="006F5583">
      <w:pPr>
        <w:spacing w:before="72" w:after="0" w:line="276" w:lineRule="auto"/>
        <w:jc w:val="both"/>
        <w:outlineLvl w:val="2"/>
        <w:rPr>
          <w:rFonts w:ascii="David" w:eastAsia="Times New Roman" w:hAnsi="David"/>
          <w:b/>
          <w:bCs/>
          <w:color w:val="auto"/>
          <w:szCs w:val="24"/>
          <w:rtl/>
        </w:rPr>
      </w:pPr>
      <w:r w:rsidRPr="00BE1506">
        <w:rPr>
          <w:rFonts w:ascii="David" w:eastAsia="Times New Roman" w:hAnsi="David"/>
          <w:b/>
          <w:bCs/>
          <w:color w:val="auto"/>
          <w:szCs w:val="24"/>
          <w:rtl/>
        </w:rPr>
        <w:t>מצב סוציו-אקונומי</w:t>
      </w:r>
      <w:r w:rsidRPr="00BE1506">
        <w:rPr>
          <w:rFonts w:ascii="David" w:eastAsia="Times New Roman" w:hAnsi="David"/>
          <w:color w:val="auto"/>
          <w:szCs w:val="24"/>
          <w:rtl/>
        </w:rPr>
        <w:t xml:space="preserve">: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פרנסתם של הבדואים בעבר התבססה על </w:t>
      </w:r>
      <w:hyperlink r:id="rId307" w:tooltip="חקלאות" w:history="1">
        <w:r w:rsidRPr="00BE1506">
          <w:rPr>
            <w:rFonts w:ascii="David" w:eastAsia="Times New Roman" w:hAnsi="David"/>
            <w:color w:val="auto"/>
            <w:szCs w:val="24"/>
            <w:u w:val="none"/>
            <w:rtl/>
          </w:rPr>
          <w:t>חקלאות</w:t>
        </w:r>
      </w:hyperlink>
      <w:r w:rsidRPr="00BE1506">
        <w:rPr>
          <w:rFonts w:ascii="David" w:eastAsia="Times New Roman" w:hAnsi="David"/>
          <w:color w:val="auto"/>
          <w:szCs w:val="24"/>
          <w:u w:val="none"/>
          <w:rtl/>
        </w:rPr>
        <w:t> - </w:t>
      </w:r>
      <w:hyperlink r:id="rId308" w:tooltip="רעיית צאן" w:history="1">
        <w:r w:rsidRPr="00BE1506">
          <w:rPr>
            <w:rFonts w:ascii="David" w:eastAsia="Times New Roman" w:hAnsi="David"/>
            <w:color w:val="auto"/>
            <w:szCs w:val="24"/>
            <w:u w:val="none"/>
            <w:rtl/>
          </w:rPr>
          <w:t>רעיית צאן</w:t>
        </w:r>
      </w:hyperlink>
      <w:r w:rsidRPr="00BE1506">
        <w:rPr>
          <w:rFonts w:ascii="David" w:eastAsia="Times New Roman" w:hAnsi="David"/>
          <w:color w:val="auto"/>
          <w:szCs w:val="24"/>
          <w:u w:val="none"/>
          <w:rtl/>
        </w:rPr>
        <w:t> משולבת ב</w:t>
      </w:r>
      <w:hyperlink r:id="rId309" w:tooltip="גידולי שדה (הדף אינו קיים)" w:history="1">
        <w:r w:rsidRPr="00BE1506">
          <w:rPr>
            <w:rFonts w:ascii="David" w:eastAsia="Times New Roman" w:hAnsi="David"/>
            <w:color w:val="auto"/>
            <w:szCs w:val="24"/>
            <w:u w:val="none"/>
            <w:rtl/>
          </w:rPr>
          <w:t>גידולי שדה</w:t>
        </w:r>
      </w:hyperlink>
      <w:r w:rsidRPr="00BE1506">
        <w:rPr>
          <w:rFonts w:ascii="David" w:eastAsia="Times New Roman" w:hAnsi="David"/>
          <w:color w:val="auto"/>
          <w:szCs w:val="24"/>
          <w:u w:val="none"/>
          <w:rtl/>
        </w:rPr>
        <w:t>, בעיקר </w:t>
      </w:r>
      <w:hyperlink r:id="rId310" w:tooltip="שעורה" w:history="1">
        <w:r w:rsidRPr="00BE1506">
          <w:rPr>
            <w:rFonts w:ascii="David" w:eastAsia="Times New Roman" w:hAnsi="David"/>
            <w:color w:val="auto"/>
            <w:szCs w:val="24"/>
            <w:u w:val="none"/>
            <w:rtl/>
          </w:rPr>
          <w:t>שעורה</w:t>
        </w:r>
      </w:hyperlink>
      <w:r w:rsidRPr="00BE1506">
        <w:rPr>
          <w:rFonts w:ascii="David" w:eastAsia="Times New Roman" w:hAnsi="David"/>
          <w:color w:val="auto"/>
          <w:szCs w:val="24"/>
          <w:u w:val="none"/>
          <w:rtl/>
        </w:rPr>
        <w:t> ו</w:t>
      </w:r>
      <w:hyperlink r:id="rId311" w:tooltip="דורה" w:history="1">
        <w:r w:rsidRPr="00BE1506">
          <w:rPr>
            <w:rFonts w:ascii="David" w:eastAsia="Times New Roman" w:hAnsi="David"/>
            <w:color w:val="auto"/>
            <w:szCs w:val="24"/>
            <w:u w:val="none"/>
            <w:rtl/>
          </w:rPr>
          <w:t>דורה</w:t>
        </w:r>
      </w:hyperlink>
      <w:r w:rsidRPr="00BE1506">
        <w:rPr>
          <w:rFonts w:ascii="David" w:eastAsia="Times New Roman" w:hAnsi="David"/>
          <w:color w:val="auto"/>
          <w:szCs w:val="24"/>
          <w:u w:val="none"/>
          <w:rtl/>
        </w:rPr>
        <w:t>. מספר תהליכים מקבילים גרמו לירידת ההכנסות מחקלאות:</w:t>
      </w:r>
    </w:p>
    <w:p w:rsidR="00FC7E6D" w:rsidRPr="00BE1506" w:rsidRDefault="00FC7E6D" w:rsidP="006F5583">
      <w:pPr>
        <w:numPr>
          <w:ilvl w:val="0"/>
          <w:numId w:val="14"/>
        </w:numPr>
        <w:spacing w:before="100" w:beforeAutospacing="1" w:after="0" w:line="276" w:lineRule="auto"/>
        <w:ind w:left="384"/>
        <w:jc w:val="both"/>
        <w:rPr>
          <w:rFonts w:ascii="David" w:eastAsia="Times New Roman" w:hAnsi="David"/>
          <w:color w:val="auto"/>
          <w:szCs w:val="24"/>
          <w:u w:val="none"/>
          <w:rtl/>
        </w:rPr>
      </w:pPr>
      <w:r w:rsidRPr="00BE1506">
        <w:rPr>
          <w:rFonts w:ascii="David" w:eastAsia="Times New Roman" w:hAnsi="David"/>
          <w:color w:val="auto"/>
          <w:szCs w:val="24"/>
          <w:u w:val="none"/>
          <w:rtl/>
        </w:rPr>
        <w:t>ירידה כלל עולמית בהכנסות מחקלאות - שיטות ייצור חדשות הגדילו את הייצור העולמי במידה ניכרת וגרמו לעודפי </w:t>
      </w:r>
      <w:hyperlink r:id="rId312" w:tooltip="היצע" w:history="1">
        <w:r w:rsidRPr="00BE1506">
          <w:rPr>
            <w:rFonts w:ascii="David" w:eastAsia="Times New Roman" w:hAnsi="David"/>
            <w:color w:val="auto"/>
            <w:szCs w:val="24"/>
            <w:u w:val="none"/>
            <w:rtl/>
          </w:rPr>
          <w:t>היצע</w:t>
        </w:r>
      </w:hyperlink>
      <w:r w:rsidRPr="00BE1506">
        <w:rPr>
          <w:rFonts w:ascii="David" w:eastAsia="Times New Roman" w:hAnsi="David"/>
          <w:color w:val="auto"/>
          <w:szCs w:val="24"/>
          <w:u w:val="none"/>
          <w:rtl/>
        </w:rPr>
        <w:t>, שבתורם גרמו לירידת מחירי התוצרים החקלאיים. כתוצאה מכך הצטמצמו הכנסותיהם של אוכלוסיות שהמשיכו לעסוק בחקלאות בשיטות לא-ממוכנות.</w:t>
      </w:r>
    </w:p>
    <w:p w:rsidR="00FC7E6D" w:rsidRPr="00BE1506" w:rsidRDefault="00320809" w:rsidP="006F5583">
      <w:pPr>
        <w:numPr>
          <w:ilvl w:val="0"/>
          <w:numId w:val="14"/>
        </w:numPr>
        <w:spacing w:before="100" w:beforeAutospacing="1" w:after="0" w:line="276" w:lineRule="auto"/>
        <w:ind w:left="384"/>
        <w:jc w:val="both"/>
        <w:rPr>
          <w:rFonts w:ascii="David" w:eastAsia="Times New Roman" w:hAnsi="David"/>
          <w:color w:val="auto"/>
          <w:szCs w:val="24"/>
          <w:u w:val="none"/>
          <w:rtl/>
        </w:rPr>
      </w:pPr>
      <w:hyperlink r:id="rId313" w:tooltip="עיור" w:history="1">
        <w:r w:rsidR="00FC7E6D" w:rsidRPr="00BE1506">
          <w:rPr>
            <w:rFonts w:ascii="David" w:eastAsia="Times New Roman" w:hAnsi="David"/>
            <w:color w:val="auto"/>
            <w:szCs w:val="24"/>
            <w:u w:val="none"/>
            <w:rtl/>
          </w:rPr>
          <w:t>עיור</w:t>
        </w:r>
      </w:hyperlink>
      <w:r w:rsidR="00FC7E6D" w:rsidRPr="00BE1506">
        <w:rPr>
          <w:rFonts w:ascii="David" w:eastAsia="Times New Roman" w:hAnsi="David"/>
          <w:color w:val="auto"/>
          <w:szCs w:val="24"/>
          <w:u w:val="none"/>
          <w:rtl/>
        </w:rPr>
        <w:t> כפוי - העברתם של הבדואים לעיירות הקבע על ידי המדינה מנעה מהם לעסוק בחקלאות.</w:t>
      </w:r>
    </w:p>
    <w:p w:rsidR="00FC7E6D" w:rsidRPr="00BE1506" w:rsidRDefault="00FC7E6D" w:rsidP="006F5583">
      <w:pPr>
        <w:numPr>
          <w:ilvl w:val="0"/>
          <w:numId w:val="14"/>
        </w:numPr>
        <w:spacing w:before="100" w:beforeAutospacing="1" w:after="0" w:line="276" w:lineRule="auto"/>
        <w:ind w:left="384"/>
        <w:jc w:val="both"/>
        <w:rPr>
          <w:rFonts w:ascii="David" w:eastAsia="Times New Roman" w:hAnsi="David"/>
          <w:color w:val="auto"/>
          <w:szCs w:val="24"/>
          <w:u w:val="none"/>
          <w:rtl/>
        </w:rPr>
      </w:pPr>
      <w:r w:rsidRPr="00BE1506">
        <w:rPr>
          <w:rFonts w:ascii="David" w:eastAsia="Times New Roman" w:hAnsi="David"/>
          <w:color w:val="auto"/>
          <w:szCs w:val="24"/>
          <w:u w:val="none"/>
          <w:rtl/>
        </w:rPr>
        <w:t>איבוד של שטחי מרעה לצאן, שהוא העיסוק ומקור הפרנסה המרכזי של הבדואים שהפכו </w:t>
      </w:r>
      <w:hyperlink r:id="rId314" w:tooltip="שטח אש" w:history="1">
        <w:r w:rsidRPr="00BE1506">
          <w:rPr>
            <w:rFonts w:ascii="David" w:eastAsia="Times New Roman" w:hAnsi="David"/>
            <w:color w:val="auto"/>
            <w:szCs w:val="24"/>
            <w:u w:val="none"/>
            <w:rtl/>
          </w:rPr>
          <w:t>שטחי אש</w:t>
        </w:r>
      </w:hyperlink>
      <w:r w:rsidRPr="00BE1506">
        <w:rPr>
          <w:rFonts w:ascii="David" w:eastAsia="Times New Roman" w:hAnsi="David"/>
          <w:color w:val="auto"/>
          <w:szCs w:val="24"/>
          <w:u w:val="none"/>
          <w:rtl/>
        </w:rPr>
        <w:t> שימשו לפיתוח עירוני והתיישבותי.</w:t>
      </w:r>
    </w:p>
    <w:p w:rsidR="00FC7E6D" w:rsidRPr="00BE1506" w:rsidRDefault="00FC7E6D" w:rsidP="006F5583">
      <w:pPr>
        <w:numPr>
          <w:ilvl w:val="0"/>
          <w:numId w:val="14"/>
        </w:numPr>
        <w:spacing w:before="100" w:beforeAutospacing="1" w:after="0" w:line="276" w:lineRule="auto"/>
        <w:ind w:left="384"/>
        <w:jc w:val="both"/>
        <w:rPr>
          <w:rFonts w:ascii="David" w:eastAsia="Times New Roman" w:hAnsi="David"/>
          <w:color w:val="auto"/>
          <w:szCs w:val="24"/>
          <w:u w:val="none"/>
          <w:rtl/>
        </w:rPr>
      </w:pPr>
      <w:r w:rsidRPr="00BE1506">
        <w:rPr>
          <w:rFonts w:ascii="David" w:eastAsia="Times New Roman" w:hAnsi="David"/>
          <w:color w:val="auto"/>
          <w:szCs w:val="24"/>
          <w:u w:val="none"/>
          <w:rtl/>
        </w:rPr>
        <w:t>גידולי שדה הנמצאים על שטחים שהבעלות עליהם נתונה במחלוקת בין הבדואים למדינה מרוססים מהאוויר בקוטלי עשבים.</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כל אלה הביאו את הבדואים לחיפוש מקורות פרנסה נוספים על החקלאות, אך מיקומם ב</w:t>
      </w:r>
      <w:hyperlink r:id="rId315" w:tooltip="פריפריה" w:history="1">
        <w:r w:rsidRPr="00BE1506">
          <w:rPr>
            <w:rFonts w:ascii="David" w:eastAsia="Times New Roman" w:hAnsi="David"/>
            <w:color w:val="auto"/>
            <w:szCs w:val="24"/>
            <w:u w:val="none"/>
            <w:rtl/>
          </w:rPr>
          <w:t>פריפריה</w:t>
        </w:r>
      </w:hyperlink>
      <w:r w:rsidRPr="00BE1506">
        <w:rPr>
          <w:rFonts w:ascii="David" w:eastAsia="Times New Roman" w:hAnsi="David"/>
          <w:color w:val="auto"/>
          <w:szCs w:val="24"/>
          <w:u w:val="none"/>
          <w:rtl/>
        </w:rPr>
        <w:t> של </w:t>
      </w:r>
      <w:hyperlink r:id="rId316" w:tooltip="מדינת ישראל" w:history="1">
        <w:r w:rsidRPr="00BE1506">
          <w:rPr>
            <w:rFonts w:ascii="David" w:eastAsia="Times New Roman" w:hAnsi="David"/>
            <w:color w:val="auto"/>
            <w:szCs w:val="24"/>
            <w:u w:val="none"/>
            <w:rtl/>
          </w:rPr>
          <w:t>מדינת ישראל</w:t>
        </w:r>
      </w:hyperlink>
      <w:r w:rsidRPr="00BE1506">
        <w:rPr>
          <w:rFonts w:ascii="David" w:eastAsia="Times New Roman" w:hAnsi="David"/>
          <w:color w:val="auto"/>
          <w:szCs w:val="24"/>
          <w:u w:val="none"/>
          <w:rtl/>
        </w:rPr>
        <w:t> והעדר תשתיות לתעשייה בעיירות הבדואיות לא אפשרו להם לפתח מקורות חליפיים.</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 xml:space="preserve">כתוצאה מהמצב שתואר לעיל, אוכלוסיית הבדואים בנגב היא האוכלוסייה הממוקמת במקום האחרון במדרג הסוציו-אקונומי בישראל. לפי נתוני </w:t>
      </w:r>
      <w:proofErr w:type="spellStart"/>
      <w:r w:rsidRPr="00BE1506">
        <w:rPr>
          <w:rFonts w:ascii="David" w:eastAsia="Times New Roman" w:hAnsi="David"/>
          <w:color w:val="auto"/>
          <w:szCs w:val="24"/>
          <w:u w:val="none"/>
          <w:rtl/>
        </w:rPr>
        <w:t>הלמ"ס</w:t>
      </w:r>
      <w:proofErr w:type="spellEnd"/>
      <w:r w:rsidRPr="00BE1506">
        <w:rPr>
          <w:rFonts w:ascii="David" w:eastAsia="Times New Roman" w:hAnsi="David"/>
          <w:color w:val="auto"/>
          <w:szCs w:val="24"/>
          <w:u w:val="none"/>
          <w:rtl/>
        </w:rPr>
        <w:t xml:space="preserve"> - </w:t>
      </w:r>
      <w:hyperlink r:id="rId317" w:tooltip="הלשכה המרכזית לסטטיסטיקה" w:history="1">
        <w:r w:rsidRPr="00BE1506">
          <w:rPr>
            <w:rFonts w:ascii="David" w:eastAsia="Times New Roman" w:hAnsi="David"/>
            <w:color w:val="auto"/>
            <w:szCs w:val="24"/>
            <w:u w:val="none"/>
            <w:rtl/>
          </w:rPr>
          <w:t>הלשכה המרכזית לסטטיסטיקה</w:t>
        </w:r>
      </w:hyperlink>
      <w:r w:rsidRPr="00BE1506">
        <w:rPr>
          <w:rFonts w:ascii="David" w:eastAsia="Times New Roman" w:hAnsi="David"/>
          <w:color w:val="auto"/>
          <w:szCs w:val="24"/>
          <w:u w:val="none"/>
          <w:rtl/>
        </w:rPr>
        <w:t>, שבע עיירות הקבע הבדואיות ממוקמות בשמונת המקומות האחרונים בדירוג הסוציו-אקונומי. גם בשיעור מקבלי </w:t>
      </w:r>
      <w:hyperlink r:id="rId318" w:tooltip="הבטחת הכנסה" w:history="1">
        <w:r w:rsidRPr="00BE1506">
          <w:rPr>
            <w:rFonts w:ascii="David" w:eastAsia="Times New Roman" w:hAnsi="David"/>
            <w:color w:val="auto"/>
            <w:szCs w:val="24"/>
            <w:u w:val="none"/>
            <w:rtl/>
          </w:rPr>
          <w:t>הבטחת הכנסה</w:t>
        </w:r>
      </w:hyperlink>
      <w:r w:rsidRPr="00BE1506">
        <w:rPr>
          <w:rFonts w:ascii="David" w:eastAsia="Times New Roman" w:hAnsi="David"/>
          <w:color w:val="auto"/>
          <w:szCs w:val="24"/>
          <w:u w:val="none"/>
          <w:rtl/>
        </w:rPr>
        <w:t> ובשיעור הבעלות על </w:t>
      </w:r>
      <w:hyperlink r:id="rId319" w:tooltip="רכב פרטי" w:history="1">
        <w:r w:rsidRPr="00BE1506">
          <w:rPr>
            <w:rFonts w:ascii="David" w:eastAsia="Times New Roman" w:hAnsi="David"/>
            <w:color w:val="auto"/>
            <w:szCs w:val="24"/>
            <w:u w:val="none"/>
            <w:rtl/>
          </w:rPr>
          <w:t>רכב פרטי</w:t>
        </w:r>
      </w:hyperlink>
      <w:r w:rsidRPr="00BE1506">
        <w:rPr>
          <w:rFonts w:ascii="David" w:eastAsia="Times New Roman" w:hAnsi="David"/>
          <w:color w:val="auto"/>
          <w:szCs w:val="24"/>
          <w:u w:val="none"/>
          <w:rtl/>
        </w:rPr>
        <w:t xml:space="preserve"> מיקומן של העיירות נמוך מאוד. מידע על הכפרים הלא מוכרים לא נאסף על ידי </w:t>
      </w:r>
      <w:proofErr w:type="spellStart"/>
      <w:r w:rsidRPr="00BE1506">
        <w:rPr>
          <w:rFonts w:ascii="David" w:eastAsia="Times New Roman" w:hAnsi="David"/>
          <w:color w:val="auto"/>
          <w:szCs w:val="24"/>
          <w:u w:val="none"/>
          <w:rtl/>
        </w:rPr>
        <w:t>הלמ"ס</w:t>
      </w:r>
      <w:proofErr w:type="spellEnd"/>
      <w:r w:rsidRPr="00BE1506">
        <w:rPr>
          <w:rFonts w:ascii="David" w:eastAsia="Times New Roman" w:hAnsi="David"/>
          <w:color w:val="auto"/>
          <w:szCs w:val="24"/>
          <w:u w:val="none"/>
          <w:rtl/>
        </w:rPr>
        <w:t>, אך משערים שהמצב שם אף יותר גרוע.</w:t>
      </w:r>
    </w:p>
    <w:p w:rsidR="00FC7E6D" w:rsidRPr="00BE1506" w:rsidRDefault="00FC7E6D" w:rsidP="006F5583">
      <w:pPr>
        <w:spacing w:before="120" w:after="0" w:line="276" w:lineRule="auto"/>
        <w:jc w:val="both"/>
        <w:rPr>
          <w:rFonts w:ascii="David" w:eastAsia="Times New Roman" w:hAnsi="David"/>
          <w:color w:val="auto"/>
          <w:szCs w:val="24"/>
          <w:u w:val="none"/>
        </w:rPr>
      </w:pPr>
      <w:r w:rsidRPr="00BE1506">
        <w:rPr>
          <w:rFonts w:ascii="David" w:eastAsia="Times New Roman" w:hAnsi="David"/>
          <w:color w:val="auto"/>
          <w:szCs w:val="24"/>
          <w:u w:val="none"/>
          <w:rtl/>
        </w:rPr>
        <w:t>שינוי באורח חיים גרמו לא רק לירידה במצב הסוציו-אקונומי אך הובילו גם לתופעות לוואי אחרים, כמו אחוזים גבוהים של פשיעה. לאחר כמה אירועי פשיעה בנגב שבהם היו מעורבים בדואים, בין היתר, היו אלה מקרים של </w:t>
      </w:r>
      <w:hyperlink r:id="rId320" w:tooltip="סחר בסמים" w:history="1">
        <w:r w:rsidRPr="00BE1506">
          <w:rPr>
            <w:rFonts w:ascii="David" w:eastAsia="Times New Roman" w:hAnsi="David"/>
            <w:color w:val="auto"/>
            <w:szCs w:val="24"/>
            <w:u w:val="none"/>
            <w:rtl/>
          </w:rPr>
          <w:t>סחר בסמים</w:t>
        </w:r>
      </w:hyperlink>
      <w:r w:rsidRPr="00BE1506">
        <w:rPr>
          <w:rFonts w:ascii="David" w:eastAsia="Times New Roman" w:hAnsi="David"/>
          <w:color w:val="auto"/>
          <w:szCs w:val="24"/>
          <w:u w:val="none"/>
          <w:rtl/>
        </w:rPr>
        <w:t> בגבול מצרים, </w:t>
      </w:r>
      <w:hyperlink r:id="rId321" w:tooltip="אלימות במשפחה" w:history="1">
        <w:r w:rsidRPr="00BE1506">
          <w:rPr>
            <w:rFonts w:ascii="David" w:eastAsia="Times New Roman" w:hAnsi="David"/>
            <w:color w:val="auto"/>
            <w:szCs w:val="24"/>
            <w:u w:val="none"/>
            <w:rtl/>
          </w:rPr>
          <w:t>אלימות במשפחה</w:t>
        </w:r>
      </w:hyperlink>
      <w:r w:rsidRPr="00BE1506">
        <w:rPr>
          <w:rFonts w:ascii="David" w:eastAsia="Times New Roman" w:hAnsi="David"/>
          <w:color w:val="auto"/>
          <w:szCs w:val="24"/>
          <w:u w:val="none"/>
          <w:rtl/>
        </w:rPr>
        <w:t xml:space="preserve"> וקטטות בין חמולות שהסתיימו לא פעם ברצח, באפריל 2012 המשטרה הקימה יחידה חדשה למאבק בפשיעה הבדואית. היחידה הזאת </w:t>
      </w:r>
      <w:proofErr w:type="spellStart"/>
      <w:r w:rsidRPr="00BE1506">
        <w:rPr>
          <w:rFonts w:ascii="David" w:eastAsia="Times New Roman" w:hAnsi="David"/>
          <w:color w:val="auto"/>
          <w:szCs w:val="24"/>
          <w:u w:val="none"/>
          <w:rtl/>
        </w:rPr>
        <w:t>מונת</w:t>
      </w:r>
      <w:proofErr w:type="spellEnd"/>
      <w:r w:rsidRPr="00BE1506">
        <w:rPr>
          <w:rFonts w:ascii="David" w:eastAsia="Times New Roman" w:hAnsi="David"/>
          <w:color w:val="auto"/>
          <w:szCs w:val="24"/>
          <w:u w:val="none"/>
          <w:rtl/>
        </w:rPr>
        <w:t xml:space="preserve"> כ-250 שוטרים אשר פועלים נגד עבריינים בדואים בדרום, רובם לוחמי </w:t>
      </w:r>
      <w:hyperlink r:id="rId322" w:tooltip="יס&quot;מ" w:history="1">
        <w:r w:rsidRPr="00BE1506">
          <w:rPr>
            <w:rFonts w:ascii="David" w:eastAsia="Times New Roman" w:hAnsi="David"/>
            <w:color w:val="auto"/>
            <w:szCs w:val="24"/>
            <w:u w:val="none"/>
            <w:rtl/>
          </w:rPr>
          <w:t>יס"מ</w:t>
        </w:r>
      </w:hyperlink>
      <w:r w:rsidRPr="00BE1506">
        <w:rPr>
          <w:rFonts w:ascii="David" w:eastAsia="Times New Roman" w:hAnsi="David"/>
          <w:color w:val="auto"/>
          <w:szCs w:val="24"/>
          <w:u w:val="none"/>
          <w:rtl/>
        </w:rPr>
        <w:t> וחלקם בלשים, אנשי מודיעין, חוקרים ותובעים משטרתיים. בראשה עומד קצין בדרגת ניצב משנה, והיא תפעל נגד עבירות שונות, ביניהן נהיגה פרועה, מעשי גניבה, אירועי אלימות ופלישה לשטחי מדינה.</w:t>
      </w:r>
      <w:hyperlink r:id="rId323" w:anchor="cite_note-24" w:history="1">
        <w:r w:rsidRPr="00BE1506">
          <w:rPr>
            <w:rFonts w:ascii="David" w:eastAsia="Times New Roman" w:hAnsi="David"/>
            <w:color w:val="auto"/>
            <w:szCs w:val="24"/>
            <w:u w:val="none"/>
            <w:vertAlign w:val="superscript"/>
            <w:rtl/>
          </w:rPr>
          <w:t>[24]</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מאז שנות ה-90 מנהלים ארגוני זכויות אדם שונים בישראל, ובמיוחד </w:t>
      </w:r>
      <w:hyperlink r:id="rId324" w:tooltip="האגודה לזכויות האזרח" w:history="1">
        <w:r w:rsidRPr="00BE1506">
          <w:rPr>
            <w:rFonts w:ascii="David" w:eastAsia="Times New Roman" w:hAnsi="David"/>
            <w:color w:val="auto"/>
            <w:szCs w:val="24"/>
            <w:u w:val="none"/>
            <w:rtl/>
          </w:rPr>
          <w:t>האגודה לזכויות האזרח</w:t>
        </w:r>
      </w:hyperlink>
      <w:r w:rsidRPr="00BE1506">
        <w:rPr>
          <w:rFonts w:ascii="David" w:eastAsia="Times New Roman" w:hAnsi="David"/>
          <w:color w:val="auto"/>
          <w:szCs w:val="24"/>
          <w:u w:val="none"/>
          <w:rtl/>
        </w:rPr>
        <w:t>,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"https://he.wikipedia.org/wiki/%D7%A2%D7%93%D7%90%D7%9C%D7%94" \o "</w:instrText>
      </w:r>
      <w:r w:rsidRPr="00BE1506">
        <w:rPr>
          <w:rFonts w:ascii="David" w:hAnsi="David"/>
          <w:color w:val="auto"/>
          <w:szCs w:val="24"/>
          <w:u w:val="none"/>
          <w:rtl/>
        </w:rPr>
        <w:instrText>עדאלה</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עדאלה</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ו</w:t>
      </w:r>
      <w:hyperlink r:id="rId325" w:tooltip="רופאים לזכויות אדם" w:history="1">
        <w:r w:rsidRPr="00BE1506">
          <w:rPr>
            <w:rFonts w:ascii="David" w:eastAsia="Times New Roman" w:hAnsi="David"/>
            <w:color w:val="auto"/>
            <w:szCs w:val="24"/>
            <w:u w:val="none"/>
            <w:rtl/>
          </w:rPr>
          <w:t>רופאים לזכויות אדם</w:t>
        </w:r>
      </w:hyperlink>
      <w:r w:rsidRPr="00BE1506">
        <w:rPr>
          <w:rFonts w:ascii="David" w:eastAsia="Times New Roman" w:hAnsi="David"/>
          <w:color w:val="auto"/>
          <w:szCs w:val="24"/>
          <w:u w:val="none"/>
          <w:rtl/>
        </w:rPr>
        <w:t xml:space="preserve"> מאבק ציבורי ומשפטי לשיפור השירותים הממשלתיים הניתנים ביישובים המוכרים והלא מוכרים כאחד. בעקבות עתירות שונות שהוגשו לבג"ץ הוקמו לראשונה בתי-ספר תיכון בחלק מהיישובים, בתי-הספר ביישובים הלא מוכרים חוברו לראשונה </w:t>
      </w:r>
      <w:r w:rsidRPr="00BE1506">
        <w:rPr>
          <w:rFonts w:ascii="David" w:eastAsia="Times New Roman" w:hAnsi="David"/>
          <w:color w:val="auto"/>
          <w:szCs w:val="24"/>
          <w:u w:val="none"/>
          <w:rtl/>
        </w:rPr>
        <w:lastRenderedPageBreak/>
        <w:t>לחשמל, הוקמו מרפאות ושופרו שירותים ממשלתיים נוספים. עם זאת, עד לשנת 2007, רמת השירותים הממשלתיים והמוניציפליים ביישובי הבדואים היא נמוכה מאד.</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ממשלת ישראל יזמה בניית אזורי תעשייה חדשים על מנת לתת יותר אפשרויות תעסוקה למגזר, הגדול בינם הוא </w:t>
      </w:r>
      <w:hyperlink r:id="rId326" w:tooltip="אזור תעשייה עידן הנגב" w:history="1">
        <w:r w:rsidRPr="00BE1506">
          <w:rPr>
            <w:rFonts w:ascii="David" w:eastAsia="Times New Roman" w:hAnsi="David"/>
            <w:color w:val="auto"/>
            <w:szCs w:val="24"/>
            <w:u w:val="none"/>
            <w:rtl/>
          </w:rPr>
          <w:t>אזור תעשייה עידן הנגב</w:t>
        </w:r>
      </w:hyperlink>
      <w:r w:rsidRPr="00BE1506">
        <w:rPr>
          <w:rFonts w:ascii="David" w:eastAsia="Times New Roman" w:hAnsi="David"/>
          <w:color w:val="auto"/>
          <w:szCs w:val="24"/>
          <w:u w:val="none"/>
          <w:rtl/>
        </w:rPr>
        <w:t> ליד העיר הבדואית רהט.</w:t>
      </w:r>
      <w:hyperlink r:id="rId327" w:anchor="cite_note-25" w:history="1">
        <w:r w:rsidRPr="00BE1506">
          <w:rPr>
            <w:rFonts w:ascii="David" w:eastAsia="Times New Roman" w:hAnsi="David"/>
            <w:color w:val="auto"/>
            <w:szCs w:val="24"/>
            <w:u w:val="none"/>
            <w:vertAlign w:val="superscript"/>
            <w:rtl/>
          </w:rPr>
          <w:t>[25]</w:t>
        </w:r>
      </w:hyperlink>
      <w:r w:rsidRPr="00BE1506">
        <w:rPr>
          <w:rFonts w:ascii="David" w:eastAsia="Times New Roman" w:hAnsi="David"/>
          <w:color w:val="auto"/>
          <w:szCs w:val="24"/>
          <w:u w:val="none"/>
          <w:rtl/>
        </w:rPr>
        <w:t> זה פרויקט ייחודי, הפארק התעשייתי מתפרס על פני 2000 דונם, בנוסף להקצאה של 270 דונם לבית חולים שני בנגב ו-70 דונם למכללה המיועדת לקום באזור. מדובר בשותפות עסקית: </w:t>
      </w:r>
      <w:hyperlink r:id="rId328" w:tooltip="מועצה אזורית בני שמעון" w:history="1">
        <w:r w:rsidRPr="00BE1506">
          <w:rPr>
            <w:rFonts w:ascii="David" w:eastAsia="Times New Roman" w:hAnsi="David"/>
            <w:color w:val="auto"/>
            <w:szCs w:val="24"/>
            <w:u w:val="none"/>
            <w:rtl/>
          </w:rPr>
          <w:t>מועצה אזורית בני שמעון</w:t>
        </w:r>
      </w:hyperlink>
      <w:r w:rsidRPr="00BE1506">
        <w:rPr>
          <w:rFonts w:ascii="David" w:eastAsia="Times New Roman" w:hAnsi="David"/>
          <w:color w:val="auto"/>
          <w:szCs w:val="24"/>
          <w:u w:val="none"/>
          <w:rtl/>
        </w:rPr>
        <w:t> 39% של מניות, </w:t>
      </w:r>
      <w:hyperlink r:id="rId329" w:tooltip="רהט" w:history="1">
        <w:r w:rsidRPr="00BE1506">
          <w:rPr>
            <w:rFonts w:ascii="David" w:eastAsia="Times New Roman" w:hAnsi="David"/>
            <w:color w:val="auto"/>
            <w:szCs w:val="24"/>
            <w:u w:val="none"/>
            <w:rtl/>
          </w:rPr>
          <w:t>רהט</w:t>
        </w:r>
      </w:hyperlink>
      <w:r w:rsidRPr="00BE1506">
        <w:rPr>
          <w:rFonts w:ascii="David" w:eastAsia="Times New Roman" w:hAnsi="David"/>
          <w:color w:val="auto"/>
          <w:szCs w:val="24"/>
          <w:u w:val="none"/>
          <w:rtl/>
        </w:rPr>
        <w:t> - 44% ו</w:t>
      </w:r>
      <w:hyperlink r:id="rId330" w:tooltip="להבים" w:history="1">
        <w:r w:rsidRPr="00BE1506">
          <w:rPr>
            <w:rFonts w:ascii="David" w:eastAsia="Times New Roman" w:hAnsi="David"/>
            <w:color w:val="auto"/>
            <w:szCs w:val="24"/>
            <w:u w:val="none"/>
            <w:rtl/>
          </w:rPr>
          <w:t>להבים</w:t>
        </w:r>
      </w:hyperlink>
      <w:r w:rsidRPr="00BE1506">
        <w:rPr>
          <w:rFonts w:ascii="David" w:eastAsia="Times New Roman" w:hAnsi="David"/>
          <w:color w:val="auto"/>
          <w:szCs w:val="24"/>
          <w:u w:val="none"/>
          <w:rtl/>
        </w:rPr>
        <w:t> - 17%.</w:t>
      </w:r>
      <w:hyperlink r:id="rId331" w:anchor="cite_note-26" w:history="1">
        <w:r w:rsidRPr="00BE1506">
          <w:rPr>
            <w:rFonts w:ascii="David" w:eastAsia="Times New Roman" w:hAnsi="David"/>
            <w:color w:val="auto"/>
            <w:szCs w:val="24"/>
            <w:u w:val="none"/>
            <w:vertAlign w:val="superscript"/>
            <w:rtl/>
          </w:rPr>
          <w:t>[26]</w:t>
        </w:r>
      </w:hyperlink>
      <w:r w:rsidRPr="00BE1506">
        <w:rPr>
          <w:rFonts w:ascii="David" w:eastAsia="Times New Roman" w:hAnsi="David"/>
          <w:color w:val="auto"/>
          <w:szCs w:val="24"/>
          <w:u w:val="none"/>
          <w:rtl/>
        </w:rPr>
        <w:t> בנוסף, ממשלת ישראל מקימה בימים אלה את </w:t>
      </w:r>
      <w:hyperlink r:id="rId332" w:tooltip="אזור תעשייה שוקת (הדף אינו קיים)" w:history="1">
        <w:r w:rsidRPr="00BE1506">
          <w:rPr>
            <w:rFonts w:ascii="David" w:eastAsia="Times New Roman" w:hAnsi="David"/>
            <w:color w:val="auto"/>
            <w:szCs w:val="24"/>
            <w:u w:val="none"/>
            <w:rtl/>
          </w:rPr>
          <w:t>אזור תעשייה שוקת</w:t>
        </w:r>
      </w:hyperlink>
      <w:hyperlink r:id="rId333" w:anchor="cite_note-27" w:history="1">
        <w:r w:rsidRPr="00BE1506">
          <w:rPr>
            <w:rFonts w:ascii="David" w:eastAsia="Times New Roman" w:hAnsi="David"/>
            <w:color w:val="auto"/>
            <w:szCs w:val="24"/>
            <w:u w:val="none"/>
            <w:vertAlign w:val="superscript"/>
            <w:rtl/>
          </w:rPr>
          <w:t>[27]</w:t>
        </w:r>
      </w:hyperlink>
      <w:r w:rsidRPr="00BE1506">
        <w:rPr>
          <w:rFonts w:ascii="David" w:eastAsia="Times New Roman" w:hAnsi="David"/>
          <w:color w:val="auto"/>
          <w:szCs w:val="24"/>
          <w:u w:val="none"/>
          <w:rtl/>
        </w:rPr>
        <w:t> שהינו </w:t>
      </w:r>
      <w:hyperlink r:id="rId334" w:tooltip="אזור תעשייה" w:history="1">
        <w:r w:rsidRPr="00BE1506">
          <w:rPr>
            <w:rFonts w:ascii="David" w:eastAsia="Times New Roman" w:hAnsi="David"/>
            <w:color w:val="auto"/>
            <w:szCs w:val="24"/>
            <w:u w:val="none"/>
            <w:rtl/>
          </w:rPr>
          <w:t>אזור תעשייה</w:t>
        </w:r>
      </w:hyperlink>
      <w:r w:rsidRPr="00BE1506">
        <w:rPr>
          <w:rFonts w:ascii="David" w:eastAsia="Times New Roman" w:hAnsi="David"/>
          <w:color w:val="auto"/>
          <w:szCs w:val="24"/>
          <w:u w:val="none"/>
          <w:rtl/>
        </w:rPr>
        <w:t> משותף לארבע רשויות : </w:t>
      </w:r>
      <w:hyperlink r:id="rId335" w:tooltip="מיתר (יישוב)" w:history="1">
        <w:r w:rsidRPr="00BE1506">
          <w:rPr>
            <w:rFonts w:ascii="David" w:eastAsia="Times New Roman" w:hAnsi="David"/>
            <w:color w:val="auto"/>
            <w:szCs w:val="24"/>
            <w:u w:val="none"/>
            <w:rtl/>
          </w:rPr>
          <w:t>מיתר</w:t>
        </w:r>
      </w:hyperlink>
      <w:r w:rsidRPr="00BE1506">
        <w:rPr>
          <w:rFonts w:ascii="David" w:eastAsia="Times New Roman" w:hAnsi="David"/>
          <w:color w:val="auto"/>
          <w:szCs w:val="24"/>
          <w:u w:val="none"/>
          <w:rtl/>
        </w:rPr>
        <w:t>, </w:t>
      </w:r>
      <w:hyperlink r:id="rId336" w:tooltip="מועצה אזורית בני שמעון" w:history="1">
        <w:r w:rsidRPr="00BE1506">
          <w:rPr>
            <w:rFonts w:ascii="David" w:eastAsia="Times New Roman" w:hAnsi="David"/>
            <w:color w:val="auto"/>
            <w:szCs w:val="24"/>
            <w:u w:val="none"/>
            <w:rtl/>
          </w:rPr>
          <w:t>מועצה אזורית בני שמעון</w:t>
        </w:r>
      </w:hyperlink>
      <w:r w:rsidRPr="00BE1506">
        <w:rPr>
          <w:rFonts w:ascii="David" w:eastAsia="Times New Roman" w:hAnsi="David"/>
          <w:color w:val="auto"/>
          <w:szCs w:val="24"/>
          <w:u w:val="none"/>
          <w:rtl/>
        </w:rPr>
        <w:t>, </w:t>
      </w:r>
      <w:hyperlink r:id="rId337" w:tooltip="חורה" w:history="1">
        <w:r w:rsidRPr="00BE1506">
          <w:rPr>
            <w:rFonts w:ascii="David" w:eastAsia="Times New Roman" w:hAnsi="David"/>
            <w:color w:val="auto"/>
            <w:szCs w:val="24"/>
            <w:u w:val="none"/>
            <w:rtl/>
          </w:rPr>
          <w:t>חורה</w:t>
        </w:r>
      </w:hyperlink>
      <w:r w:rsidRPr="00BE1506">
        <w:rPr>
          <w:rFonts w:ascii="David" w:eastAsia="Times New Roman" w:hAnsi="David"/>
          <w:color w:val="auto"/>
          <w:szCs w:val="24"/>
          <w:u w:val="none"/>
          <w:rtl/>
        </w:rPr>
        <w:t> </w:t>
      </w:r>
      <w:proofErr w:type="spellStart"/>
      <w:r w:rsidRPr="00BE1506">
        <w:rPr>
          <w:rFonts w:ascii="David" w:eastAsia="Times New Roman" w:hAnsi="David"/>
          <w:color w:val="auto"/>
          <w:szCs w:val="24"/>
          <w:u w:val="none"/>
          <w:rtl/>
        </w:rPr>
        <w:t>ו</w:t>
      </w:r>
      <w:hyperlink r:id="rId338" w:tooltip="לקיה" w:history="1">
        <w:r w:rsidRPr="00BE1506">
          <w:rPr>
            <w:rFonts w:ascii="David" w:eastAsia="Times New Roman" w:hAnsi="David"/>
            <w:color w:val="auto"/>
            <w:szCs w:val="24"/>
            <w:u w:val="none"/>
            <w:rtl/>
          </w:rPr>
          <w:t>לקיה</w:t>
        </w:r>
        <w:proofErr w:type="spellEnd"/>
      </w:hyperlink>
      <w:r w:rsidRPr="00BE1506">
        <w:rPr>
          <w:rFonts w:ascii="David" w:eastAsia="Times New Roman" w:hAnsi="David"/>
          <w:color w:val="auto"/>
          <w:szCs w:val="24"/>
          <w:u w:val="none"/>
          <w:rtl/>
        </w:rPr>
        <w:t>, בשטח כולל שגודלו 4,228 דונם, אשר יתמחה בפעילויות תעסוקה, מסחר, תעשייה, תיירות, משרדים, ספורט ובניני ציבור.</w:t>
      </w:r>
      <w:hyperlink r:id="rId339" w:anchor="cite_note-28" w:history="1">
        <w:r w:rsidRPr="00BE1506">
          <w:rPr>
            <w:rFonts w:ascii="David" w:eastAsia="Times New Roman" w:hAnsi="David"/>
            <w:color w:val="auto"/>
            <w:szCs w:val="24"/>
            <w:u w:val="none"/>
            <w:vertAlign w:val="superscript"/>
            <w:rtl/>
          </w:rPr>
          <w:t>[28]</w:t>
        </w:r>
      </w:hyperlink>
    </w:p>
    <w:p w:rsidR="00FC7E6D" w:rsidRPr="00BE1506" w:rsidRDefault="00FC7E6D" w:rsidP="006F5583">
      <w:pPr>
        <w:spacing w:before="72" w:after="0" w:line="276" w:lineRule="auto"/>
        <w:jc w:val="both"/>
        <w:outlineLvl w:val="2"/>
        <w:rPr>
          <w:rFonts w:ascii="David" w:eastAsia="Times New Roman" w:hAnsi="David"/>
          <w:b/>
          <w:bCs/>
          <w:color w:val="auto"/>
          <w:szCs w:val="24"/>
          <w:rtl/>
        </w:rPr>
      </w:pPr>
      <w:r w:rsidRPr="00BE1506">
        <w:rPr>
          <w:rFonts w:ascii="David" w:eastAsia="Times New Roman" w:hAnsi="David"/>
          <w:b/>
          <w:bCs/>
          <w:color w:val="auto"/>
          <w:szCs w:val="24"/>
          <w:rtl/>
        </w:rPr>
        <w:t xml:space="preserve">תוכנית </w:t>
      </w:r>
      <w:proofErr w:type="spellStart"/>
      <w:r w:rsidRPr="00BE1506">
        <w:rPr>
          <w:rFonts w:ascii="David" w:eastAsia="Times New Roman" w:hAnsi="David"/>
          <w:b/>
          <w:bCs/>
          <w:color w:val="auto"/>
          <w:szCs w:val="24"/>
          <w:rtl/>
        </w:rPr>
        <w:t>פראוור</w:t>
      </w:r>
      <w:proofErr w:type="spellEnd"/>
      <w:r w:rsidRPr="00BE1506">
        <w:rPr>
          <w:rFonts w:ascii="David" w:eastAsia="Times New Roman" w:hAnsi="David"/>
          <w:color w:val="auto"/>
          <w:szCs w:val="24"/>
          <w:rtl/>
        </w:rPr>
        <w:t xml:space="preserve">: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b/>
          <w:bCs/>
          <w:color w:val="auto"/>
          <w:szCs w:val="24"/>
          <w:u w:val="none"/>
          <w:rtl/>
        </w:rPr>
        <w:t>על פי החלטת ממשלה מאוקטובר 2007,</w:t>
      </w:r>
      <w:hyperlink r:id="rId340" w:anchor="cite_note-29" w:history="1">
        <w:r w:rsidRPr="00BE1506">
          <w:rPr>
            <w:rFonts w:ascii="David" w:eastAsia="Times New Roman" w:hAnsi="David"/>
            <w:b/>
            <w:bCs/>
            <w:color w:val="auto"/>
            <w:szCs w:val="24"/>
            <w:u w:val="none"/>
            <w:vertAlign w:val="superscript"/>
            <w:rtl/>
          </w:rPr>
          <w:t>[29]</w:t>
        </w:r>
      </w:hyperlink>
      <w:r w:rsidRPr="00BE1506">
        <w:rPr>
          <w:rFonts w:ascii="David" w:eastAsia="Times New Roman" w:hAnsi="David"/>
          <w:b/>
          <w:bCs/>
          <w:color w:val="auto"/>
          <w:szCs w:val="24"/>
          <w:u w:val="none"/>
          <w:rtl/>
        </w:rPr>
        <w:t> הוקמה ועדת גולדברג</w:t>
      </w:r>
      <w:r w:rsidRPr="00BE1506">
        <w:rPr>
          <w:rFonts w:ascii="David" w:eastAsia="Times New Roman" w:hAnsi="David"/>
          <w:color w:val="auto"/>
          <w:szCs w:val="24"/>
          <w:u w:val="none"/>
          <w:rtl/>
        </w:rPr>
        <w:t xml:space="preserve"> שנדרשה להמליץ לממשלה על מדיניות להסדרת ההתיישבות הבדואית בנגב.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בינואר 2009, לאחר בחינת דו"ח ועדת גולדברג,</w:t>
      </w:r>
      <w:hyperlink r:id="rId341" w:anchor="cite_note-30" w:history="1">
        <w:r w:rsidRPr="00BE1506">
          <w:rPr>
            <w:rFonts w:ascii="David" w:eastAsia="Times New Roman" w:hAnsi="David"/>
            <w:color w:val="auto"/>
            <w:szCs w:val="24"/>
            <w:u w:val="none"/>
            <w:vertAlign w:val="superscript"/>
            <w:rtl/>
          </w:rPr>
          <w:t>[30]</w:t>
        </w:r>
      </w:hyperlink>
      <w:r w:rsidRPr="00BE1506">
        <w:rPr>
          <w:rFonts w:ascii="David" w:eastAsia="Times New Roman" w:hAnsi="David"/>
          <w:color w:val="auto"/>
          <w:szCs w:val="24"/>
          <w:u w:val="none"/>
          <w:rtl/>
        </w:rPr>
        <w:t xml:space="preserve"> מינתה הממשלה צוות יישום ויישוב הסתייגויות אשר נדרש להגיש מתווה מפורט ובר-יישום להסדרת התיישבות הבדואית בנגב. בראש הצוות מונה </w:t>
      </w:r>
      <w:r w:rsidRPr="00BE1506">
        <w:rPr>
          <w:rFonts w:ascii="David" w:eastAsia="Times New Roman" w:hAnsi="David"/>
          <w:b/>
          <w:bCs/>
          <w:color w:val="auto"/>
          <w:szCs w:val="24"/>
          <w:u w:val="none"/>
          <w:rtl/>
        </w:rPr>
        <w:t xml:space="preserve">אהוד </w:t>
      </w:r>
      <w:proofErr w:type="spellStart"/>
      <w:r w:rsidRPr="00BE1506">
        <w:rPr>
          <w:rFonts w:ascii="David" w:eastAsia="Times New Roman" w:hAnsi="David"/>
          <w:b/>
          <w:bCs/>
          <w:color w:val="auto"/>
          <w:szCs w:val="24"/>
          <w:u w:val="none"/>
          <w:rtl/>
        </w:rPr>
        <w:t>פראוור</w:t>
      </w:r>
      <w:proofErr w:type="spellEnd"/>
      <w:r w:rsidRPr="00BE1506">
        <w:rPr>
          <w:rFonts w:ascii="David" w:eastAsia="Times New Roman" w:hAnsi="David"/>
          <w:b/>
          <w:bCs/>
          <w:color w:val="auto"/>
          <w:szCs w:val="24"/>
          <w:u w:val="none"/>
          <w:rtl/>
        </w:rPr>
        <w:t>,</w:t>
      </w:r>
      <w:r w:rsidRPr="00BE1506">
        <w:rPr>
          <w:rFonts w:ascii="David" w:eastAsia="Times New Roman" w:hAnsi="David"/>
          <w:color w:val="auto"/>
          <w:szCs w:val="24"/>
          <w:u w:val="none"/>
          <w:rtl/>
        </w:rPr>
        <w:t xml:space="preserve"> ראש האגף לתכנון מדיניות במשרד ראש הממשלה.</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 xml:space="preserve">ב-31 במאי 2011 צוות יישום לדו”ח גולדברג להסדרת התיישבות הבדואים בנגב והגיש את המלצותיו. </w:t>
      </w:r>
    </w:p>
    <w:p w:rsidR="00FC7E6D" w:rsidRPr="00BE1506" w:rsidRDefault="00FC7E6D" w:rsidP="006F5583">
      <w:pPr>
        <w:spacing w:before="120" w:after="0" w:line="276" w:lineRule="auto"/>
        <w:jc w:val="both"/>
        <w:rPr>
          <w:rFonts w:ascii="David" w:eastAsia="Times New Roman" w:hAnsi="David"/>
          <w:b/>
          <w:bCs/>
          <w:color w:val="auto"/>
          <w:szCs w:val="24"/>
          <w:rtl/>
        </w:rPr>
      </w:pPr>
      <w:r w:rsidRPr="00BE1506">
        <w:rPr>
          <w:rFonts w:ascii="David" w:eastAsia="Times New Roman" w:hAnsi="David"/>
          <w:b/>
          <w:bCs/>
          <w:color w:val="auto"/>
          <w:szCs w:val="24"/>
          <w:rtl/>
        </w:rPr>
        <w:t xml:space="preserve">ב-11 בספטמבר 2011, בהחלטה מס' 3707, אישרה ממשלת ישראל את תוכנית </w:t>
      </w:r>
      <w:proofErr w:type="spellStart"/>
      <w:r w:rsidRPr="00BE1506">
        <w:rPr>
          <w:rFonts w:ascii="David" w:eastAsia="Times New Roman" w:hAnsi="David"/>
          <w:b/>
          <w:bCs/>
          <w:color w:val="auto"/>
          <w:szCs w:val="24"/>
          <w:rtl/>
        </w:rPr>
        <w:t>פראוור</w:t>
      </w:r>
      <w:proofErr w:type="spellEnd"/>
      <w:r w:rsidRPr="00BE1506">
        <w:rPr>
          <w:rFonts w:ascii="David" w:eastAsia="Times New Roman" w:hAnsi="David"/>
          <w:b/>
          <w:bCs/>
          <w:color w:val="auto"/>
          <w:szCs w:val="24"/>
          <w:rtl/>
        </w:rPr>
        <w:t>.</w:t>
      </w:r>
      <w:hyperlink r:id="rId342" w:anchor="cite_note-31" w:history="1">
        <w:r w:rsidRPr="00BE1506">
          <w:rPr>
            <w:rFonts w:ascii="David" w:eastAsia="Times New Roman" w:hAnsi="David"/>
            <w:b/>
            <w:bCs/>
            <w:color w:val="auto"/>
            <w:szCs w:val="24"/>
            <w:vertAlign w:val="superscript"/>
            <w:rtl/>
          </w:rPr>
          <w:t>[31]</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באותו היום אישרה הממשלה גם תקציב של 1.2 מיליארד ש"ח ליישום התוכנית. מטרתה להביא לשילוב טוב יותר של הבדואים בחברה הישראלית. התוכנית נועדה גם לצמצום משמעותי של הפערים הכלכליים והחברתיים בין האוכלוסייה הבדואית בנגב לכלל החברה הישראלית. מדובר בקידום מנופי צמיחה תוך דגש מיוחד על נשים וצעירים בתחומי התעסוקה והתשתיות התומכות בה. התוכנית תתמקד בפיתוח אזורי תעשייה, הקמת מרכזי תעסוקה ביישובים, קידום הכשרות מקצועיות ועוד. יופנו משאבים לתחומים תומכי תעסוקה ובמרכזם חינוך, תשתיות (לרבות מבני ציבור ותחבורה), חברה וקהילה וכן ביטחון אישי של התושבים. כל אלו צפויים לקדם באופן משמעותי את מצב התעסוקה במגזר, את מצבם הכלכלי של התושבים והיישובים ושיפור בתנאי החיים בהם.</w:t>
      </w:r>
      <w:hyperlink r:id="rId343" w:anchor="cite_note-32" w:history="1">
        <w:r w:rsidRPr="00BE1506">
          <w:rPr>
            <w:rFonts w:ascii="David" w:eastAsia="Times New Roman" w:hAnsi="David"/>
            <w:color w:val="auto"/>
            <w:szCs w:val="24"/>
            <w:u w:val="none"/>
            <w:vertAlign w:val="superscript"/>
            <w:rtl/>
          </w:rPr>
          <w:t>[32]</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תחום ההתיישבות כולל תהליך תכנון מקיף במסגרתו יורחבו יישובים בדואים קיימים. כן יקלטו תושבים ביישובי המועצה האזורית אבו בסמה ויוקמו יישובים במסגרת תוכנית המתאר המחוזית באר שבע. אופי של כלל ההתיישבות - חקלאית, כפרית, פרברית או עירונית - יותאם לאופי האוכלוסייה וייעשה בשיתוף פעולה עמה. ההערכה היא כי מקום מגוריהם של כשני שלישים מתושבי הפזורה יוסדר בקרבת מקום.</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לפי החלטת הממשלה, תביעות הבעלות על הקרקע יוסדרו באמצעות מנגנון אחיד ושקוף שייקבע בחוק, ולפיו יינתנו תמורות בקרקע ובכסף בהיקף משמעותי. כך למשל, עבור כל תביעת בעלות של תובע שמחזיק בקרקע, שתוסדר במלואה, יקבל 50% מסך תביעתו, לעומת 20% בלבד המוצעים לו. החוק קובע כי מי שיאחר בהגשת התביעה או שהדיון בבקשתו לא יסתיים עד לתאריך קובע יאבד את זכותו בה אפילו אם בעלותו הוכחה.</w:t>
      </w:r>
      <w:hyperlink r:id="rId344" w:anchor="cite_note-33" w:history="1">
        <w:r w:rsidRPr="00BE1506">
          <w:rPr>
            <w:rFonts w:ascii="David" w:eastAsia="Times New Roman" w:hAnsi="David"/>
            <w:color w:val="auto"/>
            <w:szCs w:val="24"/>
            <w:u w:val="none"/>
            <w:vertAlign w:val="superscript"/>
            <w:rtl/>
          </w:rPr>
          <w:t>[33]</w:t>
        </w:r>
      </w:hyperlink>
      <w:r w:rsidRPr="00BE1506">
        <w:rPr>
          <w:rFonts w:ascii="David" w:eastAsia="Times New Roman" w:hAnsi="David"/>
          <w:color w:val="auto"/>
          <w:szCs w:val="24"/>
          <w:u w:val="none"/>
          <w:rtl/>
        </w:rPr>
        <w:t> מי שיישאר על הקרקע צפוי על פי הצעת החוק לעונש של שנתיים </w:t>
      </w:r>
      <w:hyperlink r:id="rId345" w:tooltip="מאסר" w:history="1">
        <w:r w:rsidRPr="00BE1506">
          <w:rPr>
            <w:rFonts w:ascii="David" w:eastAsia="Times New Roman" w:hAnsi="David"/>
            <w:color w:val="auto"/>
            <w:szCs w:val="24"/>
            <w:u w:val="none"/>
            <w:rtl/>
          </w:rPr>
          <w:t>מאסר</w:t>
        </w:r>
      </w:hyperlink>
      <w:r w:rsidRPr="00BE1506">
        <w:rPr>
          <w:rFonts w:ascii="David" w:eastAsia="Times New Roman" w:hAnsi="David"/>
          <w:color w:val="auto"/>
          <w:szCs w:val="24"/>
          <w:u w:val="none"/>
          <w:rtl/>
        </w:rPr>
        <w:t>.</w:t>
      </w:r>
      <w:hyperlink r:id="rId346" w:anchor="cite_note-34" w:history="1">
        <w:r w:rsidRPr="00BE1506">
          <w:rPr>
            <w:rFonts w:ascii="David" w:eastAsia="Times New Roman" w:hAnsi="David"/>
            <w:color w:val="auto"/>
            <w:szCs w:val="24"/>
            <w:u w:val="none"/>
            <w:vertAlign w:val="superscript"/>
            <w:rtl/>
          </w:rPr>
          <w:t>[34]</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במסגרת התוכנית מתוכננת שכונה חדשה לבני שבט אל-</w:t>
      </w:r>
      <w:proofErr w:type="spellStart"/>
      <w:r w:rsidRPr="00BE1506">
        <w:rPr>
          <w:rFonts w:ascii="David" w:eastAsia="Times New Roman" w:hAnsi="David"/>
          <w:color w:val="auto"/>
          <w:szCs w:val="24"/>
          <w:u w:val="none"/>
          <w:rtl/>
        </w:rPr>
        <w:t>עזאזמה</w:t>
      </w:r>
      <w:proofErr w:type="spellEnd"/>
      <w:r w:rsidRPr="00BE1506">
        <w:rPr>
          <w:rFonts w:ascii="David" w:eastAsia="Times New Roman" w:hAnsi="David"/>
          <w:color w:val="auto"/>
          <w:szCs w:val="24"/>
          <w:u w:val="none"/>
          <w:rtl/>
        </w:rPr>
        <w:t xml:space="preserve"> בשטח שעליו הם יושבים ליד יישוב קבע בדואי </w:t>
      </w:r>
      <w:hyperlink r:id="rId347" w:tooltip="שגב שלום" w:history="1">
        <w:r w:rsidRPr="00BE1506">
          <w:rPr>
            <w:rFonts w:ascii="David" w:eastAsia="Times New Roman" w:hAnsi="David"/>
            <w:color w:val="auto"/>
            <w:szCs w:val="24"/>
            <w:u w:val="none"/>
            <w:rtl/>
          </w:rPr>
          <w:t>שגב שלום</w:t>
        </w:r>
      </w:hyperlink>
      <w:r w:rsidRPr="00BE1506">
        <w:rPr>
          <w:rFonts w:ascii="David" w:eastAsia="Times New Roman" w:hAnsi="David"/>
          <w:color w:val="auto"/>
          <w:szCs w:val="24"/>
          <w:u w:val="none"/>
          <w:rtl/>
        </w:rPr>
        <w:t>.</w:t>
      </w:r>
      <w:hyperlink r:id="rId348" w:anchor="cite_note-35" w:history="1">
        <w:r w:rsidRPr="00BE1506">
          <w:rPr>
            <w:rFonts w:ascii="David" w:eastAsia="Times New Roman" w:hAnsi="David"/>
            <w:color w:val="auto"/>
            <w:szCs w:val="24"/>
            <w:u w:val="none"/>
            <w:vertAlign w:val="superscript"/>
            <w:rtl/>
          </w:rPr>
          <w:t>[35]</w:t>
        </w:r>
      </w:hyperlink>
      <w:r w:rsidRPr="00BE1506">
        <w:rPr>
          <w:rFonts w:ascii="David" w:eastAsia="Times New Roman" w:hAnsi="David"/>
          <w:color w:val="auto"/>
          <w:szCs w:val="24"/>
          <w:u w:val="none"/>
          <w:rtl/>
        </w:rPr>
        <w:t>שבט </w:t>
      </w:r>
      <w:hyperlink r:id="rId349" w:tooltip="מסעודין אל-עזאזמה" w:history="1">
        <w:r w:rsidRPr="00BE1506">
          <w:rPr>
            <w:rFonts w:ascii="David" w:eastAsia="Times New Roman" w:hAnsi="David"/>
            <w:color w:val="auto"/>
            <w:szCs w:val="24"/>
            <w:u w:val="none"/>
            <w:rtl/>
          </w:rPr>
          <w:t>אל-</w:t>
        </w:r>
        <w:proofErr w:type="spellStart"/>
        <w:r w:rsidRPr="00BE1506">
          <w:rPr>
            <w:rFonts w:ascii="David" w:eastAsia="Times New Roman" w:hAnsi="David"/>
            <w:color w:val="auto"/>
            <w:szCs w:val="24"/>
            <w:u w:val="none"/>
            <w:rtl/>
          </w:rPr>
          <w:t>עזאזמה</w:t>
        </w:r>
        <w:proofErr w:type="spellEnd"/>
      </w:hyperlink>
      <w:r w:rsidRPr="00BE1506">
        <w:rPr>
          <w:rFonts w:ascii="David" w:eastAsia="Times New Roman" w:hAnsi="David"/>
          <w:color w:val="auto"/>
          <w:szCs w:val="24"/>
          <w:u w:val="none"/>
          <w:rtl/>
        </w:rPr>
        <w:t> מונה כ-14,000 איש, היושבים באזור רמת בקע, </w:t>
      </w:r>
      <w:hyperlink r:id="rId350" w:tooltip="רמת חובב" w:history="1">
        <w:r w:rsidRPr="00BE1506">
          <w:rPr>
            <w:rFonts w:ascii="David" w:eastAsia="Times New Roman" w:hAnsi="David"/>
            <w:color w:val="auto"/>
            <w:szCs w:val="24"/>
            <w:u w:val="none"/>
            <w:rtl/>
          </w:rPr>
          <w:t>רמת חובב</w:t>
        </w:r>
      </w:hyperlink>
      <w:r w:rsidRPr="00BE1506">
        <w:rPr>
          <w:rFonts w:ascii="David" w:eastAsia="Times New Roman" w:hAnsi="David"/>
          <w:color w:val="auto"/>
          <w:szCs w:val="24"/>
          <w:u w:val="none"/>
          <w:rtl/>
        </w:rPr>
        <w:t> ו</w:t>
      </w:r>
      <w:hyperlink r:id="rId351" w:tooltip="כלא באר שבע" w:history="1">
        <w:r w:rsidRPr="00BE1506">
          <w:rPr>
            <w:rFonts w:ascii="David" w:eastAsia="Times New Roman" w:hAnsi="David"/>
            <w:color w:val="auto"/>
            <w:szCs w:val="24"/>
            <w:u w:val="none"/>
            <w:rtl/>
          </w:rPr>
          <w:t>כלא באר שבע</w:t>
        </w:r>
      </w:hyperlink>
      <w:r w:rsidRPr="00BE1506">
        <w:rPr>
          <w:rFonts w:ascii="David" w:eastAsia="Times New Roman" w:hAnsi="David"/>
          <w:color w:val="auto"/>
          <w:szCs w:val="24"/>
          <w:u w:val="none"/>
          <w:rtl/>
        </w:rPr>
        <w:t>. לפי הרשות, הושגה הסכמה עם כמחצית מבני השבט על בניית השכונה החדשה בשטח שעליו הם יושבים, צמוד ליישוב. התושבים יקבעו יחד עם אנשי התכנון את אופן חלוקת המגרשים, את מיקום המסגד, המרפאות וסניף טיפת החלב, ואת פיזור החממות והלולים.</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דוגמה אחרת - יישוב בדואי חדש,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"https://he.wikipedia.org/wiki/%D7%AA%D7%A8%D7%90%D7%91%D7%99%D7%9F_%D7%90-%D7%A6%D7%90%D7%A0%D7%A2" \o "</w:instrText>
      </w:r>
      <w:r w:rsidRPr="00BE1506">
        <w:rPr>
          <w:rFonts w:ascii="David" w:hAnsi="David"/>
          <w:color w:val="auto"/>
          <w:szCs w:val="24"/>
          <w:u w:val="none"/>
          <w:rtl/>
        </w:rPr>
        <w:instrText>תראבין א-צאנע</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תראבין</w:t>
      </w:r>
      <w:proofErr w:type="spellEnd"/>
      <w:r w:rsidRPr="00BE1506">
        <w:rPr>
          <w:rFonts w:ascii="David" w:eastAsia="Times New Roman" w:hAnsi="David"/>
          <w:color w:val="auto"/>
          <w:szCs w:val="24"/>
          <w:u w:val="none"/>
          <w:rtl/>
        </w:rPr>
        <w:t xml:space="preserve"> א-</w:t>
      </w:r>
      <w:proofErr w:type="spellStart"/>
      <w:r w:rsidRPr="00BE1506">
        <w:rPr>
          <w:rFonts w:ascii="David" w:eastAsia="Times New Roman" w:hAnsi="David"/>
          <w:color w:val="auto"/>
          <w:szCs w:val="24"/>
          <w:u w:val="none"/>
          <w:rtl/>
        </w:rPr>
        <w:t>צאנע</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בעבר אנשי השבט ישבו ליד היישוב </w:t>
      </w:r>
      <w:hyperlink r:id="rId352" w:tooltip="עומר (יישוב)" w:history="1">
        <w:r w:rsidRPr="00BE1506">
          <w:rPr>
            <w:rFonts w:ascii="David" w:eastAsia="Times New Roman" w:hAnsi="David"/>
            <w:color w:val="auto"/>
            <w:szCs w:val="24"/>
            <w:u w:val="none"/>
            <w:rtl/>
          </w:rPr>
          <w:t>עומר</w:t>
        </w:r>
      </w:hyperlink>
      <w:r w:rsidRPr="00BE1506">
        <w:rPr>
          <w:rFonts w:ascii="David" w:eastAsia="Times New Roman" w:hAnsi="David"/>
          <w:color w:val="auto"/>
          <w:szCs w:val="24"/>
          <w:u w:val="none"/>
          <w:rtl/>
        </w:rPr>
        <w:t>. אחרי מספר הסכמים עם השלטון כל השבט עבר ליישוב החדש הנבנה עבורו לא רחוק מ</w:t>
      </w:r>
      <w:hyperlink r:id="rId353" w:tooltip="באר-שבע" w:history="1">
        <w:r w:rsidRPr="00BE1506">
          <w:rPr>
            <w:rFonts w:ascii="David" w:eastAsia="Times New Roman" w:hAnsi="David"/>
            <w:color w:val="auto"/>
            <w:szCs w:val="24"/>
            <w:u w:val="none"/>
            <w:rtl/>
          </w:rPr>
          <w:t>באר-שבע</w:t>
        </w:r>
      </w:hyperlink>
      <w:r w:rsidRPr="00BE1506">
        <w:rPr>
          <w:rFonts w:ascii="David" w:eastAsia="Times New Roman" w:hAnsi="David"/>
          <w:color w:val="auto"/>
          <w:szCs w:val="24"/>
          <w:u w:val="none"/>
          <w:rtl/>
        </w:rPr>
        <w:t>.</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lastRenderedPageBreak/>
        <w:t>בספטמבר 2012 </w:t>
      </w:r>
      <w:hyperlink r:id="rId354" w:tooltip="משרד הפנים" w:history="1">
        <w:r w:rsidRPr="00BE1506">
          <w:rPr>
            <w:rFonts w:ascii="David" w:eastAsia="Times New Roman" w:hAnsi="David"/>
            <w:color w:val="auto"/>
            <w:szCs w:val="24"/>
            <w:u w:val="none"/>
            <w:rtl/>
          </w:rPr>
          <w:t>משרד הפנים</w:t>
        </w:r>
      </w:hyperlink>
      <w:r w:rsidRPr="00BE1506">
        <w:rPr>
          <w:rFonts w:ascii="David" w:eastAsia="Times New Roman" w:hAnsi="David"/>
          <w:color w:val="auto"/>
          <w:szCs w:val="24"/>
          <w:u w:val="none"/>
          <w:rtl/>
        </w:rPr>
        <w:t> אישר להרחיב את היישוב הבדואי </w:t>
      </w:r>
      <w:proofErr w:type="spellStart"/>
      <w:r w:rsidRPr="00BE1506">
        <w:rPr>
          <w:rFonts w:ascii="David" w:hAnsi="David"/>
          <w:color w:val="auto"/>
          <w:szCs w:val="24"/>
          <w:u w:val="none"/>
        </w:rPr>
        <w:fldChar w:fldCharType="begin"/>
      </w:r>
      <w:r w:rsidRPr="00BE1506">
        <w:rPr>
          <w:rFonts w:ascii="David" w:hAnsi="David"/>
          <w:color w:val="auto"/>
          <w:szCs w:val="24"/>
          <w:u w:val="none"/>
        </w:rPr>
        <w:instrText xml:space="preserve"> HYPERLINK "https://he.wikipedia.org/wiki/%D7%9C%D7%A7%D7%99%D7%99%D7%94" \o "</w:instrText>
      </w:r>
      <w:r w:rsidRPr="00BE1506">
        <w:rPr>
          <w:rFonts w:ascii="David" w:hAnsi="David"/>
          <w:color w:val="auto"/>
          <w:szCs w:val="24"/>
          <w:u w:val="none"/>
          <w:rtl/>
        </w:rPr>
        <w:instrText>לקייה</w:instrText>
      </w:r>
      <w:r w:rsidRPr="00BE1506">
        <w:rPr>
          <w:rFonts w:ascii="David" w:hAnsi="David"/>
          <w:color w:val="auto"/>
          <w:szCs w:val="24"/>
          <w:u w:val="none"/>
        </w:rPr>
        <w:instrText xml:space="preserve">" </w:instrText>
      </w:r>
      <w:r w:rsidRPr="00BE1506">
        <w:rPr>
          <w:rFonts w:ascii="David" w:hAnsi="David"/>
          <w:color w:val="auto"/>
          <w:szCs w:val="24"/>
          <w:u w:val="none"/>
        </w:rPr>
        <w:fldChar w:fldCharType="separate"/>
      </w:r>
      <w:r w:rsidRPr="00BE1506">
        <w:rPr>
          <w:rFonts w:ascii="David" w:eastAsia="Times New Roman" w:hAnsi="David"/>
          <w:color w:val="auto"/>
          <w:szCs w:val="24"/>
          <w:u w:val="none"/>
          <w:rtl/>
        </w:rPr>
        <w:t>לקייה</w:t>
      </w:r>
      <w:proofErr w:type="spellEnd"/>
      <w:r w:rsidRPr="00BE1506">
        <w:rPr>
          <w:rFonts w:ascii="David" w:eastAsia="Times New Roman" w:hAnsi="David"/>
          <w:color w:val="auto"/>
          <w:szCs w:val="24"/>
          <w:u w:val="none"/>
        </w:rPr>
        <w:fldChar w:fldCharType="end"/>
      </w:r>
      <w:r w:rsidRPr="00BE1506">
        <w:rPr>
          <w:rFonts w:ascii="David" w:eastAsia="Times New Roman" w:hAnsi="David"/>
          <w:color w:val="auto"/>
          <w:szCs w:val="24"/>
          <w:u w:val="none"/>
          <w:rtl/>
        </w:rPr>
        <w:t> בנגב בשלוש שכונות שיכללו 2,000 יחידות דיור, חלקן גם בבנייני קומות.</w:t>
      </w:r>
      <w:hyperlink r:id="rId355" w:anchor="cite_note-36" w:history="1">
        <w:r w:rsidRPr="00BE1506">
          <w:rPr>
            <w:rFonts w:ascii="David" w:eastAsia="Times New Roman" w:hAnsi="David"/>
            <w:color w:val="auto"/>
            <w:szCs w:val="24"/>
            <w:u w:val="none"/>
            <w:vertAlign w:val="superscript"/>
            <w:rtl/>
          </w:rPr>
          <w:t>[36]</w:t>
        </w:r>
      </w:hyperlink>
    </w:p>
    <w:p w:rsidR="00FC7E6D" w:rsidRPr="00BE1506" w:rsidRDefault="00320809" w:rsidP="006F5583">
      <w:pPr>
        <w:spacing w:before="120" w:after="0" w:line="276" w:lineRule="auto"/>
        <w:jc w:val="both"/>
        <w:rPr>
          <w:rFonts w:ascii="David" w:eastAsia="Times New Roman" w:hAnsi="David"/>
          <w:color w:val="auto"/>
          <w:szCs w:val="24"/>
          <w:u w:val="none"/>
          <w:rtl/>
        </w:rPr>
      </w:pPr>
      <w:hyperlink r:id="rId356" w:tooltip="הפרלמנט האירופי" w:history="1">
        <w:r w:rsidR="00FC7E6D" w:rsidRPr="00BE1506">
          <w:rPr>
            <w:rFonts w:ascii="David" w:eastAsia="Times New Roman" w:hAnsi="David"/>
            <w:color w:val="auto"/>
            <w:szCs w:val="24"/>
            <w:u w:val="none"/>
            <w:rtl/>
          </w:rPr>
          <w:t>הפרלמנט האירופי</w:t>
        </w:r>
      </w:hyperlink>
      <w:r w:rsidR="00FC7E6D" w:rsidRPr="00BE1506">
        <w:rPr>
          <w:rFonts w:ascii="David" w:eastAsia="Times New Roman" w:hAnsi="David"/>
          <w:color w:val="auto"/>
          <w:szCs w:val="24"/>
          <w:u w:val="none"/>
          <w:rtl/>
        </w:rPr>
        <w:t xml:space="preserve"> מתח ביקורת על התוכנית ודרש מישראל לעצור את יישום תוכנית </w:t>
      </w:r>
      <w:proofErr w:type="spellStart"/>
      <w:r w:rsidR="00FC7E6D" w:rsidRPr="00BE1506">
        <w:rPr>
          <w:rFonts w:ascii="David" w:eastAsia="Times New Roman" w:hAnsi="David"/>
          <w:color w:val="auto"/>
          <w:szCs w:val="24"/>
          <w:u w:val="none"/>
          <w:rtl/>
        </w:rPr>
        <w:t>פראוור</w:t>
      </w:r>
      <w:proofErr w:type="spellEnd"/>
      <w:r w:rsidR="00FC7E6D" w:rsidRPr="00BE1506">
        <w:rPr>
          <w:rFonts w:ascii="David" w:hAnsi="David"/>
          <w:color w:val="auto"/>
          <w:szCs w:val="24"/>
          <w:u w:val="none"/>
        </w:rPr>
        <w:fldChar w:fldCharType="begin"/>
      </w:r>
      <w:r w:rsidR="00FC7E6D" w:rsidRPr="00BE1506">
        <w:rPr>
          <w:rFonts w:ascii="David" w:hAnsi="David"/>
          <w:color w:val="auto"/>
          <w:szCs w:val="24"/>
          <w:u w:val="none"/>
        </w:rPr>
        <w:instrText xml:space="preserve"> HYPERLINK "https://he.wikipedia.org/wiki/%D7%91%D7%93%D7%95%D7%90%D7%99%D7%9D_%D7%91%D7%99%D7%A9%D7%A8%D7%90%D7%9C" \l "cite_note-37" </w:instrText>
      </w:r>
      <w:r w:rsidR="00FC7E6D" w:rsidRPr="00BE1506">
        <w:rPr>
          <w:rFonts w:ascii="David" w:hAnsi="David"/>
          <w:color w:val="auto"/>
          <w:szCs w:val="24"/>
          <w:u w:val="none"/>
        </w:rPr>
        <w:fldChar w:fldCharType="separate"/>
      </w:r>
      <w:r w:rsidR="00FC7E6D" w:rsidRPr="00BE1506">
        <w:rPr>
          <w:rFonts w:ascii="David" w:eastAsia="Times New Roman" w:hAnsi="David"/>
          <w:color w:val="auto"/>
          <w:szCs w:val="24"/>
          <w:u w:val="none"/>
          <w:vertAlign w:val="superscript"/>
          <w:rtl/>
        </w:rPr>
        <w:t>[37]</w:t>
      </w:r>
      <w:r w:rsidR="00FC7E6D" w:rsidRPr="00BE1506">
        <w:rPr>
          <w:rFonts w:ascii="David" w:eastAsia="Times New Roman" w:hAnsi="David"/>
          <w:color w:val="auto"/>
          <w:szCs w:val="24"/>
          <w:u w:val="none"/>
          <w:vertAlign w:val="superscript"/>
        </w:rPr>
        <w:fldChar w:fldCharType="end"/>
      </w:r>
      <w:r w:rsidR="00FC7E6D" w:rsidRPr="00BE1506">
        <w:rPr>
          <w:rFonts w:ascii="David" w:eastAsia="Times New Roman" w:hAnsi="David"/>
          <w:color w:val="auto"/>
          <w:szCs w:val="24"/>
          <w:u w:val="none"/>
          <w:rtl/>
        </w:rPr>
        <w:t xml:space="preserve"> גם ועדת האו"ם למניעת אפליה גינתה את התוכנית. בדצמבר 2013 התקיימו הפגנות נגד תוכנית </w:t>
      </w:r>
      <w:proofErr w:type="spellStart"/>
      <w:r w:rsidR="00FC7E6D" w:rsidRPr="00BE1506">
        <w:rPr>
          <w:rFonts w:ascii="David" w:eastAsia="Times New Roman" w:hAnsi="David"/>
          <w:color w:val="auto"/>
          <w:szCs w:val="24"/>
          <w:u w:val="none"/>
          <w:rtl/>
        </w:rPr>
        <w:t>פראוור</w:t>
      </w:r>
      <w:proofErr w:type="spellEnd"/>
      <w:r w:rsidR="00FC7E6D" w:rsidRPr="00BE1506">
        <w:rPr>
          <w:rFonts w:ascii="David" w:eastAsia="Times New Roman" w:hAnsi="David"/>
          <w:color w:val="auto"/>
          <w:szCs w:val="24"/>
          <w:u w:val="none"/>
          <w:rtl/>
        </w:rPr>
        <w:t xml:space="preserve"> ב</w:t>
      </w:r>
      <w:hyperlink r:id="rId357" w:tooltip="חורה" w:history="1">
        <w:r w:rsidR="00FC7E6D" w:rsidRPr="00BE1506">
          <w:rPr>
            <w:rFonts w:ascii="David" w:eastAsia="Times New Roman" w:hAnsi="David"/>
            <w:color w:val="auto"/>
            <w:szCs w:val="24"/>
            <w:u w:val="none"/>
            <w:rtl/>
          </w:rPr>
          <w:t>חורה</w:t>
        </w:r>
      </w:hyperlink>
      <w:r w:rsidR="00FC7E6D" w:rsidRPr="00BE1506">
        <w:rPr>
          <w:rFonts w:ascii="David" w:eastAsia="Times New Roman" w:hAnsi="David"/>
          <w:color w:val="auto"/>
          <w:szCs w:val="24"/>
          <w:u w:val="none"/>
          <w:rtl/>
        </w:rPr>
        <w:t>, ב</w:t>
      </w:r>
      <w:hyperlink r:id="rId358" w:tooltip="חיפה" w:history="1">
        <w:r w:rsidR="00FC7E6D" w:rsidRPr="00BE1506">
          <w:rPr>
            <w:rFonts w:ascii="David" w:eastAsia="Times New Roman" w:hAnsi="David"/>
            <w:color w:val="auto"/>
            <w:szCs w:val="24"/>
            <w:u w:val="none"/>
            <w:rtl/>
          </w:rPr>
          <w:t>חיפה</w:t>
        </w:r>
      </w:hyperlink>
      <w:r w:rsidR="00FC7E6D" w:rsidRPr="00BE1506">
        <w:rPr>
          <w:rFonts w:ascii="David" w:eastAsia="Times New Roman" w:hAnsi="David"/>
          <w:color w:val="auto"/>
          <w:szCs w:val="24"/>
          <w:u w:val="none"/>
          <w:rtl/>
        </w:rPr>
        <w:t> וב</w:t>
      </w:r>
      <w:hyperlink r:id="rId359" w:tooltip="ירושלים" w:history="1">
        <w:r w:rsidR="00FC7E6D" w:rsidRPr="00BE1506">
          <w:rPr>
            <w:rFonts w:ascii="David" w:eastAsia="Times New Roman" w:hAnsi="David"/>
            <w:color w:val="auto"/>
            <w:szCs w:val="24"/>
            <w:u w:val="none"/>
            <w:rtl/>
          </w:rPr>
          <w:t>ירושלים</w:t>
        </w:r>
      </w:hyperlink>
      <w:r w:rsidR="00FC7E6D" w:rsidRPr="00BE1506">
        <w:rPr>
          <w:rFonts w:ascii="David" w:eastAsia="Times New Roman" w:hAnsi="David"/>
          <w:color w:val="auto"/>
          <w:szCs w:val="24"/>
          <w:u w:val="none"/>
          <w:rtl/>
        </w:rPr>
        <w:t>, וב־12 בחודש הודיע בגין כי הדיון בתוכנית ייפסק וכי ראש הממשלה קיבל את ההמלצה להסיר את החוק.</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בשנת 2014 הורחבו פעולות ההריסה של מבנים השייכים לבדואים בנגב. נהרסו 1073 מבנים בהשוואה ל 697 הריסות בשנת 2013, מכלל המבנים 718 נהרסו בידי בעליהם כדי להימנע מהריסה משטרתית. המשרד לביטחון פנים מעריך כי פעולות ההריסה הן הגורמות להיענות הבדואים לתוכניות ההסדרה המוצעות להם.</w:t>
      </w:r>
      <w:hyperlink r:id="rId360" w:anchor="cite_note-38" w:history="1">
        <w:r w:rsidRPr="00BE1506">
          <w:rPr>
            <w:rFonts w:ascii="David" w:eastAsia="Times New Roman" w:hAnsi="David"/>
            <w:color w:val="auto"/>
            <w:szCs w:val="24"/>
            <w:u w:val="none"/>
            <w:vertAlign w:val="superscript"/>
            <w:rtl/>
          </w:rPr>
          <w:t>[38]</w:t>
        </w:r>
      </w:hyperlink>
    </w:p>
    <w:p w:rsidR="00FC7E6D" w:rsidRPr="00CE0DAD" w:rsidRDefault="00FC7E6D" w:rsidP="006F5583">
      <w:pPr>
        <w:pBdr>
          <w:bottom w:val="single" w:sz="6" w:space="0" w:color="A2A9B1"/>
        </w:pBdr>
        <w:spacing w:before="240" w:after="0" w:line="276" w:lineRule="auto"/>
        <w:jc w:val="both"/>
        <w:outlineLvl w:val="1"/>
        <w:rPr>
          <w:rFonts w:ascii="David" w:eastAsia="Times New Roman" w:hAnsi="David"/>
          <w:b/>
          <w:bCs/>
          <w:color w:val="auto"/>
          <w:szCs w:val="24"/>
          <w:rtl/>
        </w:rPr>
      </w:pPr>
      <w:r w:rsidRPr="00CE0DAD">
        <w:rPr>
          <w:rFonts w:ascii="David" w:eastAsia="Times New Roman" w:hAnsi="David"/>
          <w:b/>
          <w:bCs/>
          <w:color w:val="auto"/>
          <w:szCs w:val="24"/>
          <w:rtl/>
        </w:rPr>
        <w:t xml:space="preserve">הבדואים בצפון הארץ: </w:t>
      </w:r>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באזור הגליל התגוררו עד קום המדינה שבטים בדואים רבים, רובם נודדים למחצה. בזמן מלחמת העצמאות חלקם עזבו לסוריה וירדן. אך לקראת תום </w:t>
      </w:r>
      <w:hyperlink r:id="rId361" w:tooltip="המנדט הבריטי" w:history="1">
        <w:r w:rsidRPr="00BE1506">
          <w:rPr>
            <w:rFonts w:ascii="David" w:eastAsia="Times New Roman" w:hAnsi="David"/>
            <w:color w:val="auto"/>
            <w:szCs w:val="24"/>
            <w:u w:val="none"/>
            <w:rtl/>
          </w:rPr>
          <w:t>המנדט הבריטי</w:t>
        </w:r>
      </w:hyperlink>
      <w:r w:rsidRPr="00BE1506">
        <w:rPr>
          <w:rFonts w:ascii="David" w:eastAsia="Times New Roman" w:hAnsi="David"/>
          <w:color w:val="auto"/>
          <w:szCs w:val="24"/>
          <w:u w:val="none"/>
          <w:rtl/>
        </w:rPr>
        <w:t> בארץ ישראל ובמהלך מלחמת העצמאות סייעו בדואים רבים ל</w:t>
      </w:r>
      <w:hyperlink r:id="rId362" w:tooltip="צה&quot;ל" w:history="1">
        <w:r w:rsidRPr="00BE1506">
          <w:rPr>
            <w:rFonts w:ascii="David" w:eastAsia="Times New Roman" w:hAnsi="David"/>
            <w:color w:val="auto"/>
            <w:szCs w:val="24"/>
            <w:u w:val="none"/>
            <w:rtl/>
          </w:rPr>
          <w:t>צה"ל</w:t>
        </w:r>
      </w:hyperlink>
      <w:r w:rsidRPr="00BE1506">
        <w:rPr>
          <w:rFonts w:ascii="David" w:eastAsia="Times New Roman" w:hAnsi="David"/>
          <w:color w:val="auto"/>
          <w:szCs w:val="24"/>
          <w:u w:val="none"/>
          <w:rtl/>
        </w:rPr>
        <w:t> מתוך אמונה שהשלטון הישראלי החדש ייטיב עימם. בשנת </w:t>
      </w:r>
      <w:hyperlink r:id="rId363" w:tooltip="1949" w:history="1">
        <w:r w:rsidRPr="00BE1506">
          <w:rPr>
            <w:rFonts w:ascii="David" w:eastAsia="Times New Roman" w:hAnsi="David"/>
            <w:color w:val="auto"/>
            <w:szCs w:val="24"/>
            <w:u w:val="none"/>
            <w:rtl/>
          </w:rPr>
          <w:t>1949</w:t>
        </w:r>
      </w:hyperlink>
      <w:r w:rsidRPr="00BE1506">
        <w:rPr>
          <w:rFonts w:ascii="David" w:eastAsia="Times New Roman" w:hAnsi="David"/>
          <w:color w:val="auto"/>
          <w:szCs w:val="24"/>
          <w:u w:val="none"/>
          <w:rtl/>
        </w:rPr>
        <w:t> מנו הבדואים בצפון ישראל כ-6,500 נפש.</w:t>
      </w:r>
      <w:hyperlink r:id="rId364" w:anchor="cite_note-39" w:history="1">
        <w:r w:rsidRPr="00BE1506">
          <w:rPr>
            <w:rFonts w:ascii="David" w:eastAsia="Times New Roman" w:hAnsi="David"/>
            <w:color w:val="auto"/>
            <w:szCs w:val="24"/>
            <w:u w:val="none"/>
            <w:vertAlign w:val="superscript"/>
            <w:rtl/>
          </w:rPr>
          <w:t>[39]</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נכון לשנת 2004, מתגוררים כ-60,000 בדואים בצפון ובמרכז מדינת ישראל,</w:t>
      </w:r>
      <w:hyperlink r:id="rId365" w:anchor="cite_note-.D7.94.D7.9B.D7.A0.D7.A1.D7.AA-1" w:history="1">
        <w:r w:rsidRPr="00BE1506">
          <w:rPr>
            <w:rFonts w:ascii="David" w:eastAsia="Times New Roman" w:hAnsi="David"/>
            <w:color w:val="auto"/>
            <w:szCs w:val="24"/>
            <w:u w:val="none"/>
            <w:vertAlign w:val="superscript"/>
            <w:rtl/>
          </w:rPr>
          <w:t>[1]</w:t>
        </w:r>
      </w:hyperlink>
      <w:r w:rsidRPr="00BE1506">
        <w:rPr>
          <w:rFonts w:ascii="David" w:eastAsia="Times New Roman" w:hAnsi="David"/>
          <w:color w:val="auto"/>
          <w:szCs w:val="24"/>
          <w:u w:val="none"/>
          <w:rtl/>
        </w:rPr>
        <w:t> ובעיקר ב</w:t>
      </w:r>
      <w:hyperlink r:id="rId366" w:tooltip="הגליל" w:history="1">
        <w:r w:rsidRPr="00BE1506">
          <w:rPr>
            <w:rFonts w:ascii="David" w:eastAsia="Times New Roman" w:hAnsi="David"/>
            <w:color w:val="auto"/>
            <w:szCs w:val="24"/>
            <w:u w:val="none"/>
            <w:rtl/>
          </w:rPr>
          <w:t>גליל</w:t>
        </w:r>
      </w:hyperlink>
      <w:r w:rsidRPr="00BE1506">
        <w:rPr>
          <w:rFonts w:ascii="David" w:eastAsia="Times New Roman" w:hAnsi="David"/>
          <w:color w:val="auto"/>
          <w:szCs w:val="24"/>
          <w:u w:val="none"/>
          <w:rtl/>
        </w:rPr>
        <w:t> ובעמק יזרעאל המשתייכים לכ-75 שבטים שונים.</w:t>
      </w:r>
      <w:hyperlink r:id="rId367" w:anchor="cite_note-40" w:history="1">
        <w:r w:rsidRPr="00BE1506">
          <w:rPr>
            <w:rFonts w:ascii="David" w:eastAsia="Times New Roman" w:hAnsi="David"/>
            <w:color w:val="auto"/>
            <w:szCs w:val="24"/>
            <w:u w:val="none"/>
            <w:vertAlign w:val="superscript"/>
            <w:rtl/>
          </w:rPr>
          <w:t>[40]</w:t>
        </w:r>
      </w:hyperlink>
    </w:p>
    <w:p w:rsidR="00FC7E6D" w:rsidRPr="00BE1506" w:rsidRDefault="00FC7E6D" w:rsidP="006F5583">
      <w:pPr>
        <w:spacing w:before="120" w:after="0" w:line="276" w:lineRule="auto"/>
        <w:jc w:val="both"/>
        <w:rPr>
          <w:rFonts w:ascii="David" w:eastAsia="Times New Roman" w:hAnsi="David"/>
          <w:color w:val="auto"/>
          <w:szCs w:val="24"/>
          <w:u w:val="none"/>
          <w:rtl/>
        </w:rPr>
      </w:pPr>
      <w:r w:rsidRPr="00BE1506">
        <w:rPr>
          <w:rFonts w:ascii="David" w:eastAsia="Times New Roman" w:hAnsi="David"/>
          <w:color w:val="auto"/>
          <w:szCs w:val="24"/>
          <w:u w:val="none"/>
          <w:rtl/>
        </w:rPr>
        <w:t xml:space="preserve">עם הריבוי של אוכלוסין בגליל ועיבוד אינטנסיבי של הקרקעות חל אצל הבדואים של צפון הארץ מעבר מזורז להתיישבות קבע. הממשלה תמכה בכך ובנתה יישובים קבועים במיוחד לבדואים עם קרקעות זולות ותשתית ציבוריות מפותחות - בתי-הספר, קופות-חולים </w:t>
      </w:r>
      <w:proofErr w:type="spellStart"/>
      <w:r w:rsidRPr="00BE1506">
        <w:rPr>
          <w:rFonts w:ascii="David" w:eastAsia="Times New Roman" w:hAnsi="David"/>
          <w:color w:val="auto"/>
          <w:szCs w:val="24"/>
          <w:u w:val="none"/>
          <w:rtl/>
        </w:rPr>
        <w:t>וכו</w:t>
      </w:r>
      <w:proofErr w:type="spellEnd"/>
      <w:r w:rsidRPr="00BE1506">
        <w:rPr>
          <w:rFonts w:ascii="David" w:eastAsia="Times New Roman" w:hAnsi="David"/>
          <w:color w:val="auto"/>
          <w:szCs w:val="24"/>
          <w:u w:val="none"/>
          <w:rtl/>
        </w:rPr>
        <w:t>', כנ"ל גם תשתיות של מים, ביוב וחשמל.</w:t>
      </w:r>
    </w:p>
    <w:p w:rsidR="00DE4DDF" w:rsidRPr="00BE1506" w:rsidRDefault="00FC7E6D" w:rsidP="006F5583">
      <w:pPr>
        <w:spacing w:before="120" w:after="0" w:line="276" w:lineRule="auto"/>
        <w:jc w:val="both"/>
        <w:rPr>
          <w:rFonts w:ascii="David" w:hAnsi="David"/>
          <w:color w:val="auto"/>
          <w:szCs w:val="24"/>
          <w:rtl/>
        </w:rPr>
      </w:pPr>
      <w:r w:rsidRPr="00BE1506">
        <w:rPr>
          <w:rFonts w:ascii="David" w:eastAsia="Times New Roman" w:hAnsi="David"/>
          <w:color w:val="auto"/>
          <w:szCs w:val="24"/>
          <w:u w:val="none"/>
          <w:rtl/>
        </w:rPr>
        <w:t>אזור </w:t>
      </w:r>
      <w:hyperlink r:id="rId368" w:tooltip="גוש שגב" w:history="1">
        <w:r w:rsidRPr="00BE1506">
          <w:rPr>
            <w:rFonts w:ascii="David" w:eastAsia="Times New Roman" w:hAnsi="David"/>
            <w:color w:val="auto"/>
            <w:szCs w:val="24"/>
            <w:u w:val="none"/>
            <w:rtl/>
          </w:rPr>
          <w:t>גוש שגב</w:t>
        </w:r>
      </w:hyperlink>
      <w:r w:rsidRPr="00BE1506">
        <w:rPr>
          <w:rFonts w:ascii="David" w:eastAsia="Times New Roman" w:hAnsi="David"/>
          <w:color w:val="auto"/>
          <w:szCs w:val="24"/>
          <w:u w:val="none"/>
          <w:rtl/>
        </w:rPr>
        <w:t xml:space="preserve"> היה תחום הנדידה המסורתי של שני שבטים: שבט ערב אל </w:t>
      </w:r>
      <w:proofErr w:type="spellStart"/>
      <w:r w:rsidRPr="00BE1506">
        <w:rPr>
          <w:rFonts w:ascii="David" w:eastAsia="Times New Roman" w:hAnsi="David"/>
          <w:color w:val="auto"/>
          <w:szCs w:val="24"/>
          <w:u w:val="none"/>
          <w:rtl/>
        </w:rPr>
        <w:t>סוועאד</w:t>
      </w:r>
      <w:proofErr w:type="spellEnd"/>
      <w:r w:rsidRPr="00BE1506">
        <w:rPr>
          <w:rFonts w:ascii="David" w:eastAsia="Times New Roman" w:hAnsi="David"/>
          <w:color w:val="auto"/>
          <w:szCs w:val="24"/>
          <w:u w:val="none"/>
          <w:rtl/>
        </w:rPr>
        <w:t xml:space="preserve"> (צפונה ל</w:t>
      </w:r>
      <w:hyperlink r:id="rId369" w:tooltip="כביש 805" w:history="1">
        <w:r w:rsidRPr="00BE1506">
          <w:rPr>
            <w:rFonts w:ascii="David" w:eastAsia="Times New Roman" w:hAnsi="David"/>
            <w:color w:val="auto"/>
            <w:szCs w:val="24"/>
            <w:u w:val="none"/>
            <w:rtl/>
          </w:rPr>
          <w:t>כביש סכנין</w:t>
        </w:r>
      </w:hyperlink>
      <w:r w:rsidRPr="00BE1506">
        <w:rPr>
          <w:rFonts w:ascii="David" w:eastAsia="Times New Roman" w:hAnsi="David"/>
          <w:color w:val="auto"/>
          <w:szCs w:val="24"/>
          <w:u w:val="none"/>
          <w:rtl/>
        </w:rPr>
        <w:t xml:space="preserve">) ושבט ערב אל </w:t>
      </w:r>
      <w:proofErr w:type="spellStart"/>
      <w:r w:rsidRPr="00BE1506">
        <w:rPr>
          <w:rFonts w:ascii="David" w:eastAsia="Times New Roman" w:hAnsi="David"/>
          <w:color w:val="auto"/>
          <w:szCs w:val="24"/>
          <w:u w:val="none"/>
          <w:rtl/>
        </w:rPr>
        <w:t>חוג'יראת</w:t>
      </w:r>
      <w:proofErr w:type="spellEnd"/>
      <w:r w:rsidRPr="00BE1506">
        <w:rPr>
          <w:rFonts w:ascii="David" w:eastAsia="Times New Roman" w:hAnsi="David"/>
          <w:color w:val="auto"/>
          <w:szCs w:val="24"/>
          <w:u w:val="none"/>
          <w:rtl/>
        </w:rPr>
        <w:t xml:space="preserve"> (אנשי הסלעים / האבנים)</w:t>
      </w:r>
      <w:hyperlink r:id="rId370" w:anchor="cite_note-41" w:history="1">
        <w:r w:rsidRPr="00BE1506">
          <w:rPr>
            <w:rFonts w:ascii="David" w:eastAsia="Times New Roman" w:hAnsi="David"/>
            <w:color w:val="auto"/>
            <w:szCs w:val="24"/>
            <w:u w:val="none"/>
            <w:vertAlign w:val="superscript"/>
            <w:rtl/>
          </w:rPr>
          <w:t>[41]</w:t>
        </w:r>
      </w:hyperlink>
      <w:r w:rsidRPr="00BE1506">
        <w:rPr>
          <w:rFonts w:ascii="David" w:eastAsia="Times New Roman" w:hAnsi="David"/>
          <w:color w:val="auto"/>
          <w:szCs w:val="24"/>
          <w:u w:val="none"/>
          <w:rtl/>
        </w:rPr>
        <w:t xml:space="preserve"> המתגורר דרומה ממנו על רכס </w:t>
      </w:r>
      <w:proofErr w:type="spellStart"/>
      <w:r w:rsidRPr="00BE1506">
        <w:rPr>
          <w:rFonts w:ascii="David" w:eastAsia="Times New Roman" w:hAnsi="David"/>
          <w:color w:val="auto"/>
          <w:szCs w:val="24"/>
          <w:u w:val="none"/>
          <w:rtl/>
        </w:rPr>
        <w:t>יוטבת</w:t>
      </w:r>
      <w:proofErr w:type="spellEnd"/>
      <w:r w:rsidRPr="00BE1506">
        <w:rPr>
          <w:rFonts w:ascii="David" w:eastAsia="Times New Roman" w:hAnsi="David"/>
          <w:color w:val="auto"/>
          <w:szCs w:val="24"/>
          <w:u w:val="none"/>
          <w:rtl/>
        </w:rPr>
        <w:t xml:space="preserve">. שני השבטים הבדואים האלה הם הגדולים באזור הגליל. בתחילת שנות ה-1980 שבט </w:t>
      </w:r>
      <w:proofErr w:type="spellStart"/>
      <w:r w:rsidRPr="00BE1506">
        <w:rPr>
          <w:rFonts w:ascii="David" w:eastAsia="Times New Roman" w:hAnsi="David"/>
          <w:color w:val="auto"/>
          <w:szCs w:val="24"/>
          <w:u w:val="none"/>
          <w:rtl/>
        </w:rPr>
        <w:t>החוג'יראת</w:t>
      </w:r>
      <w:proofErr w:type="spellEnd"/>
      <w:r w:rsidRPr="00BE1506">
        <w:rPr>
          <w:rFonts w:ascii="David" w:eastAsia="Times New Roman" w:hAnsi="David"/>
          <w:color w:val="auto"/>
          <w:szCs w:val="24"/>
          <w:u w:val="none"/>
          <w:rtl/>
        </w:rPr>
        <w:t xml:space="preserve"> מונה כ-3,500 נפש, ושבט </w:t>
      </w:r>
      <w:proofErr w:type="spellStart"/>
      <w:r w:rsidRPr="00BE1506">
        <w:rPr>
          <w:rFonts w:ascii="David" w:eastAsia="Times New Roman" w:hAnsi="David"/>
          <w:color w:val="auto"/>
          <w:szCs w:val="24"/>
          <w:u w:val="none"/>
          <w:rtl/>
        </w:rPr>
        <w:t>הסוואעד</w:t>
      </w:r>
      <w:proofErr w:type="spellEnd"/>
      <w:r w:rsidRPr="00BE1506">
        <w:rPr>
          <w:rFonts w:ascii="David" w:eastAsia="Times New Roman" w:hAnsi="David"/>
          <w:color w:val="auto"/>
          <w:szCs w:val="24"/>
          <w:u w:val="none"/>
          <w:rtl/>
        </w:rPr>
        <w:t xml:space="preserve"> - כ-3,000 נפש. מרביתם של בני השבט </w:t>
      </w:r>
      <w:proofErr w:type="spellStart"/>
      <w:r w:rsidRPr="00BE1506">
        <w:rPr>
          <w:rFonts w:ascii="David" w:eastAsia="Times New Roman" w:hAnsi="David"/>
          <w:color w:val="auto"/>
          <w:szCs w:val="24"/>
          <w:u w:val="none"/>
          <w:rtl/>
        </w:rPr>
        <w:t>חוג'יראת</w:t>
      </w:r>
      <w:proofErr w:type="spellEnd"/>
      <w:r w:rsidRPr="00BE1506">
        <w:rPr>
          <w:rFonts w:ascii="David" w:eastAsia="Times New Roman" w:hAnsi="David"/>
          <w:color w:val="auto"/>
          <w:szCs w:val="24"/>
          <w:u w:val="none"/>
          <w:rtl/>
        </w:rPr>
        <w:t xml:space="preserve"> מתגוררים בכפר </w:t>
      </w:r>
      <w:hyperlink r:id="rId371" w:tooltip="ביר אל-מכסור" w:history="1">
        <w:r w:rsidRPr="00BE1506">
          <w:rPr>
            <w:rFonts w:ascii="David" w:eastAsia="Times New Roman" w:hAnsi="David"/>
            <w:color w:val="auto"/>
            <w:szCs w:val="24"/>
            <w:u w:val="none"/>
            <w:rtl/>
          </w:rPr>
          <w:t>ביר אל-מכסור</w:t>
        </w:r>
      </w:hyperlink>
      <w:r w:rsidRPr="00BE1506">
        <w:rPr>
          <w:rFonts w:ascii="David" w:eastAsia="Times New Roman" w:hAnsi="David"/>
          <w:color w:val="auto"/>
          <w:szCs w:val="24"/>
          <w:u w:val="none"/>
          <w:rtl/>
        </w:rPr>
        <w:t>, והשאר נשארו על הרכס ביישוב הישן דהרה הנמצא ליד יודפת העתיקה.</w:t>
      </w:r>
      <w:r w:rsidR="00DE4DDF" w:rsidRPr="00BE1506">
        <w:rPr>
          <w:rFonts w:ascii="David" w:hAnsi="David"/>
          <w:color w:val="auto"/>
          <w:szCs w:val="24"/>
        </w:rPr>
        <w:t xml:space="preserve">) </w:t>
      </w:r>
    </w:p>
    <w:p w:rsidR="00CE0DAD" w:rsidRDefault="00CE0DAD" w:rsidP="006F5583">
      <w:pPr>
        <w:spacing w:after="0" w:line="276" w:lineRule="auto"/>
        <w:jc w:val="both"/>
        <w:rPr>
          <w:rFonts w:ascii="David" w:hAnsi="David"/>
          <w:b/>
          <w:bCs/>
          <w:color w:val="auto"/>
          <w:szCs w:val="24"/>
          <w:rtl/>
        </w:rPr>
      </w:pPr>
    </w:p>
    <w:p w:rsidR="00393EE8" w:rsidRPr="00CE0DAD" w:rsidRDefault="00532CC4" w:rsidP="006F5583">
      <w:pPr>
        <w:spacing w:after="0" w:line="276" w:lineRule="auto"/>
        <w:jc w:val="both"/>
        <w:rPr>
          <w:rFonts w:ascii="David" w:hAnsi="David"/>
          <w:b/>
          <w:bCs/>
          <w:color w:val="auto"/>
          <w:sz w:val="28"/>
          <w:rtl/>
        </w:rPr>
      </w:pPr>
      <w:r w:rsidRPr="00CE0DAD">
        <w:rPr>
          <w:rFonts w:ascii="David" w:hAnsi="David"/>
          <w:b/>
          <w:bCs/>
          <w:color w:val="auto"/>
          <w:sz w:val="28"/>
          <w:rtl/>
        </w:rPr>
        <w:t xml:space="preserve">מדרשת בן גוריון; </w:t>
      </w:r>
    </w:p>
    <w:p w:rsidR="00DE4DDF" w:rsidRPr="00BE1506" w:rsidRDefault="00393EE8" w:rsidP="006F5583">
      <w:pPr>
        <w:spacing w:after="0" w:line="276" w:lineRule="auto"/>
        <w:jc w:val="both"/>
        <w:rPr>
          <w:rFonts w:ascii="David" w:hAnsi="David"/>
          <w:color w:val="auto"/>
          <w:szCs w:val="24"/>
          <w:rtl/>
        </w:rPr>
      </w:pPr>
      <w:r w:rsidRPr="00BE1506">
        <w:rPr>
          <w:rFonts w:ascii="David" w:hAnsi="David"/>
          <w:color w:val="auto"/>
          <w:szCs w:val="24"/>
          <w:rtl/>
        </w:rPr>
        <w:t>בשנת תשל"ז -1976, חוקקה הכנסת את חוק דודו בן גוריון, לזכרו ופועלו ש</w:t>
      </w:r>
      <w:r w:rsidR="001B7E72" w:rsidRPr="00BE1506">
        <w:rPr>
          <w:rFonts w:ascii="David" w:hAnsi="David"/>
          <w:color w:val="auto"/>
          <w:szCs w:val="24"/>
          <w:rtl/>
        </w:rPr>
        <w:t xml:space="preserve">ל דוד בן גוריון, והנחלת מורשתו לדורות. מכוח חוק זה, הוקם המכון למורשת בן גוריון </w:t>
      </w:r>
      <w:proofErr w:type="spellStart"/>
      <w:r w:rsidR="001B7E72" w:rsidRPr="00BE1506">
        <w:rPr>
          <w:rFonts w:ascii="David" w:hAnsi="David"/>
          <w:color w:val="auto"/>
          <w:szCs w:val="24"/>
          <w:rtl/>
        </w:rPr>
        <w:t>והוכגדרו</w:t>
      </w:r>
      <w:proofErr w:type="spellEnd"/>
      <w:r w:rsidR="001B7E72" w:rsidRPr="00BE1506">
        <w:rPr>
          <w:rFonts w:ascii="David" w:hAnsi="David"/>
          <w:color w:val="auto"/>
          <w:szCs w:val="24"/>
          <w:rtl/>
        </w:rPr>
        <w:t xml:space="preserve"> יעדיו ותפקידיו. </w:t>
      </w:r>
    </w:p>
    <w:p w:rsidR="00CE0DAD" w:rsidRDefault="00CE0DAD" w:rsidP="006F5583">
      <w:pPr>
        <w:spacing w:after="0" w:line="276" w:lineRule="auto"/>
        <w:jc w:val="both"/>
        <w:rPr>
          <w:rFonts w:ascii="David" w:hAnsi="David"/>
          <w:b/>
          <w:bCs/>
          <w:color w:val="auto"/>
          <w:szCs w:val="24"/>
          <w:rtl/>
        </w:rPr>
      </w:pPr>
    </w:p>
    <w:p w:rsidR="001B7E72" w:rsidRPr="00CE0DAD" w:rsidRDefault="001B7E72" w:rsidP="006F5583">
      <w:pPr>
        <w:spacing w:after="0" w:line="276" w:lineRule="auto"/>
        <w:jc w:val="both"/>
        <w:rPr>
          <w:rFonts w:ascii="David" w:hAnsi="David"/>
          <w:b/>
          <w:bCs/>
          <w:color w:val="auto"/>
          <w:sz w:val="28"/>
          <w:rtl/>
        </w:rPr>
      </w:pPr>
      <w:r w:rsidRPr="00CE0DAD">
        <w:rPr>
          <w:rFonts w:ascii="David" w:hAnsi="David"/>
          <w:b/>
          <w:bCs/>
          <w:color w:val="auto"/>
          <w:sz w:val="28"/>
          <w:rtl/>
        </w:rPr>
        <w:t>דוד בן גוריון ;</w:t>
      </w:r>
    </w:p>
    <w:p w:rsidR="00013DAB" w:rsidRPr="00BE1506" w:rsidRDefault="001B7E72" w:rsidP="002607A2">
      <w:pPr>
        <w:pStyle w:val="NormalWeb"/>
        <w:shd w:val="clear" w:color="auto" w:fill="FFFFFF"/>
        <w:bidi/>
        <w:spacing w:line="276" w:lineRule="auto"/>
        <w:jc w:val="both"/>
        <w:rPr>
          <w:rFonts w:ascii="David" w:hAnsi="David" w:cs="David"/>
          <w:rtl/>
        </w:rPr>
      </w:pPr>
      <w:r w:rsidRPr="00BE1506">
        <w:rPr>
          <w:rFonts w:ascii="David" w:hAnsi="David" w:cs="David"/>
          <w:b/>
          <w:bCs/>
          <w:rtl/>
        </w:rPr>
        <w:t>דָּוִד בֶּן-גּוּרִיּוֹן (גְּרין)</w:t>
      </w:r>
      <w:r w:rsidRPr="00BE1506">
        <w:rPr>
          <w:rFonts w:ascii="David" w:hAnsi="David" w:cs="David"/>
          <w:rtl/>
        </w:rPr>
        <w:t> </w:t>
      </w:r>
      <w:r w:rsidRPr="00BE1506">
        <w:rPr>
          <w:rStyle w:val="unicode"/>
          <w:rFonts w:ascii="David" w:hAnsi="David" w:cs="David"/>
          <w:rtl/>
        </w:rPr>
        <w:t xml:space="preserve"> נולד ב 16 אוקטובר 1886. נפטר ב </w:t>
      </w:r>
      <w:r w:rsidRPr="00BE1506">
        <w:rPr>
          <w:rFonts w:ascii="David" w:hAnsi="David" w:cs="David"/>
        </w:rPr>
        <w:t> </w:t>
      </w:r>
      <w:r w:rsidRPr="00BE1506">
        <w:rPr>
          <w:rFonts w:ascii="David" w:hAnsi="David" w:cs="David"/>
        </w:rPr>
        <w:t>-</w:t>
      </w:r>
      <w:r w:rsidR="00013DAB" w:rsidRPr="00BE1506">
        <w:rPr>
          <w:rFonts w:ascii="David" w:hAnsi="David" w:cs="David"/>
          <w:rtl/>
        </w:rPr>
        <w:t xml:space="preserve"> בדצמבר 1973. </w:t>
      </w:r>
    </w:p>
    <w:p w:rsidR="001B7E72" w:rsidRPr="00BE1506" w:rsidRDefault="001B7E72" w:rsidP="002607A2">
      <w:pPr>
        <w:pStyle w:val="NormalWeb"/>
        <w:shd w:val="clear" w:color="auto" w:fill="FFFFFF"/>
        <w:bidi/>
        <w:spacing w:line="276" w:lineRule="auto"/>
        <w:jc w:val="both"/>
        <w:rPr>
          <w:rFonts w:ascii="David" w:hAnsi="David" w:cs="David"/>
        </w:rPr>
      </w:pPr>
      <w:r w:rsidRPr="00BE1506">
        <w:rPr>
          <w:rFonts w:ascii="David" w:hAnsi="David" w:cs="David"/>
          <w:rtl/>
        </w:rPr>
        <w:t>היה איש </w:t>
      </w:r>
      <w:r w:rsidRPr="00BE1506">
        <w:rPr>
          <w:rFonts w:ascii="David" w:hAnsi="David" w:cs="David"/>
          <w:rtl/>
        </w:rPr>
        <w:t>העלייה השנייה</w:t>
      </w:r>
      <w:r w:rsidRPr="00BE1506">
        <w:rPr>
          <w:rFonts w:ascii="David" w:hAnsi="David" w:cs="David"/>
        </w:rPr>
        <w:t xml:space="preserve">, </w:t>
      </w:r>
      <w:r w:rsidRPr="00BE1506">
        <w:rPr>
          <w:rFonts w:ascii="David" w:hAnsi="David" w:cs="David"/>
          <w:rtl/>
        </w:rPr>
        <w:t>ראש ההנהגה של </w:t>
      </w:r>
      <w:r w:rsidRPr="00BE1506">
        <w:rPr>
          <w:rFonts w:ascii="David" w:hAnsi="David" w:cs="David"/>
        </w:rPr>
        <w:t>"</w:t>
      </w:r>
      <w:r w:rsidRPr="00BE1506">
        <w:rPr>
          <w:rFonts w:ascii="David" w:hAnsi="David" w:cs="David"/>
          <w:rtl/>
        </w:rPr>
        <w:t>המדינה שבדרך</w:t>
      </w:r>
      <w:r w:rsidRPr="00BE1506">
        <w:rPr>
          <w:rFonts w:ascii="David" w:hAnsi="David" w:cs="David"/>
        </w:rPr>
        <w:t>"</w:t>
      </w:r>
      <w:r w:rsidRPr="00BE1506">
        <w:rPr>
          <w:rFonts w:ascii="David" w:hAnsi="David" w:cs="David"/>
        </w:rPr>
        <w:t xml:space="preserve">, </w:t>
      </w:r>
      <w:r w:rsidRPr="00BE1506">
        <w:rPr>
          <w:rFonts w:ascii="David" w:hAnsi="David" w:cs="David"/>
          <w:rtl/>
        </w:rPr>
        <w:t>המוביל והדוחף להקמת </w:t>
      </w:r>
      <w:r w:rsidRPr="00BE1506">
        <w:rPr>
          <w:rFonts w:ascii="David" w:hAnsi="David" w:cs="David"/>
          <w:rtl/>
        </w:rPr>
        <w:t>מדינת ישראל</w:t>
      </w:r>
      <w:r w:rsidRPr="00BE1506">
        <w:rPr>
          <w:rFonts w:ascii="David" w:hAnsi="David" w:cs="David"/>
        </w:rPr>
        <w:t xml:space="preserve">, </w:t>
      </w:r>
      <w:r w:rsidRPr="00BE1506">
        <w:rPr>
          <w:rFonts w:ascii="David" w:hAnsi="David" w:cs="David"/>
          <w:rtl/>
        </w:rPr>
        <w:t>בתפקידו כיושב ראש</w:t>
      </w:r>
      <w:r w:rsidR="00013DAB" w:rsidRPr="00BE1506">
        <w:rPr>
          <w:rFonts w:ascii="David" w:hAnsi="David" w:cs="David"/>
          <w:rtl/>
        </w:rPr>
        <w:t xml:space="preserve"> </w:t>
      </w:r>
      <w:r w:rsidRPr="00BE1506">
        <w:rPr>
          <w:rFonts w:ascii="David" w:hAnsi="David" w:cs="David"/>
          <w:rtl/>
        </w:rPr>
        <w:t>מנהלת העם</w:t>
      </w:r>
      <w:r w:rsidRPr="00BE1506">
        <w:rPr>
          <w:rFonts w:ascii="David" w:hAnsi="David" w:cs="David"/>
        </w:rPr>
        <w:t> </w:t>
      </w:r>
      <w:r w:rsidRPr="00BE1506">
        <w:rPr>
          <w:rFonts w:ascii="David" w:hAnsi="David" w:cs="David"/>
          <w:rtl/>
        </w:rPr>
        <w:t>הכריז</w:t>
      </w:r>
      <w:r w:rsidRPr="00BE1506">
        <w:rPr>
          <w:rFonts w:ascii="David" w:hAnsi="David" w:cs="David"/>
        </w:rPr>
        <w:t> </w:t>
      </w:r>
      <w:r w:rsidRPr="00BE1506">
        <w:rPr>
          <w:rFonts w:ascii="David" w:hAnsi="David" w:cs="David"/>
          <w:rtl/>
        </w:rPr>
        <w:t>על הקמתה, ולאחר שקמה הנהיגהּ במשך עשור ומחצה עד </w:t>
      </w:r>
      <w:r w:rsidR="00013DAB" w:rsidRPr="00BE1506">
        <w:rPr>
          <w:rFonts w:ascii="David" w:hAnsi="David" w:cs="David"/>
        </w:rPr>
        <w:t xml:space="preserve">1963 </w:t>
      </w:r>
      <w:r w:rsidRPr="00BE1506">
        <w:rPr>
          <w:rFonts w:ascii="David" w:hAnsi="David" w:cs="David"/>
          <w:rtl/>
        </w:rPr>
        <w:t xml:space="preserve"> </w:t>
      </w:r>
      <w:r w:rsidR="00013DAB" w:rsidRPr="00BE1506">
        <w:rPr>
          <w:rFonts w:ascii="David" w:hAnsi="David" w:cs="David"/>
          <w:rtl/>
        </w:rPr>
        <w:t xml:space="preserve">כיהן </w:t>
      </w:r>
      <w:r w:rsidRPr="00BE1506">
        <w:rPr>
          <w:rFonts w:ascii="David" w:hAnsi="David" w:cs="David"/>
          <w:rtl/>
        </w:rPr>
        <w:t>כ</w:t>
      </w:r>
      <w:r w:rsidRPr="00BE1506">
        <w:rPr>
          <w:rFonts w:ascii="David" w:hAnsi="David" w:cs="David"/>
          <w:rtl/>
        </w:rPr>
        <w:t>ראש הממשלה</w:t>
      </w:r>
      <w:r w:rsidRPr="00BE1506">
        <w:rPr>
          <w:rFonts w:ascii="David" w:hAnsi="David" w:cs="David"/>
        </w:rPr>
        <w:t> </w:t>
      </w:r>
      <w:r w:rsidRPr="00BE1506">
        <w:rPr>
          <w:rFonts w:ascii="David" w:hAnsi="David" w:cs="David"/>
          <w:rtl/>
        </w:rPr>
        <w:t>וכ</w:t>
      </w:r>
      <w:r w:rsidRPr="00BE1506">
        <w:rPr>
          <w:rFonts w:ascii="David" w:hAnsi="David" w:cs="David"/>
          <w:rtl/>
        </w:rPr>
        <w:t>שר הביטחון</w:t>
      </w:r>
      <w:r w:rsidRPr="00BE1506">
        <w:rPr>
          <w:rFonts w:ascii="David" w:hAnsi="David" w:cs="David"/>
        </w:rPr>
        <w:t> </w:t>
      </w:r>
      <w:r w:rsidRPr="00BE1506">
        <w:rPr>
          <w:rFonts w:ascii="David" w:hAnsi="David" w:cs="David"/>
          <w:rtl/>
        </w:rPr>
        <w:t>הראשון של מדינת ישראל והיה ממנהיגי</w:t>
      </w:r>
      <w:r w:rsidR="00013DAB" w:rsidRPr="00BE1506">
        <w:rPr>
          <w:rFonts w:ascii="David" w:hAnsi="David" w:cs="David"/>
        </w:rPr>
        <w:t xml:space="preserve"> </w:t>
      </w:r>
      <w:r w:rsidRPr="00BE1506">
        <w:rPr>
          <w:rFonts w:ascii="David" w:hAnsi="David" w:cs="David"/>
          <w:rtl/>
        </w:rPr>
        <w:t>תנועת העבודה</w:t>
      </w:r>
      <w:r w:rsidRPr="00BE1506">
        <w:rPr>
          <w:rFonts w:ascii="David" w:hAnsi="David" w:cs="David"/>
        </w:rPr>
        <w:t>.</w:t>
      </w:r>
    </w:p>
    <w:p w:rsidR="001B7E72" w:rsidRPr="00BE1506" w:rsidRDefault="001B7E72" w:rsidP="006F5583">
      <w:pPr>
        <w:pStyle w:val="NormalWeb"/>
        <w:shd w:val="clear" w:color="auto" w:fill="FFFFFF"/>
        <w:bidi/>
        <w:spacing w:before="120" w:line="276" w:lineRule="auto"/>
        <w:jc w:val="both"/>
        <w:rPr>
          <w:rFonts w:ascii="David" w:hAnsi="David" w:cs="David"/>
          <w:rtl/>
        </w:rPr>
      </w:pPr>
      <w:r w:rsidRPr="00BE1506">
        <w:rPr>
          <w:rFonts w:ascii="David" w:hAnsi="David" w:cs="David"/>
          <w:rtl/>
        </w:rPr>
        <w:t>בן-גוריון פעל למען ה</w:t>
      </w:r>
      <w:r w:rsidRPr="00BE1506">
        <w:rPr>
          <w:rFonts w:ascii="David" w:hAnsi="David" w:cs="David"/>
          <w:rtl/>
        </w:rPr>
        <w:t>ממלכתיות</w:t>
      </w:r>
      <w:r w:rsidRPr="00BE1506">
        <w:rPr>
          <w:rFonts w:ascii="David" w:hAnsi="David" w:cs="David"/>
        </w:rPr>
        <w:t> </w:t>
      </w:r>
      <w:r w:rsidR="00013DAB" w:rsidRPr="00BE1506">
        <w:rPr>
          <w:rFonts w:ascii="David" w:hAnsi="David" w:cs="David"/>
          <w:rtl/>
        </w:rPr>
        <w:t>ב</w:t>
      </w:r>
      <w:r w:rsidRPr="00BE1506">
        <w:rPr>
          <w:rFonts w:ascii="David" w:hAnsi="David" w:cs="David"/>
          <w:rtl/>
        </w:rPr>
        <w:t>סיסמה</w:t>
      </w:r>
      <w:r w:rsidRPr="00BE1506">
        <w:rPr>
          <w:rFonts w:ascii="David" w:hAnsi="David" w:cs="David"/>
        </w:rPr>
        <w:t> "</w:t>
      </w:r>
      <w:r w:rsidRPr="00BE1506">
        <w:rPr>
          <w:rFonts w:ascii="David" w:hAnsi="David" w:cs="David"/>
          <w:rtl/>
        </w:rPr>
        <w:t>ממעמד לעם", ודיכא ניסיונות מימין ומשמאל (פרשת </w:t>
      </w:r>
      <w:r w:rsidRPr="00BE1506">
        <w:rPr>
          <w:rFonts w:ascii="David" w:hAnsi="David" w:cs="David"/>
          <w:rtl/>
        </w:rPr>
        <w:t>אלטלנה</w:t>
      </w:r>
      <w:r w:rsidRPr="00BE1506">
        <w:rPr>
          <w:rFonts w:ascii="David" w:hAnsi="David" w:cs="David"/>
        </w:rPr>
        <w:t> </w:t>
      </w:r>
      <w:r w:rsidRPr="00BE1506">
        <w:rPr>
          <w:rFonts w:ascii="David" w:hAnsi="David" w:cs="David"/>
          <w:rtl/>
        </w:rPr>
        <w:t>ופירוק מטה ה</w:t>
      </w:r>
      <w:r w:rsidRPr="00BE1506">
        <w:rPr>
          <w:rFonts w:ascii="David" w:hAnsi="David" w:cs="David"/>
          <w:rtl/>
        </w:rPr>
        <w:t>פלמ"ח</w:t>
      </w:r>
      <w:r w:rsidRPr="00BE1506">
        <w:rPr>
          <w:rFonts w:ascii="David" w:hAnsi="David" w:cs="David"/>
        </w:rPr>
        <w:t xml:space="preserve">), </w:t>
      </w:r>
      <w:r w:rsidRPr="00BE1506">
        <w:rPr>
          <w:rFonts w:ascii="David" w:hAnsi="David" w:cs="David"/>
          <w:rtl/>
        </w:rPr>
        <w:t>שבהם ראה סכנה לקיום צבא ממלכתי אחד. הראייה הממלכתית הזו הובילה אותו לפירוק ה</w:t>
      </w:r>
      <w:r w:rsidRPr="00BE1506">
        <w:rPr>
          <w:rFonts w:ascii="David" w:hAnsi="David" w:cs="David"/>
          <w:rtl/>
        </w:rPr>
        <w:t>מחתרות</w:t>
      </w:r>
      <w:r w:rsidRPr="00BE1506">
        <w:rPr>
          <w:rFonts w:ascii="David" w:hAnsi="David" w:cs="David"/>
        </w:rPr>
        <w:t> </w:t>
      </w:r>
      <w:r w:rsidRPr="00BE1506">
        <w:rPr>
          <w:rFonts w:ascii="David" w:hAnsi="David" w:cs="David"/>
          <w:rtl/>
        </w:rPr>
        <w:t>ערב </w:t>
      </w:r>
      <w:r w:rsidRPr="00BE1506">
        <w:rPr>
          <w:rFonts w:ascii="David" w:hAnsi="David" w:cs="David"/>
          <w:rtl/>
        </w:rPr>
        <w:t>מלחמת העצמאות</w:t>
      </w:r>
      <w:r w:rsidRPr="00BE1506">
        <w:rPr>
          <w:rFonts w:ascii="David" w:hAnsi="David" w:cs="David"/>
        </w:rPr>
        <w:t> </w:t>
      </w:r>
      <w:r w:rsidRPr="00BE1506">
        <w:rPr>
          <w:rFonts w:ascii="David" w:hAnsi="David" w:cs="David"/>
          <w:rtl/>
        </w:rPr>
        <w:t>ולהקמת </w:t>
      </w:r>
      <w:r w:rsidRPr="00BE1506">
        <w:rPr>
          <w:rFonts w:ascii="David" w:hAnsi="David" w:cs="David"/>
          <w:rtl/>
        </w:rPr>
        <w:t>צה"ל</w:t>
      </w:r>
      <w:r w:rsidRPr="00BE1506">
        <w:rPr>
          <w:rFonts w:ascii="David" w:hAnsi="David" w:cs="David"/>
        </w:rPr>
        <w:t xml:space="preserve">. </w:t>
      </w:r>
      <w:r w:rsidRPr="00BE1506">
        <w:rPr>
          <w:rFonts w:ascii="David" w:hAnsi="David" w:cs="David"/>
          <w:rtl/>
        </w:rPr>
        <w:t>שימש ראש ממשלה ושר ביטחון ב</w:t>
      </w:r>
      <w:r w:rsidRPr="00BE1506">
        <w:rPr>
          <w:rFonts w:ascii="David" w:hAnsi="David" w:cs="David"/>
          <w:rtl/>
        </w:rPr>
        <w:t>ממשלה הראשונה</w:t>
      </w:r>
      <w:r w:rsidR="00013DAB" w:rsidRPr="00BE1506">
        <w:rPr>
          <w:rFonts w:ascii="David" w:hAnsi="David" w:cs="David"/>
        </w:rPr>
        <w:t xml:space="preserve"> </w:t>
      </w:r>
      <w:r w:rsidRPr="00BE1506">
        <w:rPr>
          <w:rFonts w:ascii="David" w:hAnsi="David" w:cs="David"/>
          <w:rtl/>
        </w:rPr>
        <w:t>ובממשלות שאחריה והיה ממנהיגי </w:t>
      </w:r>
      <w:r w:rsidRPr="00BE1506">
        <w:rPr>
          <w:rFonts w:ascii="David" w:hAnsi="David" w:cs="David"/>
          <w:rtl/>
        </w:rPr>
        <w:t>תנועת העבודה</w:t>
      </w:r>
      <w:r w:rsidRPr="00BE1506">
        <w:rPr>
          <w:rFonts w:ascii="David" w:hAnsi="David" w:cs="David"/>
        </w:rPr>
        <w:t> </w:t>
      </w:r>
      <w:r w:rsidRPr="00BE1506">
        <w:rPr>
          <w:rFonts w:ascii="David" w:hAnsi="David" w:cs="David"/>
          <w:rtl/>
        </w:rPr>
        <w:t>בישראל </w:t>
      </w:r>
      <w:r w:rsidRPr="00BE1506">
        <w:rPr>
          <w:rFonts w:ascii="David" w:hAnsi="David" w:cs="David"/>
          <w:rtl/>
        </w:rPr>
        <w:t>ובעולם</w:t>
      </w:r>
      <w:r w:rsidRPr="00BE1506">
        <w:rPr>
          <w:rFonts w:ascii="David" w:hAnsi="David" w:cs="David"/>
        </w:rPr>
        <w:t> </w:t>
      </w:r>
      <w:r w:rsidRPr="00BE1506">
        <w:rPr>
          <w:rFonts w:ascii="David" w:hAnsi="David" w:cs="David"/>
          <w:rtl/>
        </w:rPr>
        <w:t>וממייסדי</w:t>
      </w:r>
      <w:r w:rsidR="00013DAB" w:rsidRPr="00BE1506">
        <w:rPr>
          <w:rFonts w:ascii="David" w:hAnsi="David" w:cs="David"/>
        </w:rPr>
        <w:t xml:space="preserve"> </w:t>
      </w:r>
      <w:r w:rsidRPr="00BE1506">
        <w:rPr>
          <w:rFonts w:ascii="David" w:hAnsi="David" w:cs="David"/>
          <w:rtl/>
        </w:rPr>
        <w:t>ההסתדרות הכללית של העובדים</w:t>
      </w:r>
      <w:r w:rsidRPr="00BE1506">
        <w:rPr>
          <w:rFonts w:ascii="David" w:hAnsi="David" w:cs="David"/>
        </w:rPr>
        <w:t> </w:t>
      </w:r>
      <w:r w:rsidRPr="00BE1506">
        <w:rPr>
          <w:rFonts w:ascii="David" w:hAnsi="David" w:cs="David"/>
          <w:rtl/>
        </w:rPr>
        <w:t>ומזכירה הכללי הראשון ומראשי </w:t>
      </w:r>
      <w:r w:rsidRPr="00BE1506">
        <w:rPr>
          <w:rFonts w:ascii="David" w:hAnsi="David" w:cs="David"/>
          <w:rtl/>
        </w:rPr>
        <w:t>היישוב</w:t>
      </w:r>
      <w:r w:rsidRPr="00BE1506">
        <w:rPr>
          <w:rFonts w:ascii="David" w:hAnsi="David" w:cs="David"/>
        </w:rPr>
        <w:t xml:space="preserve">. </w:t>
      </w:r>
      <w:r w:rsidRPr="00BE1506">
        <w:rPr>
          <w:rFonts w:ascii="David" w:hAnsi="David" w:cs="David"/>
          <w:rtl/>
        </w:rPr>
        <w:t>היה ממקימי </w:t>
      </w:r>
      <w:r w:rsidRPr="00BE1506">
        <w:rPr>
          <w:rFonts w:ascii="David" w:hAnsi="David" w:cs="David"/>
          <w:rtl/>
        </w:rPr>
        <w:t>מפא"י</w:t>
      </w:r>
      <w:r w:rsidRPr="00BE1506">
        <w:rPr>
          <w:rFonts w:ascii="David" w:hAnsi="David" w:cs="David"/>
        </w:rPr>
        <w:t> </w:t>
      </w:r>
      <w:r w:rsidRPr="00BE1506">
        <w:rPr>
          <w:rFonts w:ascii="David" w:hAnsi="David" w:cs="David"/>
          <w:rtl/>
        </w:rPr>
        <w:t>ועמד בראשה, לאחר פרישתו ממנה הקים את </w:t>
      </w:r>
      <w:r w:rsidRPr="00BE1506">
        <w:rPr>
          <w:rFonts w:ascii="David" w:hAnsi="David" w:cs="David"/>
          <w:rtl/>
        </w:rPr>
        <w:t>רפ"י</w:t>
      </w:r>
      <w:r w:rsidRPr="00BE1506">
        <w:rPr>
          <w:rFonts w:ascii="David" w:hAnsi="David" w:cs="David"/>
        </w:rPr>
        <w:t> </w:t>
      </w:r>
      <w:r w:rsidRPr="00BE1506">
        <w:rPr>
          <w:rFonts w:ascii="David" w:hAnsi="David" w:cs="David"/>
          <w:rtl/>
        </w:rPr>
        <w:t>שהתאחדה עם מפא"י ל</w:t>
      </w:r>
      <w:r w:rsidRPr="00BE1506">
        <w:rPr>
          <w:rFonts w:ascii="David" w:hAnsi="David" w:cs="David"/>
          <w:rtl/>
        </w:rPr>
        <w:t>מפלגת העבודה הישראלי</w:t>
      </w:r>
      <w:r w:rsidR="001540E2" w:rsidRPr="00BE1506">
        <w:rPr>
          <w:rFonts w:ascii="David" w:hAnsi="David" w:cs="David"/>
          <w:rtl/>
        </w:rPr>
        <w:t xml:space="preserve">ת. </w:t>
      </w:r>
    </w:p>
    <w:p w:rsidR="001540E2" w:rsidRPr="00BE1506" w:rsidRDefault="001540E2" w:rsidP="006F5583">
      <w:pPr>
        <w:pStyle w:val="NormalWeb"/>
        <w:shd w:val="clear" w:color="auto" w:fill="FFFFFF"/>
        <w:bidi/>
        <w:spacing w:before="120" w:line="276" w:lineRule="auto"/>
        <w:jc w:val="both"/>
        <w:rPr>
          <w:rFonts w:ascii="David" w:hAnsi="David" w:cs="David"/>
          <w:rtl/>
        </w:rPr>
      </w:pPr>
    </w:p>
    <w:p w:rsidR="00405BE1" w:rsidRDefault="00405BE1" w:rsidP="006F5583">
      <w:pPr>
        <w:pStyle w:val="NormalWeb"/>
        <w:shd w:val="clear" w:color="auto" w:fill="FFFFFF"/>
        <w:bidi/>
        <w:spacing w:before="120" w:line="276" w:lineRule="auto"/>
        <w:jc w:val="both"/>
        <w:rPr>
          <w:rFonts w:ascii="David" w:hAnsi="David" w:cs="David"/>
          <w:b/>
          <w:bCs/>
          <w:u w:val="single"/>
          <w:rtl/>
        </w:rPr>
      </w:pPr>
    </w:p>
    <w:p w:rsidR="001E0763" w:rsidRPr="00405BE1" w:rsidRDefault="001E0763" w:rsidP="00405BE1">
      <w:pPr>
        <w:pStyle w:val="NormalWeb"/>
        <w:shd w:val="clear" w:color="auto" w:fill="FFFFFF"/>
        <w:bidi/>
        <w:spacing w:before="120" w:line="276" w:lineRule="auto"/>
        <w:jc w:val="both"/>
        <w:rPr>
          <w:rFonts w:ascii="David" w:hAnsi="David" w:cs="David"/>
          <w:b/>
          <w:bCs/>
          <w:sz w:val="28"/>
          <w:szCs w:val="28"/>
          <w:u w:val="single"/>
          <w:rtl/>
        </w:rPr>
      </w:pPr>
      <w:r w:rsidRPr="00405BE1">
        <w:rPr>
          <w:rFonts w:ascii="David" w:hAnsi="David" w:cs="David"/>
          <w:b/>
          <w:bCs/>
          <w:sz w:val="28"/>
          <w:szCs w:val="28"/>
          <w:u w:val="single"/>
          <w:rtl/>
        </w:rPr>
        <w:lastRenderedPageBreak/>
        <w:t xml:space="preserve">בית השאנטי; </w:t>
      </w:r>
    </w:p>
    <w:p w:rsidR="001E0763" w:rsidRPr="001E0763" w:rsidRDefault="001E0763" w:rsidP="006F5583">
      <w:pPr>
        <w:shd w:val="clear" w:color="auto" w:fill="FFFFFF"/>
        <w:spacing w:after="0" w:line="276" w:lineRule="auto"/>
        <w:jc w:val="both"/>
        <w:rPr>
          <w:rFonts w:ascii="David" w:eastAsia="Times New Roman" w:hAnsi="David"/>
          <w:color w:val="auto"/>
          <w:szCs w:val="24"/>
          <w:u w:val="none"/>
        </w:rPr>
      </w:pPr>
      <w:r w:rsidRPr="001E0763">
        <w:rPr>
          <w:rFonts w:ascii="David" w:eastAsia="Times New Roman" w:hAnsi="David"/>
          <w:color w:val="auto"/>
          <w:szCs w:val="24"/>
          <w:u w:val="none"/>
          <w:rtl/>
        </w:rPr>
        <w:t xml:space="preserve">בית השנטי נוסד בשנת 1984 ומשמש גם כבית זמני וגם כמסגרת ארוכת טווח לנוער בסיכון, בורח, בסכנה וחסר קורת גג בגילאי 14-21 מכל שכבות האוכלוסייה ומכל המגזרים, ללא הבדל דת, גזע, מין או מגדר. בבית השנטי אנחנו מטפלים בבני נוער שנמצאים בסכנה </w:t>
      </w:r>
      <w:proofErr w:type="spellStart"/>
      <w:r w:rsidRPr="001E0763">
        <w:rPr>
          <w:rFonts w:ascii="David" w:eastAsia="Times New Roman" w:hAnsi="David"/>
          <w:color w:val="auto"/>
          <w:szCs w:val="24"/>
          <w:u w:val="none"/>
          <w:rtl/>
        </w:rPr>
        <w:t>מיידית</w:t>
      </w:r>
      <w:proofErr w:type="spellEnd"/>
      <w:r w:rsidRPr="001E0763">
        <w:rPr>
          <w:rFonts w:ascii="David" w:eastAsia="Times New Roman" w:hAnsi="David"/>
          <w:color w:val="auto"/>
          <w:szCs w:val="24"/>
          <w:u w:val="none"/>
          <w:rtl/>
        </w:rPr>
        <w:t xml:space="preserve"> או עומדים בפני הידרדרות לאלימות פיזית, ניצול מיני, עבריינות, זנות </w:t>
      </w:r>
      <w:proofErr w:type="spellStart"/>
      <w:r w:rsidRPr="001E0763">
        <w:rPr>
          <w:rFonts w:ascii="David" w:eastAsia="Times New Roman" w:hAnsi="David"/>
          <w:color w:val="auto"/>
          <w:szCs w:val="24"/>
          <w:u w:val="none"/>
          <w:rtl/>
        </w:rPr>
        <w:t>וכיוב</w:t>
      </w:r>
      <w:proofErr w:type="spellEnd"/>
      <w:r w:rsidRPr="001E0763">
        <w:rPr>
          <w:rFonts w:ascii="David" w:eastAsia="Times New Roman" w:hAnsi="David"/>
          <w:color w:val="auto"/>
          <w:szCs w:val="24"/>
          <w:u w:val="none"/>
          <w:rtl/>
        </w:rPr>
        <w:t>’. בנוסף, אנחנו מפעילים תכניות מנע לבני נוער בסיכון בכל רחבי הארץ</w:t>
      </w:r>
    </w:p>
    <w:p w:rsidR="00FD3064" w:rsidRPr="00BE1506" w:rsidRDefault="001E0763" w:rsidP="006F5583">
      <w:pPr>
        <w:shd w:val="clear" w:color="auto" w:fill="FFFFFF"/>
        <w:spacing w:after="0" w:line="276" w:lineRule="auto"/>
        <w:jc w:val="both"/>
        <w:rPr>
          <w:rFonts w:ascii="David" w:eastAsia="Times New Roman" w:hAnsi="David"/>
          <w:color w:val="auto"/>
          <w:szCs w:val="24"/>
          <w:u w:val="none"/>
          <w:rtl/>
        </w:rPr>
      </w:pPr>
      <w:r w:rsidRPr="001E0763">
        <w:rPr>
          <w:rFonts w:ascii="David" w:eastAsia="Times New Roman" w:hAnsi="David"/>
          <w:color w:val="auto"/>
          <w:szCs w:val="24"/>
          <w:u w:val="none"/>
          <w:rtl/>
        </w:rPr>
        <w:t>עמותת בית השנטי מפעילה שני בתים; בית השנטי בתל אביב וכפר הנוער בית השנטי במדבר הממוקם על כביש 40, כ- 5 ק”מ משדה בוקר. בשני הבתים יחד שוהים בו זמנית 75-105 ילדים</w:t>
      </w:r>
      <w:r w:rsidR="00FD3064" w:rsidRPr="00BE1506">
        <w:rPr>
          <w:rFonts w:ascii="David" w:eastAsia="Times New Roman" w:hAnsi="David"/>
          <w:color w:val="auto"/>
          <w:szCs w:val="24"/>
          <w:u w:val="none"/>
          <w:rtl/>
        </w:rPr>
        <w:t xml:space="preserve">. </w:t>
      </w:r>
    </w:p>
    <w:p w:rsidR="001E0763" w:rsidRPr="001E0763" w:rsidRDefault="001E0763" w:rsidP="006F5583">
      <w:pPr>
        <w:shd w:val="clear" w:color="auto" w:fill="FFFFFF"/>
        <w:spacing w:after="0" w:line="276" w:lineRule="auto"/>
        <w:jc w:val="both"/>
        <w:rPr>
          <w:rFonts w:ascii="David" w:eastAsia="Times New Roman" w:hAnsi="David"/>
          <w:color w:val="auto"/>
          <w:szCs w:val="24"/>
          <w:u w:val="none"/>
        </w:rPr>
      </w:pPr>
      <w:r w:rsidRPr="001E0763">
        <w:rPr>
          <w:rFonts w:ascii="David" w:eastAsia="Times New Roman" w:hAnsi="David"/>
          <w:color w:val="auto"/>
          <w:szCs w:val="24"/>
          <w:u w:val="none"/>
          <w:rtl/>
        </w:rPr>
        <w:t>דלתות בית השנטי פתוחות לבני נוער נטושים עם פצע רגשי, ללא בית חם, שלרוב גם עברו התעללות פיזית, מינית ונפשית. אנחנו מאמינים שבית מלא אהבה מאנשים שאכפת להם – יש בכוחו לשנות חיים, ולכן במרכז המודל הטיפולי שלנו עומדים </w:t>
      </w:r>
      <w:r w:rsidRPr="00BE1506">
        <w:rPr>
          <w:rFonts w:ascii="David" w:eastAsia="Times New Roman" w:hAnsi="David"/>
          <w:b/>
          <w:bCs/>
          <w:color w:val="auto"/>
          <w:szCs w:val="24"/>
          <w:u w:val="none"/>
          <w:rtl/>
        </w:rPr>
        <w:t>הבתים</w:t>
      </w:r>
      <w:r w:rsidRPr="001E0763">
        <w:rPr>
          <w:rFonts w:ascii="David" w:eastAsia="Times New Roman" w:hAnsi="David"/>
          <w:color w:val="auto"/>
          <w:szCs w:val="24"/>
          <w:u w:val="none"/>
          <w:rtl/>
        </w:rPr>
        <w:t> </w:t>
      </w:r>
      <w:r w:rsidRPr="001E0763">
        <w:rPr>
          <w:rFonts w:ascii="David" w:eastAsia="Times New Roman" w:hAnsi="David"/>
          <w:color w:val="auto"/>
          <w:szCs w:val="24"/>
          <w:u w:val="none"/>
        </w:rPr>
        <w:t xml:space="preserve">– </w:t>
      </w:r>
      <w:r w:rsidRPr="001E0763">
        <w:rPr>
          <w:rFonts w:ascii="David" w:eastAsia="Times New Roman" w:hAnsi="David"/>
          <w:color w:val="auto"/>
          <w:szCs w:val="24"/>
          <w:u w:val="none"/>
          <w:rtl/>
        </w:rPr>
        <w:t>בהם קיימת אווירה משפחתית מלאה חמלה</w:t>
      </w:r>
      <w:r w:rsidRPr="001E0763">
        <w:rPr>
          <w:rFonts w:ascii="David" w:eastAsia="Times New Roman" w:hAnsi="David"/>
          <w:color w:val="auto"/>
          <w:szCs w:val="24"/>
          <w:u w:val="none"/>
        </w:rPr>
        <w:t>.</w:t>
      </w:r>
    </w:p>
    <w:p w:rsidR="001E0763" w:rsidRPr="001E0763" w:rsidRDefault="001E0763" w:rsidP="006F5583">
      <w:pPr>
        <w:shd w:val="clear" w:color="auto" w:fill="FFFFFF"/>
        <w:spacing w:after="0" w:line="276" w:lineRule="auto"/>
        <w:jc w:val="both"/>
        <w:rPr>
          <w:rFonts w:ascii="David" w:eastAsia="Times New Roman" w:hAnsi="David"/>
          <w:color w:val="auto"/>
          <w:szCs w:val="24"/>
          <w:u w:val="none"/>
        </w:rPr>
      </w:pPr>
      <w:r w:rsidRPr="001E0763">
        <w:rPr>
          <w:rFonts w:ascii="David" w:eastAsia="Times New Roman" w:hAnsi="David"/>
          <w:color w:val="auto"/>
          <w:szCs w:val="24"/>
          <w:u w:val="none"/>
          <w:rtl/>
        </w:rPr>
        <w:t>בית השנטי אינו יכול לקבל בני נוער שעליהם חל טיפול חוץ ביתי סמכותי כופה במצבים של עבריינות וסטייה חברתית, וכן בני נוער העוסקים בזנות</w:t>
      </w:r>
    </w:p>
    <w:p w:rsidR="001E0763" w:rsidRPr="001E0763" w:rsidRDefault="001E0763" w:rsidP="006F5583">
      <w:pPr>
        <w:shd w:val="clear" w:color="auto" w:fill="FFFFFF"/>
        <w:spacing w:after="0" w:line="276" w:lineRule="auto"/>
        <w:jc w:val="both"/>
        <w:rPr>
          <w:rFonts w:ascii="David" w:eastAsia="Times New Roman" w:hAnsi="David"/>
          <w:color w:val="auto"/>
          <w:szCs w:val="24"/>
          <w:u w:val="none"/>
          <w:rtl/>
        </w:rPr>
      </w:pPr>
      <w:r w:rsidRPr="001E0763">
        <w:rPr>
          <w:rFonts w:ascii="David" w:eastAsia="Times New Roman" w:hAnsi="David"/>
          <w:color w:val="auto"/>
          <w:szCs w:val="24"/>
          <w:u w:val="none"/>
          <w:rtl/>
        </w:rPr>
        <w:t>עם ניסיון של עשרות שנים וטיפול בעשרות אלפי בני נוער, סללנו דרך בה למעלה מ – 80% משתלבים בחיים נורמטיביים. ילדי בית השנטי משתלבים במסגרות חינוכיות שונות, מתגייסים לצה”ל ומשלימים השכלה. חלקם אף בוחרים בהמשך, להשתתף במסלול הכשרה להדרכת נוער במצוקה במטרה להשתלב בעבודה בבית השנטי</w:t>
      </w:r>
    </w:p>
    <w:p w:rsidR="001E0763" w:rsidRPr="001E0763" w:rsidRDefault="001E0763" w:rsidP="006F5583">
      <w:pPr>
        <w:shd w:val="clear" w:color="auto" w:fill="FFFFFF"/>
        <w:spacing w:after="0" w:line="276" w:lineRule="auto"/>
        <w:jc w:val="both"/>
        <w:rPr>
          <w:rFonts w:ascii="David" w:eastAsia="Times New Roman" w:hAnsi="David"/>
          <w:color w:val="auto"/>
          <w:szCs w:val="24"/>
          <w:u w:val="none"/>
        </w:rPr>
      </w:pPr>
      <w:r w:rsidRPr="001E0763">
        <w:rPr>
          <w:rFonts w:ascii="David" w:eastAsia="Times New Roman" w:hAnsi="David"/>
          <w:color w:val="auto"/>
          <w:szCs w:val="24"/>
          <w:u w:val="none"/>
          <w:rtl/>
        </w:rPr>
        <w:t xml:space="preserve">במהלך שנות פעילותו, בית השנטי עבר כברת דרך, בעיקר בייחודיות דרכי הטיפול </w:t>
      </w:r>
      <w:proofErr w:type="spellStart"/>
      <w:r w:rsidRPr="001E0763">
        <w:rPr>
          <w:rFonts w:ascii="David" w:eastAsia="Times New Roman" w:hAnsi="David"/>
          <w:color w:val="auto"/>
          <w:szCs w:val="24"/>
          <w:u w:val="none"/>
          <w:rtl/>
        </w:rPr>
        <w:t>שמריומה</w:t>
      </w:r>
      <w:proofErr w:type="spellEnd"/>
      <w:r w:rsidRPr="001E0763">
        <w:rPr>
          <w:rFonts w:ascii="David" w:eastAsia="Times New Roman" w:hAnsi="David"/>
          <w:color w:val="auto"/>
          <w:szCs w:val="24"/>
          <w:u w:val="none"/>
          <w:rtl/>
        </w:rPr>
        <w:t xml:space="preserve"> פתחה, עבור נוער במצוקה במשך 31 שנות עבודתה. צוות בית השנטי פיתח מודל אותו ניתן להטמיע בכל מדינה אשר מחפשת לתת פתרון לנוער בורח, בסיכון, בסכנה וחסר קורת גג. בחזוננו, הגישה הטיפולית שלנו תהווה מודל גלובאלי ועמותת בית השנטי תהווה ארגון גג עולמי אשר יעודד שיתופי פעולה ליצירת עולם הוגן ובריא יותר</w:t>
      </w:r>
    </w:p>
    <w:p w:rsidR="001E0763" w:rsidRPr="00BE1506" w:rsidRDefault="00FD3064" w:rsidP="006F5583">
      <w:pPr>
        <w:pStyle w:val="NormalWeb"/>
        <w:shd w:val="clear" w:color="auto" w:fill="FFFFFF"/>
        <w:bidi/>
        <w:spacing w:before="120" w:line="276" w:lineRule="auto"/>
        <w:jc w:val="both"/>
        <w:rPr>
          <w:rFonts w:ascii="David" w:hAnsi="David" w:cs="David"/>
          <w:b/>
          <w:bCs/>
          <w:u w:val="single"/>
          <w:rtl/>
        </w:rPr>
      </w:pPr>
      <w:proofErr w:type="spellStart"/>
      <w:r w:rsidRPr="00BE1506">
        <w:rPr>
          <w:rFonts w:ascii="David" w:hAnsi="David" w:cs="David"/>
          <w:b/>
          <w:bCs/>
          <w:u w:val="single"/>
          <w:rtl/>
        </w:rPr>
        <w:t>מריומה</w:t>
      </w:r>
      <w:proofErr w:type="spellEnd"/>
      <w:r w:rsidRPr="00BE1506">
        <w:rPr>
          <w:rFonts w:ascii="David" w:hAnsi="David" w:cs="David"/>
          <w:b/>
          <w:bCs/>
          <w:u w:val="single"/>
          <w:rtl/>
        </w:rPr>
        <w:t xml:space="preserve"> בן יוסף;</w:t>
      </w:r>
    </w:p>
    <w:p w:rsidR="007B41A9" w:rsidRPr="00BE1506" w:rsidRDefault="007B41A9" w:rsidP="006F5583">
      <w:pPr>
        <w:pStyle w:val="2"/>
        <w:shd w:val="clear" w:color="auto" w:fill="FFFFFF"/>
        <w:bidi/>
        <w:spacing w:before="225" w:beforeAutospacing="0" w:after="0" w:afterAutospacing="0" w:line="276" w:lineRule="auto"/>
        <w:jc w:val="both"/>
        <w:rPr>
          <w:rStyle w:val="af2"/>
          <w:rFonts w:ascii="David" w:hAnsi="David" w:cs="David"/>
          <w:b/>
          <w:bCs/>
          <w:sz w:val="24"/>
          <w:szCs w:val="24"/>
          <w:rtl/>
        </w:rPr>
      </w:pPr>
      <w:r w:rsidRPr="00BE1506">
        <w:rPr>
          <w:rFonts w:ascii="David" w:hAnsi="David" w:cs="David"/>
          <w:noProof/>
          <w:sz w:val="24"/>
          <w:szCs w:val="24"/>
        </w:rPr>
        <w:drawing>
          <wp:inline distT="0" distB="0" distL="0" distR="0">
            <wp:extent cx="734627" cy="818985"/>
            <wp:effectExtent l="0" t="0" r="8890" b="635"/>
            <wp:docPr id="1" name="תמונה 1" descr="7207ac91-2b16-4693-ad75-29f770b6ecbb">
              <a:hlinkClick xmlns:a="http://schemas.openxmlformats.org/drawingml/2006/main" r:id="rId3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07ac91-2b16-4693-ad75-29f770b6ecbb">
                      <a:hlinkClick r:id="rId372"/>
                    </pic:cNvPr>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749011" cy="835021"/>
                    </a:xfrm>
                    <a:prstGeom prst="rect">
                      <a:avLst/>
                    </a:prstGeom>
                    <a:noFill/>
                    <a:ln>
                      <a:noFill/>
                    </a:ln>
                  </pic:spPr>
                </pic:pic>
              </a:graphicData>
            </a:graphic>
          </wp:inline>
        </w:drawing>
      </w:r>
      <w:r w:rsidRPr="00BE1506">
        <w:rPr>
          <w:rStyle w:val="af2"/>
          <w:rFonts w:ascii="David" w:hAnsi="David" w:cs="David"/>
          <w:b/>
          <w:bCs/>
          <w:sz w:val="24"/>
          <w:szCs w:val="24"/>
          <w:rtl/>
        </w:rPr>
        <w:t xml:space="preserve"> </w:t>
      </w:r>
    </w:p>
    <w:p w:rsidR="007B41A9" w:rsidRPr="00BE1506" w:rsidRDefault="007B41A9" w:rsidP="006F5583">
      <w:pPr>
        <w:pStyle w:val="2"/>
        <w:shd w:val="clear" w:color="auto" w:fill="FFFFFF"/>
        <w:bidi/>
        <w:spacing w:before="225" w:beforeAutospacing="0" w:after="0" w:afterAutospacing="0" w:line="276" w:lineRule="auto"/>
        <w:jc w:val="both"/>
        <w:rPr>
          <w:rFonts w:ascii="David" w:hAnsi="David" w:cs="David"/>
          <w:b w:val="0"/>
          <w:bCs w:val="0"/>
          <w:sz w:val="24"/>
          <w:szCs w:val="24"/>
        </w:rPr>
      </w:pPr>
      <w:proofErr w:type="spellStart"/>
      <w:r w:rsidRPr="00BE1506">
        <w:rPr>
          <w:rStyle w:val="af2"/>
          <w:rFonts w:ascii="David" w:hAnsi="David" w:cs="David"/>
          <w:b/>
          <w:bCs/>
          <w:sz w:val="24"/>
          <w:szCs w:val="24"/>
          <w:rtl/>
        </w:rPr>
        <w:t>מריומה</w:t>
      </w:r>
      <w:proofErr w:type="spellEnd"/>
      <w:r w:rsidRPr="00BE1506">
        <w:rPr>
          <w:rStyle w:val="af2"/>
          <w:rFonts w:ascii="David" w:hAnsi="David" w:cs="David"/>
          <w:b/>
          <w:bCs/>
          <w:sz w:val="24"/>
          <w:szCs w:val="24"/>
          <w:rtl/>
        </w:rPr>
        <w:t xml:space="preserve"> בן יוסף – מייסדת ומנכ”ל עמותת בית השנטי – בית חם לנוער בסיכון וילדי רחוב</w:t>
      </w:r>
    </w:p>
    <w:p w:rsidR="007B41A9" w:rsidRPr="00BE1506" w:rsidRDefault="007B41A9" w:rsidP="00405BE1">
      <w:pPr>
        <w:pStyle w:val="NormalWeb"/>
        <w:shd w:val="clear" w:color="auto" w:fill="FFFFFF"/>
        <w:bidi/>
        <w:spacing w:line="276" w:lineRule="auto"/>
        <w:jc w:val="both"/>
        <w:rPr>
          <w:rFonts w:ascii="David" w:hAnsi="David" w:cs="David"/>
          <w:rtl/>
        </w:rPr>
      </w:pPr>
      <w:proofErr w:type="spellStart"/>
      <w:r w:rsidRPr="00BE1506">
        <w:rPr>
          <w:rFonts w:ascii="David" w:hAnsi="David" w:cs="David"/>
          <w:rtl/>
        </w:rPr>
        <w:t>מריומה</w:t>
      </w:r>
      <w:proofErr w:type="spellEnd"/>
      <w:r w:rsidRPr="00BE1506">
        <w:rPr>
          <w:rFonts w:ascii="David" w:hAnsi="David" w:cs="David"/>
          <w:rtl/>
        </w:rPr>
        <w:t xml:space="preserve"> בן יוסף (לשעבר קליין) נולדה בשנת 1964 בניו יורק, ארצות הברית.</w:t>
      </w:r>
      <w:r w:rsidR="00405BE1">
        <w:rPr>
          <w:rFonts w:ascii="David" w:hAnsi="David" w:cs="David" w:hint="cs"/>
          <w:rtl/>
        </w:rPr>
        <w:t xml:space="preserve"> </w:t>
      </w:r>
      <w:r w:rsidRPr="00BE1506">
        <w:rPr>
          <w:rFonts w:ascii="David" w:hAnsi="David" w:cs="David"/>
          <w:rtl/>
        </w:rPr>
        <w:t>בהיותה בת 3 עלתה ארצה עם הוריה שהתגרשו זמן מה לאחר מכן, ואביה חזר לארצות הברית.</w:t>
      </w:r>
    </w:p>
    <w:p w:rsidR="007B41A9" w:rsidRPr="00BE1506" w:rsidRDefault="007B41A9" w:rsidP="006F5583">
      <w:pPr>
        <w:pStyle w:val="NormalWeb"/>
        <w:shd w:val="clear" w:color="auto" w:fill="FFFFFF"/>
        <w:bidi/>
        <w:spacing w:line="276" w:lineRule="auto"/>
        <w:jc w:val="both"/>
        <w:rPr>
          <w:rFonts w:ascii="David" w:hAnsi="David" w:cs="David"/>
          <w:rtl/>
        </w:rPr>
      </w:pPr>
      <w:r w:rsidRPr="00BE1506">
        <w:rPr>
          <w:rFonts w:ascii="David" w:hAnsi="David" w:cs="David"/>
          <w:rtl/>
        </w:rPr>
        <w:t xml:space="preserve">בהיותה בת 13 שבו </w:t>
      </w:r>
      <w:proofErr w:type="spellStart"/>
      <w:r w:rsidRPr="00BE1506">
        <w:rPr>
          <w:rFonts w:ascii="David" w:hAnsi="David" w:cs="David"/>
          <w:rtl/>
        </w:rPr>
        <w:t>מריומה</w:t>
      </w:r>
      <w:proofErr w:type="spellEnd"/>
      <w:r w:rsidRPr="00BE1506">
        <w:rPr>
          <w:rFonts w:ascii="David" w:hAnsi="David" w:cs="David"/>
          <w:rtl/>
        </w:rPr>
        <w:t xml:space="preserve"> ואימה לארה”ב והתגוררו בבוסטון. שם נפלטה </w:t>
      </w:r>
      <w:proofErr w:type="spellStart"/>
      <w:r w:rsidRPr="00BE1506">
        <w:rPr>
          <w:rFonts w:ascii="David" w:hAnsi="David" w:cs="David"/>
          <w:rtl/>
        </w:rPr>
        <w:t>מריומה</w:t>
      </w:r>
      <w:proofErr w:type="spellEnd"/>
      <w:r w:rsidRPr="00BE1506">
        <w:rPr>
          <w:rFonts w:ascii="David" w:hAnsi="David" w:cs="David"/>
          <w:rtl/>
        </w:rPr>
        <w:t xml:space="preserve"> לחיי הרחוב ואף ישנה בפארקים ומתחת לגשרים מכוסה בעיתונים ובקרטונים.</w:t>
      </w:r>
    </w:p>
    <w:p w:rsidR="007B41A9" w:rsidRPr="00BE1506" w:rsidRDefault="007B41A9" w:rsidP="006F5583">
      <w:pPr>
        <w:pStyle w:val="NormalWeb"/>
        <w:shd w:val="clear" w:color="auto" w:fill="FFFFFF"/>
        <w:bidi/>
        <w:spacing w:line="276" w:lineRule="auto"/>
        <w:jc w:val="both"/>
        <w:rPr>
          <w:rFonts w:ascii="David" w:hAnsi="David" w:cs="David"/>
          <w:rtl/>
        </w:rPr>
      </w:pPr>
      <w:r w:rsidRPr="00BE1506">
        <w:rPr>
          <w:rFonts w:ascii="David" w:hAnsi="David" w:cs="David"/>
          <w:rtl/>
        </w:rPr>
        <w:t>בהיותה בת 15 נשלחה לבדה חזרה לארץ ע”י אימה, לפנימייה הדתית “אמנה” בכפר סבא.</w:t>
      </w:r>
    </w:p>
    <w:p w:rsidR="007B41A9" w:rsidRPr="00BE1506" w:rsidRDefault="007B41A9" w:rsidP="006F5583">
      <w:pPr>
        <w:pStyle w:val="NormalWeb"/>
        <w:shd w:val="clear" w:color="auto" w:fill="FFFFFF"/>
        <w:bidi/>
        <w:spacing w:line="276" w:lineRule="auto"/>
        <w:jc w:val="both"/>
        <w:rPr>
          <w:rFonts w:ascii="David" w:hAnsi="David" w:cs="David"/>
          <w:rtl/>
        </w:rPr>
      </w:pPr>
      <w:r w:rsidRPr="00BE1506">
        <w:rPr>
          <w:rFonts w:ascii="David" w:hAnsi="David" w:cs="David"/>
          <w:rtl/>
        </w:rPr>
        <w:t xml:space="preserve">בגיל 17 חוותה </w:t>
      </w:r>
      <w:proofErr w:type="spellStart"/>
      <w:r w:rsidRPr="00BE1506">
        <w:rPr>
          <w:rFonts w:ascii="David" w:hAnsi="David" w:cs="David"/>
          <w:rtl/>
        </w:rPr>
        <w:t>מריומה</w:t>
      </w:r>
      <w:proofErr w:type="spellEnd"/>
      <w:r w:rsidRPr="00BE1506">
        <w:rPr>
          <w:rFonts w:ascii="David" w:hAnsi="David" w:cs="David"/>
          <w:rtl/>
        </w:rPr>
        <w:t xml:space="preserve"> טראומה קשה, כשנאנסה בברוטאליות. היא נאלצה להתמודד עם הסבל הגדול והכאב ללא כל עזרה ותמיכה, ובתהליך המצמרר הזה כך היא מספרת גילתה את הכוח הטמון בה.</w:t>
      </w:r>
    </w:p>
    <w:p w:rsidR="007B41A9" w:rsidRPr="00BE1506" w:rsidRDefault="007B41A9" w:rsidP="006F5583">
      <w:pPr>
        <w:pStyle w:val="NormalWeb"/>
        <w:shd w:val="clear" w:color="auto" w:fill="FFFFFF"/>
        <w:bidi/>
        <w:spacing w:line="276" w:lineRule="auto"/>
        <w:jc w:val="both"/>
        <w:rPr>
          <w:rFonts w:ascii="David" w:hAnsi="David" w:cs="David"/>
          <w:rtl/>
        </w:rPr>
      </w:pPr>
      <w:r w:rsidRPr="00BE1506">
        <w:rPr>
          <w:rFonts w:ascii="David" w:hAnsi="David" w:cs="David"/>
          <w:rtl/>
        </w:rPr>
        <w:t xml:space="preserve">בגיל 18 התגייסה </w:t>
      </w:r>
      <w:proofErr w:type="spellStart"/>
      <w:r w:rsidRPr="00BE1506">
        <w:rPr>
          <w:rFonts w:ascii="David" w:hAnsi="David" w:cs="David"/>
          <w:rtl/>
        </w:rPr>
        <w:t>מריומה</w:t>
      </w:r>
      <w:proofErr w:type="spellEnd"/>
      <w:r w:rsidRPr="00BE1506">
        <w:rPr>
          <w:rFonts w:ascii="David" w:hAnsi="David" w:cs="David"/>
          <w:rtl/>
        </w:rPr>
        <w:t xml:space="preserve"> לצבא, שירתה בשל”ת יחיד במארג’ עיון שבלבנון, ומאוחר יותר כמורה למלאכת יד בבתי כלא צבאיים.</w:t>
      </w:r>
    </w:p>
    <w:p w:rsidR="007B41A9" w:rsidRPr="00BE1506" w:rsidRDefault="007B41A9" w:rsidP="006F5583">
      <w:pPr>
        <w:pStyle w:val="NormalWeb"/>
        <w:shd w:val="clear" w:color="auto" w:fill="FFFFFF"/>
        <w:bidi/>
        <w:spacing w:line="276" w:lineRule="auto"/>
        <w:jc w:val="both"/>
        <w:rPr>
          <w:rFonts w:ascii="David" w:hAnsi="David" w:cs="David"/>
          <w:rtl/>
        </w:rPr>
      </w:pPr>
      <w:r w:rsidRPr="00BE1506">
        <w:rPr>
          <w:rFonts w:ascii="David" w:hAnsi="David" w:cs="David"/>
          <w:rtl/>
        </w:rPr>
        <w:t xml:space="preserve">בגיל 19 וחצי פגשה </w:t>
      </w:r>
      <w:proofErr w:type="spellStart"/>
      <w:r w:rsidRPr="00BE1506">
        <w:rPr>
          <w:rFonts w:ascii="David" w:hAnsi="David" w:cs="David"/>
          <w:rtl/>
        </w:rPr>
        <w:t>מריומה</w:t>
      </w:r>
      <w:proofErr w:type="spellEnd"/>
      <w:r w:rsidRPr="00BE1506">
        <w:rPr>
          <w:rFonts w:ascii="David" w:hAnsi="David" w:cs="David"/>
          <w:rtl/>
        </w:rPr>
        <w:t xml:space="preserve"> את בן זוגה בעבר ואבי שלוש בנותיה, (שפרש בשנת 2001 מכל פעילות). בשנת 1984,השניים פתחו את שער ביתם מדי ערב </w:t>
      </w:r>
      <w:proofErr w:type="spellStart"/>
      <w:r w:rsidRPr="00BE1506">
        <w:rPr>
          <w:rFonts w:ascii="David" w:hAnsi="David" w:cs="David"/>
          <w:rtl/>
        </w:rPr>
        <w:t>שישי,לקבלת</w:t>
      </w:r>
      <w:proofErr w:type="spellEnd"/>
      <w:r w:rsidRPr="00BE1506">
        <w:rPr>
          <w:rFonts w:ascii="David" w:hAnsi="David" w:cs="David"/>
          <w:rtl/>
        </w:rPr>
        <w:t xml:space="preserve"> שבת, והעניקו ארוחה חמה לדיירי רחוב.</w:t>
      </w:r>
    </w:p>
    <w:p w:rsidR="007B41A9" w:rsidRPr="00BE1506" w:rsidRDefault="007B41A9" w:rsidP="006F5583">
      <w:pPr>
        <w:pStyle w:val="NormalWeb"/>
        <w:shd w:val="clear" w:color="auto" w:fill="FFFFFF"/>
        <w:bidi/>
        <w:spacing w:line="276" w:lineRule="auto"/>
        <w:jc w:val="both"/>
        <w:rPr>
          <w:rFonts w:ascii="David" w:hAnsi="David" w:cs="David"/>
          <w:rtl/>
        </w:rPr>
      </w:pPr>
      <w:r w:rsidRPr="00BE1506">
        <w:rPr>
          <w:rFonts w:ascii="David" w:hAnsi="David" w:cs="David"/>
          <w:rtl/>
        </w:rPr>
        <w:t>היות ובאותן שנים לא היו מסגרות אשר נתנו מענה לבעיית “נוער רחוב”, התמלא ביתם בבני נוער אשר חיפשו לעצמם מקום לישון ולאכול בו</w:t>
      </w:r>
    </w:p>
    <w:p w:rsidR="00405BE1" w:rsidRDefault="00405BE1" w:rsidP="006F5583">
      <w:pPr>
        <w:pStyle w:val="NormalWeb"/>
        <w:shd w:val="clear" w:color="auto" w:fill="FFFFFF"/>
        <w:bidi/>
        <w:spacing w:before="120" w:line="276" w:lineRule="auto"/>
        <w:jc w:val="both"/>
        <w:rPr>
          <w:rFonts w:ascii="David" w:hAnsi="David" w:cs="David"/>
          <w:b/>
          <w:bCs/>
          <w:u w:val="single"/>
          <w:rtl/>
        </w:rPr>
      </w:pPr>
    </w:p>
    <w:p w:rsidR="00405BE1" w:rsidRDefault="00405BE1" w:rsidP="00405BE1">
      <w:pPr>
        <w:pStyle w:val="NormalWeb"/>
        <w:shd w:val="clear" w:color="auto" w:fill="FFFFFF"/>
        <w:bidi/>
        <w:spacing w:before="120" w:line="276" w:lineRule="auto"/>
        <w:jc w:val="both"/>
        <w:rPr>
          <w:rFonts w:ascii="David" w:hAnsi="David" w:cs="David"/>
          <w:b/>
          <w:bCs/>
          <w:u w:val="single"/>
          <w:rtl/>
        </w:rPr>
      </w:pPr>
    </w:p>
    <w:p w:rsidR="00405BE1" w:rsidRDefault="00405BE1" w:rsidP="00405BE1">
      <w:pPr>
        <w:pStyle w:val="NormalWeb"/>
        <w:shd w:val="clear" w:color="auto" w:fill="FFFFFF"/>
        <w:bidi/>
        <w:spacing w:before="120" w:line="276" w:lineRule="auto"/>
        <w:jc w:val="both"/>
        <w:rPr>
          <w:rFonts w:ascii="David" w:hAnsi="David" w:cs="David"/>
          <w:b/>
          <w:bCs/>
          <w:u w:val="single"/>
          <w:rtl/>
        </w:rPr>
      </w:pPr>
    </w:p>
    <w:p w:rsidR="00FD3064" w:rsidRPr="00405BE1" w:rsidRDefault="00FD3064" w:rsidP="00405BE1">
      <w:pPr>
        <w:pStyle w:val="NormalWeb"/>
        <w:shd w:val="clear" w:color="auto" w:fill="FFFFFF"/>
        <w:bidi/>
        <w:spacing w:before="120" w:line="276" w:lineRule="auto"/>
        <w:jc w:val="both"/>
        <w:rPr>
          <w:rFonts w:ascii="David" w:hAnsi="David" w:cs="David"/>
          <w:b/>
          <w:bCs/>
          <w:sz w:val="28"/>
          <w:szCs w:val="28"/>
          <w:u w:val="single"/>
          <w:rtl/>
        </w:rPr>
      </w:pPr>
      <w:bookmarkStart w:id="0" w:name="_GoBack"/>
      <w:r w:rsidRPr="00405BE1">
        <w:rPr>
          <w:rFonts w:ascii="David" w:hAnsi="David" w:cs="David"/>
          <w:b/>
          <w:bCs/>
          <w:sz w:val="28"/>
          <w:szCs w:val="28"/>
          <w:u w:val="single"/>
          <w:rtl/>
        </w:rPr>
        <w:lastRenderedPageBreak/>
        <w:t>מיכאל בן יוסף ;</w:t>
      </w:r>
    </w:p>
    <w:bookmarkEnd w:id="0"/>
    <w:p w:rsidR="00B012E5" w:rsidRPr="00BE1506" w:rsidRDefault="00B012E5" w:rsidP="00405BE1">
      <w:pPr>
        <w:pStyle w:val="2"/>
        <w:shd w:val="clear" w:color="auto" w:fill="FFFFFF"/>
        <w:bidi/>
        <w:spacing w:before="0" w:beforeAutospacing="0" w:after="0" w:afterAutospacing="0" w:line="276" w:lineRule="auto"/>
        <w:jc w:val="both"/>
        <w:rPr>
          <w:rFonts w:ascii="David" w:hAnsi="David" w:cs="David"/>
          <w:b w:val="0"/>
          <w:bCs w:val="0"/>
          <w:sz w:val="24"/>
          <w:szCs w:val="24"/>
        </w:rPr>
      </w:pPr>
      <w:r w:rsidRPr="00BE1506">
        <w:rPr>
          <w:rFonts w:ascii="David" w:hAnsi="David" w:cs="David"/>
          <w:b w:val="0"/>
          <w:bCs w:val="0"/>
          <w:sz w:val="24"/>
          <w:szCs w:val="24"/>
          <w:rtl/>
        </w:rPr>
        <w:t>סמנכ”ל בית השנטי- בית חם לנוער בסיכון</w:t>
      </w:r>
    </w:p>
    <w:p w:rsidR="00B012E5" w:rsidRPr="00BE1506" w:rsidRDefault="00B012E5" w:rsidP="006F5583">
      <w:pPr>
        <w:pStyle w:val="NormalWeb"/>
        <w:shd w:val="clear" w:color="auto" w:fill="FFFFFF"/>
        <w:bidi/>
        <w:spacing w:line="276" w:lineRule="auto"/>
        <w:jc w:val="both"/>
        <w:rPr>
          <w:rFonts w:ascii="David" w:hAnsi="David" w:cs="David"/>
        </w:rPr>
      </w:pPr>
      <w:r w:rsidRPr="00BE1506">
        <w:rPr>
          <w:rFonts w:ascii="David" w:hAnsi="David" w:cs="David"/>
          <w:rtl/>
        </w:rPr>
        <w:t>מיכאל נולד בשנת 1969  וגדל בעיר חולון. במהלך שירותו הצבאי שירת כקצין בחיל האוויר ורכש השכלה מקצועית בתחום הנדסת מחשוב ובקרה</w:t>
      </w:r>
      <w:r w:rsidRPr="00BE1506">
        <w:rPr>
          <w:rFonts w:ascii="David" w:hAnsi="David" w:cs="David"/>
        </w:rPr>
        <w:t>.</w:t>
      </w:r>
    </w:p>
    <w:p w:rsidR="00B012E5" w:rsidRPr="00BE1506" w:rsidRDefault="00B012E5" w:rsidP="006F5583">
      <w:pPr>
        <w:pStyle w:val="NormalWeb"/>
        <w:shd w:val="clear" w:color="auto" w:fill="FFFFFF"/>
        <w:bidi/>
        <w:spacing w:line="276" w:lineRule="auto"/>
        <w:jc w:val="both"/>
        <w:rPr>
          <w:rFonts w:ascii="David" w:hAnsi="David" w:cs="David"/>
        </w:rPr>
      </w:pPr>
      <w:r w:rsidRPr="00BE1506">
        <w:rPr>
          <w:rFonts w:ascii="David" w:hAnsi="David" w:cs="David"/>
          <w:rtl/>
        </w:rPr>
        <w:t>מגיל 24 הקים וניהל עסקים בארץ ובחו”ל ורכש ניסיון רב. מסוף שנת 2001 שימש בעלים ומנכ”ל של מועדון כושר גדול בתל אביב</w:t>
      </w:r>
      <w:r w:rsidRPr="00BE1506">
        <w:rPr>
          <w:rFonts w:ascii="David" w:hAnsi="David" w:cs="David"/>
        </w:rPr>
        <w:t>.</w:t>
      </w:r>
    </w:p>
    <w:p w:rsidR="00B012E5" w:rsidRPr="00BE1506" w:rsidRDefault="00B012E5" w:rsidP="006F5583">
      <w:pPr>
        <w:pStyle w:val="NormalWeb"/>
        <w:shd w:val="clear" w:color="auto" w:fill="FFFFFF"/>
        <w:bidi/>
        <w:spacing w:line="276" w:lineRule="auto"/>
        <w:jc w:val="both"/>
        <w:rPr>
          <w:rFonts w:ascii="David" w:hAnsi="David" w:cs="David"/>
        </w:rPr>
      </w:pPr>
      <w:r w:rsidRPr="00BE1506">
        <w:rPr>
          <w:rFonts w:ascii="David" w:hAnsi="David" w:cs="David"/>
          <w:rtl/>
        </w:rPr>
        <w:t>בחג החנוכה של שנת 2001 הגיע לחלק סופגניות לילדי בית השנטי והתאהב במקום</w:t>
      </w:r>
      <w:r w:rsidRPr="00BE1506">
        <w:rPr>
          <w:rFonts w:ascii="David" w:hAnsi="David" w:cs="David"/>
        </w:rPr>
        <w:t>.</w:t>
      </w:r>
    </w:p>
    <w:p w:rsidR="00B012E5" w:rsidRPr="00BE1506" w:rsidRDefault="00B012E5" w:rsidP="006F5583">
      <w:pPr>
        <w:pStyle w:val="NormalWeb"/>
        <w:shd w:val="clear" w:color="auto" w:fill="FFFFFF"/>
        <w:bidi/>
        <w:spacing w:line="276" w:lineRule="auto"/>
        <w:jc w:val="both"/>
        <w:rPr>
          <w:rFonts w:ascii="David" w:hAnsi="David" w:cs="David"/>
        </w:rPr>
      </w:pPr>
      <w:r w:rsidRPr="00BE1506">
        <w:rPr>
          <w:rFonts w:ascii="David" w:hAnsi="David" w:cs="David"/>
          <w:rtl/>
        </w:rPr>
        <w:t>במשך תקופה ארוכה תפקד כתורם ומתנדב עד אשר החליט בשנת 2005 לעזוב את עולם העסקים ולהתמסר כל כולו לפעילות העמותה</w:t>
      </w:r>
      <w:r w:rsidRPr="00BE1506">
        <w:rPr>
          <w:rFonts w:ascii="David" w:hAnsi="David" w:cs="David"/>
        </w:rPr>
        <w:t>.</w:t>
      </w:r>
    </w:p>
    <w:p w:rsidR="00B012E5" w:rsidRPr="00BE1506" w:rsidRDefault="00B012E5" w:rsidP="006F5583">
      <w:pPr>
        <w:pStyle w:val="NormalWeb"/>
        <w:shd w:val="clear" w:color="auto" w:fill="FFFFFF"/>
        <w:bidi/>
        <w:spacing w:line="276" w:lineRule="auto"/>
        <w:jc w:val="both"/>
        <w:rPr>
          <w:rFonts w:ascii="David" w:hAnsi="David" w:cs="David"/>
        </w:rPr>
      </w:pPr>
      <w:r w:rsidRPr="00BE1506">
        <w:rPr>
          <w:rFonts w:ascii="David" w:hAnsi="David" w:cs="David"/>
          <w:rtl/>
        </w:rPr>
        <w:t xml:space="preserve">בשנת 2007 נישאו מיכאל </w:t>
      </w:r>
      <w:proofErr w:type="spellStart"/>
      <w:r w:rsidRPr="00BE1506">
        <w:rPr>
          <w:rFonts w:ascii="David" w:hAnsi="David" w:cs="David"/>
          <w:rtl/>
        </w:rPr>
        <w:t>ומריומה</w:t>
      </w:r>
      <w:proofErr w:type="spellEnd"/>
      <w:r w:rsidRPr="00BE1506">
        <w:rPr>
          <w:rFonts w:ascii="David" w:hAnsi="David" w:cs="David"/>
          <w:rtl/>
        </w:rPr>
        <w:t xml:space="preserve"> ויחד מהווים שניהם </w:t>
      </w:r>
      <w:proofErr w:type="spellStart"/>
      <w:r w:rsidRPr="00BE1506">
        <w:rPr>
          <w:rFonts w:ascii="David" w:hAnsi="David" w:cs="David"/>
          <w:rtl/>
        </w:rPr>
        <w:t>אמא</w:t>
      </w:r>
      <w:proofErr w:type="spellEnd"/>
      <w:r w:rsidRPr="00BE1506">
        <w:rPr>
          <w:rFonts w:ascii="David" w:hAnsi="David" w:cs="David"/>
          <w:rtl/>
        </w:rPr>
        <w:t xml:space="preserve"> ואבא לכל ילדי בית השנטי</w:t>
      </w:r>
      <w:r w:rsidRPr="00BE1506">
        <w:rPr>
          <w:rFonts w:ascii="David" w:hAnsi="David" w:cs="David"/>
        </w:rPr>
        <w:t>.</w:t>
      </w:r>
    </w:p>
    <w:p w:rsidR="00B012E5" w:rsidRPr="00BE1506" w:rsidRDefault="00B012E5" w:rsidP="006F5583">
      <w:pPr>
        <w:pStyle w:val="NormalWeb"/>
        <w:shd w:val="clear" w:color="auto" w:fill="FFFFFF"/>
        <w:bidi/>
        <w:spacing w:line="276" w:lineRule="auto"/>
        <w:jc w:val="both"/>
        <w:rPr>
          <w:rFonts w:ascii="David" w:hAnsi="David" w:cs="David"/>
        </w:rPr>
      </w:pPr>
      <w:r w:rsidRPr="00BE1506">
        <w:rPr>
          <w:rFonts w:ascii="David" w:hAnsi="David" w:cs="David"/>
          <w:rtl/>
        </w:rPr>
        <w:t>עובדת היותם זוג מייצרת את שלד הבית וביחד עם כלל הצוות משמשים מודל לתפקוד משפחה תומכת, מכוונת ואוהבת</w:t>
      </w:r>
      <w:r w:rsidRPr="00BE1506">
        <w:rPr>
          <w:rFonts w:ascii="David" w:hAnsi="David" w:cs="David"/>
        </w:rPr>
        <w:t>.</w:t>
      </w:r>
    </w:p>
    <w:p w:rsidR="00B012E5" w:rsidRPr="00BE1506" w:rsidRDefault="00B012E5" w:rsidP="006F5583">
      <w:pPr>
        <w:pStyle w:val="NormalWeb"/>
        <w:shd w:val="clear" w:color="auto" w:fill="FFFFFF"/>
        <w:bidi/>
        <w:spacing w:line="276" w:lineRule="auto"/>
        <w:jc w:val="both"/>
        <w:rPr>
          <w:rFonts w:ascii="David" w:hAnsi="David" w:cs="David"/>
        </w:rPr>
      </w:pPr>
      <w:r w:rsidRPr="00BE1506">
        <w:rPr>
          <w:rFonts w:ascii="David" w:hAnsi="David" w:cs="David"/>
          <w:rtl/>
        </w:rPr>
        <w:t>מיכאל לקח חלק מהותי בהקמת כפר הנוער בית השנטי במדבר ומיום פתיחתו משמש כמנהל בפועל של המתחם</w:t>
      </w:r>
      <w:r w:rsidRPr="00BE1506">
        <w:rPr>
          <w:rFonts w:ascii="David" w:hAnsi="David" w:cs="David"/>
        </w:rPr>
        <w:t>.</w:t>
      </w:r>
    </w:p>
    <w:p w:rsidR="00B012E5" w:rsidRPr="00BE1506" w:rsidRDefault="00B012E5" w:rsidP="006F5583">
      <w:pPr>
        <w:pStyle w:val="NormalWeb"/>
        <w:shd w:val="clear" w:color="auto" w:fill="FFFFFF"/>
        <w:bidi/>
        <w:spacing w:line="276" w:lineRule="auto"/>
        <w:jc w:val="both"/>
        <w:rPr>
          <w:rFonts w:ascii="David" w:hAnsi="David" w:cs="David"/>
        </w:rPr>
      </w:pPr>
      <w:r w:rsidRPr="00BE1506">
        <w:rPr>
          <w:rFonts w:ascii="David" w:hAnsi="David" w:cs="David"/>
          <w:rtl/>
        </w:rPr>
        <w:t>מיכאל הוא מורה דרך, יועץ וחבר. יש לו חלק בלתי נפרד בהתפתחות הבית ובהבאתו להישגים משמעותיים בשנים האחרונות</w:t>
      </w:r>
      <w:r w:rsidRPr="00BE1506">
        <w:rPr>
          <w:rFonts w:ascii="David" w:hAnsi="David" w:cs="David"/>
        </w:rPr>
        <w:t>.</w:t>
      </w:r>
    </w:p>
    <w:p w:rsidR="00B012E5" w:rsidRPr="00BE1506" w:rsidRDefault="00B012E5" w:rsidP="006F5583">
      <w:pPr>
        <w:pStyle w:val="NormalWeb"/>
        <w:shd w:val="clear" w:color="auto" w:fill="FFFFFF"/>
        <w:bidi/>
        <w:spacing w:line="276" w:lineRule="auto"/>
        <w:jc w:val="both"/>
        <w:rPr>
          <w:rFonts w:ascii="David" w:hAnsi="David" w:cs="David"/>
        </w:rPr>
      </w:pPr>
      <w:r w:rsidRPr="00BE1506">
        <w:rPr>
          <w:rFonts w:ascii="David" w:hAnsi="David" w:cs="David"/>
          <w:rtl/>
        </w:rPr>
        <w:t>בקבלות השבת ממלא מיכאל תפקיד מרכזי, כאשר מידי שבוע בפתיחת הסעודה ובנוכחות כל ילדי הבית, מספר סיפור בעל מוסר השכל וחומר למחשבה</w:t>
      </w:r>
      <w:r w:rsidRPr="00BE1506">
        <w:rPr>
          <w:rFonts w:ascii="David" w:hAnsi="David" w:cs="David"/>
        </w:rPr>
        <w:t>.</w:t>
      </w:r>
    </w:p>
    <w:p w:rsidR="00B012E5" w:rsidRPr="00BE1506" w:rsidRDefault="00B012E5" w:rsidP="006F5583">
      <w:pPr>
        <w:pStyle w:val="NormalWeb"/>
        <w:shd w:val="clear" w:color="auto" w:fill="FFFFFF"/>
        <w:bidi/>
        <w:spacing w:line="276" w:lineRule="auto"/>
        <w:jc w:val="both"/>
        <w:rPr>
          <w:rFonts w:ascii="David" w:hAnsi="David" w:cs="David"/>
        </w:rPr>
      </w:pPr>
      <w:r w:rsidRPr="00BE1506">
        <w:rPr>
          <w:rFonts w:ascii="David" w:hAnsi="David" w:cs="David"/>
          <w:rtl/>
        </w:rPr>
        <w:t xml:space="preserve">יחד, הפכו מיכאל </w:t>
      </w:r>
      <w:proofErr w:type="spellStart"/>
      <w:r w:rsidRPr="00BE1506">
        <w:rPr>
          <w:rFonts w:ascii="David" w:hAnsi="David" w:cs="David"/>
          <w:rtl/>
        </w:rPr>
        <w:t>ומריומה</w:t>
      </w:r>
      <w:proofErr w:type="spellEnd"/>
      <w:r w:rsidRPr="00BE1506">
        <w:rPr>
          <w:rFonts w:ascii="David" w:hAnsi="David" w:cs="David"/>
          <w:rtl/>
        </w:rPr>
        <w:t xml:space="preserve"> את עמותת בית השנטי לארגון מקצועי, מתקדם ושקוף לביקורת</w:t>
      </w:r>
      <w:r w:rsidRPr="00BE1506">
        <w:rPr>
          <w:rFonts w:ascii="David" w:hAnsi="David" w:cs="David"/>
        </w:rPr>
        <w:t>.</w:t>
      </w:r>
    </w:p>
    <w:p w:rsidR="00B012E5" w:rsidRPr="00BE1506" w:rsidRDefault="00B012E5" w:rsidP="006F5583">
      <w:pPr>
        <w:pStyle w:val="NormalWeb"/>
        <w:shd w:val="clear" w:color="auto" w:fill="FFFFFF"/>
        <w:bidi/>
        <w:spacing w:before="120" w:line="276" w:lineRule="auto"/>
        <w:jc w:val="both"/>
        <w:rPr>
          <w:rFonts w:ascii="David" w:hAnsi="David" w:cs="David"/>
          <w:b/>
          <w:bCs/>
          <w:u w:val="single"/>
        </w:rPr>
      </w:pPr>
    </w:p>
    <w:sectPr w:rsidR="00B012E5" w:rsidRPr="00BE1506" w:rsidSect="009930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249E"/>
    <w:multiLevelType w:val="hybridMultilevel"/>
    <w:tmpl w:val="E350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031B0"/>
    <w:multiLevelType w:val="hybridMultilevel"/>
    <w:tmpl w:val="7EC492DE"/>
    <w:lvl w:ilvl="0" w:tplc="37982C36">
      <w:numFmt w:val="bullet"/>
      <w:lvlText w:val=""/>
      <w:lvlJc w:val="left"/>
      <w:pPr>
        <w:tabs>
          <w:tab w:val="num" w:pos="-354"/>
        </w:tabs>
        <w:ind w:left="-354" w:hanging="360"/>
      </w:pPr>
      <w:rPr>
        <w:rFonts w:ascii="Symbol" w:eastAsia="Times New Roman" w:hAnsi="Symbol" w:cs="David" w:hint="default"/>
      </w:rPr>
    </w:lvl>
    <w:lvl w:ilvl="1" w:tplc="04090003">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119C3981"/>
    <w:multiLevelType w:val="multilevel"/>
    <w:tmpl w:val="704E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16EF9"/>
    <w:multiLevelType w:val="hybridMultilevel"/>
    <w:tmpl w:val="93905F14"/>
    <w:lvl w:ilvl="0" w:tplc="ACF8461A">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275483"/>
    <w:multiLevelType w:val="hybridMultilevel"/>
    <w:tmpl w:val="DFB854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D1289C"/>
    <w:multiLevelType w:val="hybridMultilevel"/>
    <w:tmpl w:val="A1B4F252"/>
    <w:lvl w:ilvl="0" w:tplc="E422725E">
      <w:start w:val="1"/>
      <w:numFmt w:val="hebrew1"/>
      <w:lvlText w:val="%1."/>
      <w:lvlJc w:val="left"/>
      <w:pPr>
        <w:ind w:left="1080" w:hanging="360"/>
      </w:pPr>
      <w:rPr>
        <w:rFonts w:ascii="Times New Roman" w:eastAsia="Times New Roman" w:hAnsi="Times New Roman" w:cs="Dav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075093"/>
    <w:multiLevelType w:val="hybridMultilevel"/>
    <w:tmpl w:val="1F009972"/>
    <w:lvl w:ilvl="0" w:tplc="0F56C35A">
      <w:numFmt w:val="bullet"/>
      <w:lvlText w:val="-"/>
      <w:lvlJc w:val="left"/>
      <w:pPr>
        <w:ind w:left="1770" w:hanging="360"/>
      </w:pPr>
      <w:rPr>
        <w:rFonts w:ascii="David" w:eastAsia="Times New Roman" w:hAnsi="David" w:cs="David" w:hint="default"/>
        <w:sz w:val="22"/>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7" w15:restartNumberingAfterBreak="0">
    <w:nsid w:val="274961C2"/>
    <w:multiLevelType w:val="hybridMultilevel"/>
    <w:tmpl w:val="41EE9B86"/>
    <w:lvl w:ilvl="0" w:tplc="0409000F">
      <w:start w:val="1"/>
      <w:numFmt w:val="decimal"/>
      <w:lvlText w:val="%1."/>
      <w:lvlJc w:val="left"/>
      <w:pPr>
        <w:ind w:left="360" w:hanging="360"/>
      </w:pPr>
    </w:lvl>
    <w:lvl w:ilvl="1" w:tplc="04090013">
      <w:start w:val="1"/>
      <w:numFmt w:val="hebrew1"/>
      <w:lvlText w:val="%2."/>
      <w:lvlJc w:val="center"/>
      <w:pPr>
        <w:ind w:left="992"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81EBD"/>
    <w:multiLevelType w:val="hybridMultilevel"/>
    <w:tmpl w:val="045C99A6"/>
    <w:lvl w:ilvl="0" w:tplc="37982C36">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9" w15:restartNumberingAfterBreak="0">
    <w:nsid w:val="2E17672A"/>
    <w:multiLevelType w:val="hybridMultilevel"/>
    <w:tmpl w:val="1E38A2AC"/>
    <w:lvl w:ilvl="0" w:tplc="04090013">
      <w:start w:val="1"/>
      <w:numFmt w:val="hebrew1"/>
      <w:lvlText w:val="%1."/>
      <w:lvlJc w:val="center"/>
      <w:pPr>
        <w:ind w:left="992" w:hanging="360"/>
      </w:pPr>
    </w:lvl>
    <w:lvl w:ilvl="1" w:tplc="04090019" w:tentative="1">
      <w:start w:val="1"/>
      <w:numFmt w:val="lowerLetter"/>
      <w:lvlText w:val="%2."/>
      <w:lvlJc w:val="left"/>
      <w:pPr>
        <w:ind w:left="1712" w:hanging="360"/>
      </w:pPr>
    </w:lvl>
    <w:lvl w:ilvl="2" w:tplc="0409001B">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0" w15:restartNumberingAfterBreak="0">
    <w:nsid w:val="2E570652"/>
    <w:multiLevelType w:val="hybridMultilevel"/>
    <w:tmpl w:val="50068AFE"/>
    <w:lvl w:ilvl="0" w:tplc="CE0ADA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7A6496"/>
    <w:multiLevelType w:val="hybridMultilevel"/>
    <w:tmpl w:val="84808D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15C51"/>
    <w:multiLevelType w:val="multilevel"/>
    <w:tmpl w:val="15802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657B25"/>
    <w:multiLevelType w:val="multilevel"/>
    <w:tmpl w:val="2D6C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90677D"/>
    <w:multiLevelType w:val="multilevel"/>
    <w:tmpl w:val="FF8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C250E"/>
    <w:multiLevelType w:val="hybridMultilevel"/>
    <w:tmpl w:val="60BEE314"/>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AA5835"/>
    <w:multiLevelType w:val="hybridMultilevel"/>
    <w:tmpl w:val="6BD8D23E"/>
    <w:lvl w:ilvl="0" w:tplc="04090013">
      <w:start w:val="1"/>
      <w:numFmt w:val="hebrew1"/>
      <w:lvlText w:val="%1."/>
      <w:lvlJc w:val="center"/>
      <w:pPr>
        <w:ind w:left="992" w:hanging="360"/>
      </w:pPr>
    </w:lvl>
    <w:lvl w:ilvl="1" w:tplc="04090001">
      <w:start w:val="1"/>
      <w:numFmt w:val="bullet"/>
      <w:lvlText w:val=""/>
      <w:lvlJc w:val="left"/>
      <w:pPr>
        <w:ind w:left="1712" w:hanging="360"/>
      </w:pPr>
      <w:rPr>
        <w:rFonts w:ascii="Symbol" w:hAnsi="Symbol" w:hint="default"/>
      </w:rPr>
    </w:lvl>
    <w:lvl w:ilvl="2" w:tplc="04090001">
      <w:start w:val="1"/>
      <w:numFmt w:val="bullet"/>
      <w:lvlText w:val=""/>
      <w:lvlJc w:val="left"/>
      <w:pPr>
        <w:ind w:left="2432" w:hanging="180"/>
      </w:pPr>
      <w:rPr>
        <w:rFonts w:ascii="Symbol" w:hAnsi="Symbol" w:hint="default"/>
      </w:r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7" w15:restartNumberingAfterBreak="0">
    <w:nsid w:val="53507D0C"/>
    <w:multiLevelType w:val="hybridMultilevel"/>
    <w:tmpl w:val="0994F3B2"/>
    <w:lvl w:ilvl="0" w:tplc="04090013">
      <w:start w:val="1"/>
      <w:numFmt w:val="hebrew1"/>
      <w:lvlText w:val="%1."/>
      <w:lvlJc w:val="center"/>
      <w:pPr>
        <w:ind w:left="992" w:hanging="360"/>
      </w:pPr>
    </w:lvl>
    <w:lvl w:ilvl="1" w:tplc="04090019">
      <w:start w:val="1"/>
      <w:numFmt w:val="lowerLetter"/>
      <w:lvlText w:val="%2."/>
      <w:lvlJc w:val="left"/>
      <w:pPr>
        <w:ind w:left="1712" w:hanging="360"/>
      </w:pPr>
    </w:lvl>
    <w:lvl w:ilvl="2" w:tplc="04090001">
      <w:start w:val="1"/>
      <w:numFmt w:val="bullet"/>
      <w:lvlText w:val=""/>
      <w:lvlJc w:val="left"/>
      <w:pPr>
        <w:ind w:left="2432" w:hanging="180"/>
      </w:pPr>
      <w:rPr>
        <w:rFonts w:ascii="Symbol" w:hAnsi="Symbol" w:hint="default"/>
      </w:r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8" w15:restartNumberingAfterBreak="0">
    <w:nsid w:val="54212DC9"/>
    <w:multiLevelType w:val="multilevel"/>
    <w:tmpl w:val="7944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9112A0"/>
    <w:multiLevelType w:val="hybridMultilevel"/>
    <w:tmpl w:val="6440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734DC"/>
    <w:multiLevelType w:val="hybridMultilevel"/>
    <w:tmpl w:val="2DA6B3B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364D9"/>
    <w:multiLevelType w:val="hybridMultilevel"/>
    <w:tmpl w:val="676030BE"/>
    <w:lvl w:ilvl="0" w:tplc="0409000F">
      <w:start w:val="1"/>
      <w:numFmt w:val="decimal"/>
      <w:lvlText w:val="%1."/>
      <w:lvlJc w:val="left"/>
      <w:pPr>
        <w:ind w:left="502" w:hanging="360"/>
      </w:pPr>
    </w:lvl>
    <w:lvl w:ilvl="1" w:tplc="04090013">
      <w:start w:val="1"/>
      <w:numFmt w:val="hebrew1"/>
      <w:lvlText w:val="%2."/>
      <w:lvlJc w:val="center"/>
      <w:pPr>
        <w:ind w:left="1352"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4"/>
  </w:num>
  <w:num w:numId="4">
    <w:abstractNumId w:val="10"/>
  </w:num>
  <w:num w:numId="5">
    <w:abstractNumId w:val="7"/>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1"/>
  </w:num>
  <w:num w:numId="9">
    <w:abstractNumId w:val="5"/>
  </w:num>
  <w:num w:numId="10">
    <w:abstractNumId w:val="11"/>
  </w:num>
  <w:num w:numId="11">
    <w:abstractNumId w:val="3"/>
  </w:num>
  <w:num w:numId="12">
    <w:abstractNumId w:val="19"/>
  </w:num>
  <w:num w:numId="13">
    <w:abstractNumId w:val="18"/>
  </w:num>
  <w:num w:numId="14">
    <w:abstractNumId w:val="13"/>
  </w:num>
  <w:num w:numId="15">
    <w:abstractNumId w:val="0"/>
  </w:num>
  <w:num w:numId="16">
    <w:abstractNumId w:val="9"/>
  </w:num>
  <w:num w:numId="17">
    <w:abstractNumId w:val="17"/>
  </w:num>
  <w:num w:numId="18">
    <w:abstractNumId w:val="16"/>
  </w:num>
  <w:num w:numId="19">
    <w:abstractNumId w:val="6"/>
  </w:num>
  <w:num w:numId="20">
    <w:abstractNumId w:val="20"/>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4E"/>
    <w:rsid w:val="00013DAB"/>
    <w:rsid w:val="0004386F"/>
    <w:rsid w:val="00072B18"/>
    <w:rsid w:val="00075ADD"/>
    <w:rsid w:val="000B774D"/>
    <w:rsid w:val="000C1809"/>
    <w:rsid w:val="000F343A"/>
    <w:rsid w:val="00117680"/>
    <w:rsid w:val="001540E2"/>
    <w:rsid w:val="001A3514"/>
    <w:rsid w:val="001B7E72"/>
    <w:rsid w:val="001D188C"/>
    <w:rsid w:val="001D6C81"/>
    <w:rsid w:val="001E0763"/>
    <w:rsid w:val="00247735"/>
    <w:rsid w:val="002607A2"/>
    <w:rsid w:val="00270E04"/>
    <w:rsid w:val="00293725"/>
    <w:rsid w:val="002E7F1F"/>
    <w:rsid w:val="00307627"/>
    <w:rsid w:val="00320809"/>
    <w:rsid w:val="00323856"/>
    <w:rsid w:val="00376FE9"/>
    <w:rsid w:val="00393EE8"/>
    <w:rsid w:val="00405BE1"/>
    <w:rsid w:val="00417783"/>
    <w:rsid w:val="00435CEF"/>
    <w:rsid w:val="00472057"/>
    <w:rsid w:val="004835FB"/>
    <w:rsid w:val="004A1054"/>
    <w:rsid w:val="004C3AF4"/>
    <w:rsid w:val="0052165F"/>
    <w:rsid w:val="00532CC4"/>
    <w:rsid w:val="005610BC"/>
    <w:rsid w:val="005C71E2"/>
    <w:rsid w:val="005E3FBF"/>
    <w:rsid w:val="005F1246"/>
    <w:rsid w:val="006800DD"/>
    <w:rsid w:val="006A73A8"/>
    <w:rsid w:val="006F5583"/>
    <w:rsid w:val="006F6617"/>
    <w:rsid w:val="00701D85"/>
    <w:rsid w:val="00715905"/>
    <w:rsid w:val="00716E47"/>
    <w:rsid w:val="00741769"/>
    <w:rsid w:val="0074335E"/>
    <w:rsid w:val="00757CFE"/>
    <w:rsid w:val="00765C14"/>
    <w:rsid w:val="00777FC5"/>
    <w:rsid w:val="007B41A9"/>
    <w:rsid w:val="007E6AB6"/>
    <w:rsid w:val="00807153"/>
    <w:rsid w:val="00850E01"/>
    <w:rsid w:val="00865674"/>
    <w:rsid w:val="00874CD4"/>
    <w:rsid w:val="00905311"/>
    <w:rsid w:val="0093027F"/>
    <w:rsid w:val="00970681"/>
    <w:rsid w:val="009816B1"/>
    <w:rsid w:val="009843F1"/>
    <w:rsid w:val="00993017"/>
    <w:rsid w:val="009F35D2"/>
    <w:rsid w:val="00A51C4E"/>
    <w:rsid w:val="00AD4DBF"/>
    <w:rsid w:val="00B012E5"/>
    <w:rsid w:val="00B04217"/>
    <w:rsid w:val="00BB055B"/>
    <w:rsid w:val="00BE1506"/>
    <w:rsid w:val="00C060D3"/>
    <w:rsid w:val="00C664D8"/>
    <w:rsid w:val="00CE0DAD"/>
    <w:rsid w:val="00D978F9"/>
    <w:rsid w:val="00DC3D07"/>
    <w:rsid w:val="00DE4DDF"/>
    <w:rsid w:val="00E276EA"/>
    <w:rsid w:val="00E31269"/>
    <w:rsid w:val="00E412AE"/>
    <w:rsid w:val="00EA3855"/>
    <w:rsid w:val="00EE51A8"/>
    <w:rsid w:val="00FB6164"/>
    <w:rsid w:val="00FC7E6D"/>
    <w:rsid w:val="00FD3064"/>
    <w:rsid w:val="00FE76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FB63"/>
  <w15:chartTrackingRefBased/>
  <w15:docId w15:val="{902F49CC-F9A0-4981-8085-C7209524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color w:val="000000" w:themeColor="text1"/>
        <w:sz w:val="24"/>
        <w:szCs w:val="28"/>
        <w:u w:val="single"/>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FC7E6D"/>
    <w:pPr>
      <w:keepNext/>
      <w:spacing w:before="240" w:after="60" w:line="240" w:lineRule="auto"/>
      <w:outlineLvl w:val="0"/>
    </w:pPr>
    <w:rPr>
      <w:rFonts w:ascii="Cambria" w:eastAsia="Times New Roman" w:hAnsi="Cambria" w:cs="Times New Roman"/>
      <w:b/>
      <w:bCs/>
      <w:color w:val="auto"/>
      <w:kern w:val="32"/>
      <w:sz w:val="32"/>
      <w:szCs w:val="32"/>
      <w:u w:val="none"/>
    </w:rPr>
  </w:style>
  <w:style w:type="paragraph" w:styleId="2">
    <w:name w:val="heading 2"/>
    <w:basedOn w:val="a"/>
    <w:link w:val="20"/>
    <w:uiPriority w:val="9"/>
    <w:qFormat/>
    <w:rsid w:val="00FC7E6D"/>
    <w:pPr>
      <w:bidi w:val="0"/>
      <w:spacing w:before="100" w:beforeAutospacing="1" w:after="100" w:afterAutospacing="1" w:line="240" w:lineRule="auto"/>
      <w:outlineLvl w:val="1"/>
    </w:pPr>
    <w:rPr>
      <w:rFonts w:ascii="Times New Roman" w:eastAsia="Times New Roman" w:hAnsi="Times New Roman" w:cs="Times New Roman"/>
      <w:b/>
      <w:bCs/>
      <w:color w:val="auto"/>
      <w:sz w:val="36"/>
      <w:szCs w:val="36"/>
      <w:u w:val="none"/>
    </w:rPr>
  </w:style>
  <w:style w:type="paragraph" w:styleId="3">
    <w:name w:val="heading 3"/>
    <w:basedOn w:val="a"/>
    <w:next w:val="a"/>
    <w:link w:val="30"/>
    <w:uiPriority w:val="9"/>
    <w:unhideWhenUsed/>
    <w:qFormat/>
    <w:rsid w:val="00FC7E6D"/>
    <w:pPr>
      <w:keepNext/>
      <w:keepLines/>
      <w:spacing w:before="200" w:after="0" w:line="240" w:lineRule="auto"/>
      <w:outlineLvl w:val="2"/>
    </w:pPr>
    <w:rPr>
      <w:rFonts w:ascii="Cambria" w:eastAsia="Times New Roman" w:hAnsi="Cambria" w:cs="Times New Roman"/>
      <w:b/>
      <w:bCs/>
      <w:color w:val="4F81BD"/>
      <w:szCs w:val="24"/>
      <w:u w:val="none"/>
    </w:rPr>
  </w:style>
  <w:style w:type="paragraph" w:styleId="4">
    <w:name w:val="heading 4"/>
    <w:basedOn w:val="a"/>
    <w:link w:val="40"/>
    <w:uiPriority w:val="9"/>
    <w:qFormat/>
    <w:rsid w:val="00FC7E6D"/>
    <w:pPr>
      <w:bidi w:val="0"/>
      <w:spacing w:before="100" w:beforeAutospacing="1" w:after="100" w:afterAutospacing="1" w:line="240" w:lineRule="auto"/>
      <w:outlineLvl w:val="3"/>
    </w:pPr>
    <w:rPr>
      <w:rFonts w:ascii="Times New Roman" w:eastAsia="Times New Roman" w:hAnsi="Times New Roman" w:cs="Times New Roman"/>
      <w:b/>
      <w:bCs/>
      <w:color w:val="auto"/>
      <w:szCs w:val="24"/>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C7E6D"/>
    <w:rPr>
      <w:rFonts w:ascii="Cambria" w:eastAsia="Times New Roman" w:hAnsi="Cambria" w:cs="Times New Roman"/>
      <w:b/>
      <w:bCs/>
      <w:color w:val="auto"/>
      <w:kern w:val="32"/>
      <w:sz w:val="32"/>
      <w:szCs w:val="32"/>
      <w:u w:val="none"/>
    </w:rPr>
  </w:style>
  <w:style w:type="character" w:customStyle="1" w:styleId="20">
    <w:name w:val="כותרת 2 תו"/>
    <w:basedOn w:val="a0"/>
    <w:link w:val="2"/>
    <w:uiPriority w:val="9"/>
    <w:rsid w:val="00FC7E6D"/>
    <w:rPr>
      <w:rFonts w:ascii="Times New Roman" w:eastAsia="Times New Roman" w:hAnsi="Times New Roman" w:cs="Times New Roman"/>
      <w:b/>
      <w:bCs/>
      <w:color w:val="auto"/>
      <w:sz w:val="36"/>
      <w:szCs w:val="36"/>
      <w:u w:val="none"/>
    </w:rPr>
  </w:style>
  <w:style w:type="character" w:customStyle="1" w:styleId="30">
    <w:name w:val="כותרת 3 תו"/>
    <w:basedOn w:val="a0"/>
    <w:link w:val="3"/>
    <w:uiPriority w:val="9"/>
    <w:rsid w:val="00FC7E6D"/>
    <w:rPr>
      <w:rFonts w:ascii="Cambria" w:eastAsia="Times New Roman" w:hAnsi="Cambria" w:cs="Times New Roman"/>
      <w:b/>
      <w:bCs/>
      <w:color w:val="4F81BD"/>
      <w:szCs w:val="24"/>
      <w:u w:val="none"/>
    </w:rPr>
  </w:style>
  <w:style w:type="character" w:customStyle="1" w:styleId="40">
    <w:name w:val="כותרת 4 תו"/>
    <w:basedOn w:val="a0"/>
    <w:link w:val="4"/>
    <w:uiPriority w:val="9"/>
    <w:rsid w:val="00FC7E6D"/>
    <w:rPr>
      <w:rFonts w:ascii="Times New Roman" w:eastAsia="Times New Roman" w:hAnsi="Times New Roman" w:cs="Times New Roman"/>
      <w:b/>
      <w:bCs/>
      <w:color w:val="auto"/>
      <w:szCs w:val="24"/>
      <w:u w:val="none"/>
    </w:rPr>
  </w:style>
  <w:style w:type="paragraph" w:styleId="a3">
    <w:name w:val="header"/>
    <w:basedOn w:val="a"/>
    <w:link w:val="a4"/>
    <w:unhideWhenUsed/>
    <w:rsid w:val="00FC7E6D"/>
    <w:pPr>
      <w:tabs>
        <w:tab w:val="center" w:pos="4153"/>
        <w:tab w:val="right" w:pos="8306"/>
      </w:tabs>
      <w:spacing w:after="0" w:line="240" w:lineRule="auto"/>
    </w:pPr>
    <w:rPr>
      <w:rFonts w:cstheme="minorBidi"/>
      <w:color w:val="auto"/>
      <w:sz w:val="22"/>
      <w:szCs w:val="22"/>
      <w:u w:val="none"/>
    </w:rPr>
  </w:style>
  <w:style w:type="character" w:customStyle="1" w:styleId="a4">
    <w:name w:val="כותרת עליונה תו"/>
    <w:basedOn w:val="a0"/>
    <w:link w:val="a3"/>
    <w:rsid w:val="00FC7E6D"/>
    <w:rPr>
      <w:rFonts w:cstheme="minorBidi"/>
      <w:color w:val="auto"/>
      <w:sz w:val="22"/>
      <w:szCs w:val="22"/>
      <w:u w:val="none"/>
    </w:rPr>
  </w:style>
  <w:style w:type="paragraph" w:styleId="a5">
    <w:name w:val="footer"/>
    <w:basedOn w:val="a"/>
    <w:link w:val="a6"/>
    <w:uiPriority w:val="99"/>
    <w:unhideWhenUsed/>
    <w:rsid w:val="00FC7E6D"/>
    <w:pPr>
      <w:tabs>
        <w:tab w:val="center" w:pos="4153"/>
        <w:tab w:val="right" w:pos="8306"/>
      </w:tabs>
      <w:spacing w:after="0" w:line="240" w:lineRule="auto"/>
    </w:pPr>
    <w:rPr>
      <w:rFonts w:cstheme="minorBidi"/>
      <w:color w:val="auto"/>
      <w:sz w:val="22"/>
      <w:szCs w:val="22"/>
      <w:u w:val="none"/>
    </w:rPr>
  </w:style>
  <w:style w:type="character" w:customStyle="1" w:styleId="a6">
    <w:name w:val="כותרת תחתונה תו"/>
    <w:basedOn w:val="a0"/>
    <w:link w:val="a5"/>
    <w:uiPriority w:val="99"/>
    <w:rsid w:val="00FC7E6D"/>
    <w:rPr>
      <w:rFonts w:cstheme="minorBidi"/>
      <w:color w:val="auto"/>
      <w:sz w:val="22"/>
      <w:szCs w:val="22"/>
      <w:u w:val="none"/>
    </w:rPr>
  </w:style>
  <w:style w:type="paragraph" w:styleId="a7">
    <w:name w:val="Balloon Text"/>
    <w:basedOn w:val="a"/>
    <w:link w:val="a8"/>
    <w:unhideWhenUsed/>
    <w:rsid w:val="00FC7E6D"/>
    <w:pPr>
      <w:spacing w:after="0" w:line="240" w:lineRule="auto"/>
    </w:pPr>
    <w:rPr>
      <w:rFonts w:ascii="Tahoma" w:hAnsi="Tahoma" w:cs="Tahoma"/>
      <w:color w:val="auto"/>
      <w:sz w:val="16"/>
      <w:szCs w:val="16"/>
      <w:u w:val="none"/>
    </w:rPr>
  </w:style>
  <w:style w:type="character" w:customStyle="1" w:styleId="a8">
    <w:name w:val="טקסט בלונים תו"/>
    <w:basedOn w:val="a0"/>
    <w:link w:val="a7"/>
    <w:rsid w:val="00FC7E6D"/>
    <w:rPr>
      <w:rFonts w:ascii="Tahoma" w:hAnsi="Tahoma" w:cs="Tahoma"/>
      <w:color w:val="auto"/>
      <w:sz w:val="16"/>
      <w:szCs w:val="16"/>
      <w:u w:val="none"/>
    </w:rPr>
  </w:style>
  <w:style w:type="paragraph" w:styleId="a9">
    <w:name w:val="List Paragraph"/>
    <w:basedOn w:val="a"/>
    <w:uiPriority w:val="34"/>
    <w:qFormat/>
    <w:rsid w:val="00FC7E6D"/>
    <w:pPr>
      <w:ind w:left="720"/>
      <w:contextualSpacing/>
    </w:pPr>
    <w:rPr>
      <w:rFonts w:cstheme="minorBidi"/>
      <w:color w:val="auto"/>
      <w:sz w:val="22"/>
      <w:szCs w:val="22"/>
      <w:u w:val="none"/>
    </w:rPr>
  </w:style>
  <w:style w:type="paragraph" w:customStyle="1" w:styleId="aa">
    <w:name w:val="תו"/>
    <w:basedOn w:val="a"/>
    <w:rsid w:val="00FC7E6D"/>
    <w:pPr>
      <w:bidi w:val="0"/>
      <w:spacing w:line="240" w:lineRule="exact"/>
    </w:pPr>
    <w:rPr>
      <w:rFonts w:ascii="Verdana" w:eastAsia="Times New Roman" w:hAnsi="Verdana"/>
      <w:color w:val="auto"/>
      <w:sz w:val="20"/>
      <w:szCs w:val="20"/>
      <w:u w:val="none"/>
      <w:lang w:bidi="ar-SA"/>
    </w:rPr>
  </w:style>
  <w:style w:type="paragraph" w:styleId="ab">
    <w:name w:val="Body Text"/>
    <w:basedOn w:val="a"/>
    <w:link w:val="ac"/>
    <w:rsid w:val="00FC7E6D"/>
    <w:pPr>
      <w:spacing w:after="0" w:line="240" w:lineRule="auto"/>
    </w:pPr>
    <w:rPr>
      <w:rFonts w:ascii="Times New Roman" w:eastAsia="Times New Roman" w:hAnsi="Times New Roman"/>
      <w:color w:val="auto"/>
      <w:sz w:val="20"/>
      <w:u w:val="none"/>
    </w:rPr>
  </w:style>
  <w:style w:type="character" w:customStyle="1" w:styleId="ac">
    <w:name w:val="גוף טקסט תו"/>
    <w:basedOn w:val="a0"/>
    <w:link w:val="ab"/>
    <w:rsid w:val="00FC7E6D"/>
    <w:rPr>
      <w:rFonts w:ascii="Times New Roman" w:eastAsia="Times New Roman" w:hAnsi="Times New Roman"/>
      <w:color w:val="auto"/>
      <w:sz w:val="20"/>
      <w:u w:val="none"/>
    </w:rPr>
  </w:style>
  <w:style w:type="character" w:styleId="Hyperlink">
    <w:name w:val="Hyperlink"/>
    <w:basedOn w:val="a0"/>
    <w:uiPriority w:val="99"/>
    <w:rsid w:val="00FC7E6D"/>
    <w:rPr>
      <w:color w:val="0000FF"/>
      <w:u w:val="single"/>
    </w:rPr>
  </w:style>
  <w:style w:type="character" w:styleId="ad">
    <w:name w:val="page number"/>
    <w:basedOn w:val="a0"/>
    <w:rsid w:val="00FC7E6D"/>
  </w:style>
  <w:style w:type="character" w:customStyle="1" w:styleId="ae">
    <w:name w:val="טקסט הערת סיום תו"/>
    <w:basedOn w:val="a0"/>
    <w:link w:val="af"/>
    <w:semiHidden/>
    <w:rsid w:val="00FC7E6D"/>
    <w:rPr>
      <w:rFonts w:ascii="Times New Roman" w:eastAsia="Times New Roman" w:hAnsi="Times New Roman" w:cs="Times New Roman"/>
      <w:color w:val="auto"/>
      <w:sz w:val="20"/>
      <w:szCs w:val="20"/>
      <w:u w:val="none"/>
    </w:rPr>
  </w:style>
  <w:style w:type="paragraph" w:styleId="af">
    <w:name w:val="endnote text"/>
    <w:basedOn w:val="a"/>
    <w:link w:val="ae"/>
    <w:semiHidden/>
    <w:rsid w:val="00FC7E6D"/>
    <w:pPr>
      <w:spacing w:after="0" w:line="240" w:lineRule="auto"/>
    </w:pPr>
    <w:rPr>
      <w:rFonts w:ascii="Times New Roman" w:eastAsia="Times New Roman" w:hAnsi="Times New Roman" w:cs="Times New Roman"/>
      <w:color w:val="auto"/>
      <w:sz w:val="20"/>
      <w:szCs w:val="20"/>
      <w:u w:val="none"/>
    </w:rPr>
  </w:style>
  <w:style w:type="paragraph" w:styleId="af0">
    <w:name w:val="footnote text"/>
    <w:basedOn w:val="a"/>
    <w:link w:val="af1"/>
    <w:semiHidden/>
    <w:rsid w:val="00FC7E6D"/>
    <w:pPr>
      <w:spacing w:after="0" w:line="240" w:lineRule="auto"/>
    </w:pPr>
    <w:rPr>
      <w:rFonts w:ascii="Times New Roman" w:eastAsia="Times New Roman" w:hAnsi="Times New Roman" w:cs="Times New Roman"/>
      <w:color w:val="auto"/>
      <w:sz w:val="20"/>
      <w:szCs w:val="20"/>
      <w:u w:val="none"/>
    </w:rPr>
  </w:style>
  <w:style w:type="character" w:customStyle="1" w:styleId="af1">
    <w:name w:val="טקסט הערת שוליים תו"/>
    <w:basedOn w:val="a0"/>
    <w:link w:val="af0"/>
    <w:semiHidden/>
    <w:rsid w:val="00FC7E6D"/>
    <w:rPr>
      <w:rFonts w:ascii="Times New Roman" w:eastAsia="Times New Roman" w:hAnsi="Times New Roman" w:cs="Times New Roman"/>
      <w:color w:val="auto"/>
      <w:sz w:val="20"/>
      <w:szCs w:val="20"/>
      <w:u w:val="none"/>
    </w:rPr>
  </w:style>
  <w:style w:type="paragraph" w:styleId="NormalWeb">
    <w:name w:val="Normal (Web)"/>
    <w:basedOn w:val="a"/>
    <w:uiPriority w:val="99"/>
    <w:rsid w:val="00FC7E6D"/>
    <w:pPr>
      <w:bidi w:val="0"/>
      <w:spacing w:after="0" w:line="240" w:lineRule="auto"/>
    </w:pPr>
    <w:rPr>
      <w:rFonts w:ascii="Times New Roman" w:eastAsia="Times New Roman" w:hAnsi="Times New Roman" w:cs="Times New Roman"/>
      <w:color w:val="auto"/>
      <w:szCs w:val="24"/>
      <w:u w:val="none"/>
    </w:rPr>
  </w:style>
  <w:style w:type="character" w:customStyle="1" w:styleId="text141">
    <w:name w:val="text141"/>
    <w:basedOn w:val="a0"/>
    <w:rsid w:val="00FC7E6D"/>
    <w:rPr>
      <w:rFonts w:ascii="Arial" w:hAnsi="Arial" w:cs="Arial" w:hint="default"/>
      <w:color w:val="000000"/>
      <w:sz w:val="21"/>
      <w:szCs w:val="21"/>
    </w:rPr>
  </w:style>
  <w:style w:type="character" w:customStyle="1" w:styleId="editsection">
    <w:name w:val="editsection"/>
    <w:basedOn w:val="a0"/>
    <w:rsid w:val="00FC7E6D"/>
  </w:style>
  <w:style w:type="character" w:customStyle="1" w:styleId="mw-headline">
    <w:name w:val="mw-headline"/>
    <w:basedOn w:val="a0"/>
    <w:rsid w:val="00FC7E6D"/>
  </w:style>
  <w:style w:type="character" w:customStyle="1" w:styleId="toctoggle">
    <w:name w:val="toctoggle"/>
    <w:basedOn w:val="a0"/>
    <w:rsid w:val="00FC7E6D"/>
  </w:style>
  <w:style w:type="character" w:customStyle="1" w:styleId="tocnumber">
    <w:name w:val="tocnumber"/>
    <w:basedOn w:val="a0"/>
    <w:rsid w:val="00FC7E6D"/>
  </w:style>
  <w:style w:type="character" w:customStyle="1" w:styleId="toctext">
    <w:name w:val="toctext"/>
    <w:basedOn w:val="a0"/>
    <w:rsid w:val="00FC7E6D"/>
  </w:style>
  <w:style w:type="character" w:styleId="FollowedHyperlink">
    <w:name w:val="FollowedHyperlink"/>
    <w:basedOn w:val="a0"/>
    <w:uiPriority w:val="99"/>
    <w:rsid w:val="00FC7E6D"/>
    <w:rPr>
      <w:color w:val="800080"/>
      <w:u w:val="single"/>
    </w:rPr>
  </w:style>
  <w:style w:type="character" w:styleId="af2">
    <w:name w:val="Strong"/>
    <w:basedOn w:val="a0"/>
    <w:uiPriority w:val="22"/>
    <w:qFormat/>
    <w:rsid w:val="00FC7E6D"/>
    <w:rPr>
      <w:b/>
      <w:bCs/>
    </w:rPr>
  </w:style>
  <w:style w:type="paragraph" w:customStyle="1" w:styleId="error">
    <w:name w:val="error"/>
    <w:basedOn w:val="a"/>
    <w:rsid w:val="00FC7E6D"/>
    <w:pPr>
      <w:bidi w:val="0"/>
      <w:spacing w:before="100" w:beforeAutospacing="1" w:after="100" w:afterAutospacing="1" w:line="240" w:lineRule="auto"/>
    </w:pPr>
    <w:rPr>
      <w:rFonts w:ascii="Times New Roman" w:eastAsia="Times New Roman" w:hAnsi="Times New Roman" w:cs="Times New Roman"/>
      <w:b/>
      <w:bCs/>
      <w:color w:val="auto"/>
      <w:szCs w:val="24"/>
      <w:u w:val="none"/>
    </w:rPr>
  </w:style>
  <w:style w:type="character" w:customStyle="1" w:styleId="mw-collapsible-toggle">
    <w:name w:val="mw-collapsible-toggle"/>
    <w:basedOn w:val="a0"/>
    <w:rsid w:val="00FC7E6D"/>
  </w:style>
  <w:style w:type="table" w:styleId="af3">
    <w:name w:val="Table Elegant"/>
    <w:basedOn w:val="a1"/>
    <w:rsid w:val="00FC7E6D"/>
    <w:pPr>
      <w:bidi/>
      <w:spacing w:after="0" w:line="240" w:lineRule="auto"/>
    </w:pPr>
    <w:rPr>
      <w:rFonts w:ascii="Times New Roman" w:eastAsia="Times New Roman" w:hAnsi="Times New Roman" w:cs="Times New Roman"/>
      <w:color w:val="auto"/>
      <w:sz w:val="20"/>
      <w:szCs w:val="20"/>
      <w:u w: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
    <w:name w:val="רגיל-דוד"/>
    <w:rsid w:val="00FC7E6D"/>
    <w:pPr>
      <w:spacing w:after="0" w:line="240" w:lineRule="auto"/>
    </w:pPr>
    <w:rPr>
      <w:rFonts w:ascii="Times New Roman" w:eastAsia="Times New Roman" w:hAnsi="Times New Roman" w:cs="Times New Roman"/>
      <w:snapToGrid w:val="0"/>
      <w:color w:val="auto"/>
      <w:szCs w:val="24"/>
      <w:u w:val="none"/>
      <w:lang w:eastAsia="he-IL"/>
    </w:rPr>
  </w:style>
  <w:style w:type="paragraph" w:customStyle="1" w:styleId="msonormal0">
    <w:name w:val="msonormal"/>
    <w:basedOn w:val="a"/>
    <w:rsid w:val="00FC7E6D"/>
    <w:pPr>
      <w:bidi w:val="0"/>
      <w:spacing w:before="100" w:beforeAutospacing="1" w:after="100" w:afterAutospacing="1" w:line="240" w:lineRule="auto"/>
    </w:pPr>
    <w:rPr>
      <w:rFonts w:ascii="Times New Roman" w:eastAsia="Times New Roman" w:hAnsi="Times New Roman" w:cs="Times New Roman"/>
      <w:color w:val="auto"/>
      <w:szCs w:val="24"/>
      <w:u w:val="none"/>
    </w:rPr>
  </w:style>
  <w:style w:type="character" w:customStyle="1" w:styleId="mw-editsection">
    <w:name w:val="mw-editsection"/>
    <w:basedOn w:val="a0"/>
    <w:rsid w:val="00FC7E6D"/>
  </w:style>
  <w:style w:type="character" w:customStyle="1" w:styleId="mw-editsection-bracket">
    <w:name w:val="mw-editsection-bracket"/>
    <w:basedOn w:val="a0"/>
    <w:rsid w:val="00FC7E6D"/>
  </w:style>
  <w:style w:type="character" w:customStyle="1" w:styleId="mw-editsection-divider">
    <w:name w:val="mw-editsection-divider"/>
    <w:basedOn w:val="a0"/>
    <w:rsid w:val="00FC7E6D"/>
  </w:style>
  <w:style w:type="character" w:customStyle="1" w:styleId="hebrewquotation">
    <w:name w:val="hebrewquotation"/>
    <w:basedOn w:val="a0"/>
    <w:rsid w:val="00FC7E6D"/>
  </w:style>
  <w:style w:type="character" w:customStyle="1" w:styleId="unicode">
    <w:name w:val="unicode"/>
    <w:basedOn w:val="a0"/>
    <w:rsid w:val="001B7E72"/>
  </w:style>
  <w:style w:type="character" w:customStyle="1" w:styleId="audiolinkinfo">
    <w:name w:val="audiolinkinfo"/>
    <w:basedOn w:val="a0"/>
    <w:rsid w:val="001B7E72"/>
  </w:style>
  <w:style w:type="character" w:customStyle="1" w:styleId="separator">
    <w:name w:val="separator"/>
    <w:basedOn w:val="a0"/>
    <w:rsid w:val="007B41A9"/>
  </w:style>
  <w:style w:type="character" w:customStyle="1" w:styleId="current">
    <w:name w:val="current"/>
    <w:basedOn w:val="a0"/>
    <w:rsid w:val="007B4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46274">
      <w:bodyDiv w:val="1"/>
      <w:marLeft w:val="0"/>
      <w:marRight w:val="0"/>
      <w:marTop w:val="0"/>
      <w:marBottom w:val="0"/>
      <w:divBdr>
        <w:top w:val="none" w:sz="0" w:space="0" w:color="auto"/>
        <w:left w:val="none" w:sz="0" w:space="0" w:color="auto"/>
        <w:bottom w:val="none" w:sz="0" w:space="0" w:color="auto"/>
        <w:right w:val="none" w:sz="0" w:space="0" w:color="auto"/>
      </w:divBdr>
    </w:div>
    <w:div w:id="488443814">
      <w:bodyDiv w:val="1"/>
      <w:marLeft w:val="0"/>
      <w:marRight w:val="0"/>
      <w:marTop w:val="0"/>
      <w:marBottom w:val="0"/>
      <w:divBdr>
        <w:top w:val="none" w:sz="0" w:space="0" w:color="auto"/>
        <w:left w:val="none" w:sz="0" w:space="0" w:color="auto"/>
        <w:bottom w:val="none" w:sz="0" w:space="0" w:color="auto"/>
        <w:right w:val="none" w:sz="0" w:space="0" w:color="auto"/>
      </w:divBdr>
    </w:div>
    <w:div w:id="591858322">
      <w:bodyDiv w:val="1"/>
      <w:marLeft w:val="0"/>
      <w:marRight w:val="0"/>
      <w:marTop w:val="0"/>
      <w:marBottom w:val="0"/>
      <w:divBdr>
        <w:top w:val="none" w:sz="0" w:space="0" w:color="auto"/>
        <w:left w:val="none" w:sz="0" w:space="0" w:color="auto"/>
        <w:bottom w:val="none" w:sz="0" w:space="0" w:color="auto"/>
        <w:right w:val="none" w:sz="0" w:space="0" w:color="auto"/>
      </w:divBdr>
    </w:div>
    <w:div w:id="991104021">
      <w:bodyDiv w:val="1"/>
      <w:marLeft w:val="0"/>
      <w:marRight w:val="0"/>
      <w:marTop w:val="0"/>
      <w:marBottom w:val="0"/>
      <w:divBdr>
        <w:top w:val="none" w:sz="0" w:space="0" w:color="auto"/>
        <w:left w:val="none" w:sz="0" w:space="0" w:color="auto"/>
        <w:bottom w:val="none" w:sz="0" w:space="0" w:color="auto"/>
        <w:right w:val="none" w:sz="0" w:space="0" w:color="auto"/>
      </w:divBdr>
    </w:div>
    <w:div w:id="1133720513">
      <w:bodyDiv w:val="1"/>
      <w:marLeft w:val="0"/>
      <w:marRight w:val="0"/>
      <w:marTop w:val="0"/>
      <w:marBottom w:val="0"/>
      <w:divBdr>
        <w:top w:val="none" w:sz="0" w:space="0" w:color="auto"/>
        <w:left w:val="none" w:sz="0" w:space="0" w:color="auto"/>
        <w:bottom w:val="none" w:sz="0" w:space="0" w:color="auto"/>
        <w:right w:val="none" w:sz="0" w:space="0" w:color="auto"/>
      </w:divBdr>
    </w:div>
    <w:div w:id="1264656132">
      <w:bodyDiv w:val="1"/>
      <w:marLeft w:val="0"/>
      <w:marRight w:val="0"/>
      <w:marTop w:val="0"/>
      <w:marBottom w:val="0"/>
      <w:divBdr>
        <w:top w:val="none" w:sz="0" w:space="0" w:color="auto"/>
        <w:left w:val="none" w:sz="0" w:space="0" w:color="auto"/>
        <w:bottom w:val="none" w:sz="0" w:space="0" w:color="auto"/>
        <w:right w:val="none" w:sz="0" w:space="0" w:color="auto"/>
      </w:divBdr>
    </w:div>
    <w:div w:id="1447315505">
      <w:bodyDiv w:val="1"/>
      <w:marLeft w:val="0"/>
      <w:marRight w:val="0"/>
      <w:marTop w:val="0"/>
      <w:marBottom w:val="0"/>
      <w:divBdr>
        <w:top w:val="none" w:sz="0" w:space="0" w:color="auto"/>
        <w:left w:val="none" w:sz="0" w:space="0" w:color="auto"/>
        <w:bottom w:val="none" w:sz="0" w:space="0" w:color="auto"/>
        <w:right w:val="none" w:sz="0" w:space="0" w:color="auto"/>
      </w:divBdr>
    </w:div>
    <w:div w:id="1704935821">
      <w:bodyDiv w:val="1"/>
      <w:marLeft w:val="0"/>
      <w:marRight w:val="0"/>
      <w:marTop w:val="0"/>
      <w:marBottom w:val="0"/>
      <w:divBdr>
        <w:top w:val="none" w:sz="0" w:space="0" w:color="auto"/>
        <w:left w:val="none" w:sz="0" w:space="0" w:color="auto"/>
        <w:bottom w:val="none" w:sz="0" w:space="0" w:color="auto"/>
        <w:right w:val="none" w:sz="0" w:space="0" w:color="auto"/>
      </w:divBdr>
    </w:div>
    <w:div w:id="1748309001">
      <w:bodyDiv w:val="1"/>
      <w:marLeft w:val="0"/>
      <w:marRight w:val="0"/>
      <w:marTop w:val="0"/>
      <w:marBottom w:val="0"/>
      <w:divBdr>
        <w:top w:val="none" w:sz="0" w:space="0" w:color="auto"/>
        <w:left w:val="none" w:sz="0" w:space="0" w:color="auto"/>
        <w:bottom w:val="none" w:sz="0" w:space="0" w:color="auto"/>
        <w:right w:val="none" w:sz="0" w:space="0" w:color="auto"/>
      </w:divBdr>
      <w:divsChild>
        <w:div w:id="773985389">
          <w:marLeft w:val="0"/>
          <w:marRight w:val="0"/>
          <w:marTop w:val="0"/>
          <w:marBottom w:val="0"/>
          <w:divBdr>
            <w:top w:val="none" w:sz="0" w:space="0" w:color="auto"/>
            <w:left w:val="none" w:sz="0" w:space="0" w:color="auto"/>
            <w:bottom w:val="none" w:sz="0" w:space="0" w:color="auto"/>
            <w:right w:val="none" w:sz="0" w:space="0" w:color="auto"/>
          </w:divBdr>
        </w:div>
        <w:div w:id="497188725">
          <w:marLeft w:val="0"/>
          <w:marRight w:val="0"/>
          <w:marTop w:val="0"/>
          <w:marBottom w:val="0"/>
          <w:divBdr>
            <w:top w:val="none" w:sz="0" w:space="0" w:color="auto"/>
            <w:left w:val="none" w:sz="0" w:space="0" w:color="auto"/>
            <w:bottom w:val="none" w:sz="0" w:space="0" w:color="auto"/>
            <w:right w:val="none" w:sz="0" w:space="0" w:color="auto"/>
          </w:divBdr>
        </w:div>
      </w:divsChild>
    </w:div>
    <w:div w:id="189191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wikipedia.org/wiki/%D7%9E%D7%A8%D7%95%D7%A7%D7%95" TargetMode="External"/><Relationship Id="rId299" Type="http://schemas.openxmlformats.org/officeDocument/2006/relationships/hyperlink" Target="https://he.wikipedia.org/wiki/11_%D7%91%D7%93%D7%A6%D7%9E%D7%91%D7%A8" TargetMode="External"/><Relationship Id="rId303" Type="http://schemas.openxmlformats.org/officeDocument/2006/relationships/hyperlink" Target="https://he.wikipedia.org/wiki/%D7%9E%D7%A9%D7%A4%D7%98_%D7%A4%D7%9C%D7%99%D7%9C%D7%99" TargetMode="External"/><Relationship Id="rId21" Type="http://schemas.openxmlformats.org/officeDocument/2006/relationships/hyperlink" Target="https://he.wikipedia.org/wiki/1969" TargetMode="External"/><Relationship Id="rId42" Type="http://schemas.openxmlformats.org/officeDocument/2006/relationships/hyperlink" Target="http://he.wikipedia.org/wiki/%D7%97%D7%95%D7%9C%D7%99%D7%AA_(%D7%A7%D7%99%D7%91%D7%95%D7%A5)" TargetMode="External"/><Relationship Id="rId63" Type="http://schemas.openxmlformats.org/officeDocument/2006/relationships/hyperlink" Target="http://he.wikipedia.org/wiki/%D7%A1%D7%A2%D7%93" TargetMode="External"/><Relationship Id="rId84" Type="http://schemas.openxmlformats.org/officeDocument/2006/relationships/hyperlink" Target="http://he.wikipedia.org/wiki/%D7%94%D7%9B%D7%A0%D7%A1%D7%AA" TargetMode="External"/><Relationship Id="rId138" Type="http://schemas.openxmlformats.org/officeDocument/2006/relationships/hyperlink" Target="https://he.wikipedia.org/wiki/%D7%A7%D7%95%D7%91%D7%A5:Sderot_Shelter.JPG" TargetMode="External"/><Relationship Id="rId159" Type="http://schemas.openxmlformats.org/officeDocument/2006/relationships/hyperlink" Target="https://he.wikipedia.org/wiki/%D7%A9%D7%A0%D7%AA_%D7%94%D7%9C%D7%99%D7%9E%D7%95%D7%93%D7%99%D7%9D" TargetMode="External"/><Relationship Id="rId324" Type="http://schemas.openxmlformats.org/officeDocument/2006/relationships/hyperlink" Target="https://he.wikipedia.org/wiki/%D7%94%D7%90%D7%92%D7%95%D7%93%D7%94_%D7%9C%D7%96%D7%9B%D7%95%D7%99%D7%95%D7%AA_%D7%94%D7%90%D7%96%D7%A8%D7%97" TargetMode="External"/><Relationship Id="rId345" Type="http://schemas.openxmlformats.org/officeDocument/2006/relationships/hyperlink" Target="https://he.wikipedia.org/wiki/%D7%9E%D7%90%D7%A1%D7%A8" TargetMode="External"/><Relationship Id="rId366" Type="http://schemas.openxmlformats.org/officeDocument/2006/relationships/hyperlink" Target="https://he.wikipedia.org/wiki/%D7%94%D7%92%D7%9C%D7%99%D7%9C" TargetMode="External"/><Relationship Id="rId170" Type="http://schemas.openxmlformats.org/officeDocument/2006/relationships/hyperlink" Target="https://he.wikipedia.org/wiki/%D7%A7%D7%91%D7%95%D7%A6%D7%94_%D7%90%D7%AA%D7%A0%D7%99%D7%AA" TargetMode="External"/><Relationship Id="rId191" Type="http://schemas.openxmlformats.org/officeDocument/2006/relationships/hyperlink" Target="https://he.wikipedia.org/wiki/%D7%A8%D7%95%D7%9E%D7%90_%D7%94%D7%A2%D7%AA%D7%99%D7%A7%D7%94" TargetMode="External"/><Relationship Id="rId205" Type="http://schemas.openxmlformats.org/officeDocument/2006/relationships/hyperlink" Target="https://he.wikipedia.org/wiki/%D7%A2%D7%99%D7%99%D7%A8%D7%94" TargetMode="External"/><Relationship Id="rId226" Type="http://schemas.openxmlformats.org/officeDocument/2006/relationships/hyperlink" Target="https://he.wikipedia.org/wiki/%D7%94%D7%A0%D7%92%D7%91" TargetMode="External"/><Relationship Id="rId247" Type="http://schemas.openxmlformats.org/officeDocument/2006/relationships/hyperlink" Target="https://he.wikipedia.org/wiki/%D7%90%D7%A9%D7%A7%D7%9C%D7%95%D7%9F" TargetMode="External"/><Relationship Id="rId107" Type="http://schemas.openxmlformats.org/officeDocument/2006/relationships/hyperlink" Target="https://he.wikipedia.org/wiki/%D7%9B%D7%A4%D7%A8" TargetMode="External"/><Relationship Id="rId268" Type="http://schemas.openxmlformats.org/officeDocument/2006/relationships/hyperlink" Target="https://he.wikipedia.org/wiki/%D7%90%D7%96%D7%95%D7%A8_%D7%94%D7%A1%D7%99%D7%99%D7%92" TargetMode="External"/><Relationship Id="rId289" Type="http://schemas.openxmlformats.org/officeDocument/2006/relationships/hyperlink" Target="https://he.wikipedia.org/wiki/%D7%90%D7%A8%D7%99%D7%90%D7%9C_%D7%A9%D7%A8%D7%95%D7%9F" TargetMode="External"/><Relationship Id="rId11" Type="http://schemas.openxmlformats.org/officeDocument/2006/relationships/hyperlink" Target="https://he.wikipedia.org/wiki/1955" TargetMode="External"/><Relationship Id="rId32" Type="http://schemas.openxmlformats.org/officeDocument/2006/relationships/hyperlink" Target="http://he.wikipedia.org/wiki/%D7%90%D7%91%D7%A9%D7%9C%D7%95%D7%9D_(%D7%99%D7%99%D7%A9%D7%95%D7%91)" TargetMode="External"/><Relationship Id="rId53" Type="http://schemas.openxmlformats.org/officeDocument/2006/relationships/hyperlink" Target="http://he.wikipedia.org/wiki/%D7%9E%D7%91%D7%98%D7%97%D7%99%D7%9D_(%D7%9E%D7%95%D7%A9%D7%91)" TargetMode="External"/><Relationship Id="rId74" Type="http://schemas.openxmlformats.org/officeDocument/2006/relationships/hyperlink" Target="http://he.wikipedia.org/wiki/%D7%AA%D7%9C%D7%9E%D7%99_%D7%99%D7%95%D7%A1%D7%A3" TargetMode="External"/><Relationship Id="rId128" Type="http://schemas.openxmlformats.org/officeDocument/2006/relationships/hyperlink" Target="https://he.wikipedia.org/wiki/%D7%A9%D7%93%D7%A8%D7%95%D7%AA" TargetMode="External"/><Relationship Id="rId149" Type="http://schemas.openxmlformats.org/officeDocument/2006/relationships/hyperlink" Target="https://he.wikipedia.org/wiki/%D7%9E%D7%91%D7%A6%D7%A2_%D7%97%D7%95%D7%A8%D7%A3_%D7%97%D7%9D" TargetMode="External"/><Relationship Id="rId314" Type="http://schemas.openxmlformats.org/officeDocument/2006/relationships/hyperlink" Target="https://he.wikipedia.org/wiki/%D7%A9%D7%98%D7%97_%D7%90%D7%A9" TargetMode="External"/><Relationship Id="rId335" Type="http://schemas.openxmlformats.org/officeDocument/2006/relationships/hyperlink" Target="https://he.wikipedia.org/wiki/%D7%9E%D7%99%D7%AA%D7%A8_(%D7%99%D7%99%D7%A9%D7%95%D7%91)" TargetMode="External"/><Relationship Id="rId356" Type="http://schemas.openxmlformats.org/officeDocument/2006/relationships/hyperlink" Target="https://he.wikipedia.org/wiki/%D7%94%D7%A4%D7%A8%D7%9C%D7%9E%D7%A0%D7%98_%D7%94%D7%90%D7%99%D7%A8%D7%95%D7%A4%D7%99" TargetMode="External"/><Relationship Id="rId5" Type="http://schemas.openxmlformats.org/officeDocument/2006/relationships/hyperlink" Target="https://he.wikipedia.org/wiki/%D7%97%D7%98%D7%99%D7%91%D7%AA_%D7%94%D7%A6%D7%A0%D7%97%D7%A0%D7%99%D7%9D" TargetMode="External"/><Relationship Id="rId95" Type="http://schemas.openxmlformats.org/officeDocument/2006/relationships/hyperlink" Target="https://he.wikipedia.org/wiki/%D7%A2%D7%99%D7%A8%D7%99%D7%99%D7%94" TargetMode="External"/><Relationship Id="rId160" Type="http://schemas.openxmlformats.org/officeDocument/2006/relationships/hyperlink" Target="https://he.wikipedia.org/wiki/%D7%94%27%D7%AA%D7%A9%D7%A2%22%D7%94" TargetMode="External"/><Relationship Id="rId181" Type="http://schemas.openxmlformats.org/officeDocument/2006/relationships/hyperlink" Target="https://he.wikipedia.org/wiki/%D7%A9%D7%9D_%D7%91%D7%9F_%D7%A0%D7%97" TargetMode="External"/><Relationship Id="rId216" Type="http://schemas.openxmlformats.org/officeDocument/2006/relationships/hyperlink" Target="https://he.wikipedia.org/wiki/%D7%A9%D7%99%D7%A2%D7%95%D7%A8_%D7%A8%D7%99%D7%91%D7%95%D7%99_%D7%98%D7%91%D7%A2%D7%99" TargetMode="External"/><Relationship Id="rId237" Type="http://schemas.openxmlformats.org/officeDocument/2006/relationships/hyperlink" Target="https://he.wikipedia.org/wiki/%D7%90%D7%91%D7%95_%D7%A2%D7%9E%D7%A8%D7%94" TargetMode="External"/><Relationship Id="rId258" Type="http://schemas.openxmlformats.org/officeDocument/2006/relationships/hyperlink" Target="https://he.wikipedia.org/wiki/%D7%9E%D7%9C%D7%97%D7%9E%D7%AA_%D7%94%D7%A2%D7%A6%D7%9E%D7%90%D7%95%D7%AA" TargetMode="External"/><Relationship Id="rId279" Type="http://schemas.openxmlformats.org/officeDocument/2006/relationships/hyperlink" Target="https://he.wikipedia.org/wiki/1974" TargetMode="External"/><Relationship Id="rId22" Type="http://schemas.openxmlformats.org/officeDocument/2006/relationships/hyperlink" Target="https://he.wikipedia.org/wiki/%D7%AA%D7%AA_%D7%90%D7%9C%D7%95%D7%A3" TargetMode="External"/><Relationship Id="rId43" Type="http://schemas.openxmlformats.org/officeDocument/2006/relationships/hyperlink" Target="http://he.wikipedia.org/wiki/%D7%99%D7%91%D7%95%D7%9C" TargetMode="External"/><Relationship Id="rId64" Type="http://schemas.openxmlformats.org/officeDocument/2006/relationships/hyperlink" Target="http://he.wikipedia.org/wiki/%D7%A2%D7%99%D7%9F_%D7%94%D7%91%D7%A9%D7%95%D7%A8" TargetMode="External"/><Relationship Id="rId118" Type="http://schemas.openxmlformats.org/officeDocument/2006/relationships/hyperlink" Target="https://he.wikipedia.org/wiki/%D7%A8%D7%95%D7%9E%D7%A0%D7%99%D7%94" TargetMode="External"/><Relationship Id="rId139" Type="http://schemas.openxmlformats.org/officeDocument/2006/relationships/image" Target="media/image3.jpeg"/><Relationship Id="rId290" Type="http://schemas.openxmlformats.org/officeDocument/2006/relationships/hyperlink" Target="https://he.wikipedia.org/wiki/%D7%9E%D7%9B%D7%97%D7%95%D7%9C_(%D7%99%D7%99%D7%A9%D7%95%D7%91)" TargetMode="External"/><Relationship Id="rId304" Type="http://schemas.openxmlformats.org/officeDocument/2006/relationships/hyperlink" Target="https://he.wikipedia.org/wiki/%D7%9E%D7%A9%D7%A4%D7%98_%D7%90%D7%96%D7%A8%D7%97%D7%99" TargetMode="External"/><Relationship Id="rId325" Type="http://schemas.openxmlformats.org/officeDocument/2006/relationships/hyperlink" Target="https://he.wikipedia.org/wiki/%D7%A8%D7%95%D7%A4%D7%90%D7%99%D7%9D_%D7%9C%D7%96%D7%9B%D7%95%D7%99%D7%95%D7%AA_%D7%90%D7%93%D7%9D" TargetMode="External"/><Relationship Id="rId346" Type="http://schemas.openxmlformats.org/officeDocument/2006/relationships/hyperlink" Target="https://he.wikipedia.org/wiki/%D7%91%D7%93%D7%95%D7%90%D7%99%D7%9D_%D7%91%D7%99%D7%A9%D7%A8%D7%90%D7%9C" TargetMode="External"/><Relationship Id="rId367" Type="http://schemas.openxmlformats.org/officeDocument/2006/relationships/hyperlink" Target="https://he.wikipedia.org/wiki/%D7%91%D7%93%D7%95%D7%90%D7%99%D7%9D_%D7%91%D7%99%D7%A9%D7%A8%D7%90%D7%9C" TargetMode="External"/><Relationship Id="rId85" Type="http://schemas.openxmlformats.org/officeDocument/2006/relationships/hyperlink" Target="http://he.wikipedia.org/wiki/%D7%A2%D7%95%D7%98%D7%A3_%D7%A2%D7%96%D7%94" TargetMode="External"/><Relationship Id="rId150" Type="http://schemas.openxmlformats.org/officeDocument/2006/relationships/hyperlink" Target="https://he.wikipedia.org/wiki/%D7%9E%D7%91%D7%A6%D7%A2_%D7%A2%D7%95%D7%A4%D7%A8%D7%AA_%D7%99%D7%A6%D7%95%D7%A7%D7%94" TargetMode="External"/><Relationship Id="rId171" Type="http://schemas.openxmlformats.org/officeDocument/2006/relationships/hyperlink" Target="https://he.wikipedia.org/wiki/%D7%A2%D7%A8%D7%91%D7%99%D7%9D" TargetMode="External"/><Relationship Id="rId192" Type="http://schemas.openxmlformats.org/officeDocument/2006/relationships/hyperlink" Target="https://he.wikipedia.org/wiki/%D7%94%D7%AA%D7%A7%D7%95%D7%A4%D7%94_%D7%94%D7%91%D7%99%D7%96%D7%A0%D7%98%D7%99%D7%AA" TargetMode="External"/><Relationship Id="rId206" Type="http://schemas.openxmlformats.org/officeDocument/2006/relationships/hyperlink" Target="https://he.wikipedia.org/wiki/%D7%9E%D7%97%D7%95%D7%96_%D7%94%D7%A6%D7%A4%D7%95%D7%9F" TargetMode="External"/><Relationship Id="rId227" Type="http://schemas.openxmlformats.org/officeDocument/2006/relationships/hyperlink" Target="https://he.wikipedia.org/wiki/%D7%91%D7%93%D7%95%D7%90%D7%99%D7%9D" TargetMode="External"/><Relationship Id="rId248" Type="http://schemas.openxmlformats.org/officeDocument/2006/relationships/hyperlink" Target="https://he.wikipedia.org/wiki/%D7%97%D7%91%D7%A8%D7%95%D7%9F" TargetMode="External"/><Relationship Id="rId269" Type="http://schemas.openxmlformats.org/officeDocument/2006/relationships/hyperlink" Target="https://he.wikipedia.org/wiki/%D7%93%D7%99%D7%9E%D7%95%D7%A0%D7%94" TargetMode="External"/><Relationship Id="rId12" Type="http://schemas.openxmlformats.org/officeDocument/2006/relationships/hyperlink" Target="https://he.wikipedia.org/wiki/%D7%A4%D7%93%D7%90%D7%99%D7%95%D7%9F" TargetMode="External"/><Relationship Id="rId33" Type="http://schemas.openxmlformats.org/officeDocument/2006/relationships/hyperlink" Target="http://he.wikipedia.org/wiki/%D7%90%D7%95%D7%A8_%D7%94%D7%A0%D7%A8" TargetMode="External"/><Relationship Id="rId108" Type="http://schemas.openxmlformats.org/officeDocument/2006/relationships/hyperlink" Target="https://he.wikipedia.org/wiki/%D7%A2%D7%A8%D7%91%D7%99" TargetMode="External"/><Relationship Id="rId129" Type="http://schemas.openxmlformats.org/officeDocument/2006/relationships/hyperlink" Target="https://he.wikipedia.org/wiki/%D7%A8%D7%A6%D7%95%D7%A2%D7%AA_%D7%A2%D7%96%D7%94" TargetMode="External"/><Relationship Id="rId280" Type="http://schemas.openxmlformats.org/officeDocument/2006/relationships/hyperlink" Target="https://he.wikipedia.org/wiki/%D7%AA%D7%A7%D7%93%D7%99%D7%9D" TargetMode="External"/><Relationship Id="rId315" Type="http://schemas.openxmlformats.org/officeDocument/2006/relationships/hyperlink" Target="https://he.wikipedia.org/wiki/%D7%A4%D7%A8%D7%99%D7%A4%D7%A8%D7%99%D7%94" TargetMode="External"/><Relationship Id="rId336" Type="http://schemas.openxmlformats.org/officeDocument/2006/relationships/hyperlink" Target="https://he.wikipedia.org/wiki/%D7%9E%D7%95%D7%A2%D7%A6%D7%94_%D7%90%D7%96%D7%95%D7%A8%D7%99%D7%AA_%D7%91%D7%A0%D7%99_%D7%A9%D7%9E%D7%A2%D7%95%D7%9F" TargetMode="External"/><Relationship Id="rId357" Type="http://schemas.openxmlformats.org/officeDocument/2006/relationships/hyperlink" Target="https://he.wikipedia.org/wiki/%D7%97%D7%95%D7%A8%D7%94" TargetMode="External"/><Relationship Id="rId54" Type="http://schemas.openxmlformats.org/officeDocument/2006/relationships/hyperlink" Target="http://he.wikipedia.org/wiki/%D7%9E%D7%92%D7%9F_(%D7%A7%D7%99%D7%91%D7%95%D7%A5)" TargetMode="External"/><Relationship Id="rId75" Type="http://schemas.openxmlformats.org/officeDocument/2006/relationships/hyperlink" Target="http://he.wikipedia.org/wiki/%D7%AA%D7%A7%D7%95%D7%9E%D7%94" TargetMode="External"/><Relationship Id="rId96" Type="http://schemas.openxmlformats.org/officeDocument/2006/relationships/hyperlink" Target="https://he.wikipedia.org/wiki/%D7%A8%D7%90%D7%A9_%D7%A2%D7%99%D7%A8%D7%99%D7%99%D7%94" TargetMode="External"/><Relationship Id="rId140" Type="http://schemas.openxmlformats.org/officeDocument/2006/relationships/hyperlink" Target="https://he.wikipedia.org/wiki/%D7%A7%D7%95%D7%91%D7%A5:Sderot_shelters3.jpg" TargetMode="External"/><Relationship Id="rId161" Type="http://schemas.openxmlformats.org/officeDocument/2006/relationships/hyperlink" Target="https://he.wikipedia.org/wiki/2014" TargetMode="External"/><Relationship Id="rId182" Type="http://schemas.openxmlformats.org/officeDocument/2006/relationships/hyperlink" Target="https://he.wikipedia.org/wiki/%D7%99%D7%A9%D7%9E%D7%A2%D7%90%D7%9C" TargetMode="External"/><Relationship Id="rId217" Type="http://schemas.openxmlformats.org/officeDocument/2006/relationships/hyperlink" Target="https://he.wikipedia.org/wiki/%D7%A9%D7%99%D7%A2%D7%95%D7%A8_%D7%A4%D7%A8%D7%99%D7%95%D7%9F_%D7%9B%D7%95%D7%9C%D7%9C" TargetMode="External"/><Relationship Id="rId6" Type="http://schemas.openxmlformats.org/officeDocument/2006/relationships/hyperlink" Target="https://he.wikipedia.org/wiki/%D7%A4%D7%A2%D7%95%D7%9C%D7%95%D7%AA_%D7%94%D7%AA%D7%92%D7%9E%D7%95%D7%9C" TargetMode="External"/><Relationship Id="rId238" Type="http://schemas.openxmlformats.org/officeDocument/2006/relationships/hyperlink" Target="https://he.wikipedia.org/wiki/%D7%A8%D7%A9%D7%95%D7%AA_%D7%9E%D7%A7%D7%95%D7%9E%D7%99%D7%AA" TargetMode="External"/><Relationship Id="rId259" Type="http://schemas.openxmlformats.org/officeDocument/2006/relationships/hyperlink" Target="https://he.wikipedia.org/wiki/%D7%AA%D7%A8%D7%90%D7%91%D7%99%D7%9F" TargetMode="External"/><Relationship Id="rId23" Type="http://schemas.openxmlformats.org/officeDocument/2006/relationships/hyperlink" Target="https://he.wikipedia.org/wiki/%D7%A6%D7%94%22%D7%9C" TargetMode="External"/><Relationship Id="rId119" Type="http://schemas.openxmlformats.org/officeDocument/2006/relationships/hyperlink" Target="https://he.wikipedia.org/wiki/1958" TargetMode="External"/><Relationship Id="rId270" Type="http://schemas.openxmlformats.org/officeDocument/2006/relationships/hyperlink" Target="https://he.wikipedia.org/wiki/%D7%A2%D7%A8%D7%93" TargetMode="External"/><Relationship Id="rId291" Type="http://schemas.openxmlformats.org/officeDocument/2006/relationships/hyperlink" Target="https://he.wikipedia.org/wiki/%D7%90%D7%95%D7%9D_%D7%91%D7%98%D7%99%D7%9F" TargetMode="External"/><Relationship Id="rId305" Type="http://schemas.openxmlformats.org/officeDocument/2006/relationships/hyperlink" Target="https://he.wikipedia.org/wiki/%D7%91%D7%99%D7%AA_%D7%93%D7%99%D7%9F_%D7%A9%D7%A8%D7%A2%D7%99_(%D7%99%D7%A9%D7%A8%D7%90%D7%9C)" TargetMode="External"/><Relationship Id="rId326" Type="http://schemas.openxmlformats.org/officeDocument/2006/relationships/hyperlink" Target="https://he.wikipedia.org/wiki/%D7%90%D7%96%D7%95%D7%A8_%D7%AA%D7%A2%D7%A9%D7%99%D7%99%D7%94_%D7%A2%D7%99%D7%93%D7%9F_%D7%94%D7%A0%D7%92%D7%91" TargetMode="External"/><Relationship Id="rId347" Type="http://schemas.openxmlformats.org/officeDocument/2006/relationships/hyperlink" Target="https://he.wikipedia.org/wiki/%D7%A9%D7%92%D7%91_%D7%A9%D7%9C%D7%95%D7%9D" TargetMode="External"/><Relationship Id="rId44" Type="http://schemas.openxmlformats.org/officeDocument/2006/relationships/hyperlink" Target="http://he.wikipedia.org/wiki/%D7%99%D7%93_%D7%9E%D7%A8%D7%93%D7%9B%D7%99" TargetMode="External"/><Relationship Id="rId65" Type="http://schemas.openxmlformats.org/officeDocument/2006/relationships/hyperlink" Target="http://he.wikipedia.org/wiki/%D7%A2%D7%99%D7%9F_%D7%94%D7%A9%D7%9C%D7%95%D7%A9%D7%94" TargetMode="External"/><Relationship Id="rId86" Type="http://schemas.openxmlformats.org/officeDocument/2006/relationships/hyperlink" Target="http://he.wikipedia.org/wiki/%D7%A9%D7%A8_%D7%94%D7%90%D7%95%D7%A6%D7%A8" TargetMode="External"/><Relationship Id="rId130" Type="http://schemas.openxmlformats.org/officeDocument/2006/relationships/hyperlink" Target="https://he.wikipedia.org/wiki/%D7%94%D7%90%D7%99%D7%A0%D7%AA%D7%99%D7%A4%D7%90%D7%93%D7%94_%D7%94%D7%A9%D7%A0%D7%99%D7%99%D7%94" TargetMode="External"/><Relationship Id="rId151" Type="http://schemas.openxmlformats.org/officeDocument/2006/relationships/hyperlink" Target="https://he.wikipedia.org/wiki/%D7%A2%D7%95%D7%98%D7%A3_%D7%A2%D7%96%D7%94" TargetMode="External"/><Relationship Id="rId368" Type="http://schemas.openxmlformats.org/officeDocument/2006/relationships/hyperlink" Target="https://he.wikipedia.org/wiki/%D7%92%D7%95%D7%A9_%D7%A9%D7%92%D7%91" TargetMode="External"/><Relationship Id="rId172" Type="http://schemas.openxmlformats.org/officeDocument/2006/relationships/hyperlink" Target="https://he.wikipedia.org/wiki/%D7%99%D7%A9%D7%A8%D7%90%D7%9C" TargetMode="External"/><Relationship Id="rId193" Type="http://schemas.openxmlformats.org/officeDocument/2006/relationships/hyperlink" Target="https://he.wikipedia.org/wiki/%D7%9E%D7%93%D7%91%D7%A8" TargetMode="External"/><Relationship Id="rId207" Type="http://schemas.openxmlformats.org/officeDocument/2006/relationships/hyperlink" Target="https://he.wikipedia.org/wiki/%D7%9B%D7%A4%D7%A8" TargetMode="External"/><Relationship Id="rId228" Type="http://schemas.openxmlformats.org/officeDocument/2006/relationships/hyperlink" Target="https://he.wikipedia.org/wiki/%D7%A8%D7%94%D7%98" TargetMode="External"/><Relationship Id="rId249" Type="http://schemas.openxmlformats.org/officeDocument/2006/relationships/hyperlink" Target="https://he.wikipedia.org/wiki/%D7%A8%D7%A4%D7%99%D7%97" TargetMode="External"/><Relationship Id="rId13" Type="http://schemas.openxmlformats.org/officeDocument/2006/relationships/hyperlink" Target="https://he.wikipedia.org/wiki/%D7%90%D7%95%D7%92%D7%95%D7%A1%D7%98" TargetMode="External"/><Relationship Id="rId109" Type="http://schemas.openxmlformats.org/officeDocument/2006/relationships/hyperlink" Target="https://he.wikipedia.org/wiki/%D7%9E%D7%9C%D7%97%D7%9E%D7%AA_%D7%94%D7%A2%D7%A6%D7%9E%D7%90%D7%95%D7%AA" TargetMode="External"/><Relationship Id="rId260" Type="http://schemas.openxmlformats.org/officeDocument/2006/relationships/hyperlink" Target="https://he.wikipedia.org/wiki/%D7%91%D7%93%D7%95%D7%90%D7%99%D7%9D_%D7%91%D7%99%D7%A9%D7%A8%D7%90%D7%9C" TargetMode="External"/><Relationship Id="rId281" Type="http://schemas.openxmlformats.org/officeDocument/2006/relationships/hyperlink" Target="https://he.wikipedia.org/wiki/%D7%94%D7%A1%D7%99%D7%99%D7%A8%D7%AA_%D7%94%D7%99%D7%A8%D7%95%D7%A7%D7%94" TargetMode="External"/><Relationship Id="rId316" Type="http://schemas.openxmlformats.org/officeDocument/2006/relationships/hyperlink" Target="https://he.wikipedia.org/wiki/%D7%9E%D7%93%D7%99%D7%A0%D7%AA_%D7%99%D7%A9%D7%A8%D7%90%D7%9C" TargetMode="External"/><Relationship Id="rId337" Type="http://schemas.openxmlformats.org/officeDocument/2006/relationships/hyperlink" Target="https://he.wikipedia.org/wiki/%D7%97%D7%95%D7%A8%D7%94" TargetMode="External"/><Relationship Id="rId34" Type="http://schemas.openxmlformats.org/officeDocument/2006/relationships/hyperlink" Target="http://he.wikipedia.org/wiki/%D7%90%D7%99%D7%91%D7%99%D7%9D" TargetMode="External"/><Relationship Id="rId55" Type="http://schemas.openxmlformats.org/officeDocument/2006/relationships/hyperlink" Target="http://he.wikipedia.org/wiki/%D7%9E%D7%A4%D7%9C%D7%A1%D7%99%D7%9D" TargetMode="External"/><Relationship Id="rId76" Type="http://schemas.openxmlformats.org/officeDocument/2006/relationships/hyperlink" Target="http://he.wikipedia.org/wiki/%D7%90%D7%99%D7%A0%D7%AA%D7%99%D7%A4%D7%90%D7%93%D7%AA_%D7%90%D7%9C_%D7%90%D7%A7%D7%A6%D7%94" TargetMode="External"/><Relationship Id="rId97" Type="http://schemas.openxmlformats.org/officeDocument/2006/relationships/hyperlink" Target="https://he.wikipedia.org/wiki/%D7%90%D7%9C%D7%95%D7%9F_%D7%93%D7%95%D7%99%D7%93%D7%99" TargetMode="External"/><Relationship Id="rId120" Type="http://schemas.openxmlformats.org/officeDocument/2006/relationships/hyperlink" Target="https://he.wikipedia.org/wiki/%D7%9E%D7%95%D7%A2%D7%A6%D7%94_%D7%9E%D7%A7%D7%95%D7%9E%D7%99%D7%AA" TargetMode="External"/><Relationship Id="rId141" Type="http://schemas.openxmlformats.org/officeDocument/2006/relationships/image" Target="media/image4.jpeg"/><Relationship Id="rId358" Type="http://schemas.openxmlformats.org/officeDocument/2006/relationships/hyperlink" Target="https://he.wikipedia.org/wiki/%D7%97%D7%99%D7%A4%D7%94" TargetMode="External"/><Relationship Id="rId7" Type="http://schemas.openxmlformats.org/officeDocument/2006/relationships/hyperlink" Target="https://he.wikipedia.org/wiki/1954" TargetMode="External"/><Relationship Id="rId162" Type="http://schemas.openxmlformats.org/officeDocument/2006/relationships/hyperlink" Target="https://he.wikipedia.org/wiki/2015" TargetMode="External"/><Relationship Id="rId183" Type="http://schemas.openxmlformats.org/officeDocument/2006/relationships/hyperlink" Target="https://he.wikipedia.org/wiki/%D7%90%D7%91%D7%A8%D7%94%D7%9D" TargetMode="External"/><Relationship Id="rId218" Type="http://schemas.openxmlformats.org/officeDocument/2006/relationships/hyperlink" Target="https://he.wikipedia.org/wiki/%D7%91%D7%93%D7%95%D7%90%D7%99%D7%9D_%D7%91%D7%99%D7%A9%D7%A8%D7%90%D7%9C" TargetMode="External"/><Relationship Id="rId239" Type="http://schemas.openxmlformats.org/officeDocument/2006/relationships/hyperlink" Target="https://he.wikipedia.org/wiki/%D7%9E%D7%95%D7%A2%D7%A6%D7%94_%D7%90%D7%96%D7%95%D7%A8%D7%99%D7%AA_%D7%90%D7%91%D7%95_%D7%91%D7%A1%D7%9E%D7%94" TargetMode="External"/><Relationship Id="rId250" Type="http://schemas.openxmlformats.org/officeDocument/2006/relationships/hyperlink" Target="https://he.wikipedia.org/wiki/%D7%99%D7%9D_%D7%94%D7%9E%D7%9C%D7%97" TargetMode="External"/><Relationship Id="rId271" Type="http://schemas.openxmlformats.org/officeDocument/2006/relationships/hyperlink" Target="https://he.wikipedia.org/wiki/%D7%91%D7%90%D7%A8_%D7%A9%D7%91%D7%A2" TargetMode="External"/><Relationship Id="rId292" Type="http://schemas.openxmlformats.org/officeDocument/2006/relationships/hyperlink" Target="https://he.wikipedia.org/wiki/%D7%91%D7%99%D7%A8_%D7%94%D7%93%D7%90%D7%92%27" TargetMode="External"/><Relationship Id="rId306" Type="http://schemas.openxmlformats.org/officeDocument/2006/relationships/hyperlink" Target="https://he.wikipedia.org/wiki/%D7%91%D7%93%D7%95%D7%90%D7%99%D7%9D_%D7%91%D7%99%D7%A9%D7%A8%D7%90%D7%9C" TargetMode="External"/><Relationship Id="rId24" Type="http://schemas.openxmlformats.org/officeDocument/2006/relationships/hyperlink" Target="https://he.wikipedia.org/wiki/%D7%90%D7%95%D7%92%D7%93%D7%AA_%D7%A2%D7%96%D7%94" TargetMode="External"/><Relationship Id="rId45" Type="http://schemas.openxmlformats.org/officeDocument/2006/relationships/hyperlink" Target="http://he.wikipedia.org/wiki/%D7%99%D7%9B%D7%99%D7%A0%D7%99" TargetMode="External"/><Relationship Id="rId66" Type="http://schemas.openxmlformats.org/officeDocument/2006/relationships/hyperlink" Target="http://he.wikipedia.org/wiki/%D7%A2%D7%9C%D7%95%D7%9E%D7%99%D7%9D_(%D7%A7%D7%99%D7%91%D7%95%D7%A5)" TargetMode="External"/><Relationship Id="rId87" Type="http://schemas.openxmlformats.org/officeDocument/2006/relationships/hyperlink" Target="http://he.wikipedia.org/wiki/%D7%99%D7%99%D7%A9%D7%95%D7%91%D7%99_%D7%A7%D7%95_%D7%A2%D7%99%D7%9E%D7%95%D7%AA" TargetMode="External"/><Relationship Id="rId110" Type="http://schemas.openxmlformats.org/officeDocument/2006/relationships/hyperlink" Target="https://he.wikipedia.org/wiki/%D7%9E%D7%A2%D7%91%D7%A8%D7%94" TargetMode="External"/><Relationship Id="rId131" Type="http://schemas.openxmlformats.org/officeDocument/2006/relationships/hyperlink" Target="https://he.wikipedia.org/wiki/%D7%A8%D7%A7%D7%98%D7%94" TargetMode="External"/><Relationship Id="rId327" Type="http://schemas.openxmlformats.org/officeDocument/2006/relationships/hyperlink" Target="https://he.wikipedia.org/wiki/%D7%91%D7%93%D7%95%D7%90%D7%99%D7%9D_%D7%91%D7%99%D7%A9%D7%A8%D7%90%D7%9C" TargetMode="External"/><Relationship Id="rId348" Type="http://schemas.openxmlformats.org/officeDocument/2006/relationships/hyperlink" Target="https://he.wikipedia.org/wiki/%D7%91%D7%93%D7%95%D7%90%D7%99%D7%9D_%D7%91%D7%99%D7%A9%D7%A8%D7%90%D7%9C" TargetMode="External"/><Relationship Id="rId369" Type="http://schemas.openxmlformats.org/officeDocument/2006/relationships/hyperlink" Target="https://he.wikipedia.org/wiki/%D7%9B%D7%91%D7%99%D7%A9_805" TargetMode="External"/><Relationship Id="rId152" Type="http://schemas.openxmlformats.org/officeDocument/2006/relationships/hyperlink" Target="https://he.wikipedia.org/wiki/%D7%9E%D7%91%D7%A6%D7%A2_%D7%A6%D7%95%D7%A7_%D7%90%D7%99%D7%AA%D7%9F" TargetMode="External"/><Relationship Id="rId173" Type="http://schemas.openxmlformats.org/officeDocument/2006/relationships/hyperlink" Target="https://he.wikipedia.org/wiki/%D7%90%D7%A1%D7%9C%D7%90%D7%9D" TargetMode="External"/><Relationship Id="rId194" Type="http://schemas.openxmlformats.org/officeDocument/2006/relationships/hyperlink" Target="https://he.wikipedia.org/wiki/%D7%91%D7%A6%D7%95%D7%A8%D7%AA" TargetMode="External"/><Relationship Id="rId208" Type="http://schemas.openxmlformats.org/officeDocument/2006/relationships/hyperlink" Target="https://he.wikipedia.org/wiki/%D7%A2%D7%99%D7%99%D7%A8%D7%94" TargetMode="External"/><Relationship Id="rId229" Type="http://schemas.openxmlformats.org/officeDocument/2006/relationships/hyperlink" Target="https://he.wikipedia.org/wiki/%D7%9B%D7%A1%D7%99%D7%99%D7%A4%D7%94" TargetMode="External"/><Relationship Id="rId240" Type="http://schemas.openxmlformats.org/officeDocument/2006/relationships/hyperlink" Target="https://he.wikipedia.org/wiki/%D7%94%D7%90%D7%99%D7%9E%D7%A4%D7%A8%D7%99%D7%94_%D7%94%D7%A2%D7%95%D7%AA%27%D7%9E%D7%90%D7%A0%D7%99%D7%AA" TargetMode="External"/><Relationship Id="rId261" Type="http://schemas.openxmlformats.org/officeDocument/2006/relationships/hyperlink" Target="https://he.wikipedia.org/wiki/%D7%91%D7%93%D7%95%D7%90%D7%99%D7%9D_%D7%91%D7%99%D7%A9%D7%A8%D7%90%D7%9C" TargetMode="External"/><Relationship Id="rId14" Type="http://schemas.openxmlformats.org/officeDocument/2006/relationships/hyperlink" Target="https://he.wikipedia.org/wiki/1953" TargetMode="External"/><Relationship Id="rId35" Type="http://schemas.openxmlformats.org/officeDocument/2006/relationships/hyperlink" Target="http://he.wikipedia.org/wiki/%D7%90%D7%A8%D7%96_(%D7%A7%D7%99%D7%91%D7%95%D7%A5)" TargetMode="External"/><Relationship Id="rId56" Type="http://schemas.openxmlformats.org/officeDocument/2006/relationships/hyperlink" Target="http://he.wikipedia.org/wiki/%D7%A0%D7%97%D7%9C_%D7%A2%D7%95%D7%96" TargetMode="External"/><Relationship Id="rId77" Type="http://schemas.openxmlformats.org/officeDocument/2006/relationships/hyperlink" Target="http://he.wikipedia.org/wiki/%D7%91%D7%99%D7%A6%D7%95%D7%A2_%D7%AA%D7%95%D7%9B%D7%A0%D7%99%D7%AA_%D7%94%D7%94%D7%AA%D7%A0%D7%AA%D7%A7%D7%95%D7%AA" TargetMode="External"/><Relationship Id="rId100" Type="http://schemas.openxmlformats.org/officeDocument/2006/relationships/hyperlink" Target="https://he.wikipedia.org/wiki/1951" TargetMode="External"/><Relationship Id="rId282" Type="http://schemas.openxmlformats.org/officeDocument/2006/relationships/hyperlink" Target="https://he.wikipedia.org/wiki/%D7%91%D7%93%D7%95%D7%90%D7%99%D7%9D_%D7%91%D7%99%D7%A9%D7%A8%D7%90%D7%9C" TargetMode="External"/><Relationship Id="rId317" Type="http://schemas.openxmlformats.org/officeDocument/2006/relationships/hyperlink" Target="https://he.wikipedia.org/wiki/%D7%94%D7%9C%D7%A9%D7%9B%D7%94_%D7%94%D7%9E%D7%A8%D7%9B%D7%96%D7%99%D7%AA_%D7%9C%D7%A1%D7%98%D7%98%D7%99%D7%A1%D7%98%D7%99%D7%A7%D7%94" TargetMode="External"/><Relationship Id="rId338" Type="http://schemas.openxmlformats.org/officeDocument/2006/relationships/hyperlink" Target="https://he.wikipedia.org/wiki/%D7%9C%D7%A7%D7%99%D7%94" TargetMode="External"/><Relationship Id="rId359" Type="http://schemas.openxmlformats.org/officeDocument/2006/relationships/hyperlink" Target="https://he.wikipedia.org/wiki/%D7%99%D7%A8%D7%95%D7%A9%D7%9C%D7%99%D7%9D" TargetMode="External"/><Relationship Id="rId8" Type="http://schemas.openxmlformats.org/officeDocument/2006/relationships/hyperlink" Target="https://he.wikipedia.org/wiki/%D7%9E%D7%91%D7%A6%D7%A2_%D7%97%D7%A5_%D7%A9%D7%97%D7%95%D7%A8" TargetMode="External"/><Relationship Id="rId98" Type="http://schemas.openxmlformats.org/officeDocument/2006/relationships/hyperlink" Target="https://he.wikipedia.org/wiki/%D7%92%D7%95%D7%91%D7%94_%D7%A4%D7%A0%D7%99_%D7%94%D7%99%D7%9D" TargetMode="External"/><Relationship Id="rId121" Type="http://schemas.openxmlformats.org/officeDocument/2006/relationships/hyperlink" Target="https://he.wikipedia.org/wiki/%D7%A9%D7%93%D7%A8%D7%95%D7%AA" TargetMode="External"/><Relationship Id="rId142" Type="http://schemas.openxmlformats.org/officeDocument/2006/relationships/hyperlink" Target="https://he.wikipedia.org/wiki/%D7%9E%D7%A7%D7%9C%D7%98" TargetMode="External"/><Relationship Id="rId163" Type="http://schemas.openxmlformats.org/officeDocument/2006/relationships/hyperlink" Target="https://he.wikipedia.org/wiki/%D7%94%D7%A9%D7%9B%D7%A8_%D7%94%D7%9E%D7%9E%D7%95%D7%A6%D7%A2" TargetMode="External"/><Relationship Id="rId184" Type="http://schemas.openxmlformats.org/officeDocument/2006/relationships/hyperlink" Target="https://he.wikipedia.org/wiki/%D7%94%D7%92%D7%A8" TargetMode="External"/><Relationship Id="rId219" Type="http://schemas.openxmlformats.org/officeDocument/2006/relationships/hyperlink" Target="https://he.wikipedia.org/wiki/%D7%90%D7%A8%D7%A0%D7%95%D7%9F_%D7%A1%D7%95%D7%A4%D7%A8" TargetMode="External"/><Relationship Id="rId370" Type="http://schemas.openxmlformats.org/officeDocument/2006/relationships/hyperlink" Target="https://he.wikipedia.org/wiki/%D7%91%D7%93%D7%95%D7%90%D7%99%D7%9D_%D7%91%D7%99%D7%A9%D7%A8%D7%90%D7%9C" TargetMode="External"/><Relationship Id="rId230" Type="http://schemas.openxmlformats.org/officeDocument/2006/relationships/hyperlink" Target="https://he.wikipedia.org/wiki/%D7%A2%D7%A8%D7%A2%D7%A8%D7%94_%D7%91%D7%A0%D7%92%D7%91" TargetMode="External"/><Relationship Id="rId251" Type="http://schemas.openxmlformats.org/officeDocument/2006/relationships/hyperlink" Target="https://he.wikipedia.org/wiki/%D7%91%D7%93%D7%95%D7%90%D7%99%D7%9D_%D7%91%D7%99%D7%A9%D7%A8%D7%90%D7%9C" TargetMode="External"/><Relationship Id="rId25" Type="http://schemas.openxmlformats.org/officeDocument/2006/relationships/hyperlink" Target="https://he.wikipedia.org/wiki/%D7%A7%D7%A6%D7%99%D7%9F_%D7%97%D7%99%22%D7%A8_%D7%95%D7%A6%D7%A0%D7%97%D7%A0%D7%99%D7%9D_%D7%A8%D7%90%D7%A9%D7%99" TargetMode="External"/><Relationship Id="rId46" Type="http://schemas.openxmlformats.org/officeDocument/2006/relationships/hyperlink" Target="http://he.wikipedia.org/wiki/%D7%99%D7%A9%D7%A2" TargetMode="External"/><Relationship Id="rId67" Type="http://schemas.openxmlformats.org/officeDocument/2006/relationships/hyperlink" Target="http://he.wikipedia.org/wiki/%D7%A2%D7%9E%D7%99%D7%A2%D7%95%D7%96" TargetMode="External"/><Relationship Id="rId272" Type="http://schemas.openxmlformats.org/officeDocument/2006/relationships/hyperlink" Target="https://he.wikipedia.org/wiki/%D7%97%D7%95%D7%A7_%D7%A8%D7%9B%D7%99%D7%A9%D7%AA_%D7%9E%D7%A7%D7%A8%D7%A7%D7%A2%D7%99%D7%9F" TargetMode="External"/><Relationship Id="rId293" Type="http://schemas.openxmlformats.org/officeDocument/2006/relationships/hyperlink" Target="https://he.wikipedia.org/wiki/%D7%AA%D7%A8%D7%90%D7%91%D7%99%D7%9F_%D7%90-%D7%A6%D7%90%D7%A0%D7%A2" TargetMode="External"/><Relationship Id="rId307" Type="http://schemas.openxmlformats.org/officeDocument/2006/relationships/hyperlink" Target="https://he.wikipedia.org/wiki/%D7%97%D7%A7%D7%9C%D7%90%D7%95%D7%AA" TargetMode="External"/><Relationship Id="rId328" Type="http://schemas.openxmlformats.org/officeDocument/2006/relationships/hyperlink" Target="https://he.wikipedia.org/wiki/%D7%9E%D7%95%D7%A2%D7%A6%D7%94_%D7%90%D7%96%D7%95%D7%A8%D7%99%D7%AA_%D7%91%D7%A0%D7%99_%D7%A9%D7%9E%D7%A2%D7%95%D7%9F" TargetMode="External"/><Relationship Id="rId349" Type="http://schemas.openxmlformats.org/officeDocument/2006/relationships/hyperlink" Target="https://he.wikipedia.org/wiki/%D7%9E%D7%A1%D7%A2%D7%95%D7%93%D7%99%D7%9F_%D7%90%D7%9C-%D7%A2%D7%96%D7%90%D7%96%D7%9E%D7%94" TargetMode="External"/><Relationship Id="rId88" Type="http://schemas.openxmlformats.org/officeDocument/2006/relationships/hyperlink" Target="http://he.wikipedia.org/wiki/%D7%A2%D7%95%D7%98%D7%A3_%D7%A2%D7%96%D7%94" TargetMode="External"/><Relationship Id="rId111" Type="http://schemas.openxmlformats.org/officeDocument/2006/relationships/hyperlink" Target="https://he.wikipedia.org/wiki/%D7%9B%D7%95%D7%A8%D7%93%D7%99%D7%A1%D7%98%D7%9F" TargetMode="External"/><Relationship Id="rId132" Type="http://schemas.openxmlformats.org/officeDocument/2006/relationships/hyperlink" Target="https://he.wikipedia.org/wiki/%D7%A7%D7%A1%D7%90%D7%9D" TargetMode="External"/><Relationship Id="rId153" Type="http://schemas.openxmlformats.org/officeDocument/2006/relationships/hyperlink" Target="https://he.wikipedia.org/wiki/2014" TargetMode="External"/><Relationship Id="rId174" Type="http://schemas.openxmlformats.org/officeDocument/2006/relationships/hyperlink" Target="https://he.wikipedia.org/wiki/%D7%91%D7%93%D7%95%D7%90%D7%99%D7%9D" TargetMode="External"/><Relationship Id="rId195" Type="http://schemas.openxmlformats.org/officeDocument/2006/relationships/hyperlink" Target="https://he.wikipedia.org/wiki/%D7%90%D7%A8%D7%A5_%D7%99%D7%A9%D7%A8%D7%90%D7%9C" TargetMode="External"/><Relationship Id="rId209" Type="http://schemas.openxmlformats.org/officeDocument/2006/relationships/hyperlink" Target="https://he.wikipedia.org/wiki/2004" TargetMode="External"/><Relationship Id="rId360" Type="http://schemas.openxmlformats.org/officeDocument/2006/relationships/hyperlink" Target="https://he.wikipedia.org/wiki/%D7%91%D7%93%D7%95%D7%90%D7%99%D7%9D_%D7%91%D7%99%D7%A9%D7%A8%D7%90%D7%9C" TargetMode="External"/><Relationship Id="rId220" Type="http://schemas.openxmlformats.org/officeDocument/2006/relationships/hyperlink" Target="https://he.wikipedia.org/wiki/%D7%91%D7%93%D7%95%D7%90%D7%99%D7%9D_%D7%91%D7%99%D7%A9%D7%A8%D7%90%D7%9C" TargetMode="External"/><Relationship Id="rId241" Type="http://schemas.openxmlformats.org/officeDocument/2006/relationships/hyperlink" Target="https://he.wikipedia.org/wiki/%D7%AA%D7%9C_%D7%94%D7%A8%D7%95%D7%A8" TargetMode="External"/><Relationship Id="rId15" Type="http://schemas.openxmlformats.org/officeDocument/2006/relationships/hyperlink" Target="https://he.wikipedia.org/wiki/%D7%99%D7%97%D7%99%D7%93%D7%94_101" TargetMode="External"/><Relationship Id="rId36" Type="http://schemas.openxmlformats.org/officeDocument/2006/relationships/hyperlink" Target="http://he.wikipedia.org/wiki/%D7%91%D7%90%D7%A8%D7%99_(%D7%A7%D7%99%D7%91%D7%95%D7%A5)" TargetMode="External"/><Relationship Id="rId57" Type="http://schemas.openxmlformats.org/officeDocument/2006/relationships/hyperlink" Target="http://he.wikipedia.org/wiki/%D7%A0%D7%99%D7%A8_%D7%99%D7%A6%D7%97%D7%A7" TargetMode="External"/><Relationship Id="rId262" Type="http://schemas.openxmlformats.org/officeDocument/2006/relationships/hyperlink" Target="https://he.wikipedia.org/wiki/%D7%A8%D7%A6%D7%95%D7%A2%D7%AA_%D7%A2%D7%96%D7%94" TargetMode="External"/><Relationship Id="rId283" Type="http://schemas.openxmlformats.org/officeDocument/2006/relationships/hyperlink" Target="https://he.wikipedia.org/wiki/%D7%91%D7%93%D7%95%D7%90%D7%99%D7%9D_%D7%91%D7%99%D7%A9%D7%A8%D7%90%D7%9C" TargetMode="External"/><Relationship Id="rId318" Type="http://schemas.openxmlformats.org/officeDocument/2006/relationships/hyperlink" Target="https://he.wikipedia.org/wiki/%D7%94%D7%91%D7%98%D7%97%D7%AA_%D7%94%D7%9B%D7%A0%D7%A1%D7%94" TargetMode="External"/><Relationship Id="rId339" Type="http://schemas.openxmlformats.org/officeDocument/2006/relationships/hyperlink" Target="https://he.wikipedia.org/wiki/%D7%91%D7%93%D7%95%D7%90%D7%99%D7%9D_%D7%91%D7%99%D7%A9%D7%A8%D7%90%D7%9C" TargetMode="External"/><Relationship Id="rId78" Type="http://schemas.openxmlformats.org/officeDocument/2006/relationships/hyperlink" Target="http://he.wikipedia.org/wiki/%D7%98%D7%A8%D7%95%D7%A8_%D7%A4%D7%9C%D7%A1%D7%98%D7%99%D7%A0%D7%99" TargetMode="External"/><Relationship Id="rId99" Type="http://schemas.openxmlformats.org/officeDocument/2006/relationships/hyperlink" Target="https://he.wikipedia.org/wiki/%D7%9E%D7%98%D7%A8" TargetMode="External"/><Relationship Id="rId101" Type="http://schemas.openxmlformats.org/officeDocument/2006/relationships/hyperlink" Target="https://he.wikipedia.org/wiki/1996" TargetMode="External"/><Relationship Id="rId122" Type="http://schemas.openxmlformats.org/officeDocument/2006/relationships/hyperlink" Target="https://he.wikipedia.org/wiki/%D7%A9%D7%93%D7%A8%D7%95%D7%AA" TargetMode="External"/><Relationship Id="rId143" Type="http://schemas.openxmlformats.org/officeDocument/2006/relationships/hyperlink" Target="https://he.wikipedia.org/wiki/%D7%A8%D7%A7%D7%98%D7%94" TargetMode="External"/><Relationship Id="rId164" Type="http://schemas.openxmlformats.org/officeDocument/2006/relationships/hyperlink" Target="https://he.wikipedia.org/wiki/%D7%A9%D7%9B%D7%99%D7%A8" TargetMode="External"/><Relationship Id="rId185" Type="http://schemas.openxmlformats.org/officeDocument/2006/relationships/hyperlink" Target="https://he.wikipedia.org/wiki/%D7%94%D7%9E%D7%90%D7%94_%D7%94%D7%A9%D7%A0%D7%99%D7%99%D7%94_%D7%9C%D7%A4%D7%A0%D7%99_%D7%94%D7%A1%D7%A4%D7%99%D7%A8%D7%94" TargetMode="External"/><Relationship Id="rId350" Type="http://schemas.openxmlformats.org/officeDocument/2006/relationships/hyperlink" Target="https://he.wikipedia.org/wiki/%D7%A8%D7%9E%D7%AA_%D7%97%D7%95%D7%91%D7%91" TargetMode="External"/><Relationship Id="rId371" Type="http://schemas.openxmlformats.org/officeDocument/2006/relationships/hyperlink" Target="https://he.wikipedia.org/wiki/%D7%91%D7%99%D7%A8_%D7%90%D7%9C-%D7%9E%D7%9B%D7%A1%D7%95%D7%A8" TargetMode="External"/><Relationship Id="rId4" Type="http://schemas.openxmlformats.org/officeDocument/2006/relationships/webSettings" Target="webSettings.xml"/><Relationship Id="rId9" Type="http://schemas.openxmlformats.org/officeDocument/2006/relationships/hyperlink" Target="https://he.wikipedia.org/wiki/%D7%9E%D7%9C%D7%97%D7%9E%D7%AA_%D7%94%D7%A2%D7%A6%D7%9E%D7%90%D7%95%D7%AA" TargetMode="External"/><Relationship Id="rId180" Type="http://schemas.openxmlformats.org/officeDocument/2006/relationships/hyperlink" Target="https://he.wikipedia.org/wiki/%D7%99%D7%A7%D7%98%D7%9F" TargetMode="External"/><Relationship Id="rId210" Type="http://schemas.openxmlformats.org/officeDocument/2006/relationships/hyperlink" Target="https://he.wikipedia.org/wiki/%D7%9C%D7%95%D7%93" TargetMode="External"/><Relationship Id="rId215" Type="http://schemas.openxmlformats.org/officeDocument/2006/relationships/hyperlink" Target="https://he.wikipedia.org/wiki/2005" TargetMode="External"/><Relationship Id="rId236" Type="http://schemas.openxmlformats.org/officeDocument/2006/relationships/hyperlink" Target="https://he.wikipedia.org/wiki/%D7%90%D7%A4%D7%99%D7%A0%D7%99%D7%A9" TargetMode="External"/><Relationship Id="rId257" Type="http://schemas.openxmlformats.org/officeDocument/2006/relationships/hyperlink" Target="https://he.wikipedia.org/wiki/%D7%91%D7%93%D7%95%D7%90%D7%99%D7%9D_%D7%91%D7%99%D7%A9%D7%A8%D7%90%D7%9C" TargetMode="External"/><Relationship Id="rId278" Type="http://schemas.openxmlformats.org/officeDocument/2006/relationships/hyperlink" Target="https://he.wikipedia.org/wiki/%D7%A8%D7%99%D7%A9%D7%95%D7%9D_%D7%96%D7%9B%D7%95%D7%99%D7%95%D7%AA_%D7%91%D7%9E%D7%A7%D7%A8%D7%A7%D7%A2%D7%99%D7%9F_%D7%91%D7%99%D7%A9%D7%A8%D7%90%D7%9C" TargetMode="External"/><Relationship Id="rId26" Type="http://schemas.openxmlformats.org/officeDocument/2006/relationships/hyperlink" Target="https://he.wikipedia.org/wiki/%D7%97%D7%98%D7%99%D7%91%D7%AA_%D7%94%D7%A0%D7%97%22%D7%9C" TargetMode="External"/><Relationship Id="rId231" Type="http://schemas.openxmlformats.org/officeDocument/2006/relationships/hyperlink" Target="https://he.wikipedia.org/wiki/%D7%A9%D7%92%D7%91_%D7%A9%D7%9C%D7%95%D7%9D" TargetMode="External"/><Relationship Id="rId252" Type="http://schemas.openxmlformats.org/officeDocument/2006/relationships/hyperlink" Target="https://he.wikipedia.org/wiki/%D7%91%D7%93%D7%95%D7%90%D7%99%D7%9D_%D7%91%D7%99%D7%A9%D7%A8%D7%90%D7%9C" TargetMode="External"/><Relationship Id="rId273" Type="http://schemas.openxmlformats.org/officeDocument/2006/relationships/hyperlink" Target="https://he.wikipedia.org/wiki/1953" TargetMode="External"/><Relationship Id="rId294" Type="http://schemas.openxmlformats.org/officeDocument/2006/relationships/hyperlink" Target="https://he.wikipedia.org/wiki/%D7%9E%D7%95%D7%A2%D7%A6%D7%94_%D7%90%D7%96%D7%95%D7%A8%D7%99%D7%AA_%D7%90%D7%91%D7%95_%D7%91%D7%A1%D7%9E%D7%94" TargetMode="External"/><Relationship Id="rId308" Type="http://schemas.openxmlformats.org/officeDocument/2006/relationships/hyperlink" Target="https://he.wikipedia.org/wiki/%D7%A8%D7%A2%D7%99%D7%99%D7%AA_%D7%A6%D7%90%D7%9F" TargetMode="External"/><Relationship Id="rId329" Type="http://schemas.openxmlformats.org/officeDocument/2006/relationships/hyperlink" Target="https://he.wikipedia.org/wiki/%D7%A8%D7%94%D7%98" TargetMode="External"/><Relationship Id="rId47" Type="http://schemas.openxmlformats.org/officeDocument/2006/relationships/hyperlink" Target="http://he.wikipedia.org/wiki/%D7%99%D7%AA%D7%93" TargetMode="External"/><Relationship Id="rId68" Type="http://schemas.openxmlformats.org/officeDocument/2006/relationships/hyperlink" Target="http://he.wikipedia.org/wiki/%D7%A4%D7%A8%D7%99_%D7%92%D7%9F" TargetMode="External"/><Relationship Id="rId89" Type="http://schemas.openxmlformats.org/officeDocument/2006/relationships/hyperlink" Target="http://he.wikipedia.org/wiki/%D7%99%D7%99%D7%A9%D7%95%D7%91_%D7%A1%D7%A4%D7%A8" TargetMode="External"/><Relationship Id="rId112" Type="http://schemas.openxmlformats.org/officeDocument/2006/relationships/hyperlink" Target="https://he.wikipedia.org/wiki/%D7%90%D7%99%D7%A8%D7%90%D7%9F" TargetMode="External"/><Relationship Id="rId133" Type="http://schemas.openxmlformats.org/officeDocument/2006/relationships/hyperlink" Target="https://he.wikipedia.org/wiki/%D7%AA%D7%95%D7%9B%D7%A0%D7%99%D7%AA_%D7%94%D7%94%D7%AA%D7%A0%D7%AA%D7%A7%D7%95%D7%AA" TargetMode="External"/><Relationship Id="rId154" Type="http://schemas.openxmlformats.org/officeDocument/2006/relationships/hyperlink" Target="https://he.wikipedia.org/wiki/%D7%9B%D7%99%D7%A4%D7%AA_%D7%91%D7%A8%D7%96%D7%9C" TargetMode="External"/><Relationship Id="rId175" Type="http://schemas.openxmlformats.org/officeDocument/2006/relationships/hyperlink" Target="https://he.wikipedia.org/wiki/%D7%91%D7%93%D7%95%D7%90%D7%99%D7%9D_%D7%91%D7%99%D7%A9%D7%A8%D7%90%D7%9C" TargetMode="External"/><Relationship Id="rId340" Type="http://schemas.openxmlformats.org/officeDocument/2006/relationships/hyperlink" Target="https://he.wikipedia.org/wiki/%D7%91%D7%93%D7%95%D7%90%D7%99%D7%9D_%D7%91%D7%99%D7%A9%D7%A8%D7%90%D7%9C" TargetMode="External"/><Relationship Id="rId361" Type="http://schemas.openxmlformats.org/officeDocument/2006/relationships/hyperlink" Target="https://he.wikipedia.org/wiki/%D7%94%D7%9E%D7%A0%D7%93%D7%98_%D7%94%D7%91%D7%A8%D7%99%D7%98%D7%99" TargetMode="External"/><Relationship Id="rId196" Type="http://schemas.openxmlformats.org/officeDocument/2006/relationships/hyperlink" Target="https://he.wikipedia.org/wiki/%D7%A4%D7%A8%D7%AA" TargetMode="External"/><Relationship Id="rId200" Type="http://schemas.openxmlformats.org/officeDocument/2006/relationships/hyperlink" Target="https://he.wikipedia.org/wiki/%D7%91%D7%93%D7%95%D7%90%D7%99%D7%9D" TargetMode="External"/><Relationship Id="rId16" Type="http://schemas.openxmlformats.org/officeDocument/2006/relationships/hyperlink" Target="https://he.wikipedia.org/wiki/%D7%92%D7%93%D7%95%D7%93_890" TargetMode="External"/><Relationship Id="rId221" Type="http://schemas.openxmlformats.org/officeDocument/2006/relationships/hyperlink" Target="https://he.wikipedia.org/wiki/%D7%91%D7%93%D7%95%D7%90%D7%99%D7%9D_%D7%91%D7%99%D7%A9%D7%A8%D7%90%D7%9C" TargetMode="External"/><Relationship Id="rId242" Type="http://schemas.openxmlformats.org/officeDocument/2006/relationships/hyperlink" Target="https://he.wikipedia.org/wiki/%D7%AA%D7%A8%D7%90%D7%91%D7%99%D7%9F" TargetMode="External"/><Relationship Id="rId263" Type="http://schemas.openxmlformats.org/officeDocument/2006/relationships/hyperlink" Target="https://he.wikipedia.org/wiki/%D7%94%D7%95%D7%A2%D7%93_%D7%94%D7%A2%D7%A8%D7%91%D7%99_%D7%94%D7%A2%D7%9C%D7%99%D7%95%D7%9F" TargetMode="External"/><Relationship Id="rId284" Type="http://schemas.openxmlformats.org/officeDocument/2006/relationships/hyperlink" Target="https://he.wikipedia.org/wiki/%D7%91%D7%93%D7%95%D7%90%D7%99%D7%9D_%D7%91%D7%99%D7%A9%D7%A8%D7%90%D7%9C" TargetMode="External"/><Relationship Id="rId319" Type="http://schemas.openxmlformats.org/officeDocument/2006/relationships/hyperlink" Target="https://he.wikipedia.org/wiki/%D7%A8%D7%9B%D7%91_%D7%A4%D7%A8%D7%98%D7%99" TargetMode="External"/><Relationship Id="rId37" Type="http://schemas.openxmlformats.org/officeDocument/2006/relationships/hyperlink" Target="http://he.wikipedia.org/wiki/%D7%92%D7%91%D7%99%D7%9D" TargetMode="External"/><Relationship Id="rId58" Type="http://schemas.openxmlformats.org/officeDocument/2006/relationships/hyperlink" Target="http://he.wikipedia.org/wiki/%D7%A0%D7%99%D7%A8_%D7%A2%D7%95%D7%96" TargetMode="External"/><Relationship Id="rId79" Type="http://schemas.openxmlformats.org/officeDocument/2006/relationships/hyperlink" Target="http://he.wikipedia.org/wiki/%D7%9E%D7%A8%D7%92%D7%9E%D7%94" TargetMode="External"/><Relationship Id="rId102" Type="http://schemas.openxmlformats.org/officeDocument/2006/relationships/hyperlink" Target="https://he.wikipedia.org/wiki/%D7%A2%D7%99%D7%A8" TargetMode="External"/><Relationship Id="rId123" Type="http://schemas.openxmlformats.org/officeDocument/2006/relationships/hyperlink" Target="https://he.wikipedia.org/wiki/%D7%A9%D7%A0%D7%95%D7%AA_%D7%94-90_%D7%A9%D7%9C_%D7%94%D7%9E%D7%90%D7%94_%D7%94-20" TargetMode="External"/><Relationship Id="rId144" Type="http://schemas.openxmlformats.org/officeDocument/2006/relationships/hyperlink" Target="https://he.wikipedia.org/wiki/%D7%A6%D7%94%22%D7%9C" TargetMode="External"/><Relationship Id="rId330" Type="http://schemas.openxmlformats.org/officeDocument/2006/relationships/hyperlink" Target="https://he.wikipedia.org/wiki/%D7%9C%D7%94%D7%91%D7%99%D7%9D" TargetMode="External"/><Relationship Id="rId90" Type="http://schemas.openxmlformats.org/officeDocument/2006/relationships/hyperlink" Target="http://he.wikipedia.org/wiki/%D7%A2%D7%95%D7%98%D7%A3_%D7%A2%D7%96%D7%94" TargetMode="External"/><Relationship Id="rId165" Type="http://schemas.openxmlformats.org/officeDocument/2006/relationships/hyperlink" Target="https://he.wikipedia.org/wiki/2014" TargetMode="External"/><Relationship Id="rId186" Type="http://schemas.openxmlformats.org/officeDocument/2006/relationships/hyperlink" Target="https://he.wikipedia.org/wiki/%D7%A1%D7%99%D7%A0%D7%99" TargetMode="External"/><Relationship Id="rId351" Type="http://schemas.openxmlformats.org/officeDocument/2006/relationships/hyperlink" Target="https://he.wikipedia.org/wiki/%D7%9B%D7%9C%D7%90_%D7%91%D7%90%D7%A8_%D7%A9%D7%91%D7%A2" TargetMode="External"/><Relationship Id="rId372" Type="http://schemas.openxmlformats.org/officeDocument/2006/relationships/hyperlink" Target="https://shanti.org.il/wp-content/uploads/2014/07/7207ac91-2b16-4693-ad75-29f770b6ecbb.jpg" TargetMode="External"/><Relationship Id="rId211" Type="http://schemas.openxmlformats.org/officeDocument/2006/relationships/hyperlink" Target="https://he.wikipedia.org/wiki/%D7%A8%D7%9E%D7%9C%D7%94" TargetMode="External"/><Relationship Id="rId232" Type="http://schemas.openxmlformats.org/officeDocument/2006/relationships/hyperlink" Target="https://he.wikipedia.org/wiki/%D7%AA%D7%9C_%D7%A9%D7%91%D7%A2" TargetMode="External"/><Relationship Id="rId253" Type="http://schemas.openxmlformats.org/officeDocument/2006/relationships/hyperlink" Target="https://he.wikipedia.org/wiki/%D7%A8%D7%95%D7%AA_%D7%A7%D7%A8%D7%A7" TargetMode="External"/><Relationship Id="rId274" Type="http://schemas.openxmlformats.org/officeDocument/2006/relationships/hyperlink" Target="https://he.wikipedia.org/wiki/%D7%A9%D7%9E%D7%95%D7%A8%D7%AA_%D7%98%D7%91%D7%A2" TargetMode="External"/><Relationship Id="rId295" Type="http://schemas.openxmlformats.org/officeDocument/2006/relationships/hyperlink" Target="https://he.wikipedia.org/wiki/2007" TargetMode="External"/><Relationship Id="rId309" Type="http://schemas.openxmlformats.org/officeDocument/2006/relationships/hyperlink" Target="https://he.wikipedia.org/w/index.php?title=%D7%92%D7%99%D7%93%D7%95%D7%9C%D7%99_%D7%A9%D7%93%D7%94&amp;action=edit&amp;redlink=1" TargetMode="External"/><Relationship Id="rId27" Type="http://schemas.openxmlformats.org/officeDocument/2006/relationships/hyperlink" Target="http://he.wikipedia.org/wiki/%D7%9E%D7%93%D7%99%D7%A0%D7%AA_%D7%99%D7%A9%D7%A8%D7%90%D7%9C" TargetMode="External"/><Relationship Id="rId48" Type="http://schemas.openxmlformats.org/officeDocument/2006/relationships/hyperlink" Target="http://he.wikipedia.org/wiki/%D7%9B%D7%99%D7%A1%D7%95%D7%A4%D7%99%D7%9D" TargetMode="External"/><Relationship Id="rId69" Type="http://schemas.openxmlformats.org/officeDocument/2006/relationships/hyperlink" Target="http://he.wikipedia.org/wiki/%D7%A8%D7%A2%D7%99%D7%9D" TargetMode="External"/><Relationship Id="rId113" Type="http://schemas.openxmlformats.org/officeDocument/2006/relationships/hyperlink" Target="https://he.wikipedia.org/wiki/1955" TargetMode="External"/><Relationship Id="rId134" Type="http://schemas.openxmlformats.org/officeDocument/2006/relationships/hyperlink" Target="https://he.wikipedia.org/wiki/%D7%A7%D7%95%D7%91%D7%A5:Visit_to_Shderot_2012_No.250_(7982959518).jpg" TargetMode="External"/><Relationship Id="rId320" Type="http://schemas.openxmlformats.org/officeDocument/2006/relationships/hyperlink" Target="https://he.wikipedia.org/wiki/%D7%A1%D7%97%D7%A8_%D7%91%D7%A1%D7%9E%D7%99%D7%9D" TargetMode="External"/><Relationship Id="rId80" Type="http://schemas.openxmlformats.org/officeDocument/2006/relationships/hyperlink" Target="http://he.wikipedia.org/wiki/%D7%90%D7%A8%D7%98%D7%99%D7%9C%D7%A8%D7%99%D7%94_%D7%A8%D7%A7%D7%98%D7%99%D7%AA" TargetMode="External"/><Relationship Id="rId155" Type="http://schemas.openxmlformats.org/officeDocument/2006/relationships/hyperlink" Target="https://he.wikipedia.org/wiki/%D7%94%D7%9C%D7%A9%D7%9B%D7%94_%D7%94%D7%9E%D7%A8%D7%9B%D7%96%D7%99%D7%AA_%D7%9C%D7%A1%D7%98%D7%98%D7%99%D7%A1%D7%98%D7%99%D7%A7%D7%94" TargetMode="External"/><Relationship Id="rId176" Type="http://schemas.openxmlformats.org/officeDocument/2006/relationships/hyperlink" Target="https://he.wikipedia.org/wiki/%D7%91%D7%93%D7%95%D7%90%D7%99%D7%9D" TargetMode="External"/><Relationship Id="rId197" Type="http://schemas.openxmlformats.org/officeDocument/2006/relationships/hyperlink" Target="https://he.wikipedia.org/wiki/%D7%A0%D7%92%D7%91" TargetMode="External"/><Relationship Id="rId341" Type="http://schemas.openxmlformats.org/officeDocument/2006/relationships/hyperlink" Target="https://he.wikipedia.org/wiki/%D7%91%D7%93%D7%95%D7%90%D7%99%D7%9D_%D7%91%D7%99%D7%A9%D7%A8%D7%90%D7%9C" TargetMode="External"/><Relationship Id="rId362" Type="http://schemas.openxmlformats.org/officeDocument/2006/relationships/hyperlink" Target="https://he.wikipedia.org/wiki/%D7%A6%D7%94%22%D7%9C" TargetMode="External"/><Relationship Id="rId201" Type="http://schemas.openxmlformats.org/officeDocument/2006/relationships/hyperlink" Target="https://he.wikipedia.org/wiki/%D7%91%D7%93%D7%95%D7%90%D7%99%D7%9D" TargetMode="External"/><Relationship Id="rId222" Type="http://schemas.openxmlformats.org/officeDocument/2006/relationships/hyperlink" Target="https://he.wikipedia.org/wiki/%D7%A8%D7%A9%D7%95%D7%AA_%D7%94%D7%90%D7%95%D7%9B%D7%9C%D7%95%D7%A1%D7%99%D7%9F,_%D7%94%D7%94%D7%92%D7%99%D7%A8%D7%94_%D7%95%D7%9E%D7%A2%D7%91%D7%A8%D7%99_%D7%94%D7%92%D7%91%D7%95%D7%9C" TargetMode="External"/><Relationship Id="rId243" Type="http://schemas.openxmlformats.org/officeDocument/2006/relationships/hyperlink" Target="https://he.wikipedia.org/wiki/%D7%91%D7%93%D7%95%D7%90%D7%99%D7%9D_%D7%91%D7%99%D7%A9%D7%A8%D7%90%D7%9C" TargetMode="External"/><Relationship Id="rId264" Type="http://schemas.openxmlformats.org/officeDocument/2006/relationships/hyperlink" Target="https://he.wikipedia.org/wiki/1951" TargetMode="External"/><Relationship Id="rId285" Type="http://schemas.openxmlformats.org/officeDocument/2006/relationships/hyperlink" Target="https://he.wikipedia.org/wiki/%D7%91%D7%93%D7%95%D7%90%D7%99%D7%9D_%D7%91%D7%99%D7%A9%D7%A8%D7%90%D7%9C" TargetMode="External"/><Relationship Id="rId17" Type="http://schemas.openxmlformats.org/officeDocument/2006/relationships/hyperlink" Target="https://he.wikipedia.org/wiki/%D7%9B%D7%91%D7%99%D7%A9_232" TargetMode="External"/><Relationship Id="rId38" Type="http://schemas.openxmlformats.org/officeDocument/2006/relationships/hyperlink" Target="http://he.wikipedia.org/wiki/%D7%92%D7%91%D7%A8%D7%A2%D7%9D" TargetMode="External"/><Relationship Id="rId59" Type="http://schemas.openxmlformats.org/officeDocument/2006/relationships/hyperlink" Target="http://he.wikipedia.org/wiki/%D7%A0%D7%99%D7%A8_%D7%A2%D7%9D" TargetMode="External"/><Relationship Id="rId103" Type="http://schemas.openxmlformats.org/officeDocument/2006/relationships/hyperlink" Target="https://he.wikipedia.org/wiki/%D7%94%D7%9C%D7%A9%D7%9B%D7%94_%D7%94%D7%9E%D7%A8%D7%9B%D7%96%D7%99%D7%AA_%D7%9C%D7%A1%D7%98%D7%98%D7%99%D7%A1%D7%98%D7%99%D7%A7%D7%94" TargetMode="External"/><Relationship Id="rId124" Type="http://schemas.openxmlformats.org/officeDocument/2006/relationships/hyperlink" Target="https://he.wikipedia.org/wiki/%D7%99%D7%94%D7%93%D7%95%D7%AA_%D7%90%D7%AA%D7%99%D7%95%D7%A4%D7%99%D7%94" TargetMode="External"/><Relationship Id="rId310" Type="http://schemas.openxmlformats.org/officeDocument/2006/relationships/hyperlink" Target="https://he.wikipedia.org/wiki/%D7%A9%D7%A2%D7%95%D7%A8%D7%94" TargetMode="External"/><Relationship Id="rId70" Type="http://schemas.openxmlformats.org/officeDocument/2006/relationships/hyperlink" Target="http://he.wikipedia.org/wiki/%D7%A9%D7%93%D7%99_%D7%90%D7%91%D7%A8%D7%94%D7%9D" TargetMode="External"/><Relationship Id="rId91" Type="http://schemas.openxmlformats.org/officeDocument/2006/relationships/hyperlink" Target="http://he.wikipedia.org/w/index.php?title=%D7%97%D7%95%D7%A7_%D7%9E%D7%A1_%D7%A8%D7%9B%D7%95%D7%A9_%D7%95%D7%A7%D7%A8%D7%9F_%D7%A4%D7%99%D7%A6%D7%95%D7%99%D7%99%D7%9D&amp;action=edit&amp;redlink=1" TargetMode="External"/><Relationship Id="rId145" Type="http://schemas.openxmlformats.org/officeDocument/2006/relationships/hyperlink" Target="https://he.wikipedia.org/wiki/%D7%9E%D7%91%D7%A6%D7%A2_%D7%92%D7%A9%D7%9E%D7%99_%D7%A7%D7%99%D7%A5" TargetMode="External"/><Relationship Id="rId166" Type="http://schemas.openxmlformats.org/officeDocument/2006/relationships/hyperlink" Target="https://www.facebook.com/IsraelTraumaCoalition/map?activecategory=Photos&amp;session_id=1333779971&amp;filter=3" TargetMode="External"/><Relationship Id="rId187" Type="http://schemas.openxmlformats.org/officeDocument/2006/relationships/hyperlink" Target="https://he.wikipedia.org/wiki/%D7%A0%D7%92%D7%91" TargetMode="External"/><Relationship Id="rId331" Type="http://schemas.openxmlformats.org/officeDocument/2006/relationships/hyperlink" Target="https://he.wikipedia.org/wiki/%D7%91%D7%93%D7%95%D7%90%D7%99%D7%9D_%D7%91%D7%99%D7%A9%D7%A8%D7%90%D7%9C" TargetMode="External"/><Relationship Id="rId352" Type="http://schemas.openxmlformats.org/officeDocument/2006/relationships/hyperlink" Target="https://he.wikipedia.org/wiki/%D7%A2%D7%95%D7%9E%D7%A8_(%D7%99%D7%99%D7%A9%D7%95%D7%91)" TargetMode="External"/><Relationship Id="rId373" Type="http://schemas.openxmlformats.org/officeDocument/2006/relationships/image" Target="media/image6.jpeg"/><Relationship Id="rId1" Type="http://schemas.openxmlformats.org/officeDocument/2006/relationships/numbering" Target="numbering.xml"/><Relationship Id="rId212" Type="http://schemas.openxmlformats.org/officeDocument/2006/relationships/hyperlink" Target="https://he.wikipedia.org/wiki/%D7%97%D7%99%D7%A4%D7%94" TargetMode="External"/><Relationship Id="rId233" Type="http://schemas.openxmlformats.org/officeDocument/2006/relationships/hyperlink" Target="https://he.wikipedia.org/wiki/%D7%97%D7%95%D7%A8%D7%94" TargetMode="External"/><Relationship Id="rId254" Type="http://schemas.openxmlformats.org/officeDocument/2006/relationships/hyperlink" Target="https://he.wikipedia.org/wiki/%D7%A9%D7%A2%D7%95%D7%A8%D7%94" TargetMode="External"/><Relationship Id="rId28" Type="http://schemas.openxmlformats.org/officeDocument/2006/relationships/hyperlink" Target="http://he.wikipedia.org/wiki/%D7%A8%D7%A6%D7%95%D7%A2%D7%AA_%D7%A2%D7%96%D7%94" TargetMode="External"/><Relationship Id="rId49" Type="http://schemas.openxmlformats.org/officeDocument/2006/relationships/hyperlink" Target="http://he.wikipedia.org/wiki/%D7%9B%D7%A4%D7%A8_%D7%9E%D7%99%D7%9E%D7%95%D7%9F" TargetMode="External"/><Relationship Id="rId114" Type="http://schemas.openxmlformats.org/officeDocument/2006/relationships/hyperlink" Target="https://he.wikipedia.org/wiki/%D7%A9%D7%93%D7%A8%D7%94" TargetMode="External"/><Relationship Id="rId275" Type="http://schemas.openxmlformats.org/officeDocument/2006/relationships/hyperlink" Target="https://he.wikipedia.org/wiki/1954" TargetMode="External"/><Relationship Id="rId296" Type="http://schemas.openxmlformats.org/officeDocument/2006/relationships/hyperlink" Target="https://he.wikipedia.org/wiki/%D7%94%D7%A8%D7%A9%D7%95%D7%AA_%D7%9C%D7%94%D7%A1%D7%93%D7%A8%D7%AA_%D7%94%D7%AA%D7%99%D7%99%D7%A9%D7%91%D7%95%D7%AA_%D7%94%D7%91%D7%93%D7%95%D7%90%D7%99%D7%9D_%D7%91%D7%A0%D7%92%D7%91" TargetMode="External"/><Relationship Id="rId300" Type="http://schemas.openxmlformats.org/officeDocument/2006/relationships/hyperlink" Target="https://he.wikipedia.org/wiki/2008" TargetMode="External"/><Relationship Id="rId60" Type="http://schemas.openxmlformats.org/officeDocument/2006/relationships/hyperlink" Target="http://he.wikipedia.org/wiki/%D7%A0%D7%99%D7%A8%D7%99%D7%9D" TargetMode="External"/><Relationship Id="rId81" Type="http://schemas.openxmlformats.org/officeDocument/2006/relationships/hyperlink" Target="http://he.wikipedia.org/wiki/%D7%A7%D7%A1%D7%90%D7%9D" TargetMode="External"/><Relationship Id="rId135" Type="http://schemas.openxmlformats.org/officeDocument/2006/relationships/image" Target="media/image1.jpeg"/><Relationship Id="rId156" Type="http://schemas.openxmlformats.org/officeDocument/2006/relationships/hyperlink" Target="https://he.wikipedia.org/wiki/2016" TargetMode="External"/><Relationship Id="rId177" Type="http://schemas.openxmlformats.org/officeDocument/2006/relationships/hyperlink" Target="https://he.wikipedia.org/wiki/%D7%A9%D7%9E%D7%99%D7%99%D7%9D_(%D7%A2%D7%9E%D7%99%D7%9D)" TargetMode="External"/><Relationship Id="rId198" Type="http://schemas.openxmlformats.org/officeDocument/2006/relationships/hyperlink" Target="https://he.wikipedia.org/wiki/%D7%99%D7%99%D7%A9%D7%95%D7%91" TargetMode="External"/><Relationship Id="rId321" Type="http://schemas.openxmlformats.org/officeDocument/2006/relationships/hyperlink" Target="https://he.wikipedia.org/wiki/%D7%90%D7%9C%D7%99%D7%9E%D7%95%D7%AA_%D7%91%D7%9E%D7%A9%D7%A4%D7%97%D7%94" TargetMode="External"/><Relationship Id="rId342" Type="http://schemas.openxmlformats.org/officeDocument/2006/relationships/hyperlink" Target="https://he.wikipedia.org/wiki/%D7%91%D7%93%D7%95%D7%90%D7%99%D7%9D_%D7%91%D7%99%D7%A9%D7%A8%D7%90%D7%9C" TargetMode="External"/><Relationship Id="rId363" Type="http://schemas.openxmlformats.org/officeDocument/2006/relationships/hyperlink" Target="https://he.wikipedia.org/wiki/1949" TargetMode="External"/><Relationship Id="rId202" Type="http://schemas.openxmlformats.org/officeDocument/2006/relationships/hyperlink" Target="https://he.wikipedia.org/wiki/%D7%A0%D7%92%D7%91" TargetMode="External"/><Relationship Id="rId223" Type="http://schemas.openxmlformats.org/officeDocument/2006/relationships/hyperlink" Target="https://he.wikipedia.org/wiki/%D7%91%D7%93%D7%95%D7%90%D7%99%D7%9D_%D7%91%D7%99%D7%A9%D7%A8%D7%90%D7%9C" TargetMode="External"/><Relationship Id="rId244" Type="http://schemas.openxmlformats.org/officeDocument/2006/relationships/hyperlink" Target="https://he.wikipedia.org/wiki/%D7%A6%D7%90%D7%9F" TargetMode="External"/><Relationship Id="rId18" Type="http://schemas.openxmlformats.org/officeDocument/2006/relationships/hyperlink" Target="https://he.wikipedia.org/wiki/%D7%9E%D7%A4%D7%9C%D7%A1%D7%99%D7%9D" TargetMode="External"/><Relationship Id="rId39" Type="http://schemas.openxmlformats.org/officeDocument/2006/relationships/hyperlink" Target="http://he.wikipedia.org/wiki/%D7%93%D7%A7%D7%9C_(%D7%9E%D7%95%D7%A9%D7%91)" TargetMode="External"/><Relationship Id="rId265" Type="http://schemas.openxmlformats.org/officeDocument/2006/relationships/hyperlink" Target="https://he.wikipedia.org/wiki/%D7%94%D7%9E%D7%9E%D7%A9%D7%9C_%D7%94%D7%A6%D7%91%D7%90%D7%99_%D7%A2%D7%9C_%D7%A2%D7%A8%D7%91%D7%99%D7%99_%D7%99%D7%A9%D7%A8%D7%90%D7%9C" TargetMode="External"/><Relationship Id="rId286" Type="http://schemas.openxmlformats.org/officeDocument/2006/relationships/hyperlink" Target="https://he.wikipedia.org/wiki/%D7%91%D7%93%D7%95%D7%90%D7%99%D7%9D_%D7%91%D7%99%D7%A9%D7%A8%D7%90%D7%9C" TargetMode="External"/><Relationship Id="rId50" Type="http://schemas.openxmlformats.org/officeDocument/2006/relationships/hyperlink" Target="http://he.wikipedia.org/wiki/%D7%9B%D7%A4%D7%A8_%D7%A2%D7%96%D7%94" TargetMode="External"/><Relationship Id="rId104" Type="http://schemas.openxmlformats.org/officeDocument/2006/relationships/hyperlink" Target="https://he.wikipedia.org/wiki/2016" TargetMode="External"/><Relationship Id="rId125" Type="http://schemas.openxmlformats.org/officeDocument/2006/relationships/hyperlink" Target="https://he.wikipedia.org/wiki/%D7%97%D7%91%D7%A8_%D7%94%D7%9E%D7%93%D7%99%D7%A0%D7%95%D7%AA" TargetMode="External"/><Relationship Id="rId146" Type="http://schemas.openxmlformats.org/officeDocument/2006/relationships/hyperlink" Target="https://he.wikipedia.org/wiki/%D7%97%D7%9E%D7%90%D7%A1" TargetMode="External"/><Relationship Id="rId167" Type="http://schemas.openxmlformats.org/officeDocument/2006/relationships/hyperlink" Target="https://he.wikipedia.org/w/index.php?title=%D7%A4%D7%90%D7%99%D7%96_%D7%90%D7%91%D7%95_%D7%A1%D7%94%D7%99%D7%91%D7%90%D7%9F&amp;action=edit&amp;redlink=1" TargetMode="External"/><Relationship Id="rId188" Type="http://schemas.openxmlformats.org/officeDocument/2006/relationships/hyperlink" Target="https://he.wikipedia.org/wiki/%D7%A2%D7%91%D7%A8_%D7%94%D7%99%D7%A8%D7%93%D7%9F" TargetMode="External"/><Relationship Id="rId311" Type="http://schemas.openxmlformats.org/officeDocument/2006/relationships/hyperlink" Target="https://he.wikipedia.org/wiki/%D7%93%D7%95%D7%A8%D7%94" TargetMode="External"/><Relationship Id="rId332" Type="http://schemas.openxmlformats.org/officeDocument/2006/relationships/hyperlink" Target="https://he.wikipedia.org/w/index.php?title=%D7%90%D7%96%D7%95%D7%A8_%D7%AA%D7%A2%D7%A9%D7%99%D7%99%D7%94_%D7%A9%D7%95%D7%A7%D7%AA&amp;action=edit&amp;redlink=1" TargetMode="External"/><Relationship Id="rId353" Type="http://schemas.openxmlformats.org/officeDocument/2006/relationships/hyperlink" Target="https://he.wikipedia.org/wiki/%D7%91%D7%90%D7%A8-%D7%A9%D7%91%D7%A2" TargetMode="External"/><Relationship Id="rId374" Type="http://schemas.openxmlformats.org/officeDocument/2006/relationships/fontTable" Target="fontTable.xml"/><Relationship Id="rId71" Type="http://schemas.openxmlformats.org/officeDocument/2006/relationships/hyperlink" Target="http://he.wikipedia.org/wiki/%D7%A9%D7%95%D7%91%D7%94" TargetMode="External"/><Relationship Id="rId92" Type="http://schemas.openxmlformats.org/officeDocument/2006/relationships/hyperlink" Target="https://he.wikipedia.org/w/index.php?title=%D7%90%D7%97%D7%9C%D7%9E%D7%94_%D7%A4%D7%A8%D7%A5&amp;action=edit&amp;redlink=1" TargetMode="External"/><Relationship Id="rId213" Type="http://schemas.openxmlformats.org/officeDocument/2006/relationships/hyperlink" Target="https://he.wikipedia.org/wiki/%D7%91%D7%93%D7%95%D7%90%D7%99%D7%9D_%D7%91%D7%99%D7%A9%D7%A8%D7%90%D7%9C" TargetMode="External"/><Relationship Id="rId234" Type="http://schemas.openxmlformats.org/officeDocument/2006/relationships/hyperlink" Target="https://he.wikipedia.org/wiki/%D7%9C%D7%A7%D7%99%D7%94" TargetMode="External"/><Relationship Id="rId2" Type="http://schemas.openxmlformats.org/officeDocument/2006/relationships/styles" Target="styles.xml"/><Relationship Id="rId29" Type="http://schemas.openxmlformats.org/officeDocument/2006/relationships/hyperlink" Target="http://he.wikipedia.org/wiki/%D7%A9%D7%93%D7%A8%D7%95%D7%AA" TargetMode="External"/><Relationship Id="rId255" Type="http://schemas.openxmlformats.org/officeDocument/2006/relationships/hyperlink" Target="https://he.wikipedia.org/wiki/%D7%97%D7%99%D7%98%D7%94" TargetMode="External"/><Relationship Id="rId276" Type="http://schemas.openxmlformats.org/officeDocument/2006/relationships/hyperlink" Target="https://he.wikipedia.org/wiki/%D7%91%D7%93%D7%95%D7%90%D7%99%D7%9D_%D7%91%D7%99%D7%A9%D7%A8%D7%90%D7%9C" TargetMode="External"/><Relationship Id="rId297" Type="http://schemas.openxmlformats.org/officeDocument/2006/relationships/hyperlink" Target="https://he.wikipedia.org/wiki/%D7%91%D7%93%D7%95%D7%90%D7%99%D7%9D_%D7%91%D7%99%D7%A9%D7%A8%D7%90%D7%9C" TargetMode="External"/><Relationship Id="rId40" Type="http://schemas.openxmlformats.org/officeDocument/2006/relationships/hyperlink" Target="http://he.wikipedia.org/wiki/%D7%96%D7%99%D7%A7%D7%99%D7%9D" TargetMode="External"/><Relationship Id="rId115" Type="http://schemas.openxmlformats.org/officeDocument/2006/relationships/hyperlink" Target="https://he.wikipedia.org/wiki/%D7%90%D7%A7%D7%9C%D7%99%D7%A4%D7%98%D7%95%D7%A1" TargetMode="External"/><Relationship Id="rId136" Type="http://schemas.openxmlformats.org/officeDocument/2006/relationships/hyperlink" Target="https://he.wikipedia.org/wiki/%D7%A7%D7%95%D7%91%D7%A5:Qassam-Rockets-Sderot.jpg" TargetMode="External"/><Relationship Id="rId157" Type="http://schemas.openxmlformats.org/officeDocument/2006/relationships/hyperlink" Target="https://he.wikipedia.org/wiki/%D7%93%D7%99%D7%A8%D7%95%D7%92_%D7%A8%D7%A9%D7%95%D7%99%D7%95%D7%AA_%D7%9E%D7%A7%D7%95%D7%9E%D7%99%D7%95%D7%AA_%D7%91%D7%99%D7%A9%D7%A8%D7%90%D7%9C" TargetMode="External"/><Relationship Id="rId178" Type="http://schemas.openxmlformats.org/officeDocument/2006/relationships/hyperlink" Target="https://he.wikipedia.org/wiki/%D7%97%D7%A6%D7%99_%D7%94%D7%90%D7%99_%D7%A2%D7%A8%D7%91" TargetMode="External"/><Relationship Id="rId301" Type="http://schemas.openxmlformats.org/officeDocument/2006/relationships/hyperlink" Target="https://he.wikipedia.org/wiki/%D7%A9%D7%95%D7%A4%D7%98" TargetMode="External"/><Relationship Id="rId322" Type="http://schemas.openxmlformats.org/officeDocument/2006/relationships/hyperlink" Target="https://he.wikipedia.org/wiki/%D7%99%D7%A1%22%D7%9E" TargetMode="External"/><Relationship Id="rId343" Type="http://schemas.openxmlformats.org/officeDocument/2006/relationships/hyperlink" Target="https://he.wikipedia.org/wiki/%D7%91%D7%93%D7%95%D7%90%D7%99%D7%9D_%D7%91%D7%99%D7%A9%D7%A8%D7%90%D7%9C" TargetMode="External"/><Relationship Id="rId364" Type="http://schemas.openxmlformats.org/officeDocument/2006/relationships/hyperlink" Target="https://he.wikipedia.org/wiki/%D7%91%D7%93%D7%95%D7%90%D7%99%D7%9D_%D7%91%D7%99%D7%A9%D7%A8%D7%90%D7%9C" TargetMode="External"/><Relationship Id="rId61" Type="http://schemas.openxmlformats.org/officeDocument/2006/relationships/hyperlink" Target="http://he.wikipedia.org/wiki/%D7%A0%D7%AA%D7%99%D7%91_%D7%94%D7%A2%D7%A9%D7%A8%D7%94" TargetMode="External"/><Relationship Id="rId82" Type="http://schemas.openxmlformats.org/officeDocument/2006/relationships/hyperlink" Target="http://he.wikipedia.org/wiki/%D7%90%D7%99%D7%A0%D7%AA%D7%99%D7%A4%D7%90%D7%93%D7%AA_%D7%90%D7%9C-%D7%90%D7%A7%D7%A6%D7%94" TargetMode="External"/><Relationship Id="rId199" Type="http://schemas.openxmlformats.org/officeDocument/2006/relationships/hyperlink" Target="https://he.wikipedia.org/wiki/%D7%A9%D7%A0%D7%95%D7%AA_%D7%94-40_%D7%A9%D7%9C_%D7%94%D7%9E%D7%90%D7%94_%D7%94-20" TargetMode="External"/><Relationship Id="rId203" Type="http://schemas.openxmlformats.org/officeDocument/2006/relationships/hyperlink" Target="https://he.wikipedia.org/wiki/2013" TargetMode="External"/><Relationship Id="rId19" Type="http://schemas.openxmlformats.org/officeDocument/2006/relationships/hyperlink" Target="https://he.wikipedia.org/w/index.php?title=%D7%A1%D7%A2%D7%93%D7%99%D7%94_%D7%90%D7%9C%D7%A7%D7%99%D7%99%D7%9D&amp;action=edit&amp;redlink=1" TargetMode="External"/><Relationship Id="rId224" Type="http://schemas.openxmlformats.org/officeDocument/2006/relationships/hyperlink" Target="https://he.wikipedia.org/wiki/%D7%91%D7%93%D7%95%D7%90%D7%99%D7%9D_%D7%91%D7%99%D7%A9%D7%A8%D7%90%D7%9C" TargetMode="External"/><Relationship Id="rId245" Type="http://schemas.openxmlformats.org/officeDocument/2006/relationships/hyperlink" Target="https://he.wikipedia.org/wiki/%D7%90%D7%9C%D7%99%D7%94%D7%95_%D7%A7%D7%A8%D7%90%D7%95%D7%96%D7%94" TargetMode="External"/><Relationship Id="rId266" Type="http://schemas.openxmlformats.org/officeDocument/2006/relationships/hyperlink" Target="https://he.wikipedia.org/wiki/%D7%A2%D7%A8%D7%91%D7%99%D7%9D" TargetMode="External"/><Relationship Id="rId287" Type="http://schemas.openxmlformats.org/officeDocument/2006/relationships/hyperlink" Target="https://he.wikipedia.org/wiki/2003" TargetMode="External"/><Relationship Id="rId30" Type="http://schemas.openxmlformats.org/officeDocument/2006/relationships/hyperlink" Target="http://he.wikipedia.org/wiki/%D7%9E%D7%95%D7%A9%D7%91" TargetMode="External"/><Relationship Id="rId105" Type="http://schemas.openxmlformats.org/officeDocument/2006/relationships/hyperlink" Target="https://he.wikipedia.org/wiki/%D7%90%D7%95%D7%9B%D7%9C%D7%95%D7%A1%D7%99%D7%99%D7%94" TargetMode="External"/><Relationship Id="rId126" Type="http://schemas.openxmlformats.org/officeDocument/2006/relationships/hyperlink" Target="https://he.wikipedia.org/wiki/%D7%91%D7%A8%D7%99%D7%AA_%D7%94%D7%9E%D7%95%D7%A2%D7%A6%D7%95%D7%AA" TargetMode="External"/><Relationship Id="rId147" Type="http://schemas.openxmlformats.org/officeDocument/2006/relationships/hyperlink" Target="https://he.wikipedia.org/wiki/2007" TargetMode="External"/><Relationship Id="rId168" Type="http://schemas.openxmlformats.org/officeDocument/2006/relationships/hyperlink" Target="https://he.wikipedia.org/wiki/%D7%A7%D7%95%D7%91%D7%A5:Bedouin_man_serving_tea.jpg" TargetMode="External"/><Relationship Id="rId312" Type="http://schemas.openxmlformats.org/officeDocument/2006/relationships/hyperlink" Target="https://he.wikipedia.org/wiki/%D7%94%D7%99%D7%A6%D7%A2" TargetMode="External"/><Relationship Id="rId333" Type="http://schemas.openxmlformats.org/officeDocument/2006/relationships/hyperlink" Target="https://he.wikipedia.org/wiki/%D7%91%D7%93%D7%95%D7%90%D7%99%D7%9D_%D7%91%D7%99%D7%A9%D7%A8%D7%90%D7%9C" TargetMode="External"/><Relationship Id="rId354" Type="http://schemas.openxmlformats.org/officeDocument/2006/relationships/hyperlink" Target="https://he.wikipedia.org/wiki/%D7%9E%D7%A9%D7%A8%D7%93_%D7%94%D7%A4%D7%A0%D7%99%D7%9D" TargetMode="External"/><Relationship Id="rId51" Type="http://schemas.openxmlformats.org/officeDocument/2006/relationships/hyperlink" Target="http://he.wikipedia.org/wiki/%D7%9B%D7%A8%D7%9E%D7%99%D7%94_(%D7%A7%D7%99%D7%91%D7%95%D7%A5)" TargetMode="External"/><Relationship Id="rId72" Type="http://schemas.openxmlformats.org/officeDocument/2006/relationships/hyperlink" Target="http://he.wikipedia.org/wiki/%D7%A9%D7%95%D7%A7%D7%93%D7%94" TargetMode="External"/><Relationship Id="rId93" Type="http://schemas.openxmlformats.org/officeDocument/2006/relationships/hyperlink" Target="https://he.wikipedia.org/wiki/%D7%90%D7%9C%D7%95%D7%9F_%D7%93%D7%95%D7%99%D7%93%D7%99" TargetMode="External"/><Relationship Id="rId189" Type="http://schemas.openxmlformats.org/officeDocument/2006/relationships/hyperlink" Target="https://he.wikipedia.org/wiki/%D7%9E%D7%93%D7%91%D7%A8" TargetMode="External"/><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he.wikipedia.org/wiki/%D7%94%D7%9E%D7%95%D7%A2%D7%A6%D7%94_%D7%9C%D7%91%D7%99%D7%98%D7%97%D7%95%D7%9F_%D7%9C%D7%90%D7%95%D7%9E%D7%99" TargetMode="External"/><Relationship Id="rId235" Type="http://schemas.openxmlformats.org/officeDocument/2006/relationships/hyperlink" Target="https://he.wikipedia.org/wiki/%D7%9B%D7%A4%D7%A8%D7%99%D7%9D_%D7%9C%D7%90_%D7%9E%D7%95%D7%9B%D7%A8%D7%99%D7%9D" TargetMode="External"/><Relationship Id="rId256" Type="http://schemas.openxmlformats.org/officeDocument/2006/relationships/hyperlink" Target="https://he.wikipedia.org/wiki/%D7%90%D7%91%D7%98%D7%99%D7%97" TargetMode="External"/><Relationship Id="rId277" Type="http://schemas.openxmlformats.org/officeDocument/2006/relationships/hyperlink" Target="https://he.wikipedia.org/wiki/1966" TargetMode="External"/><Relationship Id="rId298" Type="http://schemas.openxmlformats.org/officeDocument/2006/relationships/hyperlink" Target="https://he.wikipedia.org/wiki/%D7%91%D7%93%D7%95%D7%90%D7%99%D7%9D_%D7%91%D7%99%D7%A9%D7%A8%D7%90%D7%9C" TargetMode="External"/><Relationship Id="rId116" Type="http://schemas.openxmlformats.org/officeDocument/2006/relationships/hyperlink" Target="https://he.wikipedia.org/wiki/%D7%A9%D7%A0%D7%95%D7%AA_%D7%94-50_%D7%A9%D7%9C_%D7%94%D7%9E%D7%90%D7%94_%D7%94-20" TargetMode="External"/><Relationship Id="rId137" Type="http://schemas.openxmlformats.org/officeDocument/2006/relationships/image" Target="media/image2.jpeg"/><Relationship Id="rId158" Type="http://schemas.openxmlformats.org/officeDocument/2006/relationships/hyperlink" Target="https://he.wikipedia.org/wiki/2015" TargetMode="External"/><Relationship Id="rId302" Type="http://schemas.openxmlformats.org/officeDocument/2006/relationships/hyperlink" Target="https://he.wikipedia.org/wiki/%D7%90%D7%9C%D7%99%D7%A2%D7%96%D7%A8_%D7%92%D7%95%D7%9C%D7%93%D7%91%D7%A8%D7%92" TargetMode="External"/><Relationship Id="rId323" Type="http://schemas.openxmlformats.org/officeDocument/2006/relationships/hyperlink" Target="https://he.wikipedia.org/wiki/%D7%91%D7%93%D7%95%D7%90%D7%99%D7%9D_%D7%91%D7%99%D7%A9%D7%A8%D7%90%D7%9C" TargetMode="External"/><Relationship Id="rId344" Type="http://schemas.openxmlformats.org/officeDocument/2006/relationships/hyperlink" Target="https://he.wikipedia.org/wiki/%D7%91%D7%93%D7%95%D7%90%D7%99%D7%9D_%D7%91%D7%99%D7%A9%D7%A8%D7%90%D7%9C" TargetMode="External"/><Relationship Id="rId20" Type="http://schemas.openxmlformats.org/officeDocument/2006/relationships/hyperlink" Target="https://he.wikipedia.org/wiki/10_%D7%91%D7%90%D7%A4%D7%A8%D7%99%D7%9C" TargetMode="External"/><Relationship Id="rId41" Type="http://schemas.openxmlformats.org/officeDocument/2006/relationships/hyperlink" Target="http://he.wikipedia.org/wiki/%D7%96%D7%9E%D7%A8%D7%AA_(%D7%9E%D7%95%D7%A9%D7%91)" TargetMode="External"/><Relationship Id="rId62" Type="http://schemas.openxmlformats.org/officeDocument/2006/relationships/hyperlink" Target="http://he.wikipedia.org/wiki/%D7%A1%D7%95%D7%A4%D7%94_(%D7%A7%D7%99%D7%91%D7%95%D7%A5)" TargetMode="External"/><Relationship Id="rId83" Type="http://schemas.openxmlformats.org/officeDocument/2006/relationships/hyperlink" Target="http://he.wikipedia.org/wiki/2007" TargetMode="External"/><Relationship Id="rId179" Type="http://schemas.openxmlformats.org/officeDocument/2006/relationships/hyperlink" Target="https://he.wikipedia.org/wiki/%D7%A8%D7%A2%D7%99%D7%99%D7%AA_%D7%A6%D7%90%D7%9F" TargetMode="External"/><Relationship Id="rId365" Type="http://schemas.openxmlformats.org/officeDocument/2006/relationships/hyperlink" Target="https://he.wikipedia.org/wiki/%D7%91%D7%93%D7%95%D7%90%D7%99%D7%9D_%D7%91%D7%99%D7%A9%D7%A8%D7%90%D7%9C" TargetMode="External"/><Relationship Id="rId190" Type="http://schemas.openxmlformats.org/officeDocument/2006/relationships/hyperlink" Target="https://he.wikipedia.org/wiki/%D7%A1%D7%95%D7%A8%D7%99%D7%94" TargetMode="External"/><Relationship Id="rId204" Type="http://schemas.openxmlformats.org/officeDocument/2006/relationships/hyperlink" Target="https://he.wikipedia.org/wiki/%D7%A2%D7%9E%D7%99%D7%9D_%D7%95%D7%A9%D7%91%D7%98%D7%99%D7%9D_%D7%A0%D7%95%D7%95%D7%93%D7%99%D7%9D" TargetMode="External"/><Relationship Id="rId225" Type="http://schemas.openxmlformats.org/officeDocument/2006/relationships/hyperlink" Target="https://he.wikipedia.org/wiki/2013" TargetMode="External"/><Relationship Id="rId246" Type="http://schemas.openxmlformats.org/officeDocument/2006/relationships/hyperlink" Target="https://he.wikipedia.org/wiki/%D7%90%D7%9C-%D7%9E%D7%92%27%D7%93%D7%9C_(%D7%90%D7%A9%D7%A7%D7%9C%D7%95%D7%9F)" TargetMode="External"/><Relationship Id="rId267" Type="http://schemas.openxmlformats.org/officeDocument/2006/relationships/hyperlink" Target="https://he.wikipedia.org/wiki/%D7%99%D7%A9%D7%A8%D7%90%D7%9C" TargetMode="External"/><Relationship Id="rId288" Type="http://schemas.openxmlformats.org/officeDocument/2006/relationships/hyperlink" Target="https://he.wikipedia.org/wiki/%D7%A8%D7%90%D7%A9_%D7%9E%D7%9E%D7%A9%D7%9C%D7%AA_%D7%99%D7%A9%D7%A8%D7%90%D7%9C" TargetMode="External"/><Relationship Id="rId106" Type="http://schemas.openxmlformats.org/officeDocument/2006/relationships/hyperlink" Target="https://he.wikipedia.org/wiki/1951" TargetMode="External"/><Relationship Id="rId127" Type="http://schemas.openxmlformats.org/officeDocument/2006/relationships/hyperlink" Target="https://he.wikipedia.org/wiki/%D7%A7%D7%95%D7%95%D7%A7%D7%96" TargetMode="External"/><Relationship Id="rId313" Type="http://schemas.openxmlformats.org/officeDocument/2006/relationships/hyperlink" Target="https://he.wikipedia.org/wiki/%D7%A2%D7%99%D7%95%D7%A8" TargetMode="External"/><Relationship Id="rId10" Type="http://schemas.openxmlformats.org/officeDocument/2006/relationships/hyperlink" Target="https://he.wikipedia.org/wiki/%D7%9E%D7%93%D7%99%D7%A0%D7%AA_%D7%99%D7%A9%D7%A8%D7%90%D7%9C" TargetMode="External"/><Relationship Id="rId31" Type="http://schemas.openxmlformats.org/officeDocument/2006/relationships/hyperlink" Target="http://he.wikipedia.org/wiki/%D7%A7%D7%99%D7%91%D7%95%D7%A5" TargetMode="External"/><Relationship Id="rId52" Type="http://schemas.openxmlformats.org/officeDocument/2006/relationships/hyperlink" Target="http://he.wikipedia.org/wiki/%D7%9B%D7%A8%D7%9D_%D7%A9%D7%9C%D7%95%D7%9D" TargetMode="External"/><Relationship Id="rId73" Type="http://schemas.openxmlformats.org/officeDocument/2006/relationships/hyperlink" Target="http://he.wikipedia.org/wiki/%D7%AA%D7%95%D7%A9%D7%99%D7%94" TargetMode="External"/><Relationship Id="rId94" Type="http://schemas.openxmlformats.org/officeDocument/2006/relationships/hyperlink" Target="https://he.wikipedia.org/wiki/%D7%A8%D7%A9%D7%95%D7%AA_%D7%9E%D7%A7%D7%95%D7%9E%D7%99%D7%AA" TargetMode="External"/><Relationship Id="rId148" Type="http://schemas.openxmlformats.org/officeDocument/2006/relationships/hyperlink" Target="https://he.wikipedia.org/wiki/%D7%99%D7%95%D7%9D_%D7%94%D7%A2%D7%A6%D7%9E%D7%90%D7%95%D7%AA" TargetMode="External"/><Relationship Id="rId169" Type="http://schemas.openxmlformats.org/officeDocument/2006/relationships/image" Target="media/image5.jpeg"/><Relationship Id="rId334" Type="http://schemas.openxmlformats.org/officeDocument/2006/relationships/hyperlink" Target="https://he.wikipedia.org/wiki/%D7%90%D7%96%D7%95%D7%A8_%D7%AA%D7%A2%D7%A9%D7%99%D7%99%D7%94" TargetMode="External"/><Relationship Id="rId355" Type="http://schemas.openxmlformats.org/officeDocument/2006/relationships/hyperlink" Target="https://he.wikipedia.org/wiki/%D7%91%D7%93%D7%95%D7%90%D7%99%D7%9D_%D7%91%D7%99%D7%A9%D7%A8%D7%90%D7%9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12</Pages>
  <Words>12275</Words>
  <Characters>61379</Characters>
  <Application>Microsoft Office Word</Application>
  <DocSecurity>0</DocSecurity>
  <Lines>511</Lines>
  <Paragraphs>147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גדעון מור</dc:creator>
  <cp:keywords/>
  <dc:description/>
  <cp:lastModifiedBy>גדעון מור</cp:lastModifiedBy>
  <cp:revision>48</cp:revision>
  <dcterms:created xsi:type="dcterms:W3CDTF">2018-01-02T20:06:00Z</dcterms:created>
  <dcterms:modified xsi:type="dcterms:W3CDTF">2018-01-03T06:04:00Z</dcterms:modified>
</cp:coreProperties>
</file>