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22" w:rsidRPr="00EB6BB0" w:rsidRDefault="00A72059" w:rsidP="00C37D63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4D91D" wp14:editId="5289F444">
                <wp:simplePos x="0" y="0"/>
                <wp:positionH relativeFrom="page">
                  <wp:posOffset>542925</wp:posOffset>
                </wp:positionH>
                <wp:positionV relativeFrom="paragraph">
                  <wp:posOffset>161925</wp:posOffset>
                </wp:positionV>
                <wp:extent cx="1990725" cy="5810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A72D22" w:rsidRPr="00240CE2" w:rsidRDefault="00A72D22" w:rsidP="002C5554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2C555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  <w:r w:rsidR="004574F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ב</w:t>
                            </w:r>
                            <w:r w:rsidR="002C555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יולי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73608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4D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12.75pt;width:156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" stroked="f">
                <v:textbox>
                  <w:txbxContent>
                    <w:p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A72D22" w:rsidRPr="00240CE2" w:rsidRDefault="00A72D22" w:rsidP="002C5554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2C5554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5</w:t>
                      </w:r>
                      <w:r w:rsidR="004574F5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ב</w:t>
                      </w:r>
                      <w:r w:rsidR="002C5554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יולי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736085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7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BCA0B5" wp14:editId="726E12EC">
                <wp:simplePos x="0" y="0"/>
                <wp:positionH relativeFrom="column">
                  <wp:posOffset>-495300</wp:posOffset>
                </wp:positionH>
                <wp:positionV relativeFrom="paragraph">
                  <wp:posOffset>-781051</wp:posOffset>
                </wp:positionV>
                <wp:extent cx="6383020" cy="98107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981075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A72D22" w:rsidRPr="00240CE2" w:rsidRDefault="00A72D22" w:rsidP="004C3511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4C3511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ד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4C3511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6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4C3511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CA0B5" id="Group 3" o:spid="_x0000_s1027" style="position:absolute;left:0;text-align:left;margin-left:-39pt;margin-top:-61.5pt;width:502.6pt;height:77.2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">
                <v:line id="Line 4" o:spid="_x0000_s1028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VrMjCAAAA2gAAAA8AAABkcnMvZG93bnJldi54bWxEj0trAjEUhfeF/odwC93VxHYQHSeKFSxC&#10;F+Jj4fIyuTMZnNwMk6jTf28KhS4P5/FxiuXgWnGjPjSeNYxHCgRx6U3DtYbTcfM2BREissHWM2n4&#10;oQDLxfNTgbnxd97T7RBrkUY45KjBxtjlUobSksMw8h1x8irfO4xJ9rU0Pd7TuGvlu1IT6bDhRLDY&#10;0dpSeTlcXeKqs7KrT1bX7646z/jLZx+7TOvXl2E1BxFpiP/hv/bWaMjg90q6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lazIwgAAANoAAAAPAAAAAAAAAAAAAAAAAJ8C&#10;AABkcnMvZG93bnJldi54bWxQSwUGAAAAAAQABAD3AAAAjgMAAAAA&#10;">
                  <v:imagedata r:id="rId9" o:title="לcopy" chromakey="white"/>
                </v:shape>
                <v:shape id="Picture 6" o:spid="_x0000_s1030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10" o:title="U-IDF1"/>
                </v:shape>
                <v:shape id="Text Box 7" o:spid="_x0000_s1031" type="#_x0000_t202" style="position:absolute;left:2880;top:901;width:5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A72D22" w:rsidRPr="00240CE2" w:rsidRDefault="00A72D22" w:rsidP="004C3511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4C3511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ד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4C3511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6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4C3511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E6960" w:rsidRDefault="000E6960" w:rsidP="00906FEB">
      <w:pPr>
        <w:spacing w:line="360" w:lineRule="auto"/>
        <w:rPr>
          <w:rFonts w:cs="David"/>
          <w:sz w:val="24"/>
          <w:szCs w:val="24"/>
          <w:rtl/>
        </w:rPr>
      </w:pPr>
    </w:p>
    <w:p w:rsidR="00906FEB" w:rsidRPr="001312CB" w:rsidRDefault="00906FEB" w:rsidP="00906FEB">
      <w:pPr>
        <w:spacing w:line="360" w:lineRule="auto"/>
        <w:rPr>
          <w:rFonts w:cs="David"/>
          <w:sz w:val="24"/>
          <w:szCs w:val="24"/>
          <w:rtl/>
        </w:rPr>
      </w:pPr>
      <w:r w:rsidRPr="001312CB">
        <w:rPr>
          <w:rFonts w:cs="David" w:hint="cs"/>
          <w:sz w:val="24"/>
          <w:szCs w:val="24"/>
          <w:rtl/>
        </w:rPr>
        <w:t>אלוף תמיר הימן</w:t>
      </w:r>
    </w:p>
    <w:p w:rsidR="004D41E0" w:rsidRDefault="004D41E0" w:rsidP="00906FEB">
      <w:pPr>
        <w:spacing w:line="360" w:lineRule="auto"/>
        <w:rPr>
          <w:rFonts w:cs="David"/>
          <w:sz w:val="24"/>
          <w:szCs w:val="24"/>
          <w:rtl/>
        </w:rPr>
      </w:pPr>
      <w:r w:rsidRPr="001312CB">
        <w:rPr>
          <w:rFonts w:cs="David" w:hint="cs"/>
          <w:sz w:val="24"/>
          <w:szCs w:val="24"/>
          <w:rtl/>
        </w:rPr>
        <w:t>אל"ם יונתן סיידה מרום</w:t>
      </w:r>
    </w:p>
    <w:p w:rsidR="00296135" w:rsidRDefault="00296135" w:rsidP="00906FE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סגל מדריכי מב"ל</w:t>
      </w:r>
    </w:p>
    <w:p w:rsidR="00A72D22" w:rsidRPr="00995503" w:rsidRDefault="00A72D22" w:rsidP="00C37D63">
      <w:pPr>
        <w:spacing w:line="360" w:lineRule="auto"/>
        <w:rPr>
          <w:rFonts w:cs="David"/>
          <w:sz w:val="28"/>
          <w:szCs w:val="28"/>
          <w:rtl/>
        </w:rPr>
      </w:pPr>
    </w:p>
    <w:p w:rsidR="00E65BD0" w:rsidRDefault="008953E1" w:rsidP="002C5554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77FA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C569F1">
        <w:rPr>
          <w:rFonts w:cs="David" w:hint="cs"/>
          <w:b/>
          <w:bCs/>
          <w:sz w:val="28"/>
          <w:szCs w:val="28"/>
          <w:u w:val="single"/>
          <w:rtl/>
        </w:rPr>
        <w:t xml:space="preserve">חלוקה לקבוצות דיון </w:t>
      </w:r>
      <w:r w:rsidR="00C569F1">
        <w:rPr>
          <w:rFonts w:cs="David"/>
          <w:b/>
          <w:bCs/>
          <w:sz w:val="28"/>
          <w:szCs w:val="28"/>
          <w:u w:val="single"/>
          <w:rtl/>
        </w:rPr>
        <w:t>–</w:t>
      </w:r>
      <w:r w:rsidR="00C569F1">
        <w:rPr>
          <w:rFonts w:cs="David" w:hint="cs"/>
          <w:b/>
          <w:bCs/>
          <w:sz w:val="28"/>
          <w:szCs w:val="28"/>
          <w:u w:val="single"/>
          <w:rtl/>
        </w:rPr>
        <w:t xml:space="preserve"> יום הצגת</w:t>
      </w:r>
      <w:r w:rsidR="002C5554">
        <w:rPr>
          <w:rFonts w:cs="David" w:hint="cs"/>
          <w:b/>
          <w:bCs/>
          <w:sz w:val="28"/>
          <w:szCs w:val="28"/>
          <w:u w:val="single"/>
          <w:rtl/>
        </w:rPr>
        <w:t xml:space="preserve"> תוצרים</w:t>
      </w:r>
      <w:r w:rsidR="00C569F1">
        <w:rPr>
          <w:rFonts w:cs="David" w:hint="cs"/>
          <w:b/>
          <w:bCs/>
          <w:sz w:val="28"/>
          <w:szCs w:val="28"/>
          <w:u w:val="single"/>
          <w:rtl/>
        </w:rPr>
        <w:t xml:space="preserve"> של העבודות השנתיות</w:t>
      </w:r>
    </w:p>
    <w:p w:rsidR="00C569F1" w:rsidRDefault="00C569F1" w:rsidP="00F32A0F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8D2BC0" w:rsidRDefault="008002EC" w:rsidP="00F32A0F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כללי:</w:t>
      </w:r>
    </w:p>
    <w:p w:rsidR="00FA2970" w:rsidRDefault="00007023" w:rsidP="00FA297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6E1E">
        <w:rPr>
          <w:rFonts w:cs="David" w:hint="cs"/>
          <w:sz w:val="24"/>
          <w:szCs w:val="24"/>
          <w:rtl/>
        </w:rPr>
        <w:t xml:space="preserve">ביום </w:t>
      </w:r>
      <w:r w:rsidR="00AE1183">
        <w:rPr>
          <w:rFonts w:cs="David" w:hint="cs"/>
          <w:sz w:val="24"/>
          <w:szCs w:val="24"/>
          <w:rtl/>
        </w:rPr>
        <w:t xml:space="preserve">ראשון 9 ביולי </w:t>
      </w:r>
      <w:r w:rsidR="00326E1E" w:rsidRPr="00326E1E">
        <w:rPr>
          <w:rFonts w:cs="David" w:hint="cs"/>
          <w:sz w:val="24"/>
          <w:szCs w:val="24"/>
          <w:rtl/>
        </w:rPr>
        <w:t xml:space="preserve">ייערך "מפגש להצגת </w:t>
      </w:r>
      <w:r w:rsidR="00AE1183">
        <w:rPr>
          <w:rFonts w:cs="David" w:hint="cs"/>
          <w:sz w:val="24"/>
          <w:szCs w:val="24"/>
          <w:rtl/>
        </w:rPr>
        <w:t>תוצרים</w:t>
      </w:r>
      <w:r w:rsidR="00326E1E" w:rsidRPr="00326E1E">
        <w:rPr>
          <w:rFonts w:cs="David" w:hint="cs"/>
          <w:sz w:val="24"/>
          <w:szCs w:val="24"/>
          <w:rtl/>
        </w:rPr>
        <w:t xml:space="preserve">" של העבודות השנתיות. </w:t>
      </w:r>
      <w:r w:rsidR="00DA77E3">
        <w:rPr>
          <w:rFonts w:cs="David" w:hint="cs"/>
          <w:sz w:val="24"/>
          <w:szCs w:val="24"/>
          <w:rtl/>
        </w:rPr>
        <w:t>מטרת היום היא חשיפה וקבלת</w:t>
      </w:r>
      <w:r w:rsidR="00326E1E" w:rsidRPr="00326E1E">
        <w:rPr>
          <w:rFonts w:cs="David" w:hint="cs"/>
          <w:sz w:val="24"/>
          <w:szCs w:val="24"/>
          <w:rtl/>
        </w:rPr>
        <w:t xml:space="preserve"> חוות דעת </w:t>
      </w:r>
      <w:r w:rsidR="00AE1183">
        <w:rPr>
          <w:rFonts w:cs="David" w:hint="cs"/>
          <w:sz w:val="24"/>
          <w:szCs w:val="24"/>
          <w:rtl/>
        </w:rPr>
        <w:t xml:space="preserve">מעמיתים. </w:t>
      </w:r>
      <w:r w:rsidR="00326E1E" w:rsidRPr="00326E1E">
        <w:rPr>
          <w:rFonts w:cs="David" w:hint="cs"/>
          <w:sz w:val="24"/>
          <w:szCs w:val="24"/>
          <w:rtl/>
        </w:rPr>
        <w:t>המפגש ייערך בקבוצו</w:t>
      </w:r>
      <w:r w:rsidR="00486506">
        <w:rPr>
          <w:rFonts w:cs="David" w:hint="cs"/>
          <w:sz w:val="24"/>
          <w:szCs w:val="24"/>
          <w:rtl/>
        </w:rPr>
        <w:t>ת קטנות בעלות נושאי מחקר קרובים (הרכבי הקבוצות של הצגת הביניים שונו).</w:t>
      </w:r>
      <w:r w:rsidR="00326E1E" w:rsidRPr="00326E1E">
        <w:rPr>
          <w:rFonts w:cs="David" w:hint="cs"/>
          <w:sz w:val="24"/>
          <w:szCs w:val="24"/>
          <w:rtl/>
        </w:rPr>
        <w:t xml:space="preserve"> במהלך המפגש יציג כל אחד מהחניכים</w:t>
      </w:r>
      <w:r w:rsidR="00326E1E" w:rsidRPr="00DA77E3">
        <w:rPr>
          <w:rFonts w:cs="David" w:hint="cs"/>
          <w:b/>
          <w:bCs/>
          <w:sz w:val="24"/>
          <w:szCs w:val="24"/>
          <w:rtl/>
        </w:rPr>
        <w:t xml:space="preserve"> רפראט בן </w:t>
      </w:r>
      <w:r w:rsidR="000E6960" w:rsidRPr="00DA77E3">
        <w:rPr>
          <w:rFonts w:cs="David" w:hint="cs"/>
          <w:b/>
          <w:bCs/>
          <w:sz w:val="24"/>
          <w:szCs w:val="24"/>
          <w:rtl/>
        </w:rPr>
        <w:t xml:space="preserve">15 </w:t>
      </w:r>
      <w:r w:rsidR="00DA77E3">
        <w:rPr>
          <w:rFonts w:cs="David" w:hint="cs"/>
          <w:b/>
          <w:bCs/>
          <w:sz w:val="24"/>
          <w:szCs w:val="24"/>
          <w:rtl/>
        </w:rPr>
        <w:t xml:space="preserve">דקות </w:t>
      </w:r>
      <w:r w:rsidR="00DA77E3">
        <w:rPr>
          <w:rFonts w:cs="David" w:hint="cs"/>
          <w:sz w:val="24"/>
          <w:szCs w:val="24"/>
          <w:rtl/>
        </w:rPr>
        <w:t>(</w:t>
      </w:r>
      <w:r w:rsidR="00DA77E3" w:rsidRPr="00DA77E3">
        <w:rPr>
          <w:rFonts w:cs="David" w:hint="cs"/>
          <w:b/>
          <w:bCs/>
          <w:sz w:val="24"/>
          <w:szCs w:val="24"/>
          <w:u w:val="single"/>
          <w:rtl/>
        </w:rPr>
        <w:t>נא להקפיד על הזמנים</w:t>
      </w:r>
      <w:r w:rsidR="00DA77E3">
        <w:rPr>
          <w:rFonts w:cs="David" w:hint="cs"/>
          <w:sz w:val="24"/>
          <w:szCs w:val="24"/>
          <w:rtl/>
        </w:rPr>
        <w:t>)</w:t>
      </w:r>
      <w:r w:rsidR="00326E1E" w:rsidRPr="00326E1E">
        <w:rPr>
          <w:rFonts w:cs="David" w:hint="cs"/>
          <w:sz w:val="24"/>
          <w:szCs w:val="24"/>
          <w:rtl/>
        </w:rPr>
        <w:t xml:space="preserve">, </w:t>
      </w:r>
      <w:r w:rsidR="00677856" w:rsidRPr="00326E1E">
        <w:rPr>
          <w:rFonts w:cs="David" w:hint="cs"/>
          <w:sz w:val="24"/>
          <w:szCs w:val="24"/>
          <w:rtl/>
        </w:rPr>
        <w:t>אודות שאלת המחקר</w:t>
      </w:r>
      <w:r w:rsidR="00677856">
        <w:rPr>
          <w:rFonts w:cs="David" w:hint="cs"/>
          <w:sz w:val="24"/>
          <w:szCs w:val="24"/>
          <w:rtl/>
        </w:rPr>
        <w:t xml:space="preserve"> </w:t>
      </w:r>
      <w:r w:rsidR="00326E1E" w:rsidRPr="00326E1E">
        <w:rPr>
          <w:rFonts w:cs="David" w:hint="cs"/>
          <w:sz w:val="24"/>
          <w:szCs w:val="24"/>
          <w:rtl/>
        </w:rPr>
        <w:t>ממצאים עיקריים</w:t>
      </w:r>
      <w:r w:rsidR="00AE1183">
        <w:rPr>
          <w:rFonts w:cs="David" w:hint="cs"/>
          <w:sz w:val="24"/>
          <w:szCs w:val="24"/>
          <w:rtl/>
        </w:rPr>
        <w:t xml:space="preserve">, מסקנות והמלצות העולים מן המחקר שבוצע. </w:t>
      </w:r>
    </w:p>
    <w:p w:rsidR="000E6960" w:rsidRPr="000E6960" w:rsidRDefault="000E6960" w:rsidP="00F32A0F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/>
      </w:r>
      <w:r w:rsidRPr="000E6960">
        <w:rPr>
          <w:rFonts w:cs="David" w:hint="cs"/>
          <w:b/>
          <w:bCs/>
          <w:sz w:val="24"/>
          <w:szCs w:val="24"/>
          <w:rtl/>
        </w:rPr>
        <w:t>מסגרת הזמנים:</w:t>
      </w:r>
    </w:p>
    <w:p w:rsidR="000E6960" w:rsidRDefault="000E6960" w:rsidP="005A2265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משך 1</w:t>
      </w:r>
      <w:r w:rsidR="00D32CD7">
        <w:rPr>
          <w:rFonts w:cs="David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 xml:space="preserve"> </w:t>
      </w:r>
      <w:r w:rsidR="005A2265">
        <w:rPr>
          <w:rFonts w:cs="David" w:hint="cs"/>
          <w:sz w:val="24"/>
          <w:szCs w:val="24"/>
          <w:rtl/>
        </w:rPr>
        <w:t>13:00-14:15</w:t>
      </w:r>
      <w:r w:rsidR="00DA77E3">
        <w:rPr>
          <w:rFonts w:cs="David" w:hint="cs"/>
          <w:sz w:val="24"/>
          <w:szCs w:val="24"/>
          <w:rtl/>
        </w:rPr>
        <w:t xml:space="preserve"> (</w:t>
      </w:r>
      <w:r w:rsidR="005A2265">
        <w:rPr>
          <w:rFonts w:cs="David" w:hint="cs"/>
          <w:sz w:val="24"/>
          <w:szCs w:val="24"/>
          <w:rtl/>
        </w:rPr>
        <w:t>3</w:t>
      </w:r>
      <w:r w:rsidR="00DA77E3">
        <w:rPr>
          <w:rFonts w:cs="David" w:hint="cs"/>
          <w:sz w:val="24"/>
          <w:szCs w:val="24"/>
          <w:rtl/>
        </w:rPr>
        <w:t xml:space="preserve"> חניכים)</w:t>
      </w:r>
    </w:p>
    <w:p w:rsidR="000E6960" w:rsidRDefault="000E6960" w:rsidP="005A2265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הפסקה </w:t>
      </w:r>
      <w:r w:rsidR="00D32CD7">
        <w:rPr>
          <w:rFonts w:cs="David"/>
          <w:sz w:val="24"/>
          <w:szCs w:val="24"/>
          <w:rtl/>
        </w:rPr>
        <w:tab/>
      </w:r>
      <w:r w:rsidR="005A2265">
        <w:rPr>
          <w:rFonts w:cs="David" w:hint="cs"/>
          <w:sz w:val="24"/>
          <w:szCs w:val="24"/>
          <w:rtl/>
        </w:rPr>
        <w:t>14:15-14:30</w:t>
      </w:r>
    </w:p>
    <w:p w:rsidR="000E6960" w:rsidRPr="00326E1E" w:rsidRDefault="000E6960" w:rsidP="005A2265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משך 2</w:t>
      </w:r>
      <w:r w:rsidR="00DA77E3">
        <w:rPr>
          <w:rFonts w:cs="David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 xml:space="preserve"> </w:t>
      </w:r>
      <w:r w:rsidR="005A2265">
        <w:rPr>
          <w:rFonts w:cs="David" w:hint="cs"/>
          <w:sz w:val="24"/>
          <w:szCs w:val="24"/>
          <w:rtl/>
        </w:rPr>
        <w:t xml:space="preserve">14:30-16:00 </w:t>
      </w:r>
      <w:r w:rsidR="00DA77E3">
        <w:rPr>
          <w:rFonts w:cs="David" w:hint="cs"/>
          <w:sz w:val="24"/>
          <w:szCs w:val="24"/>
          <w:rtl/>
        </w:rPr>
        <w:t>(</w:t>
      </w:r>
      <w:r w:rsidR="005A2265">
        <w:rPr>
          <w:rFonts w:cs="David" w:hint="cs"/>
          <w:sz w:val="24"/>
          <w:szCs w:val="24"/>
          <w:rtl/>
        </w:rPr>
        <w:t>4</w:t>
      </w:r>
      <w:r w:rsidR="00DA77E3">
        <w:rPr>
          <w:rFonts w:cs="David" w:hint="cs"/>
          <w:sz w:val="24"/>
          <w:szCs w:val="24"/>
          <w:rtl/>
        </w:rPr>
        <w:t xml:space="preserve"> חניכים)</w:t>
      </w:r>
    </w:p>
    <w:p w:rsidR="00326E1E" w:rsidRDefault="00326E1E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FA2970" w:rsidRPr="002C5554" w:rsidRDefault="00FA2970" w:rsidP="00FA2970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2C5554">
        <w:rPr>
          <w:rFonts w:cs="David" w:hint="cs"/>
          <w:b/>
          <w:bCs/>
          <w:sz w:val="24"/>
          <w:szCs w:val="24"/>
          <w:rtl/>
        </w:rPr>
        <w:t>לא שובצו:</w:t>
      </w:r>
    </w:p>
    <w:p w:rsidR="00FA2970" w:rsidRDefault="00FA2970" w:rsidP="00FA2970">
      <w:pPr>
        <w:pStyle w:val="a3"/>
        <w:numPr>
          <w:ilvl w:val="0"/>
          <w:numId w:val="13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FA2970">
        <w:rPr>
          <w:rFonts w:cs="David" w:hint="cs"/>
          <w:sz w:val="24"/>
          <w:szCs w:val="24"/>
          <w:rtl/>
        </w:rPr>
        <w:t>גיא פאגלין, שחר בק יואב ירום (מציגים לרמטכ"ל בבוקר)</w:t>
      </w:r>
      <w:r>
        <w:rPr>
          <w:rFonts w:cs="David" w:hint="cs"/>
          <w:sz w:val="24"/>
          <w:szCs w:val="24"/>
          <w:rtl/>
        </w:rPr>
        <w:t>.</w:t>
      </w:r>
    </w:p>
    <w:p w:rsidR="00FA2970" w:rsidRDefault="00FA2970" w:rsidP="00FA2970">
      <w:pPr>
        <w:pStyle w:val="a3"/>
        <w:numPr>
          <w:ilvl w:val="0"/>
          <w:numId w:val="13"/>
        </w:numPr>
        <w:spacing w:line="360" w:lineRule="auto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דורון לוין (הציג למליאה לפני הנסיעה לרוסיה)</w:t>
      </w:r>
      <w:r w:rsidR="002C5554">
        <w:rPr>
          <w:rFonts w:cs="David" w:hint="cs"/>
          <w:sz w:val="24"/>
          <w:szCs w:val="24"/>
          <w:rtl/>
        </w:rPr>
        <w:t>.</w:t>
      </w:r>
    </w:p>
    <w:p w:rsidR="00FA2970" w:rsidRPr="00FA2970" w:rsidRDefault="00FA2970" w:rsidP="00FA2970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מאיר עזורי, ישראל שומר, טריף בדר (בתפקיד ולא יגיעו ביום א).</w:t>
      </w:r>
    </w:p>
    <w:p w:rsidR="00FA2970" w:rsidRDefault="00FA2970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77856" w:rsidRPr="000E6960" w:rsidRDefault="008002EC" w:rsidP="00FA2970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0E6960">
        <w:rPr>
          <w:rFonts w:cs="David" w:hint="cs"/>
          <w:b/>
          <w:bCs/>
          <w:sz w:val="28"/>
          <w:szCs w:val="28"/>
          <w:u w:val="single"/>
          <w:rtl/>
        </w:rPr>
        <w:t xml:space="preserve">קבוצה מס' 1: </w:t>
      </w:r>
      <w:r w:rsidR="006950B0">
        <w:rPr>
          <w:rFonts w:cs="David" w:hint="cs"/>
          <w:b/>
          <w:bCs/>
          <w:sz w:val="28"/>
          <w:szCs w:val="28"/>
          <w:u w:val="single"/>
          <w:rtl/>
        </w:rPr>
        <w:t>אסטרטגיה וקבוצות ב</w:t>
      </w:r>
      <w:r w:rsidR="005A2265">
        <w:rPr>
          <w:rFonts w:cs="David" w:hint="cs"/>
          <w:b/>
          <w:bCs/>
          <w:sz w:val="28"/>
          <w:szCs w:val="28"/>
          <w:u w:val="single"/>
          <w:rtl/>
        </w:rPr>
        <w:t>מזרח התיכון</w:t>
      </w:r>
      <w:r w:rsidR="006950B0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0E6960" w:rsidRPr="000E6960">
        <w:rPr>
          <w:rFonts w:cs="David" w:hint="cs"/>
          <w:b/>
          <w:bCs/>
          <w:sz w:val="28"/>
          <w:szCs w:val="28"/>
          <w:u w:val="single"/>
          <w:rtl/>
        </w:rPr>
        <w:t>מדריך מלווה חיים וקסמן</w:t>
      </w:r>
      <w:r w:rsidR="0030629F">
        <w:rPr>
          <w:rFonts w:cs="David" w:hint="cs"/>
          <w:b/>
          <w:bCs/>
          <w:sz w:val="28"/>
          <w:szCs w:val="28"/>
          <w:u w:val="single"/>
          <w:rtl/>
        </w:rPr>
        <w:t xml:space="preserve"> (חדר צוות 2)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0"/>
        <w:gridCol w:w="1579"/>
        <w:gridCol w:w="6367"/>
      </w:tblGrid>
      <w:tr w:rsidR="00257CC9" w:rsidRPr="008002EC" w:rsidTr="00257CC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9" w:rsidRPr="008002EC" w:rsidRDefault="00257CC9" w:rsidP="00257CC9">
            <w:pPr>
              <w:bidi w:val="0"/>
              <w:jc w:val="right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bidi w:val="0"/>
              <w:jc w:val="both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Schneider Markus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bidi w:val="0"/>
              <w:jc w:val="both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The German Role in the European Union with regard to the ISR-PSE Conflict</w:t>
            </w: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Challenges and Opportunities</w:t>
            </w:r>
          </w:p>
        </w:tc>
      </w:tr>
      <w:tr w:rsidR="00257CC9" w:rsidRPr="008002EC" w:rsidTr="005A2265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9" w:rsidRPr="008002EC" w:rsidRDefault="00257CC9" w:rsidP="00257CC9">
            <w:pPr>
              <w:bidi w:val="0"/>
              <w:jc w:val="right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Maraska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 xml:space="preserve"> Don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China’s “New Silk Road” through Israel…Opportunity or Threat…</w:t>
            </w:r>
          </w:p>
        </w:tc>
      </w:tr>
      <w:tr w:rsidR="00257CC9" w:rsidRPr="008002EC" w:rsidTr="005A2265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9" w:rsidRPr="008002EC" w:rsidRDefault="00257CC9" w:rsidP="00257CC9">
            <w:pPr>
              <w:bidi w:val="0"/>
              <w:jc w:val="right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Oliviera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 xml:space="preserve"> Jose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The use of soft power in Brazilian Media in Regards to Israel Between 2000-2015 in light of National security</w:t>
            </w:r>
          </w:p>
        </w:tc>
      </w:tr>
      <w:tr w:rsidR="00257CC9" w:rsidRPr="008002EC" w:rsidTr="00677856">
        <w:trPr>
          <w:trHeight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9" w:rsidRPr="008002EC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C9" w:rsidRPr="008002EC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הכהן יהודה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C9" w:rsidRPr="008002EC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התמורות הגיאו-אסטרטגיות במרחב סיני בעשור האחרון והשפעתם על הביטחון הלאומי -  הזדמנויות וסיכונים.</w:t>
            </w:r>
          </w:p>
        </w:tc>
      </w:tr>
      <w:tr w:rsidR="00257CC9" w:rsidRPr="00D00B73" w:rsidTr="005A2265">
        <w:trPr>
          <w:trHeight w:val="6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9" w:rsidRPr="00D00B73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D00B73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12FCB"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  <w:t>מוריס טוני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D00B73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12FCB"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  <w:t>השינויים במעמדם האזורי של הכורדים והשפעתם על הזירה האזורית.</w:t>
            </w:r>
          </w:p>
        </w:tc>
      </w:tr>
      <w:tr w:rsidR="00257CC9" w:rsidRPr="00D00B73" w:rsidTr="005A2265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9" w:rsidRPr="00D00B73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D00B73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שמעוני יובל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D00B73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עיצובה של מערכת יחסי הגומלין בין מדינת ישראל לבין הדרוזים ברמת הגולן ותרומתם לביטחון הלאומי של מדינת ישראל בעידן של התהוות הסדר חדש במזרח התיכון.</w:t>
            </w:r>
          </w:p>
        </w:tc>
      </w:tr>
      <w:tr w:rsidR="00257CC9" w:rsidRPr="00D00B73" w:rsidTr="008C303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9" w:rsidRPr="00D00B73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מילר יונתן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משרד החוץ במציאות משתנה: פער הרל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נטיות והשפעתו על תפקידו ומעמדו בשיח הביטחון הלאומי</w:t>
            </w:r>
          </w:p>
        </w:tc>
      </w:tr>
    </w:tbl>
    <w:p w:rsidR="00677856" w:rsidRDefault="00677856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002EC" w:rsidRDefault="008002EC" w:rsidP="00257CC9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0E6960">
        <w:rPr>
          <w:rFonts w:cs="David" w:hint="cs"/>
          <w:b/>
          <w:bCs/>
          <w:sz w:val="28"/>
          <w:szCs w:val="28"/>
          <w:u w:val="single"/>
          <w:rtl/>
        </w:rPr>
        <w:t xml:space="preserve">קבוצה מס' 2 </w:t>
      </w:r>
      <w:r w:rsidR="005A2265">
        <w:rPr>
          <w:rFonts w:cs="David" w:hint="cs"/>
          <w:b/>
          <w:bCs/>
          <w:sz w:val="28"/>
          <w:szCs w:val="28"/>
          <w:u w:val="single"/>
          <w:rtl/>
        </w:rPr>
        <w:t xml:space="preserve">לחימה </w:t>
      </w:r>
      <w:r w:rsidR="00257CC9">
        <w:rPr>
          <w:rFonts w:cs="David" w:hint="cs"/>
          <w:b/>
          <w:bCs/>
          <w:sz w:val="28"/>
          <w:szCs w:val="28"/>
          <w:u w:val="single"/>
          <w:rtl/>
        </w:rPr>
        <w:t>בעידן המלחמות החדשות</w:t>
      </w:r>
      <w:r w:rsidR="000E6960" w:rsidRPr="000E6960">
        <w:rPr>
          <w:rFonts w:cs="David" w:hint="cs"/>
          <w:b/>
          <w:bCs/>
          <w:sz w:val="28"/>
          <w:szCs w:val="28"/>
          <w:u w:val="single"/>
          <w:rtl/>
        </w:rPr>
        <w:t>, מדריך מלווה ד"ר ג'וש קרסנה</w:t>
      </w:r>
      <w:r w:rsidR="0030629F">
        <w:rPr>
          <w:rFonts w:cs="David" w:hint="cs"/>
          <w:b/>
          <w:bCs/>
          <w:sz w:val="28"/>
          <w:szCs w:val="28"/>
          <w:u w:val="single"/>
          <w:rtl/>
        </w:rPr>
        <w:t xml:space="preserve"> (מליאה)</w:t>
      </w:r>
    </w:p>
    <w:p w:rsidR="00677856" w:rsidRPr="000E6960" w:rsidRDefault="00677856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99"/>
        <w:gridCol w:w="1701"/>
        <w:gridCol w:w="6096"/>
      </w:tblGrid>
      <w:tr w:rsidR="005F6588" w:rsidRPr="008002EC" w:rsidTr="005F6588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8002EC" w:rsidRDefault="005F6588" w:rsidP="005F6588">
            <w:pPr>
              <w:bidi w:val="0"/>
              <w:jc w:val="center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E96FEA" w:rsidP="00677856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L</w:t>
            </w: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i</w:t>
            </w:r>
            <w:r w:rsidR="005F6588"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mbo Jim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Long term, Nation Building plans</w:t>
            </w:r>
          </w:p>
        </w:tc>
      </w:tr>
      <w:tr w:rsidR="005F6588" w:rsidRPr="008002EC" w:rsidTr="005F6588">
        <w:trPr>
          <w:trHeight w:val="6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8002EC" w:rsidRDefault="005F6588" w:rsidP="005F6588">
            <w:pPr>
              <w:bidi w:val="0"/>
              <w:jc w:val="center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Leigh Terry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The role of Multi-National Security Forces in the Middle East, Specifically on the Borders of Israel.</w:t>
            </w:r>
          </w:p>
        </w:tc>
      </w:tr>
      <w:tr w:rsidR="005A2265" w:rsidRPr="008002EC" w:rsidTr="005A2265">
        <w:trPr>
          <w:trHeight w:val="73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5" w:rsidRPr="008002EC" w:rsidRDefault="005A2265" w:rsidP="005A2265">
            <w:pPr>
              <w:bidi w:val="0"/>
              <w:jc w:val="center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265" w:rsidRPr="008002EC" w:rsidRDefault="005A2265" w:rsidP="005A2265">
            <w:pPr>
              <w:bidi w:val="0"/>
              <w:jc w:val="both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Rajendra</w:t>
            </w:r>
            <w:proofErr w:type="spellEnd"/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 xml:space="preserve"> (Raj)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Sachdev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265" w:rsidRPr="008002EC" w:rsidRDefault="005A2265" w:rsidP="005A2265">
            <w:pPr>
              <w:bidi w:val="0"/>
              <w:jc w:val="both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Counter Proxy war strategies of India and Israel to draw strategic options (relevant lessons) for India.</w:t>
            </w:r>
          </w:p>
        </w:tc>
      </w:tr>
      <w:tr w:rsidR="00257CC9" w:rsidRPr="008002EC" w:rsidTr="005A2265">
        <w:trPr>
          <w:trHeight w:val="69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9" w:rsidRPr="008002EC" w:rsidRDefault="00257CC9" w:rsidP="00257CC9">
            <w:pPr>
              <w:bidi w:val="0"/>
              <w:jc w:val="center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bidi w:val="0"/>
              <w:jc w:val="both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NG Wei How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bidi w:val="0"/>
              <w:jc w:val="both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Challenges of Fighting Modern Jihad in Singapore</w:t>
            </w:r>
          </w:p>
        </w:tc>
      </w:tr>
      <w:tr w:rsidR="00257CC9" w:rsidRPr="008002EC" w:rsidTr="00257CC9">
        <w:trPr>
          <w:trHeight w:val="6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9" w:rsidRPr="008002EC" w:rsidRDefault="00257CC9" w:rsidP="00257CC9">
            <w:pPr>
              <w:jc w:val="center"/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D00B73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סטולוביץ</w:t>
            </w:r>
            <w:proofErr w:type="spellEnd"/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אבינועם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D00B73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תפקידם של הכוחות המיוחדים והייעודיים בצה"ל לאור אופייה המתהווה של המלחמה.</w:t>
            </w:r>
          </w:p>
        </w:tc>
      </w:tr>
      <w:tr w:rsidR="00257CC9" w:rsidRPr="00D00B73" w:rsidTr="00257CC9">
        <w:trPr>
          <w:trHeight w:val="55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9" w:rsidRPr="00D00B73" w:rsidRDefault="00257CC9" w:rsidP="00257CC9">
            <w:pPr>
              <w:jc w:val="center"/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אביב אייל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התאמת המשאב האנושי בדרג הלוחם לשדה הקרב הטכנולוגי כחלק מבניין הכוח.</w:t>
            </w:r>
          </w:p>
        </w:tc>
      </w:tr>
      <w:tr w:rsidR="00257CC9" w:rsidRPr="00D00B73" w:rsidTr="00FA2970">
        <w:trPr>
          <w:trHeight w:val="6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9" w:rsidRPr="00D00B73" w:rsidRDefault="00257CC9" w:rsidP="00257CC9">
            <w:pPr>
              <w:jc w:val="center"/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הס יעל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CC9" w:rsidRPr="008002EC" w:rsidRDefault="00257CC9" w:rsidP="00257CC9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מאמצי הדה-לגיטימציה כנגד מדינת ישראל והשפעתם על מרחב הפעולה של הדרג הטקטי בצה"ל.</w:t>
            </w:r>
          </w:p>
        </w:tc>
      </w:tr>
    </w:tbl>
    <w:p w:rsidR="008002EC" w:rsidRDefault="008002EC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77856" w:rsidRPr="005A2265" w:rsidRDefault="00677856" w:rsidP="00F32A0F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0E6960" w:rsidRDefault="000E6960" w:rsidP="00F32A0F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77856" w:rsidRPr="0030629F" w:rsidRDefault="008002EC" w:rsidP="00FA2970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30629F">
        <w:rPr>
          <w:rFonts w:cs="David" w:hint="cs"/>
          <w:b/>
          <w:bCs/>
          <w:sz w:val="28"/>
          <w:szCs w:val="28"/>
          <w:u w:val="single"/>
          <w:rtl/>
        </w:rPr>
        <w:t xml:space="preserve">קבוצה מס' 3 </w:t>
      </w:r>
      <w:r w:rsidR="005A2265">
        <w:rPr>
          <w:rFonts w:cs="David" w:hint="cs"/>
          <w:b/>
          <w:bCs/>
          <w:sz w:val="28"/>
          <w:szCs w:val="28"/>
          <w:u w:val="single"/>
          <w:rtl/>
        </w:rPr>
        <w:t>משפט</w:t>
      </w:r>
      <w:r w:rsidR="00A355E3">
        <w:rPr>
          <w:rFonts w:cs="David" w:hint="cs"/>
          <w:b/>
          <w:bCs/>
          <w:sz w:val="28"/>
          <w:szCs w:val="28"/>
          <w:u w:val="single"/>
          <w:rtl/>
        </w:rPr>
        <w:t>, רגולציה</w:t>
      </w:r>
      <w:r w:rsidR="005A2265">
        <w:rPr>
          <w:rFonts w:cs="David" w:hint="cs"/>
          <w:b/>
          <w:bCs/>
          <w:sz w:val="28"/>
          <w:szCs w:val="28"/>
          <w:u w:val="single"/>
          <w:rtl/>
        </w:rPr>
        <w:t xml:space="preserve"> וחברה</w:t>
      </w:r>
      <w:r w:rsidR="000E6960" w:rsidRPr="0030629F">
        <w:rPr>
          <w:rFonts w:cs="David" w:hint="cs"/>
          <w:b/>
          <w:bCs/>
          <w:sz w:val="28"/>
          <w:szCs w:val="28"/>
          <w:u w:val="single"/>
          <w:rtl/>
        </w:rPr>
        <w:t>, מדרי</w:t>
      </w:r>
      <w:r w:rsidR="00A355E3">
        <w:rPr>
          <w:rFonts w:cs="David" w:hint="cs"/>
          <w:b/>
          <w:bCs/>
          <w:sz w:val="28"/>
          <w:szCs w:val="28"/>
          <w:u w:val="single"/>
          <w:rtl/>
        </w:rPr>
        <w:t xml:space="preserve">ך מלווה אל"ם אלי בר-און </w:t>
      </w:r>
      <w:r w:rsidR="0030629F" w:rsidRPr="0030629F">
        <w:rPr>
          <w:rFonts w:cs="David" w:hint="cs"/>
          <w:b/>
          <w:bCs/>
          <w:sz w:val="28"/>
          <w:szCs w:val="28"/>
          <w:u w:val="single"/>
          <w:rtl/>
        </w:rPr>
        <w:t xml:space="preserve">(חדר צוות </w:t>
      </w:r>
      <w:r w:rsidR="00A355E3">
        <w:rPr>
          <w:rFonts w:cs="David" w:hint="cs"/>
          <w:b/>
          <w:bCs/>
          <w:sz w:val="28"/>
          <w:szCs w:val="28"/>
          <w:u w:val="single"/>
          <w:rtl/>
        </w:rPr>
        <w:t>1</w:t>
      </w:r>
      <w:r w:rsidR="0030629F" w:rsidRPr="0030629F">
        <w:rPr>
          <w:rFonts w:cs="David" w:hint="cs"/>
          <w:b/>
          <w:bCs/>
          <w:sz w:val="28"/>
          <w:szCs w:val="28"/>
          <w:u w:val="single"/>
          <w:rtl/>
        </w:rPr>
        <w:t>)</w:t>
      </w:r>
    </w:p>
    <w:tbl>
      <w:tblPr>
        <w:bidiVisual/>
        <w:tblW w:w="8296" w:type="dxa"/>
        <w:tblLook w:val="04A0" w:firstRow="1" w:lastRow="0" w:firstColumn="1" w:lastColumn="0" w:noHBand="0" w:noVBand="1"/>
      </w:tblPr>
      <w:tblGrid>
        <w:gridCol w:w="358"/>
        <w:gridCol w:w="1559"/>
        <w:gridCol w:w="6379"/>
      </w:tblGrid>
      <w:tr w:rsidR="00A355E3" w:rsidRPr="008002EC" w:rsidTr="00FA2970">
        <w:trPr>
          <w:trHeight w:val="48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עזרא דניאל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הזנה בכפיה: קדושת החיים או קדושת הביטחון</w:t>
            </w:r>
          </w:p>
        </w:tc>
      </w:tr>
      <w:tr w:rsidR="00A355E3" w:rsidRPr="008002EC" w:rsidTr="00D32CD7">
        <w:trPr>
          <w:trHeight w:val="6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קמרינסקי</w:t>
            </w:r>
            <w:proofErr w:type="spellEnd"/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קרן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השינוי בתפיסת הלכידות הישראלית והשפעתו על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יחסי הגומלין בין מערכות חינוך צבאיות לאז</w:t>
            </w: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רחיות</w:t>
            </w:r>
          </w:p>
        </w:tc>
      </w:tr>
      <w:tr w:rsidR="00A355E3" w:rsidRPr="008002EC" w:rsidTr="00FA2970">
        <w:trPr>
          <w:trHeight w:val="6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בורה שלום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השפעת מערכת החינוך המזרח ירושלמית על המתח הבין עדתי במזרח ירושלים בין יהודים וערבים.</w:t>
            </w:r>
          </w:p>
        </w:tc>
      </w:tr>
      <w:tr w:rsidR="00A355E3" w:rsidRPr="008002EC" w:rsidTr="00DB4554">
        <w:trPr>
          <w:trHeight w:val="6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בן ברק דורון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התמודדות צה"ל עם הגברת הרגולציה האזרחית עליו ובפרט עם מאמצי הפיקוח והאכיפה במסגרת זאת.</w:t>
            </w:r>
          </w:p>
        </w:tc>
      </w:tr>
      <w:tr w:rsidR="00A355E3" w:rsidRPr="008002EC" w:rsidTr="00677856">
        <w:trPr>
          <w:trHeight w:val="39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מגל רון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הסתה לגזענות ברשתות החברתיות הישראליות</w:t>
            </w:r>
          </w:p>
        </w:tc>
      </w:tr>
      <w:tr w:rsidR="00A355E3" w:rsidRPr="00D00B73" w:rsidTr="00FA2970">
        <w:trPr>
          <w:trHeight w:val="47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אדרי שמעון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הגירה בשירה העברית</w:t>
            </w:r>
          </w:p>
        </w:tc>
      </w:tr>
      <w:tr w:rsidR="00A355E3" w:rsidRPr="00D00B73" w:rsidTr="005A2265">
        <w:trPr>
          <w:trHeight w:val="83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גרוסמן יעל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מדיניות </w:t>
            </w: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הלווינות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במדינת ישראל (2016-1986) בתחום התקשורת ותרומתה לביטחון הלאומי.</w:t>
            </w:r>
          </w:p>
        </w:tc>
      </w:tr>
    </w:tbl>
    <w:p w:rsidR="002C5554" w:rsidRDefault="002C5554" w:rsidP="005A2265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2C5554" w:rsidRDefault="002C5554" w:rsidP="005A2265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8002EC" w:rsidRDefault="00FA2970" w:rsidP="005A2265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lastRenderedPageBreak/>
        <w:t>ק</w:t>
      </w:r>
      <w:r w:rsidR="008002EC" w:rsidRPr="0030629F">
        <w:rPr>
          <w:rFonts w:cs="David" w:hint="cs"/>
          <w:b/>
          <w:bCs/>
          <w:sz w:val="28"/>
          <w:szCs w:val="28"/>
          <w:u w:val="single"/>
          <w:rtl/>
        </w:rPr>
        <w:t xml:space="preserve">בוצה מס' 4  </w:t>
      </w:r>
      <w:r w:rsidR="005A2265">
        <w:rPr>
          <w:rFonts w:cs="David" w:hint="cs"/>
          <w:b/>
          <w:bCs/>
          <w:sz w:val="28"/>
          <w:szCs w:val="28"/>
          <w:u w:val="single"/>
          <w:rtl/>
        </w:rPr>
        <w:t>כלכלה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וחברה</w:t>
      </w:r>
      <w:r w:rsidR="000E6960" w:rsidRPr="0030629F">
        <w:rPr>
          <w:rFonts w:cs="David" w:hint="cs"/>
          <w:b/>
          <w:bCs/>
          <w:sz w:val="28"/>
          <w:szCs w:val="28"/>
          <w:u w:val="single"/>
          <w:rtl/>
        </w:rPr>
        <w:t>, מדריך מלווה נצ"ם עודד שמלא</w:t>
      </w:r>
      <w:r w:rsidR="0030629F" w:rsidRPr="0030629F">
        <w:rPr>
          <w:rFonts w:cs="David" w:hint="cs"/>
          <w:b/>
          <w:bCs/>
          <w:sz w:val="28"/>
          <w:szCs w:val="28"/>
          <w:u w:val="single"/>
          <w:rtl/>
        </w:rPr>
        <w:t xml:space="preserve"> (חדר צוות 4)</w:t>
      </w:r>
    </w:p>
    <w:p w:rsidR="00677856" w:rsidRPr="0030629F" w:rsidRDefault="00677856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tbl>
      <w:tblPr>
        <w:bidiVisual/>
        <w:tblW w:w="8789" w:type="dxa"/>
        <w:tblInd w:w="883" w:type="dxa"/>
        <w:tblLook w:val="04A0" w:firstRow="1" w:lastRow="0" w:firstColumn="1" w:lastColumn="0" w:noHBand="0" w:noVBand="1"/>
      </w:tblPr>
      <w:tblGrid>
        <w:gridCol w:w="484"/>
        <w:gridCol w:w="1501"/>
        <w:gridCol w:w="6804"/>
      </w:tblGrid>
      <w:tr w:rsidR="00A355E3" w:rsidRPr="008002EC" w:rsidTr="00B3484E">
        <w:trPr>
          <w:trHeight w:val="8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ביסטריצר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גל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תעסוקת בוגרים עם הפרעת הקשת האוטיסטית- 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ASD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(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Autism Spectrum disorder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) במדינת ישראל - האם צה"ל יכול להוות מפתח לשילובם של בוגרים עם 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ASD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ככוח תעסוקתי התורם בחברה הישראלית.</w:t>
            </w:r>
          </w:p>
        </w:tc>
      </w:tr>
      <w:tr w:rsidR="00A355E3" w:rsidRPr="008002EC" w:rsidTr="00D32CD7">
        <w:trPr>
          <w:trHeight w:val="6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בר דב ישעיהו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בין הלאמה להפרטה של ארגונים ושירותים בשירות הציבורי שירות הכבאות כמקרה בוחן</w:t>
            </w:r>
          </w:p>
        </w:tc>
      </w:tr>
      <w:tr w:rsidR="00A355E3" w:rsidRPr="008002EC" w:rsidTr="00D32CD7">
        <w:trPr>
          <w:trHeight w:val="91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מליק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יעל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צמצום הפערים החברתיים הכלכליים בחברה הישראלית באמצעות פיתוח גישת כלכלה מקומית מקיימת</w:t>
            </w:r>
          </w:p>
        </w:tc>
      </w:tr>
      <w:tr w:rsidR="00A355E3" w:rsidRPr="008002EC" w:rsidTr="00D32CD7">
        <w:trPr>
          <w:trHeight w:val="4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יהושע יהודה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פערי </w:t>
            </w: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השילוביות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בין צה"ל למשטרת ישראל בשגרה ובחרום.</w:t>
            </w:r>
          </w:p>
        </w:tc>
      </w:tr>
      <w:tr w:rsidR="00A355E3" w:rsidRPr="008002EC" w:rsidTr="00257CC9">
        <w:trPr>
          <w:trHeight w:val="69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קינן רן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מיקור החוץ בצה"ל –יעילות לטווח ארוך או פתרונות אד הוק? </w:t>
            </w:r>
          </w:p>
        </w:tc>
      </w:tr>
      <w:tr w:rsidR="00505884" w:rsidRPr="00D00B73" w:rsidTr="00C62435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84" w:rsidRPr="00D00B73" w:rsidRDefault="00505884" w:rsidP="0050588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884" w:rsidRPr="008002EC" w:rsidRDefault="00505884" w:rsidP="0050588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בלאיש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שי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884" w:rsidRPr="008002EC" w:rsidRDefault="00505884" w:rsidP="0050588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היבטים ארגוניים בשלבי הקליטה והשהייה בפינוי ממוסד של אוכלוסי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י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 בעת לחימה.</w:t>
            </w:r>
          </w:p>
        </w:tc>
      </w:tr>
      <w:tr w:rsidR="00505884" w:rsidRPr="00D00B73" w:rsidTr="00D32CD7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84" w:rsidRDefault="00505884" w:rsidP="0050588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884" w:rsidRPr="00D00B73" w:rsidRDefault="00505884" w:rsidP="0050588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ניר יריב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884" w:rsidRPr="00D00B73" w:rsidRDefault="00505884" w:rsidP="0050588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צה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"</w:t>
            </w: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ל בעידן הדיגיטלי לאור אסטרטגיית צה"ל המעודכנת</w:t>
            </w:r>
          </w:p>
        </w:tc>
      </w:tr>
    </w:tbl>
    <w:p w:rsidR="008002EC" w:rsidRDefault="008002EC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1B090A" w:rsidRDefault="001B090A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77856" w:rsidRPr="00677856" w:rsidRDefault="000E6960" w:rsidP="004915AD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677856">
        <w:rPr>
          <w:rFonts w:cs="David" w:hint="cs"/>
          <w:b/>
          <w:bCs/>
          <w:sz w:val="28"/>
          <w:szCs w:val="28"/>
          <w:u w:val="single"/>
          <w:rtl/>
        </w:rPr>
        <w:t xml:space="preserve">קבוצה מס' 5 </w:t>
      </w:r>
      <w:r w:rsidR="004915AD">
        <w:rPr>
          <w:rFonts w:cs="David" w:hint="cs"/>
          <w:b/>
          <w:bCs/>
          <w:sz w:val="28"/>
          <w:szCs w:val="28"/>
          <w:u w:val="single"/>
          <w:rtl/>
        </w:rPr>
        <w:t xml:space="preserve">העולם המבצעי </w:t>
      </w:r>
      <w:r w:rsidR="00257CC9">
        <w:rPr>
          <w:rFonts w:cs="David" w:hint="cs"/>
          <w:b/>
          <w:bCs/>
          <w:sz w:val="28"/>
          <w:szCs w:val="28"/>
          <w:u w:val="single"/>
          <w:rtl/>
        </w:rPr>
        <w:t>עבודות רגישות</w:t>
      </w:r>
      <w:r w:rsidRPr="00677856">
        <w:rPr>
          <w:rFonts w:cs="David" w:hint="cs"/>
          <w:b/>
          <w:bCs/>
          <w:sz w:val="28"/>
          <w:szCs w:val="28"/>
          <w:u w:val="single"/>
          <w:rtl/>
        </w:rPr>
        <w:t xml:space="preserve">, מדריך מלווה </w:t>
      </w:r>
      <w:r w:rsidR="00257CC9">
        <w:rPr>
          <w:rFonts w:cs="David" w:hint="cs"/>
          <w:b/>
          <w:bCs/>
          <w:sz w:val="28"/>
          <w:szCs w:val="28"/>
          <w:u w:val="single"/>
          <w:rtl/>
        </w:rPr>
        <w:t>ד"ר ענת שטרן</w:t>
      </w:r>
      <w:r w:rsidR="0030629F" w:rsidRPr="00677856">
        <w:rPr>
          <w:rFonts w:cs="David" w:hint="cs"/>
          <w:b/>
          <w:bCs/>
          <w:sz w:val="28"/>
          <w:szCs w:val="28"/>
          <w:u w:val="single"/>
          <w:rtl/>
        </w:rPr>
        <w:t xml:space="preserve"> (חדר צוות </w:t>
      </w:r>
      <w:r w:rsidR="00257CC9">
        <w:rPr>
          <w:rFonts w:cs="David"/>
          <w:b/>
          <w:bCs/>
          <w:sz w:val="28"/>
          <w:szCs w:val="28"/>
          <w:u w:val="single"/>
        </w:rPr>
        <w:t>3</w:t>
      </w:r>
      <w:r w:rsidR="0030629F" w:rsidRPr="00677856">
        <w:rPr>
          <w:rFonts w:cs="David" w:hint="cs"/>
          <w:b/>
          <w:bCs/>
          <w:sz w:val="28"/>
          <w:szCs w:val="28"/>
          <w:u w:val="single"/>
          <w:rtl/>
        </w:rPr>
        <w:t>)</w:t>
      </w:r>
      <w:bookmarkStart w:id="0" w:name="_GoBack"/>
      <w:bookmarkEnd w:id="0"/>
    </w:p>
    <w:tbl>
      <w:tblPr>
        <w:bidiVisual/>
        <w:tblW w:w="8789" w:type="dxa"/>
        <w:tblInd w:w="1025" w:type="dxa"/>
        <w:tblLook w:val="04A0" w:firstRow="1" w:lastRow="0" w:firstColumn="1" w:lastColumn="0" w:noHBand="0" w:noVBand="1"/>
      </w:tblPr>
      <w:tblGrid>
        <w:gridCol w:w="323"/>
        <w:gridCol w:w="1319"/>
        <w:gridCol w:w="7147"/>
      </w:tblGrid>
      <w:tr w:rsidR="00A355E3" w:rsidRPr="008002EC" w:rsidTr="00D32CD7">
        <w:trPr>
          <w:trHeight w:val="798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505884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רגב מימי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505884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היבטים הנוגעים להנפקת מטבע פלסטיני עצמאי</w:t>
            </w:r>
          </w:p>
        </w:tc>
      </w:tr>
      <w:tr w:rsidR="00A355E3" w:rsidRPr="008002EC" w:rsidTr="00664544">
        <w:trPr>
          <w:trHeight w:val="69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מקמל אלי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הפוטנציאל הגלום בעדי מדינה כאמצעי אסטרטגי במאבק בפשיעה החמורה בישראל.</w:t>
            </w:r>
          </w:p>
        </w:tc>
      </w:tr>
      <w:tr w:rsidR="00A355E3" w:rsidRPr="008002EC" w:rsidTr="00D32CD7">
        <w:trPr>
          <w:trHeight w:val="31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בר כליפא דדו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תודעה </w:t>
            </w: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חישוב מסלול מחדש</w:t>
            </w:r>
          </w:p>
        </w:tc>
      </w:tr>
      <w:tr w:rsidR="00A355E3" w:rsidRPr="008002EC" w:rsidTr="00381808">
        <w:trPr>
          <w:trHeight w:val="63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פלד גלעד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התהליך האסטרטגי בצה"ל – חסמים קבועים וברי שינוי.</w:t>
            </w:r>
          </w:p>
        </w:tc>
      </w:tr>
      <w:tr w:rsidR="00A355E3" w:rsidRPr="008002EC" w:rsidTr="00D32CD7">
        <w:trPr>
          <w:trHeight w:val="63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486506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486506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שפירא שחר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486506" w:rsidRDefault="00A355E3" w:rsidP="00A355E3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86506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קיום שיח ישיר (גלוי או חשאי) בין ישראל לחמאס על רקע השינויים בזירה – תרחיש מדיני ביטחוני. </w:t>
            </w:r>
          </w:p>
        </w:tc>
      </w:tr>
      <w:tr w:rsidR="00A355E3" w:rsidRPr="00D00B73" w:rsidTr="00257CC9">
        <w:trPr>
          <w:trHeight w:val="63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ברקאי גדי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השפעת המרחב </w:t>
            </w: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הקיברנטי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על מעגל המודיעין בחיל הא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ו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ויר</w:t>
            </w:r>
          </w:p>
        </w:tc>
      </w:tr>
      <w:tr w:rsidR="00A355E3" w:rsidRPr="00D00B73" w:rsidTr="00A44864">
        <w:trPr>
          <w:trHeight w:val="63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Pr="00D00B73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ניאגו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פלג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5E3" w:rsidRPr="008002EC" w:rsidRDefault="00A355E3" w:rsidP="00A355E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מהפיכת האימון האווירי המבצעי</w:t>
            </w:r>
          </w:p>
        </w:tc>
      </w:tr>
    </w:tbl>
    <w:p w:rsidR="001B090A" w:rsidRDefault="001B090A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6C2A46" w:rsidRDefault="008953E1" w:rsidP="00505884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</w:t>
      </w:r>
      <w:r w:rsidR="000E6960">
        <w:rPr>
          <w:rFonts w:cs="David" w:hint="cs"/>
          <w:sz w:val="24"/>
          <w:szCs w:val="24"/>
          <w:rtl/>
        </w:rPr>
        <w:t xml:space="preserve">            </w:t>
      </w:r>
    </w:p>
    <w:p w:rsidR="000E6960" w:rsidRDefault="008953E1" w:rsidP="006C2A46">
      <w:pPr>
        <w:spacing w:line="360" w:lineRule="auto"/>
        <w:ind w:left="360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בברכ</w:t>
      </w:r>
      <w:r w:rsidR="00677856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,</w:t>
      </w:r>
    </w:p>
    <w:p w:rsidR="000E6960" w:rsidRDefault="000E6960" w:rsidP="000E6960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953E1" w:rsidRDefault="008953E1" w:rsidP="00C37D63">
      <w:pPr>
        <w:spacing w:line="36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ד"ר ענת שטרן</w:t>
      </w:r>
    </w:p>
    <w:p w:rsidR="008953E1" w:rsidRDefault="008953E1" w:rsidP="00C37D63">
      <w:pPr>
        <w:spacing w:line="36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</w:t>
      </w:r>
    </w:p>
    <w:p w:rsidR="00A72D22" w:rsidRDefault="008953E1" w:rsidP="00C37D63">
      <w:pPr>
        <w:spacing w:line="360" w:lineRule="auto"/>
        <w:ind w:left="432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4"/>
          <w:szCs w:val="24"/>
          <w:rtl/>
        </w:rPr>
        <w:t xml:space="preserve">          המכללה לביטחון לאומי</w:t>
      </w:r>
    </w:p>
    <w:sectPr w:rsidR="00A72D22" w:rsidSect="00A44F4D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BA" w:rsidRDefault="00BC14BA" w:rsidP="000E6960">
      <w:r>
        <w:separator/>
      </w:r>
    </w:p>
  </w:endnote>
  <w:endnote w:type="continuationSeparator" w:id="0">
    <w:p w:rsidR="00BC14BA" w:rsidRDefault="00BC14BA" w:rsidP="000E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93169833"/>
      <w:docPartObj>
        <w:docPartGallery w:val="Page Numbers (Bottom of Page)"/>
        <w:docPartUnique/>
      </w:docPartObj>
    </w:sdtPr>
    <w:sdtEndPr>
      <w:rPr>
        <w:cs/>
      </w:rPr>
    </w:sdtEndPr>
    <w:sdtContent>
      <w:p w:rsidR="000E6960" w:rsidRDefault="000E6960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915AD" w:rsidRPr="004915AD">
          <w:rPr>
            <w:rtl/>
            <w:lang w:val="he-IL"/>
          </w:rPr>
          <w:t>3</w:t>
        </w:r>
        <w:r>
          <w:fldChar w:fldCharType="end"/>
        </w:r>
      </w:p>
    </w:sdtContent>
  </w:sdt>
  <w:p w:rsidR="000E6960" w:rsidRDefault="000E69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BA" w:rsidRDefault="00BC14BA" w:rsidP="000E6960">
      <w:r>
        <w:separator/>
      </w:r>
    </w:p>
  </w:footnote>
  <w:footnote w:type="continuationSeparator" w:id="0">
    <w:p w:rsidR="00BC14BA" w:rsidRDefault="00BC14BA" w:rsidP="000E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029D3"/>
    <w:multiLevelType w:val="hybridMultilevel"/>
    <w:tmpl w:val="9C9EC884"/>
    <w:lvl w:ilvl="0" w:tplc="350C69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21FF4"/>
    <w:multiLevelType w:val="hybridMultilevel"/>
    <w:tmpl w:val="0856445E"/>
    <w:lvl w:ilvl="0" w:tplc="5CE8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AD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28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2C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8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27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41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E0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A7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DB2527"/>
    <w:multiLevelType w:val="hybridMultilevel"/>
    <w:tmpl w:val="24A8B076"/>
    <w:lvl w:ilvl="0" w:tplc="257A3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A33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F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B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5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6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1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00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415C89"/>
    <w:multiLevelType w:val="hybridMultilevel"/>
    <w:tmpl w:val="104E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73B5"/>
    <w:multiLevelType w:val="hybridMultilevel"/>
    <w:tmpl w:val="96909388"/>
    <w:lvl w:ilvl="0" w:tplc="82C09C8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FE6884"/>
    <w:multiLevelType w:val="hybridMultilevel"/>
    <w:tmpl w:val="CAC44B0E"/>
    <w:lvl w:ilvl="0" w:tplc="A954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6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CE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83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E0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47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29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4A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A14ACB"/>
    <w:multiLevelType w:val="hybridMultilevel"/>
    <w:tmpl w:val="D76C0228"/>
    <w:lvl w:ilvl="0" w:tplc="27AAF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269EF"/>
    <w:multiLevelType w:val="hybridMultilevel"/>
    <w:tmpl w:val="B8AC4F02"/>
    <w:lvl w:ilvl="0" w:tplc="8CC003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12084"/>
    <w:multiLevelType w:val="hybridMultilevel"/>
    <w:tmpl w:val="5B6A7F26"/>
    <w:lvl w:ilvl="0" w:tplc="A0D80E7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06A97"/>
    <w:multiLevelType w:val="hybridMultilevel"/>
    <w:tmpl w:val="D008608C"/>
    <w:lvl w:ilvl="0" w:tplc="61D47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2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E2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00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01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A5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20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CA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2F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57635"/>
    <w:multiLevelType w:val="hybridMultilevel"/>
    <w:tmpl w:val="E0C471FA"/>
    <w:lvl w:ilvl="0" w:tplc="CA6C2B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07023"/>
    <w:rsid w:val="000E6960"/>
    <w:rsid w:val="001312CB"/>
    <w:rsid w:val="00141FA4"/>
    <w:rsid w:val="001B090A"/>
    <w:rsid w:val="002129B6"/>
    <w:rsid w:val="00257CC9"/>
    <w:rsid w:val="00296135"/>
    <w:rsid w:val="002C5554"/>
    <w:rsid w:val="0030629F"/>
    <w:rsid w:val="00306D34"/>
    <w:rsid w:val="00326E1E"/>
    <w:rsid w:val="004574F5"/>
    <w:rsid w:val="00486506"/>
    <w:rsid w:val="004915AD"/>
    <w:rsid w:val="004C3511"/>
    <w:rsid w:val="004D41E0"/>
    <w:rsid w:val="00505884"/>
    <w:rsid w:val="005157EB"/>
    <w:rsid w:val="005A2265"/>
    <w:rsid w:val="005A769C"/>
    <w:rsid w:val="005F6588"/>
    <w:rsid w:val="00664544"/>
    <w:rsid w:val="00677856"/>
    <w:rsid w:val="006950B0"/>
    <w:rsid w:val="006C2A46"/>
    <w:rsid w:val="006F0942"/>
    <w:rsid w:val="00736085"/>
    <w:rsid w:val="00756167"/>
    <w:rsid w:val="007618EB"/>
    <w:rsid w:val="00762D66"/>
    <w:rsid w:val="007B4209"/>
    <w:rsid w:val="007B4EED"/>
    <w:rsid w:val="008002EC"/>
    <w:rsid w:val="00812FCB"/>
    <w:rsid w:val="0087636A"/>
    <w:rsid w:val="008953E1"/>
    <w:rsid w:val="00897A6B"/>
    <w:rsid w:val="008D2BC0"/>
    <w:rsid w:val="008E53FF"/>
    <w:rsid w:val="00906FEB"/>
    <w:rsid w:val="009D72FD"/>
    <w:rsid w:val="00A355E3"/>
    <w:rsid w:val="00A44F4D"/>
    <w:rsid w:val="00A553E8"/>
    <w:rsid w:val="00A72059"/>
    <w:rsid w:val="00A72D22"/>
    <w:rsid w:val="00AC5A6B"/>
    <w:rsid w:val="00AE1183"/>
    <w:rsid w:val="00B4426F"/>
    <w:rsid w:val="00B66954"/>
    <w:rsid w:val="00BC14BA"/>
    <w:rsid w:val="00BF4B10"/>
    <w:rsid w:val="00C01691"/>
    <w:rsid w:val="00C37D63"/>
    <w:rsid w:val="00C569F1"/>
    <w:rsid w:val="00CC38F1"/>
    <w:rsid w:val="00CD2621"/>
    <w:rsid w:val="00D00B73"/>
    <w:rsid w:val="00D241CF"/>
    <w:rsid w:val="00D32CD7"/>
    <w:rsid w:val="00DA77E3"/>
    <w:rsid w:val="00DE7AA9"/>
    <w:rsid w:val="00E12935"/>
    <w:rsid w:val="00E65BD0"/>
    <w:rsid w:val="00E96FEA"/>
    <w:rsid w:val="00EC6ED3"/>
    <w:rsid w:val="00EE360E"/>
    <w:rsid w:val="00F32A0F"/>
    <w:rsid w:val="00F950E9"/>
    <w:rsid w:val="00F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3163E-A27F-4ED5-B1FA-659F1761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0E6960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0E696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0E6960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0E696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761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84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530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604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371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86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581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362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437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14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334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802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218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966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795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298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52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644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80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509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69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19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56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23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714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u26698</cp:lastModifiedBy>
  <cp:revision>7</cp:revision>
  <cp:lastPrinted>2017-07-05T13:38:00Z</cp:lastPrinted>
  <dcterms:created xsi:type="dcterms:W3CDTF">2017-07-05T13:13:00Z</dcterms:created>
  <dcterms:modified xsi:type="dcterms:W3CDTF">2017-07-05T14:22:00Z</dcterms:modified>
</cp:coreProperties>
</file>