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D22" w:rsidRPr="00EB6BB0" w:rsidRDefault="00A72059" w:rsidP="00C37D63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84D91D" wp14:editId="5289F444">
                <wp:simplePos x="0" y="0"/>
                <wp:positionH relativeFrom="page">
                  <wp:posOffset>542925</wp:posOffset>
                </wp:positionH>
                <wp:positionV relativeFrom="paragraph">
                  <wp:posOffset>161925</wp:posOffset>
                </wp:positionV>
                <wp:extent cx="1990725" cy="5810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A72D22" w:rsidP="00A72D22">
                            <w:pPr>
                              <w:pStyle w:val="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מפקדת      המכללות        871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 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</w:p>
                          <w:p w:rsidR="00A72D22" w:rsidRPr="00240CE2" w:rsidRDefault="00A72D22" w:rsidP="004574F5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המכללה     לביטחון     לאומי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4574F5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26 בפברואר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201</w:t>
                            </w:r>
                            <w:r w:rsidR="00736085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7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4D9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75pt;margin-top:12.75pt;width:156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" stroked="f">
                <v:textbox>
                  <w:txbxContent>
                    <w:p w:rsidR="00A72D22" w:rsidRPr="00240CE2" w:rsidRDefault="00A72D22" w:rsidP="00A72D22">
                      <w:pPr>
                        <w:pStyle w:val="2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מפקדת      המכללות        871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 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</w:p>
                    <w:p w:rsidR="00A72D22" w:rsidRPr="00240CE2" w:rsidRDefault="00A72D22" w:rsidP="004574F5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המכללה     לביטחון     לאומי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="004574F5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26 בפברואר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201</w:t>
                      </w:r>
                      <w:r w:rsidR="00736085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7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FBCA0B5" wp14:editId="726E12EC">
                <wp:simplePos x="0" y="0"/>
                <wp:positionH relativeFrom="column">
                  <wp:posOffset>-495300</wp:posOffset>
                </wp:positionH>
                <wp:positionV relativeFrom="paragraph">
                  <wp:posOffset>-781051</wp:posOffset>
                </wp:positionV>
                <wp:extent cx="6383020" cy="981075"/>
                <wp:effectExtent l="0" t="0" r="0" b="952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981075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901"/>
                            <a:ext cx="522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  <w:p w:rsidR="00A72D22" w:rsidRPr="00240CE2" w:rsidRDefault="00A72D22" w:rsidP="004C3511">
                              <w:pPr>
                                <w:pStyle w:val="5"/>
                                <w:rPr>
                                  <w:rFonts w:asciiTheme="minorBidi" w:hAnsiTheme="minorBidi"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>מחזור מ"</w:t>
                              </w:r>
                              <w:r w:rsidR="004C3511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ד</w:t>
                              </w: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  201</w:t>
                              </w:r>
                              <w:r w:rsidR="004C3511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6</w:t>
                              </w: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 - 201</w:t>
                              </w:r>
                              <w:r w:rsidR="004C3511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BCA0B5" id="Group 3" o:spid="_x0000_s1027" style="position:absolute;left:0;text-align:left;margin-left:-39pt;margin-top:-61.5pt;width:502.6pt;height:77.2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">
                <v:line id="Line 4" o:spid="_x0000_s1028" style="position:absolute;visibility:visible;mso-wrap-style:square" from="1988,1981" to="9798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2Y9cIAAADaAAAADwAAAGRycy9kb3ducmV2LnhtbESPQYvCMBSE74L/ITxhb5qq66LVKCII&#10;4mW1Knh8NM+22LyUJtru/vqNIOxxmJlvmMWqNaV4Uu0KywqGgwgEcWp1wZmC82nbn4JwHlljaZkU&#10;/JCD1bLbWWCsbcNHeiY+EwHCLkYFufdVLKVLczLoBrYiDt7N1gZ9kHUmdY1NgJtSjqLoSxosOCzk&#10;WNEmp/SePIyCz+9Zc01/za45XMZ2f0zQTCd7pT567XoOwlPr/8Pv9k4rGMPrSrgB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E2Y9cIAAADaAAAADwAAAAAAAAAAAAAA&#10;AAChAgAAZHJzL2Rvd25yZXYueG1sUEsFBgAAAAAEAAQA+QAAAJADAAAAAA==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alt="לcopy" style="position:absolute;left:8820;top:718;width:1127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VrMjCAAAA2gAAAA8AAABkcnMvZG93bnJldi54bWxEj0trAjEUhfeF/odwC93VxHYQHSeKFSxC&#10;F+Jj4fIyuTMZnNwMk6jTf28KhS4P5/FxiuXgWnGjPjSeNYxHCgRx6U3DtYbTcfM2BREissHWM2n4&#10;oQDLxfNTgbnxd97T7RBrkUY45KjBxtjlUobSksMw8h1x8irfO4xJ9rU0Pd7TuGvlu1IT6bDhRLDY&#10;0dpSeTlcXeKqs7KrT1bX7646z/jLZx+7TOvXl2E1BxFpiP/hv/bWaMjg90q6AXL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lazIwgAAANoAAAAPAAAAAAAAAAAAAAAAAJ8C&#10;AABkcnMvZG93bnJldi54bWxQSwUGAAAAAAQABAD3AAAAjgMAAAAA&#10;">
                  <v:imagedata r:id="rId9" o:title="לcopy" chromakey="white"/>
                </v:shape>
                <v:shape id="Picture 6" o:spid="_x0000_s1030" type="#_x0000_t75" alt="U-IDF1" style="position:absolute;left:1440;top:898;width:894;height: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Qhdm/AAAA2gAAAA8AAABkcnMvZG93bnJldi54bWxEj09rAjEUxO8Fv0N4Qm81q9Ciq1FUEHrV&#10;inh8bJ6bxc3LmsT98+0bodDjMDO/YVab3taiJR8qxwqmkwwEceF0xaWC88/hYw4iRGSNtWNSMFCA&#10;zXr0tsJcu46P1J5iKRKEQ44KTIxNLmUoDFkME9cQJ+/mvMWYpC+l9tgluK3lLMu+pMWK04LBhvaG&#10;ivvpaRPlsbiEoR123pznFQ230vG1U+p93G+XICL18T/81/7WCj7hdSXdALn+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z0IXZvwAAANoAAAAPAAAAAAAAAAAAAAAAAJ8CAABk&#10;cnMvZG93bnJldi54bWxQSwUGAAAAAAQABAD3AAAAiwMAAAAA&#10;">
                  <v:imagedata r:id="rId10" o:title="U-IDF1"/>
                </v:shape>
                <v:shape id="Text Box 7" o:spid="_x0000_s1031" type="#_x0000_t202" style="position:absolute;left:2880;top:901;width:522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  <w:p w:rsidR="00A72D22" w:rsidRPr="00240CE2" w:rsidRDefault="00A72D22" w:rsidP="004C3511">
                        <w:pPr>
                          <w:pStyle w:val="5"/>
                          <w:rPr>
                            <w:rFonts w:asciiTheme="minorBidi" w:hAnsiTheme="minorBidi"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>מחזור מ"</w:t>
                        </w:r>
                        <w:r w:rsidR="004C3511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ד</w:t>
                        </w: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  201</w:t>
                        </w:r>
                        <w:r w:rsidR="004C3511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6</w:t>
                        </w: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 - 201</w:t>
                        </w:r>
                        <w:r w:rsidR="004C3511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E6960" w:rsidRDefault="000E6960" w:rsidP="00906FEB">
      <w:pPr>
        <w:spacing w:line="360" w:lineRule="auto"/>
        <w:rPr>
          <w:rFonts w:cs="David"/>
          <w:sz w:val="24"/>
          <w:szCs w:val="24"/>
          <w:rtl/>
        </w:rPr>
      </w:pPr>
    </w:p>
    <w:p w:rsidR="00906FEB" w:rsidRPr="001312CB" w:rsidRDefault="00906FEB" w:rsidP="00906FEB">
      <w:pPr>
        <w:spacing w:line="360" w:lineRule="auto"/>
        <w:rPr>
          <w:rFonts w:cs="David"/>
          <w:sz w:val="24"/>
          <w:szCs w:val="24"/>
          <w:rtl/>
        </w:rPr>
      </w:pPr>
      <w:r w:rsidRPr="001312CB">
        <w:rPr>
          <w:rFonts w:cs="David" w:hint="cs"/>
          <w:sz w:val="24"/>
          <w:szCs w:val="24"/>
          <w:rtl/>
        </w:rPr>
        <w:t>אלוף תמיר הימן</w:t>
      </w:r>
    </w:p>
    <w:p w:rsidR="004D41E0" w:rsidRDefault="004D41E0" w:rsidP="00906FEB">
      <w:pPr>
        <w:spacing w:line="360" w:lineRule="auto"/>
        <w:rPr>
          <w:rFonts w:cs="David"/>
          <w:sz w:val="24"/>
          <w:szCs w:val="24"/>
          <w:rtl/>
        </w:rPr>
      </w:pPr>
      <w:r w:rsidRPr="001312CB">
        <w:rPr>
          <w:rFonts w:cs="David" w:hint="cs"/>
          <w:sz w:val="24"/>
          <w:szCs w:val="24"/>
          <w:rtl/>
        </w:rPr>
        <w:t>אל"ם יונתן סיידה מרום</w:t>
      </w:r>
    </w:p>
    <w:p w:rsidR="00296135" w:rsidRDefault="00296135" w:rsidP="00906FEB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סגל מדריכי מב"ל</w:t>
      </w:r>
    </w:p>
    <w:p w:rsidR="00677856" w:rsidRDefault="00677856" w:rsidP="00906FEB">
      <w:pPr>
        <w:spacing w:line="360" w:lineRule="auto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פרופ' גבי בן דור</w:t>
      </w:r>
    </w:p>
    <w:p w:rsidR="00677856" w:rsidRPr="001312CB" w:rsidRDefault="00677856" w:rsidP="00906FEB">
      <w:pPr>
        <w:spacing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ד"ר אורנה קזמירסקי</w:t>
      </w:r>
    </w:p>
    <w:p w:rsidR="00A72D22" w:rsidRPr="00995503" w:rsidRDefault="00A72D22" w:rsidP="00C37D63">
      <w:pPr>
        <w:spacing w:line="360" w:lineRule="auto"/>
        <w:rPr>
          <w:rFonts w:cs="David"/>
          <w:sz w:val="28"/>
          <w:szCs w:val="28"/>
          <w:rtl/>
        </w:rPr>
      </w:pPr>
    </w:p>
    <w:p w:rsidR="00E65BD0" w:rsidRDefault="008953E1" w:rsidP="00C569F1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B77FA5">
        <w:rPr>
          <w:rFonts w:cs="David" w:hint="cs"/>
          <w:b/>
          <w:bCs/>
          <w:sz w:val="28"/>
          <w:szCs w:val="28"/>
          <w:u w:val="single"/>
          <w:rtl/>
        </w:rPr>
        <w:t xml:space="preserve">הנדון: </w:t>
      </w:r>
      <w:r w:rsidR="00C569F1">
        <w:rPr>
          <w:rFonts w:cs="David" w:hint="cs"/>
          <w:b/>
          <w:bCs/>
          <w:sz w:val="28"/>
          <w:szCs w:val="28"/>
          <w:u w:val="single"/>
          <w:rtl/>
        </w:rPr>
        <w:t xml:space="preserve">חלוקה לקבוצות דיון </w:t>
      </w:r>
      <w:r w:rsidR="00C569F1">
        <w:rPr>
          <w:rFonts w:cs="David"/>
          <w:b/>
          <w:bCs/>
          <w:sz w:val="28"/>
          <w:szCs w:val="28"/>
          <w:u w:val="single"/>
          <w:rtl/>
        </w:rPr>
        <w:t>–</w:t>
      </w:r>
      <w:r w:rsidR="00C569F1">
        <w:rPr>
          <w:rFonts w:cs="David" w:hint="cs"/>
          <w:b/>
          <w:bCs/>
          <w:sz w:val="28"/>
          <w:szCs w:val="28"/>
          <w:u w:val="single"/>
          <w:rtl/>
        </w:rPr>
        <w:t xml:space="preserve"> יום הצגת ביניים של העבודות השנתיות</w:t>
      </w:r>
    </w:p>
    <w:p w:rsidR="00C569F1" w:rsidRDefault="00C569F1" w:rsidP="00F32A0F">
      <w:pPr>
        <w:spacing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</w:p>
    <w:p w:rsidR="008D2BC0" w:rsidRDefault="008002EC" w:rsidP="00F32A0F">
      <w:pPr>
        <w:spacing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כללי:</w:t>
      </w:r>
    </w:p>
    <w:p w:rsidR="008002EC" w:rsidRDefault="00007023" w:rsidP="00677856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326E1E">
        <w:rPr>
          <w:rFonts w:cs="David" w:hint="cs"/>
          <w:sz w:val="24"/>
          <w:szCs w:val="24"/>
          <w:rtl/>
        </w:rPr>
        <w:t xml:space="preserve">ביום רביעי, 1 </w:t>
      </w:r>
      <w:r w:rsidR="00326E1E" w:rsidRPr="00326E1E">
        <w:rPr>
          <w:rFonts w:cs="David" w:hint="cs"/>
          <w:sz w:val="24"/>
          <w:szCs w:val="24"/>
          <w:rtl/>
        </w:rPr>
        <w:t xml:space="preserve">במרץ 2017 בין השעות 08:30-11:00 ייערך </w:t>
      </w:r>
      <w:r w:rsidR="00326E1E" w:rsidRPr="00326E1E">
        <w:rPr>
          <w:rFonts w:cs="David" w:hint="cs"/>
          <w:sz w:val="24"/>
          <w:szCs w:val="24"/>
          <w:rtl/>
        </w:rPr>
        <w:t xml:space="preserve">"מפגש להצגת ביניים" של העבודות השנתיות. </w:t>
      </w:r>
      <w:r w:rsidR="00DA77E3">
        <w:rPr>
          <w:rFonts w:cs="David" w:hint="cs"/>
          <w:sz w:val="24"/>
          <w:szCs w:val="24"/>
          <w:rtl/>
        </w:rPr>
        <w:t>מטרת היום היא חשיפה וקבלת</w:t>
      </w:r>
      <w:r w:rsidR="00326E1E" w:rsidRPr="00326E1E">
        <w:rPr>
          <w:rFonts w:cs="David" w:hint="cs"/>
          <w:sz w:val="24"/>
          <w:szCs w:val="24"/>
          <w:rtl/>
        </w:rPr>
        <w:t xml:space="preserve"> חוות דעת ממומחים ומעמיתים על נושא המחקר. המפגש ייערך בקבוצות קטנות בעלות נושאי מחקר קרובים. במהלך המפגש יציג כל אחד מהחניכים</w:t>
      </w:r>
      <w:r w:rsidR="00326E1E" w:rsidRPr="00DA77E3">
        <w:rPr>
          <w:rFonts w:cs="David" w:hint="cs"/>
          <w:b/>
          <w:bCs/>
          <w:sz w:val="24"/>
          <w:szCs w:val="24"/>
          <w:rtl/>
        </w:rPr>
        <w:t xml:space="preserve"> רפראט בן </w:t>
      </w:r>
      <w:r w:rsidR="000E6960" w:rsidRPr="00DA77E3">
        <w:rPr>
          <w:rFonts w:cs="David" w:hint="cs"/>
          <w:b/>
          <w:bCs/>
          <w:sz w:val="24"/>
          <w:szCs w:val="24"/>
          <w:rtl/>
        </w:rPr>
        <w:t xml:space="preserve">15 </w:t>
      </w:r>
      <w:r w:rsidR="00DA77E3">
        <w:rPr>
          <w:rFonts w:cs="David" w:hint="cs"/>
          <w:b/>
          <w:bCs/>
          <w:sz w:val="24"/>
          <w:szCs w:val="24"/>
          <w:rtl/>
        </w:rPr>
        <w:t xml:space="preserve">דקות </w:t>
      </w:r>
      <w:r w:rsidR="00DA77E3">
        <w:rPr>
          <w:rFonts w:cs="David" w:hint="cs"/>
          <w:sz w:val="24"/>
          <w:szCs w:val="24"/>
          <w:rtl/>
        </w:rPr>
        <w:t>(</w:t>
      </w:r>
      <w:r w:rsidR="00DA77E3" w:rsidRPr="00DA77E3">
        <w:rPr>
          <w:rFonts w:cs="David" w:hint="cs"/>
          <w:b/>
          <w:bCs/>
          <w:sz w:val="24"/>
          <w:szCs w:val="24"/>
          <w:u w:val="single"/>
          <w:rtl/>
        </w:rPr>
        <w:t>נא להקפיד על הזמנים</w:t>
      </w:r>
      <w:r w:rsidR="00DA77E3">
        <w:rPr>
          <w:rFonts w:cs="David" w:hint="cs"/>
          <w:sz w:val="24"/>
          <w:szCs w:val="24"/>
          <w:rtl/>
        </w:rPr>
        <w:t>)</w:t>
      </w:r>
      <w:r w:rsidR="00326E1E" w:rsidRPr="00326E1E">
        <w:rPr>
          <w:rFonts w:cs="David" w:hint="cs"/>
          <w:sz w:val="24"/>
          <w:szCs w:val="24"/>
          <w:rtl/>
        </w:rPr>
        <w:t xml:space="preserve">, </w:t>
      </w:r>
      <w:r w:rsidR="00677856" w:rsidRPr="00326E1E">
        <w:rPr>
          <w:rFonts w:cs="David" w:hint="cs"/>
          <w:sz w:val="24"/>
          <w:szCs w:val="24"/>
          <w:rtl/>
        </w:rPr>
        <w:t>אודות שאלת המחקר</w:t>
      </w:r>
      <w:r w:rsidR="00677856">
        <w:rPr>
          <w:rFonts w:cs="David" w:hint="cs"/>
          <w:sz w:val="24"/>
          <w:szCs w:val="24"/>
          <w:rtl/>
        </w:rPr>
        <w:t xml:space="preserve"> </w:t>
      </w:r>
      <w:r w:rsidR="00326E1E" w:rsidRPr="00326E1E">
        <w:rPr>
          <w:rFonts w:cs="David" w:hint="cs"/>
          <w:sz w:val="24"/>
          <w:szCs w:val="24"/>
          <w:rtl/>
        </w:rPr>
        <w:t>ממצאים עיקריים והתלבטויות בכתיבה ובמחקר.</w:t>
      </w:r>
    </w:p>
    <w:p w:rsidR="000E6960" w:rsidRPr="000E6960" w:rsidRDefault="000E6960" w:rsidP="00F32A0F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/>
          <w:b/>
          <w:bCs/>
          <w:sz w:val="24"/>
          <w:szCs w:val="24"/>
          <w:rtl/>
        </w:rPr>
        <w:br/>
      </w:r>
      <w:r w:rsidRPr="000E6960">
        <w:rPr>
          <w:rFonts w:cs="David" w:hint="cs"/>
          <w:b/>
          <w:bCs/>
          <w:sz w:val="24"/>
          <w:szCs w:val="24"/>
          <w:rtl/>
        </w:rPr>
        <w:t>מסגרת הזמנים:</w:t>
      </w:r>
    </w:p>
    <w:p w:rsidR="000E6960" w:rsidRDefault="000E6960" w:rsidP="00F32A0F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משך 1</w:t>
      </w:r>
      <w:r w:rsidR="00D32CD7">
        <w:rPr>
          <w:rFonts w:cs="David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 xml:space="preserve"> 08:30-09:45</w:t>
      </w:r>
      <w:r w:rsidR="00DA77E3">
        <w:rPr>
          <w:rFonts w:cs="David" w:hint="cs"/>
          <w:sz w:val="24"/>
          <w:szCs w:val="24"/>
          <w:rtl/>
        </w:rPr>
        <w:t xml:space="preserve"> (4 חניכים)</w:t>
      </w:r>
    </w:p>
    <w:p w:rsidR="000E6960" w:rsidRDefault="000E6960" w:rsidP="00F32A0F">
      <w:pPr>
        <w:spacing w:line="360" w:lineRule="auto"/>
        <w:jc w:val="both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הפסקה </w:t>
      </w:r>
      <w:r w:rsidR="00D32CD7">
        <w:rPr>
          <w:rFonts w:cs="David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>09:45-10:00</w:t>
      </w:r>
    </w:p>
    <w:p w:rsidR="000E6960" w:rsidRPr="00326E1E" w:rsidRDefault="000E6960" w:rsidP="00F32A0F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משך 2</w:t>
      </w:r>
      <w:r w:rsidR="00DA77E3">
        <w:rPr>
          <w:rFonts w:cs="David"/>
          <w:sz w:val="24"/>
          <w:szCs w:val="24"/>
          <w:rtl/>
        </w:rPr>
        <w:tab/>
      </w:r>
      <w:r>
        <w:rPr>
          <w:rFonts w:cs="David" w:hint="cs"/>
          <w:sz w:val="24"/>
          <w:szCs w:val="24"/>
          <w:rtl/>
        </w:rPr>
        <w:t xml:space="preserve"> 10:00-11:00</w:t>
      </w:r>
      <w:r w:rsidR="00DA77E3">
        <w:rPr>
          <w:rFonts w:cs="David" w:hint="cs"/>
          <w:sz w:val="24"/>
          <w:szCs w:val="24"/>
          <w:rtl/>
        </w:rPr>
        <w:t xml:space="preserve">  (3 חניכים)</w:t>
      </w:r>
    </w:p>
    <w:p w:rsidR="00326E1E" w:rsidRDefault="00326E1E" w:rsidP="00F32A0F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002EC" w:rsidRDefault="008002EC" w:rsidP="00F32A0F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0E6960">
        <w:rPr>
          <w:rFonts w:cs="David" w:hint="cs"/>
          <w:b/>
          <w:bCs/>
          <w:sz w:val="28"/>
          <w:szCs w:val="28"/>
          <w:u w:val="single"/>
          <w:rtl/>
        </w:rPr>
        <w:t>קבוצה מס' 1: פלסטינים וגבולות</w:t>
      </w:r>
      <w:r w:rsidR="000E6960" w:rsidRPr="000E6960">
        <w:rPr>
          <w:rFonts w:cs="David" w:hint="cs"/>
          <w:b/>
          <w:bCs/>
          <w:sz w:val="28"/>
          <w:szCs w:val="28"/>
          <w:u w:val="single"/>
          <w:rtl/>
        </w:rPr>
        <w:t>, מדריך מלווה חיים וקסמן</w:t>
      </w:r>
      <w:r w:rsidR="0030629F">
        <w:rPr>
          <w:rFonts w:cs="David" w:hint="cs"/>
          <w:b/>
          <w:bCs/>
          <w:sz w:val="28"/>
          <w:szCs w:val="28"/>
          <w:u w:val="single"/>
          <w:rtl/>
        </w:rPr>
        <w:t xml:space="preserve"> (חדר צוות 2)</w:t>
      </w:r>
    </w:p>
    <w:p w:rsidR="00677856" w:rsidRPr="000E6960" w:rsidRDefault="00677856" w:rsidP="00F32A0F">
      <w:pPr>
        <w:spacing w:line="360" w:lineRule="auto"/>
        <w:jc w:val="both"/>
        <w:rPr>
          <w:rFonts w:cs="David" w:hint="cs"/>
          <w:b/>
          <w:bCs/>
          <w:sz w:val="28"/>
          <w:szCs w:val="28"/>
          <w:u w:val="single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350"/>
        <w:gridCol w:w="1944"/>
        <w:gridCol w:w="6002"/>
      </w:tblGrid>
      <w:tr w:rsidR="005F6588" w:rsidRPr="008002EC" w:rsidTr="005F6588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88" w:rsidRPr="008002EC" w:rsidRDefault="005F6588" w:rsidP="008002EC">
            <w:pPr>
              <w:bidi w:val="0"/>
              <w:jc w:val="right"/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88" w:rsidRPr="008002EC" w:rsidRDefault="005F6588" w:rsidP="00677856">
            <w:pPr>
              <w:bidi w:val="0"/>
              <w:jc w:val="both"/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NG Wei How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88" w:rsidRPr="008002EC" w:rsidRDefault="005F6588" w:rsidP="00677856">
            <w:pPr>
              <w:bidi w:val="0"/>
              <w:jc w:val="both"/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Challenges of Fighting Modern Jihad in Singapore</w:t>
            </w:r>
          </w:p>
        </w:tc>
      </w:tr>
      <w:tr w:rsidR="005F6588" w:rsidRPr="008002EC" w:rsidTr="00677856">
        <w:trPr>
          <w:trHeight w:val="6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88" w:rsidRPr="008002EC" w:rsidRDefault="005F6588" w:rsidP="008002EC">
            <w:pPr>
              <w:bidi w:val="0"/>
              <w:jc w:val="right"/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88" w:rsidRPr="008002EC" w:rsidRDefault="00677856" w:rsidP="00677856">
            <w:pPr>
              <w:bidi w:val="0"/>
              <w:jc w:val="both"/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Rajendra</w:t>
            </w:r>
            <w:proofErr w:type="spellEnd"/>
            <w: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  <w:t xml:space="preserve"> (Raj)</w:t>
            </w: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5F6588"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Sachdev</w:t>
            </w:r>
            <w:proofErr w:type="spellEnd"/>
            <w:r w:rsidR="005F6588"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88" w:rsidRPr="008002EC" w:rsidRDefault="005F6588" w:rsidP="00677856">
            <w:pPr>
              <w:bidi w:val="0"/>
              <w:jc w:val="both"/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Counter Proxy war strategies of India and Israel to draw strategic options (relevant lessons) for India.</w:t>
            </w:r>
          </w:p>
        </w:tc>
      </w:tr>
      <w:tr w:rsidR="005F6588" w:rsidRPr="008002EC" w:rsidTr="005F6588">
        <w:trPr>
          <w:trHeight w:val="6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88" w:rsidRPr="008002EC" w:rsidRDefault="005F6588" w:rsidP="008002EC">
            <w:pPr>
              <w:bidi w:val="0"/>
              <w:jc w:val="right"/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88" w:rsidRPr="008002EC" w:rsidRDefault="005F6588" w:rsidP="00677856">
            <w:pPr>
              <w:bidi w:val="0"/>
              <w:jc w:val="both"/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Schneider Markus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88" w:rsidRPr="008002EC" w:rsidRDefault="005F6588" w:rsidP="00677856">
            <w:pPr>
              <w:bidi w:val="0"/>
              <w:jc w:val="both"/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The German Role in the European Union with regard to the ISR-PSE Conflict</w:t>
            </w:r>
            <w: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Challenges and Opportunities</w:t>
            </w:r>
          </w:p>
        </w:tc>
      </w:tr>
      <w:tr w:rsidR="005F6588" w:rsidRPr="008002EC" w:rsidTr="00677856">
        <w:trPr>
          <w:trHeight w:val="7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88" w:rsidRPr="008002EC" w:rsidRDefault="005F6588" w:rsidP="008002EC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88" w:rsidRPr="008002EC" w:rsidRDefault="005F6588" w:rsidP="008002EC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הכהן יהודה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88" w:rsidRPr="008002EC" w:rsidRDefault="005F6588" w:rsidP="008002EC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התמורות הגיאו-אסטרטגיות במרחב סיני בעשור האחרון והשפעתם על הביטחון הלאומי -  הזדמנויות וסיכונים.</w:t>
            </w:r>
          </w:p>
        </w:tc>
      </w:tr>
      <w:tr w:rsidR="005F6588" w:rsidRPr="00D00B73" w:rsidTr="005F6588">
        <w:trPr>
          <w:trHeight w:val="6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88" w:rsidRPr="00D00B73" w:rsidRDefault="005F6588" w:rsidP="00D00B73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88" w:rsidRPr="00D00B73" w:rsidRDefault="005F6588" w:rsidP="00D00B7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שומר ישראל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88" w:rsidRPr="00D00B73" w:rsidRDefault="005F6588" w:rsidP="00D00B73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היבטים מדיניים וצבאיים בהתקוממ</w:t>
            </w: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ו</w:t>
            </w: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יות עממיות בראי ישראלי והשפעתם על הביטחון הלאומי של ישראל.</w:t>
            </w:r>
          </w:p>
        </w:tc>
      </w:tr>
      <w:tr w:rsidR="005F6588" w:rsidRPr="00D00B73" w:rsidTr="005F6588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88" w:rsidRPr="00D00B73" w:rsidRDefault="005F6588" w:rsidP="00D00B73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88" w:rsidRPr="00D00B73" w:rsidRDefault="005F6588" w:rsidP="00D00B7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שפירא שחר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88" w:rsidRPr="00D00B73" w:rsidRDefault="005F6588" w:rsidP="00D00B73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קיום שיח ישיר (גלוי או חשאי) בין ישראל לחמאס על רקע השינויים בזירה – תרחיש מדיני ביטחוני. </w:t>
            </w:r>
          </w:p>
        </w:tc>
      </w:tr>
      <w:tr w:rsidR="005F6588" w:rsidRPr="00D00B73" w:rsidTr="005F6588">
        <w:trPr>
          <w:trHeight w:val="6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88" w:rsidRPr="00D00B73" w:rsidRDefault="005F6588" w:rsidP="006556E4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88" w:rsidRPr="00D00B73" w:rsidRDefault="005F6588" w:rsidP="006556E4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עזורי</w:t>
            </w:r>
            <w:proofErr w:type="spellEnd"/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מאיר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88" w:rsidRPr="00D00B73" w:rsidRDefault="005F6588" w:rsidP="006556E4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סגר ימי על לבנון כמנוף אסטרטגי להשגת יעדיה של ישראל בשעת חירום. </w:t>
            </w:r>
          </w:p>
        </w:tc>
      </w:tr>
    </w:tbl>
    <w:p w:rsidR="000E6960" w:rsidRDefault="000E6960" w:rsidP="00F32A0F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677856" w:rsidRDefault="00677856" w:rsidP="00F32A0F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002EC" w:rsidRDefault="008002EC" w:rsidP="00F32A0F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0E6960">
        <w:rPr>
          <w:rFonts w:cs="David" w:hint="cs"/>
          <w:b/>
          <w:bCs/>
          <w:sz w:val="28"/>
          <w:szCs w:val="28"/>
          <w:u w:val="single"/>
          <w:rtl/>
        </w:rPr>
        <w:t>קבוצה מס' 2 יחב"ל וכלכלה</w:t>
      </w:r>
      <w:r w:rsidR="000E6960" w:rsidRPr="000E6960">
        <w:rPr>
          <w:rFonts w:cs="David" w:hint="cs"/>
          <w:b/>
          <w:bCs/>
          <w:sz w:val="28"/>
          <w:szCs w:val="28"/>
          <w:u w:val="single"/>
          <w:rtl/>
        </w:rPr>
        <w:t>, מדריך מלווה ד"ר ג'וש קרסנה</w:t>
      </w:r>
      <w:r w:rsidR="0030629F">
        <w:rPr>
          <w:rFonts w:cs="David" w:hint="cs"/>
          <w:b/>
          <w:bCs/>
          <w:sz w:val="28"/>
          <w:szCs w:val="28"/>
          <w:u w:val="single"/>
          <w:rtl/>
        </w:rPr>
        <w:t xml:space="preserve"> (מליאה)</w:t>
      </w:r>
    </w:p>
    <w:p w:rsidR="00677856" w:rsidRPr="000E6960" w:rsidRDefault="00677856" w:rsidP="00F32A0F">
      <w:pPr>
        <w:spacing w:line="360" w:lineRule="auto"/>
        <w:jc w:val="both"/>
        <w:rPr>
          <w:rFonts w:cs="David" w:hint="cs"/>
          <w:b/>
          <w:bCs/>
          <w:sz w:val="28"/>
          <w:szCs w:val="28"/>
          <w:u w:val="single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99"/>
        <w:gridCol w:w="1701"/>
        <w:gridCol w:w="6096"/>
      </w:tblGrid>
      <w:tr w:rsidR="005F6588" w:rsidRPr="008002EC" w:rsidTr="005F6588">
        <w:trPr>
          <w:trHeight w:val="31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88" w:rsidRPr="008002EC" w:rsidRDefault="005F6588" w:rsidP="005F6588">
            <w:pPr>
              <w:bidi w:val="0"/>
              <w:jc w:val="center"/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88" w:rsidRPr="008002EC" w:rsidRDefault="005F6588" w:rsidP="00677856">
            <w:pPr>
              <w:bidi w:val="0"/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Lembo</w:t>
            </w:r>
            <w:proofErr w:type="spellEnd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 xml:space="preserve"> Jim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88" w:rsidRPr="008002EC" w:rsidRDefault="005F6588" w:rsidP="00677856">
            <w:pPr>
              <w:bidi w:val="0"/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Long term, Nation Building plans</w:t>
            </w:r>
          </w:p>
        </w:tc>
      </w:tr>
      <w:tr w:rsidR="005F6588" w:rsidRPr="008002EC" w:rsidTr="005F6588">
        <w:trPr>
          <w:trHeight w:val="68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88" w:rsidRPr="008002EC" w:rsidRDefault="005F6588" w:rsidP="005F6588">
            <w:pPr>
              <w:bidi w:val="0"/>
              <w:jc w:val="center"/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88" w:rsidRPr="008002EC" w:rsidRDefault="005F6588" w:rsidP="00677856">
            <w:pPr>
              <w:bidi w:val="0"/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Leigh Terry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88" w:rsidRPr="008002EC" w:rsidRDefault="005F6588" w:rsidP="00677856">
            <w:pPr>
              <w:bidi w:val="0"/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The role of Multi-National Security Forces in the Middle East, Specifically on the Borders of Israel.</w:t>
            </w:r>
          </w:p>
        </w:tc>
      </w:tr>
      <w:tr w:rsidR="005F6588" w:rsidRPr="008002EC" w:rsidTr="005F6588">
        <w:trPr>
          <w:trHeight w:val="73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88" w:rsidRPr="008002EC" w:rsidRDefault="005F6588" w:rsidP="005F6588">
            <w:pPr>
              <w:bidi w:val="0"/>
              <w:jc w:val="center"/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88" w:rsidRPr="008002EC" w:rsidRDefault="005F6588" w:rsidP="00677856">
            <w:pPr>
              <w:bidi w:val="0"/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Maraska</w:t>
            </w:r>
            <w:proofErr w:type="spellEnd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 xml:space="preserve"> Don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88" w:rsidRPr="008002EC" w:rsidRDefault="005F6588" w:rsidP="00677856">
            <w:pPr>
              <w:bidi w:val="0"/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China’s “New Silk Road” through Israel…Opportunity or Threat…</w:t>
            </w:r>
          </w:p>
        </w:tc>
      </w:tr>
      <w:tr w:rsidR="005F6588" w:rsidRPr="008002EC" w:rsidTr="005F6588">
        <w:trPr>
          <w:trHeight w:val="69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88" w:rsidRPr="008002EC" w:rsidRDefault="005F6588" w:rsidP="005F6588">
            <w:pPr>
              <w:bidi w:val="0"/>
              <w:jc w:val="center"/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88" w:rsidRPr="008002EC" w:rsidRDefault="005F6588" w:rsidP="00677856">
            <w:pPr>
              <w:bidi w:val="0"/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Oliviera</w:t>
            </w:r>
            <w:proofErr w:type="spellEnd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 xml:space="preserve"> Jose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88" w:rsidRPr="008002EC" w:rsidRDefault="005F6588" w:rsidP="00677856">
            <w:pPr>
              <w:bidi w:val="0"/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The use of soft power in Brazilian Media in Regards to Israel Between 2000-2015 in light of National security</w:t>
            </w:r>
          </w:p>
        </w:tc>
      </w:tr>
      <w:tr w:rsidR="005F6588" w:rsidRPr="008002EC" w:rsidTr="00677856">
        <w:trPr>
          <w:trHeight w:val="69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88" w:rsidRPr="008002EC" w:rsidRDefault="005F6588" w:rsidP="005F6588">
            <w:pPr>
              <w:jc w:val="center"/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88" w:rsidRPr="008002EC" w:rsidRDefault="005F6588" w:rsidP="008002EC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מליק</w:t>
            </w:r>
            <w:proofErr w:type="spellEnd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יעל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88" w:rsidRPr="008002EC" w:rsidRDefault="005F6588" w:rsidP="008002EC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צמצום הפערים החברתיים הכלכליים בחברה הישראלית באמצעות פיתוח גישת כלכלה מקומית מקיימת</w:t>
            </w:r>
          </w:p>
        </w:tc>
      </w:tr>
      <w:tr w:rsidR="005F6588" w:rsidRPr="00D00B73" w:rsidTr="00677856">
        <w:trPr>
          <w:trHeight w:val="55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88" w:rsidRPr="00D00B73" w:rsidRDefault="005F6588" w:rsidP="005F6588">
            <w:pPr>
              <w:jc w:val="center"/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88" w:rsidRPr="00D00B73" w:rsidRDefault="005F6588" w:rsidP="00D00B7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קינן רן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88" w:rsidRPr="00D00B73" w:rsidRDefault="005F6588" w:rsidP="00D00B73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מיקור החוץ בצה"ל –יעילות לטווח ארוך או פתרונות אד הוק? </w:t>
            </w:r>
          </w:p>
        </w:tc>
      </w:tr>
      <w:tr w:rsidR="005F6588" w:rsidRPr="00D00B73" w:rsidTr="00677856">
        <w:trPr>
          <w:trHeight w:val="418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588" w:rsidRPr="00D00B73" w:rsidRDefault="005F6588" w:rsidP="005F6588">
            <w:pPr>
              <w:jc w:val="center"/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6588" w:rsidRPr="00D00B73" w:rsidRDefault="005F6588" w:rsidP="00D00B73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רגב מימי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6588" w:rsidRPr="00D00B73" w:rsidRDefault="005F6588" w:rsidP="00D00B73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היבטים הנוגעים להנפקת מטבע פלסטיני עצמאי.</w:t>
            </w:r>
          </w:p>
        </w:tc>
      </w:tr>
    </w:tbl>
    <w:p w:rsidR="008002EC" w:rsidRDefault="008002EC" w:rsidP="00F32A0F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677856" w:rsidRDefault="00677856" w:rsidP="00F32A0F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0E6960" w:rsidRDefault="000E6960" w:rsidP="00F32A0F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002EC" w:rsidRDefault="008002EC" w:rsidP="00F32A0F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30629F">
        <w:rPr>
          <w:rFonts w:cs="David" w:hint="cs"/>
          <w:b/>
          <w:bCs/>
          <w:sz w:val="28"/>
          <w:szCs w:val="28"/>
          <w:u w:val="single"/>
          <w:rtl/>
        </w:rPr>
        <w:t>קבוצה מס' 3 ביטחון וחברה</w:t>
      </w:r>
      <w:r w:rsidR="000E6960" w:rsidRPr="0030629F">
        <w:rPr>
          <w:rFonts w:cs="David" w:hint="cs"/>
          <w:b/>
          <w:bCs/>
          <w:sz w:val="28"/>
          <w:szCs w:val="28"/>
          <w:u w:val="single"/>
          <w:rtl/>
        </w:rPr>
        <w:t>, מדריכה מלווה ד"ר ענת שטרן</w:t>
      </w:r>
      <w:r w:rsidR="0030629F" w:rsidRPr="0030629F">
        <w:rPr>
          <w:rFonts w:cs="David" w:hint="cs"/>
          <w:b/>
          <w:bCs/>
          <w:sz w:val="28"/>
          <w:szCs w:val="28"/>
          <w:u w:val="single"/>
          <w:rtl/>
        </w:rPr>
        <w:t xml:space="preserve"> (חדר צוות 3)</w:t>
      </w:r>
    </w:p>
    <w:p w:rsidR="00677856" w:rsidRPr="0030629F" w:rsidRDefault="00677856" w:rsidP="00F32A0F">
      <w:pPr>
        <w:spacing w:line="360" w:lineRule="auto"/>
        <w:jc w:val="both"/>
        <w:rPr>
          <w:rFonts w:cs="David" w:hint="cs"/>
          <w:b/>
          <w:bCs/>
          <w:sz w:val="28"/>
          <w:szCs w:val="28"/>
          <w:u w:val="single"/>
          <w:rtl/>
        </w:rPr>
      </w:pPr>
    </w:p>
    <w:tbl>
      <w:tblPr>
        <w:bidiVisual/>
        <w:tblW w:w="8296" w:type="dxa"/>
        <w:tblLook w:val="04A0" w:firstRow="1" w:lastRow="0" w:firstColumn="1" w:lastColumn="0" w:noHBand="0" w:noVBand="1"/>
      </w:tblPr>
      <w:tblGrid>
        <w:gridCol w:w="358"/>
        <w:gridCol w:w="1559"/>
        <w:gridCol w:w="6379"/>
      </w:tblGrid>
      <w:tr w:rsidR="00D32CD7" w:rsidRPr="008002EC" w:rsidTr="005F6588">
        <w:trPr>
          <w:trHeight w:val="6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D7" w:rsidRDefault="00D32CD7" w:rsidP="00D32CD7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CD7" w:rsidRPr="008002EC" w:rsidRDefault="00D32CD7" w:rsidP="00D32CD7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בלאיש</w:t>
            </w:r>
            <w:proofErr w:type="spellEnd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שי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CD7" w:rsidRPr="008002EC" w:rsidRDefault="00D32CD7" w:rsidP="00D32CD7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היבטים ארגוניים בשלבי הקליטה והשהייה בפינוי ממוסד של אוכלוסי</w:t>
            </w: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י</w:t>
            </w: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 בעת לחימה.</w:t>
            </w:r>
          </w:p>
        </w:tc>
      </w:tr>
      <w:tr w:rsidR="00D32CD7" w:rsidRPr="008002EC" w:rsidTr="00D32CD7">
        <w:trPr>
          <w:trHeight w:val="625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D7" w:rsidRPr="008002EC" w:rsidRDefault="00D32CD7" w:rsidP="00D32CD7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CD7" w:rsidRPr="00D00B73" w:rsidRDefault="00D32CD7" w:rsidP="00D32CD7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קמרינסקי</w:t>
            </w:r>
            <w:proofErr w:type="spellEnd"/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קרן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CD7" w:rsidRPr="00D00B73" w:rsidRDefault="00D32CD7" w:rsidP="00D32CD7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השינוי בתפיסת הלכידות הישראלית והשפעתו על</w:t>
            </w: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יחסי הגומלין בין מערכות חינוך צבאיות לאז</w:t>
            </w: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רחיות</w:t>
            </w:r>
          </w:p>
        </w:tc>
      </w:tr>
      <w:tr w:rsidR="00677856" w:rsidRPr="008002EC" w:rsidTr="00A85295">
        <w:trPr>
          <w:trHeight w:val="1091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6" w:rsidRPr="008002EC" w:rsidRDefault="00677856" w:rsidP="00677856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856" w:rsidRPr="008002EC" w:rsidRDefault="00677856" w:rsidP="00677856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בורה שלום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856" w:rsidRPr="008002EC" w:rsidRDefault="00677856" w:rsidP="00677856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השפעת מערכת החינוך המזרח ירושלמית על המתח הבין עדתי במזרח ירושלים בין יהודים וערבים.</w:t>
            </w:r>
          </w:p>
        </w:tc>
      </w:tr>
      <w:tr w:rsidR="00677856" w:rsidRPr="008002EC" w:rsidTr="005B2A33">
        <w:trPr>
          <w:trHeight w:val="6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6" w:rsidRDefault="00677856" w:rsidP="00677856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856" w:rsidRPr="008002EC" w:rsidRDefault="00677856" w:rsidP="00677856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ביסטריצר</w:t>
            </w:r>
            <w:proofErr w:type="spellEnd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גל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856" w:rsidRPr="008002EC" w:rsidRDefault="00677856" w:rsidP="00677856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תעסוקת בוגרים עם הפרעת הקשת האוטיסטית- </w:t>
            </w: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ASD</w:t>
            </w: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 (</w:t>
            </w: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Autism Spectrum disorder</w:t>
            </w: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) במדינת ישראל - האם צה"ל יכול להוות מפתח לשילובם של בוגרים עם </w:t>
            </w: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ASD</w:t>
            </w: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ככוח תעסוקתי התורם בחברה הישראלית.</w:t>
            </w:r>
          </w:p>
        </w:tc>
      </w:tr>
      <w:tr w:rsidR="00677856" w:rsidRPr="008002EC" w:rsidTr="00677856">
        <w:trPr>
          <w:trHeight w:val="39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6" w:rsidRPr="008002EC" w:rsidRDefault="00677856" w:rsidP="00677856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56" w:rsidRPr="008002EC" w:rsidRDefault="00677856" w:rsidP="00677856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מגל רון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56" w:rsidRPr="008002EC" w:rsidRDefault="00677856" w:rsidP="00677856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הסתה לגזענות ברשתות החברתיות הישראליות</w:t>
            </w:r>
          </w:p>
        </w:tc>
      </w:tr>
      <w:tr w:rsidR="00677856" w:rsidRPr="00D00B73" w:rsidTr="00D32CD7">
        <w:trPr>
          <w:trHeight w:val="659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6" w:rsidRPr="00D00B73" w:rsidRDefault="00677856" w:rsidP="00677856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856" w:rsidRPr="008002EC" w:rsidRDefault="00677856" w:rsidP="00677856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הס יעל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7856" w:rsidRPr="008002EC" w:rsidRDefault="00677856" w:rsidP="00677856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מאמצי הדה-לגיטימציה כנגד מדינת ישראל והשפעתם על מרחב הפעולה של הדרג הטקטי בצה"ל.</w:t>
            </w:r>
          </w:p>
        </w:tc>
      </w:tr>
      <w:tr w:rsidR="00677856" w:rsidRPr="00D00B73" w:rsidTr="005F6588">
        <w:trPr>
          <w:trHeight w:val="838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856" w:rsidRPr="00D00B73" w:rsidRDefault="00677856" w:rsidP="00677856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56" w:rsidRPr="00D00B73" w:rsidRDefault="00677856" w:rsidP="00677856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שמעוני יובל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7856" w:rsidRPr="00D00B73" w:rsidRDefault="00677856" w:rsidP="00677856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עיצובה של מערכת יחסי הגומלין בין מדינת ישראל לבין הדרוזים ברמת הגולן ותרומתם לביטחון הלאומי של מדינת ישראל בעידן של התהוות הסדר חדש במזרח התיכון.</w:t>
            </w:r>
          </w:p>
        </w:tc>
      </w:tr>
    </w:tbl>
    <w:p w:rsidR="000E6960" w:rsidRDefault="000E6960" w:rsidP="00F32A0F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0E6960" w:rsidRDefault="000E6960" w:rsidP="00F32A0F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0E6960" w:rsidRDefault="000E6960" w:rsidP="00F32A0F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</w:p>
    <w:p w:rsidR="008002EC" w:rsidRDefault="008002EC" w:rsidP="00F32A0F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30629F">
        <w:rPr>
          <w:rFonts w:cs="David" w:hint="cs"/>
          <w:b/>
          <w:bCs/>
          <w:sz w:val="28"/>
          <w:szCs w:val="28"/>
          <w:u w:val="single"/>
          <w:rtl/>
        </w:rPr>
        <w:lastRenderedPageBreak/>
        <w:t>קבוצה מס' 4  יחסים בין ארגוניים</w:t>
      </w:r>
      <w:r w:rsidR="000E6960" w:rsidRPr="0030629F">
        <w:rPr>
          <w:rFonts w:cs="David" w:hint="cs"/>
          <w:b/>
          <w:bCs/>
          <w:sz w:val="28"/>
          <w:szCs w:val="28"/>
          <w:u w:val="single"/>
          <w:rtl/>
        </w:rPr>
        <w:t>, מדריך מלווה נצ"ם עודד שמלא</w:t>
      </w:r>
      <w:r w:rsidR="0030629F" w:rsidRPr="0030629F">
        <w:rPr>
          <w:rFonts w:cs="David" w:hint="cs"/>
          <w:b/>
          <w:bCs/>
          <w:sz w:val="28"/>
          <w:szCs w:val="28"/>
          <w:u w:val="single"/>
          <w:rtl/>
        </w:rPr>
        <w:t xml:space="preserve"> (חדר צוות 4)</w:t>
      </w:r>
    </w:p>
    <w:p w:rsidR="00677856" w:rsidRPr="0030629F" w:rsidRDefault="00677856" w:rsidP="00F32A0F">
      <w:pPr>
        <w:spacing w:line="360" w:lineRule="auto"/>
        <w:jc w:val="both"/>
        <w:rPr>
          <w:rFonts w:cs="David" w:hint="cs"/>
          <w:b/>
          <w:bCs/>
          <w:sz w:val="28"/>
          <w:szCs w:val="28"/>
          <w:u w:val="single"/>
          <w:rtl/>
        </w:rPr>
      </w:pPr>
    </w:p>
    <w:tbl>
      <w:tblPr>
        <w:bidiVisual/>
        <w:tblW w:w="8789" w:type="dxa"/>
        <w:tblInd w:w="883" w:type="dxa"/>
        <w:tblLook w:val="04A0" w:firstRow="1" w:lastRow="0" w:firstColumn="1" w:lastColumn="0" w:noHBand="0" w:noVBand="1"/>
      </w:tblPr>
      <w:tblGrid>
        <w:gridCol w:w="484"/>
        <w:gridCol w:w="1501"/>
        <w:gridCol w:w="6804"/>
      </w:tblGrid>
      <w:tr w:rsidR="001B090A" w:rsidRPr="008002EC" w:rsidTr="001B090A">
        <w:trPr>
          <w:trHeight w:val="89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A" w:rsidRPr="008002EC" w:rsidRDefault="001B090A" w:rsidP="001B090A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90A" w:rsidRPr="008002EC" w:rsidRDefault="001B090A" w:rsidP="001B090A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בן ברק דורון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90A" w:rsidRPr="008002EC" w:rsidRDefault="001B090A" w:rsidP="001B090A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התמודדות צה"ל עם הגברת הרגולציה האזרחית עליו ובפרט עם מאמצי הפיקוח והאכיפה במסגרת זאת.</w:t>
            </w:r>
          </w:p>
        </w:tc>
      </w:tr>
      <w:tr w:rsidR="001B090A" w:rsidRPr="008002EC" w:rsidTr="00D32CD7">
        <w:trPr>
          <w:trHeight w:val="69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A" w:rsidRDefault="001B090A" w:rsidP="001B090A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90A" w:rsidRPr="008002EC" w:rsidRDefault="001B090A" w:rsidP="001B090A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אדרי שמעון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B090A" w:rsidRPr="008002EC" w:rsidRDefault="001B090A" w:rsidP="001B090A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בחינת חלוקת הסמכות והאחריות בין הגופים השותפים למשימות הביטחון השוטף ביהודה ושומרון בדגש על תפיסת ההפעלה של צה"ל, והשפעתה על מימוש הדירקטיבה המדינית.</w:t>
            </w:r>
          </w:p>
        </w:tc>
      </w:tr>
      <w:tr w:rsidR="001B090A" w:rsidRPr="008002EC" w:rsidTr="00D32CD7">
        <w:trPr>
          <w:trHeight w:val="63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A" w:rsidRPr="008002EC" w:rsidRDefault="001B090A" w:rsidP="001B090A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90A" w:rsidRPr="008002EC" w:rsidRDefault="001B090A" w:rsidP="001B090A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בר דב ישעיהו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90A" w:rsidRPr="008002EC" w:rsidRDefault="001B090A" w:rsidP="001B090A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בין הלאמה להפרטה של ארגונים ושירותים בשירות הציבורי שירות הכבאות כמקרה בוחן</w:t>
            </w:r>
          </w:p>
        </w:tc>
      </w:tr>
      <w:tr w:rsidR="001B090A" w:rsidRPr="008002EC" w:rsidTr="00D32CD7">
        <w:trPr>
          <w:trHeight w:val="91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A" w:rsidRPr="008002EC" w:rsidRDefault="001B090A" w:rsidP="001B090A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90A" w:rsidRPr="008002EC" w:rsidRDefault="001B090A" w:rsidP="001B090A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טריף בדר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90A" w:rsidRPr="008002EC" w:rsidRDefault="001B090A" w:rsidP="001B090A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לבדוק נוסח סופי של כותרת העבודה האם - פוטנציאל התרומה של תכנית "צמרת", מסלול העתודה האקדמית ברפואה, לביטחון הלאומי של מדינת ישראל. </w:t>
            </w:r>
          </w:p>
        </w:tc>
      </w:tr>
      <w:tr w:rsidR="001B090A" w:rsidRPr="008002EC" w:rsidTr="00D32CD7">
        <w:trPr>
          <w:trHeight w:val="41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A" w:rsidRPr="008002EC" w:rsidRDefault="001B090A" w:rsidP="001B090A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90A" w:rsidRPr="008002EC" w:rsidRDefault="001B090A" w:rsidP="001B090A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יהושע יהודה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90A" w:rsidRPr="008002EC" w:rsidRDefault="001B090A" w:rsidP="001B090A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פערי </w:t>
            </w:r>
            <w:proofErr w:type="spellStart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השילוביות</w:t>
            </w:r>
            <w:proofErr w:type="spellEnd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בין צה"ל למשטרת ישראל בשגרה ובחרום.</w:t>
            </w:r>
          </w:p>
        </w:tc>
      </w:tr>
      <w:tr w:rsidR="001B090A" w:rsidRPr="008002EC" w:rsidTr="00D32CD7">
        <w:trPr>
          <w:trHeight w:val="69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A" w:rsidRPr="008002EC" w:rsidRDefault="001B090A" w:rsidP="001B090A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90A" w:rsidRPr="008002EC" w:rsidRDefault="001B090A" w:rsidP="001B090A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מילר יונתן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90A" w:rsidRPr="008002EC" w:rsidRDefault="001B090A" w:rsidP="001B090A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משרד החוץ במציאות משתנה: פער הרל</w:t>
            </w: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ב</w:t>
            </w: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נטיות והשפעתו על תפקידו ומעמדו בשיח הביטחון הלאומי</w:t>
            </w:r>
          </w:p>
        </w:tc>
      </w:tr>
      <w:tr w:rsidR="001B090A" w:rsidRPr="00D00B73" w:rsidTr="00D32CD7">
        <w:trPr>
          <w:trHeight w:val="315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90A" w:rsidRPr="00D00B73" w:rsidRDefault="001B090A" w:rsidP="001B090A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90A" w:rsidRPr="00D00B73" w:rsidRDefault="001B090A" w:rsidP="001B090A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עזרא דניאל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090A" w:rsidRPr="00D00B73" w:rsidRDefault="001B090A" w:rsidP="001B090A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הזנה בכפיה: קדושת החיים או קדושת הביטחון</w:t>
            </w:r>
          </w:p>
        </w:tc>
      </w:tr>
    </w:tbl>
    <w:p w:rsidR="008002EC" w:rsidRDefault="008002EC" w:rsidP="00F32A0F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0E6960" w:rsidRDefault="000E6960" w:rsidP="00F32A0F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1B090A" w:rsidRDefault="001B090A" w:rsidP="00F32A0F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002EC" w:rsidRDefault="000E6960" w:rsidP="000E6960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677856">
        <w:rPr>
          <w:rFonts w:cs="David" w:hint="cs"/>
          <w:b/>
          <w:bCs/>
          <w:sz w:val="28"/>
          <w:szCs w:val="28"/>
          <w:u w:val="single"/>
          <w:rtl/>
        </w:rPr>
        <w:t>קבוצה מס' 5 נושאים מבצעיים, מדריך מלווה אל"ם אלי בר און</w:t>
      </w:r>
      <w:r w:rsidR="0030629F" w:rsidRPr="00677856">
        <w:rPr>
          <w:rFonts w:cs="David" w:hint="cs"/>
          <w:b/>
          <w:bCs/>
          <w:sz w:val="28"/>
          <w:szCs w:val="28"/>
          <w:u w:val="single"/>
          <w:rtl/>
        </w:rPr>
        <w:t xml:space="preserve"> (חדר צוות 1)</w:t>
      </w:r>
    </w:p>
    <w:p w:rsidR="00677856" w:rsidRPr="00677856" w:rsidRDefault="00677856" w:rsidP="000E6960">
      <w:pPr>
        <w:spacing w:line="360" w:lineRule="auto"/>
        <w:jc w:val="both"/>
        <w:rPr>
          <w:rFonts w:cs="David" w:hint="cs"/>
          <w:b/>
          <w:bCs/>
          <w:sz w:val="28"/>
          <w:szCs w:val="28"/>
          <w:u w:val="single"/>
          <w:rtl/>
        </w:rPr>
      </w:pPr>
    </w:p>
    <w:tbl>
      <w:tblPr>
        <w:bidiVisual/>
        <w:tblW w:w="8789" w:type="dxa"/>
        <w:tblInd w:w="1025" w:type="dxa"/>
        <w:tblLook w:val="04A0" w:firstRow="1" w:lastRow="0" w:firstColumn="1" w:lastColumn="0" w:noHBand="0" w:noVBand="1"/>
      </w:tblPr>
      <w:tblGrid>
        <w:gridCol w:w="323"/>
        <w:gridCol w:w="1319"/>
        <w:gridCol w:w="7147"/>
      </w:tblGrid>
      <w:tr w:rsidR="00D32CD7" w:rsidRPr="008002EC" w:rsidTr="00D32CD7">
        <w:trPr>
          <w:trHeight w:val="798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D7" w:rsidRDefault="00D32CD7" w:rsidP="00D32CD7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CD7" w:rsidRPr="008002EC" w:rsidRDefault="00D32CD7" w:rsidP="00D32CD7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אביב אייל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CD7" w:rsidRPr="008002EC" w:rsidRDefault="00D32CD7" w:rsidP="00D32CD7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התאמת המשאב האנושי בדרג הלוחם לשדה הקרב הטכנולוגי כחלק מבניין הכוח.</w:t>
            </w:r>
          </w:p>
        </w:tc>
      </w:tr>
      <w:tr w:rsidR="00664544" w:rsidRPr="008002EC" w:rsidTr="00664544">
        <w:trPr>
          <w:trHeight w:val="696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44" w:rsidRPr="008002EC" w:rsidRDefault="00664544" w:rsidP="00664544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544" w:rsidRPr="008002EC" w:rsidRDefault="00664544" w:rsidP="00664544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מקמל אלי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544" w:rsidRPr="008002EC" w:rsidRDefault="00664544" w:rsidP="00664544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הפוטנציאל הגלום בעדי מדינה כאמצעי אסטרטגי במאבק בפשיעה החמורה בישראל.</w:t>
            </w:r>
          </w:p>
        </w:tc>
      </w:tr>
      <w:tr w:rsidR="00664544" w:rsidRPr="008002EC" w:rsidTr="00D32CD7">
        <w:trPr>
          <w:trHeight w:val="315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44" w:rsidRPr="008002EC" w:rsidRDefault="00664544" w:rsidP="00664544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44" w:rsidRPr="008002EC" w:rsidRDefault="00664544" w:rsidP="00664544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בר כליפא דדו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44" w:rsidRPr="008002EC" w:rsidRDefault="00664544" w:rsidP="00664544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מיצוי תחום לוחמת המידע בצה"ל</w:t>
            </w:r>
          </w:p>
        </w:tc>
      </w:tr>
      <w:tr w:rsidR="00664544" w:rsidRPr="008002EC" w:rsidTr="00D32CD7">
        <w:trPr>
          <w:trHeight w:val="630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44" w:rsidRPr="008002EC" w:rsidRDefault="00664544" w:rsidP="00664544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44" w:rsidRPr="008002EC" w:rsidRDefault="00664544" w:rsidP="00664544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מוריס טוני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44" w:rsidRPr="008002EC" w:rsidRDefault="00664544" w:rsidP="00664544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השינויים במעמדם האזורי של הכורדים והשפעתם על הזירה האזורית.</w:t>
            </w: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[לא ישתתף]</w:t>
            </w:r>
          </w:p>
        </w:tc>
      </w:tr>
      <w:tr w:rsidR="00664544" w:rsidRPr="008002EC" w:rsidTr="00D32CD7">
        <w:trPr>
          <w:trHeight w:val="630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44" w:rsidRDefault="00664544" w:rsidP="00664544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544" w:rsidRPr="008002EC" w:rsidRDefault="00664544" w:rsidP="00664544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בק</w:t>
            </w:r>
            <w:proofErr w:type="spellEnd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שחר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4544" w:rsidRPr="008002EC" w:rsidRDefault="00664544" w:rsidP="00664544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השלכות ההשקעה בבני</w:t>
            </w: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י</w:t>
            </w: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ן הכוח של הכוחות המיוחדים על הכוחות הרגילים: חיל ההנדסה הקרבית ויחידת </w:t>
            </w:r>
            <w:proofErr w:type="spellStart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יהלם</w:t>
            </w:r>
            <w:proofErr w:type="spellEnd"/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</w:t>
            </w: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כמקרה בוחן</w:t>
            </w:r>
          </w:p>
        </w:tc>
      </w:tr>
      <w:tr w:rsidR="00664544" w:rsidRPr="00D00B73" w:rsidTr="00D32CD7">
        <w:trPr>
          <w:trHeight w:val="630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44" w:rsidRPr="00D00B73" w:rsidRDefault="00664544" w:rsidP="00664544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44" w:rsidRPr="00D00B73" w:rsidRDefault="00664544" w:rsidP="00664544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סטולוביץ</w:t>
            </w:r>
            <w:proofErr w:type="spellEnd"/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אבינועם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44" w:rsidRPr="00D00B73" w:rsidRDefault="00664544" w:rsidP="00664544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תפקידם של הכוחות המיוחדים והייעודיים בצה"ל לאור אופייה המתהווה של המלחמה.</w:t>
            </w:r>
          </w:p>
        </w:tc>
      </w:tr>
      <w:tr w:rsidR="00664544" w:rsidRPr="00D00B73" w:rsidTr="00D32CD7">
        <w:trPr>
          <w:trHeight w:val="630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44" w:rsidRPr="00D00B73" w:rsidRDefault="00664544" w:rsidP="00664544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44" w:rsidRPr="00D00B73" w:rsidRDefault="00664544" w:rsidP="00664544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פלד גלעד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44" w:rsidRPr="00D00B73" w:rsidRDefault="00664544" w:rsidP="00664544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התהליך האסטרטגי בצה"ל – חסמים קבועים וברי שינוי.</w:t>
            </w:r>
          </w:p>
        </w:tc>
      </w:tr>
      <w:tr w:rsidR="00664544" w:rsidRPr="008002EC" w:rsidTr="00D32CD7">
        <w:trPr>
          <w:trHeight w:val="630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44" w:rsidRPr="008002EC" w:rsidRDefault="00664544" w:rsidP="00664544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8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44" w:rsidRPr="008002EC" w:rsidRDefault="00664544" w:rsidP="00664544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בלאיש</w:t>
            </w:r>
            <w:proofErr w:type="spellEnd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שי</w:t>
            </w:r>
          </w:p>
        </w:tc>
        <w:tc>
          <w:tcPr>
            <w:tcW w:w="7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44" w:rsidRPr="008002EC" w:rsidRDefault="00664544" w:rsidP="00664544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היבטים ארגוניים בשלבי הקליטה והשהייה בפינוי ממוסד של </w:t>
            </w:r>
            <w:proofErr w:type="spellStart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אוכלוסיה</w:t>
            </w:r>
            <w:proofErr w:type="spellEnd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בעת לחימה.</w:t>
            </w:r>
          </w:p>
        </w:tc>
      </w:tr>
    </w:tbl>
    <w:p w:rsidR="001B090A" w:rsidRDefault="001B090A" w:rsidP="00F32A0F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1B090A" w:rsidRDefault="001B090A" w:rsidP="00F32A0F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1B090A" w:rsidRDefault="001B090A" w:rsidP="00F32A0F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:rsidR="008002EC" w:rsidRDefault="008002EC" w:rsidP="00F32A0F">
      <w:pPr>
        <w:spacing w:line="360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bookmarkStart w:id="0" w:name="_GoBack"/>
      <w:bookmarkEnd w:id="0"/>
      <w:r w:rsidRPr="00677856">
        <w:rPr>
          <w:rFonts w:cs="David" w:hint="cs"/>
          <w:b/>
          <w:bCs/>
          <w:sz w:val="28"/>
          <w:szCs w:val="28"/>
          <w:u w:val="single"/>
          <w:rtl/>
        </w:rPr>
        <w:lastRenderedPageBreak/>
        <w:t>קבוצה 6 טכנולוגיה</w:t>
      </w:r>
      <w:r w:rsidR="000E6960" w:rsidRPr="00677856">
        <w:rPr>
          <w:rFonts w:cs="David" w:hint="cs"/>
          <w:b/>
          <w:bCs/>
          <w:sz w:val="28"/>
          <w:szCs w:val="28"/>
          <w:u w:val="single"/>
          <w:rtl/>
        </w:rPr>
        <w:t>, מדריך מלווה אל"ם יונתן סיידה מרום</w:t>
      </w:r>
      <w:r w:rsidR="0030629F" w:rsidRPr="00677856">
        <w:rPr>
          <w:rFonts w:cs="David" w:hint="cs"/>
          <w:b/>
          <w:bCs/>
          <w:sz w:val="28"/>
          <w:szCs w:val="28"/>
          <w:u w:val="single"/>
          <w:rtl/>
        </w:rPr>
        <w:t xml:space="preserve"> (חד"ן מחקר)</w:t>
      </w:r>
    </w:p>
    <w:p w:rsidR="00677856" w:rsidRPr="00677856" w:rsidRDefault="00677856" w:rsidP="00F32A0F">
      <w:pPr>
        <w:spacing w:line="360" w:lineRule="auto"/>
        <w:jc w:val="both"/>
        <w:rPr>
          <w:rFonts w:cs="David" w:hint="cs"/>
          <w:b/>
          <w:bCs/>
          <w:sz w:val="28"/>
          <w:szCs w:val="28"/>
          <w:u w:val="single"/>
          <w:rtl/>
        </w:rPr>
      </w:pPr>
    </w:p>
    <w:tbl>
      <w:tblPr>
        <w:bidiVisual/>
        <w:tblW w:w="8931" w:type="dxa"/>
        <w:tblInd w:w="1024" w:type="dxa"/>
        <w:tblLook w:val="04A0" w:firstRow="1" w:lastRow="0" w:firstColumn="1" w:lastColumn="0" w:noHBand="0" w:noVBand="1"/>
      </w:tblPr>
      <w:tblGrid>
        <w:gridCol w:w="323"/>
        <w:gridCol w:w="1318"/>
        <w:gridCol w:w="7290"/>
      </w:tblGrid>
      <w:tr w:rsidR="00D32CD7" w:rsidRPr="008002EC" w:rsidTr="00DA77E3">
        <w:trPr>
          <w:trHeight w:val="495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D7" w:rsidRDefault="00D32CD7" w:rsidP="005F6588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1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CD7" w:rsidRPr="00D00B73" w:rsidRDefault="00D32CD7" w:rsidP="005F6588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פא</w:t>
            </w: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גלין</w:t>
            </w:r>
            <w:proofErr w:type="spellEnd"/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גיא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CD7" w:rsidRPr="00D00B73" w:rsidRDefault="00D32CD7" w:rsidP="005F6588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הדיאלקטיקה בין פיתוח טכנולוגיות בשוק האזרחי לבין פיתוח אמצעי לחימה במערכת הביטחון, והשפעתה על האתגרים של גופי המחקר ופיתוח.</w:t>
            </w:r>
          </w:p>
        </w:tc>
      </w:tr>
      <w:tr w:rsidR="00D32CD7" w:rsidRPr="008002EC" w:rsidTr="00DA77E3">
        <w:trPr>
          <w:trHeight w:val="495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D7" w:rsidRPr="008002EC" w:rsidRDefault="00D32CD7" w:rsidP="005F6588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CD7" w:rsidRPr="008002EC" w:rsidRDefault="00D32CD7" w:rsidP="005F6588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לוין דורון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CD7" w:rsidRPr="008002EC" w:rsidRDefault="00D32CD7" w:rsidP="005F6588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האסטרטגיה הימית הרוסית העדכנית ומשמעויותיה לגבי מזרח הים התיכון.</w:t>
            </w:r>
          </w:p>
        </w:tc>
      </w:tr>
      <w:tr w:rsidR="00D32CD7" w:rsidRPr="008002EC" w:rsidTr="00DA77E3">
        <w:trPr>
          <w:trHeight w:val="495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D7" w:rsidRPr="008002EC" w:rsidRDefault="00D32CD7" w:rsidP="005F6588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3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D7" w:rsidRPr="008002EC" w:rsidRDefault="00D32CD7" w:rsidP="005F6588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ברקאי גדי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D7" w:rsidRPr="008002EC" w:rsidRDefault="00D32CD7" w:rsidP="005F6588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השפעת המרחב </w:t>
            </w:r>
            <w:proofErr w:type="spellStart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הקיברנטי</w:t>
            </w:r>
            <w:proofErr w:type="spellEnd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על מעגל המודיעין בחיל הא</w:t>
            </w: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ו</w:t>
            </w: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ויר</w:t>
            </w:r>
          </w:p>
        </w:tc>
      </w:tr>
      <w:tr w:rsidR="00D32CD7" w:rsidRPr="008002EC" w:rsidTr="00DA77E3">
        <w:trPr>
          <w:trHeight w:val="630"/>
        </w:trPr>
        <w:tc>
          <w:tcPr>
            <w:tcW w:w="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D7" w:rsidRPr="008002EC" w:rsidRDefault="00D32CD7" w:rsidP="005F6588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1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D7" w:rsidRPr="008002EC" w:rsidRDefault="00D32CD7" w:rsidP="005F6588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גרוסמן יעל</w:t>
            </w:r>
          </w:p>
        </w:tc>
        <w:tc>
          <w:tcPr>
            <w:tcW w:w="7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D7" w:rsidRPr="008002EC" w:rsidRDefault="00D32CD7" w:rsidP="005F6588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מדיניות </w:t>
            </w:r>
            <w:proofErr w:type="spellStart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הלווינות</w:t>
            </w:r>
            <w:proofErr w:type="spellEnd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במדינת ישראל (2016-1986) בתחום התקשורת ותרומתה לביטחון הלאומי.</w:t>
            </w:r>
          </w:p>
        </w:tc>
      </w:tr>
      <w:tr w:rsidR="00D32CD7" w:rsidRPr="008002EC" w:rsidTr="00DA77E3">
        <w:trPr>
          <w:trHeight w:val="639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D7" w:rsidRPr="008002EC" w:rsidRDefault="00D32CD7" w:rsidP="005F6588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D7" w:rsidRPr="008002EC" w:rsidRDefault="00D32CD7" w:rsidP="005F6588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ירום יואב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D7" w:rsidRPr="008002EC" w:rsidRDefault="00D32CD7" w:rsidP="005F6588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פיתוח תפיסה לחשיפת האויב הנעלם באמצעות טכנולוגיית </w:t>
            </w: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lang w:eastAsia="en-US"/>
              </w:rPr>
              <w:t>Big Data</w:t>
            </w: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 - החזית הצפונית כמקרה חקר.</w:t>
            </w:r>
          </w:p>
        </w:tc>
      </w:tr>
      <w:tr w:rsidR="00D32CD7" w:rsidRPr="008002EC" w:rsidTr="00DA77E3">
        <w:trPr>
          <w:trHeight w:val="315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D7" w:rsidRPr="008002EC" w:rsidRDefault="00D32CD7" w:rsidP="005F6588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6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D7" w:rsidRPr="008002EC" w:rsidRDefault="00D32CD7" w:rsidP="005F6588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ניאגו</w:t>
            </w:r>
            <w:proofErr w:type="spellEnd"/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 xml:space="preserve"> פלג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D7" w:rsidRPr="008002EC" w:rsidRDefault="00D32CD7" w:rsidP="005F6588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8002EC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מהפיכת האימון האווירי המבצעי</w:t>
            </w:r>
          </w:p>
        </w:tc>
      </w:tr>
      <w:tr w:rsidR="00D32CD7" w:rsidRPr="00D00B73" w:rsidTr="00DA77E3">
        <w:trPr>
          <w:trHeight w:val="630"/>
        </w:trPr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D7" w:rsidRPr="00D00B73" w:rsidRDefault="00D32CD7" w:rsidP="005F6588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7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D7" w:rsidRPr="00D00B73" w:rsidRDefault="00D32CD7" w:rsidP="005F6588">
            <w:pPr>
              <w:rPr>
                <w:rFonts w:ascii="Arial" w:hAnsi="Arial" w:cs="David"/>
                <w:noProof w:val="0"/>
                <w:color w:val="000000"/>
                <w:sz w:val="24"/>
                <w:szCs w:val="24"/>
                <w:lang w:eastAsia="en-US"/>
              </w:rPr>
            </w:pP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ניר יריב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2CD7" w:rsidRPr="00D00B73" w:rsidRDefault="00D32CD7" w:rsidP="005F6588">
            <w:pPr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</w:pP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צה</w:t>
            </w:r>
            <w:r w:rsidR="00677856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"</w:t>
            </w:r>
            <w:r w:rsidRPr="00D00B73">
              <w:rPr>
                <w:rFonts w:ascii="Arial" w:hAnsi="Arial" w:cs="David" w:hint="cs"/>
                <w:noProof w:val="0"/>
                <w:color w:val="000000"/>
                <w:sz w:val="24"/>
                <w:szCs w:val="24"/>
                <w:rtl/>
                <w:lang w:eastAsia="en-US"/>
              </w:rPr>
              <w:t>ל בעידן הדיגיטלי לאור אסטרטגיית צה"ל המעודכנת</w:t>
            </w:r>
          </w:p>
        </w:tc>
      </w:tr>
    </w:tbl>
    <w:p w:rsidR="008002EC" w:rsidRPr="00D00B73" w:rsidRDefault="008002EC" w:rsidP="00F32A0F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002EC" w:rsidRPr="008002EC" w:rsidRDefault="008002EC" w:rsidP="00F32A0F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296135" w:rsidRDefault="00296135" w:rsidP="00296135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296135" w:rsidRPr="00F32A0F" w:rsidRDefault="00296135" w:rsidP="00296135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296135" w:rsidRDefault="00296135" w:rsidP="00C37D63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953E1" w:rsidRDefault="008953E1" w:rsidP="00677856">
      <w:pPr>
        <w:spacing w:line="360" w:lineRule="auto"/>
        <w:jc w:val="both"/>
        <w:rPr>
          <w:rFonts w:cs="David"/>
          <w:sz w:val="24"/>
          <w:szCs w:val="24"/>
          <w:rtl/>
        </w:rPr>
      </w:pPr>
      <w:r w:rsidRPr="007164BA">
        <w:rPr>
          <w:rFonts w:cs="David" w:hint="cs"/>
          <w:sz w:val="24"/>
          <w:szCs w:val="24"/>
          <w:rtl/>
        </w:rPr>
        <w:t xml:space="preserve">                                                               </w:t>
      </w:r>
      <w:r w:rsidR="000E6960">
        <w:rPr>
          <w:rFonts w:cs="David" w:hint="cs"/>
          <w:sz w:val="24"/>
          <w:szCs w:val="24"/>
          <w:rtl/>
        </w:rPr>
        <w:t xml:space="preserve">            </w:t>
      </w:r>
      <w:r>
        <w:rPr>
          <w:rFonts w:cs="David" w:hint="cs"/>
          <w:sz w:val="24"/>
          <w:szCs w:val="24"/>
          <w:rtl/>
        </w:rPr>
        <w:t>בברכ</w:t>
      </w:r>
      <w:r w:rsidR="00677856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>,</w:t>
      </w:r>
    </w:p>
    <w:p w:rsidR="000E6960" w:rsidRDefault="000E6960" w:rsidP="000E6960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0E6960" w:rsidRDefault="000E6960" w:rsidP="000E6960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8953E1" w:rsidRDefault="008953E1" w:rsidP="00C37D63">
      <w:pPr>
        <w:spacing w:line="360" w:lineRule="auto"/>
        <w:ind w:left="4320"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ד"ר ענת שטרן</w:t>
      </w:r>
    </w:p>
    <w:p w:rsidR="008953E1" w:rsidRDefault="008953E1" w:rsidP="00C37D63">
      <w:pPr>
        <w:spacing w:line="360" w:lineRule="auto"/>
        <w:ind w:left="4320" w:firstLine="72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מדריכה אקדמית</w:t>
      </w:r>
    </w:p>
    <w:p w:rsidR="00A72D22" w:rsidRDefault="008953E1" w:rsidP="00C37D63">
      <w:pPr>
        <w:spacing w:line="360" w:lineRule="auto"/>
        <w:ind w:left="4320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4"/>
          <w:szCs w:val="24"/>
          <w:rtl/>
        </w:rPr>
        <w:t xml:space="preserve">          המכללה לביטחון לאומי</w:t>
      </w:r>
    </w:p>
    <w:sectPr w:rsidR="00A72D22" w:rsidSect="00A44F4D"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8F1" w:rsidRDefault="00CC38F1" w:rsidP="000E6960">
      <w:r>
        <w:separator/>
      </w:r>
    </w:p>
  </w:endnote>
  <w:endnote w:type="continuationSeparator" w:id="0">
    <w:p w:rsidR="00CC38F1" w:rsidRDefault="00CC38F1" w:rsidP="000E6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1993169833"/>
      <w:docPartObj>
        <w:docPartGallery w:val="Page Numbers (Bottom of Page)"/>
        <w:docPartUnique/>
      </w:docPartObj>
    </w:sdtPr>
    <w:sdtEndPr>
      <w:rPr>
        <w:cs/>
      </w:rPr>
    </w:sdtEndPr>
    <w:sdtContent>
      <w:p w:rsidR="000E6960" w:rsidRDefault="000E6960">
        <w:pPr>
          <w:pStyle w:val="a9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="001B090A" w:rsidRPr="001B090A">
          <w:rPr>
            <w:rtl/>
            <w:lang w:val="he-IL"/>
          </w:rPr>
          <w:t>2</w:t>
        </w:r>
        <w:r>
          <w:fldChar w:fldCharType="end"/>
        </w:r>
      </w:p>
    </w:sdtContent>
  </w:sdt>
  <w:p w:rsidR="000E6960" w:rsidRDefault="000E696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8F1" w:rsidRDefault="00CC38F1" w:rsidP="000E6960">
      <w:r>
        <w:separator/>
      </w:r>
    </w:p>
  </w:footnote>
  <w:footnote w:type="continuationSeparator" w:id="0">
    <w:p w:rsidR="00CC38F1" w:rsidRDefault="00CC38F1" w:rsidP="000E69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029D3"/>
    <w:multiLevelType w:val="hybridMultilevel"/>
    <w:tmpl w:val="9C9EC884"/>
    <w:lvl w:ilvl="0" w:tplc="350C69B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F21FF4"/>
    <w:multiLevelType w:val="hybridMultilevel"/>
    <w:tmpl w:val="0856445E"/>
    <w:lvl w:ilvl="0" w:tplc="5CE8B0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DAD0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128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A2C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0E8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B277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041D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7E09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3A7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FDB2527"/>
    <w:multiLevelType w:val="hybridMultilevel"/>
    <w:tmpl w:val="24A8B076"/>
    <w:lvl w:ilvl="0" w:tplc="257A38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DA33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CF9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6B7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8E5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89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26C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C41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A00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4415C89"/>
    <w:multiLevelType w:val="hybridMultilevel"/>
    <w:tmpl w:val="104ED2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073B5"/>
    <w:multiLevelType w:val="hybridMultilevel"/>
    <w:tmpl w:val="96909388"/>
    <w:lvl w:ilvl="0" w:tplc="82C09C8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BFE6884"/>
    <w:multiLevelType w:val="hybridMultilevel"/>
    <w:tmpl w:val="CAC44B0E"/>
    <w:lvl w:ilvl="0" w:tplc="A9548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6B0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CCE3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83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00F0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BE0C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47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329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4A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A14ACB"/>
    <w:multiLevelType w:val="hybridMultilevel"/>
    <w:tmpl w:val="D76C0228"/>
    <w:lvl w:ilvl="0" w:tplc="27AAFB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B269EF"/>
    <w:multiLevelType w:val="hybridMultilevel"/>
    <w:tmpl w:val="B8AC4F02"/>
    <w:lvl w:ilvl="0" w:tplc="8CC003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A06A97"/>
    <w:multiLevelType w:val="hybridMultilevel"/>
    <w:tmpl w:val="D008608C"/>
    <w:lvl w:ilvl="0" w:tplc="61D475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D28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8E2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400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018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2A5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B200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8CA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82F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57635"/>
    <w:multiLevelType w:val="hybridMultilevel"/>
    <w:tmpl w:val="E0C471FA"/>
    <w:lvl w:ilvl="0" w:tplc="CA6C2B98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1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07023"/>
    <w:rsid w:val="000E6960"/>
    <w:rsid w:val="001312CB"/>
    <w:rsid w:val="00141FA4"/>
    <w:rsid w:val="001B090A"/>
    <w:rsid w:val="002129B6"/>
    <w:rsid w:val="00296135"/>
    <w:rsid w:val="0030629F"/>
    <w:rsid w:val="00326E1E"/>
    <w:rsid w:val="004574F5"/>
    <w:rsid w:val="004C3511"/>
    <w:rsid w:val="004D41E0"/>
    <w:rsid w:val="005157EB"/>
    <w:rsid w:val="005A769C"/>
    <w:rsid w:val="005F6588"/>
    <w:rsid w:val="00664544"/>
    <w:rsid w:val="00677856"/>
    <w:rsid w:val="006F0942"/>
    <w:rsid w:val="00736085"/>
    <w:rsid w:val="00756167"/>
    <w:rsid w:val="007618EB"/>
    <w:rsid w:val="007B4209"/>
    <w:rsid w:val="007B4EED"/>
    <w:rsid w:val="008002EC"/>
    <w:rsid w:val="0087636A"/>
    <w:rsid w:val="008953E1"/>
    <w:rsid w:val="008D2BC0"/>
    <w:rsid w:val="00906FEB"/>
    <w:rsid w:val="00A44F4D"/>
    <w:rsid w:val="00A553E8"/>
    <w:rsid w:val="00A72059"/>
    <w:rsid w:val="00A72D22"/>
    <w:rsid w:val="00AC5A6B"/>
    <w:rsid w:val="00B4426F"/>
    <w:rsid w:val="00B66954"/>
    <w:rsid w:val="00BF4B10"/>
    <w:rsid w:val="00C37D63"/>
    <w:rsid w:val="00C569F1"/>
    <w:rsid w:val="00CC38F1"/>
    <w:rsid w:val="00D00B73"/>
    <w:rsid w:val="00D241CF"/>
    <w:rsid w:val="00D32CD7"/>
    <w:rsid w:val="00DA77E3"/>
    <w:rsid w:val="00DE7AA9"/>
    <w:rsid w:val="00E12935"/>
    <w:rsid w:val="00E65BD0"/>
    <w:rsid w:val="00EE360E"/>
    <w:rsid w:val="00F32A0F"/>
    <w:rsid w:val="00F9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C3163E-A27F-4ED5-B1FA-659F1761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  <w:style w:type="paragraph" w:styleId="a7">
    <w:name w:val="header"/>
    <w:basedOn w:val="a"/>
    <w:link w:val="a8"/>
    <w:uiPriority w:val="99"/>
    <w:unhideWhenUsed/>
    <w:rsid w:val="000E6960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0E6960"/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a9">
    <w:name w:val="footer"/>
    <w:basedOn w:val="a"/>
    <w:link w:val="aa"/>
    <w:uiPriority w:val="99"/>
    <w:unhideWhenUsed/>
    <w:rsid w:val="000E6960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basedOn w:val="a0"/>
    <w:link w:val="a9"/>
    <w:uiPriority w:val="99"/>
    <w:rsid w:val="000E6960"/>
    <w:rPr>
      <w:rFonts w:ascii="Times New Roman" w:eastAsia="Times New Roman" w:hAnsi="Times New Roman" w:cs="Miriam"/>
      <w:noProof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404761">
          <w:marLeft w:val="0"/>
          <w:marRight w:val="864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7884">
          <w:marLeft w:val="0"/>
          <w:marRight w:val="864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530">
          <w:marLeft w:val="0"/>
          <w:marRight w:val="864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604">
          <w:marLeft w:val="0"/>
          <w:marRight w:val="864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4371">
          <w:marLeft w:val="0"/>
          <w:marRight w:val="864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7286">
          <w:marLeft w:val="0"/>
          <w:marRight w:val="864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4581">
          <w:marLeft w:val="0"/>
          <w:marRight w:val="864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8362">
          <w:marLeft w:val="0"/>
          <w:marRight w:val="864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3437">
          <w:marLeft w:val="0"/>
          <w:marRight w:val="864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9214">
          <w:marLeft w:val="0"/>
          <w:marRight w:val="864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3334">
          <w:marLeft w:val="0"/>
          <w:marRight w:val="864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09802">
          <w:marLeft w:val="0"/>
          <w:marRight w:val="864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218">
          <w:marLeft w:val="0"/>
          <w:marRight w:val="864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966">
          <w:marLeft w:val="0"/>
          <w:marRight w:val="864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5795">
          <w:marLeft w:val="0"/>
          <w:marRight w:val="864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3298">
          <w:marLeft w:val="0"/>
          <w:marRight w:val="864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652">
          <w:marLeft w:val="0"/>
          <w:marRight w:val="86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8644">
          <w:marLeft w:val="0"/>
          <w:marRight w:val="86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7806">
          <w:marLeft w:val="0"/>
          <w:marRight w:val="86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3509">
          <w:marLeft w:val="0"/>
          <w:marRight w:val="86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32696">
          <w:marLeft w:val="0"/>
          <w:marRight w:val="86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5196">
          <w:marLeft w:val="0"/>
          <w:marRight w:val="86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1566">
          <w:marLeft w:val="0"/>
          <w:marRight w:val="86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3023">
          <w:marLeft w:val="0"/>
          <w:marRight w:val="864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865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IDF</dc:creator>
  <cp:keywords/>
  <dc:description/>
  <cp:lastModifiedBy>u45231</cp:lastModifiedBy>
  <cp:revision>6</cp:revision>
  <cp:lastPrinted>2017-02-27T07:58:00Z</cp:lastPrinted>
  <dcterms:created xsi:type="dcterms:W3CDTF">2017-02-27T06:25:00Z</dcterms:created>
  <dcterms:modified xsi:type="dcterms:W3CDTF">2017-02-27T11:25:00Z</dcterms:modified>
</cp:coreProperties>
</file>