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04FFB3" w14:textId="77777777" w:rsidR="000275D4" w:rsidRDefault="000275D4" w:rsidP="009F3801">
      <w:pPr>
        <w:pStyle w:val="Heading1"/>
        <w:spacing w:line="360" w:lineRule="auto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5FD24048" w14:textId="77777777" w:rsidR="000B1EF0" w:rsidRDefault="003A76C3" w:rsidP="009F3801">
      <w:pPr>
        <w:pStyle w:val="SubjectTitle"/>
        <w:spacing w:line="360" w:lineRule="auto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התאמה לביטול</w:t>
      </w:r>
    </w:p>
    <w:p w14:paraId="1FF8E439" w14:textId="77777777" w:rsidR="000275D4" w:rsidRPr="007A1935" w:rsidRDefault="0001204D" w:rsidP="009F3801">
      <w:pPr>
        <w:pStyle w:val="SubjectTitle"/>
        <w:spacing w:line="360" w:lineRule="auto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3A76C3">
        <w:rPr>
          <w:rFonts w:hint="cs"/>
          <w:sz w:val="28"/>
          <w:szCs w:val="28"/>
          <w:rtl/>
        </w:rPr>
        <w:t>112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14:paraId="2A581EEC" w14:textId="77777777" w:rsidR="000275D4" w:rsidRDefault="000275D4" w:rsidP="009F3801">
      <w:pPr>
        <w:pStyle w:val="SubjectTitle"/>
        <w:spacing w:line="360" w:lineRule="auto"/>
        <w:rPr>
          <w:rtl/>
        </w:rPr>
      </w:pPr>
    </w:p>
    <w:p w14:paraId="11A710C4" w14:textId="77777777" w:rsidR="007E7D98" w:rsidRDefault="000275D4" w:rsidP="009F3801">
      <w:pPr>
        <w:pStyle w:val="SubjectTitle"/>
        <w:spacing w:line="360" w:lineRule="auto"/>
      </w:pPr>
      <w:r>
        <w:rPr>
          <w:rFonts w:hint="cs"/>
          <w:rtl/>
        </w:rPr>
        <w:t>מערכת לניהול רשומה רפואית</w:t>
      </w:r>
    </w:p>
    <w:p w14:paraId="513AD830" w14:textId="77777777" w:rsidR="000275D4" w:rsidRDefault="007E7D98" w:rsidP="009F3801">
      <w:pPr>
        <w:pStyle w:val="SubjectTitle"/>
        <w:spacing w:line="360" w:lineRule="auto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598490FD" w14:textId="77777777" w:rsidR="000275D4" w:rsidRDefault="000275D4" w:rsidP="009F3801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4DBB14CC" w14:textId="77777777" w:rsidR="00F759FF" w:rsidRDefault="00F759FF" w:rsidP="009F3801">
      <w:pPr>
        <w:spacing w:after="200" w:line="360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1D19BC9D" w14:textId="77777777" w:rsidR="00196743" w:rsidRPr="002A611B" w:rsidRDefault="00196743" w:rsidP="009F3801">
      <w:pPr>
        <w:pStyle w:val="Heading2"/>
        <w:numPr>
          <w:ilvl w:val="0"/>
          <w:numId w:val="2"/>
        </w:numPr>
        <w:spacing w:before="240" w:after="120" w:line="360" w:lineRule="auto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7F659917" w14:textId="77777777" w:rsidR="00196743" w:rsidRDefault="00196743" w:rsidP="009F3801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8610" w:type="dxa"/>
        <w:tblInd w:w="486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4322"/>
      </w:tblGrid>
      <w:tr w:rsidR="009C16A9" w:rsidRPr="00DC1615" w14:paraId="251B8B61" w14:textId="77777777" w:rsidTr="004B52EF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77AF0130" w14:textId="77777777" w:rsidR="009C16A9" w:rsidRPr="00DC1615" w:rsidRDefault="009C16A9" w:rsidP="009F3801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FCD75C4" w14:textId="77777777" w:rsidR="009C16A9" w:rsidRPr="00DC1615" w:rsidRDefault="009C16A9" w:rsidP="009F3801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582BA643" w14:textId="77777777" w:rsidR="009C16A9" w:rsidRPr="00DC1615" w:rsidRDefault="009C16A9" w:rsidP="009F3801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322" w:type="dxa"/>
            <w:shd w:val="clear" w:color="auto" w:fill="F2F2F2" w:themeFill="background1" w:themeFillShade="F2"/>
          </w:tcPr>
          <w:p w14:paraId="1D962BD0" w14:textId="77777777" w:rsidR="009C16A9" w:rsidRPr="00DC1615" w:rsidRDefault="009C16A9" w:rsidP="009F3801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7445819B" w14:textId="77777777" w:rsidTr="004B52EF">
        <w:tc>
          <w:tcPr>
            <w:tcW w:w="1226" w:type="dxa"/>
          </w:tcPr>
          <w:p w14:paraId="2CBEC049" w14:textId="77777777" w:rsidR="009C16A9" w:rsidRPr="00DC1615" w:rsidRDefault="005E3725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</w:tcPr>
          <w:p w14:paraId="2CE38544" w14:textId="77777777" w:rsidR="009C16A9" w:rsidRPr="00DC1615" w:rsidRDefault="005E3725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2F7C45E4" w14:textId="77777777" w:rsidR="009C16A9" w:rsidRPr="00DC1615" w:rsidRDefault="005E3725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322" w:type="dxa"/>
          </w:tcPr>
          <w:p w14:paraId="4D91FA8B" w14:textId="77777777" w:rsidR="009C16A9" w:rsidRPr="00DC1615" w:rsidRDefault="005E3725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  <w:r w:rsidR="00CD0B0C"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9C16A9" w:rsidRPr="00DC1615" w14:paraId="6E7DAE4E" w14:textId="77777777" w:rsidTr="004B52EF">
        <w:tc>
          <w:tcPr>
            <w:tcW w:w="1226" w:type="dxa"/>
          </w:tcPr>
          <w:p w14:paraId="298A12B8" w14:textId="77777777" w:rsidR="009C16A9" w:rsidRPr="00DC1615" w:rsidRDefault="00847EA4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4" w:author="Langer, Hagai" w:date="2014-10-27T16:03:00Z">
              <w:r>
                <w:rPr>
                  <w:rFonts w:cs="David" w:hint="cs"/>
                  <w:rtl/>
                  <w:lang w:eastAsia="he-IL"/>
                </w:rPr>
                <w:t>24/10/2014</w:t>
              </w:r>
            </w:ins>
          </w:p>
        </w:tc>
        <w:tc>
          <w:tcPr>
            <w:tcW w:w="0" w:type="auto"/>
          </w:tcPr>
          <w:p w14:paraId="30FCD69D" w14:textId="77777777" w:rsidR="009C16A9" w:rsidRPr="00DC1615" w:rsidRDefault="00847EA4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5" w:author="Langer, Hagai" w:date="2014-10-27T16:03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6EC22098" w14:textId="77777777" w:rsidR="009C16A9" w:rsidRPr="00DC1615" w:rsidRDefault="00847EA4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6" w:author="Langer, Hagai" w:date="2014-10-27T16:03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322" w:type="dxa"/>
          </w:tcPr>
          <w:p w14:paraId="28696613" w14:textId="77777777" w:rsidR="009C16A9" w:rsidRPr="00DC1615" w:rsidRDefault="00847EA4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7" w:author="Langer, Hagai" w:date="2014-10-27T16:04:00Z">
              <w:r>
                <w:rPr>
                  <w:rFonts w:cs="David" w:hint="cs"/>
                  <w:rtl/>
                  <w:lang w:eastAsia="he-IL"/>
                </w:rPr>
                <w:t>תיקון הודעה תקינות ושינוי אופן מחיקת מדד</w:t>
              </w:r>
            </w:ins>
            <w:ins w:id="8" w:author="Langer, Hagai" w:date="2014-10-27T16:05:00Z">
              <w:r>
                <w:rPr>
                  <w:rFonts w:cs="David" w:hint="cs"/>
                  <w:rtl/>
                  <w:lang w:eastAsia="he-IL"/>
                </w:rPr>
                <w:t>ים</w:t>
              </w:r>
            </w:ins>
          </w:p>
        </w:tc>
      </w:tr>
      <w:tr w:rsidR="009C16A9" w:rsidRPr="00DC1615" w14:paraId="2E3861A9" w14:textId="77777777" w:rsidTr="004B52EF">
        <w:tc>
          <w:tcPr>
            <w:tcW w:w="1226" w:type="dxa"/>
          </w:tcPr>
          <w:p w14:paraId="6694EA82" w14:textId="71C91FDB" w:rsidR="009C16A9" w:rsidRPr="00DC1615" w:rsidRDefault="00733DFF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9" w:author="Langer, Hagai" w:date="2014-11-20T11:54:00Z">
              <w:r>
                <w:rPr>
                  <w:rFonts w:cs="David" w:hint="cs"/>
                  <w:rtl/>
                  <w:lang w:eastAsia="he-IL"/>
                </w:rPr>
                <w:t>20/11/2014</w:t>
              </w:r>
            </w:ins>
          </w:p>
        </w:tc>
        <w:tc>
          <w:tcPr>
            <w:tcW w:w="0" w:type="auto"/>
          </w:tcPr>
          <w:p w14:paraId="79F566F2" w14:textId="4BD80314" w:rsidR="009C16A9" w:rsidRPr="00DC1615" w:rsidRDefault="00733DFF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0" w:author="Langer, Hagai" w:date="2014-11-20T11:54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567B5D6E" w14:textId="0D6712A8" w:rsidR="009C16A9" w:rsidRPr="00DC1615" w:rsidRDefault="00733DFF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1" w:author="Langer, Hagai" w:date="2014-11-20T11:54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322" w:type="dxa"/>
          </w:tcPr>
          <w:p w14:paraId="55BC2731" w14:textId="24FD7C05" w:rsidR="009C16A9" w:rsidRPr="00DC1615" w:rsidRDefault="00733DFF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2" w:author="Langer, Hagai" w:date="2014-11-20T11:54:00Z">
              <w:r>
                <w:rPr>
                  <w:rFonts w:cs="David" w:hint="cs"/>
                  <w:rtl/>
                  <w:lang w:eastAsia="he-IL"/>
                </w:rPr>
                <w:t>תיקון בהתאם להערות לקוח</w:t>
              </w:r>
            </w:ins>
          </w:p>
        </w:tc>
      </w:tr>
      <w:tr w:rsidR="006B3A77" w:rsidRPr="00DC1615" w14:paraId="0FAE7B49" w14:textId="77777777" w:rsidTr="004B52EF">
        <w:trPr>
          <w:ins w:id="13" w:author="Langer, Hagai" w:date="2015-02-05T10:57:00Z"/>
        </w:trPr>
        <w:tc>
          <w:tcPr>
            <w:tcW w:w="1226" w:type="dxa"/>
          </w:tcPr>
          <w:p w14:paraId="159027AD" w14:textId="6240E4C5" w:rsidR="006B3A77" w:rsidRDefault="006B3A77" w:rsidP="006B3A77">
            <w:pPr>
              <w:spacing w:before="100" w:after="40" w:line="360" w:lineRule="auto"/>
              <w:rPr>
                <w:ins w:id="14" w:author="Langer, Hagai" w:date="2015-02-05T10:57:00Z"/>
                <w:rFonts w:cs="David"/>
                <w:rtl/>
                <w:lang w:eastAsia="he-IL"/>
              </w:rPr>
            </w:pPr>
            <w:ins w:id="15" w:author="Langer, Hagai" w:date="2015-02-05T10:57:00Z">
              <w:r>
                <w:rPr>
                  <w:rFonts w:cs="David" w:hint="cs"/>
                  <w:rtl/>
                  <w:lang w:eastAsia="he-IL"/>
                </w:rPr>
                <w:t>08/02/2015</w:t>
              </w:r>
            </w:ins>
          </w:p>
        </w:tc>
        <w:tc>
          <w:tcPr>
            <w:tcW w:w="0" w:type="auto"/>
          </w:tcPr>
          <w:p w14:paraId="564EE2A0" w14:textId="6E954995" w:rsidR="006B3A77" w:rsidRDefault="006B3A77" w:rsidP="006B3A77">
            <w:pPr>
              <w:spacing w:before="100" w:after="40" w:line="360" w:lineRule="auto"/>
              <w:rPr>
                <w:ins w:id="16" w:author="Langer, Hagai" w:date="2015-02-05T10:57:00Z"/>
                <w:rFonts w:cs="David"/>
                <w:rtl/>
                <w:lang w:eastAsia="he-IL"/>
              </w:rPr>
            </w:pPr>
            <w:ins w:id="17" w:author="Langer, Hagai" w:date="2015-02-05T10:57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2B58F89B" w14:textId="7034C82C" w:rsidR="006B3A77" w:rsidRDefault="006B3A77" w:rsidP="006B3A77">
            <w:pPr>
              <w:spacing w:before="100" w:after="40" w:line="360" w:lineRule="auto"/>
              <w:rPr>
                <w:ins w:id="18" w:author="Langer, Hagai" w:date="2015-02-05T10:57:00Z"/>
                <w:rFonts w:cs="David"/>
                <w:rtl/>
                <w:lang w:eastAsia="he-IL"/>
              </w:rPr>
            </w:pPr>
            <w:ins w:id="19" w:author="Langer, Hagai" w:date="2015-02-05T10:57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322" w:type="dxa"/>
          </w:tcPr>
          <w:p w14:paraId="0F461C0B" w14:textId="62DAF227" w:rsidR="006B3A77" w:rsidRDefault="006B3A77" w:rsidP="00625964">
            <w:pPr>
              <w:spacing w:before="100" w:after="40" w:line="360" w:lineRule="auto"/>
              <w:rPr>
                <w:ins w:id="20" w:author="Langer, Hagai" w:date="2015-02-05T10:57:00Z"/>
                <w:rFonts w:cs="David"/>
                <w:rtl/>
                <w:lang w:eastAsia="he-IL"/>
              </w:rPr>
            </w:pPr>
            <w:ins w:id="21" w:author="Langer, Hagai" w:date="2015-02-05T10:57:00Z">
              <w:r>
                <w:rPr>
                  <w:rFonts w:cs="David" w:hint="cs"/>
                  <w:rtl/>
                  <w:lang w:eastAsia="he-IL"/>
                </w:rPr>
                <w:t xml:space="preserve">שינוי תצוגה ברמת מטופל </w:t>
              </w:r>
            </w:ins>
            <w:ins w:id="22" w:author="Langer, Hagai" w:date="2015-02-05T13:58:00Z">
              <w:r w:rsidR="00625964">
                <w:rPr>
                  <w:rFonts w:cs="David" w:hint="cs"/>
                  <w:rtl/>
                  <w:lang w:eastAsia="he-IL"/>
                </w:rPr>
                <w:t>העברת אבחנות הוראות רפואיות וחיסונים למשימה</w:t>
              </w:r>
            </w:ins>
            <w:ins w:id="23" w:author="Langer, Hagai" w:date="2015-02-05T10:57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24" w:author="Langer, Hagai" w:date="2015-02-05T11:50:00Z">
              <w:r w:rsidR="00402357">
                <w:rPr>
                  <w:rFonts w:cs="David" w:hint="cs"/>
                  <w:rtl/>
                  <w:lang w:eastAsia="he-IL"/>
                </w:rPr>
                <w:t>וכן סימון מסמך לביטול כולל</w:t>
              </w:r>
            </w:ins>
            <w:ins w:id="25" w:author="Langer, Hagai" w:date="2015-02-05T10:57:00Z">
              <w:r>
                <w:rPr>
                  <w:rFonts w:cs="David" w:hint="cs"/>
                  <w:rtl/>
                  <w:lang w:eastAsia="he-IL"/>
                </w:rPr>
                <w:t>(התאמה למבנה הסיטואציה)</w:t>
              </w:r>
            </w:ins>
            <w:ins w:id="26" w:author="Langer, Hagai" w:date="2015-02-05T11:22:00Z">
              <w:r w:rsidR="00D519D5">
                <w:rPr>
                  <w:rFonts w:cs="David" w:hint="cs"/>
                  <w:rtl/>
                  <w:lang w:eastAsia="he-IL"/>
                </w:rPr>
                <w:t xml:space="preserve">+ הסרת בדיקת תקינות </w:t>
              </w:r>
            </w:ins>
            <w:ins w:id="27" w:author="Langer, Hagai" w:date="2015-02-05T11:23:00Z">
              <w:r w:rsidR="00D519D5">
                <w:rPr>
                  <w:rFonts w:cs="David" w:hint="cs"/>
                  <w:rtl/>
                  <w:lang w:eastAsia="he-IL"/>
                </w:rPr>
                <w:t>בשם "בחירת פריט מידע לביטול"</w:t>
              </w:r>
            </w:ins>
            <w:ins w:id="28" w:author="Langer, Hagai" w:date="2015-02-05T13:57:00Z">
              <w:r w:rsidR="00625964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</w:tr>
      <w:tr w:rsidR="009063A5" w:rsidRPr="00DC1615" w14:paraId="212BFDA3" w14:textId="77777777" w:rsidTr="004B52EF">
        <w:trPr>
          <w:ins w:id="29" w:author="Langer, Hagai" w:date="2015-02-16T09:34:00Z"/>
        </w:trPr>
        <w:tc>
          <w:tcPr>
            <w:tcW w:w="1226" w:type="dxa"/>
          </w:tcPr>
          <w:p w14:paraId="309EFDE5" w14:textId="430FE2C5" w:rsidR="009063A5" w:rsidRDefault="009063A5" w:rsidP="009063A5">
            <w:pPr>
              <w:spacing w:before="100" w:after="40" w:line="360" w:lineRule="auto"/>
              <w:rPr>
                <w:ins w:id="30" w:author="Langer, Hagai" w:date="2015-02-16T09:34:00Z"/>
                <w:rFonts w:cs="David"/>
                <w:rtl/>
                <w:lang w:eastAsia="he-IL"/>
              </w:rPr>
            </w:pPr>
            <w:ins w:id="31" w:author="Langer, Hagai" w:date="2015-02-16T09:34:00Z">
              <w:r>
                <w:rPr>
                  <w:rFonts w:cs="David" w:hint="cs"/>
                  <w:rtl/>
                  <w:lang w:eastAsia="he-IL"/>
                </w:rPr>
                <w:t>16/02/2015</w:t>
              </w:r>
            </w:ins>
          </w:p>
        </w:tc>
        <w:tc>
          <w:tcPr>
            <w:tcW w:w="0" w:type="auto"/>
          </w:tcPr>
          <w:p w14:paraId="5E7EF5AF" w14:textId="537B865E" w:rsidR="009063A5" w:rsidRDefault="009063A5" w:rsidP="009063A5">
            <w:pPr>
              <w:spacing w:before="100" w:after="40" w:line="360" w:lineRule="auto"/>
              <w:rPr>
                <w:ins w:id="32" w:author="Langer, Hagai" w:date="2015-02-16T09:34:00Z"/>
                <w:rFonts w:cs="David"/>
                <w:rtl/>
                <w:lang w:eastAsia="he-IL"/>
              </w:rPr>
            </w:pPr>
            <w:ins w:id="33" w:author="Langer, Hagai" w:date="2015-02-16T09:34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14:paraId="47A41CF4" w14:textId="44DEA614" w:rsidR="009063A5" w:rsidRDefault="009063A5" w:rsidP="009063A5">
            <w:pPr>
              <w:spacing w:before="100" w:after="40" w:line="360" w:lineRule="auto"/>
              <w:rPr>
                <w:ins w:id="34" w:author="Langer, Hagai" w:date="2015-02-16T09:34:00Z"/>
                <w:rFonts w:cs="David"/>
                <w:rtl/>
                <w:lang w:eastAsia="he-IL"/>
              </w:rPr>
            </w:pPr>
            <w:ins w:id="35" w:author="Langer, Hagai" w:date="2015-02-16T09:34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322" w:type="dxa"/>
          </w:tcPr>
          <w:p w14:paraId="7DF7A96F" w14:textId="2C96369E" w:rsidR="009063A5" w:rsidRDefault="009063A5" w:rsidP="009063A5">
            <w:pPr>
              <w:spacing w:before="100" w:after="40" w:line="360" w:lineRule="auto"/>
              <w:rPr>
                <w:ins w:id="36" w:author="Langer, Hagai" w:date="2015-02-16T09:34:00Z"/>
                <w:rFonts w:cs="David"/>
                <w:rtl/>
                <w:lang w:eastAsia="he-IL"/>
              </w:rPr>
            </w:pPr>
            <w:ins w:id="37" w:author="Langer, Hagai" w:date="2015-02-16T09:34:00Z">
              <w:r>
                <w:rPr>
                  <w:rFonts w:cs="David" w:hint="cs"/>
                  <w:rtl/>
                  <w:lang w:eastAsia="he-IL"/>
                </w:rPr>
                <w:t>הוספת שדה פרופיל משתמש יוצר</w:t>
              </w:r>
            </w:ins>
          </w:p>
        </w:tc>
      </w:tr>
      <w:tr w:rsidR="0064576F" w:rsidRPr="00DC1615" w14:paraId="42253865" w14:textId="77777777" w:rsidTr="004B52EF">
        <w:trPr>
          <w:ins w:id="38" w:author="Langer, Hagai" w:date="2015-03-25T15:05:00Z"/>
        </w:trPr>
        <w:tc>
          <w:tcPr>
            <w:tcW w:w="1226" w:type="dxa"/>
          </w:tcPr>
          <w:p w14:paraId="1F0765F5" w14:textId="28F151AF" w:rsidR="0064576F" w:rsidRDefault="0064576F" w:rsidP="009063A5">
            <w:pPr>
              <w:spacing w:before="100" w:after="40" w:line="360" w:lineRule="auto"/>
              <w:rPr>
                <w:ins w:id="39" w:author="Langer, Hagai" w:date="2015-03-25T15:05:00Z"/>
                <w:rFonts w:cs="David"/>
                <w:rtl/>
                <w:lang w:eastAsia="he-IL"/>
              </w:rPr>
            </w:pPr>
            <w:ins w:id="40" w:author="Langer, Hagai" w:date="2015-03-25T15:05:00Z">
              <w:r>
                <w:rPr>
                  <w:rFonts w:cs="David" w:hint="cs"/>
                  <w:rtl/>
                  <w:lang w:eastAsia="he-IL"/>
                </w:rPr>
                <w:t>25/03/2015</w:t>
              </w:r>
            </w:ins>
          </w:p>
        </w:tc>
        <w:tc>
          <w:tcPr>
            <w:tcW w:w="0" w:type="auto"/>
          </w:tcPr>
          <w:p w14:paraId="79DF3D58" w14:textId="4CD77BFE" w:rsidR="0064576F" w:rsidRDefault="0064576F" w:rsidP="009063A5">
            <w:pPr>
              <w:spacing w:before="100" w:after="40" w:line="360" w:lineRule="auto"/>
              <w:rPr>
                <w:ins w:id="41" w:author="Langer, Hagai" w:date="2015-03-25T15:05:00Z"/>
                <w:rFonts w:cs="David"/>
                <w:rtl/>
                <w:lang w:eastAsia="he-IL"/>
              </w:rPr>
            </w:pPr>
            <w:ins w:id="42" w:author="Langer, Hagai" w:date="2015-03-25T15:05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1328" w:type="dxa"/>
          </w:tcPr>
          <w:p w14:paraId="044154E7" w14:textId="3BB23A8D" w:rsidR="0064576F" w:rsidRDefault="0064576F" w:rsidP="009063A5">
            <w:pPr>
              <w:spacing w:before="100" w:after="40" w:line="360" w:lineRule="auto"/>
              <w:rPr>
                <w:ins w:id="43" w:author="Langer, Hagai" w:date="2015-03-25T15:05:00Z"/>
                <w:rFonts w:cs="David"/>
                <w:rtl/>
                <w:lang w:eastAsia="he-IL"/>
              </w:rPr>
            </w:pPr>
            <w:ins w:id="44" w:author="Langer, Hagai" w:date="2015-03-25T15:05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322" w:type="dxa"/>
          </w:tcPr>
          <w:p w14:paraId="5962E62D" w14:textId="3BF2F4B5" w:rsidR="0064576F" w:rsidRDefault="0064576F" w:rsidP="009063A5">
            <w:pPr>
              <w:spacing w:before="100" w:after="40" w:line="360" w:lineRule="auto"/>
              <w:rPr>
                <w:ins w:id="45" w:author="Langer, Hagai" w:date="2015-03-25T15:05:00Z"/>
                <w:rFonts w:cs="David"/>
                <w:rtl/>
                <w:lang w:eastAsia="he-IL"/>
              </w:rPr>
            </w:pPr>
            <w:ins w:id="46" w:author="Langer, Hagai" w:date="2015-03-25T15:05:00Z">
              <w:r>
                <w:rPr>
                  <w:rFonts w:cs="David" w:hint="cs"/>
                  <w:rtl/>
                  <w:lang w:eastAsia="he-IL"/>
                </w:rPr>
                <w:t>הוספת שדה גרסת מסמך</w:t>
              </w:r>
            </w:ins>
            <w:ins w:id="47" w:author="Langer, Hagai" w:date="2015-03-26T17:19:00Z">
              <w:r w:rsidR="00126E8F">
                <w:rPr>
                  <w:rFonts w:cs="David" w:hint="cs"/>
                  <w:rtl/>
                  <w:lang w:eastAsia="he-IL"/>
                </w:rPr>
                <w:t>+ הורדת כפתור מדדים והרגלים העברתם למשימות</w:t>
              </w:r>
            </w:ins>
          </w:p>
        </w:tc>
      </w:tr>
    </w:tbl>
    <w:p w14:paraId="44076896" w14:textId="77777777" w:rsidR="004B52EF" w:rsidRPr="00F13312" w:rsidRDefault="004B52EF" w:rsidP="004B52EF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>
        <w:rPr>
          <w:rFonts w:cs="David" w:hint="cs"/>
          <w:b/>
          <w:bCs/>
          <w:sz w:val="32"/>
          <w:szCs w:val="32"/>
          <w:rtl/>
        </w:rPr>
        <w:t xml:space="preserve"> </w:t>
      </w:r>
      <w:r w:rsidRPr="00F1331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8570" w:type="dxa"/>
        <w:tblInd w:w="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2158"/>
        <w:gridCol w:w="1909"/>
        <w:gridCol w:w="2977"/>
      </w:tblGrid>
      <w:tr w:rsidR="004B52EF" w14:paraId="7082087F" w14:textId="77777777" w:rsidTr="00FB2847">
        <w:trPr>
          <w:trHeight w:val="278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41450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C2864" w14:textId="77777777" w:rsidR="004B52EF" w:rsidRDefault="004B52EF" w:rsidP="00FB2847">
            <w:pPr>
              <w:spacing w:before="100" w:after="40" w:line="360" w:lineRule="auto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64A64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08B70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4B52EF" w14:paraId="31CAD83C" w14:textId="77777777" w:rsidTr="00FB2847">
        <w:trPr>
          <w:trHeight w:val="311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CF4E9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C6364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1.0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DB783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601AB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מנהלת תחום</w:t>
            </w:r>
          </w:p>
        </w:tc>
      </w:tr>
      <w:tr w:rsidR="00C92A90" w14:paraId="4C001028" w14:textId="77777777" w:rsidTr="00FB2847">
        <w:trPr>
          <w:trHeight w:val="323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64AD7" w14:textId="1E89AC17" w:rsidR="00C92A90" w:rsidRDefault="00C92A90" w:rsidP="00C92A90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ins w:id="48" w:author="Langer, Hagai" w:date="2014-11-25T13:49:00Z">
              <w:r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1FA2A" w14:textId="0E1EC97B" w:rsidR="00C92A90" w:rsidRDefault="003079A8" w:rsidP="00C92A90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ins w:id="49" w:author="Langer, Hagai" w:date="2014-11-25T13:49:00Z">
              <w:r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>3</w:t>
              </w:r>
              <w:r w:rsidR="00C92A90"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>.0</w:t>
              </w:r>
            </w:ins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6F1DA" w14:textId="4C5C2358" w:rsidR="00C92A90" w:rsidRDefault="00C92A90" w:rsidP="00C92A90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ins w:id="50" w:author="Langer, Hagai" w:date="2014-11-25T13:49:00Z">
              <w:r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914CF" w14:textId="05C4D5DE" w:rsidR="00C92A90" w:rsidRDefault="00C92A90" w:rsidP="00C92A90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ins w:id="51" w:author="Langer, Hagai" w:date="2014-11-25T13:49:00Z">
              <w:r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 xml:space="preserve">מנהלת תחום </w:t>
              </w:r>
            </w:ins>
          </w:p>
        </w:tc>
      </w:tr>
      <w:tr w:rsidR="004B52EF" w14:paraId="6959E0D6" w14:textId="77777777" w:rsidTr="00FB2847">
        <w:trPr>
          <w:trHeight w:val="323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8A8E5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43547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CC7B4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5EEE1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38136D4D" w14:textId="77777777" w:rsidR="004B52EF" w:rsidRDefault="004B52EF" w:rsidP="004B52EF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5C54EA9A" w14:textId="77777777" w:rsidR="004E288D" w:rsidRDefault="004E288D" w:rsidP="009F3801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0B908A9" w14:textId="77777777" w:rsidR="005377B8" w:rsidRPr="006C739F" w:rsidRDefault="005377B8" w:rsidP="009F3801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158E18C2" w14:textId="77777777" w:rsidR="005377B8" w:rsidRDefault="005377B8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07588A65" w14:textId="77777777" w:rsidR="00952347" w:rsidRPr="00952347" w:rsidRDefault="00952347" w:rsidP="009F3801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952347">
        <w:rPr>
          <w:rFonts w:cs="David" w:hint="cs"/>
          <w:rtl/>
          <w:lang w:eastAsia="he-IL"/>
        </w:rPr>
        <w:t xml:space="preserve">התאמה </w:t>
      </w:r>
      <w:r w:rsidR="00735973">
        <w:rPr>
          <w:rFonts w:cs="David" w:hint="cs"/>
          <w:rtl/>
          <w:lang w:eastAsia="he-IL"/>
        </w:rPr>
        <w:t>לביטול</w:t>
      </w:r>
      <w:r w:rsidRPr="00952347">
        <w:rPr>
          <w:rFonts w:cs="David" w:hint="cs"/>
          <w:rtl/>
          <w:lang w:eastAsia="he-IL"/>
        </w:rPr>
        <w:t>.</w:t>
      </w:r>
    </w:p>
    <w:p w14:paraId="6AC1F5D8" w14:textId="77777777" w:rsidR="00735973" w:rsidRPr="00735973" w:rsidRDefault="005377B8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E013F4E" w14:textId="77777777" w:rsidR="00735973" w:rsidRPr="00735973" w:rsidRDefault="00735973" w:rsidP="009F3801">
      <w:pPr>
        <w:spacing w:line="360" w:lineRule="auto"/>
        <w:ind w:left="804"/>
        <w:rPr>
          <w:rFonts w:cs="David"/>
          <w:rtl/>
          <w:lang w:eastAsia="he-IL"/>
        </w:rPr>
      </w:pPr>
      <w:r w:rsidRPr="00735973">
        <w:rPr>
          <w:rFonts w:cs="David" w:hint="cs"/>
          <w:rtl/>
          <w:lang w:eastAsia="he-IL"/>
        </w:rPr>
        <w:t xml:space="preserve">מסך התאמה </w:t>
      </w:r>
      <w:r>
        <w:rPr>
          <w:rFonts w:cs="David" w:hint="cs"/>
          <w:rtl/>
          <w:lang w:eastAsia="he-IL"/>
        </w:rPr>
        <w:t>לביטול</w:t>
      </w:r>
      <w:r w:rsidRPr="00735973">
        <w:rPr>
          <w:rFonts w:cs="David" w:hint="cs"/>
          <w:rtl/>
          <w:lang w:eastAsia="he-IL"/>
        </w:rPr>
        <w:t xml:space="preserve"> יאפשר למשתמש</w:t>
      </w:r>
      <w:r>
        <w:rPr>
          <w:rFonts w:cs="David" w:hint="cs"/>
          <w:rtl/>
          <w:lang w:eastAsia="he-IL"/>
        </w:rPr>
        <w:t xml:space="preserve"> בעל הרשאה מתאימה לכך</w:t>
      </w:r>
      <w:r w:rsidRPr="00735973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לבטל</w:t>
      </w:r>
      <w:r w:rsidRPr="00735973">
        <w:rPr>
          <w:rFonts w:cs="David" w:hint="cs"/>
          <w:rtl/>
          <w:lang w:eastAsia="he-IL"/>
        </w:rPr>
        <w:t xml:space="preserve"> מידע </w:t>
      </w:r>
      <w:r>
        <w:rPr>
          <w:rFonts w:cs="David" w:hint="cs"/>
          <w:rtl/>
          <w:lang w:eastAsia="he-IL"/>
        </w:rPr>
        <w:t>אודות מפגש חתום שהוא תיעד</w:t>
      </w:r>
      <w:r w:rsidRPr="00735973">
        <w:rPr>
          <w:rFonts w:cs="David" w:hint="cs"/>
          <w:rtl/>
          <w:lang w:eastAsia="he-IL"/>
        </w:rPr>
        <w:t>.</w:t>
      </w:r>
    </w:p>
    <w:p w14:paraId="00E65307" w14:textId="77777777" w:rsidR="005377B8" w:rsidRDefault="00E937AB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1F0BF628" w14:textId="1E833E2F" w:rsidR="004E3CFF" w:rsidRDefault="004E3CFF" w:rsidP="009F3801">
      <w:pPr>
        <w:spacing w:line="360" w:lineRule="auto"/>
        <w:ind w:left="804"/>
        <w:jc w:val="both"/>
        <w:rPr>
          <w:rFonts w:cs="David"/>
          <w:rtl/>
          <w:lang w:eastAsia="he-IL"/>
        </w:rPr>
      </w:pPr>
      <w:r w:rsidRPr="008E47D9">
        <w:rPr>
          <w:rFonts w:cs="David" w:hint="cs"/>
          <w:rtl/>
          <w:lang w:eastAsia="he-IL"/>
        </w:rPr>
        <w:t xml:space="preserve">מסך זה משמש </w:t>
      </w:r>
      <w:r w:rsidR="009F3801">
        <w:rPr>
          <w:rFonts w:cs="David" w:hint="cs"/>
          <w:rtl/>
          <w:lang w:eastAsia="he-IL"/>
        </w:rPr>
        <w:t>לביטול</w:t>
      </w:r>
      <w:r w:rsidRPr="008E47D9">
        <w:rPr>
          <w:rFonts w:cs="David" w:hint="cs"/>
          <w:rtl/>
          <w:lang w:eastAsia="he-IL"/>
        </w:rPr>
        <w:t xml:space="preserve"> מידע </w:t>
      </w:r>
      <w:r>
        <w:rPr>
          <w:rFonts w:cs="David" w:hint="cs"/>
          <w:rtl/>
          <w:lang w:eastAsia="he-IL"/>
        </w:rPr>
        <w:t>רפואי במסגרת מפגש</w:t>
      </w:r>
      <w:ins w:id="52" w:author="Langer, Hagai" w:date="2014-11-24T14:30:00Z">
        <w:r w:rsidR="005706DE">
          <w:rPr>
            <w:rFonts w:cs="David" w:hint="cs"/>
            <w:rtl/>
            <w:lang w:eastAsia="he-IL"/>
          </w:rPr>
          <w:t xml:space="preserve"> </w:t>
        </w:r>
        <w:commentRangeStart w:id="53"/>
        <w:r w:rsidR="005706DE">
          <w:rPr>
            <w:rFonts w:cs="David" w:hint="cs"/>
            <w:rtl/>
            <w:lang w:eastAsia="he-IL"/>
          </w:rPr>
          <w:t>כאשר הסיטואציה נסגרה</w:t>
        </w:r>
      </w:ins>
      <w:r>
        <w:rPr>
          <w:rFonts w:cs="David" w:hint="cs"/>
          <w:rtl/>
          <w:lang w:eastAsia="he-IL"/>
        </w:rPr>
        <w:t>.</w:t>
      </w:r>
    </w:p>
    <w:p w14:paraId="28EF225E" w14:textId="00D62716" w:rsidR="004E3CFF" w:rsidDel="00EE01B1" w:rsidRDefault="004E3CFF" w:rsidP="009F3801">
      <w:pPr>
        <w:spacing w:line="360" w:lineRule="auto"/>
        <w:ind w:left="804"/>
        <w:jc w:val="both"/>
        <w:rPr>
          <w:del w:id="54" w:author="Langer, Hagai" w:date="2014-11-24T14:29:00Z"/>
          <w:rFonts w:cs="David"/>
          <w:rtl/>
          <w:lang w:eastAsia="he-IL"/>
        </w:rPr>
      </w:pPr>
      <w:del w:id="55" w:author="Langer, Hagai" w:date="2014-11-24T14:29:00Z">
        <w:r w:rsidDel="005C5330">
          <w:rPr>
            <w:rFonts w:cs="David" w:hint="cs"/>
            <w:rtl/>
            <w:lang w:eastAsia="he-IL"/>
          </w:rPr>
          <w:delText xml:space="preserve">המסך מחולק למסמכים וכפתורים המקושרים לטרנזקציות המופיעות במסגרת מפגש רפואי. </w:delText>
        </w:r>
      </w:del>
    </w:p>
    <w:p w14:paraId="0E5BD63F" w14:textId="77777777" w:rsidR="00EE01B1" w:rsidRDefault="00EE01B1" w:rsidP="00EE01B1">
      <w:pPr>
        <w:spacing w:line="360" w:lineRule="auto"/>
        <w:ind w:left="804"/>
        <w:jc w:val="both"/>
        <w:rPr>
          <w:ins w:id="56" w:author="Langer, Hagai" w:date="2014-11-24T15:08:00Z"/>
          <w:rFonts w:cs="David"/>
          <w:lang w:eastAsia="he-IL"/>
        </w:rPr>
      </w:pPr>
      <w:ins w:id="57" w:author="Langer, Hagai" w:date="2014-11-24T15:08:00Z">
        <w:r>
          <w:rPr>
            <w:rFonts w:cs="David" w:hint="cs"/>
            <w:rtl/>
            <w:lang w:eastAsia="he-IL"/>
          </w:rPr>
          <w:t>המסך בנוי מכמה חלקים:</w:t>
        </w:r>
      </w:ins>
    </w:p>
    <w:p w14:paraId="23BCB3E2" w14:textId="77777777" w:rsidR="005C5330" w:rsidRDefault="005C5330" w:rsidP="005C5330">
      <w:pPr>
        <w:pStyle w:val="ListParagraph"/>
        <w:numPr>
          <w:ilvl w:val="0"/>
          <w:numId w:val="6"/>
        </w:numPr>
        <w:spacing w:line="360" w:lineRule="auto"/>
        <w:jc w:val="both"/>
        <w:rPr>
          <w:ins w:id="58" w:author="Langer, Hagai" w:date="2014-11-24T14:29:00Z"/>
          <w:rFonts w:cs="David"/>
          <w:lang w:eastAsia="he-IL"/>
        </w:rPr>
      </w:pPr>
      <w:ins w:id="59" w:author="Langer, Hagai" w:date="2014-11-24T14:29:00Z">
        <w:r>
          <w:rPr>
            <w:rFonts w:cs="David" w:hint="cs"/>
            <w:rtl/>
            <w:lang w:eastAsia="he-IL"/>
          </w:rPr>
          <w:t>מצד ימין למסך יופיעו כל המשימות המקושרות למפגש הנבחר ע"י המשתמש אשר מצויות ברמת המפגש עצמו וישתנו בהתאם למפגש.</w:t>
        </w:r>
      </w:ins>
    </w:p>
    <w:p w14:paraId="32A639C1" w14:textId="78499AAE" w:rsidR="005C5330" w:rsidRPr="005C5330" w:rsidRDefault="005C5330" w:rsidP="005C5330">
      <w:pPr>
        <w:pStyle w:val="ListParagraph"/>
        <w:numPr>
          <w:ilvl w:val="0"/>
          <w:numId w:val="6"/>
        </w:numPr>
        <w:spacing w:line="360" w:lineRule="auto"/>
        <w:jc w:val="both"/>
        <w:rPr>
          <w:ins w:id="60" w:author="Langer, Hagai" w:date="2014-11-24T14:29:00Z"/>
          <w:rFonts w:cs="David"/>
          <w:rtl/>
          <w:lang w:eastAsia="he-IL"/>
        </w:rPr>
      </w:pPr>
      <w:ins w:id="61" w:author="Langer, Hagai" w:date="2014-11-24T14:29:00Z">
        <w:r w:rsidRPr="005C5330">
          <w:rPr>
            <w:rFonts w:cs="David" w:hint="cs"/>
            <w:rtl/>
            <w:lang w:eastAsia="he-IL"/>
          </w:rPr>
          <w:t>הכפתורים מוצגים בצד העליון של המסך</w:t>
        </w:r>
        <w:r w:rsidRPr="005C5330">
          <w:rPr>
            <w:rFonts w:cs="David"/>
            <w:rtl/>
            <w:lang w:eastAsia="he-IL"/>
          </w:rPr>
          <w:t xml:space="preserve"> </w:t>
        </w:r>
        <w:r w:rsidRPr="005C5330">
          <w:rPr>
            <w:rFonts w:cs="David" w:hint="cs"/>
            <w:rtl/>
            <w:lang w:eastAsia="he-IL"/>
          </w:rPr>
          <w:t>יציגו את המידע שמצוי ברמת מטופל.</w:t>
        </w:r>
      </w:ins>
      <w:commentRangeEnd w:id="53"/>
      <w:ins w:id="62" w:author="Langer, Hagai" w:date="2014-11-24T14:30:00Z">
        <w:r w:rsidR="005706DE">
          <w:rPr>
            <w:rStyle w:val="CommentReference"/>
            <w:rtl/>
          </w:rPr>
          <w:commentReference w:id="53"/>
        </w:r>
      </w:ins>
    </w:p>
    <w:p w14:paraId="79063A36" w14:textId="150AE754" w:rsidR="004E3CFF" w:rsidRPr="005C5330" w:rsidRDefault="004E3CFF" w:rsidP="005C5330">
      <w:pPr>
        <w:pStyle w:val="ListParagraph"/>
        <w:numPr>
          <w:ilvl w:val="0"/>
          <w:numId w:val="6"/>
        </w:numPr>
        <w:spacing w:line="360" w:lineRule="auto"/>
        <w:jc w:val="both"/>
        <w:rPr>
          <w:rFonts w:cs="David"/>
          <w:rtl/>
          <w:lang w:eastAsia="he-IL"/>
        </w:rPr>
      </w:pPr>
      <w:r w:rsidRPr="005C5330">
        <w:rPr>
          <w:rFonts w:cs="David" w:hint="cs"/>
          <w:rtl/>
          <w:lang w:eastAsia="he-IL"/>
        </w:rPr>
        <w:t>ברקע מוצג למשתמש תדפיס המפגש.</w:t>
      </w:r>
    </w:p>
    <w:p w14:paraId="7EF42BCD" w14:textId="3680DEAA" w:rsidR="004E3CFF" w:rsidRDefault="004E3CFF" w:rsidP="00383E31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במסך יש לבחור את המפגש הרצוי, כאשר כברירת מחדל מוצג המפגש האחרון של המטופל, </w:t>
      </w:r>
      <w:r w:rsidR="00383E31">
        <w:rPr>
          <w:rFonts w:cs="David" w:hint="cs"/>
          <w:rtl/>
          <w:lang w:eastAsia="he-IL"/>
        </w:rPr>
        <w:t>ע</w:t>
      </w:r>
      <w:r>
        <w:rPr>
          <w:rFonts w:cs="David" w:hint="cs"/>
          <w:rtl/>
          <w:lang w:eastAsia="he-IL"/>
        </w:rPr>
        <w:t xml:space="preserve">ם זאת המשתמש יוכל לשנות את </w:t>
      </w:r>
      <w:proofErr w:type="spellStart"/>
      <w:r>
        <w:rPr>
          <w:rFonts w:cs="David" w:hint="cs"/>
          <w:rtl/>
          <w:lang w:eastAsia="he-IL"/>
        </w:rPr>
        <w:t>הברירת</w:t>
      </w:r>
      <w:proofErr w:type="spellEnd"/>
      <w:r>
        <w:rPr>
          <w:rFonts w:cs="David" w:hint="cs"/>
          <w:rtl/>
          <w:lang w:eastAsia="he-IL"/>
        </w:rPr>
        <w:t xml:space="preserve"> מחדל ולבחור מפגש אחר מרשימת המפגשים באמצעות כפתור בחירת מפגש. </w:t>
      </w:r>
    </w:p>
    <w:p w14:paraId="78415B91" w14:textId="40EC2636" w:rsidR="00360AD0" w:rsidRDefault="004E3CFF" w:rsidP="000B6C7B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המפגשים שיוצגו למשתמש לבחירה יוצגו לפי </w:t>
      </w:r>
      <w:del w:id="63" w:author="Langer, Hagai" w:date="2014-11-24T14:36:00Z">
        <w:r w:rsidR="009F3801" w:rsidDel="000B6C7B">
          <w:rPr>
            <w:rFonts w:cs="David" w:hint="cs"/>
            <w:rtl/>
            <w:lang w:eastAsia="he-IL"/>
          </w:rPr>
          <w:delText>שלושה חודשים אחורה</w:delText>
        </w:r>
      </w:del>
      <w:ins w:id="64" w:author="Langer, Hagai" w:date="2014-11-24T14:36:00Z">
        <w:r w:rsidR="000B6C7B">
          <w:rPr>
            <w:rFonts w:cs="David" w:hint="cs"/>
            <w:rtl/>
            <w:lang w:eastAsia="he-IL"/>
          </w:rPr>
          <w:t>פרמטר לתיקון וביטול מידע רפואי</w:t>
        </w:r>
      </w:ins>
      <w:r>
        <w:rPr>
          <w:rFonts w:cs="David" w:hint="cs"/>
          <w:rtl/>
          <w:lang w:eastAsia="he-IL"/>
        </w:rPr>
        <w:t xml:space="preserve">. </w:t>
      </w:r>
    </w:p>
    <w:p w14:paraId="7E62D2DE" w14:textId="77777777" w:rsidR="00360AD0" w:rsidRDefault="00360AD0" w:rsidP="00360AD0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קיימת הבדלה בין פרטי מידע שיבוטלו כפריט מידע שלם לבין פרטי מידע שיבוטלו ספציפית.</w:t>
      </w:r>
    </w:p>
    <w:p w14:paraId="30407EF8" w14:textId="3048263C" w:rsidR="00360AD0" w:rsidRDefault="00360AD0" w:rsidP="006F0B0B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פריטי מידע שיבוטלו כפריט מידע שלם הן פרטי מידע מסוג מסמך אשר לא מחולקים בתוך המסמך לפרטי מידע נוספים</w:t>
      </w:r>
      <w:r w:rsidR="00C46BC0">
        <w:rPr>
          <w:rFonts w:cs="David" w:hint="cs"/>
          <w:rtl/>
          <w:lang w:eastAsia="he-IL"/>
        </w:rPr>
        <w:t>,</w:t>
      </w:r>
      <w:r>
        <w:rPr>
          <w:rFonts w:cs="David" w:hint="cs"/>
          <w:rtl/>
          <w:lang w:eastAsia="he-IL"/>
        </w:rPr>
        <w:t xml:space="preserve"> לדוגמה: נוכחות במפגש, </w:t>
      </w:r>
      <w:r w:rsidR="00C03CEE">
        <w:rPr>
          <w:rFonts w:cs="David" w:hint="cs"/>
          <w:rtl/>
          <w:lang w:eastAsia="he-IL"/>
        </w:rPr>
        <w:t xml:space="preserve">אנמנזה ובדיקה גופנית, </w:t>
      </w:r>
      <w:r>
        <w:rPr>
          <w:rFonts w:cs="David" w:hint="cs"/>
          <w:rtl/>
          <w:lang w:eastAsia="he-IL"/>
        </w:rPr>
        <w:t>תולדות משפחה, דיון ותוכנית סיכום</w:t>
      </w:r>
      <w:r w:rsidR="00746EDE">
        <w:rPr>
          <w:rFonts w:cs="David" w:hint="cs"/>
          <w:rtl/>
          <w:lang w:eastAsia="he-IL"/>
        </w:rPr>
        <w:t xml:space="preserve"> </w:t>
      </w:r>
      <w:proofErr w:type="spellStart"/>
      <w:r w:rsidR="00746EDE">
        <w:rPr>
          <w:rFonts w:cs="David" w:hint="cs"/>
          <w:rtl/>
          <w:lang w:eastAsia="he-IL"/>
        </w:rPr>
        <w:t>וכו</w:t>
      </w:r>
      <w:proofErr w:type="spellEnd"/>
      <w:r w:rsidR="00746EDE">
        <w:rPr>
          <w:rFonts w:cs="David" w:hint="cs"/>
          <w:rtl/>
          <w:lang w:eastAsia="he-IL"/>
        </w:rPr>
        <w:t>'</w:t>
      </w:r>
      <w:r>
        <w:rPr>
          <w:rFonts w:cs="David" w:hint="cs"/>
          <w:rtl/>
          <w:lang w:eastAsia="he-IL"/>
        </w:rPr>
        <w:t xml:space="preserve">. </w:t>
      </w:r>
      <w:commentRangeStart w:id="65"/>
      <w:del w:id="66" w:author="Langer, Hagai" w:date="2014-10-27T16:10:00Z">
        <w:r w:rsidDel="006F0B0B">
          <w:rPr>
            <w:rFonts w:cs="David" w:hint="cs"/>
            <w:rtl/>
            <w:lang w:eastAsia="he-IL"/>
          </w:rPr>
          <w:delText>בנוסף על כך גם המדדים יבוטלו כמסמך שלם</w:delText>
        </w:r>
      </w:del>
      <w:commentRangeEnd w:id="65"/>
      <w:r w:rsidR="006F0B0B">
        <w:rPr>
          <w:rStyle w:val="CommentReference"/>
          <w:rtl/>
        </w:rPr>
        <w:commentReference w:id="65"/>
      </w:r>
      <w:del w:id="67" w:author="Langer, Hagai" w:date="2014-10-27T16:10:00Z">
        <w:r w:rsidDel="006F0B0B">
          <w:rPr>
            <w:rFonts w:cs="David" w:hint="cs"/>
            <w:rtl/>
            <w:lang w:eastAsia="he-IL"/>
          </w:rPr>
          <w:delText>.</w:delText>
        </w:r>
      </w:del>
    </w:p>
    <w:p w14:paraId="3553AE5C" w14:textId="73A90CCB" w:rsidR="00360AD0" w:rsidRDefault="00C03CEE" w:rsidP="00360AD0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פריטי מידע שיבוטלו כל פריט בנפרד</w:t>
      </w:r>
      <w:r w:rsidR="00C46BC0">
        <w:rPr>
          <w:rFonts w:cs="David" w:hint="cs"/>
          <w:rtl/>
          <w:lang w:eastAsia="he-IL"/>
        </w:rPr>
        <w:t xml:space="preserve"> במסגרת המסמך או </w:t>
      </w:r>
      <w:proofErr w:type="spellStart"/>
      <w:r w:rsidR="00C46BC0">
        <w:rPr>
          <w:rFonts w:cs="David" w:hint="cs"/>
          <w:rtl/>
          <w:lang w:eastAsia="he-IL"/>
        </w:rPr>
        <w:t>הטרנזקציה</w:t>
      </w:r>
      <w:proofErr w:type="spellEnd"/>
      <w:r w:rsidR="00C46BC0">
        <w:rPr>
          <w:rFonts w:cs="David" w:hint="cs"/>
          <w:rtl/>
          <w:lang w:eastAsia="he-IL"/>
        </w:rPr>
        <w:t xml:space="preserve"> עצמה,</w:t>
      </w:r>
      <w:r>
        <w:rPr>
          <w:rFonts w:cs="David" w:hint="cs"/>
          <w:rtl/>
          <w:lang w:eastAsia="he-IL"/>
        </w:rPr>
        <w:t xml:space="preserve"> לדוגמה: הוראות לתרופות, גורמי סיכון, אבחנות, הוראות רפואיות, הפניות, טיפולים</w:t>
      </w:r>
      <w:ins w:id="68" w:author="Langer, Hagai" w:date="2014-10-27T16:11:00Z">
        <w:r w:rsidR="006F0B0B">
          <w:rPr>
            <w:rFonts w:cs="David" w:hint="cs"/>
            <w:rtl/>
            <w:lang w:eastAsia="he-IL"/>
          </w:rPr>
          <w:t xml:space="preserve">, </w:t>
        </w:r>
        <w:commentRangeStart w:id="69"/>
        <w:r w:rsidR="006F0B0B">
          <w:rPr>
            <w:rFonts w:cs="David" w:hint="cs"/>
            <w:rtl/>
            <w:lang w:eastAsia="he-IL"/>
          </w:rPr>
          <w:t>מדדים</w:t>
        </w:r>
        <w:commentRangeEnd w:id="69"/>
        <w:r w:rsidR="006F0B0B">
          <w:rPr>
            <w:rStyle w:val="CommentReference"/>
            <w:rtl/>
          </w:rPr>
          <w:commentReference w:id="69"/>
        </w:r>
      </w:ins>
      <w:r w:rsidR="00A27A63">
        <w:rPr>
          <w:rFonts w:cs="David" w:hint="cs"/>
          <w:rtl/>
          <w:lang w:eastAsia="he-IL"/>
        </w:rPr>
        <w:t xml:space="preserve"> </w:t>
      </w:r>
      <w:proofErr w:type="spellStart"/>
      <w:r w:rsidR="00A27A63">
        <w:rPr>
          <w:rFonts w:cs="David" w:hint="cs"/>
          <w:rtl/>
          <w:lang w:eastAsia="he-IL"/>
        </w:rPr>
        <w:t>וכו</w:t>
      </w:r>
      <w:proofErr w:type="spellEnd"/>
      <w:r w:rsidR="00A27A63">
        <w:rPr>
          <w:rFonts w:cs="David" w:hint="cs"/>
          <w:rtl/>
          <w:lang w:eastAsia="he-IL"/>
        </w:rPr>
        <w:t>'</w:t>
      </w:r>
      <w:r>
        <w:rPr>
          <w:rFonts w:cs="David" w:hint="cs"/>
          <w:rtl/>
          <w:lang w:eastAsia="he-IL"/>
        </w:rPr>
        <w:t>.</w:t>
      </w:r>
    </w:p>
    <w:p w14:paraId="6654D716" w14:textId="2EE58667" w:rsidR="004E3CFF" w:rsidDel="00514636" w:rsidRDefault="004E3CFF" w:rsidP="00B4400F">
      <w:pPr>
        <w:spacing w:line="360" w:lineRule="auto"/>
        <w:ind w:left="804"/>
        <w:jc w:val="both"/>
        <w:rPr>
          <w:del w:id="70" w:author="Langer, Hagai" w:date="2015-02-05T11:55:00Z"/>
          <w:rFonts w:cs="David"/>
          <w:rtl/>
          <w:lang w:eastAsia="he-IL"/>
        </w:rPr>
      </w:pPr>
      <w:commentRangeStart w:id="71"/>
      <w:del w:id="72" w:author="Langer, Hagai" w:date="2015-02-05T11:55:00Z">
        <w:r w:rsidDel="00514636">
          <w:rPr>
            <w:rFonts w:cs="David" w:hint="cs"/>
            <w:rtl/>
            <w:lang w:eastAsia="he-IL"/>
          </w:rPr>
          <w:delText>בעת לחיצה על אחד המסמכים</w:delText>
        </w:r>
        <w:r w:rsidR="00B4400F" w:rsidDel="00514636">
          <w:rPr>
            <w:rFonts w:cs="David" w:hint="cs"/>
            <w:rtl/>
            <w:lang w:eastAsia="he-IL"/>
          </w:rPr>
          <w:delText>/כפתורים</w:delText>
        </w:r>
        <w:r w:rsidDel="00514636">
          <w:rPr>
            <w:rFonts w:cs="David" w:hint="cs"/>
            <w:rtl/>
            <w:lang w:eastAsia="he-IL"/>
          </w:rPr>
          <w:delText xml:space="preserve">, </w:delText>
        </w:r>
        <w:r w:rsidR="00360AD0" w:rsidDel="00514636">
          <w:rPr>
            <w:rFonts w:cs="David" w:hint="cs"/>
            <w:rtl/>
            <w:lang w:eastAsia="he-IL"/>
          </w:rPr>
          <w:delText xml:space="preserve">תוצג הודעה למשתמש האם הוא בטוח שברצונו לבטל את </w:delText>
        </w:r>
        <w:r w:rsidR="00B4400F" w:rsidDel="00514636">
          <w:rPr>
            <w:rFonts w:cs="David" w:hint="cs"/>
            <w:rtl/>
            <w:lang w:eastAsia="he-IL"/>
          </w:rPr>
          <w:delText>המידע</w:delText>
        </w:r>
        <w:r w:rsidDel="00514636">
          <w:rPr>
            <w:rFonts w:cs="David" w:hint="cs"/>
            <w:rtl/>
            <w:lang w:eastAsia="he-IL"/>
          </w:rPr>
          <w:delText>,</w:delText>
        </w:r>
        <w:r w:rsidR="00360AD0" w:rsidDel="00514636">
          <w:rPr>
            <w:rFonts w:cs="David" w:hint="cs"/>
            <w:rtl/>
            <w:lang w:eastAsia="he-IL"/>
          </w:rPr>
          <w:delText xml:space="preserve"> במידה והוא ירצה </w:delText>
        </w:r>
        <w:r w:rsidR="00B4400F" w:rsidDel="00514636">
          <w:rPr>
            <w:rFonts w:cs="David" w:hint="cs"/>
            <w:rtl/>
            <w:lang w:eastAsia="he-IL"/>
          </w:rPr>
          <w:delText>אז המערכת תבטל את המידע לפי החלוקה הנ"ל</w:delText>
        </w:r>
        <w:r w:rsidR="00360AD0" w:rsidDel="00514636">
          <w:rPr>
            <w:rFonts w:cs="David" w:hint="cs"/>
            <w:rtl/>
            <w:lang w:eastAsia="he-IL"/>
          </w:rPr>
          <w:delText>.</w:delText>
        </w:r>
      </w:del>
    </w:p>
    <w:p w14:paraId="675490C7" w14:textId="2CA1120E" w:rsidR="00514636" w:rsidRDefault="00514636" w:rsidP="00514636">
      <w:pPr>
        <w:spacing w:line="360" w:lineRule="auto"/>
        <w:ind w:left="804"/>
        <w:jc w:val="both"/>
        <w:rPr>
          <w:ins w:id="73" w:author="Langer, Hagai" w:date="2015-02-05T11:55:00Z"/>
          <w:rFonts w:cs="David"/>
          <w:rtl/>
          <w:lang w:eastAsia="he-IL"/>
        </w:rPr>
      </w:pPr>
      <w:ins w:id="74" w:author="Langer, Hagai" w:date="2015-02-05T11:55:00Z">
        <w:r>
          <w:rPr>
            <w:rFonts w:cs="David" w:hint="cs"/>
            <w:rtl/>
            <w:lang w:eastAsia="he-IL"/>
          </w:rPr>
          <w:t>המשתמש רשאי לסמן מסמך למחיקה ע"</w:t>
        </w:r>
      </w:ins>
      <w:ins w:id="75" w:author="Langer, Hagai" w:date="2015-02-05T11:56:00Z">
        <w:r>
          <w:rPr>
            <w:rFonts w:cs="David" w:hint="cs"/>
            <w:rtl/>
            <w:lang w:eastAsia="he-IL"/>
          </w:rPr>
          <w:t>י</w:t>
        </w:r>
      </w:ins>
      <w:ins w:id="76" w:author="Langer, Hagai" w:date="2015-02-05T11:55:00Z">
        <w:r>
          <w:rPr>
            <w:rFonts w:cs="David" w:hint="cs"/>
            <w:rtl/>
            <w:lang w:eastAsia="he-IL"/>
          </w:rPr>
          <w:t xml:space="preserve"> סימון צ'ק בוקס מתאים, בעת החתימה תערך מחיקת</w:t>
        </w:r>
      </w:ins>
      <w:ins w:id="77" w:author="Langer, Hagai" w:date="2015-02-05T11:56:00Z">
        <w:r>
          <w:rPr>
            <w:rFonts w:cs="David" w:hint="cs"/>
            <w:rtl/>
            <w:lang w:eastAsia="he-IL"/>
          </w:rPr>
          <w:t xml:space="preserve"> המס</w:t>
        </w:r>
      </w:ins>
      <w:ins w:id="78" w:author="Langer, Hagai" w:date="2015-02-05T16:04:00Z">
        <w:r w:rsidR="00614AC1">
          <w:rPr>
            <w:rFonts w:cs="David" w:hint="cs"/>
            <w:rtl/>
            <w:lang w:eastAsia="he-IL"/>
          </w:rPr>
          <w:t>מ</w:t>
        </w:r>
      </w:ins>
      <w:ins w:id="79" w:author="Langer, Hagai" w:date="2015-02-05T11:56:00Z">
        <w:r>
          <w:rPr>
            <w:rFonts w:cs="David" w:hint="cs"/>
            <w:rtl/>
            <w:lang w:eastAsia="he-IL"/>
          </w:rPr>
          <w:t>ך או המסמכים.</w:t>
        </w:r>
        <w:commentRangeEnd w:id="71"/>
        <w:r w:rsidR="002A0279">
          <w:rPr>
            <w:rStyle w:val="CommentReference"/>
            <w:rtl/>
          </w:rPr>
          <w:commentReference w:id="71"/>
        </w:r>
      </w:ins>
    </w:p>
    <w:p w14:paraId="5FCC54C3" w14:textId="529FEC95" w:rsidR="004E3CFF" w:rsidRDefault="004E3CFF" w:rsidP="00137E20">
      <w:pPr>
        <w:spacing w:line="360" w:lineRule="auto"/>
        <w:ind w:left="168" w:firstLine="636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זאת במידה והמסמך</w:t>
      </w:r>
      <w:del w:id="80" w:author="Langer, Hagai" w:date="2015-02-05T11:56:00Z">
        <w:r w:rsidR="00B4400F" w:rsidDel="00137E20">
          <w:rPr>
            <w:rFonts w:cs="David" w:hint="cs"/>
            <w:rtl/>
            <w:lang w:eastAsia="he-IL"/>
          </w:rPr>
          <w:delText>/כפתור</w:delText>
        </w:r>
      </w:del>
      <w:r>
        <w:rPr>
          <w:rFonts w:cs="David" w:hint="cs"/>
          <w:rtl/>
          <w:lang w:eastAsia="he-IL"/>
        </w:rPr>
        <w:t xml:space="preserve"> ענה על הדרישות הלוגיות של שידור המידע בממשק</w:t>
      </w:r>
      <w:r w:rsidR="00B4400F">
        <w:rPr>
          <w:rFonts w:cs="David" w:hint="cs"/>
          <w:rtl/>
          <w:lang w:eastAsia="he-IL"/>
        </w:rPr>
        <w:t>.</w:t>
      </w:r>
    </w:p>
    <w:p w14:paraId="3CDC9AA7" w14:textId="77777777" w:rsidR="004E3CFF" w:rsidRDefault="004E3CFF" w:rsidP="00B4400F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לאחר </w:t>
      </w:r>
      <w:r w:rsidR="00B4400F">
        <w:rPr>
          <w:rFonts w:cs="David" w:hint="cs"/>
          <w:rtl/>
          <w:lang w:eastAsia="he-IL"/>
        </w:rPr>
        <w:t>הביטול יש חובת חתימת מפגש מחדש</w:t>
      </w:r>
      <w:r>
        <w:rPr>
          <w:rFonts w:cs="David" w:hint="cs"/>
          <w:rtl/>
          <w:lang w:eastAsia="he-IL"/>
        </w:rPr>
        <w:t>.</w:t>
      </w:r>
    </w:p>
    <w:p w14:paraId="7625BC07" w14:textId="77777777" w:rsidR="004E3CFF" w:rsidRPr="008E47D9" w:rsidRDefault="004E3CFF" w:rsidP="009F3801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lastRenderedPageBreak/>
        <w:t>פרטי מסך זה ישתנו בהתאם למפגש הרצוי, במסמך זה יוצג דוגמה לפר</w:t>
      </w:r>
      <w:r w:rsidR="001D722A">
        <w:rPr>
          <w:rFonts w:cs="David" w:hint="cs"/>
          <w:rtl/>
          <w:lang w:eastAsia="he-IL"/>
        </w:rPr>
        <w:t>ט</w:t>
      </w:r>
      <w:r>
        <w:rPr>
          <w:rFonts w:cs="David" w:hint="cs"/>
          <w:rtl/>
          <w:lang w:eastAsia="he-IL"/>
        </w:rPr>
        <w:t>י מפגש הקיימים.</w:t>
      </w:r>
    </w:p>
    <w:p w14:paraId="20AB3DB3" w14:textId="77777777" w:rsidR="00E937AB" w:rsidRDefault="00E937AB" w:rsidP="009F3801">
      <w:pPr>
        <w:spacing w:line="360" w:lineRule="auto"/>
        <w:rPr>
          <w:rtl/>
          <w:lang w:eastAsia="he-IL"/>
        </w:rPr>
      </w:pPr>
    </w:p>
    <w:p w14:paraId="646AB7E5" w14:textId="77777777" w:rsidR="004B52EF" w:rsidRDefault="004B52EF" w:rsidP="009F3801">
      <w:pPr>
        <w:spacing w:line="360" w:lineRule="auto"/>
        <w:rPr>
          <w:rtl/>
          <w:lang w:eastAsia="he-IL"/>
        </w:rPr>
      </w:pPr>
    </w:p>
    <w:p w14:paraId="6D1DAB0C" w14:textId="77777777" w:rsidR="004B52EF" w:rsidRPr="00E937AB" w:rsidRDefault="004B52EF" w:rsidP="009F3801">
      <w:pPr>
        <w:spacing w:line="360" w:lineRule="auto"/>
        <w:rPr>
          <w:rtl/>
          <w:lang w:eastAsia="he-IL"/>
        </w:rPr>
      </w:pPr>
    </w:p>
    <w:p w14:paraId="2637E9EA" w14:textId="77777777" w:rsidR="00150585" w:rsidRDefault="0001204D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B81E61" w:rsidRPr="004F5A9F" w14:paraId="7F3C5D57" w14:textId="77777777" w:rsidTr="0081428D">
        <w:tc>
          <w:tcPr>
            <w:tcW w:w="1107" w:type="dxa"/>
            <w:shd w:val="clear" w:color="auto" w:fill="F2F2F2" w:themeFill="background1" w:themeFillShade="F2"/>
          </w:tcPr>
          <w:p w14:paraId="4A1587E7" w14:textId="77777777" w:rsidR="00B81E61" w:rsidRPr="00E76DCE" w:rsidRDefault="00B81E61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70B9737" w14:textId="77777777" w:rsidR="00B81E61" w:rsidRPr="004F5A9F" w:rsidRDefault="00B81E61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52B4DAD7" w14:textId="77777777" w:rsidR="00B81E61" w:rsidRPr="004F5A9F" w:rsidRDefault="00B81E61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B81E61" w14:paraId="1C61C140" w14:textId="77777777" w:rsidTr="0081428D">
        <w:tc>
          <w:tcPr>
            <w:tcW w:w="1107" w:type="dxa"/>
          </w:tcPr>
          <w:p w14:paraId="49D5E0BF" w14:textId="77777777" w:rsidR="00B81E61" w:rsidRDefault="00B81E61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</w:tcPr>
          <w:p w14:paraId="2D1BC8E5" w14:textId="77777777" w:rsidR="00B81E61" w:rsidRDefault="00B81E61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2901" w:type="dxa"/>
          </w:tcPr>
          <w:p w14:paraId="1DF6B3F0" w14:textId="77777777" w:rsidR="00B81E61" w:rsidRDefault="00B81E61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באמצעות כפתור מתאים בתא הרפואי יפתח מסך התאמה לתיקון.</w:t>
            </w:r>
          </w:p>
        </w:tc>
      </w:tr>
    </w:tbl>
    <w:p w14:paraId="6D3F7D87" w14:textId="77777777" w:rsidR="00150585" w:rsidRPr="00B81E61" w:rsidRDefault="00150585" w:rsidP="009F3801">
      <w:pPr>
        <w:spacing w:line="360" w:lineRule="auto"/>
        <w:rPr>
          <w:lang w:eastAsia="he-IL"/>
        </w:rPr>
      </w:pPr>
    </w:p>
    <w:p w14:paraId="37BF969C" w14:textId="77777777" w:rsidR="00150585" w:rsidRDefault="0001204D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2B0F30" w:rsidRPr="004F5A9F" w14:paraId="1B31F241" w14:textId="77777777" w:rsidTr="0081428D">
        <w:tc>
          <w:tcPr>
            <w:tcW w:w="1107" w:type="dxa"/>
            <w:shd w:val="clear" w:color="auto" w:fill="F2F2F2" w:themeFill="background1" w:themeFillShade="F2"/>
          </w:tcPr>
          <w:p w14:paraId="4C01AE2C" w14:textId="77777777" w:rsidR="002B0F30" w:rsidRPr="00E76DCE" w:rsidRDefault="002B0F30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77839D1B" w14:textId="77777777" w:rsidR="002B0F30" w:rsidRPr="004F5A9F" w:rsidRDefault="002B0F30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0F2F0DD2" w14:textId="77777777" w:rsidR="002B0F30" w:rsidRPr="004F5A9F" w:rsidRDefault="002B0F30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2B0F30" w14:paraId="6AB25D21" w14:textId="77777777" w:rsidTr="0081428D">
        <w:tc>
          <w:tcPr>
            <w:tcW w:w="1107" w:type="dxa"/>
          </w:tcPr>
          <w:p w14:paraId="66276D98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113</w:t>
            </w:r>
          </w:p>
        </w:tc>
        <w:tc>
          <w:tcPr>
            <w:tcW w:w="2871" w:type="dxa"/>
          </w:tcPr>
          <w:p w14:paraId="11A45316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מפגש</w:t>
            </w:r>
          </w:p>
        </w:tc>
        <w:tc>
          <w:tcPr>
            <w:tcW w:w="2901" w:type="dxa"/>
          </w:tcPr>
          <w:p w14:paraId="681437ED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מסך אופציונלי המאפשר בחירת מפגש אחר ממפגש ברירת המחדל.</w:t>
            </w:r>
          </w:p>
        </w:tc>
      </w:tr>
      <w:tr w:rsidR="002B0F30" w14:paraId="06E6974E" w14:textId="77777777" w:rsidTr="0081428D">
        <w:tc>
          <w:tcPr>
            <w:tcW w:w="1107" w:type="dxa"/>
          </w:tcPr>
          <w:p w14:paraId="57ABB99E" w14:textId="77777777" w:rsidR="002B0F30" w:rsidRDefault="002B0F30" w:rsidP="0081428D">
            <w:pPr>
              <w:spacing w:before="40" w:after="40" w:line="360" w:lineRule="auto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96</w:t>
            </w:r>
          </w:p>
        </w:tc>
        <w:tc>
          <w:tcPr>
            <w:tcW w:w="2871" w:type="dxa"/>
          </w:tcPr>
          <w:p w14:paraId="71FCBB30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סיבת תיקון מידע</w:t>
            </w:r>
          </w:p>
        </w:tc>
        <w:tc>
          <w:tcPr>
            <w:tcW w:w="2901" w:type="dxa"/>
          </w:tcPr>
          <w:p w14:paraId="07A603A5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לאחר לחיצה על כפתור חתימה יפתח מסך המתאר את סיבת תיקון המידע.</w:t>
            </w:r>
          </w:p>
        </w:tc>
      </w:tr>
      <w:tr w:rsidR="002B0F30" w14:paraId="5301780A" w14:textId="77777777" w:rsidTr="0081428D">
        <w:tc>
          <w:tcPr>
            <w:tcW w:w="1107" w:type="dxa"/>
          </w:tcPr>
          <w:p w14:paraId="57472DF4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23</w:t>
            </w:r>
          </w:p>
        </w:tc>
        <w:tc>
          <w:tcPr>
            <w:tcW w:w="2871" w:type="dxa"/>
          </w:tcPr>
          <w:p w14:paraId="60BAC055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קביעת אבחנה</w:t>
            </w:r>
          </w:p>
        </w:tc>
        <w:tc>
          <w:tcPr>
            <w:tcW w:w="2901" w:type="dxa"/>
          </w:tcPr>
          <w:p w14:paraId="77715CC9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0F30" w14:paraId="41B598B7" w14:textId="77777777" w:rsidTr="0081428D">
        <w:tc>
          <w:tcPr>
            <w:tcW w:w="1107" w:type="dxa"/>
          </w:tcPr>
          <w:p w14:paraId="7A66FC8F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</w:t>
            </w:r>
          </w:p>
        </w:tc>
        <w:tc>
          <w:tcPr>
            <w:tcW w:w="2871" w:type="dxa"/>
          </w:tcPr>
          <w:p w14:paraId="5BF3ED7D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גורמי סיכון</w:t>
            </w:r>
          </w:p>
        </w:tc>
        <w:tc>
          <w:tcPr>
            <w:tcW w:w="2901" w:type="dxa"/>
          </w:tcPr>
          <w:p w14:paraId="37EAB1D9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0F30" w14:paraId="3C42D1C4" w14:textId="77777777" w:rsidTr="0081428D">
        <w:tc>
          <w:tcPr>
            <w:tcW w:w="1107" w:type="dxa"/>
          </w:tcPr>
          <w:p w14:paraId="6EB077E0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</w:t>
            </w:r>
          </w:p>
        </w:tc>
        <w:tc>
          <w:tcPr>
            <w:tcW w:w="2871" w:type="dxa"/>
          </w:tcPr>
          <w:p w14:paraId="02F3AC96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תיעוד מדדים</w:t>
            </w:r>
          </w:p>
        </w:tc>
        <w:tc>
          <w:tcPr>
            <w:tcW w:w="2901" w:type="dxa"/>
          </w:tcPr>
          <w:p w14:paraId="5930B2A9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0F30" w14:paraId="6DA5EEFE" w14:textId="77777777" w:rsidTr="0081428D">
        <w:tc>
          <w:tcPr>
            <w:tcW w:w="1107" w:type="dxa"/>
          </w:tcPr>
          <w:p w14:paraId="6A762AE9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44</w:t>
            </w:r>
          </w:p>
        </w:tc>
        <w:tc>
          <w:tcPr>
            <w:tcW w:w="2871" w:type="dxa"/>
          </w:tcPr>
          <w:p w14:paraId="52591D43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מתן תרופה</w:t>
            </w:r>
          </w:p>
        </w:tc>
        <w:tc>
          <w:tcPr>
            <w:tcW w:w="2901" w:type="dxa"/>
          </w:tcPr>
          <w:p w14:paraId="3FC46D67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C1296" w14:paraId="6923EF0E" w14:textId="77777777" w:rsidTr="0081428D">
        <w:trPr>
          <w:ins w:id="81" w:author="Langer, Hagai" w:date="2014-11-24T15:10:00Z"/>
        </w:trPr>
        <w:tc>
          <w:tcPr>
            <w:tcW w:w="1107" w:type="dxa"/>
          </w:tcPr>
          <w:p w14:paraId="41B2ED82" w14:textId="2296E6BF" w:rsidR="002C1296" w:rsidRDefault="002C1296" w:rsidP="0081428D">
            <w:pPr>
              <w:spacing w:before="40" w:after="40" w:line="360" w:lineRule="auto"/>
              <w:rPr>
                <w:ins w:id="82" w:author="Langer, Hagai" w:date="2014-11-24T15:10:00Z"/>
                <w:rFonts w:cs="David"/>
                <w:rtl/>
                <w:lang w:eastAsia="he-IL"/>
              </w:rPr>
            </w:pPr>
            <w:ins w:id="83" w:author="Langer, Hagai" w:date="2014-11-24T15:10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  <w:tc>
          <w:tcPr>
            <w:tcW w:w="2871" w:type="dxa"/>
          </w:tcPr>
          <w:p w14:paraId="084E7EA1" w14:textId="47A21911" w:rsidR="002C1296" w:rsidRDefault="002C1296" w:rsidP="0081428D">
            <w:pPr>
              <w:spacing w:before="40" w:after="40" w:line="360" w:lineRule="auto"/>
              <w:rPr>
                <w:ins w:id="84" w:author="Langer, Hagai" w:date="2014-11-24T15:10:00Z"/>
                <w:rFonts w:cs="David"/>
                <w:rtl/>
                <w:lang w:eastAsia="he-IL"/>
              </w:rPr>
            </w:pPr>
            <w:ins w:id="85" w:author="Langer, Hagai" w:date="2014-11-24T15:10:00Z">
              <w:r>
                <w:rPr>
                  <w:rFonts w:cs="David" w:hint="cs"/>
                  <w:rtl/>
                  <w:lang w:eastAsia="he-IL"/>
                </w:rPr>
                <w:t>מתן חיסון</w:t>
              </w:r>
            </w:ins>
          </w:p>
        </w:tc>
        <w:tc>
          <w:tcPr>
            <w:tcW w:w="2901" w:type="dxa"/>
          </w:tcPr>
          <w:p w14:paraId="465C9744" w14:textId="77777777" w:rsidR="002C1296" w:rsidRDefault="002C1296" w:rsidP="0081428D">
            <w:pPr>
              <w:spacing w:before="40" w:after="40" w:line="360" w:lineRule="auto"/>
              <w:rPr>
                <w:ins w:id="86" w:author="Langer, Hagai" w:date="2014-11-24T15:10:00Z"/>
                <w:rFonts w:cs="David"/>
                <w:rtl/>
                <w:lang w:eastAsia="he-IL"/>
              </w:rPr>
            </w:pPr>
          </w:p>
        </w:tc>
      </w:tr>
      <w:tr w:rsidR="00881C14" w14:paraId="5DFEE2FC" w14:textId="77777777" w:rsidTr="0081428D">
        <w:trPr>
          <w:ins w:id="87" w:author="Langer, Hagai" w:date="2014-10-27T16:42:00Z"/>
        </w:trPr>
        <w:tc>
          <w:tcPr>
            <w:tcW w:w="1107" w:type="dxa"/>
          </w:tcPr>
          <w:p w14:paraId="4195A673" w14:textId="128847DE" w:rsidR="00881C14" w:rsidRDefault="00881C14" w:rsidP="00881C14">
            <w:pPr>
              <w:spacing w:before="40" w:after="40" w:line="360" w:lineRule="auto"/>
              <w:rPr>
                <w:ins w:id="88" w:author="Langer, Hagai" w:date="2014-10-27T16:42:00Z"/>
                <w:rFonts w:cs="David"/>
                <w:rtl/>
                <w:lang w:eastAsia="he-IL"/>
              </w:rPr>
            </w:pPr>
            <w:commentRangeStart w:id="89"/>
            <w:ins w:id="90" w:author="Langer, Hagai" w:date="2014-10-27T16:42:00Z">
              <w:r>
                <w:rPr>
                  <w:rFonts w:cs="David" w:hint="cs"/>
                  <w:rtl/>
                  <w:lang w:eastAsia="he-IL"/>
                </w:rPr>
                <w:t>17</w:t>
              </w:r>
              <w:commentRangeEnd w:id="89"/>
              <w:r>
                <w:rPr>
                  <w:rStyle w:val="CommentReference"/>
                  <w:rtl/>
                </w:rPr>
                <w:commentReference w:id="89"/>
              </w:r>
            </w:ins>
          </w:p>
        </w:tc>
        <w:tc>
          <w:tcPr>
            <w:tcW w:w="2871" w:type="dxa"/>
          </w:tcPr>
          <w:p w14:paraId="251F57EE" w14:textId="734F6E25" w:rsidR="00881C14" w:rsidRDefault="00881C14" w:rsidP="00881C14">
            <w:pPr>
              <w:spacing w:before="40" w:after="40" w:line="360" w:lineRule="auto"/>
              <w:rPr>
                <w:ins w:id="91" w:author="Langer, Hagai" w:date="2014-10-27T16:42:00Z"/>
                <w:rFonts w:cs="David"/>
                <w:rtl/>
                <w:lang w:eastAsia="he-IL"/>
              </w:rPr>
            </w:pPr>
            <w:ins w:id="92" w:author="Langer, Hagai" w:date="2014-10-27T16:42:00Z">
              <w:r>
                <w:rPr>
                  <w:rFonts w:cs="David" w:hint="cs"/>
                  <w:rtl/>
                  <w:lang w:eastAsia="he-IL"/>
                </w:rPr>
                <w:t>בחירת מסמך להדפסה</w:t>
              </w:r>
            </w:ins>
          </w:p>
        </w:tc>
        <w:tc>
          <w:tcPr>
            <w:tcW w:w="2901" w:type="dxa"/>
          </w:tcPr>
          <w:p w14:paraId="3E7D0A3F" w14:textId="77777777" w:rsidR="00881C14" w:rsidRDefault="00881C14" w:rsidP="00881C14">
            <w:pPr>
              <w:spacing w:before="40" w:after="40" w:line="360" w:lineRule="auto"/>
              <w:rPr>
                <w:ins w:id="93" w:author="Langer, Hagai" w:date="2014-10-27T16:42:00Z"/>
                <w:rFonts w:cs="David"/>
                <w:rtl/>
                <w:lang w:eastAsia="he-IL"/>
              </w:rPr>
            </w:pPr>
          </w:p>
        </w:tc>
      </w:tr>
    </w:tbl>
    <w:p w14:paraId="11CE79AB" w14:textId="77777777" w:rsidR="00150585" w:rsidRDefault="00150585" w:rsidP="009F3801">
      <w:pPr>
        <w:spacing w:line="360" w:lineRule="auto"/>
        <w:rPr>
          <w:rtl/>
          <w:lang w:eastAsia="he-IL"/>
        </w:rPr>
      </w:pPr>
    </w:p>
    <w:p w14:paraId="391E3E1C" w14:textId="77777777" w:rsidR="00150585" w:rsidRDefault="0001204D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5841795C" w14:textId="77777777" w:rsidR="00B81E61" w:rsidRPr="00A25F21" w:rsidRDefault="00B81E61" w:rsidP="00B81E61">
      <w:pPr>
        <w:spacing w:line="360" w:lineRule="auto"/>
        <w:ind w:left="804"/>
        <w:jc w:val="both"/>
        <w:rPr>
          <w:rFonts w:cs="David"/>
          <w:rtl/>
          <w:lang w:eastAsia="he-IL"/>
        </w:rPr>
      </w:pPr>
      <w:r w:rsidRPr="00A25F21">
        <w:rPr>
          <w:rFonts w:cs="David" w:hint="cs"/>
          <w:rtl/>
          <w:lang w:eastAsia="he-IL"/>
        </w:rPr>
        <w:t>מסך מלא.</w:t>
      </w:r>
    </w:p>
    <w:p w14:paraId="62D9994F" w14:textId="77777777" w:rsidR="003821A2" w:rsidRPr="00B13F07" w:rsidRDefault="00B13F07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50DB5233" w14:textId="30E54AD3" w:rsidR="00150585" w:rsidRPr="00150585" w:rsidRDefault="00DF1A8B" w:rsidP="009F3801">
      <w:pPr>
        <w:spacing w:line="360" w:lineRule="auto"/>
        <w:rPr>
          <w:lang w:eastAsia="he-IL"/>
        </w:rPr>
      </w:pPr>
      <w:del w:id="94" w:author="Langer, Hagai" w:date="2014-10-27T16:41:00Z">
        <w:r w:rsidDel="00886EB6">
          <w:rPr>
            <w:noProof/>
          </w:rPr>
          <w:drawing>
            <wp:inline distT="0" distB="0" distL="0" distR="0" wp14:anchorId="7B93354F" wp14:editId="67744A14">
              <wp:extent cx="5731510" cy="4024630"/>
              <wp:effectExtent l="0" t="0" r="254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40246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08ED5AF4" w14:textId="123D8FD6" w:rsidR="004E288D" w:rsidDel="00886EB6" w:rsidRDefault="00886EB6" w:rsidP="009F3801">
      <w:pPr>
        <w:bidi w:val="0"/>
        <w:spacing w:after="160" w:line="360" w:lineRule="auto"/>
        <w:rPr>
          <w:del w:id="95" w:author="Langer, Hagai" w:date="2014-10-27T16:41:00Z"/>
          <w:rFonts w:cs="David"/>
          <w:b/>
          <w:bCs/>
          <w:sz w:val="28"/>
          <w:szCs w:val="28"/>
          <w:lang w:eastAsia="he-IL"/>
        </w:rPr>
      </w:pPr>
      <w:ins w:id="96" w:author="Langer, Hagai" w:date="2014-10-27T16:41:00Z">
        <w:r>
          <w:rPr>
            <w:rStyle w:val="CommentReference"/>
            <w:rtl/>
          </w:rPr>
          <w:commentReference w:id="97"/>
        </w:r>
      </w:ins>
      <w:ins w:id="98" w:author="Langer, Hagai" w:date="2014-11-24T14:39:00Z">
        <w:r w:rsidR="00BE32F3" w:rsidRPr="00BE32F3">
          <w:rPr>
            <w:noProof/>
          </w:rPr>
          <w:t xml:space="preserve"> </w:t>
        </w:r>
      </w:ins>
      <w:ins w:id="99" w:author="Langer, Hagai" w:date="2015-03-26T17:19:00Z">
        <w:r w:rsidR="00A44D5F">
          <w:rPr>
            <w:rFonts w:cs="David"/>
            <w:b/>
            <w:bCs/>
            <w:noProof/>
            <w:sz w:val="28"/>
            <w:szCs w:val="28"/>
          </w:rPr>
          <w:drawing>
            <wp:inline distT="0" distB="0" distL="0" distR="0" wp14:anchorId="3DDB4954" wp14:editId="13ED50B3">
              <wp:extent cx="5734050" cy="4019550"/>
              <wp:effectExtent l="0" t="0" r="0" b="0"/>
              <wp:docPr id="6" name="Picture 6" descr="C:\Users\langerh\Desktop\פרויקט רשומה רפואית\אפיונים\תיקון וביטול תיעוד מידע רפואי\מסך התאמה לביטול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langerh\Desktop\פרויקט רשומה רפואית\אפיונים\תיקון וביטול תיעוד מידע רפואי\מסך התאמה לביטול.png"/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4050" cy="401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14C6EFC0" w14:textId="77777777" w:rsidR="004E288D" w:rsidRDefault="00B054CA" w:rsidP="009F3801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14:paraId="2EE85990" w14:textId="77777777" w:rsidR="004E288D" w:rsidRPr="004E288D" w:rsidRDefault="004E288D" w:rsidP="009F3801">
      <w:pPr>
        <w:pStyle w:val="ListParagraph"/>
        <w:keepNext/>
        <w:keepLines/>
        <w:numPr>
          <w:ilvl w:val="0"/>
          <w:numId w:val="3"/>
        </w:numPr>
        <w:spacing w:before="240" w:after="120" w:line="360" w:lineRule="auto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22C0C7B9" w14:textId="77777777" w:rsidR="004E288D" w:rsidRDefault="00B054CA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48"/>
        <w:gridCol w:w="1656"/>
        <w:gridCol w:w="3260"/>
        <w:gridCol w:w="2552"/>
      </w:tblGrid>
      <w:tr w:rsidR="00B054CA" w:rsidRPr="008E1E9B" w14:paraId="65013567" w14:textId="77777777" w:rsidTr="0021369A">
        <w:tc>
          <w:tcPr>
            <w:tcW w:w="0" w:type="auto"/>
          </w:tcPr>
          <w:p w14:paraId="58BAD8F3" w14:textId="77777777" w:rsidR="00B054CA" w:rsidRPr="008E1E9B" w:rsidRDefault="00B054CA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6" w:type="dxa"/>
          </w:tcPr>
          <w:p w14:paraId="1321CCD4" w14:textId="77777777" w:rsidR="00B054CA" w:rsidRPr="008E1E9B" w:rsidRDefault="00B054CA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12BB9FBC" w14:textId="77777777" w:rsidR="00B054CA" w:rsidRPr="008E1E9B" w:rsidRDefault="00B054CA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42EBA40C" w14:textId="77777777" w:rsidR="00B054CA" w:rsidRPr="008E1E9B" w:rsidRDefault="00B054CA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81E61" w:rsidRPr="008E1E9B" w14:paraId="1C9BFA1A" w14:textId="77777777" w:rsidTr="0021369A">
        <w:tc>
          <w:tcPr>
            <w:tcW w:w="0" w:type="auto"/>
          </w:tcPr>
          <w:p w14:paraId="7A6A9079" w14:textId="77777777" w:rsidR="00B81E61" w:rsidRPr="009F0B6E" w:rsidRDefault="00B81E61" w:rsidP="00B81E61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מפגש</w:t>
            </w:r>
          </w:p>
        </w:tc>
        <w:tc>
          <w:tcPr>
            <w:tcW w:w="1656" w:type="dxa"/>
          </w:tcPr>
          <w:p w14:paraId="65356CEA" w14:textId="77777777" w:rsidR="00B81E61" w:rsidRPr="009F0B6E" w:rsidRDefault="00B81E61" w:rsidP="00B81E61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036671D" wp14:editId="221EBC2C">
                  <wp:extent cx="809625" cy="2190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DA029B2" w14:textId="77777777" w:rsidR="00B81E61" w:rsidRPr="009F0B6E" w:rsidRDefault="00B81E61" w:rsidP="00F5580E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בעת לחיצה על הכפתור יפתח מסך בחירת מפגש אשר יציג את המפגשים החתומים של המשתמש בטווח זמן של שלושה חודשים אחורה,  ראה אפיון מסך "בחירת מפגש" קוד מסך </w:t>
            </w:r>
            <w:r w:rsidR="00F5580E">
              <w:rPr>
                <w:rFonts w:cs="David"/>
                <w:sz w:val="22"/>
                <w:szCs w:val="22"/>
                <w:lang w:eastAsia="he-IL"/>
              </w:rPr>
              <w:t>113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146C5F98" w14:textId="77777777" w:rsidR="00B81E61" w:rsidRPr="009F0B6E" w:rsidRDefault="00B81E61" w:rsidP="00B81E61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מפגש</w:t>
            </w:r>
          </w:p>
        </w:tc>
      </w:tr>
      <w:tr w:rsidR="002B0F30" w:rsidRPr="008E1E9B" w14:paraId="75E3FF48" w14:textId="77777777" w:rsidTr="0021369A">
        <w:tc>
          <w:tcPr>
            <w:tcW w:w="0" w:type="auto"/>
          </w:tcPr>
          <w:p w14:paraId="26D66D8C" w14:textId="09F860CF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100"/>
            <w:del w:id="101" w:author="Langer, Hagai" w:date="2015-02-05T10:58:00Z">
              <w:r w:rsidDel="00BC7CC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אבחנות</w:delText>
              </w:r>
            </w:del>
          </w:p>
        </w:tc>
        <w:tc>
          <w:tcPr>
            <w:tcW w:w="1656" w:type="dxa"/>
          </w:tcPr>
          <w:p w14:paraId="0B354CE2" w14:textId="72A04808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02" w:author="Langer, Hagai" w:date="2015-02-05T10:58:00Z">
              <w:r w:rsidDel="00BC7CC3">
                <w:rPr>
                  <w:noProof/>
                </w:rPr>
                <w:drawing>
                  <wp:inline distT="0" distB="0" distL="0" distR="0" wp14:anchorId="1025A866" wp14:editId="0FB9FE51">
                    <wp:extent cx="495300" cy="180975"/>
                    <wp:effectExtent l="0" t="0" r="0" b="9525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95300" cy="1809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16D33659" w14:textId="6C50CB9D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03" w:author="Langer, Hagai" w:date="2015-02-05T10:58:00Z">
              <w:r w:rsidDel="00BC7CC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גישה למסך קביעת אבחנה לשם ביטול מידע, ראה אפיון מסך "קביעת אבחנה" קוד מסך </w:delText>
              </w:r>
              <w:r w:rsidDel="00BC7CC3">
                <w:rPr>
                  <w:rFonts w:cs="David"/>
                  <w:sz w:val="22"/>
                  <w:szCs w:val="22"/>
                  <w:lang w:eastAsia="he-IL"/>
                </w:rPr>
                <w:delText>23</w:delText>
              </w:r>
            </w:del>
          </w:p>
        </w:tc>
        <w:tc>
          <w:tcPr>
            <w:tcW w:w="2552" w:type="dxa"/>
          </w:tcPr>
          <w:p w14:paraId="3FD8A94F" w14:textId="18B19E8E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04" w:author="Langer, Hagai" w:date="2015-02-05T10:58:00Z">
              <w:r w:rsidDel="00BC7CC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אבחנות</w:delText>
              </w:r>
            </w:del>
            <w:commentRangeEnd w:id="100"/>
            <w:r w:rsidR="00BC7CC3">
              <w:rPr>
                <w:rStyle w:val="CommentReference"/>
                <w:rtl/>
              </w:rPr>
              <w:commentReference w:id="100"/>
            </w:r>
          </w:p>
        </w:tc>
      </w:tr>
      <w:tr w:rsidR="002B0F30" w:rsidRPr="008E1E9B" w14:paraId="64D92C37" w14:textId="77777777" w:rsidTr="0021369A">
        <w:tc>
          <w:tcPr>
            <w:tcW w:w="0" w:type="auto"/>
          </w:tcPr>
          <w:p w14:paraId="46C56737" w14:textId="539DE3B9" w:rsidR="002B0F30" w:rsidRPr="009F0B6E" w:rsidRDefault="002B0F30" w:rsidP="002647FF">
            <w:pPr>
              <w:spacing w:line="360" w:lineRule="auto"/>
              <w:rPr>
                <w:rFonts w:cs="David" w:hint="cs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רגישויות </w:t>
            </w:r>
            <w:del w:id="105" w:author="Langer, Hagai" w:date="2015-03-26T17:20:00Z">
              <w:r w:rsidDel="002647F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והרגלים</w:delText>
              </w:r>
            </w:del>
          </w:p>
        </w:tc>
        <w:tc>
          <w:tcPr>
            <w:tcW w:w="1656" w:type="dxa"/>
          </w:tcPr>
          <w:p w14:paraId="1E157EC7" w14:textId="7777777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D5E11CF" wp14:editId="4CDE2EBB">
                  <wp:extent cx="733425" cy="22860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9AD4AF2" w14:textId="15CA01E7" w:rsidR="002B0F30" w:rsidRDefault="002B0F30" w:rsidP="002647FF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גישה למסך </w:t>
            </w:r>
            <w:del w:id="106" w:author="Langer, Hagai" w:date="2015-03-26T17:20:00Z">
              <w:r w:rsidDel="002647F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גורמי סיכון </w:delText>
              </w:r>
            </w:del>
            <w:ins w:id="107" w:author="Langer, Hagai" w:date="2015-03-26T17:20:00Z">
              <w:r w:rsidR="002647FF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רגישויות </w:t>
              </w:r>
            </w:ins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לשם ביטול מידע.</w:t>
            </w:r>
          </w:p>
          <w:p w14:paraId="4820F7A9" w14:textId="7E70ACF2" w:rsidR="002B0F30" w:rsidRPr="009F0B6E" w:rsidRDefault="002B0F30" w:rsidP="002647FF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ראה אפיון מסך "גורמי </w:t>
            </w:r>
            <w:del w:id="108" w:author="Langer, Hagai" w:date="2015-03-26T17:21:00Z">
              <w:r w:rsidDel="002647F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סיכון</w:delText>
              </w:r>
            </w:del>
            <w:ins w:id="109" w:author="Langer, Hagai" w:date="2015-03-26T17:21:00Z">
              <w:r w:rsidR="002647FF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רגישויות</w:t>
              </w:r>
            </w:ins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", קוד מסך </w:t>
            </w:r>
            <w:r>
              <w:rPr>
                <w:rFonts w:cs="David"/>
                <w:sz w:val="22"/>
                <w:szCs w:val="22"/>
                <w:lang w:eastAsia="he-IL"/>
              </w:rPr>
              <w:t>11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33C9EEC1" w14:textId="7777777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רגישויות והרגלים</w:t>
            </w:r>
          </w:p>
        </w:tc>
      </w:tr>
      <w:tr w:rsidR="002B0F30" w:rsidRPr="008E1E9B" w14:paraId="16113CBC" w14:textId="77777777" w:rsidTr="0021369A">
        <w:tc>
          <w:tcPr>
            <w:tcW w:w="0" w:type="auto"/>
          </w:tcPr>
          <w:p w14:paraId="7A822C78" w14:textId="13E3CF85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110"/>
            <w:del w:id="111" w:author="Langer, Hagai" w:date="2015-02-05T10:58:00Z">
              <w:r w:rsidDel="00BC7CC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הוראות לתרופות</w:delText>
              </w:r>
            </w:del>
          </w:p>
        </w:tc>
        <w:tc>
          <w:tcPr>
            <w:tcW w:w="1656" w:type="dxa"/>
          </w:tcPr>
          <w:p w14:paraId="6EF0E669" w14:textId="15B67644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12" w:author="Langer, Hagai" w:date="2015-02-05T10:58:00Z">
              <w:r w:rsidDel="00BC7CC3">
                <w:rPr>
                  <w:noProof/>
                </w:rPr>
                <w:drawing>
                  <wp:inline distT="0" distB="0" distL="0" distR="0" wp14:anchorId="02B39195" wp14:editId="3DE4A5D8">
                    <wp:extent cx="904875" cy="200025"/>
                    <wp:effectExtent l="0" t="0" r="9525" b="9525"/>
                    <wp:docPr id="9" name="Picture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4875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2AC43CDD" w14:textId="1D296104" w:rsidR="002B0F30" w:rsidDel="00BC7CC3" w:rsidRDefault="002B0F30" w:rsidP="002B0F30">
            <w:pPr>
              <w:spacing w:line="360" w:lineRule="auto"/>
              <w:rPr>
                <w:del w:id="113" w:author="Langer, Hagai" w:date="2015-02-05T10:58:00Z"/>
                <w:rFonts w:cs="David"/>
                <w:sz w:val="22"/>
                <w:szCs w:val="22"/>
                <w:rtl/>
                <w:lang w:eastAsia="he-IL"/>
              </w:rPr>
            </w:pPr>
            <w:del w:id="114" w:author="Langer, Hagai" w:date="2015-02-05T10:58:00Z">
              <w:r w:rsidDel="00BC7CC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גישה למסך מתן תרופה לשם ביטול מידע.</w:delText>
              </w:r>
            </w:del>
          </w:p>
          <w:p w14:paraId="455FA15C" w14:textId="3B4D0B4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15" w:author="Langer, Hagai" w:date="2015-02-05T10:58:00Z">
              <w:r w:rsidDel="00BC7CC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ראה אפיון מסך "מתן תרופה", קוד מסך 44</w:delText>
              </w:r>
              <w:r w:rsidR="006F2D21" w:rsidDel="00BC7CC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.</w:delText>
              </w:r>
            </w:del>
          </w:p>
        </w:tc>
        <w:tc>
          <w:tcPr>
            <w:tcW w:w="2552" w:type="dxa"/>
          </w:tcPr>
          <w:p w14:paraId="00BE0D4F" w14:textId="09359230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16" w:author="Langer, Hagai" w:date="2015-02-05T10:58:00Z">
              <w:r w:rsidDel="00BC7CC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הוראות לתרופות</w:delText>
              </w:r>
            </w:del>
            <w:commentRangeEnd w:id="110"/>
            <w:r w:rsidR="00BC7CC3">
              <w:rPr>
                <w:rStyle w:val="CommentReference"/>
                <w:rtl/>
              </w:rPr>
              <w:commentReference w:id="110"/>
            </w:r>
          </w:p>
        </w:tc>
      </w:tr>
      <w:tr w:rsidR="002B0F30" w:rsidRPr="008E1E9B" w14:paraId="05CD888E" w14:textId="77777777" w:rsidTr="004772B3">
        <w:trPr>
          <w:trHeight w:val="916"/>
        </w:trPr>
        <w:tc>
          <w:tcPr>
            <w:tcW w:w="0" w:type="auto"/>
          </w:tcPr>
          <w:p w14:paraId="2E53B225" w14:textId="364DECC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117"/>
            <w:del w:id="118" w:author="Langer, Hagai" w:date="2015-03-26T17:21:00Z">
              <w:r w:rsidDel="004772B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מדדים</w:delText>
              </w:r>
            </w:del>
          </w:p>
        </w:tc>
        <w:tc>
          <w:tcPr>
            <w:tcW w:w="1656" w:type="dxa"/>
          </w:tcPr>
          <w:p w14:paraId="5BE5FD1C" w14:textId="6494AA16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19" w:author="Langer, Hagai" w:date="2015-03-26T17:21:00Z">
              <w:r w:rsidDel="004772B3">
                <w:rPr>
                  <w:noProof/>
                </w:rPr>
                <w:drawing>
                  <wp:inline distT="0" distB="0" distL="0" distR="0" wp14:anchorId="07BB2977" wp14:editId="3232641E">
                    <wp:extent cx="495300" cy="200025"/>
                    <wp:effectExtent l="0" t="0" r="0" b="9525"/>
                    <wp:docPr id="10" name="Picture 1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95300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212BFE31" w14:textId="492B09ED" w:rsidR="002B0F30" w:rsidDel="004772B3" w:rsidRDefault="002B0F30" w:rsidP="002B0F30">
            <w:pPr>
              <w:spacing w:line="360" w:lineRule="auto"/>
              <w:rPr>
                <w:del w:id="120" w:author="Langer, Hagai" w:date="2015-03-26T17:21:00Z"/>
                <w:rFonts w:cs="David"/>
                <w:sz w:val="22"/>
                <w:szCs w:val="22"/>
                <w:rtl/>
                <w:lang w:eastAsia="he-IL"/>
              </w:rPr>
            </w:pPr>
            <w:del w:id="121" w:author="Langer, Hagai" w:date="2015-03-26T17:21:00Z">
              <w:r w:rsidDel="004772B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גישה למסך מדדים לשם ביטול מידע.</w:delText>
              </w:r>
            </w:del>
          </w:p>
          <w:p w14:paraId="2FC365E2" w14:textId="1BCB62A9" w:rsidR="002B0F30" w:rsidRPr="00263C3F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22" w:author="Langer, Hagai" w:date="2015-03-26T17:21:00Z">
              <w:r w:rsidDel="004772B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ראה אפיון מסך "מדדים", קוד מסך 9</w:delText>
              </w:r>
              <w:r w:rsidR="006F2D21" w:rsidDel="004772B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.</w:delText>
              </w:r>
            </w:del>
          </w:p>
        </w:tc>
        <w:tc>
          <w:tcPr>
            <w:tcW w:w="2552" w:type="dxa"/>
          </w:tcPr>
          <w:p w14:paraId="76285EE6" w14:textId="0A9655BD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23" w:author="Langer, Hagai" w:date="2015-03-26T17:21:00Z">
              <w:r w:rsidDel="004772B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מדדים</w:delText>
              </w:r>
            </w:del>
            <w:commentRangeEnd w:id="117"/>
            <w:r w:rsidR="004772B3">
              <w:rPr>
                <w:rStyle w:val="CommentReference"/>
                <w:rtl/>
              </w:rPr>
              <w:commentReference w:id="117"/>
            </w:r>
          </w:p>
        </w:tc>
      </w:tr>
      <w:tr w:rsidR="002B0F30" w:rsidRPr="008E1E9B" w14:paraId="2F618316" w14:textId="77777777" w:rsidTr="0021369A">
        <w:tc>
          <w:tcPr>
            <w:tcW w:w="0" w:type="auto"/>
          </w:tcPr>
          <w:p w14:paraId="38FC71C0" w14:textId="7777777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חתימת מפגש</w:t>
            </w:r>
          </w:p>
        </w:tc>
        <w:tc>
          <w:tcPr>
            <w:tcW w:w="1656" w:type="dxa"/>
          </w:tcPr>
          <w:p w14:paraId="47A49523" w14:textId="7777777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52379AFB" wp14:editId="3A415EFC">
                  <wp:extent cx="828675" cy="1619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FFA3702" w14:textId="77777777" w:rsidR="002B0F30" w:rsidRPr="009F0B6E" w:rsidRDefault="002B0F30" w:rsidP="006F2D21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המ</w:t>
            </w:r>
            <w:r w:rsidR="006F2D21">
              <w:rPr>
                <w:rFonts w:cs="David" w:hint="cs"/>
                <w:sz w:val="22"/>
                <w:szCs w:val="22"/>
                <w:rtl/>
                <w:lang w:eastAsia="he-IL"/>
              </w:rPr>
              <w:t>פ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גש </w:t>
            </w:r>
            <w:r w:rsidR="006F2D21">
              <w:rPr>
                <w:rFonts w:cs="David" w:hint="cs"/>
                <w:sz w:val="22"/>
                <w:szCs w:val="22"/>
                <w:rtl/>
                <w:lang w:eastAsia="he-IL"/>
              </w:rPr>
              <w:t>נחתם.</w:t>
            </w:r>
          </w:p>
        </w:tc>
        <w:tc>
          <w:tcPr>
            <w:tcW w:w="2552" w:type="dxa"/>
          </w:tcPr>
          <w:p w14:paraId="0D1D12A9" w14:textId="7777777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חתימת מפגש</w:t>
            </w:r>
          </w:p>
        </w:tc>
      </w:tr>
      <w:tr w:rsidR="00886EB6" w:rsidRPr="008E1E9B" w14:paraId="178A6D02" w14:textId="77777777" w:rsidTr="0021369A">
        <w:trPr>
          <w:ins w:id="125" w:author="Langer, Hagai" w:date="2014-10-27T16:42:00Z"/>
        </w:trPr>
        <w:tc>
          <w:tcPr>
            <w:tcW w:w="0" w:type="auto"/>
          </w:tcPr>
          <w:p w14:paraId="525608FD" w14:textId="30C24881" w:rsidR="00886EB6" w:rsidRDefault="00886EB6" w:rsidP="00886EB6">
            <w:pPr>
              <w:spacing w:line="360" w:lineRule="auto"/>
              <w:rPr>
                <w:ins w:id="126" w:author="Langer, Hagai" w:date="2014-10-27T16:42:00Z"/>
                <w:rFonts w:cs="David"/>
                <w:sz w:val="22"/>
                <w:szCs w:val="22"/>
                <w:rtl/>
                <w:lang w:eastAsia="he-IL"/>
              </w:rPr>
            </w:pPr>
            <w:commentRangeStart w:id="127"/>
            <w:ins w:id="128" w:author="Langer, Hagai" w:date="2014-10-27T16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הדפס</w:t>
              </w:r>
              <w:commentRangeEnd w:id="127"/>
              <w:r>
                <w:rPr>
                  <w:rStyle w:val="CommentReference"/>
                  <w:rtl/>
                </w:rPr>
                <w:commentReference w:id="127"/>
              </w:r>
            </w:ins>
          </w:p>
        </w:tc>
        <w:tc>
          <w:tcPr>
            <w:tcW w:w="1656" w:type="dxa"/>
          </w:tcPr>
          <w:p w14:paraId="49A3A262" w14:textId="288AD52A" w:rsidR="00886EB6" w:rsidRDefault="00886EB6" w:rsidP="00886EB6">
            <w:pPr>
              <w:spacing w:line="360" w:lineRule="auto"/>
              <w:rPr>
                <w:ins w:id="129" w:author="Langer, Hagai" w:date="2014-10-27T16:42:00Z"/>
                <w:noProof/>
              </w:rPr>
            </w:pPr>
            <w:ins w:id="130" w:author="Langer, Hagai" w:date="2014-10-27T16:42:00Z">
              <w:r>
                <w:rPr>
                  <w:noProof/>
                </w:rPr>
                <w:drawing>
                  <wp:inline distT="0" distB="0" distL="0" distR="0" wp14:anchorId="7120777C" wp14:editId="0594B7FA">
                    <wp:extent cx="238125" cy="209550"/>
                    <wp:effectExtent l="0" t="0" r="9525" b="0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8125" cy="2095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25996697" w14:textId="3562A2E6" w:rsidR="00886EB6" w:rsidRDefault="00886EB6" w:rsidP="00886EB6">
            <w:pPr>
              <w:spacing w:line="360" w:lineRule="auto"/>
              <w:rPr>
                <w:ins w:id="131" w:author="Langer, Hagai" w:date="2014-10-27T16:42:00Z"/>
                <w:rFonts w:cs="David"/>
                <w:sz w:val="22"/>
                <w:szCs w:val="22"/>
                <w:rtl/>
                <w:lang w:eastAsia="he-IL"/>
              </w:rPr>
            </w:pPr>
            <w:ins w:id="132" w:author="Langer, Hagai" w:date="2014-10-27T16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בעת לחיצה על הכפתור יפתח מסך "בחירת מסמך להדפסה", קוד מסך 17</w:t>
              </w:r>
            </w:ins>
          </w:p>
        </w:tc>
        <w:tc>
          <w:tcPr>
            <w:tcW w:w="2552" w:type="dxa"/>
          </w:tcPr>
          <w:p w14:paraId="0901724B" w14:textId="24102A6C" w:rsidR="00886EB6" w:rsidRDefault="00886EB6" w:rsidP="00886EB6">
            <w:pPr>
              <w:spacing w:line="360" w:lineRule="auto"/>
              <w:rPr>
                <w:ins w:id="133" w:author="Langer, Hagai" w:date="2014-10-27T16:42:00Z"/>
                <w:rFonts w:cs="David"/>
                <w:sz w:val="22"/>
                <w:szCs w:val="22"/>
                <w:rtl/>
                <w:lang w:eastAsia="he-IL"/>
              </w:rPr>
            </w:pPr>
            <w:ins w:id="134" w:author="Langer, Hagai" w:date="2014-10-27T16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הדפס מסמכים</w:t>
              </w:r>
            </w:ins>
          </w:p>
        </w:tc>
      </w:tr>
    </w:tbl>
    <w:p w14:paraId="4AEEA47B" w14:textId="77777777" w:rsidR="00243249" w:rsidRDefault="00243249" w:rsidP="009F3801">
      <w:pPr>
        <w:spacing w:line="360" w:lineRule="auto"/>
        <w:rPr>
          <w:rtl/>
          <w:lang w:eastAsia="he-IL"/>
        </w:rPr>
      </w:pPr>
    </w:p>
    <w:p w14:paraId="4E72D8B6" w14:textId="77777777" w:rsidR="00D25DD3" w:rsidRDefault="00D25DD3" w:rsidP="00D25DD3">
      <w:pPr>
        <w:spacing w:line="360" w:lineRule="auto"/>
        <w:rPr>
          <w:ins w:id="135" w:author="Langer, Hagai" w:date="2014-11-24T14:39:00Z"/>
          <w:rFonts w:cs="David"/>
          <w:b/>
          <w:bCs/>
          <w:sz w:val="22"/>
          <w:szCs w:val="22"/>
          <w:lang w:eastAsia="he-IL"/>
        </w:rPr>
      </w:pPr>
      <w:ins w:id="136" w:author="Langer, Hagai" w:date="2014-11-24T14:39:00Z">
        <w:r>
          <w:rPr>
            <w:rFonts w:cs="David" w:hint="cs"/>
            <w:b/>
            <w:bCs/>
            <w:sz w:val="22"/>
            <w:szCs w:val="22"/>
            <w:rtl/>
            <w:lang w:eastAsia="he-IL"/>
          </w:rPr>
          <w:t>כפתורים אלו נמצאים ברמת המטופל, המידע בכל כפתור יוצג בהתאם לפרמטר זמן התיקון שהוגדר, כמו כן כפתורים אלו קבועים במסך.</w:t>
        </w:r>
      </w:ins>
    </w:p>
    <w:p w14:paraId="4028D315" w14:textId="26F09723" w:rsidR="00801B7A" w:rsidRPr="002D40C1" w:rsidDel="00385744" w:rsidRDefault="00D25DD3" w:rsidP="00D25DD3">
      <w:pPr>
        <w:spacing w:line="360" w:lineRule="auto"/>
        <w:rPr>
          <w:del w:id="137" w:author="Langer, Hagai" w:date="2014-11-24T14:26:00Z"/>
          <w:rFonts w:cs="David"/>
          <w:sz w:val="22"/>
          <w:szCs w:val="22"/>
          <w:rtl/>
          <w:lang w:eastAsia="he-IL"/>
        </w:rPr>
      </w:pPr>
      <w:ins w:id="138" w:author="Langer, Hagai" w:date="2014-11-24T14:39:00Z">
        <w:r w:rsidRPr="002D40C1" w:rsidDel="00385744">
          <w:rPr>
            <w:rFonts w:cs="David" w:hint="cs"/>
            <w:sz w:val="22"/>
            <w:szCs w:val="22"/>
            <w:rtl/>
            <w:lang w:eastAsia="he-IL"/>
          </w:rPr>
          <w:t xml:space="preserve"> </w:t>
        </w:r>
      </w:ins>
      <w:del w:id="139" w:author="Langer, Hagai" w:date="2014-11-24T14:26:00Z">
        <w:r w:rsidR="00801B7A" w:rsidRPr="002D40C1" w:rsidDel="00385744">
          <w:rPr>
            <w:rFonts w:cs="David" w:hint="cs"/>
            <w:sz w:val="22"/>
            <w:szCs w:val="22"/>
            <w:rtl/>
            <w:lang w:eastAsia="he-IL"/>
          </w:rPr>
          <w:delText xml:space="preserve">כפתורים: אבחנות, </w:delText>
        </w:r>
        <w:r w:rsidR="00801B7A" w:rsidDel="00385744">
          <w:rPr>
            <w:rFonts w:cs="David" w:hint="cs"/>
            <w:sz w:val="22"/>
            <w:szCs w:val="22"/>
            <w:rtl/>
            <w:lang w:eastAsia="he-IL"/>
          </w:rPr>
          <w:delText>גורמי סיכון, הוראות לתרופות,</w:delText>
        </w:r>
        <w:r w:rsidR="00801B7A" w:rsidRPr="002D40C1" w:rsidDel="00385744">
          <w:rPr>
            <w:rFonts w:cs="David" w:hint="cs"/>
            <w:sz w:val="22"/>
            <w:szCs w:val="22"/>
            <w:rtl/>
            <w:lang w:eastAsia="he-IL"/>
          </w:rPr>
          <w:delText xml:space="preserve"> מדדים</w:delText>
        </w:r>
        <w:r w:rsidR="00801B7A" w:rsidDel="00385744">
          <w:rPr>
            <w:rFonts w:cs="David" w:hint="cs"/>
            <w:sz w:val="22"/>
            <w:szCs w:val="22"/>
            <w:rtl/>
            <w:lang w:eastAsia="he-IL"/>
          </w:rPr>
          <w:delText>. אלו הם טרנזקציות שנמצאות במסמך ועשויות להשתנות בהתאם למפגש.</w:delText>
        </w:r>
      </w:del>
    </w:p>
    <w:p w14:paraId="7936A2A5" w14:textId="77777777" w:rsidR="00801B7A" w:rsidRDefault="00801B7A" w:rsidP="009F3801">
      <w:pPr>
        <w:spacing w:line="360" w:lineRule="auto"/>
        <w:rPr>
          <w:rtl/>
          <w:lang w:eastAsia="he-IL"/>
        </w:rPr>
      </w:pPr>
    </w:p>
    <w:p w14:paraId="400A81DD" w14:textId="77777777" w:rsidR="00243249" w:rsidRDefault="00B054CA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869"/>
        <w:gridCol w:w="746"/>
        <w:gridCol w:w="863"/>
        <w:gridCol w:w="1020"/>
        <w:gridCol w:w="904"/>
        <w:gridCol w:w="1305"/>
        <w:gridCol w:w="930"/>
        <w:gridCol w:w="1901"/>
        <w:gridCol w:w="827"/>
      </w:tblGrid>
      <w:tr w:rsidR="00154548" w:rsidRPr="008E1E9B" w14:paraId="68BB7A28" w14:textId="77777777" w:rsidTr="009063A5">
        <w:tc>
          <w:tcPr>
            <w:tcW w:w="868" w:type="dxa"/>
          </w:tcPr>
          <w:p w14:paraId="6E24C0BE" w14:textId="77777777" w:rsidR="00154548" w:rsidRPr="008E1E9B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14:paraId="1303217A" w14:textId="77777777" w:rsidR="00154548" w:rsidRPr="008E1E9B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67" w:type="dxa"/>
          </w:tcPr>
          <w:p w14:paraId="7A2800E3" w14:textId="77777777" w:rsidR="00154548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6BB6EDD0" w14:textId="77777777" w:rsidR="00154548" w:rsidRPr="00154548" w:rsidRDefault="00154548" w:rsidP="009F3801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63CE2D63" w14:textId="77777777" w:rsidR="00154548" w:rsidRPr="00154548" w:rsidRDefault="00154548" w:rsidP="009F3801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77B00D4C" w14:textId="77777777" w:rsidR="00154548" w:rsidRPr="00154548" w:rsidRDefault="00154548" w:rsidP="009F3801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7FB10C0" w14:textId="77777777" w:rsidR="00154548" w:rsidRPr="008E1E9B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lastRenderedPageBreak/>
              <w:t>מ- מחושב</w:t>
            </w:r>
          </w:p>
        </w:tc>
        <w:tc>
          <w:tcPr>
            <w:tcW w:w="1020" w:type="dxa"/>
          </w:tcPr>
          <w:p w14:paraId="35BE5E35" w14:textId="77777777" w:rsidR="00154548" w:rsidRPr="008E1E9B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lastRenderedPageBreak/>
              <w:t>מטרת השדה</w:t>
            </w:r>
          </w:p>
        </w:tc>
        <w:tc>
          <w:tcPr>
            <w:tcW w:w="886" w:type="dxa"/>
          </w:tcPr>
          <w:p w14:paraId="6330E387" w14:textId="77777777" w:rsidR="00154548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305" w:type="dxa"/>
          </w:tcPr>
          <w:p w14:paraId="6595AECC" w14:textId="77777777" w:rsidR="00154548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31" w:type="dxa"/>
          </w:tcPr>
          <w:p w14:paraId="3A5FB282" w14:textId="77777777" w:rsidR="00154548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912" w:type="dxa"/>
          </w:tcPr>
          <w:p w14:paraId="044FFC5F" w14:textId="77777777" w:rsidR="00154548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30" w:type="dxa"/>
          </w:tcPr>
          <w:p w14:paraId="0B918582" w14:textId="77777777" w:rsidR="00154548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801B7A" w:rsidRPr="008E1E9B" w14:paraId="2F20E42D" w14:textId="77777777" w:rsidTr="009063A5">
        <w:tc>
          <w:tcPr>
            <w:tcW w:w="868" w:type="dxa"/>
          </w:tcPr>
          <w:p w14:paraId="7B4A37A1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מפגש</w:t>
            </w:r>
          </w:p>
        </w:tc>
        <w:tc>
          <w:tcPr>
            <w:tcW w:w="746" w:type="dxa"/>
          </w:tcPr>
          <w:p w14:paraId="6945194A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67" w:type="dxa"/>
          </w:tcPr>
          <w:p w14:paraId="1AE82B30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020" w:type="dxa"/>
          </w:tcPr>
          <w:p w14:paraId="57CD9B37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המפגש הנבחר בכפתור "מפגש"</w:t>
            </w:r>
          </w:p>
        </w:tc>
        <w:tc>
          <w:tcPr>
            <w:tcW w:w="886" w:type="dxa"/>
          </w:tcPr>
          <w:p w14:paraId="05C87177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1305" w:type="dxa"/>
          </w:tcPr>
          <w:p w14:paraId="75B58598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המפגש האחרון</w:t>
            </w:r>
          </w:p>
        </w:tc>
        <w:tc>
          <w:tcPr>
            <w:tcW w:w="931" w:type="dxa"/>
          </w:tcPr>
          <w:p w14:paraId="4FD30E3B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12" w:type="dxa"/>
          </w:tcPr>
          <w:p w14:paraId="6ED5CA91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בעת בחירת המפגש נתוני המפגש(משימות המפגש) יעלו ביחד עם תדפיס סיכום המפגש.</w:t>
            </w:r>
          </w:p>
        </w:tc>
        <w:tc>
          <w:tcPr>
            <w:tcW w:w="830" w:type="dxa"/>
          </w:tcPr>
          <w:p w14:paraId="1AC9146A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01B7A" w:rsidRPr="008E1E9B" w14:paraId="44EE3008" w14:textId="77777777" w:rsidTr="009063A5">
        <w:tc>
          <w:tcPr>
            <w:tcW w:w="868" w:type="dxa"/>
          </w:tcPr>
          <w:p w14:paraId="1BDE58A2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46" w:type="dxa"/>
          </w:tcPr>
          <w:p w14:paraId="3BFB00DD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867" w:type="dxa"/>
          </w:tcPr>
          <w:p w14:paraId="275CF91A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020" w:type="dxa"/>
          </w:tcPr>
          <w:p w14:paraId="34CD139E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המפגש הנבחר</w:t>
            </w:r>
          </w:p>
        </w:tc>
        <w:tc>
          <w:tcPr>
            <w:tcW w:w="886" w:type="dxa"/>
          </w:tcPr>
          <w:p w14:paraId="3A765E94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1305" w:type="dxa"/>
          </w:tcPr>
          <w:p w14:paraId="6A1726DC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המפגש האחרון</w:t>
            </w:r>
          </w:p>
        </w:tc>
        <w:tc>
          <w:tcPr>
            <w:tcW w:w="931" w:type="dxa"/>
          </w:tcPr>
          <w:p w14:paraId="153AB09F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12" w:type="dxa"/>
          </w:tcPr>
          <w:p w14:paraId="0796906B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0" w:type="dxa"/>
          </w:tcPr>
          <w:p w14:paraId="362F0561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01B7A" w:rsidRPr="008E1E9B" w14:paraId="51043A27" w14:textId="77777777" w:rsidTr="009063A5">
        <w:tc>
          <w:tcPr>
            <w:tcW w:w="868" w:type="dxa"/>
          </w:tcPr>
          <w:p w14:paraId="00B57BED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746" w:type="dxa"/>
          </w:tcPr>
          <w:p w14:paraId="4D5FDE7B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867" w:type="dxa"/>
          </w:tcPr>
          <w:p w14:paraId="71E6F50A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020" w:type="dxa"/>
          </w:tcPr>
          <w:p w14:paraId="44537C90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שעת המפגש הנבחר</w:t>
            </w:r>
          </w:p>
        </w:tc>
        <w:tc>
          <w:tcPr>
            <w:tcW w:w="886" w:type="dxa"/>
          </w:tcPr>
          <w:p w14:paraId="51DE8AEF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1305" w:type="dxa"/>
          </w:tcPr>
          <w:p w14:paraId="6184DEDE" w14:textId="1B21145E" w:rsidR="00801B7A" w:rsidRPr="009F0B6E" w:rsidRDefault="002C27C8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שעת המפגש</w:t>
            </w:r>
            <w:r w:rsidR="00801B7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האחרון</w:t>
            </w:r>
          </w:p>
        </w:tc>
        <w:tc>
          <w:tcPr>
            <w:tcW w:w="931" w:type="dxa"/>
          </w:tcPr>
          <w:p w14:paraId="4166E801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12" w:type="dxa"/>
          </w:tcPr>
          <w:p w14:paraId="23DF43C9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0" w:type="dxa"/>
          </w:tcPr>
          <w:p w14:paraId="47382C31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C27C8" w:rsidRPr="008E1E9B" w14:paraId="02FAE7E8" w14:textId="77777777" w:rsidTr="009063A5">
        <w:trPr>
          <w:ins w:id="140" w:author="Langer, Hagai" w:date="2014-11-24T14:21:00Z"/>
        </w:trPr>
        <w:tc>
          <w:tcPr>
            <w:tcW w:w="868" w:type="dxa"/>
          </w:tcPr>
          <w:p w14:paraId="32C89075" w14:textId="7E3AD6D5" w:rsidR="002C27C8" w:rsidRDefault="002C27C8" w:rsidP="00801B7A">
            <w:pPr>
              <w:spacing w:line="360" w:lineRule="auto"/>
              <w:rPr>
                <w:ins w:id="141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commentRangeStart w:id="142"/>
            <w:ins w:id="143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 מפגש</w:t>
              </w:r>
            </w:ins>
          </w:p>
        </w:tc>
        <w:tc>
          <w:tcPr>
            <w:tcW w:w="746" w:type="dxa"/>
          </w:tcPr>
          <w:p w14:paraId="535A9DD0" w14:textId="6B7BAA80" w:rsidR="002C27C8" w:rsidRDefault="002C27C8" w:rsidP="00801B7A">
            <w:pPr>
              <w:spacing w:line="360" w:lineRule="auto"/>
              <w:rPr>
                <w:ins w:id="144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45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867" w:type="dxa"/>
          </w:tcPr>
          <w:p w14:paraId="56650F13" w14:textId="6C33AFE0" w:rsidR="002C27C8" w:rsidRDefault="002C27C8" w:rsidP="00801B7A">
            <w:pPr>
              <w:spacing w:line="360" w:lineRule="auto"/>
              <w:rPr>
                <w:ins w:id="146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47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020" w:type="dxa"/>
          </w:tcPr>
          <w:p w14:paraId="7E0035EC" w14:textId="749F1951" w:rsidR="002C27C8" w:rsidRDefault="002C27C8" w:rsidP="00801B7A">
            <w:pPr>
              <w:spacing w:line="360" w:lineRule="auto"/>
              <w:rPr>
                <w:ins w:id="148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49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מספר המפגש</w:t>
              </w:r>
            </w:ins>
          </w:p>
        </w:tc>
        <w:tc>
          <w:tcPr>
            <w:tcW w:w="886" w:type="dxa"/>
          </w:tcPr>
          <w:p w14:paraId="69219FC2" w14:textId="4799D625" w:rsidR="002C27C8" w:rsidRDefault="002C27C8" w:rsidP="00801B7A">
            <w:pPr>
              <w:spacing w:line="360" w:lineRule="auto"/>
              <w:rPr>
                <w:ins w:id="150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51" w:author="Langer, Hagai" w:date="2014-11-24T14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1305" w:type="dxa"/>
          </w:tcPr>
          <w:p w14:paraId="49FACD96" w14:textId="6C168FD5" w:rsidR="002C27C8" w:rsidRDefault="002C27C8" w:rsidP="00801B7A">
            <w:pPr>
              <w:spacing w:line="360" w:lineRule="auto"/>
              <w:rPr>
                <w:ins w:id="152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53" w:author="Langer, Hagai" w:date="2014-11-24T14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מספר המפגש האחרון</w:t>
              </w:r>
              <w:commentRangeEnd w:id="142"/>
              <w:r>
                <w:rPr>
                  <w:rStyle w:val="CommentReference"/>
                  <w:rtl/>
                </w:rPr>
                <w:commentReference w:id="142"/>
              </w:r>
            </w:ins>
          </w:p>
        </w:tc>
        <w:tc>
          <w:tcPr>
            <w:tcW w:w="931" w:type="dxa"/>
          </w:tcPr>
          <w:p w14:paraId="35ADD3DA" w14:textId="77777777" w:rsidR="002C27C8" w:rsidRPr="009F0B6E" w:rsidRDefault="002C27C8" w:rsidP="00801B7A">
            <w:pPr>
              <w:spacing w:line="360" w:lineRule="auto"/>
              <w:rPr>
                <w:ins w:id="154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12" w:type="dxa"/>
          </w:tcPr>
          <w:p w14:paraId="68A51C4C" w14:textId="77777777" w:rsidR="002C27C8" w:rsidRPr="009F0B6E" w:rsidRDefault="002C27C8" w:rsidP="00801B7A">
            <w:pPr>
              <w:spacing w:line="360" w:lineRule="auto"/>
              <w:rPr>
                <w:ins w:id="155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0" w:type="dxa"/>
          </w:tcPr>
          <w:p w14:paraId="213B821A" w14:textId="77777777" w:rsidR="002C27C8" w:rsidRPr="009F0B6E" w:rsidRDefault="002C27C8" w:rsidP="00801B7A">
            <w:pPr>
              <w:spacing w:line="360" w:lineRule="auto"/>
              <w:rPr>
                <w:ins w:id="156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C27C8" w:rsidRPr="008E1E9B" w14:paraId="7AE44AE6" w14:textId="77777777" w:rsidTr="009063A5">
        <w:trPr>
          <w:ins w:id="157" w:author="Langer, Hagai" w:date="2014-11-24T14:21:00Z"/>
        </w:trPr>
        <w:tc>
          <w:tcPr>
            <w:tcW w:w="868" w:type="dxa"/>
          </w:tcPr>
          <w:p w14:paraId="6E9F5531" w14:textId="35CBEE24" w:rsidR="002C27C8" w:rsidRDefault="002C27C8" w:rsidP="002C27C8">
            <w:pPr>
              <w:spacing w:line="360" w:lineRule="auto"/>
              <w:rPr>
                <w:ins w:id="158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commentRangeStart w:id="159"/>
            <w:ins w:id="160" w:author="Langer, Hagai" w:date="2014-11-24T14:22:00Z">
              <w:r w:rsidRPr="002C27C8">
                <w:rPr>
                  <w:rFonts w:cs="David"/>
                  <w:sz w:val="22"/>
                  <w:szCs w:val="22"/>
                  <w:rtl/>
                  <w:lang w:eastAsia="he-IL"/>
                </w:rPr>
                <w:t>משתמש יוצר</w:t>
              </w:r>
            </w:ins>
          </w:p>
        </w:tc>
        <w:tc>
          <w:tcPr>
            <w:tcW w:w="746" w:type="dxa"/>
          </w:tcPr>
          <w:p w14:paraId="7194358E" w14:textId="0248DF06" w:rsidR="002C27C8" w:rsidRDefault="002C27C8" w:rsidP="00801B7A">
            <w:pPr>
              <w:spacing w:line="360" w:lineRule="auto"/>
              <w:rPr>
                <w:ins w:id="161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62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867" w:type="dxa"/>
          </w:tcPr>
          <w:p w14:paraId="5DD789FC" w14:textId="15EF2029" w:rsidR="002C27C8" w:rsidRDefault="002C27C8" w:rsidP="00801B7A">
            <w:pPr>
              <w:spacing w:line="360" w:lineRule="auto"/>
              <w:rPr>
                <w:ins w:id="163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64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020" w:type="dxa"/>
          </w:tcPr>
          <w:p w14:paraId="30D57D10" w14:textId="0ACC3180" w:rsidR="002C27C8" w:rsidRDefault="002C27C8" w:rsidP="00801B7A">
            <w:pPr>
              <w:spacing w:line="360" w:lineRule="auto"/>
              <w:rPr>
                <w:ins w:id="165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66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משתמש היוצר את המפגש</w:t>
              </w:r>
            </w:ins>
          </w:p>
        </w:tc>
        <w:tc>
          <w:tcPr>
            <w:tcW w:w="886" w:type="dxa"/>
          </w:tcPr>
          <w:p w14:paraId="092B939A" w14:textId="2CAF5584" w:rsidR="002C27C8" w:rsidRDefault="002C27C8" w:rsidP="00801B7A">
            <w:pPr>
              <w:spacing w:line="360" w:lineRule="auto"/>
              <w:rPr>
                <w:ins w:id="167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68" w:author="Langer, Hagai" w:date="2014-11-24T14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1305" w:type="dxa"/>
          </w:tcPr>
          <w:p w14:paraId="67CA24AE" w14:textId="23DDB40E" w:rsidR="002C27C8" w:rsidRDefault="002C27C8" w:rsidP="00801B7A">
            <w:pPr>
              <w:spacing w:line="360" w:lineRule="auto"/>
              <w:rPr>
                <w:ins w:id="169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70" w:author="Langer, Hagai" w:date="2014-11-24T14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משתמש יוצר המפגש האחרון</w:t>
              </w:r>
              <w:commentRangeEnd w:id="159"/>
              <w:r>
                <w:rPr>
                  <w:rStyle w:val="CommentReference"/>
                  <w:rtl/>
                </w:rPr>
                <w:commentReference w:id="159"/>
              </w:r>
            </w:ins>
          </w:p>
        </w:tc>
        <w:tc>
          <w:tcPr>
            <w:tcW w:w="931" w:type="dxa"/>
          </w:tcPr>
          <w:p w14:paraId="50EE07B8" w14:textId="77777777" w:rsidR="002C27C8" w:rsidRPr="009F0B6E" w:rsidRDefault="002C27C8" w:rsidP="00801B7A">
            <w:pPr>
              <w:spacing w:line="360" w:lineRule="auto"/>
              <w:rPr>
                <w:ins w:id="171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12" w:type="dxa"/>
          </w:tcPr>
          <w:p w14:paraId="56AAF5E2" w14:textId="77777777" w:rsidR="002C27C8" w:rsidRPr="009F0B6E" w:rsidRDefault="002C27C8" w:rsidP="00801B7A">
            <w:pPr>
              <w:spacing w:line="360" w:lineRule="auto"/>
              <w:rPr>
                <w:ins w:id="172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0" w:type="dxa"/>
          </w:tcPr>
          <w:p w14:paraId="77A7C959" w14:textId="77777777" w:rsidR="002C27C8" w:rsidRPr="009F0B6E" w:rsidRDefault="002C27C8" w:rsidP="00801B7A">
            <w:pPr>
              <w:spacing w:line="360" w:lineRule="auto"/>
              <w:rPr>
                <w:ins w:id="173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C27C8" w:rsidRPr="008E1E9B" w14:paraId="0D396417" w14:textId="77777777" w:rsidTr="009063A5">
        <w:trPr>
          <w:ins w:id="174" w:author="Langer, Hagai" w:date="2014-11-24T14:21:00Z"/>
        </w:trPr>
        <w:tc>
          <w:tcPr>
            <w:tcW w:w="868" w:type="dxa"/>
          </w:tcPr>
          <w:p w14:paraId="231A453B" w14:textId="3D27AAB0" w:rsidR="002C27C8" w:rsidRDefault="002C27C8" w:rsidP="00801B7A">
            <w:pPr>
              <w:spacing w:line="360" w:lineRule="auto"/>
              <w:rPr>
                <w:ins w:id="175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commentRangeStart w:id="176"/>
            <w:ins w:id="177" w:author="Langer, Hagai" w:date="2014-11-24T14:22:00Z">
              <w:r w:rsidRPr="002C27C8">
                <w:rPr>
                  <w:rFonts w:cs="David"/>
                  <w:sz w:val="22"/>
                  <w:szCs w:val="22"/>
                  <w:rtl/>
                  <w:lang w:eastAsia="he-IL"/>
                </w:rPr>
                <w:t>מבנה יוצר</w:t>
              </w:r>
            </w:ins>
          </w:p>
        </w:tc>
        <w:tc>
          <w:tcPr>
            <w:tcW w:w="746" w:type="dxa"/>
          </w:tcPr>
          <w:p w14:paraId="41DE9CA9" w14:textId="40A099A9" w:rsidR="002C27C8" w:rsidRDefault="002C27C8" w:rsidP="00801B7A">
            <w:pPr>
              <w:spacing w:line="360" w:lineRule="auto"/>
              <w:rPr>
                <w:ins w:id="178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79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867" w:type="dxa"/>
          </w:tcPr>
          <w:p w14:paraId="142CCA07" w14:textId="11B17B12" w:rsidR="002C27C8" w:rsidRDefault="002C27C8" w:rsidP="00801B7A">
            <w:pPr>
              <w:spacing w:line="360" w:lineRule="auto"/>
              <w:rPr>
                <w:ins w:id="180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81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020" w:type="dxa"/>
          </w:tcPr>
          <w:p w14:paraId="154F1EBA" w14:textId="6CF2F69A" w:rsidR="002C27C8" w:rsidRDefault="002C27C8" w:rsidP="00801B7A">
            <w:pPr>
              <w:spacing w:line="360" w:lineRule="auto"/>
              <w:rPr>
                <w:ins w:id="182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83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מבנה בו נוצר המפגש</w:t>
              </w:r>
            </w:ins>
          </w:p>
        </w:tc>
        <w:tc>
          <w:tcPr>
            <w:tcW w:w="886" w:type="dxa"/>
          </w:tcPr>
          <w:p w14:paraId="175A712E" w14:textId="72AE05F2" w:rsidR="002C27C8" w:rsidRDefault="002C27C8" w:rsidP="00801B7A">
            <w:pPr>
              <w:spacing w:line="360" w:lineRule="auto"/>
              <w:rPr>
                <w:ins w:id="184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85" w:author="Langer, Hagai" w:date="2014-11-24T14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1305" w:type="dxa"/>
          </w:tcPr>
          <w:p w14:paraId="03B4C09D" w14:textId="2ADC55B6" w:rsidR="002C27C8" w:rsidRDefault="002C27C8" w:rsidP="00801B7A">
            <w:pPr>
              <w:spacing w:line="360" w:lineRule="auto"/>
              <w:rPr>
                <w:ins w:id="186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87" w:author="Langer, Hagai" w:date="2014-11-24T14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מבנה יוצר המפגש האחרון</w:t>
              </w:r>
              <w:commentRangeEnd w:id="176"/>
              <w:r>
                <w:rPr>
                  <w:rStyle w:val="CommentReference"/>
                  <w:rtl/>
                </w:rPr>
                <w:commentReference w:id="176"/>
              </w:r>
            </w:ins>
          </w:p>
        </w:tc>
        <w:tc>
          <w:tcPr>
            <w:tcW w:w="931" w:type="dxa"/>
          </w:tcPr>
          <w:p w14:paraId="484E04C7" w14:textId="77777777" w:rsidR="002C27C8" w:rsidRPr="009F0B6E" w:rsidRDefault="002C27C8" w:rsidP="00801B7A">
            <w:pPr>
              <w:spacing w:line="360" w:lineRule="auto"/>
              <w:rPr>
                <w:ins w:id="188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12" w:type="dxa"/>
          </w:tcPr>
          <w:p w14:paraId="741A138B" w14:textId="77777777" w:rsidR="002C27C8" w:rsidRPr="009F0B6E" w:rsidRDefault="002C27C8" w:rsidP="00801B7A">
            <w:pPr>
              <w:spacing w:line="360" w:lineRule="auto"/>
              <w:rPr>
                <w:ins w:id="189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0" w:type="dxa"/>
          </w:tcPr>
          <w:p w14:paraId="276C9FC1" w14:textId="77777777" w:rsidR="002C27C8" w:rsidRPr="009F0B6E" w:rsidRDefault="002C27C8" w:rsidP="00801B7A">
            <w:pPr>
              <w:spacing w:line="360" w:lineRule="auto"/>
              <w:rPr>
                <w:ins w:id="190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E4DBD" w:rsidRPr="008E1E9B" w14:paraId="4120BA48" w14:textId="77777777" w:rsidTr="009063A5">
        <w:trPr>
          <w:ins w:id="191" w:author="Langer, Hagai" w:date="2015-02-05T11:46:00Z"/>
        </w:trPr>
        <w:tc>
          <w:tcPr>
            <w:tcW w:w="868" w:type="dxa"/>
          </w:tcPr>
          <w:p w14:paraId="7C5A5F56" w14:textId="76926B55" w:rsidR="00CE4DBD" w:rsidRPr="002C27C8" w:rsidRDefault="00CE4DBD" w:rsidP="00CE4DBD">
            <w:pPr>
              <w:spacing w:line="360" w:lineRule="auto"/>
              <w:rPr>
                <w:ins w:id="192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  <w:commentRangeStart w:id="193"/>
            <w:ins w:id="194" w:author="Langer, Hagai" w:date="2015-02-05T11:46:00Z">
              <w:r w:rsidRPr="0022219C">
                <w:rPr>
                  <w:rFonts w:asciiTheme="majorBidi" w:hAnsiTheme="majorBidi" w:cs="David" w:hint="cs"/>
                  <w:rtl/>
                </w:rPr>
                <w:t>ביטול</w:t>
              </w:r>
            </w:ins>
          </w:p>
        </w:tc>
        <w:tc>
          <w:tcPr>
            <w:tcW w:w="746" w:type="dxa"/>
          </w:tcPr>
          <w:p w14:paraId="32085C41" w14:textId="6A2C91E4" w:rsidR="00CE4DBD" w:rsidRDefault="00CE4DBD" w:rsidP="00CE4DBD">
            <w:pPr>
              <w:spacing w:line="360" w:lineRule="auto"/>
              <w:rPr>
                <w:ins w:id="195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  <w:ins w:id="196" w:author="Langer, Hagai" w:date="2015-02-05T11:46:00Z">
              <w:r w:rsidRPr="0022219C">
                <w:rPr>
                  <w:rFonts w:asciiTheme="majorBidi" w:hAnsiTheme="majorBidi" w:cs="David" w:hint="cs"/>
                  <w:rtl/>
                </w:rPr>
                <w:t>צ'ק בוקס</w:t>
              </w:r>
            </w:ins>
          </w:p>
        </w:tc>
        <w:tc>
          <w:tcPr>
            <w:tcW w:w="867" w:type="dxa"/>
          </w:tcPr>
          <w:p w14:paraId="05C806C1" w14:textId="4AE5B4F7" w:rsidR="00CE4DBD" w:rsidRDefault="00CE4DBD" w:rsidP="00CE4DBD">
            <w:pPr>
              <w:spacing w:line="360" w:lineRule="auto"/>
              <w:rPr>
                <w:ins w:id="197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  <w:ins w:id="198" w:author="Langer, Hagai" w:date="2015-02-05T11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</w:p>
        </w:tc>
        <w:tc>
          <w:tcPr>
            <w:tcW w:w="1020" w:type="dxa"/>
          </w:tcPr>
          <w:p w14:paraId="018ADF1B" w14:textId="77777777" w:rsidR="00CE4DBD" w:rsidRPr="0022219C" w:rsidRDefault="00CE4DBD" w:rsidP="00CE4DBD">
            <w:pPr>
              <w:rPr>
                <w:ins w:id="199" w:author="Langer, Hagai" w:date="2015-02-05T11:47:00Z"/>
                <w:rFonts w:asciiTheme="majorBidi" w:hAnsiTheme="majorBidi" w:cs="David"/>
                <w:rtl/>
              </w:rPr>
            </w:pPr>
            <w:ins w:id="200" w:author="Langer, Hagai" w:date="2015-02-05T11:47:00Z">
              <w:r w:rsidRPr="0022219C">
                <w:rPr>
                  <w:rFonts w:asciiTheme="majorBidi" w:hAnsiTheme="majorBidi" w:cs="David" w:hint="cs"/>
                  <w:rtl/>
                </w:rPr>
                <w:t>בחירת השדה לשם ביטול המסמך כולו.</w:t>
              </w:r>
            </w:ins>
          </w:p>
          <w:p w14:paraId="65B7C51F" w14:textId="78F779AF" w:rsidR="00CE4DBD" w:rsidRDefault="00CE4DBD" w:rsidP="00CE4DBD">
            <w:pPr>
              <w:spacing w:line="360" w:lineRule="auto"/>
              <w:rPr>
                <w:ins w:id="201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  <w:ins w:id="202" w:author="Langer, Hagai" w:date="2015-02-05T11:49:00Z">
              <w:r>
                <w:rPr>
                  <w:rFonts w:asciiTheme="majorBidi" w:hAnsiTheme="majorBidi" w:cs="David" w:hint="cs"/>
                  <w:rtl/>
                </w:rPr>
                <w:t>(מתבצע לאחר חתימת מחודשת)</w:t>
              </w:r>
            </w:ins>
          </w:p>
        </w:tc>
        <w:tc>
          <w:tcPr>
            <w:tcW w:w="886" w:type="dxa"/>
          </w:tcPr>
          <w:p w14:paraId="56121A24" w14:textId="77777777" w:rsidR="00CE4DBD" w:rsidRDefault="00CE4DBD" w:rsidP="00CE4DBD">
            <w:pPr>
              <w:spacing w:line="360" w:lineRule="auto"/>
              <w:rPr>
                <w:ins w:id="203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305" w:type="dxa"/>
          </w:tcPr>
          <w:p w14:paraId="0F81B5CA" w14:textId="77777777" w:rsidR="00CE4DBD" w:rsidRDefault="00CE4DBD" w:rsidP="00CE4DBD">
            <w:pPr>
              <w:spacing w:line="360" w:lineRule="auto"/>
              <w:rPr>
                <w:ins w:id="204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31" w:type="dxa"/>
          </w:tcPr>
          <w:p w14:paraId="7E27D0A2" w14:textId="77777777" w:rsidR="00CE4DBD" w:rsidRPr="009F0B6E" w:rsidRDefault="00CE4DBD" w:rsidP="00CE4DBD">
            <w:pPr>
              <w:spacing w:line="360" w:lineRule="auto"/>
              <w:rPr>
                <w:ins w:id="205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commentRangeEnd w:id="193"/>
        <w:tc>
          <w:tcPr>
            <w:tcW w:w="1912" w:type="dxa"/>
          </w:tcPr>
          <w:p w14:paraId="587BD747" w14:textId="77777777" w:rsidR="00CE4DBD" w:rsidRPr="009F0B6E" w:rsidRDefault="00402357" w:rsidP="00CE4DBD">
            <w:pPr>
              <w:spacing w:line="360" w:lineRule="auto"/>
              <w:rPr>
                <w:ins w:id="206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  <w:ins w:id="207" w:author="Langer, Hagai" w:date="2015-02-05T11:50:00Z">
              <w:r>
                <w:rPr>
                  <w:rStyle w:val="CommentReference"/>
                  <w:rtl/>
                </w:rPr>
                <w:commentReference w:id="193"/>
              </w:r>
            </w:ins>
          </w:p>
        </w:tc>
        <w:tc>
          <w:tcPr>
            <w:tcW w:w="830" w:type="dxa"/>
          </w:tcPr>
          <w:p w14:paraId="21FEA586" w14:textId="77777777" w:rsidR="00CE4DBD" w:rsidRPr="009F0B6E" w:rsidRDefault="00CE4DBD" w:rsidP="00CE4DBD">
            <w:pPr>
              <w:spacing w:line="360" w:lineRule="auto"/>
              <w:rPr>
                <w:ins w:id="208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063A5" w:rsidRPr="008E1E9B" w14:paraId="34E778BA" w14:textId="77777777" w:rsidTr="009063A5">
        <w:trPr>
          <w:ins w:id="209" w:author="Langer, Hagai" w:date="2015-02-16T09:35:00Z"/>
        </w:trPr>
        <w:tc>
          <w:tcPr>
            <w:tcW w:w="868" w:type="dxa"/>
          </w:tcPr>
          <w:p w14:paraId="3796D12C" w14:textId="273519E9" w:rsidR="009063A5" w:rsidRPr="0022219C" w:rsidRDefault="009063A5" w:rsidP="009063A5">
            <w:pPr>
              <w:spacing w:line="360" w:lineRule="auto"/>
              <w:rPr>
                <w:ins w:id="210" w:author="Langer, Hagai" w:date="2015-02-16T09:35:00Z"/>
                <w:rFonts w:asciiTheme="majorBidi" w:hAnsiTheme="majorBidi" w:cs="David"/>
                <w:rtl/>
              </w:rPr>
            </w:pPr>
            <w:ins w:id="211" w:author="Langer, Hagai" w:date="2015-02-16T09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 משתמש יוצר</w:t>
              </w:r>
            </w:ins>
          </w:p>
        </w:tc>
        <w:tc>
          <w:tcPr>
            <w:tcW w:w="746" w:type="dxa"/>
          </w:tcPr>
          <w:p w14:paraId="2FE350E3" w14:textId="3B2FB42B" w:rsidR="009063A5" w:rsidRPr="0022219C" w:rsidRDefault="009063A5" w:rsidP="009063A5">
            <w:pPr>
              <w:spacing w:line="360" w:lineRule="auto"/>
              <w:rPr>
                <w:ins w:id="212" w:author="Langer, Hagai" w:date="2015-02-16T09:35:00Z"/>
                <w:rFonts w:asciiTheme="majorBidi" w:hAnsiTheme="majorBidi" w:cs="David"/>
                <w:rtl/>
              </w:rPr>
            </w:pPr>
            <w:ins w:id="213" w:author="Langer, Hagai" w:date="2015-02-16T09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867" w:type="dxa"/>
          </w:tcPr>
          <w:p w14:paraId="3EA2EE61" w14:textId="301FBC20" w:rsidR="009063A5" w:rsidRDefault="009063A5" w:rsidP="009063A5">
            <w:pPr>
              <w:spacing w:line="360" w:lineRule="auto"/>
              <w:rPr>
                <w:ins w:id="214" w:author="Langer, Hagai" w:date="2015-02-16T09:35:00Z"/>
                <w:rFonts w:cs="David"/>
                <w:sz w:val="22"/>
                <w:szCs w:val="22"/>
                <w:rtl/>
                <w:lang w:eastAsia="he-IL"/>
              </w:rPr>
            </w:pPr>
            <w:ins w:id="215" w:author="Langer, Hagai" w:date="2015-02-16T09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020" w:type="dxa"/>
          </w:tcPr>
          <w:p w14:paraId="0B9FD7E2" w14:textId="4C80DDAF" w:rsidR="009063A5" w:rsidRPr="0022219C" w:rsidRDefault="009063A5" w:rsidP="009063A5">
            <w:pPr>
              <w:rPr>
                <w:ins w:id="216" w:author="Langer, Hagai" w:date="2015-02-16T09:35:00Z"/>
                <w:rFonts w:asciiTheme="majorBidi" w:hAnsiTheme="majorBidi" w:cs="David"/>
                <w:rtl/>
              </w:rPr>
            </w:pPr>
            <w:ins w:id="217" w:author="Langer, Hagai" w:date="2015-02-16T09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פרופיל משתמש היוצר את המפגש</w:t>
              </w:r>
            </w:ins>
          </w:p>
        </w:tc>
        <w:tc>
          <w:tcPr>
            <w:tcW w:w="886" w:type="dxa"/>
          </w:tcPr>
          <w:p w14:paraId="0E29A803" w14:textId="06C5560C" w:rsidR="009063A5" w:rsidRDefault="009063A5" w:rsidP="009063A5">
            <w:pPr>
              <w:spacing w:line="360" w:lineRule="auto"/>
              <w:rPr>
                <w:ins w:id="218" w:author="Langer, Hagai" w:date="2015-02-16T09:35:00Z"/>
                <w:rFonts w:cs="David"/>
                <w:sz w:val="22"/>
                <w:szCs w:val="22"/>
                <w:rtl/>
                <w:lang w:eastAsia="he-IL"/>
              </w:rPr>
            </w:pPr>
            <w:ins w:id="219" w:author="Langer, Hagai" w:date="2015-02-16T09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1305" w:type="dxa"/>
          </w:tcPr>
          <w:p w14:paraId="6F1F2353" w14:textId="5B82CB2C" w:rsidR="009063A5" w:rsidRDefault="009063A5" w:rsidP="009063A5">
            <w:pPr>
              <w:spacing w:line="360" w:lineRule="auto"/>
              <w:rPr>
                <w:ins w:id="220" w:author="Langer, Hagai" w:date="2015-02-16T09:35:00Z"/>
                <w:rFonts w:cs="David"/>
                <w:sz w:val="22"/>
                <w:szCs w:val="22"/>
                <w:rtl/>
                <w:lang w:eastAsia="he-IL"/>
              </w:rPr>
            </w:pPr>
            <w:ins w:id="221" w:author="Langer, Hagai" w:date="2015-02-16T09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פרופיל משתמש יוצר המפגש האחרון</w:t>
              </w:r>
            </w:ins>
          </w:p>
        </w:tc>
        <w:tc>
          <w:tcPr>
            <w:tcW w:w="931" w:type="dxa"/>
          </w:tcPr>
          <w:p w14:paraId="189B15C0" w14:textId="33423870" w:rsidR="009063A5" w:rsidRPr="009F0B6E" w:rsidRDefault="009063A5" w:rsidP="009063A5">
            <w:pPr>
              <w:spacing w:line="360" w:lineRule="auto"/>
              <w:rPr>
                <w:ins w:id="222" w:author="Langer, Hagai" w:date="2015-02-16T09:35:00Z"/>
                <w:rFonts w:cs="David"/>
                <w:sz w:val="22"/>
                <w:szCs w:val="22"/>
                <w:rtl/>
                <w:lang w:eastAsia="he-IL"/>
              </w:rPr>
            </w:pPr>
            <w:ins w:id="223" w:author="Langer, Hagai" w:date="2015-02-16T09:35:00Z">
              <w:r>
                <w:rPr>
                  <w:rStyle w:val="CommentReference"/>
                  <w:rtl/>
                </w:rPr>
                <w:commentReference w:id="224"/>
              </w:r>
            </w:ins>
          </w:p>
        </w:tc>
        <w:tc>
          <w:tcPr>
            <w:tcW w:w="1912" w:type="dxa"/>
          </w:tcPr>
          <w:p w14:paraId="109E1E20" w14:textId="77777777" w:rsidR="009063A5" w:rsidRDefault="009063A5" w:rsidP="009063A5">
            <w:pPr>
              <w:spacing w:line="360" w:lineRule="auto"/>
              <w:rPr>
                <w:ins w:id="225" w:author="Langer, Hagai" w:date="2015-02-16T09:35:00Z"/>
                <w:rStyle w:val="CommentReference"/>
                <w:rtl/>
              </w:rPr>
            </w:pPr>
          </w:p>
        </w:tc>
        <w:tc>
          <w:tcPr>
            <w:tcW w:w="830" w:type="dxa"/>
          </w:tcPr>
          <w:p w14:paraId="1CF66E05" w14:textId="77777777" w:rsidR="009063A5" w:rsidRPr="009F0B6E" w:rsidRDefault="009063A5" w:rsidP="009063A5">
            <w:pPr>
              <w:spacing w:line="360" w:lineRule="auto"/>
              <w:rPr>
                <w:ins w:id="226" w:author="Langer, Hagai" w:date="2015-02-16T09:3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4576F" w:rsidRPr="008E1E9B" w14:paraId="5359BFFD" w14:textId="77777777" w:rsidTr="009063A5">
        <w:trPr>
          <w:ins w:id="227" w:author="Langer, Hagai" w:date="2015-03-25T15:06:00Z"/>
        </w:trPr>
        <w:tc>
          <w:tcPr>
            <w:tcW w:w="868" w:type="dxa"/>
          </w:tcPr>
          <w:p w14:paraId="2610A420" w14:textId="083CEB4C" w:rsidR="0064576F" w:rsidRDefault="0064576F" w:rsidP="00717920">
            <w:pPr>
              <w:spacing w:line="360" w:lineRule="auto"/>
              <w:rPr>
                <w:ins w:id="228" w:author="Langer, Hagai" w:date="2015-03-25T15:06:00Z"/>
                <w:rFonts w:cs="David"/>
                <w:sz w:val="22"/>
                <w:szCs w:val="22"/>
                <w:rtl/>
                <w:lang w:eastAsia="he-IL"/>
              </w:rPr>
            </w:pPr>
            <w:commentRangeStart w:id="229"/>
            <w:ins w:id="230" w:author="Langer, Hagai" w:date="2015-03-25T15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גרסה </w:t>
              </w:r>
            </w:ins>
            <w:ins w:id="231" w:author="Langer, Hagai" w:date="2015-03-25T15:10:00Z">
              <w:r w:rsidR="00717920"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מפגש</w:t>
              </w:r>
            </w:ins>
          </w:p>
        </w:tc>
        <w:tc>
          <w:tcPr>
            <w:tcW w:w="746" w:type="dxa"/>
          </w:tcPr>
          <w:p w14:paraId="67751546" w14:textId="7F19AA82" w:rsidR="0064576F" w:rsidRDefault="0064576F" w:rsidP="009063A5">
            <w:pPr>
              <w:spacing w:line="360" w:lineRule="auto"/>
              <w:rPr>
                <w:ins w:id="232" w:author="Langer, Hagai" w:date="2015-03-25T15:06:00Z"/>
                <w:rFonts w:cs="David"/>
                <w:sz w:val="22"/>
                <w:szCs w:val="22"/>
                <w:rtl/>
                <w:lang w:eastAsia="he-IL"/>
              </w:rPr>
            </w:pPr>
            <w:ins w:id="233" w:author="Langer, Hagai" w:date="2015-03-25T15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867" w:type="dxa"/>
          </w:tcPr>
          <w:p w14:paraId="11BDFA5F" w14:textId="16AF4094" w:rsidR="0064576F" w:rsidRDefault="0064576F" w:rsidP="009063A5">
            <w:pPr>
              <w:spacing w:line="360" w:lineRule="auto"/>
              <w:rPr>
                <w:ins w:id="234" w:author="Langer, Hagai" w:date="2015-03-25T15:06:00Z"/>
                <w:rFonts w:cs="David"/>
                <w:sz w:val="22"/>
                <w:szCs w:val="22"/>
                <w:rtl/>
                <w:lang w:eastAsia="he-IL"/>
              </w:rPr>
            </w:pPr>
            <w:ins w:id="235" w:author="Langer, Hagai" w:date="2015-03-25T15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020" w:type="dxa"/>
          </w:tcPr>
          <w:p w14:paraId="403ABD1E" w14:textId="18683D86" w:rsidR="0064576F" w:rsidRDefault="0064576F" w:rsidP="009063A5">
            <w:pPr>
              <w:rPr>
                <w:ins w:id="236" w:author="Langer, Hagai" w:date="2015-03-25T15:06:00Z"/>
                <w:rFonts w:cs="David"/>
                <w:sz w:val="22"/>
                <w:szCs w:val="22"/>
                <w:rtl/>
                <w:lang w:eastAsia="he-IL"/>
              </w:rPr>
            </w:pPr>
            <w:ins w:id="237" w:author="Langer, Hagai" w:date="2015-03-25T15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הצגת מספר גרסת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t>מסמך סיכום המפגש</w:t>
              </w:r>
            </w:ins>
          </w:p>
        </w:tc>
        <w:tc>
          <w:tcPr>
            <w:tcW w:w="886" w:type="dxa"/>
          </w:tcPr>
          <w:p w14:paraId="287600FD" w14:textId="75B57D7E" w:rsidR="0064576F" w:rsidRDefault="0064576F" w:rsidP="00717920">
            <w:pPr>
              <w:spacing w:line="360" w:lineRule="auto"/>
              <w:rPr>
                <w:ins w:id="238" w:author="Langer, Hagai" w:date="2015-03-25T15:06:00Z"/>
                <w:rFonts w:cs="David"/>
                <w:sz w:val="22"/>
                <w:szCs w:val="22"/>
                <w:rtl/>
                <w:lang w:eastAsia="he-IL"/>
              </w:rPr>
            </w:pPr>
            <w:ins w:id="239" w:author="Langer, Hagai" w:date="2015-03-25T15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t xml:space="preserve">טבלת </w:t>
              </w:r>
            </w:ins>
            <w:ins w:id="240" w:author="Langer, Hagai" w:date="2015-03-25T15:11:00Z">
              <w:r w:rsidR="00717920"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מסמכים</w:t>
              </w:r>
            </w:ins>
          </w:p>
        </w:tc>
        <w:tc>
          <w:tcPr>
            <w:tcW w:w="1305" w:type="dxa"/>
          </w:tcPr>
          <w:p w14:paraId="5210C2A0" w14:textId="3EDCE740" w:rsidR="0064576F" w:rsidRDefault="0064576F" w:rsidP="00A66202">
            <w:pPr>
              <w:spacing w:line="360" w:lineRule="auto"/>
              <w:rPr>
                <w:ins w:id="241" w:author="Langer, Hagai" w:date="2015-03-25T15:06:00Z"/>
                <w:rFonts w:cs="David"/>
                <w:sz w:val="22"/>
                <w:szCs w:val="22"/>
                <w:rtl/>
                <w:lang w:eastAsia="he-IL"/>
              </w:rPr>
            </w:pPr>
            <w:ins w:id="242" w:author="Langer, Hagai" w:date="2015-03-25T15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הצגת מספר הגרסה של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t xml:space="preserve">תדפיס סיכום המפגש </w:t>
              </w:r>
            </w:ins>
            <w:ins w:id="243" w:author="Langer, Hagai" w:date="2015-03-25T15:11:00Z">
              <w:r w:rsidR="00A66202"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האחרון</w:t>
              </w:r>
              <w:commentRangeEnd w:id="229"/>
              <w:r w:rsidR="00F2644E">
                <w:rPr>
                  <w:rStyle w:val="CommentReference"/>
                  <w:rtl/>
                </w:rPr>
                <w:commentReference w:id="229"/>
              </w:r>
            </w:ins>
          </w:p>
        </w:tc>
        <w:tc>
          <w:tcPr>
            <w:tcW w:w="931" w:type="dxa"/>
          </w:tcPr>
          <w:p w14:paraId="6807505C" w14:textId="77777777" w:rsidR="0064576F" w:rsidRDefault="0064576F" w:rsidP="009063A5">
            <w:pPr>
              <w:spacing w:line="360" w:lineRule="auto"/>
              <w:rPr>
                <w:ins w:id="244" w:author="Langer, Hagai" w:date="2015-03-25T15:06:00Z"/>
                <w:rStyle w:val="CommentReference"/>
                <w:rtl/>
              </w:rPr>
            </w:pPr>
          </w:p>
        </w:tc>
        <w:tc>
          <w:tcPr>
            <w:tcW w:w="1912" w:type="dxa"/>
          </w:tcPr>
          <w:p w14:paraId="7BA2CA43" w14:textId="77777777" w:rsidR="0064576F" w:rsidRDefault="0064576F" w:rsidP="009063A5">
            <w:pPr>
              <w:spacing w:line="360" w:lineRule="auto"/>
              <w:rPr>
                <w:ins w:id="245" w:author="Langer, Hagai" w:date="2015-03-25T15:06:00Z"/>
                <w:rStyle w:val="CommentReference"/>
                <w:rtl/>
              </w:rPr>
            </w:pPr>
          </w:p>
        </w:tc>
        <w:tc>
          <w:tcPr>
            <w:tcW w:w="830" w:type="dxa"/>
          </w:tcPr>
          <w:p w14:paraId="2F365B4F" w14:textId="77777777" w:rsidR="0064576F" w:rsidRPr="009F0B6E" w:rsidRDefault="0064576F" w:rsidP="009063A5">
            <w:pPr>
              <w:spacing w:line="360" w:lineRule="auto"/>
              <w:rPr>
                <w:ins w:id="246" w:author="Langer, Hagai" w:date="2015-03-25T15:06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2A37C8A7" w14:textId="77777777" w:rsidR="00801B7A" w:rsidRDefault="00801B7A" w:rsidP="00801B7A">
      <w:pPr>
        <w:pStyle w:val="Heading3"/>
        <w:spacing w:before="240" w:after="120" w:line="360" w:lineRule="auto"/>
        <w:ind w:left="804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p w14:paraId="39198A62" w14:textId="77777777" w:rsidR="00801B7A" w:rsidRDefault="00801B7A" w:rsidP="00801B7A">
      <w:pPr>
        <w:rPr>
          <w:rtl/>
          <w:lang w:eastAsia="he-IL"/>
        </w:rPr>
      </w:pPr>
    </w:p>
    <w:p w14:paraId="23DE91AB" w14:textId="77777777" w:rsidR="00801B7A" w:rsidRDefault="00801B7A" w:rsidP="00801B7A">
      <w:pPr>
        <w:rPr>
          <w:rtl/>
          <w:lang w:eastAsia="he-IL"/>
        </w:rPr>
      </w:pPr>
    </w:p>
    <w:p w14:paraId="2C870C36" w14:textId="77777777" w:rsidR="00801B7A" w:rsidRDefault="00801B7A" w:rsidP="00801B7A">
      <w:pPr>
        <w:rPr>
          <w:rtl/>
          <w:lang w:eastAsia="he-IL"/>
        </w:rPr>
      </w:pPr>
    </w:p>
    <w:p w14:paraId="53EC4B35" w14:textId="77777777" w:rsidR="00801B7A" w:rsidRDefault="00801B7A" w:rsidP="00801B7A">
      <w:pPr>
        <w:rPr>
          <w:rtl/>
          <w:lang w:eastAsia="he-IL"/>
        </w:rPr>
      </w:pPr>
    </w:p>
    <w:p w14:paraId="2B0E170F" w14:textId="77777777" w:rsidR="00801B7A" w:rsidRPr="00801B7A" w:rsidRDefault="00801B7A" w:rsidP="00801B7A">
      <w:pPr>
        <w:rPr>
          <w:lang w:eastAsia="he-IL"/>
        </w:rPr>
      </w:pPr>
    </w:p>
    <w:p w14:paraId="56975604" w14:textId="77777777" w:rsidR="00801B7A" w:rsidRPr="00801B7A" w:rsidRDefault="00801B7A" w:rsidP="00801B7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טבלאות</w:t>
      </w:r>
    </w:p>
    <w:p w14:paraId="06CBC0CE" w14:textId="77777777" w:rsidR="00801B7A" w:rsidRPr="00BE1C0D" w:rsidRDefault="00801B7A" w:rsidP="00801B7A">
      <w:pPr>
        <w:spacing w:line="360" w:lineRule="auto"/>
        <w:rPr>
          <w:rFonts w:cs="David"/>
          <w:sz w:val="22"/>
          <w:szCs w:val="22"/>
          <w:rtl/>
          <w:lang w:eastAsia="he-IL"/>
        </w:rPr>
      </w:pPr>
      <w:r w:rsidRPr="00BE1C0D">
        <w:rPr>
          <w:rFonts w:cs="David" w:hint="cs"/>
          <w:sz w:val="22"/>
          <w:szCs w:val="22"/>
          <w:rtl/>
          <w:lang w:eastAsia="he-IL"/>
        </w:rPr>
        <w:t>טבלה זו מציגה את המסמכים החתומים שיש למפגש.</w:t>
      </w:r>
    </w:p>
    <w:p w14:paraId="51B06126" w14:textId="77777777" w:rsidR="00801B7A" w:rsidRPr="00C60463" w:rsidRDefault="00801B7A" w:rsidP="00801B7A">
      <w:pPr>
        <w:rPr>
          <w:rtl/>
          <w:lang w:eastAsia="he-IL"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795"/>
        <w:gridCol w:w="743"/>
        <w:gridCol w:w="932"/>
        <w:gridCol w:w="1026"/>
        <w:gridCol w:w="1129"/>
        <w:gridCol w:w="873"/>
        <w:gridCol w:w="945"/>
        <w:gridCol w:w="2038"/>
        <w:gridCol w:w="884"/>
      </w:tblGrid>
      <w:tr w:rsidR="00674A87" w:rsidRPr="008E1E9B" w14:paraId="5C72A543" w14:textId="77777777" w:rsidTr="005254D0">
        <w:tc>
          <w:tcPr>
            <w:tcW w:w="795" w:type="dxa"/>
          </w:tcPr>
          <w:p w14:paraId="768BBF20" w14:textId="77777777" w:rsidR="00801B7A" w:rsidRPr="008E1E9B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3" w:type="dxa"/>
          </w:tcPr>
          <w:p w14:paraId="6A302409" w14:textId="77777777" w:rsidR="00801B7A" w:rsidRPr="008E1E9B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32" w:type="dxa"/>
          </w:tcPr>
          <w:p w14:paraId="53E35F62" w14:textId="77777777" w:rsidR="00801B7A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54CF24F1" w14:textId="77777777" w:rsidR="00801B7A" w:rsidRPr="00154548" w:rsidRDefault="00801B7A" w:rsidP="0081428D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29C9126F" w14:textId="77777777" w:rsidR="00801B7A" w:rsidRPr="00154548" w:rsidRDefault="00801B7A" w:rsidP="0081428D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1D500D8" w14:textId="77777777" w:rsidR="00801B7A" w:rsidRPr="00154548" w:rsidRDefault="00801B7A" w:rsidP="0081428D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038E341E" w14:textId="77777777" w:rsidR="00801B7A" w:rsidRPr="008E1E9B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026" w:type="dxa"/>
          </w:tcPr>
          <w:p w14:paraId="0172079E" w14:textId="77777777" w:rsidR="00801B7A" w:rsidRPr="008E1E9B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129" w:type="dxa"/>
          </w:tcPr>
          <w:p w14:paraId="0E9AEC07" w14:textId="77777777" w:rsidR="00801B7A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73" w:type="dxa"/>
          </w:tcPr>
          <w:p w14:paraId="685D81CA" w14:textId="77777777" w:rsidR="00801B7A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45" w:type="dxa"/>
          </w:tcPr>
          <w:p w14:paraId="6648FF08" w14:textId="77777777" w:rsidR="00801B7A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038" w:type="dxa"/>
          </w:tcPr>
          <w:p w14:paraId="196CB392" w14:textId="77777777" w:rsidR="00801B7A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84" w:type="dxa"/>
          </w:tcPr>
          <w:p w14:paraId="7A319D76" w14:textId="77777777" w:rsidR="00801B7A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674A87" w:rsidRPr="008E1E9B" w14:paraId="6C62730B" w14:textId="77777777" w:rsidTr="005254D0">
        <w:tc>
          <w:tcPr>
            <w:tcW w:w="795" w:type="dxa"/>
          </w:tcPr>
          <w:p w14:paraId="353ADCAC" w14:textId="77777777" w:rsidR="00801B7A" w:rsidRPr="009F0B6E" w:rsidRDefault="00801B7A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משימה</w:t>
            </w:r>
          </w:p>
        </w:tc>
        <w:tc>
          <w:tcPr>
            <w:tcW w:w="743" w:type="dxa"/>
          </w:tcPr>
          <w:p w14:paraId="2E308A74" w14:textId="77777777" w:rsidR="00801B7A" w:rsidRPr="009F0B6E" w:rsidRDefault="00801B7A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32" w:type="dxa"/>
          </w:tcPr>
          <w:p w14:paraId="173C410F" w14:textId="77777777" w:rsidR="00801B7A" w:rsidRPr="009F0B6E" w:rsidRDefault="00801B7A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026" w:type="dxa"/>
          </w:tcPr>
          <w:p w14:paraId="7D98A9C6" w14:textId="77777777" w:rsidR="00801B7A" w:rsidRPr="009F0B6E" w:rsidRDefault="00801B7A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המסמכים הנמצאים במפגש לתיקון</w:t>
            </w:r>
          </w:p>
        </w:tc>
        <w:tc>
          <w:tcPr>
            <w:tcW w:w="1129" w:type="dxa"/>
          </w:tcPr>
          <w:p w14:paraId="64B5FC26" w14:textId="77777777" w:rsidR="00801B7A" w:rsidRPr="009F0B6E" w:rsidRDefault="00801B7A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קישור משימות לסיטואציה</w:t>
            </w:r>
          </w:p>
        </w:tc>
        <w:tc>
          <w:tcPr>
            <w:tcW w:w="873" w:type="dxa"/>
          </w:tcPr>
          <w:p w14:paraId="34973B50" w14:textId="77777777" w:rsidR="00801B7A" w:rsidRPr="009F0B6E" w:rsidRDefault="00801B7A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45" w:type="dxa"/>
          </w:tcPr>
          <w:p w14:paraId="28CB290E" w14:textId="77777777" w:rsidR="00801B7A" w:rsidRPr="009F0B6E" w:rsidRDefault="00801B7A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038" w:type="dxa"/>
          </w:tcPr>
          <w:p w14:paraId="14F2D262" w14:textId="77777777" w:rsidR="00801B7A" w:rsidRPr="009F0B6E" w:rsidRDefault="00801B7A" w:rsidP="003439CB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לאחר לחיצה על המסמך </w:t>
            </w:r>
            <w:r w:rsidR="003439CB">
              <w:rPr>
                <w:rFonts w:cs="David" w:hint="cs"/>
                <w:sz w:val="22"/>
                <w:szCs w:val="22"/>
                <w:rtl/>
                <w:lang w:eastAsia="he-IL"/>
              </w:rPr>
              <w:t>יבוטל</w:t>
            </w:r>
            <w:r w:rsidR="00674A87">
              <w:rPr>
                <w:rFonts w:cs="David" w:hint="cs"/>
                <w:sz w:val="22"/>
                <w:szCs w:val="22"/>
                <w:rtl/>
                <w:lang w:eastAsia="he-IL"/>
              </w:rPr>
              <w:t>/</w:t>
            </w:r>
            <w:proofErr w:type="spellStart"/>
            <w:r w:rsidR="00674A87">
              <w:rPr>
                <w:rFonts w:cs="David" w:hint="cs"/>
                <w:sz w:val="22"/>
                <w:szCs w:val="22"/>
                <w:rtl/>
                <w:lang w:eastAsia="he-IL"/>
              </w:rPr>
              <w:t>י</w:t>
            </w:r>
            <w:r w:rsidR="00CE311F">
              <w:rPr>
                <w:rFonts w:cs="David" w:hint="cs"/>
                <w:sz w:val="22"/>
                <w:szCs w:val="22"/>
                <w:rtl/>
                <w:lang w:eastAsia="he-IL"/>
              </w:rPr>
              <w:t>פ</w:t>
            </w:r>
            <w:r w:rsidR="00674A87">
              <w:rPr>
                <w:rFonts w:cs="David" w:hint="cs"/>
                <w:sz w:val="22"/>
                <w:szCs w:val="22"/>
                <w:rtl/>
                <w:lang w:eastAsia="he-IL"/>
              </w:rPr>
              <w:t>תפח</w:t>
            </w:r>
            <w:proofErr w:type="spellEnd"/>
            <w:r w:rsidR="00674A87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לביטול</w:t>
            </w:r>
            <w:r w:rsidR="003439CB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884" w:type="dxa"/>
          </w:tcPr>
          <w:p w14:paraId="427DBA57" w14:textId="77777777" w:rsidR="00801B7A" w:rsidRPr="009F0B6E" w:rsidRDefault="00801B7A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17E46C3A" w14:textId="77777777" w:rsidR="00801B7A" w:rsidRPr="008E0717" w:rsidRDefault="00801B7A" w:rsidP="00801B7A">
      <w:pPr>
        <w:rPr>
          <w:rtl/>
          <w:lang w:eastAsia="he-IL"/>
        </w:rPr>
      </w:pPr>
    </w:p>
    <w:p w14:paraId="3118B108" w14:textId="75FB1030" w:rsidR="00674A87" w:rsidDel="002F533E" w:rsidRDefault="00801B7A" w:rsidP="00801B7A">
      <w:pPr>
        <w:spacing w:line="360" w:lineRule="auto"/>
        <w:rPr>
          <w:del w:id="247" w:author="Langer, Hagai" w:date="2014-11-24T14:41:00Z"/>
          <w:rFonts w:cs="David"/>
          <w:rtl/>
          <w:lang w:eastAsia="he-IL"/>
        </w:rPr>
      </w:pPr>
      <w:del w:id="248" w:author="Langer, Hagai" w:date="2014-11-24T14:41:00Z">
        <w:r w:rsidRPr="00183655" w:rsidDel="002F533E">
          <w:rPr>
            <w:rFonts w:cs="David" w:hint="cs"/>
            <w:rtl/>
            <w:lang w:eastAsia="he-IL"/>
          </w:rPr>
          <w:delText xml:space="preserve">מסמכי </w:delText>
        </w:r>
      </w:del>
      <w:del w:id="249" w:author="Langer, Hagai" w:date="2014-11-24T14:40:00Z">
        <w:r w:rsidRPr="00183655" w:rsidDel="001462A8">
          <w:rPr>
            <w:rFonts w:cs="David" w:hint="cs"/>
            <w:rtl/>
            <w:lang w:eastAsia="he-IL"/>
          </w:rPr>
          <w:delText>ה</w:delText>
        </w:r>
      </w:del>
      <w:del w:id="250" w:author="Langer, Hagai" w:date="2014-11-24T14:41:00Z">
        <w:r w:rsidRPr="00183655" w:rsidDel="002F533E">
          <w:rPr>
            <w:rFonts w:cs="David" w:hint="cs"/>
            <w:rtl/>
            <w:lang w:eastAsia="he-IL"/>
          </w:rPr>
          <w:delText>משימות במפגש</w:delText>
        </w:r>
        <w:r w:rsidRPr="00183655" w:rsidDel="002F533E">
          <w:rPr>
            <w:rFonts w:cs="David"/>
            <w:lang w:eastAsia="he-IL"/>
          </w:rPr>
          <w:delText>:</w:delText>
        </w:r>
        <w:r w:rsidRPr="00183655" w:rsidDel="002F533E">
          <w:rPr>
            <w:rFonts w:cs="David" w:hint="cs"/>
            <w:rtl/>
            <w:lang w:eastAsia="he-IL"/>
          </w:rPr>
          <w:delText xml:space="preserve"> נוכחות במפגש, הוראות רפואיות, אנמנזה ובדיקה גופנית, תולדות המשפחה, הפניות, דיון ותוכנית סיכום, ט</w:delText>
        </w:r>
        <w:r w:rsidR="00775C39" w:rsidDel="002F533E">
          <w:rPr>
            <w:rFonts w:cs="David" w:hint="cs"/>
            <w:rtl/>
            <w:lang w:eastAsia="he-IL"/>
          </w:rPr>
          <w:delText>י</w:delText>
        </w:r>
        <w:r w:rsidRPr="00183655" w:rsidDel="002F533E">
          <w:rPr>
            <w:rFonts w:cs="David" w:hint="cs"/>
            <w:rtl/>
            <w:lang w:eastAsia="he-IL"/>
          </w:rPr>
          <w:delText xml:space="preserve">פולים. </w:delText>
        </w:r>
      </w:del>
    </w:p>
    <w:p w14:paraId="3BA8E551" w14:textId="3AE5F3CD" w:rsidR="002F533E" w:rsidRDefault="002F533E" w:rsidP="00801B7A">
      <w:pPr>
        <w:spacing w:line="360" w:lineRule="auto"/>
        <w:rPr>
          <w:ins w:id="251" w:author="Langer, Hagai" w:date="2014-11-24T14:41:00Z"/>
          <w:rFonts w:cs="David"/>
          <w:rtl/>
          <w:lang w:eastAsia="he-IL"/>
        </w:rPr>
      </w:pPr>
      <w:commentRangeStart w:id="252"/>
      <w:ins w:id="253" w:author="Langer, Hagai" w:date="2014-11-24T14:41:00Z">
        <w:r>
          <w:rPr>
            <w:rFonts w:cs="David" w:hint="cs"/>
            <w:rtl/>
            <w:lang w:eastAsia="he-IL"/>
          </w:rPr>
          <w:t>תחת "טבלה" זו יוצגו כל המשימות שנמצאות ברמת המפגש.</w:t>
        </w:r>
      </w:ins>
      <w:commentRangeEnd w:id="252"/>
      <w:ins w:id="254" w:author="Langer, Hagai" w:date="2014-11-24T15:05:00Z">
        <w:r w:rsidR="007143FA">
          <w:rPr>
            <w:rStyle w:val="CommentReference"/>
            <w:rtl/>
          </w:rPr>
          <w:commentReference w:id="252"/>
        </w:r>
      </w:ins>
    </w:p>
    <w:p w14:paraId="1B4C5015" w14:textId="77777777" w:rsidR="00801B7A" w:rsidRDefault="00801B7A" w:rsidP="005254D0">
      <w:pPr>
        <w:spacing w:line="360" w:lineRule="auto"/>
        <w:rPr>
          <w:rFonts w:cs="David"/>
          <w:rtl/>
          <w:lang w:eastAsia="he-IL"/>
        </w:rPr>
      </w:pPr>
      <w:r w:rsidRPr="00183655">
        <w:rPr>
          <w:rFonts w:cs="David" w:hint="cs"/>
          <w:rtl/>
          <w:lang w:eastAsia="he-IL"/>
        </w:rPr>
        <w:t>בעת לחיצה על המסמך</w:t>
      </w:r>
      <w:r w:rsidR="005254D0">
        <w:rPr>
          <w:rFonts w:cs="David" w:hint="cs"/>
          <w:rtl/>
          <w:lang w:eastAsia="he-IL"/>
        </w:rPr>
        <w:t xml:space="preserve">- במידה והמסמך הוא מסמך אשר הביטול יהיה כולל כל המסמך יתבטל, במידה ולא יפתח המסמך והמשתמש </w:t>
      </w:r>
      <w:r w:rsidR="00E8067B">
        <w:rPr>
          <w:rFonts w:cs="David" w:hint="cs"/>
          <w:rtl/>
          <w:lang w:eastAsia="he-IL"/>
        </w:rPr>
        <w:t>יבטל מתוך המסמך עצמו.</w:t>
      </w:r>
      <w:r w:rsidR="00DF1A8B">
        <w:rPr>
          <w:rFonts w:cs="David"/>
          <w:rtl/>
          <w:lang w:eastAsia="he-IL"/>
        </w:rPr>
        <w:tab/>
      </w:r>
    </w:p>
    <w:p w14:paraId="59A8F6BE" w14:textId="77777777" w:rsidR="00243249" w:rsidRDefault="00E60220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801FB6" w:rsidRPr="008E1E9B" w14:paraId="2DF927F9" w14:textId="77777777" w:rsidTr="00A45B9E">
        <w:tc>
          <w:tcPr>
            <w:tcW w:w="0" w:type="auto"/>
          </w:tcPr>
          <w:p w14:paraId="420EAAF1" w14:textId="77777777" w:rsidR="00801FB6" w:rsidRPr="008E1E9B" w:rsidRDefault="00E60220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47C0CA2C" w14:textId="77777777" w:rsidR="00801FB6" w:rsidRPr="008E1E9B" w:rsidRDefault="00E60220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4A18E608" w14:textId="77777777" w:rsidR="00801FB6" w:rsidRPr="008E1E9B" w:rsidRDefault="00E60220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383D97E6" w14:textId="77777777" w:rsidR="00801FB6" w:rsidRPr="008E1E9B" w:rsidRDefault="00E60220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A9327D" w:rsidRPr="008E1E9B" w14:paraId="0BB8CF08" w14:textId="77777777" w:rsidTr="00A45B9E">
        <w:tc>
          <w:tcPr>
            <w:tcW w:w="0" w:type="auto"/>
          </w:tcPr>
          <w:p w14:paraId="4A7F57FE" w14:textId="77777777" w:rsidR="00A9327D" w:rsidRPr="008E1E9B" w:rsidRDefault="00A9327D" w:rsidP="00A9327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יציאה</w:t>
            </w:r>
          </w:p>
        </w:tc>
        <w:tc>
          <w:tcPr>
            <w:tcW w:w="1652" w:type="dxa"/>
          </w:tcPr>
          <w:p w14:paraId="125F91A1" w14:textId="77777777" w:rsidR="00A9327D" w:rsidRPr="008E1E9B" w:rsidRDefault="00A9327D" w:rsidP="00A9327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מפגש</w:t>
            </w:r>
          </w:p>
        </w:tc>
        <w:tc>
          <w:tcPr>
            <w:tcW w:w="3260" w:type="dxa"/>
          </w:tcPr>
          <w:p w14:paraId="7762859B" w14:textId="77777777" w:rsidR="00A9327D" w:rsidRPr="008E1E9B" w:rsidRDefault="00A9327D" w:rsidP="00A9327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19AC8D63" w14:textId="77777777" w:rsidR="00A9327D" w:rsidRPr="008E1E9B" w:rsidRDefault="00A9327D" w:rsidP="00A9327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"חובה לחתום את המפגש לאחר ביטול המידע"</w:t>
            </w:r>
          </w:p>
        </w:tc>
      </w:tr>
      <w:tr w:rsidR="00A9327D" w:rsidRPr="008E1E9B" w14:paraId="431CDBE6" w14:textId="77777777" w:rsidTr="00A45B9E">
        <w:tc>
          <w:tcPr>
            <w:tcW w:w="0" w:type="auto"/>
          </w:tcPr>
          <w:p w14:paraId="4BEB24FF" w14:textId="7980B567" w:rsidR="00A9327D" w:rsidRPr="008E1E9B" w:rsidRDefault="00A9327D" w:rsidP="00A9327D">
            <w:pPr>
              <w:spacing w:line="360" w:lineRule="auto"/>
              <w:rPr>
                <w:rFonts w:cs="David"/>
                <w:rtl/>
                <w:lang w:eastAsia="he-IL"/>
              </w:rPr>
            </w:pPr>
            <w:commentRangeStart w:id="255"/>
            <w:del w:id="256" w:author="Langer, Hagai" w:date="2015-02-05T11:22:00Z">
              <w:r w:rsidDel="00095891">
                <w:rPr>
                  <w:rFonts w:cs="David" w:hint="cs"/>
                  <w:rtl/>
                  <w:lang w:eastAsia="he-IL"/>
                </w:rPr>
                <w:delText>בחירת פריט מידע</w:delText>
              </w:r>
              <w:r w:rsidR="007346B6" w:rsidDel="00095891">
                <w:rPr>
                  <w:rFonts w:cs="David" w:hint="cs"/>
                  <w:rtl/>
                  <w:lang w:eastAsia="he-IL"/>
                </w:rPr>
                <w:delText xml:space="preserve"> לביטול</w:delText>
              </w:r>
            </w:del>
          </w:p>
        </w:tc>
        <w:tc>
          <w:tcPr>
            <w:tcW w:w="1652" w:type="dxa"/>
          </w:tcPr>
          <w:p w14:paraId="16F7223B" w14:textId="77777777" w:rsidR="00A9327D" w:rsidRPr="008E1E9B" w:rsidRDefault="00A9327D" w:rsidP="00A9327D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3260" w:type="dxa"/>
          </w:tcPr>
          <w:p w14:paraId="21E8F1E0" w14:textId="7D996EF4" w:rsidR="00A9327D" w:rsidRPr="008E1E9B" w:rsidRDefault="00A9327D" w:rsidP="00A9327D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257" w:author="Langer, Hagai" w:date="2015-02-05T11:22:00Z">
              <w:r w:rsidDel="00095891">
                <w:rPr>
                  <w:rFonts w:cs="David" w:hint="cs"/>
                  <w:rtl/>
                  <w:lang w:eastAsia="he-IL"/>
                </w:rPr>
                <w:delText>הודעת שגיאה</w:delText>
              </w:r>
            </w:del>
          </w:p>
        </w:tc>
        <w:tc>
          <w:tcPr>
            <w:tcW w:w="2552" w:type="dxa"/>
          </w:tcPr>
          <w:p w14:paraId="0093D9F2" w14:textId="343470B1" w:rsidR="00A9327D" w:rsidRPr="008E1E9B" w:rsidRDefault="00A9327D" w:rsidP="00AA0444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258" w:author="Langer, Hagai" w:date="2015-02-05T15:40:00Z">
              <w:r w:rsidRPr="00671756" w:rsidDel="002B6B30">
                <w:rPr>
                  <w:rFonts w:cs="David" w:hint="cs"/>
                  <w:rtl/>
                  <w:lang w:eastAsia="he-IL"/>
                </w:rPr>
                <w:delText>"לא</w:delText>
              </w:r>
              <w:r w:rsidRPr="00671756" w:rsidDel="002B6B30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671756" w:rsidDel="002B6B30">
                <w:rPr>
                  <w:rFonts w:cs="David" w:hint="cs"/>
                  <w:rtl/>
                  <w:lang w:eastAsia="he-IL"/>
                </w:rPr>
                <w:delText>ניתן</w:delText>
              </w:r>
              <w:r w:rsidRPr="00671756" w:rsidDel="002B6B30">
                <w:rPr>
                  <w:rFonts w:cs="David"/>
                  <w:rtl/>
                  <w:lang w:eastAsia="he-IL"/>
                </w:rPr>
                <w:delText xml:space="preserve"> </w:delText>
              </w:r>
            </w:del>
            <w:del w:id="259" w:author="Langer, Hagai" w:date="2014-11-24T14:42:00Z">
              <w:r w:rsidRPr="00671756" w:rsidDel="00AA0444">
                <w:rPr>
                  <w:rFonts w:cs="David" w:hint="cs"/>
                  <w:rtl/>
                  <w:lang w:eastAsia="he-IL"/>
                </w:rPr>
                <w:delText>לתקן</w:delText>
              </w:r>
              <w:r w:rsidRPr="00671756" w:rsidDel="00AA0444">
                <w:rPr>
                  <w:rFonts w:cs="David"/>
                  <w:rtl/>
                  <w:lang w:eastAsia="he-IL"/>
                </w:rPr>
                <w:delText xml:space="preserve"> </w:delText>
              </w:r>
            </w:del>
            <w:del w:id="260" w:author="Langer, Hagai" w:date="2015-02-05T15:40:00Z">
              <w:r w:rsidRPr="00671756" w:rsidDel="002B6B30">
                <w:rPr>
                  <w:rFonts w:cs="David" w:hint="cs"/>
                  <w:rtl/>
                  <w:lang w:eastAsia="he-IL"/>
                </w:rPr>
                <w:delText>את</w:delText>
              </w:r>
              <w:r w:rsidRPr="00671756" w:rsidDel="002B6B30">
                <w:rPr>
                  <w:rFonts w:cs="David"/>
                  <w:rtl/>
                  <w:lang w:eastAsia="he-IL"/>
                </w:rPr>
                <w:delText xml:space="preserve"> </w:delText>
              </w:r>
              <w:r w:rsidDel="002B6B30">
                <w:rPr>
                  <w:rFonts w:cs="David" w:hint="cs"/>
                  <w:rtl/>
                  <w:lang w:eastAsia="he-IL"/>
                </w:rPr>
                <w:delText>פריט המידע הנבחר</w:delText>
              </w:r>
              <w:r w:rsidRPr="00671756" w:rsidDel="002B6B30">
                <w:rPr>
                  <w:rFonts w:cs="David"/>
                  <w:rtl/>
                  <w:lang w:eastAsia="he-IL"/>
                </w:rPr>
                <w:delText xml:space="preserve">, </w:delText>
              </w:r>
              <w:r w:rsidRPr="00671756" w:rsidDel="002B6B30">
                <w:rPr>
                  <w:rFonts w:cs="David" w:hint="cs"/>
                  <w:rtl/>
                  <w:lang w:eastAsia="he-IL"/>
                </w:rPr>
                <w:delText>המידע</w:delText>
              </w:r>
              <w:r w:rsidDel="002B6B30">
                <w:rPr>
                  <w:rFonts w:cs="David" w:hint="cs"/>
                  <w:rtl/>
                  <w:lang w:eastAsia="he-IL"/>
                </w:rPr>
                <w:delText xml:space="preserve"> אודותיו</w:delText>
              </w:r>
              <w:r w:rsidRPr="00671756" w:rsidDel="002B6B30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671756" w:rsidDel="002B6B30">
                <w:rPr>
                  <w:rFonts w:cs="David" w:hint="cs"/>
                  <w:rtl/>
                  <w:lang w:eastAsia="he-IL"/>
                </w:rPr>
                <w:delText>שודר</w:delText>
              </w:r>
              <w:r w:rsidRPr="00671756" w:rsidDel="002B6B30">
                <w:rPr>
                  <w:rFonts w:cs="David"/>
                  <w:rtl/>
                  <w:lang w:eastAsia="he-IL"/>
                </w:rPr>
                <w:delText xml:space="preserve"> </w:delText>
              </w:r>
            </w:del>
            <w:del w:id="261" w:author="Langer, Hagai" w:date="2014-10-27T16:08:00Z">
              <w:r w:rsidRPr="00671756" w:rsidDel="006F0B0B">
                <w:rPr>
                  <w:rFonts w:cs="David" w:hint="cs"/>
                  <w:rtl/>
                  <w:lang w:eastAsia="he-IL"/>
                </w:rPr>
                <w:delText>בממשק</w:delText>
              </w:r>
            </w:del>
            <w:del w:id="262" w:author="Langer, Hagai" w:date="2015-02-05T15:40:00Z">
              <w:r w:rsidDel="002B6B30">
                <w:rPr>
                  <w:rFonts w:cs="David" w:hint="cs"/>
                  <w:rtl/>
                  <w:lang w:eastAsia="he-IL"/>
                </w:rPr>
                <w:delText>"</w:delText>
              </w:r>
              <w:commentRangeEnd w:id="255"/>
              <w:r w:rsidR="003306FE" w:rsidDel="002B6B30">
                <w:rPr>
                  <w:rStyle w:val="CommentReference"/>
                  <w:rtl/>
                </w:rPr>
                <w:commentReference w:id="255"/>
              </w:r>
            </w:del>
          </w:p>
        </w:tc>
      </w:tr>
    </w:tbl>
    <w:p w14:paraId="452CEF3B" w14:textId="77777777" w:rsidR="00243249" w:rsidRDefault="00243249" w:rsidP="009F3801">
      <w:pPr>
        <w:spacing w:line="360" w:lineRule="auto"/>
        <w:rPr>
          <w:rtl/>
          <w:lang w:eastAsia="he-IL"/>
        </w:rPr>
      </w:pPr>
    </w:p>
    <w:p w14:paraId="67E28638" w14:textId="77777777" w:rsidR="00243249" w:rsidRDefault="00154548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הרשאות</w:t>
      </w:r>
    </w:p>
    <w:p w14:paraId="7843FFBC" w14:textId="77777777" w:rsidR="00243249" w:rsidRPr="003818A1" w:rsidRDefault="003818A1" w:rsidP="00384366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3818A1">
        <w:rPr>
          <w:rFonts w:cs="David" w:hint="cs"/>
          <w:rtl/>
          <w:lang w:eastAsia="he-IL"/>
        </w:rPr>
        <w:t xml:space="preserve">הרשאת ביטול </w:t>
      </w:r>
      <w:r w:rsidR="00384366">
        <w:rPr>
          <w:rFonts w:cs="David" w:hint="cs"/>
          <w:rtl/>
          <w:lang w:eastAsia="he-IL"/>
        </w:rPr>
        <w:t>תתבצע</w:t>
      </w:r>
      <w:r w:rsidRPr="003818A1">
        <w:rPr>
          <w:rFonts w:cs="David" w:hint="cs"/>
          <w:rtl/>
          <w:lang w:eastAsia="he-IL"/>
        </w:rPr>
        <w:t xml:space="preserve"> לפי פרופיל משתמש מתאים.</w:t>
      </w:r>
    </w:p>
    <w:p w14:paraId="63B6D6FD" w14:textId="77777777" w:rsidR="00711F72" w:rsidRDefault="00711F72" w:rsidP="009F3801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rtl/>
          <w:lang w:eastAsia="he-IL"/>
        </w:rPr>
      </w:pPr>
      <w:r>
        <w:rPr>
          <w:rFonts w:cs="David" w:hint="cs"/>
          <w:b/>
          <w:bCs/>
          <w:color w:val="auto"/>
          <w:rtl/>
          <w:lang w:eastAsia="he-IL"/>
        </w:rPr>
        <w:t>התנהגות מסך בהתאם ל</w:t>
      </w:r>
      <w:r w:rsidRPr="00711F72">
        <w:rPr>
          <w:rFonts w:cs="David" w:hint="cs"/>
          <w:b/>
          <w:bCs/>
          <w:color w:val="auto"/>
          <w:rtl/>
          <w:lang w:eastAsia="he-IL"/>
        </w:rPr>
        <w:t>הרשאות</w:t>
      </w:r>
    </w:p>
    <w:p w14:paraId="7862A650" w14:textId="77777777" w:rsidR="009F3801" w:rsidRPr="003818A1" w:rsidRDefault="003818A1" w:rsidP="003818A1">
      <w:pPr>
        <w:spacing w:line="360" w:lineRule="auto"/>
        <w:ind w:left="720" w:firstLine="720"/>
        <w:rPr>
          <w:rFonts w:cs="David"/>
          <w:lang w:eastAsia="he-IL"/>
        </w:rPr>
      </w:pPr>
      <w:r w:rsidRPr="003818A1">
        <w:rPr>
          <w:rFonts w:cs="David" w:hint="cs"/>
          <w:rtl/>
          <w:lang w:eastAsia="he-IL"/>
        </w:rPr>
        <w:t>אין.</w:t>
      </w:r>
    </w:p>
    <w:sectPr w:rsidR="009F3801" w:rsidRPr="003818A1" w:rsidSect="00634FF2">
      <w:headerReference w:type="default" r:id="rId22"/>
      <w:footerReference w:type="default" r:id="rId2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3" w:author="Langer, Hagai" w:date="2014-11-24T14:30:00Z" w:initials="LH">
    <w:p w14:paraId="2BF55C74" w14:textId="0C0228A2" w:rsidR="005706DE" w:rsidRDefault="005706D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תוקן בהתאם להערה מספר </w:t>
      </w:r>
      <w:r>
        <w:rPr>
          <w:rStyle w:val="CommentReference"/>
          <w:rtl/>
        </w:rPr>
        <w:t>454,458</w:t>
      </w:r>
    </w:p>
  </w:comment>
  <w:comment w:id="65" w:author="Langer, Hagai" w:date="2014-10-27T16:10:00Z" w:initials="LH">
    <w:p w14:paraId="31144FFE" w14:textId="77777777" w:rsidR="006F0B0B" w:rsidRDefault="006F0B0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1053</w:t>
      </w:r>
    </w:p>
  </w:comment>
  <w:comment w:id="69" w:author="Langer, Hagai" w:date="2014-10-27T16:11:00Z" w:initials="LH">
    <w:p w14:paraId="734D9910" w14:textId="77777777" w:rsidR="006F0B0B" w:rsidRDefault="006F0B0B" w:rsidP="006F0B0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1053</w:t>
      </w:r>
    </w:p>
    <w:p w14:paraId="02F5FA32" w14:textId="77777777" w:rsidR="006F0B0B" w:rsidRDefault="006F0B0B">
      <w:pPr>
        <w:pStyle w:val="CommentText"/>
      </w:pPr>
    </w:p>
  </w:comment>
  <w:comment w:id="71" w:author="Langer, Hagai" w:date="2015-02-05T11:56:00Z" w:initials="LH">
    <w:p w14:paraId="1D0B319D" w14:textId="5C900035" w:rsidR="002A0279" w:rsidRDefault="002A027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454</w:t>
      </w:r>
    </w:p>
  </w:comment>
  <w:comment w:id="89" w:author="Langer, Hagai" w:date="2014-10-27T16:38:00Z" w:initials="LH">
    <w:p w14:paraId="1139D93B" w14:textId="77777777" w:rsidR="00881C14" w:rsidRDefault="00881C1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1051</w:t>
      </w:r>
    </w:p>
  </w:comment>
  <w:comment w:id="97" w:author="Langer, Hagai" w:date="2014-10-27T16:41:00Z" w:initials="LH">
    <w:p w14:paraId="52D3D935" w14:textId="1F2C8139" w:rsidR="00886EB6" w:rsidRDefault="00886EB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1051</w:t>
      </w:r>
    </w:p>
  </w:comment>
  <w:comment w:id="100" w:author="Langer, Hagai" w:date="2015-02-05T10:59:00Z" w:initials="LH">
    <w:p w14:paraId="0A2F06F1" w14:textId="20B47B5F" w:rsidR="00BC7CC3" w:rsidRDefault="00BC7CC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454</w:t>
      </w:r>
    </w:p>
  </w:comment>
  <w:comment w:id="110" w:author="Langer, Hagai" w:date="2015-02-05T10:59:00Z" w:initials="LH">
    <w:p w14:paraId="46EDA1C2" w14:textId="3D95960B" w:rsidR="00BC7CC3" w:rsidRDefault="00BC7CC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454</w:t>
      </w:r>
    </w:p>
  </w:comment>
  <w:comment w:id="117" w:author="Langer, Hagai" w:date="2015-03-26T17:21:00Z" w:initials="LH">
    <w:p w14:paraId="3A6981CE" w14:textId="7560B70E" w:rsidR="004772B3" w:rsidRDefault="004772B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תוקן- מדדים שונה לרמת </w:t>
      </w:r>
      <w:r>
        <w:rPr>
          <w:rFonts w:hint="cs"/>
          <w:rtl/>
        </w:rPr>
        <w:t>מקרה</w:t>
      </w:r>
      <w:bookmarkStart w:id="124" w:name="_GoBack"/>
      <w:bookmarkEnd w:id="124"/>
    </w:p>
  </w:comment>
  <w:comment w:id="127" w:author="Langer, Hagai" w:date="2014-10-27T16:39:00Z" w:initials="LH">
    <w:p w14:paraId="28643D27" w14:textId="77777777" w:rsidR="00886EB6" w:rsidRDefault="00886EB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1051</w:t>
      </w:r>
    </w:p>
  </w:comment>
  <w:comment w:id="142" w:author="Langer, Hagai" w:date="2014-11-24T14:23:00Z" w:initials="LH">
    <w:p w14:paraId="1731A875" w14:textId="77777777" w:rsidR="002C27C8" w:rsidRDefault="002C27C8" w:rsidP="002C27C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1049</w:t>
      </w:r>
    </w:p>
    <w:p w14:paraId="7CCB1E9F" w14:textId="1762BF37" w:rsidR="002C27C8" w:rsidRPr="002C27C8" w:rsidRDefault="002C27C8">
      <w:pPr>
        <w:pStyle w:val="CommentText"/>
      </w:pPr>
    </w:p>
  </w:comment>
  <w:comment w:id="159" w:author="Langer, Hagai" w:date="2014-11-24T14:23:00Z" w:initials="LH">
    <w:p w14:paraId="67185FB3" w14:textId="7B306E79" w:rsidR="002C27C8" w:rsidRDefault="002C27C8" w:rsidP="002C27C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1049</w:t>
      </w:r>
    </w:p>
  </w:comment>
  <w:comment w:id="176" w:author="Langer, Hagai" w:date="2014-11-24T14:23:00Z" w:initials="LH">
    <w:p w14:paraId="0C0B1637" w14:textId="0C48E464" w:rsidR="002C27C8" w:rsidRPr="002C27C8" w:rsidRDefault="002C27C8" w:rsidP="002C27C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1049</w:t>
      </w:r>
    </w:p>
  </w:comment>
  <w:comment w:id="193" w:author="Langer, Hagai" w:date="2015-02-05T11:50:00Z" w:initials="LH">
    <w:p w14:paraId="00BC31D9" w14:textId="6A66EC7C" w:rsidR="00402357" w:rsidRDefault="0040235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454</w:t>
      </w:r>
    </w:p>
  </w:comment>
  <w:comment w:id="224" w:author="Langer, Hagai" w:date="2015-02-16T09:32:00Z" w:initials="LH">
    <w:p w14:paraId="0E7BE4E0" w14:textId="77777777" w:rsidR="009063A5" w:rsidRDefault="009063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1049</w:t>
      </w:r>
    </w:p>
  </w:comment>
  <w:comment w:id="229" w:author="Langer, Hagai" w:date="2015-03-25T15:11:00Z" w:initials="LH">
    <w:p w14:paraId="5C3CCBA9" w14:textId="24EAFDC8" w:rsidR="00F2644E" w:rsidRDefault="00F2644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1048</w:t>
      </w:r>
    </w:p>
  </w:comment>
  <w:comment w:id="252" w:author="Langer, Hagai" w:date="2014-11-24T15:05:00Z" w:initials="LH">
    <w:p w14:paraId="15E1F655" w14:textId="689EBB85" w:rsidR="007143FA" w:rsidRDefault="007143F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1046</w:t>
      </w:r>
    </w:p>
  </w:comment>
  <w:comment w:id="255" w:author="Langer, Hagai" w:date="2015-02-05T11:12:00Z" w:initials="LH">
    <w:p w14:paraId="4998F79B" w14:textId="29CC21A5" w:rsidR="003306FE" w:rsidRDefault="003306F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לאחר בחינה מחודשת, לא ניתן להציג הודעה זו מכיוון שזוהי אינה הודע</w:t>
      </w:r>
      <w:r w:rsidR="00F50846">
        <w:rPr>
          <w:rFonts w:hint="cs"/>
          <w:rtl/>
        </w:rPr>
        <w:t>ה</w:t>
      </w:r>
      <w:r>
        <w:rPr>
          <w:rFonts w:hint="cs"/>
          <w:rtl/>
        </w:rPr>
        <w:t xml:space="preserve"> גנרית לכ</w:t>
      </w:r>
      <w:r w:rsidR="00F50846">
        <w:rPr>
          <w:rFonts w:hint="cs"/>
          <w:rtl/>
        </w:rPr>
        <w:t>ל</w:t>
      </w:r>
      <w:r>
        <w:rPr>
          <w:rFonts w:hint="cs"/>
          <w:rtl/>
        </w:rPr>
        <w:t>ל המסכים. אין בכל מסך</w:t>
      </w:r>
      <w:r w:rsidR="007355C7">
        <w:rPr>
          <w:rFonts w:hint="cs"/>
          <w:rtl/>
        </w:rPr>
        <w:t xml:space="preserve"> שדה המציין את</w:t>
      </w:r>
      <w:r>
        <w:rPr>
          <w:rFonts w:hint="cs"/>
          <w:rtl/>
        </w:rPr>
        <w:t xml:space="preserve"> </w:t>
      </w:r>
      <w:r w:rsidR="007355C7">
        <w:rPr>
          <w:rFonts w:hint="cs"/>
          <w:rtl/>
        </w:rPr>
        <w:t>ה</w:t>
      </w:r>
      <w:r>
        <w:rPr>
          <w:rFonts w:hint="cs"/>
          <w:rtl/>
        </w:rPr>
        <w:t xml:space="preserve">סטטוס </w:t>
      </w:r>
      <w:r w:rsidR="00F50846">
        <w:rPr>
          <w:rFonts w:hint="cs"/>
          <w:rtl/>
        </w:rPr>
        <w:t xml:space="preserve">על כן היא לא נכונה. במידה ויש מסך </w:t>
      </w:r>
      <w:r w:rsidR="00B7055B">
        <w:rPr>
          <w:rFonts w:hint="cs"/>
          <w:rtl/>
        </w:rPr>
        <w:t>שברצוננו לבטל ו</w:t>
      </w:r>
      <w:r w:rsidR="00F50846">
        <w:rPr>
          <w:rFonts w:hint="cs"/>
          <w:rtl/>
        </w:rPr>
        <w:t>התהליך שלו גרר שידור בממשק</w:t>
      </w:r>
      <w:r w:rsidR="00B7055B">
        <w:rPr>
          <w:rFonts w:hint="cs"/>
          <w:rtl/>
        </w:rPr>
        <w:t>,</w:t>
      </w:r>
      <w:r w:rsidR="00F50846">
        <w:rPr>
          <w:rFonts w:hint="cs"/>
          <w:rtl/>
        </w:rPr>
        <w:t xml:space="preserve"> ישלח שדר ביטול.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F55C74" w15:done="0"/>
  <w15:commentEx w15:paraId="31144FFE" w15:done="0"/>
  <w15:commentEx w15:paraId="02F5FA32" w15:done="0"/>
  <w15:commentEx w15:paraId="1D0B319D" w15:done="0"/>
  <w15:commentEx w15:paraId="1139D93B" w15:done="0"/>
  <w15:commentEx w15:paraId="52D3D935" w15:done="0"/>
  <w15:commentEx w15:paraId="0A2F06F1" w15:done="0"/>
  <w15:commentEx w15:paraId="46EDA1C2" w15:done="0"/>
  <w15:commentEx w15:paraId="3A6981CE" w15:done="0"/>
  <w15:commentEx w15:paraId="28643D27" w15:done="0"/>
  <w15:commentEx w15:paraId="7CCB1E9F" w15:done="0"/>
  <w15:commentEx w15:paraId="67185FB3" w15:done="0"/>
  <w15:commentEx w15:paraId="0C0B1637" w15:done="0"/>
  <w15:commentEx w15:paraId="00BC31D9" w15:done="0"/>
  <w15:commentEx w15:paraId="0E7BE4E0" w15:done="0"/>
  <w15:commentEx w15:paraId="5C3CCBA9" w15:done="0"/>
  <w15:commentEx w15:paraId="15E1F655" w15:done="0"/>
  <w15:commentEx w15:paraId="4998F79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F4878" w14:textId="77777777" w:rsidR="000761B0" w:rsidRDefault="000761B0" w:rsidP="000275D4">
      <w:r>
        <w:separator/>
      </w:r>
    </w:p>
  </w:endnote>
  <w:endnote w:type="continuationSeparator" w:id="0">
    <w:p w14:paraId="1D06186F" w14:textId="77777777" w:rsidR="000761B0" w:rsidRDefault="000761B0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39A66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4FAD90EA" wp14:editId="509D334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C51591" wp14:editId="58D92F4B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F7C1ED" w14:textId="77777777" w:rsidR="000761B0" w:rsidRDefault="000761B0" w:rsidP="000275D4">
      <w:r>
        <w:separator/>
      </w:r>
    </w:p>
  </w:footnote>
  <w:footnote w:type="continuationSeparator" w:id="0">
    <w:p w14:paraId="2359C3E6" w14:textId="77777777" w:rsidR="000761B0" w:rsidRDefault="000761B0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597CF" w14:textId="77777777" w:rsidR="000275D4" w:rsidRPr="00262713" w:rsidRDefault="000275D4" w:rsidP="003A76C3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50040914" wp14:editId="45DD23A7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3A76C3">
      <w:rPr>
        <w:rFonts w:cs="David" w:hint="cs"/>
        <w:sz w:val="18"/>
        <w:szCs w:val="20"/>
        <w:rtl/>
        <w:lang w:eastAsia="he-IL"/>
      </w:rPr>
      <w:t>התאמה לביטול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4BDDA2F6" w14:textId="5B2E23FE" w:rsidR="000275D4" w:rsidRPr="000275D4" w:rsidRDefault="009B449C" w:rsidP="0064576F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63" w:author="Langer, Hagai" w:date="2014-10-27T16:03:00Z">
      <w:r w:rsidR="003A76C3" w:rsidDel="00847EA4">
        <w:rPr>
          <w:rFonts w:cs="David" w:hint="cs"/>
          <w:sz w:val="18"/>
          <w:szCs w:val="20"/>
          <w:rtl/>
          <w:lang w:eastAsia="he-IL"/>
        </w:rPr>
        <w:delText>1</w:delText>
      </w:r>
    </w:del>
    <w:del w:id="264" w:author="Langer, Hagai" w:date="2014-11-20T11:54:00Z">
      <w:r w:rsidR="003A76C3" w:rsidDel="00733DFF">
        <w:rPr>
          <w:rFonts w:cs="David" w:hint="cs"/>
          <w:sz w:val="18"/>
          <w:szCs w:val="20"/>
          <w:rtl/>
          <w:lang w:eastAsia="he-IL"/>
        </w:rPr>
        <w:delText>.0</w:delText>
      </w:r>
    </w:del>
    <w:ins w:id="265" w:author="Langer, Hagai" w:date="2015-03-25T15:04:00Z">
      <w:r w:rsidR="0064576F">
        <w:rPr>
          <w:rFonts w:cs="David" w:hint="cs"/>
          <w:sz w:val="18"/>
          <w:szCs w:val="20"/>
          <w:rtl/>
          <w:lang w:eastAsia="he-IL"/>
        </w:rPr>
        <w:t>6.0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266" w:author="Langer, Hagai" w:date="2014-10-27T16:03:00Z">
      <w:r w:rsidR="003A76C3" w:rsidDel="00847EA4">
        <w:rPr>
          <w:rFonts w:cs="David" w:hint="cs"/>
          <w:sz w:val="18"/>
          <w:szCs w:val="20"/>
          <w:rtl/>
          <w:lang w:eastAsia="he-IL"/>
        </w:rPr>
        <w:delText>02</w:delText>
      </w:r>
    </w:del>
    <w:del w:id="267" w:author="Langer, Hagai" w:date="2014-11-20T11:54:00Z">
      <w:r w:rsidR="003A76C3" w:rsidDel="00733DFF">
        <w:rPr>
          <w:rFonts w:cs="David" w:hint="cs"/>
          <w:sz w:val="18"/>
          <w:szCs w:val="20"/>
          <w:rtl/>
          <w:lang w:eastAsia="he-IL"/>
        </w:rPr>
        <w:delText>/10/2014</w:delText>
      </w:r>
    </w:del>
    <w:ins w:id="268" w:author="Langer, Hagai" w:date="2015-03-25T15:04:00Z">
      <w:r w:rsidR="0064576F">
        <w:rPr>
          <w:rFonts w:cs="David" w:hint="cs"/>
          <w:sz w:val="18"/>
          <w:szCs w:val="20"/>
          <w:rtl/>
          <w:lang w:eastAsia="he-IL"/>
        </w:rPr>
        <w:t>25/03/2015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4772B3">
      <w:rPr>
        <w:rFonts w:cs="David"/>
        <w:noProof/>
        <w:sz w:val="18"/>
        <w:szCs w:val="20"/>
        <w:rtl/>
        <w:lang w:eastAsia="he-IL"/>
      </w:rPr>
      <w:t>9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4772B3">
      <w:rPr>
        <w:rFonts w:cs="David"/>
        <w:noProof/>
        <w:sz w:val="18"/>
        <w:szCs w:val="20"/>
        <w:rtl/>
        <w:lang w:eastAsia="he-IL"/>
      </w:rPr>
      <w:t>9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D23487"/>
    <w:multiLevelType w:val="multilevel"/>
    <w:tmpl w:val="C73E3E50"/>
    <w:lvl w:ilvl="0">
      <w:numFmt w:val="decimal"/>
      <w:lvlText w:val="%1"/>
      <w:lvlJc w:val="left"/>
      <w:pPr>
        <w:ind w:left="360" w:hanging="360"/>
      </w:pPr>
      <w:rPr>
        <w:rFonts w:hint="default"/>
        <w:color w:val="1F4D78" w:themeColor="accent1" w:themeShade="7F"/>
        <w:sz w:val="3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1F4D78" w:themeColor="accent1" w:themeShade="7F"/>
        <w:sz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F4D78" w:themeColor="accent1" w:themeShade="7F"/>
        <w:sz w:val="3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1F4D78" w:themeColor="accent1" w:themeShade="7F"/>
        <w:sz w:val="3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1F4D78" w:themeColor="accent1" w:themeShade="7F"/>
        <w:sz w:val="3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1F4D78" w:themeColor="accent1" w:themeShade="7F"/>
        <w:sz w:val="3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1F4D78" w:themeColor="accent1" w:themeShade="7F"/>
        <w:sz w:val="3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1F4D78" w:themeColor="accent1" w:themeShade="7F"/>
        <w:sz w:val="3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1F4D78" w:themeColor="accent1" w:themeShade="7F"/>
        <w:sz w:val="32"/>
      </w:rPr>
    </w:lvl>
  </w:abstractNum>
  <w:abstractNum w:abstractNumId="4">
    <w:nsid w:val="7F0A090C"/>
    <w:multiLevelType w:val="hybridMultilevel"/>
    <w:tmpl w:val="7D7EDD52"/>
    <w:lvl w:ilvl="0" w:tplc="C02AC10C">
      <w:numFmt w:val="bullet"/>
      <w:lvlText w:val=""/>
      <w:lvlJc w:val="left"/>
      <w:pPr>
        <w:ind w:left="1164" w:hanging="360"/>
      </w:pPr>
      <w:rPr>
        <w:rFonts w:ascii="Symbol" w:eastAsia="Times New Roman" w:hAnsi="Symbol" w:cs="David" w:hint="default"/>
      </w:rPr>
    </w:lvl>
    <w:lvl w:ilvl="1" w:tplc="04090003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16506"/>
    <w:rsid w:val="000275D4"/>
    <w:rsid w:val="000355DD"/>
    <w:rsid w:val="00042A59"/>
    <w:rsid w:val="00066381"/>
    <w:rsid w:val="00070CFF"/>
    <w:rsid w:val="000761B0"/>
    <w:rsid w:val="00092AC9"/>
    <w:rsid w:val="00095891"/>
    <w:rsid w:val="000B1EF0"/>
    <w:rsid w:val="000B68A8"/>
    <w:rsid w:val="000B6C7B"/>
    <w:rsid w:val="000C7771"/>
    <w:rsid w:val="000D5137"/>
    <w:rsid w:val="000D7CEE"/>
    <w:rsid w:val="000F7EA2"/>
    <w:rsid w:val="001060E6"/>
    <w:rsid w:val="00126E8F"/>
    <w:rsid w:val="00137E20"/>
    <w:rsid w:val="001462A8"/>
    <w:rsid w:val="00150585"/>
    <w:rsid w:val="001518EC"/>
    <w:rsid w:val="00154548"/>
    <w:rsid w:val="001552C0"/>
    <w:rsid w:val="00196743"/>
    <w:rsid w:val="001A55ED"/>
    <w:rsid w:val="001D16C5"/>
    <w:rsid w:val="001D722A"/>
    <w:rsid w:val="001E05BB"/>
    <w:rsid w:val="0021369A"/>
    <w:rsid w:val="00243249"/>
    <w:rsid w:val="002647FF"/>
    <w:rsid w:val="002972D3"/>
    <w:rsid w:val="002A0279"/>
    <w:rsid w:val="002B0F30"/>
    <w:rsid w:val="002B1909"/>
    <w:rsid w:val="002B6B30"/>
    <w:rsid w:val="002C1296"/>
    <w:rsid w:val="002C27C8"/>
    <w:rsid w:val="002D0C5D"/>
    <w:rsid w:val="002F4491"/>
    <w:rsid w:val="002F533E"/>
    <w:rsid w:val="0030796C"/>
    <w:rsid w:val="003079A8"/>
    <w:rsid w:val="0032012A"/>
    <w:rsid w:val="0032454F"/>
    <w:rsid w:val="003306FE"/>
    <w:rsid w:val="003375FC"/>
    <w:rsid w:val="003439CB"/>
    <w:rsid w:val="00350CBA"/>
    <w:rsid w:val="00360AD0"/>
    <w:rsid w:val="003818A1"/>
    <w:rsid w:val="003821A2"/>
    <w:rsid w:val="00383E31"/>
    <w:rsid w:val="00384366"/>
    <w:rsid w:val="00385744"/>
    <w:rsid w:val="00390A9F"/>
    <w:rsid w:val="003A76C3"/>
    <w:rsid w:val="003C2559"/>
    <w:rsid w:val="003C483C"/>
    <w:rsid w:val="003E6CA8"/>
    <w:rsid w:val="00402357"/>
    <w:rsid w:val="004772B3"/>
    <w:rsid w:val="00487D2D"/>
    <w:rsid w:val="004B52EF"/>
    <w:rsid w:val="004D1C18"/>
    <w:rsid w:val="004E288D"/>
    <w:rsid w:val="004E3CFF"/>
    <w:rsid w:val="00514636"/>
    <w:rsid w:val="005156CC"/>
    <w:rsid w:val="0052134D"/>
    <w:rsid w:val="005254D0"/>
    <w:rsid w:val="00534A9D"/>
    <w:rsid w:val="005377B8"/>
    <w:rsid w:val="005706DE"/>
    <w:rsid w:val="00575B45"/>
    <w:rsid w:val="005A7FD7"/>
    <w:rsid w:val="005B79C5"/>
    <w:rsid w:val="005C5330"/>
    <w:rsid w:val="005D031E"/>
    <w:rsid w:val="005E3725"/>
    <w:rsid w:val="005E4071"/>
    <w:rsid w:val="00605C8A"/>
    <w:rsid w:val="00614AC1"/>
    <w:rsid w:val="00625964"/>
    <w:rsid w:val="00634FF2"/>
    <w:rsid w:val="0064576F"/>
    <w:rsid w:val="0065250A"/>
    <w:rsid w:val="00652D92"/>
    <w:rsid w:val="00674A87"/>
    <w:rsid w:val="0068765E"/>
    <w:rsid w:val="006B3A77"/>
    <w:rsid w:val="006D3E19"/>
    <w:rsid w:val="006D4C4B"/>
    <w:rsid w:val="006F0B0B"/>
    <w:rsid w:val="006F2D21"/>
    <w:rsid w:val="00705B96"/>
    <w:rsid w:val="00711F72"/>
    <w:rsid w:val="007143FA"/>
    <w:rsid w:val="00717920"/>
    <w:rsid w:val="007204A7"/>
    <w:rsid w:val="00733DFF"/>
    <w:rsid w:val="007346B6"/>
    <w:rsid w:val="007355C7"/>
    <w:rsid w:val="00735973"/>
    <w:rsid w:val="00741A52"/>
    <w:rsid w:val="00746EDE"/>
    <w:rsid w:val="007626C8"/>
    <w:rsid w:val="00775C39"/>
    <w:rsid w:val="0077688B"/>
    <w:rsid w:val="00777100"/>
    <w:rsid w:val="007A1935"/>
    <w:rsid w:val="007A2209"/>
    <w:rsid w:val="007A3D4D"/>
    <w:rsid w:val="007B365C"/>
    <w:rsid w:val="007B5543"/>
    <w:rsid w:val="007B6DF5"/>
    <w:rsid w:val="007E4408"/>
    <w:rsid w:val="007E71C4"/>
    <w:rsid w:val="007E7D98"/>
    <w:rsid w:val="00801B7A"/>
    <w:rsid w:val="00801FB6"/>
    <w:rsid w:val="00804953"/>
    <w:rsid w:val="008100D1"/>
    <w:rsid w:val="00847EA4"/>
    <w:rsid w:val="00861A61"/>
    <w:rsid w:val="00875DC1"/>
    <w:rsid w:val="00881C14"/>
    <w:rsid w:val="00886EB6"/>
    <w:rsid w:val="008A06B2"/>
    <w:rsid w:val="008B12E7"/>
    <w:rsid w:val="008D510E"/>
    <w:rsid w:val="008F2280"/>
    <w:rsid w:val="0090296E"/>
    <w:rsid w:val="00904A56"/>
    <w:rsid w:val="009063A5"/>
    <w:rsid w:val="0092384E"/>
    <w:rsid w:val="00932E04"/>
    <w:rsid w:val="00933511"/>
    <w:rsid w:val="0094205B"/>
    <w:rsid w:val="00951E92"/>
    <w:rsid w:val="009520C6"/>
    <w:rsid w:val="00952347"/>
    <w:rsid w:val="00996C44"/>
    <w:rsid w:val="009A0216"/>
    <w:rsid w:val="009B449C"/>
    <w:rsid w:val="009B5C27"/>
    <w:rsid w:val="009B7EA9"/>
    <w:rsid w:val="009C16A9"/>
    <w:rsid w:val="009F0B6E"/>
    <w:rsid w:val="009F30F3"/>
    <w:rsid w:val="009F3801"/>
    <w:rsid w:val="00A166E4"/>
    <w:rsid w:val="00A27A63"/>
    <w:rsid w:val="00A41DB2"/>
    <w:rsid w:val="00A44D5F"/>
    <w:rsid w:val="00A55A4D"/>
    <w:rsid w:val="00A66202"/>
    <w:rsid w:val="00A9327D"/>
    <w:rsid w:val="00AA0444"/>
    <w:rsid w:val="00AC01EB"/>
    <w:rsid w:val="00AC3C3D"/>
    <w:rsid w:val="00AD53C8"/>
    <w:rsid w:val="00AE1A03"/>
    <w:rsid w:val="00AF7790"/>
    <w:rsid w:val="00B04210"/>
    <w:rsid w:val="00B054CA"/>
    <w:rsid w:val="00B10D71"/>
    <w:rsid w:val="00B11971"/>
    <w:rsid w:val="00B13F07"/>
    <w:rsid w:val="00B20226"/>
    <w:rsid w:val="00B276D5"/>
    <w:rsid w:val="00B36E80"/>
    <w:rsid w:val="00B41733"/>
    <w:rsid w:val="00B4400F"/>
    <w:rsid w:val="00B53246"/>
    <w:rsid w:val="00B5736E"/>
    <w:rsid w:val="00B6528A"/>
    <w:rsid w:val="00B7055B"/>
    <w:rsid w:val="00B81E61"/>
    <w:rsid w:val="00BC7CC3"/>
    <w:rsid w:val="00BE32F3"/>
    <w:rsid w:val="00BF69AC"/>
    <w:rsid w:val="00C03CEE"/>
    <w:rsid w:val="00C30CBD"/>
    <w:rsid w:val="00C411ED"/>
    <w:rsid w:val="00C41D51"/>
    <w:rsid w:val="00C46BC0"/>
    <w:rsid w:val="00C6782C"/>
    <w:rsid w:val="00C81DBE"/>
    <w:rsid w:val="00C92A90"/>
    <w:rsid w:val="00CD0B0C"/>
    <w:rsid w:val="00CD600C"/>
    <w:rsid w:val="00CD64AA"/>
    <w:rsid w:val="00CE311F"/>
    <w:rsid w:val="00CE4DBD"/>
    <w:rsid w:val="00CF3953"/>
    <w:rsid w:val="00CF5EBB"/>
    <w:rsid w:val="00D077F8"/>
    <w:rsid w:val="00D13142"/>
    <w:rsid w:val="00D22708"/>
    <w:rsid w:val="00D25DD3"/>
    <w:rsid w:val="00D519D5"/>
    <w:rsid w:val="00D55FC5"/>
    <w:rsid w:val="00D758F6"/>
    <w:rsid w:val="00D93E3C"/>
    <w:rsid w:val="00DA0AE6"/>
    <w:rsid w:val="00DA3F68"/>
    <w:rsid w:val="00DE68B9"/>
    <w:rsid w:val="00DF1A8B"/>
    <w:rsid w:val="00DF3A81"/>
    <w:rsid w:val="00E03335"/>
    <w:rsid w:val="00E10507"/>
    <w:rsid w:val="00E2016F"/>
    <w:rsid w:val="00E325FB"/>
    <w:rsid w:val="00E60220"/>
    <w:rsid w:val="00E8067B"/>
    <w:rsid w:val="00E80CE2"/>
    <w:rsid w:val="00E937AB"/>
    <w:rsid w:val="00EC2B28"/>
    <w:rsid w:val="00EC4F39"/>
    <w:rsid w:val="00EE01B1"/>
    <w:rsid w:val="00EF3C5F"/>
    <w:rsid w:val="00F133AC"/>
    <w:rsid w:val="00F2644E"/>
    <w:rsid w:val="00F50846"/>
    <w:rsid w:val="00F5580E"/>
    <w:rsid w:val="00F619DD"/>
    <w:rsid w:val="00F704F5"/>
    <w:rsid w:val="00F759FF"/>
    <w:rsid w:val="00F85535"/>
    <w:rsid w:val="00F87787"/>
    <w:rsid w:val="00F919A4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9B097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7E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EA4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F0B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B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B0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B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B0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5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6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73675-BAD3-42C3-BAA4-3626F729D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77A775-F957-4467-9757-57EB7EF302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33A9B0-86EE-4589-824E-F368035496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A2EC15-3DCA-4E5C-9A32-458050CC9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9</Pages>
  <Words>973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91</cp:revision>
  <dcterms:created xsi:type="dcterms:W3CDTF">2014-10-02T13:24:00Z</dcterms:created>
  <dcterms:modified xsi:type="dcterms:W3CDTF">2015-03-26T15:21:00Z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