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AE90F" w14:textId="77777777" w:rsidR="000275D4" w:rsidRPr="00B7099B" w:rsidRDefault="000275D4" w:rsidP="000275D4">
      <w:pPr>
        <w:pStyle w:val="Heading1"/>
        <w:rPr>
          <w:rtl/>
        </w:rPr>
      </w:pPr>
      <w:bookmarkStart w:id="0" w:name="_Toc390269978"/>
      <w:bookmarkStart w:id="1" w:name="_Toc390615459"/>
      <w:r w:rsidRPr="00B7099B">
        <w:rPr>
          <w:rFonts w:hint="cs"/>
          <w:rtl/>
        </w:rPr>
        <w:t xml:space="preserve">מסמך </w:t>
      </w:r>
      <w:bookmarkEnd w:id="0"/>
      <w:bookmarkEnd w:id="1"/>
      <w:r w:rsidRPr="00B7099B">
        <w:rPr>
          <w:rFonts w:hint="cs"/>
          <w:rtl/>
        </w:rPr>
        <w:t>אפיון תהליך</w:t>
      </w:r>
    </w:p>
    <w:p w14:paraId="4A0AE910" w14:textId="77777777" w:rsidR="000B1EF0" w:rsidRPr="00B7099B" w:rsidRDefault="001006D3" w:rsidP="000275D4">
      <w:pPr>
        <w:pStyle w:val="SubjectTitle"/>
        <w:rPr>
          <w:sz w:val="42"/>
          <w:szCs w:val="42"/>
        </w:rPr>
      </w:pPr>
      <w:r w:rsidRPr="00B7099B">
        <w:rPr>
          <w:rFonts w:hint="cs"/>
          <w:sz w:val="42"/>
          <w:szCs w:val="42"/>
          <w:rtl/>
        </w:rPr>
        <w:t>תיעוד מידע ממקור חיצוני</w:t>
      </w:r>
    </w:p>
    <w:p w14:paraId="4A0AE911" w14:textId="77777777" w:rsidR="000275D4" w:rsidRPr="00B7099B" w:rsidRDefault="000B1EF0" w:rsidP="001006D3">
      <w:pPr>
        <w:pStyle w:val="SubjectTitle"/>
        <w:rPr>
          <w:rtl/>
        </w:rPr>
      </w:pPr>
      <w:r w:rsidRPr="00B7099B">
        <w:rPr>
          <w:rFonts w:hint="cs"/>
          <w:sz w:val="28"/>
          <w:szCs w:val="28"/>
          <w:rtl/>
        </w:rPr>
        <w:t>מספור ראשי</w:t>
      </w:r>
      <w:r w:rsidR="00196743" w:rsidRPr="00B7099B">
        <w:rPr>
          <w:rFonts w:hint="cs"/>
          <w:sz w:val="28"/>
          <w:szCs w:val="28"/>
          <w:rtl/>
        </w:rPr>
        <w:t>:</w:t>
      </w:r>
      <w:r w:rsidR="001006D3" w:rsidRPr="00B7099B">
        <w:rPr>
          <w:rFonts w:hint="cs"/>
          <w:sz w:val="28"/>
          <w:szCs w:val="28"/>
          <w:rtl/>
        </w:rPr>
        <w:t>33</w:t>
      </w:r>
      <w:r w:rsidR="000275D4" w:rsidRPr="00B7099B">
        <w:fldChar w:fldCharType="begin"/>
      </w:r>
      <w:r w:rsidR="000275D4" w:rsidRPr="00B7099B">
        <w:instrText xml:space="preserve"> SUBJECT  \* MERGEFORMAT </w:instrText>
      </w:r>
      <w:r w:rsidR="000275D4" w:rsidRPr="00B7099B">
        <w:fldChar w:fldCharType="end"/>
      </w:r>
    </w:p>
    <w:p w14:paraId="4A0AE912" w14:textId="77777777" w:rsidR="000275D4" w:rsidRPr="00B7099B" w:rsidRDefault="000275D4" w:rsidP="000275D4">
      <w:pPr>
        <w:pStyle w:val="SubjectTitle"/>
        <w:rPr>
          <w:rtl/>
        </w:rPr>
      </w:pPr>
    </w:p>
    <w:p w14:paraId="4A0AE913" w14:textId="77777777" w:rsidR="007E7D98" w:rsidRPr="00B7099B" w:rsidRDefault="000275D4" w:rsidP="000275D4">
      <w:pPr>
        <w:pStyle w:val="SubjectTitle"/>
      </w:pPr>
      <w:r w:rsidRPr="00B7099B">
        <w:rPr>
          <w:rFonts w:hint="cs"/>
          <w:rtl/>
        </w:rPr>
        <w:t>מערכת לניהול רשומה רפואית</w:t>
      </w:r>
    </w:p>
    <w:p w14:paraId="4A0AE914" w14:textId="77777777" w:rsidR="000275D4" w:rsidRPr="00B7099B" w:rsidRDefault="007E7D98" w:rsidP="000275D4">
      <w:pPr>
        <w:pStyle w:val="SubjectTitle"/>
        <w:rPr>
          <w:sz w:val="24"/>
          <w:rtl/>
        </w:rPr>
      </w:pPr>
      <w:r w:rsidRPr="00B7099B">
        <w:t>CPR NG</w:t>
      </w:r>
      <w:r w:rsidR="000275D4" w:rsidRPr="00B7099B">
        <w:fldChar w:fldCharType="begin"/>
      </w:r>
      <w:r w:rsidR="000275D4" w:rsidRPr="00B7099B">
        <w:instrText xml:space="preserve"> SUBJECT  \* MERGEFORMAT </w:instrText>
      </w:r>
      <w:r w:rsidR="000275D4" w:rsidRPr="00B7099B">
        <w:fldChar w:fldCharType="end"/>
      </w:r>
    </w:p>
    <w:p w14:paraId="4A0AE915" w14:textId="77777777" w:rsidR="000275D4" w:rsidRPr="00B7099B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7099B">
        <w:rPr>
          <w:rFonts w:cs="David"/>
          <w:b/>
          <w:bCs/>
          <w:sz w:val="22"/>
          <w:rtl/>
          <w:lang w:eastAsia="he-IL"/>
        </w:rPr>
        <w:br w:type="page"/>
      </w:r>
    </w:p>
    <w:p w14:paraId="4A0AE916" w14:textId="77777777" w:rsidR="00F759FF" w:rsidRPr="00B7099B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4A0AE917" w14:textId="77777777" w:rsidR="00196743" w:rsidRPr="00B7099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7099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4A0AE918" w14:textId="77777777" w:rsidR="00196743" w:rsidRPr="00B7099B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25" w:type="dxa"/>
        <w:tblInd w:w="719" w:type="dxa"/>
        <w:tblLook w:val="04A0" w:firstRow="1" w:lastRow="0" w:firstColumn="1" w:lastColumn="0" w:noHBand="0" w:noVBand="1"/>
      </w:tblPr>
      <w:tblGrid>
        <w:gridCol w:w="1228"/>
        <w:gridCol w:w="1701"/>
        <w:gridCol w:w="2268"/>
        <w:gridCol w:w="3828"/>
      </w:tblGrid>
      <w:tr w:rsidR="009C16A9" w:rsidRPr="00B7099B" w14:paraId="4A0AE91D" w14:textId="77777777" w:rsidTr="00592077">
        <w:trPr>
          <w:trHeight w:val="348"/>
        </w:trPr>
        <w:tc>
          <w:tcPr>
            <w:tcW w:w="1228" w:type="dxa"/>
            <w:shd w:val="clear" w:color="auto" w:fill="F2F2F2" w:themeFill="background1" w:themeFillShade="F2"/>
          </w:tcPr>
          <w:p w14:paraId="4A0AE919" w14:textId="77777777" w:rsidR="009C16A9" w:rsidRPr="00B7099B" w:rsidRDefault="009C16A9" w:rsidP="00A43F36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A0AE91A" w14:textId="77777777" w:rsidR="009C16A9" w:rsidRPr="00B7099B" w:rsidRDefault="009C16A9" w:rsidP="00A43F36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A0AE91B" w14:textId="77777777" w:rsidR="009C16A9" w:rsidRPr="00B7099B" w:rsidRDefault="009C16A9" w:rsidP="00A43F36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4A0AE91C" w14:textId="77777777" w:rsidR="009C16A9" w:rsidRPr="00B7099B" w:rsidRDefault="009C16A9" w:rsidP="00A43F36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7099B" w14:paraId="4A0AE922" w14:textId="77777777" w:rsidTr="00592077">
        <w:tc>
          <w:tcPr>
            <w:tcW w:w="1228" w:type="dxa"/>
          </w:tcPr>
          <w:p w14:paraId="4A0AE91E" w14:textId="77777777" w:rsidR="009C16A9" w:rsidRPr="00B7099B" w:rsidRDefault="00CB030F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28/07/2014</w:t>
            </w:r>
          </w:p>
        </w:tc>
        <w:tc>
          <w:tcPr>
            <w:tcW w:w="1701" w:type="dxa"/>
          </w:tcPr>
          <w:p w14:paraId="4A0AE91F" w14:textId="77777777" w:rsidR="009C16A9" w:rsidRPr="00B7099B" w:rsidRDefault="00CB030F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268" w:type="dxa"/>
          </w:tcPr>
          <w:p w14:paraId="4A0AE920" w14:textId="77777777" w:rsidR="009C16A9" w:rsidRPr="00B7099B" w:rsidRDefault="00CB030F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8" w:type="dxa"/>
          </w:tcPr>
          <w:p w14:paraId="4A0AE921" w14:textId="77777777" w:rsidR="009C16A9" w:rsidRPr="00B7099B" w:rsidRDefault="00CB030F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7099B" w14:paraId="4A0AE927" w14:textId="77777777" w:rsidTr="00592077">
        <w:tc>
          <w:tcPr>
            <w:tcW w:w="1228" w:type="dxa"/>
          </w:tcPr>
          <w:p w14:paraId="4A0AE923" w14:textId="33D8B3C1" w:rsidR="009C16A9" w:rsidRPr="00B7099B" w:rsidRDefault="00F16E93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19/10/2014</w:t>
            </w:r>
          </w:p>
        </w:tc>
        <w:tc>
          <w:tcPr>
            <w:tcW w:w="1701" w:type="dxa"/>
          </w:tcPr>
          <w:p w14:paraId="4A0AE924" w14:textId="11A0D533" w:rsidR="009C16A9" w:rsidRPr="00B7099B" w:rsidRDefault="00F16E93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2268" w:type="dxa"/>
          </w:tcPr>
          <w:p w14:paraId="4A0AE925" w14:textId="78DD8C71" w:rsidR="009C16A9" w:rsidRPr="00B7099B" w:rsidRDefault="00F16E93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8" w:type="dxa"/>
          </w:tcPr>
          <w:p w14:paraId="4A0AE926" w14:textId="3EA0A05F" w:rsidR="009C16A9" w:rsidRPr="00B7099B" w:rsidRDefault="00F16E93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האפיון בהתאם להערות לקוח</w:t>
            </w:r>
          </w:p>
        </w:tc>
      </w:tr>
      <w:tr w:rsidR="009C16A9" w:rsidRPr="00B7099B" w14:paraId="4A0AE92C" w14:textId="77777777" w:rsidTr="00592077">
        <w:tc>
          <w:tcPr>
            <w:tcW w:w="1228" w:type="dxa"/>
          </w:tcPr>
          <w:p w14:paraId="4A0AE928" w14:textId="73E4B849" w:rsidR="009C16A9" w:rsidRPr="00B7099B" w:rsidRDefault="0005123B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1-24T15:42:00Z">
              <w:r>
                <w:rPr>
                  <w:rFonts w:cs="David" w:hint="cs"/>
                  <w:rtl/>
                  <w:lang w:eastAsia="he-IL"/>
                </w:rPr>
                <w:t>24</w:t>
              </w:r>
            </w:ins>
            <w:ins w:id="5" w:author="Sagie, Guy" w:date="2014-11-13T14:27:00Z">
              <w:r w:rsidR="002313EF">
                <w:rPr>
                  <w:rFonts w:cs="David" w:hint="cs"/>
                  <w:rtl/>
                  <w:lang w:eastAsia="he-IL"/>
                </w:rPr>
                <w:t>/11/2014</w:t>
              </w:r>
            </w:ins>
          </w:p>
        </w:tc>
        <w:tc>
          <w:tcPr>
            <w:tcW w:w="1701" w:type="dxa"/>
          </w:tcPr>
          <w:p w14:paraId="4A0AE929" w14:textId="38241C7C" w:rsidR="009C16A9" w:rsidRPr="00B7099B" w:rsidRDefault="002313EF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1-13T14:27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68" w:type="dxa"/>
          </w:tcPr>
          <w:p w14:paraId="4A0AE92A" w14:textId="3DCEF7D0" w:rsidR="009C16A9" w:rsidRPr="00B7099B" w:rsidRDefault="002313EF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1-13T14:2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4A0AE92B" w14:textId="21EC884C" w:rsidR="009C16A9" w:rsidRPr="00B7099B" w:rsidRDefault="002313EF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1-13T14:27:00Z">
              <w:r>
                <w:rPr>
                  <w:rFonts w:cs="David" w:hint="cs"/>
                  <w:rtl/>
                  <w:lang w:eastAsia="he-IL"/>
                </w:rPr>
                <w:t>תיקונים נדרשים בעקבות הערה 101</w:t>
              </w:r>
            </w:ins>
            <w:ins w:id="9" w:author="Sagie, Guy" w:date="2014-11-24T15:42:00Z">
              <w:r w:rsidR="0005123B">
                <w:rPr>
                  <w:rFonts w:cs="David" w:hint="cs"/>
                  <w:rtl/>
                  <w:lang w:eastAsia="he-IL"/>
                </w:rPr>
                <w:t>,97</w:t>
              </w:r>
            </w:ins>
          </w:p>
        </w:tc>
      </w:tr>
      <w:tr w:rsidR="00512E7C" w:rsidRPr="00B7099B" w14:paraId="52926897" w14:textId="77777777" w:rsidTr="00592077">
        <w:trPr>
          <w:ins w:id="10" w:author="Sagie, Guy" w:date="2015-01-28T11:06:00Z"/>
        </w:trPr>
        <w:tc>
          <w:tcPr>
            <w:tcW w:w="1228" w:type="dxa"/>
          </w:tcPr>
          <w:p w14:paraId="1A2E1636" w14:textId="74BF2F29" w:rsidR="00512E7C" w:rsidRDefault="00512E7C" w:rsidP="00A43F36">
            <w:pPr>
              <w:spacing w:before="100" w:after="40"/>
              <w:rPr>
                <w:ins w:id="11" w:author="Sagie, Guy" w:date="2015-01-28T11:06:00Z"/>
                <w:rFonts w:cs="David"/>
                <w:rtl/>
                <w:lang w:eastAsia="he-IL"/>
              </w:rPr>
            </w:pPr>
            <w:ins w:id="12" w:author="Sagie, Guy" w:date="2015-01-28T11:07:00Z">
              <w:r>
                <w:rPr>
                  <w:rFonts w:cs="David" w:hint="cs"/>
                  <w:rtl/>
                  <w:lang w:eastAsia="he-IL"/>
                </w:rPr>
                <w:t>28/01/2015</w:t>
              </w:r>
            </w:ins>
          </w:p>
        </w:tc>
        <w:tc>
          <w:tcPr>
            <w:tcW w:w="1701" w:type="dxa"/>
          </w:tcPr>
          <w:p w14:paraId="7516DAB3" w14:textId="6581260A" w:rsidR="00512E7C" w:rsidRDefault="00512E7C" w:rsidP="00A43F36">
            <w:pPr>
              <w:spacing w:before="100" w:after="40"/>
              <w:rPr>
                <w:ins w:id="13" w:author="Sagie, Guy" w:date="2015-01-28T11:06:00Z"/>
                <w:rFonts w:cs="David"/>
                <w:rtl/>
                <w:lang w:eastAsia="he-IL"/>
              </w:rPr>
            </w:pPr>
            <w:ins w:id="14" w:author="Sagie, Guy" w:date="2015-01-28T11:0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268" w:type="dxa"/>
          </w:tcPr>
          <w:p w14:paraId="08D0F101" w14:textId="76171D97" w:rsidR="00512E7C" w:rsidRDefault="00512E7C" w:rsidP="00A43F36">
            <w:pPr>
              <w:spacing w:before="100" w:after="40"/>
              <w:rPr>
                <w:ins w:id="15" w:author="Sagie, Guy" w:date="2015-01-28T11:06:00Z"/>
                <w:rFonts w:cs="David"/>
                <w:rtl/>
                <w:lang w:eastAsia="he-IL"/>
              </w:rPr>
            </w:pPr>
            <w:ins w:id="16" w:author="Sagie, Guy" w:date="2015-01-28T11:0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52BA5D19" w14:textId="0EB27815" w:rsidR="00512E7C" w:rsidRDefault="00512E7C" w:rsidP="00A43F36">
            <w:pPr>
              <w:spacing w:before="100" w:after="40"/>
              <w:rPr>
                <w:ins w:id="17" w:author="Sagie, Guy" w:date="2015-01-28T11:06:00Z"/>
                <w:rFonts w:cs="David"/>
                <w:rtl/>
                <w:lang w:eastAsia="he-IL"/>
              </w:rPr>
            </w:pPr>
            <w:ins w:id="18" w:author="Sagie, Guy" w:date="2015-01-28T11:07:00Z">
              <w:r>
                <w:rPr>
                  <w:rFonts w:cs="David" w:hint="cs"/>
                  <w:rtl/>
                  <w:lang w:eastAsia="he-IL"/>
                </w:rPr>
                <w:t xml:space="preserve">שינוי </w:t>
              </w:r>
              <w:r w:rsidR="003B40DD">
                <w:rPr>
                  <w:rFonts w:cs="David" w:hint="cs"/>
                  <w:rtl/>
                  <w:lang w:eastAsia="he-IL"/>
                </w:rPr>
                <w:t>תהליך תיקון וביטול בעקבות הערה</w:t>
              </w:r>
            </w:ins>
            <w:ins w:id="19" w:author="Sagie, Guy" w:date="2015-01-28T11:08:00Z">
              <w:r w:rsidR="003B40DD">
                <w:rPr>
                  <w:rFonts w:cs="David" w:hint="cs"/>
                  <w:rtl/>
                  <w:lang w:eastAsia="he-IL"/>
                </w:rPr>
                <w:t xml:space="preserve"> שניתנה ב "</w:t>
              </w:r>
              <w:r w:rsidR="003B40DD">
                <w:rPr>
                  <w:rtl/>
                </w:rPr>
                <w:t xml:space="preserve"> </w:t>
              </w:r>
              <w:r w:rsidR="003B40DD" w:rsidRPr="003B40DD">
                <w:rPr>
                  <w:rFonts w:cs="David"/>
                  <w:rtl/>
                  <w:lang w:eastAsia="he-IL"/>
                </w:rPr>
                <w:t xml:space="preserve">התייחסות אל מול מסמכי אפיון 11.2014 </w:t>
              </w:r>
              <w:r w:rsidR="003B40DD">
                <w:rPr>
                  <w:rFonts w:cs="David"/>
                  <w:rtl/>
                  <w:lang w:eastAsia="he-IL"/>
                </w:rPr>
                <w:t>–</w:t>
              </w:r>
              <w:r w:rsidR="003B40DD" w:rsidRPr="003B40DD">
                <w:rPr>
                  <w:rFonts w:cs="David"/>
                  <w:rtl/>
                  <w:lang w:eastAsia="he-IL"/>
                </w:rPr>
                <w:t xml:space="preserve"> סטאטוס</w:t>
              </w:r>
              <w:r w:rsidR="003B40DD">
                <w:rPr>
                  <w:rFonts w:cs="David" w:hint="cs"/>
                  <w:rtl/>
                  <w:lang w:eastAsia="he-IL"/>
                </w:rPr>
                <w:t>" - הערה 101</w:t>
              </w:r>
            </w:ins>
            <w:ins w:id="20" w:author="Sagie, Guy" w:date="2015-01-28T11:07:00Z">
              <w:r w:rsidR="003B40DD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</w:tr>
      <w:tr w:rsidR="00B61D04" w:rsidRPr="00B7099B" w14:paraId="237C60FF" w14:textId="77777777" w:rsidTr="00592077">
        <w:trPr>
          <w:ins w:id="21" w:author="Sagie, Guy" w:date="2015-03-10T15:47:00Z"/>
        </w:trPr>
        <w:tc>
          <w:tcPr>
            <w:tcW w:w="1228" w:type="dxa"/>
          </w:tcPr>
          <w:p w14:paraId="30FB7BAC" w14:textId="7F6772C1" w:rsidR="00B61D04" w:rsidRDefault="00B61D04" w:rsidP="00A43F36">
            <w:pPr>
              <w:spacing w:before="100" w:after="40"/>
              <w:rPr>
                <w:ins w:id="22" w:author="Sagie, Guy" w:date="2015-03-10T15:47:00Z"/>
                <w:rFonts w:cs="David"/>
                <w:rtl/>
                <w:lang w:eastAsia="he-IL"/>
              </w:rPr>
            </w:pPr>
            <w:ins w:id="23" w:author="Sagie, Guy" w:date="2015-03-10T15:47:00Z">
              <w:r>
                <w:rPr>
                  <w:rFonts w:cs="David" w:hint="cs"/>
                  <w:rtl/>
                  <w:lang w:eastAsia="he-IL"/>
                </w:rPr>
                <w:t>10/03/2015</w:t>
              </w:r>
            </w:ins>
          </w:p>
        </w:tc>
        <w:tc>
          <w:tcPr>
            <w:tcW w:w="1701" w:type="dxa"/>
          </w:tcPr>
          <w:p w14:paraId="3AC443C9" w14:textId="27D811EF" w:rsidR="00B61D04" w:rsidRDefault="00B61D04" w:rsidP="00A43F36">
            <w:pPr>
              <w:spacing w:before="100" w:after="40"/>
              <w:rPr>
                <w:ins w:id="24" w:author="Sagie, Guy" w:date="2015-03-10T15:47:00Z"/>
                <w:rFonts w:cs="David"/>
                <w:rtl/>
                <w:lang w:eastAsia="he-IL"/>
              </w:rPr>
            </w:pPr>
            <w:ins w:id="25" w:author="Sagie, Guy" w:date="2015-03-10T15:47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268" w:type="dxa"/>
          </w:tcPr>
          <w:p w14:paraId="166948BE" w14:textId="31620502" w:rsidR="00B61D04" w:rsidRDefault="00B61D04" w:rsidP="00A43F36">
            <w:pPr>
              <w:spacing w:before="100" w:after="40"/>
              <w:rPr>
                <w:ins w:id="26" w:author="Sagie, Guy" w:date="2015-03-10T15:47:00Z"/>
                <w:rFonts w:cs="David"/>
                <w:rtl/>
                <w:lang w:eastAsia="he-IL"/>
              </w:rPr>
            </w:pPr>
            <w:ins w:id="27" w:author="Sagie, Guy" w:date="2015-03-10T15:4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601868E1" w14:textId="15C28478" w:rsidR="00B61D04" w:rsidRDefault="00B61D04" w:rsidP="00A43F36">
            <w:pPr>
              <w:spacing w:before="100" w:after="40"/>
              <w:rPr>
                <w:ins w:id="28" w:author="Sagie, Guy" w:date="2015-03-10T15:47:00Z"/>
                <w:rFonts w:cs="David"/>
                <w:rtl/>
                <w:lang w:eastAsia="he-IL"/>
              </w:rPr>
            </w:pPr>
            <w:ins w:id="29" w:author="Sagie, Guy" w:date="2015-03-10T15:48:00Z">
              <w:r>
                <w:rPr>
                  <w:rFonts w:cs="David" w:hint="cs"/>
                  <w:rtl/>
                  <w:lang w:eastAsia="he-IL"/>
                </w:rPr>
                <w:t>עדכון תהליך מחיקה/תיקון קבצים שנטענו למערכת</w:t>
              </w:r>
            </w:ins>
          </w:p>
        </w:tc>
      </w:tr>
      <w:tr w:rsidR="0059669F" w:rsidRPr="00B7099B" w14:paraId="1EA52ED3" w14:textId="77777777" w:rsidTr="00592077">
        <w:trPr>
          <w:ins w:id="30" w:author="Sagie, Guy" w:date="2015-03-25T11:59:00Z"/>
        </w:trPr>
        <w:tc>
          <w:tcPr>
            <w:tcW w:w="1228" w:type="dxa"/>
          </w:tcPr>
          <w:p w14:paraId="6C1C768B" w14:textId="0043000E" w:rsidR="0059669F" w:rsidRDefault="0059669F" w:rsidP="00A43F36">
            <w:pPr>
              <w:spacing w:before="100" w:after="40"/>
              <w:rPr>
                <w:ins w:id="31" w:author="Sagie, Guy" w:date="2015-03-25T11:59:00Z"/>
                <w:rFonts w:cs="David"/>
                <w:rtl/>
                <w:lang w:eastAsia="he-IL"/>
              </w:rPr>
            </w:pPr>
            <w:ins w:id="32" w:author="Sagie, Guy" w:date="2015-03-25T11:59:00Z">
              <w:r>
                <w:rPr>
                  <w:rFonts w:cs="David" w:hint="cs"/>
                  <w:rtl/>
                  <w:lang w:eastAsia="he-IL"/>
                </w:rPr>
                <w:t>25/03/2015</w:t>
              </w:r>
            </w:ins>
          </w:p>
        </w:tc>
        <w:tc>
          <w:tcPr>
            <w:tcW w:w="1701" w:type="dxa"/>
          </w:tcPr>
          <w:p w14:paraId="1AFCAE35" w14:textId="2565D75A" w:rsidR="0059669F" w:rsidRDefault="0059669F" w:rsidP="00A43F36">
            <w:pPr>
              <w:spacing w:before="100" w:after="40"/>
              <w:rPr>
                <w:ins w:id="33" w:author="Sagie, Guy" w:date="2015-03-25T11:59:00Z"/>
                <w:rFonts w:cs="David"/>
                <w:rtl/>
                <w:lang w:eastAsia="he-IL"/>
              </w:rPr>
            </w:pPr>
            <w:ins w:id="34" w:author="Sagie, Guy" w:date="2015-03-25T11:59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2268" w:type="dxa"/>
          </w:tcPr>
          <w:p w14:paraId="6AB3D688" w14:textId="51D41894" w:rsidR="0059669F" w:rsidRDefault="0059669F" w:rsidP="00A43F36">
            <w:pPr>
              <w:spacing w:before="100" w:after="40"/>
              <w:rPr>
                <w:ins w:id="35" w:author="Sagie, Guy" w:date="2015-03-25T11:59:00Z"/>
                <w:rFonts w:cs="David"/>
                <w:rtl/>
                <w:lang w:eastAsia="he-IL"/>
              </w:rPr>
            </w:pPr>
            <w:ins w:id="36" w:author="Sagie, Guy" w:date="2015-03-25T11:59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8" w:type="dxa"/>
          </w:tcPr>
          <w:p w14:paraId="103A10DA" w14:textId="6706D067" w:rsidR="0059669F" w:rsidRDefault="0059669F" w:rsidP="00A43F36">
            <w:pPr>
              <w:spacing w:before="100" w:after="40"/>
              <w:rPr>
                <w:ins w:id="37" w:author="Sagie, Guy" w:date="2015-03-25T11:59:00Z"/>
                <w:rFonts w:cs="David"/>
                <w:rtl/>
                <w:lang w:eastAsia="he-IL"/>
              </w:rPr>
            </w:pPr>
            <w:ins w:id="38" w:author="Sagie, Guy" w:date="2015-03-25T11:59:00Z">
              <w:r>
                <w:rPr>
                  <w:rFonts w:cs="David" w:hint="cs"/>
                  <w:rtl/>
                  <w:lang w:eastAsia="he-IL"/>
                </w:rPr>
                <w:t>עדכון תהליך שינוי סטטוס הקובץ ממחוק לפעיל</w:t>
              </w:r>
            </w:ins>
          </w:p>
        </w:tc>
      </w:tr>
    </w:tbl>
    <w:p w14:paraId="4A0AE92D" w14:textId="77777777" w:rsidR="00592077" w:rsidRPr="004478A2" w:rsidRDefault="00592077" w:rsidP="00592077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4666E2" w:rsidRPr="004478A2" w14:paraId="4A0AE932" w14:textId="77777777" w:rsidTr="00A43F36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AE92E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AE92F" w14:textId="77777777" w:rsidR="004666E2" w:rsidRPr="004478A2" w:rsidRDefault="004666E2" w:rsidP="004666E2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AE930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AE931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4666E2" w:rsidRPr="004478A2" w14:paraId="4A0AE937" w14:textId="77777777" w:rsidTr="00A43F36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33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06/08/2014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34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35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איל ספורטה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36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מנהל פרויקט</w:t>
            </w:r>
          </w:p>
        </w:tc>
      </w:tr>
      <w:tr w:rsidR="004666E2" w:rsidRPr="004478A2" w14:paraId="4A0AE93C" w14:textId="77777777" w:rsidTr="00A43F36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38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39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3A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3B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4666E2" w:rsidRPr="004478A2" w14:paraId="4A0AE941" w14:textId="77777777" w:rsidTr="00A43F36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3D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3E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3F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E940" w14:textId="77777777" w:rsidR="004666E2" w:rsidRPr="004478A2" w:rsidRDefault="004666E2" w:rsidP="004666E2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4A0AE942" w14:textId="77777777" w:rsidR="00592077" w:rsidRPr="00B7099B" w:rsidRDefault="00592077" w:rsidP="00592077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A0AE943" w14:textId="77777777" w:rsidR="00477B82" w:rsidRDefault="00477B82" w:rsidP="00477B82">
      <w:pPr>
        <w:pStyle w:val="Heading3"/>
        <w:spacing w:before="240" w:after="120" w:line="320" w:lineRule="exact"/>
        <w:rPr>
          <w:rFonts w:cs="David"/>
          <w:b/>
          <w:bCs/>
          <w:sz w:val="32"/>
          <w:szCs w:val="32"/>
          <w:rtl/>
        </w:rPr>
      </w:pPr>
    </w:p>
    <w:p w14:paraId="4A0AE944" w14:textId="77777777" w:rsidR="00477B82" w:rsidRDefault="00477B82" w:rsidP="00477B82">
      <w:pPr>
        <w:pStyle w:val="Heading3"/>
        <w:spacing w:before="240" w:after="120" w:line="320" w:lineRule="exact"/>
        <w:rPr>
          <w:rFonts w:cs="David"/>
          <w:b/>
          <w:bCs/>
          <w:sz w:val="32"/>
          <w:szCs w:val="32"/>
          <w:rtl/>
        </w:rPr>
      </w:pPr>
    </w:p>
    <w:p w14:paraId="4A0AE945" w14:textId="77777777" w:rsidR="004E288D" w:rsidRDefault="004E288D" w:rsidP="00477B82">
      <w:pPr>
        <w:pStyle w:val="Heading3"/>
        <w:spacing w:before="240" w:after="120" w:line="320" w:lineRule="exact"/>
        <w:rPr>
          <w:rFonts w:cs="David"/>
          <w:b/>
          <w:bCs/>
          <w:sz w:val="32"/>
          <w:szCs w:val="32"/>
          <w:rtl/>
        </w:rPr>
      </w:pPr>
    </w:p>
    <w:p w14:paraId="4A0AE946" w14:textId="77777777" w:rsidR="00477B82" w:rsidRDefault="00477B82" w:rsidP="00477B82">
      <w:pPr>
        <w:rPr>
          <w:rtl/>
        </w:rPr>
      </w:pPr>
    </w:p>
    <w:p w14:paraId="4A0AE947" w14:textId="77777777" w:rsidR="00477B82" w:rsidRDefault="00477B82" w:rsidP="00477B82">
      <w:pPr>
        <w:rPr>
          <w:rtl/>
        </w:rPr>
      </w:pPr>
    </w:p>
    <w:p w14:paraId="4A0AE948" w14:textId="77777777" w:rsidR="00477B82" w:rsidRDefault="00477B82" w:rsidP="00477B82">
      <w:pPr>
        <w:rPr>
          <w:rtl/>
        </w:rPr>
      </w:pPr>
    </w:p>
    <w:p w14:paraId="4A0AE949" w14:textId="77777777" w:rsidR="00477B82" w:rsidRDefault="00477B82" w:rsidP="00477B82">
      <w:pPr>
        <w:rPr>
          <w:rtl/>
        </w:rPr>
      </w:pPr>
    </w:p>
    <w:p w14:paraId="4A0AE94A" w14:textId="77777777" w:rsidR="00477B82" w:rsidRDefault="00477B82" w:rsidP="00477B82">
      <w:pPr>
        <w:rPr>
          <w:rtl/>
        </w:rPr>
      </w:pPr>
    </w:p>
    <w:p w14:paraId="4A0AE94B" w14:textId="77777777" w:rsidR="00477B82" w:rsidRDefault="00477B82" w:rsidP="00477B82">
      <w:pPr>
        <w:rPr>
          <w:rtl/>
        </w:rPr>
      </w:pPr>
    </w:p>
    <w:p w14:paraId="4A0AE94C" w14:textId="77777777" w:rsidR="00477B82" w:rsidRDefault="00477B82" w:rsidP="00477B82">
      <w:pPr>
        <w:rPr>
          <w:rtl/>
        </w:rPr>
      </w:pPr>
    </w:p>
    <w:p w14:paraId="4A0AE94D" w14:textId="77777777" w:rsidR="00477B82" w:rsidRDefault="00477B82" w:rsidP="00477B82">
      <w:pPr>
        <w:rPr>
          <w:rtl/>
        </w:rPr>
      </w:pPr>
    </w:p>
    <w:p w14:paraId="4A0AE94E" w14:textId="77777777" w:rsidR="00477B82" w:rsidRDefault="00477B82" w:rsidP="00477B82">
      <w:pPr>
        <w:rPr>
          <w:rtl/>
        </w:rPr>
      </w:pPr>
    </w:p>
    <w:p w14:paraId="4A0AE94F" w14:textId="77777777" w:rsidR="00477B82" w:rsidRDefault="00477B82" w:rsidP="00477B82">
      <w:pPr>
        <w:rPr>
          <w:rtl/>
        </w:rPr>
      </w:pPr>
    </w:p>
    <w:p w14:paraId="4A0AE950" w14:textId="77777777" w:rsidR="00477B82" w:rsidRDefault="00477B82" w:rsidP="00477B82">
      <w:pPr>
        <w:rPr>
          <w:rtl/>
        </w:rPr>
      </w:pPr>
    </w:p>
    <w:p w14:paraId="4A0AE951" w14:textId="77777777" w:rsidR="00477B82" w:rsidRDefault="00477B82" w:rsidP="00477B82">
      <w:pPr>
        <w:rPr>
          <w:rtl/>
        </w:rPr>
      </w:pPr>
    </w:p>
    <w:p w14:paraId="4A0AE952" w14:textId="77777777" w:rsidR="00477B82" w:rsidRDefault="00477B82" w:rsidP="00477B82">
      <w:pPr>
        <w:rPr>
          <w:rtl/>
        </w:rPr>
      </w:pPr>
    </w:p>
    <w:p w14:paraId="4A0AE953" w14:textId="77777777" w:rsidR="00477B82" w:rsidRDefault="00477B82" w:rsidP="00477B82">
      <w:pPr>
        <w:rPr>
          <w:rtl/>
        </w:rPr>
      </w:pPr>
    </w:p>
    <w:p w14:paraId="4A0AE954" w14:textId="77777777" w:rsidR="00477B82" w:rsidRDefault="00477B82" w:rsidP="00477B82">
      <w:pPr>
        <w:rPr>
          <w:rtl/>
        </w:rPr>
      </w:pPr>
    </w:p>
    <w:p w14:paraId="4A0AE955" w14:textId="77777777" w:rsidR="00477B82" w:rsidRPr="00477B82" w:rsidRDefault="00477B82" w:rsidP="00477B82">
      <w:pPr>
        <w:rPr>
          <w:rtl/>
        </w:rPr>
      </w:pPr>
    </w:p>
    <w:p w14:paraId="4A0AE956" w14:textId="77777777" w:rsidR="005377B8" w:rsidRPr="00B7099B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7099B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4A0AE957" w14:textId="77777777" w:rsidR="005377B8" w:rsidRPr="00B7099B" w:rsidRDefault="005377B8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שם התהליך</w:t>
      </w:r>
    </w:p>
    <w:p w14:paraId="4A0AE958" w14:textId="77777777" w:rsidR="005377B8" w:rsidRPr="00B7099B" w:rsidRDefault="000C3975" w:rsidP="00B7099B">
      <w:pPr>
        <w:ind w:left="237"/>
        <w:rPr>
          <w:rFonts w:cs="David"/>
          <w:rtl/>
          <w:lang w:eastAsia="he-IL"/>
        </w:rPr>
      </w:pPr>
      <w:r w:rsidRPr="00B7099B">
        <w:rPr>
          <w:rFonts w:cs="David" w:hint="cs"/>
          <w:rtl/>
          <w:lang w:eastAsia="he-IL"/>
        </w:rPr>
        <w:t>תיעוד מידע ממקור חיצוני.</w:t>
      </w:r>
    </w:p>
    <w:p w14:paraId="4A0AE959" w14:textId="77777777" w:rsidR="005377B8" w:rsidRPr="00B7099B" w:rsidRDefault="005377B8" w:rsidP="005377B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מטרת התהליך</w:t>
      </w:r>
    </w:p>
    <w:p w14:paraId="4A0AE95A" w14:textId="77777777" w:rsidR="00E937AB" w:rsidRPr="00B7099B" w:rsidRDefault="000C3975" w:rsidP="00D866F0">
      <w:pPr>
        <w:spacing w:line="360" w:lineRule="auto"/>
        <w:ind w:left="238"/>
        <w:jc w:val="both"/>
        <w:rPr>
          <w:rFonts w:cs="David"/>
          <w:rtl/>
          <w:lang w:eastAsia="he-IL"/>
        </w:rPr>
      </w:pPr>
      <w:r w:rsidRPr="00B7099B">
        <w:rPr>
          <w:rFonts w:cs="David" w:hint="cs"/>
          <w:rtl/>
          <w:lang w:eastAsia="he-IL"/>
        </w:rPr>
        <w:t>תיעוד מידע למטופל שמ</w:t>
      </w:r>
      <w:r w:rsidR="004D676D">
        <w:rPr>
          <w:rFonts w:cs="David" w:hint="cs"/>
          <w:rtl/>
          <w:lang w:eastAsia="he-IL"/>
        </w:rPr>
        <w:t xml:space="preserve">קורם אינו במערכת הרשומה הרפואית </w:t>
      </w:r>
      <w:r w:rsidR="00D866F0">
        <w:rPr>
          <w:rFonts w:cs="David" w:hint="cs"/>
          <w:rtl/>
          <w:lang w:eastAsia="he-IL"/>
        </w:rPr>
        <w:t>(כגון מסמכים סרוקים , קבצי אודי</w:t>
      </w:r>
      <w:r w:rsidR="004D676D">
        <w:rPr>
          <w:rFonts w:cs="David" w:hint="cs"/>
          <w:rtl/>
          <w:lang w:eastAsia="he-IL"/>
        </w:rPr>
        <w:t>ו וכוׂ')</w:t>
      </w:r>
      <w:r w:rsidR="00D866F0">
        <w:rPr>
          <w:rFonts w:cs="David" w:hint="cs"/>
          <w:rtl/>
          <w:lang w:eastAsia="he-IL"/>
        </w:rPr>
        <w:t>.</w:t>
      </w:r>
    </w:p>
    <w:p w14:paraId="4A0AE95B" w14:textId="77777777" w:rsidR="005377B8" w:rsidRPr="00B7099B" w:rsidRDefault="00E937AB" w:rsidP="00D866F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jc w:val="both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A0AE95C" w14:textId="77777777" w:rsidR="00E937AB" w:rsidRPr="00B7099B" w:rsidRDefault="00B93124" w:rsidP="003B2FAD">
      <w:pPr>
        <w:spacing w:line="360" w:lineRule="auto"/>
        <w:ind w:left="238"/>
        <w:jc w:val="both"/>
        <w:rPr>
          <w:rFonts w:cs="David"/>
          <w:rtl/>
          <w:lang w:eastAsia="he-IL"/>
        </w:rPr>
      </w:pPr>
      <w:r w:rsidRPr="00B7099B">
        <w:rPr>
          <w:rFonts w:cs="David" w:hint="cs"/>
          <w:rtl/>
          <w:lang w:eastAsia="he-IL"/>
        </w:rPr>
        <w:t>בתהליך זה</w:t>
      </w:r>
      <w:r w:rsidR="00841DC1">
        <w:rPr>
          <w:rFonts w:cs="David" w:hint="cs"/>
          <w:rtl/>
          <w:lang w:eastAsia="he-IL"/>
        </w:rPr>
        <w:t xml:space="preserve"> המשתמש יוכל לתעד מידע</w:t>
      </w:r>
      <w:r w:rsidR="00A14D68" w:rsidRPr="00B7099B">
        <w:rPr>
          <w:rFonts w:cs="David" w:hint="cs"/>
          <w:rtl/>
          <w:lang w:eastAsia="he-IL"/>
        </w:rPr>
        <w:t xml:space="preserve"> לתיק הרפואי של ה</w:t>
      </w:r>
      <w:r w:rsidRPr="00B7099B">
        <w:rPr>
          <w:rFonts w:cs="David" w:hint="cs"/>
          <w:rtl/>
          <w:lang w:eastAsia="he-IL"/>
        </w:rPr>
        <w:t>מטופל</w:t>
      </w:r>
      <w:r w:rsidR="00A14D68" w:rsidRPr="00B7099B">
        <w:rPr>
          <w:rFonts w:cs="David" w:hint="cs"/>
          <w:rtl/>
          <w:lang w:eastAsia="he-IL"/>
        </w:rPr>
        <w:t>,</w:t>
      </w:r>
      <w:r w:rsidRPr="00B7099B">
        <w:rPr>
          <w:rFonts w:cs="David" w:hint="cs"/>
          <w:rtl/>
          <w:lang w:eastAsia="he-IL"/>
        </w:rPr>
        <w:t xml:space="preserve"> </w:t>
      </w:r>
      <w:r w:rsidR="00A14D68" w:rsidRPr="00B7099B">
        <w:rPr>
          <w:rFonts w:cs="David" w:hint="cs"/>
          <w:rtl/>
          <w:lang w:eastAsia="he-IL"/>
        </w:rPr>
        <w:t xml:space="preserve">אשר הגיע </w:t>
      </w:r>
      <w:r w:rsidRPr="00B7099B">
        <w:rPr>
          <w:rFonts w:cs="David" w:hint="cs"/>
          <w:rtl/>
          <w:lang w:eastAsia="he-IL"/>
        </w:rPr>
        <w:t>מ</w:t>
      </w:r>
      <w:r w:rsidR="00A14D68" w:rsidRPr="00B7099B">
        <w:rPr>
          <w:rFonts w:cs="David" w:hint="cs"/>
          <w:rtl/>
          <w:lang w:eastAsia="he-IL"/>
        </w:rPr>
        <w:t>מ</w:t>
      </w:r>
      <w:r w:rsidRPr="00B7099B">
        <w:rPr>
          <w:rFonts w:cs="David" w:hint="cs"/>
          <w:rtl/>
          <w:lang w:eastAsia="he-IL"/>
        </w:rPr>
        <w:t xml:space="preserve">קור </w:t>
      </w:r>
      <w:r w:rsidR="00A14D68" w:rsidRPr="00B7099B">
        <w:rPr>
          <w:rFonts w:cs="David" w:hint="cs"/>
          <w:rtl/>
          <w:lang w:eastAsia="he-IL"/>
        </w:rPr>
        <w:t xml:space="preserve">מידע </w:t>
      </w:r>
      <w:r w:rsidRPr="00B7099B">
        <w:rPr>
          <w:rFonts w:cs="David" w:hint="cs"/>
          <w:rtl/>
          <w:lang w:eastAsia="he-IL"/>
        </w:rPr>
        <w:t>חיצוני</w:t>
      </w:r>
      <w:r w:rsidR="00841DC1">
        <w:rPr>
          <w:rFonts w:cs="David" w:hint="cs"/>
          <w:rtl/>
          <w:lang w:eastAsia="he-IL"/>
        </w:rPr>
        <w:t>.</w:t>
      </w:r>
      <w:r w:rsidR="00C55D98">
        <w:rPr>
          <w:rFonts w:cs="David" w:hint="cs"/>
          <w:rtl/>
          <w:lang w:eastAsia="he-IL"/>
        </w:rPr>
        <w:t xml:space="preserve"> המידע ישמר בתיקיה ברשת כאשר הנגישות למידע תעשה באמצעות קישור </w:t>
      </w:r>
      <w:r w:rsidR="00C55D98">
        <w:rPr>
          <w:rFonts w:cs="David" w:hint="cs"/>
          <w:lang w:eastAsia="he-IL"/>
        </w:rPr>
        <w:t>URL</w:t>
      </w:r>
      <w:r w:rsidR="00C55D98">
        <w:rPr>
          <w:rFonts w:cs="David" w:hint="cs"/>
          <w:rtl/>
          <w:lang w:eastAsia="he-IL"/>
        </w:rPr>
        <w:t xml:space="preserve">. </w:t>
      </w:r>
    </w:p>
    <w:p w14:paraId="4A0AE95D" w14:textId="77777777" w:rsidR="00A14D68" w:rsidRDefault="00A14D68" w:rsidP="00592077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4A0AE95E" w14:textId="4A24FE76" w:rsidR="003B29FF" w:rsidRDefault="00DE72C4" w:rsidP="00A43F36">
      <w:pPr>
        <w:spacing w:line="360" w:lineRule="auto"/>
        <w:ind w:left="238"/>
        <w:jc w:val="both"/>
        <w:rPr>
          <w:rFonts w:cs="David"/>
          <w:rtl/>
          <w:lang w:eastAsia="he-IL"/>
        </w:rPr>
      </w:pPr>
      <w:r w:rsidRPr="00B7099B">
        <w:rPr>
          <w:rFonts w:cs="David" w:hint="cs"/>
          <w:rtl/>
          <w:lang w:eastAsia="he-IL"/>
        </w:rPr>
        <w:t xml:space="preserve">בעת תיעוד המידע, </w:t>
      </w:r>
      <w:r w:rsidR="003B29FF" w:rsidRPr="00B7099B">
        <w:rPr>
          <w:rFonts w:cs="David" w:hint="cs"/>
          <w:rtl/>
          <w:lang w:eastAsia="he-IL"/>
        </w:rPr>
        <w:t xml:space="preserve">יבצע המשתש תיעוד </w:t>
      </w:r>
      <w:r w:rsidR="003B29FF" w:rsidRPr="00B7099B">
        <w:rPr>
          <w:rFonts w:cs="David"/>
          <w:lang w:eastAsia="he-IL"/>
        </w:rPr>
        <w:t>Metadata</w:t>
      </w:r>
      <w:r w:rsidR="003B29FF" w:rsidRPr="00B7099B">
        <w:rPr>
          <w:rFonts w:cs="David" w:hint="cs"/>
          <w:rtl/>
          <w:lang w:eastAsia="he-IL"/>
        </w:rPr>
        <w:t xml:space="preserve"> של המידע המצורף. התיעוד יכלול את תאריך</w:t>
      </w:r>
      <w:r w:rsidR="00841DC1">
        <w:rPr>
          <w:rFonts w:cs="David" w:hint="cs"/>
          <w:rtl/>
          <w:lang w:eastAsia="he-IL"/>
        </w:rPr>
        <w:t xml:space="preserve"> ושעת יצירת המידע</w:t>
      </w:r>
      <w:r w:rsidR="003B29FF" w:rsidRPr="00B7099B">
        <w:rPr>
          <w:rFonts w:cs="David" w:hint="cs"/>
          <w:rtl/>
          <w:lang w:eastAsia="he-IL"/>
        </w:rPr>
        <w:t xml:space="preserve">, קטלוג סוג המידע מתוך טבלת </w:t>
      </w:r>
      <w:r w:rsidR="003B29FF" w:rsidRPr="00B7099B">
        <w:rPr>
          <w:rFonts w:cs="David"/>
          <w:rtl/>
          <w:lang w:eastAsia="he-IL"/>
        </w:rPr>
        <w:t>"</w:t>
      </w:r>
      <w:r w:rsidR="00841DC1">
        <w:rPr>
          <w:rFonts w:cs="David" w:hint="cs"/>
          <w:rtl/>
          <w:lang w:eastAsia="he-IL"/>
        </w:rPr>
        <w:t>קטגוריות מסמכים</w:t>
      </w:r>
      <w:r w:rsidR="003B29FF" w:rsidRPr="00B7099B">
        <w:rPr>
          <w:rFonts w:cs="David"/>
          <w:rtl/>
          <w:lang w:eastAsia="he-IL"/>
        </w:rPr>
        <w:t>"</w:t>
      </w:r>
      <w:r w:rsidR="003B29FF" w:rsidRPr="00B7099B">
        <w:rPr>
          <w:rFonts w:cs="David" w:hint="cs"/>
          <w:rtl/>
          <w:lang w:eastAsia="he-IL"/>
        </w:rPr>
        <w:t xml:space="preserve">. </w:t>
      </w:r>
      <w:r w:rsidRPr="00B7099B">
        <w:rPr>
          <w:rFonts w:cs="David" w:hint="cs"/>
          <w:rtl/>
          <w:lang w:eastAsia="he-IL"/>
        </w:rPr>
        <w:t>כמו כן</w:t>
      </w:r>
      <w:r w:rsidR="003B29FF" w:rsidRPr="00B7099B">
        <w:rPr>
          <w:rFonts w:cs="David" w:hint="cs"/>
          <w:rtl/>
          <w:lang w:eastAsia="he-IL"/>
        </w:rPr>
        <w:t>,</w:t>
      </w:r>
      <w:r w:rsidRPr="00B7099B">
        <w:rPr>
          <w:rFonts w:cs="David" w:hint="cs"/>
          <w:rtl/>
          <w:lang w:eastAsia="he-IL"/>
        </w:rPr>
        <w:t xml:space="preserve"> יוכל המשתמש לקשר את המידע המתועד להפניה או למכתב רפואי שתועד למטופל במערכת</w:t>
      </w:r>
      <w:r w:rsidR="00D74EF1">
        <w:rPr>
          <w:rFonts w:cs="David" w:hint="cs"/>
          <w:rtl/>
          <w:lang w:eastAsia="he-IL"/>
        </w:rPr>
        <w:t xml:space="preserve">, </w:t>
      </w:r>
      <w:r w:rsidR="00841DC1">
        <w:rPr>
          <w:rFonts w:cs="David" w:hint="cs"/>
          <w:rtl/>
          <w:lang w:eastAsia="he-IL"/>
        </w:rPr>
        <w:t>ו</w:t>
      </w:r>
      <w:r w:rsidR="00D74EF1">
        <w:rPr>
          <w:rFonts w:cs="David" w:hint="cs"/>
          <w:rtl/>
          <w:lang w:eastAsia="he-IL"/>
        </w:rPr>
        <w:t>באם צריך יוכל המתמ</w:t>
      </w:r>
      <w:r w:rsidR="00841DC1">
        <w:rPr>
          <w:rFonts w:cs="David" w:hint="cs"/>
          <w:rtl/>
          <w:lang w:eastAsia="he-IL"/>
        </w:rPr>
        <w:t>ש גם לק</w:t>
      </w:r>
      <w:r w:rsidR="00C55D98">
        <w:rPr>
          <w:rFonts w:cs="David" w:hint="cs"/>
          <w:rtl/>
          <w:lang w:eastAsia="he-IL"/>
        </w:rPr>
        <w:t>שר את הקובץ המתועד למפגש מסויים (ראה אפיון מסך "תיעוד מידע ממקור חיצוני", קוד מסך 37)</w:t>
      </w:r>
      <w:r w:rsidR="00A43F36">
        <w:rPr>
          <w:rFonts w:cs="David" w:hint="cs"/>
          <w:rtl/>
          <w:lang w:eastAsia="he-IL"/>
        </w:rPr>
        <w:t>.</w:t>
      </w:r>
      <w:ins w:id="39" w:author="Sagie, Guy" w:date="2014-10-19T12:38:00Z">
        <w:r w:rsidR="00A43F36">
          <w:rPr>
            <w:rFonts w:cs="David" w:hint="cs"/>
            <w:rtl/>
            <w:lang w:eastAsia="he-IL"/>
          </w:rPr>
          <w:t xml:space="preserve"> </w:t>
        </w:r>
      </w:ins>
      <w:del w:id="40" w:author="Sagie, Guy" w:date="2014-10-19T12:36:00Z">
        <w:r w:rsidR="00C55D98" w:rsidDel="00A43F36">
          <w:rPr>
            <w:rFonts w:cs="David" w:hint="cs"/>
            <w:rtl/>
            <w:lang w:eastAsia="he-IL"/>
          </w:rPr>
          <w:delText xml:space="preserve"> </w:delText>
        </w:r>
      </w:del>
    </w:p>
    <w:p w14:paraId="4A0AE95F" w14:textId="77777777" w:rsidR="00180AB5" w:rsidRDefault="00180AB5" w:rsidP="00592077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4A0AE960" w14:textId="7E5125F5" w:rsidR="00180AB5" w:rsidRDefault="00180AB5" w:rsidP="002313EF">
      <w:pPr>
        <w:spacing w:line="360" w:lineRule="auto"/>
        <w:ind w:left="238"/>
        <w:jc w:val="both"/>
        <w:rPr>
          <w:ins w:id="41" w:author="Sagie, Guy" w:date="2014-12-08T14:49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המשתמש יוכל לצפות בקובץ המתועד ממקור חיצוני דרך תיק המטופל</w:t>
      </w:r>
      <w:r w:rsidR="007C0819">
        <w:rPr>
          <w:rFonts w:cs="David" w:hint="cs"/>
          <w:rtl/>
          <w:lang w:eastAsia="he-IL"/>
        </w:rPr>
        <w:t xml:space="preserve"> בתיקייה "</w:t>
      </w:r>
      <w:r w:rsidR="00841DC1">
        <w:rPr>
          <w:rFonts w:cs="David" w:hint="cs"/>
          <w:rtl/>
          <w:lang w:eastAsia="he-IL"/>
        </w:rPr>
        <w:t>מסמכים ממקורות חיצוניים</w:t>
      </w:r>
      <w:r w:rsidR="007C0819">
        <w:rPr>
          <w:rFonts w:cs="David" w:hint="cs"/>
          <w:rtl/>
          <w:lang w:eastAsia="he-IL"/>
        </w:rPr>
        <w:t>"</w:t>
      </w:r>
      <w:r>
        <w:rPr>
          <w:rFonts w:cs="David" w:hint="cs"/>
          <w:rtl/>
          <w:lang w:eastAsia="he-IL"/>
        </w:rPr>
        <w:t xml:space="preserve">. </w:t>
      </w:r>
      <w:r w:rsidR="00C55D98">
        <w:rPr>
          <w:rFonts w:cs="David" w:hint="cs"/>
          <w:rtl/>
          <w:lang w:eastAsia="he-IL"/>
        </w:rPr>
        <w:t xml:space="preserve">המשתמש יוכל לצפות בפרטי ה -  </w:t>
      </w:r>
      <w:r w:rsidR="00C55D98" w:rsidRPr="00B7099B">
        <w:rPr>
          <w:rFonts w:cs="David"/>
          <w:lang w:eastAsia="he-IL"/>
        </w:rPr>
        <w:t>Metadata</w:t>
      </w:r>
      <w:r w:rsidR="00C55D98">
        <w:rPr>
          <w:rFonts w:cs="David" w:hint="cs"/>
          <w:rtl/>
          <w:lang w:eastAsia="he-IL"/>
        </w:rPr>
        <w:t xml:space="preserve"> של קבצי המטופל המקושרים למפגש</w:t>
      </w:r>
      <w:ins w:id="42" w:author="Sagie, Guy" w:date="2014-11-13T14:27:00Z">
        <w:r w:rsidR="002313EF">
          <w:rPr>
            <w:rFonts w:cs="David" w:hint="cs"/>
            <w:rtl/>
            <w:lang w:eastAsia="he-IL"/>
          </w:rPr>
          <w:t>.</w:t>
        </w:r>
      </w:ins>
      <w:del w:id="43" w:author="Sagie, Guy" w:date="2014-11-13T14:27:00Z">
        <w:r w:rsidR="00C55D98" w:rsidDel="002313EF">
          <w:rPr>
            <w:rFonts w:cs="David" w:hint="cs"/>
            <w:rtl/>
            <w:lang w:eastAsia="he-IL"/>
          </w:rPr>
          <w:delText xml:space="preserve"> (ראה אפיון מסך "מסמכים ממקורות חיצוניים", קוד מסך 38).</w:delText>
        </w:r>
      </w:del>
      <w:ins w:id="44" w:author="Sagie, Guy" w:date="2014-10-19T12:37:00Z">
        <w:r w:rsidR="00A43F36">
          <w:rPr>
            <w:rFonts w:cs="David" w:hint="cs"/>
            <w:rtl/>
            <w:lang w:eastAsia="he-IL"/>
          </w:rPr>
          <w:t xml:space="preserve"> </w:t>
        </w:r>
      </w:ins>
    </w:p>
    <w:p w14:paraId="76684F2D" w14:textId="16F87EF3" w:rsidR="00A01ADA" w:rsidRDefault="00A01ADA" w:rsidP="002313EF">
      <w:pPr>
        <w:spacing w:line="360" w:lineRule="auto"/>
        <w:ind w:left="238"/>
        <w:jc w:val="both"/>
        <w:rPr>
          <w:ins w:id="45" w:author="Sagie, Guy" w:date="2014-11-13T14:29:00Z"/>
          <w:rFonts w:cs="David"/>
          <w:rtl/>
          <w:lang w:eastAsia="he-IL"/>
        </w:rPr>
      </w:pPr>
      <w:commentRangeStart w:id="46"/>
      <w:ins w:id="47" w:author="Sagie, Guy" w:date="2014-12-08T14:49:00Z">
        <w:r>
          <w:rPr>
            <w:rFonts w:cs="David" w:hint="cs"/>
            <w:rtl/>
            <w:lang w:eastAsia="he-IL"/>
          </w:rPr>
          <w:t>בעת כניסה למשימה, הטבלה תציג את הקבצים שתועדו במפגש.</w:t>
        </w:r>
      </w:ins>
      <w:commentRangeEnd w:id="46"/>
      <w:ins w:id="48" w:author="Sagie, Guy" w:date="2014-12-08T14:50:00Z">
        <w:r w:rsidR="00F42E35">
          <w:rPr>
            <w:rStyle w:val="CommentReference"/>
            <w:rtl/>
          </w:rPr>
          <w:commentReference w:id="46"/>
        </w:r>
      </w:ins>
    </w:p>
    <w:p w14:paraId="1FCEE8E1" w14:textId="22EAA387" w:rsidR="00662C51" w:rsidRDefault="00662C51" w:rsidP="002313EF">
      <w:pPr>
        <w:spacing w:line="360" w:lineRule="auto"/>
        <w:ind w:left="238"/>
        <w:jc w:val="both"/>
        <w:rPr>
          <w:ins w:id="49" w:author="Sagie, Guy" w:date="2014-11-13T14:36:00Z"/>
          <w:rFonts w:cs="David"/>
          <w:rtl/>
          <w:lang w:eastAsia="he-IL"/>
        </w:rPr>
      </w:pPr>
    </w:p>
    <w:p w14:paraId="1E902D8A" w14:textId="3D0B5E08" w:rsidR="00662C51" w:rsidDel="00EB44AF" w:rsidRDefault="00662C51" w:rsidP="00512E7C">
      <w:pPr>
        <w:spacing w:line="360" w:lineRule="auto"/>
        <w:ind w:left="238"/>
        <w:jc w:val="both"/>
        <w:rPr>
          <w:del w:id="50" w:author="Sagie, Guy" w:date="2014-11-13T14:30:00Z"/>
          <w:rFonts w:cs="David"/>
          <w:rtl/>
          <w:lang w:eastAsia="he-IL"/>
        </w:rPr>
      </w:pPr>
      <w:commentRangeStart w:id="51"/>
      <w:ins w:id="52" w:author="Sagie, Guy" w:date="2014-11-13T14:36:00Z">
        <w:r>
          <w:rPr>
            <w:rFonts w:cs="David" w:hint="cs"/>
            <w:rtl/>
            <w:lang w:eastAsia="he-IL"/>
          </w:rPr>
          <w:t>המשתמש יוכל למחוק קובץ שנטען למער</w:t>
        </w:r>
      </w:ins>
      <w:ins w:id="53" w:author="Sagie, Guy" w:date="2014-11-13T14:37:00Z">
        <w:r>
          <w:rPr>
            <w:rFonts w:cs="David" w:hint="cs"/>
            <w:rtl/>
            <w:lang w:eastAsia="he-IL"/>
          </w:rPr>
          <w:t>כ</w:t>
        </w:r>
      </w:ins>
      <w:ins w:id="54" w:author="Sagie, Guy" w:date="2014-11-13T14:36:00Z">
        <w:r>
          <w:rPr>
            <w:rFonts w:cs="David" w:hint="cs"/>
            <w:rtl/>
            <w:lang w:eastAsia="he-IL"/>
          </w:rPr>
          <w:t xml:space="preserve">ת </w:t>
        </w:r>
      </w:ins>
      <w:ins w:id="55" w:author="Sagie, Guy" w:date="2014-11-13T14:49:00Z">
        <w:r w:rsidR="00EB44AF">
          <w:rPr>
            <w:rFonts w:cs="David" w:hint="cs"/>
            <w:rtl/>
            <w:lang w:eastAsia="he-IL"/>
          </w:rPr>
          <w:t>ממסך "קבצים ממקורות חיצוניים"</w:t>
        </w:r>
      </w:ins>
      <w:ins w:id="56" w:author="Sagie, Guy" w:date="2014-11-13T14:58:00Z">
        <w:r w:rsidR="00512E7C">
          <w:rPr>
            <w:rFonts w:cs="David" w:hint="cs"/>
            <w:rtl/>
            <w:lang w:eastAsia="he-IL"/>
          </w:rPr>
          <w:t xml:space="preserve">, פעולה תתבצע </w:t>
        </w:r>
      </w:ins>
      <w:ins w:id="57" w:author="Sagie, Guy" w:date="2015-01-28T11:00:00Z">
        <w:r w:rsidR="00512E7C">
          <w:rPr>
            <w:rFonts w:cs="David" w:hint="cs"/>
            <w:rtl/>
            <w:lang w:eastAsia="he-IL"/>
          </w:rPr>
          <w:t>ע</w:t>
        </w:r>
      </w:ins>
      <w:ins w:id="58" w:author="Sagie, Guy" w:date="2014-11-13T14:58:00Z">
        <w:r w:rsidR="00EB44AF">
          <w:rPr>
            <w:rFonts w:cs="David" w:hint="cs"/>
            <w:rtl/>
            <w:lang w:eastAsia="he-IL"/>
          </w:rPr>
          <w:t>ל ידי סימון הקובץ הרצוי ולחיצה על כפתור המחיקה</w:t>
        </w:r>
      </w:ins>
      <w:ins w:id="59" w:author="Sagie, Guy" w:date="2014-11-13T14:49:00Z">
        <w:r w:rsidR="00EB44AF">
          <w:rPr>
            <w:rFonts w:cs="David" w:hint="cs"/>
            <w:rtl/>
            <w:lang w:eastAsia="he-IL"/>
          </w:rPr>
          <w:t xml:space="preserve"> </w:t>
        </w:r>
      </w:ins>
      <w:ins w:id="60" w:author="Sagie, Guy" w:date="2014-11-13T14:37:00Z">
        <w:r>
          <w:rPr>
            <w:rFonts w:cs="David" w:hint="cs"/>
            <w:rtl/>
            <w:lang w:eastAsia="he-IL"/>
          </w:rPr>
          <w:t>(ראה אפיון מסך</w:t>
        </w:r>
      </w:ins>
      <w:ins w:id="61" w:author="Sagie, Guy" w:date="2014-11-13T14:50:00Z">
        <w:r w:rsidR="00EB44AF">
          <w:rPr>
            <w:rFonts w:cs="David" w:hint="cs"/>
            <w:rtl/>
            <w:lang w:eastAsia="he-IL"/>
          </w:rPr>
          <w:t xml:space="preserve">"קבצים ממקורות חיצוניים" קוד מסך </w:t>
        </w:r>
      </w:ins>
      <w:ins w:id="62" w:author="Sagie, Guy" w:date="2014-11-13T14:37:00Z">
        <w:r w:rsidR="00A62B01">
          <w:rPr>
            <w:rFonts w:cs="David" w:hint="cs"/>
            <w:rtl/>
            <w:lang w:eastAsia="he-IL"/>
          </w:rPr>
          <w:t xml:space="preserve"> 38).</w:t>
        </w:r>
      </w:ins>
      <w:ins w:id="63" w:author="Sagie, Guy" w:date="2015-01-28T11:00:00Z">
        <w:r w:rsidR="00512E7C">
          <w:rPr>
            <w:rFonts w:cs="David" w:hint="cs"/>
            <w:rtl/>
            <w:lang w:eastAsia="he-IL"/>
          </w:rPr>
          <w:t xml:space="preserve"> שליפת קבצים שתועדו למשתמש במפגשים קודמים </w:t>
        </w:r>
      </w:ins>
      <w:ins w:id="64" w:author="Sagie, Guy" w:date="2015-01-28T11:01:00Z">
        <w:r w:rsidR="00512E7C">
          <w:rPr>
            <w:rFonts w:cs="David" w:hint="cs"/>
            <w:rtl/>
            <w:lang w:eastAsia="he-IL"/>
          </w:rPr>
          <w:t xml:space="preserve">(לצורך מחיקה, צפייה, תיקון) </w:t>
        </w:r>
      </w:ins>
      <w:ins w:id="65" w:author="Sagie, Guy" w:date="2015-01-28T11:00:00Z">
        <w:r w:rsidR="00512E7C">
          <w:rPr>
            <w:rFonts w:cs="David" w:hint="cs"/>
            <w:rtl/>
            <w:lang w:eastAsia="he-IL"/>
          </w:rPr>
          <w:t>תעשה על ידי לחיצה על כפתור "ייבוא קבצים</w:t>
        </w:r>
      </w:ins>
      <w:ins w:id="66" w:author="Sagie, Guy" w:date="2015-01-28T11:01:00Z">
        <w:r w:rsidR="00512E7C">
          <w:rPr>
            <w:rFonts w:cs="David" w:hint="cs"/>
            <w:rtl/>
            <w:lang w:eastAsia="he-IL"/>
          </w:rPr>
          <w:t>".</w:t>
        </w:r>
      </w:ins>
    </w:p>
    <w:p w14:paraId="1B9EE5F2" w14:textId="77777777" w:rsidR="00EB44AF" w:rsidRDefault="00EB44AF" w:rsidP="00662C51">
      <w:pPr>
        <w:spacing w:line="360" w:lineRule="auto"/>
        <w:ind w:left="238"/>
        <w:jc w:val="both"/>
        <w:rPr>
          <w:ins w:id="67" w:author="Sagie, Guy" w:date="2014-11-13T14:58:00Z"/>
          <w:rFonts w:cs="David"/>
          <w:rtl/>
          <w:lang w:eastAsia="he-IL"/>
        </w:rPr>
      </w:pPr>
    </w:p>
    <w:p w14:paraId="6868C2F3" w14:textId="1A2E360F" w:rsidR="00EB44AF" w:rsidRPr="00B7099B" w:rsidRDefault="00512E7C" w:rsidP="00DB7D0E">
      <w:pPr>
        <w:spacing w:line="360" w:lineRule="auto"/>
        <w:ind w:left="238"/>
        <w:jc w:val="both"/>
        <w:rPr>
          <w:ins w:id="68" w:author="Sagie, Guy" w:date="2014-11-13T14:50:00Z"/>
          <w:rFonts w:cs="David"/>
          <w:rtl/>
          <w:lang w:eastAsia="he-IL"/>
        </w:rPr>
      </w:pPr>
      <w:ins w:id="69" w:author="Sagie, Guy" w:date="2015-01-28T11:03:00Z">
        <w:r>
          <w:rPr>
            <w:rFonts w:cs="David" w:hint="cs"/>
            <w:rtl/>
            <w:lang w:eastAsia="he-IL"/>
          </w:rPr>
          <w:t>שדות המטאה דאטה יהיו פתוחים להזנה לצורך תיקון נתונים</w:t>
        </w:r>
      </w:ins>
      <w:commentRangeEnd w:id="51"/>
      <w:ins w:id="70" w:author="Sagie, Guy" w:date="2015-01-28T11:07:00Z">
        <w:r>
          <w:rPr>
            <w:rStyle w:val="CommentReference"/>
            <w:rtl/>
          </w:rPr>
          <w:commentReference w:id="51"/>
        </w:r>
      </w:ins>
      <w:ins w:id="71" w:author="Sagie, Guy" w:date="2015-01-28T11:03:00Z">
        <w:r>
          <w:rPr>
            <w:rFonts w:cs="David" w:hint="cs"/>
            <w:rtl/>
            <w:lang w:eastAsia="he-IL"/>
          </w:rPr>
          <w:t xml:space="preserve">, </w:t>
        </w:r>
      </w:ins>
      <w:commentRangeStart w:id="72"/>
      <w:ins w:id="73" w:author="Sagie, Guy" w:date="2014-11-24T15:41:00Z">
        <w:r w:rsidR="0005123B">
          <w:rPr>
            <w:rFonts w:cs="David"/>
            <w:lang w:eastAsia="he-IL"/>
          </w:rPr>
          <w:t xml:space="preserve"> </w:t>
        </w:r>
        <w:r w:rsidR="0005123B">
          <w:rPr>
            <w:rFonts w:cs="David" w:hint="cs"/>
            <w:rtl/>
            <w:lang w:eastAsia="he-IL"/>
          </w:rPr>
          <w:t>לרבות</w:t>
        </w:r>
        <w:r w:rsidR="0005123B">
          <w:rPr>
            <w:rFonts w:cs="David"/>
            <w:lang w:eastAsia="he-IL"/>
          </w:rPr>
          <w:t xml:space="preserve"> </w:t>
        </w:r>
      </w:ins>
      <w:ins w:id="74" w:author="Sagie, Guy" w:date="2014-11-13T15:03:00Z">
        <w:r w:rsidR="00900E01">
          <w:rPr>
            <w:rFonts w:cs="David" w:hint="cs"/>
            <w:rtl/>
            <w:lang w:eastAsia="he-IL"/>
          </w:rPr>
          <w:t>שיוך למפגש או למכתב/הפנייה של הקובץ</w:t>
        </w:r>
      </w:ins>
      <w:commentRangeEnd w:id="72"/>
      <w:ins w:id="75" w:author="Sagie, Guy" w:date="2014-11-24T15:41:00Z">
        <w:r w:rsidR="0005123B">
          <w:rPr>
            <w:rStyle w:val="CommentReference"/>
            <w:rtl/>
          </w:rPr>
          <w:commentReference w:id="72"/>
        </w:r>
      </w:ins>
      <w:ins w:id="76" w:author="Sagie, Guy" w:date="2015-03-10T15:27:00Z">
        <w:r w:rsidR="00DB7D0E">
          <w:rPr>
            <w:rFonts w:cs="David" w:hint="cs"/>
            <w:rtl/>
            <w:lang w:eastAsia="he-IL"/>
          </w:rPr>
          <w:t xml:space="preserve">. </w:t>
        </w:r>
      </w:ins>
      <w:ins w:id="77" w:author="Sagie, Guy" w:date="2015-03-10T15:26:00Z">
        <w:r w:rsidR="00DB7D0E">
          <w:rPr>
            <w:rFonts w:cs="David" w:hint="cs"/>
            <w:rtl/>
            <w:lang w:eastAsia="he-IL"/>
          </w:rPr>
          <w:t xml:space="preserve"> </w:t>
        </w:r>
      </w:ins>
    </w:p>
    <w:p w14:paraId="4A0AE961" w14:textId="19F70EE2" w:rsidR="00A14D68" w:rsidRDefault="00DE72C4" w:rsidP="003B29FF">
      <w:pPr>
        <w:rPr>
          <w:rFonts w:cs="David"/>
          <w:rtl/>
          <w:lang w:eastAsia="he-IL"/>
        </w:rPr>
      </w:pPr>
      <w:del w:id="78" w:author="Sagie, Guy" w:date="2014-11-13T14:30:00Z">
        <w:r w:rsidRPr="00B7099B" w:rsidDel="00662C51">
          <w:rPr>
            <w:rFonts w:cs="David" w:hint="cs"/>
            <w:rtl/>
            <w:lang w:eastAsia="he-IL"/>
          </w:rPr>
          <w:delText xml:space="preserve"> </w:delText>
        </w:r>
      </w:del>
    </w:p>
    <w:p w14:paraId="4A0AE962" w14:textId="77777777" w:rsidR="00232B18" w:rsidRDefault="00232B18" w:rsidP="003B29FF">
      <w:pPr>
        <w:rPr>
          <w:rFonts w:cs="David"/>
          <w:rtl/>
          <w:lang w:eastAsia="he-IL"/>
        </w:rPr>
      </w:pPr>
    </w:p>
    <w:p w14:paraId="4A0AE963" w14:textId="77777777" w:rsidR="00232B18" w:rsidRDefault="00232B18" w:rsidP="003B29FF">
      <w:pPr>
        <w:rPr>
          <w:rFonts w:cs="David"/>
          <w:rtl/>
          <w:lang w:eastAsia="he-IL"/>
        </w:rPr>
      </w:pPr>
    </w:p>
    <w:p w14:paraId="4A0AE964" w14:textId="77777777" w:rsidR="00232B18" w:rsidRDefault="00232B18" w:rsidP="003B29FF">
      <w:pPr>
        <w:rPr>
          <w:rFonts w:cs="David"/>
          <w:rtl/>
          <w:lang w:eastAsia="he-IL"/>
        </w:rPr>
      </w:pPr>
    </w:p>
    <w:p w14:paraId="4A0AE965" w14:textId="77777777" w:rsidR="00232B18" w:rsidRDefault="00232B18" w:rsidP="003B29FF">
      <w:pPr>
        <w:rPr>
          <w:rFonts w:cs="David"/>
          <w:rtl/>
          <w:lang w:eastAsia="he-IL"/>
        </w:rPr>
      </w:pPr>
    </w:p>
    <w:p w14:paraId="4A0AE966" w14:textId="77777777" w:rsidR="00232B18" w:rsidRPr="00B7099B" w:rsidRDefault="00232B18" w:rsidP="003B29FF">
      <w:pPr>
        <w:rPr>
          <w:rFonts w:cs="David"/>
          <w:rtl/>
          <w:lang w:eastAsia="he-IL"/>
        </w:rPr>
      </w:pPr>
    </w:p>
    <w:p w14:paraId="4A0AE967" w14:textId="77777777" w:rsidR="007B5543" w:rsidRPr="00B7099B" w:rsidRDefault="007B5543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תכולות רלוונטיות מנספח 2.5</w:t>
      </w:r>
    </w:p>
    <w:tbl>
      <w:tblPr>
        <w:tblpPr w:leftFromText="180" w:rightFromText="180" w:vertAnchor="page" w:horzAnchor="margin" w:tblpXSpec="center" w:tblpY="2431"/>
        <w:bidiVisual/>
        <w:tblW w:w="11057" w:type="dxa"/>
        <w:tblLook w:val="04A0" w:firstRow="1" w:lastRow="0" w:firstColumn="1" w:lastColumn="0" w:noHBand="0" w:noVBand="1"/>
      </w:tblPr>
      <w:tblGrid>
        <w:gridCol w:w="1012"/>
        <w:gridCol w:w="875"/>
        <w:gridCol w:w="316"/>
        <w:gridCol w:w="1152"/>
        <w:gridCol w:w="316"/>
        <w:gridCol w:w="1667"/>
        <w:gridCol w:w="416"/>
        <w:gridCol w:w="1101"/>
        <w:gridCol w:w="316"/>
        <w:gridCol w:w="3886"/>
      </w:tblGrid>
      <w:tr w:rsidR="00C55D98" w:rsidRPr="00232B18" w14:paraId="4A0AE96E" w14:textId="77777777" w:rsidTr="00C55D98">
        <w:trPr>
          <w:trHeight w:val="30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AE968" w14:textId="77777777" w:rsidR="00C55D98" w:rsidRPr="00232B18" w:rsidRDefault="00C55D98" w:rsidP="00C55D9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232B18">
              <w:rPr>
                <w:rFonts w:ascii="Calibri" w:hAnsi="Calibri"/>
                <w:b/>
                <w:bCs/>
                <w:sz w:val="20"/>
                <w:szCs w:val="20"/>
                <w:rtl/>
              </w:rPr>
              <w:t>מס"ד חד-ערכי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AE969" w14:textId="77777777" w:rsidR="00C55D98" w:rsidRPr="00232B18" w:rsidRDefault="00C55D98" w:rsidP="00C55D98">
            <w:pPr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b/>
                <w:bCs/>
                <w:sz w:val="20"/>
                <w:szCs w:val="20"/>
                <w:rtl/>
              </w:rPr>
              <w:t>מס"ד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AE96A" w14:textId="77777777" w:rsidR="00C55D98" w:rsidRPr="00232B18" w:rsidRDefault="00C55D98" w:rsidP="00C55D98">
            <w:pPr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b/>
                <w:bCs/>
                <w:sz w:val="20"/>
                <w:szCs w:val="20"/>
                <w:rtl/>
              </w:rPr>
              <w:t>קבוצת תהליכים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AE96B" w14:textId="77777777" w:rsidR="00C55D98" w:rsidRPr="00232B18" w:rsidRDefault="00C55D98" w:rsidP="00C55D98">
            <w:pPr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b/>
                <w:bCs/>
                <w:sz w:val="20"/>
                <w:szCs w:val="20"/>
                <w:rtl/>
              </w:rPr>
              <w:t>תהליך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AE96C" w14:textId="77777777" w:rsidR="00C55D98" w:rsidRPr="00232B18" w:rsidRDefault="00C55D98" w:rsidP="00C55D98">
            <w:pPr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b/>
                <w:bCs/>
                <w:sz w:val="20"/>
                <w:szCs w:val="20"/>
                <w:rtl/>
              </w:rPr>
              <w:t>תהליך משנה</w:t>
            </w:r>
          </w:p>
        </w:tc>
        <w:tc>
          <w:tcPr>
            <w:tcW w:w="4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AE96D" w14:textId="77777777" w:rsidR="00C55D98" w:rsidRPr="00232B18" w:rsidRDefault="00C55D98" w:rsidP="00C55D98">
            <w:pPr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b/>
                <w:bCs/>
                <w:sz w:val="20"/>
                <w:szCs w:val="20"/>
                <w:rtl/>
              </w:rPr>
              <w:t>יכולת/דרישה</w:t>
            </w:r>
          </w:p>
        </w:tc>
      </w:tr>
      <w:tr w:rsidR="00C55D98" w:rsidRPr="00232B18" w14:paraId="4A0AE979" w14:textId="77777777" w:rsidTr="00C55D98">
        <w:trPr>
          <w:trHeight w:val="2895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6F" w14:textId="77777777" w:rsidR="00C55D98" w:rsidRPr="00232B18" w:rsidRDefault="00C55D98" w:rsidP="00C55D98">
            <w:pPr>
              <w:bidi w:val="0"/>
              <w:jc w:val="right"/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</w:rPr>
              <w:t>181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0" w14:textId="77777777" w:rsidR="00C55D98" w:rsidRPr="00232B18" w:rsidRDefault="00C55D98" w:rsidP="00C55D98">
            <w:pPr>
              <w:bidi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232B18">
              <w:rPr>
                <w:rFonts w:ascii="Calibri" w:hAnsi="Calibri"/>
                <w:sz w:val="20"/>
                <w:szCs w:val="20"/>
              </w:rPr>
              <w:t>2.4.31.1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1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2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2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3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4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4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תיעוד מידע רפואי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5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31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6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תיעוד מידע ממקור חיצוני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7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1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8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המשתמש יוכל לתעד מידע רפואי שהתקבל ידנית מהמטופל (צירוף קובץ / סריקת מסמך) לרבות מסמכים וקבצי מולטימדיה (תמונה, וידאו), ולצרפם למערכת תוך תיעוד סוג המידע, מלל חופשי לתיאורו, תאריך יצירת המידע ותאריך קבלתו במרפאה.</w:t>
            </w:r>
            <w:r w:rsidRPr="00232B18">
              <w:rPr>
                <w:rFonts w:ascii="Calibri" w:hAnsi="Calibri"/>
                <w:sz w:val="20"/>
                <w:szCs w:val="20"/>
                <w:rtl/>
              </w:rPr>
              <w:br/>
              <w:t>היה והמידע מהווה תשובה להפניה שתועדה במערכת במסגרת תהליך משנה 2.4.20 ("מתן הפניה לשירות רפואי") או תשובה למכתב רפואי שתועד במערכת במסגרת תהליך משנה 2.4.13 ("תיעוד מכתב רפואי") - המשתמש יוכל לקשרו להפניה המתאימה / למכתב המתאים.</w:t>
            </w:r>
          </w:p>
        </w:tc>
      </w:tr>
      <w:tr w:rsidR="00C55D98" w:rsidRPr="00232B18" w14:paraId="4A0AE984" w14:textId="77777777" w:rsidTr="00C55D98">
        <w:trPr>
          <w:trHeight w:val="2115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A" w14:textId="77777777" w:rsidR="00C55D98" w:rsidRPr="00232B18" w:rsidRDefault="00C55D98" w:rsidP="00C55D98">
            <w:pPr>
              <w:bidi w:val="0"/>
              <w:jc w:val="right"/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</w:rPr>
              <w:t>252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B" w14:textId="77777777" w:rsidR="00C55D98" w:rsidRPr="00232B18" w:rsidRDefault="00C55D98" w:rsidP="00C55D98">
            <w:pPr>
              <w:bidi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232B18">
              <w:rPr>
                <w:rFonts w:ascii="Calibri" w:hAnsi="Calibri"/>
                <w:sz w:val="20"/>
                <w:szCs w:val="20"/>
              </w:rPr>
              <w:t>3.2.4.1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C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3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D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מיון רפואי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E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2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7F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תיעוד מידע רפואי בל"ג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80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81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תיעוד מידע רפואי חיצוני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82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1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E983" w14:textId="77777777" w:rsidR="00C55D98" w:rsidRPr="00232B18" w:rsidRDefault="00C55D98" w:rsidP="00C55D98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232B18">
              <w:rPr>
                <w:rFonts w:ascii="Calibri" w:hAnsi="Calibri"/>
                <w:sz w:val="20"/>
                <w:szCs w:val="20"/>
                <w:rtl/>
              </w:rPr>
              <w:t>המשתמש יוכל לתעד מידע רפואי שהתקבל ידנית מהמלש"ב (</w:t>
            </w:r>
            <w:r w:rsidRPr="00232B18">
              <w:rPr>
                <w:rFonts w:ascii="Calibri" w:hAnsi="Calibri"/>
                <w:b/>
                <w:bCs/>
                <w:sz w:val="20"/>
                <w:szCs w:val="20"/>
                <w:rtl/>
              </w:rPr>
              <w:t>צירוף קובץ / סריקת מסמך) לרבות מסמכים וקבצי מולטימדיה (תמונה, וידאו),</w:t>
            </w:r>
            <w:r w:rsidRPr="00232B18">
              <w:rPr>
                <w:rFonts w:ascii="Calibri" w:hAnsi="Calibri"/>
                <w:sz w:val="20"/>
                <w:szCs w:val="20"/>
                <w:rtl/>
              </w:rPr>
              <w:t xml:space="preserve"> ולצרפם למערכת תוך תיעוד סוג המידע ומלל חופשי לתיאורו.</w:t>
            </w:r>
            <w:r w:rsidRPr="00232B18">
              <w:rPr>
                <w:rFonts w:ascii="Calibri" w:hAnsi="Calibri"/>
                <w:sz w:val="20"/>
                <w:szCs w:val="20"/>
                <w:rtl/>
              </w:rPr>
              <w:br/>
              <w:t>היה והמידע מהווה תשובה להפניה שניתנה למטופל (תהליך משנה 2.4.20 - "מתן הפניה לשירות רפואי") או למכתב שהופק במסגרת תהליך משנה 2.4.13 ("תיעוד מכתב רפואי") - המשתמש יוכל לציין זאת.</w:t>
            </w:r>
          </w:p>
        </w:tc>
      </w:tr>
    </w:tbl>
    <w:p w14:paraId="4A0AE985" w14:textId="77777777" w:rsidR="00150585" w:rsidRPr="00B7099B" w:rsidRDefault="00150585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lang w:eastAsia="he-IL"/>
        </w:rPr>
        <w:t>ACTORS</w:t>
      </w:r>
    </w:p>
    <w:p w14:paraId="4A0AE986" w14:textId="77777777" w:rsidR="00150585" w:rsidRPr="00B7099B" w:rsidRDefault="008E4213" w:rsidP="0032131F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cs="David"/>
          <w:rtl/>
          <w:lang w:eastAsia="he-IL"/>
        </w:rPr>
      </w:pPr>
      <w:r w:rsidRPr="00B7099B">
        <w:rPr>
          <w:rFonts w:cs="David" w:hint="cs"/>
          <w:rtl/>
          <w:lang w:eastAsia="he-IL"/>
        </w:rPr>
        <w:t xml:space="preserve">משתמש הרשאי לתעד קבצי מידע ממקור חיצוני, כגון </w:t>
      </w:r>
      <w:r w:rsidR="00EF4A48">
        <w:rPr>
          <w:rFonts w:cs="David"/>
          <w:rtl/>
          <w:lang w:eastAsia="he-IL"/>
        </w:rPr>
        <w:t>–</w:t>
      </w:r>
      <w:r w:rsidRPr="00B7099B">
        <w:rPr>
          <w:rFonts w:cs="David" w:hint="cs"/>
          <w:rtl/>
          <w:lang w:eastAsia="he-IL"/>
        </w:rPr>
        <w:t xml:space="preserve"> רופא</w:t>
      </w:r>
      <w:r w:rsidR="00EF4A48">
        <w:rPr>
          <w:rFonts w:cs="David" w:hint="cs"/>
          <w:rtl/>
          <w:lang w:eastAsia="he-IL"/>
        </w:rPr>
        <w:t>,</w:t>
      </w:r>
      <w:r w:rsidRPr="00B7099B">
        <w:rPr>
          <w:rFonts w:cs="David" w:hint="cs"/>
          <w:rtl/>
          <w:lang w:eastAsia="he-IL"/>
        </w:rPr>
        <w:t xml:space="preserve"> אחות חובש.</w:t>
      </w:r>
    </w:p>
    <w:p w14:paraId="4A0AE987" w14:textId="77777777" w:rsidR="008E4213" w:rsidRPr="00B7099B" w:rsidRDefault="008E4213" w:rsidP="0032131F">
      <w:pPr>
        <w:pStyle w:val="ListParagraph"/>
        <w:numPr>
          <w:ilvl w:val="0"/>
          <w:numId w:val="5"/>
        </w:numPr>
        <w:spacing w:line="360" w:lineRule="auto"/>
        <w:ind w:left="714" w:hanging="357"/>
        <w:rPr>
          <w:rFonts w:cs="David"/>
          <w:lang w:eastAsia="he-IL"/>
        </w:rPr>
      </w:pPr>
      <w:r w:rsidRPr="00B7099B">
        <w:rPr>
          <w:rFonts w:cs="David" w:hint="cs"/>
          <w:rtl/>
          <w:lang w:eastAsia="he-IL"/>
        </w:rPr>
        <w:t>מערכת</w:t>
      </w:r>
    </w:p>
    <w:p w14:paraId="4A0AE988" w14:textId="77777777" w:rsidR="00150585" w:rsidRPr="00B7099B" w:rsidRDefault="00150585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הקשורים לתהליך</w:t>
      </w:r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2551"/>
        <w:gridCol w:w="3969"/>
      </w:tblGrid>
      <w:tr w:rsidR="008A02AF" w:rsidRPr="00F42CCD" w14:paraId="4A0AE98C" w14:textId="77777777" w:rsidTr="008A02AF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4A0AE989" w14:textId="77777777" w:rsidR="008A02AF" w:rsidRPr="00F42CCD" w:rsidRDefault="008A02AF" w:rsidP="00A43F36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4A0AE98A" w14:textId="77777777" w:rsidR="008A02AF" w:rsidRPr="00F42CCD" w:rsidRDefault="008A02AF" w:rsidP="00A43F36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4A0AE98B" w14:textId="77777777" w:rsidR="008A02AF" w:rsidRPr="00F42CCD" w:rsidRDefault="00A03B66" w:rsidP="00A43F36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ראשי/משני</w:t>
            </w:r>
          </w:p>
        </w:tc>
      </w:tr>
      <w:tr w:rsidR="008A02AF" w:rsidRPr="00F42CCD" w14:paraId="4A0AE990" w14:textId="77777777" w:rsidTr="008A02AF">
        <w:trPr>
          <w:trHeight w:val="348"/>
        </w:trPr>
        <w:tc>
          <w:tcPr>
            <w:tcW w:w="1097" w:type="dxa"/>
            <w:shd w:val="clear" w:color="auto" w:fill="auto"/>
          </w:tcPr>
          <w:p w14:paraId="4A0AE98D" w14:textId="77777777" w:rsidR="008A02AF" w:rsidRPr="008A02AF" w:rsidRDefault="008F2A29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37</w:t>
            </w:r>
          </w:p>
        </w:tc>
        <w:tc>
          <w:tcPr>
            <w:tcW w:w="2551" w:type="dxa"/>
            <w:shd w:val="clear" w:color="auto" w:fill="auto"/>
          </w:tcPr>
          <w:p w14:paraId="4A0AE98E" w14:textId="77777777" w:rsidR="008A02AF" w:rsidRPr="008A02AF" w:rsidRDefault="008A02AF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8A02AF">
              <w:rPr>
                <w:rFonts w:cs="David"/>
                <w:rtl/>
                <w:lang w:eastAsia="he-IL"/>
              </w:rPr>
              <w:t>תיעוד מידע ממקור חיצוני</w:t>
            </w:r>
          </w:p>
        </w:tc>
        <w:tc>
          <w:tcPr>
            <w:tcW w:w="3969" w:type="dxa"/>
            <w:shd w:val="clear" w:color="auto" w:fill="auto"/>
          </w:tcPr>
          <w:p w14:paraId="4A0AE98F" w14:textId="77777777" w:rsidR="008A02AF" w:rsidRPr="008A02AF" w:rsidRDefault="00A03B66" w:rsidP="00A03B6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ראשי</w:t>
            </w:r>
          </w:p>
        </w:tc>
      </w:tr>
      <w:tr w:rsidR="009E1765" w:rsidRPr="00F42CCD" w14:paraId="4A0AE994" w14:textId="77777777" w:rsidTr="008A02AF">
        <w:trPr>
          <w:trHeight w:val="348"/>
        </w:trPr>
        <w:tc>
          <w:tcPr>
            <w:tcW w:w="1097" w:type="dxa"/>
            <w:shd w:val="clear" w:color="auto" w:fill="auto"/>
          </w:tcPr>
          <w:p w14:paraId="4A0AE991" w14:textId="77777777" w:rsidR="009E1765" w:rsidRDefault="008F2A29" w:rsidP="008F2A29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38</w:t>
            </w:r>
          </w:p>
        </w:tc>
        <w:tc>
          <w:tcPr>
            <w:tcW w:w="2551" w:type="dxa"/>
            <w:shd w:val="clear" w:color="auto" w:fill="auto"/>
          </w:tcPr>
          <w:p w14:paraId="4A0AE992" w14:textId="77777777" w:rsidR="009E1765" w:rsidRPr="008A02AF" w:rsidRDefault="009E1765" w:rsidP="00A43F3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מסמכים ממקורות חיצוניים</w:t>
            </w:r>
          </w:p>
        </w:tc>
        <w:tc>
          <w:tcPr>
            <w:tcW w:w="3969" w:type="dxa"/>
            <w:shd w:val="clear" w:color="auto" w:fill="auto"/>
          </w:tcPr>
          <w:p w14:paraId="4A0AE993" w14:textId="77777777" w:rsidR="009E1765" w:rsidRDefault="009E1765" w:rsidP="00A03B66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משני</w:t>
            </w:r>
          </w:p>
        </w:tc>
      </w:tr>
      <w:tr w:rsidR="00E451AF" w:rsidRPr="00F42CCD" w14:paraId="02C30FB2" w14:textId="77777777" w:rsidTr="008A02AF">
        <w:trPr>
          <w:trHeight w:val="348"/>
          <w:ins w:id="79" w:author="Sagie, Guy" w:date="2015-03-26T09:13:00Z"/>
        </w:trPr>
        <w:tc>
          <w:tcPr>
            <w:tcW w:w="1097" w:type="dxa"/>
            <w:shd w:val="clear" w:color="auto" w:fill="auto"/>
          </w:tcPr>
          <w:p w14:paraId="17C64FD7" w14:textId="103DD265" w:rsidR="00E451AF" w:rsidRDefault="00E451AF" w:rsidP="008F2A29">
            <w:pPr>
              <w:spacing w:before="100" w:after="40"/>
              <w:rPr>
                <w:ins w:id="80" w:author="Sagie, Guy" w:date="2015-03-26T09:13:00Z"/>
                <w:rFonts w:cs="David" w:hint="cs"/>
                <w:rtl/>
                <w:lang w:eastAsia="he-IL"/>
              </w:rPr>
            </w:pPr>
            <w:ins w:id="81" w:author="Sagie, Guy" w:date="2015-03-26T09:13:00Z">
              <w:r>
                <w:rPr>
                  <w:rFonts w:cs="David" w:hint="cs"/>
                  <w:rtl/>
                  <w:lang w:eastAsia="he-IL"/>
                </w:rPr>
                <w:t>145</w:t>
              </w:r>
            </w:ins>
          </w:p>
        </w:tc>
        <w:tc>
          <w:tcPr>
            <w:tcW w:w="2551" w:type="dxa"/>
            <w:shd w:val="clear" w:color="auto" w:fill="auto"/>
          </w:tcPr>
          <w:p w14:paraId="2DF1A0C1" w14:textId="0D79D193" w:rsidR="00E451AF" w:rsidRDefault="00E451AF" w:rsidP="00A43F36">
            <w:pPr>
              <w:spacing w:before="100" w:after="40"/>
              <w:rPr>
                <w:ins w:id="82" w:author="Sagie, Guy" w:date="2015-03-26T09:13:00Z"/>
                <w:rFonts w:cs="David" w:hint="cs"/>
                <w:rtl/>
                <w:lang w:eastAsia="he-IL"/>
              </w:rPr>
            </w:pPr>
            <w:ins w:id="83" w:author="Sagie, Guy" w:date="2015-03-26T09:13:00Z">
              <w:r>
                <w:rPr>
                  <w:rFonts w:cs="David" w:hint="cs"/>
                  <w:rtl/>
                  <w:lang w:eastAsia="he-IL"/>
                </w:rPr>
                <w:t>קבצים ממקורות חיצוניים שנמחקו</w:t>
              </w:r>
            </w:ins>
          </w:p>
        </w:tc>
        <w:tc>
          <w:tcPr>
            <w:tcW w:w="3969" w:type="dxa"/>
            <w:shd w:val="clear" w:color="auto" w:fill="auto"/>
          </w:tcPr>
          <w:p w14:paraId="29B0E80D" w14:textId="1569BDD6" w:rsidR="00E451AF" w:rsidRDefault="00E451AF" w:rsidP="00A03B66">
            <w:pPr>
              <w:spacing w:before="100" w:after="40"/>
              <w:rPr>
                <w:ins w:id="84" w:author="Sagie, Guy" w:date="2015-03-26T09:13:00Z"/>
                <w:rFonts w:cs="David" w:hint="cs"/>
                <w:rtl/>
                <w:lang w:eastAsia="he-IL"/>
              </w:rPr>
            </w:pPr>
            <w:commentRangeStart w:id="85"/>
            <w:ins w:id="86" w:author="Sagie, Guy" w:date="2015-03-26T09:13:00Z">
              <w:r>
                <w:rPr>
                  <w:rFonts w:cs="David" w:hint="cs"/>
                  <w:rtl/>
                  <w:lang w:eastAsia="he-IL"/>
                </w:rPr>
                <w:t>משני</w:t>
              </w:r>
            </w:ins>
            <w:commentRangeEnd w:id="85"/>
            <w:ins w:id="87" w:author="Sagie, Guy" w:date="2015-03-26T09:14:00Z">
              <w:r>
                <w:rPr>
                  <w:rStyle w:val="CommentReference"/>
                  <w:rtl/>
                </w:rPr>
                <w:commentReference w:id="85"/>
              </w:r>
            </w:ins>
          </w:p>
        </w:tc>
      </w:tr>
    </w:tbl>
    <w:p w14:paraId="4A0AE995" w14:textId="77777777" w:rsidR="00150585" w:rsidRDefault="00150585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ממשקים הקשורים לתהליך</w:t>
      </w:r>
    </w:p>
    <w:p w14:paraId="4A0AE996" w14:textId="77777777" w:rsidR="008A02AF" w:rsidRPr="008A02AF" w:rsidRDefault="008A02AF" w:rsidP="00C55D98">
      <w:pPr>
        <w:spacing w:line="360" w:lineRule="auto"/>
        <w:ind w:left="238"/>
        <w:rPr>
          <w:rFonts w:cs="David"/>
          <w:rtl/>
          <w:lang w:eastAsia="he-IL"/>
        </w:rPr>
      </w:pPr>
      <w:r w:rsidRPr="008A02AF">
        <w:rPr>
          <w:rFonts w:cs="David" w:hint="cs"/>
          <w:rtl/>
          <w:lang w:eastAsia="he-IL"/>
        </w:rPr>
        <w:t>אין.</w:t>
      </w:r>
    </w:p>
    <w:p w14:paraId="4A0AE997" w14:textId="77777777" w:rsidR="00150585" w:rsidRPr="00B7099B" w:rsidRDefault="00150585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דוחות הקשורים לתהליך</w:t>
      </w:r>
    </w:p>
    <w:p w14:paraId="4A0AE998" w14:textId="77777777" w:rsidR="00841DC1" w:rsidRDefault="0032131F" w:rsidP="00C55D98">
      <w:pPr>
        <w:spacing w:line="360" w:lineRule="auto"/>
        <w:ind w:left="238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4A0AE999" w14:textId="77777777" w:rsidR="004666E2" w:rsidRDefault="004666E2" w:rsidP="00C55D98">
      <w:pPr>
        <w:spacing w:line="360" w:lineRule="auto"/>
        <w:ind w:left="238"/>
        <w:rPr>
          <w:rFonts w:cs="David"/>
          <w:rtl/>
          <w:lang w:eastAsia="he-IL"/>
        </w:rPr>
      </w:pPr>
    </w:p>
    <w:p w14:paraId="4A0AE99A" w14:textId="77777777" w:rsidR="004666E2" w:rsidRPr="00B7099B" w:rsidRDefault="004666E2" w:rsidP="00C55D98">
      <w:pPr>
        <w:spacing w:line="360" w:lineRule="auto"/>
        <w:ind w:left="238"/>
        <w:rPr>
          <w:rFonts w:cs="David"/>
          <w:rtl/>
          <w:lang w:eastAsia="he-IL"/>
        </w:rPr>
      </w:pPr>
    </w:p>
    <w:p w14:paraId="4A0AE99B" w14:textId="77777777" w:rsidR="003821A2" w:rsidRPr="00B7099B" w:rsidRDefault="003821A2" w:rsidP="003821A2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תהליכים מפעילים</w:t>
      </w:r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2551"/>
        <w:gridCol w:w="3969"/>
      </w:tblGrid>
      <w:tr w:rsidR="00A03B66" w:rsidRPr="00F42CCD" w14:paraId="4A0AE99F" w14:textId="77777777" w:rsidTr="00A43F36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4A0AE99C" w14:textId="77777777" w:rsidR="00A03B66" w:rsidRPr="00F42CCD" w:rsidRDefault="00A03B66" w:rsidP="00A43F36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מס' תהליך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4A0AE99D" w14:textId="77777777" w:rsidR="00A03B66" w:rsidRPr="00F42CCD" w:rsidRDefault="00A03B66" w:rsidP="00A43F36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תהליך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4A0AE99E" w14:textId="77777777" w:rsidR="00A03B66" w:rsidRPr="00F42CCD" w:rsidRDefault="00A03B66" w:rsidP="00A43F36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E834FB" w:rsidRPr="008A02AF" w:rsidDel="00E834FB" w14:paraId="4A0AE9A3" w14:textId="12F22233" w:rsidTr="00A43F36">
        <w:trPr>
          <w:trHeight w:val="348"/>
          <w:del w:id="89" w:author="Sagie, Guy" w:date="2014-10-21T10:30:00Z"/>
        </w:trPr>
        <w:tc>
          <w:tcPr>
            <w:tcW w:w="1097" w:type="dxa"/>
            <w:shd w:val="clear" w:color="auto" w:fill="auto"/>
          </w:tcPr>
          <w:p w14:paraId="4A0AE9A0" w14:textId="3BA82FB5" w:rsidR="00E834FB" w:rsidRPr="008A02AF" w:rsidDel="00E834FB" w:rsidRDefault="00E834FB" w:rsidP="00E834FB">
            <w:pPr>
              <w:spacing w:before="100" w:after="40"/>
              <w:rPr>
                <w:del w:id="90" w:author="Sagie, Guy" w:date="2014-10-21T10:30:00Z"/>
                <w:rFonts w:cs="David"/>
                <w:rtl/>
                <w:lang w:eastAsia="he-IL"/>
              </w:rPr>
            </w:pPr>
            <w:ins w:id="91" w:author="Sagie, Guy" w:date="2014-10-21T10:30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  <w:tc>
          <w:tcPr>
            <w:tcW w:w="2551" w:type="dxa"/>
            <w:shd w:val="clear" w:color="auto" w:fill="auto"/>
          </w:tcPr>
          <w:p w14:paraId="4A0AE9A1" w14:textId="797C968A" w:rsidR="00E834FB" w:rsidRPr="008A02AF" w:rsidDel="00E834FB" w:rsidRDefault="00E834FB" w:rsidP="00E834FB">
            <w:pPr>
              <w:spacing w:before="100" w:after="40"/>
              <w:rPr>
                <w:del w:id="92" w:author="Sagie, Guy" w:date="2014-10-21T10:30:00Z"/>
                <w:rFonts w:cs="David"/>
                <w:rtl/>
                <w:lang w:eastAsia="he-IL"/>
              </w:rPr>
            </w:pPr>
            <w:ins w:id="93" w:author="Sagie, Guy" w:date="2014-10-21T10:30:00Z">
              <w:r>
                <w:rPr>
                  <w:rFonts w:cs="David"/>
                  <w:rtl/>
                  <w:lang w:eastAsia="he-IL"/>
                </w:rPr>
                <w:t>כניסה למערכת ותחילת תיעוד רפואי</w:t>
              </w:r>
            </w:ins>
          </w:p>
        </w:tc>
        <w:tc>
          <w:tcPr>
            <w:tcW w:w="3969" w:type="dxa"/>
            <w:shd w:val="clear" w:color="auto" w:fill="auto"/>
          </w:tcPr>
          <w:p w14:paraId="4A0AE9A2" w14:textId="48444455" w:rsidR="00E834FB" w:rsidRPr="008A02AF" w:rsidDel="00E834FB" w:rsidRDefault="00E834FB" w:rsidP="00E834FB">
            <w:pPr>
              <w:spacing w:before="100" w:after="40"/>
              <w:rPr>
                <w:del w:id="94" w:author="Sagie, Guy" w:date="2014-10-21T10:30:00Z"/>
                <w:rFonts w:cs="David"/>
                <w:rtl/>
                <w:lang w:eastAsia="he-IL"/>
              </w:rPr>
            </w:pPr>
            <w:commentRangeStart w:id="95"/>
            <w:ins w:id="96" w:author="Sagie, Guy" w:date="2014-10-21T10:30:00Z">
              <w:r>
                <w:rPr>
                  <w:rFonts w:cs="David" w:hint="cs"/>
                  <w:rtl/>
                  <w:lang w:eastAsia="he-IL"/>
                </w:rPr>
                <w:t xml:space="preserve">יופעל ע"י כניסה למשימת </w:t>
              </w:r>
            </w:ins>
            <w:ins w:id="97" w:author="Sagie, Guy" w:date="2014-10-21T10:31:00Z">
              <w:r>
                <w:rPr>
                  <w:rFonts w:cs="David" w:hint="cs"/>
                  <w:rtl/>
                  <w:lang w:eastAsia="he-IL"/>
                </w:rPr>
                <w:t>תיעוד מידע ממקור חיצוני</w:t>
              </w:r>
            </w:ins>
            <w:ins w:id="98" w:author="Sagie, Guy" w:date="2014-10-21T10:30:00Z">
              <w:r>
                <w:rPr>
                  <w:rFonts w:cs="David" w:hint="cs"/>
                  <w:rtl/>
                  <w:lang w:eastAsia="he-IL"/>
                </w:rPr>
                <w:t xml:space="preserve"> (במסך </w:t>
              </w:r>
              <w:r w:rsidRPr="005B57A9">
                <w:rPr>
                  <w:rFonts w:cs="David"/>
                  <w:rtl/>
                  <w:lang w:eastAsia="he-IL"/>
                </w:rPr>
                <w:t>תיעוד מפגש (סיטואציה)</w:t>
              </w:r>
              <w:r>
                <w:rPr>
                  <w:rFonts w:cs="David" w:hint="cs"/>
                  <w:rtl/>
                  <w:lang w:eastAsia="he-IL"/>
                </w:rPr>
                <w:t>, קוד מסך 97)</w:t>
              </w:r>
              <w:commentRangeEnd w:id="95"/>
              <w:r>
                <w:rPr>
                  <w:rStyle w:val="CommentReference"/>
                  <w:rtl/>
                </w:rPr>
                <w:commentReference w:id="95"/>
              </w:r>
            </w:ins>
          </w:p>
        </w:tc>
      </w:tr>
      <w:tr w:rsidR="00E834FB" w:rsidRPr="008A02AF" w:rsidDel="00E834FB" w14:paraId="4AE804AC" w14:textId="77777777" w:rsidTr="00A43F36">
        <w:trPr>
          <w:trHeight w:val="348"/>
        </w:trPr>
        <w:tc>
          <w:tcPr>
            <w:tcW w:w="1097" w:type="dxa"/>
            <w:shd w:val="clear" w:color="auto" w:fill="auto"/>
          </w:tcPr>
          <w:p w14:paraId="282FF98C" w14:textId="397ABA32" w:rsidR="00E834FB" w:rsidRDefault="00E834FB" w:rsidP="00E834F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14:paraId="53853864" w14:textId="6AAE3D83" w:rsidR="00E834FB" w:rsidRDefault="00E834FB" w:rsidP="00E834F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התרשמות מהתיק הרפואי</w:t>
            </w:r>
          </w:p>
        </w:tc>
        <w:tc>
          <w:tcPr>
            <w:tcW w:w="3969" w:type="dxa"/>
            <w:shd w:val="clear" w:color="auto" w:fill="auto"/>
          </w:tcPr>
          <w:p w14:paraId="38D12793" w14:textId="00D61BE9" w:rsidR="00E834FB" w:rsidRDefault="00E834FB" w:rsidP="00E834F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"הוספת קובץ" ממסך תיק מטופל (ראה אפיון מסך "תיק מטופל", קוד מסך 36)</w:t>
            </w:r>
          </w:p>
        </w:tc>
      </w:tr>
    </w:tbl>
    <w:p w14:paraId="4A0AE9A4" w14:textId="77777777" w:rsidR="003821A2" w:rsidRPr="00B7099B" w:rsidRDefault="003821A2" w:rsidP="003821A2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תהליכים מופעלים</w:t>
      </w:r>
    </w:p>
    <w:p w14:paraId="4A0AE9A5" w14:textId="77777777" w:rsidR="00150585" w:rsidRDefault="0032131F" w:rsidP="007C0819">
      <w:pPr>
        <w:spacing w:line="360" w:lineRule="auto"/>
        <w:ind w:left="238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4A0AE9A6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A7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A8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A9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AA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AB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AC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AD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AE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AF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0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1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2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3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4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5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6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7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8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9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A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B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C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D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E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BF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C0" w14:textId="77777777" w:rsidR="00C55D98" w:rsidRDefault="00C55D98" w:rsidP="007C0819">
      <w:pPr>
        <w:spacing w:line="360" w:lineRule="auto"/>
        <w:ind w:left="238"/>
        <w:rPr>
          <w:rFonts w:cs="David"/>
          <w:rtl/>
          <w:lang w:eastAsia="he-IL"/>
        </w:rPr>
      </w:pPr>
    </w:p>
    <w:p w14:paraId="4A0AE9C2" w14:textId="77777777" w:rsidR="00C55D98" w:rsidRPr="00C55D98" w:rsidRDefault="00C55D98" w:rsidP="00C55D98">
      <w:pPr>
        <w:rPr>
          <w:rtl/>
          <w:lang w:eastAsia="he-IL"/>
        </w:rPr>
      </w:pPr>
    </w:p>
    <w:p w14:paraId="4A0AE9C3" w14:textId="77777777" w:rsidR="004E288D" w:rsidRPr="00B7099B" w:rsidRDefault="00C55D98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  <w:r w:rsidRPr="00C55D98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אפיון פונקציונאלי</w:t>
      </w:r>
    </w:p>
    <w:p w14:paraId="4A0AE9C4" w14:textId="77777777" w:rsidR="004E288D" w:rsidRPr="00B7099B" w:rsidRDefault="000355DD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תרשים</w:t>
      </w:r>
      <w:r w:rsidR="008E7DF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4E288D"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תהליך</w:t>
      </w:r>
      <w:r w:rsidR="008E7DF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ראשי </w:t>
      </w:r>
      <w:r w:rsidR="008E7DF7">
        <w:rPr>
          <w:rFonts w:cs="David"/>
          <w:b/>
          <w:bCs/>
          <w:color w:val="auto"/>
          <w:sz w:val="28"/>
          <w:szCs w:val="28"/>
          <w:rtl/>
          <w:lang w:eastAsia="he-IL"/>
        </w:rPr>
        <w:t>–</w:t>
      </w:r>
      <w:r w:rsidR="008E7DF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תיעוד מידע ממקור חיצוני</w:t>
      </w:r>
    </w:p>
    <w:p w14:paraId="4A0AE9C5" w14:textId="77777777" w:rsidR="00B7099B" w:rsidRPr="00B7099B" w:rsidRDefault="00B7099B" w:rsidP="00B7099B">
      <w:pPr>
        <w:rPr>
          <w:rFonts w:cs="David"/>
          <w:rtl/>
          <w:lang w:eastAsia="he-IL"/>
        </w:rPr>
      </w:pPr>
    </w:p>
    <w:p w14:paraId="4A0AE9C6" w14:textId="74B5D771" w:rsidR="00243249" w:rsidRDefault="002313EF" w:rsidP="00243249">
      <w:pPr>
        <w:rPr>
          <w:rtl/>
        </w:rPr>
      </w:pPr>
      <w:r>
        <w:object w:dxaOrig="12315" w:dyaOrig="11400" w14:anchorId="4A0AEA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8pt;height:443.55pt" o:ole="">
            <v:imagedata r:id="rId13" o:title=""/>
          </v:shape>
          <o:OLEObject Type="Embed" ProgID="Visio.Drawing.15" ShapeID="_x0000_i1025" DrawAspect="Content" ObjectID="_1488866477" r:id="rId14"/>
        </w:object>
      </w:r>
    </w:p>
    <w:p w14:paraId="4A0AE9C7" w14:textId="77777777" w:rsidR="00A03B66" w:rsidRDefault="00A03B66" w:rsidP="00243249">
      <w:pPr>
        <w:rPr>
          <w:rtl/>
        </w:rPr>
      </w:pPr>
    </w:p>
    <w:p w14:paraId="4A0AE9C8" w14:textId="77777777" w:rsidR="00A03B66" w:rsidRDefault="00A03B66" w:rsidP="00243249">
      <w:pPr>
        <w:rPr>
          <w:rtl/>
        </w:rPr>
      </w:pPr>
    </w:p>
    <w:p w14:paraId="4A0AE9C9" w14:textId="77777777" w:rsidR="00A03B66" w:rsidRDefault="00A03B66" w:rsidP="00243249">
      <w:pPr>
        <w:rPr>
          <w:rFonts w:cs="David"/>
          <w:rtl/>
          <w:lang w:eastAsia="he-IL"/>
        </w:rPr>
      </w:pPr>
    </w:p>
    <w:p w14:paraId="4A0AE9CA" w14:textId="77777777" w:rsidR="004666E2" w:rsidRDefault="004666E2" w:rsidP="00243249">
      <w:pPr>
        <w:rPr>
          <w:rFonts w:cs="David"/>
          <w:rtl/>
          <w:lang w:eastAsia="he-IL"/>
        </w:rPr>
      </w:pPr>
    </w:p>
    <w:p w14:paraId="4A0AE9CB" w14:textId="77777777" w:rsidR="004666E2" w:rsidRDefault="004666E2" w:rsidP="00243249">
      <w:pPr>
        <w:rPr>
          <w:rFonts w:cs="David"/>
          <w:rtl/>
          <w:lang w:eastAsia="he-IL"/>
        </w:rPr>
      </w:pPr>
    </w:p>
    <w:p w14:paraId="4A0AE9CC" w14:textId="77777777" w:rsidR="004666E2" w:rsidRDefault="004666E2" w:rsidP="00243249">
      <w:pPr>
        <w:rPr>
          <w:rFonts w:cs="David"/>
          <w:rtl/>
          <w:lang w:eastAsia="he-IL"/>
        </w:rPr>
      </w:pPr>
    </w:p>
    <w:p w14:paraId="4A0AE9CD" w14:textId="77777777" w:rsidR="004666E2" w:rsidRDefault="004666E2" w:rsidP="00243249">
      <w:pPr>
        <w:rPr>
          <w:rFonts w:cs="David"/>
          <w:rtl/>
          <w:lang w:eastAsia="he-IL"/>
        </w:rPr>
      </w:pPr>
    </w:p>
    <w:p w14:paraId="4A0AE9CE" w14:textId="77777777" w:rsidR="004666E2" w:rsidRDefault="004666E2" w:rsidP="00243249">
      <w:pPr>
        <w:rPr>
          <w:rFonts w:cs="David"/>
          <w:rtl/>
          <w:lang w:eastAsia="he-IL"/>
        </w:rPr>
      </w:pPr>
    </w:p>
    <w:p w14:paraId="4A0AE9CF" w14:textId="77777777" w:rsidR="004666E2" w:rsidRDefault="004666E2" w:rsidP="00243249">
      <w:pPr>
        <w:rPr>
          <w:rFonts w:cs="David"/>
          <w:rtl/>
          <w:lang w:eastAsia="he-IL"/>
        </w:rPr>
      </w:pPr>
    </w:p>
    <w:p w14:paraId="4A0AE9D0" w14:textId="77777777" w:rsidR="004666E2" w:rsidRDefault="004666E2" w:rsidP="00243249">
      <w:pPr>
        <w:rPr>
          <w:rFonts w:cs="David"/>
          <w:rtl/>
          <w:lang w:eastAsia="he-IL"/>
        </w:rPr>
      </w:pPr>
    </w:p>
    <w:p w14:paraId="4A0AE9D1" w14:textId="77777777" w:rsidR="004666E2" w:rsidRDefault="004666E2" w:rsidP="00243249">
      <w:pPr>
        <w:rPr>
          <w:rFonts w:cs="David"/>
          <w:rtl/>
          <w:lang w:eastAsia="he-IL"/>
        </w:rPr>
      </w:pPr>
    </w:p>
    <w:p w14:paraId="4A0AE9D2" w14:textId="77777777" w:rsidR="004666E2" w:rsidRDefault="004666E2" w:rsidP="00243249">
      <w:pPr>
        <w:rPr>
          <w:rFonts w:cs="David"/>
          <w:rtl/>
          <w:lang w:eastAsia="he-IL"/>
        </w:rPr>
      </w:pPr>
    </w:p>
    <w:p w14:paraId="4A0AE9D3" w14:textId="77777777" w:rsidR="004666E2" w:rsidRDefault="004666E2" w:rsidP="00243249">
      <w:pPr>
        <w:rPr>
          <w:rFonts w:cs="David"/>
          <w:rtl/>
          <w:lang w:eastAsia="he-IL"/>
        </w:rPr>
      </w:pPr>
    </w:p>
    <w:p w14:paraId="4A0AE9D4" w14:textId="77777777" w:rsidR="004666E2" w:rsidRDefault="004666E2" w:rsidP="00243249">
      <w:pPr>
        <w:rPr>
          <w:rFonts w:cs="David"/>
          <w:rtl/>
          <w:lang w:eastAsia="he-IL"/>
        </w:rPr>
      </w:pPr>
    </w:p>
    <w:p w14:paraId="4A0AE9D5" w14:textId="77777777" w:rsidR="004666E2" w:rsidRPr="00B7099B" w:rsidRDefault="004666E2" w:rsidP="00243249">
      <w:pPr>
        <w:rPr>
          <w:rFonts w:cs="David"/>
          <w:rtl/>
          <w:lang w:eastAsia="he-IL"/>
        </w:rPr>
      </w:pPr>
    </w:p>
    <w:p w14:paraId="4A0AE9D6" w14:textId="77777777" w:rsidR="00243249" w:rsidRPr="00B7099B" w:rsidRDefault="00243249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7099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מסלול עיקרי</w:t>
      </w:r>
      <w:r w:rsidR="00180AB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180AB5">
        <w:rPr>
          <w:rFonts w:cs="David"/>
          <w:b/>
          <w:bCs/>
          <w:color w:val="auto"/>
          <w:sz w:val="28"/>
          <w:szCs w:val="28"/>
          <w:rtl/>
          <w:lang w:eastAsia="he-IL"/>
        </w:rPr>
        <w:t>–</w:t>
      </w:r>
      <w:r w:rsidR="00180AB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תיעוד מידע ממקור חיצוני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32"/>
        <w:gridCol w:w="1658"/>
        <w:gridCol w:w="3969"/>
        <w:gridCol w:w="1843"/>
      </w:tblGrid>
      <w:tr w:rsidR="00801FB6" w:rsidRPr="00B7099B" w14:paraId="4A0AE9DB" w14:textId="77777777" w:rsidTr="00293346">
        <w:tc>
          <w:tcPr>
            <w:tcW w:w="0" w:type="auto"/>
          </w:tcPr>
          <w:p w14:paraId="4A0AE9D7" w14:textId="77777777" w:rsidR="00801FB6" w:rsidRPr="00B7099B" w:rsidRDefault="00801FB6" w:rsidP="00A43F36">
            <w:pPr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מבצע הפעולה</w:t>
            </w:r>
          </w:p>
        </w:tc>
        <w:tc>
          <w:tcPr>
            <w:tcW w:w="1652" w:type="dxa"/>
          </w:tcPr>
          <w:p w14:paraId="4A0AE9D8" w14:textId="77777777" w:rsidR="00801FB6" w:rsidRPr="00B7099B" w:rsidRDefault="00801FB6" w:rsidP="00A43F36">
            <w:pPr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הפעולה</w:t>
            </w:r>
          </w:p>
        </w:tc>
        <w:tc>
          <w:tcPr>
            <w:tcW w:w="3969" w:type="dxa"/>
          </w:tcPr>
          <w:p w14:paraId="4A0AE9D9" w14:textId="77777777" w:rsidR="00801FB6" w:rsidRPr="00B7099B" w:rsidRDefault="00801FB6" w:rsidP="00A43F36">
            <w:pPr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תיאור</w:t>
            </w:r>
          </w:p>
        </w:tc>
        <w:tc>
          <w:tcPr>
            <w:tcW w:w="1843" w:type="dxa"/>
          </w:tcPr>
          <w:p w14:paraId="4A0AE9DA" w14:textId="77777777" w:rsidR="00801FB6" w:rsidRPr="00B7099B" w:rsidRDefault="00801FB6" w:rsidP="00A43F36">
            <w:pPr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2E0298" w:rsidRPr="00B7099B" w14:paraId="157FD806" w14:textId="77777777" w:rsidTr="00293346">
        <w:trPr>
          <w:ins w:id="99" w:author="Sagie, Guy" w:date="2014-11-13T14:06:00Z"/>
        </w:trPr>
        <w:tc>
          <w:tcPr>
            <w:tcW w:w="0" w:type="auto"/>
          </w:tcPr>
          <w:p w14:paraId="094C2EB8" w14:textId="648F2BBB" w:rsidR="002E0298" w:rsidRPr="002E0298" w:rsidRDefault="002E0298" w:rsidP="00A43F36">
            <w:pPr>
              <w:rPr>
                <w:ins w:id="100" w:author="Sagie, Guy" w:date="2014-11-13T14:06:00Z"/>
                <w:rFonts w:cs="David"/>
                <w:rtl/>
                <w:lang w:eastAsia="he-IL"/>
                <w:rPrChange w:id="101" w:author="Sagie, Guy" w:date="2014-11-13T14:07:00Z">
                  <w:rPr>
                    <w:ins w:id="102" w:author="Sagie, Guy" w:date="2014-11-13T14:06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103" w:author="Sagie, Guy" w:date="2014-11-13T14:06:00Z">
              <w:r w:rsidRPr="002E0298">
                <w:rPr>
                  <w:rFonts w:cs="David" w:hint="eastAsia"/>
                  <w:rtl/>
                  <w:lang w:eastAsia="he-IL"/>
                  <w:rPrChange w:id="104" w:author="Sagie, Guy" w:date="2014-11-13T14:07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משתמש</w:t>
              </w:r>
            </w:ins>
          </w:p>
        </w:tc>
        <w:tc>
          <w:tcPr>
            <w:tcW w:w="1652" w:type="dxa"/>
          </w:tcPr>
          <w:p w14:paraId="4AA907B5" w14:textId="54B50A53" w:rsidR="002E0298" w:rsidRPr="002E0298" w:rsidRDefault="002E0298" w:rsidP="002E0298">
            <w:pPr>
              <w:rPr>
                <w:ins w:id="105" w:author="Sagie, Guy" w:date="2014-11-13T14:06:00Z"/>
                <w:rFonts w:cs="David"/>
                <w:rtl/>
                <w:lang w:eastAsia="he-IL"/>
                <w:rPrChange w:id="106" w:author="Sagie, Guy" w:date="2014-11-13T14:07:00Z">
                  <w:rPr>
                    <w:ins w:id="107" w:author="Sagie, Guy" w:date="2014-11-13T14:06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108" w:author="Sagie, Guy" w:date="2014-11-13T14:06:00Z">
              <w:r w:rsidRPr="002E0298">
                <w:rPr>
                  <w:rFonts w:cs="David" w:hint="eastAsia"/>
                  <w:rtl/>
                  <w:lang w:eastAsia="he-IL"/>
                  <w:rPrChange w:id="109" w:author="Sagie, Guy" w:date="2014-11-13T14:07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כניסה</w:t>
              </w:r>
              <w:r w:rsidRPr="002E0298">
                <w:rPr>
                  <w:rFonts w:cs="David"/>
                  <w:rtl/>
                  <w:lang w:eastAsia="he-IL"/>
                  <w:rPrChange w:id="110" w:author="Sagie, Guy" w:date="2014-11-13T14:07:00Z">
                    <w:rPr>
                      <w:rFonts w:cs="David"/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2E0298">
                <w:rPr>
                  <w:rFonts w:cs="David" w:hint="eastAsia"/>
                  <w:rtl/>
                  <w:lang w:eastAsia="he-IL"/>
                  <w:rPrChange w:id="111" w:author="Sagie, Guy" w:date="2014-11-13T14:07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ל</w:t>
              </w:r>
            </w:ins>
            <w:ins w:id="112" w:author="Sagie, Guy" w:date="2014-11-13T14:15:00Z">
              <w:r>
                <w:rPr>
                  <w:rFonts w:cs="David" w:hint="cs"/>
                  <w:rtl/>
                  <w:lang w:eastAsia="he-IL"/>
                </w:rPr>
                <w:t>משימת</w:t>
              </w:r>
            </w:ins>
            <w:ins w:id="113" w:author="Sagie, Guy" w:date="2014-11-13T14:06:00Z">
              <w:r w:rsidRPr="002E0298">
                <w:rPr>
                  <w:rFonts w:cs="David"/>
                  <w:rtl/>
                  <w:lang w:eastAsia="he-IL"/>
                  <w:rPrChange w:id="114" w:author="Sagie, Guy" w:date="2014-11-13T14:07:00Z">
                    <w:rPr>
                      <w:rFonts w:cs="David"/>
                      <w:b/>
                      <w:bCs/>
                      <w:rtl/>
                      <w:lang w:eastAsia="he-IL"/>
                    </w:rPr>
                  </w:rPrChange>
                </w:rPr>
                <w:t xml:space="preserve">"קבצים </w:t>
              </w:r>
              <w:r w:rsidRPr="002E0298">
                <w:rPr>
                  <w:rFonts w:cs="David" w:hint="eastAsia"/>
                  <w:rtl/>
                  <w:lang w:eastAsia="he-IL"/>
                  <w:rPrChange w:id="115" w:author="Sagie, Guy" w:date="2014-11-13T14:07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ממקורות</w:t>
              </w:r>
              <w:r w:rsidRPr="002E0298">
                <w:rPr>
                  <w:rFonts w:cs="David"/>
                  <w:rtl/>
                  <w:lang w:eastAsia="he-IL"/>
                  <w:rPrChange w:id="116" w:author="Sagie, Guy" w:date="2014-11-13T14:07:00Z">
                    <w:rPr>
                      <w:rFonts w:cs="David"/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2E0298">
                <w:rPr>
                  <w:rFonts w:cs="David" w:hint="eastAsia"/>
                  <w:rtl/>
                  <w:lang w:eastAsia="he-IL"/>
                  <w:rPrChange w:id="117" w:author="Sagie, Guy" w:date="2014-11-13T14:07:00Z">
                    <w:rPr>
                      <w:rFonts w:cs="David" w:hint="eastAsia"/>
                      <w:b/>
                      <w:bCs/>
                      <w:rtl/>
                      <w:lang w:eastAsia="he-IL"/>
                    </w:rPr>
                  </w:rPrChange>
                </w:rPr>
                <w:t>חיצוניים</w:t>
              </w:r>
              <w:r w:rsidRPr="002E0298">
                <w:rPr>
                  <w:rFonts w:cs="David"/>
                  <w:rtl/>
                  <w:lang w:eastAsia="he-IL"/>
                  <w:rPrChange w:id="118" w:author="Sagie, Guy" w:date="2014-11-13T14:07:00Z">
                    <w:rPr>
                      <w:rFonts w:cs="David"/>
                      <w:b/>
                      <w:bCs/>
                      <w:rtl/>
                      <w:lang w:eastAsia="he-IL"/>
                    </w:rPr>
                  </w:rPrChange>
                </w:rPr>
                <w:t>"</w:t>
              </w:r>
            </w:ins>
          </w:p>
        </w:tc>
        <w:tc>
          <w:tcPr>
            <w:tcW w:w="3969" w:type="dxa"/>
          </w:tcPr>
          <w:p w14:paraId="519993CD" w14:textId="348212D5" w:rsidR="002E0298" w:rsidRPr="002E0298" w:rsidRDefault="002E0298" w:rsidP="00A43F36">
            <w:pPr>
              <w:rPr>
                <w:ins w:id="119" w:author="Sagie, Guy" w:date="2014-11-13T14:06:00Z"/>
                <w:rFonts w:cs="David"/>
                <w:rtl/>
                <w:lang w:eastAsia="he-IL"/>
                <w:rPrChange w:id="120" w:author="Sagie, Guy" w:date="2014-11-13T14:07:00Z">
                  <w:rPr>
                    <w:ins w:id="121" w:author="Sagie, Guy" w:date="2014-11-13T14:06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122" w:author="Sagie, Guy" w:date="2014-11-13T14:07:00Z">
              <w:r>
                <w:rPr>
                  <w:rFonts w:cs="David" w:hint="cs"/>
                  <w:rtl/>
                  <w:lang w:eastAsia="he-IL"/>
                </w:rPr>
                <w:t>מסך המציג את כלל הקבצים החיצוניים שתועדו למשתמש במפגש</w:t>
              </w:r>
            </w:ins>
            <w:ins w:id="123" w:author="Sagie, Guy" w:date="2014-11-13T14:08:00Z">
              <w:r>
                <w:rPr>
                  <w:rFonts w:cs="David" w:hint="cs"/>
                  <w:rtl/>
                  <w:lang w:eastAsia="he-IL"/>
                </w:rPr>
                <w:t>. כניסה תעשה ממשימה "קבצים ממקורות חיצוניים"</w:t>
              </w:r>
            </w:ins>
          </w:p>
        </w:tc>
        <w:tc>
          <w:tcPr>
            <w:tcW w:w="1843" w:type="dxa"/>
          </w:tcPr>
          <w:p w14:paraId="0BC812A4" w14:textId="4D9585F7" w:rsidR="002E0298" w:rsidRPr="002E0298" w:rsidRDefault="002E0298" w:rsidP="00A43F36">
            <w:pPr>
              <w:rPr>
                <w:ins w:id="124" w:author="Sagie, Guy" w:date="2014-11-13T14:06:00Z"/>
                <w:rFonts w:cs="David"/>
                <w:rtl/>
                <w:lang w:eastAsia="he-IL"/>
                <w:rPrChange w:id="125" w:author="Sagie, Guy" w:date="2014-11-13T14:07:00Z">
                  <w:rPr>
                    <w:ins w:id="126" w:author="Sagie, Guy" w:date="2014-11-13T14:06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127" w:author="Sagie, Guy" w:date="2014-11-13T14:15:00Z">
              <w:r>
                <w:rPr>
                  <w:rFonts w:cs="David" w:hint="cs"/>
                  <w:rtl/>
                  <w:lang w:eastAsia="he-IL"/>
                </w:rPr>
                <w:t>ראה אפיון מסך "קבצים ממקורות חיצוניים", קוד מסך 38</w:t>
              </w:r>
            </w:ins>
          </w:p>
        </w:tc>
      </w:tr>
      <w:tr w:rsidR="00801FB6" w:rsidRPr="00B7099B" w14:paraId="4A0AE9E0" w14:textId="77777777" w:rsidTr="00293346">
        <w:tc>
          <w:tcPr>
            <w:tcW w:w="0" w:type="auto"/>
          </w:tcPr>
          <w:p w14:paraId="4A0AE9DC" w14:textId="77777777" w:rsidR="00801FB6" w:rsidRPr="00B7099B" w:rsidRDefault="008E4213" w:rsidP="00A43F36">
            <w:pPr>
              <w:rPr>
                <w:rFonts w:cs="David"/>
                <w:rtl/>
                <w:lang w:eastAsia="he-IL"/>
              </w:rPr>
            </w:pPr>
            <w:commentRangeStart w:id="128"/>
            <w:r w:rsidRPr="00B7099B"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652" w:type="dxa"/>
          </w:tcPr>
          <w:p w14:paraId="4A0AE9DD" w14:textId="7C4C4C63" w:rsidR="00801FB6" w:rsidRPr="00B7099B" w:rsidRDefault="008E4213" w:rsidP="00A43F36">
            <w:pPr>
              <w:rPr>
                <w:rFonts w:cs="David"/>
                <w:rtl/>
                <w:lang w:eastAsia="he-IL"/>
              </w:rPr>
            </w:pPr>
            <w:del w:id="129" w:author="Sagie, Guy" w:date="2014-11-13T14:23:00Z">
              <w:r w:rsidRPr="00B7099B" w:rsidDel="002313EF">
                <w:rPr>
                  <w:rFonts w:cs="David" w:hint="cs"/>
                  <w:rtl/>
                  <w:lang w:eastAsia="he-IL"/>
                </w:rPr>
                <w:delText xml:space="preserve">פתיחת מסך </w:delText>
              </w:r>
              <w:r w:rsidRPr="00B7099B" w:rsidDel="002313EF">
                <w:rPr>
                  <w:rFonts w:cs="David"/>
                  <w:rtl/>
                  <w:lang w:eastAsia="he-IL"/>
                </w:rPr>
                <w:delText>–</w:delText>
              </w:r>
              <w:r w:rsidRPr="00B7099B" w:rsidDel="002313EF">
                <w:rPr>
                  <w:rFonts w:cs="David" w:hint="cs"/>
                  <w:rtl/>
                  <w:lang w:eastAsia="he-IL"/>
                </w:rPr>
                <w:delText xml:space="preserve"> תיעוד מידע ממקור חיצוני</w:delText>
              </w:r>
            </w:del>
            <w:ins w:id="130" w:author="Sagie, Guy" w:date="2014-11-13T14:23:00Z">
              <w:r w:rsidR="002313EF">
                <w:rPr>
                  <w:rFonts w:cs="David" w:hint="cs"/>
                  <w:rtl/>
                  <w:lang w:eastAsia="he-IL"/>
                </w:rPr>
                <w:t>לחיצה על כפתור "הוספת קובץ"</w:t>
              </w:r>
            </w:ins>
          </w:p>
        </w:tc>
        <w:tc>
          <w:tcPr>
            <w:tcW w:w="3969" w:type="dxa"/>
          </w:tcPr>
          <w:p w14:paraId="24768312" w14:textId="48D3985E" w:rsidR="00801FB6" w:rsidRDefault="002313EF" w:rsidP="008B6008">
            <w:pPr>
              <w:rPr>
                <w:ins w:id="131" w:author="Sagie, Guy" w:date="2014-11-13T14:07:00Z"/>
                <w:rFonts w:cs="David"/>
                <w:rtl/>
                <w:lang w:eastAsia="he-IL"/>
              </w:rPr>
            </w:pPr>
            <w:ins w:id="132" w:author="Sagie, Guy" w:date="2014-11-13T14:24:00Z">
              <w:r>
                <w:rPr>
                  <w:rFonts w:cs="David" w:hint="cs"/>
                  <w:rtl/>
                  <w:lang w:eastAsia="he-IL"/>
                </w:rPr>
                <w:t xml:space="preserve">באמצעות כפתור "הוספת קובץ" תתבצע </w:t>
              </w:r>
            </w:ins>
            <w:r w:rsidR="008E4213" w:rsidRPr="00B7099B">
              <w:rPr>
                <w:rFonts w:cs="David" w:hint="cs"/>
                <w:rtl/>
                <w:lang w:eastAsia="he-IL"/>
              </w:rPr>
              <w:t>כניסה למסך "תיעוד מידע ממקור</w:t>
            </w:r>
            <w:r w:rsidR="008B6008" w:rsidRPr="00B7099B">
              <w:rPr>
                <w:rFonts w:cs="David" w:hint="cs"/>
                <w:rtl/>
                <w:lang w:eastAsia="he-IL"/>
              </w:rPr>
              <w:t xml:space="preserve"> חיצונ</w:t>
            </w:r>
            <w:r w:rsidR="003B29FF" w:rsidRPr="00B7099B">
              <w:rPr>
                <w:rFonts w:cs="David" w:hint="cs"/>
                <w:rtl/>
                <w:lang w:eastAsia="he-IL"/>
              </w:rPr>
              <w:t>י</w:t>
            </w:r>
            <w:r w:rsidR="008B6008" w:rsidRPr="00B7099B">
              <w:rPr>
                <w:rFonts w:cs="David" w:hint="cs"/>
                <w:rtl/>
                <w:lang w:eastAsia="he-IL"/>
              </w:rPr>
              <w:t>"</w:t>
            </w:r>
            <w:commentRangeEnd w:id="128"/>
            <w:r>
              <w:rPr>
                <w:rStyle w:val="CommentReference"/>
                <w:rtl/>
              </w:rPr>
              <w:commentReference w:id="128"/>
            </w:r>
          </w:p>
          <w:p w14:paraId="4A0AE9DE" w14:textId="77299700" w:rsidR="002E0298" w:rsidRPr="00B7099B" w:rsidRDefault="002E0298" w:rsidP="002E029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43" w:type="dxa"/>
          </w:tcPr>
          <w:p w14:paraId="4A0AE9DF" w14:textId="0D8AEBE8" w:rsidR="00801FB6" w:rsidRPr="00B7099B" w:rsidRDefault="00801FB6" w:rsidP="00A43F36">
            <w:pPr>
              <w:rPr>
                <w:rFonts w:cs="David"/>
                <w:rtl/>
                <w:lang w:eastAsia="he-IL"/>
              </w:rPr>
            </w:pPr>
          </w:p>
        </w:tc>
      </w:tr>
      <w:tr w:rsidR="00801FB6" w:rsidRPr="00B7099B" w14:paraId="4A0AE9EB" w14:textId="77777777" w:rsidTr="00293346">
        <w:tc>
          <w:tcPr>
            <w:tcW w:w="0" w:type="auto"/>
          </w:tcPr>
          <w:p w14:paraId="4A0AE9E1" w14:textId="77777777" w:rsidR="00801FB6" w:rsidRPr="00B7099B" w:rsidRDefault="000F7E51" w:rsidP="00A43F36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652" w:type="dxa"/>
          </w:tcPr>
          <w:p w14:paraId="4A0AE9E2" w14:textId="77777777" w:rsidR="00801FB6" w:rsidRPr="00B7099B" w:rsidRDefault="00DB3EA5" w:rsidP="00DB3EA5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/>
                <w:rtl/>
                <w:lang w:eastAsia="he-IL"/>
              </w:rPr>
              <w:t>תיעוד</w:t>
            </w:r>
            <w:r w:rsidRPr="00B7099B">
              <w:rPr>
                <w:rFonts w:cs="David" w:hint="cs"/>
                <w:lang w:eastAsia="he-IL"/>
              </w:rPr>
              <w:t xml:space="preserve"> </w:t>
            </w:r>
            <w:r w:rsidRPr="00B7099B">
              <w:rPr>
                <w:rFonts w:cs="David"/>
                <w:lang w:eastAsia="he-IL"/>
              </w:rPr>
              <w:t>Metadata</w:t>
            </w:r>
            <w:r w:rsidRPr="00B7099B">
              <w:rPr>
                <w:rFonts w:cs="David" w:hint="cs"/>
                <w:rtl/>
                <w:lang w:eastAsia="he-IL"/>
              </w:rPr>
              <w:t xml:space="preserve"> של</w:t>
            </w:r>
            <w:r w:rsidRPr="00B7099B">
              <w:rPr>
                <w:rFonts w:cs="David"/>
                <w:rtl/>
                <w:lang w:eastAsia="he-IL"/>
              </w:rPr>
              <w:t xml:space="preserve"> הקובץ המצורף</w:t>
            </w:r>
          </w:p>
        </w:tc>
        <w:tc>
          <w:tcPr>
            <w:tcW w:w="3969" w:type="dxa"/>
          </w:tcPr>
          <w:p w14:paraId="4A0AE9E3" w14:textId="77777777" w:rsidR="00801FB6" w:rsidRPr="00B7099B" w:rsidRDefault="00293346" w:rsidP="00A43F36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- </w:t>
            </w:r>
            <w:r w:rsidR="000F7E51" w:rsidRPr="00B7099B">
              <w:rPr>
                <w:rFonts w:cs="David" w:hint="cs"/>
                <w:rtl/>
                <w:lang w:eastAsia="he-IL"/>
              </w:rPr>
              <w:t xml:space="preserve">תאריך יצירת הקובץ </w:t>
            </w:r>
          </w:p>
          <w:p w14:paraId="4A0AE9E4" w14:textId="77777777" w:rsidR="00293346" w:rsidRPr="00B7099B" w:rsidRDefault="00293346" w:rsidP="00A43F36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>- תאריך קבלת הקובץ במרפאה</w:t>
            </w:r>
          </w:p>
          <w:p w14:paraId="4A0AE9E5" w14:textId="77777777" w:rsidR="000F7E51" w:rsidRPr="00B7099B" w:rsidRDefault="00293346" w:rsidP="00293346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- בחירת סוג הקובץ (אודיו, מסמך, וודיאו)  - </w:t>
            </w:r>
            <w:r w:rsidR="000F7E51" w:rsidRPr="00B7099B">
              <w:rPr>
                <w:rFonts w:cs="David" w:hint="cs"/>
                <w:rtl/>
                <w:lang w:eastAsia="he-IL"/>
              </w:rPr>
              <w:t>טקסט חופשי</w:t>
            </w:r>
          </w:p>
          <w:p w14:paraId="4A0AE9E6" w14:textId="77777777" w:rsidR="00293346" w:rsidRPr="00B7099B" w:rsidRDefault="00293346" w:rsidP="00621549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lang w:eastAsia="he-IL"/>
              </w:rPr>
              <w:t>-</w:t>
            </w:r>
            <w:r w:rsidRPr="00B7099B">
              <w:rPr>
                <w:rFonts w:cs="David" w:hint="cs"/>
                <w:rtl/>
                <w:lang w:eastAsia="he-IL"/>
              </w:rPr>
              <w:t xml:space="preserve"> </w:t>
            </w:r>
            <w:r w:rsidR="00621549">
              <w:rPr>
                <w:rFonts w:cs="David" w:hint="cs"/>
                <w:rtl/>
                <w:lang w:eastAsia="he-IL"/>
              </w:rPr>
              <w:t xml:space="preserve">קטגוריית מסמך </w:t>
            </w:r>
            <w:r w:rsidR="00E93C85" w:rsidRPr="00B7099B">
              <w:rPr>
                <w:rFonts w:cs="David" w:hint="cs"/>
                <w:rtl/>
                <w:lang w:eastAsia="he-IL"/>
              </w:rPr>
              <w:t xml:space="preserve"> (בחירה מטבלה)</w:t>
            </w:r>
          </w:p>
        </w:tc>
        <w:tc>
          <w:tcPr>
            <w:tcW w:w="1843" w:type="dxa"/>
          </w:tcPr>
          <w:p w14:paraId="4A0AE9E7" w14:textId="77777777" w:rsidR="00DC7F21" w:rsidRDefault="00DC7F21" w:rsidP="0062154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ראה אפיון מסך </w:t>
            </w:r>
          </w:p>
          <w:p w14:paraId="4A0AE9E8" w14:textId="77777777" w:rsidR="00DC7F21" w:rsidRDefault="00DC7F21" w:rsidP="0062154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"תיעוד מידע ממקור חיצוני" (קוד מסך 37)</w:t>
            </w:r>
          </w:p>
          <w:p w14:paraId="4A0AE9E9" w14:textId="77777777" w:rsidR="00DC7F21" w:rsidRDefault="00DC7F21" w:rsidP="00621549">
            <w:pPr>
              <w:rPr>
                <w:rFonts w:cs="David"/>
                <w:rtl/>
                <w:lang w:eastAsia="he-IL"/>
              </w:rPr>
            </w:pPr>
          </w:p>
          <w:p w14:paraId="4A0AE9EA" w14:textId="77777777" w:rsidR="00801FB6" w:rsidRPr="00B7099B" w:rsidRDefault="00621549" w:rsidP="0062154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קטגוריית מסמך </w:t>
            </w:r>
            <w:r w:rsidRPr="00B7099B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ת</w:t>
            </w:r>
            <w:r w:rsidR="00E93C85" w:rsidRPr="00B7099B">
              <w:rPr>
                <w:rFonts w:cs="David" w:hint="cs"/>
                <w:rtl/>
                <w:lang w:eastAsia="he-IL"/>
              </w:rPr>
              <w:t>עשה מ</w:t>
            </w:r>
            <w:r w:rsidR="00F01CDB">
              <w:rPr>
                <w:rFonts w:cs="David" w:hint="cs"/>
                <w:rtl/>
                <w:lang w:eastAsia="he-IL"/>
              </w:rPr>
              <w:t xml:space="preserve">תוך </w:t>
            </w:r>
            <w:r w:rsidR="00E93C85" w:rsidRPr="00B7099B">
              <w:rPr>
                <w:rFonts w:cs="David" w:hint="cs"/>
                <w:rtl/>
                <w:lang w:eastAsia="he-IL"/>
              </w:rPr>
              <w:t>טבלת "</w:t>
            </w:r>
            <w:r w:rsidR="00BF373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קטגוריות מסמכים"</w:t>
            </w:r>
          </w:p>
        </w:tc>
      </w:tr>
      <w:tr w:rsidR="00E93C85" w:rsidRPr="00B7099B" w14:paraId="4A0AE9F1" w14:textId="77777777" w:rsidTr="00293346">
        <w:tc>
          <w:tcPr>
            <w:tcW w:w="0" w:type="auto"/>
          </w:tcPr>
          <w:p w14:paraId="4A0AE9EC" w14:textId="77777777" w:rsidR="00E93C85" w:rsidRPr="00B7099B" w:rsidRDefault="00E93C85" w:rsidP="00E93C85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652" w:type="dxa"/>
          </w:tcPr>
          <w:p w14:paraId="4A0AE9ED" w14:textId="77777777" w:rsidR="00E93C85" w:rsidRPr="00B7099B" w:rsidRDefault="00E93C85" w:rsidP="00E93C85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>קישור להפניה או למכתב</w:t>
            </w:r>
          </w:p>
        </w:tc>
        <w:tc>
          <w:tcPr>
            <w:tcW w:w="3969" w:type="dxa"/>
          </w:tcPr>
          <w:p w14:paraId="4A0AE9EE" w14:textId="77777777" w:rsidR="001A0563" w:rsidRDefault="00E93C85" w:rsidP="001A0563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קישור </w:t>
            </w:r>
            <w:r w:rsidR="00F01CDB">
              <w:rPr>
                <w:rFonts w:cs="David" w:hint="cs"/>
                <w:rtl/>
                <w:lang w:eastAsia="he-IL"/>
              </w:rPr>
              <w:t xml:space="preserve">הקובץ המתועד </w:t>
            </w:r>
            <w:r w:rsidRPr="00B7099B">
              <w:rPr>
                <w:rFonts w:cs="David" w:hint="cs"/>
                <w:rtl/>
                <w:lang w:eastAsia="he-IL"/>
              </w:rPr>
              <w:t>להפניה או למכתב</w:t>
            </w:r>
          </w:p>
          <w:p w14:paraId="4A0AE9EF" w14:textId="77777777" w:rsidR="001A0563" w:rsidRPr="00B7099B" w:rsidRDefault="001A0563" w:rsidP="001A056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43" w:type="dxa"/>
          </w:tcPr>
          <w:p w14:paraId="4A0AE9F0" w14:textId="77777777" w:rsidR="00E93C85" w:rsidRPr="00B7099B" w:rsidRDefault="001A0563" w:rsidP="00E93C8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*</w:t>
            </w:r>
            <w:r w:rsidR="00F01CDB">
              <w:rPr>
                <w:rFonts w:cs="David" w:hint="cs"/>
                <w:rtl/>
                <w:lang w:eastAsia="he-IL"/>
              </w:rPr>
              <w:t>אופציונאלי</w:t>
            </w:r>
          </w:p>
        </w:tc>
      </w:tr>
      <w:tr w:rsidR="00F01CDB" w:rsidRPr="00B7099B" w14:paraId="4A0AE9F6" w14:textId="77777777" w:rsidTr="00293346">
        <w:tc>
          <w:tcPr>
            <w:tcW w:w="0" w:type="auto"/>
          </w:tcPr>
          <w:p w14:paraId="4A0AE9F2" w14:textId="77777777" w:rsidR="00F01CDB" w:rsidRPr="00B7099B" w:rsidRDefault="00F01CDB" w:rsidP="00E93C8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מערכת</w:t>
            </w:r>
          </w:p>
        </w:tc>
        <w:tc>
          <w:tcPr>
            <w:tcW w:w="1652" w:type="dxa"/>
          </w:tcPr>
          <w:p w14:paraId="4A0AE9F3" w14:textId="77777777" w:rsidR="00F01CDB" w:rsidRPr="00B7099B" w:rsidRDefault="00F01CDB" w:rsidP="00E93C8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שליפת כלל ההפניות והמכתבים הרפואיים של המטופל</w:t>
            </w:r>
          </w:p>
        </w:tc>
        <w:tc>
          <w:tcPr>
            <w:tcW w:w="3969" w:type="dxa"/>
          </w:tcPr>
          <w:p w14:paraId="4A0AE9F4" w14:textId="77777777" w:rsidR="00621549" w:rsidRPr="00B7099B" w:rsidRDefault="001A0563" w:rsidP="009E176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כלל ההפני</w:t>
            </w:r>
            <w:r w:rsidR="00621549">
              <w:rPr>
                <w:rFonts w:cs="David" w:hint="cs"/>
                <w:rtl/>
                <w:lang w:eastAsia="he-IL"/>
              </w:rPr>
              <w:t>ות והמכתבים הרפואיים של המטופל מ</w:t>
            </w:r>
            <w:r>
              <w:rPr>
                <w:rFonts w:cs="David" w:hint="cs"/>
                <w:rtl/>
                <w:lang w:eastAsia="he-IL"/>
              </w:rPr>
              <w:t>תוך מסך חיפוש סטנדרטי</w:t>
            </w:r>
            <w:r w:rsidR="00621549">
              <w:rPr>
                <w:rFonts w:cs="David" w:hint="cs"/>
                <w:rtl/>
                <w:lang w:eastAsia="he-IL"/>
              </w:rPr>
              <w:t xml:space="preserve"> של המערכת. ייבוא מס' ההפניה</w:t>
            </w:r>
            <w:r w:rsidR="009E1765">
              <w:rPr>
                <w:rFonts w:cs="David" w:hint="cs"/>
                <w:rtl/>
                <w:lang w:eastAsia="he-IL"/>
              </w:rPr>
              <w:t>/מכתב</w:t>
            </w:r>
            <w:r w:rsidR="00621549">
              <w:rPr>
                <w:rFonts w:cs="David" w:hint="cs"/>
                <w:rtl/>
                <w:lang w:eastAsia="he-IL"/>
              </w:rPr>
              <w:t xml:space="preserve"> הנבחרת </w:t>
            </w:r>
            <w:r w:rsidR="009E1765">
              <w:rPr>
                <w:rFonts w:cs="David" w:hint="cs"/>
                <w:rtl/>
                <w:lang w:eastAsia="he-IL"/>
              </w:rPr>
              <w:t>ומספר המפגש אליו שייכת ההפניה/מכתב.</w:t>
            </w:r>
          </w:p>
        </w:tc>
        <w:tc>
          <w:tcPr>
            <w:tcW w:w="1843" w:type="dxa"/>
          </w:tcPr>
          <w:p w14:paraId="4A0AE9F5" w14:textId="77777777" w:rsidR="00F01CDB" w:rsidRDefault="001A0563" w:rsidP="00E93C8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*אופציונאלי</w:t>
            </w:r>
          </w:p>
        </w:tc>
      </w:tr>
      <w:tr w:rsidR="00F01CDB" w:rsidRPr="00B7099B" w14:paraId="4A0AE9FB" w14:textId="77777777" w:rsidTr="00293346">
        <w:tc>
          <w:tcPr>
            <w:tcW w:w="0" w:type="auto"/>
          </w:tcPr>
          <w:p w14:paraId="4A0AE9F7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652" w:type="dxa"/>
          </w:tcPr>
          <w:p w14:paraId="4A0AE9F8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קישור </w:t>
            </w:r>
            <w:r>
              <w:rPr>
                <w:rFonts w:cs="David" w:hint="cs"/>
                <w:rtl/>
                <w:lang w:eastAsia="he-IL"/>
              </w:rPr>
              <w:t>למפגש</w:t>
            </w:r>
          </w:p>
        </w:tc>
        <w:tc>
          <w:tcPr>
            <w:tcW w:w="3969" w:type="dxa"/>
          </w:tcPr>
          <w:p w14:paraId="4A0AE9F9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קישור </w:t>
            </w:r>
            <w:r>
              <w:rPr>
                <w:rFonts w:cs="David" w:hint="cs"/>
                <w:rtl/>
                <w:lang w:eastAsia="he-IL"/>
              </w:rPr>
              <w:t>הקובץ המתועד למפגש</w:t>
            </w:r>
          </w:p>
        </w:tc>
        <w:tc>
          <w:tcPr>
            <w:tcW w:w="1843" w:type="dxa"/>
          </w:tcPr>
          <w:p w14:paraId="4A0AE9FA" w14:textId="77777777" w:rsidR="00F01CDB" w:rsidRPr="00B7099B" w:rsidRDefault="001A0563" w:rsidP="00F01CD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**</w:t>
            </w:r>
            <w:r w:rsidR="00F01CDB">
              <w:rPr>
                <w:rFonts w:cs="David" w:hint="cs"/>
                <w:rtl/>
                <w:lang w:eastAsia="he-IL"/>
              </w:rPr>
              <w:t>אופציונאלי</w:t>
            </w:r>
          </w:p>
        </w:tc>
      </w:tr>
      <w:tr w:rsidR="00F01CDB" w:rsidRPr="00B7099B" w14:paraId="4A0AEA00" w14:textId="77777777" w:rsidTr="00293346">
        <w:tc>
          <w:tcPr>
            <w:tcW w:w="0" w:type="auto"/>
          </w:tcPr>
          <w:p w14:paraId="4A0AE9FC" w14:textId="77777777" w:rsidR="00F01CDB" w:rsidRPr="00B7099B" w:rsidRDefault="001A0563" w:rsidP="00F01CD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מערכת</w:t>
            </w:r>
          </w:p>
        </w:tc>
        <w:tc>
          <w:tcPr>
            <w:tcW w:w="1652" w:type="dxa"/>
          </w:tcPr>
          <w:p w14:paraId="4A0AE9FD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כלל המפגשים של המטופל</w:t>
            </w:r>
          </w:p>
        </w:tc>
        <w:tc>
          <w:tcPr>
            <w:tcW w:w="3969" w:type="dxa"/>
          </w:tcPr>
          <w:p w14:paraId="4A0AE9FE" w14:textId="77777777" w:rsidR="00F01CDB" w:rsidRPr="00B7099B" w:rsidRDefault="001A0563" w:rsidP="009E176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כלל המפגשים של המטופל </w:t>
            </w:r>
            <w:r w:rsidR="00621549">
              <w:rPr>
                <w:rFonts w:cs="David" w:hint="cs"/>
                <w:rtl/>
                <w:lang w:eastAsia="he-IL"/>
              </w:rPr>
              <w:t>וייבוא מס' המפגש הנבחר</w:t>
            </w:r>
            <w:r w:rsidR="009E1765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843" w:type="dxa"/>
          </w:tcPr>
          <w:p w14:paraId="4A0AE9FF" w14:textId="77777777" w:rsidR="00F01CDB" w:rsidRDefault="001A0563" w:rsidP="00F01CD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**אופציונאלי</w:t>
            </w:r>
          </w:p>
        </w:tc>
      </w:tr>
      <w:tr w:rsidR="00F01CDB" w:rsidRPr="00B7099B" w14:paraId="4A0AEA05" w14:textId="77777777" w:rsidTr="00293346">
        <w:tc>
          <w:tcPr>
            <w:tcW w:w="0" w:type="auto"/>
          </w:tcPr>
          <w:p w14:paraId="4A0AEA01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652" w:type="dxa"/>
          </w:tcPr>
          <w:p w14:paraId="4A0AEA02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ascii="David" w:eastAsiaTheme="minorHAnsi" w:hAnsiTheme="minorHAnsi" w:cs="David" w:hint="cs"/>
                <w:color w:val="000000"/>
                <w:rtl/>
              </w:rPr>
              <w:t>חיפוש</w:t>
            </w:r>
            <w:r w:rsidRPr="00B7099B">
              <w:rPr>
                <w:rFonts w:ascii="David" w:eastAsiaTheme="minorHAnsi" w:hAnsiTheme="minorHAnsi" w:cs="David"/>
                <w:color w:val="000000"/>
                <w:rtl/>
              </w:rPr>
              <w:t xml:space="preserve"> </w:t>
            </w:r>
            <w:r w:rsidRPr="00B7099B">
              <w:rPr>
                <w:rFonts w:ascii="David" w:eastAsiaTheme="minorHAnsi" w:hAnsiTheme="minorHAnsi" w:cs="David" w:hint="cs"/>
                <w:color w:val="000000"/>
                <w:rtl/>
              </w:rPr>
              <w:t>קובץ</w:t>
            </w:r>
            <w:r w:rsidRPr="00B7099B">
              <w:rPr>
                <w:rFonts w:ascii="David" w:eastAsiaTheme="minorHAnsi" w:hAnsiTheme="minorHAnsi" w:cs="David"/>
                <w:color w:val="000000"/>
                <w:rtl/>
              </w:rPr>
              <w:t xml:space="preserve"> </w:t>
            </w:r>
            <w:r w:rsidRPr="00B7099B">
              <w:rPr>
                <w:rFonts w:ascii="David" w:eastAsiaTheme="minorHAnsi" w:hAnsiTheme="minorHAnsi" w:cs="David" w:hint="cs"/>
                <w:color w:val="000000"/>
                <w:rtl/>
              </w:rPr>
              <w:t>להוספה</w:t>
            </w:r>
          </w:p>
        </w:tc>
        <w:tc>
          <w:tcPr>
            <w:tcW w:w="3969" w:type="dxa"/>
          </w:tcPr>
          <w:p w14:paraId="4A0AEA03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לחיצה על  </w:t>
            </w:r>
            <w:r w:rsidRPr="00B7099B">
              <w:rPr>
                <w:rFonts w:cs="David" w:hint="cs"/>
                <w:lang w:eastAsia="he-IL"/>
              </w:rPr>
              <w:t>B</w:t>
            </w:r>
            <w:r w:rsidRPr="00B7099B">
              <w:rPr>
                <w:rFonts w:cs="David"/>
                <w:lang w:eastAsia="he-IL"/>
              </w:rPr>
              <w:t>rowse</w:t>
            </w:r>
            <w:r w:rsidRPr="00B7099B">
              <w:rPr>
                <w:rFonts w:cs="David" w:hint="cs"/>
                <w:rtl/>
                <w:lang w:eastAsia="he-IL"/>
              </w:rPr>
              <w:t xml:space="preserve"> לצורך חיפוש הקובץ הרצוי</w:t>
            </w:r>
          </w:p>
        </w:tc>
        <w:tc>
          <w:tcPr>
            <w:tcW w:w="1843" w:type="dxa"/>
          </w:tcPr>
          <w:p w14:paraId="4A0AEA04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</w:p>
        </w:tc>
      </w:tr>
      <w:tr w:rsidR="00F01CDB" w:rsidRPr="00B7099B" w14:paraId="4A0AEA0A" w14:textId="77777777" w:rsidTr="00293346">
        <w:tc>
          <w:tcPr>
            <w:tcW w:w="0" w:type="auto"/>
          </w:tcPr>
          <w:p w14:paraId="4A0AEA06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מערכת </w:t>
            </w:r>
          </w:p>
        </w:tc>
        <w:tc>
          <w:tcPr>
            <w:tcW w:w="1652" w:type="dxa"/>
          </w:tcPr>
          <w:p w14:paraId="4A0AEA07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פתיחת חלון </w:t>
            </w:r>
            <w:r w:rsidRPr="00B7099B">
              <w:rPr>
                <w:rFonts w:cs="David" w:hint="cs"/>
                <w:lang w:eastAsia="he-IL"/>
              </w:rPr>
              <w:t>WINDOWS</w:t>
            </w:r>
            <w:r w:rsidRPr="00B7099B">
              <w:rPr>
                <w:rFonts w:cs="David" w:hint="cs"/>
                <w:rtl/>
                <w:lang w:eastAsia="he-IL"/>
              </w:rPr>
              <w:t xml:space="preserve"> לצירוף קובץ</w:t>
            </w:r>
          </w:p>
        </w:tc>
        <w:tc>
          <w:tcPr>
            <w:tcW w:w="3969" w:type="dxa"/>
          </w:tcPr>
          <w:p w14:paraId="4A0AEA08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פתיחת חלון חיפוש סטנדרטי של </w:t>
            </w:r>
            <w:r w:rsidRPr="00B7099B">
              <w:rPr>
                <w:rFonts w:cs="David" w:hint="cs"/>
                <w:lang w:eastAsia="he-IL"/>
              </w:rPr>
              <w:t>WINDOWS</w:t>
            </w:r>
            <w:r w:rsidRPr="00B7099B">
              <w:rPr>
                <w:rFonts w:cs="David" w:hint="cs"/>
                <w:rtl/>
                <w:lang w:eastAsia="he-IL"/>
              </w:rPr>
              <w:t xml:space="preserve"> לצורך בחירת קובץ</w:t>
            </w:r>
          </w:p>
        </w:tc>
        <w:tc>
          <w:tcPr>
            <w:tcW w:w="1843" w:type="dxa"/>
          </w:tcPr>
          <w:p w14:paraId="4A0AEA09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</w:p>
        </w:tc>
      </w:tr>
      <w:tr w:rsidR="00F01CDB" w:rsidRPr="00B7099B" w14:paraId="4A0AEA0F" w14:textId="77777777" w:rsidTr="00293346">
        <w:tc>
          <w:tcPr>
            <w:tcW w:w="0" w:type="auto"/>
          </w:tcPr>
          <w:p w14:paraId="4A0AEA0B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652" w:type="dxa"/>
          </w:tcPr>
          <w:p w14:paraId="4A0AEA0C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ascii="David" w:eastAsiaTheme="minorHAnsi" w:hAnsiTheme="minorHAnsi" w:cs="David" w:hint="cs"/>
                <w:color w:val="000000"/>
                <w:rtl/>
              </w:rPr>
              <w:t>בחירת</w:t>
            </w:r>
            <w:r w:rsidRPr="00B7099B">
              <w:rPr>
                <w:rFonts w:ascii="David" w:eastAsiaTheme="minorHAnsi" w:hAnsiTheme="minorHAnsi" w:cs="David"/>
                <w:color w:val="000000"/>
                <w:rtl/>
              </w:rPr>
              <w:t xml:space="preserve"> </w:t>
            </w:r>
            <w:r w:rsidRPr="00B7099B">
              <w:rPr>
                <w:rFonts w:ascii="David" w:eastAsiaTheme="minorHAnsi" w:hAnsiTheme="minorHAnsi" w:cs="David" w:hint="cs"/>
                <w:color w:val="000000"/>
                <w:rtl/>
              </w:rPr>
              <w:t>הקובץ</w:t>
            </w:r>
            <w:r w:rsidRPr="00B7099B">
              <w:rPr>
                <w:rFonts w:ascii="David" w:eastAsiaTheme="minorHAnsi" w:hAnsiTheme="minorHAnsi" w:cs="David"/>
                <w:color w:val="000000"/>
                <w:rtl/>
              </w:rPr>
              <w:t xml:space="preserve"> </w:t>
            </w:r>
            <w:r w:rsidRPr="00B7099B">
              <w:rPr>
                <w:rFonts w:ascii="David" w:eastAsiaTheme="minorHAnsi" w:hAnsiTheme="minorHAnsi" w:cs="David" w:hint="cs"/>
                <w:color w:val="000000"/>
                <w:rtl/>
              </w:rPr>
              <w:t>הרצוי</w:t>
            </w:r>
          </w:p>
        </w:tc>
        <w:tc>
          <w:tcPr>
            <w:tcW w:w="3969" w:type="dxa"/>
          </w:tcPr>
          <w:p w14:paraId="4A0AEA0D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הקובץ</w:t>
            </w:r>
            <w:r w:rsidRPr="00B7099B">
              <w:rPr>
                <w:rFonts w:cs="David" w:hint="cs"/>
                <w:rtl/>
                <w:lang w:eastAsia="he-IL"/>
              </w:rPr>
              <w:t xml:space="preserve"> הרצוי להוספה</w:t>
            </w:r>
          </w:p>
        </w:tc>
        <w:tc>
          <w:tcPr>
            <w:tcW w:w="1843" w:type="dxa"/>
          </w:tcPr>
          <w:p w14:paraId="4A0AEA0E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</w:p>
        </w:tc>
      </w:tr>
      <w:tr w:rsidR="00F01CDB" w:rsidRPr="00B7099B" w14:paraId="4A0AEA14" w14:textId="77777777" w:rsidTr="00293346">
        <w:tc>
          <w:tcPr>
            <w:tcW w:w="0" w:type="auto"/>
          </w:tcPr>
          <w:p w14:paraId="4A0AEA10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מערכת </w:t>
            </w:r>
          </w:p>
        </w:tc>
        <w:tc>
          <w:tcPr>
            <w:tcW w:w="1652" w:type="dxa"/>
          </w:tcPr>
          <w:p w14:paraId="4A0AEA11" w14:textId="77777777" w:rsidR="00F01CDB" w:rsidRPr="00B7099B" w:rsidRDefault="00F01CDB" w:rsidP="00F01CDB">
            <w:pPr>
              <w:rPr>
                <w:rFonts w:cs="David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ייבוא הקובץ לכונן </w:t>
            </w:r>
            <w:r>
              <w:rPr>
                <w:rFonts w:cs="David" w:hint="cs"/>
                <w:rtl/>
                <w:lang w:eastAsia="he-IL"/>
              </w:rPr>
              <w:t xml:space="preserve">"קבצים חיצוניים" </w:t>
            </w:r>
            <w:r w:rsidRPr="00B7099B">
              <w:rPr>
                <w:rFonts w:cs="David" w:hint="cs"/>
                <w:rtl/>
                <w:lang w:eastAsia="he-IL"/>
              </w:rPr>
              <w:t>ברשת</w:t>
            </w:r>
          </w:p>
        </w:tc>
        <w:tc>
          <w:tcPr>
            <w:tcW w:w="3969" w:type="dxa"/>
          </w:tcPr>
          <w:p w14:paraId="33353D3F" w14:textId="75317197" w:rsidR="00F01CDB" w:rsidDel="00F16E93" w:rsidRDefault="00F01CDB" w:rsidP="00F01CDB">
            <w:pPr>
              <w:rPr>
                <w:del w:id="133" w:author="Sagie, Guy" w:date="2014-10-19T12:11:00Z"/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>ייבוא הקובץ לכונן האחסון המיועד ברשת</w:t>
            </w:r>
            <w:r w:rsidR="009E1765">
              <w:rPr>
                <w:rFonts w:cs="David" w:hint="cs"/>
                <w:rtl/>
                <w:lang w:eastAsia="he-IL"/>
              </w:rPr>
              <w:t>.</w:t>
            </w:r>
          </w:p>
          <w:p w14:paraId="1C7B6079" w14:textId="77777777" w:rsidR="00F16E93" w:rsidDel="00F16E93" w:rsidRDefault="00F16E93" w:rsidP="00F16E93">
            <w:pPr>
              <w:rPr>
                <w:del w:id="134" w:author="Sagie, Guy" w:date="2014-10-19T12:11:00Z"/>
                <w:rFonts w:cs="David"/>
                <w:rtl/>
                <w:lang w:eastAsia="he-IL"/>
              </w:rPr>
            </w:pPr>
          </w:p>
          <w:p w14:paraId="4A0AEA12" w14:textId="0C02F58D" w:rsidR="00F16E93" w:rsidRPr="00B7099B" w:rsidRDefault="00F16E93" w:rsidP="00F01CDB">
            <w:pPr>
              <w:rPr>
                <w:rFonts w:cs="David"/>
              </w:rPr>
            </w:pPr>
          </w:p>
        </w:tc>
        <w:tc>
          <w:tcPr>
            <w:tcW w:w="1843" w:type="dxa"/>
          </w:tcPr>
          <w:p w14:paraId="4A0AEA13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</w:p>
        </w:tc>
      </w:tr>
      <w:tr w:rsidR="00F01CDB" w:rsidRPr="00B7099B" w14:paraId="4A0AEA19" w14:textId="77777777" w:rsidTr="00293346">
        <w:tc>
          <w:tcPr>
            <w:tcW w:w="0" w:type="auto"/>
          </w:tcPr>
          <w:p w14:paraId="4A0AEA15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1652" w:type="dxa"/>
          </w:tcPr>
          <w:p w14:paraId="4A0AEA16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>אישור הנתונים</w:t>
            </w:r>
          </w:p>
        </w:tc>
        <w:tc>
          <w:tcPr>
            <w:tcW w:w="3969" w:type="dxa"/>
          </w:tcPr>
          <w:p w14:paraId="4A0AEA17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t>אישור הנתונים לצורך שמירת הנתונים והמשך למסך הקודם</w:t>
            </w:r>
          </w:p>
        </w:tc>
        <w:tc>
          <w:tcPr>
            <w:tcW w:w="1843" w:type="dxa"/>
          </w:tcPr>
          <w:p w14:paraId="4A0AEA18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</w:p>
        </w:tc>
      </w:tr>
      <w:tr w:rsidR="009E1765" w:rsidRPr="00B7099B" w14:paraId="4A0AEA1E" w14:textId="77777777" w:rsidTr="00293346">
        <w:tc>
          <w:tcPr>
            <w:tcW w:w="0" w:type="auto"/>
          </w:tcPr>
          <w:p w14:paraId="4A0AEA1A" w14:textId="77777777" w:rsidR="009E1765" w:rsidRPr="00B7099B" w:rsidRDefault="009E1765" w:rsidP="00F01CD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מערכת</w:t>
            </w:r>
          </w:p>
        </w:tc>
        <w:tc>
          <w:tcPr>
            <w:tcW w:w="1652" w:type="dxa"/>
          </w:tcPr>
          <w:p w14:paraId="4A0AEA1B" w14:textId="77777777" w:rsidR="009E1765" w:rsidRPr="00B7099B" w:rsidRDefault="009E1765" w:rsidP="009E176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ייבוא הנתונים המתועדים למערכת</w:t>
            </w:r>
          </w:p>
        </w:tc>
        <w:tc>
          <w:tcPr>
            <w:tcW w:w="3969" w:type="dxa"/>
          </w:tcPr>
          <w:p w14:paraId="3C607090" w14:textId="71A0C6D7" w:rsidR="009D77D0" w:rsidRDefault="009E1765" w:rsidP="00A43F36">
            <w:pPr>
              <w:rPr>
                <w:ins w:id="135" w:author="Sagie, Guy" w:date="2014-10-19T12:24:00Z"/>
                <w:rFonts w:cs="David"/>
                <w:rtl/>
                <w:lang w:eastAsia="he-IL"/>
              </w:rPr>
            </w:pPr>
            <w:r w:rsidRPr="009E1765">
              <w:rPr>
                <w:rFonts w:cs="David"/>
                <w:rtl/>
                <w:lang w:eastAsia="he-IL"/>
              </w:rPr>
              <w:t>ייבוא הקובץ לכונן האחסון ברשת, יצירת קישור</w:t>
            </w:r>
            <w:r>
              <w:rPr>
                <w:rFonts w:cs="David" w:hint="cs"/>
                <w:rtl/>
                <w:lang w:eastAsia="he-IL"/>
              </w:rPr>
              <w:t xml:space="preserve"> לקובץ </w:t>
            </w:r>
            <w:r w:rsidRPr="009E1765">
              <w:rPr>
                <w:rFonts w:cs="David"/>
                <w:rtl/>
                <w:lang w:eastAsia="he-IL"/>
              </w:rPr>
              <w:t xml:space="preserve">וייבוא </w:t>
            </w:r>
            <w:r>
              <w:rPr>
                <w:rFonts w:cs="David" w:hint="cs"/>
                <w:rtl/>
                <w:lang w:eastAsia="he-IL"/>
              </w:rPr>
              <w:t xml:space="preserve">נתוני ה </w:t>
            </w:r>
            <w:r>
              <w:rPr>
                <w:rFonts w:cs="David"/>
                <w:lang w:eastAsia="he-IL"/>
              </w:rPr>
              <w:t>Metadata</w:t>
            </w:r>
            <w:r>
              <w:rPr>
                <w:rFonts w:cs="David" w:hint="cs"/>
                <w:rtl/>
                <w:lang w:eastAsia="he-IL"/>
              </w:rPr>
              <w:t xml:space="preserve"> שתועדו</w:t>
            </w:r>
            <w:r w:rsidRPr="009E1765">
              <w:rPr>
                <w:rFonts w:cs="David"/>
                <w:rtl/>
                <w:lang w:eastAsia="he-IL"/>
              </w:rPr>
              <w:t xml:space="preserve"> למערכת</w:t>
            </w:r>
            <w:ins w:id="136" w:author="Sagie, Guy" w:date="2014-10-19T12:12:00Z">
              <w:r w:rsidR="00F16E93">
                <w:rPr>
                  <w:rFonts w:cs="David" w:hint="cs"/>
                  <w:rtl/>
                  <w:lang w:eastAsia="he-IL"/>
                </w:rPr>
                <w:t>.</w:t>
              </w:r>
            </w:ins>
            <w:ins w:id="137" w:author="Sagie, Guy" w:date="2014-10-19T12:39:00Z">
              <w:r w:rsidR="00A43F36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  <w:p w14:paraId="70BDAB38" w14:textId="77777777" w:rsidR="00054F71" w:rsidRDefault="00F16E93" w:rsidP="00054F71">
            <w:pPr>
              <w:rPr>
                <w:ins w:id="138" w:author="Sagie, Guy" w:date="2014-10-19T13:43:00Z"/>
                <w:rFonts w:cs="David"/>
                <w:rtl/>
                <w:lang w:eastAsia="he-IL"/>
              </w:rPr>
            </w:pPr>
            <w:commentRangeStart w:id="139"/>
            <w:ins w:id="140" w:author="Sagie, Guy" w:date="2014-10-19T12:12:00Z">
              <w:r>
                <w:rPr>
                  <w:rFonts w:cs="David" w:hint="cs"/>
                  <w:rtl/>
                  <w:lang w:eastAsia="he-IL"/>
                </w:rPr>
                <w:t>לאחר</w:t>
              </w:r>
            </w:ins>
            <w:commentRangeEnd w:id="139"/>
            <w:ins w:id="141" w:author="Sagie, Guy" w:date="2014-10-19T12:24:00Z">
              <w:r w:rsidR="009D77D0">
                <w:rPr>
                  <w:rStyle w:val="CommentReference"/>
                  <w:rtl/>
                </w:rPr>
                <w:commentReference w:id="139"/>
              </w:r>
            </w:ins>
            <w:ins w:id="142" w:author="Sagie, Guy" w:date="2014-10-19T12:12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43" w:author="Sagie, Guy" w:date="2014-10-19T12:23:00Z">
              <w:r w:rsidR="009D77D0">
                <w:rPr>
                  <w:rFonts w:cs="David" w:hint="cs"/>
                  <w:rtl/>
                  <w:lang w:eastAsia="he-IL"/>
                </w:rPr>
                <w:t xml:space="preserve">טעינת </w:t>
              </w:r>
            </w:ins>
            <w:ins w:id="144" w:author="Sagie, Guy" w:date="2014-10-19T12:12:00Z">
              <w:r>
                <w:rPr>
                  <w:rFonts w:cs="David" w:hint="cs"/>
                  <w:rtl/>
                  <w:lang w:eastAsia="he-IL"/>
                </w:rPr>
                <w:t xml:space="preserve"> הקובץ לרשת ת</w:t>
              </w:r>
            </w:ins>
            <w:ins w:id="145" w:author="Sagie, Guy" w:date="2014-10-19T12:13:00Z">
              <w:r w:rsidR="009D77D0">
                <w:rPr>
                  <w:rFonts w:cs="David" w:hint="cs"/>
                  <w:rtl/>
                  <w:lang w:eastAsia="he-IL"/>
                </w:rPr>
                <w:t xml:space="preserve">ינתן </w:t>
              </w:r>
              <w:r>
                <w:rPr>
                  <w:rFonts w:cs="David" w:hint="cs"/>
                  <w:rtl/>
                  <w:lang w:eastAsia="he-IL"/>
                </w:rPr>
                <w:t>אפשרות למשתמש למחוק את קובץ המקור</w:t>
              </w:r>
            </w:ins>
            <w:ins w:id="146" w:author="Sagie, Guy" w:date="2014-10-19T12:24:00Z">
              <w:r w:rsidR="009D77D0">
                <w:rPr>
                  <w:rFonts w:cs="David" w:hint="cs"/>
                  <w:rtl/>
                  <w:lang w:eastAsia="he-IL"/>
                </w:rPr>
                <w:t>.</w:t>
              </w:r>
            </w:ins>
            <w:ins w:id="147" w:author="Sagie, Guy" w:date="2014-10-19T13:32:00Z">
              <w:r w:rsidR="00054F71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  <w:p w14:paraId="69DBC5FE" w14:textId="77777777" w:rsidR="004E0C62" w:rsidRDefault="004E0C62" w:rsidP="00054F71">
            <w:pPr>
              <w:rPr>
                <w:ins w:id="148" w:author="Sagie, Guy" w:date="2014-10-19T13:33:00Z"/>
                <w:rFonts w:cs="David"/>
                <w:rtl/>
                <w:lang w:eastAsia="he-IL"/>
              </w:rPr>
            </w:pPr>
          </w:p>
          <w:p w14:paraId="0C804330" w14:textId="77777777" w:rsidR="00054F71" w:rsidRDefault="00054F71" w:rsidP="00054F71">
            <w:pPr>
              <w:rPr>
                <w:ins w:id="149" w:author="Sagie, Guy" w:date="2014-10-19T13:44:00Z"/>
                <w:rFonts w:cs="David"/>
                <w:rtl/>
                <w:lang w:eastAsia="he-IL"/>
              </w:rPr>
            </w:pPr>
            <w:commentRangeStart w:id="150"/>
            <w:ins w:id="151" w:author="Sagie, Guy" w:date="2014-10-19T13:33:00Z">
              <w:r>
                <w:rPr>
                  <w:rFonts w:cs="David"/>
                  <w:rtl/>
                  <w:lang w:eastAsia="he-IL"/>
                </w:rPr>
                <w:t>באם</w:t>
              </w:r>
            </w:ins>
            <w:commentRangeEnd w:id="150"/>
            <w:ins w:id="152" w:author="Sagie, Guy" w:date="2014-10-19T13:44:00Z">
              <w:r w:rsidR="004E0C62">
                <w:rPr>
                  <w:rStyle w:val="CommentReference"/>
                  <w:rtl/>
                </w:rPr>
                <w:commentReference w:id="150"/>
              </w:r>
            </w:ins>
            <w:ins w:id="153" w:author="Sagie, Guy" w:date="2014-10-19T13:33:00Z">
              <w:r>
                <w:rPr>
                  <w:rFonts w:cs="David"/>
                  <w:rtl/>
                  <w:lang w:eastAsia="he-IL"/>
                </w:rPr>
                <w:t xml:space="preserve"> </w:t>
              </w:r>
            </w:ins>
            <w:ins w:id="154" w:author="Sagie, Guy" w:date="2014-10-19T13:35:00Z">
              <w:r w:rsidR="004E0C62">
                <w:rPr>
                  <w:rFonts w:cs="David" w:hint="cs"/>
                  <w:rtl/>
                  <w:lang w:eastAsia="he-IL"/>
                </w:rPr>
                <w:t>נ</w:t>
              </w:r>
              <w:r>
                <w:rPr>
                  <w:rFonts w:cs="David" w:hint="cs"/>
                  <w:rtl/>
                  <w:lang w:eastAsia="he-IL"/>
                </w:rPr>
                <w:t>טען</w:t>
              </w:r>
            </w:ins>
            <w:ins w:id="155" w:author="Sagie, Guy" w:date="2014-10-19T13:34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56" w:author="Sagie, Guy" w:date="2014-10-19T13:33:00Z">
              <w:r>
                <w:rPr>
                  <w:rFonts w:cs="David" w:hint="cs"/>
                  <w:rtl/>
                  <w:lang w:eastAsia="he-IL"/>
                </w:rPr>
                <w:t xml:space="preserve">קובץ בעל </w:t>
              </w:r>
              <w:r>
                <w:rPr>
                  <w:rFonts w:cs="David"/>
                  <w:rtl/>
                  <w:lang w:eastAsia="he-IL"/>
                </w:rPr>
                <w:t xml:space="preserve">שם </w:t>
              </w:r>
              <w:r w:rsidRPr="00054F71">
                <w:rPr>
                  <w:rFonts w:cs="David"/>
                  <w:rtl/>
                  <w:lang w:eastAsia="he-IL"/>
                </w:rPr>
                <w:t>זהה</w:t>
              </w:r>
              <w:r>
                <w:rPr>
                  <w:rFonts w:cs="David" w:hint="cs"/>
                  <w:rtl/>
                  <w:lang w:eastAsia="he-IL"/>
                </w:rPr>
                <w:t xml:space="preserve"> לקובץ </w:t>
              </w:r>
            </w:ins>
            <w:ins w:id="157" w:author="Sagie, Guy" w:date="2014-10-19T13:34:00Z">
              <w:r>
                <w:rPr>
                  <w:rFonts w:cs="David" w:hint="cs"/>
                  <w:rtl/>
                  <w:lang w:eastAsia="he-IL"/>
                </w:rPr>
                <w:t>קיים,</w:t>
              </w:r>
            </w:ins>
            <w:ins w:id="158" w:author="Sagie, Guy" w:date="2014-10-19T13:33:00Z">
              <w:r w:rsidRPr="00054F71">
                <w:rPr>
                  <w:rFonts w:cs="David"/>
                  <w:rtl/>
                  <w:lang w:eastAsia="he-IL"/>
                </w:rPr>
                <w:t xml:space="preserve"> תוצג הודעה למשתמש</w:t>
              </w:r>
            </w:ins>
            <w:ins w:id="159" w:author="Sagie, Guy" w:date="2014-10-19T13:34:00Z">
              <w:r>
                <w:rPr>
                  <w:rFonts w:cs="David" w:hint="cs"/>
                  <w:rtl/>
                  <w:lang w:eastAsia="he-IL"/>
                </w:rPr>
                <w:t xml:space="preserve"> על קיום קובץ בעל שם זהה</w:t>
              </w:r>
            </w:ins>
            <w:ins w:id="160" w:author="Sagie, Guy" w:date="2014-10-19T13:36:00Z">
              <w:r>
                <w:rPr>
                  <w:rFonts w:cs="David" w:hint="cs"/>
                  <w:rtl/>
                  <w:lang w:eastAsia="he-IL"/>
                </w:rPr>
                <w:t xml:space="preserve">, במקרה זה </w:t>
              </w:r>
            </w:ins>
            <w:ins w:id="161" w:author="Sagie, Guy" w:date="2014-10-19T13:34:00Z">
              <w:r>
                <w:rPr>
                  <w:rFonts w:cs="David" w:hint="cs"/>
                  <w:rtl/>
                  <w:lang w:eastAsia="he-IL"/>
                </w:rPr>
                <w:t xml:space="preserve">תתאפשר למשתמש </w:t>
              </w:r>
            </w:ins>
            <w:ins w:id="162" w:author="Sagie, Guy" w:date="2014-10-19T13:35:00Z">
              <w:r>
                <w:rPr>
                  <w:rFonts w:cs="David" w:hint="cs"/>
                  <w:rtl/>
                  <w:lang w:eastAsia="he-IL"/>
                </w:rPr>
                <w:t xml:space="preserve">האפשרות </w:t>
              </w:r>
            </w:ins>
            <w:ins w:id="163" w:author="Sagie, Guy" w:date="2014-10-19T13:34:00Z">
              <w:r>
                <w:rPr>
                  <w:rFonts w:cs="David" w:hint="cs"/>
                  <w:rtl/>
                  <w:lang w:eastAsia="he-IL"/>
                </w:rPr>
                <w:t xml:space="preserve">לדרוס את הקובץ הקיים. </w:t>
              </w:r>
            </w:ins>
          </w:p>
          <w:p w14:paraId="4A0AEA1C" w14:textId="6A990D1B" w:rsidR="004E0C62" w:rsidRPr="00B7099B" w:rsidRDefault="004E0C62" w:rsidP="00054F7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43" w:type="dxa"/>
          </w:tcPr>
          <w:p w14:paraId="4A0AEA1D" w14:textId="77777777" w:rsidR="009E1765" w:rsidRPr="00B7099B" w:rsidRDefault="009E1765" w:rsidP="00F01CDB">
            <w:pPr>
              <w:rPr>
                <w:rFonts w:cs="David"/>
                <w:rtl/>
                <w:lang w:eastAsia="he-IL"/>
              </w:rPr>
            </w:pPr>
          </w:p>
        </w:tc>
      </w:tr>
      <w:tr w:rsidR="00F01CDB" w:rsidRPr="00B7099B" w14:paraId="4A0AEA23" w14:textId="77777777" w:rsidTr="00293346">
        <w:tc>
          <w:tcPr>
            <w:tcW w:w="0" w:type="auto"/>
          </w:tcPr>
          <w:p w14:paraId="4A0AEA1F" w14:textId="77777777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r w:rsidRPr="00B7099B">
              <w:rPr>
                <w:rFonts w:cs="David" w:hint="cs"/>
                <w:rtl/>
                <w:lang w:eastAsia="he-IL"/>
              </w:rPr>
              <w:lastRenderedPageBreak/>
              <w:t>מערכת</w:t>
            </w:r>
          </w:p>
        </w:tc>
        <w:tc>
          <w:tcPr>
            <w:tcW w:w="1652" w:type="dxa"/>
          </w:tcPr>
          <w:p w14:paraId="4A0AEA20" w14:textId="4088D889" w:rsidR="00F01CDB" w:rsidRPr="00B7099B" w:rsidRDefault="00F01CDB" w:rsidP="00F01CDB">
            <w:pPr>
              <w:rPr>
                <w:rFonts w:cs="David"/>
                <w:rtl/>
                <w:lang w:eastAsia="he-IL"/>
              </w:rPr>
            </w:pPr>
            <w:commentRangeStart w:id="164"/>
            <w:r w:rsidRPr="00B7099B">
              <w:rPr>
                <w:rFonts w:cs="David" w:hint="cs"/>
                <w:rtl/>
                <w:lang w:eastAsia="he-IL"/>
              </w:rPr>
              <w:t>חזרה למסך הקודם</w:t>
            </w:r>
            <w:ins w:id="165" w:author="Sagie, Guy" w:date="2014-11-13T14:18:00Z">
              <w:r w:rsidR="002E0298">
                <w:rPr>
                  <w:rFonts w:cs="David" w:hint="cs"/>
                  <w:rtl/>
                  <w:lang w:eastAsia="he-IL"/>
                </w:rPr>
                <w:t xml:space="preserve"> וסיום התהליך</w:t>
              </w:r>
            </w:ins>
          </w:p>
        </w:tc>
        <w:tc>
          <w:tcPr>
            <w:tcW w:w="3969" w:type="dxa"/>
          </w:tcPr>
          <w:p w14:paraId="01E9D540" w14:textId="7ED881B8" w:rsidR="00F01CDB" w:rsidRDefault="00F01CDB" w:rsidP="00F01CDB">
            <w:pPr>
              <w:rPr>
                <w:ins w:id="166" w:author="Sagie, Guy" w:date="2014-11-13T14:17:00Z"/>
                <w:rFonts w:cs="David"/>
                <w:rtl/>
                <w:lang w:eastAsia="he-IL"/>
              </w:rPr>
            </w:pPr>
            <w:del w:id="167" w:author="Sagie, Guy" w:date="2014-11-13T14:17:00Z">
              <w:r w:rsidDel="002E0298">
                <w:rPr>
                  <w:rFonts w:cs="David" w:hint="cs"/>
                  <w:rtl/>
                  <w:lang w:eastAsia="he-IL"/>
                </w:rPr>
                <w:delText>חזרה למסך המפעיל</w:delText>
              </w:r>
            </w:del>
            <w:ins w:id="168" w:author="Sagie, Guy" w:date="2014-11-13T14:10:00Z">
              <w:r w:rsidR="002E0298">
                <w:rPr>
                  <w:rFonts w:cs="David" w:hint="cs"/>
                  <w:rtl/>
                  <w:lang w:eastAsia="he-IL"/>
                </w:rPr>
                <w:t xml:space="preserve">בעת החזרה למסך, הקובץ שהתווסף יוצג בטבלה </w:t>
              </w:r>
            </w:ins>
            <w:ins w:id="169" w:author="Sagie, Guy" w:date="2014-11-13T14:17:00Z">
              <w:r w:rsidR="002E0298">
                <w:rPr>
                  <w:rFonts w:cs="David" w:hint="cs"/>
                  <w:rtl/>
                  <w:lang w:eastAsia="he-IL"/>
                </w:rPr>
                <w:t>במסך "</w:t>
              </w:r>
            </w:ins>
            <w:ins w:id="170" w:author="Sagie, Guy" w:date="2014-11-13T14:10:00Z">
              <w:r w:rsidR="002E0298">
                <w:rPr>
                  <w:rFonts w:cs="David" w:hint="cs"/>
                  <w:rtl/>
                  <w:lang w:eastAsia="he-IL"/>
                </w:rPr>
                <w:t>קבצים ממקורות חיצוניים</w:t>
              </w:r>
            </w:ins>
            <w:ins w:id="171" w:author="Sagie, Guy" w:date="2014-11-13T14:17:00Z">
              <w:r w:rsidR="002E0298">
                <w:rPr>
                  <w:rFonts w:cs="David" w:hint="cs"/>
                  <w:rtl/>
                  <w:lang w:eastAsia="he-IL"/>
                </w:rPr>
                <w:t>".</w:t>
              </w:r>
            </w:ins>
          </w:p>
          <w:p w14:paraId="4A0AEA21" w14:textId="46032687" w:rsidR="002E0298" w:rsidRPr="00B7099B" w:rsidRDefault="002E0298" w:rsidP="002313EF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43" w:type="dxa"/>
          </w:tcPr>
          <w:p w14:paraId="4A0AEA22" w14:textId="5EFAD003" w:rsidR="00F01CDB" w:rsidRPr="00B7099B" w:rsidRDefault="002E0298" w:rsidP="002E0298">
            <w:pPr>
              <w:rPr>
                <w:rFonts w:cs="David"/>
                <w:rtl/>
                <w:lang w:eastAsia="he-IL"/>
              </w:rPr>
            </w:pPr>
            <w:ins w:id="172" w:author="Sagie, Guy" w:date="2014-11-13T14:11:00Z">
              <w:r>
                <w:rPr>
                  <w:rFonts w:cs="David" w:hint="cs"/>
                  <w:rtl/>
                  <w:lang w:eastAsia="he-IL"/>
                </w:rPr>
                <w:t>ראה אפיון מסך "קבצים ממקורות חיצוניים" קוד מסך 38.</w:t>
              </w:r>
            </w:ins>
            <w:commentRangeEnd w:id="164"/>
            <w:ins w:id="173" w:author="Sagie, Guy" w:date="2014-11-13T14:26:00Z">
              <w:r w:rsidR="002313EF">
                <w:rPr>
                  <w:rStyle w:val="CommentReference"/>
                  <w:rtl/>
                </w:rPr>
                <w:commentReference w:id="164"/>
              </w:r>
            </w:ins>
          </w:p>
        </w:tc>
      </w:tr>
    </w:tbl>
    <w:p w14:paraId="4A0AEA24" w14:textId="77777777" w:rsidR="00243249" w:rsidRPr="00E834FB" w:rsidRDefault="00801FB6" w:rsidP="00E834F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E834F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מסלול</w:t>
      </w:r>
      <w:r w:rsidR="00243249" w:rsidRPr="00E834F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משני </w:t>
      </w:r>
      <w:r w:rsidR="008E4213" w:rsidRPr="00E834FB">
        <w:rPr>
          <w:rFonts w:cs="David"/>
          <w:b/>
          <w:bCs/>
          <w:color w:val="auto"/>
          <w:sz w:val="28"/>
          <w:szCs w:val="28"/>
          <w:rtl/>
          <w:lang w:eastAsia="he-IL"/>
        </w:rPr>
        <w:t>–</w:t>
      </w:r>
      <w:r w:rsidR="008E4213" w:rsidRPr="00E834F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A17A3E" w:rsidRPr="00E834F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צפייה</w:t>
      </w:r>
      <w:r w:rsidR="008E4213" w:rsidRPr="00E834F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A17A3E" w:rsidRPr="00E834F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</w:t>
      </w:r>
      <w:r w:rsidR="008E4213" w:rsidRPr="00E834F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קבצים </w:t>
      </w:r>
      <w:r w:rsidR="00DB75D8" w:rsidRPr="00E834F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ממקורות חיצוניים</w:t>
      </w:r>
      <w:r w:rsidR="008A02AF" w:rsidRPr="00E834F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מאוגדן מטופל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32"/>
        <w:gridCol w:w="1652"/>
        <w:gridCol w:w="3969"/>
        <w:gridCol w:w="1843"/>
      </w:tblGrid>
      <w:tr w:rsidR="00801FB6" w:rsidRPr="00B7099B" w14:paraId="4A0AEA29" w14:textId="77777777" w:rsidTr="00A17A3E">
        <w:tc>
          <w:tcPr>
            <w:tcW w:w="0" w:type="auto"/>
          </w:tcPr>
          <w:p w14:paraId="4A0AEA25" w14:textId="77777777" w:rsidR="00801FB6" w:rsidRPr="00B7099B" w:rsidRDefault="00801FB6" w:rsidP="00A43F36">
            <w:pPr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מבצע הפעולה</w:t>
            </w:r>
          </w:p>
        </w:tc>
        <w:tc>
          <w:tcPr>
            <w:tcW w:w="1652" w:type="dxa"/>
          </w:tcPr>
          <w:p w14:paraId="4A0AEA26" w14:textId="77777777" w:rsidR="00801FB6" w:rsidRPr="00B7099B" w:rsidRDefault="00801FB6" w:rsidP="00A43F36">
            <w:pPr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הפעולה</w:t>
            </w:r>
          </w:p>
        </w:tc>
        <w:tc>
          <w:tcPr>
            <w:tcW w:w="3969" w:type="dxa"/>
          </w:tcPr>
          <w:p w14:paraId="4A0AEA27" w14:textId="77777777" w:rsidR="00801FB6" w:rsidRPr="00B7099B" w:rsidRDefault="00801FB6" w:rsidP="00A43F36">
            <w:pPr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תיאור</w:t>
            </w:r>
          </w:p>
        </w:tc>
        <w:tc>
          <w:tcPr>
            <w:tcW w:w="1843" w:type="dxa"/>
          </w:tcPr>
          <w:p w14:paraId="4A0AEA28" w14:textId="77777777" w:rsidR="00801FB6" w:rsidRPr="00B7099B" w:rsidRDefault="00801FB6" w:rsidP="00A43F36">
            <w:pPr>
              <w:rPr>
                <w:rFonts w:cs="David"/>
                <w:b/>
                <w:bCs/>
                <w:rtl/>
                <w:lang w:eastAsia="he-IL"/>
              </w:rPr>
            </w:pPr>
            <w:r w:rsidRPr="00B7099B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411411" w:rsidRPr="00B7099B" w14:paraId="4A0AEA2E" w14:textId="77777777" w:rsidTr="00A17A3E">
        <w:tc>
          <w:tcPr>
            <w:tcW w:w="0" w:type="auto"/>
          </w:tcPr>
          <w:p w14:paraId="4A0AEA2A" w14:textId="77777777" w:rsidR="00411411" w:rsidRPr="008E1E9B" w:rsidRDefault="00411411" w:rsidP="004114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משתמש </w:t>
            </w:r>
          </w:p>
        </w:tc>
        <w:tc>
          <w:tcPr>
            <w:tcW w:w="1652" w:type="dxa"/>
          </w:tcPr>
          <w:p w14:paraId="4A0AEA2B" w14:textId="77777777" w:rsidR="00411411" w:rsidRPr="008E1E9B" w:rsidRDefault="00411411" w:rsidP="004114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כניסה לתיק המטופל</w:t>
            </w:r>
          </w:p>
        </w:tc>
        <w:tc>
          <w:tcPr>
            <w:tcW w:w="3969" w:type="dxa"/>
          </w:tcPr>
          <w:p w14:paraId="4A0AEA2C" w14:textId="77777777" w:rsidR="00411411" w:rsidRPr="008E1E9B" w:rsidRDefault="00411411" w:rsidP="004114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כניסה לתיק המטופל (יכול להתבצע ממספר מקומות במערכת)</w:t>
            </w:r>
          </w:p>
        </w:tc>
        <w:tc>
          <w:tcPr>
            <w:tcW w:w="1843" w:type="dxa"/>
          </w:tcPr>
          <w:p w14:paraId="4A0AEA2D" w14:textId="77777777" w:rsidR="00411411" w:rsidRPr="008E1E9B" w:rsidRDefault="00411411" w:rsidP="00841DC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ראה אפיון </w:t>
            </w:r>
            <w:r w:rsidR="00841DC1">
              <w:rPr>
                <w:rFonts w:cs="David" w:hint="cs"/>
                <w:rtl/>
                <w:lang w:eastAsia="he-IL"/>
              </w:rPr>
              <w:t>מסך "תיק מטופל" (קוד מסך 36)</w:t>
            </w:r>
          </w:p>
        </w:tc>
      </w:tr>
      <w:tr w:rsidR="00411411" w:rsidRPr="00B7099B" w14:paraId="4A0AEA33" w14:textId="77777777" w:rsidTr="00A17A3E">
        <w:tc>
          <w:tcPr>
            <w:tcW w:w="0" w:type="auto"/>
          </w:tcPr>
          <w:p w14:paraId="4A0AEA2F" w14:textId="77777777" w:rsidR="00411411" w:rsidRDefault="00411411" w:rsidP="00411411">
            <w:pPr>
              <w:rPr>
                <w:sz w:val="22"/>
                <w:szCs w:val="22"/>
              </w:rPr>
            </w:pPr>
            <w:r>
              <w:rPr>
                <w:rFonts w:cs="David" w:hint="cs"/>
                <w:rtl/>
                <w:lang w:eastAsia="he-IL"/>
              </w:rPr>
              <w:t xml:space="preserve">משתמש </w:t>
            </w:r>
          </w:p>
        </w:tc>
        <w:tc>
          <w:tcPr>
            <w:tcW w:w="1652" w:type="dxa"/>
          </w:tcPr>
          <w:p w14:paraId="4A0AEA30" w14:textId="77777777" w:rsidR="00411411" w:rsidRPr="00A75FAD" w:rsidRDefault="00411411" w:rsidP="00D74EF1">
            <w:pPr>
              <w:rPr>
                <w:rFonts w:cs="David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כניסה </w:t>
            </w:r>
            <w:r w:rsidR="00D74EF1">
              <w:rPr>
                <w:rFonts w:cs="David" w:hint="cs"/>
                <w:rtl/>
                <w:lang w:eastAsia="he-IL"/>
              </w:rPr>
              <w:t>לתיקיית</w:t>
            </w:r>
            <w:r w:rsidR="00841DC1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מסמכים</w:t>
            </w:r>
            <w:r w:rsidR="00841DC1">
              <w:rPr>
                <w:rFonts w:cs="David" w:hint="cs"/>
                <w:rtl/>
                <w:lang w:eastAsia="he-IL"/>
              </w:rPr>
              <w:t xml:space="preserve"> ממקורות חיצוניים</w:t>
            </w:r>
            <w:r>
              <w:rPr>
                <w:rFonts w:cs="David" w:hint="cs"/>
                <w:rtl/>
                <w:lang w:eastAsia="he-IL"/>
              </w:rPr>
              <w:t xml:space="preserve"> מתיק המטופל</w:t>
            </w:r>
          </w:p>
        </w:tc>
        <w:tc>
          <w:tcPr>
            <w:tcW w:w="3969" w:type="dxa"/>
          </w:tcPr>
          <w:p w14:paraId="4A0AEA31" w14:textId="77777777" w:rsidR="00411411" w:rsidRPr="00A75FAD" w:rsidRDefault="00411411" w:rsidP="00411411">
            <w:pPr>
              <w:rPr>
                <w:rFonts w:cs="David"/>
              </w:rPr>
            </w:pPr>
            <w:r w:rsidRPr="00B7099B">
              <w:rPr>
                <w:rFonts w:cs="David" w:hint="cs"/>
                <w:rtl/>
                <w:lang w:eastAsia="he-IL"/>
              </w:rPr>
              <w:t xml:space="preserve">כניסה </w:t>
            </w:r>
            <w:r w:rsidR="009E1765">
              <w:rPr>
                <w:rFonts w:cs="David" w:hint="cs"/>
                <w:rtl/>
                <w:lang w:eastAsia="he-IL"/>
              </w:rPr>
              <w:t>לתיקיית</w:t>
            </w:r>
            <w:r>
              <w:rPr>
                <w:rFonts w:cs="David" w:hint="cs"/>
                <w:rtl/>
                <w:lang w:eastAsia="he-IL"/>
              </w:rPr>
              <w:t xml:space="preserve"> "מסמכים</w:t>
            </w:r>
            <w:r w:rsidR="009E1765">
              <w:rPr>
                <w:rFonts w:cs="David" w:hint="cs"/>
                <w:rtl/>
                <w:lang w:eastAsia="he-IL"/>
              </w:rPr>
              <w:t xml:space="preserve"> ממקורות חיצוניים</w:t>
            </w:r>
            <w:r>
              <w:rPr>
                <w:rFonts w:cs="David" w:hint="cs"/>
                <w:rtl/>
                <w:lang w:eastAsia="he-IL"/>
              </w:rPr>
              <w:t>" מתוך תיק המטופל.</w:t>
            </w:r>
          </w:p>
        </w:tc>
        <w:tc>
          <w:tcPr>
            <w:tcW w:w="1843" w:type="dxa"/>
          </w:tcPr>
          <w:p w14:paraId="4A0AEA32" w14:textId="77777777" w:rsidR="00411411" w:rsidRDefault="00411411" w:rsidP="00411411"/>
        </w:tc>
      </w:tr>
      <w:tr w:rsidR="00411411" w:rsidRPr="00B7099B" w14:paraId="4A0AEA38" w14:textId="77777777" w:rsidTr="00A17A3E">
        <w:tc>
          <w:tcPr>
            <w:tcW w:w="0" w:type="auto"/>
          </w:tcPr>
          <w:p w14:paraId="4A0AEA34" w14:textId="77777777" w:rsidR="00411411" w:rsidRDefault="00411411" w:rsidP="004114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מערכת</w:t>
            </w:r>
          </w:p>
        </w:tc>
        <w:tc>
          <w:tcPr>
            <w:tcW w:w="1652" w:type="dxa"/>
          </w:tcPr>
          <w:p w14:paraId="4A0AEA35" w14:textId="77777777" w:rsidR="00411411" w:rsidRPr="00B7099B" w:rsidRDefault="00411411" w:rsidP="004114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שליפת מסמכי המטופל</w:t>
            </w:r>
          </w:p>
        </w:tc>
        <w:tc>
          <w:tcPr>
            <w:tcW w:w="3969" w:type="dxa"/>
          </w:tcPr>
          <w:p w14:paraId="601BECC8" w14:textId="77777777" w:rsidR="00E15349" w:rsidRDefault="00411411" w:rsidP="008A02AF">
            <w:pPr>
              <w:rPr>
                <w:ins w:id="174" w:author="Sagie, Guy" w:date="2015-03-25T11:41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שליפת כלל המסמכים </w:t>
            </w:r>
            <w:r w:rsidR="009E1765">
              <w:rPr>
                <w:rFonts w:cs="David" w:hint="cs"/>
                <w:rtl/>
                <w:lang w:eastAsia="he-IL"/>
              </w:rPr>
              <w:t xml:space="preserve">ממקורות חיצוניים </w:t>
            </w:r>
            <w:r>
              <w:rPr>
                <w:rFonts w:cs="David" w:hint="cs"/>
                <w:rtl/>
                <w:lang w:eastAsia="he-IL"/>
              </w:rPr>
              <w:t>השייכים למטופל</w:t>
            </w:r>
            <w:r w:rsidR="00841DC1">
              <w:rPr>
                <w:rFonts w:cs="David" w:hint="cs"/>
                <w:rtl/>
                <w:lang w:eastAsia="he-IL"/>
              </w:rPr>
              <w:t xml:space="preserve"> וצפייה בפרטיהם.</w:t>
            </w:r>
          </w:p>
          <w:p w14:paraId="4A0AEA36" w14:textId="5F7A6F2F" w:rsidR="00D64A35" w:rsidRPr="00B7099B" w:rsidRDefault="00D64A35" w:rsidP="008A02AF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43" w:type="dxa"/>
          </w:tcPr>
          <w:p w14:paraId="4A0AEA37" w14:textId="3E5E6C62" w:rsidR="00411411" w:rsidRPr="009E1765" w:rsidRDefault="00841DC1" w:rsidP="00D564D7">
            <w:pPr>
              <w:rPr>
                <w:rFonts w:cs="David"/>
                <w:lang w:eastAsia="he-IL"/>
              </w:rPr>
            </w:pPr>
            <w:del w:id="175" w:author="Sagie, Guy" w:date="2014-11-13T14:21:00Z">
              <w:r w:rsidDel="002313EF">
                <w:rPr>
                  <w:rFonts w:cs="David" w:hint="cs"/>
                  <w:rtl/>
                  <w:lang w:eastAsia="he-IL"/>
                </w:rPr>
                <w:delText>ראה</w:delText>
              </w:r>
              <w:r w:rsidDel="002313EF">
                <w:rPr>
                  <w:rFonts w:cs="David" w:hint="cs"/>
                  <w:lang w:eastAsia="he-IL"/>
                </w:rPr>
                <w:delText xml:space="preserve"> </w:delText>
              </w:r>
              <w:r w:rsidDel="002313EF">
                <w:rPr>
                  <w:rFonts w:cs="David" w:hint="cs"/>
                  <w:rtl/>
                  <w:lang w:eastAsia="he-IL"/>
                </w:rPr>
                <w:delText xml:space="preserve">אפיון מסך "מסמכים </w:delText>
              </w:r>
              <w:r w:rsidRPr="00D564D7" w:rsidDel="002313EF">
                <w:rPr>
                  <w:rFonts w:cs="David" w:hint="cs"/>
                  <w:rtl/>
                  <w:lang w:eastAsia="he-IL"/>
                </w:rPr>
                <w:delText>ממקורות חיצוניים" (קוד מסך 38)</w:delText>
              </w:r>
            </w:del>
          </w:p>
        </w:tc>
      </w:tr>
    </w:tbl>
    <w:p w14:paraId="4A0AEA39" w14:textId="77777777" w:rsidR="00915F7A" w:rsidRDefault="00915F7A" w:rsidP="00DE045D">
      <w:pPr>
        <w:rPr>
          <w:ins w:id="176" w:author="Sagie, Guy" w:date="2015-03-10T15:27:00Z"/>
          <w:rtl/>
          <w:lang w:eastAsia="he-IL"/>
        </w:rPr>
      </w:pPr>
    </w:p>
    <w:p w14:paraId="1D51CA0A" w14:textId="77777777" w:rsidR="00DB7D0E" w:rsidRDefault="00DB7D0E" w:rsidP="00DE045D">
      <w:pPr>
        <w:rPr>
          <w:ins w:id="177" w:author="Sagie, Guy" w:date="2015-03-10T15:27:00Z"/>
          <w:rtl/>
          <w:lang w:eastAsia="he-IL"/>
        </w:rPr>
      </w:pPr>
    </w:p>
    <w:p w14:paraId="2B38C169" w14:textId="6D335C7E" w:rsidR="00DB7D0E" w:rsidRPr="00E834FB" w:rsidRDefault="00DB7D0E" w:rsidP="00DB7D0E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ins w:id="178" w:author="Sagie, Guy" w:date="2015-03-10T15:27:00Z"/>
          <w:rFonts w:cs="David"/>
          <w:b/>
          <w:bCs/>
          <w:color w:val="auto"/>
          <w:sz w:val="28"/>
          <w:szCs w:val="28"/>
          <w:rtl/>
          <w:lang w:eastAsia="he-IL"/>
        </w:rPr>
      </w:pPr>
      <w:commentRangeStart w:id="179"/>
      <w:ins w:id="180" w:author="Sagie, Guy" w:date="2015-03-10T15:27:00Z">
        <w:r w:rsidRPr="00E834FB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מסלול משני </w:t>
        </w:r>
        <w:r w:rsidRPr="00E834FB">
          <w:rPr>
            <w:rFonts w:cs="David"/>
            <w:b/>
            <w:bCs/>
            <w:color w:val="auto"/>
            <w:sz w:val="28"/>
            <w:szCs w:val="28"/>
            <w:rtl/>
            <w:lang w:eastAsia="he-IL"/>
          </w:rPr>
          <w:t>–</w:t>
        </w:r>
        <w:r w:rsidRPr="00E834FB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</w:t>
        </w:r>
      </w:ins>
      <w:ins w:id="181" w:author="Sagie, Guy" w:date="2015-03-10T15:29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מחיקה</w:t>
        </w:r>
      </w:ins>
      <w:ins w:id="182" w:author="Sagie, Guy" w:date="2015-03-10T15:30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/תיקון </w:t>
        </w:r>
      </w:ins>
      <w:ins w:id="183" w:author="Sagie, Guy" w:date="2015-03-10T15:28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קבצים קיימים</w:t>
        </w:r>
      </w:ins>
      <w:commentRangeEnd w:id="179"/>
      <w:ins w:id="184" w:author="Sagie, Guy" w:date="2015-03-10T15:47:00Z">
        <w:r w:rsidR="00B61D04">
          <w:rPr>
            <w:rStyle w:val="CommentReference"/>
            <w:rFonts w:ascii="Times New Roman" w:eastAsia="Times New Roman" w:hAnsi="Times New Roman" w:cs="Times New Roman"/>
            <w:color w:val="auto"/>
            <w:rtl/>
          </w:rPr>
          <w:commentReference w:id="179"/>
        </w:r>
      </w:ins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32"/>
        <w:gridCol w:w="1658"/>
        <w:gridCol w:w="3969"/>
        <w:gridCol w:w="1843"/>
      </w:tblGrid>
      <w:tr w:rsidR="00DB7D0E" w:rsidRPr="00B7099B" w14:paraId="66F62904" w14:textId="77777777" w:rsidTr="00B61D04">
        <w:trPr>
          <w:ins w:id="185" w:author="Sagie, Guy" w:date="2015-03-10T15:28:00Z"/>
        </w:trPr>
        <w:tc>
          <w:tcPr>
            <w:tcW w:w="0" w:type="auto"/>
          </w:tcPr>
          <w:p w14:paraId="3EABBB68" w14:textId="77777777" w:rsidR="00DB7D0E" w:rsidRPr="00B7099B" w:rsidRDefault="00DB7D0E" w:rsidP="00CA14AE">
            <w:pPr>
              <w:rPr>
                <w:ins w:id="186" w:author="Sagie, Guy" w:date="2015-03-10T15:28:00Z"/>
                <w:rFonts w:cs="David"/>
                <w:b/>
                <w:bCs/>
                <w:rtl/>
                <w:lang w:eastAsia="he-IL"/>
              </w:rPr>
            </w:pPr>
            <w:ins w:id="187" w:author="Sagie, Guy" w:date="2015-03-10T15:28:00Z">
              <w:r w:rsidRPr="00B7099B">
                <w:rPr>
                  <w:rFonts w:cs="David" w:hint="cs"/>
                  <w:b/>
                  <w:bCs/>
                  <w:rtl/>
                  <w:lang w:eastAsia="he-IL"/>
                </w:rPr>
                <w:t>מבצע הפעולה</w:t>
              </w:r>
            </w:ins>
          </w:p>
        </w:tc>
        <w:tc>
          <w:tcPr>
            <w:tcW w:w="1658" w:type="dxa"/>
          </w:tcPr>
          <w:p w14:paraId="5D41516E" w14:textId="77777777" w:rsidR="00DB7D0E" w:rsidRPr="00B7099B" w:rsidRDefault="00DB7D0E" w:rsidP="00CA14AE">
            <w:pPr>
              <w:rPr>
                <w:ins w:id="188" w:author="Sagie, Guy" w:date="2015-03-10T15:28:00Z"/>
                <w:rFonts w:cs="David"/>
                <w:b/>
                <w:bCs/>
                <w:rtl/>
                <w:lang w:eastAsia="he-IL"/>
              </w:rPr>
            </w:pPr>
            <w:ins w:id="189" w:author="Sagie, Guy" w:date="2015-03-10T15:28:00Z">
              <w:r w:rsidRPr="00B7099B">
                <w:rPr>
                  <w:rFonts w:cs="David" w:hint="cs"/>
                  <w:b/>
                  <w:bCs/>
                  <w:rtl/>
                  <w:lang w:eastAsia="he-IL"/>
                </w:rPr>
                <w:t>הפעולה</w:t>
              </w:r>
            </w:ins>
          </w:p>
        </w:tc>
        <w:tc>
          <w:tcPr>
            <w:tcW w:w="3969" w:type="dxa"/>
          </w:tcPr>
          <w:p w14:paraId="2DDDE232" w14:textId="77777777" w:rsidR="00DB7D0E" w:rsidRPr="00B7099B" w:rsidRDefault="00DB7D0E" w:rsidP="00CA14AE">
            <w:pPr>
              <w:rPr>
                <w:ins w:id="190" w:author="Sagie, Guy" w:date="2015-03-10T15:28:00Z"/>
                <w:rFonts w:cs="David"/>
                <w:b/>
                <w:bCs/>
                <w:rtl/>
                <w:lang w:eastAsia="he-IL"/>
              </w:rPr>
            </w:pPr>
            <w:ins w:id="191" w:author="Sagie, Guy" w:date="2015-03-10T15:28:00Z">
              <w:r w:rsidRPr="00B7099B">
                <w:rPr>
                  <w:rFonts w:cs="David" w:hint="cs"/>
                  <w:b/>
                  <w:bCs/>
                  <w:rtl/>
                  <w:lang w:eastAsia="he-IL"/>
                </w:rPr>
                <w:t>תיאור</w:t>
              </w:r>
            </w:ins>
          </w:p>
        </w:tc>
        <w:tc>
          <w:tcPr>
            <w:tcW w:w="1843" w:type="dxa"/>
          </w:tcPr>
          <w:p w14:paraId="343B6DF5" w14:textId="77777777" w:rsidR="00DB7D0E" w:rsidRPr="00B7099B" w:rsidRDefault="00DB7D0E" w:rsidP="00CA14AE">
            <w:pPr>
              <w:rPr>
                <w:ins w:id="192" w:author="Sagie, Guy" w:date="2015-03-10T15:28:00Z"/>
                <w:rFonts w:cs="David"/>
                <w:b/>
                <w:bCs/>
                <w:rtl/>
                <w:lang w:eastAsia="he-IL"/>
              </w:rPr>
            </w:pPr>
            <w:ins w:id="193" w:author="Sagie, Guy" w:date="2015-03-10T15:28:00Z">
              <w:r w:rsidRPr="00B7099B">
                <w:rPr>
                  <w:rFonts w:cs="David" w:hint="cs"/>
                  <w:b/>
                  <w:bCs/>
                  <w:rtl/>
                  <w:lang w:eastAsia="he-IL"/>
                </w:rPr>
                <w:t>הערות</w:t>
              </w:r>
            </w:ins>
          </w:p>
        </w:tc>
      </w:tr>
      <w:tr w:rsidR="00DB7D0E" w:rsidRPr="008E1E9B" w14:paraId="22667201" w14:textId="77777777" w:rsidTr="00B61D04">
        <w:trPr>
          <w:ins w:id="194" w:author="Sagie, Guy" w:date="2015-03-10T15:28:00Z"/>
        </w:trPr>
        <w:tc>
          <w:tcPr>
            <w:tcW w:w="0" w:type="auto"/>
          </w:tcPr>
          <w:p w14:paraId="0C907691" w14:textId="229C129A" w:rsidR="00DB7D0E" w:rsidRPr="008E1E9B" w:rsidRDefault="00DB7D0E" w:rsidP="00DB7D0E">
            <w:pPr>
              <w:rPr>
                <w:ins w:id="195" w:author="Sagie, Guy" w:date="2015-03-10T15:28:00Z"/>
                <w:rFonts w:cs="David"/>
                <w:rtl/>
                <w:lang w:eastAsia="he-IL"/>
              </w:rPr>
            </w:pPr>
            <w:ins w:id="196" w:author="Sagie, Guy" w:date="2015-03-10T15:28:00Z">
              <w:r w:rsidRPr="00CA14AE">
                <w:rPr>
                  <w:rFonts w:cs="David" w:hint="eastAsia"/>
                  <w:rtl/>
                  <w:lang w:eastAsia="he-IL"/>
                </w:rPr>
                <w:t>משתמש</w:t>
              </w:r>
            </w:ins>
          </w:p>
        </w:tc>
        <w:tc>
          <w:tcPr>
            <w:tcW w:w="1658" w:type="dxa"/>
          </w:tcPr>
          <w:p w14:paraId="1D2152AC" w14:textId="1C3519FE" w:rsidR="00DB7D0E" w:rsidRPr="008E1E9B" w:rsidRDefault="00DB7D0E" w:rsidP="00DB7D0E">
            <w:pPr>
              <w:rPr>
                <w:ins w:id="197" w:author="Sagie, Guy" w:date="2015-03-10T15:28:00Z"/>
                <w:rFonts w:cs="David"/>
                <w:rtl/>
                <w:lang w:eastAsia="he-IL"/>
              </w:rPr>
            </w:pPr>
            <w:ins w:id="198" w:author="Sagie, Guy" w:date="2015-03-10T15:28:00Z">
              <w:r w:rsidRPr="00CA14AE">
                <w:rPr>
                  <w:rFonts w:cs="David" w:hint="eastAsia"/>
                  <w:rtl/>
                  <w:lang w:eastAsia="he-IL"/>
                </w:rPr>
                <w:t>כניסה</w:t>
              </w:r>
              <w:r w:rsidRPr="00CA14AE">
                <w:rPr>
                  <w:rFonts w:cs="David"/>
                  <w:rtl/>
                  <w:lang w:eastAsia="he-IL"/>
                </w:rPr>
                <w:t xml:space="preserve"> </w:t>
              </w:r>
              <w:r w:rsidRPr="00CA14AE">
                <w:rPr>
                  <w:rFonts w:cs="David" w:hint="eastAsia"/>
                  <w:rtl/>
                  <w:lang w:eastAsia="he-IL"/>
                </w:rPr>
                <w:t>ל</w:t>
              </w:r>
              <w:r>
                <w:rPr>
                  <w:rFonts w:cs="David" w:hint="cs"/>
                  <w:rtl/>
                  <w:lang w:eastAsia="he-IL"/>
                </w:rPr>
                <w:t>משימת</w:t>
              </w:r>
              <w:r w:rsidRPr="00CA14AE">
                <w:rPr>
                  <w:rFonts w:cs="David"/>
                  <w:rtl/>
                  <w:lang w:eastAsia="he-IL"/>
                </w:rPr>
                <w:t xml:space="preserve">"קבצים </w:t>
              </w:r>
              <w:r w:rsidRPr="00CA14AE">
                <w:rPr>
                  <w:rFonts w:cs="David" w:hint="eastAsia"/>
                  <w:rtl/>
                  <w:lang w:eastAsia="he-IL"/>
                </w:rPr>
                <w:t>ממקורות</w:t>
              </w:r>
              <w:r w:rsidRPr="00CA14AE">
                <w:rPr>
                  <w:rFonts w:cs="David"/>
                  <w:rtl/>
                  <w:lang w:eastAsia="he-IL"/>
                </w:rPr>
                <w:t xml:space="preserve"> </w:t>
              </w:r>
              <w:r w:rsidRPr="00CA14AE">
                <w:rPr>
                  <w:rFonts w:cs="David" w:hint="eastAsia"/>
                  <w:rtl/>
                  <w:lang w:eastAsia="he-IL"/>
                </w:rPr>
                <w:t>חיצוניים</w:t>
              </w:r>
              <w:r w:rsidRPr="00CA14AE">
                <w:rPr>
                  <w:rFonts w:cs="David"/>
                  <w:rtl/>
                  <w:lang w:eastAsia="he-IL"/>
                </w:rPr>
                <w:t>"</w:t>
              </w:r>
            </w:ins>
          </w:p>
        </w:tc>
        <w:tc>
          <w:tcPr>
            <w:tcW w:w="3969" w:type="dxa"/>
          </w:tcPr>
          <w:p w14:paraId="226D5A97" w14:textId="0144CBFC" w:rsidR="00DB7D0E" w:rsidRPr="008E1E9B" w:rsidRDefault="00DB7D0E" w:rsidP="00DB7D0E">
            <w:pPr>
              <w:rPr>
                <w:ins w:id="199" w:author="Sagie, Guy" w:date="2015-03-10T15:28:00Z"/>
                <w:rFonts w:cs="David"/>
                <w:rtl/>
                <w:lang w:eastAsia="he-IL"/>
              </w:rPr>
            </w:pPr>
            <w:ins w:id="200" w:author="Sagie, Guy" w:date="2015-03-10T15:28:00Z">
              <w:r>
                <w:rPr>
                  <w:rFonts w:cs="David" w:hint="cs"/>
                  <w:rtl/>
                  <w:lang w:eastAsia="he-IL"/>
                </w:rPr>
                <w:t>מסך המציג את כל</w:t>
              </w:r>
              <w:r w:rsidR="00D64A35">
                <w:rPr>
                  <w:rFonts w:cs="David" w:hint="cs"/>
                  <w:rtl/>
                  <w:lang w:eastAsia="he-IL"/>
                </w:rPr>
                <w:t>ל הקבצים החיצוניים שתועדו למ</w:t>
              </w:r>
            </w:ins>
            <w:commentRangeStart w:id="201"/>
            <w:ins w:id="202" w:author="Sagie, Guy" w:date="2015-03-25T11:39:00Z">
              <w:r w:rsidR="00D64A35">
                <w:rPr>
                  <w:rFonts w:cs="David" w:hint="cs"/>
                  <w:rtl/>
                  <w:lang w:eastAsia="he-IL"/>
                </w:rPr>
                <w:t>טופל</w:t>
              </w:r>
            </w:ins>
            <w:ins w:id="203" w:author="Sagie, Guy" w:date="2015-03-10T15:28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commentRangeEnd w:id="201"/>
            <w:ins w:id="204" w:author="Sagie, Guy" w:date="2015-03-25T11:39:00Z">
              <w:r w:rsidR="00D64A35">
                <w:rPr>
                  <w:rStyle w:val="CommentReference"/>
                  <w:rtl/>
                </w:rPr>
                <w:commentReference w:id="201"/>
              </w:r>
            </w:ins>
            <w:ins w:id="205" w:author="Sagie, Guy" w:date="2015-03-10T15:28:00Z">
              <w:r>
                <w:rPr>
                  <w:rFonts w:cs="David" w:hint="cs"/>
                  <w:rtl/>
                  <w:lang w:eastAsia="he-IL"/>
                </w:rPr>
                <w:t>במפגש. כניסה תעשה ממשימה "קבצים ממקורות חיצוניים"</w:t>
              </w:r>
            </w:ins>
          </w:p>
        </w:tc>
        <w:tc>
          <w:tcPr>
            <w:tcW w:w="1843" w:type="dxa"/>
          </w:tcPr>
          <w:p w14:paraId="58391EFB" w14:textId="1A4C5395" w:rsidR="00DB7D0E" w:rsidRPr="008E1E9B" w:rsidRDefault="00DB7D0E" w:rsidP="00DB7D0E">
            <w:pPr>
              <w:rPr>
                <w:ins w:id="206" w:author="Sagie, Guy" w:date="2015-03-10T15:28:00Z"/>
                <w:rFonts w:cs="David"/>
                <w:rtl/>
                <w:lang w:eastAsia="he-IL"/>
              </w:rPr>
            </w:pPr>
            <w:ins w:id="207" w:author="Sagie, Guy" w:date="2015-03-10T15:28:00Z">
              <w:r>
                <w:rPr>
                  <w:rFonts w:cs="David" w:hint="cs"/>
                  <w:rtl/>
                  <w:lang w:eastAsia="he-IL"/>
                </w:rPr>
                <w:t>ראה אפיון מסך "קבצים ממקורות חיצוניים", קוד מסך 38</w:t>
              </w:r>
            </w:ins>
          </w:p>
        </w:tc>
      </w:tr>
      <w:tr w:rsidR="00DB7D0E" w14:paraId="525DA95D" w14:textId="77777777" w:rsidTr="00B61D04">
        <w:trPr>
          <w:ins w:id="208" w:author="Sagie, Guy" w:date="2015-03-10T15:28:00Z"/>
        </w:trPr>
        <w:tc>
          <w:tcPr>
            <w:tcW w:w="0" w:type="auto"/>
          </w:tcPr>
          <w:p w14:paraId="4F305CA4" w14:textId="77777777" w:rsidR="00DB7D0E" w:rsidRDefault="00DB7D0E" w:rsidP="00CA14AE">
            <w:pPr>
              <w:rPr>
                <w:ins w:id="209" w:author="Sagie, Guy" w:date="2015-03-10T15:28:00Z"/>
                <w:sz w:val="22"/>
                <w:szCs w:val="22"/>
              </w:rPr>
            </w:pPr>
            <w:ins w:id="210" w:author="Sagie, Guy" w:date="2015-03-10T15:28:00Z">
              <w:r>
                <w:rPr>
                  <w:rFonts w:cs="David" w:hint="cs"/>
                  <w:rtl/>
                  <w:lang w:eastAsia="he-IL"/>
                </w:rPr>
                <w:t xml:space="preserve">משתמש </w:t>
              </w:r>
            </w:ins>
          </w:p>
        </w:tc>
        <w:tc>
          <w:tcPr>
            <w:tcW w:w="1658" w:type="dxa"/>
          </w:tcPr>
          <w:p w14:paraId="0D5ED5F9" w14:textId="667044D5" w:rsidR="00DB7D0E" w:rsidRPr="00A75FAD" w:rsidRDefault="00DB7D0E" w:rsidP="00CA14AE">
            <w:pPr>
              <w:rPr>
                <w:ins w:id="211" w:author="Sagie, Guy" w:date="2015-03-10T15:28:00Z"/>
                <w:rFonts w:cs="David"/>
              </w:rPr>
            </w:pPr>
            <w:ins w:id="212" w:author="Sagie, Guy" w:date="2015-03-10T15:28:00Z">
              <w:r>
                <w:rPr>
                  <w:rFonts w:cs="David" w:hint="cs"/>
                  <w:rtl/>
                </w:rPr>
                <w:t xml:space="preserve">לחיצה על כפתור ייבוא </w:t>
              </w:r>
            </w:ins>
            <w:ins w:id="213" w:author="Sagie, Guy" w:date="2015-03-10T15:30:00Z">
              <w:r>
                <w:rPr>
                  <w:rFonts w:cs="David" w:hint="cs"/>
                  <w:rtl/>
                </w:rPr>
                <w:t>קבצים</w:t>
              </w:r>
            </w:ins>
          </w:p>
        </w:tc>
        <w:tc>
          <w:tcPr>
            <w:tcW w:w="3969" w:type="dxa"/>
          </w:tcPr>
          <w:p w14:paraId="0A43757F" w14:textId="09F86A4A" w:rsidR="00DB7D0E" w:rsidRPr="00DB7D0E" w:rsidRDefault="00DB7D0E" w:rsidP="00CA14AE">
            <w:pPr>
              <w:rPr>
                <w:ins w:id="214" w:author="Sagie, Guy" w:date="2015-03-10T15:28:00Z"/>
                <w:rFonts w:cs="David"/>
              </w:rPr>
            </w:pPr>
            <w:ins w:id="215" w:author="Sagie, Guy" w:date="2015-03-10T15:30:00Z">
              <w:r>
                <w:rPr>
                  <w:rFonts w:cs="David" w:hint="cs"/>
                  <w:rtl/>
                </w:rPr>
                <w:t>לחיצה על כפתור ייבוא קבצים במסך</w:t>
              </w:r>
            </w:ins>
          </w:p>
        </w:tc>
        <w:tc>
          <w:tcPr>
            <w:tcW w:w="1843" w:type="dxa"/>
          </w:tcPr>
          <w:p w14:paraId="58FF39EA" w14:textId="2F8DC160" w:rsidR="00DB7D0E" w:rsidRDefault="00DB7D0E" w:rsidP="00CA14AE">
            <w:pPr>
              <w:rPr>
                <w:ins w:id="216" w:author="Sagie, Guy" w:date="2015-03-10T15:28:00Z"/>
              </w:rPr>
            </w:pPr>
            <w:ins w:id="217" w:author="Sagie, Guy" w:date="2015-03-10T15:30:00Z">
              <w:r>
                <w:rPr>
                  <w:rFonts w:cs="David" w:hint="cs"/>
                  <w:rtl/>
                  <w:lang w:eastAsia="he-IL"/>
                </w:rPr>
                <w:t>ראה אפיון מסך "קבצים ממקורות חיצוניים", קוד מסך 38</w:t>
              </w:r>
            </w:ins>
          </w:p>
        </w:tc>
      </w:tr>
      <w:tr w:rsidR="00DB7D0E" w:rsidRPr="009E1765" w14:paraId="08A57E05" w14:textId="77777777" w:rsidTr="00B61D04">
        <w:trPr>
          <w:ins w:id="218" w:author="Sagie, Guy" w:date="2015-03-10T15:28:00Z"/>
        </w:trPr>
        <w:tc>
          <w:tcPr>
            <w:tcW w:w="0" w:type="auto"/>
          </w:tcPr>
          <w:p w14:paraId="6E372914" w14:textId="77777777" w:rsidR="00DB7D0E" w:rsidRDefault="00DB7D0E" w:rsidP="00CA14AE">
            <w:pPr>
              <w:rPr>
                <w:ins w:id="219" w:author="Sagie, Guy" w:date="2015-03-10T15:28:00Z"/>
                <w:rFonts w:cs="David"/>
                <w:rtl/>
                <w:lang w:eastAsia="he-IL"/>
              </w:rPr>
            </w:pPr>
            <w:ins w:id="220" w:author="Sagie, Guy" w:date="2015-03-10T15:28:00Z">
              <w:r>
                <w:rPr>
                  <w:rFonts w:cs="David" w:hint="cs"/>
                  <w:rtl/>
                  <w:lang w:eastAsia="he-IL"/>
                </w:rPr>
                <w:t>מערכת</w:t>
              </w:r>
            </w:ins>
          </w:p>
        </w:tc>
        <w:tc>
          <w:tcPr>
            <w:tcW w:w="1658" w:type="dxa"/>
          </w:tcPr>
          <w:p w14:paraId="552FCB5E" w14:textId="2C89923D" w:rsidR="00DB7D0E" w:rsidRPr="00B7099B" w:rsidRDefault="00DB7D0E" w:rsidP="00DB7D0E">
            <w:pPr>
              <w:rPr>
                <w:ins w:id="221" w:author="Sagie, Guy" w:date="2015-03-10T15:28:00Z"/>
                <w:rFonts w:cs="David"/>
                <w:rtl/>
                <w:lang w:eastAsia="he-IL"/>
              </w:rPr>
            </w:pPr>
            <w:ins w:id="222" w:author="Sagie, Guy" w:date="2015-03-10T15:28:00Z">
              <w:r>
                <w:rPr>
                  <w:rFonts w:cs="David" w:hint="cs"/>
                  <w:rtl/>
                  <w:lang w:eastAsia="he-IL"/>
                </w:rPr>
                <w:t xml:space="preserve">שליפת </w:t>
              </w:r>
            </w:ins>
            <w:ins w:id="223" w:author="Sagie, Guy" w:date="2015-03-10T15:31:00Z">
              <w:r>
                <w:rPr>
                  <w:rFonts w:cs="David" w:hint="cs"/>
                  <w:rtl/>
                  <w:lang w:eastAsia="he-IL"/>
                </w:rPr>
                <w:t>קבצים ממקורות חיצוניים השייכים למטופל</w:t>
              </w:r>
            </w:ins>
          </w:p>
        </w:tc>
        <w:tc>
          <w:tcPr>
            <w:tcW w:w="3969" w:type="dxa"/>
          </w:tcPr>
          <w:p w14:paraId="2599AC97" w14:textId="30710318" w:rsidR="00DB7D0E" w:rsidRPr="00B7099B" w:rsidRDefault="00DB7D0E" w:rsidP="00DB7D0E">
            <w:pPr>
              <w:rPr>
                <w:ins w:id="224" w:author="Sagie, Guy" w:date="2015-03-10T15:28:00Z"/>
                <w:rFonts w:cs="David"/>
                <w:rtl/>
                <w:lang w:eastAsia="he-IL"/>
              </w:rPr>
            </w:pPr>
            <w:ins w:id="225" w:author="Sagie, Guy" w:date="2015-03-10T15:28:00Z">
              <w:r>
                <w:rPr>
                  <w:rFonts w:cs="David" w:hint="cs"/>
                  <w:rtl/>
                  <w:lang w:eastAsia="he-IL"/>
                </w:rPr>
                <w:t>שליפת כלל המסמכים ממקורות חיצוניים השייכים למטופל</w:t>
              </w:r>
            </w:ins>
            <w:ins w:id="226" w:author="Sagie, Guy" w:date="2015-03-10T15:31:00Z">
              <w:r>
                <w:rPr>
                  <w:rFonts w:cs="David" w:hint="cs"/>
                  <w:rtl/>
                  <w:lang w:eastAsia="he-IL"/>
                </w:rPr>
                <w:t xml:space="preserve">. </w:t>
              </w:r>
            </w:ins>
            <w:ins w:id="227" w:author="Sagie, Guy" w:date="2015-03-10T15:32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Fonts w:cs="David"/>
                  <w:rtl/>
                  <w:lang w:eastAsia="he-IL"/>
                </w:rPr>
                <w:t xml:space="preserve">שדות </w:t>
              </w:r>
            </w:ins>
            <w:ins w:id="228" w:author="Sagie, Guy" w:date="2015-03-10T15:34:00Z">
              <w:r>
                <w:rPr>
                  <w:rFonts w:cs="David" w:hint="cs"/>
                  <w:rtl/>
                  <w:lang w:eastAsia="he-IL"/>
                </w:rPr>
                <w:t>ה -</w:t>
              </w:r>
            </w:ins>
            <w:ins w:id="229" w:author="Sagie, Guy" w:date="2015-03-10T15:32:00Z">
              <w:r>
                <w:rPr>
                  <w:rFonts w:cs="David"/>
                  <w:lang w:eastAsia="he-IL"/>
                </w:rPr>
                <w:t>metadata</w:t>
              </w:r>
            </w:ins>
            <w:ins w:id="230" w:author="Sagie, Guy" w:date="2015-03-10T15:33:00Z">
              <w:r>
                <w:rPr>
                  <w:rFonts w:cs="David" w:hint="cs"/>
                  <w:rtl/>
                  <w:lang w:eastAsia="he-IL"/>
                </w:rPr>
                <w:t xml:space="preserve"> של הקבצים </w:t>
              </w:r>
            </w:ins>
            <w:ins w:id="231" w:author="Sagie, Guy" w:date="2015-03-10T15:32:00Z">
              <w:r w:rsidRPr="00DB7D0E">
                <w:rPr>
                  <w:rFonts w:cs="David"/>
                  <w:rtl/>
                  <w:lang w:eastAsia="he-IL"/>
                </w:rPr>
                <w:t xml:space="preserve">יהיו </w:t>
              </w:r>
              <w:r w:rsidRPr="00DB7D0E">
                <w:rPr>
                  <w:rFonts w:cs="David"/>
                  <w:b/>
                  <w:bCs/>
                  <w:rtl/>
                  <w:lang w:eastAsia="he-IL"/>
                  <w:rPrChange w:id="232" w:author="Sagie, Guy" w:date="2015-03-10T15:35:00Z">
                    <w:rPr>
                      <w:rFonts w:cs="David"/>
                      <w:rtl/>
                      <w:lang w:eastAsia="he-IL"/>
                    </w:rPr>
                  </w:rPrChange>
                </w:rPr>
                <w:t>פתוחים להזנה</w:t>
              </w:r>
              <w:r>
                <w:rPr>
                  <w:rFonts w:cs="David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1843" w:type="dxa"/>
          </w:tcPr>
          <w:p w14:paraId="137EF5B9" w14:textId="77777777" w:rsidR="00DB7D0E" w:rsidRPr="009E1765" w:rsidRDefault="00DB7D0E" w:rsidP="00CA14AE">
            <w:pPr>
              <w:rPr>
                <w:ins w:id="233" w:author="Sagie, Guy" w:date="2015-03-10T15:28:00Z"/>
                <w:rFonts w:cs="David"/>
                <w:lang w:eastAsia="he-IL"/>
              </w:rPr>
            </w:pPr>
          </w:p>
        </w:tc>
      </w:tr>
      <w:tr w:rsidR="00DB7D0E" w:rsidRPr="009E1765" w14:paraId="73AA6000" w14:textId="77777777" w:rsidTr="00B61D04">
        <w:trPr>
          <w:ins w:id="234" w:author="Sagie, Guy" w:date="2015-03-10T15:31:00Z"/>
        </w:trPr>
        <w:tc>
          <w:tcPr>
            <w:tcW w:w="0" w:type="auto"/>
          </w:tcPr>
          <w:p w14:paraId="214E7174" w14:textId="120ED1C2" w:rsidR="00DB7D0E" w:rsidRDefault="00DB7D0E" w:rsidP="00CA14AE">
            <w:pPr>
              <w:rPr>
                <w:ins w:id="235" w:author="Sagie, Guy" w:date="2015-03-10T15:31:00Z"/>
                <w:rFonts w:cs="David"/>
                <w:rtl/>
                <w:lang w:eastAsia="he-IL"/>
              </w:rPr>
            </w:pPr>
            <w:ins w:id="236" w:author="Sagie, Guy" w:date="2015-03-10T15:34:00Z">
              <w:r>
                <w:rPr>
                  <w:rFonts w:cs="David" w:hint="cs"/>
                  <w:rtl/>
                  <w:lang w:eastAsia="he-IL"/>
                </w:rPr>
                <w:t>משתמש</w:t>
              </w:r>
            </w:ins>
          </w:p>
        </w:tc>
        <w:tc>
          <w:tcPr>
            <w:tcW w:w="1658" w:type="dxa"/>
          </w:tcPr>
          <w:p w14:paraId="59632B3B" w14:textId="24C61BE2" w:rsidR="00DB7D0E" w:rsidRDefault="00DB7D0E" w:rsidP="00DB7D0E">
            <w:pPr>
              <w:rPr>
                <w:ins w:id="237" w:author="Sagie, Guy" w:date="2015-03-10T15:31:00Z"/>
                <w:rFonts w:cs="David"/>
                <w:rtl/>
                <w:lang w:eastAsia="he-IL"/>
              </w:rPr>
            </w:pPr>
            <w:ins w:id="238" w:author="Sagie, Guy" w:date="2015-03-10T15:34:00Z">
              <w:r>
                <w:rPr>
                  <w:rFonts w:cs="David" w:hint="cs"/>
                  <w:rtl/>
                  <w:lang w:eastAsia="he-IL"/>
                </w:rPr>
                <w:t>תיקון פרטי הקובץ</w:t>
              </w:r>
            </w:ins>
            <w:ins w:id="239" w:author="Sagie, Guy" w:date="2015-03-10T15:35:00Z">
              <w:r>
                <w:rPr>
                  <w:rFonts w:cs="David" w:hint="cs"/>
                  <w:rtl/>
                  <w:lang w:eastAsia="he-IL"/>
                </w:rPr>
                <w:t xml:space="preserve"> המבוקש</w:t>
              </w:r>
            </w:ins>
          </w:p>
        </w:tc>
        <w:tc>
          <w:tcPr>
            <w:tcW w:w="3969" w:type="dxa"/>
          </w:tcPr>
          <w:p w14:paraId="4C7E6A33" w14:textId="5926546F" w:rsidR="00DB7D0E" w:rsidRDefault="00B61D04" w:rsidP="00B61D04">
            <w:pPr>
              <w:rPr>
                <w:ins w:id="240" w:author="Sagie, Guy" w:date="2015-03-10T15:31:00Z"/>
                <w:rFonts w:cs="David"/>
                <w:rtl/>
                <w:lang w:eastAsia="he-IL"/>
              </w:rPr>
            </w:pPr>
            <w:ins w:id="241" w:author="Sagie, Guy" w:date="2015-03-10T15:43:00Z">
              <w:r>
                <w:rPr>
                  <w:rFonts w:cs="David" w:hint="cs"/>
                  <w:rtl/>
                  <w:lang w:eastAsia="he-IL"/>
                </w:rPr>
                <w:t xml:space="preserve">אופציונאלי - </w:t>
              </w:r>
            </w:ins>
            <w:ins w:id="242" w:author="Sagie, Guy" w:date="2015-03-10T15:35:00Z">
              <w:r w:rsidR="00DB7D0E">
                <w:rPr>
                  <w:rFonts w:cs="David" w:hint="cs"/>
                  <w:rtl/>
                  <w:lang w:eastAsia="he-IL"/>
                </w:rPr>
                <w:t>לצורך תיקון פרטי הקובץ, המשתמש יעמוד על השדה הרצוי וישנה את תוכנו.</w:t>
              </w:r>
            </w:ins>
          </w:p>
        </w:tc>
        <w:tc>
          <w:tcPr>
            <w:tcW w:w="1843" w:type="dxa"/>
          </w:tcPr>
          <w:p w14:paraId="28BCF25B" w14:textId="50F680DB" w:rsidR="00DB7D0E" w:rsidRPr="009E1765" w:rsidRDefault="00DB7D0E" w:rsidP="00CA14AE">
            <w:pPr>
              <w:rPr>
                <w:ins w:id="243" w:author="Sagie, Guy" w:date="2015-03-10T15:31:00Z"/>
                <w:rFonts w:cs="David"/>
                <w:lang w:eastAsia="he-IL"/>
              </w:rPr>
            </w:pPr>
            <w:ins w:id="244" w:author="Sagie, Guy" w:date="2015-03-10T15:36:00Z">
              <w:r>
                <w:rPr>
                  <w:rFonts w:cs="David" w:hint="cs"/>
                  <w:rtl/>
                  <w:lang w:eastAsia="he-IL"/>
                </w:rPr>
                <w:t>ראה אפיון מסך "קבצים ממקורות חיצוניים", קוד מסך 38</w:t>
              </w:r>
            </w:ins>
          </w:p>
        </w:tc>
      </w:tr>
      <w:tr w:rsidR="00B61D04" w:rsidRPr="009E1765" w14:paraId="4DA4ECB1" w14:textId="77777777" w:rsidTr="00B61D04">
        <w:trPr>
          <w:ins w:id="245" w:author="Sagie, Guy" w:date="2015-03-10T15:44:00Z"/>
        </w:trPr>
        <w:tc>
          <w:tcPr>
            <w:tcW w:w="0" w:type="auto"/>
          </w:tcPr>
          <w:p w14:paraId="2ABF2DB2" w14:textId="70572EA2" w:rsidR="00B61D04" w:rsidRDefault="00B61D04" w:rsidP="00B61D04">
            <w:pPr>
              <w:rPr>
                <w:ins w:id="246" w:author="Sagie, Guy" w:date="2015-03-10T15:44:00Z"/>
                <w:rFonts w:cs="David"/>
                <w:rtl/>
                <w:lang w:eastAsia="he-IL"/>
              </w:rPr>
            </w:pPr>
            <w:ins w:id="247" w:author="Sagie, Guy" w:date="2015-03-10T15:44:00Z">
              <w:r>
                <w:rPr>
                  <w:rFonts w:cs="David" w:hint="cs"/>
                  <w:rtl/>
                  <w:lang w:eastAsia="he-IL"/>
                </w:rPr>
                <w:t>מערכת</w:t>
              </w:r>
            </w:ins>
          </w:p>
        </w:tc>
        <w:tc>
          <w:tcPr>
            <w:tcW w:w="1658" w:type="dxa"/>
          </w:tcPr>
          <w:p w14:paraId="0348C3A2" w14:textId="2951A2CE" w:rsidR="00B61D04" w:rsidRDefault="00B61D04" w:rsidP="00B61D04">
            <w:pPr>
              <w:rPr>
                <w:ins w:id="248" w:author="Sagie, Guy" w:date="2015-03-10T15:44:00Z"/>
                <w:rFonts w:cs="David"/>
                <w:rtl/>
                <w:lang w:eastAsia="he-IL"/>
              </w:rPr>
            </w:pPr>
            <w:ins w:id="249" w:author="Sagie, Guy" w:date="2015-03-10T15:44:00Z">
              <w:r>
                <w:rPr>
                  <w:rFonts w:cs="David" w:hint="cs"/>
                  <w:rtl/>
                  <w:lang w:eastAsia="he-IL"/>
                </w:rPr>
                <w:t>עדכון</w:t>
              </w:r>
            </w:ins>
            <w:ins w:id="250" w:author="Sagie, Guy" w:date="2015-03-10T15:46:00Z">
              <w:r>
                <w:rPr>
                  <w:rFonts w:cs="David" w:hint="cs"/>
                  <w:rtl/>
                  <w:lang w:eastAsia="he-IL"/>
                </w:rPr>
                <w:t xml:space="preserve"> פרטי הקובץ</w:t>
              </w:r>
            </w:ins>
          </w:p>
        </w:tc>
        <w:tc>
          <w:tcPr>
            <w:tcW w:w="3969" w:type="dxa"/>
          </w:tcPr>
          <w:p w14:paraId="1985D9A6" w14:textId="1BAECC8D" w:rsidR="00B61D04" w:rsidRDefault="00B61D04" w:rsidP="00B61D04">
            <w:pPr>
              <w:rPr>
                <w:ins w:id="251" w:author="Sagie, Guy" w:date="2015-03-10T15:44:00Z"/>
                <w:rFonts w:cs="David"/>
                <w:rtl/>
                <w:lang w:eastAsia="he-IL"/>
              </w:rPr>
            </w:pPr>
            <w:ins w:id="252" w:author="Sagie, Guy" w:date="2015-03-10T15:44:00Z">
              <w:r>
                <w:rPr>
                  <w:rFonts w:cs="David" w:hint="cs"/>
                  <w:rtl/>
                  <w:lang w:eastAsia="he-IL"/>
                </w:rPr>
                <w:t>המערכת תעדכן את הנתונים בהתאם לפעולת המשתמש</w:t>
              </w:r>
            </w:ins>
          </w:p>
        </w:tc>
        <w:tc>
          <w:tcPr>
            <w:tcW w:w="1843" w:type="dxa"/>
          </w:tcPr>
          <w:p w14:paraId="3EFB66D6" w14:textId="77777777" w:rsidR="00B61D04" w:rsidRDefault="00B61D04" w:rsidP="00B61D04">
            <w:pPr>
              <w:rPr>
                <w:ins w:id="253" w:author="Sagie, Guy" w:date="2015-03-10T15:44:00Z"/>
                <w:rFonts w:cs="David"/>
                <w:rtl/>
                <w:lang w:eastAsia="he-IL"/>
              </w:rPr>
            </w:pPr>
          </w:p>
        </w:tc>
      </w:tr>
      <w:tr w:rsidR="00B61D04" w:rsidRPr="00D64A35" w14:paraId="33DD7BF5" w14:textId="77777777" w:rsidTr="00B61D04">
        <w:trPr>
          <w:ins w:id="254" w:author="Sagie, Guy" w:date="2015-03-10T15:43:00Z"/>
        </w:trPr>
        <w:tc>
          <w:tcPr>
            <w:tcW w:w="0" w:type="auto"/>
          </w:tcPr>
          <w:p w14:paraId="1A322DE3" w14:textId="0E28EC5B" w:rsidR="00B61D04" w:rsidRDefault="00B61D04" w:rsidP="00B61D04">
            <w:pPr>
              <w:rPr>
                <w:ins w:id="255" w:author="Sagie, Guy" w:date="2015-03-10T15:43:00Z"/>
                <w:rFonts w:cs="David"/>
                <w:rtl/>
                <w:lang w:eastAsia="he-IL"/>
              </w:rPr>
            </w:pPr>
            <w:ins w:id="256" w:author="Sagie, Guy" w:date="2015-03-10T15:43:00Z">
              <w:r>
                <w:rPr>
                  <w:rFonts w:cs="David" w:hint="cs"/>
                  <w:rtl/>
                  <w:lang w:eastAsia="he-IL"/>
                </w:rPr>
                <w:t>משתמש</w:t>
              </w:r>
            </w:ins>
          </w:p>
        </w:tc>
        <w:tc>
          <w:tcPr>
            <w:tcW w:w="1658" w:type="dxa"/>
          </w:tcPr>
          <w:p w14:paraId="1217124B" w14:textId="37F8DD4A" w:rsidR="00B61D04" w:rsidRDefault="00B61D04" w:rsidP="00B61D04">
            <w:pPr>
              <w:rPr>
                <w:ins w:id="257" w:author="Sagie, Guy" w:date="2015-03-10T15:43:00Z"/>
                <w:rFonts w:cs="David"/>
                <w:rtl/>
                <w:lang w:eastAsia="he-IL"/>
              </w:rPr>
            </w:pPr>
            <w:ins w:id="258" w:author="Sagie, Guy" w:date="2015-03-10T15:43:00Z">
              <w:r>
                <w:rPr>
                  <w:rFonts w:cs="David" w:hint="cs"/>
                  <w:rtl/>
                  <w:lang w:eastAsia="he-IL"/>
                </w:rPr>
                <w:t>מחיק</w:t>
              </w:r>
            </w:ins>
            <w:ins w:id="259" w:author="Sagie, Guy" w:date="2015-03-10T15:47:00Z">
              <w:r>
                <w:rPr>
                  <w:rFonts w:cs="David" w:hint="cs"/>
                  <w:rtl/>
                  <w:lang w:eastAsia="he-IL"/>
                </w:rPr>
                <w:t>ת קובץ</w:t>
              </w:r>
            </w:ins>
          </w:p>
        </w:tc>
        <w:tc>
          <w:tcPr>
            <w:tcW w:w="3969" w:type="dxa"/>
          </w:tcPr>
          <w:p w14:paraId="1A257CE6" w14:textId="69E58319" w:rsidR="00B61D04" w:rsidRDefault="00B61D04" w:rsidP="00B61D04">
            <w:pPr>
              <w:rPr>
                <w:ins w:id="260" w:author="Sagie, Guy" w:date="2015-03-10T15:43:00Z"/>
                <w:rFonts w:cs="David"/>
                <w:rtl/>
                <w:lang w:eastAsia="he-IL"/>
              </w:rPr>
            </w:pPr>
            <w:ins w:id="261" w:author="Sagie, Guy" w:date="2015-03-10T15:45:00Z">
              <w:r>
                <w:rPr>
                  <w:rFonts w:cs="David" w:hint="cs"/>
                  <w:rtl/>
                  <w:lang w:eastAsia="he-IL"/>
                </w:rPr>
                <w:t xml:space="preserve">אופציונאלי - </w:t>
              </w:r>
            </w:ins>
            <w:ins w:id="262" w:author="Sagie, Guy" w:date="2015-03-10T15:44:00Z">
              <w:r w:rsidRPr="00D64A35">
                <w:rPr>
                  <w:rFonts w:cs="David" w:hint="eastAsia"/>
                  <w:rtl/>
                  <w:lang w:eastAsia="he-IL"/>
                  <w:rPrChange w:id="263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סימ</w:t>
              </w:r>
            </w:ins>
            <w:ins w:id="264" w:author="Sagie, Guy" w:date="2015-03-10T15:45:00Z">
              <w:r w:rsidRPr="00D64A35">
                <w:rPr>
                  <w:rFonts w:cs="David" w:hint="eastAsia"/>
                  <w:rtl/>
                  <w:lang w:eastAsia="he-IL"/>
                  <w:rPrChange w:id="265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ון</w:t>
              </w:r>
              <w:r w:rsidRPr="00D64A35">
                <w:rPr>
                  <w:rFonts w:cs="David"/>
                  <w:rtl/>
                  <w:lang w:eastAsia="he-IL"/>
                  <w:rPrChange w:id="266" w:author="Sagie, Guy" w:date="2015-03-25T11:41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</w:ins>
            <w:ins w:id="267" w:author="Sagie, Guy" w:date="2015-03-10T15:44:00Z">
              <w:r w:rsidRPr="00D64A35">
                <w:rPr>
                  <w:rFonts w:cs="David" w:hint="eastAsia"/>
                  <w:rtl/>
                  <w:lang w:eastAsia="he-IL"/>
                  <w:rPrChange w:id="268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שדה</w:t>
              </w:r>
              <w:r w:rsidRPr="00D64A35">
                <w:rPr>
                  <w:rFonts w:cs="David"/>
                  <w:rtl/>
                  <w:lang w:eastAsia="he-IL"/>
                  <w:rPrChange w:id="269" w:author="Sagie, Guy" w:date="2015-03-25T11:41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"בחירת </w:t>
              </w:r>
              <w:r w:rsidRPr="00D64A35">
                <w:rPr>
                  <w:rFonts w:cs="David" w:hint="eastAsia"/>
                  <w:rtl/>
                  <w:lang w:eastAsia="he-IL"/>
                  <w:rPrChange w:id="270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קובץ</w:t>
              </w:r>
              <w:r w:rsidRPr="00D64A35">
                <w:rPr>
                  <w:rFonts w:cs="David"/>
                  <w:rtl/>
                  <w:lang w:eastAsia="he-IL"/>
                  <w:rPrChange w:id="271" w:author="Sagie, Guy" w:date="2015-03-25T11:41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" </w:t>
              </w:r>
              <w:r w:rsidRPr="00D64A35">
                <w:rPr>
                  <w:rFonts w:cs="David" w:hint="eastAsia"/>
                  <w:rtl/>
                  <w:lang w:eastAsia="he-IL"/>
                  <w:rPrChange w:id="272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ולחיצה</w:t>
              </w:r>
              <w:r w:rsidRPr="00D64A35">
                <w:rPr>
                  <w:rFonts w:cs="David"/>
                  <w:rtl/>
                  <w:lang w:eastAsia="he-IL"/>
                  <w:rPrChange w:id="273" w:author="Sagie, Guy" w:date="2015-03-25T11:41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  <w:r w:rsidRPr="00D64A35">
                <w:rPr>
                  <w:rFonts w:cs="David" w:hint="eastAsia"/>
                  <w:rtl/>
                  <w:lang w:eastAsia="he-IL"/>
                  <w:rPrChange w:id="274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על</w:t>
              </w:r>
              <w:r w:rsidRPr="00D64A35">
                <w:rPr>
                  <w:rFonts w:cs="David"/>
                  <w:rtl/>
                  <w:lang w:eastAsia="he-IL"/>
                  <w:rPrChange w:id="275" w:author="Sagie, Guy" w:date="2015-03-25T11:41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  <w:r w:rsidRPr="00D64A35">
                <w:rPr>
                  <w:rFonts w:cs="David" w:hint="eastAsia"/>
                  <w:rtl/>
                  <w:lang w:eastAsia="he-IL"/>
                  <w:rPrChange w:id="276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הכפתור</w:t>
              </w:r>
            </w:ins>
          </w:p>
        </w:tc>
        <w:tc>
          <w:tcPr>
            <w:tcW w:w="1843" w:type="dxa"/>
          </w:tcPr>
          <w:p w14:paraId="2B353921" w14:textId="64D69E97" w:rsidR="00B61D04" w:rsidRDefault="00B61D04" w:rsidP="00B61D04">
            <w:pPr>
              <w:rPr>
                <w:ins w:id="277" w:author="Sagie, Guy" w:date="2015-03-10T15:43:00Z"/>
                <w:rFonts w:cs="David"/>
                <w:rtl/>
                <w:lang w:eastAsia="he-IL"/>
              </w:rPr>
            </w:pPr>
            <w:ins w:id="278" w:author="Sagie, Guy" w:date="2015-03-10T15:45:00Z">
              <w:r>
                <w:rPr>
                  <w:rFonts w:cs="David" w:hint="cs"/>
                  <w:rtl/>
                  <w:lang w:eastAsia="he-IL"/>
                </w:rPr>
                <w:t>ראה אפיון מסך "קבצים ממקורות חיצוניים", קוד מסך 38</w:t>
              </w:r>
            </w:ins>
          </w:p>
        </w:tc>
      </w:tr>
      <w:tr w:rsidR="00B61D04" w:rsidRPr="00D64A35" w14:paraId="2171EB77" w14:textId="77777777" w:rsidTr="00B61D04">
        <w:trPr>
          <w:ins w:id="279" w:author="Sagie, Guy" w:date="2015-03-10T15:43:00Z"/>
        </w:trPr>
        <w:tc>
          <w:tcPr>
            <w:tcW w:w="0" w:type="auto"/>
          </w:tcPr>
          <w:p w14:paraId="799CC463" w14:textId="03F43EFE" w:rsidR="00B61D04" w:rsidRDefault="00B61D04" w:rsidP="00B61D04">
            <w:pPr>
              <w:rPr>
                <w:ins w:id="280" w:author="Sagie, Guy" w:date="2015-03-10T15:43:00Z"/>
                <w:rFonts w:cs="David"/>
                <w:rtl/>
                <w:lang w:eastAsia="he-IL"/>
              </w:rPr>
            </w:pPr>
            <w:ins w:id="281" w:author="Sagie, Guy" w:date="2015-03-10T15:45:00Z">
              <w:r>
                <w:rPr>
                  <w:rFonts w:cs="David" w:hint="cs"/>
                  <w:rtl/>
                  <w:lang w:eastAsia="he-IL"/>
                </w:rPr>
                <w:t>מערכת</w:t>
              </w:r>
            </w:ins>
          </w:p>
        </w:tc>
        <w:tc>
          <w:tcPr>
            <w:tcW w:w="1658" w:type="dxa"/>
          </w:tcPr>
          <w:p w14:paraId="0E27085F" w14:textId="0AAB05A1" w:rsidR="00B61D04" w:rsidRDefault="00B61D04" w:rsidP="00B61D04">
            <w:pPr>
              <w:rPr>
                <w:ins w:id="282" w:author="Sagie, Guy" w:date="2015-03-10T15:43:00Z"/>
                <w:rFonts w:cs="David"/>
                <w:rtl/>
                <w:lang w:eastAsia="he-IL"/>
              </w:rPr>
            </w:pPr>
            <w:ins w:id="283" w:author="Sagie, Guy" w:date="2015-03-10T15:45:00Z">
              <w:r>
                <w:rPr>
                  <w:rFonts w:cs="David" w:hint="cs"/>
                  <w:rtl/>
                  <w:lang w:eastAsia="he-IL"/>
                </w:rPr>
                <w:t>מחיק</w:t>
              </w:r>
            </w:ins>
            <w:ins w:id="284" w:author="Sagie, Guy" w:date="2015-03-10T15:47:00Z">
              <w:r>
                <w:rPr>
                  <w:rFonts w:cs="David" w:hint="cs"/>
                  <w:rtl/>
                  <w:lang w:eastAsia="he-IL"/>
                </w:rPr>
                <w:t>ת הקובץ</w:t>
              </w:r>
            </w:ins>
          </w:p>
        </w:tc>
        <w:tc>
          <w:tcPr>
            <w:tcW w:w="3969" w:type="dxa"/>
          </w:tcPr>
          <w:p w14:paraId="0A78E87A" w14:textId="7967AD53" w:rsidR="00B61D04" w:rsidRDefault="00B61D04" w:rsidP="00B61D04">
            <w:pPr>
              <w:rPr>
                <w:ins w:id="285" w:author="Sagie, Guy" w:date="2015-03-10T15:43:00Z"/>
                <w:rFonts w:cs="David"/>
                <w:rtl/>
                <w:lang w:eastAsia="he-IL"/>
              </w:rPr>
            </w:pPr>
            <w:ins w:id="286" w:author="Sagie, Guy" w:date="2015-03-10T15:44:00Z">
              <w:r w:rsidRPr="00D64A35">
                <w:rPr>
                  <w:rFonts w:cs="David" w:hint="eastAsia"/>
                  <w:rtl/>
                  <w:lang w:eastAsia="he-IL"/>
                  <w:rPrChange w:id="287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הפיכת</w:t>
              </w:r>
              <w:r w:rsidRPr="00D64A35">
                <w:rPr>
                  <w:rFonts w:cs="David"/>
                  <w:rtl/>
                  <w:lang w:eastAsia="he-IL"/>
                  <w:rPrChange w:id="288" w:author="Sagie, Guy" w:date="2015-03-25T11:41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  <w:r w:rsidRPr="00D64A35">
                <w:rPr>
                  <w:rFonts w:cs="David" w:hint="eastAsia"/>
                  <w:rtl/>
                  <w:lang w:eastAsia="he-IL"/>
                  <w:rPrChange w:id="289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הקובץ</w:t>
              </w:r>
              <w:r w:rsidRPr="00D64A35">
                <w:rPr>
                  <w:rFonts w:cs="David"/>
                  <w:rtl/>
                  <w:lang w:eastAsia="he-IL"/>
                  <w:rPrChange w:id="290" w:author="Sagie, Guy" w:date="2015-03-25T11:41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  <w:r w:rsidRPr="00D64A35">
                <w:rPr>
                  <w:rFonts w:cs="David" w:hint="eastAsia"/>
                  <w:rtl/>
                  <w:lang w:eastAsia="he-IL"/>
                  <w:rPrChange w:id="291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שתועד</w:t>
              </w:r>
              <w:r w:rsidRPr="00D64A35">
                <w:rPr>
                  <w:rFonts w:cs="David"/>
                  <w:rtl/>
                  <w:lang w:eastAsia="he-IL"/>
                  <w:rPrChange w:id="292" w:author="Sagie, Guy" w:date="2015-03-25T11:41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  <w:r w:rsidRPr="00D64A35">
                <w:rPr>
                  <w:rFonts w:cs="David" w:hint="eastAsia"/>
                  <w:rtl/>
                  <w:lang w:eastAsia="he-IL"/>
                  <w:rPrChange w:id="293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ללא</w:t>
              </w:r>
              <w:r w:rsidRPr="00D64A35">
                <w:rPr>
                  <w:rFonts w:cs="David"/>
                  <w:rtl/>
                  <w:lang w:eastAsia="he-IL"/>
                  <w:rPrChange w:id="294" w:author="Sagie, Guy" w:date="2015-03-25T11:41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 xml:space="preserve"> </w:t>
              </w:r>
              <w:r w:rsidRPr="00D64A35">
                <w:rPr>
                  <w:rFonts w:cs="David" w:hint="eastAsia"/>
                  <w:rtl/>
                  <w:lang w:eastAsia="he-IL"/>
                  <w:rPrChange w:id="295" w:author="Sagie, Guy" w:date="2015-03-25T11:41:00Z">
                    <w:rPr>
                      <w:rFonts w:cs="David" w:hint="eastAsia"/>
                      <w:sz w:val="22"/>
                      <w:szCs w:val="22"/>
                      <w:rtl/>
                      <w:lang w:eastAsia="he-IL"/>
                    </w:rPr>
                  </w:rPrChange>
                </w:rPr>
                <w:t>פעיל</w:t>
              </w:r>
              <w:r w:rsidRPr="00D64A35">
                <w:rPr>
                  <w:rFonts w:cs="David"/>
                  <w:rtl/>
                  <w:lang w:eastAsia="he-IL"/>
                  <w:rPrChange w:id="296" w:author="Sagie, Guy" w:date="2015-03-25T11:41:00Z">
                    <w:rPr>
                      <w:rFonts w:cs="David"/>
                      <w:sz w:val="22"/>
                      <w:szCs w:val="22"/>
                      <w:rtl/>
                      <w:lang w:eastAsia="he-IL"/>
                    </w:rPr>
                  </w:rPrChange>
                </w:rPr>
                <w:t>.</w:t>
              </w:r>
            </w:ins>
          </w:p>
        </w:tc>
        <w:tc>
          <w:tcPr>
            <w:tcW w:w="1843" w:type="dxa"/>
          </w:tcPr>
          <w:p w14:paraId="5B7B3A21" w14:textId="77777777" w:rsidR="00B61D04" w:rsidRDefault="00B61D04" w:rsidP="00B61D04">
            <w:pPr>
              <w:rPr>
                <w:ins w:id="297" w:author="Sagie, Guy" w:date="2015-03-10T15:43:00Z"/>
                <w:rFonts w:cs="David"/>
                <w:rtl/>
                <w:lang w:eastAsia="he-IL"/>
              </w:rPr>
            </w:pPr>
          </w:p>
        </w:tc>
      </w:tr>
    </w:tbl>
    <w:p w14:paraId="65C0A9A3" w14:textId="77777777" w:rsidR="00DB7D0E" w:rsidRPr="00D64A35" w:rsidRDefault="00DB7D0E" w:rsidP="00DE045D">
      <w:pPr>
        <w:rPr>
          <w:ins w:id="298" w:author="Sagie, Guy" w:date="2015-03-25T11:38:00Z"/>
          <w:rFonts w:cs="David"/>
          <w:lang w:eastAsia="he-IL"/>
          <w:rPrChange w:id="299" w:author="Sagie, Guy" w:date="2015-03-25T11:41:00Z">
            <w:rPr>
              <w:ins w:id="300" w:author="Sagie, Guy" w:date="2015-03-25T11:38:00Z"/>
              <w:lang w:eastAsia="he-IL"/>
            </w:rPr>
          </w:rPrChange>
        </w:rPr>
      </w:pPr>
    </w:p>
    <w:p w14:paraId="0A53D0D7" w14:textId="3E7E315F" w:rsidR="00D64A35" w:rsidRPr="00E834FB" w:rsidRDefault="00D64A35" w:rsidP="00D64A3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ins w:id="301" w:author="Sagie, Guy" w:date="2015-03-25T11:38:00Z"/>
          <w:rFonts w:cs="David"/>
          <w:b/>
          <w:bCs/>
          <w:color w:val="auto"/>
          <w:sz w:val="28"/>
          <w:szCs w:val="28"/>
          <w:rtl/>
          <w:lang w:eastAsia="he-IL"/>
        </w:rPr>
      </w:pPr>
      <w:commentRangeStart w:id="302"/>
      <w:ins w:id="303" w:author="Sagie, Guy" w:date="2015-03-25T11:38:00Z">
        <w:r w:rsidRPr="00E834FB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מסלול משני </w:t>
        </w:r>
        <w:r w:rsidRPr="00E834FB">
          <w:rPr>
            <w:rFonts w:cs="David"/>
            <w:b/>
            <w:bCs/>
            <w:color w:val="auto"/>
            <w:sz w:val="28"/>
            <w:szCs w:val="28"/>
            <w:rtl/>
            <w:lang w:eastAsia="he-IL"/>
          </w:rPr>
          <w:t>–</w:t>
        </w:r>
        <w:r w:rsidRPr="00E834FB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</w:t>
        </w:r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שינוי סטטוס קובץ מ-"מחוק" ל-"פעיל</w:t>
        </w:r>
      </w:ins>
      <w:commentRangeEnd w:id="302"/>
      <w:ins w:id="304" w:author="Sagie, Guy" w:date="2015-03-25T11:45:00Z">
        <w:r>
          <w:rPr>
            <w:rStyle w:val="CommentReference"/>
            <w:rFonts w:ascii="Times New Roman" w:eastAsia="Times New Roman" w:hAnsi="Times New Roman" w:cs="Times New Roman"/>
            <w:color w:val="auto"/>
            <w:rtl/>
          </w:rPr>
          <w:commentReference w:id="302"/>
        </w:r>
      </w:ins>
      <w:ins w:id="305" w:author="Sagie, Guy" w:date="2015-03-25T11:38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"</w:t>
        </w:r>
      </w:ins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32"/>
        <w:gridCol w:w="1658"/>
        <w:gridCol w:w="3969"/>
        <w:gridCol w:w="1843"/>
      </w:tblGrid>
      <w:tr w:rsidR="00D64A35" w:rsidRPr="00B7099B" w14:paraId="268473DD" w14:textId="77777777" w:rsidTr="00E62B4E">
        <w:trPr>
          <w:ins w:id="306" w:author="Sagie, Guy" w:date="2015-03-25T11:38:00Z"/>
        </w:trPr>
        <w:tc>
          <w:tcPr>
            <w:tcW w:w="0" w:type="auto"/>
          </w:tcPr>
          <w:p w14:paraId="4C7F8193" w14:textId="77777777" w:rsidR="00D64A35" w:rsidRPr="00B7099B" w:rsidRDefault="00D64A35" w:rsidP="00E62B4E">
            <w:pPr>
              <w:rPr>
                <w:ins w:id="307" w:author="Sagie, Guy" w:date="2015-03-25T11:38:00Z"/>
                <w:rFonts w:cs="David"/>
                <w:b/>
                <w:bCs/>
                <w:rtl/>
                <w:lang w:eastAsia="he-IL"/>
              </w:rPr>
            </w:pPr>
            <w:ins w:id="308" w:author="Sagie, Guy" w:date="2015-03-25T11:38:00Z">
              <w:r w:rsidRPr="00B7099B">
                <w:rPr>
                  <w:rFonts w:cs="David" w:hint="cs"/>
                  <w:b/>
                  <w:bCs/>
                  <w:rtl/>
                  <w:lang w:eastAsia="he-IL"/>
                </w:rPr>
                <w:t>מבצע הפעולה</w:t>
              </w:r>
            </w:ins>
          </w:p>
        </w:tc>
        <w:tc>
          <w:tcPr>
            <w:tcW w:w="1658" w:type="dxa"/>
          </w:tcPr>
          <w:p w14:paraId="529ACA74" w14:textId="77777777" w:rsidR="00D64A35" w:rsidRPr="00B7099B" w:rsidRDefault="00D64A35" w:rsidP="00E62B4E">
            <w:pPr>
              <w:rPr>
                <w:ins w:id="309" w:author="Sagie, Guy" w:date="2015-03-25T11:38:00Z"/>
                <w:rFonts w:cs="David"/>
                <w:b/>
                <w:bCs/>
                <w:rtl/>
                <w:lang w:eastAsia="he-IL"/>
              </w:rPr>
            </w:pPr>
            <w:ins w:id="310" w:author="Sagie, Guy" w:date="2015-03-25T11:38:00Z">
              <w:r w:rsidRPr="00B7099B">
                <w:rPr>
                  <w:rFonts w:cs="David" w:hint="cs"/>
                  <w:b/>
                  <w:bCs/>
                  <w:rtl/>
                  <w:lang w:eastAsia="he-IL"/>
                </w:rPr>
                <w:t>הפעולה</w:t>
              </w:r>
            </w:ins>
          </w:p>
        </w:tc>
        <w:tc>
          <w:tcPr>
            <w:tcW w:w="3969" w:type="dxa"/>
          </w:tcPr>
          <w:p w14:paraId="1755AD1E" w14:textId="77777777" w:rsidR="00D64A35" w:rsidRPr="00B7099B" w:rsidRDefault="00D64A35" w:rsidP="00E62B4E">
            <w:pPr>
              <w:rPr>
                <w:ins w:id="311" w:author="Sagie, Guy" w:date="2015-03-25T11:38:00Z"/>
                <w:rFonts w:cs="David"/>
                <w:b/>
                <w:bCs/>
                <w:rtl/>
                <w:lang w:eastAsia="he-IL"/>
              </w:rPr>
            </w:pPr>
            <w:ins w:id="312" w:author="Sagie, Guy" w:date="2015-03-25T11:38:00Z">
              <w:r w:rsidRPr="00B7099B">
                <w:rPr>
                  <w:rFonts w:cs="David" w:hint="cs"/>
                  <w:b/>
                  <w:bCs/>
                  <w:rtl/>
                  <w:lang w:eastAsia="he-IL"/>
                </w:rPr>
                <w:t>תיאור</w:t>
              </w:r>
            </w:ins>
          </w:p>
        </w:tc>
        <w:tc>
          <w:tcPr>
            <w:tcW w:w="1843" w:type="dxa"/>
          </w:tcPr>
          <w:p w14:paraId="4CDF1DBB" w14:textId="77777777" w:rsidR="00D64A35" w:rsidRPr="00B7099B" w:rsidRDefault="00D64A35" w:rsidP="00E62B4E">
            <w:pPr>
              <w:rPr>
                <w:ins w:id="313" w:author="Sagie, Guy" w:date="2015-03-25T11:38:00Z"/>
                <w:rFonts w:cs="David"/>
                <w:b/>
                <w:bCs/>
                <w:rtl/>
                <w:lang w:eastAsia="he-IL"/>
              </w:rPr>
            </w:pPr>
            <w:ins w:id="314" w:author="Sagie, Guy" w:date="2015-03-25T11:38:00Z">
              <w:r w:rsidRPr="00B7099B">
                <w:rPr>
                  <w:rFonts w:cs="David" w:hint="cs"/>
                  <w:b/>
                  <w:bCs/>
                  <w:rtl/>
                  <w:lang w:eastAsia="he-IL"/>
                </w:rPr>
                <w:t>הערות</w:t>
              </w:r>
            </w:ins>
          </w:p>
        </w:tc>
      </w:tr>
      <w:tr w:rsidR="00D64A35" w:rsidRPr="008E1E9B" w14:paraId="1A950A77" w14:textId="77777777" w:rsidTr="00E62B4E">
        <w:trPr>
          <w:ins w:id="315" w:author="Sagie, Guy" w:date="2015-03-25T11:38:00Z"/>
        </w:trPr>
        <w:tc>
          <w:tcPr>
            <w:tcW w:w="0" w:type="auto"/>
          </w:tcPr>
          <w:p w14:paraId="425DB276" w14:textId="77777777" w:rsidR="00D64A35" w:rsidRPr="008E1E9B" w:rsidRDefault="00D64A35" w:rsidP="00E62B4E">
            <w:pPr>
              <w:rPr>
                <w:ins w:id="316" w:author="Sagie, Guy" w:date="2015-03-25T11:38:00Z"/>
                <w:rFonts w:cs="David"/>
                <w:rtl/>
                <w:lang w:eastAsia="he-IL"/>
              </w:rPr>
            </w:pPr>
            <w:ins w:id="317" w:author="Sagie, Guy" w:date="2015-03-25T11:38:00Z">
              <w:r w:rsidRPr="00CA14AE">
                <w:rPr>
                  <w:rFonts w:cs="David" w:hint="eastAsia"/>
                  <w:rtl/>
                  <w:lang w:eastAsia="he-IL"/>
                </w:rPr>
                <w:lastRenderedPageBreak/>
                <w:t>משתמש</w:t>
              </w:r>
            </w:ins>
          </w:p>
        </w:tc>
        <w:tc>
          <w:tcPr>
            <w:tcW w:w="1658" w:type="dxa"/>
          </w:tcPr>
          <w:p w14:paraId="1F943628" w14:textId="627F5098" w:rsidR="00D64A35" w:rsidRPr="008E1E9B" w:rsidRDefault="00D64A35" w:rsidP="00D64A35">
            <w:pPr>
              <w:rPr>
                <w:ins w:id="318" w:author="Sagie, Guy" w:date="2015-03-25T11:38:00Z"/>
                <w:rFonts w:cs="David"/>
                <w:rtl/>
                <w:lang w:eastAsia="he-IL"/>
              </w:rPr>
            </w:pPr>
            <w:ins w:id="319" w:author="Sagie, Guy" w:date="2015-03-25T11:38:00Z">
              <w:r w:rsidRPr="00CA14AE">
                <w:rPr>
                  <w:rFonts w:cs="David" w:hint="eastAsia"/>
                  <w:rtl/>
                  <w:lang w:eastAsia="he-IL"/>
                </w:rPr>
                <w:t>כניסה</w:t>
              </w:r>
              <w:r w:rsidRPr="00CA14AE">
                <w:rPr>
                  <w:rFonts w:cs="David"/>
                  <w:rtl/>
                  <w:lang w:eastAsia="he-IL"/>
                </w:rPr>
                <w:t xml:space="preserve"> </w:t>
              </w:r>
              <w:r>
                <w:rPr>
                  <w:rFonts w:cs="David" w:hint="cs"/>
                  <w:rtl/>
                  <w:lang w:eastAsia="he-IL"/>
                </w:rPr>
                <w:t>למסך "קבצים ממקורות חיצוניים שנמחקו</w:t>
              </w:r>
            </w:ins>
            <w:ins w:id="320" w:author="Sagie, Guy" w:date="2015-03-25T11:39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</w:p>
        </w:tc>
        <w:tc>
          <w:tcPr>
            <w:tcW w:w="3969" w:type="dxa"/>
          </w:tcPr>
          <w:p w14:paraId="13EE557B" w14:textId="2C8E7B9E" w:rsidR="00D64A35" w:rsidRPr="008E1E9B" w:rsidRDefault="00D64A35" w:rsidP="00D64A35">
            <w:pPr>
              <w:rPr>
                <w:ins w:id="321" w:author="Sagie, Guy" w:date="2015-03-25T11:38:00Z"/>
                <w:rFonts w:cs="David"/>
                <w:rtl/>
                <w:lang w:eastAsia="he-IL"/>
              </w:rPr>
            </w:pPr>
            <w:ins w:id="322" w:author="Sagie, Guy" w:date="2015-03-25T11:38:00Z">
              <w:r>
                <w:rPr>
                  <w:rFonts w:cs="David" w:hint="cs"/>
                  <w:rtl/>
                  <w:lang w:eastAsia="he-IL"/>
                </w:rPr>
                <w:t>מסך המציג את כלל הקבצים החיצוניים</w:t>
              </w:r>
            </w:ins>
            <w:ins w:id="323" w:author="Sagie, Guy" w:date="2015-03-25T11:40:00Z">
              <w:r>
                <w:rPr>
                  <w:rFonts w:cs="David" w:hint="cs"/>
                  <w:rtl/>
                  <w:lang w:eastAsia="he-IL"/>
                </w:rPr>
                <w:t xml:space="preserve"> המחוקים</w:t>
              </w:r>
            </w:ins>
            <w:ins w:id="324" w:author="Sagie, Guy" w:date="2015-03-25T11:38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25" w:author="Sagie, Guy" w:date="2015-03-25T11:39:00Z">
              <w:r>
                <w:rPr>
                  <w:rFonts w:cs="David" w:hint="cs"/>
                  <w:rtl/>
                  <w:lang w:eastAsia="he-IL"/>
                </w:rPr>
                <w:t xml:space="preserve">ברמת מטופל  </w:t>
              </w:r>
            </w:ins>
            <w:ins w:id="326" w:author="Sagie, Guy" w:date="2015-03-25T11:38:00Z">
              <w:r>
                <w:rPr>
                  <w:rFonts w:cs="David" w:hint="cs"/>
                  <w:rtl/>
                  <w:lang w:eastAsia="he-IL"/>
                </w:rPr>
                <w:t>. כניסה תעשה מ</w:t>
              </w:r>
            </w:ins>
            <w:ins w:id="327" w:author="Sagie, Guy" w:date="2015-03-25T11:40:00Z">
              <w:r>
                <w:rPr>
                  <w:rFonts w:cs="David" w:hint="cs"/>
                  <w:rtl/>
                  <w:lang w:eastAsia="he-IL"/>
                </w:rPr>
                <w:t>כפתור</w:t>
              </w:r>
            </w:ins>
            <w:ins w:id="328" w:author="Sagie, Guy" w:date="2015-03-25T11:38:00Z">
              <w:r>
                <w:rPr>
                  <w:rFonts w:cs="David" w:hint="cs"/>
                  <w:rtl/>
                  <w:lang w:eastAsia="he-IL"/>
                </w:rPr>
                <w:t xml:space="preserve"> "קבצים חיצוניים</w:t>
              </w:r>
            </w:ins>
            <w:ins w:id="329" w:author="Sagie, Guy" w:date="2015-03-25T11:40:00Z">
              <w:r>
                <w:rPr>
                  <w:rFonts w:cs="David" w:hint="cs"/>
                  <w:rtl/>
                  <w:lang w:eastAsia="he-IL"/>
                </w:rPr>
                <w:t xml:space="preserve"> מחוקים</w:t>
              </w:r>
            </w:ins>
            <w:ins w:id="330" w:author="Sagie, Guy" w:date="2015-03-25T11:38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331" w:author="Sagie, Guy" w:date="2015-03-25T11:40:00Z">
              <w:r>
                <w:rPr>
                  <w:rFonts w:cs="David" w:hint="cs"/>
                  <w:rtl/>
                  <w:lang w:eastAsia="he-IL"/>
                </w:rPr>
                <w:t xml:space="preserve"> מאוגדן מטופל</w:t>
              </w:r>
            </w:ins>
          </w:p>
        </w:tc>
        <w:tc>
          <w:tcPr>
            <w:tcW w:w="1843" w:type="dxa"/>
          </w:tcPr>
          <w:p w14:paraId="395204F5" w14:textId="161FE188" w:rsidR="00D64A35" w:rsidRPr="008E1E9B" w:rsidRDefault="00D64A35" w:rsidP="00D64A35">
            <w:pPr>
              <w:rPr>
                <w:ins w:id="332" w:author="Sagie, Guy" w:date="2015-03-25T11:38:00Z"/>
                <w:rFonts w:cs="David"/>
                <w:rtl/>
                <w:lang w:eastAsia="he-IL"/>
              </w:rPr>
            </w:pPr>
            <w:ins w:id="333" w:author="Sagie, Guy" w:date="2015-03-25T11:38:00Z">
              <w:r>
                <w:rPr>
                  <w:rFonts w:cs="David" w:hint="cs"/>
                  <w:rtl/>
                  <w:lang w:eastAsia="he-IL"/>
                </w:rPr>
                <w:t xml:space="preserve">ראה אפיון מסך "קבצים ממקורות חיצוניים", קוד מסך </w:t>
              </w:r>
            </w:ins>
            <w:ins w:id="334" w:author="Sagie, Guy" w:date="2015-03-25T11:40:00Z">
              <w:r>
                <w:rPr>
                  <w:rFonts w:cs="David" w:hint="cs"/>
                  <w:rtl/>
                  <w:lang w:eastAsia="he-IL"/>
                </w:rPr>
                <w:t>36</w:t>
              </w:r>
            </w:ins>
          </w:p>
        </w:tc>
      </w:tr>
      <w:tr w:rsidR="00D64A35" w:rsidRPr="009E1765" w14:paraId="744251E9" w14:textId="77777777" w:rsidTr="00E62B4E">
        <w:trPr>
          <w:ins w:id="335" w:author="Sagie, Guy" w:date="2015-03-25T11:38:00Z"/>
        </w:trPr>
        <w:tc>
          <w:tcPr>
            <w:tcW w:w="0" w:type="auto"/>
          </w:tcPr>
          <w:p w14:paraId="0B9C4CEE" w14:textId="77777777" w:rsidR="00D64A35" w:rsidRDefault="00D64A35" w:rsidP="00E62B4E">
            <w:pPr>
              <w:rPr>
                <w:ins w:id="336" w:author="Sagie, Guy" w:date="2015-03-25T11:38:00Z"/>
                <w:rFonts w:cs="David"/>
                <w:rtl/>
                <w:lang w:eastAsia="he-IL"/>
              </w:rPr>
            </w:pPr>
            <w:ins w:id="337" w:author="Sagie, Guy" w:date="2015-03-25T11:38:00Z">
              <w:r>
                <w:rPr>
                  <w:rFonts w:cs="David" w:hint="cs"/>
                  <w:rtl/>
                  <w:lang w:eastAsia="he-IL"/>
                </w:rPr>
                <w:t>מערכת</w:t>
              </w:r>
            </w:ins>
          </w:p>
        </w:tc>
        <w:tc>
          <w:tcPr>
            <w:tcW w:w="1658" w:type="dxa"/>
          </w:tcPr>
          <w:p w14:paraId="063FEFD3" w14:textId="3DC912B2" w:rsidR="00D64A35" w:rsidRPr="00B7099B" w:rsidRDefault="00D64A35" w:rsidP="00E62B4E">
            <w:pPr>
              <w:rPr>
                <w:ins w:id="338" w:author="Sagie, Guy" w:date="2015-03-25T11:38:00Z"/>
                <w:rFonts w:cs="David"/>
                <w:rtl/>
                <w:lang w:eastAsia="he-IL"/>
              </w:rPr>
            </w:pPr>
            <w:ins w:id="339" w:author="Sagie, Guy" w:date="2015-03-25T11:38:00Z">
              <w:r>
                <w:rPr>
                  <w:rFonts w:cs="David" w:hint="cs"/>
                  <w:rtl/>
                  <w:lang w:eastAsia="he-IL"/>
                </w:rPr>
                <w:t xml:space="preserve">שליפת קבצים ממקורות חיצוניים </w:t>
              </w:r>
            </w:ins>
            <w:ins w:id="340" w:author="Sagie, Guy" w:date="2015-03-25T11:42:00Z">
              <w:r>
                <w:rPr>
                  <w:rFonts w:cs="David" w:hint="cs"/>
                  <w:rtl/>
                  <w:lang w:eastAsia="he-IL"/>
                </w:rPr>
                <w:t>שאינם פעלילם ברמת</w:t>
              </w:r>
            </w:ins>
            <w:ins w:id="341" w:author="Sagie, Guy" w:date="2015-03-25T11:38:00Z">
              <w:r>
                <w:rPr>
                  <w:rFonts w:cs="David" w:hint="cs"/>
                  <w:rtl/>
                  <w:lang w:eastAsia="he-IL"/>
                </w:rPr>
                <w:t xml:space="preserve"> מטופל</w:t>
              </w:r>
            </w:ins>
          </w:p>
        </w:tc>
        <w:tc>
          <w:tcPr>
            <w:tcW w:w="3969" w:type="dxa"/>
          </w:tcPr>
          <w:p w14:paraId="5DE02F51" w14:textId="25A37B18" w:rsidR="00D64A35" w:rsidRPr="00B7099B" w:rsidRDefault="00D64A35" w:rsidP="00D64A35">
            <w:pPr>
              <w:rPr>
                <w:ins w:id="342" w:author="Sagie, Guy" w:date="2015-03-25T11:38:00Z"/>
                <w:rFonts w:cs="David"/>
                <w:rtl/>
                <w:lang w:eastAsia="he-IL"/>
              </w:rPr>
            </w:pPr>
            <w:ins w:id="343" w:author="Sagie, Guy" w:date="2015-03-25T11:38:00Z">
              <w:r>
                <w:rPr>
                  <w:rFonts w:cs="David" w:hint="cs"/>
                  <w:rtl/>
                  <w:lang w:eastAsia="he-IL"/>
                </w:rPr>
                <w:t>שליפת כלל המסמכים ממקורות חיצוניים</w:t>
              </w:r>
            </w:ins>
            <w:ins w:id="344" w:author="Sagie, Guy" w:date="2015-03-25T11:42:00Z">
              <w:r>
                <w:rPr>
                  <w:rFonts w:cs="David" w:hint="cs"/>
                  <w:rtl/>
                  <w:lang w:eastAsia="he-IL"/>
                </w:rPr>
                <w:t xml:space="preserve"> שאינם פעילים</w:t>
              </w:r>
            </w:ins>
            <w:ins w:id="345" w:author="Sagie, Guy" w:date="2015-03-25T11:38:00Z">
              <w:r>
                <w:rPr>
                  <w:rFonts w:cs="David" w:hint="cs"/>
                  <w:rtl/>
                  <w:lang w:eastAsia="he-IL"/>
                </w:rPr>
                <w:t xml:space="preserve"> השייכים למטופל. </w:t>
              </w:r>
            </w:ins>
          </w:p>
        </w:tc>
        <w:tc>
          <w:tcPr>
            <w:tcW w:w="1843" w:type="dxa"/>
          </w:tcPr>
          <w:p w14:paraId="7C842312" w14:textId="06A5986C" w:rsidR="00D64A35" w:rsidRPr="009E1765" w:rsidRDefault="00D64A35" w:rsidP="00E62B4E">
            <w:pPr>
              <w:rPr>
                <w:ins w:id="346" w:author="Sagie, Guy" w:date="2015-03-25T11:38:00Z"/>
                <w:rFonts w:cs="David"/>
                <w:lang w:eastAsia="he-IL"/>
              </w:rPr>
            </w:pPr>
            <w:ins w:id="347" w:author="Sagie, Guy" w:date="2015-03-25T11:43:00Z">
              <w:r>
                <w:rPr>
                  <w:rFonts w:cs="David" w:hint="cs"/>
                  <w:rtl/>
                  <w:lang w:eastAsia="he-IL"/>
                </w:rPr>
                <w:t>ראה אפיון מסך "קבצים ממקורות חיצוניים שנמחקו", קוד מסך 145</w:t>
              </w:r>
            </w:ins>
          </w:p>
        </w:tc>
      </w:tr>
      <w:tr w:rsidR="00D64A35" w:rsidRPr="009E1765" w14:paraId="7C896D39" w14:textId="77777777" w:rsidTr="00E62B4E">
        <w:trPr>
          <w:ins w:id="348" w:author="Sagie, Guy" w:date="2015-03-25T11:38:00Z"/>
        </w:trPr>
        <w:tc>
          <w:tcPr>
            <w:tcW w:w="0" w:type="auto"/>
          </w:tcPr>
          <w:p w14:paraId="2F4D58E6" w14:textId="77777777" w:rsidR="00D64A35" w:rsidRDefault="00D64A35" w:rsidP="00E62B4E">
            <w:pPr>
              <w:rPr>
                <w:ins w:id="349" w:author="Sagie, Guy" w:date="2015-03-25T11:38:00Z"/>
                <w:rFonts w:cs="David"/>
                <w:rtl/>
                <w:lang w:eastAsia="he-IL"/>
              </w:rPr>
            </w:pPr>
            <w:ins w:id="350" w:author="Sagie, Guy" w:date="2015-03-25T11:38:00Z">
              <w:r>
                <w:rPr>
                  <w:rFonts w:cs="David" w:hint="cs"/>
                  <w:rtl/>
                  <w:lang w:eastAsia="he-IL"/>
                </w:rPr>
                <w:t>משתמש</w:t>
              </w:r>
            </w:ins>
          </w:p>
        </w:tc>
        <w:tc>
          <w:tcPr>
            <w:tcW w:w="1658" w:type="dxa"/>
          </w:tcPr>
          <w:p w14:paraId="45582FC5" w14:textId="5A0B0686" w:rsidR="00D64A35" w:rsidRDefault="00D64A35" w:rsidP="00E62B4E">
            <w:pPr>
              <w:rPr>
                <w:ins w:id="351" w:author="Sagie, Guy" w:date="2015-03-25T11:38:00Z"/>
                <w:rFonts w:cs="David"/>
                <w:rtl/>
                <w:lang w:eastAsia="he-IL"/>
              </w:rPr>
            </w:pPr>
            <w:ins w:id="352" w:author="Sagie, Guy" w:date="2015-03-25T11:44:00Z">
              <w:r>
                <w:rPr>
                  <w:rFonts w:cs="David" w:hint="cs"/>
                  <w:rtl/>
                  <w:lang w:eastAsia="he-IL"/>
                </w:rPr>
                <w:t>סימון הקובץ ולחיצה על כפתור שינוי סטטוס</w:t>
              </w:r>
            </w:ins>
          </w:p>
        </w:tc>
        <w:tc>
          <w:tcPr>
            <w:tcW w:w="3969" w:type="dxa"/>
          </w:tcPr>
          <w:p w14:paraId="632D6597" w14:textId="740625CF" w:rsidR="00D64A35" w:rsidRDefault="00D64A35" w:rsidP="00E62B4E">
            <w:pPr>
              <w:rPr>
                <w:ins w:id="353" w:author="Sagie, Guy" w:date="2015-03-25T11:38:00Z"/>
                <w:rFonts w:cs="David"/>
                <w:rtl/>
                <w:lang w:eastAsia="he-IL"/>
              </w:rPr>
            </w:pPr>
            <w:ins w:id="354" w:author="Sagie, Guy" w:date="2015-03-25T11:44:00Z">
              <w:r>
                <w:rPr>
                  <w:rFonts w:cs="David" w:hint="cs"/>
                  <w:rtl/>
                  <w:lang w:eastAsia="he-IL"/>
                </w:rPr>
                <w:t>סימון הקובץ ולחיצה על כפתור שינוי סטטוס</w:t>
              </w:r>
            </w:ins>
          </w:p>
        </w:tc>
        <w:tc>
          <w:tcPr>
            <w:tcW w:w="1843" w:type="dxa"/>
          </w:tcPr>
          <w:p w14:paraId="5F9F4791" w14:textId="017AC5F4" w:rsidR="00D64A35" w:rsidRPr="009E1765" w:rsidRDefault="00D64A35" w:rsidP="00D64A35">
            <w:pPr>
              <w:rPr>
                <w:ins w:id="355" w:author="Sagie, Guy" w:date="2015-03-25T11:38:00Z"/>
                <w:rFonts w:cs="David"/>
                <w:lang w:eastAsia="he-IL"/>
              </w:rPr>
            </w:pPr>
          </w:p>
        </w:tc>
      </w:tr>
      <w:tr w:rsidR="00D64A35" w:rsidRPr="009E1765" w14:paraId="3ECC764A" w14:textId="77777777" w:rsidTr="00E62B4E">
        <w:trPr>
          <w:ins w:id="356" w:author="Sagie, Guy" w:date="2015-03-25T11:38:00Z"/>
        </w:trPr>
        <w:tc>
          <w:tcPr>
            <w:tcW w:w="0" w:type="auto"/>
          </w:tcPr>
          <w:p w14:paraId="3F3024F5" w14:textId="77777777" w:rsidR="00D64A35" w:rsidRDefault="00D64A35" w:rsidP="00E62B4E">
            <w:pPr>
              <w:rPr>
                <w:ins w:id="357" w:author="Sagie, Guy" w:date="2015-03-25T11:38:00Z"/>
                <w:rFonts w:cs="David"/>
                <w:rtl/>
                <w:lang w:eastAsia="he-IL"/>
              </w:rPr>
            </w:pPr>
            <w:ins w:id="358" w:author="Sagie, Guy" w:date="2015-03-25T11:38:00Z">
              <w:r>
                <w:rPr>
                  <w:rFonts w:cs="David" w:hint="cs"/>
                  <w:rtl/>
                  <w:lang w:eastAsia="he-IL"/>
                </w:rPr>
                <w:t>מערכת</w:t>
              </w:r>
            </w:ins>
          </w:p>
        </w:tc>
        <w:tc>
          <w:tcPr>
            <w:tcW w:w="1658" w:type="dxa"/>
          </w:tcPr>
          <w:p w14:paraId="3506B195" w14:textId="251C5E28" w:rsidR="00D64A35" w:rsidRDefault="00D64A35" w:rsidP="00E62B4E">
            <w:pPr>
              <w:rPr>
                <w:ins w:id="359" w:author="Sagie, Guy" w:date="2015-03-25T11:38:00Z"/>
                <w:rFonts w:cs="David"/>
                <w:rtl/>
                <w:lang w:eastAsia="he-IL"/>
              </w:rPr>
            </w:pPr>
            <w:ins w:id="360" w:author="Sagie, Guy" w:date="2015-03-25T11:44:00Z">
              <w:r>
                <w:rPr>
                  <w:rFonts w:cs="David" w:hint="cs"/>
                  <w:rtl/>
                  <w:lang w:eastAsia="he-IL"/>
                </w:rPr>
                <w:t>שינוי סטטוס הקובץ ל</w:t>
              </w:r>
            </w:ins>
            <w:ins w:id="361" w:author="Sagie, Guy" w:date="2015-03-25T11:45:00Z">
              <w:r>
                <w:rPr>
                  <w:rFonts w:cs="David" w:hint="cs"/>
                  <w:rtl/>
                  <w:lang w:eastAsia="he-IL"/>
                </w:rPr>
                <w:t>פ</w:t>
              </w:r>
            </w:ins>
            <w:ins w:id="362" w:author="Sagie, Guy" w:date="2015-03-25T11:44:00Z">
              <w:r>
                <w:rPr>
                  <w:rFonts w:cs="David" w:hint="cs"/>
                  <w:rtl/>
                  <w:lang w:eastAsia="he-IL"/>
                </w:rPr>
                <w:t>עיל</w:t>
              </w:r>
            </w:ins>
          </w:p>
        </w:tc>
        <w:tc>
          <w:tcPr>
            <w:tcW w:w="3969" w:type="dxa"/>
          </w:tcPr>
          <w:p w14:paraId="5CD76E27" w14:textId="4192AA0E" w:rsidR="00D64A35" w:rsidRDefault="0059669F" w:rsidP="00E62B4E">
            <w:pPr>
              <w:rPr>
                <w:ins w:id="363" w:author="Sagie, Guy" w:date="2015-03-25T11:38:00Z"/>
                <w:rFonts w:cs="David"/>
                <w:rtl/>
                <w:lang w:eastAsia="he-IL"/>
              </w:rPr>
            </w:pPr>
            <w:ins w:id="364" w:author="Sagie, Guy" w:date="2015-03-25T12:00:00Z">
              <w:r>
                <w:rPr>
                  <w:rFonts w:cs="David" w:hint="cs"/>
                  <w:rtl/>
                  <w:lang w:eastAsia="he-IL"/>
                </w:rPr>
                <w:t>שינוי ססטוס</w:t>
              </w:r>
            </w:ins>
            <w:ins w:id="365" w:author="Sagie, Guy" w:date="2015-03-25T11:59:00Z">
              <w:r>
                <w:rPr>
                  <w:rFonts w:cs="David" w:hint="cs"/>
                  <w:rtl/>
                  <w:lang w:eastAsia="he-IL"/>
                </w:rPr>
                <w:t xml:space="preserve"> הקובץ לפעיל</w:t>
              </w:r>
            </w:ins>
          </w:p>
        </w:tc>
        <w:tc>
          <w:tcPr>
            <w:tcW w:w="1843" w:type="dxa"/>
          </w:tcPr>
          <w:p w14:paraId="4FA9C3E1" w14:textId="77777777" w:rsidR="00D64A35" w:rsidRDefault="00D64A35" w:rsidP="00E62B4E">
            <w:pPr>
              <w:rPr>
                <w:ins w:id="366" w:author="Sagie, Guy" w:date="2015-03-25T11:38:00Z"/>
                <w:rFonts w:cs="David"/>
                <w:rtl/>
                <w:lang w:eastAsia="he-IL"/>
              </w:rPr>
            </w:pPr>
          </w:p>
        </w:tc>
      </w:tr>
    </w:tbl>
    <w:p w14:paraId="7B3A6579" w14:textId="77777777" w:rsidR="00D64A35" w:rsidRPr="00D64A35" w:rsidRDefault="00D64A35" w:rsidP="00DE045D">
      <w:pPr>
        <w:rPr>
          <w:lang w:eastAsia="he-IL"/>
        </w:rPr>
      </w:pPr>
    </w:p>
    <w:sectPr w:rsidR="00D64A35" w:rsidRPr="00D64A35" w:rsidSect="00634FF2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6" w:author="Sagie, Guy" w:date="2014-12-08T14:50:00Z" w:initials="SG">
    <w:p w14:paraId="4898D885" w14:textId="4231A4F9" w:rsidR="00F42E35" w:rsidRDefault="00F42E3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הבהרה לאחר הערה מבדיקות </w:t>
      </w:r>
      <w:r>
        <w:rPr>
          <w:rFonts w:hint="cs"/>
        </w:rPr>
        <w:t>QA</w:t>
      </w:r>
    </w:p>
  </w:comment>
  <w:comment w:id="51" w:author="Sagie, Guy" w:date="2015-01-28T11:07:00Z" w:initials="SG">
    <w:p w14:paraId="2D330AA9" w14:textId="111540B9" w:rsidR="00512E7C" w:rsidRDefault="00512E7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sz w:val="22"/>
          <w:szCs w:val="22"/>
          <w:rtl/>
        </w:rPr>
        <w:t xml:space="preserve">תיקונים נדרשים בעקבות הערה 101 </w:t>
      </w:r>
    </w:p>
  </w:comment>
  <w:comment w:id="72" w:author="Sagie, Guy" w:date="2014-11-24T15:41:00Z" w:initials="SG">
    <w:p w14:paraId="225320AC" w14:textId="6EB49CB4" w:rsidR="0005123B" w:rsidRDefault="0005123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sz w:val="22"/>
          <w:szCs w:val="22"/>
          <w:rtl/>
        </w:rPr>
        <w:t>תיקונים נדרשים בעקבות הערה 97</w:t>
      </w:r>
    </w:p>
  </w:comment>
  <w:comment w:id="85" w:author="Sagie, Guy" w:date="2015-03-26T09:14:00Z" w:initials="SG">
    <w:p w14:paraId="14A46E85" w14:textId="292B51A2" w:rsidR="00E451AF" w:rsidRDefault="00E451A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101</w:t>
      </w:r>
      <w:bookmarkStart w:id="88" w:name="_GoBack"/>
      <w:bookmarkEnd w:id="88"/>
    </w:p>
  </w:comment>
  <w:comment w:id="95" w:author="Sagie, Guy" w:date="2014-10-20T12:29:00Z" w:initials="SG">
    <w:p w14:paraId="16AAB551" w14:textId="0ED59668" w:rsidR="00E834FB" w:rsidRPr="00E834FB" w:rsidRDefault="00E834FB" w:rsidP="00E834FB">
      <w:pPr>
        <w:pStyle w:val="CommentText"/>
        <w:rPr>
          <w:rFonts w:cs="David"/>
          <w:sz w:val="24"/>
          <w:szCs w:val="24"/>
        </w:rPr>
      </w:pPr>
      <w:r w:rsidRPr="00E834FB">
        <w:rPr>
          <w:rStyle w:val="CommentReference"/>
          <w:rFonts w:cs="David"/>
          <w:sz w:val="24"/>
          <w:szCs w:val="24"/>
        </w:rPr>
        <w:annotationRef/>
      </w:r>
      <w:r w:rsidRPr="00E834FB">
        <w:rPr>
          <w:rFonts w:cs="David" w:hint="cs"/>
          <w:sz w:val="24"/>
          <w:szCs w:val="24"/>
          <w:rtl/>
          <w:lang w:eastAsia="he-IL"/>
        </w:rPr>
        <w:t xml:space="preserve">תוקן בהתאם להערת לקוח מס' </w:t>
      </w:r>
      <w:r w:rsidRPr="00E834FB">
        <w:rPr>
          <w:rFonts w:cs="David"/>
          <w:sz w:val="24"/>
          <w:szCs w:val="24"/>
          <w:lang w:eastAsia="he-IL"/>
        </w:rPr>
        <w:t>94</w:t>
      </w:r>
    </w:p>
  </w:comment>
  <w:comment w:id="128" w:author="Sagie, Guy" w:date="2014-11-13T14:24:00Z" w:initials="SG">
    <w:p w14:paraId="78891986" w14:textId="4D1CC573" w:rsidR="002313EF" w:rsidRDefault="002313E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תיקונים נדרשים בעקבות הערה 101</w:t>
      </w:r>
    </w:p>
  </w:comment>
  <w:comment w:id="139" w:author="Sagie, Guy" w:date="2014-10-19T12:24:00Z" w:initials="SG">
    <w:p w14:paraId="5F2D6997" w14:textId="60C66761" w:rsidR="009D77D0" w:rsidRPr="009D77D0" w:rsidRDefault="009D77D0">
      <w:pPr>
        <w:pStyle w:val="CommentText"/>
        <w:rPr>
          <w:rFonts w:cs="David"/>
          <w:sz w:val="24"/>
          <w:szCs w:val="24"/>
        </w:rPr>
      </w:pPr>
      <w:r>
        <w:rPr>
          <w:rStyle w:val="CommentReference"/>
        </w:rPr>
        <w:annotationRef/>
      </w:r>
      <w:r w:rsidRPr="009D77D0">
        <w:rPr>
          <w:rFonts w:cs="David" w:hint="cs"/>
          <w:sz w:val="24"/>
          <w:szCs w:val="24"/>
          <w:rtl/>
        </w:rPr>
        <w:t>תוקן בהתאם להערת לקוח מס' 96</w:t>
      </w:r>
    </w:p>
  </w:comment>
  <w:comment w:id="150" w:author="Sagie, Guy" w:date="2014-10-19T13:44:00Z" w:initials="SG">
    <w:p w14:paraId="6B1DBCB2" w14:textId="4C524DD2" w:rsidR="004E0C62" w:rsidRDefault="004E0C62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 בהתאם להערת לקוח מס' 101</w:t>
      </w:r>
    </w:p>
  </w:comment>
  <w:comment w:id="164" w:author="Sagie, Guy" w:date="2014-11-13T14:26:00Z" w:initials="SG">
    <w:p w14:paraId="63CFB932" w14:textId="56ADB3DA" w:rsidR="002313EF" w:rsidRDefault="002313E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תיקונים נדרשים בעקבות הערה 101</w:t>
      </w:r>
    </w:p>
  </w:comment>
  <w:comment w:id="179" w:author="Sagie, Guy" w:date="2015-03-10T15:47:00Z" w:initials="SG">
    <w:p w14:paraId="5E03990D" w14:textId="044F9C30" w:rsidR="00B61D04" w:rsidRDefault="00B61D0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להערת לקוח 97</w:t>
      </w:r>
    </w:p>
  </w:comment>
  <w:comment w:id="201" w:author="Sagie, Guy" w:date="2015-03-25T11:39:00Z" w:initials="SG">
    <w:p w14:paraId="475245E8" w14:textId="1F5A0B92" w:rsidR="00D64A35" w:rsidRDefault="00D64A3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101</w:t>
      </w:r>
    </w:p>
  </w:comment>
  <w:comment w:id="302" w:author="Sagie, Guy" w:date="2015-03-25T11:45:00Z" w:initials="SG">
    <w:p w14:paraId="68A6265F" w14:textId="629DE8E7" w:rsidR="00D64A35" w:rsidRDefault="00D64A3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101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98D885" w15:done="0"/>
  <w15:commentEx w15:paraId="2D330AA9" w15:done="0"/>
  <w15:commentEx w15:paraId="225320AC" w15:done="0"/>
  <w15:commentEx w15:paraId="14A46E85" w15:done="0"/>
  <w15:commentEx w15:paraId="16AAB551" w15:done="0"/>
  <w15:commentEx w15:paraId="78891986" w15:done="0"/>
  <w15:commentEx w15:paraId="5F2D6997" w15:done="0"/>
  <w15:commentEx w15:paraId="6B1DBCB2" w15:done="0"/>
  <w15:commentEx w15:paraId="63CFB932" w15:done="0"/>
  <w15:commentEx w15:paraId="5E03990D" w15:done="0"/>
  <w15:commentEx w15:paraId="475245E8" w15:done="0"/>
  <w15:commentEx w15:paraId="68A626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3597E" w14:textId="77777777" w:rsidR="00614F4F" w:rsidRDefault="00614F4F" w:rsidP="000275D4">
      <w:r>
        <w:separator/>
      </w:r>
    </w:p>
  </w:endnote>
  <w:endnote w:type="continuationSeparator" w:id="0">
    <w:p w14:paraId="5549B172" w14:textId="77777777" w:rsidR="00614F4F" w:rsidRDefault="00614F4F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AEA41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4A0AEA44" wp14:editId="4A0AEA45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0AEA46" wp14:editId="4A0AEA47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DA0885" id="Straight Connector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A743D" w14:textId="77777777" w:rsidR="00614F4F" w:rsidRDefault="00614F4F" w:rsidP="000275D4">
      <w:r>
        <w:separator/>
      </w:r>
    </w:p>
  </w:footnote>
  <w:footnote w:type="continuationSeparator" w:id="0">
    <w:p w14:paraId="5EA3F4C8" w14:textId="77777777" w:rsidR="00614F4F" w:rsidRDefault="00614F4F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AEA3F" w14:textId="77777777" w:rsidR="000275D4" w:rsidRPr="00262713" w:rsidRDefault="000275D4" w:rsidP="0032454F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4A0AEA42" wp14:editId="4A0AEA43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תהליך </w:t>
    </w:r>
    <w:r w:rsidR="00CB030F">
      <w:rPr>
        <w:rFonts w:cs="David" w:hint="cs"/>
        <w:sz w:val="18"/>
        <w:szCs w:val="20"/>
        <w:rtl/>
        <w:lang w:eastAsia="he-IL"/>
      </w:rPr>
      <w:t xml:space="preserve">תיעוד מידע ממקור חיצוני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A0AEA40" w14:textId="3EB254B7" w:rsidR="000275D4" w:rsidRPr="000275D4" w:rsidRDefault="009B449C" w:rsidP="0059669F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367" w:author="Sagie, Guy" w:date="2014-11-13T14:26:00Z">
      <w:r w:rsidR="00F16E93" w:rsidDel="002313EF">
        <w:rPr>
          <w:rFonts w:cs="David" w:hint="cs"/>
          <w:sz w:val="18"/>
          <w:szCs w:val="20"/>
          <w:rtl/>
          <w:lang w:eastAsia="he-IL"/>
        </w:rPr>
        <w:delText>2</w:delText>
      </w:r>
    </w:del>
    <w:ins w:id="368" w:author="Sagie, Guy" w:date="2015-03-25T12:00:00Z">
      <w:r w:rsidR="0059669F">
        <w:rPr>
          <w:rFonts w:cs="David" w:hint="cs"/>
          <w:sz w:val="18"/>
          <w:szCs w:val="20"/>
          <w:rtl/>
          <w:lang w:eastAsia="he-IL"/>
        </w:rPr>
        <w:t>6</w:t>
      </w:r>
    </w:ins>
    <w:r w:rsidR="00CB030F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F16E93">
      <w:rPr>
        <w:rFonts w:cs="David" w:hint="cs"/>
        <w:sz w:val="18"/>
        <w:szCs w:val="20"/>
        <w:rtl/>
        <w:lang w:eastAsia="he-IL"/>
      </w:rPr>
      <w:t xml:space="preserve"> </w:t>
    </w:r>
    <w:del w:id="369" w:author="Sagie, Guy" w:date="2014-11-13T14:26:00Z">
      <w:r w:rsidR="00F16E93" w:rsidDel="002313EF">
        <w:rPr>
          <w:rFonts w:cs="David" w:hint="cs"/>
          <w:sz w:val="18"/>
          <w:szCs w:val="20"/>
          <w:rtl/>
          <w:lang w:eastAsia="he-IL"/>
        </w:rPr>
        <w:delText>19</w:delText>
      </w:r>
      <w:r w:rsidR="00CB030F" w:rsidDel="002313EF">
        <w:rPr>
          <w:rFonts w:cs="David" w:hint="cs"/>
          <w:sz w:val="18"/>
          <w:szCs w:val="20"/>
          <w:rtl/>
          <w:lang w:eastAsia="he-IL"/>
        </w:rPr>
        <w:delText>/</w:delText>
      </w:r>
      <w:r w:rsidR="00F16E93" w:rsidDel="002313EF">
        <w:rPr>
          <w:rFonts w:cs="David" w:hint="cs"/>
          <w:sz w:val="18"/>
          <w:szCs w:val="20"/>
          <w:rtl/>
          <w:lang w:eastAsia="he-IL"/>
        </w:rPr>
        <w:delText>10</w:delText>
      </w:r>
      <w:r w:rsidR="00CB030F" w:rsidDel="002313EF">
        <w:rPr>
          <w:rFonts w:cs="David" w:hint="cs"/>
          <w:sz w:val="18"/>
          <w:szCs w:val="20"/>
          <w:rtl/>
          <w:lang w:eastAsia="he-IL"/>
        </w:rPr>
        <w:delText>/</w:delText>
      </w:r>
    </w:del>
    <w:ins w:id="370" w:author="Sagie, Guy" w:date="2015-03-25T12:00:00Z">
      <w:r w:rsidR="0059669F">
        <w:rPr>
          <w:rFonts w:cs="David" w:hint="cs"/>
          <w:sz w:val="18"/>
          <w:szCs w:val="20"/>
          <w:rtl/>
          <w:lang w:eastAsia="he-IL"/>
        </w:rPr>
        <w:t>25</w:t>
      </w:r>
    </w:ins>
    <w:ins w:id="371" w:author="Sagie, Guy" w:date="2015-03-10T15:48:00Z">
      <w:r w:rsidR="00B61D04" w:rsidRPr="00B61D04">
        <w:rPr>
          <w:rFonts w:cs="David"/>
          <w:sz w:val="18"/>
          <w:szCs w:val="20"/>
          <w:rtl/>
          <w:lang w:eastAsia="he-IL"/>
        </w:rPr>
        <w:t>/03/2015</w:t>
      </w:r>
    </w:ins>
    <w:del w:id="372" w:author="Sagie, Guy" w:date="2014-11-13T14:26:00Z">
      <w:r w:rsidR="00CB030F" w:rsidDel="002313EF">
        <w:rPr>
          <w:rFonts w:cs="David" w:hint="cs"/>
          <w:sz w:val="18"/>
          <w:szCs w:val="20"/>
          <w:rtl/>
          <w:lang w:eastAsia="he-IL"/>
        </w:rPr>
        <w:delText>2014</w:delText>
      </w:r>
    </w:del>
    <w:r w:rsidR="00F16E93">
      <w:rPr>
        <w:rFonts w:cs="David" w:hint="cs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E451AF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E451AF">
      <w:rPr>
        <w:rFonts w:cs="David"/>
        <w:noProof/>
        <w:sz w:val="18"/>
        <w:szCs w:val="20"/>
        <w:rtl/>
        <w:lang w:eastAsia="he-IL"/>
      </w:rPr>
      <w:t>9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5C7B98"/>
    <w:multiLevelType w:val="hybridMultilevel"/>
    <w:tmpl w:val="914EF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32606D"/>
    <w:multiLevelType w:val="hybridMultilevel"/>
    <w:tmpl w:val="E85A7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D0D42"/>
    <w:multiLevelType w:val="hybridMultilevel"/>
    <w:tmpl w:val="48CAF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B6446F"/>
    <w:multiLevelType w:val="hybridMultilevel"/>
    <w:tmpl w:val="1C845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C737D"/>
    <w:multiLevelType w:val="hybridMultilevel"/>
    <w:tmpl w:val="B71C3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E908B6"/>
    <w:multiLevelType w:val="hybridMultilevel"/>
    <w:tmpl w:val="B28E8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0C595E"/>
    <w:multiLevelType w:val="hybridMultilevel"/>
    <w:tmpl w:val="82649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C06767"/>
    <w:multiLevelType w:val="hybridMultilevel"/>
    <w:tmpl w:val="5F0E3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23D5C"/>
    <w:multiLevelType w:val="hybridMultilevel"/>
    <w:tmpl w:val="88DA8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10"/>
  </w:num>
  <w:num w:numId="9">
    <w:abstractNumId w:val="11"/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7"/>
  </w:num>
  <w:num w:numId="14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69BB"/>
    <w:rsid w:val="000275D4"/>
    <w:rsid w:val="000355DD"/>
    <w:rsid w:val="0004053C"/>
    <w:rsid w:val="00042A59"/>
    <w:rsid w:val="0005123B"/>
    <w:rsid w:val="00054F71"/>
    <w:rsid w:val="00066381"/>
    <w:rsid w:val="00070CFF"/>
    <w:rsid w:val="00092AC9"/>
    <w:rsid w:val="000B1EF0"/>
    <w:rsid w:val="000B68A8"/>
    <w:rsid w:val="000C3975"/>
    <w:rsid w:val="000C7771"/>
    <w:rsid w:val="000F106D"/>
    <w:rsid w:val="000F7E51"/>
    <w:rsid w:val="001006D3"/>
    <w:rsid w:val="001060E6"/>
    <w:rsid w:val="00150585"/>
    <w:rsid w:val="001518EC"/>
    <w:rsid w:val="001552C0"/>
    <w:rsid w:val="00180AB5"/>
    <w:rsid w:val="00196743"/>
    <w:rsid w:val="001A0563"/>
    <w:rsid w:val="001A55ED"/>
    <w:rsid w:val="001D16C5"/>
    <w:rsid w:val="001D17CB"/>
    <w:rsid w:val="001E05BB"/>
    <w:rsid w:val="00201A47"/>
    <w:rsid w:val="00224B77"/>
    <w:rsid w:val="002313EF"/>
    <w:rsid w:val="00232B18"/>
    <w:rsid w:val="00243249"/>
    <w:rsid w:val="00293346"/>
    <w:rsid w:val="002B1909"/>
    <w:rsid w:val="002E0298"/>
    <w:rsid w:val="0030796C"/>
    <w:rsid w:val="0032131F"/>
    <w:rsid w:val="0032454F"/>
    <w:rsid w:val="003375FC"/>
    <w:rsid w:val="003626E6"/>
    <w:rsid w:val="003821A2"/>
    <w:rsid w:val="003B29FF"/>
    <w:rsid w:val="003B2FAD"/>
    <w:rsid w:val="003B40DD"/>
    <w:rsid w:val="003E6CA8"/>
    <w:rsid w:val="00411411"/>
    <w:rsid w:val="004226FE"/>
    <w:rsid w:val="00426C9E"/>
    <w:rsid w:val="004666E2"/>
    <w:rsid w:val="0047404F"/>
    <w:rsid w:val="00477B82"/>
    <w:rsid w:val="00484AAA"/>
    <w:rsid w:val="004C52AA"/>
    <w:rsid w:val="004D1C18"/>
    <w:rsid w:val="004D676D"/>
    <w:rsid w:val="004E0C62"/>
    <w:rsid w:val="004E288D"/>
    <w:rsid w:val="00512E7C"/>
    <w:rsid w:val="00534A9D"/>
    <w:rsid w:val="005377B8"/>
    <w:rsid w:val="00555BE1"/>
    <w:rsid w:val="00557D34"/>
    <w:rsid w:val="00575B45"/>
    <w:rsid w:val="00583DC7"/>
    <w:rsid w:val="00592077"/>
    <w:rsid w:val="0059669F"/>
    <w:rsid w:val="005D031E"/>
    <w:rsid w:val="005F2986"/>
    <w:rsid w:val="00605C8A"/>
    <w:rsid w:val="00614F4F"/>
    <w:rsid w:val="00616354"/>
    <w:rsid w:val="00621022"/>
    <w:rsid w:val="00621549"/>
    <w:rsid w:val="00634FF2"/>
    <w:rsid w:val="0065250A"/>
    <w:rsid w:val="00652D92"/>
    <w:rsid w:val="00662C51"/>
    <w:rsid w:val="00666617"/>
    <w:rsid w:val="00671130"/>
    <w:rsid w:val="006D3E19"/>
    <w:rsid w:val="007204A7"/>
    <w:rsid w:val="007626C8"/>
    <w:rsid w:val="0077688B"/>
    <w:rsid w:val="00777100"/>
    <w:rsid w:val="007A1935"/>
    <w:rsid w:val="007A2209"/>
    <w:rsid w:val="007A3D4D"/>
    <w:rsid w:val="007B365C"/>
    <w:rsid w:val="007B5543"/>
    <w:rsid w:val="007C0819"/>
    <w:rsid w:val="007E6F9B"/>
    <w:rsid w:val="007E71C4"/>
    <w:rsid w:val="007E7D98"/>
    <w:rsid w:val="00800ADB"/>
    <w:rsid w:val="00801FB6"/>
    <w:rsid w:val="00804953"/>
    <w:rsid w:val="008100D1"/>
    <w:rsid w:val="008326EE"/>
    <w:rsid w:val="00841DC1"/>
    <w:rsid w:val="00861A61"/>
    <w:rsid w:val="00875DC1"/>
    <w:rsid w:val="008A02AF"/>
    <w:rsid w:val="008A06B2"/>
    <w:rsid w:val="008B12E7"/>
    <w:rsid w:val="008B6008"/>
    <w:rsid w:val="008D510E"/>
    <w:rsid w:val="008E4213"/>
    <w:rsid w:val="008E7DF7"/>
    <w:rsid w:val="008F2A29"/>
    <w:rsid w:val="00900E01"/>
    <w:rsid w:val="0090296E"/>
    <w:rsid w:val="00904A56"/>
    <w:rsid w:val="00915F7A"/>
    <w:rsid w:val="00933511"/>
    <w:rsid w:val="0094205B"/>
    <w:rsid w:val="00951E92"/>
    <w:rsid w:val="009520C6"/>
    <w:rsid w:val="00992C77"/>
    <w:rsid w:val="009A3036"/>
    <w:rsid w:val="009A60E6"/>
    <w:rsid w:val="009B449C"/>
    <w:rsid w:val="009B5C27"/>
    <w:rsid w:val="009B7EA9"/>
    <w:rsid w:val="009C16A9"/>
    <w:rsid w:val="009D2AF2"/>
    <w:rsid w:val="009D77D0"/>
    <w:rsid w:val="009E1765"/>
    <w:rsid w:val="009F30F3"/>
    <w:rsid w:val="00A01ADA"/>
    <w:rsid w:val="00A03B66"/>
    <w:rsid w:val="00A14D68"/>
    <w:rsid w:val="00A17A3E"/>
    <w:rsid w:val="00A23F0F"/>
    <w:rsid w:val="00A41DB2"/>
    <w:rsid w:val="00A43F36"/>
    <w:rsid w:val="00A55A4D"/>
    <w:rsid w:val="00A62B01"/>
    <w:rsid w:val="00A708D2"/>
    <w:rsid w:val="00A912B8"/>
    <w:rsid w:val="00AB49A0"/>
    <w:rsid w:val="00AC01EB"/>
    <w:rsid w:val="00AD53C8"/>
    <w:rsid w:val="00AE1A03"/>
    <w:rsid w:val="00AF7790"/>
    <w:rsid w:val="00B067AD"/>
    <w:rsid w:val="00B10D71"/>
    <w:rsid w:val="00B11971"/>
    <w:rsid w:val="00B20226"/>
    <w:rsid w:val="00B26ACA"/>
    <w:rsid w:val="00B276D5"/>
    <w:rsid w:val="00B36E80"/>
    <w:rsid w:val="00B53246"/>
    <w:rsid w:val="00B61D04"/>
    <w:rsid w:val="00B6528A"/>
    <w:rsid w:val="00B7099B"/>
    <w:rsid w:val="00B90A54"/>
    <w:rsid w:val="00B93124"/>
    <w:rsid w:val="00BA214B"/>
    <w:rsid w:val="00BC6655"/>
    <w:rsid w:val="00BF3243"/>
    <w:rsid w:val="00BF373A"/>
    <w:rsid w:val="00BF5157"/>
    <w:rsid w:val="00C2605C"/>
    <w:rsid w:val="00C30CBD"/>
    <w:rsid w:val="00C35248"/>
    <w:rsid w:val="00C41D51"/>
    <w:rsid w:val="00C435D5"/>
    <w:rsid w:val="00C45998"/>
    <w:rsid w:val="00C55D98"/>
    <w:rsid w:val="00C6782C"/>
    <w:rsid w:val="00C81DBE"/>
    <w:rsid w:val="00CB030F"/>
    <w:rsid w:val="00CB7BDA"/>
    <w:rsid w:val="00CD23BE"/>
    <w:rsid w:val="00CD600C"/>
    <w:rsid w:val="00CD78FB"/>
    <w:rsid w:val="00CF5EBB"/>
    <w:rsid w:val="00D13142"/>
    <w:rsid w:val="00D135B6"/>
    <w:rsid w:val="00D15B1D"/>
    <w:rsid w:val="00D22708"/>
    <w:rsid w:val="00D564D7"/>
    <w:rsid w:val="00D64A35"/>
    <w:rsid w:val="00D74EF1"/>
    <w:rsid w:val="00D866F0"/>
    <w:rsid w:val="00D93E3C"/>
    <w:rsid w:val="00DA0AE6"/>
    <w:rsid w:val="00DA3F68"/>
    <w:rsid w:val="00DB3EA5"/>
    <w:rsid w:val="00DB75D8"/>
    <w:rsid w:val="00DB7D0E"/>
    <w:rsid w:val="00DC7F21"/>
    <w:rsid w:val="00DE045D"/>
    <w:rsid w:val="00DE68B9"/>
    <w:rsid w:val="00DE72C4"/>
    <w:rsid w:val="00DF3A81"/>
    <w:rsid w:val="00E03335"/>
    <w:rsid w:val="00E06E37"/>
    <w:rsid w:val="00E10507"/>
    <w:rsid w:val="00E15349"/>
    <w:rsid w:val="00E2016F"/>
    <w:rsid w:val="00E325FB"/>
    <w:rsid w:val="00E451AF"/>
    <w:rsid w:val="00E47F24"/>
    <w:rsid w:val="00E63318"/>
    <w:rsid w:val="00E80CE2"/>
    <w:rsid w:val="00E834FB"/>
    <w:rsid w:val="00E937AB"/>
    <w:rsid w:val="00E93C85"/>
    <w:rsid w:val="00EB44AF"/>
    <w:rsid w:val="00EB7480"/>
    <w:rsid w:val="00EC2B28"/>
    <w:rsid w:val="00EC4F39"/>
    <w:rsid w:val="00EE2E86"/>
    <w:rsid w:val="00EF150E"/>
    <w:rsid w:val="00EF3C5F"/>
    <w:rsid w:val="00EF4A48"/>
    <w:rsid w:val="00F01CDB"/>
    <w:rsid w:val="00F133AC"/>
    <w:rsid w:val="00F16E93"/>
    <w:rsid w:val="00F42E35"/>
    <w:rsid w:val="00F4477B"/>
    <w:rsid w:val="00F619DD"/>
    <w:rsid w:val="00F704F5"/>
    <w:rsid w:val="00F759FF"/>
    <w:rsid w:val="00F85535"/>
    <w:rsid w:val="00F87787"/>
    <w:rsid w:val="00F95810"/>
    <w:rsid w:val="00FA06FB"/>
    <w:rsid w:val="00FB5492"/>
    <w:rsid w:val="00FF3C2A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0AE90F"/>
  <w15:chartTrackingRefBased/>
  <w15:docId w15:val="{0F0D761B-79C1-46BB-8DDA-1650F8B6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E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E93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D7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7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7D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7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4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Visio_Drawing1.vsdx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BBBC3-93CA-4F95-8B54-92096C000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541566-8FF1-453E-A8A1-A3E2E5C9D9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B6CF24-8A08-44CB-8341-D60CD41BEC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EF8399-D4F4-46C8-8890-B2723906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9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7832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24</cp:revision>
  <dcterms:created xsi:type="dcterms:W3CDTF">2014-07-27T07:38:00Z</dcterms:created>
  <dcterms:modified xsi:type="dcterms:W3CDTF">2015-03-26T07:14:00Z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