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B89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FD9C469" w14:textId="1AFD64A1" w:rsidR="000B1EF0" w:rsidRDefault="00066168" w:rsidP="00CC400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היסטוריית מעקב חריגים</w:t>
      </w:r>
      <w:r w:rsidR="00CC4008">
        <w:rPr>
          <w:rFonts w:hint="cs"/>
          <w:sz w:val="42"/>
          <w:szCs w:val="42"/>
          <w:rtl/>
        </w:rPr>
        <w:t xml:space="preserve"> </w:t>
      </w:r>
      <w:proofErr w:type="spellStart"/>
      <w:r w:rsidR="00CC4008">
        <w:rPr>
          <w:rFonts w:hint="cs"/>
          <w:sz w:val="42"/>
          <w:szCs w:val="42"/>
          <w:rtl/>
        </w:rPr>
        <w:t>ברה"ן</w:t>
      </w:r>
      <w:proofErr w:type="spellEnd"/>
    </w:p>
    <w:p w14:paraId="30509DED" w14:textId="60BE4944" w:rsidR="000275D4" w:rsidRPr="007A1935" w:rsidRDefault="0001204D" w:rsidP="00CC4008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CC4008">
        <w:rPr>
          <w:rFonts w:hint="cs"/>
          <w:sz w:val="28"/>
          <w:szCs w:val="28"/>
          <w:rtl/>
        </w:rPr>
        <w:t>130</w:t>
      </w:r>
      <w:r w:rsidR="003B59F4" w:rsidRPr="007A1935">
        <w:rPr>
          <w:rtl/>
        </w:rPr>
        <w:t xml:space="preserve"> </w:t>
      </w:r>
    </w:p>
    <w:p w14:paraId="272B524D" w14:textId="77777777" w:rsidR="00EB2272" w:rsidRDefault="00EB2272" w:rsidP="000275D4">
      <w:pPr>
        <w:pStyle w:val="SubjectTitle"/>
        <w:rPr>
          <w:rtl/>
        </w:rPr>
      </w:pPr>
    </w:p>
    <w:p w14:paraId="3FAAF80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CF9D64C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379EEC77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6E25650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416270A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0E4544B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338" w:type="dxa"/>
        <w:tblLook w:val="04A0" w:firstRow="1" w:lastRow="0" w:firstColumn="1" w:lastColumn="0" w:noHBand="0" w:noVBand="1"/>
      </w:tblPr>
      <w:tblGrid>
        <w:gridCol w:w="1226"/>
        <w:gridCol w:w="1003"/>
        <w:gridCol w:w="1000"/>
        <w:gridCol w:w="4109"/>
      </w:tblGrid>
      <w:tr w:rsidR="009C16A9" w:rsidRPr="00DC1615" w14:paraId="5C97682E" w14:textId="77777777" w:rsidTr="002A3476">
        <w:trPr>
          <w:trHeight w:val="357"/>
        </w:trPr>
        <w:tc>
          <w:tcPr>
            <w:tcW w:w="1226" w:type="dxa"/>
            <w:shd w:val="clear" w:color="auto" w:fill="F2F2F2" w:themeFill="background1" w:themeFillShade="F2"/>
          </w:tcPr>
          <w:p w14:paraId="42829AC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78ED2F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0" w:type="dxa"/>
            <w:shd w:val="clear" w:color="auto" w:fill="F2F2F2" w:themeFill="background1" w:themeFillShade="F2"/>
          </w:tcPr>
          <w:p w14:paraId="652FE795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79D43237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0B9FA3D6" w14:textId="77777777" w:rsidTr="002A3476">
        <w:trPr>
          <w:trHeight w:val="384"/>
        </w:trPr>
        <w:tc>
          <w:tcPr>
            <w:tcW w:w="1226" w:type="dxa"/>
          </w:tcPr>
          <w:p w14:paraId="3784A4D2" w14:textId="7429C7FA" w:rsidR="009C16A9" w:rsidRPr="00DC1615" w:rsidRDefault="00CC400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25/11/2014</w:t>
            </w:r>
          </w:p>
        </w:tc>
        <w:tc>
          <w:tcPr>
            <w:tcW w:w="0" w:type="auto"/>
          </w:tcPr>
          <w:p w14:paraId="76B3ECA5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0" w:type="dxa"/>
          </w:tcPr>
          <w:p w14:paraId="6F8A6668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09" w:type="dxa"/>
          </w:tcPr>
          <w:p w14:paraId="2B879659" w14:textId="77777777" w:rsidR="009C16A9" w:rsidRPr="00DC1615" w:rsidRDefault="00226D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AE072A6" w14:textId="77777777" w:rsidTr="002A3476">
        <w:trPr>
          <w:trHeight w:val="384"/>
        </w:trPr>
        <w:tc>
          <w:tcPr>
            <w:tcW w:w="1226" w:type="dxa"/>
          </w:tcPr>
          <w:p w14:paraId="065CF182" w14:textId="3E8F63E7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5-01-20T10:37:00Z">
              <w:r>
                <w:rPr>
                  <w:rFonts w:cs="David" w:hint="cs"/>
                  <w:rtl/>
                  <w:lang w:eastAsia="he-IL"/>
                </w:rPr>
                <w:t>20/01/2015</w:t>
              </w:r>
            </w:ins>
          </w:p>
        </w:tc>
        <w:tc>
          <w:tcPr>
            <w:tcW w:w="0" w:type="auto"/>
          </w:tcPr>
          <w:p w14:paraId="36A9B483" w14:textId="1DF8640B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5-01-20T10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00" w:type="dxa"/>
          </w:tcPr>
          <w:p w14:paraId="277EC67B" w14:textId="1B1196D5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5-01-20T10:3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45911BB3" w14:textId="421E7B50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1-20T10:37:00Z">
              <w:r>
                <w:rPr>
                  <w:rFonts w:cs="David" w:hint="cs"/>
                  <w:rtl/>
                  <w:lang w:eastAsia="he-IL"/>
                </w:rPr>
                <w:t>הוספת שדות למסך בהתאם להערות לקוח</w:t>
              </w:r>
            </w:ins>
          </w:p>
        </w:tc>
      </w:tr>
      <w:tr w:rsidR="009C16A9" w:rsidRPr="00DC1615" w14:paraId="7333D43C" w14:textId="77777777" w:rsidTr="002A3476">
        <w:trPr>
          <w:trHeight w:val="399"/>
        </w:trPr>
        <w:tc>
          <w:tcPr>
            <w:tcW w:w="1226" w:type="dxa"/>
          </w:tcPr>
          <w:p w14:paraId="3F9B353A" w14:textId="0B923EE9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5-03-01T18:28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4055D3B4" w14:textId="048437C1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3-01T18:2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0" w:type="dxa"/>
          </w:tcPr>
          <w:p w14:paraId="37A76DDE" w14:textId="5A712B91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3-01T18:2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2D2EB072" w14:textId="696B67BD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3-01T18:28:00Z">
              <w:r>
                <w:rPr>
                  <w:rFonts w:cs="David" w:hint="cs"/>
                  <w:rtl/>
                  <w:lang w:eastAsia="he-IL"/>
                </w:rPr>
                <w:t>הוספת כפתור הצגת תדפיס מפגש</w:t>
              </w:r>
            </w:ins>
          </w:p>
        </w:tc>
      </w:tr>
      <w:tr w:rsidR="002A3476" w:rsidRPr="00DC1615" w14:paraId="10C6E586" w14:textId="77777777" w:rsidTr="002A3476">
        <w:trPr>
          <w:trHeight w:val="399"/>
          <w:ins w:id="12" w:author="Langer, Hagai" w:date="2015-03-23T12:01:00Z"/>
        </w:trPr>
        <w:tc>
          <w:tcPr>
            <w:tcW w:w="1226" w:type="dxa"/>
          </w:tcPr>
          <w:p w14:paraId="5B633514" w14:textId="43811651" w:rsidR="002A3476" w:rsidRDefault="002A3476" w:rsidP="002A3476">
            <w:pPr>
              <w:spacing w:before="100" w:after="40"/>
              <w:rPr>
                <w:ins w:id="13" w:author="Langer, Hagai" w:date="2015-03-23T12:01:00Z"/>
                <w:rFonts w:cs="David"/>
                <w:rtl/>
                <w:lang w:eastAsia="he-IL"/>
              </w:rPr>
            </w:pPr>
            <w:ins w:id="14" w:author="Langer, Hagai" w:date="2015-03-23T12:01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07F819E2" w14:textId="4EACD3DF" w:rsidR="002A3476" w:rsidRDefault="002A3476" w:rsidP="002A3476">
            <w:pPr>
              <w:spacing w:before="100" w:after="40"/>
              <w:rPr>
                <w:ins w:id="15" w:author="Langer, Hagai" w:date="2015-03-23T12:01:00Z"/>
                <w:rFonts w:cs="David"/>
                <w:rtl/>
                <w:lang w:eastAsia="he-IL"/>
              </w:rPr>
            </w:pPr>
            <w:ins w:id="16" w:author="Langer, Hagai" w:date="2015-03-23T12:0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00" w:type="dxa"/>
          </w:tcPr>
          <w:p w14:paraId="5405AFDE" w14:textId="0F42C487" w:rsidR="002A3476" w:rsidRDefault="002A3476" w:rsidP="002A3476">
            <w:pPr>
              <w:spacing w:before="100" w:after="40"/>
              <w:rPr>
                <w:ins w:id="17" w:author="Langer, Hagai" w:date="2015-03-23T12:01:00Z"/>
                <w:rFonts w:cs="David"/>
                <w:rtl/>
                <w:lang w:eastAsia="he-IL"/>
              </w:rPr>
            </w:pPr>
            <w:ins w:id="18" w:author="Langer, Hagai" w:date="2015-03-23T12:01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7938BD66" w14:textId="32A4A9E2" w:rsidR="002A3476" w:rsidRDefault="002A3476" w:rsidP="002A3476">
            <w:pPr>
              <w:spacing w:before="100" w:after="40"/>
              <w:rPr>
                <w:ins w:id="19" w:author="Langer, Hagai" w:date="2015-03-23T12:01:00Z"/>
                <w:rFonts w:cs="David"/>
                <w:rtl/>
                <w:lang w:eastAsia="he-IL"/>
              </w:rPr>
            </w:pPr>
            <w:ins w:id="20" w:author="Langer, Hagai" w:date="2015-03-23T12:01:00Z">
              <w:r>
                <w:rPr>
                  <w:rFonts w:cs="David" w:hint="cs"/>
                  <w:rtl/>
                  <w:lang w:eastAsia="he-IL"/>
                </w:rPr>
                <w:t>הוספת שדות סיבת הוצאה ופירוט</w:t>
              </w:r>
            </w:ins>
            <w:ins w:id="21" w:author="Langer, Hagai" w:date="2015-03-25T12:14:00Z">
              <w:r w:rsidR="00AA798A">
                <w:rPr>
                  <w:rFonts w:cs="David" w:hint="cs"/>
                  <w:rtl/>
                  <w:lang w:eastAsia="he-IL"/>
                </w:rPr>
                <w:t xml:space="preserve">, </w:t>
              </w:r>
              <w:r w:rsidR="00AA798A">
                <w:rPr>
                  <w:rFonts w:cs="David" w:hint="cs"/>
                  <w:rtl/>
                  <w:lang w:eastAsia="he-IL"/>
                </w:rPr>
                <w:t>הוספת בדיקת תקינות המקושרת לכפתור המציג תדפיס סיכום מפגש.</w:t>
              </w:r>
            </w:ins>
          </w:p>
        </w:tc>
      </w:tr>
    </w:tbl>
    <w:p w14:paraId="2662054C" w14:textId="77777777" w:rsidR="00312539" w:rsidRPr="00312539" w:rsidRDefault="00312539" w:rsidP="0031253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312539" w14:paraId="33C42642" w14:textId="77777777" w:rsidTr="00312539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060F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F31EF" w14:textId="77777777" w:rsidR="00312539" w:rsidRDefault="00312539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869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4523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C24D0F" w14:paraId="336B35A9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83F4" w14:textId="2A2ACB6F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D02E" w14:textId="6751049C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3273" w14:textId="7BF0FE19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5964" w14:textId="01E9A87A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</w:tr>
      <w:tr w:rsidR="00C24D0F" w14:paraId="0C0DEE16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504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F93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F1B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F1AA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C24D0F" w14:paraId="200A49D0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87FB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E5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8B1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A906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45BE6324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3EE26DC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2558409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5B73D5D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1B9E86F" w14:textId="3EBF26D7" w:rsidR="005377B8" w:rsidRPr="00D1423F" w:rsidRDefault="00AC349A" w:rsidP="00CC4008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מעקב חריגים</w:t>
      </w:r>
      <w:ins w:id="22" w:author="Langer, Hagai" w:date="2014-11-25T15:24:00Z">
        <w:r w:rsidR="00414721">
          <w:rPr>
            <w:rFonts w:cs="David" w:hint="cs"/>
            <w:rtl/>
            <w:lang w:eastAsia="he-IL"/>
          </w:rPr>
          <w:t xml:space="preserve"> </w:t>
        </w:r>
      </w:ins>
      <w:proofErr w:type="spellStart"/>
      <w:r w:rsidR="00CC4008">
        <w:rPr>
          <w:rFonts w:cs="David" w:hint="cs"/>
          <w:rtl/>
          <w:lang w:eastAsia="he-IL"/>
        </w:rPr>
        <w:t>ברה"ן</w:t>
      </w:r>
      <w:proofErr w:type="spellEnd"/>
      <w:r>
        <w:rPr>
          <w:rFonts w:cs="David" w:hint="cs"/>
          <w:rtl/>
          <w:lang w:eastAsia="he-IL"/>
        </w:rPr>
        <w:t>.</w:t>
      </w:r>
    </w:p>
    <w:p w14:paraId="6416C762" w14:textId="77777777" w:rsidR="00E937AB" w:rsidRDefault="005377B8" w:rsidP="007570A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8EBEB5E" w14:textId="74B92C5F" w:rsidR="009B127D" w:rsidRPr="0014124B" w:rsidRDefault="0014124B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>הצגת היסטוריית מעקב חריגים</w:t>
      </w:r>
      <w:r w:rsidR="00A917C3">
        <w:rPr>
          <w:rFonts w:cs="David" w:hint="cs"/>
          <w:rtl/>
          <w:lang w:eastAsia="he-IL"/>
        </w:rPr>
        <w:t xml:space="preserve"> </w:t>
      </w:r>
      <w:proofErr w:type="spellStart"/>
      <w:r w:rsidR="00A917C3">
        <w:rPr>
          <w:rFonts w:cs="David" w:hint="cs"/>
          <w:rtl/>
          <w:lang w:eastAsia="he-IL"/>
        </w:rPr>
        <w:t>ברה"ן</w:t>
      </w:r>
      <w:proofErr w:type="spellEnd"/>
      <w:r w:rsidRPr="0014124B">
        <w:rPr>
          <w:rFonts w:cs="David" w:hint="cs"/>
          <w:rtl/>
          <w:lang w:eastAsia="he-IL"/>
        </w:rPr>
        <w:t>.</w:t>
      </w:r>
    </w:p>
    <w:p w14:paraId="6DB15D25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84F5924" w14:textId="142F330C" w:rsidR="0014124B" w:rsidRDefault="0014124B" w:rsidP="00CC4008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 xml:space="preserve">במסגרת תיעוד מידע למטופל, המשתמש </w:t>
      </w:r>
      <w:r w:rsidR="00CC4008">
        <w:rPr>
          <w:rFonts w:cs="David" w:hint="cs"/>
          <w:rtl/>
          <w:lang w:eastAsia="he-IL"/>
        </w:rPr>
        <w:t xml:space="preserve">רשאי להוסיף את המטופל למעקב </w:t>
      </w:r>
      <w:r w:rsidRPr="0014124B">
        <w:rPr>
          <w:rFonts w:cs="David" w:hint="cs"/>
          <w:rtl/>
          <w:lang w:eastAsia="he-IL"/>
        </w:rPr>
        <w:t>חריגים</w:t>
      </w:r>
      <w:r w:rsidR="00523450">
        <w:rPr>
          <w:rFonts w:cs="David" w:hint="cs"/>
          <w:rtl/>
          <w:lang w:eastAsia="he-IL"/>
        </w:rPr>
        <w:t xml:space="preserve"> </w:t>
      </w:r>
      <w:proofErr w:type="spellStart"/>
      <w:r w:rsidR="00523450">
        <w:rPr>
          <w:rFonts w:cs="David" w:hint="cs"/>
          <w:rtl/>
          <w:lang w:eastAsia="he-IL"/>
        </w:rPr>
        <w:t>ברה"ן</w:t>
      </w:r>
      <w:proofErr w:type="spellEnd"/>
      <w:r w:rsidRPr="0014124B">
        <w:rPr>
          <w:rFonts w:cs="David" w:hint="cs"/>
          <w:rtl/>
          <w:lang w:eastAsia="he-IL"/>
        </w:rPr>
        <w:t xml:space="preserve">, מסך זה מתאר את היסטוריית השינויים </w:t>
      </w:r>
      <w:r>
        <w:rPr>
          <w:rFonts w:cs="David" w:hint="cs"/>
          <w:rtl/>
          <w:lang w:eastAsia="he-IL"/>
        </w:rPr>
        <w:t xml:space="preserve">במעקב חריגים </w:t>
      </w:r>
      <w:proofErr w:type="spellStart"/>
      <w:r w:rsidR="00523450">
        <w:rPr>
          <w:rFonts w:cs="David" w:hint="cs"/>
          <w:rtl/>
          <w:lang w:eastAsia="he-IL"/>
        </w:rPr>
        <w:t>ברה"ן</w:t>
      </w:r>
      <w:proofErr w:type="spellEnd"/>
      <w:r w:rsidR="00523450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של המטופל.</w:t>
      </w:r>
    </w:p>
    <w:p w14:paraId="271B87EE" w14:textId="42A91B52" w:rsidR="0014124B" w:rsidRPr="0014124B" w:rsidRDefault="0014124B" w:rsidP="00CC4008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מהתיק המטופל יוכל המשתמש להיכנס למסך בעזרת </w:t>
      </w:r>
      <w:r w:rsidR="00CC4008">
        <w:rPr>
          <w:rFonts w:cs="David" w:hint="cs"/>
          <w:rtl/>
          <w:lang w:eastAsia="he-IL"/>
        </w:rPr>
        <w:t xml:space="preserve">כפתור </w:t>
      </w:r>
      <w:r>
        <w:rPr>
          <w:rFonts w:cs="David" w:hint="cs"/>
          <w:rtl/>
          <w:lang w:eastAsia="he-IL"/>
        </w:rPr>
        <w:t>מתאים ולצפות בהיסטוריית שינויי מעקב החריגים.</w:t>
      </w:r>
    </w:p>
    <w:p w14:paraId="663A84B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7A57EC" w:rsidRPr="004F5A9F" w14:paraId="4754A888" w14:textId="77777777" w:rsidTr="005133BF">
        <w:tc>
          <w:tcPr>
            <w:tcW w:w="1107" w:type="dxa"/>
            <w:shd w:val="clear" w:color="auto" w:fill="F2F2F2" w:themeFill="background1" w:themeFillShade="F2"/>
          </w:tcPr>
          <w:p w14:paraId="6E0300E1" w14:textId="77777777" w:rsidR="007A57EC" w:rsidRPr="00E76DCE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44596C0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7CB50383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7A57EC" w14:paraId="61FAEAC3" w14:textId="77777777" w:rsidTr="005133BF">
        <w:tc>
          <w:tcPr>
            <w:tcW w:w="1107" w:type="dxa"/>
          </w:tcPr>
          <w:p w14:paraId="15D251A2" w14:textId="77777777" w:rsidR="007A57EC" w:rsidRDefault="00AC349A" w:rsidP="007A57EC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409280BA" w14:textId="77777777" w:rsidR="007A57EC" w:rsidRDefault="00AC349A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4F614758" w14:textId="77777777" w:rsidR="007A57EC" w:rsidRDefault="007A57EC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720D14FA" w14:textId="77777777" w:rsidR="00150585" w:rsidRPr="00150585" w:rsidRDefault="00150585" w:rsidP="00150585">
      <w:pPr>
        <w:rPr>
          <w:lang w:eastAsia="he-IL"/>
        </w:rPr>
      </w:pPr>
    </w:p>
    <w:p w14:paraId="7AEAA85D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1749E735" w14:textId="77777777" w:rsidR="00150585" w:rsidRPr="005133BF" w:rsidRDefault="0095591D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/>
          <w:rtl/>
          <w:lang w:eastAsia="he-IL"/>
        </w:rPr>
        <w:t>אין.</w:t>
      </w:r>
    </w:p>
    <w:p w14:paraId="093793A1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42743E2" w14:textId="77777777" w:rsidR="007717BA" w:rsidRPr="005133BF" w:rsidRDefault="007717B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 w:hint="cs"/>
          <w:rtl/>
          <w:lang w:eastAsia="he-IL"/>
        </w:rPr>
        <w:t>מסך מלא.</w:t>
      </w:r>
    </w:p>
    <w:p w14:paraId="6163F80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2E6CCC" w14:textId="2A18B6A4" w:rsidR="00150585" w:rsidRPr="00150585" w:rsidRDefault="00CC4008" w:rsidP="00150585">
      <w:pPr>
        <w:rPr>
          <w:lang w:eastAsia="he-IL"/>
        </w:rPr>
      </w:pPr>
      <w:del w:id="23" w:author="Langer, Hagai" w:date="2015-01-20T10:36:00Z">
        <w:r w:rsidDel="00986830">
          <w:rPr>
            <w:noProof/>
          </w:rPr>
          <w:drawing>
            <wp:inline distT="0" distB="0" distL="0" distR="0" wp14:anchorId="78C60B41" wp14:editId="1123789D">
              <wp:extent cx="5731510" cy="1423670"/>
              <wp:effectExtent l="0" t="0" r="2540" b="508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423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18D6DA02" w14:textId="77777777" w:rsidR="00986830" w:rsidRDefault="00986830" w:rsidP="00CC4008">
      <w:pPr>
        <w:bidi w:val="0"/>
        <w:spacing w:after="160" w:line="259" w:lineRule="auto"/>
        <w:rPr>
          <w:ins w:id="24" w:author="Langer, Hagai" w:date="2015-01-20T10:36:00Z"/>
          <w:rFonts w:cs="David"/>
          <w:b/>
          <w:bCs/>
          <w:sz w:val="28"/>
          <w:szCs w:val="28"/>
          <w:rtl/>
          <w:lang w:eastAsia="he-IL"/>
        </w:rPr>
      </w:pPr>
    </w:p>
    <w:p w14:paraId="3710A28E" w14:textId="37EEE8B1" w:rsidR="004E288D" w:rsidRDefault="00986830" w:rsidP="0098683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ins w:id="25" w:author="Langer, Hagai" w:date="2015-01-20T10:36:00Z">
        <w:r>
          <w:rPr>
            <w:rStyle w:val="CommentReference"/>
            <w:rtl/>
          </w:rPr>
          <w:commentReference w:id="26"/>
        </w:r>
      </w:ins>
      <w:ins w:id="27" w:author="Langer, Hagai" w:date="2015-03-23T12:01:00Z">
        <w:r w:rsidR="002A3476">
          <w:rPr>
            <w:noProof/>
          </w:rPr>
          <w:drawing>
            <wp:inline distT="0" distB="0" distL="0" distR="0" wp14:anchorId="63619DA6" wp14:editId="643F486D">
              <wp:extent cx="5731510" cy="986155"/>
              <wp:effectExtent l="0" t="0" r="2540" b="4445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9861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ins w:id="28" w:author="Langer, Hagai" w:date="2015-03-01T18:29:00Z">
        <w:r w:rsidR="00FD4D5E">
          <w:rPr>
            <w:rFonts w:cs="David"/>
            <w:b/>
            <w:bCs/>
            <w:sz w:val="28"/>
            <w:szCs w:val="28"/>
            <w:rtl/>
            <w:lang w:eastAsia="he-IL"/>
          </w:rPr>
          <w:t xml:space="preserve"> </w:t>
        </w:r>
      </w:ins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1438F043" w14:textId="77777777" w:rsidR="004E288D" w:rsidRPr="001F6D28" w:rsidRDefault="00B054CA" w:rsidP="001F6D2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67660989" w14:textId="77777777" w:rsidR="004E288D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9303" w:type="dxa"/>
        <w:tblInd w:w="-5" w:type="dxa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3119"/>
      </w:tblGrid>
      <w:tr w:rsidR="00B054CA" w:rsidRPr="008E1E9B" w14:paraId="4A394EE0" w14:textId="77777777" w:rsidTr="004168B2">
        <w:tc>
          <w:tcPr>
            <w:tcW w:w="0" w:type="auto"/>
          </w:tcPr>
          <w:p w14:paraId="5088CCB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2B239E8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08513B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3119" w:type="dxa"/>
          </w:tcPr>
          <w:p w14:paraId="5C51D3DB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497DDCD5" w14:textId="77777777" w:rsidTr="004168B2">
        <w:tc>
          <w:tcPr>
            <w:tcW w:w="0" w:type="auto"/>
          </w:tcPr>
          <w:p w14:paraId="1393CA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27D81C1A" w14:textId="3B7F26BC" w:rsidR="00B054CA" w:rsidRPr="009F0B6E" w:rsidRDefault="001C3E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7FDC275" wp14:editId="7D19B2E7">
                  <wp:extent cx="190500" cy="190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8BACE10" w14:textId="77777777" w:rsidR="00B054CA" w:rsidRPr="005133BF" w:rsidRDefault="00F17119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סגירת מסך היסטוריית מעקב חריגים</w:t>
            </w:r>
          </w:p>
        </w:tc>
        <w:tc>
          <w:tcPr>
            <w:tcW w:w="3119" w:type="dxa"/>
          </w:tcPr>
          <w:p w14:paraId="218013A1" w14:textId="77777777" w:rsidR="00B054CA" w:rsidRPr="005133BF" w:rsidRDefault="00C37892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סגור</w:t>
            </w:r>
          </w:p>
        </w:tc>
      </w:tr>
      <w:tr w:rsidR="00FD4D5E" w:rsidRPr="008E1E9B" w14:paraId="10EC9F1F" w14:textId="77777777" w:rsidTr="004168B2">
        <w:trPr>
          <w:ins w:id="29" w:author="Langer, Hagai" w:date="2015-03-01T18:29:00Z"/>
        </w:trPr>
        <w:tc>
          <w:tcPr>
            <w:tcW w:w="0" w:type="auto"/>
          </w:tcPr>
          <w:p w14:paraId="7F1089AC" w14:textId="054933D9" w:rsidR="00FD4D5E" w:rsidRPr="009F0B6E" w:rsidRDefault="00FD4D5E" w:rsidP="00FD4D5E">
            <w:pPr>
              <w:rPr>
                <w:ins w:id="30" w:author="Langer, Hagai" w:date="2015-03-01T18:29:00Z"/>
                <w:rFonts w:cs="David"/>
                <w:sz w:val="22"/>
                <w:szCs w:val="22"/>
                <w:rtl/>
                <w:lang w:eastAsia="he-IL"/>
              </w:rPr>
            </w:pPr>
            <w:ins w:id="31" w:author="Langer, Hagai" w:date="2015-03-01T18:29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387E8B63" w14:textId="6456BD82" w:rsidR="00FD4D5E" w:rsidRDefault="00FD4D5E" w:rsidP="00FD4D5E">
            <w:pPr>
              <w:rPr>
                <w:ins w:id="32" w:author="Langer, Hagai" w:date="2015-03-01T18:29:00Z"/>
                <w:noProof/>
              </w:rPr>
            </w:pPr>
            <w:ins w:id="33" w:author="Langer, Hagai" w:date="2015-03-01T18:29:00Z">
              <w:r>
                <w:rPr>
                  <w:noProof/>
                </w:rPr>
                <w:drawing>
                  <wp:inline distT="0" distB="0" distL="0" distR="0" wp14:anchorId="6EB10E79" wp14:editId="19852787">
                    <wp:extent cx="628015" cy="198755"/>
                    <wp:effectExtent l="0" t="0" r="635" b="0"/>
                    <wp:docPr id="13" name="Picture 13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r:link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69B63133" w14:textId="244A2B5B" w:rsidR="00FD4D5E" w:rsidRPr="005133BF" w:rsidRDefault="00FD4D5E" w:rsidP="00FD4D5E">
            <w:pPr>
              <w:rPr>
                <w:ins w:id="34" w:author="Langer, Hagai" w:date="2015-03-01T18:29:00Z"/>
                <w:rFonts w:cs="David"/>
                <w:rtl/>
                <w:lang w:eastAsia="he-IL"/>
              </w:rPr>
            </w:pPr>
            <w:ins w:id="35" w:author="Langer, Hagai" w:date="2015-03-01T18:29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הרכיב, במידה והרכיב מקושר למפגש.</w:t>
              </w:r>
            </w:ins>
          </w:p>
        </w:tc>
        <w:tc>
          <w:tcPr>
            <w:tcW w:w="3119" w:type="dxa"/>
          </w:tcPr>
          <w:p w14:paraId="0D8A625F" w14:textId="318B3947" w:rsidR="00FD4D5E" w:rsidRPr="005133BF" w:rsidRDefault="00FD4D5E" w:rsidP="00FD4D5E">
            <w:pPr>
              <w:rPr>
                <w:ins w:id="36" w:author="Langer, Hagai" w:date="2015-03-01T18:29:00Z"/>
                <w:rFonts w:cs="David"/>
                <w:rtl/>
                <w:lang w:eastAsia="he-IL"/>
              </w:rPr>
            </w:pPr>
            <w:ins w:id="37" w:author="Langer, Hagai" w:date="2015-03-01T18:29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38"/>
              </w:r>
            </w:ins>
          </w:p>
        </w:tc>
      </w:tr>
    </w:tbl>
    <w:p w14:paraId="7C8DACF2" w14:textId="77777777" w:rsidR="00243249" w:rsidRDefault="00243249" w:rsidP="00243249">
      <w:pPr>
        <w:rPr>
          <w:rtl/>
          <w:lang w:eastAsia="he-IL"/>
        </w:rPr>
      </w:pPr>
    </w:p>
    <w:p w14:paraId="6230AA63" w14:textId="77777777" w:rsidR="00243249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791"/>
        <w:gridCol w:w="883"/>
        <w:gridCol w:w="732"/>
        <w:gridCol w:w="1299"/>
        <w:gridCol w:w="1234"/>
        <w:gridCol w:w="780"/>
        <w:gridCol w:w="904"/>
        <w:gridCol w:w="1020"/>
        <w:gridCol w:w="722"/>
      </w:tblGrid>
      <w:tr w:rsidR="003B348F" w:rsidRPr="008E1E9B" w14:paraId="46C4FE0C" w14:textId="77777777" w:rsidTr="002A3476">
        <w:tc>
          <w:tcPr>
            <w:tcW w:w="1791" w:type="dxa"/>
          </w:tcPr>
          <w:p w14:paraId="0005762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4" w:type="dxa"/>
          </w:tcPr>
          <w:p w14:paraId="6C92760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71" w:type="dxa"/>
          </w:tcPr>
          <w:p w14:paraId="49C5FB4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B459E3F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8D4AD5B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20B471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B203D6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99" w:type="dxa"/>
          </w:tcPr>
          <w:p w14:paraId="3949E61C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1" w:type="dxa"/>
          </w:tcPr>
          <w:p w14:paraId="630D90F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00" w:type="dxa"/>
          </w:tcPr>
          <w:p w14:paraId="1A7E666A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13" w:type="dxa"/>
          </w:tcPr>
          <w:p w14:paraId="7E2BA37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47" w:type="dxa"/>
          </w:tcPr>
          <w:p w14:paraId="6B2AAD1F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59" w:type="dxa"/>
          </w:tcPr>
          <w:p w14:paraId="5F40749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3B348F" w:rsidRPr="008E1E9B" w14:paraId="0F09D0DB" w14:textId="77777777" w:rsidTr="002A3476">
        <w:tc>
          <w:tcPr>
            <w:tcW w:w="1791" w:type="dxa"/>
          </w:tcPr>
          <w:p w14:paraId="0E52F99D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  <w:p w14:paraId="203EBB0D" w14:textId="64B92F81" w:rsidR="00CF54F5" w:rsidRPr="005133BF" w:rsidRDefault="00CF54F5" w:rsidP="00B054CA">
            <w:pPr>
              <w:rPr>
                <w:rFonts w:cs="David"/>
                <w:rtl/>
                <w:lang w:eastAsia="he-IL"/>
              </w:rPr>
            </w:pPr>
            <w:del w:id="39" w:author="Langer, Hagai" w:date="2015-01-20T10:37:00Z">
              <w:r w:rsidRPr="005133BF" w:rsidDel="00F0522B">
                <w:rPr>
                  <w:rFonts w:cs="David" w:hint="cs"/>
                  <w:rtl/>
                  <w:lang w:eastAsia="he-IL"/>
                </w:rPr>
                <w:delText>תח</w:delText>
              </w:r>
              <w:commentRangeStart w:id="40"/>
              <w:r w:rsidRPr="005133BF" w:rsidDel="00F0522B">
                <w:rPr>
                  <w:rFonts w:cs="David" w:hint="cs"/>
                  <w:rtl/>
                  <w:lang w:eastAsia="he-IL"/>
                </w:rPr>
                <w:delText>ילה</w:delText>
              </w:r>
            </w:del>
            <w:ins w:id="41" w:author="Langer, Hagai" w:date="2015-01-20T10:37:00Z">
              <w:r w:rsidR="00F0522B">
                <w:rPr>
                  <w:rFonts w:cs="David" w:hint="cs"/>
                  <w:rtl/>
                  <w:lang w:eastAsia="he-IL"/>
                </w:rPr>
                <w:t>הכנסה</w:t>
              </w:r>
            </w:ins>
            <w:commentRangeEnd w:id="40"/>
            <w:ins w:id="42" w:author="Langer, Hagai" w:date="2015-01-20T10:40:00Z">
              <w:r w:rsidR="003B348F">
                <w:rPr>
                  <w:rStyle w:val="CommentReference"/>
                  <w:rtl/>
                </w:rPr>
                <w:commentReference w:id="40"/>
              </w:r>
            </w:ins>
          </w:p>
        </w:tc>
        <w:tc>
          <w:tcPr>
            <w:tcW w:w="794" w:type="dxa"/>
          </w:tcPr>
          <w:p w14:paraId="219AB259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71" w:type="dxa"/>
          </w:tcPr>
          <w:p w14:paraId="46B8C4E4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39664063" w14:textId="77777777" w:rsidR="00154548" w:rsidRPr="005133BF" w:rsidRDefault="006E1B9B" w:rsidP="006E1B9B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הצגת תאריך תחילת מעקב </w:t>
            </w:r>
          </w:p>
        </w:tc>
        <w:tc>
          <w:tcPr>
            <w:tcW w:w="991" w:type="dxa"/>
          </w:tcPr>
          <w:p w14:paraId="22C0DC79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00" w:type="dxa"/>
          </w:tcPr>
          <w:p w14:paraId="5BD6E4D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5E1733D3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3B2C064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22FAEAAE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522424A1" w14:textId="77777777" w:rsidTr="002A3476">
        <w:tc>
          <w:tcPr>
            <w:tcW w:w="1791" w:type="dxa"/>
          </w:tcPr>
          <w:p w14:paraId="069E2B84" w14:textId="290C0089" w:rsidR="00154548" w:rsidRPr="005133BF" w:rsidRDefault="00CF54F5" w:rsidP="00F0522B">
            <w:pPr>
              <w:rPr>
                <w:rFonts w:cs="David"/>
                <w:rtl/>
                <w:lang w:eastAsia="he-IL"/>
              </w:rPr>
            </w:pPr>
            <w:commentRangeStart w:id="43"/>
            <w:r w:rsidRPr="005133BF">
              <w:rPr>
                <w:rFonts w:cs="David" w:hint="cs"/>
                <w:rtl/>
                <w:lang w:eastAsia="he-IL"/>
              </w:rPr>
              <w:t xml:space="preserve">תאריך </w:t>
            </w:r>
            <w:del w:id="44" w:author="Langer, Hagai" w:date="2015-01-20T10:37:00Z">
              <w:r w:rsidRPr="005133BF" w:rsidDel="00F0522B">
                <w:rPr>
                  <w:rFonts w:cs="David" w:hint="cs"/>
                  <w:rtl/>
                  <w:lang w:eastAsia="he-IL"/>
                </w:rPr>
                <w:delText>סיום</w:delText>
              </w:r>
            </w:del>
            <w:ins w:id="45" w:author="Langer, Hagai" w:date="2015-01-20T10:37:00Z">
              <w:r w:rsidR="00F0522B">
                <w:rPr>
                  <w:rFonts w:cs="David" w:hint="cs"/>
                  <w:rtl/>
                  <w:lang w:eastAsia="he-IL"/>
                </w:rPr>
                <w:t>הוצאה</w:t>
              </w:r>
            </w:ins>
            <w:commentRangeEnd w:id="43"/>
            <w:ins w:id="46" w:author="Langer, Hagai" w:date="2015-01-20T10:40:00Z">
              <w:r w:rsidR="003B348F">
                <w:rPr>
                  <w:rStyle w:val="CommentReference"/>
                  <w:rtl/>
                </w:rPr>
                <w:commentReference w:id="43"/>
              </w:r>
            </w:ins>
          </w:p>
        </w:tc>
        <w:tc>
          <w:tcPr>
            <w:tcW w:w="794" w:type="dxa"/>
          </w:tcPr>
          <w:p w14:paraId="7CF82524" w14:textId="77777777" w:rsidR="00154548" w:rsidRPr="005133BF" w:rsidRDefault="009D7AD6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71" w:type="dxa"/>
          </w:tcPr>
          <w:p w14:paraId="56B5CD23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178BA9AF" w14:textId="77777777" w:rsidR="00154548" w:rsidRPr="005133BF" w:rsidRDefault="006E1B9B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הצגת תאריך סוף מעקב</w:t>
            </w:r>
          </w:p>
        </w:tc>
        <w:tc>
          <w:tcPr>
            <w:tcW w:w="991" w:type="dxa"/>
          </w:tcPr>
          <w:p w14:paraId="63F95C9D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00" w:type="dxa"/>
          </w:tcPr>
          <w:p w14:paraId="7062DC28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1BA4E4AB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1FE52A99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359FE515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4CBAEBAF" w14:textId="77777777" w:rsidTr="002A3476">
        <w:tc>
          <w:tcPr>
            <w:tcW w:w="1791" w:type="dxa"/>
          </w:tcPr>
          <w:p w14:paraId="0D498831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הכנסה</w:t>
            </w:r>
          </w:p>
        </w:tc>
        <w:tc>
          <w:tcPr>
            <w:tcW w:w="794" w:type="dxa"/>
          </w:tcPr>
          <w:p w14:paraId="58FA7FC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1" w:type="dxa"/>
          </w:tcPr>
          <w:p w14:paraId="1D0546DF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6E7C8E5C" w14:textId="7CBB46FA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סיבת הכנה למעקב</w:t>
            </w:r>
          </w:p>
        </w:tc>
        <w:tc>
          <w:tcPr>
            <w:tcW w:w="991" w:type="dxa"/>
          </w:tcPr>
          <w:p w14:paraId="3B6E45D9" w14:textId="6BDBC152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00" w:type="dxa"/>
          </w:tcPr>
          <w:p w14:paraId="107A7B5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45DB56FB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0AA4BDD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6D14A997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6B426E4D" w14:textId="77777777" w:rsidTr="002A3476">
        <w:tc>
          <w:tcPr>
            <w:tcW w:w="1791" w:type="dxa"/>
          </w:tcPr>
          <w:p w14:paraId="39F06CB8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פירוט</w:t>
            </w:r>
          </w:p>
        </w:tc>
        <w:tc>
          <w:tcPr>
            <w:tcW w:w="794" w:type="dxa"/>
          </w:tcPr>
          <w:p w14:paraId="5787A80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1" w:type="dxa"/>
          </w:tcPr>
          <w:p w14:paraId="0A45346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1BF87843" w14:textId="379EE4E0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פירוט סיבת מעקב</w:t>
            </w:r>
          </w:p>
        </w:tc>
        <w:tc>
          <w:tcPr>
            <w:tcW w:w="991" w:type="dxa"/>
          </w:tcPr>
          <w:p w14:paraId="262A6D32" w14:textId="4C967C79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00" w:type="dxa"/>
          </w:tcPr>
          <w:p w14:paraId="44ABDC3F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102D48D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3450EFF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2011F075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140D2FB3" w14:textId="77777777" w:rsidTr="002A3476">
        <w:tc>
          <w:tcPr>
            <w:tcW w:w="1791" w:type="dxa"/>
          </w:tcPr>
          <w:p w14:paraId="6E8E69D8" w14:textId="63D4FFA2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commentRangeStart w:id="47"/>
            <w:r>
              <w:rPr>
                <w:rFonts w:cs="David" w:hint="cs"/>
                <w:rtl/>
                <w:lang w:eastAsia="he-IL"/>
              </w:rPr>
              <w:t xml:space="preserve">משתמש </w:t>
            </w:r>
            <w:del w:id="48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49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4" w:type="dxa"/>
          </w:tcPr>
          <w:p w14:paraId="687F76A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1" w:type="dxa"/>
          </w:tcPr>
          <w:p w14:paraId="7CF705BB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2BA3D1D1" w14:textId="1D647000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משתמש </w:t>
            </w:r>
            <w:del w:id="50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51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 למעקב</w:t>
              </w:r>
            </w:ins>
            <w:commentRangeEnd w:id="47"/>
            <w:ins w:id="52" w:author="Langer, Hagai" w:date="2015-01-20T10:40:00Z">
              <w:r w:rsidR="003B348F">
                <w:rPr>
                  <w:rStyle w:val="CommentReference"/>
                  <w:rtl/>
                </w:rPr>
                <w:commentReference w:id="47"/>
              </w:r>
            </w:ins>
          </w:p>
        </w:tc>
        <w:tc>
          <w:tcPr>
            <w:tcW w:w="991" w:type="dxa"/>
          </w:tcPr>
          <w:p w14:paraId="46B51492" w14:textId="25590174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00" w:type="dxa"/>
          </w:tcPr>
          <w:p w14:paraId="2BE2F01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3C2288E3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13EA4C14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1E75460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0E26DF49" w14:textId="77777777" w:rsidTr="002A3476">
        <w:tc>
          <w:tcPr>
            <w:tcW w:w="1791" w:type="dxa"/>
          </w:tcPr>
          <w:p w14:paraId="58EBAABC" w14:textId="599174B6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commentRangeStart w:id="53"/>
            <w:r>
              <w:rPr>
                <w:rFonts w:cs="David" w:hint="cs"/>
                <w:rtl/>
                <w:lang w:eastAsia="he-IL"/>
              </w:rPr>
              <w:t xml:space="preserve">מבנה </w:t>
            </w:r>
            <w:del w:id="54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55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4" w:type="dxa"/>
          </w:tcPr>
          <w:p w14:paraId="6401DDC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1" w:type="dxa"/>
          </w:tcPr>
          <w:p w14:paraId="36A67303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2A9711C2" w14:textId="6981F59E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מבנה </w:t>
            </w:r>
            <w:del w:id="56" w:author="Langer, Hagai" w:date="2015-01-20T10:39:00Z">
              <w:r w:rsidDel="00F0522B">
                <w:rPr>
                  <w:rFonts w:cs="David" w:hint="cs"/>
                  <w:rtl/>
                  <w:lang w:eastAsia="he-IL"/>
                </w:rPr>
                <w:delText>בו עודכן</w:delText>
              </w:r>
            </w:del>
            <w:ins w:id="57" w:author="Langer, Hagai" w:date="2015-01-20T10:39:00Z">
              <w:r w:rsidR="00F0522B">
                <w:rPr>
                  <w:rFonts w:cs="David" w:hint="cs"/>
                  <w:rtl/>
                  <w:lang w:eastAsia="he-IL"/>
                </w:rPr>
                <w:t>שבו המטופל הוכנס למעקב</w:t>
              </w:r>
            </w:ins>
            <w:commentRangeEnd w:id="53"/>
            <w:ins w:id="58" w:author="Langer, Hagai" w:date="2015-01-20T10:40:00Z">
              <w:r w:rsidR="003B348F">
                <w:rPr>
                  <w:rStyle w:val="CommentReference"/>
                  <w:rtl/>
                </w:rPr>
                <w:commentReference w:id="53"/>
              </w:r>
            </w:ins>
          </w:p>
        </w:tc>
        <w:tc>
          <w:tcPr>
            <w:tcW w:w="991" w:type="dxa"/>
          </w:tcPr>
          <w:p w14:paraId="009106E3" w14:textId="629993BC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00" w:type="dxa"/>
          </w:tcPr>
          <w:p w14:paraId="56C1E9E9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6837795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3337FBC4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05C26845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2A3476" w:rsidRPr="008E1E9B" w14:paraId="7E4516E1" w14:textId="77777777" w:rsidTr="002A3476">
        <w:trPr>
          <w:ins w:id="59" w:author="Langer, Hagai" w:date="2015-03-23T12:02:00Z"/>
        </w:trPr>
        <w:tc>
          <w:tcPr>
            <w:tcW w:w="1791" w:type="dxa"/>
          </w:tcPr>
          <w:p w14:paraId="1AD40517" w14:textId="46C9C4E6" w:rsidR="002A3476" w:rsidRDefault="002A3476" w:rsidP="002A3476">
            <w:pPr>
              <w:rPr>
                <w:ins w:id="60" w:author="Langer, Hagai" w:date="2015-03-23T12:02:00Z"/>
                <w:rFonts w:cs="David"/>
                <w:rtl/>
                <w:lang w:eastAsia="he-IL"/>
              </w:rPr>
            </w:pPr>
            <w:ins w:id="61" w:author="Langer, Hagai" w:date="2015-03-23T12:02:00Z">
              <w:r>
                <w:rPr>
                  <w:rFonts w:cs="David" w:hint="cs"/>
                  <w:rtl/>
                  <w:lang w:eastAsia="he-IL"/>
                </w:rPr>
                <w:t>סיבת הוצאה</w:t>
              </w:r>
            </w:ins>
          </w:p>
        </w:tc>
        <w:tc>
          <w:tcPr>
            <w:tcW w:w="794" w:type="dxa"/>
          </w:tcPr>
          <w:p w14:paraId="52D4140D" w14:textId="32B95F13" w:rsidR="002A3476" w:rsidRDefault="002A3476" w:rsidP="002A3476">
            <w:pPr>
              <w:rPr>
                <w:ins w:id="62" w:author="Langer, Hagai" w:date="2015-03-23T12:02:00Z"/>
                <w:rFonts w:cs="David"/>
                <w:rtl/>
                <w:lang w:eastAsia="he-IL"/>
              </w:rPr>
            </w:pPr>
            <w:ins w:id="63" w:author="Langer, Hagai" w:date="2015-03-23T12:0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1" w:type="dxa"/>
          </w:tcPr>
          <w:p w14:paraId="2D12289D" w14:textId="0C813658" w:rsidR="002A3476" w:rsidRDefault="002A3476" w:rsidP="002A3476">
            <w:pPr>
              <w:rPr>
                <w:ins w:id="64" w:author="Langer, Hagai" w:date="2015-03-23T12:02:00Z"/>
                <w:rFonts w:cs="David"/>
                <w:rtl/>
                <w:lang w:eastAsia="he-IL"/>
              </w:rPr>
            </w:pPr>
            <w:ins w:id="65" w:author="Langer, Hagai" w:date="2015-03-23T12:0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2CACEC79" w14:textId="540E8AA9" w:rsidR="002A3476" w:rsidRDefault="002A3476" w:rsidP="002A3476">
            <w:pPr>
              <w:rPr>
                <w:ins w:id="66" w:author="Langer, Hagai" w:date="2015-03-23T12:02:00Z"/>
                <w:rFonts w:cs="David"/>
                <w:rtl/>
                <w:lang w:eastAsia="he-IL"/>
              </w:rPr>
            </w:pPr>
            <w:ins w:id="67" w:author="Langer, Hagai" w:date="2015-03-23T12:02:00Z">
              <w:r>
                <w:rPr>
                  <w:rFonts w:cs="David" w:hint="cs"/>
                  <w:rtl/>
                  <w:lang w:eastAsia="he-IL"/>
                </w:rPr>
                <w:t>הצגת סיבת הוצאה ממעקב</w:t>
              </w:r>
            </w:ins>
          </w:p>
        </w:tc>
        <w:tc>
          <w:tcPr>
            <w:tcW w:w="991" w:type="dxa"/>
          </w:tcPr>
          <w:p w14:paraId="00F8A4D8" w14:textId="4CEA542E" w:rsidR="002A3476" w:rsidRDefault="002A3476" w:rsidP="002A3476">
            <w:pPr>
              <w:rPr>
                <w:ins w:id="68" w:author="Langer, Hagai" w:date="2015-03-23T12:02:00Z"/>
                <w:rFonts w:cs="David"/>
                <w:rtl/>
                <w:lang w:eastAsia="he-IL"/>
              </w:rPr>
            </w:pPr>
            <w:ins w:id="69" w:author="Langer, Hagai" w:date="2015-03-23T12:02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r>
                <w:rPr>
                  <w:rStyle w:val="CommentReference"/>
                  <w:rtl/>
                </w:rPr>
                <w:commentReference w:id="70"/>
              </w:r>
            </w:ins>
          </w:p>
        </w:tc>
        <w:tc>
          <w:tcPr>
            <w:tcW w:w="800" w:type="dxa"/>
          </w:tcPr>
          <w:p w14:paraId="5DD89F80" w14:textId="77777777" w:rsidR="002A3476" w:rsidRPr="005133BF" w:rsidRDefault="002A3476" w:rsidP="002A3476">
            <w:pPr>
              <w:rPr>
                <w:ins w:id="71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5A6BD1B5" w14:textId="77777777" w:rsidR="002A3476" w:rsidRPr="005133BF" w:rsidRDefault="002A3476" w:rsidP="002A3476">
            <w:pPr>
              <w:rPr>
                <w:ins w:id="72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7558FABF" w14:textId="77777777" w:rsidR="002A3476" w:rsidRPr="005133BF" w:rsidRDefault="002A3476" w:rsidP="002A3476">
            <w:pPr>
              <w:rPr>
                <w:ins w:id="73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71986419" w14:textId="5E24D9F0" w:rsidR="002A3476" w:rsidRPr="005133BF" w:rsidRDefault="002A3476" w:rsidP="002A3476">
            <w:pPr>
              <w:rPr>
                <w:ins w:id="74" w:author="Langer, Hagai" w:date="2015-03-23T12:02:00Z"/>
                <w:rFonts w:cs="David"/>
                <w:rtl/>
                <w:lang w:eastAsia="he-IL"/>
              </w:rPr>
            </w:pPr>
          </w:p>
        </w:tc>
      </w:tr>
      <w:tr w:rsidR="002A3476" w:rsidRPr="008E1E9B" w14:paraId="66A161A7" w14:textId="77777777" w:rsidTr="002A3476">
        <w:trPr>
          <w:ins w:id="75" w:author="Langer, Hagai" w:date="2015-03-23T12:02:00Z"/>
        </w:trPr>
        <w:tc>
          <w:tcPr>
            <w:tcW w:w="1791" w:type="dxa"/>
          </w:tcPr>
          <w:p w14:paraId="3B8BA30F" w14:textId="2F620349" w:rsidR="002A3476" w:rsidRDefault="002A3476" w:rsidP="002A3476">
            <w:pPr>
              <w:rPr>
                <w:ins w:id="76" w:author="Langer, Hagai" w:date="2015-03-23T12:02:00Z"/>
                <w:rFonts w:cs="David"/>
                <w:rtl/>
                <w:lang w:eastAsia="he-IL"/>
              </w:rPr>
            </w:pPr>
            <w:ins w:id="77" w:author="Langer, Hagai" w:date="2015-03-23T12:02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794" w:type="dxa"/>
          </w:tcPr>
          <w:p w14:paraId="76FB50E2" w14:textId="65A25F1E" w:rsidR="002A3476" w:rsidRDefault="002A3476" w:rsidP="002A3476">
            <w:pPr>
              <w:rPr>
                <w:ins w:id="78" w:author="Langer, Hagai" w:date="2015-03-23T12:02:00Z"/>
                <w:rFonts w:cs="David"/>
                <w:rtl/>
                <w:lang w:eastAsia="he-IL"/>
              </w:rPr>
            </w:pPr>
            <w:ins w:id="79" w:author="Langer, Hagai" w:date="2015-03-23T12:02:00Z">
              <w:r>
                <w:rPr>
                  <w:rFonts w:cs="David" w:hint="cs"/>
                  <w:lang w:eastAsia="he-IL"/>
                </w:rPr>
                <w:t>LONG TEXT</w:t>
              </w:r>
            </w:ins>
          </w:p>
        </w:tc>
        <w:tc>
          <w:tcPr>
            <w:tcW w:w="771" w:type="dxa"/>
          </w:tcPr>
          <w:p w14:paraId="225AF786" w14:textId="2127E315" w:rsidR="002A3476" w:rsidRDefault="002A3476" w:rsidP="002A3476">
            <w:pPr>
              <w:rPr>
                <w:ins w:id="80" w:author="Langer, Hagai" w:date="2015-03-23T12:02:00Z"/>
                <w:rFonts w:cs="David"/>
                <w:rtl/>
                <w:lang w:eastAsia="he-IL"/>
              </w:rPr>
            </w:pPr>
            <w:ins w:id="81" w:author="Langer, Hagai" w:date="2015-03-23T12:0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16D68841" w14:textId="123F66A9" w:rsidR="002A3476" w:rsidRDefault="002A3476" w:rsidP="002A3476">
            <w:pPr>
              <w:rPr>
                <w:ins w:id="82" w:author="Langer, Hagai" w:date="2015-03-23T12:02:00Z"/>
                <w:rFonts w:cs="David"/>
                <w:rtl/>
                <w:lang w:eastAsia="he-IL"/>
              </w:rPr>
            </w:pPr>
            <w:ins w:id="83" w:author="Langer, Hagai" w:date="2015-03-23T12:02:00Z">
              <w:r>
                <w:rPr>
                  <w:rFonts w:cs="David" w:hint="cs"/>
                  <w:rtl/>
                  <w:lang w:eastAsia="he-IL"/>
                </w:rPr>
                <w:t>הצגת פירוט סיבת הוצאה</w:t>
              </w:r>
            </w:ins>
          </w:p>
        </w:tc>
        <w:tc>
          <w:tcPr>
            <w:tcW w:w="991" w:type="dxa"/>
          </w:tcPr>
          <w:p w14:paraId="3F35DE69" w14:textId="2552268E" w:rsidR="002A3476" w:rsidRDefault="002A3476" w:rsidP="002A3476">
            <w:pPr>
              <w:rPr>
                <w:ins w:id="84" w:author="Langer, Hagai" w:date="2015-03-23T12:02:00Z"/>
                <w:rFonts w:cs="David"/>
                <w:rtl/>
                <w:lang w:eastAsia="he-IL"/>
              </w:rPr>
            </w:pPr>
            <w:ins w:id="85" w:author="Langer, Hagai" w:date="2015-03-23T12:02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r>
                <w:rPr>
                  <w:rStyle w:val="CommentReference"/>
                  <w:rtl/>
                </w:rPr>
                <w:commentReference w:id="86"/>
              </w:r>
            </w:ins>
          </w:p>
        </w:tc>
        <w:tc>
          <w:tcPr>
            <w:tcW w:w="800" w:type="dxa"/>
          </w:tcPr>
          <w:p w14:paraId="10A22FD9" w14:textId="77777777" w:rsidR="002A3476" w:rsidRPr="005133BF" w:rsidRDefault="002A3476" w:rsidP="002A3476">
            <w:pPr>
              <w:rPr>
                <w:ins w:id="87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3912592C" w14:textId="77777777" w:rsidR="002A3476" w:rsidRPr="005133BF" w:rsidRDefault="002A3476" w:rsidP="002A3476">
            <w:pPr>
              <w:rPr>
                <w:ins w:id="88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0FF3AF73" w14:textId="77777777" w:rsidR="002A3476" w:rsidRPr="005133BF" w:rsidRDefault="002A3476" w:rsidP="002A3476">
            <w:pPr>
              <w:rPr>
                <w:ins w:id="89" w:author="Langer, Hagai" w:date="2015-03-23T12:02:00Z"/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129E86AD" w14:textId="3D1D7D70" w:rsidR="002A3476" w:rsidRPr="005133BF" w:rsidRDefault="002A3476" w:rsidP="002A3476">
            <w:pPr>
              <w:rPr>
                <w:ins w:id="90" w:author="Langer, Hagai" w:date="2015-03-23T12:02:00Z"/>
                <w:rFonts w:cs="David"/>
                <w:rtl/>
                <w:lang w:eastAsia="he-IL"/>
              </w:rPr>
            </w:pPr>
          </w:p>
        </w:tc>
      </w:tr>
      <w:tr w:rsidR="002A3476" w:rsidRPr="008E1E9B" w14:paraId="0CE70AD5" w14:textId="77777777" w:rsidTr="002A3476">
        <w:trPr>
          <w:ins w:id="91" w:author="Langer, Hagai" w:date="2015-01-20T10:38:00Z"/>
        </w:trPr>
        <w:tc>
          <w:tcPr>
            <w:tcW w:w="1791" w:type="dxa"/>
          </w:tcPr>
          <w:p w14:paraId="5949BCF9" w14:textId="6ECDC3B5" w:rsidR="002A3476" w:rsidRDefault="002A3476" w:rsidP="002A3476">
            <w:pPr>
              <w:rPr>
                <w:ins w:id="92" w:author="Langer, Hagai" w:date="2015-01-20T10:38:00Z"/>
                <w:rFonts w:cs="David"/>
                <w:rtl/>
                <w:lang w:eastAsia="he-IL"/>
              </w:rPr>
            </w:pPr>
            <w:commentRangeStart w:id="93"/>
            <w:ins w:id="94" w:author="Langer, Hagai" w:date="2015-01-20T10:38:00Z">
              <w:r>
                <w:rPr>
                  <w:rFonts w:cs="David" w:hint="cs"/>
                  <w:rtl/>
                  <w:lang w:eastAsia="he-IL"/>
                </w:rPr>
                <w:t>משתמש מוציא</w:t>
              </w:r>
            </w:ins>
          </w:p>
        </w:tc>
        <w:tc>
          <w:tcPr>
            <w:tcW w:w="794" w:type="dxa"/>
          </w:tcPr>
          <w:p w14:paraId="7CE39025" w14:textId="498FCA34" w:rsidR="002A3476" w:rsidRDefault="002A3476" w:rsidP="002A3476">
            <w:pPr>
              <w:rPr>
                <w:ins w:id="95" w:author="Langer, Hagai" w:date="2015-01-20T10:38:00Z"/>
                <w:rFonts w:cs="David"/>
                <w:rtl/>
                <w:lang w:eastAsia="he-IL"/>
              </w:rPr>
            </w:pPr>
            <w:ins w:id="96" w:author="Langer, Hagai" w:date="2015-01-20T10:3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1" w:type="dxa"/>
          </w:tcPr>
          <w:p w14:paraId="411DC6AA" w14:textId="2C4D0BD4" w:rsidR="002A3476" w:rsidRDefault="002A3476" w:rsidP="002A3476">
            <w:pPr>
              <w:rPr>
                <w:ins w:id="97" w:author="Langer, Hagai" w:date="2015-01-20T10:38:00Z"/>
                <w:rFonts w:cs="David"/>
                <w:rtl/>
                <w:lang w:eastAsia="he-IL"/>
              </w:rPr>
            </w:pPr>
            <w:ins w:id="98" w:author="Langer, Hagai" w:date="2015-01-20T10:3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2E5B3EE7" w14:textId="35D96DAC" w:rsidR="002A3476" w:rsidRDefault="002A3476" w:rsidP="002A3476">
            <w:pPr>
              <w:rPr>
                <w:ins w:id="99" w:author="Langer, Hagai" w:date="2015-01-20T10:38:00Z"/>
                <w:rFonts w:cs="David"/>
                <w:rtl/>
                <w:lang w:eastAsia="he-IL"/>
              </w:rPr>
            </w:pPr>
            <w:ins w:id="100" w:author="Langer, Hagai" w:date="2015-01-20T10:39:00Z">
              <w:r>
                <w:rPr>
                  <w:rFonts w:cs="David" w:hint="cs"/>
                  <w:rtl/>
                  <w:lang w:eastAsia="he-IL"/>
                </w:rPr>
                <w:t>משתמש מוציא ממעקב</w:t>
              </w:r>
            </w:ins>
            <w:commentRangeEnd w:id="93"/>
            <w:ins w:id="101" w:author="Langer, Hagai" w:date="2015-01-20T10:40:00Z">
              <w:r>
                <w:rPr>
                  <w:rStyle w:val="CommentReference"/>
                  <w:rtl/>
                </w:rPr>
                <w:commentReference w:id="93"/>
              </w:r>
            </w:ins>
          </w:p>
        </w:tc>
        <w:tc>
          <w:tcPr>
            <w:tcW w:w="991" w:type="dxa"/>
          </w:tcPr>
          <w:p w14:paraId="7D88E0E8" w14:textId="77777777" w:rsidR="002A3476" w:rsidRDefault="002A3476" w:rsidP="002A3476">
            <w:pPr>
              <w:rPr>
                <w:ins w:id="102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800" w:type="dxa"/>
          </w:tcPr>
          <w:p w14:paraId="07291EF1" w14:textId="77777777" w:rsidR="002A3476" w:rsidRPr="005133BF" w:rsidRDefault="002A3476" w:rsidP="002A3476">
            <w:pPr>
              <w:rPr>
                <w:ins w:id="103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4F94C45D" w14:textId="77777777" w:rsidR="002A3476" w:rsidRPr="005133BF" w:rsidRDefault="002A3476" w:rsidP="002A3476">
            <w:pPr>
              <w:rPr>
                <w:ins w:id="104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193E0233" w14:textId="77777777" w:rsidR="002A3476" w:rsidRPr="005133BF" w:rsidRDefault="002A3476" w:rsidP="002A3476">
            <w:pPr>
              <w:rPr>
                <w:ins w:id="105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7AE70CE8" w14:textId="77777777" w:rsidR="002A3476" w:rsidRPr="005133BF" w:rsidRDefault="002A3476" w:rsidP="002A3476">
            <w:pPr>
              <w:rPr>
                <w:ins w:id="106" w:author="Langer, Hagai" w:date="2015-01-20T10:38:00Z"/>
                <w:rFonts w:cs="David"/>
                <w:rtl/>
                <w:lang w:eastAsia="he-IL"/>
              </w:rPr>
            </w:pPr>
          </w:p>
        </w:tc>
      </w:tr>
      <w:tr w:rsidR="002A3476" w:rsidRPr="008E1E9B" w14:paraId="063E105B" w14:textId="77777777" w:rsidTr="002A3476">
        <w:trPr>
          <w:ins w:id="107" w:author="Langer, Hagai" w:date="2015-01-20T10:38:00Z"/>
        </w:trPr>
        <w:tc>
          <w:tcPr>
            <w:tcW w:w="1791" w:type="dxa"/>
          </w:tcPr>
          <w:p w14:paraId="16974C3F" w14:textId="5065C376" w:rsidR="002A3476" w:rsidRDefault="002A3476" w:rsidP="002A3476">
            <w:pPr>
              <w:rPr>
                <w:ins w:id="108" w:author="Langer, Hagai" w:date="2015-01-20T10:38:00Z"/>
                <w:rFonts w:cs="David"/>
                <w:rtl/>
                <w:lang w:eastAsia="he-IL"/>
              </w:rPr>
            </w:pPr>
            <w:commentRangeStart w:id="109"/>
            <w:ins w:id="110" w:author="Langer, Hagai" w:date="2015-01-20T10:38:00Z">
              <w:r>
                <w:rPr>
                  <w:rFonts w:cs="David" w:hint="cs"/>
                  <w:rtl/>
                  <w:lang w:eastAsia="he-IL"/>
                </w:rPr>
                <w:t>מבנה מוציא</w:t>
              </w:r>
            </w:ins>
          </w:p>
        </w:tc>
        <w:tc>
          <w:tcPr>
            <w:tcW w:w="794" w:type="dxa"/>
          </w:tcPr>
          <w:p w14:paraId="4554CF93" w14:textId="3AE049C4" w:rsidR="002A3476" w:rsidRDefault="002A3476" w:rsidP="002A3476">
            <w:pPr>
              <w:rPr>
                <w:ins w:id="111" w:author="Langer, Hagai" w:date="2015-01-20T10:38:00Z"/>
                <w:rFonts w:cs="David"/>
                <w:rtl/>
                <w:lang w:eastAsia="he-IL"/>
              </w:rPr>
            </w:pPr>
            <w:ins w:id="112" w:author="Langer, Hagai" w:date="2015-01-20T10:3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1" w:type="dxa"/>
          </w:tcPr>
          <w:p w14:paraId="61AC0734" w14:textId="497AAB03" w:rsidR="002A3476" w:rsidRDefault="002A3476" w:rsidP="002A3476">
            <w:pPr>
              <w:rPr>
                <w:ins w:id="113" w:author="Langer, Hagai" w:date="2015-01-20T10:38:00Z"/>
                <w:rFonts w:cs="David"/>
                <w:rtl/>
                <w:lang w:eastAsia="he-IL"/>
              </w:rPr>
            </w:pPr>
            <w:ins w:id="114" w:author="Langer, Hagai" w:date="2015-01-20T10:3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1F9D36B3" w14:textId="5037032F" w:rsidR="002A3476" w:rsidRDefault="002A3476" w:rsidP="002A3476">
            <w:pPr>
              <w:rPr>
                <w:ins w:id="115" w:author="Langer, Hagai" w:date="2015-01-20T10:38:00Z"/>
                <w:rFonts w:cs="David"/>
                <w:rtl/>
                <w:lang w:eastAsia="he-IL"/>
              </w:rPr>
            </w:pPr>
            <w:ins w:id="116" w:author="Langer, Hagai" w:date="2015-01-20T10:39:00Z">
              <w:r>
                <w:rPr>
                  <w:rFonts w:cs="David" w:hint="cs"/>
                  <w:rtl/>
                  <w:lang w:eastAsia="he-IL"/>
                </w:rPr>
                <w:t>מבנה בו המטופל הוצא ממעקב</w:t>
              </w:r>
            </w:ins>
          </w:p>
        </w:tc>
        <w:commentRangeEnd w:id="109"/>
        <w:tc>
          <w:tcPr>
            <w:tcW w:w="991" w:type="dxa"/>
          </w:tcPr>
          <w:p w14:paraId="6D483E93" w14:textId="77777777" w:rsidR="002A3476" w:rsidRDefault="002A3476" w:rsidP="002A3476">
            <w:pPr>
              <w:rPr>
                <w:ins w:id="117" w:author="Langer, Hagai" w:date="2015-01-20T10:38:00Z"/>
                <w:rFonts w:cs="David"/>
                <w:rtl/>
                <w:lang w:eastAsia="he-IL"/>
              </w:rPr>
            </w:pPr>
            <w:ins w:id="118" w:author="Langer, Hagai" w:date="2015-01-20T10:39:00Z">
              <w:r>
                <w:rPr>
                  <w:rStyle w:val="CommentReference"/>
                  <w:rtl/>
                </w:rPr>
                <w:commentReference w:id="109"/>
              </w:r>
            </w:ins>
          </w:p>
        </w:tc>
        <w:tc>
          <w:tcPr>
            <w:tcW w:w="800" w:type="dxa"/>
          </w:tcPr>
          <w:p w14:paraId="07958D89" w14:textId="77777777" w:rsidR="002A3476" w:rsidRPr="005133BF" w:rsidRDefault="002A3476" w:rsidP="002A3476">
            <w:pPr>
              <w:rPr>
                <w:ins w:id="119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913" w:type="dxa"/>
          </w:tcPr>
          <w:p w14:paraId="0F636543" w14:textId="77777777" w:rsidR="002A3476" w:rsidRPr="005133BF" w:rsidRDefault="002A3476" w:rsidP="002A3476">
            <w:pPr>
              <w:rPr>
                <w:ins w:id="120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1247" w:type="dxa"/>
          </w:tcPr>
          <w:p w14:paraId="7330806C" w14:textId="77777777" w:rsidR="002A3476" w:rsidRPr="005133BF" w:rsidRDefault="002A3476" w:rsidP="002A3476">
            <w:pPr>
              <w:rPr>
                <w:ins w:id="121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759" w:type="dxa"/>
          </w:tcPr>
          <w:p w14:paraId="26BB9B35" w14:textId="77777777" w:rsidR="002A3476" w:rsidRPr="005133BF" w:rsidRDefault="002A3476" w:rsidP="002A3476">
            <w:pPr>
              <w:rPr>
                <w:ins w:id="122" w:author="Langer, Hagai" w:date="2015-01-20T10:38:00Z"/>
                <w:rFonts w:cs="David"/>
                <w:rtl/>
                <w:lang w:eastAsia="he-IL"/>
              </w:rPr>
            </w:pPr>
          </w:p>
        </w:tc>
      </w:tr>
    </w:tbl>
    <w:p w14:paraId="04509A30" w14:textId="77777777" w:rsidR="00243249" w:rsidRDefault="00243249" w:rsidP="00243249">
      <w:pPr>
        <w:rPr>
          <w:rtl/>
          <w:lang w:eastAsia="he-IL"/>
        </w:rPr>
      </w:pPr>
    </w:p>
    <w:p w14:paraId="2337CC6D" w14:textId="77777777" w:rsidR="00243249" w:rsidRPr="001F6D28" w:rsidRDefault="00E60220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  <w:tblPrChange w:id="123" w:author="Langer, Hagai" w:date="2015-03-25T12:14:00Z">
          <w:tblPr>
            <w:tblStyle w:val="TableGrid"/>
            <w:bidiVisual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226"/>
        <w:gridCol w:w="4450"/>
        <w:gridCol w:w="788"/>
        <w:gridCol w:w="2552"/>
        <w:tblGridChange w:id="124">
          <w:tblGrid>
            <w:gridCol w:w="1286"/>
            <w:gridCol w:w="1899"/>
            <w:gridCol w:w="3260"/>
            <w:gridCol w:w="2552"/>
          </w:tblGrid>
        </w:tblGridChange>
      </w:tblGrid>
      <w:tr w:rsidR="009A6AE7" w:rsidRPr="00B60E16" w14:paraId="44643E17" w14:textId="77777777" w:rsidTr="004C46D7">
        <w:trPr>
          <w:ins w:id="125" w:author="Langer, Hagai" w:date="2015-03-01T18:30:00Z"/>
        </w:trPr>
        <w:tc>
          <w:tcPr>
            <w:tcW w:w="0" w:type="auto"/>
            <w:tcPrChange w:id="126" w:author="Langer, Hagai" w:date="2015-03-25T12:14:00Z">
              <w:tcPr>
                <w:tcW w:w="0" w:type="auto"/>
              </w:tcPr>
            </w:tcPrChange>
          </w:tcPr>
          <w:p w14:paraId="353E81F6" w14:textId="77777777" w:rsidR="009A6AE7" w:rsidRPr="004917A7" w:rsidRDefault="009A6AE7" w:rsidP="00C01FB9">
            <w:pPr>
              <w:spacing w:line="360" w:lineRule="auto"/>
              <w:rPr>
                <w:ins w:id="127" w:author="Langer, Hagai" w:date="2015-03-01T18:30:00Z"/>
                <w:rFonts w:cs="David"/>
                <w:b/>
                <w:bCs/>
                <w:rtl/>
                <w:lang w:eastAsia="he-IL"/>
              </w:rPr>
            </w:pPr>
            <w:commentRangeStart w:id="128"/>
            <w:ins w:id="129" w:author="Langer, Hagai" w:date="2015-03-01T18:30:00Z">
              <w:r w:rsidRPr="004917A7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4450" w:type="dxa"/>
            <w:tcPrChange w:id="130" w:author="Langer, Hagai" w:date="2015-03-25T12:14:00Z">
              <w:tcPr>
                <w:tcW w:w="1652" w:type="dxa"/>
              </w:tcPr>
            </w:tcPrChange>
          </w:tcPr>
          <w:p w14:paraId="3A0C9050" w14:textId="77777777" w:rsidR="009A6AE7" w:rsidRPr="00B60E16" w:rsidRDefault="009A6AE7" w:rsidP="00C01FB9">
            <w:pPr>
              <w:spacing w:line="360" w:lineRule="auto"/>
              <w:rPr>
                <w:ins w:id="131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132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709" w:type="dxa"/>
            <w:tcPrChange w:id="133" w:author="Langer, Hagai" w:date="2015-03-25T12:14:00Z">
              <w:tcPr>
                <w:tcW w:w="3260" w:type="dxa"/>
              </w:tcPr>
            </w:tcPrChange>
          </w:tcPr>
          <w:p w14:paraId="0F090DA7" w14:textId="77777777" w:rsidR="009A6AE7" w:rsidRPr="00B60E16" w:rsidRDefault="009A6AE7" w:rsidP="00C01FB9">
            <w:pPr>
              <w:spacing w:line="360" w:lineRule="auto"/>
              <w:rPr>
                <w:ins w:id="134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135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  <w:tcPrChange w:id="136" w:author="Langer, Hagai" w:date="2015-03-25T12:14:00Z">
              <w:tcPr>
                <w:tcW w:w="2552" w:type="dxa"/>
              </w:tcPr>
            </w:tcPrChange>
          </w:tcPr>
          <w:p w14:paraId="695D892C" w14:textId="77777777" w:rsidR="009A6AE7" w:rsidRPr="00B60E16" w:rsidRDefault="009A6AE7" w:rsidP="00C01FB9">
            <w:pPr>
              <w:spacing w:line="360" w:lineRule="auto"/>
              <w:rPr>
                <w:ins w:id="137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138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9A6AE7" w:rsidRPr="00B60E16" w14:paraId="0B8F0446" w14:textId="77777777" w:rsidTr="004C46D7">
        <w:trPr>
          <w:ins w:id="139" w:author="Langer, Hagai" w:date="2015-03-01T18:30:00Z"/>
        </w:trPr>
        <w:tc>
          <w:tcPr>
            <w:tcW w:w="0" w:type="auto"/>
            <w:tcPrChange w:id="140" w:author="Langer, Hagai" w:date="2015-03-25T12:14:00Z">
              <w:tcPr>
                <w:tcW w:w="0" w:type="auto"/>
              </w:tcPr>
            </w:tcPrChange>
          </w:tcPr>
          <w:p w14:paraId="54AEE1C7" w14:textId="77777777" w:rsidR="009A6AE7" w:rsidRPr="00B60E16" w:rsidRDefault="009A6AE7" w:rsidP="00C01FB9">
            <w:pPr>
              <w:spacing w:line="360" w:lineRule="auto"/>
              <w:rPr>
                <w:ins w:id="141" w:author="Langer, Hagai" w:date="2015-03-01T18:30:00Z"/>
                <w:rFonts w:cs="David"/>
                <w:rtl/>
                <w:lang w:eastAsia="he-IL"/>
              </w:rPr>
            </w:pPr>
            <w:ins w:id="142" w:author="Langer, Hagai" w:date="2015-03-01T18:30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4450" w:type="dxa"/>
            <w:tcPrChange w:id="143" w:author="Langer, Hagai" w:date="2015-03-25T12:14:00Z">
              <w:tcPr>
                <w:tcW w:w="1652" w:type="dxa"/>
              </w:tcPr>
            </w:tcPrChange>
          </w:tcPr>
          <w:p w14:paraId="54187EEF" w14:textId="74E6D306" w:rsidR="009A6AE7" w:rsidRPr="00B60E16" w:rsidRDefault="009A6AE7" w:rsidP="00C01FB9">
            <w:pPr>
              <w:spacing w:line="360" w:lineRule="auto"/>
              <w:rPr>
                <w:ins w:id="144" w:author="Langer, Hagai" w:date="2015-03-01T18:30:00Z"/>
                <w:rFonts w:cs="David"/>
                <w:rtl/>
                <w:lang w:eastAsia="he-IL"/>
              </w:rPr>
            </w:pPr>
            <w:ins w:id="145" w:author="Langer, Hagai" w:date="2015-03-01T18:30:00Z">
              <w:r>
                <w:rPr>
                  <w:rFonts w:cs="David" w:hint="cs"/>
                  <w:rtl/>
                  <w:lang w:eastAsia="he-IL"/>
                </w:rPr>
                <w:t xml:space="preserve">האם הרשומה מקושרת </w:t>
              </w:r>
            </w:ins>
            <w:ins w:id="146" w:author="Langer, Hagai" w:date="2015-03-02T09:18:00Z">
              <w:r w:rsidR="006F5D32">
                <w:rPr>
                  <w:rFonts w:cs="David" w:hint="cs"/>
                  <w:rtl/>
                  <w:lang w:eastAsia="he-IL"/>
                </w:rPr>
                <w:t>ל</w:t>
              </w:r>
            </w:ins>
            <w:ins w:id="147" w:author="Langer, Hagai" w:date="2015-03-01T18:30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709" w:type="dxa"/>
            <w:tcPrChange w:id="148" w:author="Langer, Hagai" w:date="2015-03-25T12:14:00Z">
              <w:tcPr>
                <w:tcW w:w="3260" w:type="dxa"/>
              </w:tcPr>
            </w:tcPrChange>
          </w:tcPr>
          <w:p w14:paraId="4ACA8964" w14:textId="77777777" w:rsidR="009A6AE7" w:rsidRPr="00B60E16" w:rsidRDefault="009A6AE7" w:rsidP="00C01FB9">
            <w:pPr>
              <w:spacing w:line="360" w:lineRule="auto"/>
              <w:rPr>
                <w:ins w:id="149" w:author="Langer, Hagai" w:date="2015-03-01T18:30:00Z"/>
                <w:rFonts w:cs="David"/>
                <w:rtl/>
                <w:lang w:eastAsia="he-IL"/>
              </w:rPr>
            </w:pPr>
            <w:ins w:id="150" w:author="Langer, Hagai" w:date="2015-03-01T18:3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151" w:author="Langer, Hagai" w:date="2015-03-25T12:14:00Z">
              <w:tcPr>
                <w:tcW w:w="2552" w:type="dxa"/>
              </w:tcPr>
            </w:tcPrChange>
          </w:tcPr>
          <w:p w14:paraId="570590C0" w14:textId="77777777" w:rsidR="009A6AE7" w:rsidRPr="00B60E16" w:rsidRDefault="009A6AE7" w:rsidP="00C01FB9">
            <w:pPr>
              <w:spacing w:line="360" w:lineRule="auto"/>
              <w:rPr>
                <w:ins w:id="152" w:author="Langer, Hagai" w:date="2015-03-01T18:30:00Z"/>
                <w:rFonts w:cs="David"/>
                <w:rtl/>
                <w:lang w:eastAsia="he-IL"/>
              </w:rPr>
            </w:pPr>
            <w:ins w:id="153" w:author="Langer, Hagai" w:date="2015-03-01T18:30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  <w:commentRangeEnd w:id="128"/>
              <w:r>
                <w:rPr>
                  <w:rStyle w:val="CommentReference"/>
                  <w:rtl/>
                </w:rPr>
                <w:commentReference w:id="128"/>
              </w:r>
            </w:ins>
          </w:p>
        </w:tc>
      </w:tr>
      <w:tr w:rsidR="004C46D7" w:rsidRPr="00B60E16" w14:paraId="64A3AAC6" w14:textId="77777777" w:rsidTr="004C46D7">
        <w:trPr>
          <w:ins w:id="154" w:author="Langer, Hagai" w:date="2015-03-25T12:14:00Z"/>
        </w:trPr>
        <w:tc>
          <w:tcPr>
            <w:tcW w:w="0" w:type="auto"/>
            <w:tcPrChange w:id="155" w:author="Langer, Hagai" w:date="2015-03-25T12:14:00Z">
              <w:tcPr>
                <w:tcW w:w="0" w:type="auto"/>
              </w:tcPr>
            </w:tcPrChange>
          </w:tcPr>
          <w:p w14:paraId="33FF406A" w14:textId="36216080" w:rsidR="004C46D7" w:rsidRDefault="004C46D7" w:rsidP="004C46D7">
            <w:pPr>
              <w:spacing w:line="360" w:lineRule="auto"/>
              <w:rPr>
                <w:ins w:id="156" w:author="Langer, Hagai" w:date="2015-03-25T12:14:00Z"/>
                <w:rFonts w:cs="David" w:hint="cs"/>
                <w:rtl/>
                <w:lang w:eastAsia="he-IL"/>
              </w:rPr>
            </w:pPr>
            <w:bookmarkStart w:id="157" w:name="_GoBack" w:colFirst="0" w:colLast="0"/>
            <w:ins w:id="158" w:author="Langer, Hagai" w:date="2015-03-25T12:14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4450" w:type="dxa"/>
            <w:tcPrChange w:id="159" w:author="Langer, Hagai" w:date="2015-03-25T12:14:00Z">
              <w:tcPr>
                <w:tcW w:w="1652" w:type="dxa"/>
              </w:tcPr>
            </w:tcPrChange>
          </w:tcPr>
          <w:p w14:paraId="397FEE09" w14:textId="77777777" w:rsidR="004C46D7" w:rsidRDefault="004C46D7" w:rsidP="004C46D7">
            <w:pPr>
              <w:spacing w:line="360" w:lineRule="auto"/>
              <w:rPr>
                <w:ins w:id="160" w:author="Langer, Hagai" w:date="2015-03-25T12:14:00Z"/>
                <w:rFonts w:cs="David"/>
                <w:rtl/>
                <w:lang w:eastAsia="he-IL"/>
              </w:rPr>
            </w:pPr>
            <w:ins w:id="161" w:author="Langer, Hagai" w:date="2015-03-25T12:14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7BDB9972" w14:textId="77777777" w:rsidR="004C46D7" w:rsidRDefault="004C46D7" w:rsidP="004C46D7">
            <w:pPr>
              <w:spacing w:line="360" w:lineRule="auto"/>
              <w:rPr>
                <w:ins w:id="162" w:author="Langer, Hagai" w:date="2015-03-25T12:14:00Z"/>
                <w:rFonts w:cs="David"/>
                <w:rtl/>
                <w:lang w:eastAsia="he-IL"/>
              </w:rPr>
            </w:pPr>
            <w:ins w:id="163" w:author="Langer, Hagai" w:date="2015-03-25T12:14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329AA3E0" w14:textId="77777777" w:rsidR="004C46D7" w:rsidRDefault="004C46D7" w:rsidP="004C46D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164" w:author="Langer, Hagai" w:date="2015-03-25T12:14:00Z"/>
                <w:rFonts w:cs="David"/>
                <w:lang w:eastAsia="he-IL"/>
              </w:rPr>
            </w:pPr>
            <w:ins w:id="165" w:author="Langer, Hagai" w:date="2015-03-25T12:14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718D8CC8" w14:textId="77777777" w:rsidR="004C46D7" w:rsidRPr="008C321C" w:rsidRDefault="004C46D7" w:rsidP="004C46D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166" w:author="Langer, Hagai" w:date="2015-03-25T12:14:00Z"/>
                <w:rFonts w:cs="David"/>
                <w:lang w:eastAsia="he-IL"/>
              </w:rPr>
            </w:pPr>
            <w:ins w:id="167" w:author="Langer, Hagai" w:date="2015-03-25T12:14:00Z">
              <w:r w:rsidRPr="008C321C">
                <w:rPr>
                  <w:rFonts w:cs="David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5E5ECEA3" w14:textId="77777777" w:rsidR="004C46D7" w:rsidRPr="00591C10" w:rsidRDefault="004C46D7" w:rsidP="004C46D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168" w:author="Langer, Hagai" w:date="2015-03-25T12:14:00Z"/>
                <w:rFonts w:cs="David"/>
                <w:lang w:eastAsia="he-IL"/>
              </w:rPr>
            </w:pPr>
            <w:ins w:id="169" w:author="Langer, Hagai" w:date="2015-03-25T12:14:00Z">
              <w:r w:rsidRPr="00591C10">
                <w:rPr>
                  <w:rFonts w:cs="David"/>
                  <w:rtl/>
                  <w:lang w:eastAsia="he-IL"/>
                </w:rPr>
                <w:t>במידה ואין אף הגבלה התדפיס יוצג.</w:t>
              </w:r>
            </w:ins>
          </w:p>
          <w:p w14:paraId="762A3853" w14:textId="77777777" w:rsidR="004C46D7" w:rsidRPr="00591C10" w:rsidRDefault="004C46D7" w:rsidP="004C46D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170" w:author="Langer, Hagai" w:date="2015-03-25T12:14:00Z"/>
                <w:rFonts w:cs="David"/>
                <w:lang w:eastAsia="he-IL"/>
              </w:rPr>
            </w:pPr>
            <w:ins w:id="171" w:author="Langer, Hagai" w:date="2015-03-25T12:14:00Z">
              <w:r w:rsidRPr="00591C10">
                <w:rPr>
                  <w:rFonts w:cs="David"/>
                  <w:rtl/>
                  <w:lang w:eastAsia="he-IL"/>
                </w:rPr>
                <w:t xml:space="preserve">במידה ויש הגבלה תופיע </w:t>
              </w:r>
              <w:r w:rsidRPr="00591C10">
                <w:rPr>
                  <w:rFonts w:cs="David" w:hint="cs"/>
                  <w:rtl/>
                  <w:lang w:eastAsia="he-IL"/>
                </w:rPr>
                <w:t>הודעת שגיאה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6256E245" w14:textId="77777777" w:rsidR="004C46D7" w:rsidRDefault="004C46D7" w:rsidP="004C46D7">
            <w:pPr>
              <w:spacing w:line="360" w:lineRule="auto"/>
              <w:rPr>
                <w:ins w:id="172" w:author="Langer, Hagai" w:date="2015-03-25T12:14:00Z"/>
                <w:rFonts w:cs="David" w:hint="cs"/>
                <w:rtl/>
                <w:lang w:eastAsia="he-IL"/>
              </w:rPr>
            </w:pPr>
          </w:p>
        </w:tc>
        <w:tc>
          <w:tcPr>
            <w:tcW w:w="709" w:type="dxa"/>
            <w:tcPrChange w:id="173" w:author="Langer, Hagai" w:date="2015-03-25T12:14:00Z">
              <w:tcPr>
                <w:tcW w:w="3260" w:type="dxa"/>
              </w:tcPr>
            </w:tcPrChange>
          </w:tcPr>
          <w:p w14:paraId="3A336103" w14:textId="4CBFC4AF" w:rsidR="004C46D7" w:rsidRDefault="004C46D7" w:rsidP="004C46D7">
            <w:pPr>
              <w:spacing w:line="360" w:lineRule="auto"/>
              <w:rPr>
                <w:ins w:id="174" w:author="Langer, Hagai" w:date="2015-03-25T12:14:00Z"/>
                <w:rFonts w:cs="David" w:hint="cs"/>
                <w:rtl/>
                <w:lang w:eastAsia="he-IL"/>
              </w:rPr>
            </w:pPr>
            <w:ins w:id="175" w:author="Langer, Hagai" w:date="2015-03-25T12:14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176" w:author="Langer, Hagai" w:date="2015-03-25T12:14:00Z">
              <w:tcPr>
                <w:tcW w:w="2552" w:type="dxa"/>
              </w:tcPr>
            </w:tcPrChange>
          </w:tcPr>
          <w:p w14:paraId="56C4866C" w14:textId="77777777" w:rsidR="004C46D7" w:rsidRPr="00591C10" w:rsidRDefault="004C46D7" w:rsidP="004C46D7">
            <w:pPr>
              <w:spacing w:line="360" w:lineRule="auto"/>
              <w:rPr>
                <w:ins w:id="177" w:author="Langer, Hagai" w:date="2015-03-25T12:14:00Z"/>
                <w:rFonts w:cs="David"/>
                <w:lang w:eastAsia="he-IL"/>
              </w:rPr>
            </w:pPr>
            <w:ins w:id="178" w:author="Langer, Hagai" w:date="2015-03-25T12:14:00Z">
              <w:r w:rsidRPr="00591C10">
                <w:rPr>
                  <w:rFonts w:cs="David"/>
                  <w:rtl/>
                  <w:lang w:eastAsia="he-IL"/>
                </w:rPr>
                <w:t>"אינך מורשה לראות מידע המוצג בתדפיס זה".</w:t>
              </w:r>
              <w:r>
                <w:rPr>
                  <w:rStyle w:val="CommentReference"/>
                  <w:rtl/>
                </w:rPr>
                <w:commentReference w:id="179"/>
              </w:r>
            </w:ins>
          </w:p>
          <w:p w14:paraId="601D71CD" w14:textId="77777777" w:rsidR="004C46D7" w:rsidRDefault="004C46D7" w:rsidP="004C46D7">
            <w:pPr>
              <w:spacing w:line="360" w:lineRule="auto"/>
              <w:rPr>
                <w:ins w:id="180" w:author="Langer, Hagai" w:date="2015-03-25T12:14:00Z"/>
                <w:rFonts w:cs="David" w:hint="cs"/>
                <w:rtl/>
                <w:lang w:eastAsia="he-IL"/>
              </w:rPr>
            </w:pPr>
          </w:p>
        </w:tc>
      </w:tr>
    </w:tbl>
    <w:bookmarkEnd w:id="157"/>
    <w:p w14:paraId="2EAA32C9" w14:textId="154F09F9" w:rsidR="00243249" w:rsidRPr="00B415F8" w:rsidDel="009A6AE7" w:rsidRDefault="00B415F8" w:rsidP="005133BF">
      <w:pPr>
        <w:ind w:left="720" w:firstLine="720"/>
        <w:rPr>
          <w:del w:id="181" w:author="Langer, Hagai" w:date="2015-03-01T18:30:00Z"/>
          <w:rFonts w:cs="David"/>
          <w:sz w:val="22"/>
          <w:szCs w:val="22"/>
          <w:rtl/>
          <w:lang w:eastAsia="he-IL"/>
        </w:rPr>
      </w:pPr>
      <w:del w:id="182" w:author="Langer, Hagai" w:date="2015-03-01T18:30:00Z">
        <w:r w:rsidRPr="00CE2200" w:rsidDel="009A6AE7">
          <w:rPr>
            <w:rFonts w:cs="David" w:hint="cs"/>
            <w:rtl/>
            <w:lang w:eastAsia="he-IL"/>
          </w:rPr>
          <w:delText>אין</w:delText>
        </w:r>
        <w:r w:rsidRPr="00B415F8" w:rsidDel="009A6AE7">
          <w:rPr>
            <w:rFonts w:cs="David" w:hint="cs"/>
            <w:sz w:val="22"/>
            <w:szCs w:val="22"/>
            <w:rtl/>
            <w:lang w:eastAsia="he-IL"/>
          </w:rPr>
          <w:delText>.</w:delText>
        </w:r>
      </w:del>
    </w:p>
    <w:p w14:paraId="526B23E8" w14:textId="77777777" w:rsidR="00243249" w:rsidRPr="001F6D28" w:rsidRDefault="00154548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734D61C8" w14:textId="77777777" w:rsidR="00CE2200" w:rsidRPr="00CE2200" w:rsidRDefault="00CE2200" w:rsidP="00CE2200">
      <w:pPr>
        <w:ind w:left="720" w:firstLine="720"/>
        <w:rPr>
          <w:rFonts w:cs="David"/>
          <w:rtl/>
          <w:lang w:eastAsia="he-IL"/>
        </w:rPr>
      </w:pPr>
      <w:r w:rsidRPr="00CE2200">
        <w:rPr>
          <w:rFonts w:cs="David" w:hint="cs"/>
          <w:rtl/>
          <w:lang w:eastAsia="he-IL"/>
        </w:rPr>
        <w:t>אין.</w:t>
      </w:r>
    </w:p>
    <w:p w14:paraId="7AAD2213" w14:textId="77777777" w:rsidR="00243249" w:rsidRDefault="00243249" w:rsidP="00243249">
      <w:pPr>
        <w:rPr>
          <w:rtl/>
          <w:lang w:eastAsia="he-IL"/>
        </w:rPr>
      </w:pPr>
    </w:p>
    <w:p w14:paraId="5F012CCF" w14:textId="77777777" w:rsidR="00711F72" w:rsidRPr="001F6D28" w:rsidRDefault="00711F72" w:rsidP="001F6D28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4B20EF6B" w14:textId="77777777" w:rsidR="004E288D" w:rsidRDefault="00AA64BB" w:rsidP="00DD78D5">
      <w:pPr>
        <w:ind w:left="1440" w:firstLine="720"/>
        <w:rPr>
          <w:rFonts w:cs="David"/>
          <w:rtl/>
          <w:lang w:eastAsia="he-IL"/>
        </w:rPr>
      </w:pPr>
      <w:r w:rsidRPr="00AA64BB">
        <w:rPr>
          <w:rFonts w:cs="David" w:hint="cs"/>
          <w:rtl/>
          <w:lang w:eastAsia="he-IL"/>
        </w:rPr>
        <w:t>אין.</w:t>
      </w:r>
    </w:p>
    <w:p w14:paraId="498DBD21" w14:textId="77777777" w:rsidR="00CE2200" w:rsidRPr="00AA64BB" w:rsidRDefault="00CE2200" w:rsidP="00DD78D5">
      <w:pPr>
        <w:ind w:left="1440" w:firstLine="720"/>
        <w:rPr>
          <w:rFonts w:cs="David"/>
          <w:rtl/>
          <w:lang w:eastAsia="he-IL"/>
        </w:rPr>
      </w:pPr>
    </w:p>
    <w:p w14:paraId="5D9D6BFC" w14:textId="77777777" w:rsidR="00B94300" w:rsidRDefault="00AA64BB" w:rsidP="00B94300">
      <w:pPr>
        <w:pStyle w:val="ListParagraph"/>
        <w:numPr>
          <w:ilvl w:val="0"/>
          <w:numId w:val="2"/>
        </w:numPr>
        <w:rPr>
          <w:rFonts w:cs="David"/>
          <w:b/>
          <w:bCs/>
          <w:sz w:val="32"/>
          <w:szCs w:val="32"/>
        </w:rPr>
      </w:pPr>
      <w:r w:rsidRPr="00AA64BB">
        <w:rPr>
          <w:rFonts w:cs="David" w:hint="cs"/>
          <w:b/>
          <w:bCs/>
          <w:sz w:val="32"/>
          <w:szCs w:val="32"/>
          <w:rtl/>
        </w:rPr>
        <w:t>נושאים פתוחים</w:t>
      </w:r>
    </w:p>
    <w:p w14:paraId="7B4489F2" w14:textId="77777777" w:rsidR="00CE2200" w:rsidRDefault="00CE2200" w:rsidP="00597BAB">
      <w:pPr>
        <w:pStyle w:val="ListParagraph"/>
        <w:ind w:left="360"/>
        <w:rPr>
          <w:rFonts w:cs="David"/>
          <w:b/>
          <w:bCs/>
          <w:sz w:val="32"/>
          <w:szCs w:val="32"/>
        </w:rPr>
      </w:pPr>
    </w:p>
    <w:p w14:paraId="0F6CFC3B" w14:textId="77777777" w:rsidR="004F522B" w:rsidRDefault="00CE2200" w:rsidP="005133BF">
      <w:pPr>
        <w:ind w:firstLine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4F522B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6" w:author="Langer, Hagai" w:date="2015-01-20T10:36:00Z" w:initials="LH">
    <w:p w14:paraId="50CD7807" w14:textId="1869F6DF" w:rsidR="00986830" w:rsidRDefault="00986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38" w:author="Langer, Hagai" w:date="2015-03-01T18:08:00Z" w:initials="LH">
    <w:p w14:paraId="45213375" w14:textId="77777777" w:rsidR="00FD4D5E" w:rsidRDefault="00FD4D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40" w:author="Langer, Hagai" w:date="2015-01-20T10:40:00Z" w:initials="LH">
    <w:p w14:paraId="3B417073" w14:textId="4F5E514E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43" w:author="Langer, Hagai" w:date="2015-01-20T10:40:00Z" w:initials="LH">
    <w:p w14:paraId="00E635EA" w14:textId="45A08CAC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47" w:author="Langer, Hagai" w:date="2015-01-20T10:40:00Z" w:initials="LH">
    <w:p w14:paraId="14152360" w14:textId="7479D4D0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53" w:author="Langer, Hagai" w:date="2015-01-20T10:40:00Z" w:initials="LH">
    <w:p w14:paraId="174F370B" w14:textId="64C27BD2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70" w:author="Langer, Hagai" w:date="2015-03-23T11:57:00Z" w:initials="LH">
    <w:p w14:paraId="54AC39EF" w14:textId="77777777" w:rsidR="002A3476" w:rsidRDefault="002A34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1031</w:t>
      </w:r>
    </w:p>
  </w:comment>
  <w:comment w:id="86" w:author="Langer, Hagai" w:date="2015-03-23T11:57:00Z" w:initials="LH">
    <w:p w14:paraId="5B9DE229" w14:textId="77777777" w:rsidR="002A3476" w:rsidRDefault="002A347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1031</w:t>
      </w:r>
    </w:p>
  </w:comment>
  <w:comment w:id="93" w:author="Langer, Hagai" w:date="2015-01-20T10:40:00Z" w:initials="LH">
    <w:p w14:paraId="56B9EE80" w14:textId="29E02744" w:rsidR="002A3476" w:rsidRDefault="002A34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109" w:author="Langer, Hagai" w:date="2015-01-20T10:39:00Z" w:initials="LH">
    <w:p w14:paraId="13828F01" w14:textId="0C53B943" w:rsidR="002A3476" w:rsidRDefault="002A347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128" w:author="Langer, Hagai" w:date="2015-03-01T18:27:00Z" w:initials="LH">
    <w:p w14:paraId="08A3A1D6" w14:textId="77777777" w:rsidR="009A6AE7" w:rsidRDefault="009A6AE7" w:rsidP="009A6A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179" w:author="Langer, Hagai" w:date="2015-03-25T11:53:00Z" w:initials="LH">
    <w:p w14:paraId="4C65B75F" w14:textId="77777777" w:rsidR="004C46D7" w:rsidRDefault="004C46D7" w:rsidP="003E22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בעקבות </w:t>
      </w:r>
      <w:r w:rsidRPr="004B4D1D">
        <w:rPr>
          <w:rtl/>
        </w:rPr>
        <w:t xml:space="preserve"> דיון 19032015- שאלות הבהרה למסך 97 ושאלונים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D7807" w15:done="0"/>
  <w15:commentEx w15:paraId="45213375" w15:done="0"/>
  <w15:commentEx w15:paraId="3B417073" w15:done="0"/>
  <w15:commentEx w15:paraId="00E635EA" w15:done="0"/>
  <w15:commentEx w15:paraId="14152360" w15:done="0"/>
  <w15:commentEx w15:paraId="174F370B" w15:done="0"/>
  <w15:commentEx w15:paraId="54AC39EF" w15:done="0"/>
  <w15:commentEx w15:paraId="5B9DE229" w15:done="0"/>
  <w15:commentEx w15:paraId="56B9EE80" w15:done="0"/>
  <w15:commentEx w15:paraId="13828F01" w15:done="0"/>
  <w15:commentEx w15:paraId="08A3A1D6" w15:done="0"/>
  <w15:commentEx w15:paraId="4C65B7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611F0" w14:textId="77777777" w:rsidR="00E02673" w:rsidRDefault="00E02673" w:rsidP="000275D4">
      <w:r>
        <w:separator/>
      </w:r>
    </w:p>
  </w:endnote>
  <w:endnote w:type="continuationSeparator" w:id="0">
    <w:p w14:paraId="14EDCF74" w14:textId="77777777" w:rsidR="00E02673" w:rsidRDefault="00E0267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5260C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2CD170A" wp14:editId="60F9908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2995B4" wp14:editId="1361095D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F046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C9B39" w14:textId="77777777" w:rsidR="00E02673" w:rsidRDefault="00E02673" w:rsidP="000275D4">
      <w:r>
        <w:separator/>
      </w:r>
    </w:p>
  </w:footnote>
  <w:footnote w:type="continuationSeparator" w:id="0">
    <w:p w14:paraId="07BCAF36" w14:textId="77777777" w:rsidR="00E02673" w:rsidRDefault="00E0267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E532" w14:textId="5FD93034" w:rsidR="000275D4" w:rsidRPr="00262713" w:rsidRDefault="000275D4" w:rsidP="00CC400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8B96EBF" wp14:editId="6CDA6E79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66168">
      <w:rPr>
        <w:rFonts w:cs="David" w:hint="cs"/>
        <w:sz w:val="18"/>
        <w:szCs w:val="20"/>
        <w:rtl/>
        <w:lang w:eastAsia="he-IL"/>
      </w:rPr>
      <w:t>היסטוריית מעקב חריגים</w:t>
    </w:r>
    <w:ins w:id="183" w:author="Langer, Hagai" w:date="2014-11-25T15:24:00Z">
      <w:r w:rsidR="00414721">
        <w:rPr>
          <w:rFonts w:cs="David" w:hint="cs"/>
          <w:sz w:val="18"/>
          <w:szCs w:val="20"/>
          <w:rtl/>
          <w:lang w:eastAsia="he-IL"/>
        </w:rPr>
        <w:t xml:space="preserve"> </w:t>
      </w:r>
    </w:ins>
    <w:proofErr w:type="spellStart"/>
    <w:r w:rsidR="00CC4008">
      <w:rPr>
        <w:rFonts w:cs="David" w:hint="cs"/>
        <w:sz w:val="18"/>
        <w:szCs w:val="20"/>
        <w:rtl/>
        <w:lang w:eastAsia="he-IL"/>
      </w:rPr>
      <w:t>ברה"ן</w:t>
    </w:r>
    <w:proofErr w:type="spellEnd"/>
    <w:r w:rsidR="001C04E5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692A2C8" w14:textId="45F0B4AB" w:rsidR="000275D4" w:rsidRPr="000275D4" w:rsidRDefault="009B449C" w:rsidP="002A347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ins w:id="184" w:author="Langer, Hagai" w:date="2015-03-23T12:01:00Z">
      <w:r w:rsidR="002A3476">
        <w:rPr>
          <w:rFonts w:cs="David" w:hint="cs"/>
          <w:sz w:val="18"/>
          <w:szCs w:val="20"/>
          <w:rtl/>
          <w:lang w:eastAsia="he-IL"/>
        </w:rPr>
        <w:t>4.0</w:t>
      </w:r>
    </w:ins>
    <w:del w:id="185" w:author="Langer, Hagai" w:date="2015-03-01T18:28:00Z">
      <w:r w:rsidR="00CC4008" w:rsidDel="00FD4D5E">
        <w:rPr>
          <w:rFonts w:cs="David" w:hint="cs"/>
          <w:sz w:val="18"/>
          <w:szCs w:val="20"/>
          <w:rtl/>
          <w:lang w:eastAsia="he-IL"/>
        </w:rPr>
        <w:delText>1.0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186" w:author="Langer, Hagai" w:date="2015-01-20T10:37:00Z">
      <w:r w:rsidR="00CC4008" w:rsidDel="00351A64">
        <w:rPr>
          <w:rFonts w:cs="David" w:hint="cs"/>
          <w:sz w:val="18"/>
          <w:szCs w:val="20"/>
          <w:rtl/>
          <w:lang w:eastAsia="he-IL"/>
        </w:rPr>
        <w:delText>25/11/2014</w:delText>
      </w:r>
    </w:del>
    <w:ins w:id="187" w:author="Langer, Hagai" w:date="2015-03-23T12:01:00Z">
      <w:r w:rsidR="002A3476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C46D7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C46D7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35E37"/>
    <w:rsid w:val="00042A59"/>
    <w:rsid w:val="00066168"/>
    <w:rsid w:val="00066381"/>
    <w:rsid w:val="00070CFF"/>
    <w:rsid w:val="00086892"/>
    <w:rsid w:val="00092AC9"/>
    <w:rsid w:val="000B1EF0"/>
    <w:rsid w:val="000B68A8"/>
    <w:rsid w:val="000C7771"/>
    <w:rsid w:val="001060E6"/>
    <w:rsid w:val="00116784"/>
    <w:rsid w:val="0014124B"/>
    <w:rsid w:val="00150585"/>
    <w:rsid w:val="001518EC"/>
    <w:rsid w:val="00154548"/>
    <w:rsid w:val="001552C0"/>
    <w:rsid w:val="00196743"/>
    <w:rsid w:val="001A55ED"/>
    <w:rsid w:val="001C04E5"/>
    <w:rsid w:val="001C3EA5"/>
    <w:rsid w:val="001D16C5"/>
    <w:rsid w:val="001E05BB"/>
    <w:rsid w:val="001F6D28"/>
    <w:rsid w:val="00202C14"/>
    <w:rsid w:val="00226DFE"/>
    <w:rsid w:val="00243249"/>
    <w:rsid w:val="002A3476"/>
    <w:rsid w:val="002B1909"/>
    <w:rsid w:val="002F4894"/>
    <w:rsid w:val="0030796C"/>
    <w:rsid w:val="00312539"/>
    <w:rsid w:val="0032454F"/>
    <w:rsid w:val="00331A00"/>
    <w:rsid w:val="003375FC"/>
    <w:rsid w:val="00347FB1"/>
    <w:rsid w:val="00350CBA"/>
    <w:rsid w:val="00351A64"/>
    <w:rsid w:val="003821A2"/>
    <w:rsid w:val="003B348F"/>
    <w:rsid w:val="003B59F4"/>
    <w:rsid w:val="003E6CA8"/>
    <w:rsid w:val="00406C4F"/>
    <w:rsid w:val="00414721"/>
    <w:rsid w:val="004168B2"/>
    <w:rsid w:val="00422305"/>
    <w:rsid w:val="0049745B"/>
    <w:rsid w:val="004C46D7"/>
    <w:rsid w:val="004D1C18"/>
    <w:rsid w:val="004E288D"/>
    <w:rsid w:val="004F522B"/>
    <w:rsid w:val="005133BF"/>
    <w:rsid w:val="0052134D"/>
    <w:rsid w:val="00523450"/>
    <w:rsid w:val="00525FDF"/>
    <w:rsid w:val="00534A9D"/>
    <w:rsid w:val="005377B8"/>
    <w:rsid w:val="005648AB"/>
    <w:rsid w:val="00575B45"/>
    <w:rsid w:val="00597BAB"/>
    <w:rsid w:val="005D031E"/>
    <w:rsid w:val="00602B65"/>
    <w:rsid w:val="00605C8A"/>
    <w:rsid w:val="00621342"/>
    <w:rsid w:val="00634FF2"/>
    <w:rsid w:val="00645EEC"/>
    <w:rsid w:val="0065250A"/>
    <w:rsid w:val="00652D92"/>
    <w:rsid w:val="006D3E19"/>
    <w:rsid w:val="006E1B9B"/>
    <w:rsid w:val="006F5D32"/>
    <w:rsid w:val="00711F72"/>
    <w:rsid w:val="007204A7"/>
    <w:rsid w:val="00725B66"/>
    <w:rsid w:val="00730CB1"/>
    <w:rsid w:val="007570A7"/>
    <w:rsid w:val="007626C8"/>
    <w:rsid w:val="007717BA"/>
    <w:rsid w:val="0077688B"/>
    <w:rsid w:val="00777100"/>
    <w:rsid w:val="007A1935"/>
    <w:rsid w:val="007A2209"/>
    <w:rsid w:val="007A3D4D"/>
    <w:rsid w:val="007A57EC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8F530A"/>
    <w:rsid w:val="0090296E"/>
    <w:rsid w:val="00904A56"/>
    <w:rsid w:val="00925967"/>
    <w:rsid w:val="00933511"/>
    <w:rsid w:val="0094205B"/>
    <w:rsid w:val="00951E92"/>
    <w:rsid w:val="009520C6"/>
    <w:rsid w:val="0095591D"/>
    <w:rsid w:val="00986830"/>
    <w:rsid w:val="009A6AE7"/>
    <w:rsid w:val="009B127D"/>
    <w:rsid w:val="009B449C"/>
    <w:rsid w:val="009B5C27"/>
    <w:rsid w:val="009B7EA9"/>
    <w:rsid w:val="009C16A9"/>
    <w:rsid w:val="009D7AD6"/>
    <w:rsid w:val="009F0B6E"/>
    <w:rsid w:val="009F30F3"/>
    <w:rsid w:val="00A41DB2"/>
    <w:rsid w:val="00A55A4D"/>
    <w:rsid w:val="00A66875"/>
    <w:rsid w:val="00A917C3"/>
    <w:rsid w:val="00A94A77"/>
    <w:rsid w:val="00AA64BB"/>
    <w:rsid w:val="00AA798A"/>
    <w:rsid w:val="00AC01EB"/>
    <w:rsid w:val="00AC349A"/>
    <w:rsid w:val="00AD1C44"/>
    <w:rsid w:val="00AD53C8"/>
    <w:rsid w:val="00AE1A03"/>
    <w:rsid w:val="00AF7790"/>
    <w:rsid w:val="00B054CA"/>
    <w:rsid w:val="00B0711C"/>
    <w:rsid w:val="00B10D71"/>
    <w:rsid w:val="00B11971"/>
    <w:rsid w:val="00B13F07"/>
    <w:rsid w:val="00B20226"/>
    <w:rsid w:val="00B276D5"/>
    <w:rsid w:val="00B337D0"/>
    <w:rsid w:val="00B36E80"/>
    <w:rsid w:val="00B415F8"/>
    <w:rsid w:val="00B53246"/>
    <w:rsid w:val="00B5736E"/>
    <w:rsid w:val="00B6528A"/>
    <w:rsid w:val="00B94300"/>
    <w:rsid w:val="00BA4BDF"/>
    <w:rsid w:val="00BD2299"/>
    <w:rsid w:val="00BE2462"/>
    <w:rsid w:val="00BF3D77"/>
    <w:rsid w:val="00C24D0F"/>
    <w:rsid w:val="00C30CBD"/>
    <w:rsid w:val="00C37892"/>
    <w:rsid w:val="00C41D51"/>
    <w:rsid w:val="00C6782C"/>
    <w:rsid w:val="00C81DBE"/>
    <w:rsid w:val="00CB32B2"/>
    <w:rsid w:val="00CB7A90"/>
    <w:rsid w:val="00CC4008"/>
    <w:rsid w:val="00CD600C"/>
    <w:rsid w:val="00CD64AA"/>
    <w:rsid w:val="00CD729D"/>
    <w:rsid w:val="00CE2200"/>
    <w:rsid w:val="00CF54F5"/>
    <w:rsid w:val="00CF5EBB"/>
    <w:rsid w:val="00D13142"/>
    <w:rsid w:val="00D1423F"/>
    <w:rsid w:val="00D22708"/>
    <w:rsid w:val="00D47331"/>
    <w:rsid w:val="00D51EE1"/>
    <w:rsid w:val="00D55FC5"/>
    <w:rsid w:val="00D843D7"/>
    <w:rsid w:val="00D93E3C"/>
    <w:rsid w:val="00DA0AE6"/>
    <w:rsid w:val="00DA3F68"/>
    <w:rsid w:val="00DA5CB7"/>
    <w:rsid w:val="00DB5FB9"/>
    <w:rsid w:val="00DD78D5"/>
    <w:rsid w:val="00DE68B9"/>
    <w:rsid w:val="00DF3A81"/>
    <w:rsid w:val="00DF3FDD"/>
    <w:rsid w:val="00E02673"/>
    <w:rsid w:val="00E03335"/>
    <w:rsid w:val="00E10507"/>
    <w:rsid w:val="00E108B5"/>
    <w:rsid w:val="00E2016F"/>
    <w:rsid w:val="00E216D5"/>
    <w:rsid w:val="00E325FB"/>
    <w:rsid w:val="00E60220"/>
    <w:rsid w:val="00E65267"/>
    <w:rsid w:val="00E731A7"/>
    <w:rsid w:val="00E80CE2"/>
    <w:rsid w:val="00E937AB"/>
    <w:rsid w:val="00EB2272"/>
    <w:rsid w:val="00EC2B28"/>
    <w:rsid w:val="00EC4F39"/>
    <w:rsid w:val="00EF3C5F"/>
    <w:rsid w:val="00F0522B"/>
    <w:rsid w:val="00F133AC"/>
    <w:rsid w:val="00F16842"/>
    <w:rsid w:val="00F17119"/>
    <w:rsid w:val="00F23167"/>
    <w:rsid w:val="00F32A65"/>
    <w:rsid w:val="00F619DD"/>
    <w:rsid w:val="00F704F5"/>
    <w:rsid w:val="00F759FF"/>
    <w:rsid w:val="00F763FF"/>
    <w:rsid w:val="00F84E2F"/>
    <w:rsid w:val="00F85535"/>
    <w:rsid w:val="00F87787"/>
    <w:rsid w:val="00FA06FB"/>
    <w:rsid w:val="00FB5492"/>
    <w:rsid w:val="00FD4D5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9835D"/>
  <w15:docId w15:val="{31A42A23-A5E5-41B4-B5C4-ACEF9715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5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E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E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E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image" Target="cid:image001.png@01D05442.B5996C9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5DF07-7945-4AE4-B1B4-AD6ED46EAE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BEB5B-4B1E-4FA2-9380-745842493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30361-11C4-405E-B08B-0E47DCD8C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F815FE-9FDA-49B1-9B90-5C0AB7D0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411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49</cp:revision>
  <dcterms:created xsi:type="dcterms:W3CDTF">2014-09-23T09:04:00Z</dcterms:created>
  <dcterms:modified xsi:type="dcterms:W3CDTF">2015-03-25T10:15:00Z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