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29940" w14:textId="77777777" w:rsidR="000275D4" w:rsidRPr="005F79C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5F79CE">
        <w:rPr>
          <w:rFonts w:hint="cs"/>
          <w:rtl/>
        </w:rPr>
        <w:t xml:space="preserve">מסמך </w:t>
      </w:r>
      <w:bookmarkEnd w:id="0"/>
      <w:bookmarkEnd w:id="1"/>
      <w:r w:rsidRPr="005F79CE">
        <w:rPr>
          <w:rFonts w:hint="cs"/>
          <w:rtl/>
        </w:rPr>
        <w:t xml:space="preserve">אפיון </w:t>
      </w:r>
      <w:r w:rsidR="0001204D" w:rsidRPr="005F79CE">
        <w:rPr>
          <w:rFonts w:hint="cs"/>
          <w:rtl/>
        </w:rPr>
        <w:t>מסך</w:t>
      </w:r>
    </w:p>
    <w:p w14:paraId="54CDF322" w14:textId="77777777" w:rsidR="000B1EF0" w:rsidRPr="005F79CE" w:rsidRDefault="00FC6CB9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רשימה מועדפת מחלקתית</w:t>
      </w:r>
    </w:p>
    <w:p w14:paraId="7BF532BE" w14:textId="77777777" w:rsidR="000275D4" w:rsidRPr="005F79CE" w:rsidRDefault="0001204D" w:rsidP="008D31E2">
      <w:pPr>
        <w:pStyle w:val="SubjectTitle"/>
        <w:rPr>
          <w:rtl/>
        </w:rPr>
      </w:pPr>
      <w:r w:rsidRPr="005F79CE">
        <w:rPr>
          <w:rFonts w:hint="cs"/>
          <w:sz w:val="28"/>
          <w:szCs w:val="28"/>
          <w:rtl/>
        </w:rPr>
        <w:t>קוד מסך</w:t>
      </w:r>
      <w:r w:rsidR="00196743" w:rsidRPr="005F79CE">
        <w:rPr>
          <w:rFonts w:hint="cs"/>
          <w:sz w:val="28"/>
          <w:szCs w:val="28"/>
          <w:rtl/>
        </w:rPr>
        <w:t>:</w:t>
      </w:r>
      <w:r w:rsidR="00FC6CB9">
        <w:rPr>
          <w:rFonts w:hint="cs"/>
          <w:sz w:val="28"/>
          <w:szCs w:val="28"/>
          <w:rtl/>
        </w:rPr>
        <w:t>12</w:t>
      </w:r>
      <w:r w:rsidR="008D31E2">
        <w:rPr>
          <w:rFonts w:hint="cs"/>
          <w:sz w:val="28"/>
          <w:szCs w:val="28"/>
          <w:rtl/>
        </w:rPr>
        <w:t>8</w:t>
      </w:r>
      <w:r w:rsidR="000275D4" w:rsidRPr="005F79CE">
        <w:fldChar w:fldCharType="begin"/>
      </w:r>
      <w:r w:rsidR="000275D4" w:rsidRPr="005F79CE">
        <w:instrText xml:space="preserve"> SUBJECT  \* MERGEFORMAT </w:instrText>
      </w:r>
      <w:r w:rsidR="000275D4" w:rsidRPr="005F79CE">
        <w:fldChar w:fldCharType="end"/>
      </w:r>
    </w:p>
    <w:p w14:paraId="08A8A999" w14:textId="77777777" w:rsidR="000275D4" w:rsidRPr="005F79CE" w:rsidRDefault="000275D4" w:rsidP="000275D4">
      <w:pPr>
        <w:pStyle w:val="SubjectTitle"/>
        <w:rPr>
          <w:rtl/>
        </w:rPr>
      </w:pPr>
    </w:p>
    <w:p w14:paraId="497F0EC0" w14:textId="77777777" w:rsidR="007E7D98" w:rsidRPr="005F79CE" w:rsidRDefault="000275D4" w:rsidP="000275D4">
      <w:pPr>
        <w:pStyle w:val="SubjectTitle"/>
      </w:pPr>
      <w:r w:rsidRPr="005F79CE">
        <w:rPr>
          <w:rFonts w:hint="cs"/>
          <w:rtl/>
        </w:rPr>
        <w:t>מערכת לניהול רשומה רפואית</w:t>
      </w:r>
    </w:p>
    <w:p w14:paraId="2A65B01F" w14:textId="77777777" w:rsidR="000275D4" w:rsidRPr="005F79CE" w:rsidRDefault="007E7D98" w:rsidP="000275D4">
      <w:pPr>
        <w:pStyle w:val="SubjectTitle"/>
        <w:rPr>
          <w:sz w:val="24"/>
          <w:rtl/>
        </w:rPr>
      </w:pPr>
      <w:r w:rsidRPr="005F79CE">
        <w:t>CPR NG</w:t>
      </w:r>
      <w:r w:rsidR="000275D4" w:rsidRPr="005F79CE">
        <w:fldChar w:fldCharType="begin"/>
      </w:r>
      <w:r w:rsidR="000275D4" w:rsidRPr="005F79CE">
        <w:instrText xml:space="preserve"> SUBJECT  \* MERGEFORMAT </w:instrText>
      </w:r>
      <w:r w:rsidR="000275D4" w:rsidRPr="005F79CE">
        <w:fldChar w:fldCharType="end"/>
      </w:r>
    </w:p>
    <w:p w14:paraId="1A225CF9" w14:textId="77777777" w:rsidR="000275D4" w:rsidRPr="005F79C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F79CE">
        <w:rPr>
          <w:rFonts w:cs="David"/>
          <w:b/>
          <w:bCs/>
          <w:sz w:val="22"/>
          <w:rtl/>
          <w:lang w:eastAsia="he-IL"/>
        </w:rPr>
        <w:br w:type="page"/>
      </w:r>
    </w:p>
    <w:p w14:paraId="3355696A" w14:textId="77777777" w:rsidR="00F759FF" w:rsidRPr="005F79C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EB9E0BF" w14:textId="77777777" w:rsidR="00196743" w:rsidRPr="005F79C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5F79CE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6BEFE609" w14:textId="77777777" w:rsidR="00196743" w:rsidRPr="005F79C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2" w:type="dxa"/>
        <w:tblInd w:w="722" w:type="dxa"/>
        <w:tblLook w:val="04A0" w:firstRow="1" w:lastRow="0" w:firstColumn="1" w:lastColumn="0" w:noHBand="0" w:noVBand="1"/>
      </w:tblPr>
      <w:tblGrid>
        <w:gridCol w:w="1186"/>
        <w:gridCol w:w="1052"/>
        <w:gridCol w:w="1328"/>
        <w:gridCol w:w="5456"/>
      </w:tblGrid>
      <w:tr w:rsidR="009C16A9" w:rsidRPr="005F79CE" w14:paraId="287DC189" w14:textId="77777777" w:rsidTr="00A97BFF">
        <w:trPr>
          <w:trHeight w:val="348"/>
        </w:trPr>
        <w:tc>
          <w:tcPr>
            <w:tcW w:w="504" w:type="dxa"/>
            <w:shd w:val="clear" w:color="auto" w:fill="F2F2F2" w:themeFill="background1" w:themeFillShade="F2"/>
          </w:tcPr>
          <w:p w14:paraId="6D58E1C6" w14:textId="77777777" w:rsidR="009C16A9" w:rsidRPr="005F79CE" w:rsidRDefault="009C16A9" w:rsidP="008175F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5DA6889" w14:textId="77777777" w:rsidR="009C16A9" w:rsidRPr="005F79CE" w:rsidRDefault="009C16A9" w:rsidP="008175F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26E91023" w14:textId="77777777" w:rsidR="009C16A9" w:rsidRPr="005F79CE" w:rsidRDefault="009C16A9" w:rsidP="008175F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61CC350" w14:textId="77777777" w:rsidR="009C16A9" w:rsidRPr="005F79CE" w:rsidRDefault="009C16A9" w:rsidP="008175F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F79CE" w14:paraId="065C7B3E" w14:textId="77777777" w:rsidTr="00A97BFF">
        <w:tc>
          <w:tcPr>
            <w:tcW w:w="504" w:type="dxa"/>
          </w:tcPr>
          <w:p w14:paraId="7B7666B4" w14:textId="77777777" w:rsidR="009C16A9" w:rsidRPr="005F79CE" w:rsidRDefault="0015272B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</w:t>
            </w:r>
            <w:r w:rsidR="00FC6CB9">
              <w:rPr>
                <w:rFonts w:cs="David" w:hint="cs"/>
                <w:rtl/>
                <w:lang w:eastAsia="he-IL"/>
              </w:rPr>
              <w:t>.10.2014</w:t>
            </w:r>
          </w:p>
        </w:tc>
        <w:tc>
          <w:tcPr>
            <w:tcW w:w="0" w:type="auto"/>
          </w:tcPr>
          <w:p w14:paraId="084F019A" w14:textId="77777777" w:rsidR="009C16A9" w:rsidRPr="005F79CE" w:rsidRDefault="00456428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59FD2E4F" w14:textId="77777777" w:rsidR="009C16A9" w:rsidRPr="005F79CE" w:rsidRDefault="001E48AC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60E683D5" w14:textId="77777777" w:rsidR="009C16A9" w:rsidRPr="005F79CE" w:rsidRDefault="001E48AC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5F79CE" w14:paraId="1006A81E" w14:textId="77777777" w:rsidTr="00A97BFF">
        <w:tc>
          <w:tcPr>
            <w:tcW w:w="504" w:type="dxa"/>
          </w:tcPr>
          <w:p w14:paraId="24F0AC7A" w14:textId="77777777" w:rsidR="009C16A9" w:rsidRPr="005F79CE" w:rsidRDefault="00B5394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2-18T18:1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40158B94" w14:textId="77777777" w:rsidR="009C16A9" w:rsidRPr="005F79CE" w:rsidRDefault="00B5394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2-18T18:1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15987CA4" w14:textId="77777777" w:rsidR="009C16A9" w:rsidRPr="005F79CE" w:rsidRDefault="00B5394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2-18T18:1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5F26B2F" w14:textId="77777777" w:rsidR="009C16A9" w:rsidRPr="005F79CE" w:rsidRDefault="00B5394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2-18T18:10:00Z">
              <w:r>
                <w:rPr>
                  <w:rFonts w:cs="David" w:hint="cs"/>
                  <w:rtl/>
                  <w:lang w:eastAsia="he-IL"/>
                </w:rPr>
                <w:t xml:space="preserve">עדכון בהתאם להערה </w:t>
              </w:r>
            </w:ins>
            <w:ins w:id="8" w:author="Sagie, Guy" w:date="2015-02-18T18:11:00Z">
              <w:r>
                <w:rPr>
                  <w:rFonts w:cs="David" w:hint="cs"/>
                  <w:rtl/>
                  <w:lang w:eastAsia="he-IL"/>
                </w:rPr>
                <w:t>2004</w:t>
              </w:r>
            </w:ins>
          </w:p>
        </w:tc>
      </w:tr>
      <w:tr w:rsidR="009C16A9" w:rsidRPr="005F79CE" w14:paraId="52583659" w14:textId="77777777" w:rsidTr="00A97BFF">
        <w:tc>
          <w:tcPr>
            <w:tcW w:w="504" w:type="dxa"/>
          </w:tcPr>
          <w:p w14:paraId="6A6C49A8" w14:textId="3F91CD06" w:rsidR="009C16A9" w:rsidRPr="005F79CE" w:rsidRDefault="00FE7F3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5-03-23T17:13:00Z">
              <w:r>
                <w:rPr>
                  <w:rFonts w:cs="David" w:hint="cs"/>
                  <w:rtl/>
                  <w:lang w:eastAsia="he-IL"/>
                </w:rPr>
                <w:t>23.03.2015</w:t>
              </w:r>
            </w:ins>
          </w:p>
        </w:tc>
        <w:tc>
          <w:tcPr>
            <w:tcW w:w="0" w:type="auto"/>
          </w:tcPr>
          <w:p w14:paraId="5752AC2A" w14:textId="577341B6" w:rsidR="009C16A9" w:rsidRPr="005F79CE" w:rsidRDefault="00FE7F3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3-23T17:1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19A3A3F2" w14:textId="38B40BEE" w:rsidR="009C16A9" w:rsidRPr="005F79CE" w:rsidRDefault="00FE7F3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3-23T17:1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5D548D7" w14:textId="03B68B7A" w:rsidR="009C16A9" w:rsidRPr="005F79CE" w:rsidRDefault="00FE7F33" w:rsidP="008175F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5-03-23T17:13:00Z">
              <w:r>
                <w:rPr>
                  <w:rFonts w:cs="David" w:hint="cs"/>
                  <w:rtl/>
                  <w:lang w:eastAsia="he-IL"/>
                </w:rPr>
                <w:t>עדכון מסכים מופעלים</w:t>
              </w:r>
            </w:ins>
          </w:p>
        </w:tc>
      </w:tr>
    </w:tbl>
    <w:p w14:paraId="1D29D0CC" w14:textId="77777777" w:rsidR="00145719" w:rsidRPr="005F79CE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5F79CE" w14:paraId="445B4978" w14:textId="77777777" w:rsidTr="008175F3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BDB21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F79CE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26398" w14:textId="77777777" w:rsidR="00145719" w:rsidRPr="005F79CE" w:rsidRDefault="00145719" w:rsidP="008175F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F79CE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3998F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F79CE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6C689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F79CE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5F79CE" w14:paraId="0B10E42A" w14:textId="77777777" w:rsidTr="008175F3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46F3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C7A0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F59B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02CA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5F79CE" w14:paraId="638B131D" w14:textId="77777777" w:rsidTr="008175F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DDE80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93AB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BF51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691B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5F79CE" w14:paraId="78DE5830" w14:textId="77777777" w:rsidTr="008175F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255C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34DC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787C1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DAEB" w14:textId="77777777" w:rsidR="00145719" w:rsidRPr="005F79CE" w:rsidRDefault="00145719" w:rsidP="008175F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4EA1C28" w14:textId="77777777" w:rsidR="004E288D" w:rsidRPr="005F79C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446E19B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E49BE31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E123131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AF62B60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0EABE0A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889805D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E0E5E01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8392DB3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49ADDA1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4354CC5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BCEEEE5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CAF8C0D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59CA5CA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59112C5" w14:textId="77777777" w:rsidR="00145719" w:rsidRPr="005F79CE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989E7FC" w14:textId="77777777" w:rsidR="005377B8" w:rsidRPr="005F79C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F79CE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A956EE8" w14:textId="77777777" w:rsidR="005377B8" w:rsidRPr="005F79C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1CCBB9B" w14:textId="77777777" w:rsidR="005377B8" w:rsidRPr="005F79CE" w:rsidRDefault="0061053E" w:rsidP="0061053E">
      <w:pPr>
        <w:ind w:firstLine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רשימה מועדפת מחלקתית.</w:t>
      </w:r>
    </w:p>
    <w:p w14:paraId="364616EE" w14:textId="77777777" w:rsidR="005377B8" w:rsidRPr="005F79C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9EA7856" w14:textId="77777777" w:rsidR="00E937AB" w:rsidRPr="005F79CE" w:rsidRDefault="005F79CE" w:rsidP="0061053E">
      <w:pPr>
        <w:ind w:firstLine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בחירת אבחנה מתוך רשימת אבחנות שהוגדרו כמועדפות במרפאה המתעדת.</w:t>
      </w:r>
    </w:p>
    <w:p w14:paraId="731746D8" w14:textId="77777777" w:rsidR="005377B8" w:rsidRPr="005F79C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5F05B0DF" w14:textId="77777777" w:rsidR="005F79CE" w:rsidRDefault="005F79CE" w:rsidP="0061053E">
      <w:pPr>
        <w:ind w:firstLine="95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 xml:space="preserve">המשתמש יוכל לבחור אבחנה מתוך </w:t>
      </w:r>
      <w:r w:rsidRPr="005F79CE">
        <w:rPr>
          <w:rFonts w:cs="David" w:hint="cs"/>
          <w:rtl/>
          <w:lang w:eastAsia="he-IL"/>
        </w:rPr>
        <w:t xml:space="preserve">רשימת </w:t>
      </w:r>
      <w:r>
        <w:rPr>
          <w:rFonts w:cs="David" w:hint="cs"/>
          <w:rtl/>
          <w:lang w:eastAsia="he-IL"/>
        </w:rPr>
        <w:t>ה</w:t>
      </w:r>
      <w:r w:rsidRPr="005F79CE">
        <w:rPr>
          <w:rFonts w:cs="David" w:hint="cs"/>
          <w:rtl/>
          <w:lang w:eastAsia="he-IL"/>
        </w:rPr>
        <w:t>אבחנות שהוגדרו כמועדפות במרפאה המתעדת.</w:t>
      </w:r>
    </w:p>
    <w:p w14:paraId="785F4422" w14:textId="77777777" w:rsidR="00B53943" w:rsidRPr="005F79CE" w:rsidRDefault="00B53943" w:rsidP="0061053E">
      <w:pPr>
        <w:ind w:firstLine="95"/>
        <w:rPr>
          <w:rFonts w:cs="David"/>
          <w:rtl/>
          <w:lang w:eastAsia="he-IL"/>
        </w:rPr>
      </w:pPr>
      <w:commentRangeStart w:id="13"/>
      <w:ins w:id="14" w:author="Sagie, Guy" w:date="2015-02-18T18:08:00Z">
        <w:r>
          <w:rPr>
            <w:rFonts w:cs="David" w:hint="cs"/>
            <w:rtl/>
            <w:lang w:eastAsia="he-IL"/>
          </w:rPr>
          <w:t xml:space="preserve">בחירת אבחנה תעשה על ידי לחיצה כפולה על האבחנה. בעת בחירה, תוצג האבחנה במסך </w:t>
        </w:r>
      </w:ins>
      <w:ins w:id="15" w:author="Sagie, Guy" w:date="2015-02-18T18:09:00Z">
        <w:r>
          <w:rPr>
            <w:rFonts w:cs="David" w:hint="cs"/>
            <w:rtl/>
            <w:lang w:eastAsia="he-IL"/>
          </w:rPr>
          <w:t>"</w:t>
        </w:r>
      </w:ins>
      <w:ins w:id="16" w:author="Sagie, Guy" w:date="2015-02-18T18:08:00Z">
        <w:r>
          <w:rPr>
            <w:rFonts w:cs="David" w:hint="cs"/>
            <w:rtl/>
            <w:lang w:eastAsia="he-IL"/>
          </w:rPr>
          <w:t xml:space="preserve">אבחנות למקרה מסך </w:t>
        </w:r>
      </w:ins>
      <w:commentRangeEnd w:id="13"/>
      <w:ins w:id="17" w:author="Sagie, Guy" w:date="2015-02-18T18:09:00Z">
        <w:r>
          <w:rPr>
            <w:rStyle w:val="CommentReference"/>
            <w:rtl/>
          </w:rPr>
          <w:commentReference w:id="13"/>
        </w:r>
      </w:ins>
      <w:ins w:id="18" w:author="Sagie, Guy" w:date="2015-02-18T18:08:00Z">
        <w:r>
          <w:rPr>
            <w:rFonts w:cs="David" w:hint="cs"/>
            <w:rtl/>
            <w:lang w:eastAsia="he-IL"/>
          </w:rPr>
          <w:t>טבלה</w:t>
        </w:r>
      </w:ins>
      <w:ins w:id="19" w:author="Sagie, Guy" w:date="2015-02-18T18:09:00Z">
        <w:r>
          <w:rPr>
            <w:rFonts w:cs="David" w:hint="cs"/>
            <w:rtl/>
            <w:lang w:eastAsia="he-IL"/>
          </w:rPr>
          <w:t>"</w:t>
        </w:r>
      </w:ins>
      <w:ins w:id="20" w:author="Sagie, Guy" w:date="2015-02-18T18:08:00Z">
        <w:r>
          <w:rPr>
            <w:rFonts w:cs="David" w:hint="cs"/>
            <w:rtl/>
            <w:lang w:eastAsia="he-IL"/>
          </w:rPr>
          <w:t>.</w:t>
        </w:r>
      </w:ins>
    </w:p>
    <w:p w14:paraId="79C5C67B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15272B" w:rsidRPr="00035E3E" w14:paraId="24D85630" w14:textId="77777777" w:rsidTr="00960122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335C5FE2" w14:textId="77777777" w:rsidR="0015272B" w:rsidRPr="00035E3E" w:rsidRDefault="0015272B" w:rsidP="0096012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9D73D09" w14:textId="77777777" w:rsidR="0015272B" w:rsidRPr="00035E3E" w:rsidRDefault="0015272B" w:rsidP="0096012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14D7D9A" w14:textId="77777777" w:rsidR="0015272B" w:rsidRPr="00035E3E" w:rsidRDefault="0015272B" w:rsidP="0096012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5272B" w:rsidRPr="00035E3E" w14:paraId="1BCBD1EA" w14:textId="77777777" w:rsidTr="00960122">
        <w:tc>
          <w:tcPr>
            <w:tcW w:w="1097" w:type="dxa"/>
          </w:tcPr>
          <w:p w14:paraId="1A6F2FBB" w14:textId="77777777" w:rsidR="0015272B" w:rsidRPr="00035E3E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</w:t>
            </w:r>
          </w:p>
        </w:tc>
        <w:tc>
          <w:tcPr>
            <w:tcW w:w="1984" w:type="dxa"/>
          </w:tcPr>
          <w:p w14:paraId="3686C691" w14:textId="77777777" w:rsidR="0015272B" w:rsidRPr="00035E3E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למקרה: מסף מפורט</w:t>
            </w:r>
            <w:bookmarkStart w:id="21" w:name="_GoBack"/>
            <w:bookmarkEnd w:id="21"/>
          </w:p>
        </w:tc>
        <w:tc>
          <w:tcPr>
            <w:tcW w:w="4536" w:type="dxa"/>
          </w:tcPr>
          <w:p w14:paraId="6B7C73E7" w14:textId="77777777" w:rsidR="0015272B" w:rsidRDefault="0015272B" w:rsidP="0015272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על כפתור "רשימה מועדפת מחלקתית"</w:t>
            </w:r>
          </w:p>
          <w:p w14:paraId="20774CD9" w14:textId="77777777" w:rsidR="0015272B" w:rsidRPr="00035E3E" w:rsidRDefault="0015272B" w:rsidP="0015272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ובחירת המחלקה הרצויה</w:t>
            </w:r>
          </w:p>
        </w:tc>
      </w:tr>
      <w:tr w:rsidR="0015272B" w:rsidRPr="00035E3E" w14:paraId="07299308" w14:textId="77777777" w:rsidTr="00960122">
        <w:tc>
          <w:tcPr>
            <w:tcW w:w="1097" w:type="dxa"/>
          </w:tcPr>
          <w:p w14:paraId="7540B082" w14:textId="77777777" w:rsidR="0015272B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1984" w:type="dxa"/>
          </w:tcPr>
          <w:p w14:paraId="4DC05566" w14:textId="77777777" w:rsidR="0015272B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למקרה: מסף טבלה</w:t>
            </w:r>
          </w:p>
        </w:tc>
        <w:tc>
          <w:tcPr>
            <w:tcW w:w="4536" w:type="dxa"/>
          </w:tcPr>
          <w:p w14:paraId="669912BA" w14:textId="77777777" w:rsidR="0015272B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על כפתור "רשימה מועדפת מחלקתית"</w:t>
            </w:r>
          </w:p>
          <w:p w14:paraId="19706042" w14:textId="77777777" w:rsidR="0015272B" w:rsidRDefault="0015272B" w:rsidP="0096012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ובחירת המחלקה הרצויה</w:t>
            </w:r>
          </w:p>
        </w:tc>
      </w:tr>
    </w:tbl>
    <w:p w14:paraId="60FA3F38" w14:textId="77777777" w:rsidR="0015272B" w:rsidRPr="0015272B" w:rsidRDefault="0015272B" w:rsidP="0015272B">
      <w:pPr>
        <w:rPr>
          <w:rtl/>
          <w:lang w:eastAsia="he-IL"/>
        </w:rPr>
      </w:pPr>
    </w:p>
    <w:p w14:paraId="7B5832B6" w14:textId="77777777" w:rsidR="00150585" w:rsidRPr="005F79C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  <w:tblGridChange w:id="22">
          <w:tblGrid>
            <w:gridCol w:w="1107"/>
            <w:gridCol w:w="2871"/>
            <w:gridCol w:w="4744"/>
          </w:tblGrid>
        </w:tblGridChange>
      </w:tblGrid>
      <w:tr w:rsidR="001E48AC" w:rsidRPr="005F79CE" w14:paraId="7D0636E0" w14:textId="77777777" w:rsidTr="008175F3">
        <w:tc>
          <w:tcPr>
            <w:tcW w:w="1107" w:type="dxa"/>
            <w:shd w:val="clear" w:color="auto" w:fill="F2F2F2" w:themeFill="background1" w:themeFillShade="F2"/>
            <w:hideMark/>
          </w:tcPr>
          <w:p w14:paraId="019E7B7D" w14:textId="77777777" w:rsidR="001E48AC" w:rsidRPr="005F79CE" w:rsidRDefault="001E48AC" w:rsidP="008175F3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37F41831" w14:textId="77777777" w:rsidR="001E48AC" w:rsidRPr="005F79CE" w:rsidRDefault="001E48AC" w:rsidP="008175F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2A50E8F8" w14:textId="77777777" w:rsidR="001E48AC" w:rsidRPr="005F79CE" w:rsidRDefault="001E48AC" w:rsidP="008175F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14F28" w:rsidRPr="005F79CE" w14:paraId="402258F8" w14:textId="77777777" w:rsidTr="00314F28">
        <w:trPr>
          <w:trHeight w:val="67"/>
        </w:trPr>
        <w:tc>
          <w:tcPr>
            <w:tcW w:w="1107" w:type="dxa"/>
          </w:tcPr>
          <w:p w14:paraId="727425D5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25</w:t>
            </w:r>
          </w:p>
        </w:tc>
        <w:tc>
          <w:tcPr>
            <w:tcW w:w="2871" w:type="dxa"/>
          </w:tcPr>
          <w:p w14:paraId="6CDC6353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בחירת אבחנה</w:t>
            </w:r>
          </w:p>
        </w:tc>
        <w:tc>
          <w:tcPr>
            <w:tcW w:w="4744" w:type="dxa"/>
          </w:tcPr>
          <w:p w14:paraId="5DDB463C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מופעל על ידי כפתור "קטלוג קידוד אבחנה"</w:t>
            </w:r>
          </w:p>
        </w:tc>
      </w:tr>
      <w:tr w:rsidR="00314F28" w:rsidRPr="005F79CE" w14:paraId="424CD670" w14:textId="77777777" w:rsidTr="00FE7F33">
        <w:tblPrEx>
          <w:tblW w:w="8722" w:type="dxa"/>
          <w:tblInd w:w="379" w:type="dxa"/>
          <w:tblBorders>
            <w:bottom w:val="none" w:sz="0" w:space="0" w:color="auto"/>
          </w:tblBorders>
          <w:tblPrExChange w:id="23" w:author="Sagie, Guy" w:date="2015-03-23T16:47:00Z">
            <w:tblPrEx>
              <w:tblW w:w="8722" w:type="dxa"/>
              <w:tblInd w:w="379" w:type="dxa"/>
              <w:tblBorders>
                <w:bottom w:val="none" w:sz="0" w:space="0" w:color="auto"/>
              </w:tblBorders>
            </w:tblPrEx>
          </w:tblPrExChange>
        </w:tblPrEx>
        <w:trPr>
          <w:trHeight w:val="67"/>
          <w:trPrChange w:id="24" w:author="Sagie, Guy" w:date="2015-03-23T16:47:00Z">
            <w:trPr>
              <w:trHeight w:val="67"/>
            </w:trPr>
          </w:trPrChange>
        </w:trPr>
        <w:tc>
          <w:tcPr>
            <w:tcW w:w="1107" w:type="dxa"/>
            <w:tcPrChange w:id="25" w:author="Sagie, Guy" w:date="2015-03-23T16:47:00Z">
              <w:tcPr>
                <w:tcW w:w="1107" w:type="dxa"/>
                <w:tcBorders>
                  <w:bottom w:val="single" w:sz="4" w:space="0" w:color="auto"/>
                </w:tcBorders>
              </w:tcPr>
            </w:tcPrChange>
          </w:tcPr>
          <w:p w14:paraId="00BBEE86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26</w:t>
            </w:r>
          </w:p>
        </w:tc>
        <w:tc>
          <w:tcPr>
            <w:tcW w:w="2871" w:type="dxa"/>
            <w:tcPrChange w:id="26" w:author="Sagie, Guy" w:date="2015-03-23T16:47:00Z">
              <w:tcPr>
                <w:tcW w:w="2871" w:type="dxa"/>
                <w:tcBorders>
                  <w:bottom w:val="single" w:sz="4" w:space="0" w:color="auto"/>
                </w:tcBorders>
              </w:tcPr>
            </w:tcPrChange>
          </w:tcPr>
          <w:p w14:paraId="44BA48A5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קטלוג קוד אבחנת היררכי: מסך ראשוני</w:t>
            </w:r>
          </w:p>
        </w:tc>
        <w:tc>
          <w:tcPr>
            <w:tcW w:w="4744" w:type="dxa"/>
            <w:tcPrChange w:id="27" w:author="Sagie, Guy" w:date="2015-03-23T16:47:00Z">
              <w:tcPr>
                <w:tcW w:w="4744" w:type="dxa"/>
                <w:tcBorders>
                  <w:bottom w:val="single" w:sz="4" w:space="0" w:color="auto"/>
                </w:tcBorders>
              </w:tcPr>
            </w:tcPrChange>
          </w:tcPr>
          <w:p w14:paraId="3981C419" w14:textId="77777777" w:rsidR="00314F28" w:rsidRPr="005F79CE" w:rsidRDefault="00314F28" w:rsidP="00314F28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F79CE">
              <w:rPr>
                <w:rFonts w:cs="David" w:hint="cs"/>
                <w:rtl/>
                <w:lang w:eastAsia="he-IL"/>
              </w:rPr>
              <w:t>מופעל ע"י לחיצה על כפתור "קטלוג היררכי"</w:t>
            </w:r>
          </w:p>
        </w:tc>
      </w:tr>
      <w:tr w:rsidR="00FE7F33" w:rsidRPr="005F79CE" w14:paraId="7037E11C" w14:textId="77777777" w:rsidTr="008175F3">
        <w:trPr>
          <w:trHeight w:val="67"/>
          <w:ins w:id="28" w:author="Sagie, Guy" w:date="2015-03-23T16:47:00Z"/>
        </w:trPr>
        <w:tc>
          <w:tcPr>
            <w:tcW w:w="1107" w:type="dxa"/>
            <w:tcBorders>
              <w:bottom w:val="single" w:sz="4" w:space="0" w:color="auto"/>
            </w:tcBorders>
          </w:tcPr>
          <w:p w14:paraId="1EA978A1" w14:textId="2B4701AA" w:rsidR="00FE7F33" w:rsidRPr="005F79CE" w:rsidRDefault="00FE7F33" w:rsidP="00FE7F33">
            <w:pPr>
              <w:spacing w:before="100" w:after="40"/>
              <w:rPr>
                <w:ins w:id="29" w:author="Sagie, Guy" w:date="2015-03-23T16:47:00Z"/>
                <w:rFonts w:cs="David" w:hint="cs"/>
                <w:rtl/>
                <w:lang w:eastAsia="he-IL"/>
              </w:rPr>
            </w:pPr>
            <w:commentRangeStart w:id="30"/>
            <w:ins w:id="31" w:author="Sagie, Guy" w:date="2015-03-23T16:47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6857D92" w14:textId="5E179FF6" w:rsidR="00FE7F33" w:rsidRPr="005F79CE" w:rsidRDefault="00FE7F33" w:rsidP="00FE7F33">
            <w:pPr>
              <w:spacing w:before="100" w:after="40"/>
              <w:rPr>
                <w:ins w:id="32" w:author="Sagie, Guy" w:date="2015-03-23T16:47:00Z"/>
                <w:rFonts w:cs="David" w:hint="cs"/>
                <w:rtl/>
                <w:lang w:eastAsia="he-IL"/>
              </w:rPr>
            </w:pPr>
            <w:ins w:id="33" w:author="Sagie, Guy" w:date="2015-03-23T16:47:00Z">
              <w:r>
                <w:rPr>
                  <w:rFonts w:cs="David" w:hint="cs"/>
                  <w:rtl/>
                  <w:lang w:eastAsia="he-IL"/>
                </w:rPr>
                <w:t>אבחנות למקרה: מסף טבלה</w:t>
              </w:r>
            </w:ins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2A2F3603" w14:textId="1748EC1B" w:rsidR="00FE7F33" w:rsidRPr="005F79CE" w:rsidRDefault="00FE7F33" w:rsidP="00FE7F33">
            <w:pPr>
              <w:spacing w:before="100" w:after="40"/>
              <w:rPr>
                <w:ins w:id="34" w:author="Sagie, Guy" w:date="2015-03-23T16:47:00Z"/>
                <w:rFonts w:cs="David" w:hint="cs"/>
                <w:rtl/>
                <w:lang w:eastAsia="he-IL"/>
              </w:rPr>
            </w:pPr>
            <w:ins w:id="35" w:author="Sagie, Guy" w:date="2015-03-23T16:47:00Z">
              <w:r>
                <w:rPr>
                  <w:rFonts w:cs="David" w:hint="cs"/>
                  <w:rtl/>
                  <w:lang w:eastAsia="he-IL"/>
                </w:rPr>
                <w:t xml:space="preserve">מופעל ע"י </w:t>
              </w:r>
              <w:r>
                <w:rPr>
                  <w:rFonts w:cs="David" w:hint="cs"/>
                  <w:rtl/>
                  <w:lang w:eastAsia="he-IL"/>
                </w:rPr>
                <w:t>בחירת אבחנה</w:t>
              </w:r>
            </w:ins>
            <w:commentRangeEnd w:id="30"/>
            <w:ins w:id="36" w:author="Sagie, Guy" w:date="2015-03-23T16:56:00Z">
              <w:r>
                <w:rPr>
                  <w:rStyle w:val="CommentReference"/>
                  <w:rtl/>
                </w:rPr>
                <w:commentReference w:id="30"/>
              </w:r>
            </w:ins>
          </w:p>
        </w:tc>
      </w:tr>
    </w:tbl>
    <w:p w14:paraId="18CB5AFC" w14:textId="77777777" w:rsidR="00150585" w:rsidRPr="005F79CE" w:rsidRDefault="00150585" w:rsidP="00150585">
      <w:pPr>
        <w:rPr>
          <w:rFonts w:cs="David"/>
          <w:rtl/>
          <w:lang w:eastAsia="he-IL"/>
        </w:rPr>
      </w:pPr>
    </w:p>
    <w:p w14:paraId="4C6E3649" w14:textId="77777777" w:rsidR="00150585" w:rsidRPr="005F79C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B2565F6" w14:textId="77777777" w:rsidR="00B5736E" w:rsidRPr="005F79CE" w:rsidRDefault="008175F3" w:rsidP="0061053E">
      <w:pPr>
        <w:ind w:firstLine="95"/>
        <w:rPr>
          <w:rFonts w:cs="David"/>
          <w:rtl/>
          <w:lang w:eastAsia="he-IL"/>
        </w:rPr>
      </w:pPr>
      <w:r w:rsidRPr="005F79CE">
        <w:rPr>
          <w:rFonts w:cs="David" w:hint="cs"/>
          <w:rtl/>
          <w:lang w:eastAsia="he-IL"/>
        </w:rPr>
        <w:t>מסך מלא</w:t>
      </w:r>
      <w:r w:rsidR="00FC6CB9">
        <w:rPr>
          <w:rFonts w:cs="David" w:hint="cs"/>
          <w:rtl/>
          <w:lang w:eastAsia="he-IL"/>
        </w:rPr>
        <w:t>.</w:t>
      </w:r>
    </w:p>
    <w:p w14:paraId="24C5673C" w14:textId="77777777" w:rsidR="00B13F07" w:rsidRPr="005F79CE" w:rsidRDefault="00B13F07" w:rsidP="0001204D">
      <w:pPr>
        <w:ind w:left="720"/>
        <w:rPr>
          <w:rFonts w:cs="David"/>
          <w:rtl/>
          <w:lang w:eastAsia="he-IL"/>
        </w:rPr>
      </w:pPr>
    </w:p>
    <w:p w14:paraId="44162C9B" w14:textId="77777777" w:rsidR="003821A2" w:rsidRPr="005F79CE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21BA1EE9" w14:textId="77777777" w:rsidR="00150585" w:rsidRPr="005F79CE" w:rsidRDefault="00150585" w:rsidP="00150585">
      <w:pPr>
        <w:rPr>
          <w:rFonts w:cs="David"/>
          <w:lang w:eastAsia="he-IL"/>
        </w:rPr>
      </w:pPr>
    </w:p>
    <w:p w14:paraId="7C4099FF" w14:textId="77777777" w:rsidR="00314F28" w:rsidRDefault="00314F28" w:rsidP="00FC6CB9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  <w:r w:rsidRPr="005F79CE">
        <w:rPr>
          <w:rFonts w:cs="David"/>
          <w:noProof/>
        </w:rPr>
        <w:lastRenderedPageBreak/>
        <w:drawing>
          <wp:inline distT="0" distB="0" distL="0" distR="0" wp14:anchorId="3E75EEFC" wp14:editId="4D5E047A">
            <wp:extent cx="5731510" cy="14147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0C52B" w14:textId="77777777" w:rsidR="00FC6CB9" w:rsidRDefault="00FC6CB9" w:rsidP="00FC6CB9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7C78F46F" w14:textId="77777777" w:rsidR="00FC6CB9" w:rsidRPr="00FC6CB9" w:rsidRDefault="00FC6CB9" w:rsidP="00FC6CB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47464328" w14:textId="77777777" w:rsidR="004E288D" w:rsidRPr="005F79CE" w:rsidRDefault="00314F28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5F79CE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6D8B20AF" w14:textId="77777777" w:rsidR="004E288D" w:rsidRPr="005F79C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08"/>
        <w:gridCol w:w="1896"/>
        <w:gridCol w:w="3260"/>
        <w:gridCol w:w="2552"/>
      </w:tblGrid>
      <w:tr w:rsidR="00B054CA" w:rsidRPr="005F79CE" w14:paraId="67DFFAB2" w14:textId="77777777" w:rsidTr="008175F3">
        <w:tc>
          <w:tcPr>
            <w:tcW w:w="0" w:type="auto"/>
          </w:tcPr>
          <w:p w14:paraId="0D71BA89" w14:textId="77777777" w:rsidR="00B054CA" w:rsidRPr="005F79CE" w:rsidRDefault="00B054CA" w:rsidP="008175F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5F0DCF0B" w14:textId="77777777" w:rsidR="00B054CA" w:rsidRPr="005F79CE" w:rsidRDefault="00B054CA" w:rsidP="008175F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FCCB875" w14:textId="77777777" w:rsidR="00B054CA" w:rsidRPr="005F79CE" w:rsidRDefault="00B054CA" w:rsidP="008175F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BCD23B7" w14:textId="77777777" w:rsidR="00B054CA" w:rsidRPr="005F79CE" w:rsidRDefault="00B054CA" w:rsidP="008175F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5F79CE" w14:paraId="1F828C32" w14:textId="77777777" w:rsidTr="008175F3">
        <w:tc>
          <w:tcPr>
            <w:tcW w:w="0" w:type="auto"/>
          </w:tcPr>
          <w:p w14:paraId="16A168FD" w14:textId="77777777" w:rsidR="00B054CA" w:rsidRPr="005F79CE" w:rsidRDefault="00F61C6A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1652" w:type="dxa"/>
          </w:tcPr>
          <w:p w14:paraId="49458215" w14:textId="77777777" w:rsidR="00B054CA" w:rsidRPr="005F79CE" w:rsidRDefault="00F61C6A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/>
                <w:noProof/>
              </w:rPr>
              <w:drawing>
                <wp:inline distT="0" distB="0" distL="0" distR="0" wp14:anchorId="2ADE8860" wp14:editId="36228C5D">
                  <wp:extent cx="123825" cy="1809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A9C471C" w14:textId="77777777" w:rsidR="00B054CA" w:rsidRPr="005F79CE" w:rsidRDefault="00F0189A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אבחנה ופתיחת </w:t>
            </w:r>
            <w:r w:rsidR="00F61C6A"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מסך "אבחנות למקרה : מסך מפורט"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2860AABB" w14:textId="77777777" w:rsidR="00B054CA" w:rsidRPr="005F79CE" w:rsidRDefault="00480C29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</w:tr>
      <w:tr w:rsidR="00B054CA" w:rsidRPr="005F79CE" w14:paraId="2DE84625" w14:textId="77777777" w:rsidTr="008175F3">
        <w:tc>
          <w:tcPr>
            <w:tcW w:w="0" w:type="auto"/>
          </w:tcPr>
          <w:p w14:paraId="6E491FD8" w14:textId="77777777" w:rsidR="00B054CA" w:rsidRPr="005F79CE" w:rsidRDefault="00F61C6A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רשימת תוצאות יחידה ארגונית אחרת</w:t>
            </w:r>
          </w:p>
        </w:tc>
        <w:tc>
          <w:tcPr>
            <w:tcW w:w="1652" w:type="dxa"/>
          </w:tcPr>
          <w:p w14:paraId="06579ED4" w14:textId="77777777" w:rsidR="00B054CA" w:rsidRPr="005F79CE" w:rsidRDefault="00480C29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/>
                <w:noProof/>
              </w:rPr>
              <w:drawing>
                <wp:inline distT="0" distB="0" distL="0" distR="0" wp14:anchorId="666F9C2E" wp14:editId="62C78D17">
                  <wp:extent cx="161925" cy="1524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74DA25" w14:textId="77777777" w:rsidR="00B054CA" w:rsidRPr="005F79CE" w:rsidRDefault="0015272B" w:rsidP="0015272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שינוי בחירת מחלקה </w:t>
            </w:r>
          </w:p>
        </w:tc>
        <w:tc>
          <w:tcPr>
            <w:tcW w:w="2552" w:type="dxa"/>
          </w:tcPr>
          <w:p w14:paraId="1FE1A0F3" w14:textId="77777777" w:rsidR="00B054CA" w:rsidRPr="005F79CE" w:rsidRDefault="00480C29" w:rsidP="008175F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רשימת תוצאות יחידה ארגונית אחרת</w:t>
            </w:r>
          </w:p>
        </w:tc>
      </w:tr>
      <w:tr w:rsidR="0053323B" w:rsidRPr="005F79CE" w14:paraId="11A22234" w14:textId="77777777" w:rsidTr="008175F3">
        <w:tc>
          <w:tcPr>
            <w:tcW w:w="0" w:type="auto"/>
          </w:tcPr>
          <w:p w14:paraId="42D7D84D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קידוד אבחנה</w:t>
            </w:r>
          </w:p>
        </w:tc>
        <w:tc>
          <w:tcPr>
            <w:tcW w:w="1652" w:type="dxa"/>
          </w:tcPr>
          <w:p w14:paraId="6D91DA29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C7C9947" wp14:editId="7310FE2C">
                  <wp:extent cx="1066800" cy="190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F6B4F15" w14:textId="77777777" w:rsidR="0053323B" w:rsidRPr="005F79CE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"בחירת אבחנה"</w:t>
            </w:r>
          </w:p>
        </w:tc>
        <w:tc>
          <w:tcPr>
            <w:tcW w:w="2552" w:type="dxa"/>
          </w:tcPr>
          <w:p w14:paraId="22C59998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קידוד אבחנה</w:t>
            </w:r>
          </w:p>
        </w:tc>
      </w:tr>
      <w:tr w:rsidR="0053323B" w:rsidRPr="005F79CE" w14:paraId="6B91C2AF" w14:textId="77777777" w:rsidTr="008175F3">
        <w:tc>
          <w:tcPr>
            <w:tcW w:w="0" w:type="auto"/>
          </w:tcPr>
          <w:p w14:paraId="1406F165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  <w:tc>
          <w:tcPr>
            <w:tcW w:w="1652" w:type="dxa"/>
          </w:tcPr>
          <w:p w14:paraId="696774A0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DF3E5D4" wp14:editId="40C4DBFE">
                  <wp:extent cx="809625" cy="1619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0F1FC29" w14:textId="77777777" w:rsidR="0053323B" w:rsidRPr="005F79CE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</w:t>
            </w:r>
            <w:r w:rsidRPr="00B74C4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קטלוג קוד אבחנת היררכי: מסך ראשוני"</w:t>
            </w:r>
          </w:p>
        </w:tc>
        <w:tc>
          <w:tcPr>
            <w:tcW w:w="2552" w:type="dxa"/>
          </w:tcPr>
          <w:p w14:paraId="1E63892A" w14:textId="77777777" w:rsidR="0053323B" w:rsidRPr="000F7F81" w:rsidRDefault="0053323B" w:rsidP="0053323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</w:tr>
      <w:tr w:rsidR="00314F28" w:rsidRPr="005F79CE" w14:paraId="4F3C915C" w14:textId="77777777" w:rsidTr="008175F3">
        <w:tc>
          <w:tcPr>
            <w:tcW w:w="0" w:type="auto"/>
          </w:tcPr>
          <w:p w14:paraId="51E696C7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5F79CE">
              <w:rPr>
                <w:rFonts w:cs="David"/>
                <w:noProof/>
              </w:rPr>
              <w:t xml:space="preserve"> </w:t>
            </w:r>
            <w:r w:rsidRPr="005F79CE">
              <w:rPr>
                <w:rFonts w:cs="David" w:hint="cs"/>
                <w:noProof/>
                <w:rtl/>
              </w:rPr>
              <w:t xml:space="preserve"> -</w:t>
            </w: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16333D04" w14:textId="77777777" w:rsidR="00314F28" w:rsidRPr="005F79CE" w:rsidRDefault="00314F28" w:rsidP="00314F28">
            <w:pPr>
              <w:rPr>
                <w:rFonts w:cs="David"/>
                <w:noProof/>
              </w:rPr>
            </w:pPr>
            <w:r w:rsidRPr="005F79CE">
              <w:rPr>
                <w:rFonts w:cs="David"/>
                <w:noProof/>
              </w:rPr>
              <w:drawing>
                <wp:anchor distT="0" distB="0" distL="114300" distR="114300" simplePos="0" relativeHeight="251659264" behindDoc="1" locked="0" layoutInCell="1" allowOverlap="1" wp14:anchorId="5B38815A" wp14:editId="21C750FC">
                  <wp:simplePos x="0" y="0"/>
                  <wp:positionH relativeFrom="column">
                    <wp:posOffset>760635</wp:posOffset>
                  </wp:positionH>
                  <wp:positionV relativeFrom="paragraph">
                    <wp:posOffset>27968</wp:posOffset>
                  </wp:positionV>
                  <wp:extent cx="180975" cy="180975"/>
                  <wp:effectExtent l="0" t="0" r="9525" b="9525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46B88B6F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</w:t>
            </w:r>
          </w:p>
        </w:tc>
        <w:tc>
          <w:tcPr>
            <w:tcW w:w="2552" w:type="dxa"/>
          </w:tcPr>
          <w:p w14:paraId="30C9F804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14F28" w:rsidRPr="005F79CE" w14:paraId="2D715F15" w14:textId="77777777" w:rsidTr="008175F3">
        <w:tc>
          <w:tcPr>
            <w:tcW w:w="0" w:type="auto"/>
          </w:tcPr>
          <w:p w14:paraId="61A16371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5F79CE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0770CAE8" w14:textId="77777777" w:rsidR="00314F28" w:rsidRPr="005F79CE" w:rsidRDefault="00314F28" w:rsidP="00314F28">
            <w:pPr>
              <w:rPr>
                <w:rFonts w:cs="David"/>
                <w:noProof/>
              </w:rPr>
            </w:pPr>
            <w:r w:rsidRPr="005F79CE">
              <w:rPr>
                <w:rFonts w:cs="David"/>
                <w:noProof/>
              </w:rPr>
              <w:drawing>
                <wp:anchor distT="0" distB="0" distL="114300" distR="114300" simplePos="0" relativeHeight="251660288" behindDoc="1" locked="0" layoutInCell="1" allowOverlap="1" wp14:anchorId="767A8D9D" wp14:editId="5697B778">
                  <wp:simplePos x="0" y="0"/>
                  <wp:positionH relativeFrom="column">
                    <wp:posOffset>777543</wp:posOffset>
                  </wp:positionH>
                  <wp:positionV relativeFrom="paragraph">
                    <wp:posOffset>21458</wp:posOffset>
                  </wp:positionV>
                  <wp:extent cx="161925" cy="161925"/>
                  <wp:effectExtent l="0" t="0" r="9525" b="9525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0D24EC7E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מעלה.</w:t>
            </w:r>
          </w:p>
          <w:p w14:paraId="5C9158D1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4F0928DC" w14:textId="77777777" w:rsidR="00314F28" w:rsidRPr="005F79CE" w:rsidRDefault="00314F28" w:rsidP="00314F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1597654" w14:textId="77777777" w:rsidR="00243249" w:rsidRPr="005F79CE" w:rsidRDefault="00243249" w:rsidP="00243249">
      <w:pPr>
        <w:rPr>
          <w:rFonts w:cs="David"/>
          <w:rtl/>
          <w:lang w:eastAsia="he-IL"/>
        </w:rPr>
      </w:pPr>
    </w:p>
    <w:p w14:paraId="101D5C38" w14:textId="77777777" w:rsidR="00243249" w:rsidRPr="005F79C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76"/>
        <w:gridCol w:w="728"/>
        <w:gridCol w:w="976"/>
        <w:gridCol w:w="997"/>
        <w:gridCol w:w="912"/>
        <w:gridCol w:w="884"/>
        <w:gridCol w:w="953"/>
        <w:gridCol w:w="2220"/>
        <w:gridCol w:w="919"/>
      </w:tblGrid>
      <w:tr w:rsidR="00453E20" w:rsidRPr="005F79CE" w14:paraId="14D9B3CC" w14:textId="77777777" w:rsidTr="00A356E0">
        <w:tc>
          <w:tcPr>
            <w:tcW w:w="776" w:type="dxa"/>
          </w:tcPr>
          <w:p w14:paraId="516792CE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14:paraId="0D77C719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6" w:type="dxa"/>
          </w:tcPr>
          <w:p w14:paraId="471DD0E4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DE38741" w14:textId="77777777" w:rsidR="00154548" w:rsidRPr="005F79C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5F79C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CC8ACF0" w14:textId="77777777" w:rsidR="00154548" w:rsidRPr="005F79C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5F79C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99F7BB5" w14:textId="77777777" w:rsidR="00154548" w:rsidRPr="005F79C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5F79C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659A6CC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7" w:type="dxa"/>
          </w:tcPr>
          <w:p w14:paraId="2860A3FF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12" w:type="dxa"/>
          </w:tcPr>
          <w:p w14:paraId="1E8036D8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4" w:type="dxa"/>
          </w:tcPr>
          <w:p w14:paraId="37C4C1B4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3" w:type="dxa"/>
          </w:tcPr>
          <w:p w14:paraId="1247E9F0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220" w:type="dxa"/>
          </w:tcPr>
          <w:p w14:paraId="6BE663F7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9" w:type="dxa"/>
          </w:tcPr>
          <w:p w14:paraId="0095FB63" w14:textId="77777777" w:rsidR="00154548" w:rsidRPr="005F79C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F79C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5F79C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53E20" w:rsidRPr="005F79CE" w14:paraId="2BF6F328" w14:textId="77777777" w:rsidTr="00A356E0">
        <w:tc>
          <w:tcPr>
            <w:tcW w:w="776" w:type="dxa"/>
          </w:tcPr>
          <w:p w14:paraId="7ED360BD" w14:textId="77777777" w:rsidR="00154548" w:rsidRPr="005F79CE" w:rsidRDefault="00314F2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מפתח</w:t>
            </w:r>
          </w:p>
        </w:tc>
        <w:tc>
          <w:tcPr>
            <w:tcW w:w="728" w:type="dxa"/>
          </w:tcPr>
          <w:p w14:paraId="0E3330E1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76" w:type="dxa"/>
          </w:tcPr>
          <w:p w14:paraId="5CE6ED7F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7" w:type="dxa"/>
          </w:tcPr>
          <w:p w14:paraId="2231FF19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הצגת קוד האבנה</w:t>
            </w:r>
          </w:p>
        </w:tc>
        <w:tc>
          <w:tcPr>
            <w:tcW w:w="912" w:type="dxa"/>
          </w:tcPr>
          <w:p w14:paraId="73143360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אבחנות </w:t>
            </w:r>
            <w:r w:rsidRPr="005F79CE"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884" w:type="dxa"/>
          </w:tcPr>
          <w:p w14:paraId="6903ED26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56ADADA2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5FEB1018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57D5464E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53E20" w:rsidRPr="005F79CE" w14:paraId="1C6A5841" w14:textId="77777777" w:rsidTr="00A356E0">
        <w:tc>
          <w:tcPr>
            <w:tcW w:w="776" w:type="dxa"/>
          </w:tcPr>
          <w:p w14:paraId="3BDB10AF" w14:textId="77777777" w:rsidR="00154548" w:rsidRPr="005F79CE" w:rsidRDefault="00314F2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lang w:eastAsia="he-IL"/>
              </w:rPr>
              <w:t>T</w:t>
            </w:r>
          </w:p>
        </w:tc>
        <w:tc>
          <w:tcPr>
            <w:tcW w:w="728" w:type="dxa"/>
          </w:tcPr>
          <w:p w14:paraId="5E1BEA88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6" w:type="dxa"/>
          </w:tcPr>
          <w:p w14:paraId="70013EE4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7" w:type="dxa"/>
          </w:tcPr>
          <w:p w14:paraId="7AD6A8B6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אבחנה</w:t>
            </w:r>
          </w:p>
        </w:tc>
        <w:tc>
          <w:tcPr>
            <w:tcW w:w="912" w:type="dxa"/>
          </w:tcPr>
          <w:p w14:paraId="18133FF0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אבחנות </w:t>
            </w:r>
            <w:r w:rsidRPr="005F79CE"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884" w:type="dxa"/>
          </w:tcPr>
          <w:p w14:paraId="35888A5E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52310A1F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3E5E1629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3A850700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53E20" w:rsidRPr="005F79CE" w14:paraId="698251ED" w14:textId="77777777" w:rsidTr="00A356E0">
        <w:tc>
          <w:tcPr>
            <w:tcW w:w="776" w:type="dxa"/>
          </w:tcPr>
          <w:p w14:paraId="36C87381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</w:t>
            </w:r>
          </w:p>
        </w:tc>
        <w:tc>
          <w:tcPr>
            <w:tcW w:w="728" w:type="dxa"/>
          </w:tcPr>
          <w:p w14:paraId="4303F70D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</w:t>
            </w:r>
          </w:p>
        </w:tc>
        <w:tc>
          <w:tcPr>
            <w:tcW w:w="976" w:type="dxa"/>
          </w:tcPr>
          <w:p w14:paraId="0A2989BD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7" w:type="dxa"/>
          </w:tcPr>
          <w:p w14:paraId="7695CD3B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לקבוצת האבחנה</w:t>
            </w:r>
          </w:p>
        </w:tc>
        <w:tc>
          <w:tcPr>
            <w:tcW w:w="912" w:type="dxa"/>
          </w:tcPr>
          <w:p w14:paraId="6BEF4BC3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אבחנות </w:t>
            </w:r>
            <w:r w:rsidRPr="005F79CE"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884" w:type="dxa"/>
          </w:tcPr>
          <w:p w14:paraId="563A7771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1C0510C8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09617D42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7C0F1415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53E20" w:rsidRPr="005F79CE" w14:paraId="2E11F93E" w14:textId="77777777" w:rsidTr="00A356E0">
        <w:tc>
          <w:tcPr>
            <w:tcW w:w="776" w:type="dxa"/>
          </w:tcPr>
          <w:p w14:paraId="478DEB4E" w14:textId="77777777" w:rsidR="00154548" w:rsidRPr="005F79CE" w:rsidRDefault="00314F2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אבחנה</w:t>
            </w:r>
          </w:p>
        </w:tc>
        <w:tc>
          <w:tcPr>
            <w:tcW w:w="728" w:type="dxa"/>
          </w:tcPr>
          <w:p w14:paraId="2A88F2FE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6" w:type="dxa"/>
          </w:tcPr>
          <w:p w14:paraId="62DEC413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7" w:type="dxa"/>
          </w:tcPr>
          <w:p w14:paraId="171509E3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הצגת תאור האבחנה</w:t>
            </w:r>
          </w:p>
        </w:tc>
        <w:tc>
          <w:tcPr>
            <w:tcW w:w="912" w:type="dxa"/>
          </w:tcPr>
          <w:p w14:paraId="1D28FC0B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אבחנות </w:t>
            </w:r>
            <w:r w:rsidRPr="005F79CE"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884" w:type="dxa"/>
          </w:tcPr>
          <w:p w14:paraId="4859FCC6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3F431C69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0CA5B1E1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4BA5AE06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53E20" w:rsidRPr="005F79CE" w14:paraId="008F285B" w14:textId="77777777" w:rsidTr="00A356E0">
        <w:tc>
          <w:tcPr>
            <w:tcW w:w="776" w:type="dxa"/>
          </w:tcPr>
          <w:p w14:paraId="029389EE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עדי </w:t>
            </w:r>
          </w:p>
        </w:tc>
        <w:tc>
          <w:tcPr>
            <w:tcW w:w="728" w:type="dxa"/>
          </w:tcPr>
          <w:p w14:paraId="711F3118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76" w:type="dxa"/>
          </w:tcPr>
          <w:p w14:paraId="54AB6A6B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7" w:type="dxa"/>
          </w:tcPr>
          <w:p w14:paraId="4F1E6FA6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עדיפות האבחנה</w:t>
            </w:r>
          </w:p>
        </w:tc>
        <w:tc>
          <w:tcPr>
            <w:tcW w:w="912" w:type="dxa"/>
          </w:tcPr>
          <w:p w14:paraId="5DAE18E8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4" w:type="dxa"/>
          </w:tcPr>
          <w:p w14:paraId="7AFE61CE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0BFB20C3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3C24954F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6280C194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53E20" w:rsidRPr="005F79CE" w14:paraId="61530C58" w14:textId="77777777" w:rsidTr="00A356E0">
        <w:tc>
          <w:tcPr>
            <w:tcW w:w="776" w:type="dxa"/>
          </w:tcPr>
          <w:p w14:paraId="0F0BD984" w14:textId="77777777" w:rsidR="00154548" w:rsidRPr="005F79CE" w:rsidRDefault="00A356E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lang w:eastAsia="he-IL"/>
              </w:rPr>
              <w:t>S</w:t>
            </w:r>
          </w:p>
        </w:tc>
        <w:tc>
          <w:tcPr>
            <w:tcW w:w="728" w:type="dxa"/>
          </w:tcPr>
          <w:p w14:paraId="54A4681B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</w:t>
            </w:r>
          </w:p>
        </w:tc>
        <w:tc>
          <w:tcPr>
            <w:tcW w:w="976" w:type="dxa"/>
          </w:tcPr>
          <w:p w14:paraId="423AC044" w14:textId="77777777" w:rsidR="00154548" w:rsidRPr="005F79CE" w:rsidRDefault="00453E2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צ </w:t>
            </w:r>
          </w:p>
        </w:tc>
        <w:tc>
          <w:tcPr>
            <w:tcW w:w="997" w:type="dxa"/>
          </w:tcPr>
          <w:p w14:paraId="62EEDACD" w14:textId="77777777" w:rsidR="00154548" w:rsidRPr="005F79CE" w:rsidRDefault="00453E20" w:rsidP="00453E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חיווי הציין כי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האבחנה מסומנת ככותרת כללית </w:t>
            </w:r>
          </w:p>
        </w:tc>
        <w:tc>
          <w:tcPr>
            <w:tcW w:w="912" w:type="dxa"/>
          </w:tcPr>
          <w:p w14:paraId="004CCC1C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4" w:type="dxa"/>
          </w:tcPr>
          <w:p w14:paraId="1D3EF549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1354C452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0" w:type="dxa"/>
          </w:tcPr>
          <w:p w14:paraId="35FC34A3" w14:textId="77777777" w:rsidR="00154548" w:rsidRPr="005F79CE" w:rsidRDefault="00453E20" w:rsidP="00453E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 ניתן לבחור אבחנה זו</w:t>
            </w:r>
          </w:p>
        </w:tc>
        <w:tc>
          <w:tcPr>
            <w:tcW w:w="919" w:type="dxa"/>
          </w:tcPr>
          <w:p w14:paraId="277C298F" w14:textId="77777777" w:rsidR="00154548" w:rsidRPr="005F79C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A0D6B0D" w14:textId="77777777" w:rsidR="00243249" w:rsidRPr="005F79CE" w:rsidRDefault="00243249" w:rsidP="00243249">
      <w:pPr>
        <w:rPr>
          <w:rFonts w:cs="David"/>
          <w:rtl/>
          <w:lang w:eastAsia="he-IL"/>
        </w:rPr>
      </w:pPr>
    </w:p>
    <w:p w14:paraId="7FD0BED1" w14:textId="77777777" w:rsidR="00243249" w:rsidRPr="005F79C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063543C0" w14:textId="77777777" w:rsidR="00243249" w:rsidRPr="005F79CE" w:rsidRDefault="0015272B" w:rsidP="0015272B">
      <w:pPr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474DEE9" w14:textId="77777777" w:rsidR="00243249" w:rsidRPr="005F79C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F79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52987965" w14:textId="77777777" w:rsidR="00196743" w:rsidRPr="0015272B" w:rsidRDefault="0015272B" w:rsidP="0015272B">
      <w:pPr>
        <w:rPr>
          <w:rFonts w:cs="David"/>
          <w:rtl/>
          <w:lang w:eastAsia="he-IL"/>
        </w:rPr>
      </w:pPr>
      <w:r w:rsidRPr="0015272B">
        <w:rPr>
          <w:rFonts w:cs="David" w:hint="cs"/>
          <w:rtl/>
          <w:lang w:eastAsia="he-IL"/>
        </w:rPr>
        <w:t>פעולות המורשות במסך זה יהיו בהתאם לפרופיל המשתמש</w:t>
      </w:r>
      <w:r>
        <w:rPr>
          <w:rFonts w:cs="David" w:hint="cs"/>
          <w:rtl/>
          <w:lang w:eastAsia="he-IL"/>
        </w:rPr>
        <w:t>.</w:t>
      </w:r>
    </w:p>
    <w:sectPr w:rsidR="00196743" w:rsidRPr="0015272B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Sagie, Guy" w:date="2015-02-18T18:09:00Z" w:initials="SG">
    <w:p w14:paraId="2C07FAEA" w14:textId="77777777" w:rsidR="00B53943" w:rsidRDefault="00B5394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אפיון עודכן בהתאם להערה 2004</w:t>
      </w:r>
    </w:p>
  </w:comment>
  <w:comment w:id="30" w:author="Sagie, Guy" w:date="2015-03-23T16:56:00Z" w:initials="SG">
    <w:p w14:paraId="63968566" w14:textId="5E3AE71C" w:rsidR="00FE7F33" w:rsidRDefault="00FE7F3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2004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07FAEA" w15:done="0"/>
  <w15:commentEx w15:paraId="639685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6DCDB" w14:textId="77777777" w:rsidR="00D56576" w:rsidRDefault="00D56576" w:rsidP="000275D4">
      <w:r>
        <w:separator/>
      </w:r>
    </w:p>
  </w:endnote>
  <w:endnote w:type="continuationSeparator" w:id="0">
    <w:p w14:paraId="4F15C0E5" w14:textId="77777777" w:rsidR="00D56576" w:rsidRDefault="00D5657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26A01" w14:textId="77777777" w:rsidR="008175F3" w:rsidRPr="0032454F" w:rsidRDefault="008175F3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DC303BA" wp14:editId="3D72EEC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3E4970" wp14:editId="59943A08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9ECC2" w14:textId="77777777" w:rsidR="00D56576" w:rsidRDefault="00D56576" w:rsidP="000275D4">
      <w:r>
        <w:separator/>
      </w:r>
    </w:p>
  </w:footnote>
  <w:footnote w:type="continuationSeparator" w:id="0">
    <w:p w14:paraId="04F76BF9" w14:textId="77777777" w:rsidR="00D56576" w:rsidRDefault="00D5657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CB2A4" w14:textId="77777777" w:rsidR="008175F3" w:rsidRPr="00262713" w:rsidRDefault="008175F3" w:rsidP="00FC6CB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406A6BE" wp14:editId="3E37CD1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</w:t>
    </w:r>
    <w:r w:rsidR="00FC6CB9" w:rsidRPr="00FC6CB9">
      <w:rPr>
        <w:rFonts w:cs="David"/>
        <w:sz w:val="18"/>
        <w:szCs w:val="20"/>
        <w:rtl/>
        <w:lang w:eastAsia="he-IL"/>
      </w:rPr>
      <w:t>רשימה מועדפת מחלקתית</w:t>
    </w:r>
    <w:r w:rsidR="00FC6CB9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B1E243A" w14:textId="77777777" w:rsidR="008175F3" w:rsidRPr="000275D4" w:rsidRDefault="008175F3" w:rsidP="00B53943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7" w:author="Sagie, Guy" w:date="2015-02-18T18:11:00Z">
      <w:r w:rsidDel="00B53943">
        <w:rPr>
          <w:rFonts w:cs="David" w:hint="cs"/>
          <w:sz w:val="18"/>
          <w:szCs w:val="20"/>
          <w:rtl/>
          <w:lang w:eastAsia="he-IL"/>
        </w:rPr>
        <w:delText>1.0</w:delText>
      </w:r>
    </w:del>
    <w:ins w:id="38" w:author="Sagie, Guy" w:date="2015-02-18T18:11:00Z">
      <w:r w:rsidR="00B53943">
        <w:rPr>
          <w:rFonts w:cs="David" w:hint="cs"/>
          <w:sz w:val="18"/>
          <w:szCs w:val="20"/>
          <w:rtl/>
          <w:lang w:eastAsia="he-IL"/>
        </w:rPr>
        <w:t>2.0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FC6CB9">
      <w:rPr>
        <w:rFonts w:cs="David" w:hint="cs"/>
        <w:sz w:val="18"/>
        <w:szCs w:val="20"/>
        <w:rtl/>
        <w:lang w:eastAsia="he-IL"/>
      </w:rPr>
      <w:t xml:space="preserve"> </w:t>
    </w:r>
    <w:del w:id="39" w:author="Sagie, Guy" w:date="2015-02-18T18:11:00Z">
      <w:r w:rsidR="0015272B" w:rsidDel="00B53943">
        <w:rPr>
          <w:rFonts w:cs="David" w:hint="cs"/>
          <w:sz w:val="18"/>
          <w:szCs w:val="20"/>
          <w:rtl/>
          <w:lang w:eastAsia="he-IL"/>
        </w:rPr>
        <w:delText>27.10.2014</w:delText>
      </w:r>
    </w:del>
    <w:ins w:id="40" w:author="Sagie, Guy" w:date="2015-02-18T18:11:00Z">
      <w:r w:rsidR="00B53943">
        <w:rPr>
          <w:rFonts w:cs="David" w:hint="cs"/>
          <w:sz w:val="18"/>
          <w:szCs w:val="20"/>
          <w:rtl/>
          <w:lang w:eastAsia="he-IL"/>
        </w:rPr>
        <w:t>18.02.2015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FE7F33">
      <w:rPr>
        <w:rFonts w:cs="David"/>
        <w:noProof/>
        <w:sz w:val="18"/>
        <w:szCs w:val="20"/>
        <w:rtl/>
        <w:lang w:eastAsia="he-IL"/>
      </w:rPr>
      <w:t>3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FE7F33">
      <w:rPr>
        <w:rFonts w:cs="David"/>
        <w:noProof/>
        <w:sz w:val="18"/>
        <w:szCs w:val="20"/>
        <w:rtl/>
        <w:lang w:eastAsia="he-IL"/>
      </w:rPr>
      <w:t>5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805316F"/>
    <w:multiLevelType w:val="hybridMultilevel"/>
    <w:tmpl w:val="4808E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66381"/>
    <w:rsid w:val="00070CFF"/>
    <w:rsid w:val="00092AC9"/>
    <w:rsid w:val="000B1EF0"/>
    <w:rsid w:val="000B68A8"/>
    <w:rsid w:val="000C7771"/>
    <w:rsid w:val="000F1A98"/>
    <w:rsid w:val="001060E6"/>
    <w:rsid w:val="00137440"/>
    <w:rsid w:val="00145719"/>
    <w:rsid w:val="00150585"/>
    <w:rsid w:val="001518EC"/>
    <w:rsid w:val="0015272B"/>
    <w:rsid w:val="00154548"/>
    <w:rsid w:val="001552C0"/>
    <w:rsid w:val="00196743"/>
    <w:rsid w:val="001A55ED"/>
    <w:rsid w:val="001D16C5"/>
    <w:rsid w:val="001E05BB"/>
    <w:rsid w:val="001E48AC"/>
    <w:rsid w:val="002214EE"/>
    <w:rsid w:val="00243249"/>
    <w:rsid w:val="002B1909"/>
    <w:rsid w:val="0030796C"/>
    <w:rsid w:val="003118DF"/>
    <w:rsid w:val="00314F28"/>
    <w:rsid w:val="0032454F"/>
    <w:rsid w:val="00331A00"/>
    <w:rsid w:val="003375FC"/>
    <w:rsid w:val="00350CBA"/>
    <w:rsid w:val="003821A2"/>
    <w:rsid w:val="003E6CA8"/>
    <w:rsid w:val="00422305"/>
    <w:rsid w:val="00453E20"/>
    <w:rsid w:val="00456428"/>
    <w:rsid w:val="00480C29"/>
    <w:rsid w:val="004D1C18"/>
    <w:rsid w:val="004E288D"/>
    <w:rsid w:val="0052134D"/>
    <w:rsid w:val="005270A9"/>
    <w:rsid w:val="0053323B"/>
    <w:rsid w:val="00534A9D"/>
    <w:rsid w:val="005377B8"/>
    <w:rsid w:val="00575B45"/>
    <w:rsid w:val="005D031E"/>
    <w:rsid w:val="005F79CE"/>
    <w:rsid w:val="00605C8A"/>
    <w:rsid w:val="0061053E"/>
    <w:rsid w:val="00634FF2"/>
    <w:rsid w:val="0065250A"/>
    <w:rsid w:val="00652D92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175F3"/>
    <w:rsid w:val="00861A61"/>
    <w:rsid w:val="00875DC1"/>
    <w:rsid w:val="008954D3"/>
    <w:rsid w:val="008A06B2"/>
    <w:rsid w:val="008B12E7"/>
    <w:rsid w:val="008D31E2"/>
    <w:rsid w:val="008D510E"/>
    <w:rsid w:val="0090296E"/>
    <w:rsid w:val="00904A56"/>
    <w:rsid w:val="00933511"/>
    <w:rsid w:val="0094205B"/>
    <w:rsid w:val="00951E92"/>
    <w:rsid w:val="009520C6"/>
    <w:rsid w:val="009B449C"/>
    <w:rsid w:val="009B5C27"/>
    <w:rsid w:val="009B7EA9"/>
    <w:rsid w:val="009C16A9"/>
    <w:rsid w:val="009F0B6E"/>
    <w:rsid w:val="009F30F3"/>
    <w:rsid w:val="00A00C2B"/>
    <w:rsid w:val="00A356E0"/>
    <w:rsid w:val="00A41DB2"/>
    <w:rsid w:val="00A55A4D"/>
    <w:rsid w:val="00A97BFF"/>
    <w:rsid w:val="00AA678C"/>
    <w:rsid w:val="00AC01EB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3943"/>
    <w:rsid w:val="00B5736E"/>
    <w:rsid w:val="00B6528A"/>
    <w:rsid w:val="00B74C49"/>
    <w:rsid w:val="00B9265A"/>
    <w:rsid w:val="00C2782D"/>
    <w:rsid w:val="00C30CBD"/>
    <w:rsid w:val="00C41D51"/>
    <w:rsid w:val="00C6782C"/>
    <w:rsid w:val="00C81DBE"/>
    <w:rsid w:val="00C91E17"/>
    <w:rsid w:val="00CD600C"/>
    <w:rsid w:val="00CD64AA"/>
    <w:rsid w:val="00CF5EBB"/>
    <w:rsid w:val="00D13142"/>
    <w:rsid w:val="00D22708"/>
    <w:rsid w:val="00D55FC5"/>
    <w:rsid w:val="00D56576"/>
    <w:rsid w:val="00D93E3C"/>
    <w:rsid w:val="00DA0AE6"/>
    <w:rsid w:val="00DA3540"/>
    <w:rsid w:val="00DA3F68"/>
    <w:rsid w:val="00DE68B9"/>
    <w:rsid w:val="00DF3A81"/>
    <w:rsid w:val="00E03335"/>
    <w:rsid w:val="00E07D7D"/>
    <w:rsid w:val="00E10507"/>
    <w:rsid w:val="00E2016F"/>
    <w:rsid w:val="00E325FB"/>
    <w:rsid w:val="00E60220"/>
    <w:rsid w:val="00E80CE2"/>
    <w:rsid w:val="00E937AB"/>
    <w:rsid w:val="00EC2B28"/>
    <w:rsid w:val="00EC4F39"/>
    <w:rsid w:val="00EF3C5F"/>
    <w:rsid w:val="00F0189A"/>
    <w:rsid w:val="00F133AC"/>
    <w:rsid w:val="00F619DD"/>
    <w:rsid w:val="00F61C6A"/>
    <w:rsid w:val="00F704F5"/>
    <w:rsid w:val="00F759FF"/>
    <w:rsid w:val="00F85535"/>
    <w:rsid w:val="00F87787"/>
    <w:rsid w:val="00FA06FB"/>
    <w:rsid w:val="00FB5492"/>
    <w:rsid w:val="00FC6CB9"/>
    <w:rsid w:val="00FE7F33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52B9C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3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4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4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9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customXml" Target="../customXml/item3.xml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8AFC99-267D-44AC-8BB4-3291E173B960}"/>
</file>

<file path=customXml/itemProps2.xml><?xml version="1.0" encoding="utf-8"?>
<ds:datastoreItem xmlns:ds="http://schemas.openxmlformats.org/officeDocument/2006/customXml" ds:itemID="{6B01CB47-A701-45DC-A4D0-DD5C2C38D4FD}"/>
</file>

<file path=customXml/itemProps3.xml><?xml version="1.0" encoding="utf-8"?>
<ds:datastoreItem xmlns:ds="http://schemas.openxmlformats.org/officeDocument/2006/customXml" ds:itemID="{2ADB4359-C2CE-42ED-9DB3-FB0E965CCF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23</cp:revision>
  <dcterms:created xsi:type="dcterms:W3CDTF">2014-08-06T08:40:00Z</dcterms:created>
  <dcterms:modified xsi:type="dcterms:W3CDTF">2015-03-23T15:13:00Z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