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67EC0" w14:textId="77777777" w:rsidR="000275D4" w:rsidRPr="00A678A5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A678A5">
        <w:rPr>
          <w:rFonts w:hint="cs"/>
          <w:rtl/>
        </w:rPr>
        <w:t xml:space="preserve">מסמך </w:t>
      </w:r>
      <w:bookmarkEnd w:id="0"/>
      <w:bookmarkEnd w:id="1"/>
      <w:r w:rsidRPr="00A678A5">
        <w:rPr>
          <w:rFonts w:hint="cs"/>
          <w:rtl/>
        </w:rPr>
        <w:t xml:space="preserve">אפיון </w:t>
      </w:r>
      <w:r w:rsidR="0001204D" w:rsidRPr="00A678A5">
        <w:rPr>
          <w:rFonts w:hint="cs"/>
          <w:rtl/>
        </w:rPr>
        <w:t>מסך</w:t>
      </w:r>
    </w:p>
    <w:p w14:paraId="6351D928" w14:textId="77777777" w:rsidR="000B1EF0" w:rsidRPr="00A678A5" w:rsidRDefault="005D72BA" w:rsidP="0001204D">
      <w:pPr>
        <w:pStyle w:val="SubjectTitle"/>
        <w:rPr>
          <w:sz w:val="42"/>
          <w:szCs w:val="42"/>
          <w:rtl/>
        </w:rPr>
      </w:pPr>
      <w:r w:rsidRPr="00A678A5">
        <w:rPr>
          <w:rFonts w:hint="cs"/>
          <w:sz w:val="42"/>
          <w:szCs w:val="42"/>
          <w:rtl/>
        </w:rPr>
        <w:t>הנחיות לרכז יקר</w:t>
      </w:r>
    </w:p>
    <w:p w14:paraId="0B252448" w14:textId="77777777" w:rsidR="000275D4" w:rsidRPr="00A678A5" w:rsidRDefault="0001204D" w:rsidP="007D69E7">
      <w:pPr>
        <w:pStyle w:val="SubjectTitle"/>
        <w:rPr>
          <w:rtl/>
        </w:rPr>
      </w:pPr>
      <w:r w:rsidRPr="00A678A5">
        <w:rPr>
          <w:rFonts w:hint="cs"/>
          <w:sz w:val="28"/>
          <w:szCs w:val="28"/>
          <w:rtl/>
        </w:rPr>
        <w:t>קוד מסך</w:t>
      </w:r>
      <w:r w:rsidR="00196743" w:rsidRPr="00A678A5">
        <w:rPr>
          <w:rFonts w:hint="cs"/>
          <w:sz w:val="28"/>
          <w:szCs w:val="28"/>
          <w:rtl/>
        </w:rPr>
        <w:t>:</w:t>
      </w:r>
      <w:r w:rsidR="00897814" w:rsidRPr="00A678A5">
        <w:t xml:space="preserve"> </w:t>
      </w:r>
      <w:r w:rsidR="002B3F2F">
        <w:rPr>
          <w:rFonts w:hint="cs"/>
          <w:rtl/>
        </w:rPr>
        <w:t>121</w:t>
      </w:r>
      <w:r w:rsidR="000275D4" w:rsidRPr="00A678A5">
        <w:fldChar w:fldCharType="begin"/>
      </w:r>
      <w:r w:rsidR="000275D4" w:rsidRPr="00A678A5">
        <w:instrText xml:space="preserve"> SUBJECT  \* MERGEFORMAT </w:instrText>
      </w:r>
      <w:r w:rsidR="000275D4" w:rsidRPr="00A678A5">
        <w:fldChar w:fldCharType="end"/>
      </w:r>
    </w:p>
    <w:p w14:paraId="2B6D5C4B" w14:textId="77777777" w:rsidR="000275D4" w:rsidRPr="00A678A5" w:rsidRDefault="000275D4" w:rsidP="000275D4">
      <w:pPr>
        <w:pStyle w:val="SubjectTitle"/>
        <w:rPr>
          <w:rtl/>
        </w:rPr>
      </w:pPr>
    </w:p>
    <w:p w14:paraId="7C826EB9" w14:textId="77777777" w:rsidR="007E7D98" w:rsidRPr="00A678A5" w:rsidRDefault="000275D4" w:rsidP="000275D4">
      <w:pPr>
        <w:pStyle w:val="SubjectTitle"/>
      </w:pPr>
      <w:r w:rsidRPr="00A678A5">
        <w:rPr>
          <w:rFonts w:hint="cs"/>
          <w:rtl/>
        </w:rPr>
        <w:t>מערכת לניהול רשומה רפואית</w:t>
      </w:r>
    </w:p>
    <w:p w14:paraId="479038C1" w14:textId="77777777" w:rsidR="000275D4" w:rsidRPr="00A678A5" w:rsidRDefault="007E7D98" w:rsidP="000275D4">
      <w:pPr>
        <w:pStyle w:val="SubjectTitle"/>
        <w:rPr>
          <w:sz w:val="24"/>
          <w:rtl/>
        </w:rPr>
      </w:pPr>
      <w:r w:rsidRPr="00A678A5">
        <w:t>CPR NG</w:t>
      </w:r>
      <w:r w:rsidR="000275D4" w:rsidRPr="00A678A5">
        <w:fldChar w:fldCharType="begin"/>
      </w:r>
      <w:r w:rsidR="000275D4" w:rsidRPr="00A678A5">
        <w:instrText xml:space="preserve"> SUBJECT  \* MERGEFORMAT </w:instrText>
      </w:r>
      <w:r w:rsidR="000275D4" w:rsidRPr="00A678A5">
        <w:fldChar w:fldCharType="end"/>
      </w:r>
    </w:p>
    <w:p w14:paraId="5F3A9DE9" w14:textId="77777777" w:rsidR="000275D4" w:rsidRPr="00A678A5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A678A5">
        <w:rPr>
          <w:rFonts w:cs="David"/>
          <w:b/>
          <w:bCs/>
          <w:sz w:val="22"/>
          <w:rtl/>
          <w:lang w:eastAsia="he-IL"/>
        </w:rPr>
        <w:br w:type="page"/>
      </w:r>
    </w:p>
    <w:p w14:paraId="43A91DE3" w14:textId="77777777" w:rsidR="00F759FF" w:rsidRPr="00A678A5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45B2C43B" w14:textId="77777777" w:rsidR="00196743" w:rsidRPr="00A678A5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A678A5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1B446C7A" w14:textId="77777777" w:rsidR="00196743" w:rsidRPr="00A678A5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24" w:type="dxa"/>
        <w:tblInd w:w="720" w:type="dxa"/>
        <w:tblLook w:val="04A0" w:firstRow="1" w:lastRow="0" w:firstColumn="1" w:lastColumn="0" w:noHBand="0" w:noVBand="1"/>
      </w:tblPr>
      <w:tblGrid>
        <w:gridCol w:w="1226"/>
        <w:gridCol w:w="1014"/>
        <w:gridCol w:w="1328"/>
        <w:gridCol w:w="5456"/>
      </w:tblGrid>
      <w:tr w:rsidR="009C16A9" w:rsidRPr="00A678A5" w14:paraId="69791205" w14:textId="77777777" w:rsidTr="0060121A">
        <w:trPr>
          <w:trHeight w:val="348"/>
        </w:trPr>
        <w:tc>
          <w:tcPr>
            <w:tcW w:w="506" w:type="dxa"/>
            <w:shd w:val="clear" w:color="auto" w:fill="F2F2F2" w:themeFill="background1" w:themeFillShade="F2"/>
          </w:tcPr>
          <w:p w14:paraId="615566FC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22C722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0ADDE39E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F02E61E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A678A5" w14:paraId="62467110" w14:textId="77777777" w:rsidTr="0060121A">
        <w:tc>
          <w:tcPr>
            <w:tcW w:w="506" w:type="dxa"/>
          </w:tcPr>
          <w:p w14:paraId="6C6F7F83" w14:textId="77777777" w:rsidR="009C16A9" w:rsidRPr="00A678A5" w:rsidRDefault="002A6A0B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11</w:t>
            </w:r>
            <w:r w:rsidR="00567FB9" w:rsidRPr="00A678A5">
              <w:rPr>
                <w:rFonts w:cs="David" w:hint="cs"/>
                <w:rtl/>
                <w:lang w:eastAsia="he-IL"/>
              </w:rPr>
              <w:t>.10.2014</w:t>
            </w:r>
          </w:p>
        </w:tc>
        <w:tc>
          <w:tcPr>
            <w:tcW w:w="0" w:type="auto"/>
          </w:tcPr>
          <w:p w14:paraId="4F8EE4E7" w14:textId="77777777" w:rsidR="009C16A9" w:rsidRPr="00A678A5" w:rsidRDefault="00567FB9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50B1237D" w14:textId="77777777" w:rsidR="009C16A9" w:rsidRPr="00A678A5" w:rsidRDefault="00490395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A678A5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5456" w:type="dxa"/>
          </w:tcPr>
          <w:p w14:paraId="7ADD5AFD" w14:textId="77777777" w:rsidR="009C16A9" w:rsidRPr="00A678A5" w:rsidRDefault="001E48AC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A678A5" w14:paraId="73F4119D" w14:textId="77777777" w:rsidTr="0060121A">
        <w:tc>
          <w:tcPr>
            <w:tcW w:w="506" w:type="dxa"/>
          </w:tcPr>
          <w:p w14:paraId="0A6F4078" w14:textId="79CD064E" w:rsidR="009C16A9" w:rsidRPr="00A678A5" w:rsidRDefault="0065298C" w:rsidP="00C7655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porta, Eyal" w:date="2015-01-08T14:44:00Z">
              <w:r>
                <w:rPr>
                  <w:rFonts w:cs="David" w:hint="cs"/>
                  <w:rtl/>
                  <w:lang w:eastAsia="he-IL"/>
                </w:rPr>
                <w:t>08/01/201</w:t>
              </w:r>
            </w:ins>
            <w:ins w:id="5" w:author="Saporta, Eyal" w:date="2015-03-10T16:31:00Z">
              <w:r w:rsidR="00C76558"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  <w:tc>
          <w:tcPr>
            <w:tcW w:w="0" w:type="auto"/>
          </w:tcPr>
          <w:p w14:paraId="5B99D9B7" w14:textId="40683B0A" w:rsidR="009C16A9" w:rsidRPr="00A678A5" w:rsidRDefault="0065298C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5-01-08T14:44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16CB8735" w14:textId="1A414385" w:rsidR="009C16A9" w:rsidRPr="00A678A5" w:rsidRDefault="0065298C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5-01-08T14:44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5456" w:type="dxa"/>
          </w:tcPr>
          <w:p w14:paraId="4756ACC1" w14:textId="19BF7178" w:rsidR="009C16A9" w:rsidRPr="00A678A5" w:rsidRDefault="0065298C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5-01-08T14:44:00Z">
              <w:r>
                <w:rPr>
                  <w:rFonts w:cs="David" w:hint="cs"/>
                  <w:rtl/>
                  <w:lang w:eastAsia="he-IL"/>
                </w:rPr>
                <w:t>הוספת שדות למסך ההנחיות, לפי בקשת הלקוח בקובץ מפגשים</w:t>
              </w:r>
            </w:ins>
          </w:p>
        </w:tc>
      </w:tr>
      <w:tr w:rsidR="009C16A9" w:rsidRPr="00A678A5" w14:paraId="0DBCB518" w14:textId="77777777" w:rsidTr="0060121A">
        <w:tc>
          <w:tcPr>
            <w:tcW w:w="506" w:type="dxa"/>
          </w:tcPr>
          <w:p w14:paraId="1832459C" w14:textId="097F47D4" w:rsidR="009C16A9" w:rsidRPr="00A678A5" w:rsidRDefault="00C76558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5-03-10T16:31:00Z">
              <w:r>
                <w:rPr>
                  <w:rFonts w:cs="David" w:hint="cs"/>
                  <w:rtl/>
                  <w:lang w:eastAsia="he-IL"/>
                </w:rPr>
                <w:t>10/03/2015</w:t>
              </w:r>
            </w:ins>
          </w:p>
        </w:tc>
        <w:tc>
          <w:tcPr>
            <w:tcW w:w="0" w:type="auto"/>
          </w:tcPr>
          <w:p w14:paraId="7E8669B3" w14:textId="401B9377" w:rsidR="009C16A9" w:rsidRPr="00A678A5" w:rsidRDefault="00C76558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5-03-10T16:3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678EBE1" w14:textId="2C48C1AA" w:rsidR="009C16A9" w:rsidRPr="00A678A5" w:rsidRDefault="00C76558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5-03-10T16:31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5456" w:type="dxa"/>
          </w:tcPr>
          <w:p w14:paraId="42A293FA" w14:textId="1A5C1178" w:rsidR="009C16A9" w:rsidRPr="00A678A5" w:rsidRDefault="00C76558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5-03-10T16:31:00Z">
              <w:r>
                <w:rPr>
                  <w:rFonts w:cs="David" w:hint="cs"/>
                  <w:rtl/>
                  <w:lang w:eastAsia="he-IL"/>
                </w:rPr>
                <w:t>עדכון קשר בין שדות (הערה 1797)</w:t>
              </w:r>
            </w:ins>
          </w:p>
        </w:tc>
      </w:tr>
      <w:tr w:rsidR="00E86EAB" w:rsidRPr="00A678A5" w14:paraId="108206A0" w14:textId="77777777" w:rsidTr="0060121A">
        <w:trPr>
          <w:ins w:id="13" w:author="Saporta, Eyal" w:date="2015-03-23T15:42:00Z"/>
        </w:trPr>
        <w:tc>
          <w:tcPr>
            <w:tcW w:w="506" w:type="dxa"/>
          </w:tcPr>
          <w:p w14:paraId="5ED66DF0" w14:textId="6744E57D" w:rsidR="00E86EAB" w:rsidRDefault="00E86EAB" w:rsidP="00642E4F">
            <w:pPr>
              <w:spacing w:before="100" w:after="40"/>
              <w:rPr>
                <w:ins w:id="14" w:author="Saporta, Eyal" w:date="2015-03-23T15:42:00Z"/>
                <w:rFonts w:cs="David" w:hint="cs"/>
                <w:rtl/>
                <w:lang w:eastAsia="he-IL"/>
              </w:rPr>
            </w:pPr>
            <w:ins w:id="15" w:author="Saporta, Eyal" w:date="2015-03-23T15:42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63448200" w14:textId="5924E38C" w:rsidR="00E86EAB" w:rsidRDefault="00E86EAB" w:rsidP="00642E4F">
            <w:pPr>
              <w:spacing w:before="100" w:after="40"/>
              <w:rPr>
                <w:ins w:id="16" w:author="Saporta, Eyal" w:date="2015-03-23T15:42:00Z"/>
                <w:rFonts w:cs="David" w:hint="cs"/>
                <w:rtl/>
                <w:lang w:eastAsia="he-IL"/>
              </w:rPr>
            </w:pPr>
            <w:ins w:id="17" w:author="Saporta, Eyal" w:date="2015-03-23T15:42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563C36D4" w14:textId="115D3060" w:rsidR="00E86EAB" w:rsidRDefault="00E86EAB" w:rsidP="00642E4F">
            <w:pPr>
              <w:spacing w:before="100" w:after="40"/>
              <w:rPr>
                <w:ins w:id="18" w:author="Saporta, Eyal" w:date="2015-03-23T15:42:00Z"/>
                <w:rFonts w:cs="David" w:hint="cs"/>
                <w:rtl/>
                <w:lang w:eastAsia="he-IL"/>
              </w:rPr>
            </w:pPr>
            <w:ins w:id="19" w:author="Saporta, Eyal" w:date="2015-03-23T15:42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5456" w:type="dxa"/>
          </w:tcPr>
          <w:p w14:paraId="5F105461" w14:textId="08134D98" w:rsidR="00E86EAB" w:rsidRDefault="00E86EAB" w:rsidP="00642E4F">
            <w:pPr>
              <w:spacing w:before="100" w:after="40"/>
              <w:rPr>
                <w:ins w:id="20" w:author="Saporta, Eyal" w:date="2015-03-23T15:42:00Z"/>
                <w:rFonts w:cs="David" w:hint="cs"/>
                <w:rtl/>
                <w:lang w:eastAsia="he-IL"/>
              </w:rPr>
            </w:pPr>
            <w:ins w:id="21" w:author="Saporta, Eyal" w:date="2015-03-23T15:42:00Z">
              <w:r>
                <w:rPr>
                  <w:rFonts w:cs="David" w:hint="cs"/>
                  <w:rtl/>
                  <w:lang w:eastAsia="he-IL"/>
                </w:rPr>
                <w:t xml:space="preserve">הוספת שדות שעה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עקב בקשת הלקוח להוסיף לתיעוד שדה שעה ליד כל שדה תאריך</w:t>
              </w:r>
              <w:bookmarkStart w:id="22" w:name="_GoBack"/>
              <w:bookmarkEnd w:id="22"/>
            </w:ins>
          </w:p>
        </w:tc>
      </w:tr>
    </w:tbl>
    <w:p w14:paraId="22CE42FD" w14:textId="77777777" w:rsidR="00145719" w:rsidRPr="00A678A5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A678A5" w14:paraId="27341369" w14:textId="77777777" w:rsidTr="00642E4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ED89F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144E3" w14:textId="77777777" w:rsidR="00145719" w:rsidRPr="00A678A5" w:rsidRDefault="00145719" w:rsidP="00642E4F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89554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DB20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A678A5" w14:paraId="3FE44CD0" w14:textId="77777777" w:rsidTr="00642E4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1140B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AAC08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5BE35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D78FE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A678A5" w14:paraId="56CEC69C" w14:textId="77777777" w:rsidTr="00642E4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247FB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4700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30549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6CA16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A678A5" w14:paraId="54062CA3" w14:textId="77777777" w:rsidTr="00642E4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3C3C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E4483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A2E3D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F93EB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4354C6AD" w14:textId="77777777" w:rsidR="004E288D" w:rsidRPr="00A678A5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0E6B0CCD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54D0EEA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4B8D485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1D73E48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7B7FF71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4599D12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416AF89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EC5B9A1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F5DF325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0B43435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D303201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3103041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876297C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244FE9C" w14:textId="77777777" w:rsidR="005377B8" w:rsidRPr="00A678A5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A678A5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50768E5D" w14:textId="77777777" w:rsidR="005377B8" w:rsidRPr="00A678A5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C61823E" w14:textId="77777777" w:rsidR="005377B8" w:rsidRPr="00A678A5" w:rsidRDefault="00A678A5" w:rsidP="00897814">
      <w:pPr>
        <w:ind w:left="662" w:firstLine="142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הנחיות לרכז יקר</w:t>
      </w:r>
      <w:r w:rsidR="00897814" w:rsidRPr="00A678A5">
        <w:rPr>
          <w:rFonts w:cs="David" w:hint="cs"/>
          <w:rtl/>
          <w:lang w:eastAsia="he-IL"/>
        </w:rPr>
        <w:t>.</w:t>
      </w:r>
    </w:p>
    <w:p w14:paraId="0F054E49" w14:textId="77777777" w:rsidR="005377B8" w:rsidRPr="00A678A5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73F0AFE" w14:textId="77777777" w:rsidR="00E937AB" w:rsidRPr="00A678A5" w:rsidRDefault="00A678A5" w:rsidP="002B3F2F">
      <w:pPr>
        <w:spacing w:line="360" w:lineRule="auto"/>
        <w:ind w:left="805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הצגת כל ההנחיות שניתנו לרכז יקר בתיק מטופל</w:t>
      </w:r>
      <w:r w:rsidR="00EF30A7" w:rsidRPr="00A678A5">
        <w:rPr>
          <w:rFonts w:cs="David" w:hint="cs"/>
          <w:rtl/>
          <w:lang w:eastAsia="he-IL"/>
        </w:rPr>
        <w:t>.</w:t>
      </w:r>
      <w:r w:rsidR="002314C7">
        <w:rPr>
          <w:rFonts w:cs="David" w:hint="cs"/>
          <w:rtl/>
          <w:lang w:eastAsia="he-IL"/>
        </w:rPr>
        <w:t xml:space="preserve"> המסך יציג את כל ההנחיות שניתנו למטופל, מכלל המפגשים הקודמים.</w:t>
      </w:r>
    </w:p>
    <w:p w14:paraId="22622440" w14:textId="77777777" w:rsidR="005377B8" w:rsidRPr="00A678A5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83E6B78" w14:textId="77777777" w:rsidR="000B2EA4" w:rsidRPr="00A678A5" w:rsidRDefault="00EF30A7" w:rsidP="000153CD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 xml:space="preserve">מסך זה </w:t>
      </w:r>
      <w:r w:rsidR="007D69E7" w:rsidRPr="00A678A5">
        <w:rPr>
          <w:rFonts w:cs="David" w:hint="cs"/>
          <w:rtl/>
          <w:lang w:eastAsia="he-IL"/>
        </w:rPr>
        <w:t>י</w:t>
      </w:r>
      <w:r w:rsidRPr="00A678A5">
        <w:rPr>
          <w:rFonts w:cs="David" w:hint="cs"/>
          <w:rtl/>
          <w:lang w:eastAsia="he-IL"/>
        </w:rPr>
        <w:t>אפשר למשתמש ל</w:t>
      </w:r>
      <w:r w:rsidR="00A678A5" w:rsidRPr="00A678A5">
        <w:rPr>
          <w:rFonts w:cs="David" w:hint="cs"/>
          <w:rtl/>
          <w:lang w:eastAsia="he-IL"/>
        </w:rPr>
        <w:t xml:space="preserve">צפות בכל ההנחיות שניתנו בתיק המטופל וכן </w:t>
      </w:r>
      <w:r w:rsidR="000153CD">
        <w:rPr>
          <w:rFonts w:cs="David" w:hint="cs"/>
          <w:rtl/>
          <w:lang w:eastAsia="he-IL"/>
        </w:rPr>
        <w:t>להוסיף</w:t>
      </w:r>
      <w:r w:rsidR="007D69E7" w:rsidRPr="00A678A5">
        <w:rPr>
          <w:rFonts w:cs="David" w:hint="cs"/>
          <w:rtl/>
          <w:lang w:eastAsia="he-IL"/>
        </w:rPr>
        <w:t xml:space="preserve"> </w:t>
      </w:r>
      <w:r w:rsidR="00A678A5" w:rsidRPr="00A678A5">
        <w:rPr>
          <w:rFonts w:cs="David" w:hint="cs"/>
          <w:rtl/>
          <w:lang w:eastAsia="he-IL"/>
        </w:rPr>
        <w:t>הנחיה חדשה.</w:t>
      </w:r>
      <w:r w:rsidR="000153CD">
        <w:rPr>
          <w:rFonts w:cs="David" w:hint="cs"/>
          <w:rtl/>
          <w:lang w:eastAsia="he-IL"/>
        </w:rPr>
        <w:t xml:space="preserve"> כל הנחיה חדשה תקבל </w:t>
      </w:r>
      <w:proofErr w:type="spellStart"/>
      <w:r w:rsidR="000153CD">
        <w:rPr>
          <w:rFonts w:cs="David" w:hint="cs"/>
          <w:rtl/>
          <w:lang w:eastAsia="he-IL"/>
        </w:rPr>
        <w:t>אוט</w:t>
      </w:r>
      <w:proofErr w:type="spellEnd"/>
      <w:r w:rsidR="000153CD">
        <w:rPr>
          <w:rFonts w:cs="David" w:hint="cs"/>
          <w:rtl/>
          <w:lang w:eastAsia="he-IL"/>
        </w:rPr>
        <w:t>' את הסטאטוס "פתוחה".</w:t>
      </w:r>
    </w:p>
    <w:p w14:paraId="44D438DF" w14:textId="77777777" w:rsidR="00D77062" w:rsidRPr="00A678A5" w:rsidRDefault="0001204D" w:rsidP="00D7706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A678A5" w14:paraId="71CB6547" w14:textId="77777777" w:rsidTr="00642E4F">
        <w:tc>
          <w:tcPr>
            <w:tcW w:w="1107" w:type="dxa"/>
            <w:shd w:val="clear" w:color="auto" w:fill="F2F2F2" w:themeFill="background1" w:themeFillShade="F2"/>
            <w:hideMark/>
          </w:tcPr>
          <w:p w14:paraId="78DFE1FF" w14:textId="77777777" w:rsidR="001E48AC" w:rsidRPr="00A678A5" w:rsidRDefault="001E48AC" w:rsidP="00642E4F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1D254B01" w14:textId="77777777" w:rsidR="001E48AC" w:rsidRPr="00A678A5" w:rsidRDefault="001E48AC" w:rsidP="00642E4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696CF87C" w14:textId="77777777" w:rsidR="001E48AC" w:rsidRPr="00A678A5" w:rsidRDefault="001E48AC" w:rsidP="00642E4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A678A5" w14:paraId="21F592B7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5BE881EB" w14:textId="77777777" w:rsidR="001E48AC" w:rsidRPr="00A678A5" w:rsidRDefault="00D77062" w:rsidP="00642E4F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2F6FE2AB" w14:textId="77777777" w:rsidR="001E48AC" w:rsidRPr="00A678A5" w:rsidRDefault="00D77062" w:rsidP="00642E4F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/>
                <w:rtl/>
                <w:lang w:eastAsia="he-IL"/>
              </w:rPr>
              <w:t>תיעוד מפגש (סיטואציה)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39B68874" w14:textId="77777777" w:rsidR="001E48AC" w:rsidRPr="00A678A5" w:rsidRDefault="00D77062" w:rsidP="00642E4F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יוצג כמשימה</w:t>
            </w:r>
          </w:p>
        </w:tc>
      </w:tr>
    </w:tbl>
    <w:p w14:paraId="6F93095F" w14:textId="77777777" w:rsidR="00150585" w:rsidRPr="00A678A5" w:rsidRDefault="0001204D" w:rsidP="00A678A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7EB8252F" w14:textId="77777777" w:rsidR="00A678A5" w:rsidRPr="00A678A5" w:rsidRDefault="00A678A5" w:rsidP="00A678A5">
      <w:pPr>
        <w:ind w:firstLine="720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אין.</w:t>
      </w:r>
    </w:p>
    <w:p w14:paraId="757EBDA3" w14:textId="77777777" w:rsidR="00150585" w:rsidRPr="00A678A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F33000F" w14:textId="77777777" w:rsidR="0001204D" w:rsidRPr="00A678A5" w:rsidRDefault="00567FB9" w:rsidP="00EF30A7">
      <w:pPr>
        <w:ind w:left="720" w:firstLine="84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 xml:space="preserve">מסך </w:t>
      </w:r>
      <w:r w:rsidR="0081427E" w:rsidRPr="00A678A5">
        <w:rPr>
          <w:rFonts w:cs="David" w:hint="cs"/>
          <w:rtl/>
          <w:lang w:eastAsia="he-IL"/>
        </w:rPr>
        <w:t xml:space="preserve">בחלון </w:t>
      </w:r>
      <w:r w:rsidR="005422DD" w:rsidRPr="00A678A5">
        <w:rPr>
          <w:rFonts w:cs="David" w:hint="cs"/>
          <w:rtl/>
          <w:lang w:eastAsia="he-IL"/>
        </w:rPr>
        <w:t>מלא.</w:t>
      </w:r>
    </w:p>
    <w:p w14:paraId="5F797C4F" w14:textId="77777777" w:rsidR="00B13F07" w:rsidRPr="00A678A5" w:rsidRDefault="00B13F07" w:rsidP="0001204D">
      <w:pPr>
        <w:ind w:left="720"/>
        <w:rPr>
          <w:rFonts w:cs="David"/>
          <w:rtl/>
          <w:lang w:eastAsia="he-IL"/>
        </w:rPr>
      </w:pPr>
    </w:p>
    <w:p w14:paraId="18C9069C" w14:textId="77777777" w:rsidR="003821A2" w:rsidRPr="00A678A5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B91C9B4" w14:textId="77777777" w:rsidR="00567FB9" w:rsidRDefault="00392A70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  <w:r w:rsidRPr="00392A70">
        <w:rPr>
          <w:noProof/>
          <w:rtl/>
        </w:rPr>
        <w:drawing>
          <wp:inline distT="0" distB="0" distL="0" distR="0" wp14:anchorId="4A08705D" wp14:editId="07777777">
            <wp:extent cx="5731510" cy="1264838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6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4F266" w14:textId="77777777" w:rsidR="002B3F2F" w:rsidRPr="00A678A5" w:rsidRDefault="002B3F2F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2F87CB10" w14:textId="77777777" w:rsidR="004E288D" w:rsidRDefault="00567FB9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lang w:eastAsia="he-IL"/>
        </w:rPr>
      </w:pPr>
      <w:r w:rsidRPr="00A678A5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214944C8" w14:textId="77777777" w:rsidR="004E288D" w:rsidRPr="00A678A5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7783" w:type="dxa"/>
        <w:tblInd w:w="-113" w:type="dxa"/>
        <w:tblLook w:val="04A0" w:firstRow="1" w:lastRow="0" w:firstColumn="1" w:lastColumn="0" w:noHBand="0" w:noVBand="1"/>
      </w:tblPr>
      <w:tblGrid>
        <w:gridCol w:w="1298"/>
        <w:gridCol w:w="2142"/>
        <w:gridCol w:w="3260"/>
        <w:gridCol w:w="1083"/>
      </w:tblGrid>
      <w:tr w:rsidR="00126926" w:rsidRPr="00B60E16" w14:paraId="599E949A" w14:textId="77777777" w:rsidTr="00455E63">
        <w:tc>
          <w:tcPr>
            <w:tcW w:w="1298" w:type="dxa"/>
          </w:tcPr>
          <w:p w14:paraId="1DF217BA" w14:textId="77777777" w:rsidR="00126926" w:rsidRPr="00B60E16" w:rsidRDefault="00126926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142" w:type="dxa"/>
          </w:tcPr>
          <w:p w14:paraId="412E1D83" w14:textId="77777777" w:rsidR="00126926" w:rsidRPr="00B60E16" w:rsidRDefault="00126926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789E06AC" w14:textId="77777777" w:rsidR="00126926" w:rsidRPr="00B60E16" w:rsidRDefault="00126926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1083" w:type="dxa"/>
          </w:tcPr>
          <w:p w14:paraId="47703BB8" w14:textId="77777777" w:rsidR="00126926" w:rsidRPr="00B60E16" w:rsidRDefault="00126926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126926" w:rsidRPr="00B60E16" w14:paraId="67A4AA64" w14:textId="77777777" w:rsidTr="00455E63">
        <w:tc>
          <w:tcPr>
            <w:tcW w:w="1298" w:type="dxa"/>
          </w:tcPr>
          <w:p w14:paraId="1999EDF3" w14:textId="77777777" w:rsidR="00126926" w:rsidRPr="009F0B6E" w:rsidRDefault="00126926" w:rsidP="000B0B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2142" w:type="dxa"/>
          </w:tcPr>
          <w:p w14:paraId="588F3985" w14:textId="77777777" w:rsidR="00126926" w:rsidRPr="009F0B6E" w:rsidRDefault="00126926" w:rsidP="000B0BB3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 wp14:anchorId="530C3766" wp14:editId="16B6259D">
                  <wp:extent cx="209550" cy="171450"/>
                  <wp:effectExtent l="19050" t="0" r="0" b="0"/>
                  <wp:docPr id="14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E9809FD" w14:textId="77777777" w:rsidR="00126926" w:rsidRPr="009F0B6E" w:rsidRDefault="00126926" w:rsidP="000B0B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להזנת טקסט ארוך עד 6000 תווים.</w:t>
            </w:r>
          </w:p>
        </w:tc>
        <w:tc>
          <w:tcPr>
            <w:tcW w:w="1083" w:type="dxa"/>
          </w:tcPr>
          <w:p w14:paraId="3B312872" w14:textId="77777777" w:rsidR="00126926" w:rsidRPr="00B60E16" w:rsidRDefault="00126926" w:rsidP="000B0B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</w:tr>
    </w:tbl>
    <w:p w14:paraId="7E808DCD" w14:textId="77777777" w:rsidR="00243249" w:rsidRPr="00A678A5" w:rsidRDefault="008B79EA" w:rsidP="008B79EA">
      <w:pPr>
        <w:ind w:left="720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.</w:t>
      </w:r>
    </w:p>
    <w:p w14:paraId="1C9FA785" w14:textId="77777777" w:rsidR="00243249" w:rsidRPr="00A678A5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129" w:type="dxa"/>
        <w:tblLook w:val="04A0" w:firstRow="1" w:lastRow="0" w:firstColumn="1" w:lastColumn="0" w:noHBand="0" w:noVBand="1"/>
      </w:tblPr>
      <w:tblGrid>
        <w:gridCol w:w="1495"/>
        <w:gridCol w:w="1025"/>
        <w:gridCol w:w="1087"/>
        <w:gridCol w:w="2228"/>
        <w:gridCol w:w="2132"/>
        <w:gridCol w:w="1162"/>
      </w:tblGrid>
      <w:tr w:rsidR="00792179" w:rsidRPr="00DD164C" w14:paraId="2C6D2CEA" w14:textId="77777777" w:rsidTr="006F0168">
        <w:tc>
          <w:tcPr>
            <w:tcW w:w="1495" w:type="dxa"/>
          </w:tcPr>
          <w:p w14:paraId="47938984" w14:textId="77777777" w:rsidR="00792179" w:rsidRPr="00DD164C" w:rsidRDefault="00792179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025" w:type="dxa"/>
          </w:tcPr>
          <w:p w14:paraId="286A45CB" w14:textId="77777777" w:rsidR="00792179" w:rsidRPr="00DD164C" w:rsidRDefault="00792179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87" w:type="dxa"/>
          </w:tcPr>
          <w:p w14:paraId="65C26CB9" w14:textId="77777777" w:rsidR="00792179" w:rsidRPr="00DD164C" w:rsidRDefault="00792179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8711B27" w14:textId="77777777" w:rsidR="00792179" w:rsidRPr="00DD164C" w:rsidRDefault="00792179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צ-צפייה</w:t>
            </w:r>
          </w:p>
          <w:p w14:paraId="34A6CCDE" w14:textId="77777777" w:rsidR="00792179" w:rsidRPr="00DD164C" w:rsidRDefault="00792179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ר- רשות</w:t>
            </w:r>
          </w:p>
          <w:p w14:paraId="350F312D" w14:textId="77777777" w:rsidR="00792179" w:rsidRPr="00DD164C" w:rsidRDefault="00792179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ח- חובה</w:t>
            </w:r>
          </w:p>
          <w:p w14:paraId="3FCAE9C5" w14:textId="77777777" w:rsidR="00792179" w:rsidRPr="00DD164C" w:rsidRDefault="00792179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מ- מחושב</w:t>
            </w:r>
          </w:p>
        </w:tc>
        <w:tc>
          <w:tcPr>
            <w:tcW w:w="2228" w:type="dxa"/>
          </w:tcPr>
          <w:p w14:paraId="61FC0F05" w14:textId="77777777" w:rsidR="00792179" w:rsidRPr="00DD164C" w:rsidRDefault="00792179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32" w:type="dxa"/>
          </w:tcPr>
          <w:p w14:paraId="07B1745E" w14:textId="77777777" w:rsidR="00792179" w:rsidRPr="00DD164C" w:rsidRDefault="00792179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62" w:type="dxa"/>
          </w:tcPr>
          <w:p w14:paraId="43DD3031" w14:textId="77777777" w:rsidR="00792179" w:rsidRPr="00DD164C" w:rsidRDefault="00792179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DD164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D5B19" w:rsidRPr="00DD164C" w14:paraId="18FCAD2D" w14:textId="6D29E667" w:rsidTr="006F0168">
        <w:tc>
          <w:tcPr>
            <w:tcW w:w="1495" w:type="dxa"/>
          </w:tcPr>
          <w:p w14:paraId="297BF800" w14:textId="77A07EE2" w:rsidR="001D5B19" w:rsidRPr="00DD164C" w:rsidRDefault="00392A70" w:rsidP="001C0E94">
            <w:pPr>
              <w:rPr>
                <w:rFonts w:ascii="Arial" w:hAnsi="Arial" w:cs="David"/>
              </w:rPr>
            </w:pPr>
            <w:r>
              <w:rPr>
                <w:rFonts w:ascii="Arial" w:hAnsi="Arial" w:cs="David" w:hint="cs"/>
                <w:rtl/>
              </w:rPr>
              <w:t>גורם</w:t>
            </w:r>
            <w:r w:rsidR="001D5B19" w:rsidRPr="00DD164C">
              <w:rPr>
                <w:rFonts w:ascii="Arial" w:hAnsi="Arial" w:cs="David"/>
                <w:rtl/>
              </w:rPr>
              <w:t xml:space="preserve"> מנחה</w:t>
            </w:r>
          </w:p>
        </w:tc>
        <w:tc>
          <w:tcPr>
            <w:tcW w:w="1025" w:type="dxa"/>
          </w:tcPr>
          <w:p w14:paraId="64E4C4A8" w14:textId="5A084E15" w:rsidR="001D5B19" w:rsidRPr="00DD164C" w:rsidRDefault="001D5B19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87" w:type="dxa"/>
          </w:tcPr>
          <w:p w14:paraId="225911E1" w14:textId="552E3F64" w:rsidR="001D5B19" w:rsidRPr="00DD164C" w:rsidRDefault="001D5B19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2228" w:type="dxa"/>
          </w:tcPr>
          <w:p w14:paraId="2503F73C" w14:textId="7DE80ECB" w:rsidR="001D5B19" w:rsidRPr="00DD164C" w:rsidRDefault="001D5B19" w:rsidP="00577447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 xml:space="preserve">יחושב </w:t>
            </w:r>
            <w:proofErr w:type="spellStart"/>
            <w:r w:rsidRPr="00DD164C">
              <w:rPr>
                <w:rFonts w:cs="David" w:hint="cs"/>
                <w:rtl/>
                <w:lang w:eastAsia="he-IL"/>
              </w:rPr>
              <w:t>אוט</w:t>
            </w:r>
            <w:proofErr w:type="spellEnd"/>
            <w:r w:rsidRPr="00DD164C">
              <w:rPr>
                <w:rFonts w:cs="David" w:hint="cs"/>
                <w:rtl/>
                <w:lang w:eastAsia="he-IL"/>
              </w:rPr>
              <w:t xml:space="preserve">' </w:t>
            </w:r>
            <w:commentRangeStart w:id="23"/>
            <w:ins w:id="24" w:author="Saporta, Eyal" w:date="2015-03-23T15:38:00Z">
              <w:r w:rsidR="00577447">
                <w:rPr>
                  <w:rFonts w:cs="David" w:hint="cs"/>
                  <w:rtl/>
                  <w:lang w:eastAsia="he-IL"/>
                </w:rPr>
                <w:t>לפי</w:t>
              </w:r>
              <w:commentRangeEnd w:id="23"/>
              <w:r w:rsidR="00577447">
                <w:rPr>
                  <w:rStyle w:val="CommentReference"/>
                  <w:rtl/>
                </w:rPr>
                <w:commentReference w:id="23"/>
              </w:r>
              <w:r w:rsidR="00577447">
                <w:rPr>
                  <w:rFonts w:cs="David" w:hint="cs"/>
                  <w:rtl/>
                  <w:lang w:eastAsia="he-IL"/>
                </w:rPr>
                <w:t xml:space="preserve"> שדה "מתעד המפגש" ברכיב פרטי מפגש של אותה סיטואציה</w:t>
              </w:r>
              <w:r w:rsidR="00577447" w:rsidRPr="00DD164C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577447">
                <w:rPr>
                  <w:rFonts w:cs="David" w:hint="cs"/>
                  <w:rtl/>
                  <w:lang w:eastAsia="he-IL"/>
                </w:rPr>
                <w:t xml:space="preserve">(אם קיים) או </w:t>
              </w:r>
            </w:ins>
            <w:r w:rsidRPr="00DD164C">
              <w:rPr>
                <w:rFonts w:cs="David" w:hint="cs"/>
                <w:rtl/>
                <w:lang w:eastAsia="he-IL"/>
              </w:rPr>
              <w:t>עפ"י המשתמש שיצר את הרשומה</w:t>
            </w:r>
            <w:ins w:id="25" w:author="Saporta, Eyal" w:date="2015-03-23T15:36:00Z">
              <w:r w:rsidR="0057744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2132" w:type="dxa"/>
          </w:tcPr>
          <w:p w14:paraId="17332F4F" w14:textId="04661D1B" w:rsidR="001D5B19" w:rsidRPr="00DD164C" w:rsidRDefault="001D5B19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62" w:type="dxa"/>
          </w:tcPr>
          <w:p w14:paraId="56D77482" w14:textId="665F32BA" w:rsidR="001D5B19" w:rsidRPr="00DD164C" w:rsidRDefault="001D5B19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395423" w:rsidRPr="00DD164C" w:rsidDel="00395423" w14:paraId="07A5082B" w14:textId="77777777" w:rsidTr="006F0168">
        <w:trPr>
          <w:ins w:id="26" w:author="Saporta, Eyal" w:date="2015-01-08T13:28:00Z"/>
        </w:trPr>
        <w:tc>
          <w:tcPr>
            <w:tcW w:w="1495" w:type="dxa"/>
          </w:tcPr>
          <w:p w14:paraId="163FAE12" w14:textId="2AA19326" w:rsidR="00395423" w:rsidDel="00395423" w:rsidRDefault="00395423" w:rsidP="00395423">
            <w:pPr>
              <w:rPr>
                <w:ins w:id="27" w:author="Saporta, Eyal" w:date="2015-01-08T13:28:00Z"/>
                <w:rFonts w:ascii="Arial" w:hAnsi="Arial" w:cs="David"/>
                <w:rtl/>
              </w:rPr>
            </w:pPr>
            <w:ins w:id="28" w:author="Saporta, Eyal" w:date="2015-01-08T13:29:00Z">
              <w:r>
                <w:rPr>
                  <w:rFonts w:hint="cs"/>
                  <w:rtl/>
                </w:rPr>
                <w:t>איש צוות לביצוע</w:t>
              </w:r>
            </w:ins>
          </w:p>
        </w:tc>
        <w:tc>
          <w:tcPr>
            <w:tcW w:w="1025" w:type="dxa"/>
          </w:tcPr>
          <w:p w14:paraId="2405B7BE" w14:textId="1396DF77" w:rsidR="00395423" w:rsidRPr="00DD164C" w:rsidDel="00395423" w:rsidRDefault="00395423" w:rsidP="00395423">
            <w:pPr>
              <w:rPr>
                <w:ins w:id="29" w:author="Saporta, Eyal" w:date="2015-01-08T13:28:00Z"/>
                <w:rFonts w:cs="David"/>
                <w:rtl/>
                <w:lang w:eastAsia="he-IL"/>
              </w:rPr>
            </w:pPr>
            <w:ins w:id="30" w:author="Saporta, Eyal" w:date="2015-01-08T13:29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087" w:type="dxa"/>
          </w:tcPr>
          <w:p w14:paraId="0A66A747" w14:textId="1E0796B9" w:rsidR="00395423" w:rsidRPr="00DD164C" w:rsidDel="00395423" w:rsidRDefault="00395423" w:rsidP="00395423">
            <w:pPr>
              <w:rPr>
                <w:ins w:id="31" w:author="Saporta, Eyal" w:date="2015-01-08T13:28:00Z"/>
                <w:rFonts w:cs="David"/>
                <w:rtl/>
                <w:lang w:eastAsia="he-IL"/>
              </w:rPr>
            </w:pPr>
            <w:ins w:id="32" w:author="Saporta, Eyal" w:date="2015-01-08T13:29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1F2C0B90" w14:textId="242DFD6B" w:rsidR="00395423" w:rsidRPr="00DD164C" w:rsidDel="00395423" w:rsidRDefault="00395423" w:rsidP="00395423">
            <w:pPr>
              <w:rPr>
                <w:ins w:id="33" w:author="Saporta, Eyal" w:date="2015-01-08T13:28:00Z"/>
                <w:rFonts w:cs="David"/>
                <w:rtl/>
                <w:lang w:eastAsia="he-IL"/>
              </w:rPr>
            </w:pPr>
            <w:ins w:id="34" w:author="Saporta, Eyal" w:date="2015-01-08T13:29:00Z">
              <w:r>
                <w:rPr>
                  <w:rFonts w:cs="David" w:hint="cs"/>
                  <w:rtl/>
                  <w:lang w:eastAsia="he-IL"/>
                </w:rPr>
                <w:t xml:space="preserve">טבלת משתמשים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המשוייכים</w:t>
              </w:r>
              <w:proofErr w:type="spellEnd"/>
              <w:r>
                <w:rPr>
                  <w:rFonts w:cs="David" w:hint="cs"/>
                  <w:rtl/>
                  <w:lang w:eastAsia="he-IL"/>
                </w:rPr>
                <w:t xml:space="preserve"> לאותו מבנה נוכחי של משתמש </w:t>
              </w:r>
            </w:ins>
          </w:p>
        </w:tc>
        <w:tc>
          <w:tcPr>
            <w:tcW w:w="2132" w:type="dxa"/>
          </w:tcPr>
          <w:p w14:paraId="77C452B3" w14:textId="135FACEB" w:rsidR="00395423" w:rsidRPr="00DD164C" w:rsidDel="00395423" w:rsidRDefault="00395423" w:rsidP="00395423">
            <w:pPr>
              <w:rPr>
                <w:ins w:id="35" w:author="Saporta, Eyal" w:date="2015-01-08T13:28:00Z"/>
                <w:rFonts w:cs="David"/>
                <w:rtl/>
                <w:lang w:eastAsia="he-IL"/>
              </w:rPr>
            </w:pPr>
            <w:ins w:id="36" w:author="Saporta, Eyal" w:date="2015-01-08T13:29:00Z">
              <w:r>
                <w:rPr>
                  <w:rFonts w:cs="David" w:hint="cs"/>
                  <w:rtl/>
                </w:rPr>
                <w:t>בחירה בודדת</w:t>
              </w:r>
            </w:ins>
          </w:p>
        </w:tc>
        <w:tc>
          <w:tcPr>
            <w:tcW w:w="1162" w:type="dxa"/>
          </w:tcPr>
          <w:p w14:paraId="41A5907E" w14:textId="3FC4CE29" w:rsidR="00395423" w:rsidRPr="00DD164C" w:rsidDel="00395423" w:rsidRDefault="008B31DE" w:rsidP="00395423">
            <w:pPr>
              <w:rPr>
                <w:ins w:id="37" w:author="Saporta, Eyal" w:date="2015-01-08T13:28:00Z"/>
                <w:rFonts w:cs="David"/>
                <w:rtl/>
                <w:lang w:eastAsia="he-IL"/>
              </w:rPr>
            </w:pPr>
            <w:ins w:id="38" w:author="Saporta, Eyal" w:date="2015-01-08T14:46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6F0168" w:rsidRPr="00DD164C" w:rsidDel="00395423" w14:paraId="3A30C1B4" w14:textId="77777777" w:rsidTr="006F0168">
        <w:trPr>
          <w:ins w:id="39" w:author="Saporta, Eyal" w:date="2015-01-08T13:29:00Z"/>
        </w:trPr>
        <w:tc>
          <w:tcPr>
            <w:tcW w:w="1495" w:type="dxa"/>
          </w:tcPr>
          <w:p w14:paraId="7F7E6DF0" w14:textId="1F9824D5" w:rsidR="006F0168" w:rsidRDefault="006F0168" w:rsidP="006F0168">
            <w:pPr>
              <w:rPr>
                <w:ins w:id="40" w:author="Saporta, Eyal" w:date="2015-01-08T13:29:00Z"/>
                <w:rtl/>
              </w:rPr>
            </w:pPr>
            <w:ins w:id="41" w:author="Saporta, Eyal" w:date="2015-01-08T13:29:00Z">
              <w:r>
                <w:rPr>
                  <w:rFonts w:hint="cs"/>
                  <w:rtl/>
                </w:rPr>
                <w:t>תאריך יעד לטיפול</w:t>
              </w:r>
            </w:ins>
          </w:p>
        </w:tc>
        <w:tc>
          <w:tcPr>
            <w:tcW w:w="1025" w:type="dxa"/>
          </w:tcPr>
          <w:p w14:paraId="304C82FB" w14:textId="18BAA057" w:rsidR="006F0168" w:rsidRDefault="006F0168" w:rsidP="006F0168">
            <w:pPr>
              <w:rPr>
                <w:ins w:id="42" w:author="Saporta, Eyal" w:date="2015-01-08T13:29:00Z"/>
                <w:rFonts w:cs="David"/>
                <w:rtl/>
                <w:lang w:eastAsia="he-IL"/>
              </w:rPr>
            </w:pPr>
            <w:ins w:id="43" w:author="Saporta, Eyal" w:date="2015-01-08T14:37:00Z">
              <w:r w:rsidRPr="00DD164C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87" w:type="dxa"/>
          </w:tcPr>
          <w:p w14:paraId="02499527" w14:textId="57B0A342" w:rsidR="006F0168" w:rsidRDefault="006F0168" w:rsidP="006F0168">
            <w:pPr>
              <w:rPr>
                <w:ins w:id="44" w:author="Saporta, Eyal" w:date="2015-01-08T13:29:00Z"/>
                <w:rFonts w:cs="David"/>
                <w:rtl/>
                <w:lang w:eastAsia="he-IL"/>
              </w:rPr>
            </w:pPr>
            <w:ins w:id="45" w:author="Saporta, Eyal" w:date="2015-01-08T14:39:00Z">
              <w:r w:rsidRPr="0040197D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5BEBB4F6" w14:textId="77777777" w:rsidR="006F0168" w:rsidRDefault="006F0168" w:rsidP="006F0168">
            <w:pPr>
              <w:rPr>
                <w:ins w:id="46" w:author="Saporta, Eyal" w:date="2015-01-08T13:29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7C8A1942" w14:textId="5AFE2B8B" w:rsidR="006F0168" w:rsidRDefault="00B2383C" w:rsidP="006F0168">
            <w:pPr>
              <w:rPr>
                <w:ins w:id="47" w:author="Saporta, Eyal" w:date="2015-01-08T13:29:00Z"/>
                <w:rFonts w:cs="David"/>
                <w:rtl/>
              </w:rPr>
            </w:pPr>
            <w:ins w:id="48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</w:tc>
        <w:tc>
          <w:tcPr>
            <w:tcW w:w="1162" w:type="dxa"/>
          </w:tcPr>
          <w:p w14:paraId="58F7EC4A" w14:textId="7C25C3CC" w:rsidR="006F0168" w:rsidRPr="00DD164C" w:rsidDel="00395423" w:rsidRDefault="008B31DE" w:rsidP="006F0168">
            <w:pPr>
              <w:rPr>
                <w:ins w:id="49" w:author="Saporta, Eyal" w:date="2015-01-08T13:29:00Z"/>
                <w:rFonts w:cs="David"/>
                <w:rtl/>
                <w:lang w:eastAsia="he-IL"/>
              </w:rPr>
            </w:pPr>
            <w:ins w:id="50" w:author="Saporta, Eyal" w:date="2015-01-08T14:46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6F0168" w:rsidRPr="00DD164C" w:rsidDel="00395423" w14:paraId="64282842" w14:textId="77777777" w:rsidTr="006F0168">
        <w:trPr>
          <w:ins w:id="51" w:author="Saporta, Eyal" w:date="2015-01-08T13:29:00Z"/>
        </w:trPr>
        <w:tc>
          <w:tcPr>
            <w:tcW w:w="1495" w:type="dxa"/>
          </w:tcPr>
          <w:p w14:paraId="59EA3FD3" w14:textId="561E068D" w:rsidR="006F0168" w:rsidRDefault="006F0168" w:rsidP="006F0168">
            <w:pPr>
              <w:rPr>
                <w:ins w:id="52" w:author="Saporta, Eyal" w:date="2015-01-08T13:29:00Z"/>
                <w:rtl/>
              </w:rPr>
            </w:pPr>
            <w:ins w:id="53" w:author="Saporta, Eyal" w:date="2015-01-08T13:29:00Z">
              <w:r>
                <w:rPr>
                  <w:rFonts w:hint="cs"/>
                  <w:rtl/>
                </w:rPr>
                <w:t>תאריך יעד להשלמת ביצוע</w:t>
              </w:r>
            </w:ins>
          </w:p>
        </w:tc>
        <w:tc>
          <w:tcPr>
            <w:tcW w:w="1025" w:type="dxa"/>
          </w:tcPr>
          <w:p w14:paraId="0A9F5653" w14:textId="4AA5D73A" w:rsidR="006F0168" w:rsidRDefault="006F0168" w:rsidP="006F0168">
            <w:pPr>
              <w:rPr>
                <w:ins w:id="54" w:author="Saporta, Eyal" w:date="2015-01-08T13:29:00Z"/>
                <w:rFonts w:cs="David"/>
                <w:rtl/>
                <w:lang w:eastAsia="he-IL"/>
              </w:rPr>
            </w:pPr>
            <w:ins w:id="55" w:author="Saporta, Eyal" w:date="2015-01-08T14:37:00Z">
              <w:r w:rsidRPr="00DD164C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87" w:type="dxa"/>
          </w:tcPr>
          <w:p w14:paraId="1DBF6B5F" w14:textId="2E73FA83" w:rsidR="006F0168" w:rsidRDefault="006F0168" w:rsidP="006F0168">
            <w:pPr>
              <w:rPr>
                <w:ins w:id="56" w:author="Saporta, Eyal" w:date="2015-01-08T13:29:00Z"/>
                <w:rFonts w:cs="David"/>
                <w:rtl/>
                <w:lang w:eastAsia="he-IL"/>
              </w:rPr>
            </w:pPr>
            <w:ins w:id="57" w:author="Saporta, Eyal" w:date="2015-01-08T14:39:00Z">
              <w:r w:rsidRPr="0040197D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5386DE59" w14:textId="77777777" w:rsidR="006F0168" w:rsidRDefault="006F0168" w:rsidP="006F0168">
            <w:pPr>
              <w:rPr>
                <w:ins w:id="58" w:author="Saporta, Eyal" w:date="2015-01-08T13:29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780CD711" w14:textId="63D94B76" w:rsidR="006F0168" w:rsidRDefault="00B2383C" w:rsidP="006F0168">
            <w:pPr>
              <w:rPr>
                <w:ins w:id="59" w:author="Saporta, Eyal" w:date="2015-01-08T13:29:00Z"/>
                <w:rFonts w:cs="David"/>
                <w:rtl/>
              </w:rPr>
            </w:pPr>
            <w:ins w:id="60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</w:tc>
        <w:tc>
          <w:tcPr>
            <w:tcW w:w="1162" w:type="dxa"/>
          </w:tcPr>
          <w:p w14:paraId="1FA3A61B" w14:textId="4FD55F32" w:rsidR="006F0168" w:rsidRPr="00DD164C" w:rsidDel="00395423" w:rsidRDefault="008B31DE" w:rsidP="006F0168">
            <w:pPr>
              <w:rPr>
                <w:ins w:id="61" w:author="Saporta, Eyal" w:date="2015-01-08T13:29:00Z"/>
                <w:rFonts w:cs="David"/>
                <w:rtl/>
                <w:lang w:eastAsia="he-IL"/>
              </w:rPr>
            </w:pPr>
            <w:ins w:id="62" w:author="Saporta, Eyal" w:date="2015-01-08T14:46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395423" w:rsidRPr="00DD164C" w14:paraId="082406F7" w14:textId="77777777" w:rsidTr="006F0168">
        <w:tc>
          <w:tcPr>
            <w:tcW w:w="1495" w:type="dxa"/>
          </w:tcPr>
          <w:p w14:paraId="28DF4679" w14:textId="77777777" w:rsidR="00395423" w:rsidRPr="00DD164C" w:rsidRDefault="00395423" w:rsidP="00395423">
            <w:pPr>
              <w:rPr>
                <w:rFonts w:ascii="Arial" w:hAnsi="Arial" w:cs="David"/>
                <w:rtl/>
              </w:rPr>
            </w:pPr>
            <w:r w:rsidRPr="00DD164C">
              <w:rPr>
                <w:rFonts w:ascii="Arial" w:hAnsi="Arial" w:cs="David"/>
                <w:rtl/>
              </w:rPr>
              <w:t xml:space="preserve">תאריך </w:t>
            </w:r>
          </w:p>
        </w:tc>
        <w:tc>
          <w:tcPr>
            <w:tcW w:w="1025" w:type="dxa"/>
          </w:tcPr>
          <w:p w14:paraId="42439A37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087" w:type="dxa"/>
          </w:tcPr>
          <w:p w14:paraId="57969D37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2228" w:type="dxa"/>
          </w:tcPr>
          <w:p w14:paraId="4386B666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 xml:space="preserve">יחושב </w:t>
            </w:r>
            <w:proofErr w:type="spellStart"/>
            <w:r w:rsidRPr="00DD164C">
              <w:rPr>
                <w:rFonts w:cs="David" w:hint="cs"/>
                <w:rtl/>
                <w:lang w:eastAsia="he-IL"/>
              </w:rPr>
              <w:t>אוט</w:t>
            </w:r>
            <w:proofErr w:type="spellEnd"/>
            <w:r w:rsidRPr="00DD164C">
              <w:rPr>
                <w:rFonts w:cs="David" w:hint="cs"/>
                <w:rtl/>
                <w:lang w:eastAsia="he-IL"/>
              </w:rPr>
              <w:t>' לפי תאריך היצירה של הרשומה</w:t>
            </w:r>
          </w:p>
        </w:tc>
        <w:tc>
          <w:tcPr>
            <w:tcW w:w="2132" w:type="dxa"/>
          </w:tcPr>
          <w:p w14:paraId="4B7AE0C2" w14:textId="2230D126" w:rsidR="00395423" w:rsidRPr="00DD164C" w:rsidRDefault="00B2383C" w:rsidP="00395423">
            <w:pPr>
              <w:rPr>
                <w:rFonts w:cs="David"/>
                <w:rtl/>
                <w:lang w:eastAsia="he-IL"/>
              </w:rPr>
            </w:pPr>
            <w:ins w:id="63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</w:tc>
        <w:tc>
          <w:tcPr>
            <w:tcW w:w="1162" w:type="dxa"/>
          </w:tcPr>
          <w:p w14:paraId="60C77533" w14:textId="79563D64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del w:id="64" w:author="Saporta, Eyal" w:date="2015-01-08T14:46:00Z">
              <w:r w:rsidRPr="00DD164C" w:rsidDel="008B31DE">
                <w:rPr>
                  <w:rFonts w:cs="David" w:hint="cs"/>
                  <w:rtl/>
                  <w:lang w:eastAsia="he-IL"/>
                </w:rPr>
                <w:delText>2</w:delText>
              </w:r>
            </w:del>
            <w:ins w:id="65" w:author="Saporta, Eyal" w:date="2015-01-08T14:46:00Z">
              <w:r w:rsidR="008B31DE"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342E91" w:rsidRPr="00DD164C" w14:paraId="734D511A" w14:textId="77777777" w:rsidTr="006F0168">
        <w:trPr>
          <w:ins w:id="66" w:author="Saporta, Eyal" w:date="2015-03-23T15:29:00Z"/>
        </w:trPr>
        <w:tc>
          <w:tcPr>
            <w:tcW w:w="1495" w:type="dxa"/>
          </w:tcPr>
          <w:p w14:paraId="01B4405E" w14:textId="35C606D5" w:rsidR="00342E91" w:rsidRPr="00DD164C" w:rsidRDefault="00634776" w:rsidP="00395423">
            <w:pPr>
              <w:rPr>
                <w:ins w:id="67" w:author="Saporta, Eyal" w:date="2015-03-23T15:29:00Z"/>
                <w:rFonts w:ascii="Arial" w:hAnsi="Arial" w:cs="David"/>
                <w:rtl/>
              </w:rPr>
            </w:pPr>
            <w:commentRangeStart w:id="68"/>
            <w:ins w:id="69" w:author="Saporta, Eyal" w:date="2015-03-23T15:34:00Z">
              <w:r>
                <w:rPr>
                  <w:rFonts w:ascii="Arial" w:hAnsi="Arial" w:cs="David" w:hint="cs"/>
                  <w:rtl/>
                </w:rPr>
                <w:t>שעה</w:t>
              </w:r>
            </w:ins>
            <w:commentRangeEnd w:id="68"/>
            <w:ins w:id="70" w:author="Saporta, Eyal" w:date="2015-03-23T15:35:00Z">
              <w:r>
                <w:rPr>
                  <w:rStyle w:val="CommentReference"/>
                  <w:rtl/>
                </w:rPr>
                <w:commentReference w:id="68"/>
              </w:r>
            </w:ins>
          </w:p>
        </w:tc>
        <w:tc>
          <w:tcPr>
            <w:tcW w:w="1025" w:type="dxa"/>
          </w:tcPr>
          <w:p w14:paraId="7B15FDC8" w14:textId="0900F864" w:rsidR="00342E91" w:rsidRPr="00DD164C" w:rsidRDefault="00634776" w:rsidP="00395423">
            <w:pPr>
              <w:rPr>
                <w:ins w:id="71" w:author="Saporta, Eyal" w:date="2015-03-23T15:29:00Z"/>
                <w:rFonts w:cs="David" w:hint="cs"/>
                <w:rtl/>
                <w:lang w:eastAsia="he-IL"/>
              </w:rPr>
            </w:pPr>
            <w:ins w:id="72" w:author="Saporta, Eyal" w:date="2015-03-23T15:34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87" w:type="dxa"/>
          </w:tcPr>
          <w:p w14:paraId="15B5E53C" w14:textId="0545D419" w:rsidR="00342E91" w:rsidRPr="00DD164C" w:rsidRDefault="00634776" w:rsidP="00395423">
            <w:pPr>
              <w:rPr>
                <w:ins w:id="73" w:author="Saporta, Eyal" w:date="2015-03-23T15:29:00Z"/>
                <w:rFonts w:cs="David" w:hint="cs"/>
                <w:rtl/>
                <w:lang w:eastAsia="he-IL"/>
              </w:rPr>
            </w:pPr>
            <w:ins w:id="74" w:author="Saporta, Eyal" w:date="2015-03-23T15:35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2228" w:type="dxa"/>
          </w:tcPr>
          <w:p w14:paraId="7E27F7D9" w14:textId="314C04D8" w:rsidR="00342E91" w:rsidRPr="00DD164C" w:rsidRDefault="00634776" w:rsidP="00634776">
            <w:pPr>
              <w:rPr>
                <w:ins w:id="75" w:author="Saporta, Eyal" w:date="2015-03-23T15:29:00Z"/>
                <w:rFonts w:cs="David" w:hint="cs"/>
                <w:rtl/>
                <w:lang w:eastAsia="he-IL"/>
              </w:rPr>
            </w:pPr>
            <w:ins w:id="76" w:author="Saporta, Eyal" w:date="2015-03-23T15:35:00Z">
              <w:r w:rsidRPr="00DD164C">
                <w:rPr>
                  <w:rFonts w:cs="David" w:hint="cs"/>
                  <w:rtl/>
                  <w:lang w:eastAsia="he-IL"/>
                </w:rPr>
                <w:t xml:space="preserve">יחושב </w:t>
              </w:r>
              <w:proofErr w:type="spellStart"/>
              <w:r w:rsidRPr="00DD164C">
                <w:rPr>
                  <w:rFonts w:cs="David" w:hint="cs"/>
                  <w:rtl/>
                  <w:lang w:eastAsia="he-IL"/>
                </w:rPr>
                <w:t>אוט</w:t>
              </w:r>
              <w:proofErr w:type="spellEnd"/>
              <w:r w:rsidRPr="00DD164C">
                <w:rPr>
                  <w:rFonts w:cs="David" w:hint="cs"/>
                  <w:rtl/>
                  <w:lang w:eastAsia="he-IL"/>
                </w:rPr>
                <w:t xml:space="preserve">' לפי </w:t>
              </w:r>
              <w:r>
                <w:rPr>
                  <w:rFonts w:cs="David" w:hint="cs"/>
                  <w:rtl/>
                  <w:lang w:eastAsia="he-IL"/>
                </w:rPr>
                <w:t>שעת</w:t>
              </w:r>
              <w:r w:rsidRPr="00DD164C">
                <w:rPr>
                  <w:rFonts w:cs="David" w:hint="cs"/>
                  <w:rtl/>
                  <w:lang w:eastAsia="he-IL"/>
                </w:rPr>
                <w:t xml:space="preserve"> היצירה של הרשומה</w:t>
              </w:r>
            </w:ins>
          </w:p>
        </w:tc>
        <w:tc>
          <w:tcPr>
            <w:tcW w:w="2132" w:type="dxa"/>
          </w:tcPr>
          <w:p w14:paraId="5E5C43DB" w14:textId="4C62AA82" w:rsidR="00342E91" w:rsidRDefault="00634776" w:rsidP="00395423">
            <w:pPr>
              <w:rPr>
                <w:ins w:id="77" w:author="Saporta, Eyal" w:date="2015-03-23T15:29:00Z"/>
                <w:rFonts w:cs="David"/>
                <w:lang w:eastAsia="he-IL"/>
              </w:rPr>
            </w:pPr>
            <w:ins w:id="78" w:author="Saporta, Eyal" w:date="2015-03-23T15:35:00Z">
              <w:r>
                <w:rPr>
                  <w:rFonts w:cs="David"/>
                  <w:lang w:eastAsia="he-IL"/>
                </w:rPr>
                <w:t>HH:MM</w:t>
              </w:r>
            </w:ins>
          </w:p>
        </w:tc>
        <w:tc>
          <w:tcPr>
            <w:tcW w:w="1162" w:type="dxa"/>
          </w:tcPr>
          <w:p w14:paraId="14A40480" w14:textId="0034277B" w:rsidR="00342E91" w:rsidRPr="00DD164C" w:rsidDel="008B31DE" w:rsidRDefault="00634776" w:rsidP="00395423">
            <w:pPr>
              <w:rPr>
                <w:ins w:id="79" w:author="Saporta, Eyal" w:date="2015-03-23T15:29:00Z"/>
                <w:rFonts w:cs="David"/>
                <w:lang w:eastAsia="he-IL"/>
              </w:rPr>
            </w:pPr>
            <w:ins w:id="80" w:author="Saporta, Eyal" w:date="2015-03-23T15:35:00Z">
              <w:r>
                <w:rPr>
                  <w:rFonts w:cs="David"/>
                  <w:lang w:eastAsia="he-IL"/>
                </w:rPr>
                <w:t>6</w:t>
              </w:r>
            </w:ins>
          </w:p>
        </w:tc>
      </w:tr>
      <w:tr w:rsidR="00395423" w:rsidRPr="00DD164C" w14:paraId="634A7B3E" w14:textId="77777777" w:rsidTr="006F0168">
        <w:tc>
          <w:tcPr>
            <w:tcW w:w="1495" w:type="dxa"/>
          </w:tcPr>
          <w:p w14:paraId="67FFA6F2" w14:textId="77777777" w:rsidR="00395423" w:rsidRPr="00DD164C" w:rsidRDefault="00395423" w:rsidP="00395423">
            <w:pPr>
              <w:rPr>
                <w:rFonts w:ascii="Arial" w:hAnsi="Arial" w:cs="David"/>
                <w:rtl/>
              </w:rPr>
            </w:pPr>
            <w:r w:rsidRPr="00DD164C">
              <w:rPr>
                <w:rFonts w:ascii="Arial" w:hAnsi="Arial" w:cs="David" w:hint="cs"/>
                <w:rtl/>
              </w:rPr>
              <w:t>הנחיה</w:t>
            </w:r>
          </w:p>
        </w:tc>
        <w:tc>
          <w:tcPr>
            <w:tcW w:w="1025" w:type="dxa"/>
          </w:tcPr>
          <w:p w14:paraId="5211DE0F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87" w:type="dxa"/>
          </w:tcPr>
          <w:p w14:paraId="55F91B6C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2228" w:type="dxa"/>
          </w:tcPr>
          <w:p w14:paraId="2628EBAA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טבלת הנחיות ליקר</w:t>
            </w:r>
          </w:p>
        </w:tc>
        <w:tc>
          <w:tcPr>
            <w:tcW w:w="2132" w:type="dxa"/>
          </w:tcPr>
          <w:p w14:paraId="46E6B3A6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62" w:type="dxa"/>
          </w:tcPr>
          <w:p w14:paraId="0401D79D" w14:textId="566FBC35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del w:id="81" w:author="Saporta, Eyal" w:date="2015-01-08T14:46:00Z">
              <w:r w:rsidRPr="00DD164C" w:rsidDel="008B31DE">
                <w:rPr>
                  <w:rFonts w:cs="David" w:hint="cs"/>
                  <w:rtl/>
                  <w:lang w:eastAsia="he-IL"/>
                </w:rPr>
                <w:delText>3</w:delText>
              </w:r>
            </w:del>
            <w:ins w:id="82" w:author="Saporta, Eyal" w:date="2015-01-08T14:46:00Z">
              <w:r w:rsidR="008B31DE"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395423" w:rsidRPr="00DD164C" w14:paraId="60F8EE81" w14:textId="77777777" w:rsidTr="006F0168">
        <w:tc>
          <w:tcPr>
            <w:tcW w:w="1495" w:type="dxa"/>
          </w:tcPr>
          <w:p w14:paraId="7C295F16" w14:textId="4C43CFA5" w:rsidR="00395423" w:rsidRPr="00DD164C" w:rsidRDefault="00395423" w:rsidP="00395423">
            <w:pPr>
              <w:rPr>
                <w:rFonts w:ascii="Arial" w:hAnsi="Arial" w:cs="David"/>
                <w:rtl/>
              </w:rPr>
            </w:pPr>
            <w:del w:id="83" w:author="Saporta, Eyal" w:date="2015-01-08T14:19:00Z">
              <w:r w:rsidRPr="00DD164C" w:rsidDel="005E65D1">
                <w:rPr>
                  <w:rFonts w:ascii="Arial" w:hAnsi="Arial" w:cs="David" w:hint="cs"/>
                  <w:rtl/>
                </w:rPr>
                <w:delText>הערות</w:delText>
              </w:r>
            </w:del>
            <w:ins w:id="84" w:author="Saporta, Eyal" w:date="2015-01-08T14:19:00Z">
              <w:r w:rsidR="005E65D1">
                <w:rPr>
                  <w:rFonts w:ascii="Arial" w:hAnsi="Arial" w:cs="David" w:hint="cs"/>
                  <w:rtl/>
                </w:rPr>
                <w:t>פירוט</w:t>
              </w:r>
            </w:ins>
          </w:p>
        </w:tc>
        <w:tc>
          <w:tcPr>
            <w:tcW w:w="1025" w:type="dxa"/>
          </w:tcPr>
          <w:p w14:paraId="3F249CCA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87" w:type="dxa"/>
          </w:tcPr>
          <w:p w14:paraId="0274E6D9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2228" w:type="dxa"/>
          </w:tcPr>
          <w:p w14:paraId="41971141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2A496EF5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162" w:type="dxa"/>
          </w:tcPr>
          <w:p w14:paraId="33199496" w14:textId="31C7768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del w:id="85" w:author="Saporta, Eyal" w:date="2015-01-08T14:46:00Z">
              <w:r w:rsidRPr="00DD164C" w:rsidDel="008B31DE">
                <w:rPr>
                  <w:rFonts w:cs="David" w:hint="cs"/>
                  <w:rtl/>
                  <w:lang w:eastAsia="he-IL"/>
                </w:rPr>
                <w:delText>4</w:delText>
              </w:r>
            </w:del>
            <w:ins w:id="86" w:author="Saporta, Eyal" w:date="2015-01-08T14:46:00Z">
              <w:r w:rsidR="008B31DE"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6F0168" w:rsidRPr="00DD164C" w14:paraId="6ED72E67" w14:textId="77777777" w:rsidTr="006F0168">
        <w:trPr>
          <w:ins w:id="87" w:author="Saporta, Eyal" w:date="2015-01-08T14:19:00Z"/>
        </w:trPr>
        <w:tc>
          <w:tcPr>
            <w:tcW w:w="1495" w:type="dxa"/>
          </w:tcPr>
          <w:p w14:paraId="4944BAB3" w14:textId="1C0DDB3F" w:rsidR="006F0168" w:rsidRPr="00DD164C" w:rsidDel="005E65D1" w:rsidRDefault="006F0168" w:rsidP="006F0168">
            <w:pPr>
              <w:rPr>
                <w:ins w:id="88" w:author="Saporta, Eyal" w:date="2015-01-08T14:19:00Z"/>
                <w:rFonts w:ascii="Arial" w:hAnsi="Arial" w:cs="David"/>
                <w:rtl/>
              </w:rPr>
            </w:pPr>
            <w:ins w:id="89" w:author="Saporta, Eyal" w:date="2015-01-08T14:20:00Z">
              <w:r>
                <w:rPr>
                  <w:rFonts w:ascii="Arial" w:hAnsi="Arial" w:cs="David" w:hint="cs"/>
                  <w:rtl/>
                </w:rPr>
                <w:t>טווח יעד לתור</w:t>
              </w:r>
            </w:ins>
          </w:p>
        </w:tc>
        <w:tc>
          <w:tcPr>
            <w:tcW w:w="1025" w:type="dxa"/>
          </w:tcPr>
          <w:p w14:paraId="6CBB3413" w14:textId="6FF0303C" w:rsidR="006F0168" w:rsidRPr="00DD164C" w:rsidRDefault="006F0168" w:rsidP="006F0168">
            <w:pPr>
              <w:rPr>
                <w:ins w:id="90" w:author="Saporta, Eyal" w:date="2015-01-08T14:19:00Z"/>
                <w:rFonts w:cs="David"/>
                <w:rtl/>
                <w:lang w:eastAsia="he-IL"/>
              </w:rPr>
            </w:pPr>
            <w:ins w:id="91" w:author="Saporta, Eyal" w:date="2015-01-08T14:39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087" w:type="dxa"/>
          </w:tcPr>
          <w:p w14:paraId="64C9AEF1" w14:textId="3AFDBC67" w:rsidR="006F0168" w:rsidRPr="00DD164C" w:rsidRDefault="006F0168" w:rsidP="006F0168">
            <w:pPr>
              <w:rPr>
                <w:ins w:id="92" w:author="Saporta, Eyal" w:date="2015-01-08T14:19:00Z"/>
                <w:rFonts w:cs="David"/>
                <w:rtl/>
                <w:lang w:eastAsia="he-IL"/>
              </w:rPr>
            </w:pPr>
            <w:ins w:id="93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28493F13" w14:textId="77777777" w:rsidR="006F0168" w:rsidRPr="00DD164C" w:rsidRDefault="006F0168" w:rsidP="006F0168">
            <w:pPr>
              <w:rPr>
                <w:ins w:id="94" w:author="Saporta, Eyal" w:date="2015-01-08T14:19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1D05887B" w14:textId="2C3B7884" w:rsidR="006F0168" w:rsidRPr="00DD164C" w:rsidRDefault="00B2383C" w:rsidP="006F0168">
            <w:pPr>
              <w:rPr>
                <w:ins w:id="95" w:author="Saporta, Eyal" w:date="2015-01-08T14:19:00Z"/>
                <w:rFonts w:cs="David"/>
                <w:rtl/>
                <w:lang w:eastAsia="he-IL"/>
              </w:rPr>
            </w:pPr>
            <w:ins w:id="96" w:author="Saporta, Eyal" w:date="2015-01-08T14:41:00Z">
              <w:r>
                <w:rPr>
                  <w:rFonts w:cs="David" w:hint="cs"/>
                  <w:rtl/>
                  <w:lang w:eastAsia="he-IL"/>
                </w:rPr>
                <w:t>ללא ספרה עשרונית</w:t>
              </w:r>
            </w:ins>
            <w:ins w:id="97" w:author="Saporta, Eyal" w:date="2015-03-10T16:28:00Z">
              <w:r w:rsidR="00425D67">
                <w:rPr>
                  <w:rFonts w:cs="David" w:hint="cs"/>
                  <w:rtl/>
                  <w:lang w:eastAsia="he-IL"/>
                </w:rPr>
                <w:t xml:space="preserve">. </w:t>
              </w:r>
              <w:commentRangeStart w:id="98"/>
              <w:r w:rsidR="00425D67">
                <w:rPr>
                  <w:rFonts w:cs="David" w:hint="cs"/>
                  <w:rtl/>
                  <w:lang w:eastAsia="he-IL"/>
                </w:rPr>
                <w:t xml:space="preserve">יוצג </w:t>
              </w:r>
            </w:ins>
            <w:commentRangeEnd w:id="98"/>
            <w:ins w:id="99" w:author="Saporta, Eyal" w:date="2015-03-10T16:29:00Z">
              <w:r w:rsidR="00425D67">
                <w:rPr>
                  <w:rStyle w:val="CommentReference"/>
                  <w:rtl/>
                </w:rPr>
                <w:commentReference w:id="98"/>
              </w:r>
            </w:ins>
            <w:ins w:id="100" w:author="Saporta, Eyal" w:date="2015-03-10T16:28:00Z">
              <w:r w:rsidR="00425D67"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="00425D67"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 w:rsidR="00425D6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01" w:author="Saporta, Eyal" w:date="2015-03-10T16:29:00Z">
              <w:r w:rsidR="00425D67">
                <w:rPr>
                  <w:rFonts w:cs="David" w:hint="cs"/>
                  <w:rtl/>
                  <w:lang w:eastAsia="he-IL"/>
                </w:rPr>
                <w:t>מטבלת ההנחיות</w:t>
              </w:r>
            </w:ins>
          </w:p>
        </w:tc>
        <w:tc>
          <w:tcPr>
            <w:tcW w:w="1162" w:type="dxa"/>
          </w:tcPr>
          <w:p w14:paraId="7851A295" w14:textId="3FED64E5" w:rsidR="006F0168" w:rsidRPr="00DD164C" w:rsidRDefault="008B31DE" w:rsidP="006F0168">
            <w:pPr>
              <w:rPr>
                <w:ins w:id="102" w:author="Saporta, Eyal" w:date="2015-01-08T14:19:00Z"/>
                <w:rFonts w:cs="David"/>
                <w:rtl/>
                <w:lang w:eastAsia="he-IL"/>
              </w:rPr>
            </w:pPr>
            <w:ins w:id="103" w:author="Saporta, Eyal" w:date="2015-01-08T14:46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6F0168" w:rsidRPr="00DD164C" w14:paraId="220A4916" w14:textId="77777777" w:rsidTr="006F0168">
        <w:trPr>
          <w:ins w:id="104" w:author="Saporta, Eyal" w:date="2015-01-08T14:20:00Z"/>
        </w:trPr>
        <w:tc>
          <w:tcPr>
            <w:tcW w:w="1495" w:type="dxa"/>
          </w:tcPr>
          <w:p w14:paraId="0543076B" w14:textId="5AA0C2F2" w:rsidR="006F0168" w:rsidRPr="00DD164C" w:rsidDel="005E65D1" w:rsidRDefault="006F0168" w:rsidP="006F0168">
            <w:pPr>
              <w:rPr>
                <w:ins w:id="105" w:author="Saporta, Eyal" w:date="2015-01-08T14:20:00Z"/>
                <w:rFonts w:ascii="Arial" w:hAnsi="Arial" w:cs="David"/>
                <w:rtl/>
              </w:rPr>
            </w:pPr>
            <w:ins w:id="106" w:author="Saporta, Eyal" w:date="2015-01-08T14:20:00Z">
              <w:r>
                <w:rPr>
                  <w:rFonts w:ascii="Arial" w:hAnsi="Arial" w:cs="David" w:hint="cs"/>
                  <w:rtl/>
                </w:rPr>
                <w:t>מוסד</w:t>
              </w:r>
            </w:ins>
          </w:p>
        </w:tc>
        <w:tc>
          <w:tcPr>
            <w:tcW w:w="1025" w:type="dxa"/>
          </w:tcPr>
          <w:p w14:paraId="77803789" w14:textId="1E8BB01E" w:rsidR="006F0168" w:rsidRPr="00DD164C" w:rsidRDefault="006F0168" w:rsidP="006F0168">
            <w:pPr>
              <w:rPr>
                <w:ins w:id="107" w:author="Saporta, Eyal" w:date="2015-01-08T14:20:00Z"/>
                <w:rFonts w:cs="David"/>
                <w:rtl/>
                <w:lang w:eastAsia="he-IL"/>
              </w:rPr>
            </w:pPr>
            <w:ins w:id="108" w:author="Saporta, Eyal" w:date="2015-01-08T14:38:00Z">
              <w:r>
                <w:rPr>
                  <w:rFonts w:cs="David" w:hint="cs"/>
                  <w:rtl/>
                  <w:lang w:eastAsia="he-IL"/>
                </w:rPr>
                <w:t>בחירה בודדת</w:t>
              </w:r>
            </w:ins>
          </w:p>
        </w:tc>
        <w:tc>
          <w:tcPr>
            <w:tcW w:w="1087" w:type="dxa"/>
          </w:tcPr>
          <w:p w14:paraId="0CDF6E4C" w14:textId="33317CC2" w:rsidR="006F0168" w:rsidRPr="00DD164C" w:rsidRDefault="006F0168" w:rsidP="006F0168">
            <w:pPr>
              <w:rPr>
                <w:ins w:id="109" w:author="Saporta, Eyal" w:date="2015-01-08T14:20:00Z"/>
                <w:rFonts w:cs="David"/>
                <w:rtl/>
                <w:lang w:eastAsia="he-IL"/>
              </w:rPr>
            </w:pPr>
            <w:ins w:id="110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7296FFE5" w14:textId="3942F019" w:rsidR="006F0168" w:rsidRPr="00DD164C" w:rsidRDefault="006F0168" w:rsidP="006F0168">
            <w:pPr>
              <w:rPr>
                <w:ins w:id="111" w:author="Saporta, Eyal" w:date="2015-01-08T14:20:00Z"/>
                <w:rFonts w:cs="David"/>
                <w:rtl/>
                <w:lang w:eastAsia="he-IL"/>
              </w:rPr>
            </w:pPr>
            <w:ins w:id="112" w:author="Saporta, Eyal" w:date="2015-01-08T14:39:00Z">
              <w:r>
                <w:rPr>
                  <w:rFonts w:cs="David" w:hint="cs"/>
                  <w:rtl/>
                  <w:lang w:eastAsia="he-IL"/>
                </w:rPr>
                <w:t>טבלת מבנים רפואיים</w:t>
              </w:r>
            </w:ins>
          </w:p>
        </w:tc>
        <w:tc>
          <w:tcPr>
            <w:tcW w:w="2132" w:type="dxa"/>
          </w:tcPr>
          <w:p w14:paraId="25E3ED6D" w14:textId="43F7F628" w:rsidR="006F0168" w:rsidRPr="00DD164C" w:rsidRDefault="00425D67" w:rsidP="006F0168">
            <w:pPr>
              <w:rPr>
                <w:ins w:id="113" w:author="Saporta, Eyal" w:date="2015-01-08T14:20:00Z"/>
                <w:rFonts w:cs="David"/>
                <w:rtl/>
                <w:lang w:eastAsia="he-IL"/>
              </w:rPr>
            </w:pPr>
            <w:ins w:id="114" w:author="Saporta, Eyal" w:date="2015-03-10T16:29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15"/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115"/>
              <w:r>
                <w:rPr>
                  <w:rStyle w:val="CommentReference"/>
                  <w:rtl/>
                </w:rPr>
                <w:commentReference w:id="115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  <w:r>
                <w:rPr>
                  <w:rFonts w:cs="David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162" w:type="dxa"/>
          </w:tcPr>
          <w:p w14:paraId="3418448B" w14:textId="0D179894" w:rsidR="006F0168" w:rsidRPr="00DD164C" w:rsidRDefault="008B31DE" w:rsidP="006F0168">
            <w:pPr>
              <w:rPr>
                <w:ins w:id="116" w:author="Saporta, Eyal" w:date="2015-01-08T14:20:00Z"/>
                <w:rFonts w:cs="David"/>
                <w:rtl/>
                <w:lang w:eastAsia="he-IL"/>
              </w:rPr>
            </w:pPr>
            <w:ins w:id="117" w:author="Saporta, Eyal" w:date="2015-01-08T14:46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6F0168" w:rsidRPr="00DD164C" w14:paraId="1FBE5E3C" w14:textId="77777777" w:rsidTr="006F0168">
        <w:trPr>
          <w:ins w:id="118" w:author="Saporta, Eyal" w:date="2015-01-08T14:20:00Z"/>
        </w:trPr>
        <w:tc>
          <w:tcPr>
            <w:tcW w:w="1495" w:type="dxa"/>
          </w:tcPr>
          <w:p w14:paraId="7677CC5C" w14:textId="6463AD8E" w:rsidR="006F0168" w:rsidRPr="00DD164C" w:rsidDel="005E65D1" w:rsidRDefault="006F0168" w:rsidP="006F0168">
            <w:pPr>
              <w:rPr>
                <w:ins w:id="119" w:author="Saporta, Eyal" w:date="2015-01-08T14:20:00Z"/>
                <w:rFonts w:ascii="Arial" w:hAnsi="Arial" w:cs="David"/>
                <w:rtl/>
              </w:rPr>
            </w:pPr>
            <w:ins w:id="120" w:author="Saporta, Eyal" w:date="2015-01-08T14:20:00Z">
              <w:r>
                <w:rPr>
                  <w:rFonts w:ascii="Arial" w:hAnsi="Arial" w:cs="David" w:hint="cs"/>
                  <w:rtl/>
                </w:rPr>
                <w:t>שירות</w:t>
              </w:r>
            </w:ins>
          </w:p>
        </w:tc>
        <w:tc>
          <w:tcPr>
            <w:tcW w:w="1025" w:type="dxa"/>
          </w:tcPr>
          <w:p w14:paraId="6CE7CF12" w14:textId="1675C4DE" w:rsidR="006F0168" w:rsidRPr="00DD164C" w:rsidRDefault="006F0168" w:rsidP="006F0168">
            <w:pPr>
              <w:rPr>
                <w:ins w:id="121" w:author="Saporta, Eyal" w:date="2015-01-08T14:20:00Z"/>
                <w:rFonts w:cs="David"/>
                <w:rtl/>
                <w:lang w:eastAsia="he-IL"/>
              </w:rPr>
            </w:pPr>
            <w:ins w:id="122" w:author="Saporta, Eyal" w:date="2015-01-08T14:38:00Z">
              <w:r>
                <w:rPr>
                  <w:rFonts w:cs="David" w:hint="cs"/>
                  <w:rtl/>
                  <w:lang w:eastAsia="he-IL"/>
                </w:rPr>
                <w:t>בחירה בודדת</w:t>
              </w:r>
            </w:ins>
          </w:p>
        </w:tc>
        <w:tc>
          <w:tcPr>
            <w:tcW w:w="1087" w:type="dxa"/>
          </w:tcPr>
          <w:p w14:paraId="13FFC3E0" w14:textId="0C8BE0F1" w:rsidR="006F0168" w:rsidRPr="00DD164C" w:rsidRDefault="006F0168" w:rsidP="006F0168">
            <w:pPr>
              <w:rPr>
                <w:ins w:id="123" w:author="Saporta, Eyal" w:date="2015-01-08T14:20:00Z"/>
                <w:rFonts w:cs="David"/>
                <w:rtl/>
                <w:lang w:eastAsia="he-IL"/>
              </w:rPr>
            </w:pPr>
            <w:ins w:id="124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560A3639" w14:textId="58A35BAA" w:rsidR="006F0168" w:rsidRPr="00DD164C" w:rsidRDefault="006F0168" w:rsidP="006F0168">
            <w:pPr>
              <w:rPr>
                <w:ins w:id="125" w:author="Saporta, Eyal" w:date="2015-01-08T14:20:00Z"/>
                <w:rFonts w:cs="David"/>
                <w:rtl/>
                <w:lang w:eastAsia="he-IL"/>
              </w:rPr>
            </w:pPr>
            <w:proofErr w:type="spellStart"/>
            <w:ins w:id="126" w:author="Saporta, Eyal" w:date="2015-01-08T14:39:00Z">
              <w:r w:rsidRPr="00225B43">
                <w:rPr>
                  <w:rFonts w:cs="David"/>
                  <w:rtl/>
                  <w:lang w:eastAsia="he-IL"/>
                </w:rPr>
                <w:t>ייעוצים</w:t>
              </w:r>
              <w:proofErr w:type="spellEnd"/>
              <w:r w:rsidRPr="00225B43">
                <w:rPr>
                  <w:rFonts w:cs="David"/>
                  <w:rtl/>
                  <w:lang w:eastAsia="he-IL"/>
                </w:rPr>
                <w:t>/בדיקות/דימות</w:t>
              </w:r>
            </w:ins>
          </w:p>
        </w:tc>
        <w:tc>
          <w:tcPr>
            <w:tcW w:w="2132" w:type="dxa"/>
          </w:tcPr>
          <w:p w14:paraId="60CF1E58" w14:textId="1AAB285C" w:rsidR="006F0168" w:rsidRPr="00DD164C" w:rsidRDefault="00425D67" w:rsidP="006F0168">
            <w:pPr>
              <w:rPr>
                <w:ins w:id="127" w:author="Saporta, Eyal" w:date="2015-01-08T14:20:00Z"/>
                <w:rFonts w:cs="David"/>
                <w:rtl/>
                <w:lang w:eastAsia="he-IL"/>
              </w:rPr>
            </w:pPr>
            <w:commentRangeStart w:id="128"/>
            <w:ins w:id="129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128"/>
              <w:r>
                <w:rPr>
                  <w:rStyle w:val="CommentReference"/>
                  <w:rtl/>
                </w:rPr>
                <w:commentReference w:id="128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04CBF68E" w14:textId="6E3DD308" w:rsidR="006F0168" w:rsidRPr="00DD164C" w:rsidRDefault="008B31DE" w:rsidP="006F0168">
            <w:pPr>
              <w:rPr>
                <w:ins w:id="130" w:author="Saporta, Eyal" w:date="2015-01-08T14:20:00Z"/>
                <w:rFonts w:cs="David"/>
                <w:rtl/>
                <w:lang w:eastAsia="he-IL"/>
              </w:rPr>
            </w:pPr>
            <w:ins w:id="131" w:author="Saporta, Eyal" w:date="2015-01-08T14:46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6F0168" w:rsidRPr="00DD164C" w14:paraId="394FE251" w14:textId="77777777" w:rsidTr="006F0168">
        <w:trPr>
          <w:ins w:id="132" w:author="Saporta, Eyal" w:date="2015-01-08T14:19:00Z"/>
        </w:trPr>
        <w:tc>
          <w:tcPr>
            <w:tcW w:w="1495" w:type="dxa"/>
          </w:tcPr>
          <w:p w14:paraId="410DCF7C" w14:textId="2380BC64" w:rsidR="006F0168" w:rsidRPr="00DD164C" w:rsidDel="005E65D1" w:rsidRDefault="006F0168" w:rsidP="006F0168">
            <w:pPr>
              <w:rPr>
                <w:ins w:id="133" w:author="Saporta, Eyal" w:date="2015-01-08T14:19:00Z"/>
                <w:rFonts w:ascii="Arial" w:hAnsi="Arial" w:cs="David"/>
                <w:rtl/>
              </w:rPr>
            </w:pPr>
            <w:ins w:id="134" w:author="Saporta, Eyal" w:date="2015-01-08T14:37:00Z">
              <w:r>
                <w:rPr>
                  <w:rFonts w:ascii="Arial" w:hAnsi="Arial" w:cs="David" w:hint="cs"/>
                  <w:rtl/>
                </w:rPr>
                <w:t xml:space="preserve">תאריך </w:t>
              </w:r>
            </w:ins>
            <w:ins w:id="135" w:author="Saporta, Eyal" w:date="2015-01-08T14:20:00Z">
              <w:r>
                <w:rPr>
                  <w:rFonts w:ascii="Arial" w:hAnsi="Arial" w:cs="David" w:hint="cs"/>
                  <w:rtl/>
                </w:rPr>
                <w:t>תור מתואם</w:t>
              </w:r>
            </w:ins>
          </w:p>
        </w:tc>
        <w:tc>
          <w:tcPr>
            <w:tcW w:w="1025" w:type="dxa"/>
          </w:tcPr>
          <w:p w14:paraId="49DDA28F" w14:textId="13B91E42" w:rsidR="006F0168" w:rsidRPr="00DD164C" w:rsidRDefault="006F0168" w:rsidP="006F0168">
            <w:pPr>
              <w:rPr>
                <w:ins w:id="136" w:author="Saporta, Eyal" w:date="2015-01-08T14:19:00Z"/>
                <w:rFonts w:cs="David"/>
                <w:rtl/>
                <w:lang w:eastAsia="he-IL"/>
              </w:rPr>
            </w:pPr>
            <w:ins w:id="137" w:author="Saporta, Eyal" w:date="2015-01-08T14:38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87" w:type="dxa"/>
          </w:tcPr>
          <w:p w14:paraId="56B231F9" w14:textId="6D413572" w:rsidR="006F0168" w:rsidRPr="00DD164C" w:rsidRDefault="006F0168" w:rsidP="006F0168">
            <w:pPr>
              <w:rPr>
                <w:ins w:id="138" w:author="Saporta, Eyal" w:date="2015-01-08T14:19:00Z"/>
                <w:rFonts w:cs="David"/>
                <w:rtl/>
                <w:lang w:eastAsia="he-IL"/>
              </w:rPr>
            </w:pPr>
            <w:ins w:id="139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0D33F820" w14:textId="77777777" w:rsidR="006F0168" w:rsidRPr="00DD164C" w:rsidRDefault="006F0168" w:rsidP="006F0168">
            <w:pPr>
              <w:rPr>
                <w:ins w:id="140" w:author="Saporta, Eyal" w:date="2015-01-08T14:19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7AAA2F72" w14:textId="77777777" w:rsidR="006F0168" w:rsidRDefault="00B2383C" w:rsidP="006F0168">
            <w:pPr>
              <w:rPr>
                <w:ins w:id="141" w:author="Saporta, Eyal" w:date="2015-03-10T16:30:00Z"/>
                <w:rFonts w:cs="David"/>
                <w:rtl/>
                <w:lang w:eastAsia="he-IL"/>
              </w:rPr>
            </w:pPr>
            <w:ins w:id="142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  <w:p w14:paraId="1DC28EDC" w14:textId="6DEB2AA3" w:rsidR="00425D67" w:rsidRPr="00DD164C" w:rsidRDefault="00425D67" w:rsidP="006F0168">
            <w:pPr>
              <w:rPr>
                <w:ins w:id="143" w:author="Saporta, Eyal" w:date="2015-01-08T14:19:00Z"/>
                <w:rFonts w:cs="David"/>
                <w:rtl/>
                <w:lang w:eastAsia="he-IL"/>
              </w:rPr>
            </w:pPr>
            <w:commentRangeStart w:id="144"/>
            <w:ins w:id="145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144"/>
              <w:r>
                <w:rPr>
                  <w:rStyle w:val="CommentReference"/>
                  <w:rtl/>
                </w:rPr>
                <w:commentReference w:id="144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4BEF6058" w14:textId="36E22BE2" w:rsidR="006F0168" w:rsidRPr="00DD164C" w:rsidRDefault="008B31DE" w:rsidP="006F0168">
            <w:pPr>
              <w:rPr>
                <w:ins w:id="146" w:author="Saporta, Eyal" w:date="2015-01-08T14:19:00Z"/>
                <w:rFonts w:cs="David"/>
                <w:rtl/>
                <w:lang w:eastAsia="he-IL"/>
              </w:rPr>
            </w:pPr>
            <w:ins w:id="147" w:author="Saporta, Eyal" w:date="2015-01-08T14:46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6F0168" w:rsidRPr="00DD164C" w14:paraId="1F6E39A7" w14:textId="77777777" w:rsidTr="006F0168">
        <w:trPr>
          <w:ins w:id="148" w:author="Saporta, Eyal" w:date="2015-01-08T14:37:00Z"/>
        </w:trPr>
        <w:tc>
          <w:tcPr>
            <w:tcW w:w="1495" w:type="dxa"/>
          </w:tcPr>
          <w:p w14:paraId="136250FC" w14:textId="2B01D691" w:rsidR="006F0168" w:rsidRDefault="006F0168" w:rsidP="006F0168">
            <w:pPr>
              <w:rPr>
                <w:ins w:id="149" w:author="Saporta, Eyal" w:date="2015-01-08T14:37:00Z"/>
                <w:rFonts w:ascii="Arial" w:hAnsi="Arial" w:cs="David"/>
                <w:rtl/>
              </w:rPr>
            </w:pPr>
            <w:ins w:id="150" w:author="Saporta, Eyal" w:date="2015-01-08T14:37:00Z">
              <w:r>
                <w:rPr>
                  <w:rFonts w:ascii="Arial" w:hAnsi="Arial" w:cs="David" w:hint="cs"/>
                  <w:rtl/>
                </w:rPr>
                <w:t>שעת תור מתואם</w:t>
              </w:r>
            </w:ins>
          </w:p>
        </w:tc>
        <w:tc>
          <w:tcPr>
            <w:tcW w:w="1025" w:type="dxa"/>
          </w:tcPr>
          <w:p w14:paraId="3DC992C9" w14:textId="55E3802D" w:rsidR="006F0168" w:rsidRPr="00DD164C" w:rsidRDefault="006F0168" w:rsidP="006F0168">
            <w:pPr>
              <w:rPr>
                <w:ins w:id="151" w:author="Saporta, Eyal" w:date="2015-01-08T14:37:00Z"/>
                <w:rFonts w:cs="David"/>
                <w:rtl/>
                <w:lang w:eastAsia="he-IL"/>
              </w:rPr>
            </w:pPr>
            <w:ins w:id="152" w:author="Saporta, Eyal" w:date="2015-01-08T14:38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87" w:type="dxa"/>
          </w:tcPr>
          <w:p w14:paraId="79110E8B" w14:textId="79AC4395" w:rsidR="006F0168" w:rsidRPr="00DD164C" w:rsidRDefault="006F0168" w:rsidP="006F0168">
            <w:pPr>
              <w:rPr>
                <w:ins w:id="153" w:author="Saporta, Eyal" w:date="2015-01-08T14:37:00Z"/>
                <w:rFonts w:cs="David"/>
                <w:rtl/>
                <w:lang w:eastAsia="he-IL"/>
              </w:rPr>
            </w:pPr>
            <w:ins w:id="154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1E67EF6C" w14:textId="77777777" w:rsidR="006F0168" w:rsidRPr="00DD164C" w:rsidRDefault="006F0168" w:rsidP="006F0168">
            <w:pPr>
              <w:rPr>
                <w:ins w:id="155" w:author="Saporta, Eyal" w:date="2015-01-08T14:37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1458BEB4" w14:textId="5540AAD2" w:rsidR="006F0168" w:rsidRPr="00DD164C" w:rsidRDefault="00425D67" w:rsidP="006F0168">
            <w:pPr>
              <w:rPr>
                <w:ins w:id="156" w:author="Saporta, Eyal" w:date="2015-01-08T14:37:00Z"/>
                <w:rFonts w:cs="David"/>
                <w:rtl/>
                <w:lang w:eastAsia="he-IL"/>
              </w:rPr>
            </w:pPr>
            <w:commentRangeStart w:id="157"/>
            <w:ins w:id="158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157"/>
              <w:r>
                <w:rPr>
                  <w:rStyle w:val="CommentReference"/>
                  <w:rtl/>
                </w:rPr>
                <w:commentReference w:id="157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2B98C946" w14:textId="6B960091" w:rsidR="006F0168" w:rsidRPr="00DD164C" w:rsidRDefault="008B31DE" w:rsidP="006F0168">
            <w:pPr>
              <w:rPr>
                <w:ins w:id="159" w:author="Saporta, Eyal" w:date="2015-01-08T14:37:00Z"/>
                <w:rFonts w:cs="David"/>
                <w:rtl/>
                <w:lang w:eastAsia="he-IL"/>
              </w:rPr>
            </w:pPr>
            <w:ins w:id="160" w:author="Saporta, Eyal" w:date="2015-01-08T14:46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6F0168" w:rsidRPr="00DD164C" w14:paraId="5244310F" w14:textId="77777777" w:rsidTr="006F0168">
        <w:trPr>
          <w:ins w:id="161" w:author="Saporta, Eyal" w:date="2015-01-08T14:19:00Z"/>
        </w:trPr>
        <w:tc>
          <w:tcPr>
            <w:tcW w:w="1495" w:type="dxa"/>
          </w:tcPr>
          <w:p w14:paraId="33D92536" w14:textId="2126AAA5" w:rsidR="006F0168" w:rsidRPr="00DD164C" w:rsidDel="005E65D1" w:rsidRDefault="006F0168" w:rsidP="006F0168">
            <w:pPr>
              <w:rPr>
                <w:ins w:id="162" w:author="Saporta, Eyal" w:date="2015-01-08T14:19:00Z"/>
                <w:rFonts w:ascii="Arial" w:hAnsi="Arial" w:cs="David"/>
                <w:rtl/>
              </w:rPr>
            </w:pPr>
            <w:ins w:id="163" w:author="Saporta, Eyal" w:date="2015-01-08T14:20:00Z">
              <w:r>
                <w:rPr>
                  <w:rFonts w:ascii="Arial" w:hAnsi="Arial" w:cs="David" w:hint="cs"/>
                  <w:rtl/>
                </w:rPr>
                <w:t>תור מתואם-מקום</w:t>
              </w:r>
            </w:ins>
          </w:p>
        </w:tc>
        <w:tc>
          <w:tcPr>
            <w:tcW w:w="1025" w:type="dxa"/>
          </w:tcPr>
          <w:p w14:paraId="2C7545D6" w14:textId="5B513823" w:rsidR="006F0168" w:rsidRPr="00DD164C" w:rsidRDefault="006F0168" w:rsidP="006F0168">
            <w:pPr>
              <w:rPr>
                <w:ins w:id="164" w:author="Saporta, Eyal" w:date="2015-01-08T14:19:00Z"/>
                <w:rFonts w:cs="David"/>
                <w:rtl/>
                <w:lang w:eastAsia="he-IL"/>
              </w:rPr>
            </w:pPr>
            <w:ins w:id="165" w:author="Saporta, Eyal" w:date="2015-01-08T14:38:00Z">
              <w:r>
                <w:rPr>
                  <w:rFonts w:cs="David" w:hint="cs"/>
                  <w:rtl/>
                  <w:lang w:eastAsia="he-IL"/>
                </w:rPr>
                <w:t>בחירה בודדת</w:t>
              </w:r>
            </w:ins>
          </w:p>
        </w:tc>
        <w:tc>
          <w:tcPr>
            <w:tcW w:w="1087" w:type="dxa"/>
          </w:tcPr>
          <w:p w14:paraId="2A04E594" w14:textId="60A99DFE" w:rsidR="006F0168" w:rsidRPr="00DD164C" w:rsidRDefault="006F0168" w:rsidP="006F0168">
            <w:pPr>
              <w:rPr>
                <w:ins w:id="166" w:author="Saporta, Eyal" w:date="2015-01-08T14:19:00Z"/>
                <w:rFonts w:cs="David"/>
                <w:rtl/>
                <w:lang w:eastAsia="he-IL"/>
              </w:rPr>
            </w:pPr>
            <w:ins w:id="167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18E83982" w14:textId="77777777" w:rsidR="006F0168" w:rsidRPr="00DD164C" w:rsidRDefault="006F0168" w:rsidP="006F0168">
            <w:pPr>
              <w:rPr>
                <w:ins w:id="168" w:author="Saporta, Eyal" w:date="2015-01-08T14:19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2589393E" w14:textId="77777777" w:rsidR="006F0168" w:rsidRDefault="00B2383C" w:rsidP="006F0168">
            <w:pPr>
              <w:rPr>
                <w:ins w:id="169" w:author="Saporta, Eyal" w:date="2015-03-10T16:30:00Z"/>
                <w:rFonts w:cs="David"/>
                <w:rtl/>
                <w:lang w:eastAsia="he-IL"/>
              </w:rPr>
            </w:pPr>
            <w:ins w:id="170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  <w:p w14:paraId="1FF2E26E" w14:textId="1C65C356" w:rsidR="00425D67" w:rsidRPr="00DD164C" w:rsidRDefault="00425D67" w:rsidP="006F0168">
            <w:pPr>
              <w:rPr>
                <w:ins w:id="171" w:author="Saporta, Eyal" w:date="2015-01-08T14:19:00Z"/>
                <w:rFonts w:cs="David"/>
                <w:rtl/>
                <w:lang w:eastAsia="he-IL"/>
              </w:rPr>
            </w:pPr>
            <w:commentRangeStart w:id="172"/>
            <w:ins w:id="173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172"/>
              <w:r>
                <w:rPr>
                  <w:rStyle w:val="CommentReference"/>
                  <w:rtl/>
                </w:rPr>
                <w:commentReference w:id="172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43E56443" w14:textId="12B390A4" w:rsidR="006F0168" w:rsidRPr="00DD164C" w:rsidRDefault="008B31DE" w:rsidP="006F0168">
            <w:pPr>
              <w:rPr>
                <w:ins w:id="174" w:author="Saporta, Eyal" w:date="2015-01-08T14:19:00Z"/>
                <w:rFonts w:cs="David"/>
                <w:rtl/>
                <w:lang w:eastAsia="he-IL"/>
              </w:rPr>
            </w:pPr>
            <w:ins w:id="175" w:author="Saporta, Eyal" w:date="2015-01-08T14:46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  <w:tr w:rsidR="006F0168" w:rsidRPr="00DD164C" w14:paraId="510702AE" w14:textId="77777777" w:rsidTr="006F0168">
        <w:trPr>
          <w:ins w:id="176" w:author="Saporta, Eyal" w:date="2015-01-08T14:21:00Z"/>
        </w:trPr>
        <w:tc>
          <w:tcPr>
            <w:tcW w:w="1495" w:type="dxa"/>
          </w:tcPr>
          <w:p w14:paraId="1D440D44" w14:textId="1708CDE3" w:rsidR="006F0168" w:rsidRDefault="006F0168" w:rsidP="006F0168">
            <w:pPr>
              <w:rPr>
                <w:ins w:id="177" w:author="Saporta, Eyal" w:date="2015-01-08T14:21:00Z"/>
                <w:rFonts w:ascii="Arial" w:hAnsi="Arial" w:cs="David"/>
                <w:rtl/>
              </w:rPr>
            </w:pPr>
            <w:ins w:id="178" w:author="Saporta, Eyal" w:date="2015-01-08T14:21:00Z">
              <w:r>
                <w:rPr>
                  <w:rFonts w:ascii="Arial" w:hAnsi="Arial" w:cs="David" w:hint="cs"/>
                  <w:rtl/>
                </w:rPr>
                <w:lastRenderedPageBreak/>
                <w:t>תור מתואם-זמן הודעה לחייל</w:t>
              </w:r>
            </w:ins>
          </w:p>
        </w:tc>
        <w:tc>
          <w:tcPr>
            <w:tcW w:w="1025" w:type="dxa"/>
          </w:tcPr>
          <w:p w14:paraId="56BDB455" w14:textId="00913346" w:rsidR="006F0168" w:rsidRPr="00DD164C" w:rsidRDefault="006F0168" w:rsidP="006F0168">
            <w:pPr>
              <w:rPr>
                <w:ins w:id="179" w:author="Saporta, Eyal" w:date="2015-01-08T14:21:00Z"/>
                <w:rFonts w:cs="David"/>
                <w:rtl/>
                <w:lang w:eastAsia="he-IL"/>
              </w:rPr>
            </w:pPr>
            <w:ins w:id="180" w:author="Saporta, Eyal" w:date="2015-01-08T14:38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87" w:type="dxa"/>
          </w:tcPr>
          <w:p w14:paraId="46BBF76C" w14:textId="661F04A5" w:rsidR="006F0168" w:rsidRPr="00DD164C" w:rsidRDefault="006F0168" w:rsidP="006F0168">
            <w:pPr>
              <w:rPr>
                <w:ins w:id="181" w:author="Saporta, Eyal" w:date="2015-01-08T14:21:00Z"/>
                <w:rFonts w:cs="David"/>
                <w:rtl/>
                <w:lang w:eastAsia="he-IL"/>
              </w:rPr>
            </w:pPr>
            <w:ins w:id="182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340FBC35" w14:textId="77777777" w:rsidR="006F0168" w:rsidRPr="00DD164C" w:rsidRDefault="006F0168" w:rsidP="006F0168">
            <w:pPr>
              <w:rPr>
                <w:ins w:id="183" w:author="Saporta, Eyal" w:date="2015-01-08T14:21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3F57D824" w14:textId="77777777" w:rsidR="006F0168" w:rsidRDefault="00B2383C" w:rsidP="006F0168">
            <w:pPr>
              <w:rPr>
                <w:ins w:id="184" w:author="Saporta, Eyal" w:date="2015-03-10T16:30:00Z"/>
                <w:rFonts w:cs="David"/>
                <w:rtl/>
                <w:lang w:eastAsia="he-IL"/>
              </w:rPr>
            </w:pPr>
            <w:ins w:id="185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  <w:p w14:paraId="5AB40C27" w14:textId="280BA59C" w:rsidR="00425D67" w:rsidRPr="00DD164C" w:rsidRDefault="00425D67" w:rsidP="006F0168">
            <w:pPr>
              <w:rPr>
                <w:ins w:id="186" w:author="Saporta, Eyal" w:date="2015-01-08T14:21:00Z"/>
                <w:rFonts w:cs="David"/>
                <w:rtl/>
                <w:lang w:eastAsia="he-IL"/>
              </w:rPr>
            </w:pPr>
            <w:commentRangeStart w:id="187"/>
            <w:ins w:id="188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187"/>
              <w:r>
                <w:rPr>
                  <w:rStyle w:val="CommentReference"/>
                  <w:rtl/>
                </w:rPr>
                <w:commentReference w:id="187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48431846" w14:textId="3F3BCD2A" w:rsidR="006F0168" w:rsidRPr="00DD164C" w:rsidRDefault="008B31DE" w:rsidP="006F0168">
            <w:pPr>
              <w:rPr>
                <w:ins w:id="189" w:author="Saporta, Eyal" w:date="2015-01-08T14:21:00Z"/>
                <w:rFonts w:cs="David"/>
                <w:rtl/>
                <w:lang w:eastAsia="he-IL"/>
              </w:rPr>
            </w:pPr>
            <w:ins w:id="190" w:author="Saporta, Eyal" w:date="2015-01-08T14:46:00Z">
              <w:r>
                <w:rPr>
                  <w:rFonts w:cs="David" w:hint="cs"/>
                  <w:rtl/>
                  <w:lang w:eastAsia="he-IL"/>
                </w:rPr>
                <w:t>14</w:t>
              </w:r>
            </w:ins>
          </w:p>
        </w:tc>
      </w:tr>
      <w:tr w:rsidR="00BA2F77" w:rsidRPr="00DD164C" w14:paraId="27C869C8" w14:textId="77777777" w:rsidTr="006F0168">
        <w:trPr>
          <w:ins w:id="191" w:author="Saporta, Eyal" w:date="2015-03-23T15:39:00Z"/>
        </w:trPr>
        <w:tc>
          <w:tcPr>
            <w:tcW w:w="1495" w:type="dxa"/>
          </w:tcPr>
          <w:p w14:paraId="14AC7193" w14:textId="795EAB9C" w:rsidR="00BA2F77" w:rsidRDefault="00BA2F77" w:rsidP="00BA2F77">
            <w:pPr>
              <w:rPr>
                <w:ins w:id="192" w:author="Saporta, Eyal" w:date="2015-03-23T15:39:00Z"/>
                <w:rFonts w:ascii="Arial" w:hAnsi="Arial" w:cs="David" w:hint="cs"/>
                <w:rtl/>
              </w:rPr>
            </w:pPr>
            <w:ins w:id="193" w:author="Saporta, Eyal" w:date="2015-03-23T15:39:00Z">
              <w:r>
                <w:rPr>
                  <w:rFonts w:ascii="Arial" w:hAnsi="Arial" w:cs="David" w:hint="cs"/>
                  <w:rtl/>
                </w:rPr>
                <w:t>תור מתואם-</w:t>
              </w:r>
              <w:commentRangeStart w:id="194"/>
              <w:r>
                <w:rPr>
                  <w:rFonts w:ascii="Arial" w:hAnsi="Arial" w:cs="David" w:hint="cs"/>
                  <w:rtl/>
                </w:rPr>
                <w:t>שעת</w:t>
              </w:r>
              <w:r>
                <w:rPr>
                  <w:rFonts w:ascii="Arial" w:hAnsi="Arial" w:cs="David" w:hint="cs"/>
                  <w:rtl/>
                </w:rPr>
                <w:t xml:space="preserve"> </w:t>
              </w:r>
              <w:commentRangeEnd w:id="194"/>
              <w:r>
                <w:rPr>
                  <w:rStyle w:val="CommentReference"/>
                  <w:rtl/>
                </w:rPr>
                <w:commentReference w:id="194"/>
              </w:r>
              <w:r>
                <w:rPr>
                  <w:rFonts w:ascii="Arial" w:hAnsi="Arial" w:cs="David" w:hint="cs"/>
                  <w:rtl/>
                </w:rPr>
                <w:t>הודעה לחייל</w:t>
              </w:r>
            </w:ins>
          </w:p>
        </w:tc>
        <w:tc>
          <w:tcPr>
            <w:tcW w:w="1025" w:type="dxa"/>
          </w:tcPr>
          <w:p w14:paraId="368DD5BE" w14:textId="77777777" w:rsidR="00BA2F77" w:rsidRDefault="00BA2F77" w:rsidP="006F0168">
            <w:pPr>
              <w:rPr>
                <w:ins w:id="195" w:author="Saporta, Eyal" w:date="2015-03-23T15:39:00Z"/>
                <w:rFonts w:cs="David" w:hint="cs"/>
                <w:rtl/>
                <w:lang w:eastAsia="he-IL"/>
              </w:rPr>
            </w:pPr>
          </w:p>
        </w:tc>
        <w:tc>
          <w:tcPr>
            <w:tcW w:w="1087" w:type="dxa"/>
          </w:tcPr>
          <w:p w14:paraId="7A4D9C7B" w14:textId="77777777" w:rsidR="00BA2F77" w:rsidRPr="004C414B" w:rsidRDefault="00BA2F77" w:rsidP="006F0168">
            <w:pPr>
              <w:rPr>
                <w:ins w:id="196" w:author="Saporta, Eyal" w:date="2015-03-23T15:39:00Z"/>
                <w:rFonts w:cs="David" w:hint="cs"/>
                <w:rtl/>
                <w:lang w:eastAsia="he-IL"/>
              </w:rPr>
            </w:pPr>
          </w:p>
        </w:tc>
        <w:tc>
          <w:tcPr>
            <w:tcW w:w="2228" w:type="dxa"/>
          </w:tcPr>
          <w:p w14:paraId="0E791F4F" w14:textId="77777777" w:rsidR="00BA2F77" w:rsidRPr="00DD164C" w:rsidRDefault="00BA2F77" w:rsidP="006F0168">
            <w:pPr>
              <w:rPr>
                <w:ins w:id="197" w:author="Saporta, Eyal" w:date="2015-03-23T15:39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3587D6CC" w14:textId="0AF79390" w:rsidR="00BA2F77" w:rsidRDefault="00BA2F77" w:rsidP="00BA2F77">
            <w:pPr>
              <w:rPr>
                <w:ins w:id="198" w:author="Saporta, Eyal" w:date="2015-03-23T15:39:00Z"/>
                <w:rFonts w:cs="David"/>
                <w:rtl/>
                <w:lang w:eastAsia="he-IL"/>
              </w:rPr>
            </w:pPr>
            <w:ins w:id="199" w:author="Saporta, Eyal" w:date="2015-03-23T15:39:00Z">
              <w:r>
                <w:rPr>
                  <w:rFonts w:cs="David" w:hint="cs"/>
                  <w:lang w:eastAsia="he-IL"/>
                </w:rPr>
                <w:t>HH</w:t>
              </w:r>
              <w:r>
                <w:rPr>
                  <w:rFonts w:cs="David"/>
                  <w:lang w:eastAsia="he-IL"/>
                </w:rPr>
                <w:t>:</w:t>
              </w:r>
            </w:ins>
            <w:ins w:id="200" w:author="Saporta, Eyal" w:date="2015-03-23T15:41:00Z">
              <w:r>
                <w:rPr>
                  <w:rFonts w:cs="David" w:hint="cs"/>
                  <w:lang w:eastAsia="he-IL"/>
                </w:rPr>
                <w:t>MM</w:t>
              </w:r>
            </w:ins>
          </w:p>
          <w:p w14:paraId="57B2E0A8" w14:textId="37481066" w:rsidR="00BA2F77" w:rsidRDefault="00BA2F77" w:rsidP="006F0168">
            <w:pPr>
              <w:rPr>
                <w:ins w:id="201" w:author="Saporta, Eyal" w:date="2015-03-23T15:39:00Z"/>
                <w:rFonts w:cs="David" w:hint="cs"/>
                <w:rtl/>
                <w:lang w:eastAsia="he-IL"/>
              </w:rPr>
            </w:pPr>
            <w:commentRangeStart w:id="202"/>
            <w:ins w:id="203" w:author="Saporta, Eyal" w:date="2015-03-23T15:39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202"/>
              <w:r>
                <w:rPr>
                  <w:rStyle w:val="CommentReference"/>
                  <w:rtl/>
                </w:rPr>
                <w:commentReference w:id="202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04616766" w14:textId="308F9C62" w:rsidR="00BA2F77" w:rsidRDefault="00BA2F77" w:rsidP="006F0168">
            <w:pPr>
              <w:rPr>
                <w:ins w:id="204" w:author="Saporta, Eyal" w:date="2015-03-23T15:39:00Z"/>
                <w:rFonts w:cs="David" w:hint="cs"/>
                <w:rtl/>
                <w:lang w:eastAsia="he-IL"/>
              </w:rPr>
            </w:pPr>
            <w:ins w:id="205" w:author="Saporta, Eyal" w:date="2015-03-23T15:40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</w:tr>
      <w:tr w:rsidR="006F0168" w:rsidRPr="00DD164C" w14:paraId="148D389E" w14:textId="77777777" w:rsidTr="006F0168">
        <w:trPr>
          <w:ins w:id="206" w:author="Saporta, Eyal" w:date="2015-01-08T14:21:00Z"/>
        </w:trPr>
        <w:tc>
          <w:tcPr>
            <w:tcW w:w="1495" w:type="dxa"/>
          </w:tcPr>
          <w:p w14:paraId="5DCD1355" w14:textId="08B5D319" w:rsidR="006F0168" w:rsidRPr="005E65D1" w:rsidRDefault="006F0168" w:rsidP="006F0168">
            <w:pPr>
              <w:rPr>
                <w:ins w:id="207" w:author="Saporta, Eyal" w:date="2015-01-08T14:21:00Z"/>
                <w:rFonts w:ascii="Arial" w:hAnsi="Arial" w:cs="David"/>
                <w:rtl/>
              </w:rPr>
            </w:pPr>
            <w:ins w:id="208" w:author="Saporta, Eyal" w:date="2015-01-08T14:38:00Z">
              <w:r>
                <w:rPr>
                  <w:rFonts w:ascii="Arial" w:hAnsi="Arial" w:cs="David" w:hint="cs"/>
                  <w:rtl/>
                </w:rPr>
                <w:t xml:space="preserve">תאריך </w:t>
              </w:r>
            </w:ins>
            <w:ins w:id="209" w:author="Saporta, Eyal" w:date="2015-01-08T14:21:00Z">
              <w:r>
                <w:rPr>
                  <w:rFonts w:ascii="Arial" w:hAnsi="Arial" w:cs="David" w:hint="cs"/>
                  <w:rtl/>
                </w:rPr>
                <w:t>תור בפועל</w:t>
              </w:r>
            </w:ins>
          </w:p>
        </w:tc>
        <w:tc>
          <w:tcPr>
            <w:tcW w:w="1025" w:type="dxa"/>
          </w:tcPr>
          <w:p w14:paraId="1F6B970C" w14:textId="350EAC7F" w:rsidR="006F0168" w:rsidRPr="00DD164C" w:rsidRDefault="006F0168" w:rsidP="006F0168">
            <w:pPr>
              <w:rPr>
                <w:ins w:id="210" w:author="Saporta, Eyal" w:date="2015-01-08T14:21:00Z"/>
                <w:rFonts w:cs="David"/>
                <w:rtl/>
                <w:lang w:eastAsia="he-IL"/>
              </w:rPr>
            </w:pPr>
            <w:ins w:id="211" w:author="Saporta, Eyal" w:date="2015-01-08T14:38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87" w:type="dxa"/>
          </w:tcPr>
          <w:p w14:paraId="7D8E61CD" w14:textId="4F0212F2" w:rsidR="006F0168" w:rsidRPr="00DD164C" w:rsidRDefault="006F0168" w:rsidP="006F0168">
            <w:pPr>
              <w:rPr>
                <w:ins w:id="212" w:author="Saporta, Eyal" w:date="2015-01-08T14:21:00Z"/>
                <w:rFonts w:cs="David"/>
                <w:rtl/>
                <w:lang w:eastAsia="he-IL"/>
              </w:rPr>
            </w:pPr>
            <w:ins w:id="213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5A4AE963" w14:textId="77777777" w:rsidR="006F0168" w:rsidRPr="00DD164C" w:rsidRDefault="006F0168" w:rsidP="006F0168">
            <w:pPr>
              <w:rPr>
                <w:ins w:id="214" w:author="Saporta, Eyal" w:date="2015-01-08T14:21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683ADB63" w14:textId="77777777" w:rsidR="006F0168" w:rsidRDefault="00B2383C" w:rsidP="006F0168">
            <w:pPr>
              <w:rPr>
                <w:ins w:id="215" w:author="Saporta, Eyal" w:date="2015-03-10T16:30:00Z"/>
                <w:rFonts w:cs="David"/>
                <w:rtl/>
                <w:lang w:eastAsia="he-IL"/>
              </w:rPr>
            </w:pPr>
            <w:ins w:id="216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  <w:p w14:paraId="06E854CF" w14:textId="34FF610C" w:rsidR="00425D67" w:rsidRPr="00DD164C" w:rsidRDefault="00425D67" w:rsidP="006F0168">
            <w:pPr>
              <w:rPr>
                <w:ins w:id="217" w:author="Saporta, Eyal" w:date="2015-01-08T14:21:00Z"/>
                <w:rFonts w:cs="David"/>
                <w:rtl/>
                <w:lang w:eastAsia="he-IL"/>
              </w:rPr>
            </w:pPr>
            <w:commentRangeStart w:id="218"/>
            <w:ins w:id="219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218"/>
              <w:r>
                <w:rPr>
                  <w:rStyle w:val="CommentReference"/>
                  <w:rtl/>
                </w:rPr>
                <w:commentReference w:id="218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1A0A3483" w14:textId="23790A6B" w:rsidR="006F0168" w:rsidRPr="00DD164C" w:rsidRDefault="00BA2F77" w:rsidP="006F0168">
            <w:pPr>
              <w:rPr>
                <w:ins w:id="220" w:author="Saporta, Eyal" w:date="2015-01-08T14:21:00Z"/>
                <w:rFonts w:cs="David"/>
                <w:rtl/>
                <w:lang w:eastAsia="he-IL"/>
              </w:rPr>
            </w:pPr>
            <w:ins w:id="221" w:author="Saporta, Eyal" w:date="2015-03-23T15:40:00Z">
              <w:r>
                <w:rPr>
                  <w:rFonts w:cs="David" w:hint="cs"/>
                  <w:rtl/>
                  <w:lang w:eastAsia="he-IL"/>
                </w:rPr>
                <w:t>16</w:t>
              </w:r>
            </w:ins>
          </w:p>
        </w:tc>
      </w:tr>
      <w:tr w:rsidR="006F0168" w:rsidRPr="00DD164C" w14:paraId="42DBE390" w14:textId="77777777" w:rsidTr="006F0168">
        <w:trPr>
          <w:ins w:id="222" w:author="Saporta, Eyal" w:date="2015-01-08T14:38:00Z"/>
        </w:trPr>
        <w:tc>
          <w:tcPr>
            <w:tcW w:w="1495" w:type="dxa"/>
          </w:tcPr>
          <w:p w14:paraId="28BEB46F" w14:textId="61A293D8" w:rsidR="006F0168" w:rsidRDefault="006F0168" w:rsidP="006F0168">
            <w:pPr>
              <w:rPr>
                <w:ins w:id="223" w:author="Saporta, Eyal" w:date="2015-01-08T14:38:00Z"/>
                <w:rFonts w:ascii="Arial" w:hAnsi="Arial" w:cs="David"/>
                <w:rtl/>
              </w:rPr>
            </w:pPr>
            <w:ins w:id="224" w:author="Saporta, Eyal" w:date="2015-01-08T14:38:00Z">
              <w:r>
                <w:rPr>
                  <w:rFonts w:ascii="Arial" w:hAnsi="Arial" w:cs="David" w:hint="cs"/>
                  <w:rtl/>
                </w:rPr>
                <w:t>שעת תור בפועל</w:t>
              </w:r>
            </w:ins>
          </w:p>
        </w:tc>
        <w:tc>
          <w:tcPr>
            <w:tcW w:w="1025" w:type="dxa"/>
          </w:tcPr>
          <w:p w14:paraId="371CC484" w14:textId="0EFC549D" w:rsidR="006F0168" w:rsidRPr="00DD164C" w:rsidRDefault="006F0168" w:rsidP="006F0168">
            <w:pPr>
              <w:rPr>
                <w:ins w:id="225" w:author="Saporta, Eyal" w:date="2015-01-08T14:38:00Z"/>
                <w:rFonts w:cs="David"/>
                <w:rtl/>
                <w:lang w:eastAsia="he-IL"/>
              </w:rPr>
            </w:pPr>
            <w:ins w:id="226" w:author="Saporta, Eyal" w:date="2015-01-08T14:38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87" w:type="dxa"/>
          </w:tcPr>
          <w:p w14:paraId="65ABCCA6" w14:textId="1D9DA210" w:rsidR="006F0168" w:rsidRPr="00DD164C" w:rsidRDefault="006F0168" w:rsidP="006F0168">
            <w:pPr>
              <w:rPr>
                <w:ins w:id="227" w:author="Saporta, Eyal" w:date="2015-01-08T14:38:00Z"/>
                <w:rFonts w:cs="David"/>
                <w:rtl/>
                <w:lang w:eastAsia="he-IL"/>
              </w:rPr>
            </w:pPr>
            <w:ins w:id="228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0AD6EE33" w14:textId="77777777" w:rsidR="006F0168" w:rsidRPr="00DD164C" w:rsidRDefault="006F0168" w:rsidP="006F0168">
            <w:pPr>
              <w:rPr>
                <w:ins w:id="229" w:author="Saporta, Eyal" w:date="2015-01-08T14:38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727CD199" w14:textId="7CDBEE81" w:rsidR="006F0168" w:rsidRPr="00DD164C" w:rsidRDefault="00425D67" w:rsidP="006F0168">
            <w:pPr>
              <w:rPr>
                <w:ins w:id="230" w:author="Saporta, Eyal" w:date="2015-01-08T14:38:00Z"/>
                <w:rFonts w:cs="David"/>
                <w:rtl/>
                <w:lang w:eastAsia="he-IL"/>
              </w:rPr>
            </w:pPr>
            <w:commentRangeStart w:id="231"/>
            <w:ins w:id="232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231"/>
              <w:r>
                <w:rPr>
                  <w:rStyle w:val="CommentReference"/>
                  <w:rtl/>
                </w:rPr>
                <w:commentReference w:id="231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3981C7D4" w14:textId="10B016DC" w:rsidR="006F0168" w:rsidRPr="00DD164C" w:rsidRDefault="00BA2F77" w:rsidP="006F0168">
            <w:pPr>
              <w:rPr>
                <w:ins w:id="233" w:author="Saporta, Eyal" w:date="2015-01-08T14:38:00Z"/>
                <w:rFonts w:cs="David"/>
                <w:rtl/>
                <w:lang w:eastAsia="he-IL"/>
              </w:rPr>
            </w:pPr>
            <w:ins w:id="234" w:author="Saporta, Eyal" w:date="2015-03-23T15:40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</w:p>
        </w:tc>
      </w:tr>
      <w:tr w:rsidR="006F0168" w:rsidRPr="00DD164C" w14:paraId="00710119" w14:textId="77777777" w:rsidTr="006F0168">
        <w:trPr>
          <w:ins w:id="235" w:author="Saporta, Eyal" w:date="2015-01-08T14:21:00Z"/>
        </w:trPr>
        <w:tc>
          <w:tcPr>
            <w:tcW w:w="1495" w:type="dxa"/>
          </w:tcPr>
          <w:p w14:paraId="69EC67E0" w14:textId="1A713E10" w:rsidR="006F0168" w:rsidRDefault="006F0168" w:rsidP="006F0168">
            <w:pPr>
              <w:rPr>
                <w:ins w:id="236" w:author="Saporta, Eyal" w:date="2015-01-08T14:21:00Z"/>
                <w:rFonts w:ascii="Arial" w:hAnsi="Arial" w:cs="David"/>
                <w:rtl/>
              </w:rPr>
            </w:pPr>
            <w:ins w:id="237" w:author="Saporta, Eyal" w:date="2015-01-08T14:21:00Z">
              <w:r>
                <w:rPr>
                  <w:rFonts w:ascii="Arial" w:hAnsi="Arial" w:cs="David" w:hint="cs"/>
                  <w:rtl/>
                </w:rPr>
                <w:t>זמן הגעת תשובה לרכזת</w:t>
              </w:r>
            </w:ins>
          </w:p>
        </w:tc>
        <w:tc>
          <w:tcPr>
            <w:tcW w:w="1025" w:type="dxa"/>
          </w:tcPr>
          <w:p w14:paraId="2D59FA08" w14:textId="0146C1A9" w:rsidR="006F0168" w:rsidRPr="00DD164C" w:rsidRDefault="006F0168" w:rsidP="006F0168">
            <w:pPr>
              <w:rPr>
                <w:ins w:id="238" w:author="Saporta, Eyal" w:date="2015-01-08T14:21:00Z"/>
                <w:rFonts w:cs="David"/>
                <w:rtl/>
                <w:lang w:eastAsia="he-IL"/>
              </w:rPr>
            </w:pPr>
            <w:ins w:id="239" w:author="Saporta, Eyal" w:date="2015-01-08T14:38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87" w:type="dxa"/>
          </w:tcPr>
          <w:p w14:paraId="6FD9CFD5" w14:textId="435EF29D" w:rsidR="006F0168" w:rsidRPr="00DD164C" w:rsidRDefault="006F0168" w:rsidP="006F0168">
            <w:pPr>
              <w:rPr>
                <w:ins w:id="240" w:author="Saporta, Eyal" w:date="2015-01-08T14:21:00Z"/>
                <w:rFonts w:cs="David"/>
                <w:rtl/>
                <w:lang w:eastAsia="he-IL"/>
              </w:rPr>
            </w:pPr>
            <w:ins w:id="241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120710CC" w14:textId="77777777" w:rsidR="006F0168" w:rsidRPr="00DD164C" w:rsidRDefault="006F0168" w:rsidP="006F0168">
            <w:pPr>
              <w:rPr>
                <w:ins w:id="242" w:author="Saporta, Eyal" w:date="2015-01-08T14:21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5349B77A" w14:textId="77777777" w:rsidR="006F0168" w:rsidRDefault="00B2383C" w:rsidP="006F0168">
            <w:pPr>
              <w:rPr>
                <w:ins w:id="243" w:author="Saporta, Eyal" w:date="2015-03-10T16:30:00Z"/>
                <w:rFonts w:cs="David"/>
                <w:rtl/>
                <w:lang w:eastAsia="he-IL"/>
              </w:rPr>
            </w:pPr>
            <w:ins w:id="244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  <w:p w14:paraId="341C23AC" w14:textId="4E10A4BA" w:rsidR="00425D67" w:rsidRPr="00DD164C" w:rsidRDefault="00425D67" w:rsidP="006F0168">
            <w:pPr>
              <w:rPr>
                <w:ins w:id="245" w:author="Saporta, Eyal" w:date="2015-01-08T14:21:00Z"/>
                <w:rFonts w:cs="David"/>
                <w:rtl/>
                <w:lang w:eastAsia="he-IL"/>
              </w:rPr>
            </w:pPr>
            <w:commentRangeStart w:id="246"/>
            <w:ins w:id="247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246"/>
              <w:r>
                <w:rPr>
                  <w:rStyle w:val="CommentReference"/>
                  <w:rtl/>
                </w:rPr>
                <w:commentReference w:id="246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369154DA" w14:textId="41FBF462" w:rsidR="006F0168" w:rsidRPr="00DD164C" w:rsidRDefault="00BA2F77" w:rsidP="006F0168">
            <w:pPr>
              <w:rPr>
                <w:ins w:id="248" w:author="Saporta, Eyal" w:date="2015-01-08T14:21:00Z"/>
                <w:rFonts w:cs="David"/>
                <w:rtl/>
                <w:lang w:eastAsia="he-IL"/>
              </w:rPr>
            </w:pPr>
            <w:ins w:id="249" w:author="Saporta, Eyal" w:date="2015-03-23T15:40:00Z">
              <w:r>
                <w:rPr>
                  <w:rFonts w:cs="David" w:hint="cs"/>
                  <w:rtl/>
                  <w:lang w:eastAsia="he-IL"/>
                </w:rPr>
                <w:t>18</w:t>
              </w:r>
            </w:ins>
          </w:p>
        </w:tc>
      </w:tr>
      <w:tr w:rsidR="00BA2F77" w:rsidRPr="00DD164C" w14:paraId="18DE77F8" w14:textId="77777777" w:rsidTr="006F0168">
        <w:trPr>
          <w:ins w:id="250" w:author="Saporta, Eyal" w:date="2015-03-23T15:40:00Z"/>
        </w:trPr>
        <w:tc>
          <w:tcPr>
            <w:tcW w:w="1495" w:type="dxa"/>
          </w:tcPr>
          <w:p w14:paraId="73AA7EC2" w14:textId="1843FC3C" w:rsidR="00BA2F77" w:rsidRDefault="00BA2F77" w:rsidP="006F0168">
            <w:pPr>
              <w:rPr>
                <w:ins w:id="251" w:author="Saporta, Eyal" w:date="2015-03-23T15:40:00Z"/>
                <w:rFonts w:ascii="Arial" w:hAnsi="Arial" w:cs="David" w:hint="cs"/>
                <w:rtl/>
              </w:rPr>
            </w:pPr>
            <w:commentRangeStart w:id="252"/>
            <w:ins w:id="253" w:author="Saporta, Eyal" w:date="2015-03-23T15:40:00Z">
              <w:r>
                <w:rPr>
                  <w:rFonts w:ascii="Arial" w:hAnsi="Arial" w:cs="David" w:hint="cs"/>
                  <w:rtl/>
                </w:rPr>
                <w:t>שעת</w:t>
              </w:r>
            </w:ins>
            <w:commentRangeEnd w:id="252"/>
            <w:ins w:id="254" w:author="Saporta, Eyal" w:date="2015-03-23T15:41:00Z">
              <w:r>
                <w:rPr>
                  <w:rStyle w:val="CommentReference"/>
                  <w:rtl/>
                </w:rPr>
                <w:commentReference w:id="252"/>
              </w:r>
            </w:ins>
            <w:ins w:id="255" w:author="Saporta, Eyal" w:date="2015-03-23T15:40:00Z">
              <w:r>
                <w:rPr>
                  <w:rFonts w:ascii="Arial" w:hAnsi="Arial" w:cs="David" w:hint="cs"/>
                  <w:rtl/>
                </w:rPr>
                <w:t xml:space="preserve"> הגעת תשובה לרכזת</w:t>
              </w:r>
            </w:ins>
          </w:p>
        </w:tc>
        <w:tc>
          <w:tcPr>
            <w:tcW w:w="1025" w:type="dxa"/>
          </w:tcPr>
          <w:p w14:paraId="6ECDD53B" w14:textId="03304691" w:rsidR="00BA2F77" w:rsidRDefault="00BA2F77" w:rsidP="006F0168">
            <w:pPr>
              <w:rPr>
                <w:ins w:id="256" w:author="Saporta, Eyal" w:date="2015-03-23T15:40:00Z"/>
                <w:rFonts w:cs="David" w:hint="cs"/>
                <w:rtl/>
                <w:lang w:eastAsia="he-IL"/>
              </w:rPr>
            </w:pPr>
            <w:ins w:id="257" w:author="Saporta, Eyal" w:date="2015-03-23T15:40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87" w:type="dxa"/>
          </w:tcPr>
          <w:p w14:paraId="697A22E8" w14:textId="6E0FE810" w:rsidR="00BA2F77" w:rsidRPr="004C414B" w:rsidRDefault="00BA2F77" w:rsidP="006F0168">
            <w:pPr>
              <w:rPr>
                <w:ins w:id="258" w:author="Saporta, Eyal" w:date="2015-03-23T15:40:00Z"/>
                <w:rFonts w:cs="David" w:hint="cs"/>
                <w:rtl/>
                <w:lang w:eastAsia="he-IL"/>
              </w:rPr>
            </w:pPr>
            <w:ins w:id="259" w:author="Saporta, Eyal" w:date="2015-03-23T15:4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0D99FC78" w14:textId="77777777" w:rsidR="00BA2F77" w:rsidRPr="00DD164C" w:rsidRDefault="00BA2F77" w:rsidP="006F0168">
            <w:pPr>
              <w:rPr>
                <w:ins w:id="260" w:author="Saporta, Eyal" w:date="2015-03-23T15:40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3F420895" w14:textId="77777777" w:rsidR="00BA2F77" w:rsidRDefault="00BA2F77" w:rsidP="00BA2F77">
            <w:pPr>
              <w:rPr>
                <w:ins w:id="261" w:author="Saporta, Eyal" w:date="2015-03-23T15:41:00Z"/>
                <w:rFonts w:cs="David"/>
                <w:rtl/>
                <w:lang w:eastAsia="he-IL"/>
              </w:rPr>
            </w:pPr>
            <w:ins w:id="262" w:author="Saporta, Eyal" w:date="2015-03-23T15:41:00Z">
              <w:r>
                <w:rPr>
                  <w:rFonts w:cs="David" w:hint="cs"/>
                  <w:lang w:eastAsia="he-IL"/>
                </w:rPr>
                <w:t>HH</w:t>
              </w:r>
              <w:r>
                <w:rPr>
                  <w:rFonts w:cs="David"/>
                  <w:lang w:eastAsia="he-IL"/>
                </w:rPr>
                <w:t>:</w:t>
              </w:r>
              <w:r>
                <w:rPr>
                  <w:rFonts w:cs="David" w:hint="cs"/>
                  <w:lang w:eastAsia="he-IL"/>
                </w:rPr>
                <w:t>MM</w:t>
              </w:r>
            </w:ins>
          </w:p>
          <w:p w14:paraId="6777476E" w14:textId="4B8A6F3F" w:rsidR="00BA2F77" w:rsidRDefault="00BA2F77" w:rsidP="006F0168">
            <w:pPr>
              <w:rPr>
                <w:ins w:id="263" w:author="Saporta, Eyal" w:date="2015-03-23T15:40:00Z"/>
                <w:rFonts w:cs="David"/>
                <w:lang w:eastAsia="he-IL"/>
              </w:rPr>
            </w:pPr>
            <w:commentRangeStart w:id="264"/>
            <w:ins w:id="265" w:author="Saporta, Eyal" w:date="2015-03-23T15:41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264"/>
              <w:r>
                <w:rPr>
                  <w:rStyle w:val="CommentReference"/>
                  <w:rtl/>
                </w:rPr>
                <w:commentReference w:id="264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65FC3DDF" w14:textId="11FAC8AF" w:rsidR="00BA2F77" w:rsidRDefault="00BA2F77" w:rsidP="006F0168">
            <w:pPr>
              <w:rPr>
                <w:ins w:id="266" w:author="Saporta, Eyal" w:date="2015-03-23T15:40:00Z"/>
                <w:rFonts w:cs="David" w:hint="cs"/>
                <w:rtl/>
                <w:lang w:eastAsia="he-IL"/>
              </w:rPr>
            </w:pPr>
            <w:ins w:id="267" w:author="Saporta, Eyal" w:date="2015-03-23T15:41:00Z">
              <w:r>
                <w:rPr>
                  <w:rFonts w:cs="David" w:hint="cs"/>
                  <w:rtl/>
                  <w:lang w:eastAsia="he-IL"/>
                </w:rPr>
                <w:t>19</w:t>
              </w:r>
            </w:ins>
          </w:p>
        </w:tc>
      </w:tr>
      <w:tr w:rsidR="006F0168" w:rsidRPr="00DD164C" w14:paraId="404A42D1" w14:textId="77777777" w:rsidTr="006F0168">
        <w:trPr>
          <w:ins w:id="268" w:author="Saporta, Eyal" w:date="2015-01-08T14:21:00Z"/>
        </w:trPr>
        <w:tc>
          <w:tcPr>
            <w:tcW w:w="1495" w:type="dxa"/>
          </w:tcPr>
          <w:p w14:paraId="202B0529" w14:textId="0566A8BC" w:rsidR="006F0168" w:rsidRDefault="006F0168" w:rsidP="006F0168">
            <w:pPr>
              <w:rPr>
                <w:ins w:id="269" w:author="Saporta, Eyal" w:date="2015-01-08T14:21:00Z"/>
                <w:rFonts w:ascii="Arial" w:hAnsi="Arial" w:cs="David"/>
                <w:rtl/>
              </w:rPr>
            </w:pPr>
            <w:ins w:id="270" w:author="Saporta, Eyal" w:date="2015-01-08T14:21:00Z">
              <w:r>
                <w:rPr>
                  <w:rFonts w:ascii="Arial" w:hAnsi="Arial" w:cs="David" w:hint="cs"/>
                  <w:rtl/>
                </w:rPr>
                <w:t>אביזר</w:t>
              </w:r>
            </w:ins>
          </w:p>
        </w:tc>
        <w:tc>
          <w:tcPr>
            <w:tcW w:w="1025" w:type="dxa"/>
          </w:tcPr>
          <w:p w14:paraId="2D71AFE4" w14:textId="77777777" w:rsidR="006F0168" w:rsidRPr="00DD164C" w:rsidRDefault="006F0168" w:rsidP="006F0168">
            <w:pPr>
              <w:rPr>
                <w:ins w:id="271" w:author="Saporta, Eyal" w:date="2015-01-08T14:21:00Z"/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7D7587EE" w14:textId="2C8E50B8" w:rsidR="006F0168" w:rsidRPr="00DD164C" w:rsidRDefault="006F0168" w:rsidP="006F0168">
            <w:pPr>
              <w:rPr>
                <w:ins w:id="272" w:author="Saporta, Eyal" w:date="2015-01-08T14:21:00Z"/>
                <w:rFonts w:cs="David"/>
                <w:rtl/>
                <w:lang w:eastAsia="he-IL"/>
              </w:rPr>
            </w:pPr>
            <w:ins w:id="273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20ECA7F4" w14:textId="1BA3D7A4" w:rsidR="006F0168" w:rsidRPr="00DD164C" w:rsidRDefault="003F65CE" w:rsidP="006F0168">
            <w:pPr>
              <w:rPr>
                <w:ins w:id="274" w:author="Saporta, Eyal" w:date="2015-01-08T14:21:00Z"/>
                <w:rFonts w:cs="David"/>
                <w:rtl/>
                <w:lang w:eastAsia="he-IL"/>
              </w:rPr>
            </w:pPr>
            <w:ins w:id="275" w:author="Saporta, Eyal" w:date="2015-01-08T14:41:00Z">
              <w:r>
                <w:rPr>
                  <w:rFonts w:cs="David" w:hint="cs"/>
                  <w:rtl/>
                  <w:lang w:eastAsia="he-IL"/>
                </w:rPr>
                <w:t>בחירה מטבלת אביזרים</w:t>
              </w:r>
            </w:ins>
          </w:p>
        </w:tc>
        <w:tc>
          <w:tcPr>
            <w:tcW w:w="2132" w:type="dxa"/>
          </w:tcPr>
          <w:p w14:paraId="31F40419" w14:textId="3A3AD442" w:rsidR="006F0168" w:rsidRPr="00DD164C" w:rsidRDefault="00425D67" w:rsidP="006F0168">
            <w:pPr>
              <w:rPr>
                <w:ins w:id="276" w:author="Saporta, Eyal" w:date="2015-01-08T14:21:00Z"/>
                <w:rFonts w:cs="David"/>
                <w:rtl/>
                <w:lang w:eastAsia="he-IL"/>
              </w:rPr>
            </w:pPr>
            <w:commentRangeStart w:id="277"/>
            <w:ins w:id="278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277"/>
              <w:r>
                <w:rPr>
                  <w:rStyle w:val="CommentReference"/>
                  <w:rtl/>
                </w:rPr>
                <w:commentReference w:id="277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794DFF5B" w14:textId="3012DF21" w:rsidR="006F0168" w:rsidRPr="00DD164C" w:rsidRDefault="00BA2F77" w:rsidP="006F0168">
            <w:pPr>
              <w:rPr>
                <w:ins w:id="279" w:author="Saporta, Eyal" w:date="2015-01-08T14:21:00Z"/>
                <w:rFonts w:cs="David"/>
                <w:rtl/>
                <w:lang w:eastAsia="he-IL"/>
              </w:rPr>
            </w:pPr>
            <w:ins w:id="280" w:author="Saporta, Eyal" w:date="2015-03-23T15:41:00Z">
              <w:r>
                <w:rPr>
                  <w:rFonts w:cs="David" w:hint="cs"/>
                  <w:rtl/>
                  <w:lang w:eastAsia="he-IL"/>
                </w:rPr>
                <w:t>20</w:t>
              </w:r>
            </w:ins>
          </w:p>
        </w:tc>
      </w:tr>
      <w:tr w:rsidR="006F0168" w:rsidRPr="00DD164C" w14:paraId="6B2EE742" w14:textId="77777777" w:rsidTr="006F0168">
        <w:trPr>
          <w:ins w:id="281" w:author="Saporta, Eyal" w:date="2015-01-08T14:21:00Z"/>
        </w:trPr>
        <w:tc>
          <w:tcPr>
            <w:tcW w:w="1495" w:type="dxa"/>
          </w:tcPr>
          <w:p w14:paraId="463C1435" w14:textId="74C4011F" w:rsidR="006F0168" w:rsidRDefault="006F0168" w:rsidP="006F0168">
            <w:pPr>
              <w:rPr>
                <w:ins w:id="282" w:author="Saporta, Eyal" w:date="2015-01-08T14:21:00Z"/>
                <w:rFonts w:ascii="Arial" w:hAnsi="Arial" w:cs="David"/>
                <w:rtl/>
              </w:rPr>
            </w:pPr>
            <w:ins w:id="283" w:author="Saporta, Eyal" w:date="2015-01-08T14:21:00Z">
              <w:r>
                <w:rPr>
                  <w:rFonts w:ascii="Arial" w:hAnsi="Arial" w:cs="David" w:hint="cs"/>
                  <w:rtl/>
                </w:rPr>
                <w:t>מספר אביזרים</w:t>
              </w:r>
            </w:ins>
          </w:p>
        </w:tc>
        <w:tc>
          <w:tcPr>
            <w:tcW w:w="1025" w:type="dxa"/>
          </w:tcPr>
          <w:p w14:paraId="09DFFE2A" w14:textId="66DDCFD5" w:rsidR="006F0168" w:rsidRPr="00DD164C" w:rsidRDefault="00B2383C" w:rsidP="006F0168">
            <w:pPr>
              <w:rPr>
                <w:ins w:id="284" w:author="Saporta, Eyal" w:date="2015-01-08T14:21:00Z"/>
                <w:rFonts w:cs="David"/>
                <w:rtl/>
                <w:lang w:eastAsia="he-IL"/>
              </w:rPr>
            </w:pPr>
            <w:ins w:id="285" w:author="Saporta, Eyal" w:date="2015-01-08T14:40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087" w:type="dxa"/>
          </w:tcPr>
          <w:p w14:paraId="71263A9E" w14:textId="6ABB7AF5" w:rsidR="006F0168" w:rsidRPr="00DD164C" w:rsidRDefault="006F0168" w:rsidP="006F0168">
            <w:pPr>
              <w:rPr>
                <w:ins w:id="286" w:author="Saporta, Eyal" w:date="2015-01-08T14:21:00Z"/>
                <w:rFonts w:cs="David"/>
                <w:rtl/>
                <w:lang w:eastAsia="he-IL"/>
              </w:rPr>
            </w:pPr>
            <w:ins w:id="287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62A3A36D" w14:textId="77777777" w:rsidR="006F0168" w:rsidRPr="00DD164C" w:rsidRDefault="006F0168" w:rsidP="006F0168">
            <w:pPr>
              <w:rPr>
                <w:ins w:id="288" w:author="Saporta, Eyal" w:date="2015-01-08T14:21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597019D7" w14:textId="77777777" w:rsidR="006F0168" w:rsidRDefault="00B2383C" w:rsidP="006F0168">
            <w:pPr>
              <w:rPr>
                <w:ins w:id="289" w:author="Saporta, Eyal" w:date="2015-03-10T16:30:00Z"/>
                <w:rFonts w:cs="David"/>
                <w:rtl/>
                <w:lang w:eastAsia="he-IL"/>
              </w:rPr>
            </w:pPr>
            <w:ins w:id="290" w:author="Saporta, Eyal" w:date="2015-01-08T14:40:00Z">
              <w:r>
                <w:rPr>
                  <w:rFonts w:cs="David" w:hint="cs"/>
                  <w:rtl/>
                  <w:lang w:eastAsia="he-IL"/>
                </w:rPr>
                <w:t>ללא ספרה עשרונית</w:t>
              </w:r>
            </w:ins>
          </w:p>
          <w:p w14:paraId="3AC17952" w14:textId="3C9C42D1" w:rsidR="00425D67" w:rsidRPr="00DD164C" w:rsidRDefault="00425D67" w:rsidP="006F0168">
            <w:pPr>
              <w:rPr>
                <w:ins w:id="291" w:author="Saporta, Eyal" w:date="2015-01-08T14:21:00Z"/>
                <w:rFonts w:cs="David"/>
                <w:rtl/>
                <w:lang w:eastAsia="he-IL"/>
              </w:rPr>
            </w:pPr>
            <w:commentRangeStart w:id="292"/>
            <w:ins w:id="293" w:author="Saporta, Eyal" w:date="2015-03-10T16:30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292"/>
              <w:r>
                <w:rPr>
                  <w:rStyle w:val="CommentReference"/>
                  <w:rtl/>
                </w:rPr>
                <w:commentReference w:id="292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2B5807C5" w14:textId="0A4660CE" w:rsidR="006F0168" w:rsidRPr="00DD164C" w:rsidRDefault="00BA2F77" w:rsidP="006F0168">
            <w:pPr>
              <w:rPr>
                <w:ins w:id="294" w:author="Saporta, Eyal" w:date="2015-01-08T14:21:00Z"/>
                <w:rFonts w:cs="David"/>
                <w:rtl/>
                <w:lang w:eastAsia="he-IL"/>
              </w:rPr>
            </w:pPr>
            <w:ins w:id="295" w:author="Saporta, Eyal" w:date="2015-03-23T15:41:00Z">
              <w:r>
                <w:rPr>
                  <w:rFonts w:cs="David" w:hint="cs"/>
                  <w:rtl/>
                  <w:lang w:eastAsia="he-IL"/>
                </w:rPr>
                <w:t>21</w:t>
              </w:r>
            </w:ins>
          </w:p>
        </w:tc>
      </w:tr>
      <w:tr w:rsidR="006F0168" w:rsidRPr="00DD164C" w14:paraId="209DA51D" w14:textId="77777777" w:rsidTr="006F0168">
        <w:trPr>
          <w:ins w:id="296" w:author="Saporta, Eyal" w:date="2015-01-08T14:21:00Z"/>
        </w:trPr>
        <w:tc>
          <w:tcPr>
            <w:tcW w:w="1495" w:type="dxa"/>
          </w:tcPr>
          <w:p w14:paraId="5A3D10E0" w14:textId="2C8E3BA6" w:rsidR="006F0168" w:rsidRDefault="006F0168" w:rsidP="006F0168">
            <w:pPr>
              <w:rPr>
                <w:ins w:id="297" w:author="Saporta, Eyal" w:date="2015-01-08T14:21:00Z"/>
                <w:rFonts w:ascii="Arial" w:hAnsi="Arial" w:cs="David"/>
                <w:rtl/>
              </w:rPr>
            </w:pPr>
            <w:ins w:id="298" w:author="Saporta, Eyal" w:date="2015-01-08T14:22:00Z">
              <w:r>
                <w:rPr>
                  <w:rFonts w:ascii="Arial" w:hAnsi="Arial" w:cs="David" w:hint="cs"/>
                  <w:rtl/>
                </w:rPr>
                <w:t>מקור ניפוק</w:t>
              </w:r>
            </w:ins>
          </w:p>
        </w:tc>
        <w:tc>
          <w:tcPr>
            <w:tcW w:w="1025" w:type="dxa"/>
          </w:tcPr>
          <w:p w14:paraId="73BD3B10" w14:textId="2FFAD4D3" w:rsidR="006F0168" w:rsidRPr="00DD164C" w:rsidRDefault="009707E6" w:rsidP="006F0168">
            <w:pPr>
              <w:rPr>
                <w:ins w:id="299" w:author="Saporta, Eyal" w:date="2015-01-08T14:21:00Z"/>
                <w:rFonts w:cs="David"/>
                <w:rtl/>
                <w:lang w:eastAsia="he-IL"/>
              </w:rPr>
            </w:pPr>
            <w:ins w:id="300" w:author="Saporta, Eyal" w:date="2015-01-08T14:43:00Z">
              <w:r>
                <w:rPr>
                  <w:rFonts w:cs="David" w:hint="cs"/>
                  <w:rtl/>
                  <w:lang w:eastAsia="he-IL"/>
                </w:rPr>
                <w:t>בחירה בודדת</w:t>
              </w:r>
            </w:ins>
          </w:p>
        </w:tc>
        <w:tc>
          <w:tcPr>
            <w:tcW w:w="1087" w:type="dxa"/>
          </w:tcPr>
          <w:p w14:paraId="3D8FBEE9" w14:textId="3568FA39" w:rsidR="006F0168" w:rsidRPr="00DD164C" w:rsidRDefault="006F0168" w:rsidP="006F0168">
            <w:pPr>
              <w:rPr>
                <w:ins w:id="301" w:author="Saporta, Eyal" w:date="2015-01-08T14:21:00Z"/>
                <w:rFonts w:cs="David"/>
                <w:rtl/>
                <w:lang w:eastAsia="he-IL"/>
              </w:rPr>
            </w:pPr>
            <w:ins w:id="302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4E9BD247" w14:textId="1AC53CDD" w:rsidR="006F0168" w:rsidRPr="00DD164C" w:rsidRDefault="009707E6" w:rsidP="006F0168">
            <w:pPr>
              <w:rPr>
                <w:ins w:id="303" w:author="Saporta, Eyal" w:date="2015-01-08T14:21:00Z"/>
                <w:rFonts w:cs="David"/>
                <w:rtl/>
                <w:lang w:eastAsia="he-IL"/>
              </w:rPr>
            </w:pPr>
            <w:ins w:id="304" w:author="Saporta, Eyal" w:date="2015-01-08T14:43:00Z">
              <w:r>
                <w:rPr>
                  <w:rFonts w:cs="David" w:hint="cs"/>
                  <w:rtl/>
                  <w:lang w:eastAsia="he-IL"/>
                </w:rPr>
                <w:t>בחירה מטבלת מקורות ניפוק</w:t>
              </w:r>
            </w:ins>
          </w:p>
        </w:tc>
        <w:tc>
          <w:tcPr>
            <w:tcW w:w="2132" w:type="dxa"/>
          </w:tcPr>
          <w:p w14:paraId="4ADEBB45" w14:textId="18746D8A" w:rsidR="006F0168" w:rsidRPr="00DD164C" w:rsidRDefault="00425D67" w:rsidP="006F0168">
            <w:pPr>
              <w:rPr>
                <w:ins w:id="305" w:author="Saporta, Eyal" w:date="2015-01-08T14:21:00Z"/>
                <w:rFonts w:cs="David"/>
                <w:rtl/>
                <w:lang w:eastAsia="he-IL"/>
              </w:rPr>
            </w:pPr>
            <w:commentRangeStart w:id="306"/>
            <w:ins w:id="307" w:author="Saporta, Eyal" w:date="2015-03-10T16:31:00Z">
              <w:r>
                <w:rPr>
                  <w:rFonts w:cs="David" w:hint="cs"/>
                  <w:rtl/>
                  <w:lang w:eastAsia="he-IL"/>
                </w:rPr>
                <w:t xml:space="preserve">יוצג </w:t>
              </w:r>
              <w:commentRangeEnd w:id="306"/>
              <w:r>
                <w:rPr>
                  <w:rStyle w:val="CommentReference"/>
                  <w:rtl/>
                </w:rPr>
                <w:commentReference w:id="306"/>
              </w:r>
              <w:r>
                <w:rPr>
                  <w:rFonts w:cs="David" w:hint="cs"/>
                  <w:rtl/>
                  <w:lang w:eastAsia="he-IL"/>
                </w:rPr>
                <w:t xml:space="preserve">להזנה רק אם נבחר </w:t>
              </w:r>
              <w:r w:rsidRPr="00425D67">
                <w:rPr>
                  <w:rFonts w:cs="David"/>
                  <w:rtl/>
                  <w:lang w:eastAsia="he-IL"/>
                </w:rPr>
                <w:t>"תיאום תור להפניה"</w:t>
              </w:r>
              <w:r>
                <w:rPr>
                  <w:rFonts w:cs="David" w:hint="cs"/>
                  <w:rtl/>
                  <w:lang w:eastAsia="he-IL"/>
                </w:rPr>
                <w:t xml:space="preserve"> מטבלת ההנחיות</w:t>
              </w:r>
            </w:ins>
          </w:p>
        </w:tc>
        <w:tc>
          <w:tcPr>
            <w:tcW w:w="1162" w:type="dxa"/>
          </w:tcPr>
          <w:p w14:paraId="5DC318DC" w14:textId="681E466E" w:rsidR="006F0168" w:rsidRPr="00DD164C" w:rsidRDefault="00BA2F77" w:rsidP="006F0168">
            <w:pPr>
              <w:rPr>
                <w:ins w:id="308" w:author="Saporta, Eyal" w:date="2015-01-08T14:21:00Z"/>
                <w:rFonts w:cs="David"/>
                <w:rtl/>
                <w:lang w:eastAsia="he-IL"/>
              </w:rPr>
            </w:pPr>
            <w:ins w:id="309" w:author="Saporta, Eyal" w:date="2015-03-23T15:41:00Z">
              <w:r>
                <w:rPr>
                  <w:rFonts w:cs="David" w:hint="cs"/>
                  <w:rtl/>
                  <w:lang w:eastAsia="he-IL"/>
                </w:rPr>
                <w:t>22</w:t>
              </w:r>
            </w:ins>
          </w:p>
        </w:tc>
      </w:tr>
      <w:tr w:rsidR="006F0168" w:rsidRPr="00DD164C" w14:paraId="1121F7F7" w14:textId="77777777" w:rsidTr="006F0168">
        <w:trPr>
          <w:ins w:id="310" w:author="Saporta, Eyal" w:date="2015-01-08T14:21:00Z"/>
        </w:trPr>
        <w:tc>
          <w:tcPr>
            <w:tcW w:w="1495" w:type="dxa"/>
          </w:tcPr>
          <w:p w14:paraId="55809AAD" w14:textId="26756065" w:rsidR="006F0168" w:rsidRDefault="006F0168" w:rsidP="006F0168">
            <w:pPr>
              <w:rPr>
                <w:ins w:id="311" w:author="Saporta, Eyal" w:date="2015-01-08T14:21:00Z"/>
                <w:rFonts w:ascii="Arial" w:hAnsi="Arial" w:cs="David"/>
                <w:rtl/>
              </w:rPr>
            </w:pPr>
            <w:ins w:id="312" w:author="Saporta, Eyal" w:date="2015-01-08T14:22:00Z">
              <w:r>
                <w:rPr>
                  <w:rFonts w:ascii="Arial" w:hAnsi="Arial" w:cs="David" w:hint="cs"/>
                  <w:rtl/>
                </w:rPr>
                <w:t>תאריך תזכורת למשתמש</w:t>
              </w:r>
            </w:ins>
          </w:p>
        </w:tc>
        <w:tc>
          <w:tcPr>
            <w:tcW w:w="1025" w:type="dxa"/>
          </w:tcPr>
          <w:p w14:paraId="41BACCB1" w14:textId="37D0F899" w:rsidR="006F0168" w:rsidRPr="00DD164C" w:rsidRDefault="00B2383C" w:rsidP="006F0168">
            <w:pPr>
              <w:rPr>
                <w:ins w:id="313" w:author="Saporta, Eyal" w:date="2015-01-08T14:21:00Z"/>
                <w:rFonts w:cs="David"/>
                <w:rtl/>
                <w:lang w:eastAsia="he-IL"/>
              </w:rPr>
            </w:pPr>
            <w:ins w:id="314" w:author="Saporta, Eyal" w:date="2015-01-08T14:40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87" w:type="dxa"/>
          </w:tcPr>
          <w:p w14:paraId="364B8715" w14:textId="175421CB" w:rsidR="006F0168" w:rsidRPr="00DD164C" w:rsidRDefault="006F0168" w:rsidP="006F0168">
            <w:pPr>
              <w:rPr>
                <w:ins w:id="315" w:author="Saporta, Eyal" w:date="2015-01-08T14:21:00Z"/>
                <w:rFonts w:cs="David"/>
                <w:rtl/>
                <w:lang w:eastAsia="he-IL"/>
              </w:rPr>
            </w:pPr>
            <w:ins w:id="316" w:author="Saporta, Eyal" w:date="2015-01-08T14:39:00Z">
              <w:r w:rsidRPr="004C414B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2228" w:type="dxa"/>
          </w:tcPr>
          <w:p w14:paraId="0A89EFDF" w14:textId="77777777" w:rsidR="006F0168" w:rsidRPr="00DD164C" w:rsidRDefault="006F0168" w:rsidP="006F0168">
            <w:pPr>
              <w:rPr>
                <w:ins w:id="317" w:author="Saporta, Eyal" w:date="2015-01-08T14:21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68C3FD2D" w14:textId="2B88BD40" w:rsidR="006F0168" w:rsidRPr="00DD164C" w:rsidRDefault="00B2383C" w:rsidP="006F0168">
            <w:pPr>
              <w:rPr>
                <w:ins w:id="318" w:author="Saporta, Eyal" w:date="2015-01-08T14:21:00Z"/>
                <w:rFonts w:cs="David"/>
                <w:rtl/>
                <w:lang w:eastAsia="he-IL"/>
              </w:rPr>
            </w:pPr>
            <w:ins w:id="319" w:author="Saporta, Eyal" w:date="2015-01-08T14:40:00Z">
              <w:r>
                <w:rPr>
                  <w:rFonts w:cs="David"/>
                  <w:lang w:eastAsia="he-IL"/>
                </w:rPr>
                <w:t>DD/MM/YYYY</w:t>
              </w:r>
            </w:ins>
          </w:p>
        </w:tc>
        <w:tc>
          <w:tcPr>
            <w:tcW w:w="1162" w:type="dxa"/>
          </w:tcPr>
          <w:p w14:paraId="41D485E8" w14:textId="356FA0A1" w:rsidR="006F0168" w:rsidRPr="00DD164C" w:rsidRDefault="00BA2F77" w:rsidP="006F0168">
            <w:pPr>
              <w:rPr>
                <w:ins w:id="320" w:author="Saporta, Eyal" w:date="2015-01-08T14:21:00Z"/>
                <w:rFonts w:cs="David"/>
                <w:rtl/>
                <w:lang w:eastAsia="he-IL"/>
              </w:rPr>
            </w:pPr>
            <w:ins w:id="321" w:author="Saporta, Eyal" w:date="2015-03-23T15:41:00Z">
              <w:r>
                <w:rPr>
                  <w:rFonts w:cs="David" w:hint="cs"/>
                  <w:rtl/>
                  <w:lang w:eastAsia="he-IL"/>
                </w:rPr>
                <w:t>22</w:t>
              </w:r>
            </w:ins>
          </w:p>
        </w:tc>
      </w:tr>
      <w:tr w:rsidR="00395423" w:rsidRPr="00DD164C" w14:paraId="0B7397A3" w14:textId="77777777" w:rsidTr="006F0168">
        <w:tc>
          <w:tcPr>
            <w:tcW w:w="1495" w:type="dxa"/>
          </w:tcPr>
          <w:p w14:paraId="66E5C138" w14:textId="77777777" w:rsidR="00395423" w:rsidRPr="00DD164C" w:rsidRDefault="00395423" w:rsidP="00395423">
            <w:pPr>
              <w:rPr>
                <w:rFonts w:ascii="Arial" w:hAnsi="Arial" w:cs="David"/>
                <w:rtl/>
              </w:rPr>
            </w:pPr>
            <w:r w:rsidRPr="00DD164C">
              <w:rPr>
                <w:rFonts w:ascii="Arial" w:hAnsi="Arial" w:cs="David" w:hint="cs"/>
                <w:rtl/>
              </w:rPr>
              <w:t>סטאטוס</w:t>
            </w:r>
          </w:p>
        </w:tc>
        <w:tc>
          <w:tcPr>
            <w:tcW w:w="1025" w:type="dxa"/>
          </w:tcPr>
          <w:p w14:paraId="6FBCE14A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87" w:type="dxa"/>
          </w:tcPr>
          <w:p w14:paraId="3F4D35C2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2228" w:type="dxa"/>
          </w:tcPr>
          <w:p w14:paraId="51ED203C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טבלת סטאטוסים להנחיות יקר</w:t>
            </w:r>
          </w:p>
        </w:tc>
        <w:tc>
          <w:tcPr>
            <w:tcW w:w="2132" w:type="dxa"/>
          </w:tcPr>
          <w:p w14:paraId="5A14E788" w14:textId="77777777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הוספת רשומה חדשה היא תקבל סטאטוס "פתוחה".</w:t>
            </w:r>
          </w:p>
        </w:tc>
        <w:tc>
          <w:tcPr>
            <w:tcW w:w="1162" w:type="dxa"/>
          </w:tcPr>
          <w:p w14:paraId="28317056" w14:textId="46914F22" w:rsidR="00395423" w:rsidRPr="00DD164C" w:rsidRDefault="00395423" w:rsidP="00395423">
            <w:pPr>
              <w:rPr>
                <w:rFonts w:cs="David"/>
                <w:rtl/>
                <w:lang w:eastAsia="he-IL"/>
              </w:rPr>
            </w:pPr>
            <w:del w:id="322" w:author="Saporta, Eyal" w:date="2015-01-08T14:43:00Z">
              <w:r w:rsidRPr="00DD164C" w:rsidDel="00E11EEF">
                <w:rPr>
                  <w:rFonts w:cs="David" w:hint="cs"/>
                  <w:rtl/>
                  <w:lang w:eastAsia="he-IL"/>
                </w:rPr>
                <w:delText>5</w:delText>
              </w:r>
            </w:del>
            <w:ins w:id="323" w:author="Saporta, Eyal" w:date="2015-01-08T14:47:00Z">
              <w:r w:rsidR="008B31DE">
                <w:rPr>
                  <w:rFonts w:cs="David" w:hint="cs"/>
                  <w:rtl/>
                  <w:lang w:eastAsia="he-IL"/>
                </w:rPr>
                <w:t>22</w:t>
              </w:r>
            </w:ins>
          </w:p>
        </w:tc>
      </w:tr>
      <w:tr w:rsidR="00395423" w:rsidRPr="00DD164C" w:rsidDel="00225B43" w14:paraId="1623F0FB" w14:textId="47D64C53" w:rsidTr="006F0168">
        <w:trPr>
          <w:del w:id="324" w:author="Saporta, Eyal" w:date="2015-01-08T14:37:00Z"/>
        </w:trPr>
        <w:tc>
          <w:tcPr>
            <w:tcW w:w="1495" w:type="dxa"/>
          </w:tcPr>
          <w:p w14:paraId="2A4B54A9" w14:textId="633882A8" w:rsidR="00395423" w:rsidRPr="00DD164C" w:rsidDel="00225B43" w:rsidRDefault="00395423" w:rsidP="00395423">
            <w:pPr>
              <w:rPr>
                <w:del w:id="325" w:author="Saporta, Eyal" w:date="2015-01-08T14:37:00Z"/>
                <w:rFonts w:ascii="Arial" w:hAnsi="Arial" w:cs="David"/>
                <w:rtl/>
              </w:rPr>
            </w:pPr>
          </w:p>
        </w:tc>
        <w:tc>
          <w:tcPr>
            <w:tcW w:w="1025" w:type="dxa"/>
          </w:tcPr>
          <w:p w14:paraId="26FBACE4" w14:textId="09F9400D" w:rsidR="00395423" w:rsidDel="00225B43" w:rsidRDefault="00395423" w:rsidP="00395423">
            <w:pPr>
              <w:rPr>
                <w:del w:id="326" w:author="Saporta, Eyal" w:date="2015-01-08T14:37:00Z"/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202463F9" w14:textId="3A1ADE1B" w:rsidR="00395423" w:rsidRPr="00DD164C" w:rsidDel="00225B43" w:rsidRDefault="00395423" w:rsidP="00395423">
            <w:pPr>
              <w:rPr>
                <w:del w:id="327" w:author="Saporta, Eyal" w:date="2015-01-08T14:37:00Z"/>
                <w:rFonts w:cs="David"/>
                <w:rtl/>
                <w:lang w:eastAsia="he-IL"/>
              </w:rPr>
            </w:pPr>
          </w:p>
        </w:tc>
        <w:tc>
          <w:tcPr>
            <w:tcW w:w="2228" w:type="dxa"/>
          </w:tcPr>
          <w:p w14:paraId="2F1C0353" w14:textId="33C7922B" w:rsidR="00395423" w:rsidRPr="00DD164C" w:rsidDel="00225B43" w:rsidRDefault="00395423" w:rsidP="00395423">
            <w:pPr>
              <w:rPr>
                <w:del w:id="328" w:author="Saporta, Eyal" w:date="2015-01-08T14:37:00Z"/>
                <w:rFonts w:cs="David"/>
                <w:rtl/>
                <w:lang w:eastAsia="he-IL"/>
              </w:rPr>
            </w:pPr>
          </w:p>
        </w:tc>
        <w:tc>
          <w:tcPr>
            <w:tcW w:w="2132" w:type="dxa"/>
          </w:tcPr>
          <w:p w14:paraId="60B86603" w14:textId="0A3F45BB" w:rsidR="00395423" w:rsidDel="00225B43" w:rsidRDefault="00395423" w:rsidP="00395423">
            <w:pPr>
              <w:rPr>
                <w:del w:id="329" w:author="Saporta, Eyal" w:date="2015-01-08T14:37:00Z"/>
                <w:rFonts w:cs="David"/>
                <w:rtl/>
                <w:lang w:eastAsia="he-IL"/>
              </w:rPr>
            </w:pPr>
          </w:p>
        </w:tc>
        <w:tc>
          <w:tcPr>
            <w:tcW w:w="1162" w:type="dxa"/>
          </w:tcPr>
          <w:p w14:paraId="1D2E5948" w14:textId="3EEDE77C" w:rsidR="00395423" w:rsidRPr="00DD164C" w:rsidDel="00225B43" w:rsidRDefault="00395423" w:rsidP="00395423">
            <w:pPr>
              <w:rPr>
                <w:del w:id="330" w:author="Saporta, Eyal" w:date="2015-01-08T14:37:00Z"/>
                <w:rFonts w:cs="David"/>
                <w:rtl/>
                <w:lang w:eastAsia="he-IL"/>
              </w:rPr>
            </w:pPr>
          </w:p>
        </w:tc>
      </w:tr>
      <w:tr w:rsidR="00395423" w14:paraId="501374E6" w14:textId="77777777" w:rsidTr="006F0168">
        <w:tc>
          <w:tcPr>
            <w:tcW w:w="1495" w:type="dxa"/>
          </w:tcPr>
          <w:p w14:paraId="1E0585C1" w14:textId="501374E6" w:rsidR="00395423" w:rsidRDefault="00395423" w:rsidP="00395423">
            <w:r w:rsidRPr="501374E6">
              <w:rPr>
                <w:rFonts w:ascii="David" w:eastAsia="David" w:hAnsi="David" w:cs="David"/>
                <w:rtl/>
                <w:lang w:eastAsia="he-IL"/>
              </w:rPr>
              <w:t>תאריך סיפוח</w:t>
            </w:r>
          </w:p>
        </w:tc>
        <w:tc>
          <w:tcPr>
            <w:tcW w:w="1025" w:type="dxa"/>
          </w:tcPr>
          <w:p w14:paraId="40BCE639" w14:textId="18CB0692" w:rsidR="00395423" w:rsidRDefault="00395423" w:rsidP="00395423">
            <w:r w:rsidRPr="501374E6">
              <w:rPr>
                <w:rFonts w:ascii="David" w:eastAsia="David" w:hAnsi="David" w:cs="David"/>
                <w:rtl/>
                <w:lang w:eastAsia="he-IL"/>
              </w:rPr>
              <w:t>תאריך</w:t>
            </w:r>
          </w:p>
        </w:tc>
        <w:tc>
          <w:tcPr>
            <w:tcW w:w="1087" w:type="dxa"/>
          </w:tcPr>
          <w:p w14:paraId="72916E39" w14:textId="378904FB" w:rsidR="00395423" w:rsidRDefault="00395423" w:rsidP="00395423">
            <w:r w:rsidRPr="501374E6">
              <w:rPr>
                <w:rFonts w:ascii="David" w:eastAsia="David" w:hAnsi="David" w:cs="David"/>
                <w:rtl/>
                <w:lang w:eastAsia="he-IL"/>
              </w:rPr>
              <w:t>ח</w:t>
            </w:r>
          </w:p>
        </w:tc>
        <w:tc>
          <w:tcPr>
            <w:tcW w:w="2228" w:type="dxa"/>
          </w:tcPr>
          <w:p w14:paraId="26671BE6" w14:textId="61DF92CB" w:rsidR="00395423" w:rsidRDefault="00395423" w:rsidP="00395423">
            <w:ins w:id="331" w:author="Saporta, Eyal" w:date="2015-01-08T12:42:00Z">
              <w:r>
                <w:rPr>
                  <w:rFonts w:ascii="David" w:eastAsia="David" w:hAnsi="David" w:cs="David" w:hint="cs"/>
                  <w:rtl/>
                  <w:lang w:eastAsia="he-IL"/>
                </w:rPr>
                <w:t xml:space="preserve">שליפת </w:t>
              </w:r>
            </w:ins>
            <w:r w:rsidRPr="501374E6">
              <w:rPr>
                <w:rFonts w:ascii="David" w:eastAsia="David" w:hAnsi="David" w:cs="David"/>
                <w:rtl/>
                <w:lang w:eastAsia="he-IL"/>
              </w:rPr>
              <w:t>תאריך סיפוח אחרון מטבלת פרטי סיפוח</w:t>
            </w:r>
          </w:p>
        </w:tc>
        <w:tc>
          <w:tcPr>
            <w:tcW w:w="2132" w:type="dxa"/>
          </w:tcPr>
          <w:p w14:paraId="7F6E6B15" w14:textId="7C76315B" w:rsidR="00395423" w:rsidRDefault="00395423" w:rsidP="00395423">
            <w:proofErr w:type="spellStart"/>
            <w:r w:rsidRPr="501374E6">
              <w:rPr>
                <w:rFonts w:ascii="David" w:eastAsia="David" w:hAnsi="David" w:cs="David"/>
                <w:lang w:eastAsia="he-IL"/>
              </w:rPr>
              <w:t>dd</w:t>
            </w:r>
            <w:proofErr w:type="spellEnd"/>
            <w:r w:rsidRPr="501374E6">
              <w:rPr>
                <w:rFonts w:ascii="David" w:eastAsia="David" w:hAnsi="David" w:cs="David"/>
                <w:lang w:eastAsia="he-IL"/>
              </w:rPr>
              <w:t>/mm/</w:t>
            </w:r>
            <w:proofErr w:type="spellStart"/>
            <w:r w:rsidRPr="501374E6">
              <w:rPr>
                <w:rFonts w:ascii="David" w:eastAsia="David" w:hAnsi="David" w:cs="David"/>
                <w:lang w:eastAsia="he-IL"/>
              </w:rPr>
              <w:t>yyyy</w:t>
            </w:r>
            <w:proofErr w:type="spellEnd"/>
          </w:p>
        </w:tc>
        <w:tc>
          <w:tcPr>
            <w:tcW w:w="1162" w:type="dxa"/>
          </w:tcPr>
          <w:p w14:paraId="3F61A706" w14:textId="5B4FAA2D" w:rsidR="00395423" w:rsidRDefault="00395423" w:rsidP="00395423">
            <w:r w:rsidRPr="501374E6">
              <w:rPr>
                <w:rFonts w:ascii="David" w:eastAsia="David" w:hAnsi="David" w:cs="David"/>
                <w:b/>
                <w:bCs/>
                <w:rtl/>
                <w:lang w:eastAsia="he-IL"/>
              </w:rPr>
              <w:t>השדה לא יוצג למשתמש. נועד לצורך דוח הנחיות</w:t>
            </w:r>
          </w:p>
        </w:tc>
      </w:tr>
    </w:tbl>
    <w:p w14:paraId="4F220EAC" w14:textId="77777777" w:rsidR="00243249" w:rsidRPr="00A678A5" w:rsidRDefault="00243249" w:rsidP="00243249">
      <w:pPr>
        <w:rPr>
          <w:rFonts w:cs="David"/>
          <w:rtl/>
          <w:lang w:eastAsia="he-IL"/>
        </w:rPr>
      </w:pPr>
    </w:p>
    <w:p w14:paraId="628B770F" w14:textId="77777777" w:rsidR="00243249" w:rsidRPr="00A678A5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92"/>
        <w:gridCol w:w="1652"/>
        <w:gridCol w:w="3260"/>
        <w:gridCol w:w="2552"/>
      </w:tblGrid>
      <w:tr w:rsidR="006C3951" w:rsidRPr="00B330BD" w14:paraId="454B9883" w14:textId="77777777" w:rsidTr="000B0BB3">
        <w:tc>
          <w:tcPr>
            <w:tcW w:w="0" w:type="auto"/>
          </w:tcPr>
          <w:p w14:paraId="7495F6B6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415C0A36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57C0957A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30D217B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6C3951" w:rsidRPr="00B330BD" w14:paraId="55A14754" w14:textId="77777777" w:rsidTr="000B0BB3">
        <w:tc>
          <w:tcPr>
            <w:tcW w:w="0" w:type="auto"/>
          </w:tcPr>
          <w:p w14:paraId="5A5C0D4D" w14:textId="77777777" w:rsidR="006C3951" w:rsidRPr="00B330BD" w:rsidRDefault="006C3951" w:rsidP="000B0B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שדות חובה</w:t>
            </w:r>
          </w:p>
        </w:tc>
        <w:tc>
          <w:tcPr>
            <w:tcW w:w="1652" w:type="dxa"/>
          </w:tcPr>
          <w:p w14:paraId="54D68FB2" w14:textId="77777777" w:rsidR="006C3951" w:rsidRPr="00B330BD" w:rsidRDefault="006C3951" w:rsidP="000B0BB3">
            <w:pPr>
              <w:rPr>
                <w:rFonts w:cs="David"/>
                <w:rtl/>
                <w:lang w:eastAsia="he-IL"/>
              </w:rPr>
            </w:pPr>
            <w:r w:rsidRPr="00B330BD">
              <w:rPr>
                <w:rFonts w:cs="David" w:hint="cs"/>
                <w:rtl/>
                <w:lang w:eastAsia="he-IL"/>
              </w:rPr>
              <w:t>הזנת ערך בשדות החובה</w:t>
            </w:r>
          </w:p>
        </w:tc>
        <w:tc>
          <w:tcPr>
            <w:tcW w:w="3260" w:type="dxa"/>
          </w:tcPr>
          <w:p w14:paraId="040CD31E" w14:textId="77777777" w:rsidR="006C3951" w:rsidRPr="00B330BD" w:rsidRDefault="006C3951" w:rsidP="000B0BB3">
            <w:pPr>
              <w:rPr>
                <w:rFonts w:cs="David"/>
                <w:rtl/>
                <w:lang w:eastAsia="he-IL"/>
              </w:rPr>
            </w:pPr>
            <w:r w:rsidRPr="00B330BD"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5CEF6508" w14:textId="77777777" w:rsidR="006C3951" w:rsidRPr="00B330BD" w:rsidRDefault="006C3951" w:rsidP="000B0BB3">
            <w:pPr>
              <w:rPr>
                <w:rFonts w:cs="David"/>
                <w:rtl/>
                <w:lang w:eastAsia="he-IL"/>
              </w:rPr>
            </w:pPr>
            <w:r w:rsidRPr="00B330BD">
              <w:rPr>
                <w:rFonts w:cs="David" w:hint="cs"/>
                <w:rtl/>
                <w:lang w:eastAsia="he-IL"/>
              </w:rPr>
              <w:t>שדה &lt;שם השדה&gt; הינו שדה חובה</w:t>
            </w:r>
          </w:p>
        </w:tc>
      </w:tr>
    </w:tbl>
    <w:p w14:paraId="04FAF786" w14:textId="77777777" w:rsidR="00243249" w:rsidRPr="00A678A5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5269FE8" w14:textId="77777777" w:rsidR="00243249" w:rsidRPr="00A678A5" w:rsidRDefault="00E63A40" w:rsidP="00CE25C8">
      <w:pPr>
        <w:ind w:left="521" w:firstLine="237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פרופיל משתמש בעל הרשאה לתיעוד במרפאת יקר</w:t>
      </w:r>
      <w:r w:rsidR="00C23F71" w:rsidRPr="00A678A5">
        <w:rPr>
          <w:rFonts w:cs="David" w:hint="cs"/>
          <w:rtl/>
          <w:lang w:eastAsia="he-IL"/>
        </w:rPr>
        <w:t>, כגון רופא יקר, רכז יקר ומפקד יקר</w:t>
      </w:r>
      <w:r w:rsidRPr="00A678A5">
        <w:rPr>
          <w:rFonts w:cs="David" w:hint="cs"/>
          <w:rtl/>
          <w:lang w:eastAsia="he-IL"/>
        </w:rPr>
        <w:t>.</w:t>
      </w:r>
    </w:p>
    <w:p w14:paraId="4CA725EB" w14:textId="77777777" w:rsidR="00711F72" w:rsidRPr="00A678A5" w:rsidRDefault="00711F72" w:rsidP="00243249">
      <w:pPr>
        <w:rPr>
          <w:rFonts w:cs="David"/>
          <w:rtl/>
          <w:lang w:eastAsia="he-IL"/>
        </w:rPr>
      </w:pPr>
    </w:p>
    <w:p w14:paraId="62FD531D" w14:textId="77777777" w:rsidR="000B2EA4" w:rsidRPr="00A678A5" w:rsidRDefault="000B2EA4" w:rsidP="009D3A2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A678A5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69D1CE58" w14:textId="77777777" w:rsidR="00B330BD" w:rsidRPr="00A678A5" w:rsidRDefault="00B330BD" w:rsidP="00B330BD">
      <w:pPr>
        <w:ind w:firstLine="360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אין.</w:t>
      </w:r>
    </w:p>
    <w:p w14:paraId="3BD3235B" w14:textId="77777777" w:rsidR="00243249" w:rsidRPr="00A678A5" w:rsidRDefault="00243249" w:rsidP="00243249">
      <w:pPr>
        <w:rPr>
          <w:rFonts w:cs="David"/>
          <w:rtl/>
          <w:lang w:eastAsia="he-IL"/>
        </w:rPr>
      </w:pPr>
    </w:p>
    <w:p w14:paraId="40CAC0B7" w14:textId="77777777" w:rsidR="00243249" w:rsidRPr="00A678A5" w:rsidRDefault="00243249" w:rsidP="00243249">
      <w:pPr>
        <w:rPr>
          <w:rFonts w:cs="David"/>
          <w:rtl/>
          <w:lang w:eastAsia="he-IL"/>
        </w:rPr>
      </w:pPr>
    </w:p>
    <w:p w14:paraId="3FDB5894" w14:textId="77777777" w:rsidR="00196743" w:rsidRPr="00A678A5" w:rsidRDefault="00196743" w:rsidP="0060121A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A678A5" w:rsidSect="00634FF2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3" w:author="Saporta, Eyal" w:date="2015-03-23T15:38:00Z" w:initials="SE">
    <w:p w14:paraId="4A8C719D" w14:textId="2F04BB09" w:rsidR="00577447" w:rsidRDefault="0057744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לטובת תיעוד בדיעבד</w:t>
      </w:r>
    </w:p>
  </w:comment>
  <w:comment w:id="68" w:author="Saporta, Eyal" w:date="2015-03-23T15:35:00Z" w:initials="SE">
    <w:p w14:paraId="6BDB3C86" w14:textId="61E1A5C0" w:rsidR="00634776" w:rsidRDefault="006347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בקשת הלקוח להוסיף שדה שעה לכל שדה תאריך</w:t>
      </w:r>
    </w:p>
  </w:comment>
  <w:comment w:id="98" w:author="Saporta, Eyal" w:date="2015-03-10T16:29:00Z" w:initials="SE">
    <w:p w14:paraId="67C7FDDE" w14:textId="280C380C" w:rsidR="00425D67" w:rsidRDefault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115" w:author="Saporta, Eyal" w:date="2015-03-10T16:29:00Z" w:initials="SE">
    <w:p w14:paraId="50A97440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128" w:author="Saporta, Eyal" w:date="2015-03-10T16:29:00Z" w:initials="SE">
    <w:p w14:paraId="3338245E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144" w:author="Saporta, Eyal" w:date="2015-03-10T16:29:00Z" w:initials="SE">
    <w:p w14:paraId="71CFA3BA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157" w:author="Saporta, Eyal" w:date="2015-03-10T16:29:00Z" w:initials="SE">
    <w:p w14:paraId="2CE60E96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172" w:author="Saporta, Eyal" w:date="2015-03-10T16:29:00Z" w:initials="SE">
    <w:p w14:paraId="07037C7C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187" w:author="Saporta, Eyal" w:date="2015-03-10T16:29:00Z" w:initials="SE">
    <w:p w14:paraId="61DD24EA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194" w:author="Saporta, Eyal" w:date="2015-03-23T15:39:00Z" w:initials="SE">
    <w:p w14:paraId="2BF7D6F4" w14:textId="4FEC1FDF" w:rsidR="00BA2F77" w:rsidRDefault="00BA2F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בקשת הלקוח להוסיף שדה שעה ליד כל שדה תאריך</w:t>
      </w:r>
    </w:p>
  </w:comment>
  <w:comment w:id="202" w:author="Saporta, Eyal" w:date="2015-03-10T16:29:00Z" w:initials="SE">
    <w:p w14:paraId="62A9ED0C" w14:textId="77777777" w:rsidR="00BA2F77" w:rsidRDefault="00BA2F77" w:rsidP="00BA2F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218" w:author="Saporta, Eyal" w:date="2015-03-10T16:29:00Z" w:initials="SE">
    <w:p w14:paraId="443ADB68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231" w:author="Saporta, Eyal" w:date="2015-03-10T16:29:00Z" w:initials="SE">
    <w:p w14:paraId="1C59D1F6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246" w:author="Saporta, Eyal" w:date="2015-03-10T16:29:00Z" w:initials="SE">
    <w:p w14:paraId="6F8C5280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252" w:author="Saporta, Eyal" w:date="2015-03-23T15:41:00Z" w:initials="SE">
    <w:p w14:paraId="6350185D" w14:textId="3CA7F1FA" w:rsidR="00BA2F77" w:rsidRPr="00BA2F77" w:rsidRDefault="00BA2F77" w:rsidP="00BA2F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עקב בקשת הלקוח להוסיף שדה שעה ליד כל שדה תאריך</w:t>
      </w:r>
    </w:p>
  </w:comment>
  <w:comment w:id="264" w:author="Saporta, Eyal" w:date="2015-03-10T16:29:00Z" w:initials="SE">
    <w:p w14:paraId="18DA9124" w14:textId="77777777" w:rsidR="00BA2F77" w:rsidRDefault="00BA2F77" w:rsidP="00BA2F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277" w:author="Saporta, Eyal" w:date="2015-03-10T16:29:00Z" w:initials="SE">
    <w:p w14:paraId="7DEDA929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292" w:author="Saporta, Eyal" w:date="2015-03-10T16:29:00Z" w:initials="SE">
    <w:p w14:paraId="51BC337A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  <w:comment w:id="306" w:author="Saporta, Eyal" w:date="2015-03-10T16:29:00Z" w:initials="SE">
    <w:p w14:paraId="459AF43D" w14:textId="77777777" w:rsidR="00425D67" w:rsidRDefault="00425D67" w:rsidP="00425D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8C719D" w15:done="0"/>
  <w15:commentEx w15:paraId="6BDB3C86" w15:done="0"/>
  <w15:commentEx w15:paraId="67C7FDDE" w15:done="0"/>
  <w15:commentEx w15:paraId="50A97440" w15:done="0"/>
  <w15:commentEx w15:paraId="3338245E" w15:done="0"/>
  <w15:commentEx w15:paraId="71CFA3BA" w15:done="0"/>
  <w15:commentEx w15:paraId="2CE60E96" w15:done="0"/>
  <w15:commentEx w15:paraId="07037C7C" w15:done="0"/>
  <w15:commentEx w15:paraId="61DD24EA" w15:done="0"/>
  <w15:commentEx w15:paraId="2BF7D6F4" w15:done="0"/>
  <w15:commentEx w15:paraId="62A9ED0C" w15:done="0"/>
  <w15:commentEx w15:paraId="443ADB68" w15:done="0"/>
  <w15:commentEx w15:paraId="1C59D1F6" w15:done="0"/>
  <w15:commentEx w15:paraId="6F8C5280" w15:done="0"/>
  <w15:commentEx w15:paraId="6350185D" w15:done="0"/>
  <w15:commentEx w15:paraId="18DA9124" w15:done="0"/>
  <w15:commentEx w15:paraId="7DEDA929" w15:done="0"/>
  <w15:commentEx w15:paraId="51BC337A" w15:done="0"/>
  <w15:commentEx w15:paraId="459AF4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6113C" w14:textId="77777777" w:rsidR="006E3362" w:rsidRDefault="006E3362" w:rsidP="000275D4">
      <w:r>
        <w:separator/>
      </w:r>
    </w:p>
  </w:endnote>
  <w:endnote w:type="continuationSeparator" w:id="0">
    <w:p w14:paraId="12D1ADB7" w14:textId="77777777" w:rsidR="006E3362" w:rsidRDefault="006E336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CE5FA" w14:textId="77777777" w:rsidR="00642E4F" w:rsidRPr="0032454F" w:rsidRDefault="00642E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1C467EC0"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1E7DB" w14:textId="77777777" w:rsidR="006E3362" w:rsidRDefault="006E3362" w:rsidP="000275D4">
      <w:r>
        <w:separator/>
      </w:r>
    </w:p>
  </w:footnote>
  <w:footnote w:type="continuationSeparator" w:id="0">
    <w:p w14:paraId="6C1BA226" w14:textId="77777777" w:rsidR="006E3362" w:rsidRDefault="006E336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9C059" w14:textId="77777777" w:rsidR="00642E4F" w:rsidRPr="00262713" w:rsidRDefault="00642E4F" w:rsidP="0049039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490395">
      <w:rPr>
        <w:rFonts w:cs="David" w:hint="cs"/>
        <w:sz w:val="18"/>
        <w:szCs w:val="20"/>
        <w:rtl/>
        <w:lang w:eastAsia="he-IL"/>
      </w:rPr>
      <w:t xml:space="preserve">תביעה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3BDDFEC" w14:textId="375888B0" w:rsidR="00642E4F" w:rsidRPr="000275D4" w:rsidRDefault="00642E4F" w:rsidP="00E86EA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32" w:author="Saporta, Eyal" w:date="2015-01-08T14:47:00Z">
      <w:r w:rsidDel="00414DC4">
        <w:rPr>
          <w:rFonts w:cs="David" w:hint="cs"/>
          <w:sz w:val="18"/>
          <w:szCs w:val="20"/>
          <w:rtl/>
          <w:lang w:eastAsia="he-IL"/>
        </w:rPr>
        <w:delText>1</w:delText>
      </w:r>
    </w:del>
    <w:del w:id="333" w:author="Saporta, Eyal" w:date="2015-03-10T16:32:00Z">
      <w:r w:rsidDel="005B6274">
        <w:rPr>
          <w:rFonts w:cs="David" w:hint="cs"/>
          <w:sz w:val="18"/>
          <w:szCs w:val="20"/>
          <w:rtl/>
          <w:lang w:eastAsia="he-IL"/>
        </w:rPr>
        <w:delText>.0</w:delText>
      </w:r>
    </w:del>
    <w:ins w:id="334" w:author="Saporta, Eyal" w:date="2015-03-23T15:42:00Z">
      <w:r w:rsidR="00E86EAB">
        <w:rPr>
          <w:rFonts w:cs="David" w:hint="cs"/>
          <w:sz w:val="18"/>
          <w:szCs w:val="20"/>
          <w:rtl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335" w:author="Saporta, Eyal" w:date="2015-03-10T16:32:00Z">
      <w:r w:rsidDel="005B6274">
        <w:rPr>
          <w:rFonts w:cs="David" w:hint="cs"/>
          <w:sz w:val="18"/>
          <w:szCs w:val="20"/>
          <w:rtl/>
          <w:lang w:eastAsia="he-IL"/>
        </w:rPr>
        <w:delText xml:space="preserve"> </w:delText>
      </w:r>
    </w:del>
    <w:del w:id="336" w:author="Saporta, Eyal" w:date="2015-01-08T14:43:00Z">
      <w:r w:rsidDel="0065298C">
        <w:rPr>
          <w:rFonts w:cs="David" w:hint="cs"/>
          <w:sz w:val="18"/>
          <w:szCs w:val="20"/>
          <w:rtl/>
          <w:lang w:eastAsia="he-IL"/>
        </w:rPr>
        <w:delText>11</w:delText>
      </w:r>
    </w:del>
    <w:del w:id="337" w:author="Saporta, Eyal" w:date="2015-03-10T16:32:00Z">
      <w:r w:rsidDel="005B6274">
        <w:rPr>
          <w:rFonts w:cs="David" w:hint="cs"/>
          <w:sz w:val="18"/>
          <w:szCs w:val="20"/>
          <w:rtl/>
          <w:lang w:eastAsia="he-IL"/>
        </w:rPr>
        <w:delText>.</w:delText>
      </w:r>
    </w:del>
    <w:del w:id="338" w:author="Saporta, Eyal" w:date="2015-01-08T14:44:00Z">
      <w:r w:rsidDel="0065298C">
        <w:rPr>
          <w:rFonts w:cs="David" w:hint="cs"/>
          <w:sz w:val="18"/>
          <w:szCs w:val="20"/>
          <w:rtl/>
          <w:lang w:eastAsia="he-IL"/>
        </w:rPr>
        <w:delText>10</w:delText>
      </w:r>
    </w:del>
    <w:del w:id="339" w:author="Saporta, Eyal" w:date="2015-03-10T16:32:00Z">
      <w:r w:rsidDel="005B6274">
        <w:rPr>
          <w:rFonts w:cs="David" w:hint="cs"/>
          <w:sz w:val="18"/>
          <w:szCs w:val="20"/>
          <w:rtl/>
          <w:lang w:eastAsia="he-IL"/>
        </w:rPr>
        <w:delText>.</w:delText>
      </w:r>
    </w:del>
    <w:del w:id="340" w:author="Saporta, Eyal" w:date="2015-01-08T14:44:00Z">
      <w:r w:rsidDel="0065298C">
        <w:rPr>
          <w:rFonts w:cs="David" w:hint="cs"/>
          <w:sz w:val="18"/>
          <w:szCs w:val="20"/>
          <w:rtl/>
          <w:lang w:eastAsia="he-IL"/>
        </w:rPr>
        <w:delText>2014</w:delText>
      </w:r>
    </w:del>
    <w:ins w:id="341" w:author="Saporta, Eyal" w:date="2015-03-23T15:42:00Z">
      <w:r w:rsidR="00E86EAB">
        <w:rPr>
          <w:rFonts w:cs="David" w:hint="cs"/>
          <w:sz w:val="18"/>
          <w:szCs w:val="20"/>
          <w:rtl/>
          <w:lang w:eastAsia="he-IL"/>
        </w:rPr>
        <w:t>23</w:t>
      </w:r>
    </w:ins>
    <w:ins w:id="342" w:author="Saporta, Eyal" w:date="2015-03-10T16:32:00Z">
      <w:r w:rsidR="005B6274">
        <w:rPr>
          <w:rFonts w:cs="David" w:hint="cs"/>
          <w:sz w:val="18"/>
          <w:szCs w:val="20"/>
          <w:rtl/>
          <w:lang w:eastAsia="he-IL"/>
        </w:rPr>
        <w:t>/03/2015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E86EAB">
      <w:rPr>
        <w:rFonts w:cs="David"/>
        <w:noProof/>
        <w:sz w:val="18"/>
        <w:szCs w:val="20"/>
        <w:rtl/>
        <w:lang w:eastAsia="he-IL"/>
      </w:rPr>
      <w:t>2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E86EAB">
      <w:rPr>
        <w:rFonts w:cs="David"/>
        <w:noProof/>
        <w:sz w:val="18"/>
        <w:szCs w:val="20"/>
        <w:rtl/>
        <w:lang w:eastAsia="he-IL"/>
      </w:rPr>
      <w:t>6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53CD"/>
    <w:rsid w:val="000275D4"/>
    <w:rsid w:val="000355DD"/>
    <w:rsid w:val="00042A59"/>
    <w:rsid w:val="00066381"/>
    <w:rsid w:val="00070750"/>
    <w:rsid w:val="00070CFF"/>
    <w:rsid w:val="00076CAF"/>
    <w:rsid w:val="00092AC9"/>
    <w:rsid w:val="00094799"/>
    <w:rsid w:val="000A2D90"/>
    <w:rsid w:val="000B1EF0"/>
    <w:rsid w:val="000B2EA4"/>
    <w:rsid w:val="000B68A8"/>
    <w:rsid w:val="000C7771"/>
    <w:rsid w:val="000E3116"/>
    <w:rsid w:val="001060E6"/>
    <w:rsid w:val="00120F5C"/>
    <w:rsid w:val="00126926"/>
    <w:rsid w:val="00145719"/>
    <w:rsid w:val="00150585"/>
    <w:rsid w:val="001518EC"/>
    <w:rsid w:val="00154548"/>
    <w:rsid w:val="001552C0"/>
    <w:rsid w:val="00155DBE"/>
    <w:rsid w:val="0016213F"/>
    <w:rsid w:val="0018489B"/>
    <w:rsid w:val="00196743"/>
    <w:rsid w:val="001A55ED"/>
    <w:rsid w:val="001C0E94"/>
    <w:rsid w:val="001C6DD7"/>
    <w:rsid w:val="001D16C5"/>
    <w:rsid w:val="001D5B19"/>
    <w:rsid w:val="001E05BB"/>
    <w:rsid w:val="001E40E5"/>
    <w:rsid w:val="001E48AC"/>
    <w:rsid w:val="00203635"/>
    <w:rsid w:val="00212606"/>
    <w:rsid w:val="00225B43"/>
    <w:rsid w:val="002314C7"/>
    <w:rsid w:val="00243249"/>
    <w:rsid w:val="00266C1F"/>
    <w:rsid w:val="002709BB"/>
    <w:rsid w:val="002A6A0B"/>
    <w:rsid w:val="002B1909"/>
    <w:rsid w:val="002B3F2F"/>
    <w:rsid w:val="002D3A01"/>
    <w:rsid w:val="0030796C"/>
    <w:rsid w:val="0032454F"/>
    <w:rsid w:val="00331A00"/>
    <w:rsid w:val="00337551"/>
    <w:rsid w:val="003375FC"/>
    <w:rsid w:val="00342E91"/>
    <w:rsid w:val="00350CBA"/>
    <w:rsid w:val="003821A2"/>
    <w:rsid w:val="00392A70"/>
    <w:rsid w:val="00395423"/>
    <w:rsid w:val="003A1B81"/>
    <w:rsid w:val="003E4109"/>
    <w:rsid w:val="003E6CA8"/>
    <w:rsid w:val="003F65CE"/>
    <w:rsid w:val="00400A85"/>
    <w:rsid w:val="00413953"/>
    <w:rsid w:val="00414DC4"/>
    <w:rsid w:val="00422305"/>
    <w:rsid w:val="00425D67"/>
    <w:rsid w:val="004472D6"/>
    <w:rsid w:val="00455E63"/>
    <w:rsid w:val="00461A58"/>
    <w:rsid w:val="0048180A"/>
    <w:rsid w:val="00490395"/>
    <w:rsid w:val="004A0771"/>
    <w:rsid w:val="004C2E7B"/>
    <w:rsid w:val="004C4D6A"/>
    <w:rsid w:val="004D1C18"/>
    <w:rsid w:val="004E2362"/>
    <w:rsid w:val="004E288D"/>
    <w:rsid w:val="005014CF"/>
    <w:rsid w:val="0052134D"/>
    <w:rsid w:val="00534A9D"/>
    <w:rsid w:val="005377B8"/>
    <w:rsid w:val="005422DD"/>
    <w:rsid w:val="00567FB9"/>
    <w:rsid w:val="00575B45"/>
    <w:rsid w:val="00577447"/>
    <w:rsid w:val="00592E9F"/>
    <w:rsid w:val="005A2561"/>
    <w:rsid w:val="005B6274"/>
    <w:rsid w:val="005D031E"/>
    <w:rsid w:val="005D06C9"/>
    <w:rsid w:val="005D72BA"/>
    <w:rsid w:val="005E65D1"/>
    <w:rsid w:val="0060121A"/>
    <w:rsid w:val="00605C8A"/>
    <w:rsid w:val="00634776"/>
    <w:rsid w:val="00634FF2"/>
    <w:rsid w:val="006422BF"/>
    <w:rsid w:val="00642E4F"/>
    <w:rsid w:val="00643069"/>
    <w:rsid w:val="0065250A"/>
    <w:rsid w:val="0065298C"/>
    <w:rsid w:val="00652D92"/>
    <w:rsid w:val="00661AD4"/>
    <w:rsid w:val="006624C2"/>
    <w:rsid w:val="006667D9"/>
    <w:rsid w:val="0067613E"/>
    <w:rsid w:val="006C3951"/>
    <w:rsid w:val="006D3E19"/>
    <w:rsid w:val="006E3362"/>
    <w:rsid w:val="006F0168"/>
    <w:rsid w:val="00705C28"/>
    <w:rsid w:val="00711F72"/>
    <w:rsid w:val="007204A7"/>
    <w:rsid w:val="00724625"/>
    <w:rsid w:val="00755A0F"/>
    <w:rsid w:val="007626C8"/>
    <w:rsid w:val="00774FEA"/>
    <w:rsid w:val="0077688B"/>
    <w:rsid w:val="00777100"/>
    <w:rsid w:val="00780DDB"/>
    <w:rsid w:val="00792179"/>
    <w:rsid w:val="007A1935"/>
    <w:rsid w:val="007A2209"/>
    <w:rsid w:val="007A3D4D"/>
    <w:rsid w:val="007B365C"/>
    <w:rsid w:val="007B5543"/>
    <w:rsid w:val="007B5D22"/>
    <w:rsid w:val="007C4D22"/>
    <w:rsid w:val="007D69E7"/>
    <w:rsid w:val="007E71C4"/>
    <w:rsid w:val="007E7D98"/>
    <w:rsid w:val="00801FB6"/>
    <w:rsid w:val="00804953"/>
    <w:rsid w:val="008100D1"/>
    <w:rsid w:val="0081427E"/>
    <w:rsid w:val="00861A61"/>
    <w:rsid w:val="00875DC1"/>
    <w:rsid w:val="00897814"/>
    <w:rsid w:val="008A06B2"/>
    <w:rsid w:val="008A420F"/>
    <w:rsid w:val="008B12E7"/>
    <w:rsid w:val="008B31DE"/>
    <w:rsid w:val="008B79EA"/>
    <w:rsid w:val="008B7AE9"/>
    <w:rsid w:val="008D510E"/>
    <w:rsid w:val="008F1F4D"/>
    <w:rsid w:val="0090296E"/>
    <w:rsid w:val="00904A56"/>
    <w:rsid w:val="00933511"/>
    <w:rsid w:val="00934F33"/>
    <w:rsid w:val="0094205B"/>
    <w:rsid w:val="00951E92"/>
    <w:rsid w:val="009520C6"/>
    <w:rsid w:val="00964420"/>
    <w:rsid w:val="009707E6"/>
    <w:rsid w:val="009719EC"/>
    <w:rsid w:val="009779A3"/>
    <w:rsid w:val="009A5F3E"/>
    <w:rsid w:val="009B449C"/>
    <w:rsid w:val="009B5C27"/>
    <w:rsid w:val="009B5FE4"/>
    <w:rsid w:val="009B70C1"/>
    <w:rsid w:val="009B7EA9"/>
    <w:rsid w:val="009C16A9"/>
    <w:rsid w:val="009D3A29"/>
    <w:rsid w:val="009F0B6E"/>
    <w:rsid w:val="009F30F3"/>
    <w:rsid w:val="00A00C2B"/>
    <w:rsid w:val="00A13EC5"/>
    <w:rsid w:val="00A362F1"/>
    <w:rsid w:val="00A41DB2"/>
    <w:rsid w:val="00A55A4D"/>
    <w:rsid w:val="00A678A5"/>
    <w:rsid w:val="00AC01EB"/>
    <w:rsid w:val="00AD53C8"/>
    <w:rsid w:val="00AE1A03"/>
    <w:rsid w:val="00AF7790"/>
    <w:rsid w:val="00B054CA"/>
    <w:rsid w:val="00B10D71"/>
    <w:rsid w:val="00B11971"/>
    <w:rsid w:val="00B13F07"/>
    <w:rsid w:val="00B20226"/>
    <w:rsid w:val="00B2383C"/>
    <w:rsid w:val="00B276D5"/>
    <w:rsid w:val="00B330BD"/>
    <w:rsid w:val="00B36E80"/>
    <w:rsid w:val="00B53246"/>
    <w:rsid w:val="00B55684"/>
    <w:rsid w:val="00B5736E"/>
    <w:rsid w:val="00B6528A"/>
    <w:rsid w:val="00B85AE5"/>
    <w:rsid w:val="00BA2F77"/>
    <w:rsid w:val="00BB65F4"/>
    <w:rsid w:val="00BB7F48"/>
    <w:rsid w:val="00BD1C0B"/>
    <w:rsid w:val="00C23F71"/>
    <w:rsid w:val="00C30CBD"/>
    <w:rsid w:val="00C41D51"/>
    <w:rsid w:val="00C6782C"/>
    <w:rsid w:val="00C74EF8"/>
    <w:rsid w:val="00C76558"/>
    <w:rsid w:val="00C80AD4"/>
    <w:rsid w:val="00C81DBE"/>
    <w:rsid w:val="00C904A9"/>
    <w:rsid w:val="00C91E17"/>
    <w:rsid w:val="00CD600C"/>
    <w:rsid w:val="00CD64AA"/>
    <w:rsid w:val="00CE25C8"/>
    <w:rsid w:val="00CE3768"/>
    <w:rsid w:val="00CF5EBB"/>
    <w:rsid w:val="00D13142"/>
    <w:rsid w:val="00D143E4"/>
    <w:rsid w:val="00D22708"/>
    <w:rsid w:val="00D34A78"/>
    <w:rsid w:val="00D55FC5"/>
    <w:rsid w:val="00D63D8F"/>
    <w:rsid w:val="00D7463F"/>
    <w:rsid w:val="00D77062"/>
    <w:rsid w:val="00D93E3C"/>
    <w:rsid w:val="00DA0AE6"/>
    <w:rsid w:val="00DA0D5D"/>
    <w:rsid w:val="00DA3F68"/>
    <w:rsid w:val="00DD164C"/>
    <w:rsid w:val="00DE68B9"/>
    <w:rsid w:val="00DF3A81"/>
    <w:rsid w:val="00DF57EC"/>
    <w:rsid w:val="00E03335"/>
    <w:rsid w:val="00E07D7D"/>
    <w:rsid w:val="00E10507"/>
    <w:rsid w:val="00E11EEF"/>
    <w:rsid w:val="00E2016F"/>
    <w:rsid w:val="00E325FB"/>
    <w:rsid w:val="00E60220"/>
    <w:rsid w:val="00E63A40"/>
    <w:rsid w:val="00E80CE2"/>
    <w:rsid w:val="00E86EAB"/>
    <w:rsid w:val="00E937AB"/>
    <w:rsid w:val="00EC2B28"/>
    <w:rsid w:val="00EC4F39"/>
    <w:rsid w:val="00ED1F96"/>
    <w:rsid w:val="00EE6C8A"/>
    <w:rsid w:val="00EF30A7"/>
    <w:rsid w:val="00EF3C5F"/>
    <w:rsid w:val="00F133AC"/>
    <w:rsid w:val="00F27909"/>
    <w:rsid w:val="00F619DD"/>
    <w:rsid w:val="00F704F5"/>
    <w:rsid w:val="00F74DF1"/>
    <w:rsid w:val="00F759FF"/>
    <w:rsid w:val="00F76155"/>
    <w:rsid w:val="00F77475"/>
    <w:rsid w:val="00F85535"/>
    <w:rsid w:val="00F87787"/>
    <w:rsid w:val="00FA06FB"/>
    <w:rsid w:val="00FA1136"/>
    <w:rsid w:val="00FB5492"/>
    <w:rsid w:val="00FB6D48"/>
    <w:rsid w:val="00FF7EB0"/>
    <w:rsid w:val="5013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4EDE35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6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6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3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A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A0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7AD8B-8E6E-479D-A0FC-E5644B1FA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9B17EB-8880-42D9-A85B-69E1246D0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C8AF37-D9E2-452B-94D8-5B044A18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603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21</cp:revision>
  <dcterms:created xsi:type="dcterms:W3CDTF">2014-10-19T07:26:00Z</dcterms:created>
  <dcterms:modified xsi:type="dcterms:W3CDTF">2015-03-23T13:43:00Z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