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6F0939" w14:textId="77777777" w:rsidR="000275D4" w:rsidRPr="00B45A12" w:rsidRDefault="000275D4" w:rsidP="000275D4">
      <w:pPr>
        <w:pStyle w:val="Heading1"/>
        <w:rPr>
          <w:rtl/>
        </w:rPr>
      </w:pPr>
      <w:bookmarkStart w:id="0" w:name="_Toc390269978"/>
      <w:bookmarkStart w:id="1" w:name="_Toc390615459"/>
      <w:r w:rsidRPr="416944C7">
        <w:rPr>
          <w:rFonts w:ascii="David" w:eastAsia="David" w:hAnsi="David"/>
          <w:rtl/>
        </w:rPr>
        <w:t xml:space="preserve">מסמך </w:t>
      </w:r>
      <w:bookmarkEnd w:id="0"/>
      <w:bookmarkEnd w:id="1"/>
      <w:r w:rsidRPr="416944C7">
        <w:rPr>
          <w:rFonts w:ascii="David" w:eastAsia="David" w:hAnsi="David"/>
          <w:rtl/>
        </w:rPr>
        <w:t>אפיון תהליך</w:t>
      </w:r>
    </w:p>
    <w:p w14:paraId="34C1B0D1" w14:textId="39FF061E" w:rsidR="000B1EF0" w:rsidRPr="00B45A12" w:rsidRDefault="005B124F" w:rsidP="005B124F">
      <w:pPr>
        <w:pStyle w:val="SubjectTitle"/>
        <w:rPr>
          <w:sz w:val="42"/>
          <w:szCs w:val="42"/>
        </w:rPr>
      </w:pPr>
      <w:r w:rsidRPr="416944C7">
        <w:rPr>
          <w:rFonts w:ascii="David" w:eastAsia="David" w:hAnsi="David"/>
          <w:sz w:val="42"/>
          <w:szCs w:val="42"/>
          <w:rtl/>
        </w:rPr>
        <w:t>דרישות רוחביות להתרשמות ממידע רפואי</w:t>
      </w:r>
    </w:p>
    <w:p w14:paraId="05A904FE" w14:textId="4304F1B9" w:rsidR="000275D4" w:rsidRPr="00B45A12" w:rsidRDefault="000B1EF0" w:rsidP="005B124F">
      <w:pPr>
        <w:pStyle w:val="SubjectTitle"/>
        <w:rPr>
          <w:rtl/>
        </w:rPr>
      </w:pPr>
      <w:r w:rsidRPr="416944C7">
        <w:rPr>
          <w:rFonts w:ascii="David" w:eastAsia="David" w:hAnsi="David"/>
          <w:sz w:val="28"/>
          <w:szCs w:val="28"/>
          <w:rtl/>
        </w:rPr>
        <w:t>מספור ראשי</w:t>
      </w:r>
      <w:r w:rsidR="00196743" w:rsidRPr="416944C7">
        <w:rPr>
          <w:rFonts w:ascii="David" w:eastAsia="David" w:hAnsi="David"/>
          <w:sz w:val="28"/>
          <w:szCs w:val="28"/>
          <w:rtl/>
        </w:rPr>
        <w:t>:</w:t>
      </w:r>
      <w:r w:rsidR="005B124F" w:rsidRPr="416944C7">
        <w:rPr>
          <w:rFonts w:ascii="David" w:eastAsia="David" w:hAnsi="David"/>
          <w:sz w:val="28"/>
          <w:szCs w:val="28"/>
          <w:rtl/>
        </w:rPr>
        <w:t>74</w:t>
      </w:r>
      <w:r w:rsidR="000275D4" w:rsidRPr="00B45A12">
        <w:fldChar w:fldCharType="begin"/>
      </w:r>
      <w:r w:rsidR="000275D4" w:rsidRPr="00B45A12">
        <w:instrText xml:space="preserve"> SUBJECT  \* MERGEFORMAT </w:instrText>
      </w:r>
      <w:r w:rsidR="000275D4" w:rsidRPr="00B45A12">
        <w:fldChar w:fldCharType="end"/>
      </w:r>
    </w:p>
    <w:p w14:paraId="40312731" w14:textId="77777777" w:rsidR="000275D4" w:rsidRPr="00B45A12" w:rsidRDefault="000275D4" w:rsidP="000275D4">
      <w:pPr>
        <w:pStyle w:val="SubjectTitle"/>
        <w:rPr>
          <w:rtl/>
        </w:rPr>
      </w:pPr>
    </w:p>
    <w:p w14:paraId="38B94F01" w14:textId="77777777" w:rsidR="007E7D98" w:rsidRPr="00B45A12" w:rsidRDefault="000275D4" w:rsidP="000275D4">
      <w:pPr>
        <w:pStyle w:val="SubjectTitle"/>
      </w:pPr>
      <w:r w:rsidRPr="416944C7">
        <w:rPr>
          <w:rFonts w:ascii="David" w:eastAsia="David" w:hAnsi="David"/>
          <w:rtl/>
        </w:rPr>
        <w:t>מערכת לניהול רשומה רפואית</w:t>
      </w:r>
    </w:p>
    <w:p w14:paraId="3818A8CA" w14:textId="77777777" w:rsidR="000275D4" w:rsidRPr="00B45A12" w:rsidRDefault="007E7D98" w:rsidP="000275D4">
      <w:pPr>
        <w:pStyle w:val="SubjectTitle"/>
        <w:rPr>
          <w:sz w:val="24"/>
          <w:rtl/>
        </w:rPr>
      </w:pPr>
      <w:r w:rsidRPr="416944C7">
        <w:rPr>
          <w:rFonts w:ascii="David" w:eastAsia="David" w:hAnsi="David"/>
        </w:rPr>
        <w:t>CPR NG</w:t>
      </w:r>
      <w:r w:rsidR="000275D4" w:rsidRPr="00B45A12">
        <w:fldChar w:fldCharType="begin"/>
      </w:r>
      <w:r w:rsidR="000275D4" w:rsidRPr="00B45A12">
        <w:instrText xml:space="preserve"> SUBJECT  \* MERGEFORMAT </w:instrText>
      </w:r>
      <w:r w:rsidR="000275D4" w:rsidRPr="00B45A12">
        <w:fldChar w:fldCharType="end"/>
      </w:r>
    </w:p>
    <w:p w14:paraId="2510158A" w14:textId="77777777" w:rsidR="000275D4" w:rsidRPr="00B45A12" w:rsidRDefault="000275D4" w:rsidP="000275D4">
      <w:pPr>
        <w:spacing w:after="160" w:line="259" w:lineRule="auto"/>
        <w:rPr>
          <w:rFonts w:cs="David"/>
          <w:b/>
          <w:bCs/>
          <w:sz w:val="22"/>
          <w:rtl/>
          <w:lang w:eastAsia="he-IL"/>
        </w:rPr>
      </w:pPr>
      <w:r w:rsidRPr="00B45A12">
        <w:rPr>
          <w:rFonts w:cs="David"/>
          <w:b/>
          <w:bCs/>
          <w:sz w:val="22"/>
          <w:rtl/>
          <w:lang w:eastAsia="he-IL"/>
        </w:rPr>
        <w:br w:type="page"/>
      </w:r>
    </w:p>
    <w:p w14:paraId="751725E6" w14:textId="77777777" w:rsidR="00F759FF" w:rsidRPr="00B45A12" w:rsidRDefault="00F759FF" w:rsidP="00FF7EB0">
      <w:pPr>
        <w:spacing w:after="200" w:line="276" w:lineRule="auto"/>
        <w:contextualSpacing/>
        <w:rPr>
          <w:rFonts w:cs="David"/>
          <w:b/>
          <w:bCs/>
          <w:sz w:val="22"/>
          <w:rtl/>
          <w:lang w:eastAsia="he-IL"/>
        </w:rPr>
      </w:pPr>
    </w:p>
    <w:p w14:paraId="1415CF6F" w14:textId="77777777" w:rsidR="00196743" w:rsidRPr="00B45A12" w:rsidRDefault="00196743" w:rsidP="00196743">
      <w:pPr>
        <w:pStyle w:val="Heading2"/>
        <w:numPr>
          <w:ilvl w:val="0"/>
          <w:numId w:val="2"/>
        </w:numPr>
        <w:spacing w:before="240" w:after="120" w:line="320" w:lineRule="exact"/>
        <w:ind w:left="521" w:hanging="521"/>
        <w:rPr>
          <w:rFonts w:cs="David"/>
          <w:b/>
          <w:bCs/>
          <w:color w:val="auto"/>
          <w:sz w:val="32"/>
          <w:szCs w:val="32"/>
          <w:rtl/>
        </w:rPr>
      </w:pPr>
      <w:bookmarkStart w:id="2" w:name="_Toc390615460"/>
      <w:r w:rsidRPr="416944C7">
        <w:rPr>
          <w:rFonts w:ascii="David" w:eastAsia="David" w:hAnsi="David" w:cs="David"/>
          <w:b/>
          <w:bCs/>
          <w:color w:val="auto"/>
          <w:sz w:val="32"/>
          <w:szCs w:val="32"/>
          <w:rtl/>
        </w:rPr>
        <w:t>מנהלה</w:t>
      </w:r>
      <w:bookmarkEnd w:id="2"/>
    </w:p>
    <w:p w14:paraId="23C397F0" w14:textId="77777777" w:rsidR="00196743" w:rsidRPr="00B45A12" w:rsidRDefault="00196743" w:rsidP="00196743">
      <w:pPr>
        <w:pStyle w:val="Heading3"/>
        <w:numPr>
          <w:ilvl w:val="1"/>
          <w:numId w:val="2"/>
        </w:numPr>
        <w:spacing w:before="240" w:after="120" w:line="320" w:lineRule="exact"/>
        <w:ind w:left="804" w:hanging="857"/>
        <w:rPr>
          <w:rFonts w:cs="David"/>
          <w:b/>
          <w:bCs/>
          <w:color w:val="auto"/>
          <w:sz w:val="28"/>
          <w:szCs w:val="28"/>
          <w:rtl/>
          <w:lang w:eastAsia="he-IL"/>
        </w:rPr>
      </w:pPr>
      <w:bookmarkStart w:id="3" w:name="_Toc390615461"/>
      <w:r w:rsidRPr="416944C7">
        <w:rPr>
          <w:rFonts w:ascii="David" w:eastAsia="David" w:hAnsi="David" w:cs="David"/>
          <w:b/>
          <w:bCs/>
          <w:color w:val="auto"/>
          <w:sz w:val="28"/>
          <w:szCs w:val="28"/>
          <w:rtl/>
          <w:lang w:eastAsia="he-IL"/>
        </w:rPr>
        <w:t>מעקב שינויים</w:t>
      </w:r>
      <w:bookmarkEnd w:id="3"/>
    </w:p>
    <w:tbl>
      <w:tblPr>
        <w:tblStyle w:val="TableGrid"/>
        <w:tblpPr w:leftFromText="180" w:rightFromText="180" w:vertAnchor="text" w:tblpXSpec="right" w:tblpY="1"/>
        <w:tblOverlap w:val="never"/>
        <w:bidiVisual/>
        <w:tblW w:w="8584" w:type="dxa"/>
        <w:tblLook w:val="04A0" w:firstRow="1" w:lastRow="0" w:firstColumn="1" w:lastColumn="0" w:noHBand="0" w:noVBand="1"/>
      </w:tblPr>
      <w:tblGrid>
        <w:gridCol w:w="1462"/>
        <w:gridCol w:w="1047"/>
        <w:gridCol w:w="1328"/>
        <w:gridCol w:w="4747"/>
      </w:tblGrid>
      <w:tr w:rsidR="009C16A9" w:rsidRPr="00B45A12" w14:paraId="3ADEF1E4" w14:textId="77777777" w:rsidTr="416944C7">
        <w:trPr>
          <w:trHeight w:val="348"/>
        </w:trPr>
        <w:tc>
          <w:tcPr>
            <w:tcW w:w="1462" w:type="dxa"/>
            <w:shd w:val="clear" w:color="auto" w:fill="F2F2F2" w:themeFill="background1" w:themeFillShade="F2"/>
          </w:tcPr>
          <w:p w14:paraId="21A89806" w14:textId="77777777" w:rsidR="009C16A9" w:rsidRPr="00B45A12" w:rsidRDefault="009C16A9" w:rsidP="0016343B">
            <w:pPr>
              <w:spacing w:before="100" w:after="40"/>
              <w:rPr>
                <w:rFonts w:cs="David"/>
                <w:b/>
                <w:bCs/>
                <w:rtl/>
                <w:lang w:eastAsia="he-IL"/>
              </w:rPr>
            </w:pPr>
            <w:r w:rsidRPr="416944C7">
              <w:rPr>
                <w:rFonts w:ascii="David" w:eastAsia="David" w:hAnsi="David" w:cs="David"/>
                <w:b/>
                <w:bCs/>
                <w:rtl/>
                <w:lang w:eastAsia="he-IL"/>
              </w:rPr>
              <w:t>תאריך השינוי</w:t>
            </w:r>
          </w:p>
        </w:tc>
        <w:tc>
          <w:tcPr>
            <w:tcW w:w="1047" w:type="dxa"/>
            <w:shd w:val="clear" w:color="auto" w:fill="F2F2F2" w:themeFill="background1" w:themeFillShade="F2"/>
          </w:tcPr>
          <w:p w14:paraId="5BDCDCBE" w14:textId="77777777" w:rsidR="009C16A9" w:rsidRPr="00B45A12" w:rsidRDefault="009C16A9" w:rsidP="0016343B">
            <w:pPr>
              <w:spacing w:before="100" w:after="40"/>
              <w:rPr>
                <w:rFonts w:cs="David"/>
                <w:b/>
                <w:bCs/>
                <w:rtl/>
                <w:lang w:eastAsia="he-IL"/>
              </w:rPr>
            </w:pPr>
            <w:r w:rsidRPr="416944C7">
              <w:rPr>
                <w:rFonts w:ascii="David" w:eastAsia="David" w:hAnsi="David" w:cs="David"/>
                <w:b/>
                <w:bCs/>
                <w:rtl/>
                <w:lang w:eastAsia="he-IL"/>
              </w:rPr>
              <w:t>מהדורה</w:t>
            </w:r>
          </w:p>
        </w:tc>
        <w:tc>
          <w:tcPr>
            <w:tcW w:w="1328" w:type="dxa"/>
            <w:shd w:val="clear" w:color="auto" w:fill="F2F2F2" w:themeFill="background1" w:themeFillShade="F2"/>
          </w:tcPr>
          <w:p w14:paraId="430D5890" w14:textId="77777777" w:rsidR="009C16A9" w:rsidRPr="00B45A12" w:rsidRDefault="009C16A9" w:rsidP="0016343B">
            <w:pPr>
              <w:spacing w:before="100" w:after="40"/>
              <w:rPr>
                <w:rFonts w:cs="David"/>
                <w:b/>
                <w:bCs/>
                <w:rtl/>
                <w:lang w:eastAsia="he-IL"/>
              </w:rPr>
            </w:pPr>
            <w:r w:rsidRPr="416944C7">
              <w:rPr>
                <w:rFonts w:ascii="David" w:eastAsia="David" w:hAnsi="David" w:cs="David"/>
                <w:b/>
                <w:bCs/>
                <w:rtl/>
                <w:lang w:eastAsia="he-IL"/>
              </w:rPr>
              <w:t>אחראי</w:t>
            </w:r>
          </w:p>
        </w:tc>
        <w:tc>
          <w:tcPr>
            <w:tcW w:w="4747" w:type="dxa"/>
            <w:shd w:val="clear" w:color="auto" w:fill="F2F2F2" w:themeFill="background1" w:themeFillShade="F2"/>
          </w:tcPr>
          <w:p w14:paraId="720B6998" w14:textId="77777777" w:rsidR="009C16A9" w:rsidRPr="00B45A12" w:rsidRDefault="009C16A9" w:rsidP="0016343B">
            <w:pPr>
              <w:spacing w:before="100" w:after="40"/>
              <w:rPr>
                <w:rFonts w:cs="David"/>
                <w:b/>
                <w:bCs/>
                <w:rtl/>
                <w:lang w:eastAsia="he-IL"/>
              </w:rPr>
            </w:pPr>
            <w:r w:rsidRPr="416944C7">
              <w:rPr>
                <w:rFonts w:ascii="David" w:eastAsia="David" w:hAnsi="David" w:cs="David"/>
                <w:b/>
                <w:bCs/>
                <w:rtl/>
                <w:lang w:eastAsia="he-IL"/>
              </w:rPr>
              <w:t>תקציר השינוי</w:t>
            </w:r>
          </w:p>
        </w:tc>
      </w:tr>
      <w:tr w:rsidR="009C16A9" w:rsidRPr="00B45A12" w14:paraId="55ED3929" w14:textId="77777777" w:rsidTr="416944C7">
        <w:tc>
          <w:tcPr>
            <w:tcW w:w="1462" w:type="dxa"/>
          </w:tcPr>
          <w:p w14:paraId="15F29378" w14:textId="42907DA2" w:rsidR="009C16A9" w:rsidRPr="00B45A12" w:rsidRDefault="0075315C" w:rsidP="0016343B">
            <w:pPr>
              <w:spacing w:before="100" w:after="40"/>
              <w:rPr>
                <w:rFonts w:cs="David"/>
                <w:rtl/>
                <w:lang w:eastAsia="he-IL"/>
              </w:rPr>
            </w:pPr>
            <w:r>
              <w:rPr>
                <w:rFonts w:ascii="David" w:eastAsia="David" w:hAnsi="David" w:cs="David"/>
                <w:lang w:eastAsia="he-IL"/>
              </w:rPr>
              <w:t>02/10/2014</w:t>
            </w:r>
          </w:p>
        </w:tc>
        <w:tc>
          <w:tcPr>
            <w:tcW w:w="1047" w:type="dxa"/>
          </w:tcPr>
          <w:p w14:paraId="16101BB1" w14:textId="37F96675" w:rsidR="009C16A9" w:rsidRPr="00B45A12" w:rsidRDefault="0016343B" w:rsidP="0016343B">
            <w:pPr>
              <w:spacing w:before="100" w:after="40"/>
              <w:rPr>
                <w:rFonts w:cs="David"/>
                <w:rtl/>
                <w:lang w:eastAsia="he-IL"/>
              </w:rPr>
            </w:pPr>
            <w:r w:rsidRPr="416944C7">
              <w:rPr>
                <w:rFonts w:ascii="David" w:eastAsia="David" w:hAnsi="David" w:cs="David"/>
                <w:lang w:eastAsia="he-IL"/>
              </w:rPr>
              <w:t>1.0</w:t>
            </w:r>
          </w:p>
        </w:tc>
        <w:tc>
          <w:tcPr>
            <w:tcW w:w="1328" w:type="dxa"/>
          </w:tcPr>
          <w:p w14:paraId="03031884" w14:textId="2195B6C2" w:rsidR="009C16A9" w:rsidRPr="00B45A12" w:rsidRDefault="0016343B" w:rsidP="0016343B">
            <w:pPr>
              <w:spacing w:before="100" w:after="40"/>
              <w:rPr>
                <w:rFonts w:cs="David"/>
                <w:rtl/>
                <w:lang w:eastAsia="he-IL"/>
              </w:rPr>
            </w:pPr>
            <w:r w:rsidRPr="416944C7">
              <w:rPr>
                <w:rFonts w:ascii="David" w:eastAsia="David" w:hAnsi="David" w:cs="David"/>
                <w:rtl/>
                <w:lang w:eastAsia="he-IL"/>
              </w:rPr>
              <w:t xml:space="preserve">איל </w:t>
            </w:r>
            <w:proofErr w:type="spellStart"/>
            <w:r w:rsidRPr="416944C7">
              <w:rPr>
                <w:rFonts w:ascii="David" w:eastAsia="David" w:hAnsi="David" w:cs="David"/>
                <w:rtl/>
                <w:lang w:eastAsia="he-IL"/>
              </w:rPr>
              <w:t>ספורטה</w:t>
            </w:r>
            <w:proofErr w:type="spellEnd"/>
          </w:p>
        </w:tc>
        <w:tc>
          <w:tcPr>
            <w:tcW w:w="4747" w:type="dxa"/>
          </w:tcPr>
          <w:p w14:paraId="28D030CF" w14:textId="613D22FE" w:rsidR="009C16A9" w:rsidRPr="00B45A12" w:rsidRDefault="0016343B" w:rsidP="0016343B">
            <w:pPr>
              <w:spacing w:before="100" w:after="40"/>
              <w:rPr>
                <w:rFonts w:cs="David"/>
                <w:rtl/>
                <w:lang w:eastAsia="he-IL"/>
              </w:rPr>
            </w:pPr>
            <w:r w:rsidRPr="416944C7">
              <w:rPr>
                <w:rFonts w:ascii="David" w:eastAsia="David" w:hAnsi="David" w:cs="David"/>
                <w:rtl/>
                <w:lang w:eastAsia="he-IL"/>
              </w:rPr>
              <w:t>מהדורה ראשונה</w:t>
            </w:r>
          </w:p>
        </w:tc>
      </w:tr>
      <w:tr w:rsidR="009C16A9" w:rsidRPr="00B45A12" w14:paraId="51236EDD" w14:textId="77777777" w:rsidTr="416944C7">
        <w:tc>
          <w:tcPr>
            <w:tcW w:w="1462" w:type="dxa"/>
          </w:tcPr>
          <w:p w14:paraId="08B6C113" w14:textId="0685A197" w:rsidR="009C16A9" w:rsidRPr="00B45A12" w:rsidRDefault="00FE298C" w:rsidP="0075315C">
            <w:pPr>
              <w:spacing w:before="100" w:after="40"/>
              <w:jc w:val="center"/>
              <w:rPr>
                <w:rFonts w:cs="David"/>
                <w:rtl/>
                <w:lang w:eastAsia="he-IL"/>
              </w:rPr>
            </w:pPr>
            <w:r>
              <w:rPr>
                <w:rFonts w:cs="David" w:hint="cs"/>
                <w:rtl/>
                <w:lang w:eastAsia="he-IL"/>
              </w:rPr>
              <w:t>27/01/2015</w:t>
            </w:r>
          </w:p>
        </w:tc>
        <w:tc>
          <w:tcPr>
            <w:tcW w:w="1047" w:type="dxa"/>
          </w:tcPr>
          <w:p w14:paraId="6619ADF2" w14:textId="1BBC2A01" w:rsidR="009C16A9" w:rsidRPr="00B45A12" w:rsidRDefault="00FE298C" w:rsidP="0016343B">
            <w:pPr>
              <w:spacing w:before="100" w:after="40"/>
              <w:rPr>
                <w:rFonts w:cs="David"/>
                <w:rtl/>
                <w:lang w:eastAsia="he-IL"/>
              </w:rPr>
            </w:pPr>
            <w:r>
              <w:rPr>
                <w:rFonts w:cs="David" w:hint="cs"/>
                <w:rtl/>
                <w:lang w:eastAsia="he-IL"/>
              </w:rPr>
              <w:t>2.0</w:t>
            </w:r>
          </w:p>
        </w:tc>
        <w:tc>
          <w:tcPr>
            <w:tcW w:w="1328" w:type="dxa"/>
          </w:tcPr>
          <w:p w14:paraId="02331806" w14:textId="6AF5AD52" w:rsidR="009C16A9" w:rsidRPr="00B45A12" w:rsidRDefault="00FE298C" w:rsidP="0016343B">
            <w:pPr>
              <w:spacing w:before="100" w:after="40"/>
              <w:rPr>
                <w:rFonts w:cs="David"/>
                <w:rtl/>
                <w:lang w:eastAsia="he-IL"/>
              </w:rPr>
            </w:pPr>
            <w:ins w:id="4" w:author="Saporta, Eyal" w:date="2015-01-27T10:08:00Z">
              <w:r>
                <w:rPr>
                  <w:rFonts w:cs="David" w:hint="cs"/>
                  <w:rtl/>
                  <w:lang w:eastAsia="he-IL"/>
                </w:rPr>
                <w:t xml:space="preserve">איל </w:t>
              </w:r>
              <w:proofErr w:type="spellStart"/>
              <w:r>
                <w:rPr>
                  <w:rFonts w:cs="David" w:hint="cs"/>
                  <w:rtl/>
                  <w:lang w:eastAsia="he-IL"/>
                </w:rPr>
                <w:t>ספורטה</w:t>
              </w:r>
            </w:ins>
            <w:proofErr w:type="spellEnd"/>
          </w:p>
        </w:tc>
        <w:tc>
          <w:tcPr>
            <w:tcW w:w="4747" w:type="dxa"/>
          </w:tcPr>
          <w:p w14:paraId="7D2D625C" w14:textId="3E234E0F" w:rsidR="009C16A9" w:rsidRPr="00B45A12" w:rsidRDefault="00FE298C" w:rsidP="0016343B">
            <w:pPr>
              <w:spacing w:before="100" w:after="40"/>
              <w:rPr>
                <w:rFonts w:cs="David"/>
                <w:rtl/>
                <w:lang w:eastAsia="he-IL"/>
              </w:rPr>
            </w:pPr>
            <w:ins w:id="5" w:author="Saporta, Eyal" w:date="2015-01-27T10:08:00Z">
              <w:r>
                <w:rPr>
                  <w:rFonts w:cs="David" w:hint="cs"/>
                  <w:rtl/>
                  <w:lang w:eastAsia="he-IL"/>
                </w:rPr>
                <w:t>הוספת שדות "סוג שירות" ו"דרגה" לכותרת מטופל</w:t>
              </w:r>
            </w:ins>
          </w:p>
        </w:tc>
      </w:tr>
      <w:tr w:rsidR="009C16A9" w:rsidRPr="00B45A12" w14:paraId="2DD62A61" w14:textId="77777777" w:rsidTr="416944C7">
        <w:tc>
          <w:tcPr>
            <w:tcW w:w="1462" w:type="dxa"/>
          </w:tcPr>
          <w:p w14:paraId="57610666" w14:textId="77777777" w:rsidR="009C16A9" w:rsidRPr="00B45A12" w:rsidRDefault="009C16A9" w:rsidP="0016343B">
            <w:pPr>
              <w:spacing w:before="100" w:after="40"/>
              <w:rPr>
                <w:rFonts w:cs="David"/>
                <w:rtl/>
                <w:lang w:eastAsia="he-IL"/>
              </w:rPr>
            </w:pPr>
          </w:p>
        </w:tc>
        <w:tc>
          <w:tcPr>
            <w:tcW w:w="1047" w:type="dxa"/>
          </w:tcPr>
          <w:p w14:paraId="403F6965" w14:textId="77777777" w:rsidR="009C16A9" w:rsidRPr="00B45A12" w:rsidRDefault="009C16A9" w:rsidP="0016343B">
            <w:pPr>
              <w:spacing w:before="100" w:after="40"/>
              <w:rPr>
                <w:rFonts w:cs="David"/>
                <w:rtl/>
                <w:lang w:eastAsia="he-IL"/>
              </w:rPr>
            </w:pPr>
          </w:p>
        </w:tc>
        <w:tc>
          <w:tcPr>
            <w:tcW w:w="1328" w:type="dxa"/>
          </w:tcPr>
          <w:p w14:paraId="5BBB2893" w14:textId="77777777" w:rsidR="009C16A9" w:rsidRPr="00B45A12" w:rsidRDefault="009C16A9" w:rsidP="0016343B">
            <w:pPr>
              <w:spacing w:before="100" w:after="40"/>
              <w:rPr>
                <w:rFonts w:cs="David"/>
                <w:rtl/>
                <w:lang w:eastAsia="he-IL"/>
              </w:rPr>
            </w:pPr>
          </w:p>
        </w:tc>
        <w:tc>
          <w:tcPr>
            <w:tcW w:w="4747" w:type="dxa"/>
          </w:tcPr>
          <w:p w14:paraId="361063EC" w14:textId="77777777" w:rsidR="009C16A9" w:rsidRPr="00B45A12" w:rsidRDefault="009C16A9" w:rsidP="0016343B">
            <w:pPr>
              <w:spacing w:before="100" w:after="40"/>
              <w:rPr>
                <w:rFonts w:cs="David"/>
                <w:rtl/>
                <w:lang w:eastAsia="he-IL"/>
              </w:rPr>
            </w:pPr>
          </w:p>
        </w:tc>
      </w:tr>
    </w:tbl>
    <w:p w14:paraId="0C249652" w14:textId="01746589" w:rsidR="005377B8" w:rsidRPr="00B45A12" w:rsidRDefault="0016343B" w:rsidP="00196743">
      <w:pPr>
        <w:spacing w:after="160" w:line="259" w:lineRule="auto"/>
        <w:rPr>
          <w:rFonts w:cs="David"/>
          <w:b/>
          <w:bCs/>
          <w:sz w:val="22"/>
          <w:rtl/>
          <w:lang w:eastAsia="he-IL"/>
        </w:rPr>
      </w:pPr>
      <w:r w:rsidRPr="00B45A12">
        <w:rPr>
          <w:rFonts w:cs="David"/>
          <w:b/>
          <w:bCs/>
          <w:sz w:val="22"/>
          <w:rtl/>
          <w:lang w:eastAsia="he-IL"/>
        </w:rPr>
        <w:br w:type="textWrapping" w:clear="all"/>
      </w:r>
    </w:p>
    <w:p w14:paraId="72A77B69" w14:textId="77777777" w:rsidR="00ED4599" w:rsidRPr="00B45A12" w:rsidRDefault="00ED4599" w:rsidP="00ED4599">
      <w:pPr>
        <w:pStyle w:val="Heading3"/>
        <w:numPr>
          <w:ilvl w:val="1"/>
          <w:numId w:val="2"/>
        </w:numPr>
        <w:spacing w:before="240" w:after="120" w:line="320" w:lineRule="exact"/>
        <w:ind w:left="804" w:hanging="857"/>
        <w:rPr>
          <w:rFonts w:cs="David"/>
          <w:b/>
          <w:bCs/>
          <w:color w:val="auto"/>
          <w:sz w:val="28"/>
          <w:szCs w:val="28"/>
          <w:rtl/>
          <w:lang w:eastAsia="he-IL"/>
        </w:rPr>
      </w:pPr>
      <w:r w:rsidRPr="416944C7">
        <w:rPr>
          <w:rFonts w:ascii="David" w:eastAsia="David" w:hAnsi="David" w:cs="David"/>
          <w:b/>
          <w:bCs/>
          <w:color w:val="auto"/>
          <w:sz w:val="28"/>
          <w:szCs w:val="28"/>
          <w:rtl/>
          <w:lang w:eastAsia="he-IL"/>
        </w:rPr>
        <w:t>אישורים</w:t>
      </w:r>
    </w:p>
    <w:tbl>
      <w:tblPr>
        <w:tblStyle w:val="TableGrid"/>
        <w:bidiVisual/>
        <w:tblW w:w="7342" w:type="dxa"/>
        <w:tblLook w:val="04A0" w:firstRow="1" w:lastRow="0" w:firstColumn="1" w:lastColumn="0" w:noHBand="0" w:noVBand="1"/>
      </w:tblPr>
      <w:tblGrid>
        <w:gridCol w:w="1226"/>
        <w:gridCol w:w="1734"/>
        <w:gridCol w:w="2255"/>
        <w:gridCol w:w="2127"/>
      </w:tblGrid>
      <w:tr w:rsidR="00ED4599" w:rsidRPr="00B45A12" w14:paraId="1DF388C6" w14:textId="77777777" w:rsidTr="416944C7">
        <w:trPr>
          <w:trHeight w:val="348"/>
        </w:trPr>
        <w:tc>
          <w:tcPr>
            <w:tcW w:w="1226" w:type="dxa"/>
            <w:shd w:val="clear" w:color="auto" w:fill="F2F2F2" w:themeFill="background1" w:themeFillShade="F2"/>
          </w:tcPr>
          <w:p w14:paraId="1E36711E" w14:textId="77777777" w:rsidR="00ED4599" w:rsidRPr="00B45A12" w:rsidRDefault="00ED4599" w:rsidP="00ED4599">
            <w:pPr>
              <w:spacing w:before="100" w:after="40"/>
              <w:rPr>
                <w:rFonts w:cs="David"/>
                <w:b/>
                <w:bCs/>
                <w:rtl/>
                <w:lang w:eastAsia="he-IL"/>
              </w:rPr>
            </w:pPr>
            <w:r w:rsidRPr="416944C7">
              <w:rPr>
                <w:rFonts w:ascii="David" w:eastAsia="David" w:hAnsi="David" w:cs="David"/>
                <w:b/>
                <w:bCs/>
                <w:rtl/>
                <w:lang w:eastAsia="he-IL"/>
              </w:rPr>
              <w:t>תאריך האישור</w:t>
            </w:r>
          </w:p>
        </w:tc>
        <w:tc>
          <w:tcPr>
            <w:tcW w:w="0" w:type="auto"/>
            <w:shd w:val="clear" w:color="auto" w:fill="F2F2F2" w:themeFill="background1" w:themeFillShade="F2"/>
          </w:tcPr>
          <w:p w14:paraId="299E5D0C" w14:textId="77777777" w:rsidR="00ED4599" w:rsidRPr="00B45A12" w:rsidRDefault="00ED4599" w:rsidP="00044665">
            <w:pPr>
              <w:spacing w:before="100" w:after="40"/>
              <w:rPr>
                <w:rFonts w:cs="David"/>
                <w:b/>
                <w:bCs/>
                <w:rtl/>
                <w:lang w:eastAsia="he-IL"/>
              </w:rPr>
            </w:pPr>
            <w:r w:rsidRPr="416944C7">
              <w:rPr>
                <w:rFonts w:ascii="David" w:eastAsia="David" w:hAnsi="David" w:cs="David"/>
                <w:b/>
                <w:bCs/>
                <w:rtl/>
                <w:lang w:eastAsia="he-IL"/>
              </w:rPr>
              <w:t>מהדורה מאושרת</w:t>
            </w:r>
          </w:p>
        </w:tc>
        <w:tc>
          <w:tcPr>
            <w:tcW w:w="2255" w:type="dxa"/>
            <w:shd w:val="clear" w:color="auto" w:fill="F2F2F2" w:themeFill="background1" w:themeFillShade="F2"/>
          </w:tcPr>
          <w:p w14:paraId="3B646456" w14:textId="77777777" w:rsidR="00ED4599" w:rsidRPr="00B45A12" w:rsidRDefault="00ED4599" w:rsidP="00044665">
            <w:pPr>
              <w:spacing w:before="100" w:after="40"/>
              <w:rPr>
                <w:rFonts w:cs="David"/>
                <w:b/>
                <w:bCs/>
                <w:rtl/>
                <w:lang w:eastAsia="he-IL"/>
              </w:rPr>
            </w:pPr>
            <w:r w:rsidRPr="416944C7">
              <w:rPr>
                <w:rFonts w:ascii="David" w:eastAsia="David" w:hAnsi="David" w:cs="David"/>
                <w:b/>
                <w:bCs/>
                <w:rtl/>
                <w:lang w:eastAsia="he-IL"/>
              </w:rPr>
              <w:t>מאשר</w:t>
            </w:r>
          </w:p>
        </w:tc>
        <w:tc>
          <w:tcPr>
            <w:tcW w:w="2127" w:type="dxa"/>
            <w:shd w:val="clear" w:color="auto" w:fill="F2F2F2" w:themeFill="background1" w:themeFillShade="F2"/>
          </w:tcPr>
          <w:p w14:paraId="1569FBF4" w14:textId="77777777" w:rsidR="00ED4599" w:rsidRPr="00B45A12" w:rsidRDefault="00ED4599" w:rsidP="00044665">
            <w:pPr>
              <w:spacing w:before="100" w:after="40"/>
              <w:rPr>
                <w:rFonts w:cs="David"/>
                <w:b/>
                <w:bCs/>
                <w:rtl/>
                <w:lang w:eastAsia="he-IL"/>
              </w:rPr>
            </w:pPr>
            <w:r w:rsidRPr="416944C7">
              <w:rPr>
                <w:rFonts w:ascii="David" w:eastAsia="David" w:hAnsi="David" w:cs="David"/>
                <w:b/>
                <w:bCs/>
                <w:rtl/>
                <w:lang w:eastAsia="he-IL"/>
              </w:rPr>
              <w:t>תפקיד</w:t>
            </w:r>
          </w:p>
        </w:tc>
      </w:tr>
      <w:tr w:rsidR="00ED4599" w:rsidRPr="00B45A12" w14:paraId="781D17BD" w14:textId="77777777" w:rsidTr="416944C7">
        <w:tc>
          <w:tcPr>
            <w:tcW w:w="1226" w:type="dxa"/>
          </w:tcPr>
          <w:p w14:paraId="22D2D232" w14:textId="77777777" w:rsidR="00ED4599" w:rsidRPr="00B45A12" w:rsidRDefault="470922F1" w:rsidP="00044665">
            <w:pPr>
              <w:spacing w:before="100" w:after="40"/>
              <w:rPr>
                <w:rFonts w:cs="David"/>
                <w:rtl/>
                <w:lang w:eastAsia="he-IL"/>
              </w:rPr>
            </w:pPr>
            <w:r w:rsidRPr="470922F1">
              <w:rPr>
                <w:rFonts w:ascii="David" w:eastAsia="David" w:hAnsi="David" w:cs="David"/>
              </w:rPr>
              <w:t>02/10/2014</w:t>
            </w:r>
          </w:p>
        </w:tc>
        <w:tc>
          <w:tcPr>
            <w:tcW w:w="0" w:type="auto"/>
          </w:tcPr>
          <w:p w14:paraId="0CD69FD5" w14:textId="77777777" w:rsidR="00ED4599" w:rsidRPr="00B45A12" w:rsidRDefault="470922F1" w:rsidP="00044665">
            <w:pPr>
              <w:spacing w:before="100" w:after="40"/>
              <w:rPr>
                <w:rFonts w:cs="David"/>
                <w:rtl/>
                <w:lang w:eastAsia="he-IL"/>
              </w:rPr>
            </w:pPr>
            <w:r w:rsidRPr="470922F1">
              <w:rPr>
                <w:rFonts w:ascii="David" w:eastAsia="David" w:hAnsi="David" w:cs="David"/>
              </w:rPr>
              <w:t>1.0</w:t>
            </w:r>
          </w:p>
        </w:tc>
        <w:tc>
          <w:tcPr>
            <w:tcW w:w="2255" w:type="dxa"/>
          </w:tcPr>
          <w:p w14:paraId="20BE75CA" w14:textId="77777777" w:rsidR="00ED4599" w:rsidRPr="00B45A12" w:rsidRDefault="470922F1" w:rsidP="00044665">
            <w:pPr>
              <w:spacing w:before="100" w:after="40"/>
              <w:rPr>
                <w:rFonts w:cs="David"/>
                <w:rtl/>
                <w:lang w:eastAsia="he-IL"/>
              </w:rPr>
            </w:pPr>
            <w:r w:rsidRPr="470922F1">
              <w:rPr>
                <w:rFonts w:ascii="David" w:eastAsia="David" w:hAnsi="David" w:cs="David"/>
                <w:rtl/>
              </w:rPr>
              <w:t>שירי בר-אל</w:t>
            </w:r>
          </w:p>
        </w:tc>
        <w:tc>
          <w:tcPr>
            <w:tcW w:w="2127" w:type="dxa"/>
          </w:tcPr>
          <w:p w14:paraId="45B97DD4" w14:textId="77777777" w:rsidR="00ED4599" w:rsidRPr="00B45A12" w:rsidRDefault="470922F1" w:rsidP="00044665">
            <w:pPr>
              <w:spacing w:before="100" w:after="40"/>
              <w:rPr>
                <w:rFonts w:cs="David"/>
                <w:rtl/>
                <w:lang w:eastAsia="he-IL"/>
              </w:rPr>
            </w:pPr>
            <w:r w:rsidRPr="470922F1">
              <w:rPr>
                <w:rFonts w:ascii="David" w:eastAsia="David" w:hAnsi="David" w:cs="David"/>
                <w:rtl/>
              </w:rPr>
              <w:t>מנהלת תחום</w:t>
            </w:r>
          </w:p>
        </w:tc>
      </w:tr>
      <w:tr w:rsidR="00ED4599" w:rsidRPr="00B45A12" w14:paraId="4F231752" w14:textId="77777777" w:rsidTr="416944C7">
        <w:tc>
          <w:tcPr>
            <w:tcW w:w="1226" w:type="dxa"/>
          </w:tcPr>
          <w:p w14:paraId="0F2492D1" w14:textId="77777777" w:rsidR="00ED4599" w:rsidRPr="00B45A12" w:rsidRDefault="00ED4599" w:rsidP="00044665">
            <w:pPr>
              <w:spacing w:before="100" w:after="40"/>
              <w:rPr>
                <w:rFonts w:cs="David"/>
                <w:rtl/>
                <w:lang w:eastAsia="he-IL"/>
              </w:rPr>
            </w:pPr>
          </w:p>
        </w:tc>
        <w:tc>
          <w:tcPr>
            <w:tcW w:w="0" w:type="auto"/>
          </w:tcPr>
          <w:p w14:paraId="092117CC" w14:textId="77777777" w:rsidR="00ED4599" w:rsidRPr="00B45A12" w:rsidRDefault="00ED4599" w:rsidP="00044665">
            <w:pPr>
              <w:spacing w:before="100" w:after="40"/>
              <w:rPr>
                <w:rFonts w:cs="David"/>
                <w:rtl/>
                <w:lang w:eastAsia="he-IL"/>
              </w:rPr>
            </w:pPr>
          </w:p>
        </w:tc>
        <w:tc>
          <w:tcPr>
            <w:tcW w:w="2255" w:type="dxa"/>
          </w:tcPr>
          <w:p w14:paraId="559AA59B" w14:textId="77777777" w:rsidR="00ED4599" w:rsidRPr="00B45A12" w:rsidRDefault="00ED4599" w:rsidP="00044665">
            <w:pPr>
              <w:spacing w:before="100" w:after="40"/>
              <w:rPr>
                <w:rFonts w:cs="David"/>
                <w:rtl/>
                <w:lang w:eastAsia="he-IL"/>
              </w:rPr>
            </w:pPr>
          </w:p>
        </w:tc>
        <w:tc>
          <w:tcPr>
            <w:tcW w:w="2127" w:type="dxa"/>
          </w:tcPr>
          <w:p w14:paraId="28D00380" w14:textId="77777777" w:rsidR="00ED4599" w:rsidRPr="00B45A12" w:rsidRDefault="00ED4599" w:rsidP="00044665">
            <w:pPr>
              <w:spacing w:before="100" w:after="40"/>
              <w:rPr>
                <w:rFonts w:cs="David"/>
                <w:rtl/>
                <w:lang w:eastAsia="he-IL"/>
              </w:rPr>
            </w:pPr>
          </w:p>
        </w:tc>
      </w:tr>
      <w:tr w:rsidR="00ED4599" w:rsidRPr="00B45A12" w14:paraId="0D47E590" w14:textId="77777777" w:rsidTr="416944C7">
        <w:tc>
          <w:tcPr>
            <w:tcW w:w="1226" w:type="dxa"/>
          </w:tcPr>
          <w:p w14:paraId="10428C1E" w14:textId="77777777" w:rsidR="00ED4599" w:rsidRPr="00B45A12" w:rsidRDefault="00ED4599" w:rsidP="00044665">
            <w:pPr>
              <w:spacing w:before="100" w:after="40"/>
              <w:rPr>
                <w:rFonts w:cs="David"/>
                <w:rtl/>
                <w:lang w:eastAsia="he-IL"/>
              </w:rPr>
            </w:pPr>
          </w:p>
        </w:tc>
        <w:tc>
          <w:tcPr>
            <w:tcW w:w="0" w:type="auto"/>
          </w:tcPr>
          <w:p w14:paraId="640620E1" w14:textId="77777777" w:rsidR="00ED4599" w:rsidRPr="00B45A12" w:rsidRDefault="00ED4599" w:rsidP="00044665">
            <w:pPr>
              <w:spacing w:before="100" w:after="40"/>
              <w:rPr>
                <w:rFonts w:cs="David"/>
                <w:rtl/>
                <w:lang w:eastAsia="he-IL"/>
              </w:rPr>
            </w:pPr>
          </w:p>
        </w:tc>
        <w:tc>
          <w:tcPr>
            <w:tcW w:w="2255" w:type="dxa"/>
          </w:tcPr>
          <w:p w14:paraId="5A284A9A" w14:textId="77777777" w:rsidR="00ED4599" w:rsidRPr="00B45A12" w:rsidRDefault="00ED4599" w:rsidP="00044665">
            <w:pPr>
              <w:spacing w:before="100" w:after="40"/>
              <w:rPr>
                <w:rFonts w:cs="David"/>
                <w:rtl/>
                <w:lang w:eastAsia="he-IL"/>
              </w:rPr>
            </w:pPr>
          </w:p>
        </w:tc>
        <w:tc>
          <w:tcPr>
            <w:tcW w:w="2127" w:type="dxa"/>
          </w:tcPr>
          <w:p w14:paraId="56C2E13E" w14:textId="77777777" w:rsidR="00ED4599" w:rsidRPr="00B45A12" w:rsidRDefault="00ED4599" w:rsidP="00044665">
            <w:pPr>
              <w:spacing w:before="100" w:after="40"/>
              <w:rPr>
                <w:rFonts w:cs="David"/>
                <w:rtl/>
                <w:lang w:eastAsia="he-IL"/>
              </w:rPr>
            </w:pPr>
          </w:p>
        </w:tc>
      </w:tr>
    </w:tbl>
    <w:p w14:paraId="1A3E7738" w14:textId="77777777" w:rsidR="00ED4599" w:rsidRPr="00B45A12" w:rsidRDefault="00ED4599" w:rsidP="00ED4599">
      <w:pPr>
        <w:rPr>
          <w:rFonts w:cs="David"/>
          <w:rtl/>
          <w:lang w:eastAsia="he-IL"/>
        </w:rPr>
      </w:pPr>
    </w:p>
    <w:p w14:paraId="697051C5" w14:textId="77777777" w:rsidR="00ED4599" w:rsidRPr="00B45A12" w:rsidRDefault="00ED4599" w:rsidP="00196743">
      <w:pPr>
        <w:spacing w:after="160" w:line="259" w:lineRule="auto"/>
        <w:rPr>
          <w:rFonts w:cs="David"/>
          <w:b/>
          <w:bCs/>
          <w:sz w:val="22"/>
          <w:rtl/>
          <w:lang w:eastAsia="he-IL"/>
        </w:rPr>
      </w:pPr>
    </w:p>
    <w:p w14:paraId="14FDD5C6" w14:textId="77777777" w:rsidR="004E288D" w:rsidRPr="00B45A12" w:rsidRDefault="004E288D">
      <w:pPr>
        <w:bidi w:val="0"/>
        <w:spacing w:after="160" w:line="259" w:lineRule="auto"/>
        <w:rPr>
          <w:rFonts w:asciiTheme="majorHAnsi" w:eastAsiaTheme="majorEastAsia" w:hAnsiTheme="majorHAnsi" w:cs="David"/>
          <w:b/>
          <w:bCs/>
          <w:sz w:val="32"/>
          <w:szCs w:val="32"/>
          <w:rtl/>
        </w:rPr>
      </w:pPr>
      <w:r w:rsidRPr="00B45A12">
        <w:rPr>
          <w:rFonts w:cs="David"/>
          <w:b/>
          <w:bCs/>
          <w:sz w:val="32"/>
          <w:szCs w:val="32"/>
          <w:rtl/>
        </w:rPr>
        <w:br w:type="page"/>
      </w:r>
    </w:p>
    <w:p w14:paraId="68FED349" w14:textId="77777777" w:rsidR="005377B8" w:rsidRPr="00B45A12" w:rsidRDefault="005377B8" w:rsidP="005377B8">
      <w:pPr>
        <w:pStyle w:val="Heading2"/>
        <w:numPr>
          <w:ilvl w:val="0"/>
          <w:numId w:val="2"/>
        </w:numPr>
        <w:spacing w:before="240" w:after="120" w:line="320" w:lineRule="exact"/>
        <w:rPr>
          <w:rFonts w:cs="David"/>
          <w:b/>
          <w:bCs/>
          <w:color w:val="auto"/>
          <w:sz w:val="32"/>
          <w:szCs w:val="32"/>
          <w:rtl/>
        </w:rPr>
      </w:pPr>
      <w:r w:rsidRPr="416944C7">
        <w:rPr>
          <w:rFonts w:ascii="David" w:eastAsia="David" w:hAnsi="David" w:cs="David"/>
          <w:b/>
          <w:bCs/>
          <w:color w:val="auto"/>
          <w:sz w:val="32"/>
          <w:szCs w:val="32"/>
          <w:rtl/>
        </w:rPr>
        <w:lastRenderedPageBreak/>
        <w:t>כללי</w:t>
      </w:r>
    </w:p>
    <w:p w14:paraId="12FC86DE" w14:textId="77777777" w:rsidR="005377B8" w:rsidRPr="00B45A12" w:rsidRDefault="005377B8" w:rsidP="004E288D">
      <w:pPr>
        <w:pStyle w:val="Heading3"/>
        <w:numPr>
          <w:ilvl w:val="1"/>
          <w:numId w:val="3"/>
        </w:numPr>
        <w:spacing w:before="240" w:after="120" w:line="320" w:lineRule="exact"/>
        <w:ind w:left="804" w:hanging="857"/>
        <w:rPr>
          <w:rFonts w:cs="David"/>
          <w:b/>
          <w:bCs/>
          <w:color w:val="auto"/>
          <w:sz w:val="28"/>
          <w:szCs w:val="28"/>
          <w:rtl/>
          <w:lang w:eastAsia="he-IL"/>
        </w:rPr>
      </w:pPr>
      <w:r w:rsidRPr="416944C7">
        <w:rPr>
          <w:rFonts w:ascii="David" w:eastAsia="David" w:hAnsi="David" w:cs="David"/>
          <w:b/>
          <w:bCs/>
          <w:color w:val="auto"/>
          <w:sz w:val="28"/>
          <w:szCs w:val="28"/>
          <w:rtl/>
          <w:lang w:eastAsia="he-IL"/>
        </w:rPr>
        <w:t>שם התהליך</w:t>
      </w:r>
    </w:p>
    <w:p w14:paraId="7CCEA2F9" w14:textId="398F9A64" w:rsidR="005377B8" w:rsidRPr="00B45A12" w:rsidRDefault="00705337" w:rsidP="00705337">
      <w:pPr>
        <w:ind w:left="720"/>
        <w:rPr>
          <w:rFonts w:cs="David"/>
          <w:rtl/>
          <w:lang w:eastAsia="he-IL"/>
        </w:rPr>
      </w:pPr>
      <w:r w:rsidRPr="416944C7">
        <w:rPr>
          <w:rFonts w:ascii="David" w:eastAsia="David" w:hAnsi="David" w:cs="David"/>
          <w:rtl/>
          <w:lang w:eastAsia="he-IL"/>
        </w:rPr>
        <w:t>דרישות רוחביות להתרשמות ממידע רפואי</w:t>
      </w:r>
    </w:p>
    <w:p w14:paraId="1E4F30BB" w14:textId="77777777" w:rsidR="005377B8" w:rsidRPr="00B45A12" w:rsidRDefault="005377B8" w:rsidP="005377B8">
      <w:pPr>
        <w:pStyle w:val="Heading3"/>
        <w:numPr>
          <w:ilvl w:val="1"/>
          <w:numId w:val="3"/>
        </w:numPr>
        <w:spacing w:before="240" w:after="120" w:line="320" w:lineRule="exact"/>
        <w:ind w:left="804" w:hanging="857"/>
        <w:rPr>
          <w:rFonts w:cs="David"/>
          <w:b/>
          <w:bCs/>
          <w:color w:val="auto"/>
          <w:sz w:val="28"/>
          <w:szCs w:val="28"/>
          <w:rtl/>
          <w:lang w:eastAsia="he-IL"/>
        </w:rPr>
      </w:pPr>
      <w:r w:rsidRPr="416944C7">
        <w:rPr>
          <w:rFonts w:ascii="David" w:eastAsia="David" w:hAnsi="David" w:cs="David"/>
          <w:b/>
          <w:bCs/>
          <w:color w:val="auto"/>
          <w:sz w:val="28"/>
          <w:szCs w:val="28"/>
          <w:rtl/>
          <w:lang w:eastAsia="he-IL"/>
        </w:rPr>
        <w:t>מטרת התהליך</w:t>
      </w:r>
    </w:p>
    <w:p w14:paraId="5F0D3C97" w14:textId="29E6BBEE" w:rsidR="00E937AB" w:rsidRPr="00B45A12" w:rsidRDefault="00705337" w:rsidP="00705337">
      <w:pPr>
        <w:ind w:left="720"/>
        <w:rPr>
          <w:rFonts w:cs="David"/>
          <w:rtl/>
          <w:lang w:eastAsia="he-IL"/>
        </w:rPr>
      </w:pPr>
      <w:r w:rsidRPr="416944C7">
        <w:rPr>
          <w:rFonts w:ascii="David" w:eastAsia="David" w:hAnsi="David" w:cs="David"/>
          <w:rtl/>
          <w:lang w:eastAsia="he-IL"/>
        </w:rPr>
        <w:t>הגדרת דרישות שיחולו באופן רוחבי על אופן הצגת הנתונים במערכת</w:t>
      </w:r>
      <w:r w:rsidRPr="416944C7">
        <w:rPr>
          <w:rFonts w:ascii="David" w:eastAsia="David" w:hAnsi="David" w:cs="David"/>
          <w:lang w:eastAsia="he-IL"/>
        </w:rPr>
        <w:t>.</w:t>
      </w:r>
    </w:p>
    <w:p w14:paraId="19DA51B6" w14:textId="77777777" w:rsidR="005377B8" w:rsidRPr="00B45A12" w:rsidRDefault="00E937AB" w:rsidP="00E937AB">
      <w:pPr>
        <w:pStyle w:val="Heading3"/>
        <w:numPr>
          <w:ilvl w:val="1"/>
          <w:numId w:val="3"/>
        </w:numPr>
        <w:spacing w:before="240" w:after="120" w:line="320" w:lineRule="exact"/>
        <w:ind w:left="804" w:hanging="857"/>
        <w:rPr>
          <w:rFonts w:cs="David"/>
          <w:b/>
          <w:bCs/>
          <w:color w:val="auto"/>
          <w:sz w:val="28"/>
          <w:szCs w:val="28"/>
          <w:rtl/>
          <w:lang w:eastAsia="he-IL"/>
        </w:rPr>
      </w:pPr>
      <w:r w:rsidRPr="416944C7">
        <w:rPr>
          <w:rFonts w:ascii="David" w:eastAsia="David" w:hAnsi="David" w:cs="David"/>
          <w:b/>
          <w:bCs/>
          <w:color w:val="auto"/>
          <w:sz w:val="28"/>
          <w:szCs w:val="28"/>
          <w:rtl/>
          <w:lang w:eastAsia="he-IL"/>
        </w:rPr>
        <w:t>תיאור כללי</w:t>
      </w:r>
    </w:p>
    <w:p w14:paraId="677D7953" w14:textId="0F525E87" w:rsidR="00E937AB" w:rsidRPr="00B45A12" w:rsidRDefault="00705337" w:rsidP="00705337">
      <w:pPr>
        <w:ind w:left="720"/>
        <w:rPr>
          <w:rFonts w:cs="David"/>
          <w:rtl/>
          <w:lang w:eastAsia="he-IL"/>
        </w:rPr>
      </w:pPr>
      <w:r w:rsidRPr="416944C7">
        <w:rPr>
          <w:rFonts w:ascii="David" w:eastAsia="David" w:hAnsi="David" w:cs="David"/>
          <w:rtl/>
          <w:lang w:eastAsia="he-IL"/>
        </w:rPr>
        <w:t>המסמך יציג את אופן המימוש של כל דרישה המתוארת בתהליך</w:t>
      </w:r>
      <w:r w:rsidRPr="416944C7">
        <w:rPr>
          <w:rFonts w:ascii="David" w:eastAsia="David" w:hAnsi="David" w:cs="David"/>
          <w:lang w:eastAsia="he-IL"/>
        </w:rPr>
        <w:t xml:space="preserve">. </w:t>
      </w:r>
    </w:p>
    <w:p w14:paraId="53A4468F" w14:textId="77777777" w:rsidR="007B5543" w:rsidRPr="00B45A12" w:rsidRDefault="007B5543" w:rsidP="00150585">
      <w:pPr>
        <w:pStyle w:val="Heading3"/>
        <w:numPr>
          <w:ilvl w:val="1"/>
          <w:numId w:val="3"/>
        </w:numPr>
        <w:spacing w:before="240" w:after="120" w:line="320" w:lineRule="exact"/>
        <w:ind w:left="804" w:hanging="857"/>
        <w:rPr>
          <w:rFonts w:cs="David"/>
          <w:b/>
          <w:bCs/>
          <w:color w:val="auto"/>
          <w:sz w:val="28"/>
          <w:szCs w:val="28"/>
          <w:rtl/>
          <w:lang w:eastAsia="he-IL"/>
        </w:rPr>
      </w:pPr>
      <w:r w:rsidRPr="416944C7">
        <w:rPr>
          <w:rFonts w:ascii="David" w:eastAsia="David" w:hAnsi="David" w:cs="David"/>
          <w:b/>
          <w:bCs/>
          <w:color w:val="auto"/>
          <w:sz w:val="28"/>
          <w:szCs w:val="28"/>
          <w:rtl/>
          <w:lang w:eastAsia="he-IL"/>
        </w:rPr>
        <w:t>תכולות רלוונטיות מנספח 2.5</w:t>
      </w:r>
    </w:p>
    <w:p w14:paraId="6033BAE2" w14:textId="77777777" w:rsidR="007B5543" w:rsidRPr="00B45A12" w:rsidRDefault="007B5543" w:rsidP="007B5543">
      <w:pPr>
        <w:rPr>
          <w:rFonts w:cs="David"/>
          <w:rtl/>
          <w:lang w:eastAsia="he-IL"/>
        </w:rPr>
      </w:pPr>
    </w:p>
    <w:tbl>
      <w:tblPr>
        <w:bidiVisual/>
        <w:tblW w:w="9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439"/>
        <w:gridCol w:w="902"/>
        <w:gridCol w:w="436"/>
        <w:gridCol w:w="1266"/>
        <w:gridCol w:w="328"/>
        <w:gridCol w:w="1399"/>
        <w:gridCol w:w="328"/>
        <w:gridCol w:w="3849"/>
      </w:tblGrid>
      <w:tr w:rsidR="00C115C7" w:rsidRPr="00B45A12" w14:paraId="2A626234" w14:textId="77777777" w:rsidTr="416944C7">
        <w:trPr>
          <w:trHeight w:val="486"/>
          <w:jc w:val="center"/>
        </w:trPr>
        <w:tc>
          <w:tcPr>
            <w:tcW w:w="939" w:type="dxa"/>
            <w:shd w:val="clear" w:color="auto" w:fill="F2F2F2" w:themeFill="background1" w:themeFillShade="F2"/>
          </w:tcPr>
          <w:p w14:paraId="0405D64C" w14:textId="77777777" w:rsidR="00C115C7" w:rsidRPr="00B45A12" w:rsidRDefault="00C115C7" w:rsidP="00C115C7">
            <w:pPr>
              <w:rPr>
                <w:rFonts w:ascii="Arial" w:hAnsi="Arial" w:cs="David"/>
                <w:b/>
                <w:bCs/>
                <w:sz w:val="20"/>
                <w:szCs w:val="20"/>
              </w:rPr>
            </w:pPr>
            <w:proofErr w:type="spellStart"/>
            <w:r w:rsidRPr="416944C7">
              <w:rPr>
                <w:rFonts w:ascii="David" w:eastAsia="David" w:hAnsi="David" w:cs="David"/>
                <w:b/>
                <w:bCs/>
                <w:sz w:val="20"/>
                <w:szCs w:val="20"/>
                <w:rtl/>
              </w:rPr>
              <w:t>מס"ד</w:t>
            </w:r>
            <w:proofErr w:type="spellEnd"/>
          </w:p>
          <w:p w14:paraId="4D9C810B" w14:textId="77777777" w:rsidR="00C115C7" w:rsidRPr="00B45A12" w:rsidRDefault="00C115C7" w:rsidP="00301EA2">
            <w:pPr>
              <w:rPr>
                <w:rFonts w:ascii="Arial" w:hAnsi="Arial" w:cs="David"/>
                <w:b/>
                <w:bCs/>
                <w:sz w:val="20"/>
                <w:szCs w:val="20"/>
              </w:rPr>
            </w:pPr>
          </w:p>
        </w:tc>
        <w:tc>
          <w:tcPr>
            <w:tcW w:w="1341" w:type="dxa"/>
            <w:gridSpan w:val="2"/>
            <w:shd w:val="clear" w:color="auto" w:fill="F2F2F2" w:themeFill="background1" w:themeFillShade="F2"/>
          </w:tcPr>
          <w:p w14:paraId="625D44F5" w14:textId="77777777" w:rsidR="00C115C7" w:rsidRPr="00B45A12" w:rsidRDefault="00C115C7" w:rsidP="00C115C7">
            <w:pPr>
              <w:rPr>
                <w:rFonts w:ascii="Arial" w:hAnsi="Arial" w:cs="David"/>
                <w:b/>
                <w:bCs/>
                <w:sz w:val="20"/>
                <w:szCs w:val="20"/>
              </w:rPr>
            </w:pPr>
            <w:r w:rsidRPr="416944C7">
              <w:rPr>
                <w:rFonts w:ascii="David" w:eastAsia="David" w:hAnsi="David" w:cs="David"/>
                <w:b/>
                <w:bCs/>
                <w:sz w:val="20"/>
                <w:szCs w:val="20"/>
                <w:rtl/>
              </w:rPr>
              <w:t>קבוצת תהליכים</w:t>
            </w:r>
          </w:p>
          <w:p w14:paraId="4EA8E397" w14:textId="77777777" w:rsidR="00C115C7" w:rsidRPr="00B45A12" w:rsidRDefault="00C115C7" w:rsidP="00301EA2">
            <w:pPr>
              <w:rPr>
                <w:rFonts w:ascii="Arial" w:hAnsi="Arial" w:cs="David"/>
                <w:b/>
                <w:bCs/>
                <w:sz w:val="20"/>
                <w:szCs w:val="20"/>
                <w:rtl/>
              </w:rPr>
            </w:pPr>
          </w:p>
        </w:tc>
        <w:tc>
          <w:tcPr>
            <w:tcW w:w="1702" w:type="dxa"/>
            <w:gridSpan w:val="2"/>
            <w:shd w:val="clear" w:color="auto" w:fill="F2F2F2" w:themeFill="background1" w:themeFillShade="F2"/>
          </w:tcPr>
          <w:p w14:paraId="76E195F3" w14:textId="77777777" w:rsidR="00C115C7" w:rsidRPr="00B45A12" w:rsidRDefault="00C115C7" w:rsidP="00C115C7">
            <w:pPr>
              <w:rPr>
                <w:rFonts w:ascii="Arial" w:hAnsi="Arial" w:cs="David"/>
                <w:b/>
                <w:bCs/>
                <w:sz w:val="20"/>
                <w:szCs w:val="20"/>
              </w:rPr>
            </w:pPr>
            <w:r w:rsidRPr="416944C7">
              <w:rPr>
                <w:rFonts w:ascii="David" w:eastAsia="David" w:hAnsi="David" w:cs="David"/>
                <w:b/>
                <w:bCs/>
                <w:sz w:val="20"/>
                <w:szCs w:val="20"/>
                <w:rtl/>
              </w:rPr>
              <w:t>תהליך</w:t>
            </w:r>
          </w:p>
          <w:p w14:paraId="08E25C27" w14:textId="77777777" w:rsidR="00C115C7" w:rsidRPr="00B45A12" w:rsidRDefault="00C115C7" w:rsidP="00301EA2">
            <w:pPr>
              <w:rPr>
                <w:rFonts w:ascii="Arial" w:hAnsi="Arial" w:cs="David"/>
                <w:b/>
                <w:bCs/>
                <w:sz w:val="20"/>
                <w:szCs w:val="20"/>
                <w:rtl/>
              </w:rPr>
            </w:pPr>
          </w:p>
        </w:tc>
        <w:tc>
          <w:tcPr>
            <w:tcW w:w="1727" w:type="dxa"/>
            <w:gridSpan w:val="2"/>
            <w:shd w:val="clear" w:color="auto" w:fill="F2F2F2" w:themeFill="background1" w:themeFillShade="F2"/>
          </w:tcPr>
          <w:p w14:paraId="6467B223" w14:textId="77777777" w:rsidR="00C115C7" w:rsidRPr="00B45A12" w:rsidRDefault="00C115C7" w:rsidP="00C115C7">
            <w:pPr>
              <w:rPr>
                <w:rFonts w:ascii="Arial" w:hAnsi="Arial" w:cs="David"/>
                <w:b/>
                <w:bCs/>
                <w:sz w:val="20"/>
                <w:szCs w:val="20"/>
              </w:rPr>
            </w:pPr>
            <w:r w:rsidRPr="416944C7">
              <w:rPr>
                <w:rFonts w:ascii="David" w:eastAsia="David" w:hAnsi="David" w:cs="David"/>
                <w:b/>
                <w:bCs/>
                <w:sz w:val="20"/>
                <w:szCs w:val="20"/>
                <w:rtl/>
              </w:rPr>
              <w:t>תהליך משנה</w:t>
            </w:r>
          </w:p>
          <w:p w14:paraId="6CE549B7" w14:textId="77777777" w:rsidR="00C115C7" w:rsidRPr="00B45A12" w:rsidRDefault="00C115C7" w:rsidP="00301EA2">
            <w:pPr>
              <w:rPr>
                <w:rFonts w:ascii="Arial" w:hAnsi="Arial" w:cs="David"/>
                <w:b/>
                <w:bCs/>
                <w:sz w:val="20"/>
                <w:szCs w:val="20"/>
                <w:rtl/>
              </w:rPr>
            </w:pPr>
          </w:p>
        </w:tc>
        <w:tc>
          <w:tcPr>
            <w:tcW w:w="4177" w:type="dxa"/>
            <w:gridSpan w:val="2"/>
            <w:shd w:val="clear" w:color="auto" w:fill="F2F2F2" w:themeFill="background1" w:themeFillShade="F2"/>
          </w:tcPr>
          <w:p w14:paraId="345134C6" w14:textId="04CD52F9" w:rsidR="00C115C7" w:rsidRPr="00B45A12" w:rsidRDefault="00C115C7" w:rsidP="003F03F9">
            <w:pPr>
              <w:rPr>
                <w:rFonts w:ascii="Arial" w:hAnsi="Arial" w:cs="David"/>
                <w:b/>
                <w:bCs/>
                <w:sz w:val="20"/>
                <w:szCs w:val="20"/>
                <w:rtl/>
              </w:rPr>
            </w:pPr>
            <w:r w:rsidRPr="416944C7">
              <w:rPr>
                <w:rFonts w:ascii="David" w:eastAsia="David" w:hAnsi="David" w:cs="David"/>
                <w:b/>
                <w:bCs/>
                <w:sz w:val="20"/>
                <w:szCs w:val="20"/>
                <w:rtl/>
              </w:rPr>
              <w:t>יכולת/דרישה</w:t>
            </w:r>
          </w:p>
        </w:tc>
      </w:tr>
      <w:tr w:rsidR="00301EA2" w:rsidRPr="00B45A12" w14:paraId="2F7EC1A2" w14:textId="77777777" w:rsidTr="416944C7">
        <w:trPr>
          <w:trHeight w:val="1320"/>
          <w:jc w:val="center"/>
        </w:trPr>
        <w:tc>
          <w:tcPr>
            <w:tcW w:w="939" w:type="dxa"/>
            <w:shd w:val="clear" w:color="auto" w:fill="auto"/>
            <w:hideMark/>
          </w:tcPr>
          <w:p w14:paraId="0A594C5B" w14:textId="77777777" w:rsidR="00301EA2" w:rsidRPr="00B45A12" w:rsidRDefault="00301EA2" w:rsidP="00301EA2">
            <w:pPr>
              <w:rPr>
                <w:rFonts w:ascii="Arial" w:hAnsi="Arial" w:cs="David"/>
                <w:sz w:val="20"/>
                <w:szCs w:val="20"/>
              </w:rPr>
            </w:pPr>
            <w:r w:rsidRPr="416944C7">
              <w:rPr>
                <w:rFonts w:ascii="David" w:eastAsia="David" w:hAnsi="David" w:cs="David"/>
                <w:sz w:val="20"/>
                <w:szCs w:val="20"/>
              </w:rPr>
              <w:t>10.1.1.1</w:t>
            </w:r>
          </w:p>
        </w:tc>
        <w:tc>
          <w:tcPr>
            <w:tcW w:w="439" w:type="dxa"/>
            <w:shd w:val="clear" w:color="auto" w:fill="auto"/>
            <w:hideMark/>
          </w:tcPr>
          <w:p w14:paraId="1ED2F682" w14:textId="77777777" w:rsidR="00301EA2" w:rsidRPr="00B45A12" w:rsidRDefault="00301EA2" w:rsidP="00301EA2">
            <w:pPr>
              <w:rPr>
                <w:rFonts w:ascii="Arial" w:hAnsi="Arial" w:cs="David"/>
                <w:sz w:val="20"/>
                <w:szCs w:val="20"/>
              </w:rPr>
            </w:pPr>
            <w:r w:rsidRPr="416944C7">
              <w:rPr>
                <w:rFonts w:ascii="David" w:eastAsia="David" w:hAnsi="David" w:cs="David"/>
                <w:sz w:val="20"/>
                <w:szCs w:val="20"/>
              </w:rPr>
              <w:t>#</w:t>
            </w:r>
          </w:p>
        </w:tc>
        <w:tc>
          <w:tcPr>
            <w:tcW w:w="902" w:type="dxa"/>
            <w:shd w:val="clear" w:color="auto" w:fill="auto"/>
            <w:hideMark/>
          </w:tcPr>
          <w:p w14:paraId="1E479C97"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דרישות רוחביות</w:t>
            </w:r>
          </w:p>
        </w:tc>
        <w:tc>
          <w:tcPr>
            <w:tcW w:w="436" w:type="dxa"/>
            <w:shd w:val="clear" w:color="auto" w:fill="auto"/>
            <w:hideMark/>
          </w:tcPr>
          <w:p w14:paraId="3C4F0BA5"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w:t>
            </w:r>
          </w:p>
        </w:tc>
        <w:tc>
          <w:tcPr>
            <w:tcW w:w="1266" w:type="dxa"/>
            <w:shd w:val="clear" w:color="auto" w:fill="auto"/>
            <w:hideMark/>
          </w:tcPr>
          <w:p w14:paraId="3F7E9B06"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דרישות רוחביות להתרשמות ממידע רפואי</w:t>
            </w:r>
          </w:p>
        </w:tc>
        <w:tc>
          <w:tcPr>
            <w:tcW w:w="328" w:type="dxa"/>
            <w:shd w:val="clear" w:color="auto" w:fill="auto"/>
            <w:hideMark/>
          </w:tcPr>
          <w:p w14:paraId="770E0619"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w:t>
            </w:r>
          </w:p>
        </w:tc>
        <w:tc>
          <w:tcPr>
            <w:tcW w:w="1399" w:type="dxa"/>
            <w:shd w:val="clear" w:color="auto" w:fill="auto"/>
            <w:hideMark/>
          </w:tcPr>
          <w:p w14:paraId="700CF3E0"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דרישות רוחביות לתהליך התרשמות מהתיק הרפואי</w:t>
            </w:r>
          </w:p>
        </w:tc>
        <w:tc>
          <w:tcPr>
            <w:tcW w:w="328" w:type="dxa"/>
            <w:shd w:val="clear" w:color="auto" w:fill="auto"/>
            <w:hideMark/>
          </w:tcPr>
          <w:p w14:paraId="3BF4CFE3"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w:t>
            </w:r>
          </w:p>
        </w:tc>
        <w:tc>
          <w:tcPr>
            <w:tcW w:w="3849" w:type="dxa"/>
            <w:shd w:val="clear" w:color="auto" w:fill="auto"/>
            <w:hideMark/>
          </w:tcPr>
          <w:p w14:paraId="39D80684"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במסגרת כל תהליכי ההתרשמות ממידע רפואי, המערכת תאפשר למשתמש להפיק מחדש תדפיסים קיימים. לדוגמה: הפקה חוזרת של תדפיס מרשם תרופה, הפקה חוזרת של תדפיס מפגש</w:t>
            </w:r>
            <w:r w:rsidRPr="416944C7">
              <w:rPr>
                <w:rFonts w:ascii="David" w:eastAsia="David" w:hAnsi="David" w:cs="David"/>
                <w:sz w:val="20"/>
                <w:szCs w:val="20"/>
              </w:rPr>
              <w:t>.</w:t>
            </w:r>
          </w:p>
        </w:tc>
      </w:tr>
      <w:tr w:rsidR="00301EA2" w:rsidRPr="00B45A12" w14:paraId="4A24574E" w14:textId="77777777" w:rsidTr="416944C7">
        <w:trPr>
          <w:trHeight w:val="1848"/>
          <w:jc w:val="center"/>
        </w:trPr>
        <w:tc>
          <w:tcPr>
            <w:tcW w:w="939" w:type="dxa"/>
            <w:shd w:val="clear" w:color="auto" w:fill="auto"/>
            <w:hideMark/>
          </w:tcPr>
          <w:p w14:paraId="2CD728DD"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10.1.1.2</w:t>
            </w:r>
          </w:p>
        </w:tc>
        <w:tc>
          <w:tcPr>
            <w:tcW w:w="439" w:type="dxa"/>
            <w:shd w:val="clear" w:color="auto" w:fill="auto"/>
            <w:hideMark/>
          </w:tcPr>
          <w:p w14:paraId="554764ED" w14:textId="77777777" w:rsidR="00301EA2" w:rsidRPr="00B45A12" w:rsidRDefault="00301EA2" w:rsidP="00301EA2">
            <w:pPr>
              <w:rPr>
                <w:rFonts w:ascii="Arial" w:hAnsi="Arial" w:cs="David"/>
                <w:sz w:val="20"/>
                <w:szCs w:val="20"/>
              </w:rPr>
            </w:pPr>
            <w:r w:rsidRPr="416944C7">
              <w:rPr>
                <w:rFonts w:ascii="David" w:eastAsia="David" w:hAnsi="David" w:cs="David"/>
                <w:sz w:val="20"/>
                <w:szCs w:val="20"/>
              </w:rPr>
              <w:t>#</w:t>
            </w:r>
          </w:p>
        </w:tc>
        <w:tc>
          <w:tcPr>
            <w:tcW w:w="902" w:type="dxa"/>
            <w:shd w:val="clear" w:color="auto" w:fill="auto"/>
            <w:hideMark/>
          </w:tcPr>
          <w:p w14:paraId="2EF7AC3E"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דרישות רוחביות</w:t>
            </w:r>
          </w:p>
        </w:tc>
        <w:tc>
          <w:tcPr>
            <w:tcW w:w="436" w:type="dxa"/>
            <w:shd w:val="clear" w:color="auto" w:fill="auto"/>
            <w:hideMark/>
          </w:tcPr>
          <w:p w14:paraId="6E979FB0"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w:t>
            </w:r>
          </w:p>
        </w:tc>
        <w:tc>
          <w:tcPr>
            <w:tcW w:w="1266" w:type="dxa"/>
            <w:shd w:val="clear" w:color="auto" w:fill="auto"/>
            <w:hideMark/>
          </w:tcPr>
          <w:p w14:paraId="49D6029F"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דרישות רוחביות להתרשמות ממידע רפואי</w:t>
            </w:r>
          </w:p>
        </w:tc>
        <w:tc>
          <w:tcPr>
            <w:tcW w:w="328" w:type="dxa"/>
            <w:shd w:val="clear" w:color="auto" w:fill="auto"/>
            <w:hideMark/>
          </w:tcPr>
          <w:p w14:paraId="322F65F4"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w:t>
            </w:r>
          </w:p>
        </w:tc>
        <w:tc>
          <w:tcPr>
            <w:tcW w:w="1399" w:type="dxa"/>
            <w:shd w:val="clear" w:color="auto" w:fill="auto"/>
            <w:hideMark/>
          </w:tcPr>
          <w:p w14:paraId="5F671376"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דרישות רוחביות לתהליך התרשמות מהתיק הרפואי</w:t>
            </w:r>
          </w:p>
        </w:tc>
        <w:tc>
          <w:tcPr>
            <w:tcW w:w="328" w:type="dxa"/>
            <w:shd w:val="clear" w:color="auto" w:fill="auto"/>
            <w:hideMark/>
          </w:tcPr>
          <w:p w14:paraId="10627D32"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2</w:t>
            </w:r>
          </w:p>
        </w:tc>
        <w:tc>
          <w:tcPr>
            <w:tcW w:w="3849" w:type="dxa"/>
            <w:shd w:val="clear" w:color="auto" w:fill="auto"/>
            <w:hideMark/>
          </w:tcPr>
          <w:p w14:paraId="2D69AD26"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 xml:space="preserve">במסגרת כל תהליכי ההתרשמות ממידע רפואי, הנתונים שיוצגו יהיו נכונים לזמן הזנתם במערכת ולא לזמן הצפייה. לדוגמה: היה ונתון </w:t>
            </w:r>
            <w:proofErr w:type="spellStart"/>
            <w:r w:rsidRPr="416944C7">
              <w:rPr>
                <w:rFonts w:ascii="David" w:eastAsia="David" w:hAnsi="David" w:cs="David"/>
                <w:sz w:val="20"/>
                <w:szCs w:val="20"/>
                <w:rtl/>
              </w:rPr>
              <w:t>משא"ני</w:t>
            </w:r>
            <w:proofErr w:type="spellEnd"/>
            <w:r w:rsidRPr="416944C7">
              <w:rPr>
                <w:rFonts w:ascii="David" w:eastAsia="David" w:hAnsi="David" w:cs="David"/>
                <w:sz w:val="20"/>
                <w:szCs w:val="20"/>
                <w:rtl/>
              </w:rPr>
              <w:t xml:space="preserve"> לגבי החייל, ערכי מינ'/מקס' של בדיקות מעבדה, נתון מקודד</w:t>
            </w:r>
            <w:r w:rsidRPr="416944C7">
              <w:rPr>
                <w:rFonts w:ascii="David" w:eastAsia="David" w:hAnsi="David" w:cs="David"/>
                <w:sz w:val="20"/>
                <w:szCs w:val="20"/>
              </w:rPr>
              <w:t xml:space="preserve"> (master data - </w:t>
            </w:r>
            <w:r w:rsidRPr="416944C7">
              <w:rPr>
                <w:rFonts w:ascii="David" w:eastAsia="David" w:hAnsi="David" w:cs="David"/>
                <w:sz w:val="20"/>
                <w:szCs w:val="20"/>
                <w:rtl/>
              </w:rPr>
              <w:t>שם של תרופה, שם של אבחנה וכד'), תוכן שאלון, נתון לגבי המטפל, המרפאה וכד' השתנו מאז המפגש, יוצג הנתון/הערך/השם/השאלון שהיה בתוקף בזמן המפגש</w:t>
            </w:r>
            <w:r w:rsidRPr="416944C7">
              <w:rPr>
                <w:rFonts w:ascii="David" w:eastAsia="David" w:hAnsi="David" w:cs="David"/>
                <w:sz w:val="20"/>
                <w:szCs w:val="20"/>
              </w:rPr>
              <w:t>.</w:t>
            </w:r>
          </w:p>
        </w:tc>
      </w:tr>
      <w:tr w:rsidR="00301EA2" w:rsidRPr="00B45A12" w14:paraId="0F6CFB58" w14:textId="77777777" w:rsidTr="416944C7">
        <w:trPr>
          <w:trHeight w:val="2904"/>
          <w:jc w:val="center"/>
        </w:trPr>
        <w:tc>
          <w:tcPr>
            <w:tcW w:w="939" w:type="dxa"/>
            <w:shd w:val="clear" w:color="auto" w:fill="auto"/>
            <w:hideMark/>
          </w:tcPr>
          <w:p w14:paraId="6F3636A1"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10.1.1.3</w:t>
            </w:r>
          </w:p>
        </w:tc>
        <w:tc>
          <w:tcPr>
            <w:tcW w:w="439" w:type="dxa"/>
            <w:shd w:val="clear" w:color="auto" w:fill="auto"/>
            <w:hideMark/>
          </w:tcPr>
          <w:p w14:paraId="0DDAC2E4" w14:textId="5F47CD05" w:rsidR="00301EA2" w:rsidRPr="00B45A12" w:rsidRDefault="00301EA2" w:rsidP="00301EA2">
            <w:pPr>
              <w:rPr>
                <w:rFonts w:ascii="Arial" w:hAnsi="Arial" w:cs="David"/>
                <w:sz w:val="20"/>
                <w:szCs w:val="20"/>
              </w:rPr>
            </w:pPr>
            <w:r w:rsidRPr="416944C7">
              <w:rPr>
                <w:rFonts w:ascii="David" w:eastAsia="David" w:hAnsi="David" w:cs="David"/>
                <w:sz w:val="20"/>
                <w:szCs w:val="20"/>
              </w:rPr>
              <w:t>10</w:t>
            </w:r>
          </w:p>
        </w:tc>
        <w:tc>
          <w:tcPr>
            <w:tcW w:w="902" w:type="dxa"/>
            <w:shd w:val="clear" w:color="auto" w:fill="auto"/>
            <w:hideMark/>
          </w:tcPr>
          <w:p w14:paraId="1C7356CF"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דרישות רוחביות</w:t>
            </w:r>
          </w:p>
        </w:tc>
        <w:tc>
          <w:tcPr>
            <w:tcW w:w="436" w:type="dxa"/>
            <w:shd w:val="clear" w:color="auto" w:fill="auto"/>
            <w:hideMark/>
          </w:tcPr>
          <w:p w14:paraId="0FD5FC99"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w:t>
            </w:r>
          </w:p>
        </w:tc>
        <w:tc>
          <w:tcPr>
            <w:tcW w:w="1266" w:type="dxa"/>
            <w:shd w:val="clear" w:color="auto" w:fill="auto"/>
            <w:hideMark/>
          </w:tcPr>
          <w:p w14:paraId="1F48324E"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דרישות רוחביות להתרשמות ממידע רפואי</w:t>
            </w:r>
          </w:p>
        </w:tc>
        <w:tc>
          <w:tcPr>
            <w:tcW w:w="328" w:type="dxa"/>
            <w:shd w:val="clear" w:color="auto" w:fill="auto"/>
            <w:hideMark/>
          </w:tcPr>
          <w:p w14:paraId="2FBEA112"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w:t>
            </w:r>
          </w:p>
        </w:tc>
        <w:tc>
          <w:tcPr>
            <w:tcW w:w="1399" w:type="dxa"/>
            <w:shd w:val="clear" w:color="auto" w:fill="auto"/>
            <w:hideMark/>
          </w:tcPr>
          <w:p w14:paraId="3F35F4FF"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דרישות רוחביות לתהליך התרשמות מהתיק הרפואי</w:t>
            </w:r>
          </w:p>
        </w:tc>
        <w:tc>
          <w:tcPr>
            <w:tcW w:w="328" w:type="dxa"/>
            <w:shd w:val="clear" w:color="auto" w:fill="auto"/>
            <w:hideMark/>
          </w:tcPr>
          <w:p w14:paraId="1404C317"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3</w:t>
            </w:r>
          </w:p>
        </w:tc>
        <w:tc>
          <w:tcPr>
            <w:tcW w:w="3849" w:type="dxa"/>
            <w:shd w:val="clear" w:color="auto" w:fill="auto"/>
            <w:hideMark/>
          </w:tcPr>
          <w:p w14:paraId="15BD04C7"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במסגרת כל תהליכי ההתרשמות ממידע רפואי, בהצגת מידע שבוצעו לו תיקונים לאחר הזנתו הראשונית (לדוגמה: תיקון מפגש), המערכת תציג את המידע המעודכן ביותר ותציג אינדיקציה ויזואלית שמדובר במידע שבוצעו לו תיקונים.</w:t>
            </w:r>
            <w:r w:rsidRPr="00B45A12">
              <w:rPr>
                <w:rFonts w:ascii="Arial" w:hAnsi="Arial" w:cs="David"/>
                <w:sz w:val="20"/>
                <w:szCs w:val="20"/>
                <w:rtl/>
              </w:rPr>
              <w:br/>
            </w:r>
            <w:r w:rsidRPr="416944C7">
              <w:rPr>
                <w:rFonts w:ascii="David" w:eastAsia="David" w:hAnsi="David" w:cs="David"/>
                <w:sz w:val="20"/>
                <w:szCs w:val="20"/>
                <w:rtl/>
              </w:rPr>
              <w:t>המשתמש יוכל לצפות בתיקונים שבוצעו, כמתואר ביכולת מספר 4 בתהליך משנה זה.</w:t>
            </w:r>
            <w:r w:rsidRPr="00B45A12">
              <w:rPr>
                <w:rFonts w:ascii="Arial" w:hAnsi="Arial" w:cs="David"/>
                <w:sz w:val="20"/>
                <w:szCs w:val="20"/>
                <w:rtl/>
              </w:rPr>
              <w:br/>
            </w:r>
            <w:r w:rsidRPr="00B45A12">
              <w:rPr>
                <w:rFonts w:ascii="Arial" w:hAnsi="Arial" w:cs="David"/>
                <w:sz w:val="20"/>
                <w:szCs w:val="20"/>
                <w:rtl/>
              </w:rPr>
              <w:br/>
            </w:r>
            <w:r w:rsidRPr="416944C7">
              <w:rPr>
                <w:rFonts w:ascii="David" w:eastAsia="David" w:hAnsi="David" w:cs="David"/>
                <w:sz w:val="20"/>
                <w:szCs w:val="20"/>
                <w:rtl/>
              </w:rPr>
              <w:t>לגבי מידע שבוטל (לדוגמה: מפגש שבוטל) כאשר המשתמש בוחר בחיתוך המציג גם מידע מבוטל, יוצג מידע זה עם אינדיקציה ויזואלית ברורה לביטול (לדוגמה: קו חוצה</w:t>
            </w:r>
            <w:r w:rsidRPr="416944C7">
              <w:rPr>
                <w:rFonts w:ascii="David" w:eastAsia="David" w:hAnsi="David" w:cs="David"/>
                <w:sz w:val="20"/>
                <w:szCs w:val="20"/>
              </w:rPr>
              <w:t>).</w:t>
            </w:r>
          </w:p>
        </w:tc>
      </w:tr>
      <w:tr w:rsidR="00301EA2" w:rsidRPr="00B45A12" w14:paraId="789A08C3" w14:textId="77777777" w:rsidTr="416944C7">
        <w:trPr>
          <w:trHeight w:val="1584"/>
          <w:jc w:val="center"/>
        </w:trPr>
        <w:tc>
          <w:tcPr>
            <w:tcW w:w="939" w:type="dxa"/>
            <w:shd w:val="clear" w:color="auto" w:fill="auto"/>
            <w:hideMark/>
          </w:tcPr>
          <w:p w14:paraId="62F32985"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10.1.1.4</w:t>
            </w:r>
          </w:p>
        </w:tc>
        <w:tc>
          <w:tcPr>
            <w:tcW w:w="439" w:type="dxa"/>
            <w:shd w:val="clear" w:color="auto" w:fill="auto"/>
            <w:hideMark/>
          </w:tcPr>
          <w:p w14:paraId="258CC941" w14:textId="7B6FC9DD" w:rsidR="00301EA2" w:rsidRPr="00B45A12" w:rsidRDefault="00301EA2" w:rsidP="00301EA2">
            <w:pPr>
              <w:rPr>
                <w:rFonts w:ascii="Arial" w:hAnsi="Arial" w:cs="David"/>
                <w:sz w:val="20"/>
                <w:szCs w:val="20"/>
              </w:rPr>
            </w:pPr>
            <w:r w:rsidRPr="416944C7">
              <w:rPr>
                <w:rFonts w:ascii="David" w:eastAsia="David" w:hAnsi="David" w:cs="David"/>
                <w:sz w:val="20"/>
                <w:szCs w:val="20"/>
              </w:rPr>
              <w:t>10</w:t>
            </w:r>
          </w:p>
        </w:tc>
        <w:tc>
          <w:tcPr>
            <w:tcW w:w="902" w:type="dxa"/>
            <w:shd w:val="clear" w:color="auto" w:fill="auto"/>
            <w:hideMark/>
          </w:tcPr>
          <w:p w14:paraId="251198B5"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דרישות רוחביות</w:t>
            </w:r>
          </w:p>
        </w:tc>
        <w:tc>
          <w:tcPr>
            <w:tcW w:w="436" w:type="dxa"/>
            <w:shd w:val="clear" w:color="auto" w:fill="auto"/>
            <w:hideMark/>
          </w:tcPr>
          <w:p w14:paraId="2F1C2648"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w:t>
            </w:r>
          </w:p>
        </w:tc>
        <w:tc>
          <w:tcPr>
            <w:tcW w:w="1266" w:type="dxa"/>
            <w:shd w:val="clear" w:color="auto" w:fill="auto"/>
            <w:hideMark/>
          </w:tcPr>
          <w:p w14:paraId="65F5596B"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דרישות רוחביות להתרשמות ממידע רפואי</w:t>
            </w:r>
          </w:p>
        </w:tc>
        <w:tc>
          <w:tcPr>
            <w:tcW w:w="328" w:type="dxa"/>
            <w:shd w:val="clear" w:color="auto" w:fill="auto"/>
            <w:hideMark/>
          </w:tcPr>
          <w:p w14:paraId="10743FBB"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w:t>
            </w:r>
          </w:p>
        </w:tc>
        <w:tc>
          <w:tcPr>
            <w:tcW w:w="1399" w:type="dxa"/>
            <w:shd w:val="clear" w:color="auto" w:fill="auto"/>
            <w:hideMark/>
          </w:tcPr>
          <w:p w14:paraId="56BDA4F3"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דרישות רוחביות לתהליך התרשמות מהתיק הרפואי</w:t>
            </w:r>
          </w:p>
        </w:tc>
        <w:tc>
          <w:tcPr>
            <w:tcW w:w="328" w:type="dxa"/>
            <w:shd w:val="clear" w:color="auto" w:fill="auto"/>
            <w:hideMark/>
          </w:tcPr>
          <w:p w14:paraId="446DEB13"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4</w:t>
            </w:r>
          </w:p>
        </w:tc>
        <w:tc>
          <w:tcPr>
            <w:tcW w:w="3849" w:type="dxa"/>
            <w:shd w:val="clear" w:color="auto" w:fill="auto"/>
            <w:hideMark/>
          </w:tcPr>
          <w:p w14:paraId="47E007DA"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במסגרת כל תהליכי ההתרשמות ממידע רפואי, המשתמש יוכל לבחור לצפות בכלל העדכונים והתיקונים שבוצעו למידע המוצג</w:t>
            </w:r>
            <w:r w:rsidRPr="416944C7">
              <w:rPr>
                <w:rFonts w:ascii="David" w:eastAsia="David" w:hAnsi="David" w:cs="David"/>
                <w:sz w:val="20"/>
                <w:szCs w:val="20"/>
              </w:rPr>
              <w:t xml:space="preserve"> (change log), </w:t>
            </w:r>
            <w:r w:rsidRPr="416944C7">
              <w:rPr>
                <w:rFonts w:ascii="David" w:eastAsia="David" w:hAnsi="David" w:cs="David"/>
                <w:sz w:val="20"/>
                <w:szCs w:val="20"/>
                <w:rtl/>
              </w:rPr>
              <w:t>לרבות פרטי מבצע השינוי, פרטי המרפאה בה בוצע השינוי, מועד השינוי ופרטי השינוי שבוצע וסיבת ביצוע השינוי (במקרים בהם תועדה סיבה</w:t>
            </w:r>
            <w:r w:rsidRPr="416944C7">
              <w:rPr>
                <w:rFonts w:ascii="David" w:eastAsia="David" w:hAnsi="David" w:cs="David"/>
                <w:sz w:val="20"/>
                <w:szCs w:val="20"/>
              </w:rPr>
              <w:t>).</w:t>
            </w:r>
          </w:p>
        </w:tc>
      </w:tr>
      <w:tr w:rsidR="00301EA2" w:rsidRPr="00B45A12" w14:paraId="124B790C" w14:textId="77777777" w:rsidTr="416944C7">
        <w:trPr>
          <w:trHeight w:val="3696"/>
          <w:jc w:val="center"/>
        </w:trPr>
        <w:tc>
          <w:tcPr>
            <w:tcW w:w="939" w:type="dxa"/>
            <w:shd w:val="clear" w:color="auto" w:fill="auto"/>
            <w:hideMark/>
          </w:tcPr>
          <w:p w14:paraId="484F277C"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lastRenderedPageBreak/>
              <w:t>10.1.1.5</w:t>
            </w:r>
          </w:p>
        </w:tc>
        <w:tc>
          <w:tcPr>
            <w:tcW w:w="439" w:type="dxa"/>
            <w:shd w:val="clear" w:color="auto" w:fill="auto"/>
            <w:hideMark/>
          </w:tcPr>
          <w:p w14:paraId="1FAAA9A0" w14:textId="10ABB139" w:rsidR="00301EA2" w:rsidRPr="00B45A12" w:rsidRDefault="00301EA2" w:rsidP="00301EA2">
            <w:pPr>
              <w:rPr>
                <w:rFonts w:ascii="Arial" w:hAnsi="Arial" w:cs="David"/>
                <w:sz w:val="20"/>
                <w:szCs w:val="20"/>
              </w:rPr>
            </w:pPr>
            <w:r w:rsidRPr="416944C7">
              <w:rPr>
                <w:rFonts w:ascii="David" w:eastAsia="David" w:hAnsi="David" w:cs="David"/>
                <w:sz w:val="20"/>
                <w:szCs w:val="20"/>
              </w:rPr>
              <w:t>10</w:t>
            </w:r>
          </w:p>
        </w:tc>
        <w:tc>
          <w:tcPr>
            <w:tcW w:w="902" w:type="dxa"/>
            <w:shd w:val="clear" w:color="auto" w:fill="auto"/>
            <w:hideMark/>
          </w:tcPr>
          <w:p w14:paraId="713A0FFA"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דרישות רוחביות</w:t>
            </w:r>
          </w:p>
        </w:tc>
        <w:tc>
          <w:tcPr>
            <w:tcW w:w="436" w:type="dxa"/>
            <w:shd w:val="clear" w:color="auto" w:fill="auto"/>
            <w:hideMark/>
          </w:tcPr>
          <w:p w14:paraId="5B83D424"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w:t>
            </w:r>
          </w:p>
        </w:tc>
        <w:tc>
          <w:tcPr>
            <w:tcW w:w="1266" w:type="dxa"/>
            <w:shd w:val="clear" w:color="auto" w:fill="auto"/>
            <w:hideMark/>
          </w:tcPr>
          <w:p w14:paraId="6B6E5FB0"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דרישות רוחביות להתרשמות ממידע רפואי</w:t>
            </w:r>
          </w:p>
        </w:tc>
        <w:tc>
          <w:tcPr>
            <w:tcW w:w="328" w:type="dxa"/>
            <w:shd w:val="clear" w:color="auto" w:fill="auto"/>
            <w:hideMark/>
          </w:tcPr>
          <w:p w14:paraId="0459D163"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w:t>
            </w:r>
          </w:p>
        </w:tc>
        <w:tc>
          <w:tcPr>
            <w:tcW w:w="1399" w:type="dxa"/>
            <w:shd w:val="clear" w:color="auto" w:fill="auto"/>
            <w:hideMark/>
          </w:tcPr>
          <w:p w14:paraId="04C26C8E"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דרישות רוחביות לתהליך התרשמות מהתיק הרפואי</w:t>
            </w:r>
          </w:p>
        </w:tc>
        <w:tc>
          <w:tcPr>
            <w:tcW w:w="328" w:type="dxa"/>
            <w:shd w:val="clear" w:color="auto" w:fill="auto"/>
            <w:hideMark/>
          </w:tcPr>
          <w:p w14:paraId="31CB2FCB"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5</w:t>
            </w:r>
          </w:p>
        </w:tc>
        <w:tc>
          <w:tcPr>
            <w:tcW w:w="3849" w:type="dxa"/>
            <w:shd w:val="clear" w:color="auto" w:fill="auto"/>
            <w:hideMark/>
          </w:tcPr>
          <w:p w14:paraId="5AF55F07"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 xml:space="preserve">במסגרת כל תהליכי ההתרשמות ממידע רפואי, המערכת תציג רק מידע שמנהל המערכת הגדיר שפרופיל המשתמש הנוכחי רשאי לראות, על בסיס חתכים על השדות השונים, המטפל שהזין את המידע, המרפאה בה הוזן המידע ומערכת המקור של המידע (לדוגמה: ברשימת מפגשים - רק מפגשי רופא ראשוני וחובש; צפייה בתוכן מפגשי חובש בלבד; צפייה בתוכן כלל המפגשים פרט למפגשי קב"ן ומפגשי רופא נשים; רק תרופות לא פסיכיאטריות; רק אבחנות לא </w:t>
            </w:r>
            <w:proofErr w:type="spellStart"/>
            <w:r w:rsidRPr="416944C7">
              <w:rPr>
                <w:rFonts w:ascii="David" w:eastAsia="David" w:hAnsi="David" w:cs="David"/>
                <w:sz w:val="20"/>
                <w:szCs w:val="20"/>
                <w:rtl/>
              </w:rPr>
              <w:t>ברה"ניות</w:t>
            </w:r>
            <w:proofErr w:type="spellEnd"/>
            <w:r w:rsidRPr="416944C7">
              <w:rPr>
                <w:rFonts w:ascii="David" w:eastAsia="David" w:hAnsi="David" w:cs="David"/>
                <w:sz w:val="20"/>
                <w:szCs w:val="20"/>
                <w:rtl/>
              </w:rPr>
              <w:t xml:space="preserve"> וכד').</w:t>
            </w:r>
            <w:r w:rsidRPr="00B45A12">
              <w:rPr>
                <w:rFonts w:ascii="Arial" w:hAnsi="Arial" w:cs="David"/>
                <w:sz w:val="20"/>
                <w:szCs w:val="20"/>
                <w:rtl/>
              </w:rPr>
              <w:br/>
            </w:r>
            <w:r w:rsidRPr="416944C7">
              <w:rPr>
                <w:rFonts w:ascii="David" w:eastAsia="David" w:hAnsi="David" w:cs="David"/>
                <w:sz w:val="20"/>
                <w:szCs w:val="20"/>
                <w:rtl/>
              </w:rPr>
              <w:t>החתכים הספציפיים שניתן יהיה להגדיר לגבי כל סוג מידע - יסוכמו באפיון.</w:t>
            </w:r>
            <w:r w:rsidRPr="00B45A12">
              <w:rPr>
                <w:rFonts w:ascii="Arial" w:hAnsi="Arial" w:cs="David"/>
                <w:sz w:val="20"/>
                <w:szCs w:val="20"/>
                <w:rtl/>
              </w:rPr>
              <w:br/>
            </w:r>
            <w:r w:rsidRPr="416944C7">
              <w:rPr>
                <w:rFonts w:ascii="David" w:eastAsia="David" w:hAnsi="David" w:cs="David"/>
                <w:sz w:val="20"/>
                <w:szCs w:val="20"/>
                <w:rtl/>
              </w:rPr>
              <w:t>הערה: דרישה זו לא חלה לגבי תהליך-משנה 2.2.10 ("צפייה במידע שהועבר בהגירה ללא הסבה") לגביו מוגדרת דרישת מידור ספציפית</w:t>
            </w:r>
            <w:r w:rsidRPr="416944C7">
              <w:rPr>
                <w:rFonts w:ascii="David" w:eastAsia="David" w:hAnsi="David" w:cs="David"/>
                <w:sz w:val="20"/>
                <w:szCs w:val="20"/>
              </w:rPr>
              <w:t>.</w:t>
            </w:r>
          </w:p>
        </w:tc>
      </w:tr>
      <w:tr w:rsidR="00301EA2" w:rsidRPr="00B45A12" w14:paraId="24E94E51" w14:textId="77777777" w:rsidTr="416944C7">
        <w:trPr>
          <w:trHeight w:val="2904"/>
          <w:jc w:val="center"/>
        </w:trPr>
        <w:tc>
          <w:tcPr>
            <w:tcW w:w="939" w:type="dxa"/>
            <w:shd w:val="clear" w:color="auto" w:fill="auto"/>
            <w:hideMark/>
          </w:tcPr>
          <w:p w14:paraId="746F6B3E"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10.6.1.1</w:t>
            </w:r>
          </w:p>
        </w:tc>
        <w:tc>
          <w:tcPr>
            <w:tcW w:w="439" w:type="dxa"/>
            <w:shd w:val="clear" w:color="auto" w:fill="auto"/>
            <w:hideMark/>
          </w:tcPr>
          <w:p w14:paraId="717217F7" w14:textId="62D56279" w:rsidR="00301EA2" w:rsidRPr="00B45A12" w:rsidRDefault="00301EA2" w:rsidP="00301EA2">
            <w:pPr>
              <w:rPr>
                <w:rFonts w:ascii="Arial" w:hAnsi="Arial" w:cs="David"/>
                <w:sz w:val="20"/>
                <w:szCs w:val="20"/>
              </w:rPr>
            </w:pPr>
            <w:r w:rsidRPr="416944C7">
              <w:rPr>
                <w:rFonts w:ascii="David" w:eastAsia="David" w:hAnsi="David" w:cs="David"/>
                <w:sz w:val="20"/>
                <w:szCs w:val="20"/>
              </w:rPr>
              <w:t>10</w:t>
            </w:r>
          </w:p>
        </w:tc>
        <w:tc>
          <w:tcPr>
            <w:tcW w:w="902" w:type="dxa"/>
            <w:shd w:val="clear" w:color="auto" w:fill="auto"/>
            <w:hideMark/>
          </w:tcPr>
          <w:p w14:paraId="410E550B"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דרישות רוחביות</w:t>
            </w:r>
          </w:p>
        </w:tc>
        <w:tc>
          <w:tcPr>
            <w:tcW w:w="436" w:type="dxa"/>
            <w:shd w:val="clear" w:color="auto" w:fill="auto"/>
            <w:hideMark/>
          </w:tcPr>
          <w:p w14:paraId="5DE159A4"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6</w:t>
            </w:r>
          </w:p>
        </w:tc>
        <w:tc>
          <w:tcPr>
            <w:tcW w:w="1266" w:type="dxa"/>
            <w:shd w:val="clear" w:color="auto" w:fill="auto"/>
            <w:hideMark/>
          </w:tcPr>
          <w:p w14:paraId="2938CFD5"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שיקוף מידע מממשקים תוך כדי עבודה במערכת</w:t>
            </w:r>
          </w:p>
        </w:tc>
        <w:tc>
          <w:tcPr>
            <w:tcW w:w="328" w:type="dxa"/>
            <w:shd w:val="clear" w:color="auto" w:fill="auto"/>
            <w:hideMark/>
          </w:tcPr>
          <w:p w14:paraId="0389DD66"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w:t>
            </w:r>
          </w:p>
        </w:tc>
        <w:tc>
          <w:tcPr>
            <w:tcW w:w="1399" w:type="dxa"/>
            <w:shd w:val="clear" w:color="auto" w:fill="auto"/>
            <w:hideMark/>
          </w:tcPr>
          <w:p w14:paraId="5AFF3C50"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שיקוף מידע מממשקים תוך כדי עבודה במערכת</w:t>
            </w:r>
          </w:p>
        </w:tc>
        <w:tc>
          <w:tcPr>
            <w:tcW w:w="328" w:type="dxa"/>
            <w:shd w:val="clear" w:color="auto" w:fill="auto"/>
            <w:hideMark/>
          </w:tcPr>
          <w:p w14:paraId="0CB9B3FD"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w:t>
            </w:r>
          </w:p>
        </w:tc>
        <w:tc>
          <w:tcPr>
            <w:tcW w:w="3849" w:type="dxa"/>
            <w:shd w:val="clear" w:color="auto" w:fill="auto"/>
            <w:hideMark/>
          </w:tcPr>
          <w:p w14:paraId="4B3AAC1A"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לגבי ממשקים מסוג "תהליך עסקי</w:t>
            </w:r>
            <w:r w:rsidRPr="416944C7">
              <w:rPr>
                <w:rFonts w:ascii="David" w:eastAsia="David" w:hAnsi="David" w:cs="David"/>
                <w:sz w:val="20"/>
                <w:szCs w:val="20"/>
              </w:rPr>
              <w:t xml:space="preserve"> (Online)" (</w:t>
            </w:r>
            <w:r w:rsidRPr="416944C7">
              <w:rPr>
                <w:rFonts w:ascii="David" w:eastAsia="David" w:hAnsi="David" w:cs="David"/>
                <w:sz w:val="20"/>
                <w:szCs w:val="20"/>
                <w:rtl/>
              </w:rPr>
              <w:t xml:space="preserve">כמפורט בנספח 2.22 למפרט), אשר מבוצעים כחלק מתהליך עבודה של משתמש, תוצאת הממשק תשוקף למשתמש באופן </w:t>
            </w:r>
            <w:proofErr w:type="spellStart"/>
            <w:r w:rsidRPr="416944C7">
              <w:rPr>
                <w:rFonts w:ascii="David" w:eastAsia="David" w:hAnsi="David" w:cs="David"/>
                <w:sz w:val="20"/>
                <w:szCs w:val="20"/>
                <w:rtl/>
              </w:rPr>
              <w:t>מיידי</w:t>
            </w:r>
            <w:proofErr w:type="spellEnd"/>
            <w:r w:rsidRPr="416944C7">
              <w:rPr>
                <w:rFonts w:ascii="David" w:eastAsia="David" w:hAnsi="David" w:cs="David"/>
                <w:sz w:val="20"/>
                <w:szCs w:val="20"/>
                <w:rtl/>
              </w:rPr>
              <w:t xml:space="preserve"> כחלק מתהליך העבודה. </w:t>
            </w:r>
            <w:r w:rsidRPr="00B45A12">
              <w:rPr>
                <w:rFonts w:ascii="Arial" w:hAnsi="Arial" w:cs="David"/>
                <w:sz w:val="20"/>
                <w:szCs w:val="20"/>
                <w:rtl/>
              </w:rPr>
              <w:br/>
            </w:r>
            <w:r w:rsidRPr="00B45A12">
              <w:rPr>
                <w:rFonts w:ascii="Arial" w:hAnsi="Arial" w:cs="David"/>
                <w:sz w:val="20"/>
                <w:szCs w:val="20"/>
                <w:rtl/>
              </w:rPr>
              <w:br/>
            </w:r>
            <w:r w:rsidRPr="416944C7">
              <w:rPr>
                <w:rFonts w:ascii="David" w:eastAsia="David" w:hAnsi="David" w:cs="David"/>
                <w:sz w:val="20"/>
                <w:szCs w:val="20"/>
                <w:rtl/>
              </w:rPr>
              <w:t>לעומת זאת, לגבי ממשקים מסוג "העברת מידע מתוזמנת</w:t>
            </w:r>
            <w:r w:rsidRPr="416944C7">
              <w:rPr>
                <w:rFonts w:ascii="David" w:eastAsia="David" w:hAnsi="David" w:cs="David"/>
                <w:sz w:val="20"/>
                <w:szCs w:val="20"/>
              </w:rPr>
              <w:t xml:space="preserve"> (Batch)", </w:t>
            </w:r>
            <w:r w:rsidRPr="416944C7">
              <w:rPr>
                <w:rFonts w:ascii="David" w:eastAsia="David" w:hAnsi="David" w:cs="David"/>
                <w:sz w:val="20"/>
                <w:szCs w:val="20"/>
                <w:rtl/>
              </w:rPr>
              <w:t xml:space="preserve">אשר אינם מבוצעים כחלק מתהליך עבודה של משתמש (למשל קליטת מידע מקופות החולים - שורה מס' 37 בנספח 2.22 למפרט), אין דרישה לשיקוף המידע באופן </w:t>
            </w:r>
            <w:proofErr w:type="spellStart"/>
            <w:r w:rsidRPr="416944C7">
              <w:rPr>
                <w:rFonts w:ascii="David" w:eastAsia="David" w:hAnsi="David" w:cs="David"/>
                <w:sz w:val="20"/>
                <w:szCs w:val="20"/>
                <w:rtl/>
              </w:rPr>
              <w:t>מיידי</w:t>
            </w:r>
            <w:proofErr w:type="spellEnd"/>
            <w:r w:rsidRPr="416944C7">
              <w:rPr>
                <w:rFonts w:ascii="David" w:eastAsia="David" w:hAnsi="David" w:cs="David"/>
                <w:sz w:val="20"/>
                <w:szCs w:val="20"/>
                <w:rtl/>
              </w:rPr>
              <w:t xml:space="preserve"> למשתמשים במסכים הפתוחים אלא רק בעת כניסה מחדש למסך / </w:t>
            </w:r>
            <w:proofErr w:type="spellStart"/>
            <w:r w:rsidRPr="416944C7">
              <w:rPr>
                <w:rFonts w:ascii="David" w:eastAsia="David" w:hAnsi="David" w:cs="David"/>
                <w:sz w:val="20"/>
                <w:szCs w:val="20"/>
                <w:rtl/>
              </w:rPr>
              <w:t>רענון</w:t>
            </w:r>
            <w:proofErr w:type="spellEnd"/>
            <w:r w:rsidRPr="416944C7">
              <w:rPr>
                <w:rFonts w:ascii="David" w:eastAsia="David" w:hAnsi="David" w:cs="David"/>
                <w:sz w:val="20"/>
                <w:szCs w:val="20"/>
              </w:rPr>
              <w:t>.</w:t>
            </w:r>
          </w:p>
        </w:tc>
      </w:tr>
      <w:tr w:rsidR="00301EA2" w:rsidRPr="00B45A12" w14:paraId="2E29868B" w14:textId="77777777" w:rsidTr="416944C7">
        <w:trPr>
          <w:trHeight w:val="1056"/>
          <w:jc w:val="center"/>
        </w:trPr>
        <w:tc>
          <w:tcPr>
            <w:tcW w:w="939" w:type="dxa"/>
            <w:shd w:val="clear" w:color="auto" w:fill="auto"/>
            <w:hideMark/>
          </w:tcPr>
          <w:p w14:paraId="256E5058"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1.1</w:t>
            </w:r>
          </w:p>
        </w:tc>
        <w:tc>
          <w:tcPr>
            <w:tcW w:w="439" w:type="dxa"/>
            <w:shd w:val="clear" w:color="auto" w:fill="auto"/>
            <w:hideMark/>
          </w:tcPr>
          <w:p w14:paraId="140D0E6C"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902" w:type="dxa"/>
            <w:shd w:val="clear" w:color="auto" w:fill="auto"/>
            <w:hideMark/>
          </w:tcPr>
          <w:p w14:paraId="53EEFF87"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כללי הנדסת אנוש</w:t>
            </w:r>
          </w:p>
        </w:tc>
        <w:tc>
          <w:tcPr>
            <w:tcW w:w="436" w:type="dxa"/>
            <w:shd w:val="clear" w:color="auto" w:fill="auto"/>
            <w:hideMark/>
          </w:tcPr>
          <w:p w14:paraId="12CDC406"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266" w:type="dxa"/>
            <w:shd w:val="clear" w:color="auto" w:fill="auto"/>
            <w:hideMark/>
          </w:tcPr>
          <w:p w14:paraId="7AE5D5D2"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זיהוי מטופל בעת עבודה בתיק רפואי</w:t>
            </w:r>
          </w:p>
        </w:tc>
        <w:tc>
          <w:tcPr>
            <w:tcW w:w="328" w:type="dxa"/>
            <w:shd w:val="clear" w:color="auto" w:fill="auto"/>
            <w:hideMark/>
          </w:tcPr>
          <w:p w14:paraId="5E48C99B"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399" w:type="dxa"/>
            <w:shd w:val="clear" w:color="auto" w:fill="auto"/>
            <w:hideMark/>
          </w:tcPr>
          <w:p w14:paraId="296B23F0"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28" w:type="dxa"/>
            <w:shd w:val="clear" w:color="auto" w:fill="auto"/>
            <w:hideMark/>
          </w:tcPr>
          <w:p w14:paraId="0E4E85DB"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849" w:type="dxa"/>
            <w:shd w:val="clear" w:color="auto" w:fill="auto"/>
            <w:hideMark/>
          </w:tcPr>
          <w:p w14:paraId="7571E9F6"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בכל מסך במערכת בו מוצג מידע על מטופל ספציפי יהיה זיהוי בולט של המטופל הנוכחי (למשל באמצעות הצגת תמונת המטופל או הצגה בולטת של שמו - על פי הרשאות פרופיל המשתמש</w:t>
            </w:r>
            <w:r w:rsidRPr="416944C7">
              <w:rPr>
                <w:rFonts w:ascii="David" w:eastAsia="David" w:hAnsi="David" w:cs="David"/>
                <w:sz w:val="20"/>
                <w:szCs w:val="20"/>
              </w:rPr>
              <w:t>)</w:t>
            </w:r>
          </w:p>
        </w:tc>
      </w:tr>
      <w:tr w:rsidR="00301EA2" w:rsidRPr="00B45A12" w14:paraId="34EBDC0C" w14:textId="77777777" w:rsidTr="416944C7">
        <w:trPr>
          <w:trHeight w:val="1056"/>
          <w:jc w:val="center"/>
        </w:trPr>
        <w:tc>
          <w:tcPr>
            <w:tcW w:w="939" w:type="dxa"/>
            <w:shd w:val="clear" w:color="auto" w:fill="auto"/>
            <w:hideMark/>
          </w:tcPr>
          <w:p w14:paraId="0A1B45DC"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4.1</w:t>
            </w:r>
          </w:p>
        </w:tc>
        <w:tc>
          <w:tcPr>
            <w:tcW w:w="439" w:type="dxa"/>
            <w:shd w:val="clear" w:color="auto" w:fill="auto"/>
            <w:hideMark/>
          </w:tcPr>
          <w:p w14:paraId="5353C7B6"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902" w:type="dxa"/>
            <w:shd w:val="clear" w:color="auto" w:fill="auto"/>
            <w:hideMark/>
          </w:tcPr>
          <w:p w14:paraId="50217333"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כללי הנדסת אנוש</w:t>
            </w:r>
          </w:p>
        </w:tc>
        <w:tc>
          <w:tcPr>
            <w:tcW w:w="436" w:type="dxa"/>
            <w:shd w:val="clear" w:color="auto" w:fill="auto"/>
            <w:hideMark/>
          </w:tcPr>
          <w:p w14:paraId="2E4D3C74"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266" w:type="dxa"/>
            <w:shd w:val="clear" w:color="auto" w:fill="auto"/>
            <w:hideMark/>
          </w:tcPr>
          <w:p w14:paraId="6414E835"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פורמט אחיד (סטנדרט) במסכי המערכת</w:t>
            </w:r>
          </w:p>
        </w:tc>
        <w:tc>
          <w:tcPr>
            <w:tcW w:w="328" w:type="dxa"/>
            <w:shd w:val="clear" w:color="auto" w:fill="auto"/>
            <w:hideMark/>
          </w:tcPr>
          <w:p w14:paraId="111D30B1"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399" w:type="dxa"/>
            <w:shd w:val="clear" w:color="auto" w:fill="auto"/>
            <w:hideMark/>
          </w:tcPr>
          <w:p w14:paraId="27E1BE4F"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28" w:type="dxa"/>
            <w:shd w:val="clear" w:color="auto" w:fill="auto"/>
            <w:hideMark/>
          </w:tcPr>
          <w:p w14:paraId="1A4EA588"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849" w:type="dxa"/>
            <w:shd w:val="clear" w:color="auto" w:fill="auto"/>
            <w:hideMark/>
          </w:tcPr>
          <w:p w14:paraId="56311B29"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במערכת תהיה שורת כותרת ברורה, הכוללת את שם המערכת ופרטים רלוונטיים</w:t>
            </w:r>
          </w:p>
        </w:tc>
      </w:tr>
      <w:tr w:rsidR="00301EA2" w:rsidRPr="00B45A12" w14:paraId="740E8C2D" w14:textId="77777777" w:rsidTr="416944C7">
        <w:trPr>
          <w:trHeight w:val="1056"/>
          <w:jc w:val="center"/>
        </w:trPr>
        <w:tc>
          <w:tcPr>
            <w:tcW w:w="939" w:type="dxa"/>
            <w:shd w:val="clear" w:color="auto" w:fill="auto"/>
            <w:noWrap/>
            <w:hideMark/>
          </w:tcPr>
          <w:p w14:paraId="57657E44"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5.3</w:t>
            </w:r>
          </w:p>
        </w:tc>
        <w:tc>
          <w:tcPr>
            <w:tcW w:w="439" w:type="dxa"/>
            <w:shd w:val="clear" w:color="auto" w:fill="auto"/>
            <w:hideMark/>
          </w:tcPr>
          <w:p w14:paraId="6BA9E299" w14:textId="77777777" w:rsidR="00301EA2" w:rsidRPr="00B45A12" w:rsidRDefault="00301EA2" w:rsidP="00301EA2">
            <w:pPr>
              <w:rPr>
                <w:rFonts w:ascii="Arial" w:hAnsi="Arial" w:cs="David"/>
                <w:sz w:val="20"/>
                <w:szCs w:val="20"/>
              </w:rPr>
            </w:pPr>
            <w:r w:rsidRPr="416944C7">
              <w:rPr>
                <w:rFonts w:ascii="David" w:eastAsia="David" w:hAnsi="David" w:cs="David"/>
                <w:sz w:val="20"/>
                <w:szCs w:val="20"/>
              </w:rPr>
              <w:t> </w:t>
            </w:r>
          </w:p>
        </w:tc>
        <w:tc>
          <w:tcPr>
            <w:tcW w:w="902" w:type="dxa"/>
            <w:shd w:val="clear" w:color="auto" w:fill="auto"/>
            <w:hideMark/>
          </w:tcPr>
          <w:p w14:paraId="6F66F6FF" w14:textId="77777777" w:rsidR="00301EA2" w:rsidRPr="00B45A12" w:rsidRDefault="00301EA2" w:rsidP="00301EA2">
            <w:pPr>
              <w:rPr>
                <w:rFonts w:ascii="Arial" w:hAnsi="Arial" w:cs="David"/>
                <w:sz w:val="20"/>
                <w:szCs w:val="20"/>
              </w:rPr>
            </w:pPr>
            <w:r w:rsidRPr="416944C7">
              <w:rPr>
                <w:rFonts w:ascii="David" w:eastAsia="David" w:hAnsi="David" w:cs="David"/>
                <w:sz w:val="20"/>
                <w:szCs w:val="20"/>
                <w:rtl/>
              </w:rPr>
              <w:t>כללי הנדסת אנוש</w:t>
            </w:r>
          </w:p>
        </w:tc>
        <w:tc>
          <w:tcPr>
            <w:tcW w:w="436" w:type="dxa"/>
            <w:shd w:val="clear" w:color="auto" w:fill="auto"/>
            <w:hideMark/>
          </w:tcPr>
          <w:p w14:paraId="5C1E98BC"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266" w:type="dxa"/>
            <w:shd w:val="clear" w:color="auto" w:fill="auto"/>
            <w:hideMark/>
          </w:tcPr>
          <w:p w14:paraId="1CD64721"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תפעול תפריטים</w:t>
            </w:r>
          </w:p>
        </w:tc>
        <w:tc>
          <w:tcPr>
            <w:tcW w:w="328" w:type="dxa"/>
            <w:shd w:val="clear" w:color="auto" w:fill="auto"/>
            <w:hideMark/>
          </w:tcPr>
          <w:p w14:paraId="637386DE"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399" w:type="dxa"/>
            <w:shd w:val="clear" w:color="auto" w:fill="auto"/>
            <w:hideMark/>
          </w:tcPr>
          <w:p w14:paraId="6209D03B"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28" w:type="dxa"/>
            <w:shd w:val="clear" w:color="auto" w:fill="auto"/>
            <w:hideMark/>
          </w:tcPr>
          <w:p w14:paraId="2D86629E"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849" w:type="dxa"/>
            <w:shd w:val="clear" w:color="auto" w:fill="auto"/>
            <w:hideMark/>
          </w:tcPr>
          <w:p w14:paraId="1782128E"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 xml:space="preserve">המשתמש יוכל לראות בתפריט את כל הפעולות האפשריות הקיימות, כאשר פעולות שלא ניתנות להפעלה (עקב הרשאות, התהליך בו נמצא המשתמש וכו') מסומנות באופן שונה (לדוגמה: </w:t>
            </w:r>
            <w:proofErr w:type="spellStart"/>
            <w:r w:rsidRPr="416944C7">
              <w:rPr>
                <w:rFonts w:ascii="David" w:eastAsia="David" w:hAnsi="David" w:cs="David"/>
                <w:sz w:val="20"/>
                <w:szCs w:val="20"/>
                <w:rtl/>
              </w:rPr>
              <w:t>מואפרות</w:t>
            </w:r>
            <w:proofErr w:type="spellEnd"/>
            <w:r w:rsidRPr="416944C7">
              <w:rPr>
                <w:rFonts w:ascii="David" w:eastAsia="David" w:hAnsi="David" w:cs="David"/>
                <w:sz w:val="20"/>
                <w:szCs w:val="20"/>
              </w:rPr>
              <w:t>)</w:t>
            </w:r>
          </w:p>
        </w:tc>
      </w:tr>
      <w:tr w:rsidR="00301EA2" w:rsidRPr="00B45A12" w14:paraId="1FE0A8B5" w14:textId="77777777" w:rsidTr="416944C7">
        <w:trPr>
          <w:trHeight w:val="1320"/>
          <w:jc w:val="center"/>
        </w:trPr>
        <w:tc>
          <w:tcPr>
            <w:tcW w:w="939" w:type="dxa"/>
            <w:shd w:val="clear" w:color="auto" w:fill="auto"/>
            <w:hideMark/>
          </w:tcPr>
          <w:p w14:paraId="6D249C32"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6.3</w:t>
            </w:r>
          </w:p>
        </w:tc>
        <w:tc>
          <w:tcPr>
            <w:tcW w:w="439" w:type="dxa"/>
            <w:shd w:val="clear" w:color="auto" w:fill="auto"/>
            <w:hideMark/>
          </w:tcPr>
          <w:p w14:paraId="30892220"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902" w:type="dxa"/>
            <w:shd w:val="clear" w:color="auto" w:fill="auto"/>
            <w:hideMark/>
          </w:tcPr>
          <w:p w14:paraId="17EEF820"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כללי הנדסת אנוש</w:t>
            </w:r>
          </w:p>
        </w:tc>
        <w:tc>
          <w:tcPr>
            <w:tcW w:w="436" w:type="dxa"/>
            <w:shd w:val="clear" w:color="auto" w:fill="auto"/>
            <w:hideMark/>
          </w:tcPr>
          <w:p w14:paraId="45B19694"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266" w:type="dxa"/>
            <w:shd w:val="clear" w:color="auto" w:fill="auto"/>
            <w:hideMark/>
          </w:tcPr>
          <w:p w14:paraId="48EA7306"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התמצאות במערכת</w:t>
            </w:r>
          </w:p>
        </w:tc>
        <w:tc>
          <w:tcPr>
            <w:tcW w:w="328" w:type="dxa"/>
            <w:shd w:val="clear" w:color="auto" w:fill="auto"/>
            <w:hideMark/>
          </w:tcPr>
          <w:p w14:paraId="654B7D0D"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399" w:type="dxa"/>
            <w:shd w:val="clear" w:color="auto" w:fill="auto"/>
            <w:hideMark/>
          </w:tcPr>
          <w:p w14:paraId="1C094DB1"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28" w:type="dxa"/>
            <w:shd w:val="clear" w:color="auto" w:fill="auto"/>
            <w:hideMark/>
          </w:tcPr>
          <w:p w14:paraId="2BF63D58"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849" w:type="dxa"/>
            <w:shd w:val="clear" w:color="auto" w:fill="auto"/>
            <w:hideMark/>
          </w:tcPr>
          <w:p w14:paraId="209C1BBB"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הניווט הסטנדרטי בין שדות יתבצע באמצעות עכבר תוך אפשרות של שימוש במקשים (לדוגמא</w:t>
            </w:r>
            <w:r w:rsidRPr="416944C7">
              <w:rPr>
                <w:rFonts w:ascii="David" w:eastAsia="David" w:hAnsi="David" w:cs="David"/>
                <w:sz w:val="20"/>
                <w:szCs w:val="20"/>
              </w:rPr>
              <w:t xml:space="preserve"> tab) </w:t>
            </w:r>
            <w:r w:rsidRPr="416944C7">
              <w:rPr>
                <w:rFonts w:ascii="David" w:eastAsia="David" w:hAnsi="David" w:cs="David"/>
                <w:sz w:val="20"/>
                <w:szCs w:val="20"/>
                <w:rtl/>
              </w:rPr>
              <w:t>אשר עוברים בין השדות או התצוגות במסך, כך שהמשתמש יוכל לעבור בין ישויות תצוגה על פי סדר ההפעלה ההגיוני – בהתאם לאפיון כל מסך</w:t>
            </w:r>
            <w:r w:rsidRPr="416944C7">
              <w:rPr>
                <w:rFonts w:ascii="David" w:eastAsia="David" w:hAnsi="David" w:cs="David"/>
                <w:sz w:val="20"/>
                <w:szCs w:val="20"/>
              </w:rPr>
              <w:t>.</w:t>
            </w:r>
          </w:p>
        </w:tc>
      </w:tr>
      <w:tr w:rsidR="00301EA2" w:rsidRPr="00B45A12" w14:paraId="0C482C72" w14:textId="77777777" w:rsidTr="416944C7">
        <w:trPr>
          <w:trHeight w:val="792"/>
          <w:jc w:val="center"/>
        </w:trPr>
        <w:tc>
          <w:tcPr>
            <w:tcW w:w="939" w:type="dxa"/>
            <w:shd w:val="clear" w:color="auto" w:fill="auto"/>
            <w:hideMark/>
          </w:tcPr>
          <w:p w14:paraId="08B4DE15"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7.3</w:t>
            </w:r>
          </w:p>
        </w:tc>
        <w:tc>
          <w:tcPr>
            <w:tcW w:w="439" w:type="dxa"/>
            <w:shd w:val="clear" w:color="auto" w:fill="auto"/>
            <w:hideMark/>
          </w:tcPr>
          <w:p w14:paraId="1DB87332"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902" w:type="dxa"/>
            <w:shd w:val="clear" w:color="auto" w:fill="auto"/>
            <w:hideMark/>
          </w:tcPr>
          <w:p w14:paraId="4827F50B"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כללי הנדסת אנוש</w:t>
            </w:r>
          </w:p>
        </w:tc>
        <w:tc>
          <w:tcPr>
            <w:tcW w:w="436" w:type="dxa"/>
            <w:shd w:val="clear" w:color="auto" w:fill="auto"/>
            <w:hideMark/>
          </w:tcPr>
          <w:p w14:paraId="3FF08375"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266" w:type="dxa"/>
            <w:shd w:val="clear" w:color="auto" w:fill="auto"/>
            <w:hideMark/>
          </w:tcPr>
          <w:p w14:paraId="08EFFEE4"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פשטות תפעול והכנסת נתונים יעילה</w:t>
            </w:r>
          </w:p>
        </w:tc>
        <w:tc>
          <w:tcPr>
            <w:tcW w:w="328" w:type="dxa"/>
            <w:shd w:val="clear" w:color="auto" w:fill="auto"/>
            <w:hideMark/>
          </w:tcPr>
          <w:p w14:paraId="7A122D11"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399" w:type="dxa"/>
            <w:shd w:val="clear" w:color="auto" w:fill="auto"/>
            <w:hideMark/>
          </w:tcPr>
          <w:p w14:paraId="2657E6E1"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28" w:type="dxa"/>
            <w:shd w:val="clear" w:color="auto" w:fill="auto"/>
            <w:hideMark/>
          </w:tcPr>
          <w:p w14:paraId="15410967"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849" w:type="dxa"/>
            <w:shd w:val="clear" w:color="auto" w:fill="auto"/>
            <w:hideMark/>
          </w:tcPr>
          <w:p w14:paraId="7B1268B7"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במסכים בהם ישנם שדות חובה שעל המשתמש להזין, המערכת תסמן שדות אלה באופן ויזואלי ברור</w:t>
            </w:r>
            <w:r w:rsidRPr="416944C7">
              <w:rPr>
                <w:rFonts w:ascii="David" w:eastAsia="David" w:hAnsi="David" w:cs="David"/>
                <w:sz w:val="20"/>
                <w:szCs w:val="20"/>
              </w:rPr>
              <w:t>.</w:t>
            </w:r>
          </w:p>
        </w:tc>
      </w:tr>
      <w:tr w:rsidR="00301EA2" w:rsidRPr="00B45A12" w14:paraId="1CF6916B" w14:textId="77777777" w:rsidTr="416944C7">
        <w:trPr>
          <w:trHeight w:val="1056"/>
          <w:jc w:val="center"/>
        </w:trPr>
        <w:tc>
          <w:tcPr>
            <w:tcW w:w="939" w:type="dxa"/>
            <w:shd w:val="clear" w:color="auto" w:fill="auto"/>
            <w:noWrap/>
            <w:hideMark/>
          </w:tcPr>
          <w:p w14:paraId="47DDBD8C"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8.2</w:t>
            </w:r>
          </w:p>
        </w:tc>
        <w:tc>
          <w:tcPr>
            <w:tcW w:w="439" w:type="dxa"/>
            <w:shd w:val="clear" w:color="auto" w:fill="auto"/>
            <w:hideMark/>
          </w:tcPr>
          <w:p w14:paraId="20BD7D2D" w14:textId="77777777" w:rsidR="00301EA2" w:rsidRPr="00B45A12" w:rsidRDefault="00301EA2" w:rsidP="00301EA2">
            <w:pPr>
              <w:rPr>
                <w:rFonts w:ascii="Arial" w:hAnsi="Arial" w:cs="David"/>
                <w:sz w:val="20"/>
                <w:szCs w:val="20"/>
              </w:rPr>
            </w:pPr>
            <w:r w:rsidRPr="416944C7">
              <w:rPr>
                <w:rFonts w:ascii="David" w:eastAsia="David" w:hAnsi="David" w:cs="David"/>
                <w:sz w:val="20"/>
                <w:szCs w:val="20"/>
              </w:rPr>
              <w:t> </w:t>
            </w:r>
          </w:p>
        </w:tc>
        <w:tc>
          <w:tcPr>
            <w:tcW w:w="902" w:type="dxa"/>
            <w:shd w:val="clear" w:color="auto" w:fill="auto"/>
            <w:hideMark/>
          </w:tcPr>
          <w:p w14:paraId="2077EE9B" w14:textId="77777777" w:rsidR="00301EA2" w:rsidRPr="00B45A12" w:rsidRDefault="00301EA2" w:rsidP="00301EA2">
            <w:pPr>
              <w:rPr>
                <w:rFonts w:ascii="Arial" w:hAnsi="Arial" w:cs="David"/>
                <w:sz w:val="20"/>
                <w:szCs w:val="20"/>
              </w:rPr>
            </w:pPr>
            <w:r w:rsidRPr="416944C7">
              <w:rPr>
                <w:rFonts w:ascii="David" w:eastAsia="David" w:hAnsi="David" w:cs="David"/>
                <w:sz w:val="20"/>
                <w:szCs w:val="20"/>
                <w:rtl/>
              </w:rPr>
              <w:t>כללי הנדסת אנוש</w:t>
            </w:r>
          </w:p>
        </w:tc>
        <w:tc>
          <w:tcPr>
            <w:tcW w:w="436" w:type="dxa"/>
            <w:shd w:val="clear" w:color="auto" w:fill="auto"/>
            <w:hideMark/>
          </w:tcPr>
          <w:p w14:paraId="3409802F"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266" w:type="dxa"/>
            <w:shd w:val="clear" w:color="auto" w:fill="auto"/>
            <w:hideMark/>
          </w:tcPr>
          <w:p w14:paraId="6B8756AD"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פישוט תהליכים והתגברות על שגיאות</w:t>
            </w:r>
          </w:p>
        </w:tc>
        <w:tc>
          <w:tcPr>
            <w:tcW w:w="328" w:type="dxa"/>
            <w:shd w:val="clear" w:color="auto" w:fill="auto"/>
            <w:hideMark/>
          </w:tcPr>
          <w:p w14:paraId="42150F40"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399" w:type="dxa"/>
            <w:shd w:val="clear" w:color="auto" w:fill="auto"/>
            <w:hideMark/>
          </w:tcPr>
          <w:p w14:paraId="3CF6F360"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28" w:type="dxa"/>
            <w:shd w:val="clear" w:color="auto" w:fill="auto"/>
            <w:hideMark/>
          </w:tcPr>
          <w:p w14:paraId="68E37DA5"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849" w:type="dxa"/>
            <w:shd w:val="clear" w:color="auto" w:fill="auto"/>
            <w:hideMark/>
          </w:tcPr>
          <w:p w14:paraId="7A57FFA0"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המערכת תאפשר הפניה לחומרי הדרכה בפורטל ההטמעה של הלקוח</w:t>
            </w:r>
            <w:r w:rsidRPr="416944C7">
              <w:rPr>
                <w:rFonts w:ascii="David" w:eastAsia="David" w:hAnsi="David" w:cs="David"/>
                <w:sz w:val="20"/>
                <w:szCs w:val="20"/>
              </w:rPr>
              <w:t xml:space="preserve"> (URL). </w:t>
            </w:r>
            <w:r w:rsidRPr="416944C7">
              <w:rPr>
                <w:rFonts w:ascii="David" w:eastAsia="David" w:hAnsi="David" w:cs="David"/>
                <w:sz w:val="20"/>
                <w:szCs w:val="20"/>
                <w:rtl/>
              </w:rPr>
              <w:t>מנהל המערכת יוכל לעדכן את ה</w:t>
            </w:r>
            <w:r w:rsidRPr="416944C7">
              <w:rPr>
                <w:rFonts w:ascii="David" w:eastAsia="David" w:hAnsi="David" w:cs="David"/>
                <w:sz w:val="20"/>
                <w:szCs w:val="20"/>
              </w:rPr>
              <w:t>-URL.</w:t>
            </w:r>
          </w:p>
        </w:tc>
      </w:tr>
      <w:tr w:rsidR="00301EA2" w:rsidRPr="00B45A12" w14:paraId="721C4663" w14:textId="77777777" w:rsidTr="416944C7">
        <w:trPr>
          <w:trHeight w:val="1056"/>
          <w:jc w:val="center"/>
        </w:trPr>
        <w:tc>
          <w:tcPr>
            <w:tcW w:w="939" w:type="dxa"/>
            <w:shd w:val="clear" w:color="auto" w:fill="auto"/>
            <w:noWrap/>
            <w:hideMark/>
          </w:tcPr>
          <w:p w14:paraId="3A3565C0"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lastRenderedPageBreak/>
              <w:t>11.1</w:t>
            </w:r>
          </w:p>
        </w:tc>
        <w:tc>
          <w:tcPr>
            <w:tcW w:w="439" w:type="dxa"/>
            <w:shd w:val="clear" w:color="auto" w:fill="auto"/>
            <w:hideMark/>
          </w:tcPr>
          <w:p w14:paraId="2D8D5337" w14:textId="77777777" w:rsidR="00301EA2" w:rsidRPr="00B45A12" w:rsidRDefault="00301EA2" w:rsidP="00301EA2">
            <w:pPr>
              <w:rPr>
                <w:rFonts w:ascii="Arial" w:hAnsi="Arial" w:cs="David"/>
                <w:sz w:val="20"/>
                <w:szCs w:val="20"/>
              </w:rPr>
            </w:pPr>
            <w:r w:rsidRPr="416944C7">
              <w:rPr>
                <w:rFonts w:ascii="David" w:eastAsia="David" w:hAnsi="David" w:cs="David"/>
                <w:sz w:val="20"/>
                <w:szCs w:val="20"/>
              </w:rPr>
              <w:t> </w:t>
            </w:r>
          </w:p>
        </w:tc>
        <w:tc>
          <w:tcPr>
            <w:tcW w:w="902" w:type="dxa"/>
            <w:shd w:val="clear" w:color="auto" w:fill="auto"/>
            <w:hideMark/>
          </w:tcPr>
          <w:p w14:paraId="21BE1E01" w14:textId="77777777" w:rsidR="00301EA2" w:rsidRPr="00B45A12" w:rsidRDefault="00301EA2" w:rsidP="00301EA2">
            <w:pPr>
              <w:rPr>
                <w:rFonts w:ascii="Arial" w:hAnsi="Arial" w:cs="David"/>
                <w:sz w:val="20"/>
                <w:szCs w:val="20"/>
              </w:rPr>
            </w:pPr>
            <w:r w:rsidRPr="416944C7">
              <w:rPr>
                <w:rFonts w:ascii="David" w:eastAsia="David" w:hAnsi="David" w:cs="David"/>
                <w:sz w:val="20"/>
                <w:szCs w:val="20"/>
                <w:rtl/>
              </w:rPr>
              <w:t>כללי הנדסת אנוש</w:t>
            </w:r>
          </w:p>
        </w:tc>
        <w:tc>
          <w:tcPr>
            <w:tcW w:w="436" w:type="dxa"/>
            <w:shd w:val="clear" w:color="auto" w:fill="auto"/>
            <w:hideMark/>
          </w:tcPr>
          <w:p w14:paraId="1591C89C"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266" w:type="dxa"/>
            <w:shd w:val="clear" w:color="auto" w:fill="auto"/>
            <w:hideMark/>
          </w:tcPr>
          <w:p w14:paraId="14C9BDA6"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היזון חוזר – משוב ברור</w:t>
            </w:r>
          </w:p>
        </w:tc>
        <w:tc>
          <w:tcPr>
            <w:tcW w:w="328" w:type="dxa"/>
            <w:shd w:val="clear" w:color="auto" w:fill="auto"/>
            <w:hideMark/>
          </w:tcPr>
          <w:p w14:paraId="1A7D4CE5"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399" w:type="dxa"/>
            <w:shd w:val="clear" w:color="auto" w:fill="auto"/>
            <w:hideMark/>
          </w:tcPr>
          <w:p w14:paraId="53FB9A86"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28" w:type="dxa"/>
            <w:shd w:val="clear" w:color="auto" w:fill="auto"/>
            <w:hideMark/>
          </w:tcPr>
          <w:p w14:paraId="7663DC65"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849" w:type="dxa"/>
            <w:shd w:val="clear" w:color="auto" w:fill="auto"/>
            <w:hideMark/>
          </w:tcPr>
          <w:p w14:paraId="700B0719"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 xml:space="preserve">המערכת תציג למשתמש משוב ברור למצב המערכת בכל רגע נתון. </w:t>
            </w:r>
            <w:proofErr w:type="spellStart"/>
            <w:r w:rsidRPr="416944C7">
              <w:rPr>
                <w:rFonts w:ascii="David" w:eastAsia="David" w:hAnsi="David" w:cs="David"/>
                <w:sz w:val="20"/>
                <w:szCs w:val="20"/>
                <w:rtl/>
              </w:rPr>
              <w:t>לדוגמא:בעת</w:t>
            </w:r>
            <w:proofErr w:type="spellEnd"/>
            <w:r w:rsidRPr="416944C7">
              <w:rPr>
                <w:rFonts w:ascii="David" w:eastAsia="David" w:hAnsi="David" w:cs="David"/>
                <w:sz w:val="20"/>
                <w:szCs w:val="20"/>
                <w:rtl/>
              </w:rPr>
              <w:t xml:space="preserve"> ביצוע פעולה שצפויה לארוך למעלה מ-5 שניות יש להציג חיווי ויזואלי למשתמש שהפעולה בביצוע</w:t>
            </w:r>
            <w:r w:rsidRPr="416944C7">
              <w:rPr>
                <w:rFonts w:ascii="David" w:eastAsia="David" w:hAnsi="David" w:cs="David"/>
                <w:sz w:val="20"/>
                <w:szCs w:val="20"/>
              </w:rPr>
              <w:t>.</w:t>
            </w:r>
          </w:p>
        </w:tc>
      </w:tr>
      <w:tr w:rsidR="00301EA2" w:rsidRPr="00B45A12" w14:paraId="14E3ABBC" w14:textId="77777777" w:rsidTr="416944C7">
        <w:trPr>
          <w:trHeight w:val="1320"/>
          <w:jc w:val="center"/>
        </w:trPr>
        <w:tc>
          <w:tcPr>
            <w:tcW w:w="939" w:type="dxa"/>
            <w:shd w:val="clear" w:color="auto" w:fill="auto"/>
            <w:noWrap/>
            <w:hideMark/>
          </w:tcPr>
          <w:p w14:paraId="41C52AFE"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13.1</w:t>
            </w:r>
          </w:p>
        </w:tc>
        <w:tc>
          <w:tcPr>
            <w:tcW w:w="439" w:type="dxa"/>
            <w:shd w:val="clear" w:color="auto" w:fill="auto"/>
            <w:hideMark/>
          </w:tcPr>
          <w:p w14:paraId="440F22D2" w14:textId="77777777" w:rsidR="00301EA2" w:rsidRPr="00B45A12" w:rsidRDefault="00301EA2" w:rsidP="00301EA2">
            <w:pPr>
              <w:rPr>
                <w:rFonts w:ascii="Arial" w:hAnsi="Arial" w:cs="David"/>
                <w:sz w:val="20"/>
                <w:szCs w:val="20"/>
              </w:rPr>
            </w:pPr>
            <w:r w:rsidRPr="416944C7">
              <w:rPr>
                <w:rFonts w:ascii="David" w:eastAsia="David" w:hAnsi="David" w:cs="David"/>
                <w:sz w:val="20"/>
                <w:szCs w:val="20"/>
              </w:rPr>
              <w:t> </w:t>
            </w:r>
          </w:p>
        </w:tc>
        <w:tc>
          <w:tcPr>
            <w:tcW w:w="902" w:type="dxa"/>
            <w:shd w:val="clear" w:color="auto" w:fill="auto"/>
            <w:hideMark/>
          </w:tcPr>
          <w:p w14:paraId="13B7B63F" w14:textId="77777777" w:rsidR="00301EA2" w:rsidRPr="00B45A12" w:rsidRDefault="00301EA2" w:rsidP="00301EA2">
            <w:pPr>
              <w:rPr>
                <w:rFonts w:ascii="Arial" w:hAnsi="Arial" w:cs="David"/>
                <w:sz w:val="20"/>
                <w:szCs w:val="20"/>
              </w:rPr>
            </w:pPr>
            <w:r w:rsidRPr="416944C7">
              <w:rPr>
                <w:rFonts w:ascii="David" w:eastAsia="David" w:hAnsi="David" w:cs="David"/>
                <w:sz w:val="20"/>
                <w:szCs w:val="20"/>
                <w:rtl/>
              </w:rPr>
              <w:t>כללי הנדסת אנוש</w:t>
            </w:r>
          </w:p>
        </w:tc>
        <w:tc>
          <w:tcPr>
            <w:tcW w:w="436" w:type="dxa"/>
            <w:shd w:val="clear" w:color="auto" w:fill="auto"/>
            <w:hideMark/>
          </w:tcPr>
          <w:p w14:paraId="09D74E34"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266" w:type="dxa"/>
            <w:shd w:val="clear" w:color="auto" w:fill="auto"/>
            <w:hideMark/>
          </w:tcPr>
          <w:p w14:paraId="23DFE707"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זיהוי סביבת עבודה</w:t>
            </w:r>
          </w:p>
        </w:tc>
        <w:tc>
          <w:tcPr>
            <w:tcW w:w="328" w:type="dxa"/>
            <w:shd w:val="clear" w:color="auto" w:fill="auto"/>
            <w:hideMark/>
          </w:tcPr>
          <w:p w14:paraId="5FAEAB9E"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399" w:type="dxa"/>
            <w:shd w:val="clear" w:color="auto" w:fill="auto"/>
            <w:hideMark/>
          </w:tcPr>
          <w:p w14:paraId="4AFAAF74"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28" w:type="dxa"/>
            <w:shd w:val="clear" w:color="auto" w:fill="auto"/>
            <w:hideMark/>
          </w:tcPr>
          <w:p w14:paraId="0E29D3EE"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849" w:type="dxa"/>
            <w:shd w:val="clear" w:color="auto" w:fill="auto"/>
            <w:hideMark/>
          </w:tcPr>
          <w:p w14:paraId="75B3FC51"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בכל שלב בעבודה במערכת יהיה חיווי ברור, בולט ועקבי לגבי סביבת העבודה אליה מחובר המשתמש (סביבת הייצור לעומת סביבת בדיקות / קדם-ייצור / הדרכה). לדוגמה: באמצעות כיתוב בולט בראש המסך או צבע רקע מיוחד</w:t>
            </w:r>
            <w:r w:rsidRPr="416944C7">
              <w:rPr>
                <w:rFonts w:ascii="David" w:eastAsia="David" w:hAnsi="David" w:cs="David"/>
                <w:sz w:val="20"/>
                <w:szCs w:val="20"/>
              </w:rPr>
              <w:t>.</w:t>
            </w:r>
          </w:p>
        </w:tc>
      </w:tr>
      <w:tr w:rsidR="00301EA2" w:rsidRPr="00B45A12" w14:paraId="2FE138E0" w14:textId="77777777" w:rsidTr="416944C7">
        <w:trPr>
          <w:trHeight w:val="1056"/>
          <w:jc w:val="center"/>
        </w:trPr>
        <w:tc>
          <w:tcPr>
            <w:tcW w:w="939" w:type="dxa"/>
            <w:shd w:val="clear" w:color="auto" w:fill="auto"/>
            <w:noWrap/>
            <w:hideMark/>
          </w:tcPr>
          <w:p w14:paraId="7D400BF5"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14.1</w:t>
            </w:r>
          </w:p>
        </w:tc>
        <w:tc>
          <w:tcPr>
            <w:tcW w:w="439" w:type="dxa"/>
            <w:shd w:val="clear" w:color="auto" w:fill="auto"/>
            <w:hideMark/>
          </w:tcPr>
          <w:p w14:paraId="1D17ACD8" w14:textId="77777777" w:rsidR="00301EA2" w:rsidRPr="00B45A12" w:rsidRDefault="00301EA2" w:rsidP="00301EA2">
            <w:pPr>
              <w:rPr>
                <w:rFonts w:ascii="Arial" w:hAnsi="Arial" w:cs="David"/>
                <w:sz w:val="20"/>
                <w:szCs w:val="20"/>
              </w:rPr>
            </w:pPr>
            <w:r w:rsidRPr="416944C7">
              <w:rPr>
                <w:rFonts w:ascii="David" w:eastAsia="David" w:hAnsi="David" w:cs="David"/>
                <w:sz w:val="20"/>
                <w:szCs w:val="20"/>
              </w:rPr>
              <w:t> </w:t>
            </w:r>
          </w:p>
        </w:tc>
        <w:tc>
          <w:tcPr>
            <w:tcW w:w="902" w:type="dxa"/>
            <w:shd w:val="clear" w:color="auto" w:fill="auto"/>
            <w:hideMark/>
          </w:tcPr>
          <w:p w14:paraId="304E913E" w14:textId="77777777" w:rsidR="00301EA2" w:rsidRPr="00B45A12" w:rsidRDefault="00301EA2" w:rsidP="00301EA2">
            <w:pPr>
              <w:rPr>
                <w:rFonts w:ascii="Arial" w:hAnsi="Arial" w:cs="David"/>
                <w:sz w:val="20"/>
                <w:szCs w:val="20"/>
              </w:rPr>
            </w:pPr>
            <w:r w:rsidRPr="416944C7">
              <w:rPr>
                <w:rFonts w:ascii="David" w:eastAsia="David" w:hAnsi="David" w:cs="David"/>
                <w:sz w:val="20"/>
                <w:szCs w:val="20"/>
                <w:rtl/>
              </w:rPr>
              <w:t>כללי הנדסת אנוש</w:t>
            </w:r>
          </w:p>
        </w:tc>
        <w:tc>
          <w:tcPr>
            <w:tcW w:w="436" w:type="dxa"/>
            <w:shd w:val="clear" w:color="auto" w:fill="auto"/>
            <w:hideMark/>
          </w:tcPr>
          <w:p w14:paraId="5126C8E5"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266" w:type="dxa"/>
            <w:shd w:val="clear" w:color="auto" w:fill="auto"/>
            <w:hideMark/>
          </w:tcPr>
          <w:p w14:paraId="57F5DD12"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סמלים</w:t>
            </w:r>
            <w:r w:rsidRPr="416944C7">
              <w:rPr>
                <w:rFonts w:ascii="David" w:eastAsia="David" w:hAnsi="David" w:cs="David"/>
                <w:sz w:val="20"/>
                <w:szCs w:val="20"/>
              </w:rPr>
              <w:t xml:space="preserve"> (Logos)</w:t>
            </w:r>
          </w:p>
        </w:tc>
        <w:tc>
          <w:tcPr>
            <w:tcW w:w="328" w:type="dxa"/>
            <w:shd w:val="clear" w:color="auto" w:fill="auto"/>
            <w:hideMark/>
          </w:tcPr>
          <w:p w14:paraId="0E2EDA40"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399" w:type="dxa"/>
            <w:shd w:val="clear" w:color="auto" w:fill="auto"/>
            <w:hideMark/>
          </w:tcPr>
          <w:p w14:paraId="36779381"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28" w:type="dxa"/>
            <w:shd w:val="clear" w:color="auto" w:fill="auto"/>
            <w:hideMark/>
          </w:tcPr>
          <w:p w14:paraId="246295EE"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849" w:type="dxa"/>
            <w:shd w:val="clear" w:color="auto" w:fill="auto"/>
            <w:hideMark/>
          </w:tcPr>
          <w:p w14:paraId="751E8BAC"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במסכי המערכת יוצגו עד 3 סמלים ארגוניים שייקבע הלקוח. </w:t>
            </w:r>
            <w:r w:rsidRPr="00B45A12">
              <w:rPr>
                <w:rFonts w:ascii="Arial" w:hAnsi="Arial" w:cs="David"/>
                <w:sz w:val="20"/>
                <w:szCs w:val="20"/>
                <w:rtl/>
              </w:rPr>
              <w:br/>
            </w:r>
            <w:r w:rsidRPr="416944C7">
              <w:rPr>
                <w:rFonts w:ascii="David" w:eastAsia="David" w:hAnsi="David" w:cs="David"/>
                <w:sz w:val="20"/>
                <w:szCs w:val="20"/>
                <w:rtl/>
              </w:rPr>
              <w:t>באף מקום במערכת לא יוצגו סמלים המזהים את הספק, קבלני משנה כלשהם או גורם מסחרי אחר</w:t>
            </w:r>
            <w:r w:rsidRPr="416944C7">
              <w:rPr>
                <w:rFonts w:ascii="David" w:eastAsia="David" w:hAnsi="David" w:cs="David"/>
                <w:sz w:val="20"/>
                <w:szCs w:val="20"/>
              </w:rPr>
              <w:t>.</w:t>
            </w:r>
          </w:p>
        </w:tc>
      </w:tr>
      <w:tr w:rsidR="00301EA2" w:rsidRPr="00B45A12" w14:paraId="7322AD30" w14:textId="77777777" w:rsidTr="416944C7">
        <w:trPr>
          <w:trHeight w:val="1056"/>
          <w:jc w:val="center"/>
        </w:trPr>
        <w:tc>
          <w:tcPr>
            <w:tcW w:w="939" w:type="dxa"/>
            <w:shd w:val="clear" w:color="auto" w:fill="auto"/>
            <w:noWrap/>
            <w:hideMark/>
          </w:tcPr>
          <w:p w14:paraId="6E4FB8B9"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15.1</w:t>
            </w:r>
          </w:p>
        </w:tc>
        <w:tc>
          <w:tcPr>
            <w:tcW w:w="439" w:type="dxa"/>
            <w:shd w:val="clear" w:color="auto" w:fill="auto"/>
            <w:hideMark/>
          </w:tcPr>
          <w:p w14:paraId="036E78C3" w14:textId="77777777" w:rsidR="00301EA2" w:rsidRPr="00B45A12" w:rsidRDefault="00301EA2" w:rsidP="00301EA2">
            <w:pPr>
              <w:rPr>
                <w:rFonts w:ascii="Arial" w:hAnsi="Arial" w:cs="David"/>
                <w:sz w:val="20"/>
                <w:szCs w:val="20"/>
              </w:rPr>
            </w:pPr>
            <w:r w:rsidRPr="416944C7">
              <w:rPr>
                <w:rFonts w:ascii="David" w:eastAsia="David" w:hAnsi="David" w:cs="David"/>
                <w:sz w:val="20"/>
                <w:szCs w:val="20"/>
              </w:rPr>
              <w:t> </w:t>
            </w:r>
          </w:p>
        </w:tc>
        <w:tc>
          <w:tcPr>
            <w:tcW w:w="902" w:type="dxa"/>
            <w:shd w:val="clear" w:color="auto" w:fill="auto"/>
            <w:hideMark/>
          </w:tcPr>
          <w:p w14:paraId="401B8584" w14:textId="77777777" w:rsidR="00301EA2" w:rsidRPr="00B45A12" w:rsidRDefault="00301EA2" w:rsidP="00301EA2">
            <w:pPr>
              <w:rPr>
                <w:rFonts w:ascii="Arial" w:hAnsi="Arial" w:cs="David"/>
                <w:sz w:val="20"/>
                <w:szCs w:val="20"/>
              </w:rPr>
            </w:pPr>
            <w:r w:rsidRPr="416944C7">
              <w:rPr>
                <w:rFonts w:ascii="David" w:eastAsia="David" w:hAnsi="David" w:cs="David"/>
                <w:sz w:val="20"/>
                <w:szCs w:val="20"/>
                <w:rtl/>
              </w:rPr>
              <w:t>כללי הנדסת אנוש</w:t>
            </w:r>
          </w:p>
        </w:tc>
        <w:tc>
          <w:tcPr>
            <w:tcW w:w="436" w:type="dxa"/>
            <w:shd w:val="clear" w:color="auto" w:fill="auto"/>
            <w:hideMark/>
          </w:tcPr>
          <w:p w14:paraId="7ADDE706"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266" w:type="dxa"/>
            <w:shd w:val="clear" w:color="auto" w:fill="auto"/>
            <w:hideMark/>
          </w:tcPr>
          <w:p w14:paraId="2DF4DBB9"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עבודה בתצוגה טבלאית</w:t>
            </w:r>
          </w:p>
        </w:tc>
        <w:tc>
          <w:tcPr>
            <w:tcW w:w="328" w:type="dxa"/>
            <w:shd w:val="clear" w:color="auto" w:fill="auto"/>
            <w:hideMark/>
          </w:tcPr>
          <w:p w14:paraId="259E1C81"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399" w:type="dxa"/>
            <w:shd w:val="clear" w:color="auto" w:fill="auto"/>
            <w:hideMark/>
          </w:tcPr>
          <w:p w14:paraId="3DB8419A"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28" w:type="dxa"/>
            <w:shd w:val="clear" w:color="auto" w:fill="auto"/>
            <w:hideMark/>
          </w:tcPr>
          <w:p w14:paraId="60B98863"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849" w:type="dxa"/>
            <w:shd w:val="clear" w:color="auto" w:fill="auto"/>
            <w:hideMark/>
          </w:tcPr>
          <w:p w14:paraId="48B216D4"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בכל תצוגה טבלאית בה מוצגות יותר מ-5 שורות בטבלה, המשתמש יוכל לבצע מיון של השורות בטבלה על פי סדר עולה\יורד של הערכים בכל עמודה לבחירתו</w:t>
            </w:r>
            <w:r w:rsidRPr="416944C7">
              <w:rPr>
                <w:rFonts w:ascii="David" w:eastAsia="David" w:hAnsi="David" w:cs="David"/>
                <w:sz w:val="20"/>
                <w:szCs w:val="20"/>
              </w:rPr>
              <w:t>.</w:t>
            </w:r>
          </w:p>
        </w:tc>
      </w:tr>
      <w:tr w:rsidR="00301EA2" w:rsidRPr="00B45A12" w14:paraId="1693BDF2" w14:textId="77777777" w:rsidTr="416944C7">
        <w:trPr>
          <w:trHeight w:val="1056"/>
          <w:jc w:val="center"/>
        </w:trPr>
        <w:tc>
          <w:tcPr>
            <w:tcW w:w="939" w:type="dxa"/>
            <w:shd w:val="clear" w:color="auto" w:fill="auto"/>
            <w:noWrap/>
            <w:hideMark/>
          </w:tcPr>
          <w:p w14:paraId="145AF30A"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15.2</w:t>
            </w:r>
          </w:p>
        </w:tc>
        <w:tc>
          <w:tcPr>
            <w:tcW w:w="439" w:type="dxa"/>
            <w:shd w:val="clear" w:color="auto" w:fill="auto"/>
            <w:hideMark/>
          </w:tcPr>
          <w:p w14:paraId="002A8FFE" w14:textId="77777777" w:rsidR="00301EA2" w:rsidRPr="00B45A12" w:rsidRDefault="00301EA2" w:rsidP="00301EA2">
            <w:pPr>
              <w:rPr>
                <w:rFonts w:ascii="Arial" w:hAnsi="Arial" w:cs="David"/>
                <w:sz w:val="20"/>
                <w:szCs w:val="20"/>
              </w:rPr>
            </w:pPr>
            <w:r w:rsidRPr="416944C7">
              <w:rPr>
                <w:rFonts w:ascii="David" w:eastAsia="David" w:hAnsi="David" w:cs="David"/>
                <w:sz w:val="20"/>
                <w:szCs w:val="20"/>
              </w:rPr>
              <w:t> </w:t>
            </w:r>
          </w:p>
        </w:tc>
        <w:tc>
          <w:tcPr>
            <w:tcW w:w="902" w:type="dxa"/>
            <w:shd w:val="clear" w:color="auto" w:fill="auto"/>
            <w:hideMark/>
          </w:tcPr>
          <w:p w14:paraId="7BE2B014" w14:textId="77777777" w:rsidR="00301EA2" w:rsidRPr="00B45A12" w:rsidRDefault="00301EA2" w:rsidP="00301EA2">
            <w:pPr>
              <w:rPr>
                <w:rFonts w:ascii="Arial" w:hAnsi="Arial" w:cs="David"/>
                <w:sz w:val="20"/>
                <w:szCs w:val="20"/>
              </w:rPr>
            </w:pPr>
            <w:r w:rsidRPr="416944C7">
              <w:rPr>
                <w:rFonts w:ascii="David" w:eastAsia="David" w:hAnsi="David" w:cs="David"/>
                <w:sz w:val="20"/>
                <w:szCs w:val="20"/>
                <w:rtl/>
              </w:rPr>
              <w:t>כללי הנדסת אנוש</w:t>
            </w:r>
          </w:p>
        </w:tc>
        <w:tc>
          <w:tcPr>
            <w:tcW w:w="436" w:type="dxa"/>
            <w:shd w:val="clear" w:color="auto" w:fill="auto"/>
            <w:hideMark/>
          </w:tcPr>
          <w:p w14:paraId="4289E0EF"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266" w:type="dxa"/>
            <w:shd w:val="clear" w:color="auto" w:fill="auto"/>
            <w:hideMark/>
          </w:tcPr>
          <w:p w14:paraId="3E8707D1"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עבודה בתצוגה טבלאית</w:t>
            </w:r>
          </w:p>
        </w:tc>
        <w:tc>
          <w:tcPr>
            <w:tcW w:w="328" w:type="dxa"/>
            <w:shd w:val="clear" w:color="auto" w:fill="auto"/>
            <w:hideMark/>
          </w:tcPr>
          <w:p w14:paraId="5D43B258"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1399" w:type="dxa"/>
            <w:shd w:val="clear" w:color="auto" w:fill="auto"/>
            <w:hideMark/>
          </w:tcPr>
          <w:p w14:paraId="091DB682"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28" w:type="dxa"/>
            <w:shd w:val="clear" w:color="auto" w:fill="auto"/>
            <w:hideMark/>
          </w:tcPr>
          <w:p w14:paraId="53EF5937"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Pr>
              <w:t> </w:t>
            </w:r>
          </w:p>
        </w:tc>
        <w:tc>
          <w:tcPr>
            <w:tcW w:w="3849" w:type="dxa"/>
            <w:shd w:val="clear" w:color="auto" w:fill="auto"/>
            <w:hideMark/>
          </w:tcPr>
          <w:p w14:paraId="203E7178" w14:textId="77777777" w:rsidR="00301EA2" w:rsidRPr="00B45A12" w:rsidRDefault="00301EA2" w:rsidP="00301EA2">
            <w:pPr>
              <w:rPr>
                <w:rFonts w:ascii="Arial" w:hAnsi="Arial" w:cs="David"/>
                <w:sz w:val="20"/>
                <w:szCs w:val="20"/>
                <w:rtl/>
              </w:rPr>
            </w:pPr>
            <w:r w:rsidRPr="416944C7">
              <w:rPr>
                <w:rFonts w:ascii="David" w:eastAsia="David" w:hAnsi="David" w:cs="David"/>
                <w:sz w:val="20"/>
                <w:szCs w:val="20"/>
                <w:rtl/>
              </w:rPr>
              <w:t xml:space="preserve">בתצוגה טבלאית שנדרש להציג בה מספר שורות גדול ממספר השורות אליו הותאמה התצוגה במסך, המשתמש יוכל לצפות בכל השורות באמצעות </w:t>
            </w:r>
            <w:proofErr w:type="spellStart"/>
            <w:r w:rsidRPr="416944C7">
              <w:rPr>
                <w:rFonts w:ascii="David" w:eastAsia="David" w:hAnsi="David" w:cs="David"/>
                <w:sz w:val="20"/>
                <w:szCs w:val="20"/>
                <w:rtl/>
              </w:rPr>
              <w:t>דפדפוף</w:t>
            </w:r>
            <w:proofErr w:type="spellEnd"/>
            <w:r w:rsidRPr="416944C7">
              <w:rPr>
                <w:rFonts w:ascii="David" w:eastAsia="David" w:hAnsi="David" w:cs="David"/>
                <w:sz w:val="20"/>
                <w:szCs w:val="20"/>
                <w:rtl/>
              </w:rPr>
              <w:t xml:space="preserve"> בין קבוצות שורות</w:t>
            </w:r>
            <w:r w:rsidRPr="416944C7">
              <w:rPr>
                <w:rFonts w:ascii="David" w:eastAsia="David" w:hAnsi="David" w:cs="David"/>
                <w:sz w:val="20"/>
                <w:szCs w:val="20"/>
              </w:rPr>
              <w:t xml:space="preserve"> (paging)</w:t>
            </w:r>
          </w:p>
        </w:tc>
      </w:tr>
    </w:tbl>
    <w:p w14:paraId="5FF9A23A" w14:textId="77777777" w:rsidR="00B669AD" w:rsidRPr="00B45A12" w:rsidRDefault="00B669AD" w:rsidP="007B5543">
      <w:pPr>
        <w:rPr>
          <w:rFonts w:cs="David"/>
          <w:lang w:eastAsia="he-IL"/>
        </w:rPr>
      </w:pPr>
    </w:p>
    <w:p w14:paraId="3B954F43" w14:textId="77777777" w:rsidR="00150585" w:rsidRPr="00B45A12"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sidRPr="416944C7">
        <w:rPr>
          <w:rFonts w:ascii="David" w:eastAsia="David" w:hAnsi="David" w:cs="David"/>
          <w:b/>
          <w:bCs/>
          <w:color w:val="auto"/>
          <w:sz w:val="28"/>
          <w:szCs w:val="28"/>
          <w:lang w:eastAsia="he-IL"/>
        </w:rPr>
        <w:t>ACTORS</w:t>
      </w:r>
    </w:p>
    <w:p w14:paraId="6A0E8B0A" w14:textId="36F3D548" w:rsidR="00150585" w:rsidRPr="00B45A12" w:rsidRDefault="0097468A" w:rsidP="0097468A">
      <w:pPr>
        <w:ind w:left="720"/>
        <w:rPr>
          <w:rFonts w:cs="David"/>
          <w:lang w:eastAsia="he-IL"/>
        </w:rPr>
      </w:pPr>
      <w:r w:rsidRPr="416944C7">
        <w:rPr>
          <w:rFonts w:ascii="David" w:eastAsia="David" w:hAnsi="David" w:cs="David"/>
          <w:rtl/>
          <w:lang w:eastAsia="he-IL"/>
        </w:rPr>
        <w:t>לא רלוונטי</w:t>
      </w:r>
      <w:r w:rsidRPr="416944C7">
        <w:rPr>
          <w:rFonts w:ascii="David" w:eastAsia="David" w:hAnsi="David" w:cs="David"/>
          <w:lang w:eastAsia="he-IL"/>
        </w:rPr>
        <w:t>.</w:t>
      </w:r>
    </w:p>
    <w:p w14:paraId="4AF8E655" w14:textId="77777777" w:rsidR="00150585" w:rsidRPr="00B45A12"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sidRPr="416944C7">
        <w:rPr>
          <w:rFonts w:ascii="David" w:eastAsia="David" w:hAnsi="David" w:cs="David"/>
          <w:b/>
          <w:bCs/>
          <w:color w:val="auto"/>
          <w:sz w:val="28"/>
          <w:szCs w:val="28"/>
          <w:rtl/>
          <w:lang w:eastAsia="he-IL"/>
        </w:rPr>
        <w:t>מסכים הקשורים לתהליך</w:t>
      </w:r>
    </w:p>
    <w:p w14:paraId="49A933B4" w14:textId="08192E8C" w:rsidR="00150585" w:rsidRPr="00B45A12" w:rsidRDefault="0097468A" w:rsidP="0097468A">
      <w:pPr>
        <w:ind w:left="720"/>
        <w:rPr>
          <w:rFonts w:cs="David"/>
          <w:lang w:eastAsia="he-IL"/>
        </w:rPr>
      </w:pPr>
      <w:r w:rsidRPr="416944C7">
        <w:rPr>
          <w:rFonts w:ascii="David" w:eastAsia="David" w:hAnsi="David" w:cs="David"/>
          <w:rtl/>
          <w:lang w:eastAsia="he-IL"/>
        </w:rPr>
        <w:t>לא רלוונטי</w:t>
      </w:r>
      <w:r w:rsidRPr="416944C7">
        <w:rPr>
          <w:rFonts w:ascii="David" w:eastAsia="David" w:hAnsi="David" w:cs="David"/>
          <w:lang w:eastAsia="he-IL"/>
        </w:rPr>
        <w:t>.</w:t>
      </w:r>
    </w:p>
    <w:p w14:paraId="7B315EA6" w14:textId="77777777" w:rsidR="00150585" w:rsidRPr="00B45A12"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sidRPr="416944C7">
        <w:rPr>
          <w:rFonts w:ascii="David" w:eastAsia="David" w:hAnsi="David" w:cs="David"/>
          <w:b/>
          <w:bCs/>
          <w:color w:val="auto"/>
          <w:sz w:val="28"/>
          <w:szCs w:val="28"/>
          <w:rtl/>
          <w:lang w:eastAsia="he-IL"/>
        </w:rPr>
        <w:t>ממשקים הקשורים לתהליך</w:t>
      </w:r>
    </w:p>
    <w:p w14:paraId="3008F37A" w14:textId="0A52207A" w:rsidR="00150585" w:rsidRPr="00B45A12" w:rsidRDefault="0097468A" w:rsidP="0097468A">
      <w:pPr>
        <w:ind w:left="720"/>
        <w:rPr>
          <w:rFonts w:cs="David"/>
          <w:rtl/>
          <w:lang w:eastAsia="he-IL"/>
        </w:rPr>
      </w:pPr>
      <w:r w:rsidRPr="416944C7">
        <w:rPr>
          <w:rFonts w:ascii="David" w:eastAsia="David" w:hAnsi="David" w:cs="David"/>
          <w:rtl/>
          <w:lang w:eastAsia="he-IL"/>
        </w:rPr>
        <w:t>לא רלוונטי</w:t>
      </w:r>
      <w:r w:rsidRPr="416944C7">
        <w:rPr>
          <w:rFonts w:ascii="David" w:eastAsia="David" w:hAnsi="David" w:cs="David"/>
          <w:lang w:eastAsia="he-IL"/>
        </w:rPr>
        <w:t>.</w:t>
      </w:r>
    </w:p>
    <w:p w14:paraId="62715BD2" w14:textId="77777777" w:rsidR="00150585" w:rsidRPr="00B45A12" w:rsidRDefault="00150585" w:rsidP="00150585">
      <w:pPr>
        <w:pStyle w:val="Heading3"/>
        <w:numPr>
          <w:ilvl w:val="1"/>
          <w:numId w:val="3"/>
        </w:numPr>
        <w:spacing w:before="240" w:after="120" w:line="320" w:lineRule="exact"/>
        <w:ind w:left="804" w:hanging="857"/>
        <w:rPr>
          <w:rFonts w:cs="David"/>
          <w:b/>
          <w:bCs/>
          <w:color w:val="auto"/>
          <w:sz w:val="28"/>
          <w:szCs w:val="28"/>
          <w:rtl/>
          <w:lang w:eastAsia="he-IL"/>
        </w:rPr>
      </w:pPr>
      <w:r w:rsidRPr="416944C7">
        <w:rPr>
          <w:rFonts w:ascii="David" w:eastAsia="David" w:hAnsi="David" w:cs="David"/>
          <w:b/>
          <w:bCs/>
          <w:color w:val="auto"/>
          <w:sz w:val="28"/>
          <w:szCs w:val="28"/>
          <w:rtl/>
          <w:lang w:eastAsia="he-IL"/>
        </w:rPr>
        <w:t>דוחות הקשורים לתהליך</w:t>
      </w:r>
    </w:p>
    <w:p w14:paraId="31DC7296" w14:textId="2BA9E8B2" w:rsidR="003821A2" w:rsidRPr="00B45A12" w:rsidRDefault="0097468A" w:rsidP="0097468A">
      <w:pPr>
        <w:ind w:left="720"/>
        <w:rPr>
          <w:rFonts w:cs="David"/>
          <w:rtl/>
          <w:lang w:eastAsia="he-IL"/>
        </w:rPr>
      </w:pPr>
      <w:r w:rsidRPr="416944C7">
        <w:rPr>
          <w:rFonts w:ascii="David" w:eastAsia="David" w:hAnsi="David" w:cs="David"/>
          <w:rtl/>
          <w:lang w:eastAsia="he-IL"/>
        </w:rPr>
        <w:t>לא רלוונטי</w:t>
      </w:r>
      <w:r w:rsidRPr="416944C7">
        <w:rPr>
          <w:rFonts w:ascii="David" w:eastAsia="David" w:hAnsi="David" w:cs="David"/>
          <w:lang w:eastAsia="he-IL"/>
        </w:rPr>
        <w:t>.</w:t>
      </w:r>
    </w:p>
    <w:p w14:paraId="7124C286" w14:textId="77777777" w:rsidR="003821A2" w:rsidRPr="00B45A12" w:rsidRDefault="003821A2" w:rsidP="003821A2">
      <w:pPr>
        <w:pStyle w:val="Heading3"/>
        <w:numPr>
          <w:ilvl w:val="1"/>
          <w:numId w:val="3"/>
        </w:numPr>
        <w:spacing w:before="240" w:after="120" w:line="320" w:lineRule="exact"/>
        <w:ind w:left="804" w:hanging="857"/>
        <w:rPr>
          <w:rFonts w:cs="David"/>
          <w:b/>
          <w:bCs/>
          <w:color w:val="auto"/>
          <w:sz w:val="28"/>
          <w:szCs w:val="28"/>
          <w:rtl/>
          <w:lang w:eastAsia="he-IL"/>
        </w:rPr>
      </w:pPr>
      <w:r w:rsidRPr="416944C7">
        <w:rPr>
          <w:rFonts w:ascii="David" w:eastAsia="David" w:hAnsi="David" w:cs="David"/>
          <w:b/>
          <w:bCs/>
          <w:color w:val="auto"/>
          <w:sz w:val="28"/>
          <w:szCs w:val="28"/>
          <w:rtl/>
          <w:lang w:eastAsia="he-IL"/>
        </w:rPr>
        <w:t>תהליכים מפעילים</w:t>
      </w:r>
    </w:p>
    <w:p w14:paraId="2A478D4F" w14:textId="24D01667" w:rsidR="003821A2" w:rsidRPr="00B45A12" w:rsidRDefault="0097468A" w:rsidP="0097468A">
      <w:pPr>
        <w:ind w:left="720"/>
        <w:rPr>
          <w:rFonts w:cs="David"/>
          <w:rtl/>
          <w:lang w:eastAsia="he-IL"/>
        </w:rPr>
      </w:pPr>
      <w:r w:rsidRPr="416944C7">
        <w:rPr>
          <w:rFonts w:ascii="David" w:eastAsia="David" w:hAnsi="David" w:cs="David"/>
          <w:rtl/>
          <w:lang w:eastAsia="he-IL"/>
        </w:rPr>
        <w:t>לא רלוונטי</w:t>
      </w:r>
      <w:r w:rsidRPr="416944C7">
        <w:rPr>
          <w:rFonts w:ascii="David" w:eastAsia="David" w:hAnsi="David" w:cs="David"/>
          <w:lang w:eastAsia="he-IL"/>
        </w:rPr>
        <w:t>.</w:t>
      </w:r>
    </w:p>
    <w:p w14:paraId="1604E8A4" w14:textId="77777777" w:rsidR="003821A2" w:rsidRPr="00B45A12" w:rsidRDefault="003821A2" w:rsidP="003821A2">
      <w:pPr>
        <w:pStyle w:val="Heading3"/>
        <w:numPr>
          <w:ilvl w:val="1"/>
          <w:numId w:val="3"/>
        </w:numPr>
        <w:spacing w:before="240" w:after="120" w:line="320" w:lineRule="exact"/>
        <w:ind w:left="804" w:hanging="857"/>
        <w:rPr>
          <w:rFonts w:cs="David"/>
          <w:b/>
          <w:bCs/>
          <w:color w:val="auto"/>
          <w:sz w:val="28"/>
          <w:szCs w:val="28"/>
          <w:rtl/>
          <w:lang w:eastAsia="he-IL"/>
        </w:rPr>
      </w:pPr>
      <w:r w:rsidRPr="416944C7">
        <w:rPr>
          <w:rFonts w:ascii="David" w:eastAsia="David" w:hAnsi="David" w:cs="David"/>
          <w:b/>
          <w:bCs/>
          <w:color w:val="auto"/>
          <w:sz w:val="28"/>
          <w:szCs w:val="28"/>
          <w:rtl/>
          <w:lang w:eastAsia="he-IL"/>
        </w:rPr>
        <w:t>תהליכים מופעלים</w:t>
      </w:r>
    </w:p>
    <w:p w14:paraId="555DA65B" w14:textId="15CA6392" w:rsidR="00150585" w:rsidRPr="00B45A12" w:rsidRDefault="0097468A" w:rsidP="0097468A">
      <w:pPr>
        <w:ind w:left="720"/>
        <w:rPr>
          <w:rFonts w:cs="David"/>
          <w:lang w:eastAsia="he-IL"/>
        </w:rPr>
      </w:pPr>
      <w:r w:rsidRPr="416944C7">
        <w:rPr>
          <w:rFonts w:ascii="David" w:eastAsia="David" w:hAnsi="David" w:cs="David"/>
          <w:rtl/>
          <w:lang w:eastAsia="he-IL"/>
        </w:rPr>
        <w:t>לא רלוונטי</w:t>
      </w:r>
      <w:r w:rsidRPr="416944C7">
        <w:rPr>
          <w:rFonts w:ascii="David" w:eastAsia="David" w:hAnsi="David" w:cs="David"/>
          <w:lang w:eastAsia="he-IL"/>
        </w:rPr>
        <w:t>.</w:t>
      </w:r>
    </w:p>
    <w:p w14:paraId="04C3D58B" w14:textId="77777777" w:rsidR="004E288D" w:rsidRPr="00B45A12" w:rsidRDefault="004E288D">
      <w:pPr>
        <w:bidi w:val="0"/>
        <w:spacing w:after="160" w:line="259" w:lineRule="auto"/>
        <w:rPr>
          <w:rFonts w:asciiTheme="majorHAnsi" w:eastAsiaTheme="majorEastAsia" w:hAnsiTheme="majorHAnsi" w:cs="David"/>
          <w:b/>
          <w:bCs/>
          <w:sz w:val="28"/>
          <w:szCs w:val="28"/>
          <w:rtl/>
          <w:lang w:eastAsia="he-IL"/>
        </w:rPr>
      </w:pPr>
      <w:r w:rsidRPr="00B45A12">
        <w:rPr>
          <w:rFonts w:cs="David"/>
          <w:b/>
          <w:bCs/>
          <w:sz w:val="28"/>
          <w:szCs w:val="28"/>
          <w:rtl/>
          <w:lang w:eastAsia="he-IL"/>
        </w:rPr>
        <w:br w:type="page"/>
      </w:r>
    </w:p>
    <w:p w14:paraId="67E3D8DC" w14:textId="77777777" w:rsidR="004E288D" w:rsidRPr="00B45A12" w:rsidRDefault="004E288D" w:rsidP="004E288D">
      <w:pPr>
        <w:pStyle w:val="Heading2"/>
        <w:numPr>
          <w:ilvl w:val="0"/>
          <w:numId w:val="2"/>
        </w:numPr>
        <w:spacing w:before="240" w:after="120" w:line="320" w:lineRule="exact"/>
        <w:rPr>
          <w:rFonts w:cs="David"/>
          <w:b/>
          <w:bCs/>
          <w:color w:val="auto"/>
          <w:sz w:val="32"/>
          <w:szCs w:val="32"/>
          <w:rtl/>
        </w:rPr>
      </w:pPr>
      <w:r w:rsidRPr="416944C7">
        <w:rPr>
          <w:rFonts w:ascii="David" w:eastAsia="David" w:hAnsi="David" w:cs="David"/>
          <w:b/>
          <w:bCs/>
          <w:color w:val="auto"/>
          <w:sz w:val="32"/>
          <w:szCs w:val="32"/>
          <w:rtl/>
        </w:rPr>
        <w:lastRenderedPageBreak/>
        <w:t xml:space="preserve">אפיון </w:t>
      </w:r>
      <w:r w:rsidR="008100D1" w:rsidRPr="416944C7">
        <w:rPr>
          <w:rFonts w:ascii="David" w:eastAsia="David" w:hAnsi="David" w:cs="David"/>
          <w:b/>
          <w:bCs/>
          <w:color w:val="auto"/>
          <w:sz w:val="32"/>
          <w:szCs w:val="32"/>
          <w:rtl/>
        </w:rPr>
        <w:t>פונקציונאלי</w:t>
      </w:r>
    </w:p>
    <w:p w14:paraId="2B0365EF" w14:textId="77777777" w:rsidR="004E288D" w:rsidRPr="00B45A12" w:rsidRDefault="004E288D" w:rsidP="004E288D">
      <w:pPr>
        <w:pStyle w:val="ListParagraph"/>
        <w:keepNext/>
        <w:keepLines/>
        <w:numPr>
          <w:ilvl w:val="0"/>
          <w:numId w:val="3"/>
        </w:numPr>
        <w:spacing w:before="240" w:after="120" w:line="320" w:lineRule="exact"/>
        <w:contextualSpacing w:val="0"/>
        <w:outlineLvl w:val="2"/>
        <w:rPr>
          <w:rFonts w:asciiTheme="majorHAnsi" w:eastAsiaTheme="majorEastAsia" w:hAnsiTheme="majorHAnsi" w:cs="David"/>
          <w:b/>
          <w:bCs/>
          <w:vanish/>
          <w:sz w:val="28"/>
          <w:szCs w:val="28"/>
          <w:rtl/>
          <w:lang w:eastAsia="he-IL"/>
        </w:rPr>
      </w:pPr>
    </w:p>
    <w:p w14:paraId="3C6A5EE3" w14:textId="77777777" w:rsidR="004E288D" w:rsidRPr="00B45A12" w:rsidRDefault="000355DD" w:rsidP="004E288D">
      <w:pPr>
        <w:pStyle w:val="Heading3"/>
        <w:numPr>
          <w:ilvl w:val="1"/>
          <w:numId w:val="3"/>
        </w:numPr>
        <w:spacing w:before="240" w:after="120" w:line="320" w:lineRule="exact"/>
        <w:ind w:left="804" w:hanging="857"/>
        <w:rPr>
          <w:rFonts w:cs="David"/>
          <w:b/>
          <w:bCs/>
          <w:color w:val="auto"/>
          <w:sz w:val="28"/>
          <w:szCs w:val="28"/>
          <w:rtl/>
          <w:lang w:eastAsia="he-IL"/>
        </w:rPr>
      </w:pPr>
      <w:r w:rsidRPr="416944C7">
        <w:rPr>
          <w:rFonts w:ascii="David" w:eastAsia="David" w:hAnsi="David" w:cs="David"/>
          <w:b/>
          <w:bCs/>
          <w:color w:val="auto"/>
          <w:sz w:val="28"/>
          <w:szCs w:val="28"/>
          <w:rtl/>
          <w:lang w:eastAsia="he-IL"/>
        </w:rPr>
        <w:t>תרשים</w:t>
      </w:r>
      <w:r w:rsidR="004E288D" w:rsidRPr="416944C7">
        <w:rPr>
          <w:rFonts w:ascii="David" w:eastAsia="David" w:hAnsi="David" w:cs="David"/>
          <w:b/>
          <w:bCs/>
          <w:color w:val="auto"/>
          <w:sz w:val="28"/>
          <w:szCs w:val="28"/>
          <w:rtl/>
          <w:lang w:eastAsia="he-IL"/>
        </w:rPr>
        <w:t xml:space="preserve"> התהליך</w:t>
      </w:r>
    </w:p>
    <w:p w14:paraId="57C6F4DE" w14:textId="2044A19A" w:rsidR="00243249" w:rsidRPr="00B45A12" w:rsidRDefault="00074279" w:rsidP="00074279">
      <w:pPr>
        <w:ind w:firstLine="720"/>
        <w:rPr>
          <w:rFonts w:cs="David"/>
          <w:rtl/>
          <w:lang w:eastAsia="he-IL"/>
        </w:rPr>
      </w:pPr>
      <w:r w:rsidRPr="416944C7">
        <w:rPr>
          <w:rFonts w:ascii="David" w:eastAsia="David" w:hAnsi="David" w:cs="David"/>
          <w:rtl/>
          <w:lang w:eastAsia="he-IL"/>
        </w:rPr>
        <w:t>לא רלוונטי</w:t>
      </w:r>
      <w:r w:rsidRPr="416944C7">
        <w:rPr>
          <w:rFonts w:ascii="David" w:eastAsia="David" w:hAnsi="David" w:cs="David"/>
          <w:lang w:eastAsia="he-IL"/>
        </w:rPr>
        <w:t>.</w:t>
      </w:r>
    </w:p>
    <w:p w14:paraId="71C8AEFA" w14:textId="77777777" w:rsidR="00300CEE" w:rsidRDefault="00300CEE" w:rsidP="00300CEE">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מעטפת המוצר</w:t>
      </w:r>
    </w:p>
    <w:p w14:paraId="3AEDA5C1" w14:textId="77777777" w:rsidR="00300CEE" w:rsidRDefault="00300CEE" w:rsidP="00300CEE">
      <w:pPr>
        <w:ind w:left="720"/>
        <w:rPr>
          <w:rFonts w:cs="David"/>
          <w:rtl/>
          <w:lang w:eastAsia="he-IL"/>
        </w:rPr>
      </w:pPr>
      <w:r w:rsidRPr="002D6C81">
        <w:rPr>
          <w:rFonts w:cs="David" w:hint="cs"/>
          <w:rtl/>
          <w:lang w:eastAsia="he-IL"/>
        </w:rPr>
        <w:t xml:space="preserve">כל המסכים אשר משתתפים בתהליך המפגש יוצגו במסגרת אחידה לכל המשתמשים. </w:t>
      </w:r>
    </w:p>
    <w:p w14:paraId="49FCBD8C" w14:textId="77777777" w:rsidR="00300CEE" w:rsidRDefault="00300CEE" w:rsidP="00300CEE">
      <w:pPr>
        <w:ind w:left="720"/>
        <w:rPr>
          <w:rFonts w:cs="David"/>
          <w:rtl/>
          <w:lang w:eastAsia="he-IL"/>
        </w:rPr>
      </w:pPr>
      <w:r w:rsidRPr="002D6C81">
        <w:rPr>
          <w:rFonts w:cs="David" w:hint="cs"/>
          <w:rtl/>
          <w:lang w:eastAsia="he-IL"/>
        </w:rPr>
        <w:t xml:space="preserve">מסגרת המוצר </w:t>
      </w:r>
      <w:r>
        <w:rPr>
          <w:rFonts w:cs="David" w:hint="cs"/>
          <w:rtl/>
          <w:lang w:eastAsia="he-IL"/>
        </w:rPr>
        <w:t>כוללת 2 אזורים עיקריים:</w:t>
      </w:r>
    </w:p>
    <w:p w14:paraId="000074F0" w14:textId="77777777" w:rsidR="00300CEE" w:rsidRDefault="00300CEE" w:rsidP="00300CEE">
      <w:pPr>
        <w:pStyle w:val="ListParagraph"/>
        <w:numPr>
          <w:ilvl w:val="0"/>
          <w:numId w:val="10"/>
        </w:numPr>
        <w:rPr>
          <w:rFonts w:cs="David"/>
          <w:lang w:eastAsia="he-IL"/>
        </w:rPr>
      </w:pPr>
      <w:r w:rsidRPr="0035288F">
        <w:rPr>
          <w:rFonts w:cs="David" w:hint="cs"/>
          <w:rtl/>
          <w:lang w:eastAsia="he-IL"/>
        </w:rPr>
        <w:t xml:space="preserve">תפריט ראשי  - </w:t>
      </w:r>
      <w:r>
        <w:rPr>
          <w:rFonts w:cs="David" w:hint="cs"/>
          <w:rtl/>
          <w:lang w:eastAsia="he-IL"/>
        </w:rPr>
        <w:t>תפריט קבוע שיוצג תמיד ו</w:t>
      </w:r>
      <w:r w:rsidRPr="0035288F">
        <w:rPr>
          <w:rFonts w:cs="David" w:hint="cs"/>
          <w:rtl/>
          <w:lang w:eastAsia="he-IL"/>
        </w:rPr>
        <w:t xml:space="preserve">יאפשר למשתמש פעולות סטנדרטיות כגון ניווט בין מסכים, גישה ישירה למסכים (באמצעות הזנת קוד </w:t>
      </w:r>
      <w:proofErr w:type="spellStart"/>
      <w:r w:rsidRPr="0035288F">
        <w:rPr>
          <w:rFonts w:cs="David" w:hint="cs"/>
          <w:rtl/>
          <w:lang w:eastAsia="he-IL"/>
        </w:rPr>
        <w:t>טרנזקציה</w:t>
      </w:r>
      <w:proofErr w:type="spellEnd"/>
      <w:r w:rsidRPr="0035288F">
        <w:rPr>
          <w:rFonts w:cs="David" w:hint="cs"/>
          <w:rtl/>
          <w:lang w:eastAsia="he-IL"/>
        </w:rPr>
        <w:t>), פעולת "</w:t>
      </w:r>
      <w:r w:rsidRPr="0035288F">
        <w:rPr>
          <w:rFonts w:cs="David"/>
          <w:lang w:eastAsia="he-IL"/>
        </w:rPr>
        <w:t>Back</w:t>
      </w:r>
      <w:r w:rsidRPr="0035288F">
        <w:rPr>
          <w:rFonts w:cs="David" w:hint="cs"/>
          <w:rtl/>
          <w:lang w:eastAsia="he-IL"/>
        </w:rPr>
        <w:t xml:space="preserve">" </w:t>
      </w:r>
      <w:proofErr w:type="spellStart"/>
      <w:r w:rsidRPr="0035288F">
        <w:rPr>
          <w:rFonts w:cs="David" w:hint="cs"/>
          <w:rtl/>
          <w:lang w:eastAsia="he-IL"/>
        </w:rPr>
        <w:t>וכו</w:t>
      </w:r>
      <w:proofErr w:type="spellEnd"/>
      <w:r w:rsidRPr="0035288F">
        <w:rPr>
          <w:rFonts w:cs="David" w:hint="cs"/>
          <w:rtl/>
          <w:lang w:eastAsia="he-IL"/>
        </w:rPr>
        <w:t>'.</w:t>
      </w:r>
    </w:p>
    <w:p w14:paraId="2C92BCD5" w14:textId="77777777" w:rsidR="00300CEE" w:rsidRDefault="00300CEE" w:rsidP="00300CEE">
      <w:pPr>
        <w:pStyle w:val="ListParagraph"/>
        <w:ind w:left="1440"/>
        <w:rPr>
          <w:rFonts w:cs="David"/>
          <w:rtl/>
          <w:lang w:eastAsia="he-IL"/>
        </w:rPr>
      </w:pPr>
      <w:r>
        <w:rPr>
          <w:noProof/>
        </w:rPr>
        <w:drawing>
          <wp:inline distT="0" distB="0" distL="0" distR="0" wp14:anchorId="0F4D9BC7" wp14:editId="2F5DE3C1">
            <wp:extent cx="5265843" cy="51806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58365" cy="527170"/>
                    </a:xfrm>
                    <a:prstGeom prst="rect">
                      <a:avLst/>
                    </a:prstGeom>
                  </pic:spPr>
                </pic:pic>
              </a:graphicData>
            </a:graphic>
          </wp:inline>
        </w:drawing>
      </w:r>
    </w:p>
    <w:p w14:paraId="14630037" w14:textId="77777777" w:rsidR="00300CEE" w:rsidRDefault="00300CEE" w:rsidP="00300CEE">
      <w:pPr>
        <w:pStyle w:val="ListParagraph"/>
        <w:ind w:left="1440"/>
        <w:rPr>
          <w:rFonts w:cs="David"/>
          <w:rtl/>
          <w:lang w:eastAsia="he-IL"/>
        </w:rPr>
      </w:pPr>
    </w:p>
    <w:p w14:paraId="350BEE29" w14:textId="77777777" w:rsidR="00300CEE" w:rsidRDefault="00300CEE" w:rsidP="00300CEE">
      <w:pPr>
        <w:pStyle w:val="ListParagraph"/>
        <w:ind w:left="1440"/>
        <w:rPr>
          <w:rFonts w:cs="David"/>
          <w:u w:val="single"/>
          <w:rtl/>
          <w:lang w:eastAsia="he-IL"/>
        </w:rPr>
      </w:pPr>
      <w:r w:rsidRPr="0035288F">
        <w:rPr>
          <w:rFonts w:cs="David" w:hint="cs"/>
          <w:u w:val="single"/>
          <w:rtl/>
          <w:lang w:eastAsia="he-IL"/>
        </w:rPr>
        <w:t>תיאור כפתורים מרכזיים:</w:t>
      </w:r>
    </w:p>
    <w:p w14:paraId="25BC6CDE" w14:textId="77777777" w:rsidR="00300CEE" w:rsidRPr="0035288F" w:rsidRDefault="00300CEE" w:rsidP="00300CEE">
      <w:pPr>
        <w:pStyle w:val="ListParagraph"/>
        <w:ind w:left="1440"/>
        <w:rPr>
          <w:rFonts w:cs="David"/>
          <w:u w:val="single"/>
          <w:rtl/>
          <w:lang w:eastAsia="he-IL"/>
        </w:rPr>
      </w:pPr>
    </w:p>
    <w:tbl>
      <w:tblPr>
        <w:tblStyle w:val="TableGrid"/>
        <w:bidiVisual/>
        <w:tblW w:w="0" w:type="auto"/>
        <w:tblInd w:w="1440" w:type="dxa"/>
        <w:tblLook w:val="04A0" w:firstRow="1" w:lastRow="0" w:firstColumn="1" w:lastColumn="0" w:noHBand="0" w:noVBand="1"/>
      </w:tblPr>
      <w:tblGrid>
        <w:gridCol w:w="2550"/>
        <w:gridCol w:w="2585"/>
      </w:tblGrid>
      <w:tr w:rsidR="00300CEE" w14:paraId="7AB57DFA" w14:textId="77777777" w:rsidTr="00A37DA6">
        <w:tc>
          <w:tcPr>
            <w:tcW w:w="2550" w:type="dxa"/>
          </w:tcPr>
          <w:p w14:paraId="48A94F8C" w14:textId="77777777" w:rsidR="00300CEE" w:rsidRDefault="00300CEE" w:rsidP="00A37DA6">
            <w:pPr>
              <w:pStyle w:val="ListParagraph"/>
              <w:ind w:left="0"/>
              <w:rPr>
                <w:rFonts w:cs="David"/>
                <w:rtl/>
                <w:lang w:eastAsia="he-IL"/>
              </w:rPr>
            </w:pPr>
            <w:r>
              <w:rPr>
                <w:rFonts w:cs="David" w:hint="cs"/>
                <w:rtl/>
                <w:lang w:eastAsia="he-IL"/>
              </w:rPr>
              <w:t>כפתור</w:t>
            </w:r>
          </w:p>
        </w:tc>
        <w:tc>
          <w:tcPr>
            <w:tcW w:w="2585" w:type="dxa"/>
          </w:tcPr>
          <w:p w14:paraId="225D91F7" w14:textId="77777777" w:rsidR="00300CEE" w:rsidRDefault="00300CEE" w:rsidP="00A37DA6">
            <w:pPr>
              <w:pStyle w:val="ListParagraph"/>
              <w:ind w:left="0"/>
              <w:rPr>
                <w:rFonts w:cs="David"/>
                <w:rtl/>
                <w:lang w:eastAsia="he-IL"/>
              </w:rPr>
            </w:pPr>
            <w:r>
              <w:rPr>
                <w:rFonts w:cs="David" w:hint="cs"/>
                <w:rtl/>
                <w:lang w:eastAsia="he-IL"/>
              </w:rPr>
              <w:t xml:space="preserve">פעולה </w:t>
            </w:r>
          </w:p>
        </w:tc>
      </w:tr>
      <w:tr w:rsidR="00300CEE" w14:paraId="74421E20" w14:textId="77777777" w:rsidTr="00A37DA6">
        <w:tc>
          <w:tcPr>
            <w:tcW w:w="2550" w:type="dxa"/>
          </w:tcPr>
          <w:p w14:paraId="1FAEEA71" w14:textId="77777777" w:rsidR="00300CEE" w:rsidRDefault="00300CEE" w:rsidP="00A37DA6">
            <w:pPr>
              <w:pStyle w:val="ListParagraph"/>
              <w:ind w:left="0"/>
              <w:rPr>
                <w:rFonts w:cs="David"/>
                <w:rtl/>
                <w:lang w:eastAsia="he-IL"/>
              </w:rPr>
            </w:pPr>
            <w:r>
              <w:rPr>
                <w:noProof/>
              </w:rPr>
              <w:drawing>
                <wp:inline distT="0" distB="0" distL="0" distR="0" wp14:anchorId="3FF74160" wp14:editId="0B93C6B0">
                  <wp:extent cx="238125" cy="2190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8125" cy="219075"/>
                          </a:xfrm>
                          <a:prstGeom prst="rect">
                            <a:avLst/>
                          </a:prstGeom>
                        </pic:spPr>
                      </pic:pic>
                    </a:graphicData>
                  </a:graphic>
                </wp:inline>
              </w:drawing>
            </w:r>
          </w:p>
        </w:tc>
        <w:tc>
          <w:tcPr>
            <w:tcW w:w="2585" w:type="dxa"/>
          </w:tcPr>
          <w:p w14:paraId="1464A607" w14:textId="77777777" w:rsidR="00300CEE" w:rsidRDefault="00300CEE" w:rsidP="00A37DA6">
            <w:pPr>
              <w:pStyle w:val="ListParagraph"/>
              <w:ind w:left="0"/>
              <w:rPr>
                <w:rFonts w:cs="David"/>
                <w:rtl/>
                <w:lang w:eastAsia="he-IL"/>
              </w:rPr>
            </w:pPr>
            <w:r>
              <w:rPr>
                <w:rFonts w:cs="David" w:hint="cs"/>
                <w:rtl/>
                <w:lang w:eastAsia="he-IL"/>
              </w:rPr>
              <w:t xml:space="preserve">אישור </w:t>
            </w:r>
            <w:proofErr w:type="spellStart"/>
            <w:r>
              <w:rPr>
                <w:rFonts w:cs="David" w:hint="cs"/>
                <w:rtl/>
                <w:lang w:eastAsia="he-IL"/>
              </w:rPr>
              <w:t>הטרנזקציה</w:t>
            </w:r>
            <w:proofErr w:type="spellEnd"/>
            <w:r>
              <w:rPr>
                <w:rFonts w:cs="David" w:hint="cs"/>
                <w:rtl/>
                <w:lang w:eastAsia="he-IL"/>
              </w:rPr>
              <w:t xml:space="preserve"> שנבחרה בפקודה</w:t>
            </w:r>
          </w:p>
        </w:tc>
      </w:tr>
      <w:tr w:rsidR="00300CEE" w14:paraId="45A4A52A" w14:textId="77777777" w:rsidTr="00A37DA6">
        <w:tc>
          <w:tcPr>
            <w:tcW w:w="2550" w:type="dxa"/>
          </w:tcPr>
          <w:p w14:paraId="278AABAF" w14:textId="77777777" w:rsidR="00300CEE" w:rsidRDefault="00300CEE" w:rsidP="00A37DA6">
            <w:pPr>
              <w:pStyle w:val="ListParagraph"/>
              <w:ind w:left="0"/>
              <w:rPr>
                <w:rFonts w:cs="David"/>
                <w:rtl/>
                <w:lang w:eastAsia="he-IL"/>
              </w:rPr>
            </w:pPr>
            <w:r>
              <w:rPr>
                <w:noProof/>
              </w:rPr>
              <w:drawing>
                <wp:inline distT="0" distB="0" distL="0" distR="0" wp14:anchorId="3F39F400" wp14:editId="2D528855">
                  <wp:extent cx="1371600" cy="2381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371600" cy="238125"/>
                          </a:xfrm>
                          <a:prstGeom prst="rect">
                            <a:avLst/>
                          </a:prstGeom>
                        </pic:spPr>
                      </pic:pic>
                    </a:graphicData>
                  </a:graphic>
                </wp:inline>
              </w:drawing>
            </w:r>
          </w:p>
        </w:tc>
        <w:tc>
          <w:tcPr>
            <w:tcW w:w="2585" w:type="dxa"/>
          </w:tcPr>
          <w:p w14:paraId="0DE92E5F" w14:textId="77777777" w:rsidR="00300CEE" w:rsidRDefault="00300CEE" w:rsidP="00A37DA6">
            <w:pPr>
              <w:pStyle w:val="ListParagraph"/>
              <w:ind w:left="0"/>
              <w:rPr>
                <w:rFonts w:cs="David"/>
                <w:rtl/>
                <w:lang w:eastAsia="he-IL"/>
              </w:rPr>
            </w:pPr>
            <w:r>
              <w:rPr>
                <w:rFonts w:cs="David" w:hint="cs"/>
                <w:rtl/>
                <w:lang w:eastAsia="he-IL"/>
              </w:rPr>
              <w:t>בחירת פקודה (</w:t>
            </w:r>
            <w:proofErr w:type="spellStart"/>
            <w:r>
              <w:rPr>
                <w:rFonts w:cs="David" w:hint="cs"/>
                <w:rtl/>
                <w:lang w:eastAsia="he-IL"/>
              </w:rPr>
              <w:t>טרנזקציה</w:t>
            </w:r>
            <w:proofErr w:type="spellEnd"/>
            <w:r>
              <w:rPr>
                <w:rFonts w:cs="David" w:hint="cs"/>
                <w:rtl/>
                <w:lang w:eastAsia="he-IL"/>
              </w:rPr>
              <w:t>) ומעבר ישיר למסך</w:t>
            </w:r>
          </w:p>
        </w:tc>
      </w:tr>
      <w:tr w:rsidR="00300CEE" w14:paraId="5B51AF4F" w14:textId="77777777" w:rsidTr="00A37DA6">
        <w:tc>
          <w:tcPr>
            <w:tcW w:w="2550" w:type="dxa"/>
          </w:tcPr>
          <w:p w14:paraId="58610E01" w14:textId="77777777" w:rsidR="00300CEE" w:rsidRDefault="00300CEE" w:rsidP="00A37DA6">
            <w:pPr>
              <w:pStyle w:val="ListParagraph"/>
              <w:ind w:left="0"/>
              <w:rPr>
                <w:noProof/>
              </w:rPr>
            </w:pPr>
            <w:r>
              <w:rPr>
                <w:noProof/>
              </w:rPr>
              <w:drawing>
                <wp:inline distT="0" distB="0" distL="0" distR="0" wp14:anchorId="5244E0AC" wp14:editId="376BFE60">
                  <wp:extent cx="171450" cy="1905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71450" cy="190500"/>
                          </a:xfrm>
                          <a:prstGeom prst="rect">
                            <a:avLst/>
                          </a:prstGeom>
                        </pic:spPr>
                      </pic:pic>
                    </a:graphicData>
                  </a:graphic>
                </wp:inline>
              </w:drawing>
            </w:r>
          </w:p>
        </w:tc>
        <w:tc>
          <w:tcPr>
            <w:tcW w:w="2585" w:type="dxa"/>
          </w:tcPr>
          <w:p w14:paraId="1E631CB9" w14:textId="77777777" w:rsidR="00300CEE" w:rsidRDefault="00300CEE" w:rsidP="00A37DA6">
            <w:pPr>
              <w:pStyle w:val="ListParagraph"/>
              <w:ind w:left="0"/>
              <w:rPr>
                <w:rFonts w:cs="David"/>
                <w:rtl/>
                <w:lang w:eastAsia="he-IL"/>
              </w:rPr>
            </w:pPr>
            <w:r>
              <w:rPr>
                <w:rFonts w:cs="David" w:hint="cs"/>
                <w:rtl/>
                <w:lang w:eastAsia="he-IL"/>
              </w:rPr>
              <w:t>סגירת שורת הפקודה</w:t>
            </w:r>
          </w:p>
        </w:tc>
      </w:tr>
      <w:tr w:rsidR="00300CEE" w14:paraId="4E518C41" w14:textId="77777777" w:rsidTr="00A37DA6">
        <w:tc>
          <w:tcPr>
            <w:tcW w:w="2550" w:type="dxa"/>
          </w:tcPr>
          <w:p w14:paraId="67BF5C30" w14:textId="77777777" w:rsidR="00300CEE" w:rsidRDefault="00300CEE" w:rsidP="00A37DA6">
            <w:pPr>
              <w:pStyle w:val="ListParagraph"/>
              <w:ind w:left="0"/>
              <w:rPr>
                <w:noProof/>
              </w:rPr>
            </w:pPr>
            <w:r>
              <w:rPr>
                <w:noProof/>
              </w:rPr>
              <w:drawing>
                <wp:inline distT="0" distB="0" distL="0" distR="0" wp14:anchorId="450A8530" wp14:editId="3FA453E3">
                  <wp:extent cx="219075" cy="2095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19075" cy="209550"/>
                          </a:xfrm>
                          <a:prstGeom prst="rect">
                            <a:avLst/>
                          </a:prstGeom>
                        </pic:spPr>
                      </pic:pic>
                    </a:graphicData>
                  </a:graphic>
                </wp:inline>
              </w:drawing>
            </w:r>
          </w:p>
        </w:tc>
        <w:tc>
          <w:tcPr>
            <w:tcW w:w="2585" w:type="dxa"/>
          </w:tcPr>
          <w:p w14:paraId="33408C42" w14:textId="77777777" w:rsidR="00300CEE" w:rsidRDefault="00300CEE" w:rsidP="00A37DA6">
            <w:pPr>
              <w:pStyle w:val="ListParagraph"/>
              <w:ind w:left="0"/>
              <w:rPr>
                <w:rFonts w:cs="David"/>
                <w:rtl/>
                <w:lang w:eastAsia="he-IL"/>
              </w:rPr>
            </w:pPr>
            <w:r>
              <w:rPr>
                <w:rFonts w:cs="David" w:hint="cs"/>
                <w:rtl/>
                <w:lang w:eastAsia="he-IL"/>
              </w:rPr>
              <w:t>חזרה למסך הקודם</w:t>
            </w:r>
          </w:p>
        </w:tc>
      </w:tr>
      <w:tr w:rsidR="00300CEE" w14:paraId="5C3ECFFB" w14:textId="77777777" w:rsidTr="00A37DA6">
        <w:tc>
          <w:tcPr>
            <w:tcW w:w="2550" w:type="dxa"/>
          </w:tcPr>
          <w:p w14:paraId="297E7002" w14:textId="77777777" w:rsidR="00300CEE" w:rsidRDefault="00300CEE" w:rsidP="00A37DA6">
            <w:pPr>
              <w:pStyle w:val="ListParagraph"/>
              <w:ind w:left="0"/>
              <w:rPr>
                <w:noProof/>
              </w:rPr>
            </w:pPr>
            <w:r>
              <w:rPr>
                <w:noProof/>
              </w:rPr>
              <w:drawing>
                <wp:inline distT="0" distB="0" distL="0" distR="0" wp14:anchorId="1E32EFF4" wp14:editId="232C17DE">
                  <wp:extent cx="209550" cy="21907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09550" cy="219075"/>
                          </a:xfrm>
                          <a:prstGeom prst="rect">
                            <a:avLst/>
                          </a:prstGeom>
                        </pic:spPr>
                      </pic:pic>
                    </a:graphicData>
                  </a:graphic>
                </wp:inline>
              </w:drawing>
            </w:r>
          </w:p>
        </w:tc>
        <w:tc>
          <w:tcPr>
            <w:tcW w:w="2585" w:type="dxa"/>
          </w:tcPr>
          <w:p w14:paraId="729BC0C2" w14:textId="77777777" w:rsidR="00300CEE" w:rsidRDefault="00300CEE" w:rsidP="00A37DA6">
            <w:pPr>
              <w:pStyle w:val="ListParagraph"/>
              <w:ind w:left="0"/>
              <w:rPr>
                <w:rFonts w:cs="David"/>
                <w:rtl/>
                <w:lang w:eastAsia="he-IL"/>
              </w:rPr>
            </w:pPr>
            <w:r>
              <w:rPr>
                <w:rFonts w:cs="David" w:hint="cs"/>
                <w:rtl/>
                <w:lang w:eastAsia="he-IL"/>
              </w:rPr>
              <w:t>יציאה מהמערכת ללא שמירה</w:t>
            </w:r>
          </w:p>
        </w:tc>
      </w:tr>
      <w:tr w:rsidR="00300CEE" w14:paraId="7CF46BBC" w14:textId="77777777" w:rsidTr="00A37DA6">
        <w:tc>
          <w:tcPr>
            <w:tcW w:w="2550" w:type="dxa"/>
          </w:tcPr>
          <w:p w14:paraId="70BDB39C" w14:textId="77777777" w:rsidR="00300CEE" w:rsidRDefault="00300CEE" w:rsidP="00A37DA6">
            <w:pPr>
              <w:pStyle w:val="ListParagraph"/>
              <w:ind w:left="0"/>
              <w:rPr>
                <w:noProof/>
              </w:rPr>
            </w:pPr>
            <w:r>
              <w:rPr>
                <w:noProof/>
              </w:rPr>
              <w:drawing>
                <wp:inline distT="0" distB="0" distL="0" distR="0" wp14:anchorId="6D9C6A46" wp14:editId="24A5FC56">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00025" cy="190500"/>
                          </a:xfrm>
                          <a:prstGeom prst="rect">
                            <a:avLst/>
                          </a:prstGeom>
                        </pic:spPr>
                      </pic:pic>
                    </a:graphicData>
                  </a:graphic>
                </wp:inline>
              </w:drawing>
            </w:r>
          </w:p>
        </w:tc>
        <w:tc>
          <w:tcPr>
            <w:tcW w:w="2585" w:type="dxa"/>
          </w:tcPr>
          <w:p w14:paraId="38A0694C" w14:textId="77777777" w:rsidR="00300CEE" w:rsidRDefault="00300CEE" w:rsidP="00A37DA6">
            <w:pPr>
              <w:pStyle w:val="ListParagraph"/>
              <w:ind w:left="0"/>
              <w:rPr>
                <w:rFonts w:cs="David"/>
                <w:rtl/>
                <w:lang w:eastAsia="he-IL"/>
              </w:rPr>
            </w:pPr>
            <w:r>
              <w:rPr>
                <w:rFonts w:cs="David" w:hint="cs"/>
                <w:rtl/>
                <w:lang w:eastAsia="he-IL"/>
              </w:rPr>
              <w:t>פתיחת חלון עבודה נוסף</w:t>
            </w:r>
          </w:p>
        </w:tc>
      </w:tr>
    </w:tbl>
    <w:p w14:paraId="47D6176A" w14:textId="77777777" w:rsidR="00300CEE" w:rsidRPr="004802DB" w:rsidRDefault="00300CEE" w:rsidP="00300CEE">
      <w:pPr>
        <w:rPr>
          <w:rFonts w:cs="David"/>
          <w:rtl/>
          <w:lang w:eastAsia="he-IL"/>
        </w:rPr>
      </w:pPr>
    </w:p>
    <w:p w14:paraId="7B4D0AC1" w14:textId="77777777" w:rsidR="00300CEE" w:rsidRDefault="00300CEE" w:rsidP="00300CEE">
      <w:pPr>
        <w:pStyle w:val="ListParagraph"/>
        <w:numPr>
          <w:ilvl w:val="0"/>
          <w:numId w:val="10"/>
        </w:numPr>
        <w:rPr>
          <w:rFonts w:cs="David"/>
          <w:lang w:eastAsia="he-IL"/>
        </w:rPr>
      </w:pPr>
      <w:r w:rsidRPr="0035288F">
        <w:rPr>
          <w:rFonts w:cs="David" w:hint="cs"/>
          <w:rtl/>
          <w:lang w:eastAsia="he-IL"/>
        </w:rPr>
        <w:t>שורת מצב</w:t>
      </w:r>
      <w:r>
        <w:rPr>
          <w:rFonts w:cs="David" w:hint="cs"/>
          <w:rtl/>
          <w:lang w:eastAsia="he-IL"/>
        </w:rPr>
        <w:t xml:space="preserve"> </w:t>
      </w:r>
      <w:r>
        <w:rPr>
          <w:rFonts w:cs="David"/>
          <w:rtl/>
          <w:lang w:eastAsia="he-IL"/>
        </w:rPr>
        <w:t>–</w:t>
      </w:r>
      <w:r>
        <w:rPr>
          <w:rFonts w:cs="David" w:hint="cs"/>
          <w:rtl/>
          <w:lang w:eastAsia="he-IL"/>
        </w:rPr>
        <w:t xml:space="preserve"> תציג חיוויים והודעות למשתמש.</w:t>
      </w:r>
    </w:p>
    <w:p w14:paraId="55A298BB" w14:textId="77777777" w:rsidR="00300CEE" w:rsidRPr="004802DB" w:rsidRDefault="00300CEE" w:rsidP="00300CEE">
      <w:pPr>
        <w:pStyle w:val="ListParagraph"/>
        <w:ind w:left="804"/>
        <w:rPr>
          <w:rFonts w:cs="David"/>
          <w:rtl/>
          <w:lang w:eastAsia="he-IL"/>
        </w:rPr>
      </w:pPr>
      <w:r>
        <w:rPr>
          <w:noProof/>
        </w:rPr>
        <w:drawing>
          <wp:inline distT="0" distB="0" distL="0" distR="0" wp14:anchorId="0ECE414B" wp14:editId="19AB89C1">
            <wp:extent cx="5799667" cy="129795"/>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118349" cy="136927"/>
                    </a:xfrm>
                    <a:prstGeom prst="rect">
                      <a:avLst/>
                    </a:prstGeom>
                  </pic:spPr>
                </pic:pic>
              </a:graphicData>
            </a:graphic>
          </wp:inline>
        </w:drawing>
      </w:r>
    </w:p>
    <w:p w14:paraId="59CA1945" w14:textId="77777777" w:rsidR="00300CEE" w:rsidRDefault="00300CEE" w:rsidP="00300CEE">
      <w:pPr>
        <w:rPr>
          <w:rtl/>
          <w:lang w:eastAsia="he-IL"/>
        </w:rPr>
      </w:pPr>
    </w:p>
    <w:p w14:paraId="39385604" w14:textId="77777777" w:rsidR="00300CEE" w:rsidRDefault="00300CEE" w:rsidP="00300CEE">
      <w:pPr>
        <w:pStyle w:val="Heading3"/>
        <w:numPr>
          <w:ilvl w:val="1"/>
          <w:numId w:val="3"/>
        </w:numPr>
        <w:spacing w:before="240" w:after="120" w:line="320" w:lineRule="exact"/>
        <w:ind w:left="804" w:hanging="857"/>
        <w:rPr>
          <w:rFonts w:cs="David"/>
          <w:b/>
          <w:bCs/>
          <w:color w:val="auto"/>
          <w:sz w:val="28"/>
          <w:szCs w:val="28"/>
          <w:rtl/>
          <w:lang w:eastAsia="he-IL"/>
        </w:rPr>
      </w:pPr>
      <w:r>
        <w:rPr>
          <w:rFonts w:cs="David" w:hint="cs"/>
          <w:b/>
          <w:bCs/>
          <w:color w:val="auto"/>
          <w:sz w:val="28"/>
          <w:szCs w:val="28"/>
          <w:rtl/>
          <w:lang w:eastAsia="he-IL"/>
        </w:rPr>
        <w:t>תהליך מפגש רפואי - מעטפת תיעוד מפגש</w:t>
      </w:r>
    </w:p>
    <w:p w14:paraId="4148AB26" w14:textId="77777777" w:rsidR="00300CEE" w:rsidRPr="00B70175" w:rsidRDefault="00300CEE" w:rsidP="00300CEE">
      <w:pPr>
        <w:ind w:left="720"/>
        <w:rPr>
          <w:rFonts w:cs="David"/>
          <w:rtl/>
          <w:lang w:eastAsia="he-IL"/>
        </w:rPr>
      </w:pPr>
      <w:r w:rsidRPr="00B70175">
        <w:rPr>
          <w:rFonts w:cs="David" w:hint="cs"/>
          <w:rtl/>
          <w:lang w:eastAsia="he-IL"/>
        </w:rPr>
        <w:t>בכל תיעוד של מפגש במערכת (מכל סוג שהוא ובכל מרפאה), לאחר בחירת סוג המפגש יוצג מסך "תחנת עבודה לתיעוד".</w:t>
      </w:r>
    </w:p>
    <w:p w14:paraId="1BDAA686" w14:textId="77777777" w:rsidR="00300CEE" w:rsidRPr="00B70175" w:rsidRDefault="00300CEE" w:rsidP="00300CEE">
      <w:pPr>
        <w:ind w:left="720"/>
        <w:rPr>
          <w:rFonts w:cs="David"/>
          <w:rtl/>
          <w:lang w:eastAsia="he-IL"/>
        </w:rPr>
      </w:pPr>
      <w:r w:rsidRPr="00B70175">
        <w:rPr>
          <w:rFonts w:cs="David" w:hint="cs"/>
          <w:rtl/>
          <w:lang w:eastAsia="he-IL"/>
        </w:rPr>
        <w:t>המסך מחולק ל-3 אזורים עיקריים:</w:t>
      </w:r>
    </w:p>
    <w:p w14:paraId="2E3334BA" w14:textId="77777777" w:rsidR="00300CEE" w:rsidRPr="00B70175" w:rsidRDefault="00300CEE" w:rsidP="00300CEE">
      <w:pPr>
        <w:pStyle w:val="ListParagraph"/>
        <w:numPr>
          <w:ilvl w:val="0"/>
          <w:numId w:val="11"/>
        </w:numPr>
        <w:rPr>
          <w:rFonts w:cs="David"/>
          <w:rtl/>
          <w:lang w:eastAsia="he-IL"/>
        </w:rPr>
      </w:pPr>
      <w:r w:rsidRPr="00B70175">
        <w:rPr>
          <w:rFonts w:cs="David" w:hint="cs"/>
          <w:rtl/>
          <w:lang w:eastAsia="he-IL"/>
        </w:rPr>
        <w:t>כותרת מטופל</w:t>
      </w:r>
      <w:r>
        <w:rPr>
          <w:rFonts w:cs="David" w:hint="cs"/>
          <w:rtl/>
          <w:lang w:eastAsia="he-IL"/>
        </w:rPr>
        <w:t xml:space="preserve"> </w:t>
      </w:r>
      <w:r>
        <w:rPr>
          <w:rFonts w:cs="David"/>
          <w:rtl/>
          <w:lang w:eastAsia="he-IL"/>
        </w:rPr>
        <w:t>–</w:t>
      </w:r>
      <w:r>
        <w:rPr>
          <w:rFonts w:cs="David" w:hint="cs"/>
          <w:rtl/>
          <w:lang w:eastAsia="he-IL"/>
        </w:rPr>
        <w:t xml:space="preserve"> פרטי המטופל הנוכחי עליו בחר המשתמש לתעד נתונים.</w:t>
      </w:r>
    </w:p>
    <w:p w14:paraId="7D7A996F" w14:textId="77777777" w:rsidR="00300CEE" w:rsidRPr="00B70175" w:rsidRDefault="00300CEE" w:rsidP="00300CEE">
      <w:pPr>
        <w:pStyle w:val="ListParagraph"/>
        <w:numPr>
          <w:ilvl w:val="0"/>
          <w:numId w:val="11"/>
        </w:numPr>
        <w:rPr>
          <w:rFonts w:cs="David"/>
          <w:rtl/>
          <w:lang w:eastAsia="he-IL"/>
        </w:rPr>
      </w:pPr>
      <w:r w:rsidRPr="00B70175">
        <w:rPr>
          <w:rFonts w:cs="David" w:hint="cs"/>
          <w:rtl/>
          <w:lang w:eastAsia="he-IL"/>
        </w:rPr>
        <w:t>תפריט ימני - רשימת משימות: רשימת המסכים המשתתפים בתהליך המפגש, בהתאם להגדרת סוג המפגש.</w:t>
      </w:r>
    </w:p>
    <w:p w14:paraId="635D3DAB" w14:textId="77777777" w:rsidR="00300CEE" w:rsidRPr="00B70175" w:rsidRDefault="00300CEE" w:rsidP="00300CEE">
      <w:pPr>
        <w:pStyle w:val="ListParagraph"/>
        <w:numPr>
          <w:ilvl w:val="0"/>
          <w:numId w:val="11"/>
        </w:numPr>
        <w:rPr>
          <w:rFonts w:cs="David"/>
          <w:rtl/>
          <w:lang w:eastAsia="he-IL"/>
        </w:rPr>
      </w:pPr>
      <w:r w:rsidRPr="00B70175">
        <w:rPr>
          <w:rFonts w:cs="David" w:hint="cs"/>
          <w:rtl/>
          <w:lang w:eastAsia="he-IL"/>
        </w:rPr>
        <w:t xml:space="preserve">מסך עבודה </w:t>
      </w:r>
      <w:r w:rsidRPr="00B70175">
        <w:rPr>
          <w:rFonts w:cs="David"/>
          <w:rtl/>
          <w:lang w:eastAsia="he-IL"/>
        </w:rPr>
        <w:t>–</w:t>
      </w:r>
      <w:r w:rsidRPr="00B70175">
        <w:rPr>
          <w:rFonts w:cs="David" w:hint="cs"/>
          <w:rtl/>
          <w:lang w:eastAsia="he-IL"/>
        </w:rPr>
        <w:t xml:space="preserve"> מסך משתנה בהתאם למשימה שנבחרה: יוצג מסך עבודה לצפייה/הזנת נתונים. המסכים אופיינו בהתאם לתהליכי העבודה שהוגדרו במכרז.</w:t>
      </w:r>
    </w:p>
    <w:p w14:paraId="4F5E5AA8" w14:textId="29EDED78" w:rsidR="00300CEE" w:rsidRPr="00300CEE" w:rsidRDefault="00300CEE" w:rsidP="00300CEE">
      <w:pPr>
        <w:rPr>
          <w:lang w:eastAsia="he-IL"/>
        </w:rPr>
      </w:pPr>
      <w:r w:rsidRPr="00B70175">
        <w:rPr>
          <w:noProof/>
          <w:rtl/>
        </w:rPr>
        <w:lastRenderedPageBreak/>
        <w:drawing>
          <wp:inline distT="0" distB="0" distL="0" distR="0" wp14:anchorId="64D06ABB" wp14:editId="2A9B7BED">
            <wp:extent cx="5731510" cy="3085785"/>
            <wp:effectExtent l="0" t="0" r="2540" b="635"/>
            <wp:docPr id="14" name="Picture 14" descr="C:\Users\saporta\AppData\Local\Microsoft\Windows\Temporary Internet Files\Content.Outlook\JICJX0X1\(תיעוד מפגש (סיטואצי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porta\AppData\Local\Microsoft\Windows\Temporary Internet Files\Content.Outlook\JICJX0X1\(תיעוד מפגש (סיטואציה.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31510" cy="3085785"/>
                    </a:xfrm>
                    <a:prstGeom prst="rect">
                      <a:avLst/>
                    </a:prstGeom>
                    <a:noFill/>
                    <a:ln>
                      <a:noFill/>
                    </a:ln>
                  </pic:spPr>
                </pic:pic>
              </a:graphicData>
            </a:graphic>
          </wp:inline>
        </w:drawing>
      </w:r>
    </w:p>
    <w:p w14:paraId="154EB75B" w14:textId="4827016B" w:rsidR="000B2794" w:rsidRPr="00B45A12" w:rsidRDefault="00FA3150" w:rsidP="00FA3150">
      <w:pPr>
        <w:pStyle w:val="Heading3"/>
        <w:numPr>
          <w:ilvl w:val="1"/>
          <w:numId w:val="3"/>
        </w:numPr>
        <w:spacing w:before="240" w:after="120" w:line="320" w:lineRule="exact"/>
        <w:ind w:left="804" w:hanging="857"/>
        <w:rPr>
          <w:rFonts w:cs="David"/>
          <w:b/>
          <w:bCs/>
          <w:color w:val="auto"/>
          <w:sz w:val="28"/>
          <w:szCs w:val="28"/>
          <w:rtl/>
          <w:lang w:eastAsia="he-IL"/>
        </w:rPr>
      </w:pPr>
      <w:r w:rsidRPr="416944C7">
        <w:rPr>
          <w:rFonts w:ascii="David" w:eastAsia="David" w:hAnsi="David" w:cs="David"/>
          <w:b/>
          <w:bCs/>
          <w:color w:val="auto"/>
          <w:sz w:val="28"/>
          <w:szCs w:val="28"/>
          <w:rtl/>
          <w:lang w:eastAsia="he-IL"/>
        </w:rPr>
        <w:t>מימוש הדרישות</w:t>
      </w:r>
      <w:r w:rsidRPr="416944C7">
        <w:rPr>
          <w:rFonts w:ascii="David" w:eastAsia="David" w:hAnsi="David" w:cs="David"/>
          <w:b/>
          <w:bCs/>
          <w:color w:val="auto"/>
          <w:sz w:val="28"/>
          <w:szCs w:val="28"/>
          <w:lang w:eastAsia="he-IL"/>
        </w:rPr>
        <w:t xml:space="preserve"> </w:t>
      </w:r>
    </w:p>
    <w:tbl>
      <w:tblPr>
        <w:bidiVisual/>
        <w:tblW w:w="9464" w:type="dxa"/>
        <w:tblInd w:w="1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4"/>
        <w:gridCol w:w="323"/>
        <w:gridCol w:w="2507"/>
        <w:gridCol w:w="5605"/>
      </w:tblGrid>
      <w:tr w:rsidR="00CB5539" w:rsidRPr="00B45A12" w14:paraId="5C69D126" w14:textId="77777777" w:rsidTr="416944C7">
        <w:trPr>
          <w:trHeight w:val="342"/>
        </w:trPr>
        <w:tc>
          <w:tcPr>
            <w:tcW w:w="1084" w:type="dxa"/>
            <w:shd w:val="clear" w:color="auto" w:fill="F2F2F2" w:themeFill="background1" w:themeFillShade="F2"/>
          </w:tcPr>
          <w:p w14:paraId="47EF44CB" w14:textId="3A238D3D" w:rsidR="00E23C03" w:rsidRPr="00B45A12" w:rsidRDefault="00E23C03" w:rsidP="00E23C03">
            <w:pPr>
              <w:rPr>
                <w:rFonts w:ascii="Arial" w:hAnsi="Arial" w:cs="David"/>
                <w:b/>
                <w:bCs/>
              </w:rPr>
            </w:pPr>
            <w:proofErr w:type="spellStart"/>
            <w:r w:rsidRPr="416944C7">
              <w:rPr>
                <w:rFonts w:ascii="David" w:eastAsia="David" w:hAnsi="David" w:cs="David"/>
                <w:b/>
                <w:bCs/>
                <w:rtl/>
              </w:rPr>
              <w:t>מס"ד</w:t>
            </w:r>
            <w:proofErr w:type="spellEnd"/>
          </w:p>
        </w:tc>
        <w:tc>
          <w:tcPr>
            <w:tcW w:w="323" w:type="dxa"/>
            <w:shd w:val="clear" w:color="auto" w:fill="F2F2F2" w:themeFill="background1" w:themeFillShade="F2"/>
          </w:tcPr>
          <w:p w14:paraId="412EE9ED" w14:textId="539A8D6D" w:rsidR="00E23C03" w:rsidRPr="00B45A12" w:rsidRDefault="00E23C03" w:rsidP="00E23C03">
            <w:pPr>
              <w:rPr>
                <w:rFonts w:ascii="Arial" w:hAnsi="Arial" w:cs="David"/>
                <w:b/>
                <w:bCs/>
                <w:rtl/>
              </w:rPr>
            </w:pPr>
            <w:r w:rsidRPr="416944C7">
              <w:rPr>
                <w:rFonts w:ascii="David" w:eastAsia="David" w:hAnsi="David" w:cs="David"/>
                <w:b/>
                <w:bCs/>
              </w:rPr>
              <w:t>#</w:t>
            </w:r>
          </w:p>
        </w:tc>
        <w:tc>
          <w:tcPr>
            <w:tcW w:w="4087" w:type="dxa"/>
            <w:shd w:val="clear" w:color="auto" w:fill="F2F2F2" w:themeFill="background1" w:themeFillShade="F2"/>
          </w:tcPr>
          <w:p w14:paraId="3FD0FC32" w14:textId="0AAEC66A" w:rsidR="00E23C03" w:rsidRPr="00B45A12" w:rsidRDefault="00E23C03" w:rsidP="00E23C03">
            <w:pPr>
              <w:rPr>
                <w:rFonts w:ascii="Arial" w:hAnsi="Arial" w:cs="David"/>
                <w:b/>
                <w:bCs/>
                <w:rtl/>
              </w:rPr>
            </w:pPr>
            <w:r w:rsidRPr="416944C7">
              <w:rPr>
                <w:rFonts w:ascii="David" w:eastAsia="David" w:hAnsi="David" w:cs="David"/>
                <w:b/>
                <w:bCs/>
                <w:rtl/>
              </w:rPr>
              <w:t>דרישה</w:t>
            </w:r>
          </w:p>
        </w:tc>
        <w:tc>
          <w:tcPr>
            <w:tcW w:w="3970" w:type="dxa"/>
            <w:shd w:val="clear" w:color="auto" w:fill="F2F2F2" w:themeFill="background1" w:themeFillShade="F2"/>
          </w:tcPr>
          <w:p w14:paraId="4F67CE80" w14:textId="5AAC6E9A" w:rsidR="00E23C03" w:rsidRPr="00B45A12" w:rsidRDefault="00E23C03" w:rsidP="00E23C03">
            <w:pPr>
              <w:rPr>
                <w:rFonts w:ascii="Arial" w:hAnsi="Arial" w:cs="David"/>
                <w:b/>
                <w:bCs/>
                <w:rtl/>
              </w:rPr>
            </w:pPr>
            <w:r w:rsidRPr="416944C7">
              <w:rPr>
                <w:rFonts w:ascii="David" w:eastAsia="David" w:hAnsi="David" w:cs="David"/>
                <w:b/>
                <w:bCs/>
                <w:rtl/>
              </w:rPr>
              <w:t>אופן המימוש במערכת</w:t>
            </w:r>
          </w:p>
        </w:tc>
      </w:tr>
      <w:tr w:rsidR="00CB5539" w:rsidRPr="00B45A12" w14:paraId="5D07F877" w14:textId="77777777" w:rsidTr="416944C7">
        <w:trPr>
          <w:trHeight w:val="1117"/>
        </w:trPr>
        <w:tc>
          <w:tcPr>
            <w:tcW w:w="1084" w:type="dxa"/>
            <w:shd w:val="clear" w:color="auto" w:fill="auto"/>
            <w:hideMark/>
          </w:tcPr>
          <w:p w14:paraId="2E881E48" w14:textId="77777777" w:rsidR="00E23C03" w:rsidRPr="00B45A12" w:rsidRDefault="00E23C03" w:rsidP="00E23C03">
            <w:pPr>
              <w:rPr>
                <w:rFonts w:ascii="Arial" w:hAnsi="Arial" w:cs="David"/>
              </w:rPr>
            </w:pPr>
            <w:r w:rsidRPr="416944C7">
              <w:rPr>
                <w:rFonts w:ascii="David" w:eastAsia="David" w:hAnsi="David" w:cs="David"/>
              </w:rPr>
              <w:t>10.1.1.1</w:t>
            </w:r>
          </w:p>
        </w:tc>
        <w:tc>
          <w:tcPr>
            <w:tcW w:w="323" w:type="dxa"/>
            <w:shd w:val="clear" w:color="auto" w:fill="auto"/>
            <w:hideMark/>
          </w:tcPr>
          <w:p w14:paraId="1C58BB02" w14:textId="77777777" w:rsidR="00E23C03" w:rsidRPr="00B45A12" w:rsidRDefault="00E23C03" w:rsidP="00E23C03">
            <w:pPr>
              <w:rPr>
                <w:rFonts w:ascii="Arial" w:hAnsi="Arial" w:cs="David"/>
                <w:rtl/>
              </w:rPr>
            </w:pPr>
            <w:r w:rsidRPr="416944C7">
              <w:rPr>
                <w:rFonts w:ascii="David" w:eastAsia="David" w:hAnsi="David" w:cs="David"/>
              </w:rPr>
              <w:t>1</w:t>
            </w:r>
          </w:p>
        </w:tc>
        <w:tc>
          <w:tcPr>
            <w:tcW w:w="4087" w:type="dxa"/>
            <w:shd w:val="clear" w:color="auto" w:fill="auto"/>
            <w:hideMark/>
          </w:tcPr>
          <w:p w14:paraId="130B0AC7" w14:textId="77777777" w:rsidR="00E23C03" w:rsidRPr="00B45A12" w:rsidRDefault="00E23C03" w:rsidP="00E23C03">
            <w:pPr>
              <w:rPr>
                <w:rFonts w:ascii="Arial" w:hAnsi="Arial" w:cs="David"/>
                <w:rtl/>
              </w:rPr>
            </w:pPr>
            <w:r w:rsidRPr="416944C7">
              <w:rPr>
                <w:rFonts w:ascii="David" w:eastAsia="David" w:hAnsi="David" w:cs="David"/>
                <w:rtl/>
              </w:rPr>
              <w:t>במסגרת כל תהליכי ההתרשמות ממידע רפואי, המערכת תאפשר למשתמש להפיק מחדש תדפיסים קיימים. לדוגמה: הפקה חוזרת של תדפיס מרשם תרופה, הפקה חוזרת של תדפיס מפגש</w:t>
            </w:r>
            <w:r w:rsidRPr="416944C7">
              <w:rPr>
                <w:rFonts w:ascii="David" w:eastAsia="David" w:hAnsi="David" w:cs="David"/>
              </w:rPr>
              <w:t>.</w:t>
            </w:r>
          </w:p>
        </w:tc>
        <w:tc>
          <w:tcPr>
            <w:tcW w:w="3970" w:type="dxa"/>
          </w:tcPr>
          <w:p w14:paraId="23EB6F43" w14:textId="3E2998B0" w:rsidR="00E23C03" w:rsidRPr="00B45A12" w:rsidRDefault="002B0439" w:rsidP="00E23C03">
            <w:pPr>
              <w:rPr>
                <w:rFonts w:ascii="Arial" w:hAnsi="Arial" w:cs="David"/>
                <w:rtl/>
              </w:rPr>
            </w:pPr>
            <w:r w:rsidRPr="416944C7">
              <w:rPr>
                <w:rFonts w:ascii="David" w:eastAsia="David" w:hAnsi="David" w:cs="David"/>
                <w:rtl/>
              </w:rPr>
              <w:t xml:space="preserve">הפקת מסמכים מחדש תיעשה מתוך </w:t>
            </w:r>
            <w:r w:rsidR="00F505F8" w:rsidRPr="416944C7">
              <w:rPr>
                <w:rFonts w:ascii="David" w:eastAsia="David" w:hAnsi="David" w:cs="David"/>
                <w:rtl/>
              </w:rPr>
              <w:t>מבט מסמכים בתיק המטופל</w:t>
            </w:r>
            <w:ins w:id="6" w:author="Saporta, Eyal" w:date="2015-03-18T09:29:00Z">
              <w:r w:rsidR="00A906AF">
                <w:rPr>
                  <w:rFonts w:ascii="David" w:eastAsia="David" w:hAnsi="David" w:cs="David" w:hint="cs"/>
                  <w:rtl/>
                </w:rPr>
                <w:t xml:space="preserve"> </w:t>
              </w:r>
              <w:commentRangeStart w:id="7"/>
              <w:r w:rsidR="00A906AF">
                <w:rPr>
                  <w:rFonts w:ascii="David" w:eastAsia="David" w:hAnsi="David" w:cs="David" w:hint="cs"/>
                  <w:rtl/>
                </w:rPr>
                <w:t>או</w:t>
              </w:r>
            </w:ins>
            <w:commentRangeEnd w:id="7"/>
            <w:ins w:id="8" w:author="Saporta, Eyal" w:date="2015-03-18T09:42:00Z">
              <w:r w:rsidR="00BE1887">
                <w:rPr>
                  <w:rStyle w:val="CommentReference"/>
                  <w:rtl/>
                </w:rPr>
                <w:commentReference w:id="7"/>
              </w:r>
            </w:ins>
            <w:ins w:id="10" w:author="Saporta, Eyal" w:date="2015-03-18T09:29:00Z">
              <w:r w:rsidR="00A906AF">
                <w:rPr>
                  <w:rFonts w:ascii="David" w:eastAsia="David" w:hAnsi="David" w:cs="David" w:hint="cs"/>
                  <w:rtl/>
                </w:rPr>
                <w:t xml:space="preserve"> באמצעות כפתור</w:t>
              </w:r>
            </w:ins>
            <w:ins w:id="11" w:author="Saporta, Eyal" w:date="2015-03-18T09:41:00Z">
              <w:r w:rsidR="00F71EB6">
                <w:rPr>
                  <w:rFonts w:ascii="David" w:eastAsia="David" w:hAnsi="David" w:cs="David" w:hint="cs"/>
                  <w:rtl/>
                </w:rPr>
                <w:t xml:space="preserve"> </w:t>
              </w:r>
              <w:r w:rsidR="000C1E09">
                <w:rPr>
                  <w:rFonts w:ascii="David" w:eastAsia="David" w:hAnsi="David" w:cs="David" w:hint="cs"/>
                  <w:rtl/>
                </w:rPr>
                <w:t>"</w:t>
              </w:r>
              <w:r w:rsidR="00F71EB6">
                <w:rPr>
                  <w:rFonts w:ascii="David" w:eastAsia="David" w:hAnsi="David" w:cs="David" w:hint="cs"/>
                  <w:rtl/>
                </w:rPr>
                <w:t>בחירת מסמך להדפסה</w:t>
              </w:r>
              <w:r w:rsidR="000C1E09">
                <w:rPr>
                  <w:rFonts w:ascii="David" w:eastAsia="David" w:hAnsi="David" w:cs="David" w:hint="cs"/>
                  <w:rtl/>
                </w:rPr>
                <w:t>"</w:t>
              </w:r>
            </w:ins>
            <w:ins w:id="12" w:author="Saporta, Eyal" w:date="2015-03-18T09:29:00Z">
              <w:r w:rsidR="00A906AF">
                <w:rPr>
                  <w:rFonts w:ascii="David" w:eastAsia="David" w:hAnsi="David" w:cs="David" w:hint="cs"/>
                  <w:rtl/>
                </w:rPr>
                <w:t xml:space="preserve"> </w:t>
              </w:r>
            </w:ins>
            <w:ins w:id="13" w:author="Saporta, Eyal" w:date="2015-03-18T09:42:00Z">
              <w:r w:rsidR="000C1E09">
                <w:rPr>
                  <w:rFonts w:ascii="David" w:eastAsia="David" w:hAnsi="David" w:cs="David" w:hint="cs"/>
                  <w:rtl/>
                </w:rPr>
                <w:t>מתיק רפואי</w:t>
              </w:r>
            </w:ins>
            <w:r w:rsidR="00F505F8" w:rsidRPr="416944C7">
              <w:rPr>
                <w:rFonts w:ascii="David" w:eastAsia="David" w:hAnsi="David" w:cs="David"/>
              </w:rPr>
              <w:t>.</w:t>
            </w:r>
          </w:p>
          <w:p w14:paraId="1C6207C2" w14:textId="77777777" w:rsidR="00F505F8" w:rsidRPr="00B45A12" w:rsidRDefault="00F505F8" w:rsidP="00E23C03">
            <w:pPr>
              <w:rPr>
                <w:rFonts w:ascii="Arial" w:hAnsi="Arial" w:cs="David"/>
                <w:rtl/>
              </w:rPr>
            </w:pPr>
            <w:r w:rsidRPr="416944C7">
              <w:rPr>
                <w:rFonts w:ascii="David" w:eastAsia="David" w:hAnsi="David" w:cs="David"/>
                <w:rtl/>
              </w:rPr>
              <w:t>הפקת סיכומי מפגש תיעשה מתוך מבט סיכומי מפגש בתיק המטופל</w:t>
            </w:r>
            <w:r w:rsidRPr="416944C7">
              <w:rPr>
                <w:rFonts w:ascii="David" w:eastAsia="David" w:hAnsi="David" w:cs="David"/>
              </w:rPr>
              <w:t>.</w:t>
            </w:r>
          </w:p>
          <w:p w14:paraId="07683C39" w14:textId="77777777" w:rsidR="00F505F8" w:rsidRPr="00B45A12" w:rsidRDefault="00120B6F" w:rsidP="00E23C03">
            <w:pPr>
              <w:rPr>
                <w:rFonts w:ascii="Arial" w:hAnsi="Arial" w:cs="David"/>
                <w:rtl/>
              </w:rPr>
            </w:pPr>
            <w:r w:rsidRPr="416944C7">
              <w:rPr>
                <w:rFonts w:ascii="David" w:eastAsia="David" w:hAnsi="David" w:cs="David"/>
                <w:rtl/>
              </w:rPr>
              <w:t>הפקת תדפיסי מרשם תיעשה מתוך רכיב התרופות עצמו</w:t>
            </w:r>
            <w:r w:rsidRPr="416944C7">
              <w:rPr>
                <w:rFonts w:ascii="David" w:eastAsia="David" w:hAnsi="David" w:cs="David"/>
              </w:rPr>
              <w:t>.</w:t>
            </w:r>
          </w:p>
          <w:p w14:paraId="24C8E03A" w14:textId="77777777" w:rsidR="00120B6F" w:rsidRPr="00B45A12" w:rsidRDefault="00120B6F" w:rsidP="00E23C03">
            <w:pPr>
              <w:rPr>
                <w:rFonts w:ascii="Arial" w:hAnsi="Arial" w:cs="David"/>
                <w:rtl/>
              </w:rPr>
            </w:pPr>
          </w:p>
          <w:p w14:paraId="29A93FF9" w14:textId="57465801" w:rsidR="00120B6F" w:rsidRPr="00B45A12" w:rsidRDefault="00120B6F" w:rsidP="00E23C03">
            <w:pPr>
              <w:rPr>
                <w:rFonts w:ascii="Arial" w:hAnsi="Arial" w:cs="David"/>
                <w:rtl/>
              </w:rPr>
            </w:pPr>
            <w:r w:rsidRPr="416944C7">
              <w:rPr>
                <w:rFonts w:ascii="David" w:eastAsia="David" w:hAnsi="David" w:cs="David"/>
                <w:rtl/>
              </w:rPr>
              <w:t xml:space="preserve">הערה: מבנה המבטים בתיק המטופל ניתן </w:t>
            </w:r>
            <w:proofErr w:type="spellStart"/>
            <w:r w:rsidRPr="416944C7">
              <w:rPr>
                <w:rFonts w:ascii="David" w:eastAsia="David" w:hAnsi="David" w:cs="David"/>
                <w:rtl/>
              </w:rPr>
              <w:t>לקסטום</w:t>
            </w:r>
            <w:proofErr w:type="spellEnd"/>
            <w:r w:rsidRPr="416944C7">
              <w:rPr>
                <w:rFonts w:ascii="David" w:eastAsia="David" w:hAnsi="David" w:cs="David"/>
                <w:rtl/>
              </w:rPr>
              <w:t xml:space="preserve"> ולשינוי בהתאם לצרכי הלקוח. הנושא ייסגר במעמד הקמת המערכת</w:t>
            </w:r>
            <w:r w:rsidRPr="416944C7">
              <w:rPr>
                <w:rFonts w:ascii="David" w:eastAsia="David" w:hAnsi="David" w:cs="David"/>
              </w:rPr>
              <w:t>.</w:t>
            </w:r>
          </w:p>
        </w:tc>
      </w:tr>
      <w:tr w:rsidR="00CB5539" w:rsidRPr="00B45A12" w14:paraId="4E282F0E" w14:textId="77777777" w:rsidTr="416944C7">
        <w:trPr>
          <w:trHeight w:val="1543"/>
        </w:trPr>
        <w:tc>
          <w:tcPr>
            <w:tcW w:w="1084" w:type="dxa"/>
            <w:shd w:val="clear" w:color="auto" w:fill="auto"/>
            <w:hideMark/>
          </w:tcPr>
          <w:p w14:paraId="15D3D23D" w14:textId="44DB1BDE" w:rsidR="00E23C03" w:rsidRPr="00B45A12" w:rsidRDefault="00E23C03" w:rsidP="00E23C03">
            <w:pPr>
              <w:rPr>
                <w:rFonts w:ascii="Arial" w:hAnsi="Arial" w:cs="David"/>
                <w:rtl/>
              </w:rPr>
            </w:pPr>
            <w:r w:rsidRPr="416944C7">
              <w:rPr>
                <w:rFonts w:ascii="David" w:eastAsia="David" w:hAnsi="David" w:cs="David"/>
              </w:rPr>
              <w:t>10.1.1.2</w:t>
            </w:r>
          </w:p>
        </w:tc>
        <w:tc>
          <w:tcPr>
            <w:tcW w:w="323" w:type="dxa"/>
            <w:shd w:val="clear" w:color="auto" w:fill="auto"/>
            <w:hideMark/>
          </w:tcPr>
          <w:p w14:paraId="271F642A" w14:textId="77777777" w:rsidR="00E23C03" w:rsidRPr="00B45A12" w:rsidRDefault="00E23C03" w:rsidP="00E23C03">
            <w:pPr>
              <w:rPr>
                <w:rFonts w:ascii="Arial" w:hAnsi="Arial" w:cs="David"/>
                <w:rtl/>
              </w:rPr>
            </w:pPr>
            <w:r w:rsidRPr="416944C7">
              <w:rPr>
                <w:rFonts w:ascii="David" w:eastAsia="David" w:hAnsi="David" w:cs="David"/>
              </w:rPr>
              <w:t>2</w:t>
            </w:r>
          </w:p>
        </w:tc>
        <w:tc>
          <w:tcPr>
            <w:tcW w:w="4087" w:type="dxa"/>
            <w:shd w:val="clear" w:color="auto" w:fill="auto"/>
            <w:hideMark/>
          </w:tcPr>
          <w:p w14:paraId="7A526C6E" w14:textId="77777777" w:rsidR="00E23C03" w:rsidRPr="00B45A12" w:rsidRDefault="00E23C03" w:rsidP="00E23C03">
            <w:pPr>
              <w:rPr>
                <w:rFonts w:ascii="Arial" w:hAnsi="Arial" w:cs="David"/>
                <w:rtl/>
              </w:rPr>
            </w:pPr>
            <w:r w:rsidRPr="416944C7">
              <w:rPr>
                <w:rFonts w:ascii="David" w:eastAsia="David" w:hAnsi="David" w:cs="David"/>
                <w:rtl/>
              </w:rPr>
              <w:t xml:space="preserve">במסגרת כל תהליכי ההתרשמות ממידע רפואי, הנתונים שיוצגו יהיו נכונים לזמן הזנתם במערכת ולא לזמן הצפייה. לדוגמה: היה ונתון </w:t>
            </w:r>
            <w:proofErr w:type="spellStart"/>
            <w:r w:rsidRPr="416944C7">
              <w:rPr>
                <w:rFonts w:ascii="David" w:eastAsia="David" w:hAnsi="David" w:cs="David"/>
                <w:rtl/>
              </w:rPr>
              <w:t>משא"ני</w:t>
            </w:r>
            <w:proofErr w:type="spellEnd"/>
            <w:r w:rsidRPr="416944C7">
              <w:rPr>
                <w:rFonts w:ascii="David" w:eastAsia="David" w:hAnsi="David" w:cs="David"/>
                <w:rtl/>
              </w:rPr>
              <w:t xml:space="preserve"> לגבי החייל, ערכי מינ'/מקס' של בדיקות מעבדה, נתון מקודד</w:t>
            </w:r>
            <w:r w:rsidRPr="416944C7">
              <w:rPr>
                <w:rFonts w:ascii="David" w:eastAsia="David" w:hAnsi="David" w:cs="David"/>
              </w:rPr>
              <w:t xml:space="preserve"> (master data - </w:t>
            </w:r>
            <w:r w:rsidRPr="416944C7">
              <w:rPr>
                <w:rFonts w:ascii="David" w:eastAsia="David" w:hAnsi="David" w:cs="David"/>
                <w:rtl/>
              </w:rPr>
              <w:t>שם של תרופה, שם של אבחנה וכד'), תוכן שאלון, נתון לגבי המטפל, המרפאה וכד' השתנו מאז המפגש, יוצג הנתון/הערך/השם/השאלון שהיה בתוקף בזמן המפגש</w:t>
            </w:r>
            <w:r w:rsidRPr="416944C7">
              <w:rPr>
                <w:rFonts w:ascii="David" w:eastAsia="David" w:hAnsi="David" w:cs="David"/>
              </w:rPr>
              <w:t>.</w:t>
            </w:r>
          </w:p>
        </w:tc>
        <w:tc>
          <w:tcPr>
            <w:tcW w:w="3970" w:type="dxa"/>
          </w:tcPr>
          <w:p w14:paraId="7F81E32F" w14:textId="77777777" w:rsidR="00280FE2" w:rsidRPr="00B45A12" w:rsidRDefault="00E23C03" w:rsidP="00E23C03">
            <w:pPr>
              <w:rPr>
                <w:rFonts w:ascii="Arial" w:hAnsi="Arial" w:cs="David"/>
                <w:rtl/>
              </w:rPr>
            </w:pPr>
            <w:r w:rsidRPr="416944C7">
              <w:rPr>
                <w:rFonts w:ascii="David" w:eastAsia="David" w:hAnsi="David" w:cs="David"/>
                <w:rtl/>
              </w:rPr>
              <w:t>הנתונים י</w:t>
            </w:r>
            <w:r w:rsidR="00280FE2" w:rsidRPr="416944C7">
              <w:rPr>
                <w:rFonts w:ascii="David" w:eastAsia="David" w:hAnsi="David" w:cs="David"/>
                <w:rtl/>
              </w:rPr>
              <w:t>וצגו בהתאם לזמן שמירתם</w:t>
            </w:r>
            <w:r w:rsidR="00280FE2" w:rsidRPr="416944C7">
              <w:rPr>
                <w:rFonts w:ascii="David" w:eastAsia="David" w:hAnsi="David" w:cs="David"/>
              </w:rPr>
              <w:t xml:space="preserve">. </w:t>
            </w:r>
          </w:p>
          <w:p w14:paraId="4716BB9C" w14:textId="34F5759E" w:rsidR="00E23C03" w:rsidRPr="00B45A12" w:rsidRDefault="00280FE2" w:rsidP="00E23C03">
            <w:pPr>
              <w:rPr>
                <w:rFonts w:ascii="Arial" w:hAnsi="Arial" w:cs="David"/>
                <w:rtl/>
              </w:rPr>
            </w:pPr>
            <w:r w:rsidRPr="416944C7">
              <w:rPr>
                <w:rFonts w:ascii="David" w:eastAsia="David" w:hAnsi="David" w:cs="David"/>
                <w:rtl/>
              </w:rPr>
              <w:t xml:space="preserve">כל </w:t>
            </w:r>
            <w:proofErr w:type="spellStart"/>
            <w:r w:rsidRPr="416944C7">
              <w:rPr>
                <w:rFonts w:ascii="David" w:eastAsia="David" w:hAnsi="David" w:cs="David"/>
                <w:rtl/>
              </w:rPr>
              <w:t>גירסת</w:t>
            </w:r>
            <w:proofErr w:type="spellEnd"/>
            <w:r w:rsidRPr="416944C7">
              <w:rPr>
                <w:rFonts w:ascii="David" w:eastAsia="David" w:hAnsi="David" w:cs="David"/>
                <w:rtl/>
              </w:rPr>
              <w:t xml:space="preserve"> מסמך</w:t>
            </w:r>
            <w:r w:rsidR="00E23C03" w:rsidRPr="416944C7">
              <w:rPr>
                <w:rFonts w:ascii="David" w:eastAsia="David" w:hAnsi="David" w:cs="David"/>
                <w:rtl/>
              </w:rPr>
              <w:t xml:space="preserve"> תציג את הנתונים כפי שהם נשמרו בזמן חתימתם</w:t>
            </w:r>
            <w:r w:rsidR="00E23C03" w:rsidRPr="416944C7">
              <w:rPr>
                <w:rFonts w:ascii="David" w:eastAsia="David" w:hAnsi="David" w:cs="David"/>
              </w:rPr>
              <w:t>.</w:t>
            </w:r>
          </w:p>
        </w:tc>
      </w:tr>
      <w:tr w:rsidR="00CB5539" w:rsidRPr="00B45A12" w14:paraId="6873260E" w14:textId="77777777" w:rsidTr="416944C7">
        <w:trPr>
          <w:trHeight w:val="699"/>
        </w:trPr>
        <w:tc>
          <w:tcPr>
            <w:tcW w:w="1084" w:type="dxa"/>
            <w:shd w:val="clear" w:color="auto" w:fill="auto"/>
            <w:hideMark/>
          </w:tcPr>
          <w:p w14:paraId="76A20EB0" w14:textId="77777777" w:rsidR="00E23C03" w:rsidRPr="00B45A12" w:rsidRDefault="00E23C03" w:rsidP="00E23C03">
            <w:pPr>
              <w:rPr>
                <w:rFonts w:ascii="Arial" w:hAnsi="Arial" w:cs="David"/>
                <w:rtl/>
              </w:rPr>
            </w:pPr>
            <w:r w:rsidRPr="416944C7">
              <w:rPr>
                <w:rFonts w:ascii="David" w:eastAsia="David" w:hAnsi="David" w:cs="David"/>
              </w:rPr>
              <w:t>10.1.1.3</w:t>
            </w:r>
          </w:p>
        </w:tc>
        <w:tc>
          <w:tcPr>
            <w:tcW w:w="323" w:type="dxa"/>
            <w:shd w:val="clear" w:color="auto" w:fill="auto"/>
            <w:hideMark/>
          </w:tcPr>
          <w:p w14:paraId="171F17D6" w14:textId="77777777" w:rsidR="00E23C03" w:rsidRPr="00B45A12" w:rsidRDefault="00E23C03" w:rsidP="00E23C03">
            <w:pPr>
              <w:rPr>
                <w:rFonts w:ascii="Arial" w:hAnsi="Arial" w:cs="David"/>
                <w:rtl/>
              </w:rPr>
            </w:pPr>
            <w:r w:rsidRPr="416944C7">
              <w:rPr>
                <w:rFonts w:ascii="David" w:eastAsia="David" w:hAnsi="David" w:cs="David"/>
              </w:rPr>
              <w:t>3</w:t>
            </w:r>
          </w:p>
        </w:tc>
        <w:tc>
          <w:tcPr>
            <w:tcW w:w="4087" w:type="dxa"/>
            <w:shd w:val="clear" w:color="auto" w:fill="auto"/>
            <w:hideMark/>
          </w:tcPr>
          <w:p w14:paraId="1EE21CD9" w14:textId="77777777" w:rsidR="00E23C03" w:rsidRPr="00B45A12" w:rsidRDefault="00E23C03" w:rsidP="00E23C03">
            <w:pPr>
              <w:rPr>
                <w:rFonts w:ascii="Arial" w:hAnsi="Arial" w:cs="David"/>
                <w:rtl/>
              </w:rPr>
            </w:pPr>
            <w:r w:rsidRPr="416944C7">
              <w:rPr>
                <w:rFonts w:ascii="David" w:eastAsia="David" w:hAnsi="David" w:cs="David"/>
                <w:rtl/>
              </w:rPr>
              <w:t xml:space="preserve">במסגרת כל תהליכי ההתרשמות ממידע רפואי, בהצגת מידע שבוצעו לו תיקונים לאחר הזנתו הראשונית (לדוגמה: תיקון מפגש), המערכת תציג את </w:t>
            </w:r>
            <w:r w:rsidRPr="416944C7">
              <w:rPr>
                <w:rFonts w:ascii="David" w:eastAsia="David" w:hAnsi="David" w:cs="David"/>
                <w:rtl/>
              </w:rPr>
              <w:lastRenderedPageBreak/>
              <w:t>המידע המעודכן ביותר ותציג אינדיקציה ויזואלית שמדובר במידע שבוצעו לו תיקונים.</w:t>
            </w:r>
            <w:r w:rsidRPr="00B45A12">
              <w:rPr>
                <w:rFonts w:ascii="Arial" w:hAnsi="Arial" w:cs="David"/>
                <w:rtl/>
              </w:rPr>
              <w:br/>
            </w:r>
            <w:r w:rsidRPr="416944C7">
              <w:rPr>
                <w:rFonts w:ascii="David" w:eastAsia="David" w:hAnsi="David" w:cs="David"/>
                <w:rtl/>
              </w:rPr>
              <w:t>המשתמש יוכל לצפות בתיקונים שבוצעו, כמתואר ביכולת מספר 4 בתהליך משנה זה.</w:t>
            </w:r>
            <w:r w:rsidRPr="00B45A12">
              <w:rPr>
                <w:rFonts w:ascii="Arial" w:hAnsi="Arial" w:cs="David"/>
                <w:rtl/>
              </w:rPr>
              <w:br/>
            </w:r>
            <w:r w:rsidRPr="00B45A12">
              <w:rPr>
                <w:rFonts w:ascii="Arial" w:hAnsi="Arial" w:cs="David"/>
                <w:rtl/>
              </w:rPr>
              <w:br/>
            </w:r>
            <w:r w:rsidRPr="416944C7">
              <w:rPr>
                <w:rFonts w:ascii="David" w:eastAsia="David" w:hAnsi="David" w:cs="David"/>
                <w:rtl/>
              </w:rPr>
              <w:t>לגבי מידע שבוטל (לדוגמה: מפגש שבוטל) כאשר המשתמש בוחר בחיתוך המציג גם מידע מבוטל, יוצג מידע זה עם אינדיקציה ויזואלית ברורה לביטול (לדוגמה: קו חוצה</w:t>
            </w:r>
            <w:r w:rsidRPr="416944C7">
              <w:rPr>
                <w:rFonts w:ascii="David" w:eastAsia="David" w:hAnsi="David" w:cs="David"/>
              </w:rPr>
              <w:t>).</w:t>
            </w:r>
          </w:p>
        </w:tc>
        <w:tc>
          <w:tcPr>
            <w:tcW w:w="3970" w:type="dxa"/>
          </w:tcPr>
          <w:p w14:paraId="63797BD5" w14:textId="4AB67F85" w:rsidR="00E23C03" w:rsidRPr="00B45A12" w:rsidRDefault="00C4703F" w:rsidP="00005722">
            <w:pPr>
              <w:pStyle w:val="ListParagraph"/>
              <w:numPr>
                <w:ilvl w:val="0"/>
                <w:numId w:val="5"/>
              </w:numPr>
              <w:rPr>
                <w:rFonts w:ascii="Arial" w:hAnsi="Arial" w:cs="David"/>
              </w:rPr>
            </w:pPr>
            <w:r w:rsidRPr="416944C7">
              <w:rPr>
                <w:rFonts w:ascii="David" w:eastAsia="David" w:hAnsi="David" w:cs="David"/>
                <w:rtl/>
              </w:rPr>
              <w:lastRenderedPageBreak/>
              <w:t xml:space="preserve">מסך </w:t>
            </w:r>
            <w:r w:rsidR="00E23C03" w:rsidRPr="416944C7">
              <w:rPr>
                <w:rFonts w:ascii="David" w:eastAsia="David" w:hAnsi="David" w:cs="David"/>
                <w:rtl/>
              </w:rPr>
              <w:t xml:space="preserve">רשימת מפגשים – </w:t>
            </w:r>
            <w:r w:rsidRPr="416944C7">
              <w:rPr>
                <w:rFonts w:ascii="David" w:eastAsia="David" w:hAnsi="David" w:cs="David"/>
                <w:rtl/>
              </w:rPr>
              <w:t xml:space="preserve">ליד כל ביקור שבוטל </w:t>
            </w:r>
            <w:r w:rsidR="00005722" w:rsidRPr="416944C7">
              <w:rPr>
                <w:rFonts w:ascii="David" w:eastAsia="David" w:hAnsi="David" w:cs="David"/>
                <w:rtl/>
              </w:rPr>
              <w:t>תוצג</w:t>
            </w:r>
            <w:r w:rsidR="00E23C03" w:rsidRPr="416944C7">
              <w:rPr>
                <w:rFonts w:ascii="David" w:eastAsia="David" w:hAnsi="David" w:cs="David"/>
                <w:rtl/>
              </w:rPr>
              <w:t xml:space="preserve"> </w:t>
            </w:r>
            <w:r w:rsidR="00005722" w:rsidRPr="416944C7">
              <w:rPr>
                <w:rFonts w:ascii="David" w:eastAsia="David" w:hAnsi="David" w:cs="David"/>
                <w:rtl/>
              </w:rPr>
              <w:t>צלמית</w:t>
            </w:r>
            <w:r w:rsidR="00E23C03" w:rsidRPr="416944C7">
              <w:rPr>
                <w:rFonts w:ascii="David" w:eastAsia="David" w:hAnsi="David" w:cs="David"/>
              </w:rPr>
              <w:t>.</w:t>
            </w:r>
          </w:p>
          <w:p w14:paraId="33818392" w14:textId="764CAEFB" w:rsidR="00E23C03" w:rsidRPr="00B45A12" w:rsidRDefault="00E23C03" w:rsidP="002F5F05">
            <w:pPr>
              <w:pStyle w:val="ListParagraph"/>
              <w:numPr>
                <w:ilvl w:val="0"/>
                <w:numId w:val="5"/>
              </w:numPr>
              <w:rPr>
                <w:rFonts w:ascii="Arial" w:hAnsi="Arial" w:cs="David"/>
              </w:rPr>
            </w:pPr>
            <w:r w:rsidRPr="416944C7">
              <w:rPr>
                <w:rFonts w:ascii="David" w:eastAsia="David" w:hAnsi="David" w:cs="David"/>
                <w:rtl/>
              </w:rPr>
              <w:t>תהליך תיקון</w:t>
            </w:r>
            <w:r w:rsidR="009B5E3B" w:rsidRPr="416944C7">
              <w:rPr>
                <w:rFonts w:ascii="David" w:eastAsia="David" w:hAnsi="David" w:cs="David"/>
                <w:rtl/>
              </w:rPr>
              <w:t xml:space="preserve"> וביטול</w:t>
            </w:r>
            <w:r w:rsidRPr="416944C7">
              <w:rPr>
                <w:rFonts w:ascii="David" w:eastAsia="David" w:hAnsi="David" w:cs="David"/>
                <w:rtl/>
              </w:rPr>
              <w:t xml:space="preserve"> מידע –</w:t>
            </w:r>
            <w:r w:rsidR="009B5E3B" w:rsidRPr="416944C7">
              <w:rPr>
                <w:rFonts w:ascii="David" w:eastAsia="David" w:hAnsi="David" w:cs="David"/>
                <w:rtl/>
              </w:rPr>
              <w:t xml:space="preserve"> </w:t>
            </w:r>
            <w:r w:rsidR="00151C05" w:rsidRPr="416944C7">
              <w:rPr>
                <w:rFonts w:ascii="David" w:eastAsia="David" w:hAnsi="David" w:cs="David"/>
                <w:rtl/>
              </w:rPr>
              <w:t xml:space="preserve">במידה והמערכת תזהה כי לרשומה מסוימת בוצעה פעולת תיקון/ביטול בעבר, תוצג לה צלמית התרעה בעמודת </w:t>
            </w:r>
            <w:r w:rsidRPr="416944C7">
              <w:rPr>
                <w:rFonts w:ascii="David" w:eastAsia="David" w:hAnsi="David" w:cs="David"/>
                <w:rtl/>
              </w:rPr>
              <w:t>"תיקון" ו</w:t>
            </w:r>
            <w:r w:rsidR="00151C05" w:rsidRPr="416944C7">
              <w:rPr>
                <w:rFonts w:ascii="David" w:eastAsia="David" w:hAnsi="David" w:cs="David"/>
                <w:rtl/>
              </w:rPr>
              <w:t xml:space="preserve">/או </w:t>
            </w:r>
            <w:r w:rsidRPr="416944C7">
              <w:rPr>
                <w:rFonts w:ascii="David" w:eastAsia="David" w:hAnsi="David" w:cs="David"/>
                <w:rtl/>
              </w:rPr>
              <w:t>"ביטול"</w:t>
            </w:r>
            <w:r w:rsidR="009B5E3B" w:rsidRPr="416944C7">
              <w:rPr>
                <w:rFonts w:ascii="David" w:eastAsia="David" w:hAnsi="David" w:cs="David"/>
                <w:rtl/>
              </w:rPr>
              <w:t>, ב</w:t>
            </w:r>
            <w:r w:rsidR="00B53987" w:rsidRPr="416944C7">
              <w:rPr>
                <w:rFonts w:ascii="David" w:eastAsia="David" w:hAnsi="David" w:cs="David"/>
                <w:rtl/>
              </w:rPr>
              <w:t xml:space="preserve">מסך </w:t>
            </w:r>
            <w:r w:rsidR="002420A4" w:rsidRPr="416944C7">
              <w:rPr>
                <w:rFonts w:ascii="David" w:eastAsia="David" w:hAnsi="David" w:cs="David"/>
                <w:rtl/>
              </w:rPr>
              <w:t xml:space="preserve">"תיק </w:t>
            </w:r>
            <w:r w:rsidR="002F5F05" w:rsidRPr="416944C7">
              <w:rPr>
                <w:rFonts w:ascii="David" w:eastAsia="David" w:hAnsi="David" w:cs="David"/>
                <w:rtl/>
              </w:rPr>
              <w:t>מטופל</w:t>
            </w:r>
            <w:r w:rsidR="002420A4" w:rsidRPr="416944C7">
              <w:rPr>
                <w:rFonts w:ascii="David" w:eastAsia="David" w:hAnsi="David" w:cs="David"/>
                <w:rtl/>
              </w:rPr>
              <w:t>"</w:t>
            </w:r>
            <w:r w:rsidR="00B53987" w:rsidRPr="416944C7">
              <w:rPr>
                <w:rFonts w:ascii="David" w:eastAsia="David" w:hAnsi="David" w:cs="David"/>
                <w:rtl/>
              </w:rPr>
              <w:t>.</w:t>
            </w:r>
            <w:r w:rsidR="000A4432" w:rsidRPr="00B45A12">
              <w:rPr>
                <w:rFonts w:ascii="Arial" w:hAnsi="Arial" w:cs="David"/>
                <w:rtl/>
              </w:rPr>
              <w:br/>
            </w:r>
            <w:r w:rsidR="000A4432" w:rsidRPr="416944C7">
              <w:rPr>
                <w:rFonts w:ascii="David" w:eastAsia="David" w:hAnsi="David" w:cs="David"/>
                <w:rtl/>
              </w:rPr>
              <w:t>ראה אפיון מסך "</w:t>
            </w:r>
            <w:r w:rsidR="002F5F05" w:rsidRPr="416944C7">
              <w:rPr>
                <w:rFonts w:ascii="David" w:eastAsia="David" w:hAnsi="David" w:cs="David"/>
                <w:rtl/>
              </w:rPr>
              <w:t>תיק</w:t>
            </w:r>
            <w:r w:rsidR="000A4432" w:rsidRPr="416944C7">
              <w:rPr>
                <w:rFonts w:ascii="David" w:eastAsia="David" w:hAnsi="David" w:cs="David"/>
                <w:rtl/>
              </w:rPr>
              <w:t xml:space="preserve"> מטופל</w:t>
            </w:r>
            <w:r w:rsidR="000A4432" w:rsidRPr="416944C7">
              <w:rPr>
                <w:rFonts w:ascii="David" w:eastAsia="David" w:hAnsi="David" w:cs="David"/>
              </w:rPr>
              <w:t xml:space="preserve">". </w:t>
            </w:r>
          </w:p>
          <w:p w14:paraId="0AA148D1" w14:textId="64B52A0B" w:rsidR="00E23C03" w:rsidRPr="00B45A12" w:rsidRDefault="00E23C03" w:rsidP="002F5F05">
            <w:pPr>
              <w:pStyle w:val="ListParagraph"/>
              <w:numPr>
                <w:ilvl w:val="0"/>
                <w:numId w:val="5"/>
              </w:numPr>
              <w:rPr>
                <w:rFonts w:ascii="Arial" w:hAnsi="Arial" w:cs="David"/>
                <w:rtl/>
              </w:rPr>
            </w:pPr>
            <w:r w:rsidRPr="416944C7">
              <w:rPr>
                <w:rFonts w:ascii="David" w:eastAsia="David" w:hAnsi="David" w:cs="David"/>
                <w:rtl/>
              </w:rPr>
              <w:lastRenderedPageBreak/>
              <w:t xml:space="preserve">סיבת התיקון – תוצג כעמודה </w:t>
            </w:r>
            <w:r w:rsidR="000A4432" w:rsidRPr="416944C7">
              <w:rPr>
                <w:rFonts w:ascii="David" w:eastAsia="David" w:hAnsi="David" w:cs="David"/>
                <w:rtl/>
              </w:rPr>
              <w:t>נוספת</w:t>
            </w:r>
            <w:r w:rsidRPr="416944C7">
              <w:rPr>
                <w:rFonts w:ascii="David" w:eastAsia="David" w:hAnsi="David" w:cs="David"/>
                <w:rtl/>
              </w:rPr>
              <w:t xml:space="preserve"> במסך אוגדן מטופל</w:t>
            </w:r>
            <w:r w:rsidR="00151C05" w:rsidRPr="416944C7">
              <w:rPr>
                <w:rFonts w:ascii="David" w:eastAsia="David" w:hAnsi="David" w:cs="David"/>
                <w:rtl/>
              </w:rPr>
              <w:t>.</w:t>
            </w:r>
            <w:r w:rsidR="000A4432" w:rsidRPr="416944C7">
              <w:rPr>
                <w:rFonts w:ascii="David" w:eastAsia="David" w:hAnsi="David" w:cs="David"/>
                <w:rtl/>
              </w:rPr>
              <w:t xml:space="preserve"> ראה אפיון מסך "</w:t>
            </w:r>
            <w:r w:rsidR="002420A4" w:rsidRPr="416944C7">
              <w:rPr>
                <w:rFonts w:ascii="David" w:eastAsia="David" w:hAnsi="David" w:cs="David"/>
                <w:rtl/>
              </w:rPr>
              <w:t>תיק</w:t>
            </w:r>
            <w:r w:rsidR="002F5F05" w:rsidRPr="416944C7">
              <w:rPr>
                <w:rFonts w:ascii="David" w:eastAsia="David" w:hAnsi="David" w:cs="David"/>
                <w:rtl/>
              </w:rPr>
              <w:t xml:space="preserve"> מטופל</w:t>
            </w:r>
            <w:r w:rsidR="000A4432" w:rsidRPr="416944C7">
              <w:rPr>
                <w:rFonts w:ascii="David" w:eastAsia="David" w:hAnsi="David" w:cs="David"/>
              </w:rPr>
              <w:t>".</w:t>
            </w:r>
          </w:p>
        </w:tc>
      </w:tr>
      <w:tr w:rsidR="00CB5539" w:rsidRPr="00B45A12" w14:paraId="6688A7F5" w14:textId="77777777" w:rsidTr="416944C7">
        <w:trPr>
          <w:trHeight w:val="1125"/>
        </w:trPr>
        <w:tc>
          <w:tcPr>
            <w:tcW w:w="1084" w:type="dxa"/>
            <w:shd w:val="clear" w:color="auto" w:fill="auto"/>
            <w:hideMark/>
          </w:tcPr>
          <w:p w14:paraId="2487E6C4" w14:textId="77777777" w:rsidR="00E23C03" w:rsidRPr="00B45A12" w:rsidRDefault="00E23C03" w:rsidP="00E23C03">
            <w:pPr>
              <w:rPr>
                <w:rFonts w:ascii="Arial" w:hAnsi="Arial" w:cs="David"/>
                <w:rtl/>
              </w:rPr>
            </w:pPr>
            <w:r w:rsidRPr="416944C7">
              <w:rPr>
                <w:rFonts w:ascii="David" w:eastAsia="David" w:hAnsi="David" w:cs="David"/>
              </w:rPr>
              <w:lastRenderedPageBreak/>
              <w:t>10.1.1.4</w:t>
            </w:r>
          </w:p>
        </w:tc>
        <w:tc>
          <w:tcPr>
            <w:tcW w:w="323" w:type="dxa"/>
            <w:shd w:val="clear" w:color="auto" w:fill="auto"/>
            <w:hideMark/>
          </w:tcPr>
          <w:p w14:paraId="3B0B21E3" w14:textId="77777777" w:rsidR="00E23C03" w:rsidRPr="00B45A12" w:rsidRDefault="00E23C03" w:rsidP="00E23C03">
            <w:pPr>
              <w:rPr>
                <w:rFonts w:ascii="Arial" w:hAnsi="Arial" w:cs="David"/>
                <w:rtl/>
              </w:rPr>
            </w:pPr>
            <w:r w:rsidRPr="416944C7">
              <w:rPr>
                <w:rFonts w:ascii="David" w:eastAsia="David" w:hAnsi="David" w:cs="David"/>
              </w:rPr>
              <w:t>4</w:t>
            </w:r>
          </w:p>
        </w:tc>
        <w:tc>
          <w:tcPr>
            <w:tcW w:w="4087" w:type="dxa"/>
            <w:shd w:val="clear" w:color="auto" w:fill="auto"/>
            <w:hideMark/>
          </w:tcPr>
          <w:p w14:paraId="351FD6CF" w14:textId="77777777" w:rsidR="00E23C03" w:rsidRPr="00B45A12" w:rsidRDefault="00E23C03" w:rsidP="00E23C03">
            <w:pPr>
              <w:rPr>
                <w:rFonts w:ascii="Arial" w:hAnsi="Arial" w:cs="David"/>
                <w:rtl/>
              </w:rPr>
            </w:pPr>
            <w:r w:rsidRPr="416944C7">
              <w:rPr>
                <w:rFonts w:ascii="David" w:eastAsia="David" w:hAnsi="David" w:cs="David"/>
                <w:rtl/>
              </w:rPr>
              <w:t>במסגרת כל תהליכי ההתרשמות ממידע רפואי, המשתמש יוכל לבחור לצפות בכלל העדכונים והתיקונים שבוצעו למידע המוצג</w:t>
            </w:r>
            <w:r w:rsidRPr="416944C7">
              <w:rPr>
                <w:rFonts w:ascii="David" w:eastAsia="David" w:hAnsi="David" w:cs="David"/>
              </w:rPr>
              <w:t xml:space="preserve"> (change log), </w:t>
            </w:r>
            <w:r w:rsidRPr="416944C7">
              <w:rPr>
                <w:rFonts w:ascii="David" w:eastAsia="David" w:hAnsi="David" w:cs="David"/>
                <w:rtl/>
              </w:rPr>
              <w:t>לרבות פרטי מבצע השינוי, פרטי המרפאה בה בוצע השינוי, מועד השינוי ופרטי השינוי שבוצע וסיבת ביצוע השינוי (במקרים בהם תועדה סיבה</w:t>
            </w:r>
            <w:r w:rsidRPr="416944C7">
              <w:rPr>
                <w:rFonts w:ascii="David" w:eastAsia="David" w:hAnsi="David" w:cs="David"/>
              </w:rPr>
              <w:t>).</w:t>
            </w:r>
          </w:p>
        </w:tc>
        <w:tc>
          <w:tcPr>
            <w:tcW w:w="3970" w:type="dxa"/>
          </w:tcPr>
          <w:p w14:paraId="4A4DB421" w14:textId="580175B5" w:rsidR="00E23C03" w:rsidRPr="00B45A12" w:rsidRDefault="00E23C03" w:rsidP="00524530">
            <w:pPr>
              <w:rPr>
                <w:rFonts w:ascii="Arial" w:hAnsi="Arial" w:cs="David"/>
                <w:rtl/>
              </w:rPr>
            </w:pPr>
            <w:r w:rsidRPr="416944C7">
              <w:rPr>
                <w:rFonts w:ascii="David" w:eastAsia="David" w:hAnsi="David" w:cs="David"/>
                <w:rtl/>
              </w:rPr>
              <w:t>בכל רישום</w:t>
            </w:r>
            <w:r w:rsidR="00524530" w:rsidRPr="416944C7">
              <w:rPr>
                <w:rFonts w:ascii="David" w:eastAsia="David" w:hAnsi="David" w:cs="David"/>
                <w:rtl/>
              </w:rPr>
              <w:t xml:space="preserve"> חדש</w:t>
            </w:r>
            <w:r w:rsidRPr="416944C7">
              <w:rPr>
                <w:rFonts w:ascii="David" w:eastAsia="David" w:hAnsi="David" w:cs="David"/>
                <w:rtl/>
              </w:rPr>
              <w:t>/עדכון/</w:t>
            </w:r>
            <w:r w:rsidR="00524530" w:rsidRPr="416944C7">
              <w:rPr>
                <w:rFonts w:ascii="David" w:eastAsia="David" w:hAnsi="David" w:cs="David"/>
                <w:rtl/>
              </w:rPr>
              <w:t xml:space="preserve">ביטול של פריט מידע במערכת, </w:t>
            </w:r>
            <w:r w:rsidRPr="416944C7">
              <w:rPr>
                <w:rFonts w:ascii="David" w:eastAsia="David" w:hAnsi="David" w:cs="David"/>
                <w:rtl/>
              </w:rPr>
              <w:t xml:space="preserve">המערכת </w:t>
            </w:r>
            <w:r w:rsidR="00524530" w:rsidRPr="416944C7">
              <w:rPr>
                <w:rFonts w:ascii="David" w:eastAsia="David" w:hAnsi="David" w:cs="David"/>
                <w:rtl/>
              </w:rPr>
              <w:t xml:space="preserve">תשמור את הפעולה בטבלת </w:t>
            </w:r>
            <w:r w:rsidRPr="416944C7">
              <w:rPr>
                <w:rFonts w:ascii="David" w:eastAsia="David" w:hAnsi="David" w:cs="David"/>
                <w:rtl/>
              </w:rPr>
              <w:t>היסטוריה.</w:t>
            </w:r>
            <w:r w:rsidR="00524530" w:rsidRPr="416944C7">
              <w:rPr>
                <w:rFonts w:ascii="David" w:eastAsia="David" w:hAnsi="David" w:cs="David"/>
                <w:rtl/>
              </w:rPr>
              <w:t xml:space="preserve"> ניתן יהיה לצפות בהיסטורית השינויים מתוך פריט המידע הרלוונטי</w:t>
            </w:r>
            <w:r w:rsidR="00524530" w:rsidRPr="416944C7">
              <w:rPr>
                <w:rFonts w:ascii="David" w:eastAsia="David" w:hAnsi="David" w:cs="David"/>
              </w:rPr>
              <w:t>.</w:t>
            </w:r>
          </w:p>
          <w:p w14:paraId="2003C87E" w14:textId="77777777" w:rsidR="00524530" w:rsidRPr="00B45A12" w:rsidRDefault="00524530" w:rsidP="00524530">
            <w:pPr>
              <w:rPr>
                <w:rFonts w:ascii="Arial" w:hAnsi="Arial" w:cs="David"/>
                <w:rtl/>
              </w:rPr>
            </w:pPr>
            <w:r w:rsidRPr="416944C7">
              <w:rPr>
                <w:rFonts w:ascii="David" w:eastAsia="David" w:hAnsi="David" w:cs="David"/>
                <w:rtl/>
              </w:rPr>
              <w:t>מבנה הטבלה</w:t>
            </w:r>
            <w:r w:rsidRPr="416944C7">
              <w:rPr>
                <w:rFonts w:ascii="David" w:eastAsia="David" w:hAnsi="David" w:cs="David"/>
              </w:rPr>
              <w:t>:</w:t>
            </w:r>
          </w:p>
          <w:p w14:paraId="1A7A6140" w14:textId="42FC673C" w:rsidR="00524530" w:rsidRPr="00B45A12" w:rsidRDefault="00524530" w:rsidP="00524530">
            <w:pPr>
              <w:pStyle w:val="ListParagraph"/>
              <w:numPr>
                <w:ilvl w:val="0"/>
                <w:numId w:val="7"/>
              </w:numPr>
              <w:rPr>
                <w:rFonts w:ascii="Arial" w:hAnsi="Arial" w:cs="David"/>
              </w:rPr>
            </w:pPr>
            <w:r w:rsidRPr="416944C7">
              <w:rPr>
                <w:rFonts w:ascii="David" w:eastAsia="David" w:hAnsi="David" w:cs="David"/>
              </w:rPr>
              <w:t xml:space="preserve">ID </w:t>
            </w:r>
            <w:r w:rsidRPr="416944C7">
              <w:rPr>
                <w:rFonts w:ascii="David" w:eastAsia="David" w:hAnsi="David" w:cs="David"/>
                <w:rtl/>
              </w:rPr>
              <w:t>מטופל</w:t>
            </w:r>
          </w:p>
          <w:p w14:paraId="68114734" w14:textId="77777777" w:rsidR="00524530" w:rsidRPr="00B45A12" w:rsidRDefault="00524530" w:rsidP="00524530">
            <w:pPr>
              <w:pStyle w:val="ListParagraph"/>
              <w:numPr>
                <w:ilvl w:val="0"/>
                <w:numId w:val="7"/>
              </w:numPr>
              <w:rPr>
                <w:rFonts w:ascii="Arial" w:hAnsi="Arial" w:cs="David"/>
              </w:rPr>
            </w:pPr>
            <w:r w:rsidRPr="416944C7">
              <w:rPr>
                <w:rFonts w:ascii="David" w:eastAsia="David" w:hAnsi="David" w:cs="David"/>
                <w:rtl/>
              </w:rPr>
              <w:t>מסך</w:t>
            </w:r>
          </w:p>
          <w:p w14:paraId="76F8712F" w14:textId="77777777" w:rsidR="00524530" w:rsidRPr="00B45A12" w:rsidRDefault="00524530" w:rsidP="00524530">
            <w:pPr>
              <w:pStyle w:val="ListParagraph"/>
              <w:numPr>
                <w:ilvl w:val="0"/>
                <w:numId w:val="7"/>
              </w:numPr>
              <w:rPr>
                <w:rFonts w:ascii="Arial" w:hAnsi="Arial" w:cs="David"/>
              </w:rPr>
            </w:pPr>
            <w:r w:rsidRPr="416944C7">
              <w:rPr>
                <w:rFonts w:ascii="David" w:eastAsia="David" w:hAnsi="David" w:cs="David"/>
                <w:rtl/>
              </w:rPr>
              <w:t>מרפאה בה בוצע השינוי</w:t>
            </w:r>
          </w:p>
          <w:p w14:paraId="2CFDFEDA" w14:textId="77777777" w:rsidR="00524530" w:rsidRPr="00B45A12" w:rsidRDefault="00524530" w:rsidP="00524530">
            <w:pPr>
              <w:pStyle w:val="ListParagraph"/>
              <w:numPr>
                <w:ilvl w:val="0"/>
                <w:numId w:val="7"/>
              </w:numPr>
              <w:rPr>
                <w:rFonts w:ascii="Arial" w:hAnsi="Arial" w:cs="David"/>
              </w:rPr>
            </w:pPr>
            <w:r w:rsidRPr="416944C7">
              <w:rPr>
                <w:rFonts w:ascii="David" w:eastAsia="David" w:hAnsi="David" w:cs="David"/>
                <w:rtl/>
              </w:rPr>
              <w:t>משתמש מעדכן</w:t>
            </w:r>
          </w:p>
          <w:p w14:paraId="3E5A53C9" w14:textId="07C13E0C" w:rsidR="00524530" w:rsidRPr="00B45A12" w:rsidRDefault="00524530" w:rsidP="00524530">
            <w:pPr>
              <w:pStyle w:val="ListParagraph"/>
              <w:numPr>
                <w:ilvl w:val="0"/>
                <w:numId w:val="7"/>
              </w:numPr>
              <w:rPr>
                <w:rFonts w:ascii="Arial" w:hAnsi="Arial" w:cs="David"/>
              </w:rPr>
            </w:pPr>
            <w:r w:rsidRPr="416944C7">
              <w:rPr>
                <w:rFonts w:ascii="David" w:eastAsia="David" w:hAnsi="David" w:cs="David"/>
                <w:rtl/>
              </w:rPr>
              <w:t>תאריך ושעת הפעולה</w:t>
            </w:r>
          </w:p>
          <w:p w14:paraId="570C7F6A" w14:textId="77777777" w:rsidR="006F5EF6" w:rsidRPr="00B45A12" w:rsidRDefault="006F5EF6" w:rsidP="00524530">
            <w:pPr>
              <w:pStyle w:val="ListParagraph"/>
              <w:numPr>
                <w:ilvl w:val="0"/>
                <w:numId w:val="7"/>
              </w:numPr>
              <w:rPr>
                <w:rFonts w:ascii="Arial" w:hAnsi="Arial" w:cs="David"/>
              </w:rPr>
            </w:pPr>
            <w:r w:rsidRPr="416944C7">
              <w:rPr>
                <w:rFonts w:ascii="David" w:eastAsia="David" w:hAnsi="David" w:cs="David"/>
                <w:rtl/>
              </w:rPr>
              <w:t>שדה</w:t>
            </w:r>
          </w:p>
          <w:p w14:paraId="1580DFF3" w14:textId="2F82EDE1" w:rsidR="006F5EF6" w:rsidRPr="00B45A12" w:rsidRDefault="006F5EF6" w:rsidP="00524530">
            <w:pPr>
              <w:pStyle w:val="ListParagraph"/>
              <w:numPr>
                <w:ilvl w:val="0"/>
                <w:numId w:val="7"/>
              </w:numPr>
              <w:rPr>
                <w:rFonts w:ascii="Arial" w:hAnsi="Arial" w:cs="David"/>
              </w:rPr>
            </w:pPr>
            <w:r w:rsidRPr="416944C7">
              <w:rPr>
                <w:rFonts w:ascii="David" w:eastAsia="David" w:hAnsi="David" w:cs="David"/>
                <w:rtl/>
              </w:rPr>
              <w:t>פעולה</w:t>
            </w:r>
          </w:p>
          <w:p w14:paraId="21AC76C9" w14:textId="77777777" w:rsidR="00524530" w:rsidRPr="00B45A12" w:rsidRDefault="00524530" w:rsidP="00524530">
            <w:pPr>
              <w:pStyle w:val="ListParagraph"/>
              <w:numPr>
                <w:ilvl w:val="0"/>
                <w:numId w:val="7"/>
              </w:numPr>
              <w:rPr>
                <w:rFonts w:ascii="Arial" w:hAnsi="Arial" w:cs="David"/>
              </w:rPr>
            </w:pPr>
            <w:r w:rsidRPr="416944C7">
              <w:rPr>
                <w:rFonts w:ascii="David" w:eastAsia="David" w:hAnsi="David" w:cs="David"/>
                <w:rtl/>
              </w:rPr>
              <w:t>ערך ישן</w:t>
            </w:r>
          </w:p>
          <w:p w14:paraId="60289222" w14:textId="77777777" w:rsidR="00524530" w:rsidRPr="00B45A12" w:rsidRDefault="00524530" w:rsidP="004C20B5">
            <w:pPr>
              <w:pStyle w:val="ListParagraph"/>
              <w:numPr>
                <w:ilvl w:val="0"/>
                <w:numId w:val="7"/>
              </w:numPr>
              <w:rPr>
                <w:rFonts w:ascii="Arial" w:hAnsi="Arial" w:cs="David"/>
              </w:rPr>
            </w:pPr>
            <w:r w:rsidRPr="416944C7">
              <w:rPr>
                <w:rFonts w:ascii="David" w:eastAsia="David" w:hAnsi="David" w:cs="David"/>
                <w:rtl/>
              </w:rPr>
              <w:t>ערך חדש</w:t>
            </w:r>
          </w:p>
          <w:p w14:paraId="70B7A809" w14:textId="77777777" w:rsidR="004C20B5" w:rsidRPr="00B45A12" w:rsidRDefault="004C20B5" w:rsidP="004C20B5">
            <w:pPr>
              <w:rPr>
                <w:rFonts w:ascii="Arial" w:hAnsi="Arial" w:cs="David"/>
                <w:rtl/>
              </w:rPr>
            </w:pPr>
          </w:p>
          <w:p w14:paraId="5D7181AD" w14:textId="2A0C19DE" w:rsidR="004C20B5" w:rsidRPr="00B45A12" w:rsidRDefault="004C20B5" w:rsidP="004C20B5">
            <w:pPr>
              <w:rPr>
                <w:rFonts w:ascii="Arial" w:hAnsi="Arial" w:cs="David"/>
                <w:rtl/>
              </w:rPr>
            </w:pPr>
            <w:r w:rsidRPr="416944C7">
              <w:rPr>
                <w:rFonts w:ascii="David" w:eastAsia="David" w:hAnsi="David" w:cs="David"/>
                <w:rtl/>
              </w:rPr>
              <w:t>ראה אפיון מסך "היס</w:t>
            </w:r>
            <w:r w:rsidR="00B64568" w:rsidRPr="416944C7">
              <w:rPr>
                <w:rFonts w:ascii="David" w:eastAsia="David" w:hAnsi="David" w:cs="David"/>
                <w:rtl/>
              </w:rPr>
              <w:t>טורית שינויים</w:t>
            </w:r>
            <w:r w:rsidR="00F95B74" w:rsidRPr="416944C7">
              <w:rPr>
                <w:rFonts w:ascii="David" w:eastAsia="David" w:hAnsi="David" w:cs="David"/>
              </w:rPr>
              <w:t>".</w:t>
            </w:r>
          </w:p>
        </w:tc>
      </w:tr>
      <w:tr w:rsidR="00CB5539" w:rsidRPr="00B45A12" w14:paraId="08DAE6E0" w14:textId="77777777" w:rsidTr="416944C7">
        <w:trPr>
          <w:trHeight w:val="3696"/>
        </w:trPr>
        <w:tc>
          <w:tcPr>
            <w:tcW w:w="1084" w:type="dxa"/>
            <w:shd w:val="clear" w:color="auto" w:fill="auto"/>
            <w:hideMark/>
          </w:tcPr>
          <w:p w14:paraId="23A0413D" w14:textId="0C1C29F9" w:rsidR="00E23C03" w:rsidRPr="00B45A12" w:rsidRDefault="00E23C03" w:rsidP="00E23C03">
            <w:pPr>
              <w:rPr>
                <w:rFonts w:ascii="Arial" w:hAnsi="Arial" w:cs="David"/>
                <w:highlight w:val="red"/>
                <w:rtl/>
              </w:rPr>
            </w:pPr>
            <w:r w:rsidRPr="416944C7">
              <w:rPr>
                <w:rFonts w:ascii="David" w:eastAsia="David" w:hAnsi="David" w:cs="David"/>
              </w:rPr>
              <w:t>10.1.1.5</w:t>
            </w:r>
          </w:p>
        </w:tc>
        <w:tc>
          <w:tcPr>
            <w:tcW w:w="323" w:type="dxa"/>
            <w:shd w:val="clear" w:color="auto" w:fill="auto"/>
            <w:hideMark/>
          </w:tcPr>
          <w:p w14:paraId="58F56096" w14:textId="77777777" w:rsidR="00E23C03" w:rsidRPr="00B45A12" w:rsidRDefault="00E23C03" w:rsidP="00E23C03">
            <w:pPr>
              <w:rPr>
                <w:rFonts w:ascii="Arial" w:hAnsi="Arial" w:cs="David"/>
                <w:highlight w:val="red"/>
                <w:rtl/>
              </w:rPr>
            </w:pPr>
            <w:r w:rsidRPr="416944C7">
              <w:rPr>
                <w:rFonts w:ascii="David" w:eastAsia="David" w:hAnsi="David" w:cs="David"/>
              </w:rPr>
              <w:t>5</w:t>
            </w:r>
          </w:p>
        </w:tc>
        <w:tc>
          <w:tcPr>
            <w:tcW w:w="4087" w:type="dxa"/>
            <w:shd w:val="clear" w:color="auto" w:fill="auto"/>
            <w:hideMark/>
          </w:tcPr>
          <w:p w14:paraId="588748B6" w14:textId="77777777" w:rsidR="00E23C03" w:rsidRPr="00B45A12" w:rsidRDefault="00E23C03" w:rsidP="00E23C03">
            <w:pPr>
              <w:rPr>
                <w:rFonts w:ascii="Arial" w:hAnsi="Arial" w:cs="David"/>
                <w:highlight w:val="red"/>
                <w:rtl/>
              </w:rPr>
            </w:pPr>
            <w:r w:rsidRPr="416944C7">
              <w:rPr>
                <w:rFonts w:ascii="David" w:eastAsia="David" w:hAnsi="David" w:cs="David"/>
                <w:rtl/>
              </w:rPr>
              <w:t xml:space="preserve">במסגרת כל תהליכי ההתרשמות ממידע רפואי, המערכת תציג רק מידע שמנהל המערכת הגדיר שפרופיל המשתמש הנוכחי רשאי לראות, על בסיס חתכים על השדות השונים, המטפל שהזין את המידע, המרפאה בה הוזן המידע ומערכת המקור של המידע (לדוגמה: ברשימת מפגשים - רק מפגשי רופא ראשוני וחובש; צפייה בתוכן מפגשי חובש בלבד; צפייה בתוכן כלל המפגשים פרט למפגשי קב"ן ומפגשי רופא נשים; רק תרופות לא פסיכיאטריות; רק אבחנות לא </w:t>
            </w:r>
            <w:proofErr w:type="spellStart"/>
            <w:r w:rsidRPr="416944C7">
              <w:rPr>
                <w:rFonts w:ascii="David" w:eastAsia="David" w:hAnsi="David" w:cs="David"/>
                <w:rtl/>
              </w:rPr>
              <w:t>ברה"ניות</w:t>
            </w:r>
            <w:proofErr w:type="spellEnd"/>
            <w:r w:rsidRPr="416944C7">
              <w:rPr>
                <w:rFonts w:ascii="David" w:eastAsia="David" w:hAnsi="David" w:cs="David"/>
                <w:rtl/>
              </w:rPr>
              <w:t xml:space="preserve"> וכד').</w:t>
            </w:r>
            <w:r w:rsidRPr="00B45A12">
              <w:rPr>
                <w:rFonts w:ascii="Arial" w:hAnsi="Arial" w:cs="David"/>
                <w:highlight w:val="red"/>
                <w:rtl/>
              </w:rPr>
              <w:br/>
            </w:r>
            <w:r w:rsidRPr="416944C7">
              <w:rPr>
                <w:rFonts w:ascii="David" w:eastAsia="David" w:hAnsi="David" w:cs="David"/>
                <w:rtl/>
              </w:rPr>
              <w:t xml:space="preserve">החתכים הספציפיים שניתן יהיה להגדיר לגבי כל סוג מידע - יסוכמו </w:t>
            </w:r>
            <w:r w:rsidRPr="416944C7">
              <w:rPr>
                <w:rFonts w:ascii="David" w:eastAsia="David" w:hAnsi="David" w:cs="David"/>
                <w:rtl/>
              </w:rPr>
              <w:lastRenderedPageBreak/>
              <w:t>באפיון.</w:t>
            </w:r>
            <w:r w:rsidRPr="00B45A12">
              <w:rPr>
                <w:rFonts w:ascii="Arial" w:hAnsi="Arial" w:cs="David"/>
                <w:highlight w:val="red"/>
                <w:rtl/>
              </w:rPr>
              <w:br/>
            </w:r>
            <w:r w:rsidRPr="416944C7">
              <w:rPr>
                <w:rFonts w:ascii="David" w:eastAsia="David" w:hAnsi="David" w:cs="David"/>
                <w:rtl/>
              </w:rPr>
              <w:t>הערה: דרישה זו לא חלה לגבי תהליך-משנה 2.2.10 ("צפייה במידע שהועבר בהגירה ללא הסבה") לגביו מוגדרת דרישת מידור ספציפית</w:t>
            </w:r>
            <w:r w:rsidRPr="416944C7">
              <w:rPr>
                <w:rFonts w:ascii="David" w:eastAsia="David" w:hAnsi="David" w:cs="David"/>
              </w:rPr>
              <w:t>.</w:t>
            </w:r>
          </w:p>
        </w:tc>
        <w:tc>
          <w:tcPr>
            <w:tcW w:w="3970" w:type="dxa"/>
          </w:tcPr>
          <w:p w14:paraId="58FD4F5F" w14:textId="6ED62ABE" w:rsidR="00E23C03" w:rsidRPr="00B45A12" w:rsidRDefault="6ED62ABE" w:rsidP="00E23C03">
            <w:pPr>
              <w:rPr>
                <w:rFonts w:ascii="Arial" w:hAnsi="Arial" w:cs="David"/>
                <w:highlight w:val="red"/>
                <w:rtl/>
              </w:rPr>
            </w:pPr>
            <w:r w:rsidRPr="416944C7">
              <w:rPr>
                <w:rFonts w:ascii="David" w:eastAsia="David" w:hAnsi="David" w:cs="David"/>
                <w:rtl/>
              </w:rPr>
              <w:lastRenderedPageBreak/>
              <w:t>הצגת המידע תתבסס על פרופיל המשתמש, בצמוד להגדרה בשדות ייעודיים</w:t>
            </w:r>
            <w:r w:rsidRPr="416944C7">
              <w:rPr>
                <w:rFonts w:ascii="David" w:eastAsia="David" w:hAnsi="David" w:cs="David"/>
              </w:rPr>
              <w:t>.</w:t>
            </w:r>
          </w:p>
        </w:tc>
      </w:tr>
      <w:tr w:rsidR="00CB5539" w:rsidRPr="00B45A12" w14:paraId="210BA25D" w14:textId="77777777" w:rsidTr="416944C7">
        <w:trPr>
          <w:trHeight w:val="2904"/>
        </w:trPr>
        <w:tc>
          <w:tcPr>
            <w:tcW w:w="1084" w:type="dxa"/>
            <w:shd w:val="clear" w:color="auto" w:fill="auto"/>
            <w:hideMark/>
          </w:tcPr>
          <w:p w14:paraId="50D7E069" w14:textId="77777777" w:rsidR="00E23C03" w:rsidRPr="00B45A12" w:rsidRDefault="00E23C03" w:rsidP="00E23C03">
            <w:pPr>
              <w:rPr>
                <w:rFonts w:ascii="Arial" w:hAnsi="Arial" w:cs="David"/>
                <w:rtl/>
              </w:rPr>
            </w:pPr>
            <w:r w:rsidRPr="416944C7">
              <w:rPr>
                <w:rFonts w:ascii="David" w:eastAsia="David" w:hAnsi="David" w:cs="David"/>
              </w:rPr>
              <w:lastRenderedPageBreak/>
              <w:t>10.6.1.1</w:t>
            </w:r>
          </w:p>
        </w:tc>
        <w:tc>
          <w:tcPr>
            <w:tcW w:w="323" w:type="dxa"/>
            <w:shd w:val="clear" w:color="auto" w:fill="auto"/>
            <w:hideMark/>
          </w:tcPr>
          <w:p w14:paraId="7ECB025E" w14:textId="77777777" w:rsidR="00E23C03" w:rsidRPr="00B45A12" w:rsidRDefault="00E23C03" w:rsidP="00E23C03">
            <w:pPr>
              <w:rPr>
                <w:rFonts w:ascii="Arial" w:hAnsi="Arial" w:cs="David"/>
                <w:rtl/>
              </w:rPr>
            </w:pPr>
            <w:r w:rsidRPr="416944C7">
              <w:rPr>
                <w:rFonts w:ascii="David" w:eastAsia="David" w:hAnsi="David" w:cs="David"/>
              </w:rPr>
              <w:t>1</w:t>
            </w:r>
          </w:p>
        </w:tc>
        <w:tc>
          <w:tcPr>
            <w:tcW w:w="4087" w:type="dxa"/>
            <w:shd w:val="clear" w:color="auto" w:fill="auto"/>
            <w:hideMark/>
          </w:tcPr>
          <w:p w14:paraId="4D26C8EF" w14:textId="77777777" w:rsidR="00E23C03" w:rsidRPr="00B45A12" w:rsidRDefault="00E23C03" w:rsidP="00E23C03">
            <w:pPr>
              <w:rPr>
                <w:rFonts w:ascii="Arial" w:hAnsi="Arial" w:cs="David"/>
                <w:rtl/>
              </w:rPr>
            </w:pPr>
            <w:r w:rsidRPr="416944C7">
              <w:rPr>
                <w:rFonts w:ascii="David" w:eastAsia="David" w:hAnsi="David" w:cs="David"/>
                <w:rtl/>
              </w:rPr>
              <w:t>לגבי ממשקים מסוג "תהליך עסקי</w:t>
            </w:r>
            <w:r w:rsidRPr="416944C7">
              <w:rPr>
                <w:rFonts w:ascii="David" w:eastAsia="David" w:hAnsi="David" w:cs="David"/>
              </w:rPr>
              <w:t xml:space="preserve"> (Online)" (</w:t>
            </w:r>
            <w:r w:rsidRPr="416944C7">
              <w:rPr>
                <w:rFonts w:ascii="David" w:eastAsia="David" w:hAnsi="David" w:cs="David"/>
                <w:rtl/>
              </w:rPr>
              <w:t xml:space="preserve">כמפורט בנספח 2.22 למפרט), אשר מבוצעים כחלק מתהליך עבודה של משתמש, תוצאת הממשק תשוקף למשתמש באופן </w:t>
            </w:r>
            <w:proofErr w:type="spellStart"/>
            <w:r w:rsidRPr="416944C7">
              <w:rPr>
                <w:rFonts w:ascii="David" w:eastAsia="David" w:hAnsi="David" w:cs="David"/>
                <w:rtl/>
              </w:rPr>
              <w:t>מיידי</w:t>
            </w:r>
            <w:proofErr w:type="spellEnd"/>
            <w:r w:rsidRPr="416944C7">
              <w:rPr>
                <w:rFonts w:ascii="David" w:eastAsia="David" w:hAnsi="David" w:cs="David"/>
                <w:rtl/>
              </w:rPr>
              <w:t xml:space="preserve"> כחלק מתהליך העבודה. </w:t>
            </w:r>
            <w:r w:rsidRPr="00B45A12">
              <w:rPr>
                <w:rFonts w:ascii="Arial" w:hAnsi="Arial" w:cs="David"/>
                <w:rtl/>
              </w:rPr>
              <w:br/>
            </w:r>
            <w:r w:rsidRPr="00B45A12">
              <w:rPr>
                <w:rFonts w:ascii="Arial" w:hAnsi="Arial" w:cs="David"/>
                <w:rtl/>
              </w:rPr>
              <w:br/>
            </w:r>
            <w:r w:rsidRPr="416944C7">
              <w:rPr>
                <w:rFonts w:ascii="David" w:eastAsia="David" w:hAnsi="David" w:cs="David"/>
                <w:rtl/>
              </w:rPr>
              <w:t>לעומת זאת, לגבי ממשקים מסוג "העברת מידע מתוזמנת</w:t>
            </w:r>
            <w:r w:rsidRPr="416944C7">
              <w:rPr>
                <w:rFonts w:ascii="David" w:eastAsia="David" w:hAnsi="David" w:cs="David"/>
              </w:rPr>
              <w:t xml:space="preserve"> (Batch)", </w:t>
            </w:r>
            <w:r w:rsidRPr="416944C7">
              <w:rPr>
                <w:rFonts w:ascii="David" w:eastAsia="David" w:hAnsi="David" w:cs="David"/>
                <w:rtl/>
              </w:rPr>
              <w:t xml:space="preserve">אשר אינם מבוצעים כחלק מתהליך עבודה של משתמש (למשל קליטת מידע מקופות החולים - שורה מס' 37 בנספח 2.22 למפרט), אין דרישה לשיקוף המידע באופן </w:t>
            </w:r>
            <w:proofErr w:type="spellStart"/>
            <w:r w:rsidRPr="416944C7">
              <w:rPr>
                <w:rFonts w:ascii="David" w:eastAsia="David" w:hAnsi="David" w:cs="David"/>
                <w:rtl/>
              </w:rPr>
              <w:t>מיידי</w:t>
            </w:r>
            <w:proofErr w:type="spellEnd"/>
            <w:r w:rsidRPr="416944C7">
              <w:rPr>
                <w:rFonts w:ascii="David" w:eastAsia="David" w:hAnsi="David" w:cs="David"/>
                <w:rtl/>
              </w:rPr>
              <w:t xml:space="preserve"> למשתמשים במסכים הפתוחים אלא רק בעת כניסה מחדש למסך / </w:t>
            </w:r>
            <w:proofErr w:type="spellStart"/>
            <w:r w:rsidRPr="416944C7">
              <w:rPr>
                <w:rFonts w:ascii="David" w:eastAsia="David" w:hAnsi="David" w:cs="David"/>
                <w:rtl/>
              </w:rPr>
              <w:t>רענון</w:t>
            </w:r>
            <w:proofErr w:type="spellEnd"/>
            <w:r w:rsidRPr="416944C7">
              <w:rPr>
                <w:rFonts w:ascii="David" w:eastAsia="David" w:hAnsi="David" w:cs="David"/>
              </w:rPr>
              <w:t>.</w:t>
            </w:r>
          </w:p>
        </w:tc>
        <w:tc>
          <w:tcPr>
            <w:tcW w:w="3970" w:type="dxa"/>
          </w:tcPr>
          <w:p w14:paraId="44628581" w14:textId="3FB874CA" w:rsidR="00FA3150" w:rsidRPr="00B45A12" w:rsidRDefault="00FA3150" w:rsidP="00936C42">
            <w:pPr>
              <w:rPr>
                <w:rFonts w:ascii="Arial" w:hAnsi="Arial" w:cs="David"/>
              </w:rPr>
            </w:pPr>
            <w:r w:rsidRPr="416944C7">
              <w:rPr>
                <w:rFonts w:ascii="David" w:eastAsia="David" w:hAnsi="David" w:cs="David"/>
                <w:rtl/>
              </w:rPr>
              <w:t xml:space="preserve">מידע אשר מקורו בממשק ישוקף בהתאם לאופן הגדרת הממשק, ובהתאם לזמני שליפת המידע אשר הוגדרו </w:t>
            </w:r>
            <w:r w:rsidR="00936C42" w:rsidRPr="416944C7">
              <w:rPr>
                <w:rFonts w:ascii="David" w:eastAsia="David" w:hAnsi="David" w:cs="David"/>
                <w:rtl/>
              </w:rPr>
              <w:t>באפיוני הממשקים השונים</w:t>
            </w:r>
            <w:r w:rsidRPr="416944C7">
              <w:rPr>
                <w:rFonts w:ascii="David" w:eastAsia="David" w:hAnsi="David" w:cs="David"/>
              </w:rPr>
              <w:t xml:space="preserve">. </w:t>
            </w:r>
          </w:p>
          <w:p w14:paraId="63F74B2B" w14:textId="13BC7E95" w:rsidR="00FA3150" w:rsidRPr="00B45A12" w:rsidRDefault="00FA3150" w:rsidP="00FA3150">
            <w:pPr>
              <w:rPr>
                <w:rFonts w:ascii="Arial" w:hAnsi="Arial" w:cs="David"/>
                <w:rtl/>
              </w:rPr>
            </w:pPr>
          </w:p>
        </w:tc>
      </w:tr>
      <w:tr w:rsidR="00CB5539" w:rsidRPr="00B45A12" w14:paraId="132D03B2" w14:textId="77777777" w:rsidTr="416944C7">
        <w:trPr>
          <w:trHeight w:val="1056"/>
        </w:trPr>
        <w:tc>
          <w:tcPr>
            <w:tcW w:w="1084" w:type="dxa"/>
            <w:shd w:val="clear" w:color="auto" w:fill="auto"/>
            <w:hideMark/>
          </w:tcPr>
          <w:p w14:paraId="56609948" w14:textId="77777777" w:rsidR="00E23C03" w:rsidRPr="00B45A12" w:rsidRDefault="00E23C03" w:rsidP="00E23C03">
            <w:pPr>
              <w:rPr>
                <w:rFonts w:ascii="Arial" w:hAnsi="Arial" w:cs="David"/>
                <w:rtl/>
              </w:rPr>
            </w:pPr>
            <w:r w:rsidRPr="416944C7">
              <w:rPr>
                <w:rFonts w:ascii="David" w:eastAsia="David" w:hAnsi="David" w:cs="David"/>
              </w:rPr>
              <w:t>1.1</w:t>
            </w:r>
          </w:p>
        </w:tc>
        <w:tc>
          <w:tcPr>
            <w:tcW w:w="323" w:type="dxa"/>
            <w:shd w:val="clear" w:color="auto" w:fill="auto"/>
            <w:hideMark/>
          </w:tcPr>
          <w:p w14:paraId="3BE8C225" w14:textId="77777777" w:rsidR="00E23C03" w:rsidRPr="00B45A12" w:rsidRDefault="00E23C03" w:rsidP="00E23C03">
            <w:pPr>
              <w:rPr>
                <w:rFonts w:ascii="Arial" w:hAnsi="Arial" w:cs="David"/>
                <w:rtl/>
              </w:rPr>
            </w:pPr>
            <w:r w:rsidRPr="416944C7">
              <w:rPr>
                <w:rFonts w:ascii="David" w:eastAsia="David" w:hAnsi="David" w:cs="David"/>
              </w:rPr>
              <w:t> </w:t>
            </w:r>
          </w:p>
        </w:tc>
        <w:tc>
          <w:tcPr>
            <w:tcW w:w="4087" w:type="dxa"/>
            <w:shd w:val="clear" w:color="auto" w:fill="auto"/>
            <w:hideMark/>
          </w:tcPr>
          <w:p w14:paraId="6B6CCBF2" w14:textId="77777777" w:rsidR="00E23C03" w:rsidRPr="00B45A12" w:rsidRDefault="00E23C03" w:rsidP="00E23C03">
            <w:pPr>
              <w:rPr>
                <w:rFonts w:ascii="Arial" w:hAnsi="Arial" w:cs="David"/>
                <w:rtl/>
              </w:rPr>
            </w:pPr>
            <w:r w:rsidRPr="416944C7">
              <w:rPr>
                <w:rFonts w:ascii="David" w:eastAsia="David" w:hAnsi="David" w:cs="David"/>
                <w:rtl/>
              </w:rPr>
              <w:t>בכל מסך במערכת בו מוצג מידע על מטופל ספציפי יהיה זיהוי בולט של המטופל הנוכחי (למשל באמצעות הצגת תמונת המטופל או הצגה בולטת של שמו - על פי הרשאות פרופיל המשתמש</w:t>
            </w:r>
            <w:r w:rsidRPr="416944C7">
              <w:rPr>
                <w:rFonts w:ascii="David" w:eastAsia="David" w:hAnsi="David" w:cs="David"/>
              </w:rPr>
              <w:t>)</w:t>
            </w:r>
          </w:p>
        </w:tc>
        <w:tc>
          <w:tcPr>
            <w:tcW w:w="3970" w:type="dxa"/>
          </w:tcPr>
          <w:p w14:paraId="47D90032" w14:textId="45E049FD" w:rsidR="00E23C03" w:rsidRPr="00B45A12" w:rsidRDefault="00E23C03" w:rsidP="004A39B7">
            <w:pPr>
              <w:pStyle w:val="ListParagraph"/>
              <w:numPr>
                <w:ilvl w:val="0"/>
                <w:numId w:val="6"/>
              </w:numPr>
              <w:rPr>
                <w:rFonts w:ascii="Arial" w:hAnsi="Arial" w:cs="David"/>
              </w:rPr>
            </w:pPr>
            <w:r w:rsidRPr="416944C7">
              <w:rPr>
                <w:rFonts w:ascii="David" w:eastAsia="David" w:hAnsi="David" w:cs="David"/>
                <w:rtl/>
              </w:rPr>
              <w:t xml:space="preserve">כותרת מטופל – </w:t>
            </w:r>
            <w:r w:rsidR="004A39B7" w:rsidRPr="416944C7">
              <w:rPr>
                <w:rFonts w:ascii="David" w:eastAsia="David" w:hAnsi="David" w:cs="David"/>
                <w:rtl/>
              </w:rPr>
              <w:t>פונט</w:t>
            </w:r>
            <w:r w:rsidRPr="416944C7">
              <w:rPr>
                <w:rFonts w:ascii="David" w:eastAsia="David" w:hAnsi="David" w:cs="David"/>
                <w:rtl/>
              </w:rPr>
              <w:t xml:space="preserve"> מודגש</w:t>
            </w:r>
            <w:r w:rsidR="004A39B7" w:rsidRPr="416944C7">
              <w:rPr>
                <w:rFonts w:ascii="David" w:eastAsia="David" w:hAnsi="David" w:cs="David"/>
                <w:rtl/>
              </w:rPr>
              <w:t xml:space="preserve"> ו</w:t>
            </w:r>
            <w:r w:rsidRPr="416944C7">
              <w:rPr>
                <w:rFonts w:ascii="David" w:eastAsia="David" w:hAnsi="David" w:cs="David"/>
                <w:rtl/>
              </w:rPr>
              <w:t>גדול</w:t>
            </w:r>
            <w:r w:rsidR="004A39B7" w:rsidRPr="416944C7">
              <w:rPr>
                <w:rFonts w:ascii="David" w:eastAsia="David" w:hAnsi="David" w:cs="David"/>
                <w:rtl/>
              </w:rPr>
              <w:t xml:space="preserve"> יותר</w:t>
            </w:r>
            <w:r w:rsidR="004A39B7" w:rsidRPr="416944C7">
              <w:rPr>
                <w:rFonts w:ascii="David" w:eastAsia="David" w:hAnsi="David" w:cs="David"/>
              </w:rPr>
              <w:t>.</w:t>
            </w:r>
          </w:p>
          <w:p w14:paraId="6AE94C9D" w14:textId="05CFA852" w:rsidR="00E23C03" w:rsidRPr="00B45A12" w:rsidRDefault="009C5AA7" w:rsidP="009C5AA7">
            <w:pPr>
              <w:pStyle w:val="ListParagraph"/>
              <w:numPr>
                <w:ilvl w:val="0"/>
                <w:numId w:val="6"/>
              </w:numPr>
              <w:rPr>
                <w:rFonts w:ascii="Arial" w:hAnsi="Arial" w:cs="David"/>
                <w:rtl/>
              </w:rPr>
            </w:pPr>
            <w:r w:rsidRPr="416944C7">
              <w:rPr>
                <w:rFonts w:ascii="David" w:eastAsia="David" w:hAnsi="David" w:cs="David"/>
                <w:rtl/>
              </w:rPr>
              <w:t>הכותרת תכלול תמונת המטופל</w:t>
            </w:r>
          </w:p>
        </w:tc>
      </w:tr>
      <w:tr w:rsidR="00CB5539" w:rsidRPr="00B45A12" w14:paraId="30DB599C" w14:textId="77777777" w:rsidTr="416944C7">
        <w:trPr>
          <w:trHeight w:val="1056"/>
        </w:trPr>
        <w:tc>
          <w:tcPr>
            <w:tcW w:w="1084" w:type="dxa"/>
            <w:shd w:val="clear" w:color="auto" w:fill="auto"/>
            <w:hideMark/>
          </w:tcPr>
          <w:p w14:paraId="40F3836E" w14:textId="77777777" w:rsidR="00E23C03" w:rsidRPr="00A2594D" w:rsidRDefault="00E23C03" w:rsidP="00E23C03">
            <w:pPr>
              <w:rPr>
                <w:rFonts w:ascii="Arial" w:hAnsi="Arial" w:cs="David"/>
                <w:rtl/>
              </w:rPr>
            </w:pPr>
            <w:r w:rsidRPr="416944C7">
              <w:rPr>
                <w:rFonts w:ascii="David" w:eastAsia="David" w:hAnsi="David" w:cs="David"/>
              </w:rPr>
              <w:t>4.1</w:t>
            </w:r>
          </w:p>
        </w:tc>
        <w:tc>
          <w:tcPr>
            <w:tcW w:w="323" w:type="dxa"/>
            <w:shd w:val="clear" w:color="auto" w:fill="auto"/>
            <w:hideMark/>
          </w:tcPr>
          <w:p w14:paraId="3BB7D6C0" w14:textId="77777777" w:rsidR="00E23C03" w:rsidRPr="00A2594D" w:rsidRDefault="00E23C03" w:rsidP="00E23C03">
            <w:pPr>
              <w:rPr>
                <w:rFonts w:ascii="Arial" w:hAnsi="Arial" w:cs="David"/>
                <w:rtl/>
              </w:rPr>
            </w:pPr>
            <w:r w:rsidRPr="416944C7">
              <w:rPr>
                <w:rFonts w:ascii="David" w:eastAsia="David" w:hAnsi="David" w:cs="David"/>
              </w:rPr>
              <w:t> </w:t>
            </w:r>
          </w:p>
        </w:tc>
        <w:tc>
          <w:tcPr>
            <w:tcW w:w="4087" w:type="dxa"/>
            <w:shd w:val="clear" w:color="auto" w:fill="auto"/>
            <w:hideMark/>
          </w:tcPr>
          <w:p w14:paraId="16B648E9" w14:textId="77777777" w:rsidR="00E23C03" w:rsidRPr="00A2594D" w:rsidRDefault="00E23C03" w:rsidP="00E23C03">
            <w:pPr>
              <w:rPr>
                <w:rFonts w:ascii="Arial" w:hAnsi="Arial" w:cs="David"/>
                <w:rtl/>
              </w:rPr>
            </w:pPr>
            <w:r w:rsidRPr="416944C7">
              <w:rPr>
                <w:rFonts w:ascii="David" w:eastAsia="David" w:hAnsi="David" w:cs="David"/>
                <w:rtl/>
              </w:rPr>
              <w:t>במערכת תהיה שורת כותרת ברורה, הכוללת את שם המערכת ופרטים רלוונטיים</w:t>
            </w:r>
          </w:p>
        </w:tc>
        <w:tc>
          <w:tcPr>
            <w:tcW w:w="3970" w:type="dxa"/>
          </w:tcPr>
          <w:p w14:paraId="74E6F469" w14:textId="77777777" w:rsidR="00E23C03" w:rsidRPr="00A2594D" w:rsidRDefault="00C24553" w:rsidP="00E23C03">
            <w:pPr>
              <w:rPr>
                <w:rFonts w:ascii="Arial" w:hAnsi="Arial" w:cs="David"/>
                <w:rtl/>
              </w:rPr>
            </w:pPr>
            <w:r w:rsidRPr="416944C7">
              <w:rPr>
                <w:rFonts w:ascii="David" w:eastAsia="David" w:hAnsi="David" w:cs="David"/>
                <w:rtl/>
              </w:rPr>
              <w:t>להלן</w:t>
            </w:r>
            <w:r w:rsidR="00E23C03" w:rsidRPr="416944C7">
              <w:rPr>
                <w:rFonts w:ascii="David" w:eastAsia="David" w:hAnsi="David" w:cs="David"/>
                <w:rtl/>
              </w:rPr>
              <w:t xml:space="preserve"> השדות שיופיעו בכותרת</w:t>
            </w:r>
            <w:r w:rsidRPr="416944C7">
              <w:rPr>
                <w:rFonts w:ascii="David" w:eastAsia="David" w:hAnsi="David" w:cs="David"/>
              </w:rPr>
              <w:t>:</w:t>
            </w:r>
          </w:p>
          <w:p w14:paraId="5B3B6225" w14:textId="0D6EA2E0" w:rsidR="00C24553" w:rsidRPr="00A2594D" w:rsidRDefault="00C24553" w:rsidP="00C24553">
            <w:pPr>
              <w:pStyle w:val="ListParagraph"/>
              <w:numPr>
                <w:ilvl w:val="0"/>
                <w:numId w:val="9"/>
              </w:numPr>
              <w:rPr>
                <w:rFonts w:ascii="Arial" w:hAnsi="Arial" w:cs="David"/>
              </w:rPr>
            </w:pPr>
            <w:r w:rsidRPr="416944C7">
              <w:rPr>
                <w:rFonts w:ascii="David" w:eastAsia="David" w:hAnsi="David" w:cs="David"/>
                <w:rtl/>
              </w:rPr>
              <w:t>שם פרטי</w:t>
            </w:r>
          </w:p>
          <w:p w14:paraId="686B1B67" w14:textId="5DB5B111" w:rsidR="00C24553" w:rsidRPr="00A2594D" w:rsidRDefault="00C24553" w:rsidP="00C24553">
            <w:pPr>
              <w:pStyle w:val="ListParagraph"/>
              <w:numPr>
                <w:ilvl w:val="0"/>
                <w:numId w:val="9"/>
              </w:numPr>
              <w:rPr>
                <w:rFonts w:ascii="Arial" w:hAnsi="Arial" w:cs="David"/>
              </w:rPr>
            </w:pPr>
            <w:r w:rsidRPr="416944C7">
              <w:rPr>
                <w:rFonts w:ascii="David" w:eastAsia="David" w:hAnsi="David" w:cs="David"/>
                <w:rtl/>
              </w:rPr>
              <w:t>שם משפחה</w:t>
            </w:r>
          </w:p>
          <w:p w14:paraId="1E56BC9C" w14:textId="0FB361CE" w:rsidR="00C24553" w:rsidRPr="00A2594D" w:rsidRDefault="00C24553" w:rsidP="00C24553">
            <w:pPr>
              <w:pStyle w:val="ListParagraph"/>
              <w:numPr>
                <w:ilvl w:val="0"/>
                <w:numId w:val="9"/>
              </w:numPr>
              <w:rPr>
                <w:rFonts w:ascii="Arial" w:hAnsi="Arial" w:cs="David"/>
              </w:rPr>
            </w:pPr>
            <w:r w:rsidRPr="416944C7">
              <w:rPr>
                <w:rFonts w:ascii="David" w:eastAsia="David" w:hAnsi="David" w:cs="David"/>
                <w:rtl/>
              </w:rPr>
              <w:t>מ.א</w:t>
            </w:r>
          </w:p>
          <w:p w14:paraId="0C2DF4A3" w14:textId="04AABFD2" w:rsidR="00C24553" w:rsidRPr="00A2594D" w:rsidRDefault="00C24553" w:rsidP="00C24553">
            <w:pPr>
              <w:pStyle w:val="ListParagraph"/>
              <w:numPr>
                <w:ilvl w:val="0"/>
                <w:numId w:val="9"/>
              </w:numPr>
              <w:rPr>
                <w:rFonts w:ascii="Arial" w:hAnsi="Arial" w:cs="David"/>
              </w:rPr>
            </w:pPr>
            <w:r w:rsidRPr="416944C7">
              <w:rPr>
                <w:rFonts w:ascii="David" w:eastAsia="David" w:hAnsi="David" w:cs="David"/>
                <w:rtl/>
              </w:rPr>
              <w:t>ת.ז</w:t>
            </w:r>
          </w:p>
          <w:p w14:paraId="258D8A92" w14:textId="77777777" w:rsidR="00C24553" w:rsidRPr="00A2594D" w:rsidRDefault="00C24553" w:rsidP="00C24553">
            <w:pPr>
              <w:pStyle w:val="ListParagraph"/>
              <w:numPr>
                <w:ilvl w:val="0"/>
                <w:numId w:val="9"/>
              </w:numPr>
              <w:rPr>
                <w:rFonts w:ascii="Arial" w:hAnsi="Arial" w:cs="David"/>
              </w:rPr>
            </w:pPr>
            <w:r w:rsidRPr="416944C7">
              <w:rPr>
                <w:rFonts w:ascii="David" w:eastAsia="David" w:hAnsi="David" w:cs="David"/>
                <w:rtl/>
              </w:rPr>
              <w:t>מין</w:t>
            </w:r>
          </w:p>
          <w:p w14:paraId="6FBBDFA5" w14:textId="77777777" w:rsidR="00C24553" w:rsidRPr="00A2594D" w:rsidRDefault="00C24553" w:rsidP="00C24553">
            <w:pPr>
              <w:pStyle w:val="ListParagraph"/>
              <w:numPr>
                <w:ilvl w:val="0"/>
                <w:numId w:val="9"/>
              </w:numPr>
              <w:rPr>
                <w:rFonts w:ascii="Arial" w:hAnsi="Arial" w:cs="David"/>
              </w:rPr>
            </w:pPr>
            <w:r w:rsidRPr="416944C7">
              <w:rPr>
                <w:rFonts w:ascii="David" w:eastAsia="David" w:hAnsi="David" w:cs="David"/>
                <w:rtl/>
              </w:rPr>
              <w:t>גיל</w:t>
            </w:r>
          </w:p>
          <w:p w14:paraId="5CFE8ED9" w14:textId="77777777" w:rsidR="00C24553" w:rsidRPr="00A2594D" w:rsidRDefault="00C24553" w:rsidP="00C24553">
            <w:pPr>
              <w:pStyle w:val="ListParagraph"/>
              <w:numPr>
                <w:ilvl w:val="0"/>
                <w:numId w:val="9"/>
              </w:numPr>
              <w:rPr>
                <w:rFonts w:ascii="Arial" w:hAnsi="Arial" w:cs="David"/>
              </w:rPr>
            </w:pPr>
            <w:r w:rsidRPr="416944C7">
              <w:rPr>
                <w:rFonts w:ascii="David" w:eastAsia="David" w:hAnsi="David" w:cs="David"/>
                <w:rtl/>
              </w:rPr>
              <w:t>יחידה</w:t>
            </w:r>
          </w:p>
          <w:p w14:paraId="20092574" w14:textId="71D6E8BA" w:rsidR="00C24553" w:rsidRPr="00A2594D" w:rsidRDefault="00C24553" w:rsidP="00C24553">
            <w:pPr>
              <w:pStyle w:val="ListParagraph"/>
              <w:numPr>
                <w:ilvl w:val="0"/>
                <w:numId w:val="9"/>
              </w:numPr>
              <w:rPr>
                <w:rFonts w:ascii="Arial" w:hAnsi="Arial" w:cs="David"/>
              </w:rPr>
            </w:pPr>
            <w:r w:rsidRPr="416944C7">
              <w:rPr>
                <w:rFonts w:ascii="David" w:eastAsia="David" w:hAnsi="David" w:cs="David"/>
                <w:rtl/>
              </w:rPr>
              <w:t>יחידת משנה</w:t>
            </w:r>
          </w:p>
          <w:p w14:paraId="5CAB2034" w14:textId="7D8BEE1E" w:rsidR="00C24553" w:rsidRPr="00A2594D" w:rsidRDefault="00C24553" w:rsidP="00C24553">
            <w:pPr>
              <w:pStyle w:val="ListParagraph"/>
              <w:numPr>
                <w:ilvl w:val="0"/>
                <w:numId w:val="9"/>
              </w:numPr>
              <w:rPr>
                <w:rFonts w:ascii="Arial" w:hAnsi="Arial" w:cs="David"/>
              </w:rPr>
            </w:pPr>
            <w:r w:rsidRPr="416944C7">
              <w:rPr>
                <w:rFonts w:ascii="David" w:eastAsia="David" w:hAnsi="David" w:cs="David"/>
                <w:rtl/>
              </w:rPr>
              <w:lastRenderedPageBreak/>
              <w:t>מרפאת אם רפואה</w:t>
            </w:r>
          </w:p>
          <w:p w14:paraId="7C3AE1C4" w14:textId="28D06BB0" w:rsidR="00C24553" w:rsidRPr="00A2594D" w:rsidRDefault="00C24553" w:rsidP="00C24553">
            <w:pPr>
              <w:pStyle w:val="ListParagraph"/>
              <w:numPr>
                <w:ilvl w:val="0"/>
                <w:numId w:val="9"/>
              </w:numPr>
              <w:rPr>
                <w:rFonts w:ascii="Arial" w:hAnsi="Arial" w:cs="David"/>
              </w:rPr>
            </w:pPr>
            <w:r w:rsidRPr="416944C7">
              <w:rPr>
                <w:rFonts w:ascii="David" w:eastAsia="David" w:hAnsi="David" w:cs="David"/>
                <w:rtl/>
              </w:rPr>
              <w:t xml:space="preserve">מרפאת אם </w:t>
            </w:r>
            <w:proofErr w:type="spellStart"/>
            <w:r w:rsidRPr="416944C7">
              <w:rPr>
                <w:rFonts w:ascii="David" w:eastAsia="David" w:hAnsi="David" w:cs="David"/>
                <w:rtl/>
              </w:rPr>
              <w:t>ברה"ן</w:t>
            </w:r>
            <w:proofErr w:type="spellEnd"/>
          </w:p>
          <w:p w14:paraId="5EC019AD" w14:textId="17B8E2D0" w:rsidR="00C24553" w:rsidRDefault="00C24553" w:rsidP="00C24553">
            <w:pPr>
              <w:pStyle w:val="ListParagraph"/>
              <w:numPr>
                <w:ilvl w:val="0"/>
                <w:numId w:val="9"/>
              </w:numPr>
              <w:rPr>
                <w:ins w:id="14" w:author="Saporta, Eyal" w:date="2015-01-27T10:09:00Z"/>
                <w:rFonts w:ascii="Arial" w:hAnsi="Arial" w:cs="David"/>
              </w:rPr>
            </w:pPr>
            <w:r w:rsidRPr="416944C7">
              <w:rPr>
                <w:rFonts w:ascii="David" w:eastAsia="David" w:hAnsi="David" w:cs="David"/>
                <w:rtl/>
              </w:rPr>
              <w:t>תמונה</w:t>
            </w:r>
          </w:p>
          <w:p w14:paraId="0FC1D464" w14:textId="5FB8C3F6" w:rsidR="00FE298C" w:rsidRDefault="00FE298C" w:rsidP="00C24553">
            <w:pPr>
              <w:pStyle w:val="ListParagraph"/>
              <w:numPr>
                <w:ilvl w:val="0"/>
                <w:numId w:val="9"/>
              </w:numPr>
              <w:rPr>
                <w:ins w:id="15" w:author="Saporta, Eyal" w:date="2015-01-27T10:09:00Z"/>
                <w:rFonts w:ascii="Arial" w:hAnsi="Arial" w:cs="David"/>
              </w:rPr>
            </w:pPr>
            <w:commentRangeStart w:id="16"/>
            <w:ins w:id="17" w:author="Saporta, Eyal" w:date="2015-01-27T10:09:00Z">
              <w:r>
                <w:rPr>
                  <w:rFonts w:ascii="Arial" w:hAnsi="Arial" w:cs="David" w:hint="cs"/>
                  <w:rtl/>
                </w:rPr>
                <w:t>סוג</w:t>
              </w:r>
              <w:commentRangeEnd w:id="16"/>
              <w:r>
                <w:rPr>
                  <w:rStyle w:val="CommentReference"/>
                  <w:rtl/>
                </w:rPr>
                <w:commentReference w:id="16"/>
              </w:r>
              <w:r>
                <w:rPr>
                  <w:rFonts w:ascii="Arial" w:hAnsi="Arial" w:cs="David" w:hint="cs"/>
                  <w:rtl/>
                </w:rPr>
                <w:t xml:space="preserve"> שירות</w:t>
              </w:r>
            </w:ins>
          </w:p>
          <w:p w14:paraId="4E429CD1" w14:textId="74537ED3" w:rsidR="00FE298C" w:rsidRDefault="00FE298C" w:rsidP="00C24553">
            <w:pPr>
              <w:pStyle w:val="ListParagraph"/>
              <w:numPr>
                <w:ilvl w:val="0"/>
                <w:numId w:val="9"/>
              </w:numPr>
              <w:rPr>
                <w:ins w:id="18" w:author="Saporta, Eyal" w:date="2015-01-28T12:18:00Z"/>
                <w:rFonts w:ascii="Arial" w:hAnsi="Arial" w:cs="David"/>
              </w:rPr>
            </w:pPr>
            <w:ins w:id="19" w:author="Saporta, Eyal" w:date="2015-01-27T10:09:00Z">
              <w:r>
                <w:rPr>
                  <w:rFonts w:ascii="Arial" w:hAnsi="Arial" w:cs="David" w:hint="cs"/>
                  <w:rtl/>
                </w:rPr>
                <w:t>דרגה</w:t>
              </w:r>
            </w:ins>
          </w:p>
          <w:p w14:paraId="4EA983AA" w14:textId="2DA4E805" w:rsidR="008007B5" w:rsidRPr="00A2594D" w:rsidRDefault="008007B5" w:rsidP="00C24553">
            <w:pPr>
              <w:pStyle w:val="ListParagraph"/>
              <w:numPr>
                <w:ilvl w:val="0"/>
                <w:numId w:val="9"/>
              </w:numPr>
              <w:rPr>
                <w:rFonts w:ascii="Arial" w:hAnsi="Arial" w:cs="David"/>
              </w:rPr>
            </w:pPr>
            <w:commentRangeStart w:id="20"/>
            <w:ins w:id="21" w:author="Saporta, Eyal" w:date="2015-01-28T12:18:00Z">
              <w:r>
                <w:rPr>
                  <w:rFonts w:ascii="Arial" w:hAnsi="Arial" w:cs="David" w:hint="cs"/>
                  <w:rtl/>
                </w:rPr>
                <w:t>רגישויות</w:t>
              </w:r>
              <w:commentRangeEnd w:id="20"/>
              <w:r>
                <w:rPr>
                  <w:rStyle w:val="CommentReference"/>
                  <w:rtl/>
                </w:rPr>
                <w:commentReference w:id="20"/>
              </w:r>
              <w:r>
                <w:rPr>
                  <w:rFonts w:ascii="Arial" w:hAnsi="Arial" w:cs="David" w:hint="cs"/>
                  <w:rtl/>
                </w:rPr>
                <w:t xml:space="preserve"> מטופל</w:t>
              </w:r>
            </w:ins>
          </w:p>
          <w:p w14:paraId="2AE1F1EC" w14:textId="77777777" w:rsidR="00C24553" w:rsidRPr="00A2594D" w:rsidRDefault="00C24553" w:rsidP="00C24553">
            <w:pPr>
              <w:rPr>
                <w:rFonts w:ascii="Arial" w:hAnsi="Arial" w:cs="David"/>
                <w:rtl/>
              </w:rPr>
            </w:pPr>
          </w:p>
          <w:p w14:paraId="23BB2B8D" w14:textId="5E8285AE" w:rsidR="00C24553" w:rsidRPr="00A2594D" w:rsidRDefault="00C24553" w:rsidP="00C24553">
            <w:pPr>
              <w:rPr>
                <w:rFonts w:ascii="Arial" w:hAnsi="Arial" w:cs="David"/>
                <w:rtl/>
              </w:rPr>
            </w:pPr>
            <w:r w:rsidRPr="416944C7">
              <w:rPr>
                <w:rFonts w:ascii="David" w:eastAsia="David" w:hAnsi="David" w:cs="David"/>
                <w:rtl/>
              </w:rPr>
              <w:t>הכותרת תהיה אחידה בכל המערכת ולכל סוגי המשתמשים/המרפאות</w:t>
            </w:r>
            <w:r w:rsidRPr="416944C7">
              <w:rPr>
                <w:rFonts w:ascii="David" w:eastAsia="David" w:hAnsi="David" w:cs="David"/>
              </w:rPr>
              <w:t>.</w:t>
            </w:r>
          </w:p>
          <w:p w14:paraId="504F4CA9" w14:textId="01D69648" w:rsidR="00C24553" w:rsidRPr="00A2594D" w:rsidRDefault="00C24553" w:rsidP="00C24553">
            <w:pPr>
              <w:rPr>
                <w:rFonts w:ascii="Arial" w:hAnsi="Arial" w:cs="David"/>
                <w:rtl/>
              </w:rPr>
            </w:pPr>
            <w:r w:rsidRPr="416944C7">
              <w:rPr>
                <w:rFonts w:ascii="David" w:eastAsia="David" w:hAnsi="David" w:cs="David"/>
                <w:rtl/>
              </w:rPr>
              <w:t xml:space="preserve">במידה ויהיו נתונים </w:t>
            </w:r>
            <w:commentRangeStart w:id="22"/>
            <w:ins w:id="23" w:author="Saporta, Eyal" w:date="2015-03-10T11:12:00Z">
              <w:r w:rsidR="007F2370">
                <w:rPr>
                  <w:rFonts w:ascii="David" w:eastAsia="David" w:hAnsi="David" w:cs="David" w:hint="cs"/>
                  <w:rtl/>
                </w:rPr>
                <w:t>נוספים</w:t>
              </w:r>
              <w:commentRangeEnd w:id="22"/>
              <w:r w:rsidR="007F2370">
                <w:rPr>
                  <w:rStyle w:val="CommentReference"/>
                  <w:rtl/>
                </w:rPr>
                <w:commentReference w:id="22"/>
              </w:r>
              <w:r w:rsidR="007F2370">
                <w:rPr>
                  <w:rFonts w:ascii="David" w:eastAsia="David" w:hAnsi="David" w:cs="David" w:hint="cs"/>
                  <w:rtl/>
                </w:rPr>
                <w:t xml:space="preserve"> </w:t>
              </w:r>
            </w:ins>
            <w:r w:rsidRPr="416944C7">
              <w:rPr>
                <w:rFonts w:ascii="David" w:eastAsia="David" w:hAnsi="David" w:cs="David"/>
                <w:rtl/>
              </w:rPr>
              <w:t>שנדרש להציגם רק למשתמשים מסוימים הם לא יוצגו בכותרת המטופל אלא בתמצית התיק</w:t>
            </w:r>
            <w:r w:rsidRPr="416944C7">
              <w:rPr>
                <w:rFonts w:ascii="David" w:eastAsia="David" w:hAnsi="David" w:cs="David"/>
              </w:rPr>
              <w:t>.</w:t>
            </w:r>
          </w:p>
          <w:p w14:paraId="6A17DF38" w14:textId="6C7F90E8" w:rsidR="00C24553" w:rsidRPr="00A2594D" w:rsidRDefault="00C24553" w:rsidP="00E23C03">
            <w:pPr>
              <w:rPr>
                <w:rFonts w:ascii="Arial" w:hAnsi="Arial" w:cs="David"/>
                <w:rtl/>
              </w:rPr>
            </w:pPr>
          </w:p>
        </w:tc>
      </w:tr>
      <w:tr w:rsidR="00CB5539" w:rsidRPr="00B45A12" w14:paraId="6FC3D992" w14:textId="77777777" w:rsidTr="416944C7">
        <w:trPr>
          <w:trHeight w:val="1056"/>
        </w:trPr>
        <w:tc>
          <w:tcPr>
            <w:tcW w:w="1084" w:type="dxa"/>
            <w:shd w:val="clear" w:color="auto" w:fill="auto"/>
            <w:noWrap/>
            <w:hideMark/>
          </w:tcPr>
          <w:p w14:paraId="6A098F95" w14:textId="6C86DFB4" w:rsidR="00E23C03" w:rsidRPr="00B45A12" w:rsidRDefault="00E23C03" w:rsidP="00E23C03">
            <w:pPr>
              <w:rPr>
                <w:rFonts w:ascii="Arial" w:hAnsi="Arial" w:cs="David"/>
                <w:rtl/>
              </w:rPr>
            </w:pPr>
            <w:r w:rsidRPr="416944C7">
              <w:rPr>
                <w:rFonts w:ascii="David" w:eastAsia="David" w:hAnsi="David" w:cs="David"/>
              </w:rPr>
              <w:lastRenderedPageBreak/>
              <w:t>5.3</w:t>
            </w:r>
          </w:p>
        </w:tc>
        <w:tc>
          <w:tcPr>
            <w:tcW w:w="323" w:type="dxa"/>
            <w:shd w:val="clear" w:color="auto" w:fill="auto"/>
            <w:hideMark/>
          </w:tcPr>
          <w:p w14:paraId="07920D14" w14:textId="77777777" w:rsidR="00E23C03" w:rsidRPr="00B45A12" w:rsidRDefault="00E23C03" w:rsidP="00E23C03">
            <w:pPr>
              <w:rPr>
                <w:rFonts w:ascii="Arial" w:hAnsi="Arial" w:cs="David"/>
                <w:rtl/>
              </w:rPr>
            </w:pPr>
            <w:r w:rsidRPr="416944C7">
              <w:rPr>
                <w:rFonts w:ascii="David" w:eastAsia="David" w:hAnsi="David" w:cs="David"/>
              </w:rPr>
              <w:t> </w:t>
            </w:r>
          </w:p>
        </w:tc>
        <w:tc>
          <w:tcPr>
            <w:tcW w:w="4087" w:type="dxa"/>
            <w:shd w:val="clear" w:color="auto" w:fill="auto"/>
            <w:hideMark/>
          </w:tcPr>
          <w:p w14:paraId="090C739D" w14:textId="77777777" w:rsidR="00E23C03" w:rsidRPr="00B45A12" w:rsidRDefault="00E23C03" w:rsidP="00E23C03">
            <w:pPr>
              <w:rPr>
                <w:rFonts w:ascii="Arial" w:hAnsi="Arial" w:cs="David"/>
                <w:highlight w:val="red"/>
                <w:rtl/>
              </w:rPr>
            </w:pPr>
            <w:r w:rsidRPr="416944C7">
              <w:rPr>
                <w:rFonts w:ascii="David" w:eastAsia="David" w:hAnsi="David" w:cs="David"/>
                <w:rtl/>
              </w:rPr>
              <w:t xml:space="preserve">המשתמש יוכל לראות בתפריט את כל הפעולות האפשריות הקיימות, כאשר פעולות שלא ניתנות להפעלה (עקב הרשאות, התהליך בו נמצא המשתמש וכו') מסומנות באופן שונה (לדוגמה: </w:t>
            </w:r>
            <w:proofErr w:type="spellStart"/>
            <w:r w:rsidRPr="416944C7">
              <w:rPr>
                <w:rFonts w:ascii="David" w:eastAsia="David" w:hAnsi="David" w:cs="David"/>
                <w:rtl/>
              </w:rPr>
              <w:t>מואפרות</w:t>
            </w:r>
            <w:proofErr w:type="spellEnd"/>
            <w:r w:rsidRPr="416944C7">
              <w:rPr>
                <w:rFonts w:ascii="David" w:eastAsia="David" w:hAnsi="David" w:cs="David"/>
              </w:rPr>
              <w:t>)</w:t>
            </w:r>
          </w:p>
        </w:tc>
        <w:tc>
          <w:tcPr>
            <w:tcW w:w="3970" w:type="dxa"/>
          </w:tcPr>
          <w:p w14:paraId="3DBBFC1E" w14:textId="0FD08530" w:rsidR="00E23C03" w:rsidRPr="00B45A12" w:rsidRDefault="0FD08530" w:rsidP="00E23C03">
            <w:pPr>
              <w:rPr>
                <w:rFonts w:ascii="Arial" w:hAnsi="Arial" w:cs="David"/>
                <w:highlight w:val="red"/>
                <w:rtl/>
              </w:rPr>
            </w:pPr>
            <w:r w:rsidRPr="416944C7">
              <w:rPr>
                <w:rFonts w:ascii="David" w:eastAsia="David" w:hAnsi="David" w:cs="David"/>
                <w:rtl/>
              </w:rPr>
              <w:t>המסך הראשי במערכת יציג למשתמש את התפריטים האפשריים, בהתאם להגדרת מנהל המערכת לפרופיל המשתמש</w:t>
            </w:r>
            <w:r w:rsidRPr="416944C7">
              <w:rPr>
                <w:rFonts w:ascii="David" w:eastAsia="David" w:hAnsi="David" w:cs="David"/>
              </w:rPr>
              <w:t>.</w:t>
            </w:r>
          </w:p>
        </w:tc>
      </w:tr>
      <w:tr w:rsidR="00CB5539" w:rsidRPr="00B45A12" w14:paraId="7395D7C1" w14:textId="77777777" w:rsidTr="416944C7">
        <w:trPr>
          <w:trHeight w:val="1320"/>
        </w:trPr>
        <w:tc>
          <w:tcPr>
            <w:tcW w:w="1084" w:type="dxa"/>
            <w:shd w:val="clear" w:color="auto" w:fill="auto"/>
            <w:hideMark/>
          </w:tcPr>
          <w:p w14:paraId="477EAB9A" w14:textId="77777777" w:rsidR="00E23C03" w:rsidRPr="00B45A12" w:rsidRDefault="00E23C03" w:rsidP="00E23C03">
            <w:pPr>
              <w:rPr>
                <w:rFonts w:ascii="Arial" w:hAnsi="Arial" w:cs="David"/>
                <w:rtl/>
              </w:rPr>
            </w:pPr>
            <w:r w:rsidRPr="416944C7">
              <w:rPr>
                <w:rFonts w:ascii="David" w:eastAsia="David" w:hAnsi="David" w:cs="David"/>
              </w:rPr>
              <w:t>6.3</w:t>
            </w:r>
          </w:p>
        </w:tc>
        <w:tc>
          <w:tcPr>
            <w:tcW w:w="323" w:type="dxa"/>
            <w:shd w:val="clear" w:color="auto" w:fill="auto"/>
            <w:hideMark/>
          </w:tcPr>
          <w:p w14:paraId="1381EB5A" w14:textId="77777777" w:rsidR="00E23C03" w:rsidRPr="00B45A12" w:rsidRDefault="00E23C03" w:rsidP="00E23C03">
            <w:pPr>
              <w:rPr>
                <w:rFonts w:ascii="Arial" w:hAnsi="Arial" w:cs="David"/>
                <w:rtl/>
              </w:rPr>
            </w:pPr>
            <w:r w:rsidRPr="416944C7">
              <w:rPr>
                <w:rFonts w:ascii="David" w:eastAsia="David" w:hAnsi="David" w:cs="David"/>
              </w:rPr>
              <w:t> </w:t>
            </w:r>
          </w:p>
        </w:tc>
        <w:tc>
          <w:tcPr>
            <w:tcW w:w="4087" w:type="dxa"/>
            <w:shd w:val="clear" w:color="auto" w:fill="auto"/>
            <w:hideMark/>
          </w:tcPr>
          <w:p w14:paraId="7A2E8773" w14:textId="77777777" w:rsidR="00E23C03" w:rsidRPr="00B45A12" w:rsidRDefault="00E23C03" w:rsidP="00E23C03">
            <w:pPr>
              <w:rPr>
                <w:rFonts w:ascii="Arial" w:hAnsi="Arial" w:cs="David"/>
                <w:rtl/>
              </w:rPr>
            </w:pPr>
            <w:r w:rsidRPr="416944C7">
              <w:rPr>
                <w:rFonts w:ascii="David" w:eastAsia="David" w:hAnsi="David" w:cs="David"/>
                <w:rtl/>
              </w:rPr>
              <w:t>הניווט הסטנדרטי בין שדות יתבצע באמצעות עכבר תוך אפשרות של שימוש במקשים (לדוגמא</w:t>
            </w:r>
            <w:r w:rsidRPr="416944C7">
              <w:rPr>
                <w:rFonts w:ascii="David" w:eastAsia="David" w:hAnsi="David" w:cs="David"/>
              </w:rPr>
              <w:t xml:space="preserve"> tab) </w:t>
            </w:r>
            <w:r w:rsidRPr="416944C7">
              <w:rPr>
                <w:rFonts w:ascii="David" w:eastAsia="David" w:hAnsi="David" w:cs="David"/>
                <w:rtl/>
              </w:rPr>
              <w:t>אשר עוברים בין השדות או התצוגות במסך, כך שהמשתמש יוכל לעבור בין ישויות תצוגה על פי סדר ההפעלה ההגיוני – בהתאם לאפיון כל מסך</w:t>
            </w:r>
            <w:r w:rsidRPr="416944C7">
              <w:rPr>
                <w:rFonts w:ascii="David" w:eastAsia="David" w:hAnsi="David" w:cs="David"/>
              </w:rPr>
              <w:t>.</w:t>
            </w:r>
          </w:p>
        </w:tc>
        <w:tc>
          <w:tcPr>
            <w:tcW w:w="3970" w:type="dxa"/>
          </w:tcPr>
          <w:p w14:paraId="660F49FA" w14:textId="05D3987E" w:rsidR="00E23C03" w:rsidRPr="00B45A12" w:rsidRDefault="00E23C03" w:rsidP="00E23C03">
            <w:pPr>
              <w:rPr>
                <w:rFonts w:ascii="Arial" w:hAnsi="Arial" w:cs="David"/>
                <w:rtl/>
              </w:rPr>
            </w:pPr>
            <w:r w:rsidRPr="416944C7">
              <w:rPr>
                <w:rFonts w:ascii="David" w:eastAsia="David" w:hAnsi="David" w:cs="David"/>
                <w:rtl/>
              </w:rPr>
              <w:t>קיים מעבר</w:t>
            </w:r>
            <w:r w:rsidRPr="416944C7">
              <w:rPr>
                <w:rFonts w:ascii="David" w:eastAsia="David" w:hAnsi="David" w:cs="David"/>
              </w:rPr>
              <w:t xml:space="preserve"> TAB </w:t>
            </w:r>
            <w:r w:rsidRPr="416944C7">
              <w:rPr>
                <w:rFonts w:ascii="David" w:eastAsia="David" w:hAnsi="David" w:cs="David"/>
                <w:rtl/>
              </w:rPr>
              <w:t xml:space="preserve">בין השדות. </w:t>
            </w:r>
            <w:r w:rsidR="002D399D" w:rsidRPr="416944C7">
              <w:rPr>
                <w:rFonts w:ascii="David" w:eastAsia="David" w:hAnsi="David" w:cs="David"/>
                <w:rtl/>
              </w:rPr>
              <w:t xml:space="preserve">סדר המעבר </w:t>
            </w:r>
            <w:r w:rsidRPr="416944C7">
              <w:rPr>
                <w:rFonts w:ascii="David" w:eastAsia="David" w:hAnsi="David" w:cs="David"/>
                <w:rtl/>
              </w:rPr>
              <w:t>בהתאם לאפיוני המסכים</w:t>
            </w:r>
            <w:r w:rsidRPr="416944C7">
              <w:rPr>
                <w:rFonts w:ascii="David" w:eastAsia="David" w:hAnsi="David" w:cs="David"/>
              </w:rPr>
              <w:t>.</w:t>
            </w:r>
          </w:p>
        </w:tc>
      </w:tr>
      <w:tr w:rsidR="00CB5539" w:rsidRPr="00B45A12" w14:paraId="67DC3EB2" w14:textId="77777777" w:rsidTr="416944C7">
        <w:trPr>
          <w:trHeight w:val="792"/>
        </w:trPr>
        <w:tc>
          <w:tcPr>
            <w:tcW w:w="1084" w:type="dxa"/>
            <w:shd w:val="clear" w:color="auto" w:fill="auto"/>
            <w:hideMark/>
          </w:tcPr>
          <w:p w14:paraId="56830272" w14:textId="77777777" w:rsidR="00E23C03" w:rsidRPr="00B45A12" w:rsidRDefault="00E23C03" w:rsidP="00E23C03">
            <w:pPr>
              <w:rPr>
                <w:rFonts w:ascii="Arial" w:hAnsi="Arial" w:cs="David"/>
                <w:rtl/>
              </w:rPr>
            </w:pPr>
            <w:r w:rsidRPr="416944C7">
              <w:rPr>
                <w:rFonts w:ascii="David" w:eastAsia="David" w:hAnsi="David" w:cs="David"/>
              </w:rPr>
              <w:t>7.3</w:t>
            </w:r>
          </w:p>
        </w:tc>
        <w:tc>
          <w:tcPr>
            <w:tcW w:w="323" w:type="dxa"/>
            <w:shd w:val="clear" w:color="auto" w:fill="auto"/>
            <w:hideMark/>
          </w:tcPr>
          <w:p w14:paraId="77E4ECF7" w14:textId="77777777" w:rsidR="00E23C03" w:rsidRPr="00B45A12" w:rsidRDefault="00E23C03" w:rsidP="00E23C03">
            <w:pPr>
              <w:rPr>
                <w:rFonts w:ascii="Arial" w:hAnsi="Arial" w:cs="David"/>
                <w:rtl/>
              </w:rPr>
            </w:pPr>
            <w:r w:rsidRPr="416944C7">
              <w:rPr>
                <w:rFonts w:ascii="David" w:eastAsia="David" w:hAnsi="David" w:cs="David"/>
              </w:rPr>
              <w:t> </w:t>
            </w:r>
          </w:p>
        </w:tc>
        <w:tc>
          <w:tcPr>
            <w:tcW w:w="4087" w:type="dxa"/>
            <w:shd w:val="clear" w:color="auto" w:fill="auto"/>
            <w:hideMark/>
          </w:tcPr>
          <w:p w14:paraId="2463A70F" w14:textId="77777777" w:rsidR="00E23C03" w:rsidRPr="00B45A12" w:rsidRDefault="00E23C03" w:rsidP="00E23C03">
            <w:pPr>
              <w:rPr>
                <w:rFonts w:ascii="Arial" w:hAnsi="Arial" w:cs="David"/>
                <w:rtl/>
              </w:rPr>
            </w:pPr>
            <w:r w:rsidRPr="416944C7">
              <w:rPr>
                <w:rFonts w:ascii="David" w:eastAsia="David" w:hAnsi="David" w:cs="David"/>
                <w:rtl/>
              </w:rPr>
              <w:t>במסכים בהם ישנם שדות חובה שעל המשתמש להזין, המערכת תסמן שדות אלה באופן ויזואלי ברור</w:t>
            </w:r>
            <w:r w:rsidRPr="416944C7">
              <w:rPr>
                <w:rFonts w:ascii="David" w:eastAsia="David" w:hAnsi="David" w:cs="David"/>
              </w:rPr>
              <w:t>.</w:t>
            </w:r>
          </w:p>
        </w:tc>
        <w:tc>
          <w:tcPr>
            <w:tcW w:w="3970" w:type="dxa"/>
          </w:tcPr>
          <w:p w14:paraId="1E0CB082" w14:textId="77777777" w:rsidR="00E23C03" w:rsidRPr="00B45A12" w:rsidRDefault="00E23C03" w:rsidP="00E23C03">
            <w:pPr>
              <w:rPr>
                <w:rFonts w:ascii="Arial" w:hAnsi="Arial" w:cs="David"/>
                <w:rtl/>
              </w:rPr>
            </w:pPr>
            <w:r w:rsidRPr="416944C7">
              <w:rPr>
                <w:rFonts w:ascii="David" w:eastAsia="David" w:hAnsi="David" w:cs="David"/>
                <w:rtl/>
              </w:rPr>
              <w:t>שדות חובה יסומנו באמצעות סוגריים מרובעים אדומים</w:t>
            </w:r>
            <w:r w:rsidRPr="416944C7">
              <w:rPr>
                <w:rFonts w:ascii="David" w:eastAsia="David" w:hAnsi="David" w:cs="David"/>
              </w:rPr>
              <w:t>.</w:t>
            </w:r>
          </w:p>
        </w:tc>
      </w:tr>
      <w:tr w:rsidR="00CB5539" w:rsidRPr="00B45A12" w14:paraId="53F92F78" w14:textId="77777777" w:rsidTr="416944C7">
        <w:trPr>
          <w:trHeight w:val="1056"/>
        </w:trPr>
        <w:tc>
          <w:tcPr>
            <w:tcW w:w="1084" w:type="dxa"/>
            <w:shd w:val="clear" w:color="auto" w:fill="auto"/>
            <w:noWrap/>
            <w:hideMark/>
          </w:tcPr>
          <w:p w14:paraId="075E19D8" w14:textId="77777777" w:rsidR="00E23C03" w:rsidRPr="00B45A12" w:rsidRDefault="00E23C03" w:rsidP="00E23C03">
            <w:pPr>
              <w:rPr>
                <w:rFonts w:ascii="Arial" w:hAnsi="Arial" w:cs="David"/>
                <w:rtl/>
              </w:rPr>
            </w:pPr>
            <w:r w:rsidRPr="416944C7">
              <w:rPr>
                <w:rFonts w:ascii="David" w:eastAsia="David" w:hAnsi="David" w:cs="David"/>
              </w:rPr>
              <w:t>8.2</w:t>
            </w:r>
          </w:p>
        </w:tc>
        <w:tc>
          <w:tcPr>
            <w:tcW w:w="323" w:type="dxa"/>
            <w:shd w:val="clear" w:color="auto" w:fill="auto"/>
            <w:hideMark/>
          </w:tcPr>
          <w:p w14:paraId="14E93F4E" w14:textId="77777777" w:rsidR="00E23C03" w:rsidRPr="00B45A12" w:rsidRDefault="00E23C03" w:rsidP="00E23C03">
            <w:pPr>
              <w:rPr>
                <w:rFonts w:ascii="Arial" w:hAnsi="Arial" w:cs="David"/>
                <w:rtl/>
              </w:rPr>
            </w:pPr>
            <w:r w:rsidRPr="416944C7">
              <w:rPr>
                <w:rFonts w:ascii="David" w:eastAsia="David" w:hAnsi="David" w:cs="David"/>
              </w:rPr>
              <w:t> </w:t>
            </w:r>
          </w:p>
        </w:tc>
        <w:tc>
          <w:tcPr>
            <w:tcW w:w="4087" w:type="dxa"/>
            <w:shd w:val="clear" w:color="auto" w:fill="auto"/>
            <w:hideMark/>
          </w:tcPr>
          <w:p w14:paraId="532E4191" w14:textId="77777777" w:rsidR="00E23C03" w:rsidRPr="00B45A12" w:rsidRDefault="00E23C03" w:rsidP="00E23C03">
            <w:pPr>
              <w:rPr>
                <w:rFonts w:ascii="Arial" w:hAnsi="Arial" w:cs="David"/>
                <w:rtl/>
              </w:rPr>
            </w:pPr>
            <w:r w:rsidRPr="416944C7">
              <w:rPr>
                <w:rFonts w:ascii="David" w:eastAsia="David" w:hAnsi="David" w:cs="David"/>
                <w:rtl/>
              </w:rPr>
              <w:t>המערכת תאפשר הפניה לחומרי הדרכה בפורטל ההטמעה של הלקוח</w:t>
            </w:r>
            <w:r w:rsidRPr="416944C7">
              <w:rPr>
                <w:rFonts w:ascii="David" w:eastAsia="David" w:hAnsi="David" w:cs="David"/>
              </w:rPr>
              <w:t xml:space="preserve"> (URL). </w:t>
            </w:r>
            <w:r w:rsidRPr="416944C7">
              <w:rPr>
                <w:rFonts w:ascii="David" w:eastAsia="David" w:hAnsi="David" w:cs="David"/>
                <w:rtl/>
              </w:rPr>
              <w:t>מנהל המערכת יוכל לעדכן את ה</w:t>
            </w:r>
            <w:r w:rsidRPr="416944C7">
              <w:rPr>
                <w:rFonts w:ascii="David" w:eastAsia="David" w:hAnsi="David" w:cs="David"/>
              </w:rPr>
              <w:t>-URL.</w:t>
            </w:r>
          </w:p>
        </w:tc>
        <w:tc>
          <w:tcPr>
            <w:tcW w:w="3970" w:type="dxa"/>
          </w:tcPr>
          <w:p w14:paraId="3096344A" w14:textId="77777777" w:rsidR="00E23C03" w:rsidRPr="00B45A12" w:rsidRDefault="00E23C03" w:rsidP="00E23C03">
            <w:pPr>
              <w:rPr>
                <w:rFonts w:ascii="Arial" w:hAnsi="Arial" w:cs="David"/>
                <w:rtl/>
              </w:rPr>
            </w:pPr>
            <w:r w:rsidRPr="416944C7">
              <w:rPr>
                <w:rFonts w:ascii="David" w:eastAsia="David" w:hAnsi="David" w:cs="David"/>
                <w:rtl/>
              </w:rPr>
              <w:t>המערכת תאפשר פניה לחומרי הדרכה מתוך המסך הראשי</w:t>
            </w:r>
            <w:r w:rsidRPr="416944C7">
              <w:rPr>
                <w:rFonts w:ascii="David" w:eastAsia="David" w:hAnsi="David" w:cs="David"/>
              </w:rPr>
              <w:t>.</w:t>
            </w:r>
          </w:p>
          <w:p w14:paraId="0D60C1D8" w14:textId="60301CBC" w:rsidR="00E23C03" w:rsidRPr="00B45A12" w:rsidRDefault="00E23C03" w:rsidP="00BE2E85">
            <w:pPr>
              <w:rPr>
                <w:rFonts w:ascii="Arial" w:hAnsi="Arial" w:cs="David"/>
                <w:rtl/>
              </w:rPr>
            </w:pPr>
            <w:r w:rsidRPr="416944C7">
              <w:rPr>
                <w:rFonts w:ascii="David" w:eastAsia="David" w:hAnsi="David" w:cs="David"/>
                <w:rtl/>
              </w:rPr>
              <w:t xml:space="preserve">ניתן יהיה לעדכן את הקישורים </w:t>
            </w:r>
            <w:r w:rsidR="00BE2E85" w:rsidRPr="416944C7">
              <w:rPr>
                <w:rFonts w:ascii="David" w:eastAsia="David" w:hAnsi="David" w:cs="David"/>
                <w:rtl/>
              </w:rPr>
              <w:t xml:space="preserve">בפעולת </w:t>
            </w:r>
            <w:proofErr w:type="spellStart"/>
            <w:r w:rsidR="00BE2E85" w:rsidRPr="416944C7">
              <w:rPr>
                <w:rFonts w:ascii="David" w:eastAsia="David" w:hAnsi="David" w:cs="David"/>
                <w:rtl/>
              </w:rPr>
              <w:t>קסטום</w:t>
            </w:r>
            <w:proofErr w:type="spellEnd"/>
            <w:r w:rsidRPr="416944C7">
              <w:rPr>
                <w:rFonts w:ascii="David" w:eastAsia="David" w:hAnsi="David" w:cs="David"/>
              </w:rPr>
              <w:t>.</w:t>
            </w:r>
          </w:p>
        </w:tc>
      </w:tr>
      <w:tr w:rsidR="00CB5539" w:rsidRPr="00B45A12" w14:paraId="42FFCBF4" w14:textId="77777777" w:rsidTr="416944C7">
        <w:trPr>
          <w:trHeight w:val="1056"/>
        </w:trPr>
        <w:tc>
          <w:tcPr>
            <w:tcW w:w="1084" w:type="dxa"/>
            <w:shd w:val="clear" w:color="auto" w:fill="auto"/>
            <w:noWrap/>
            <w:hideMark/>
          </w:tcPr>
          <w:p w14:paraId="199EEAAF" w14:textId="77777777" w:rsidR="00E23C03" w:rsidRPr="00B45A12" w:rsidRDefault="00E23C03" w:rsidP="00E23C03">
            <w:pPr>
              <w:rPr>
                <w:rFonts w:ascii="Arial" w:hAnsi="Arial" w:cs="David"/>
                <w:rtl/>
              </w:rPr>
            </w:pPr>
            <w:r w:rsidRPr="416944C7">
              <w:rPr>
                <w:rFonts w:ascii="David" w:eastAsia="David" w:hAnsi="David" w:cs="David"/>
              </w:rPr>
              <w:t>11.1</w:t>
            </w:r>
          </w:p>
        </w:tc>
        <w:tc>
          <w:tcPr>
            <w:tcW w:w="323" w:type="dxa"/>
            <w:shd w:val="clear" w:color="auto" w:fill="auto"/>
            <w:hideMark/>
          </w:tcPr>
          <w:p w14:paraId="40A8922C" w14:textId="77777777" w:rsidR="00E23C03" w:rsidRPr="00B45A12" w:rsidRDefault="00E23C03" w:rsidP="00E23C03">
            <w:pPr>
              <w:rPr>
                <w:rFonts w:ascii="Arial" w:hAnsi="Arial" w:cs="David"/>
                <w:rtl/>
              </w:rPr>
            </w:pPr>
            <w:r w:rsidRPr="416944C7">
              <w:rPr>
                <w:rFonts w:ascii="David" w:eastAsia="David" w:hAnsi="David" w:cs="David"/>
              </w:rPr>
              <w:t> </w:t>
            </w:r>
          </w:p>
        </w:tc>
        <w:tc>
          <w:tcPr>
            <w:tcW w:w="4087" w:type="dxa"/>
            <w:shd w:val="clear" w:color="auto" w:fill="auto"/>
            <w:hideMark/>
          </w:tcPr>
          <w:p w14:paraId="1DFC8963" w14:textId="77777777" w:rsidR="00E23C03" w:rsidRPr="00B45A12" w:rsidRDefault="00E23C03" w:rsidP="00E23C03">
            <w:pPr>
              <w:rPr>
                <w:rFonts w:ascii="Arial" w:hAnsi="Arial" w:cs="David"/>
                <w:rtl/>
              </w:rPr>
            </w:pPr>
            <w:r w:rsidRPr="416944C7">
              <w:rPr>
                <w:rFonts w:ascii="David" w:eastAsia="David" w:hAnsi="David" w:cs="David"/>
                <w:rtl/>
              </w:rPr>
              <w:t xml:space="preserve">המערכת תציג למשתמש משוב ברור למצב המערכת בכל רגע נתון. </w:t>
            </w:r>
            <w:proofErr w:type="spellStart"/>
            <w:r w:rsidRPr="416944C7">
              <w:rPr>
                <w:rFonts w:ascii="David" w:eastAsia="David" w:hAnsi="David" w:cs="David"/>
                <w:rtl/>
              </w:rPr>
              <w:t>לדוגמא:בעת</w:t>
            </w:r>
            <w:proofErr w:type="spellEnd"/>
            <w:r w:rsidRPr="416944C7">
              <w:rPr>
                <w:rFonts w:ascii="David" w:eastAsia="David" w:hAnsi="David" w:cs="David"/>
                <w:rtl/>
              </w:rPr>
              <w:t xml:space="preserve"> ביצוע פעולה שצפויה לארוך למעלה מ-5 שניות יש להציג חיווי ויזואלי למשתמש שהפעולה בביצוע</w:t>
            </w:r>
            <w:r w:rsidRPr="416944C7">
              <w:rPr>
                <w:rFonts w:ascii="David" w:eastAsia="David" w:hAnsi="David" w:cs="David"/>
              </w:rPr>
              <w:t>.</w:t>
            </w:r>
          </w:p>
        </w:tc>
        <w:tc>
          <w:tcPr>
            <w:tcW w:w="3970" w:type="dxa"/>
          </w:tcPr>
          <w:p w14:paraId="37F8A2BF" w14:textId="5DD54354" w:rsidR="00A42C25" w:rsidRPr="00B45A12" w:rsidRDefault="00A42C25" w:rsidP="00E23C03">
            <w:pPr>
              <w:rPr>
                <w:rFonts w:ascii="Arial" w:hAnsi="Arial" w:cs="David"/>
                <w:rtl/>
              </w:rPr>
            </w:pPr>
            <w:r w:rsidRPr="416944C7">
              <w:rPr>
                <w:rFonts w:ascii="David" w:eastAsia="David" w:hAnsi="David" w:cs="David"/>
                <w:rtl/>
              </w:rPr>
              <w:t>המערכת מציגה חיווי צמוד סמן בעת ביצוע פעולות (כגון שמירה, חשיבה, טעינה</w:t>
            </w:r>
            <w:r w:rsidRPr="416944C7">
              <w:rPr>
                <w:rFonts w:ascii="David" w:eastAsia="David" w:hAnsi="David" w:cs="David"/>
              </w:rPr>
              <w:t>...).</w:t>
            </w:r>
          </w:p>
          <w:p w14:paraId="080C5132" w14:textId="289DA580" w:rsidR="009164B9" w:rsidRPr="00B45A12" w:rsidRDefault="009164B9" w:rsidP="009164B9">
            <w:pPr>
              <w:rPr>
                <w:rFonts w:ascii="Arial" w:hAnsi="Arial" w:cs="David"/>
                <w:rtl/>
              </w:rPr>
            </w:pPr>
            <w:r w:rsidRPr="416944C7">
              <w:rPr>
                <w:rFonts w:ascii="David" w:eastAsia="David" w:hAnsi="David" w:cs="David"/>
                <w:rtl/>
              </w:rPr>
              <w:t>בנוסף בשורת המצב מוצגים חיוויים נוספים בהתאם לפעולת המשתמש, כגון חיווי שמירה שהצליחה, שמירה שנכשלה, נדרשת בחירת רשומה וכד</w:t>
            </w:r>
            <w:r w:rsidRPr="416944C7">
              <w:rPr>
                <w:rFonts w:ascii="David" w:eastAsia="David" w:hAnsi="David" w:cs="David"/>
              </w:rPr>
              <w:t>'.</w:t>
            </w:r>
          </w:p>
          <w:p w14:paraId="003E1DA0" w14:textId="1E173DED" w:rsidR="00E23C03" w:rsidRPr="00B45A12" w:rsidRDefault="00CB5539" w:rsidP="00E23C03">
            <w:pPr>
              <w:rPr>
                <w:rFonts w:ascii="Arial" w:hAnsi="Arial" w:cs="David"/>
                <w:rtl/>
              </w:rPr>
            </w:pPr>
            <w:r w:rsidRPr="416944C7">
              <w:rPr>
                <w:rFonts w:ascii="David" w:eastAsia="David" w:hAnsi="David" w:cs="David"/>
                <w:rtl/>
              </w:rPr>
              <w:t>דוגמה</w:t>
            </w:r>
            <w:r w:rsidRPr="416944C7">
              <w:rPr>
                <w:rFonts w:ascii="David" w:eastAsia="David" w:hAnsi="David" w:cs="David"/>
              </w:rPr>
              <w:t>:</w:t>
            </w:r>
          </w:p>
          <w:p w14:paraId="544DAD57" w14:textId="480FF080" w:rsidR="00CB5539" w:rsidRPr="00B45A12" w:rsidRDefault="00CB5539" w:rsidP="00E23C03">
            <w:pPr>
              <w:rPr>
                <w:rFonts w:ascii="Arial" w:hAnsi="Arial" w:cs="David"/>
                <w:rtl/>
              </w:rPr>
            </w:pPr>
            <w:r w:rsidRPr="00B45A12">
              <w:rPr>
                <w:rFonts w:cs="David"/>
                <w:noProof/>
              </w:rPr>
              <w:drawing>
                <wp:inline distT="0" distB="0" distL="0" distR="0" wp14:anchorId="268A41DB" wp14:editId="4021961E">
                  <wp:extent cx="3351637" cy="132194"/>
                  <wp:effectExtent l="0" t="0" r="127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724839" cy="146914"/>
                          </a:xfrm>
                          <a:prstGeom prst="rect">
                            <a:avLst/>
                          </a:prstGeom>
                        </pic:spPr>
                      </pic:pic>
                    </a:graphicData>
                  </a:graphic>
                </wp:inline>
              </w:drawing>
            </w:r>
          </w:p>
        </w:tc>
      </w:tr>
      <w:tr w:rsidR="00CB5539" w:rsidRPr="00B45A12" w14:paraId="149FBA49" w14:textId="77777777" w:rsidTr="416944C7">
        <w:trPr>
          <w:trHeight w:val="699"/>
        </w:trPr>
        <w:tc>
          <w:tcPr>
            <w:tcW w:w="1084" w:type="dxa"/>
            <w:shd w:val="clear" w:color="auto" w:fill="auto"/>
            <w:noWrap/>
            <w:hideMark/>
          </w:tcPr>
          <w:p w14:paraId="6A403850" w14:textId="77777777" w:rsidR="00E23C03" w:rsidRPr="00B45A12" w:rsidRDefault="00E23C03" w:rsidP="00E23C03">
            <w:pPr>
              <w:rPr>
                <w:rFonts w:ascii="Arial" w:hAnsi="Arial" w:cs="David"/>
                <w:rtl/>
              </w:rPr>
            </w:pPr>
            <w:r w:rsidRPr="416944C7">
              <w:rPr>
                <w:rFonts w:ascii="David" w:eastAsia="David" w:hAnsi="David" w:cs="David"/>
              </w:rPr>
              <w:t>13.1</w:t>
            </w:r>
          </w:p>
        </w:tc>
        <w:tc>
          <w:tcPr>
            <w:tcW w:w="323" w:type="dxa"/>
            <w:shd w:val="clear" w:color="auto" w:fill="auto"/>
            <w:hideMark/>
          </w:tcPr>
          <w:p w14:paraId="5CA04845" w14:textId="77777777" w:rsidR="00E23C03" w:rsidRPr="00B45A12" w:rsidRDefault="00E23C03" w:rsidP="00E23C03">
            <w:pPr>
              <w:rPr>
                <w:rFonts w:ascii="Arial" w:hAnsi="Arial" w:cs="David"/>
                <w:rtl/>
              </w:rPr>
            </w:pPr>
            <w:r w:rsidRPr="416944C7">
              <w:rPr>
                <w:rFonts w:ascii="David" w:eastAsia="David" w:hAnsi="David" w:cs="David"/>
              </w:rPr>
              <w:t> </w:t>
            </w:r>
          </w:p>
        </w:tc>
        <w:tc>
          <w:tcPr>
            <w:tcW w:w="4087" w:type="dxa"/>
            <w:shd w:val="clear" w:color="auto" w:fill="auto"/>
            <w:hideMark/>
          </w:tcPr>
          <w:p w14:paraId="0C015EE7" w14:textId="77777777" w:rsidR="00E23C03" w:rsidRPr="00B45A12" w:rsidRDefault="00E23C03" w:rsidP="00E23C03">
            <w:pPr>
              <w:rPr>
                <w:rFonts w:ascii="Arial" w:hAnsi="Arial" w:cs="David"/>
                <w:rtl/>
              </w:rPr>
            </w:pPr>
            <w:r w:rsidRPr="416944C7">
              <w:rPr>
                <w:rFonts w:ascii="David" w:eastAsia="David" w:hAnsi="David" w:cs="David"/>
                <w:rtl/>
              </w:rPr>
              <w:t>בכל שלב בעבודה במערכת יהיה חיווי ברור, בולט ועקבי לגבי סביבת העבודה אליה מחובר המשתמש (סביבת הייצור לעומת סביבת בדיקות / קדם-</w:t>
            </w:r>
            <w:r w:rsidRPr="416944C7">
              <w:rPr>
                <w:rFonts w:ascii="David" w:eastAsia="David" w:hAnsi="David" w:cs="David"/>
                <w:rtl/>
              </w:rPr>
              <w:lastRenderedPageBreak/>
              <w:t>ייצור / הדרכה). לדוגמה: באמצעות כיתוב בולט בראש המסך או צבע רקע מיוחד</w:t>
            </w:r>
            <w:r w:rsidRPr="416944C7">
              <w:rPr>
                <w:rFonts w:ascii="David" w:eastAsia="David" w:hAnsi="David" w:cs="David"/>
              </w:rPr>
              <w:t>.</w:t>
            </w:r>
          </w:p>
        </w:tc>
        <w:tc>
          <w:tcPr>
            <w:tcW w:w="3970" w:type="dxa"/>
          </w:tcPr>
          <w:p w14:paraId="18CC4688" w14:textId="30FD10AA" w:rsidR="00E23C03" w:rsidRPr="00B45A12" w:rsidRDefault="00A42C25" w:rsidP="00E23C03">
            <w:pPr>
              <w:rPr>
                <w:rFonts w:ascii="Arial" w:hAnsi="Arial" w:cs="David"/>
                <w:rtl/>
              </w:rPr>
            </w:pPr>
            <w:r w:rsidRPr="416944C7">
              <w:rPr>
                <w:rFonts w:ascii="David" w:eastAsia="David" w:hAnsi="David" w:cs="David"/>
                <w:rtl/>
              </w:rPr>
              <w:lastRenderedPageBreak/>
              <w:t>הצגת הסביבה אליה מחובר המשתמש מוצגת בשורת המצב של המערכת. דוגמה</w:t>
            </w:r>
            <w:r w:rsidRPr="416944C7">
              <w:rPr>
                <w:rFonts w:ascii="David" w:eastAsia="David" w:hAnsi="David" w:cs="David"/>
              </w:rPr>
              <w:t>:</w:t>
            </w:r>
          </w:p>
          <w:p w14:paraId="2BA2839C" w14:textId="662A6619" w:rsidR="00A42C25" w:rsidRPr="00B45A12" w:rsidRDefault="00A42C25" w:rsidP="00E23C03">
            <w:pPr>
              <w:rPr>
                <w:rFonts w:ascii="Arial" w:hAnsi="Arial" w:cs="David"/>
                <w:rtl/>
              </w:rPr>
            </w:pPr>
            <w:r w:rsidRPr="00B45A12">
              <w:rPr>
                <w:rFonts w:cs="David"/>
                <w:noProof/>
              </w:rPr>
              <w:drawing>
                <wp:inline distT="0" distB="0" distL="0" distR="0" wp14:anchorId="039BC9EB" wp14:editId="28DFC658">
                  <wp:extent cx="3422524" cy="171412"/>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724912" cy="236640"/>
                          </a:xfrm>
                          <a:prstGeom prst="rect">
                            <a:avLst/>
                          </a:prstGeom>
                        </pic:spPr>
                      </pic:pic>
                    </a:graphicData>
                  </a:graphic>
                </wp:inline>
              </w:drawing>
            </w:r>
          </w:p>
        </w:tc>
      </w:tr>
      <w:tr w:rsidR="00CB5539" w:rsidRPr="00B45A12" w14:paraId="084BAEFF" w14:textId="77777777" w:rsidTr="416944C7">
        <w:trPr>
          <w:trHeight w:val="1056"/>
        </w:trPr>
        <w:tc>
          <w:tcPr>
            <w:tcW w:w="1084" w:type="dxa"/>
            <w:shd w:val="clear" w:color="auto" w:fill="auto"/>
            <w:noWrap/>
            <w:hideMark/>
          </w:tcPr>
          <w:p w14:paraId="4EBA485A" w14:textId="6FBA8EB8" w:rsidR="00E23C03" w:rsidRPr="00B45A12" w:rsidRDefault="00E23C03" w:rsidP="00E23C03">
            <w:pPr>
              <w:rPr>
                <w:rFonts w:ascii="Arial" w:hAnsi="Arial" w:cs="David"/>
                <w:rtl/>
              </w:rPr>
            </w:pPr>
            <w:r w:rsidRPr="416944C7">
              <w:rPr>
                <w:rFonts w:ascii="David" w:eastAsia="David" w:hAnsi="David" w:cs="David"/>
              </w:rPr>
              <w:lastRenderedPageBreak/>
              <w:t>14.1</w:t>
            </w:r>
          </w:p>
        </w:tc>
        <w:tc>
          <w:tcPr>
            <w:tcW w:w="323" w:type="dxa"/>
            <w:shd w:val="clear" w:color="auto" w:fill="auto"/>
            <w:hideMark/>
          </w:tcPr>
          <w:p w14:paraId="63F38493" w14:textId="77777777" w:rsidR="00E23C03" w:rsidRPr="00B45A12" w:rsidRDefault="00E23C03" w:rsidP="00E23C03">
            <w:pPr>
              <w:rPr>
                <w:rFonts w:ascii="Arial" w:hAnsi="Arial" w:cs="David"/>
                <w:rtl/>
              </w:rPr>
            </w:pPr>
            <w:r w:rsidRPr="416944C7">
              <w:rPr>
                <w:rFonts w:ascii="David" w:eastAsia="David" w:hAnsi="David" w:cs="David"/>
              </w:rPr>
              <w:t> </w:t>
            </w:r>
          </w:p>
        </w:tc>
        <w:tc>
          <w:tcPr>
            <w:tcW w:w="4087" w:type="dxa"/>
            <w:shd w:val="clear" w:color="auto" w:fill="auto"/>
            <w:hideMark/>
          </w:tcPr>
          <w:p w14:paraId="1031F5D7" w14:textId="77777777" w:rsidR="00E23C03" w:rsidRPr="00B45A12" w:rsidRDefault="00E23C03" w:rsidP="00E23C03">
            <w:pPr>
              <w:rPr>
                <w:rFonts w:ascii="Arial" w:hAnsi="Arial" w:cs="David"/>
                <w:rtl/>
              </w:rPr>
            </w:pPr>
            <w:r w:rsidRPr="416944C7">
              <w:rPr>
                <w:rFonts w:ascii="David" w:eastAsia="David" w:hAnsi="David" w:cs="David"/>
                <w:rtl/>
              </w:rPr>
              <w:t>במסכי המערכת יוצגו עד 3 סמלים ארגוניים שייקבע הלקוח. </w:t>
            </w:r>
            <w:r w:rsidRPr="00B45A12">
              <w:rPr>
                <w:rFonts w:ascii="Arial" w:hAnsi="Arial" w:cs="David"/>
                <w:rtl/>
              </w:rPr>
              <w:br/>
            </w:r>
            <w:r w:rsidRPr="416944C7">
              <w:rPr>
                <w:rFonts w:ascii="David" w:eastAsia="David" w:hAnsi="David" w:cs="David"/>
                <w:rtl/>
              </w:rPr>
              <w:t>באף מקום במערכת לא יוצגו סמלים המזהים את הספק, קבלני משנה כלשהם או גורם מסחרי אחר</w:t>
            </w:r>
            <w:r w:rsidRPr="416944C7">
              <w:rPr>
                <w:rFonts w:ascii="David" w:eastAsia="David" w:hAnsi="David" w:cs="David"/>
              </w:rPr>
              <w:t>.</w:t>
            </w:r>
          </w:p>
        </w:tc>
        <w:tc>
          <w:tcPr>
            <w:tcW w:w="3970" w:type="dxa"/>
          </w:tcPr>
          <w:p w14:paraId="67B0E4F0" w14:textId="77777777" w:rsidR="00E23C03" w:rsidRPr="00B45A12" w:rsidRDefault="00E23C03" w:rsidP="00E23C03">
            <w:pPr>
              <w:rPr>
                <w:rFonts w:ascii="Arial" w:hAnsi="Arial" w:cs="David"/>
                <w:rtl/>
              </w:rPr>
            </w:pPr>
            <w:r w:rsidRPr="416944C7">
              <w:rPr>
                <w:rFonts w:ascii="David" w:eastAsia="David" w:hAnsi="David" w:cs="David"/>
                <w:rtl/>
              </w:rPr>
              <w:t xml:space="preserve">במסך הכניסה ניתן להציג </w:t>
            </w:r>
            <w:proofErr w:type="spellStart"/>
            <w:r w:rsidRPr="416944C7">
              <w:rPr>
                <w:rFonts w:ascii="David" w:eastAsia="David" w:hAnsi="David" w:cs="David"/>
                <w:rtl/>
              </w:rPr>
              <w:t>תמונה+לוגו</w:t>
            </w:r>
            <w:proofErr w:type="spellEnd"/>
            <w:r w:rsidRPr="416944C7">
              <w:rPr>
                <w:rFonts w:ascii="David" w:eastAsia="David" w:hAnsi="David" w:cs="David"/>
              </w:rPr>
              <w:t xml:space="preserve"> .</w:t>
            </w:r>
          </w:p>
        </w:tc>
      </w:tr>
      <w:tr w:rsidR="00CB5539" w:rsidRPr="00B45A12" w14:paraId="60C5B9DB" w14:textId="77777777" w:rsidTr="416944C7">
        <w:trPr>
          <w:trHeight w:val="1056"/>
        </w:trPr>
        <w:tc>
          <w:tcPr>
            <w:tcW w:w="1084" w:type="dxa"/>
            <w:shd w:val="clear" w:color="auto" w:fill="auto"/>
            <w:noWrap/>
            <w:hideMark/>
          </w:tcPr>
          <w:p w14:paraId="5A851E03" w14:textId="77777777" w:rsidR="00E23C03" w:rsidRPr="00B45A12" w:rsidRDefault="00E23C03" w:rsidP="00E23C03">
            <w:pPr>
              <w:rPr>
                <w:rFonts w:ascii="Arial" w:hAnsi="Arial" w:cs="David"/>
                <w:highlight w:val="red"/>
                <w:rtl/>
              </w:rPr>
            </w:pPr>
            <w:r w:rsidRPr="416944C7">
              <w:rPr>
                <w:rFonts w:ascii="David" w:eastAsia="David" w:hAnsi="David" w:cs="David"/>
              </w:rPr>
              <w:t>15.1</w:t>
            </w:r>
          </w:p>
        </w:tc>
        <w:tc>
          <w:tcPr>
            <w:tcW w:w="323" w:type="dxa"/>
            <w:shd w:val="clear" w:color="auto" w:fill="auto"/>
            <w:hideMark/>
          </w:tcPr>
          <w:p w14:paraId="598DD8F0" w14:textId="77777777" w:rsidR="00E23C03" w:rsidRPr="00B45A12" w:rsidRDefault="00E23C03" w:rsidP="00E23C03">
            <w:pPr>
              <w:rPr>
                <w:rFonts w:ascii="Arial" w:hAnsi="Arial" w:cs="David"/>
                <w:highlight w:val="red"/>
                <w:rtl/>
              </w:rPr>
            </w:pPr>
            <w:r w:rsidRPr="416944C7">
              <w:rPr>
                <w:rFonts w:ascii="David" w:eastAsia="David" w:hAnsi="David" w:cs="David"/>
              </w:rPr>
              <w:t> </w:t>
            </w:r>
          </w:p>
        </w:tc>
        <w:tc>
          <w:tcPr>
            <w:tcW w:w="4087" w:type="dxa"/>
            <w:shd w:val="clear" w:color="auto" w:fill="auto"/>
            <w:hideMark/>
          </w:tcPr>
          <w:p w14:paraId="31C84C54" w14:textId="77777777" w:rsidR="00E23C03" w:rsidRPr="00B45A12" w:rsidRDefault="00E23C03" w:rsidP="00E23C03">
            <w:pPr>
              <w:rPr>
                <w:rFonts w:ascii="Arial" w:hAnsi="Arial" w:cs="David"/>
                <w:highlight w:val="red"/>
                <w:rtl/>
              </w:rPr>
            </w:pPr>
            <w:r w:rsidRPr="416944C7">
              <w:rPr>
                <w:rFonts w:ascii="David" w:eastAsia="David" w:hAnsi="David" w:cs="David"/>
                <w:rtl/>
              </w:rPr>
              <w:t>בכל תצוגה טבלאית בה מוצגות יותר מ-5 שורות בטבלה, המשתמש יוכל לבצע מיון של השורות בטבלה על פי סדר עולה\יורד של הערכים בכל עמודה לבחירתו</w:t>
            </w:r>
            <w:r w:rsidRPr="416944C7">
              <w:rPr>
                <w:rFonts w:ascii="David" w:eastAsia="David" w:hAnsi="David" w:cs="David"/>
              </w:rPr>
              <w:t>.</w:t>
            </w:r>
          </w:p>
        </w:tc>
        <w:tc>
          <w:tcPr>
            <w:tcW w:w="3970" w:type="dxa"/>
          </w:tcPr>
          <w:p w14:paraId="6C24F486" w14:textId="3DEA5F7F" w:rsidR="00E23C03" w:rsidRPr="00B45A12" w:rsidRDefault="3DEA5F7F" w:rsidP="00E23C03">
            <w:pPr>
              <w:rPr>
                <w:rFonts w:ascii="Arial" w:hAnsi="Arial" w:cs="David"/>
                <w:highlight w:val="red"/>
                <w:rtl/>
              </w:rPr>
            </w:pPr>
            <w:r w:rsidRPr="416944C7">
              <w:rPr>
                <w:rFonts w:ascii="David" w:eastAsia="David" w:hAnsi="David" w:cs="David"/>
                <w:rtl/>
              </w:rPr>
              <w:t xml:space="preserve">מיון </w:t>
            </w:r>
            <w:proofErr w:type="spellStart"/>
            <w:r w:rsidRPr="416944C7">
              <w:rPr>
                <w:rFonts w:ascii="David" w:eastAsia="David" w:hAnsi="David" w:cs="David"/>
                <w:rtl/>
              </w:rPr>
              <w:t>תוצגה</w:t>
            </w:r>
            <w:proofErr w:type="spellEnd"/>
            <w:r w:rsidRPr="416944C7">
              <w:rPr>
                <w:rFonts w:ascii="David" w:eastAsia="David" w:hAnsi="David" w:cs="David"/>
                <w:rtl/>
              </w:rPr>
              <w:t xml:space="preserve"> טבלאית יבוצע בהתאם להגדרת היכולת באפיון התהליך הרלוונטי</w:t>
            </w:r>
            <w:r w:rsidRPr="416944C7">
              <w:rPr>
                <w:rFonts w:ascii="David" w:eastAsia="David" w:hAnsi="David" w:cs="David"/>
              </w:rPr>
              <w:t xml:space="preserve">. </w:t>
            </w:r>
          </w:p>
        </w:tc>
      </w:tr>
      <w:tr w:rsidR="00CB5539" w:rsidRPr="00B45A12" w14:paraId="1DA07303" w14:textId="77777777" w:rsidTr="416944C7">
        <w:trPr>
          <w:trHeight w:val="1056"/>
        </w:trPr>
        <w:tc>
          <w:tcPr>
            <w:tcW w:w="1084" w:type="dxa"/>
            <w:shd w:val="clear" w:color="auto" w:fill="auto"/>
            <w:noWrap/>
            <w:hideMark/>
          </w:tcPr>
          <w:p w14:paraId="1C77E618" w14:textId="77777777" w:rsidR="00E23C03" w:rsidRPr="00B45A12" w:rsidRDefault="00E23C03" w:rsidP="00E23C03">
            <w:pPr>
              <w:rPr>
                <w:rFonts w:ascii="Arial" w:hAnsi="Arial" w:cs="David"/>
                <w:rtl/>
              </w:rPr>
            </w:pPr>
            <w:r w:rsidRPr="416944C7">
              <w:rPr>
                <w:rFonts w:ascii="David" w:eastAsia="David" w:hAnsi="David" w:cs="David"/>
              </w:rPr>
              <w:t>15.2</w:t>
            </w:r>
          </w:p>
        </w:tc>
        <w:tc>
          <w:tcPr>
            <w:tcW w:w="323" w:type="dxa"/>
            <w:shd w:val="clear" w:color="auto" w:fill="auto"/>
            <w:hideMark/>
          </w:tcPr>
          <w:p w14:paraId="7FAC65ED" w14:textId="77777777" w:rsidR="00E23C03" w:rsidRPr="00B45A12" w:rsidRDefault="00E23C03" w:rsidP="00E23C03">
            <w:pPr>
              <w:rPr>
                <w:rFonts w:ascii="Arial" w:hAnsi="Arial" w:cs="David"/>
                <w:rtl/>
              </w:rPr>
            </w:pPr>
            <w:r w:rsidRPr="416944C7">
              <w:rPr>
                <w:rFonts w:ascii="David" w:eastAsia="David" w:hAnsi="David" w:cs="David"/>
              </w:rPr>
              <w:t> </w:t>
            </w:r>
          </w:p>
        </w:tc>
        <w:tc>
          <w:tcPr>
            <w:tcW w:w="4087" w:type="dxa"/>
            <w:shd w:val="clear" w:color="auto" w:fill="auto"/>
            <w:hideMark/>
          </w:tcPr>
          <w:p w14:paraId="13CF2D36" w14:textId="77777777" w:rsidR="00E23C03" w:rsidRPr="00B45A12" w:rsidRDefault="00E23C03" w:rsidP="00E23C03">
            <w:pPr>
              <w:rPr>
                <w:rFonts w:ascii="Arial" w:hAnsi="Arial" w:cs="David"/>
                <w:rtl/>
              </w:rPr>
            </w:pPr>
            <w:r w:rsidRPr="416944C7">
              <w:rPr>
                <w:rFonts w:ascii="David" w:eastAsia="David" w:hAnsi="David" w:cs="David"/>
                <w:rtl/>
              </w:rPr>
              <w:t xml:space="preserve">בתצוגה טבלאית שנדרש להציג בה מספר שורות גדול ממספר השורות אליו הותאמה התצוגה במסך, המשתמש יוכל לצפות בכל השורות באמצעות </w:t>
            </w:r>
            <w:proofErr w:type="spellStart"/>
            <w:r w:rsidRPr="416944C7">
              <w:rPr>
                <w:rFonts w:ascii="David" w:eastAsia="David" w:hAnsi="David" w:cs="David"/>
                <w:rtl/>
              </w:rPr>
              <w:t>דפדפוף</w:t>
            </w:r>
            <w:proofErr w:type="spellEnd"/>
            <w:r w:rsidRPr="416944C7">
              <w:rPr>
                <w:rFonts w:ascii="David" w:eastAsia="David" w:hAnsi="David" w:cs="David"/>
                <w:rtl/>
              </w:rPr>
              <w:t xml:space="preserve"> בין קבוצות שורות</w:t>
            </w:r>
            <w:r w:rsidRPr="416944C7">
              <w:rPr>
                <w:rFonts w:ascii="David" w:eastAsia="David" w:hAnsi="David" w:cs="David"/>
              </w:rPr>
              <w:t xml:space="preserve"> (paging)</w:t>
            </w:r>
          </w:p>
        </w:tc>
        <w:tc>
          <w:tcPr>
            <w:tcW w:w="3970" w:type="dxa"/>
          </w:tcPr>
          <w:p w14:paraId="0E062AB1" w14:textId="1EEF9CFB" w:rsidR="00E23C03" w:rsidRPr="00B45A12" w:rsidRDefault="00F07346" w:rsidP="00F07346">
            <w:pPr>
              <w:rPr>
                <w:rFonts w:ascii="Arial" w:hAnsi="Arial" w:cs="David"/>
                <w:rtl/>
              </w:rPr>
            </w:pPr>
            <w:r w:rsidRPr="416944C7">
              <w:rPr>
                <w:rFonts w:ascii="David" w:eastAsia="David" w:hAnsi="David" w:cs="David"/>
                <w:rtl/>
              </w:rPr>
              <w:t>בכל מסך בו הנתונים יחרגו מגבולות המסך תוצג גלילה אופקית ו/או אנכית</w:t>
            </w:r>
            <w:r w:rsidRPr="416944C7">
              <w:rPr>
                <w:rFonts w:ascii="David" w:eastAsia="David" w:hAnsi="David" w:cs="David"/>
              </w:rPr>
              <w:t xml:space="preserve">. </w:t>
            </w:r>
          </w:p>
        </w:tc>
      </w:tr>
    </w:tbl>
    <w:p w14:paraId="07DCE65E" w14:textId="77777777" w:rsidR="000B2794" w:rsidRPr="00B45A12" w:rsidRDefault="000B2794" w:rsidP="000B2794">
      <w:pPr>
        <w:rPr>
          <w:rFonts w:cs="David"/>
          <w:rtl/>
          <w:lang w:eastAsia="he-IL"/>
        </w:rPr>
      </w:pPr>
    </w:p>
    <w:p w14:paraId="3C7036AC" w14:textId="77777777" w:rsidR="00243249" w:rsidRPr="00B45A12" w:rsidRDefault="00243249" w:rsidP="00243249">
      <w:pPr>
        <w:rPr>
          <w:rFonts w:cs="David"/>
          <w:rtl/>
          <w:lang w:eastAsia="he-IL"/>
        </w:rPr>
      </w:pPr>
    </w:p>
    <w:p w14:paraId="05B521CB" w14:textId="77777777" w:rsidR="00243249" w:rsidRPr="00B45A12" w:rsidRDefault="00243249" w:rsidP="00243249">
      <w:pPr>
        <w:rPr>
          <w:rFonts w:cs="David"/>
          <w:rtl/>
          <w:lang w:eastAsia="he-IL"/>
        </w:rPr>
      </w:pPr>
    </w:p>
    <w:p w14:paraId="10DE2A50" w14:textId="77777777" w:rsidR="00243249" w:rsidRPr="00B45A12" w:rsidRDefault="00243249" w:rsidP="00FA3150">
      <w:pPr>
        <w:pStyle w:val="Heading2"/>
        <w:numPr>
          <w:ilvl w:val="0"/>
          <w:numId w:val="2"/>
        </w:numPr>
        <w:spacing w:before="240" w:after="120" w:line="320" w:lineRule="exact"/>
        <w:rPr>
          <w:rFonts w:cs="David"/>
          <w:b/>
          <w:bCs/>
          <w:color w:val="auto"/>
          <w:sz w:val="32"/>
          <w:szCs w:val="32"/>
          <w:rtl/>
        </w:rPr>
      </w:pPr>
      <w:r w:rsidRPr="416944C7">
        <w:rPr>
          <w:rFonts w:ascii="David" w:eastAsia="David" w:hAnsi="David" w:cs="David"/>
          <w:b/>
          <w:bCs/>
          <w:color w:val="auto"/>
          <w:sz w:val="32"/>
          <w:szCs w:val="32"/>
          <w:rtl/>
        </w:rPr>
        <w:t>נושאים פתוחים</w:t>
      </w:r>
    </w:p>
    <w:p w14:paraId="364B8E13" w14:textId="416944C7" w:rsidR="00243249" w:rsidRPr="00B45A12" w:rsidRDefault="416944C7" w:rsidP="416944C7">
      <w:pPr>
        <w:ind w:firstLine="720"/>
        <w:rPr>
          <w:rFonts w:cs="David"/>
          <w:rtl/>
          <w:lang w:eastAsia="he-IL"/>
        </w:rPr>
      </w:pPr>
      <w:r w:rsidRPr="416944C7">
        <w:rPr>
          <w:rFonts w:ascii="David" w:eastAsia="David" w:hAnsi="David" w:cs="David"/>
          <w:rtl/>
        </w:rPr>
        <w:t>אין</w:t>
      </w:r>
      <w:r>
        <w:t>.</w:t>
      </w:r>
    </w:p>
    <w:p w14:paraId="5740AA4D" w14:textId="24471C71" w:rsidR="00C41D51" w:rsidRPr="00B45A12" w:rsidRDefault="00C41D51" w:rsidP="00FA3150">
      <w:pPr>
        <w:pStyle w:val="Heading3"/>
        <w:spacing w:before="240" w:after="120" w:line="320" w:lineRule="exact"/>
        <w:rPr>
          <w:rFonts w:cs="David"/>
          <w:b/>
          <w:bCs/>
          <w:color w:val="auto"/>
          <w:sz w:val="28"/>
          <w:szCs w:val="28"/>
          <w:lang w:eastAsia="he-IL"/>
        </w:rPr>
      </w:pPr>
    </w:p>
    <w:sectPr w:rsidR="00C41D51" w:rsidRPr="00B45A12" w:rsidSect="003F03F9">
      <w:headerReference w:type="even" r:id="rId23"/>
      <w:headerReference w:type="default" r:id="rId24"/>
      <w:footerReference w:type="even" r:id="rId25"/>
      <w:footerReference w:type="default" r:id="rId26"/>
      <w:headerReference w:type="first" r:id="rId27"/>
      <w:footerReference w:type="first" r:id="rId28"/>
      <w:pgSz w:w="11906" w:h="16838"/>
      <w:pgMar w:top="1440" w:right="1440" w:bottom="1440" w:left="1440" w:header="708" w:footer="708" w:gutter="0"/>
      <w:cols w:space="708"/>
      <w:bidi/>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Saporta, Eyal" w:date="2015-03-18T09:42:00Z" w:initials="SE">
    <w:p w14:paraId="35EAAAE5" w14:textId="3DA9E4D9" w:rsidR="00BE1887" w:rsidRDefault="00BE1887">
      <w:pPr>
        <w:pStyle w:val="CommentText"/>
      </w:pPr>
      <w:r>
        <w:rPr>
          <w:rStyle w:val="CommentReference"/>
        </w:rPr>
        <w:annotationRef/>
      </w:r>
      <w:r>
        <w:rPr>
          <w:rFonts w:hint="cs"/>
          <w:rtl/>
        </w:rPr>
        <w:t>הוספת הבהרה עקב הערה 21</w:t>
      </w:r>
      <w:bookmarkStart w:id="9" w:name="_GoBack"/>
      <w:bookmarkEnd w:id="9"/>
    </w:p>
  </w:comment>
  <w:comment w:id="16" w:author="Saporta, Eyal" w:date="2015-01-27T10:09:00Z" w:initials="SE">
    <w:p w14:paraId="55857A4F" w14:textId="030409BD" w:rsidR="00FE298C" w:rsidRDefault="00FE298C">
      <w:pPr>
        <w:pStyle w:val="CommentText"/>
      </w:pPr>
      <w:r>
        <w:rPr>
          <w:rStyle w:val="CommentReference"/>
        </w:rPr>
        <w:annotationRef/>
      </w:r>
      <w:r>
        <w:rPr>
          <w:rFonts w:hint="cs"/>
          <w:rtl/>
        </w:rPr>
        <w:t>עודכן בהתאם להערת לקוח 216</w:t>
      </w:r>
    </w:p>
  </w:comment>
  <w:comment w:id="20" w:author="Saporta, Eyal" w:date="2015-01-28T12:18:00Z" w:initials="SE">
    <w:p w14:paraId="3202560A" w14:textId="134182A5" w:rsidR="008007B5" w:rsidRDefault="008007B5">
      <w:pPr>
        <w:pStyle w:val="CommentText"/>
      </w:pPr>
      <w:r>
        <w:rPr>
          <w:rStyle w:val="CommentReference"/>
        </w:rPr>
        <w:annotationRef/>
      </w:r>
      <w:r>
        <w:rPr>
          <w:rFonts w:hint="cs"/>
          <w:rtl/>
        </w:rPr>
        <w:t>עודכן בהתאם לבקשת הלקוח בהערות לאפיון מסך 97 ב22.1.15</w:t>
      </w:r>
    </w:p>
  </w:comment>
  <w:comment w:id="22" w:author="Saporta, Eyal" w:date="2015-03-10T11:12:00Z" w:initials="SE">
    <w:p w14:paraId="204FF2B8" w14:textId="4ECBCB7A" w:rsidR="007F2370" w:rsidRDefault="007F2370">
      <w:pPr>
        <w:pStyle w:val="CommentText"/>
      </w:pPr>
      <w:r>
        <w:rPr>
          <w:rStyle w:val="CommentReference"/>
        </w:rPr>
        <w:annotationRef/>
      </w:r>
      <w:r>
        <w:rPr>
          <w:rFonts w:hint="cs"/>
          <w:rtl/>
        </w:rPr>
        <w:t>עודכנה הבהרה עקב הערה 2065</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5EAAAE5" w15:done="0"/>
  <w15:commentEx w15:paraId="55857A4F" w15:done="0"/>
  <w15:commentEx w15:paraId="3202560A" w15:done="0"/>
  <w15:commentEx w15:paraId="204FF2B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C13DE6" w14:textId="77777777" w:rsidR="00FB4D96" w:rsidRDefault="00FB4D96" w:rsidP="000275D4">
      <w:r>
        <w:separator/>
      </w:r>
    </w:p>
  </w:endnote>
  <w:endnote w:type="continuationSeparator" w:id="0">
    <w:p w14:paraId="747CC6C4" w14:textId="77777777" w:rsidR="00FB4D96" w:rsidRDefault="00FB4D96" w:rsidP="00027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avid">
    <w:panose1 w:val="020E0502060401010101"/>
    <w:charset w:val="B1"/>
    <w:family w:val="swiss"/>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Futura Hv">
    <w:panose1 w:val="020B0702020204020204"/>
    <w:charset w:val="00"/>
    <w:family w:val="swiss"/>
    <w:pitch w:val="variable"/>
    <w:sig w:usb0="A00002AF" w:usb1="5000204A"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8BD4F" w14:textId="77777777" w:rsidR="00544020" w:rsidRDefault="005440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23328" w14:textId="77777777" w:rsidR="000275D4" w:rsidRPr="0032454F" w:rsidRDefault="0032454F" w:rsidP="0032454F">
    <w:pPr>
      <w:pStyle w:val="HeaderFooterText"/>
      <w:bidi/>
      <w:spacing w:line="240" w:lineRule="auto"/>
      <w:jc w:val="center"/>
      <w:rPr>
        <w:rFonts w:ascii="Arial" w:hAnsi="Arial" w:cs="Arial"/>
        <w:sz w:val="16"/>
        <w:szCs w:val="16"/>
        <w:lang w:bidi="he-IL"/>
      </w:rPr>
    </w:pPr>
    <w:r>
      <w:rPr>
        <w:rFonts w:ascii="Times New Roman" w:hAnsi="Times New Roman" w:cs="David" w:hint="cs"/>
        <w:noProof/>
        <w:sz w:val="18"/>
        <w:rtl/>
        <w:lang w:bidi="he-IL"/>
      </w:rPr>
      <w:drawing>
        <wp:anchor distT="0" distB="0" distL="0" distR="0" simplePos="0" relativeHeight="251662336" behindDoc="0" locked="0" layoutInCell="1" allowOverlap="1" wp14:anchorId="4276F4DA" wp14:editId="689C1C5F">
          <wp:simplePos x="0" y="0"/>
          <wp:positionH relativeFrom="page">
            <wp:posOffset>6429375</wp:posOffset>
          </wp:positionH>
          <wp:positionV relativeFrom="page">
            <wp:posOffset>9964420</wp:posOffset>
          </wp:positionV>
          <wp:extent cx="266700" cy="267970"/>
          <wp:effectExtent l="0" t="0" r="0" b="0"/>
          <wp:wrapNone/>
          <wp:docPr id="5" name="Picture 5"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 cy="2679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David" w:hint="cs"/>
        <w:noProof/>
        <w:sz w:val="18"/>
        <w:rtl/>
        <w:lang w:bidi="he-IL"/>
      </w:rPr>
      <mc:AlternateContent>
        <mc:Choice Requires="wps">
          <w:drawing>
            <wp:anchor distT="0" distB="0" distL="114300" distR="114300" simplePos="0" relativeHeight="251661312" behindDoc="0" locked="0" layoutInCell="1" allowOverlap="1" wp14:anchorId="47F945CC" wp14:editId="40F7826B">
              <wp:simplePos x="0" y="0"/>
              <wp:positionH relativeFrom="column">
                <wp:posOffset>-190499</wp:posOffset>
              </wp:positionH>
              <wp:positionV relativeFrom="paragraph">
                <wp:posOffset>-57150</wp:posOffset>
              </wp:positionV>
              <wp:extent cx="607695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6076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w14:anchorId="01800EC7">
            <v:line w14:anchorId="2F5960BB" id="Straight Connector 7" o:spid="_x0000_s1026" style="position:absolute;left:0;text-align:lef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5pt" to="46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" strokecolor="#5b9bd5 [3204]" strokeweight=".5pt">
              <v:stroke joinstyle="miter"/>
            </v:line>
          </w:pict>
        </mc:Fallback>
      </mc:AlternateContent>
    </w:r>
    <w:r w:rsidRPr="009C4100">
      <w:rPr>
        <w:rFonts w:ascii="Arial" w:hAnsi="Arial" w:cs="Arial"/>
        <w:sz w:val="16"/>
        <w:szCs w:val="16"/>
        <w:rtl/>
        <w:lang w:bidi="he-IL"/>
      </w:rPr>
      <w:t xml:space="preserve">היולט </w:t>
    </w:r>
    <w:proofErr w:type="spellStart"/>
    <w:r w:rsidRPr="009C4100">
      <w:rPr>
        <w:rFonts w:ascii="Arial" w:hAnsi="Arial" w:cs="Arial"/>
        <w:sz w:val="16"/>
        <w:szCs w:val="16"/>
        <w:rtl/>
        <w:lang w:bidi="he-IL"/>
      </w:rPr>
      <w:t>פקרד</w:t>
    </w:r>
    <w:proofErr w:type="spellEnd"/>
    <w:r w:rsidRPr="009C4100">
      <w:rPr>
        <w:rFonts w:ascii="Arial" w:hAnsi="Arial" w:cs="Arial"/>
        <w:sz w:val="16"/>
        <w:szCs w:val="16"/>
        <w:rtl/>
        <w:lang w:bidi="he-IL"/>
      </w:rPr>
      <w:t xml:space="preserve"> </w:t>
    </w:r>
    <w:r w:rsidRPr="009C4100">
      <w:rPr>
        <w:rFonts w:ascii="Arial" w:hAnsi="Arial" w:cs="Arial"/>
        <w:sz w:val="16"/>
        <w:szCs w:val="16"/>
        <w:rtl/>
      </w:rPr>
      <w:t>(</w:t>
    </w:r>
    <w:r w:rsidRPr="009C4100">
      <w:rPr>
        <w:rFonts w:ascii="Arial" w:hAnsi="Arial" w:cs="Arial"/>
        <w:sz w:val="16"/>
        <w:szCs w:val="16"/>
        <w:rtl/>
        <w:lang w:bidi="he-IL"/>
      </w:rPr>
      <w:t>ישראל</w:t>
    </w:r>
    <w:r w:rsidRPr="009C4100">
      <w:rPr>
        <w:rFonts w:ascii="Arial" w:hAnsi="Arial" w:cs="Arial"/>
        <w:sz w:val="16"/>
        <w:szCs w:val="16"/>
        <w:rtl/>
      </w:rPr>
      <w:t xml:space="preserve">) </w:t>
    </w:r>
    <w:proofErr w:type="spellStart"/>
    <w:r w:rsidRPr="009C4100">
      <w:rPr>
        <w:rFonts w:ascii="Arial" w:hAnsi="Arial" w:cs="Arial"/>
        <w:sz w:val="16"/>
        <w:szCs w:val="16"/>
        <w:rtl/>
        <w:lang w:bidi="he-IL"/>
      </w:rPr>
      <w:t>בע</w:t>
    </w:r>
    <w:proofErr w:type="spellEnd"/>
    <w:r w:rsidRPr="009C4100">
      <w:rPr>
        <w:rFonts w:ascii="Arial" w:hAnsi="Arial" w:cs="Arial"/>
        <w:sz w:val="16"/>
        <w:szCs w:val="16"/>
        <w:rtl/>
      </w:rPr>
      <w:t>"</w:t>
    </w:r>
    <w:r w:rsidRPr="009C4100">
      <w:rPr>
        <w:rFonts w:ascii="Arial" w:hAnsi="Arial" w:cs="Arial"/>
        <w:sz w:val="16"/>
        <w:szCs w:val="16"/>
        <w:rtl/>
        <w:lang w:bidi="he-IL"/>
      </w:rPr>
      <w:t>מ</w:t>
    </w:r>
    <w:r>
      <w:rPr>
        <w:rFonts w:ascii="Arial" w:hAnsi="Arial" w:cs="Arial" w:hint="cs"/>
        <w:sz w:val="16"/>
        <w:szCs w:val="16"/>
        <w:rtl/>
        <w:lang w:bidi="he-IL"/>
      </w:rPr>
      <w:t xml:space="preserve"> | </w:t>
    </w:r>
    <w:r w:rsidRPr="009C4100">
      <w:rPr>
        <w:rFonts w:ascii="Arial" w:hAnsi="Arial" w:cs="Arial" w:hint="cs"/>
        <w:sz w:val="16"/>
        <w:szCs w:val="16"/>
        <w:rtl/>
        <w:lang w:bidi="he-IL"/>
      </w:rPr>
      <w:t xml:space="preserve">רח' </w:t>
    </w:r>
    <w:r>
      <w:rPr>
        <w:rFonts w:ascii="Arial" w:hAnsi="Arial" w:cs="Arial" w:hint="cs"/>
        <w:sz w:val="16"/>
        <w:szCs w:val="16"/>
        <w:rtl/>
        <w:lang w:bidi="he-IL"/>
      </w:rPr>
      <w:t>דפנה 9 | רעננה</w:t>
    </w:r>
    <w:r w:rsidRPr="009C4100">
      <w:rPr>
        <w:rFonts w:ascii="Arial" w:hAnsi="Arial" w:cs="Arial" w:hint="cs"/>
        <w:sz w:val="16"/>
        <w:szCs w:val="16"/>
        <w:rtl/>
        <w:lang w:bidi="he-IL"/>
      </w:rPr>
      <w:t xml:space="preserve">  </w:t>
    </w:r>
    <w:r>
      <w:rPr>
        <w:rFonts w:ascii="Arial" w:hAnsi="Arial" w:cs="Arial" w:hint="cs"/>
        <w:sz w:val="16"/>
        <w:szCs w:val="16"/>
        <w:rtl/>
        <w:lang w:bidi="he-IL"/>
      </w:rPr>
      <w:t xml:space="preserve">43662 , </w:t>
    </w:r>
    <w:r w:rsidRPr="009C4100">
      <w:rPr>
        <w:rFonts w:ascii="Arial" w:hAnsi="Arial" w:cs="Arial" w:hint="cs"/>
        <w:sz w:val="16"/>
        <w:szCs w:val="16"/>
        <w:rtl/>
        <w:lang w:bidi="he-IL"/>
      </w:rPr>
      <w:t>ישראל</w:t>
    </w:r>
    <w:r>
      <w:rPr>
        <w:rFonts w:ascii="Arial" w:hAnsi="Arial" w:cs="Arial" w:hint="cs"/>
        <w:sz w:val="16"/>
        <w:szCs w:val="16"/>
        <w:rtl/>
        <w:lang w:bidi="he-IL"/>
      </w:rPr>
      <w:t xml:space="preserve"> |  </w:t>
    </w:r>
    <w:r w:rsidRPr="00BB09C8">
      <w:rPr>
        <w:rFonts w:ascii="Arial" w:hAnsi="Arial" w:cs="Arial"/>
        <w:sz w:val="16"/>
        <w:szCs w:val="16"/>
      </w:rPr>
      <w:t>www.hp.com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6C9B5" w14:textId="77777777" w:rsidR="00544020" w:rsidRDefault="005440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82E2F8" w14:textId="77777777" w:rsidR="00FB4D96" w:rsidRDefault="00FB4D96" w:rsidP="000275D4">
      <w:r>
        <w:separator/>
      </w:r>
    </w:p>
  </w:footnote>
  <w:footnote w:type="continuationSeparator" w:id="0">
    <w:p w14:paraId="4FE71CF4" w14:textId="77777777" w:rsidR="00FB4D96" w:rsidRDefault="00FB4D96" w:rsidP="000275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2C255" w14:textId="77777777" w:rsidR="00544020" w:rsidRDefault="005440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699CEC" w14:textId="22843385" w:rsidR="000275D4" w:rsidRPr="00262713" w:rsidRDefault="000275D4" w:rsidP="0032454F">
    <w:pPr>
      <w:pStyle w:val="Header"/>
      <w:tabs>
        <w:tab w:val="clear" w:pos="4153"/>
        <w:tab w:val="clear" w:pos="8306"/>
        <w:tab w:val="center" w:pos="4631"/>
        <w:tab w:val="right" w:pos="9026"/>
      </w:tabs>
      <w:jc w:val="center"/>
      <w:rPr>
        <w:rFonts w:cs="David"/>
        <w:sz w:val="18"/>
        <w:szCs w:val="20"/>
        <w:rtl/>
        <w:lang w:eastAsia="he-IL"/>
      </w:rPr>
    </w:pPr>
    <w:r>
      <w:rPr>
        <w:rFonts w:cs="David" w:hint="cs"/>
        <w:noProof/>
        <w:sz w:val="18"/>
        <w:szCs w:val="20"/>
        <w:rtl/>
      </w:rPr>
      <w:drawing>
        <wp:anchor distT="0" distB="0" distL="0" distR="0" simplePos="0" relativeHeight="251659264" behindDoc="0" locked="0" layoutInCell="1" allowOverlap="1" wp14:anchorId="208FE0B3" wp14:editId="4AABF8DC">
          <wp:simplePos x="0" y="0"/>
          <wp:positionH relativeFrom="page">
            <wp:posOffset>6619875</wp:posOffset>
          </wp:positionH>
          <wp:positionV relativeFrom="page">
            <wp:posOffset>314960</wp:posOffset>
          </wp:positionV>
          <wp:extent cx="371475" cy="373859"/>
          <wp:effectExtent l="0" t="0" r="0" b="7620"/>
          <wp:wrapNone/>
          <wp:docPr id="4" name="Picture 4" descr="תיאור: hp_logo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 Logo - Color" descr="תיאור: hp_logo_300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385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David" w:hint="cs"/>
        <w:sz w:val="18"/>
        <w:szCs w:val="20"/>
        <w:rtl/>
        <w:lang w:eastAsia="he-IL"/>
      </w:rPr>
      <w:t xml:space="preserve">מסמך אפיון תהליך </w:t>
    </w:r>
    <w:r w:rsidR="0016343B">
      <w:rPr>
        <w:rFonts w:cs="David" w:hint="cs"/>
        <w:sz w:val="18"/>
        <w:szCs w:val="20"/>
        <w:rtl/>
        <w:lang w:eastAsia="he-IL"/>
      </w:rPr>
      <w:t xml:space="preserve">דרישות רוחביות להתרשמות ממידע רפואי </w:t>
    </w:r>
    <w:r>
      <w:rPr>
        <w:rFonts w:cs="David" w:hint="cs"/>
        <w:sz w:val="18"/>
        <w:szCs w:val="20"/>
        <w:rtl/>
        <w:lang w:eastAsia="he-IL"/>
      </w:rPr>
      <w:t xml:space="preserve">למערכת </w:t>
    </w:r>
    <w:r w:rsidRPr="00262713">
      <w:rPr>
        <w:rFonts w:cs="David" w:hint="cs"/>
        <w:sz w:val="18"/>
        <w:szCs w:val="20"/>
        <w:rtl/>
        <w:lang w:eastAsia="he-IL"/>
      </w:rPr>
      <w:t>רשומה רפואית ממוחשבת עבור צה"ל</w:t>
    </w:r>
  </w:p>
  <w:p w14:paraId="2CB5E719" w14:textId="57385257" w:rsidR="000275D4" w:rsidRPr="000275D4" w:rsidRDefault="009B449C" w:rsidP="00544020">
    <w:pPr>
      <w:pStyle w:val="Header"/>
      <w:jc w:val="center"/>
      <w:rPr>
        <w:rFonts w:cs="David"/>
        <w:sz w:val="18"/>
        <w:szCs w:val="20"/>
        <w:lang w:eastAsia="he-IL"/>
      </w:rPr>
    </w:pPr>
    <w:r>
      <w:rPr>
        <w:rFonts w:cs="David" w:hint="cs"/>
        <w:sz w:val="18"/>
        <w:szCs w:val="20"/>
        <w:rtl/>
        <w:lang w:eastAsia="he-IL"/>
      </w:rPr>
      <w:t xml:space="preserve">מהדורה </w:t>
    </w:r>
    <w:del w:id="24" w:author="Saporta, Eyal" w:date="2015-01-27T10:09:00Z">
      <w:r w:rsidR="0016343B" w:rsidDel="00544020">
        <w:rPr>
          <w:rFonts w:cs="David" w:hint="cs"/>
          <w:sz w:val="18"/>
          <w:szCs w:val="20"/>
          <w:rtl/>
          <w:lang w:eastAsia="he-IL"/>
        </w:rPr>
        <w:delText>1</w:delText>
      </w:r>
    </w:del>
    <w:ins w:id="25" w:author="Saporta, Eyal" w:date="2015-01-27T10:09:00Z">
      <w:r w:rsidR="00544020">
        <w:rPr>
          <w:rFonts w:cs="David" w:hint="cs"/>
          <w:sz w:val="18"/>
          <w:szCs w:val="20"/>
          <w:rtl/>
          <w:lang w:eastAsia="he-IL"/>
        </w:rPr>
        <w:t>2</w:t>
      </w:r>
    </w:ins>
    <w:r w:rsidR="0016343B">
      <w:rPr>
        <w:rFonts w:cs="David" w:hint="cs"/>
        <w:sz w:val="18"/>
        <w:szCs w:val="20"/>
        <w:rtl/>
        <w:lang w:eastAsia="he-IL"/>
      </w:rPr>
      <w:t>.0</w:t>
    </w:r>
    <w:r>
      <w:rPr>
        <w:rFonts w:cs="David"/>
        <w:sz w:val="18"/>
        <w:szCs w:val="20"/>
        <w:rtl/>
        <w:lang w:eastAsia="he-IL"/>
      </w:rPr>
      <w:tab/>
    </w:r>
    <w:r>
      <w:rPr>
        <w:rFonts w:cs="David" w:hint="cs"/>
        <w:sz w:val="18"/>
        <w:szCs w:val="20"/>
        <w:rtl/>
        <w:lang w:eastAsia="he-IL"/>
      </w:rPr>
      <w:t>תאריך שינוי אחרון:</w:t>
    </w:r>
    <w:r w:rsidR="0016343B">
      <w:rPr>
        <w:rFonts w:cs="David" w:hint="cs"/>
        <w:sz w:val="18"/>
        <w:szCs w:val="20"/>
        <w:rtl/>
        <w:lang w:eastAsia="he-IL"/>
      </w:rPr>
      <w:t xml:space="preserve"> </w:t>
    </w:r>
    <w:del w:id="26" w:author="Saporta, Eyal" w:date="2015-01-27T10:09:00Z">
      <w:r w:rsidR="00300CEE" w:rsidDel="00544020">
        <w:rPr>
          <w:rFonts w:cs="David" w:hint="cs"/>
          <w:sz w:val="18"/>
          <w:szCs w:val="20"/>
          <w:rtl/>
          <w:lang w:eastAsia="he-IL"/>
        </w:rPr>
        <w:delText>02/10/2014</w:delText>
      </w:r>
    </w:del>
    <w:ins w:id="27" w:author="Saporta, Eyal" w:date="2015-01-27T10:09:00Z">
      <w:r w:rsidR="00544020">
        <w:rPr>
          <w:rFonts w:cs="David" w:hint="cs"/>
          <w:sz w:val="18"/>
          <w:szCs w:val="20"/>
          <w:rtl/>
          <w:lang w:eastAsia="he-IL"/>
        </w:rPr>
        <w:t>27/01/2015</w:t>
      </w:r>
    </w:ins>
    <w:r w:rsidR="000275D4" w:rsidRPr="00262713">
      <w:rPr>
        <w:rFonts w:cs="David" w:hint="cs"/>
        <w:sz w:val="18"/>
        <w:szCs w:val="20"/>
        <w:rtl/>
        <w:lang w:eastAsia="he-IL"/>
      </w:rPr>
      <w:tab/>
      <w:t xml:space="preserve">עמוד </w:t>
    </w:r>
    <w:r w:rsidR="000275D4" w:rsidRPr="00262713">
      <w:rPr>
        <w:rFonts w:cs="David"/>
        <w:sz w:val="18"/>
        <w:szCs w:val="20"/>
        <w:rtl/>
        <w:lang w:eastAsia="he-IL"/>
      </w:rPr>
      <w:fldChar w:fldCharType="begin"/>
    </w:r>
    <w:r w:rsidR="000275D4" w:rsidRPr="00262713">
      <w:rPr>
        <w:rFonts w:cs="David"/>
        <w:sz w:val="18"/>
        <w:szCs w:val="20"/>
        <w:rtl/>
        <w:lang w:eastAsia="he-IL"/>
      </w:rPr>
      <w:instrText xml:space="preserve"> </w:instrText>
    </w:r>
    <w:r w:rsidR="000275D4" w:rsidRPr="00262713">
      <w:rPr>
        <w:rFonts w:cs="David"/>
        <w:sz w:val="18"/>
        <w:szCs w:val="20"/>
        <w:lang w:eastAsia="he-IL"/>
      </w:rPr>
      <w:instrText>PAGE</w:instrText>
    </w:r>
    <w:r w:rsidR="000275D4" w:rsidRPr="00262713">
      <w:rPr>
        <w:rFonts w:cs="David"/>
        <w:sz w:val="18"/>
        <w:szCs w:val="20"/>
        <w:rtl/>
        <w:lang w:eastAsia="he-IL"/>
      </w:rPr>
      <w:instrText xml:space="preserve">  \</w:instrText>
    </w:r>
    <w:r w:rsidR="000275D4" w:rsidRPr="00262713">
      <w:rPr>
        <w:rFonts w:cs="David" w:hint="cs"/>
        <w:sz w:val="18"/>
        <w:szCs w:val="20"/>
        <w:rtl/>
        <w:lang w:eastAsia="he-IL"/>
      </w:rPr>
      <w:instrText xml:space="preserve">* </w:instrText>
    </w:r>
    <w:r w:rsidR="000275D4" w:rsidRPr="00262713">
      <w:rPr>
        <w:rFonts w:cs="David"/>
        <w:sz w:val="18"/>
        <w:szCs w:val="20"/>
        <w:lang w:eastAsia="he-IL"/>
      </w:rPr>
      <w:instrText>MERGEFORMAT</w:instrText>
    </w:r>
    <w:r w:rsidR="000275D4" w:rsidRPr="00262713">
      <w:rPr>
        <w:rFonts w:cs="David"/>
        <w:sz w:val="18"/>
        <w:szCs w:val="20"/>
        <w:rtl/>
        <w:lang w:eastAsia="he-IL"/>
      </w:rPr>
      <w:instrText xml:space="preserve"> </w:instrText>
    </w:r>
    <w:r w:rsidR="000275D4" w:rsidRPr="00262713">
      <w:rPr>
        <w:rFonts w:cs="David"/>
        <w:sz w:val="18"/>
        <w:szCs w:val="20"/>
        <w:rtl/>
        <w:lang w:eastAsia="he-IL"/>
      </w:rPr>
      <w:fldChar w:fldCharType="separate"/>
    </w:r>
    <w:r w:rsidR="00BE1887">
      <w:rPr>
        <w:rFonts w:cs="David"/>
        <w:noProof/>
        <w:sz w:val="18"/>
        <w:szCs w:val="20"/>
        <w:rtl/>
        <w:lang w:eastAsia="he-IL"/>
      </w:rPr>
      <w:t>7</w:t>
    </w:r>
    <w:r w:rsidR="000275D4" w:rsidRPr="00262713">
      <w:rPr>
        <w:rFonts w:cs="David"/>
        <w:sz w:val="18"/>
        <w:szCs w:val="20"/>
        <w:rtl/>
        <w:lang w:eastAsia="he-IL"/>
      </w:rPr>
      <w:fldChar w:fldCharType="end"/>
    </w:r>
    <w:r w:rsidR="000275D4" w:rsidRPr="00262713">
      <w:rPr>
        <w:rFonts w:cs="David"/>
        <w:sz w:val="18"/>
        <w:szCs w:val="20"/>
        <w:rtl/>
        <w:lang w:eastAsia="he-IL"/>
      </w:rPr>
      <w:t xml:space="preserve"> </w:t>
    </w:r>
    <w:r w:rsidR="000275D4" w:rsidRPr="00262713">
      <w:rPr>
        <w:rFonts w:cs="David" w:hint="cs"/>
        <w:sz w:val="18"/>
        <w:szCs w:val="20"/>
        <w:rtl/>
        <w:lang w:eastAsia="he-IL"/>
      </w:rPr>
      <w:t xml:space="preserve">מתוך </w:t>
    </w:r>
    <w:r w:rsidR="000275D4" w:rsidRPr="00262713">
      <w:rPr>
        <w:rFonts w:cs="David"/>
        <w:sz w:val="18"/>
        <w:szCs w:val="20"/>
        <w:rtl/>
        <w:lang w:eastAsia="he-IL"/>
      </w:rPr>
      <w:fldChar w:fldCharType="begin"/>
    </w:r>
    <w:r w:rsidR="000275D4" w:rsidRPr="00262713">
      <w:rPr>
        <w:rFonts w:cs="David"/>
        <w:sz w:val="18"/>
        <w:szCs w:val="20"/>
        <w:rtl/>
        <w:lang w:eastAsia="he-IL"/>
      </w:rPr>
      <w:instrText xml:space="preserve"> </w:instrText>
    </w:r>
    <w:r w:rsidR="000275D4" w:rsidRPr="00262713">
      <w:rPr>
        <w:rFonts w:cs="David"/>
        <w:sz w:val="18"/>
        <w:szCs w:val="20"/>
        <w:lang w:eastAsia="he-IL"/>
      </w:rPr>
      <w:instrText>NUMPAGES</w:instrText>
    </w:r>
    <w:r w:rsidR="000275D4" w:rsidRPr="00262713">
      <w:rPr>
        <w:rFonts w:cs="David"/>
        <w:sz w:val="18"/>
        <w:szCs w:val="20"/>
        <w:rtl/>
        <w:lang w:eastAsia="he-IL"/>
      </w:rPr>
      <w:instrText xml:space="preserve"> </w:instrText>
    </w:r>
    <w:r w:rsidR="000275D4" w:rsidRPr="00262713">
      <w:rPr>
        <w:rFonts w:cs="David"/>
        <w:sz w:val="18"/>
        <w:szCs w:val="20"/>
        <w:rtl/>
        <w:lang w:eastAsia="he-IL"/>
      </w:rPr>
      <w:fldChar w:fldCharType="separate"/>
    </w:r>
    <w:r w:rsidR="00BE1887">
      <w:rPr>
        <w:rFonts w:cs="David"/>
        <w:noProof/>
        <w:sz w:val="18"/>
        <w:szCs w:val="20"/>
        <w:rtl/>
        <w:lang w:eastAsia="he-IL"/>
      </w:rPr>
      <w:t>11</w:t>
    </w:r>
    <w:r w:rsidR="000275D4" w:rsidRPr="00262713">
      <w:rPr>
        <w:rFonts w:cs="David"/>
        <w:sz w:val="18"/>
        <w:szCs w:val="20"/>
        <w:rtl/>
        <w:lang w:eastAsia="he-I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DE0168" w14:textId="77777777" w:rsidR="00544020" w:rsidRDefault="005440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F3683"/>
    <w:multiLevelType w:val="multilevel"/>
    <w:tmpl w:val="5464E24A"/>
    <w:lvl w:ilvl="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B30F82"/>
    <w:multiLevelType w:val="multilevel"/>
    <w:tmpl w:val="8D603C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8DC194E"/>
    <w:multiLevelType w:val="hybridMultilevel"/>
    <w:tmpl w:val="90AA3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70705E"/>
    <w:multiLevelType w:val="hybridMultilevel"/>
    <w:tmpl w:val="30D6D666"/>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4C65CE6"/>
    <w:multiLevelType w:val="hybridMultilevel"/>
    <w:tmpl w:val="699AA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EE156DD"/>
    <w:multiLevelType w:val="hybridMultilevel"/>
    <w:tmpl w:val="2BD0103E"/>
    <w:lvl w:ilvl="0" w:tplc="D520C904">
      <w:start w:val="1"/>
      <w:numFmt w:val="decimal"/>
      <w:lvlText w:val="%1."/>
      <w:lvlJc w:val="left"/>
      <w:pPr>
        <w:ind w:left="720" w:hanging="360"/>
      </w:pPr>
    </w:lvl>
    <w:lvl w:ilvl="1" w:tplc="780AB4A4">
      <w:start w:val="1"/>
      <w:numFmt w:val="hebrew1"/>
      <w:lvlText w:val="%2."/>
      <w:lvlJc w:val="center"/>
      <w:pPr>
        <w:ind w:left="1440" w:hanging="360"/>
      </w:pPr>
      <w:rPr>
        <w:rFonts w:cs="David"/>
        <w:lang w:val="en-US"/>
      </w:rPr>
    </w:lvl>
    <w:lvl w:ilvl="2" w:tplc="04090011">
      <w:start w:val="1"/>
      <w:numFmt w:val="decimal"/>
      <w:lvlText w:val="%3)"/>
      <w:lvlJc w:val="left"/>
      <w:pPr>
        <w:ind w:left="2160" w:hanging="180"/>
      </w:pPr>
    </w:lvl>
    <w:lvl w:ilvl="3" w:tplc="1138EA06">
      <w:start w:val="1"/>
      <w:numFmt w:val="hebrew1"/>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54633191"/>
    <w:multiLevelType w:val="hybridMultilevel"/>
    <w:tmpl w:val="352E82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8217B2"/>
    <w:multiLevelType w:val="hybridMultilevel"/>
    <w:tmpl w:val="D1CE59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1F801C7"/>
    <w:multiLevelType w:val="hybridMultilevel"/>
    <w:tmpl w:val="718202B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7AEA3349"/>
    <w:multiLevelType w:val="hybridMultilevel"/>
    <w:tmpl w:val="75944F9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5"/>
  </w:num>
  <w:num w:numId="5">
    <w:abstractNumId w:val="8"/>
  </w:num>
  <w:num w:numId="6">
    <w:abstractNumId w:val="7"/>
  </w:num>
  <w:num w:numId="7">
    <w:abstractNumId w:val="2"/>
  </w:num>
  <w:num w:numId="8">
    <w:abstractNumId w:val="4"/>
  </w:num>
  <w:num w:numId="9">
    <w:abstractNumId w:val="6"/>
  </w:num>
  <w:num w:numId="10">
    <w:abstractNumId w:val="3"/>
  </w:num>
  <w:num w:numId="11">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porta, Eyal">
    <w15:presenceInfo w15:providerId="AD" w15:userId="S-1-5-21-1957994488-842925246-40105171-17049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trackRevision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B0"/>
    <w:rsid w:val="00000009"/>
    <w:rsid w:val="00005722"/>
    <w:rsid w:val="00024B92"/>
    <w:rsid w:val="000275D4"/>
    <w:rsid w:val="000355DD"/>
    <w:rsid w:val="00042A59"/>
    <w:rsid w:val="00066381"/>
    <w:rsid w:val="00070CFF"/>
    <w:rsid w:val="00074279"/>
    <w:rsid w:val="00092AC9"/>
    <w:rsid w:val="000A4432"/>
    <w:rsid w:val="000B1EF0"/>
    <w:rsid w:val="000B2794"/>
    <w:rsid w:val="000B68A8"/>
    <w:rsid w:val="000C1E09"/>
    <w:rsid w:val="000C7771"/>
    <w:rsid w:val="001060E6"/>
    <w:rsid w:val="00120B6F"/>
    <w:rsid w:val="00150585"/>
    <w:rsid w:val="001518EC"/>
    <w:rsid w:val="00151C05"/>
    <w:rsid w:val="001552C0"/>
    <w:rsid w:val="0016343B"/>
    <w:rsid w:val="00196743"/>
    <w:rsid w:val="001A3C80"/>
    <w:rsid w:val="001A55ED"/>
    <w:rsid w:val="001D16C5"/>
    <w:rsid w:val="001E05BB"/>
    <w:rsid w:val="001F00D6"/>
    <w:rsid w:val="00205CF7"/>
    <w:rsid w:val="0023454F"/>
    <w:rsid w:val="002420A4"/>
    <w:rsid w:val="00243249"/>
    <w:rsid w:val="00280FE2"/>
    <w:rsid w:val="002B0439"/>
    <w:rsid w:val="002B1909"/>
    <w:rsid w:val="002D399D"/>
    <w:rsid w:val="002F5F05"/>
    <w:rsid w:val="00300CEE"/>
    <w:rsid w:val="00301EA2"/>
    <w:rsid w:val="0030796C"/>
    <w:rsid w:val="0032454F"/>
    <w:rsid w:val="003375FC"/>
    <w:rsid w:val="003821A2"/>
    <w:rsid w:val="003E6CA8"/>
    <w:rsid w:val="003F03F9"/>
    <w:rsid w:val="0040660D"/>
    <w:rsid w:val="00471136"/>
    <w:rsid w:val="004A39B7"/>
    <w:rsid w:val="004C20B5"/>
    <w:rsid w:val="004D1C18"/>
    <w:rsid w:val="004E0F61"/>
    <w:rsid w:val="004E288D"/>
    <w:rsid w:val="0051043B"/>
    <w:rsid w:val="00524530"/>
    <w:rsid w:val="00534A9D"/>
    <w:rsid w:val="005377B8"/>
    <w:rsid w:val="00544020"/>
    <w:rsid w:val="00575B45"/>
    <w:rsid w:val="005B124F"/>
    <w:rsid w:val="005D031E"/>
    <w:rsid w:val="00605C8A"/>
    <w:rsid w:val="00634FF2"/>
    <w:rsid w:val="0065250A"/>
    <w:rsid w:val="00652D92"/>
    <w:rsid w:val="006D3E19"/>
    <w:rsid w:val="006F5EF6"/>
    <w:rsid w:val="00705337"/>
    <w:rsid w:val="007204A7"/>
    <w:rsid w:val="0075315C"/>
    <w:rsid w:val="007626C8"/>
    <w:rsid w:val="0077688B"/>
    <w:rsid w:val="00777100"/>
    <w:rsid w:val="007A1935"/>
    <w:rsid w:val="007A2209"/>
    <w:rsid w:val="007A3D4D"/>
    <w:rsid w:val="007B365C"/>
    <w:rsid w:val="007B5543"/>
    <w:rsid w:val="007E71C4"/>
    <w:rsid w:val="007E7D98"/>
    <w:rsid w:val="007F2370"/>
    <w:rsid w:val="008007B5"/>
    <w:rsid w:val="00801FB6"/>
    <w:rsid w:val="00804953"/>
    <w:rsid w:val="008100D1"/>
    <w:rsid w:val="00861A61"/>
    <w:rsid w:val="00875DC1"/>
    <w:rsid w:val="008A06B2"/>
    <w:rsid w:val="008B12E7"/>
    <w:rsid w:val="008D510E"/>
    <w:rsid w:val="0090296E"/>
    <w:rsid w:val="00904A56"/>
    <w:rsid w:val="009164B9"/>
    <w:rsid w:val="00933511"/>
    <w:rsid w:val="00936C42"/>
    <w:rsid w:val="0094205B"/>
    <w:rsid w:val="00951E92"/>
    <w:rsid w:val="009520C6"/>
    <w:rsid w:val="0097468A"/>
    <w:rsid w:val="009B449C"/>
    <w:rsid w:val="009B5C27"/>
    <w:rsid w:val="009B5E3B"/>
    <w:rsid w:val="009B7EA9"/>
    <w:rsid w:val="009C16A9"/>
    <w:rsid w:val="009C5AA7"/>
    <w:rsid w:val="009F30F3"/>
    <w:rsid w:val="00A2594D"/>
    <w:rsid w:val="00A41DB2"/>
    <w:rsid w:val="00A42C25"/>
    <w:rsid w:val="00A55A4D"/>
    <w:rsid w:val="00A906AF"/>
    <w:rsid w:val="00AC01EB"/>
    <w:rsid w:val="00AD53C8"/>
    <w:rsid w:val="00AE1A03"/>
    <w:rsid w:val="00AF2759"/>
    <w:rsid w:val="00AF469D"/>
    <w:rsid w:val="00AF46C0"/>
    <w:rsid w:val="00AF7790"/>
    <w:rsid w:val="00B10D71"/>
    <w:rsid w:val="00B11971"/>
    <w:rsid w:val="00B20226"/>
    <w:rsid w:val="00B276D5"/>
    <w:rsid w:val="00B36E80"/>
    <w:rsid w:val="00B45A12"/>
    <w:rsid w:val="00B53246"/>
    <w:rsid w:val="00B53987"/>
    <w:rsid w:val="00B64568"/>
    <w:rsid w:val="00B6528A"/>
    <w:rsid w:val="00B669AD"/>
    <w:rsid w:val="00BD671B"/>
    <w:rsid w:val="00BE1887"/>
    <w:rsid w:val="00BE2E85"/>
    <w:rsid w:val="00C115C7"/>
    <w:rsid w:val="00C24553"/>
    <w:rsid w:val="00C30CBD"/>
    <w:rsid w:val="00C4179A"/>
    <w:rsid w:val="00C41D51"/>
    <w:rsid w:val="00C4703F"/>
    <w:rsid w:val="00C6782C"/>
    <w:rsid w:val="00C81DBE"/>
    <w:rsid w:val="00CB5539"/>
    <w:rsid w:val="00CD600C"/>
    <w:rsid w:val="00CF5EBB"/>
    <w:rsid w:val="00D13142"/>
    <w:rsid w:val="00D22708"/>
    <w:rsid w:val="00D93E3C"/>
    <w:rsid w:val="00DA0AE6"/>
    <w:rsid w:val="00DA3F68"/>
    <w:rsid w:val="00DE68B9"/>
    <w:rsid w:val="00DF3A81"/>
    <w:rsid w:val="00E03335"/>
    <w:rsid w:val="00E10507"/>
    <w:rsid w:val="00E2016F"/>
    <w:rsid w:val="00E23C03"/>
    <w:rsid w:val="00E325FB"/>
    <w:rsid w:val="00E80CE2"/>
    <w:rsid w:val="00E937AB"/>
    <w:rsid w:val="00EC2B28"/>
    <w:rsid w:val="00EC4F39"/>
    <w:rsid w:val="00ED4599"/>
    <w:rsid w:val="00EF3C5F"/>
    <w:rsid w:val="00F07346"/>
    <w:rsid w:val="00F133AC"/>
    <w:rsid w:val="00F24186"/>
    <w:rsid w:val="00F505F8"/>
    <w:rsid w:val="00F619DD"/>
    <w:rsid w:val="00F704F5"/>
    <w:rsid w:val="00F71EB6"/>
    <w:rsid w:val="00F759FF"/>
    <w:rsid w:val="00F85535"/>
    <w:rsid w:val="00F87787"/>
    <w:rsid w:val="00F95B74"/>
    <w:rsid w:val="00FA06FB"/>
    <w:rsid w:val="00FA3150"/>
    <w:rsid w:val="00FB4D96"/>
    <w:rsid w:val="00FB5492"/>
    <w:rsid w:val="00FE298C"/>
    <w:rsid w:val="00FF7EB0"/>
    <w:rsid w:val="0FD08530"/>
    <w:rsid w:val="3DEA5F7F"/>
    <w:rsid w:val="416944C7"/>
    <w:rsid w:val="470922F1"/>
    <w:rsid w:val="6ED62AB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9C640AF"/>
  <w15:chartTrackingRefBased/>
  <w15:docId w15:val="{F4FB7EF6-69B4-4B39-AFCC-F9BE132AF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EB0"/>
    <w:pPr>
      <w:bidi/>
      <w:spacing w:after="0" w:line="240" w:lineRule="auto"/>
    </w:pPr>
    <w:rPr>
      <w:rFonts w:ascii="Times New Roman" w:eastAsia="Times New Roman" w:hAnsi="Times New Roman" w:cs="Times New Roman"/>
      <w:sz w:val="24"/>
      <w:szCs w:val="24"/>
    </w:rPr>
  </w:style>
  <w:style w:type="paragraph" w:styleId="Heading1">
    <w:name w:val="heading 1"/>
    <w:next w:val="Normal"/>
    <w:link w:val="Heading1Char"/>
    <w:qFormat/>
    <w:rsid w:val="000275D4"/>
    <w:pPr>
      <w:pageBreakBefore/>
      <w:widowControl w:val="0"/>
      <w:bidi/>
      <w:spacing w:before="600" w:after="240" w:line="480" w:lineRule="auto"/>
      <w:ind w:left="794" w:hanging="794"/>
      <w:jc w:val="center"/>
      <w:outlineLvl w:val="0"/>
    </w:pPr>
    <w:rPr>
      <w:rFonts w:ascii="Times New Roman" w:eastAsia="Times New Roman" w:hAnsi="Times New Roman" w:cs="David"/>
      <w:b/>
      <w:bCs/>
      <w:i/>
      <w:iCs/>
      <w:caps/>
      <w:spacing w:val="40"/>
      <w:kern w:val="40"/>
      <w:sz w:val="40"/>
      <w:szCs w:val="52"/>
      <w:lang w:eastAsia="he-IL"/>
    </w:rPr>
  </w:style>
  <w:style w:type="paragraph" w:styleId="Heading2">
    <w:name w:val="heading 2"/>
    <w:basedOn w:val="Normal"/>
    <w:next w:val="Normal"/>
    <w:link w:val="Heading2Char"/>
    <w:uiPriority w:val="9"/>
    <w:semiHidden/>
    <w:unhideWhenUsed/>
    <w:qFormat/>
    <w:rsid w:val="000275D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96743"/>
    <w:pPr>
      <w:keepNext/>
      <w:keepLines/>
      <w:spacing w:before="40" w:line="259" w:lineRule="auto"/>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275D4"/>
    <w:rPr>
      <w:rFonts w:ascii="Times New Roman" w:eastAsia="Times New Roman" w:hAnsi="Times New Roman" w:cs="David"/>
      <w:b/>
      <w:bCs/>
      <w:i/>
      <w:iCs/>
      <w:caps/>
      <w:spacing w:val="40"/>
      <w:kern w:val="40"/>
      <w:sz w:val="40"/>
      <w:szCs w:val="52"/>
      <w:lang w:eastAsia="he-IL"/>
    </w:rPr>
  </w:style>
  <w:style w:type="paragraph" w:customStyle="1" w:styleId="SubjectTitle">
    <w:name w:val="Subject Title"/>
    <w:basedOn w:val="Heading2"/>
    <w:next w:val="Normal"/>
    <w:rsid w:val="000275D4"/>
    <w:pPr>
      <w:keepNext w:val="0"/>
      <w:keepLines w:val="0"/>
      <w:spacing w:before="120" w:after="720"/>
      <w:ind w:left="794" w:hanging="794"/>
      <w:jc w:val="center"/>
      <w:outlineLvl w:val="9"/>
    </w:pPr>
    <w:rPr>
      <w:rFonts w:ascii="Times New Roman" w:eastAsia="Times New Roman" w:hAnsi="Times New Roman" w:cs="David"/>
      <w:b/>
      <w:bCs/>
      <w:smallCaps/>
      <w:color w:val="auto"/>
      <w:spacing w:val="70"/>
      <w:sz w:val="32"/>
      <w:szCs w:val="36"/>
      <w:lang w:eastAsia="he-IL"/>
    </w:rPr>
  </w:style>
  <w:style w:type="character" w:customStyle="1" w:styleId="Heading2Char">
    <w:name w:val="Heading 2 Char"/>
    <w:basedOn w:val="DefaultParagraphFont"/>
    <w:link w:val="Heading2"/>
    <w:uiPriority w:val="9"/>
    <w:semiHidden/>
    <w:rsid w:val="000275D4"/>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nhideWhenUsed/>
    <w:rsid w:val="000275D4"/>
    <w:pPr>
      <w:tabs>
        <w:tab w:val="center" w:pos="4153"/>
        <w:tab w:val="right" w:pos="8306"/>
      </w:tabs>
    </w:pPr>
  </w:style>
  <w:style w:type="character" w:customStyle="1" w:styleId="HeaderChar">
    <w:name w:val="Header Char"/>
    <w:basedOn w:val="DefaultParagraphFont"/>
    <w:link w:val="Header"/>
    <w:uiPriority w:val="99"/>
    <w:rsid w:val="000275D4"/>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275D4"/>
    <w:pPr>
      <w:tabs>
        <w:tab w:val="center" w:pos="4153"/>
        <w:tab w:val="right" w:pos="8306"/>
      </w:tabs>
    </w:pPr>
  </w:style>
  <w:style w:type="character" w:customStyle="1" w:styleId="FooterChar">
    <w:name w:val="Footer Char"/>
    <w:basedOn w:val="DefaultParagraphFont"/>
    <w:link w:val="Footer"/>
    <w:uiPriority w:val="99"/>
    <w:rsid w:val="000275D4"/>
    <w:rPr>
      <w:rFonts w:ascii="Times New Roman" w:eastAsia="Times New Roman" w:hAnsi="Times New Roman" w:cs="Times New Roman"/>
      <w:sz w:val="24"/>
      <w:szCs w:val="24"/>
    </w:rPr>
  </w:style>
  <w:style w:type="paragraph" w:customStyle="1" w:styleId="HeaderFooterText">
    <w:name w:val="Header_FooterText"/>
    <w:rsid w:val="0032454F"/>
    <w:pPr>
      <w:spacing w:after="0" w:line="170" w:lineRule="exact"/>
    </w:pPr>
    <w:rPr>
      <w:rFonts w:ascii="Futura Hv" w:eastAsia="Times New Roman" w:hAnsi="Futura Hv" w:cs="Times New Roman"/>
      <w:color w:val="000000"/>
      <w:sz w:val="14"/>
      <w:szCs w:val="20"/>
      <w:lang w:bidi="ar-SA"/>
    </w:rPr>
  </w:style>
  <w:style w:type="character" w:customStyle="1" w:styleId="Heading3Char">
    <w:name w:val="Heading 3 Char"/>
    <w:basedOn w:val="DefaultParagraphFont"/>
    <w:link w:val="Heading3"/>
    <w:uiPriority w:val="9"/>
    <w:rsid w:val="00196743"/>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1967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288D"/>
    <w:pPr>
      <w:ind w:left="720"/>
      <w:contextualSpacing/>
    </w:pPr>
  </w:style>
  <w:style w:type="character" w:styleId="CommentReference">
    <w:name w:val="annotation reference"/>
    <w:basedOn w:val="DefaultParagraphFont"/>
    <w:uiPriority w:val="99"/>
    <w:semiHidden/>
    <w:unhideWhenUsed/>
    <w:rsid w:val="00AF46C0"/>
    <w:rPr>
      <w:sz w:val="16"/>
      <w:szCs w:val="16"/>
    </w:rPr>
  </w:style>
  <w:style w:type="paragraph" w:styleId="CommentText">
    <w:name w:val="annotation text"/>
    <w:basedOn w:val="Normal"/>
    <w:link w:val="CommentTextChar"/>
    <w:uiPriority w:val="99"/>
    <w:semiHidden/>
    <w:unhideWhenUsed/>
    <w:rsid w:val="00AF46C0"/>
    <w:rPr>
      <w:sz w:val="20"/>
      <w:szCs w:val="20"/>
    </w:rPr>
  </w:style>
  <w:style w:type="character" w:customStyle="1" w:styleId="CommentTextChar">
    <w:name w:val="Comment Text Char"/>
    <w:basedOn w:val="DefaultParagraphFont"/>
    <w:link w:val="CommentText"/>
    <w:uiPriority w:val="99"/>
    <w:semiHidden/>
    <w:rsid w:val="00AF46C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F46C0"/>
    <w:rPr>
      <w:b/>
      <w:bCs/>
    </w:rPr>
  </w:style>
  <w:style w:type="character" w:customStyle="1" w:styleId="CommentSubjectChar">
    <w:name w:val="Comment Subject Char"/>
    <w:basedOn w:val="CommentTextChar"/>
    <w:link w:val="CommentSubject"/>
    <w:uiPriority w:val="99"/>
    <w:semiHidden/>
    <w:rsid w:val="00AF46C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F46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46C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157094">
      <w:bodyDiv w:val="1"/>
      <w:marLeft w:val="0"/>
      <w:marRight w:val="0"/>
      <w:marTop w:val="0"/>
      <w:marBottom w:val="0"/>
      <w:divBdr>
        <w:top w:val="none" w:sz="0" w:space="0" w:color="auto"/>
        <w:left w:val="none" w:sz="0" w:space="0" w:color="auto"/>
        <w:bottom w:val="none" w:sz="0" w:space="0" w:color="auto"/>
        <w:right w:val="none" w:sz="0" w:space="0" w:color="auto"/>
      </w:divBdr>
    </w:div>
    <w:div w:id="266080806">
      <w:bodyDiv w:val="1"/>
      <w:marLeft w:val="0"/>
      <w:marRight w:val="0"/>
      <w:marTop w:val="0"/>
      <w:marBottom w:val="0"/>
      <w:divBdr>
        <w:top w:val="none" w:sz="0" w:space="0" w:color="auto"/>
        <w:left w:val="none" w:sz="0" w:space="0" w:color="auto"/>
        <w:bottom w:val="none" w:sz="0" w:space="0" w:color="auto"/>
        <w:right w:val="none" w:sz="0" w:space="0" w:color="auto"/>
      </w:divBdr>
    </w:div>
    <w:div w:id="470950467">
      <w:bodyDiv w:val="1"/>
      <w:marLeft w:val="0"/>
      <w:marRight w:val="0"/>
      <w:marTop w:val="0"/>
      <w:marBottom w:val="0"/>
      <w:divBdr>
        <w:top w:val="none" w:sz="0" w:space="0" w:color="auto"/>
        <w:left w:val="none" w:sz="0" w:space="0" w:color="auto"/>
        <w:bottom w:val="none" w:sz="0" w:space="0" w:color="auto"/>
        <w:right w:val="none" w:sz="0" w:space="0" w:color="auto"/>
      </w:divBdr>
    </w:div>
    <w:div w:id="527762915">
      <w:bodyDiv w:val="1"/>
      <w:marLeft w:val="0"/>
      <w:marRight w:val="0"/>
      <w:marTop w:val="0"/>
      <w:marBottom w:val="0"/>
      <w:divBdr>
        <w:top w:val="none" w:sz="0" w:space="0" w:color="auto"/>
        <w:left w:val="none" w:sz="0" w:space="0" w:color="auto"/>
        <w:bottom w:val="none" w:sz="0" w:space="0" w:color="auto"/>
        <w:right w:val="none" w:sz="0" w:space="0" w:color="auto"/>
      </w:divBdr>
    </w:div>
    <w:div w:id="829171298">
      <w:bodyDiv w:val="1"/>
      <w:marLeft w:val="0"/>
      <w:marRight w:val="0"/>
      <w:marTop w:val="0"/>
      <w:marBottom w:val="0"/>
      <w:divBdr>
        <w:top w:val="none" w:sz="0" w:space="0" w:color="auto"/>
        <w:left w:val="none" w:sz="0" w:space="0" w:color="auto"/>
        <w:bottom w:val="none" w:sz="0" w:space="0" w:color="auto"/>
        <w:right w:val="none" w:sz="0" w:space="0" w:color="auto"/>
      </w:divBdr>
    </w:div>
    <w:div w:id="969163406">
      <w:bodyDiv w:val="1"/>
      <w:marLeft w:val="0"/>
      <w:marRight w:val="0"/>
      <w:marTop w:val="0"/>
      <w:marBottom w:val="0"/>
      <w:divBdr>
        <w:top w:val="none" w:sz="0" w:space="0" w:color="auto"/>
        <w:left w:val="none" w:sz="0" w:space="0" w:color="auto"/>
        <w:bottom w:val="none" w:sz="0" w:space="0" w:color="auto"/>
        <w:right w:val="none" w:sz="0" w:space="0" w:color="auto"/>
      </w:divBdr>
    </w:div>
    <w:div w:id="1120957349">
      <w:bodyDiv w:val="1"/>
      <w:marLeft w:val="0"/>
      <w:marRight w:val="0"/>
      <w:marTop w:val="0"/>
      <w:marBottom w:val="0"/>
      <w:divBdr>
        <w:top w:val="none" w:sz="0" w:space="0" w:color="auto"/>
        <w:left w:val="none" w:sz="0" w:space="0" w:color="auto"/>
        <w:bottom w:val="none" w:sz="0" w:space="0" w:color="auto"/>
        <w:right w:val="none" w:sz="0" w:space="0" w:color="auto"/>
      </w:divBdr>
    </w:div>
    <w:div w:id="1136990899">
      <w:bodyDiv w:val="1"/>
      <w:marLeft w:val="0"/>
      <w:marRight w:val="0"/>
      <w:marTop w:val="0"/>
      <w:marBottom w:val="0"/>
      <w:divBdr>
        <w:top w:val="none" w:sz="0" w:space="0" w:color="auto"/>
        <w:left w:val="none" w:sz="0" w:space="0" w:color="auto"/>
        <w:bottom w:val="none" w:sz="0" w:space="0" w:color="auto"/>
        <w:right w:val="none" w:sz="0" w:space="0" w:color="auto"/>
      </w:divBdr>
    </w:div>
    <w:div w:id="1232959571">
      <w:bodyDiv w:val="1"/>
      <w:marLeft w:val="0"/>
      <w:marRight w:val="0"/>
      <w:marTop w:val="0"/>
      <w:marBottom w:val="0"/>
      <w:divBdr>
        <w:top w:val="none" w:sz="0" w:space="0" w:color="auto"/>
        <w:left w:val="none" w:sz="0" w:space="0" w:color="auto"/>
        <w:bottom w:val="none" w:sz="0" w:space="0" w:color="auto"/>
        <w:right w:val="none" w:sz="0" w:space="0" w:color="auto"/>
      </w:divBdr>
    </w:div>
    <w:div w:id="1240407955">
      <w:bodyDiv w:val="1"/>
      <w:marLeft w:val="0"/>
      <w:marRight w:val="0"/>
      <w:marTop w:val="0"/>
      <w:marBottom w:val="0"/>
      <w:divBdr>
        <w:top w:val="none" w:sz="0" w:space="0" w:color="auto"/>
        <w:left w:val="none" w:sz="0" w:space="0" w:color="auto"/>
        <w:bottom w:val="none" w:sz="0" w:space="0" w:color="auto"/>
        <w:right w:val="none" w:sz="0" w:space="0" w:color="auto"/>
      </w:divBdr>
    </w:div>
    <w:div w:id="2081171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jpe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20" Type="http://schemas.microsoft.com/office/2011/relationships/commentsExtended" Target="commentsExtended.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comments" Target="comments.xm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1.png"/><Relationship Id="rId27" Type="http://schemas.openxmlformats.org/officeDocument/2006/relationships/header" Target="header3.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AAF74A575444488540363FA5B58A42" ma:contentTypeVersion="0" ma:contentTypeDescription="Create a new document." ma:contentTypeScope="" ma:versionID="24409eb16fdc774b430122a2b65abda2">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516626-8472-450C-AEB1-DAF9CA52BD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D5B3C82-507C-4FB4-AA9C-9EC99C57AA00}">
  <ds:schemaRefs>
    <ds:schemaRef ds:uri="http://schemas.microsoft.com/office/2006/documentManagement/types"/>
    <ds:schemaRef ds:uri="http://purl.org/dc/terms/"/>
    <ds:schemaRef ds:uri="http://www.w3.org/XML/1998/namespace"/>
    <ds:schemaRef ds:uri="http://purl.org/dc/elements/1.1/"/>
    <ds:schemaRef ds:uri="http://schemas.openxmlformats.org/package/2006/metadata/core-properties"/>
    <ds:schemaRef ds:uri="http://schemas.microsoft.com/office/2006/metadata/properties"/>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448FE52E-BA58-4845-8AD2-6C7E2B4D5A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2191</Words>
  <Characters>10958</Characters>
  <Application>Microsoft Office Word</Application>
  <DocSecurity>0</DocSecurity>
  <Lines>91</Lines>
  <Paragraphs>26</Paragraphs>
  <ScaleCrop>false</ScaleCrop>
  <HeadingPairs>
    <vt:vector size="2" baseType="variant">
      <vt:variant>
        <vt:lpstr>Title</vt:lpstr>
      </vt:variant>
      <vt:variant>
        <vt:i4>1</vt:i4>
      </vt:variant>
    </vt:vector>
  </HeadingPairs>
  <TitlesOfParts>
    <vt:vector size="1" baseType="lpstr">
      <vt:lpstr/>
    </vt:vector>
  </TitlesOfParts>
  <Company>Hewlett Packard</Company>
  <LinksUpToDate>false</LinksUpToDate>
  <CharactersWithSpaces>13123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Saporta, Eyal</dc:creator>
  <cp:keywords/>
  <dc:description/>
  <cp:lastModifiedBy>Saporta, Eyal</cp:lastModifiedBy>
  <cp:revision>50</cp:revision>
  <dcterms:created xsi:type="dcterms:W3CDTF">2014-09-16T14:26:00Z</dcterms:created>
  <dcterms:modified xsi:type="dcterms:W3CDTF">2015-03-18T07:42:00Z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0x01010045AAF74A575444488540363FA5B58A42</vt:lpwstr>
  </property>
</Properties>
</file>