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7F3B6" w14:textId="77777777" w:rsidR="000275D4" w:rsidRPr="00BE299F" w:rsidRDefault="000275D4" w:rsidP="00C346AB">
      <w:pPr>
        <w:pStyle w:val="Heading1"/>
        <w:rPr>
          <w:rtl/>
        </w:rPr>
      </w:pPr>
      <w:bookmarkStart w:id="0" w:name="_Toc390269978"/>
      <w:bookmarkStart w:id="1" w:name="_Toc390615459"/>
      <w:r w:rsidRPr="00BE299F">
        <w:rPr>
          <w:rFonts w:hint="cs"/>
          <w:rtl/>
        </w:rPr>
        <w:t xml:space="preserve">מסמך </w:t>
      </w:r>
      <w:bookmarkEnd w:id="0"/>
      <w:bookmarkEnd w:id="1"/>
      <w:r w:rsidRPr="00BE299F">
        <w:rPr>
          <w:rFonts w:hint="cs"/>
          <w:rtl/>
        </w:rPr>
        <w:t xml:space="preserve">אפיון </w:t>
      </w:r>
      <w:r w:rsidR="00C346AB" w:rsidRPr="00BE299F">
        <w:rPr>
          <w:rFonts w:hint="cs"/>
          <w:rtl/>
        </w:rPr>
        <w:t>דוח</w:t>
      </w:r>
    </w:p>
    <w:p w14:paraId="2484C135" w14:textId="77777777" w:rsidR="000B1EF0" w:rsidRDefault="00FE1FFC" w:rsidP="00FE1FFC">
      <w:pPr>
        <w:pStyle w:val="SubjectTitle"/>
        <w:rPr>
          <w:ins w:id="2" w:author="אני" w:date="2014-10-28T14:46:00Z"/>
          <w:sz w:val="42"/>
          <w:szCs w:val="42"/>
          <w:rtl/>
        </w:rPr>
      </w:pPr>
      <w:r w:rsidRPr="00BE299F">
        <w:rPr>
          <w:sz w:val="42"/>
          <w:szCs w:val="42"/>
          <w:rtl/>
        </w:rPr>
        <w:t>מכתבים שלא התקבלה עליהם תשובה</w:t>
      </w:r>
    </w:p>
    <w:p w14:paraId="7205DBA2" w14:textId="505C4036" w:rsidR="001F3C3C" w:rsidRPr="001F3C3C" w:rsidRDefault="001F3C3C" w:rsidP="001F3C3C">
      <w:pPr>
        <w:jc w:val="center"/>
        <w:rPr>
          <w:rFonts w:cs="David"/>
          <w:b/>
          <w:bCs/>
          <w:sz w:val="28"/>
          <w:szCs w:val="28"/>
          <w:lang w:eastAsia="he-IL"/>
        </w:rPr>
      </w:pPr>
      <w:ins w:id="3" w:author="אני" w:date="2014-10-28T14:46:00Z">
        <w:r w:rsidRPr="001F3C3C">
          <w:rPr>
            <w:rFonts w:cs="David" w:hint="cs"/>
            <w:b/>
            <w:bCs/>
            <w:sz w:val="28"/>
            <w:szCs w:val="28"/>
            <w:rtl/>
            <w:lang w:eastAsia="he-IL"/>
          </w:rPr>
          <w:t>קוד תדפיס: 27</w:t>
        </w:r>
      </w:ins>
    </w:p>
    <w:p w14:paraId="13E0C098" w14:textId="77777777" w:rsidR="000275D4" w:rsidRPr="00BE299F" w:rsidRDefault="000275D4" w:rsidP="007050E8">
      <w:pPr>
        <w:pStyle w:val="SubjectTitle"/>
        <w:rPr>
          <w:rtl/>
        </w:rPr>
      </w:pPr>
      <w:r w:rsidRPr="00BE299F">
        <w:fldChar w:fldCharType="begin"/>
      </w:r>
      <w:r w:rsidRPr="00BE299F">
        <w:instrText xml:space="preserve"> SUBJECT  \* MERGEFORMAT </w:instrText>
      </w:r>
      <w:r w:rsidRPr="00BE299F">
        <w:fldChar w:fldCharType="end"/>
      </w:r>
    </w:p>
    <w:p w14:paraId="1CBCA0CC" w14:textId="77777777" w:rsidR="000275D4" w:rsidRPr="00BE299F" w:rsidRDefault="000275D4" w:rsidP="000275D4">
      <w:pPr>
        <w:pStyle w:val="SubjectTitle"/>
        <w:rPr>
          <w:rtl/>
        </w:rPr>
      </w:pPr>
    </w:p>
    <w:p w14:paraId="67E5F769" w14:textId="77777777" w:rsidR="007E7D98" w:rsidRPr="00BE299F" w:rsidRDefault="000275D4" w:rsidP="000275D4">
      <w:pPr>
        <w:pStyle w:val="SubjectTitle"/>
      </w:pPr>
      <w:r w:rsidRPr="00BE299F">
        <w:rPr>
          <w:rFonts w:hint="cs"/>
          <w:rtl/>
        </w:rPr>
        <w:t>מערכת לניהול רשומה רפואית</w:t>
      </w:r>
    </w:p>
    <w:p w14:paraId="23D70D69" w14:textId="77777777" w:rsidR="000275D4" w:rsidRPr="00BE299F" w:rsidRDefault="007E7D98" w:rsidP="000275D4">
      <w:pPr>
        <w:pStyle w:val="SubjectTitle"/>
        <w:rPr>
          <w:sz w:val="24"/>
          <w:rtl/>
        </w:rPr>
      </w:pPr>
      <w:r w:rsidRPr="00BE299F">
        <w:t>CPR NG</w:t>
      </w:r>
      <w:r w:rsidR="000275D4" w:rsidRPr="00BE299F">
        <w:fldChar w:fldCharType="begin"/>
      </w:r>
      <w:r w:rsidR="000275D4" w:rsidRPr="00BE299F">
        <w:instrText xml:space="preserve"> SUBJECT  \* MERGEFORMAT </w:instrText>
      </w:r>
      <w:r w:rsidR="000275D4" w:rsidRPr="00BE299F">
        <w:fldChar w:fldCharType="end"/>
      </w:r>
    </w:p>
    <w:p w14:paraId="394567B3" w14:textId="77777777" w:rsidR="000275D4" w:rsidRPr="00BE299F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E299F">
        <w:rPr>
          <w:rFonts w:cs="David"/>
          <w:b/>
          <w:bCs/>
          <w:sz w:val="22"/>
          <w:rtl/>
          <w:lang w:eastAsia="he-IL"/>
        </w:rPr>
        <w:br w:type="page"/>
      </w:r>
    </w:p>
    <w:p w14:paraId="32536A85" w14:textId="77777777" w:rsidR="00F759FF" w:rsidRPr="00BE299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094ED33D" w14:textId="77777777" w:rsidR="00196743" w:rsidRPr="00BE299F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BE299F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13F525EA" w14:textId="77777777" w:rsidR="00196743" w:rsidRPr="00BE299F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BE299F" w14:paraId="4FEFAF0C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52476EA9" w14:textId="77777777" w:rsidR="009C16A9" w:rsidRPr="00BE299F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F76DB5D" w14:textId="77777777" w:rsidR="009C16A9" w:rsidRPr="00BE299F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27A7E9C9" w14:textId="77777777" w:rsidR="009C16A9" w:rsidRPr="00BE299F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6D3FABEB" w14:textId="77777777" w:rsidR="009C16A9" w:rsidRPr="00BE299F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E299F" w14:paraId="31138FF2" w14:textId="77777777" w:rsidTr="00334896">
        <w:trPr>
          <w:trHeight w:val="375"/>
        </w:trPr>
        <w:tc>
          <w:tcPr>
            <w:tcW w:w="1226" w:type="dxa"/>
          </w:tcPr>
          <w:p w14:paraId="6A1CBA6D" w14:textId="77777777" w:rsidR="009C16A9" w:rsidRPr="00BE299F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E299F"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42408E75" w14:textId="77777777" w:rsidR="009C16A9" w:rsidRPr="00BE299F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E299F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7C6F0972" w14:textId="77777777" w:rsidR="009C16A9" w:rsidRPr="00BE299F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E299F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073E1642" w14:textId="77777777" w:rsidR="009C16A9" w:rsidRPr="00BE299F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E299F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E299F" w14:paraId="1BCF4040" w14:textId="77777777" w:rsidTr="00334896">
        <w:trPr>
          <w:trHeight w:val="375"/>
        </w:trPr>
        <w:tc>
          <w:tcPr>
            <w:tcW w:w="1226" w:type="dxa"/>
          </w:tcPr>
          <w:p w14:paraId="3AA1B351" w14:textId="56FFC72C" w:rsidR="009C16A9" w:rsidRPr="00BE299F" w:rsidRDefault="00F14AE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8T14:47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14:paraId="05C931B1" w14:textId="2D88C66A" w:rsidR="009C16A9" w:rsidRPr="00BE299F" w:rsidRDefault="00F14AE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8T14:4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6EDD3F33" w14:textId="2D3A878C" w:rsidR="009C16A9" w:rsidRPr="00BE299F" w:rsidRDefault="00F14AE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אני" w:date="2014-10-28T14:47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3AAABA6" w14:textId="6D3DEB0F" w:rsidR="009C16A9" w:rsidRPr="00BE299F" w:rsidRDefault="00F14AE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4-10-28T14:47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3C2E7D" w:rsidRPr="00BE299F" w14:paraId="2F8633BF" w14:textId="77777777" w:rsidTr="00334896">
        <w:trPr>
          <w:trHeight w:val="390"/>
        </w:trPr>
        <w:tc>
          <w:tcPr>
            <w:tcW w:w="1226" w:type="dxa"/>
          </w:tcPr>
          <w:p w14:paraId="6FD02436" w14:textId="66E72972" w:rsidR="003C2E7D" w:rsidRPr="00BE299F" w:rsidRDefault="003C2E7D" w:rsidP="003C2E7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5-03-02T15:32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088C6AE6" w14:textId="72493C7B" w:rsidR="003C2E7D" w:rsidRPr="00BE299F" w:rsidRDefault="003C2E7D" w:rsidP="003C2E7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5-03-02T15:3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1FEB2EB1" w14:textId="0F776082" w:rsidR="003C2E7D" w:rsidRPr="00BE299F" w:rsidRDefault="003C2E7D" w:rsidP="003C2E7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5-03-02T15:32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5B171793" w14:textId="77777777" w:rsidR="003C2E7D" w:rsidRDefault="003C2E7D" w:rsidP="009C0CD9">
            <w:pPr>
              <w:spacing w:before="100" w:after="40"/>
              <w:rPr>
                <w:ins w:id="13" w:author="Saporta, Eyal" w:date="2015-03-02T16:07:00Z"/>
                <w:rFonts w:cs="David"/>
                <w:rtl/>
                <w:lang w:eastAsia="he-IL"/>
              </w:rPr>
            </w:pPr>
            <w:ins w:id="14" w:author="Saporta, Eyal" w:date="2015-03-02T15:32:00Z">
              <w:r>
                <w:rPr>
                  <w:rFonts w:cs="David" w:hint="cs"/>
                  <w:rtl/>
                  <w:lang w:eastAsia="he-IL"/>
                </w:rPr>
                <w:t xml:space="preserve">הוספת כפתור להצגת תדפיס סיכום המפגש בו נוצר </w:t>
              </w:r>
            </w:ins>
            <w:ins w:id="15" w:author="Saporta, Eyal" w:date="2015-03-02T15:37:00Z">
              <w:r w:rsidR="009C0CD9">
                <w:rPr>
                  <w:rFonts w:cs="David" w:hint="cs"/>
                  <w:rtl/>
                  <w:lang w:eastAsia="he-IL"/>
                </w:rPr>
                <w:t>המכתב הרפואי</w:t>
              </w:r>
            </w:ins>
          </w:p>
          <w:p w14:paraId="193E7B57" w14:textId="04875639" w:rsidR="008E60D2" w:rsidRPr="00BE299F" w:rsidRDefault="008E60D2" w:rsidP="009C0CD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Saporta, Eyal" w:date="2015-03-02T16:07:00Z">
              <w:r>
                <w:rPr>
                  <w:rFonts w:cs="David" w:hint="cs"/>
                  <w:rtl/>
                  <w:lang w:eastAsia="he-IL"/>
                </w:rPr>
                <w:t>בדיקת תיק רגיש בשליפת הדוח</w:t>
              </w:r>
            </w:ins>
          </w:p>
        </w:tc>
      </w:tr>
    </w:tbl>
    <w:p w14:paraId="72CC141F" w14:textId="77777777" w:rsidR="00E35B83" w:rsidRPr="00BE299F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BE299F" w14:paraId="0A31E8FB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F7113" w14:textId="77777777" w:rsidR="00E35B83" w:rsidRPr="00BE299F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E299F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C3C4B" w14:textId="77777777" w:rsidR="00E35B83" w:rsidRPr="00BE299F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BE299F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5A971" w14:textId="77777777" w:rsidR="00E35B83" w:rsidRPr="00BE299F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E299F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31B99" w14:textId="77777777" w:rsidR="00E35B83" w:rsidRPr="00BE299F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E299F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BE299F" w14:paraId="00B22D7F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F0358" w14:textId="77777777" w:rsidR="00E35B83" w:rsidRPr="00BE299F" w:rsidRDefault="00A516D4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A8683" w14:textId="77777777" w:rsidR="00E35B83" w:rsidRPr="00BE299F" w:rsidRDefault="00A516D4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F9ED" w14:textId="77777777" w:rsidR="00E35B83" w:rsidRPr="00BE299F" w:rsidRDefault="00A516D4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E017" w14:textId="77777777" w:rsidR="00E35B83" w:rsidRPr="00BE299F" w:rsidRDefault="00A516D4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6A6FEF" w:rsidRPr="00BE299F" w14:paraId="309608D1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3CCC5" w14:textId="6BD1F928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7" w:author="אני" w:date="2014-10-28T14:47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71820" w14:textId="71506BB7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8" w:author="אני" w:date="2014-10-28T14:4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674A" w14:textId="398B94B2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9" w:author="אני" w:date="2014-10-28T14:4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512E" w14:textId="3AD45418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0" w:author="אני" w:date="2014-10-28T14:4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6A6FEF" w:rsidRPr="00BE299F" w14:paraId="3E79C2C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23B5" w14:textId="77777777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4F576" w14:textId="77777777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01EC" w14:textId="77777777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C0BC" w14:textId="77777777" w:rsidR="006A6FEF" w:rsidRPr="00BE299F" w:rsidRDefault="006A6FEF" w:rsidP="006A6FE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6D0A6C4B" w14:textId="77777777" w:rsidR="005377B8" w:rsidRPr="00BE299F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1E3AD8A" w14:textId="77777777" w:rsidR="002A7253" w:rsidRPr="00BE299F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61768090" w14:textId="77777777" w:rsidR="005928F1" w:rsidRPr="00BE299F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BE299F">
        <w:rPr>
          <w:rFonts w:cs="David"/>
          <w:b/>
          <w:bCs/>
          <w:sz w:val="32"/>
          <w:szCs w:val="32"/>
          <w:rtl/>
        </w:rPr>
        <w:br w:type="page"/>
      </w:r>
    </w:p>
    <w:p w14:paraId="51DA9D81" w14:textId="77777777" w:rsidR="005377B8" w:rsidRPr="00BE29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9264065" w14:textId="77777777" w:rsidR="005377B8" w:rsidRPr="00BE299F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1EBB8F84" w14:textId="77777777" w:rsidR="005377B8" w:rsidRPr="00BE299F" w:rsidRDefault="00FE1FFC" w:rsidP="00334896">
      <w:pPr>
        <w:ind w:left="237"/>
        <w:rPr>
          <w:rFonts w:cs="David"/>
          <w:rtl/>
          <w:lang w:eastAsia="he-IL"/>
        </w:rPr>
      </w:pPr>
      <w:r w:rsidRPr="00BE299F">
        <w:rPr>
          <w:rFonts w:cs="David"/>
          <w:rtl/>
          <w:lang w:eastAsia="he-IL"/>
        </w:rPr>
        <w:t>מכתבים שלא התקבלה עליהם תשובה</w:t>
      </w:r>
      <w:r w:rsidR="007050E8" w:rsidRPr="00BE299F">
        <w:rPr>
          <w:rFonts w:cs="David" w:hint="cs"/>
          <w:rtl/>
          <w:lang w:eastAsia="he-IL"/>
        </w:rPr>
        <w:t>.</w:t>
      </w:r>
    </w:p>
    <w:p w14:paraId="25038164" w14:textId="77777777" w:rsidR="005377B8" w:rsidRPr="00BE299F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2911F525" w14:textId="77777777" w:rsidR="004D352F" w:rsidRPr="00BE299F" w:rsidRDefault="007050E8" w:rsidP="00FE1FFC">
      <w:pPr>
        <w:ind w:left="237"/>
        <w:rPr>
          <w:rFonts w:cs="David"/>
          <w:rtl/>
          <w:lang w:eastAsia="he-IL"/>
        </w:rPr>
      </w:pPr>
      <w:r w:rsidRPr="00BE299F">
        <w:rPr>
          <w:rFonts w:cs="David" w:hint="cs"/>
          <w:rtl/>
          <w:lang w:eastAsia="he-IL"/>
        </w:rPr>
        <w:t xml:space="preserve">איתור </w:t>
      </w:r>
      <w:r w:rsidR="00FE1FFC" w:rsidRPr="00BE299F">
        <w:rPr>
          <w:rFonts w:cs="David" w:hint="cs"/>
          <w:rtl/>
          <w:lang w:eastAsia="he-IL"/>
        </w:rPr>
        <w:t>ה</w:t>
      </w:r>
      <w:r w:rsidR="00FE1FFC" w:rsidRPr="00BE299F">
        <w:rPr>
          <w:rFonts w:cs="David"/>
          <w:rtl/>
          <w:lang w:eastAsia="he-IL"/>
        </w:rPr>
        <w:t xml:space="preserve">מכתבים </w:t>
      </w:r>
      <w:r w:rsidR="00FE1FFC" w:rsidRPr="00BE299F">
        <w:rPr>
          <w:rFonts w:cs="David" w:hint="cs"/>
          <w:rtl/>
          <w:lang w:eastAsia="he-IL"/>
        </w:rPr>
        <w:t>שנשלחו למטופל ו</w:t>
      </w:r>
      <w:r w:rsidR="00FE1FFC" w:rsidRPr="00BE299F">
        <w:rPr>
          <w:rFonts w:cs="David"/>
          <w:rtl/>
          <w:lang w:eastAsia="he-IL"/>
        </w:rPr>
        <w:t>שלא התקבלה עליהם תשובה</w:t>
      </w:r>
      <w:r w:rsidRPr="00BE299F">
        <w:rPr>
          <w:rFonts w:cs="David" w:hint="cs"/>
          <w:rtl/>
          <w:lang w:eastAsia="he-IL"/>
        </w:rPr>
        <w:t>.</w:t>
      </w:r>
    </w:p>
    <w:p w14:paraId="385FC3AA" w14:textId="77777777" w:rsidR="00150585" w:rsidRPr="00BE299F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406E932" w14:textId="77777777" w:rsidR="00736C8C" w:rsidRPr="00BE299F" w:rsidRDefault="00736C8C" w:rsidP="00736C8C">
      <w:pPr>
        <w:ind w:left="237"/>
        <w:rPr>
          <w:rFonts w:cs="David"/>
          <w:rtl/>
          <w:lang w:eastAsia="he-IL"/>
        </w:rPr>
      </w:pPr>
      <w:r w:rsidRPr="00BE299F">
        <w:rPr>
          <w:rFonts w:cs="David" w:hint="cs"/>
          <w:rtl/>
          <w:lang w:eastAsia="he-IL"/>
        </w:rPr>
        <w:t>תפריט דוחות.</w:t>
      </w:r>
    </w:p>
    <w:p w14:paraId="30B8FCCD" w14:textId="77777777" w:rsidR="005D1DF0" w:rsidRPr="00BE299F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2683BD4" w14:textId="36696DBC" w:rsidR="005D1DF0" w:rsidRPr="00BE299F" w:rsidRDefault="00ED63A3" w:rsidP="00D60073">
      <w:pPr>
        <w:ind w:left="237"/>
        <w:rPr>
          <w:rFonts w:cs="David"/>
          <w:lang w:eastAsia="he-IL"/>
        </w:rPr>
      </w:pPr>
      <w:r w:rsidRPr="00BE299F">
        <w:rPr>
          <w:rFonts w:cs="David" w:hint="cs"/>
          <w:rtl/>
          <w:lang w:eastAsia="he-IL"/>
        </w:rPr>
        <w:t xml:space="preserve">טבלת מעקבים </w:t>
      </w:r>
      <w:r w:rsidRPr="00BE299F">
        <w:rPr>
          <w:rFonts w:cs="David"/>
          <w:rtl/>
          <w:lang w:eastAsia="he-IL"/>
        </w:rPr>
        <w:t>–</w:t>
      </w:r>
      <w:r w:rsidRPr="00BE299F">
        <w:rPr>
          <w:rFonts w:cs="David" w:hint="cs"/>
          <w:rtl/>
          <w:lang w:eastAsia="he-IL"/>
        </w:rPr>
        <w:t xml:space="preserve"> כל הפריטים מסוג "מכתבים" בסטאטוס "לא התקבלה תשובה"</w:t>
      </w:r>
      <w:r w:rsidR="00A62AF8">
        <w:rPr>
          <w:rFonts w:cs="David" w:hint="cs"/>
          <w:rtl/>
          <w:lang w:eastAsia="he-IL"/>
        </w:rPr>
        <w:t xml:space="preserve">, שהופקו למטופלים המשויכים </w:t>
      </w:r>
      <w:del w:id="21" w:author="אני" w:date="2014-10-28T14:50:00Z">
        <w:r w:rsidR="00A62AF8" w:rsidDel="00D60073">
          <w:rPr>
            <w:rFonts w:cs="David" w:hint="cs"/>
            <w:rtl/>
            <w:lang w:eastAsia="he-IL"/>
          </w:rPr>
          <w:delText>למרפאת האם</w:delText>
        </w:r>
      </w:del>
      <w:ins w:id="22" w:author="אני" w:date="2014-10-28T14:50:00Z">
        <w:r w:rsidR="00D60073">
          <w:rPr>
            <w:rFonts w:cs="David" w:hint="cs"/>
            <w:rtl/>
            <w:lang w:eastAsia="he-IL"/>
          </w:rPr>
          <w:t>למבנה</w:t>
        </w:r>
      </w:ins>
      <w:r w:rsidR="00A62AF8">
        <w:rPr>
          <w:rFonts w:cs="David" w:hint="cs"/>
          <w:rtl/>
          <w:lang w:eastAsia="he-IL"/>
        </w:rPr>
        <w:t xml:space="preserve"> השווה למרפאה אותה בחר המשתמש בכניסה למערכת, או שמשתמש הנוכחי יצר</w:t>
      </w:r>
      <w:r w:rsidR="00E00D29" w:rsidRPr="00BE299F">
        <w:rPr>
          <w:rFonts w:cs="David" w:hint="cs"/>
          <w:rtl/>
          <w:lang w:eastAsia="he-IL"/>
        </w:rPr>
        <w:t>.</w:t>
      </w:r>
    </w:p>
    <w:p w14:paraId="701057E5" w14:textId="77777777" w:rsidR="003821A2" w:rsidRPr="00BE299F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E29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212911CA" w14:textId="77777777" w:rsidR="004E288D" w:rsidRPr="00BE299F" w:rsidRDefault="00736C8C" w:rsidP="00736C8C">
      <w:pPr>
        <w:ind w:left="237"/>
        <w:rPr>
          <w:rFonts w:cs="David"/>
          <w:rtl/>
          <w:lang w:eastAsia="he-IL"/>
        </w:rPr>
      </w:pPr>
      <w:r w:rsidRPr="00BE299F">
        <w:rPr>
          <w:rFonts w:cs="David" w:hint="cs"/>
          <w:rtl/>
          <w:lang w:eastAsia="he-IL"/>
        </w:rPr>
        <w:t xml:space="preserve">דוח </w:t>
      </w:r>
      <w:r w:rsidRPr="00BE299F">
        <w:rPr>
          <w:rFonts w:cs="David"/>
          <w:rtl/>
          <w:lang w:eastAsia="he-IL"/>
        </w:rPr>
        <w:t>–</w:t>
      </w:r>
      <w:r w:rsidRPr="00BE299F">
        <w:rPr>
          <w:rFonts w:cs="David" w:hint="cs"/>
          <w:rtl/>
          <w:lang w:eastAsia="he-IL"/>
        </w:rPr>
        <w:t xml:space="preserve"> לא רלוונטי</w:t>
      </w:r>
      <w:r w:rsidR="004E288D" w:rsidRPr="00BE299F">
        <w:rPr>
          <w:rFonts w:cs="David"/>
          <w:rtl/>
          <w:lang w:eastAsia="he-IL"/>
        </w:rPr>
        <w:br w:type="page"/>
      </w:r>
    </w:p>
    <w:p w14:paraId="45BDC611" w14:textId="77777777" w:rsidR="00243249" w:rsidRPr="00BE299F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BE299F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7327FD95" w14:textId="77777777" w:rsidR="00243249" w:rsidRPr="00BE299F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997"/>
        <w:gridCol w:w="929"/>
        <w:gridCol w:w="1498"/>
        <w:gridCol w:w="2302"/>
        <w:gridCol w:w="3828"/>
      </w:tblGrid>
      <w:tr w:rsidR="002A7253" w:rsidRPr="00BE299F" w14:paraId="10CA9F12" w14:textId="77777777" w:rsidTr="00533075">
        <w:tc>
          <w:tcPr>
            <w:tcW w:w="997" w:type="dxa"/>
            <w:shd w:val="clear" w:color="auto" w:fill="F2F2F2" w:themeFill="background1" w:themeFillShade="F2"/>
          </w:tcPr>
          <w:p w14:paraId="78824057" w14:textId="77777777" w:rsidR="002A7253" w:rsidRPr="00BE299F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2B8C9052" w14:textId="77777777" w:rsidR="002A7253" w:rsidRPr="00BE299F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30616273" w14:textId="77777777" w:rsidR="002A7253" w:rsidRPr="00BE299F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00DB715" w14:textId="77777777" w:rsidR="002A7253" w:rsidRPr="00BE299F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5FE607F1" w14:textId="77777777" w:rsidR="002A7253" w:rsidRPr="00BE299F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00D29" w:rsidRPr="00BE299F" w14:paraId="41CF0F85" w14:textId="77777777" w:rsidTr="00533075">
        <w:tc>
          <w:tcPr>
            <w:tcW w:w="997" w:type="dxa"/>
          </w:tcPr>
          <w:p w14:paraId="1534362A" w14:textId="77777777" w:rsidR="00E00D29" w:rsidRPr="00BE299F" w:rsidRDefault="00E00D29" w:rsidP="00533075">
            <w:pPr>
              <w:rPr>
                <w:rFonts w:cs="David"/>
                <w:rtl/>
              </w:rPr>
            </w:pPr>
            <w:r w:rsidRPr="00BE299F">
              <w:rPr>
                <w:rFonts w:cs="David" w:hint="cs"/>
                <w:rtl/>
              </w:rPr>
              <w:t>מ.א</w:t>
            </w:r>
          </w:p>
        </w:tc>
        <w:tc>
          <w:tcPr>
            <w:tcW w:w="929" w:type="dxa"/>
          </w:tcPr>
          <w:p w14:paraId="6B39376E" w14:textId="77777777" w:rsidR="00E00D29" w:rsidRPr="00BE299F" w:rsidRDefault="00E00D29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98" w:type="dxa"/>
          </w:tcPr>
          <w:p w14:paraId="272DE68C" w14:textId="77777777" w:rsidR="00E00D29" w:rsidRPr="00BE299F" w:rsidRDefault="00E00D29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302" w:type="dxa"/>
          </w:tcPr>
          <w:p w14:paraId="58B21990" w14:textId="77777777" w:rsidR="00E00D29" w:rsidRPr="00BE299F" w:rsidRDefault="00E00D29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3B50D7E9" w14:textId="77777777" w:rsidR="00E00D29" w:rsidRPr="00BE299F" w:rsidRDefault="00E00D29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33075" w:rsidRPr="00BE299F" w14:paraId="70455A78" w14:textId="77777777" w:rsidTr="00533075">
        <w:tc>
          <w:tcPr>
            <w:tcW w:w="997" w:type="dxa"/>
          </w:tcPr>
          <w:p w14:paraId="710C70F7" w14:textId="77777777" w:rsidR="00533075" w:rsidRPr="00BE299F" w:rsidRDefault="00BE299F" w:rsidP="00533075">
            <w:pPr>
              <w:rPr>
                <w:rFonts w:cs="David"/>
                <w:rtl/>
              </w:rPr>
            </w:pPr>
            <w:r w:rsidRPr="00BE299F">
              <w:rPr>
                <w:rFonts w:cs="David" w:hint="cs"/>
                <w:rtl/>
              </w:rPr>
              <w:t>נמען</w:t>
            </w:r>
          </w:p>
        </w:tc>
        <w:tc>
          <w:tcPr>
            <w:tcW w:w="929" w:type="dxa"/>
          </w:tcPr>
          <w:p w14:paraId="756A0080" w14:textId="77777777" w:rsidR="00533075" w:rsidRPr="00BE299F" w:rsidRDefault="00BE299F" w:rsidP="00533075">
            <w:pPr>
              <w:rPr>
                <w:rFonts w:cs="David"/>
              </w:rPr>
            </w:pPr>
            <w:r w:rsidRPr="00BE299F"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1C17756F" w14:textId="77777777" w:rsidR="00533075" w:rsidRPr="00BE299F" w:rsidRDefault="00BE299F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בחירת הנמענים של המכתב</w:t>
            </w:r>
          </w:p>
        </w:tc>
        <w:tc>
          <w:tcPr>
            <w:tcW w:w="2302" w:type="dxa"/>
          </w:tcPr>
          <w:p w14:paraId="62B72CC4" w14:textId="77777777" w:rsidR="00533075" w:rsidRPr="00BE299F" w:rsidRDefault="00BE299F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נמענים</w:t>
            </w:r>
          </w:p>
        </w:tc>
        <w:tc>
          <w:tcPr>
            <w:tcW w:w="3828" w:type="dxa"/>
          </w:tcPr>
          <w:p w14:paraId="6388BA9A" w14:textId="77777777" w:rsidR="00533075" w:rsidRPr="00BE299F" w:rsidRDefault="00BE299F" w:rsidP="00533075">
            <w:pPr>
              <w:rPr>
                <w:rFonts w:cs="David"/>
              </w:rPr>
            </w:pPr>
            <w:r w:rsidRPr="00BE299F">
              <w:rPr>
                <w:rFonts w:cs="David" w:hint="cs"/>
                <w:rtl/>
              </w:rPr>
              <w:t>בחירה מרובה</w:t>
            </w:r>
          </w:p>
        </w:tc>
      </w:tr>
      <w:tr w:rsidR="00533075" w:rsidRPr="00BE299F" w14:paraId="05C1A7D4" w14:textId="77777777" w:rsidTr="00533075">
        <w:tc>
          <w:tcPr>
            <w:tcW w:w="997" w:type="dxa"/>
          </w:tcPr>
          <w:p w14:paraId="684E3B70" w14:textId="77777777" w:rsidR="00533075" w:rsidRPr="00BE299F" w:rsidRDefault="00BE299F" w:rsidP="00533075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שם המכתב</w:t>
            </w:r>
          </w:p>
        </w:tc>
        <w:tc>
          <w:tcPr>
            <w:tcW w:w="929" w:type="dxa"/>
          </w:tcPr>
          <w:p w14:paraId="7DA8F082" w14:textId="77777777" w:rsidR="00533075" w:rsidRPr="00BE299F" w:rsidRDefault="00BE299F" w:rsidP="00533075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1CD19ECA" w14:textId="77777777" w:rsidR="00533075" w:rsidRPr="00BE299F" w:rsidRDefault="00BE299F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המכתב מרשימת מכתבים שהגדיר מנהל מערכת</w:t>
            </w:r>
          </w:p>
        </w:tc>
        <w:tc>
          <w:tcPr>
            <w:tcW w:w="2302" w:type="dxa"/>
          </w:tcPr>
          <w:p w14:paraId="75FF690B" w14:textId="77777777" w:rsidR="00533075" w:rsidRPr="00BE299F" w:rsidRDefault="00BE299F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מכתבים</w:t>
            </w:r>
          </w:p>
        </w:tc>
        <w:tc>
          <w:tcPr>
            <w:tcW w:w="3828" w:type="dxa"/>
          </w:tcPr>
          <w:p w14:paraId="22F78C15" w14:textId="77777777" w:rsidR="00533075" w:rsidRPr="00BE299F" w:rsidRDefault="00BE299F" w:rsidP="00533075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בחירה מרובה</w:t>
            </w:r>
          </w:p>
        </w:tc>
      </w:tr>
    </w:tbl>
    <w:p w14:paraId="5BAEAC1A" w14:textId="77777777" w:rsidR="00243249" w:rsidRPr="00BE299F" w:rsidRDefault="00243249" w:rsidP="00243249">
      <w:pPr>
        <w:rPr>
          <w:rFonts w:cs="David"/>
          <w:rtl/>
          <w:lang w:eastAsia="he-IL"/>
        </w:rPr>
      </w:pPr>
    </w:p>
    <w:p w14:paraId="10FD0E33" w14:textId="77777777" w:rsidR="007B3C40" w:rsidRPr="00BE299F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154"/>
        <w:gridCol w:w="924"/>
        <w:gridCol w:w="1479"/>
        <w:gridCol w:w="2258"/>
        <w:gridCol w:w="3739"/>
      </w:tblGrid>
      <w:tr w:rsidR="007B3C40" w:rsidRPr="00BE299F" w14:paraId="29FAC2D9" w14:textId="77777777" w:rsidTr="00356DE3">
        <w:tc>
          <w:tcPr>
            <w:tcW w:w="997" w:type="dxa"/>
            <w:shd w:val="clear" w:color="auto" w:fill="F2F2F2" w:themeFill="background1" w:themeFillShade="F2"/>
          </w:tcPr>
          <w:p w14:paraId="069910BB" w14:textId="77777777" w:rsidR="007B3C40" w:rsidRPr="00BE299F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4150E34A" w14:textId="77777777" w:rsidR="007B3C40" w:rsidRPr="00BE299F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1E2DCCFD" w14:textId="77777777" w:rsidR="007B3C40" w:rsidRPr="00BE299F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236374DF" w14:textId="77777777" w:rsidR="007B3C40" w:rsidRPr="00BE299F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0BEE0656" w14:textId="77777777" w:rsidR="007B3C40" w:rsidRPr="00BE299F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E299F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B3C40" w:rsidRPr="00BE299F" w14:paraId="6DCEA138" w14:textId="77777777" w:rsidTr="00356DE3">
        <w:tc>
          <w:tcPr>
            <w:tcW w:w="997" w:type="dxa"/>
          </w:tcPr>
          <w:p w14:paraId="103D5398" w14:textId="77777777" w:rsidR="007B3C40" w:rsidRPr="00BE299F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14:paraId="2DAF23B5" w14:textId="77777777" w:rsidR="007B3C40" w:rsidRPr="00BE299F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01E3E35E" w14:textId="77777777" w:rsidR="007B3C40" w:rsidRPr="00BE299F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302" w:type="dxa"/>
          </w:tcPr>
          <w:p w14:paraId="40E86524" w14:textId="77777777" w:rsidR="007B3C40" w:rsidRPr="00BE299F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0CD29F79" w14:textId="77777777" w:rsidR="007B3C40" w:rsidRPr="00BE299F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BE299F" w14:paraId="05A809A7" w14:textId="77777777" w:rsidTr="00356DE3">
        <w:tc>
          <w:tcPr>
            <w:tcW w:w="997" w:type="dxa"/>
          </w:tcPr>
          <w:p w14:paraId="0D24645A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9" w:type="dxa"/>
          </w:tcPr>
          <w:p w14:paraId="60149E04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4C424A66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302" w:type="dxa"/>
          </w:tcPr>
          <w:p w14:paraId="66A16612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11F859D9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BE299F" w14:paraId="460975F3" w14:textId="77777777" w:rsidTr="00356DE3">
        <w:tc>
          <w:tcPr>
            <w:tcW w:w="997" w:type="dxa"/>
          </w:tcPr>
          <w:p w14:paraId="69B2A97A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rtl/>
              </w:rPr>
              <w:t>גיל</w:t>
            </w:r>
          </w:p>
        </w:tc>
        <w:tc>
          <w:tcPr>
            <w:tcW w:w="929" w:type="dxa"/>
          </w:tcPr>
          <w:p w14:paraId="38CC9AAC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98" w:type="dxa"/>
          </w:tcPr>
          <w:p w14:paraId="475352B2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302" w:type="dxa"/>
          </w:tcPr>
          <w:p w14:paraId="3E9CE8B1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14A1875E" w14:textId="77777777" w:rsidR="000342A8" w:rsidRPr="00BE299F" w:rsidRDefault="000342A8" w:rsidP="000342A8">
            <w:pPr>
              <w:rPr>
                <w:rFonts w:cs="David"/>
              </w:rPr>
            </w:pPr>
          </w:p>
        </w:tc>
      </w:tr>
      <w:tr w:rsidR="000342A8" w:rsidRPr="00BE299F" w14:paraId="2FB10F0F" w14:textId="77777777" w:rsidTr="00356DE3">
        <w:tc>
          <w:tcPr>
            <w:tcW w:w="997" w:type="dxa"/>
          </w:tcPr>
          <w:p w14:paraId="0C879D4B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rtl/>
              </w:rPr>
              <w:t>מין</w:t>
            </w:r>
          </w:p>
        </w:tc>
        <w:tc>
          <w:tcPr>
            <w:tcW w:w="929" w:type="dxa"/>
          </w:tcPr>
          <w:p w14:paraId="1B6769F6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5D6F8AA0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302" w:type="dxa"/>
          </w:tcPr>
          <w:p w14:paraId="757F0D12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73F90047" w14:textId="77777777" w:rsidR="000342A8" w:rsidRPr="00BE299F" w:rsidRDefault="000342A8" w:rsidP="000342A8">
            <w:pPr>
              <w:rPr>
                <w:rFonts w:cs="David"/>
              </w:rPr>
            </w:pPr>
          </w:p>
        </w:tc>
      </w:tr>
      <w:tr w:rsidR="00471543" w:rsidRPr="00BE299F" w14:paraId="31D0A81D" w14:textId="77777777" w:rsidTr="00356DE3">
        <w:trPr>
          <w:ins w:id="23" w:author="אני" w:date="2014-10-28T14:56:00Z"/>
        </w:trPr>
        <w:tc>
          <w:tcPr>
            <w:tcW w:w="997" w:type="dxa"/>
          </w:tcPr>
          <w:p w14:paraId="3C550E5A" w14:textId="2D410A7C" w:rsidR="00471543" w:rsidRPr="00BE299F" w:rsidRDefault="00471543" w:rsidP="000342A8">
            <w:pPr>
              <w:rPr>
                <w:ins w:id="24" w:author="אני" w:date="2014-10-28T14:56:00Z"/>
                <w:rFonts w:cs="David"/>
                <w:rtl/>
              </w:rPr>
            </w:pPr>
            <w:commentRangeStart w:id="25"/>
            <w:ins w:id="26" w:author="אני" w:date="2014-10-28T14:56:00Z">
              <w:r>
                <w:rPr>
                  <w:rFonts w:cs="David" w:hint="cs"/>
                  <w:rtl/>
                </w:rPr>
                <w:t xml:space="preserve">טלפון </w:t>
              </w:r>
            </w:ins>
            <w:commentRangeEnd w:id="25"/>
            <w:ins w:id="27" w:author="אני" w:date="2014-10-28T14:57:00Z">
              <w:r>
                <w:rPr>
                  <w:rStyle w:val="CommentReference"/>
                  <w:rtl/>
                </w:rPr>
                <w:commentReference w:id="25"/>
              </w:r>
            </w:ins>
            <w:ins w:id="28" w:author="אני" w:date="2014-10-28T14:56:00Z">
              <w:r>
                <w:rPr>
                  <w:rFonts w:cs="David" w:hint="cs"/>
                  <w:rtl/>
                </w:rPr>
                <w:t>מטופל</w:t>
              </w:r>
            </w:ins>
          </w:p>
        </w:tc>
        <w:tc>
          <w:tcPr>
            <w:tcW w:w="929" w:type="dxa"/>
          </w:tcPr>
          <w:p w14:paraId="261466FE" w14:textId="333C14EF" w:rsidR="00471543" w:rsidRPr="00BE299F" w:rsidRDefault="00471543" w:rsidP="000342A8">
            <w:pPr>
              <w:rPr>
                <w:ins w:id="29" w:author="אני" w:date="2014-10-28T14:56:00Z"/>
                <w:rFonts w:cs="David"/>
                <w:sz w:val="22"/>
                <w:szCs w:val="22"/>
                <w:rtl/>
                <w:lang w:eastAsia="he-IL"/>
              </w:rPr>
            </w:pPr>
            <w:ins w:id="30" w:author="אני" w:date="2014-10-28T14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98" w:type="dxa"/>
          </w:tcPr>
          <w:p w14:paraId="77BFDF02" w14:textId="33ACBC34" w:rsidR="00471543" w:rsidRPr="00BE299F" w:rsidRDefault="00471543" w:rsidP="000342A8">
            <w:pPr>
              <w:rPr>
                <w:ins w:id="31" w:author="אני" w:date="2014-10-28T14:56:00Z"/>
                <w:rFonts w:cs="David"/>
                <w:sz w:val="22"/>
                <w:szCs w:val="22"/>
                <w:rtl/>
                <w:lang w:eastAsia="he-IL"/>
              </w:rPr>
            </w:pPr>
            <w:ins w:id="32" w:author="אני" w:date="2014-10-28T14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טלפון </w:t>
              </w:r>
            </w:ins>
            <w:ins w:id="33" w:author="אני" w:date="2014-10-28T14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המטופל</w:t>
              </w:r>
            </w:ins>
          </w:p>
        </w:tc>
        <w:tc>
          <w:tcPr>
            <w:tcW w:w="2302" w:type="dxa"/>
          </w:tcPr>
          <w:p w14:paraId="16DB4D89" w14:textId="5AF6DAF2" w:rsidR="00471543" w:rsidRPr="00BE299F" w:rsidRDefault="00471543" w:rsidP="000342A8">
            <w:pPr>
              <w:rPr>
                <w:ins w:id="34" w:author="אני" w:date="2014-10-28T14:56:00Z"/>
                <w:rFonts w:cs="David"/>
                <w:sz w:val="22"/>
                <w:szCs w:val="22"/>
                <w:rtl/>
                <w:lang w:eastAsia="he-IL"/>
              </w:rPr>
            </w:pPr>
            <w:ins w:id="35" w:author="אני" w:date="2014-10-28T14:57:00Z">
              <w:r w:rsidRPr="00BE299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3828" w:type="dxa"/>
          </w:tcPr>
          <w:p w14:paraId="763A3358" w14:textId="77777777" w:rsidR="00471543" w:rsidRPr="00BE299F" w:rsidRDefault="00471543" w:rsidP="000342A8">
            <w:pPr>
              <w:rPr>
                <w:ins w:id="36" w:author="אני" w:date="2014-10-28T14:56:00Z"/>
                <w:rFonts w:cs="David"/>
              </w:rPr>
            </w:pPr>
          </w:p>
        </w:tc>
      </w:tr>
      <w:tr w:rsidR="000342A8" w:rsidRPr="00BE299F" w14:paraId="0282D74C" w14:textId="77777777" w:rsidTr="00356DE3">
        <w:tc>
          <w:tcPr>
            <w:tcW w:w="997" w:type="dxa"/>
          </w:tcPr>
          <w:p w14:paraId="0895043D" w14:textId="77777777" w:rsidR="000342A8" w:rsidRPr="00BE299F" w:rsidRDefault="000342A8" w:rsidP="000342A8">
            <w:pPr>
              <w:rPr>
                <w:rFonts w:cs="David"/>
                <w:rtl/>
              </w:rPr>
            </w:pPr>
            <w:r w:rsidRPr="00BE299F">
              <w:rPr>
                <w:rFonts w:cs="David" w:hint="cs"/>
                <w:rtl/>
              </w:rPr>
              <w:t>יחידה</w:t>
            </w:r>
          </w:p>
        </w:tc>
        <w:tc>
          <w:tcPr>
            <w:tcW w:w="929" w:type="dxa"/>
          </w:tcPr>
          <w:p w14:paraId="54B2B658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1F10A8E2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302" w:type="dxa"/>
          </w:tcPr>
          <w:p w14:paraId="35EB4518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3B35FECA" w14:textId="77777777" w:rsidR="000342A8" w:rsidRPr="00BE299F" w:rsidRDefault="000342A8" w:rsidP="000342A8">
            <w:pPr>
              <w:rPr>
                <w:rFonts w:cs="David"/>
              </w:rPr>
            </w:pPr>
          </w:p>
        </w:tc>
      </w:tr>
      <w:tr w:rsidR="000342A8" w:rsidRPr="00BE299F" w14:paraId="53E352DF" w14:textId="77777777" w:rsidTr="00356DE3">
        <w:tc>
          <w:tcPr>
            <w:tcW w:w="997" w:type="dxa"/>
          </w:tcPr>
          <w:p w14:paraId="4D0B6A71" w14:textId="77777777" w:rsidR="000342A8" w:rsidRPr="00BE299F" w:rsidRDefault="000342A8" w:rsidP="000342A8">
            <w:pPr>
              <w:rPr>
                <w:rFonts w:cs="David"/>
                <w:rtl/>
              </w:rPr>
            </w:pPr>
            <w:r w:rsidRPr="00BE299F"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29" w:type="dxa"/>
          </w:tcPr>
          <w:p w14:paraId="03CA71AD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4CC4133A" w14:textId="77777777" w:rsidR="000342A8" w:rsidRPr="00BE299F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302" w:type="dxa"/>
          </w:tcPr>
          <w:p w14:paraId="4D8236B0" w14:textId="77777777" w:rsidR="000342A8" w:rsidRPr="00BE299F" w:rsidRDefault="000342A8" w:rsidP="000342A8">
            <w:pPr>
              <w:rPr>
                <w:rFonts w:cs="David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600806E0" w14:textId="77777777" w:rsidR="000342A8" w:rsidRPr="00BE299F" w:rsidRDefault="000342A8" w:rsidP="000342A8">
            <w:pPr>
              <w:rPr>
                <w:rFonts w:cs="David"/>
              </w:rPr>
            </w:pPr>
          </w:p>
        </w:tc>
      </w:tr>
      <w:tr w:rsidR="00705EC6" w:rsidRPr="00BE299F" w14:paraId="435D4D42" w14:textId="77777777" w:rsidTr="00356DE3">
        <w:tc>
          <w:tcPr>
            <w:tcW w:w="997" w:type="dxa"/>
          </w:tcPr>
          <w:p w14:paraId="73861D22" w14:textId="77777777" w:rsidR="00705EC6" w:rsidRPr="00BE299F" w:rsidRDefault="00705EC6" w:rsidP="000342A8">
            <w:pPr>
              <w:rPr>
                <w:rFonts w:cs="David"/>
                <w:rtl/>
              </w:rPr>
            </w:pPr>
            <w:r w:rsidRPr="00BE299F">
              <w:rPr>
                <w:rFonts w:cs="David" w:hint="cs"/>
                <w:rtl/>
              </w:rPr>
              <w:t>יחידת משנה ידנית</w:t>
            </w:r>
          </w:p>
        </w:tc>
        <w:tc>
          <w:tcPr>
            <w:tcW w:w="929" w:type="dxa"/>
          </w:tcPr>
          <w:p w14:paraId="5B2F104A" w14:textId="77777777" w:rsidR="00705EC6" w:rsidRPr="00BE299F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55E48D4B" w14:textId="77777777" w:rsidR="00705EC6" w:rsidRPr="00BE299F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שעודכנה ידנית למטופל</w:t>
            </w:r>
          </w:p>
        </w:tc>
        <w:tc>
          <w:tcPr>
            <w:tcW w:w="2302" w:type="dxa"/>
          </w:tcPr>
          <w:p w14:paraId="5DE0B0F3" w14:textId="77777777" w:rsidR="00705EC6" w:rsidRPr="00BE299F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E299F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789D4379" w14:textId="77777777" w:rsidR="00705EC6" w:rsidRPr="00BE299F" w:rsidRDefault="00705EC6" w:rsidP="000342A8">
            <w:pPr>
              <w:rPr>
                <w:rFonts w:cs="David"/>
              </w:rPr>
            </w:pPr>
          </w:p>
        </w:tc>
      </w:tr>
      <w:tr w:rsidR="000342A8" w:rsidRPr="00BE299F" w14:paraId="08399D6C" w14:textId="77777777" w:rsidTr="00356DE3">
        <w:tc>
          <w:tcPr>
            <w:tcW w:w="997" w:type="dxa"/>
          </w:tcPr>
          <w:p w14:paraId="3166A61C" w14:textId="77777777" w:rsidR="000342A8" w:rsidRPr="00BE299F" w:rsidRDefault="00C85CB5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שם המכתב</w:t>
            </w:r>
          </w:p>
        </w:tc>
        <w:tc>
          <w:tcPr>
            <w:tcW w:w="929" w:type="dxa"/>
          </w:tcPr>
          <w:p w14:paraId="363038B7" w14:textId="77777777" w:rsidR="000342A8" w:rsidRPr="00BE299F" w:rsidRDefault="00007E1C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64070F32" w14:textId="77777777" w:rsidR="000342A8" w:rsidRPr="00BE299F" w:rsidRDefault="00007E1C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המכתב שהופק למטופל</w:t>
            </w:r>
          </w:p>
        </w:tc>
        <w:tc>
          <w:tcPr>
            <w:tcW w:w="2302" w:type="dxa"/>
          </w:tcPr>
          <w:p w14:paraId="5CEE1621" w14:textId="77777777" w:rsidR="000342A8" w:rsidRPr="00BE299F" w:rsidRDefault="00007E1C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טבלת מעקבים</w:t>
            </w:r>
          </w:p>
        </w:tc>
        <w:tc>
          <w:tcPr>
            <w:tcW w:w="3828" w:type="dxa"/>
          </w:tcPr>
          <w:p w14:paraId="71FC029F" w14:textId="77777777" w:rsidR="000342A8" w:rsidRPr="00BE299F" w:rsidRDefault="000342A8" w:rsidP="000342A8">
            <w:pPr>
              <w:rPr>
                <w:rFonts w:cs="David"/>
              </w:rPr>
            </w:pPr>
          </w:p>
        </w:tc>
      </w:tr>
      <w:tr w:rsidR="000342A8" w:rsidRPr="00BE299F" w14:paraId="58307386" w14:textId="77777777" w:rsidTr="00356DE3">
        <w:tc>
          <w:tcPr>
            <w:tcW w:w="997" w:type="dxa"/>
          </w:tcPr>
          <w:p w14:paraId="62A77026" w14:textId="77777777" w:rsidR="000342A8" w:rsidRPr="00BE299F" w:rsidRDefault="00D045C5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תאריך הפקה</w:t>
            </w:r>
          </w:p>
        </w:tc>
        <w:tc>
          <w:tcPr>
            <w:tcW w:w="929" w:type="dxa"/>
          </w:tcPr>
          <w:p w14:paraId="47FC2809" w14:textId="77777777" w:rsidR="000342A8" w:rsidRPr="00BE299F" w:rsidRDefault="00D045C5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תאריך</w:t>
            </w:r>
          </w:p>
        </w:tc>
        <w:tc>
          <w:tcPr>
            <w:tcW w:w="1498" w:type="dxa"/>
          </w:tcPr>
          <w:p w14:paraId="2CAF5BEC" w14:textId="77777777" w:rsidR="000342A8" w:rsidRPr="00BE299F" w:rsidRDefault="00D045C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 הפריט</w:t>
            </w:r>
          </w:p>
        </w:tc>
        <w:tc>
          <w:tcPr>
            <w:tcW w:w="2302" w:type="dxa"/>
          </w:tcPr>
          <w:p w14:paraId="6E7CBDED" w14:textId="77777777" w:rsidR="000342A8" w:rsidRPr="00BE299F" w:rsidRDefault="00D045C5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טבלת מעקבים</w:t>
            </w:r>
          </w:p>
        </w:tc>
        <w:tc>
          <w:tcPr>
            <w:tcW w:w="3828" w:type="dxa"/>
          </w:tcPr>
          <w:p w14:paraId="16DBD794" w14:textId="77777777" w:rsidR="000342A8" w:rsidRPr="00BE299F" w:rsidRDefault="00D045C5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ההנחה היא כי פריט המעקבים נוצר כאשר נוצר המכתב, במידה והוגדר כי המכתב מחייב מעקב.</w:t>
            </w:r>
          </w:p>
        </w:tc>
      </w:tr>
      <w:tr w:rsidR="004F752F" w:rsidRPr="00BE299F" w14:paraId="70869C5F" w14:textId="77777777" w:rsidTr="00356DE3">
        <w:tc>
          <w:tcPr>
            <w:tcW w:w="997" w:type="dxa"/>
          </w:tcPr>
          <w:p w14:paraId="105F1698" w14:textId="77777777" w:rsidR="004F752F" w:rsidRDefault="004F752F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נמען</w:t>
            </w:r>
          </w:p>
        </w:tc>
        <w:tc>
          <w:tcPr>
            <w:tcW w:w="929" w:type="dxa"/>
          </w:tcPr>
          <w:p w14:paraId="1ABE4685" w14:textId="77777777" w:rsidR="004F752F" w:rsidRDefault="004F752F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39B6236D" w14:textId="77777777" w:rsidR="004F752F" w:rsidRDefault="004F752F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נמען המכתב</w:t>
            </w:r>
          </w:p>
        </w:tc>
        <w:tc>
          <w:tcPr>
            <w:tcW w:w="2302" w:type="dxa"/>
          </w:tcPr>
          <w:p w14:paraId="7F610C11" w14:textId="77777777" w:rsidR="004F752F" w:rsidRDefault="004F752F" w:rsidP="000342A8">
            <w:pPr>
              <w:rPr>
                <w:rFonts w:cs="David"/>
                <w:rtl/>
              </w:rPr>
            </w:pPr>
          </w:p>
        </w:tc>
        <w:tc>
          <w:tcPr>
            <w:tcW w:w="3828" w:type="dxa"/>
          </w:tcPr>
          <w:p w14:paraId="385360E7" w14:textId="77777777" w:rsidR="004F752F" w:rsidRDefault="004F752F" w:rsidP="000342A8">
            <w:pPr>
              <w:rPr>
                <w:rFonts w:cs="David"/>
                <w:rtl/>
              </w:rPr>
            </w:pPr>
          </w:p>
        </w:tc>
      </w:tr>
    </w:tbl>
    <w:p w14:paraId="381FE920" w14:textId="77777777" w:rsidR="007B3C40" w:rsidRPr="00BE299F" w:rsidRDefault="007B3C40" w:rsidP="00243249">
      <w:pPr>
        <w:rPr>
          <w:rFonts w:cs="David"/>
          <w:rtl/>
          <w:lang w:eastAsia="he-IL"/>
        </w:rPr>
      </w:pPr>
    </w:p>
    <w:p w14:paraId="50F06FBA" w14:textId="77777777" w:rsidR="003C2E7D" w:rsidRPr="00CD6924" w:rsidRDefault="003C2E7D" w:rsidP="003C2E7D">
      <w:pPr>
        <w:pStyle w:val="Heading2"/>
        <w:numPr>
          <w:ilvl w:val="1"/>
          <w:numId w:val="2"/>
        </w:numPr>
        <w:spacing w:before="240" w:after="120" w:line="320" w:lineRule="exact"/>
        <w:rPr>
          <w:ins w:id="37" w:author="Saporta, Eyal" w:date="2015-03-02T15:32:00Z"/>
          <w:rFonts w:cs="David"/>
          <w:b/>
          <w:bCs/>
          <w:color w:val="auto"/>
          <w:sz w:val="32"/>
          <w:szCs w:val="32"/>
          <w:rtl/>
        </w:rPr>
      </w:pPr>
      <w:ins w:id="38" w:author="Saporta, Eyal" w:date="2015-03-02T15:32:00Z">
        <w:r w:rsidRPr="00CD6924">
          <w:rPr>
            <w:rFonts w:cs="David" w:hint="cs"/>
            <w:b/>
            <w:bCs/>
            <w:color w:val="auto"/>
            <w:sz w:val="32"/>
            <w:szCs w:val="32"/>
            <w:rtl/>
          </w:rPr>
          <w:t>כפתורים בדוח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3C2E7D" w:rsidRPr="00CD6924" w14:paraId="088FF139" w14:textId="77777777" w:rsidTr="008572F8">
        <w:trPr>
          <w:ins w:id="39" w:author="Saporta, Eyal" w:date="2015-03-02T15:32:00Z"/>
        </w:trPr>
        <w:tc>
          <w:tcPr>
            <w:tcW w:w="0" w:type="auto"/>
          </w:tcPr>
          <w:p w14:paraId="32FB1B65" w14:textId="77777777" w:rsidR="003C2E7D" w:rsidRPr="00CD6924" w:rsidRDefault="003C2E7D" w:rsidP="008572F8">
            <w:pPr>
              <w:rPr>
                <w:ins w:id="40" w:author="Saporta, Eyal" w:date="2015-03-02T15:32:00Z"/>
                <w:rFonts w:cs="David"/>
                <w:b/>
                <w:bCs/>
                <w:rtl/>
                <w:lang w:eastAsia="he-IL"/>
              </w:rPr>
            </w:pPr>
            <w:ins w:id="41" w:author="Saporta, Eyal" w:date="2015-03-02T15:32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6656CFF3" w14:textId="77777777" w:rsidR="003C2E7D" w:rsidRPr="00CD6924" w:rsidRDefault="003C2E7D" w:rsidP="008572F8">
            <w:pPr>
              <w:rPr>
                <w:ins w:id="42" w:author="Saporta, Eyal" w:date="2015-03-02T15:32:00Z"/>
                <w:rFonts w:cs="David"/>
                <w:b/>
                <w:bCs/>
                <w:rtl/>
                <w:lang w:eastAsia="he-IL"/>
              </w:rPr>
            </w:pPr>
            <w:ins w:id="43" w:author="Saporta, Eyal" w:date="2015-03-02T15:32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2B748A73" w14:textId="77777777" w:rsidR="003C2E7D" w:rsidRPr="00CD6924" w:rsidRDefault="003C2E7D" w:rsidP="008572F8">
            <w:pPr>
              <w:rPr>
                <w:ins w:id="44" w:author="Saporta, Eyal" w:date="2015-03-02T15:32:00Z"/>
                <w:rFonts w:cs="David"/>
                <w:b/>
                <w:bCs/>
                <w:rtl/>
                <w:lang w:eastAsia="he-IL"/>
              </w:rPr>
            </w:pPr>
            <w:ins w:id="45" w:author="Saporta, Eyal" w:date="2015-03-02T15:32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30F02A35" w14:textId="77777777" w:rsidR="003C2E7D" w:rsidRPr="00CD6924" w:rsidRDefault="003C2E7D" w:rsidP="008572F8">
            <w:pPr>
              <w:rPr>
                <w:ins w:id="46" w:author="Saporta, Eyal" w:date="2015-03-02T15:32:00Z"/>
                <w:rFonts w:cs="David"/>
                <w:b/>
                <w:bCs/>
                <w:rtl/>
                <w:lang w:eastAsia="he-IL"/>
              </w:rPr>
            </w:pPr>
            <w:ins w:id="47" w:author="Saporta, Eyal" w:date="2015-03-02T15:32:00Z">
              <w:r w:rsidRPr="00CD6924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8E60D2" w:rsidRPr="00CD6924" w14:paraId="25B32B56" w14:textId="77777777" w:rsidTr="008572F8">
        <w:trPr>
          <w:ins w:id="48" w:author="Saporta, Eyal" w:date="2015-03-02T16:07:00Z"/>
        </w:trPr>
        <w:tc>
          <w:tcPr>
            <w:tcW w:w="0" w:type="auto"/>
          </w:tcPr>
          <w:p w14:paraId="2EF6F38F" w14:textId="4920D60F" w:rsidR="008E60D2" w:rsidRPr="00CD6924" w:rsidRDefault="008E60D2" w:rsidP="008E60D2">
            <w:pPr>
              <w:rPr>
                <w:ins w:id="49" w:author="Saporta, Eyal" w:date="2015-03-02T16:07:00Z"/>
                <w:rFonts w:cs="David" w:hint="cs"/>
                <w:b/>
                <w:bCs/>
                <w:rtl/>
                <w:lang w:eastAsia="he-IL"/>
              </w:rPr>
            </w:pPr>
            <w:ins w:id="50" w:author="Saporta, Eyal" w:date="2015-03-02T16:07:00Z">
              <w:r>
                <w:rPr>
                  <w:rStyle w:val="CommentReference"/>
                  <w:rtl/>
                </w:rPr>
                <w:commentReference w:id="51"/>
              </w:r>
              <w:r>
                <w:rPr>
                  <w:rFonts w:cs="David" w:hint="cs"/>
                  <w:rtl/>
                </w:rPr>
                <w:t>ביצוע</w:t>
              </w:r>
            </w:ins>
          </w:p>
        </w:tc>
        <w:tc>
          <w:tcPr>
            <w:tcW w:w="1652" w:type="dxa"/>
          </w:tcPr>
          <w:p w14:paraId="52EA735D" w14:textId="4D23A23F" w:rsidR="008E60D2" w:rsidRPr="00CD6924" w:rsidRDefault="008E60D2" w:rsidP="008E60D2">
            <w:pPr>
              <w:rPr>
                <w:ins w:id="52" w:author="Saporta, Eyal" w:date="2015-03-02T16:07:00Z"/>
                <w:rFonts w:cs="David" w:hint="cs"/>
                <w:b/>
                <w:bCs/>
                <w:rtl/>
                <w:lang w:eastAsia="he-IL"/>
              </w:rPr>
            </w:pPr>
            <w:ins w:id="53" w:author="Saporta, Eyal" w:date="2015-03-02T16:07:00Z">
              <w:r>
                <w:fldChar w:fldCharType="begin"/>
              </w:r>
              <w:r>
                <w:instrText xml:space="preserve"> INCLUDEPICTURE  "cid:image002.png@01D054D8.7B35D8E0" \* MERGEFORMATINET </w:instrText>
              </w:r>
              <w:r>
                <w:fldChar w:fldCharType="separate"/>
              </w:r>
              <w:r>
                <w:pict w14:anchorId="1521CF8A">
                  <v:shape id="Picture 3" o:spid="_x0000_i1027" type="#_x0000_t75" alt="" style="width:11.4pt;height:11.4pt">
                    <v:imagedata r:id="rId12" r:href="rId13"/>
                  </v:shape>
                </w:pict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6B141ECE" w14:textId="77777777" w:rsidR="008E60D2" w:rsidRDefault="008E60D2" w:rsidP="008E60D2">
            <w:pPr>
              <w:rPr>
                <w:ins w:id="54" w:author="Saporta, Eyal" w:date="2015-03-02T16:07:00Z"/>
                <w:rFonts w:ascii="Calibri" w:hAnsi="Calibri" w:cs="David"/>
              </w:rPr>
            </w:pPr>
            <w:ins w:id="55" w:author="Saporta, Eyal" w:date="2015-03-02T16:07:00Z">
              <w:r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07589C64" w14:textId="7DEEAF75" w:rsidR="008E60D2" w:rsidRPr="00CD6924" w:rsidRDefault="008E60D2" w:rsidP="008E60D2">
            <w:pPr>
              <w:rPr>
                <w:ins w:id="56" w:author="Saporta, Eyal" w:date="2015-03-02T16:07:00Z"/>
                <w:rFonts w:cs="David" w:hint="cs"/>
                <w:b/>
                <w:bCs/>
                <w:rtl/>
                <w:lang w:eastAsia="he-IL"/>
              </w:rPr>
            </w:pPr>
            <w:ins w:id="57" w:author="Saporta, Eyal" w:date="2015-03-02T16:07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14:paraId="6D74677D" w14:textId="37656D5A" w:rsidR="008E60D2" w:rsidRPr="00CD6924" w:rsidRDefault="008E60D2" w:rsidP="008E60D2">
            <w:pPr>
              <w:rPr>
                <w:ins w:id="58" w:author="Saporta, Eyal" w:date="2015-03-02T16:07:00Z"/>
                <w:rFonts w:cs="David"/>
                <w:b/>
                <w:bCs/>
                <w:lang w:eastAsia="he-IL"/>
              </w:rPr>
            </w:pPr>
            <w:ins w:id="59" w:author="Saporta, Eyal" w:date="2015-03-02T16:07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  <w:bookmarkStart w:id="60" w:name="_GoBack"/>
              <w:bookmarkEnd w:id="60"/>
            </w:ins>
          </w:p>
        </w:tc>
      </w:tr>
      <w:tr w:rsidR="003C2E7D" w:rsidRPr="00CD6924" w14:paraId="252CD5CD" w14:textId="77777777" w:rsidTr="008572F8">
        <w:trPr>
          <w:ins w:id="61" w:author="Saporta, Eyal" w:date="2015-03-02T15:32:00Z"/>
        </w:trPr>
        <w:tc>
          <w:tcPr>
            <w:tcW w:w="0" w:type="auto"/>
          </w:tcPr>
          <w:p w14:paraId="1FD89622" w14:textId="77777777" w:rsidR="003C2E7D" w:rsidRDefault="003C2E7D" w:rsidP="008572F8">
            <w:pPr>
              <w:rPr>
                <w:ins w:id="62" w:author="Saporta, Eyal" w:date="2015-03-02T15:32:00Z"/>
                <w:rFonts w:cs="David"/>
                <w:rtl/>
                <w:lang w:eastAsia="he-IL"/>
              </w:rPr>
            </w:pPr>
            <w:commentRangeStart w:id="63"/>
            <w:ins w:id="64" w:author="Saporta, Eyal" w:date="2015-03-02T15:32:00Z">
              <w:r w:rsidRPr="008572F8">
                <w:rPr>
                  <w:rFonts w:cs="David" w:hint="cs"/>
                  <w:rtl/>
                  <w:lang w:eastAsia="he-IL"/>
                </w:rPr>
                <w:lastRenderedPageBreak/>
                <w:t>סיכום</w:t>
              </w:r>
              <w:commentRangeEnd w:id="63"/>
              <w:r w:rsidRPr="008572F8">
                <w:rPr>
                  <w:rStyle w:val="CommentReference"/>
                  <w:sz w:val="24"/>
                  <w:szCs w:val="24"/>
                  <w:rtl/>
                </w:rPr>
                <w:commentReference w:id="63"/>
              </w:r>
              <w:r w:rsidRPr="00672003"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530460FB" w14:textId="77777777" w:rsidR="003C2E7D" w:rsidRDefault="003C2E7D" w:rsidP="008572F8">
            <w:pPr>
              <w:rPr>
                <w:ins w:id="65" w:author="Saporta, Eyal" w:date="2015-03-02T15:32:00Z"/>
                <w:rFonts w:cs="David"/>
                <w:rtl/>
                <w:lang w:eastAsia="he-IL"/>
              </w:rPr>
            </w:pPr>
            <w:ins w:id="66" w:author="Saporta, Eyal" w:date="2015-03-02T15:32:00Z">
              <w:r w:rsidRPr="00672003">
                <w:object w:dxaOrig="732" w:dyaOrig="264" w14:anchorId="525639B3">
                  <v:shape id="_x0000_i1026" type="#_x0000_t75" style="width:36.6pt;height:13.2pt" o:ole="">
                    <v:imagedata r:id="rId14" o:title=""/>
                  </v:shape>
                  <o:OLEObject Type="Embed" ProgID="Visio.Drawing.15" ShapeID="_x0000_i1026" DrawAspect="Content" ObjectID="_1486817828" r:id="rId15"/>
                </w:object>
              </w:r>
            </w:ins>
          </w:p>
        </w:tc>
        <w:tc>
          <w:tcPr>
            <w:tcW w:w="3260" w:type="dxa"/>
          </w:tcPr>
          <w:p w14:paraId="02DDD88C" w14:textId="77507881" w:rsidR="003C2E7D" w:rsidRDefault="003C2E7D" w:rsidP="009C0CD9">
            <w:pPr>
              <w:rPr>
                <w:ins w:id="67" w:author="Saporta, Eyal" w:date="2015-03-02T15:32:00Z"/>
                <w:rFonts w:cs="David"/>
                <w:rtl/>
                <w:lang w:eastAsia="he-IL"/>
              </w:rPr>
            </w:pPr>
            <w:ins w:id="68" w:author="Saporta, Eyal" w:date="2015-03-02T15:32:00Z">
              <w:r w:rsidRPr="00672003">
                <w:rPr>
                  <w:rFonts w:cs="David" w:hint="cs"/>
                  <w:rtl/>
                  <w:lang w:eastAsia="he-IL"/>
                </w:rPr>
                <w:t>בלחיצה יוצג סיכום המפגש (</w:t>
              </w:r>
              <w:r w:rsidRPr="00672003">
                <w:rPr>
                  <w:rFonts w:cs="David" w:hint="cs"/>
                  <w:lang w:eastAsia="he-IL"/>
                </w:rPr>
                <w:t>PDF</w:t>
              </w:r>
              <w:r w:rsidRPr="00672003">
                <w:rPr>
                  <w:rFonts w:cs="David" w:hint="cs"/>
                  <w:rtl/>
                  <w:lang w:eastAsia="he-IL"/>
                </w:rPr>
                <w:t xml:space="preserve">) שבו נוצר </w:t>
              </w:r>
            </w:ins>
            <w:ins w:id="69" w:author="Saporta, Eyal" w:date="2015-03-02T15:38:00Z">
              <w:r w:rsidR="009C0CD9">
                <w:rPr>
                  <w:rFonts w:cs="David" w:hint="cs"/>
                  <w:rtl/>
                  <w:lang w:eastAsia="he-IL"/>
                </w:rPr>
                <w:t>המכתב</w:t>
              </w:r>
            </w:ins>
            <w:ins w:id="70" w:author="Saporta, Eyal" w:date="2015-03-02T15:32:00Z">
              <w:r w:rsidRPr="00672003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13C91B66" w14:textId="77777777" w:rsidR="003C2E7D" w:rsidRDefault="003C2E7D" w:rsidP="008572F8">
            <w:pPr>
              <w:rPr>
                <w:ins w:id="71" w:author="Saporta, Eyal" w:date="2015-03-02T15:32:00Z"/>
                <w:rFonts w:cs="David"/>
                <w:rtl/>
                <w:lang w:eastAsia="he-IL"/>
              </w:rPr>
            </w:pPr>
            <w:ins w:id="72" w:author="Saporta, Eyal" w:date="2015-03-02T15:3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4BAD87E4" w14:textId="77777777" w:rsidR="003C2E7D" w:rsidRDefault="003C2E7D" w:rsidP="003C2E7D">
      <w:pPr>
        <w:pStyle w:val="Heading2"/>
        <w:spacing w:before="240" w:after="120" w:line="320" w:lineRule="exact"/>
        <w:ind w:left="792"/>
        <w:rPr>
          <w:ins w:id="73" w:author="Saporta, Eyal" w:date="2015-03-02T15:32:00Z"/>
          <w:rFonts w:cs="David"/>
          <w:b/>
          <w:bCs/>
          <w:color w:val="auto"/>
          <w:sz w:val="32"/>
          <w:szCs w:val="32"/>
        </w:rPr>
      </w:pPr>
    </w:p>
    <w:p w14:paraId="669760C4" w14:textId="77777777" w:rsidR="00243249" w:rsidRPr="00BE299F" w:rsidRDefault="00154548" w:rsidP="003C2E7D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57391F41" w14:textId="5B1C1ECB" w:rsidR="00E35B83" w:rsidRPr="00BE299F" w:rsidRDefault="5B1C1ECB" w:rsidP="00DF3DB3">
      <w:pPr>
        <w:ind w:left="720"/>
        <w:rPr>
          <w:rFonts w:cs="David"/>
          <w:rtl/>
          <w:lang w:eastAsia="he-IL"/>
        </w:rPr>
      </w:pPr>
      <w:r w:rsidRPr="5B1C1ECB">
        <w:rPr>
          <w:rFonts w:ascii="David" w:eastAsia="David" w:hAnsi="David" w:cs="David"/>
          <w:rtl/>
          <w:lang w:eastAsia="he-IL"/>
        </w:rPr>
        <w:t>בהתאם לפרופיל המשתמש</w:t>
      </w:r>
      <w:r w:rsidR="00B068C0" w:rsidRPr="5B1C1ECB">
        <w:rPr>
          <w:rFonts w:ascii="David" w:eastAsia="David" w:hAnsi="David" w:cs="David"/>
          <w:lang w:eastAsia="he-IL"/>
        </w:rPr>
        <w:t>.</w:t>
      </w:r>
    </w:p>
    <w:p w14:paraId="24DE9F3A" w14:textId="77777777" w:rsidR="00E35B83" w:rsidRPr="00BE299F" w:rsidRDefault="00E35B83" w:rsidP="00E35B83">
      <w:pPr>
        <w:rPr>
          <w:rFonts w:cs="David"/>
          <w:rtl/>
          <w:lang w:eastAsia="he-IL"/>
        </w:rPr>
      </w:pPr>
    </w:p>
    <w:p w14:paraId="785EF786" w14:textId="77777777" w:rsidR="00243249" w:rsidRPr="00BE299F" w:rsidRDefault="00874BD0" w:rsidP="009C0CD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E299F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1995FBA1" w14:textId="77777777" w:rsidR="00196743" w:rsidRPr="00BE299F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BE299F">
        <w:rPr>
          <w:rFonts w:cs="David" w:hint="cs"/>
          <w:rtl/>
          <w:lang w:eastAsia="he-IL"/>
        </w:rPr>
        <w:t>אין.</w:t>
      </w:r>
    </w:p>
    <w:sectPr w:rsidR="00196743" w:rsidRPr="00BE299F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5" w:author="אני" w:date="2014-10-28T14:57:00Z" w:initials="SE">
    <w:p w14:paraId="4B3A681B" w14:textId="5BD77D30" w:rsidR="00471543" w:rsidRDefault="0047154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1341</w:t>
      </w:r>
    </w:p>
  </w:comment>
  <w:comment w:id="51" w:author="אני [2]" w:date="2015-03-02T16:06:00Z" w:initials="SE">
    <w:p w14:paraId="0E48AD02" w14:textId="77777777" w:rsidR="008E60D2" w:rsidRDefault="008E60D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319</w:t>
      </w:r>
    </w:p>
  </w:comment>
  <w:comment w:id="63" w:author="אני" w:date="2015-03-02T15:04:00Z" w:initials="SE">
    <w:p w14:paraId="4412D75D" w14:textId="77777777" w:rsidR="003C2E7D" w:rsidRDefault="003C2E7D" w:rsidP="003C2E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3A681B" w15:done="0"/>
  <w15:commentEx w15:paraId="0E48AD02" w15:done="0"/>
  <w15:commentEx w15:paraId="4412D7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B78D4" w14:textId="77777777" w:rsidR="00960713" w:rsidRDefault="00960713" w:rsidP="000275D4">
      <w:r>
        <w:separator/>
      </w:r>
    </w:p>
  </w:endnote>
  <w:endnote w:type="continuationSeparator" w:id="0">
    <w:p w14:paraId="36BA36C6" w14:textId="77777777" w:rsidR="00960713" w:rsidRDefault="0096071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DE82C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3C7F3B6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28581" w14:textId="77777777" w:rsidR="00960713" w:rsidRDefault="00960713" w:rsidP="000275D4">
      <w:r>
        <w:separator/>
      </w:r>
    </w:p>
  </w:footnote>
  <w:footnote w:type="continuationSeparator" w:id="0">
    <w:p w14:paraId="417A57B5" w14:textId="77777777" w:rsidR="00960713" w:rsidRDefault="0096071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562B8" w14:textId="77777777" w:rsidR="000275D4" w:rsidRPr="00262713" w:rsidRDefault="000275D4" w:rsidP="00FE1FF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FE1FFC" w:rsidRPr="00FE1FFC">
      <w:rPr>
        <w:rFonts w:cs="David"/>
        <w:sz w:val="18"/>
        <w:szCs w:val="20"/>
        <w:rtl/>
        <w:lang w:eastAsia="he-IL"/>
      </w:rPr>
      <w:t>מכתבים שלא התקבלה עליהם תשובה</w:t>
    </w:r>
    <w:r w:rsidR="00FE1FFC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C3072CA" w14:textId="0E24FA6F" w:rsidR="000275D4" w:rsidRPr="000275D4" w:rsidRDefault="009B449C" w:rsidP="003C2E7D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74" w:author="אני" w:date="2014-10-28T14:46:00Z">
      <w:r w:rsidR="007050E8" w:rsidDel="001F3C3C">
        <w:rPr>
          <w:rFonts w:cs="David"/>
          <w:sz w:val="18"/>
          <w:szCs w:val="20"/>
          <w:lang w:eastAsia="he-IL"/>
        </w:rPr>
        <w:delText>1</w:delText>
      </w:r>
    </w:del>
    <w:ins w:id="75" w:author="אני" w:date="2014-10-28T14:46:00Z">
      <w:del w:id="76" w:author="Saporta, Eyal" w:date="2015-03-02T15:31:00Z">
        <w:r w:rsidR="001F3C3C" w:rsidDel="003C2E7D">
          <w:rPr>
            <w:rFonts w:cs="David"/>
            <w:sz w:val="18"/>
            <w:szCs w:val="20"/>
            <w:lang w:eastAsia="he-IL"/>
          </w:rPr>
          <w:delText>2</w:delText>
        </w:r>
      </w:del>
    </w:ins>
    <w:ins w:id="77" w:author="Saporta, Eyal" w:date="2015-03-02T15:31:00Z">
      <w:r w:rsidR="003C2E7D">
        <w:rPr>
          <w:rFonts w:cs="David"/>
          <w:sz w:val="18"/>
          <w:szCs w:val="20"/>
          <w:lang w:eastAsia="he-IL"/>
        </w:rPr>
        <w:t>3</w:t>
      </w:r>
    </w:ins>
    <w:r w:rsidR="007050E8">
      <w:rPr>
        <w:rFonts w:cs="David"/>
        <w:sz w:val="18"/>
        <w:szCs w:val="20"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78" w:author="אני" w:date="2014-10-28T14:46:00Z">
      <w:r w:rsidR="007050E8" w:rsidDel="001F3C3C">
        <w:rPr>
          <w:rFonts w:cs="David" w:hint="cs"/>
          <w:sz w:val="18"/>
          <w:szCs w:val="20"/>
          <w:rtl/>
          <w:lang w:eastAsia="he-IL"/>
        </w:rPr>
        <w:delText>28/09/2014</w:delText>
      </w:r>
    </w:del>
    <w:ins w:id="79" w:author="Saporta, Eyal" w:date="2015-03-02T15:31:00Z">
      <w:r w:rsidR="003C2E7D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E60D2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E60D2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6E7560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Saporta, Eyal">
    <w15:presenceInfo w15:providerId="AD" w15:userId="S-1-5-21-1957994488-842925246-40105171-1704967"/>
  </w15:person>
  <w15:person w15:author="אני [2]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07E1C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704D5"/>
    <w:rsid w:val="00070CFF"/>
    <w:rsid w:val="00092AC9"/>
    <w:rsid w:val="00095DAE"/>
    <w:rsid w:val="000B1EF0"/>
    <w:rsid w:val="000B68A8"/>
    <w:rsid w:val="000C7771"/>
    <w:rsid w:val="000D7F4F"/>
    <w:rsid w:val="001060E6"/>
    <w:rsid w:val="001332A2"/>
    <w:rsid w:val="001339E2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D16C5"/>
    <w:rsid w:val="001E05BB"/>
    <w:rsid w:val="001E13A4"/>
    <w:rsid w:val="001E1B90"/>
    <w:rsid w:val="001F3C3C"/>
    <w:rsid w:val="00243249"/>
    <w:rsid w:val="00274E0A"/>
    <w:rsid w:val="0028737B"/>
    <w:rsid w:val="002A7253"/>
    <w:rsid w:val="002A7628"/>
    <w:rsid w:val="002B1909"/>
    <w:rsid w:val="002C008D"/>
    <w:rsid w:val="002C18D8"/>
    <w:rsid w:val="002D60AA"/>
    <w:rsid w:val="0030086B"/>
    <w:rsid w:val="0030796C"/>
    <w:rsid w:val="00321AD6"/>
    <w:rsid w:val="0032454F"/>
    <w:rsid w:val="00331A00"/>
    <w:rsid w:val="00334896"/>
    <w:rsid w:val="0033688B"/>
    <w:rsid w:val="003375FC"/>
    <w:rsid w:val="003438DA"/>
    <w:rsid w:val="00345098"/>
    <w:rsid w:val="00350CBA"/>
    <w:rsid w:val="0035473B"/>
    <w:rsid w:val="003821A2"/>
    <w:rsid w:val="003B11B8"/>
    <w:rsid w:val="003C2E7D"/>
    <w:rsid w:val="003D414D"/>
    <w:rsid w:val="003E6CA8"/>
    <w:rsid w:val="004059F9"/>
    <w:rsid w:val="00422305"/>
    <w:rsid w:val="0043758F"/>
    <w:rsid w:val="004458B2"/>
    <w:rsid w:val="00471543"/>
    <w:rsid w:val="00493043"/>
    <w:rsid w:val="004A3B26"/>
    <w:rsid w:val="004D1C18"/>
    <w:rsid w:val="004D352F"/>
    <w:rsid w:val="004E288D"/>
    <w:rsid w:val="004F752F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52BA2"/>
    <w:rsid w:val="0057592C"/>
    <w:rsid w:val="00575B45"/>
    <w:rsid w:val="005844AD"/>
    <w:rsid w:val="005928F1"/>
    <w:rsid w:val="005D031E"/>
    <w:rsid w:val="005D1DF0"/>
    <w:rsid w:val="00605C8A"/>
    <w:rsid w:val="00607D29"/>
    <w:rsid w:val="0063165D"/>
    <w:rsid w:val="00634FF2"/>
    <w:rsid w:val="006466CF"/>
    <w:rsid w:val="00646D98"/>
    <w:rsid w:val="00650732"/>
    <w:rsid w:val="0065250A"/>
    <w:rsid w:val="00652D92"/>
    <w:rsid w:val="00663269"/>
    <w:rsid w:val="006A3A1F"/>
    <w:rsid w:val="006A3E66"/>
    <w:rsid w:val="006A6FEF"/>
    <w:rsid w:val="006B6FBB"/>
    <w:rsid w:val="006D193B"/>
    <w:rsid w:val="006D3E19"/>
    <w:rsid w:val="006E0D46"/>
    <w:rsid w:val="006E1421"/>
    <w:rsid w:val="006F3862"/>
    <w:rsid w:val="007050E8"/>
    <w:rsid w:val="00705EC6"/>
    <w:rsid w:val="00711F72"/>
    <w:rsid w:val="007204A7"/>
    <w:rsid w:val="00736C8C"/>
    <w:rsid w:val="007479E5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41B91"/>
    <w:rsid w:val="00845F94"/>
    <w:rsid w:val="00861A1F"/>
    <w:rsid w:val="00861A61"/>
    <w:rsid w:val="00874BD0"/>
    <w:rsid w:val="00875DC1"/>
    <w:rsid w:val="008800F9"/>
    <w:rsid w:val="008A06B2"/>
    <w:rsid w:val="008A5C9D"/>
    <w:rsid w:val="008B12E7"/>
    <w:rsid w:val="008D510E"/>
    <w:rsid w:val="008E1F3C"/>
    <w:rsid w:val="008E60D2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60713"/>
    <w:rsid w:val="009736E0"/>
    <w:rsid w:val="009964A5"/>
    <w:rsid w:val="009B449C"/>
    <w:rsid w:val="009B5C27"/>
    <w:rsid w:val="009B7EA9"/>
    <w:rsid w:val="009C0CD9"/>
    <w:rsid w:val="009C16A9"/>
    <w:rsid w:val="009C1D6F"/>
    <w:rsid w:val="009E30E8"/>
    <w:rsid w:val="009E4988"/>
    <w:rsid w:val="009F0B6E"/>
    <w:rsid w:val="009F30F3"/>
    <w:rsid w:val="009F7AAC"/>
    <w:rsid w:val="00A41DB2"/>
    <w:rsid w:val="00A41DF1"/>
    <w:rsid w:val="00A516D4"/>
    <w:rsid w:val="00A55A4D"/>
    <w:rsid w:val="00A62AF8"/>
    <w:rsid w:val="00A702EF"/>
    <w:rsid w:val="00A96088"/>
    <w:rsid w:val="00A9702F"/>
    <w:rsid w:val="00AA635D"/>
    <w:rsid w:val="00AB7218"/>
    <w:rsid w:val="00AC002C"/>
    <w:rsid w:val="00AC01EB"/>
    <w:rsid w:val="00AC5A39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41C9"/>
    <w:rsid w:val="00B276D5"/>
    <w:rsid w:val="00B36E80"/>
    <w:rsid w:val="00B53246"/>
    <w:rsid w:val="00B5736E"/>
    <w:rsid w:val="00B6528A"/>
    <w:rsid w:val="00B902E6"/>
    <w:rsid w:val="00BA0E3E"/>
    <w:rsid w:val="00BA1B81"/>
    <w:rsid w:val="00BA56D6"/>
    <w:rsid w:val="00BE299F"/>
    <w:rsid w:val="00BE60DA"/>
    <w:rsid w:val="00BF05DC"/>
    <w:rsid w:val="00C067E5"/>
    <w:rsid w:val="00C20AB0"/>
    <w:rsid w:val="00C2550F"/>
    <w:rsid w:val="00C276E6"/>
    <w:rsid w:val="00C30CBD"/>
    <w:rsid w:val="00C326CB"/>
    <w:rsid w:val="00C346AB"/>
    <w:rsid w:val="00C41D51"/>
    <w:rsid w:val="00C5136C"/>
    <w:rsid w:val="00C51D49"/>
    <w:rsid w:val="00C6494D"/>
    <w:rsid w:val="00C6782C"/>
    <w:rsid w:val="00C81DBE"/>
    <w:rsid w:val="00C85CB5"/>
    <w:rsid w:val="00C9251B"/>
    <w:rsid w:val="00CB713C"/>
    <w:rsid w:val="00CD600C"/>
    <w:rsid w:val="00CD64AA"/>
    <w:rsid w:val="00CE2E9D"/>
    <w:rsid w:val="00CF5EBB"/>
    <w:rsid w:val="00D045C5"/>
    <w:rsid w:val="00D13142"/>
    <w:rsid w:val="00D22708"/>
    <w:rsid w:val="00D25A6E"/>
    <w:rsid w:val="00D3358E"/>
    <w:rsid w:val="00D33737"/>
    <w:rsid w:val="00D55FC5"/>
    <w:rsid w:val="00D60073"/>
    <w:rsid w:val="00D615C9"/>
    <w:rsid w:val="00D63746"/>
    <w:rsid w:val="00D672FE"/>
    <w:rsid w:val="00D93E3C"/>
    <w:rsid w:val="00D96701"/>
    <w:rsid w:val="00DA0AE6"/>
    <w:rsid w:val="00DA3F68"/>
    <w:rsid w:val="00DC6693"/>
    <w:rsid w:val="00DC6E67"/>
    <w:rsid w:val="00DE68B9"/>
    <w:rsid w:val="00DF2B66"/>
    <w:rsid w:val="00DF3A81"/>
    <w:rsid w:val="00DF3DB3"/>
    <w:rsid w:val="00DF5D1A"/>
    <w:rsid w:val="00DF759E"/>
    <w:rsid w:val="00E00D29"/>
    <w:rsid w:val="00E03335"/>
    <w:rsid w:val="00E051B4"/>
    <w:rsid w:val="00E10507"/>
    <w:rsid w:val="00E2016F"/>
    <w:rsid w:val="00E27E91"/>
    <w:rsid w:val="00E31F1F"/>
    <w:rsid w:val="00E325FB"/>
    <w:rsid w:val="00E35B83"/>
    <w:rsid w:val="00E56881"/>
    <w:rsid w:val="00E60220"/>
    <w:rsid w:val="00E80CE2"/>
    <w:rsid w:val="00E852F1"/>
    <w:rsid w:val="00E87397"/>
    <w:rsid w:val="00E937AB"/>
    <w:rsid w:val="00EC2B28"/>
    <w:rsid w:val="00EC4F39"/>
    <w:rsid w:val="00ED63A3"/>
    <w:rsid w:val="00EE3330"/>
    <w:rsid w:val="00EE3836"/>
    <w:rsid w:val="00EF3C5F"/>
    <w:rsid w:val="00F133AC"/>
    <w:rsid w:val="00F14AE7"/>
    <w:rsid w:val="00F16C71"/>
    <w:rsid w:val="00F619DD"/>
    <w:rsid w:val="00F642E7"/>
    <w:rsid w:val="00F66766"/>
    <w:rsid w:val="00F704F5"/>
    <w:rsid w:val="00F747B1"/>
    <w:rsid w:val="00F759FF"/>
    <w:rsid w:val="00F85535"/>
    <w:rsid w:val="00F87787"/>
    <w:rsid w:val="00F92E5B"/>
    <w:rsid w:val="00FA06FB"/>
    <w:rsid w:val="00FB5492"/>
    <w:rsid w:val="00FE1FFC"/>
    <w:rsid w:val="00FF689E"/>
    <w:rsid w:val="00FF7EB0"/>
    <w:rsid w:val="5B1C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0532C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F3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C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C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C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C3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054D8.7B35D8E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package" Target="embeddings/Microsoft_Visio_Drawing1.vsdx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902B4-DCDC-4E06-BA86-E70AB0862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41B4C-2577-46C1-8CE8-FC9A71BCBC1F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9C0FAA-C64B-49B2-8D4C-560EDCE60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14</TotalTime>
  <Pages>5</Pages>
  <Words>387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Saporta, Eyal</cp:lastModifiedBy>
  <cp:revision>18</cp:revision>
  <dcterms:created xsi:type="dcterms:W3CDTF">2014-09-28T12:46:00Z</dcterms:created>
  <dcterms:modified xsi:type="dcterms:W3CDTF">2015-03-02T14:07:00Z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