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44" w:rsidRDefault="00E71344" w:rsidP="00E71344">
      <w:pPr>
        <w:spacing w:line="360" w:lineRule="auto"/>
        <w:jc w:val="right"/>
        <w:rPr>
          <w:rFonts w:ascii="David" w:hAnsi="David" w:cs="David" w:hint="cs"/>
          <w:sz w:val="28"/>
          <w:szCs w:val="28"/>
          <w:rtl/>
        </w:rPr>
      </w:pPr>
      <w:r>
        <w:rPr>
          <w:rFonts w:ascii="David" w:hAnsi="David" w:cs="David" w:hint="eastAsia"/>
          <w:sz w:val="28"/>
          <w:szCs w:val="28"/>
          <w:rtl/>
        </w:rPr>
        <w:t>‏יום שישי</w:t>
      </w:r>
      <w:r>
        <w:rPr>
          <w:rFonts w:ascii="David" w:hAnsi="David" w:cs="David"/>
          <w:sz w:val="28"/>
          <w:szCs w:val="28"/>
          <w:rtl/>
        </w:rPr>
        <w:t xml:space="preserve"> 20 דצמבר 2019</w:t>
      </w:r>
    </w:p>
    <w:p w:rsidR="00EF7463" w:rsidRDefault="00E71344" w:rsidP="00456FFE">
      <w:pPr>
        <w:spacing w:line="360" w:lineRule="auto"/>
        <w:rPr>
          <w:rFonts w:ascii="David" w:hAnsi="David" w:cs="David"/>
          <w:sz w:val="28"/>
          <w:szCs w:val="28"/>
          <w:rtl/>
        </w:rPr>
      </w:pPr>
      <w:r>
        <w:rPr>
          <w:rFonts w:ascii="David" w:hAnsi="David" w:cs="David" w:hint="cs"/>
          <w:sz w:val="28"/>
          <w:szCs w:val="28"/>
          <w:rtl/>
        </w:rPr>
        <w:t>מלכי, רם ו</w:t>
      </w:r>
      <w:r>
        <w:rPr>
          <w:rFonts w:ascii="David" w:hAnsi="David" w:cs="David"/>
          <w:sz w:val="28"/>
          <w:szCs w:val="28"/>
          <w:rtl/>
        </w:rPr>
        <w:t>בר</w:t>
      </w:r>
      <w:r>
        <w:rPr>
          <w:rFonts w:ascii="David" w:hAnsi="David" w:cs="David" w:hint="cs"/>
          <w:sz w:val="28"/>
          <w:szCs w:val="28"/>
          <w:rtl/>
        </w:rPr>
        <w:t xml:space="preserve"> היקרים, </w:t>
      </w:r>
    </w:p>
    <w:p w:rsidR="00E71344" w:rsidRDefault="00E71344" w:rsidP="00456FFE">
      <w:pPr>
        <w:spacing w:line="360" w:lineRule="auto"/>
        <w:rPr>
          <w:rFonts w:ascii="David" w:hAnsi="David" w:cs="David"/>
          <w:sz w:val="28"/>
          <w:szCs w:val="28"/>
          <w:rtl/>
        </w:rPr>
      </w:pPr>
      <w:r>
        <w:rPr>
          <w:rFonts w:ascii="David" w:hAnsi="David" w:cs="David" w:hint="cs"/>
          <w:sz w:val="28"/>
          <w:szCs w:val="28"/>
          <w:rtl/>
        </w:rPr>
        <w:t xml:space="preserve">משימה נכבדה הוטלה עליכם, להוביל את המחזור כולו על משתתפיו ומפקדיו, למחוזות הדרום. משימה מורכבת, שמחד </w:t>
      </w:r>
      <w:r>
        <w:rPr>
          <w:rFonts w:ascii="David" w:hAnsi="David" w:cs="David"/>
          <w:sz w:val="28"/>
          <w:szCs w:val="28"/>
          <w:rtl/>
        </w:rPr>
        <w:t>–</w:t>
      </w:r>
      <w:r>
        <w:rPr>
          <w:rFonts w:ascii="David" w:hAnsi="David" w:cs="David" w:hint="cs"/>
          <w:sz w:val="28"/>
          <w:szCs w:val="28"/>
          <w:rtl/>
        </w:rPr>
        <w:t xml:space="preserve"> צריכה לגעת ולכסות מרכיבים של הביטחו</w:t>
      </w:r>
      <w:r>
        <w:rPr>
          <w:rFonts w:ascii="David" w:hAnsi="David" w:cs="David" w:hint="eastAsia"/>
          <w:sz w:val="28"/>
          <w:szCs w:val="28"/>
          <w:rtl/>
        </w:rPr>
        <w:t>ן</w:t>
      </w:r>
      <w:r>
        <w:rPr>
          <w:rFonts w:ascii="David" w:hAnsi="David" w:cs="David" w:hint="cs"/>
          <w:sz w:val="28"/>
          <w:szCs w:val="28"/>
          <w:rtl/>
        </w:rPr>
        <w:t xml:space="preserve"> הלאומי בהקשר לאותו חבל ארץ ומאידך </w:t>
      </w:r>
      <w:r>
        <w:rPr>
          <w:rFonts w:ascii="David" w:hAnsi="David" w:cs="David"/>
          <w:sz w:val="28"/>
          <w:szCs w:val="28"/>
          <w:rtl/>
        </w:rPr>
        <w:t>–</w:t>
      </w:r>
      <w:r>
        <w:rPr>
          <w:rFonts w:ascii="David" w:hAnsi="David" w:cs="David" w:hint="cs"/>
          <w:sz w:val="28"/>
          <w:szCs w:val="28"/>
          <w:rtl/>
        </w:rPr>
        <w:t xml:space="preserve"> לענות על רצונותיהם וצרכיהם של כל מיני בעלי דעות (אחדים בעלי מעמד סטטורי רלבנטי ואחרים חסרי מעמד אך בעלי רצון להשפיע).</w:t>
      </w:r>
    </w:p>
    <w:p w:rsidR="00E71344" w:rsidRDefault="00E71344" w:rsidP="00456FFE">
      <w:pPr>
        <w:spacing w:line="360" w:lineRule="auto"/>
        <w:rPr>
          <w:rFonts w:ascii="David" w:hAnsi="David" w:cs="David"/>
          <w:sz w:val="28"/>
          <w:szCs w:val="28"/>
          <w:rtl/>
        </w:rPr>
      </w:pPr>
      <w:r>
        <w:rPr>
          <w:rFonts w:ascii="David" w:hAnsi="David" w:cs="David" w:hint="cs"/>
          <w:sz w:val="28"/>
          <w:szCs w:val="28"/>
          <w:rtl/>
        </w:rPr>
        <w:t>עמדתם בכבוד במשימה, יותר מכך, עמדתם</w:t>
      </w:r>
      <w:r w:rsidR="005A56AB">
        <w:rPr>
          <w:rFonts w:ascii="David" w:hAnsi="David" w:cs="David" w:hint="cs"/>
          <w:sz w:val="28"/>
          <w:szCs w:val="28"/>
          <w:rtl/>
        </w:rPr>
        <w:t xml:space="preserve"> בה</w:t>
      </w:r>
      <w:r>
        <w:rPr>
          <w:rFonts w:ascii="David" w:hAnsi="David" w:cs="David" w:hint="cs"/>
          <w:sz w:val="28"/>
          <w:szCs w:val="28"/>
          <w:rtl/>
        </w:rPr>
        <w:t xml:space="preserve"> בגאון, בביטחו</w:t>
      </w:r>
      <w:r>
        <w:rPr>
          <w:rFonts w:ascii="David" w:hAnsi="David" w:cs="David" w:hint="eastAsia"/>
          <w:sz w:val="28"/>
          <w:szCs w:val="28"/>
          <w:rtl/>
        </w:rPr>
        <w:t>ן</w:t>
      </w:r>
      <w:r w:rsidR="005A56AB">
        <w:rPr>
          <w:rFonts w:ascii="David" w:hAnsi="David" w:cs="David" w:hint="cs"/>
          <w:sz w:val="28"/>
          <w:szCs w:val="28"/>
          <w:rtl/>
        </w:rPr>
        <w:t xml:space="preserve"> ובהצלחה.</w:t>
      </w:r>
    </w:p>
    <w:p w:rsidR="00E71344" w:rsidRDefault="00E71344" w:rsidP="005A56AB">
      <w:pPr>
        <w:spacing w:line="360" w:lineRule="auto"/>
        <w:rPr>
          <w:rFonts w:ascii="David" w:hAnsi="David" w:cs="David"/>
          <w:sz w:val="28"/>
          <w:szCs w:val="28"/>
          <w:rtl/>
        </w:rPr>
      </w:pPr>
      <w:r>
        <w:rPr>
          <w:rFonts w:ascii="David" w:hAnsi="David" w:cs="David" w:hint="cs"/>
          <w:sz w:val="28"/>
          <w:szCs w:val="28"/>
          <w:rtl/>
        </w:rPr>
        <w:t>החל משלב התכנון, יצאתם לדרך כצוות נחוש אלי משימה. ניהלתם שיח בוגר וחושב</w:t>
      </w:r>
      <w:r w:rsidR="00FE0B64">
        <w:rPr>
          <w:rFonts w:ascii="David" w:hAnsi="David" w:cs="David" w:hint="cs"/>
          <w:sz w:val="28"/>
          <w:szCs w:val="28"/>
          <w:rtl/>
        </w:rPr>
        <w:t xml:space="preserve"> עם פרופסור בין ארצי, עם הסגל</w:t>
      </w:r>
      <w:r>
        <w:rPr>
          <w:rFonts w:ascii="David" w:hAnsi="David" w:cs="David" w:hint="cs"/>
          <w:sz w:val="28"/>
          <w:szCs w:val="28"/>
          <w:rtl/>
        </w:rPr>
        <w:t xml:space="preserve"> ועם חבריכם</w:t>
      </w:r>
      <w:r w:rsidR="005A56AB">
        <w:rPr>
          <w:rFonts w:ascii="David" w:hAnsi="David" w:cs="David" w:hint="cs"/>
          <w:sz w:val="28"/>
          <w:szCs w:val="28"/>
          <w:rtl/>
        </w:rPr>
        <w:t xml:space="preserve"> לצוות, </w:t>
      </w:r>
      <w:r>
        <w:rPr>
          <w:rFonts w:ascii="David" w:hAnsi="David" w:cs="David" w:hint="cs"/>
          <w:sz w:val="28"/>
          <w:szCs w:val="28"/>
          <w:rtl/>
        </w:rPr>
        <w:t xml:space="preserve">הבאתם </w:t>
      </w:r>
      <w:proofErr w:type="spellStart"/>
      <w:r>
        <w:rPr>
          <w:rFonts w:ascii="David" w:hAnsi="David" w:cs="David" w:hint="cs"/>
          <w:sz w:val="28"/>
          <w:szCs w:val="28"/>
          <w:rtl/>
        </w:rPr>
        <w:t>תוכנית</w:t>
      </w:r>
      <w:proofErr w:type="spellEnd"/>
      <w:r>
        <w:rPr>
          <w:rFonts w:ascii="David" w:hAnsi="David" w:cs="David" w:hint="cs"/>
          <w:sz w:val="28"/>
          <w:szCs w:val="28"/>
          <w:rtl/>
        </w:rPr>
        <w:t xml:space="preserve"> טעינה, על שלל מרציה, </w:t>
      </w:r>
      <w:proofErr w:type="spellStart"/>
      <w:r>
        <w:rPr>
          <w:rFonts w:ascii="David" w:hAnsi="David" w:cs="David" w:hint="cs"/>
          <w:sz w:val="28"/>
          <w:szCs w:val="28"/>
          <w:rtl/>
        </w:rPr>
        <w:t>שהיתה</w:t>
      </w:r>
      <w:proofErr w:type="spellEnd"/>
      <w:r>
        <w:rPr>
          <w:rFonts w:ascii="David" w:hAnsi="David" w:cs="David" w:hint="cs"/>
          <w:sz w:val="28"/>
          <w:szCs w:val="28"/>
          <w:rtl/>
        </w:rPr>
        <w:t xml:space="preserve">  מדויקת ומעוררת חשיבה. היטבתם לתכנן את הסיור, תוך שאתם נעזרים בחומרים מסיורים קודמים, מקורות ידע עדכניים, סיורים מקדימים ולקחי עבר </w:t>
      </w:r>
      <w:r>
        <w:rPr>
          <w:rFonts w:ascii="David" w:hAnsi="David" w:cs="David"/>
          <w:sz w:val="28"/>
          <w:szCs w:val="28"/>
          <w:rtl/>
        </w:rPr>
        <w:t>–</w:t>
      </w:r>
      <w:r>
        <w:rPr>
          <w:rFonts w:ascii="David" w:hAnsi="David" w:cs="David" w:hint="cs"/>
          <w:sz w:val="28"/>
          <w:szCs w:val="28"/>
          <w:rtl/>
        </w:rPr>
        <w:t xml:space="preserve"> השכלתם להבין את התמונה הרחבה, מיפיתם את מרחבי הזמן והמקום, בחרתם על מה לוותר ובמה להתמ</w:t>
      </w:r>
      <w:r w:rsidR="005A56AB">
        <w:rPr>
          <w:rFonts w:ascii="David" w:hAnsi="David" w:cs="David" w:hint="cs"/>
          <w:sz w:val="28"/>
          <w:szCs w:val="28"/>
          <w:rtl/>
        </w:rPr>
        <w:t xml:space="preserve">קד, ועשיתים את כל אלו כצוות מוביל תוך שיתוף מלא של הצוות כולו. </w:t>
      </w:r>
    </w:p>
    <w:p w:rsidR="005A56AB" w:rsidRDefault="005A56AB" w:rsidP="005A56AB">
      <w:pPr>
        <w:spacing w:line="360" w:lineRule="auto"/>
        <w:rPr>
          <w:rFonts w:ascii="David" w:hAnsi="David" w:cs="David"/>
          <w:sz w:val="28"/>
          <w:szCs w:val="28"/>
          <w:rtl/>
        </w:rPr>
      </w:pPr>
      <w:r>
        <w:rPr>
          <w:rFonts w:ascii="David" w:hAnsi="David" w:cs="David" w:hint="cs"/>
          <w:sz w:val="28"/>
          <w:szCs w:val="28"/>
          <w:rtl/>
        </w:rPr>
        <w:t xml:space="preserve">דבר לא היה קשה מדי עבורכם או מורכב מדי </w:t>
      </w:r>
      <w:r>
        <w:rPr>
          <w:rFonts w:ascii="David" w:hAnsi="David" w:cs="David"/>
          <w:sz w:val="28"/>
          <w:szCs w:val="28"/>
          <w:rtl/>
        </w:rPr>
        <w:t>–</w:t>
      </w:r>
      <w:r>
        <w:rPr>
          <w:rFonts w:ascii="David" w:hAnsi="David" w:cs="David" w:hint="cs"/>
          <w:sz w:val="28"/>
          <w:szCs w:val="28"/>
          <w:rtl/>
        </w:rPr>
        <w:t xml:space="preserve"> היטבתם להתמודד עם כל שינוי </w:t>
      </w:r>
      <w:proofErr w:type="spellStart"/>
      <w:r>
        <w:rPr>
          <w:rFonts w:ascii="David" w:hAnsi="David" w:cs="David" w:hint="cs"/>
          <w:sz w:val="28"/>
          <w:szCs w:val="28"/>
          <w:rtl/>
        </w:rPr>
        <w:t>ובלת"מ</w:t>
      </w:r>
      <w:proofErr w:type="spellEnd"/>
      <w:r>
        <w:rPr>
          <w:rFonts w:ascii="David" w:hAnsi="David" w:cs="David" w:hint="cs"/>
          <w:sz w:val="28"/>
          <w:szCs w:val="28"/>
          <w:rtl/>
        </w:rPr>
        <w:t xml:space="preserve">. גם לאחר אישור </w:t>
      </w:r>
      <w:proofErr w:type="spellStart"/>
      <w:r>
        <w:rPr>
          <w:rFonts w:ascii="David" w:hAnsi="David" w:cs="David" w:hint="cs"/>
          <w:sz w:val="28"/>
          <w:szCs w:val="28"/>
          <w:rtl/>
        </w:rPr>
        <w:t>תוכניות</w:t>
      </w:r>
      <w:proofErr w:type="spellEnd"/>
      <w:r>
        <w:rPr>
          <w:rFonts w:ascii="David" w:hAnsi="David" w:cs="David" w:hint="cs"/>
          <w:sz w:val="28"/>
          <w:szCs w:val="28"/>
          <w:rtl/>
        </w:rPr>
        <w:t xml:space="preserve"> אלוף, לאחר שעלתה דרישת הפיצול והגיוון, ולמרות שהדבר לא נאמר כהנחיה, הוכחתם בגרות ויצירתיות , ותוך זמן קצר יצרתם את שנדרש. </w:t>
      </w:r>
    </w:p>
    <w:p w:rsidR="005A56AB" w:rsidRDefault="005A56AB" w:rsidP="005A56AB">
      <w:pPr>
        <w:spacing w:line="360" w:lineRule="auto"/>
        <w:rPr>
          <w:rFonts w:ascii="David" w:hAnsi="David" w:cs="David"/>
          <w:sz w:val="28"/>
          <w:szCs w:val="28"/>
          <w:rtl/>
        </w:rPr>
      </w:pPr>
      <w:r>
        <w:rPr>
          <w:rFonts w:ascii="David" w:hAnsi="David" w:cs="David" w:hint="cs"/>
          <w:sz w:val="28"/>
          <w:szCs w:val="28"/>
          <w:rtl/>
        </w:rPr>
        <w:t xml:space="preserve">הסיור כולו, מהרצאות הטעינה, שהיו מדויקות וברורות, אל חוויות הסיור עצמו, על שלל דובריו ועל שלל המפגשים הייחודיים שבו, היה ערוך במקצועיות ובהתאמה לשאלות החקר. בשיחות שקיימתי עם האלוף והמדריכים, תמימות הדעים ביחס למצוינות, שהפגנתם, </w:t>
      </w:r>
      <w:proofErr w:type="spellStart"/>
      <w:r>
        <w:rPr>
          <w:rFonts w:ascii="David" w:hAnsi="David" w:cs="David" w:hint="cs"/>
          <w:sz w:val="28"/>
          <w:szCs w:val="28"/>
          <w:rtl/>
        </w:rPr>
        <w:t>היתה</w:t>
      </w:r>
      <w:proofErr w:type="spellEnd"/>
      <w:r>
        <w:rPr>
          <w:rFonts w:ascii="David" w:hAnsi="David" w:cs="David" w:hint="cs"/>
          <w:sz w:val="28"/>
          <w:szCs w:val="28"/>
          <w:rtl/>
        </w:rPr>
        <w:t xml:space="preserve"> משותפת לכולנו.</w:t>
      </w:r>
    </w:p>
    <w:p w:rsidR="005A56AB" w:rsidRDefault="005A56AB" w:rsidP="005A56AB">
      <w:pPr>
        <w:spacing w:line="360" w:lineRule="auto"/>
        <w:rPr>
          <w:rFonts w:ascii="David" w:hAnsi="David" w:cs="David"/>
          <w:sz w:val="28"/>
          <w:szCs w:val="28"/>
          <w:rtl/>
        </w:rPr>
      </w:pPr>
      <w:r>
        <w:rPr>
          <w:rFonts w:ascii="David" w:hAnsi="David" w:cs="David" w:hint="cs"/>
          <w:sz w:val="28"/>
          <w:szCs w:val="28"/>
          <w:rtl/>
        </w:rPr>
        <w:t xml:space="preserve">היה לי חשוב לראות את הצוות כולו נרתם למשימה, שכן מדובר במשימה </w:t>
      </w:r>
      <w:proofErr w:type="spellStart"/>
      <w:r>
        <w:rPr>
          <w:rFonts w:ascii="David" w:hAnsi="David" w:cs="David" w:hint="cs"/>
          <w:sz w:val="28"/>
          <w:szCs w:val="28"/>
          <w:rtl/>
        </w:rPr>
        <w:t>צוותית</w:t>
      </w:r>
      <w:proofErr w:type="spellEnd"/>
      <w:r>
        <w:rPr>
          <w:rFonts w:ascii="David" w:hAnsi="David" w:cs="David" w:hint="cs"/>
          <w:sz w:val="28"/>
          <w:szCs w:val="28"/>
          <w:rtl/>
        </w:rPr>
        <w:t xml:space="preserve">, שאתם נבחרתם להוביל. ואכן, גם כאן רשמתם הישג ראוי להערכה. הצלחתם בשקט אופייני, בנעימות,  לרתום את כלל הצוות, איש איש לפי יכולותיו ויתרונותיו. גאווה גדולה מילאה אותי אל מול התוצאה אליה הגעתם. </w:t>
      </w:r>
    </w:p>
    <w:p w:rsidR="005A56AB" w:rsidRDefault="005A56AB" w:rsidP="00FE0B64">
      <w:pPr>
        <w:spacing w:line="360" w:lineRule="auto"/>
        <w:rPr>
          <w:rFonts w:ascii="David" w:hAnsi="David" w:cs="David"/>
          <w:sz w:val="28"/>
          <w:szCs w:val="28"/>
          <w:rtl/>
        </w:rPr>
      </w:pPr>
      <w:r>
        <w:rPr>
          <w:rFonts w:ascii="David" w:hAnsi="David" w:cs="David" w:hint="cs"/>
          <w:sz w:val="28"/>
          <w:szCs w:val="28"/>
          <w:rtl/>
        </w:rPr>
        <w:t xml:space="preserve">שנת </w:t>
      </w:r>
      <w:proofErr w:type="spellStart"/>
      <w:r>
        <w:rPr>
          <w:rFonts w:ascii="David" w:hAnsi="David" w:cs="David" w:hint="cs"/>
          <w:sz w:val="28"/>
          <w:szCs w:val="28"/>
          <w:rtl/>
        </w:rPr>
        <w:t>המב"ל</w:t>
      </w:r>
      <w:proofErr w:type="spellEnd"/>
      <w:r>
        <w:rPr>
          <w:rFonts w:ascii="David" w:hAnsi="David" w:cs="David" w:hint="cs"/>
          <w:sz w:val="28"/>
          <w:szCs w:val="28"/>
          <w:rtl/>
        </w:rPr>
        <w:t xml:space="preserve"> היא שנה שתלווה אתכם עוד שנים קדימה. התכנים השונים שתקבלו, </w:t>
      </w:r>
      <w:r w:rsidR="006F30FA">
        <w:rPr>
          <w:rFonts w:ascii="David" w:hAnsi="David" w:cs="David" w:hint="cs"/>
          <w:sz w:val="28"/>
          <w:szCs w:val="28"/>
          <w:rtl/>
        </w:rPr>
        <w:t>ייעלמ</w:t>
      </w:r>
      <w:r w:rsidR="006F30FA">
        <w:rPr>
          <w:rFonts w:ascii="David" w:hAnsi="David" w:cs="David" w:hint="eastAsia"/>
          <w:sz w:val="28"/>
          <w:szCs w:val="28"/>
          <w:rtl/>
        </w:rPr>
        <w:t>ו</w:t>
      </w:r>
      <w:r w:rsidR="00FE0B64">
        <w:rPr>
          <w:rFonts w:ascii="David" w:hAnsi="David" w:cs="David" w:hint="cs"/>
          <w:sz w:val="28"/>
          <w:szCs w:val="28"/>
          <w:rtl/>
        </w:rPr>
        <w:t xml:space="preserve"> אט אט,</w:t>
      </w:r>
      <w:r>
        <w:rPr>
          <w:rFonts w:ascii="David" w:hAnsi="David" w:cs="David" w:hint="cs"/>
          <w:sz w:val="28"/>
          <w:szCs w:val="28"/>
          <w:rtl/>
        </w:rPr>
        <w:t xml:space="preserve"> </w:t>
      </w:r>
      <w:r w:rsidR="006F30FA">
        <w:rPr>
          <w:rFonts w:ascii="David" w:hAnsi="David" w:cs="David" w:hint="cs"/>
          <w:sz w:val="28"/>
          <w:szCs w:val="28"/>
          <w:rtl/>
        </w:rPr>
        <w:t>בעוד שנים מספר</w:t>
      </w:r>
      <w:r w:rsidR="00FE0B64">
        <w:rPr>
          <w:rFonts w:ascii="David" w:hAnsi="David" w:cs="David" w:hint="cs"/>
          <w:sz w:val="28"/>
          <w:szCs w:val="28"/>
          <w:rtl/>
        </w:rPr>
        <w:t xml:space="preserve">, אל </w:t>
      </w:r>
      <w:r>
        <w:rPr>
          <w:rFonts w:ascii="David" w:hAnsi="David" w:cs="David" w:hint="cs"/>
          <w:sz w:val="28"/>
          <w:szCs w:val="28"/>
          <w:rtl/>
        </w:rPr>
        <w:t xml:space="preserve">תהומות </w:t>
      </w:r>
      <w:r w:rsidR="006F30FA">
        <w:rPr>
          <w:rFonts w:ascii="David" w:hAnsi="David" w:cs="David" w:hint="cs"/>
          <w:sz w:val="28"/>
          <w:szCs w:val="28"/>
          <w:rtl/>
        </w:rPr>
        <w:t>הזיכרו</w:t>
      </w:r>
      <w:r w:rsidR="006F30FA">
        <w:rPr>
          <w:rFonts w:ascii="David" w:hAnsi="David" w:cs="David" w:hint="eastAsia"/>
          <w:sz w:val="28"/>
          <w:szCs w:val="28"/>
          <w:rtl/>
        </w:rPr>
        <w:t>ן</w:t>
      </w:r>
      <w:r w:rsidR="006F30FA">
        <w:rPr>
          <w:rFonts w:ascii="David" w:hAnsi="David" w:cs="David" w:hint="cs"/>
          <w:sz w:val="28"/>
          <w:szCs w:val="28"/>
          <w:rtl/>
        </w:rPr>
        <w:t xml:space="preserve">. אבל החוויות שתצברו, הדרכים שתעצבו ברגליכם, יישארו עמכם שנים רבות אחר כך. בטוחני, כי חווית החקירה, התכנון וההובלה </w:t>
      </w:r>
      <w:r w:rsidR="006F30FA">
        <w:rPr>
          <w:rFonts w:ascii="David" w:hAnsi="David" w:cs="David"/>
          <w:sz w:val="28"/>
          <w:szCs w:val="28"/>
          <w:rtl/>
        </w:rPr>
        <w:t>–</w:t>
      </w:r>
      <w:r w:rsidR="006F30FA">
        <w:rPr>
          <w:rFonts w:ascii="David" w:hAnsi="David" w:cs="David" w:hint="cs"/>
          <w:sz w:val="28"/>
          <w:szCs w:val="28"/>
          <w:rtl/>
        </w:rPr>
        <w:t xml:space="preserve"> תישאר לכם לזמן רב. </w:t>
      </w:r>
    </w:p>
    <w:p w:rsidR="006F30FA" w:rsidRDefault="006F30FA" w:rsidP="005A56AB">
      <w:pPr>
        <w:spacing w:line="360" w:lineRule="auto"/>
        <w:rPr>
          <w:rFonts w:ascii="David" w:hAnsi="David" w:cs="David"/>
          <w:sz w:val="28"/>
          <w:szCs w:val="28"/>
          <w:rtl/>
        </w:rPr>
      </w:pPr>
      <w:r>
        <w:rPr>
          <w:rFonts w:ascii="David" w:hAnsi="David" w:cs="David" w:hint="cs"/>
          <w:sz w:val="28"/>
          <w:szCs w:val="28"/>
          <w:rtl/>
        </w:rPr>
        <w:lastRenderedPageBreak/>
        <w:t xml:space="preserve">השיטה הנהוגה כאן לפיה אנו מניחים שאלות, ששקדנו על עיצובן, מגבשים </w:t>
      </w:r>
      <w:proofErr w:type="spellStart"/>
      <w:r>
        <w:rPr>
          <w:rFonts w:ascii="David" w:hAnsi="David" w:cs="David" w:hint="cs"/>
          <w:sz w:val="28"/>
          <w:szCs w:val="28"/>
          <w:rtl/>
        </w:rPr>
        <w:t>תוכנית</w:t>
      </w:r>
      <w:proofErr w:type="spellEnd"/>
      <w:r>
        <w:rPr>
          <w:rFonts w:ascii="David" w:hAnsi="David" w:cs="David" w:hint="cs"/>
          <w:sz w:val="28"/>
          <w:szCs w:val="28"/>
          <w:rtl/>
        </w:rPr>
        <w:t xml:space="preserve"> טעינה שתשכלל את השאלות, תענה על חלקן ותעצב אותן, תוביל לסיור מתוכנן היטב, באמצעותו נחווה וננסה לענות על השאלות שהצבנו </w:t>
      </w:r>
      <w:r>
        <w:rPr>
          <w:rFonts w:ascii="David" w:hAnsi="David" w:cs="David"/>
          <w:sz w:val="28"/>
          <w:szCs w:val="28"/>
          <w:rtl/>
        </w:rPr>
        <w:t>–</w:t>
      </w:r>
      <w:r>
        <w:rPr>
          <w:rFonts w:ascii="David" w:hAnsi="David" w:cs="David" w:hint="cs"/>
          <w:sz w:val="28"/>
          <w:szCs w:val="28"/>
          <w:rtl/>
        </w:rPr>
        <w:t xml:space="preserve"> זוהי התורה כולה על רגל אחת. כמובילים של סיור מרכזי בתוכנית הלימודים, השכלתם לעמוד על כל המרכיבים והשלבים, כאמור, בשקט, בבטחה, באמצעות מרכיבים ייחודיים  וחדשניים, ותוך הבנה מלאה של התהליך כולו.</w:t>
      </w:r>
    </w:p>
    <w:p w:rsidR="006F30FA" w:rsidRDefault="006F30FA" w:rsidP="006F30FA">
      <w:pPr>
        <w:spacing w:line="360" w:lineRule="auto"/>
        <w:rPr>
          <w:rFonts w:ascii="David" w:hAnsi="David" w:cs="David"/>
          <w:sz w:val="28"/>
          <w:szCs w:val="28"/>
          <w:rtl/>
        </w:rPr>
      </w:pPr>
      <w:r>
        <w:rPr>
          <w:rFonts w:ascii="David" w:hAnsi="David" w:cs="David" w:hint="cs"/>
          <w:sz w:val="28"/>
          <w:szCs w:val="28"/>
          <w:rtl/>
        </w:rPr>
        <w:t xml:space="preserve">אני נוהג להזכיר במשוב דברים לשיפור, מול החוויה הכוללת שהבאתם, אני מוצא נוהג זה מיותר. יצרתם סיור מוצלח, שיילמד וידובר עוד שנים רבות קדימה. </w:t>
      </w:r>
    </w:p>
    <w:p w:rsidR="006F30FA" w:rsidRDefault="006F30FA" w:rsidP="006F30FA">
      <w:pPr>
        <w:spacing w:line="360" w:lineRule="auto"/>
        <w:rPr>
          <w:rFonts w:ascii="David" w:hAnsi="David" w:cs="David"/>
          <w:sz w:val="28"/>
          <w:szCs w:val="28"/>
          <w:rtl/>
        </w:rPr>
      </w:pPr>
      <w:r>
        <w:rPr>
          <w:rFonts w:ascii="David" w:hAnsi="David" w:cs="David" w:hint="cs"/>
          <w:sz w:val="28"/>
          <w:szCs w:val="28"/>
          <w:rtl/>
        </w:rPr>
        <w:t xml:space="preserve">הביאו את הסיור כולו לידי גמר באמצעות העיבוד האחרון שעוד נותר לו ובאמצעות תיק סיור שלם הכולל את התוכנית, הדוברים, המקומות, העיבודים </w:t>
      </w:r>
      <w:r w:rsidR="00EE27DD">
        <w:rPr>
          <w:rFonts w:ascii="David" w:hAnsi="David" w:cs="David" w:hint="cs"/>
          <w:sz w:val="28"/>
          <w:szCs w:val="28"/>
          <w:rtl/>
        </w:rPr>
        <w:t xml:space="preserve">והלקחים </w:t>
      </w:r>
      <w:r w:rsidR="00EE27DD">
        <w:rPr>
          <w:rFonts w:ascii="David" w:hAnsi="David" w:cs="David"/>
          <w:sz w:val="28"/>
          <w:szCs w:val="28"/>
          <w:rtl/>
        </w:rPr>
        <w:t>–</w:t>
      </w:r>
      <w:r w:rsidR="00EE27DD">
        <w:rPr>
          <w:rFonts w:ascii="David" w:hAnsi="David" w:cs="David" w:hint="cs"/>
          <w:sz w:val="28"/>
          <w:szCs w:val="28"/>
          <w:rtl/>
        </w:rPr>
        <w:t xml:space="preserve"> הקשורים בו. </w:t>
      </w:r>
    </w:p>
    <w:p w:rsidR="00D064F4" w:rsidRDefault="00EE27DD" w:rsidP="00EE27DD">
      <w:pPr>
        <w:spacing w:line="360" w:lineRule="auto"/>
        <w:rPr>
          <w:rFonts w:ascii="David" w:hAnsi="David" w:cs="David"/>
          <w:sz w:val="28"/>
          <w:szCs w:val="28"/>
          <w:rtl/>
        </w:rPr>
      </w:pPr>
      <w:r>
        <w:rPr>
          <w:rFonts w:ascii="David" w:hAnsi="David" w:cs="David" w:hint="cs"/>
          <w:sz w:val="28"/>
          <w:szCs w:val="28"/>
          <w:rtl/>
        </w:rPr>
        <w:t xml:space="preserve">תודה לכם, </w:t>
      </w:r>
    </w:p>
    <w:p w:rsidR="00121796" w:rsidRDefault="00121796" w:rsidP="00121796">
      <w:pPr>
        <w:spacing w:line="360" w:lineRule="auto"/>
        <w:rPr>
          <w:rFonts w:ascii="David" w:hAnsi="David" w:cs="David"/>
          <w:sz w:val="28"/>
          <w:szCs w:val="28"/>
          <w:rtl/>
        </w:rPr>
      </w:pPr>
    </w:p>
    <w:p w:rsidR="00456FFE" w:rsidRDefault="00CF5C48" w:rsidP="00EE27DD">
      <w:pPr>
        <w:spacing w:line="360" w:lineRule="auto"/>
        <w:jc w:val="center"/>
        <w:rPr>
          <w:rFonts w:ascii="David" w:hAnsi="David" w:cs="David"/>
          <w:sz w:val="28"/>
          <w:szCs w:val="28"/>
          <w:rtl/>
        </w:rPr>
      </w:pPr>
      <w:bookmarkStart w:id="0" w:name="_GoBack"/>
      <w:bookmarkEnd w:id="0"/>
      <w:r>
        <w:rPr>
          <w:rFonts w:ascii="David" w:hAnsi="David" w:cs="David" w:hint="cs"/>
          <w:sz w:val="28"/>
          <w:szCs w:val="28"/>
          <w:rtl/>
        </w:rPr>
        <w:t>ערן</w:t>
      </w:r>
    </w:p>
    <w:sectPr w:rsidR="00456FFE" w:rsidSect="009436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FE"/>
    <w:rsid w:val="0006245C"/>
    <w:rsid w:val="000C5154"/>
    <w:rsid w:val="00121796"/>
    <w:rsid w:val="00401879"/>
    <w:rsid w:val="00456FFE"/>
    <w:rsid w:val="005A56AB"/>
    <w:rsid w:val="006D34EC"/>
    <w:rsid w:val="006F30FA"/>
    <w:rsid w:val="006F3E6B"/>
    <w:rsid w:val="009436A9"/>
    <w:rsid w:val="00973B9B"/>
    <w:rsid w:val="0099758D"/>
    <w:rsid w:val="009E3924"/>
    <w:rsid w:val="00A123BB"/>
    <w:rsid w:val="00CF5C48"/>
    <w:rsid w:val="00D064F4"/>
    <w:rsid w:val="00E71344"/>
    <w:rsid w:val="00EE27DD"/>
    <w:rsid w:val="00EF7463"/>
    <w:rsid w:val="00FE0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8F3A"/>
  <w15:chartTrackingRefBased/>
  <w15:docId w15:val="{A130C418-18FB-4922-B5FA-D16AFBA3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420</Words>
  <Characters>2103</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 Kamin</dc:creator>
  <cp:keywords/>
  <dc:description/>
  <cp:lastModifiedBy>Eran Kamin</cp:lastModifiedBy>
  <cp:revision>3</cp:revision>
  <dcterms:created xsi:type="dcterms:W3CDTF">2019-12-20T14:42:00Z</dcterms:created>
  <dcterms:modified xsi:type="dcterms:W3CDTF">2019-12-20T14:46:00Z</dcterms:modified>
</cp:coreProperties>
</file>