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085" w:rsidRPr="007F2830" w:rsidRDefault="007F2830" w:rsidP="00C75C61">
      <w:pPr>
        <w:jc w:val="center"/>
        <w:rPr>
          <w:b/>
          <w:bCs/>
          <w:sz w:val="32"/>
          <w:szCs w:val="32"/>
          <w:rtl/>
        </w:rPr>
      </w:pPr>
      <w:r w:rsidRPr="007F2830">
        <w:rPr>
          <w:rFonts w:hint="cs"/>
          <w:b/>
          <w:bCs/>
          <w:sz w:val="32"/>
          <w:szCs w:val="32"/>
          <w:rtl/>
        </w:rPr>
        <w:t>ה</w:t>
      </w:r>
      <w:r w:rsidR="000C0085" w:rsidRPr="007F2830">
        <w:rPr>
          <w:rFonts w:hint="cs"/>
          <w:b/>
          <w:bCs/>
          <w:sz w:val="32"/>
          <w:szCs w:val="32"/>
          <w:rtl/>
        </w:rPr>
        <w:t xml:space="preserve">מערכה </w:t>
      </w:r>
      <w:r>
        <w:rPr>
          <w:rFonts w:hint="cs"/>
          <w:b/>
          <w:bCs/>
          <w:sz w:val="32"/>
          <w:szCs w:val="32"/>
          <w:rtl/>
        </w:rPr>
        <w:t>ה</w:t>
      </w:r>
      <w:r w:rsidR="000C0085" w:rsidRPr="007F2830">
        <w:rPr>
          <w:rFonts w:hint="cs"/>
          <w:b/>
          <w:bCs/>
          <w:sz w:val="32"/>
          <w:szCs w:val="32"/>
          <w:rtl/>
        </w:rPr>
        <w:t>מדינית</w:t>
      </w:r>
    </w:p>
    <w:p w:rsidR="007F2830" w:rsidRDefault="007F2830" w:rsidP="00C75C61">
      <w:pPr>
        <w:jc w:val="center"/>
        <w:rPr>
          <w:sz w:val="28"/>
          <w:szCs w:val="28"/>
          <w:rtl/>
        </w:rPr>
      </w:pPr>
      <w:r w:rsidRPr="007F2830">
        <w:rPr>
          <w:rFonts w:hint="cs"/>
          <w:sz w:val="28"/>
          <w:szCs w:val="28"/>
          <w:rtl/>
        </w:rPr>
        <w:t>קווים לדמותה</w:t>
      </w:r>
    </w:p>
    <w:p w:rsidR="007F2830" w:rsidRPr="007F2830" w:rsidRDefault="007F2830" w:rsidP="00C75C61">
      <w:pPr>
        <w:jc w:val="center"/>
        <w:rPr>
          <w:sz w:val="28"/>
          <w:szCs w:val="28"/>
          <w:rtl/>
        </w:rPr>
      </w:pPr>
      <w:r>
        <w:rPr>
          <w:rFonts w:hint="cs"/>
          <w:sz w:val="28"/>
          <w:szCs w:val="28"/>
          <w:rtl/>
        </w:rPr>
        <w:t>(או: אמנות המערכה המדינית)</w:t>
      </w:r>
    </w:p>
    <w:p w:rsidR="00EC43BE" w:rsidRPr="00131769" w:rsidRDefault="00EC43BE" w:rsidP="000C0085">
      <w:pPr>
        <w:rPr>
          <w:color w:val="002060"/>
          <w:rtl/>
        </w:rPr>
      </w:pPr>
      <w:r w:rsidRPr="00131769">
        <w:rPr>
          <w:rFonts w:hint="cs"/>
          <w:color w:val="002060"/>
          <w:rtl/>
        </w:rPr>
        <w:t>מבנה</w:t>
      </w:r>
    </w:p>
    <w:p w:rsidR="00EC43BE" w:rsidRDefault="00EC43BE" w:rsidP="000C0085">
      <w:pPr>
        <w:rPr>
          <w:rtl/>
        </w:rPr>
      </w:pPr>
      <w:r>
        <w:rPr>
          <w:rFonts w:hint="cs"/>
          <w:rtl/>
        </w:rPr>
        <w:t>מבוא:</w:t>
      </w:r>
    </w:p>
    <w:p w:rsidR="00EC43BE" w:rsidRDefault="00EC43BE" w:rsidP="00EC43BE">
      <w:pPr>
        <w:pStyle w:val="a3"/>
        <w:numPr>
          <w:ilvl w:val="0"/>
          <w:numId w:val="2"/>
        </w:numPr>
      </w:pPr>
      <w:r>
        <w:rPr>
          <w:rFonts w:hint="cs"/>
          <w:rtl/>
        </w:rPr>
        <w:t>למה אני עוסק בזה</w:t>
      </w:r>
    </w:p>
    <w:p w:rsidR="00EC43BE" w:rsidRDefault="004A3BD0" w:rsidP="00EC43BE">
      <w:pPr>
        <w:pStyle w:val="a3"/>
        <w:numPr>
          <w:ilvl w:val="0"/>
          <w:numId w:val="2"/>
        </w:numPr>
      </w:pPr>
      <w:r>
        <w:rPr>
          <w:rFonts w:hint="cs"/>
          <w:rtl/>
        </w:rPr>
        <w:t>מטרת המחקר</w:t>
      </w:r>
    </w:p>
    <w:p w:rsidR="00EC43BE" w:rsidRDefault="007F2830" w:rsidP="00EC43BE">
      <w:pPr>
        <w:pStyle w:val="a3"/>
        <w:numPr>
          <w:ilvl w:val="0"/>
          <w:numId w:val="2"/>
        </w:numPr>
      </w:pPr>
      <w:r>
        <w:rPr>
          <w:rFonts w:hint="cs"/>
          <w:rtl/>
        </w:rPr>
        <w:t>שיטת המחקר</w:t>
      </w:r>
    </w:p>
    <w:p w:rsidR="008F08DF" w:rsidRDefault="008F08DF" w:rsidP="00EC43BE">
      <w:pPr>
        <w:pStyle w:val="a3"/>
        <w:numPr>
          <w:ilvl w:val="0"/>
          <w:numId w:val="2"/>
        </w:numPr>
        <w:rPr>
          <w:rtl/>
        </w:rPr>
      </w:pPr>
      <w:r>
        <w:rPr>
          <w:rFonts w:hint="cs"/>
          <w:rtl/>
        </w:rPr>
        <w:t>גבולות המחקר</w:t>
      </w:r>
    </w:p>
    <w:p w:rsidR="00EC43BE" w:rsidRDefault="00EC43BE" w:rsidP="00EC43BE">
      <w:pPr>
        <w:rPr>
          <w:rtl/>
        </w:rPr>
      </w:pPr>
      <w:r>
        <w:rPr>
          <w:rFonts w:hint="cs"/>
          <w:rtl/>
        </w:rPr>
        <w:t xml:space="preserve">חלק ראשון: </w:t>
      </w:r>
      <w:r w:rsidR="004A3BD0">
        <w:rPr>
          <w:rFonts w:hint="cs"/>
          <w:rtl/>
        </w:rPr>
        <w:t xml:space="preserve">אמנות </w:t>
      </w:r>
      <w:r>
        <w:rPr>
          <w:rFonts w:hint="cs"/>
          <w:rtl/>
        </w:rPr>
        <w:t>המערכה הצבאית</w:t>
      </w:r>
    </w:p>
    <w:p w:rsidR="00EC43BE" w:rsidRDefault="00EC43BE" w:rsidP="00EC43BE">
      <w:pPr>
        <w:pStyle w:val="a3"/>
        <w:numPr>
          <w:ilvl w:val="0"/>
          <w:numId w:val="4"/>
        </w:numPr>
      </w:pPr>
      <w:r>
        <w:rPr>
          <w:rFonts w:hint="cs"/>
          <w:rtl/>
        </w:rPr>
        <w:t>האבחנה בין רמות</w:t>
      </w:r>
    </w:p>
    <w:p w:rsidR="00EC43BE" w:rsidRDefault="00EC43BE" w:rsidP="00EC43BE">
      <w:pPr>
        <w:pStyle w:val="a3"/>
        <w:numPr>
          <w:ilvl w:val="0"/>
          <w:numId w:val="4"/>
        </w:numPr>
      </w:pPr>
      <w:r>
        <w:rPr>
          <w:rFonts w:hint="cs"/>
          <w:rtl/>
        </w:rPr>
        <w:t>רמת המערכה ואמנות המערכה</w:t>
      </w:r>
    </w:p>
    <w:p w:rsidR="007F2830" w:rsidRDefault="007F2830" w:rsidP="00EC43BE">
      <w:pPr>
        <w:pStyle w:val="a3"/>
        <w:numPr>
          <w:ilvl w:val="0"/>
          <w:numId w:val="4"/>
        </w:numPr>
      </w:pPr>
      <w:r>
        <w:rPr>
          <w:rFonts w:hint="cs"/>
          <w:rtl/>
        </w:rPr>
        <w:t>גישת העיצוב</w:t>
      </w:r>
    </w:p>
    <w:p w:rsidR="004A3BD0" w:rsidRDefault="004A3BD0" w:rsidP="004A3BD0">
      <w:pPr>
        <w:pStyle w:val="a3"/>
        <w:numPr>
          <w:ilvl w:val="0"/>
          <w:numId w:val="4"/>
        </w:numPr>
      </w:pPr>
      <w:r>
        <w:rPr>
          <w:rFonts w:hint="cs"/>
          <w:rtl/>
        </w:rPr>
        <w:t>מושי יסוד ועקרונות</w:t>
      </w:r>
    </w:p>
    <w:p w:rsidR="00EC43BE" w:rsidRDefault="00EC43BE" w:rsidP="00EC43BE">
      <w:pPr>
        <w:rPr>
          <w:rtl/>
        </w:rPr>
      </w:pPr>
      <w:r>
        <w:rPr>
          <w:rFonts w:hint="cs"/>
          <w:rtl/>
        </w:rPr>
        <w:t>חלק שני: המערכה המדינית:</w:t>
      </w:r>
    </w:p>
    <w:p w:rsidR="00EC43BE" w:rsidRDefault="00EC43BE" w:rsidP="004A3BD0">
      <w:pPr>
        <w:pStyle w:val="a3"/>
        <w:numPr>
          <w:ilvl w:val="0"/>
          <w:numId w:val="5"/>
        </w:numPr>
      </w:pPr>
      <w:r>
        <w:rPr>
          <w:rFonts w:hint="cs"/>
          <w:rtl/>
        </w:rPr>
        <w:t xml:space="preserve">ברור מושגים </w:t>
      </w:r>
      <w:r>
        <w:rPr>
          <w:rtl/>
        </w:rPr>
        <w:t>–</w:t>
      </w:r>
      <w:r>
        <w:rPr>
          <w:rFonts w:hint="cs"/>
          <w:rtl/>
        </w:rPr>
        <w:t xml:space="preserve"> מה בין מדיניות חוץ, אסטרטגיה</w:t>
      </w:r>
      <w:r w:rsidR="004A3BD0">
        <w:rPr>
          <w:rFonts w:hint="cs"/>
          <w:rtl/>
        </w:rPr>
        <w:t xml:space="preserve"> מדינית</w:t>
      </w:r>
      <w:r>
        <w:rPr>
          <w:rFonts w:hint="cs"/>
          <w:rtl/>
        </w:rPr>
        <w:t>, מערכה מ</w:t>
      </w:r>
      <w:r w:rsidR="00131769">
        <w:rPr>
          <w:rFonts w:hint="cs"/>
          <w:rtl/>
        </w:rPr>
        <w:t>ד</w:t>
      </w:r>
      <w:r>
        <w:rPr>
          <w:rFonts w:hint="cs"/>
          <w:rtl/>
        </w:rPr>
        <w:t>ינית, למבצע מדיני, לטקטיקה מדינית</w:t>
      </w:r>
      <w:r w:rsidR="00DD1E82">
        <w:rPr>
          <w:rFonts w:hint="cs"/>
          <w:rtl/>
        </w:rPr>
        <w:t xml:space="preserve"> (המקצוע)</w:t>
      </w:r>
    </w:p>
    <w:p w:rsidR="004A3BD0" w:rsidRDefault="004A3BD0" w:rsidP="00EC43BE">
      <w:pPr>
        <w:pStyle w:val="a3"/>
        <w:numPr>
          <w:ilvl w:val="0"/>
          <w:numId w:val="5"/>
        </w:numPr>
      </w:pPr>
      <w:r>
        <w:rPr>
          <w:rFonts w:hint="cs"/>
          <w:rtl/>
        </w:rPr>
        <w:t>מאפייני הזירה המדינית מול הצבאית</w:t>
      </w:r>
    </w:p>
    <w:p w:rsidR="00EC43BE" w:rsidRDefault="00EC43BE" w:rsidP="00EC43BE">
      <w:pPr>
        <w:pStyle w:val="a3"/>
        <w:numPr>
          <w:ilvl w:val="0"/>
          <w:numId w:val="5"/>
        </w:numPr>
      </w:pPr>
      <w:r>
        <w:rPr>
          <w:rFonts w:hint="cs"/>
          <w:rtl/>
        </w:rPr>
        <w:t>כלי המערכה המדינית</w:t>
      </w:r>
    </w:p>
    <w:p w:rsidR="00EC43BE" w:rsidRDefault="00EC43BE" w:rsidP="00EC43BE">
      <w:pPr>
        <w:pStyle w:val="a3"/>
        <w:numPr>
          <w:ilvl w:val="0"/>
          <w:numId w:val="5"/>
        </w:numPr>
      </w:pPr>
      <w:r>
        <w:rPr>
          <w:rFonts w:hint="cs"/>
          <w:rtl/>
        </w:rPr>
        <w:t>דוגמאות למערכה מדינית</w:t>
      </w:r>
    </w:p>
    <w:p w:rsidR="00EC43BE" w:rsidRDefault="00EC43BE" w:rsidP="00EC43BE">
      <w:pPr>
        <w:pStyle w:val="a3"/>
        <w:numPr>
          <w:ilvl w:val="0"/>
          <w:numId w:val="5"/>
        </w:numPr>
      </w:pPr>
      <w:r>
        <w:rPr>
          <w:rFonts w:hint="cs"/>
          <w:rtl/>
        </w:rPr>
        <w:t>הניהוג של המערכה המדינית. מיהו "המצביא"?</w:t>
      </w:r>
    </w:p>
    <w:p w:rsidR="00EC43BE" w:rsidRDefault="00EC43BE" w:rsidP="00EC43BE">
      <w:pPr>
        <w:pStyle w:val="a3"/>
        <w:numPr>
          <w:ilvl w:val="0"/>
          <w:numId w:val="5"/>
        </w:numPr>
      </w:pPr>
      <w:r>
        <w:rPr>
          <w:rFonts w:hint="cs"/>
          <w:rtl/>
        </w:rPr>
        <w:t>מערכה מדינית בעת שלום מול עת מלחמה</w:t>
      </w:r>
    </w:p>
    <w:p w:rsidR="00EC43BE" w:rsidRDefault="00EC43BE" w:rsidP="00EC43BE">
      <w:pPr>
        <w:rPr>
          <w:rtl/>
        </w:rPr>
      </w:pPr>
      <w:r>
        <w:rPr>
          <w:rFonts w:hint="cs"/>
          <w:rtl/>
        </w:rPr>
        <w:t xml:space="preserve">חלק 3: </w:t>
      </w:r>
      <w:r w:rsidR="00131769">
        <w:rPr>
          <w:rFonts w:hint="cs"/>
          <w:rtl/>
        </w:rPr>
        <w:t xml:space="preserve">מערכות מדיניות-צבאיות - </w:t>
      </w:r>
      <w:r>
        <w:rPr>
          <w:rFonts w:hint="cs"/>
          <w:rtl/>
        </w:rPr>
        <w:t>סוגיית האינטגרציה</w:t>
      </w:r>
    </w:p>
    <w:p w:rsidR="00EC43BE" w:rsidRDefault="00EC43BE" w:rsidP="00EC43BE">
      <w:pPr>
        <w:pStyle w:val="a3"/>
        <w:numPr>
          <w:ilvl w:val="0"/>
          <w:numId w:val="6"/>
        </w:numPr>
      </w:pPr>
      <w:r>
        <w:rPr>
          <w:rFonts w:hint="cs"/>
          <w:rtl/>
        </w:rPr>
        <w:t>מי עושה אינטגרציה?</w:t>
      </w:r>
    </w:p>
    <w:p w:rsidR="00131769" w:rsidRDefault="00131769" w:rsidP="00EC43BE">
      <w:pPr>
        <w:pStyle w:val="a3"/>
        <w:numPr>
          <w:ilvl w:val="0"/>
          <w:numId w:val="6"/>
        </w:numPr>
      </w:pPr>
      <w:r>
        <w:rPr>
          <w:rFonts w:hint="cs"/>
          <w:rtl/>
        </w:rPr>
        <w:t xml:space="preserve">המצביא </w:t>
      </w:r>
      <w:proofErr w:type="spellStart"/>
      <w:r>
        <w:rPr>
          <w:rFonts w:hint="cs"/>
          <w:rtl/>
        </w:rPr>
        <w:t>כאינטגרטור</w:t>
      </w:r>
      <w:proofErr w:type="spellEnd"/>
    </w:p>
    <w:p w:rsidR="00A37F5A" w:rsidRDefault="00EC43BE" w:rsidP="00EC43BE">
      <w:pPr>
        <w:pStyle w:val="a3"/>
        <w:numPr>
          <w:ilvl w:val="0"/>
          <w:numId w:val="6"/>
        </w:numPr>
      </w:pPr>
      <w:r>
        <w:rPr>
          <w:rFonts w:hint="cs"/>
          <w:rtl/>
        </w:rPr>
        <w:t xml:space="preserve">איך עושים אינטגרציה בין </w:t>
      </w:r>
      <w:proofErr w:type="spellStart"/>
      <w:r>
        <w:rPr>
          <w:rFonts w:hint="cs"/>
          <w:rtl/>
        </w:rPr>
        <w:t>דיספלינות</w:t>
      </w:r>
      <w:proofErr w:type="spellEnd"/>
      <w:r>
        <w:rPr>
          <w:rFonts w:hint="cs"/>
          <w:rtl/>
        </w:rPr>
        <w:t xml:space="preserve"> שונות עם הגיונות שונים</w:t>
      </w:r>
      <w:r w:rsidR="00A37F5A">
        <w:rPr>
          <w:rFonts w:hint="cs"/>
          <w:rtl/>
        </w:rPr>
        <w:t xml:space="preserve"> 0- גם בתוך התחום המדיני </w:t>
      </w:r>
      <w:r w:rsidR="00A37F5A">
        <w:rPr>
          <w:rtl/>
        </w:rPr>
        <w:t>–</w:t>
      </w:r>
      <w:r w:rsidR="00A37F5A">
        <w:rPr>
          <w:rFonts w:hint="cs"/>
          <w:rtl/>
        </w:rPr>
        <w:t xml:space="preserve"> למשל דיפלומטיה מולטילטרלית מלווה </w:t>
      </w:r>
      <w:proofErr w:type="spellStart"/>
      <w:r w:rsidR="00A37F5A">
        <w:rPr>
          <w:rFonts w:hint="cs"/>
          <w:rtl/>
        </w:rPr>
        <w:t>בשיפלומטיה</w:t>
      </w:r>
      <w:proofErr w:type="spellEnd"/>
      <w:r w:rsidR="00A37F5A">
        <w:rPr>
          <w:rFonts w:hint="cs"/>
          <w:rtl/>
        </w:rPr>
        <w:t xml:space="preserve"> ציבורית</w:t>
      </w:r>
    </w:p>
    <w:p w:rsidR="00EC43BE" w:rsidRDefault="00EC43BE" w:rsidP="00EC43BE">
      <w:pPr>
        <w:pStyle w:val="a3"/>
        <w:numPr>
          <w:ilvl w:val="0"/>
          <w:numId w:val="6"/>
        </w:numPr>
      </w:pPr>
      <w:r>
        <w:rPr>
          <w:rFonts w:hint="cs"/>
          <w:rtl/>
        </w:rPr>
        <w:t>מה קורה בפועל בארץ ומה קרה במערכות קודמות</w:t>
      </w:r>
    </w:p>
    <w:p w:rsidR="00EC43BE" w:rsidRDefault="00131769" w:rsidP="00131769">
      <w:pPr>
        <w:rPr>
          <w:rtl/>
        </w:rPr>
      </w:pPr>
      <w:r>
        <w:rPr>
          <w:rFonts w:hint="cs"/>
          <w:rtl/>
        </w:rPr>
        <w:t>חלק 4: מחשבות לא ברורות וטיוטה</w:t>
      </w:r>
    </w:p>
    <w:p w:rsidR="00CD241E" w:rsidRPr="00CD241E" w:rsidRDefault="00CD241E" w:rsidP="00CD241E">
      <w:pPr>
        <w:jc w:val="center"/>
        <w:rPr>
          <w:b/>
          <w:bCs/>
          <w:sz w:val="28"/>
          <w:szCs w:val="28"/>
          <w:rtl/>
        </w:rPr>
      </w:pPr>
      <w:r w:rsidRPr="00CD241E">
        <w:rPr>
          <w:rFonts w:hint="cs"/>
          <w:b/>
          <w:bCs/>
          <w:sz w:val="28"/>
          <w:szCs w:val="28"/>
          <w:rtl/>
        </w:rPr>
        <w:t>פירוט</w:t>
      </w:r>
    </w:p>
    <w:p w:rsidR="00F720C1" w:rsidRPr="0080246A" w:rsidRDefault="0080246A" w:rsidP="004A3BD0">
      <w:pPr>
        <w:jc w:val="center"/>
        <w:rPr>
          <w:color w:val="002060"/>
          <w:rtl/>
        </w:rPr>
      </w:pPr>
      <w:r w:rsidRPr="0080246A">
        <w:rPr>
          <w:rFonts w:hint="cs"/>
          <w:color w:val="002060"/>
          <w:rtl/>
        </w:rPr>
        <w:t>מבוא</w:t>
      </w:r>
    </w:p>
    <w:p w:rsidR="00C75C61" w:rsidRDefault="0080246A" w:rsidP="0080246A">
      <w:pPr>
        <w:rPr>
          <w:rtl/>
        </w:rPr>
      </w:pPr>
      <w:r>
        <w:rPr>
          <w:rFonts w:hint="cs"/>
          <w:rtl/>
        </w:rPr>
        <w:t>פרק 1: למה אני עוסק בזה?</w:t>
      </w:r>
    </w:p>
    <w:p w:rsidR="0080246A" w:rsidRDefault="0080246A" w:rsidP="00131769">
      <w:pPr>
        <w:pStyle w:val="a3"/>
        <w:numPr>
          <w:ilvl w:val="0"/>
          <w:numId w:val="7"/>
        </w:numPr>
      </w:pPr>
      <w:r>
        <w:rPr>
          <w:rFonts w:hint="cs"/>
          <w:rtl/>
        </w:rPr>
        <w:t>כי יש לי תחושה שיש פה תחום שלם של מקצועיות</w:t>
      </w:r>
      <w:r w:rsidR="00131769">
        <w:rPr>
          <w:rFonts w:hint="cs"/>
          <w:rtl/>
        </w:rPr>
        <w:t xml:space="preserve"> </w:t>
      </w:r>
      <w:r>
        <w:rPr>
          <w:rFonts w:hint="cs"/>
          <w:rtl/>
        </w:rPr>
        <w:t xml:space="preserve">שעוד לא סודר </w:t>
      </w:r>
      <w:r>
        <w:rPr>
          <w:rtl/>
        </w:rPr>
        <w:t>–</w:t>
      </w:r>
      <w:r>
        <w:rPr>
          <w:rFonts w:hint="cs"/>
          <w:rtl/>
        </w:rPr>
        <w:t xml:space="preserve"> כלומר אנחנו עושים את זה אבל לא בנינו תאוריה מסדרת.</w:t>
      </w:r>
      <w:r w:rsidR="00DD1E82">
        <w:rPr>
          <w:rFonts w:hint="cs"/>
          <w:rtl/>
        </w:rPr>
        <w:t xml:space="preserve"> אולי אפשר ללמוד לקחים.</w:t>
      </w:r>
    </w:p>
    <w:p w:rsidR="007F2830" w:rsidRDefault="007F2830" w:rsidP="00131769">
      <w:pPr>
        <w:pStyle w:val="a3"/>
        <w:numPr>
          <w:ilvl w:val="0"/>
          <w:numId w:val="7"/>
        </w:numPr>
        <w:rPr>
          <w:rtl/>
        </w:rPr>
      </w:pPr>
      <w:r>
        <w:rPr>
          <w:rFonts w:hint="cs"/>
          <w:rtl/>
        </w:rPr>
        <w:t>כי יש עולם שלם של חשיבה על אמנות המערכה הצבאית שניתן אולי לגזור ממנו עקרונות שישרתו גם את העוסקים בדיפלומטיה</w:t>
      </w:r>
    </w:p>
    <w:p w:rsidR="0080246A" w:rsidRDefault="0080246A" w:rsidP="002D645E">
      <w:pPr>
        <w:pStyle w:val="a3"/>
        <w:numPr>
          <w:ilvl w:val="0"/>
          <w:numId w:val="7"/>
        </w:numPr>
      </w:pPr>
      <w:r>
        <w:rPr>
          <w:rFonts w:hint="cs"/>
          <w:rtl/>
        </w:rPr>
        <w:t xml:space="preserve">כי יש לי תחושה </w:t>
      </w:r>
      <w:proofErr w:type="spellStart"/>
      <w:r>
        <w:rPr>
          <w:rFonts w:hint="cs"/>
          <w:rtl/>
        </w:rPr>
        <w:t>שהאינט</w:t>
      </w:r>
      <w:r w:rsidR="00131769">
        <w:rPr>
          <w:rFonts w:hint="cs"/>
          <w:rtl/>
        </w:rPr>
        <w:t>ג</w:t>
      </w:r>
      <w:r>
        <w:rPr>
          <w:rFonts w:hint="cs"/>
          <w:rtl/>
        </w:rPr>
        <w:t>רטורים</w:t>
      </w:r>
      <w:proofErr w:type="spellEnd"/>
      <w:r>
        <w:rPr>
          <w:rFonts w:hint="cs"/>
          <w:rtl/>
        </w:rPr>
        <w:t xml:space="preserve"> שמובילם את המערכות המדיניות-צבאיות שלנו לא בהכרח מודעים לכלים </w:t>
      </w:r>
      <w:r w:rsidR="002D645E">
        <w:rPr>
          <w:rFonts w:hint="cs"/>
          <w:rtl/>
        </w:rPr>
        <w:t xml:space="preserve">ולחשיבה </w:t>
      </w:r>
      <w:r>
        <w:rPr>
          <w:rFonts w:hint="cs"/>
          <w:rtl/>
        </w:rPr>
        <w:t>של המערכה המדינית ולכן מפעילים בעיקר כלים צ</w:t>
      </w:r>
      <w:r w:rsidR="00131769">
        <w:rPr>
          <w:rFonts w:hint="cs"/>
          <w:rtl/>
        </w:rPr>
        <w:t>ב</w:t>
      </w:r>
      <w:r>
        <w:rPr>
          <w:rFonts w:hint="cs"/>
          <w:rtl/>
        </w:rPr>
        <w:t>איים גם כשאלה לא בהכרח מובילים לתוצאות טובות (דוגמא ראש א</w:t>
      </w:r>
      <w:r w:rsidR="002D645E">
        <w:rPr>
          <w:rFonts w:hint="cs"/>
          <w:rtl/>
        </w:rPr>
        <w:t>מ</w:t>
      </w:r>
      <w:r>
        <w:rPr>
          <w:rFonts w:hint="cs"/>
          <w:rtl/>
        </w:rPr>
        <w:t>"ן לפני לבנון השנייה)</w:t>
      </w:r>
    </w:p>
    <w:p w:rsidR="00131769" w:rsidRDefault="00131769" w:rsidP="00131769">
      <w:pPr>
        <w:pStyle w:val="a3"/>
        <w:numPr>
          <w:ilvl w:val="0"/>
          <w:numId w:val="7"/>
        </w:numPr>
      </w:pPr>
      <w:r>
        <w:rPr>
          <w:rFonts w:hint="cs"/>
          <w:rtl/>
        </w:rPr>
        <w:lastRenderedPageBreak/>
        <w:t xml:space="preserve">כי יש י תחושה שאין אותה השקעה של אנרגיה בהבאת פתרונות מדיניים חדשניים </w:t>
      </w:r>
      <w:r>
        <w:rPr>
          <w:rtl/>
        </w:rPr>
        <w:t>–</w:t>
      </w:r>
      <w:r>
        <w:rPr>
          <w:rFonts w:hint="cs"/>
          <w:rtl/>
        </w:rPr>
        <w:t xml:space="preserve"> הפתעה והונאה וכד' כמו שיש בחום הצבאי וכמובן אותה השקעה באמצעי לחימה.</w:t>
      </w:r>
    </w:p>
    <w:p w:rsidR="00131769" w:rsidRDefault="00131769" w:rsidP="00131769">
      <w:pPr>
        <w:pStyle w:val="a3"/>
        <w:numPr>
          <w:ilvl w:val="0"/>
          <w:numId w:val="7"/>
        </w:numPr>
      </w:pPr>
      <w:r>
        <w:rPr>
          <w:rFonts w:hint="cs"/>
          <w:rtl/>
        </w:rPr>
        <w:t xml:space="preserve">בסוף </w:t>
      </w:r>
      <w:r>
        <w:rPr>
          <w:rtl/>
        </w:rPr>
        <w:t>–</w:t>
      </w:r>
      <w:r>
        <w:rPr>
          <w:rFonts w:hint="cs"/>
          <w:rtl/>
        </w:rPr>
        <w:t xml:space="preserve"> מלחמות שאולי מיותרות ניהול מלחמות לא בהכרח מוצלח. בסו</w:t>
      </w:r>
      <w:r w:rsidR="002D645E">
        <w:rPr>
          <w:rFonts w:hint="cs"/>
          <w:rtl/>
        </w:rPr>
        <w:t>ף</w:t>
      </w:r>
      <w:r>
        <w:rPr>
          <w:rFonts w:hint="cs"/>
          <w:rtl/>
        </w:rPr>
        <w:t xml:space="preserve"> רוצה לקדם שלום ולהרחיק מלחמה.</w:t>
      </w:r>
    </w:p>
    <w:p w:rsidR="00131769" w:rsidRDefault="00131769" w:rsidP="002D645E">
      <w:pPr>
        <w:pStyle w:val="a3"/>
        <w:numPr>
          <w:ilvl w:val="0"/>
          <w:numId w:val="7"/>
        </w:numPr>
        <w:rPr>
          <w:rtl/>
        </w:rPr>
      </w:pPr>
      <w:r>
        <w:rPr>
          <w:rFonts w:hint="cs"/>
          <w:rtl/>
        </w:rPr>
        <w:t>למה? הכ</w:t>
      </w:r>
      <w:r w:rsidR="00CD241E">
        <w:rPr>
          <w:rFonts w:hint="cs"/>
          <w:rtl/>
        </w:rPr>
        <w:t>ו</w:t>
      </w:r>
      <w:r>
        <w:rPr>
          <w:rFonts w:hint="cs"/>
          <w:rtl/>
        </w:rPr>
        <w:t xml:space="preserve">ל טוב לא? מצבנו </w:t>
      </w:r>
      <w:r w:rsidR="00CD241E">
        <w:rPr>
          <w:rFonts w:hint="cs"/>
          <w:rtl/>
        </w:rPr>
        <w:t>ה</w:t>
      </w:r>
      <w:r>
        <w:rPr>
          <w:rFonts w:hint="cs"/>
          <w:rtl/>
        </w:rPr>
        <w:t>א</w:t>
      </w:r>
      <w:r w:rsidR="00CD241E">
        <w:rPr>
          <w:rFonts w:hint="cs"/>
          <w:rtl/>
        </w:rPr>
        <w:t>ס</w:t>
      </w:r>
      <w:r>
        <w:rPr>
          <w:rFonts w:hint="cs"/>
          <w:rtl/>
        </w:rPr>
        <w:t>טרטגי לא יכול להיות טוב יותר. עדיין יש טרור יחידים. עדיין לא פתר</w:t>
      </w:r>
      <w:r w:rsidR="00CD241E">
        <w:rPr>
          <w:rFonts w:hint="cs"/>
          <w:rtl/>
        </w:rPr>
        <w:t>נו את סוגיות ה</w:t>
      </w:r>
      <w:r w:rsidR="002D645E">
        <w:rPr>
          <w:rFonts w:hint="cs"/>
          <w:rtl/>
        </w:rPr>
        <w:t>פלסטינית</w:t>
      </w:r>
      <w:r w:rsidR="00CD241E">
        <w:rPr>
          <w:rFonts w:hint="cs"/>
          <w:rtl/>
        </w:rPr>
        <w:t xml:space="preserve"> והאיומים</w:t>
      </w:r>
      <w:r>
        <w:rPr>
          <w:rFonts w:hint="cs"/>
          <w:rtl/>
        </w:rPr>
        <w:t xml:space="preserve"> גוברים. </w:t>
      </w:r>
    </w:p>
    <w:p w:rsidR="00131769" w:rsidRDefault="00131769" w:rsidP="00C75C61">
      <w:pPr>
        <w:rPr>
          <w:rtl/>
        </w:rPr>
      </w:pPr>
    </w:p>
    <w:p w:rsidR="0080246A" w:rsidRDefault="00131769" w:rsidP="00C75C61">
      <w:pPr>
        <w:rPr>
          <w:rtl/>
        </w:rPr>
      </w:pPr>
      <w:r>
        <w:rPr>
          <w:rFonts w:hint="cs"/>
          <w:rtl/>
        </w:rPr>
        <w:t>פרק 2: מהי מערכה מדינית?</w:t>
      </w:r>
    </w:p>
    <w:p w:rsidR="00CD241E" w:rsidRDefault="00CD241E" w:rsidP="00131769">
      <w:pPr>
        <w:pStyle w:val="a3"/>
        <w:numPr>
          <w:ilvl w:val="0"/>
          <w:numId w:val="9"/>
        </w:numPr>
      </w:pPr>
      <w:r>
        <w:rPr>
          <w:rFonts w:hint="cs"/>
          <w:rtl/>
        </w:rPr>
        <w:t xml:space="preserve">מהי מערכה? מהם התנאים שאין </w:t>
      </w:r>
      <w:proofErr w:type="spellStart"/>
      <w:r>
        <w:rPr>
          <w:rFonts w:hint="cs"/>
          <w:rtl/>
        </w:rPr>
        <w:t>בלתם</w:t>
      </w:r>
      <w:proofErr w:type="spellEnd"/>
      <w:r>
        <w:rPr>
          <w:rFonts w:hint="cs"/>
          <w:rtl/>
        </w:rPr>
        <w:t xml:space="preserve"> המגדירים מערכה?</w:t>
      </w:r>
    </w:p>
    <w:p w:rsidR="00131769" w:rsidRDefault="00131769" w:rsidP="00131769">
      <w:pPr>
        <w:pStyle w:val="a3"/>
        <w:numPr>
          <w:ilvl w:val="0"/>
          <w:numId w:val="9"/>
        </w:numPr>
      </w:pPr>
      <w:r>
        <w:rPr>
          <w:rFonts w:hint="cs"/>
          <w:rtl/>
        </w:rPr>
        <w:t>מערכה מדינית היא סידרה של מבצעים ופעולות מדיניות הפועלות תחת הגיון מסדר אחד על מנת להשיג מטרה ממדינית מוגדרת.</w:t>
      </w:r>
    </w:p>
    <w:p w:rsidR="004A3BD0" w:rsidRDefault="004A3BD0" w:rsidP="00131769">
      <w:pPr>
        <w:pStyle w:val="a3"/>
        <w:numPr>
          <w:ilvl w:val="0"/>
          <w:numId w:val="9"/>
        </w:numPr>
      </w:pPr>
      <w:r>
        <w:rPr>
          <w:rFonts w:hint="cs"/>
          <w:rtl/>
        </w:rPr>
        <w:t>לצורך ההגדרה: כלים לא אלימים</w:t>
      </w:r>
    </w:p>
    <w:p w:rsidR="00131769" w:rsidRDefault="00131769" w:rsidP="004A3BD0">
      <w:pPr>
        <w:pStyle w:val="a3"/>
        <w:numPr>
          <w:ilvl w:val="0"/>
          <w:numId w:val="9"/>
        </w:numPr>
      </w:pPr>
      <w:r>
        <w:rPr>
          <w:rFonts w:hint="cs"/>
          <w:rtl/>
        </w:rPr>
        <w:t xml:space="preserve">"מדיני" </w:t>
      </w:r>
      <w:r>
        <w:rPr>
          <w:rtl/>
        </w:rPr>
        <w:t>–</w:t>
      </w:r>
      <w:r>
        <w:rPr>
          <w:rFonts w:hint="cs"/>
          <w:rtl/>
        </w:rPr>
        <w:t xml:space="preserve"> עולם ה</w:t>
      </w:r>
      <w:r w:rsidR="004A3BD0">
        <w:rPr>
          <w:rFonts w:hint="cs"/>
          <w:rtl/>
        </w:rPr>
        <w:t>יחסים</w:t>
      </w:r>
      <w:r>
        <w:rPr>
          <w:rFonts w:hint="cs"/>
          <w:rtl/>
        </w:rPr>
        <w:t xml:space="preserve"> הבינ"ל.</w:t>
      </w:r>
    </w:p>
    <w:p w:rsidR="00131769" w:rsidRDefault="00131769" w:rsidP="004A3BD0">
      <w:pPr>
        <w:pStyle w:val="a3"/>
        <w:numPr>
          <w:ilvl w:val="0"/>
          <w:numId w:val="9"/>
        </w:numPr>
      </w:pPr>
      <w:r w:rsidRPr="007F2830">
        <w:rPr>
          <w:rFonts w:hint="cs"/>
          <w:rtl/>
        </w:rPr>
        <w:t xml:space="preserve">המטרה המדינית נגזרת מתהליך שבו עוצבה </w:t>
      </w:r>
      <w:r w:rsidR="004A3BD0">
        <w:rPr>
          <w:rFonts w:hint="cs"/>
          <w:rtl/>
        </w:rPr>
        <w:t xml:space="preserve">מדיניות חוץ - </w:t>
      </w:r>
      <w:r w:rsidRPr="007F2830">
        <w:rPr>
          <w:rFonts w:hint="cs"/>
          <w:rtl/>
        </w:rPr>
        <w:t xml:space="preserve">אסטרטגיה מדינית </w:t>
      </w:r>
      <w:r w:rsidR="004A3BD0">
        <w:rPr>
          <w:rFonts w:hint="cs"/>
          <w:rtl/>
        </w:rPr>
        <w:t xml:space="preserve">- </w:t>
      </w:r>
      <w:r w:rsidRPr="007F2830">
        <w:rPr>
          <w:rFonts w:hint="cs"/>
          <w:rtl/>
        </w:rPr>
        <w:t>ממנה נגזר רעיון מערכתי</w:t>
      </w:r>
    </w:p>
    <w:p w:rsidR="007F2830" w:rsidRDefault="007F2830" w:rsidP="00131769">
      <w:pPr>
        <w:pStyle w:val="a3"/>
        <w:numPr>
          <w:ilvl w:val="0"/>
          <w:numId w:val="9"/>
        </w:numPr>
      </w:pPr>
      <w:r>
        <w:rPr>
          <w:rFonts w:hint="cs"/>
          <w:rtl/>
        </w:rPr>
        <w:t>מהי אסטרטגיה?</w:t>
      </w:r>
    </w:p>
    <w:p w:rsidR="007F2830" w:rsidRPr="007F2830" w:rsidRDefault="007F2830" w:rsidP="007F2830">
      <w:pPr>
        <w:pStyle w:val="a3"/>
        <w:numPr>
          <w:ilvl w:val="1"/>
          <w:numId w:val="9"/>
        </w:numPr>
      </w:pPr>
      <w:r>
        <w:rPr>
          <w:rFonts w:hint="cs"/>
          <w:rtl/>
        </w:rPr>
        <w:t>תהליך בירור המציאות המתהווה וממנו הבנה מה צריך לעשות</w:t>
      </w:r>
    </w:p>
    <w:p w:rsidR="007F2830" w:rsidRDefault="00CD241E" w:rsidP="00CD241E">
      <w:pPr>
        <w:rPr>
          <w:color w:val="FFFF00"/>
          <w:rtl/>
        </w:rPr>
      </w:pPr>
      <w:r w:rsidRPr="00CD241E">
        <w:rPr>
          <w:rFonts w:hint="cs"/>
          <w:rtl/>
        </w:rPr>
        <w:t>פרק 3: שיטת המחקר</w:t>
      </w:r>
    </w:p>
    <w:p w:rsidR="00CD241E" w:rsidRDefault="00CD241E" w:rsidP="00CD241E">
      <w:pPr>
        <w:rPr>
          <w:rtl/>
        </w:rPr>
      </w:pPr>
      <w:r>
        <w:rPr>
          <w:rFonts w:hint="cs"/>
          <w:rtl/>
        </w:rPr>
        <w:t>איך אני מתכוון לחקור?</w:t>
      </w:r>
    </w:p>
    <w:p w:rsidR="00CD241E" w:rsidRDefault="00CD241E" w:rsidP="004A3BD0">
      <w:pPr>
        <w:ind w:left="720"/>
        <w:rPr>
          <w:rtl/>
        </w:rPr>
      </w:pPr>
      <w:r>
        <w:rPr>
          <w:rFonts w:hint="cs"/>
          <w:rtl/>
        </w:rPr>
        <w:t xml:space="preserve">לנסות ללמוד משהו על מערכה צבאית ועל הקשר שלה </w:t>
      </w:r>
      <w:r w:rsidR="004A3BD0">
        <w:rPr>
          <w:rFonts w:hint="cs"/>
          <w:rtl/>
        </w:rPr>
        <w:t>ל</w:t>
      </w:r>
      <w:r>
        <w:rPr>
          <w:rFonts w:hint="cs"/>
          <w:rtl/>
        </w:rPr>
        <w:t>אסטרטגיה</w:t>
      </w:r>
    </w:p>
    <w:p w:rsidR="004A3BD0" w:rsidRDefault="004A3BD0" w:rsidP="004A3BD0">
      <w:pPr>
        <w:ind w:left="720"/>
        <w:rPr>
          <w:rtl/>
        </w:rPr>
      </w:pPr>
      <w:r>
        <w:rPr>
          <w:rFonts w:hint="cs"/>
          <w:rtl/>
        </w:rPr>
        <w:t>ללמוד על אמנות המערכה</w:t>
      </w:r>
    </w:p>
    <w:p w:rsidR="00CD241E" w:rsidRDefault="00CD241E" w:rsidP="00CD241E">
      <w:pPr>
        <w:ind w:left="720"/>
        <w:rPr>
          <w:rtl/>
        </w:rPr>
      </w:pPr>
      <w:r>
        <w:rPr>
          <w:rFonts w:hint="cs"/>
          <w:rtl/>
        </w:rPr>
        <w:t>לנסות ללמוד על כלי המערכה המדינית</w:t>
      </w:r>
    </w:p>
    <w:p w:rsidR="00CD241E" w:rsidRDefault="00CD241E" w:rsidP="00CD241E">
      <w:pPr>
        <w:ind w:left="720"/>
        <w:rPr>
          <w:rtl/>
        </w:rPr>
      </w:pPr>
      <w:r>
        <w:rPr>
          <w:rFonts w:hint="cs"/>
          <w:rtl/>
        </w:rPr>
        <w:t>לנסות לדבר עם אנשים שהיו באזורי האינטגרציה כגון רמטכ</w:t>
      </w:r>
      <w:r w:rsidR="004A3BD0">
        <w:rPr>
          <w:rFonts w:hint="cs"/>
          <w:rtl/>
        </w:rPr>
        <w:t>"</w:t>
      </w:r>
      <w:r>
        <w:rPr>
          <w:rFonts w:hint="cs"/>
          <w:rtl/>
        </w:rPr>
        <w:t>לים, שרי ביטחון, עמוס גלעד</w:t>
      </w:r>
    </w:p>
    <w:p w:rsidR="008F08DF" w:rsidRDefault="008F08DF" w:rsidP="008F08DF">
      <w:pPr>
        <w:rPr>
          <w:rtl/>
        </w:rPr>
      </w:pPr>
      <w:r>
        <w:rPr>
          <w:rFonts w:hint="cs"/>
          <w:rtl/>
        </w:rPr>
        <w:t>פרק</w:t>
      </w:r>
      <w:r w:rsidR="00004EF8">
        <w:rPr>
          <w:rFonts w:hint="cs"/>
          <w:rtl/>
        </w:rPr>
        <w:t xml:space="preserve"> </w:t>
      </w:r>
      <w:r>
        <w:rPr>
          <w:rFonts w:hint="cs"/>
          <w:rtl/>
        </w:rPr>
        <w:t>ב: גבולות המחקר:</w:t>
      </w:r>
    </w:p>
    <w:p w:rsidR="008F08DF" w:rsidRDefault="008F08DF" w:rsidP="008F08DF">
      <w:pPr>
        <w:pStyle w:val="a3"/>
        <w:numPr>
          <w:ilvl w:val="0"/>
          <w:numId w:val="15"/>
        </w:numPr>
      </w:pPr>
      <w:r>
        <w:rPr>
          <w:rFonts w:hint="cs"/>
          <w:rtl/>
        </w:rPr>
        <w:t>לא ארד לעומק של הכלים הדיפלומטיים. על כל פרק ...</w:t>
      </w:r>
    </w:p>
    <w:p w:rsidR="008F08DF" w:rsidRDefault="004A3BD0" w:rsidP="008F08DF">
      <w:pPr>
        <w:pStyle w:val="a3"/>
        <w:numPr>
          <w:ilvl w:val="0"/>
          <w:numId w:val="15"/>
        </w:numPr>
      </w:pPr>
      <w:r>
        <w:rPr>
          <w:rFonts w:hint="cs"/>
          <w:rtl/>
        </w:rPr>
        <w:t>לא תו"ל</w:t>
      </w:r>
    </w:p>
    <w:p w:rsidR="004A3BD0" w:rsidRDefault="004A3BD0" w:rsidP="008F08DF">
      <w:pPr>
        <w:pStyle w:val="a3"/>
        <w:numPr>
          <w:ilvl w:val="0"/>
          <w:numId w:val="15"/>
        </w:numPr>
      </w:pPr>
      <w:r>
        <w:rPr>
          <w:rFonts w:hint="cs"/>
          <w:rtl/>
        </w:rPr>
        <w:t>עבודה תפיסתית</w:t>
      </w:r>
    </w:p>
    <w:p w:rsidR="001854B0" w:rsidRDefault="001854B0" w:rsidP="001854B0">
      <w:pPr>
        <w:rPr>
          <w:rtl/>
        </w:rPr>
      </w:pPr>
      <w:r>
        <w:rPr>
          <w:rFonts w:hint="cs"/>
          <w:rtl/>
        </w:rPr>
        <w:t>שאלות המחקר:</w:t>
      </w:r>
    </w:p>
    <w:p w:rsidR="00004EF8" w:rsidRDefault="00004EF8" w:rsidP="00004EF8">
      <w:pPr>
        <w:pStyle w:val="a3"/>
        <w:numPr>
          <w:ilvl w:val="0"/>
          <w:numId w:val="16"/>
        </w:numPr>
      </w:pPr>
      <w:r>
        <w:rPr>
          <w:rFonts w:hint="cs"/>
          <w:rtl/>
        </w:rPr>
        <w:t>כיצד ניתן להגדיר מערכה דיפלומטית?</w:t>
      </w:r>
    </w:p>
    <w:p w:rsidR="001854B0" w:rsidRDefault="001854B0" w:rsidP="00004EF8">
      <w:pPr>
        <w:pStyle w:val="a3"/>
        <w:numPr>
          <w:ilvl w:val="0"/>
          <w:numId w:val="16"/>
        </w:numPr>
      </w:pPr>
      <w:r>
        <w:rPr>
          <w:rFonts w:hint="cs"/>
          <w:rtl/>
        </w:rPr>
        <w:t>כיצד השינויים בעולם הדיפלומטי משפיעים על הדרך שבהם מנהלים מערכה דיפלומטית?</w:t>
      </w:r>
    </w:p>
    <w:p w:rsidR="009F00DA" w:rsidRDefault="009F00DA" w:rsidP="00004EF8">
      <w:pPr>
        <w:pStyle w:val="a3"/>
        <w:numPr>
          <w:ilvl w:val="0"/>
          <w:numId w:val="16"/>
        </w:numPr>
        <w:rPr>
          <w:rtl/>
        </w:rPr>
      </w:pPr>
      <w:r>
        <w:rPr>
          <w:rFonts w:hint="cs"/>
          <w:rtl/>
        </w:rPr>
        <w:t>מה ניתן ללמוד ממערכות דיפלומטיות שנוהלו במשרד החוץ בשנים האחרונות?</w:t>
      </w:r>
      <w:bookmarkStart w:id="0" w:name="_GoBack"/>
      <w:bookmarkEnd w:id="0"/>
    </w:p>
    <w:p w:rsidR="00CD241E" w:rsidRDefault="00CD241E" w:rsidP="00CD241E">
      <w:pPr>
        <w:rPr>
          <w:rtl/>
        </w:rPr>
      </w:pPr>
    </w:p>
    <w:p w:rsidR="00CD241E" w:rsidRPr="00CD241E" w:rsidRDefault="00CD241E" w:rsidP="002D645E">
      <w:pPr>
        <w:jc w:val="center"/>
        <w:rPr>
          <w:color w:val="002060"/>
          <w:rtl/>
        </w:rPr>
      </w:pPr>
      <w:r w:rsidRPr="00CD241E">
        <w:rPr>
          <w:rFonts w:hint="cs"/>
          <w:color w:val="002060"/>
          <w:rtl/>
        </w:rPr>
        <w:t xml:space="preserve">חלק ראשון </w:t>
      </w:r>
      <w:r w:rsidRPr="00CD241E">
        <w:rPr>
          <w:color w:val="002060"/>
          <w:rtl/>
        </w:rPr>
        <w:t>–</w:t>
      </w:r>
      <w:r w:rsidRPr="00CD241E">
        <w:rPr>
          <w:rFonts w:hint="cs"/>
          <w:color w:val="002060"/>
          <w:rtl/>
        </w:rPr>
        <w:t xml:space="preserve"> המערכה בעולם האסטרטגיה הצבאית</w:t>
      </w:r>
    </w:p>
    <w:p w:rsidR="00E35572" w:rsidRDefault="00E35572" w:rsidP="00C75C61">
      <w:pPr>
        <w:rPr>
          <w:rtl/>
        </w:rPr>
      </w:pPr>
      <w:r>
        <w:rPr>
          <w:rFonts w:hint="cs"/>
          <w:rtl/>
        </w:rPr>
        <w:t>פרק 1: בין אסטרטגיה למערכה</w:t>
      </w:r>
    </w:p>
    <w:p w:rsidR="0080246A" w:rsidRDefault="00521E89" w:rsidP="00C75C61">
      <w:pPr>
        <w:rPr>
          <w:rtl/>
        </w:rPr>
      </w:pPr>
      <w:r>
        <w:rPr>
          <w:rFonts w:hint="cs"/>
          <w:rtl/>
        </w:rPr>
        <w:t>פרק 2: אמנות המערכה:</w:t>
      </w:r>
    </w:p>
    <w:p w:rsidR="00521E89" w:rsidRDefault="00521E89" w:rsidP="00521E89">
      <w:pPr>
        <w:pStyle w:val="a3"/>
        <w:numPr>
          <w:ilvl w:val="0"/>
          <w:numId w:val="14"/>
        </w:numPr>
      </w:pPr>
      <w:r>
        <w:rPr>
          <w:rFonts w:hint="cs"/>
          <w:rtl/>
        </w:rPr>
        <w:t xml:space="preserve">הבחנה בין רמת המערכה לאמנות המערכה (יש גם ויכול האם הם עדיין נדרשים </w:t>
      </w:r>
      <w:r>
        <w:rPr>
          <w:rtl/>
        </w:rPr>
        <w:t>–</w:t>
      </w:r>
      <w:r>
        <w:rPr>
          <w:rFonts w:hint="cs"/>
          <w:rtl/>
        </w:rPr>
        <w:t xml:space="preserve"> ראה מאמרים שהדפסתי)</w:t>
      </w:r>
    </w:p>
    <w:p w:rsidR="00521E89" w:rsidRDefault="00521E89" w:rsidP="00704E53">
      <w:pPr>
        <w:pStyle w:val="a3"/>
        <w:numPr>
          <w:ilvl w:val="0"/>
          <w:numId w:val="14"/>
        </w:numPr>
      </w:pPr>
      <w:r>
        <w:rPr>
          <w:rFonts w:hint="cs"/>
          <w:rtl/>
        </w:rPr>
        <w:t>אמנות המערכה מוגדרת בצבא האמריקאי כ"גישת החשיבה של המפקדים והמטות- באמצעות המי</w:t>
      </w:r>
      <w:r w:rsidR="00704E53">
        <w:rPr>
          <w:rFonts w:hint="cs"/>
          <w:rtl/>
        </w:rPr>
        <w:t>ו</w:t>
      </w:r>
      <w:r>
        <w:rPr>
          <w:rFonts w:hint="cs"/>
          <w:rtl/>
        </w:rPr>
        <w:t xml:space="preserve">מנויות, הכישורים, הידע והניסיון, </w:t>
      </w:r>
      <w:r w:rsidR="00704E53">
        <w:rPr>
          <w:rFonts w:hint="cs"/>
          <w:rtl/>
        </w:rPr>
        <w:t>היצירתיות</w:t>
      </w:r>
      <w:r>
        <w:rPr>
          <w:rFonts w:hint="cs"/>
          <w:rtl/>
        </w:rPr>
        <w:t xml:space="preserve"> ושיקול הדעת של</w:t>
      </w:r>
      <w:r w:rsidR="00704E53">
        <w:rPr>
          <w:rFonts w:hint="cs"/>
          <w:rtl/>
        </w:rPr>
        <w:t>ה</w:t>
      </w:r>
      <w:r>
        <w:rPr>
          <w:rFonts w:hint="cs"/>
          <w:rtl/>
        </w:rPr>
        <w:t xml:space="preserve">ם </w:t>
      </w:r>
      <w:r>
        <w:rPr>
          <w:rtl/>
        </w:rPr>
        <w:t>–</w:t>
      </w:r>
      <w:r>
        <w:rPr>
          <w:rFonts w:hint="cs"/>
          <w:rtl/>
        </w:rPr>
        <w:t xml:space="preserve"> בפיתוח </w:t>
      </w:r>
      <w:r w:rsidR="00704E53">
        <w:rPr>
          <w:rFonts w:hint="cs"/>
          <w:rtl/>
        </w:rPr>
        <w:lastRenderedPageBreak/>
        <w:t>תכוניות</w:t>
      </w:r>
      <w:r>
        <w:rPr>
          <w:rFonts w:hint="cs"/>
          <w:rtl/>
        </w:rPr>
        <w:t xml:space="preserve"> אסטרטגיות, תכניות מערכתיות ומבצעיות לארגון כוחות צבאיים והפעלתם, בדרך של תכלול מטרות, שיטות ואמצעים" (הח</w:t>
      </w:r>
      <w:r w:rsidR="00704E53">
        <w:rPr>
          <w:rFonts w:hint="cs"/>
          <w:rtl/>
        </w:rPr>
        <w:t>ו</w:t>
      </w:r>
      <w:r>
        <w:rPr>
          <w:rFonts w:hint="cs"/>
          <w:rtl/>
        </w:rPr>
        <w:t>ברת של הצבא האמריקאי עמ' 17)</w:t>
      </w:r>
    </w:p>
    <w:p w:rsidR="00521E89" w:rsidRDefault="00521E89" w:rsidP="00521E89">
      <w:pPr>
        <w:pStyle w:val="a3"/>
        <w:numPr>
          <w:ilvl w:val="0"/>
          <w:numId w:val="14"/>
        </w:numPr>
      </w:pPr>
      <w:r>
        <w:rPr>
          <w:rFonts w:hint="cs"/>
          <w:rtl/>
        </w:rPr>
        <w:t>אמנות המערכה ישימה בכל רמות המלחמה</w:t>
      </w:r>
    </w:p>
    <w:p w:rsidR="00521E89" w:rsidRDefault="00521E89" w:rsidP="00521E89">
      <w:pPr>
        <w:pStyle w:val="a3"/>
        <w:numPr>
          <w:ilvl w:val="0"/>
          <w:numId w:val="14"/>
        </w:numPr>
        <w:rPr>
          <w:rtl/>
        </w:rPr>
      </w:pPr>
      <w:r>
        <w:rPr>
          <w:rFonts w:hint="cs"/>
          <w:rtl/>
        </w:rPr>
        <w:t>מושגים עיקריים: מרכזי כובד,</w:t>
      </w:r>
      <w:r w:rsidR="00704E53">
        <w:rPr>
          <w:rFonts w:hint="cs"/>
          <w:rtl/>
        </w:rPr>
        <w:t xml:space="preserve"> </w:t>
      </w:r>
      <w:r>
        <w:rPr>
          <w:rFonts w:hint="cs"/>
          <w:rtl/>
        </w:rPr>
        <w:t xml:space="preserve">נקודות הכרעה, קווי מבצעים וקווי מאמץ, נקודת המיצוי, </w:t>
      </w:r>
      <w:r w:rsidR="00704E53">
        <w:rPr>
          <w:rFonts w:hint="cs"/>
          <w:rtl/>
        </w:rPr>
        <w:t>קצב המבצעים, הונאה(?)</w:t>
      </w:r>
    </w:p>
    <w:p w:rsidR="00CD241E" w:rsidRDefault="00CD241E" w:rsidP="00C75C61">
      <w:pPr>
        <w:rPr>
          <w:rtl/>
        </w:rPr>
      </w:pPr>
      <w:r>
        <w:rPr>
          <w:rFonts w:hint="cs"/>
          <w:rtl/>
        </w:rPr>
        <w:t>פרק 3: מתודולוגית העיצוב ו</w:t>
      </w:r>
      <w:r w:rsidR="00E35572">
        <w:rPr>
          <w:rFonts w:hint="cs"/>
          <w:rtl/>
        </w:rPr>
        <w:t>ח</w:t>
      </w:r>
      <w:r>
        <w:rPr>
          <w:rFonts w:hint="cs"/>
          <w:rtl/>
        </w:rPr>
        <w:t>שיבה מערכתית</w:t>
      </w:r>
    </w:p>
    <w:p w:rsidR="00CD241E" w:rsidRDefault="00CD241E" w:rsidP="00CD241E">
      <w:pPr>
        <w:pStyle w:val="a3"/>
        <w:numPr>
          <w:ilvl w:val="0"/>
          <w:numId w:val="13"/>
        </w:numPr>
      </w:pPr>
      <w:r>
        <w:rPr>
          <w:rFonts w:hint="cs"/>
          <w:rtl/>
        </w:rPr>
        <w:t>מתודולוגית העיצוב מעודדת גישה של חשיבה מערכתית</w:t>
      </w:r>
    </w:p>
    <w:p w:rsidR="00CD241E" w:rsidRDefault="00CD241E" w:rsidP="00CD241E">
      <w:pPr>
        <w:pStyle w:val="a3"/>
        <w:numPr>
          <w:ilvl w:val="0"/>
          <w:numId w:val="13"/>
        </w:numPr>
      </w:pPr>
      <w:r>
        <w:rPr>
          <w:rFonts w:hint="cs"/>
          <w:rtl/>
        </w:rPr>
        <w:t>אין מרשם או סדרה של צעדים להפעלת מתודולוגיית העיצוב</w:t>
      </w:r>
    </w:p>
    <w:p w:rsidR="00CD241E" w:rsidRDefault="00521E89" w:rsidP="00CD241E">
      <w:pPr>
        <w:pStyle w:val="a3"/>
        <w:numPr>
          <w:ilvl w:val="0"/>
          <w:numId w:val="13"/>
        </w:numPr>
      </w:pPr>
      <w:r>
        <w:rPr>
          <w:rFonts w:hint="cs"/>
          <w:rtl/>
        </w:rPr>
        <w:t>התנועה בין הצעדים של מתודולוגיית העיצוב אינה בהכרח חד כיוונית.</w:t>
      </w:r>
    </w:p>
    <w:p w:rsidR="00521E89" w:rsidRDefault="00521E89" w:rsidP="00CD241E">
      <w:pPr>
        <w:pStyle w:val="a3"/>
        <w:numPr>
          <w:ilvl w:val="0"/>
          <w:numId w:val="13"/>
        </w:numPr>
      </w:pPr>
      <w:r>
        <w:rPr>
          <w:rFonts w:hint="cs"/>
          <w:rtl/>
        </w:rPr>
        <w:t>חשי</w:t>
      </w:r>
      <w:r w:rsidR="00704E53">
        <w:rPr>
          <w:rFonts w:hint="cs"/>
          <w:rtl/>
        </w:rPr>
        <w:t>ב</w:t>
      </w:r>
      <w:r>
        <w:rPr>
          <w:rFonts w:hint="cs"/>
          <w:rtl/>
        </w:rPr>
        <w:t>ות הצוות החושב ביחד עם המפקד</w:t>
      </w:r>
    </w:p>
    <w:p w:rsidR="00521E89" w:rsidRDefault="00521E89" w:rsidP="00CD241E">
      <w:pPr>
        <w:pStyle w:val="a3"/>
        <w:numPr>
          <w:ilvl w:val="0"/>
          <w:numId w:val="13"/>
        </w:numPr>
      </w:pPr>
      <w:r>
        <w:rPr>
          <w:rFonts w:hint="cs"/>
          <w:rtl/>
        </w:rPr>
        <w:t>קודם כל מבינים את הסביבה המערכתית והבעיות</w:t>
      </w:r>
    </w:p>
    <w:p w:rsidR="00521E89" w:rsidRDefault="00521E89" w:rsidP="00CD241E">
      <w:pPr>
        <w:pStyle w:val="a3"/>
        <w:numPr>
          <w:ilvl w:val="0"/>
          <w:numId w:val="13"/>
        </w:numPr>
      </w:pPr>
      <w:r>
        <w:rPr>
          <w:rFonts w:hint="cs"/>
          <w:rtl/>
        </w:rPr>
        <w:t xml:space="preserve">אח"כ מפתחים רעיון מערכתי </w:t>
      </w:r>
      <w:r>
        <w:rPr>
          <w:rtl/>
        </w:rPr>
        <w:t>–</w:t>
      </w:r>
    </w:p>
    <w:p w:rsidR="00521E89" w:rsidRDefault="00521E89" w:rsidP="00CD241E">
      <w:pPr>
        <w:pStyle w:val="a3"/>
        <w:numPr>
          <w:ilvl w:val="0"/>
          <w:numId w:val="13"/>
        </w:numPr>
      </w:pPr>
      <w:r>
        <w:rPr>
          <w:rFonts w:hint="cs"/>
          <w:rtl/>
        </w:rPr>
        <w:t>נטייה לפתח תרשימים ואיורים של הסביבה המערכתית, הבעיות והפתרון</w:t>
      </w:r>
    </w:p>
    <w:p w:rsidR="00521E89" w:rsidRDefault="00521E89" w:rsidP="00CD241E">
      <w:pPr>
        <w:pStyle w:val="a3"/>
        <w:numPr>
          <w:ilvl w:val="0"/>
          <w:numId w:val="13"/>
        </w:numPr>
      </w:pPr>
      <w:r>
        <w:rPr>
          <w:rFonts w:hint="cs"/>
          <w:rtl/>
        </w:rPr>
        <w:t xml:space="preserve">משתנים </w:t>
      </w:r>
      <w:r w:rsidR="00704E53">
        <w:rPr>
          <w:rFonts w:hint="cs"/>
          <w:rtl/>
        </w:rPr>
        <w:t>מערכתיים</w:t>
      </w:r>
      <w:r>
        <w:rPr>
          <w:rFonts w:hint="cs"/>
          <w:rtl/>
        </w:rPr>
        <w:t>: היבטים של סביבה מערכתית צבאית ולא צבאית שקובעים את אופי הסביבה המערכתית  - הפוליטי, הצבאי, הכלכלי, החברתי ומשתנה המידע, תשתית פיזית וזמן</w:t>
      </w:r>
    </w:p>
    <w:p w:rsidR="00521E89" w:rsidRDefault="00521E89" w:rsidP="00521E89">
      <w:pPr>
        <w:pStyle w:val="a3"/>
        <w:rPr>
          <w:rtl/>
        </w:rPr>
      </w:pPr>
      <w:r>
        <w:rPr>
          <w:rFonts w:hint="cs"/>
          <w:rtl/>
        </w:rPr>
        <w:t xml:space="preserve"> </w:t>
      </w:r>
    </w:p>
    <w:p w:rsidR="00CD241E" w:rsidRDefault="00CD241E" w:rsidP="00C75C61">
      <w:pPr>
        <w:rPr>
          <w:rtl/>
        </w:rPr>
      </w:pPr>
    </w:p>
    <w:p w:rsidR="0080246A" w:rsidRPr="0080246A" w:rsidRDefault="0080246A" w:rsidP="002D645E">
      <w:pPr>
        <w:jc w:val="center"/>
        <w:rPr>
          <w:color w:val="002060"/>
          <w:rtl/>
        </w:rPr>
      </w:pPr>
      <w:r w:rsidRPr="0080246A">
        <w:rPr>
          <w:rFonts w:hint="cs"/>
          <w:color w:val="002060"/>
          <w:rtl/>
        </w:rPr>
        <w:t>חלק שני  - המערכה המדינית</w:t>
      </w:r>
    </w:p>
    <w:p w:rsidR="007F2830" w:rsidRDefault="007F2830" w:rsidP="007F2830">
      <w:pPr>
        <w:rPr>
          <w:rtl/>
        </w:rPr>
      </w:pPr>
      <w:r>
        <w:rPr>
          <w:rFonts w:hint="cs"/>
          <w:rtl/>
        </w:rPr>
        <w:t>פרק 1: מיהם המדינאים?</w:t>
      </w:r>
    </w:p>
    <w:p w:rsidR="007F2830" w:rsidRDefault="007F2830" w:rsidP="007F2830">
      <w:pPr>
        <w:pStyle w:val="a3"/>
        <w:numPr>
          <w:ilvl w:val="0"/>
          <w:numId w:val="10"/>
        </w:numPr>
      </w:pPr>
      <w:r>
        <w:rPr>
          <w:rFonts w:hint="cs"/>
          <w:rtl/>
        </w:rPr>
        <w:t>מה בין דיפלומטים למדינאים</w:t>
      </w:r>
    </w:p>
    <w:p w:rsidR="007F2830" w:rsidRDefault="007F2830" w:rsidP="007F2830">
      <w:pPr>
        <w:pStyle w:val="a3"/>
        <w:numPr>
          <w:ilvl w:val="0"/>
          <w:numId w:val="10"/>
        </w:numPr>
      </w:pPr>
      <w:r>
        <w:rPr>
          <w:rFonts w:hint="cs"/>
          <w:rtl/>
        </w:rPr>
        <w:t>בין שגרירים למטה</w:t>
      </w:r>
    </w:p>
    <w:p w:rsidR="007F2830" w:rsidRDefault="007F2830" w:rsidP="007F2830">
      <w:pPr>
        <w:pStyle w:val="a3"/>
        <w:numPr>
          <w:ilvl w:val="0"/>
          <w:numId w:val="10"/>
        </w:numPr>
      </w:pPr>
      <w:r>
        <w:rPr>
          <w:rFonts w:hint="cs"/>
          <w:rtl/>
        </w:rPr>
        <w:t>מי עוד עוסק בדיפלומטיה</w:t>
      </w:r>
    </w:p>
    <w:p w:rsidR="00CD241E" w:rsidRDefault="00CD241E" w:rsidP="008F08DF">
      <w:r>
        <w:rPr>
          <w:rFonts w:hint="cs"/>
          <w:rtl/>
        </w:rPr>
        <w:t>פרק 2:</w:t>
      </w:r>
      <w:r w:rsidR="008F08DF">
        <w:rPr>
          <w:rFonts w:hint="cs"/>
          <w:rtl/>
        </w:rPr>
        <w:t xml:space="preserve"> </w:t>
      </w:r>
      <w:r>
        <w:rPr>
          <w:rFonts w:hint="cs"/>
          <w:rtl/>
        </w:rPr>
        <w:t>מהי מערכה מדינית?</w:t>
      </w:r>
    </w:p>
    <w:p w:rsidR="00CD241E" w:rsidRDefault="00CD241E" w:rsidP="00CD241E">
      <w:pPr>
        <w:pStyle w:val="a3"/>
        <w:numPr>
          <w:ilvl w:val="0"/>
          <w:numId w:val="11"/>
        </w:numPr>
      </w:pPr>
      <w:r>
        <w:rPr>
          <w:rFonts w:hint="cs"/>
          <w:rtl/>
        </w:rPr>
        <w:t>מי מנהל אותה?</w:t>
      </w:r>
    </w:p>
    <w:p w:rsidR="00CD241E" w:rsidRDefault="00CD241E" w:rsidP="00CD241E">
      <w:pPr>
        <w:pStyle w:val="a3"/>
        <w:numPr>
          <w:ilvl w:val="0"/>
          <w:numId w:val="11"/>
        </w:numPr>
      </w:pPr>
      <w:r>
        <w:rPr>
          <w:rFonts w:hint="cs"/>
          <w:rtl/>
        </w:rPr>
        <w:t>מהם כלי המערכה</w:t>
      </w:r>
      <w:r w:rsidR="008F08DF">
        <w:rPr>
          <w:rFonts w:hint="cs"/>
          <w:rtl/>
        </w:rPr>
        <w:t>?</w:t>
      </w:r>
    </w:p>
    <w:p w:rsidR="00CD241E" w:rsidRDefault="00CD241E" w:rsidP="00CD241E">
      <w:pPr>
        <w:pStyle w:val="a3"/>
        <w:numPr>
          <w:ilvl w:val="0"/>
          <w:numId w:val="11"/>
        </w:numPr>
      </w:pPr>
      <w:r>
        <w:rPr>
          <w:rFonts w:hint="cs"/>
          <w:rtl/>
        </w:rPr>
        <w:t>במה היא שונה ודומה ממערכה צבאית</w:t>
      </w:r>
      <w:r w:rsidR="008F08DF">
        <w:rPr>
          <w:rFonts w:hint="cs"/>
          <w:rtl/>
        </w:rPr>
        <w:t>?</w:t>
      </w:r>
    </w:p>
    <w:p w:rsidR="008F08DF" w:rsidRDefault="008F08DF" w:rsidP="00CD241E">
      <w:pPr>
        <w:pStyle w:val="a3"/>
        <w:numPr>
          <w:ilvl w:val="0"/>
          <w:numId w:val="11"/>
        </w:numPr>
      </w:pPr>
      <w:r>
        <w:rPr>
          <w:rFonts w:hint="cs"/>
          <w:rtl/>
        </w:rPr>
        <w:t>מהו השטח/המרחב?</w:t>
      </w:r>
    </w:p>
    <w:p w:rsidR="008F08DF" w:rsidRDefault="008F08DF" w:rsidP="008F08DF">
      <w:pPr>
        <w:pStyle w:val="a3"/>
        <w:numPr>
          <w:ilvl w:val="1"/>
          <w:numId w:val="11"/>
        </w:numPr>
      </w:pPr>
      <w:r>
        <w:rPr>
          <w:rFonts w:hint="cs"/>
          <w:rtl/>
        </w:rPr>
        <w:t>בירות</w:t>
      </w:r>
    </w:p>
    <w:p w:rsidR="008F08DF" w:rsidRDefault="008F08DF" w:rsidP="008F08DF">
      <w:pPr>
        <w:pStyle w:val="a3"/>
        <w:numPr>
          <w:ilvl w:val="2"/>
          <w:numId w:val="11"/>
        </w:numPr>
      </w:pPr>
      <w:r>
        <w:rPr>
          <w:rFonts w:hint="cs"/>
          <w:rtl/>
        </w:rPr>
        <w:t>דרג מדיני</w:t>
      </w:r>
    </w:p>
    <w:p w:rsidR="008F08DF" w:rsidRDefault="008F08DF" w:rsidP="008F08DF">
      <w:pPr>
        <w:pStyle w:val="a3"/>
        <w:numPr>
          <w:ilvl w:val="2"/>
          <w:numId w:val="11"/>
        </w:numPr>
      </w:pPr>
      <w:r>
        <w:rPr>
          <w:rFonts w:hint="cs"/>
          <w:rtl/>
        </w:rPr>
        <w:t>דיפלומטים</w:t>
      </w:r>
    </w:p>
    <w:p w:rsidR="008F08DF" w:rsidRDefault="008F08DF" w:rsidP="008F08DF">
      <w:pPr>
        <w:pStyle w:val="a3"/>
        <w:numPr>
          <w:ilvl w:val="2"/>
          <w:numId w:val="11"/>
        </w:numPr>
      </w:pPr>
      <w:r>
        <w:rPr>
          <w:rFonts w:hint="cs"/>
          <w:rtl/>
        </w:rPr>
        <w:t>מצביאים ובעלי השפעה אחרים</w:t>
      </w:r>
    </w:p>
    <w:p w:rsidR="008F08DF" w:rsidRDefault="008F08DF" w:rsidP="008F08DF">
      <w:pPr>
        <w:pStyle w:val="a3"/>
        <w:numPr>
          <w:ilvl w:val="1"/>
          <w:numId w:val="11"/>
        </w:numPr>
      </w:pPr>
      <w:r>
        <w:rPr>
          <w:rFonts w:hint="cs"/>
          <w:rtl/>
        </w:rPr>
        <w:t>זירה מולטילטרלית</w:t>
      </w:r>
    </w:p>
    <w:p w:rsidR="008F08DF" w:rsidRDefault="008F08DF" w:rsidP="008F08DF">
      <w:pPr>
        <w:pStyle w:val="a3"/>
        <w:numPr>
          <w:ilvl w:val="1"/>
          <w:numId w:val="11"/>
        </w:numPr>
      </w:pPr>
      <w:r>
        <w:rPr>
          <w:rFonts w:hint="cs"/>
          <w:rtl/>
        </w:rPr>
        <w:t>זירת התודעה ?</w:t>
      </w:r>
    </w:p>
    <w:p w:rsidR="008F08DF" w:rsidRDefault="008F08DF" w:rsidP="008F08DF">
      <w:pPr>
        <w:pStyle w:val="a3"/>
        <w:numPr>
          <w:ilvl w:val="1"/>
          <w:numId w:val="11"/>
        </w:numPr>
      </w:pPr>
      <w:r>
        <w:rPr>
          <w:rFonts w:hint="cs"/>
          <w:rtl/>
        </w:rPr>
        <w:t>הזירה הכלכלית</w:t>
      </w:r>
    </w:p>
    <w:p w:rsidR="00E35572" w:rsidRDefault="00E35572" w:rsidP="00E35572">
      <w:pPr>
        <w:rPr>
          <w:rtl/>
        </w:rPr>
      </w:pPr>
      <w:r>
        <w:rPr>
          <w:rFonts w:hint="cs"/>
          <w:rtl/>
        </w:rPr>
        <w:t>פרק 3: דוגמאות למערכות מדיניות</w:t>
      </w:r>
    </w:p>
    <w:p w:rsidR="00CD241E" w:rsidRDefault="00CD241E" w:rsidP="00E35572">
      <w:pPr>
        <w:rPr>
          <w:rtl/>
        </w:rPr>
      </w:pPr>
      <w:r>
        <w:rPr>
          <w:rFonts w:hint="cs"/>
          <w:rtl/>
        </w:rPr>
        <w:t xml:space="preserve">פרק </w:t>
      </w:r>
      <w:r w:rsidR="00E35572">
        <w:rPr>
          <w:rFonts w:hint="cs"/>
          <w:rtl/>
        </w:rPr>
        <w:t>4</w:t>
      </w:r>
      <w:r>
        <w:rPr>
          <w:rFonts w:hint="cs"/>
          <w:rtl/>
        </w:rPr>
        <w:t>: חשיבה מדינית</w:t>
      </w:r>
    </w:p>
    <w:p w:rsidR="00CD241E" w:rsidRDefault="00CD241E" w:rsidP="00CD241E">
      <w:pPr>
        <w:pStyle w:val="a3"/>
        <w:numPr>
          <w:ilvl w:val="0"/>
          <w:numId w:val="12"/>
        </w:numPr>
      </w:pPr>
      <w:r>
        <w:rPr>
          <w:rFonts w:hint="cs"/>
          <w:rtl/>
        </w:rPr>
        <w:t>מהי חשיבה מדינית?</w:t>
      </w:r>
    </w:p>
    <w:p w:rsidR="00E35572" w:rsidRDefault="00E35572" w:rsidP="00CD241E">
      <w:pPr>
        <w:pStyle w:val="a3"/>
        <w:numPr>
          <w:ilvl w:val="0"/>
          <w:numId w:val="12"/>
        </w:numPr>
      </w:pPr>
      <w:r>
        <w:rPr>
          <w:rFonts w:hint="cs"/>
          <w:rtl/>
        </w:rPr>
        <w:t xml:space="preserve">בין חשיבה צבאית למדינית (הרכבי, </w:t>
      </w:r>
      <w:proofErr w:type="spellStart"/>
      <w:r>
        <w:rPr>
          <w:rFonts w:hint="cs"/>
          <w:rtl/>
        </w:rPr>
        <w:t>גריי</w:t>
      </w:r>
      <w:proofErr w:type="spellEnd"/>
      <w:r>
        <w:rPr>
          <w:rFonts w:hint="cs"/>
          <w:rtl/>
        </w:rPr>
        <w:t>, קובר)</w:t>
      </w:r>
      <w:r w:rsidR="00126695">
        <w:rPr>
          <w:rFonts w:hint="cs"/>
          <w:rtl/>
        </w:rPr>
        <w:t xml:space="preserve"> ובין חשיבה מדינית לחשיבה אסטרטגית</w:t>
      </w:r>
    </w:p>
    <w:p w:rsidR="00126695" w:rsidRDefault="00126695" w:rsidP="00126695">
      <w:pPr>
        <w:pStyle w:val="a3"/>
      </w:pPr>
    </w:p>
    <w:p w:rsidR="00CD241E" w:rsidRDefault="00CD241E" w:rsidP="00CD241E">
      <w:pPr>
        <w:pStyle w:val="a3"/>
        <w:numPr>
          <w:ilvl w:val="0"/>
          <w:numId w:val="12"/>
        </w:numPr>
        <w:rPr>
          <w:rtl/>
        </w:rPr>
      </w:pPr>
      <w:r>
        <w:rPr>
          <w:rFonts w:hint="cs"/>
          <w:rtl/>
        </w:rPr>
        <w:t>בין גישת העיצוב לחשיבה מדינית?</w:t>
      </w:r>
    </w:p>
    <w:p w:rsidR="0080246A" w:rsidRDefault="0080246A" w:rsidP="00C75C61">
      <w:pPr>
        <w:rPr>
          <w:rtl/>
        </w:rPr>
      </w:pPr>
      <w:r>
        <w:rPr>
          <w:rFonts w:hint="cs"/>
          <w:rtl/>
        </w:rPr>
        <w:t>פרק 2: כלי המערכה המדינית:</w:t>
      </w:r>
    </w:p>
    <w:p w:rsidR="00131769" w:rsidRDefault="00131769" w:rsidP="00C75C61">
      <w:pPr>
        <w:rPr>
          <w:rtl/>
        </w:rPr>
      </w:pPr>
      <w:r>
        <w:rPr>
          <w:rFonts w:hint="cs"/>
          <w:rtl/>
        </w:rPr>
        <w:lastRenderedPageBreak/>
        <w:t>מה זה בטוח:</w:t>
      </w:r>
    </w:p>
    <w:p w:rsidR="0080246A" w:rsidRDefault="0080246A" w:rsidP="00131769">
      <w:pPr>
        <w:pStyle w:val="a3"/>
        <w:numPr>
          <w:ilvl w:val="0"/>
          <w:numId w:val="8"/>
        </w:numPr>
        <w:rPr>
          <w:rtl/>
        </w:rPr>
      </w:pPr>
      <w:r>
        <w:rPr>
          <w:rFonts w:hint="cs"/>
          <w:rtl/>
        </w:rPr>
        <w:t>דיפלומטיה ציבורית</w:t>
      </w:r>
    </w:p>
    <w:p w:rsidR="0080246A" w:rsidRDefault="0080246A" w:rsidP="00131769">
      <w:pPr>
        <w:pStyle w:val="a3"/>
        <w:numPr>
          <w:ilvl w:val="0"/>
          <w:numId w:val="8"/>
        </w:numPr>
        <w:rPr>
          <w:rtl/>
        </w:rPr>
      </w:pPr>
      <w:r>
        <w:rPr>
          <w:rFonts w:hint="cs"/>
          <w:rtl/>
        </w:rPr>
        <w:t>דיפלומטיה מולטילטרלית</w:t>
      </w:r>
    </w:p>
    <w:p w:rsidR="0080246A" w:rsidRDefault="0080246A" w:rsidP="00131769">
      <w:pPr>
        <w:pStyle w:val="a3"/>
        <w:numPr>
          <w:ilvl w:val="0"/>
          <w:numId w:val="8"/>
        </w:numPr>
        <w:rPr>
          <w:rtl/>
        </w:rPr>
      </w:pPr>
      <w:r>
        <w:rPr>
          <w:rFonts w:hint="cs"/>
          <w:rtl/>
        </w:rPr>
        <w:t>דיפלומטיה בילטרלית</w:t>
      </w:r>
    </w:p>
    <w:p w:rsidR="0080246A" w:rsidRDefault="0080246A" w:rsidP="00131769">
      <w:pPr>
        <w:pStyle w:val="a3"/>
        <w:numPr>
          <w:ilvl w:val="0"/>
          <w:numId w:val="8"/>
        </w:numPr>
      </w:pPr>
      <w:r>
        <w:rPr>
          <w:rFonts w:hint="cs"/>
          <w:rtl/>
        </w:rPr>
        <w:t>השימוש בשליחים מיוחדים</w:t>
      </w:r>
    </w:p>
    <w:p w:rsidR="008F08DF" w:rsidRDefault="008F08DF" w:rsidP="00131769">
      <w:pPr>
        <w:pStyle w:val="a3"/>
        <w:numPr>
          <w:ilvl w:val="0"/>
          <w:numId w:val="8"/>
        </w:numPr>
        <w:rPr>
          <w:rtl/>
        </w:rPr>
      </w:pPr>
      <w:r>
        <w:rPr>
          <w:rFonts w:hint="cs"/>
          <w:rtl/>
        </w:rPr>
        <w:t>תיווך</w:t>
      </w:r>
    </w:p>
    <w:p w:rsidR="0080246A" w:rsidRDefault="0080246A" w:rsidP="00131769">
      <w:pPr>
        <w:pStyle w:val="a3"/>
        <w:numPr>
          <w:ilvl w:val="0"/>
          <w:numId w:val="8"/>
        </w:numPr>
      </w:pPr>
      <w:r>
        <w:rPr>
          <w:rFonts w:hint="cs"/>
          <w:rtl/>
        </w:rPr>
        <w:t>טראק 2</w:t>
      </w:r>
    </w:p>
    <w:p w:rsidR="00131769" w:rsidRDefault="00131769" w:rsidP="00131769">
      <w:pPr>
        <w:pStyle w:val="a3"/>
        <w:numPr>
          <w:ilvl w:val="0"/>
          <w:numId w:val="8"/>
        </w:numPr>
      </w:pPr>
      <w:r>
        <w:rPr>
          <w:rFonts w:hint="cs"/>
          <w:rtl/>
        </w:rPr>
        <w:t>דיפלומטיה כלכלית</w:t>
      </w:r>
      <w:r w:rsidR="008F08DF">
        <w:rPr>
          <w:rFonts w:hint="cs"/>
          <w:rtl/>
        </w:rPr>
        <w:t xml:space="preserve"> </w:t>
      </w:r>
      <w:r w:rsidR="008F08DF">
        <w:rPr>
          <w:rtl/>
        </w:rPr>
        <w:t>–</w:t>
      </w:r>
      <w:r w:rsidR="008F08DF">
        <w:rPr>
          <w:rFonts w:hint="cs"/>
          <w:rtl/>
        </w:rPr>
        <w:t xml:space="preserve"> בידוד וסנקציות</w:t>
      </w:r>
    </w:p>
    <w:p w:rsidR="008F08DF" w:rsidRDefault="008F08DF" w:rsidP="00131769">
      <w:pPr>
        <w:pStyle w:val="a3"/>
        <w:numPr>
          <w:ilvl w:val="0"/>
          <w:numId w:val="8"/>
        </w:numPr>
      </w:pPr>
      <w:r>
        <w:rPr>
          <w:rFonts w:hint="cs"/>
          <w:rtl/>
        </w:rPr>
        <w:t>משפט בינ"ל</w:t>
      </w:r>
    </w:p>
    <w:p w:rsidR="008F08DF" w:rsidRDefault="008F08DF" w:rsidP="00131769">
      <w:pPr>
        <w:pStyle w:val="a3"/>
        <w:numPr>
          <w:ilvl w:val="0"/>
          <w:numId w:val="8"/>
        </w:numPr>
      </w:pPr>
      <w:r>
        <w:rPr>
          <w:rFonts w:hint="cs"/>
          <w:rtl/>
        </w:rPr>
        <w:t xml:space="preserve">מעורבות בינ"ל </w:t>
      </w:r>
      <w:r>
        <w:rPr>
          <w:rtl/>
        </w:rPr>
        <w:t>–</w:t>
      </w:r>
      <w:r>
        <w:rPr>
          <w:rFonts w:hint="cs"/>
          <w:rtl/>
        </w:rPr>
        <w:t xml:space="preserve"> דיפלומטיה הומניטרית וכוחות שלום</w:t>
      </w:r>
    </w:p>
    <w:p w:rsidR="00131769" w:rsidRDefault="00131769" w:rsidP="00131769">
      <w:pPr>
        <w:pStyle w:val="a3"/>
        <w:numPr>
          <w:ilvl w:val="0"/>
          <w:numId w:val="8"/>
        </w:numPr>
        <w:rPr>
          <w:rtl/>
        </w:rPr>
      </w:pPr>
      <w:r>
        <w:rPr>
          <w:rFonts w:hint="cs"/>
          <w:rtl/>
        </w:rPr>
        <w:t>דיפלומטיה תרבותית?</w:t>
      </w:r>
    </w:p>
    <w:p w:rsidR="007C4957" w:rsidRDefault="007C4957" w:rsidP="002D645E">
      <w:pPr>
        <w:jc w:val="center"/>
        <w:rPr>
          <w:color w:val="4472C4" w:themeColor="accent5"/>
          <w:rtl/>
        </w:rPr>
      </w:pPr>
    </w:p>
    <w:p w:rsidR="007C4957" w:rsidRDefault="007C4957" w:rsidP="002D645E">
      <w:pPr>
        <w:jc w:val="center"/>
        <w:rPr>
          <w:color w:val="4472C4" w:themeColor="accent5"/>
          <w:rtl/>
        </w:rPr>
      </w:pPr>
    </w:p>
    <w:p w:rsidR="0080246A" w:rsidRPr="002D645E" w:rsidRDefault="002D645E" w:rsidP="002D645E">
      <w:pPr>
        <w:jc w:val="center"/>
        <w:rPr>
          <w:color w:val="4472C4" w:themeColor="accent5"/>
          <w:rtl/>
        </w:rPr>
      </w:pPr>
      <w:r w:rsidRPr="002D645E">
        <w:rPr>
          <w:rFonts w:hint="cs"/>
          <w:color w:val="4472C4" w:themeColor="accent5"/>
          <w:rtl/>
        </w:rPr>
        <w:t xml:space="preserve">חלק 4 </w:t>
      </w:r>
      <w:r w:rsidRPr="002D645E">
        <w:rPr>
          <w:color w:val="4472C4" w:themeColor="accent5"/>
          <w:rtl/>
        </w:rPr>
        <w:t>–</w:t>
      </w:r>
      <w:r w:rsidRPr="002D645E">
        <w:rPr>
          <w:rFonts w:hint="cs"/>
          <w:color w:val="4472C4" w:themeColor="accent5"/>
          <w:rtl/>
        </w:rPr>
        <w:t xml:space="preserve"> מקרה בוחן?</w:t>
      </w:r>
    </w:p>
    <w:p w:rsidR="00131769" w:rsidRPr="00131769" w:rsidRDefault="00131769" w:rsidP="002D645E">
      <w:pPr>
        <w:rPr>
          <w:color w:val="002060"/>
          <w:rtl/>
        </w:rPr>
      </w:pPr>
      <w:r w:rsidRPr="00131769">
        <w:rPr>
          <w:rFonts w:hint="cs"/>
          <w:color w:val="002060"/>
          <w:rtl/>
        </w:rPr>
        <w:t xml:space="preserve">חלק </w:t>
      </w:r>
      <w:r w:rsidR="002D645E">
        <w:rPr>
          <w:rFonts w:hint="cs"/>
          <w:color w:val="002060"/>
          <w:rtl/>
        </w:rPr>
        <w:t>5</w:t>
      </w:r>
      <w:r w:rsidRPr="00131769">
        <w:rPr>
          <w:rFonts w:hint="cs"/>
          <w:color w:val="002060"/>
          <w:rtl/>
        </w:rPr>
        <w:t xml:space="preserve"> </w:t>
      </w:r>
      <w:r w:rsidRPr="00131769">
        <w:rPr>
          <w:color w:val="002060"/>
          <w:rtl/>
        </w:rPr>
        <w:t>–</w:t>
      </w:r>
      <w:r w:rsidR="00126695">
        <w:rPr>
          <w:rFonts w:hint="cs"/>
          <w:color w:val="002060"/>
          <w:rtl/>
        </w:rPr>
        <w:t xml:space="preserve"> </w:t>
      </w:r>
      <w:r w:rsidRPr="00131769">
        <w:rPr>
          <w:rFonts w:hint="cs"/>
          <w:color w:val="002060"/>
          <w:rtl/>
        </w:rPr>
        <w:t>טיוטה</w:t>
      </w:r>
    </w:p>
    <w:p w:rsidR="00131769" w:rsidRDefault="00131769" w:rsidP="00131769">
      <w:pPr>
        <w:rPr>
          <w:rtl/>
        </w:rPr>
      </w:pPr>
    </w:p>
    <w:p w:rsidR="0015379C" w:rsidRDefault="0015379C" w:rsidP="00131769">
      <w:pPr>
        <w:rPr>
          <w:rtl/>
        </w:rPr>
      </w:pPr>
      <w:r>
        <w:rPr>
          <w:rFonts w:hint="cs"/>
          <w:rtl/>
        </w:rPr>
        <w:t>מטרת המחקר:</w:t>
      </w:r>
    </w:p>
    <w:p w:rsidR="00131769" w:rsidRDefault="00131769" w:rsidP="00CD241E">
      <w:pPr>
        <w:rPr>
          <w:rtl/>
        </w:rPr>
      </w:pPr>
      <w:r>
        <w:rPr>
          <w:rFonts w:hint="cs"/>
          <w:rtl/>
        </w:rPr>
        <w:t xml:space="preserve">רך כלל לא </w:t>
      </w:r>
      <w:proofErr w:type="spellStart"/>
      <w:r>
        <w:rPr>
          <w:rFonts w:hint="cs"/>
          <w:rtl/>
        </w:rPr>
        <w:t>נהוד</w:t>
      </w:r>
      <w:proofErr w:type="spellEnd"/>
      <w:r>
        <w:rPr>
          <w:rFonts w:hint="cs"/>
          <w:rtl/>
        </w:rPr>
        <w:t xml:space="preserve"> לדב על מערכה בעולמות תוכן אחרים כגון </w:t>
      </w:r>
      <w:r w:rsidR="00CD241E">
        <w:rPr>
          <w:rFonts w:hint="cs"/>
          <w:rtl/>
        </w:rPr>
        <w:t>מערכה</w:t>
      </w:r>
      <w:r>
        <w:rPr>
          <w:rFonts w:hint="cs"/>
          <w:rtl/>
        </w:rPr>
        <w:t xml:space="preserve"> עסקית. </w:t>
      </w:r>
    </w:p>
    <w:p w:rsidR="00131769" w:rsidRDefault="00131769" w:rsidP="00131769">
      <w:pPr>
        <w:rPr>
          <w:rtl/>
        </w:rPr>
      </w:pPr>
      <w:r>
        <w:rPr>
          <w:rFonts w:hint="cs"/>
          <w:rtl/>
        </w:rPr>
        <w:t>הרמה</w:t>
      </w:r>
    </w:p>
    <w:p w:rsidR="00131769" w:rsidRDefault="00131769" w:rsidP="00131769">
      <w:pPr>
        <w:rPr>
          <w:rtl/>
        </w:rPr>
      </w:pPr>
      <w:r>
        <w:rPr>
          <w:rFonts w:hint="cs"/>
          <w:rtl/>
        </w:rPr>
        <w:t>אני מבין שיש שלוש רמות</w:t>
      </w:r>
    </w:p>
    <w:p w:rsidR="00131769" w:rsidRDefault="00131769" w:rsidP="00131769">
      <w:pPr>
        <w:rPr>
          <w:rtl/>
        </w:rPr>
      </w:pPr>
      <w:r>
        <w:rPr>
          <w:rFonts w:hint="cs"/>
          <w:rtl/>
        </w:rPr>
        <w:t xml:space="preserve">רמת המערכה היא רמה שקושרת פעולות טקטיות לרעיון אחד. היא גם הרמה שבה מתבצעת ההגשמה בשטח. ברמה האסטרטגית יש ברור של הסוגיה- </w:t>
      </w:r>
      <w:proofErr w:type="spellStart"/>
      <w:r>
        <w:rPr>
          <w:rFonts w:hint="cs"/>
          <w:rtl/>
        </w:rPr>
        <w:t>נסיון</w:t>
      </w:r>
      <w:proofErr w:type="spellEnd"/>
      <w:r>
        <w:rPr>
          <w:rFonts w:hint="cs"/>
          <w:rtl/>
        </w:rPr>
        <w:t xml:space="preserve"> להבין את העולם ולגזור ממנו תובנות על </w:t>
      </w:r>
      <w:proofErr w:type="spellStart"/>
      <w:r>
        <w:rPr>
          <w:rFonts w:hint="cs"/>
          <w:rtl/>
        </w:rPr>
        <w:t>אעך</w:t>
      </w:r>
      <w:proofErr w:type="spellEnd"/>
      <w:r>
        <w:rPr>
          <w:rFonts w:hint="cs"/>
          <w:rtl/>
        </w:rPr>
        <w:t xml:space="preserve"> ראוי להתערב</w:t>
      </w:r>
    </w:p>
    <w:p w:rsidR="00131769" w:rsidRDefault="00131769" w:rsidP="00131769">
      <w:pPr>
        <w:rPr>
          <w:rtl/>
        </w:rPr>
      </w:pPr>
    </w:p>
    <w:p w:rsidR="00131769" w:rsidRDefault="00131769" w:rsidP="00131769">
      <w:pPr>
        <w:rPr>
          <w:rtl/>
        </w:rPr>
      </w:pPr>
      <w:r>
        <w:rPr>
          <w:rFonts w:hint="cs"/>
          <w:rtl/>
        </w:rPr>
        <w:t xml:space="preserve">הרמה </w:t>
      </w:r>
      <w:proofErr w:type="spellStart"/>
      <w:r>
        <w:rPr>
          <w:rFonts w:hint="cs"/>
          <w:rtl/>
        </w:rPr>
        <w:t>האסטרגית</w:t>
      </w:r>
      <w:proofErr w:type="spellEnd"/>
      <w:r>
        <w:rPr>
          <w:rFonts w:hint="cs"/>
          <w:rtl/>
        </w:rPr>
        <w:t xml:space="preserve"> עוסקת בפער. בבעיה. הרמה </w:t>
      </w:r>
      <w:proofErr w:type="spellStart"/>
      <w:r>
        <w:rPr>
          <w:rFonts w:hint="cs"/>
          <w:rtl/>
        </w:rPr>
        <w:t>המערכתיץ</w:t>
      </w:r>
      <w:proofErr w:type="spellEnd"/>
      <w:r>
        <w:rPr>
          <w:rFonts w:hint="cs"/>
          <w:rtl/>
        </w:rPr>
        <w:t xml:space="preserve"> נוגעת צדה האחד בפער ובצדה השני במענה.</w:t>
      </w:r>
    </w:p>
    <w:p w:rsidR="00131769" w:rsidRDefault="00131769" w:rsidP="00131769">
      <w:pPr>
        <w:rPr>
          <w:rtl/>
        </w:rPr>
      </w:pPr>
      <w:r>
        <w:rPr>
          <w:rFonts w:hint="cs"/>
          <w:rtl/>
        </w:rPr>
        <w:t xml:space="preserve">הפער בין הרמה </w:t>
      </w:r>
      <w:proofErr w:type="spellStart"/>
      <w:r>
        <w:rPr>
          <w:rFonts w:hint="cs"/>
          <w:rtl/>
        </w:rPr>
        <w:t>הקטית</w:t>
      </w:r>
      <w:proofErr w:type="spellEnd"/>
      <w:r>
        <w:rPr>
          <w:rFonts w:hint="cs"/>
          <w:rtl/>
        </w:rPr>
        <w:t xml:space="preserve"> </w:t>
      </w:r>
      <w:proofErr w:type="spellStart"/>
      <w:r>
        <w:rPr>
          <w:rFonts w:hint="cs"/>
          <w:rtl/>
        </w:rPr>
        <w:t>לערכתית</w:t>
      </w:r>
      <w:proofErr w:type="spellEnd"/>
      <w:r>
        <w:rPr>
          <w:rFonts w:hint="cs"/>
          <w:rtl/>
        </w:rPr>
        <w:t xml:space="preserve"> יותר בורו לי מהרמה המערכתית לאסטרטגיה. </w:t>
      </w:r>
    </w:p>
    <w:p w:rsidR="00131769" w:rsidRDefault="00131769" w:rsidP="00131769">
      <w:pPr>
        <w:rPr>
          <w:rtl/>
        </w:rPr>
      </w:pPr>
      <w:r>
        <w:rPr>
          <w:rFonts w:hint="cs"/>
          <w:rtl/>
        </w:rPr>
        <w:t>מה הקשר בין אסטרטגיה למדיניות. למשל מה הקשר בין אסטרטגיה למדיניות חוץ.</w:t>
      </w:r>
    </w:p>
    <w:p w:rsidR="00131769" w:rsidRDefault="00131769" w:rsidP="00131769">
      <w:pPr>
        <w:rPr>
          <w:rtl/>
        </w:rPr>
      </w:pPr>
      <w:r>
        <w:rPr>
          <w:rFonts w:hint="cs"/>
          <w:rtl/>
        </w:rPr>
        <w:t>את המדיניות קובעת הממשלה/ראש הממשלה/שר החוץ.</w:t>
      </w:r>
    </w:p>
    <w:p w:rsidR="00131769" w:rsidRDefault="00131769" w:rsidP="00131769">
      <w:pPr>
        <w:rPr>
          <w:rtl/>
        </w:rPr>
      </w:pPr>
      <w:r>
        <w:rPr>
          <w:rFonts w:hint="cs"/>
          <w:rtl/>
        </w:rPr>
        <w:t xml:space="preserve">למשל </w:t>
      </w:r>
      <w:r>
        <w:rPr>
          <w:rtl/>
        </w:rPr>
        <w:t>–</w:t>
      </w:r>
      <w:r>
        <w:rPr>
          <w:rFonts w:hint="cs"/>
          <w:rtl/>
        </w:rPr>
        <w:t xml:space="preserve"> צריך למנוע מאיראן נשק גרעיני.</w:t>
      </w:r>
    </w:p>
    <w:p w:rsidR="00131769" w:rsidRDefault="00131769" w:rsidP="00131769">
      <w:pPr>
        <w:rPr>
          <w:rtl/>
        </w:rPr>
      </w:pPr>
      <w:r>
        <w:rPr>
          <w:rFonts w:hint="cs"/>
          <w:rtl/>
        </w:rPr>
        <w:t xml:space="preserve">למטה יש מערכה אותה מאיר מאי דגן. כלומר יש </w:t>
      </w:r>
      <w:proofErr w:type="spellStart"/>
      <w:r>
        <w:rPr>
          <w:rFonts w:hint="cs"/>
          <w:rtl/>
        </w:rPr>
        <w:t>זוקה</w:t>
      </w:r>
      <w:proofErr w:type="spellEnd"/>
      <w:r>
        <w:rPr>
          <w:rFonts w:hint="cs"/>
          <w:rtl/>
        </w:rPr>
        <w:t xml:space="preserve"> של מבצעים שיש להם רעיון ממסדר.</w:t>
      </w:r>
    </w:p>
    <w:p w:rsidR="00131769" w:rsidRDefault="00131769" w:rsidP="00131769">
      <w:pPr>
        <w:rPr>
          <w:rtl/>
        </w:rPr>
      </w:pPr>
      <w:r>
        <w:rPr>
          <w:rFonts w:hint="cs"/>
          <w:rtl/>
        </w:rPr>
        <w:t>מהו הרעיון המסדר? הוא הגשמה של הרעיון שבעזרתו נטפל בבעיה.</w:t>
      </w:r>
    </w:p>
    <w:p w:rsidR="00131769" w:rsidRDefault="00131769" w:rsidP="00131769">
      <w:pPr>
        <w:rPr>
          <w:rtl/>
        </w:rPr>
      </w:pPr>
      <w:r>
        <w:rPr>
          <w:rFonts w:hint="cs"/>
          <w:rtl/>
        </w:rPr>
        <w:t xml:space="preserve">כלומר יש רעיון שקשור לבעיה ורעיון שקשור </w:t>
      </w:r>
      <w:proofErr w:type="spellStart"/>
      <w:r>
        <w:rPr>
          <w:rFonts w:hint="cs"/>
          <w:rtl/>
        </w:rPr>
        <w:t>לפיתרון</w:t>
      </w:r>
      <w:proofErr w:type="spellEnd"/>
      <w:r>
        <w:rPr>
          <w:rFonts w:hint="cs"/>
          <w:rtl/>
        </w:rPr>
        <w:t>.</w:t>
      </w:r>
    </w:p>
    <w:p w:rsidR="00131769" w:rsidRDefault="00131769" w:rsidP="00131769">
      <w:pPr>
        <w:rPr>
          <w:rtl/>
        </w:rPr>
      </w:pPr>
      <w:r>
        <w:rPr>
          <w:rFonts w:hint="cs"/>
          <w:rtl/>
        </w:rPr>
        <w:t>התחום</w:t>
      </w:r>
    </w:p>
    <w:p w:rsidR="00131769" w:rsidRDefault="00131769" w:rsidP="00131769">
      <w:pPr>
        <w:rPr>
          <w:rtl/>
        </w:rPr>
      </w:pPr>
      <w:r>
        <w:rPr>
          <w:rFonts w:hint="cs"/>
          <w:rtl/>
        </w:rPr>
        <w:t xml:space="preserve">התחום שבו אסטרטגיה פועלת אינו בהכרח צבאי. אינו בהכרח מערב אלימות. גם לחברה עסקית יש אסטרטגיה. </w:t>
      </w:r>
    </w:p>
    <w:p w:rsidR="00131769" w:rsidRDefault="00131769" w:rsidP="00131769">
      <w:pPr>
        <w:rPr>
          <w:rtl/>
        </w:rPr>
      </w:pPr>
      <w:r>
        <w:rPr>
          <w:rFonts w:hint="cs"/>
          <w:rtl/>
        </w:rPr>
        <w:lastRenderedPageBreak/>
        <w:t xml:space="preserve">המיוחד בתחום המדיני-ביטחוני שהוא כולל מהלכים טקטיים מסוגים שונים </w:t>
      </w:r>
      <w:proofErr w:type="spellStart"/>
      <w:r>
        <w:rPr>
          <w:rFonts w:hint="cs"/>
          <w:rtl/>
        </w:rPr>
        <w:t>שהממוביל</w:t>
      </w:r>
      <w:proofErr w:type="spellEnd"/>
      <w:r>
        <w:rPr>
          <w:rFonts w:hint="cs"/>
          <w:rtl/>
        </w:rPr>
        <w:t xml:space="preserve"> שלהם לא בהכרח מבין הם.</w:t>
      </w:r>
    </w:p>
    <w:p w:rsidR="00131769" w:rsidRDefault="00131769" w:rsidP="00131769">
      <w:pPr>
        <w:rPr>
          <w:rtl/>
        </w:rPr>
      </w:pPr>
      <w:r>
        <w:rPr>
          <w:rFonts w:hint="cs"/>
          <w:rtl/>
        </w:rPr>
        <w:t xml:space="preserve">איך תבצע האינטגרציה. מיהו </w:t>
      </w:r>
      <w:proofErr w:type="spellStart"/>
      <w:r>
        <w:rPr>
          <w:rFonts w:hint="cs"/>
          <w:rtl/>
        </w:rPr>
        <w:t>האינטגרטור</w:t>
      </w:r>
      <w:proofErr w:type="spellEnd"/>
      <w:r>
        <w:rPr>
          <w:rFonts w:hint="cs"/>
          <w:rtl/>
        </w:rPr>
        <w:t>? ראש הממשלה?</w:t>
      </w:r>
    </w:p>
    <w:p w:rsidR="00131769" w:rsidRDefault="00131769" w:rsidP="00131769">
      <w:pPr>
        <w:rPr>
          <w:rtl/>
        </w:rPr>
      </w:pPr>
      <w:r>
        <w:rPr>
          <w:rFonts w:hint="cs"/>
          <w:rtl/>
        </w:rPr>
        <w:t xml:space="preserve">הוא המדינאי. </w:t>
      </w:r>
      <w:proofErr w:type="spellStart"/>
      <w:r>
        <w:rPr>
          <w:rFonts w:hint="cs"/>
          <w:rtl/>
        </w:rPr>
        <w:t>המבציא</w:t>
      </w:r>
      <w:proofErr w:type="spellEnd"/>
      <w:r>
        <w:rPr>
          <w:rFonts w:hint="cs"/>
          <w:rtl/>
        </w:rPr>
        <w:t xml:space="preserve"> העליון. אבל הא לא מנהל את המערכה.</w:t>
      </w:r>
    </w:p>
    <w:p w:rsidR="00131769" w:rsidRDefault="00131769" w:rsidP="00131769">
      <w:pPr>
        <w:rPr>
          <w:rtl/>
        </w:rPr>
      </w:pPr>
      <w:r>
        <w:rPr>
          <w:rFonts w:hint="cs"/>
          <w:rtl/>
        </w:rPr>
        <w:t>האם המדינאי הוא האסטרטג העליון?</w:t>
      </w:r>
    </w:p>
    <w:p w:rsidR="008F08DF" w:rsidRDefault="008F08DF" w:rsidP="00131769">
      <w:pPr>
        <w:rPr>
          <w:rtl/>
        </w:rPr>
      </w:pPr>
    </w:p>
    <w:p w:rsidR="008F08DF" w:rsidRDefault="008F08DF" w:rsidP="008F08DF">
      <w:pPr>
        <w:rPr>
          <w:rtl/>
        </w:rPr>
      </w:pPr>
      <w:r>
        <w:rPr>
          <w:rFonts w:hint="cs"/>
          <w:rtl/>
        </w:rPr>
        <w:t xml:space="preserve">"מקרה בוחן" </w:t>
      </w:r>
      <w:r>
        <w:rPr>
          <w:rtl/>
        </w:rPr>
        <w:t>–</w:t>
      </w:r>
      <w:r>
        <w:rPr>
          <w:rFonts w:hint="cs"/>
          <w:rtl/>
        </w:rPr>
        <w:t xml:space="preserve"> מרק גרוסמן, אפגניסטאן ופקיסטאן- 2011-2012</w:t>
      </w:r>
    </w:p>
    <w:p w:rsidR="00131769" w:rsidRDefault="00131769" w:rsidP="00C75C61">
      <w:pPr>
        <w:rPr>
          <w:rtl/>
        </w:rPr>
      </w:pPr>
    </w:p>
    <w:p w:rsidR="00126695" w:rsidRDefault="00126695" w:rsidP="00C75C61">
      <w:pPr>
        <w:rPr>
          <w:rtl/>
        </w:rPr>
      </w:pPr>
      <w:r>
        <w:rPr>
          <w:rFonts w:hint="cs"/>
          <w:rtl/>
        </w:rPr>
        <w:t xml:space="preserve">מהספר של קולין </w:t>
      </w:r>
      <w:proofErr w:type="spellStart"/>
      <w:r>
        <w:rPr>
          <w:rFonts w:hint="cs"/>
          <w:rtl/>
        </w:rPr>
        <w:t>גריי</w:t>
      </w:r>
      <w:proofErr w:type="spellEnd"/>
      <w:r>
        <w:rPr>
          <w:rFonts w:hint="cs"/>
          <w:rtl/>
        </w:rPr>
        <w:t xml:space="preserve"> (עמ' 50)</w:t>
      </w:r>
    </w:p>
    <w:p w:rsidR="00126695" w:rsidRDefault="00126695" w:rsidP="00126695">
      <w:pPr>
        <w:rPr>
          <w:rtl/>
        </w:rPr>
      </w:pPr>
      <w:r>
        <w:rPr>
          <w:rFonts w:hint="cs"/>
          <w:rtl/>
        </w:rPr>
        <w:t>המשולש פוליטיקה-צבא-דיפלומטיה  -שלושה תחומי דעת נפרדים?</w:t>
      </w:r>
    </w:p>
    <w:p w:rsidR="00126695" w:rsidRDefault="00126695" w:rsidP="00126695">
      <w:pPr>
        <w:rPr>
          <w:rtl/>
        </w:rPr>
      </w:pPr>
      <w:r>
        <w:rPr>
          <w:rFonts w:hint="cs"/>
          <w:rtl/>
        </w:rPr>
        <w:t>הקשר בין פוליטיקה למלחמה או בין מדיניות לכלי מדיניות</w:t>
      </w:r>
    </w:p>
    <w:p w:rsidR="00126695" w:rsidRDefault="00126695" w:rsidP="00126695">
      <w:pPr>
        <w:rPr>
          <w:rtl/>
        </w:rPr>
      </w:pPr>
      <w:r>
        <w:rPr>
          <w:rFonts w:hint="cs"/>
          <w:rtl/>
        </w:rPr>
        <w:t xml:space="preserve">לכל  </w:t>
      </w:r>
      <w:r>
        <w:rPr>
          <w:rFonts w:hint="cs"/>
        </w:rPr>
        <w:t>POLITY</w:t>
      </w:r>
      <w:r>
        <w:rPr>
          <w:rFonts w:hint="cs"/>
          <w:rtl/>
        </w:rPr>
        <w:t xml:space="preserve"> או קואליציה יש אסטרטג אחד</w:t>
      </w:r>
    </w:p>
    <w:p w:rsidR="00391DEE" w:rsidRDefault="00126695" w:rsidP="00126695">
      <w:r>
        <w:rPr>
          <w:rFonts w:hint="cs"/>
          <w:rtl/>
        </w:rPr>
        <w:t>באסטרטגיה אין ד</w:t>
      </w:r>
      <w:r w:rsidR="0099588D">
        <w:rPr>
          <w:rFonts w:hint="cs"/>
          <w:rtl/>
        </w:rPr>
        <w:t xml:space="preserve">בר כושל כמו הצלחה </w:t>
      </w:r>
      <w:r w:rsidR="0099588D">
        <w:rPr>
          <w:rFonts w:hint="cs"/>
        </w:rPr>
        <w:t xml:space="preserve">IN STRATEGY NOTHING FAILS LIKE </w:t>
      </w:r>
      <w:r w:rsidR="0099588D">
        <w:t>S</w:t>
      </w:r>
    </w:p>
    <w:p w:rsidR="00126695" w:rsidRDefault="0099588D" w:rsidP="00126695">
      <w:pPr>
        <w:rPr>
          <w:rtl/>
        </w:rPr>
      </w:pPr>
      <w:r>
        <w:rPr>
          <w:rFonts w:hint="cs"/>
        </w:rPr>
        <w:t>UCCESS</w:t>
      </w:r>
    </w:p>
    <w:p w:rsidR="00126695" w:rsidRDefault="00126695" w:rsidP="00126695">
      <w:pPr>
        <w:rPr>
          <w:rtl/>
        </w:rPr>
      </w:pPr>
    </w:p>
    <w:p w:rsidR="00324484" w:rsidRDefault="00324484" w:rsidP="00324484">
      <w:pPr>
        <w:rPr>
          <w:rtl/>
        </w:rPr>
      </w:pPr>
      <w:r>
        <w:rPr>
          <w:rFonts w:hint="cs"/>
          <w:rtl/>
        </w:rPr>
        <w:t xml:space="preserve">מתוך פיסת הפעלה </w:t>
      </w:r>
      <w:r>
        <w:rPr>
          <w:rtl/>
        </w:rPr>
        <w:t>–</w:t>
      </w:r>
      <w:r>
        <w:rPr>
          <w:rFonts w:hint="cs"/>
          <w:rtl/>
        </w:rPr>
        <w:t xml:space="preserve"> דנה </w:t>
      </w:r>
      <w:proofErr w:type="spellStart"/>
      <w:r>
        <w:rPr>
          <w:rFonts w:hint="cs"/>
          <w:rtl/>
        </w:rPr>
        <w:t>פרייזלר</w:t>
      </w:r>
      <w:proofErr w:type="spellEnd"/>
    </w:p>
    <w:p w:rsidR="00324484" w:rsidRDefault="00324484" w:rsidP="00126695">
      <w:pPr>
        <w:rPr>
          <w:rtl/>
        </w:rPr>
      </w:pPr>
      <w:r>
        <w:rPr>
          <w:rFonts w:hint="cs"/>
          <w:rtl/>
        </w:rPr>
        <w:t>תפיסת הפעלה למשרד החוץ? למערכות מדיניות?</w:t>
      </w:r>
    </w:p>
    <w:p w:rsidR="00324484" w:rsidRDefault="00324484" w:rsidP="00126695">
      <w:pPr>
        <w:rPr>
          <w:rtl/>
        </w:rPr>
      </w:pPr>
      <w:r>
        <w:rPr>
          <w:rFonts w:hint="cs"/>
          <w:rtl/>
        </w:rPr>
        <w:t>מרכזי כובד?</w:t>
      </w:r>
    </w:p>
    <w:p w:rsidR="00324484" w:rsidRDefault="00324484" w:rsidP="00126695">
      <w:pPr>
        <w:rPr>
          <w:rtl/>
        </w:rPr>
      </w:pPr>
      <w:r>
        <w:rPr>
          <w:rFonts w:hint="cs"/>
          <w:rtl/>
        </w:rPr>
        <w:t>קווי מאמץ?</w:t>
      </w:r>
    </w:p>
    <w:p w:rsidR="00324484" w:rsidRDefault="00324484" w:rsidP="00126695">
      <w:pPr>
        <w:rPr>
          <w:rtl/>
        </w:rPr>
      </w:pPr>
    </w:p>
    <w:p w:rsidR="00A4084A" w:rsidRDefault="00A4084A" w:rsidP="00126695">
      <w:pPr>
        <w:rPr>
          <w:rtl/>
        </w:rPr>
      </w:pPr>
      <w:r>
        <w:rPr>
          <w:rFonts w:hint="cs"/>
          <w:rtl/>
        </w:rPr>
        <w:t>מחשבות:</w:t>
      </w:r>
    </w:p>
    <w:p w:rsidR="00A4084A" w:rsidRDefault="00A4084A" w:rsidP="00126695">
      <w:pPr>
        <w:rPr>
          <w:rtl/>
        </w:rPr>
      </w:pPr>
      <w:r>
        <w:rPr>
          <w:rFonts w:hint="cs"/>
          <w:rtl/>
        </w:rPr>
        <w:t xml:space="preserve">כל מערכה היא מערכה </w:t>
      </w:r>
      <w:proofErr w:type="spellStart"/>
      <w:r>
        <w:rPr>
          <w:rFonts w:hint="cs"/>
          <w:rtl/>
        </w:rPr>
        <w:t>מגינית</w:t>
      </w:r>
      <w:proofErr w:type="spellEnd"/>
      <w:r>
        <w:rPr>
          <w:rFonts w:hint="cs"/>
          <w:rtl/>
        </w:rPr>
        <w:t xml:space="preserve"> </w:t>
      </w:r>
      <w:r>
        <w:rPr>
          <w:rtl/>
        </w:rPr>
        <w:t>–</w:t>
      </w:r>
      <w:r>
        <w:rPr>
          <w:rFonts w:hint="cs"/>
          <w:rtl/>
        </w:rPr>
        <w:t xml:space="preserve"> יד לה מטרה מדינית. אז איך אפשר להפריד?</w:t>
      </w:r>
    </w:p>
    <w:p w:rsidR="00A4084A" w:rsidRDefault="00A4084A" w:rsidP="00126695">
      <w:pPr>
        <w:rPr>
          <w:rtl/>
        </w:rPr>
      </w:pPr>
      <w:r>
        <w:rPr>
          <w:rFonts w:hint="cs"/>
          <w:rtl/>
        </w:rPr>
        <w:t>מחוז סיני</w:t>
      </w:r>
    </w:p>
    <w:p w:rsidR="00A4084A" w:rsidRDefault="00D31FC3" w:rsidP="00126695">
      <w:pPr>
        <w:rPr>
          <w:rtl/>
        </w:rPr>
      </w:pPr>
      <w:r>
        <w:rPr>
          <w:rFonts w:hint="cs"/>
          <w:rtl/>
        </w:rPr>
        <w:t xml:space="preserve">דנה </w:t>
      </w:r>
      <w:proofErr w:type="spellStart"/>
      <w:r>
        <w:rPr>
          <w:rFonts w:hint="cs"/>
          <w:rtl/>
        </w:rPr>
        <w:t>פרייזלר</w:t>
      </w:r>
      <w:proofErr w:type="spellEnd"/>
      <w:r>
        <w:rPr>
          <w:rFonts w:hint="cs"/>
          <w:rtl/>
        </w:rPr>
        <w:t>:</w:t>
      </w:r>
    </w:p>
    <w:p w:rsidR="00D31FC3" w:rsidRDefault="00D31FC3" w:rsidP="00126695">
      <w:pPr>
        <w:rPr>
          <w:rtl/>
        </w:rPr>
      </w:pPr>
      <w:r>
        <w:rPr>
          <w:rFonts w:hint="cs"/>
          <w:rtl/>
        </w:rPr>
        <w:t xml:space="preserve">הרמה המערכתית בצה"ל - -בראשה עומד </w:t>
      </w:r>
      <w:proofErr w:type="spellStart"/>
      <w:r>
        <w:rPr>
          <w:rFonts w:hint="cs"/>
          <w:rtl/>
        </w:rPr>
        <w:t>המערכתן</w:t>
      </w:r>
      <w:proofErr w:type="spellEnd"/>
      <w:r>
        <w:rPr>
          <w:rFonts w:hint="cs"/>
          <w:rtl/>
        </w:rPr>
        <w:t>.</w:t>
      </w:r>
    </w:p>
    <w:p w:rsidR="00D31FC3" w:rsidRDefault="00D31FC3" w:rsidP="00D31FC3">
      <w:pPr>
        <w:rPr>
          <w:rtl/>
        </w:rPr>
      </w:pPr>
      <w:r>
        <w:rPr>
          <w:rFonts w:hint="cs"/>
          <w:rtl/>
        </w:rPr>
        <w:t xml:space="preserve">רמה זו מהווה רובד ביניים המחבר בין הרמה האסטרטגית והרמה הטקטית בצבא. על פי תורת המערכה רובד זה ביניים זה אמור לתווך ולהסדיר ביו העשייה הטקטית לבין הלמידה והניהוג של הרמה האסטרטגית. מכאן שעניינה של הרמה המערכתית הוא לגשר בין רעיונות מופשטים </w:t>
      </w:r>
      <w:proofErr w:type="spellStart"/>
      <w:r>
        <w:rPr>
          <w:rFonts w:hint="cs"/>
          <w:rtl/>
        </w:rPr>
        <w:t>רסטרטגיים</w:t>
      </w:r>
      <w:proofErr w:type="spellEnd"/>
      <w:r>
        <w:rPr>
          <w:rFonts w:hint="cs"/>
          <w:rtl/>
        </w:rPr>
        <w:t xml:space="preserve"> </w:t>
      </w:r>
      <w:proofErr w:type="spellStart"/>
      <w:r>
        <w:rPr>
          <w:rFonts w:hint="cs"/>
          <w:rtl/>
        </w:rPr>
        <w:t>לר</w:t>
      </w:r>
      <w:proofErr w:type="spellEnd"/>
      <w:r>
        <w:rPr>
          <w:rFonts w:hint="cs"/>
          <w:rtl/>
        </w:rPr>
        <w:t>=בין עשייה צבאית קונקרטית".</w:t>
      </w:r>
    </w:p>
    <w:p w:rsidR="00D31FC3" w:rsidRDefault="00D31FC3" w:rsidP="00D31FC3">
      <w:pPr>
        <w:rPr>
          <w:rtl/>
        </w:rPr>
      </w:pPr>
    </w:p>
    <w:p w:rsidR="00D31FC3" w:rsidRDefault="00D31FC3" w:rsidP="00D31FC3">
      <w:pPr>
        <w:rPr>
          <w:rtl/>
        </w:rPr>
      </w:pPr>
      <w:r>
        <w:rPr>
          <w:rFonts w:hint="cs"/>
          <w:rtl/>
        </w:rPr>
        <w:t>האם רמה כזו קיימת בדיפלומטיה?</w:t>
      </w:r>
    </w:p>
    <w:p w:rsidR="00D31FC3" w:rsidRDefault="00D31FC3" w:rsidP="00D31FC3">
      <w:pPr>
        <w:rPr>
          <w:rtl/>
        </w:rPr>
      </w:pPr>
      <w:r>
        <w:rPr>
          <w:rFonts w:hint="cs"/>
          <w:rtl/>
        </w:rPr>
        <w:t xml:space="preserve"> על פני כן: יש פעולות טקטיות (פגישה דיפלומטית, </w:t>
      </w:r>
      <w:r w:rsidR="00557BA8">
        <w:rPr>
          <w:rFonts w:hint="cs"/>
          <w:rtl/>
        </w:rPr>
        <w:t xml:space="preserve">הצבעה, קמפיין </w:t>
      </w:r>
      <w:proofErr w:type="spellStart"/>
      <w:r w:rsidR="00557BA8">
        <w:rPr>
          <w:rFonts w:hint="cs"/>
          <w:rtl/>
        </w:rPr>
        <w:t>דפ"צ</w:t>
      </w:r>
      <w:proofErr w:type="spellEnd"/>
      <w:r w:rsidR="00557BA8">
        <w:rPr>
          <w:rFonts w:hint="cs"/>
          <w:rtl/>
        </w:rPr>
        <w:t>) שאמורות להתחבר לרמה המערכתית.</w:t>
      </w:r>
    </w:p>
    <w:p w:rsidR="00557BA8" w:rsidRDefault="00557BA8" w:rsidP="00557BA8">
      <w:pPr>
        <w:rPr>
          <w:rtl/>
        </w:rPr>
      </w:pPr>
      <w:r>
        <w:rPr>
          <w:rFonts w:hint="cs"/>
          <w:rtl/>
        </w:rPr>
        <w:t>למעלה יש רמה אסטרטגית: מדיניות- מה רוצים להשיג בזירה הבינ"ל.</w:t>
      </w:r>
    </w:p>
    <w:p w:rsidR="00557BA8" w:rsidRDefault="00557BA8" w:rsidP="00557BA8">
      <w:pPr>
        <w:rPr>
          <w:rtl/>
        </w:rPr>
      </w:pPr>
      <w:r>
        <w:rPr>
          <w:rFonts w:hint="cs"/>
          <w:rtl/>
        </w:rPr>
        <w:lastRenderedPageBreak/>
        <w:t xml:space="preserve">מתחתיה אסטרטגיה </w:t>
      </w:r>
      <w:r>
        <w:rPr>
          <w:rtl/>
        </w:rPr>
        <w:t>–</w:t>
      </w:r>
      <w:r>
        <w:rPr>
          <w:rFonts w:hint="cs"/>
          <w:rtl/>
        </w:rPr>
        <w:t xml:space="preserve"> מהו הרעיון המרכזי.</w:t>
      </w:r>
    </w:p>
    <w:p w:rsidR="00557BA8" w:rsidRDefault="00557BA8" w:rsidP="00557BA8">
      <w:pPr>
        <w:rPr>
          <w:rtl/>
        </w:rPr>
      </w:pPr>
      <w:r>
        <w:rPr>
          <w:rFonts w:hint="cs"/>
          <w:rtl/>
        </w:rPr>
        <w:t xml:space="preserve">למשל אנחנו רוצים לפעיל לחץ על המשטר האיראני מדרון אחורי בכליל לא קינטיים </w:t>
      </w:r>
    </w:p>
    <w:p w:rsidR="00557BA8" w:rsidRDefault="00557BA8" w:rsidP="00557BA8">
      <w:pPr>
        <w:rPr>
          <w:rtl/>
        </w:rPr>
      </w:pPr>
      <w:r>
        <w:rPr>
          <w:rFonts w:hint="cs"/>
          <w:rtl/>
        </w:rPr>
        <w:t>מתחתיה רמה מערכתית.</w:t>
      </w:r>
    </w:p>
    <w:p w:rsidR="00557BA8" w:rsidRDefault="00557BA8" w:rsidP="00557BA8">
      <w:pPr>
        <w:rPr>
          <w:rtl/>
        </w:rPr>
      </w:pPr>
      <w:r>
        <w:rPr>
          <w:rFonts w:hint="cs"/>
          <w:rtl/>
        </w:rPr>
        <w:t xml:space="preserve">השאלה אם אני לא מדבר ל תכנון </w:t>
      </w:r>
      <w:r>
        <w:rPr>
          <w:rtl/>
        </w:rPr>
        <w:t>–</w:t>
      </w:r>
      <w:r>
        <w:rPr>
          <w:rFonts w:hint="cs"/>
          <w:rtl/>
        </w:rPr>
        <w:t xml:space="preserve"> לקחת מטרה ולבצע </w:t>
      </w:r>
      <w:proofErr w:type="spellStart"/>
      <w:r>
        <w:rPr>
          <w:rFonts w:hint="cs"/>
          <w:rtl/>
        </w:rPr>
        <w:t>תוכנית</w:t>
      </w:r>
      <w:proofErr w:type="spellEnd"/>
      <w:r>
        <w:rPr>
          <w:rFonts w:hint="cs"/>
          <w:rtl/>
        </w:rPr>
        <w:t xml:space="preserve"> פעולה </w:t>
      </w:r>
      <w:r>
        <w:rPr>
          <w:rtl/>
        </w:rPr>
        <w:t>–</w:t>
      </w:r>
      <w:r>
        <w:rPr>
          <w:rFonts w:hint="cs"/>
          <w:rtl/>
        </w:rPr>
        <w:t xml:space="preserve"> אתם תעשו ככה כדי לקבל החלטת </w:t>
      </w:r>
      <w:proofErr w:type="spellStart"/>
      <w:r>
        <w:rPr>
          <w:rFonts w:hint="cs"/>
          <w:rtl/>
        </w:rPr>
        <w:t>מועעבי"ט</w:t>
      </w:r>
      <w:proofErr w:type="spellEnd"/>
      <w:r>
        <w:rPr>
          <w:rFonts w:hint="cs"/>
          <w:rtl/>
        </w:rPr>
        <w:t>. אתם תעשו ככה כדי לייצר ועידה בינ"ל.</w:t>
      </w:r>
    </w:p>
    <w:p w:rsidR="00557BA8" w:rsidRDefault="00557BA8" w:rsidP="00557BA8">
      <w:pPr>
        <w:rPr>
          <w:rtl/>
        </w:rPr>
      </w:pPr>
      <w:r>
        <w:rPr>
          <w:rFonts w:hint="cs"/>
          <w:rtl/>
        </w:rPr>
        <w:t>מי שמתכנן צריך להכיר את שלוש הרמות. גם את הכלים לעומק.</w:t>
      </w:r>
    </w:p>
    <w:p w:rsidR="009D7AA0" w:rsidRDefault="009D7AA0" w:rsidP="00557BA8">
      <w:pPr>
        <w:rPr>
          <w:rtl/>
        </w:rPr>
      </w:pPr>
      <w:r>
        <w:rPr>
          <w:rFonts w:hint="cs"/>
          <w:rtl/>
        </w:rPr>
        <w:t xml:space="preserve">מיהו מערכתן </w:t>
      </w:r>
      <w:r>
        <w:rPr>
          <w:rtl/>
        </w:rPr>
        <w:t>–</w:t>
      </w:r>
      <w:r>
        <w:rPr>
          <w:rFonts w:hint="cs"/>
          <w:rtl/>
        </w:rPr>
        <w:t xml:space="preserve"> אושפיז, יובל, שגריר</w:t>
      </w:r>
    </w:p>
    <w:p w:rsidR="009D7AA0" w:rsidRDefault="009D7AA0" w:rsidP="00557BA8">
      <w:pPr>
        <w:rPr>
          <w:rtl/>
        </w:rPr>
      </w:pPr>
    </w:p>
    <w:p w:rsidR="009D7AA0" w:rsidRDefault="009D7AA0" w:rsidP="009D7AA0">
      <w:pPr>
        <w:rPr>
          <w:rtl/>
        </w:rPr>
      </w:pPr>
      <w:r>
        <w:rPr>
          <w:rFonts w:hint="cs"/>
          <w:rtl/>
        </w:rPr>
        <w:t>יישום חשיבה מערכתית במערכות דיפלומטיות</w:t>
      </w:r>
    </w:p>
    <w:p w:rsidR="009D7AA0" w:rsidRDefault="009D7AA0" w:rsidP="009D7AA0">
      <w:pPr>
        <w:rPr>
          <w:rtl/>
        </w:rPr>
      </w:pPr>
      <w:r>
        <w:rPr>
          <w:rFonts w:hint="cs"/>
          <w:rtl/>
        </w:rPr>
        <w:t xml:space="preserve">מערכות דיפלומטיות: מערכות שיש להן מטרה מדינית העושות שימוש בכלים </w:t>
      </w:r>
      <w:r w:rsidR="003E2B6C">
        <w:rPr>
          <w:rFonts w:hint="cs"/>
          <w:rtl/>
        </w:rPr>
        <w:t xml:space="preserve">דיפלומטיים </w:t>
      </w:r>
      <w:r>
        <w:rPr>
          <w:rFonts w:hint="cs"/>
          <w:rtl/>
        </w:rPr>
        <w:t>חוקיים לא אלימים (כלומר גם לא סייבר)</w:t>
      </w:r>
    </w:p>
    <w:p w:rsidR="003E2B6C" w:rsidRDefault="003E2B6C" w:rsidP="00D93249">
      <w:pPr>
        <w:rPr>
          <w:rtl/>
        </w:rPr>
      </w:pPr>
      <w:r>
        <w:rPr>
          <w:rFonts w:hint="cs"/>
          <w:rtl/>
        </w:rPr>
        <w:t xml:space="preserve">אוקי... זה רוב </w:t>
      </w:r>
      <w:r w:rsidR="00D93249">
        <w:rPr>
          <w:rFonts w:hint="cs"/>
          <w:rtl/>
        </w:rPr>
        <w:t>המערכות</w:t>
      </w:r>
      <w:r>
        <w:rPr>
          <w:rFonts w:hint="cs"/>
          <w:rtl/>
        </w:rPr>
        <w:t xml:space="preserve"> היום. זו אסטרטגיה רבתי </w:t>
      </w:r>
      <w:r>
        <w:rPr>
          <w:rtl/>
        </w:rPr>
        <w:t>–</w:t>
      </w:r>
      <w:r>
        <w:rPr>
          <w:rFonts w:hint="cs"/>
          <w:rtl/>
        </w:rPr>
        <w:t xml:space="preserve"> שימוש בכל הכוחות..</w:t>
      </w:r>
      <w:r w:rsidR="00D93249">
        <w:rPr>
          <w:rFonts w:hint="cs"/>
          <w:rtl/>
        </w:rPr>
        <w:t>. אז מה החוכמה?</w:t>
      </w:r>
    </w:p>
    <w:p w:rsidR="00D93249" w:rsidRDefault="00D93249" w:rsidP="00D93249">
      <w:pPr>
        <w:rPr>
          <w:rtl/>
        </w:rPr>
      </w:pPr>
      <w:r>
        <w:rPr>
          <w:rFonts w:hint="cs"/>
          <w:rtl/>
        </w:rPr>
        <w:t>כמו עקרונות המלחמה</w:t>
      </w:r>
    </w:p>
    <w:p w:rsidR="00D93249" w:rsidRDefault="00D93249" w:rsidP="00D93249">
      <w:pPr>
        <w:rPr>
          <w:rtl/>
        </w:rPr>
      </w:pPr>
      <w:r>
        <w:rPr>
          <w:rFonts w:hint="cs"/>
          <w:rtl/>
        </w:rPr>
        <w:t>בעולם המלחמתי מפעילים כוח 0 הגדרה של מלחמה.</w:t>
      </w:r>
    </w:p>
    <w:p w:rsidR="00D93249" w:rsidRDefault="00D93249" w:rsidP="00D93249">
      <w:pPr>
        <w:rPr>
          <w:rtl/>
        </w:rPr>
      </w:pPr>
      <w:r>
        <w:rPr>
          <w:rFonts w:hint="cs"/>
          <w:rtl/>
        </w:rPr>
        <w:t>בעולם הדיפלומטי עושים מה?</w:t>
      </w:r>
    </w:p>
    <w:p w:rsidR="00D93249" w:rsidRDefault="00D93249" w:rsidP="00122A33">
      <w:pPr>
        <w:jc w:val="center"/>
        <w:rPr>
          <w:rtl/>
        </w:rPr>
      </w:pPr>
      <w:r>
        <w:rPr>
          <w:rFonts w:hint="cs"/>
          <w:rtl/>
        </w:rPr>
        <w:t>עקרונות השימוש בדיפלומטיה (למשל יוזמה)</w:t>
      </w:r>
    </w:p>
    <w:p w:rsidR="003E2B6C" w:rsidRDefault="009D7AA0" w:rsidP="00D93249">
      <w:pPr>
        <w:rPr>
          <w:rtl/>
        </w:rPr>
      </w:pPr>
      <w:r>
        <w:rPr>
          <w:rFonts w:hint="cs"/>
          <w:rtl/>
        </w:rPr>
        <w:t xml:space="preserve">יוזמה </w:t>
      </w:r>
    </w:p>
    <w:p w:rsidR="00D93249" w:rsidRDefault="00D93249" w:rsidP="00D93249">
      <w:pPr>
        <w:rPr>
          <w:rtl/>
        </w:rPr>
      </w:pPr>
      <w:r>
        <w:rPr>
          <w:rFonts w:hint="cs"/>
          <w:rtl/>
        </w:rPr>
        <w:t>חשיבה מערכתית- בכל הרמות</w:t>
      </w:r>
    </w:p>
    <w:p w:rsidR="00D93249" w:rsidRDefault="00D93249" w:rsidP="00D93249">
      <w:pPr>
        <w:rPr>
          <w:rtl/>
        </w:rPr>
      </w:pPr>
      <w:r>
        <w:rPr>
          <w:rFonts w:hint="cs"/>
          <w:rtl/>
        </w:rPr>
        <w:t>יצירת כלים</w:t>
      </w:r>
    </w:p>
    <w:p w:rsidR="001854B0" w:rsidRDefault="001854B0" w:rsidP="00D93249">
      <w:pPr>
        <w:rPr>
          <w:rtl/>
        </w:rPr>
      </w:pPr>
      <w:r>
        <w:rPr>
          <w:rFonts w:hint="cs"/>
          <w:rtl/>
        </w:rPr>
        <w:t>תחבלנות דיפלומטית.</w:t>
      </w:r>
    </w:p>
    <w:p w:rsidR="00122A33" w:rsidRDefault="00122A33" w:rsidP="00D93249">
      <w:pPr>
        <w:rPr>
          <w:rtl/>
        </w:rPr>
      </w:pPr>
      <w:proofErr w:type="spellStart"/>
      <w:r>
        <w:rPr>
          <w:rFonts w:hint="cs"/>
          <w:rtl/>
        </w:rPr>
        <w:t>שילוביות</w:t>
      </w:r>
      <w:proofErr w:type="spellEnd"/>
    </w:p>
    <w:p w:rsidR="00122A33" w:rsidRDefault="00122A33" w:rsidP="00122A33">
      <w:pPr>
        <w:ind w:left="720"/>
        <w:rPr>
          <w:rtl/>
        </w:rPr>
      </w:pPr>
      <w:r>
        <w:rPr>
          <w:rFonts w:hint="cs"/>
          <w:rtl/>
        </w:rPr>
        <w:t>עם המודיעין</w:t>
      </w:r>
    </w:p>
    <w:p w:rsidR="00122A33" w:rsidRDefault="00122A33" w:rsidP="00122A33">
      <w:pPr>
        <w:ind w:left="720"/>
        <w:rPr>
          <w:rtl/>
        </w:rPr>
      </w:pPr>
      <w:r>
        <w:rPr>
          <w:rFonts w:hint="cs"/>
          <w:rtl/>
        </w:rPr>
        <w:t xml:space="preserve">עם </w:t>
      </w:r>
      <w:r>
        <w:rPr>
          <w:rFonts w:hint="cs"/>
        </w:rPr>
        <w:t>NGO'S</w:t>
      </w:r>
    </w:p>
    <w:p w:rsidR="00D93249" w:rsidRDefault="00D93249" w:rsidP="00D93249">
      <w:pPr>
        <w:rPr>
          <w:rtl/>
        </w:rPr>
      </w:pPr>
      <w:r>
        <w:rPr>
          <w:rFonts w:hint="cs"/>
          <w:rtl/>
        </w:rPr>
        <w:t>איתור מרכזי כובד של היריב</w:t>
      </w:r>
    </w:p>
    <w:p w:rsidR="00D93249" w:rsidRDefault="00D93249" w:rsidP="00D93249">
      <w:pPr>
        <w:rPr>
          <w:rtl/>
        </w:rPr>
      </w:pPr>
      <w:r>
        <w:rPr>
          <w:rFonts w:hint="cs"/>
          <w:rtl/>
        </w:rPr>
        <w:t>פרוצדורה</w:t>
      </w:r>
    </w:p>
    <w:p w:rsidR="00D93249" w:rsidRDefault="00D93249" w:rsidP="00D93249">
      <w:pPr>
        <w:rPr>
          <w:rtl/>
        </w:rPr>
      </w:pPr>
      <w:r>
        <w:rPr>
          <w:rFonts w:hint="cs"/>
          <w:rtl/>
        </w:rPr>
        <w:t>מידע</w:t>
      </w:r>
    </w:p>
    <w:p w:rsidR="00D93249" w:rsidRDefault="00D93249" w:rsidP="00D93249">
      <w:pPr>
        <w:rPr>
          <w:rtl/>
        </w:rPr>
      </w:pPr>
      <w:r>
        <w:rPr>
          <w:rFonts w:hint="cs"/>
          <w:rtl/>
        </w:rPr>
        <w:t>קואליציות</w:t>
      </w:r>
    </w:p>
    <w:p w:rsidR="00D93249" w:rsidRDefault="00122A33" w:rsidP="00122A33">
      <w:pPr>
        <w:jc w:val="center"/>
        <w:rPr>
          <w:rtl/>
        </w:rPr>
      </w:pPr>
      <w:proofErr w:type="spellStart"/>
      <w:r>
        <w:rPr>
          <w:rFonts w:hint="cs"/>
          <w:rtl/>
        </w:rPr>
        <w:t>מיימדים</w:t>
      </w:r>
      <w:proofErr w:type="spellEnd"/>
    </w:p>
    <w:p w:rsidR="00D93249" w:rsidRDefault="00122A33" w:rsidP="00D93249">
      <w:pPr>
        <w:rPr>
          <w:rtl/>
        </w:rPr>
      </w:pPr>
      <w:r>
        <w:rPr>
          <w:rFonts w:hint="cs"/>
          <w:rtl/>
        </w:rPr>
        <w:t>זמן</w:t>
      </w:r>
    </w:p>
    <w:p w:rsidR="00122A33" w:rsidRDefault="00122A33" w:rsidP="00D93249">
      <w:pPr>
        <w:rPr>
          <w:rtl/>
        </w:rPr>
      </w:pPr>
      <w:r>
        <w:rPr>
          <w:rFonts w:hint="cs"/>
          <w:rtl/>
        </w:rPr>
        <w:t>מרחב</w:t>
      </w:r>
    </w:p>
    <w:p w:rsidR="00122A33" w:rsidRDefault="00122A33" w:rsidP="00122A33">
      <w:pPr>
        <w:ind w:left="720"/>
        <w:rPr>
          <w:rtl/>
        </w:rPr>
      </w:pPr>
      <w:r>
        <w:rPr>
          <w:rFonts w:hint="cs"/>
          <w:rtl/>
        </w:rPr>
        <w:t>גיאוגרפי</w:t>
      </w:r>
    </w:p>
    <w:p w:rsidR="00122A33" w:rsidRDefault="00122A33" w:rsidP="00122A33">
      <w:pPr>
        <w:ind w:left="720"/>
        <w:rPr>
          <w:rtl/>
        </w:rPr>
      </w:pPr>
      <w:r>
        <w:rPr>
          <w:rFonts w:hint="cs"/>
          <w:rtl/>
        </w:rPr>
        <w:t xml:space="preserve">זירתי </w:t>
      </w:r>
      <w:r>
        <w:rPr>
          <w:rtl/>
        </w:rPr>
        <w:t>–</w:t>
      </w:r>
      <w:r>
        <w:rPr>
          <w:rFonts w:hint="cs"/>
          <w:rtl/>
        </w:rPr>
        <w:t xml:space="preserve"> </w:t>
      </w:r>
      <w:proofErr w:type="spellStart"/>
      <w:r>
        <w:rPr>
          <w:rFonts w:hint="cs"/>
          <w:rtl/>
        </w:rPr>
        <w:t>מועבי"ט</w:t>
      </w:r>
      <w:proofErr w:type="spellEnd"/>
      <w:r>
        <w:rPr>
          <w:rFonts w:hint="cs"/>
          <w:rtl/>
        </w:rPr>
        <w:t>, בילטרלי</w:t>
      </w:r>
    </w:p>
    <w:p w:rsidR="00122A33" w:rsidRDefault="00122A33" w:rsidP="00122A33">
      <w:pPr>
        <w:ind w:left="720"/>
        <w:rPr>
          <w:rtl/>
        </w:rPr>
      </w:pPr>
      <w:r>
        <w:rPr>
          <w:rFonts w:hint="cs"/>
          <w:rtl/>
        </w:rPr>
        <w:t>ממשלתי/ציבורי</w:t>
      </w:r>
    </w:p>
    <w:p w:rsidR="00122A33" w:rsidRDefault="00122A33" w:rsidP="00122A33">
      <w:pPr>
        <w:rPr>
          <w:rtl/>
        </w:rPr>
      </w:pPr>
      <w:r>
        <w:rPr>
          <w:rFonts w:hint="cs"/>
          <w:rtl/>
        </w:rPr>
        <w:lastRenderedPageBreak/>
        <w:t>זירת המלחמה</w:t>
      </w:r>
    </w:p>
    <w:p w:rsidR="00122A33" w:rsidRDefault="00122A33" w:rsidP="00122A33">
      <w:pPr>
        <w:ind w:left="720"/>
        <w:rPr>
          <w:rtl/>
        </w:rPr>
      </w:pPr>
      <w:r>
        <w:rPr>
          <w:rFonts w:hint="cs"/>
          <w:rtl/>
        </w:rPr>
        <w:t>שחקנים חדשים</w:t>
      </w:r>
    </w:p>
    <w:p w:rsidR="00122A33" w:rsidRDefault="00122A33" w:rsidP="00122A33">
      <w:pPr>
        <w:ind w:left="720"/>
        <w:rPr>
          <w:rtl/>
        </w:rPr>
      </w:pPr>
      <w:r>
        <w:rPr>
          <w:rFonts w:hint="cs"/>
          <w:rtl/>
        </w:rPr>
        <w:t>טכנולוגיה</w:t>
      </w:r>
    </w:p>
    <w:p w:rsidR="00122A33" w:rsidRDefault="00122A33" w:rsidP="00122A33">
      <w:pPr>
        <w:ind w:left="720"/>
        <w:jc w:val="center"/>
        <w:rPr>
          <w:rtl/>
        </w:rPr>
      </w:pPr>
      <w:r>
        <w:rPr>
          <w:rFonts w:hint="cs"/>
          <w:rtl/>
        </w:rPr>
        <w:t>מושגים</w:t>
      </w:r>
    </w:p>
    <w:p w:rsidR="00122A33" w:rsidRDefault="00122A33" w:rsidP="00122A33">
      <w:pPr>
        <w:ind w:left="720"/>
        <w:rPr>
          <w:rtl/>
        </w:rPr>
      </w:pPr>
      <w:r>
        <w:rPr>
          <w:rFonts w:hint="cs"/>
          <w:rtl/>
        </w:rPr>
        <w:t xml:space="preserve">הרתעה התרעה הכרעה, התגוננות, התרעה, </w:t>
      </w:r>
    </w:p>
    <w:p w:rsidR="00122A33" w:rsidRDefault="00122A33" w:rsidP="00122A33">
      <w:pPr>
        <w:ind w:left="720"/>
        <w:rPr>
          <w:rtl/>
        </w:rPr>
      </w:pPr>
      <w:r>
        <w:rPr>
          <w:rFonts w:hint="cs"/>
          <w:rtl/>
        </w:rPr>
        <w:t xml:space="preserve">סיכול מדיני (משטים, החלטת </w:t>
      </w:r>
      <w:proofErr w:type="spellStart"/>
      <w:r>
        <w:rPr>
          <w:rFonts w:hint="cs"/>
          <w:rtl/>
        </w:rPr>
        <w:t>מועבי"ט</w:t>
      </w:r>
      <w:proofErr w:type="spellEnd"/>
      <w:r>
        <w:rPr>
          <w:rFonts w:hint="cs"/>
          <w:rtl/>
        </w:rPr>
        <w:t>)</w:t>
      </w:r>
    </w:p>
    <w:p w:rsidR="00122A33" w:rsidRDefault="00122A33" w:rsidP="00122A33">
      <w:pPr>
        <w:ind w:left="720"/>
        <w:rPr>
          <w:rtl/>
        </w:rPr>
      </w:pPr>
    </w:p>
    <w:p w:rsidR="00122A33" w:rsidRDefault="00122A33" w:rsidP="00122A33">
      <w:pPr>
        <w:ind w:left="720"/>
        <w:rPr>
          <w:rtl/>
        </w:rPr>
      </w:pPr>
    </w:p>
    <w:p w:rsidR="003E2B6C" w:rsidRDefault="003E2B6C" w:rsidP="009D7AA0">
      <w:pPr>
        <w:rPr>
          <w:rtl/>
        </w:rPr>
      </w:pPr>
      <w:r>
        <w:rPr>
          <w:rFonts w:hint="cs"/>
          <w:rtl/>
        </w:rPr>
        <w:t>האם שגרירות שווה טנק</w:t>
      </w:r>
    </w:p>
    <w:p w:rsidR="00D93249" w:rsidRDefault="00D93249" w:rsidP="009D7AA0">
      <w:pPr>
        <w:rPr>
          <w:rtl/>
        </w:rPr>
      </w:pPr>
      <w:r>
        <w:rPr>
          <w:rFonts w:hint="cs"/>
          <w:rtl/>
        </w:rPr>
        <w:t xml:space="preserve">גיורא איילנד: תו"ל צריך להיות </w:t>
      </w:r>
      <w:proofErr w:type="spellStart"/>
      <w:r>
        <w:rPr>
          <w:rFonts w:hint="cs"/>
          <w:rtl/>
        </w:rPr>
        <w:t>אמיתי</w:t>
      </w:r>
      <w:proofErr w:type="spellEnd"/>
      <w:r>
        <w:rPr>
          <w:rFonts w:hint="cs"/>
          <w:rtl/>
        </w:rPr>
        <w:t>, מובן, קצר, מעניין, משכנע, ישים</w:t>
      </w:r>
    </w:p>
    <w:p w:rsidR="00D93249" w:rsidRDefault="00D93249" w:rsidP="009D7AA0">
      <w:pPr>
        <w:rPr>
          <w:rtl/>
        </w:rPr>
      </w:pPr>
      <w:proofErr w:type="spellStart"/>
      <w:r>
        <w:rPr>
          <w:rFonts w:hint="cs"/>
          <w:rtl/>
        </w:rPr>
        <w:t>לאעקרונות</w:t>
      </w:r>
      <w:proofErr w:type="spellEnd"/>
      <w:r>
        <w:rPr>
          <w:rFonts w:hint="cs"/>
          <w:rtl/>
        </w:rPr>
        <w:t xml:space="preserve"> בלבד ולא פרטים. </w:t>
      </w:r>
    </w:p>
    <w:p w:rsidR="001854B0" w:rsidRDefault="001854B0" w:rsidP="009D7AA0">
      <w:pPr>
        <w:rPr>
          <w:rtl/>
        </w:rPr>
      </w:pPr>
    </w:p>
    <w:p w:rsidR="001854B0" w:rsidRDefault="001854B0" w:rsidP="009D7AA0">
      <w:pPr>
        <w:rPr>
          <w:rtl/>
        </w:rPr>
      </w:pPr>
    </w:p>
    <w:p w:rsidR="001854B0" w:rsidRDefault="001854B0" w:rsidP="001854B0">
      <w:pPr>
        <w:jc w:val="center"/>
        <w:rPr>
          <w:b/>
          <w:bCs/>
          <w:rtl/>
        </w:rPr>
      </w:pPr>
      <w:r w:rsidRPr="001854B0">
        <w:rPr>
          <w:rFonts w:hint="cs"/>
          <w:b/>
          <w:bCs/>
          <w:rtl/>
        </w:rPr>
        <w:t>הגדרות כלליות</w:t>
      </w:r>
    </w:p>
    <w:p w:rsidR="001854B0" w:rsidRDefault="001854B0" w:rsidP="001854B0">
      <w:pPr>
        <w:rPr>
          <w:rFonts w:hint="cs"/>
          <w:b/>
          <w:bCs/>
          <w:rtl/>
        </w:rPr>
      </w:pPr>
      <w:r>
        <w:rPr>
          <w:rFonts w:hint="cs"/>
          <w:b/>
          <w:bCs/>
          <w:rtl/>
        </w:rPr>
        <w:t>דיפלומטיה</w:t>
      </w:r>
    </w:p>
    <w:p w:rsidR="001854B0" w:rsidRPr="001854B0" w:rsidRDefault="001854B0" w:rsidP="001854B0">
      <w:proofErr w:type="spellStart"/>
      <w:r>
        <w:rPr>
          <w:rFonts w:hint="cs"/>
          <w:rtl/>
        </w:rPr>
        <w:t>הפוקמציות</w:t>
      </w:r>
      <w:proofErr w:type="spellEnd"/>
      <w:r>
        <w:rPr>
          <w:rFonts w:hint="cs"/>
          <w:rtl/>
        </w:rPr>
        <w:t xml:space="preserve"> העיקריות </w:t>
      </w:r>
      <w:r>
        <w:rPr>
          <w:rtl/>
        </w:rPr>
        <w:t>–</w:t>
      </w:r>
      <w:r>
        <w:rPr>
          <w:rFonts w:hint="cs"/>
          <w:rtl/>
        </w:rPr>
        <w:t xml:space="preserve"> ייצוג, מו"מ ותקשורת (</w:t>
      </w:r>
      <w:r>
        <w:t>communication(</w:t>
      </w:r>
    </w:p>
    <w:sectPr w:rsidR="001854B0" w:rsidRPr="001854B0" w:rsidSect="00424E2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D5C9A"/>
    <w:multiLevelType w:val="hybridMultilevel"/>
    <w:tmpl w:val="A1B0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E5D22"/>
    <w:multiLevelType w:val="hybridMultilevel"/>
    <w:tmpl w:val="3DD0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C0E2B"/>
    <w:multiLevelType w:val="hybridMultilevel"/>
    <w:tmpl w:val="8720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074B5"/>
    <w:multiLevelType w:val="hybridMultilevel"/>
    <w:tmpl w:val="283A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31F58"/>
    <w:multiLevelType w:val="hybridMultilevel"/>
    <w:tmpl w:val="426A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A325F"/>
    <w:multiLevelType w:val="hybridMultilevel"/>
    <w:tmpl w:val="59F0A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10AFA"/>
    <w:multiLevelType w:val="hybridMultilevel"/>
    <w:tmpl w:val="8628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7126E"/>
    <w:multiLevelType w:val="hybridMultilevel"/>
    <w:tmpl w:val="0BE2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C4993"/>
    <w:multiLevelType w:val="hybridMultilevel"/>
    <w:tmpl w:val="94C0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12847"/>
    <w:multiLevelType w:val="hybridMultilevel"/>
    <w:tmpl w:val="D2DE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C26CF"/>
    <w:multiLevelType w:val="hybridMultilevel"/>
    <w:tmpl w:val="3830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63A91"/>
    <w:multiLevelType w:val="hybridMultilevel"/>
    <w:tmpl w:val="0716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40D8B"/>
    <w:multiLevelType w:val="hybridMultilevel"/>
    <w:tmpl w:val="5CFE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B42D3"/>
    <w:multiLevelType w:val="hybridMultilevel"/>
    <w:tmpl w:val="B0A6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8543F8"/>
    <w:multiLevelType w:val="hybridMultilevel"/>
    <w:tmpl w:val="7B0E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65B26"/>
    <w:multiLevelType w:val="hybridMultilevel"/>
    <w:tmpl w:val="F38A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9"/>
  </w:num>
  <w:num w:numId="5">
    <w:abstractNumId w:val="3"/>
  </w:num>
  <w:num w:numId="6">
    <w:abstractNumId w:val="13"/>
  </w:num>
  <w:num w:numId="7">
    <w:abstractNumId w:val="12"/>
  </w:num>
  <w:num w:numId="8">
    <w:abstractNumId w:val="0"/>
  </w:num>
  <w:num w:numId="9">
    <w:abstractNumId w:val="5"/>
  </w:num>
  <w:num w:numId="10">
    <w:abstractNumId w:val="1"/>
  </w:num>
  <w:num w:numId="11">
    <w:abstractNumId w:val="4"/>
  </w:num>
  <w:num w:numId="12">
    <w:abstractNumId w:val="14"/>
  </w:num>
  <w:num w:numId="13">
    <w:abstractNumId w:val="8"/>
  </w:num>
  <w:num w:numId="14">
    <w:abstractNumId w:val="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61"/>
    <w:rsid w:val="00004EF8"/>
    <w:rsid w:val="000C0085"/>
    <w:rsid w:val="00122A33"/>
    <w:rsid w:val="00126695"/>
    <w:rsid w:val="00131769"/>
    <w:rsid w:val="0015379C"/>
    <w:rsid w:val="001854B0"/>
    <w:rsid w:val="002D645E"/>
    <w:rsid w:val="00324484"/>
    <w:rsid w:val="00391DEE"/>
    <w:rsid w:val="003E2B6C"/>
    <w:rsid w:val="00424E29"/>
    <w:rsid w:val="004A3BD0"/>
    <w:rsid w:val="00521E89"/>
    <w:rsid w:val="00557BA8"/>
    <w:rsid w:val="00704E53"/>
    <w:rsid w:val="007C4957"/>
    <w:rsid w:val="007F2830"/>
    <w:rsid w:val="0080246A"/>
    <w:rsid w:val="008F08DF"/>
    <w:rsid w:val="0098078C"/>
    <w:rsid w:val="0099588D"/>
    <w:rsid w:val="009D7AA0"/>
    <w:rsid w:val="009F00DA"/>
    <w:rsid w:val="009F081B"/>
    <w:rsid w:val="00A37F5A"/>
    <w:rsid w:val="00A4084A"/>
    <w:rsid w:val="00C75C61"/>
    <w:rsid w:val="00CD241E"/>
    <w:rsid w:val="00D31FC3"/>
    <w:rsid w:val="00D93249"/>
    <w:rsid w:val="00DD1E82"/>
    <w:rsid w:val="00E35572"/>
    <w:rsid w:val="00E5125E"/>
    <w:rsid w:val="00EC43BE"/>
    <w:rsid w:val="00F720C1"/>
    <w:rsid w:val="00FD21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296EC-3B48-4BD7-A435-1C6B1A96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085"/>
    <w:pPr>
      <w:ind w:left="720"/>
      <w:contextualSpacing/>
    </w:pPr>
  </w:style>
  <w:style w:type="paragraph" w:styleId="a4">
    <w:name w:val="Balloon Text"/>
    <w:basedOn w:val="a"/>
    <w:link w:val="a5"/>
    <w:uiPriority w:val="99"/>
    <w:semiHidden/>
    <w:unhideWhenUsed/>
    <w:rsid w:val="0080246A"/>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80246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44D62-E48C-4889-9483-E045CD03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1307</Words>
  <Characters>6538</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u26632</dc:creator>
  <cp:keywords/>
  <dc:description/>
  <cp:lastModifiedBy>u26632 </cp:lastModifiedBy>
  <cp:revision>2</cp:revision>
  <cp:lastPrinted>2017-09-13T15:21:00Z</cp:lastPrinted>
  <dcterms:created xsi:type="dcterms:W3CDTF">2017-09-19T10:56:00Z</dcterms:created>
  <dcterms:modified xsi:type="dcterms:W3CDTF">2017-09-19T10:56:00Z</dcterms:modified>
</cp:coreProperties>
</file>