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3-Accent1"/>
        <w:tblpPr w:leftFromText="180" w:rightFromText="180" w:vertAnchor="text" w:horzAnchor="margin" w:tblpY="-359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FF35E9" w:rsidRPr="009D108A" w14:paraId="7BD29827" w14:textId="77777777" w:rsidTr="00FF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471E98A4" w14:textId="77777777" w:rsidR="00FF35E9" w:rsidRPr="009D108A" w:rsidRDefault="00FF35E9" w:rsidP="00FF35E9">
            <w:pPr>
              <w:pStyle w:val="ListParagraph"/>
              <w:bidi w:val="0"/>
              <w:ind w:left="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 w:rsidRPr="009D108A">
              <w:rPr>
                <w:rFonts w:ascii="Tahoma" w:hAnsi="Tahoma" w:cs="Tahoma" w:hint="cs"/>
              </w:rPr>
              <w:t>S</w:t>
            </w:r>
            <w:r w:rsidRPr="009D108A">
              <w:rPr>
                <w:rFonts w:ascii="Tahoma" w:hAnsi="Tahoma" w:cs="Tahoma"/>
              </w:rPr>
              <w:t>unday 10.11.19</w:t>
            </w:r>
          </w:p>
        </w:tc>
      </w:tr>
      <w:tr w:rsidR="00FF35E9" w:rsidRPr="0031567D" w14:paraId="0BAB1BBA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24026F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Topic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57E3650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Hour</w:t>
            </w:r>
          </w:p>
        </w:tc>
        <w:tc>
          <w:tcPr>
            <w:tcW w:w="3921" w:type="dxa"/>
            <w:tcBorders>
              <w:top w:val="none" w:sz="0" w:space="0" w:color="auto"/>
              <w:bottom w:val="none" w:sz="0" w:space="0" w:color="auto"/>
            </w:tcBorders>
          </w:tcPr>
          <w:p w14:paraId="65F67AAB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Location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3BCCE9A2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Dress Code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</w:tcBorders>
          </w:tcPr>
          <w:p w14:paraId="3F2BBAD4" w14:textId="77777777" w:rsidR="00FF35E9" w:rsidRPr="00B5531F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Remarks</w:t>
            </w:r>
          </w:p>
        </w:tc>
      </w:tr>
      <w:tr w:rsidR="00FF35E9" w:rsidRPr="0031567D" w14:paraId="38281214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3E5377B3" w14:textId="121E7D07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lang w:val="de-DE"/>
              </w:rPr>
            </w:pPr>
            <w:r w:rsidRPr="008B3729">
              <w:rPr>
                <w:rFonts w:cs="Tahoma"/>
                <w:b w:val="0"/>
                <w:bCs w:val="0"/>
              </w:rPr>
              <w:t>Landing at Munich</w:t>
            </w:r>
          </w:p>
        </w:tc>
        <w:tc>
          <w:tcPr>
            <w:tcW w:w="825" w:type="dxa"/>
          </w:tcPr>
          <w:p w14:paraId="2323F2A8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09:15</w:t>
            </w:r>
          </w:p>
        </w:tc>
        <w:tc>
          <w:tcPr>
            <w:tcW w:w="3921" w:type="dxa"/>
          </w:tcPr>
          <w:p w14:paraId="3520EEB3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MUC</w:t>
            </w:r>
          </w:p>
        </w:tc>
        <w:tc>
          <w:tcPr>
            <w:tcW w:w="1384" w:type="dxa"/>
            <w:vMerge w:val="restart"/>
          </w:tcPr>
          <w:p w14:paraId="4B72106F" w14:textId="77777777" w:rsidR="00FF35E9" w:rsidRPr="0031567D" w:rsidRDefault="00FF35E9" w:rsidP="0031567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Free</w:t>
            </w:r>
          </w:p>
        </w:tc>
        <w:tc>
          <w:tcPr>
            <w:tcW w:w="3960" w:type="dxa"/>
          </w:tcPr>
          <w:p w14:paraId="71ED5022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152BD2D5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744A4821" w14:textId="54883548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rFonts w:cs="Tahoma"/>
                <w:b w:val="0"/>
                <w:bCs w:val="0"/>
              </w:rPr>
              <w:t>En</w:t>
            </w:r>
            <w:proofErr w:type="spellEnd"/>
            <w:r w:rsidRPr="008B3729">
              <w:rPr>
                <w:rFonts w:cs="Tahoma"/>
                <w:b w:val="0"/>
                <w:bCs w:val="0"/>
              </w:rPr>
              <w:t xml:space="preserve"> route</w:t>
            </w:r>
            <w:r w:rsidR="00FF35E9" w:rsidRPr="008B3729">
              <w:rPr>
                <w:rFonts w:cs="Tahoma"/>
                <w:b w:val="0"/>
                <w:bCs w:val="0"/>
              </w:rPr>
              <w:t xml:space="preserve"> to the hotel</w:t>
            </w:r>
          </w:p>
        </w:tc>
        <w:tc>
          <w:tcPr>
            <w:tcW w:w="825" w:type="dxa"/>
          </w:tcPr>
          <w:p w14:paraId="60BE0309" w14:textId="0AD4A1FF" w:rsidR="00FF35E9" w:rsidRPr="0031567D" w:rsidRDefault="008B372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>
              <w:rPr>
                <w:rFonts w:cs="Tahoma"/>
              </w:rPr>
              <w:t>10:30</w:t>
            </w:r>
          </w:p>
        </w:tc>
        <w:tc>
          <w:tcPr>
            <w:tcW w:w="3921" w:type="dxa"/>
          </w:tcPr>
          <w:p w14:paraId="7487639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  <w:lang w:val="de-DE"/>
              </w:rPr>
            </w:pPr>
            <w:r w:rsidRPr="0031567D">
              <w:rPr>
                <w:rFonts w:cs="Tahoma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090439E0" w14:textId="77777777" w:rsidR="00FF35E9" w:rsidRPr="0031567D" w:rsidRDefault="00FF35E9" w:rsidP="0031567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</w:tcPr>
          <w:p w14:paraId="022D0BD6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114F561E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D43F0CD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Changing clothes at the hotel</w:t>
            </w:r>
          </w:p>
        </w:tc>
        <w:tc>
          <w:tcPr>
            <w:tcW w:w="825" w:type="dxa"/>
          </w:tcPr>
          <w:p w14:paraId="4279B486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11:00</w:t>
            </w:r>
          </w:p>
        </w:tc>
        <w:tc>
          <w:tcPr>
            <w:tcW w:w="3921" w:type="dxa"/>
          </w:tcPr>
          <w:p w14:paraId="520F6088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lang w:val="de-DE"/>
              </w:rPr>
              <w:t>Leonardo Boutique Hotel</w:t>
            </w:r>
          </w:p>
        </w:tc>
        <w:tc>
          <w:tcPr>
            <w:tcW w:w="1384" w:type="dxa"/>
            <w:vMerge/>
          </w:tcPr>
          <w:p w14:paraId="32F711CE" w14:textId="77777777" w:rsidR="00FF35E9" w:rsidRPr="0031567D" w:rsidRDefault="00FF35E9" w:rsidP="0031567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</w:tcPr>
          <w:p w14:paraId="4B72E1DA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Changing clothes without entering rooms</w:t>
            </w:r>
          </w:p>
        </w:tc>
      </w:tr>
      <w:tr w:rsidR="00FF35E9" w:rsidRPr="0031567D" w14:paraId="169DF486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2BA78249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Brunch at the hotel</w:t>
            </w:r>
          </w:p>
        </w:tc>
        <w:tc>
          <w:tcPr>
            <w:tcW w:w="825" w:type="dxa"/>
          </w:tcPr>
          <w:p w14:paraId="543DE5A3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11:30</w:t>
            </w:r>
          </w:p>
        </w:tc>
        <w:tc>
          <w:tcPr>
            <w:tcW w:w="3921" w:type="dxa"/>
          </w:tcPr>
          <w:p w14:paraId="659F841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 w:val="restart"/>
          </w:tcPr>
          <w:p w14:paraId="339C4DF0" w14:textId="77777777" w:rsidR="00FF35E9" w:rsidRPr="0031567D" w:rsidRDefault="00FF35E9" w:rsidP="0031567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Business casual</w:t>
            </w:r>
          </w:p>
        </w:tc>
        <w:tc>
          <w:tcPr>
            <w:tcW w:w="3960" w:type="dxa"/>
          </w:tcPr>
          <w:p w14:paraId="0E66BE44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5A99DC0D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4BA6689" w14:textId="57863369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rFonts w:cs="Tahoma"/>
                <w:b w:val="0"/>
                <w:bCs w:val="0"/>
              </w:rPr>
              <w:t>En</w:t>
            </w:r>
            <w:proofErr w:type="spellEnd"/>
            <w:r w:rsidRPr="008B3729">
              <w:rPr>
                <w:rFonts w:cs="Tahoma"/>
                <w:b w:val="0"/>
                <w:bCs w:val="0"/>
              </w:rPr>
              <w:t xml:space="preserve"> route </w:t>
            </w:r>
            <w:r w:rsidR="00FF35E9" w:rsidRPr="008B3729">
              <w:rPr>
                <w:rFonts w:cs="Tahoma"/>
                <w:b w:val="0"/>
                <w:bCs w:val="0"/>
              </w:rPr>
              <w:t>to Dachau</w:t>
            </w:r>
          </w:p>
        </w:tc>
        <w:tc>
          <w:tcPr>
            <w:tcW w:w="825" w:type="dxa"/>
          </w:tcPr>
          <w:p w14:paraId="3DFC75E7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13:00</w:t>
            </w:r>
          </w:p>
        </w:tc>
        <w:tc>
          <w:tcPr>
            <w:tcW w:w="3921" w:type="dxa"/>
          </w:tcPr>
          <w:p w14:paraId="1943FA7C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 xml:space="preserve">Dachau Concentration Camp Memorial Site, </w:t>
            </w:r>
            <w:proofErr w:type="spellStart"/>
            <w:r w:rsidRPr="0031567D">
              <w:rPr>
                <w:rFonts w:cs="Tahoma"/>
              </w:rPr>
              <w:t>Alte</w:t>
            </w:r>
            <w:proofErr w:type="spellEnd"/>
            <w:r w:rsidRPr="0031567D">
              <w:rPr>
                <w:rFonts w:cs="Tahoma"/>
              </w:rPr>
              <w:t xml:space="preserve"> </w:t>
            </w:r>
            <w:proofErr w:type="spellStart"/>
            <w:r w:rsidRPr="0031567D">
              <w:rPr>
                <w:rFonts w:cs="Tahoma"/>
              </w:rPr>
              <w:t>Römerstraße</w:t>
            </w:r>
            <w:proofErr w:type="spellEnd"/>
            <w:r w:rsidRPr="0031567D">
              <w:rPr>
                <w:rFonts w:cs="Tahoma"/>
              </w:rPr>
              <w:t xml:space="preserve"> 75, 85221 Dachau</w:t>
            </w:r>
          </w:p>
        </w:tc>
        <w:tc>
          <w:tcPr>
            <w:tcW w:w="1384" w:type="dxa"/>
            <w:vMerge/>
          </w:tcPr>
          <w:p w14:paraId="5FED192C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25EB9AA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1009D2A3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5B9BCC91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Tour at the Dachau Concentration Camp</w:t>
            </w:r>
          </w:p>
        </w:tc>
        <w:tc>
          <w:tcPr>
            <w:tcW w:w="825" w:type="dxa"/>
          </w:tcPr>
          <w:p w14:paraId="0303BB7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13:30</w:t>
            </w:r>
          </w:p>
        </w:tc>
        <w:tc>
          <w:tcPr>
            <w:tcW w:w="3921" w:type="dxa"/>
          </w:tcPr>
          <w:p w14:paraId="413B36B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17AFFC8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5578A2C9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24E0EB7C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3E273FB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Tour at Dachau's absorption center</w:t>
            </w:r>
          </w:p>
        </w:tc>
        <w:tc>
          <w:tcPr>
            <w:tcW w:w="825" w:type="dxa"/>
          </w:tcPr>
          <w:p w14:paraId="018849F1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15:00</w:t>
            </w:r>
          </w:p>
        </w:tc>
        <w:tc>
          <w:tcPr>
            <w:tcW w:w="3921" w:type="dxa"/>
          </w:tcPr>
          <w:p w14:paraId="64894949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01CD723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41A2FD6C" w14:textId="4AAE4303" w:rsidR="00FF35E9" w:rsidRPr="0031567D" w:rsidRDefault="003903C6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Absorption center for immigrants who arrived in Germany and sought refuge</w:t>
            </w:r>
          </w:p>
        </w:tc>
      </w:tr>
      <w:tr w:rsidR="00FF35E9" w:rsidRPr="0031567D" w14:paraId="641FB4D3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3B6B6F5" w14:textId="77777777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>Tour at another Dachau absorption center</w:t>
            </w:r>
          </w:p>
        </w:tc>
        <w:tc>
          <w:tcPr>
            <w:tcW w:w="825" w:type="dxa"/>
          </w:tcPr>
          <w:p w14:paraId="7395B6B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16:30</w:t>
            </w:r>
          </w:p>
        </w:tc>
        <w:tc>
          <w:tcPr>
            <w:tcW w:w="3921" w:type="dxa"/>
          </w:tcPr>
          <w:p w14:paraId="518F3890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7E79BB0F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1F0A2AFB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FF35E9" w:rsidRPr="0031567D" w14:paraId="34D4F12F" w14:textId="77777777" w:rsidTr="00FF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2F68F418" w14:textId="2BE6FD0A" w:rsidR="00FF35E9" w:rsidRPr="008B3729" w:rsidRDefault="00FF35E9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rFonts w:cs="Tahoma"/>
                <w:b w:val="0"/>
                <w:bCs w:val="0"/>
              </w:rPr>
              <w:t xml:space="preserve">Dinner – with </w:t>
            </w:r>
            <w:r w:rsidR="0031567D" w:rsidRPr="008B3729">
              <w:rPr>
                <w:rFonts w:cs="Tahoma"/>
                <w:b w:val="0"/>
                <w:bCs w:val="0"/>
              </w:rPr>
              <w:t>h</w:t>
            </w:r>
            <w:r w:rsidRPr="008B3729">
              <w:rPr>
                <w:rFonts w:cs="Tahoma"/>
                <w:b w:val="0"/>
                <w:bCs w:val="0"/>
              </w:rPr>
              <w:t xml:space="preserve">ead of center Mr. Stefan </w:t>
            </w:r>
            <w:proofErr w:type="spellStart"/>
            <w:r w:rsidRPr="008B3729">
              <w:rPr>
                <w:rFonts w:cs="Tahoma"/>
                <w:b w:val="0"/>
                <w:bCs w:val="0"/>
              </w:rPr>
              <w:t>Löwl</w:t>
            </w:r>
            <w:proofErr w:type="spellEnd"/>
          </w:p>
        </w:tc>
        <w:tc>
          <w:tcPr>
            <w:tcW w:w="825" w:type="dxa"/>
          </w:tcPr>
          <w:p w14:paraId="686916B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de-DE"/>
              </w:rPr>
            </w:pPr>
            <w:r w:rsidRPr="0031567D">
              <w:rPr>
                <w:rFonts w:cs="Tahoma"/>
                <w:rtl/>
              </w:rPr>
              <w:t>18:30</w:t>
            </w:r>
          </w:p>
        </w:tc>
        <w:tc>
          <w:tcPr>
            <w:tcW w:w="3921" w:type="dxa"/>
          </w:tcPr>
          <w:p w14:paraId="2298FD5D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</w:tcPr>
          <w:p w14:paraId="623CA9EE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3960" w:type="dxa"/>
          </w:tcPr>
          <w:p w14:paraId="4C5004CC" w14:textId="526F279F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 xml:space="preserve">Stefan </w:t>
            </w:r>
            <w:proofErr w:type="spellStart"/>
            <w:r w:rsidRPr="0031567D">
              <w:rPr>
                <w:rFonts w:cs="Tahoma"/>
              </w:rPr>
              <w:t>Löwl</w:t>
            </w:r>
            <w:proofErr w:type="spellEnd"/>
          </w:p>
        </w:tc>
      </w:tr>
      <w:tr w:rsidR="00FF35E9" w:rsidRPr="0031567D" w14:paraId="5C75FA80" w14:textId="77777777" w:rsidTr="00FF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8356134" w14:textId="78AFBAAB" w:rsidR="00FF35E9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rFonts w:cs="Tahoma"/>
                <w:b w:val="0"/>
                <w:bCs w:val="0"/>
              </w:rPr>
              <w:t>En</w:t>
            </w:r>
            <w:proofErr w:type="spellEnd"/>
            <w:r w:rsidRPr="008B3729">
              <w:rPr>
                <w:rFonts w:cs="Tahoma"/>
                <w:b w:val="0"/>
                <w:bCs w:val="0"/>
              </w:rPr>
              <w:t xml:space="preserve"> route</w:t>
            </w:r>
            <w:r w:rsidR="00FF35E9" w:rsidRPr="008B3729">
              <w:rPr>
                <w:rFonts w:cs="Tahoma"/>
                <w:b w:val="0"/>
                <w:bCs w:val="0"/>
              </w:rPr>
              <w:t xml:space="preserve"> to hotel</w:t>
            </w:r>
          </w:p>
        </w:tc>
        <w:tc>
          <w:tcPr>
            <w:tcW w:w="825" w:type="dxa"/>
          </w:tcPr>
          <w:p w14:paraId="62DEEC84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21:00</w:t>
            </w:r>
          </w:p>
        </w:tc>
        <w:tc>
          <w:tcPr>
            <w:tcW w:w="3921" w:type="dxa"/>
          </w:tcPr>
          <w:p w14:paraId="1D2481FC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  <w:lang w:val="de-DE"/>
              </w:rPr>
            </w:pPr>
            <w:r w:rsidRPr="0031567D">
              <w:rPr>
                <w:rFonts w:cs="Tahoma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1C9B67F5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</w:tcPr>
          <w:p w14:paraId="10EFD974" w14:textId="77777777" w:rsidR="00FF35E9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Check-in</w:t>
            </w:r>
          </w:p>
        </w:tc>
      </w:tr>
    </w:tbl>
    <w:p w14:paraId="73D81C3B" w14:textId="77777777" w:rsidR="00B74EED" w:rsidRPr="0031567D" w:rsidRDefault="00B74EED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44BFF1BA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5F683312" w14:textId="4052A156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511DA4E7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77B648C3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tbl>
      <w:tblPr>
        <w:tblStyle w:val="ListTable3-Accent1"/>
        <w:tblpPr w:leftFromText="180" w:rightFromText="180" w:vertAnchor="text" w:horzAnchor="margin" w:tblpY="-143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825"/>
        <w:gridCol w:w="3850"/>
        <w:gridCol w:w="1366"/>
        <w:gridCol w:w="3869"/>
      </w:tblGrid>
      <w:tr w:rsidR="009D108A" w:rsidRPr="0031567D" w14:paraId="2DD77DEF" w14:textId="77777777" w:rsidTr="009D1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182A67A9" w14:textId="63B9D6A1" w:rsidR="009D108A" w:rsidRPr="0031567D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sz w:val="24"/>
                <w:szCs w:val="24"/>
                <w:rtl/>
              </w:rPr>
            </w:pPr>
            <w:r w:rsidRPr="0031567D">
              <w:rPr>
                <w:rFonts w:cs="Tahoma"/>
                <w:sz w:val="24"/>
                <w:szCs w:val="24"/>
              </w:rPr>
              <w:lastRenderedPageBreak/>
              <w:t>Monday 11.11.19</w:t>
            </w:r>
          </w:p>
        </w:tc>
      </w:tr>
      <w:tr w:rsidR="009D108A" w:rsidRPr="0031567D" w14:paraId="774A2FF6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0714DD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B5531F">
              <w:t>Topic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0DB8305D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Hour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6E241D99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Location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7A907129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Dress Code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2523865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Remarks</w:t>
            </w:r>
          </w:p>
        </w:tc>
      </w:tr>
      <w:tr w:rsidR="009D108A" w:rsidRPr="0031567D" w14:paraId="72713CD5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741EF630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  <w:lang w:val="de-DE"/>
              </w:rPr>
            </w:pPr>
            <w:r w:rsidRPr="008B3729">
              <w:rPr>
                <w:b w:val="0"/>
                <w:bCs w:val="0"/>
              </w:rPr>
              <w:t>Breakfast</w:t>
            </w:r>
          </w:p>
        </w:tc>
        <w:tc>
          <w:tcPr>
            <w:tcW w:w="825" w:type="dxa"/>
          </w:tcPr>
          <w:p w14:paraId="62D7792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07:30</w:t>
            </w:r>
          </w:p>
        </w:tc>
        <w:tc>
          <w:tcPr>
            <w:tcW w:w="3850" w:type="dxa"/>
          </w:tcPr>
          <w:p w14:paraId="7F4FFF1E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Dining Room</w:t>
            </w:r>
          </w:p>
        </w:tc>
        <w:tc>
          <w:tcPr>
            <w:tcW w:w="1366" w:type="dxa"/>
          </w:tcPr>
          <w:p w14:paraId="3AFB3150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519F970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5D81E127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D37A30C" w14:textId="3E048C98" w:rsidR="009D108A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A77044F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08:40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22ED3BC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de-DE"/>
              </w:rPr>
            </w:pP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021AABB8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543A5954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9D108A" w:rsidRPr="0031567D" w14:paraId="21DCE6A7" w14:textId="77777777" w:rsidTr="009D108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AA78CC1" w14:textId="35F69B17" w:rsidR="009D108A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 xml:space="preserve">Mr. Harald </w:t>
            </w:r>
            <w:proofErr w:type="spellStart"/>
            <w:r w:rsidRPr="008B3729">
              <w:rPr>
                <w:b w:val="0"/>
                <w:bCs w:val="0"/>
              </w:rPr>
              <w:t>Pickert</w:t>
            </w:r>
            <w:proofErr w:type="spellEnd"/>
            <w:r w:rsidR="009D108A" w:rsidRPr="008B3729">
              <w:rPr>
                <w:b w:val="0"/>
                <w:bCs w:val="0"/>
              </w:rPr>
              <w:t xml:space="preserve"> - Chief of the Bavaria State Police</w:t>
            </w:r>
          </w:p>
        </w:tc>
        <w:tc>
          <w:tcPr>
            <w:tcW w:w="825" w:type="dxa"/>
          </w:tcPr>
          <w:p w14:paraId="68CF9E0E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09:00</w:t>
            </w:r>
          </w:p>
        </w:tc>
        <w:tc>
          <w:tcPr>
            <w:tcW w:w="3850" w:type="dxa"/>
          </w:tcPr>
          <w:p w14:paraId="7FEF660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  <w:lang w:val="de-DE"/>
              </w:rPr>
            </w:pPr>
            <w:r w:rsidRPr="0031567D">
              <w:rPr>
                <w:rFonts w:cs="Tahoma"/>
                <w:lang w:val="de-DE"/>
              </w:rPr>
              <w:t>Odeonsplatz 3 80539 München</w:t>
            </w:r>
          </w:p>
        </w:tc>
        <w:tc>
          <w:tcPr>
            <w:tcW w:w="1366" w:type="dxa"/>
            <w:vMerge w:val="restart"/>
          </w:tcPr>
          <w:p w14:paraId="1E2A5724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  <w:p w14:paraId="595DBAE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Jacket &amp; Tie</w:t>
            </w:r>
          </w:p>
        </w:tc>
        <w:tc>
          <w:tcPr>
            <w:tcW w:w="3869" w:type="dxa"/>
          </w:tcPr>
          <w:p w14:paraId="7BD7D39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 xml:space="preserve">Mr. Harald </w:t>
            </w:r>
            <w:proofErr w:type="spellStart"/>
            <w:r w:rsidRPr="0031567D">
              <w:rPr>
                <w:rFonts w:cs="Tahoma"/>
              </w:rPr>
              <w:t>Pickert</w:t>
            </w:r>
            <w:proofErr w:type="spellEnd"/>
            <w:r w:rsidRPr="0031567D">
              <w:rPr>
                <w:rFonts w:cs="Tahoma"/>
              </w:rPr>
              <w:t>, Inspector General</w:t>
            </w:r>
          </w:p>
        </w:tc>
      </w:tr>
      <w:tr w:rsidR="009D108A" w:rsidRPr="0031567D" w14:paraId="6BCCBBD2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2896152" w14:textId="2F09D979" w:rsidR="009D108A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5B6759A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10:15</w:t>
            </w:r>
          </w:p>
        </w:tc>
        <w:tc>
          <w:tcPr>
            <w:tcW w:w="3850" w:type="dxa"/>
          </w:tcPr>
          <w:p w14:paraId="26E77E30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de-DE"/>
              </w:rPr>
            </w:pPr>
          </w:p>
        </w:tc>
        <w:tc>
          <w:tcPr>
            <w:tcW w:w="1366" w:type="dxa"/>
            <w:vMerge/>
          </w:tcPr>
          <w:p w14:paraId="19E0D074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60A9C3E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</w:tr>
      <w:tr w:rsidR="009D108A" w:rsidRPr="0031567D" w14:paraId="3A5441AC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84E57C2" w14:textId="02B96E63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bookmarkStart w:id="1" w:name="_Hlk23417475"/>
            <w:r w:rsidRPr="008B3729">
              <w:rPr>
                <w:b w:val="0"/>
                <w:bCs w:val="0"/>
              </w:rPr>
              <w:t>A meeting with the Bavaria Immigration Office</w:t>
            </w:r>
            <w:r w:rsidR="003903C6" w:rsidRPr="008B3729">
              <w:rPr>
                <w:b w:val="0"/>
                <w:bCs w:val="0"/>
              </w:rPr>
              <w:t xml:space="preserve"> - with Mr. Benjamin Beckman Head of </w:t>
            </w:r>
            <w:r w:rsidRPr="008B3729">
              <w:rPr>
                <w:b w:val="0"/>
                <w:bCs w:val="0"/>
              </w:rPr>
              <w:t>the Immigration Integration Division, and with the Head of Immigration Department - M</w:t>
            </w:r>
            <w:r w:rsidR="003903C6" w:rsidRPr="008B3729">
              <w:rPr>
                <w:b w:val="0"/>
                <w:bCs w:val="0"/>
              </w:rPr>
              <w:t>r</w:t>
            </w:r>
            <w:r w:rsidRPr="008B3729">
              <w:rPr>
                <w:b w:val="0"/>
                <w:bCs w:val="0"/>
              </w:rPr>
              <w:t xml:space="preserve">s. </w:t>
            </w:r>
            <w:proofErr w:type="spellStart"/>
            <w:r w:rsidRPr="008B3729">
              <w:rPr>
                <w:b w:val="0"/>
                <w:bCs w:val="0"/>
              </w:rPr>
              <w:t>Uta</w:t>
            </w:r>
            <w:proofErr w:type="spellEnd"/>
            <w:r w:rsidRPr="008B3729">
              <w:rPr>
                <w:b w:val="0"/>
                <w:bCs w:val="0"/>
              </w:rPr>
              <w:t xml:space="preserve"> </w:t>
            </w:r>
            <w:proofErr w:type="spellStart"/>
            <w:r w:rsidRPr="008B3729">
              <w:rPr>
                <w:b w:val="0"/>
                <w:bCs w:val="0"/>
              </w:rPr>
              <w:t>Zom</w:t>
            </w:r>
            <w:r w:rsidR="003903C6" w:rsidRPr="008B3729">
              <w:rPr>
                <w:b w:val="0"/>
                <w:bCs w:val="0"/>
              </w:rPr>
              <w:t>b</w:t>
            </w:r>
            <w:r w:rsidRPr="008B3729">
              <w:rPr>
                <w:b w:val="0"/>
                <w:bCs w:val="0"/>
              </w:rPr>
              <w:t>er</w:t>
            </w:r>
            <w:proofErr w:type="spellEnd"/>
            <w:r w:rsidRPr="008B3729">
              <w:rPr>
                <w:b w:val="0"/>
                <w:bCs w:val="0"/>
              </w:rPr>
              <w:t xml:space="preserve"> Meyer.</w:t>
            </w:r>
          </w:p>
        </w:tc>
        <w:tc>
          <w:tcPr>
            <w:tcW w:w="825" w:type="dxa"/>
          </w:tcPr>
          <w:p w14:paraId="608979AD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10:30</w:t>
            </w:r>
          </w:p>
        </w:tc>
        <w:tc>
          <w:tcPr>
            <w:tcW w:w="3850" w:type="dxa"/>
          </w:tcPr>
          <w:p w14:paraId="150DD7A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lang w:val="de-DE"/>
              </w:rPr>
              <w:t>At the Munich Consulate</w:t>
            </w:r>
          </w:p>
        </w:tc>
        <w:tc>
          <w:tcPr>
            <w:tcW w:w="1366" w:type="dxa"/>
            <w:vMerge/>
          </w:tcPr>
          <w:p w14:paraId="4F16505F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26162348" w14:textId="0D4FEEDC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 xml:space="preserve">Mr. Benjamin Beckmann Ms. </w:t>
            </w:r>
            <w:proofErr w:type="spellStart"/>
            <w:r w:rsidRPr="0031567D">
              <w:rPr>
                <w:rFonts w:cs="Tahoma"/>
              </w:rPr>
              <w:t>Uta</w:t>
            </w:r>
            <w:proofErr w:type="spellEnd"/>
            <w:r w:rsidRPr="0031567D">
              <w:rPr>
                <w:rFonts w:cs="Tahoma"/>
              </w:rPr>
              <w:t xml:space="preserve"> </w:t>
            </w:r>
            <w:proofErr w:type="spellStart"/>
            <w:r w:rsidRPr="0031567D">
              <w:rPr>
                <w:rFonts w:cs="Tahoma"/>
              </w:rPr>
              <w:t>Saumweber</w:t>
            </w:r>
            <w:proofErr w:type="spellEnd"/>
            <w:r w:rsidRPr="0031567D">
              <w:rPr>
                <w:rFonts w:cs="Tahoma"/>
              </w:rPr>
              <w:t>-Meyer</w:t>
            </w:r>
          </w:p>
        </w:tc>
      </w:tr>
      <w:tr w:rsidR="009D108A" w:rsidRPr="0031567D" w14:paraId="611746CF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D682605" w14:textId="25520551" w:rsidR="009D108A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2F87730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12:00</w:t>
            </w:r>
          </w:p>
        </w:tc>
        <w:tc>
          <w:tcPr>
            <w:tcW w:w="3850" w:type="dxa"/>
          </w:tcPr>
          <w:p w14:paraId="7A55560B" w14:textId="77777777" w:rsidR="009D108A" w:rsidRPr="0031567D" w:rsidRDefault="009D108A" w:rsidP="0031567D">
            <w:pPr>
              <w:pStyle w:val="ListParagraph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366" w:type="dxa"/>
            <w:vMerge/>
          </w:tcPr>
          <w:p w14:paraId="36D2D72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519520C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bookmarkEnd w:id="1"/>
      <w:tr w:rsidR="009D108A" w:rsidRPr="0031567D" w14:paraId="79FC9A28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ECC8463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b w:val="0"/>
                <w:bCs w:val="0"/>
              </w:rPr>
            </w:pPr>
            <w:r w:rsidRPr="008B3729">
              <w:rPr>
                <w:b w:val="0"/>
                <w:bCs w:val="0"/>
              </w:rPr>
              <w:t>A meeting with the Bavaria Green Party</w:t>
            </w:r>
          </w:p>
          <w:p w14:paraId="55046F34" w14:textId="51E37C4C" w:rsidR="003903C6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 xml:space="preserve">Mrs. Katrina </w:t>
            </w:r>
            <w:proofErr w:type="spellStart"/>
            <w:r w:rsidRPr="008B3729">
              <w:rPr>
                <w:b w:val="0"/>
                <w:bCs w:val="0"/>
              </w:rPr>
              <w:t>Shultza</w:t>
            </w:r>
            <w:proofErr w:type="spellEnd"/>
            <w:r w:rsidRPr="008B3729">
              <w:rPr>
                <w:b w:val="0"/>
                <w:bCs w:val="0"/>
              </w:rPr>
              <w:t xml:space="preserve"> </w:t>
            </w:r>
            <w:r w:rsidR="00262468" w:rsidRPr="008B3729">
              <w:rPr>
                <w:b w:val="0"/>
                <w:bCs w:val="0"/>
              </w:rPr>
              <w:t xml:space="preserve">Chairman of the Green </w:t>
            </w:r>
            <w:r w:rsidR="00B5531F" w:rsidRPr="008B3729">
              <w:rPr>
                <w:b w:val="0"/>
                <w:bCs w:val="0"/>
              </w:rPr>
              <w:t xml:space="preserve">party </w:t>
            </w:r>
            <w:r w:rsidR="00262468" w:rsidRPr="008B3729">
              <w:rPr>
                <w:b w:val="0"/>
                <w:bCs w:val="0"/>
              </w:rPr>
              <w:t xml:space="preserve">with Mr. </w:t>
            </w:r>
            <w:proofErr w:type="spellStart"/>
            <w:r w:rsidR="00262468" w:rsidRPr="008B3729">
              <w:rPr>
                <w:b w:val="0"/>
                <w:bCs w:val="0"/>
              </w:rPr>
              <w:t>Golcern</w:t>
            </w:r>
            <w:proofErr w:type="spellEnd"/>
            <w:r w:rsidR="00262468" w:rsidRPr="008B3729">
              <w:rPr>
                <w:b w:val="0"/>
                <w:bCs w:val="0"/>
              </w:rPr>
              <w:t xml:space="preserve"> </w:t>
            </w:r>
            <w:proofErr w:type="spellStart"/>
            <w:r w:rsidR="00262468" w:rsidRPr="008B3729">
              <w:rPr>
                <w:b w:val="0"/>
                <w:bCs w:val="0"/>
              </w:rPr>
              <w:t>Dermirel</w:t>
            </w:r>
            <w:proofErr w:type="spellEnd"/>
            <w:r w:rsidR="00262468" w:rsidRPr="008B3729">
              <w:rPr>
                <w:b w:val="0"/>
                <w:bCs w:val="0"/>
              </w:rPr>
              <w:t xml:space="preserve"> responsible for green</w:t>
            </w:r>
            <w:r w:rsidR="00B5531F" w:rsidRPr="008B3729">
              <w:rPr>
                <w:b w:val="0"/>
                <w:bCs w:val="0"/>
              </w:rPr>
              <w:t xml:space="preserve"> party</w:t>
            </w:r>
            <w:r w:rsidR="00262468" w:rsidRPr="008B3729">
              <w:rPr>
                <w:b w:val="0"/>
                <w:bCs w:val="0"/>
              </w:rPr>
              <w:t xml:space="preserve"> immigration</w:t>
            </w:r>
          </w:p>
        </w:tc>
        <w:tc>
          <w:tcPr>
            <w:tcW w:w="825" w:type="dxa"/>
          </w:tcPr>
          <w:p w14:paraId="262B0F5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12:30</w:t>
            </w:r>
          </w:p>
        </w:tc>
        <w:tc>
          <w:tcPr>
            <w:tcW w:w="3850" w:type="dxa"/>
          </w:tcPr>
          <w:p w14:paraId="5CF809DE" w14:textId="77777777" w:rsidR="009D108A" w:rsidRPr="0031567D" w:rsidRDefault="009D108A" w:rsidP="0031567D">
            <w:pPr>
              <w:pStyle w:val="ListParagraph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31567D">
              <w:rPr>
                <w:rFonts w:cs="Tahoma"/>
              </w:rPr>
              <w:t>Max-Planck-</w:t>
            </w:r>
            <w:proofErr w:type="spellStart"/>
            <w:r w:rsidRPr="0031567D">
              <w:rPr>
                <w:rFonts w:cs="Tahoma"/>
              </w:rPr>
              <w:t>Straße</w:t>
            </w:r>
            <w:proofErr w:type="spellEnd"/>
            <w:r w:rsidRPr="0031567D">
              <w:rPr>
                <w:rFonts w:cs="Tahoma"/>
              </w:rPr>
              <w:t xml:space="preserve"> 1</w:t>
            </w:r>
          </w:p>
          <w:p w14:paraId="329F6942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 xml:space="preserve">81675 </w:t>
            </w:r>
            <w:r w:rsidRPr="0031567D">
              <w:rPr>
                <w:rFonts w:cs="Tahoma"/>
              </w:rPr>
              <w:t>Munich</w:t>
            </w:r>
          </w:p>
        </w:tc>
        <w:tc>
          <w:tcPr>
            <w:tcW w:w="1366" w:type="dxa"/>
            <w:vMerge/>
          </w:tcPr>
          <w:p w14:paraId="2895DA20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17DDCC9A" w14:textId="77777777" w:rsidR="009D108A" w:rsidRPr="009D108A" w:rsidRDefault="009D108A" w:rsidP="0031567D">
            <w:pPr>
              <w:bidi w:val="0"/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r w:rsidRPr="009D108A">
              <w:rPr>
                <w:rFonts w:cs="Tahoma"/>
              </w:rPr>
              <w:t xml:space="preserve">Meeting while having lunch, open conversation with Green Party officials. </w:t>
            </w:r>
            <w:r w:rsidRPr="009D108A">
              <w:rPr>
                <w:rFonts w:cs="Tahoma"/>
                <w:b/>
                <w:bCs/>
              </w:rPr>
              <w:t>Without a review</w:t>
            </w:r>
            <w:r w:rsidRPr="009D108A">
              <w:rPr>
                <w:rFonts w:cs="Tahoma"/>
                <w:rtl/>
              </w:rPr>
              <w:t>.</w:t>
            </w:r>
          </w:p>
          <w:p w14:paraId="32FEF4A8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b/>
                <w:bCs/>
                <w:highlight w:val="yellow"/>
              </w:rPr>
              <w:t>Seating is not yet closed</w:t>
            </w:r>
          </w:p>
        </w:tc>
      </w:tr>
      <w:tr w:rsidR="009D108A" w:rsidRPr="0031567D" w14:paraId="064A30BC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6AB2FB85" w14:textId="3B6EA8B5" w:rsidR="009D108A" w:rsidRPr="008B3729" w:rsidRDefault="00262468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6F681B6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50" w:type="dxa"/>
          </w:tcPr>
          <w:p w14:paraId="07F0CC9D" w14:textId="77777777" w:rsidR="009D108A" w:rsidRPr="0031567D" w:rsidRDefault="009D108A" w:rsidP="0031567D">
            <w:pPr>
              <w:pStyle w:val="ListParagraph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366" w:type="dxa"/>
            <w:vMerge/>
          </w:tcPr>
          <w:p w14:paraId="3BE6568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0E91B144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6370B4D0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673C4428" w14:textId="21841634" w:rsidR="009D108A" w:rsidRPr="008B3729" w:rsidRDefault="00262468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Meeting with Mr. Florian Herman Minister of European Affairs in</w:t>
            </w:r>
            <w:r w:rsidR="0031567D" w:rsidRPr="008B3729">
              <w:rPr>
                <w:b w:val="0"/>
                <w:bCs w:val="0"/>
              </w:rPr>
              <w:t xml:space="preserve"> Bavaria</w:t>
            </w:r>
          </w:p>
        </w:tc>
        <w:tc>
          <w:tcPr>
            <w:tcW w:w="825" w:type="dxa"/>
          </w:tcPr>
          <w:p w14:paraId="0E0FA4A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14:00</w:t>
            </w:r>
          </w:p>
        </w:tc>
        <w:tc>
          <w:tcPr>
            <w:tcW w:w="3850" w:type="dxa"/>
          </w:tcPr>
          <w:p w14:paraId="092C404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lang w:val="de-DE"/>
              </w:rPr>
              <w:t>Franz-Josef- Staatskanzlei Strauss Ring 1, 80539</w:t>
            </w:r>
          </w:p>
        </w:tc>
        <w:tc>
          <w:tcPr>
            <w:tcW w:w="1366" w:type="dxa"/>
            <w:vMerge/>
          </w:tcPr>
          <w:p w14:paraId="01AAEB0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1507B328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Dr. Florian Herrmann</w:t>
            </w:r>
          </w:p>
        </w:tc>
      </w:tr>
      <w:tr w:rsidR="009D108A" w:rsidRPr="0031567D" w14:paraId="144EACE3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75D571A4" w14:textId="7C4DA15B" w:rsidR="009D108A" w:rsidRPr="008B3729" w:rsidRDefault="00262468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</w:t>
            </w:r>
          </w:p>
        </w:tc>
        <w:tc>
          <w:tcPr>
            <w:tcW w:w="825" w:type="dxa"/>
          </w:tcPr>
          <w:p w14:paraId="187597DE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50" w:type="dxa"/>
          </w:tcPr>
          <w:p w14:paraId="724FD9B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</w:rPr>
            </w:pPr>
          </w:p>
        </w:tc>
        <w:tc>
          <w:tcPr>
            <w:tcW w:w="1366" w:type="dxa"/>
            <w:vMerge/>
          </w:tcPr>
          <w:p w14:paraId="7C6038EA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12745788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5395CF49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94B47F3" w14:textId="47F3ED0D" w:rsidR="009D108A" w:rsidRPr="008B3729" w:rsidRDefault="00262468" w:rsidP="0031567D">
            <w:pPr>
              <w:pStyle w:val="ListParagraph"/>
              <w:tabs>
                <w:tab w:val="right" w:pos="4439"/>
              </w:tabs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A meeting with Mr. Benedict Franke from the organizers of the Munich Security Conference</w:t>
            </w:r>
          </w:p>
        </w:tc>
        <w:tc>
          <w:tcPr>
            <w:tcW w:w="825" w:type="dxa"/>
          </w:tcPr>
          <w:p w14:paraId="4813F3B1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15:30</w:t>
            </w:r>
          </w:p>
        </w:tc>
        <w:tc>
          <w:tcPr>
            <w:tcW w:w="3850" w:type="dxa"/>
          </w:tcPr>
          <w:p w14:paraId="4078B2E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</w:rPr>
            </w:pPr>
            <w:proofErr w:type="spellStart"/>
            <w:r w:rsidRPr="0031567D">
              <w:rPr>
                <w:rFonts w:cs="Tahoma"/>
              </w:rPr>
              <w:t>Prinzregentenstr</w:t>
            </w:r>
            <w:proofErr w:type="spellEnd"/>
            <w:r w:rsidRPr="0031567D">
              <w:rPr>
                <w:rFonts w:cs="Tahoma"/>
              </w:rPr>
              <w:t>. 7, 80538</w:t>
            </w:r>
          </w:p>
        </w:tc>
        <w:tc>
          <w:tcPr>
            <w:tcW w:w="1366" w:type="dxa"/>
            <w:vMerge/>
          </w:tcPr>
          <w:p w14:paraId="71742D71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11004CFA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proofErr w:type="spellStart"/>
            <w:r w:rsidRPr="0031567D">
              <w:rPr>
                <w:rFonts w:cs="Tahoma"/>
              </w:rPr>
              <w:t>Benedikt</w:t>
            </w:r>
            <w:proofErr w:type="spellEnd"/>
            <w:r w:rsidRPr="0031567D">
              <w:rPr>
                <w:rFonts w:cs="Tahoma"/>
              </w:rPr>
              <w:t xml:space="preserve"> Franke</w:t>
            </w:r>
          </w:p>
        </w:tc>
      </w:tr>
      <w:tr w:rsidR="009D108A" w:rsidRPr="0031567D" w14:paraId="4DC73834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53E13C3" w14:textId="0A0C0E32" w:rsidR="009D108A" w:rsidRPr="008B3729" w:rsidRDefault="00262468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 to the hotel</w:t>
            </w:r>
          </w:p>
        </w:tc>
        <w:tc>
          <w:tcPr>
            <w:tcW w:w="825" w:type="dxa"/>
          </w:tcPr>
          <w:p w14:paraId="2988FD6D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17:00</w:t>
            </w:r>
          </w:p>
        </w:tc>
        <w:tc>
          <w:tcPr>
            <w:tcW w:w="3850" w:type="dxa"/>
          </w:tcPr>
          <w:p w14:paraId="076F136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66" w:type="dxa"/>
            <w:vMerge/>
          </w:tcPr>
          <w:p w14:paraId="4B48BB06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403BB62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25BBF99B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6EC3F469" w14:textId="2AC244F2" w:rsidR="009D108A" w:rsidRPr="008B3729" w:rsidRDefault="00262468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End of day summary</w:t>
            </w:r>
          </w:p>
        </w:tc>
        <w:tc>
          <w:tcPr>
            <w:tcW w:w="825" w:type="dxa"/>
          </w:tcPr>
          <w:p w14:paraId="6E8451F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17:30</w:t>
            </w:r>
          </w:p>
        </w:tc>
        <w:tc>
          <w:tcPr>
            <w:tcW w:w="3850" w:type="dxa"/>
          </w:tcPr>
          <w:p w14:paraId="654920E8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66" w:type="dxa"/>
            <w:vMerge/>
          </w:tcPr>
          <w:p w14:paraId="41805CB1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869" w:type="dxa"/>
          </w:tcPr>
          <w:p w14:paraId="7470C82A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389DE83B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637D03" w14:textId="2EE4F8B3" w:rsidR="009D108A" w:rsidRPr="008B3729" w:rsidRDefault="003903C6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Dinner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7EBF9D6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19:00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1807476D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6A4BD891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Casual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7AC026D0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highlight w:val="yellow"/>
                <w:rtl/>
              </w:rPr>
            </w:pPr>
            <w:r w:rsidRPr="0031567D">
              <w:rPr>
                <w:rFonts w:cs="Tahoma"/>
                <w:b/>
                <w:bCs/>
                <w:highlight w:val="yellow"/>
              </w:rPr>
              <w:t>No restaurant has been set yet</w:t>
            </w:r>
          </w:p>
        </w:tc>
      </w:tr>
    </w:tbl>
    <w:p w14:paraId="0794AF93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679DAAD0" w14:textId="77777777" w:rsidR="009E0494" w:rsidRPr="0031567D" w:rsidRDefault="009E0494" w:rsidP="0031567D">
      <w:pPr>
        <w:bidi w:val="0"/>
        <w:jc w:val="center"/>
        <w:rPr>
          <w:rFonts w:cs="Tahoma"/>
          <w:sz w:val="24"/>
          <w:szCs w:val="24"/>
          <w:rtl/>
        </w:rPr>
      </w:pPr>
    </w:p>
    <w:tbl>
      <w:tblPr>
        <w:tblStyle w:val="ListTable3-Accent1"/>
        <w:tblpPr w:leftFromText="180" w:rightFromText="180" w:vertAnchor="text" w:horzAnchor="margin" w:tblpY="521"/>
        <w:tblW w:w="14745" w:type="dxa"/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9D108A" w:rsidRPr="0031567D" w14:paraId="4DCCC1AE" w14:textId="77777777" w:rsidTr="009D1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single" w:sz="4" w:space="0" w:color="auto"/>
            </w:tcBorders>
          </w:tcPr>
          <w:p w14:paraId="01CA6D38" w14:textId="236DA7EF" w:rsidR="009D108A" w:rsidRPr="0031567D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Tuesday 12.11.19</w:t>
            </w:r>
          </w:p>
        </w:tc>
      </w:tr>
      <w:tr w:rsidR="009D108A" w:rsidRPr="0031567D" w14:paraId="69B415C9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FCDD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rtl/>
              </w:rPr>
            </w:pPr>
            <w:r w:rsidRPr="00B5531F">
              <w:t>Topic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428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Hour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59F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Location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E9A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Dress Code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DB9E" w14:textId="77777777" w:rsidR="009D108A" w:rsidRPr="00B5531F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rtl/>
              </w:rPr>
            </w:pPr>
            <w:r w:rsidRPr="00B5531F">
              <w:rPr>
                <w:rFonts w:cs="Tahoma"/>
                <w:b/>
                <w:bCs/>
              </w:rPr>
              <w:t>Remarks</w:t>
            </w:r>
          </w:p>
        </w:tc>
      </w:tr>
      <w:tr w:rsidR="009D108A" w:rsidRPr="0031567D" w14:paraId="743C170E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49C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  <w:lang w:val="de-DE"/>
              </w:rPr>
            </w:pPr>
            <w:r w:rsidRPr="008B3729">
              <w:rPr>
                <w:b w:val="0"/>
                <w:bCs w:val="0"/>
              </w:rPr>
              <w:t>Breakfast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906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07:00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719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Dining room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F56F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85C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62C1DDFF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647" w14:textId="1F83F705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b w:val="0"/>
                <w:bCs w:val="0"/>
              </w:rPr>
            </w:pPr>
            <w:r w:rsidRPr="008B3729">
              <w:rPr>
                <w:b w:val="0"/>
                <w:bCs w:val="0"/>
              </w:rPr>
              <w:t>Check out</w:t>
            </w:r>
          </w:p>
          <w:p w14:paraId="745984BC" w14:textId="6506DCA7" w:rsidR="009D108A" w:rsidRPr="008B3729" w:rsidRDefault="00386C0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Placing luggage in bus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236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08:15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B48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272D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Casual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9C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01AF96D2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3E4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bookmarkStart w:id="2" w:name="_Hlk23417675"/>
            <w:r w:rsidRPr="008B3729">
              <w:rPr>
                <w:b w:val="0"/>
                <w:bCs w:val="0"/>
              </w:rPr>
              <w:t>Meeting with SWM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D0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09:00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E76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In the consulate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9D72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61AA" w14:textId="11C8BAA9" w:rsidR="009D108A" w:rsidRPr="0031567D" w:rsidRDefault="00FF35E9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</w:rPr>
              <w:t>SWM Bavaria Infrastructure Company</w:t>
            </w:r>
          </w:p>
        </w:tc>
      </w:tr>
      <w:bookmarkEnd w:id="2"/>
      <w:tr w:rsidR="009D108A" w:rsidRPr="0031567D" w14:paraId="6332D220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485" w14:textId="55111AE4" w:rsidR="009D108A" w:rsidRPr="008B3729" w:rsidRDefault="00386C0B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 </w:t>
            </w:r>
            <w:r w:rsidR="009D108A" w:rsidRPr="008B3729">
              <w:rPr>
                <w:b w:val="0"/>
                <w:bCs w:val="0"/>
              </w:rPr>
              <w:t>to 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EEE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10:30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E6B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de-D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368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C65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2625CF6C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1BF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BMW Tour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A59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11:00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9A1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75266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E3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694C161E" w14:textId="77777777" w:rsidTr="009D1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206E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proofErr w:type="spellStart"/>
            <w:r w:rsidRPr="008B3729">
              <w:rPr>
                <w:b w:val="0"/>
                <w:bCs w:val="0"/>
              </w:rPr>
              <w:t>En</w:t>
            </w:r>
            <w:proofErr w:type="spellEnd"/>
            <w:r w:rsidRPr="008B3729">
              <w:rPr>
                <w:b w:val="0"/>
                <w:bCs w:val="0"/>
              </w:rPr>
              <w:t xml:space="preserve"> route to the airport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64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12:00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D24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5A526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00D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  <w:tr w:rsidR="009D108A" w:rsidRPr="0031567D" w14:paraId="094E4507" w14:textId="77777777" w:rsidTr="009D10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5D1C" w14:textId="77777777" w:rsidR="009D108A" w:rsidRPr="008B3729" w:rsidRDefault="009D108A" w:rsidP="0031567D">
            <w:pPr>
              <w:pStyle w:val="ListParagraph"/>
              <w:bidi w:val="0"/>
              <w:ind w:left="0"/>
              <w:jc w:val="center"/>
              <w:rPr>
                <w:rFonts w:cs="Tahoma"/>
                <w:b w:val="0"/>
                <w:bCs w:val="0"/>
                <w:rtl/>
              </w:rPr>
            </w:pPr>
            <w:r w:rsidRPr="008B3729">
              <w:rPr>
                <w:b w:val="0"/>
                <w:bCs w:val="0"/>
              </w:rPr>
              <w:t>Flight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B75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  <w:r w:rsidRPr="0031567D">
              <w:rPr>
                <w:rFonts w:cs="Tahoma"/>
                <w:rtl/>
              </w:rPr>
              <w:t>14:35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8FA" w14:textId="0C418296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3687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AC5C" w14:textId="77777777" w:rsidR="009D108A" w:rsidRPr="0031567D" w:rsidRDefault="009D108A" w:rsidP="0031567D">
            <w:pPr>
              <w:pStyle w:val="ListParagraph"/>
              <w:bidi w:val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rtl/>
              </w:rPr>
            </w:pPr>
          </w:p>
        </w:tc>
      </w:tr>
    </w:tbl>
    <w:p w14:paraId="1FBC0BB0" w14:textId="77777777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3D04301E" w14:textId="0C19254C" w:rsidR="009E0494" w:rsidRPr="0031567D" w:rsidRDefault="009E0494" w:rsidP="0031567D">
      <w:pPr>
        <w:bidi w:val="0"/>
        <w:jc w:val="center"/>
        <w:rPr>
          <w:rFonts w:cs="Tahoma"/>
          <w:rtl/>
        </w:rPr>
      </w:pPr>
    </w:p>
    <w:p w14:paraId="3BB89D97" w14:textId="24A832CA" w:rsidR="00B74EED" w:rsidRPr="0031567D" w:rsidRDefault="00B74EED" w:rsidP="0031567D">
      <w:pPr>
        <w:tabs>
          <w:tab w:val="left" w:pos="5309"/>
        </w:tabs>
        <w:bidi w:val="0"/>
        <w:jc w:val="center"/>
        <w:rPr>
          <w:rFonts w:cs="Tahoma"/>
          <w:sz w:val="24"/>
          <w:szCs w:val="24"/>
          <w:rtl/>
        </w:rPr>
      </w:pPr>
    </w:p>
    <w:p w14:paraId="2FE609DF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rtl/>
        </w:rPr>
      </w:pPr>
    </w:p>
    <w:p w14:paraId="27158761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7FF76622" w14:textId="77777777" w:rsidR="00B74EED" w:rsidRPr="0031567D" w:rsidRDefault="00B74EED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511614A5" w14:textId="77777777" w:rsidR="00B74EED" w:rsidRPr="0031567D" w:rsidRDefault="00B74EED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5722E62A" w14:textId="77777777" w:rsidR="003A1F29" w:rsidRPr="0031567D" w:rsidRDefault="003A1F29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70E4CC7F" w14:textId="77777777" w:rsidR="003A1F29" w:rsidRPr="0031567D" w:rsidRDefault="003A1F29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14860BEA" w14:textId="77777777" w:rsidR="003A1F29" w:rsidRPr="0031567D" w:rsidRDefault="003A1F29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7583D982" w14:textId="77777777" w:rsidR="003A1F29" w:rsidRPr="0031567D" w:rsidRDefault="003A1F29" w:rsidP="0031567D">
      <w:pPr>
        <w:pStyle w:val="ListParagraph"/>
        <w:bidi w:val="0"/>
        <w:jc w:val="center"/>
        <w:rPr>
          <w:rFonts w:cs="Tahoma"/>
          <w:sz w:val="24"/>
          <w:szCs w:val="24"/>
          <w:rtl/>
        </w:rPr>
      </w:pPr>
    </w:p>
    <w:p w14:paraId="3232E827" w14:textId="77777777" w:rsidR="003A1F29" w:rsidRPr="0031567D" w:rsidRDefault="003A1F29" w:rsidP="0031567D">
      <w:pPr>
        <w:bidi w:val="0"/>
        <w:jc w:val="center"/>
        <w:rPr>
          <w:rFonts w:cs="Tahoma"/>
          <w:rtl/>
        </w:rPr>
      </w:pPr>
    </w:p>
    <w:p w14:paraId="6600ED32" w14:textId="77777777" w:rsidR="00AF2420" w:rsidRPr="0031567D" w:rsidRDefault="00AF2420" w:rsidP="0031567D">
      <w:pPr>
        <w:pStyle w:val="ListParagraph"/>
        <w:bidi w:val="0"/>
        <w:jc w:val="center"/>
        <w:rPr>
          <w:rFonts w:cs="Tahoma"/>
          <w:rtl/>
        </w:rPr>
      </w:pPr>
    </w:p>
    <w:p w14:paraId="4C987D84" w14:textId="0B2B13FC" w:rsidR="00AF2420" w:rsidRPr="0031567D" w:rsidRDefault="00AF2420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0EAA576F" w14:textId="37E8E93C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7D486734" w14:textId="5DAC2FDF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31B57320" w14:textId="190E68CC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58D7093D" w14:textId="4C8A4CAA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  <w:rtl/>
        </w:rPr>
      </w:pPr>
    </w:p>
    <w:p w14:paraId="70ABF7FC" w14:textId="77777777" w:rsidR="0095123E" w:rsidRPr="0031567D" w:rsidRDefault="0095123E" w:rsidP="0031567D">
      <w:pPr>
        <w:bidi w:val="0"/>
        <w:jc w:val="center"/>
        <w:rPr>
          <w:rFonts w:cs="Tahoma"/>
          <w:sz w:val="24"/>
          <w:szCs w:val="24"/>
        </w:rPr>
      </w:pPr>
    </w:p>
    <w:sectPr w:rsidR="0095123E" w:rsidRPr="0031567D" w:rsidSect="00913636">
      <w:headerReference w:type="default" r:id="rId8"/>
      <w:pgSz w:w="16838" w:h="11906" w:orient="landscape"/>
      <w:pgMar w:top="1417" w:right="1417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1AEA0" w14:textId="77777777" w:rsidR="00B20AAD" w:rsidRDefault="00B20AAD" w:rsidP="00981DD5">
      <w:pPr>
        <w:spacing w:after="0" w:line="240" w:lineRule="auto"/>
      </w:pPr>
      <w:r>
        <w:separator/>
      </w:r>
    </w:p>
  </w:endnote>
  <w:endnote w:type="continuationSeparator" w:id="0">
    <w:p w14:paraId="79A462FE" w14:textId="77777777" w:rsidR="00B20AAD" w:rsidRDefault="00B20AAD" w:rsidP="009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B9784" w14:textId="77777777" w:rsidR="00B20AAD" w:rsidRDefault="00B20AAD" w:rsidP="00981DD5">
      <w:pPr>
        <w:spacing w:after="0" w:line="240" w:lineRule="auto"/>
      </w:pPr>
      <w:r>
        <w:separator/>
      </w:r>
    </w:p>
  </w:footnote>
  <w:footnote w:type="continuationSeparator" w:id="0">
    <w:p w14:paraId="7C61ADFF" w14:textId="77777777" w:rsidR="00B20AAD" w:rsidRDefault="00B20AAD" w:rsidP="0098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37D8F" w14:textId="0DEA2252" w:rsidR="0095123E" w:rsidRDefault="00ED0A73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22E1" wp14:editId="7F8AB4E4">
              <wp:simplePos x="0" y="0"/>
              <wp:positionH relativeFrom="margin">
                <wp:posOffset>7020779</wp:posOffset>
              </wp:positionH>
              <wp:positionV relativeFrom="paragraph">
                <wp:posOffset>165275</wp:posOffset>
              </wp:positionV>
              <wp:extent cx="2049824" cy="11874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49824" cy="1187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F0451" w14:textId="54971E0C" w:rsidR="0095123E" w:rsidRDefault="00ED0A73" w:rsidP="00981DD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IDF Attach</w:t>
                          </w:r>
                          <w:r>
                            <w:rPr>
                              <w:rFonts w:ascii="Calibri" w:hAnsi="Calibri" w:cs="Calibri"/>
                              <w:color w:val="365F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é</w:t>
                          </w: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 in Germany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22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552.8pt;margin-top:13pt;width:161.4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" o:allowincell="f" filled="f" stroked="f">
              <o:lock v:ext="edit" shapetype="t"/>
              <v:textbox style="mso-fit-shape-to-text:t">
                <w:txbxContent>
                  <w:p w14:paraId="34EF0451" w14:textId="54971E0C" w:rsidR="0095123E" w:rsidRDefault="00ED0A73" w:rsidP="00981DD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IDF Attach</w:t>
                    </w:r>
                    <w:r>
                      <w:rPr>
                        <w:rFonts w:ascii="Calibri" w:hAnsi="Calibri" w:cs="Calibri"/>
                        <w:color w:val="365F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é</w:t>
                    </w: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s in Germany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5123E">
      <w:rPr>
        <w:noProof/>
      </w:rPr>
      <w:drawing>
        <wp:anchor distT="0" distB="0" distL="114300" distR="114300" simplePos="0" relativeHeight="251660288" behindDoc="1" locked="0" layoutInCell="1" allowOverlap="1" wp14:anchorId="4613185B" wp14:editId="6A3358E9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82930" cy="558165"/>
          <wp:effectExtent l="0" t="0" r="7620" b="0"/>
          <wp:wrapTight wrapText="bothSides">
            <wp:wrapPolygon edited="0">
              <wp:start x="0" y="0"/>
              <wp:lineTo x="0" y="20642"/>
              <wp:lineTo x="21176" y="20642"/>
              <wp:lineTo x="21176" y="0"/>
              <wp:lineTo x="0" y="0"/>
            </wp:wrapPolygon>
          </wp:wrapTight>
          <wp:docPr id="3" name="Picture 3" descr="http://communabuilder.tapuz.co.il/UsersFolders/zal/images/26963_2364735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builder.tapuz.co.il/UsersFolders/zal/images/26963_2364735_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23E">
      <w:rPr>
        <w:color w:val="365F91"/>
        <w:lang w:val="de-DE"/>
      </w:rPr>
      <w:t>BOTSCHAFT DES STAATES ISRAEL</w:t>
    </w:r>
  </w:p>
  <w:p w14:paraId="5C84A745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 w:rsidRPr="00022DD5">
      <w:rPr>
        <w:color w:val="365F91"/>
        <w:sz w:val="18"/>
        <w:lang w:val="de-DE"/>
      </w:rPr>
      <w:t>BÜRO DES VERTEIDIGUNGSATTACH</w:t>
    </w:r>
    <w:r w:rsidRPr="00022DD5">
      <w:rPr>
        <w:rFonts w:cs="Times New Roman"/>
        <w:color w:val="365F91"/>
        <w:sz w:val="18"/>
        <w:lang w:val="de-DE"/>
      </w:rPr>
      <w:t>ÉS</w:t>
    </w:r>
    <w:r w:rsidRPr="00022DD5">
      <w:rPr>
        <w:rFonts w:cs="Times New Roman"/>
        <w:color w:val="365F91"/>
        <w:sz w:val="18"/>
        <w:rtl/>
      </w:rPr>
      <w:t xml:space="preserve">  </w:t>
    </w:r>
  </w:p>
  <w:p w14:paraId="6811F77A" w14:textId="77777777" w:rsidR="0095123E" w:rsidRPr="00022DD5" w:rsidRDefault="0095123E" w:rsidP="00981DD5">
    <w:pPr>
      <w:bidi w:val="0"/>
      <w:ind w:left="-223" w:right="-90" w:firstLine="223"/>
      <w:jc w:val="right"/>
      <w:rPr>
        <w:color w:val="365F91"/>
        <w:rtl/>
      </w:rPr>
    </w:pPr>
    <w:r>
      <w:rPr>
        <w:color w:val="365F91"/>
        <w:sz w:val="18"/>
        <w:lang w:val="de-DE"/>
      </w:rPr>
      <w:t xml:space="preserve">   </w:t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 w:rsidRPr="00022DD5">
      <w:rPr>
        <w:rFonts w:cs="Times New Roman"/>
        <w:color w:val="365F91"/>
        <w:sz w:val="18"/>
        <w:rtl/>
      </w:rPr>
      <w:t xml:space="preserve"> </w:t>
    </w:r>
  </w:p>
  <w:p w14:paraId="144FF55D" w14:textId="77777777" w:rsidR="0095123E" w:rsidRDefault="0095123E" w:rsidP="00981DD5">
    <w:pPr>
      <w:pStyle w:val="Header"/>
      <w:tabs>
        <w:tab w:val="left" w:pos="9315"/>
      </w:tabs>
      <w:rPr>
        <w:rtl/>
      </w:rPr>
    </w:pPr>
    <w:r>
      <w:rPr>
        <w:rtl/>
      </w:rPr>
      <w:tab/>
    </w:r>
  </w:p>
  <w:p w14:paraId="5A84B5CB" w14:textId="77777777" w:rsidR="0095123E" w:rsidRPr="00C14082" w:rsidRDefault="0095123E" w:rsidP="00981DD5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1C7"/>
    <w:multiLevelType w:val="hybridMultilevel"/>
    <w:tmpl w:val="9668AF20"/>
    <w:lvl w:ilvl="0" w:tplc="BED226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B2C90"/>
    <w:multiLevelType w:val="hybridMultilevel"/>
    <w:tmpl w:val="B4EA2CC4"/>
    <w:lvl w:ilvl="0" w:tplc="CFB60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F466B"/>
    <w:multiLevelType w:val="hybridMultilevel"/>
    <w:tmpl w:val="683A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A0A"/>
    <w:multiLevelType w:val="hybridMultilevel"/>
    <w:tmpl w:val="3A22866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81F8D"/>
    <w:multiLevelType w:val="hybridMultilevel"/>
    <w:tmpl w:val="43B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B91"/>
    <w:multiLevelType w:val="hybridMultilevel"/>
    <w:tmpl w:val="3D7E8F2E"/>
    <w:lvl w:ilvl="0" w:tplc="C512F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1D5"/>
    <w:multiLevelType w:val="hybridMultilevel"/>
    <w:tmpl w:val="E93E88EC"/>
    <w:lvl w:ilvl="0" w:tplc="17D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gutterAtTop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1"/>
    <w:rsid w:val="00026082"/>
    <w:rsid w:val="00063B4A"/>
    <w:rsid w:val="000F2C17"/>
    <w:rsid w:val="0011660E"/>
    <w:rsid w:val="002151E5"/>
    <w:rsid w:val="00255947"/>
    <w:rsid w:val="00262468"/>
    <w:rsid w:val="0029777B"/>
    <w:rsid w:val="0031567D"/>
    <w:rsid w:val="00331911"/>
    <w:rsid w:val="00386C0B"/>
    <w:rsid w:val="003903C6"/>
    <w:rsid w:val="003A1F29"/>
    <w:rsid w:val="003A63BB"/>
    <w:rsid w:val="003E0FDF"/>
    <w:rsid w:val="003F6B9E"/>
    <w:rsid w:val="004B744B"/>
    <w:rsid w:val="004F69CA"/>
    <w:rsid w:val="00567C8F"/>
    <w:rsid w:val="0062601A"/>
    <w:rsid w:val="006A499D"/>
    <w:rsid w:val="006E3BCE"/>
    <w:rsid w:val="00855984"/>
    <w:rsid w:val="008B3729"/>
    <w:rsid w:val="00913636"/>
    <w:rsid w:val="0091693B"/>
    <w:rsid w:val="0095123E"/>
    <w:rsid w:val="00981DD5"/>
    <w:rsid w:val="009853E1"/>
    <w:rsid w:val="00991FEF"/>
    <w:rsid w:val="009A4A3C"/>
    <w:rsid w:val="009D108A"/>
    <w:rsid w:val="009E0494"/>
    <w:rsid w:val="00A12783"/>
    <w:rsid w:val="00A51318"/>
    <w:rsid w:val="00AF2420"/>
    <w:rsid w:val="00B20AAD"/>
    <w:rsid w:val="00B5531F"/>
    <w:rsid w:val="00B74EED"/>
    <w:rsid w:val="00BE71F0"/>
    <w:rsid w:val="00C14082"/>
    <w:rsid w:val="00CE25B4"/>
    <w:rsid w:val="00CE35B1"/>
    <w:rsid w:val="00CF37C1"/>
    <w:rsid w:val="00D039EC"/>
    <w:rsid w:val="00D73E10"/>
    <w:rsid w:val="00E4488A"/>
    <w:rsid w:val="00EA1AF4"/>
    <w:rsid w:val="00ED0A73"/>
    <w:rsid w:val="00F34807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CF8820"/>
  <w15:chartTrackingRefBased/>
  <w15:docId w15:val="{951948F3-7099-4329-9E90-0A2734B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37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7C1"/>
    <w:pPr>
      <w:ind w:left="720"/>
      <w:contextualSpacing/>
    </w:pPr>
  </w:style>
  <w:style w:type="table" w:styleId="TableGrid">
    <w:name w:val="Table Grid"/>
    <w:basedOn w:val="TableNormal"/>
    <w:uiPriority w:val="39"/>
    <w:rsid w:val="0091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DD5"/>
  </w:style>
  <w:style w:type="paragraph" w:styleId="Footer">
    <w:name w:val="footer"/>
    <w:basedOn w:val="Normal"/>
    <w:link w:val="FooterChar"/>
    <w:uiPriority w:val="99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DD5"/>
  </w:style>
  <w:style w:type="table" w:styleId="ListTable3-Accent1">
    <w:name w:val="List Table 3 Accent 1"/>
    <w:basedOn w:val="TableNormal"/>
    <w:uiPriority w:val="48"/>
    <w:rsid w:val="00981D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munabuilder.tapuz.co.il/UsersFolders/zal/images/26963_2364735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95F3-5627-4346-AA2D-BB32FAC1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</dc:creator>
  <cp:keywords/>
  <dc:description/>
  <cp:lastModifiedBy>GOI</cp:lastModifiedBy>
  <cp:revision>2</cp:revision>
  <dcterms:created xsi:type="dcterms:W3CDTF">2019-11-05T12:59:00Z</dcterms:created>
  <dcterms:modified xsi:type="dcterms:W3CDTF">2019-11-05T12:59:00Z</dcterms:modified>
</cp:coreProperties>
</file>