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65D" w:rsidRDefault="00DF165D" w:rsidP="00D91563">
      <w:pPr>
        <w:jc w:val="center"/>
        <w:rPr>
          <w:rFonts w:cs="David"/>
          <w:sz w:val="32"/>
          <w:szCs w:val="32"/>
          <w:u w:val="single"/>
          <w:rtl/>
        </w:rPr>
      </w:pPr>
      <w:r w:rsidRPr="00D91563">
        <w:rPr>
          <w:rFonts w:cs="David" w:hint="cs"/>
          <w:sz w:val="32"/>
          <w:szCs w:val="32"/>
          <w:u w:val="single"/>
          <w:rtl/>
        </w:rPr>
        <w:t xml:space="preserve">לקחים והמלצות מביקור </w:t>
      </w:r>
      <w:proofErr w:type="spellStart"/>
      <w:r w:rsidRPr="00D91563">
        <w:rPr>
          <w:rFonts w:cs="David" w:hint="cs"/>
          <w:sz w:val="32"/>
          <w:szCs w:val="32"/>
          <w:u w:val="single"/>
          <w:rtl/>
        </w:rPr>
        <w:t>מב"ל</w:t>
      </w:r>
      <w:proofErr w:type="spellEnd"/>
      <w:r w:rsidRPr="00D91563">
        <w:rPr>
          <w:rFonts w:cs="David" w:hint="cs"/>
          <w:sz w:val="32"/>
          <w:szCs w:val="32"/>
          <w:u w:val="single"/>
          <w:rtl/>
        </w:rPr>
        <w:t xml:space="preserve"> במשרד החוץ ב-24.1.17</w:t>
      </w:r>
    </w:p>
    <w:p w:rsidR="00D91563" w:rsidRPr="00D91563" w:rsidRDefault="00D91563" w:rsidP="00D91563">
      <w:pPr>
        <w:jc w:val="center"/>
        <w:rPr>
          <w:rFonts w:cs="David"/>
          <w:sz w:val="32"/>
          <w:szCs w:val="32"/>
          <w:u w:val="single"/>
          <w:rtl/>
        </w:rPr>
      </w:pPr>
      <w:r>
        <w:rPr>
          <w:rFonts w:cs="David" w:hint="cs"/>
          <w:sz w:val="32"/>
          <w:szCs w:val="32"/>
          <w:u w:val="single"/>
          <w:rtl/>
        </w:rPr>
        <w:t>מחזור מ"ד</w:t>
      </w:r>
    </w:p>
    <w:p w:rsidR="00DF165D" w:rsidRPr="00D91563" w:rsidRDefault="00DF165D" w:rsidP="00DF165D">
      <w:pPr>
        <w:rPr>
          <w:rFonts w:cs="David"/>
          <w:sz w:val="24"/>
          <w:szCs w:val="24"/>
          <w:u w:val="single"/>
          <w:rtl/>
        </w:rPr>
      </w:pPr>
    </w:p>
    <w:p w:rsidR="00DF165D" w:rsidRDefault="00DF165D" w:rsidP="00841B87">
      <w:pPr>
        <w:pStyle w:val="a7"/>
        <w:numPr>
          <w:ilvl w:val="0"/>
          <w:numId w:val="1"/>
        </w:numPr>
        <w:rPr>
          <w:rFonts w:cs="David"/>
          <w:sz w:val="24"/>
          <w:szCs w:val="24"/>
        </w:rPr>
      </w:pPr>
      <w:r w:rsidRPr="00D91563">
        <w:rPr>
          <w:rFonts w:cs="David" w:hint="cs"/>
          <w:sz w:val="24"/>
          <w:szCs w:val="24"/>
          <w:u w:val="single"/>
          <w:rtl/>
        </w:rPr>
        <w:t xml:space="preserve">מועד </w:t>
      </w:r>
      <w:r w:rsidR="00D91563" w:rsidRPr="00D91563">
        <w:rPr>
          <w:rFonts w:cs="David" w:hint="cs"/>
          <w:sz w:val="24"/>
          <w:szCs w:val="24"/>
          <w:u w:val="single"/>
          <w:rtl/>
        </w:rPr>
        <w:t>מומלץ ל</w:t>
      </w:r>
      <w:r w:rsidRPr="00D91563">
        <w:rPr>
          <w:rFonts w:cs="David" w:hint="cs"/>
          <w:sz w:val="24"/>
          <w:szCs w:val="24"/>
          <w:u w:val="single"/>
          <w:rtl/>
        </w:rPr>
        <w:t>תחילת ההתארגנות</w:t>
      </w:r>
      <w:r w:rsidR="00D91563">
        <w:rPr>
          <w:rFonts w:cs="David" w:hint="cs"/>
          <w:sz w:val="24"/>
          <w:szCs w:val="24"/>
          <w:rtl/>
        </w:rPr>
        <w:t xml:space="preserve">: </w:t>
      </w:r>
      <w:r w:rsidRPr="00D91563">
        <w:rPr>
          <w:rFonts w:cs="David" w:hint="cs"/>
          <w:sz w:val="24"/>
          <w:szCs w:val="24"/>
          <w:rtl/>
        </w:rPr>
        <w:t>חודשיים לפני מועד הביקור</w:t>
      </w:r>
      <w:r w:rsidR="00D91563">
        <w:rPr>
          <w:rFonts w:cs="David" w:hint="cs"/>
          <w:sz w:val="24"/>
          <w:szCs w:val="24"/>
          <w:rtl/>
        </w:rPr>
        <w:t>. יתרון רב ל</w:t>
      </w:r>
      <w:r w:rsidR="00841B87">
        <w:rPr>
          <w:rFonts w:cs="David" w:hint="cs"/>
          <w:sz w:val="24"/>
          <w:szCs w:val="24"/>
          <w:rtl/>
        </w:rPr>
        <w:t xml:space="preserve">תהליך הכנה משותף </w:t>
      </w:r>
      <w:r w:rsidR="00D91563">
        <w:rPr>
          <w:rFonts w:cs="David" w:hint="cs"/>
          <w:sz w:val="24"/>
          <w:szCs w:val="24"/>
          <w:rtl/>
        </w:rPr>
        <w:t>של המדריך עם החניך מהמשרד.</w:t>
      </w:r>
    </w:p>
    <w:p w:rsidR="00D91563" w:rsidRPr="00D91563" w:rsidRDefault="00D91563" w:rsidP="00D91563">
      <w:pPr>
        <w:pStyle w:val="a7"/>
        <w:rPr>
          <w:rFonts w:cs="David"/>
          <w:sz w:val="24"/>
          <w:szCs w:val="24"/>
        </w:rPr>
      </w:pPr>
    </w:p>
    <w:p w:rsidR="00D91563" w:rsidRDefault="00D91563" w:rsidP="00D91563">
      <w:pPr>
        <w:pStyle w:val="a7"/>
        <w:numPr>
          <w:ilvl w:val="0"/>
          <w:numId w:val="1"/>
        </w:numPr>
        <w:rPr>
          <w:rFonts w:cs="David"/>
          <w:sz w:val="24"/>
          <w:szCs w:val="24"/>
        </w:rPr>
      </w:pPr>
      <w:r w:rsidRPr="00D91563">
        <w:rPr>
          <w:rFonts w:cs="David" w:hint="cs"/>
          <w:sz w:val="24"/>
          <w:szCs w:val="24"/>
          <w:u w:val="single"/>
          <w:rtl/>
        </w:rPr>
        <w:t>מועד הביקור:</w:t>
      </w:r>
      <w:r w:rsidRPr="00D91563">
        <w:rPr>
          <w:rFonts w:cs="David" w:hint="cs"/>
          <w:sz w:val="24"/>
          <w:szCs w:val="24"/>
          <w:rtl/>
        </w:rPr>
        <w:t xml:space="preserve"> מומלץ שיתקיים לאחר שני משכים לפחות של ערן </w:t>
      </w:r>
      <w:proofErr w:type="spellStart"/>
      <w:r w:rsidRPr="00D91563">
        <w:rPr>
          <w:rFonts w:cs="David" w:hint="cs"/>
          <w:sz w:val="24"/>
          <w:szCs w:val="24"/>
          <w:rtl/>
        </w:rPr>
        <w:t>לרמן</w:t>
      </w:r>
      <w:proofErr w:type="spellEnd"/>
      <w:r w:rsidRPr="00D91563">
        <w:rPr>
          <w:rFonts w:cs="David" w:hint="cs"/>
          <w:sz w:val="24"/>
          <w:szCs w:val="24"/>
          <w:rtl/>
        </w:rPr>
        <w:t xml:space="preserve"> (או </w:t>
      </w:r>
      <w:proofErr w:type="spellStart"/>
      <w:r w:rsidRPr="00D91563">
        <w:rPr>
          <w:rFonts w:cs="David" w:hint="cs"/>
          <w:sz w:val="24"/>
          <w:szCs w:val="24"/>
          <w:rtl/>
        </w:rPr>
        <w:t>מקבילו</w:t>
      </w:r>
      <w:proofErr w:type="spellEnd"/>
      <w:r>
        <w:rPr>
          <w:rFonts w:cs="David" w:hint="cs"/>
          <w:sz w:val="24"/>
          <w:szCs w:val="24"/>
          <w:rtl/>
        </w:rPr>
        <w:t xml:space="preserve"> בעתיד</w:t>
      </w:r>
      <w:r w:rsidRPr="00D91563">
        <w:rPr>
          <w:rFonts w:cs="David" w:hint="cs"/>
          <w:sz w:val="24"/>
          <w:szCs w:val="24"/>
          <w:rtl/>
        </w:rPr>
        <w:t>)</w:t>
      </w:r>
    </w:p>
    <w:p w:rsidR="00D91563" w:rsidRPr="00D91563" w:rsidRDefault="00D91563" w:rsidP="00D91563">
      <w:pPr>
        <w:pStyle w:val="a7"/>
        <w:rPr>
          <w:rFonts w:cs="David" w:hint="cs"/>
          <w:sz w:val="24"/>
          <w:szCs w:val="24"/>
          <w:rtl/>
        </w:rPr>
      </w:pPr>
    </w:p>
    <w:p w:rsidR="00D91563" w:rsidRPr="00D91563" w:rsidRDefault="00D91563" w:rsidP="00DF165D">
      <w:pPr>
        <w:pStyle w:val="a7"/>
        <w:numPr>
          <w:ilvl w:val="0"/>
          <w:numId w:val="1"/>
        </w:numPr>
        <w:rPr>
          <w:rFonts w:cs="David"/>
          <w:sz w:val="24"/>
          <w:szCs w:val="24"/>
        </w:rPr>
      </w:pPr>
      <w:r w:rsidRPr="00D91563">
        <w:rPr>
          <w:rFonts w:cs="David" w:hint="cs"/>
          <w:sz w:val="24"/>
          <w:szCs w:val="24"/>
          <w:u w:val="single"/>
          <w:rtl/>
        </w:rPr>
        <w:t xml:space="preserve">הצגת </w:t>
      </w:r>
      <w:proofErr w:type="spellStart"/>
      <w:r w:rsidRPr="00D91563">
        <w:rPr>
          <w:rFonts w:cs="David" w:hint="cs"/>
          <w:sz w:val="24"/>
          <w:szCs w:val="24"/>
          <w:u w:val="single"/>
          <w:rtl/>
        </w:rPr>
        <w:t>משה"ח</w:t>
      </w:r>
      <w:proofErr w:type="spellEnd"/>
      <w:r w:rsidRPr="00D91563">
        <w:rPr>
          <w:rFonts w:cs="David" w:hint="cs"/>
          <w:sz w:val="24"/>
          <w:szCs w:val="24"/>
          <w:u w:val="single"/>
          <w:rtl/>
        </w:rPr>
        <w:t xml:space="preserve"> בפני החניכים</w:t>
      </w:r>
      <w:r w:rsidR="002268D5">
        <w:rPr>
          <w:rFonts w:cs="David" w:hint="cs"/>
          <w:sz w:val="24"/>
          <w:szCs w:val="24"/>
          <w:u w:val="single"/>
          <w:rtl/>
        </w:rPr>
        <w:t xml:space="preserve"> טרם הביקור</w:t>
      </w:r>
      <w:r w:rsidRPr="00D91563">
        <w:rPr>
          <w:rFonts w:cs="David" w:hint="cs"/>
          <w:sz w:val="24"/>
          <w:szCs w:val="24"/>
          <w:u w:val="single"/>
          <w:rtl/>
        </w:rPr>
        <w:t>:</w:t>
      </w:r>
      <w:r w:rsidRPr="00D91563">
        <w:rPr>
          <w:rFonts w:cs="David" w:hint="cs"/>
          <w:sz w:val="24"/>
          <w:szCs w:val="24"/>
          <w:rtl/>
        </w:rPr>
        <w:t xml:space="preserve"> חשוב שייערך לאחר שיש כבר קונספט מגובש לגבי הביקור עצמו במשרד.</w:t>
      </w:r>
    </w:p>
    <w:p w:rsidR="00D91563" w:rsidRPr="00D91563" w:rsidRDefault="00D91563" w:rsidP="00D91563">
      <w:pPr>
        <w:pStyle w:val="a7"/>
        <w:rPr>
          <w:rFonts w:cs="David" w:hint="cs"/>
          <w:sz w:val="24"/>
          <w:szCs w:val="24"/>
          <w:u w:val="single"/>
          <w:rtl/>
        </w:rPr>
      </w:pPr>
    </w:p>
    <w:p w:rsidR="00D91563" w:rsidRPr="00D91563" w:rsidRDefault="00DF165D" w:rsidP="00DF165D">
      <w:pPr>
        <w:pStyle w:val="a7"/>
        <w:numPr>
          <w:ilvl w:val="0"/>
          <w:numId w:val="1"/>
        </w:numPr>
        <w:rPr>
          <w:rFonts w:cs="David"/>
          <w:sz w:val="24"/>
          <w:szCs w:val="24"/>
        </w:rPr>
      </w:pPr>
      <w:r w:rsidRPr="00D91563">
        <w:rPr>
          <w:rFonts w:cs="David" w:hint="cs"/>
          <w:sz w:val="24"/>
          <w:szCs w:val="24"/>
          <w:u w:val="single"/>
          <w:rtl/>
        </w:rPr>
        <w:t xml:space="preserve">קביעת </w:t>
      </w:r>
      <w:r w:rsidRPr="00D91563">
        <w:rPr>
          <w:rFonts w:cs="David" w:hint="cs"/>
          <w:sz w:val="24"/>
          <w:szCs w:val="24"/>
          <w:u w:val="single"/>
        </w:rPr>
        <w:t>POC</w:t>
      </w:r>
      <w:r w:rsidRPr="00D91563">
        <w:rPr>
          <w:rFonts w:cs="David" w:hint="cs"/>
          <w:sz w:val="24"/>
          <w:szCs w:val="24"/>
          <w:u w:val="single"/>
          <w:rtl/>
        </w:rPr>
        <w:t xml:space="preserve"> במשרד החוץ</w:t>
      </w:r>
      <w:r w:rsidRPr="00D91563">
        <w:rPr>
          <w:rFonts w:cs="David" w:hint="cs"/>
          <w:sz w:val="24"/>
          <w:szCs w:val="24"/>
          <w:rtl/>
        </w:rPr>
        <w:t xml:space="preserve">: חטיבת הדרכה הינה יחידת הקשר המתאימה ביותר לעריכת הביקור. המתכונת שקבע </w:t>
      </w:r>
      <w:proofErr w:type="spellStart"/>
      <w:r w:rsidRPr="00D91563">
        <w:rPr>
          <w:rFonts w:cs="David" w:hint="cs"/>
          <w:sz w:val="24"/>
          <w:szCs w:val="24"/>
          <w:rtl/>
        </w:rPr>
        <w:t>רח"ט</w:t>
      </w:r>
      <w:proofErr w:type="spellEnd"/>
      <w:r w:rsidRPr="00D91563">
        <w:rPr>
          <w:rFonts w:cs="David" w:hint="cs"/>
          <w:sz w:val="24"/>
          <w:szCs w:val="24"/>
          <w:rtl/>
        </w:rPr>
        <w:t xml:space="preserve"> הדרכה לטיפול בביקור, של מעורבות ואחריות אישית יחד עם עובד נוסף מהחטיבה המרכז כל התיאומים, הוכ</w:t>
      </w:r>
      <w:r w:rsidR="00D91563" w:rsidRPr="00D91563">
        <w:rPr>
          <w:rFonts w:cs="David" w:hint="cs"/>
          <w:sz w:val="24"/>
          <w:szCs w:val="24"/>
          <w:rtl/>
        </w:rPr>
        <w:t>י</w:t>
      </w:r>
      <w:r w:rsidRPr="00D91563">
        <w:rPr>
          <w:rFonts w:cs="David" w:hint="cs"/>
          <w:sz w:val="24"/>
          <w:szCs w:val="24"/>
          <w:rtl/>
        </w:rPr>
        <w:t xml:space="preserve">חה </w:t>
      </w:r>
      <w:r w:rsidR="00D91563" w:rsidRPr="00D91563">
        <w:rPr>
          <w:rFonts w:cs="David" w:hint="cs"/>
          <w:sz w:val="24"/>
          <w:szCs w:val="24"/>
          <w:rtl/>
        </w:rPr>
        <w:t xml:space="preserve">עצמה </w:t>
      </w:r>
      <w:r w:rsidRPr="00D91563">
        <w:rPr>
          <w:rFonts w:cs="David" w:hint="cs"/>
          <w:sz w:val="24"/>
          <w:szCs w:val="24"/>
          <w:rtl/>
        </w:rPr>
        <w:t>כאפקטיבית ומקצועית.</w:t>
      </w:r>
    </w:p>
    <w:p w:rsidR="00D91563" w:rsidRPr="00D91563" w:rsidRDefault="00D91563" w:rsidP="00D91563">
      <w:pPr>
        <w:pStyle w:val="a7"/>
        <w:rPr>
          <w:rFonts w:cs="David" w:hint="cs"/>
          <w:sz w:val="24"/>
          <w:szCs w:val="24"/>
          <w:u w:val="single"/>
          <w:rtl/>
        </w:rPr>
      </w:pPr>
    </w:p>
    <w:p w:rsidR="00DF165D" w:rsidRDefault="00DF165D" w:rsidP="002268D5">
      <w:pPr>
        <w:pStyle w:val="a7"/>
        <w:numPr>
          <w:ilvl w:val="0"/>
          <w:numId w:val="1"/>
        </w:numPr>
        <w:rPr>
          <w:rFonts w:cs="David" w:hint="cs"/>
          <w:sz w:val="24"/>
          <w:szCs w:val="24"/>
        </w:rPr>
      </w:pPr>
      <w:r w:rsidRPr="00D91563">
        <w:rPr>
          <w:rFonts w:cs="David" w:hint="cs"/>
          <w:sz w:val="24"/>
          <w:szCs w:val="24"/>
          <w:u w:val="single"/>
          <w:rtl/>
        </w:rPr>
        <w:t>החלוקה לקבוצות דיון קטנות (4-5 איש)</w:t>
      </w:r>
      <w:r w:rsidRPr="00D91563">
        <w:rPr>
          <w:rFonts w:cs="David" w:hint="cs"/>
          <w:sz w:val="24"/>
          <w:szCs w:val="24"/>
          <w:rtl/>
        </w:rPr>
        <w:t xml:space="preserve"> </w:t>
      </w:r>
      <w:r w:rsidR="00841B87">
        <w:rPr>
          <w:rFonts w:cs="David" w:hint="cs"/>
          <w:sz w:val="24"/>
          <w:szCs w:val="24"/>
          <w:rtl/>
        </w:rPr>
        <w:t xml:space="preserve">- </w:t>
      </w:r>
      <w:r w:rsidR="00D91563">
        <w:rPr>
          <w:rFonts w:cs="David" w:hint="cs"/>
          <w:sz w:val="24"/>
          <w:szCs w:val="24"/>
          <w:rtl/>
        </w:rPr>
        <w:t xml:space="preserve">מתכונת שזכתה לשבחים </w:t>
      </w:r>
      <w:r w:rsidR="002268D5">
        <w:rPr>
          <w:rFonts w:cs="David" w:hint="cs"/>
          <w:sz w:val="24"/>
          <w:szCs w:val="24"/>
          <w:rtl/>
        </w:rPr>
        <w:t xml:space="preserve">ממובילי </w:t>
      </w:r>
      <w:r w:rsidR="00841B87">
        <w:rPr>
          <w:rFonts w:cs="David" w:hint="cs"/>
          <w:sz w:val="24"/>
          <w:szCs w:val="24"/>
          <w:rtl/>
        </w:rPr>
        <w:t xml:space="preserve">קבוצות </w:t>
      </w:r>
      <w:r w:rsidR="002268D5">
        <w:rPr>
          <w:rFonts w:cs="David" w:hint="cs"/>
          <w:sz w:val="24"/>
          <w:szCs w:val="24"/>
          <w:rtl/>
        </w:rPr>
        <w:t>ה</w:t>
      </w:r>
      <w:r w:rsidR="00841B87">
        <w:rPr>
          <w:rFonts w:cs="David" w:hint="cs"/>
          <w:sz w:val="24"/>
          <w:szCs w:val="24"/>
          <w:rtl/>
        </w:rPr>
        <w:t>דיון ו</w:t>
      </w:r>
      <w:r w:rsidR="00D91563">
        <w:rPr>
          <w:rFonts w:cs="David" w:hint="cs"/>
          <w:sz w:val="24"/>
          <w:szCs w:val="24"/>
          <w:rtl/>
        </w:rPr>
        <w:t>מהחניכים עצמם. הוכיחה</w:t>
      </w:r>
      <w:r w:rsidRPr="00D91563">
        <w:rPr>
          <w:rFonts w:cs="David" w:hint="cs"/>
          <w:sz w:val="24"/>
          <w:szCs w:val="24"/>
          <w:rtl/>
        </w:rPr>
        <w:t xml:space="preserve"> עצמה </w:t>
      </w:r>
      <w:r w:rsidR="00D91563">
        <w:rPr>
          <w:rFonts w:cs="David" w:hint="cs"/>
          <w:sz w:val="24"/>
          <w:szCs w:val="24"/>
          <w:rtl/>
        </w:rPr>
        <w:t xml:space="preserve">מתודולוגית </w:t>
      </w:r>
      <w:r w:rsidRPr="00D91563">
        <w:rPr>
          <w:rFonts w:cs="David" w:hint="cs"/>
          <w:sz w:val="24"/>
          <w:szCs w:val="24"/>
          <w:rtl/>
        </w:rPr>
        <w:t xml:space="preserve">כמכשיר מיטבי להעברת </w:t>
      </w:r>
      <w:r w:rsidR="00D91563">
        <w:rPr>
          <w:rFonts w:cs="David" w:hint="cs"/>
          <w:sz w:val="24"/>
          <w:szCs w:val="24"/>
          <w:rtl/>
        </w:rPr>
        <w:t>התחומים המקצועיים</w:t>
      </w:r>
      <w:r w:rsidRPr="00D91563">
        <w:rPr>
          <w:rFonts w:cs="David" w:hint="cs"/>
          <w:sz w:val="24"/>
          <w:szCs w:val="24"/>
          <w:rtl/>
        </w:rPr>
        <w:t xml:space="preserve"> ולחשיפה מעמיקה של עבודת משרד החוץ. </w:t>
      </w:r>
      <w:r w:rsidR="00D91563">
        <w:rPr>
          <w:rFonts w:cs="David" w:hint="cs"/>
          <w:sz w:val="24"/>
          <w:szCs w:val="24"/>
          <w:rtl/>
        </w:rPr>
        <w:t>חיוני לבחור ולקבוע באופן מוקפד את מובילי קבוצו</w:t>
      </w:r>
      <w:r w:rsidR="002268D5">
        <w:rPr>
          <w:rFonts w:cs="David" w:hint="cs"/>
          <w:sz w:val="24"/>
          <w:szCs w:val="24"/>
          <w:rtl/>
        </w:rPr>
        <w:t xml:space="preserve">ת הדיון המשרדיים. מספר </w:t>
      </w:r>
      <w:r w:rsidR="00D91563">
        <w:rPr>
          <w:rFonts w:cs="David" w:hint="cs"/>
          <w:sz w:val="24"/>
          <w:szCs w:val="24"/>
          <w:rtl/>
        </w:rPr>
        <w:t>של ארבע</w:t>
      </w:r>
      <w:r w:rsidR="00841B87">
        <w:rPr>
          <w:rFonts w:cs="David" w:hint="cs"/>
          <w:sz w:val="24"/>
          <w:szCs w:val="24"/>
          <w:rtl/>
        </w:rPr>
        <w:t>ה</w:t>
      </w:r>
      <w:r w:rsidR="00D91563">
        <w:rPr>
          <w:rFonts w:cs="David" w:hint="cs"/>
          <w:sz w:val="24"/>
          <w:szCs w:val="24"/>
          <w:rtl/>
        </w:rPr>
        <w:t xml:space="preserve"> עד חמישה </w:t>
      </w:r>
      <w:r w:rsidR="002268D5">
        <w:rPr>
          <w:rFonts w:cs="David" w:hint="cs"/>
          <w:sz w:val="24"/>
          <w:szCs w:val="24"/>
          <w:rtl/>
        </w:rPr>
        <w:t>חניכים בכל קבוצה</w:t>
      </w:r>
      <w:r w:rsidR="00841B87">
        <w:rPr>
          <w:rFonts w:cs="David" w:hint="cs"/>
          <w:sz w:val="24"/>
          <w:szCs w:val="24"/>
          <w:rtl/>
        </w:rPr>
        <w:t xml:space="preserve"> </w:t>
      </w:r>
      <w:r w:rsidR="00D91563">
        <w:rPr>
          <w:rFonts w:cs="David" w:hint="cs"/>
          <w:sz w:val="24"/>
          <w:szCs w:val="24"/>
          <w:rtl/>
        </w:rPr>
        <w:t>הוכיחה עצמה כמתאימה. על אף הקשיים הארגוניים והתיאומים הרבים הנדרשים, ממליץ על המשך התמהיל של מספר מופעי בכירים במליאה יחד עם קבוצות הדיון.</w:t>
      </w:r>
    </w:p>
    <w:p w:rsidR="00D91563" w:rsidRPr="00D91563" w:rsidRDefault="00D91563" w:rsidP="00D91563">
      <w:pPr>
        <w:pStyle w:val="a7"/>
        <w:rPr>
          <w:rFonts w:cs="David" w:hint="cs"/>
          <w:sz w:val="24"/>
          <w:szCs w:val="24"/>
          <w:rtl/>
        </w:rPr>
      </w:pPr>
    </w:p>
    <w:p w:rsidR="00D91563" w:rsidRPr="00841B87" w:rsidRDefault="00841B87" w:rsidP="002268D5">
      <w:pPr>
        <w:pStyle w:val="a7"/>
        <w:numPr>
          <w:ilvl w:val="0"/>
          <w:numId w:val="1"/>
        </w:numPr>
        <w:rPr>
          <w:rFonts w:cs="David" w:hint="cs"/>
          <w:sz w:val="24"/>
          <w:szCs w:val="24"/>
          <w:u w:val="single"/>
        </w:rPr>
      </w:pPr>
      <w:r w:rsidRPr="00841B87">
        <w:rPr>
          <w:rFonts w:cs="David" w:hint="cs"/>
          <w:sz w:val="24"/>
          <w:szCs w:val="24"/>
          <w:u w:val="single"/>
          <w:rtl/>
        </w:rPr>
        <w:t xml:space="preserve">החניכים הבינלאומיים </w:t>
      </w:r>
      <w:r>
        <w:rPr>
          <w:rFonts w:cs="David" w:hint="cs"/>
          <w:sz w:val="24"/>
          <w:szCs w:val="24"/>
          <w:rtl/>
        </w:rPr>
        <w:t>- לא ניתן לדעתי לקבוע כי החניכים הזרים לא יגיעו כלל למשרד החוץ. המתכונת שביצענו של שילוב החניכים הזרים</w:t>
      </w:r>
      <w:r w:rsidR="002268D5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במחצית היום עם </w:t>
      </w:r>
      <w:r w:rsidR="002268D5">
        <w:rPr>
          <w:rFonts w:cs="David" w:hint="cs"/>
          <w:sz w:val="24"/>
          <w:szCs w:val="24"/>
          <w:rtl/>
        </w:rPr>
        <w:t>כל</w:t>
      </w:r>
      <w:r>
        <w:rPr>
          <w:rFonts w:cs="David" w:hint="cs"/>
          <w:sz w:val="24"/>
          <w:szCs w:val="24"/>
          <w:rtl/>
        </w:rPr>
        <w:t xml:space="preserve"> החניכים ותוכנית נפרדת מקבילה לחצי השני, היא טובה ועדיפה בהרבה על </w:t>
      </w:r>
      <w:proofErr w:type="spellStart"/>
      <w:r>
        <w:rPr>
          <w:rFonts w:cs="David" w:hint="cs"/>
          <w:sz w:val="24"/>
          <w:szCs w:val="24"/>
          <w:rtl/>
        </w:rPr>
        <w:t>תוכנית</w:t>
      </w:r>
      <w:proofErr w:type="spellEnd"/>
      <w:r>
        <w:rPr>
          <w:rFonts w:cs="David" w:hint="cs"/>
          <w:sz w:val="24"/>
          <w:szCs w:val="24"/>
          <w:rtl/>
        </w:rPr>
        <w:t xml:space="preserve"> נפרדת לחלוטין. יש חשיבות </w:t>
      </w:r>
      <w:r w:rsidRPr="00841B87">
        <w:rPr>
          <w:rFonts w:cs="David" w:hint="cs"/>
          <w:b/>
          <w:bCs/>
          <w:sz w:val="24"/>
          <w:szCs w:val="24"/>
          <w:rtl/>
        </w:rPr>
        <w:t>מכרעת</w:t>
      </w:r>
      <w:r>
        <w:rPr>
          <w:rFonts w:cs="David" w:hint="cs"/>
          <w:sz w:val="24"/>
          <w:szCs w:val="24"/>
          <w:rtl/>
        </w:rPr>
        <w:t xml:space="preserve"> בבחירת הדיפלומטים שיופיעו בפניהם. השנה הם ציינו במפורש שחשו שקיבלו את האנשים המקצועיים והמובילים שלנו בתחומים השונים והעריכו זאת מאד. חשוב ל</w:t>
      </w:r>
      <w:r w:rsidR="002268D5">
        <w:rPr>
          <w:rFonts w:cs="David" w:hint="cs"/>
          <w:sz w:val="24"/>
          <w:szCs w:val="24"/>
          <w:rtl/>
        </w:rPr>
        <w:t xml:space="preserve">שמר זאת ולמנוע תחושה </w:t>
      </w:r>
      <w:proofErr w:type="spellStart"/>
      <w:r w:rsidR="002268D5">
        <w:rPr>
          <w:rFonts w:cs="David" w:hint="cs"/>
          <w:sz w:val="24"/>
          <w:szCs w:val="24"/>
          <w:rtl/>
        </w:rPr>
        <w:t>מצידם</w:t>
      </w:r>
      <w:proofErr w:type="spellEnd"/>
      <w:r w:rsidR="002268D5">
        <w:rPr>
          <w:rFonts w:cs="David" w:hint="cs"/>
          <w:sz w:val="24"/>
          <w:szCs w:val="24"/>
          <w:rtl/>
        </w:rPr>
        <w:t xml:space="preserve"> ש'</w:t>
      </w:r>
      <w:bookmarkStart w:id="0" w:name="_GoBack"/>
      <w:bookmarkEnd w:id="0"/>
      <w:r w:rsidR="002268D5">
        <w:rPr>
          <w:rFonts w:cs="David" w:hint="cs"/>
          <w:sz w:val="24"/>
          <w:szCs w:val="24"/>
          <w:rtl/>
        </w:rPr>
        <w:t>רק מנסים</w:t>
      </w:r>
      <w:r>
        <w:rPr>
          <w:rFonts w:cs="David" w:hint="cs"/>
          <w:sz w:val="24"/>
          <w:szCs w:val="24"/>
          <w:rtl/>
        </w:rPr>
        <w:t xml:space="preserve"> למלא להם את הזמן'.</w:t>
      </w:r>
    </w:p>
    <w:p w:rsidR="00841B87" w:rsidRPr="00841B87" w:rsidRDefault="00841B87" w:rsidP="00841B87">
      <w:pPr>
        <w:pStyle w:val="a7"/>
        <w:rPr>
          <w:rFonts w:cs="David" w:hint="cs"/>
          <w:sz w:val="24"/>
          <w:szCs w:val="24"/>
          <w:u w:val="single"/>
          <w:rtl/>
        </w:rPr>
      </w:pPr>
    </w:p>
    <w:p w:rsidR="00841B87" w:rsidRPr="00841B87" w:rsidRDefault="00841B87" w:rsidP="00841B87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המשוב בשיחות עם החניכים היה מצוין והיו מרוצים מאד, מקצועית ואישית מהביקור. </w:t>
      </w:r>
    </w:p>
    <w:p w:rsidR="00DF165D" w:rsidRPr="00DF165D" w:rsidRDefault="00DF165D">
      <w:pPr>
        <w:rPr>
          <w:u w:val="single"/>
        </w:rPr>
      </w:pPr>
    </w:p>
    <w:sectPr w:rsidR="00DF165D" w:rsidRPr="00DF165D" w:rsidSect="00513B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4D6" w:rsidRDefault="007064D6" w:rsidP="00D91563">
      <w:pPr>
        <w:spacing w:after="0" w:line="240" w:lineRule="auto"/>
      </w:pPr>
      <w:r>
        <w:separator/>
      </w:r>
    </w:p>
  </w:endnote>
  <w:endnote w:type="continuationSeparator" w:id="0">
    <w:p w:rsidR="007064D6" w:rsidRDefault="007064D6" w:rsidP="00D91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4D6" w:rsidRDefault="007064D6" w:rsidP="00D91563">
      <w:pPr>
        <w:spacing w:after="0" w:line="240" w:lineRule="auto"/>
      </w:pPr>
      <w:r>
        <w:separator/>
      </w:r>
    </w:p>
  </w:footnote>
  <w:footnote w:type="continuationSeparator" w:id="0">
    <w:p w:rsidR="007064D6" w:rsidRDefault="007064D6" w:rsidP="00D91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8180A"/>
    <w:multiLevelType w:val="hybridMultilevel"/>
    <w:tmpl w:val="D0C6E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5D"/>
    <w:rsid w:val="002268D5"/>
    <w:rsid w:val="004069FC"/>
    <w:rsid w:val="00513B5B"/>
    <w:rsid w:val="007064D6"/>
    <w:rsid w:val="00841B87"/>
    <w:rsid w:val="00D91563"/>
    <w:rsid w:val="00DF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F0206-023A-497C-B8DA-14288A0C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5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91563"/>
  </w:style>
  <w:style w:type="paragraph" w:styleId="a5">
    <w:name w:val="footer"/>
    <w:basedOn w:val="a"/>
    <w:link w:val="a6"/>
    <w:uiPriority w:val="99"/>
    <w:unhideWhenUsed/>
    <w:rsid w:val="00D915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91563"/>
  </w:style>
  <w:style w:type="paragraph" w:styleId="a7">
    <w:name w:val="List Paragraph"/>
    <w:basedOn w:val="a"/>
    <w:uiPriority w:val="34"/>
    <w:qFormat/>
    <w:rsid w:val="00D91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253</Words>
  <Characters>1268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u26665</dc:creator>
  <cp:keywords/>
  <dc:description/>
  <cp:lastModifiedBy>u26665 </cp:lastModifiedBy>
  <cp:revision>3</cp:revision>
  <dcterms:created xsi:type="dcterms:W3CDTF">2017-01-29T19:11:00Z</dcterms:created>
  <dcterms:modified xsi:type="dcterms:W3CDTF">2017-01-30T17:20:00Z</dcterms:modified>
</cp:coreProperties>
</file>