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D5" w:rsidRPr="001E1D45" w:rsidRDefault="00F90FD5" w:rsidP="00F90FD5">
      <w:pPr>
        <w:bidi/>
        <w:jc w:val="both"/>
        <w:rPr>
          <w:rFonts w:asciiTheme="majorBidi" w:hAnsiTheme="majorBidi" w:cstheme="majorBidi" w:hint="cs"/>
          <w:b/>
          <w:bCs/>
          <w:sz w:val="28"/>
          <w:szCs w:val="28"/>
        </w:rPr>
      </w:pPr>
      <w:bookmarkStart w:id="0" w:name="_GoBack"/>
      <w:bookmarkEnd w:id="0"/>
    </w:p>
    <w:p w:rsidR="00F90FD5" w:rsidRPr="001E1D45" w:rsidRDefault="00F90FD5" w:rsidP="00F90FD5">
      <w:pPr>
        <w:bidi/>
        <w:jc w:val="center"/>
        <w:rPr>
          <w:rFonts w:asciiTheme="majorBidi" w:hAnsiTheme="majorBidi" w:cstheme="majorBidi"/>
          <w:b/>
          <w:bCs/>
          <w:sz w:val="44"/>
          <w:szCs w:val="44"/>
          <w:rtl/>
        </w:rPr>
      </w:pPr>
      <w:r w:rsidRPr="001E1D45">
        <w:rPr>
          <w:rFonts w:asciiTheme="majorBidi" w:hAnsiTheme="majorBidi" w:cstheme="majorBidi"/>
          <w:b/>
          <w:bCs/>
          <w:sz w:val="44"/>
          <w:szCs w:val="44"/>
          <w:rtl/>
        </w:rPr>
        <w:t>כשירות תרבותית – סדנה לשוטרים בתחנות – מתווה.</w:t>
      </w:r>
    </w:p>
    <w:p w:rsidR="00F90FD5" w:rsidRPr="001E1D45" w:rsidRDefault="00F90FD5" w:rsidP="00F90FD5">
      <w:pPr>
        <w:bidi/>
        <w:jc w:val="both"/>
        <w:rPr>
          <w:rFonts w:asciiTheme="majorBidi" w:hAnsiTheme="majorBidi" w:cstheme="majorBidi"/>
          <w:b/>
          <w:bCs/>
          <w:sz w:val="28"/>
          <w:szCs w:val="28"/>
          <w:u w:val="single"/>
          <w:rtl/>
        </w:rPr>
      </w:pPr>
    </w:p>
    <w:p w:rsidR="00F90FD5" w:rsidRPr="001E1D45" w:rsidRDefault="00F90FD5" w:rsidP="00F90FD5">
      <w:pPr>
        <w:bidi/>
        <w:jc w:val="both"/>
        <w:rPr>
          <w:rFonts w:asciiTheme="majorBidi" w:hAnsiTheme="majorBidi" w:cstheme="majorBidi"/>
          <w:b/>
          <w:bCs/>
          <w:sz w:val="28"/>
          <w:szCs w:val="28"/>
          <w:rtl/>
        </w:rPr>
      </w:pPr>
      <w:r w:rsidRPr="001E1D45">
        <w:rPr>
          <w:rFonts w:asciiTheme="majorBidi" w:hAnsiTheme="majorBidi" w:cstheme="majorBidi"/>
          <w:b/>
          <w:bCs/>
          <w:sz w:val="28"/>
          <w:szCs w:val="28"/>
          <w:u w:val="single"/>
          <w:rtl/>
        </w:rPr>
        <w:t>אוכלוסיית יעד</w:t>
      </w:r>
      <w:r w:rsidRPr="001E1D45">
        <w:rPr>
          <w:rFonts w:asciiTheme="majorBidi" w:hAnsiTheme="majorBidi" w:cstheme="majorBidi"/>
          <w:b/>
          <w:bCs/>
          <w:sz w:val="28"/>
          <w:szCs w:val="28"/>
          <w:rtl/>
        </w:rPr>
        <w:t>: שוטרים בתחנה.</w:t>
      </w:r>
    </w:p>
    <w:p w:rsidR="00F90FD5" w:rsidRPr="001E1D45" w:rsidRDefault="00F90FD5" w:rsidP="00F90FD5">
      <w:pPr>
        <w:bidi/>
        <w:jc w:val="both"/>
        <w:rPr>
          <w:rFonts w:asciiTheme="majorBidi" w:hAnsiTheme="majorBidi" w:cstheme="majorBidi"/>
          <w:b/>
          <w:bCs/>
          <w:sz w:val="28"/>
          <w:szCs w:val="28"/>
          <w:rtl/>
        </w:rPr>
      </w:pPr>
      <w:r w:rsidRPr="001E1D45">
        <w:rPr>
          <w:rFonts w:asciiTheme="majorBidi" w:hAnsiTheme="majorBidi" w:cstheme="majorBidi"/>
          <w:b/>
          <w:bCs/>
          <w:sz w:val="28"/>
          <w:szCs w:val="28"/>
          <w:u w:val="single"/>
          <w:rtl/>
        </w:rPr>
        <w:t>גודל הקבוצה</w:t>
      </w:r>
      <w:r w:rsidRPr="001E1D45">
        <w:rPr>
          <w:rFonts w:asciiTheme="majorBidi" w:hAnsiTheme="majorBidi" w:cstheme="majorBidi"/>
          <w:b/>
          <w:bCs/>
          <w:sz w:val="28"/>
          <w:szCs w:val="28"/>
          <w:rtl/>
        </w:rPr>
        <w:t>: בין 20 ל-40 שוטרים בקבוצה.</w:t>
      </w:r>
    </w:p>
    <w:p w:rsidR="00F90FD5" w:rsidRPr="001E1D45" w:rsidRDefault="00F90FD5" w:rsidP="00F90FD5">
      <w:pPr>
        <w:bidi/>
        <w:jc w:val="both"/>
        <w:rPr>
          <w:rFonts w:asciiTheme="majorBidi" w:hAnsiTheme="majorBidi" w:cstheme="majorBidi"/>
          <w:b/>
          <w:bCs/>
          <w:sz w:val="28"/>
          <w:szCs w:val="28"/>
        </w:rPr>
      </w:pPr>
      <w:r w:rsidRPr="001E1D45">
        <w:rPr>
          <w:rFonts w:asciiTheme="majorBidi" w:hAnsiTheme="majorBidi" w:cstheme="majorBidi"/>
          <w:b/>
          <w:bCs/>
          <w:sz w:val="28"/>
          <w:szCs w:val="28"/>
          <w:u w:val="single"/>
          <w:rtl/>
        </w:rPr>
        <w:t>אורך הסדנה:</w:t>
      </w:r>
      <w:r w:rsidRPr="001E1D45">
        <w:rPr>
          <w:rFonts w:asciiTheme="majorBidi" w:hAnsiTheme="majorBidi" w:cstheme="majorBidi"/>
          <w:b/>
          <w:bCs/>
          <w:sz w:val="28"/>
          <w:szCs w:val="28"/>
          <w:rtl/>
        </w:rPr>
        <w:t xml:space="preserve"> 5 שעות</w:t>
      </w:r>
    </w:p>
    <w:p w:rsidR="00F90FD5" w:rsidRPr="001E1D45" w:rsidRDefault="00F90FD5" w:rsidP="00F90FD5">
      <w:pPr>
        <w:bidi/>
        <w:jc w:val="both"/>
        <w:rPr>
          <w:rFonts w:asciiTheme="majorBidi" w:hAnsiTheme="majorBidi" w:cstheme="majorBidi"/>
          <w:b/>
          <w:bCs/>
          <w:sz w:val="28"/>
          <w:szCs w:val="28"/>
          <w:u w:val="single"/>
          <w:rtl/>
        </w:rPr>
      </w:pPr>
    </w:p>
    <w:p w:rsidR="00F90FD5" w:rsidRPr="001E1D45" w:rsidRDefault="00F90FD5" w:rsidP="00F90FD5">
      <w:pPr>
        <w:bidi/>
        <w:jc w:val="both"/>
        <w:rPr>
          <w:rFonts w:asciiTheme="majorBidi" w:hAnsiTheme="majorBidi" w:cstheme="majorBidi"/>
          <w:b/>
          <w:bCs/>
          <w:sz w:val="28"/>
          <w:szCs w:val="28"/>
          <w:u w:val="single"/>
          <w:rtl/>
        </w:rPr>
      </w:pPr>
      <w:r w:rsidRPr="001E1D45">
        <w:rPr>
          <w:rFonts w:asciiTheme="majorBidi" w:hAnsiTheme="majorBidi" w:cstheme="majorBidi"/>
          <w:b/>
          <w:bCs/>
          <w:sz w:val="28"/>
          <w:szCs w:val="28"/>
          <w:u w:val="single"/>
          <w:rtl/>
        </w:rPr>
        <w:t xml:space="preserve">מטרות: </w:t>
      </w:r>
    </w:p>
    <w:p w:rsidR="00F90FD5" w:rsidRPr="001E1D45" w:rsidRDefault="00F90FD5" w:rsidP="00F90FD5">
      <w:pPr>
        <w:pStyle w:val="a3"/>
        <w:numPr>
          <w:ilvl w:val="0"/>
          <w:numId w:val="3"/>
        </w:numPr>
        <w:jc w:val="both"/>
        <w:rPr>
          <w:rFonts w:asciiTheme="majorBidi" w:eastAsia="Calibri" w:hAnsiTheme="majorBidi" w:cstheme="majorBidi"/>
          <w:b/>
          <w:bCs/>
          <w:sz w:val="28"/>
          <w:szCs w:val="28"/>
        </w:rPr>
      </w:pPr>
      <w:r w:rsidRPr="001E1D45">
        <w:rPr>
          <w:rFonts w:asciiTheme="majorBidi" w:eastAsia="Calibri" w:hAnsiTheme="majorBidi" w:cstheme="majorBidi"/>
          <w:sz w:val="24"/>
          <w:szCs w:val="24"/>
          <w:rtl/>
        </w:rPr>
        <w:t>הקניית ידע בתחום הכשירות התרבותית</w:t>
      </w:r>
    </w:p>
    <w:p w:rsidR="00F90FD5" w:rsidRPr="001E1D45" w:rsidRDefault="00F90FD5" w:rsidP="00F90FD5">
      <w:pPr>
        <w:pStyle w:val="a3"/>
        <w:numPr>
          <w:ilvl w:val="0"/>
          <w:numId w:val="3"/>
        </w:numPr>
        <w:spacing w:line="360" w:lineRule="auto"/>
        <w:jc w:val="both"/>
        <w:rPr>
          <w:rFonts w:asciiTheme="majorBidi" w:eastAsia="Calibri" w:hAnsiTheme="majorBidi" w:cstheme="majorBidi"/>
          <w:b/>
          <w:bCs/>
          <w:sz w:val="28"/>
          <w:szCs w:val="28"/>
        </w:rPr>
      </w:pPr>
      <w:r w:rsidRPr="001E1D45">
        <w:rPr>
          <w:rFonts w:asciiTheme="majorBidi" w:eastAsia="Calibri" w:hAnsiTheme="majorBidi" w:cstheme="majorBidi"/>
          <w:sz w:val="24"/>
          <w:szCs w:val="24"/>
          <w:rtl/>
        </w:rPr>
        <w:t>הבנת הצורך בהנגשה תרבותית על ידי השוטרים</w:t>
      </w:r>
    </w:p>
    <w:p w:rsidR="00F90FD5" w:rsidRPr="001E1D45" w:rsidRDefault="001E1D45" w:rsidP="00F90FD5">
      <w:pPr>
        <w:pStyle w:val="a3"/>
        <w:numPr>
          <w:ilvl w:val="0"/>
          <w:numId w:val="3"/>
        </w:numPr>
        <w:spacing w:line="360" w:lineRule="auto"/>
        <w:jc w:val="both"/>
        <w:rPr>
          <w:rFonts w:asciiTheme="majorBidi" w:eastAsia="Calibri" w:hAnsiTheme="majorBidi" w:cstheme="majorBidi"/>
          <w:b/>
          <w:bCs/>
          <w:sz w:val="28"/>
          <w:szCs w:val="28"/>
        </w:rPr>
      </w:pPr>
      <w:r>
        <w:rPr>
          <w:rFonts w:asciiTheme="majorBidi" w:eastAsia="Calibri" w:hAnsiTheme="majorBidi" w:cstheme="majorBidi" w:hint="cs"/>
          <w:sz w:val="24"/>
          <w:szCs w:val="24"/>
          <w:rtl/>
        </w:rPr>
        <w:t>שיפור הכשירות התרבותית של השוטרים</w:t>
      </w:r>
      <w:r w:rsidR="00F90FD5" w:rsidRPr="001E1D45">
        <w:rPr>
          <w:rFonts w:asciiTheme="majorBidi" w:eastAsia="Calibri" w:hAnsiTheme="majorBidi" w:cstheme="majorBidi"/>
          <w:sz w:val="24"/>
          <w:szCs w:val="24"/>
          <w:rtl/>
        </w:rPr>
        <w:t xml:space="preserve"> </w:t>
      </w:r>
    </w:p>
    <w:p w:rsidR="00F90FD5" w:rsidRPr="001E1D45" w:rsidRDefault="00F90FD5" w:rsidP="00F90FD5">
      <w:pPr>
        <w:bidi/>
        <w:jc w:val="both"/>
        <w:rPr>
          <w:rFonts w:asciiTheme="majorBidi" w:hAnsiTheme="majorBidi" w:cstheme="majorBidi"/>
          <w:b/>
          <w:bCs/>
          <w:sz w:val="28"/>
          <w:szCs w:val="28"/>
          <w:u w:val="single"/>
          <w:rtl/>
        </w:rPr>
      </w:pPr>
      <w:r w:rsidRPr="001E1D45">
        <w:rPr>
          <w:rFonts w:asciiTheme="majorBidi" w:hAnsiTheme="majorBidi" w:cstheme="majorBidi"/>
          <w:b/>
          <w:bCs/>
          <w:sz w:val="28"/>
          <w:szCs w:val="28"/>
          <w:u w:val="single"/>
          <w:rtl/>
        </w:rPr>
        <w:t>יעדים</w:t>
      </w:r>
    </w:p>
    <w:p w:rsidR="00F90FD5" w:rsidRPr="001E1D45" w:rsidRDefault="00F90FD5" w:rsidP="00F90FD5">
      <w:pPr>
        <w:numPr>
          <w:ilvl w:val="2"/>
          <w:numId w:val="4"/>
        </w:numPr>
        <w:bidi/>
        <w:spacing w:after="0" w:line="360" w:lineRule="auto"/>
        <w:ind w:left="713" w:hanging="284"/>
        <w:rPr>
          <w:rFonts w:asciiTheme="majorBidi" w:hAnsiTheme="majorBidi" w:cstheme="majorBidi"/>
        </w:rPr>
      </w:pPr>
      <w:r w:rsidRPr="001E1D45">
        <w:rPr>
          <w:rFonts w:asciiTheme="majorBidi" w:hAnsiTheme="majorBidi" w:cstheme="majorBidi"/>
          <w:b/>
          <w:bCs/>
          <w:rtl/>
        </w:rPr>
        <w:t>מתן ידע בנושא הקהילות הספציפיות</w:t>
      </w:r>
      <w:r w:rsidR="001E1D45" w:rsidRPr="001E1D45">
        <w:rPr>
          <w:rFonts w:asciiTheme="majorBidi" w:hAnsiTheme="majorBidi" w:cstheme="majorBidi"/>
          <w:b/>
          <w:bCs/>
          <w:u w:val="single"/>
          <w:rtl/>
        </w:rPr>
        <w:t xml:space="preserve"> </w:t>
      </w:r>
      <w:r w:rsidRPr="001E1D45">
        <w:rPr>
          <w:rFonts w:asciiTheme="majorBidi" w:hAnsiTheme="majorBidi" w:cstheme="majorBidi"/>
          <w:rtl/>
        </w:rPr>
        <w:t>- אתגרים, התפתחות, מגמות, מנהגים.</w:t>
      </w:r>
    </w:p>
    <w:p w:rsidR="001E1D45" w:rsidRPr="001E1D45" w:rsidRDefault="00F90FD5" w:rsidP="005645C3">
      <w:pPr>
        <w:numPr>
          <w:ilvl w:val="2"/>
          <w:numId w:val="4"/>
        </w:numPr>
        <w:bidi/>
        <w:spacing w:after="0" w:line="360" w:lineRule="auto"/>
        <w:ind w:left="713" w:hanging="284"/>
        <w:rPr>
          <w:rFonts w:asciiTheme="majorBidi" w:hAnsiTheme="majorBidi" w:cstheme="majorBidi"/>
        </w:rPr>
      </w:pPr>
      <w:r w:rsidRPr="001E1D45">
        <w:rPr>
          <w:rFonts w:asciiTheme="majorBidi" w:hAnsiTheme="majorBidi" w:cstheme="majorBidi"/>
          <w:b/>
          <w:bCs/>
          <w:rtl/>
        </w:rPr>
        <w:t xml:space="preserve">הבנת הדינמיקה של מפגשים בין קבוצות חברתיות שונות </w:t>
      </w:r>
    </w:p>
    <w:p w:rsidR="00F90FD5" w:rsidRPr="001E1D45" w:rsidRDefault="00F90FD5" w:rsidP="001E1D45">
      <w:pPr>
        <w:numPr>
          <w:ilvl w:val="2"/>
          <w:numId w:val="4"/>
        </w:numPr>
        <w:bidi/>
        <w:spacing w:after="0" w:line="360" w:lineRule="auto"/>
        <w:ind w:left="713" w:hanging="284"/>
        <w:rPr>
          <w:rFonts w:asciiTheme="majorBidi" w:hAnsiTheme="majorBidi" w:cstheme="majorBidi"/>
          <w:rtl/>
        </w:rPr>
      </w:pPr>
      <w:r w:rsidRPr="001E1D45">
        <w:rPr>
          <w:rFonts w:asciiTheme="majorBidi" w:hAnsiTheme="majorBidi" w:cstheme="majorBidi"/>
          <w:b/>
          <w:bCs/>
          <w:rtl/>
        </w:rPr>
        <w:t>כלים ומיומנויות</w:t>
      </w:r>
      <w:r w:rsidR="001E1D45" w:rsidRPr="001E1D45">
        <w:rPr>
          <w:rFonts w:asciiTheme="majorBidi" w:hAnsiTheme="majorBidi" w:cstheme="majorBidi"/>
          <w:b/>
          <w:bCs/>
          <w:rtl/>
        </w:rPr>
        <w:t xml:space="preserve"> </w:t>
      </w:r>
      <w:r w:rsidRPr="001E1D45">
        <w:rPr>
          <w:rFonts w:asciiTheme="majorBidi" w:hAnsiTheme="majorBidi" w:cstheme="majorBidi"/>
          <w:rtl/>
        </w:rPr>
        <w:t>- תרגול כלים ומיומנויות למפגש בין תרבותי אפקטיבי כולל סימולציות וניתוחי מפגשים בין תרבותיים מעבודת השוטרים בתחנה.</w:t>
      </w:r>
    </w:p>
    <w:p w:rsidR="00F90FD5" w:rsidRPr="001E1D45" w:rsidRDefault="00F90FD5" w:rsidP="00F90FD5">
      <w:pPr>
        <w:bidi/>
        <w:jc w:val="both"/>
        <w:rPr>
          <w:rFonts w:asciiTheme="majorBidi" w:hAnsiTheme="majorBidi" w:cstheme="majorBidi"/>
          <w:b/>
          <w:bCs/>
          <w:sz w:val="28"/>
          <w:szCs w:val="28"/>
          <w:rtl/>
        </w:rPr>
      </w:pPr>
    </w:p>
    <w:p w:rsidR="00F90FD5" w:rsidRPr="001E1D45" w:rsidRDefault="00F90FD5" w:rsidP="00F90FD5">
      <w:pPr>
        <w:bidi/>
        <w:rPr>
          <w:rFonts w:asciiTheme="majorBidi" w:hAnsiTheme="majorBidi" w:cstheme="majorBidi"/>
          <w:b/>
          <w:bCs/>
          <w:sz w:val="28"/>
          <w:szCs w:val="28"/>
          <w:rtl/>
        </w:rPr>
      </w:pPr>
      <w:r w:rsidRPr="001E1D45">
        <w:rPr>
          <w:rFonts w:asciiTheme="majorBidi" w:hAnsiTheme="majorBidi" w:cstheme="majorBidi"/>
          <w:b/>
          <w:bCs/>
          <w:sz w:val="28"/>
          <w:szCs w:val="28"/>
          <w:rtl/>
        </w:rPr>
        <w:t>אופן ביצוע:</w:t>
      </w:r>
    </w:p>
    <w:p w:rsidR="00F90FD5" w:rsidRPr="001E1D45" w:rsidRDefault="00F90FD5" w:rsidP="00F90FD5">
      <w:pPr>
        <w:bidi/>
        <w:rPr>
          <w:rFonts w:asciiTheme="majorBidi" w:hAnsiTheme="majorBidi" w:cstheme="majorBidi"/>
          <w:sz w:val="24"/>
          <w:szCs w:val="24"/>
          <w:rtl/>
        </w:rPr>
      </w:pPr>
      <w:r w:rsidRPr="001E1D45">
        <w:rPr>
          <w:rFonts w:asciiTheme="majorBidi" w:hAnsiTheme="majorBidi" w:cstheme="majorBidi"/>
          <w:sz w:val="24"/>
          <w:szCs w:val="24"/>
          <w:rtl/>
        </w:rPr>
        <w:t>בקבוצות עד 25 שוטרים, הסדנה תתקיים במעגל.</w:t>
      </w:r>
    </w:p>
    <w:p w:rsidR="00F90FD5" w:rsidRPr="001E1D45" w:rsidRDefault="00F90FD5" w:rsidP="00F90FD5">
      <w:pPr>
        <w:bidi/>
        <w:rPr>
          <w:rFonts w:asciiTheme="majorBidi" w:hAnsiTheme="majorBidi" w:cstheme="majorBidi"/>
          <w:sz w:val="24"/>
          <w:szCs w:val="24"/>
          <w:rtl/>
        </w:rPr>
      </w:pPr>
      <w:r w:rsidRPr="001E1D45">
        <w:rPr>
          <w:rFonts w:asciiTheme="majorBidi" w:hAnsiTheme="majorBidi" w:cstheme="majorBidi"/>
          <w:sz w:val="24"/>
          <w:szCs w:val="24"/>
          <w:rtl/>
        </w:rPr>
        <w:t>בקבוצות מעל 25 שוטרים, הסדנה תתקיים ב"שולחנות עגולים".</w:t>
      </w:r>
    </w:p>
    <w:p w:rsidR="00F90FD5" w:rsidRPr="001E1D45" w:rsidRDefault="00F90FD5" w:rsidP="00F90FD5">
      <w:pPr>
        <w:bidi/>
        <w:rPr>
          <w:rFonts w:asciiTheme="majorBidi" w:hAnsiTheme="majorBidi" w:cstheme="majorBidi"/>
          <w:b/>
          <w:bCs/>
          <w:sz w:val="28"/>
          <w:szCs w:val="28"/>
          <w:rtl/>
        </w:rPr>
      </w:pPr>
    </w:p>
    <w:p w:rsidR="00F90FD5" w:rsidRPr="001E1D45" w:rsidRDefault="00F90FD5" w:rsidP="00F90FD5">
      <w:pPr>
        <w:bidi/>
        <w:rPr>
          <w:rFonts w:asciiTheme="majorBidi" w:hAnsiTheme="majorBidi" w:cstheme="majorBidi"/>
          <w:b/>
          <w:bCs/>
          <w:sz w:val="28"/>
          <w:szCs w:val="28"/>
          <w:rtl/>
        </w:rPr>
      </w:pPr>
      <w:r w:rsidRPr="001E1D45">
        <w:rPr>
          <w:rFonts w:asciiTheme="majorBidi" w:hAnsiTheme="majorBidi" w:cstheme="majorBidi"/>
          <w:b/>
          <w:bCs/>
          <w:sz w:val="28"/>
          <w:szCs w:val="28"/>
          <w:rtl/>
        </w:rPr>
        <w:t>אמצעים דרושים:</w:t>
      </w:r>
    </w:p>
    <w:p w:rsidR="00F90FD5" w:rsidRPr="001E1D45" w:rsidRDefault="00F90FD5" w:rsidP="00F90FD5">
      <w:pPr>
        <w:bidi/>
        <w:rPr>
          <w:rFonts w:asciiTheme="majorBidi" w:hAnsiTheme="majorBidi" w:cstheme="majorBidi"/>
          <w:sz w:val="24"/>
          <w:szCs w:val="24"/>
          <w:rtl/>
        </w:rPr>
      </w:pPr>
      <w:r w:rsidRPr="001E1D45">
        <w:rPr>
          <w:rFonts w:asciiTheme="majorBidi" w:hAnsiTheme="majorBidi" w:cstheme="majorBidi"/>
          <w:sz w:val="24"/>
          <w:szCs w:val="24"/>
          <w:rtl/>
        </w:rPr>
        <w:t>ברקו, מחשב</w:t>
      </w:r>
    </w:p>
    <w:p w:rsidR="00F90FD5" w:rsidRPr="001E1D45" w:rsidRDefault="00F90FD5" w:rsidP="00F90FD5">
      <w:pPr>
        <w:bidi/>
        <w:rPr>
          <w:rFonts w:asciiTheme="majorBidi" w:hAnsiTheme="majorBidi" w:cstheme="majorBidi"/>
          <w:sz w:val="24"/>
          <w:szCs w:val="24"/>
          <w:rtl/>
        </w:rPr>
      </w:pPr>
      <w:r w:rsidRPr="001E1D45">
        <w:rPr>
          <w:rFonts w:asciiTheme="majorBidi" w:hAnsiTheme="majorBidi" w:cstheme="majorBidi"/>
          <w:sz w:val="24"/>
          <w:szCs w:val="24"/>
          <w:rtl/>
        </w:rPr>
        <w:t>שולחנות וכיסאות הניתנים להזזה.</w:t>
      </w:r>
    </w:p>
    <w:p w:rsidR="00F90FD5" w:rsidRPr="001E1D45" w:rsidRDefault="00F90FD5" w:rsidP="00F90FD5">
      <w:pPr>
        <w:bidi/>
        <w:rPr>
          <w:rFonts w:asciiTheme="majorBidi" w:hAnsiTheme="majorBidi" w:cstheme="majorBidi"/>
          <w:b/>
          <w:bCs/>
          <w:sz w:val="28"/>
          <w:szCs w:val="28"/>
          <w:rtl/>
        </w:rPr>
      </w:pPr>
    </w:p>
    <w:p w:rsidR="00F90FD5" w:rsidRPr="001E1D45" w:rsidRDefault="00F90FD5" w:rsidP="00F90FD5">
      <w:pPr>
        <w:bidi/>
        <w:jc w:val="both"/>
        <w:rPr>
          <w:rFonts w:asciiTheme="majorBidi" w:hAnsiTheme="majorBidi" w:cstheme="majorBidi"/>
          <w:b/>
          <w:bCs/>
          <w:sz w:val="28"/>
          <w:szCs w:val="28"/>
          <w:u w:val="single"/>
          <w:rtl/>
        </w:rPr>
      </w:pPr>
      <w:r w:rsidRPr="001E1D45">
        <w:rPr>
          <w:rFonts w:asciiTheme="majorBidi" w:hAnsiTheme="majorBidi" w:cstheme="majorBidi"/>
          <w:b/>
          <w:bCs/>
          <w:sz w:val="28"/>
          <w:szCs w:val="28"/>
          <w:u w:val="single"/>
          <w:rtl/>
        </w:rPr>
        <w:lastRenderedPageBreak/>
        <w:t>תכנית הסדנה:</w:t>
      </w:r>
    </w:p>
    <w:p w:rsidR="00880D7B" w:rsidRPr="001E1D45" w:rsidRDefault="00880D7B" w:rsidP="00880D7B">
      <w:pPr>
        <w:bidi/>
        <w:jc w:val="both"/>
        <w:rPr>
          <w:rFonts w:asciiTheme="majorBidi" w:hAnsiTheme="majorBidi" w:cstheme="majorBidi"/>
          <w:b/>
          <w:bCs/>
          <w:sz w:val="32"/>
          <w:szCs w:val="32"/>
          <w:rtl/>
        </w:rPr>
      </w:pPr>
      <w:r w:rsidRPr="001E1D45">
        <w:rPr>
          <w:rFonts w:asciiTheme="majorBidi" w:hAnsiTheme="majorBidi" w:cstheme="majorBidi"/>
          <w:b/>
          <w:bCs/>
          <w:sz w:val="32"/>
          <w:szCs w:val="32"/>
          <w:rtl/>
        </w:rPr>
        <w:t xml:space="preserve">יחידה א' - </w:t>
      </w:r>
      <w:r w:rsidR="00FF484D" w:rsidRPr="001E1D45">
        <w:rPr>
          <w:rFonts w:asciiTheme="majorBidi" w:hAnsiTheme="majorBidi" w:cstheme="majorBidi"/>
          <w:b/>
          <w:bCs/>
          <w:sz w:val="32"/>
          <w:szCs w:val="32"/>
          <w:rtl/>
        </w:rPr>
        <w:t xml:space="preserve"> 70 דקות</w:t>
      </w:r>
    </w:p>
    <w:p w:rsidR="0026628A" w:rsidRPr="001E1D45" w:rsidRDefault="00F90FD5" w:rsidP="00F90FD5">
      <w:pPr>
        <w:pStyle w:val="a3"/>
        <w:numPr>
          <w:ilvl w:val="0"/>
          <w:numId w:val="1"/>
        </w:numPr>
        <w:spacing w:line="360" w:lineRule="auto"/>
        <w:jc w:val="both"/>
        <w:rPr>
          <w:rFonts w:asciiTheme="majorBidi" w:hAnsiTheme="majorBidi" w:cstheme="majorBidi"/>
          <w:sz w:val="24"/>
          <w:szCs w:val="24"/>
        </w:rPr>
      </w:pPr>
      <w:r w:rsidRPr="001E1D45">
        <w:rPr>
          <w:rFonts w:asciiTheme="majorBidi" w:hAnsiTheme="majorBidi" w:cstheme="majorBidi"/>
          <w:b/>
          <w:bCs/>
          <w:sz w:val="24"/>
          <w:szCs w:val="24"/>
          <w:rtl/>
        </w:rPr>
        <w:t xml:space="preserve">פתיחה </w:t>
      </w:r>
      <w:r w:rsidR="0026628A" w:rsidRPr="001E1D45">
        <w:rPr>
          <w:rFonts w:asciiTheme="majorBidi" w:hAnsiTheme="majorBidi" w:cstheme="majorBidi"/>
          <w:b/>
          <w:bCs/>
          <w:sz w:val="24"/>
          <w:szCs w:val="24"/>
          <w:rtl/>
        </w:rPr>
        <w:t>על ידי מת"ח או סמת"ח</w:t>
      </w:r>
      <w:r w:rsidR="0026628A" w:rsidRPr="001E1D45">
        <w:rPr>
          <w:rFonts w:asciiTheme="majorBidi" w:hAnsiTheme="majorBidi" w:cstheme="majorBidi"/>
          <w:sz w:val="24"/>
          <w:szCs w:val="24"/>
          <w:rtl/>
        </w:rPr>
        <w:t xml:space="preserve"> עם דגש על חשיבות העיסוק בנושא לטובת שיפו</w:t>
      </w:r>
      <w:r w:rsidR="002D7CAB" w:rsidRPr="001E1D45">
        <w:rPr>
          <w:rFonts w:asciiTheme="majorBidi" w:hAnsiTheme="majorBidi" w:cstheme="majorBidi"/>
          <w:sz w:val="24"/>
          <w:szCs w:val="24"/>
          <w:rtl/>
        </w:rPr>
        <w:t xml:space="preserve">ר התפקוד באירועים ומניעת הפשיעה – </w:t>
      </w:r>
      <w:r w:rsidR="002D7CAB" w:rsidRPr="001E1D45">
        <w:rPr>
          <w:rFonts w:asciiTheme="majorBidi" w:hAnsiTheme="majorBidi" w:cstheme="majorBidi"/>
          <w:b/>
          <w:bCs/>
          <w:sz w:val="24"/>
          <w:szCs w:val="24"/>
          <w:rtl/>
        </w:rPr>
        <w:t>10 דקות.</w:t>
      </w:r>
      <w:r w:rsidR="002D7CAB" w:rsidRPr="001E1D45">
        <w:rPr>
          <w:rFonts w:asciiTheme="majorBidi" w:hAnsiTheme="majorBidi" w:cstheme="majorBidi"/>
          <w:sz w:val="24"/>
          <w:szCs w:val="24"/>
          <w:rtl/>
        </w:rPr>
        <w:t xml:space="preserve"> </w:t>
      </w:r>
    </w:p>
    <w:p w:rsidR="00F90FD5" w:rsidRPr="001E1D45" w:rsidRDefault="00F90FD5" w:rsidP="00F90FD5">
      <w:pPr>
        <w:pStyle w:val="a3"/>
        <w:numPr>
          <w:ilvl w:val="0"/>
          <w:numId w:val="1"/>
        </w:numPr>
        <w:spacing w:line="360" w:lineRule="auto"/>
        <w:jc w:val="both"/>
        <w:rPr>
          <w:rFonts w:asciiTheme="majorBidi" w:hAnsiTheme="majorBidi" w:cstheme="majorBidi"/>
          <w:b/>
          <w:bCs/>
          <w:sz w:val="24"/>
          <w:szCs w:val="24"/>
          <w:rtl/>
        </w:rPr>
      </w:pPr>
      <w:r w:rsidRPr="001E1D45">
        <w:rPr>
          <w:rFonts w:asciiTheme="majorBidi" w:hAnsiTheme="majorBidi" w:cstheme="majorBidi"/>
          <w:b/>
          <w:bCs/>
          <w:sz w:val="24"/>
          <w:szCs w:val="24"/>
          <w:rtl/>
        </w:rPr>
        <w:t>הצגת הסדנה ומטרותיה</w:t>
      </w:r>
      <w:r w:rsidR="002D7CAB" w:rsidRPr="001E1D45">
        <w:rPr>
          <w:rFonts w:asciiTheme="majorBidi" w:hAnsiTheme="majorBidi" w:cstheme="majorBidi"/>
          <w:b/>
          <w:bCs/>
          <w:sz w:val="24"/>
          <w:szCs w:val="24"/>
          <w:rtl/>
        </w:rPr>
        <w:t xml:space="preserve"> – 5 דקות</w:t>
      </w:r>
    </w:p>
    <w:p w:rsidR="00F90FD5" w:rsidRPr="001E1D45" w:rsidRDefault="00F90FD5" w:rsidP="00F90FD5">
      <w:pPr>
        <w:pStyle w:val="a3"/>
        <w:numPr>
          <w:ilvl w:val="0"/>
          <w:numId w:val="1"/>
        </w:numPr>
        <w:spacing w:line="360" w:lineRule="auto"/>
        <w:jc w:val="both"/>
        <w:rPr>
          <w:rFonts w:asciiTheme="majorBidi" w:hAnsiTheme="majorBidi" w:cstheme="majorBidi"/>
          <w:sz w:val="24"/>
          <w:szCs w:val="24"/>
        </w:rPr>
      </w:pPr>
      <w:r w:rsidRPr="001E1D45">
        <w:rPr>
          <w:rFonts w:asciiTheme="majorBidi" w:hAnsiTheme="majorBidi" w:cstheme="majorBidi"/>
          <w:b/>
          <w:bCs/>
          <w:sz w:val="24"/>
          <w:szCs w:val="24"/>
          <w:rtl/>
        </w:rPr>
        <w:t>בירור המושג "כשירות תרבותית"</w:t>
      </w:r>
      <w:r w:rsidRPr="001E1D45">
        <w:rPr>
          <w:rFonts w:asciiTheme="majorBidi" w:hAnsiTheme="majorBidi" w:cstheme="majorBidi"/>
          <w:sz w:val="24"/>
          <w:szCs w:val="24"/>
          <w:rtl/>
        </w:rPr>
        <w:t xml:space="preserve">  והרלוונטיות שלו לעבודה המשטרתית, תוך התייחסות לאירועים מהשטח. </w:t>
      </w:r>
    </w:p>
    <w:p w:rsidR="002D7CAB" w:rsidRPr="001E1D45" w:rsidRDefault="002D7CAB" w:rsidP="002D7CAB">
      <w:pPr>
        <w:pStyle w:val="a3"/>
        <w:spacing w:line="360" w:lineRule="auto"/>
        <w:jc w:val="both"/>
        <w:rPr>
          <w:rFonts w:asciiTheme="majorBidi" w:hAnsiTheme="majorBidi" w:cstheme="majorBidi"/>
          <w:sz w:val="24"/>
          <w:szCs w:val="24"/>
          <w:rtl/>
        </w:rPr>
      </w:pPr>
      <w:r w:rsidRPr="001E1D45">
        <w:rPr>
          <w:rFonts w:asciiTheme="majorBidi" w:hAnsiTheme="majorBidi" w:cstheme="majorBidi"/>
          <w:b/>
          <w:bCs/>
          <w:sz w:val="24"/>
          <w:szCs w:val="24"/>
          <w:rtl/>
        </w:rPr>
        <w:t>פתיחה עם התייחסות ספונטנית לתרחישים</w:t>
      </w:r>
      <w:r w:rsidR="00491614" w:rsidRPr="001E1D45">
        <w:rPr>
          <w:rFonts w:asciiTheme="majorBidi" w:hAnsiTheme="majorBidi" w:cstheme="majorBidi"/>
          <w:b/>
          <w:bCs/>
          <w:sz w:val="24"/>
          <w:szCs w:val="24"/>
          <w:rtl/>
        </w:rPr>
        <w:t xml:space="preserve"> – 15 דקות</w:t>
      </w:r>
      <w:r w:rsidRPr="001E1D45">
        <w:rPr>
          <w:rFonts w:asciiTheme="majorBidi" w:hAnsiTheme="majorBidi" w:cstheme="majorBidi"/>
          <w:sz w:val="24"/>
          <w:szCs w:val="24"/>
          <w:rtl/>
        </w:rPr>
        <w:t>. למשל:</w:t>
      </w:r>
    </w:p>
    <w:p w:rsidR="002D7CAB" w:rsidRPr="001E1D45" w:rsidRDefault="002D7CAB" w:rsidP="002D7CAB">
      <w:pPr>
        <w:pStyle w:val="NormalWeb"/>
        <w:numPr>
          <w:ilvl w:val="0"/>
          <w:numId w:val="5"/>
        </w:numPr>
        <w:bidi/>
        <w:spacing w:before="0" w:beforeAutospacing="0" w:after="0" w:afterAutospacing="0"/>
        <w:ind w:left="1138" w:hanging="425"/>
        <w:jc w:val="both"/>
        <w:textAlignment w:val="baseline"/>
        <w:rPr>
          <w:rFonts w:asciiTheme="majorBidi" w:eastAsiaTheme="minorEastAsia" w:hAnsiTheme="majorBidi" w:cstheme="majorBidi"/>
          <w:i/>
          <w:iCs/>
          <w:color w:val="000000" w:themeColor="dark1"/>
          <w:kern w:val="24"/>
          <w:rtl/>
        </w:rPr>
      </w:pPr>
      <w:r w:rsidRPr="001E1D45">
        <w:rPr>
          <w:rFonts w:asciiTheme="majorBidi" w:eastAsiaTheme="minorEastAsia" w:hAnsiTheme="majorBidi" w:cstheme="majorBidi"/>
          <w:i/>
          <w:iCs/>
          <w:color w:val="000000" w:themeColor="dark1"/>
          <w:kern w:val="24"/>
          <w:rtl/>
        </w:rPr>
        <w:t>ניידת סיור מבחינה בקבוצת צעירים ממוצא אתיופי על הספסלים בפארק. מכיוון שבשבוע האחרון טופלו כמה מקרי אלימות קשה שהתפתחו בעקבות שתיית אלכוהול בפארק זה, החליטו השוטרים לעכב את הצעירים לתחנה למען הרתעה.</w:t>
      </w:r>
    </w:p>
    <w:p w:rsidR="002D7CAB" w:rsidRPr="001E1D45" w:rsidRDefault="002D7CAB" w:rsidP="002D7CAB">
      <w:pPr>
        <w:pStyle w:val="NormalWeb"/>
        <w:bidi/>
        <w:spacing w:before="0" w:beforeAutospacing="0" w:after="0" w:afterAutospacing="0"/>
        <w:ind w:hanging="7"/>
        <w:jc w:val="both"/>
        <w:textAlignment w:val="baseline"/>
        <w:rPr>
          <w:rFonts w:asciiTheme="majorBidi" w:eastAsiaTheme="minorEastAsia" w:hAnsiTheme="majorBidi" w:cstheme="majorBidi"/>
          <w:i/>
          <w:iCs/>
          <w:color w:val="000000" w:themeColor="dark1"/>
          <w:kern w:val="24"/>
          <w:rtl/>
        </w:rPr>
      </w:pPr>
    </w:p>
    <w:p w:rsidR="002D7CAB" w:rsidRPr="001E1D45" w:rsidRDefault="002D7CAB" w:rsidP="002D7CAB">
      <w:pPr>
        <w:pStyle w:val="NormalWeb"/>
        <w:numPr>
          <w:ilvl w:val="0"/>
          <w:numId w:val="5"/>
        </w:numPr>
        <w:bidi/>
        <w:spacing w:before="0" w:beforeAutospacing="0" w:after="0" w:afterAutospacing="0"/>
        <w:ind w:left="713" w:hanging="7"/>
        <w:jc w:val="both"/>
        <w:textAlignment w:val="baseline"/>
        <w:rPr>
          <w:rFonts w:asciiTheme="majorBidi" w:hAnsiTheme="majorBidi" w:cstheme="majorBidi"/>
          <w:i/>
          <w:iCs/>
        </w:rPr>
      </w:pPr>
      <w:r w:rsidRPr="001E1D45">
        <w:rPr>
          <w:rFonts w:asciiTheme="majorBidi" w:eastAsiaTheme="minorEastAsia" w:hAnsiTheme="majorBidi" w:cstheme="majorBidi"/>
          <w:b/>
          <w:bCs/>
          <w:i/>
          <w:iCs/>
          <w:color w:val="000000" w:themeColor="text1"/>
          <w:kern w:val="24"/>
          <w:rtl/>
        </w:rPr>
        <w:t>לאחר מספר מקרים של יידוי אבנים על הניידות, הוחלט לא לשלוח ניידות במקרים שאינם קשים.</w:t>
      </w:r>
    </w:p>
    <w:p w:rsidR="00491614" w:rsidRPr="001E1D45" w:rsidRDefault="00491614" w:rsidP="00491614">
      <w:pPr>
        <w:pStyle w:val="a3"/>
        <w:rPr>
          <w:rFonts w:asciiTheme="majorBidi" w:hAnsiTheme="majorBidi" w:cstheme="majorBidi"/>
          <w:i/>
          <w:iCs/>
          <w:rtl/>
        </w:rPr>
      </w:pPr>
    </w:p>
    <w:p w:rsidR="00491614" w:rsidRPr="001E1D45" w:rsidRDefault="00491614" w:rsidP="00491614">
      <w:pPr>
        <w:pStyle w:val="NormalWeb"/>
        <w:numPr>
          <w:ilvl w:val="0"/>
          <w:numId w:val="5"/>
        </w:numPr>
        <w:bidi/>
        <w:spacing w:before="0" w:beforeAutospacing="0" w:after="0" w:afterAutospacing="0"/>
        <w:ind w:left="1138" w:hanging="432"/>
        <w:jc w:val="both"/>
        <w:textAlignment w:val="baseline"/>
        <w:rPr>
          <w:rFonts w:asciiTheme="majorBidi" w:hAnsiTheme="majorBidi" w:cstheme="majorBidi"/>
          <w:i/>
          <w:iCs/>
        </w:rPr>
      </w:pPr>
      <w:r w:rsidRPr="001E1D45">
        <w:rPr>
          <w:rFonts w:asciiTheme="majorBidi" w:hAnsiTheme="majorBidi" w:cstheme="majorBidi"/>
          <w:i/>
          <w:iCs/>
          <w:rtl/>
        </w:rPr>
        <w:t>לאחר זיהוי מספר רב של מקרי אלימות בשני פאבים של יוצאי אתיופיה בעיר, מחליט מת"ח להעמיד כל יום שישי לקראת בוקר ניידת סיור בצמוד לפאב כמעשה התרעה. ההחלטה מצמצ</w:t>
      </w:r>
      <w:r w:rsidR="004661DB">
        <w:rPr>
          <w:rFonts w:asciiTheme="majorBidi" w:hAnsiTheme="majorBidi" w:cstheme="majorBidi" w:hint="cs"/>
          <w:i/>
          <w:iCs/>
          <w:rtl/>
        </w:rPr>
        <w:t>מ</w:t>
      </w:r>
      <w:r w:rsidRPr="001E1D45">
        <w:rPr>
          <w:rFonts w:asciiTheme="majorBidi" w:hAnsiTheme="majorBidi" w:cstheme="majorBidi"/>
          <w:i/>
          <w:iCs/>
          <w:rtl/>
        </w:rPr>
        <w:t>ת באופן מ</w:t>
      </w:r>
      <w:r w:rsidR="004661DB">
        <w:rPr>
          <w:rFonts w:asciiTheme="majorBidi" w:hAnsiTheme="majorBidi" w:cstheme="majorBidi" w:hint="cs"/>
          <w:i/>
          <w:iCs/>
          <w:rtl/>
        </w:rPr>
        <w:t>י</w:t>
      </w:r>
      <w:r w:rsidRPr="001E1D45">
        <w:rPr>
          <w:rFonts w:asciiTheme="majorBidi" w:hAnsiTheme="majorBidi" w:cstheme="majorBidi"/>
          <w:i/>
          <w:iCs/>
          <w:rtl/>
        </w:rPr>
        <w:t xml:space="preserve">ידי מספר פצועים. תגובה של הקהילה: "מחפשים אותנו". </w:t>
      </w:r>
    </w:p>
    <w:p w:rsidR="002D7CAB" w:rsidRPr="001E1D45" w:rsidRDefault="002D7CAB" w:rsidP="002D7CAB">
      <w:pPr>
        <w:pStyle w:val="NormalWeb"/>
        <w:bidi/>
        <w:spacing w:before="0" w:beforeAutospacing="0" w:after="0" w:afterAutospacing="0"/>
        <w:ind w:hanging="7"/>
        <w:jc w:val="both"/>
        <w:textAlignment w:val="baseline"/>
        <w:rPr>
          <w:rFonts w:asciiTheme="majorBidi" w:hAnsiTheme="majorBidi" w:cstheme="majorBidi"/>
          <w:i/>
          <w:iCs/>
        </w:rPr>
      </w:pPr>
    </w:p>
    <w:p w:rsidR="002D7CAB" w:rsidRPr="001E1D45" w:rsidRDefault="002D7CAB" w:rsidP="002D7CAB">
      <w:pPr>
        <w:pStyle w:val="NormalWeb"/>
        <w:numPr>
          <w:ilvl w:val="0"/>
          <w:numId w:val="5"/>
        </w:numPr>
        <w:bidi/>
        <w:spacing w:before="0" w:beforeAutospacing="0" w:after="0" w:afterAutospacing="0"/>
        <w:ind w:left="1138" w:hanging="425"/>
        <w:jc w:val="both"/>
        <w:textAlignment w:val="baseline"/>
        <w:rPr>
          <w:rFonts w:asciiTheme="majorBidi" w:hAnsiTheme="majorBidi" w:cstheme="majorBidi"/>
          <w:i/>
          <w:iCs/>
        </w:rPr>
      </w:pPr>
      <w:r w:rsidRPr="001E1D45">
        <w:rPr>
          <w:rFonts w:asciiTheme="majorBidi" w:eastAsiaTheme="minorEastAsia" w:hAnsiTheme="majorBidi" w:cstheme="majorBidi"/>
          <w:i/>
          <w:iCs/>
          <w:color w:val="000000" w:themeColor="text1"/>
          <w:kern w:val="24"/>
          <w:rtl/>
        </w:rPr>
        <w:t>מתקבלת קריאה על אלימות במשפחה בשכונה חרדית . עקב אילוצים, השוטרים מגיעים אחרי כניסת שבת. חשוד מבקש להתפנות ברגל לתחנה  כדי לא לחולל שבת. התחנה נמצאת במרחק של כחצי שעה הליכה. לאחר התלבטות וקבלת אישור מראש משמרת, השוטרים נענים בחיוב.</w:t>
      </w:r>
    </w:p>
    <w:p w:rsidR="00880D7B" w:rsidRPr="001E1D45" w:rsidRDefault="00880D7B" w:rsidP="00880D7B">
      <w:pPr>
        <w:pStyle w:val="a3"/>
        <w:rPr>
          <w:rFonts w:asciiTheme="majorBidi" w:hAnsiTheme="majorBidi" w:cstheme="majorBidi"/>
          <w:i/>
          <w:iCs/>
          <w:rtl/>
        </w:rPr>
      </w:pPr>
    </w:p>
    <w:p w:rsidR="00880D7B" w:rsidRPr="001E1D45" w:rsidRDefault="00880D7B" w:rsidP="00491614">
      <w:pPr>
        <w:pStyle w:val="a3"/>
        <w:numPr>
          <w:ilvl w:val="0"/>
          <w:numId w:val="5"/>
        </w:numPr>
        <w:ind w:left="1138" w:hanging="425"/>
        <w:rPr>
          <w:rFonts w:asciiTheme="majorBidi" w:hAnsiTheme="majorBidi" w:cstheme="majorBidi"/>
          <w:sz w:val="24"/>
          <w:szCs w:val="24"/>
          <w:rtl/>
        </w:rPr>
      </w:pPr>
      <w:r w:rsidRPr="001E1D45">
        <w:rPr>
          <w:rFonts w:asciiTheme="majorBidi" w:hAnsiTheme="majorBidi" w:cstheme="majorBidi"/>
          <w:sz w:val="24"/>
          <w:szCs w:val="24"/>
          <w:rtl/>
        </w:rPr>
        <w:t xml:space="preserve">עובדת קהילתית משכונת קריית משה טוענת כי אין טעם להתקשר למשטרה כי כאשר המוקדנים מקליטים את הכתובת ורואים שמדובר בקריית משה, יש הוראה לא לשלוח ניידת. </w:t>
      </w:r>
    </w:p>
    <w:p w:rsidR="00491614" w:rsidRPr="001E1D45" w:rsidRDefault="00491614" w:rsidP="002D7CAB">
      <w:pPr>
        <w:pStyle w:val="a3"/>
        <w:spacing w:line="360" w:lineRule="auto"/>
        <w:jc w:val="both"/>
        <w:rPr>
          <w:rFonts w:asciiTheme="majorBidi" w:hAnsiTheme="majorBidi" w:cstheme="majorBidi"/>
          <w:sz w:val="24"/>
          <w:szCs w:val="24"/>
          <w:rtl/>
        </w:rPr>
      </w:pPr>
    </w:p>
    <w:p w:rsidR="002D7CAB" w:rsidRPr="001E1D45" w:rsidRDefault="002D7CAB" w:rsidP="002D7CAB">
      <w:pPr>
        <w:pStyle w:val="a3"/>
        <w:spacing w:line="360" w:lineRule="auto"/>
        <w:jc w:val="both"/>
        <w:rPr>
          <w:rFonts w:asciiTheme="majorBidi" w:hAnsiTheme="majorBidi" w:cstheme="majorBidi"/>
          <w:sz w:val="24"/>
          <w:szCs w:val="24"/>
          <w:rtl/>
        </w:rPr>
      </w:pPr>
      <w:r w:rsidRPr="001E1D45">
        <w:rPr>
          <w:rFonts w:asciiTheme="majorBidi" w:hAnsiTheme="majorBidi" w:cstheme="majorBidi"/>
          <w:sz w:val="24"/>
          <w:szCs w:val="24"/>
          <w:rtl/>
        </w:rPr>
        <w:t>התייחסות למושגים "שיטור יתר", "שיטור חסר", "שיטור כשיר תרבות"</w:t>
      </w:r>
      <w:r w:rsidR="00491614" w:rsidRPr="001E1D45">
        <w:rPr>
          <w:rFonts w:asciiTheme="majorBidi" w:hAnsiTheme="majorBidi" w:cstheme="majorBidi"/>
          <w:sz w:val="24"/>
          <w:szCs w:val="24"/>
          <w:rtl/>
        </w:rPr>
        <w:t xml:space="preserve"> על בסיס האירועים</w:t>
      </w:r>
      <w:r w:rsidRPr="001E1D45">
        <w:rPr>
          <w:rFonts w:asciiTheme="majorBidi" w:hAnsiTheme="majorBidi" w:cstheme="majorBidi"/>
          <w:sz w:val="24"/>
          <w:szCs w:val="24"/>
          <w:rtl/>
        </w:rPr>
        <w:t xml:space="preserve">. </w:t>
      </w:r>
    </w:p>
    <w:p w:rsidR="002D7CAB" w:rsidRPr="001E1D45" w:rsidRDefault="00491614" w:rsidP="002D7CAB">
      <w:pPr>
        <w:pStyle w:val="a3"/>
        <w:spacing w:line="360" w:lineRule="auto"/>
        <w:jc w:val="both"/>
        <w:rPr>
          <w:rFonts w:asciiTheme="majorBidi" w:hAnsiTheme="majorBidi" w:cstheme="majorBidi"/>
          <w:b/>
          <w:bCs/>
          <w:sz w:val="24"/>
          <w:szCs w:val="24"/>
          <w:rtl/>
        </w:rPr>
      </w:pPr>
      <w:r w:rsidRPr="001E1D45">
        <w:rPr>
          <w:rFonts w:asciiTheme="majorBidi" w:hAnsiTheme="majorBidi" w:cstheme="majorBidi"/>
          <w:b/>
          <w:bCs/>
          <w:sz w:val="24"/>
          <w:szCs w:val="24"/>
          <w:rtl/>
        </w:rPr>
        <w:t>רקע תיאורטי – 15 דקות</w:t>
      </w:r>
      <w:r w:rsidR="002D7CAB" w:rsidRPr="001E1D45">
        <w:rPr>
          <w:rFonts w:asciiTheme="majorBidi" w:hAnsiTheme="majorBidi" w:cstheme="majorBidi"/>
          <w:b/>
          <w:bCs/>
          <w:sz w:val="24"/>
          <w:szCs w:val="24"/>
          <w:rtl/>
        </w:rPr>
        <w:t xml:space="preserve"> </w:t>
      </w:r>
    </w:p>
    <w:p w:rsidR="002D7CAB" w:rsidRPr="001E1D45" w:rsidRDefault="002D7CAB" w:rsidP="002D7CAB">
      <w:pPr>
        <w:pStyle w:val="a3"/>
        <w:numPr>
          <w:ilvl w:val="0"/>
          <w:numId w:val="5"/>
        </w:numPr>
        <w:spacing w:line="360" w:lineRule="auto"/>
        <w:ind w:firstLine="135"/>
        <w:jc w:val="both"/>
        <w:rPr>
          <w:rFonts w:asciiTheme="majorBidi" w:hAnsiTheme="majorBidi" w:cstheme="majorBidi"/>
          <w:sz w:val="24"/>
          <w:szCs w:val="24"/>
          <w:rtl/>
        </w:rPr>
      </w:pPr>
      <w:r w:rsidRPr="001E1D45">
        <w:rPr>
          <w:rFonts w:asciiTheme="majorBidi" w:hAnsiTheme="majorBidi" w:cstheme="majorBidi"/>
          <w:sz w:val="24"/>
          <w:szCs w:val="24"/>
          <w:rtl/>
        </w:rPr>
        <w:t>מהי כשירות תרבותית?</w:t>
      </w:r>
    </w:p>
    <w:p w:rsidR="002D7CAB" w:rsidRPr="001E1D45" w:rsidRDefault="002D7CAB" w:rsidP="002D7CAB">
      <w:pPr>
        <w:pStyle w:val="a3"/>
        <w:numPr>
          <w:ilvl w:val="0"/>
          <w:numId w:val="5"/>
        </w:numPr>
        <w:spacing w:line="360" w:lineRule="auto"/>
        <w:ind w:firstLine="135"/>
        <w:jc w:val="both"/>
        <w:rPr>
          <w:rFonts w:asciiTheme="majorBidi" w:hAnsiTheme="majorBidi" w:cstheme="majorBidi"/>
          <w:sz w:val="24"/>
          <w:szCs w:val="24"/>
          <w:rtl/>
        </w:rPr>
      </w:pPr>
      <w:r w:rsidRPr="001E1D45">
        <w:rPr>
          <w:rFonts w:asciiTheme="majorBidi" w:hAnsiTheme="majorBidi" w:cstheme="majorBidi"/>
          <w:sz w:val="24"/>
          <w:szCs w:val="24"/>
          <w:rtl/>
        </w:rPr>
        <w:t>כשירות תרבותית לשם מה?</w:t>
      </w:r>
    </w:p>
    <w:p w:rsidR="002D7CAB" w:rsidRPr="001E1D45" w:rsidRDefault="002D7CAB" w:rsidP="002D7CAB">
      <w:pPr>
        <w:pStyle w:val="a3"/>
        <w:numPr>
          <w:ilvl w:val="0"/>
          <w:numId w:val="5"/>
        </w:numPr>
        <w:spacing w:line="360" w:lineRule="auto"/>
        <w:ind w:firstLine="135"/>
        <w:jc w:val="both"/>
        <w:rPr>
          <w:rFonts w:asciiTheme="majorBidi" w:hAnsiTheme="majorBidi" w:cstheme="majorBidi"/>
          <w:sz w:val="24"/>
          <w:szCs w:val="24"/>
        </w:rPr>
      </w:pPr>
      <w:r w:rsidRPr="001E1D45">
        <w:rPr>
          <w:rFonts w:asciiTheme="majorBidi" w:hAnsiTheme="majorBidi" w:cstheme="majorBidi"/>
          <w:sz w:val="24"/>
          <w:szCs w:val="24"/>
          <w:rtl/>
        </w:rPr>
        <w:t>כשירות תרבותית במשטרות בעולם.</w:t>
      </w:r>
    </w:p>
    <w:p w:rsidR="001E1D45" w:rsidRDefault="001E1D45" w:rsidP="00880D7B">
      <w:pPr>
        <w:bidi/>
        <w:spacing w:line="360" w:lineRule="auto"/>
        <w:jc w:val="both"/>
        <w:rPr>
          <w:rFonts w:asciiTheme="majorBidi" w:hAnsiTheme="majorBidi" w:cstheme="majorBidi"/>
          <w:b/>
          <w:bCs/>
          <w:sz w:val="24"/>
          <w:szCs w:val="24"/>
          <w:rtl/>
        </w:rPr>
      </w:pPr>
    </w:p>
    <w:p w:rsidR="00880D7B" w:rsidRPr="001E1D45" w:rsidRDefault="00880D7B" w:rsidP="001E1D45">
      <w:pPr>
        <w:bidi/>
        <w:spacing w:line="360" w:lineRule="auto"/>
        <w:jc w:val="both"/>
        <w:rPr>
          <w:rFonts w:asciiTheme="majorBidi" w:hAnsiTheme="majorBidi" w:cstheme="majorBidi"/>
          <w:b/>
          <w:bCs/>
          <w:sz w:val="24"/>
          <w:szCs w:val="24"/>
          <w:rtl/>
        </w:rPr>
      </w:pPr>
      <w:r w:rsidRPr="001E1D45">
        <w:rPr>
          <w:rFonts w:asciiTheme="majorBidi" w:hAnsiTheme="majorBidi" w:cstheme="majorBidi"/>
          <w:b/>
          <w:bCs/>
          <w:sz w:val="24"/>
          <w:szCs w:val="24"/>
          <w:rtl/>
        </w:rPr>
        <w:t xml:space="preserve">ידע תרבותי כמשפר תפקוד בתנאיי מפגש בין-תרבותי – דוגמאות </w:t>
      </w:r>
      <w:r w:rsidR="00FF484D" w:rsidRPr="001E1D45">
        <w:rPr>
          <w:rFonts w:asciiTheme="majorBidi" w:hAnsiTheme="majorBidi" w:cstheme="majorBidi"/>
          <w:b/>
          <w:bCs/>
          <w:sz w:val="24"/>
          <w:szCs w:val="24"/>
          <w:rtl/>
        </w:rPr>
        <w:t>מהשטח – 15 דקות.</w:t>
      </w:r>
    </w:p>
    <w:p w:rsidR="00880D7B" w:rsidRPr="001E1D45" w:rsidRDefault="00880D7B" w:rsidP="00880D7B">
      <w:pPr>
        <w:bidi/>
        <w:spacing w:line="360" w:lineRule="auto"/>
        <w:jc w:val="both"/>
        <w:rPr>
          <w:rFonts w:asciiTheme="majorBidi" w:hAnsiTheme="majorBidi" w:cstheme="majorBidi"/>
          <w:sz w:val="24"/>
          <w:szCs w:val="24"/>
          <w:rtl/>
        </w:rPr>
      </w:pPr>
      <w:r w:rsidRPr="001E1D45">
        <w:rPr>
          <w:rFonts w:asciiTheme="majorBidi" w:hAnsiTheme="majorBidi" w:cstheme="majorBidi"/>
          <w:sz w:val="24"/>
          <w:szCs w:val="24"/>
          <w:rtl/>
        </w:rPr>
        <w:lastRenderedPageBreak/>
        <w:t>נתייחס למגוון תרחישים, למשל:</w:t>
      </w:r>
    </w:p>
    <w:p w:rsidR="00880D7B" w:rsidRPr="001E1D45" w:rsidRDefault="00880D7B" w:rsidP="00491614">
      <w:pPr>
        <w:pStyle w:val="NormalWeb"/>
        <w:numPr>
          <w:ilvl w:val="0"/>
          <w:numId w:val="7"/>
        </w:numPr>
        <w:bidi/>
        <w:spacing w:before="0" w:beforeAutospacing="0" w:after="0" w:afterAutospacing="0"/>
        <w:jc w:val="both"/>
        <w:textAlignment w:val="baseline"/>
        <w:rPr>
          <w:rFonts w:asciiTheme="majorBidi" w:hAnsiTheme="majorBidi" w:cstheme="majorBidi"/>
          <w:i/>
          <w:iCs/>
        </w:rPr>
      </w:pPr>
      <w:r w:rsidRPr="001E1D45">
        <w:rPr>
          <w:rFonts w:asciiTheme="majorBidi" w:eastAsiaTheme="minorEastAsia" w:hAnsiTheme="majorBidi" w:cstheme="majorBidi"/>
          <w:b/>
          <w:bCs/>
          <w:i/>
          <w:iCs/>
          <w:color w:val="000000" w:themeColor="text1"/>
          <w:kern w:val="24"/>
          <w:rtl/>
        </w:rPr>
        <w:t>מתקבלת קריאה מלשכת התעסוקה בעיר שגבר ממוצא קווקזי מאיים בסכין על פקיד הלשכה. לדברי הפקיד הוא רק הזמין את אשתו של החשוד להיכנס למשרד בפנייה "בבקשה גברת".</w:t>
      </w:r>
    </w:p>
    <w:p w:rsidR="00491614" w:rsidRPr="001E1D45" w:rsidRDefault="00491614" w:rsidP="00491614">
      <w:pPr>
        <w:pStyle w:val="a3"/>
        <w:spacing w:line="360" w:lineRule="auto"/>
        <w:jc w:val="both"/>
        <w:rPr>
          <w:rFonts w:asciiTheme="majorBidi" w:hAnsiTheme="majorBidi" w:cstheme="majorBidi"/>
          <w:i/>
          <w:iCs/>
          <w:sz w:val="24"/>
          <w:szCs w:val="24"/>
        </w:rPr>
      </w:pPr>
    </w:p>
    <w:p w:rsidR="00491614" w:rsidRPr="001E1D45" w:rsidRDefault="00491614" w:rsidP="00491614">
      <w:pPr>
        <w:pStyle w:val="a3"/>
        <w:numPr>
          <w:ilvl w:val="0"/>
          <w:numId w:val="7"/>
        </w:numPr>
        <w:spacing w:line="360" w:lineRule="auto"/>
        <w:jc w:val="both"/>
        <w:rPr>
          <w:rFonts w:asciiTheme="majorBidi" w:hAnsiTheme="majorBidi" w:cstheme="majorBidi"/>
          <w:i/>
          <w:iCs/>
          <w:sz w:val="24"/>
          <w:szCs w:val="24"/>
          <w:rtl/>
        </w:rPr>
      </w:pPr>
      <w:r w:rsidRPr="001E1D45">
        <w:rPr>
          <w:rFonts w:asciiTheme="majorBidi" w:hAnsiTheme="majorBidi" w:cstheme="majorBidi"/>
          <w:i/>
          <w:iCs/>
          <w:sz w:val="24"/>
          <w:szCs w:val="24"/>
          <w:rtl/>
        </w:rPr>
        <w:t>מרי, עובדת סיעוד פיליפינית, מועסקת בבית קשיש בן מקבלת הוראות מבן המעסיק, המתגורר בבית. לאחר ארבעה חודשים היא עוזבת, בלי למסור הודעה מוקדמת. הבן מגיש תביעה נגדה לרשות ההגירה על שנטשה את המטופל וטוען, שהיא "ברחנית". הוא מגיש גם תלונה למשטרה וטוען, שהיא גנבה תכשיטים. מרי נלקחת לחקירה ונחקרת על ידי חוקר בצורה אגרסיבית. היא טוענת שביצעה את עבודתה הקשה באמונה ושמעולם לא לקחה תכשיטים. לטענתה, היא עזבה את הבית בלית ברירה, משום שבן המעסיק סירב לשלם לה את אשר סיכמו ביניהם. כשהיא נשאלת אם לא יכלה לשוחח עם הבן של המעסיק על כך, היא עונה, שהוא נוהג לצעוק ולאיים. כשהיא נשאלת מדוע לא פנתה למשטרה בקשר לאיומים, היא שותקת וכשהיא נשאלת אם יש לה דברים נוספים למסור, היא משפילה מבט וממלמלת שלא.</w:t>
      </w:r>
    </w:p>
    <w:p w:rsidR="00491614" w:rsidRPr="001E1D45" w:rsidRDefault="00491614" w:rsidP="00491614">
      <w:pPr>
        <w:pStyle w:val="a3"/>
        <w:jc w:val="both"/>
        <w:rPr>
          <w:rFonts w:asciiTheme="majorBidi" w:hAnsiTheme="majorBidi" w:cstheme="majorBidi"/>
          <w:i/>
          <w:iCs/>
          <w:sz w:val="24"/>
          <w:szCs w:val="24"/>
        </w:rPr>
      </w:pPr>
    </w:p>
    <w:p w:rsidR="00491614" w:rsidRPr="001E1D45" w:rsidRDefault="00491614" w:rsidP="00491614">
      <w:pPr>
        <w:pStyle w:val="a3"/>
        <w:numPr>
          <w:ilvl w:val="0"/>
          <w:numId w:val="7"/>
        </w:numPr>
        <w:jc w:val="both"/>
        <w:rPr>
          <w:rFonts w:asciiTheme="majorBidi" w:hAnsiTheme="majorBidi" w:cstheme="majorBidi"/>
          <w:i/>
          <w:iCs/>
          <w:sz w:val="24"/>
          <w:szCs w:val="24"/>
          <w:rtl/>
        </w:rPr>
      </w:pPr>
      <w:r w:rsidRPr="001E1D45">
        <w:rPr>
          <w:rFonts w:asciiTheme="majorBidi" w:hAnsiTheme="majorBidi" w:cstheme="majorBidi"/>
          <w:i/>
          <w:iCs/>
          <w:sz w:val="24"/>
          <w:szCs w:val="24"/>
          <w:rtl/>
        </w:rPr>
        <w:t>נער מתוך הקהילה התלונן במשטרה  על היותו קורבן לסחיטה של 50.000 ₪. האם זה סביר שלנער בגיל  16 יש 50000 שח ברשותו ?</w:t>
      </w:r>
    </w:p>
    <w:p w:rsidR="00491614" w:rsidRPr="001E1D45" w:rsidRDefault="00491614" w:rsidP="00491614">
      <w:pPr>
        <w:bidi/>
        <w:spacing w:line="360" w:lineRule="auto"/>
        <w:jc w:val="both"/>
        <w:rPr>
          <w:rFonts w:asciiTheme="majorBidi" w:hAnsiTheme="majorBidi" w:cstheme="majorBidi"/>
          <w:i/>
          <w:iCs/>
          <w:sz w:val="24"/>
          <w:szCs w:val="24"/>
          <w:rtl/>
        </w:rPr>
      </w:pPr>
    </w:p>
    <w:p w:rsidR="00491614" w:rsidRPr="001E1D45" w:rsidRDefault="00FF484D" w:rsidP="00FF484D">
      <w:pPr>
        <w:bidi/>
        <w:spacing w:line="360" w:lineRule="auto"/>
        <w:jc w:val="both"/>
        <w:rPr>
          <w:rFonts w:asciiTheme="majorBidi" w:hAnsiTheme="majorBidi" w:cstheme="majorBidi"/>
          <w:b/>
          <w:bCs/>
          <w:sz w:val="24"/>
          <w:szCs w:val="24"/>
          <w:rtl/>
        </w:rPr>
      </w:pPr>
      <w:r w:rsidRPr="001E1D45">
        <w:rPr>
          <w:rFonts w:asciiTheme="majorBidi" w:hAnsiTheme="majorBidi" w:cstheme="majorBidi"/>
          <w:b/>
          <w:bCs/>
          <w:sz w:val="24"/>
          <w:szCs w:val="24"/>
          <w:rtl/>
        </w:rPr>
        <w:t xml:space="preserve">מצגת המלצות לגבי אוכלוסיות ספציפיות – 10 דקות. </w:t>
      </w:r>
    </w:p>
    <w:p w:rsidR="00491614" w:rsidRPr="00491614" w:rsidRDefault="00FF484D" w:rsidP="00FF484D">
      <w:pPr>
        <w:bidi/>
        <w:spacing w:line="360" w:lineRule="auto"/>
        <w:jc w:val="both"/>
        <w:rPr>
          <w:rFonts w:asciiTheme="majorBidi" w:hAnsiTheme="majorBidi" w:cstheme="majorBidi"/>
          <w:b/>
          <w:bCs/>
          <w:sz w:val="24"/>
          <w:szCs w:val="24"/>
          <w:rtl/>
        </w:rPr>
      </w:pPr>
      <w:r w:rsidRPr="001E1D45">
        <w:rPr>
          <w:rFonts w:asciiTheme="majorBidi" w:hAnsiTheme="majorBidi" w:cstheme="majorBidi"/>
          <w:b/>
          <w:bCs/>
          <w:sz w:val="32"/>
          <w:szCs w:val="32"/>
          <w:rtl/>
        </w:rPr>
        <w:t>הפסקה – 15 דקות</w:t>
      </w:r>
    </w:p>
    <w:p w:rsidR="002D7CAB" w:rsidRPr="001E1D45" w:rsidRDefault="002D7CAB" w:rsidP="002D7CAB">
      <w:pPr>
        <w:pStyle w:val="a3"/>
        <w:spacing w:line="360" w:lineRule="auto"/>
        <w:jc w:val="both"/>
        <w:rPr>
          <w:rFonts w:asciiTheme="majorBidi" w:hAnsiTheme="majorBidi" w:cstheme="majorBidi"/>
          <w:sz w:val="24"/>
          <w:szCs w:val="24"/>
        </w:rPr>
      </w:pPr>
    </w:p>
    <w:p w:rsidR="00FF484D" w:rsidRPr="001E1D45" w:rsidRDefault="00FF484D" w:rsidP="001E1D45">
      <w:pPr>
        <w:pStyle w:val="a3"/>
        <w:spacing w:line="360" w:lineRule="auto"/>
        <w:ind w:hanging="716"/>
        <w:jc w:val="both"/>
        <w:rPr>
          <w:rFonts w:asciiTheme="majorBidi" w:hAnsiTheme="majorBidi" w:cstheme="majorBidi"/>
          <w:b/>
          <w:bCs/>
          <w:sz w:val="32"/>
          <w:szCs w:val="32"/>
        </w:rPr>
      </w:pPr>
      <w:r w:rsidRPr="001E1D45">
        <w:rPr>
          <w:rFonts w:asciiTheme="majorBidi" w:hAnsiTheme="majorBidi" w:cstheme="majorBidi"/>
          <w:b/>
          <w:bCs/>
          <w:sz w:val="32"/>
          <w:szCs w:val="32"/>
          <w:rtl/>
        </w:rPr>
        <w:t>יחידה 2 – 60 דקות</w:t>
      </w:r>
    </w:p>
    <w:p w:rsidR="00F90FD5" w:rsidRPr="001E1D45" w:rsidRDefault="00F90FD5" w:rsidP="00FF484D">
      <w:pPr>
        <w:pStyle w:val="a3"/>
        <w:spacing w:line="360" w:lineRule="auto"/>
        <w:jc w:val="both"/>
        <w:rPr>
          <w:rFonts w:asciiTheme="majorBidi" w:hAnsiTheme="majorBidi" w:cstheme="majorBidi"/>
          <w:sz w:val="24"/>
          <w:szCs w:val="24"/>
          <w:rtl/>
        </w:rPr>
      </w:pPr>
      <w:r w:rsidRPr="001E1D45">
        <w:rPr>
          <w:rFonts w:asciiTheme="majorBidi" w:hAnsiTheme="majorBidi" w:cstheme="majorBidi"/>
          <w:b/>
          <w:bCs/>
          <w:sz w:val="24"/>
          <w:szCs w:val="24"/>
          <w:rtl/>
        </w:rPr>
        <w:t>בירור המושג "אחרות"</w:t>
      </w:r>
      <w:r w:rsidRPr="001E1D45">
        <w:rPr>
          <w:rFonts w:asciiTheme="majorBidi" w:hAnsiTheme="majorBidi" w:cstheme="majorBidi"/>
          <w:sz w:val="24"/>
          <w:szCs w:val="24"/>
          <w:rtl/>
        </w:rPr>
        <w:t xml:space="preserve"> – מאפיינים רגשיים, קוגניטיביים וחברתיים של חוויית ה"אחרות" ביחסי מיעוט-רוב וזיהוי דרכי ההתמודדות </w:t>
      </w:r>
      <w:r w:rsidR="0026628A" w:rsidRPr="001E1D45">
        <w:rPr>
          <w:rFonts w:asciiTheme="majorBidi" w:hAnsiTheme="majorBidi" w:cstheme="majorBidi"/>
          <w:sz w:val="24"/>
          <w:szCs w:val="24"/>
          <w:rtl/>
        </w:rPr>
        <w:t>השונות, תוך חיבור לנושאים רלוונטיים לתחנה.</w:t>
      </w:r>
    </w:p>
    <w:p w:rsidR="00FF484D" w:rsidRPr="001E1D45" w:rsidRDefault="00FF484D" w:rsidP="00FF484D">
      <w:pPr>
        <w:pStyle w:val="a3"/>
        <w:spacing w:line="360" w:lineRule="auto"/>
        <w:jc w:val="both"/>
        <w:rPr>
          <w:rFonts w:asciiTheme="majorBidi" w:hAnsiTheme="majorBidi" w:cstheme="majorBidi"/>
          <w:sz w:val="24"/>
          <w:szCs w:val="24"/>
          <w:rtl/>
        </w:rPr>
      </w:pPr>
      <w:r w:rsidRPr="001E1D45">
        <w:rPr>
          <w:rFonts w:asciiTheme="majorBidi" w:hAnsiTheme="majorBidi" w:cstheme="majorBidi"/>
          <w:b/>
          <w:bCs/>
          <w:sz w:val="24"/>
          <w:szCs w:val="24"/>
          <w:rtl/>
        </w:rPr>
        <w:t>פתיחה עם משחק מטפורי הממחיש חוויית האחרות</w:t>
      </w:r>
      <w:r w:rsidRPr="001E1D45">
        <w:rPr>
          <w:rFonts w:asciiTheme="majorBidi" w:hAnsiTheme="majorBidi" w:cstheme="majorBidi"/>
          <w:sz w:val="24"/>
          <w:szCs w:val="24"/>
          <w:rtl/>
        </w:rPr>
        <w:t>. המתנדב "מדגים" את החוויה ומאפשר ניתוח מידי עם תובנות בקשר לעוצמות רגשיות הטמונות בה. לעוצמות אלה פוטנציאל לקונפליקט ופוטנציאל ללמידה. נרצה כי בתום היחידה יבינו השוטרים כיצד זיהוי חוויית האחרות אצל האזרח יאפשר הבנה עמוקה יותר של האירוע,</w:t>
      </w:r>
      <w:r w:rsidR="0090361F" w:rsidRPr="001E1D45">
        <w:rPr>
          <w:rFonts w:asciiTheme="majorBidi" w:hAnsiTheme="majorBidi" w:cstheme="majorBidi"/>
          <w:sz w:val="24"/>
          <w:szCs w:val="24"/>
          <w:rtl/>
        </w:rPr>
        <w:t xml:space="preserve"> פיענוח מדויק יותר של התנהגותו וגיוסו לשיתוף פעולה. </w:t>
      </w:r>
    </w:p>
    <w:p w:rsidR="0090361F" w:rsidRPr="001E1D45" w:rsidRDefault="0090361F" w:rsidP="00FF484D">
      <w:pPr>
        <w:pStyle w:val="a3"/>
        <w:spacing w:line="360" w:lineRule="auto"/>
        <w:jc w:val="both"/>
        <w:rPr>
          <w:rFonts w:asciiTheme="majorBidi" w:hAnsiTheme="majorBidi" w:cstheme="majorBidi"/>
          <w:sz w:val="24"/>
          <w:szCs w:val="24"/>
          <w:rtl/>
        </w:rPr>
      </w:pPr>
    </w:p>
    <w:p w:rsidR="0090361F" w:rsidRPr="001E1D45" w:rsidRDefault="0090361F" w:rsidP="001E1D45">
      <w:pPr>
        <w:pStyle w:val="a3"/>
        <w:spacing w:line="360" w:lineRule="auto"/>
        <w:ind w:hanging="716"/>
        <w:jc w:val="both"/>
        <w:rPr>
          <w:rFonts w:asciiTheme="majorBidi" w:hAnsiTheme="majorBidi" w:cstheme="majorBidi"/>
          <w:b/>
          <w:bCs/>
          <w:sz w:val="32"/>
          <w:szCs w:val="32"/>
          <w:rtl/>
        </w:rPr>
      </w:pPr>
      <w:r w:rsidRPr="001E1D45">
        <w:rPr>
          <w:rFonts w:asciiTheme="majorBidi" w:hAnsiTheme="majorBidi" w:cstheme="majorBidi"/>
          <w:b/>
          <w:bCs/>
          <w:sz w:val="32"/>
          <w:szCs w:val="32"/>
          <w:rtl/>
        </w:rPr>
        <w:lastRenderedPageBreak/>
        <w:t xml:space="preserve">הפסקה – 15 דקות </w:t>
      </w:r>
    </w:p>
    <w:p w:rsidR="0090361F" w:rsidRPr="001E1D45" w:rsidRDefault="0090361F" w:rsidP="00FF484D">
      <w:pPr>
        <w:pStyle w:val="a3"/>
        <w:spacing w:line="360" w:lineRule="auto"/>
        <w:jc w:val="both"/>
        <w:rPr>
          <w:rFonts w:asciiTheme="majorBidi" w:hAnsiTheme="majorBidi" w:cstheme="majorBidi"/>
          <w:b/>
          <w:bCs/>
          <w:sz w:val="32"/>
          <w:szCs w:val="32"/>
          <w:rtl/>
        </w:rPr>
      </w:pPr>
    </w:p>
    <w:p w:rsidR="0090361F" w:rsidRPr="001E1D45" w:rsidRDefault="0090361F" w:rsidP="001E1D45">
      <w:pPr>
        <w:pStyle w:val="a3"/>
        <w:spacing w:line="360" w:lineRule="auto"/>
        <w:ind w:hanging="716"/>
        <w:jc w:val="both"/>
        <w:rPr>
          <w:rFonts w:asciiTheme="majorBidi" w:hAnsiTheme="majorBidi" w:cstheme="majorBidi"/>
          <w:sz w:val="24"/>
          <w:szCs w:val="24"/>
        </w:rPr>
      </w:pPr>
      <w:r w:rsidRPr="001E1D45">
        <w:rPr>
          <w:rFonts w:asciiTheme="majorBidi" w:hAnsiTheme="majorBidi" w:cstheme="majorBidi"/>
          <w:b/>
          <w:bCs/>
          <w:sz w:val="32"/>
          <w:szCs w:val="32"/>
          <w:rtl/>
        </w:rPr>
        <w:t>יחידה 3 – 60 דקות</w:t>
      </w:r>
    </w:p>
    <w:p w:rsidR="00F90FD5" w:rsidRPr="001E1D45" w:rsidRDefault="0026628A" w:rsidP="0090361F">
      <w:pPr>
        <w:bidi/>
        <w:spacing w:line="360" w:lineRule="auto"/>
        <w:ind w:left="360"/>
        <w:jc w:val="both"/>
        <w:rPr>
          <w:rFonts w:asciiTheme="majorBidi" w:hAnsiTheme="majorBidi" w:cstheme="majorBidi"/>
          <w:sz w:val="24"/>
          <w:szCs w:val="24"/>
        </w:rPr>
      </w:pPr>
      <w:r w:rsidRPr="001E1D45">
        <w:rPr>
          <w:rFonts w:asciiTheme="majorBidi" w:hAnsiTheme="majorBidi" w:cstheme="majorBidi"/>
          <w:b/>
          <w:bCs/>
          <w:sz w:val="24"/>
          <w:szCs w:val="24"/>
          <w:rtl/>
        </w:rPr>
        <w:t>"</w:t>
      </w:r>
      <w:r w:rsidR="00F90FD5" w:rsidRPr="001E1D45">
        <w:rPr>
          <w:rFonts w:asciiTheme="majorBidi" w:hAnsiTheme="majorBidi" w:cstheme="majorBidi"/>
          <w:b/>
          <w:bCs/>
          <w:sz w:val="24"/>
          <w:szCs w:val="24"/>
          <w:rtl/>
        </w:rPr>
        <w:t>אנטומיה</w:t>
      </w:r>
      <w:r w:rsidRPr="001E1D45">
        <w:rPr>
          <w:rFonts w:asciiTheme="majorBidi" w:hAnsiTheme="majorBidi" w:cstheme="majorBidi"/>
          <w:b/>
          <w:bCs/>
          <w:sz w:val="24"/>
          <w:szCs w:val="24"/>
          <w:rtl/>
        </w:rPr>
        <w:t>"</w:t>
      </w:r>
      <w:r w:rsidR="00F90FD5" w:rsidRPr="001E1D45">
        <w:rPr>
          <w:rFonts w:asciiTheme="majorBidi" w:hAnsiTheme="majorBidi" w:cstheme="majorBidi"/>
          <w:b/>
          <w:bCs/>
          <w:sz w:val="24"/>
          <w:szCs w:val="24"/>
          <w:rtl/>
        </w:rPr>
        <w:t xml:space="preserve"> של מפגש בין-תרבותי.</w:t>
      </w:r>
      <w:r w:rsidR="00F90FD5" w:rsidRPr="001E1D45">
        <w:rPr>
          <w:rFonts w:asciiTheme="majorBidi" w:hAnsiTheme="majorBidi" w:cstheme="majorBidi"/>
          <w:sz w:val="24"/>
          <w:szCs w:val="24"/>
          <w:rtl/>
        </w:rPr>
        <w:t xml:space="preserve"> התנסות מטפורית של משחק קלפים וניתוח מאפיינים של מפגש בין-תרבותי. מודלים המאפשרים זיהוי ו</w:t>
      </w:r>
      <w:r w:rsidRPr="001E1D45">
        <w:rPr>
          <w:rFonts w:asciiTheme="majorBidi" w:hAnsiTheme="majorBidi" w:cstheme="majorBidi"/>
          <w:sz w:val="24"/>
          <w:szCs w:val="24"/>
          <w:rtl/>
        </w:rPr>
        <w:t>התמודדות אפקטיבית עם מאפיינים א</w:t>
      </w:r>
      <w:r w:rsidR="00F90FD5" w:rsidRPr="001E1D45">
        <w:rPr>
          <w:rFonts w:asciiTheme="majorBidi" w:hAnsiTheme="majorBidi" w:cstheme="majorBidi"/>
          <w:sz w:val="24"/>
          <w:szCs w:val="24"/>
          <w:rtl/>
        </w:rPr>
        <w:t>לו.</w:t>
      </w:r>
    </w:p>
    <w:p w:rsidR="0090361F" w:rsidRPr="001E1D45" w:rsidRDefault="0090361F" w:rsidP="0090361F">
      <w:pPr>
        <w:pStyle w:val="a3"/>
        <w:spacing w:line="360" w:lineRule="auto"/>
        <w:jc w:val="both"/>
        <w:rPr>
          <w:rFonts w:asciiTheme="majorBidi" w:hAnsiTheme="majorBidi" w:cstheme="majorBidi"/>
          <w:sz w:val="24"/>
          <w:szCs w:val="24"/>
          <w:rtl/>
        </w:rPr>
      </w:pPr>
      <w:r w:rsidRPr="001E1D45">
        <w:rPr>
          <w:rFonts w:asciiTheme="majorBidi" w:hAnsiTheme="majorBidi" w:cstheme="majorBidi"/>
          <w:sz w:val="24"/>
          <w:szCs w:val="24"/>
          <w:rtl/>
        </w:rPr>
        <w:t>משחק קלפים מיוחד מאפשר להתנסות באופן אותנטי במפגש בין-תרבותי מבלי לצאת מהחדר ומספק חוויה מידית לניתוח.</w:t>
      </w:r>
    </w:p>
    <w:p w:rsidR="0090361F" w:rsidRPr="001E1D45" w:rsidRDefault="0090361F" w:rsidP="0090361F">
      <w:pPr>
        <w:pStyle w:val="a3"/>
        <w:spacing w:line="360" w:lineRule="auto"/>
        <w:jc w:val="both"/>
        <w:rPr>
          <w:rFonts w:asciiTheme="majorBidi" w:hAnsiTheme="majorBidi" w:cstheme="majorBidi"/>
          <w:sz w:val="24"/>
          <w:szCs w:val="24"/>
          <w:rtl/>
        </w:rPr>
      </w:pPr>
      <w:r w:rsidRPr="001E1D45">
        <w:rPr>
          <w:rFonts w:asciiTheme="majorBidi" w:hAnsiTheme="majorBidi" w:cstheme="majorBidi"/>
          <w:sz w:val="24"/>
          <w:szCs w:val="24"/>
          <w:rtl/>
        </w:rPr>
        <w:t>על בסיס החוויה נלמד את מודל הקרחון התרבותי ומודל תקשורת של שנלר. שני המודלים מגבירים מודעות ומגבירים יכולת זיהוי של סיטואציות מורכבות.</w:t>
      </w:r>
    </w:p>
    <w:p w:rsidR="0090361F" w:rsidRPr="001E1D45" w:rsidRDefault="0090361F" w:rsidP="0090361F">
      <w:pPr>
        <w:pStyle w:val="a3"/>
        <w:spacing w:line="360" w:lineRule="auto"/>
        <w:jc w:val="both"/>
        <w:rPr>
          <w:rFonts w:asciiTheme="majorBidi" w:hAnsiTheme="majorBidi" w:cstheme="majorBidi"/>
          <w:sz w:val="24"/>
          <w:szCs w:val="24"/>
          <w:rtl/>
        </w:rPr>
      </w:pPr>
    </w:p>
    <w:p w:rsidR="0090361F" w:rsidRPr="001E1D45" w:rsidRDefault="0090361F" w:rsidP="001E1D45">
      <w:pPr>
        <w:pStyle w:val="a3"/>
        <w:spacing w:line="360" w:lineRule="auto"/>
        <w:ind w:hanging="716"/>
        <w:jc w:val="both"/>
        <w:rPr>
          <w:rFonts w:asciiTheme="majorBidi" w:hAnsiTheme="majorBidi" w:cstheme="majorBidi"/>
          <w:b/>
          <w:bCs/>
          <w:sz w:val="32"/>
          <w:szCs w:val="32"/>
          <w:rtl/>
        </w:rPr>
      </w:pPr>
      <w:r w:rsidRPr="001E1D45">
        <w:rPr>
          <w:rFonts w:asciiTheme="majorBidi" w:hAnsiTheme="majorBidi" w:cstheme="majorBidi"/>
          <w:b/>
          <w:bCs/>
          <w:sz w:val="32"/>
          <w:szCs w:val="32"/>
          <w:rtl/>
        </w:rPr>
        <w:t xml:space="preserve">הפסקה – 15 דקות </w:t>
      </w:r>
    </w:p>
    <w:p w:rsidR="0090361F" w:rsidRPr="001E1D45" w:rsidRDefault="0090361F" w:rsidP="0090361F">
      <w:pPr>
        <w:pStyle w:val="a3"/>
        <w:spacing w:line="360" w:lineRule="auto"/>
        <w:jc w:val="both"/>
        <w:rPr>
          <w:rFonts w:asciiTheme="majorBidi" w:hAnsiTheme="majorBidi" w:cstheme="majorBidi"/>
          <w:b/>
          <w:bCs/>
          <w:sz w:val="32"/>
          <w:szCs w:val="32"/>
          <w:rtl/>
        </w:rPr>
      </w:pPr>
    </w:p>
    <w:p w:rsidR="0090361F" w:rsidRPr="001E1D45" w:rsidRDefault="0090361F" w:rsidP="001E1D45">
      <w:pPr>
        <w:pStyle w:val="a3"/>
        <w:spacing w:line="360" w:lineRule="auto"/>
        <w:ind w:hanging="716"/>
        <w:jc w:val="both"/>
        <w:rPr>
          <w:rFonts w:asciiTheme="majorBidi" w:hAnsiTheme="majorBidi" w:cstheme="majorBidi"/>
          <w:sz w:val="24"/>
          <w:szCs w:val="24"/>
        </w:rPr>
      </w:pPr>
      <w:r w:rsidRPr="001E1D45">
        <w:rPr>
          <w:rFonts w:asciiTheme="majorBidi" w:hAnsiTheme="majorBidi" w:cstheme="majorBidi"/>
          <w:b/>
          <w:bCs/>
          <w:sz w:val="32"/>
          <w:szCs w:val="32"/>
          <w:rtl/>
        </w:rPr>
        <w:t>יחידה 4 – 60 דקות</w:t>
      </w:r>
    </w:p>
    <w:p w:rsidR="0090361F" w:rsidRPr="001E1D45" w:rsidRDefault="0090361F" w:rsidP="0090361F">
      <w:pPr>
        <w:pStyle w:val="a3"/>
        <w:spacing w:line="360" w:lineRule="auto"/>
        <w:jc w:val="both"/>
        <w:rPr>
          <w:rFonts w:asciiTheme="majorBidi" w:hAnsiTheme="majorBidi" w:cstheme="majorBidi"/>
          <w:sz w:val="24"/>
          <w:szCs w:val="24"/>
        </w:rPr>
      </w:pPr>
      <w:r w:rsidRPr="001E1D45">
        <w:rPr>
          <w:rFonts w:asciiTheme="majorBidi" w:hAnsiTheme="majorBidi" w:cstheme="majorBidi"/>
          <w:sz w:val="24"/>
          <w:szCs w:val="24"/>
          <w:rtl/>
        </w:rPr>
        <w:t xml:space="preserve"> </w:t>
      </w:r>
    </w:p>
    <w:p w:rsidR="00F90FD5" w:rsidRPr="001E1D45" w:rsidRDefault="00F90FD5" w:rsidP="001E1D45">
      <w:pPr>
        <w:pStyle w:val="a3"/>
        <w:numPr>
          <w:ilvl w:val="0"/>
          <w:numId w:val="10"/>
        </w:numPr>
        <w:spacing w:line="360" w:lineRule="auto"/>
        <w:jc w:val="both"/>
        <w:rPr>
          <w:rFonts w:asciiTheme="majorBidi" w:hAnsiTheme="majorBidi" w:cstheme="majorBidi"/>
          <w:sz w:val="24"/>
          <w:szCs w:val="24"/>
        </w:rPr>
      </w:pPr>
      <w:r w:rsidRPr="001E1D45">
        <w:rPr>
          <w:rFonts w:asciiTheme="majorBidi" w:hAnsiTheme="majorBidi" w:cstheme="majorBidi"/>
          <w:b/>
          <w:bCs/>
          <w:sz w:val="24"/>
          <w:szCs w:val="24"/>
          <w:rtl/>
        </w:rPr>
        <w:t>"יומן תחנה"</w:t>
      </w:r>
      <w:r w:rsidRPr="001E1D45">
        <w:rPr>
          <w:rFonts w:asciiTheme="majorBidi" w:hAnsiTheme="majorBidi" w:cstheme="majorBidi"/>
          <w:sz w:val="24"/>
          <w:szCs w:val="24"/>
          <w:rtl/>
        </w:rPr>
        <w:t xml:space="preserve"> – ניתוח אירועים, תוך מיקוד האתגרים בעבודה עם הקהילות השונות</w:t>
      </w:r>
      <w:r w:rsidR="0026628A" w:rsidRPr="001E1D45">
        <w:rPr>
          <w:rFonts w:asciiTheme="majorBidi" w:hAnsiTheme="majorBidi" w:cstheme="majorBidi"/>
          <w:sz w:val="24"/>
          <w:szCs w:val="24"/>
          <w:rtl/>
        </w:rPr>
        <w:t xml:space="preserve"> ויישום הידע שנרכש ביחידות הקודמות</w:t>
      </w:r>
      <w:r w:rsidR="0090361F" w:rsidRPr="001E1D45">
        <w:rPr>
          <w:rFonts w:asciiTheme="majorBidi" w:hAnsiTheme="majorBidi" w:cstheme="majorBidi"/>
          <w:sz w:val="24"/>
          <w:szCs w:val="24"/>
          <w:rtl/>
        </w:rPr>
        <w:t xml:space="preserve"> – </w:t>
      </w:r>
      <w:r w:rsidR="0090361F" w:rsidRPr="001E1D45">
        <w:rPr>
          <w:rFonts w:asciiTheme="majorBidi" w:hAnsiTheme="majorBidi" w:cstheme="majorBidi"/>
          <w:b/>
          <w:bCs/>
          <w:sz w:val="24"/>
          <w:szCs w:val="24"/>
          <w:rtl/>
        </w:rPr>
        <w:t>50 דקות.</w:t>
      </w:r>
    </w:p>
    <w:p w:rsidR="0090361F" w:rsidRPr="001E1D45" w:rsidRDefault="0090361F" w:rsidP="0090361F">
      <w:pPr>
        <w:bidi/>
        <w:spacing w:line="360" w:lineRule="auto"/>
        <w:jc w:val="both"/>
        <w:rPr>
          <w:rFonts w:asciiTheme="majorBidi" w:hAnsiTheme="majorBidi" w:cstheme="majorBidi"/>
          <w:sz w:val="24"/>
          <w:szCs w:val="24"/>
          <w:rtl/>
        </w:rPr>
      </w:pPr>
      <w:r w:rsidRPr="001E1D45">
        <w:rPr>
          <w:rFonts w:asciiTheme="majorBidi" w:hAnsiTheme="majorBidi" w:cstheme="majorBidi"/>
          <w:sz w:val="24"/>
          <w:szCs w:val="24"/>
          <w:rtl/>
        </w:rPr>
        <w:t>ביחידה זו נרצה להתנסות במיומנויות של כשירות תרבותית:</w:t>
      </w:r>
    </w:p>
    <w:p w:rsidR="0090361F" w:rsidRPr="001E1D45" w:rsidRDefault="0090361F" w:rsidP="0090361F">
      <w:pPr>
        <w:pStyle w:val="NormalWeb"/>
        <w:numPr>
          <w:ilvl w:val="0"/>
          <w:numId w:val="8"/>
        </w:numPr>
        <w:bidi/>
        <w:spacing w:before="0" w:beforeAutospacing="0" w:after="0" w:afterAutospacing="0"/>
        <w:ind w:left="432" w:hanging="432"/>
        <w:jc w:val="both"/>
        <w:rPr>
          <w:rFonts w:asciiTheme="majorBidi" w:hAnsiTheme="majorBidi" w:cstheme="majorBidi"/>
        </w:rPr>
      </w:pPr>
      <w:r w:rsidRPr="001E1D45">
        <w:rPr>
          <w:rFonts w:asciiTheme="majorBidi" w:eastAsiaTheme="minorEastAsia" w:hAnsiTheme="majorBidi" w:cstheme="majorBidi"/>
          <w:color w:val="000000" w:themeColor="text1"/>
          <w:kern w:val="24"/>
          <w:rtl/>
        </w:rPr>
        <w:t xml:space="preserve">יכולת ניתוח של מצבים משטרתיים </w:t>
      </w:r>
      <w:r w:rsidRPr="001E1D45">
        <w:rPr>
          <w:rFonts w:asciiTheme="majorBidi" w:eastAsiaTheme="minorEastAsia" w:hAnsiTheme="majorBidi" w:cstheme="majorBidi"/>
          <w:b/>
          <w:bCs/>
          <w:color w:val="000000" w:themeColor="text1"/>
          <w:kern w:val="24"/>
          <w:rtl/>
        </w:rPr>
        <w:t>בהסתכלות מורכבת</w:t>
      </w:r>
      <w:r w:rsidRPr="001E1D45">
        <w:rPr>
          <w:rFonts w:asciiTheme="majorBidi" w:eastAsiaTheme="minorEastAsia" w:hAnsiTheme="majorBidi" w:cstheme="majorBidi"/>
          <w:color w:val="000000" w:themeColor="text1"/>
          <w:kern w:val="24"/>
          <w:rtl/>
        </w:rPr>
        <w:t>:  הסתכלות על מעגלי הזהות השונים המשפיעים על המפגש בין השוטר לאזרח</w:t>
      </w:r>
      <w:r w:rsidR="0039008A" w:rsidRPr="001E1D45">
        <w:rPr>
          <w:rFonts w:asciiTheme="majorBidi" w:eastAsiaTheme="minorEastAsia" w:hAnsiTheme="majorBidi" w:cstheme="majorBidi"/>
          <w:color w:val="000000" w:themeColor="text1"/>
          <w:kern w:val="24"/>
          <w:rtl/>
        </w:rPr>
        <w:t xml:space="preserve"> </w:t>
      </w:r>
      <w:r w:rsidRPr="001E1D45">
        <w:rPr>
          <w:rFonts w:asciiTheme="majorBidi" w:eastAsiaTheme="minorEastAsia" w:hAnsiTheme="majorBidi" w:cstheme="majorBidi"/>
          <w:color w:val="000000" w:themeColor="text1"/>
          <w:kern w:val="24"/>
          <w:rtl/>
        </w:rPr>
        <w:t>(פסיכולוגיים , תרבותיים, פוליטיים, מגדרים, סוציואקונומיים ).</w:t>
      </w:r>
    </w:p>
    <w:p w:rsidR="0090361F" w:rsidRPr="001E1D45" w:rsidRDefault="0090361F" w:rsidP="0039008A">
      <w:pPr>
        <w:pStyle w:val="NormalWeb"/>
        <w:numPr>
          <w:ilvl w:val="0"/>
          <w:numId w:val="8"/>
        </w:numPr>
        <w:bidi/>
        <w:spacing w:before="0" w:beforeAutospacing="0" w:after="0" w:afterAutospacing="0"/>
        <w:ind w:left="429" w:hanging="425"/>
        <w:jc w:val="both"/>
        <w:rPr>
          <w:rFonts w:asciiTheme="majorBidi" w:hAnsiTheme="majorBidi" w:cstheme="majorBidi"/>
        </w:rPr>
      </w:pPr>
      <w:r w:rsidRPr="001E1D45">
        <w:rPr>
          <w:rFonts w:asciiTheme="majorBidi" w:eastAsiaTheme="minorEastAsia" w:hAnsiTheme="majorBidi" w:cstheme="majorBidi"/>
          <w:color w:val="000000" w:themeColor="text1"/>
          <w:kern w:val="24"/>
          <w:rtl/>
        </w:rPr>
        <w:t xml:space="preserve">הבחנה בין </w:t>
      </w:r>
      <w:r w:rsidRPr="001E1D45">
        <w:rPr>
          <w:rFonts w:asciiTheme="majorBidi" w:eastAsiaTheme="minorEastAsia" w:hAnsiTheme="majorBidi" w:cstheme="majorBidi"/>
          <w:b/>
          <w:bCs/>
          <w:color w:val="000000" w:themeColor="text1"/>
          <w:kern w:val="24"/>
          <w:rtl/>
        </w:rPr>
        <w:t xml:space="preserve">שיטור חסר, שיטור יתר ושיטור </w:t>
      </w:r>
      <w:r w:rsidR="0039008A" w:rsidRPr="001E1D45">
        <w:rPr>
          <w:rFonts w:asciiTheme="majorBidi" w:eastAsiaTheme="minorEastAsia" w:hAnsiTheme="majorBidi" w:cstheme="majorBidi"/>
          <w:b/>
          <w:bCs/>
          <w:color w:val="000000" w:themeColor="text1"/>
          <w:kern w:val="24"/>
          <w:rtl/>
        </w:rPr>
        <w:t>כשיר תרבות</w:t>
      </w:r>
      <w:r w:rsidRPr="001E1D45">
        <w:rPr>
          <w:rFonts w:asciiTheme="majorBidi" w:eastAsiaTheme="minorEastAsia" w:hAnsiTheme="majorBidi" w:cstheme="majorBidi"/>
          <w:b/>
          <w:bCs/>
          <w:color w:val="000000" w:themeColor="text1"/>
          <w:kern w:val="24"/>
          <w:rtl/>
        </w:rPr>
        <w:t xml:space="preserve"> .</w:t>
      </w:r>
    </w:p>
    <w:p w:rsidR="0090361F" w:rsidRPr="001E1D45" w:rsidRDefault="001E1D45" w:rsidP="001E1D45">
      <w:pPr>
        <w:pStyle w:val="NormalWeb"/>
        <w:numPr>
          <w:ilvl w:val="0"/>
          <w:numId w:val="8"/>
        </w:numPr>
        <w:bidi/>
        <w:spacing w:before="0" w:beforeAutospacing="0" w:after="0" w:afterAutospacing="0"/>
        <w:ind w:left="429" w:hanging="425"/>
        <w:jc w:val="both"/>
        <w:rPr>
          <w:rFonts w:asciiTheme="majorBidi" w:hAnsiTheme="majorBidi" w:cstheme="majorBidi"/>
        </w:rPr>
      </w:pPr>
      <w:r w:rsidRPr="001E1D45">
        <w:rPr>
          <w:rFonts w:asciiTheme="majorBidi" w:eastAsiaTheme="minorEastAsia" w:hAnsiTheme="majorBidi" w:cstheme="majorBidi"/>
          <w:color w:val="000000" w:themeColor="text1"/>
          <w:kern w:val="24"/>
          <w:rtl/>
        </w:rPr>
        <w:t>הבנת</w:t>
      </w:r>
      <w:r w:rsidR="0090361F" w:rsidRPr="001E1D45">
        <w:rPr>
          <w:rFonts w:asciiTheme="majorBidi" w:eastAsiaTheme="minorEastAsia" w:hAnsiTheme="majorBidi" w:cstheme="majorBidi"/>
          <w:color w:val="000000" w:themeColor="text1"/>
          <w:kern w:val="24"/>
          <w:rtl/>
        </w:rPr>
        <w:t xml:space="preserve"> </w:t>
      </w:r>
      <w:r w:rsidRPr="001E1D45">
        <w:rPr>
          <w:rFonts w:asciiTheme="majorBidi" w:eastAsiaTheme="minorEastAsia" w:hAnsiTheme="majorBidi" w:cstheme="majorBidi"/>
          <w:color w:val="000000" w:themeColor="text1"/>
          <w:kern w:val="24"/>
          <w:rtl/>
        </w:rPr>
        <w:t>ה</w:t>
      </w:r>
      <w:r w:rsidR="0090361F" w:rsidRPr="001E1D45">
        <w:rPr>
          <w:rFonts w:asciiTheme="majorBidi" w:eastAsiaTheme="minorEastAsia" w:hAnsiTheme="majorBidi" w:cstheme="majorBidi"/>
          <w:color w:val="000000" w:themeColor="text1"/>
          <w:kern w:val="24"/>
          <w:rtl/>
        </w:rPr>
        <w:t xml:space="preserve">מאפיינים של מאפיינים של "אחרות" כסטאטוס חברתי: עיבוד נכסים, זכרון קולקטיבי, קהל מדומה ועוד. </w:t>
      </w:r>
    </w:p>
    <w:p w:rsidR="0090361F" w:rsidRPr="001E1D45" w:rsidRDefault="0090361F" w:rsidP="0039008A">
      <w:pPr>
        <w:pStyle w:val="NormalWeb"/>
        <w:numPr>
          <w:ilvl w:val="0"/>
          <w:numId w:val="8"/>
        </w:numPr>
        <w:bidi/>
        <w:spacing w:before="0" w:beforeAutospacing="0" w:after="0" w:afterAutospacing="0"/>
        <w:ind w:left="429" w:hanging="425"/>
        <w:jc w:val="both"/>
        <w:rPr>
          <w:rFonts w:asciiTheme="majorBidi" w:hAnsiTheme="majorBidi" w:cstheme="majorBidi"/>
        </w:rPr>
      </w:pPr>
      <w:r w:rsidRPr="001E1D45">
        <w:rPr>
          <w:rFonts w:asciiTheme="majorBidi" w:eastAsiaTheme="minorEastAsia" w:hAnsiTheme="majorBidi" w:cstheme="majorBidi"/>
          <w:color w:val="000000" w:themeColor="text1"/>
          <w:kern w:val="24"/>
          <w:rtl/>
        </w:rPr>
        <w:t xml:space="preserve">הכרות עם </w:t>
      </w:r>
      <w:r w:rsidRPr="001E1D45">
        <w:rPr>
          <w:rFonts w:asciiTheme="majorBidi" w:eastAsiaTheme="minorEastAsia" w:hAnsiTheme="majorBidi" w:cstheme="majorBidi"/>
          <w:b/>
          <w:bCs/>
          <w:color w:val="000000" w:themeColor="text1"/>
          <w:kern w:val="24"/>
          <w:rtl/>
        </w:rPr>
        <w:t>המאפיינים של המפגש הבין תרבותי</w:t>
      </w:r>
      <w:r w:rsidRPr="001E1D45">
        <w:rPr>
          <w:rFonts w:asciiTheme="majorBidi" w:eastAsiaTheme="minorEastAsia" w:hAnsiTheme="majorBidi" w:cstheme="majorBidi"/>
          <w:color w:val="000000" w:themeColor="text1"/>
          <w:kern w:val="24"/>
          <w:rtl/>
        </w:rPr>
        <w:t>.</w:t>
      </w:r>
    </w:p>
    <w:p w:rsidR="0039008A" w:rsidRPr="001E1D45" w:rsidRDefault="0039008A" w:rsidP="001E1D45">
      <w:pPr>
        <w:pStyle w:val="NormalWeb"/>
        <w:numPr>
          <w:ilvl w:val="0"/>
          <w:numId w:val="8"/>
        </w:numPr>
        <w:bidi/>
        <w:spacing w:before="0" w:beforeAutospacing="0" w:after="0" w:afterAutospacing="0"/>
        <w:ind w:left="429" w:hanging="425"/>
        <w:jc w:val="both"/>
        <w:rPr>
          <w:rFonts w:asciiTheme="majorBidi" w:hAnsiTheme="majorBidi" w:cstheme="majorBidi"/>
        </w:rPr>
      </w:pPr>
      <w:r w:rsidRPr="001E1D45">
        <w:rPr>
          <w:rFonts w:asciiTheme="majorBidi" w:eastAsiaTheme="minorEastAsia" w:hAnsiTheme="majorBidi" w:cstheme="majorBidi"/>
          <w:color w:val="000000" w:themeColor="text1"/>
          <w:kern w:val="24"/>
          <w:rtl/>
        </w:rPr>
        <w:t>שימוש ב</w:t>
      </w:r>
      <w:r w:rsidR="0090361F" w:rsidRPr="001E1D45">
        <w:rPr>
          <w:rFonts w:asciiTheme="majorBidi" w:eastAsiaTheme="minorEastAsia" w:hAnsiTheme="majorBidi" w:cstheme="majorBidi"/>
          <w:b/>
          <w:bCs/>
          <w:color w:val="000000" w:themeColor="text1"/>
          <w:kern w:val="24"/>
          <w:rtl/>
        </w:rPr>
        <w:t>ידע תרבותי</w:t>
      </w:r>
      <w:r w:rsidR="0090361F" w:rsidRPr="001E1D45">
        <w:rPr>
          <w:rFonts w:asciiTheme="majorBidi" w:eastAsiaTheme="minorEastAsia" w:hAnsiTheme="majorBidi" w:cstheme="majorBidi"/>
          <w:color w:val="000000" w:themeColor="text1"/>
          <w:kern w:val="24"/>
          <w:rtl/>
        </w:rPr>
        <w:t xml:space="preserve"> רלוונטי לעבודת השוטר אודות הקהילות </w:t>
      </w:r>
      <w:r w:rsidR="001E1D45" w:rsidRPr="001E1D45">
        <w:rPr>
          <w:rFonts w:asciiTheme="majorBidi" w:eastAsiaTheme="minorEastAsia" w:hAnsiTheme="majorBidi" w:cstheme="majorBidi"/>
          <w:color w:val="000000" w:themeColor="text1"/>
          <w:kern w:val="24"/>
          <w:rtl/>
        </w:rPr>
        <w:t>ויכולת</w:t>
      </w:r>
      <w:r w:rsidRPr="001E1D45">
        <w:rPr>
          <w:rFonts w:asciiTheme="majorBidi" w:eastAsiaTheme="minorEastAsia" w:hAnsiTheme="majorBidi" w:cstheme="majorBidi"/>
          <w:color w:val="000000" w:themeColor="text1"/>
          <w:kern w:val="24"/>
          <w:rtl/>
        </w:rPr>
        <w:t xml:space="preserve"> לסמן סימני שאלה ולמצוא כתובת לתשובה</w:t>
      </w:r>
      <w:r w:rsidRPr="001E1D45">
        <w:rPr>
          <w:rFonts w:asciiTheme="majorBidi" w:hAnsiTheme="majorBidi" w:cstheme="majorBidi"/>
          <w:rtl/>
        </w:rPr>
        <w:t>.</w:t>
      </w:r>
    </w:p>
    <w:p w:rsidR="0039008A" w:rsidRPr="001E1D45" w:rsidRDefault="001E1D45" w:rsidP="0039008A">
      <w:pPr>
        <w:pStyle w:val="NormalWeb"/>
        <w:bidi/>
        <w:spacing w:before="0" w:beforeAutospacing="0" w:after="0" w:afterAutospacing="0"/>
        <w:jc w:val="both"/>
        <w:rPr>
          <w:rFonts w:asciiTheme="majorBidi" w:hAnsiTheme="majorBidi" w:cstheme="majorBidi"/>
          <w:rtl/>
        </w:rPr>
      </w:pPr>
      <w:r w:rsidRPr="001E1D45">
        <w:rPr>
          <w:rFonts w:asciiTheme="majorBidi" w:hAnsiTheme="majorBidi" w:cstheme="majorBidi"/>
          <w:noProof/>
          <w:rtl/>
        </w:rPr>
        <w:lastRenderedPageBreak/>
        <mc:AlternateContent>
          <mc:Choice Requires="wps">
            <w:drawing>
              <wp:anchor distT="45720" distB="45720" distL="114300" distR="114300" simplePos="0" relativeHeight="251659264" behindDoc="0" locked="0" layoutInCell="1" allowOverlap="1" wp14:anchorId="3482AA0E" wp14:editId="13C2BCCC">
                <wp:simplePos x="0" y="0"/>
                <wp:positionH relativeFrom="margin">
                  <wp:posOffset>-76200</wp:posOffset>
                </wp:positionH>
                <wp:positionV relativeFrom="paragraph">
                  <wp:posOffset>231140</wp:posOffset>
                </wp:positionV>
                <wp:extent cx="6305550" cy="6438900"/>
                <wp:effectExtent l="0" t="0" r="19050"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05550" cy="6438900"/>
                        </a:xfrm>
                        <a:prstGeom prst="rect">
                          <a:avLst/>
                        </a:prstGeom>
                        <a:solidFill>
                          <a:srgbClr val="FFFFFF"/>
                        </a:solidFill>
                        <a:ln w="9525">
                          <a:solidFill>
                            <a:srgbClr val="000000"/>
                          </a:solidFill>
                          <a:miter lim="800000"/>
                          <a:headEnd/>
                          <a:tailEnd/>
                        </a:ln>
                      </wps:spPr>
                      <wps:txbx>
                        <w:txbxContent>
                          <w:p w:rsidR="0039008A" w:rsidRPr="00AE2682" w:rsidRDefault="0039008A" w:rsidP="0039008A">
                            <w:pPr>
                              <w:bidi/>
                              <w:spacing w:after="0" w:line="240" w:lineRule="auto"/>
                              <w:jc w:val="both"/>
                              <w:rPr>
                                <w:rFonts w:asciiTheme="majorBidi" w:eastAsia="Times New Roman" w:hAnsiTheme="majorBidi" w:cstheme="majorBidi"/>
                                <w:i/>
                                <w:iCs/>
                              </w:rPr>
                            </w:pPr>
                            <w:r w:rsidRPr="00AE2682">
                              <w:rPr>
                                <w:rFonts w:asciiTheme="majorBidi" w:eastAsia="Times New Roman" w:hAnsiTheme="majorBidi" w:cstheme="majorBidi"/>
                                <w:b/>
                                <w:bCs/>
                                <w:i/>
                                <w:iCs/>
                                <w:color w:val="FF0000"/>
                                <w:rtl/>
                              </w:rPr>
                              <w:t>משימה:</w:t>
                            </w:r>
                            <w:r w:rsidRPr="00AE2682">
                              <w:rPr>
                                <w:rFonts w:asciiTheme="majorBidi" w:eastAsia="Times New Roman" w:hAnsiTheme="majorBidi" w:cstheme="majorBidi"/>
                                <w:b/>
                                <w:bCs/>
                                <w:i/>
                                <w:iCs/>
                                <w:color w:val="000080"/>
                                <w:rtl/>
                              </w:rPr>
                              <w:t xml:space="preserve"> קראו את האירוע. לרשותכם הידע שלכם וכן חומר כתוב. חישבו:</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Pr>
                            </w:pPr>
                            <w:r w:rsidRPr="00AE2682">
                              <w:rPr>
                                <w:rFonts w:asciiTheme="majorBidi" w:eastAsia="Times New Roman" w:hAnsiTheme="majorBidi" w:cstheme="majorBidi"/>
                                <w:b/>
                                <w:bCs/>
                                <w:i/>
                                <w:iCs/>
                                <w:color w:val="000080"/>
                                <w:rtl/>
                              </w:rPr>
                              <w:t>מה המטרה של השוטר  באירוע?</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tl/>
                              </w:rPr>
                            </w:pPr>
                            <w:r w:rsidRPr="00AE2682">
                              <w:rPr>
                                <w:rFonts w:asciiTheme="majorBidi" w:eastAsia="Times New Roman" w:hAnsiTheme="majorBidi" w:cstheme="majorBidi"/>
                                <w:b/>
                                <w:bCs/>
                                <w:i/>
                                <w:iCs/>
                                <w:color w:val="000080"/>
                                <w:rtl/>
                              </w:rPr>
                              <w:t>מה סמוי? איזה אינפורמציה תרבותית אינה נראית על פני השטח? (כתבו ידע או שאלות לבירור)</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tl/>
                              </w:rPr>
                            </w:pPr>
                            <w:r w:rsidRPr="00AE2682">
                              <w:rPr>
                                <w:rFonts w:asciiTheme="majorBidi" w:eastAsia="Times New Roman" w:hAnsiTheme="majorBidi" w:cstheme="majorBidi"/>
                                <w:b/>
                                <w:bCs/>
                                <w:i/>
                                <w:iCs/>
                                <w:color w:val="000080"/>
                                <w:rtl/>
                              </w:rPr>
                              <w:t>מה אפשרויות הפעולה שעמדו בפני השוטרים?</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Pr>
                            </w:pPr>
                            <w:r w:rsidRPr="00AE2682">
                              <w:rPr>
                                <w:rFonts w:asciiTheme="majorBidi" w:eastAsia="Times New Roman" w:hAnsiTheme="majorBidi" w:cstheme="majorBidi"/>
                                <w:b/>
                                <w:bCs/>
                                <w:i/>
                                <w:iCs/>
                                <w:color w:val="000080"/>
                                <w:rtl/>
                              </w:rPr>
                              <w:t>באיזו דרך פעולה אתם הייתם בוחרים?</w:t>
                            </w:r>
                          </w:p>
                          <w:p w:rsidR="0039008A" w:rsidRPr="00AE2682" w:rsidRDefault="0039008A" w:rsidP="0039008A">
                            <w:pPr>
                              <w:bidi/>
                              <w:spacing w:after="0" w:line="240" w:lineRule="auto"/>
                              <w:ind w:left="720"/>
                              <w:jc w:val="both"/>
                              <w:textAlignment w:val="baseline"/>
                              <w:rPr>
                                <w:rFonts w:asciiTheme="majorBidi" w:eastAsia="Times New Roman" w:hAnsiTheme="majorBidi" w:cstheme="majorBidi"/>
                                <w:i/>
                                <w:iCs/>
                                <w:color w:val="000000"/>
                                <w:rtl/>
                              </w:rPr>
                            </w:pPr>
                          </w:p>
                          <w:p w:rsidR="0039008A" w:rsidRPr="00AE2682" w:rsidRDefault="0039008A" w:rsidP="0039008A">
                            <w:pPr>
                              <w:bidi/>
                              <w:ind w:left="1275" w:hanging="1275"/>
                              <w:jc w:val="both"/>
                              <w:rPr>
                                <w:rFonts w:asciiTheme="majorBidi" w:eastAsia="Calibri" w:hAnsiTheme="majorBidi" w:cstheme="majorBidi"/>
                                <w:rtl/>
                              </w:rPr>
                            </w:pPr>
                            <w:r w:rsidRPr="00AE2682">
                              <w:rPr>
                                <w:rFonts w:asciiTheme="majorBidi" w:eastAsia="Calibri" w:hAnsiTheme="majorBidi" w:cstheme="majorBidi"/>
                                <w:b/>
                                <w:bCs/>
                                <w:rtl/>
                              </w:rPr>
                              <w:t xml:space="preserve"> 8.00-9.00</w:t>
                            </w:r>
                            <w:r w:rsidRPr="00AE2682">
                              <w:rPr>
                                <w:rFonts w:asciiTheme="majorBidi" w:eastAsia="Calibri" w:hAnsiTheme="majorBidi" w:cstheme="majorBidi"/>
                                <w:rtl/>
                              </w:rPr>
                              <w:t>- התקבלה תלונה מאישה יוצאת העדה האתיופית על אלמ"ב. בחקירה היא טוענת שהוא  חשב לאנוס אותה וגם עשה סימנים שרוצה להרביץ לה -עם העיניים. מתוך השיחה אין אתם מצליחים להבין  מהי העבירה.</w:t>
                            </w:r>
                          </w:p>
                          <w:p w:rsidR="0039008A" w:rsidRPr="00AE2682" w:rsidRDefault="0039008A" w:rsidP="0039008A">
                            <w:pPr>
                              <w:bidi/>
                              <w:ind w:left="1417" w:hanging="1417"/>
                              <w:jc w:val="both"/>
                              <w:rPr>
                                <w:rFonts w:asciiTheme="majorBidi" w:eastAsia="Calibri" w:hAnsiTheme="majorBidi" w:cstheme="majorBidi"/>
                                <w:rtl/>
                              </w:rPr>
                            </w:pPr>
                            <w:r w:rsidRPr="00AE2682">
                              <w:rPr>
                                <w:rFonts w:asciiTheme="majorBidi" w:eastAsia="Calibri" w:hAnsiTheme="majorBidi" w:cstheme="majorBidi"/>
                                <w:b/>
                                <w:bCs/>
                                <w:rtl/>
                              </w:rPr>
                              <w:t xml:space="preserve">                       </w:t>
                            </w:r>
                            <w:r w:rsidRPr="00AE2682">
                              <w:rPr>
                                <w:rFonts w:asciiTheme="majorBidi" w:eastAsia="Calibri" w:hAnsiTheme="majorBidi" w:cstheme="majorBidi"/>
                                <w:rtl/>
                              </w:rPr>
                              <w:t>בעקבות חקירת האישה המעלה הרבה סימני שאלה, אתם מזמינים את הגבר לחקירה. להפתעתכם הוא לא מנסה להגן על עצמו או לתת את גרסתו- אלא יושב בשקט או עונה בתשובות "כן ולא".לא מנסה להסביר את עצמו</w:t>
                            </w:r>
                          </w:p>
                          <w:p w:rsidR="0039008A" w:rsidRPr="00AE2682" w:rsidRDefault="0039008A" w:rsidP="0039008A">
                            <w:pPr>
                              <w:bidi/>
                              <w:ind w:left="1417" w:hanging="1417"/>
                              <w:jc w:val="both"/>
                              <w:rPr>
                                <w:rFonts w:asciiTheme="majorBidi" w:eastAsia="Calibri" w:hAnsiTheme="majorBidi" w:cstheme="majorBidi"/>
                                <w:rtl/>
                              </w:rPr>
                            </w:pPr>
                            <w:r w:rsidRPr="00AE2682">
                              <w:rPr>
                                <w:rFonts w:asciiTheme="majorBidi" w:eastAsia="Calibri" w:hAnsiTheme="majorBidi" w:cstheme="majorBidi"/>
                                <w:b/>
                                <w:bCs/>
                                <w:rtl/>
                              </w:rPr>
                              <w:t>9.00-10.00</w:t>
                            </w:r>
                            <w:r w:rsidRPr="00AE2682">
                              <w:rPr>
                                <w:rFonts w:asciiTheme="majorBidi" w:eastAsia="Calibri" w:hAnsiTheme="majorBidi" w:cstheme="majorBidi"/>
                                <w:rtl/>
                              </w:rPr>
                              <w:t xml:space="preserve">- שוטר סיור מדווח בקשר כי הוא מוביל לתחנה חשוד שהתנגד לעיכוב. החשוד הינו עולה חדש מאוקראינה שכלל אינו דובר עברית. השוטר הגיע לביתו של החשוד לאחר שאמו הקשישה נפטרה במיטה. בהגעת השוטר בבית היו חשוד וביתו הקטינה. השוטר גילה חוט תפירה קשור מתחת ללסת וסביב הראש של האישה. ניסיונות לברר עם החשוד מה פשר החוט לא צלחו. גם הילדה לא הצליחה לתרגם. כאשר ביקש השוטר מהחשוד להתלוות עליו לתחנה להמשך בירור, החשוד התנגד והובא לתחנה באזיקים. </w:t>
                            </w:r>
                          </w:p>
                          <w:p w:rsidR="0039008A" w:rsidRPr="00AE2682" w:rsidRDefault="0039008A" w:rsidP="0039008A">
                            <w:pPr>
                              <w:bidi/>
                              <w:jc w:val="both"/>
                              <w:rPr>
                                <w:rFonts w:asciiTheme="majorBidi" w:eastAsia="Calibri" w:hAnsiTheme="majorBidi" w:cstheme="majorBidi"/>
                                <w:rtl/>
                              </w:rPr>
                            </w:pPr>
                            <w:r w:rsidRPr="00AE2682">
                              <w:rPr>
                                <w:rFonts w:asciiTheme="majorBidi" w:eastAsia="Calibri" w:hAnsiTheme="majorBidi" w:cstheme="majorBidi"/>
                                <w:b/>
                                <w:bCs/>
                                <w:rtl/>
                              </w:rPr>
                              <w:t>10.00-11.00</w:t>
                            </w:r>
                            <w:r w:rsidRPr="00AE2682">
                              <w:rPr>
                                <w:rFonts w:asciiTheme="majorBidi" w:eastAsia="Calibri" w:hAnsiTheme="majorBidi" w:cstheme="majorBidi"/>
                                <w:rtl/>
                              </w:rPr>
                              <w:t xml:space="preserve">- </w:t>
                            </w:r>
                            <w:r w:rsidRPr="00AE2682">
                              <w:rPr>
                                <w:rFonts w:asciiTheme="majorBidi" w:hAnsiTheme="majorBidi" w:cstheme="majorBidi"/>
                                <w:rtl/>
                              </w:rPr>
                              <w:t>צוות בילוש שלך מביא לתחנה עצור בדואי בשם  אחמד אלסנע מתל שבע. ר.צוות הבילוש מספר לך שהם היו בדרכם לעצור חייב מעצר בשם סלימאן אלסנע בתל שבע והם נתקלו באחמד באקראי. הם שאלו אותו אם הוא מכיר את סלימאן והיכן הוא גר, ואחמד ענה להם שהוא לא מכיר אותו ולא יודע איפה הוא גר. לאחר מכן התברר כי מדובר באחיו ולכן הם עצרו אותו בגין הכשלת שוטר.</w:t>
                            </w:r>
                          </w:p>
                          <w:p w:rsidR="0039008A" w:rsidRPr="00AE2682" w:rsidRDefault="0039008A" w:rsidP="0039008A">
                            <w:pPr>
                              <w:bidi/>
                              <w:jc w:val="both"/>
                              <w:rPr>
                                <w:rFonts w:asciiTheme="majorBidi" w:eastAsia="Calibri" w:hAnsiTheme="majorBidi" w:cstheme="majorBidi"/>
                                <w:rtl/>
                              </w:rPr>
                            </w:pPr>
                            <w:r w:rsidRPr="00AE2682">
                              <w:rPr>
                                <w:rFonts w:asciiTheme="majorBidi" w:eastAsia="Calibri" w:hAnsiTheme="majorBidi" w:cstheme="majorBidi"/>
                                <w:b/>
                                <w:bCs/>
                                <w:rtl/>
                              </w:rPr>
                              <w:t>11.00-12.00</w:t>
                            </w:r>
                            <w:r w:rsidRPr="00AE2682">
                              <w:rPr>
                                <w:rFonts w:asciiTheme="majorBidi" w:eastAsia="Calibri" w:hAnsiTheme="majorBidi" w:cstheme="majorBidi"/>
                                <w:rtl/>
                              </w:rPr>
                              <w:t xml:space="preserve">- צוות בילוש שנשלח לחיפוש סמים בבית קווקזי בעקבות מידע מודיעיני, מדווח שבעת החיפוש, בעל הבית קפץ ממקומו וחסם כניסה לאחד חדרים בעוד שסכין בידו. הבלשים מדגישים שבעל הבית לא הגיב כך בזמן חיפוש בחדרים אחרים, אלא בני הזוג שיתפו פעולה עם השוטרים באופן מלא. </w:t>
                            </w:r>
                          </w:p>
                          <w:p w:rsidR="0039008A" w:rsidRPr="00AE2682" w:rsidRDefault="0039008A" w:rsidP="0039008A">
                            <w:pPr>
                              <w:bidi/>
                              <w:jc w:val="both"/>
                              <w:rPr>
                                <w:rFonts w:asciiTheme="majorBidi" w:hAnsiTheme="majorBidi" w:cstheme="majorBidi"/>
                                <w:rtl/>
                              </w:rPr>
                            </w:pPr>
                            <w:r w:rsidRPr="00AE2682">
                              <w:rPr>
                                <w:rFonts w:asciiTheme="majorBidi" w:eastAsia="Calibri" w:hAnsiTheme="majorBidi" w:cstheme="majorBidi"/>
                                <w:b/>
                                <w:bCs/>
                                <w:rtl/>
                              </w:rPr>
                              <w:t xml:space="preserve">12.00-13.00- </w:t>
                            </w:r>
                            <w:r w:rsidRPr="00AE2682">
                              <w:rPr>
                                <w:rFonts w:asciiTheme="majorBidi" w:eastAsia="Calibri" w:hAnsiTheme="majorBidi" w:cstheme="majorBidi"/>
                                <w:rtl/>
                              </w:rPr>
                              <w:t>ניידות מוזעקות</w:t>
                            </w:r>
                            <w:r w:rsidRPr="00AE2682">
                              <w:rPr>
                                <w:rFonts w:asciiTheme="majorBidi" w:hAnsiTheme="majorBidi" w:cstheme="majorBidi"/>
                                <w:rtl/>
                              </w:rPr>
                              <w:t xml:space="preserve"> לכפר ערבי עקב התקוממות הגובלת באלימות כנגד הניידת.  במהלך ביצוע פקודת הוצל"פ בכפר, השוטר נכנס לבית החייב וביקש ממנו להתארגן. במהלך ההתארגנות של החייב אשתו הגישה לשוטר כוס קפה. השוטר סירב בטענה כי איננו מוכן לשתות בביתו של חייב. האישה החלה לקלל את השוטר. הבעל ששמע את הצעקות, סירב להצטרף לשוטרים. שכנים ששמעו את הצעקות החלו להגיע לבית.</w:t>
                            </w:r>
                          </w:p>
                          <w:p w:rsidR="0039008A" w:rsidRPr="00AE2682" w:rsidRDefault="0039008A" w:rsidP="0039008A">
                            <w:pPr>
                              <w:bidi/>
                              <w:ind w:left="1417" w:hanging="1417"/>
                              <w:jc w:val="both"/>
                              <w:rPr>
                                <w:rFonts w:asciiTheme="majorBidi" w:eastAsia="Calibri" w:hAnsiTheme="majorBidi" w:cstheme="majorBidi"/>
                                <w:rtl/>
                              </w:rPr>
                            </w:pPr>
                            <w:r w:rsidRPr="00AE2682">
                              <w:rPr>
                                <w:rFonts w:asciiTheme="majorBidi" w:eastAsia="Calibri" w:hAnsiTheme="majorBidi" w:cstheme="majorBidi"/>
                                <w:b/>
                                <w:bCs/>
                                <w:rtl/>
                              </w:rPr>
                              <w:t>13.00-14.00</w:t>
                            </w:r>
                            <w:r w:rsidRPr="00AE2682">
                              <w:rPr>
                                <w:rFonts w:asciiTheme="majorBidi" w:eastAsia="Calibri" w:hAnsiTheme="majorBidi" w:cstheme="majorBidi"/>
                                <w:rtl/>
                              </w:rPr>
                              <w:t>- אתם מגיעים לזירת הרצח כאשר גופתה של הקורבן יוצאת העדה האתיופית, על הרצפה והמולה גדולה של אנשי העדה מסביבה- בוכים וצועקים. כל ניסיון לפזר אותם כדי לבצע זיהוי פלילי נענה בסירוב, ומתחילה להיווצר אווירה עוינת בחדר.</w:t>
                            </w:r>
                          </w:p>
                          <w:p w:rsidR="0039008A" w:rsidRPr="00AE2682" w:rsidRDefault="0039008A" w:rsidP="0039008A">
                            <w:pPr>
                              <w:bidi/>
                              <w:jc w:val="both"/>
                              <w:rPr>
                                <w:rFonts w:asciiTheme="majorBidi" w:hAnsiTheme="majorBidi" w:cstheme="majorBidi"/>
                                <w:rtl/>
                              </w:rPr>
                            </w:pPr>
                            <w:r w:rsidRPr="00AE2682">
                              <w:rPr>
                                <w:rFonts w:asciiTheme="majorBidi" w:hAnsiTheme="majorBidi" w:cstheme="majorBidi"/>
                                <w:b/>
                                <w:bCs/>
                                <w:rtl/>
                              </w:rPr>
                              <w:t>14.00 – 15.00</w:t>
                            </w:r>
                            <w:r w:rsidRPr="00AE2682">
                              <w:rPr>
                                <w:rFonts w:asciiTheme="majorBidi" w:hAnsiTheme="majorBidi" w:cstheme="majorBidi"/>
                                <w:rtl/>
                              </w:rPr>
                              <w:t xml:space="preserve"> - </w:t>
                            </w:r>
                            <w:r w:rsidRPr="00AE2682">
                              <w:rPr>
                                <w:rFonts w:asciiTheme="majorBidi" w:eastAsia="Calibri" w:hAnsiTheme="majorBidi" w:cstheme="majorBidi"/>
                                <w:rtl/>
                              </w:rPr>
                              <w:t>אישה ממוצא אתיופית הגיעה לתחנה נסערת וספרה לחוקרים שהבעל "הרביץ לה לפני הקפה".</w:t>
                            </w:r>
                          </w:p>
                          <w:p w:rsidR="0039008A" w:rsidRPr="00AE2682" w:rsidRDefault="0039008A" w:rsidP="0039008A">
                            <w:pPr>
                              <w:bidi/>
                              <w:jc w:val="both"/>
                              <w:rPr>
                                <w:rFonts w:asciiTheme="majorBidi" w:hAnsiTheme="majorBidi" w:cstheme="majorBidi"/>
                                <w:rtl/>
                              </w:rPr>
                            </w:pPr>
                            <w:r w:rsidRPr="00AE2682">
                              <w:rPr>
                                <w:rFonts w:asciiTheme="majorBidi" w:hAnsiTheme="majorBidi" w:cstheme="majorBidi"/>
                                <w:b/>
                                <w:bCs/>
                                <w:rtl/>
                              </w:rPr>
                              <w:t>15.00 – 16.00</w:t>
                            </w:r>
                            <w:r w:rsidRPr="00AE2682">
                              <w:rPr>
                                <w:rFonts w:asciiTheme="majorBidi" w:hAnsiTheme="majorBidi" w:cstheme="majorBidi"/>
                                <w:rtl/>
                              </w:rPr>
                              <w:t xml:space="preserve"> - במהלך משמרת בעיר לוד, בוצע מרדף רגלי אחרי גנב רכב ממוצא ערבי. במהלך המרדף, נכנס החשוד לתוך המסגד בעיר. השוטרים סגרו את האזור. מבקשים הוראות להמשך הפעולה.</w:t>
                            </w:r>
                          </w:p>
                          <w:p w:rsidR="0039008A" w:rsidRPr="00AE2682" w:rsidRDefault="0039008A" w:rsidP="0039008A">
                            <w:pPr>
                              <w:rPr>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482AA0E" id="_x0000_t202" coordsize="21600,21600" o:spt="202" path="m,l,21600r21600,l21600,xe">
                <v:stroke joinstyle="miter"/>
                <v:path gradientshapeok="t" o:connecttype="rect"/>
              </v:shapetype>
              <v:shape id="תיבת טקסט 2" o:spid="_x0000_s1026" type="#_x0000_t202" style="position:absolute;left:0;text-align:left;margin-left:-6pt;margin-top:18.2pt;width:496.5pt;height:507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">
                <v:textbox>
                  <w:txbxContent>
                    <w:p w:rsidR="0039008A" w:rsidRPr="00AE2682" w:rsidRDefault="0039008A" w:rsidP="0039008A">
                      <w:pPr>
                        <w:bidi/>
                        <w:spacing w:after="0" w:line="240" w:lineRule="auto"/>
                        <w:jc w:val="both"/>
                        <w:rPr>
                          <w:rFonts w:asciiTheme="majorBidi" w:eastAsia="Times New Roman" w:hAnsiTheme="majorBidi" w:cstheme="majorBidi"/>
                          <w:i/>
                          <w:iCs/>
                        </w:rPr>
                      </w:pPr>
                      <w:bookmarkStart w:id="1" w:name="_GoBack"/>
                      <w:r w:rsidRPr="00AE2682">
                        <w:rPr>
                          <w:rFonts w:asciiTheme="majorBidi" w:eastAsia="Times New Roman" w:hAnsiTheme="majorBidi" w:cstheme="majorBidi"/>
                          <w:b/>
                          <w:bCs/>
                          <w:i/>
                          <w:iCs/>
                          <w:color w:val="FF0000"/>
                          <w:rtl/>
                        </w:rPr>
                        <w:t>משימה:</w:t>
                      </w:r>
                      <w:r w:rsidRPr="00AE2682">
                        <w:rPr>
                          <w:rFonts w:asciiTheme="majorBidi" w:eastAsia="Times New Roman" w:hAnsiTheme="majorBidi" w:cstheme="majorBidi"/>
                          <w:b/>
                          <w:bCs/>
                          <w:i/>
                          <w:iCs/>
                          <w:color w:val="000080"/>
                          <w:rtl/>
                        </w:rPr>
                        <w:t xml:space="preserve"> קראו את האירוע. לרשותכם הידע שלכם וכן חומר כתוב. חישבו:</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Pr>
                      </w:pPr>
                      <w:r w:rsidRPr="00AE2682">
                        <w:rPr>
                          <w:rFonts w:asciiTheme="majorBidi" w:eastAsia="Times New Roman" w:hAnsiTheme="majorBidi" w:cstheme="majorBidi"/>
                          <w:b/>
                          <w:bCs/>
                          <w:i/>
                          <w:iCs/>
                          <w:color w:val="000080"/>
                          <w:rtl/>
                        </w:rPr>
                        <w:t>מה המטרה של השוטר  באירוע?</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tl/>
                        </w:rPr>
                      </w:pPr>
                      <w:r w:rsidRPr="00AE2682">
                        <w:rPr>
                          <w:rFonts w:asciiTheme="majorBidi" w:eastAsia="Times New Roman" w:hAnsiTheme="majorBidi" w:cstheme="majorBidi"/>
                          <w:b/>
                          <w:bCs/>
                          <w:i/>
                          <w:iCs/>
                          <w:color w:val="000080"/>
                          <w:rtl/>
                        </w:rPr>
                        <w:t>מה סמוי? איזה אינפורמציה תרבותית אינה נראית על פני השטח? (כתבו ידע או שאלות לבירור)</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tl/>
                        </w:rPr>
                      </w:pPr>
                      <w:r w:rsidRPr="00AE2682">
                        <w:rPr>
                          <w:rFonts w:asciiTheme="majorBidi" w:eastAsia="Times New Roman" w:hAnsiTheme="majorBidi" w:cstheme="majorBidi"/>
                          <w:b/>
                          <w:bCs/>
                          <w:i/>
                          <w:iCs/>
                          <w:color w:val="000080"/>
                          <w:rtl/>
                        </w:rPr>
                        <w:t>מה אפשרויות הפעולה שעמדו בפני השוטרים?</w:t>
                      </w:r>
                    </w:p>
                    <w:p w:rsidR="0039008A" w:rsidRPr="00AE2682" w:rsidRDefault="0039008A" w:rsidP="0039008A">
                      <w:pPr>
                        <w:numPr>
                          <w:ilvl w:val="0"/>
                          <w:numId w:val="9"/>
                        </w:numPr>
                        <w:bidi/>
                        <w:spacing w:after="0" w:line="240" w:lineRule="auto"/>
                        <w:jc w:val="both"/>
                        <w:textAlignment w:val="baseline"/>
                        <w:rPr>
                          <w:rFonts w:asciiTheme="majorBidi" w:eastAsia="Times New Roman" w:hAnsiTheme="majorBidi" w:cstheme="majorBidi"/>
                          <w:i/>
                          <w:iCs/>
                          <w:color w:val="000000"/>
                        </w:rPr>
                      </w:pPr>
                      <w:r w:rsidRPr="00AE2682">
                        <w:rPr>
                          <w:rFonts w:asciiTheme="majorBidi" w:eastAsia="Times New Roman" w:hAnsiTheme="majorBidi" w:cstheme="majorBidi"/>
                          <w:b/>
                          <w:bCs/>
                          <w:i/>
                          <w:iCs/>
                          <w:color w:val="000080"/>
                          <w:rtl/>
                        </w:rPr>
                        <w:t>באיזו דרך פעולה אתם הייתם בוחרים?</w:t>
                      </w:r>
                    </w:p>
                    <w:p w:rsidR="0039008A" w:rsidRPr="00AE2682" w:rsidRDefault="0039008A" w:rsidP="0039008A">
                      <w:pPr>
                        <w:bidi/>
                        <w:spacing w:after="0" w:line="240" w:lineRule="auto"/>
                        <w:ind w:left="720"/>
                        <w:jc w:val="both"/>
                        <w:textAlignment w:val="baseline"/>
                        <w:rPr>
                          <w:rFonts w:asciiTheme="majorBidi" w:eastAsia="Times New Roman" w:hAnsiTheme="majorBidi" w:cstheme="majorBidi"/>
                          <w:i/>
                          <w:iCs/>
                          <w:color w:val="000000"/>
                          <w:rtl/>
                        </w:rPr>
                      </w:pPr>
                    </w:p>
                    <w:p w:rsidR="0039008A" w:rsidRPr="00AE2682" w:rsidRDefault="0039008A" w:rsidP="0039008A">
                      <w:pPr>
                        <w:bidi/>
                        <w:ind w:left="1275" w:hanging="1275"/>
                        <w:jc w:val="both"/>
                        <w:rPr>
                          <w:rFonts w:asciiTheme="majorBidi" w:eastAsia="Calibri" w:hAnsiTheme="majorBidi" w:cstheme="majorBidi"/>
                          <w:rtl/>
                        </w:rPr>
                      </w:pPr>
                      <w:r w:rsidRPr="00AE2682">
                        <w:rPr>
                          <w:rFonts w:asciiTheme="majorBidi" w:eastAsia="Calibri" w:hAnsiTheme="majorBidi" w:cstheme="majorBidi"/>
                          <w:b/>
                          <w:bCs/>
                          <w:rtl/>
                        </w:rPr>
                        <w:t xml:space="preserve"> 8.00-9.00</w:t>
                      </w:r>
                      <w:r w:rsidRPr="00AE2682">
                        <w:rPr>
                          <w:rFonts w:asciiTheme="majorBidi" w:eastAsia="Calibri" w:hAnsiTheme="majorBidi" w:cstheme="majorBidi"/>
                          <w:rtl/>
                        </w:rPr>
                        <w:t xml:space="preserve">- התקבלה תלונה מאישה יוצאת העדה האתיופית על </w:t>
                      </w:r>
                      <w:proofErr w:type="spellStart"/>
                      <w:r w:rsidRPr="00AE2682">
                        <w:rPr>
                          <w:rFonts w:asciiTheme="majorBidi" w:eastAsia="Calibri" w:hAnsiTheme="majorBidi" w:cstheme="majorBidi"/>
                          <w:rtl/>
                        </w:rPr>
                        <w:t>אלמ"ב</w:t>
                      </w:r>
                      <w:proofErr w:type="spellEnd"/>
                      <w:r w:rsidRPr="00AE2682">
                        <w:rPr>
                          <w:rFonts w:asciiTheme="majorBidi" w:eastAsia="Calibri" w:hAnsiTheme="majorBidi" w:cstheme="majorBidi"/>
                          <w:rtl/>
                        </w:rPr>
                        <w:t>. בחקירה היא טוענת שהוא  חשב לאנוס אותה וגם עשה סימנים שרוצה להרביץ לה -עם העיניים. מתוך השיחה אין אתם מצליחים להבין  מהי העבירה.</w:t>
                      </w:r>
                    </w:p>
                    <w:p w:rsidR="0039008A" w:rsidRPr="00AE2682" w:rsidRDefault="0039008A" w:rsidP="0039008A">
                      <w:pPr>
                        <w:bidi/>
                        <w:ind w:left="1417" w:hanging="1417"/>
                        <w:jc w:val="both"/>
                        <w:rPr>
                          <w:rFonts w:asciiTheme="majorBidi" w:eastAsia="Calibri" w:hAnsiTheme="majorBidi" w:cstheme="majorBidi"/>
                          <w:rtl/>
                        </w:rPr>
                      </w:pPr>
                      <w:r w:rsidRPr="00AE2682">
                        <w:rPr>
                          <w:rFonts w:asciiTheme="majorBidi" w:eastAsia="Calibri" w:hAnsiTheme="majorBidi" w:cstheme="majorBidi"/>
                          <w:b/>
                          <w:bCs/>
                          <w:rtl/>
                        </w:rPr>
                        <w:t xml:space="preserve">                       </w:t>
                      </w:r>
                      <w:r w:rsidRPr="00AE2682">
                        <w:rPr>
                          <w:rFonts w:asciiTheme="majorBidi" w:eastAsia="Calibri" w:hAnsiTheme="majorBidi" w:cstheme="majorBidi"/>
                          <w:rtl/>
                        </w:rPr>
                        <w:t xml:space="preserve">בעקבות חקירת האישה המעלה הרבה סימני שאלה, אתם מזמינים את הגבר לחקירה. להפתעתכם הוא לא מנסה להגן על עצמו או לתת את גרסתו- אלא יושב בשקט או עונה בתשובות "כן </w:t>
                      </w:r>
                      <w:proofErr w:type="spellStart"/>
                      <w:r w:rsidRPr="00AE2682">
                        <w:rPr>
                          <w:rFonts w:asciiTheme="majorBidi" w:eastAsia="Calibri" w:hAnsiTheme="majorBidi" w:cstheme="majorBidi"/>
                          <w:rtl/>
                        </w:rPr>
                        <w:t>ולא".לא</w:t>
                      </w:r>
                      <w:proofErr w:type="spellEnd"/>
                      <w:r w:rsidRPr="00AE2682">
                        <w:rPr>
                          <w:rFonts w:asciiTheme="majorBidi" w:eastAsia="Calibri" w:hAnsiTheme="majorBidi" w:cstheme="majorBidi"/>
                          <w:rtl/>
                        </w:rPr>
                        <w:t xml:space="preserve"> מנסה להסביר את עצמו</w:t>
                      </w:r>
                    </w:p>
                    <w:p w:rsidR="0039008A" w:rsidRPr="00AE2682" w:rsidRDefault="0039008A" w:rsidP="0039008A">
                      <w:pPr>
                        <w:bidi/>
                        <w:ind w:left="1417" w:hanging="1417"/>
                        <w:jc w:val="both"/>
                        <w:rPr>
                          <w:rFonts w:asciiTheme="majorBidi" w:eastAsia="Calibri" w:hAnsiTheme="majorBidi" w:cstheme="majorBidi"/>
                          <w:rtl/>
                        </w:rPr>
                      </w:pPr>
                      <w:r w:rsidRPr="00AE2682">
                        <w:rPr>
                          <w:rFonts w:asciiTheme="majorBidi" w:eastAsia="Calibri" w:hAnsiTheme="majorBidi" w:cstheme="majorBidi"/>
                          <w:b/>
                          <w:bCs/>
                          <w:rtl/>
                        </w:rPr>
                        <w:t>9.00-10.00</w:t>
                      </w:r>
                      <w:r w:rsidRPr="00AE2682">
                        <w:rPr>
                          <w:rFonts w:asciiTheme="majorBidi" w:eastAsia="Calibri" w:hAnsiTheme="majorBidi" w:cstheme="majorBidi"/>
                          <w:rtl/>
                        </w:rPr>
                        <w:t xml:space="preserve">- שוטר סיור מדווח בקשר כי הוא מוביל לתחנה חשוד שהתנגד לעיכוב. החשוד הינו עולה חדש מאוקראינה שכלל אינו דובר עברית. השוטר הגיע לביתו של החשוד לאחר שאמו הקשישה נפטרה במיטה. בהגעת השוטר בבית היו חשוד וביתו הקטינה. השוטר גילה חוט תפירה קשור מתחת ללסת וסביב הראש של האישה. ניסיונות לברר עם החשוד מה פשר החוט לא צלחו. גם הילדה לא הצליחה לתרגם. כאשר ביקש השוטר מהחשוד להתלוות עליו לתחנה להמשך בירור, החשוד התנגד והובא לתחנה באזיקים. </w:t>
                      </w:r>
                    </w:p>
                    <w:p w:rsidR="0039008A" w:rsidRPr="00AE2682" w:rsidRDefault="0039008A" w:rsidP="0039008A">
                      <w:pPr>
                        <w:bidi/>
                        <w:jc w:val="both"/>
                        <w:rPr>
                          <w:rFonts w:asciiTheme="majorBidi" w:eastAsia="Calibri" w:hAnsiTheme="majorBidi" w:cstheme="majorBidi"/>
                          <w:rtl/>
                        </w:rPr>
                      </w:pPr>
                      <w:r w:rsidRPr="00AE2682">
                        <w:rPr>
                          <w:rFonts w:asciiTheme="majorBidi" w:eastAsia="Calibri" w:hAnsiTheme="majorBidi" w:cstheme="majorBidi"/>
                          <w:b/>
                          <w:bCs/>
                          <w:rtl/>
                        </w:rPr>
                        <w:t>10.00-11.00</w:t>
                      </w:r>
                      <w:r w:rsidRPr="00AE2682">
                        <w:rPr>
                          <w:rFonts w:asciiTheme="majorBidi" w:eastAsia="Calibri" w:hAnsiTheme="majorBidi" w:cstheme="majorBidi"/>
                          <w:rtl/>
                        </w:rPr>
                        <w:t xml:space="preserve">- </w:t>
                      </w:r>
                      <w:r w:rsidRPr="00AE2682">
                        <w:rPr>
                          <w:rFonts w:asciiTheme="majorBidi" w:hAnsiTheme="majorBidi" w:cstheme="majorBidi"/>
                          <w:rtl/>
                        </w:rPr>
                        <w:t xml:space="preserve">צוות בילוש שלך מביא לתחנה עצור בדואי בשם  אחמד </w:t>
                      </w:r>
                      <w:proofErr w:type="spellStart"/>
                      <w:r w:rsidRPr="00AE2682">
                        <w:rPr>
                          <w:rFonts w:asciiTheme="majorBidi" w:hAnsiTheme="majorBidi" w:cstheme="majorBidi"/>
                          <w:rtl/>
                        </w:rPr>
                        <w:t>אלסנע</w:t>
                      </w:r>
                      <w:proofErr w:type="spellEnd"/>
                      <w:r w:rsidRPr="00AE2682">
                        <w:rPr>
                          <w:rFonts w:asciiTheme="majorBidi" w:hAnsiTheme="majorBidi" w:cstheme="majorBidi"/>
                          <w:rtl/>
                        </w:rPr>
                        <w:t xml:space="preserve"> מתל שבע. </w:t>
                      </w:r>
                      <w:proofErr w:type="spellStart"/>
                      <w:r w:rsidRPr="00AE2682">
                        <w:rPr>
                          <w:rFonts w:asciiTheme="majorBidi" w:hAnsiTheme="majorBidi" w:cstheme="majorBidi"/>
                          <w:rtl/>
                        </w:rPr>
                        <w:t>ר.צוות</w:t>
                      </w:r>
                      <w:proofErr w:type="spellEnd"/>
                      <w:r w:rsidRPr="00AE2682">
                        <w:rPr>
                          <w:rFonts w:asciiTheme="majorBidi" w:hAnsiTheme="majorBidi" w:cstheme="majorBidi"/>
                          <w:rtl/>
                        </w:rPr>
                        <w:t xml:space="preserve"> הבילוש מספר לך שהם היו בדרכם לעצור חייב מעצר בשם </w:t>
                      </w:r>
                      <w:proofErr w:type="spellStart"/>
                      <w:r w:rsidRPr="00AE2682">
                        <w:rPr>
                          <w:rFonts w:asciiTheme="majorBidi" w:hAnsiTheme="majorBidi" w:cstheme="majorBidi"/>
                          <w:rtl/>
                        </w:rPr>
                        <w:t>סלימאן</w:t>
                      </w:r>
                      <w:proofErr w:type="spellEnd"/>
                      <w:r w:rsidRPr="00AE2682">
                        <w:rPr>
                          <w:rFonts w:asciiTheme="majorBidi" w:hAnsiTheme="majorBidi" w:cstheme="majorBidi"/>
                          <w:rtl/>
                        </w:rPr>
                        <w:t xml:space="preserve"> </w:t>
                      </w:r>
                      <w:proofErr w:type="spellStart"/>
                      <w:r w:rsidRPr="00AE2682">
                        <w:rPr>
                          <w:rFonts w:asciiTheme="majorBidi" w:hAnsiTheme="majorBidi" w:cstheme="majorBidi"/>
                          <w:rtl/>
                        </w:rPr>
                        <w:t>אלסנע</w:t>
                      </w:r>
                      <w:proofErr w:type="spellEnd"/>
                      <w:r w:rsidRPr="00AE2682">
                        <w:rPr>
                          <w:rFonts w:asciiTheme="majorBidi" w:hAnsiTheme="majorBidi" w:cstheme="majorBidi"/>
                          <w:rtl/>
                        </w:rPr>
                        <w:t xml:space="preserve"> בתל שבע והם נתקלו באחמד באקראי. הם שאלו אותו אם הוא מכיר את </w:t>
                      </w:r>
                      <w:proofErr w:type="spellStart"/>
                      <w:r w:rsidRPr="00AE2682">
                        <w:rPr>
                          <w:rFonts w:asciiTheme="majorBidi" w:hAnsiTheme="majorBidi" w:cstheme="majorBidi"/>
                          <w:rtl/>
                        </w:rPr>
                        <w:t>סלימאן</w:t>
                      </w:r>
                      <w:proofErr w:type="spellEnd"/>
                      <w:r w:rsidRPr="00AE2682">
                        <w:rPr>
                          <w:rFonts w:asciiTheme="majorBidi" w:hAnsiTheme="majorBidi" w:cstheme="majorBidi"/>
                          <w:rtl/>
                        </w:rPr>
                        <w:t xml:space="preserve"> והיכן הוא גר, ואחמד ענה להם שהוא לא מכיר אותו ולא יודע איפה הוא גר. לאחר מכן התברר כי מדובר באחיו ולכן הם עצרו אותו בגין הכשלת שוטר.</w:t>
                      </w:r>
                    </w:p>
                    <w:p w:rsidR="0039008A" w:rsidRPr="00AE2682" w:rsidRDefault="0039008A" w:rsidP="0039008A">
                      <w:pPr>
                        <w:bidi/>
                        <w:jc w:val="both"/>
                        <w:rPr>
                          <w:rFonts w:asciiTheme="majorBidi" w:eastAsia="Calibri" w:hAnsiTheme="majorBidi" w:cstheme="majorBidi"/>
                          <w:rtl/>
                        </w:rPr>
                      </w:pPr>
                      <w:r w:rsidRPr="00AE2682">
                        <w:rPr>
                          <w:rFonts w:asciiTheme="majorBidi" w:eastAsia="Calibri" w:hAnsiTheme="majorBidi" w:cstheme="majorBidi"/>
                          <w:b/>
                          <w:bCs/>
                          <w:rtl/>
                        </w:rPr>
                        <w:t>11.00-12.00</w:t>
                      </w:r>
                      <w:r w:rsidRPr="00AE2682">
                        <w:rPr>
                          <w:rFonts w:asciiTheme="majorBidi" w:eastAsia="Calibri" w:hAnsiTheme="majorBidi" w:cstheme="majorBidi"/>
                          <w:rtl/>
                        </w:rPr>
                        <w:t xml:space="preserve">- צוות בילוש שנשלח לחיפוש סמים בבית קווקזי בעקבות מידע מודיעיני, מדווח שבעת החיפוש, בעל הבית קפץ ממקומו וחסם כניסה לאחד חדרים בעוד שסכין בידו. הבלשים מדגישים שבעל הבית לא הגיב כך בזמן חיפוש בחדרים אחרים, אלא בני הזוג שיתפו פעולה עם השוטרים באופן מלא. </w:t>
                      </w:r>
                    </w:p>
                    <w:p w:rsidR="0039008A" w:rsidRPr="00AE2682" w:rsidRDefault="0039008A" w:rsidP="0039008A">
                      <w:pPr>
                        <w:bidi/>
                        <w:jc w:val="both"/>
                        <w:rPr>
                          <w:rFonts w:asciiTheme="majorBidi" w:hAnsiTheme="majorBidi" w:cstheme="majorBidi"/>
                          <w:rtl/>
                        </w:rPr>
                      </w:pPr>
                      <w:r w:rsidRPr="00AE2682">
                        <w:rPr>
                          <w:rFonts w:asciiTheme="majorBidi" w:eastAsia="Calibri" w:hAnsiTheme="majorBidi" w:cstheme="majorBidi"/>
                          <w:b/>
                          <w:bCs/>
                          <w:rtl/>
                        </w:rPr>
                        <w:t xml:space="preserve">12.00-13.00- </w:t>
                      </w:r>
                      <w:r w:rsidRPr="00AE2682">
                        <w:rPr>
                          <w:rFonts w:asciiTheme="majorBidi" w:eastAsia="Calibri" w:hAnsiTheme="majorBidi" w:cstheme="majorBidi"/>
                          <w:rtl/>
                        </w:rPr>
                        <w:t>ניידות מוזעקות</w:t>
                      </w:r>
                      <w:r w:rsidRPr="00AE2682">
                        <w:rPr>
                          <w:rFonts w:asciiTheme="majorBidi" w:hAnsiTheme="majorBidi" w:cstheme="majorBidi"/>
                          <w:rtl/>
                        </w:rPr>
                        <w:t xml:space="preserve"> לכפר ערבי עקב התקוממות הגובלת באלימות כנגד הניידת.  במהלך ביצוע פקודת הוצל"פ בכפר, השוטר נכנס לבית החייב וביקש ממנו להתארגן. במהלך ההתארגנות של החייב אשתו הגישה לשוטר כוס קפה. השוטר סירב בטענה כי איננו מוכן לשתות בביתו של חייב. האישה החלה לקלל את השוטר. הבעל ששמע את הצעקות, סירב להצטרף לשוטרים. שכנים ששמעו את הצעקות החלו להגיע לבית.</w:t>
                      </w:r>
                    </w:p>
                    <w:p w:rsidR="0039008A" w:rsidRPr="00AE2682" w:rsidRDefault="0039008A" w:rsidP="0039008A">
                      <w:pPr>
                        <w:bidi/>
                        <w:ind w:left="1417" w:hanging="1417"/>
                        <w:jc w:val="both"/>
                        <w:rPr>
                          <w:rFonts w:asciiTheme="majorBidi" w:eastAsia="Calibri" w:hAnsiTheme="majorBidi" w:cstheme="majorBidi"/>
                          <w:rtl/>
                        </w:rPr>
                      </w:pPr>
                      <w:r w:rsidRPr="00AE2682">
                        <w:rPr>
                          <w:rFonts w:asciiTheme="majorBidi" w:eastAsia="Calibri" w:hAnsiTheme="majorBidi" w:cstheme="majorBidi"/>
                          <w:b/>
                          <w:bCs/>
                          <w:rtl/>
                        </w:rPr>
                        <w:t>13.00-14.00</w:t>
                      </w:r>
                      <w:r w:rsidRPr="00AE2682">
                        <w:rPr>
                          <w:rFonts w:asciiTheme="majorBidi" w:eastAsia="Calibri" w:hAnsiTheme="majorBidi" w:cstheme="majorBidi"/>
                          <w:rtl/>
                        </w:rPr>
                        <w:t>- אתם מגיעים לזירת הרצח כאשר גופתה של הקורבן יוצאת העדה האתיופית, על הרצפה והמולה גדולה של אנשי העדה מסביבה- בוכים וצועקים. כל ניסיון לפזר אותם כדי לבצע זיהוי פלילי נענה בסירוב, ומתחילה להיווצר אווירה עוינת בחדר.</w:t>
                      </w:r>
                    </w:p>
                    <w:p w:rsidR="0039008A" w:rsidRPr="00AE2682" w:rsidRDefault="0039008A" w:rsidP="0039008A">
                      <w:pPr>
                        <w:bidi/>
                        <w:jc w:val="both"/>
                        <w:rPr>
                          <w:rFonts w:asciiTheme="majorBidi" w:hAnsiTheme="majorBidi" w:cstheme="majorBidi"/>
                          <w:rtl/>
                        </w:rPr>
                      </w:pPr>
                      <w:r w:rsidRPr="00AE2682">
                        <w:rPr>
                          <w:rFonts w:asciiTheme="majorBidi" w:hAnsiTheme="majorBidi" w:cstheme="majorBidi"/>
                          <w:b/>
                          <w:bCs/>
                          <w:rtl/>
                        </w:rPr>
                        <w:t>14.00 – 15.00</w:t>
                      </w:r>
                      <w:r w:rsidRPr="00AE2682">
                        <w:rPr>
                          <w:rFonts w:asciiTheme="majorBidi" w:hAnsiTheme="majorBidi" w:cstheme="majorBidi"/>
                          <w:rtl/>
                        </w:rPr>
                        <w:t xml:space="preserve"> - </w:t>
                      </w:r>
                      <w:r w:rsidRPr="00AE2682">
                        <w:rPr>
                          <w:rFonts w:asciiTheme="majorBidi" w:eastAsia="Calibri" w:hAnsiTheme="majorBidi" w:cstheme="majorBidi"/>
                          <w:rtl/>
                        </w:rPr>
                        <w:t>אישה ממוצא אתיופית הגיעה לתחנה נסערת וספרה לחוקרים שהבעל "הרביץ לה לפני הקפה".</w:t>
                      </w:r>
                    </w:p>
                    <w:p w:rsidR="0039008A" w:rsidRPr="00AE2682" w:rsidRDefault="0039008A" w:rsidP="0039008A">
                      <w:pPr>
                        <w:bidi/>
                        <w:jc w:val="both"/>
                        <w:rPr>
                          <w:rFonts w:asciiTheme="majorBidi" w:hAnsiTheme="majorBidi" w:cstheme="majorBidi"/>
                          <w:rtl/>
                        </w:rPr>
                      </w:pPr>
                      <w:r w:rsidRPr="00AE2682">
                        <w:rPr>
                          <w:rFonts w:asciiTheme="majorBidi" w:hAnsiTheme="majorBidi" w:cstheme="majorBidi"/>
                          <w:b/>
                          <w:bCs/>
                          <w:rtl/>
                        </w:rPr>
                        <w:t>15.00 – 16.00</w:t>
                      </w:r>
                      <w:r w:rsidRPr="00AE2682">
                        <w:rPr>
                          <w:rFonts w:asciiTheme="majorBidi" w:hAnsiTheme="majorBidi" w:cstheme="majorBidi"/>
                          <w:rtl/>
                        </w:rPr>
                        <w:t xml:space="preserve"> - במהלך משמרת בעיר לוד, בוצע מרדף רגלי אחרי גנב רכב ממוצא ערבי. במהלך המרדף, נכנס החשוד לתוך המסגד בעיר. השוטרים סגרו את האזור. מבקשים הוראות להמשך הפעולה.</w:t>
                      </w:r>
                    </w:p>
                    <w:bookmarkEnd w:id="1"/>
                    <w:p w:rsidR="0039008A" w:rsidRPr="00AE2682" w:rsidRDefault="0039008A" w:rsidP="0039008A">
                      <w:pPr>
                        <w:rPr>
                          <w:cs/>
                        </w:rPr>
                      </w:pPr>
                    </w:p>
                  </w:txbxContent>
                </v:textbox>
                <w10:wrap type="square" anchorx="margin"/>
              </v:shape>
            </w:pict>
          </mc:Fallback>
        </mc:AlternateContent>
      </w:r>
      <w:r w:rsidR="0039008A" w:rsidRPr="001E1D45">
        <w:rPr>
          <w:rFonts w:asciiTheme="majorBidi" w:hAnsiTheme="majorBidi" w:cstheme="majorBidi"/>
          <w:rtl/>
        </w:rPr>
        <w:t>להלן יומן תחנה לדוגמה:</w:t>
      </w:r>
    </w:p>
    <w:p w:rsidR="0039008A" w:rsidRPr="001E1D45" w:rsidRDefault="0039008A" w:rsidP="0039008A">
      <w:pPr>
        <w:pStyle w:val="NormalWeb"/>
        <w:bidi/>
        <w:spacing w:before="0" w:beforeAutospacing="0" w:after="0" w:afterAutospacing="0"/>
        <w:jc w:val="both"/>
        <w:rPr>
          <w:rFonts w:asciiTheme="majorBidi" w:hAnsiTheme="majorBidi" w:cstheme="majorBidi"/>
        </w:rPr>
      </w:pPr>
    </w:p>
    <w:p w:rsidR="0090361F" w:rsidRPr="001E1D45" w:rsidRDefault="0090361F" w:rsidP="0090361F">
      <w:pPr>
        <w:bidi/>
        <w:spacing w:line="360" w:lineRule="auto"/>
        <w:jc w:val="both"/>
        <w:rPr>
          <w:rFonts w:asciiTheme="majorBidi" w:hAnsiTheme="majorBidi" w:cstheme="majorBidi"/>
          <w:sz w:val="24"/>
          <w:szCs w:val="24"/>
        </w:rPr>
      </w:pPr>
    </w:p>
    <w:p w:rsidR="00F90FD5" w:rsidRPr="001E1D45" w:rsidRDefault="00F90FD5" w:rsidP="001E1D45">
      <w:pPr>
        <w:pStyle w:val="a3"/>
        <w:numPr>
          <w:ilvl w:val="0"/>
          <w:numId w:val="10"/>
        </w:numPr>
        <w:spacing w:line="360" w:lineRule="auto"/>
        <w:jc w:val="both"/>
        <w:rPr>
          <w:rFonts w:asciiTheme="majorBidi" w:eastAsia="Calibri" w:hAnsiTheme="majorBidi" w:cstheme="majorBidi"/>
          <w:b/>
          <w:bCs/>
          <w:sz w:val="24"/>
          <w:szCs w:val="24"/>
          <w:rtl/>
        </w:rPr>
      </w:pPr>
      <w:r w:rsidRPr="001E1D45">
        <w:rPr>
          <w:rFonts w:asciiTheme="majorBidi" w:eastAsia="Calibri" w:hAnsiTheme="majorBidi" w:cstheme="majorBidi"/>
          <w:b/>
          <w:bCs/>
          <w:sz w:val="24"/>
          <w:szCs w:val="24"/>
          <w:rtl/>
        </w:rPr>
        <w:t>ס</w:t>
      </w:r>
      <w:r w:rsidR="001E1D45" w:rsidRPr="001E1D45">
        <w:rPr>
          <w:rFonts w:asciiTheme="majorBidi" w:eastAsia="Calibri" w:hAnsiTheme="majorBidi" w:cstheme="majorBidi"/>
          <w:b/>
          <w:bCs/>
          <w:sz w:val="24"/>
          <w:szCs w:val="24"/>
          <w:rtl/>
        </w:rPr>
        <w:t>יכום עם פנים קדימה – 10 דקות.</w:t>
      </w:r>
    </w:p>
    <w:p w:rsidR="008121E9" w:rsidRPr="001E1D45" w:rsidRDefault="008121E9">
      <w:pPr>
        <w:rPr>
          <w:rFonts w:asciiTheme="majorBidi" w:hAnsiTheme="majorBidi" w:cstheme="majorBidi"/>
        </w:rPr>
      </w:pPr>
    </w:p>
    <w:sectPr w:rsidR="008121E9" w:rsidRPr="001E1D45" w:rsidSect="00AE2682">
      <w:headerReference w:type="default" r:id="rId7"/>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E24" w:rsidRDefault="005C5E24" w:rsidP="00F90FD5">
      <w:pPr>
        <w:spacing w:after="0" w:line="240" w:lineRule="auto"/>
      </w:pPr>
      <w:r>
        <w:separator/>
      </w:r>
    </w:p>
  </w:endnote>
  <w:endnote w:type="continuationSeparator" w:id="0">
    <w:p w:rsidR="005C5E24" w:rsidRDefault="005C5E24" w:rsidP="00F9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E24" w:rsidRDefault="005C5E24" w:rsidP="00F90FD5">
      <w:pPr>
        <w:spacing w:after="0" w:line="240" w:lineRule="auto"/>
      </w:pPr>
      <w:r>
        <w:separator/>
      </w:r>
    </w:p>
  </w:footnote>
  <w:footnote w:type="continuationSeparator" w:id="0">
    <w:p w:rsidR="005C5E24" w:rsidRDefault="005C5E24" w:rsidP="00F90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FD5" w:rsidRDefault="00F90FD5" w:rsidP="00F90FD5">
    <w:pPr>
      <w:pStyle w:val="a4"/>
      <w:jc w:val="center"/>
    </w:pPr>
    <w:r w:rsidRPr="00F90FD5">
      <w:rPr>
        <w:rFonts w:ascii="Calibri" w:eastAsia="Calibri" w:hAnsi="Calibri" w:cs="Arial"/>
        <w:noProof/>
      </w:rPr>
      <w:drawing>
        <wp:inline distT="0" distB="0" distL="0" distR="0" wp14:anchorId="79A9CA0D" wp14:editId="01B96078">
          <wp:extent cx="1628775" cy="1131182"/>
          <wp:effectExtent l="0" t="0" r="0" b="0"/>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140" cy="114254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D7D9D"/>
    <w:multiLevelType w:val="multilevel"/>
    <w:tmpl w:val="0409001F"/>
    <w:lvl w:ilvl="0">
      <w:start w:val="1"/>
      <w:numFmt w:val="decimal"/>
      <w:lvlText w:val="%1."/>
      <w:lvlJc w:val="left"/>
      <w:pPr>
        <w:ind w:left="360" w:hanging="360"/>
      </w:pPr>
    </w:lvl>
    <w:lvl w:ilvl="1">
      <w:start w:val="1"/>
      <w:numFmt w:val="decimal"/>
      <w:lvlText w:val="%1.%2."/>
      <w:lvlJc w:val="left"/>
      <w:pPr>
        <w:ind w:left="184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2D7D84"/>
    <w:multiLevelType w:val="hybridMultilevel"/>
    <w:tmpl w:val="F0FC7518"/>
    <w:lvl w:ilvl="0" w:tplc="8B2461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7F3578"/>
    <w:multiLevelType w:val="hybridMultilevel"/>
    <w:tmpl w:val="91143718"/>
    <w:lvl w:ilvl="0" w:tplc="69683C4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EB0E4B"/>
    <w:multiLevelType w:val="hybridMultilevel"/>
    <w:tmpl w:val="0DFCC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86364A"/>
    <w:multiLevelType w:val="hybridMultilevel"/>
    <w:tmpl w:val="C29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52D21"/>
    <w:multiLevelType w:val="hybridMultilevel"/>
    <w:tmpl w:val="958C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AE79F7"/>
    <w:multiLevelType w:val="hybridMultilevel"/>
    <w:tmpl w:val="B04E2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01B49"/>
    <w:multiLevelType w:val="multilevel"/>
    <w:tmpl w:val="C8306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0A564A0"/>
    <w:multiLevelType w:val="hybridMultilevel"/>
    <w:tmpl w:val="49D27CDA"/>
    <w:lvl w:ilvl="0" w:tplc="ED4E92C6">
      <w:start w:val="1"/>
      <w:numFmt w:val="bullet"/>
      <w:lvlText w:val="-"/>
      <w:lvlJc w:val="left"/>
      <w:pPr>
        <w:ind w:left="720" w:hanging="360"/>
      </w:pPr>
      <w:rPr>
        <w:rFonts w:ascii="Arial" w:eastAsiaTheme="minorEastAsia" w:hAnsi="Arial" w:cs="Arial" w:hint="default"/>
        <w:color w:val="000000" w:themeColor="text1"/>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564C9B"/>
    <w:multiLevelType w:val="hybridMultilevel"/>
    <w:tmpl w:val="366A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3"/>
  </w:num>
  <w:num w:numId="6">
    <w:abstractNumId w:val="2"/>
  </w:num>
  <w:num w:numId="7">
    <w:abstractNumId w:val="4"/>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D5"/>
    <w:rsid w:val="00147EA0"/>
    <w:rsid w:val="001E1D45"/>
    <w:rsid w:val="0026628A"/>
    <w:rsid w:val="00281A3C"/>
    <w:rsid w:val="002D7CAB"/>
    <w:rsid w:val="0039008A"/>
    <w:rsid w:val="004661DB"/>
    <w:rsid w:val="00491614"/>
    <w:rsid w:val="0055168D"/>
    <w:rsid w:val="005C5E24"/>
    <w:rsid w:val="00625B50"/>
    <w:rsid w:val="008121E9"/>
    <w:rsid w:val="00880D7B"/>
    <w:rsid w:val="0090361F"/>
    <w:rsid w:val="00AE2682"/>
    <w:rsid w:val="00F90FD5"/>
    <w:rsid w:val="00FF4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72ABF-1B2F-4269-884D-D65AEA60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0FD5"/>
    <w:pPr>
      <w:bidi/>
      <w:spacing w:after="200" w:line="276" w:lineRule="auto"/>
      <w:ind w:left="720"/>
      <w:contextualSpacing/>
    </w:pPr>
  </w:style>
  <w:style w:type="paragraph" w:styleId="a4">
    <w:name w:val="header"/>
    <w:basedOn w:val="a"/>
    <w:link w:val="a5"/>
    <w:uiPriority w:val="99"/>
    <w:unhideWhenUsed/>
    <w:rsid w:val="00F90FD5"/>
    <w:pPr>
      <w:tabs>
        <w:tab w:val="center" w:pos="4320"/>
        <w:tab w:val="right" w:pos="8640"/>
      </w:tabs>
      <w:spacing w:after="0" w:line="240" w:lineRule="auto"/>
    </w:pPr>
  </w:style>
  <w:style w:type="character" w:customStyle="1" w:styleId="a5">
    <w:name w:val="כותרת עליונה תו"/>
    <w:basedOn w:val="a0"/>
    <w:link w:val="a4"/>
    <w:uiPriority w:val="99"/>
    <w:rsid w:val="00F90FD5"/>
  </w:style>
  <w:style w:type="paragraph" w:styleId="a6">
    <w:name w:val="footer"/>
    <w:basedOn w:val="a"/>
    <w:link w:val="a7"/>
    <w:uiPriority w:val="99"/>
    <w:unhideWhenUsed/>
    <w:rsid w:val="00F90FD5"/>
    <w:pPr>
      <w:tabs>
        <w:tab w:val="center" w:pos="4320"/>
        <w:tab w:val="right" w:pos="8640"/>
      </w:tabs>
      <w:spacing w:after="0" w:line="240" w:lineRule="auto"/>
    </w:pPr>
  </w:style>
  <w:style w:type="character" w:customStyle="1" w:styleId="a7">
    <w:name w:val="כותרת תחתונה תו"/>
    <w:basedOn w:val="a0"/>
    <w:link w:val="a6"/>
    <w:uiPriority w:val="99"/>
    <w:rsid w:val="00F90FD5"/>
  </w:style>
  <w:style w:type="paragraph" w:styleId="NormalWeb">
    <w:name w:val="Normal (Web)"/>
    <w:basedOn w:val="a"/>
    <w:uiPriority w:val="99"/>
    <w:semiHidden/>
    <w:unhideWhenUsed/>
    <w:rsid w:val="002D7C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27628">
      <w:bodyDiv w:val="1"/>
      <w:marLeft w:val="0"/>
      <w:marRight w:val="0"/>
      <w:marTop w:val="0"/>
      <w:marBottom w:val="0"/>
      <w:divBdr>
        <w:top w:val="none" w:sz="0" w:space="0" w:color="auto"/>
        <w:left w:val="none" w:sz="0" w:space="0" w:color="auto"/>
        <w:bottom w:val="none" w:sz="0" w:space="0" w:color="auto"/>
        <w:right w:val="none" w:sz="0" w:space="0" w:color="auto"/>
      </w:divBdr>
    </w:div>
    <w:div w:id="730231470">
      <w:bodyDiv w:val="1"/>
      <w:marLeft w:val="0"/>
      <w:marRight w:val="0"/>
      <w:marTop w:val="0"/>
      <w:marBottom w:val="0"/>
      <w:divBdr>
        <w:top w:val="none" w:sz="0" w:space="0" w:color="auto"/>
        <w:left w:val="none" w:sz="0" w:space="0" w:color="auto"/>
        <w:bottom w:val="none" w:sz="0" w:space="0" w:color="auto"/>
        <w:right w:val="none" w:sz="0" w:space="0" w:color="auto"/>
      </w:divBdr>
    </w:div>
    <w:div w:id="1120370615">
      <w:bodyDiv w:val="1"/>
      <w:marLeft w:val="0"/>
      <w:marRight w:val="0"/>
      <w:marTop w:val="0"/>
      <w:marBottom w:val="0"/>
      <w:divBdr>
        <w:top w:val="none" w:sz="0" w:space="0" w:color="auto"/>
        <w:left w:val="none" w:sz="0" w:space="0" w:color="auto"/>
        <w:bottom w:val="none" w:sz="0" w:space="0" w:color="auto"/>
        <w:right w:val="none" w:sz="0" w:space="0" w:color="auto"/>
      </w:divBdr>
    </w:div>
    <w:div w:id="1645231641">
      <w:bodyDiv w:val="1"/>
      <w:marLeft w:val="0"/>
      <w:marRight w:val="0"/>
      <w:marTop w:val="0"/>
      <w:marBottom w:val="0"/>
      <w:divBdr>
        <w:top w:val="none" w:sz="0" w:space="0" w:color="auto"/>
        <w:left w:val="none" w:sz="0" w:space="0" w:color="auto"/>
        <w:bottom w:val="none" w:sz="0" w:space="0" w:color="auto"/>
        <w:right w:val="none" w:sz="0" w:space="0" w:color="auto"/>
      </w:divBdr>
    </w:div>
    <w:div w:id="194152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806</Words>
  <Characters>4035</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Tali Daniel</cp:lastModifiedBy>
  <cp:revision>2</cp:revision>
  <dcterms:created xsi:type="dcterms:W3CDTF">2017-05-03T07:05:00Z</dcterms:created>
  <dcterms:modified xsi:type="dcterms:W3CDTF">2017-05-03T07:05:00Z</dcterms:modified>
</cp:coreProperties>
</file>