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0A5" w:rsidRDefault="00B970A5" w:rsidP="007903B1">
      <w:pPr>
        <w:pStyle w:val="NormalWeb"/>
        <w:shd w:val="clear" w:color="auto" w:fill="FFFFFF"/>
        <w:bidi/>
        <w:spacing w:before="120" w:beforeAutospacing="0" w:after="120" w:afterAutospacing="0" w:line="360" w:lineRule="auto"/>
        <w:jc w:val="both"/>
        <w:rPr>
          <w:rFonts w:ascii="Arial" w:hAnsi="Arial" w:cs="Arial" w:hint="cs"/>
          <w:color w:val="222222"/>
          <w:sz w:val="28"/>
          <w:szCs w:val="28"/>
          <w:rtl/>
        </w:rPr>
      </w:pPr>
    </w:p>
    <w:p w:rsidR="007903B1" w:rsidRDefault="007903B1" w:rsidP="00B970A5">
      <w:pPr>
        <w:pStyle w:val="NormalWeb"/>
        <w:shd w:val="clear" w:color="auto" w:fill="FFFFFF"/>
        <w:bidi/>
        <w:spacing w:before="120" w:beforeAutospacing="0" w:after="120" w:afterAutospacing="0" w:line="360" w:lineRule="auto"/>
        <w:jc w:val="both"/>
        <w:rPr>
          <w:rFonts w:ascii="Arial" w:hAnsi="Arial" w:cs="Arial" w:hint="cs"/>
          <w:color w:val="222222"/>
          <w:sz w:val="28"/>
          <w:szCs w:val="28"/>
          <w:rtl/>
        </w:rPr>
      </w:pPr>
      <w:r w:rsidRPr="007903B1">
        <w:rPr>
          <w:rFonts w:ascii="Arial" w:hAnsi="Arial" w:cs="Arial" w:hint="cs"/>
          <w:color w:val="222222"/>
          <w:sz w:val="28"/>
          <w:szCs w:val="28"/>
          <w:rtl/>
        </w:rPr>
        <w:t>שלום לכולם וברוכים הבאים למושב השלישי</w:t>
      </w:r>
      <w:r>
        <w:rPr>
          <w:rFonts w:ascii="Arial" w:hAnsi="Arial" w:cs="Arial" w:hint="cs"/>
          <w:color w:val="222222"/>
          <w:sz w:val="28"/>
          <w:szCs w:val="28"/>
          <w:rtl/>
        </w:rPr>
        <w:t xml:space="preserve"> שכותרתו "ניצחון בסימן שאלה".</w:t>
      </w:r>
    </w:p>
    <w:p w:rsidR="00D50864" w:rsidRDefault="00D50864" w:rsidP="007903B1">
      <w:pPr>
        <w:pStyle w:val="NormalWeb"/>
        <w:shd w:val="clear" w:color="auto" w:fill="FFFFFF"/>
        <w:bidi/>
        <w:spacing w:before="120" w:beforeAutospacing="0" w:after="120" w:afterAutospacing="0" w:line="360" w:lineRule="auto"/>
        <w:jc w:val="both"/>
        <w:rPr>
          <w:rFonts w:ascii="Arial" w:hAnsi="Arial" w:cs="Arial" w:hint="cs"/>
          <w:color w:val="222222"/>
          <w:sz w:val="28"/>
          <w:szCs w:val="28"/>
          <w:rtl/>
        </w:rPr>
      </w:pPr>
    </w:p>
    <w:p w:rsidR="007903B1" w:rsidRDefault="007903B1" w:rsidP="00D50864">
      <w:pPr>
        <w:pStyle w:val="NormalWeb"/>
        <w:shd w:val="clear" w:color="auto" w:fill="FFFFFF"/>
        <w:bidi/>
        <w:spacing w:before="120" w:beforeAutospacing="0" w:after="120" w:afterAutospacing="0" w:line="360" w:lineRule="auto"/>
        <w:jc w:val="both"/>
        <w:rPr>
          <w:rFonts w:ascii="Arial" w:hAnsi="Arial" w:cs="Arial" w:hint="cs"/>
          <w:color w:val="222222"/>
          <w:sz w:val="28"/>
          <w:szCs w:val="28"/>
          <w:rtl/>
        </w:rPr>
      </w:pPr>
      <w:r>
        <w:rPr>
          <w:rFonts w:ascii="Arial" w:hAnsi="Arial" w:cs="Arial" w:hint="cs"/>
          <w:color w:val="222222"/>
          <w:sz w:val="28"/>
          <w:szCs w:val="28"/>
          <w:rtl/>
        </w:rPr>
        <w:t>אני מירב צ</w:t>
      </w:r>
      <w:r w:rsidR="00E64111">
        <w:rPr>
          <w:rFonts w:ascii="Arial" w:hAnsi="Arial" w:cs="Arial" w:hint="cs"/>
          <w:color w:val="222222"/>
          <w:sz w:val="28"/>
          <w:szCs w:val="28"/>
          <w:rtl/>
        </w:rPr>
        <w:t xml:space="preserve">פרי-אודיז, ואני המד"רית של המכללה לבטחון לאומי </w:t>
      </w:r>
      <w:r w:rsidR="00E64111">
        <w:rPr>
          <w:rFonts w:ascii="Arial" w:hAnsi="Arial" w:cs="Arial"/>
          <w:color w:val="222222"/>
          <w:sz w:val="28"/>
          <w:szCs w:val="28"/>
          <w:rtl/>
        </w:rPr>
        <w:t>–</w:t>
      </w:r>
      <w:r w:rsidR="00E64111">
        <w:rPr>
          <w:rFonts w:ascii="Arial" w:hAnsi="Arial" w:cs="Arial" w:hint="cs"/>
          <w:color w:val="222222"/>
          <w:sz w:val="28"/>
          <w:szCs w:val="28"/>
          <w:rtl/>
        </w:rPr>
        <w:t xml:space="preserve"> המב"ל.</w:t>
      </w:r>
    </w:p>
    <w:p w:rsidR="00D50864" w:rsidRDefault="00D50864" w:rsidP="007C6D50">
      <w:pPr>
        <w:pStyle w:val="NormalWeb"/>
        <w:shd w:val="clear" w:color="auto" w:fill="FFFFFF"/>
        <w:bidi/>
        <w:spacing w:before="120" w:beforeAutospacing="0" w:after="120" w:afterAutospacing="0" w:line="360" w:lineRule="auto"/>
        <w:jc w:val="both"/>
        <w:rPr>
          <w:rFonts w:ascii="Arial" w:hAnsi="Arial" w:cs="Arial" w:hint="cs"/>
          <w:color w:val="222222"/>
          <w:sz w:val="28"/>
          <w:szCs w:val="28"/>
          <w:rtl/>
        </w:rPr>
      </w:pPr>
    </w:p>
    <w:p w:rsidR="00E64111" w:rsidRDefault="00E64111" w:rsidP="00D50864">
      <w:pPr>
        <w:pStyle w:val="NormalWeb"/>
        <w:shd w:val="clear" w:color="auto" w:fill="FFFFFF"/>
        <w:bidi/>
        <w:spacing w:before="120" w:beforeAutospacing="0" w:after="120" w:afterAutospacing="0" w:line="360" w:lineRule="auto"/>
        <w:jc w:val="both"/>
        <w:rPr>
          <w:rFonts w:ascii="Arial" w:hAnsi="Arial" w:cs="Arial" w:hint="cs"/>
          <w:color w:val="222222"/>
          <w:sz w:val="28"/>
          <w:szCs w:val="28"/>
          <w:rtl/>
        </w:rPr>
      </w:pPr>
      <w:r>
        <w:rPr>
          <w:rFonts w:ascii="Arial" w:hAnsi="Arial" w:cs="Arial" w:hint="cs"/>
          <w:color w:val="222222"/>
          <w:sz w:val="28"/>
          <w:szCs w:val="28"/>
          <w:rtl/>
        </w:rPr>
        <w:t>הפאנל שלפנינו יעסוק בסוגיית הסכמי אוסלו.</w:t>
      </w:r>
      <w:r w:rsidR="007C6D50">
        <w:rPr>
          <w:rFonts w:ascii="Arial" w:hAnsi="Arial" w:cs="Arial" w:hint="cs"/>
          <w:color w:val="222222"/>
          <w:sz w:val="28"/>
          <w:szCs w:val="28"/>
          <w:rtl/>
        </w:rPr>
        <w:t xml:space="preserve"> לטובת הצעירים שבקהל, ולפני שאציג את הדוברים, אבקש להזכיר </w:t>
      </w:r>
      <w:r w:rsidR="00D50864">
        <w:rPr>
          <w:rFonts w:ascii="Arial" w:hAnsi="Arial" w:cs="Arial" w:hint="cs"/>
          <w:color w:val="222222"/>
          <w:sz w:val="28"/>
          <w:szCs w:val="28"/>
          <w:rtl/>
        </w:rPr>
        <w:t>ב</w:t>
      </w:r>
      <w:r w:rsidR="007C6D50">
        <w:rPr>
          <w:rFonts w:ascii="Arial" w:hAnsi="Arial" w:cs="Arial" w:hint="cs"/>
          <w:color w:val="222222"/>
          <w:sz w:val="28"/>
          <w:szCs w:val="28"/>
          <w:rtl/>
        </w:rPr>
        <w:t>תמצית מהם הסכמי אוסלו.</w:t>
      </w:r>
    </w:p>
    <w:p w:rsidR="00D50864" w:rsidRDefault="00D50864" w:rsidP="007C6D50">
      <w:pPr>
        <w:pStyle w:val="NormalWeb"/>
        <w:shd w:val="clear" w:color="auto" w:fill="FFFFFF"/>
        <w:bidi/>
        <w:spacing w:before="120" w:beforeAutospacing="0" w:after="120" w:afterAutospacing="0" w:line="360" w:lineRule="auto"/>
        <w:jc w:val="both"/>
        <w:rPr>
          <w:rFonts w:ascii="Arial" w:hAnsi="Arial" w:cs="Arial" w:hint="cs"/>
          <w:color w:val="222222"/>
          <w:sz w:val="28"/>
          <w:szCs w:val="28"/>
          <w:rtl/>
        </w:rPr>
      </w:pPr>
    </w:p>
    <w:p w:rsidR="007C6D50" w:rsidRDefault="007C6D50" w:rsidP="000B5630">
      <w:pPr>
        <w:pStyle w:val="NormalWeb"/>
        <w:shd w:val="clear" w:color="auto" w:fill="FFFFFF"/>
        <w:bidi/>
        <w:spacing w:before="120" w:beforeAutospacing="0" w:after="120" w:afterAutospacing="0" w:line="360" w:lineRule="auto"/>
        <w:jc w:val="both"/>
        <w:rPr>
          <w:rFonts w:ascii="Arial" w:hAnsi="Arial" w:cs="Arial" w:hint="cs"/>
          <w:color w:val="222222"/>
          <w:sz w:val="28"/>
          <w:szCs w:val="28"/>
          <w:rtl/>
        </w:rPr>
      </w:pPr>
      <w:r>
        <w:rPr>
          <w:rFonts w:ascii="Arial" w:hAnsi="Arial" w:cs="Arial" w:hint="cs"/>
          <w:color w:val="222222"/>
          <w:sz w:val="28"/>
          <w:szCs w:val="28"/>
          <w:rtl/>
        </w:rPr>
        <w:t>הסכמי אוסלו הם סדרה של הסכמים שנחתמו בין ישראל לבין הארגון לשחרור פלשתין</w:t>
      </w:r>
      <w:r w:rsidR="00D50864">
        <w:rPr>
          <w:rFonts w:ascii="Arial" w:hAnsi="Arial" w:cs="Arial" w:hint="cs"/>
          <w:color w:val="222222"/>
          <w:sz w:val="28"/>
          <w:szCs w:val="28"/>
          <w:rtl/>
        </w:rPr>
        <w:t xml:space="preserve"> (אש"ף)</w:t>
      </w:r>
      <w:r>
        <w:rPr>
          <w:rFonts w:ascii="Arial" w:hAnsi="Arial" w:cs="Arial" w:hint="cs"/>
          <w:color w:val="222222"/>
          <w:sz w:val="28"/>
          <w:szCs w:val="28"/>
          <w:rtl/>
        </w:rPr>
        <w:t>. ההסכמים היו תוצר של שיחות בין סגן שר החוץ דאז, ד"ר יוסי ביילין, ונציגי אש"ף באוסלו, בירת נורווגיה. ההסכם</w:t>
      </w:r>
      <w:r w:rsidR="0069648C">
        <w:rPr>
          <w:rFonts w:ascii="Arial" w:hAnsi="Arial" w:cs="Arial" w:hint="cs"/>
          <w:color w:val="222222"/>
          <w:sz w:val="28"/>
          <w:szCs w:val="28"/>
          <w:rtl/>
        </w:rPr>
        <w:t xml:space="preserve"> הראשון נחתם ב- 20 באוגוסט 1993, </w:t>
      </w:r>
      <w:r w:rsidR="000B5630">
        <w:rPr>
          <w:rFonts w:ascii="Arial" w:hAnsi="Arial" w:cs="Arial" w:hint="cs"/>
          <w:color w:val="222222"/>
          <w:sz w:val="28"/>
          <w:szCs w:val="28"/>
          <w:rtl/>
        </w:rPr>
        <w:t xml:space="preserve">וב- 9 בספטמבר החליפו רבין וערפאת מכתבי הכרה הדדית. </w:t>
      </w:r>
      <w:r>
        <w:rPr>
          <w:rFonts w:ascii="Arial" w:hAnsi="Arial" w:cs="Arial" w:hint="cs"/>
          <w:color w:val="222222"/>
          <w:sz w:val="28"/>
          <w:szCs w:val="28"/>
          <w:rtl/>
        </w:rPr>
        <w:t>הסכם "אוסלו ב</w:t>
      </w:r>
      <w:r w:rsidR="00C863B8">
        <w:rPr>
          <w:rFonts w:ascii="Arial" w:hAnsi="Arial" w:cs="Arial" w:hint="cs"/>
          <w:color w:val="222222"/>
          <w:sz w:val="28"/>
          <w:szCs w:val="28"/>
          <w:rtl/>
        </w:rPr>
        <w:t>'</w:t>
      </w:r>
      <w:r>
        <w:rPr>
          <w:rFonts w:ascii="Arial" w:hAnsi="Arial" w:cs="Arial" w:hint="cs"/>
          <w:color w:val="222222"/>
          <w:sz w:val="28"/>
          <w:szCs w:val="28"/>
          <w:rtl/>
        </w:rPr>
        <w:t>"</w:t>
      </w:r>
      <w:r w:rsidR="00E22DD1">
        <w:rPr>
          <w:rFonts w:ascii="Arial" w:hAnsi="Arial" w:cs="Arial" w:hint="cs"/>
          <w:color w:val="222222"/>
          <w:sz w:val="28"/>
          <w:szCs w:val="28"/>
          <w:rtl/>
        </w:rPr>
        <w:t xml:space="preserve"> (המכונה מסמך הסדרי הביניים)</w:t>
      </w:r>
      <w:r>
        <w:rPr>
          <w:rFonts w:ascii="Arial" w:hAnsi="Arial" w:cs="Arial" w:hint="cs"/>
          <w:color w:val="222222"/>
          <w:sz w:val="28"/>
          <w:szCs w:val="28"/>
          <w:rtl/>
        </w:rPr>
        <w:t xml:space="preserve"> נחתם בספטמבר 1995, ראשית בטאבה ו</w:t>
      </w:r>
      <w:r w:rsidR="00C863B8">
        <w:rPr>
          <w:rFonts w:ascii="Arial" w:hAnsi="Arial" w:cs="Arial" w:hint="cs"/>
          <w:color w:val="222222"/>
          <w:sz w:val="28"/>
          <w:szCs w:val="28"/>
          <w:rtl/>
        </w:rPr>
        <w:t>כעבור כמה ימים</w:t>
      </w:r>
      <w:r>
        <w:rPr>
          <w:rFonts w:ascii="Arial" w:hAnsi="Arial" w:cs="Arial" w:hint="cs"/>
          <w:color w:val="222222"/>
          <w:sz w:val="28"/>
          <w:szCs w:val="28"/>
          <w:rtl/>
        </w:rPr>
        <w:t xml:space="preserve"> בבית הלבן.</w:t>
      </w:r>
    </w:p>
    <w:p w:rsidR="005D71C1" w:rsidRPr="00413AB9" w:rsidRDefault="005D71C1" w:rsidP="005D71C1">
      <w:pPr>
        <w:pStyle w:val="NormalWeb"/>
        <w:shd w:val="clear" w:color="auto" w:fill="FFFFFF"/>
        <w:bidi/>
        <w:spacing w:before="120" w:beforeAutospacing="0" w:after="120" w:afterAutospacing="0" w:line="360" w:lineRule="auto"/>
        <w:jc w:val="both"/>
        <w:rPr>
          <w:rFonts w:ascii="Arial" w:hAnsi="Arial" w:cs="Arial" w:hint="cs"/>
          <w:color w:val="222222"/>
          <w:sz w:val="28"/>
          <w:szCs w:val="28"/>
          <w:rtl/>
        </w:rPr>
      </w:pPr>
      <w:r>
        <w:rPr>
          <w:rFonts w:ascii="Arial" w:hAnsi="Arial" w:cs="Arial" w:hint="cs"/>
          <w:color w:val="222222"/>
          <w:sz w:val="28"/>
          <w:szCs w:val="28"/>
          <w:rtl/>
        </w:rPr>
        <w:t>בהסכם אוסלו הוחלט</w:t>
      </w:r>
      <w:r w:rsidR="00B970A5">
        <w:rPr>
          <w:rFonts w:ascii="Arial" w:hAnsi="Arial" w:cs="Arial" w:hint="cs"/>
          <w:color w:val="222222"/>
          <w:sz w:val="28"/>
          <w:szCs w:val="28"/>
          <w:rtl/>
        </w:rPr>
        <w:t>,</w:t>
      </w:r>
      <w:r>
        <w:rPr>
          <w:rFonts w:ascii="Arial" w:hAnsi="Arial" w:cs="Arial" w:hint="cs"/>
          <w:color w:val="222222"/>
          <w:sz w:val="28"/>
          <w:szCs w:val="28"/>
          <w:rtl/>
        </w:rPr>
        <w:t xml:space="preserve"> בין היתר</w:t>
      </w:r>
      <w:r w:rsidR="00B970A5">
        <w:rPr>
          <w:rFonts w:ascii="Arial" w:hAnsi="Arial" w:cs="Arial" w:hint="cs"/>
          <w:color w:val="222222"/>
          <w:sz w:val="28"/>
          <w:szCs w:val="28"/>
          <w:rtl/>
        </w:rPr>
        <w:t>,</w:t>
      </w:r>
      <w:r>
        <w:rPr>
          <w:rFonts w:ascii="Arial" w:hAnsi="Arial" w:cs="Arial" w:hint="cs"/>
          <w:color w:val="222222"/>
          <w:sz w:val="28"/>
          <w:szCs w:val="28"/>
          <w:rtl/>
        </w:rPr>
        <w:t xml:space="preserve"> על הקמת הרשות הפלשתינית</w:t>
      </w:r>
      <w:r w:rsidR="00B970A5">
        <w:rPr>
          <w:rFonts w:ascii="Arial" w:hAnsi="Arial" w:cs="Arial" w:hint="cs"/>
          <w:color w:val="222222"/>
          <w:sz w:val="28"/>
          <w:szCs w:val="28"/>
          <w:rtl/>
        </w:rPr>
        <w:t>,</w:t>
      </w:r>
      <w:r>
        <w:rPr>
          <w:rFonts w:ascii="Arial" w:hAnsi="Arial" w:cs="Arial" w:hint="cs"/>
          <w:color w:val="222222"/>
          <w:sz w:val="28"/>
          <w:szCs w:val="28"/>
          <w:rtl/>
        </w:rPr>
        <w:t xml:space="preserve"> וסוכם כי לאחר תקופת ביניים יושג הסדר קבע על בסיס החלטות 242 ו 338 של מועצת הבטחון של האו"ם.</w:t>
      </w:r>
      <w:r w:rsidR="00413AB9">
        <w:rPr>
          <w:rFonts w:ascii="Arial" w:hAnsi="Arial" w:cs="Arial" w:hint="cs"/>
          <w:color w:val="222222"/>
          <w:sz w:val="28"/>
          <w:szCs w:val="28"/>
          <w:rtl/>
        </w:rPr>
        <w:t xml:space="preserve"> במסגר</w:t>
      </w:r>
      <w:r w:rsidR="00B970A5">
        <w:rPr>
          <w:rFonts w:ascii="Arial" w:hAnsi="Arial" w:cs="Arial" w:hint="cs"/>
          <w:color w:val="222222"/>
          <w:sz w:val="28"/>
          <w:szCs w:val="28"/>
          <w:rtl/>
        </w:rPr>
        <w:t>ת ההסכם חולקו גם שטחי יהודה ושו</w:t>
      </w:r>
      <w:r w:rsidR="00413AB9">
        <w:rPr>
          <w:rFonts w:ascii="Arial" w:hAnsi="Arial" w:cs="Arial" w:hint="cs"/>
          <w:color w:val="222222"/>
          <w:sz w:val="28"/>
          <w:szCs w:val="28"/>
          <w:rtl/>
        </w:rPr>
        <w:t>מ</w:t>
      </w:r>
      <w:r w:rsidR="00B970A5">
        <w:rPr>
          <w:rFonts w:ascii="Arial" w:hAnsi="Arial" w:cs="Arial" w:hint="cs"/>
          <w:color w:val="222222"/>
          <w:sz w:val="28"/>
          <w:szCs w:val="28"/>
          <w:rtl/>
        </w:rPr>
        <w:t>ר</w:t>
      </w:r>
      <w:r w:rsidR="00413AB9">
        <w:rPr>
          <w:rFonts w:ascii="Arial" w:hAnsi="Arial" w:cs="Arial" w:hint="cs"/>
          <w:color w:val="222222"/>
          <w:sz w:val="28"/>
          <w:szCs w:val="28"/>
          <w:rtl/>
        </w:rPr>
        <w:t xml:space="preserve">ון ורצועת עזה לשלוש קטגוריות: שטחי </w:t>
      </w:r>
      <w:r w:rsidR="00413AB9">
        <w:rPr>
          <w:rFonts w:ascii="Arial" w:hAnsi="Arial" w:cs="Arial"/>
          <w:color w:val="222222"/>
          <w:sz w:val="28"/>
          <w:szCs w:val="28"/>
        </w:rPr>
        <w:t>A</w:t>
      </w:r>
      <w:r w:rsidR="00413AB9">
        <w:rPr>
          <w:rFonts w:ascii="Arial" w:hAnsi="Arial" w:cs="Arial" w:hint="cs"/>
          <w:color w:val="222222"/>
          <w:sz w:val="28"/>
          <w:szCs w:val="28"/>
          <w:rtl/>
        </w:rPr>
        <w:t xml:space="preserve">, </w:t>
      </w:r>
      <w:r w:rsidR="00413AB9">
        <w:rPr>
          <w:rFonts w:ascii="Arial" w:hAnsi="Arial" w:cs="Arial"/>
          <w:color w:val="222222"/>
          <w:sz w:val="28"/>
          <w:szCs w:val="28"/>
        </w:rPr>
        <w:t>B</w:t>
      </w:r>
      <w:r w:rsidR="00413AB9">
        <w:rPr>
          <w:rFonts w:ascii="Arial" w:hAnsi="Arial" w:cs="Arial" w:hint="cs"/>
          <w:color w:val="222222"/>
          <w:sz w:val="28"/>
          <w:szCs w:val="28"/>
          <w:rtl/>
        </w:rPr>
        <w:t xml:space="preserve"> ו </w:t>
      </w:r>
      <w:r w:rsidR="00413AB9">
        <w:rPr>
          <w:rFonts w:ascii="Arial" w:hAnsi="Arial" w:cs="Arial"/>
          <w:color w:val="222222"/>
          <w:sz w:val="28"/>
          <w:szCs w:val="28"/>
        </w:rPr>
        <w:t>C</w:t>
      </w:r>
      <w:r w:rsidR="00413AB9">
        <w:rPr>
          <w:rFonts w:ascii="Arial" w:hAnsi="Arial" w:cs="Arial" w:hint="cs"/>
          <w:color w:val="222222"/>
          <w:sz w:val="28"/>
          <w:szCs w:val="28"/>
          <w:rtl/>
        </w:rPr>
        <w:t>.</w:t>
      </w:r>
    </w:p>
    <w:p w:rsidR="007903B1" w:rsidRPr="007903B1" w:rsidRDefault="007903B1" w:rsidP="007903B1">
      <w:pPr>
        <w:pStyle w:val="NormalWeb"/>
        <w:shd w:val="clear" w:color="auto" w:fill="FFFFFF"/>
        <w:bidi/>
        <w:spacing w:before="120" w:beforeAutospacing="0" w:after="120" w:afterAutospacing="0" w:line="360" w:lineRule="auto"/>
        <w:jc w:val="both"/>
        <w:rPr>
          <w:rFonts w:ascii="Arial" w:hAnsi="Arial" w:cs="Arial"/>
          <w:color w:val="222222"/>
          <w:sz w:val="28"/>
          <w:szCs w:val="28"/>
        </w:rPr>
      </w:pPr>
    </w:p>
    <w:p w:rsidR="007C1352" w:rsidRDefault="007C1352" w:rsidP="007903B1">
      <w:pPr>
        <w:pStyle w:val="NormalWeb"/>
        <w:shd w:val="clear" w:color="auto" w:fill="FFFFFF"/>
        <w:bidi/>
        <w:spacing w:before="120" w:beforeAutospacing="0" w:after="120" w:afterAutospacing="0" w:line="360" w:lineRule="auto"/>
        <w:jc w:val="both"/>
        <w:rPr>
          <w:rFonts w:ascii="Arial" w:hAnsi="Arial" w:cs="Arial" w:hint="cs"/>
          <w:color w:val="222222"/>
          <w:sz w:val="28"/>
          <w:szCs w:val="28"/>
          <w:rtl/>
        </w:rPr>
      </w:pPr>
    </w:p>
    <w:p w:rsidR="007C1352" w:rsidRDefault="007C1352" w:rsidP="007C1352">
      <w:pPr>
        <w:pStyle w:val="NormalWeb"/>
        <w:shd w:val="clear" w:color="auto" w:fill="FFFFFF"/>
        <w:bidi/>
        <w:spacing w:before="120" w:beforeAutospacing="0" w:after="120" w:afterAutospacing="0" w:line="360" w:lineRule="auto"/>
        <w:jc w:val="both"/>
        <w:rPr>
          <w:rFonts w:ascii="Arial" w:hAnsi="Arial" w:cs="Arial" w:hint="cs"/>
          <w:color w:val="222222"/>
          <w:sz w:val="28"/>
          <w:szCs w:val="28"/>
          <w:rtl/>
        </w:rPr>
      </w:pPr>
    </w:p>
    <w:p w:rsidR="007C1352" w:rsidRDefault="007C1352" w:rsidP="007C1352">
      <w:pPr>
        <w:pStyle w:val="NormalWeb"/>
        <w:shd w:val="clear" w:color="auto" w:fill="FFFFFF"/>
        <w:bidi/>
        <w:spacing w:before="120" w:beforeAutospacing="0" w:after="120" w:afterAutospacing="0" w:line="360" w:lineRule="auto"/>
        <w:jc w:val="both"/>
        <w:rPr>
          <w:rFonts w:ascii="Arial" w:hAnsi="Arial" w:cs="Arial" w:hint="cs"/>
          <w:color w:val="222222"/>
          <w:sz w:val="28"/>
          <w:szCs w:val="28"/>
          <w:rtl/>
        </w:rPr>
      </w:pPr>
    </w:p>
    <w:p w:rsidR="007C1352" w:rsidRDefault="007C1352" w:rsidP="007C1352">
      <w:pPr>
        <w:pStyle w:val="NormalWeb"/>
        <w:shd w:val="clear" w:color="auto" w:fill="FFFFFF"/>
        <w:bidi/>
        <w:spacing w:before="120" w:beforeAutospacing="0" w:after="120" w:afterAutospacing="0" w:line="360" w:lineRule="auto"/>
        <w:jc w:val="both"/>
        <w:rPr>
          <w:rFonts w:ascii="Arial" w:hAnsi="Arial" w:cs="Arial" w:hint="cs"/>
          <w:color w:val="222222"/>
          <w:sz w:val="28"/>
          <w:szCs w:val="28"/>
          <w:rtl/>
        </w:rPr>
      </w:pPr>
    </w:p>
    <w:p w:rsidR="007C1352" w:rsidRDefault="007C1352" w:rsidP="007C1352">
      <w:pPr>
        <w:pStyle w:val="NormalWeb"/>
        <w:shd w:val="clear" w:color="auto" w:fill="FFFFFF"/>
        <w:bidi/>
        <w:spacing w:before="120" w:beforeAutospacing="0" w:after="120" w:afterAutospacing="0" w:line="360" w:lineRule="auto"/>
        <w:jc w:val="both"/>
        <w:rPr>
          <w:rFonts w:ascii="Arial" w:hAnsi="Arial" w:cs="Arial" w:hint="cs"/>
          <w:color w:val="222222"/>
          <w:sz w:val="28"/>
          <w:szCs w:val="28"/>
          <w:rtl/>
        </w:rPr>
      </w:pPr>
    </w:p>
    <w:p w:rsidR="007C1352" w:rsidRDefault="007C1352" w:rsidP="007C1352">
      <w:pPr>
        <w:pStyle w:val="NormalWeb"/>
        <w:shd w:val="clear" w:color="auto" w:fill="FFFFFF"/>
        <w:bidi/>
        <w:spacing w:before="120" w:beforeAutospacing="0" w:after="120" w:afterAutospacing="0" w:line="360" w:lineRule="auto"/>
        <w:jc w:val="both"/>
        <w:rPr>
          <w:rFonts w:ascii="Arial" w:hAnsi="Arial" w:cs="Arial" w:hint="cs"/>
          <w:color w:val="222222"/>
          <w:sz w:val="28"/>
          <w:szCs w:val="28"/>
          <w:rtl/>
        </w:rPr>
      </w:pPr>
    </w:p>
    <w:p w:rsidR="007903B1" w:rsidRPr="00260131" w:rsidRDefault="00260131" w:rsidP="007C1352">
      <w:pPr>
        <w:pStyle w:val="NormalWeb"/>
        <w:shd w:val="clear" w:color="auto" w:fill="FFFFFF"/>
        <w:bidi/>
        <w:spacing w:before="120" w:beforeAutospacing="0" w:after="120" w:afterAutospacing="0" w:line="360" w:lineRule="auto"/>
        <w:jc w:val="both"/>
        <w:rPr>
          <w:rFonts w:ascii="Arial" w:hAnsi="Arial" w:cs="Arial" w:hint="cs"/>
          <w:color w:val="222222"/>
          <w:sz w:val="28"/>
          <w:szCs w:val="28"/>
          <w:rtl/>
        </w:rPr>
      </w:pPr>
      <w:r w:rsidRPr="00260131">
        <w:rPr>
          <w:rFonts w:ascii="Arial" w:hAnsi="Arial" w:cs="Arial" w:hint="cs"/>
          <w:color w:val="222222"/>
          <w:sz w:val="28"/>
          <w:szCs w:val="28"/>
          <w:rtl/>
        </w:rPr>
        <w:lastRenderedPageBreak/>
        <w:t>אעבור כעת להצגה קצרה של שני הדוברים שנמצאים עמנו.</w:t>
      </w:r>
    </w:p>
    <w:p w:rsidR="00260131" w:rsidRPr="00260131" w:rsidRDefault="00260131" w:rsidP="00260131">
      <w:pPr>
        <w:pStyle w:val="NormalWeb"/>
        <w:shd w:val="clear" w:color="auto" w:fill="FFFFFF"/>
        <w:bidi/>
        <w:spacing w:before="120" w:beforeAutospacing="0" w:after="120" w:afterAutospacing="0" w:line="360" w:lineRule="auto"/>
        <w:jc w:val="both"/>
        <w:rPr>
          <w:rFonts w:ascii="Arial" w:hAnsi="Arial" w:cs="Arial" w:hint="cs"/>
          <w:color w:val="222222"/>
          <w:sz w:val="28"/>
          <w:szCs w:val="28"/>
        </w:rPr>
      </w:pPr>
    </w:p>
    <w:p w:rsidR="007903B1" w:rsidRDefault="007903B1" w:rsidP="007903B1">
      <w:pPr>
        <w:pStyle w:val="NormalWeb"/>
        <w:shd w:val="clear" w:color="auto" w:fill="FFFFFF"/>
        <w:bidi/>
        <w:spacing w:before="120" w:beforeAutospacing="0" w:after="120" w:afterAutospacing="0" w:line="360" w:lineRule="auto"/>
        <w:jc w:val="both"/>
        <w:rPr>
          <w:rFonts w:ascii="Arial" w:hAnsi="Arial" w:cs="Arial"/>
          <w:color w:val="222222"/>
          <w:sz w:val="28"/>
          <w:szCs w:val="28"/>
          <w:rtl/>
        </w:rPr>
      </w:pPr>
      <w:hyperlink r:id="rId6" w:tooltip="דוקטור" w:history="1">
        <w:r w:rsidRPr="003F44FC">
          <w:rPr>
            <w:rFonts w:ascii="Arial" w:hAnsi="Arial" w:cs="Arial"/>
            <w:b/>
            <w:bCs/>
            <w:color w:val="222222"/>
            <w:sz w:val="28"/>
            <w:szCs w:val="28"/>
            <w:u w:val="single"/>
            <w:rtl/>
          </w:rPr>
          <w:t>ד״ר</w:t>
        </w:r>
      </w:hyperlink>
      <w:r w:rsidRPr="003F44FC">
        <w:rPr>
          <w:rFonts w:ascii="Arial" w:hAnsi="Arial" w:cs="Arial"/>
          <w:b/>
          <w:bCs/>
          <w:color w:val="222222"/>
          <w:sz w:val="28"/>
          <w:szCs w:val="28"/>
          <w:u w:val="single"/>
        </w:rPr>
        <w:t> </w:t>
      </w:r>
      <w:r w:rsidRPr="003F44FC">
        <w:rPr>
          <w:rFonts w:ascii="Arial" w:hAnsi="Arial" w:cs="Arial"/>
          <w:b/>
          <w:bCs/>
          <w:color w:val="222222"/>
          <w:sz w:val="28"/>
          <w:szCs w:val="28"/>
          <w:u w:val="single"/>
          <w:rtl/>
        </w:rPr>
        <w:t xml:space="preserve"> יוסי ביילין</w:t>
      </w:r>
      <w:r w:rsidRPr="00FA58A7">
        <w:rPr>
          <w:rFonts w:ascii="Arial" w:hAnsi="Arial" w:cs="Arial" w:hint="cs"/>
          <w:color w:val="222222"/>
          <w:sz w:val="28"/>
          <w:szCs w:val="28"/>
          <w:rtl/>
        </w:rPr>
        <w:t xml:space="preserve"> </w:t>
      </w:r>
      <w:r>
        <w:rPr>
          <w:rFonts w:ascii="Arial" w:hAnsi="Arial" w:cs="Arial"/>
          <w:color w:val="222222"/>
          <w:sz w:val="28"/>
          <w:szCs w:val="28"/>
          <w:rtl/>
        </w:rPr>
        <w:t>ה</w:t>
      </w:r>
      <w:r>
        <w:rPr>
          <w:rFonts w:ascii="Arial" w:hAnsi="Arial" w:cs="Arial" w:hint="cs"/>
          <w:color w:val="222222"/>
          <w:sz w:val="28"/>
          <w:szCs w:val="28"/>
          <w:rtl/>
        </w:rPr>
        <w:t>וא חבר כנסת לשעבר</w:t>
      </w:r>
      <w:r w:rsidRPr="00EE14F7">
        <w:rPr>
          <w:rFonts w:ascii="Arial" w:hAnsi="Arial" w:cs="Arial"/>
          <w:color w:val="222222"/>
          <w:sz w:val="28"/>
          <w:szCs w:val="28"/>
        </w:rPr>
        <w:t> </w:t>
      </w:r>
      <w:r w:rsidRPr="00EE14F7">
        <w:rPr>
          <w:rFonts w:ascii="Arial" w:hAnsi="Arial" w:cs="Arial"/>
          <w:color w:val="222222"/>
          <w:sz w:val="28"/>
          <w:szCs w:val="28"/>
          <w:rtl/>
        </w:rPr>
        <w:t xml:space="preserve">ממחנה </w:t>
      </w:r>
      <w:r>
        <w:rPr>
          <w:rFonts w:ascii="Arial" w:hAnsi="Arial" w:cs="Arial" w:hint="cs"/>
          <w:color w:val="222222"/>
          <w:sz w:val="28"/>
          <w:szCs w:val="28"/>
          <w:rtl/>
        </w:rPr>
        <w:t xml:space="preserve">השמאל. </w:t>
      </w:r>
    </w:p>
    <w:p w:rsidR="007903B1" w:rsidRDefault="007903B1" w:rsidP="007903B1">
      <w:pPr>
        <w:pStyle w:val="NormalWeb"/>
        <w:shd w:val="clear" w:color="auto" w:fill="FFFFFF"/>
        <w:bidi/>
        <w:spacing w:before="120" w:beforeAutospacing="0" w:after="120" w:afterAutospacing="0" w:line="360" w:lineRule="auto"/>
        <w:jc w:val="both"/>
        <w:rPr>
          <w:rFonts w:ascii="Arial" w:hAnsi="Arial" w:cs="Arial"/>
          <w:color w:val="222222"/>
          <w:sz w:val="28"/>
          <w:szCs w:val="28"/>
          <w:rtl/>
        </w:rPr>
      </w:pPr>
      <w:r>
        <w:rPr>
          <w:rFonts w:ascii="Arial" w:hAnsi="Arial" w:cs="Arial" w:hint="cs"/>
          <w:color w:val="222222"/>
          <w:sz w:val="28"/>
          <w:szCs w:val="28"/>
          <w:rtl/>
        </w:rPr>
        <w:t xml:space="preserve">בין התפקידים הרבים שמילא בפוליטיקה הישראלית ניתן למנות את היותו מזכיר הממשלה, מנכ"ל משרד החוץ, סגן שר האוצר, סגן שר החוץ, שר הכלכלה והתכנון, שר המשפטים ושר הדתות. </w:t>
      </w:r>
    </w:p>
    <w:p w:rsidR="007903B1" w:rsidRDefault="007903B1" w:rsidP="007903B1">
      <w:pPr>
        <w:pStyle w:val="NormalWeb"/>
        <w:shd w:val="clear" w:color="auto" w:fill="FFFFFF"/>
        <w:bidi/>
        <w:spacing w:before="120" w:beforeAutospacing="0" w:after="120" w:afterAutospacing="0" w:line="360" w:lineRule="auto"/>
        <w:jc w:val="both"/>
        <w:rPr>
          <w:rFonts w:ascii="Arial" w:hAnsi="Arial" w:cs="Arial"/>
          <w:color w:val="222222"/>
          <w:sz w:val="28"/>
          <w:szCs w:val="28"/>
          <w:rtl/>
        </w:rPr>
      </w:pPr>
      <w:r>
        <w:rPr>
          <w:rFonts w:ascii="Arial" w:hAnsi="Arial" w:cs="Arial" w:hint="cs"/>
          <w:color w:val="222222"/>
          <w:sz w:val="28"/>
          <w:szCs w:val="28"/>
          <w:rtl/>
        </w:rPr>
        <w:t xml:space="preserve">בהקשר הקונקרטי של הפאנל, ד"ר ביילין הוא בין יוזמי </w:t>
      </w:r>
      <w:r w:rsidR="002332B0">
        <w:rPr>
          <w:rFonts w:ascii="Arial" w:hAnsi="Arial" w:cs="Arial" w:hint="cs"/>
          <w:color w:val="222222"/>
          <w:sz w:val="28"/>
          <w:szCs w:val="28"/>
          <w:rtl/>
        </w:rPr>
        <w:t>"</w:t>
      </w:r>
      <w:r>
        <w:rPr>
          <w:rFonts w:ascii="Arial" w:hAnsi="Arial" w:cs="Arial" w:hint="cs"/>
          <w:color w:val="222222"/>
          <w:sz w:val="28"/>
          <w:szCs w:val="28"/>
          <w:rtl/>
        </w:rPr>
        <w:t>תהליך אוסלו</w:t>
      </w:r>
      <w:r w:rsidR="002332B0">
        <w:rPr>
          <w:rFonts w:ascii="Arial" w:hAnsi="Arial" w:cs="Arial" w:hint="cs"/>
          <w:color w:val="222222"/>
          <w:sz w:val="28"/>
          <w:szCs w:val="28"/>
          <w:rtl/>
        </w:rPr>
        <w:t>"</w:t>
      </w:r>
      <w:r>
        <w:rPr>
          <w:rFonts w:ascii="Arial" w:hAnsi="Arial" w:cs="Arial" w:hint="cs"/>
          <w:color w:val="222222"/>
          <w:sz w:val="28"/>
          <w:szCs w:val="28"/>
          <w:rtl/>
        </w:rPr>
        <w:t xml:space="preserve">, אשר הבשיל להסכמי אוסלו, וממובילי יוזמת ג'נבה. </w:t>
      </w:r>
    </w:p>
    <w:p w:rsidR="007903B1" w:rsidRDefault="007903B1" w:rsidP="007903B1">
      <w:pPr>
        <w:shd w:val="clear" w:color="auto" w:fill="FFFFFF"/>
        <w:spacing w:before="120" w:after="120" w:line="360" w:lineRule="auto"/>
        <w:jc w:val="both"/>
        <w:rPr>
          <w:rFonts w:ascii="Arial" w:eastAsia="Times New Roman" w:hAnsi="Arial" w:cs="Arial"/>
          <w:color w:val="222222"/>
          <w:sz w:val="28"/>
          <w:szCs w:val="28"/>
        </w:rPr>
      </w:pPr>
      <w:r>
        <w:rPr>
          <w:rFonts w:ascii="Arial" w:eastAsia="Times New Roman" w:hAnsi="Arial" w:cs="Arial" w:hint="cs"/>
          <w:color w:val="222222"/>
          <w:sz w:val="28"/>
          <w:szCs w:val="28"/>
          <w:rtl/>
        </w:rPr>
        <w:t xml:space="preserve">ד"ר ביילין הוא גם יוזם פרויקט תגלית שהוקם ב- 1999. </w:t>
      </w:r>
    </w:p>
    <w:p w:rsidR="007903B1" w:rsidRPr="007903B1" w:rsidRDefault="007903B1" w:rsidP="00980BD4">
      <w:pPr>
        <w:pStyle w:val="NormalWeb"/>
        <w:shd w:val="clear" w:color="auto" w:fill="FFFFFF"/>
        <w:bidi/>
        <w:spacing w:line="456" w:lineRule="atLeast"/>
        <w:jc w:val="both"/>
        <w:rPr>
          <w:rFonts w:ascii="Arial" w:hAnsi="Arial" w:cs="Arial" w:hint="cs"/>
          <w:color w:val="222222"/>
          <w:sz w:val="28"/>
          <w:szCs w:val="28"/>
          <w:rtl/>
        </w:rPr>
      </w:pPr>
    </w:p>
    <w:p w:rsidR="005B0BE5" w:rsidRDefault="005B0BE5" w:rsidP="007903B1">
      <w:pPr>
        <w:pStyle w:val="NormalWeb"/>
        <w:shd w:val="clear" w:color="auto" w:fill="FFFFFF"/>
        <w:bidi/>
        <w:spacing w:line="456" w:lineRule="atLeast"/>
        <w:jc w:val="both"/>
        <w:rPr>
          <w:rFonts w:ascii="Arial" w:hAnsi="Arial" w:cs="Arial"/>
          <w:color w:val="222222"/>
          <w:sz w:val="28"/>
          <w:szCs w:val="28"/>
          <w:rtl/>
        </w:rPr>
      </w:pPr>
      <w:r w:rsidRPr="003F44FC">
        <w:rPr>
          <w:rFonts w:ascii="Arial" w:hAnsi="Arial" w:cs="Arial"/>
          <w:b/>
          <w:bCs/>
          <w:color w:val="222222"/>
          <w:sz w:val="28"/>
          <w:szCs w:val="28"/>
          <w:u w:val="single"/>
          <w:rtl/>
        </w:rPr>
        <w:t>פרופ’ אריה אלדד</w:t>
      </w:r>
      <w:r w:rsidRPr="005B0BE5">
        <w:rPr>
          <w:rFonts w:ascii="Arial" w:hAnsi="Arial" w:cs="Arial"/>
          <w:color w:val="222222"/>
          <w:sz w:val="28"/>
          <w:szCs w:val="28"/>
          <w:rtl/>
        </w:rPr>
        <w:t xml:space="preserve"> </w:t>
      </w:r>
      <w:r w:rsidR="00A54591">
        <w:rPr>
          <w:rFonts w:ascii="Arial" w:hAnsi="Arial" w:cs="Arial" w:hint="cs"/>
          <w:color w:val="222222"/>
          <w:sz w:val="28"/>
          <w:szCs w:val="28"/>
          <w:rtl/>
        </w:rPr>
        <w:t xml:space="preserve">הוא </w:t>
      </w:r>
      <w:r w:rsidR="00A54591" w:rsidRPr="005B0BE5">
        <w:rPr>
          <w:rFonts w:ascii="Arial" w:hAnsi="Arial" w:cs="Arial"/>
          <w:color w:val="222222"/>
          <w:sz w:val="28"/>
          <w:szCs w:val="28"/>
          <w:rtl/>
        </w:rPr>
        <w:t xml:space="preserve">חבר כנסת </w:t>
      </w:r>
      <w:r w:rsidR="00B15E38">
        <w:rPr>
          <w:rFonts w:ascii="Arial" w:hAnsi="Arial" w:cs="Arial" w:hint="cs"/>
          <w:color w:val="222222"/>
          <w:sz w:val="28"/>
          <w:szCs w:val="28"/>
          <w:rtl/>
        </w:rPr>
        <w:t xml:space="preserve">לשעבר </w:t>
      </w:r>
      <w:r w:rsidR="00980BD4">
        <w:rPr>
          <w:rFonts w:ascii="Arial" w:hAnsi="Arial" w:cs="Arial" w:hint="cs"/>
          <w:color w:val="222222"/>
          <w:sz w:val="28"/>
          <w:szCs w:val="28"/>
          <w:rtl/>
        </w:rPr>
        <w:t>ממחנה הימין</w:t>
      </w:r>
      <w:r w:rsidR="00770557">
        <w:rPr>
          <w:rFonts w:ascii="Arial" w:hAnsi="Arial" w:cs="Arial" w:hint="cs"/>
          <w:color w:val="222222"/>
          <w:sz w:val="28"/>
          <w:szCs w:val="28"/>
          <w:rtl/>
        </w:rPr>
        <w:t xml:space="preserve"> ופרופסור לרפואה. בעברו </w:t>
      </w:r>
      <w:r w:rsidR="009303F1">
        <w:rPr>
          <w:rFonts w:ascii="Arial" w:hAnsi="Arial" w:cs="Arial" w:hint="cs"/>
          <w:color w:val="222222"/>
          <w:sz w:val="28"/>
          <w:szCs w:val="28"/>
          <w:rtl/>
        </w:rPr>
        <w:t>היה</w:t>
      </w:r>
      <w:r w:rsidRPr="005B0BE5">
        <w:rPr>
          <w:rFonts w:ascii="Arial" w:hAnsi="Arial" w:cs="Arial"/>
          <w:color w:val="222222"/>
          <w:sz w:val="28"/>
          <w:szCs w:val="28"/>
          <w:rtl/>
        </w:rPr>
        <w:t xml:space="preserve"> קצין </w:t>
      </w:r>
      <w:r w:rsidR="00A54591">
        <w:rPr>
          <w:rFonts w:ascii="Arial" w:hAnsi="Arial" w:cs="Arial"/>
          <w:color w:val="222222"/>
          <w:sz w:val="28"/>
          <w:szCs w:val="28"/>
          <w:rtl/>
        </w:rPr>
        <w:t>רפ</w:t>
      </w:r>
      <w:r w:rsidR="00770557">
        <w:rPr>
          <w:rFonts w:ascii="Arial" w:hAnsi="Arial" w:cs="Arial"/>
          <w:color w:val="222222"/>
          <w:sz w:val="28"/>
          <w:szCs w:val="28"/>
          <w:rtl/>
        </w:rPr>
        <w:t xml:space="preserve">ואה ראשי </w:t>
      </w:r>
      <w:r w:rsidR="009303F1">
        <w:rPr>
          <w:rFonts w:ascii="Arial" w:hAnsi="Arial" w:cs="Arial" w:hint="cs"/>
          <w:color w:val="222222"/>
          <w:sz w:val="28"/>
          <w:szCs w:val="28"/>
          <w:rtl/>
        </w:rPr>
        <w:t>בצה"ל</w:t>
      </w:r>
      <w:r w:rsidR="00770557">
        <w:rPr>
          <w:rFonts w:ascii="Arial" w:hAnsi="Arial" w:cs="Arial" w:hint="cs"/>
          <w:color w:val="222222"/>
          <w:sz w:val="28"/>
          <w:szCs w:val="28"/>
          <w:rtl/>
        </w:rPr>
        <w:t>.</w:t>
      </w:r>
    </w:p>
    <w:p w:rsidR="00E13738" w:rsidRPr="005B0BE5" w:rsidRDefault="00E13738" w:rsidP="00980BD4">
      <w:pPr>
        <w:pStyle w:val="NormalWeb"/>
        <w:shd w:val="clear" w:color="auto" w:fill="FFFFFF"/>
        <w:bidi/>
        <w:spacing w:line="456" w:lineRule="atLeast"/>
        <w:jc w:val="both"/>
        <w:rPr>
          <w:rFonts w:ascii="Arial" w:hAnsi="Arial" w:cs="Arial"/>
          <w:color w:val="222222"/>
          <w:sz w:val="28"/>
          <w:szCs w:val="28"/>
          <w:rtl/>
        </w:rPr>
      </w:pPr>
      <w:r>
        <w:rPr>
          <w:rFonts w:ascii="Arial" w:hAnsi="Arial" w:cs="Arial" w:hint="cs"/>
          <w:color w:val="222222"/>
          <w:sz w:val="28"/>
          <w:szCs w:val="28"/>
          <w:rtl/>
        </w:rPr>
        <w:t>בין התפקידים שמילא כחבר כנסת ניתן למנות את היותו יו"ר וועדת האתיקה, חבר בוועדת העבודה, הרווחה והבריאות, וועדת החוץ והבטחון וועדת המדע. כמו כן שימש כיו"ר השדולה למען ארץ ישראל והשדולה למאבק בשחיתות.</w:t>
      </w:r>
    </w:p>
    <w:p w:rsidR="005B0BE5" w:rsidRDefault="00A86D19" w:rsidP="00C778D6">
      <w:pPr>
        <w:pStyle w:val="NormalWeb"/>
        <w:shd w:val="clear" w:color="auto" w:fill="FFFFFF"/>
        <w:bidi/>
        <w:spacing w:line="456" w:lineRule="atLeast"/>
        <w:jc w:val="both"/>
        <w:rPr>
          <w:rFonts w:ascii="Arial" w:hAnsi="Arial" w:cs="Arial" w:hint="cs"/>
          <w:color w:val="222222"/>
          <w:sz w:val="28"/>
          <w:szCs w:val="28"/>
          <w:rtl/>
        </w:rPr>
      </w:pPr>
      <w:r>
        <w:rPr>
          <w:rFonts w:ascii="Arial" w:hAnsi="Arial" w:cs="Arial" w:hint="cs"/>
          <w:color w:val="222222"/>
          <w:sz w:val="28"/>
          <w:szCs w:val="28"/>
          <w:rtl/>
        </w:rPr>
        <w:t xml:space="preserve">בהקשר הקונקרטי של הפאנל, </w:t>
      </w:r>
      <w:r w:rsidR="00C778D6" w:rsidRPr="00C778D6">
        <w:rPr>
          <w:rFonts w:ascii="Arial" w:hAnsi="Arial" w:cs="Arial" w:hint="cs"/>
          <w:color w:val="222222"/>
          <w:sz w:val="28"/>
          <w:szCs w:val="28"/>
          <w:rtl/>
        </w:rPr>
        <w:t>פרופ' אלדד</w:t>
      </w:r>
      <w:r w:rsidR="00C778D6" w:rsidRPr="00C778D6">
        <w:rPr>
          <w:rFonts w:ascii="Arial" w:hAnsi="Arial" w:cs="Arial"/>
          <w:color w:val="222222"/>
          <w:sz w:val="28"/>
          <w:szCs w:val="28"/>
          <w:rtl/>
        </w:rPr>
        <w:t xml:space="preserve"> הוא איש </w:t>
      </w:r>
      <w:hyperlink r:id="rId7" w:tooltip="ארגוני ימין בישראל" w:history="1">
        <w:r w:rsidR="00C778D6" w:rsidRPr="00C778D6">
          <w:rPr>
            <w:rFonts w:ascii="Arial" w:hAnsi="Arial" w:cs="Arial"/>
            <w:color w:val="222222"/>
            <w:sz w:val="28"/>
            <w:szCs w:val="28"/>
            <w:rtl/>
          </w:rPr>
          <w:t>ימין</w:t>
        </w:r>
      </w:hyperlink>
      <w:r w:rsidR="00C778D6" w:rsidRPr="00C778D6">
        <w:rPr>
          <w:rFonts w:ascii="Arial" w:hAnsi="Arial" w:cs="Arial"/>
          <w:color w:val="222222"/>
          <w:sz w:val="28"/>
          <w:szCs w:val="28"/>
          <w:rtl/>
        </w:rPr>
        <w:t xml:space="preserve"> </w:t>
      </w:r>
      <w:r w:rsidR="00C778D6">
        <w:rPr>
          <w:rFonts w:ascii="Arial" w:hAnsi="Arial" w:cs="Arial" w:hint="cs"/>
          <w:color w:val="222222"/>
          <w:sz w:val="28"/>
          <w:szCs w:val="28"/>
          <w:rtl/>
        </w:rPr>
        <w:t xml:space="preserve">הדוגל </w:t>
      </w:r>
      <w:r w:rsidR="00C778D6" w:rsidRPr="00C778D6">
        <w:rPr>
          <w:rFonts w:ascii="Arial" w:hAnsi="Arial" w:cs="Arial"/>
          <w:color w:val="222222"/>
          <w:sz w:val="28"/>
          <w:szCs w:val="28"/>
          <w:rtl/>
        </w:rPr>
        <w:t>באידאולוגיית </w:t>
      </w:r>
      <w:hyperlink r:id="rId8" w:tooltip="ארץ ישראל השלמה" w:history="1">
        <w:r w:rsidR="00C778D6" w:rsidRPr="00C778D6">
          <w:rPr>
            <w:rFonts w:ascii="Arial" w:hAnsi="Arial" w:cs="Arial"/>
            <w:color w:val="222222"/>
            <w:sz w:val="28"/>
            <w:szCs w:val="28"/>
            <w:rtl/>
          </w:rPr>
          <w:t>ארץ ישראל השלמה</w:t>
        </w:r>
      </w:hyperlink>
      <w:r w:rsidR="00C778D6">
        <w:rPr>
          <w:rFonts w:ascii="Arial" w:hAnsi="Arial" w:cs="Arial" w:hint="cs"/>
          <w:color w:val="222222"/>
          <w:sz w:val="28"/>
          <w:szCs w:val="28"/>
          <w:rtl/>
        </w:rPr>
        <w:t xml:space="preserve">, </w:t>
      </w:r>
      <w:r w:rsidR="005B0BE5" w:rsidRPr="005B0BE5">
        <w:rPr>
          <w:rFonts w:ascii="Arial" w:hAnsi="Arial" w:cs="Arial"/>
          <w:color w:val="222222"/>
          <w:sz w:val="28"/>
          <w:szCs w:val="28"/>
          <w:rtl/>
        </w:rPr>
        <w:t>ומתנגד נחרצות להקמת מדינה פלסטינית ממערב לירדן</w:t>
      </w:r>
      <w:r>
        <w:rPr>
          <w:rFonts w:ascii="Arial" w:hAnsi="Arial" w:cs="Arial" w:hint="cs"/>
          <w:color w:val="222222"/>
          <w:sz w:val="28"/>
          <w:szCs w:val="28"/>
          <w:rtl/>
        </w:rPr>
        <w:t xml:space="preserve">. </w:t>
      </w:r>
    </w:p>
    <w:p w:rsidR="001A048D" w:rsidRDefault="001A048D" w:rsidP="001A048D">
      <w:pPr>
        <w:pStyle w:val="NormalWeb"/>
        <w:shd w:val="clear" w:color="auto" w:fill="FFFFFF"/>
        <w:bidi/>
        <w:spacing w:line="456" w:lineRule="atLeast"/>
        <w:jc w:val="both"/>
        <w:rPr>
          <w:rFonts w:ascii="Arial" w:hAnsi="Arial" w:cs="Arial" w:hint="cs"/>
          <w:color w:val="222222"/>
          <w:sz w:val="28"/>
          <w:szCs w:val="28"/>
          <w:rtl/>
        </w:rPr>
      </w:pPr>
    </w:p>
    <w:p w:rsidR="001A048D" w:rsidRDefault="001A048D" w:rsidP="000558A3">
      <w:pPr>
        <w:pStyle w:val="NormalWeb"/>
        <w:shd w:val="clear" w:color="auto" w:fill="FFFFFF"/>
        <w:bidi/>
        <w:spacing w:line="456" w:lineRule="atLeast"/>
        <w:jc w:val="both"/>
        <w:rPr>
          <w:rFonts w:ascii="Arial" w:hAnsi="Arial" w:cs="Arial" w:hint="cs"/>
          <w:color w:val="222222"/>
          <w:sz w:val="28"/>
          <w:szCs w:val="28"/>
          <w:rtl/>
        </w:rPr>
      </w:pPr>
      <w:r>
        <w:rPr>
          <w:rFonts w:ascii="Arial" w:hAnsi="Arial" w:cs="Arial" w:hint="cs"/>
          <w:color w:val="222222"/>
          <w:sz w:val="28"/>
          <w:szCs w:val="28"/>
          <w:rtl/>
        </w:rPr>
        <w:t xml:space="preserve">לפני שאעביר את </w:t>
      </w:r>
      <w:r w:rsidR="000558A3">
        <w:rPr>
          <w:rFonts w:ascii="Arial" w:hAnsi="Arial" w:cs="Arial" w:hint="cs"/>
          <w:color w:val="222222"/>
          <w:sz w:val="28"/>
          <w:szCs w:val="28"/>
          <w:rtl/>
        </w:rPr>
        <w:t xml:space="preserve">זכות הדיבור </w:t>
      </w:r>
      <w:r>
        <w:rPr>
          <w:rFonts w:ascii="Arial" w:hAnsi="Arial" w:cs="Arial" w:hint="cs"/>
          <w:color w:val="222222"/>
          <w:sz w:val="28"/>
          <w:szCs w:val="28"/>
          <w:rtl/>
        </w:rPr>
        <w:t xml:space="preserve">לד"ר ביילין שיפתח את השיח, אבקש מהנוכחים </w:t>
      </w:r>
      <w:r w:rsidR="001071DD">
        <w:rPr>
          <w:rFonts w:ascii="Arial" w:hAnsi="Arial" w:cs="Arial" w:hint="cs"/>
          <w:color w:val="222222"/>
          <w:sz w:val="28"/>
          <w:szCs w:val="28"/>
          <w:rtl/>
        </w:rPr>
        <w:t xml:space="preserve">בקהל </w:t>
      </w:r>
      <w:r>
        <w:rPr>
          <w:rFonts w:ascii="Arial" w:hAnsi="Arial" w:cs="Arial" w:hint="cs"/>
          <w:color w:val="222222"/>
          <w:sz w:val="28"/>
          <w:szCs w:val="28"/>
          <w:rtl/>
        </w:rPr>
        <w:t>לשים את הפלאפונים שלהם בצד, על מצב שקט, ולהימנע ככל הניתן מיציאות וכניסות לאולם תוך כדי המושב.</w:t>
      </w:r>
    </w:p>
    <w:p w:rsidR="00120A8E" w:rsidRDefault="00120A8E" w:rsidP="00120A8E">
      <w:pPr>
        <w:pStyle w:val="NormalWeb"/>
        <w:shd w:val="clear" w:color="auto" w:fill="FFFFFF"/>
        <w:bidi/>
        <w:spacing w:line="456" w:lineRule="atLeast"/>
        <w:jc w:val="both"/>
        <w:rPr>
          <w:rFonts w:ascii="Arial" w:hAnsi="Arial" w:cs="Arial" w:hint="cs"/>
          <w:color w:val="222222"/>
          <w:sz w:val="28"/>
          <w:szCs w:val="28"/>
          <w:rtl/>
        </w:rPr>
      </w:pPr>
      <w:r>
        <w:rPr>
          <w:rFonts w:ascii="Arial" w:hAnsi="Arial" w:cs="Arial" w:hint="cs"/>
          <w:color w:val="222222"/>
          <w:sz w:val="28"/>
          <w:szCs w:val="28"/>
          <w:rtl/>
        </w:rPr>
        <w:t>ד"ר ביילין, אבקש שאתה תתחיל בהצגת הנושא מנקודת מבטך</w:t>
      </w:r>
      <w:r w:rsidR="00845E58">
        <w:rPr>
          <w:rFonts w:ascii="Arial" w:hAnsi="Arial" w:cs="Arial" w:hint="cs"/>
          <w:color w:val="222222"/>
          <w:sz w:val="28"/>
          <w:szCs w:val="28"/>
          <w:rtl/>
        </w:rPr>
        <w:t xml:space="preserve"> במשך כ 15 דקות</w:t>
      </w:r>
      <w:r>
        <w:rPr>
          <w:rFonts w:ascii="Arial" w:hAnsi="Arial" w:cs="Arial" w:hint="cs"/>
          <w:color w:val="222222"/>
          <w:sz w:val="28"/>
          <w:szCs w:val="28"/>
          <w:rtl/>
        </w:rPr>
        <w:t>. בבקשה.</w:t>
      </w:r>
    </w:p>
    <w:p w:rsidR="00EF1F52" w:rsidRDefault="00EF1F52" w:rsidP="00EF1F52">
      <w:pPr>
        <w:pStyle w:val="NormalWeb"/>
        <w:shd w:val="clear" w:color="auto" w:fill="FFFFFF"/>
        <w:bidi/>
        <w:spacing w:line="456" w:lineRule="atLeast"/>
        <w:jc w:val="both"/>
        <w:rPr>
          <w:rFonts w:ascii="Arial" w:hAnsi="Arial" w:cs="Arial" w:hint="cs"/>
          <w:color w:val="222222"/>
          <w:sz w:val="28"/>
          <w:szCs w:val="28"/>
          <w:rtl/>
        </w:rPr>
      </w:pPr>
      <w:r>
        <w:rPr>
          <w:rFonts w:ascii="Arial" w:hAnsi="Arial" w:cs="Arial" w:hint="cs"/>
          <w:color w:val="222222"/>
          <w:sz w:val="28"/>
          <w:szCs w:val="28"/>
          <w:rtl/>
        </w:rPr>
        <w:lastRenderedPageBreak/>
        <w:t>פרופ' אלדד, הבמה שלך למשך כ 15 דקות.</w:t>
      </w:r>
    </w:p>
    <w:p w:rsidR="00EF1F52" w:rsidRDefault="00EF1F52" w:rsidP="00EF1F52">
      <w:pPr>
        <w:pStyle w:val="NormalWeb"/>
        <w:shd w:val="clear" w:color="auto" w:fill="FFFFFF"/>
        <w:bidi/>
        <w:spacing w:line="456" w:lineRule="atLeast"/>
        <w:jc w:val="both"/>
        <w:rPr>
          <w:rFonts w:ascii="Arial" w:hAnsi="Arial" w:cs="Arial" w:hint="cs"/>
          <w:color w:val="222222"/>
          <w:sz w:val="28"/>
          <w:szCs w:val="28"/>
          <w:rtl/>
        </w:rPr>
      </w:pPr>
      <w:r>
        <w:rPr>
          <w:rFonts w:ascii="Arial" w:hAnsi="Arial" w:cs="Arial" w:hint="cs"/>
          <w:color w:val="222222"/>
          <w:sz w:val="28"/>
          <w:szCs w:val="28"/>
          <w:rtl/>
        </w:rPr>
        <w:t>ד"ר ביילין, האם תרצה להתייחס לדבריו של פרופ' אלדד טרם נפתח לשאלות הקהל?</w:t>
      </w:r>
    </w:p>
    <w:p w:rsidR="00D867F6" w:rsidRDefault="00D867F6" w:rsidP="00D867F6">
      <w:pPr>
        <w:pStyle w:val="NormalWeb"/>
        <w:shd w:val="clear" w:color="auto" w:fill="FFFFFF"/>
        <w:bidi/>
        <w:spacing w:line="456" w:lineRule="atLeast"/>
        <w:jc w:val="both"/>
        <w:rPr>
          <w:rFonts w:ascii="Arial" w:hAnsi="Arial" w:cs="Arial" w:hint="cs"/>
          <w:color w:val="222222"/>
          <w:sz w:val="28"/>
          <w:szCs w:val="28"/>
          <w:rtl/>
        </w:rPr>
      </w:pPr>
      <w:r>
        <w:rPr>
          <w:rFonts w:ascii="Arial" w:hAnsi="Arial" w:cs="Arial" w:hint="cs"/>
          <w:color w:val="222222"/>
          <w:sz w:val="28"/>
          <w:szCs w:val="28"/>
          <w:rtl/>
        </w:rPr>
        <w:t>נעבור כעת לשלב השאלות. אבקש מהשואלים להציג את עצמם, מהיכן הם</w:t>
      </w:r>
      <w:r w:rsidR="00E62615">
        <w:rPr>
          <w:rFonts w:ascii="Arial" w:hAnsi="Arial" w:cs="Arial" w:hint="cs"/>
          <w:color w:val="222222"/>
          <w:sz w:val="28"/>
          <w:szCs w:val="28"/>
          <w:rtl/>
        </w:rPr>
        <w:t>,</w:t>
      </w:r>
      <w:r>
        <w:rPr>
          <w:rFonts w:ascii="Arial" w:hAnsi="Arial" w:cs="Arial" w:hint="cs"/>
          <w:color w:val="222222"/>
          <w:sz w:val="28"/>
          <w:szCs w:val="28"/>
          <w:rtl/>
        </w:rPr>
        <w:t xml:space="preserve"> ובאיזה קורס הם משתתפים.</w:t>
      </w:r>
    </w:p>
    <w:p w:rsidR="00830035" w:rsidRDefault="00830035" w:rsidP="00830035">
      <w:pPr>
        <w:pStyle w:val="NormalWeb"/>
        <w:shd w:val="clear" w:color="auto" w:fill="FFFFFF"/>
        <w:bidi/>
        <w:spacing w:line="456" w:lineRule="atLeast"/>
        <w:jc w:val="both"/>
        <w:rPr>
          <w:rFonts w:ascii="Arial" w:hAnsi="Arial" w:cs="Arial" w:hint="cs"/>
          <w:b/>
          <w:bCs/>
          <w:color w:val="222222"/>
          <w:sz w:val="28"/>
          <w:szCs w:val="28"/>
          <w:u w:val="single"/>
          <w:rtl/>
        </w:rPr>
      </w:pPr>
      <w:r w:rsidRPr="00830035">
        <w:rPr>
          <w:rFonts w:ascii="Arial" w:hAnsi="Arial" w:cs="Arial" w:hint="cs"/>
          <w:b/>
          <w:bCs/>
          <w:color w:val="222222"/>
          <w:sz w:val="28"/>
          <w:szCs w:val="28"/>
          <w:u w:val="single"/>
          <w:rtl/>
        </w:rPr>
        <w:t>שאלות גיבוי</w:t>
      </w:r>
    </w:p>
    <w:p w:rsidR="00830035" w:rsidRDefault="000B57B1" w:rsidP="00100A1B">
      <w:pPr>
        <w:pStyle w:val="NormalWeb"/>
        <w:shd w:val="clear" w:color="auto" w:fill="FFFFFF"/>
        <w:bidi/>
        <w:spacing w:line="456" w:lineRule="atLeast"/>
        <w:jc w:val="both"/>
        <w:rPr>
          <w:rFonts w:ascii="Arial" w:hAnsi="Arial" w:cs="Arial" w:hint="cs"/>
          <w:color w:val="222222"/>
          <w:sz w:val="28"/>
          <w:szCs w:val="28"/>
          <w:rtl/>
        </w:rPr>
      </w:pPr>
      <w:r w:rsidRPr="000B57B1">
        <w:rPr>
          <w:rFonts w:ascii="Arial" w:hAnsi="Arial" w:cs="Arial" w:hint="cs"/>
          <w:color w:val="222222"/>
          <w:sz w:val="28"/>
          <w:szCs w:val="28"/>
          <w:u w:val="single"/>
          <w:rtl/>
        </w:rPr>
        <w:t>לשניהם</w:t>
      </w:r>
      <w:r>
        <w:rPr>
          <w:rFonts w:ascii="Arial" w:hAnsi="Arial" w:cs="Arial" w:hint="cs"/>
          <w:color w:val="222222"/>
          <w:sz w:val="28"/>
          <w:szCs w:val="28"/>
          <w:rtl/>
        </w:rPr>
        <w:t xml:space="preserve"> - </w:t>
      </w:r>
      <w:r w:rsidR="00830035">
        <w:rPr>
          <w:rFonts w:ascii="Arial" w:hAnsi="Arial" w:cs="Arial" w:hint="cs"/>
          <w:color w:val="222222"/>
          <w:sz w:val="28"/>
          <w:szCs w:val="28"/>
          <w:rtl/>
        </w:rPr>
        <w:t xml:space="preserve">האם פרספקטיבה של 27 שנים </w:t>
      </w:r>
      <w:r w:rsidR="00100A1B">
        <w:rPr>
          <w:rFonts w:ascii="Arial" w:hAnsi="Arial" w:cs="Arial" w:hint="cs"/>
          <w:color w:val="222222"/>
          <w:sz w:val="28"/>
          <w:szCs w:val="28"/>
          <w:rtl/>
        </w:rPr>
        <w:t xml:space="preserve">(כחצי יובל) </w:t>
      </w:r>
      <w:r w:rsidR="00830035">
        <w:rPr>
          <w:rFonts w:ascii="Arial" w:hAnsi="Arial" w:cs="Arial" w:hint="cs"/>
          <w:color w:val="222222"/>
          <w:sz w:val="28"/>
          <w:szCs w:val="28"/>
          <w:rtl/>
        </w:rPr>
        <w:t xml:space="preserve">מספיקה על מנת </w:t>
      </w:r>
      <w:r w:rsidR="00100A1B">
        <w:rPr>
          <w:rFonts w:ascii="Arial" w:hAnsi="Arial" w:cs="Arial" w:hint="cs"/>
          <w:color w:val="222222"/>
          <w:sz w:val="28"/>
          <w:szCs w:val="28"/>
          <w:rtl/>
        </w:rPr>
        <w:t>להעריך השפעה הסטורית  של ארוע ולשפוט האם היה נצחון או כשלון</w:t>
      </w:r>
      <w:r w:rsidR="00830035">
        <w:rPr>
          <w:rFonts w:ascii="Arial" w:hAnsi="Arial" w:cs="Arial" w:hint="cs"/>
          <w:color w:val="222222"/>
          <w:sz w:val="28"/>
          <w:szCs w:val="28"/>
          <w:rtl/>
        </w:rPr>
        <w:t>?</w:t>
      </w:r>
      <w:r w:rsidR="00283B2D">
        <w:rPr>
          <w:rFonts w:ascii="Arial" w:hAnsi="Arial" w:cs="Arial" w:hint="cs"/>
          <w:color w:val="222222"/>
          <w:sz w:val="28"/>
          <w:szCs w:val="28"/>
          <w:rtl/>
        </w:rPr>
        <w:t xml:space="preserve"> האם ניתן לשפוט את הסכמי אוסלו היום?</w:t>
      </w:r>
      <w:r w:rsidR="00997494">
        <w:rPr>
          <w:rFonts w:ascii="Arial" w:hAnsi="Arial" w:cs="Arial" w:hint="cs"/>
          <w:color w:val="222222"/>
          <w:sz w:val="28"/>
          <w:szCs w:val="28"/>
          <w:rtl/>
        </w:rPr>
        <w:t xml:space="preserve"> האם הפרספקטיבה עשויה להשתנות בתרחישים עתידיים מסויימים?</w:t>
      </w:r>
    </w:p>
    <w:p w:rsidR="00830035" w:rsidRDefault="00830035" w:rsidP="00830035">
      <w:pPr>
        <w:pStyle w:val="NormalWeb"/>
        <w:shd w:val="clear" w:color="auto" w:fill="FFFFFF"/>
        <w:bidi/>
        <w:spacing w:line="456" w:lineRule="atLeast"/>
        <w:jc w:val="both"/>
        <w:rPr>
          <w:rFonts w:ascii="Arial" w:hAnsi="Arial" w:cs="Arial" w:hint="cs"/>
          <w:color w:val="222222"/>
          <w:sz w:val="28"/>
          <w:szCs w:val="28"/>
          <w:rtl/>
        </w:rPr>
      </w:pPr>
      <w:r w:rsidRPr="004C6FA9">
        <w:rPr>
          <w:rFonts w:ascii="Arial" w:hAnsi="Arial" w:cs="Arial" w:hint="cs"/>
          <w:color w:val="222222"/>
          <w:sz w:val="28"/>
          <w:szCs w:val="28"/>
          <w:u w:val="single"/>
          <w:rtl/>
        </w:rPr>
        <w:t>ביילין</w:t>
      </w:r>
      <w:r>
        <w:rPr>
          <w:rFonts w:ascii="Arial" w:hAnsi="Arial" w:cs="Arial" w:hint="cs"/>
          <w:color w:val="222222"/>
          <w:sz w:val="28"/>
          <w:szCs w:val="28"/>
          <w:rtl/>
        </w:rPr>
        <w:t xml:space="preserve"> </w:t>
      </w:r>
      <w:r>
        <w:rPr>
          <w:rFonts w:ascii="Arial" w:hAnsi="Arial" w:cs="Arial"/>
          <w:color w:val="222222"/>
          <w:sz w:val="28"/>
          <w:szCs w:val="28"/>
          <w:rtl/>
        </w:rPr>
        <w:t>–</w:t>
      </w:r>
      <w:r>
        <w:rPr>
          <w:rFonts w:ascii="Arial" w:hAnsi="Arial" w:cs="Arial" w:hint="cs"/>
          <w:color w:val="222222"/>
          <w:sz w:val="28"/>
          <w:szCs w:val="28"/>
          <w:rtl/>
        </w:rPr>
        <w:t xml:space="preserve"> בראיון למעריב ב 26 בנובמבר 1993 אמרת לאברהם תירוש : "אני לא ישן בלילה בשקט. והמבחן הגדול ביותר של ההסכם הזה יהיה מבחן של דם. המבחן יהיה בחודשים ובשנה שנתיים שלאחר יישומה של האוטונומיה בעזרה וביריחו והקמת המשטרה הפלשתינית." האם ניתן לומר כי במבחן שאתה הצבת בראשית הדרך נכשלו הסכמי אוסלו?</w:t>
      </w:r>
    </w:p>
    <w:p w:rsidR="004C6FA9" w:rsidRDefault="004C6FA9" w:rsidP="004C6FA9">
      <w:pPr>
        <w:pStyle w:val="NormalWeb"/>
        <w:shd w:val="clear" w:color="auto" w:fill="FFFFFF"/>
        <w:bidi/>
        <w:spacing w:line="456" w:lineRule="atLeast"/>
        <w:jc w:val="both"/>
        <w:rPr>
          <w:rFonts w:ascii="Arial" w:hAnsi="Arial" w:cs="Arial" w:hint="cs"/>
          <w:color w:val="222222"/>
          <w:sz w:val="28"/>
          <w:szCs w:val="28"/>
          <w:rtl/>
        </w:rPr>
      </w:pPr>
      <w:r w:rsidRPr="004C6FA9">
        <w:rPr>
          <w:rFonts w:ascii="Arial" w:hAnsi="Arial" w:cs="Arial" w:hint="cs"/>
          <w:color w:val="222222"/>
          <w:sz w:val="28"/>
          <w:szCs w:val="28"/>
          <w:u w:val="single"/>
          <w:rtl/>
        </w:rPr>
        <w:t>ביילין</w:t>
      </w:r>
      <w:r>
        <w:rPr>
          <w:rFonts w:ascii="Arial" w:hAnsi="Arial" w:cs="Arial" w:hint="cs"/>
          <w:color w:val="222222"/>
          <w:sz w:val="28"/>
          <w:szCs w:val="28"/>
          <w:rtl/>
        </w:rPr>
        <w:t xml:space="preserve"> - הסכם אוסלו לא הביא את השלום המיוחל, לא הגענו להסדר קבע </w:t>
      </w:r>
      <w:r w:rsidR="00F818FB">
        <w:rPr>
          <w:rFonts w:ascii="Arial" w:hAnsi="Arial" w:cs="Arial" w:hint="cs"/>
          <w:color w:val="222222"/>
          <w:sz w:val="28"/>
          <w:szCs w:val="28"/>
          <w:rtl/>
        </w:rPr>
        <w:t xml:space="preserve">(אלא נתקענו בתחנת הביניים) </w:t>
      </w:r>
      <w:r>
        <w:rPr>
          <w:rFonts w:ascii="Arial" w:hAnsi="Arial" w:cs="Arial" w:hint="cs"/>
          <w:color w:val="222222"/>
          <w:sz w:val="28"/>
          <w:szCs w:val="28"/>
          <w:rtl/>
        </w:rPr>
        <w:t xml:space="preserve">ולא הוקמה מדינה פלשתינית. האם אלה </w:t>
      </w:r>
      <w:r w:rsidR="001740FB">
        <w:rPr>
          <w:rFonts w:ascii="Arial" w:hAnsi="Arial" w:cs="Arial" w:hint="cs"/>
          <w:color w:val="222222"/>
          <w:sz w:val="28"/>
          <w:szCs w:val="28"/>
          <w:rtl/>
        </w:rPr>
        <w:t>ה</w:t>
      </w:r>
      <w:r>
        <w:rPr>
          <w:rFonts w:ascii="Arial" w:hAnsi="Arial" w:cs="Arial" w:hint="cs"/>
          <w:color w:val="222222"/>
          <w:sz w:val="28"/>
          <w:szCs w:val="28"/>
          <w:rtl/>
        </w:rPr>
        <w:t xml:space="preserve">מדדים </w:t>
      </w:r>
      <w:r w:rsidR="001740FB">
        <w:rPr>
          <w:rFonts w:ascii="Arial" w:hAnsi="Arial" w:cs="Arial" w:hint="cs"/>
          <w:color w:val="222222"/>
          <w:sz w:val="28"/>
          <w:szCs w:val="28"/>
          <w:rtl/>
        </w:rPr>
        <w:t>הנכונים וה</w:t>
      </w:r>
      <w:r>
        <w:rPr>
          <w:rFonts w:ascii="Arial" w:hAnsi="Arial" w:cs="Arial" w:hint="cs"/>
          <w:color w:val="222222"/>
          <w:sz w:val="28"/>
          <w:szCs w:val="28"/>
          <w:rtl/>
        </w:rPr>
        <w:t>מספ</w:t>
      </w:r>
      <w:r w:rsidR="001740FB">
        <w:rPr>
          <w:rFonts w:ascii="Arial" w:hAnsi="Arial" w:cs="Arial" w:hint="cs"/>
          <w:color w:val="222222"/>
          <w:sz w:val="28"/>
          <w:szCs w:val="28"/>
          <w:rtl/>
        </w:rPr>
        <w:t>י</w:t>
      </w:r>
      <w:r>
        <w:rPr>
          <w:rFonts w:ascii="Arial" w:hAnsi="Arial" w:cs="Arial" w:hint="cs"/>
          <w:color w:val="222222"/>
          <w:sz w:val="28"/>
          <w:szCs w:val="28"/>
          <w:rtl/>
        </w:rPr>
        <w:t xml:space="preserve">קים </w:t>
      </w:r>
      <w:r w:rsidR="001740FB">
        <w:rPr>
          <w:rFonts w:ascii="Arial" w:hAnsi="Arial" w:cs="Arial" w:hint="cs"/>
          <w:color w:val="222222"/>
          <w:sz w:val="28"/>
          <w:szCs w:val="28"/>
          <w:rtl/>
        </w:rPr>
        <w:t xml:space="preserve">בכדי </w:t>
      </w:r>
      <w:r>
        <w:rPr>
          <w:rFonts w:ascii="Arial" w:hAnsi="Arial" w:cs="Arial" w:hint="cs"/>
          <w:color w:val="222222"/>
          <w:sz w:val="28"/>
          <w:szCs w:val="28"/>
          <w:rtl/>
        </w:rPr>
        <w:t>לומר שהסכמי אוסלו נכשלו?</w:t>
      </w:r>
    </w:p>
    <w:p w:rsidR="00372D12" w:rsidRDefault="000B57B1" w:rsidP="005E7B7D">
      <w:pPr>
        <w:pStyle w:val="NormalWeb"/>
        <w:shd w:val="clear" w:color="auto" w:fill="FFFFFF"/>
        <w:bidi/>
        <w:spacing w:line="456" w:lineRule="atLeast"/>
        <w:jc w:val="both"/>
        <w:rPr>
          <w:rFonts w:ascii="Arial" w:hAnsi="Arial" w:cs="Arial" w:hint="cs"/>
          <w:color w:val="222222"/>
          <w:sz w:val="28"/>
          <w:szCs w:val="28"/>
          <w:rtl/>
        </w:rPr>
      </w:pPr>
      <w:r w:rsidRPr="000B57B1">
        <w:rPr>
          <w:rFonts w:ascii="Arial" w:hAnsi="Arial" w:cs="Arial" w:hint="cs"/>
          <w:color w:val="222222"/>
          <w:sz w:val="28"/>
          <w:szCs w:val="28"/>
          <w:u w:val="single"/>
          <w:rtl/>
        </w:rPr>
        <w:t>לשניהם</w:t>
      </w:r>
      <w:r>
        <w:rPr>
          <w:rFonts w:ascii="Arial" w:hAnsi="Arial" w:cs="Arial" w:hint="cs"/>
          <w:color w:val="222222"/>
          <w:sz w:val="28"/>
          <w:szCs w:val="28"/>
          <w:rtl/>
        </w:rPr>
        <w:t xml:space="preserve"> </w:t>
      </w:r>
      <w:r w:rsidR="00D56985">
        <w:rPr>
          <w:rFonts w:ascii="Arial" w:hAnsi="Arial" w:cs="Arial" w:hint="cs"/>
          <w:color w:val="222222"/>
          <w:sz w:val="28"/>
          <w:szCs w:val="28"/>
          <w:rtl/>
        </w:rPr>
        <w:t xml:space="preserve">(התחלה עם אלדד) </w:t>
      </w:r>
      <w:r w:rsidR="00D56985">
        <w:rPr>
          <w:rFonts w:ascii="Arial" w:hAnsi="Arial" w:cs="Arial"/>
          <w:color w:val="222222"/>
          <w:sz w:val="28"/>
          <w:szCs w:val="28"/>
          <w:rtl/>
        </w:rPr>
        <w:t>–</w:t>
      </w:r>
      <w:r>
        <w:rPr>
          <w:rFonts w:ascii="Arial" w:hAnsi="Arial" w:cs="Arial" w:hint="cs"/>
          <w:color w:val="222222"/>
          <w:sz w:val="28"/>
          <w:szCs w:val="28"/>
          <w:rtl/>
        </w:rPr>
        <w:t xml:space="preserve"> </w:t>
      </w:r>
      <w:r w:rsidR="00D56985">
        <w:rPr>
          <w:rFonts w:ascii="Arial" w:hAnsi="Arial" w:cs="Arial" w:hint="cs"/>
          <w:color w:val="222222"/>
          <w:sz w:val="28"/>
          <w:szCs w:val="28"/>
          <w:rtl/>
        </w:rPr>
        <w:t>במאמר במעריב ב- 24 באוגוסט 2018 קבעת כי "הסכמי אוסלו נכשלו"</w:t>
      </w:r>
      <w:r w:rsidR="00572C53">
        <w:rPr>
          <w:rFonts w:ascii="Arial" w:hAnsi="Arial" w:cs="Arial" w:hint="cs"/>
          <w:color w:val="222222"/>
          <w:sz w:val="28"/>
          <w:szCs w:val="28"/>
          <w:rtl/>
        </w:rPr>
        <w:t xml:space="preserve"> וכי </w:t>
      </w:r>
      <w:r w:rsidR="00D775C0">
        <w:rPr>
          <w:rFonts w:ascii="Arial" w:hAnsi="Arial" w:cs="Arial" w:hint="cs"/>
          <w:color w:val="222222"/>
          <w:sz w:val="28"/>
          <w:szCs w:val="28"/>
          <w:rtl/>
        </w:rPr>
        <w:t>יוזמי אוסלו לא הבינו את הסכסו</w:t>
      </w:r>
      <w:r w:rsidR="00D865DA">
        <w:rPr>
          <w:rFonts w:ascii="Arial" w:hAnsi="Arial" w:cs="Arial" w:hint="cs"/>
          <w:color w:val="222222"/>
          <w:sz w:val="28"/>
          <w:szCs w:val="28"/>
          <w:rtl/>
        </w:rPr>
        <w:t>ך</w:t>
      </w:r>
      <w:r w:rsidR="005D4EA1">
        <w:rPr>
          <w:rFonts w:ascii="Arial" w:hAnsi="Arial" w:cs="Arial" w:hint="cs"/>
          <w:color w:val="222222"/>
          <w:sz w:val="28"/>
          <w:szCs w:val="28"/>
          <w:rtl/>
        </w:rPr>
        <w:t xml:space="preserve"> (שאינו טריטוריאלי אלא בגדר מלחמת דת)</w:t>
      </w:r>
      <w:r w:rsidR="00D865DA">
        <w:rPr>
          <w:rFonts w:ascii="Arial" w:hAnsi="Arial" w:cs="Arial" w:hint="cs"/>
          <w:color w:val="222222"/>
          <w:sz w:val="28"/>
          <w:szCs w:val="28"/>
          <w:rtl/>
        </w:rPr>
        <w:t xml:space="preserve">, או כדבריך, </w:t>
      </w:r>
      <w:r w:rsidR="00572C53">
        <w:rPr>
          <w:rFonts w:ascii="Arial" w:hAnsi="Arial" w:cs="Arial" w:hint="cs"/>
          <w:color w:val="222222"/>
          <w:sz w:val="28"/>
          <w:szCs w:val="28"/>
          <w:rtl/>
        </w:rPr>
        <w:t>"לא אבחנו נכון את המחלה"</w:t>
      </w:r>
      <w:r w:rsidR="00D865DA">
        <w:rPr>
          <w:rFonts w:ascii="Arial" w:hAnsi="Arial" w:cs="Arial" w:hint="cs"/>
          <w:color w:val="222222"/>
          <w:sz w:val="28"/>
          <w:szCs w:val="28"/>
          <w:rtl/>
        </w:rPr>
        <w:t>,</w:t>
      </w:r>
      <w:r w:rsidR="00572C53">
        <w:rPr>
          <w:rFonts w:ascii="Arial" w:hAnsi="Arial" w:cs="Arial" w:hint="cs"/>
          <w:color w:val="222222"/>
          <w:sz w:val="28"/>
          <w:szCs w:val="28"/>
          <w:rtl/>
        </w:rPr>
        <w:t xml:space="preserve"> כיון שלא היה סיכוי שהסכמים אלה יביאו שלום. </w:t>
      </w:r>
      <w:r w:rsidR="005E7B7D">
        <w:rPr>
          <w:rFonts w:ascii="Arial" w:hAnsi="Arial" w:cs="Arial" w:hint="cs"/>
          <w:color w:val="222222"/>
          <w:sz w:val="28"/>
          <w:szCs w:val="28"/>
          <w:rtl/>
        </w:rPr>
        <w:tab/>
      </w:r>
      <w:r w:rsidR="005E7B7D">
        <w:rPr>
          <w:rFonts w:ascii="Arial" w:hAnsi="Arial" w:cs="Arial"/>
          <w:color w:val="222222"/>
          <w:sz w:val="28"/>
          <w:szCs w:val="28"/>
          <w:rtl/>
        </w:rPr>
        <w:br/>
      </w:r>
      <w:r w:rsidR="00372D12">
        <w:rPr>
          <w:rFonts w:ascii="Arial" w:hAnsi="Arial" w:cs="Arial" w:hint="cs"/>
          <w:color w:val="222222"/>
          <w:sz w:val="28"/>
          <w:szCs w:val="28"/>
          <w:rtl/>
        </w:rPr>
        <w:t xml:space="preserve">מי לדעתכם אשם בכשלון להסכמי אוסלו? ישראל שלא הלכה כברת דרך נוספת בויתורים או הפלשתינים שלא היו שותפים </w:t>
      </w:r>
      <w:r w:rsidR="00D91636">
        <w:rPr>
          <w:rFonts w:ascii="Arial" w:hAnsi="Arial" w:cs="Arial" w:hint="cs"/>
          <w:color w:val="222222"/>
          <w:sz w:val="28"/>
          <w:szCs w:val="28"/>
          <w:rtl/>
        </w:rPr>
        <w:t xml:space="preserve">אמיתיים וכנים </w:t>
      </w:r>
      <w:r w:rsidR="00372D12">
        <w:rPr>
          <w:rFonts w:ascii="Arial" w:hAnsi="Arial" w:cs="Arial" w:hint="cs"/>
          <w:color w:val="222222"/>
          <w:sz w:val="28"/>
          <w:szCs w:val="28"/>
          <w:rtl/>
        </w:rPr>
        <w:t>להסכם קבע?</w:t>
      </w:r>
      <w:r w:rsidR="00620862">
        <w:rPr>
          <w:rFonts w:ascii="Arial" w:hAnsi="Arial" w:cs="Arial" w:hint="cs"/>
          <w:color w:val="222222"/>
          <w:sz w:val="28"/>
          <w:szCs w:val="28"/>
          <w:rtl/>
        </w:rPr>
        <w:t xml:space="preserve"> או שמה העובדה שהמנהיגים בשני הצדדים לא השכילו להנחיל שינוי תודעתי עמוק בקרב שני העמים?</w:t>
      </w:r>
    </w:p>
    <w:p w:rsidR="00617E58" w:rsidRDefault="00617E58" w:rsidP="0096236B">
      <w:pPr>
        <w:pStyle w:val="NormalWeb"/>
        <w:shd w:val="clear" w:color="auto" w:fill="FFFFFF"/>
        <w:bidi/>
        <w:spacing w:line="456" w:lineRule="atLeast"/>
        <w:jc w:val="both"/>
        <w:rPr>
          <w:rFonts w:ascii="Arial" w:hAnsi="Arial" w:cs="Arial" w:hint="cs"/>
          <w:color w:val="222222"/>
          <w:sz w:val="28"/>
          <w:szCs w:val="28"/>
          <w:rtl/>
        </w:rPr>
      </w:pPr>
      <w:r w:rsidRPr="00617E58">
        <w:rPr>
          <w:rFonts w:ascii="Arial" w:hAnsi="Arial" w:cs="Arial" w:hint="cs"/>
          <w:color w:val="222222"/>
          <w:sz w:val="28"/>
          <w:szCs w:val="28"/>
          <w:u w:val="single"/>
          <w:rtl/>
        </w:rPr>
        <w:lastRenderedPageBreak/>
        <w:t>אלדד</w:t>
      </w:r>
      <w:r>
        <w:rPr>
          <w:rFonts w:ascii="Arial" w:hAnsi="Arial" w:cs="Arial" w:hint="cs"/>
          <w:color w:val="222222"/>
          <w:sz w:val="28"/>
          <w:szCs w:val="28"/>
          <w:rtl/>
        </w:rPr>
        <w:t xml:space="preserve"> </w:t>
      </w:r>
      <w:r>
        <w:rPr>
          <w:rFonts w:ascii="Arial" w:hAnsi="Arial" w:cs="Arial"/>
          <w:color w:val="222222"/>
          <w:sz w:val="28"/>
          <w:szCs w:val="28"/>
          <w:rtl/>
        </w:rPr>
        <w:t>–</w:t>
      </w:r>
      <w:r>
        <w:rPr>
          <w:rFonts w:ascii="Arial" w:hAnsi="Arial" w:cs="Arial" w:hint="cs"/>
          <w:color w:val="222222"/>
          <w:sz w:val="28"/>
          <w:szCs w:val="28"/>
          <w:rtl/>
        </w:rPr>
        <w:t xml:space="preserve"> הפתרון של ארץ ישראל השלמה מחייב ע"פ מודל אחד החלת הריבונות הישראלית על כל שטחי ארץ ישראל המערבית. הדבר לא </w:t>
      </w:r>
      <w:r w:rsidR="0096236B">
        <w:rPr>
          <w:rFonts w:ascii="Arial" w:hAnsi="Arial" w:cs="Arial" w:hint="cs"/>
          <w:color w:val="222222"/>
          <w:sz w:val="28"/>
          <w:szCs w:val="28"/>
          <w:rtl/>
        </w:rPr>
        <w:t>קרה</w:t>
      </w:r>
      <w:r>
        <w:rPr>
          <w:rFonts w:ascii="Arial" w:hAnsi="Arial" w:cs="Arial" w:hint="cs"/>
          <w:color w:val="222222"/>
          <w:sz w:val="28"/>
          <w:szCs w:val="28"/>
          <w:rtl/>
        </w:rPr>
        <w:t>, גם ע"י ממשלות ימין.</w:t>
      </w:r>
      <w:r w:rsidR="00482E53">
        <w:rPr>
          <w:rFonts w:ascii="Arial" w:hAnsi="Arial" w:cs="Arial" w:hint="cs"/>
          <w:color w:val="222222"/>
          <w:sz w:val="28"/>
          <w:szCs w:val="28"/>
          <w:rtl/>
        </w:rPr>
        <w:t xml:space="preserve"> האם ניתן לומר שתפיסת ארץ ישראל השלמה נזנחה ולמעשה קיימת ממנה הסתייגות גוברת במחנה הימין?</w:t>
      </w:r>
      <w:r w:rsidR="002B2573">
        <w:rPr>
          <w:rFonts w:ascii="Arial" w:hAnsi="Arial" w:cs="Arial" w:hint="cs"/>
          <w:color w:val="222222"/>
          <w:sz w:val="28"/>
          <w:szCs w:val="28"/>
          <w:rtl/>
        </w:rPr>
        <w:t xml:space="preserve"> </w:t>
      </w:r>
      <w:r w:rsidR="0096236B">
        <w:rPr>
          <w:rFonts w:ascii="Arial" w:hAnsi="Arial" w:cs="Arial" w:hint="cs"/>
          <w:color w:val="222222"/>
          <w:sz w:val="28"/>
          <w:szCs w:val="28"/>
          <w:rtl/>
        </w:rPr>
        <w:t xml:space="preserve">זאת לצד העובדה כי אלה </w:t>
      </w:r>
      <w:r w:rsidR="002B2573">
        <w:rPr>
          <w:rFonts w:ascii="Arial" w:hAnsi="Arial" w:cs="Arial" w:hint="cs"/>
          <w:color w:val="222222"/>
          <w:sz w:val="28"/>
          <w:szCs w:val="28"/>
          <w:rtl/>
        </w:rPr>
        <w:t>הדוגלים בפתרון הטרנספר אינם מהווים כח פוליטי משמעותי.</w:t>
      </w:r>
      <w:r w:rsidR="0096236B">
        <w:rPr>
          <w:rFonts w:ascii="Arial" w:hAnsi="Arial" w:cs="Arial" w:hint="cs"/>
          <w:color w:val="222222"/>
          <w:sz w:val="28"/>
          <w:szCs w:val="28"/>
          <w:rtl/>
        </w:rPr>
        <w:t xml:space="preserve"> האם אין זה בגדר נצחון ל"תפיסת אוסלו"?</w:t>
      </w:r>
    </w:p>
    <w:p w:rsidR="0096236B" w:rsidRDefault="00B5319B" w:rsidP="0096236B">
      <w:pPr>
        <w:pStyle w:val="NormalWeb"/>
        <w:shd w:val="clear" w:color="auto" w:fill="FFFFFF"/>
        <w:bidi/>
        <w:spacing w:line="456" w:lineRule="atLeast"/>
        <w:jc w:val="both"/>
        <w:rPr>
          <w:rFonts w:ascii="Arial" w:hAnsi="Arial" w:cs="Arial" w:hint="cs"/>
          <w:color w:val="222222"/>
          <w:sz w:val="28"/>
          <w:szCs w:val="28"/>
          <w:rtl/>
        </w:rPr>
      </w:pPr>
      <w:r w:rsidRPr="00B5319B">
        <w:rPr>
          <w:rFonts w:ascii="Arial" w:hAnsi="Arial" w:cs="Arial" w:hint="cs"/>
          <w:color w:val="222222"/>
          <w:sz w:val="28"/>
          <w:szCs w:val="28"/>
          <w:u w:val="single"/>
          <w:rtl/>
        </w:rPr>
        <w:t>לשניהם</w:t>
      </w:r>
      <w:r>
        <w:rPr>
          <w:rFonts w:ascii="Arial" w:hAnsi="Arial" w:cs="Arial" w:hint="cs"/>
          <w:color w:val="222222"/>
          <w:sz w:val="28"/>
          <w:szCs w:val="28"/>
          <w:rtl/>
        </w:rPr>
        <w:t xml:space="preserve"> </w:t>
      </w:r>
      <w:r>
        <w:rPr>
          <w:rFonts w:ascii="Arial" w:hAnsi="Arial" w:cs="Arial"/>
          <w:color w:val="222222"/>
          <w:sz w:val="28"/>
          <w:szCs w:val="28"/>
          <w:rtl/>
        </w:rPr>
        <w:t>–</w:t>
      </w:r>
      <w:r>
        <w:rPr>
          <w:rFonts w:ascii="Arial" w:hAnsi="Arial" w:cs="Arial" w:hint="cs"/>
          <w:color w:val="222222"/>
          <w:sz w:val="28"/>
          <w:szCs w:val="28"/>
          <w:rtl/>
        </w:rPr>
        <w:t xml:space="preserve"> שלושת הנימוקים </w:t>
      </w:r>
      <w:r w:rsidR="00C72882">
        <w:rPr>
          <w:rFonts w:ascii="Arial" w:hAnsi="Arial" w:cs="Arial" w:hint="cs"/>
          <w:color w:val="222222"/>
          <w:sz w:val="28"/>
          <w:szCs w:val="28"/>
          <w:rtl/>
        </w:rPr>
        <w:t xml:space="preserve">הרווחים </w:t>
      </w:r>
      <w:r>
        <w:rPr>
          <w:rFonts w:ascii="Arial" w:hAnsi="Arial" w:cs="Arial" w:hint="cs"/>
          <w:color w:val="222222"/>
          <w:sz w:val="28"/>
          <w:szCs w:val="28"/>
          <w:rtl/>
        </w:rPr>
        <w:t>להמשך קיום הסכמי אוסלו</w:t>
      </w:r>
      <w:r w:rsidR="00C72882">
        <w:rPr>
          <w:rFonts w:ascii="Arial" w:hAnsi="Arial" w:cs="Arial" w:hint="cs"/>
          <w:color w:val="222222"/>
          <w:sz w:val="28"/>
          <w:szCs w:val="28"/>
          <w:rtl/>
        </w:rPr>
        <w:t xml:space="preserve"> הם</w:t>
      </w:r>
      <w:r>
        <w:rPr>
          <w:rFonts w:ascii="Arial" w:hAnsi="Arial" w:cs="Arial" w:hint="cs"/>
          <w:color w:val="222222"/>
          <w:sz w:val="28"/>
          <w:szCs w:val="28"/>
          <w:rtl/>
        </w:rPr>
        <w:t>: כלכלה, תאום בטחוני ויחסי החוץ של ישראל</w:t>
      </w:r>
      <w:r w:rsidR="00CF1257">
        <w:rPr>
          <w:rFonts w:ascii="Arial" w:hAnsi="Arial" w:cs="Arial" w:hint="cs"/>
          <w:color w:val="222222"/>
          <w:sz w:val="28"/>
          <w:szCs w:val="28"/>
          <w:rtl/>
        </w:rPr>
        <w:t xml:space="preserve"> (איום בבידוד מדיני)</w:t>
      </w:r>
      <w:bookmarkStart w:id="0" w:name="_GoBack"/>
      <w:bookmarkEnd w:id="0"/>
      <w:r w:rsidR="00C72882">
        <w:rPr>
          <w:rFonts w:ascii="Arial" w:hAnsi="Arial" w:cs="Arial" w:hint="cs"/>
          <w:color w:val="222222"/>
          <w:sz w:val="28"/>
          <w:szCs w:val="28"/>
          <w:rtl/>
        </w:rPr>
        <w:t>. מה תגובתם לכך?</w:t>
      </w:r>
    </w:p>
    <w:p w:rsidR="00830035" w:rsidRPr="00830035" w:rsidRDefault="00830035" w:rsidP="00830035">
      <w:pPr>
        <w:pStyle w:val="NormalWeb"/>
        <w:shd w:val="clear" w:color="auto" w:fill="FFFFFF"/>
        <w:bidi/>
        <w:spacing w:line="456" w:lineRule="atLeast"/>
        <w:jc w:val="both"/>
        <w:rPr>
          <w:rFonts w:ascii="Arial" w:hAnsi="Arial" w:cs="Arial" w:hint="cs"/>
          <w:color w:val="222222"/>
          <w:sz w:val="28"/>
          <w:szCs w:val="28"/>
          <w:rtl/>
        </w:rPr>
      </w:pPr>
    </w:p>
    <w:p w:rsidR="00D867F6" w:rsidRPr="005B0BE5" w:rsidRDefault="00D867F6" w:rsidP="00D867F6">
      <w:pPr>
        <w:pStyle w:val="NormalWeb"/>
        <w:shd w:val="clear" w:color="auto" w:fill="FFFFFF"/>
        <w:bidi/>
        <w:spacing w:line="456" w:lineRule="atLeast"/>
        <w:jc w:val="both"/>
        <w:rPr>
          <w:rFonts w:ascii="Arial" w:hAnsi="Arial" w:cs="Arial"/>
          <w:color w:val="222222"/>
          <w:sz w:val="28"/>
          <w:szCs w:val="28"/>
        </w:rPr>
      </w:pPr>
    </w:p>
    <w:sectPr w:rsidR="00D867F6" w:rsidRPr="005B0BE5" w:rsidSect="002326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53E6D"/>
    <w:multiLevelType w:val="multilevel"/>
    <w:tmpl w:val="5D086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F7"/>
    <w:rsid w:val="000558A3"/>
    <w:rsid w:val="000B5630"/>
    <w:rsid w:val="000B57B1"/>
    <w:rsid w:val="00100A1B"/>
    <w:rsid w:val="001071DD"/>
    <w:rsid w:val="00120A8E"/>
    <w:rsid w:val="001740FB"/>
    <w:rsid w:val="001A048D"/>
    <w:rsid w:val="001C7F46"/>
    <w:rsid w:val="0023260B"/>
    <w:rsid w:val="002332B0"/>
    <w:rsid w:val="00260131"/>
    <w:rsid w:val="00283B2D"/>
    <w:rsid w:val="002B094B"/>
    <w:rsid w:val="002B2573"/>
    <w:rsid w:val="00372D12"/>
    <w:rsid w:val="00395025"/>
    <w:rsid w:val="003F44FC"/>
    <w:rsid w:val="00413AB9"/>
    <w:rsid w:val="00422F72"/>
    <w:rsid w:val="00482E53"/>
    <w:rsid w:val="004C6A7A"/>
    <w:rsid w:val="004C6FA9"/>
    <w:rsid w:val="00572C53"/>
    <w:rsid w:val="005B0BE5"/>
    <w:rsid w:val="005D4EA1"/>
    <w:rsid w:val="005D71C1"/>
    <w:rsid w:val="005E7B7D"/>
    <w:rsid w:val="00617E58"/>
    <w:rsid w:val="00620862"/>
    <w:rsid w:val="00621D5F"/>
    <w:rsid w:val="0069648C"/>
    <w:rsid w:val="006A018C"/>
    <w:rsid w:val="00723DA7"/>
    <w:rsid w:val="00770557"/>
    <w:rsid w:val="007903B1"/>
    <w:rsid w:val="007C1352"/>
    <w:rsid w:val="007C6D50"/>
    <w:rsid w:val="007E43E2"/>
    <w:rsid w:val="00830035"/>
    <w:rsid w:val="00843BFC"/>
    <w:rsid w:val="00845E58"/>
    <w:rsid w:val="00865A2A"/>
    <w:rsid w:val="009303F1"/>
    <w:rsid w:val="0096236B"/>
    <w:rsid w:val="00980BD4"/>
    <w:rsid w:val="00997494"/>
    <w:rsid w:val="00A2003C"/>
    <w:rsid w:val="00A54591"/>
    <w:rsid w:val="00A86D19"/>
    <w:rsid w:val="00B15E38"/>
    <w:rsid w:val="00B5319B"/>
    <w:rsid w:val="00B970A5"/>
    <w:rsid w:val="00BF5A16"/>
    <w:rsid w:val="00C72882"/>
    <w:rsid w:val="00C778D6"/>
    <w:rsid w:val="00C863B8"/>
    <w:rsid w:val="00CD3A4D"/>
    <w:rsid w:val="00CF1257"/>
    <w:rsid w:val="00D50864"/>
    <w:rsid w:val="00D56985"/>
    <w:rsid w:val="00D775C0"/>
    <w:rsid w:val="00D865DA"/>
    <w:rsid w:val="00D867F6"/>
    <w:rsid w:val="00D91636"/>
    <w:rsid w:val="00DA449A"/>
    <w:rsid w:val="00E13738"/>
    <w:rsid w:val="00E22DD1"/>
    <w:rsid w:val="00E35A10"/>
    <w:rsid w:val="00E62615"/>
    <w:rsid w:val="00E64111"/>
    <w:rsid w:val="00EE14F7"/>
    <w:rsid w:val="00EF1F52"/>
    <w:rsid w:val="00F818FB"/>
    <w:rsid w:val="00F83372"/>
    <w:rsid w:val="00FA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0"/>
    <w:uiPriority w:val="9"/>
    <w:unhideWhenUsed/>
    <w:qFormat/>
    <w:rsid w:val="005B0B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E14F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5B0B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EE14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E14F7"/>
    <w:rPr>
      <w:color w:val="0000FF"/>
      <w:u w:val="single"/>
    </w:rPr>
  </w:style>
  <w:style w:type="character" w:customStyle="1" w:styleId="30">
    <w:name w:val="כותרת 3 תו"/>
    <w:basedOn w:val="a0"/>
    <w:link w:val="3"/>
    <w:uiPriority w:val="9"/>
    <w:rsid w:val="00EE14F7"/>
    <w:rPr>
      <w:rFonts w:ascii="Times New Roman" w:eastAsia="Times New Roman" w:hAnsi="Times New Roman" w:cs="Times New Roman"/>
      <w:b/>
      <w:bCs/>
      <w:sz w:val="27"/>
      <w:szCs w:val="27"/>
    </w:rPr>
  </w:style>
  <w:style w:type="character" w:customStyle="1" w:styleId="mw-headline">
    <w:name w:val="mw-headline"/>
    <w:basedOn w:val="a0"/>
    <w:rsid w:val="00EE14F7"/>
  </w:style>
  <w:style w:type="character" w:customStyle="1" w:styleId="mw-editsection">
    <w:name w:val="mw-editsection"/>
    <w:basedOn w:val="a0"/>
    <w:rsid w:val="00EE14F7"/>
  </w:style>
  <w:style w:type="character" w:customStyle="1" w:styleId="mw-editsection-bracket">
    <w:name w:val="mw-editsection-bracket"/>
    <w:basedOn w:val="a0"/>
    <w:rsid w:val="00EE14F7"/>
  </w:style>
  <w:style w:type="character" w:customStyle="1" w:styleId="mw-editsection-divider">
    <w:name w:val="mw-editsection-divider"/>
    <w:basedOn w:val="a0"/>
    <w:rsid w:val="00EE14F7"/>
  </w:style>
  <w:style w:type="character" w:customStyle="1" w:styleId="20">
    <w:name w:val="כותרת 2 תו"/>
    <w:basedOn w:val="a0"/>
    <w:link w:val="2"/>
    <w:uiPriority w:val="9"/>
    <w:rsid w:val="005B0BE5"/>
    <w:rPr>
      <w:rFonts w:asciiTheme="majorHAnsi" w:eastAsiaTheme="majorEastAsia" w:hAnsiTheme="majorHAnsi" w:cstheme="majorBidi"/>
      <w:color w:val="2E74B5" w:themeColor="accent1" w:themeShade="BF"/>
      <w:sz w:val="26"/>
      <w:szCs w:val="26"/>
    </w:rPr>
  </w:style>
  <w:style w:type="paragraph" w:customStyle="1" w:styleId="msonormal0">
    <w:name w:val="msonormal"/>
    <w:basedOn w:val="a"/>
    <w:rsid w:val="005B0B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5B0BE5"/>
    <w:rPr>
      <w:color w:val="800080"/>
      <w:u w:val="single"/>
    </w:rPr>
  </w:style>
  <w:style w:type="character" w:customStyle="1" w:styleId="toctogglespan">
    <w:name w:val="toctogglespan"/>
    <w:basedOn w:val="a0"/>
    <w:rsid w:val="005B0BE5"/>
  </w:style>
  <w:style w:type="character" w:customStyle="1" w:styleId="tocnumber">
    <w:name w:val="tocnumber"/>
    <w:basedOn w:val="a0"/>
    <w:rsid w:val="005B0BE5"/>
  </w:style>
  <w:style w:type="character" w:customStyle="1" w:styleId="toctext">
    <w:name w:val="toctext"/>
    <w:basedOn w:val="a0"/>
    <w:rsid w:val="005B0BE5"/>
  </w:style>
  <w:style w:type="character" w:customStyle="1" w:styleId="clarification-needed">
    <w:name w:val="clarification-needed"/>
    <w:basedOn w:val="a0"/>
    <w:rsid w:val="005B0BE5"/>
  </w:style>
  <w:style w:type="character" w:customStyle="1" w:styleId="40">
    <w:name w:val="כותרת 4 תו"/>
    <w:basedOn w:val="a0"/>
    <w:link w:val="4"/>
    <w:uiPriority w:val="9"/>
    <w:semiHidden/>
    <w:rsid w:val="005B0BE5"/>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0"/>
    <w:uiPriority w:val="9"/>
    <w:unhideWhenUsed/>
    <w:qFormat/>
    <w:rsid w:val="005B0B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EE14F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5B0BE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EE14F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E14F7"/>
    <w:rPr>
      <w:color w:val="0000FF"/>
      <w:u w:val="single"/>
    </w:rPr>
  </w:style>
  <w:style w:type="character" w:customStyle="1" w:styleId="30">
    <w:name w:val="כותרת 3 תו"/>
    <w:basedOn w:val="a0"/>
    <w:link w:val="3"/>
    <w:uiPriority w:val="9"/>
    <w:rsid w:val="00EE14F7"/>
    <w:rPr>
      <w:rFonts w:ascii="Times New Roman" w:eastAsia="Times New Roman" w:hAnsi="Times New Roman" w:cs="Times New Roman"/>
      <w:b/>
      <w:bCs/>
      <w:sz w:val="27"/>
      <w:szCs w:val="27"/>
    </w:rPr>
  </w:style>
  <w:style w:type="character" w:customStyle="1" w:styleId="mw-headline">
    <w:name w:val="mw-headline"/>
    <w:basedOn w:val="a0"/>
    <w:rsid w:val="00EE14F7"/>
  </w:style>
  <w:style w:type="character" w:customStyle="1" w:styleId="mw-editsection">
    <w:name w:val="mw-editsection"/>
    <w:basedOn w:val="a0"/>
    <w:rsid w:val="00EE14F7"/>
  </w:style>
  <w:style w:type="character" w:customStyle="1" w:styleId="mw-editsection-bracket">
    <w:name w:val="mw-editsection-bracket"/>
    <w:basedOn w:val="a0"/>
    <w:rsid w:val="00EE14F7"/>
  </w:style>
  <w:style w:type="character" w:customStyle="1" w:styleId="mw-editsection-divider">
    <w:name w:val="mw-editsection-divider"/>
    <w:basedOn w:val="a0"/>
    <w:rsid w:val="00EE14F7"/>
  </w:style>
  <w:style w:type="character" w:customStyle="1" w:styleId="20">
    <w:name w:val="כותרת 2 תו"/>
    <w:basedOn w:val="a0"/>
    <w:link w:val="2"/>
    <w:uiPriority w:val="9"/>
    <w:rsid w:val="005B0BE5"/>
    <w:rPr>
      <w:rFonts w:asciiTheme="majorHAnsi" w:eastAsiaTheme="majorEastAsia" w:hAnsiTheme="majorHAnsi" w:cstheme="majorBidi"/>
      <w:color w:val="2E74B5" w:themeColor="accent1" w:themeShade="BF"/>
      <w:sz w:val="26"/>
      <w:szCs w:val="26"/>
    </w:rPr>
  </w:style>
  <w:style w:type="paragraph" w:customStyle="1" w:styleId="msonormal0">
    <w:name w:val="msonormal"/>
    <w:basedOn w:val="a"/>
    <w:rsid w:val="005B0B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5B0BE5"/>
    <w:rPr>
      <w:color w:val="800080"/>
      <w:u w:val="single"/>
    </w:rPr>
  </w:style>
  <w:style w:type="character" w:customStyle="1" w:styleId="toctogglespan">
    <w:name w:val="toctogglespan"/>
    <w:basedOn w:val="a0"/>
    <w:rsid w:val="005B0BE5"/>
  </w:style>
  <w:style w:type="character" w:customStyle="1" w:styleId="tocnumber">
    <w:name w:val="tocnumber"/>
    <w:basedOn w:val="a0"/>
    <w:rsid w:val="005B0BE5"/>
  </w:style>
  <w:style w:type="character" w:customStyle="1" w:styleId="toctext">
    <w:name w:val="toctext"/>
    <w:basedOn w:val="a0"/>
    <w:rsid w:val="005B0BE5"/>
  </w:style>
  <w:style w:type="character" w:customStyle="1" w:styleId="clarification-needed">
    <w:name w:val="clarification-needed"/>
    <w:basedOn w:val="a0"/>
    <w:rsid w:val="005B0BE5"/>
  </w:style>
  <w:style w:type="character" w:customStyle="1" w:styleId="40">
    <w:name w:val="כותרת 4 תו"/>
    <w:basedOn w:val="a0"/>
    <w:link w:val="4"/>
    <w:uiPriority w:val="9"/>
    <w:semiHidden/>
    <w:rsid w:val="005B0BE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707227">
      <w:bodyDiv w:val="1"/>
      <w:marLeft w:val="0"/>
      <w:marRight w:val="0"/>
      <w:marTop w:val="0"/>
      <w:marBottom w:val="0"/>
      <w:divBdr>
        <w:top w:val="none" w:sz="0" w:space="0" w:color="auto"/>
        <w:left w:val="none" w:sz="0" w:space="0" w:color="auto"/>
        <w:bottom w:val="none" w:sz="0" w:space="0" w:color="auto"/>
        <w:right w:val="none" w:sz="0" w:space="0" w:color="auto"/>
      </w:divBdr>
    </w:div>
    <w:div w:id="1359311395">
      <w:bodyDiv w:val="1"/>
      <w:marLeft w:val="0"/>
      <w:marRight w:val="0"/>
      <w:marTop w:val="0"/>
      <w:marBottom w:val="0"/>
      <w:divBdr>
        <w:top w:val="none" w:sz="0" w:space="0" w:color="auto"/>
        <w:left w:val="none" w:sz="0" w:space="0" w:color="auto"/>
        <w:bottom w:val="none" w:sz="0" w:space="0" w:color="auto"/>
        <w:right w:val="none" w:sz="0" w:space="0" w:color="auto"/>
      </w:divBdr>
    </w:div>
    <w:div w:id="1516846534">
      <w:bodyDiv w:val="1"/>
      <w:marLeft w:val="0"/>
      <w:marRight w:val="0"/>
      <w:marTop w:val="0"/>
      <w:marBottom w:val="0"/>
      <w:divBdr>
        <w:top w:val="none" w:sz="0" w:space="0" w:color="auto"/>
        <w:left w:val="none" w:sz="0" w:space="0" w:color="auto"/>
        <w:bottom w:val="none" w:sz="0" w:space="0" w:color="auto"/>
        <w:right w:val="none" w:sz="0" w:space="0" w:color="auto"/>
      </w:divBdr>
      <w:divsChild>
        <w:div w:id="18167305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858738590">
      <w:bodyDiv w:val="1"/>
      <w:marLeft w:val="0"/>
      <w:marRight w:val="0"/>
      <w:marTop w:val="0"/>
      <w:marBottom w:val="0"/>
      <w:divBdr>
        <w:top w:val="none" w:sz="0" w:space="0" w:color="auto"/>
        <w:left w:val="none" w:sz="0" w:space="0" w:color="auto"/>
        <w:bottom w:val="none" w:sz="0" w:space="0" w:color="auto"/>
        <w:right w:val="none" w:sz="0" w:space="0" w:color="auto"/>
      </w:divBdr>
      <w:divsChild>
        <w:div w:id="224804120">
          <w:marLeft w:val="0"/>
          <w:marRight w:val="336"/>
          <w:marTop w:val="120"/>
          <w:marBottom w:val="312"/>
          <w:divBdr>
            <w:top w:val="none" w:sz="0" w:space="0" w:color="auto"/>
            <w:left w:val="none" w:sz="0" w:space="0" w:color="auto"/>
            <w:bottom w:val="none" w:sz="0" w:space="0" w:color="auto"/>
            <w:right w:val="none" w:sz="0" w:space="0" w:color="auto"/>
          </w:divBdr>
          <w:divsChild>
            <w:div w:id="68112786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0%D7%A8%D7%A5_%D7%99%D7%A9%D7%A8%D7%90%D7%9C_%D7%94%D7%A9%D7%9C%D7%9E%D7%94" TargetMode="External"/><Relationship Id="rId3" Type="http://schemas.microsoft.com/office/2007/relationships/stylesWithEffects" Target="stylesWithEffects.xml"/><Relationship Id="rId7" Type="http://schemas.openxmlformats.org/officeDocument/2006/relationships/hyperlink" Target="https://he.wikipedia.org/wiki/%D7%90%D7%A8%D7%92%D7%95%D7%A0%D7%99_%D7%99%D7%9E%D7%99%D7%9F_%D7%91%D7%99%D7%A9%D7%A8%D7%90%D7%9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wikipedia.org/wiki/%D7%93%D7%95%D7%A7%D7%98%D7%95%D7%A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701</Words>
  <Characters>3507</Characters>
  <Application>Microsoft Office Word</Application>
  <DocSecurity>0</DocSecurity>
  <Lines>29</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u26632</dc:creator>
  <cp:lastModifiedBy>Int</cp:lastModifiedBy>
  <cp:revision>54</cp:revision>
  <dcterms:created xsi:type="dcterms:W3CDTF">2020-01-13T19:32:00Z</dcterms:created>
  <dcterms:modified xsi:type="dcterms:W3CDTF">2020-01-13T20:19:00Z</dcterms:modified>
</cp:coreProperties>
</file>