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  <w:rtl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:rsidR="00192A84" w:rsidRPr="006B2B12" w:rsidRDefault="00595E52" w:rsidP="006B2D92">
      <w:pPr>
        <w:tabs>
          <w:tab w:val="left" w:pos="4608"/>
          <w:tab w:val="center" w:pos="6684"/>
        </w:tabs>
        <w:spacing w:after="0" w:line="360" w:lineRule="auto"/>
        <w:ind w:left="2880" w:right="-360"/>
        <w:rPr>
          <w:rFonts w:ascii="David" w:eastAsia="David" w:hAnsi="David" w:cs="David"/>
          <w:color w:val="0000FF"/>
          <w:sz w:val="36"/>
          <w:szCs w:val="28"/>
        </w:rPr>
      </w:pPr>
      <w:r>
        <w:rPr>
          <w:rFonts w:ascii="David" w:eastAsia="David" w:hAnsi="David" w:cs="David" w:hint="cs"/>
          <w:color w:val="0000FF"/>
          <w:sz w:val="36"/>
          <w:szCs w:val="36"/>
          <w:rtl/>
        </w:rPr>
        <w:t xml:space="preserve">טיוטה </w:t>
      </w:r>
    </w:p>
    <w:p w:rsidR="00192A84" w:rsidRDefault="00192A84">
      <w:pPr>
        <w:spacing w:after="0" w:line="360" w:lineRule="auto"/>
        <w:ind w:left="3446" w:hanging="3446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A26051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 w:hint="cs"/>
          <w:b/>
          <w:bCs/>
          <w:color w:val="0000FF"/>
          <w:sz w:val="52"/>
          <w:szCs w:val="52"/>
          <w:rtl/>
        </w:rPr>
        <w:t xml:space="preserve">יום עיון בסוגיות כלכליות 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Pr="006B2D92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D96E8D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</w:rPr>
        <w:t xml:space="preserve">                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:rsidR="00192A84" w:rsidRDefault="00192A84" w:rsidP="00332065">
      <w:pPr>
        <w:spacing w:after="0" w:line="360" w:lineRule="auto"/>
        <w:jc w:val="center"/>
        <w:rPr>
          <w:rFonts w:ascii="David" w:eastAsia="David" w:hAnsi="David" w:cs="David"/>
          <w:b/>
          <w:sz w:val="28"/>
          <w:rtl/>
        </w:rPr>
      </w:pPr>
      <w:r>
        <w:object w:dxaOrig="20" w:dyaOrig="20">
          <v:rect id="rectole0000000004" o:spid="_x0000_i1025" style="width:1.8pt;height:1.8pt" o:ole="" o:preferrelative="t" stroked="f">
            <v:imagedata r:id="rId5" o:title=""/>
          </v:rect>
          <o:OLEObject Type="Embed" ProgID="StaticMetafile" ShapeID="rectole0000000004" DrawAspect="Content" ObjectID="_1617353431" r:id="rId6"/>
        </w:objec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192A84" w:rsidRDefault="00D96E8D">
      <w:pPr>
        <w:keepNext/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‏‏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4677D9" w:rsidP="00A26051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  <w:rtl/>
        </w:rPr>
      </w:pPr>
      <w:r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lastRenderedPageBreak/>
        <w:t xml:space="preserve">יום עיון </w:t>
      </w:r>
      <w:r w:rsidR="00A26051"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בסוגיות כלכליות </w:t>
      </w:r>
      <w:r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 </w:t>
      </w:r>
    </w:p>
    <w:p w:rsidR="004677D9" w:rsidRDefault="004677D9" w:rsidP="004677D9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</w:rPr>
      </w:pPr>
    </w:p>
    <w:p w:rsidR="004677D9" w:rsidRPr="004677D9" w:rsidRDefault="00A26051" w:rsidP="00A26051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בתארי</w:t>
      </w:r>
      <w:r>
        <w:rPr>
          <w:rFonts w:ascii="David" w:eastAsia="David" w:hAnsi="David" w:cs="David" w:hint="cs"/>
          <w:sz w:val="28"/>
          <w:szCs w:val="28"/>
          <w:rtl/>
        </w:rPr>
        <w:t xml:space="preserve">ך ה </w:t>
      </w:r>
      <w:r>
        <w:rPr>
          <w:rFonts w:ascii="David" w:eastAsia="David" w:hAnsi="David" w:cs="David"/>
          <w:sz w:val="28"/>
          <w:szCs w:val="28"/>
          <w:rtl/>
        </w:rPr>
        <w:t>–</w:t>
      </w:r>
      <w:r>
        <w:rPr>
          <w:rFonts w:ascii="David" w:eastAsia="David" w:hAnsi="David" w:cs="David" w:hint="cs"/>
          <w:sz w:val="28"/>
          <w:szCs w:val="28"/>
          <w:rtl/>
        </w:rPr>
        <w:t xml:space="preserve"> 11.6.19 </w:t>
      </w:r>
      <w:r w:rsidR="006B2D92" w:rsidRPr="004677D9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EF4A4C" w:rsidRPr="004677D9">
        <w:rPr>
          <w:rFonts w:ascii="David" w:eastAsia="David" w:hAnsi="David" w:cs="David" w:hint="cs"/>
          <w:sz w:val="28"/>
          <w:rtl/>
        </w:rPr>
        <w:t xml:space="preserve"> </w:t>
      </w:r>
      <w:r w:rsidR="00D96E8D" w:rsidRPr="004677D9">
        <w:rPr>
          <w:rFonts w:ascii="David" w:eastAsia="David" w:hAnsi="David" w:cs="David"/>
          <w:sz w:val="28"/>
        </w:rPr>
        <w:t xml:space="preserve"> </w:t>
      </w:r>
      <w:r w:rsidR="00D96E8D" w:rsidRPr="004677D9">
        <w:rPr>
          <w:rFonts w:ascii="David" w:eastAsia="David" w:hAnsi="David" w:cs="David"/>
          <w:sz w:val="28"/>
          <w:szCs w:val="28"/>
          <w:rtl/>
        </w:rPr>
        <w:t>יתקיים</w:t>
      </w:r>
      <w:r w:rsidR="00D96E8D" w:rsidRPr="004677D9">
        <w:rPr>
          <w:rFonts w:ascii="David" w:eastAsia="David" w:hAnsi="David" w:cs="David"/>
          <w:sz w:val="28"/>
        </w:rPr>
        <w:t xml:space="preserve">  </w:t>
      </w:r>
      <w:r w:rsidR="004677D9" w:rsidRPr="004677D9">
        <w:rPr>
          <w:rFonts w:ascii="David" w:eastAsia="David" w:hAnsi="David" w:cs="David" w:hint="cs"/>
          <w:sz w:val="28"/>
          <w:szCs w:val="28"/>
          <w:rtl/>
        </w:rPr>
        <w:t xml:space="preserve">יום עיון </w:t>
      </w:r>
      <w:r>
        <w:rPr>
          <w:rFonts w:ascii="David" w:eastAsia="David" w:hAnsi="David" w:cs="David" w:hint="cs"/>
          <w:sz w:val="28"/>
          <w:szCs w:val="28"/>
          <w:rtl/>
        </w:rPr>
        <w:t xml:space="preserve">בסוגיות כלכליות מרכזיות למשתתפי </w:t>
      </w:r>
      <w:proofErr w:type="spellStart"/>
      <w:r>
        <w:rPr>
          <w:rFonts w:ascii="David" w:eastAsia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eastAsia="David" w:hAnsi="David" w:cs="David" w:hint="cs"/>
          <w:sz w:val="28"/>
          <w:szCs w:val="28"/>
          <w:rtl/>
        </w:rPr>
        <w:t xml:space="preserve"> מחזור מ"ו. </w:t>
      </w:r>
    </w:p>
    <w:p w:rsidR="00192A84" w:rsidRPr="004677D9" w:rsidRDefault="004677D9" w:rsidP="00A26051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 w:rsidRPr="004677D9">
        <w:rPr>
          <w:rFonts w:ascii="David" w:eastAsia="David" w:hAnsi="David" w:cs="David" w:hint="cs"/>
          <w:sz w:val="28"/>
          <w:szCs w:val="28"/>
          <w:rtl/>
        </w:rPr>
        <w:t xml:space="preserve">יום העיון הינו חלק משיתוף פעולה בין </w:t>
      </w:r>
      <w:r w:rsidR="00A26051">
        <w:rPr>
          <w:rFonts w:ascii="David" w:eastAsia="David" w:hAnsi="David" w:cs="David" w:hint="cs"/>
          <w:sz w:val="28"/>
          <w:szCs w:val="28"/>
          <w:rtl/>
        </w:rPr>
        <w:t>מכון אהרון למדיניות כלכלית ובין המכללה לביטחו</w:t>
      </w:r>
      <w:r w:rsidR="00A26051">
        <w:rPr>
          <w:rFonts w:ascii="David" w:eastAsia="David" w:hAnsi="David" w:cs="David" w:hint="eastAsia"/>
          <w:sz w:val="28"/>
          <w:szCs w:val="28"/>
          <w:rtl/>
        </w:rPr>
        <w:t>ן</w:t>
      </w:r>
      <w:r w:rsidR="00A26051">
        <w:rPr>
          <w:rFonts w:ascii="David" w:eastAsia="David" w:hAnsi="David" w:cs="David" w:hint="cs"/>
          <w:sz w:val="28"/>
          <w:szCs w:val="28"/>
          <w:rtl/>
        </w:rPr>
        <w:t xml:space="preserve"> לאומי, בנושאים כלכליים מגוונים.</w:t>
      </w:r>
    </w:p>
    <w:p w:rsidR="00192A84" w:rsidRDefault="00A26051" w:rsidP="003A68F4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יום העיון יתקיים </w:t>
      </w:r>
      <w:r w:rsidR="003A68F4">
        <w:rPr>
          <w:rFonts w:ascii="David" w:eastAsia="David" w:hAnsi="David" w:cs="David" w:hint="cs"/>
          <w:sz w:val="28"/>
          <w:szCs w:val="28"/>
          <w:rtl/>
        </w:rPr>
        <w:t xml:space="preserve">במליאת </w:t>
      </w:r>
      <w:proofErr w:type="spellStart"/>
      <w:r w:rsidR="003A68F4">
        <w:rPr>
          <w:rFonts w:ascii="David" w:eastAsia="David" w:hAnsi="David" w:cs="David" w:hint="cs"/>
          <w:sz w:val="28"/>
          <w:szCs w:val="28"/>
          <w:rtl/>
        </w:rPr>
        <w:t>מב"ל</w:t>
      </w:r>
      <w:proofErr w:type="spellEnd"/>
      <w:r w:rsidR="003A68F4">
        <w:rPr>
          <w:rFonts w:ascii="David" w:eastAsia="David" w:hAnsi="David" w:cs="David" w:hint="cs"/>
          <w:sz w:val="28"/>
          <w:szCs w:val="28"/>
          <w:rtl/>
        </w:rPr>
        <w:t xml:space="preserve"> ויכלול הרצאות בנושאים הקשורים </w:t>
      </w:r>
      <w:proofErr w:type="spellStart"/>
      <w:r w:rsidR="003A68F4">
        <w:rPr>
          <w:rFonts w:ascii="David" w:eastAsia="David" w:hAnsi="David" w:cs="David" w:hint="cs"/>
          <w:sz w:val="28"/>
          <w:szCs w:val="28"/>
          <w:rtl/>
        </w:rPr>
        <w:t>לבטחון</w:t>
      </w:r>
      <w:proofErr w:type="spellEnd"/>
      <w:r w:rsidR="003A68F4">
        <w:rPr>
          <w:rFonts w:ascii="David" w:eastAsia="David" w:hAnsi="David" w:cs="David" w:hint="cs"/>
          <w:sz w:val="28"/>
          <w:szCs w:val="28"/>
          <w:rtl/>
        </w:rPr>
        <w:t xml:space="preserve"> הלאומי של מדינת ישראל.</w:t>
      </w:r>
    </w:p>
    <w:p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:rsidR="008D1A5B" w:rsidRP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8D1A5B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המטרה</w:t>
      </w:r>
    </w:p>
    <w:p w:rsidR="008D1A5B" w:rsidRPr="008D1A5B" w:rsidRDefault="004677D9" w:rsidP="00A26051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העמקת הידע והשיח </w:t>
      </w:r>
      <w:r w:rsidR="00A26051">
        <w:rPr>
          <w:rFonts w:ascii="David" w:eastAsia="David" w:hAnsi="David" w:cs="David" w:hint="cs"/>
          <w:sz w:val="28"/>
          <w:szCs w:val="28"/>
          <w:rtl/>
        </w:rPr>
        <w:t xml:space="preserve">בסוגיות כלכליות רלבנטיות לביטחון הלאומי של מדינת ישראל. </w:t>
      </w:r>
    </w:p>
    <w:p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:rsidR="00B740F5" w:rsidRDefault="00B740F5">
      <w:pPr>
        <w:bidi w:val="0"/>
        <w:rPr>
          <w:rFonts w:ascii="David" w:eastAsia="David" w:hAnsi="David" w:cs="David"/>
          <w:sz w:val="28"/>
        </w:rPr>
      </w:pPr>
    </w:p>
    <w:p w:rsidR="00192A84" w:rsidRDefault="00D96E8D" w:rsidP="00B740F5">
      <w:pPr>
        <w:spacing w:after="0" w:line="360" w:lineRule="auto"/>
        <w:ind w:left="360"/>
        <w:rPr>
          <w:rFonts w:ascii="David" w:eastAsia="David" w:hAnsi="David" w:cs="David"/>
          <w:b/>
          <w:sz w:val="28"/>
          <w:u w:val="single"/>
          <w:rtl/>
        </w:rPr>
      </w:pPr>
      <w:r>
        <w:rPr>
          <w:rFonts w:ascii="David" w:eastAsia="David" w:hAnsi="David" w:cs="David"/>
          <w:sz w:val="28"/>
        </w:rPr>
        <w:t xml:space="preserve">    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תכנית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  <w:bookmarkStart w:id="0" w:name="_GoBack"/>
      <w:bookmarkEnd w:id="0"/>
    </w:p>
    <w:tbl>
      <w:tblPr>
        <w:bidiVisual/>
        <w:tblW w:w="0" w:type="auto"/>
        <w:tblInd w:w="3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3543"/>
        <w:gridCol w:w="2682"/>
      </w:tblGrid>
      <w:tr w:rsidR="00192A84" w:rsidTr="00A26051">
        <w:trPr>
          <w:trHeight w:val="47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3A68F4" w:rsidRDefault="00D96E8D">
            <w:pPr>
              <w:spacing w:after="0" w:line="240" w:lineRule="auto"/>
              <w:jc w:val="center"/>
              <w:rPr>
                <w:rFonts w:ascii="David" w:hAnsi="David" w:cs="David"/>
              </w:rPr>
            </w:pPr>
            <w:r w:rsidRPr="003A68F4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3A68F4" w:rsidRDefault="00D96E8D" w:rsidP="005B579C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 w:rsidRPr="003A68F4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3A68F4" w:rsidRDefault="00D96E8D">
            <w:pPr>
              <w:spacing w:after="0" w:line="240" w:lineRule="auto"/>
              <w:jc w:val="center"/>
              <w:rPr>
                <w:rFonts w:ascii="David" w:hAnsi="David" w:cs="David"/>
              </w:rPr>
            </w:pPr>
            <w:r w:rsidRPr="003A68F4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192A84" w:rsidTr="00A26051">
        <w:trPr>
          <w:trHeight w:val="41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08:30-09:00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3A68F4" w:rsidRDefault="003A68F4" w:rsidP="00AF4FDC">
            <w:p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3A68F4">
              <w:rPr>
                <w:rFonts w:ascii="David" w:hAnsi="David" w:cs="David"/>
                <w:sz w:val="24"/>
                <w:szCs w:val="24"/>
                <w:rtl/>
              </w:rPr>
              <w:t xml:space="preserve">פתיחה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3A68F4" w:rsidRDefault="00192A84" w:rsidP="003843B2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A26051" w:rsidTr="00A26051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3A68F4" w:rsidP="003A68F4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09:00-10:00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 xml:space="preserve">נגיד בנק ישראל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 xml:space="preserve">פרופסור ירון </w:t>
            </w:r>
          </w:p>
        </w:tc>
      </w:tr>
      <w:tr w:rsidR="00A26051" w:rsidTr="00A26051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10:00-10:30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הפסקה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A2605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A26051" w:rsidTr="00A26051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10:30-11:45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A2605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פרופסור צבי אקשטיין</w:t>
            </w:r>
          </w:p>
        </w:tc>
      </w:tr>
      <w:tr w:rsidR="00A26051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11:45-12:45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3A68F4" w:rsidP="00A26051">
            <w:p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hAnsi="David" w:cs="David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A26051" w:rsidP="00A26051">
            <w:p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A26051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12:45-14:15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A2605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פרופסור עומר מואב</w:t>
            </w:r>
          </w:p>
        </w:tc>
      </w:tr>
      <w:tr w:rsidR="00A26051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14:45-16:00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A2605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מר רונן ניר (ויולה)</w:t>
            </w:r>
          </w:p>
        </w:tc>
      </w:tr>
      <w:tr w:rsidR="003A68F4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F4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16:00-16:15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F4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סיכום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68F4" w:rsidRPr="003A68F4" w:rsidRDefault="003A68F4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ד"ר אייל ארגוב</w:t>
            </w:r>
          </w:p>
        </w:tc>
      </w:tr>
    </w:tbl>
    <w:p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:rsidR="000C2ED4" w:rsidRDefault="000C2ED4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486985" w:rsidRDefault="00486985" w:rsidP="00486985">
      <w:pPr>
        <w:bidi w:val="0"/>
        <w:jc w:val="right"/>
        <w:rPr>
          <w:rFonts w:eastAsia="David" w:cs="David"/>
          <w:sz w:val="28"/>
          <w:szCs w:val="28"/>
        </w:rPr>
      </w:pPr>
    </w:p>
    <w:sectPr w:rsidR="00486985" w:rsidSect="00227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E78"/>
    <w:multiLevelType w:val="multilevel"/>
    <w:tmpl w:val="857A3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E6952"/>
    <w:multiLevelType w:val="multilevel"/>
    <w:tmpl w:val="5608E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D769B"/>
    <w:multiLevelType w:val="hybridMultilevel"/>
    <w:tmpl w:val="3FD2A598"/>
    <w:lvl w:ilvl="0" w:tplc="1C100334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B7709"/>
    <w:multiLevelType w:val="multilevel"/>
    <w:tmpl w:val="DCF8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0D3D65"/>
    <w:multiLevelType w:val="multilevel"/>
    <w:tmpl w:val="1CB21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16193F"/>
    <w:multiLevelType w:val="hybridMultilevel"/>
    <w:tmpl w:val="5EE0501E"/>
    <w:lvl w:ilvl="0" w:tplc="6C44FADC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7B9F"/>
    <w:multiLevelType w:val="multilevel"/>
    <w:tmpl w:val="C6E6F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E60A2A"/>
    <w:multiLevelType w:val="multilevel"/>
    <w:tmpl w:val="21DC5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E736D3"/>
    <w:multiLevelType w:val="multilevel"/>
    <w:tmpl w:val="F9E44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2726EE"/>
    <w:multiLevelType w:val="multilevel"/>
    <w:tmpl w:val="798C5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AC1D5B"/>
    <w:multiLevelType w:val="multilevel"/>
    <w:tmpl w:val="ACEED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A52FEA"/>
    <w:multiLevelType w:val="multilevel"/>
    <w:tmpl w:val="B9E04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84"/>
    <w:rsid w:val="00023426"/>
    <w:rsid w:val="00045DBF"/>
    <w:rsid w:val="00066BE2"/>
    <w:rsid w:val="00077770"/>
    <w:rsid w:val="000C2ED4"/>
    <w:rsid w:val="001144FA"/>
    <w:rsid w:val="00192A84"/>
    <w:rsid w:val="001A7A53"/>
    <w:rsid w:val="001B7CAF"/>
    <w:rsid w:val="001F208F"/>
    <w:rsid w:val="00227DAD"/>
    <w:rsid w:val="0023340C"/>
    <w:rsid w:val="002339FB"/>
    <w:rsid w:val="00234C8E"/>
    <w:rsid w:val="00265A08"/>
    <w:rsid w:val="00280009"/>
    <w:rsid w:val="00286294"/>
    <w:rsid w:val="002F0A4D"/>
    <w:rsid w:val="00300585"/>
    <w:rsid w:val="00332065"/>
    <w:rsid w:val="0033273A"/>
    <w:rsid w:val="00371BEE"/>
    <w:rsid w:val="003843B2"/>
    <w:rsid w:val="00395A73"/>
    <w:rsid w:val="003A68F4"/>
    <w:rsid w:val="003B0211"/>
    <w:rsid w:val="003B0607"/>
    <w:rsid w:val="003F328E"/>
    <w:rsid w:val="004017B4"/>
    <w:rsid w:val="00405038"/>
    <w:rsid w:val="004502B1"/>
    <w:rsid w:val="004677D9"/>
    <w:rsid w:val="00471335"/>
    <w:rsid w:val="00486985"/>
    <w:rsid w:val="004A2165"/>
    <w:rsid w:val="004B7BEE"/>
    <w:rsid w:val="004C47EA"/>
    <w:rsid w:val="004F63DC"/>
    <w:rsid w:val="00515DB2"/>
    <w:rsid w:val="00595E52"/>
    <w:rsid w:val="005A2F00"/>
    <w:rsid w:val="005B53D7"/>
    <w:rsid w:val="005B579C"/>
    <w:rsid w:val="005D076A"/>
    <w:rsid w:val="005D6514"/>
    <w:rsid w:val="005D671F"/>
    <w:rsid w:val="005F6DAC"/>
    <w:rsid w:val="00656737"/>
    <w:rsid w:val="00663828"/>
    <w:rsid w:val="00666257"/>
    <w:rsid w:val="006732D8"/>
    <w:rsid w:val="006A1476"/>
    <w:rsid w:val="006A5916"/>
    <w:rsid w:val="006B2B12"/>
    <w:rsid w:val="006B2D92"/>
    <w:rsid w:val="006F7D68"/>
    <w:rsid w:val="00704E59"/>
    <w:rsid w:val="00724C29"/>
    <w:rsid w:val="00770E90"/>
    <w:rsid w:val="00790895"/>
    <w:rsid w:val="007A1E8D"/>
    <w:rsid w:val="007B51D4"/>
    <w:rsid w:val="007D2B8C"/>
    <w:rsid w:val="007D7EAF"/>
    <w:rsid w:val="007E126E"/>
    <w:rsid w:val="007E4E9E"/>
    <w:rsid w:val="00820757"/>
    <w:rsid w:val="00836BA4"/>
    <w:rsid w:val="00856DA4"/>
    <w:rsid w:val="00890FA0"/>
    <w:rsid w:val="00893249"/>
    <w:rsid w:val="008D025A"/>
    <w:rsid w:val="008D1873"/>
    <w:rsid w:val="008D1A5B"/>
    <w:rsid w:val="008F5EE8"/>
    <w:rsid w:val="00931833"/>
    <w:rsid w:val="009B7195"/>
    <w:rsid w:val="00A02674"/>
    <w:rsid w:val="00A26051"/>
    <w:rsid w:val="00AD2C75"/>
    <w:rsid w:val="00AD4CB2"/>
    <w:rsid w:val="00AF4FDC"/>
    <w:rsid w:val="00B113F9"/>
    <w:rsid w:val="00B147F3"/>
    <w:rsid w:val="00B553FF"/>
    <w:rsid w:val="00B740F5"/>
    <w:rsid w:val="00BB336F"/>
    <w:rsid w:val="00C3390B"/>
    <w:rsid w:val="00C662D8"/>
    <w:rsid w:val="00C741C8"/>
    <w:rsid w:val="00CD037E"/>
    <w:rsid w:val="00CE3A25"/>
    <w:rsid w:val="00D1253D"/>
    <w:rsid w:val="00D260D4"/>
    <w:rsid w:val="00D34369"/>
    <w:rsid w:val="00D43E07"/>
    <w:rsid w:val="00D67497"/>
    <w:rsid w:val="00D7241E"/>
    <w:rsid w:val="00D96E8D"/>
    <w:rsid w:val="00DF151D"/>
    <w:rsid w:val="00E0728A"/>
    <w:rsid w:val="00E74063"/>
    <w:rsid w:val="00EF4A4C"/>
    <w:rsid w:val="00F23E3F"/>
    <w:rsid w:val="00F418AA"/>
    <w:rsid w:val="00F5092F"/>
    <w:rsid w:val="00F6795E"/>
    <w:rsid w:val="00FB2BF0"/>
    <w:rsid w:val="00FD09E1"/>
    <w:rsid w:val="00FD5261"/>
    <w:rsid w:val="00FE2EE1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AF71"/>
  <w15:docId w15:val="{A7A13040-7342-46DC-A921-569418BE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6795E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77770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D1A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u26612</dc:creator>
  <cp:lastModifiedBy>Eran</cp:lastModifiedBy>
  <cp:revision>3</cp:revision>
  <cp:lastPrinted>2017-04-06T05:46:00Z</cp:lastPrinted>
  <dcterms:created xsi:type="dcterms:W3CDTF">2019-01-17T10:54:00Z</dcterms:created>
  <dcterms:modified xsi:type="dcterms:W3CDTF">2019-04-21T09:04:00Z</dcterms:modified>
</cp:coreProperties>
</file>