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8956D" w14:textId="77777777" w:rsidR="00A72D22" w:rsidRPr="00EB6BB0" w:rsidRDefault="0038484F" w:rsidP="005D7B2E">
      <w:pPr>
        <w:pStyle w:val="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7DAA3143">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14:paraId="3FD937EF" w14:textId="77777777"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0530E063" wp14:editId="3F1CF1FC">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174F49A1" w:rsidR="006D288E" w:rsidRPr="00B57255" w:rsidRDefault="00251743" w:rsidP="00BF4F2B">
                            <w:pPr>
                              <w:jc w:val="both"/>
                              <w:rPr>
                                <w:rFonts w:cs="David"/>
                                <w:sz w:val="24"/>
                                <w:szCs w:val="24"/>
                                <w:rtl/>
                                <w:cs/>
                              </w:rPr>
                            </w:pPr>
                            <w:r>
                              <w:rPr>
                                <w:rFonts w:cs="David" w:hint="cs"/>
                                <w:sz w:val="24"/>
                                <w:szCs w:val="24"/>
                                <w:rtl/>
                              </w:rPr>
                              <w:t>יט'</w:t>
                            </w:r>
                            <w:r w:rsidR="006D288E" w:rsidRPr="00B57255">
                              <w:rPr>
                                <w:rFonts w:cs="David" w:hint="cs"/>
                                <w:sz w:val="24"/>
                                <w:szCs w:val="24"/>
                                <w:rtl/>
                              </w:rPr>
                              <w:t xml:space="preserve"> </w:t>
                            </w:r>
                            <w:r>
                              <w:rPr>
                                <w:rFonts w:cs="David" w:hint="cs"/>
                                <w:sz w:val="24"/>
                                <w:szCs w:val="24"/>
                                <w:rtl/>
                              </w:rPr>
                              <w:t>אדר</w:t>
                            </w:r>
                            <w:r w:rsidR="00483BBB">
                              <w:rPr>
                                <w:rFonts w:cs="David" w:hint="cs"/>
                                <w:sz w:val="24"/>
                                <w:szCs w:val="24"/>
                                <w:rtl/>
                              </w:rPr>
                              <w:t xml:space="preserve"> </w:t>
                            </w:r>
                            <w:r>
                              <w:rPr>
                                <w:rFonts w:cs="David" w:hint="cs"/>
                                <w:sz w:val="24"/>
                                <w:szCs w:val="24"/>
                                <w:rtl/>
                              </w:rPr>
                              <w:t>תש"פ</w:t>
                            </w:r>
                            <w:r w:rsidR="006D288E" w:rsidRPr="00B57255">
                              <w:rPr>
                                <w:rFonts w:cs="David"/>
                                <w:sz w:val="24"/>
                                <w:szCs w:val="24"/>
                                <w:rtl/>
                              </w:rPr>
                              <w:br/>
                            </w:r>
                            <w:r w:rsidR="00BF4F2B">
                              <w:rPr>
                                <w:rFonts w:cs="David" w:hint="cs"/>
                                <w:sz w:val="24"/>
                                <w:szCs w:val="24"/>
                                <w:rtl/>
                              </w:rPr>
                              <w:t>01</w:t>
                            </w:r>
                            <w:r w:rsidR="006D288E" w:rsidRPr="00B57255">
                              <w:rPr>
                                <w:rFonts w:cs="David" w:hint="cs"/>
                                <w:sz w:val="24"/>
                                <w:szCs w:val="24"/>
                                <w:rtl/>
                              </w:rPr>
                              <w:t xml:space="preserve"> </w:t>
                            </w:r>
                            <w:r w:rsidR="00BF4F2B">
                              <w:rPr>
                                <w:rFonts w:cs="David" w:hint="cs"/>
                                <w:sz w:val="24"/>
                                <w:szCs w:val="24"/>
                                <w:rtl/>
                              </w:rPr>
                              <w:t>באפריל</w:t>
                            </w:r>
                            <w:r w:rsidR="006D288E" w:rsidRPr="00B57255">
                              <w:rPr>
                                <w:rFonts w:cs="David" w:hint="cs"/>
                                <w:sz w:val="24"/>
                                <w:szCs w:val="24"/>
                                <w:rtl/>
                              </w:rPr>
                              <w:t xml:space="preserve"> </w:t>
                            </w:r>
                            <w:r>
                              <w:rPr>
                                <w:rFonts w:cs="David" w:hint="cs"/>
                                <w:sz w:val="24"/>
                                <w:szCs w:val="24"/>
                                <w:rtl/>
                              </w:rPr>
                              <w:t>2020</w:t>
                            </w:r>
                            <w:r w:rsidR="006D288E"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0E063"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14:paraId="6B94E8BE" w14:textId="77777777" w:rsidR="00E13CA0" w:rsidRDefault="006D288E" w:rsidP="00483BBB">
                      <w:pPr>
                        <w:jc w:val="both"/>
                        <w:rPr>
                          <w:rFonts w:cs="David"/>
                          <w:sz w:val="24"/>
                          <w:szCs w:val="24"/>
                          <w:rtl/>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Pr="00B57255">
                        <w:rPr>
                          <w:rFonts w:cs="David"/>
                          <w:sz w:val="24"/>
                          <w:szCs w:val="24"/>
                          <w:rtl/>
                        </w:rPr>
                        <w:br/>
                      </w:r>
                      <w:r w:rsidRPr="00B57255">
                        <w:rPr>
                          <w:rFonts w:cs="David" w:hint="cs"/>
                          <w:sz w:val="24"/>
                          <w:szCs w:val="24"/>
                          <w:u w:val="single"/>
                          <w:rtl/>
                        </w:rPr>
                        <w:t xml:space="preserve">סימוכין: </w:t>
                      </w:r>
                    </w:p>
                    <w:p w14:paraId="4AB1A8E0" w14:textId="174F49A1" w:rsidR="006D288E" w:rsidRPr="00B57255" w:rsidRDefault="00251743" w:rsidP="00BF4F2B">
                      <w:pPr>
                        <w:jc w:val="both"/>
                        <w:rPr>
                          <w:rFonts w:cs="David"/>
                          <w:sz w:val="24"/>
                          <w:szCs w:val="24"/>
                          <w:rtl/>
                          <w:cs/>
                        </w:rPr>
                      </w:pPr>
                      <w:r>
                        <w:rPr>
                          <w:rFonts w:cs="David" w:hint="cs"/>
                          <w:sz w:val="24"/>
                          <w:szCs w:val="24"/>
                          <w:rtl/>
                        </w:rPr>
                        <w:t>יט'</w:t>
                      </w:r>
                      <w:r w:rsidR="006D288E" w:rsidRPr="00B57255">
                        <w:rPr>
                          <w:rFonts w:cs="David" w:hint="cs"/>
                          <w:sz w:val="24"/>
                          <w:szCs w:val="24"/>
                          <w:rtl/>
                        </w:rPr>
                        <w:t xml:space="preserve"> </w:t>
                      </w:r>
                      <w:r>
                        <w:rPr>
                          <w:rFonts w:cs="David" w:hint="cs"/>
                          <w:sz w:val="24"/>
                          <w:szCs w:val="24"/>
                          <w:rtl/>
                        </w:rPr>
                        <w:t>אדר</w:t>
                      </w:r>
                      <w:r w:rsidR="00483BBB">
                        <w:rPr>
                          <w:rFonts w:cs="David" w:hint="cs"/>
                          <w:sz w:val="24"/>
                          <w:szCs w:val="24"/>
                          <w:rtl/>
                        </w:rPr>
                        <w:t xml:space="preserve"> </w:t>
                      </w:r>
                      <w:r>
                        <w:rPr>
                          <w:rFonts w:cs="David" w:hint="cs"/>
                          <w:sz w:val="24"/>
                          <w:szCs w:val="24"/>
                          <w:rtl/>
                        </w:rPr>
                        <w:t>תש"פ</w:t>
                      </w:r>
                      <w:r w:rsidR="006D288E" w:rsidRPr="00B57255">
                        <w:rPr>
                          <w:rFonts w:cs="David"/>
                          <w:sz w:val="24"/>
                          <w:szCs w:val="24"/>
                          <w:rtl/>
                        </w:rPr>
                        <w:br/>
                      </w:r>
                      <w:r w:rsidR="00BF4F2B">
                        <w:rPr>
                          <w:rFonts w:cs="David" w:hint="cs"/>
                          <w:sz w:val="24"/>
                          <w:szCs w:val="24"/>
                          <w:rtl/>
                        </w:rPr>
                        <w:t>01</w:t>
                      </w:r>
                      <w:r w:rsidR="006D288E" w:rsidRPr="00B57255">
                        <w:rPr>
                          <w:rFonts w:cs="David" w:hint="cs"/>
                          <w:sz w:val="24"/>
                          <w:szCs w:val="24"/>
                          <w:rtl/>
                        </w:rPr>
                        <w:t xml:space="preserve"> </w:t>
                      </w:r>
                      <w:r w:rsidR="00BF4F2B">
                        <w:rPr>
                          <w:rFonts w:cs="David" w:hint="cs"/>
                          <w:sz w:val="24"/>
                          <w:szCs w:val="24"/>
                          <w:rtl/>
                        </w:rPr>
                        <w:t>באפריל</w:t>
                      </w:r>
                      <w:r w:rsidR="006D288E" w:rsidRPr="00B57255">
                        <w:rPr>
                          <w:rFonts w:cs="David" w:hint="cs"/>
                          <w:sz w:val="24"/>
                          <w:szCs w:val="24"/>
                          <w:rtl/>
                        </w:rPr>
                        <w:t xml:space="preserve"> </w:t>
                      </w:r>
                      <w:r>
                        <w:rPr>
                          <w:rFonts w:cs="David" w:hint="cs"/>
                          <w:sz w:val="24"/>
                          <w:szCs w:val="24"/>
                          <w:rtl/>
                        </w:rPr>
                        <w:t>2020</w:t>
                      </w:r>
                      <w:r w:rsidR="006D288E"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14:anchorId="547C16FB" wp14:editId="378A6B22">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C16FB"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14:paraId="03F466B1" w14:textId="77777777"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14:paraId="0B43B4A7" w14:textId="77777777" w:rsidR="007618EB" w:rsidRPr="000F1134" w:rsidRDefault="007618EB" w:rsidP="00EB3FE3">
      <w:pPr>
        <w:pStyle w:val="5"/>
        <w:spacing w:line="360" w:lineRule="auto"/>
        <w:jc w:val="both"/>
        <w:rPr>
          <w:sz w:val="24"/>
          <w:szCs w:val="24"/>
        </w:rPr>
      </w:pPr>
    </w:p>
    <w:p w14:paraId="3F762291" w14:textId="77777777" w:rsidR="00B66954" w:rsidRDefault="00B66954">
      <w:pPr>
        <w:rPr>
          <w:rtl/>
        </w:rPr>
      </w:pPr>
    </w:p>
    <w:p w14:paraId="3218DB7C" w14:textId="77777777" w:rsidR="00EB3FE3" w:rsidRDefault="00EB3FE3">
      <w:pPr>
        <w:rPr>
          <w:rtl/>
        </w:rPr>
      </w:pPr>
    </w:p>
    <w:p w14:paraId="7EA8F078" w14:textId="77777777" w:rsidR="00EB3FE3" w:rsidRDefault="00EB3FE3">
      <w:pPr>
        <w:rPr>
          <w:rtl/>
        </w:rPr>
      </w:pPr>
    </w:p>
    <w:p w14:paraId="321E364A" w14:textId="77777777" w:rsidR="00EB3FE3" w:rsidRDefault="00EB3FE3">
      <w:pPr>
        <w:rPr>
          <w:rtl/>
        </w:rPr>
      </w:pPr>
    </w:p>
    <w:p w14:paraId="4C1570C0" w14:textId="77777777" w:rsidR="00EB3FE3" w:rsidRDefault="00EB3FE3">
      <w:pPr>
        <w:rPr>
          <w:rtl/>
        </w:rPr>
      </w:pPr>
    </w:p>
    <w:p w14:paraId="6D93549B" w14:textId="77777777" w:rsidR="00EB3FE3" w:rsidRDefault="00EB3FE3">
      <w:pPr>
        <w:rPr>
          <w:rtl/>
        </w:rPr>
      </w:pPr>
    </w:p>
    <w:p w14:paraId="0F2FA804" w14:textId="77777777" w:rsidR="00121FEF" w:rsidRPr="00F315B7" w:rsidRDefault="00121FEF" w:rsidP="006D288E">
      <w:pPr>
        <w:rPr>
          <w:rFonts w:ascii="David" w:hAnsi="David" w:cs="David"/>
          <w:sz w:val="24"/>
          <w:szCs w:val="24"/>
          <w:rtl/>
        </w:rPr>
      </w:pPr>
      <w:r w:rsidRPr="00F315B7">
        <w:rPr>
          <w:rFonts w:ascii="David" w:hAnsi="David" w:cs="David" w:hint="cs"/>
          <w:sz w:val="24"/>
          <w:szCs w:val="24"/>
          <w:rtl/>
        </w:rPr>
        <w:t>פרופ' יוסי בן ארצי</w:t>
      </w:r>
    </w:p>
    <w:p w14:paraId="51573C2E" w14:textId="33D1B593" w:rsidR="006D288E" w:rsidRPr="00F315B7" w:rsidRDefault="00251743" w:rsidP="006D288E">
      <w:pPr>
        <w:rPr>
          <w:rFonts w:ascii="David" w:hAnsi="David" w:cs="David"/>
          <w:sz w:val="24"/>
          <w:szCs w:val="24"/>
          <w:rtl/>
        </w:rPr>
      </w:pPr>
      <w:r w:rsidRPr="00F315B7">
        <w:rPr>
          <w:rFonts w:ascii="David" w:hAnsi="David" w:cs="David" w:hint="cs"/>
          <w:sz w:val="24"/>
          <w:szCs w:val="24"/>
          <w:rtl/>
        </w:rPr>
        <w:t>מד"רית מב"ל</w:t>
      </w:r>
    </w:p>
    <w:p w14:paraId="4D94F7F3" w14:textId="09951FB8" w:rsidR="00251743" w:rsidRPr="00121FEF" w:rsidRDefault="00251743" w:rsidP="00251743">
      <w:pPr>
        <w:rPr>
          <w:rFonts w:ascii="David" w:hAnsi="David" w:cs="David"/>
          <w:sz w:val="24"/>
          <w:szCs w:val="24"/>
          <w:u w:val="single"/>
          <w:rtl/>
        </w:rPr>
      </w:pPr>
      <w:r w:rsidRPr="00F315B7">
        <w:rPr>
          <w:rFonts w:ascii="David" w:hAnsi="David" w:cs="David" w:hint="cs"/>
          <w:sz w:val="24"/>
          <w:szCs w:val="24"/>
          <w:u w:val="single"/>
          <w:rtl/>
        </w:rPr>
        <w:t>מדריכי מב"ל</w:t>
      </w:r>
    </w:p>
    <w:p w14:paraId="6A56964D" w14:textId="38BD97D5" w:rsidR="00A95E4C" w:rsidRDefault="00A95E4C" w:rsidP="006D288E">
      <w:pPr>
        <w:rPr>
          <w:rFonts w:ascii="David" w:hAnsi="David" w:cs="David"/>
          <w:sz w:val="24"/>
          <w:szCs w:val="24"/>
          <w:rtl/>
        </w:rPr>
      </w:pPr>
    </w:p>
    <w:p w14:paraId="1AAC9F02" w14:textId="77777777" w:rsidR="006D288E" w:rsidRDefault="006D288E" w:rsidP="006D288E">
      <w:pPr>
        <w:jc w:val="center"/>
        <w:rPr>
          <w:rFonts w:ascii="David" w:hAnsi="David" w:cs="David"/>
          <w:b/>
          <w:bCs/>
          <w:sz w:val="28"/>
          <w:szCs w:val="28"/>
          <w:rtl/>
        </w:rPr>
      </w:pPr>
    </w:p>
    <w:p w14:paraId="62E15ABB" w14:textId="0C34FBCF" w:rsidR="006D288E" w:rsidRPr="00C357EC" w:rsidRDefault="006D288E" w:rsidP="00743C2E">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557397">
        <w:rPr>
          <w:rFonts w:ascii="David" w:hAnsi="David" w:cs="David" w:hint="cs"/>
          <w:b/>
          <w:bCs/>
          <w:sz w:val="28"/>
          <w:szCs w:val="28"/>
          <w:u w:val="single"/>
          <w:rtl/>
        </w:rPr>
        <w:t xml:space="preserve">מצע ליום </w:t>
      </w:r>
      <w:r w:rsidR="00743C2E">
        <w:rPr>
          <w:rFonts w:ascii="David" w:hAnsi="David" w:cs="David" w:hint="cs"/>
          <w:b/>
          <w:bCs/>
          <w:sz w:val="28"/>
          <w:szCs w:val="28"/>
          <w:u w:val="single"/>
          <w:rtl/>
        </w:rPr>
        <w:t>למידה</w:t>
      </w:r>
      <w:r w:rsidR="00557397">
        <w:rPr>
          <w:rFonts w:ascii="David" w:hAnsi="David" w:cs="David" w:hint="cs"/>
          <w:b/>
          <w:bCs/>
          <w:sz w:val="28"/>
          <w:szCs w:val="28"/>
          <w:u w:val="single"/>
          <w:rtl/>
        </w:rPr>
        <w:t xml:space="preserve"> </w:t>
      </w:r>
      <w:r w:rsidR="00712E9A">
        <w:rPr>
          <w:rFonts w:ascii="David" w:hAnsi="David" w:cs="David" w:hint="cs"/>
          <w:b/>
          <w:bCs/>
          <w:sz w:val="28"/>
          <w:szCs w:val="28"/>
          <w:u w:val="single"/>
          <w:rtl/>
        </w:rPr>
        <w:t xml:space="preserve"> מב"ל אירוע הקורונה </w:t>
      </w:r>
    </w:p>
    <w:p w14:paraId="7A629FDB" w14:textId="77777777" w:rsidR="006D288E" w:rsidRDefault="006D288E" w:rsidP="006D288E">
      <w:pPr>
        <w:jc w:val="both"/>
        <w:rPr>
          <w:rFonts w:ascii="David" w:hAnsi="David" w:cs="David"/>
          <w:sz w:val="24"/>
          <w:szCs w:val="24"/>
          <w:rtl/>
        </w:rPr>
      </w:pPr>
    </w:p>
    <w:p w14:paraId="4F47F2EE" w14:textId="77777777"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14:paraId="1851C002" w14:textId="1031731A" w:rsidR="00E13CA0" w:rsidRDefault="00251743" w:rsidP="00712E9A">
      <w:pPr>
        <w:numPr>
          <w:ilvl w:val="0"/>
          <w:numId w:val="13"/>
        </w:numPr>
        <w:spacing w:line="360" w:lineRule="auto"/>
        <w:ind w:left="714"/>
        <w:jc w:val="both"/>
        <w:rPr>
          <w:rFonts w:ascii="David" w:hAnsi="David" w:cs="David"/>
          <w:sz w:val="28"/>
          <w:szCs w:val="28"/>
        </w:rPr>
      </w:pPr>
      <w:r>
        <w:rPr>
          <w:rFonts w:ascii="David" w:hAnsi="David" w:cs="David" w:hint="cs"/>
          <w:sz w:val="28"/>
          <w:szCs w:val="28"/>
          <w:rtl/>
        </w:rPr>
        <w:t>ישראל מתמודדת עם השפעות הוירוס במגוון צעדי חירום.</w:t>
      </w:r>
      <w:r w:rsidR="00712E9A">
        <w:rPr>
          <w:rFonts w:ascii="David" w:hAnsi="David" w:cs="David" w:hint="cs"/>
          <w:sz w:val="28"/>
          <w:szCs w:val="28"/>
          <w:rtl/>
        </w:rPr>
        <w:t xml:space="preserve"> מדובר באתגר ביטחון לאומי מהמעלה הראשונה.</w:t>
      </w:r>
    </w:p>
    <w:p w14:paraId="20D3822A" w14:textId="4D0F0ACF" w:rsidR="00251743" w:rsidRDefault="00251743" w:rsidP="00F03FD5">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מגבלות </w:t>
      </w:r>
      <w:r w:rsidR="00F03FD5">
        <w:rPr>
          <w:rFonts w:ascii="David" w:hAnsi="David" w:cs="David" w:hint="cs"/>
          <w:sz w:val="28"/>
          <w:szCs w:val="28"/>
          <w:rtl/>
        </w:rPr>
        <w:t xml:space="preserve">התקנות לשעת חירום </w:t>
      </w:r>
      <w:r>
        <w:rPr>
          <w:rFonts w:ascii="David" w:hAnsi="David" w:cs="David" w:hint="cs"/>
          <w:sz w:val="28"/>
          <w:szCs w:val="28"/>
          <w:rtl/>
        </w:rPr>
        <w:t xml:space="preserve"> גוזרות שינוי בתכנית הלימודים במב"ל  - הן כתוצאה מחוסר היכולת לקיים סיורים וביקורים בארץ ובחו"ל והן כתוצאה מהצורך להתאים את הלמידה  לעמידה בהגדרות התקהלות ושמירת מרחק.</w:t>
      </w:r>
    </w:p>
    <w:p w14:paraId="551E89E1" w14:textId="26F7FEA6" w:rsidR="00A62C1E" w:rsidRDefault="00A62C1E" w:rsidP="00F03FD5">
      <w:pPr>
        <w:numPr>
          <w:ilvl w:val="0"/>
          <w:numId w:val="13"/>
        </w:numPr>
        <w:spacing w:line="360" w:lineRule="auto"/>
        <w:ind w:left="714"/>
        <w:jc w:val="both"/>
        <w:rPr>
          <w:rFonts w:ascii="David" w:hAnsi="David" w:cs="David"/>
          <w:sz w:val="28"/>
          <w:szCs w:val="28"/>
        </w:rPr>
      </w:pPr>
      <w:r>
        <w:rPr>
          <w:rFonts w:ascii="David" w:hAnsi="David" w:cs="David" w:hint="cs"/>
          <w:sz w:val="28"/>
          <w:szCs w:val="28"/>
          <w:rtl/>
        </w:rPr>
        <w:t>רוב המשתתפים והמדריכים נחשפ</w:t>
      </w:r>
      <w:r w:rsidR="00A51822">
        <w:rPr>
          <w:rFonts w:ascii="David" w:hAnsi="David" w:cs="David" w:hint="cs"/>
          <w:sz w:val="28"/>
          <w:szCs w:val="28"/>
          <w:rtl/>
        </w:rPr>
        <w:t>ו למידע על הקורו</w:t>
      </w:r>
      <w:r w:rsidR="00121FEF">
        <w:rPr>
          <w:rFonts w:ascii="David" w:hAnsi="David" w:cs="David" w:hint="cs"/>
          <w:sz w:val="28"/>
          <w:szCs w:val="28"/>
          <w:rtl/>
        </w:rPr>
        <w:t xml:space="preserve">נה ממקורות מידע בצורה </w:t>
      </w:r>
      <w:r w:rsidR="00121FEF" w:rsidRPr="00F315B7">
        <w:rPr>
          <w:rFonts w:ascii="David" w:hAnsi="David" w:cs="David" w:hint="cs"/>
          <w:sz w:val="28"/>
          <w:szCs w:val="28"/>
          <w:rtl/>
        </w:rPr>
        <w:t>וולונטרית.</w:t>
      </w:r>
    </w:p>
    <w:p w14:paraId="3987D1ED" w14:textId="7329E7E6" w:rsidR="00F03FD5" w:rsidRDefault="00F03FD5" w:rsidP="00121FEF">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הנחת העבודה למידה </w:t>
      </w:r>
      <w:r w:rsidRPr="00F315B7">
        <w:rPr>
          <w:rFonts w:ascii="David" w:hAnsi="David" w:cs="David" w:hint="cs"/>
          <w:sz w:val="28"/>
          <w:szCs w:val="28"/>
          <w:rtl/>
        </w:rPr>
        <w:t>מרחוק</w:t>
      </w:r>
      <w:r w:rsidR="00121FEF" w:rsidRPr="00F315B7">
        <w:rPr>
          <w:rFonts w:ascii="David" w:hAnsi="David" w:cs="David" w:hint="cs"/>
          <w:sz w:val="28"/>
          <w:szCs w:val="28"/>
          <w:rtl/>
        </w:rPr>
        <w:t>.</w:t>
      </w:r>
      <w:r>
        <w:rPr>
          <w:rFonts w:ascii="David" w:hAnsi="David" w:cs="David" w:hint="cs"/>
          <w:sz w:val="28"/>
          <w:szCs w:val="28"/>
          <w:rtl/>
        </w:rPr>
        <w:t xml:space="preserve"> במידה ויהיו הקלות בתקש"ח יתבצעו </w:t>
      </w:r>
      <w:r w:rsidRPr="00F315B7">
        <w:rPr>
          <w:rFonts w:ascii="David" w:hAnsi="David" w:cs="David" w:hint="cs"/>
          <w:sz w:val="28"/>
          <w:szCs w:val="28"/>
          <w:rtl/>
        </w:rPr>
        <w:t>התאמות.</w:t>
      </w:r>
    </w:p>
    <w:p w14:paraId="6232A601" w14:textId="55E36E2F" w:rsidR="001469EE" w:rsidRDefault="00F03FD5" w:rsidP="00557397">
      <w:pPr>
        <w:numPr>
          <w:ilvl w:val="0"/>
          <w:numId w:val="13"/>
        </w:numPr>
        <w:spacing w:line="360" w:lineRule="auto"/>
        <w:ind w:left="714"/>
        <w:jc w:val="both"/>
        <w:rPr>
          <w:rFonts w:ascii="David" w:hAnsi="David" w:cs="David"/>
          <w:sz w:val="28"/>
          <w:szCs w:val="28"/>
        </w:rPr>
      </w:pPr>
      <w:r w:rsidRPr="00557397">
        <w:rPr>
          <w:rFonts w:ascii="David" w:hAnsi="David" w:cs="David" w:hint="cs"/>
          <w:sz w:val="28"/>
          <w:szCs w:val="28"/>
          <w:rtl/>
        </w:rPr>
        <w:t xml:space="preserve">תאריך ה </w:t>
      </w:r>
      <w:r w:rsidRPr="00557397">
        <w:rPr>
          <w:rFonts w:ascii="David" w:hAnsi="David" w:cs="David"/>
          <w:sz w:val="28"/>
          <w:szCs w:val="28"/>
          <w:rtl/>
        </w:rPr>
        <w:t>–</w:t>
      </w:r>
      <w:r w:rsidRPr="00557397">
        <w:rPr>
          <w:rFonts w:ascii="David" w:hAnsi="David" w:cs="David" w:hint="cs"/>
          <w:sz w:val="28"/>
          <w:szCs w:val="28"/>
          <w:rtl/>
        </w:rPr>
        <w:t xml:space="preserve"> 6/5 נקבע </w:t>
      </w:r>
      <w:r w:rsidR="00557397">
        <w:rPr>
          <w:rFonts w:ascii="David" w:hAnsi="David" w:cs="David" w:hint="cs"/>
          <w:sz w:val="28"/>
          <w:szCs w:val="28"/>
          <w:rtl/>
        </w:rPr>
        <w:t xml:space="preserve">בגרף </w:t>
      </w:r>
      <w:r w:rsidRPr="00557397">
        <w:rPr>
          <w:rFonts w:ascii="David" w:hAnsi="David" w:cs="David" w:hint="cs"/>
          <w:sz w:val="28"/>
          <w:szCs w:val="28"/>
          <w:rtl/>
        </w:rPr>
        <w:t xml:space="preserve">כיום </w:t>
      </w:r>
      <w:r w:rsidR="00557397">
        <w:rPr>
          <w:rFonts w:ascii="David" w:hAnsi="David" w:cs="David" w:hint="cs"/>
          <w:sz w:val="28"/>
          <w:szCs w:val="28"/>
          <w:rtl/>
        </w:rPr>
        <w:t xml:space="preserve">שבו מב"ל יעמיקו </w:t>
      </w:r>
      <w:r w:rsidRPr="00557397">
        <w:rPr>
          <w:rFonts w:ascii="David" w:hAnsi="David" w:cs="David" w:hint="cs"/>
          <w:sz w:val="28"/>
          <w:szCs w:val="28"/>
          <w:rtl/>
        </w:rPr>
        <w:t xml:space="preserve">בנושא הקורונה. </w:t>
      </w:r>
    </w:p>
    <w:p w14:paraId="652BADEE" w14:textId="3D471984" w:rsidR="00557397" w:rsidRDefault="00557397" w:rsidP="0057115F">
      <w:pPr>
        <w:numPr>
          <w:ilvl w:val="0"/>
          <w:numId w:val="13"/>
        </w:numPr>
        <w:spacing w:line="360" w:lineRule="auto"/>
        <w:ind w:left="714"/>
        <w:jc w:val="both"/>
        <w:rPr>
          <w:rFonts w:ascii="David" w:hAnsi="David" w:cs="David"/>
          <w:sz w:val="28"/>
          <w:szCs w:val="28"/>
        </w:rPr>
      </w:pPr>
      <w:r>
        <w:rPr>
          <w:rFonts w:ascii="David" w:hAnsi="David" w:cs="David" w:hint="cs"/>
          <w:sz w:val="28"/>
          <w:szCs w:val="28"/>
          <w:rtl/>
        </w:rPr>
        <w:t>לאחר דיון בחלופות שונות נבחרה חלופת יום ה</w:t>
      </w:r>
      <w:r w:rsidR="0057115F">
        <w:rPr>
          <w:rFonts w:ascii="David" w:hAnsi="David" w:cs="David" w:hint="cs"/>
          <w:sz w:val="28"/>
          <w:szCs w:val="28"/>
          <w:rtl/>
        </w:rPr>
        <w:t>למידה</w:t>
      </w:r>
      <w:r>
        <w:rPr>
          <w:rFonts w:ascii="David" w:hAnsi="David" w:cs="David" w:hint="cs"/>
          <w:sz w:val="28"/>
          <w:szCs w:val="28"/>
          <w:rtl/>
        </w:rPr>
        <w:t>.</w:t>
      </w:r>
    </w:p>
    <w:p w14:paraId="4FA47E76" w14:textId="0A8518D4" w:rsidR="00B92D1D" w:rsidRDefault="00B92D1D" w:rsidP="00894850">
      <w:pPr>
        <w:numPr>
          <w:ilvl w:val="0"/>
          <w:numId w:val="13"/>
        </w:numPr>
        <w:spacing w:line="360" w:lineRule="auto"/>
        <w:ind w:left="714"/>
        <w:jc w:val="both"/>
        <w:rPr>
          <w:rFonts w:ascii="David" w:hAnsi="David" w:cs="David"/>
          <w:sz w:val="28"/>
          <w:szCs w:val="28"/>
        </w:rPr>
      </w:pPr>
      <w:r>
        <w:rPr>
          <w:rFonts w:ascii="David" w:hAnsi="David" w:cs="David" w:hint="cs"/>
          <w:sz w:val="28"/>
          <w:szCs w:val="28"/>
          <w:rtl/>
        </w:rPr>
        <w:t>הנושאים המוצעים לעיל הינם בגדר מצע לדיון ככל שנתקדם לתאריך היעד יש לעדכן ולדייק את רשימת הנושאים.</w:t>
      </w:r>
      <w:r w:rsidR="00327A18">
        <w:rPr>
          <w:rFonts w:ascii="David" w:hAnsi="David" w:cs="David" w:hint="cs"/>
          <w:sz w:val="28"/>
          <w:szCs w:val="28"/>
          <w:rtl/>
        </w:rPr>
        <w:t xml:space="preserve"> כל מדריך יגדיר את הנושאים בתהליך התיעצות מול המד"ר והאלוף.</w:t>
      </w:r>
    </w:p>
    <w:p w14:paraId="2F163583" w14:textId="0E12AF7A" w:rsidR="00BF4F2B" w:rsidRPr="00557397" w:rsidRDefault="00BF4F2B" w:rsidP="00BF4F2B">
      <w:pPr>
        <w:spacing w:line="360" w:lineRule="auto"/>
        <w:ind w:left="714"/>
        <w:jc w:val="both"/>
        <w:rPr>
          <w:rFonts w:ascii="David" w:hAnsi="David" w:cs="David"/>
          <w:sz w:val="28"/>
          <w:szCs w:val="28"/>
        </w:rPr>
      </w:pPr>
    </w:p>
    <w:p w14:paraId="5FC581D0" w14:textId="64817F50" w:rsidR="005804D4" w:rsidRPr="00EA35A0" w:rsidRDefault="005804D4" w:rsidP="005804D4">
      <w:pPr>
        <w:spacing w:line="360" w:lineRule="auto"/>
        <w:jc w:val="both"/>
        <w:rPr>
          <w:rFonts w:ascii="David" w:hAnsi="David" w:cs="David"/>
          <w:b/>
          <w:bCs/>
          <w:sz w:val="28"/>
          <w:szCs w:val="28"/>
        </w:rPr>
      </w:pPr>
      <w:r>
        <w:rPr>
          <w:rFonts w:ascii="David" w:hAnsi="David" w:cs="David" w:hint="cs"/>
          <w:b/>
          <w:bCs/>
          <w:sz w:val="28"/>
          <w:szCs w:val="28"/>
          <w:rtl/>
        </w:rPr>
        <w:t>מטרות</w:t>
      </w:r>
    </w:p>
    <w:p w14:paraId="3711F715" w14:textId="4FBBC691" w:rsidR="005804D4" w:rsidRDefault="005804D4" w:rsidP="005804D4">
      <w:pPr>
        <w:pStyle w:val="a3"/>
        <w:numPr>
          <w:ilvl w:val="0"/>
          <w:numId w:val="14"/>
        </w:numPr>
        <w:spacing w:after="160" w:line="360" w:lineRule="auto"/>
        <w:jc w:val="both"/>
        <w:rPr>
          <w:rFonts w:ascii="David" w:hAnsi="David" w:cs="David"/>
          <w:sz w:val="28"/>
          <w:szCs w:val="28"/>
        </w:rPr>
      </w:pPr>
      <w:r>
        <w:rPr>
          <w:rFonts w:ascii="David" w:hAnsi="David" w:cs="David" w:hint="cs"/>
          <w:sz w:val="28"/>
          <w:szCs w:val="28"/>
          <w:rtl/>
        </w:rPr>
        <w:t>לימוד והעמקה על הדילמות והאתגרים בניהול משבר הקורונה.</w:t>
      </w:r>
    </w:p>
    <w:p w14:paraId="4740B765" w14:textId="105E60D6" w:rsidR="005804D4" w:rsidRDefault="00A62C1E" w:rsidP="005804D4">
      <w:pPr>
        <w:pStyle w:val="a3"/>
        <w:numPr>
          <w:ilvl w:val="0"/>
          <w:numId w:val="14"/>
        </w:numPr>
        <w:spacing w:after="160" w:line="360" w:lineRule="auto"/>
        <w:jc w:val="both"/>
        <w:rPr>
          <w:rFonts w:ascii="David" w:hAnsi="David" w:cs="David"/>
          <w:sz w:val="28"/>
          <w:szCs w:val="28"/>
        </w:rPr>
      </w:pPr>
      <w:r>
        <w:rPr>
          <w:rFonts w:ascii="David" w:hAnsi="David" w:cs="David" w:hint="cs"/>
          <w:sz w:val="28"/>
          <w:szCs w:val="28"/>
          <w:rtl/>
        </w:rPr>
        <w:t>למידה אקטיבית ממוסדת ושיטתית .</w:t>
      </w:r>
    </w:p>
    <w:p w14:paraId="2CA1AF5A" w14:textId="481C2B54" w:rsidR="00557397" w:rsidRPr="008A43D1" w:rsidRDefault="005804D4" w:rsidP="008A43D1">
      <w:pPr>
        <w:pStyle w:val="a3"/>
        <w:numPr>
          <w:ilvl w:val="0"/>
          <w:numId w:val="14"/>
        </w:numPr>
        <w:spacing w:after="160" w:line="360" w:lineRule="auto"/>
        <w:jc w:val="both"/>
        <w:rPr>
          <w:rFonts w:ascii="David" w:hAnsi="David" w:cs="David"/>
          <w:sz w:val="28"/>
          <w:szCs w:val="28"/>
          <w:rtl/>
        </w:rPr>
      </w:pPr>
      <w:r>
        <w:rPr>
          <w:rFonts w:ascii="David" w:hAnsi="David" w:cs="David" w:hint="cs"/>
          <w:sz w:val="28"/>
          <w:szCs w:val="28"/>
          <w:rtl/>
        </w:rPr>
        <w:t xml:space="preserve">תרגול </w:t>
      </w:r>
      <w:r w:rsidR="001469EE">
        <w:rPr>
          <w:rFonts w:ascii="David" w:hAnsi="David" w:cs="David" w:hint="cs"/>
          <w:sz w:val="28"/>
          <w:szCs w:val="28"/>
          <w:rtl/>
        </w:rPr>
        <w:t>חשיבה מערכתית והקשה מתחום לתחום (רכיבי הביטחון הלאומי).</w:t>
      </w:r>
    </w:p>
    <w:p w14:paraId="7DA2BA1E" w14:textId="77777777" w:rsidR="00121FEF" w:rsidRDefault="00121FEF">
      <w:pPr>
        <w:bidi w:val="0"/>
        <w:spacing w:after="200" w:line="276" w:lineRule="auto"/>
        <w:rPr>
          <w:rFonts w:ascii="David" w:hAnsi="David" w:cs="David"/>
          <w:b/>
          <w:bCs/>
          <w:sz w:val="28"/>
          <w:szCs w:val="28"/>
          <w:rtl/>
        </w:rPr>
      </w:pPr>
      <w:r>
        <w:rPr>
          <w:rFonts w:ascii="David" w:hAnsi="David" w:cs="David"/>
          <w:b/>
          <w:bCs/>
          <w:sz w:val="28"/>
          <w:szCs w:val="28"/>
          <w:rtl/>
        </w:rPr>
        <w:br w:type="page"/>
      </w:r>
    </w:p>
    <w:p w14:paraId="5F92057E" w14:textId="570F427D" w:rsidR="00557397" w:rsidRPr="00BF1DAE" w:rsidRDefault="00557397" w:rsidP="00F315B7">
      <w:pPr>
        <w:spacing w:after="160" w:line="360" w:lineRule="auto"/>
        <w:rPr>
          <w:rFonts w:ascii="David" w:hAnsi="David" w:cs="David"/>
          <w:b/>
          <w:bCs/>
          <w:sz w:val="28"/>
          <w:szCs w:val="28"/>
          <w:rtl/>
        </w:rPr>
      </w:pPr>
      <w:r w:rsidRPr="00F315B7">
        <w:rPr>
          <w:rFonts w:ascii="David" w:hAnsi="David" w:cs="David" w:hint="cs"/>
          <w:b/>
          <w:bCs/>
          <w:sz w:val="28"/>
          <w:szCs w:val="28"/>
          <w:rtl/>
        </w:rPr>
        <w:lastRenderedPageBreak/>
        <w:t xml:space="preserve">מתכונת </w:t>
      </w:r>
      <w:r w:rsidRPr="00F315B7">
        <w:rPr>
          <w:rFonts w:ascii="David" w:hAnsi="David" w:cs="David"/>
          <w:b/>
          <w:bCs/>
          <w:sz w:val="28"/>
          <w:szCs w:val="28"/>
          <w:rtl/>
        </w:rPr>
        <w:t xml:space="preserve">יום </w:t>
      </w:r>
      <w:r w:rsidRPr="00F315B7">
        <w:rPr>
          <w:rFonts w:ascii="David" w:hAnsi="David" w:cs="David" w:hint="cs"/>
          <w:b/>
          <w:bCs/>
          <w:sz w:val="28"/>
          <w:szCs w:val="28"/>
          <w:rtl/>
        </w:rPr>
        <w:t>ה</w:t>
      </w:r>
      <w:r w:rsidR="00F315B7">
        <w:rPr>
          <w:rFonts w:ascii="David" w:hAnsi="David" w:cs="David" w:hint="cs"/>
          <w:b/>
          <w:bCs/>
          <w:sz w:val="28"/>
          <w:szCs w:val="28"/>
          <w:rtl/>
        </w:rPr>
        <w:t>למידה</w:t>
      </w:r>
      <w:r w:rsidRPr="00F315B7">
        <w:rPr>
          <w:rFonts w:ascii="David" w:hAnsi="David" w:cs="David" w:hint="cs"/>
          <w:b/>
          <w:bCs/>
          <w:sz w:val="28"/>
          <w:szCs w:val="28"/>
          <w:rtl/>
        </w:rPr>
        <w:t>:</w:t>
      </w:r>
    </w:p>
    <w:p w14:paraId="4CC8C7E9" w14:textId="5B7BE634" w:rsidR="008A43D1" w:rsidRDefault="00557397" w:rsidP="00121FEF">
      <w:pPr>
        <w:spacing w:after="160" w:line="360" w:lineRule="auto"/>
        <w:rPr>
          <w:rFonts w:ascii="David" w:hAnsi="David" w:cs="David"/>
          <w:sz w:val="28"/>
          <w:szCs w:val="28"/>
          <w:rtl/>
        </w:rPr>
      </w:pPr>
      <w:r>
        <w:rPr>
          <w:rFonts w:ascii="David" w:hAnsi="David" w:cs="David" w:hint="cs"/>
          <w:sz w:val="28"/>
          <w:szCs w:val="28"/>
          <w:rtl/>
        </w:rPr>
        <w:t xml:space="preserve">יום </w:t>
      </w:r>
      <w:r w:rsidR="00743C2E">
        <w:rPr>
          <w:rFonts w:ascii="David" w:hAnsi="David" w:cs="David" w:hint="cs"/>
          <w:sz w:val="28"/>
          <w:szCs w:val="28"/>
          <w:rtl/>
        </w:rPr>
        <w:t xml:space="preserve">הלמידה </w:t>
      </w:r>
      <w:r w:rsidR="00743C2E" w:rsidRPr="00F315B7">
        <w:rPr>
          <w:rFonts w:ascii="David" w:hAnsi="David" w:cs="David" w:hint="cs"/>
          <w:sz w:val="28"/>
          <w:szCs w:val="28"/>
          <w:rtl/>
        </w:rPr>
        <w:t>י</w:t>
      </w:r>
      <w:r w:rsidRPr="00F315B7">
        <w:rPr>
          <w:rFonts w:ascii="David" w:hAnsi="David" w:cs="David" w:hint="cs"/>
          <w:sz w:val="28"/>
          <w:szCs w:val="28"/>
          <w:rtl/>
        </w:rPr>
        <w:t>שלב</w:t>
      </w:r>
      <w:r>
        <w:rPr>
          <w:rFonts w:ascii="David" w:hAnsi="David" w:cs="David" w:hint="cs"/>
          <w:sz w:val="28"/>
          <w:szCs w:val="28"/>
          <w:rtl/>
        </w:rPr>
        <w:t xml:space="preserve"> בתוכו נושאי ליבה בהתמודדות </w:t>
      </w:r>
      <w:r w:rsidR="00B92D1D">
        <w:rPr>
          <w:rFonts w:ascii="David" w:hAnsi="David" w:cs="David" w:hint="cs"/>
          <w:sz w:val="28"/>
          <w:szCs w:val="28"/>
          <w:rtl/>
        </w:rPr>
        <w:t xml:space="preserve">עם </w:t>
      </w:r>
      <w:r>
        <w:rPr>
          <w:rFonts w:ascii="David" w:hAnsi="David" w:cs="David" w:hint="cs"/>
          <w:sz w:val="28"/>
          <w:szCs w:val="28"/>
          <w:rtl/>
        </w:rPr>
        <w:t xml:space="preserve">הקורונה. היום יורכב ממופעי </w:t>
      </w:r>
      <w:r w:rsidRPr="00F315B7">
        <w:rPr>
          <w:rFonts w:ascii="David" w:hAnsi="David" w:cs="David" w:hint="cs"/>
          <w:sz w:val="28"/>
          <w:szCs w:val="28"/>
          <w:rtl/>
        </w:rPr>
        <w:t>מליאה</w:t>
      </w:r>
      <w:r w:rsidR="00121FEF" w:rsidRPr="00F315B7">
        <w:rPr>
          <w:rFonts w:ascii="David" w:hAnsi="David" w:cs="David" w:hint="cs"/>
          <w:sz w:val="28"/>
          <w:szCs w:val="28"/>
          <w:rtl/>
        </w:rPr>
        <w:t>,</w:t>
      </w:r>
      <w:r w:rsidRPr="00F315B7">
        <w:rPr>
          <w:rFonts w:ascii="David" w:hAnsi="David" w:cs="David" w:hint="cs"/>
          <w:sz w:val="28"/>
          <w:szCs w:val="28"/>
          <w:rtl/>
        </w:rPr>
        <w:t xml:space="preserve"> ומופעים</w:t>
      </w:r>
      <w:r>
        <w:rPr>
          <w:rFonts w:ascii="David" w:hAnsi="David" w:cs="David" w:hint="cs"/>
          <w:sz w:val="28"/>
          <w:szCs w:val="28"/>
          <w:rtl/>
        </w:rPr>
        <w:t xml:space="preserve"> </w:t>
      </w:r>
      <w:r w:rsidR="00BF4F2B">
        <w:rPr>
          <w:rFonts w:ascii="David" w:hAnsi="David" w:cs="David" w:hint="cs"/>
          <w:sz w:val="28"/>
          <w:szCs w:val="28"/>
          <w:rtl/>
        </w:rPr>
        <w:t xml:space="preserve">בצוותים האורגנים. </w:t>
      </w:r>
      <w:r>
        <w:rPr>
          <w:rFonts w:ascii="David" w:hAnsi="David" w:cs="David" w:hint="cs"/>
          <w:sz w:val="28"/>
          <w:szCs w:val="28"/>
          <w:rtl/>
        </w:rPr>
        <w:t>היום יפתח בפתיחה של האלוף וא</w:t>
      </w:r>
      <w:r w:rsidR="00B92D1D">
        <w:rPr>
          <w:rFonts w:ascii="David" w:hAnsi="David" w:cs="David" w:hint="cs"/>
          <w:sz w:val="28"/>
          <w:szCs w:val="28"/>
          <w:rtl/>
        </w:rPr>
        <w:t xml:space="preserve">חריו תתקיים הרצאה </w:t>
      </w:r>
      <w:r w:rsidR="00BF4F2B">
        <w:rPr>
          <w:rFonts w:ascii="David" w:hAnsi="David" w:cs="David" w:hint="cs"/>
          <w:sz w:val="28"/>
          <w:szCs w:val="28"/>
          <w:rtl/>
        </w:rPr>
        <w:t>אחת או שתיים במליאת הקורס</w:t>
      </w:r>
      <w:r w:rsidR="00B92D1D">
        <w:rPr>
          <w:rFonts w:ascii="David" w:hAnsi="David" w:cs="David" w:hint="cs"/>
          <w:sz w:val="28"/>
          <w:szCs w:val="28"/>
          <w:rtl/>
        </w:rPr>
        <w:t>. ההרצא</w:t>
      </w:r>
      <w:r w:rsidR="00BF4F2B">
        <w:rPr>
          <w:rFonts w:ascii="David" w:hAnsi="David" w:cs="David" w:hint="cs"/>
          <w:sz w:val="28"/>
          <w:szCs w:val="28"/>
          <w:rtl/>
        </w:rPr>
        <w:t>ות שי</w:t>
      </w:r>
      <w:r w:rsidR="00B92D1D">
        <w:rPr>
          <w:rFonts w:ascii="David" w:hAnsi="David" w:cs="David" w:hint="cs"/>
          <w:sz w:val="28"/>
          <w:szCs w:val="28"/>
          <w:rtl/>
        </w:rPr>
        <w:t>בחר</w:t>
      </w:r>
      <w:r w:rsidR="00BF4F2B">
        <w:rPr>
          <w:rFonts w:ascii="David" w:hAnsi="David" w:cs="David" w:hint="cs"/>
          <w:sz w:val="28"/>
          <w:szCs w:val="28"/>
          <w:rtl/>
        </w:rPr>
        <w:t>ו</w:t>
      </w:r>
      <w:r w:rsidR="00B92D1D">
        <w:rPr>
          <w:rFonts w:ascii="David" w:hAnsi="David" w:cs="David" w:hint="cs"/>
          <w:sz w:val="28"/>
          <w:szCs w:val="28"/>
          <w:rtl/>
        </w:rPr>
        <w:t xml:space="preserve"> </w:t>
      </w:r>
      <w:r w:rsidR="00BF4F2B">
        <w:rPr>
          <w:rFonts w:ascii="David" w:hAnsi="David" w:cs="David" w:hint="cs"/>
          <w:sz w:val="28"/>
          <w:szCs w:val="28"/>
          <w:rtl/>
        </w:rPr>
        <w:t>יהיו</w:t>
      </w:r>
      <w:r w:rsidR="00B92D1D">
        <w:rPr>
          <w:rFonts w:ascii="David" w:hAnsi="David" w:cs="David" w:hint="cs"/>
          <w:sz w:val="28"/>
          <w:szCs w:val="28"/>
          <w:rtl/>
        </w:rPr>
        <w:t xml:space="preserve"> בליבת העיסוק ומעודכנ</w:t>
      </w:r>
      <w:r w:rsidR="00BF4F2B">
        <w:rPr>
          <w:rFonts w:ascii="David" w:hAnsi="David" w:cs="David" w:hint="cs"/>
          <w:sz w:val="28"/>
          <w:szCs w:val="28"/>
          <w:rtl/>
        </w:rPr>
        <w:t>ו</w:t>
      </w:r>
      <w:r w:rsidR="00B92D1D">
        <w:rPr>
          <w:rFonts w:ascii="David" w:hAnsi="David" w:cs="David" w:hint="cs"/>
          <w:sz w:val="28"/>
          <w:szCs w:val="28"/>
          <w:rtl/>
        </w:rPr>
        <w:t xml:space="preserve">ת לתקופה. לאחר מכן יתקיימו </w:t>
      </w:r>
      <w:r w:rsidR="00BF4F2B">
        <w:rPr>
          <w:rFonts w:ascii="David" w:hAnsi="David" w:cs="David" w:hint="cs"/>
          <w:sz w:val="28"/>
          <w:szCs w:val="28"/>
          <w:rtl/>
        </w:rPr>
        <w:t>2 משכים בצוות האורגני בו יציגו המשתתפים את התובנות שלהם על פי הנושאים שנבחרו ואושרו מראש.</w:t>
      </w:r>
      <w:r w:rsidR="00B92D1D">
        <w:rPr>
          <w:rFonts w:ascii="David" w:hAnsi="David" w:cs="David" w:hint="cs"/>
          <w:sz w:val="28"/>
          <w:szCs w:val="28"/>
          <w:rtl/>
        </w:rPr>
        <w:t xml:space="preserve"> ובסיום יתקיים מופע סיכום במליאה בו תועלה הרצאה נבחרת מתוך </w:t>
      </w:r>
      <w:r w:rsidR="002C6F30">
        <w:rPr>
          <w:rFonts w:ascii="David" w:hAnsi="David" w:cs="David" w:hint="cs"/>
          <w:sz w:val="28"/>
          <w:szCs w:val="28"/>
          <w:rtl/>
        </w:rPr>
        <w:t>כל קבוצה ,</w:t>
      </w:r>
      <w:r w:rsidR="00BF4F2B">
        <w:rPr>
          <w:rFonts w:ascii="David" w:hAnsi="David" w:cs="David" w:hint="cs"/>
          <w:sz w:val="28"/>
          <w:szCs w:val="28"/>
          <w:rtl/>
        </w:rPr>
        <w:t>ו</w:t>
      </w:r>
      <w:r w:rsidR="002C6F30">
        <w:rPr>
          <w:rFonts w:ascii="David" w:hAnsi="David" w:cs="David" w:hint="cs"/>
          <w:sz w:val="28"/>
          <w:szCs w:val="28"/>
          <w:rtl/>
        </w:rPr>
        <w:t>דיון בממצאים של הקבוצות וסיכום בראשות מד"ר/אלוף.</w:t>
      </w:r>
      <w:r w:rsidR="008A43D1">
        <w:rPr>
          <w:rFonts w:ascii="David" w:hAnsi="David" w:cs="David" w:hint="cs"/>
          <w:sz w:val="28"/>
          <w:szCs w:val="28"/>
          <w:rtl/>
        </w:rPr>
        <w:t xml:space="preserve"> </w:t>
      </w:r>
    </w:p>
    <w:p w14:paraId="5FB80DEF" w14:textId="06272D3A" w:rsidR="00557397" w:rsidRDefault="00557397" w:rsidP="008A43D1">
      <w:pPr>
        <w:spacing w:after="160" w:line="360" w:lineRule="auto"/>
        <w:rPr>
          <w:rFonts w:ascii="David" w:hAnsi="David" w:cs="David"/>
          <w:sz w:val="28"/>
          <w:szCs w:val="28"/>
          <w:rtl/>
        </w:rPr>
      </w:pPr>
      <w:r w:rsidRPr="00557397">
        <w:rPr>
          <w:rFonts w:ascii="David" w:hAnsi="David" w:cs="David"/>
          <w:sz w:val="28"/>
          <w:szCs w:val="28"/>
          <w:rtl/>
        </w:rPr>
        <w:t>תבדק אפשרות עם יוסי לצרף לכל נושא בהתאמה מומחה מהאקדמיה כמו למש</w:t>
      </w:r>
      <w:r w:rsidR="008A43D1">
        <w:rPr>
          <w:rFonts w:ascii="David" w:hAnsi="David" w:cs="David"/>
          <w:sz w:val="28"/>
          <w:szCs w:val="28"/>
          <w:rtl/>
        </w:rPr>
        <w:t>ל נרי או רובין לנושאי חברה וכ"ו</w:t>
      </w:r>
      <w:r w:rsidR="008A43D1">
        <w:rPr>
          <w:rFonts w:ascii="David" w:hAnsi="David" w:cs="David" w:hint="cs"/>
          <w:sz w:val="28"/>
          <w:szCs w:val="28"/>
          <w:rtl/>
        </w:rPr>
        <w:t xml:space="preserve">. </w:t>
      </w:r>
      <w:r w:rsidRPr="00557397">
        <w:rPr>
          <w:rFonts w:ascii="David" w:hAnsi="David" w:cs="David"/>
          <w:sz w:val="28"/>
          <w:szCs w:val="28"/>
          <w:rtl/>
        </w:rPr>
        <w:t xml:space="preserve">איסוף כלל התוצרים על ידי רע"ן הדרכה </w:t>
      </w:r>
      <w:r w:rsidR="00BF4F2B">
        <w:rPr>
          <w:rFonts w:ascii="David" w:hAnsi="David" w:cs="David" w:hint="cs"/>
          <w:sz w:val="28"/>
          <w:szCs w:val="28"/>
          <w:rtl/>
        </w:rPr>
        <w:t xml:space="preserve">עריכתם </w:t>
      </w:r>
      <w:r w:rsidRPr="00557397">
        <w:rPr>
          <w:rFonts w:ascii="David" w:hAnsi="David" w:cs="David"/>
          <w:sz w:val="28"/>
          <w:szCs w:val="28"/>
          <w:rtl/>
        </w:rPr>
        <w:t>והפצתם</w:t>
      </w:r>
      <w:r w:rsidR="002C6F30">
        <w:rPr>
          <w:rFonts w:ascii="David" w:hAnsi="David" w:cs="David" w:hint="cs"/>
          <w:sz w:val="28"/>
          <w:szCs w:val="28"/>
          <w:rtl/>
        </w:rPr>
        <w:t xml:space="preserve"> .</w:t>
      </w:r>
      <w:r w:rsidRPr="00557397">
        <w:rPr>
          <w:rFonts w:ascii="David" w:hAnsi="David" w:cs="David"/>
          <w:sz w:val="28"/>
          <w:szCs w:val="28"/>
          <w:rtl/>
        </w:rPr>
        <w:t xml:space="preserve"> </w:t>
      </w:r>
    </w:p>
    <w:p w14:paraId="27B187D8" w14:textId="629128B6" w:rsidR="002C6F30" w:rsidRPr="008A43D1" w:rsidRDefault="002C6F30" w:rsidP="00B92D1D">
      <w:pPr>
        <w:spacing w:after="160" w:line="360" w:lineRule="auto"/>
        <w:rPr>
          <w:rFonts w:ascii="David" w:hAnsi="David" w:cs="David"/>
          <w:b/>
          <w:bCs/>
          <w:sz w:val="28"/>
          <w:szCs w:val="28"/>
          <w:rtl/>
        </w:rPr>
      </w:pPr>
      <w:r w:rsidRPr="008A43D1">
        <w:rPr>
          <w:rFonts w:ascii="David" w:hAnsi="David" w:cs="David" w:hint="cs"/>
          <w:b/>
          <w:bCs/>
          <w:sz w:val="28"/>
          <w:szCs w:val="28"/>
          <w:rtl/>
        </w:rPr>
        <w:t>הערכות מקדימה:</w:t>
      </w:r>
    </w:p>
    <w:p w14:paraId="088B008A" w14:textId="77777777" w:rsidR="00F26A7D" w:rsidRDefault="002C6F30" w:rsidP="00F26A7D">
      <w:pPr>
        <w:spacing w:after="160" w:line="360" w:lineRule="auto"/>
        <w:rPr>
          <w:rFonts w:ascii="David" w:hAnsi="David" w:cs="David"/>
          <w:sz w:val="28"/>
          <w:szCs w:val="28"/>
          <w:rtl/>
        </w:rPr>
      </w:pPr>
      <w:r>
        <w:rPr>
          <w:rFonts w:ascii="David" w:hAnsi="David" w:cs="David" w:hint="cs"/>
          <w:sz w:val="28"/>
          <w:szCs w:val="28"/>
          <w:rtl/>
        </w:rPr>
        <w:t xml:space="preserve">לאחר גיבוש רשימת הנושאים יתבצע הליך </w:t>
      </w:r>
      <w:r w:rsidR="00BF4F2B">
        <w:rPr>
          <w:rFonts w:ascii="David" w:hAnsi="David" w:cs="David" w:hint="cs"/>
          <w:sz w:val="28"/>
          <w:szCs w:val="28"/>
          <w:rtl/>
        </w:rPr>
        <w:t>פנים צוותי בו מדריך הצוות יאפשר לצוות להתחלק לשלישיות או זוגות ולבחור נושא . מתוך רצון של המב"</w:t>
      </w:r>
      <w:r w:rsidR="00F26A7D">
        <w:rPr>
          <w:rFonts w:ascii="David" w:hAnsi="David" w:cs="David" w:hint="cs"/>
          <w:sz w:val="28"/>
          <w:szCs w:val="28"/>
          <w:rtl/>
        </w:rPr>
        <w:t>ל ל</w:t>
      </w:r>
      <w:r w:rsidR="00BF4F2B">
        <w:rPr>
          <w:rFonts w:ascii="David" w:hAnsi="David" w:cs="David" w:hint="cs"/>
          <w:sz w:val="28"/>
          <w:szCs w:val="28"/>
          <w:rtl/>
        </w:rPr>
        <w:t xml:space="preserve">טפל במנעד רחב של נושאים </w:t>
      </w:r>
      <w:r w:rsidR="00F26A7D">
        <w:rPr>
          <w:rFonts w:ascii="David" w:hAnsi="David" w:cs="David" w:hint="cs"/>
          <w:sz w:val="28"/>
          <w:szCs w:val="28"/>
          <w:rtl/>
        </w:rPr>
        <w:t xml:space="preserve">כל קבוצה תדרג את רשימת הנושאים מענינת אותה 1-6 . רצונות חריגים ידונו מול מדריך הצוות . </w:t>
      </w:r>
    </w:p>
    <w:p w14:paraId="1F419B6E" w14:textId="77777777" w:rsidR="00F26A7D" w:rsidRDefault="008A43D1" w:rsidP="00F26A7D">
      <w:pPr>
        <w:spacing w:after="160" w:line="360" w:lineRule="auto"/>
        <w:rPr>
          <w:rFonts w:ascii="David" w:hAnsi="David" w:cs="David"/>
          <w:sz w:val="28"/>
          <w:szCs w:val="28"/>
          <w:rtl/>
        </w:rPr>
      </w:pPr>
      <w:r>
        <w:rPr>
          <w:rFonts w:ascii="David" w:hAnsi="David" w:cs="David" w:hint="cs"/>
          <w:sz w:val="28"/>
          <w:szCs w:val="28"/>
          <w:rtl/>
        </w:rPr>
        <w:t xml:space="preserve">המדריכים יקיימו תהליך חניכה ובקרה על הכנת החומרים. יקבע מועד גג להגשת המצגות על מנת לתרגם </w:t>
      </w:r>
      <w:r w:rsidR="00F26A7D">
        <w:rPr>
          <w:rFonts w:ascii="David" w:hAnsi="David" w:cs="David" w:hint="cs"/>
          <w:sz w:val="28"/>
          <w:szCs w:val="28"/>
          <w:rtl/>
        </w:rPr>
        <w:t>לאנגלית.</w:t>
      </w:r>
    </w:p>
    <w:p w14:paraId="47D04400" w14:textId="77777777" w:rsidR="00F26A7D" w:rsidRPr="00743C2E" w:rsidRDefault="00F26A7D" w:rsidP="00F26A7D">
      <w:pPr>
        <w:spacing w:after="160" w:line="360" w:lineRule="auto"/>
        <w:rPr>
          <w:rFonts w:ascii="David" w:hAnsi="David" w:cs="David"/>
          <w:b/>
          <w:bCs/>
          <w:sz w:val="28"/>
          <w:szCs w:val="28"/>
          <w:rtl/>
        </w:rPr>
      </w:pPr>
      <w:r w:rsidRPr="00743C2E">
        <w:rPr>
          <w:rFonts w:ascii="David" w:hAnsi="David" w:cs="David" w:hint="cs"/>
          <w:b/>
          <w:bCs/>
          <w:sz w:val="28"/>
          <w:szCs w:val="28"/>
          <w:rtl/>
        </w:rPr>
        <w:t>המצגות יהיו בפורמט הנ"ל</w:t>
      </w:r>
    </w:p>
    <w:p w14:paraId="7B90D4EE" w14:textId="77777777" w:rsidR="00F26A7D" w:rsidRDefault="00F26A7D" w:rsidP="00F26A7D">
      <w:pPr>
        <w:pStyle w:val="a3"/>
        <w:numPr>
          <w:ilvl w:val="3"/>
          <w:numId w:val="13"/>
        </w:numPr>
        <w:spacing w:after="160" w:line="360" w:lineRule="auto"/>
        <w:rPr>
          <w:rFonts w:ascii="David" w:hAnsi="David" w:cs="David"/>
          <w:sz w:val="28"/>
          <w:szCs w:val="28"/>
        </w:rPr>
      </w:pPr>
      <w:r>
        <w:rPr>
          <w:rFonts w:ascii="David" w:hAnsi="David" w:cs="David" w:hint="cs"/>
          <w:sz w:val="28"/>
          <w:szCs w:val="28"/>
          <w:rtl/>
        </w:rPr>
        <w:t>תיאור הסוגיה שבמוקד החקירה</w:t>
      </w:r>
    </w:p>
    <w:p w14:paraId="3637488E" w14:textId="77777777" w:rsidR="00F26A7D" w:rsidRDefault="00F26A7D" w:rsidP="00F26A7D">
      <w:pPr>
        <w:pStyle w:val="a3"/>
        <w:numPr>
          <w:ilvl w:val="3"/>
          <w:numId w:val="13"/>
        </w:numPr>
        <w:spacing w:after="160" w:line="360" w:lineRule="auto"/>
        <w:rPr>
          <w:rFonts w:ascii="David" w:hAnsi="David" w:cs="David"/>
          <w:sz w:val="28"/>
          <w:szCs w:val="28"/>
        </w:rPr>
      </w:pPr>
      <w:r>
        <w:rPr>
          <w:rFonts w:ascii="David" w:hAnsi="David" w:cs="David" w:hint="cs"/>
          <w:sz w:val="28"/>
          <w:szCs w:val="28"/>
          <w:rtl/>
        </w:rPr>
        <w:t>אתגרים ודילמות.</w:t>
      </w:r>
    </w:p>
    <w:p w14:paraId="77053BD4" w14:textId="36770973" w:rsidR="00F26A7D" w:rsidRDefault="00F26A7D" w:rsidP="00F26A7D">
      <w:pPr>
        <w:pStyle w:val="a3"/>
        <w:numPr>
          <w:ilvl w:val="3"/>
          <w:numId w:val="13"/>
        </w:numPr>
        <w:spacing w:after="160" w:line="360" w:lineRule="auto"/>
        <w:rPr>
          <w:rFonts w:ascii="David" w:hAnsi="David" w:cs="David"/>
          <w:sz w:val="28"/>
          <w:szCs w:val="28"/>
        </w:rPr>
      </w:pPr>
      <w:r>
        <w:rPr>
          <w:rFonts w:ascii="David" w:hAnsi="David" w:cs="David" w:hint="cs"/>
          <w:sz w:val="28"/>
          <w:szCs w:val="28"/>
          <w:rtl/>
        </w:rPr>
        <w:t>כיצד למדנו את הסוגיה .</w:t>
      </w:r>
    </w:p>
    <w:p w14:paraId="75D3A901" w14:textId="26DC838D" w:rsidR="002C6F30" w:rsidRPr="00F315B7" w:rsidRDefault="00F26A7D" w:rsidP="00F26A7D">
      <w:pPr>
        <w:pStyle w:val="a3"/>
        <w:numPr>
          <w:ilvl w:val="3"/>
          <w:numId w:val="13"/>
        </w:numPr>
        <w:spacing w:after="160" w:line="360" w:lineRule="auto"/>
        <w:rPr>
          <w:rFonts w:ascii="David" w:hAnsi="David" w:cs="David"/>
          <w:sz w:val="28"/>
          <w:szCs w:val="28"/>
        </w:rPr>
      </w:pPr>
      <w:r w:rsidRPr="00F315B7">
        <w:rPr>
          <w:rFonts w:ascii="David" w:hAnsi="David" w:cs="David" w:hint="cs"/>
          <w:sz w:val="28"/>
          <w:szCs w:val="28"/>
          <w:rtl/>
        </w:rPr>
        <w:t>חלופות לטיפול בסוגיה</w:t>
      </w:r>
      <w:r w:rsidR="00121FEF" w:rsidRPr="00F315B7">
        <w:rPr>
          <w:rFonts w:ascii="David" w:hAnsi="David" w:cs="David" w:hint="cs"/>
          <w:sz w:val="28"/>
          <w:szCs w:val="28"/>
          <w:rtl/>
        </w:rPr>
        <w:t>.</w:t>
      </w:r>
    </w:p>
    <w:p w14:paraId="2087CD8D" w14:textId="279A9875" w:rsidR="00F26A7D" w:rsidRDefault="00F26A7D" w:rsidP="00F26A7D">
      <w:pPr>
        <w:pStyle w:val="a3"/>
        <w:numPr>
          <w:ilvl w:val="3"/>
          <w:numId w:val="13"/>
        </w:numPr>
        <w:spacing w:after="160" w:line="360" w:lineRule="auto"/>
        <w:rPr>
          <w:rFonts w:ascii="David" w:hAnsi="David" w:cs="David"/>
          <w:sz w:val="28"/>
          <w:szCs w:val="28"/>
        </w:rPr>
      </w:pPr>
      <w:r>
        <w:rPr>
          <w:rFonts w:ascii="David" w:hAnsi="David" w:cs="David" w:hint="cs"/>
          <w:sz w:val="28"/>
          <w:szCs w:val="28"/>
          <w:rtl/>
        </w:rPr>
        <w:t>המלצה לפעולה בסוגיה.</w:t>
      </w:r>
    </w:p>
    <w:p w14:paraId="70D77613" w14:textId="77777777" w:rsidR="00F26A7D" w:rsidRPr="00F26A7D" w:rsidRDefault="00F26A7D" w:rsidP="00F26A7D">
      <w:pPr>
        <w:pStyle w:val="a3"/>
        <w:spacing w:after="160" w:line="360" w:lineRule="auto"/>
        <w:ind w:left="2880"/>
        <w:rPr>
          <w:rFonts w:ascii="David" w:hAnsi="David" w:cs="David"/>
          <w:sz w:val="28"/>
          <w:szCs w:val="28"/>
          <w:rtl/>
        </w:rPr>
      </w:pPr>
    </w:p>
    <w:p w14:paraId="1586B961" w14:textId="77777777" w:rsidR="00121FEF" w:rsidRDefault="00121FEF">
      <w:pPr>
        <w:bidi w:val="0"/>
        <w:spacing w:after="200" w:line="276" w:lineRule="auto"/>
        <w:rPr>
          <w:rFonts w:ascii="David" w:hAnsi="David" w:cs="David"/>
          <w:b/>
          <w:bCs/>
          <w:sz w:val="28"/>
          <w:szCs w:val="28"/>
          <w:rtl/>
        </w:rPr>
      </w:pPr>
      <w:r>
        <w:rPr>
          <w:rFonts w:ascii="David" w:hAnsi="David" w:cs="David"/>
          <w:b/>
          <w:bCs/>
          <w:sz w:val="28"/>
          <w:szCs w:val="28"/>
          <w:rtl/>
        </w:rPr>
        <w:br w:type="page"/>
      </w:r>
    </w:p>
    <w:p w14:paraId="6BAD8E99" w14:textId="45136E99" w:rsidR="001F2F3E" w:rsidRPr="00743C2E" w:rsidRDefault="001F2F3E" w:rsidP="001F2F3E">
      <w:pPr>
        <w:spacing w:after="160" w:line="360" w:lineRule="auto"/>
        <w:rPr>
          <w:rFonts w:ascii="David" w:hAnsi="David" w:cs="David"/>
          <w:b/>
          <w:bCs/>
          <w:sz w:val="28"/>
          <w:szCs w:val="28"/>
          <w:rtl/>
        </w:rPr>
      </w:pPr>
      <w:r w:rsidRPr="00743C2E">
        <w:rPr>
          <w:rFonts w:ascii="David" w:hAnsi="David" w:cs="David"/>
          <w:b/>
          <w:bCs/>
          <w:sz w:val="28"/>
          <w:szCs w:val="28"/>
          <w:rtl/>
        </w:rPr>
        <w:lastRenderedPageBreak/>
        <w:t>התמודדות עם נגיף קורונה – נושאים לעיסוק</w:t>
      </w:r>
      <w:r w:rsidR="00743C2E" w:rsidRPr="00743C2E">
        <w:rPr>
          <w:rFonts w:ascii="David" w:hAnsi="David" w:cs="David" w:hint="cs"/>
          <w:b/>
          <w:bCs/>
          <w:sz w:val="28"/>
          <w:szCs w:val="28"/>
          <w:rtl/>
        </w:rPr>
        <w:t xml:space="preserve"> אופציונלי</w:t>
      </w:r>
    </w:p>
    <w:p w14:paraId="6B7AC806" w14:textId="4CEB8F67" w:rsidR="001F2F3E" w:rsidRPr="001F2F3E" w:rsidRDefault="001F2F3E" w:rsidP="001F2F3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ניהול המערכה נגד הקורונה:</w:t>
      </w:r>
      <w:r w:rsidRPr="001F2F3E">
        <w:rPr>
          <w:rFonts w:ascii="David" w:hAnsi="David" w:cs="David"/>
          <w:sz w:val="28"/>
          <w:szCs w:val="28"/>
          <w:rtl/>
        </w:rPr>
        <w:t xml:space="preserve"> מי מנהל את המשבר בישראל: האם יש ניירות מגירה? </w:t>
      </w:r>
      <w:r w:rsidRPr="001F2F3E">
        <w:rPr>
          <w:rFonts w:ascii="David" w:hAnsi="David" w:cs="David" w:hint="cs"/>
          <w:sz w:val="28"/>
          <w:szCs w:val="28"/>
          <w:rtl/>
        </w:rPr>
        <w:t xml:space="preserve">     </w:t>
      </w:r>
      <w:r w:rsidRPr="001F2F3E">
        <w:rPr>
          <w:rFonts w:ascii="David" w:hAnsi="David" w:cs="David"/>
          <w:sz w:val="28"/>
          <w:szCs w:val="28"/>
          <w:rtl/>
        </w:rPr>
        <w:t xml:space="preserve">מי מנהל איזה תחום? איך מתקבלות החלטות? מי מיישם מה? אחריות הובלת משק לשעת חרום.  צה"ל פיקוד העורף וגופי ההגנה האחרים (בט"פ, משהב"ט וכו) או משרדים אזרחיים אשר המשבר נוגע לתחום אחריותם? תבחינים וחלופות לקביעת תחומי אחריות והובלה לרבות העיתוי. </w:t>
      </w:r>
    </w:p>
    <w:p w14:paraId="605876DA" w14:textId="4F474DF1" w:rsidR="001F2F3E" w:rsidRPr="001F2F3E" w:rsidRDefault="001F2F3E" w:rsidP="00121FEF">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ניהול משברים במשטרים שונים</w:t>
      </w:r>
      <w:r w:rsidR="00121FEF" w:rsidRPr="00F315B7">
        <w:rPr>
          <w:rFonts w:ascii="David" w:hAnsi="David" w:cs="David" w:hint="cs"/>
          <w:b/>
          <w:bCs/>
          <w:sz w:val="28"/>
          <w:szCs w:val="28"/>
          <w:rtl/>
        </w:rPr>
        <w:t>:</w:t>
      </w:r>
      <w:r w:rsidRPr="001F2F3E">
        <w:rPr>
          <w:rFonts w:ascii="David" w:hAnsi="David" w:cs="David"/>
          <w:sz w:val="28"/>
          <w:szCs w:val="28"/>
          <w:rtl/>
        </w:rPr>
        <w:t xml:space="preserve"> השוואה בין מדינה דמוקרטית למדינה טוטליטרית/אוליגרכית ולאו דווקא ישראל .</w:t>
      </w:r>
    </w:p>
    <w:p w14:paraId="484A8839" w14:textId="77777777" w:rsidR="00121FEF" w:rsidRPr="00743C2E" w:rsidRDefault="00121FEF" w:rsidP="00121FEF">
      <w:pPr>
        <w:pStyle w:val="a3"/>
        <w:numPr>
          <w:ilvl w:val="0"/>
          <w:numId w:val="36"/>
        </w:numPr>
        <w:spacing w:after="160" w:line="360" w:lineRule="auto"/>
        <w:rPr>
          <w:rFonts w:ascii="David" w:hAnsi="David" w:cs="David"/>
          <w:sz w:val="28"/>
          <w:szCs w:val="28"/>
          <w:rtl/>
        </w:rPr>
      </w:pPr>
      <w:r w:rsidRPr="00F315B7">
        <w:rPr>
          <w:rFonts w:ascii="David" w:hAnsi="David" w:cs="David" w:hint="cs"/>
          <w:b/>
          <w:bCs/>
          <w:sz w:val="28"/>
          <w:szCs w:val="28"/>
          <w:rtl/>
        </w:rPr>
        <w:t>"דמוקרטיות במשבר "</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האומנם ? כיצד מתמודדים עם משבר הקורונה בצורות משטר שונות?</w:t>
      </w:r>
    </w:p>
    <w:p w14:paraId="3CD47FF5" w14:textId="64FF68A8" w:rsidR="001F2F3E" w:rsidRPr="001F2F3E" w:rsidRDefault="00121FEF" w:rsidP="001F2F3E">
      <w:pPr>
        <w:pStyle w:val="a3"/>
        <w:numPr>
          <w:ilvl w:val="0"/>
          <w:numId w:val="36"/>
        </w:numPr>
        <w:spacing w:after="160" w:line="360" w:lineRule="auto"/>
        <w:rPr>
          <w:rFonts w:ascii="David" w:hAnsi="David" w:cs="David"/>
          <w:sz w:val="28"/>
          <w:szCs w:val="28"/>
          <w:rtl/>
        </w:rPr>
      </w:pPr>
      <w:r w:rsidRPr="00F315B7">
        <w:rPr>
          <w:rFonts w:ascii="David" w:hAnsi="David" w:cs="David" w:hint="cs"/>
          <w:b/>
          <w:bCs/>
          <w:sz w:val="28"/>
          <w:szCs w:val="28"/>
          <w:rtl/>
        </w:rPr>
        <w:t>מ</w:t>
      </w:r>
      <w:r w:rsidR="001F2F3E" w:rsidRPr="00F315B7">
        <w:rPr>
          <w:rFonts w:ascii="David" w:hAnsi="David" w:cs="David"/>
          <w:b/>
          <w:bCs/>
          <w:sz w:val="28"/>
          <w:szCs w:val="28"/>
          <w:rtl/>
        </w:rPr>
        <w:t>נהיגות בצל הקורונה:</w:t>
      </w:r>
      <w:r w:rsidR="001F2F3E" w:rsidRPr="001F2F3E">
        <w:rPr>
          <w:rFonts w:ascii="David" w:hAnsi="David" w:cs="David"/>
          <w:sz w:val="28"/>
          <w:szCs w:val="28"/>
          <w:rtl/>
        </w:rPr>
        <w:t xml:space="preserve"> השוואה של מנהיגים שונים בניהול המשבר.</w:t>
      </w:r>
    </w:p>
    <w:p w14:paraId="3F3DB006" w14:textId="108CA040" w:rsidR="001F2F3E" w:rsidRPr="001F2F3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הזירה הפלסטינית:</w:t>
      </w:r>
      <w:r w:rsidRPr="001F2F3E">
        <w:rPr>
          <w:rFonts w:ascii="David" w:hAnsi="David" w:cs="David"/>
          <w:sz w:val="28"/>
          <w:szCs w:val="28"/>
          <w:rtl/>
        </w:rPr>
        <w:t xml:space="preserve">  מעורבות /אחריות הדדית</w:t>
      </w:r>
      <w:r w:rsidR="00743C2E">
        <w:rPr>
          <w:rFonts w:ascii="David" w:hAnsi="David" w:cs="David"/>
          <w:sz w:val="28"/>
          <w:szCs w:val="28"/>
        </w:rPr>
        <w:t>/</w:t>
      </w:r>
      <w:r w:rsidRPr="001F2F3E">
        <w:rPr>
          <w:rFonts w:ascii="David" w:hAnsi="David" w:cs="David"/>
          <w:sz w:val="28"/>
          <w:szCs w:val="28"/>
          <w:rtl/>
        </w:rPr>
        <w:t>בידול. השפעת המדיניות הישראלית בנוגע למאבק בקורונה על המצב באיו"ש ועזה - הסיכונים הכרוכים בהתפרצות מאסיבית של תחלואה באזורים (הגעה לגדר בעזה, הגעה לישובים באיו"ש, הפצת קורונה כטרור, היבטים משפטיים ותקשורתיים למול קדימות טיפול בישראלים, חוסר במשאבים וציוד ועוד).</w:t>
      </w:r>
    </w:p>
    <w:p w14:paraId="3C969DBD" w14:textId="3FA96B76"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זכויות הפרט אל מול בריאות הציבור.</w:t>
      </w:r>
      <w:r w:rsidRPr="00743C2E">
        <w:rPr>
          <w:rFonts w:ascii="David" w:hAnsi="David" w:cs="David"/>
          <w:sz w:val="28"/>
          <w:szCs w:val="28"/>
          <w:rtl/>
        </w:rPr>
        <w:t xml:space="preserve"> שימוש בכלים שאושרו בתקנות הגנה לשעת חרום ונועדו למאבק בטרור, ריגול וחתרנות למאבק במגפת הקורונה - דילמות הפעלת יכולות אלו הפוגעות בפרטיות וזכויות אזרחים במדינה דמוקרטית - על ידי מי? מה רמת הפגיעה? מעורות גורמים פוליטיים או מסחריים? שמירת המידע? מתן ציונים לדרוג אנשים המהווים סיכון להדבקה וכו.</w:t>
      </w:r>
    </w:p>
    <w:p w14:paraId="792E210A" w14:textId="008CC812" w:rsidR="001F2F3E" w:rsidRPr="00743C2E" w:rsidRDefault="001F2F3E" w:rsidP="00743C2E">
      <w:pPr>
        <w:pStyle w:val="a3"/>
        <w:numPr>
          <w:ilvl w:val="0"/>
          <w:numId w:val="36"/>
        </w:numPr>
        <w:spacing w:after="160" w:line="360" w:lineRule="auto"/>
        <w:rPr>
          <w:rFonts w:ascii="David" w:hAnsi="David" w:cs="David"/>
          <w:sz w:val="28"/>
          <w:szCs w:val="28"/>
          <w:rtl/>
        </w:rPr>
      </w:pPr>
      <w:r w:rsidRPr="00743C2E">
        <w:rPr>
          <w:rFonts w:ascii="David" w:hAnsi="David" w:cs="David"/>
          <w:sz w:val="28"/>
          <w:szCs w:val="28"/>
          <w:rtl/>
        </w:rPr>
        <w:t xml:space="preserve">ניצול הזדמנויות מהמשבר וקביעת </w:t>
      </w:r>
      <w:r w:rsidRPr="00F315B7">
        <w:rPr>
          <w:rFonts w:ascii="David" w:hAnsi="David" w:cs="David"/>
          <w:b/>
          <w:bCs/>
          <w:sz w:val="28"/>
          <w:szCs w:val="28"/>
          <w:rtl/>
        </w:rPr>
        <w:t>אסטרטגיה ליציאה</w:t>
      </w:r>
      <w:r w:rsidRPr="00743C2E">
        <w:rPr>
          <w:rFonts w:ascii="David" w:hAnsi="David" w:cs="David"/>
          <w:sz w:val="28"/>
          <w:szCs w:val="28"/>
          <w:rtl/>
        </w:rPr>
        <w:t xml:space="preserve"> מהמשבר - מה הם המהלכים אשר נכון לבצע כיום בראיית צמצום נזק, השקעה ותעדוף משאבים ליום שאחרי - בין השקעה בתר"ש תנופה ותקציב ביטחון לשיקום כלכלי והשקעה בתחומים אזרחיים שלא תוקצבו כראוי לאורך השנים.</w:t>
      </w:r>
    </w:p>
    <w:p w14:paraId="79B6847A" w14:textId="0062CCE1"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חרדים:</w:t>
      </w:r>
      <w:r w:rsidRPr="00743C2E">
        <w:rPr>
          <w:rFonts w:ascii="David" w:hAnsi="David" w:cs="David"/>
          <w:sz w:val="28"/>
          <w:szCs w:val="28"/>
          <w:rtl/>
        </w:rPr>
        <w:t xml:space="preserve"> גישה פרואקטיבית מכילה (מענה אזרחי יעודי) </w:t>
      </w:r>
      <w:r w:rsidRPr="00743C2E">
        <w:rPr>
          <w:rFonts w:ascii="David" w:hAnsi="David" w:cs="David"/>
          <w:sz w:val="28"/>
          <w:szCs w:val="28"/>
        </w:rPr>
        <w:t></w:t>
      </w:r>
      <w:r w:rsidRPr="00743C2E">
        <w:rPr>
          <w:rFonts w:ascii="David" w:hAnsi="David" w:cs="David"/>
          <w:sz w:val="28"/>
          <w:szCs w:val="28"/>
          <w:rtl/>
        </w:rPr>
        <w:t xml:space="preserve"> גישה בלתי מתפשרת (צעדי ריסון יעודים). אתגרי ניהול המשבר מול אוכלוסיה זו.</w:t>
      </w:r>
    </w:p>
    <w:p w14:paraId="6A05224C" w14:textId="4EF9CBCC" w:rsidR="001F2F3E" w:rsidRPr="00743C2E" w:rsidRDefault="001F2F3E" w:rsidP="00743C2E">
      <w:pPr>
        <w:pStyle w:val="a3"/>
        <w:numPr>
          <w:ilvl w:val="0"/>
          <w:numId w:val="36"/>
        </w:numPr>
        <w:spacing w:after="160" w:line="360" w:lineRule="auto"/>
        <w:rPr>
          <w:rFonts w:ascii="David" w:hAnsi="David" w:cs="David"/>
          <w:sz w:val="28"/>
          <w:szCs w:val="28"/>
          <w:rtl/>
        </w:rPr>
      </w:pPr>
      <w:r w:rsidRPr="00743C2E">
        <w:rPr>
          <w:rFonts w:ascii="David" w:hAnsi="David" w:cs="David"/>
          <w:sz w:val="28"/>
          <w:szCs w:val="28"/>
          <w:rtl/>
        </w:rPr>
        <w:t xml:space="preserve">משמעות </w:t>
      </w:r>
      <w:r w:rsidRPr="00F315B7">
        <w:rPr>
          <w:rFonts w:ascii="David" w:hAnsi="David" w:cs="David"/>
          <w:b/>
          <w:bCs/>
          <w:sz w:val="28"/>
          <w:szCs w:val="28"/>
          <w:rtl/>
        </w:rPr>
        <w:t>"הגל השני"</w:t>
      </w:r>
      <w:r w:rsidRPr="00743C2E">
        <w:rPr>
          <w:rFonts w:ascii="David" w:hAnsi="David" w:cs="David"/>
          <w:sz w:val="28"/>
          <w:szCs w:val="28"/>
          <w:rtl/>
        </w:rPr>
        <w:t xml:space="preserve"> בקורונה והערכות לחורף.</w:t>
      </w:r>
    </w:p>
    <w:p w14:paraId="62019FB0" w14:textId="49ADE9E8" w:rsidR="001F2F3E" w:rsidRPr="00743C2E" w:rsidRDefault="001F2F3E" w:rsidP="00743C2E">
      <w:pPr>
        <w:pStyle w:val="a3"/>
        <w:numPr>
          <w:ilvl w:val="0"/>
          <w:numId w:val="36"/>
        </w:numPr>
        <w:spacing w:after="160" w:line="360" w:lineRule="auto"/>
        <w:rPr>
          <w:rFonts w:ascii="David" w:hAnsi="David" w:cs="David"/>
          <w:sz w:val="28"/>
          <w:szCs w:val="28"/>
          <w:rtl/>
        </w:rPr>
      </w:pPr>
      <w:r w:rsidRPr="00743C2E">
        <w:rPr>
          <w:rFonts w:ascii="David" w:hAnsi="David" w:cs="David"/>
          <w:sz w:val="28"/>
          <w:szCs w:val="28"/>
          <w:rtl/>
        </w:rPr>
        <w:t xml:space="preserve">סוגיית </w:t>
      </w:r>
      <w:r w:rsidRPr="00F315B7">
        <w:rPr>
          <w:rFonts w:ascii="David" w:hAnsi="David" w:cs="David"/>
          <w:b/>
          <w:bCs/>
          <w:sz w:val="28"/>
          <w:szCs w:val="28"/>
          <w:rtl/>
        </w:rPr>
        <w:t>מזרח ירושלים</w:t>
      </w:r>
      <w:r w:rsidRPr="00743C2E">
        <w:rPr>
          <w:rFonts w:ascii="David" w:hAnsi="David" w:cs="David"/>
          <w:sz w:val="28"/>
          <w:szCs w:val="28"/>
          <w:rtl/>
        </w:rPr>
        <w:t xml:space="preserve"> לאור משבר הקורונה.</w:t>
      </w:r>
    </w:p>
    <w:p w14:paraId="73581A38" w14:textId="498B076C" w:rsidR="001F2F3E" w:rsidRPr="00743C2E" w:rsidRDefault="001F2F3E" w:rsidP="00121FEF">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מענה לאתגרים הכלכלים:</w:t>
      </w:r>
      <w:r w:rsidRPr="00743C2E">
        <w:rPr>
          <w:rFonts w:ascii="David" w:hAnsi="David" w:cs="David"/>
          <w:sz w:val="28"/>
          <w:szCs w:val="28"/>
          <w:rtl/>
        </w:rPr>
        <w:t xml:space="preserve"> כיצד צריכה המדינה לנהוג אל מול המשבר הכלכלי ? גישת הטווח הקצר (פופוליזם כלכלי) </w:t>
      </w:r>
      <w:r w:rsidR="00121FEF" w:rsidRPr="00F315B7">
        <w:rPr>
          <w:rFonts w:ascii="David" w:hAnsi="David" w:cs="David"/>
          <w:sz w:val="28"/>
          <w:szCs w:val="28"/>
        </w:rPr>
        <w:sym w:font="Wingdings" w:char="F0F3"/>
      </w:r>
      <w:r w:rsidRPr="00743C2E">
        <w:rPr>
          <w:rFonts w:ascii="David" w:hAnsi="David" w:cs="David"/>
          <w:sz w:val="28"/>
          <w:szCs w:val="28"/>
          <w:rtl/>
        </w:rPr>
        <w:t xml:space="preserve"> מענה מרוסן (הגברת האמון, אשראי ,רפורמות). ניתן לעסוק במדיניות מאקרו כלכלי או במקרי בוחן כדוגמת חברת אל על.</w:t>
      </w:r>
    </w:p>
    <w:p w14:paraId="15F2DD25" w14:textId="0071CF00"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lastRenderedPageBreak/>
        <w:t>אבטלה ושוק העבודה:</w:t>
      </w:r>
      <w:r w:rsidRPr="00743C2E">
        <w:rPr>
          <w:rFonts w:ascii="David" w:hAnsi="David" w:cs="David"/>
          <w:sz w:val="28"/>
          <w:szCs w:val="28"/>
          <w:rtl/>
        </w:rPr>
        <w:t xml:space="preserve"> מיליון מובטלים ומחפשי עבודה בישראל, איך יראה שוק העבודה העתידי?</w:t>
      </w:r>
    </w:p>
    <w:p w14:paraId="211A7F3A" w14:textId="0BB4A5BA"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הזנחת מערכת הבריאות</w:t>
      </w:r>
      <w:r w:rsidRPr="00743C2E">
        <w:rPr>
          <w:rFonts w:ascii="David" w:hAnsi="David" w:cs="David"/>
          <w:sz w:val="28"/>
          <w:szCs w:val="28"/>
          <w:rtl/>
        </w:rPr>
        <w:t xml:space="preserve"> לאורך השנים האם אכן כך? מה הלקחים למערכות אחרות?</w:t>
      </w:r>
    </w:p>
    <w:p w14:paraId="108FA30C" w14:textId="7CD7526B"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החזרת ישראלים</w:t>
      </w:r>
      <w:r w:rsidRPr="00743C2E">
        <w:rPr>
          <w:rFonts w:ascii="David" w:hAnsi="David" w:cs="David"/>
          <w:sz w:val="28"/>
          <w:szCs w:val="28"/>
          <w:rtl/>
        </w:rPr>
        <w:t xml:space="preserve"> לארץ תוך שימוש במנופים מדיניים להסרת מגבלות וסגרים . במהלך השבועות האחרונים הופעלו קשרים מדיניים רבים שנטוו לאורך כל השנים.  האם קיים גבול לאחריות המדינה לאזרחיה בחו"ל?</w:t>
      </w:r>
    </w:p>
    <w:p w14:paraId="716EC811" w14:textId="7F35596D"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רכש של ציוד רפואי:</w:t>
      </w:r>
      <w:r w:rsidRPr="00743C2E">
        <w:rPr>
          <w:rFonts w:ascii="David" w:hAnsi="David" w:cs="David"/>
          <w:sz w:val="28"/>
          <w:szCs w:val="28"/>
          <w:rtl/>
        </w:rPr>
        <w:t xml:space="preserve"> תפקיד חשוב בהסרת חסמים של יצוא (ויש לא מעט) תוך שימוש בקשרים המדיניים הכי בכירים. </w:t>
      </w:r>
    </w:p>
    <w:p w14:paraId="41FE23AB" w14:textId="5AD2486E"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יצירת קואליציות</w:t>
      </w:r>
      <w:r w:rsidRPr="00743C2E">
        <w:rPr>
          <w:rFonts w:ascii="David" w:hAnsi="David" w:cs="David"/>
          <w:sz w:val="28"/>
          <w:szCs w:val="28"/>
          <w:rtl/>
        </w:rPr>
        <w:t xml:space="preserve"> וחילופי מידע כחלק מהמאבק הגלובלי בקורונה.</w:t>
      </w:r>
    </w:p>
    <w:p w14:paraId="4DAB3BC0" w14:textId="1918EDF5"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המשך פעילות מדינית</w:t>
      </w:r>
      <w:r w:rsidRPr="00743C2E">
        <w:rPr>
          <w:rFonts w:ascii="David" w:hAnsi="David" w:cs="David"/>
          <w:sz w:val="28"/>
          <w:szCs w:val="28"/>
          <w:rtl/>
        </w:rPr>
        <w:t xml:space="preserve"> על אף הקורונה או בצל הקורונה .</w:t>
      </w:r>
    </w:p>
    <w:p w14:paraId="3D200C6B" w14:textId="074F8328"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אירן -</w:t>
      </w:r>
      <w:r w:rsidRPr="00743C2E">
        <w:rPr>
          <w:rFonts w:ascii="David" w:hAnsi="David" w:cs="David"/>
          <w:sz w:val="28"/>
          <w:szCs w:val="28"/>
          <w:rtl/>
        </w:rPr>
        <w:t xml:space="preserve"> מדיניות החוץ ומאמצי הסיכול הדיפלומטים. מיפוי הזדמנויות וסיכונים לנוכח משבר הקורונה. </w:t>
      </w:r>
    </w:p>
    <w:p w14:paraId="11892C48" w14:textId="0CDAB949" w:rsidR="001F2F3E" w:rsidRPr="00743C2E" w:rsidRDefault="001F2F3E" w:rsidP="00743C2E">
      <w:pPr>
        <w:pStyle w:val="a3"/>
        <w:numPr>
          <w:ilvl w:val="0"/>
          <w:numId w:val="36"/>
        </w:numPr>
        <w:spacing w:after="160" w:line="360" w:lineRule="auto"/>
        <w:rPr>
          <w:rFonts w:ascii="David" w:hAnsi="David" w:cs="David"/>
          <w:sz w:val="28"/>
          <w:szCs w:val="28"/>
          <w:rtl/>
        </w:rPr>
      </w:pPr>
      <w:r w:rsidRPr="00F315B7">
        <w:rPr>
          <w:rFonts w:ascii="David" w:hAnsi="David" w:cs="David"/>
          <w:b/>
          <w:bCs/>
          <w:sz w:val="28"/>
          <w:szCs w:val="28"/>
          <w:rtl/>
        </w:rPr>
        <w:t>הגלובליזציה</w:t>
      </w:r>
      <w:r w:rsidRPr="00743C2E">
        <w:rPr>
          <w:rFonts w:ascii="David" w:hAnsi="David" w:cs="David"/>
          <w:sz w:val="28"/>
          <w:szCs w:val="28"/>
          <w:rtl/>
        </w:rPr>
        <w:t xml:space="preserve"> אחרי משבר הקורונה? </w:t>
      </w:r>
    </w:p>
    <w:p w14:paraId="56747D9A" w14:textId="59ED0672" w:rsidR="001F2F3E" w:rsidRDefault="001F2F3E" w:rsidP="00743C2E">
      <w:pPr>
        <w:pStyle w:val="a3"/>
        <w:numPr>
          <w:ilvl w:val="0"/>
          <w:numId w:val="36"/>
        </w:numPr>
        <w:spacing w:after="160" w:line="360" w:lineRule="auto"/>
        <w:rPr>
          <w:rFonts w:ascii="David" w:hAnsi="David" w:cs="David"/>
          <w:sz w:val="28"/>
          <w:szCs w:val="28"/>
        </w:rPr>
      </w:pPr>
      <w:bookmarkStart w:id="0" w:name="_GoBack"/>
      <w:bookmarkEnd w:id="0"/>
      <w:r w:rsidRPr="00F315B7">
        <w:rPr>
          <w:rFonts w:ascii="David" w:hAnsi="David" w:cs="David"/>
          <w:b/>
          <w:bCs/>
          <w:sz w:val="28"/>
          <w:szCs w:val="28"/>
          <w:rtl/>
        </w:rPr>
        <w:t>סדר עולמי חדש בעידן הקורונה?</w:t>
      </w:r>
      <w:r w:rsidRPr="00743C2E">
        <w:rPr>
          <w:rFonts w:ascii="David" w:hAnsi="David" w:cs="David"/>
          <w:sz w:val="28"/>
          <w:szCs w:val="28"/>
          <w:rtl/>
        </w:rPr>
        <w:t xml:space="preserve"> – כיצד ישפיע המשבר על מעמדן של המעצמות, האיחוד האירופי ומדינות שונות. כיצד יכולה ישראל לפעול לחיזוק מעמדה בסדר העולמי החדש?</w:t>
      </w:r>
    </w:p>
    <w:p w14:paraId="3EC30C89" w14:textId="350208CD" w:rsidR="0054624B" w:rsidRDefault="0054624B" w:rsidP="00BD0322">
      <w:pPr>
        <w:spacing w:line="360" w:lineRule="auto"/>
        <w:jc w:val="both"/>
        <w:rPr>
          <w:rFonts w:asciiTheme="minorHAnsi" w:hAnsiTheme="minorHAnsi" w:cs="David"/>
          <w:b/>
          <w:bCs/>
          <w:sz w:val="28"/>
          <w:szCs w:val="28"/>
          <w:rtl/>
        </w:rPr>
      </w:pPr>
    </w:p>
    <w:p w14:paraId="58A4B979" w14:textId="5CFB7C14" w:rsidR="00483BBB" w:rsidRPr="003B5E8D" w:rsidRDefault="00D77052" w:rsidP="003B5E8D">
      <w:pPr>
        <w:spacing w:line="360" w:lineRule="auto"/>
        <w:jc w:val="both"/>
        <w:rPr>
          <w:rFonts w:ascii="David" w:hAnsi="David" w:cs="David"/>
          <w:sz w:val="28"/>
          <w:szCs w:val="28"/>
          <w:rtl/>
        </w:rPr>
      </w:pPr>
      <w:r w:rsidRPr="003B5E8D">
        <w:rPr>
          <w:rFonts w:ascii="David" w:eastAsia="Arial Unicode MS" w:hAnsi="David" w:cs="David" w:hint="cs"/>
          <w:color w:val="000000"/>
          <w:sz w:val="28"/>
          <w:szCs w:val="28"/>
          <w:rtl/>
        </w:rPr>
        <w:t>ב</w:t>
      </w:r>
      <w:r w:rsidR="003B5E8D">
        <w:rPr>
          <w:rFonts w:ascii="David" w:eastAsia="Arial Unicode MS" w:hAnsi="David" w:cs="David" w:hint="cs"/>
          <w:color w:val="000000"/>
          <w:sz w:val="28"/>
          <w:szCs w:val="28"/>
          <w:rtl/>
        </w:rPr>
        <w:t>ברכה</w:t>
      </w:r>
    </w:p>
    <w:p w14:paraId="43C386AC" w14:textId="77777777" w:rsidR="003B5E8D" w:rsidRDefault="003B5E8D" w:rsidP="00D77052">
      <w:pPr>
        <w:spacing w:line="360" w:lineRule="auto"/>
        <w:ind w:left="6480" w:hanging="426"/>
        <w:rPr>
          <w:rFonts w:ascii="David" w:eastAsia="Arial Unicode MS" w:hAnsi="David" w:cs="David"/>
          <w:b/>
          <w:bCs/>
          <w:color w:val="000000"/>
          <w:sz w:val="28"/>
          <w:szCs w:val="28"/>
          <w:rtl/>
        </w:rPr>
      </w:pPr>
    </w:p>
    <w:p w14:paraId="06072AEE" w14:textId="3EF2B27B" w:rsidR="00D77052" w:rsidRPr="00BF1DAE" w:rsidRDefault="003B5E8D" w:rsidP="003B5E8D">
      <w:pPr>
        <w:spacing w:line="360" w:lineRule="auto"/>
        <w:rPr>
          <w:rFonts w:ascii="David" w:eastAsia="Arial Unicode MS" w:hAnsi="David" w:cs="David"/>
          <w:color w:val="000000"/>
          <w:sz w:val="28"/>
          <w:szCs w:val="28"/>
          <w:rtl/>
        </w:rPr>
      </w:pPr>
      <w:r>
        <w:rPr>
          <w:rFonts w:ascii="David" w:eastAsia="Arial Unicode MS" w:hAnsi="David" w:cs="David" w:hint="cs"/>
          <w:b/>
          <w:bCs/>
          <w:color w:val="000000"/>
          <w:sz w:val="28"/>
          <w:szCs w:val="28"/>
          <w:rtl/>
        </w:rPr>
        <w:t xml:space="preserve">                                                                                                  </w:t>
      </w:r>
      <w:r w:rsidR="005804D4" w:rsidRPr="00BF1DAE">
        <w:rPr>
          <w:rFonts w:ascii="David" w:eastAsia="Arial Unicode MS" w:hAnsi="David" w:cs="David" w:hint="cs"/>
          <w:color w:val="000000"/>
          <w:sz w:val="28"/>
          <w:szCs w:val="28"/>
          <w:rtl/>
        </w:rPr>
        <w:t>אל"מ (מיל') יהודה יוחננוף</w:t>
      </w:r>
    </w:p>
    <w:p w14:paraId="4C060EDE" w14:textId="6F2BFFF4" w:rsidR="00483BBB" w:rsidRPr="00BF1DAE" w:rsidRDefault="00A95E4C" w:rsidP="00D77052">
      <w:pPr>
        <w:spacing w:line="360" w:lineRule="auto"/>
        <w:ind w:left="6480" w:hanging="426"/>
        <w:rPr>
          <w:rFonts w:ascii="David" w:eastAsia="Arial Unicode MS" w:hAnsi="David" w:cs="David"/>
          <w:color w:val="000000"/>
          <w:sz w:val="28"/>
          <w:szCs w:val="28"/>
        </w:rPr>
      </w:pPr>
      <w:r w:rsidRPr="00BF1DAE">
        <w:rPr>
          <w:rFonts w:ascii="David" w:eastAsia="Arial Unicode MS" w:hAnsi="David" w:cs="David" w:hint="cs"/>
          <w:color w:val="000000"/>
          <w:sz w:val="28"/>
          <w:szCs w:val="28"/>
          <w:rtl/>
        </w:rPr>
        <w:t xml:space="preserve">אל"מ </w:t>
      </w:r>
      <w:r w:rsidR="00A432B1" w:rsidRPr="00BF1DAE">
        <w:rPr>
          <w:rFonts w:ascii="David" w:eastAsia="Arial Unicode MS" w:hAnsi="David" w:cs="David" w:hint="cs"/>
          <w:color w:val="000000"/>
          <w:sz w:val="28"/>
          <w:szCs w:val="28"/>
          <w:rtl/>
        </w:rPr>
        <w:t>עמירם יקירה</w:t>
      </w:r>
    </w:p>
    <w:sectPr w:rsidR="00483BBB" w:rsidRPr="00BF1DAE" w:rsidSect="00FC060C">
      <w:headerReference w:type="default" r:id="rId12"/>
      <w:footerReference w:type="default" r:id="rId13"/>
      <w:pgSz w:w="11906" w:h="16838"/>
      <w:pgMar w:top="1440" w:right="1531" w:bottom="1440" w:left="153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90C3F" w14:textId="77777777" w:rsidR="00C82E30" w:rsidRDefault="00C82E30" w:rsidP="00E13CA0">
      <w:r>
        <w:separator/>
      </w:r>
    </w:p>
  </w:endnote>
  <w:endnote w:type="continuationSeparator" w:id="0">
    <w:p w14:paraId="4BDCA942" w14:textId="77777777" w:rsidR="00C82E30" w:rsidRDefault="00C82E30"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3700543"/>
      <w:docPartObj>
        <w:docPartGallery w:val="Page Numbers (Bottom of Page)"/>
        <w:docPartUnique/>
      </w:docPartObj>
    </w:sdtPr>
    <w:sdtEndPr/>
    <w:sdtContent>
      <w:p w14:paraId="230012F8" w14:textId="38620550" w:rsidR="00E13CA0" w:rsidRDefault="00E13CA0">
        <w:pPr>
          <w:pStyle w:val="a9"/>
          <w:jc w:val="center"/>
        </w:pPr>
        <w:r>
          <w:fldChar w:fldCharType="begin"/>
        </w:r>
        <w:r>
          <w:instrText>PAGE   \* MERGEFORMAT</w:instrText>
        </w:r>
        <w:r>
          <w:fldChar w:fldCharType="separate"/>
        </w:r>
        <w:r w:rsidR="00A51AF4" w:rsidRPr="00A51AF4">
          <w:rPr>
            <w:rtl/>
            <w:lang w:val="he-IL"/>
          </w:rPr>
          <w:t>1</w:t>
        </w:r>
        <w:r>
          <w:fldChar w:fldCharType="end"/>
        </w:r>
      </w:p>
    </w:sdtContent>
  </w:sdt>
  <w:p w14:paraId="54E478BA" w14:textId="77777777" w:rsidR="00E13CA0" w:rsidRDefault="00E13C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96098" w14:textId="77777777" w:rsidR="00C82E30" w:rsidRDefault="00C82E30" w:rsidP="00E13CA0">
      <w:r>
        <w:separator/>
      </w:r>
    </w:p>
  </w:footnote>
  <w:footnote w:type="continuationSeparator" w:id="0">
    <w:p w14:paraId="2B045F02" w14:textId="77777777" w:rsidR="00C82E30" w:rsidRDefault="00C82E30"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3A42" w14:textId="77777777" w:rsidR="00E13CA0" w:rsidRDefault="00E13CA0" w:rsidP="00E13CA0">
    <w:pPr>
      <w:pStyle w:val="a7"/>
      <w:jc w:val="center"/>
    </w:pPr>
    <w:r>
      <w:rPr>
        <w:rFonts w:hint="cs"/>
        <w:rtl/>
      </w:rPr>
      <w:t>בלמ"ס</w:t>
    </w:r>
  </w:p>
  <w:p w14:paraId="2DD9C63A" w14:textId="77777777" w:rsidR="00E13CA0" w:rsidRDefault="00E13CA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A78"/>
    <w:multiLevelType w:val="hybridMultilevel"/>
    <w:tmpl w:val="A8F6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104E0"/>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B026B0"/>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A5407"/>
    <w:multiLevelType w:val="hybridMultilevel"/>
    <w:tmpl w:val="8138DE3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B9720180">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B4BE2"/>
    <w:multiLevelType w:val="hybridMultilevel"/>
    <w:tmpl w:val="EEE8E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25C3A"/>
    <w:multiLevelType w:val="hybridMultilevel"/>
    <w:tmpl w:val="ACDABD00"/>
    <w:lvl w:ilvl="0" w:tplc="CC6E21B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DF29C7"/>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3"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3"/>
  </w:num>
  <w:num w:numId="3">
    <w:abstractNumId w:val="18"/>
  </w:num>
  <w:num w:numId="4">
    <w:abstractNumId w:val="23"/>
  </w:num>
  <w:num w:numId="5">
    <w:abstractNumId w:val="5"/>
  </w:num>
  <w:num w:numId="6">
    <w:abstractNumId w:val="32"/>
  </w:num>
  <w:num w:numId="7">
    <w:abstractNumId w:val="16"/>
  </w:num>
  <w:num w:numId="8">
    <w:abstractNumId w:val="34"/>
  </w:num>
  <w:num w:numId="9">
    <w:abstractNumId w:val="21"/>
  </w:num>
  <w:num w:numId="10">
    <w:abstractNumId w:val="25"/>
  </w:num>
  <w:num w:numId="11">
    <w:abstractNumId w:val="8"/>
  </w:num>
  <w:num w:numId="12">
    <w:abstractNumId w:val="35"/>
  </w:num>
  <w:num w:numId="13">
    <w:abstractNumId w:val="4"/>
  </w:num>
  <w:num w:numId="14">
    <w:abstractNumId w:val="27"/>
  </w:num>
  <w:num w:numId="15">
    <w:abstractNumId w:val="30"/>
  </w:num>
  <w:num w:numId="16">
    <w:abstractNumId w:val="19"/>
  </w:num>
  <w:num w:numId="17">
    <w:abstractNumId w:val="20"/>
  </w:num>
  <w:num w:numId="18">
    <w:abstractNumId w:val="12"/>
  </w:num>
  <w:num w:numId="19">
    <w:abstractNumId w:val="10"/>
  </w:num>
  <w:num w:numId="20">
    <w:abstractNumId w:val="2"/>
  </w:num>
  <w:num w:numId="21">
    <w:abstractNumId w:val="6"/>
  </w:num>
  <w:num w:numId="22">
    <w:abstractNumId w:val="13"/>
  </w:num>
  <w:num w:numId="23">
    <w:abstractNumId w:val="9"/>
  </w:num>
  <w:num w:numId="24">
    <w:abstractNumId w:val="28"/>
  </w:num>
  <w:num w:numId="25">
    <w:abstractNumId w:val="7"/>
  </w:num>
  <w:num w:numId="26">
    <w:abstractNumId w:val="22"/>
  </w:num>
  <w:num w:numId="27">
    <w:abstractNumId w:val="31"/>
  </w:num>
  <w:num w:numId="28">
    <w:abstractNumId w:val="17"/>
  </w:num>
  <w:num w:numId="29">
    <w:abstractNumId w:val="15"/>
  </w:num>
  <w:num w:numId="30">
    <w:abstractNumId w:val="11"/>
  </w:num>
  <w:num w:numId="31">
    <w:abstractNumId w:val="29"/>
  </w:num>
  <w:num w:numId="32">
    <w:abstractNumId w:val="1"/>
  </w:num>
  <w:num w:numId="33">
    <w:abstractNumId w:val="3"/>
  </w:num>
  <w:num w:numId="34">
    <w:abstractNumId w:val="0"/>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490E"/>
    <w:rsid w:val="00021F9B"/>
    <w:rsid w:val="00031D38"/>
    <w:rsid w:val="00037F9D"/>
    <w:rsid w:val="00040FD0"/>
    <w:rsid w:val="00050D90"/>
    <w:rsid w:val="00063B64"/>
    <w:rsid w:val="000916C8"/>
    <w:rsid w:val="000947C8"/>
    <w:rsid w:val="000A7EEF"/>
    <w:rsid w:val="00103EAB"/>
    <w:rsid w:val="00117FFA"/>
    <w:rsid w:val="00121FEF"/>
    <w:rsid w:val="001469EE"/>
    <w:rsid w:val="001600C7"/>
    <w:rsid w:val="001770FE"/>
    <w:rsid w:val="00181B08"/>
    <w:rsid w:val="00190D22"/>
    <w:rsid w:val="001A0DEC"/>
    <w:rsid w:val="001A27EB"/>
    <w:rsid w:val="001E71B6"/>
    <w:rsid w:val="001F2F3E"/>
    <w:rsid w:val="001F4535"/>
    <w:rsid w:val="002021B8"/>
    <w:rsid w:val="0020299A"/>
    <w:rsid w:val="00217878"/>
    <w:rsid w:val="002410DC"/>
    <w:rsid w:val="0024663A"/>
    <w:rsid w:val="00251743"/>
    <w:rsid w:val="00254FEA"/>
    <w:rsid w:val="00274BEB"/>
    <w:rsid w:val="0028496B"/>
    <w:rsid w:val="002854DB"/>
    <w:rsid w:val="002B2E97"/>
    <w:rsid w:val="002C6F30"/>
    <w:rsid w:val="002D48A3"/>
    <w:rsid w:val="003154F3"/>
    <w:rsid w:val="00327A18"/>
    <w:rsid w:val="00344136"/>
    <w:rsid w:val="00357D07"/>
    <w:rsid w:val="00364346"/>
    <w:rsid w:val="0038484F"/>
    <w:rsid w:val="00385423"/>
    <w:rsid w:val="003A7CBA"/>
    <w:rsid w:val="003B5E8D"/>
    <w:rsid w:val="003C0EFC"/>
    <w:rsid w:val="003D1219"/>
    <w:rsid w:val="003D2739"/>
    <w:rsid w:val="003D49E8"/>
    <w:rsid w:val="003E26FD"/>
    <w:rsid w:val="003E65F0"/>
    <w:rsid w:val="0040589C"/>
    <w:rsid w:val="004242F3"/>
    <w:rsid w:val="004303BB"/>
    <w:rsid w:val="00483B33"/>
    <w:rsid w:val="00483BBB"/>
    <w:rsid w:val="00484B47"/>
    <w:rsid w:val="004C3511"/>
    <w:rsid w:val="004E2374"/>
    <w:rsid w:val="0054624B"/>
    <w:rsid w:val="00557397"/>
    <w:rsid w:val="0056126F"/>
    <w:rsid w:val="00566F71"/>
    <w:rsid w:val="0057115F"/>
    <w:rsid w:val="005715BE"/>
    <w:rsid w:val="005804D4"/>
    <w:rsid w:val="0059120C"/>
    <w:rsid w:val="005B0592"/>
    <w:rsid w:val="005B4F2D"/>
    <w:rsid w:val="005B6DA8"/>
    <w:rsid w:val="005D01AC"/>
    <w:rsid w:val="005D1814"/>
    <w:rsid w:val="005D7B2E"/>
    <w:rsid w:val="005F4576"/>
    <w:rsid w:val="005F6B9F"/>
    <w:rsid w:val="006020D6"/>
    <w:rsid w:val="00611AA8"/>
    <w:rsid w:val="00650791"/>
    <w:rsid w:val="006548AB"/>
    <w:rsid w:val="006665F6"/>
    <w:rsid w:val="00682B82"/>
    <w:rsid w:val="0069301B"/>
    <w:rsid w:val="006D288E"/>
    <w:rsid w:val="006F0942"/>
    <w:rsid w:val="007055B8"/>
    <w:rsid w:val="00712E9A"/>
    <w:rsid w:val="00736085"/>
    <w:rsid w:val="00743C2E"/>
    <w:rsid w:val="00744C0D"/>
    <w:rsid w:val="00760AAE"/>
    <w:rsid w:val="007618EB"/>
    <w:rsid w:val="00795E23"/>
    <w:rsid w:val="007B1B53"/>
    <w:rsid w:val="007B3DFE"/>
    <w:rsid w:val="007B4209"/>
    <w:rsid w:val="007B4EED"/>
    <w:rsid w:val="007D3712"/>
    <w:rsid w:val="0080341B"/>
    <w:rsid w:val="0081277D"/>
    <w:rsid w:val="008454DE"/>
    <w:rsid w:val="008731FD"/>
    <w:rsid w:val="008953E1"/>
    <w:rsid w:val="008A43D1"/>
    <w:rsid w:val="008A75A7"/>
    <w:rsid w:val="008F3B93"/>
    <w:rsid w:val="00925471"/>
    <w:rsid w:val="00956E21"/>
    <w:rsid w:val="00964EAE"/>
    <w:rsid w:val="009B390A"/>
    <w:rsid w:val="00A10DA8"/>
    <w:rsid w:val="00A270C7"/>
    <w:rsid w:val="00A33CB9"/>
    <w:rsid w:val="00A432B1"/>
    <w:rsid w:val="00A44F4D"/>
    <w:rsid w:val="00A51822"/>
    <w:rsid w:val="00A51AF4"/>
    <w:rsid w:val="00A553E8"/>
    <w:rsid w:val="00A60315"/>
    <w:rsid w:val="00A62058"/>
    <w:rsid w:val="00A62C1E"/>
    <w:rsid w:val="00A714BD"/>
    <w:rsid w:val="00A72D22"/>
    <w:rsid w:val="00A95001"/>
    <w:rsid w:val="00A95E4C"/>
    <w:rsid w:val="00AC5A6B"/>
    <w:rsid w:val="00AC7FC9"/>
    <w:rsid w:val="00AD0B23"/>
    <w:rsid w:val="00AD1E0D"/>
    <w:rsid w:val="00AE0E31"/>
    <w:rsid w:val="00B004BA"/>
    <w:rsid w:val="00B15567"/>
    <w:rsid w:val="00B40320"/>
    <w:rsid w:val="00B4426F"/>
    <w:rsid w:val="00B66954"/>
    <w:rsid w:val="00B92D1D"/>
    <w:rsid w:val="00BD0322"/>
    <w:rsid w:val="00BD3C14"/>
    <w:rsid w:val="00BE657F"/>
    <w:rsid w:val="00BE6BC3"/>
    <w:rsid w:val="00BF1DAE"/>
    <w:rsid w:val="00BF4B10"/>
    <w:rsid w:val="00BF4F2B"/>
    <w:rsid w:val="00C013B1"/>
    <w:rsid w:val="00C03D33"/>
    <w:rsid w:val="00C13B10"/>
    <w:rsid w:val="00C1646A"/>
    <w:rsid w:val="00C4589B"/>
    <w:rsid w:val="00C50B3B"/>
    <w:rsid w:val="00C52279"/>
    <w:rsid w:val="00C82E30"/>
    <w:rsid w:val="00C852EE"/>
    <w:rsid w:val="00CB7F6E"/>
    <w:rsid w:val="00CD7F67"/>
    <w:rsid w:val="00CE5D5C"/>
    <w:rsid w:val="00CF6E05"/>
    <w:rsid w:val="00D01F1B"/>
    <w:rsid w:val="00D10204"/>
    <w:rsid w:val="00D77052"/>
    <w:rsid w:val="00DD13FE"/>
    <w:rsid w:val="00DE521E"/>
    <w:rsid w:val="00E01BA3"/>
    <w:rsid w:val="00E12935"/>
    <w:rsid w:val="00E13CA0"/>
    <w:rsid w:val="00E366E2"/>
    <w:rsid w:val="00E41B3D"/>
    <w:rsid w:val="00E541E2"/>
    <w:rsid w:val="00E559DC"/>
    <w:rsid w:val="00E73EF9"/>
    <w:rsid w:val="00E9526F"/>
    <w:rsid w:val="00E9545C"/>
    <w:rsid w:val="00EB3E74"/>
    <w:rsid w:val="00EB3FE3"/>
    <w:rsid w:val="00EE7027"/>
    <w:rsid w:val="00F03FD5"/>
    <w:rsid w:val="00F07ABF"/>
    <w:rsid w:val="00F14986"/>
    <w:rsid w:val="00F14CE7"/>
    <w:rsid w:val="00F26A7D"/>
    <w:rsid w:val="00F315B7"/>
    <w:rsid w:val="00F45133"/>
    <w:rsid w:val="00F45A0E"/>
    <w:rsid w:val="00F50921"/>
    <w:rsid w:val="00F54ADA"/>
    <w:rsid w:val="00F753D9"/>
    <w:rsid w:val="00F9146D"/>
    <w:rsid w:val="00FC060C"/>
    <w:rsid w:val="00FE172B"/>
    <w:rsid w:val="00FE3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E13CA0"/>
    <w:pPr>
      <w:tabs>
        <w:tab w:val="center" w:pos="4513"/>
        <w:tab w:val="right" w:pos="9026"/>
      </w:tabs>
    </w:pPr>
  </w:style>
  <w:style w:type="character" w:customStyle="1" w:styleId="a8">
    <w:name w:val="כותרת עליונה תו"/>
    <w:basedOn w:val="a0"/>
    <w:link w:val="a7"/>
    <w:uiPriority w:val="99"/>
    <w:rsid w:val="00E13CA0"/>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E13CA0"/>
    <w:pPr>
      <w:tabs>
        <w:tab w:val="center" w:pos="4513"/>
        <w:tab w:val="right" w:pos="9026"/>
      </w:tabs>
    </w:pPr>
  </w:style>
  <w:style w:type="character" w:customStyle="1" w:styleId="aa">
    <w:name w:val="כותרת תחתונה תו"/>
    <w:basedOn w:val="a0"/>
    <w:link w:val="a9"/>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71104">
      <w:bodyDiv w:val="1"/>
      <w:marLeft w:val="0"/>
      <w:marRight w:val="0"/>
      <w:marTop w:val="0"/>
      <w:marBottom w:val="0"/>
      <w:divBdr>
        <w:top w:val="none" w:sz="0" w:space="0" w:color="auto"/>
        <w:left w:val="none" w:sz="0" w:space="0" w:color="auto"/>
        <w:bottom w:val="none" w:sz="0" w:space="0" w:color="auto"/>
        <w:right w:val="none" w:sz="0" w:space="0" w:color="auto"/>
      </w:divBdr>
    </w:div>
    <w:div w:id="115140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78B5-A81B-4678-AF5C-AECBF6795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822</Words>
  <Characters>4111</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u26649</cp:lastModifiedBy>
  <cp:revision>2</cp:revision>
  <cp:lastPrinted>2020-03-31T11:54:00Z</cp:lastPrinted>
  <dcterms:created xsi:type="dcterms:W3CDTF">2020-04-01T05:01:00Z</dcterms:created>
  <dcterms:modified xsi:type="dcterms:W3CDTF">2020-04-01T05:01:00Z</dcterms:modified>
</cp:coreProperties>
</file>