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E0CBF" w14:textId="77777777" w:rsidR="00206F9E" w:rsidRPr="00985C3B" w:rsidRDefault="00985C3B" w:rsidP="00985C3B">
      <w:pPr>
        <w:spacing w:after="0" w:line="300" w:lineRule="exact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985C3B">
        <w:rPr>
          <w:rFonts w:ascii="David" w:hAnsi="David" w:cs="David"/>
          <w:b/>
          <w:bCs/>
          <w:sz w:val="32"/>
          <w:szCs w:val="32"/>
          <w:u w:val="single"/>
          <w:rtl/>
        </w:rPr>
        <w:t>חישוב הציון הסופי ב</w:t>
      </w:r>
      <w:r w:rsidR="00206F9E" w:rsidRPr="00985C3B">
        <w:rPr>
          <w:rFonts w:ascii="David" w:hAnsi="David" w:cs="David"/>
          <w:b/>
          <w:bCs/>
          <w:sz w:val="32"/>
          <w:szCs w:val="32"/>
          <w:u w:val="single"/>
          <w:rtl/>
        </w:rPr>
        <w:t>בית–הספר למדעי המדינה</w:t>
      </w:r>
    </w:p>
    <w:p w14:paraId="335BE590" w14:textId="77777777" w:rsidR="00206F9E" w:rsidRPr="00985C3B" w:rsidRDefault="00206F9E" w:rsidP="00985C3B">
      <w:pPr>
        <w:spacing w:after="0" w:line="300" w:lineRule="exact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985C3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הלימודים לתואר שני </w:t>
      </w:r>
      <w:r w:rsidR="006D2547" w:rsidRPr="00985C3B">
        <w:rPr>
          <w:rFonts w:ascii="David" w:hAnsi="David" w:cs="David"/>
          <w:b/>
          <w:bCs/>
          <w:sz w:val="32"/>
          <w:szCs w:val="32"/>
          <w:u w:val="single"/>
          <w:rtl/>
        </w:rPr>
        <w:t>(</w:t>
      </w:r>
      <w:r w:rsidRPr="00985C3B">
        <w:rPr>
          <w:rFonts w:ascii="David" w:hAnsi="David" w:cs="David"/>
          <w:b/>
          <w:bCs/>
          <w:sz w:val="32"/>
          <w:szCs w:val="32"/>
          <w:u w:val="single"/>
        </w:rPr>
        <w:t>MA</w:t>
      </w:r>
      <w:r w:rsidRPr="00985C3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ו–</w:t>
      </w:r>
      <w:r w:rsidRPr="00985C3B">
        <w:rPr>
          <w:rFonts w:ascii="David" w:hAnsi="David" w:cs="David"/>
          <w:b/>
          <w:bCs/>
          <w:sz w:val="32"/>
          <w:szCs w:val="32"/>
          <w:u w:val="single"/>
        </w:rPr>
        <w:t>MPA</w:t>
      </w:r>
      <w:r w:rsidRPr="00985C3B">
        <w:rPr>
          <w:rFonts w:ascii="David" w:hAnsi="David" w:cs="David"/>
          <w:b/>
          <w:bCs/>
          <w:sz w:val="32"/>
          <w:szCs w:val="32"/>
          <w:u w:val="single"/>
          <w:rtl/>
        </w:rPr>
        <w:t>)</w:t>
      </w:r>
    </w:p>
    <w:p w14:paraId="6782879F" w14:textId="77777777" w:rsidR="00206F9E" w:rsidRPr="00985C3B" w:rsidRDefault="00206F9E" w:rsidP="00206F9E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</w:p>
    <w:p w14:paraId="578318FB" w14:textId="39D8D7F7" w:rsidR="008B67FB" w:rsidRDefault="008B67FB" w:rsidP="00335A45">
      <w:pPr>
        <w:spacing w:after="0" w:line="300" w:lineRule="exac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חישוב הציון הסופי לתואר </w:t>
      </w:r>
      <w:r w:rsidR="00335A45">
        <w:rPr>
          <w:rFonts w:ascii="David" w:hAnsi="David" w:cs="David" w:hint="cs"/>
          <w:b/>
          <w:bCs/>
          <w:sz w:val="28"/>
          <w:szCs w:val="28"/>
          <w:rtl/>
        </w:rPr>
        <w:t xml:space="preserve">ב-3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המחלקות הקיימות בבה"ס:</w:t>
      </w:r>
    </w:p>
    <w:p w14:paraId="499E6BD4" w14:textId="62872DED" w:rsidR="00206F9E" w:rsidRPr="00985C3B" w:rsidRDefault="00206F9E" w:rsidP="004E1007">
      <w:pPr>
        <w:spacing w:after="0" w:line="300" w:lineRule="exact"/>
        <w:rPr>
          <w:rFonts w:ascii="David" w:hAnsi="David" w:cs="David"/>
          <w:b/>
          <w:bCs/>
          <w:sz w:val="28"/>
          <w:szCs w:val="28"/>
          <w:rtl/>
        </w:rPr>
      </w:pPr>
      <w:r w:rsidRPr="00985C3B">
        <w:rPr>
          <w:rFonts w:ascii="David" w:hAnsi="David" w:cs="David"/>
          <w:b/>
          <w:bCs/>
          <w:sz w:val="28"/>
          <w:szCs w:val="28"/>
          <w:rtl/>
        </w:rPr>
        <w:t>במסלול א׳</w:t>
      </w:r>
    </w:p>
    <w:p w14:paraId="5D9B6FB1" w14:textId="77777777" w:rsidR="00206F9E" w:rsidRPr="00985C3B" w:rsidRDefault="004E1007" w:rsidP="00985C3B">
      <w:pPr>
        <w:spacing w:after="0" w:line="300" w:lineRule="exact"/>
        <w:ind w:right="-709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40%</w:t>
      </w:r>
      <w:r w:rsidR="00206F9E" w:rsidRPr="00985C3B">
        <w:rPr>
          <w:rFonts w:ascii="David" w:hAnsi="David" w:cs="David"/>
          <w:sz w:val="28"/>
          <w:szCs w:val="28"/>
          <w:rtl/>
        </w:rPr>
        <w:t xml:space="preserve"> עבודת הגמר המחקרית </w:t>
      </w:r>
      <w:r w:rsidRPr="00985C3B">
        <w:rPr>
          <w:rFonts w:ascii="David" w:hAnsi="David" w:cs="David"/>
          <w:sz w:val="28"/>
          <w:szCs w:val="28"/>
          <w:rtl/>
        </w:rPr>
        <w:t>(</w:t>
      </w:r>
      <w:proofErr w:type="spellStart"/>
      <w:r w:rsidR="00206F9E" w:rsidRPr="00985C3B">
        <w:rPr>
          <w:rFonts w:ascii="David" w:hAnsi="David" w:cs="David"/>
          <w:sz w:val="28"/>
          <w:szCs w:val="28"/>
          <w:rtl/>
        </w:rPr>
        <w:t>תיזה</w:t>
      </w:r>
      <w:proofErr w:type="spellEnd"/>
      <w:r w:rsidRPr="00985C3B">
        <w:rPr>
          <w:rFonts w:ascii="David" w:hAnsi="David" w:cs="David"/>
          <w:sz w:val="28"/>
          <w:szCs w:val="28"/>
          <w:rtl/>
        </w:rPr>
        <w:t>)</w:t>
      </w:r>
      <w:r w:rsidR="00206F9E" w:rsidRPr="00985C3B">
        <w:rPr>
          <w:rFonts w:ascii="David" w:hAnsi="David" w:cs="David"/>
          <w:sz w:val="28"/>
          <w:szCs w:val="28"/>
          <w:rtl/>
        </w:rPr>
        <w:t xml:space="preserve">. </w:t>
      </w:r>
      <w:r w:rsidR="00C333F4" w:rsidRPr="00985C3B">
        <w:rPr>
          <w:rFonts w:ascii="David" w:hAnsi="David" w:cs="David"/>
          <w:sz w:val="28"/>
          <w:szCs w:val="28"/>
          <w:rtl/>
        </w:rPr>
        <w:t xml:space="preserve">בציון מעבר </w:t>
      </w:r>
      <w:r w:rsidR="00206F9E" w:rsidRPr="00985C3B">
        <w:rPr>
          <w:rFonts w:ascii="David" w:hAnsi="David" w:cs="David"/>
          <w:sz w:val="28"/>
          <w:szCs w:val="28"/>
          <w:rtl/>
        </w:rPr>
        <w:t>מינימלי 76</w:t>
      </w:r>
      <w:r w:rsidR="00C333F4" w:rsidRPr="00985C3B">
        <w:rPr>
          <w:rFonts w:ascii="David" w:hAnsi="David" w:cs="David"/>
          <w:sz w:val="28"/>
          <w:szCs w:val="28"/>
          <w:rtl/>
        </w:rPr>
        <w:t xml:space="preserve"> </w:t>
      </w:r>
      <w:r w:rsidRPr="00985C3B">
        <w:rPr>
          <w:rFonts w:ascii="David" w:hAnsi="David" w:cs="David"/>
          <w:sz w:val="28"/>
          <w:szCs w:val="28"/>
          <w:rtl/>
        </w:rPr>
        <w:t>(</w:t>
      </w:r>
      <w:r w:rsidR="00206F9E" w:rsidRPr="00985C3B">
        <w:rPr>
          <w:rFonts w:ascii="David" w:hAnsi="David" w:cs="David"/>
          <w:sz w:val="28"/>
          <w:szCs w:val="28"/>
          <w:rtl/>
        </w:rPr>
        <w:t>ממוצע ציוני השופטים</w:t>
      </w:r>
      <w:r w:rsidRPr="00985C3B">
        <w:rPr>
          <w:rFonts w:ascii="David" w:hAnsi="David" w:cs="David"/>
          <w:sz w:val="28"/>
          <w:szCs w:val="28"/>
          <w:rtl/>
        </w:rPr>
        <w:t>)</w:t>
      </w:r>
      <w:r w:rsidR="00206F9E" w:rsidRPr="00985C3B">
        <w:rPr>
          <w:rFonts w:ascii="David" w:hAnsi="David" w:cs="David"/>
          <w:sz w:val="28"/>
          <w:szCs w:val="28"/>
          <w:rtl/>
        </w:rPr>
        <w:t>.</w:t>
      </w:r>
    </w:p>
    <w:p w14:paraId="2F18C4AD" w14:textId="70EDE2C7" w:rsidR="00206F9E" w:rsidRPr="00985C3B" w:rsidRDefault="004E1007" w:rsidP="004E1007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60%</w:t>
      </w:r>
      <w:r w:rsidR="00206F9E" w:rsidRPr="00985C3B">
        <w:rPr>
          <w:rFonts w:ascii="David" w:hAnsi="David" w:cs="David"/>
          <w:sz w:val="28"/>
          <w:szCs w:val="28"/>
          <w:rtl/>
        </w:rPr>
        <w:t xml:space="preserve"> ממוצע ציוני הקורסים שלמד בתכנית</w:t>
      </w:r>
      <w:r w:rsidR="00A825FD">
        <w:rPr>
          <w:rFonts w:ascii="David" w:hAnsi="David" w:cs="David" w:hint="cs"/>
          <w:sz w:val="28"/>
          <w:szCs w:val="28"/>
          <w:rtl/>
        </w:rPr>
        <w:t xml:space="preserve"> על פי משקלם היחסי</w:t>
      </w:r>
    </w:p>
    <w:p w14:paraId="643DDF7C" w14:textId="77777777" w:rsidR="004E1007" w:rsidRPr="00985C3B" w:rsidRDefault="004E1007" w:rsidP="00206F9E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</w:p>
    <w:p w14:paraId="7AFED1EB" w14:textId="77777777" w:rsidR="00206877" w:rsidRPr="00985C3B" w:rsidRDefault="004E1007" w:rsidP="008B67FB">
      <w:pPr>
        <w:spacing w:after="0" w:line="300" w:lineRule="exact"/>
        <w:rPr>
          <w:rFonts w:ascii="David" w:hAnsi="David" w:cs="David"/>
          <w:b/>
          <w:bCs/>
          <w:sz w:val="28"/>
          <w:szCs w:val="28"/>
          <w:rtl/>
        </w:rPr>
      </w:pPr>
      <w:r w:rsidRPr="00985C3B">
        <w:rPr>
          <w:rFonts w:ascii="David" w:hAnsi="David" w:cs="David"/>
          <w:b/>
          <w:bCs/>
          <w:sz w:val="28"/>
          <w:szCs w:val="28"/>
          <w:rtl/>
        </w:rPr>
        <w:t>ב</w:t>
      </w:r>
      <w:r w:rsidR="00206F9E" w:rsidRPr="00985C3B">
        <w:rPr>
          <w:rFonts w:ascii="David" w:hAnsi="David" w:cs="David"/>
          <w:b/>
          <w:bCs/>
          <w:sz w:val="28"/>
          <w:szCs w:val="28"/>
          <w:rtl/>
        </w:rPr>
        <w:t xml:space="preserve">מסלול </w:t>
      </w:r>
      <w:r w:rsidRPr="00985C3B">
        <w:rPr>
          <w:rFonts w:ascii="David" w:hAnsi="David" w:cs="David"/>
          <w:b/>
          <w:bCs/>
          <w:sz w:val="28"/>
          <w:szCs w:val="28"/>
          <w:rtl/>
        </w:rPr>
        <w:t>ב'</w:t>
      </w:r>
    </w:p>
    <w:p w14:paraId="680A2AC0" w14:textId="51B3A80F" w:rsidR="0008681C" w:rsidRPr="00A9467F" w:rsidRDefault="00206F9E" w:rsidP="00A9467F">
      <w:pPr>
        <w:pStyle w:val="a4"/>
        <w:numPr>
          <w:ilvl w:val="0"/>
          <w:numId w:val="3"/>
        </w:numPr>
        <w:spacing w:after="0" w:line="300" w:lineRule="exact"/>
        <w:ind w:left="651" w:hanging="636"/>
        <w:rPr>
          <w:rFonts w:ascii="David" w:hAnsi="David" w:cs="David"/>
          <w:b/>
          <w:bCs/>
          <w:color w:val="C00000"/>
          <w:sz w:val="28"/>
          <w:szCs w:val="28"/>
          <w:rtl/>
        </w:rPr>
      </w:pPr>
      <w:r w:rsidRPr="00206877">
        <w:rPr>
          <w:rFonts w:ascii="David" w:hAnsi="David" w:cs="David"/>
          <w:b/>
          <w:bCs/>
          <w:color w:val="C00000"/>
          <w:sz w:val="28"/>
          <w:szCs w:val="28"/>
          <w:u w:val="single"/>
          <w:rtl/>
        </w:rPr>
        <w:t>במחלקה לממשל ורעיון מדיני</w:t>
      </w:r>
      <w:r w:rsidR="0008681C" w:rsidRPr="00A9467F">
        <w:rPr>
          <w:rFonts w:ascii="David" w:hAnsi="David" w:cs="David"/>
          <w:b/>
          <w:bCs/>
          <w:color w:val="C00000"/>
          <w:sz w:val="28"/>
          <w:szCs w:val="28"/>
          <w:rtl/>
        </w:rPr>
        <w:t xml:space="preserve">: </w:t>
      </w:r>
    </w:p>
    <w:p w14:paraId="6916E76E" w14:textId="77777777" w:rsidR="0008681C" w:rsidRPr="00985C3B" w:rsidRDefault="0008681C" w:rsidP="0008681C">
      <w:pPr>
        <w:spacing w:after="0" w:line="160" w:lineRule="exact"/>
        <w:rPr>
          <w:rFonts w:ascii="David" w:hAnsi="David" w:cs="David"/>
          <w:b/>
          <w:bCs/>
          <w:sz w:val="28"/>
          <w:szCs w:val="28"/>
          <w:rtl/>
        </w:rPr>
      </w:pPr>
    </w:p>
    <w:p w14:paraId="2EB96571" w14:textId="77777777" w:rsidR="00206F9E" w:rsidRPr="00985C3B" w:rsidRDefault="00C333F4" w:rsidP="00206F9E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30%</w:t>
      </w:r>
      <w:r w:rsidR="00206F9E" w:rsidRPr="00985C3B">
        <w:rPr>
          <w:rFonts w:ascii="David" w:hAnsi="David" w:cs="David"/>
          <w:sz w:val="28"/>
          <w:szCs w:val="28"/>
          <w:rtl/>
        </w:rPr>
        <w:t xml:space="preserve"> — ציון פרויקט גמר. ציון המעבר המינימלי לפרויקט גמר הוא 76.</w:t>
      </w:r>
    </w:p>
    <w:p w14:paraId="19756AE8" w14:textId="1F84F045" w:rsidR="00985C3B" w:rsidRDefault="00C333F4" w:rsidP="005946B0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70%</w:t>
      </w:r>
      <w:r w:rsidR="005946B0">
        <w:rPr>
          <w:rFonts w:ascii="David" w:hAnsi="David" w:cs="David"/>
          <w:sz w:val="28"/>
          <w:szCs w:val="28"/>
          <w:rtl/>
        </w:rPr>
        <w:t>— ממוצע ציוני הקורסים בתכנית</w:t>
      </w:r>
      <w:r w:rsidR="005946B0">
        <w:rPr>
          <w:rFonts w:ascii="David" w:hAnsi="David" w:cs="David" w:hint="cs"/>
          <w:sz w:val="28"/>
          <w:szCs w:val="28"/>
          <w:rtl/>
        </w:rPr>
        <w:t xml:space="preserve"> (</w:t>
      </w:r>
      <w:r w:rsidRPr="00985C3B">
        <w:rPr>
          <w:rFonts w:ascii="David" w:hAnsi="David" w:cs="David"/>
          <w:sz w:val="28"/>
          <w:szCs w:val="28"/>
          <w:rtl/>
        </w:rPr>
        <w:t>בהיקף של 36 שש"ס</w:t>
      </w:r>
      <w:r w:rsidR="005946B0">
        <w:rPr>
          <w:rFonts w:ascii="David" w:hAnsi="David" w:cs="David" w:hint="cs"/>
          <w:sz w:val="28"/>
          <w:szCs w:val="28"/>
          <w:rtl/>
        </w:rPr>
        <w:t>)</w:t>
      </w:r>
    </w:p>
    <w:p w14:paraId="48930B5D" w14:textId="77777777" w:rsidR="00985C3B" w:rsidRDefault="00985C3B" w:rsidP="00985C3B">
      <w:pPr>
        <w:spacing w:after="0" w:line="300" w:lineRule="exact"/>
        <w:rPr>
          <w:rFonts w:ascii="David" w:hAnsi="David" w:cs="David"/>
          <w:b/>
          <w:bCs/>
          <w:sz w:val="28"/>
          <w:szCs w:val="28"/>
          <w:rtl/>
        </w:rPr>
      </w:pPr>
    </w:p>
    <w:p w14:paraId="4C27DAC2" w14:textId="77777777" w:rsidR="00985C3B" w:rsidRDefault="0008681C" w:rsidP="00985C3B">
      <w:pPr>
        <w:spacing w:after="0" w:line="300" w:lineRule="exact"/>
        <w:rPr>
          <w:rFonts w:ascii="David" w:hAnsi="David" w:cs="David"/>
          <w:b/>
          <w:bCs/>
          <w:sz w:val="28"/>
          <w:szCs w:val="28"/>
          <w:rtl/>
        </w:rPr>
      </w:pPr>
      <w:r w:rsidRPr="00985C3B">
        <w:rPr>
          <w:rFonts w:ascii="David" w:hAnsi="David" w:cs="David"/>
          <w:b/>
          <w:bCs/>
          <w:sz w:val="28"/>
          <w:szCs w:val="28"/>
          <w:rtl/>
        </w:rPr>
        <w:t>זה כולל את התוכניות הבאות:</w:t>
      </w:r>
    </w:p>
    <w:p w14:paraId="30001480" w14:textId="77777777" w:rsidR="00985C3B" w:rsidRPr="00985C3B" w:rsidRDefault="00C47A3F" w:rsidP="00985C3B">
      <w:pPr>
        <w:pStyle w:val="a4"/>
        <w:numPr>
          <w:ilvl w:val="0"/>
          <w:numId w:val="2"/>
        </w:numPr>
        <w:spacing w:after="0" w:line="300" w:lineRule="exact"/>
        <w:rPr>
          <w:rFonts w:ascii="David" w:hAnsi="David" w:cs="David"/>
          <w:sz w:val="28"/>
          <w:szCs w:val="28"/>
          <w:u w:val="single"/>
          <w:rtl/>
        </w:rPr>
      </w:pPr>
      <w:hyperlink r:id="rId8" w:tgtFrame="_blank" w:history="1">
        <w:r w:rsidR="0008681C" w:rsidRPr="00985C3B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מחקרית עם התמחות בממשל רעיון מדיני - תואר שני</w:t>
        </w:r>
      </w:hyperlink>
    </w:p>
    <w:p w14:paraId="0E1F4C0B" w14:textId="77777777" w:rsidR="00985C3B" w:rsidRPr="00985C3B" w:rsidRDefault="00C47A3F" w:rsidP="00985C3B">
      <w:pPr>
        <w:pStyle w:val="a4"/>
        <w:numPr>
          <w:ilvl w:val="0"/>
          <w:numId w:val="2"/>
        </w:numPr>
        <w:spacing w:after="0" w:line="300" w:lineRule="exact"/>
        <w:rPr>
          <w:rFonts w:ascii="David" w:hAnsi="David" w:cs="David"/>
          <w:sz w:val="28"/>
          <w:szCs w:val="28"/>
          <w:rtl/>
        </w:rPr>
      </w:pPr>
      <w:hyperlink r:id="rId9" w:tgtFrame="_blank" w:history="1">
        <w:r w:rsidR="0008681C" w:rsidRPr="00985C3B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לא מחקרית (ללא תזה)</w:t>
        </w:r>
      </w:hyperlink>
      <w:hyperlink r:id="rId10" w:history="1">
        <w:r w:rsidR="0008681C" w:rsidRPr="00985C3B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 עם התמחות בממשל ורעיון מדיני - תואר שני</w:t>
        </w:r>
      </w:hyperlink>
    </w:p>
    <w:p w14:paraId="61B4F7CB" w14:textId="77777777" w:rsidR="0008681C" w:rsidRPr="00985C3B" w:rsidRDefault="00C47A3F" w:rsidP="008B67FB">
      <w:pPr>
        <w:pStyle w:val="a4"/>
        <w:numPr>
          <w:ilvl w:val="0"/>
          <w:numId w:val="2"/>
        </w:numPr>
        <w:spacing w:after="0" w:line="300" w:lineRule="exact"/>
        <w:ind w:right="-284"/>
        <w:rPr>
          <w:rFonts w:ascii="David" w:hAnsi="David" w:cs="David"/>
          <w:sz w:val="28"/>
          <w:szCs w:val="28"/>
          <w:rtl/>
        </w:rPr>
      </w:pPr>
      <w:hyperlink r:id="rId11" w:history="1">
        <w:r w:rsidR="0008681C" w:rsidRPr="00985C3B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התכנית הבינלאומית ללימודי תואר שני במדעי המדינה עם התמחות בלימודי ביטחון לאומי</w:t>
        </w:r>
      </w:hyperlink>
    </w:p>
    <w:p w14:paraId="7693109E" w14:textId="77777777" w:rsidR="00C333F4" w:rsidRPr="00985C3B" w:rsidRDefault="00C333F4" w:rsidP="00206F9E">
      <w:pPr>
        <w:spacing w:after="0" w:line="300" w:lineRule="exact"/>
        <w:rPr>
          <w:rFonts w:ascii="David" w:hAnsi="David" w:cs="David"/>
          <w:sz w:val="28"/>
          <w:szCs w:val="28"/>
          <w:u w:val="single"/>
          <w:rtl/>
        </w:rPr>
      </w:pPr>
    </w:p>
    <w:p w14:paraId="03754541" w14:textId="26FFF7E0" w:rsidR="00985C3B" w:rsidRPr="00190327" w:rsidRDefault="00985C3B" w:rsidP="008C1CC1">
      <w:pPr>
        <w:pStyle w:val="NormalWeb"/>
        <w:numPr>
          <w:ilvl w:val="0"/>
          <w:numId w:val="2"/>
        </w:numPr>
        <w:shd w:val="clear" w:color="auto" w:fill="FFFFFF"/>
        <w:bidi/>
        <w:spacing w:before="0" w:beforeAutospacing="0" w:after="0" w:afterAutospacing="0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ב</w:t>
      </w:r>
      <w:hyperlink r:id="rId12" w:history="1">
        <w:r w:rsidR="0069479C" w:rsidRPr="00985C3B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התמחות בלימודי דמוקרטיה</w:t>
        </w:r>
      </w:hyperlink>
      <w:r w:rsidR="00190327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r w:rsidRPr="00190327">
        <w:rPr>
          <w:rFonts w:ascii="David" w:hAnsi="David" w:cs="David" w:hint="cs"/>
          <w:sz w:val="28"/>
          <w:szCs w:val="28"/>
          <w:u w:val="single"/>
          <w:rtl/>
        </w:rPr>
        <w:t>לסיום התואר נדרש</w:t>
      </w:r>
      <w:r>
        <w:rPr>
          <w:rFonts w:ascii="David" w:hAnsi="David" w:cs="David" w:hint="cs"/>
          <w:sz w:val="28"/>
          <w:szCs w:val="28"/>
          <w:rtl/>
        </w:rPr>
        <w:t>:</w:t>
      </w:r>
    </w:p>
    <w:p w14:paraId="44EE79ED" w14:textId="77777777" w:rsidR="00136566" w:rsidRPr="00985C3B" w:rsidRDefault="00136566" w:rsidP="008C1CC1">
      <w:pPr>
        <w:spacing w:after="0" w:line="300" w:lineRule="exact"/>
        <w:ind w:left="674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שלושה קורסי מבוא — 30%</w:t>
      </w:r>
    </w:p>
    <w:p w14:paraId="0BC8431F" w14:textId="77777777" w:rsidR="00136566" w:rsidRPr="00985C3B" w:rsidRDefault="00136566" w:rsidP="008C1CC1">
      <w:pPr>
        <w:spacing w:after="0" w:line="300" w:lineRule="exact"/>
        <w:ind w:left="674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ממוצע ציוני הקורסים בתכנית — 40%</w:t>
      </w:r>
    </w:p>
    <w:p w14:paraId="1CC3B223" w14:textId="77777777" w:rsidR="00136566" w:rsidRPr="00985C3B" w:rsidRDefault="00985C3B" w:rsidP="008C1CC1">
      <w:pPr>
        <w:spacing w:after="0" w:line="300" w:lineRule="exact"/>
        <w:ind w:left="674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פרוי</w:t>
      </w:r>
      <w:r w:rsidR="00136566" w:rsidRPr="00985C3B">
        <w:rPr>
          <w:rFonts w:ascii="David" w:hAnsi="David" w:cs="David"/>
          <w:sz w:val="28"/>
          <w:szCs w:val="28"/>
          <w:rtl/>
        </w:rPr>
        <w:t>קט גמר — 30%</w:t>
      </w:r>
    </w:p>
    <w:p w14:paraId="1A95B332" w14:textId="77777777" w:rsidR="00136566" w:rsidRPr="008C1CC1" w:rsidRDefault="00136566" w:rsidP="008C1CC1">
      <w:pPr>
        <w:spacing w:after="0" w:line="300" w:lineRule="exact"/>
        <w:ind w:left="674"/>
        <w:rPr>
          <w:rFonts w:ascii="David" w:hAnsi="David" w:cs="David"/>
          <w:sz w:val="20"/>
          <w:szCs w:val="20"/>
          <w:rtl/>
        </w:rPr>
      </w:pPr>
      <w:r w:rsidRPr="008C1CC1">
        <w:rPr>
          <w:rFonts w:ascii="David" w:hAnsi="David" w:cs="David"/>
          <w:sz w:val="20"/>
          <w:szCs w:val="20"/>
          <w:rtl/>
        </w:rPr>
        <w:t>נדרש ציון עובר של 60 לפחות בכ</w:t>
      </w:r>
      <w:r w:rsidR="00985C3B" w:rsidRPr="008C1CC1">
        <w:rPr>
          <w:rFonts w:ascii="David" w:hAnsi="David" w:cs="David"/>
          <w:sz w:val="20"/>
          <w:szCs w:val="20"/>
          <w:rtl/>
        </w:rPr>
        <w:t>ל קורסי החובה, ו–76 לפחות בפרוי</w:t>
      </w:r>
      <w:r w:rsidRPr="008C1CC1">
        <w:rPr>
          <w:rFonts w:ascii="David" w:hAnsi="David" w:cs="David"/>
          <w:sz w:val="20"/>
          <w:szCs w:val="20"/>
          <w:rtl/>
        </w:rPr>
        <w:t>קט הגמר.</w:t>
      </w:r>
    </w:p>
    <w:p w14:paraId="7C084DC4" w14:textId="77777777" w:rsidR="00985C3B" w:rsidRPr="00142ECF" w:rsidRDefault="00136566" w:rsidP="008C1CC1">
      <w:pPr>
        <w:spacing w:after="0" w:line="300" w:lineRule="exact"/>
        <w:ind w:left="674"/>
        <w:rPr>
          <w:rFonts w:ascii="David" w:hAnsi="David" w:cs="David"/>
          <w:sz w:val="20"/>
          <w:szCs w:val="20"/>
          <w:rtl/>
        </w:rPr>
      </w:pPr>
      <w:r w:rsidRPr="00142ECF">
        <w:rPr>
          <w:rFonts w:ascii="David" w:hAnsi="David" w:cs="David"/>
          <w:sz w:val="20"/>
          <w:szCs w:val="20"/>
          <w:rtl/>
        </w:rPr>
        <w:t>*במקרים מיוחדים יתאפשר מסלול מחקרי בתיאום עם ראש התוכנית.</w:t>
      </w:r>
    </w:p>
    <w:p w14:paraId="659C58C7" w14:textId="77777777" w:rsidR="00985C3B" w:rsidRPr="00190327" w:rsidRDefault="00985C3B" w:rsidP="00985C3B">
      <w:pPr>
        <w:spacing w:after="0" w:line="300" w:lineRule="exact"/>
        <w:ind w:left="-58"/>
        <w:rPr>
          <w:rFonts w:ascii="David" w:hAnsi="David" w:cs="David"/>
          <w:sz w:val="28"/>
          <w:szCs w:val="28"/>
          <w:u w:val="single"/>
          <w:rtl/>
        </w:rPr>
      </w:pPr>
    </w:p>
    <w:p w14:paraId="2FD2CFFC" w14:textId="43D699E2" w:rsidR="00985C3B" w:rsidRPr="008C1CC1" w:rsidRDefault="00985C3B" w:rsidP="008C1CC1">
      <w:pPr>
        <w:pStyle w:val="a4"/>
        <w:numPr>
          <w:ilvl w:val="0"/>
          <w:numId w:val="2"/>
        </w:num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u w:val="single"/>
          <w:rtl/>
        </w:rPr>
        <w:t>ב</w:t>
      </w:r>
      <w:hyperlink r:id="rId13" w:history="1">
        <w:r w:rsidR="00136566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 xml:space="preserve">תכנית התמחות בלימודי פוליטיקה של </w:t>
        </w:r>
        <w:proofErr w:type="spellStart"/>
        <w:r w:rsidR="00136566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המזה"ת</w:t>
        </w:r>
        <w:proofErr w:type="spellEnd"/>
        <w:r w:rsidR="00136566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 xml:space="preserve"> בעת החדשה</w:t>
        </w:r>
      </w:hyperlink>
      <w:r w:rsidR="00190327" w:rsidRPr="008C1CC1">
        <w:rPr>
          <w:rFonts w:ascii="David" w:hAnsi="David" w:cs="David" w:hint="cs"/>
          <w:sz w:val="28"/>
          <w:szCs w:val="28"/>
          <w:u w:val="single"/>
          <w:rtl/>
        </w:rPr>
        <w:t xml:space="preserve"> </w:t>
      </w:r>
      <w:r w:rsidRPr="008C1CC1">
        <w:rPr>
          <w:rFonts w:ascii="David" w:hAnsi="David" w:cs="David" w:hint="cs"/>
          <w:sz w:val="28"/>
          <w:szCs w:val="28"/>
          <w:u w:val="single"/>
          <w:rtl/>
        </w:rPr>
        <w:t>לסיום התואר נדרש</w:t>
      </w:r>
      <w:r w:rsidRPr="008C1CC1">
        <w:rPr>
          <w:rFonts w:ascii="David" w:hAnsi="David" w:cs="David" w:hint="cs"/>
          <w:sz w:val="28"/>
          <w:szCs w:val="28"/>
          <w:rtl/>
        </w:rPr>
        <w:t>:</w:t>
      </w:r>
    </w:p>
    <w:p w14:paraId="4581C6A5" w14:textId="77777777" w:rsidR="00985C3B" w:rsidRPr="00985C3B" w:rsidRDefault="00985C3B" w:rsidP="00985C3B">
      <w:pPr>
        <w:spacing w:after="0" w:line="300" w:lineRule="exact"/>
        <w:ind w:left="674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חמישה קורסי מבוא — 30%</w:t>
      </w:r>
    </w:p>
    <w:p w14:paraId="1EAE8874" w14:textId="77777777" w:rsidR="00985C3B" w:rsidRPr="00985C3B" w:rsidRDefault="00985C3B" w:rsidP="00985C3B">
      <w:pPr>
        <w:spacing w:after="0" w:line="300" w:lineRule="exact"/>
        <w:ind w:left="674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ממוצע ציוני הקורסים בתכנית — 40%</w:t>
      </w:r>
    </w:p>
    <w:p w14:paraId="28B57BD2" w14:textId="77777777" w:rsidR="00985C3B" w:rsidRPr="00985C3B" w:rsidRDefault="00985C3B" w:rsidP="00985C3B">
      <w:pPr>
        <w:spacing w:after="0" w:line="300" w:lineRule="exact"/>
        <w:ind w:left="674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פרויקט גמר — 30%</w:t>
      </w:r>
    </w:p>
    <w:p w14:paraId="555BEB2C" w14:textId="77777777" w:rsidR="00985C3B" w:rsidRPr="008C1CC1" w:rsidRDefault="00985C3B" w:rsidP="00985C3B">
      <w:pPr>
        <w:spacing w:after="0" w:line="300" w:lineRule="exact"/>
        <w:ind w:left="674"/>
        <w:rPr>
          <w:rFonts w:ascii="David" w:hAnsi="David" w:cs="David"/>
          <w:sz w:val="20"/>
          <w:szCs w:val="20"/>
          <w:rtl/>
        </w:rPr>
      </w:pPr>
      <w:r w:rsidRPr="008C1CC1">
        <w:rPr>
          <w:rFonts w:ascii="David" w:hAnsi="David" w:cs="David"/>
          <w:sz w:val="20"/>
          <w:szCs w:val="20"/>
          <w:rtl/>
        </w:rPr>
        <w:t>נדרש ציון עובר של 60 לפחות בכל קורסי החובה, ו–76 לפחות בפרויקט הגמר.</w:t>
      </w:r>
    </w:p>
    <w:p w14:paraId="4259E68E" w14:textId="77777777" w:rsidR="00985C3B" w:rsidRPr="00142ECF" w:rsidRDefault="00985C3B" w:rsidP="00985C3B">
      <w:pPr>
        <w:spacing w:after="0" w:line="300" w:lineRule="exact"/>
        <w:ind w:left="674"/>
        <w:rPr>
          <w:rFonts w:ascii="David" w:hAnsi="David" w:cs="David"/>
          <w:sz w:val="20"/>
          <w:szCs w:val="20"/>
          <w:rtl/>
        </w:rPr>
      </w:pPr>
      <w:r w:rsidRPr="00142ECF">
        <w:rPr>
          <w:rFonts w:ascii="David" w:hAnsi="David" w:cs="David"/>
          <w:sz w:val="20"/>
          <w:szCs w:val="20"/>
          <w:rtl/>
        </w:rPr>
        <w:t>*במקרים מיוחדים יתאפשר מסלול מחקרי בתיאום עם ראש התוכנית.</w:t>
      </w:r>
    </w:p>
    <w:p w14:paraId="0DEE9AD3" w14:textId="77777777" w:rsidR="00136566" w:rsidRPr="00985C3B" w:rsidRDefault="00136566" w:rsidP="00985C3B">
      <w:pPr>
        <w:pStyle w:val="NormalWeb"/>
        <w:shd w:val="clear" w:color="auto" w:fill="FFFFFF"/>
        <w:bidi/>
        <w:spacing w:before="0" w:beforeAutospacing="0" w:after="150" w:afterAutospacing="0"/>
        <w:ind w:left="1502" w:firstLine="567"/>
        <w:rPr>
          <w:rFonts w:ascii="David" w:hAnsi="David" w:cs="David"/>
          <w:sz w:val="28"/>
          <w:szCs w:val="28"/>
          <w:u w:val="single"/>
          <w:rtl/>
        </w:rPr>
      </w:pPr>
    </w:p>
    <w:p w14:paraId="461F0736" w14:textId="781B1901" w:rsidR="00206F9E" w:rsidRPr="00206877" w:rsidRDefault="00206F9E" w:rsidP="00A9467F">
      <w:pPr>
        <w:pStyle w:val="a4"/>
        <w:numPr>
          <w:ilvl w:val="0"/>
          <w:numId w:val="3"/>
        </w:numPr>
        <w:spacing w:after="0" w:line="300" w:lineRule="exact"/>
        <w:ind w:left="651" w:hanging="636"/>
        <w:rPr>
          <w:rFonts w:ascii="David" w:hAnsi="David" w:cs="David"/>
          <w:b/>
          <w:bCs/>
          <w:color w:val="C00000"/>
          <w:sz w:val="28"/>
          <w:szCs w:val="28"/>
          <w:u w:val="single"/>
          <w:rtl/>
        </w:rPr>
      </w:pPr>
      <w:r w:rsidRPr="00206877">
        <w:rPr>
          <w:rFonts w:ascii="David" w:hAnsi="David" w:cs="David"/>
          <w:b/>
          <w:bCs/>
          <w:color w:val="C00000"/>
          <w:sz w:val="28"/>
          <w:szCs w:val="28"/>
          <w:u w:val="single"/>
          <w:rtl/>
        </w:rPr>
        <w:t>במחלקה למנהל ומדיניות ציבורית ובמחלקה ליחסים בינלאומיים</w:t>
      </w:r>
      <w:r w:rsidR="0008681C" w:rsidRPr="00206877">
        <w:rPr>
          <w:rFonts w:ascii="David" w:hAnsi="David" w:cs="David"/>
          <w:b/>
          <w:bCs/>
          <w:color w:val="C00000"/>
          <w:sz w:val="28"/>
          <w:szCs w:val="28"/>
          <w:u w:val="single"/>
          <w:rtl/>
        </w:rPr>
        <w:t>:</w:t>
      </w:r>
    </w:p>
    <w:p w14:paraId="2F6489A5" w14:textId="77777777" w:rsidR="0008681C" w:rsidRPr="00985C3B" w:rsidRDefault="0008681C" w:rsidP="0008681C">
      <w:pPr>
        <w:spacing w:after="0" w:line="160" w:lineRule="exact"/>
        <w:rPr>
          <w:rFonts w:ascii="David" w:hAnsi="David" w:cs="David"/>
          <w:b/>
          <w:bCs/>
          <w:sz w:val="28"/>
          <w:szCs w:val="28"/>
          <w:rtl/>
        </w:rPr>
      </w:pPr>
    </w:p>
    <w:p w14:paraId="3F014F6A" w14:textId="77777777" w:rsidR="00206F9E" w:rsidRPr="00985C3B" w:rsidRDefault="00C333F4" w:rsidP="00206F9E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20</w:t>
      </w:r>
      <w:r w:rsidRPr="00C47A3F">
        <w:rPr>
          <w:rFonts w:ascii="David" w:hAnsi="David" w:cs="David"/>
          <w:sz w:val="28"/>
          <w:szCs w:val="28"/>
          <w:highlight w:val="yellow"/>
          <w:rtl/>
        </w:rPr>
        <w:t>%</w:t>
      </w:r>
      <w:r w:rsidR="00206F9E" w:rsidRPr="00C47A3F">
        <w:rPr>
          <w:rFonts w:ascii="David" w:hAnsi="David" w:cs="David"/>
          <w:sz w:val="28"/>
          <w:szCs w:val="28"/>
          <w:highlight w:val="yellow"/>
          <w:rtl/>
        </w:rPr>
        <w:t xml:space="preserve"> — ציון פרויקט גמר. ציון המעבר המינימלי לפרויקט גמר הוא 76.</w:t>
      </w:r>
      <w:bookmarkStart w:id="0" w:name="_GoBack"/>
      <w:bookmarkEnd w:id="0"/>
    </w:p>
    <w:p w14:paraId="19453593" w14:textId="0E93A3DB" w:rsidR="00C333F4" w:rsidRDefault="00C333F4" w:rsidP="005946B0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 xml:space="preserve">80% </w:t>
      </w:r>
      <w:r w:rsidR="00206F9E" w:rsidRPr="00985C3B">
        <w:rPr>
          <w:rFonts w:ascii="David" w:hAnsi="David" w:cs="David"/>
          <w:sz w:val="28"/>
          <w:szCs w:val="28"/>
          <w:rtl/>
        </w:rPr>
        <w:t>— ממוצע ציוני הקורסים בתכנית</w:t>
      </w:r>
      <w:r w:rsidR="00A825FD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5101D090" w14:textId="6B2CF426" w:rsidR="005946B0" w:rsidRDefault="005946B0" w:rsidP="005946B0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</w:p>
    <w:p w14:paraId="0F250E2A" w14:textId="77777777" w:rsidR="00C333F4" w:rsidRPr="00985C3B" w:rsidRDefault="0008681C" w:rsidP="00206F9E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985C3B">
        <w:rPr>
          <w:rFonts w:ascii="David" w:hAnsi="David" w:cs="David"/>
          <w:sz w:val="28"/>
          <w:szCs w:val="28"/>
          <w:rtl/>
        </w:rPr>
        <w:t>זה כולל את התוכניות הבאות:</w:t>
      </w:r>
    </w:p>
    <w:p w14:paraId="74CF5ADA" w14:textId="4EE1E22A" w:rsidR="0008681C" w:rsidRPr="008C1CC1" w:rsidRDefault="0008681C" w:rsidP="00335A45">
      <w:pPr>
        <w:pStyle w:val="2"/>
        <w:shd w:val="clear" w:color="auto" w:fill="FFFFFF"/>
        <w:spacing w:before="120" w:beforeAutospacing="0" w:after="0" w:afterAutospacing="0"/>
        <w:jc w:val="right"/>
        <w:rPr>
          <w:rFonts w:ascii="David" w:hAnsi="David" w:cs="David"/>
          <w:sz w:val="28"/>
          <w:szCs w:val="28"/>
        </w:rPr>
      </w:pPr>
      <w:r w:rsidRPr="00985C3B">
        <w:rPr>
          <w:rFonts w:ascii="David" w:hAnsi="David" w:cs="David"/>
          <w:color w:val="538135" w:themeColor="accent6" w:themeShade="BF"/>
          <w:sz w:val="28"/>
          <w:szCs w:val="28"/>
          <w:rtl/>
        </w:rPr>
        <w:tab/>
      </w:r>
      <w:r w:rsidRPr="00985C3B">
        <w:rPr>
          <w:rFonts w:ascii="David" w:hAnsi="David" w:cs="David"/>
          <w:sz w:val="28"/>
          <w:szCs w:val="28"/>
          <w:rtl/>
        </w:rPr>
        <w:t>במחלקה ליחסים בינלאומיים:</w:t>
      </w:r>
    </w:p>
    <w:p w14:paraId="51DD6078" w14:textId="77777777" w:rsidR="0008681C" w:rsidRPr="008C1CC1" w:rsidRDefault="00C47A3F" w:rsidP="00142ECF">
      <w:pPr>
        <w:pStyle w:val="NormalWeb"/>
        <w:shd w:val="clear" w:color="auto" w:fill="FFFFFF"/>
        <w:spacing w:before="0" w:beforeAutospacing="0" w:after="150" w:afterAutospacing="0"/>
        <w:ind w:left="1502" w:right="-58" w:firstLine="1050"/>
        <w:jc w:val="right"/>
        <w:rPr>
          <w:rFonts w:ascii="David" w:hAnsi="David" w:cs="David"/>
          <w:sz w:val="28"/>
          <w:szCs w:val="28"/>
        </w:rPr>
      </w:pPr>
      <w:hyperlink r:id="rId14" w:history="1">
        <w:proofErr w:type="spellStart"/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תוכנית</w:t>
        </w:r>
        <w:proofErr w:type="spellEnd"/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 xml:space="preserve"> מחקרית - תואר שני ביחסים בינלאומיים</w:t>
        </w:r>
      </w:hyperlink>
    </w:p>
    <w:p w14:paraId="34CABE6D" w14:textId="77777777" w:rsidR="0008681C" w:rsidRPr="008C1CC1" w:rsidRDefault="00C47A3F" w:rsidP="00142ECF">
      <w:pPr>
        <w:pStyle w:val="NormalWeb"/>
        <w:shd w:val="clear" w:color="auto" w:fill="FFFFFF"/>
        <w:spacing w:before="0" w:beforeAutospacing="0" w:after="150" w:afterAutospacing="0"/>
        <w:ind w:left="284" w:right="-58" w:hanging="793"/>
        <w:jc w:val="right"/>
        <w:rPr>
          <w:rFonts w:ascii="David" w:hAnsi="David" w:cs="David"/>
          <w:sz w:val="28"/>
          <w:szCs w:val="28"/>
        </w:rPr>
      </w:pPr>
      <w:hyperlink r:id="rId15" w:history="1">
        <w:proofErr w:type="spellStart"/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תוכנית</w:t>
        </w:r>
        <w:proofErr w:type="spellEnd"/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 xml:space="preserve"> לא מחקרית (ללא תזה) - תואר שני במחלקה ליחסים בינלאומיים</w:t>
        </w:r>
      </w:hyperlink>
    </w:p>
    <w:p w14:paraId="60F8257A" w14:textId="77777777" w:rsidR="00985C3B" w:rsidRPr="008C1CC1" w:rsidRDefault="00C47A3F" w:rsidP="00142ECF">
      <w:pPr>
        <w:pStyle w:val="NormalWeb"/>
        <w:shd w:val="clear" w:color="auto" w:fill="FFFFFF"/>
        <w:spacing w:before="0" w:beforeAutospacing="0" w:after="150" w:afterAutospacing="0"/>
        <w:ind w:left="1502" w:right="-58" w:hanging="368"/>
        <w:jc w:val="right"/>
        <w:rPr>
          <w:rFonts w:ascii="David" w:hAnsi="David" w:cs="David"/>
          <w:sz w:val="28"/>
          <w:szCs w:val="28"/>
        </w:rPr>
      </w:pPr>
      <w:hyperlink r:id="rId16" w:history="1">
        <w:proofErr w:type="spellStart"/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תוכנית</w:t>
        </w:r>
        <w:proofErr w:type="spellEnd"/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 xml:space="preserve"> התמחות בניהול משא ומתן וקבלת החלטות</w:t>
        </w:r>
      </w:hyperlink>
    </w:p>
    <w:p w14:paraId="1C74D433" w14:textId="77777777" w:rsidR="00335A45" w:rsidRDefault="00985C3B" w:rsidP="00142ECF">
      <w:pPr>
        <w:pStyle w:val="NormalWeb"/>
        <w:shd w:val="clear" w:color="auto" w:fill="FFFFFF"/>
        <w:bidi/>
        <w:spacing w:before="0" w:beforeAutospacing="0" w:after="150" w:afterAutospacing="0"/>
        <w:ind w:left="-58" w:hanging="1560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ab/>
      </w:r>
    </w:p>
    <w:p w14:paraId="3F377090" w14:textId="77777777" w:rsidR="00335A45" w:rsidRDefault="00335A45" w:rsidP="00335A45">
      <w:pPr>
        <w:pStyle w:val="NormalWeb"/>
        <w:shd w:val="clear" w:color="auto" w:fill="FFFFFF"/>
        <w:bidi/>
        <w:spacing w:before="0" w:beforeAutospacing="0" w:after="150" w:afterAutospacing="0"/>
        <w:ind w:left="-58" w:hanging="1560"/>
        <w:rPr>
          <w:rFonts w:ascii="David" w:hAnsi="David" w:cs="David"/>
          <w:sz w:val="28"/>
          <w:szCs w:val="28"/>
          <w:rtl/>
        </w:rPr>
      </w:pPr>
    </w:p>
    <w:p w14:paraId="2AC296E8" w14:textId="6557A914" w:rsidR="006D2547" w:rsidRPr="008C1CC1" w:rsidRDefault="00335A45" w:rsidP="00335A45">
      <w:pPr>
        <w:pStyle w:val="NormalWeb"/>
        <w:shd w:val="clear" w:color="auto" w:fill="FFFFFF"/>
        <w:bidi/>
        <w:spacing w:before="0" w:beforeAutospacing="0" w:after="150" w:afterAutospacing="0"/>
        <w:ind w:left="-58" w:hanging="156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lastRenderedPageBreak/>
        <w:t xml:space="preserve">                        </w:t>
      </w:r>
      <w:r w:rsidR="0069479C" w:rsidRPr="008C1CC1">
        <w:rPr>
          <w:rFonts w:ascii="David" w:hAnsi="David" w:cs="David"/>
          <w:sz w:val="28"/>
          <w:szCs w:val="28"/>
          <w:u w:val="single"/>
          <w:rtl/>
        </w:rPr>
        <w:t>ב</w:t>
      </w:r>
      <w:hyperlink r:id="rId17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</w:t>
        </w:r>
        <w:r w:rsidR="008B67FB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ו</w:t>
        </w:r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כנית ללימודי ביטחון לאומי ואסטרטגיה ימית</w:t>
        </w:r>
      </w:hyperlink>
      <w:r w:rsidR="00142ECF" w:rsidRPr="008C1CC1">
        <w:rPr>
          <w:rFonts w:ascii="David" w:hAnsi="David" w:cs="David"/>
          <w:sz w:val="28"/>
          <w:szCs w:val="28"/>
          <w:u w:val="single"/>
          <w:rtl/>
        </w:rPr>
        <w:t xml:space="preserve"> </w:t>
      </w:r>
      <w:r w:rsidR="006D2547" w:rsidRPr="008C1CC1">
        <w:rPr>
          <w:rFonts w:ascii="David" w:hAnsi="David" w:cs="David"/>
          <w:sz w:val="28"/>
          <w:szCs w:val="28"/>
          <w:u w:val="single"/>
          <w:rtl/>
        </w:rPr>
        <w:t>שקלול הציון הסופי לתואר</w:t>
      </w:r>
      <w:r w:rsidR="006D2547" w:rsidRPr="008C1CC1">
        <w:rPr>
          <w:rFonts w:ascii="David" w:hAnsi="David" w:cs="David"/>
          <w:sz w:val="28"/>
          <w:szCs w:val="28"/>
          <w:rtl/>
        </w:rPr>
        <w:t>:</w:t>
      </w:r>
    </w:p>
    <w:p w14:paraId="0624171B" w14:textId="77777777" w:rsidR="006D2547" w:rsidRPr="008C1CC1" w:rsidRDefault="006D2547" w:rsidP="008B67FB">
      <w:pPr>
        <w:spacing w:after="0" w:line="300" w:lineRule="exact"/>
        <w:ind w:left="532"/>
        <w:rPr>
          <w:rFonts w:ascii="David" w:hAnsi="David" w:cs="David"/>
          <w:b/>
          <w:bCs/>
          <w:sz w:val="28"/>
          <w:szCs w:val="28"/>
          <w:rtl/>
        </w:rPr>
      </w:pPr>
      <w:r w:rsidRPr="008C1CC1">
        <w:rPr>
          <w:rFonts w:ascii="David" w:hAnsi="David" w:cs="David"/>
          <w:b/>
          <w:bCs/>
          <w:sz w:val="28"/>
          <w:szCs w:val="28"/>
          <w:rtl/>
        </w:rPr>
        <w:t>מסלול א׳ — עם כתיבת עבודת גמר מחקרית (</w:t>
      </w:r>
      <w:proofErr w:type="spellStart"/>
      <w:r w:rsidRPr="008C1CC1">
        <w:rPr>
          <w:rFonts w:ascii="David" w:hAnsi="David" w:cs="David"/>
          <w:b/>
          <w:bCs/>
          <w:sz w:val="28"/>
          <w:szCs w:val="28"/>
          <w:rtl/>
        </w:rPr>
        <w:t>תיזה</w:t>
      </w:r>
      <w:proofErr w:type="spellEnd"/>
      <w:r w:rsidRPr="008C1CC1">
        <w:rPr>
          <w:rFonts w:ascii="David" w:hAnsi="David" w:cs="David"/>
          <w:b/>
          <w:bCs/>
          <w:sz w:val="28"/>
          <w:szCs w:val="28"/>
          <w:rtl/>
        </w:rPr>
        <w:t>)</w:t>
      </w:r>
    </w:p>
    <w:p w14:paraId="31970B99" w14:textId="77777777" w:rsidR="006D2547" w:rsidRPr="008C1CC1" w:rsidRDefault="006D2547" w:rsidP="008B67FB">
      <w:pPr>
        <w:spacing w:after="0" w:line="300" w:lineRule="exact"/>
        <w:ind w:left="532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>עבודת גמר מחקרית (</w:t>
      </w:r>
      <w:proofErr w:type="spellStart"/>
      <w:r w:rsidRPr="008C1CC1">
        <w:rPr>
          <w:rFonts w:ascii="David" w:hAnsi="David" w:cs="David"/>
          <w:sz w:val="28"/>
          <w:szCs w:val="28"/>
          <w:rtl/>
        </w:rPr>
        <w:t>תיזה</w:t>
      </w:r>
      <w:proofErr w:type="spellEnd"/>
      <w:r w:rsidRPr="008C1CC1">
        <w:rPr>
          <w:rFonts w:ascii="David" w:hAnsi="David" w:cs="David"/>
          <w:sz w:val="28"/>
          <w:szCs w:val="28"/>
          <w:rtl/>
        </w:rPr>
        <w:t>) 40%</w:t>
      </w:r>
    </w:p>
    <w:p w14:paraId="0AA4CD8B" w14:textId="21EDACCD" w:rsidR="006D2547" w:rsidRPr="008C1CC1" w:rsidRDefault="006D2547" w:rsidP="008B67FB">
      <w:pPr>
        <w:spacing w:after="0" w:line="300" w:lineRule="exact"/>
        <w:ind w:left="532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>ממוצע ציוני הקורסים בתוכנית</w:t>
      </w:r>
      <w:r w:rsidR="00A825FD" w:rsidRPr="008C1CC1">
        <w:rPr>
          <w:rFonts w:ascii="David" w:hAnsi="David" w:cs="David"/>
          <w:sz w:val="28"/>
          <w:szCs w:val="28"/>
          <w:rtl/>
        </w:rPr>
        <w:t xml:space="preserve"> </w:t>
      </w:r>
      <w:r w:rsidRPr="008C1CC1">
        <w:rPr>
          <w:rFonts w:ascii="David" w:hAnsi="David" w:cs="David"/>
          <w:sz w:val="28"/>
          <w:szCs w:val="28"/>
          <w:rtl/>
        </w:rPr>
        <w:t>60%</w:t>
      </w:r>
    </w:p>
    <w:p w14:paraId="6F6E029E" w14:textId="77777777" w:rsidR="006D2547" w:rsidRPr="008C1CC1" w:rsidRDefault="006D2547" w:rsidP="008B67FB">
      <w:pPr>
        <w:spacing w:after="0" w:line="300" w:lineRule="exact"/>
        <w:ind w:left="532"/>
        <w:rPr>
          <w:rFonts w:ascii="David" w:hAnsi="David" w:cs="David"/>
          <w:sz w:val="28"/>
          <w:szCs w:val="28"/>
          <w:rtl/>
        </w:rPr>
      </w:pPr>
    </w:p>
    <w:p w14:paraId="6A675F48" w14:textId="77777777" w:rsidR="006D2547" w:rsidRPr="008C1CC1" w:rsidRDefault="006D2547" w:rsidP="008B67FB">
      <w:pPr>
        <w:spacing w:after="0" w:line="300" w:lineRule="exact"/>
        <w:ind w:left="532"/>
        <w:rPr>
          <w:rFonts w:ascii="David" w:hAnsi="David" w:cs="David"/>
          <w:b/>
          <w:bCs/>
          <w:sz w:val="28"/>
          <w:szCs w:val="28"/>
          <w:rtl/>
        </w:rPr>
      </w:pPr>
      <w:r w:rsidRPr="008C1CC1">
        <w:rPr>
          <w:rFonts w:ascii="David" w:hAnsi="David" w:cs="David"/>
          <w:b/>
          <w:bCs/>
          <w:sz w:val="28"/>
          <w:szCs w:val="28"/>
          <w:rtl/>
        </w:rPr>
        <w:t>מסלול ב׳ —בחינת גמר</w:t>
      </w:r>
    </w:p>
    <w:p w14:paraId="1ABF3EFA" w14:textId="77777777" w:rsidR="006D2547" w:rsidRPr="008C1CC1" w:rsidRDefault="006D2547" w:rsidP="008B67FB">
      <w:pPr>
        <w:spacing w:after="0" w:line="300" w:lineRule="exact"/>
        <w:ind w:left="532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>בחינת גמר 20%</w:t>
      </w:r>
    </w:p>
    <w:p w14:paraId="35DFACED" w14:textId="2D8DA822" w:rsidR="006D2547" w:rsidRPr="008C1CC1" w:rsidRDefault="006D2547" w:rsidP="008B67FB">
      <w:pPr>
        <w:spacing w:after="0" w:line="300" w:lineRule="exact"/>
        <w:ind w:left="532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>ממוצע ציוני הקורסים בתוכנית</w:t>
      </w:r>
      <w:r w:rsidR="00A825FD" w:rsidRPr="008C1CC1">
        <w:rPr>
          <w:rFonts w:ascii="David" w:hAnsi="David" w:cs="David"/>
          <w:sz w:val="28"/>
          <w:szCs w:val="28"/>
          <w:rtl/>
        </w:rPr>
        <w:t xml:space="preserve"> </w:t>
      </w:r>
      <w:r w:rsidRPr="008C1CC1">
        <w:rPr>
          <w:rFonts w:ascii="David" w:hAnsi="David" w:cs="David"/>
          <w:sz w:val="28"/>
          <w:szCs w:val="28"/>
          <w:rtl/>
        </w:rPr>
        <w:t>80%</w:t>
      </w:r>
    </w:p>
    <w:p w14:paraId="60F9CB19" w14:textId="77777777" w:rsidR="006D2547" w:rsidRPr="008C1CC1" w:rsidRDefault="006D2547" w:rsidP="00142ECF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color w:val="000000"/>
          <w:sz w:val="28"/>
          <w:szCs w:val="28"/>
          <w:rtl/>
        </w:rPr>
      </w:pPr>
    </w:p>
    <w:p w14:paraId="69F17777" w14:textId="1B7B6DC3" w:rsidR="0008681C" w:rsidRPr="008C1CC1" w:rsidRDefault="00142ECF" w:rsidP="00142ECF">
      <w:pPr>
        <w:ind w:left="-58"/>
        <w:rPr>
          <w:rFonts w:ascii="David" w:hAnsi="David" w:cs="David"/>
          <w:b/>
          <w:bCs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ab/>
      </w:r>
      <w:r w:rsidR="00985C3B" w:rsidRPr="008C1CC1">
        <w:rPr>
          <w:rFonts w:ascii="David" w:hAnsi="David" w:cs="David"/>
          <w:b/>
          <w:bCs/>
          <w:sz w:val="28"/>
          <w:szCs w:val="28"/>
          <w:u w:val="single"/>
          <w:rtl/>
        </w:rPr>
        <w:t>ב</w:t>
      </w:r>
      <w:hyperlink r:id="rId18" w:history="1">
        <w:r w:rsidR="006D2547" w:rsidRPr="008C1CC1">
          <w:rPr>
            <w:rStyle w:val="Hyperlink"/>
            <w:rFonts w:ascii="David" w:hAnsi="David" w:cs="David"/>
            <w:b/>
            <w:bCs/>
            <w:color w:val="auto"/>
            <w:sz w:val="28"/>
            <w:szCs w:val="28"/>
            <w:rtl/>
          </w:rPr>
          <w:t>תוכנית התמחות בלימודי דיפלומטיה (אנגלית)</w:t>
        </w:r>
      </w:hyperlink>
      <w:r w:rsidR="008C1CC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F80F3F5" w14:textId="77777777" w:rsidR="0069479C" w:rsidRPr="008C1CC1" w:rsidRDefault="0069479C" w:rsidP="008B67FB">
      <w:pPr>
        <w:spacing w:after="0" w:line="300" w:lineRule="exact"/>
        <w:ind w:left="-35"/>
        <w:rPr>
          <w:rFonts w:ascii="David" w:hAnsi="David" w:cs="David"/>
          <w:sz w:val="28"/>
          <w:szCs w:val="28"/>
          <w:u w:val="single"/>
          <w:rtl/>
        </w:rPr>
      </w:pPr>
      <w:r w:rsidRPr="008C1CC1">
        <w:rPr>
          <w:rFonts w:ascii="David" w:hAnsi="David" w:cs="David"/>
          <w:sz w:val="28"/>
          <w:szCs w:val="28"/>
          <w:u w:val="single"/>
          <w:rtl/>
        </w:rPr>
        <w:t xml:space="preserve">מסלול הלימוד הלא מחקרי לישראלים </w:t>
      </w:r>
    </w:p>
    <w:p w14:paraId="411BF524" w14:textId="77777777" w:rsidR="0069479C" w:rsidRPr="008C1CC1" w:rsidRDefault="0069479C" w:rsidP="00142ECF">
      <w:pPr>
        <w:spacing w:after="0" w:line="300" w:lineRule="exact"/>
        <w:ind w:left="-58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>המטלה הסופית בתוכנית היא הגשת פרויקט גמר, בהיקף של כ–35 עמודים ובהנחיית אחד המרצים בתוכנית.</w:t>
      </w:r>
    </w:p>
    <w:p w14:paraId="689838B9" w14:textId="77777777" w:rsidR="0069479C" w:rsidRPr="008C1CC1" w:rsidRDefault="0069479C" w:rsidP="00142ECF">
      <w:pPr>
        <w:spacing w:after="0" w:line="300" w:lineRule="exact"/>
        <w:ind w:left="-58"/>
        <w:rPr>
          <w:rFonts w:ascii="David" w:hAnsi="David" w:cs="David"/>
          <w:sz w:val="28"/>
          <w:szCs w:val="28"/>
          <w:rtl/>
        </w:rPr>
      </w:pPr>
    </w:p>
    <w:p w14:paraId="32C4F876" w14:textId="77777777" w:rsidR="0069479C" w:rsidRPr="008C1CC1" w:rsidRDefault="0069479C" w:rsidP="008B67FB">
      <w:pPr>
        <w:spacing w:after="0" w:line="300" w:lineRule="exact"/>
        <w:ind w:left="-58" w:right="-426"/>
        <w:rPr>
          <w:rFonts w:ascii="David" w:hAnsi="David" w:cs="David"/>
          <w:sz w:val="28"/>
          <w:szCs w:val="28"/>
          <w:u w:val="single"/>
          <w:rtl/>
        </w:rPr>
      </w:pPr>
      <w:r w:rsidRPr="008C1CC1">
        <w:rPr>
          <w:rFonts w:ascii="David" w:hAnsi="David" w:cs="David"/>
          <w:sz w:val="28"/>
          <w:szCs w:val="28"/>
          <w:u w:val="single"/>
          <w:rtl/>
        </w:rPr>
        <w:t xml:space="preserve">מסלול הלימוד מחקרי דו-שנתי לישראלים בשיתוף עם אוניברסיטת וורשה </w:t>
      </w:r>
      <w:r w:rsidRPr="008C1CC1">
        <w:rPr>
          <w:rFonts w:ascii="David" w:hAnsi="David" w:cs="David"/>
          <w:sz w:val="28"/>
          <w:szCs w:val="28"/>
          <w:rtl/>
        </w:rPr>
        <w:t>(יחסים בינלאומיים)</w:t>
      </w:r>
    </w:p>
    <w:p w14:paraId="497C85E2" w14:textId="7B0F0B7A" w:rsidR="0069479C" w:rsidRPr="008C1CC1" w:rsidRDefault="0069479C" w:rsidP="00142ECF">
      <w:pPr>
        <w:spacing w:after="0" w:line="300" w:lineRule="exact"/>
        <w:ind w:left="-58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 xml:space="preserve">המטלה הסופית בתוכנית היא הגשת עבודת גמר מחקרית — </w:t>
      </w:r>
      <w:proofErr w:type="spellStart"/>
      <w:r w:rsidRPr="008C1CC1">
        <w:rPr>
          <w:rFonts w:ascii="David" w:hAnsi="David" w:cs="David"/>
          <w:sz w:val="28"/>
          <w:szCs w:val="28"/>
          <w:rtl/>
        </w:rPr>
        <w:t>תיזה</w:t>
      </w:r>
      <w:proofErr w:type="spellEnd"/>
      <w:r w:rsidRPr="008C1CC1">
        <w:rPr>
          <w:rFonts w:ascii="David" w:hAnsi="David" w:cs="David"/>
          <w:sz w:val="28"/>
          <w:szCs w:val="28"/>
          <w:rtl/>
        </w:rPr>
        <w:t xml:space="preserve">, בהנחיית שני המרצים: אחד מאוניברסיטת חיפה ואחד מאוניברסיטת וורשה בהתאם לכללי כתיבת </w:t>
      </w:r>
      <w:proofErr w:type="spellStart"/>
      <w:r w:rsidRPr="008C1CC1">
        <w:rPr>
          <w:rFonts w:ascii="David" w:hAnsi="David" w:cs="David"/>
          <w:sz w:val="28"/>
          <w:szCs w:val="28"/>
          <w:rtl/>
        </w:rPr>
        <w:t>תיזה</w:t>
      </w:r>
      <w:proofErr w:type="spellEnd"/>
      <w:r w:rsidRPr="008C1CC1">
        <w:rPr>
          <w:rFonts w:ascii="David" w:hAnsi="David" w:cs="David"/>
          <w:sz w:val="28"/>
          <w:szCs w:val="28"/>
          <w:rtl/>
        </w:rPr>
        <w:t xml:space="preserve"> בכל האוניברסיטה.</w:t>
      </w:r>
    </w:p>
    <w:p w14:paraId="0B383701" w14:textId="65ED363E" w:rsidR="008B67FB" w:rsidRPr="008C1CC1" w:rsidRDefault="008B67FB" w:rsidP="00142ECF">
      <w:pPr>
        <w:spacing w:after="0" w:line="300" w:lineRule="exact"/>
        <w:ind w:left="-58"/>
        <w:rPr>
          <w:rFonts w:ascii="David" w:hAnsi="David" w:cs="David"/>
          <w:sz w:val="28"/>
          <w:szCs w:val="28"/>
          <w:rtl/>
        </w:rPr>
      </w:pPr>
    </w:p>
    <w:p w14:paraId="77A09E8B" w14:textId="77777777" w:rsidR="0008681C" w:rsidRPr="008C1CC1" w:rsidRDefault="00985C3B" w:rsidP="00A9467F">
      <w:pPr>
        <w:pStyle w:val="NormalWeb"/>
        <w:numPr>
          <w:ilvl w:val="0"/>
          <w:numId w:val="3"/>
        </w:numPr>
        <w:shd w:val="clear" w:color="auto" w:fill="FFFFFF"/>
        <w:bidi/>
        <w:spacing w:before="0" w:beforeAutospacing="0" w:after="0" w:afterAutospacing="0"/>
        <w:ind w:left="509" w:hanging="425"/>
        <w:rPr>
          <w:rFonts w:ascii="David" w:hAnsi="David" w:cs="David"/>
          <w:b/>
          <w:bCs/>
          <w:color w:val="C00000"/>
          <w:sz w:val="28"/>
          <w:szCs w:val="28"/>
          <w:u w:val="single"/>
          <w:rtl/>
        </w:rPr>
      </w:pPr>
      <w:r w:rsidRPr="008C1CC1">
        <w:rPr>
          <w:rFonts w:ascii="David" w:hAnsi="David" w:cs="David"/>
          <w:b/>
          <w:bCs/>
          <w:color w:val="C00000"/>
          <w:sz w:val="28"/>
          <w:szCs w:val="28"/>
          <w:u w:val="single"/>
          <w:rtl/>
        </w:rPr>
        <w:t xml:space="preserve">חישוב הציון </w:t>
      </w:r>
      <w:hyperlink r:id="rId19" w:history="1">
        <w:r w:rsidR="0008681C" w:rsidRPr="008C1CC1">
          <w:rPr>
            <w:rStyle w:val="Hyperlink"/>
            <w:rFonts w:ascii="David" w:hAnsi="David" w:cs="David"/>
            <w:b/>
            <w:bCs/>
            <w:color w:val="C00000"/>
            <w:sz w:val="28"/>
            <w:szCs w:val="28"/>
            <w:rtl/>
          </w:rPr>
          <w:t>במחלקה למנהל ומדיניות ציבורית</w:t>
        </w:r>
      </w:hyperlink>
      <w:r w:rsidR="0008681C" w:rsidRPr="008C1CC1">
        <w:rPr>
          <w:rFonts w:ascii="David" w:hAnsi="David" w:cs="David"/>
          <w:b/>
          <w:bCs/>
          <w:color w:val="C00000"/>
          <w:sz w:val="28"/>
          <w:szCs w:val="28"/>
          <w:u w:val="single"/>
          <w:rtl/>
        </w:rPr>
        <w:t>:</w:t>
      </w:r>
    </w:p>
    <w:p w14:paraId="67EF275D" w14:textId="77777777" w:rsidR="00A9467F" w:rsidRPr="008C1CC1" w:rsidRDefault="00A9467F" w:rsidP="0008681C">
      <w:pPr>
        <w:pStyle w:val="NormalWeb"/>
        <w:shd w:val="clear" w:color="auto" w:fill="FFFFFF"/>
        <w:bidi/>
        <w:spacing w:before="0" w:beforeAutospacing="0" w:after="0" w:afterAutospacing="0"/>
        <w:rPr>
          <w:rFonts w:ascii="David" w:hAnsi="David" w:cs="David"/>
          <w:b/>
          <w:bCs/>
          <w:color w:val="C00000"/>
          <w:sz w:val="28"/>
          <w:szCs w:val="28"/>
          <w:rtl/>
        </w:rPr>
      </w:pPr>
    </w:p>
    <w:p w14:paraId="3698F27F" w14:textId="77777777" w:rsidR="00A9467F" w:rsidRPr="008C1CC1" w:rsidRDefault="00A9467F" w:rsidP="00A9467F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>20% — ציון פרויקט גמר. ציון המעבר המינימלי לפרויקט גמר הוא 76.</w:t>
      </w:r>
    </w:p>
    <w:p w14:paraId="249BCEAD" w14:textId="10A7C2DE" w:rsidR="00A9467F" w:rsidRPr="008C1CC1" w:rsidRDefault="00A9467F" w:rsidP="005946B0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>80% — ממוצע ציוני הקורסים בתכנית</w:t>
      </w:r>
      <w:r w:rsidR="00A825FD" w:rsidRPr="008C1CC1">
        <w:rPr>
          <w:rFonts w:ascii="David" w:hAnsi="David" w:cs="David"/>
          <w:sz w:val="28"/>
          <w:szCs w:val="28"/>
          <w:rtl/>
        </w:rPr>
        <w:t xml:space="preserve"> </w:t>
      </w:r>
    </w:p>
    <w:p w14:paraId="6D98E6A0" w14:textId="77777777" w:rsidR="00A825FD" w:rsidRPr="008C1CC1" w:rsidRDefault="00A825FD" w:rsidP="00A9467F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</w:p>
    <w:p w14:paraId="2D2C2A3A" w14:textId="5285AF0A" w:rsidR="00A9467F" w:rsidRPr="008C1CC1" w:rsidRDefault="00A9467F" w:rsidP="00A825FD">
      <w:pPr>
        <w:spacing w:after="0" w:line="300" w:lineRule="exact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>זה כולל את התוכניות הבאות:</w:t>
      </w:r>
    </w:p>
    <w:p w14:paraId="125CCEC9" w14:textId="77777777" w:rsidR="00A9467F" w:rsidRPr="008C1CC1" w:rsidRDefault="00A9467F" w:rsidP="0008681C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</w:p>
    <w:p w14:paraId="0D75B516" w14:textId="77777777" w:rsidR="0008681C" w:rsidRPr="008C1CC1" w:rsidRDefault="00C47A3F" w:rsidP="0008681C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hyperlink r:id="rId20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מחקרית במנהל ומדיניות ציבורית - תואר שני</w:t>
        </w:r>
      </w:hyperlink>
    </w:p>
    <w:p w14:paraId="77B0CC14" w14:textId="77777777" w:rsidR="0008681C" w:rsidRPr="008C1CC1" w:rsidRDefault="00C47A3F" w:rsidP="0008681C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hyperlink r:id="rId21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לא מחקרית (ללא תזה) במנהל ומדיניות ציבורית - תואר שני</w:t>
        </w:r>
      </w:hyperlink>
    </w:p>
    <w:p w14:paraId="54921938" w14:textId="77777777" w:rsidR="0008681C" w:rsidRPr="008C1CC1" w:rsidRDefault="00C47A3F" w:rsidP="0008681C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hyperlink r:id="rId22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התמחות בביקורת פנימית וציבורית</w:t>
        </w:r>
      </w:hyperlink>
      <w:r w:rsidR="0008681C" w:rsidRPr="008C1CC1">
        <w:rPr>
          <w:rFonts w:ascii="David" w:hAnsi="David" w:cs="David"/>
          <w:sz w:val="28"/>
          <w:szCs w:val="28"/>
          <w:rtl/>
        </w:rPr>
        <w:t> (משך הלימודים: שנה אחת + סמסטר)</w:t>
      </w:r>
    </w:p>
    <w:p w14:paraId="03DE6039" w14:textId="77777777" w:rsidR="0008681C" w:rsidRPr="008C1CC1" w:rsidRDefault="00C47A3F" w:rsidP="0008681C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hyperlink r:id="rId23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התמחות במנהל השלטון המקומי</w:t>
        </w:r>
      </w:hyperlink>
      <w:r w:rsidR="0008681C" w:rsidRPr="008C1CC1">
        <w:rPr>
          <w:rFonts w:ascii="David" w:hAnsi="David" w:cs="David"/>
          <w:sz w:val="28"/>
          <w:szCs w:val="28"/>
          <w:rtl/>
        </w:rPr>
        <w:t> (משך הלימודים: שנה אחת)</w:t>
      </w:r>
    </w:p>
    <w:p w14:paraId="2D33A5DE" w14:textId="77777777" w:rsidR="00335A45" w:rsidRDefault="00C47A3F" w:rsidP="0008681C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hyperlink r:id="rId24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 xml:space="preserve">תכנית המנהלים ללימודי מוסמך במנהל ומדיניות ציבורית </w:t>
        </w:r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</w:rPr>
          <w:t>Executive MPA</w:t>
        </w:r>
      </w:hyperlink>
      <w:r w:rsidR="0008681C" w:rsidRPr="008C1CC1">
        <w:rPr>
          <w:rFonts w:ascii="David" w:hAnsi="David" w:cs="David"/>
          <w:sz w:val="28"/>
          <w:szCs w:val="28"/>
          <w:rtl/>
        </w:rPr>
        <w:t> </w:t>
      </w:r>
    </w:p>
    <w:p w14:paraId="051E2D3F" w14:textId="6EFE4F43" w:rsidR="0008681C" w:rsidRPr="008C1CC1" w:rsidRDefault="0008681C" w:rsidP="00335A45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r w:rsidRPr="008C1CC1">
        <w:rPr>
          <w:rFonts w:ascii="David" w:hAnsi="David" w:cs="David"/>
          <w:sz w:val="28"/>
          <w:szCs w:val="28"/>
          <w:rtl/>
        </w:rPr>
        <w:t>(משך הלימודים: שנה אחת)</w:t>
      </w:r>
    </w:p>
    <w:p w14:paraId="71BA88C0" w14:textId="77777777" w:rsidR="0008681C" w:rsidRPr="008C1CC1" w:rsidRDefault="00C47A3F" w:rsidP="0008681C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hyperlink r:id="rId25" w:tgtFrame="_blank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רוטשילד - צוערי פיס לשלטון המקומי</w:t>
        </w:r>
      </w:hyperlink>
    </w:p>
    <w:p w14:paraId="1C1D16CD" w14:textId="77777777" w:rsidR="0008681C" w:rsidRPr="008C1CC1" w:rsidRDefault="00C47A3F" w:rsidP="0008681C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hyperlink r:id="rId26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תואר שני במנהל ומדיניות ציבורית למגזר הציבורי </w:t>
        </w:r>
      </w:hyperlink>
      <w:r w:rsidR="0008681C" w:rsidRPr="008C1CC1">
        <w:rPr>
          <w:rFonts w:ascii="David" w:hAnsi="David" w:cs="David"/>
          <w:sz w:val="28"/>
          <w:szCs w:val="28"/>
          <w:rtl/>
        </w:rPr>
        <w:t>(משך הלימודים: שנה אחת)</w:t>
      </w:r>
    </w:p>
    <w:p w14:paraId="2300836D" w14:textId="77777777" w:rsidR="0008681C" w:rsidRPr="00985C3B" w:rsidRDefault="00C47A3F" w:rsidP="008B67FB">
      <w:pPr>
        <w:pStyle w:val="NormalWeb"/>
        <w:shd w:val="clear" w:color="auto" w:fill="FFFFFF"/>
        <w:bidi/>
        <w:spacing w:before="0" w:beforeAutospacing="0" w:after="150" w:afterAutospacing="0"/>
        <w:ind w:left="-58"/>
        <w:rPr>
          <w:rFonts w:ascii="David" w:hAnsi="David" w:cs="David"/>
          <w:sz w:val="28"/>
          <w:szCs w:val="28"/>
          <w:rtl/>
        </w:rPr>
      </w:pPr>
      <w:hyperlink r:id="rId27" w:history="1">
        <w:r w:rsidR="0008681C" w:rsidRPr="008C1CC1">
          <w:rPr>
            <w:rStyle w:val="Hyperlink"/>
            <w:rFonts w:ascii="David" w:hAnsi="David" w:cs="David"/>
            <w:color w:val="auto"/>
            <w:sz w:val="28"/>
            <w:szCs w:val="28"/>
            <w:rtl/>
          </w:rPr>
          <w:t>תכנית בינלאומית ללימודי תואר שני במנהל ומדיניות ציבורית (באנגלית)</w:t>
        </w:r>
      </w:hyperlink>
    </w:p>
    <w:sectPr w:rsidR="0008681C" w:rsidRPr="00985C3B" w:rsidSect="008B67FB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F35F8"/>
    <w:multiLevelType w:val="hybridMultilevel"/>
    <w:tmpl w:val="BE38E5D4"/>
    <w:lvl w:ilvl="0" w:tplc="4E881A6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E1700"/>
    <w:multiLevelType w:val="hybridMultilevel"/>
    <w:tmpl w:val="830CDC20"/>
    <w:lvl w:ilvl="0" w:tplc="CB3095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82713"/>
    <w:multiLevelType w:val="hybridMultilevel"/>
    <w:tmpl w:val="9F423CDC"/>
    <w:lvl w:ilvl="0" w:tplc="57F01FEA">
      <w:start w:val="10"/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A730D"/>
    <w:multiLevelType w:val="hybridMultilevel"/>
    <w:tmpl w:val="20282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9E"/>
    <w:rsid w:val="0008681C"/>
    <w:rsid w:val="00136566"/>
    <w:rsid w:val="00142ECF"/>
    <w:rsid w:val="00190327"/>
    <w:rsid w:val="00206877"/>
    <w:rsid w:val="00206F9E"/>
    <w:rsid w:val="00292B89"/>
    <w:rsid w:val="00335A45"/>
    <w:rsid w:val="004E1007"/>
    <w:rsid w:val="005946B0"/>
    <w:rsid w:val="0069479C"/>
    <w:rsid w:val="006D2547"/>
    <w:rsid w:val="007A7857"/>
    <w:rsid w:val="008B67FB"/>
    <w:rsid w:val="008C1CC1"/>
    <w:rsid w:val="00985C3B"/>
    <w:rsid w:val="00A80667"/>
    <w:rsid w:val="00A825FD"/>
    <w:rsid w:val="00A9467F"/>
    <w:rsid w:val="00C333F4"/>
    <w:rsid w:val="00C4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E01A"/>
  <w15:chartTrackingRefBased/>
  <w15:docId w15:val="{56929C3F-9625-4F4C-BE6F-7A2C5E9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08681C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0868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8681C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08681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08681C"/>
    <w:rPr>
      <w:b/>
      <w:bCs/>
    </w:rPr>
  </w:style>
  <w:style w:type="paragraph" w:styleId="a4">
    <w:name w:val="List Paragraph"/>
    <w:basedOn w:val="a"/>
    <w:uiPriority w:val="34"/>
    <w:qFormat/>
    <w:rsid w:val="00694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.hevra.haifa.ac.il/index.php?option=com_content&amp;view=article&amp;id=756:2016-01-13-10-21-44&amp;catid=122:general&amp;Itemid=344&amp;lang=he" TargetMode="External"/><Relationship Id="rId13" Type="http://schemas.openxmlformats.org/officeDocument/2006/relationships/hyperlink" Target="https://poli.hevra.haifa.ac.il/index.php?option=com_content&amp;view=article&amp;id=804&amp;Itemid=393&amp;lang=he" TargetMode="External"/><Relationship Id="rId18" Type="http://schemas.openxmlformats.org/officeDocument/2006/relationships/hyperlink" Target="https://poli.hevra.haifa.ac.il/index.php?option=com_content&amp;view=article&amp;id=829&amp;Itemid=429&amp;lang=en" TargetMode="External"/><Relationship Id="rId26" Type="http://schemas.openxmlformats.org/officeDocument/2006/relationships/hyperlink" Target="https://poli.hevra.haifa.ac.il/index.php?option=com_content&amp;view=article&amp;id=1090:2019-02-28-11-43-57&amp;catid=122:general&amp;Itemid=359&amp;lang=h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oli.hevra.haifa.ac.il/index.php?option=com_content&amp;view=article&amp;id=770:2016-01-13-13-13-23&amp;catid=122:general&amp;Itemid=344&amp;lang=h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poli.hevra.haifa.ac.il/index.php?option=com_content&amp;view=article&amp;id=798&amp;Itemid=394&amp;lang=he" TargetMode="External"/><Relationship Id="rId17" Type="http://schemas.openxmlformats.org/officeDocument/2006/relationships/hyperlink" Target="https://poli.hevra.haifa.ac.il/index.php?option=com_content&amp;view=article&amp;id=1073&amp;Itemid=506&amp;lang=he" TargetMode="External"/><Relationship Id="rId25" Type="http://schemas.openxmlformats.org/officeDocument/2006/relationships/hyperlink" Target="https://poli.hevra.haifa.ac.il/index.php?option=com_content&amp;view=article&amp;id=1134&amp;Itemid=667&amp;lang=h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oli.hevra.haifa.ac.il/index.php?option=com_content&amp;view=article&amp;id=846&amp;Itemid=446&amp;lang=he" TargetMode="External"/><Relationship Id="rId20" Type="http://schemas.openxmlformats.org/officeDocument/2006/relationships/hyperlink" Target="https://poli.hevra.haifa.ac.il/index.php?option=com_content&amp;view=article&amp;id=769:2016-01-13-13-10-58&amp;catid=122:general&amp;Itemid=344&amp;lang=h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oli.hevra.haifa.ac.il/index.php?option=com_content&amp;view=article&amp;id=855&amp;Itemid=426&amp;lang=he" TargetMode="External"/><Relationship Id="rId24" Type="http://schemas.openxmlformats.org/officeDocument/2006/relationships/hyperlink" Target="https://poli.hevra.haifa.ac.il/index.php?option=com_content&amp;view=article&amp;id=929&amp;Itemid=474&amp;lang=he" TargetMode="External"/><Relationship Id="rId5" Type="http://schemas.openxmlformats.org/officeDocument/2006/relationships/styles" Target="styles.xml"/><Relationship Id="rId15" Type="http://schemas.openxmlformats.org/officeDocument/2006/relationships/hyperlink" Target="https://poli.hevra.haifa.ac.il/index.php?option=com_content&amp;view=article&amp;id=767:2016-01-13-12-31-50&amp;catid=122:general&amp;Itemid=344&amp;lang=he" TargetMode="External"/><Relationship Id="rId23" Type="http://schemas.openxmlformats.org/officeDocument/2006/relationships/hyperlink" Target="https://poli.hevra.haifa.ac.il/index.php?option=com_content&amp;view=article&amp;id=858&amp;Itemid=414&amp;lang=h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oli.hevra.haifa.ac.il/index.php?option=com_content&amp;view=article&amp;id=757:2016-01-13-10-23-38&amp;catid=122:general&amp;Itemid=344&amp;lang=he" TargetMode="External"/><Relationship Id="rId19" Type="http://schemas.openxmlformats.org/officeDocument/2006/relationships/hyperlink" Target="https://poli.hevra.haifa.ac.il/index.php?option=com_content&amp;view=article&amp;id=768:2016-01-13-12-51-20&amp;catid=122:general&amp;Itemid=344&amp;lang=h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oli.hevra.haifa.ac.il/index.php?option=com_content&amp;view=article&amp;id=757:2016-01-13-10-23-38&amp;catid=122:general&amp;Itemid=344&amp;lang=he" TargetMode="External"/><Relationship Id="rId14" Type="http://schemas.openxmlformats.org/officeDocument/2006/relationships/hyperlink" Target="https://poli.hevra.haifa.ac.il/index.php?option=com_content&amp;view=article&amp;id=762:2016-01-13-12-17-40&amp;catid=122:general&amp;Itemid=344&amp;lang=he" TargetMode="External"/><Relationship Id="rId22" Type="http://schemas.openxmlformats.org/officeDocument/2006/relationships/hyperlink" Target="https://poli.hevra.haifa.ac.il/index.php?option=com_content&amp;view=article&amp;id=788&amp;Itemid=374&amp;lang=he" TargetMode="External"/><Relationship Id="rId27" Type="http://schemas.openxmlformats.org/officeDocument/2006/relationships/hyperlink" Target="https://poli.hevra.haifa.ac.il/index.php?option=com_content&amp;view=article&amp;id=1091:international-mpa-ma-in-public-administration-public-management-and-policy-studies&amp;catid=122:general&amp;Itemid=359&amp;lang=he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AA5FD960083A44A2BC8BDF6B88BCF5" ma:contentTypeVersion="9" ma:contentTypeDescription="Create a new document." ma:contentTypeScope="" ma:versionID="f513abc2aedcf76c200e92339e4d2f2a">
  <xsd:schema xmlns:xsd="http://www.w3.org/2001/XMLSchema" xmlns:xs="http://www.w3.org/2001/XMLSchema" xmlns:p="http://schemas.microsoft.com/office/2006/metadata/properties" xmlns:ns3="194f6c0f-7a89-4582-a124-2d8fe2af7c8d" targetNamespace="http://schemas.microsoft.com/office/2006/metadata/properties" ma:root="true" ma:fieldsID="69ed8938263878a7b6ce9e702681fa48" ns3:_="">
    <xsd:import namespace="194f6c0f-7a89-4582-a124-2d8fe2af7c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6c0f-7a89-4582-a124-2d8fe2af7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C3E1FE-7A4B-4410-904F-7449CC8744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CBBC9-F910-4021-9D4E-36B6F2AA4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E23F99-ABDB-4FBB-A6A1-647597E67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f6c0f-7a89-4582-a124-2d8fe2af7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942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דליה גלזר-גרשמן</dc:creator>
  <cp:keywords/>
  <dc:description/>
  <cp:lastModifiedBy>Windows User</cp:lastModifiedBy>
  <cp:revision>7</cp:revision>
  <dcterms:created xsi:type="dcterms:W3CDTF">2020-05-25T11:45:00Z</dcterms:created>
  <dcterms:modified xsi:type="dcterms:W3CDTF">2020-05-26T14:37:00Z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0x01010016AA5FD960083A44A2BC8BDF6B88BCF5</vt:lpwstr>
  </property>
</Properties>
</file>