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A" w:rsidRPr="00A40994" w:rsidRDefault="0074701A" w:rsidP="006663CE">
      <w:pPr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bookmarkStart w:id="0" w:name="_gjdgxs" w:colFirst="0" w:colLast="0"/>
      <w:bookmarkEnd w:id="0"/>
    </w:p>
    <w:p w:rsidR="0074701A" w:rsidRPr="00A40994" w:rsidRDefault="00A40994" w:rsidP="00A40994">
      <w:pPr>
        <w:bidi w:val="0"/>
        <w:spacing w:line="360" w:lineRule="auto"/>
        <w:rPr>
          <w:rFonts w:asciiTheme="minorBidi" w:hAnsiTheme="minorBidi" w:cstheme="minorBidi"/>
          <w:b/>
          <w:sz w:val="32"/>
          <w:szCs w:val="32"/>
          <w:u w:val="single"/>
        </w:rPr>
      </w:pPr>
      <w:r w:rsidRPr="00A40994">
        <w:rPr>
          <w:rFonts w:asciiTheme="minorBidi" w:hAnsiTheme="minorBidi" w:cstheme="minorBidi"/>
          <w:b/>
          <w:sz w:val="32"/>
          <w:szCs w:val="32"/>
          <w:u w:val="single"/>
        </w:rPr>
        <w:t xml:space="preserve">Former MK </w:t>
      </w:r>
      <w:proofErr w:type="spellStart"/>
      <w:r w:rsidR="0074701A" w:rsidRPr="00A40994">
        <w:rPr>
          <w:rFonts w:asciiTheme="minorBidi" w:hAnsiTheme="minorBidi" w:cstheme="minorBidi"/>
          <w:b/>
          <w:sz w:val="32"/>
          <w:szCs w:val="32"/>
          <w:u w:val="single"/>
        </w:rPr>
        <w:t>Haim</w:t>
      </w:r>
      <w:proofErr w:type="spellEnd"/>
      <w:r w:rsidR="0074701A" w:rsidRPr="00A40994">
        <w:rPr>
          <w:rFonts w:asciiTheme="minorBidi" w:hAnsiTheme="minorBidi" w:cstheme="minorBidi"/>
          <w:b/>
          <w:sz w:val="32"/>
          <w:szCs w:val="32"/>
          <w:u w:val="single"/>
        </w:rPr>
        <w:t xml:space="preserve"> </w:t>
      </w:r>
      <w:proofErr w:type="spellStart"/>
      <w:r w:rsidR="0074701A" w:rsidRPr="00A40994">
        <w:rPr>
          <w:rFonts w:asciiTheme="minorBidi" w:hAnsiTheme="minorBidi" w:cstheme="minorBidi"/>
          <w:b/>
          <w:sz w:val="32"/>
          <w:szCs w:val="32"/>
          <w:u w:val="single"/>
        </w:rPr>
        <w:t>Oron</w:t>
      </w:r>
      <w:proofErr w:type="spellEnd"/>
      <w:r>
        <w:rPr>
          <w:rFonts w:asciiTheme="minorBidi" w:hAnsiTheme="minorBidi" w:cstheme="minorBidi"/>
          <w:b/>
          <w:sz w:val="32"/>
          <w:szCs w:val="32"/>
          <w:u w:val="single"/>
        </w:rPr>
        <w:t xml:space="preserve"> (</w:t>
      </w:r>
      <w:proofErr w:type="spellStart"/>
      <w:r>
        <w:rPr>
          <w:rFonts w:asciiTheme="minorBidi" w:hAnsiTheme="minorBidi" w:cstheme="minorBidi"/>
          <w:b/>
          <w:sz w:val="32"/>
          <w:szCs w:val="32"/>
          <w:u w:val="single"/>
        </w:rPr>
        <w:t>Jumes</w:t>
      </w:r>
      <w:proofErr w:type="spellEnd"/>
      <w:r>
        <w:rPr>
          <w:rFonts w:asciiTheme="minorBidi" w:hAnsiTheme="minorBidi" w:cstheme="minorBidi"/>
          <w:b/>
          <w:sz w:val="32"/>
          <w:szCs w:val="32"/>
          <w:u w:val="single"/>
        </w:rPr>
        <w:t>)</w:t>
      </w:r>
    </w:p>
    <w:p w:rsidR="0074701A" w:rsidRPr="00A40994" w:rsidRDefault="00A40994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Mr. </w:t>
      </w:r>
      <w:proofErr w:type="spellStart"/>
      <w:r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>
        <w:rPr>
          <w:rFonts w:asciiTheme="minorBidi" w:hAnsiTheme="minorBidi" w:cstheme="minorBidi"/>
          <w:bCs/>
          <w:sz w:val="24"/>
          <w:szCs w:val="24"/>
        </w:rPr>
        <w:t xml:space="preserve"> was b</w:t>
      </w:r>
      <w:r w:rsidR="0074701A" w:rsidRPr="00A40994">
        <w:rPr>
          <w:rFonts w:asciiTheme="minorBidi" w:hAnsiTheme="minorBidi" w:cstheme="minorBidi"/>
          <w:bCs/>
          <w:sz w:val="24"/>
          <w:szCs w:val="24"/>
        </w:rPr>
        <w:t xml:space="preserve">orn in Tel Aviv to </w:t>
      </w:r>
      <w:proofErr w:type="gramStart"/>
      <w:r w:rsidR="0074701A" w:rsidRPr="00A40994">
        <w:rPr>
          <w:rFonts w:asciiTheme="minorBidi" w:hAnsiTheme="minorBidi" w:cstheme="minorBidi"/>
          <w:bCs/>
          <w:sz w:val="24"/>
          <w:szCs w:val="24"/>
        </w:rPr>
        <w:t>Polish</w:t>
      </w:r>
      <w:proofErr w:type="gramEnd"/>
      <w:r w:rsidR="0074701A" w:rsidRPr="00A40994">
        <w:rPr>
          <w:rFonts w:asciiTheme="minorBidi" w:hAnsiTheme="minorBidi" w:cstheme="minorBidi"/>
          <w:bCs/>
          <w:sz w:val="24"/>
          <w:szCs w:val="24"/>
        </w:rPr>
        <w:t xml:space="preserve"> immigrants, </w:t>
      </w:r>
      <w:proofErr w:type="spellStart"/>
      <w:r w:rsidR="0074701A" w:rsidRPr="00A40994">
        <w:rPr>
          <w:rFonts w:asciiTheme="minorBidi" w:hAnsiTheme="minorBidi" w:cstheme="minorBidi"/>
          <w:bCs/>
          <w:sz w:val="24"/>
          <w:szCs w:val="24"/>
        </w:rPr>
        <w:t>Haim</w:t>
      </w:r>
      <w:proofErr w:type="spellEnd"/>
      <w:r w:rsidR="0074701A" w:rsidRPr="00A40994"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spellStart"/>
      <w:r w:rsidR="0074701A"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="0074701A" w:rsidRPr="00A40994">
        <w:rPr>
          <w:rFonts w:asciiTheme="minorBidi" w:hAnsiTheme="minorBidi" w:cstheme="minorBidi"/>
          <w:bCs/>
          <w:sz w:val="24"/>
          <w:szCs w:val="24"/>
        </w:rPr>
        <w:t xml:space="preserve"> is commonly known by the nickname “</w:t>
      </w:r>
      <w:proofErr w:type="spellStart"/>
      <w:r w:rsidR="0074701A" w:rsidRPr="00A40994">
        <w:rPr>
          <w:rFonts w:asciiTheme="minorBidi" w:hAnsiTheme="minorBidi" w:cstheme="minorBidi"/>
          <w:bCs/>
          <w:sz w:val="24"/>
          <w:szCs w:val="24"/>
        </w:rPr>
        <w:t>Jumes</w:t>
      </w:r>
      <w:proofErr w:type="spellEnd"/>
      <w:r w:rsidR="0074701A" w:rsidRPr="00A40994">
        <w:rPr>
          <w:rFonts w:asciiTheme="minorBidi" w:hAnsiTheme="minorBidi" w:cstheme="minorBidi"/>
          <w:bCs/>
          <w:sz w:val="24"/>
          <w:szCs w:val="24"/>
        </w:rPr>
        <w:t xml:space="preserve">” (sycamore fruit in Arabic). </w:t>
      </w:r>
    </w:p>
    <w:p w:rsidR="0074701A" w:rsidRPr="00A40994" w:rsidRDefault="0074701A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enlisted in 1958, and served in the IDF’s airborne </w:t>
      </w:r>
      <w:proofErr w:type="spellStart"/>
      <w:r w:rsidR="00451CA2" w:rsidRPr="00A40994">
        <w:rPr>
          <w:rFonts w:asciiTheme="minorBidi" w:hAnsiTheme="minorBidi" w:cstheme="minorBidi"/>
        </w:rPr>
        <w:fldChar w:fldCharType="begin"/>
      </w:r>
      <w:r w:rsidR="00451CA2" w:rsidRPr="00A40994">
        <w:rPr>
          <w:rFonts w:asciiTheme="minorBidi" w:hAnsiTheme="minorBidi" w:cstheme="minorBidi"/>
        </w:rPr>
        <w:instrText>HYPERLINK "https://en.wikipedia.org/wiki/Nahal" \o "Nahal"</w:instrText>
      </w:r>
      <w:r w:rsidR="00451CA2" w:rsidRPr="00A40994">
        <w:rPr>
          <w:rFonts w:asciiTheme="minorBidi" w:hAnsiTheme="minorBidi" w:cstheme="minorBidi"/>
        </w:rPr>
        <w:fldChar w:fldCharType="separate"/>
      </w:r>
      <w:r w:rsidRPr="00A40994">
        <w:rPr>
          <w:rFonts w:asciiTheme="minorBidi" w:hAnsiTheme="minorBidi" w:cstheme="minorBidi"/>
          <w:bCs/>
          <w:sz w:val="24"/>
          <w:szCs w:val="24"/>
        </w:rPr>
        <w:t>Nahal</w:t>
      </w:r>
      <w:proofErr w:type="spellEnd"/>
      <w:r w:rsidR="00451CA2" w:rsidRPr="00A40994">
        <w:rPr>
          <w:rFonts w:asciiTheme="minorBidi" w:hAnsiTheme="minorBidi" w:cstheme="minorBidi"/>
        </w:rPr>
        <w:fldChar w:fldCharType="end"/>
      </w:r>
      <w:r w:rsidRPr="00A40994">
        <w:rPr>
          <w:rFonts w:asciiTheme="minorBidi" w:hAnsiTheme="minorBidi" w:cstheme="minorBidi"/>
          <w:bCs/>
          <w:sz w:val="24"/>
          <w:szCs w:val="24"/>
        </w:rPr>
        <w:t> </w:t>
      </w:r>
      <w:r w:rsidR="006663CE" w:rsidRPr="00A40994">
        <w:rPr>
          <w:rFonts w:asciiTheme="minorBidi" w:hAnsiTheme="minorBidi" w:cstheme="minorBidi"/>
          <w:bCs/>
          <w:sz w:val="24"/>
          <w:szCs w:val="24"/>
        </w:rPr>
        <w:t>brigade</w:t>
      </w:r>
      <w:r w:rsidRPr="00A40994">
        <w:rPr>
          <w:rFonts w:asciiTheme="minorBidi" w:hAnsiTheme="minorBidi" w:cstheme="minorBidi"/>
          <w:bCs/>
          <w:sz w:val="24"/>
          <w:szCs w:val="24"/>
        </w:rPr>
        <w:t xml:space="preserve">. During his service, he and his wife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Nili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joined Kibbutz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Lahav</w:t>
      </w:r>
      <w:proofErr w:type="spellEnd"/>
      <w:r w:rsidR="00F94F72" w:rsidRPr="00A40994">
        <w:rPr>
          <w:rFonts w:asciiTheme="minorBidi" w:hAnsiTheme="minorBidi" w:cstheme="minorBidi"/>
          <w:bCs/>
          <w:sz w:val="24"/>
          <w:szCs w:val="24"/>
        </w:rPr>
        <w:t xml:space="preserve"> where they </w:t>
      </w:r>
      <w:r w:rsidR="006663CE" w:rsidRPr="00A40994">
        <w:rPr>
          <w:rFonts w:asciiTheme="minorBidi" w:hAnsiTheme="minorBidi" w:cstheme="minorBidi"/>
          <w:bCs/>
          <w:sz w:val="24"/>
          <w:szCs w:val="24"/>
        </w:rPr>
        <w:t xml:space="preserve">still </w:t>
      </w:r>
      <w:bookmarkStart w:id="1" w:name="_GoBack"/>
      <w:bookmarkEnd w:id="1"/>
      <w:r w:rsidR="00F94F72" w:rsidRPr="00A40994">
        <w:rPr>
          <w:rFonts w:asciiTheme="minorBidi" w:hAnsiTheme="minorBidi" w:cstheme="minorBidi"/>
          <w:bCs/>
          <w:sz w:val="24"/>
          <w:szCs w:val="24"/>
        </w:rPr>
        <w:t xml:space="preserve">live to this day. </w:t>
      </w:r>
    </w:p>
    <w:p w:rsidR="0074701A" w:rsidRPr="00A40994" w:rsidRDefault="0074701A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In 1964,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was appointment secretary of the “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HaShomer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HaTzair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” movement and in 1964 he became the youngest to serve as the secretary of the National Kibbutz Movement. </w:t>
      </w:r>
    </w:p>
    <w:p w:rsidR="0074701A" w:rsidRPr="00A40994" w:rsidRDefault="0074701A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>In 1994, he joined the “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Histadrut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” union and was named Head Treasurer. </w:t>
      </w:r>
    </w:p>
    <w:p w:rsidR="00A40994" w:rsidRDefault="0074701A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 He later served in the 12th through the 18th Knesset. </w:t>
      </w:r>
    </w:p>
    <w:p w:rsidR="0074701A" w:rsidRPr="00A40994" w:rsidRDefault="0074701A" w:rsidP="00A40994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In 1999,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was appointed Minister of Agriculture</w:t>
      </w:r>
      <w:r w:rsidR="00F94F72" w:rsidRPr="00A40994">
        <w:rPr>
          <w:rFonts w:asciiTheme="minorBidi" w:hAnsiTheme="minorBidi" w:cstheme="minorBidi"/>
          <w:bCs/>
          <w:sz w:val="24"/>
          <w:szCs w:val="24"/>
        </w:rPr>
        <w:t xml:space="preserve">. A year later he resigned in order to enable another party member to join in his </w:t>
      </w:r>
      <w:r w:rsidR="00A40994">
        <w:rPr>
          <w:rFonts w:asciiTheme="minorBidi" w:hAnsiTheme="minorBidi" w:cstheme="minorBidi"/>
          <w:bCs/>
          <w:sz w:val="24"/>
          <w:szCs w:val="24"/>
        </w:rPr>
        <w:t>place</w:t>
      </w:r>
      <w:r w:rsidR="00F94F72" w:rsidRPr="00A40994">
        <w:rPr>
          <w:rFonts w:asciiTheme="minorBidi" w:hAnsiTheme="minorBidi" w:cstheme="minorBidi"/>
          <w:bCs/>
          <w:sz w:val="24"/>
          <w:szCs w:val="24"/>
        </w:rPr>
        <w:t xml:space="preserve">. He later became the Chairperson of the </w:t>
      </w:r>
      <w:proofErr w:type="spellStart"/>
      <w:r w:rsidR="00F94F72" w:rsidRPr="00A40994">
        <w:rPr>
          <w:rFonts w:asciiTheme="minorBidi" w:hAnsiTheme="minorBidi" w:cstheme="minorBidi"/>
          <w:bCs/>
          <w:sz w:val="24"/>
          <w:szCs w:val="24"/>
        </w:rPr>
        <w:t>Meretz</w:t>
      </w:r>
      <w:proofErr w:type="spellEnd"/>
      <w:r w:rsidR="00F94F72" w:rsidRPr="00A40994">
        <w:rPr>
          <w:rFonts w:asciiTheme="minorBidi" w:hAnsiTheme="minorBidi" w:cstheme="minorBidi"/>
          <w:bCs/>
          <w:sz w:val="24"/>
          <w:szCs w:val="24"/>
        </w:rPr>
        <w:t xml:space="preserve"> party and returned to the Knesset in 2003. In that same year he was one of the leaders of the Geneva Accord to put an end to the Palestinian-Israeli conflict. </w:t>
      </w:r>
    </w:p>
    <w:p w:rsidR="00F94F72" w:rsidRPr="00A40994" w:rsidRDefault="00F94F72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In 2005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was presented with the Quality in Government Award by the Movement for Quality Government in Israel.</w:t>
      </w:r>
    </w:p>
    <w:p w:rsidR="00F94F72" w:rsidRPr="00A40994" w:rsidRDefault="00F94F72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During his many years in the Knesset,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led and passed many laws concerning health while voicing calls to end the conflict with the Palestinians. </w:t>
      </w:r>
    </w:p>
    <w:p w:rsidR="00F94F72" w:rsidRPr="00A40994" w:rsidRDefault="00F94F72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Upon leaving the political arena,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Haim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was appointed Head of the </w:t>
      </w:r>
      <w:r w:rsidR="006663CE" w:rsidRPr="00A40994">
        <w:rPr>
          <w:rFonts w:asciiTheme="minorBidi" w:hAnsiTheme="minorBidi" w:cstheme="minorBidi"/>
          <w:bCs/>
          <w:sz w:val="24"/>
          <w:szCs w:val="24"/>
        </w:rPr>
        <w:t xml:space="preserve">Administrative Committee of the Society for the Protection on Nature in Israel. </w:t>
      </w:r>
    </w:p>
    <w:p w:rsidR="006663CE" w:rsidRPr="00A40994" w:rsidRDefault="006663CE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A40994">
        <w:rPr>
          <w:rFonts w:asciiTheme="minorBidi" w:hAnsiTheme="minorBidi" w:cstheme="minorBidi"/>
          <w:bCs/>
          <w:sz w:val="24"/>
          <w:szCs w:val="24"/>
        </w:rPr>
        <w:t xml:space="preserve">In February 2013,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was appointed by then governor of the </w:t>
      </w:r>
      <w:hyperlink r:id="rId4" w:tooltip="Bank of Israel" w:history="1">
        <w:r w:rsidRPr="00A40994">
          <w:rPr>
            <w:rFonts w:asciiTheme="minorBidi" w:hAnsiTheme="minorBidi" w:cstheme="minorBidi"/>
            <w:bCs/>
            <w:sz w:val="24"/>
            <w:szCs w:val="24"/>
          </w:rPr>
          <w:t>Bank of Israel</w:t>
        </w:r>
      </w:hyperlink>
      <w:r w:rsidRPr="00A40994">
        <w:rPr>
          <w:rFonts w:asciiTheme="minorBidi" w:hAnsiTheme="minorBidi" w:cstheme="minorBidi"/>
          <w:bCs/>
          <w:sz w:val="24"/>
          <w:szCs w:val="24"/>
        </w:rPr>
        <w:t xml:space="preserve">, Mr. Stanley Fischer as a member of the director appointing committee. </w:t>
      </w:r>
    </w:p>
    <w:p w:rsidR="006663CE" w:rsidRPr="00A40994" w:rsidRDefault="006663CE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Haim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spellStart"/>
      <w:r w:rsidRPr="00A40994">
        <w:rPr>
          <w:rFonts w:asciiTheme="minorBidi" w:hAnsiTheme="minorBidi" w:cstheme="minorBidi"/>
          <w:bCs/>
          <w:sz w:val="24"/>
          <w:szCs w:val="24"/>
        </w:rPr>
        <w:t>Oron</w:t>
      </w:r>
      <w:proofErr w:type="spellEnd"/>
      <w:r w:rsidRPr="00A40994">
        <w:rPr>
          <w:rFonts w:asciiTheme="minorBidi" w:hAnsiTheme="minorBidi" w:cstheme="minorBidi"/>
          <w:bCs/>
          <w:sz w:val="24"/>
          <w:szCs w:val="24"/>
        </w:rPr>
        <w:t xml:space="preserve"> is married and has four children, one of whom is Brigadier General in the Air force and </w:t>
      </w:r>
      <w:r w:rsidR="00A40994" w:rsidRPr="00A40994">
        <w:rPr>
          <w:rFonts w:asciiTheme="minorBidi" w:hAnsiTheme="minorBidi" w:cstheme="minorBidi"/>
          <w:bCs/>
          <w:sz w:val="24"/>
          <w:szCs w:val="24"/>
        </w:rPr>
        <w:t>another</w:t>
      </w:r>
      <w:r w:rsidR="00A40994">
        <w:rPr>
          <w:rFonts w:asciiTheme="minorBidi" w:hAnsiTheme="minorBidi" w:cstheme="minorBidi"/>
          <w:bCs/>
          <w:sz w:val="24"/>
          <w:szCs w:val="24"/>
        </w:rPr>
        <w:t>, a</w:t>
      </w:r>
      <w:r w:rsidRPr="00A40994">
        <w:rPr>
          <w:rFonts w:asciiTheme="minorBidi" w:hAnsiTheme="minorBidi" w:cstheme="minorBidi"/>
          <w:bCs/>
          <w:sz w:val="24"/>
          <w:szCs w:val="24"/>
        </w:rPr>
        <w:t xml:space="preserve"> Squadron Commander. </w:t>
      </w:r>
    </w:p>
    <w:p w:rsidR="00F94F72" w:rsidRPr="00A40994" w:rsidRDefault="00F94F72" w:rsidP="006663CE">
      <w:pPr>
        <w:bidi w:val="0"/>
        <w:spacing w:line="360" w:lineRule="auto"/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5A1273" w:rsidRPr="00A40994" w:rsidRDefault="006663CE" w:rsidP="006663CE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099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5A1273" w:rsidRPr="00A40994" w:rsidSect="00451CA2">
      <w:pgSz w:w="11906" w:h="16838"/>
      <w:pgMar w:top="1440" w:right="1800" w:bottom="1440" w:left="180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A1273"/>
    <w:rsid w:val="00451CA2"/>
    <w:rsid w:val="005A1273"/>
    <w:rsid w:val="006663CE"/>
    <w:rsid w:val="0074701A"/>
    <w:rsid w:val="00A40994"/>
    <w:rsid w:val="00F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A2"/>
  </w:style>
  <w:style w:type="paragraph" w:styleId="1">
    <w:name w:val="heading 1"/>
    <w:basedOn w:val="a"/>
    <w:next w:val="a"/>
    <w:uiPriority w:val="9"/>
    <w:qFormat/>
    <w:rsid w:val="00451C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51C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51C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51C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51C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51C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451C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51C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747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Bank_of_Isra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u45414</cp:lastModifiedBy>
  <cp:revision>3</cp:revision>
  <dcterms:created xsi:type="dcterms:W3CDTF">2020-01-19T06:48:00Z</dcterms:created>
  <dcterms:modified xsi:type="dcterms:W3CDTF">2020-01-19T13:30:00Z</dcterms:modified>
</cp:coreProperties>
</file>