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2DEB" w:rsidRDefault="00490AAC" w:rsidP="00490AAC">
      <w:pPr>
        <w:jc w:val="right"/>
        <w:rPr>
          <w:rFonts w:hint="cs"/>
          <w:rtl/>
        </w:rPr>
      </w:pPr>
      <w:r>
        <w:rPr>
          <w:rFonts w:hint="cs"/>
          <w:rtl/>
        </w:rPr>
        <w:t>פרופ' אסא כשר</w:t>
      </w:r>
    </w:p>
    <w:p w:rsidR="00490AAC" w:rsidRDefault="00490AAC" w:rsidP="00490AAC">
      <w:pPr>
        <w:jc w:val="right"/>
        <w:rPr>
          <w:rFonts w:hint="cs"/>
          <w:rtl/>
        </w:rPr>
      </w:pPr>
      <w:r>
        <w:t>asa.kasher@gmail.com</w:t>
      </w:r>
    </w:p>
    <w:p w:rsidR="00490AAC" w:rsidRDefault="00490AAC" w:rsidP="00490AAC">
      <w:pPr>
        <w:jc w:val="right"/>
        <w:rPr>
          <w:rtl/>
        </w:rPr>
      </w:pPr>
    </w:p>
    <w:p w:rsidR="00490AAC" w:rsidRDefault="00490AAC" w:rsidP="00490AAC">
      <w:pPr>
        <w:jc w:val="right"/>
        <w:rPr>
          <w:rtl/>
        </w:rPr>
      </w:pPr>
      <w:r>
        <w:rPr>
          <w:rFonts w:hint="cs"/>
          <w:rtl/>
        </w:rPr>
        <w:t>ט"ו בסיוון תשע"ט</w:t>
      </w:r>
    </w:p>
    <w:p w:rsidR="00490AAC" w:rsidRDefault="00490AAC" w:rsidP="00490AAC">
      <w:pPr>
        <w:jc w:val="right"/>
        <w:rPr>
          <w:rtl/>
        </w:rPr>
      </w:pPr>
      <w:r>
        <w:rPr>
          <w:rFonts w:hint="cs"/>
          <w:rtl/>
        </w:rPr>
        <w:t>18.06.2019</w:t>
      </w:r>
    </w:p>
    <w:p w:rsidR="00490AAC" w:rsidRDefault="00490AAC" w:rsidP="00490AAC">
      <w:pPr>
        <w:rPr>
          <w:u w:val="single"/>
          <w:rtl/>
        </w:rPr>
      </w:pPr>
      <w:r w:rsidRPr="00490AAC">
        <w:rPr>
          <w:rFonts w:hint="cs"/>
          <w:u w:val="single"/>
          <w:rtl/>
        </w:rPr>
        <w:t>המכללה לביטחון לאומי</w:t>
      </w:r>
    </w:p>
    <w:p w:rsidR="00490AAC" w:rsidRDefault="00490AAC" w:rsidP="00490AAC">
      <w:pPr>
        <w:rPr>
          <w:u w:val="single"/>
          <w:rtl/>
        </w:rPr>
      </w:pPr>
    </w:p>
    <w:p w:rsidR="00490AAC" w:rsidRDefault="00490AAC" w:rsidP="00490AAC">
      <w:pPr>
        <w:rPr>
          <w:rtl/>
        </w:rPr>
      </w:pPr>
      <w:r>
        <w:rPr>
          <w:rFonts w:hint="cs"/>
          <w:rtl/>
        </w:rPr>
        <w:t xml:space="preserve">זוהי חוות דעתי על העבודה שכתבה </w:t>
      </w:r>
      <w:proofErr w:type="spellStart"/>
      <w:r>
        <w:rPr>
          <w:rFonts w:hint="cs"/>
          <w:rtl/>
        </w:rPr>
        <w:t>נצ"</w:t>
      </w:r>
      <w:r w:rsidR="00A3079E">
        <w:rPr>
          <w:rFonts w:hint="cs"/>
          <w:rtl/>
        </w:rPr>
        <w:t>ם</w:t>
      </w:r>
      <w:proofErr w:type="spellEnd"/>
      <w:r>
        <w:rPr>
          <w:rFonts w:hint="cs"/>
          <w:rtl/>
        </w:rPr>
        <w:t xml:space="preserve"> הדס שפירא מדמוני, כעבודה שנתית במסגרת לימודיה, על הנושא: ""אמון הציבור" במשטרת ישראל: התפיסה הארגונית ומימושה</w:t>
      </w:r>
      <w:r w:rsidR="00544CDA">
        <w:rPr>
          <w:rFonts w:hint="cs"/>
          <w:rtl/>
        </w:rPr>
        <w:t xml:space="preserve"> בין השנים 2004 </w:t>
      </w:r>
      <w:r w:rsidR="00544CDA">
        <w:rPr>
          <w:rtl/>
        </w:rPr>
        <w:t>–</w:t>
      </w:r>
      <w:r w:rsidR="00544CDA">
        <w:rPr>
          <w:rFonts w:hint="cs"/>
          <w:rtl/>
        </w:rPr>
        <w:t xml:space="preserve"> 2018", בהדרכתי.</w:t>
      </w:r>
    </w:p>
    <w:p w:rsidR="00544CDA" w:rsidRDefault="00FD4FC5" w:rsidP="00490AAC">
      <w:pPr>
        <w:rPr>
          <w:rtl/>
        </w:rPr>
      </w:pPr>
      <w:r>
        <w:rPr>
          <w:rFonts w:hint="cs"/>
          <w:rtl/>
        </w:rPr>
        <w:t xml:space="preserve">אפתח בהערכה הכללית: זוהי עבודה מעולה. מופיעים בה כל המרכיבים החיוניים של עבודה טובה </w:t>
      </w:r>
      <w:r w:rsidR="00D358F8">
        <w:rPr>
          <w:rFonts w:hint="cs"/>
          <w:rtl/>
        </w:rPr>
        <w:t>מאוד</w:t>
      </w:r>
      <w:r>
        <w:rPr>
          <w:rFonts w:hint="cs"/>
          <w:rtl/>
        </w:rPr>
        <w:t xml:space="preserve"> בתחומי הביטחון הלאומי. נושא העבודה קשור בסוגיה מרכזית בתחום הפעילות של אחד מארגוני הביטחון הלאומי; העבודה מציגה רקע עיוני הנוגע במישרין לנושא העבודה ומשתמשת בו היטב במהלך העבודה; העבודה מביאה נתונים שנאספו בתחומים קרובים ע"י גורמים ממלכתיים וגורמים אקדמיים; העבודה כוללת נתונים חדשים בדמות ראיונות עם שורה נכבדה של מפכ"לי משטרה לשעבר; והיא מסכמת את מכלול הנתונים, לאור הרקע העיוני, באופן שיש בו תרומה משמעותית גם להבנת סוגיית "אמון הציבור" בהקשר של משטרת ישראל וגם לעיצוב דרכים מעשיות לשיפור ארגוני חשוב.</w:t>
      </w:r>
    </w:p>
    <w:p w:rsidR="00FD4FC5" w:rsidRDefault="00A707CC" w:rsidP="00490AAC">
      <w:pPr>
        <w:rPr>
          <w:rtl/>
        </w:rPr>
      </w:pPr>
      <w:r>
        <w:rPr>
          <w:rFonts w:hint="cs"/>
          <w:rtl/>
        </w:rPr>
        <w:t>הנה הערכת העבודה על פי הקריטריונים של המכללה לביטחון לאומי:</w:t>
      </w:r>
    </w:p>
    <w:p w:rsidR="00C62DCE" w:rsidRDefault="00A707CC" w:rsidP="00490AAC">
      <w:pPr>
        <w:rPr>
          <w:rtl/>
        </w:rPr>
      </w:pPr>
      <w:r>
        <w:rPr>
          <w:rFonts w:hint="cs"/>
          <w:rtl/>
        </w:rPr>
        <w:t xml:space="preserve">היצג לוגי: </w:t>
      </w:r>
    </w:p>
    <w:p w:rsidR="00C62DCE" w:rsidRDefault="00A707CC" w:rsidP="00490AAC">
      <w:pPr>
        <w:rPr>
          <w:rtl/>
        </w:rPr>
      </w:pPr>
      <w:r>
        <w:rPr>
          <w:rFonts w:hint="cs"/>
          <w:rtl/>
        </w:rPr>
        <w:t xml:space="preserve">העבודה מציגה את שאלת המחקר שלה באופן ברור ומדויק, המוביל לפעילות מחקרית נכונה </w:t>
      </w:r>
      <w:r w:rsidR="00C62DCE">
        <w:rPr>
          <w:rFonts w:hint="cs"/>
          <w:rtl/>
        </w:rPr>
        <w:t xml:space="preserve">בניסיון לענות על השאלה. </w:t>
      </w:r>
    </w:p>
    <w:p w:rsidR="00A707CC" w:rsidRDefault="00C62DCE" w:rsidP="00490AAC">
      <w:pPr>
        <w:rPr>
          <w:rtl/>
        </w:rPr>
      </w:pPr>
      <w:r>
        <w:rPr>
          <w:rFonts w:hint="cs"/>
          <w:rtl/>
        </w:rPr>
        <w:t xml:space="preserve">העבודה כולה קשורה במישרין לשאלת המחקר, כפי שהוצגה והובהרה. </w:t>
      </w:r>
    </w:p>
    <w:p w:rsidR="00C62DCE" w:rsidRDefault="00C62DCE" w:rsidP="00490AAC">
      <w:pPr>
        <w:rPr>
          <w:rtl/>
        </w:rPr>
      </w:pPr>
      <w:r>
        <w:rPr>
          <w:rFonts w:hint="cs"/>
          <w:rtl/>
        </w:rPr>
        <w:t>העבודה מגלה יכולת ניתוח של הנתונים לאור הרקע העיוני של העבודה ולאור הבנת היבטים מרכזיים של משטרת ישראל כארגון ממלכתי.</w:t>
      </w:r>
    </w:p>
    <w:p w:rsidR="00C62DCE" w:rsidRDefault="00C62DCE" w:rsidP="00490AAC">
      <w:pPr>
        <w:rPr>
          <w:rtl/>
        </w:rPr>
      </w:pPr>
      <w:r>
        <w:rPr>
          <w:rFonts w:hint="cs"/>
          <w:rtl/>
        </w:rPr>
        <w:t>העבודה מובילה לסיכום שלה, שיש בו חשיבות רבה לשיפור הגישה של משטרת ישראל לתחום של "אמון הציבור".</w:t>
      </w:r>
    </w:p>
    <w:p w:rsidR="00C62DCE" w:rsidRDefault="00C62DCE" w:rsidP="00490AAC">
      <w:pPr>
        <w:rPr>
          <w:rtl/>
        </w:rPr>
      </w:pPr>
      <w:r>
        <w:rPr>
          <w:rFonts w:hint="cs"/>
          <w:rtl/>
        </w:rPr>
        <w:t>המסקנות וההמלצות של העבודה ראויות לאימוץ מעשי, הכולל גם שינוי היחס לאיסוף הנתונים השגרתי בדבר "אמון הציבור" במשטרה, שיש בו פגמים מהותיים, וגם הנהגת יחס מערכתי סדור לסוגיית "אמון הציבור", כנדרש לאור הרקע העיוני והנתונים החדשים (בראיונות המפכ"לים).</w:t>
      </w:r>
    </w:p>
    <w:p w:rsidR="00C62DCE" w:rsidRDefault="00C62DCE" w:rsidP="00490AAC">
      <w:pPr>
        <w:rPr>
          <w:rtl/>
        </w:rPr>
      </w:pPr>
      <w:r>
        <w:rPr>
          <w:rFonts w:hint="cs"/>
          <w:rtl/>
        </w:rPr>
        <w:t xml:space="preserve">ציון חלק זה </w:t>
      </w:r>
      <w:r w:rsidR="005C1E71">
        <w:rPr>
          <w:rFonts w:hint="cs"/>
          <w:rtl/>
        </w:rPr>
        <w:t xml:space="preserve">של העבודה </w:t>
      </w:r>
      <w:r>
        <w:rPr>
          <w:rFonts w:hint="cs"/>
          <w:rtl/>
        </w:rPr>
        <w:t>הוא 40%.</w:t>
      </w:r>
    </w:p>
    <w:p w:rsidR="00C62DCE" w:rsidRDefault="00C62DCE" w:rsidP="00490AAC">
      <w:pPr>
        <w:rPr>
          <w:rtl/>
        </w:rPr>
      </w:pPr>
      <w:r>
        <w:rPr>
          <w:rFonts w:hint="cs"/>
          <w:rtl/>
        </w:rPr>
        <w:t>היבט תאורטי:</w:t>
      </w:r>
    </w:p>
    <w:p w:rsidR="00C62DCE" w:rsidRDefault="005C1E71" w:rsidP="00490AAC">
      <w:pPr>
        <w:rPr>
          <w:rtl/>
        </w:rPr>
      </w:pPr>
      <w:r>
        <w:rPr>
          <w:rFonts w:hint="cs"/>
          <w:rtl/>
        </w:rPr>
        <w:t xml:space="preserve">העבודה משתמשת ברקע העיוני של העיסוק ב"אימון הציבור", בעיקר בהתבטאויות שיפוטיות ובמאמרים אקדמיים. </w:t>
      </w:r>
    </w:p>
    <w:p w:rsidR="005C1E71" w:rsidRDefault="005C1E71" w:rsidP="00490AAC">
      <w:pPr>
        <w:rPr>
          <w:rtl/>
        </w:rPr>
      </w:pPr>
      <w:r>
        <w:rPr>
          <w:rFonts w:hint="cs"/>
          <w:rtl/>
        </w:rPr>
        <w:t>העבודה מציגה נתונים ממקורות שונים, כדוגמת משטרת ישראל והמשרד לביטחון הפנים וכן סקרים אקדמיים. אין נתונים רלבנטיים שהעבודה אינה מתייחסת אליהם כראוי.</w:t>
      </w:r>
    </w:p>
    <w:p w:rsidR="005C1E71" w:rsidRDefault="005C1E71" w:rsidP="00490AAC">
      <w:pPr>
        <w:rPr>
          <w:rtl/>
        </w:rPr>
      </w:pPr>
      <w:r>
        <w:rPr>
          <w:rFonts w:hint="cs"/>
          <w:rtl/>
        </w:rPr>
        <w:t>העבודה כוללת בניתוחים שלה נתונים מכל הסוגים ומקיימת את התכלול הדרוש.</w:t>
      </w:r>
    </w:p>
    <w:p w:rsidR="005C1E71" w:rsidRDefault="005C1E71" w:rsidP="00490AAC">
      <w:pPr>
        <w:rPr>
          <w:rtl/>
        </w:rPr>
      </w:pPr>
      <w:r>
        <w:rPr>
          <w:rFonts w:hint="cs"/>
          <w:rtl/>
        </w:rPr>
        <w:t>ציון חלק זה של העבודה הוא 20%.</w:t>
      </w:r>
    </w:p>
    <w:p w:rsidR="005C1E71" w:rsidRDefault="005C1E71" w:rsidP="00490AAC">
      <w:pPr>
        <w:rPr>
          <w:rtl/>
        </w:rPr>
      </w:pPr>
      <w:r>
        <w:rPr>
          <w:rFonts w:hint="cs"/>
          <w:rtl/>
        </w:rPr>
        <w:lastRenderedPageBreak/>
        <w:t>חידוש ותרומה:</w:t>
      </w:r>
    </w:p>
    <w:p w:rsidR="005C1E71" w:rsidRDefault="005C1E71" w:rsidP="00490AAC">
      <w:pPr>
        <w:rPr>
          <w:rtl/>
        </w:rPr>
      </w:pPr>
      <w:r>
        <w:rPr>
          <w:rFonts w:hint="cs"/>
          <w:rtl/>
        </w:rPr>
        <w:t>בעבודה יש תרומה משמעותית בכל ההיבטים של העיסוק ב"אימון הציבור" במשטרת ישראל: הכנסת הרקע העיוני לתוך הדיון המשטרתי הרצוי</w:t>
      </w:r>
      <w:r w:rsidR="00D358F8">
        <w:rPr>
          <w:rFonts w:hint="cs"/>
          <w:rtl/>
        </w:rPr>
        <w:t>;</w:t>
      </w:r>
      <w:r>
        <w:rPr>
          <w:rFonts w:hint="cs"/>
          <w:rtl/>
        </w:rPr>
        <w:t xml:space="preserve"> הערכה ביקורתית של הנתונים שנאספו במהלך השנים, ע"י הגורמים השונים</w:t>
      </w:r>
      <w:r w:rsidR="00D358F8">
        <w:rPr>
          <w:rFonts w:hint="cs"/>
          <w:rtl/>
        </w:rPr>
        <w:t>;</w:t>
      </w:r>
      <w:r>
        <w:rPr>
          <w:rFonts w:hint="cs"/>
          <w:rtl/>
        </w:rPr>
        <w:t xml:space="preserve"> הבנת המדיניות בתחום העיסוק ב"אמון הציבור" בעזרת הבנת העמדות של המפכ"לים לשעבר</w:t>
      </w:r>
      <w:r w:rsidR="00D358F8">
        <w:rPr>
          <w:rFonts w:hint="cs"/>
          <w:rtl/>
        </w:rPr>
        <w:t>;</w:t>
      </w:r>
      <w:r>
        <w:rPr>
          <w:rFonts w:hint="cs"/>
          <w:rtl/>
        </w:rPr>
        <w:t xml:space="preserve"> והצעת עיסוק בדוקטרינה מקצועית שלמה בדבר "אמון הציבור" והטמעתה, גם בפני עצמה וגם במסגרת הטמעת הקוד האתי של משטרת ישראל.</w:t>
      </w:r>
    </w:p>
    <w:p w:rsidR="005C1E71" w:rsidRDefault="005C1E71" w:rsidP="00490AAC">
      <w:pPr>
        <w:rPr>
          <w:rtl/>
        </w:rPr>
      </w:pPr>
      <w:r>
        <w:rPr>
          <w:rFonts w:hint="cs"/>
          <w:rtl/>
        </w:rPr>
        <w:t>לעבודה יש חשיבות מובהקת, עיונית, ארגונית, מקצועית ואתית בתחום של "אמון הציבור" במ</w:t>
      </w:r>
      <w:r w:rsidR="00771786">
        <w:rPr>
          <w:rFonts w:hint="cs"/>
          <w:rtl/>
        </w:rPr>
        <w:t>ש</w:t>
      </w:r>
      <w:r>
        <w:rPr>
          <w:rFonts w:hint="cs"/>
          <w:rtl/>
        </w:rPr>
        <w:t>טרת ישראל.</w:t>
      </w:r>
    </w:p>
    <w:p w:rsidR="005C1E71" w:rsidRDefault="005C1E71" w:rsidP="00490AAC">
      <w:pPr>
        <w:rPr>
          <w:rtl/>
        </w:rPr>
      </w:pPr>
      <w:r>
        <w:rPr>
          <w:rFonts w:hint="cs"/>
          <w:rtl/>
        </w:rPr>
        <w:t>ציון חלק זה של העבודה הוא 30%.</w:t>
      </w:r>
    </w:p>
    <w:p w:rsidR="005C1E71" w:rsidRDefault="00771786" w:rsidP="00490AAC">
      <w:pPr>
        <w:rPr>
          <w:rtl/>
        </w:rPr>
      </w:pPr>
      <w:r>
        <w:rPr>
          <w:rFonts w:hint="cs"/>
          <w:rtl/>
        </w:rPr>
        <w:t>תקינות לשונית:</w:t>
      </w:r>
    </w:p>
    <w:p w:rsidR="00771786" w:rsidRDefault="00771786" w:rsidP="00490AAC">
      <w:pPr>
        <w:rPr>
          <w:rtl/>
        </w:rPr>
      </w:pPr>
      <w:r>
        <w:rPr>
          <w:rFonts w:hint="cs"/>
          <w:rtl/>
        </w:rPr>
        <w:t>לעבודה יש מבנה מוצלח, גם בחלוקה לפרקים וגם בתוך כל פרק בפני עצמו.</w:t>
      </w:r>
    </w:p>
    <w:p w:rsidR="00771786" w:rsidRDefault="00771786" w:rsidP="00490AAC">
      <w:pPr>
        <w:rPr>
          <w:rtl/>
        </w:rPr>
      </w:pPr>
      <w:r>
        <w:rPr>
          <w:rFonts w:hint="cs"/>
          <w:rtl/>
        </w:rPr>
        <w:t>העבודה כת</w:t>
      </w:r>
      <w:r w:rsidR="00D358F8">
        <w:rPr>
          <w:rFonts w:hint="cs"/>
          <w:rtl/>
        </w:rPr>
        <w:t>ו</w:t>
      </w:r>
      <w:r>
        <w:rPr>
          <w:rFonts w:hint="cs"/>
          <w:rtl/>
        </w:rPr>
        <w:t xml:space="preserve">בה באופן בהיר ורהוט. מדי פעם ניתן היה לנסח את הדברים המובעים בעבודה באופן מעט יותר </w:t>
      </w:r>
      <w:r w:rsidR="00D358F8">
        <w:rPr>
          <w:rFonts w:hint="cs"/>
          <w:rtl/>
        </w:rPr>
        <w:t>פשוט</w:t>
      </w:r>
      <w:bookmarkStart w:id="0" w:name="_GoBack"/>
      <w:bookmarkEnd w:id="0"/>
      <w:r>
        <w:rPr>
          <w:rFonts w:hint="cs"/>
          <w:rtl/>
        </w:rPr>
        <w:t>.</w:t>
      </w:r>
    </w:p>
    <w:p w:rsidR="00771786" w:rsidRDefault="00771786" w:rsidP="00490AAC">
      <w:pPr>
        <w:rPr>
          <w:rtl/>
        </w:rPr>
      </w:pPr>
      <w:r>
        <w:rPr>
          <w:rFonts w:hint="cs"/>
          <w:rtl/>
        </w:rPr>
        <w:t>ציון חלק זה של העבודה: 8%.</w:t>
      </w:r>
    </w:p>
    <w:p w:rsidR="00771786" w:rsidRDefault="00771786" w:rsidP="00490AAC">
      <w:pPr>
        <w:rPr>
          <w:rtl/>
        </w:rPr>
      </w:pPr>
      <w:r>
        <w:rPr>
          <w:rFonts w:hint="cs"/>
          <w:rtl/>
        </w:rPr>
        <w:t>הציון הכולל של העבודה הוא, אפוא, 98%.</w:t>
      </w:r>
    </w:p>
    <w:p w:rsidR="00771786" w:rsidRDefault="00A3079E" w:rsidP="00490AAC">
      <w:pPr>
        <w:rPr>
          <w:rtl/>
        </w:rPr>
      </w:pPr>
      <w:r>
        <w:rPr>
          <w:rFonts w:hint="cs"/>
          <w:rtl/>
        </w:rPr>
        <w:t>מעבר לדרוש אוסיף, כי הדרכת הדס במחקר ובכתיבת העבודה הייתה נעימה, מעניינת ומאירת עיניים, הודות לרמה הגבוהה שלה בהתמצאות, בלמידה, בניתוח ובהפקת מסקנות והמלצות חשובות. למדתי ממנה רבות ואני מודה לה על כך.</w:t>
      </w:r>
    </w:p>
    <w:p w:rsidR="00F0048B" w:rsidRPr="00490AAC" w:rsidRDefault="00F0048B" w:rsidP="00490AAC">
      <w:pPr>
        <w:rPr>
          <w:rFonts w:hint="cs"/>
        </w:rPr>
      </w:pPr>
      <w:r>
        <w:rPr>
          <w:rFonts w:hint="cs"/>
          <w:rtl/>
        </w:rPr>
        <w:t xml:space="preserve">אפשר להביא חוות דעת זו לידיעת </w:t>
      </w:r>
      <w:proofErr w:type="spellStart"/>
      <w:r>
        <w:rPr>
          <w:rFonts w:hint="cs"/>
          <w:rtl/>
        </w:rPr>
        <w:t>נצ"ם</w:t>
      </w:r>
      <w:proofErr w:type="spellEnd"/>
      <w:r>
        <w:rPr>
          <w:rFonts w:hint="cs"/>
          <w:rtl/>
        </w:rPr>
        <w:t xml:space="preserve"> הדס מדמוני שפירא וכל אחד אחר בהתאם לנהלים והשיקולים של המכללה לביטחון לאומי.</w:t>
      </w:r>
    </w:p>
    <w:sectPr w:rsidR="00F0048B" w:rsidRPr="00490AAC" w:rsidSect="00773D5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ABD"/>
    <w:rsid w:val="00150ABD"/>
    <w:rsid w:val="0023131F"/>
    <w:rsid w:val="003452AB"/>
    <w:rsid w:val="00490AAC"/>
    <w:rsid w:val="00544CDA"/>
    <w:rsid w:val="005C1E71"/>
    <w:rsid w:val="00771786"/>
    <w:rsid w:val="00773D57"/>
    <w:rsid w:val="00A3079E"/>
    <w:rsid w:val="00A707CC"/>
    <w:rsid w:val="00C14D4A"/>
    <w:rsid w:val="00C62DCE"/>
    <w:rsid w:val="00D32DEB"/>
    <w:rsid w:val="00D358F8"/>
    <w:rsid w:val="00F0048B"/>
    <w:rsid w:val="00FD4F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C35B6"/>
  <w15:chartTrackingRefBased/>
  <w15:docId w15:val="{0002F081-A06B-4CAF-BE3B-51256666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2</Pages>
  <Words>504</Words>
  <Characters>2522</Characters>
  <Application>Microsoft Office Word</Application>
  <DocSecurity>0</DocSecurity>
  <Lines>21</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 Kasher</dc:creator>
  <cp:keywords/>
  <dc:description/>
  <cp:lastModifiedBy>Asa Kasher</cp:lastModifiedBy>
  <cp:revision>8</cp:revision>
  <dcterms:created xsi:type="dcterms:W3CDTF">2019-06-18T16:25:00Z</dcterms:created>
  <dcterms:modified xsi:type="dcterms:W3CDTF">2019-06-18T19:41:00Z</dcterms:modified>
</cp:coreProperties>
</file>