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B2DCC" w14:textId="1C5B3184" w:rsidR="00517708" w:rsidRPr="00D47AAC" w:rsidRDefault="00517708" w:rsidP="00E213B1">
      <w:pPr>
        <w:pStyle w:val="NormalWeb"/>
        <w:shd w:val="clear" w:color="auto" w:fill="FFFFFF"/>
        <w:bidi/>
        <w:spacing w:before="0" w:beforeAutospacing="0" w:after="0" w:afterAutospacing="0" w:line="276" w:lineRule="auto"/>
        <w:jc w:val="center"/>
        <w:rPr>
          <w:rFonts w:ascii="David" w:hAnsi="David" w:cs="David"/>
          <w:b/>
          <w:bCs/>
          <w:color w:val="262626"/>
          <w:sz w:val="48"/>
          <w:szCs w:val="48"/>
          <w:u w:val="single"/>
          <w:rtl/>
        </w:rPr>
      </w:pPr>
      <w:r w:rsidRPr="00D47AAC">
        <w:rPr>
          <w:rFonts w:ascii="David" w:hAnsi="David" w:cs="David"/>
          <w:b/>
          <w:bCs/>
          <w:color w:val="262626"/>
          <w:sz w:val="48"/>
          <w:szCs w:val="48"/>
          <w:u w:val="single"/>
          <w:rtl/>
        </w:rPr>
        <w:t>הקמת משטרת ישראל בתש"ח :</w:t>
      </w:r>
    </w:p>
    <w:p w14:paraId="781EB3C9" w14:textId="77777777" w:rsidR="00E213B1" w:rsidRDefault="00517708"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D47AAC">
        <w:rPr>
          <w:rFonts w:ascii="David" w:hAnsi="David" w:cs="David"/>
          <w:color w:val="262626"/>
          <w:sz w:val="28"/>
          <w:szCs w:val="28"/>
          <w:rtl/>
        </w:rPr>
        <w:t xml:space="preserve">בראשית נובמבר 1947 </w:t>
      </w:r>
      <w:r w:rsidRPr="00D47AAC">
        <w:rPr>
          <w:rFonts w:ascii="David" w:hAnsi="David" w:cs="David"/>
          <w:b/>
          <w:bCs/>
          <w:color w:val="262626"/>
          <w:sz w:val="28"/>
          <w:szCs w:val="28"/>
          <w:rtl/>
        </w:rPr>
        <w:t xml:space="preserve">החלה הסוכנות היהודית </w:t>
      </w:r>
      <w:r w:rsidRPr="00D47AAC">
        <w:rPr>
          <w:rFonts w:ascii="David" w:hAnsi="David" w:cs="David"/>
          <w:color w:val="262626"/>
          <w:sz w:val="28"/>
          <w:szCs w:val="28"/>
          <w:rtl/>
        </w:rPr>
        <w:t xml:space="preserve">להיערך לסיום שלטון המנדט ולהקמתה של מדינה עצמאית. הוקמה ועדת המצב בסוכנות, שנועדה לתכנן את מוסדות השלטון השונים הנחוצים במדינה. </w:t>
      </w:r>
      <w:r w:rsidR="00E213B1">
        <w:rPr>
          <w:rFonts w:ascii="David" w:hAnsi="David" w:cs="David" w:hint="cs"/>
          <w:color w:val="262626"/>
          <w:sz w:val="28"/>
          <w:szCs w:val="28"/>
          <w:rtl/>
        </w:rPr>
        <w:t xml:space="preserve">                                                                              </w:t>
      </w:r>
    </w:p>
    <w:p w14:paraId="006091D5" w14:textId="77777777" w:rsidR="00E213B1" w:rsidRDefault="00E213B1" w:rsidP="00E213B1">
      <w:pPr>
        <w:pStyle w:val="NormalWeb"/>
        <w:shd w:val="clear" w:color="auto" w:fill="FFFFFF"/>
        <w:bidi/>
        <w:spacing w:before="0" w:beforeAutospacing="0" w:after="0" w:afterAutospacing="0" w:line="276" w:lineRule="auto"/>
        <w:jc w:val="both"/>
        <w:rPr>
          <w:rFonts w:ascii="David" w:hAnsi="David" w:cs="David"/>
          <w:color w:val="262626"/>
          <w:sz w:val="28"/>
          <w:szCs w:val="28"/>
          <w:rtl/>
        </w:rPr>
      </w:pPr>
    </w:p>
    <w:p w14:paraId="2660E3BC" w14:textId="79DF2377" w:rsidR="00517708" w:rsidRPr="000057B7" w:rsidRDefault="009724E1" w:rsidP="00E213B1">
      <w:pPr>
        <w:pStyle w:val="NormalWeb"/>
        <w:shd w:val="clear" w:color="auto" w:fill="FFFFFF"/>
        <w:bidi/>
        <w:spacing w:before="0" w:beforeAutospacing="0" w:after="0" w:afterAutospacing="0" w:line="276" w:lineRule="auto"/>
        <w:jc w:val="both"/>
        <w:rPr>
          <w:rFonts w:ascii="David" w:hAnsi="David" w:cs="David"/>
          <w:b/>
          <w:bCs/>
          <w:color w:val="262626"/>
          <w:sz w:val="28"/>
          <w:szCs w:val="28"/>
          <w:rtl/>
        </w:rPr>
      </w:pPr>
      <w:r w:rsidRPr="000057B7">
        <w:rPr>
          <w:rFonts w:ascii="David" w:hAnsi="David" w:cs="David"/>
          <w:b/>
          <w:bCs/>
          <w:color w:val="262626"/>
          <w:sz w:val="28"/>
          <w:szCs w:val="28"/>
          <w:rtl/>
        </w:rPr>
        <w:t xml:space="preserve">ב-9 בנובמבר 1947, </w:t>
      </w:r>
      <w:r w:rsidR="00517708" w:rsidRPr="000057B7">
        <w:rPr>
          <w:rFonts w:ascii="David" w:hAnsi="David" w:cs="David"/>
          <w:b/>
          <w:bCs/>
          <w:color w:val="262626"/>
          <w:sz w:val="28"/>
          <w:szCs w:val="28"/>
          <w:rtl/>
        </w:rPr>
        <w:t>גולדה מאירסון (מאיר),</w:t>
      </w:r>
      <w:r w:rsidR="00517708" w:rsidRPr="00D47AAC">
        <w:rPr>
          <w:rFonts w:ascii="David" w:hAnsi="David" w:cs="David"/>
          <w:color w:val="262626"/>
          <w:sz w:val="28"/>
          <w:szCs w:val="28"/>
          <w:rtl/>
        </w:rPr>
        <w:t xml:space="preserve"> </w:t>
      </w:r>
      <w:r w:rsidRPr="00D47AAC">
        <w:rPr>
          <w:rFonts w:ascii="David" w:hAnsi="David" w:cs="David"/>
          <w:color w:val="262626"/>
          <w:sz w:val="28"/>
          <w:szCs w:val="28"/>
          <w:rtl/>
        </w:rPr>
        <w:t>נבחרה</w:t>
      </w:r>
      <w:r w:rsidRPr="00D47AAC">
        <w:rPr>
          <w:rFonts w:ascii="David" w:hAnsi="David" w:cs="David"/>
          <w:color w:val="262626"/>
          <w:sz w:val="28"/>
          <w:szCs w:val="28"/>
          <w:rtl/>
        </w:rPr>
        <w:t xml:space="preserve"> </w:t>
      </w:r>
      <w:r w:rsidR="00517708" w:rsidRPr="00D47AAC">
        <w:rPr>
          <w:rFonts w:ascii="David" w:hAnsi="David" w:cs="David"/>
          <w:color w:val="262626"/>
          <w:sz w:val="28"/>
          <w:szCs w:val="28"/>
          <w:rtl/>
        </w:rPr>
        <w:t xml:space="preserve">לעמוד בראש </w:t>
      </w:r>
      <w:r w:rsidR="00517708" w:rsidRPr="000057B7">
        <w:rPr>
          <w:rFonts w:ascii="David" w:hAnsi="David" w:cs="David"/>
          <w:b/>
          <w:bCs/>
          <w:color w:val="262626"/>
          <w:sz w:val="28"/>
          <w:szCs w:val="28"/>
          <w:rtl/>
        </w:rPr>
        <w:t>צוות שיגבש תכנית מפורטת למבנה המשטרה</w:t>
      </w:r>
      <w:r w:rsidR="00E1532E" w:rsidRPr="000057B7">
        <w:rPr>
          <w:rFonts w:ascii="David" w:hAnsi="David" w:cs="David" w:hint="cs"/>
          <w:b/>
          <w:bCs/>
          <w:color w:val="262626"/>
          <w:sz w:val="28"/>
          <w:szCs w:val="28"/>
          <w:rtl/>
        </w:rPr>
        <w:t xml:space="preserve">. </w:t>
      </w:r>
    </w:p>
    <w:p w14:paraId="6E0D665B" w14:textId="77777777" w:rsidR="00517708" w:rsidRPr="00D47AAC" w:rsidRDefault="00517708"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0057B7">
        <w:rPr>
          <w:rFonts w:ascii="David" w:hAnsi="David" w:cs="David"/>
          <w:b/>
          <w:bCs/>
          <w:color w:val="262626"/>
          <w:sz w:val="28"/>
          <w:szCs w:val="28"/>
          <w:rtl/>
        </w:rPr>
        <w:t xml:space="preserve">למרכז הצוות מונה יחזקאל </w:t>
      </w:r>
      <w:proofErr w:type="spellStart"/>
      <w:r w:rsidRPr="000057B7">
        <w:rPr>
          <w:rFonts w:ascii="David" w:hAnsi="David" w:cs="David"/>
          <w:b/>
          <w:bCs/>
          <w:color w:val="262626"/>
          <w:sz w:val="28"/>
          <w:szCs w:val="28"/>
          <w:rtl/>
        </w:rPr>
        <w:t>סחרוב</w:t>
      </w:r>
      <w:proofErr w:type="spellEnd"/>
      <w:r w:rsidRPr="00D47AAC">
        <w:rPr>
          <w:rFonts w:ascii="David" w:hAnsi="David" w:cs="David"/>
          <w:color w:val="262626"/>
          <w:sz w:val="28"/>
          <w:szCs w:val="28"/>
          <w:rtl/>
        </w:rPr>
        <w:t>, איש המחלקה המדינית בסוכנות, אשר שימש זמן-מה כאיש הקשר בין מוסדות היישוב למשטרת המנדט. "צוות ההקמה" כלל גם שני קצינים יהודים במשטרת המנדט. חברי צוות ההקמה ביקרו בתחנות המשטרה ונפגשו עם השוטרים והקצינים היהודים ששירתו במשטרת המנדט, במטרה להבין מהם התפקידים הצפויים למשטרה וכיצד נכון לבנות את הארגון. יש לזכור כי בשל מדיניות הבריטים נמנע קידומם של שוטרים מקומיים – יהודים וערבים כאחד – לדרג הבכיר במשטרה, דבר שמנע מהצוות להתייעץ עם בעלי ניסיון ניהולי-משטרתי ברמות בכירות.</w:t>
      </w:r>
    </w:p>
    <w:p w14:paraId="131CA0B4" w14:textId="0BA43790" w:rsidR="00517708" w:rsidRPr="00D47AAC" w:rsidRDefault="00517708" w:rsidP="00B755D5">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B755D5">
        <w:rPr>
          <w:rFonts w:ascii="David" w:hAnsi="David" w:cs="David"/>
          <w:b/>
          <w:bCs/>
          <w:color w:val="262626"/>
          <w:sz w:val="28"/>
          <w:szCs w:val="28"/>
          <w:rtl/>
        </w:rPr>
        <w:t>ב-21 בדצמבר הגיש סהר לבן גוריון "הצעה להקמת משטרה במדינה העברית",</w:t>
      </w:r>
      <w:r w:rsidRPr="00D47AAC">
        <w:rPr>
          <w:rFonts w:ascii="David" w:hAnsi="David" w:cs="David"/>
          <w:color w:val="262626"/>
          <w:sz w:val="28"/>
          <w:szCs w:val="28"/>
          <w:rtl/>
        </w:rPr>
        <w:t xml:space="preserve"> תכנית לארגון המשטרה לאחר הכרזת העצמאות. </w:t>
      </w:r>
    </w:p>
    <w:p w14:paraId="76BBB0AA" w14:textId="77777777" w:rsidR="00B755D5" w:rsidRDefault="00517708"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B755D5">
        <w:rPr>
          <w:rFonts w:ascii="David" w:hAnsi="David" w:cs="David"/>
          <w:b/>
          <w:bCs/>
          <w:color w:val="262626"/>
          <w:sz w:val="28"/>
          <w:szCs w:val="28"/>
          <w:rtl/>
        </w:rPr>
        <w:t>ההקמה בפועל של משטרת ישראל לוותה בקשיים רבים בשל הסכנה מפלישתם של צבאות ערב.</w:t>
      </w:r>
      <w:r w:rsidRPr="00D47AAC">
        <w:rPr>
          <w:rFonts w:ascii="David" w:hAnsi="David" w:cs="David"/>
          <w:color w:val="262626"/>
          <w:sz w:val="28"/>
          <w:szCs w:val="28"/>
          <w:rtl/>
        </w:rPr>
        <w:t xml:space="preserve"> </w:t>
      </w:r>
      <w:r w:rsidRPr="00B755D5">
        <w:rPr>
          <w:rFonts w:ascii="David" w:hAnsi="David" w:cs="David"/>
          <w:b/>
          <w:bCs/>
          <w:color w:val="262626"/>
          <w:sz w:val="28"/>
          <w:szCs w:val="28"/>
          <w:rtl/>
        </w:rPr>
        <w:t xml:space="preserve">העדיפות שניתנה לצבא בהקצאת המשאבים הלאומיים הביאה לכך </w:t>
      </w:r>
      <w:proofErr w:type="spellStart"/>
      <w:r w:rsidRPr="00B755D5">
        <w:rPr>
          <w:rFonts w:ascii="David" w:hAnsi="David" w:cs="David"/>
          <w:b/>
          <w:bCs/>
          <w:color w:val="262626"/>
          <w:sz w:val="28"/>
          <w:szCs w:val="28"/>
          <w:rtl/>
        </w:rPr>
        <w:t>שהתכנית</w:t>
      </w:r>
      <w:proofErr w:type="spellEnd"/>
      <w:r w:rsidRPr="00B755D5">
        <w:rPr>
          <w:rFonts w:ascii="David" w:hAnsi="David" w:cs="David"/>
          <w:b/>
          <w:bCs/>
          <w:color w:val="262626"/>
          <w:sz w:val="28"/>
          <w:szCs w:val="28"/>
          <w:rtl/>
        </w:rPr>
        <w:t xml:space="preserve"> להקמת המשטרה לא מומשה הפועל</w:t>
      </w:r>
      <w:r w:rsidRPr="00D47AAC">
        <w:rPr>
          <w:rFonts w:ascii="David" w:hAnsi="David" w:cs="David"/>
          <w:color w:val="262626"/>
          <w:sz w:val="28"/>
          <w:szCs w:val="28"/>
          <w:rtl/>
        </w:rPr>
        <w:t xml:space="preserve">. </w:t>
      </w:r>
    </w:p>
    <w:p w14:paraId="4C4DE5BE" w14:textId="35F44304" w:rsidR="00517708" w:rsidRPr="00D47AAC" w:rsidRDefault="00517708"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D47AAC">
        <w:rPr>
          <w:rFonts w:ascii="David" w:hAnsi="David" w:cs="David"/>
          <w:color w:val="262626"/>
          <w:sz w:val="28"/>
          <w:szCs w:val="28"/>
          <w:rtl/>
        </w:rPr>
        <w:t>כך התבססה משטרת ישראל בתקופה הראשונה לקיומה על כ-700 השוטרים והקצינים היהודים ששירתו במשטרת המנדט ועל נהלים ופקודות מנדטוריות, תוך התמודדות עם מחסור חמור בציוד מכל הסוגים.</w:t>
      </w:r>
    </w:p>
    <w:p w14:paraId="63738762" w14:textId="37B58E1E" w:rsidR="00517708" w:rsidRPr="00D47AAC" w:rsidRDefault="00B755D5"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Pr>
          <w:rFonts w:ascii="David" w:hAnsi="David" w:cs="David" w:hint="cs"/>
          <w:color w:val="262626"/>
          <w:sz w:val="28"/>
          <w:szCs w:val="28"/>
          <w:rtl/>
        </w:rPr>
        <w:t xml:space="preserve">הבסיס החוקי, </w:t>
      </w:r>
      <w:r w:rsidR="00517708" w:rsidRPr="00D47AAC">
        <w:rPr>
          <w:rFonts w:ascii="David" w:hAnsi="David" w:cs="David"/>
          <w:color w:val="262626"/>
          <w:sz w:val="28"/>
          <w:szCs w:val="28"/>
          <w:rtl/>
        </w:rPr>
        <w:t xml:space="preserve">בהתאם לפקודת סדרי החוק והמשפט, המשיכה המשטרה, בדומה לרוב מוסדות השלטון, לפעול בהתאם </w:t>
      </w:r>
      <w:r w:rsidR="00517708" w:rsidRPr="00B755D5">
        <w:rPr>
          <w:rFonts w:ascii="David" w:hAnsi="David" w:cs="David"/>
          <w:b/>
          <w:bCs/>
          <w:color w:val="262626"/>
          <w:sz w:val="28"/>
          <w:szCs w:val="28"/>
          <w:rtl/>
        </w:rPr>
        <w:t>לחוק שנקבע בתקופת המנדט</w:t>
      </w:r>
      <w:r w:rsidR="00517708" w:rsidRPr="00D47AAC">
        <w:rPr>
          <w:rFonts w:ascii="David" w:hAnsi="David" w:cs="David"/>
          <w:color w:val="262626"/>
          <w:sz w:val="28"/>
          <w:szCs w:val="28"/>
          <w:rtl/>
        </w:rPr>
        <w:t xml:space="preserve">, פקודת </w:t>
      </w:r>
      <w:r w:rsidR="00517708" w:rsidRPr="00B755D5">
        <w:rPr>
          <w:rFonts w:ascii="David" w:hAnsi="David" w:cs="David"/>
          <w:b/>
          <w:bCs/>
          <w:color w:val="262626"/>
          <w:sz w:val="28"/>
          <w:szCs w:val="28"/>
          <w:rtl/>
        </w:rPr>
        <w:t>המשטרה משנת 1926.</w:t>
      </w:r>
      <w:r w:rsidR="00517708" w:rsidRPr="00D47AAC">
        <w:rPr>
          <w:rFonts w:ascii="David" w:hAnsi="David" w:cs="David"/>
          <w:color w:val="262626"/>
          <w:sz w:val="28"/>
          <w:szCs w:val="28"/>
          <w:rtl/>
        </w:rPr>
        <w:t xml:space="preserve"> הבסיס הארגוני המנדטורי</w:t>
      </w:r>
      <w:r w:rsidR="009724E1" w:rsidRPr="00D47AAC">
        <w:rPr>
          <w:rFonts w:ascii="David" w:hAnsi="David" w:cs="David"/>
          <w:color w:val="262626"/>
          <w:sz w:val="28"/>
          <w:szCs w:val="28"/>
          <w:rtl/>
        </w:rPr>
        <w:t xml:space="preserve">. </w:t>
      </w:r>
    </w:p>
    <w:p w14:paraId="430768DE" w14:textId="77777777" w:rsidR="00B12562" w:rsidRPr="00D47AAC" w:rsidRDefault="00B12562"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365EB9">
        <w:rPr>
          <w:rFonts w:ascii="David" w:hAnsi="David" w:cs="David"/>
          <w:b/>
          <w:bCs/>
          <w:color w:val="262626"/>
          <w:sz w:val="28"/>
          <w:szCs w:val="28"/>
          <w:rtl/>
        </w:rPr>
        <w:t>ב-26 במרץ 1948 שלח דוד בן-גוריון</w:t>
      </w:r>
      <w:r w:rsidRPr="00D47AAC">
        <w:rPr>
          <w:rFonts w:ascii="David" w:hAnsi="David" w:cs="David"/>
          <w:color w:val="262626"/>
          <w:sz w:val="28"/>
          <w:szCs w:val="28"/>
          <w:rtl/>
        </w:rPr>
        <w:t xml:space="preserve"> לראש המטה הארצי ולראש המטה הכללי של ההגנה שדר קצר, בו נכתב:</w:t>
      </w:r>
    </w:p>
    <w:p w14:paraId="0E4ED927" w14:textId="77777777" w:rsidR="00B12562" w:rsidRPr="00365EB9" w:rsidRDefault="00B12562" w:rsidP="00E213B1">
      <w:pPr>
        <w:pStyle w:val="NormalWeb"/>
        <w:shd w:val="clear" w:color="auto" w:fill="FFFFFF"/>
        <w:bidi/>
        <w:spacing w:before="360" w:beforeAutospacing="0" w:after="0" w:afterAutospacing="0" w:line="276" w:lineRule="auto"/>
        <w:jc w:val="both"/>
        <w:rPr>
          <w:rFonts w:ascii="David" w:hAnsi="David" w:cs="David"/>
          <w:b/>
          <w:bCs/>
          <w:color w:val="262626"/>
          <w:sz w:val="28"/>
          <w:szCs w:val="28"/>
        </w:rPr>
      </w:pPr>
      <w:r w:rsidRPr="00365EB9">
        <w:rPr>
          <w:rFonts w:ascii="David" w:hAnsi="David" w:cs="David"/>
          <w:b/>
          <w:bCs/>
          <w:color w:val="262626"/>
          <w:sz w:val="28"/>
          <w:szCs w:val="28"/>
        </w:rPr>
        <w:t xml:space="preserve">" </w:t>
      </w:r>
      <w:r w:rsidRPr="00365EB9">
        <w:rPr>
          <w:rFonts w:ascii="David" w:hAnsi="David" w:cs="David"/>
          <w:b/>
          <w:bCs/>
          <w:color w:val="262626"/>
          <w:sz w:val="28"/>
          <w:szCs w:val="28"/>
          <w:rtl/>
        </w:rPr>
        <w:t xml:space="preserve">לפי החלטת ההנהלה, הוטל על יחזקאל </w:t>
      </w:r>
      <w:proofErr w:type="spellStart"/>
      <w:r w:rsidRPr="00365EB9">
        <w:rPr>
          <w:rFonts w:ascii="David" w:hAnsi="David" w:cs="David"/>
          <w:b/>
          <w:bCs/>
          <w:color w:val="262626"/>
          <w:sz w:val="28"/>
          <w:szCs w:val="28"/>
          <w:rtl/>
        </w:rPr>
        <w:t>סחרוב</w:t>
      </w:r>
      <w:proofErr w:type="spellEnd"/>
      <w:r w:rsidRPr="00365EB9">
        <w:rPr>
          <w:rFonts w:ascii="David" w:hAnsi="David" w:cs="David"/>
          <w:b/>
          <w:bCs/>
          <w:color w:val="262626"/>
          <w:sz w:val="28"/>
          <w:szCs w:val="28"/>
          <w:rtl/>
        </w:rPr>
        <w:t xml:space="preserve"> לארגן מיד משטרה יהודית בשטח המדינה היהודית – מתוך המגויסים לפחות 1,200 איש</w:t>
      </w:r>
      <w:r w:rsidRPr="00365EB9">
        <w:rPr>
          <w:rFonts w:ascii="David" w:hAnsi="David" w:cs="David"/>
          <w:b/>
          <w:bCs/>
          <w:color w:val="262626"/>
          <w:sz w:val="28"/>
          <w:szCs w:val="28"/>
        </w:rPr>
        <w:t>.</w:t>
      </w:r>
      <w:r w:rsidRPr="00365EB9">
        <w:rPr>
          <w:rFonts w:ascii="David" w:hAnsi="David" w:cs="David"/>
          <w:b/>
          <w:bCs/>
          <w:color w:val="262626"/>
          <w:sz w:val="28"/>
          <w:szCs w:val="28"/>
          <w:rtl/>
        </w:rPr>
        <w:t xml:space="preserve">  המשטרה תהיה כפופה לפיקוד העליון, (מטכ"ל ההגנה ) אולם תהיה אבטונומית בתחום פעילותה, ויחזקאל </w:t>
      </w:r>
      <w:proofErr w:type="spellStart"/>
      <w:r w:rsidRPr="00365EB9">
        <w:rPr>
          <w:rFonts w:ascii="David" w:hAnsi="David" w:cs="David"/>
          <w:b/>
          <w:bCs/>
          <w:color w:val="262626"/>
          <w:sz w:val="28"/>
          <w:szCs w:val="28"/>
          <w:rtl/>
        </w:rPr>
        <w:t>סחרוב</w:t>
      </w:r>
      <w:proofErr w:type="spellEnd"/>
      <w:r w:rsidRPr="00365EB9">
        <w:rPr>
          <w:rFonts w:ascii="David" w:hAnsi="David" w:cs="David"/>
          <w:b/>
          <w:bCs/>
          <w:color w:val="262626"/>
          <w:sz w:val="28"/>
          <w:szCs w:val="28"/>
          <w:rtl/>
        </w:rPr>
        <w:t xml:space="preserve"> ישמש מפקדה, כמנהל אגף המשטרה במטה הכללי."</w:t>
      </w:r>
    </w:p>
    <w:p w14:paraId="01ED721B" w14:textId="77777777" w:rsidR="00B12562" w:rsidRPr="00D47AAC" w:rsidRDefault="00B12562"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D47AAC">
        <w:rPr>
          <w:rFonts w:ascii="David" w:hAnsi="David" w:cs="David"/>
          <w:color w:val="262626"/>
          <w:sz w:val="28"/>
          <w:szCs w:val="28"/>
          <w:rtl/>
        </w:rPr>
        <w:lastRenderedPageBreak/>
        <w:t xml:space="preserve">במקביל, שלח בן-גוריון </w:t>
      </w:r>
      <w:proofErr w:type="spellStart"/>
      <w:r w:rsidRPr="00D47AAC">
        <w:rPr>
          <w:rFonts w:ascii="David" w:hAnsi="David" w:cs="David"/>
          <w:color w:val="262626"/>
          <w:sz w:val="28"/>
          <w:szCs w:val="28"/>
          <w:rtl/>
        </w:rPr>
        <w:t>לסחרוב</w:t>
      </w:r>
      <w:proofErr w:type="spellEnd"/>
      <w:r w:rsidRPr="00D47AAC">
        <w:rPr>
          <w:rFonts w:ascii="David" w:hAnsi="David" w:cs="David"/>
          <w:color w:val="262626"/>
          <w:sz w:val="28"/>
          <w:szCs w:val="28"/>
          <w:rtl/>
        </w:rPr>
        <w:t xml:space="preserve"> (סהר) הוראה נוספת, לפיה עליו להיערך להקמתה של המשטרה ולפיקוד עליה, עם ההכרזה הצפויה על העצמאות. </w:t>
      </w:r>
    </w:p>
    <w:p w14:paraId="0D3F2D7C" w14:textId="77777777" w:rsidR="00B12562" w:rsidRPr="00D47AAC" w:rsidRDefault="00B12562" w:rsidP="00E213B1">
      <w:pPr>
        <w:pStyle w:val="NormalWeb"/>
        <w:shd w:val="clear" w:color="auto" w:fill="FFFFFF"/>
        <w:bidi/>
        <w:spacing w:before="360" w:beforeAutospacing="0" w:after="0" w:afterAutospacing="0" w:line="276" w:lineRule="auto"/>
        <w:jc w:val="both"/>
        <w:rPr>
          <w:rFonts w:ascii="David" w:hAnsi="David" w:cs="David"/>
          <w:b/>
          <w:bCs/>
          <w:color w:val="262626"/>
          <w:sz w:val="28"/>
          <w:szCs w:val="28"/>
          <w:rtl/>
        </w:rPr>
      </w:pPr>
      <w:r w:rsidRPr="00D47AAC">
        <w:rPr>
          <w:rFonts w:ascii="David" w:hAnsi="David" w:cs="David"/>
          <w:color w:val="262626"/>
          <w:sz w:val="28"/>
          <w:szCs w:val="28"/>
          <w:rtl/>
        </w:rPr>
        <w:t xml:space="preserve">המשטרה, כתב בן-גוריון, תהיה </w:t>
      </w:r>
      <w:r w:rsidRPr="00D47AAC">
        <w:rPr>
          <w:rFonts w:ascii="David" w:hAnsi="David" w:cs="David"/>
          <w:b/>
          <w:bCs/>
          <w:color w:val="262626"/>
          <w:sz w:val="28"/>
          <w:szCs w:val="28"/>
          <w:rtl/>
        </w:rPr>
        <w:t>"ממונה על תפקידי משטרה פנימיים ושאר כוחות הביטחון לא יטפלו עוד בתפקידים אלה".</w:t>
      </w:r>
    </w:p>
    <w:p w14:paraId="4BC09FF3" w14:textId="77777777" w:rsidR="00B12562" w:rsidRPr="00D47AAC" w:rsidRDefault="00B12562" w:rsidP="00E213B1">
      <w:pPr>
        <w:pStyle w:val="NormalWeb"/>
        <w:shd w:val="clear" w:color="auto" w:fill="FFFFFF"/>
        <w:bidi/>
        <w:spacing w:before="360" w:beforeAutospacing="0" w:after="0" w:afterAutospacing="0" w:line="276" w:lineRule="auto"/>
        <w:jc w:val="both"/>
        <w:rPr>
          <w:rFonts w:ascii="David" w:hAnsi="David" w:cs="David"/>
          <w:color w:val="262626"/>
          <w:sz w:val="28"/>
          <w:szCs w:val="28"/>
          <w:rtl/>
        </w:rPr>
      </w:pPr>
      <w:r w:rsidRPr="00D47AAC">
        <w:rPr>
          <w:rFonts w:ascii="David" w:hAnsi="David" w:cs="David"/>
          <w:color w:val="262626"/>
          <w:sz w:val="28"/>
          <w:szCs w:val="28"/>
          <w:rtl/>
        </w:rPr>
        <w:t xml:space="preserve">שני מסמכים אלה, המהווים את הפקודה להקמתה של משטרת ישראל, מסמלים את סופו של תהליך תכנון קדחתני שהחל כארבעה חודשים קודם לכן. </w:t>
      </w:r>
    </w:p>
    <w:p w14:paraId="101CFC4A" w14:textId="77777777" w:rsidR="00B12562" w:rsidRDefault="00B12562" w:rsidP="00E213B1">
      <w:pPr>
        <w:pStyle w:val="3"/>
        <w:shd w:val="clear" w:color="auto" w:fill="FFFFFF"/>
        <w:bidi/>
        <w:spacing w:before="72" w:beforeAutospacing="0" w:after="0" w:afterAutospacing="0"/>
        <w:jc w:val="both"/>
        <w:rPr>
          <w:rStyle w:val="mw-headline"/>
          <w:rFonts w:ascii="Arial" w:hAnsi="Arial" w:cs="Arial"/>
          <w:color w:val="000000"/>
          <w:sz w:val="29"/>
          <w:szCs w:val="29"/>
          <w:rtl/>
        </w:rPr>
      </w:pPr>
    </w:p>
    <w:p w14:paraId="3808E720" w14:textId="1220CA69" w:rsidR="00E46C2E" w:rsidRPr="00D47AAC" w:rsidRDefault="008366F3" w:rsidP="00E213B1">
      <w:pPr>
        <w:spacing w:after="0" w:line="276" w:lineRule="auto"/>
        <w:jc w:val="both"/>
        <w:rPr>
          <w:rFonts w:ascii="David" w:hAnsi="David"/>
          <w:rtl/>
        </w:rPr>
      </w:pPr>
      <w:r w:rsidRPr="00D47AAC">
        <w:rPr>
          <w:rFonts w:ascii="David" w:hAnsi="David"/>
          <w:color w:val="202122"/>
          <w:shd w:val="clear" w:color="auto" w:fill="FFFFFF"/>
          <w:rtl/>
        </w:rPr>
        <w:t>עם הקמת המדינה, ב</w:t>
      </w:r>
      <w:r w:rsidRPr="00D47AAC">
        <w:rPr>
          <w:rFonts w:ascii="David" w:hAnsi="David"/>
          <w:color w:val="202122"/>
          <w:shd w:val="clear" w:color="auto" w:fill="FFFFFF"/>
        </w:rPr>
        <w:t>-</w:t>
      </w:r>
      <w:hyperlink r:id="rId4" w:tooltip="15 במאי" w:history="1">
        <w:r w:rsidRPr="00D47AAC">
          <w:rPr>
            <w:rStyle w:val="Hyperlink"/>
            <w:rFonts w:ascii="David" w:hAnsi="David"/>
            <w:color w:val="5A3696"/>
            <w:u w:val="none"/>
            <w:shd w:val="clear" w:color="auto" w:fill="FFFFFF"/>
          </w:rPr>
          <w:t xml:space="preserve">15 </w:t>
        </w:r>
        <w:r w:rsidRPr="00D47AAC">
          <w:rPr>
            <w:rStyle w:val="Hyperlink"/>
            <w:rFonts w:ascii="David" w:hAnsi="David"/>
            <w:color w:val="5A3696"/>
            <w:u w:val="none"/>
            <w:shd w:val="clear" w:color="auto" w:fill="FFFFFF"/>
            <w:rtl/>
          </w:rPr>
          <w:t>במאי</w:t>
        </w:r>
      </w:hyperlink>
      <w:r w:rsidRPr="00D47AAC">
        <w:rPr>
          <w:rFonts w:ascii="David" w:hAnsi="David"/>
          <w:color w:val="202122"/>
          <w:shd w:val="clear" w:color="auto" w:fill="FFFFFF"/>
        </w:rPr>
        <w:t> </w:t>
      </w:r>
      <w:hyperlink r:id="rId5" w:tooltip="1948" w:history="1">
        <w:r w:rsidRPr="00D47AAC">
          <w:rPr>
            <w:rStyle w:val="Hyperlink"/>
            <w:rFonts w:ascii="David" w:hAnsi="David"/>
            <w:color w:val="5A3696"/>
            <w:u w:val="none"/>
            <w:shd w:val="clear" w:color="auto" w:fill="FFFFFF"/>
          </w:rPr>
          <w:t>1948</w:t>
        </w:r>
      </w:hyperlink>
      <w:r w:rsidRPr="00D47AAC">
        <w:rPr>
          <w:rFonts w:ascii="David" w:hAnsi="David"/>
          <w:color w:val="202122"/>
          <w:shd w:val="clear" w:color="auto" w:fill="FFFFFF"/>
        </w:rPr>
        <w:t> </w:t>
      </w:r>
      <w:r w:rsidRPr="00D47AAC">
        <w:rPr>
          <w:rFonts w:ascii="David" w:hAnsi="David"/>
          <w:color w:val="202122"/>
          <w:shd w:val="clear" w:color="auto" w:fill="FFFFFF"/>
          <w:rtl/>
        </w:rPr>
        <w:t>מינה </w:t>
      </w:r>
      <w:hyperlink r:id="rId6" w:tooltip="שר המשטרה" w:history="1">
        <w:r w:rsidRPr="00D47AAC">
          <w:rPr>
            <w:rStyle w:val="Hyperlink"/>
            <w:rFonts w:ascii="David" w:hAnsi="David"/>
            <w:color w:val="5A3696"/>
            <w:u w:val="none"/>
            <w:shd w:val="clear" w:color="auto" w:fill="FFFFFF"/>
            <w:rtl/>
          </w:rPr>
          <w:t>שר המשטרה</w:t>
        </w:r>
      </w:hyperlink>
      <w:r w:rsidRPr="00D47AAC">
        <w:rPr>
          <w:rFonts w:ascii="David" w:hAnsi="David"/>
          <w:color w:val="202122"/>
          <w:shd w:val="clear" w:color="auto" w:fill="FFFFFF"/>
        </w:rPr>
        <w:t>, </w:t>
      </w:r>
      <w:hyperlink r:id="rId7" w:tooltip="בכור-שלום שטרית" w:history="1">
        <w:r w:rsidRPr="00D47AAC">
          <w:rPr>
            <w:rStyle w:val="Hyperlink"/>
            <w:rFonts w:ascii="David" w:hAnsi="David"/>
            <w:color w:val="5A3696"/>
            <w:u w:val="none"/>
            <w:shd w:val="clear" w:color="auto" w:fill="FFFFFF"/>
            <w:rtl/>
          </w:rPr>
          <w:t>בכור-שלום שטרית</w:t>
        </w:r>
      </w:hyperlink>
      <w:r w:rsidRPr="00D47AAC">
        <w:rPr>
          <w:rFonts w:ascii="David" w:hAnsi="David"/>
          <w:color w:val="202122"/>
          <w:shd w:val="clear" w:color="auto" w:fill="FFFFFF"/>
        </w:rPr>
        <w:t xml:space="preserve">, </w:t>
      </w:r>
      <w:r w:rsidRPr="00D47AAC">
        <w:rPr>
          <w:rFonts w:ascii="David" w:hAnsi="David"/>
          <w:color w:val="202122"/>
          <w:shd w:val="clear" w:color="auto" w:fill="FFFFFF"/>
          <w:rtl/>
        </w:rPr>
        <w:t>את יחזקאל סהר ל</w:t>
      </w:r>
      <w:hyperlink r:id="rId8" w:tooltip="מפכ&quot;ל המשטרה" w:history="1">
        <w:r w:rsidRPr="00D47AAC">
          <w:rPr>
            <w:rStyle w:val="Hyperlink"/>
            <w:rFonts w:ascii="David" w:hAnsi="David"/>
            <w:color w:val="5A3696"/>
            <w:u w:val="none"/>
            <w:shd w:val="clear" w:color="auto" w:fill="FFFFFF"/>
            <w:rtl/>
          </w:rPr>
          <w:t>מפכ"ל המשטרה</w:t>
        </w:r>
      </w:hyperlink>
      <w:r w:rsidRPr="00D47AAC">
        <w:rPr>
          <w:rFonts w:ascii="David" w:hAnsi="David"/>
          <w:color w:val="202122"/>
          <w:shd w:val="clear" w:color="auto" w:fill="FFFFFF"/>
        </w:rPr>
        <w:t> </w:t>
      </w:r>
      <w:r w:rsidRPr="00D47AAC">
        <w:rPr>
          <w:rFonts w:ascii="David" w:hAnsi="David"/>
          <w:color w:val="202122"/>
          <w:shd w:val="clear" w:color="auto" w:fill="FFFFFF"/>
          <w:rtl/>
        </w:rPr>
        <w:t>הראשון</w:t>
      </w:r>
      <w:r w:rsidRPr="00D47AAC">
        <w:rPr>
          <w:rFonts w:ascii="David" w:hAnsi="David"/>
          <w:color w:val="202122"/>
          <w:shd w:val="clear" w:color="auto" w:fill="FFFFFF"/>
        </w:rPr>
        <w:t>.</w:t>
      </w:r>
    </w:p>
    <w:p w14:paraId="7746C0ED" w14:textId="70643217" w:rsidR="008366F3" w:rsidRPr="00D47AAC" w:rsidRDefault="008366F3" w:rsidP="00E213B1">
      <w:pPr>
        <w:spacing w:after="0" w:line="276" w:lineRule="auto"/>
        <w:jc w:val="both"/>
        <w:rPr>
          <w:rFonts w:ascii="David" w:hAnsi="David"/>
          <w:rtl/>
        </w:rPr>
      </w:pPr>
    </w:p>
    <w:p w14:paraId="4EE28F12" w14:textId="7514BFD0" w:rsidR="008366F3" w:rsidRPr="00D47AAC" w:rsidRDefault="008366F3" w:rsidP="00E213B1">
      <w:pPr>
        <w:spacing w:after="0" w:line="276" w:lineRule="auto"/>
        <w:jc w:val="both"/>
        <w:rPr>
          <w:rFonts w:ascii="David" w:hAnsi="David" w:hint="cs"/>
          <w:rtl/>
        </w:rPr>
      </w:pPr>
      <w:r w:rsidRPr="00D47AAC">
        <w:rPr>
          <w:rFonts w:ascii="David" w:hAnsi="David"/>
          <w:color w:val="202122"/>
          <w:shd w:val="clear" w:color="auto" w:fill="FFFFFF"/>
          <w:rtl/>
        </w:rPr>
        <w:t>ב</w:t>
      </w:r>
      <w:r w:rsidRPr="00D47AAC">
        <w:rPr>
          <w:rFonts w:ascii="David" w:hAnsi="David"/>
          <w:color w:val="202122"/>
          <w:shd w:val="clear" w:color="auto" w:fill="FFFFFF"/>
        </w:rPr>
        <w:t>-</w:t>
      </w:r>
      <w:hyperlink r:id="rId9" w:tooltip="14 ביולי" w:history="1">
        <w:r w:rsidRPr="00D47AAC">
          <w:rPr>
            <w:rStyle w:val="Hyperlink"/>
            <w:rFonts w:ascii="David" w:hAnsi="David"/>
            <w:color w:val="5A3696"/>
            <w:u w:val="none"/>
            <w:shd w:val="clear" w:color="auto" w:fill="FFFFFF"/>
          </w:rPr>
          <w:t xml:space="preserve">14 </w:t>
        </w:r>
        <w:r w:rsidRPr="00D47AAC">
          <w:rPr>
            <w:rStyle w:val="Hyperlink"/>
            <w:rFonts w:ascii="David" w:hAnsi="David"/>
            <w:color w:val="5A3696"/>
            <w:u w:val="none"/>
            <w:shd w:val="clear" w:color="auto" w:fill="FFFFFF"/>
            <w:rtl/>
          </w:rPr>
          <w:t>ביולי</w:t>
        </w:r>
      </w:hyperlink>
      <w:r w:rsidRPr="00D47AAC">
        <w:rPr>
          <w:rFonts w:ascii="David" w:hAnsi="David"/>
          <w:color w:val="202122"/>
          <w:shd w:val="clear" w:color="auto" w:fill="FFFFFF"/>
        </w:rPr>
        <w:t> </w:t>
      </w:r>
      <w:hyperlink r:id="rId10" w:tooltip="1948" w:history="1">
        <w:r w:rsidRPr="00D47AAC">
          <w:rPr>
            <w:rStyle w:val="Hyperlink"/>
            <w:rFonts w:ascii="David" w:hAnsi="David"/>
            <w:color w:val="5A3696"/>
            <w:u w:val="none"/>
            <w:shd w:val="clear" w:color="auto" w:fill="FFFFFF"/>
          </w:rPr>
          <w:t>1948</w:t>
        </w:r>
      </w:hyperlink>
      <w:r w:rsidRPr="00D47AAC">
        <w:rPr>
          <w:rFonts w:ascii="David" w:hAnsi="David"/>
          <w:color w:val="202122"/>
          <w:shd w:val="clear" w:color="auto" w:fill="FFFFFF"/>
        </w:rPr>
        <w:t> </w:t>
      </w:r>
      <w:r w:rsidRPr="00D47AAC">
        <w:rPr>
          <w:rFonts w:ascii="David" w:hAnsi="David"/>
          <w:color w:val="202122"/>
          <w:shd w:val="clear" w:color="auto" w:fill="FFFFFF"/>
          <w:rtl/>
        </w:rPr>
        <w:t>רשם </w:t>
      </w:r>
      <w:hyperlink r:id="rId11" w:tooltip="דוד בן-גוריון" w:history="1">
        <w:r w:rsidRPr="00D47AAC">
          <w:rPr>
            <w:rStyle w:val="Hyperlink"/>
            <w:rFonts w:ascii="David" w:hAnsi="David"/>
            <w:color w:val="5A3696"/>
            <w:u w:val="none"/>
            <w:shd w:val="clear" w:color="auto" w:fill="FFFFFF"/>
            <w:rtl/>
          </w:rPr>
          <w:t>דוד בן-גוריון</w:t>
        </w:r>
      </w:hyperlink>
      <w:r w:rsidRPr="00D47AAC">
        <w:rPr>
          <w:rFonts w:ascii="David" w:hAnsi="David"/>
          <w:color w:val="202122"/>
          <w:shd w:val="clear" w:color="auto" w:fill="FFFFFF"/>
        </w:rPr>
        <w:t> </w:t>
      </w:r>
      <w:r w:rsidRPr="00D47AAC">
        <w:rPr>
          <w:rFonts w:ascii="David" w:hAnsi="David"/>
          <w:color w:val="202122"/>
          <w:shd w:val="clear" w:color="auto" w:fill="FFFFFF"/>
          <w:rtl/>
        </w:rPr>
        <w:t>ביומנו: "בא </w:t>
      </w:r>
      <w:hyperlink r:id="rId12" w:tooltip="יחזקאל סהר" w:history="1">
        <w:r w:rsidRPr="00D47AAC">
          <w:rPr>
            <w:rStyle w:val="Hyperlink"/>
            <w:rFonts w:ascii="David" w:hAnsi="David"/>
            <w:color w:val="5A3696"/>
            <w:u w:val="none"/>
            <w:shd w:val="clear" w:color="auto" w:fill="FFFFFF"/>
            <w:rtl/>
          </w:rPr>
          <w:t>יחזקאל סהר</w:t>
        </w:r>
      </w:hyperlink>
      <w:r w:rsidRPr="00D47AAC">
        <w:rPr>
          <w:rFonts w:ascii="David" w:hAnsi="David"/>
          <w:color w:val="202122"/>
          <w:shd w:val="clear" w:color="auto" w:fill="FFFFFF"/>
        </w:rPr>
        <w:t> </w:t>
      </w:r>
      <w:r w:rsidRPr="00D47AAC">
        <w:rPr>
          <w:rFonts w:ascii="David" w:hAnsi="David"/>
          <w:color w:val="202122"/>
          <w:shd w:val="clear" w:color="auto" w:fill="FFFFFF"/>
          <w:rtl/>
        </w:rPr>
        <w:t>(</w:t>
      </w:r>
      <w:proofErr w:type="spellStart"/>
      <w:r w:rsidRPr="00D47AAC">
        <w:rPr>
          <w:rFonts w:ascii="David" w:hAnsi="David"/>
          <w:color w:val="202122"/>
          <w:shd w:val="clear" w:color="auto" w:fill="FFFFFF"/>
          <w:rtl/>
        </w:rPr>
        <w:t>סחרוב</w:t>
      </w:r>
      <w:proofErr w:type="spellEnd"/>
      <w:r w:rsidRPr="00D47AAC">
        <w:rPr>
          <w:rFonts w:ascii="David" w:hAnsi="David"/>
          <w:color w:val="202122"/>
          <w:shd w:val="clear" w:color="auto" w:fill="FFFFFF"/>
          <w:rtl/>
        </w:rPr>
        <w:t xml:space="preserve">), מפכ"ל המשטרה, יש לו עד עכשיו 1,700 שוטרים. מאלה 400 בירושלים, בחלקו אין זה חומר טוב. יש בהם אנשים שהתחמקו מהצבא. יש בהם גם אנשי שוחד. יטהר אותם לאט </w:t>
      </w:r>
      <w:proofErr w:type="spellStart"/>
      <w:r w:rsidRPr="00D47AAC">
        <w:rPr>
          <w:rFonts w:ascii="David" w:hAnsi="David"/>
          <w:color w:val="202122"/>
          <w:shd w:val="clear" w:color="auto" w:fill="FFFFFF"/>
          <w:rtl/>
        </w:rPr>
        <w:t>לאט</w:t>
      </w:r>
      <w:proofErr w:type="spellEnd"/>
      <w:r w:rsidRPr="00D47AAC">
        <w:rPr>
          <w:rFonts w:ascii="David" w:hAnsi="David"/>
          <w:color w:val="202122"/>
          <w:shd w:val="clear" w:color="auto" w:fill="FFFFFF"/>
        </w:rPr>
        <w:t>"</w:t>
      </w:r>
    </w:p>
    <w:p w14:paraId="37BDA22F" w14:textId="0103B7A6" w:rsidR="008366F3" w:rsidRPr="00D47AAC" w:rsidRDefault="008366F3" w:rsidP="00E213B1">
      <w:pPr>
        <w:spacing w:after="0" w:line="276" w:lineRule="auto"/>
        <w:jc w:val="both"/>
        <w:rPr>
          <w:rFonts w:ascii="David" w:hAnsi="David"/>
          <w:rtl/>
        </w:rPr>
      </w:pPr>
    </w:p>
    <w:p w14:paraId="71EF565C" w14:textId="673C9C4A" w:rsidR="008366F3" w:rsidRPr="008366F3" w:rsidRDefault="00365EB9" w:rsidP="00E213B1">
      <w:pPr>
        <w:shd w:val="clear" w:color="auto" w:fill="FFFFFF"/>
        <w:spacing w:before="72" w:after="0" w:line="240" w:lineRule="auto"/>
        <w:jc w:val="both"/>
        <w:outlineLvl w:val="2"/>
        <w:rPr>
          <w:rFonts w:ascii="David" w:eastAsia="Times New Roman" w:hAnsi="David"/>
          <w:b/>
          <w:bCs/>
          <w:color w:val="000000"/>
          <w:u w:val="single"/>
        </w:rPr>
      </w:pPr>
      <w:r w:rsidRPr="00365EB9">
        <w:rPr>
          <w:rFonts w:ascii="David" w:eastAsia="Times New Roman" w:hAnsi="David" w:hint="cs"/>
          <w:b/>
          <w:bCs/>
          <w:color w:val="000000"/>
          <w:u w:val="single"/>
          <w:rtl/>
        </w:rPr>
        <w:t xml:space="preserve">חיל הספר הפך למשמר הגבול: </w:t>
      </w:r>
    </w:p>
    <w:p w14:paraId="05D10C93" w14:textId="5470A199" w:rsidR="008366F3" w:rsidRPr="008366F3" w:rsidRDefault="008366F3" w:rsidP="00E213B1">
      <w:pPr>
        <w:shd w:val="clear" w:color="auto" w:fill="FFFFFF"/>
        <w:spacing w:before="120" w:after="0" w:line="240" w:lineRule="auto"/>
        <w:jc w:val="both"/>
        <w:rPr>
          <w:rFonts w:ascii="David" w:eastAsia="Times New Roman" w:hAnsi="David" w:hint="cs"/>
          <w:color w:val="202122"/>
          <w:rtl/>
        </w:rPr>
      </w:pPr>
      <w:r w:rsidRPr="008366F3">
        <w:rPr>
          <w:rFonts w:ascii="David" w:eastAsia="Times New Roman" w:hAnsi="David"/>
          <w:color w:val="202122"/>
          <w:rtl/>
        </w:rPr>
        <w:t>ב</w:t>
      </w:r>
      <w:r w:rsidR="00365EB9">
        <w:rPr>
          <w:rFonts w:ascii="David" w:eastAsia="Times New Roman" w:hAnsi="David" w:hint="cs"/>
          <w:color w:val="202122"/>
          <w:rtl/>
        </w:rPr>
        <w:t xml:space="preserve"> 26 באפריל </w:t>
      </w:r>
      <w:r w:rsidRPr="008366F3">
        <w:rPr>
          <w:rFonts w:ascii="David" w:eastAsia="Times New Roman" w:hAnsi="David"/>
          <w:color w:val="202122"/>
          <w:rtl/>
        </w:rPr>
        <w:t> </w:t>
      </w:r>
      <w:hyperlink r:id="rId13" w:tooltip="1953" w:history="1">
        <w:r w:rsidRPr="008366F3">
          <w:rPr>
            <w:rFonts w:ascii="David" w:eastAsia="Times New Roman" w:hAnsi="David"/>
            <w:color w:val="5A3696"/>
            <w:u w:val="single"/>
          </w:rPr>
          <w:t>1953</w:t>
        </w:r>
      </w:hyperlink>
      <w:r w:rsidRPr="008366F3">
        <w:rPr>
          <w:rFonts w:ascii="David" w:eastAsia="Times New Roman" w:hAnsi="David"/>
          <w:color w:val="202122"/>
        </w:rPr>
        <w:t> </w:t>
      </w:r>
      <w:r w:rsidR="00365EB9">
        <w:rPr>
          <w:rFonts w:ascii="David" w:eastAsia="Times New Roman" w:hAnsi="David" w:hint="cs"/>
          <w:color w:val="202122"/>
          <w:rtl/>
        </w:rPr>
        <w:t xml:space="preserve"> </w:t>
      </w:r>
      <w:r w:rsidRPr="008366F3">
        <w:rPr>
          <w:rFonts w:ascii="David" w:eastAsia="Times New Roman" w:hAnsi="David"/>
          <w:color w:val="202122"/>
          <w:rtl/>
        </w:rPr>
        <w:t>הוקם במסגרת המשטרה "חיל הספר</w:t>
      </w:r>
      <w:r w:rsidRPr="008366F3">
        <w:rPr>
          <w:rFonts w:ascii="David" w:eastAsia="Times New Roman" w:hAnsi="David"/>
          <w:color w:val="202122"/>
        </w:rPr>
        <w:t xml:space="preserve">" </w:t>
      </w:r>
      <w:hyperlink r:id="rId14" w:tooltip="משמר הגבול" w:history="1">
        <w:r w:rsidRPr="008366F3">
          <w:rPr>
            <w:rFonts w:ascii="David" w:eastAsia="Times New Roman" w:hAnsi="David"/>
            <w:color w:val="5A3696"/>
            <w:u w:val="single"/>
            <w:rtl/>
          </w:rPr>
          <w:t>משמר הגבול</w:t>
        </w:r>
      </w:hyperlink>
      <w:r w:rsidR="00365EB9">
        <w:rPr>
          <w:rFonts w:ascii="David" w:eastAsia="Times New Roman" w:hAnsi="David" w:hint="cs"/>
          <w:color w:val="202122"/>
          <w:rtl/>
        </w:rPr>
        <w:t xml:space="preserve">, </w:t>
      </w:r>
      <w:r w:rsidRPr="008366F3">
        <w:rPr>
          <w:rFonts w:ascii="David" w:eastAsia="Times New Roman" w:hAnsi="David"/>
          <w:color w:val="202122"/>
          <w:rtl/>
        </w:rPr>
        <w:t>למטרת לחימה ב</w:t>
      </w:r>
      <w:hyperlink r:id="rId15" w:tooltip="הסתננות (פלסטינים)" w:history="1">
        <w:r w:rsidRPr="008366F3">
          <w:rPr>
            <w:rFonts w:ascii="David" w:eastAsia="Times New Roman" w:hAnsi="David"/>
            <w:color w:val="5A3696"/>
            <w:u w:val="single"/>
            <w:rtl/>
          </w:rPr>
          <w:t>מסתננים</w:t>
        </w:r>
      </w:hyperlink>
      <w:r w:rsidRPr="008366F3">
        <w:rPr>
          <w:rFonts w:ascii="David" w:eastAsia="Times New Roman" w:hAnsi="David"/>
          <w:color w:val="202122"/>
        </w:rPr>
        <w:t> </w:t>
      </w:r>
      <w:r w:rsidRPr="008366F3">
        <w:rPr>
          <w:rFonts w:ascii="David" w:eastAsia="Times New Roman" w:hAnsi="David"/>
          <w:color w:val="202122"/>
          <w:rtl/>
        </w:rPr>
        <w:t>ושמירה על גבולות המדינה</w:t>
      </w:r>
      <w:r w:rsidRPr="008366F3">
        <w:rPr>
          <w:rFonts w:ascii="David" w:eastAsia="Times New Roman" w:hAnsi="David"/>
          <w:color w:val="202122"/>
        </w:rPr>
        <w:t>.</w:t>
      </w:r>
    </w:p>
    <w:p w14:paraId="06A9153A" w14:textId="77777777" w:rsidR="008366F3" w:rsidRPr="00D47AAC" w:rsidRDefault="008366F3" w:rsidP="00E213B1">
      <w:pPr>
        <w:spacing w:after="0" w:line="276" w:lineRule="auto"/>
        <w:jc w:val="both"/>
        <w:rPr>
          <w:rFonts w:ascii="David" w:hAnsi="David"/>
        </w:rPr>
      </w:pPr>
    </w:p>
    <w:sectPr w:rsidR="008366F3" w:rsidRPr="00D47AAC"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8"/>
    <w:rsid w:val="000057B7"/>
    <w:rsid w:val="00104C94"/>
    <w:rsid w:val="00133483"/>
    <w:rsid w:val="00365EB9"/>
    <w:rsid w:val="00517708"/>
    <w:rsid w:val="008366F3"/>
    <w:rsid w:val="009724E1"/>
    <w:rsid w:val="009D5628"/>
    <w:rsid w:val="00B12562"/>
    <w:rsid w:val="00B71DAD"/>
    <w:rsid w:val="00B755D5"/>
    <w:rsid w:val="00D02AEB"/>
    <w:rsid w:val="00D47AAC"/>
    <w:rsid w:val="00E1532E"/>
    <w:rsid w:val="00E213B1"/>
    <w:rsid w:val="00E46C2E"/>
    <w:rsid w:val="00FB46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B79E"/>
  <w15:chartTrackingRefBased/>
  <w15:docId w15:val="{DD1A5C6F-E89C-44D5-9A67-DC5B0EF3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3">
    <w:name w:val="heading 3"/>
    <w:basedOn w:val="a"/>
    <w:link w:val="30"/>
    <w:uiPriority w:val="9"/>
    <w:qFormat/>
    <w:rsid w:val="008366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1770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366F3"/>
    <w:rPr>
      <w:color w:val="0000FF"/>
      <w:u w:val="single"/>
    </w:rPr>
  </w:style>
  <w:style w:type="character" w:customStyle="1" w:styleId="30">
    <w:name w:val="כותרת 3 תו"/>
    <w:basedOn w:val="a0"/>
    <w:link w:val="3"/>
    <w:uiPriority w:val="9"/>
    <w:rsid w:val="008366F3"/>
    <w:rPr>
      <w:rFonts w:ascii="Times New Roman" w:eastAsia="Times New Roman" w:hAnsi="Times New Roman" w:cs="Times New Roman"/>
      <w:b/>
      <w:bCs/>
      <w:sz w:val="27"/>
      <w:szCs w:val="27"/>
    </w:rPr>
  </w:style>
  <w:style w:type="character" w:customStyle="1" w:styleId="mw-headline">
    <w:name w:val="mw-headline"/>
    <w:basedOn w:val="a0"/>
    <w:rsid w:val="008366F3"/>
  </w:style>
  <w:style w:type="character" w:customStyle="1" w:styleId="mw-editsection">
    <w:name w:val="mw-editsection"/>
    <w:basedOn w:val="a0"/>
    <w:rsid w:val="008366F3"/>
  </w:style>
  <w:style w:type="character" w:customStyle="1" w:styleId="mw-editsection-bracket">
    <w:name w:val="mw-editsection-bracket"/>
    <w:basedOn w:val="a0"/>
    <w:rsid w:val="008366F3"/>
  </w:style>
  <w:style w:type="character" w:customStyle="1" w:styleId="mw-editsection-divider">
    <w:name w:val="mw-editsection-divider"/>
    <w:basedOn w:val="a0"/>
    <w:rsid w:val="0083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09630">
      <w:bodyDiv w:val="1"/>
      <w:marLeft w:val="0"/>
      <w:marRight w:val="0"/>
      <w:marTop w:val="0"/>
      <w:marBottom w:val="0"/>
      <w:divBdr>
        <w:top w:val="none" w:sz="0" w:space="0" w:color="auto"/>
        <w:left w:val="none" w:sz="0" w:space="0" w:color="auto"/>
        <w:bottom w:val="none" w:sz="0" w:space="0" w:color="auto"/>
        <w:right w:val="none" w:sz="0" w:space="0" w:color="auto"/>
      </w:divBdr>
    </w:div>
    <w:div w:id="642854902">
      <w:bodyDiv w:val="1"/>
      <w:marLeft w:val="0"/>
      <w:marRight w:val="0"/>
      <w:marTop w:val="0"/>
      <w:marBottom w:val="0"/>
      <w:divBdr>
        <w:top w:val="none" w:sz="0" w:space="0" w:color="auto"/>
        <w:left w:val="none" w:sz="0" w:space="0" w:color="auto"/>
        <w:bottom w:val="none" w:sz="0" w:space="0" w:color="auto"/>
        <w:right w:val="none" w:sz="0" w:space="0" w:color="auto"/>
      </w:divBdr>
    </w:div>
    <w:div w:id="92657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4%D7%9B%22%D7%9C_%D7%94%D7%9E%D7%A9%D7%98%D7%A8%D7%94" TargetMode="External"/><Relationship Id="rId13" Type="http://schemas.openxmlformats.org/officeDocument/2006/relationships/hyperlink" Target="https://he.wikipedia.org/wiki/1953" TargetMode="External"/><Relationship Id="rId3" Type="http://schemas.openxmlformats.org/officeDocument/2006/relationships/webSettings" Target="webSettings.xml"/><Relationship Id="rId7" Type="http://schemas.openxmlformats.org/officeDocument/2006/relationships/hyperlink" Target="https://he.wikipedia.org/wiki/%D7%91%D7%9B%D7%95%D7%A8-%D7%A9%D7%9C%D7%95%D7%9D_%D7%A9%D7%98%D7%A8%D7%99%D7%AA" TargetMode="External"/><Relationship Id="rId12" Type="http://schemas.openxmlformats.org/officeDocument/2006/relationships/hyperlink" Target="https://he.wikipedia.org/wiki/%D7%99%D7%97%D7%96%D7%A7%D7%90%D7%9C_%D7%A1%D7%94%D7%A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e.wikipedia.org/wiki/%D7%A9%D7%A8_%D7%94%D7%9E%D7%A9%D7%98%D7%A8%D7%94" TargetMode="External"/><Relationship Id="rId11" Type="http://schemas.openxmlformats.org/officeDocument/2006/relationships/hyperlink" Target="https://he.wikipedia.org/wiki/%D7%93%D7%95%D7%93_%D7%91%D7%9F-%D7%92%D7%95%D7%A8%D7%99%D7%95%D7%9F" TargetMode="External"/><Relationship Id="rId5" Type="http://schemas.openxmlformats.org/officeDocument/2006/relationships/hyperlink" Target="https://he.wikipedia.org/wiki/1948" TargetMode="External"/><Relationship Id="rId15" Type="http://schemas.openxmlformats.org/officeDocument/2006/relationships/hyperlink" Target="https://he.wikipedia.org/wiki/%D7%94%D7%A1%D7%AA%D7%A0%D7%A0%D7%95%D7%AA_(%D7%A4%D7%9C%D7%A1%D7%98%D7%99%D7%A0%D7%99%D7%9D)" TargetMode="External"/><Relationship Id="rId10" Type="http://schemas.openxmlformats.org/officeDocument/2006/relationships/hyperlink" Target="https://he.wikipedia.org/wiki/1948" TargetMode="External"/><Relationship Id="rId4" Type="http://schemas.openxmlformats.org/officeDocument/2006/relationships/hyperlink" Target="https://he.wikipedia.org/wiki/15_%D7%91%D7%9E%D7%90%D7%99" TargetMode="External"/><Relationship Id="rId9" Type="http://schemas.openxmlformats.org/officeDocument/2006/relationships/hyperlink" Target="https://he.wikipedia.org/wiki/14_%D7%91%D7%99%D7%95%D7%9C%D7%99" TargetMode="External"/><Relationship Id="rId14" Type="http://schemas.openxmlformats.org/officeDocument/2006/relationships/hyperlink" Target="https://he.wikipedia.org/wiki/%D7%9E%D7%A9%D7%9E%D7%A8_%D7%94%D7%92%D7%91%D7%95%D7%9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656</Words>
  <Characters>3282</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13</cp:revision>
  <dcterms:created xsi:type="dcterms:W3CDTF">2020-06-18T08:40:00Z</dcterms:created>
  <dcterms:modified xsi:type="dcterms:W3CDTF">2020-06-18T09:05:00Z</dcterms:modified>
</cp:coreProperties>
</file>