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56" w:rsidRDefault="00756F7E" w:rsidP="009B2256">
      <w:pPr>
        <w:rPr>
          <w:rFonts w:cs="David"/>
          <w:b/>
          <w:bCs/>
          <w:sz w:val="28"/>
          <w:szCs w:val="28"/>
          <w:rtl/>
        </w:rPr>
      </w:pPr>
      <w:r w:rsidRPr="00210C1C">
        <w:rPr>
          <w:rFonts w:cs="David" w:hint="cs"/>
          <w:b/>
          <w:bCs/>
          <w:sz w:val="28"/>
          <w:szCs w:val="28"/>
          <w:u w:val="single"/>
          <w:rtl/>
        </w:rPr>
        <w:t>שם התלמיד</w:t>
      </w:r>
      <w:r>
        <w:rPr>
          <w:rFonts w:cs="David" w:hint="cs"/>
          <w:sz w:val="28"/>
          <w:szCs w:val="28"/>
          <w:rtl/>
        </w:rPr>
        <w:t xml:space="preserve">: </w:t>
      </w:r>
      <w:r w:rsidR="006C0CF6">
        <w:rPr>
          <w:rFonts w:cs="David" w:hint="cs"/>
          <w:sz w:val="28"/>
          <w:szCs w:val="28"/>
          <w:rtl/>
        </w:rPr>
        <w:t xml:space="preserve"> </w:t>
      </w:r>
      <w:r w:rsidR="00210C1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אייל אביב</w:t>
      </w:r>
    </w:p>
    <w:p w:rsidR="009B2256" w:rsidRPr="008C44A6" w:rsidRDefault="00756F7E" w:rsidP="008C44A6">
      <w:pPr>
        <w:spacing w:line="360" w:lineRule="auto"/>
        <w:rPr>
          <w:rFonts w:cs="David"/>
          <w:sz w:val="28"/>
          <w:szCs w:val="28"/>
          <w:rtl/>
        </w:rPr>
      </w:pPr>
      <w:r w:rsidRPr="00210C1C">
        <w:rPr>
          <w:rFonts w:cs="David" w:hint="cs"/>
          <w:b/>
          <w:bCs/>
          <w:sz w:val="28"/>
          <w:szCs w:val="28"/>
          <w:u w:val="single"/>
          <w:rtl/>
        </w:rPr>
        <w:t>נושא העבודה</w:t>
      </w:r>
      <w:r>
        <w:rPr>
          <w:rFonts w:cs="David" w:hint="cs"/>
          <w:sz w:val="28"/>
          <w:szCs w:val="28"/>
          <w:rtl/>
        </w:rPr>
        <w:t xml:space="preserve">: </w:t>
      </w:r>
      <w:r w:rsidR="00210C1C">
        <w:rPr>
          <w:rFonts w:cs="David" w:hint="cs"/>
          <w:sz w:val="28"/>
          <w:szCs w:val="28"/>
          <w:rtl/>
        </w:rPr>
        <w:t xml:space="preserve">  </w:t>
      </w:r>
      <w:r w:rsidR="008C44A6">
        <w:rPr>
          <w:rFonts w:cs="David" w:hint="cs"/>
          <w:sz w:val="28"/>
          <w:szCs w:val="28"/>
          <w:rtl/>
        </w:rPr>
        <w:t xml:space="preserve">התאמת המשאב האנושי </w:t>
      </w:r>
      <w:r w:rsidR="008C44A6">
        <w:rPr>
          <w:rFonts w:cs="David" w:hint="cs"/>
          <w:b/>
          <w:bCs/>
          <w:sz w:val="28"/>
          <w:szCs w:val="28"/>
          <w:rtl/>
        </w:rPr>
        <w:t xml:space="preserve">בדרג הלוחם </w:t>
      </w:r>
      <w:r w:rsidR="008C44A6">
        <w:rPr>
          <w:rFonts w:cs="David" w:hint="cs"/>
          <w:sz w:val="28"/>
          <w:szCs w:val="28"/>
          <w:rtl/>
        </w:rPr>
        <w:t xml:space="preserve">לשדה הקרב הטכנולוגי , כחלק מבניין הכוח </w:t>
      </w:r>
    </w:p>
    <w:p w:rsidR="009B2256" w:rsidRPr="00210C1C" w:rsidRDefault="00756F7E" w:rsidP="009B2256">
      <w:pPr>
        <w:rPr>
          <w:b/>
          <w:bCs/>
          <w:sz w:val="24"/>
          <w:szCs w:val="24"/>
          <w:u w:val="single"/>
          <w:rtl/>
        </w:rPr>
      </w:pPr>
      <w:r w:rsidRPr="00210C1C">
        <w:rPr>
          <w:rFonts w:cs="David" w:hint="cs"/>
          <w:b/>
          <w:bCs/>
          <w:sz w:val="28"/>
          <w:szCs w:val="28"/>
          <w:u w:val="single"/>
          <w:rtl/>
        </w:rPr>
        <w:t>רקע</w:t>
      </w:r>
      <w:r w:rsidRPr="00210C1C">
        <w:rPr>
          <w:rFonts w:cs="David" w:hint="cs"/>
          <w:sz w:val="28"/>
          <w:szCs w:val="28"/>
          <w:u w:val="single"/>
          <w:rtl/>
        </w:rPr>
        <w:t>:</w:t>
      </w:r>
    </w:p>
    <w:p w:rsidR="009B2256" w:rsidRPr="009B2256" w:rsidRDefault="00A6531A" w:rsidP="008C44A6">
      <w:pPr>
        <w:spacing w:line="360" w:lineRule="auto"/>
        <w:rPr>
          <w:rFonts w:cs="David"/>
          <w:sz w:val="28"/>
          <w:szCs w:val="28"/>
        </w:rPr>
      </w:pPr>
      <w:r w:rsidRPr="00A6531A">
        <w:rPr>
          <w:rFonts w:cs="David" w:hint="cs"/>
          <w:sz w:val="28"/>
          <w:szCs w:val="28"/>
          <w:rtl/>
        </w:rPr>
        <w:t>המונח</w:t>
      </w:r>
      <w:r w:rsidRPr="00A6531A">
        <w:rPr>
          <w:rFonts w:cs="David"/>
          <w:sz w:val="28"/>
          <w:szCs w:val="28"/>
          <w:rtl/>
        </w:rPr>
        <w:t xml:space="preserve"> '</w:t>
      </w:r>
      <w:r w:rsidRPr="00A6531A">
        <w:rPr>
          <w:rFonts w:cs="David" w:hint="cs"/>
          <w:sz w:val="28"/>
          <w:szCs w:val="28"/>
          <w:rtl/>
        </w:rPr>
        <w:t>שדה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קרב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עתידי</w:t>
      </w:r>
      <w:r w:rsidRPr="00A6531A">
        <w:rPr>
          <w:rFonts w:cs="David"/>
          <w:sz w:val="28"/>
          <w:szCs w:val="28"/>
          <w:rtl/>
        </w:rPr>
        <w:t xml:space="preserve">' </w:t>
      </w:r>
      <w:r w:rsidRPr="00A6531A">
        <w:rPr>
          <w:rFonts w:cs="David" w:hint="cs"/>
          <w:sz w:val="28"/>
          <w:szCs w:val="28"/>
          <w:rtl/>
        </w:rPr>
        <w:t>בא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לבטא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את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השינוי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בסביבת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הלחימה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לאור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ההתפתחויות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הטכנולוגיות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שחלו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בעשורים</w:t>
      </w:r>
      <w:r w:rsidRPr="00A6531A">
        <w:rPr>
          <w:rFonts w:cs="David"/>
          <w:sz w:val="28"/>
          <w:szCs w:val="28"/>
          <w:rtl/>
        </w:rPr>
        <w:t xml:space="preserve"> </w:t>
      </w:r>
      <w:r w:rsidRPr="00A6531A">
        <w:rPr>
          <w:rFonts w:cs="David" w:hint="cs"/>
          <w:sz w:val="28"/>
          <w:szCs w:val="28"/>
          <w:rtl/>
        </w:rPr>
        <w:t>האחרונים</w:t>
      </w:r>
      <w:r w:rsidRPr="00A6531A">
        <w:rPr>
          <w:rFonts w:cs="David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  <w:r w:rsidR="009C581E">
        <w:rPr>
          <w:rFonts w:cs="David" w:hint="cs"/>
          <w:sz w:val="28"/>
          <w:szCs w:val="28"/>
          <w:rtl/>
        </w:rPr>
        <w:t xml:space="preserve">בניין הכוח ביבשה הוא תהליך שמטרתו </w:t>
      </w:r>
      <w:r w:rsidR="009B2256" w:rsidRPr="009B2256">
        <w:rPr>
          <w:rFonts w:cs="David" w:hint="cs"/>
          <w:sz w:val="28"/>
          <w:szCs w:val="28"/>
          <w:rtl/>
        </w:rPr>
        <w:t xml:space="preserve"> ליצור מענה מיטבי לצרכים המבצעיים השונים כנגזרת  מריבוי זירות לחימה, מגוון הלוחמות ומתארי הלחימה בהם עתידים כוחות היבשה לפעול וזאת במסגרת אילוצי המשאבים (תקציב, כ"א). </w:t>
      </w:r>
    </w:p>
    <w:p w:rsidR="00650290" w:rsidRDefault="009B2256" w:rsidP="00992D40">
      <w:pPr>
        <w:spacing w:line="360" w:lineRule="auto"/>
        <w:rPr>
          <w:rFonts w:cs="David"/>
          <w:sz w:val="28"/>
          <w:szCs w:val="28"/>
          <w:rtl/>
        </w:rPr>
      </w:pPr>
      <w:r w:rsidRPr="009B2256">
        <w:rPr>
          <w:rFonts w:cs="David" w:hint="cs"/>
          <w:sz w:val="28"/>
          <w:szCs w:val="28"/>
          <w:rtl/>
        </w:rPr>
        <w:t>הקרב ביבשה הוא ביסו</w:t>
      </w:r>
      <w:r w:rsidR="009C581E">
        <w:rPr>
          <w:rFonts w:cs="David" w:hint="cs"/>
          <w:sz w:val="28"/>
          <w:szCs w:val="28"/>
          <w:rtl/>
        </w:rPr>
        <w:t>דו אנושי, ועל כן תוצאותיו אינן ו</w:t>
      </w:r>
      <w:r w:rsidRPr="009B2256">
        <w:rPr>
          <w:rFonts w:cs="David" w:hint="cs"/>
          <w:sz w:val="28"/>
          <w:szCs w:val="28"/>
          <w:rtl/>
        </w:rPr>
        <w:t xml:space="preserve">דאיות </w:t>
      </w:r>
      <w:r w:rsidRPr="009B2256">
        <w:rPr>
          <w:rFonts w:cs="David"/>
          <w:sz w:val="28"/>
          <w:szCs w:val="28"/>
          <w:rtl/>
        </w:rPr>
        <w:t>–</w:t>
      </w:r>
      <w:r w:rsidRPr="009B2256">
        <w:rPr>
          <w:rFonts w:cs="David" w:hint="cs"/>
          <w:sz w:val="28"/>
          <w:szCs w:val="28"/>
          <w:rtl/>
        </w:rPr>
        <w:t xml:space="preserve"> התנהגות אנושית מסבירה את טבעו טוב יותר מהמרכיב הכמותי או</w:t>
      </w:r>
      <w:r w:rsidR="009C581E">
        <w:rPr>
          <w:rFonts w:cs="David" w:hint="cs"/>
          <w:sz w:val="28"/>
          <w:szCs w:val="28"/>
          <w:rtl/>
        </w:rPr>
        <w:t xml:space="preserve"> הטכנולוגי, למרות ששניהם עשויים </w:t>
      </w:r>
      <w:r w:rsidRPr="009B2256">
        <w:rPr>
          <w:rFonts w:cs="David" w:hint="cs"/>
          <w:sz w:val="28"/>
          <w:szCs w:val="28"/>
          <w:rtl/>
        </w:rPr>
        <w:t xml:space="preserve">להיות קריטיים </w:t>
      </w:r>
      <w:r w:rsidR="00A6531A">
        <w:rPr>
          <w:rFonts w:cs="David" w:hint="cs"/>
          <w:sz w:val="28"/>
          <w:szCs w:val="28"/>
          <w:rtl/>
        </w:rPr>
        <w:t xml:space="preserve">.  </w:t>
      </w:r>
      <w:r w:rsidRPr="009B2256">
        <w:rPr>
          <w:rFonts w:cs="David"/>
          <w:sz w:val="28"/>
          <w:szCs w:val="28"/>
          <w:rtl/>
        </w:rPr>
        <w:t xml:space="preserve">השינויים בין שדה הקרב העתידי לנוכחי מתמקדים במספר גורמי יסוד עיקריים, המכתיבים את תנאי הקרב ותוצאותיו, </w:t>
      </w:r>
      <w:r w:rsidRPr="009B2256">
        <w:rPr>
          <w:rFonts w:cs="David" w:hint="cs"/>
          <w:sz w:val="28"/>
          <w:szCs w:val="28"/>
          <w:rtl/>
        </w:rPr>
        <w:t xml:space="preserve">וביניהם </w:t>
      </w:r>
      <w:r w:rsidRPr="009B2256">
        <w:rPr>
          <w:rFonts w:cs="David"/>
          <w:sz w:val="28"/>
          <w:szCs w:val="28"/>
          <w:rtl/>
        </w:rPr>
        <w:t>:</w:t>
      </w:r>
      <w:r w:rsidRPr="009B2256">
        <w:rPr>
          <w:rFonts w:cs="David"/>
          <w:sz w:val="28"/>
          <w:szCs w:val="28"/>
          <w:rtl/>
        </w:rPr>
        <w:cr/>
        <w:t xml:space="preserve">א. </w:t>
      </w:r>
      <w:r w:rsidR="009C581E">
        <w:rPr>
          <w:rFonts w:cs="David"/>
          <w:b/>
          <w:bCs/>
          <w:sz w:val="28"/>
          <w:szCs w:val="28"/>
          <w:rtl/>
        </w:rPr>
        <w:t>הגורם האנוש</w:t>
      </w:r>
      <w:r w:rsidR="009C581E">
        <w:rPr>
          <w:rFonts w:cs="David" w:hint="cs"/>
          <w:b/>
          <w:bCs/>
          <w:sz w:val="28"/>
          <w:szCs w:val="28"/>
          <w:rtl/>
        </w:rPr>
        <w:t xml:space="preserve">י- </w:t>
      </w:r>
      <w:r w:rsidR="009C581E">
        <w:rPr>
          <w:rFonts w:cs="David" w:hint="cs"/>
          <w:sz w:val="28"/>
          <w:szCs w:val="28"/>
          <w:rtl/>
        </w:rPr>
        <w:t xml:space="preserve">אבן יסוד  האדם.                                                                                </w:t>
      </w:r>
      <w:r w:rsidRPr="009B2256">
        <w:rPr>
          <w:rFonts w:cs="David"/>
          <w:sz w:val="28"/>
          <w:szCs w:val="28"/>
          <w:rtl/>
        </w:rPr>
        <w:t xml:space="preserve">ב.  זירת המערכה </w:t>
      </w:r>
      <w:r w:rsidRPr="009B2256">
        <w:rPr>
          <w:rFonts w:cs="David"/>
          <w:sz w:val="28"/>
          <w:szCs w:val="28"/>
          <w:rtl/>
        </w:rPr>
        <w:cr/>
        <w:t>ג.  עוצמת האש והתמרון</w:t>
      </w:r>
      <w:r w:rsidRPr="009B2256">
        <w:rPr>
          <w:rFonts w:cs="David"/>
          <w:sz w:val="28"/>
          <w:szCs w:val="28"/>
          <w:rtl/>
        </w:rPr>
        <w:cr/>
        <w:t>ד.  ממד הזמן והמרחב</w:t>
      </w:r>
      <w:r w:rsidRPr="009B2256">
        <w:rPr>
          <w:rFonts w:cs="David"/>
          <w:sz w:val="28"/>
          <w:szCs w:val="28"/>
          <w:rtl/>
        </w:rPr>
        <w:cr/>
      </w:r>
      <w:r w:rsidR="00992D40">
        <w:rPr>
          <w:rFonts w:cs="David" w:hint="cs"/>
          <w:sz w:val="28"/>
          <w:szCs w:val="28"/>
          <w:rtl/>
        </w:rPr>
        <w:t xml:space="preserve">שדה הקרב העתידי אינו דורש או מחייב כשירויות ללחימה כבעבר, על כן   תהליכי  </w:t>
      </w:r>
      <w:r w:rsidR="007302BE">
        <w:rPr>
          <w:rFonts w:cs="David" w:hint="cs"/>
          <w:sz w:val="28"/>
          <w:szCs w:val="28"/>
          <w:rtl/>
        </w:rPr>
        <w:t>בניין הכוח מחייב</w:t>
      </w:r>
      <w:r w:rsidR="00992D40">
        <w:rPr>
          <w:rFonts w:cs="David" w:hint="cs"/>
          <w:sz w:val="28"/>
          <w:szCs w:val="28"/>
          <w:rtl/>
        </w:rPr>
        <w:t xml:space="preserve">ים </w:t>
      </w:r>
      <w:bookmarkStart w:id="0" w:name="_GoBack"/>
      <w:bookmarkEnd w:id="0"/>
      <w:r w:rsidR="007302BE">
        <w:rPr>
          <w:rFonts w:cs="David" w:hint="cs"/>
          <w:sz w:val="28"/>
          <w:szCs w:val="28"/>
          <w:rtl/>
        </w:rPr>
        <w:t xml:space="preserve"> השתנות והתאמה לצרכים הטכנולוגיים ( בתמהיל נכון שבין ה</w:t>
      </w:r>
      <w:r w:rsidR="00650290">
        <w:rPr>
          <w:rFonts w:cs="David" w:hint="cs"/>
          <w:sz w:val="28"/>
          <w:szCs w:val="28"/>
          <w:rtl/>
        </w:rPr>
        <w:t>י</w:t>
      </w:r>
      <w:r w:rsidR="007302BE">
        <w:rPr>
          <w:rFonts w:cs="David" w:hint="cs"/>
          <w:sz w:val="28"/>
          <w:szCs w:val="28"/>
          <w:rtl/>
        </w:rPr>
        <w:t>י</w:t>
      </w:r>
      <w:r w:rsidR="00650290">
        <w:rPr>
          <w:rFonts w:cs="David" w:hint="cs"/>
          <w:sz w:val="28"/>
          <w:szCs w:val="28"/>
          <w:rtl/>
        </w:rPr>
        <w:t>-</w:t>
      </w:r>
      <w:r w:rsidR="007302BE">
        <w:rPr>
          <w:rFonts w:cs="David" w:hint="cs"/>
          <w:sz w:val="28"/>
          <w:szCs w:val="28"/>
          <w:rtl/>
        </w:rPr>
        <w:t xml:space="preserve">טק ולאו </w:t>
      </w:r>
      <w:r w:rsidR="00650290">
        <w:rPr>
          <w:rFonts w:cs="David" w:hint="cs"/>
          <w:sz w:val="28"/>
          <w:szCs w:val="28"/>
          <w:rtl/>
        </w:rPr>
        <w:t>-</w:t>
      </w:r>
      <w:r w:rsidR="007302BE">
        <w:rPr>
          <w:rFonts w:cs="David" w:hint="cs"/>
          <w:sz w:val="28"/>
          <w:szCs w:val="28"/>
          <w:rtl/>
        </w:rPr>
        <w:t xml:space="preserve">טק) </w:t>
      </w:r>
      <w:r w:rsidR="00650290">
        <w:rPr>
          <w:rFonts w:cs="David" w:hint="cs"/>
          <w:sz w:val="28"/>
          <w:szCs w:val="28"/>
          <w:rtl/>
        </w:rPr>
        <w:t xml:space="preserve">, בכישורים  ויכולות מגוונות הנדרשים מהלוחם במנעד רחב מאד. </w:t>
      </w:r>
      <w:r w:rsidR="00DB6D09">
        <w:rPr>
          <w:rFonts w:cs="David" w:hint="cs"/>
          <w:sz w:val="28"/>
          <w:szCs w:val="28"/>
          <w:rtl/>
        </w:rPr>
        <w:t xml:space="preserve">כוח האדם הינו  </w:t>
      </w:r>
      <w:r w:rsidR="00650290">
        <w:rPr>
          <w:rFonts w:cs="David" w:hint="cs"/>
          <w:sz w:val="28"/>
          <w:szCs w:val="28"/>
          <w:rtl/>
        </w:rPr>
        <w:t>משאב בחוסר שבעתיד אף יצ</w:t>
      </w:r>
      <w:r w:rsidR="00DB6D09">
        <w:rPr>
          <w:rFonts w:cs="David" w:hint="cs"/>
          <w:sz w:val="28"/>
          <w:szCs w:val="28"/>
          <w:rtl/>
        </w:rPr>
        <w:t>טמצם וי</w:t>
      </w:r>
      <w:r w:rsidR="00650290">
        <w:rPr>
          <w:rFonts w:cs="David" w:hint="cs"/>
          <w:sz w:val="28"/>
          <w:szCs w:val="28"/>
          <w:rtl/>
        </w:rPr>
        <w:t xml:space="preserve">ש לנצלו באופן המיטבי לייעוד הנכון והתואם תוך בחינת </w:t>
      </w:r>
      <w:r w:rsidR="00DB6D09">
        <w:rPr>
          <w:rFonts w:cs="David" w:hint="cs"/>
          <w:sz w:val="28"/>
          <w:szCs w:val="28"/>
          <w:rtl/>
        </w:rPr>
        <w:t>הרחבת המאתר ו</w:t>
      </w:r>
      <w:r w:rsidR="00650290">
        <w:rPr>
          <w:rFonts w:cs="David" w:hint="cs"/>
          <w:sz w:val="28"/>
          <w:szCs w:val="28"/>
          <w:rtl/>
        </w:rPr>
        <w:t xml:space="preserve">שילוב אוכלוסיות מגוונות ביעדי שיבוץ </w:t>
      </w:r>
      <w:r w:rsidR="00DB6D09">
        <w:rPr>
          <w:rFonts w:cs="David" w:hint="cs"/>
          <w:sz w:val="28"/>
          <w:szCs w:val="28"/>
          <w:rtl/>
        </w:rPr>
        <w:t xml:space="preserve">ומערכים </w:t>
      </w:r>
      <w:r w:rsidR="00650290">
        <w:rPr>
          <w:rFonts w:cs="David" w:hint="cs"/>
          <w:sz w:val="28"/>
          <w:szCs w:val="28"/>
          <w:rtl/>
        </w:rPr>
        <w:t xml:space="preserve">חדשניים (נשים, מתנדבים, חרדים וכדומה) .  </w:t>
      </w:r>
      <w:r w:rsidR="00CB0D2F">
        <w:rPr>
          <w:rFonts w:cs="David" w:hint="cs"/>
          <w:sz w:val="28"/>
          <w:szCs w:val="28"/>
          <w:rtl/>
        </w:rPr>
        <w:t xml:space="preserve"> העבודה 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8C44A6">
        <w:rPr>
          <w:rFonts w:cs="David" w:hint="cs"/>
          <w:sz w:val="28"/>
          <w:szCs w:val="28"/>
          <w:rtl/>
        </w:rPr>
        <w:t xml:space="preserve">תנסה לבחון 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מתוך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מאפייני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שדה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הקרב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העתידיים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את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מאפייני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כוח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האדם</w:t>
      </w:r>
      <w:r w:rsidR="00CB0D2F" w:rsidRPr="00CB0D2F">
        <w:rPr>
          <w:rFonts w:cs="David"/>
          <w:sz w:val="28"/>
          <w:szCs w:val="28"/>
          <w:rtl/>
        </w:rPr>
        <w:t xml:space="preserve"> </w:t>
      </w:r>
      <w:r w:rsidR="00CB0D2F" w:rsidRPr="00CB0D2F">
        <w:rPr>
          <w:rFonts w:cs="David" w:hint="cs"/>
          <w:sz w:val="28"/>
          <w:szCs w:val="28"/>
          <w:rtl/>
        </w:rPr>
        <w:t>הרלוונטיים</w:t>
      </w:r>
      <w:r w:rsidR="00CB0D2F" w:rsidRPr="00CB0D2F">
        <w:rPr>
          <w:rFonts w:cs="David"/>
          <w:sz w:val="28"/>
          <w:szCs w:val="28"/>
          <w:rtl/>
        </w:rPr>
        <w:t xml:space="preserve">  </w:t>
      </w:r>
      <w:r w:rsidR="00DB6D09">
        <w:rPr>
          <w:rFonts w:cs="David" w:hint="cs"/>
          <w:sz w:val="28"/>
          <w:szCs w:val="28"/>
          <w:rtl/>
        </w:rPr>
        <w:t>לייעוד ולמשימות הצבא  בכמות והאיכות התואמת את אתגרי משאבי האנוש בעידן טכנולוגי כחלק מבניין הכוח.</w:t>
      </w:r>
    </w:p>
    <w:p w:rsidR="00650290" w:rsidRDefault="00650290" w:rsidP="00650290">
      <w:pPr>
        <w:spacing w:line="360" w:lineRule="auto"/>
        <w:rPr>
          <w:rFonts w:cs="David"/>
          <w:sz w:val="28"/>
          <w:szCs w:val="28"/>
          <w:rtl/>
        </w:rPr>
      </w:pPr>
    </w:p>
    <w:p w:rsidR="00650290" w:rsidRDefault="00650290" w:rsidP="00650290">
      <w:pPr>
        <w:spacing w:line="360" w:lineRule="auto"/>
        <w:rPr>
          <w:rFonts w:cs="David"/>
          <w:sz w:val="28"/>
          <w:szCs w:val="28"/>
          <w:rtl/>
        </w:rPr>
      </w:pPr>
    </w:p>
    <w:p w:rsidR="00650290" w:rsidRDefault="009B2256" w:rsidP="00650290">
      <w:pPr>
        <w:spacing w:line="360" w:lineRule="auto"/>
        <w:rPr>
          <w:rFonts w:cs="David"/>
          <w:sz w:val="28"/>
          <w:szCs w:val="28"/>
          <w:rtl/>
        </w:rPr>
      </w:pPr>
      <w:r w:rsidRPr="009B2256">
        <w:rPr>
          <w:rFonts w:cs="David" w:hint="cs"/>
          <w:sz w:val="28"/>
          <w:szCs w:val="28"/>
          <w:rtl/>
        </w:rPr>
        <w:t xml:space="preserve"> </w:t>
      </w:r>
    </w:p>
    <w:p w:rsidR="009C581E" w:rsidRDefault="009C581E" w:rsidP="00650290">
      <w:pPr>
        <w:spacing w:line="360" w:lineRule="auto"/>
        <w:rPr>
          <w:rFonts w:cs="David"/>
          <w:sz w:val="28"/>
          <w:szCs w:val="28"/>
          <w:rtl/>
        </w:rPr>
      </w:pPr>
    </w:p>
    <w:p w:rsidR="009C581E" w:rsidRDefault="009C581E" w:rsidP="00650290">
      <w:pPr>
        <w:spacing w:line="360" w:lineRule="auto"/>
        <w:rPr>
          <w:rFonts w:cs="David"/>
          <w:sz w:val="28"/>
          <w:szCs w:val="28"/>
          <w:rtl/>
        </w:rPr>
      </w:pPr>
    </w:p>
    <w:p w:rsidR="009B2256" w:rsidRPr="009B2256" w:rsidRDefault="009B2256" w:rsidP="00650290">
      <w:pPr>
        <w:spacing w:line="360" w:lineRule="auto"/>
        <w:rPr>
          <w:rFonts w:cs="David"/>
          <w:sz w:val="28"/>
          <w:szCs w:val="28"/>
          <w:rtl/>
        </w:rPr>
      </w:pPr>
      <w:r w:rsidRPr="009B2256">
        <w:rPr>
          <w:rFonts w:cs="David" w:hint="cs"/>
          <w:sz w:val="28"/>
          <w:szCs w:val="28"/>
          <w:rtl/>
        </w:rPr>
        <w:t xml:space="preserve">                       </w:t>
      </w:r>
    </w:p>
    <w:p w:rsidR="00756F7E" w:rsidRDefault="00756F7E">
      <w:pPr>
        <w:rPr>
          <w:rFonts w:cs="David"/>
          <w:b/>
          <w:bCs/>
          <w:sz w:val="28"/>
          <w:szCs w:val="28"/>
          <w:u w:val="single"/>
          <w:rtl/>
        </w:rPr>
      </w:pPr>
      <w:r w:rsidRPr="00210C1C">
        <w:rPr>
          <w:rFonts w:cs="David" w:hint="cs"/>
          <w:b/>
          <w:bCs/>
          <w:sz w:val="28"/>
          <w:szCs w:val="28"/>
          <w:u w:val="single"/>
          <w:rtl/>
        </w:rPr>
        <w:t>מטרת העבודה:</w:t>
      </w:r>
    </w:p>
    <w:p w:rsidR="00756F7E" w:rsidRDefault="009C581E" w:rsidP="009E2269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1. </w:t>
      </w:r>
      <w:r w:rsidR="00650290">
        <w:rPr>
          <w:rFonts w:cs="David" w:hint="cs"/>
          <w:sz w:val="28"/>
          <w:szCs w:val="28"/>
          <w:rtl/>
        </w:rPr>
        <w:t>לבחון את הצרכים המשתנים בהקצאת משאב כוח האדם בדרג הלוחם בעידן שדה הקרב העתידי.</w:t>
      </w:r>
    </w:p>
    <w:p w:rsidR="00650290" w:rsidRPr="00355319" w:rsidRDefault="009C581E" w:rsidP="00355319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2. </w:t>
      </w:r>
      <w:r w:rsidR="00650290">
        <w:rPr>
          <w:rFonts w:cs="David" w:hint="cs"/>
          <w:sz w:val="28"/>
          <w:szCs w:val="28"/>
          <w:rtl/>
        </w:rPr>
        <w:t xml:space="preserve">לבחון את הפער התפיסתי </w:t>
      </w:r>
      <w:r>
        <w:rPr>
          <w:rFonts w:cs="David" w:hint="cs"/>
          <w:sz w:val="28"/>
          <w:szCs w:val="28"/>
          <w:rtl/>
        </w:rPr>
        <w:t>ש</w:t>
      </w:r>
      <w:r w:rsidR="00650290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 xml:space="preserve">ין </w:t>
      </w:r>
      <w:r w:rsidR="00650290">
        <w:rPr>
          <w:rFonts w:cs="David" w:hint="cs"/>
          <w:sz w:val="28"/>
          <w:szCs w:val="28"/>
          <w:rtl/>
        </w:rPr>
        <w:t>שיטת הגיוס וחלוקת כוח האדם הנהוגה כיום למערכי הלחימה לבין הצורך בתמהיל מותאם</w:t>
      </w:r>
      <w:r w:rsidR="00355319">
        <w:rPr>
          <w:rFonts w:cs="David" w:hint="cs"/>
          <w:sz w:val="28"/>
          <w:szCs w:val="28"/>
          <w:rtl/>
        </w:rPr>
        <w:t xml:space="preserve"> לצרכים הנכונים </w:t>
      </w:r>
      <w:r w:rsidR="00650290">
        <w:rPr>
          <w:rFonts w:cs="David" w:hint="cs"/>
          <w:sz w:val="28"/>
          <w:szCs w:val="28"/>
          <w:rtl/>
        </w:rPr>
        <w:t xml:space="preserve"> ובחינת ש</w:t>
      </w:r>
      <w:r w:rsidR="00F32122">
        <w:rPr>
          <w:rFonts w:cs="David" w:hint="cs"/>
          <w:sz w:val="28"/>
          <w:szCs w:val="28"/>
          <w:rtl/>
        </w:rPr>
        <w:t xml:space="preserve">יטת </w:t>
      </w:r>
      <w:r w:rsidR="00F32122" w:rsidRPr="00355319">
        <w:rPr>
          <w:rFonts w:cs="David" w:hint="cs"/>
          <w:sz w:val="28"/>
          <w:szCs w:val="28"/>
          <w:rtl/>
        </w:rPr>
        <w:t xml:space="preserve">הקצאת המשאב המותאם לשדה  הקרב  </w:t>
      </w:r>
      <w:r w:rsidR="00650290" w:rsidRPr="00355319">
        <w:rPr>
          <w:rFonts w:cs="David" w:hint="cs"/>
          <w:sz w:val="28"/>
          <w:szCs w:val="28"/>
          <w:rtl/>
        </w:rPr>
        <w:t>העתידי ולצרכי המערכים המשתנים.</w:t>
      </w:r>
    </w:p>
    <w:p w:rsidR="00355319" w:rsidRPr="00355319" w:rsidRDefault="00355319" w:rsidP="00355319">
      <w:pPr>
        <w:spacing w:line="360" w:lineRule="auto"/>
        <w:rPr>
          <w:rFonts w:cs="David"/>
          <w:sz w:val="28"/>
          <w:szCs w:val="28"/>
          <w:rtl/>
        </w:rPr>
      </w:pPr>
      <w:r w:rsidRPr="00355319">
        <w:rPr>
          <w:rFonts w:cs="David" w:hint="cs"/>
          <w:sz w:val="28"/>
          <w:szCs w:val="28"/>
          <w:rtl/>
        </w:rPr>
        <w:t>3.</w:t>
      </w:r>
      <w:r>
        <w:rPr>
          <w:rFonts w:cs="David" w:hint="cs"/>
          <w:sz w:val="28"/>
          <w:szCs w:val="28"/>
          <w:rtl/>
        </w:rPr>
        <w:t xml:space="preserve">בחינת הרחבת מקורות הגיוס על ידי שיתוף אוכלוסיות נוספות </w:t>
      </w:r>
      <w:r w:rsidR="000244C0">
        <w:rPr>
          <w:rFonts w:cs="David" w:hint="cs"/>
          <w:sz w:val="28"/>
          <w:szCs w:val="28"/>
          <w:rtl/>
        </w:rPr>
        <w:t>והעצמתן של אוכלוסיות קיימות.</w:t>
      </w:r>
    </w:p>
    <w:p w:rsidR="008956C3" w:rsidRPr="009B2256" w:rsidRDefault="008956C3" w:rsidP="003B0ACC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756F7E" w:rsidRDefault="00756F7E">
      <w:pPr>
        <w:rPr>
          <w:rFonts w:cs="David"/>
          <w:b/>
          <w:bCs/>
          <w:sz w:val="28"/>
          <w:szCs w:val="28"/>
          <w:u w:val="single"/>
          <w:rtl/>
        </w:rPr>
      </w:pPr>
      <w:r w:rsidRPr="008956C3">
        <w:rPr>
          <w:rFonts w:cs="David" w:hint="cs"/>
          <w:b/>
          <w:bCs/>
          <w:sz w:val="28"/>
          <w:szCs w:val="28"/>
          <w:u w:val="single"/>
          <w:rtl/>
        </w:rPr>
        <w:t>שאלת המחקר:</w:t>
      </w:r>
      <w:r w:rsidR="008956C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8956C3" w:rsidRDefault="009E2269" w:rsidP="00F3212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א. </w:t>
      </w:r>
      <w:r w:rsidR="00F32122">
        <w:rPr>
          <w:rFonts w:cs="David" w:hint="cs"/>
          <w:sz w:val="28"/>
          <w:szCs w:val="28"/>
          <w:rtl/>
        </w:rPr>
        <w:t xml:space="preserve">מהן התמורות שחלו במגוון </w:t>
      </w:r>
      <w:proofErr w:type="spellStart"/>
      <w:r w:rsidR="00F32122">
        <w:rPr>
          <w:rFonts w:cs="David" w:hint="cs"/>
          <w:sz w:val="28"/>
          <w:szCs w:val="28"/>
          <w:rtl/>
        </w:rPr>
        <w:t>הכשירויות</w:t>
      </w:r>
      <w:proofErr w:type="spellEnd"/>
      <w:r w:rsidR="00F32122">
        <w:rPr>
          <w:rFonts w:cs="David" w:hint="cs"/>
          <w:sz w:val="28"/>
          <w:szCs w:val="28"/>
          <w:rtl/>
        </w:rPr>
        <w:t xml:space="preserve"> הנדרשות מלוחמים בעת הזו?</w:t>
      </w:r>
    </w:p>
    <w:p w:rsidR="008956C3" w:rsidRDefault="009E2269" w:rsidP="00F3212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ב. </w:t>
      </w:r>
      <w:r w:rsidR="00F32122">
        <w:rPr>
          <w:rFonts w:cs="David" w:hint="cs"/>
          <w:sz w:val="28"/>
          <w:szCs w:val="28"/>
          <w:rtl/>
        </w:rPr>
        <w:t>מה המשמע</w:t>
      </w:r>
      <w:r w:rsidR="0027739E">
        <w:rPr>
          <w:rFonts w:cs="David" w:hint="cs"/>
          <w:sz w:val="28"/>
          <w:szCs w:val="28"/>
          <w:rtl/>
        </w:rPr>
        <w:t>ו</w:t>
      </w:r>
      <w:r w:rsidR="00F32122">
        <w:rPr>
          <w:rFonts w:cs="David" w:hint="cs"/>
          <w:sz w:val="28"/>
          <w:szCs w:val="28"/>
          <w:rtl/>
        </w:rPr>
        <w:t>יות לבניין הכוח בהקשרי כוח אדם, הנובעים משינויים אלו?</w:t>
      </w:r>
    </w:p>
    <w:p w:rsidR="0027739E" w:rsidRDefault="0027739E" w:rsidP="0027739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ג. מה ניתן ללמוד מניסיונם  של צבאות אחרים?</w:t>
      </w:r>
    </w:p>
    <w:p w:rsidR="00F32122" w:rsidRDefault="0027739E" w:rsidP="00F32122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</w:t>
      </w:r>
      <w:r w:rsidR="00F32122">
        <w:rPr>
          <w:rFonts w:cs="David" w:hint="cs"/>
          <w:sz w:val="28"/>
          <w:szCs w:val="28"/>
          <w:rtl/>
        </w:rPr>
        <w:t>. מהם העקרונות שנכון לגבש לחלופה התפיסתית?</w:t>
      </w:r>
    </w:p>
    <w:p w:rsidR="00F32122" w:rsidRPr="009B2256" w:rsidRDefault="00F32122" w:rsidP="0027739E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ה. מה המשמעויות של השינוי המוצע </w:t>
      </w:r>
      <w:r w:rsidR="0027739E">
        <w:rPr>
          <w:rFonts w:cs="David" w:hint="cs"/>
          <w:sz w:val="28"/>
          <w:szCs w:val="28"/>
          <w:rtl/>
        </w:rPr>
        <w:t xml:space="preserve">  ה</w:t>
      </w:r>
      <w:r>
        <w:rPr>
          <w:rFonts w:cs="David" w:hint="cs"/>
          <w:sz w:val="28"/>
          <w:szCs w:val="28"/>
          <w:rtl/>
        </w:rPr>
        <w:t>ביטחון הלאומי של ישראל?</w:t>
      </w:r>
    </w:p>
    <w:p w:rsidR="00756F7E" w:rsidRDefault="00756F7E">
      <w:pPr>
        <w:rPr>
          <w:rFonts w:cs="David"/>
          <w:b/>
          <w:bCs/>
          <w:sz w:val="28"/>
          <w:szCs w:val="28"/>
          <w:u w:val="single"/>
          <w:rtl/>
        </w:rPr>
      </w:pPr>
      <w:r w:rsidRPr="009E2269">
        <w:rPr>
          <w:rFonts w:cs="David" w:hint="cs"/>
          <w:b/>
          <w:bCs/>
          <w:sz w:val="28"/>
          <w:szCs w:val="28"/>
          <w:u w:val="single"/>
          <w:rtl/>
        </w:rPr>
        <w:t>תיחום העבודה:</w:t>
      </w:r>
      <w:r w:rsidR="009E2269" w:rsidRPr="009E226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9E2269" w:rsidRDefault="009E2269" w:rsidP="000244C0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המחקר יעסוק בקשר שיש בין התיאוריות והספרות בנושא לבין המציאות </w:t>
      </w:r>
      <w:r w:rsidR="000244C0">
        <w:rPr>
          <w:rFonts w:cs="David" w:hint="cs"/>
          <w:sz w:val="28"/>
          <w:szCs w:val="28"/>
          <w:rtl/>
        </w:rPr>
        <w:t>ותהליכים המתקיימים כיום</w:t>
      </w:r>
      <w:r>
        <w:rPr>
          <w:rFonts w:cs="David" w:hint="cs"/>
          <w:sz w:val="28"/>
          <w:szCs w:val="28"/>
          <w:rtl/>
        </w:rPr>
        <w:t xml:space="preserve">. העבודה תציג  חלופות </w:t>
      </w:r>
      <w:r w:rsidR="000244C0">
        <w:rPr>
          <w:rFonts w:cs="David" w:hint="cs"/>
          <w:sz w:val="28"/>
          <w:szCs w:val="28"/>
          <w:rtl/>
        </w:rPr>
        <w:t>למצב כיום</w:t>
      </w:r>
      <w:r>
        <w:rPr>
          <w:rFonts w:cs="David" w:hint="cs"/>
          <w:sz w:val="28"/>
          <w:szCs w:val="28"/>
          <w:rtl/>
        </w:rPr>
        <w:t xml:space="preserve"> בהתייחס למחקרים ותיאוריות בראיה יישומית כהמלצה ותתכתב </w:t>
      </w:r>
      <w:r w:rsidR="000244C0">
        <w:rPr>
          <w:rFonts w:cs="David" w:hint="cs"/>
          <w:sz w:val="28"/>
          <w:szCs w:val="28"/>
          <w:rtl/>
        </w:rPr>
        <w:t xml:space="preserve">גם </w:t>
      </w:r>
      <w:r>
        <w:rPr>
          <w:rFonts w:cs="David" w:hint="cs"/>
          <w:sz w:val="28"/>
          <w:szCs w:val="28"/>
          <w:rtl/>
        </w:rPr>
        <w:t>עם היבטי הביטחון הלאומי בהקשרי הביטחון</w:t>
      </w:r>
      <w:r w:rsidR="000244C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החברה והכלכלה</w:t>
      </w:r>
      <w:r w:rsidR="009C581E">
        <w:rPr>
          <w:rFonts w:cs="David" w:hint="cs"/>
          <w:sz w:val="28"/>
          <w:szCs w:val="28"/>
          <w:rtl/>
        </w:rPr>
        <w:t xml:space="preserve">. </w:t>
      </w:r>
      <w:r w:rsidR="009C581E" w:rsidRPr="00CB0D2F">
        <w:rPr>
          <w:rFonts w:cs="David" w:hint="cs"/>
          <w:sz w:val="28"/>
          <w:szCs w:val="28"/>
          <w:rtl/>
        </w:rPr>
        <w:t>יש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להדגיש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>
        <w:rPr>
          <w:rFonts w:cs="David" w:hint="cs"/>
          <w:sz w:val="28"/>
          <w:szCs w:val="28"/>
          <w:rtl/>
        </w:rPr>
        <w:t>כי במהותה לא תעסוק העבודה ב</w:t>
      </w:r>
      <w:r w:rsidR="009C581E" w:rsidRPr="00CB0D2F">
        <w:rPr>
          <w:rFonts w:cs="David" w:hint="cs"/>
          <w:sz w:val="28"/>
          <w:szCs w:val="28"/>
          <w:rtl/>
        </w:rPr>
        <w:t>טכנולוגיות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עצמן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ותיאורן</w:t>
      </w:r>
      <w:r w:rsidR="009C581E" w:rsidRPr="00CB0D2F">
        <w:rPr>
          <w:rFonts w:cs="David"/>
          <w:sz w:val="28"/>
          <w:szCs w:val="28"/>
          <w:rtl/>
        </w:rPr>
        <w:t xml:space="preserve">, </w:t>
      </w:r>
      <w:r w:rsidR="000244C0">
        <w:rPr>
          <w:rFonts w:cs="David" w:hint="cs"/>
          <w:sz w:val="28"/>
          <w:szCs w:val="28"/>
          <w:rtl/>
        </w:rPr>
        <w:t xml:space="preserve">(זאת </w:t>
      </w:r>
      <w:r w:rsidR="009C581E" w:rsidRPr="00CB0D2F">
        <w:rPr>
          <w:rFonts w:cs="David" w:hint="cs"/>
          <w:sz w:val="28"/>
          <w:szCs w:val="28"/>
          <w:rtl/>
        </w:rPr>
        <w:t>מאחר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ובתחום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זה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הדמיון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הינו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הכלי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הטוב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ביותר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לחיזוי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פניו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הטכנולוגיים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של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שדה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הקרב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העתידי</w:t>
      </w:r>
      <w:r w:rsidR="000244C0">
        <w:rPr>
          <w:rFonts w:cs="David" w:hint="cs"/>
          <w:sz w:val="28"/>
          <w:szCs w:val="28"/>
          <w:rtl/>
        </w:rPr>
        <w:t>)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ולכן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>
        <w:rPr>
          <w:rFonts w:cs="David" w:hint="cs"/>
          <w:sz w:val="28"/>
          <w:szCs w:val="28"/>
          <w:rtl/>
        </w:rPr>
        <w:t xml:space="preserve">המיקוד יהיה 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>
        <w:rPr>
          <w:rFonts w:cs="David" w:hint="cs"/>
          <w:sz w:val="28"/>
          <w:szCs w:val="28"/>
          <w:rtl/>
        </w:rPr>
        <w:t>ב</w:t>
      </w:r>
      <w:r w:rsidR="009C581E" w:rsidRPr="00CB0D2F">
        <w:rPr>
          <w:rFonts w:cs="David" w:hint="cs"/>
          <w:sz w:val="28"/>
          <w:szCs w:val="28"/>
          <w:rtl/>
        </w:rPr>
        <w:t>השלכות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מאפיינים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אלה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על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המשאב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האנושי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המצוי</w:t>
      </w:r>
      <w:r w:rsidR="009C581E" w:rsidRPr="00CB0D2F">
        <w:rPr>
          <w:rFonts w:cs="David"/>
          <w:sz w:val="28"/>
          <w:szCs w:val="28"/>
          <w:rtl/>
        </w:rPr>
        <w:t xml:space="preserve"> </w:t>
      </w:r>
      <w:r w:rsidR="009C581E" w:rsidRPr="00CB0D2F">
        <w:rPr>
          <w:rFonts w:cs="David" w:hint="cs"/>
          <w:sz w:val="28"/>
          <w:szCs w:val="28"/>
          <w:rtl/>
        </w:rPr>
        <w:t>בו</w:t>
      </w:r>
      <w:r w:rsidR="009C581E" w:rsidRPr="00CB0D2F">
        <w:rPr>
          <w:rFonts w:cs="David"/>
          <w:sz w:val="28"/>
          <w:szCs w:val="28"/>
          <w:rtl/>
        </w:rPr>
        <w:t>.</w:t>
      </w:r>
      <w:r w:rsidR="009C581E" w:rsidRPr="009B2256">
        <w:rPr>
          <w:rFonts w:cs="David" w:hint="cs"/>
          <w:sz w:val="28"/>
          <w:szCs w:val="28"/>
          <w:rtl/>
        </w:rPr>
        <w:t xml:space="preserve">  </w:t>
      </w:r>
    </w:p>
    <w:p w:rsidR="000244C0" w:rsidRDefault="000244C0" w:rsidP="000244C0">
      <w:pPr>
        <w:spacing w:line="360" w:lineRule="auto"/>
        <w:rPr>
          <w:rFonts w:cs="David"/>
          <w:sz w:val="28"/>
          <w:szCs w:val="28"/>
          <w:rtl/>
        </w:rPr>
      </w:pPr>
    </w:p>
    <w:p w:rsidR="000244C0" w:rsidRDefault="000244C0" w:rsidP="000244C0">
      <w:pPr>
        <w:spacing w:line="360" w:lineRule="auto"/>
        <w:rPr>
          <w:rFonts w:cs="David"/>
          <w:sz w:val="28"/>
          <w:szCs w:val="28"/>
          <w:rtl/>
        </w:rPr>
      </w:pPr>
    </w:p>
    <w:p w:rsidR="000244C0" w:rsidRDefault="000244C0" w:rsidP="000244C0">
      <w:pPr>
        <w:spacing w:line="360" w:lineRule="auto"/>
        <w:rPr>
          <w:rFonts w:cs="David"/>
          <w:sz w:val="28"/>
          <w:szCs w:val="28"/>
          <w:rtl/>
        </w:rPr>
      </w:pPr>
    </w:p>
    <w:p w:rsidR="00756F7E" w:rsidRDefault="00756F7E">
      <w:pPr>
        <w:rPr>
          <w:rFonts w:cs="David"/>
          <w:b/>
          <w:bCs/>
          <w:sz w:val="28"/>
          <w:szCs w:val="28"/>
          <w:rtl/>
        </w:rPr>
      </w:pPr>
      <w:r w:rsidRPr="006649AB">
        <w:rPr>
          <w:rFonts w:cs="David" w:hint="cs"/>
          <w:b/>
          <w:bCs/>
          <w:sz w:val="28"/>
          <w:szCs w:val="28"/>
          <w:u w:val="single"/>
          <w:rtl/>
        </w:rPr>
        <w:t>דרך הצגת הרעיונות במחקר</w:t>
      </w:r>
      <w:r w:rsidRPr="009B2256">
        <w:rPr>
          <w:rFonts w:cs="David" w:hint="cs"/>
          <w:b/>
          <w:bCs/>
          <w:sz w:val="28"/>
          <w:szCs w:val="28"/>
          <w:rtl/>
        </w:rPr>
        <w:t>:</w:t>
      </w:r>
    </w:p>
    <w:p w:rsidR="009E2269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 w:rsidRPr="006649AB">
        <w:rPr>
          <w:rFonts w:cs="David" w:hint="cs"/>
          <w:sz w:val="28"/>
          <w:szCs w:val="28"/>
          <w:rtl/>
        </w:rPr>
        <w:t xml:space="preserve">מבוא- </w:t>
      </w:r>
      <w:r>
        <w:rPr>
          <w:rFonts w:cs="David" w:hint="cs"/>
          <w:sz w:val="28"/>
          <w:szCs w:val="28"/>
          <w:rtl/>
        </w:rPr>
        <w:t>הצגת הנושא .</w:t>
      </w:r>
    </w:p>
    <w:p w:rsidR="006649AB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סקירת ספרות בנושא מאפייני שדה הקרב העתידי.</w:t>
      </w:r>
    </w:p>
    <w:p w:rsidR="006649AB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מאפייני כוח האדם בשדה הקרב העתידי.</w:t>
      </w:r>
    </w:p>
    <w:p w:rsidR="00CA0C32" w:rsidRDefault="00CA0C32" w:rsidP="00CA0C32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מאפייני שיטת הגיוס  וחלוקת המשאב האנושי לייעודים השונים  כיום.</w:t>
      </w:r>
    </w:p>
    <w:p w:rsidR="006649AB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השוואה בין צה"ל לצבאות שונים בעולם.</w:t>
      </w:r>
    </w:p>
    <w:p w:rsidR="006649AB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הצעת חלופות לבניין הכוח ביבשה.</w:t>
      </w:r>
    </w:p>
    <w:p w:rsidR="006649AB" w:rsidRPr="006649AB" w:rsidRDefault="006649AB" w:rsidP="006649AB">
      <w:pPr>
        <w:pStyle w:val="a3"/>
        <w:numPr>
          <w:ilvl w:val="0"/>
          <w:numId w:val="2"/>
        </w:numPr>
        <w:bidi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אינטגרציה וסיכום.</w:t>
      </w:r>
    </w:p>
    <w:p w:rsidR="00756F7E" w:rsidRDefault="00756F7E">
      <w:pPr>
        <w:rPr>
          <w:rFonts w:cs="David"/>
          <w:b/>
          <w:bCs/>
          <w:sz w:val="28"/>
          <w:szCs w:val="28"/>
          <w:rtl/>
        </w:rPr>
      </w:pPr>
      <w:r w:rsidRPr="009B2256">
        <w:rPr>
          <w:rFonts w:cs="David" w:hint="cs"/>
          <w:b/>
          <w:bCs/>
          <w:sz w:val="28"/>
          <w:szCs w:val="28"/>
          <w:rtl/>
        </w:rPr>
        <w:t>חשיבות העבודה</w:t>
      </w:r>
      <w:r w:rsidR="009B2256">
        <w:rPr>
          <w:rFonts w:cs="David" w:hint="cs"/>
          <w:b/>
          <w:bCs/>
          <w:sz w:val="28"/>
          <w:szCs w:val="28"/>
          <w:rtl/>
        </w:rPr>
        <w:t>:</w:t>
      </w:r>
      <w:r w:rsidR="006649A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6649AB" w:rsidRPr="006649AB" w:rsidRDefault="006649AB" w:rsidP="00655309">
      <w:pPr>
        <w:spacing w:line="360" w:lineRule="auto"/>
        <w:rPr>
          <w:rFonts w:cs="David"/>
          <w:sz w:val="28"/>
          <w:szCs w:val="28"/>
          <w:rtl/>
        </w:rPr>
      </w:pPr>
      <w:r w:rsidRPr="006649AB">
        <w:rPr>
          <w:rFonts w:cs="David" w:hint="cs"/>
          <w:sz w:val="28"/>
          <w:szCs w:val="28"/>
          <w:rtl/>
        </w:rPr>
        <w:t xml:space="preserve">לעבודה חשיבות רבה </w:t>
      </w:r>
      <w:r>
        <w:rPr>
          <w:rFonts w:cs="David" w:hint="cs"/>
          <w:sz w:val="28"/>
          <w:szCs w:val="28"/>
          <w:rtl/>
        </w:rPr>
        <w:t xml:space="preserve"> בהיבט הלאומי</w:t>
      </w:r>
      <w:r w:rsidR="00CA0C32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הצבאי</w:t>
      </w:r>
      <w:r w:rsidR="00CA0C32">
        <w:rPr>
          <w:rFonts w:cs="David" w:hint="cs"/>
          <w:sz w:val="28"/>
          <w:szCs w:val="28"/>
          <w:rtl/>
        </w:rPr>
        <w:t xml:space="preserve"> ו</w:t>
      </w:r>
      <w:r>
        <w:rPr>
          <w:rFonts w:cs="David" w:hint="cs"/>
          <w:sz w:val="28"/>
          <w:szCs w:val="28"/>
          <w:rtl/>
        </w:rPr>
        <w:t xml:space="preserve">החברתי </w:t>
      </w:r>
      <w:r w:rsidR="0027739E">
        <w:rPr>
          <w:rFonts w:cs="David" w:hint="cs"/>
          <w:sz w:val="28"/>
          <w:szCs w:val="28"/>
          <w:rtl/>
        </w:rPr>
        <w:t xml:space="preserve">משום שהיא </w:t>
      </w:r>
      <w:r>
        <w:rPr>
          <w:rFonts w:cs="David" w:hint="cs"/>
          <w:sz w:val="28"/>
          <w:szCs w:val="28"/>
          <w:rtl/>
        </w:rPr>
        <w:t xml:space="preserve"> בוחנת בביקורתיות תהליכים ומגמות </w:t>
      </w:r>
      <w:r w:rsidR="00CA0C32">
        <w:rPr>
          <w:rFonts w:cs="David" w:hint="cs"/>
          <w:sz w:val="28"/>
          <w:szCs w:val="28"/>
          <w:rtl/>
        </w:rPr>
        <w:t>בצה"ל ביחס לצבאות ב</w:t>
      </w:r>
      <w:r>
        <w:rPr>
          <w:rFonts w:cs="David" w:hint="cs"/>
          <w:sz w:val="28"/>
          <w:szCs w:val="28"/>
          <w:rtl/>
        </w:rPr>
        <w:t xml:space="preserve">עולם </w:t>
      </w:r>
      <w:r w:rsidR="0027739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תוך התבססות על ספרות ומחקר תיאורטי בנושא התפתחות שדה הקרב העתידי במיקוד על תחום כוח האדם.</w:t>
      </w:r>
      <w:r w:rsidR="00DB260D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המחקר יציע חלופות לבניין הכוח בהיבטי כוח אדם תוך </w:t>
      </w:r>
      <w:r w:rsidR="00655309">
        <w:rPr>
          <w:rFonts w:cs="David" w:hint="cs"/>
          <w:sz w:val="28"/>
          <w:szCs w:val="28"/>
          <w:rtl/>
        </w:rPr>
        <w:t xml:space="preserve">בחינת </w:t>
      </w:r>
      <w:r w:rsidR="00DB260D">
        <w:rPr>
          <w:rFonts w:cs="David" w:hint="cs"/>
          <w:sz w:val="28"/>
          <w:szCs w:val="28"/>
          <w:rtl/>
        </w:rPr>
        <w:t xml:space="preserve"> מודל  </w:t>
      </w:r>
      <w:r w:rsidR="00655309">
        <w:rPr>
          <w:rFonts w:cs="David" w:hint="cs"/>
          <w:sz w:val="28"/>
          <w:szCs w:val="28"/>
          <w:rtl/>
        </w:rPr>
        <w:t xml:space="preserve">חדשני </w:t>
      </w:r>
      <w:r w:rsidR="00DB260D">
        <w:rPr>
          <w:rFonts w:cs="David" w:hint="cs"/>
          <w:sz w:val="28"/>
          <w:szCs w:val="28"/>
          <w:rtl/>
        </w:rPr>
        <w:t xml:space="preserve"> למיון שיבוץ והתאמת מקורות כוח האדם לאתגרי העתיד</w:t>
      </w:r>
    </w:p>
    <w:p w:rsidR="00756F7E" w:rsidRPr="009B2256" w:rsidRDefault="00756F7E">
      <w:pPr>
        <w:rPr>
          <w:rFonts w:cs="David"/>
          <w:b/>
          <w:bCs/>
          <w:sz w:val="28"/>
          <w:szCs w:val="28"/>
          <w:rtl/>
        </w:rPr>
      </w:pPr>
      <w:r w:rsidRPr="009B2256">
        <w:rPr>
          <w:rFonts w:cs="David" w:hint="cs"/>
          <w:b/>
          <w:bCs/>
          <w:sz w:val="28"/>
          <w:szCs w:val="28"/>
          <w:rtl/>
        </w:rPr>
        <w:t>יוזם העבודה</w:t>
      </w:r>
      <w:r w:rsidR="009B2256">
        <w:rPr>
          <w:rFonts w:cs="David" w:hint="cs"/>
          <w:b/>
          <w:bCs/>
          <w:sz w:val="28"/>
          <w:szCs w:val="28"/>
          <w:rtl/>
        </w:rPr>
        <w:t>:</w:t>
      </w:r>
      <w:r w:rsidR="006649AB">
        <w:rPr>
          <w:rFonts w:cs="David" w:hint="cs"/>
          <w:sz w:val="28"/>
          <w:szCs w:val="28"/>
          <w:rtl/>
        </w:rPr>
        <w:t xml:space="preserve"> </w:t>
      </w:r>
      <w:r w:rsidR="006649AB" w:rsidRPr="006649AB">
        <w:rPr>
          <w:rFonts w:cs="David" w:hint="cs"/>
          <w:sz w:val="28"/>
          <w:szCs w:val="28"/>
          <w:rtl/>
        </w:rPr>
        <w:t>הכותב</w:t>
      </w:r>
    </w:p>
    <w:p w:rsidR="00756F7E" w:rsidRPr="009B2256" w:rsidRDefault="00756F7E" w:rsidP="0027739E">
      <w:pPr>
        <w:rPr>
          <w:rFonts w:cs="David"/>
          <w:b/>
          <w:bCs/>
          <w:sz w:val="28"/>
          <w:szCs w:val="28"/>
        </w:rPr>
      </w:pPr>
      <w:r w:rsidRPr="009B2256">
        <w:rPr>
          <w:rFonts w:cs="David" w:hint="cs"/>
          <w:b/>
          <w:bCs/>
          <w:sz w:val="28"/>
          <w:szCs w:val="28"/>
          <w:rtl/>
        </w:rPr>
        <w:t>מנחה העבודה:</w:t>
      </w:r>
      <w:r w:rsidR="006649AB">
        <w:rPr>
          <w:rFonts w:cs="David" w:hint="cs"/>
          <w:b/>
          <w:bCs/>
          <w:sz w:val="28"/>
          <w:szCs w:val="28"/>
          <w:rtl/>
        </w:rPr>
        <w:t xml:space="preserve"> </w:t>
      </w:r>
      <w:r w:rsidR="006649AB" w:rsidRPr="006649AB">
        <w:rPr>
          <w:rFonts w:cs="David" w:hint="cs"/>
          <w:sz w:val="28"/>
          <w:szCs w:val="28"/>
          <w:rtl/>
        </w:rPr>
        <w:t xml:space="preserve">דוקטור מאיר </w:t>
      </w:r>
      <w:proofErr w:type="spellStart"/>
      <w:r w:rsidR="006649AB" w:rsidRPr="006649AB">
        <w:rPr>
          <w:rFonts w:cs="David" w:hint="cs"/>
          <w:sz w:val="28"/>
          <w:szCs w:val="28"/>
          <w:rtl/>
        </w:rPr>
        <w:t>פינקל</w:t>
      </w:r>
      <w:proofErr w:type="spellEnd"/>
      <w:r w:rsidR="0027739E">
        <w:rPr>
          <w:rFonts w:cs="David" w:hint="cs"/>
          <w:sz w:val="28"/>
          <w:szCs w:val="28"/>
          <w:rtl/>
        </w:rPr>
        <w:t xml:space="preserve"> </w:t>
      </w:r>
    </w:p>
    <w:sectPr w:rsidR="00756F7E" w:rsidRPr="009B2256" w:rsidSect="000601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5310F"/>
    <w:multiLevelType w:val="hybridMultilevel"/>
    <w:tmpl w:val="F7563ABC"/>
    <w:lvl w:ilvl="0" w:tplc="18B42E7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C436B"/>
    <w:multiLevelType w:val="hybridMultilevel"/>
    <w:tmpl w:val="FC503E4A"/>
    <w:lvl w:ilvl="0" w:tplc="16646634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7"/>
    <w:rsid w:val="000244C0"/>
    <w:rsid w:val="00051B39"/>
    <w:rsid w:val="00060168"/>
    <w:rsid w:val="00210C1C"/>
    <w:rsid w:val="0027739E"/>
    <w:rsid w:val="003044E6"/>
    <w:rsid w:val="00355319"/>
    <w:rsid w:val="003B0ACC"/>
    <w:rsid w:val="00650290"/>
    <w:rsid w:val="00655309"/>
    <w:rsid w:val="006649AB"/>
    <w:rsid w:val="006C0CF6"/>
    <w:rsid w:val="007302BE"/>
    <w:rsid w:val="00756F7E"/>
    <w:rsid w:val="007772D0"/>
    <w:rsid w:val="008956C3"/>
    <w:rsid w:val="008C44A6"/>
    <w:rsid w:val="00992D40"/>
    <w:rsid w:val="009B2256"/>
    <w:rsid w:val="009C581E"/>
    <w:rsid w:val="009E2269"/>
    <w:rsid w:val="00A6531A"/>
    <w:rsid w:val="00AE0A40"/>
    <w:rsid w:val="00C52088"/>
    <w:rsid w:val="00CA0C32"/>
    <w:rsid w:val="00CB0D2F"/>
    <w:rsid w:val="00DB260D"/>
    <w:rsid w:val="00DB6D09"/>
    <w:rsid w:val="00E7255E"/>
    <w:rsid w:val="00ED4577"/>
    <w:rsid w:val="00F14327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E76D0-D9DC-4140-84C9-AB5849D7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25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4</cp:revision>
  <dcterms:created xsi:type="dcterms:W3CDTF">2016-12-11T17:29:00Z</dcterms:created>
  <dcterms:modified xsi:type="dcterms:W3CDTF">2016-12-11T17:37:00Z</dcterms:modified>
</cp:coreProperties>
</file>