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F4" w:rsidRPr="006A3469" w:rsidRDefault="003117B9" w:rsidP="001D55E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A3469">
        <w:rPr>
          <w:rFonts w:ascii="David" w:hAnsi="David" w:cs="David"/>
          <w:b/>
          <w:bCs/>
          <w:sz w:val="28"/>
          <w:szCs w:val="28"/>
          <w:rtl/>
        </w:rPr>
        <w:t>הצעת מחקר לעבודה שנתית (</w:t>
      </w:r>
      <w:r w:rsidR="00AC3686" w:rsidRPr="006A3469">
        <w:rPr>
          <w:rFonts w:ascii="David" w:hAnsi="David" w:cs="David" w:hint="cs"/>
          <w:b/>
          <w:bCs/>
          <w:sz w:val="28"/>
          <w:szCs w:val="28"/>
          <w:rtl/>
        </w:rPr>
        <w:t>טיוט</w:t>
      </w:r>
      <w:r w:rsidR="00AC3686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6A3469">
        <w:rPr>
          <w:rFonts w:ascii="David" w:hAnsi="David" w:cs="David"/>
          <w:b/>
          <w:bCs/>
          <w:sz w:val="28"/>
          <w:szCs w:val="28"/>
          <w:rtl/>
        </w:rPr>
        <w:t xml:space="preserve"> מספר </w:t>
      </w:r>
      <w:r w:rsidR="001D55E1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Pr="006A3469">
        <w:rPr>
          <w:rFonts w:ascii="David" w:hAnsi="David" w:cs="David"/>
          <w:b/>
          <w:bCs/>
          <w:sz w:val="28"/>
          <w:szCs w:val="28"/>
          <w:rtl/>
        </w:rPr>
        <w:t>)</w:t>
      </w:r>
    </w:p>
    <w:p w:rsidR="003117B9" w:rsidRDefault="003117B9" w:rsidP="006A3469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שם התלמיד : </w:t>
      </w:r>
      <w:r>
        <w:rPr>
          <w:rFonts w:ascii="David" w:hAnsi="David" w:cs="David" w:hint="cs"/>
          <w:sz w:val="28"/>
          <w:szCs w:val="28"/>
          <w:rtl/>
        </w:rPr>
        <w:t>גל ביסטריצר</w:t>
      </w:r>
    </w:p>
    <w:p w:rsidR="003117B9" w:rsidRDefault="003117B9" w:rsidP="006A346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7B9">
        <w:rPr>
          <w:rFonts w:ascii="David" w:hAnsi="David" w:cs="David" w:hint="cs"/>
          <w:b/>
          <w:bCs/>
          <w:sz w:val="28"/>
          <w:szCs w:val="28"/>
          <w:rtl/>
        </w:rPr>
        <w:t xml:space="preserve">נושא העבודה : </w:t>
      </w:r>
    </w:p>
    <w:p w:rsidR="003117B9" w:rsidRDefault="00AC3686" w:rsidP="00FE5B35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תעסוקת בוגרים עם הפרעת הקשת האוטיסטית</w:t>
      </w:r>
      <w:r w:rsidR="00065C2A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- </w:t>
      </w:r>
      <w:r>
        <w:rPr>
          <w:rFonts w:ascii="David" w:hAnsi="David" w:cs="David"/>
          <w:sz w:val="28"/>
          <w:szCs w:val="28"/>
        </w:rPr>
        <w:t xml:space="preserve">ASD </w:t>
      </w:r>
      <w:r>
        <w:rPr>
          <w:rFonts w:ascii="David" w:hAnsi="David" w:cs="David" w:hint="cs"/>
          <w:sz w:val="28"/>
          <w:szCs w:val="28"/>
          <w:rtl/>
        </w:rPr>
        <w:t xml:space="preserve"> (</w:t>
      </w:r>
      <w:r w:rsidRPr="004E3D12">
        <w:rPr>
          <w:rFonts w:ascii="Times New Roman" w:hAnsi="Times New Roman" w:cs="Times New Roman"/>
          <w:b/>
          <w:bCs/>
          <w:sz w:val="24"/>
          <w:szCs w:val="24"/>
        </w:rPr>
        <w:t>Autism Spectrum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D12">
        <w:rPr>
          <w:rFonts w:ascii="Times New Roman" w:hAnsi="Times New Roman" w:cs="Times New Roman"/>
          <w:b/>
          <w:bCs/>
          <w:sz w:val="24"/>
          <w:szCs w:val="24"/>
        </w:rPr>
        <w:t>disorder</w:t>
      </w:r>
      <w:r w:rsidR="00065C2A">
        <w:rPr>
          <w:rFonts w:ascii="David" w:hAnsi="David" w:cs="David" w:hint="cs"/>
          <w:sz w:val="28"/>
          <w:szCs w:val="28"/>
          <w:rtl/>
        </w:rPr>
        <w:t xml:space="preserve">) במדינת ישראל : </w:t>
      </w:r>
      <w:r w:rsidR="00065C2A" w:rsidRPr="001D55E1">
        <w:rPr>
          <w:rFonts w:ascii="David" w:hAnsi="David" w:cs="David" w:hint="cs"/>
          <w:sz w:val="28"/>
          <w:szCs w:val="28"/>
          <w:rtl/>
        </w:rPr>
        <w:t xml:space="preserve">צה"ל כחוליה </w:t>
      </w:r>
      <w:r w:rsidR="00FE5B35" w:rsidRPr="001D55E1">
        <w:rPr>
          <w:rFonts w:ascii="David" w:hAnsi="David" w:cs="David" w:hint="cs"/>
          <w:sz w:val="28"/>
          <w:szCs w:val="28"/>
          <w:rtl/>
        </w:rPr>
        <w:t xml:space="preserve">מרכזית </w:t>
      </w:r>
      <w:r w:rsidR="00065C2A" w:rsidRPr="001D55E1">
        <w:rPr>
          <w:rFonts w:ascii="David" w:hAnsi="David" w:cs="David" w:hint="cs"/>
          <w:sz w:val="28"/>
          <w:szCs w:val="28"/>
          <w:rtl/>
        </w:rPr>
        <w:t>בש</w:t>
      </w:r>
      <w:r w:rsidR="00FE5B35" w:rsidRPr="001D55E1">
        <w:rPr>
          <w:rFonts w:ascii="David" w:hAnsi="David" w:cs="David" w:hint="cs"/>
          <w:sz w:val="28"/>
          <w:szCs w:val="28"/>
          <w:rtl/>
        </w:rPr>
        <w:t>ילובם במעג</w:t>
      </w:r>
      <w:r w:rsidR="00FC0B1A" w:rsidRPr="001D55E1">
        <w:rPr>
          <w:rFonts w:ascii="David" w:hAnsi="David" w:cs="David" w:hint="cs"/>
          <w:sz w:val="28"/>
          <w:szCs w:val="28"/>
          <w:rtl/>
        </w:rPr>
        <w:t>ל העבודה</w:t>
      </w:r>
      <w:r w:rsidR="001D55E1">
        <w:rPr>
          <w:rFonts w:ascii="David" w:hAnsi="David" w:cs="David" w:hint="cs"/>
          <w:sz w:val="28"/>
          <w:szCs w:val="28"/>
          <w:rtl/>
        </w:rPr>
        <w:t>.</w:t>
      </w:r>
    </w:p>
    <w:p w:rsidR="003117B9" w:rsidRDefault="003117B9" w:rsidP="006A346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117B9">
        <w:rPr>
          <w:rFonts w:ascii="David" w:hAnsi="David" w:cs="David" w:hint="cs"/>
          <w:b/>
          <w:bCs/>
          <w:sz w:val="28"/>
          <w:szCs w:val="28"/>
          <w:rtl/>
        </w:rPr>
        <w:t>רקע :</w:t>
      </w:r>
    </w:p>
    <w:p w:rsidR="00834D00" w:rsidRDefault="00834D00" w:rsidP="002632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834D00">
        <w:rPr>
          <w:rFonts w:ascii="Times New Roman" w:hAnsi="Times New Roman" w:cs="Times New Roman"/>
          <w:sz w:val="28"/>
          <w:szCs w:val="28"/>
        </w:rPr>
        <w:t>ASD</w:t>
      </w:r>
      <w:r w:rsidRPr="00834D00">
        <w:rPr>
          <w:rFonts w:cs="David" w:hint="cs"/>
          <w:sz w:val="28"/>
          <w:szCs w:val="28"/>
          <w:rtl/>
        </w:rPr>
        <w:t xml:space="preserve"> מוגדר כהפרעה התפתחותית </w:t>
      </w:r>
      <w:r w:rsidR="00FC0B1A">
        <w:rPr>
          <w:rFonts w:cs="David" w:hint="cs"/>
          <w:sz w:val="28"/>
          <w:szCs w:val="28"/>
          <w:rtl/>
        </w:rPr>
        <w:t>המתבטא</w:t>
      </w:r>
      <w:r w:rsidR="0071312C">
        <w:rPr>
          <w:rFonts w:cs="David" w:hint="cs"/>
          <w:sz w:val="28"/>
          <w:szCs w:val="28"/>
          <w:rtl/>
        </w:rPr>
        <w:t>ת</w:t>
      </w:r>
      <w:r w:rsidRPr="00834D00">
        <w:rPr>
          <w:rFonts w:cs="David" w:hint="cs"/>
          <w:sz w:val="28"/>
          <w:szCs w:val="28"/>
          <w:rtl/>
        </w:rPr>
        <w:t xml:space="preserve"> בשני ממדים עיקריים: הממד הראשון קשור לתקשורת חברתית, וכולל קושי בהדדיות חברתית, קשיים בתקשורת וכן קשיי הסתגלות חברתית. הממד השני, קשור להתנהגויות ו</w:t>
      </w:r>
      <w:r w:rsidR="00FC0B1A">
        <w:rPr>
          <w:rFonts w:cs="David" w:hint="cs"/>
          <w:sz w:val="28"/>
          <w:szCs w:val="28"/>
          <w:rtl/>
        </w:rPr>
        <w:t>ל</w:t>
      </w:r>
      <w:r w:rsidRPr="00834D00">
        <w:rPr>
          <w:rFonts w:cs="David" w:hint="cs"/>
          <w:sz w:val="28"/>
          <w:szCs w:val="28"/>
          <w:rtl/>
        </w:rPr>
        <w:t>תחומי עניין מוגבלים וחזרתיים</w:t>
      </w:r>
      <w:r w:rsidR="002632CC">
        <w:rPr>
          <w:rFonts w:cs="David" w:hint="cs"/>
          <w:sz w:val="28"/>
          <w:szCs w:val="28"/>
          <w:rtl/>
        </w:rPr>
        <w:t>.</w:t>
      </w:r>
      <w:r w:rsidRPr="00834D00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="002632CC">
        <w:rPr>
          <w:rFonts w:ascii="Times New Roman" w:hAnsi="Times New Roman" w:cs="David" w:hint="cs"/>
          <w:sz w:val="28"/>
          <w:szCs w:val="28"/>
          <w:rtl/>
        </w:rPr>
        <w:t xml:space="preserve">ביניהם, </w:t>
      </w:r>
      <w:r w:rsidRPr="00834D00">
        <w:rPr>
          <w:rFonts w:ascii="Times New Roman" w:hAnsi="Times New Roman" w:cs="David" w:hint="cs"/>
          <w:sz w:val="28"/>
          <w:szCs w:val="28"/>
          <w:rtl/>
        </w:rPr>
        <w:t>התנהגות סטריאוטיפית וחזרתית, קיום טקסים, עיסוק בתחומי עניין מקובעים וצרים וכן הפגנת תגובות חריגות</w:t>
      </w:r>
      <w:r>
        <w:rPr>
          <w:rFonts w:ascii="Times New Roman" w:hAnsi="Times New Roman" w:cs="David" w:hint="cs"/>
          <w:sz w:val="28"/>
          <w:szCs w:val="28"/>
          <w:rtl/>
        </w:rPr>
        <w:t>.</w:t>
      </w:r>
    </w:p>
    <w:p w:rsidR="004E2DCE" w:rsidRDefault="006A3469" w:rsidP="00501D7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עד לפני כעשרים שנה </w:t>
      </w:r>
      <w:r w:rsidR="00F53BE6">
        <w:rPr>
          <w:rFonts w:cs="David" w:hint="cs"/>
          <w:sz w:val="28"/>
          <w:szCs w:val="28"/>
          <w:rtl/>
        </w:rPr>
        <w:t xml:space="preserve">נמדדה </w:t>
      </w:r>
      <w:r>
        <w:rPr>
          <w:rFonts w:cs="David" w:hint="cs"/>
          <w:sz w:val="28"/>
          <w:szCs w:val="28"/>
          <w:rtl/>
        </w:rPr>
        <w:t xml:space="preserve">שכיחות </w:t>
      </w:r>
      <w:r w:rsidR="00F53BE6">
        <w:rPr>
          <w:rFonts w:cs="David" w:hint="cs"/>
          <w:sz w:val="28"/>
          <w:szCs w:val="28"/>
          <w:rtl/>
        </w:rPr>
        <w:t>התופעה</w:t>
      </w:r>
      <w:r>
        <w:rPr>
          <w:rFonts w:cs="David" w:hint="cs"/>
          <w:sz w:val="28"/>
          <w:szCs w:val="28"/>
          <w:rtl/>
        </w:rPr>
        <w:t xml:space="preserve"> כאח</w:t>
      </w:r>
      <w:r w:rsidR="0057219E">
        <w:rPr>
          <w:rFonts w:cs="David" w:hint="cs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לאלפיים </w:t>
      </w:r>
      <w:r w:rsidR="0057219E">
        <w:rPr>
          <w:rFonts w:cs="David" w:hint="cs"/>
          <w:sz w:val="28"/>
          <w:szCs w:val="28"/>
          <w:rtl/>
        </w:rPr>
        <w:t>לידות</w:t>
      </w:r>
      <w:r>
        <w:rPr>
          <w:rFonts w:cs="David" w:hint="cs"/>
          <w:sz w:val="28"/>
          <w:szCs w:val="28"/>
          <w:rtl/>
        </w:rPr>
        <w:t>. בשנים האחרונות חלה עלייה חדה</w:t>
      </w:r>
      <w:r w:rsidR="00476018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A9703E">
        <w:rPr>
          <w:rFonts w:cs="David" w:hint="cs"/>
          <w:sz w:val="28"/>
          <w:szCs w:val="28"/>
          <w:rtl/>
        </w:rPr>
        <w:t>ש</w:t>
      </w:r>
      <w:r>
        <w:rPr>
          <w:rFonts w:cs="David" w:hint="cs"/>
          <w:sz w:val="28"/>
          <w:szCs w:val="28"/>
          <w:rtl/>
        </w:rPr>
        <w:t xml:space="preserve">טרם מוסברת </w:t>
      </w:r>
      <w:r w:rsidR="00476018">
        <w:rPr>
          <w:rFonts w:cs="David" w:hint="cs"/>
          <w:sz w:val="28"/>
          <w:szCs w:val="28"/>
          <w:rtl/>
        </w:rPr>
        <w:t>ברמה ה</w:t>
      </w:r>
      <w:r>
        <w:rPr>
          <w:rFonts w:cs="David" w:hint="cs"/>
          <w:sz w:val="28"/>
          <w:szCs w:val="28"/>
          <w:rtl/>
        </w:rPr>
        <w:t>מדעית</w:t>
      </w:r>
      <w:r w:rsidR="00F53BE6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F53BE6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>שכיחות</w:t>
      </w:r>
      <w:r w:rsidR="00F53BE6">
        <w:rPr>
          <w:rFonts w:cs="David" w:hint="cs"/>
          <w:sz w:val="28"/>
          <w:szCs w:val="28"/>
          <w:rtl/>
        </w:rPr>
        <w:t>ה</w:t>
      </w:r>
      <w:r w:rsidR="00476018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באר</w:t>
      </w:r>
      <w:r w:rsidR="00F53BE6">
        <w:rPr>
          <w:rFonts w:cs="David" w:hint="cs"/>
          <w:sz w:val="28"/>
          <w:szCs w:val="28"/>
          <w:rtl/>
        </w:rPr>
        <w:t xml:space="preserve">צות </w:t>
      </w:r>
      <w:r>
        <w:rPr>
          <w:rFonts w:cs="David" w:hint="cs"/>
          <w:sz w:val="28"/>
          <w:szCs w:val="28"/>
          <w:rtl/>
        </w:rPr>
        <w:t>הב</w:t>
      </w:r>
      <w:r w:rsidR="00991618">
        <w:rPr>
          <w:rFonts w:cs="David" w:hint="cs"/>
          <w:sz w:val="28"/>
          <w:szCs w:val="28"/>
          <w:rtl/>
        </w:rPr>
        <w:t>רית, לדוגמה</w:t>
      </w:r>
      <w:r>
        <w:rPr>
          <w:rFonts w:cs="David" w:hint="cs"/>
          <w:sz w:val="28"/>
          <w:szCs w:val="28"/>
          <w:rtl/>
        </w:rPr>
        <w:t xml:space="preserve"> שכיחות תופעת </w:t>
      </w:r>
      <w:r w:rsidR="004E2DCE">
        <w:rPr>
          <w:rFonts w:cs="David" w:hint="cs"/>
          <w:sz w:val="28"/>
          <w:szCs w:val="28"/>
          <w:rtl/>
        </w:rPr>
        <w:t>האוטיזם</w:t>
      </w:r>
      <w:r>
        <w:rPr>
          <w:rFonts w:cs="David" w:hint="cs"/>
          <w:sz w:val="28"/>
          <w:szCs w:val="28"/>
          <w:rtl/>
        </w:rPr>
        <w:t xml:space="preserve"> הינה אח</w:t>
      </w:r>
      <w:r w:rsidR="0057219E">
        <w:rPr>
          <w:rFonts w:cs="David" w:hint="cs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לשישים ושמונה </w:t>
      </w:r>
      <w:r w:rsidR="0057219E">
        <w:rPr>
          <w:rFonts w:cs="David" w:hint="cs"/>
          <w:sz w:val="28"/>
          <w:szCs w:val="28"/>
          <w:rtl/>
        </w:rPr>
        <w:t>לידות</w:t>
      </w:r>
      <w:r>
        <w:rPr>
          <w:rFonts w:cs="David" w:hint="cs"/>
          <w:sz w:val="28"/>
          <w:szCs w:val="28"/>
          <w:rtl/>
        </w:rPr>
        <w:t xml:space="preserve"> ובישראל הינה אח</w:t>
      </w:r>
      <w:r w:rsidR="0057219E">
        <w:rPr>
          <w:rFonts w:cs="David" w:hint="cs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למאה </w:t>
      </w:r>
      <w:r w:rsidR="0057219E">
        <w:rPr>
          <w:rFonts w:cs="David" w:hint="cs"/>
          <w:sz w:val="28"/>
          <w:szCs w:val="28"/>
          <w:rtl/>
        </w:rPr>
        <w:t>לידות</w:t>
      </w:r>
      <w:r>
        <w:rPr>
          <w:rFonts w:cs="David" w:hint="cs"/>
          <w:sz w:val="28"/>
          <w:szCs w:val="28"/>
          <w:rtl/>
        </w:rPr>
        <w:t xml:space="preserve">. </w:t>
      </w:r>
      <w:r w:rsidR="00B66BBA">
        <w:rPr>
          <w:rFonts w:cs="David" w:hint="cs"/>
          <w:sz w:val="28"/>
          <w:szCs w:val="28"/>
          <w:rtl/>
        </w:rPr>
        <w:t xml:space="preserve"> </w:t>
      </w:r>
      <w:r w:rsidR="00F718CF">
        <w:rPr>
          <w:rFonts w:cs="David" w:hint="cs"/>
          <w:sz w:val="28"/>
          <w:szCs w:val="28"/>
          <w:rtl/>
        </w:rPr>
        <w:t xml:space="preserve">אם ניקח כמקרה בוחן את </w:t>
      </w:r>
      <w:r w:rsidR="00B66BBA">
        <w:rPr>
          <w:rFonts w:cs="David" w:hint="cs"/>
          <w:sz w:val="28"/>
          <w:szCs w:val="28"/>
          <w:rtl/>
        </w:rPr>
        <w:t xml:space="preserve">שנת 2015 </w:t>
      </w:r>
      <w:r w:rsidR="00F718CF">
        <w:rPr>
          <w:rFonts w:cs="David" w:hint="cs"/>
          <w:sz w:val="28"/>
          <w:szCs w:val="28"/>
          <w:rtl/>
        </w:rPr>
        <w:t xml:space="preserve">נראה כי </w:t>
      </w:r>
      <w:r w:rsidR="00B66BBA">
        <w:rPr>
          <w:rFonts w:cs="David" w:hint="cs"/>
          <w:sz w:val="28"/>
          <w:szCs w:val="28"/>
          <w:rtl/>
        </w:rPr>
        <w:t>היקף הלידות במדינת ישראל היה כ</w:t>
      </w:r>
      <w:r w:rsidR="00991618">
        <w:rPr>
          <w:rFonts w:cs="David" w:hint="cs"/>
          <w:sz w:val="28"/>
          <w:szCs w:val="28"/>
          <w:rtl/>
        </w:rPr>
        <w:t>-</w:t>
      </w:r>
      <w:r w:rsidR="00B66BBA">
        <w:rPr>
          <w:rFonts w:cs="David" w:hint="cs"/>
          <w:sz w:val="28"/>
          <w:szCs w:val="28"/>
          <w:rtl/>
        </w:rPr>
        <w:t xml:space="preserve">176,700 תינוקות ומכאן כי </w:t>
      </w:r>
      <w:r w:rsidR="00F718CF">
        <w:rPr>
          <w:rFonts w:cs="David" w:hint="cs"/>
          <w:sz w:val="28"/>
          <w:szCs w:val="28"/>
          <w:rtl/>
        </w:rPr>
        <w:t>ב</w:t>
      </w:r>
      <w:r w:rsidR="00991618">
        <w:rPr>
          <w:rFonts w:cs="David" w:hint="cs"/>
          <w:sz w:val="28"/>
          <w:szCs w:val="28"/>
          <w:rtl/>
        </w:rPr>
        <w:t>-</w:t>
      </w:r>
      <w:r w:rsidR="00B66BBA">
        <w:rPr>
          <w:rFonts w:cs="David" w:hint="cs"/>
          <w:sz w:val="28"/>
          <w:szCs w:val="28"/>
          <w:rtl/>
        </w:rPr>
        <w:t>2015 נו</w:t>
      </w:r>
      <w:r w:rsidR="00F718CF">
        <w:rPr>
          <w:rFonts w:cs="David" w:hint="cs"/>
          <w:sz w:val="28"/>
          <w:szCs w:val="28"/>
          <w:rtl/>
        </w:rPr>
        <w:t>ספו</w:t>
      </w:r>
      <w:r w:rsidR="00B66BBA">
        <w:rPr>
          <w:rFonts w:cs="David" w:hint="cs"/>
          <w:sz w:val="28"/>
          <w:szCs w:val="28"/>
          <w:rtl/>
        </w:rPr>
        <w:t xml:space="preserve"> כ</w:t>
      </w:r>
      <w:r w:rsidR="00991618">
        <w:rPr>
          <w:rFonts w:cs="David" w:hint="cs"/>
          <w:sz w:val="28"/>
          <w:szCs w:val="28"/>
          <w:rtl/>
        </w:rPr>
        <w:t>-</w:t>
      </w:r>
      <w:r w:rsidR="00B66BBA">
        <w:rPr>
          <w:rFonts w:cs="David" w:hint="cs"/>
          <w:sz w:val="28"/>
          <w:szCs w:val="28"/>
          <w:rtl/>
        </w:rPr>
        <w:t xml:space="preserve"> 1760 תינוקות לוקי </w:t>
      </w:r>
      <w:r w:rsidR="00B66BBA">
        <w:rPr>
          <w:rFonts w:cs="David" w:hint="cs"/>
          <w:sz w:val="28"/>
          <w:szCs w:val="28"/>
        </w:rPr>
        <w:t>ASD</w:t>
      </w:r>
      <w:r w:rsidR="00B66BBA">
        <w:rPr>
          <w:rFonts w:cs="David" w:hint="cs"/>
          <w:sz w:val="28"/>
          <w:szCs w:val="28"/>
          <w:rtl/>
        </w:rPr>
        <w:t>. בה</w:t>
      </w:r>
      <w:r w:rsidR="00991618">
        <w:rPr>
          <w:rFonts w:cs="David" w:hint="cs"/>
          <w:sz w:val="28"/>
          <w:szCs w:val="28"/>
          <w:rtl/>
        </w:rPr>
        <w:t>תבוננות</w:t>
      </w:r>
      <w:r w:rsidR="00B66BBA">
        <w:rPr>
          <w:rFonts w:cs="David" w:hint="cs"/>
          <w:sz w:val="28"/>
          <w:szCs w:val="28"/>
          <w:rtl/>
        </w:rPr>
        <w:t xml:space="preserve"> רב שנתית לטווח של </w:t>
      </w:r>
      <w:r>
        <w:rPr>
          <w:rFonts w:cs="David" w:hint="cs"/>
          <w:sz w:val="28"/>
          <w:szCs w:val="28"/>
          <w:rtl/>
        </w:rPr>
        <w:t xml:space="preserve">חמש עשרה </w:t>
      </w:r>
      <w:r w:rsidR="00F24CDB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שנים </w:t>
      </w:r>
      <w:r w:rsidRPr="001D55E1">
        <w:rPr>
          <w:rFonts w:cs="David" w:hint="cs"/>
          <w:sz w:val="28"/>
          <w:szCs w:val="28"/>
          <w:rtl/>
        </w:rPr>
        <w:t xml:space="preserve">הקרובות </w:t>
      </w:r>
      <w:r w:rsidR="00991618" w:rsidRPr="001D55E1">
        <w:rPr>
          <w:rFonts w:cs="David" w:hint="cs"/>
          <w:sz w:val="28"/>
          <w:szCs w:val="28"/>
          <w:rtl/>
        </w:rPr>
        <w:t>נ</w:t>
      </w:r>
      <w:r w:rsidR="00533E65" w:rsidRPr="001D55E1">
        <w:rPr>
          <w:rFonts w:cs="David" w:hint="cs"/>
          <w:sz w:val="28"/>
          <w:szCs w:val="28"/>
          <w:rtl/>
        </w:rPr>
        <w:t>ודעות לכך</w:t>
      </w:r>
      <w:r w:rsidRPr="001D55E1">
        <w:rPr>
          <w:rFonts w:cs="David" w:hint="cs"/>
          <w:sz w:val="28"/>
          <w:szCs w:val="28"/>
          <w:rtl/>
        </w:rPr>
        <w:t xml:space="preserve"> משמעויות </w:t>
      </w:r>
      <w:r w:rsidR="00B66BBA" w:rsidRPr="001D55E1">
        <w:rPr>
          <w:rFonts w:cs="David" w:hint="cs"/>
          <w:sz w:val="28"/>
          <w:szCs w:val="28"/>
          <w:rtl/>
        </w:rPr>
        <w:t xml:space="preserve">לאומיות </w:t>
      </w:r>
      <w:r w:rsidR="00533E65" w:rsidRPr="001D55E1">
        <w:rPr>
          <w:rFonts w:cs="David" w:hint="cs"/>
          <w:sz w:val="28"/>
          <w:szCs w:val="28"/>
          <w:rtl/>
        </w:rPr>
        <w:t>נרחבות, הקשורות</w:t>
      </w:r>
      <w:r w:rsidR="004E2DCE" w:rsidRPr="001D55E1">
        <w:rPr>
          <w:rFonts w:cs="David" w:hint="cs"/>
          <w:sz w:val="28"/>
          <w:szCs w:val="28"/>
          <w:rtl/>
        </w:rPr>
        <w:t xml:space="preserve"> הן לפוטנציאל </w:t>
      </w:r>
      <w:r w:rsidR="00533E65" w:rsidRPr="001D55E1">
        <w:rPr>
          <w:rFonts w:cs="David" w:hint="cs"/>
          <w:sz w:val="28"/>
          <w:szCs w:val="28"/>
          <w:rtl/>
        </w:rPr>
        <w:t>השתלבות</w:t>
      </w:r>
      <w:r w:rsidR="00934C42" w:rsidRPr="001D55E1">
        <w:rPr>
          <w:rFonts w:cs="David" w:hint="cs"/>
          <w:sz w:val="28"/>
          <w:szCs w:val="28"/>
          <w:rtl/>
        </w:rPr>
        <w:t>ם</w:t>
      </w:r>
      <w:r w:rsidR="00533E65" w:rsidRPr="001D55E1">
        <w:rPr>
          <w:rFonts w:cs="David" w:hint="cs"/>
          <w:sz w:val="28"/>
          <w:szCs w:val="28"/>
          <w:rtl/>
        </w:rPr>
        <w:t xml:space="preserve"> ככוח עבודה </w:t>
      </w:r>
      <w:r w:rsidR="00934C42" w:rsidRPr="001D55E1">
        <w:rPr>
          <w:rFonts w:cs="David" w:hint="cs"/>
          <w:sz w:val="28"/>
          <w:szCs w:val="28"/>
          <w:rtl/>
        </w:rPr>
        <w:t>יצרני ו</w:t>
      </w:r>
      <w:r w:rsidR="00533E65" w:rsidRPr="001D55E1">
        <w:rPr>
          <w:rFonts w:cs="David" w:hint="cs"/>
          <w:sz w:val="28"/>
          <w:szCs w:val="28"/>
          <w:rtl/>
        </w:rPr>
        <w:t>תורם</w:t>
      </w:r>
      <w:r w:rsidR="00B66BBA" w:rsidRPr="001D55E1">
        <w:rPr>
          <w:rFonts w:cs="David" w:hint="cs"/>
          <w:sz w:val="28"/>
          <w:szCs w:val="28"/>
          <w:rtl/>
        </w:rPr>
        <w:t xml:space="preserve"> </w:t>
      </w:r>
      <w:r w:rsidR="004E2DCE" w:rsidRPr="001D55E1">
        <w:rPr>
          <w:rFonts w:cs="David" w:hint="cs"/>
          <w:sz w:val="28"/>
          <w:szCs w:val="28"/>
          <w:rtl/>
        </w:rPr>
        <w:t>למשק הישראלי</w:t>
      </w:r>
      <w:r w:rsidR="00533E65" w:rsidRPr="001D55E1">
        <w:rPr>
          <w:rFonts w:cs="David" w:hint="cs"/>
          <w:sz w:val="28"/>
          <w:szCs w:val="28"/>
          <w:rtl/>
        </w:rPr>
        <w:t xml:space="preserve"> והן במספר המיועדים לשירות בטחון</w:t>
      </w:r>
      <w:r w:rsidR="004E2DCE" w:rsidRPr="001D55E1">
        <w:rPr>
          <w:rFonts w:cs="David" w:hint="cs"/>
          <w:sz w:val="28"/>
          <w:szCs w:val="28"/>
          <w:rtl/>
        </w:rPr>
        <w:t>.</w:t>
      </w:r>
    </w:p>
    <w:p w:rsidR="009A5C4B" w:rsidRDefault="003A2B05" w:rsidP="00501D7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A2B05">
        <w:rPr>
          <w:rFonts w:cs="David" w:hint="cs"/>
          <w:sz w:val="28"/>
          <w:szCs w:val="28"/>
          <w:rtl/>
        </w:rPr>
        <w:t xml:space="preserve">בוגרים עם </w:t>
      </w:r>
      <w:r w:rsidRPr="003A2B05">
        <w:rPr>
          <w:rFonts w:ascii="Times New Roman" w:hAnsi="Times New Roman" w:cs="Times New Roman"/>
          <w:sz w:val="28"/>
          <w:szCs w:val="28"/>
        </w:rPr>
        <w:t>ASD</w:t>
      </w:r>
      <w:r w:rsidRPr="003A2B05">
        <w:rPr>
          <w:rFonts w:cs="David" w:hint="cs"/>
          <w:sz w:val="28"/>
          <w:szCs w:val="28"/>
          <w:rtl/>
        </w:rPr>
        <w:t xml:space="preserve"> נזקקים לשירותים של תמיכה בקהילה</w:t>
      </w:r>
      <w:r w:rsidR="00476018">
        <w:rPr>
          <w:rFonts w:cs="David" w:hint="cs"/>
          <w:sz w:val="28"/>
          <w:szCs w:val="28"/>
          <w:rtl/>
        </w:rPr>
        <w:t xml:space="preserve"> ה</w:t>
      </w:r>
      <w:r w:rsidR="0071312C">
        <w:rPr>
          <w:rFonts w:cs="David" w:hint="cs"/>
          <w:sz w:val="28"/>
          <w:szCs w:val="28"/>
          <w:rtl/>
        </w:rPr>
        <w:t>נחלקים לשתי קט</w:t>
      </w:r>
      <w:r w:rsidR="00834D00" w:rsidRPr="003A2B05">
        <w:rPr>
          <w:rFonts w:cs="David" w:hint="cs"/>
          <w:sz w:val="28"/>
          <w:szCs w:val="28"/>
          <w:rtl/>
        </w:rPr>
        <w:t xml:space="preserve">גוריות עיקריות: </w:t>
      </w:r>
    </w:p>
    <w:p w:rsidR="00834D00" w:rsidRPr="009A5C4B" w:rsidRDefault="003A2B05" w:rsidP="00501D79">
      <w:pPr>
        <w:pStyle w:val="a3"/>
        <w:numPr>
          <w:ilvl w:val="0"/>
          <w:numId w:val="11"/>
        </w:num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A5C4B">
        <w:rPr>
          <w:rFonts w:cs="David" w:hint="cs"/>
          <w:sz w:val="28"/>
          <w:szCs w:val="28"/>
          <w:rtl/>
        </w:rPr>
        <w:t xml:space="preserve">בוגרים עם </w:t>
      </w:r>
      <w:r w:rsidRPr="009A5C4B">
        <w:rPr>
          <w:rFonts w:ascii="Times New Roman" w:hAnsi="Times New Roman" w:cs="Times New Roman"/>
          <w:sz w:val="28"/>
          <w:szCs w:val="28"/>
        </w:rPr>
        <w:t>ASD</w:t>
      </w:r>
      <w:r w:rsidRPr="009A5C4B">
        <w:rPr>
          <w:rFonts w:cs="David" w:hint="cs"/>
          <w:sz w:val="28"/>
          <w:szCs w:val="28"/>
          <w:rtl/>
        </w:rPr>
        <w:t xml:space="preserve"> שלהם עיכוב התפתחותי </w:t>
      </w:r>
      <w:r w:rsidR="00C769D1" w:rsidRPr="009A5C4B">
        <w:rPr>
          <w:rFonts w:cs="David" w:hint="cs"/>
          <w:sz w:val="28"/>
          <w:szCs w:val="28"/>
          <w:rtl/>
        </w:rPr>
        <w:t>משמעותי</w:t>
      </w:r>
      <w:r w:rsidRPr="009A5C4B">
        <w:rPr>
          <w:rFonts w:cs="David" w:hint="cs"/>
          <w:sz w:val="28"/>
          <w:szCs w:val="28"/>
          <w:rtl/>
        </w:rPr>
        <w:t xml:space="preserve"> - </w:t>
      </w:r>
      <w:r w:rsidR="00834D00" w:rsidRPr="009A5C4B">
        <w:rPr>
          <w:rFonts w:cs="David" w:hint="cs"/>
          <w:sz w:val="28"/>
          <w:szCs w:val="28"/>
          <w:rtl/>
        </w:rPr>
        <w:t>בוגרים אלו, מופנים למסגרות</w:t>
      </w:r>
      <w:r w:rsidR="0010465F" w:rsidRPr="009A5C4B">
        <w:rPr>
          <w:rFonts w:cs="David" w:hint="cs"/>
          <w:sz w:val="28"/>
          <w:szCs w:val="28"/>
          <w:rtl/>
        </w:rPr>
        <w:t xml:space="preserve"> </w:t>
      </w:r>
      <w:r w:rsidR="00834D00" w:rsidRPr="009A5C4B">
        <w:rPr>
          <w:rFonts w:cs="David" w:hint="cs"/>
          <w:sz w:val="28"/>
          <w:szCs w:val="28"/>
          <w:rtl/>
        </w:rPr>
        <w:t xml:space="preserve">מוסדיות. </w:t>
      </w:r>
    </w:p>
    <w:p w:rsidR="009A5C4B" w:rsidRPr="009A5C4B" w:rsidRDefault="00834D00" w:rsidP="009A5C4B">
      <w:pPr>
        <w:pStyle w:val="a3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A5C4B">
        <w:rPr>
          <w:rFonts w:ascii="David" w:hAnsi="David" w:cs="David"/>
          <w:sz w:val="28"/>
          <w:szCs w:val="28"/>
          <w:rtl/>
        </w:rPr>
        <w:t xml:space="preserve">בוגרים עם </w:t>
      </w:r>
      <w:r w:rsidRPr="009A5C4B">
        <w:rPr>
          <w:rFonts w:ascii="David" w:hAnsi="David" w:cs="David"/>
          <w:sz w:val="28"/>
          <w:szCs w:val="28"/>
        </w:rPr>
        <w:t>ASD</w:t>
      </w:r>
      <w:r w:rsidRPr="009A5C4B">
        <w:rPr>
          <w:rFonts w:ascii="David" w:hAnsi="David" w:cs="David"/>
          <w:sz w:val="28"/>
          <w:szCs w:val="28"/>
          <w:rtl/>
        </w:rPr>
        <w:t xml:space="preserve"> בתפקוד גבוה</w:t>
      </w:r>
      <w:r w:rsidR="00AC3686" w:rsidRPr="009A5C4B">
        <w:rPr>
          <w:rFonts w:ascii="David" w:hAnsi="David" w:cs="David" w:hint="cs"/>
          <w:sz w:val="28"/>
          <w:szCs w:val="28"/>
          <w:rtl/>
        </w:rPr>
        <w:t xml:space="preserve">, </w:t>
      </w:r>
      <w:r w:rsidR="00991727" w:rsidRPr="009A5C4B">
        <w:rPr>
          <w:rFonts w:ascii="David" w:hAnsi="David" w:cs="David" w:hint="cs"/>
          <w:sz w:val="28"/>
          <w:szCs w:val="28"/>
          <w:rtl/>
        </w:rPr>
        <w:t>שניחנים</w:t>
      </w:r>
      <w:r w:rsidR="00AC3686" w:rsidRPr="009A5C4B">
        <w:rPr>
          <w:rFonts w:ascii="David" w:hAnsi="David" w:cs="David" w:hint="cs"/>
          <w:sz w:val="28"/>
          <w:szCs w:val="28"/>
          <w:rtl/>
        </w:rPr>
        <w:t xml:space="preserve"> על פי רוב </w:t>
      </w:r>
      <w:r w:rsidR="00991727" w:rsidRPr="009A5C4B">
        <w:rPr>
          <w:rFonts w:ascii="David" w:hAnsi="David" w:cs="David" w:hint="cs"/>
          <w:sz w:val="28"/>
          <w:szCs w:val="28"/>
          <w:rtl/>
        </w:rPr>
        <w:t>ב</w:t>
      </w:r>
      <w:r w:rsidR="00AC3686" w:rsidRPr="009A5C4B">
        <w:rPr>
          <w:rFonts w:ascii="David" w:hAnsi="David" w:cs="David" w:hint="cs"/>
          <w:sz w:val="28"/>
          <w:szCs w:val="28"/>
          <w:rtl/>
        </w:rPr>
        <w:t xml:space="preserve">כישורים יעודים </w:t>
      </w:r>
      <w:r w:rsidR="00991727" w:rsidRPr="009A5C4B">
        <w:rPr>
          <w:rFonts w:ascii="David" w:hAnsi="David" w:cs="David" w:hint="cs"/>
          <w:sz w:val="28"/>
          <w:szCs w:val="28"/>
          <w:rtl/>
        </w:rPr>
        <w:t>בולטים</w:t>
      </w:r>
      <w:r w:rsidR="00AC3686" w:rsidRPr="009A5C4B">
        <w:rPr>
          <w:rFonts w:ascii="David" w:hAnsi="David" w:cs="David" w:hint="cs"/>
          <w:sz w:val="28"/>
          <w:szCs w:val="28"/>
          <w:rtl/>
        </w:rPr>
        <w:t xml:space="preserve"> שאין </w:t>
      </w:r>
      <w:r w:rsidR="00991727" w:rsidRPr="009A5C4B">
        <w:rPr>
          <w:rFonts w:ascii="David" w:hAnsi="David" w:cs="David" w:hint="cs"/>
          <w:sz w:val="28"/>
          <w:szCs w:val="28"/>
          <w:rtl/>
        </w:rPr>
        <w:t>ל</w:t>
      </w:r>
      <w:r w:rsidR="00AC3686" w:rsidRPr="009A5C4B">
        <w:rPr>
          <w:rFonts w:ascii="David" w:hAnsi="David" w:cs="David" w:hint="cs"/>
          <w:sz w:val="28"/>
          <w:szCs w:val="28"/>
          <w:rtl/>
        </w:rPr>
        <w:t>בני גילם</w:t>
      </w:r>
      <w:r w:rsidR="009A5C4B" w:rsidRPr="009A5C4B">
        <w:rPr>
          <w:rFonts w:ascii="David" w:hAnsi="David" w:cs="David" w:hint="cs"/>
          <w:sz w:val="28"/>
          <w:szCs w:val="28"/>
          <w:rtl/>
        </w:rPr>
        <w:t>.</w:t>
      </w:r>
    </w:p>
    <w:p w:rsidR="009A5C4B" w:rsidRDefault="00AC3686" w:rsidP="009A5C4B">
      <w:pPr>
        <w:spacing w:line="360" w:lineRule="auto"/>
        <w:ind w:left="509" w:hanging="141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A5C4B" w:rsidRDefault="009A5C4B" w:rsidP="009A5C4B">
      <w:pPr>
        <w:spacing w:line="360" w:lineRule="auto"/>
        <w:ind w:left="509" w:hanging="141"/>
        <w:jc w:val="both"/>
        <w:rPr>
          <w:rFonts w:ascii="David" w:hAnsi="David" w:cs="David"/>
          <w:sz w:val="28"/>
          <w:szCs w:val="28"/>
          <w:rtl/>
        </w:rPr>
      </w:pPr>
    </w:p>
    <w:p w:rsidR="003A2B05" w:rsidRPr="003A2B05" w:rsidRDefault="00AC3686" w:rsidP="009A534B">
      <w:pPr>
        <w:spacing w:line="360" w:lineRule="auto"/>
        <w:ind w:left="509" w:hanging="141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ישנן </w:t>
      </w:r>
      <w:r w:rsidR="00C769D1">
        <w:rPr>
          <w:rFonts w:ascii="David" w:hAnsi="David" w:cs="David" w:hint="cs"/>
          <w:sz w:val="28"/>
          <w:szCs w:val="28"/>
          <w:rtl/>
        </w:rPr>
        <w:t>שתי אפשרויות</w:t>
      </w:r>
      <w:r w:rsidR="003A2B05" w:rsidRPr="003A2B05">
        <w:rPr>
          <w:rFonts w:ascii="David" w:hAnsi="David" w:cs="David"/>
          <w:sz w:val="28"/>
          <w:szCs w:val="28"/>
          <w:rtl/>
        </w:rPr>
        <w:t xml:space="preserve"> </w:t>
      </w:r>
      <w:r w:rsidR="009A534B">
        <w:rPr>
          <w:rFonts w:ascii="David" w:hAnsi="David" w:cs="David" w:hint="cs"/>
          <w:sz w:val="28"/>
          <w:szCs w:val="28"/>
          <w:rtl/>
        </w:rPr>
        <w:t>שיוכלו לסייע לשיפור שילובם כאזרחים יצרניים ותורמים בשוק התעסוקה</w:t>
      </w:r>
      <w:r w:rsidR="003A2B05" w:rsidRPr="003A2B05">
        <w:rPr>
          <w:rFonts w:ascii="David" w:hAnsi="David" w:cs="David"/>
          <w:sz w:val="28"/>
          <w:szCs w:val="28"/>
          <w:rtl/>
        </w:rPr>
        <w:t>:</w:t>
      </w:r>
    </w:p>
    <w:p w:rsidR="00834D00" w:rsidRPr="006A3469" w:rsidRDefault="003A2B05" w:rsidP="009D7DA7">
      <w:pPr>
        <w:spacing w:line="360" w:lineRule="auto"/>
        <w:ind w:left="1076" w:hanging="283"/>
        <w:jc w:val="both"/>
        <w:rPr>
          <w:rFonts w:ascii="David" w:hAnsi="David" w:cs="David"/>
          <w:sz w:val="28"/>
          <w:szCs w:val="28"/>
          <w:rtl/>
        </w:rPr>
      </w:pPr>
      <w:r w:rsidRPr="003A2B05">
        <w:rPr>
          <w:rFonts w:ascii="David" w:hAnsi="David" w:cs="David"/>
          <w:sz w:val="28"/>
          <w:szCs w:val="28"/>
          <w:rtl/>
        </w:rPr>
        <w:t xml:space="preserve">1) </w:t>
      </w:r>
      <w:r w:rsidR="00834D00" w:rsidRPr="003A2B05">
        <w:rPr>
          <w:rFonts w:ascii="David" w:hAnsi="David" w:cs="David"/>
          <w:sz w:val="28"/>
          <w:szCs w:val="28"/>
          <w:rtl/>
        </w:rPr>
        <w:t>ש</w:t>
      </w:r>
      <w:r w:rsidR="00934C42">
        <w:rPr>
          <w:rFonts w:ascii="David" w:hAnsi="David" w:cs="David" w:hint="cs"/>
          <w:sz w:val="28"/>
          <w:szCs w:val="28"/>
          <w:rtl/>
        </w:rPr>
        <w:t>י</w:t>
      </w:r>
      <w:r w:rsidR="00834D00" w:rsidRPr="003A2B05">
        <w:rPr>
          <w:rFonts w:ascii="David" w:hAnsi="David" w:cs="David"/>
          <w:sz w:val="28"/>
          <w:szCs w:val="28"/>
          <w:rtl/>
        </w:rPr>
        <w:t>רות צבאי –</w:t>
      </w:r>
      <w:r w:rsidR="00C769D1">
        <w:rPr>
          <w:rFonts w:ascii="David" w:hAnsi="David" w:cs="David" w:hint="cs"/>
          <w:sz w:val="28"/>
          <w:szCs w:val="28"/>
          <w:rtl/>
        </w:rPr>
        <w:t xml:space="preserve">כיום, 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כמו כל אזרח במדינה, </w:t>
      </w:r>
      <w:r w:rsidR="00C769D1">
        <w:rPr>
          <w:rFonts w:ascii="David" w:hAnsi="David" w:cs="David" w:hint="cs"/>
          <w:sz w:val="28"/>
          <w:szCs w:val="28"/>
          <w:rtl/>
        </w:rPr>
        <w:t xml:space="preserve">גם </w:t>
      </w:r>
      <w:r w:rsidR="00AC3686">
        <w:rPr>
          <w:rFonts w:ascii="David" w:hAnsi="David" w:cs="David" w:hint="cs"/>
          <w:sz w:val="28"/>
          <w:szCs w:val="28"/>
          <w:rtl/>
        </w:rPr>
        <w:t xml:space="preserve">בוגרים </w:t>
      </w:r>
      <w:r w:rsidR="0071312C">
        <w:rPr>
          <w:rFonts w:ascii="David" w:hAnsi="David" w:cs="David" w:hint="cs"/>
          <w:sz w:val="28"/>
          <w:szCs w:val="28"/>
          <w:rtl/>
        </w:rPr>
        <w:t xml:space="preserve">עם </w:t>
      </w:r>
      <w:r w:rsidR="00AC3686">
        <w:rPr>
          <w:rFonts w:ascii="David" w:hAnsi="David" w:cs="David" w:hint="cs"/>
          <w:sz w:val="28"/>
          <w:szCs w:val="28"/>
        </w:rPr>
        <w:t>ASD</w:t>
      </w:r>
      <w:r w:rsidR="00AC3686">
        <w:rPr>
          <w:rFonts w:ascii="David" w:hAnsi="David" w:cs="David" w:hint="cs"/>
          <w:sz w:val="28"/>
          <w:szCs w:val="28"/>
          <w:rtl/>
        </w:rPr>
        <w:t>,</w:t>
      </w:r>
      <w:r w:rsidR="00C769D1">
        <w:rPr>
          <w:rFonts w:ascii="David" w:hAnsi="David" w:cs="David" w:hint="cs"/>
          <w:sz w:val="28"/>
          <w:szCs w:val="28"/>
          <w:rtl/>
        </w:rPr>
        <w:t xml:space="preserve"> 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מקבלים צו גיוס לצה"ל. </w:t>
      </w:r>
      <w:r w:rsidR="00C769D1">
        <w:rPr>
          <w:rFonts w:ascii="David" w:hAnsi="David" w:cs="David" w:hint="cs"/>
          <w:sz w:val="28"/>
          <w:szCs w:val="28"/>
          <w:rtl/>
        </w:rPr>
        <w:t xml:space="preserve">חשוב לציין, כי 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עד אפריל 2008, ניתן פטור </w:t>
      </w:r>
      <w:r w:rsidR="004E2DCE">
        <w:rPr>
          <w:rFonts w:ascii="David" w:hAnsi="David" w:cs="David" w:hint="cs"/>
          <w:sz w:val="28"/>
          <w:szCs w:val="28"/>
          <w:rtl/>
        </w:rPr>
        <w:t xml:space="preserve">גורף </w:t>
      </w:r>
      <w:r w:rsidR="00834D00" w:rsidRPr="003A2B05">
        <w:rPr>
          <w:rFonts w:ascii="David" w:hAnsi="David" w:cs="David"/>
          <w:sz w:val="28"/>
          <w:szCs w:val="28"/>
          <w:rtl/>
        </w:rPr>
        <w:t>משרות צבאי לכל</w:t>
      </w:r>
      <w:r w:rsidR="00C769D1">
        <w:rPr>
          <w:rFonts w:ascii="David" w:hAnsi="David" w:cs="David" w:hint="cs"/>
          <w:sz w:val="28"/>
          <w:szCs w:val="28"/>
          <w:rtl/>
        </w:rPr>
        <w:t>ל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 המאובחנים על הרצף. החל מאפריל 2008, בעקבות שינוי בספר הפרופילים הצה"לי, </w:t>
      </w:r>
      <w:r w:rsidR="00C769D1">
        <w:rPr>
          <w:rFonts w:ascii="David" w:hAnsi="David" w:cs="David" w:hint="cs"/>
          <w:sz w:val="28"/>
          <w:szCs w:val="28"/>
          <w:rtl/>
        </w:rPr>
        <w:t>מיעוט</w:t>
      </w:r>
      <w:r w:rsidR="004E2DCE">
        <w:rPr>
          <w:rFonts w:ascii="David" w:hAnsi="David" w:cs="David" w:hint="cs"/>
          <w:sz w:val="28"/>
          <w:szCs w:val="28"/>
          <w:rtl/>
        </w:rPr>
        <w:t xml:space="preserve"> מבין </w:t>
      </w:r>
      <w:r w:rsidR="00AC3686">
        <w:rPr>
          <w:rFonts w:ascii="David" w:hAnsi="David" w:cs="David" w:hint="cs"/>
          <w:sz w:val="28"/>
          <w:szCs w:val="28"/>
          <w:rtl/>
        </w:rPr>
        <w:t>ה</w:t>
      </w:r>
      <w:r w:rsidR="00C769D1">
        <w:rPr>
          <w:rFonts w:ascii="David" w:hAnsi="David" w:cs="David" w:hint="cs"/>
          <w:sz w:val="28"/>
          <w:szCs w:val="28"/>
          <w:rtl/>
        </w:rPr>
        <w:t>ב</w:t>
      </w:r>
      <w:r w:rsidR="00AC3686">
        <w:rPr>
          <w:rFonts w:ascii="David" w:hAnsi="David" w:cs="David" w:hint="cs"/>
          <w:sz w:val="28"/>
          <w:szCs w:val="28"/>
          <w:rtl/>
        </w:rPr>
        <w:t>ו</w:t>
      </w:r>
      <w:r w:rsidR="00C769D1">
        <w:rPr>
          <w:rFonts w:ascii="David" w:hAnsi="David" w:cs="David" w:hint="cs"/>
          <w:sz w:val="28"/>
          <w:szCs w:val="28"/>
          <w:rtl/>
        </w:rPr>
        <w:t xml:space="preserve">גרים עם </w:t>
      </w:r>
      <w:r w:rsidR="00AC3686">
        <w:rPr>
          <w:rFonts w:ascii="David" w:hAnsi="David" w:cs="David" w:hint="cs"/>
          <w:sz w:val="28"/>
          <w:szCs w:val="28"/>
        </w:rPr>
        <w:t>ASD</w:t>
      </w:r>
      <w:r w:rsidR="00C769D1">
        <w:rPr>
          <w:rFonts w:ascii="David" w:hAnsi="David" w:cs="David" w:hint="cs"/>
          <w:sz w:val="28"/>
          <w:szCs w:val="28"/>
          <w:rtl/>
        </w:rPr>
        <w:t xml:space="preserve"> </w:t>
      </w:r>
      <w:r w:rsidR="009D7DA7">
        <w:rPr>
          <w:rFonts w:ascii="David" w:hAnsi="David" w:cs="David" w:hint="cs"/>
          <w:sz w:val="28"/>
          <w:szCs w:val="28"/>
          <w:rtl/>
        </w:rPr>
        <w:t>ש</w:t>
      </w:r>
      <w:r w:rsidR="00C769D1">
        <w:rPr>
          <w:rFonts w:ascii="David" w:hAnsi="David" w:cs="David"/>
          <w:sz w:val="28"/>
          <w:szCs w:val="28"/>
          <w:rtl/>
        </w:rPr>
        <w:t>תפקוד</w:t>
      </w:r>
      <w:r w:rsidR="009D7DA7">
        <w:rPr>
          <w:rFonts w:ascii="David" w:hAnsi="David" w:cs="David" w:hint="cs"/>
          <w:sz w:val="28"/>
          <w:szCs w:val="28"/>
          <w:rtl/>
        </w:rPr>
        <w:t>ם</w:t>
      </w:r>
      <w:r w:rsidR="00C769D1">
        <w:rPr>
          <w:rFonts w:ascii="David" w:hAnsi="David" w:cs="David"/>
          <w:sz w:val="28"/>
          <w:szCs w:val="28"/>
          <w:rtl/>
        </w:rPr>
        <w:t xml:space="preserve"> 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גבוה </w:t>
      </w:r>
      <w:r w:rsidR="00C769D1">
        <w:rPr>
          <w:rFonts w:ascii="David" w:hAnsi="David" w:cs="David" w:hint="cs"/>
          <w:sz w:val="28"/>
          <w:szCs w:val="28"/>
          <w:rtl/>
        </w:rPr>
        <w:t>נמצאו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 כשירים לגיוס בפרופיל 45 שמשמעו שיבוץ ביחידה עורפית</w:t>
      </w:r>
      <w:r w:rsidRPr="003A2B05">
        <w:rPr>
          <w:rFonts w:ascii="David" w:hAnsi="David" w:cs="David"/>
          <w:sz w:val="28"/>
          <w:szCs w:val="28"/>
          <w:rtl/>
        </w:rPr>
        <w:t>.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 קיימות </w:t>
      </w:r>
      <w:r w:rsidR="00C769D1">
        <w:rPr>
          <w:rFonts w:ascii="David" w:hAnsi="David" w:cs="David" w:hint="cs"/>
          <w:sz w:val="28"/>
          <w:szCs w:val="28"/>
          <w:rtl/>
        </w:rPr>
        <w:t>מספר</w:t>
      </w:r>
      <w:r w:rsidR="00834D00" w:rsidRPr="003A2B05">
        <w:rPr>
          <w:rFonts w:ascii="David" w:hAnsi="David" w:cs="David"/>
          <w:sz w:val="28"/>
          <w:szCs w:val="28"/>
          <w:rtl/>
        </w:rPr>
        <w:t xml:space="preserve"> תכניות שמטרתן להכשיר </w:t>
      </w:r>
      <w:r w:rsidR="00834D00" w:rsidRPr="006A3469">
        <w:rPr>
          <w:rFonts w:ascii="David" w:hAnsi="David" w:cs="David"/>
          <w:sz w:val="28"/>
          <w:szCs w:val="28"/>
          <w:rtl/>
        </w:rPr>
        <w:t xml:space="preserve">ולגייס בוגרים עם </w:t>
      </w:r>
      <w:r w:rsidR="00834D00" w:rsidRPr="006A3469">
        <w:rPr>
          <w:rFonts w:ascii="David" w:hAnsi="David" w:cs="David"/>
          <w:sz w:val="28"/>
          <w:szCs w:val="28"/>
        </w:rPr>
        <w:t>ASD</w:t>
      </w:r>
      <w:r w:rsidR="00834D00" w:rsidRPr="006A3469">
        <w:rPr>
          <w:rFonts w:ascii="David" w:hAnsi="David" w:cs="David"/>
          <w:sz w:val="28"/>
          <w:szCs w:val="28"/>
          <w:rtl/>
        </w:rPr>
        <w:t xml:space="preserve"> לצה"ל. </w:t>
      </w:r>
      <w:r w:rsidR="006F5520">
        <w:rPr>
          <w:rFonts w:ascii="David" w:hAnsi="David" w:cs="David" w:hint="cs"/>
          <w:sz w:val="28"/>
          <w:szCs w:val="28"/>
          <w:rtl/>
        </w:rPr>
        <w:t>תכניות</w:t>
      </w:r>
      <w:r w:rsidR="004E2DCE">
        <w:rPr>
          <w:rFonts w:ascii="David" w:hAnsi="David" w:cs="David" w:hint="cs"/>
          <w:sz w:val="28"/>
          <w:szCs w:val="28"/>
          <w:rtl/>
        </w:rPr>
        <w:t xml:space="preserve"> אלו </w:t>
      </w:r>
      <w:r w:rsidR="007F7FE9">
        <w:rPr>
          <w:rFonts w:ascii="David" w:hAnsi="David" w:cs="David" w:hint="cs"/>
          <w:sz w:val="28"/>
          <w:szCs w:val="28"/>
          <w:rtl/>
        </w:rPr>
        <w:t>מופעלות על ידי עמותות פרטיות מחוץ לצבא ו</w:t>
      </w:r>
      <w:r w:rsidR="004E2DCE">
        <w:rPr>
          <w:rFonts w:ascii="David" w:hAnsi="David" w:cs="David" w:hint="cs"/>
          <w:sz w:val="28"/>
          <w:szCs w:val="28"/>
          <w:rtl/>
        </w:rPr>
        <w:t xml:space="preserve">אינן </w:t>
      </w:r>
      <w:r w:rsidR="006F5520">
        <w:rPr>
          <w:rFonts w:ascii="David" w:hAnsi="David" w:cs="David" w:hint="cs"/>
          <w:sz w:val="28"/>
          <w:szCs w:val="28"/>
          <w:rtl/>
        </w:rPr>
        <w:t>תכניות</w:t>
      </w:r>
      <w:r w:rsidR="004E2DCE">
        <w:rPr>
          <w:rFonts w:ascii="David" w:hAnsi="David" w:cs="David" w:hint="cs"/>
          <w:sz w:val="28"/>
          <w:szCs w:val="28"/>
          <w:rtl/>
        </w:rPr>
        <w:t xml:space="preserve"> מובנות של </w:t>
      </w:r>
      <w:r w:rsidR="00AC3686">
        <w:rPr>
          <w:rFonts w:ascii="David" w:hAnsi="David" w:cs="David" w:hint="cs"/>
          <w:sz w:val="28"/>
          <w:szCs w:val="28"/>
          <w:rtl/>
        </w:rPr>
        <w:t xml:space="preserve">המדינה או של </w:t>
      </w:r>
      <w:r w:rsidR="004E2DCE">
        <w:rPr>
          <w:rFonts w:ascii="David" w:hAnsi="David" w:cs="David" w:hint="cs"/>
          <w:sz w:val="28"/>
          <w:szCs w:val="28"/>
          <w:rtl/>
        </w:rPr>
        <w:t>צה"ל</w:t>
      </w:r>
      <w:r w:rsidR="0059447C">
        <w:rPr>
          <w:rFonts w:ascii="David" w:hAnsi="David" w:cs="David" w:hint="cs"/>
          <w:sz w:val="28"/>
          <w:szCs w:val="28"/>
          <w:rtl/>
        </w:rPr>
        <w:t>,</w:t>
      </w:r>
      <w:r w:rsidR="004E2DCE">
        <w:rPr>
          <w:rFonts w:ascii="David" w:hAnsi="David" w:cs="David" w:hint="cs"/>
          <w:sz w:val="28"/>
          <w:szCs w:val="28"/>
          <w:rtl/>
        </w:rPr>
        <w:t xml:space="preserve"> כ</w:t>
      </w:r>
      <w:r w:rsidR="009D7DA7">
        <w:rPr>
          <w:rFonts w:ascii="David" w:hAnsi="David" w:cs="David" w:hint="cs"/>
          <w:sz w:val="28"/>
          <w:szCs w:val="28"/>
          <w:rtl/>
        </w:rPr>
        <w:t>פי שמקובל</w:t>
      </w:r>
      <w:r w:rsidR="007F7FE9">
        <w:rPr>
          <w:rFonts w:ascii="David" w:hAnsi="David" w:cs="David" w:hint="cs"/>
          <w:sz w:val="28"/>
          <w:szCs w:val="28"/>
          <w:rtl/>
        </w:rPr>
        <w:t xml:space="preserve"> ב</w:t>
      </w:r>
      <w:r w:rsidR="004E2DCE">
        <w:rPr>
          <w:rFonts w:ascii="David" w:hAnsi="David" w:cs="David" w:hint="cs"/>
          <w:sz w:val="28"/>
          <w:szCs w:val="28"/>
          <w:rtl/>
        </w:rPr>
        <w:t>טיפול באוכלוסיות מיוחדות אחרות</w:t>
      </w:r>
      <w:r w:rsidR="00AC3686">
        <w:rPr>
          <w:rFonts w:ascii="David" w:hAnsi="David" w:cs="David" w:hint="cs"/>
          <w:sz w:val="28"/>
          <w:szCs w:val="28"/>
          <w:rtl/>
        </w:rPr>
        <w:t xml:space="preserve">. יש לציין כי צה"ל הינו חלוץ ברמה העולמית לשילוב בוגרים </w:t>
      </w:r>
      <w:r w:rsidR="003676BF">
        <w:rPr>
          <w:rFonts w:ascii="David" w:hAnsi="David" w:cs="David" w:hint="cs"/>
          <w:sz w:val="28"/>
          <w:szCs w:val="28"/>
          <w:rtl/>
        </w:rPr>
        <w:t>עם</w:t>
      </w:r>
      <w:r w:rsidR="00AC3686">
        <w:rPr>
          <w:rFonts w:ascii="David" w:hAnsi="David" w:cs="David" w:hint="cs"/>
          <w:sz w:val="28"/>
          <w:szCs w:val="28"/>
          <w:rtl/>
        </w:rPr>
        <w:t xml:space="preserve"> </w:t>
      </w:r>
      <w:r w:rsidR="00AC3686">
        <w:rPr>
          <w:rFonts w:ascii="David" w:hAnsi="David" w:cs="David" w:hint="cs"/>
          <w:sz w:val="28"/>
          <w:szCs w:val="28"/>
        </w:rPr>
        <w:t>ASD</w:t>
      </w:r>
      <w:r w:rsidR="00AC3686">
        <w:rPr>
          <w:rFonts w:ascii="David" w:hAnsi="David" w:cs="David" w:hint="cs"/>
          <w:sz w:val="28"/>
          <w:szCs w:val="28"/>
          <w:rtl/>
        </w:rPr>
        <w:t xml:space="preserve"> בשירות הצבאי. בשנה האחרונה החל גם צבא אוסטרליה בתהליך שילוב בוגרים עם </w:t>
      </w:r>
      <w:r w:rsidR="00AC3686">
        <w:rPr>
          <w:rFonts w:ascii="David" w:hAnsi="David" w:cs="David" w:hint="cs"/>
          <w:sz w:val="28"/>
          <w:szCs w:val="28"/>
        </w:rPr>
        <w:t>ASD</w:t>
      </w:r>
      <w:r w:rsidR="00AC3686">
        <w:rPr>
          <w:rFonts w:ascii="David" w:hAnsi="David" w:cs="David" w:hint="cs"/>
          <w:sz w:val="28"/>
          <w:szCs w:val="28"/>
          <w:rtl/>
        </w:rPr>
        <w:t xml:space="preserve"> בשירות הצבאי.</w:t>
      </w:r>
    </w:p>
    <w:p w:rsidR="00B10880" w:rsidRDefault="006A3469" w:rsidP="00B10880">
      <w:pPr>
        <w:spacing w:line="360" w:lineRule="auto"/>
        <w:ind w:left="1076" w:hanging="283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A3469">
        <w:rPr>
          <w:rFonts w:cs="David" w:hint="cs"/>
          <w:sz w:val="28"/>
          <w:szCs w:val="28"/>
          <w:rtl/>
        </w:rPr>
        <w:t xml:space="preserve">2) </w:t>
      </w:r>
      <w:r w:rsidR="009D7DA7">
        <w:rPr>
          <w:rFonts w:cs="David" w:hint="cs"/>
          <w:sz w:val="28"/>
          <w:szCs w:val="28"/>
          <w:rtl/>
        </w:rPr>
        <w:t>שיבוצם של</w:t>
      </w:r>
      <w:r w:rsidR="004E2DCE">
        <w:rPr>
          <w:rFonts w:cs="David" w:hint="cs"/>
          <w:sz w:val="28"/>
          <w:szCs w:val="28"/>
          <w:rtl/>
        </w:rPr>
        <w:t xml:space="preserve"> </w:t>
      </w:r>
      <w:r w:rsidR="004E2DCE" w:rsidRPr="003A2B05">
        <w:rPr>
          <w:rFonts w:ascii="David" w:hAnsi="David" w:cs="David"/>
          <w:sz w:val="28"/>
          <w:szCs w:val="28"/>
          <w:rtl/>
        </w:rPr>
        <w:t xml:space="preserve">בוגרים עם </w:t>
      </w:r>
      <w:r w:rsidR="004E2DCE" w:rsidRPr="003A2B05">
        <w:rPr>
          <w:rFonts w:ascii="David" w:hAnsi="David" w:cs="David"/>
          <w:sz w:val="28"/>
          <w:szCs w:val="28"/>
        </w:rPr>
        <w:t>ASD</w:t>
      </w:r>
      <w:r w:rsidR="004E2DCE" w:rsidRPr="003A2B05">
        <w:rPr>
          <w:rFonts w:ascii="David" w:hAnsi="David" w:cs="David"/>
          <w:sz w:val="28"/>
          <w:szCs w:val="28"/>
          <w:rtl/>
        </w:rPr>
        <w:t xml:space="preserve"> בתפקוד גבוה</w:t>
      </w:r>
      <w:r w:rsidR="005B514D">
        <w:rPr>
          <w:rFonts w:ascii="David" w:hAnsi="David" w:cs="David" w:hint="cs"/>
          <w:sz w:val="28"/>
          <w:szCs w:val="28"/>
          <w:rtl/>
        </w:rPr>
        <w:t xml:space="preserve">ׂ, </w:t>
      </w:r>
      <w:r w:rsidRPr="006A3469">
        <w:rPr>
          <w:rFonts w:cs="David" w:hint="cs"/>
          <w:sz w:val="28"/>
          <w:szCs w:val="28"/>
          <w:rtl/>
        </w:rPr>
        <w:t xml:space="preserve">במרכז תעסוקה לבוגרים בתפקוד גבוה </w:t>
      </w:r>
      <w:r w:rsidR="006F5520">
        <w:rPr>
          <w:rFonts w:cs="David" w:hint="cs"/>
          <w:sz w:val="28"/>
          <w:szCs w:val="28"/>
          <w:rtl/>
        </w:rPr>
        <w:t>(חלקם בשכר וחלקם לא ).</w:t>
      </w:r>
      <w:r w:rsidR="00B10880" w:rsidRPr="00B10880">
        <w:rPr>
          <w:rFonts w:cs="David" w:hint="cs"/>
          <w:sz w:val="28"/>
          <w:szCs w:val="28"/>
          <w:rtl/>
        </w:rPr>
        <w:t xml:space="preserve"> </w:t>
      </w:r>
      <w:r w:rsidR="00B10880">
        <w:rPr>
          <w:rFonts w:cs="David" w:hint="cs"/>
          <w:sz w:val="28"/>
          <w:szCs w:val="28"/>
          <w:rtl/>
        </w:rPr>
        <w:t xml:space="preserve">שלב זה יכול להתקיים ללא מימוש שלב השירות הצבאי. </w:t>
      </w:r>
    </w:p>
    <w:p w:rsidR="00834D00" w:rsidRPr="00780EF6" w:rsidRDefault="00780EF6" w:rsidP="00B10880">
      <w:pPr>
        <w:spacing w:line="360" w:lineRule="auto"/>
        <w:ind w:left="1076" w:hanging="283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 העבודה :</w:t>
      </w:r>
    </w:p>
    <w:p w:rsidR="00DA4A6B" w:rsidRDefault="00DA4A6B" w:rsidP="008679CC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התהליכים הקיימים כיום ברמה הלאומית </w:t>
      </w:r>
      <w:r w:rsidR="0059447C">
        <w:rPr>
          <w:rFonts w:ascii="David" w:hAnsi="David" w:cs="David" w:hint="cs"/>
          <w:sz w:val="28"/>
          <w:szCs w:val="28"/>
          <w:rtl/>
        </w:rPr>
        <w:t>ו</w:t>
      </w:r>
      <w:r w:rsidR="000664A1">
        <w:rPr>
          <w:rFonts w:ascii="David" w:hAnsi="David" w:cs="David" w:hint="cs"/>
          <w:sz w:val="28"/>
          <w:szCs w:val="28"/>
          <w:rtl/>
        </w:rPr>
        <w:t xml:space="preserve">מסייעים </w:t>
      </w:r>
      <w:r>
        <w:rPr>
          <w:rFonts w:ascii="David" w:hAnsi="David" w:cs="David" w:hint="cs"/>
          <w:sz w:val="28"/>
          <w:szCs w:val="28"/>
          <w:rtl/>
        </w:rPr>
        <w:t xml:space="preserve">לשילוב בוגרים עם </w:t>
      </w:r>
      <w:r>
        <w:rPr>
          <w:rFonts w:ascii="David" w:hAnsi="David" w:cs="David" w:hint="cs"/>
          <w:sz w:val="28"/>
          <w:szCs w:val="28"/>
        </w:rPr>
        <w:t>ASD</w:t>
      </w:r>
      <w:r>
        <w:rPr>
          <w:rFonts w:cs="David" w:hint="cs"/>
          <w:sz w:val="28"/>
          <w:szCs w:val="28"/>
          <w:rtl/>
        </w:rPr>
        <w:t xml:space="preserve"> ככוח תעסוקתי בחברה הישראלית.</w:t>
      </w:r>
    </w:p>
    <w:p w:rsidR="00DA4A6B" w:rsidRPr="00DA4A6B" w:rsidRDefault="00DA4A6B" w:rsidP="002E7635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</w:t>
      </w:r>
      <w:r w:rsidR="000B71C3">
        <w:rPr>
          <w:rFonts w:ascii="David" w:hAnsi="David" w:cs="David" w:hint="cs"/>
          <w:sz w:val="28"/>
          <w:szCs w:val="28"/>
          <w:rtl/>
        </w:rPr>
        <w:t>חינת ה</w:t>
      </w:r>
      <w:r w:rsidR="002E7635">
        <w:rPr>
          <w:rFonts w:ascii="David" w:hAnsi="David" w:cs="David" w:hint="cs"/>
          <w:sz w:val="28"/>
          <w:szCs w:val="28"/>
          <w:rtl/>
        </w:rPr>
        <w:t>נתח</w:t>
      </w:r>
      <w:r w:rsidR="000B71C3">
        <w:rPr>
          <w:rFonts w:ascii="David" w:hAnsi="David" w:cs="David" w:hint="cs"/>
          <w:sz w:val="28"/>
          <w:szCs w:val="28"/>
          <w:rtl/>
        </w:rPr>
        <w:t xml:space="preserve"> הכלכלי מתקציב המדינה של היקפי </w:t>
      </w:r>
      <w:r w:rsidR="00FA5CDE">
        <w:rPr>
          <w:rFonts w:ascii="David" w:hAnsi="David" w:cs="David" w:hint="cs"/>
          <w:sz w:val="28"/>
          <w:szCs w:val="28"/>
          <w:rtl/>
        </w:rPr>
        <w:t>ה</w:t>
      </w:r>
      <w:r w:rsidRPr="00DA4A6B">
        <w:rPr>
          <w:rFonts w:ascii="David" w:hAnsi="David" w:cs="David" w:hint="cs"/>
          <w:sz w:val="28"/>
          <w:szCs w:val="28"/>
          <w:rtl/>
        </w:rPr>
        <w:t>עלויות ו</w:t>
      </w:r>
      <w:r w:rsidR="00FA5CDE">
        <w:rPr>
          <w:rFonts w:ascii="David" w:hAnsi="David" w:cs="David" w:hint="cs"/>
          <w:sz w:val="28"/>
          <w:szCs w:val="28"/>
          <w:rtl/>
        </w:rPr>
        <w:t>ה</w:t>
      </w:r>
      <w:r w:rsidRPr="00DA4A6B">
        <w:rPr>
          <w:rFonts w:ascii="David" w:hAnsi="David" w:cs="David" w:hint="cs"/>
          <w:sz w:val="28"/>
          <w:szCs w:val="28"/>
          <w:rtl/>
        </w:rPr>
        <w:t xml:space="preserve">השקעה בבוגרים עם </w:t>
      </w:r>
      <w:r w:rsidRPr="00DA4A6B">
        <w:rPr>
          <w:rFonts w:ascii="David" w:hAnsi="David" w:cs="David"/>
          <w:sz w:val="28"/>
          <w:szCs w:val="28"/>
        </w:rPr>
        <w:t>ASD</w:t>
      </w:r>
      <w:r w:rsidR="000B71C3">
        <w:rPr>
          <w:rFonts w:ascii="David" w:hAnsi="David" w:cs="David" w:hint="cs"/>
          <w:sz w:val="28"/>
          <w:szCs w:val="28"/>
          <w:rtl/>
        </w:rPr>
        <w:t>.</w:t>
      </w:r>
    </w:p>
    <w:p w:rsidR="00A9703E" w:rsidRDefault="00DA4A6B" w:rsidP="00DA4A6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בחינת תהליכים ב</w:t>
      </w:r>
      <w:r w:rsidR="00E52A4E">
        <w:rPr>
          <w:rFonts w:ascii="David" w:hAnsi="David" w:cs="David" w:hint="cs"/>
          <w:sz w:val="28"/>
          <w:szCs w:val="28"/>
          <w:rtl/>
        </w:rPr>
        <w:t xml:space="preserve">שירות </w:t>
      </w:r>
      <w:r w:rsidR="00A9703E">
        <w:rPr>
          <w:rFonts w:ascii="David" w:hAnsi="David" w:cs="David" w:hint="cs"/>
          <w:sz w:val="28"/>
          <w:szCs w:val="28"/>
          <w:rtl/>
        </w:rPr>
        <w:t>צבאי :</w:t>
      </w:r>
    </w:p>
    <w:p w:rsidR="00A9703E" w:rsidRPr="00A9703E" w:rsidRDefault="002E7635" w:rsidP="002E7635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 xml:space="preserve">הפקת לקחים עד כאן, מתהליך </w:t>
      </w:r>
      <w:r w:rsidR="00780EF6" w:rsidRPr="00A9703E">
        <w:rPr>
          <w:rFonts w:ascii="David" w:hAnsi="David" w:cs="David"/>
          <w:sz w:val="28"/>
          <w:szCs w:val="28"/>
          <w:rtl/>
        </w:rPr>
        <w:t>שילוב</w:t>
      </w:r>
      <w:r>
        <w:rPr>
          <w:rFonts w:ascii="David" w:hAnsi="David" w:cs="David" w:hint="cs"/>
          <w:sz w:val="28"/>
          <w:szCs w:val="28"/>
          <w:rtl/>
        </w:rPr>
        <w:t>ם</w:t>
      </w:r>
      <w:r w:rsidR="00780EF6" w:rsidRPr="00A9703E">
        <w:rPr>
          <w:rFonts w:ascii="David" w:hAnsi="David" w:cs="David"/>
          <w:sz w:val="28"/>
          <w:szCs w:val="28"/>
          <w:rtl/>
        </w:rPr>
        <w:t xml:space="preserve"> הראשוני של חיילים עם </w:t>
      </w:r>
      <w:r w:rsidR="00780EF6" w:rsidRPr="00A9703E">
        <w:rPr>
          <w:rFonts w:ascii="David" w:hAnsi="David" w:cs="David"/>
          <w:sz w:val="28"/>
          <w:szCs w:val="28"/>
        </w:rPr>
        <w:t>ASD</w:t>
      </w:r>
      <w:r w:rsidR="00780EF6" w:rsidRPr="00A9703E">
        <w:rPr>
          <w:rFonts w:ascii="David" w:hAnsi="David" w:cs="David"/>
          <w:sz w:val="28"/>
          <w:szCs w:val="28"/>
          <w:rtl/>
        </w:rPr>
        <w:t xml:space="preserve"> בשירות הצבאי תוך בחינת אפשרויות השמה נוספות לשירות צבאי</w:t>
      </w:r>
      <w:r w:rsidR="00476018">
        <w:rPr>
          <w:rFonts w:ascii="David" w:hAnsi="David" w:cs="David" w:hint="cs"/>
          <w:sz w:val="28"/>
          <w:szCs w:val="28"/>
          <w:rtl/>
        </w:rPr>
        <w:t>,</w:t>
      </w:r>
      <w:r w:rsidR="003676BF">
        <w:rPr>
          <w:rFonts w:ascii="David" w:hAnsi="David" w:cs="David" w:hint="cs"/>
          <w:sz w:val="28"/>
          <w:szCs w:val="28"/>
          <w:rtl/>
        </w:rPr>
        <w:t xml:space="preserve"> ה</w:t>
      </w:r>
      <w:r w:rsidR="00C34E24">
        <w:rPr>
          <w:rFonts w:ascii="David" w:hAnsi="David" w:cs="David" w:hint="cs"/>
          <w:sz w:val="28"/>
          <w:szCs w:val="28"/>
          <w:rtl/>
        </w:rPr>
        <w:t>מו</w:t>
      </w:r>
      <w:r w:rsidR="003676BF">
        <w:rPr>
          <w:rFonts w:ascii="David" w:hAnsi="David" w:cs="David" w:hint="cs"/>
          <w:sz w:val="28"/>
          <w:szCs w:val="28"/>
          <w:rtl/>
        </w:rPr>
        <w:t xml:space="preserve">תאמות לכישוריהם הייעודיים, </w:t>
      </w:r>
      <w:r w:rsidR="00780EF6" w:rsidRPr="00A9703E">
        <w:rPr>
          <w:rFonts w:ascii="David" w:hAnsi="David" w:cs="David"/>
          <w:sz w:val="28"/>
          <w:szCs w:val="28"/>
          <w:rtl/>
        </w:rPr>
        <w:t xml:space="preserve"> </w:t>
      </w:r>
      <w:r w:rsidR="00476018">
        <w:rPr>
          <w:rFonts w:ascii="David" w:hAnsi="David" w:cs="David" w:hint="cs"/>
          <w:sz w:val="28"/>
          <w:szCs w:val="28"/>
          <w:rtl/>
        </w:rPr>
        <w:t xml:space="preserve">כך </w:t>
      </w:r>
      <w:r>
        <w:rPr>
          <w:rFonts w:ascii="David" w:hAnsi="David" w:cs="David"/>
          <w:sz w:val="28"/>
          <w:szCs w:val="28"/>
          <w:rtl/>
        </w:rPr>
        <w:t>ש</w:t>
      </w:r>
      <w:r>
        <w:rPr>
          <w:rFonts w:ascii="David" w:hAnsi="David" w:cs="David" w:hint="cs"/>
          <w:sz w:val="28"/>
          <w:szCs w:val="28"/>
          <w:rtl/>
        </w:rPr>
        <w:t>תת</w:t>
      </w:r>
      <w:r w:rsidR="00780EF6" w:rsidRPr="00A9703E">
        <w:rPr>
          <w:rFonts w:ascii="David" w:hAnsi="David" w:cs="David"/>
          <w:sz w:val="28"/>
          <w:szCs w:val="28"/>
          <w:rtl/>
        </w:rPr>
        <w:t>אפשר קליט</w:t>
      </w:r>
      <w:r w:rsidR="00A9703E" w:rsidRPr="00A9703E">
        <w:rPr>
          <w:rFonts w:ascii="David" w:hAnsi="David" w:cs="David"/>
          <w:sz w:val="28"/>
          <w:szCs w:val="28"/>
          <w:rtl/>
        </w:rPr>
        <w:t>ה</w:t>
      </w:r>
      <w:r w:rsidR="00780EF6" w:rsidRPr="00A9703E">
        <w:rPr>
          <w:rFonts w:ascii="David" w:hAnsi="David" w:cs="David"/>
          <w:sz w:val="28"/>
          <w:szCs w:val="28"/>
          <w:rtl/>
        </w:rPr>
        <w:t xml:space="preserve"> </w:t>
      </w:r>
      <w:r w:rsidR="00A9703E" w:rsidRPr="00A9703E">
        <w:rPr>
          <w:rFonts w:ascii="David" w:hAnsi="David" w:cs="David"/>
          <w:sz w:val="28"/>
          <w:szCs w:val="28"/>
          <w:rtl/>
        </w:rPr>
        <w:t xml:space="preserve">רחבה יותר של </w:t>
      </w:r>
      <w:r w:rsidR="00780EF6" w:rsidRPr="00A9703E">
        <w:rPr>
          <w:rFonts w:ascii="David" w:hAnsi="David" w:cs="David"/>
          <w:sz w:val="28"/>
          <w:szCs w:val="28"/>
          <w:rtl/>
        </w:rPr>
        <w:t xml:space="preserve">בוגרים עם </w:t>
      </w:r>
      <w:r w:rsidR="00780EF6" w:rsidRPr="00A9703E">
        <w:rPr>
          <w:rFonts w:ascii="David" w:hAnsi="David" w:cs="David"/>
          <w:sz w:val="28"/>
          <w:szCs w:val="28"/>
        </w:rPr>
        <w:t>ASD</w:t>
      </w:r>
      <w:r w:rsidR="00A9703E">
        <w:rPr>
          <w:rFonts w:ascii="David" w:hAnsi="David" w:cs="David" w:hint="cs"/>
          <w:sz w:val="28"/>
          <w:szCs w:val="28"/>
          <w:rtl/>
        </w:rPr>
        <w:t>.</w:t>
      </w:r>
    </w:p>
    <w:p w:rsidR="007F7FE9" w:rsidRPr="001D55E1" w:rsidRDefault="00A9703E" w:rsidP="008B39E6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1D55E1">
        <w:rPr>
          <w:rFonts w:ascii="David" w:hAnsi="David" w:cs="David" w:hint="cs"/>
          <w:sz w:val="28"/>
          <w:szCs w:val="28"/>
          <w:rtl/>
        </w:rPr>
        <w:t xml:space="preserve">בחינת </w:t>
      </w:r>
      <w:r w:rsidR="00CC3AD7" w:rsidRPr="001D55E1">
        <w:rPr>
          <w:rFonts w:ascii="David" w:hAnsi="David" w:cs="David" w:hint="cs"/>
          <w:sz w:val="28"/>
          <w:szCs w:val="28"/>
          <w:rtl/>
        </w:rPr>
        <w:t>יכול</w:t>
      </w:r>
      <w:r w:rsidR="006F5520" w:rsidRPr="001D55E1">
        <w:rPr>
          <w:rFonts w:ascii="David" w:hAnsi="David" w:cs="David" w:hint="cs"/>
          <w:sz w:val="28"/>
          <w:szCs w:val="28"/>
          <w:rtl/>
        </w:rPr>
        <w:t xml:space="preserve">ת </w:t>
      </w:r>
      <w:r w:rsidR="00CC3AD7" w:rsidRPr="001D55E1">
        <w:rPr>
          <w:rFonts w:ascii="David" w:hAnsi="David" w:cs="David" w:hint="cs"/>
          <w:sz w:val="28"/>
          <w:szCs w:val="28"/>
          <w:rtl/>
        </w:rPr>
        <w:t>ל</w:t>
      </w:r>
      <w:r w:rsidRPr="001D55E1">
        <w:rPr>
          <w:rFonts w:ascii="David" w:hAnsi="David" w:cs="David" w:hint="cs"/>
          <w:sz w:val="28"/>
          <w:szCs w:val="28"/>
          <w:rtl/>
        </w:rPr>
        <w:t xml:space="preserve">מימוש אחריות הצבא כ"צבא העם", </w:t>
      </w:r>
      <w:r w:rsidR="006F5520" w:rsidRPr="001D55E1">
        <w:rPr>
          <w:rFonts w:ascii="David" w:hAnsi="David" w:cs="David" w:hint="cs"/>
          <w:sz w:val="28"/>
          <w:szCs w:val="28"/>
          <w:rtl/>
        </w:rPr>
        <w:t>ש</w:t>
      </w:r>
      <w:r w:rsidRPr="001D55E1">
        <w:rPr>
          <w:rFonts w:ascii="David" w:hAnsi="David" w:cs="David" w:hint="cs"/>
          <w:sz w:val="28"/>
          <w:szCs w:val="28"/>
          <w:rtl/>
        </w:rPr>
        <w:t>ב</w:t>
      </w:r>
      <w:r w:rsidR="006F5520" w:rsidRPr="001D55E1">
        <w:rPr>
          <w:rFonts w:ascii="David" w:hAnsi="David" w:cs="David" w:hint="cs"/>
          <w:sz w:val="28"/>
          <w:szCs w:val="28"/>
          <w:rtl/>
        </w:rPr>
        <w:t>מסגרתה</w:t>
      </w:r>
      <w:r w:rsidRPr="001D55E1">
        <w:rPr>
          <w:rFonts w:ascii="David" w:hAnsi="David" w:cs="David" w:hint="cs"/>
          <w:sz w:val="28"/>
          <w:szCs w:val="28"/>
          <w:rtl/>
        </w:rPr>
        <w:t xml:space="preserve"> נוער בוגר עם </w:t>
      </w:r>
      <w:r w:rsidRPr="001D55E1">
        <w:rPr>
          <w:rFonts w:ascii="David" w:hAnsi="David" w:cs="David"/>
          <w:sz w:val="28"/>
          <w:szCs w:val="28"/>
        </w:rPr>
        <w:t>ASD</w:t>
      </w:r>
      <w:r w:rsidRPr="001D55E1">
        <w:rPr>
          <w:rFonts w:ascii="David" w:hAnsi="David" w:cs="David" w:hint="cs"/>
          <w:sz w:val="28"/>
          <w:szCs w:val="28"/>
          <w:rtl/>
        </w:rPr>
        <w:t xml:space="preserve"> </w:t>
      </w:r>
      <w:r w:rsidR="00E52A4E" w:rsidRPr="001D55E1">
        <w:rPr>
          <w:rFonts w:ascii="David" w:hAnsi="David" w:cs="David" w:hint="cs"/>
          <w:sz w:val="28"/>
          <w:szCs w:val="28"/>
          <w:rtl/>
        </w:rPr>
        <w:t>י</w:t>
      </w:r>
      <w:r w:rsidRPr="001D55E1">
        <w:rPr>
          <w:rFonts w:ascii="David" w:hAnsi="David" w:cs="David" w:hint="cs"/>
          <w:sz w:val="28"/>
          <w:szCs w:val="28"/>
          <w:rtl/>
        </w:rPr>
        <w:t>עב</w:t>
      </w:r>
      <w:r w:rsidR="00E52A4E" w:rsidRPr="001D55E1">
        <w:rPr>
          <w:rFonts w:ascii="David" w:hAnsi="David" w:cs="David" w:hint="cs"/>
          <w:sz w:val="28"/>
          <w:szCs w:val="28"/>
          <w:rtl/>
        </w:rPr>
        <w:t>ו</w:t>
      </w:r>
      <w:r w:rsidRPr="001D55E1">
        <w:rPr>
          <w:rFonts w:ascii="David" w:hAnsi="David" w:cs="David" w:hint="cs"/>
          <w:sz w:val="28"/>
          <w:szCs w:val="28"/>
          <w:rtl/>
        </w:rPr>
        <w:t>ר תהל</w:t>
      </w:r>
      <w:r w:rsidR="006F5520" w:rsidRPr="001D55E1">
        <w:rPr>
          <w:rFonts w:ascii="David" w:hAnsi="David" w:cs="David" w:hint="cs"/>
          <w:sz w:val="28"/>
          <w:szCs w:val="28"/>
          <w:rtl/>
        </w:rPr>
        <w:t>י</w:t>
      </w:r>
      <w:r w:rsidRPr="001D55E1">
        <w:rPr>
          <w:rFonts w:ascii="David" w:hAnsi="David" w:cs="David" w:hint="cs"/>
          <w:sz w:val="28"/>
          <w:szCs w:val="28"/>
          <w:rtl/>
        </w:rPr>
        <w:t>כי מיון</w:t>
      </w:r>
      <w:r w:rsidR="00E52A4E" w:rsidRPr="001D55E1">
        <w:rPr>
          <w:rFonts w:ascii="David" w:hAnsi="David" w:cs="David" w:hint="cs"/>
          <w:sz w:val="28"/>
          <w:szCs w:val="28"/>
          <w:rtl/>
        </w:rPr>
        <w:t xml:space="preserve">, </w:t>
      </w:r>
      <w:r w:rsidRPr="001D55E1">
        <w:rPr>
          <w:rFonts w:ascii="David" w:hAnsi="David" w:cs="David" w:hint="cs"/>
          <w:sz w:val="28"/>
          <w:szCs w:val="28"/>
          <w:rtl/>
        </w:rPr>
        <w:t>הכשרה</w:t>
      </w:r>
      <w:r w:rsidR="00E52A4E" w:rsidRPr="001D55E1">
        <w:rPr>
          <w:rFonts w:ascii="David" w:hAnsi="David" w:cs="David" w:hint="cs"/>
          <w:sz w:val="28"/>
          <w:szCs w:val="28"/>
          <w:rtl/>
        </w:rPr>
        <w:t xml:space="preserve"> וליווי</w:t>
      </w:r>
      <w:r w:rsidRPr="001D55E1">
        <w:rPr>
          <w:rFonts w:ascii="David" w:hAnsi="David" w:cs="David" w:hint="cs"/>
          <w:sz w:val="28"/>
          <w:szCs w:val="28"/>
          <w:rtl/>
        </w:rPr>
        <w:t xml:space="preserve"> מובנים כחלק מהאחריות הצה"לית ב</w:t>
      </w:r>
      <w:r w:rsidR="006F5520" w:rsidRPr="001D55E1">
        <w:rPr>
          <w:rFonts w:ascii="David" w:hAnsi="David" w:cs="David" w:hint="cs"/>
          <w:sz w:val="28"/>
          <w:szCs w:val="28"/>
          <w:rtl/>
        </w:rPr>
        <w:t>דומה</w:t>
      </w:r>
      <w:r w:rsidRPr="001D55E1">
        <w:rPr>
          <w:rFonts w:ascii="David" w:hAnsi="David" w:cs="David" w:hint="cs"/>
          <w:sz w:val="28"/>
          <w:szCs w:val="28"/>
          <w:rtl/>
        </w:rPr>
        <w:t xml:space="preserve"> למסגר</w:t>
      </w:r>
      <w:r w:rsidR="006F5520" w:rsidRPr="001D55E1">
        <w:rPr>
          <w:rFonts w:ascii="David" w:hAnsi="David" w:cs="David" w:hint="cs"/>
          <w:sz w:val="28"/>
          <w:szCs w:val="28"/>
          <w:rtl/>
        </w:rPr>
        <w:t>ו</w:t>
      </w:r>
      <w:r w:rsidRPr="001D55E1">
        <w:rPr>
          <w:rFonts w:ascii="David" w:hAnsi="David" w:cs="David" w:hint="cs"/>
          <w:sz w:val="28"/>
          <w:szCs w:val="28"/>
          <w:rtl/>
        </w:rPr>
        <w:t xml:space="preserve">ת המטפלות כיום במיועדים לשירות בטחון במסגרת פרויקט </w:t>
      </w:r>
      <w:r w:rsidR="00C1637A" w:rsidRPr="001D55E1">
        <w:rPr>
          <w:rFonts w:ascii="David" w:hAnsi="David" w:cs="David" w:hint="cs"/>
          <w:sz w:val="28"/>
          <w:szCs w:val="28"/>
          <w:rtl/>
        </w:rPr>
        <w:t>"</w:t>
      </w:r>
      <w:r w:rsidRPr="001D55E1">
        <w:rPr>
          <w:rFonts w:ascii="David" w:hAnsi="David" w:cs="David" w:hint="cs"/>
          <w:sz w:val="28"/>
          <w:szCs w:val="28"/>
          <w:rtl/>
        </w:rPr>
        <w:t>איתן</w:t>
      </w:r>
      <w:r w:rsidR="00C1637A" w:rsidRPr="001D55E1">
        <w:rPr>
          <w:rFonts w:ascii="David" w:hAnsi="David" w:cs="David" w:hint="cs"/>
          <w:sz w:val="28"/>
          <w:szCs w:val="28"/>
          <w:rtl/>
        </w:rPr>
        <w:t xml:space="preserve">". </w:t>
      </w:r>
      <w:r w:rsidR="006749F4">
        <w:rPr>
          <w:rFonts w:ascii="David" w:hAnsi="David" w:cs="David" w:hint="cs"/>
          <w:sz w:val="28"/>
          <w:szCs w:val="28"/>
          <w:rtl/>
        </w:rPr>
        <w:t xml:space="preserve">זאת, </w:t>
      </w:r>
      <w:r w:rsidR="00C1637A" w:rsidRPr="001D55E1">
        <w:rPr>
          <w:rFonts w:ascii="David" w:hAnsi="David" w:cs="David" w:hint="cs"/>
          <w:sz w:val="28"/>
          <w:szCs w:val="28"/>
          <w:rtl/>
        </w:rPr>
        <w:t xml:space="preserve">תוך </w:t>
      </w:r>
      <w:r w:rsidR="00CC3AD7" w:rsidRPr="001D55E1">
        <w:rPr>
          <w:rFonts w:ascii="David" w:hAnsi="David" w:cs="David" w:hint="cs"/>
          <w:sz w:val="28"/>
          <w:szCs w:val="28"/>
          <w:rtl/>
        </w:rPr>
        <w:t>איתור</w:t>
      </w:r>
      <w:r w:rsidR="006F5520" w:rsidRPr="001D55E1">
        <w:rPr>
          <w:rFonts w:ascii="David" w:hAnsi="David" w:cs="David" w:hint="cs"/>
          <w:sz w:val="28"/>
          <w:szCs w:val="28"/>
          <w:rtl/>
        </w:rPr>
        <w:t xml:space="preserve"> </w:t>
      </w:r>
      <w:r w:rsidR="007F7FE9" w:rsidRPr="001D55E1">
        <w:rPr>
          <w:rFonts w:ascii="David" w:hAnsi="David" w:cs="David" w:hint="cs"/>
          <w:sz w:val="28"/>
          <w:szCs w:val="28"/>
          <w:rtl/>
        </w:rPr>
        <w:t xml:space="preserve">יכולות </w:t>
      </w:r>
      <w:r w:rsidR="007F7FE9" w:rsidRPr="001D55E1">
        <w:rPr>
          <w:rFonts w:ascii="David" w:hAnsi="David" w:cs="David" w:hint="cs"/>
          <w:sz w:val="28"/>
          <w:szCs w:val="28"/>
          <w:rtl/>
        </w:rPr>
        <w:lastRenderedPageBreak/>
        <w:t xml:space="preserve">ייחודיות הגלומות בבוגרים עם </w:t>
      </w:r>
      <w:r w:rsidR="005A5A2A" w:rsidRPr="001D55E1">
        <w:rPr>
          <w:rFonts w:ascii="David" w:hAnsi="David" w:cs="David" w:hint="cs"/>
          <w:sz w:val="28"/>
          <w:szCs w:val="28"/>
        </w:rPr>
        <w:t>ASD</w:t>
      </w:r>
      <w:r w:rsidR="007F7FE9" w:rsidRPr="001D55E1">
        <w:rPr>
          <w:rFonts w:ascii="David" w:hAnsi="David" w:cs="David" w:hint="cs"/>
          <w:sz w:val="28"/>
          <w:szCs w:val="28"/>
          <w:rtl/>
        </w:rPr>
        <w:t xml:space="preserve"> </w:t>
      </w:r>
      <w:r w:rsidR="00CC3AD7" w:rsidRPr="001D55E1">
        <w:rPr>
          <w:rFonts w:ascii="David" w:hAnsi="David" w:cs="David" w:hint="cs"/>
          <w:sz w:val="28"/>
          <w:szCs w:val="28"/>
          <w:rtl/>
        </w:rPr>
        <w:t xml:space="preserve">ובחינת אופן ניצולן </w:t>
      </w:r>
      <w:r w:rsidR="007F7FE9" w:rsidRPr="001D55E1">
        <w:rPr>
          <w:rFonts w:ascii="David" w:hAnsi="David" w:cs="David" w:hint="cs"/>
          <w:sz w:val="28"/>
          <w:szCs w:val="28"/>
          <w:rtl/>
        </w:rPr>
        <w:t xml:space="preserve">לטובת פעילויות צבאיות. </w:t>
      </w:r>
    </w:p>
    <w:p w:rsidR="000326D3" w:rsidRDefault="00F25B22" w:rsidP="000326D3">
      <w:pPr>
        <w:spacing w:line="360" w:lineRule="auto"/>
        <w:jc w:val="both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F25B22">
        <w:rPr>
          <w:rFonts w:ascii="David" w:hAnsi="David" w:cs="David" w:hint="cs"/>
          <w:b/>
          <w:bCs/>
          <w:sz w:val="28"/>
          <w:szCs w:val="28"/>
          <w:rtl/>
        </w:rPr>
        <w:t>שאלות המחקר  :</w:t>
      </w:r>
      <w:r w:rsidR="00115C8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0326D3" w:rsidRPr="009C7178" w:rsidRDefault="00DD16E7" w:rsidP="00627757">
      <w:pPr>
        <w:pStyle w:val="a3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 xml:space="preserve">מה נעשה עד כה </w:t>
      </w:r>
      <w:r w:rsidR="008679CC" w:rsidRPr="009C7178">
        <w:rPr>
          <w:rFonts w:ascii="David" w:hAnsi="David" w:cs="David" w:hint="cs"/>
          <w:sz w:val="28"/>
          <w:szCs w:val="28"/>
          <w:rtl/>
        </w:rPr>
        <w:t xml:space="preserve">במסגרות ייעודיות במדינת ישראל (חינוך, תעסוקה, רווחה וביטוח לאומי) </w:t>
      </w:r>
      <w:r w:rsidR="00446695" w:rsidRPr="009C7178">
        <w:rPr>
          <w:rFonts w:ascii="David" w:hAnsi="David" w:cs="David" w:hint="cs"/>
          <w:sz w:val="28"/>
          <w:szCs w:val="28"/>
          <w:rtl/>
        </w:rPr>
        <w:t xml:space="preserve">משלב הילדות ועד לבגרות כדי להכין ולשלב את </w:t>
      </w:r>
      <w:r w:rsidR="00170B31" w:rsidRPr="009C7178">
        <w:rPr>
          <w:rFonts w:ascii="David" w:hAnsi="David" w:cs="David" w:hint="cs"/>
          <w:sz w:val="28"/>
          <w:szCs w:val="28"/>
          <w:rtl/>
        </w:rPr>
        <w:t>ה</w:t>
      </w:r>
      <w:r w:rsidR="00627757">
        <w:rPr>
          <w:rFonts w:ascii="David" w:hAnsi="David" w:cs="David" w:hint="cs"/>
          <w:sz w:val="28"/>
          <w:szCs w:val="28"/>
          <w:rtl/>
        </w:rPr>
        <w:t xml:space="preserve">בוגרים עם  </w:t>
      </w:r>
      <w:r w:rsidR="00206599" w:rsidRPr="009C7178">
        <w:rPr>
          <w:rFonts w:ascii="David" w:hAnsi="David" w:cs="David"/>
          <w:sz w:val="28"/>
          <w:szCs w:val="28"/>
        </w:rPr>
        <w:t>ASD</w:t>
      </w:r>
      <w:r w:rsidR="00206599" w:rsidRPr="009C7178">
        <w:rPr>
          <w:rFonts w:ascii="David" w:hAnsi="David" w:cs="David" w:hint="cs"/>
          <w:sz w:val="28"/>
          <w:szCs w:val="28"/>
          <w:rtl/>
        </w:rPr>
        <w:t xml:space="preserve"> בשוק התעסוקה, </w:t>
      </w:r>
      <w:r w:rsidR="00F21BBF" w:rsidRPr="009C7178">
        <w:rPr>
          <w:rFonts w:ascii="David" w:hAnsi="David" w:cs="David" w:hint="cs"/>
          <w:sz w:val="28"/>
          <w:szCs w:val="28"/>
          <w:rtl/>
        </w:rPr>
        <w:t>ו</w:t>
      </w:r>
      <w:r w:rsidR="00206599" w:rsidRPr="009C7178">
        <w:rPr>
          <w:rFonts w:ascii="David" w:hAnsi="David" w:cs="David" w:hint="cs"/>
          <w:sz w:val="28"/>
          <w:szCs w:val="28"/>
          <w:rtl/>
        </w:rPr>
        <w:t xml:space="preserve">מה הם הפערים </w:t>
      </w:r>
      <w:r w:rsidR="00F21BBF" w:rsidRPr="009C7178">
        <w:rPr>
          <w:rFonts w:ascii="David" w:hAnsi="David" w:cs="David" w:hint="cs"/>
          <w:sz w:val="28"/>
          <w:szCs w:val="28"/>
          <w:rtl/>
        </w:rPr>
        <w:t>בתהליך?</w:t>
      </w:r>
    </w:p>
    <w:p w:rsidR="000326D3" w:rsidRPr="009C7178" w:rsidRDefault="00FA5CDE" w:rsidP="006749F4">
      <w:pPr>
        <w:pStyle w:val="a3"/>
        <w:numPr>
          <w:ilvl w:val="0"/>
          <w:numId w:val="10"/>
        </w:numPr>
        <w:spacing w:line="360" w:lineRule="auto"/>
        <w:jc w:val="both"/>
        <w:rPr>
          <w:rFonts w:ascii="David" w:hAnsi="David" w:cs="David"/>
          <w:b/>
          <w:bCs/>
          <w:color w:val="FF0000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 xml:space="preserve">מהן העלויות </w:t>
      </w:r>
      <w:r w:rsidR="00627757">
        <w:rPr>
          <w:rFonts w:ascii="David" w:hAnsi="David" w:cs="David" w:hint="cs"/>
          <w:sz w:val="28"/>
          <w:szCs w:val="28"/>
          <w:rtl/>
        </w:rPr>
        <w:t xml:space="preserve">הכלכליות </w:t>
      </w:r>
      <w:r w:rsidRPr="009C7178">
        <w:rPr>
          <w:rFonts w:ascii="David" w:hAnsi="David" w:cs="David" w:hint="cs"/>
          <w:sz w:val="28"/>
          <w:szCs w:val="28"/>
          <w:rtl/>
        </w:rPr>
        <w:t>למדינה ב</w:t>
      </w:r>
      <w:r w:rsidR="00627757">
        <w:rPr>
          <w:rFonts w:ascii="David" w:hAnsi="David" w:cs="David" w:hint="cs"/>
          <w:sz w:val="28"/>
          <w:szCs w:val="28"/>
          <w:rtl/>
        </w:rPr>
        <w:t>תמיכת בוגרים עם</w:t>
      </w:r>
      <w:r w:rsidR="000C4B54" w:rsidRPr="009C7178">
        <w:rPr>
          <w:rFonts w:ascii="David" w:hAnsi="David" w:cs="David" w:hint="cs"/>
          <w:sz w:val="28"/>
          <w:szCs w:val="28"/>
          <w:rtl/>
        </w:rPr>
        <w:t xml:space="preserve"> </w:t>
      </w:r>
      <w:r w:rsidR="000C4B54" w:rsidRPr="009C7178">
        <w:rPr>
          <w:rFonts w:ascii="David" w:hAnsi="David" w:cs="David"/>
          <w:sz w:val="28"/>
          <w:szCs w:val="28"/>
        </w:rPr>
        <w:t xml:space="preserve"> ASD</w:t>
      </w:r>
      <w:r w:rsidR="000C4B54" w:rsidRPr="009C7178">
        <w:rPr>
          <w:rFonts w:ascii="David" w:hAnsi="David" w:cs="David" w:hint="cs"/>
          <w:sz w:val="28"/>
          <w:szCs w:val="28"/>
          <w:rtl/>
        </w:rPr>
        <w:t xml:space="preserve">שאינם משולבים בשוק התעסוקה? מהי המשמעות </w:t>
      </w:r>
      <w:r w:rsidR="00B733BE" w:rsidRPr="009C7178">
        <w:rPr>
          <w:rFonts w:ascii="David" w:hAnsi="David" w:cs="David" w:hint="cs"/>
          <w:sz w:val="28"/>
          <w:szCs w:val="28"/>
          <w:rtl/>
        </w:rPr>
        <w:t xml:space="preserve">הכלכלית של </w:t>
      </w:r>
      <w:r w:rsidR="00627757">
        <w:rPr>
          <w:rFonts w:ascii="David" w:hAnsi="David" w:cs="David" w:hint="cs"/>
          <w:sz w:val="28"/>
          <w:szCs w:val="28"/>
          <w:rtl/>
        </w:rPr>
        <w:t>תהליך הכשרה ל</w:t>
      </w:r>
      <w:r w:rsidR="00B733BE" w:rsidRPr="009C7178">
        <w:rPr>
          <w:rFonts w:ascii="David" w:hAnsi="David" w:cs="David" w:hint="cs"/>
          <w:sz w:val="28"/>
          <w:szCs w:val="28"/>
          <w:rtl/>
        </w:rPr>
        <w:t>העסקת</w:t>
      </w:r>
      <w:r w:rsidR="00627757">
        <w:rPr>
          <w:rFonts w:ascii="David" w:hAnsi="David" w:cs="David" w:hint="cs"/>
          <w:sz w:val="28"/>
          <w:szCs w:val="28"/>
          <w:rtl/>
        </w:rPr>
        <w:t xml:space="preserve"> בוגרים עם </w:t>
      </w:r>
      <w:r w:rsidR="00627757">
        <w:rPr>
          <w:rFonts w:ascii="David" w:hAnsi="David" w:cs="David" w:hint="cs"/>
          <w:sz w:val="28"/>
          <w:szCs w:val="28"/>
        </w:rPr>
        <w:t>ASD</w:t>
      </w:r>
      <w:r w:rsidR="006749F4">
        <w:rPr>
          <w:rFonts w:ascii="David" w:hAnsi="David" w:cs="David" w:hint="cs"/>
          <w:sz w:val="28"/>
          <w:szCs w:val="28"/>
          <w:rtl/>
        </w:rPr>
        <w:t xml:space="preserve"> באמצעות תהליכי הכשרה</w:t>
      </w:r>
      <w:r w:rsidR="00627757">
        <w:rPr>
          <w:rFonts w:ascii="David" w:hAnsi="David" w:cs="David" w:hint="cs"/>
          <w:sz w:val="28"/>
          <w:szCs w:val="28"/>
          <w:rtl/>
        </w:rPr>
        <w:t>, ליווי ותמיכה והאם ניתן לצפות לתועלות כלכליות לתל"ג ברמה הלאומית</w:t>
      </w:r>
      <w:r w:rsidR="00627757">
        <w:rPr>
          <w:rFonts w:ascii="David" w:hAnsi="David" w:cs="David" w:hint="cs"/>
          <w:sz w:val="28"/>
          <w:szCs w:val="28"/>
        </w:rPr>
        <w:t xml:space="preserve"> </w:t>
      </w:r>
      <w:r w:rsidR="00627757">
        <w:rPr>
          <w:rFonts w:ascii="David" w:hAnsi="David" w:cs="David" w:hint="cs"/>
          <w:sz w:val="28"/>
          <w:szCs w:val="28"/>
          <w:rtl/>
        </w:rPr>
        <w:t xml:space="preserve"> כתוצאה מתהליך זה </w:t>
      </w:r>
      <w:r w:rsidR="00B733BE" w:rsidRPr="009C7178">
        <w:rPr>
          <w:rFonts w:ascii="David" w:hAnsi="David" w:cs="David" w:hint="cs"/>
          <w:sz w:val="28"/>
          <w:szCs w:val="28"/>
          <w:rtl/>
        </w:rPr>
        <w:t>?</w:t>
      </w:r>
    </w:p>
    <w:p w:rsidR="006F5520" w:rsidRPr="009C7178" w:rsidRDefault="00B733BE" w:rsidP="00374E8F">
      <w:pPr>
        <w:pStyle w:val="a3"/>
        <w:numPr>
          <w:ilvl w:val="0"/>
          <w:numId w:val="10"/>
        </w:numPr>
        <w:spacing w:line="360" w:lineRule="auto"/>
        <w:jc w:val="both"/>
        <w:rPr>
          <w:rFonts w:cs="David"/>
          <w:sz w:val="28"/>
          <w:szCs w:val="28"/>
        </w:rPr>
      </w:pPr>
      <w:r w:rsidRPr="009C7178">
        <w:rPr>
          <w:rFonts w:cs="David" w:hint="cs"/>
          <w:sz w:val="28"/>
          <w:szCs w:val="28"/>
          <w:rtl/>
        </w:rPr>
        <w:t>כיצד יכול</w:t>
      </w:r>
      <w:r w:rsidR="00BA31A3" w:rsidRPr="009C7178">
        <w:rPr>
          <w:rFonts w:cs="David" w:hint="cs"/>
          <w:sz w:val="28"/>
          <w:szCs w:val="28"/>
          <w:rtl/>
        </w:rPr>
        <w:t xml:space="preserve"> </w:t>
      </w:r>
      <w:r w:rsidRPr="009C7178">
        <w:rPr>
          <w:rFonts w:cs="David" w:hint="cs"/>
          <w:sz w:val="28"/>
          <w:szCs w:val="28"/>
          <w:rtl/>
        </w:rPr>
        <w:t>צה"ל</w:t>
      </w:r>
      <w:r w:rsidR="006F5520" w:rsidRPr="009C7178">
        <w:rPr>
          <w:rFonts w:cs="David"/>
          <w:sz w:val="28"/>
          <w:szCs w:val="28"/>
          <w:rtl/>
        </w:rPr>
        <w:t xml:space="preserve"> להיערך </w:t>
      </w:r>
      <w:r w:rsidRPr="009C7178">
        <w:rPr>
          <w:rFonts w:cs="David" w:hint="cs"/>
          <w:sz w:val="28"/>
          <w:szCs w:val="28"/>
          <w:rtl/>
        </w:rPr>
        <w:t>ל</w:t>
      </w:r>
      <w:r w:rsidR="006F5520" w:rsidRPr="009C7178">
        <w:rPr>
          <w:rFonts w:cs="David"/>
          <w:sz w:val="28"/>
          <w:szCs w:val="28"/>
          <w:rtl/>
        </w:rPr>
        <w:t>ניצול</w:t>
      </w:r>
      <w:r w:rsidR="001432FF" w:rsidRPr="009C7178">
        <w:rPr>
          <w:rFonts w:cs="David" w:hint="cs"/>
          <w:sz w:val="28"/>
          <w:szCs w:val="28"/>
          <w:rtl/>
        </w:rPr>
        <w:t xml:space="preserve"> מיטבי של</w:t>
      </w:r>
      <w:r w:rsidR="006F5520" w:rsidRPr="009C7178">
        <w:rPr>
          <w:rFonts w:cs="David"/>
          <w:sz w:val="28"/>
          <w:szCs w:val="28"/>
          <w:rtl/>
        </w:rPr>
        <w:t xml:space="preserve"> הפוטנציאל הגלום </w:t>
      </w:r>
      <w:r w:rsidR="006F5520" w:rsidRPr="009C7178">
        <w:rPr>
          <w:rFonts w:ascii="David" w:hAnsi="David" w:cs="David" w:hint="cs"/>
          <w:sz w:val="28"/>
          <w:szCs w:val="28"/>
          <w:rtl/>
        </w:rPr>
        <w:t xml:space="preserve">בבוגרים עם </w:t>
      </w:r>
      <w:r w:rsidR="006F5520" w:rsidRPr="009C7178">
        <w:rPr>
          <w:rFonts w:ascii="David" w:hAnsi="David" w:cs="David"/>
          <w:sz w:val="28"/>
          <w:szCs w:val="28"/>
        </w:rPr>
        <w:t>ASD</w:t>
      </w:r>
      <w:r w:rsidR="001432FF" w:rsidRPr="009C7178">
        <w:rPr>
          <w:rFonts w:cs="David" w:hint="cs"/>
          <w:sz w:val="28"/>
          <w:szCs w:val="28"/>
          <w:rtl/>
        </w:rPr>
        <w:t xml:space="preserve"> לתועלת הצבאית</w:t>
      </w:r>
      <w:r w:rsidR="006F5520" w:rsidRPr="009C7178">
        <w:rPr>
          <w:rFonts w:cs="David"/>
          <w:sz w:val="28"/>
          <w:szCs w:val="28"/>
          <w:rtl/>
        </w:rPr>
        <w:t>?</w:t>
      </w:r>
      <w:r w:rsidR="001432FF" w:rsidRPr="009C7178">
        <w:rPr>
          <w:rFonts w:cs="David" w:hint="cs"/>
          <w:sz w:val="28"/>
          <w:szCs w:val="28"/>
          <w:rtl/>
        </w:rPr>
        <w:t xml:space="preserve"> באיזה אופן יוכל להשתלב הצבא ברצף הה</w:t>
      </w:r>
      <w:r w:rsidR="00374E8F" w:rsidRPr="009C7178">
        <w:rPr>
          <w:rFonts w:cs="David" w:hint="cs"/>
          <w:sz w:val="28"/>
          <w:szCs w:val="28"/>
          <w:rtl/>
        </w:rPr>
        <w:t>כ</w:t>
      </w:r>
      <w:r w:rsidR="001432FF" w:rsidRPr="009C7178">
        <w:rPr>
          <w:rFonts w:cs="David" w:hint="cs"/>
          <w:sz w:val="28"/>
          <w:szCs w:val="28"/>
          <w:rtl/>
        </w:rPr>
        <w:t>נה</w:t>
      </w:r>
      <w:r w:rsidR="00374E8F" w:rsidRPr="009C7178">
        <w:rPr>
          <w:rFonts w:cs="David" w:hint="cs"/>
          <w:sz w:val="28"/>
          <w:szCs w:val="28"/>
          <w:rtl/>
        </w:rPr>
        <w:t>, ההכשרה</w:t>
      </w:r>
      <w:r w:rsidR="001432FF" w:rsidRPr="009C7178">
        <w:rPr>
          <w:rFonts w:cs="David" w:hint="cs"/>
          <w:sz w:val="28"/>
          <w:szCs w:val="28"/>
          <w:rtl/>
        </w:rPr>
        <w:t xml:space="preserve"> והתעסוקה כחוליה מקשרת בין מערכת החינוך לאזרחות?</w:t>
      </w:r>
    </w:p>
    <w:p w:rsidR="0010465F" w:rsidRDefault="004F0558" w:rsidP="00115C88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תיחום המחקר</w:t>
      </w:r>
      <w:r w:rsidR="0010465F">
        <w:rPr>
          <w:rFonts w:ascii="David" w:hAnsi="David" w:cs="David" w:hint="cs"/>
          <w:b/>
          <w:bCs/>
          <w:sz w:val="28"/>
          <w:szCs w:val="28"/>
          <w:rtl/>
        </w:rPr>
        <w:t xml:space="preserve"> :</w:t>
      </w:r>
    </w:p>
    <w:p w:rsidR="00B66BBA" w:rsidRDefault="004F0558" w:rsidP="00627757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41F60">
        <w:rPr>
          <w:rFonts w:ascii="David" w:hAnsi="David" w:cs="David"/>
          <w:sz w:val="28"/>
          <w:szCs w:val="28"/>
          <w:rtl/>
        </w:rPr>
        <w:t xml:space="preserve">המחקר יעסוק </w:t>
      </w:r>
      <w:r w:rsidR="00BD42A3">
        <w:rPr>
          <w:rFonts w:ascii="David" w:hAnsi="David" w:cs="David" w:hint="cs"/>
          <w:sz w:val="28"/>
          <w:szCs w:val="28"/>
          <w:rtl/>
        </w:rPr>
        <w:t xml:space="preserve">רק </w:t>
      </w:r>
      <w:r w:rsidRPr="00041F60">
        <w:rPr>
          <w:rFonts w:ascii="David" w:hAnsi="David" w:cs="David"/>
          <w:sz w:val="28"/>
          <w:szCs w:val="28"/>
          <w:rtl/>
        </w:rPr>
        <w:t>בשני מעגלים מרכזיים נפרדים</w:t>
      </w:r>
      <w:r w:rsidR="00B132A8">
        <w:rPr>
          <w:rFonts w:ascii="David" w:hAnsi="David" w:cs="David" w:hint="cs"/>
          <w:sz w:val="28"/>
          <w:szCs w:val="28"/>
          <w:rtl/>
        </w:rPr>
        <w:t>,</w:t>
      </w:r>
      <w:r w:rsidRPr="00041F60">
        <w:rPr>
          <w:rFonts w:ascii="David" w:hAnsi="David" w:cs="David"/>
          <w:sz w:val="28"/>
          <w:szCs w:val="28"/>
          <w:rtl/>
        </w:rPr>
        <w:t xml:space="preserve"> המקיימים ביניהם קשר ישיר ורציף אותו עוברים</w:t>
      </w:r>
      <w:r w:rsidR="00B132A8">
        <w:rPr>
          <w:rFonts w:ascii="David" w:hAnsi="David" w:cs="David" w:hint="cs"/>
          <w:sz w:val="28"/>
          <w:szCs w:val="28"/>
          <w:rtl/>
        </w:rPr>
        <w:t xml:space="preserve"> מרבית</w:t>
      </w:r>
      <w:r w:rsidRPr="00041F60">
        <w:rPr>
          <w:rFonts w:ascii="David" w:hAnsi="David" w:cs="David"/>
          <w:sz w:val="28"/>
          <w:szCs w:val="28"/>
          <w:rtl/>
        </w:rPr>
        <w:t xml:space="preserve"> הבוגרים תחת חוק גיוס חובה במדינת ישראל</w:t>
      </w:r>
      <w:r w:rsidR="00BD42A3">
        <w:rPr>
          <w:rFonts w:ascii="David" w:hAnsi="David" w:cs="David" w:hint="cs"/>
          <w:sz w:val="28"/>
          <w:szCs w:val="28"/>
          <w:rtl/>
        </w:rPr>
        <w:t xml:space="preserve"> והם</w:t>
      </w:r>
      <w:r w:rsidR="00D2648A">
        <w:rPr>
          <w:rFonts w:ascii="David" w:hAnsi="David" w:cs="David" w:hint="cs"/>
          <w:sz w:val="28"/>
          <w:szCs w:val="28"/>
          <w:rtl/>
        </w:rPr>
        <w:t>:</w:t>
      </w:r>
      <w:r w:rsidR="00BD42A3">
        <w:rPr>
          <w:rFonts w:ascii="David" w:hAnsi="David" w:cs="David" w:hint="cs"/>
          <w:sz w:val="28"/>
          <w:szCs w:val="28"/>
          <w:rtl/>
        </w:rPr>
        <w:t xml:space="preserve"> </w:t>
      </w:r>
      <w:r w:rsidR="00B132A8">
        <w:rPr>
          <w:rFonts w:ascii="David" w:hAnsi="David" w:cs="David" w:hint="cs"/>
          <w:sz w:val="28"/>
          <w:szCs w:val="28"/>
          <w:rtl/>
        </w:rPr>
        <w:t>ה</w:t>
      </w:r>
      <w:r w:rsidRPr="00041F60">
        <w:rPr>
          <w:rFonts w:ascii="David" w:hAnsi="David" w:cs="David"/>
          <w:sz w:val="28"/>
          <w:szCs w:val="28"/>
          <w:rtl/>
        </w:rPr>
        <w:t>צבא ו</w:t>
      </w:r>
      <w:r w:rsidR="00BD42A3">
        <w:rPr>
          <w:rFonts w:ascii="David" w:hAnsi="David" w:cs="David" w:hint="cs"/>
          <w:sz w:val="28"/>
          <w:szCs w:val="28"/>
          <w:rtl/>
        </w:rPr>
        <w:t>בחינת אפשרויות התעסוקה בשלב שאחרי השירות הצבאי</w:t>
      </w:r>
      <w:r w:rsidRPr="00041F60">
        <w:rPr>
          <w:rFonts w:ascii="David" w:hAnsi="David" w:cs="David"/>
          <w:sz w:val="28"/>
          <w:szCs w:val="28"/>
          <w:rtl/>
        </w:rPr>
        <w:t xml:space="preserve">. </w:t>
      </w:r>
      <w:r w:rsidR="00556441">
        <w:rPr>
          <w:rFonts w:ascii="David" w:hAnsi="David" w:cs="David" w:hint="cs"/>
          <w:sz w:val="28"/>
          <w:szCs w:val="28"/>
          <w:rtl/>
        </w:rPr>
        <w:t>מערכת</w:t>
      </w:r>
      <w:r w:rsidR="002D06DC">
        <w:rPr>
          <w:rFonts w:ascii="David" w:hAnsi="David" w:cs="David" w:hint="cs"/>
          <w:sz w:val="28"/>
          <w:szCs w:val="28"/>
          <w:rtl/>
        </w:rPr>
        <w:t xml:space="preserve"> החינוך </w:t>
      </w:r>
      <w:r w:rsidR="00556441">
        <w:rPr>
          <w:rFonts w:ascii="David" w:hAnsi="David" w:cs="David" w:hint="cs"/>
          <w:sz w:val="28"/>
          <w:szCs w:val="28"/>
          <w:rtl/>
        </w:rPr>
        <w:t>תוזכר</w:t>
      </w:r>
      <w:r w:rsidR="002D06DC">
        <w:rPr>
          <w:rFonts w:ascii="David" w:hAnsi="David" w:cs="David" w:hint="cs"/>
          <w:sz w:val="28"/>
          <w:szCs w:val="28"/>
          <w:rtl/>
        </w:rPr>
        <w:t xml:space="preserve"> ב</w:t>
      </w:r>
      <w:r w:rsidR="00556441">
        <w:rPr>
          <w:rFonts w:ascii="David" w:hAnsi="David" w:cs="David" w:hint="cs"/>
          <w:sz w:val="28"/>
          <w:szCs w:val="28"/>
          <w:rtl/>
        </w:rPr>
        <w:t>ה</w:t>
      </w:r>
      <w:r w:rsidR="002D06DC">
        <w:rPr>
          <w:rFonts w:ascii="David" w:hAnsi="David" w:cs="David" w:hint="cs"/>
          <w:sz w:val="28"/>
          <w:szCs w:val="28"/>
          <w:rtl/>
        </w:rPr>
        <w:t>קשר</w:t>
      </w:r>
      <w:r w:rsidR="00556441">
        <w:rPr>
          <w:rFonts w:ascii="David" w:hAnsi="David" w:cs="David" w:hint="cs"/>
          <w:sz w:val="28"/>
          <w:szCs w:val="28"/>
          <w:rtl/>
        </w:rPr>
        <w:t>ה</w:t>
      </w:r>
      <w:r w:rsidR="002D06DC">
        <w:rPr>
          <w:rFonts w:ascii="David" w:hAnsi="David" w:cs="David" w:hint="cs"/>
          <w:sz w:val="28"/>
          <w:szCs w:val="28"/>
          <w:rtl/>
        </w:rPr>
        <w:t xml:space="preserve"> להכנה לשירות. </w:t>
      </w:r>
      <w:r w:rsidR="00BD42A3">
        <w:rPr>
          <w:rFonts w:ascii="David" w:hAnsi="David" w:cs="David" w:hint="cs"/>
          <w:sz w:val="28"/>
          <w:szCs w:val="28"/>
          <w:rtl/>
        </w:rPr>
        <w:t xml:space="preserve">בתוך כך </w:t>
      </w:r>
      <w:r w:rsidR="00556441">
        <w:rPr>
          <w:rFonts w:ascii="David" w:hAnsi="David" w:cs="David" w:hint="cs"/>
          <w:sz w:val="28"/>
          <w:szCs w:val="28"/>
          <w:rtl/>
        </w:rPr>
        <w:t>יודגש</w:t>
      </w:r>
      <w:r w:rsidR="00BD42A3">
        <w:rPr>
          <w:rFonts w:ascii="David" w:hAnsi="David" w:cs="David" w:hint="cs"/>
          <w:sz w:val="28"/>
          <w:szCs w:val="28"/>
          <w:rtl/>
        </w:rPr>
        <w:t xml:space="preserve"> כי המחקר לא יעסוק </w:t>
      </w:r>
      <w:r w:rsidR="00556441">
        <w:rPr>
          <w:rFonts w:ascii="David" w:hAnsi="David" w:cs="David" w:hint="cs"/>
          <w:sz w:val="28"/>
          <w:szCs w:val="28"/>
          <w:rtl/>
        </w:rPr>
        <w:t>ב</w:t>
      </w:r>
      <w:r w:rsidR="00BD42A3">
        <w:rPr>
          <w:rFonts w:ascii="David" w:hAnsi="David" w:cs="David" w:hint="cs"/>
          <w:sz w:val="28"/>
          <w:szCs w:val="28"/>
          <w:rtl/>
        </w:rPr>
        <w:t xml:space="preserve">תחומים </w:t>
      </w:r>
      <w:r w:rsidR="00627757">
        <w:rPr>
          <w:rFonts w:ascii="David" w:hAnsi="David" w:cs="David" w:hint="cs"/>
          <w:sz w:val="28"/>
          <w:szCs w:val="28"/>
          <w:rtl/>
        </w:rPr>
        <w:t xml:space="preserve">קריטיים </w:t>
      </w:r>
      <w:r w:rsidR="00BD42A3">
        <w:rPr>
          <w:rFonts w:ascii="David" w:hAnsi="David" w:cs="David" w:hint="cs"/>
          <w:sz w:val="28"/>
          <w:szCs w:val="28"/>
          <w:rtl/>
        </w:rPr>
        <w:t>ש</w:t>
      </w:r>
      <w:r w:rsidR="00627757">
        <w:rPr>
          <w:rFonts w:ascii="David" w:hAnsi="David" w:cs="David" w:hint="cs"/>
          <w:sz w:val="28"/>
          <w:szCs w:val="28"/>
          <w:rtl/>
        </w:rPr>
        <w:t>יושפעו גם הם בהכרח, וצוינו</w:t>
      </w:r>
      <w:r w:rsidR="00BD42A3">
        <w:rPr>
          <w:rFonts w:ascii="David" w:hAnsi="David" w:cs="David" w:hint="cs"/>
          <w:sz w:val="28"/>
          <w:szCs w:val="28"/>
          <w:rtl/>
        </w:rPr>
        <w:t xml:space="preserve"> לעיל כגון רווחה, דיור, ועוד (אלא אם כן </w:t>
      </w:r>
      <w:r w:rsidR="00556441">
        <w:rPr>
          <w:rFonts w:ascii="David" w:hAnsi="David" w:cs="David" w:hint="cs"/>
          <w:sz w:val="28"/>
          <w:szCs w:val="28"/>
          <w:rtl/>
        </w:rPr>
        <w:t>יזוהה</w:t>
      </w:r>
      <w:r w:rsidR="00BD42A3">
        <w:rPr>
          <w:rFonts w:ascii="David" w:hAnsi="David" w:cs="David" w:hint="cs"/>
          <w:sz w:val="28"/>
          <w:szCs w:val="28"/>
          <w:rtl/>
        </w:rPr>
        <w:t xml:space="preserve"> הקשר לסוגיית הביטחון </w:t>
      </w:r>
      <w:r w:rsidR="00F236B4">
        <w:rPr>
          <w:rFonts w:ascii="David" w:hAnsi="David" w:cs="David" w:hint="cs"/>
          <w:sz w:val="28"/>
          <w:szCs w:val="28"/>
          <w:rtl/>
        </w:rPr>
        <w:t>ה</w:t>
      </w:r>
      <w:r w:rsidR="00BD42A3">
        <w:rPr>
          <w:rFonts w:ascii="David" w:hAnsi="David" w:cs="David" w:hint="cs"/>
          <w:sz w:val="28"/>
          <w:szCs w:val="28"/>
          <w:rtl/>
        </w:rPr>
        <w:t xml:space="preserve">לאומי במרכיבי השירות הצבאי או המרכיב הכלכלי-חברתי). </w:t>
      </w:r>
    </w:p>
    <w:p w:rsidR="002D06DC" w:rsidRDefault="00115C88" w:rsidP="00B57EF6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דרך הצגת הרעיונות במחקר : </w:t>
      </w:r>
    </w:p>
    <w:p w:rsidR="00953C7E" w:rsidRPr="00606E42" w:rsidRDefault="00B57EF6" w:rsidP="00606E42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06E42">
        <w:rPr>
          <w:rFonts w:ascii="David" w:hAnsi="David" w:cs="David" w:hint="cs"/>
          <w:sz w:val="28"/>
          <w:szCs w:val="28"/>
          <w:rtl/>
        </w:rPr>
        <w:t>מבוא</w:t>
      </w:r>
      <w:r w:rsidR="001D0BD8" w:rsidRPr="00606E42">
        <w:rPr>
          <w:rFonts w:ascii="David" w:hAnsi="David" w:cs="David" w:hint="cs"/>
          <w:sz w:val="28"/>
          <w:szCs w:val="28"/>
          <w:rtl/>
        </w:rPr>
        <w:t xml:space="preserve"> </w:t>
      </w:r>
      <w:r w:rsidR="00606E42">
        <w:rPr>
          <w:rFonts w:ascii="David" w:hAnsi="David" w:cs="David" w:hint="cs"/>
          <w:sz w:val="28"/>
          <w:szCs w:val="28"/>
          <w:rtl/>
        </w:rPr>
        <w:t xml:space="preserve"> - הצגת הנושא.</w:t>
      </w:r>
    </w:p>
    <w:p w:rsidR="00606E42" w:rsidRPr="009C7178" w:rsidRDefault="00606E42" w:rsidP="00953C7E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>שיטת המחקר.</w:t>
      </w:r>
    </w:p>
    <w:p w:rsidR="009C7178" w:rsidRPr="009C7178" w:rsidRDefault="009C7178" w:rsidP="00953C7E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 xml:space="preserve">תיאור תופעת ה </w:t>
      </w:r>
      <w:r w:rsidRPr="009C7178">
        <w:rPr>
          <w:rFonts w:ascii="David" w:hAnsi="David" w:cs="David" w:hint="cs"/>
          <w:sz w:val="28"/>
          <w:szCs w:val="28"/>
        </w:rPr>
        <w:t>ASD</w:t>
      </w:r>
      <w:r w:rsidRPr="009C7178">
        <w:rPr>
          <w:rFonts w:ascii="David" w:hAnsi="David" w:cs="David" w:hint="cs"/>
          <w:sz w:val="28"/>
          <w:szCs w:val="28"/>
          <w:rtl/>
        </w:rPr>
        <w:t>, תוך עמידה על היקפים</w:t>
      </w:r>
      <w:r w:rsidR="00350DD5">
        <w:rPr>
          <w:rFonts w:ascii="David" w:hAnsi="David" w:cs="David" w:hint="cs"/>
          <w:sz w:val="28"/>
          <w:szCs w:val="28"/>
          <w:rtl/>
        </w:rPr>
        <w:t>, דרגות מדעיות</w:t>
      </w:r>
      <w:r w:rsidRPr="009C7178">
        <w:rPr>
          <w:rFonts w:ascii="David" w:hAnsi="David" w:cs="David" w:hint="cs"/>
          <w:sz w:val="28"/>
          <w:szCs w:val="28"/>
          <w:rtl/>
        </w:rPr>
        <w:t xml:space="preserve"> ופילוח אוכלוסיות.</w:t>
      </w:r>
    </w:p>
    <w:p w:rsidR="001D0BD8" w:rsidRPr="009C7178" w:rsidRDefault="00B57EF6" w:rsidP="00627757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 xml:space="preserve">תיאור </w:t>
      </w:r>
      <w:r w:rsidR="001D0BD8" w:rsidRPr="009C7178">
        <w:rPr>
          <w:rFonts w:ascii="David" w:hAnsi="David" w:cs="David" w:hint="cs"/>
          <w:sz w:val="28"/>
          <w:szCs w:val="28"/>
          <w:rtl/>
        </w:rPr>
        <w:t xml:space="preserve">המעורבות </w:t>
      </w:r>
      <w:r w:rsidR="00627757">
        <w:rPr>
          <w:rFonts w:ascii="David" w:hAnsi="David" w:cs="David" w:hint="cs"/>
          <w:sz w:val="28"/>
          <w:szCs w:val="28"/>
          <w:rtl/>
        </w:rPr>
        <w:t>של ה</w:t>
      </w:r>
      <w:r w:rsidR="001D0BD8" w:rsidRPr="009C7178">
        <w:rPr>
          <w:rFonts w:ascii="David" w:hAnsi="David" w:cs="David" w:hint="cs"/>
          <w:sz w:val="28"/>
          <w:szCs w:val="28"/>
          <w:rtl/>
        </w:rPr>
        <w:t>מ</w:t>
      </w:r>
      <w:r w:rsidR="00627757">
        <w:rPr>
          <w:rFonts w:ascii="David" w:hAnsi="David" w:cs="David" w:hint="cs"/>
          <w:sz w:val="28"/>
          <w:szCs w:val="28"/>
          <w:rtl/>
        </w:rPr>
        <w:t xml:space="preserve">ערכות הלאומיות </w:t>
      </w:r>
      <w:r w:rsidR="009C7178" w:rsidRPr="009C7178">
        <w:rPr>
          <w:rFonts w:ascii="David" w:hAnsi="David" w:cs="David" w:hint="cs"/>
          <w:sz w:val="28"/>
          <w:szCs w:val="28"/>
          <w:rtl/>
        </w:rPr>
        <w:t xml:space="preserve">כיום </w:t>
      </w:r>
      <w:r w:rsidR="001D0BD8" w:rsidRPr="009C7178">
        <w:rPr>
          <w:rFonts w:ascii="David" w:hAnsi="David" w:cs="David" w:hint="cs"/>
          <w:sz w:val="28"/>
          <w:szCs w:val="28"/>
          <w:rtl/>
        </w:rPr>
        <w:t xml:space="preserve">בשילובם של בוגרים </w:t>
      </w:r>
      <w:r w:rsidR="00627757">
        <w:rPr>
          <w:rFonts w:ascii="David" w:hAnsi="David" w:cs="David" w:hint="cs"/>
          <w:sz w:val="28"/>
          <w:szCs w:val="28"/>
          <w:rtl/>
        </w:rPr>
        <w:t xml:space="preserve">עם </w:t>
      </w:r>
      <w:r w:rsidR="001D0BD8" w:rsidRPr="009C7178">
        <w:rPr>
          <w:rFonts w:ascii="David" w:hAnsi="David" w:cs="David"/>
          <w:sz w:val="28"/>
          <w:szCs w:val="28"/>
        </w:rPr>
        <w:t>ASD</w:t>
      </w:r>
      <w:r w:rsidR="001D0BD8" w:rsidRPr="009C7178">
        <w:rPr>
          <w:rFonts w:ascii="David" w:hAnsi="David" w:cs="David" w:hint="cs"/>
          <w:sz w:val="28"/>
          <w:szCs w:val="28"/>
          <w:rtl/>
        </w:rPr>
        <w:t xml:space="preserve"> בשוק התעסוק</w:t>
      </w:r>
      <w:r w:rsidR="00953C7E" w:rsidRPr="009C7178">
        <w:rPr>
          <w:rFonts w:ascii="David" w:hAnsi="David" w:cs="David" w:hint="cs"/>
          <w:sz w:val="28"/>
          <w:szCs w:val="28"/>
          <w:rtl/>
        </w:rPr>
        <w:t>ה וניתוח הפערים.</w:t>
      </w:r>
    </w:p>
    <w:p w:rsidR="00953C7E" w:rsidRPr="009C7178" w:rsidRDefault="009C7178" w:rsidP="00627757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9C7178">
        <w:rPr>
          <w:rFonts w:ascii="David" w:hAnsi="David" w:cs="David" w:hint="cs"/>
          <w:sz w:val="28"/>
          <w:szCs w:val="28"/>
          <w:rtl/>
        </w:rPr>
        <w:t>ניתוח תקציבי ו</w:t>
      </w:r>
      <w:r w:rsidR="00ED47C4" w:rsidRPr="009C7178">
        <w:rPr>
          <w:rFonts w:ascii="David" w:hAnsi="David" w:cs="David" w:hint="cs"/>
          <w:sz w:val="28"/>
          <w:szCs w:val="28"/>
          <w:rtl/>
        </w:rPr>
        <w:t>השוואת</w:t>
      </w:r>
      <w:r w:rsidR="00367A90" w:rsidRPr="009C7178">
        <w:rPr>
          <w:rFonts w:ascii="David" w:hAnsi="David" w:cs="David" w:hint="cs"/>
          <w:sz w:val="28"/>
          <w:szCs w:val="28"/>
          <w:rtl/>
        </w:rPr>
        <w:t xml:space="preserve"> העלויות למדינה </w:t>
      </w:r>
      <w:r w:rsidR="00E25BF4" w:rsidRPr="009C7178">
        <w:rPr>
          <w:rFonts w:ascii="David" w:hAnsi="David" w:cs="David" w:hint="cs"/>
          <w:sz w:val="28"/>
          <w:szCs w:val="28"/>
          <w:rtl/>
        </w:rPr>
        <w:t xml:space="preserve">של טיפול בבוגרים </w:t>
      </w:r>
      <w:r w:rsidR="00627757">
        <w:rPr>
          <w:rFonts w:ascii="David" w:hAnsi="David" w:cs="David" w:hint="cs"/>
          <w:sz w:val="28"/>
          <w:szCs w:val="28"/>
          <w:rtl/>
        </w:rPr>
        <w:t xml:space="preserve">עם </w:t>
      </w:r>
      <w:r w:rsidR="00E25BF4" w:rsidRPr="009C7178">
        <w:rPr>
          <w:rFonts w:ascii="David" w:hAnsi="David" w:cs="David" w:hint="cs"/>
          <w:sz w:val="28"/>
          <w:szCs w:val="28"/>
          <w:rtl/>
        </w:rPr>
        <w:t xml:space="preserve"> </w:t>
      </w:r>
      <w:r w:rsidR="00E25BF4" w:rsidRPr="009C7178">
        <w:rPr>
          <w:rFonts w:ascii="David" w:hAnsi="David" w:cs="David"/>
          <w:sz w:val="28"/>
          <w:szCs w:val="28"/>
        </w:rPr>
        <w:t>ASD</w:t>
      </w:r>
      <w:r w:rsidR="00ED47C4" w:rsidRPr="009C7178">
        <w:rPr>
          <w:rFonts w:ascii="David" w:hAnsi="David" w:cs="David" w:hint="cs"/>
          <w:sz w:val="28"/>
          <w:szCs w:val="28"/>
          <w:rtl/>
        </w:rPr>
        <w:t xml:space="preserve"> שאינם משולבים בשוק התעסוקה ושל אלו המועסקים.</w:t>
      </w:r>
    </w:p>
    <w:p w:rsidR="009F3794" w:rsidRPr="009C7178" w:rsidRDefault="009C7178" w:rsidP="00ED47C4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סיכום </w:t>
      </w:r>
      <w:r w:rsidR="009F3794" w:rsidRPr="009C7178">
        <w:rPr>
          <w:rFonts w:ascii="David" w:hAnsi="David" w:cs="David" w:hint="cs"/>
          <w:sz w:val="28"/>
          <w:szCs w:val="28"/>
          <w:rtl/>
        </w:rPr>
        <w:t>מהנעשה בצה"ל עד</w:t>
      </w:r>
      <w:r w:rsidR="00E769C8">
        <w:rPr>
          <w:rFonts w:ascii="David" w:hAnsi="David" w:cs="David" w:hint="cs"/>
          <w:sz w:val="28"/>
          <w:szCs w:val="28"/>
          <w:rtl/>
        </w:rPr>
        <w:t xml:space="preserve"> כה בשילובם של בוגרים עם </w:t>
      </w:r>
      <w:r w:rsidR="009F3794" w:rsidRPr="009C7178">
        <w:rPr>
          <w:rFonts w:ascii="David" w:hAnsi="David" w:cs="David"/>
          <w:sz w:val="28"/>
          <w:szCs w:val="28"/>
        </w:rPr>
        <w:t xml:space="preserve"> ASD</w:t>
      </w:r>
      <w:r w:rsidR="009F3794" w:rsidRPr="009C7178">
        <w:rPr>
          <w:rFonts w:ascii="David" w:hAnsi="David" w:cs="David" w:hint="cs"/>
          <w:sz w:val="28"/>
          <w:szCs w:val="28"/>
          <w:rtl/>
        </w:rPr>
        <w:t xml:space="preserve"> בשירות הצבאי.</w:t>
      </w:r>
    </w:p>
    <w:p w:rsidR="009F3794" w:rsidRPr="009C7178" w:rsidRDefault="00804AC6" w:rsidP="00E769C8">
      <w:pPr>
        <w:pStyle w:val="a3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C7178">
        <w:rPr>
          <w:rFonts w:ascii="David" w:hAnsi="David" w:cs="David" w:hint="cs"/>
          <w:sz w:val="28"/>
          <w:szCs w:val="28"/>
          <w:rtl/>
        </w:rPr>
        <w:t>המלצות</w:t>
      </w:r>
      <w:r w:rsidR="009F3794" w:rsidRPr="009C7178">
        <w:rPr>
          <w:rFonts w:ascii="David" w:hAnsi="David" w:cs="David" w:hint="cs"/>
          <w:sz w:val="28"/>
          <w:szCs w:val="28"/>
          <w:rtl/>
        </w:rPr>
        <w:t xml:space="preserve"> </w:t>
      </w:r>
      <w:r w:rsidRPr="009C7178">
        <w:rPr>
          <w:rFonts w:ascii="David" w:hAnsi="David" w:cs="David" w:hint="cs"/>
          <w:sz w:val="28"/>
          <w:szCs w:val="28"/>
          <w:rtl/>
        </w:rPr>
        <w:t>ל</w:t>
      </w:r>
      <w:r w:rsidR="00295452">
        <w:rPr>
          <w:rFonts w:ascii="David" w:hAnsi="David" w:cs="David" w:hint="cs"/>
          <w:sz w:val="28"/>
          <w:szCs w:val="28"/>
          <w:rtl/>
        </w:rPr>
        <w:t>מודל אופטימלי ל</w:t>
      </w:r>
      <w:r w:rsidRPr="009C7178">
        <w:rPr>
          <w:rFonts w:ascii="David" w:hAnsi="David" w:cs="David" w:hint="cs"/>
          <w:sz w:val="28"/>
          <w:szCs w:val="28"/>
          <w:rtl/>
        </w:rPr>
        <w:t>מקסום</w:t>
      </w:r>
      <w:r w:rsidR="009F3794" w:rsidRPr="009C7178">
        <w:rPr>
          <w:rFonts w:ascii="David" w:hAnsi="David" w:cs="David" w:hint="cs"/>
          <w:sz w:val="28"/>
          <w:szCs w:val="28"/>
          <w:rtl/>
        </w:rPr>
        <w:t xml:space="preserve"> תרומתם של בוגרים </w:t>
      </w:r>
      <w:r w:rsidR="00E769C8">
        <w:rPr>
          <w:rFonts w:ascii="David" w:hAnsi="David" w:cs="David" w:hint="cs"/>
          <w:sz w:val="28"/>
          <w:szCs w:val="28"/>
          <w:rtl/>
        </w:rPr>
        <w:t xml:space="preserve">עם </w:t>
      </w:r>
      <w:r w:rsidR="00227551" w:rsidRPr="009C7178">
        <w:rPr>
          <w:rFonts w:ascii="David" w:hAnsi="David" w:cs="David"/>
          <w:sz w:val="28"/>
          <w:szCs w:val="28"/>
        </w:rPr>
        <w:t xml:space="preserve"> ASD</w:t>
      </w:r>
      <w:r w:rsidR="00227551" w:rsidRPr="009C7178">
        <w:rPr>
          <w:rFonts w:ascii="David" w:hAnsi="David" w:cs="David" w:hint="cs"/>
          <w:sz w:val="28"/>
          <w:szCs w:val="28"/>
          <w:rtl/>
        </w:rPr>
        <w:t xml:space="preserve"> בשוק התעסוקה באמצעות השירות הצבאי </w:t>
      </w:r>
      <w:r w:rsidR="009C7178">
        <w:rPr>
          <w:rFonts w:ascii="David" w:hAnsi="David" w:cs="David" w:hint="cs"/>
          <w:sz w:val="28"/>
          <w:szCs w:val="28"/>
          <w:rtl/>
        </w:rPr>
        <w:t xml:space="preserve">בהקשרי הכשרה ורכישת מקצוע, תוך </w:t>
      </w:r>
      <w:r w:rsidR="00295452">
        <w:rPr>
          <w:rFonts w:ascii="David" w:hAnsi="David" w:cs="David" w:hint="cs"/>
          <w:sz w:val="28"/>
          <w:szCs w:val="28"/>
          <w:rtl/>
        </w:rPr>
        <w:t>ב</w:t>
      </w:r>
      <w:r w:rsidR="009C7178">
        <w:rPr>
          <w:rFonts w:ascii="David" w:hAnsi="David" w:cs="David" w:hint="cs"/>
          <w:sz w:val="28"/>
          <w:szCs w:val="28"/>
          <w:rtl/>
        </w:rPr>
        <w:t xml:space="preserve">חינת </w:t>
      </w:r>
      <w:r w:rsidR="00295452">
        <w:rPr>
          <w:rFonts w:ascii="David" w:hAnsi="David" w:cs="David" w:hint="cs"/>
          <w:sz w:val="28"/>
          <w:szCs w:val="28"/>
          <w:rtl/>
        </w:rPr>
        <w:t>התועלות לצה"ל ו</w:t>
      </w:r>
      <w:r w:rsidR="009C7178">
        <w:rPr>
          <w:rFonts w:ascii="David" w:hAnsi="David" w:cs="David" w:hint="cs"/>
          <w:sz w:val="28"/>
          <w:szCs w:val="28"/>
          <w:rtl/>
        </w:rPr>
        <w:t>התרומות הכלכליות</w:t>
      </w:r>
      <w:r w:rsidR="00295452">
        <w:rPr>
          <w:rFonts w:ascii="David" w:hAnsi="David" w:cs="David" w:hint="cs"/>
          <w:sz w:val="28"/>
          <w:szCs w:val="28"/>
          <w:rtl/>
        </w:rPr>
        <w:t xml:space="preserve"> למדינת ישראל.</w:t>
      </w:r>
    </w:p>
    <w:p w:rsidR="00115C88" w:rsidRDefault="00115C88" w:rsidP="00115C88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15C88">
        <w:rPr>
          <w:rFonts w:ascii="David" w:hAnsi="David" w:cs="David" w:hint="cs"/>
          <w:b/>
          <w:bCs/>
          <w:sz w:val="28"/>
          <w:szCs w:val="28"/>
          <w:rtl/>
        </w:rPr>
        <w:t>חשיבות העבודה :</w:t>
      </w:r>
    </w:p>
    <w:p w:rsidR="00227525" w:rsidRPr="001D55E1" w:rsidRDefault="00227525" w:rsidP="00501D79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D55E1">
        <w:rPr>
          <w:rFonts w:ascii="David" w:hAnsi="David" w:cs="David" w:hint="cs"/>
          <w:sz w:val="28"/>
          <w:szCs w:val="28"/>
          <w:rtl/>
        </w:rPr>
        <w:t>ברמה הלאומית הרחבה, נדרש לבחון תוכנית למתן מענה לממדי הגידול בשכיחות הפרעת ה-</w:t>
      </w:r>
      <w:r w:rsidRPr="001D55E1">
        <w:rPr>
          <w:rFonts w:ascii="David" w:hAnsi="David" w:cs="David"/>
          <w:sz w:val="28"/>
          <w:szCs w:val="28"/>
        </w:rPr>
        <w:t xml:space="preserve">ASD </w:t>
      </w:r>
      <w:r w:rsidRPr="001D55E1">
        <w:rPr>
          <w:rFonts w:ascii="David" w:hAnsi="David" w:cs="David" w:hint="cs"/>
          <w:sz w:val="28"/>
          <w:szCs w:val="28"/>
          <w:rtl/>
        </w:rPr>
        <w:t xml:space="preserve"> בישראל בפרט ובעולם בכלל. המענה הנדרש צריך לכלול מענה לאומי רחב ובכללו מרכיבי חינוך, רווחה, דיור, תמיכה במשפחות עם ילדים ונוער עם </w:t>
      </w:r>
      <w:r w:rsidRPr="001D55E1">
        <w:rPr>
          <w:rFonts w:ascii="David" w:hAnsi="David" w:cs="David"/>
          <w:sz w:val="28"/>
          <w:szCs w:val="28"/>
        </w:rPr>
        <w:t>ASD</w:t>
      </w:r>
      <w:r w:rsidRPr="001D55E1">
        <w:rPr>
          <w:rFonts w:ascii="David" w:hAnsi="David" w:cs="David" w:hint="cs"/>
          <w:sz w:val="28"/>
          <w:szCs w:val="28"/>
          <w:rtl/>
        </w:rPr>
        <w:t>, תעסוקה ועוד.</w:t>
      </w:r>
    </w:p>
    <w:p w:rsidR="00227525" w:rsidRPr="001D55E1" w:rsidRDefault="00227525" w:rsidP="00501D79">
      <w:pPr>
        <w:pStyle w:val="a4"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1D55E1">
        <w:rPr>
          <w:rFonts w:ascii="David" w:hAnsi="David" w:cs="David"/>
          <w:sz w:val="28"/>
          <w:szCs w:val="28"/>
          <w:rtl/>
        </w:rPr>
        <w:t xml:space="preserve">השתלבות </w:t>
      </w:r>
      <w:r w:rsidR="004A2BE0">
        <w:rPr>
          <w:rFonts w:ascii="David" w:hAnsi="David" w:cs="David" w:hint="cs"/>
          <w:sz w:val="28"/>
          <w:szCs w:val="28"/>
          <w:rtl/>
        </w:rPr>
        <w:t xml:space="preserve">ממוסדת </w:t>
      </w:r>
      <w:r w:rsidRPr="001D55E1">
        <w:rPr>
          <w:rFonts w:ascii="David" w:hAnsi="David" w:cs="David"/>
          <w:sz w:val="28"/>
          <w:szCs w:val="28"/>
          <w:rtl/>
        </w:rPr>
        <w:t xml:space="preserve">של בוגרים עם </w:t>
      </w:r>
      <w:r w:rsidRPr="001D55E1">
        <w:rPr>
          <w:rFonts w:ascii="David" w:hAnsi="David" w:cs="David"/>
          <w:sz w:val="28"/>
          <w:szCs w:val="28"/>
        </w:rPr>
        <w:t>ASD</w:t>
      </w:r>
      <w:r w:rsidRPr="001D55E1">
        <w:rPr>
          <w:rFonts w:ascii="David" w:hAnsi="David" w:cs="David"/>
          <w:sz w:val="28"/>
          <w:szCs w:val="28"/>
          <w:rtl/>
        </w:rPr>
        <w:t xml:space="preserve"> </w:t>
      </w:r>
      <w:r w:rsidR="004A2BE0">
        <w:rPr>
          <w:rFonts w:ascii="David" w:hAnsi="David" w:cs="David" w:hint="cs"/>
          <w:sz w:val="28"/>
          <w:szCs w:val="28"/>
          <w:rtl/>
        </w:rPr>
        <w:t xml:space="preserve">נמצאת בראשית דרכה במדינת </w:t>
      </w:r>
      <w:r w:rsidRPr="001D55E1">
        <w:rPr>
          <w:rFonts w:ascii="David" w:hAnsi="David" w:cs="David"/>
          <w:sz w:val="28"/>
          <w:szCs w:val="28"/>
          <w:rtl/>
        </w:rPr>
        <w:t xml:space="preserve">ישראל </w:t>
      </w:r>
      <w:r w:rsidR="004A2BE0">
        <w:rPr>
          <w:rFonts w:ascii="David" w:hAnsi="David" w:cs="David" w:hint="cs"/>
          <w:sz w:val="28"/>
          <w:szCs w:val="28"/>
          <w:rtl/>
        </w:rPr>
        <w:t>ש</w:t>
      </w:r>
      <w:r w:rsidRPr="001D55E1">
        <w:rPr>
          <w:rFonts w:ascii="David" w:hAnsi="David" w:cs="David"/>
          <w:sz w:val="28"/>
          <w:szCs w:val="28"/>
          <w:rtl/>
        </w:rPr>
        <w:t>הי</w:t>
      </w:r>
      <w:r w:rsidR="004A2BE0">
        <w:rPr>
          <w:rFonts w:ascii="David" w:hAnsi="David" w:cs="David" w:hint="cs"/>
          <w:sz w:val="28"/>
          <w:szCs w:val="28"/>
          <w:rtl/>
        </w:rPr>
        <w:t>נה</w:t>
      </w:r>
      <w:r w:rsidRPr="001D55E1">
        <w:rPr>
          <w:rFonts w:ascii="David" w:hAnsi="David" w:cs="David"/>
          <w:sz w:val="28"/>
          <w:szCs w:val="28"/>
          <w:rtl/>
        </w:rPr>
        <w:t xml:space="preserve"> אחת המדינות היחידות בעולם בה מתקיים גיוס חובה, במ</w:t>
      </w:r>
      <w:r w:rsidRPr="001D55E1">
        <w:rPr>
          <w:rFonts w:ascii="David" w:hAnsi="David" w:cs="David" w:hint="cs"/>
          <w:sz w:val="28"/>
          <w:szCs w:val="28"/>
          <w:rtl/>
        </w:rPr>
        <w:t xml:space="preserve">סגרתו </w:t>
      </w:r>
      <w:r w:rsidRPr="001D55E1">
        <w:rPr>
          <w:rFonts w:ascii="David" w:hAnsi="David" w:cs="David"/>
          <w:sz w:val="28"/>
          <w:szCs w:val="28"/>
          <w:rtl/>
        </w:rPr>
        <w:t xml:space="preserve">ניתן לשלב </w:t>
      </w:r>
      <w:r w:rsidR="004A2BE0">
        <w:rPr>
          <w:rFonts w:ascii="David" w:hAnsi="David" w:cs="David" w:hint="cs"/>
          <w:sz w:val="28"/>
          <w:szCs w:val="28"/>
          <w:rtl/>
        </w:rPr>
        <w:t>בוגרים</w:t>
      </w:r>
      <w:r w:rsidRPr="001D55E1">
        <w:rPr>
          <w:rFonts w:ascii="David" w:hAnsi="David" w:cs="David"/>
          <w:sz w:val="28"/>
          <w:szCs w:val="28"/>
          <w:rtl/>
        </w:rPr>
        <w:t xml:space="preserve"> בעלי צרכים מיוחדים</w:t>
      </w:r>
      <w:r w:rsidR="004A2BE0">
        <w:rPr>
          <w:rFonts w:ascii="David" w:hAnsi="David" w:cs="David" w:hint="cs"/>
          <w:sz w:val="28"/>
          <w:szCs w:val="28"/>
          <w:rtl/>
        </w:rPr>
        <w:t xml:space="preserve"> בכלל</w:t>
      </w:r>
      <w:r w:rsidRPr="001D55E1">
        <w:rPr>
          <w:rFonts w:ascii="David" w:hAnsi="David" w:cs="David"/>
          <w:sz w:val="28"/>
          <w:szCs w:val="28"/>
          <w:rtl/>
        </w:rPr>
        <w:t xml:space="preserve"> ו</w:t>
      </w:r>
      <w:r w:rsidR="004A2BE0">
        <w:rPr>
          <w:rFonts w:ascii="David" w:hAnsi="David" w:cs="David" w:hint="cs"/>
          <w:sz w:val="28"/>
          <w:szCs w:val="28"/>
          <w:rtl/>
        </w:rPr>
        <w:t>בוגרים</w:t>
      </w:r>
      <w:r w:rsidRPr="001D55E1">
        <w:rPr>
          <w:rFonts w:ascii="David" w:hAnsi="David" w:cs="David"/>
          <w:sz w:val="28"/>
          <w:szCs w:val="28"/>
          <w:rtl/>
        </w:rPr>
        <w:t xml:space="preserve"> עם </w:t>
      </w:r>
      <w:r w:rsidRPr="001D55E1">
        <w:rPr>
          <w:rFonts w:ascii="David" w:hAnsi="David" w:cs="David"/>
          <w:sz w:val="28"/>
          <w:szCs w:val="28"/>
        </w:rPr>
        <w:t>ASD</w:t>
      </w:r>
      <w:r w:rsidR="004A2BE0">
        <w:rPr>
          <w:rFonts w:ascii="David" w:hAnsi="David" w:cs="David" w:hint="cs"/>
          <w:sz w:val="28"/>
          <w:szCs w:val="28"/>
          <w:rtl/>
        </w:rPr>
        <w:t xml:space="preserve"> בפרט</w:t>
      </w:r>
      <w:r w:rsidRPr="001D55E1">
        <w:rPr>
          <w:rFonts w:ascii="David" w:hAnsi="David" w:cs="David"/>
          <w:sz w:val="28"/>
          <w:szCs w:val="28"/>
          <w:rtl/>
        </w:rPr>
        <w:t xml:space="preserve">. בעבר היו </w:t>
      </w:r>
      <w:r w:rsidR="004A2BE0">
        <w:rPr>
          <w:rFonts w:ascii="David" w:hAnsi="David" w:cs="David" w:hint="cs"/>
          <w:sz w:val="28"/>
          <w:szCs w:val="28"/>
          <w:rtl/>
        </w:rPr>
        <w:t xml:space="preserve">בוגרים עם </w:t>
      </w:r>
      <w:r w:rsidR="004A2BE0">
        <w:rPr>
          <w:rFonts w:ascii="David" w:hAnsi="David" w:cs="David" w:hint="cs"/>
          <w:sz w:val="28"/>
          <w:szCs w:val="28"/>
        </w:rPr>
        <w:t>ASD</w:t>
      </w:r>
      <w:r w:rsidRPr="001D55E1">
        <w:rPr>
          <w:rFonts w:ascii="David" w:hAnsi="David" w:cs="David"/>
          <w:sz w:val="28"/>
          <w:szCs w:val="28"/>
          <w:rtl/>
        </w:rPr>
        <w:t xml:space="preserve"> </w:t>
      </w:r>
      <w:r w:rsidRPr="001D55E1">
        <w:rPr>
          <w:rFonts w:ascii="David" w:hAnsi="David" w:cs="David" w:hint="cs"/>
          <w:sz w:val="28"/>
          <w:szCs w:val="28"/>
          <w:rtl/>
        </w:rPr>
        <w:t>שגויסו</w:t>
      </w:r>
      <w:r w:rsidRPr="001D55E1">
        <w:rPr>
          <w:rFonts w:ascii="David" w:hAnsi="David" w:cs="David"/>
          <w:sz w:val="28"/>
          <w:szCs w:val="28"/>
          <w:rtl/>
        </w:rPr>
        <w:t xml:space="preserve"> כמתנדבים</w:t>
      </w:r>
      <w:r w:rsidRPr="001D55E1">
        <w:rPr>
          <w:rFonts w:ascii="David" w:hAnsi="David" w:cs="David" w:hint="cs"/>
          <w:sz w:val="28"/>
          <w:szCs w:val="28"/>
          <w:rtl/>
        </w:rPr>
        <w:t>,</w:t>
      </w:r>
      <w:r w:rsidRPr="001D55E1">
        <w:rPr>
          <w:rFonts w:ascii="David" w:hAnsi="David" w:cs="David"/>
          <w:sz w:val="28"/>
          <w:szCs w:val="28"/>
          <w:rtl/>
        </w:rPr>
        <w:t xml:space="preserve"> א</w:t>
      </w:r>
      <w:r w:rsidRPr="001D55E1">
        <w:rPr>
          <w:rFonts w:ascii="David" w:hAnsi="David" w:cs="David" w:hint="cs"/>
          <w:sz w:val="28"/>
          <w:szCs w:val="28"/>
          <w:rtl/>
        </w:rPr>
        <w:t xml:space="preserve">ך </w:t>
      </w:r>
      <w:r w:rsidRPr="001D55E1">
        <w:rPr>
          <w:rFonts w:ascii="David" w:hAnsi="David" w:cs="David"/>
          <w:sz w:val="28"/>
          <w:szCs w:val="28"/>
          <w:rtl/>
        </w:rPr>
        <w:t>לא כחלק מתכנית מוסדרת וללא ל</w:t>
      </w:r>
      <w:r w:rsidRPr="001D55E1">
        <w:rPr>
          <w:rFonts w:ascii="David" w:hAnsi="David" w:cs="David" w:hint="cs"/>
          <w:sz w:val="28"/>
          <w:szCs w:val="28"/>
          <w:rtl/>
        </w:rPr>
        <w:t>י</w:t>
      </w:r>
      <w:r w:rsidRPr="001D55E1">
        <w:rPr>
          <w:rFonts w:ascii="David" w:hAnsi="David" w:cs="David"/>
          <w:sz w:val="28"/>
          <w:szCs w:val="28"/>
          <w:rtl/>
        </w:rPr>
        <w:t>ווי, מה שהביא לאחוזי הצלחה נמוכים מאד</w:t>
      </w:r>
      <w:r w:rsidRPr="001D55E1">
        <w:rPr>
          <w:rFonts w:ascii="David" w:hAnsi="David" w:cs="David"/>
          <w:rtl/>
        </w:rPr>
        <w:t xml:space="preserve">. </w:t>
      </w:r>
      <w:r w:rsidR="004A2BE0">
        <w:rPr>
          <w:rFonts w:ascii="David" w:hAnsi="David" w:cs="David" w:hint="cs"/>
          <w:sz w:val="28"/>
          <w:szCs w:val="28"/>
        </w:rPr>
        <w:t xml:space="preserve"> </w:t>
      </w:r>
      <w:r w:rsidRPr="001D55E1">
        <w:rPr>
          <w:rFonts w:ascii="David" w:hAnsi="David" w:cs="David"/>
          <w:sz w:val="28"/>
          <w:szCs w:val="28"/>
          <w:rtl/>
        </w:rPr>
        <w:t>ב</w:t>
      </w:r>
      <w:r w:rsidR="004A2BE0">
        <w:rPr>
          <w:rFonts w:ascii="David" w:hAnsi="David" w:cs="David" w:hint="cs"/>
          <w:sz w:val="28"/>
          <w:szCs w:val="28"/>
          <w:rtl/>
        </w:rPr>
        <w:t xml:space="preserve">שנים האחרונות </w:t>
      </w:r>
      <w:r w:rsidRPr="001D55E1">
        <w:rPr>
          <w:rFonts w:ascii="David" w:hAnsi="David" w:cs="David"/>
          <w:sz w:val="28"/>
          <w:szCs w:val="28"/>
          <w:rtl/>
        </w:rPr>
        <w:t>החלו בוגרים עם</w:t>
      </w:r>
      <w:r w:rsidRPr="001D55E1">
        <w:rPr>
          <w:rFonts w:ascii="David" w:hAnsi="David" w:cs="David"/>
          <w:sz w:val="28"/>
          <w:szCs w:val="28"/>
        </w:rPr>
        <w:t xml:space="preserve">ASD </w:t>
      </w:r>
      <w:r w:rsidRPr="001D55E1">
        <w:rPr>
          <w:rFonts w:ascii="David" w:hAnsi="David" w:cs="David"/>
          <w:sz w:val="28"/>
          <w:szCs w:val="28"/>
          <w:rtl/>
        </w:rPr>
        <w:t xml:space="preserve"> לה</w:t>
      </w:r>
      <w:r w:rsidRPr="001D55E1">
        <w:rPr>
          <w:rFonts w:ascii="David" w:hAnsi="David" w:cs="David" w:hint="cs"/>
          <w:sz w:val="28"/>
          <w:szCs w:val="28"/>
          <w:rtl/>
        </w:rPr>
        <w:t>שתלב</w:t>
      </w:r>
      <w:r w:rsidRPr="001D55E1">
        <w:rPr>
          <w:rFonts w:ascii="David" w:hAnsi="David" w:cs="David"/>
          <w:sz w:val="28"/>
          <w:szCs w:val="28"/>
          <w:rtl/>
        </w:rPr>
        <w:t xml:space="preserve"> </w:t>
      </w:r>
      <w:r w:rsidRPr="001D55E1">
        <w:rPr>
          <w:rFonts w:ascii="David" w:hAnsi="David" w:cs="David" w:hint="cs"/>
          <w:sz w:val="28"/>
          <w:szCs w:val="28"/>
          <w:rtl/>
        </w:rPr>
        <w:t>ב</w:t>
      </w:r>
      <w:r w:rsidRPr="001D55E1">
        <w:rPr>
          <w:rFonts w:ascii="David" w:hAnsi="David" w:cs="David"/>
          <w:sz w:val="28"/>
          <w:szCs w:val="28"/>
          <w:rtl/>
        </w:rPr>
        <w:t>שירות הצבאי, תוך הכוונתם לעיסוקים צרים</w:t>
      </w:r>
      <w:r w:rsidR="00FE777A">
        <w:rPr>
          <w:rFonts w:ascii="David" w:hAnsi="David" w:cs="David" w:hint="cs"/>
          <w:sz w:val="28"/>
          <w:szCs w:val="28"/>
          <w:rtl/>
        </w:rPr>
        <w:t>,</w:t>
      </w:r>
      <w:r w:rsidRPr="001D55E1">
        <w:rPr>
          <w:rFonts w:ascii="David" w:hAnsi="David" w:cs="David"/>
          <w:sz w:val="28"/>
          <w:szCs w:val="28"/>
          <w:rtl/>
        </w:rPr>
        <w:t xml:space="preserve"> שתואמו ותוכננו בעיקר ע</w:t>
      </w:r>
      <w:r w:rsidRPr="001D55E1">
        <w:rPr>
          <w:rFonts w:ascii="David" w:hAnsi="David" w:cs="David" w:hint="cs"/>
          <w:sz w:val="28"/>
          <w:szCs w:val="28"/>
          <w:rtl/>
        </w:rPr>
        <w:t>ל ידי</w:t>
      </w:r>
      <w:r w:rsidRPr="001D55E1">
        <w:rPr>
          <w:rFonts w:ascii="David" w:hAnsi="David" w:cs="David"/>
          <w:sz w:val="28"/>
          <w:szCs w:val="28"/>
          <w:rtl/>
        </w:rPr>
        <w:t xml:space="preserve"> עמותות פרטיות ולא בתהליך לאומי רחב הרואה את </w:t>
      </w:r>
      <w:r w:rsidR="00981003">
        <w:rPr>
          <w:rFonts w:ascii="David" w:hAnsi="David" w:cs="David" w:hint="cs"/>
          <w:sz w:val="28"/>
          <w:szCs w:val="28"/>
          <w:rtl/>
        </w:rPr>
        <w:t>התועלות ל</w:t>
      </w:r>
      <w:r w:rsidRPr="001D55E1">
        <w:rPr>
          <w:rFonts w:ascii="David" w:hAnsi="David" w:cs="David"/>
          <w:sz w:val="28"/>
          <w:szCs w:val="28"/>
          <w:rtl/>
        </w:rPr>
        <w:t>צבא ואת השלב שלאחר השירות הצבאי.</w:t>
      </w:r>
    </w:p>
    <w:p w:rsidR="00DA4A6B" w:rsidRDefault="00CA0FD2" w:rsidP="00501D79">
      <w:pPr>
        <w:spacing w:after="0" w:line="360" w:lineRule="auto"/>
        <w:jc w:val="both"/>
        <w:rPr>
          <w:rFonts w:cs="David" w:hint="cs"/>
          <w:sz w:val="24"/>
          <w:szCs w:val="24"/>
          <w:rtl/>
        </w:rPr>
      </w:pPr>
      <w:r w:rsidRPr="001D55E1">
        <w:rPr>
          <w:rFonts w:ascii="David" w:hAnsi="David" w:cs="David" w:hint="cs"/>
          <w:sz w:val="28"/>
          <w:szCs w:val="28"/>
          <w:rtl/>
        </w:rPr>
        <w:t>ה</w:t>
      </w:r>
      <w:r w:rsidR="00115C88" w:rsidRPr="001D55E1">
        <w:rPr>
          <w:rFonts w:ascii="David" w:hAnsi="David" w:cs="David" w:hint="cs"/>
          <w:sz w:val="28"/>
          <w:szCs w:val="28"/>
          <w:rtl/>
        </w:rPr>
        <w:t xml:space="preserve">עבודה </w:t>
      </w:r>
      <w:r w:rsidRPr="001D55E1">
        <w:rPr>
          <w:rFonts w:ascii="David" w:hAnsi="David" w:cs="David" w:hint="cs"/>
          <w:sz w:val="28"/>
          <w:szCs w:val="28"/>
          <w:rtl/>
        </w:rPr>
        <w:t>תנסה להצביע על הבסיס לתוכנית לאומית בהובל</w:t>
      </w:r>
      <w:r w:rsidR="00BC1C80" w:rsidRPr="001D55E1">
        <w:rPr>
          <w:rFonts w:ascii="David" w:hAnsi="David" w:cs="David" w:hint="cs"/>
          <w:sz w:val="28"/>
          <w:szCs w:val="28"/>
          <w:rtl/>
        </w:rPr>
        <w:t xml:space="preserve">ה </w:t>
      </w:r>
      <w:r w:rsidRPr="001D55E1">
        <w:rPr>
          <w:rFonts w:ascii="David" w:hAnsi="David" w:cs="David" w:hint="cs"/>
          <w:sz w:val="28"/>
          <w:szCs w:val="28"/>
          <w:rtl/>
        </w:rPr>
        <w:t>אינטגרטיבית של רשויות מדינת ישראל</w:t>
      </w:r>
      <w:r w:rsidR="004B579B" w:rsidRPr="001D55E1">
        <w:rPr>
          <w:rFonts w:ascii="David" w:hAnsi="David" w:cs="David" w:hint="cs"/>
          <w:sz w:val="28"/>
          <w:szCs w:val="28"/>
          <w:rtl/>
        </w:rPr>
        <w:t>,</w:t>
      </w:r>
      <w:r w:rsidRPr="001D55E1">
        <w:rPr>
          <w:rFonts w:ascii="David" w:hAnsi="David" w:cs="David" w:hint="cs"/>
          <w:sz w:val="28"/>
          <w:szCs w:val="28"/>
          <w:rtl/>
        </w:rPr>
        <w:t xml:space="preserve"> הנדרשת כבר בשנים הקרובות למתן מענה למיצוי מיטבי של בוגרים עם </w:t>
      </w:r>
      <w:r w:rsidRPr="001D55E1">
        <w:rPr>
          <w:rFonts w:ascii="David" w:hAnsi="David" w:cs="David"/>
          <w:sz w:val="28"/>
          <w:szCs w:val="28"/>
        </w:rPr>
        <w:t xml:space="preserve">ASD </w:t>
      </w:r>
      <w:r w:rsidRPr="001D55E1">
        <w:rPr>
          <w:rFonts w:ascii="David" w:hAnsi="David" w:cs="David" w:hint="cs"/>
          <w:sz w:val="28"/>
          <w:szCs w:val="28"/>
          <w:rtl/>
        </w:rPr>
        <w:t>.</w:t>
      </w:r>
    </w:p>
    <w:p w:rsidR="0051113D" w:rsidRDefault="0051113D" w:rsidP="0051113D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:rsidR="001D55E1" w:rsidRDefault="004B579B" w:rsidP="00501D79">
      <w:pPr>
        <w:spacing w:after="0"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8B39E6">
        <w:rPr>
          <w:rFonts w:cs="David" w:hint="cs"/>
          <w:b/>
          <w:bCs/>
          <w:sz w:val="28"/>
          <w:szCs w:val="28"/>
          <w:rtl/>
        </w:rPr>
        <w:t>יוזם העבודה</w:t>
      </w:r>
      <w:r w:rsidR="008B39E6" w:rsidRPr="008B39E6">
        <w:rPr>
          <w:rFonts w:cs="David" w:hint="cs"/>
          <w:b/>
          <w:bCs/>
          <w:sz w:val="28"/>
          <w:szCs w:val="28"/>
          <w:rtl/>
        </w:rPr>
        <w:t>:</w:t>
      </w:r>
      <w:r w:rsidR="00606E42">
        <w:rPr>
          <w:rFonts w:cs="David" w:hint="cs"/>
          <w:b/>
          <w:bCs/>
          <w:sz w:val="28"/>
          <w:szCs w:val="28"/>
          <w:rtl/>
        </w:rPr>
        <w:t xml:space="preserve"> </w:t>
      </w:r>
      <w:r w:rsidR="00606E42">
        <w:rPr>
          <w:rFonts w:cs="David" w:hint="cs"/>
          <w:sz w:val="28"/>
          <w:szCs w:val="28"/>
          <w:rtl/>
        </w:rPr>
        <w:t>הכותב.</w:t>
      </w:r>
    </w:p>
    <w:p w:rsidR="0051113D" w:rsidRPr="008B39E6" w:rsidRDefault="0051113D" w:rsidP="0051113D">
      <w:pPr>
        <w:spacing w:after="0"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9C7178" w:rsidRPr="009C7178" w:rsidRDefault="008B39E6" w:rsidP="009C7178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9C7178">
        <w:rPr>
          <w:rFonts w:cs="David" w:hint="cs"/>
          <w:b/>
          <w:bCs/>
          <w:sz w:val="28"/>
          <w:szCs w:val="28"/>
          <w:rtl/>
        </w:rPr>
        <w:t>מנח</w:t>
      </w:r>
      <w:r w:rsidR="009C7178" w:rsidRPr="009C7178">
        <w:rPr>
          <w:rFonts w:cs="David" w:hint="cs"/>
          <w:b/>
          <w:bCs/>
          <w:sz w:val="28"/>
          <w:szCs w:val="28"/>
          <w:rtl/>
        </w:rPr>
        <w:t>ות לכלל העבודה :</w:t>
      </w:r>
    </w:p>
    <w:p w:rsidR="009C7178" w:rsidRDefault="00606E42" w:rsidP="0051113D">
      <w:pPr>
        <w:spacing w:after="0" w:line="360" w:lineRule="auto"/>
        <w:jc w:val="both"/>
        <w:rPr>
          <w:rFonts w:ascii="Alef" w:hAnsi="Alef"/>
          <w:color w:val="4A4A4A"/>
          <w:sz w:val="26"/>
          <w:szCs w:val="26"/>
          <w:rtl/>
        </w:rPr>
      </w:pPr>
      <w:r w:rsidRPr="00606E42">
        <w:rPr>
          <w:rFonts w:cs="David" w:hint="cs"/>
          <w:sz w:val="28"/>
          <w:szCs w:val="28"/>
          <w:rtl/>
        </w:rPr>
        <w:t xml:space="preserve">פרופסור נעמי כץ </w:t>
      </w:r>
      <w:r w:rsidR="009C7178">
        <w:rPr>
          <w:rFonts w:cs="David" w:hint="cs"/>
          <w:sz w:val="28"/>
          <w:szCs w:val="28"/>
          <w:rtl/>
        </w:rPr>
        <w:t xml:space="preserve">- </w:t>
      </w:r>
      <w:r w:rsidR="009C7178" w:rsidRPr="009C7178">
        <w:rPr>
          <w:rFonts w:cs="David"/>
          <w:sz w:val="28"/>
          <w:szCs w:val="28"/>
          <w:rtl/>
        </w:rPr>
        <w:t>ראש מכון המחקר למקצועות הבריאות</w:t>
      </w:r>
      <w:r w:rsidR="00465639">
        <w:rPr>
          <w:rFonts w:cs="David" w:hint="cs"/>
          <w:sz w:val="28"/>
          <w:szCs w:val="28"/>
          <w:rtl/>
        </w:rPr>
        <w:t xml:space="preserve"> ב</w:t>
      </w:r>
      <w:r w:rsidR="009C7178" w:rsidRPr="009C7178">
        <w:rPr>
          <w:rFonts w:cs="David" w:hint="cs"/>
          <w:sz w:val="28"/>
          <w:szCs w:val="28"/>
          <w:rtl/>
        </w:rPr>
        <w:t>קריה האקדמית אונו.</w:t>
      </w:r>
    </w:p>
    <w:p w:rsidR="009C7178" w:rsidRDefault="00606E42" w:rsidP="0051113D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bookmarkStart w:id="0" w:name="_GoBack"/>
      <w:bookmarkEnd w:id="0"/>
      <w:r w:rsidRPr="00606E42">
        <w:rPr>
          <w:rFonts w:cs="David" w:hint="cs"/>
          <w:sz w:val="28"/>
          <w:szCs w:val="28"/>
          <w:rtl/>
        </w:rPr>
        <w:t xml:space="preserve">ד"ר עינת גל </w:t>
      </w:r>
      <w:r w:rsidRPr="00606E42">
        <w:rPr>
          <w:rFonts w:cs="David"/>
          <w:sz w:val="28"/>
          <w:szCs w:val="28"/>
          <w:rtl/>
        </w:rPr>
        <w:t>–</w:t>
      </w:r>
      <w:r w:rsidR="009C7178" w:rsidRPr="009C7178">
        <w:rPr>
          <w:rFonts w:cs="David" w:hint="cs"/>
          <w:sz w:val="28"/>
          <w:szCs w:val="28"/>
          <w:rtl/>
        </w:rPr>
        <w:t xml:space="preserve"> </w:t>
      </w:r>
      <w:r w:rsidR="009C7178">
        <w:rPr>
          <w:rFonts w:cs="David" w:hint="cs"/>
          <w:sz w:val="28"/>
          <w:szCs w:val="28"/>
          <w:rtl/>
        </w:rPr>
        <w:t>מרצה בחוג לריפוי ועיסוק בפקולטה למדע הרווחה והבריאות באוניברסיטת חיפה.</w:t>
      </w:r>
    </w:p>
    <w:p w:rsidR="0051113D" w:rsidRDefault="0051113D" w:rsidP="0051113D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9C7178" w:rsidRPr="009C7178" w:rsidRDefault="009C7178" w:rsidP="0051113D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מנחה </w:t>
      </w:r>
      <w:r w:rsidRPr="009C7178">
        <w:rPr>
          <w:rFonts w:cs="David" w:hint="cs"/>
          <w:b/>
          <w:bCs/>
          <w:sz w:val="28"/>
          <w:szCs w:val="28"/>
          <w:rtl/>
        </w:rPr>
        <w:t>למרכיב הכלכלי בתוך העבודה :</w:t>
      </w:r>
    </w:p>
    <w:p w:rsidR="009C7178" w:rsidRPr="00606E42" w:rsidRDefault="00606E42" w:rsidP="00981003">
      <w:pPr>
        <w:spacing w:line="360" w:lineRule="auto"/>
        <w:jc w:val="both"/>
        <w:rPr>
          <w:rFonts w:cs="David"/>
          <w:sz w:val="28"/>
          <w:szCs w:val="28"/>
        </w:rPr>
      </w:pPr>
      <w:r w:rsidRPr="00606E42">
        <w:rPr>
          <w:rFonts w:cs="David" w:hint="cs"/>
          <w:sz w:val="28"/>
          <w:szCs w:val="28"/>
          <w:rtl/>
        </w:rPr>
        <w:t xml:space="preserve">פרופסור אודי ניסן </w:t>
      </w:r>
      <w:r w:rsidRPr="00606E42">
        <w:rPr>
          <w:rFonts w:cs="David"/>
          <w:sz w:val="28"/>
          <w:szCs w:val="28"/>
          <w:rtl/>
        </w:rPr>
        <w:t>–</w:t>
      </w:r>
      <w:r w:rsidRPr="00606E42">
        <w:rPr>
          <w:rFonts w:cs="David" w:hint="cs"/>
          <w:sz w:val="28"/>
          <w:szCs w:val="28"/>
          <w:rtl/>
        </w:rPr>
        <w:t xml:space="preserve"> </w:t>
      </w:r>
      <w:r w:rsidR="009C7178">
        <w:rPr>
          <w:rFonts w:cs="David" w:hint="cs"/>
          <w:sz w:val="28"/>
          <w:szCs w:val="28"/>
          <w:rtl/>
        </w:rPr>
        <w:t>לשעבר ראש אגף התקציבים באוצר. כיום חוקר ומרצה בכיר באוניברסיטה העברית בירושלים.</w:t>
      </w:r>
    </w:p>
    <w:sectPr w:rsidR="009C7178" w:rsidRPr="00606E42" w:rsidSect="0011691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6C4" w:rsidRDefault="00A006C4" w:rsidP="00433CC9">
      <w:pPr>
        <w:spacing w:after="0" w:line="240" w:lineRule="auto"/>
      </w:pPr>
      <w:r>
        <w:separator/>
      </w:r>
    </w:p>
  </w:endnote>
  <w:endnote w:type="continuationSeparator" w:id="0">
    <w:p w:rsidR="00A006C4" w:rsidRDefault="00A006C4" w:rsidP="0043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e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6C4" w:rsidRDefault="00A006C4" w:rsidP="00433CC9">
      <w:pPr>
        <w:spacing w:after="0" w:line="240" w:lineRule="auto"/>
      </w:pPr>
      <w:r>
        <w:separator/>
      </w:r>
    </w:p>
  </w:footnote>
  <w:footnote w:type="continuationSeparator" w:id="0">
    <w:p w:rsidR="00A006C4" w:rsidRDefault="00A006C4" w:rsidP="0043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6563294"/>
      <w:docPartObj>
        <w:docPartGallery w:val="Page Numbers (Top of Page)"/>
        <w:docPartUnique/>
      </w:docPartObj>
    </w:sdtPr>
    <w:sdtContent>
      <w:p w:rsidR="00E25BF4" w:rsidRDefault="00225D6C">
        <w:pPr>
          <w:pStyle w:val="a6"/>
          <w:jc w:val="center"/>
          <w:rPr>
            <w:rtl/>
            <w:cs/>
          </w:rPr>
        </w:pPr>
        <w:r>
          <w:fldChar w:fldCharType="begin"/>
        </w:r>
        <w:r w:rsidR="00E25BF4">
          <w:rPr>
            <w:rtl/>
            <w:cs/>
          </w:rPr>
          <w:instrText>PAGE   \* MERGEFORMAT</w:instrText>
        </w:r>
        <w:r>
          <w:fldChar w:fldCharType="separate"/>
        </w:r>
        <w:r w:rsidR="0051113D" w:rsidRPr="0051113D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E25BF4" w:rsidRDefault="00E25B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283"/>
    <w:multiLevelType w:val="hybridMultilevel"/>
    <w:tmpl w:val="A4AC0C1E"/>
    <w:lvl w:ilvl="0" w:tplc="172069E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6ADB"/>
    <w:multiLevelType w:val="hybridMultilevel"/>
    <w:tmpl w:val="5E20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0241D"/>
    <w:multiLevelType w:val="hybridMultilevel"/>
    <w:tmpl w:val="2C9EF63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125F"/>
    <w:multiLevelType w:val="hybridMultilevel"/>
    <w:tmpl w:val="463E12D2"/>
    <w:lvl w:ilvl="0" w:tplc="4B14B3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7E0212"/>
    <w:multiLevelType w:val="hybridMultilevel"/>
    <w:tmpl w:val="67B8956A"/>
    <w:lvl w:ilvl="0" w:tplc="705E51AA">
      <w:start w:val="1"/>
      <w:numFmt w:val="hebrew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7B6EC6"/>
    <w:multiLevelType w:val="hybridMultilevel"/>
    <w:tmpl w:val="A816F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F2CAF"/>
    <w:multiLevelType w:val="hybridMultilevel"/>
    <w:tmpl w:val="7ADA83E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C33077"/>
    <w:multiLevelType w:val="hybridMultilevel"/>
    <w:tmpl w:val="7C9E556E"/>
    <w:lvl w:ilvl="0" w:tplc="7046B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000B71"/>
    <w:multiLevelType w:val="hybridMultilevel"/>
    <w:tmpl w:val="46905DA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02BDD"/>
    <w:multiLevelType w:val="hybridMultilevel"/>
    <w:tmpl w:val="C422DFC8"/>
    <w:lvl w:ilvl="0" w:tplc="B62C6A34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223752"/>
    <w:multiLevelType w:val="hybridMultilevel"/>
    <w:tmpl w:val="38FA4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B9"/>
    <w:rsid w:val="000326D3"/>
    <w:rsid w:val="00041F60"/>
    <w:rsid w:val="00065C2A"/>
    <w:rsid w:val="000664A1"/>
    <w:rsid w:val="000B71C3"/>
    <w:rsid w:val="000C4B54"/>
    <w:rsid w:val="0010465F"/>
    <w:rsid w:val="00115C88"/>
    <w:rsid w:val="00116919"/>
    <w:rsid w:val="001432FF"/>
    <w:rsid w:val="00170B31"/>
    <w:rsid w:val="001C11F8"/>
    <w:rsid w:val="001D0BD8"/>
    <w:rsid w:val="001D55E1"/>
    <w:rsid w:val="00206599"/>
    <w:rsid w:val="00225D6C"/>
    <w:rsid w:val="00227525"/>
    <w:rsid w:val="00227551"/>
    <w:rsid w:val="002632CC"/>
    <w:rsid w:val="002948F8"/>
    <w:rsid w:val="00295452"/>
    <w:rsid w:val="002C7F23"/>
    <w:rsid w:val="002D06DC"/>
    <w:rsid w:val="002E7635"/>
    <w:rsid w:val="003117B9"/>
    <w:rsid w:val="00350DD5"/>
    <w:rsid w:val="003676BF"/>
    <w:rsid w:val="00367A90"/>
    <w:rsid w:val="00374E8F"/>
    <w:rsid w:val="00396F55"/>
    <w:rsid w:val="003A2853"/>
    <w:rsid w:val="003A2B05"/>
    <w:rsid w:val="004309EA"/>
    <w:rsid w:val="00433CC9"/>
    <w:rsid w:val="00446695"/>
    <w:rsid w:val="00465639"/>
    <w:rsid w:val="00476018"/>
    <w:rsid w:val="00484154"/>
    <w:rsid w:val="00485FEF"/>
    <w:rsid w:val="004A2BE0"/>
    <w:rsid w:val="004B579B"/>
    <w:rsid w:val="004B65CC"/>
    <w:rsid w:val="004E2DCE"/>
    <w:rsid w:val="004F0558"/>
    <w:rsid w:val="00501D79"/>
    <w:rsid w:val="0051113D"/>
    <w:rsid w:val="00533E65"/>
    <w:rsid w:val="00556441"/>
    <w:rsid w:val="0057219E"/>
    <w:rsid w:val="0059447C"/>
    <w:rsid w:val="005A5A2A"/>
    <w:rsid w:val="005B514D"/>
    <w:rsid w:val="00606E42"/>
    <w:rsid w:val="00627757"/>
    <w:rsid w:val="006749F4"/>
    <w:rsid w:val="006A3469"/>
    <w:rsid w:val="006B2525"/>
    <w:rsid w:val="006F5520"/>
    <w:rsid w:val="0071312C"/>
    <w:rsid w:val="0078056D"/>
    <w:rsid w:val="00780EF6"/>
    <w:rsid w:val="007967D3"/>
    <w:rsid w:val="007F7FE9"/>
    <w:rsid w:val="00804AC6"/>
    <w:rsid w:val="00834D00"/>
    <w:rsid w:val="008679CC"/>
    <w:rsid w:val="008B39E6"/>
    <w:rsid w:val="008C5F5C"/>
    <w:rsid w:val="00934C42"/>
    <w:rsid w:val="0093797C"/>
    <w:rsid w:val="00953C7E"/>
    <w:rsid w:val="00981003"/>
    <w:rsid w:val="00991618"/>
    <w:rsid w:val="00991727"/>
    <w:rsid w:val="009A534B"/>
    <w:rsid w:val="009A5C4B"/>
    <w:rsid w:val="009C1EF0"/>
    <w:rsid w:val="009C7178"/>
    <w:rsid w:val="009D7DA7"/>
    <w:rsid w:val="009F3794"/>
    <w:rsid w:val="00A006C4"/>
    <w:rsid w:val="00A22115"/>
    <w:rsid w:val="00A352E9"/>
    <w:rsid w:val="00A81A29"/>
    <w:rsid w:val="00A9703E"/>
    <w:rsid w:val="00AC35B4"/>
    <w:rsid w:val="00AC3686"/>
    <w:rsid w:val="00B10880"/>
    <w:rsid w:val="00B132A8"/>
    <w:rsid w:val="00B25681"/>
    <w:rsid w:val="00B57EF6"/>
    <w:rsid w:val="00B66BBA"/>
    <w:rsid w:val="00B733BE"/>
    <w:rsid w:val="00BA1E82"/>
    <w:rsid w:val="00BA31A3"/>
    <w:rsid w:val="00BC1C80"/>
    <w:rsid w:val="00BD42A3"/>
    <w:rsid w:val="00C1637A"/>
    <w:rsid w:val="00C34E24"/>
    <w:rsid w:val="00C769D1"/>
    <w:rsid w:val="00CA0FD2"/>
    <w:rsid w:val="00CC3AD7"/>
    <w:rsid w:val="00D10AEF"/>
    <w:rsid w:val="00D2648A"/>
    <w:rsid w:val="00DA4A6B"/>
    <w:rsid w:val="00DD16E7"/>
    <w:rsid w:val="00DD1AAD"/>
    <w:rsid w:val="00E25BF4"/>
    <w:rsid w:val="00E52A4E"/>
    <w:rsid w:val="00E54C41"/>
    <w:rsid w:val="00E769C8"/>
    <w:rsid w:val="00ED47C4"/>
    <w:rsid w:val="00EE5597"/>
    <w:rsid w:val="00F21BBF"/>
    <w:rsid w:val="00F236B4"/>
    <w:rsid w:val="00F24CDB"/>
    <w:rsid w:val="00F25B22"/>
    <w:rsid w:val="00F507CC"/>
    <w:rsid w:val="00F52A1D"/>
    <w:rsid w:val="00F53BE6"/>
    <w:rsid w:val="00F718CF"/>
    <w:rsid w:val="00F83AF8"/>
    <w:rsid w:val="00F85F92"/>
    <w:rsid w:val="00FA5CDE"/>
    <w:rsid w:val="00FB49BF"/>
    <w:rsid w:val="00FC0B1A"/>
    <w:rsid w:val="00FE5B35"/>
    <w:rsid w:val="00FE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8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4D00"/>
    <w:pPr>
      <w:keepNext/>
      <w:spacing w:before="240" w:after="60"/>
      <w:outlineLvl w:val="0"/>
    </w:pPr>
    <w:rPr>
      <w:rFonts w:ascii="Cambria" w:eastAsia="Times New Roman" w:hAnsi="Cambria" w:cs="David"/>
      <w:b/>
      <w:bCs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4D00"/>
    <w:rPr>
      <w:rFonts w:ascii="Cambria" w:eastAsia="Times New Roman" w:hAnsi="Cambria" w:cs="David"/>
      <w:b/>
      <w:bCs/>
      <w:kern w:val="32"/>
      <w:sz w:val="32"/>
      <w:szCs w:val="24"/>
    </w:rPr>
  </w:style>
  <w:style w:type="character" w:customStyle="1" w:styleId="hps">
    <w:name w:val="hps"/>
    <w:rsid w:val="00834D00"/>
  </w:style>
  <w:style w:type="character" w:customStyle="1" w:styleId="shorttext">
    <w:name w:val="short_text"/>
    <w:rsid w:val="00834D00"/>
  </w:style>
  <w:style w:type="paragraph" w:styleId="a3">
    <w:name w:val="List Paragraph"/>
    <w:basedOn w:val="a"/>
    <w:uiPriority w:val="34"/>
    <w:qFormat/>
    <w:rsid w:val="00A9703E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F236B4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F236B4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33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433CC9"/>
  </w:style>
  <w:style w:type="paragraph" w:styleId="a8">
    <w:name w:val="footer"/>
    <w:basedOn w:val="a"/>
    <w:link w:val="a9"/>
    <w:uiPriority w:val="99"/>
    <w:unhideWhenUsed/>
    <w:rsid w:val="00433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433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לילך</dc:creator>
  <cp:lastModifiedBy>dell</cp:lastModifiedBy>
  <cp:revision>5</cp:revision>
  <dcterms:created xsi:type="dcterms:W3CDTF">2016-11-20T15:44:00Z</dcterms:created>
  <dcterms:modified xsi:type="dcterms:W3CDTF">2016-11-20T16:31:00Z</dcterms:modified>
</cp:coreProperties>
</file>