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F7" w:rsidRPr="001951B2" w:rsidRDefault="004211BF" w:rsidP="004A46A2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1951B2">
        <w:rPr>
          <w:rFonts w:cs="David" w:hint="cs"/>
          <w:b/>
          <w:bCs/>
          <w:sz w:val="28"/>
          <w:szCs w:val="28"/>
          <w:u w:val="single"/>
          <w:rtl/>
        </w:rPr>
        <w:t>טופס הצעת מחקר לעבודה השנתית</w:t>
      </w:r>
    </w:p>
    <w:p w:rsidR="004211BF" w:rsidRPr="001951B2" w:rsidRDefault="004211BF" w:rsidP="004A46A2">
      <w:pPr>
        <w:spacing w:line="360" w:lineRule="auto"/>
        <w:jc w:val="both"/>
        <w:rPr>
          <w:rFonts w:cs="David"/>
          <w:sz w:val="28"/>
          <w:szCs w:val="28"/>
          <w:u w:val="single"/>
          <w:rtl/>
        </w:rPr>
      </w:pPr>
    </w:p>
    <w:p w:rsidR="004211BF" w:rsidRPr="001951B2" w:rsidRDefault="004211BF" w:rsidP="004A46A2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1951B2">
        <w:rPr>
          <w:rFonts w:cs="David" w:hint="cs"/>
          <w:b/>
          <w:bCs/>
          <w:sz w:val="28"/>
          <w:szCs w:val="28"/>
          <w:rtl/>
        </w:rPr>
        <w:t xml:space="preserve">שם התלמיד: </w:t>
      </w:r>
      <w:r w:rsidRPr="001951B2">
        <w:rPr>
          <w:rFonts w:cs="David" w:hint="cs"/>
          <w:sz w:val="28"/>
          <w:szCs w:val="28"/>
          <w:rtl/>
        </w:rPr>
        <w:t>גלעד בן ארי</w:t>
      </w:r>
    </w:p>
    <w:p w:rsidR="00B36D95" w:rsidRPr="001951B2" w:rsidRDefault="00B36D95" w:rsidP="004A46A2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4211BF" w:rsidRPr="001951B2" w:rsidRDefault="004211BF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1951B2">
        <w:rPr>
          <w:rFonts w:cs="David" w:hint="cs"/>
          <w:b/>
          <w:bCs/>
          <w:sz w:val="28"/>
          <w:szCs w:val="28"/>
          <w:rtl/>
        </w:rPr>
        <w:t>נושא העבודה:</w:t>
      </w:r>
    </w:p>
    <w:p w:rsidR="004211BF" w:rsidRPr="001951B2" w:rsidRDefault="004211BF" w:rsidP="004A46A2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1951B2">
        <w:rPr>
          <w:rFonts w:cs="David" w:hint="cs"/>
          <w:sz w:val="28"/>
          <w:szCs w:val="28"/>
          <w:rtl/>
        </w:rPr>
        <w:t>פגיעות</w:t>
      </w:r>
      <w:r w:rsidR="00142B60">
        <w:rPr>
          <w:rFonts w:cs="David" w:hint="cs"/>
          <w:sz w:val="28"/>
          <w:szCs w:val="28"/>
          <w:rtl/>
        </w:rPr>
        <w:t>ו של משק האנרגיה ב</w:t>
      </w:r>
      <w:r w:rsidRPr="001951B2">
        <w:rPr>
          <w:rFonts w:cs="David" w:hint="cs"/>
          <w:sz w:val="28"/>
          <w:szCs w:val="28"/>
          <w:rtl/>
        </w:rPr>
        <w:t>מדינת ישראל ופתרונות אפשריים</w:t>
      </w:r>
      <w:r w:rsidR="008B01B1">
        <w:rPr>
          <w:rFonts w:cs="David" w:hint="cs"/>
          <w:sz w:val="28"/>
          <w:szCs w:val="28"/>
          <w:rtl/>
        </w:rPr>
        <w:t xml:space="preserve"> על בסיס אנרגיות מתחדשות</w:t>
      </w:r>
      <w:r w:rsidRPr="001951B2">
        <w:rPr>
          <w:rFonts w:cs="David" w:hint="cs"/>
          <w:sz w:val="28"/>
          <w:szCs w:val="28"/>
          <w:rtl/>
        </w:rPr>
        <w:t>.</w:t>
      </w:r>
    </w:p>
    <w:p w:rsidR="00B36D95" w:rsidRPr="001951B2" w:rsidRDefault="00B36D95" w:rsidP="004A46A2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4211BF" w:rsidRPr="001951B2" w:rsidRDefault="004211BF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1951B2">
        <w:rPr>
          <w:rFonts w:cs="David" w:hint="cs"/>
          <w:b/>
          <w:bCs/>
          <w:sz w:val="28"/>
          <w:szCs w:val="28"/>
          <w:rtl/>
        </w:rPr>
        <w:t>רקע:</w:t>
      </w:r>
    </w:p>
    <w:p w:rsidR="0041414A" w:rsidRDefault="00A35F0D" w:rsidP="006A7634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הביטחון הלאומי של </w:t>
      </w:r>
      <w:r w:rsidR="006933E6">
        <w:rPr>
          <w:rFonts w:cs="David" w:hint="cs"/>
          <w:sz w:val="28"/>
          <w:szCs w:val="28"/>
          <w:rtl/>
        </w:rPr>
        <w:t>מדינת ישראל, כמדינה מער</w:t>
      </w:r>
      <w:r w:rsidR="006A7634">
        <w:rPr>
          <w:rFonts w:cs="David" w:hint="cs"/>
          <w:sz w:val="28"/>
          <w:szCs w:val="28"/>
          <w:rtl/>
        </w:rPr>
        <w:t>בית תלוי</w:t>
      </w:r>
      <w:r w:rsidR="0041414A">
        <w:rPr>
          <w:rFonts w:cs="David" w:hint="cs"/>
          <w:sz w:val="28"/>
          <w:szCs w:val="28"/>
          <w:rtl/>
        </w:rPr>
        <w:t xml:space="preserve"> </w:t>
      </w:r>
      <w:r w:rsidR="006933E6">
        <w:rPr>
          <w:rFonts w:cs="David" w:hint="cs"/>
          <w:sz w:val="28"/>
          <w:szCs w:val="28"/>
          <w:rtl/>
        </w:rPr>
        <w:t xml:space="preserve">במידה רבה מאוד באספקת חשמל סדירה. </w:t>
      </w:r>
      <w:r>
        <w:rPr>
          <w:rFonts w:cs="David" w:hint="cs"/>
          <w:sz w:val="28"/>
          <w:szCs w:val="28"/>
          <w:rtl/>
        </w:rPr>
        <w:t xml:space="preserve">ללא </w:t>
      </w:r>
      <w:r w:rsidR="006A7634">
        <w:rPr>
          <w:rFonts w:cs="David" w:hint="cs"/>
          <w:sz w:val="28"/>
          <w:szCs w:val="28"/>
          <w:rtl/>
        </w:rPr>
        <w:t xml:space="preserve">אספקת </w:t>
      </w:r>
      <w:r>
        <w:rPr>
          <w:rFonts w:cs="David" w:hint="cs"/>
          <w:sz w:val="28"/>
          <w:szCs w:val="28"/>
          <w:rtl/>
        </w:rPr>
        <w:t>חשמל</w:t>
      </w:r>
      <w:r w:rsidR="006A7634">
        <w:rPr>
          <w:rFonts w:cs="David" w:hint="cs"/>
          <w:sz w:val="28"/>
          <w:szCs w:val="28"/>
          <w:rtl/>
        </w:rPr>
        <w:t xml:space="preserve"> סדירה </w:t>
      </w:r>
      <w:r w:rsidR="0041414A">
        <w:rPr>
          <w:rFonts w:cs="David" w:hint="cs"/>
          <w:sz w:val="28"/>
          <w:szCs w:val="28"/>
          <w:rtl/>
        </w:rPr>
        <w:t>נפגע</w:t>
      </w:r>
      <w:r w:rsidR="006A7634">
        <w:rPr>
          <w:rFonts w:cs="David" w:hint="cs"/>
          <w:sz w:val="28"/>
          <w:szCs w:val="28"/>
          <w:rtl/>
        </w:rPr>
        <w:t xml:space="preserve">ים </w:t>
      </w:r>
      <w:r w:rsidR="0041414A">
        <w:rPr>
          <w:rFonts w:cs="David" w:hint="cs"/>
          <w:sz w:val="28"/>
          <w:szCs w:val="28"/>
          <w:rtl/>
        </w:rPr>
        <w:t>תפקוד</w:t>
      </w:r>
      <w:r w:rsidR="006A7634">
        <w:rPr>
          <w:rFonts w:cs="David" w:hint="cs"/>
          <w:sz w:val="28"/>
          <w:szCs w:val="28"/>
          <w:rtl/>
        </w:rPr>
        <w:t>ים ב</w:t>
      </w:r>
      <w:r w:rsidR="0041414A">
        <w:rPr>
          <w:rFonts w:cs="David" w:hint="cs"/>
          <w:sz w:val="28"/>
          <w:szCs w:val="28"/>
          <w:rtl/>
        </w:rPr>
        <w:t>סיס</w:t>
      </w:r>
      <w:r w:rsidR="006A7634">
        <w:rPr>
          <w:rFonts w:cs="David" w:hint="cs"/>
          <w:sz w:val="28"/>
          <w:szCs w:val="28"/>
          <w:rtl/>
        </w:rPr>
        <w:t>י</w:t>
      </w:r>
      <w:r w:rsidR="0041414A">
        <w:rPr>
          <w:rFonts w:cs="David" w:hint="cs"/>
          <w:sz w:val="28"/>
          <w:szCs w:val="28"/>
          <w:rtl/>
        </w:rPr>
        <w:t>י</w:t>
      </w:r>
      <w:r w:rsidR="006A7634">
        <w:rPr>
          <w:rFonts w:cs="David" w:hint="cs"/>
          <w:sz w:val="28"/>
          <w:szCs w:val="28"/>
          <w:rtl/>
        </w:rPr>
        <w:t>ם</w:t>
      </w:r>
      <w:r w:rsidR="0041414A">
        <w:rPr>
          <w:rFonts w:cs="David" w:hint="cs"/>
          <w:sz w:val="28"/>
          <w:szCs w:val="28"/>
          <w:rtl/>
        </w:rPr>
        <w:t xml:space="preserve"> של המדינה כגון אספקת </w:t>
      </w:r>
      <w:r>
        <w:rPr>
          <w:rFonts w:cs="David" w:hint="cs"/>
          <w:sz w:val="28"/>
          <w:szCs w:val="28"/>
          <w:rtl/>
        </w:rPr>
        <w:t>מים</w:t>
      </w:r>
      <w:r w:rsidR="0041414A">
        <w:rPr>
          <w:rFonts w:cs="David" w:hint="cs"/>
          <w:sz w:val="28"/>
          <w:szCs w:val="28"/>
          <w:rtl/>
        </w:rPr>
        <w:t xml:space="preserve"> </w:t>
      </w:r>
      <w:proofErr w:type="spellStart"/>
      <w:r w:rsidR="0041414A">
        <w:rPr>
          <w:rFonts w:cs="David" w:hint="cs"/>
          <w:sz w:val="28"/>
          <w:szCs w:val="28"/>
          <w:rtl/>
        </w:rPr>
        <w:t>וד</w:t>
      </w:r>
      <w:r w:rsidR="006A7634">
        <w:rPr>
          <w:rFonts w:cs="David" w:hint="cs"/>
          <w:sz w:val="28"/>
          <w:szCs w:val="28"/>
          <w:rtl/>
        </w:rPr>
        <w:t>לקים</w:t>
      </w:r>
      <w:proofErr w:type="spellEnd"/>
      <w:r w:rsidR="006A7634">
        <w:rPr>
          <w:rFonts w:cs="David" w:hint="cs"/>
          <w:sz w:val="28"/>
          <w:szCs w:val="28"/>
          <w:rtl/>
        </w:rPr>
        <w:t xml:space="preserve">, תקשורת ורפואה וכן היבטי חוסן </w:t>
      </w:r>
      <w:r w:rsidR="0041414A">
        <w:rPr>
          <w:rFonts w:cs="David" w:hint="cs"/>
          <w:sz w:val="28"/>
          <w:szCs w:val="28"/>
          <w:rtl/>
        </w:rPr>
        <w:t>ויכולת עמידה של הציבור.</w:t>
      </w:r>
    </w:p>
    <w:p w:rsidR="0022425C" w:rsidRDefault="00DB09EA" w:rsidP="00142B60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1951B2">
        <w:rPr>
          <w:rFonts w:cs="David" w:hint="cs"/>
          <w:sz w:val="28"/>
          <w:szCs w:val="28"/>
          <w:rtl/>
        </w:rPr>
        <w:t>חוסנו</w:t>
      </w:r>
      <w:r w:rsidR="004A46A2" w:rsidRPr="001951B2">
        <w:rPr>
          <w:rFonts w:cs="David" w:hint="cs"/>
          <w:sz w:val="28"/>
          <w:szCs w:val="28"/>
          <w:rtl/>
        </w:rPr>
        <w:t xml:space="preserve"> של משק האנרגיה הישראלי מושפע ממספר גורמים: </w:t>
      </w:r>
      <w:r w:rsidR="00F907D6">
        <w:rPr>
          <w:rFonts w:cs="David" w:hint="cs"/>
          <w:sz w:val="28"/>
          <w:szCs w:val="28"/>
          <w:rtl/>
        </w:rPr>
        <w:t xml:space="preserve">מצבי חירום שונים </w:t>
      </w:r>
      <w:r w:rsidR="008B01B1">
        <w:rPr>
          <w:rFonts w:cs="David" w:hint="cs"/>
          <w:sz w:val="28"/>
          <w:szCs w:val="28"/>
          <w:rtl/>
        </w:rPr>
        <w:t>איומים ביטחוניים</w:t>
      </w:r>
      <w:r w:rsidR="00F907D6">
        <w:rPr>
          <w:rFonts w:cs="David" w:hint="cs"/>
          <w:sz w:val="28"/>
          <w:szCs w:val="28"/>
          <w:rtl/>
        </w:rPr>
        <w:t>, תפעוליים ופגעי טבע</w:t>
      </w:r>
      <w:r w:rsidRPr="001951B2">
        <w:rPr>
          <w:rFonts w:cs="David" w:hint="cs"/>
          <w:sz w:val="28"/>
          <w:szCs w:val="28"/>
          <w:rtl/>
        </w:rPr>
        <w:t xml:space="preserve">, </w:t>
      </w:r>
      <w:r w:rsidR="00142B60">
        <w:rPr>
          <w:rFonts w:cs="David" w:hint="cs"/>
          <w:sz w:val="28"/>
          <w:szCs w:val="28"/>
          <w:rtl/>
        </w:rPr>
        <w:t>משק סגור</w:t>
      </w:r>
      <w:r w:rsidR="00142B60" w:rsidRPr="001951B2">
        <w:rPr>
          <w:rFonts w:cs="David" w:hint="cs"/>
          <w:sz w:val="28"/>
          <w:szCs w:val="28"/>
          <w:rtl/>
        </w:rPr>
        <w:t xml:space="preserve"> "אי אנרגטי" שאינו מחובר לתשתיות </w:t>
      </w:r>
      <w:r w:rsidR="00142B60">
        <w:rPr>
          <w:rFonts w:cs="David" w:hint="cs"/>
          <w:sz w:val="28"/>
          <w:szCs w:val="28"/>
          <w:rtl/>
        </w:rPr>
        <w:t>חשמל במדינות השכנות, התבססות על מקור אנרגיה מרכזי יחיד,</w:t>
      </w:r>
      <w:r w:rsidR="00142B60" w:rsidRPr="001951B2">
        <w:rPr>
          <w:rFonts w:cs="David" w:hint="cs"/>
          <w:sz w:val="28"/>
          <w:szCs w:val="28"/>
          <w:rtl/>
        </w:rPr>
        <w:t xml:space="preserve"> </w:t>
      </w:r>
      <w:r w:rsidRPr="001951B2">
        <w:rPr>
          <w:rFonts w:cs="David" w:hint="cs"/>
          <w:sz w:val="28"/>
          <w:szCs w:val="28"/>
          <w:rtl/>
        </w:rPr>
        <w:t xml:space="preserve">תשתית ייצור במספר </w:t>
      </w:r>
      <w:r w:rsidR="00DF3832">
        <w:rPr>
          <w:rFonts w:cs="David" w:hint="cs"/>
          <w:sz w:val="28"/>
          <w:szCs w:val="28"/>
          <w:rtl/>
        </w:rPr>
        <w:t>מצומצם של מפעלים, יתירות מועטה.</w:t>
      </w:r>
      <w:r w:rsidR="006933E6">
        <w:rPr>
          <w:rFonts w:cs="David" w:hint="cs"/>
          <w:sz w:val="28"/>
          <w:szCs w:val="28"/>
          <w:rtl/>
        </w:rPr>
        <w:t xml:space="preserve"> </w:t>
      </w:r>
    </w:p>
    <w:p w:rsidR="0022425C" w:rsidRDefault="00DF3832" w:rsidP="00DF3832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ישראל קטנה בממדיה הגיאוגרפים</w:t>
      </w:r>
      <w:r w:rsidR="0022425C">
        <w:rPr>
          <w:rFonts w:cs="David" w:hint="cs"/>
          <w:sz w:val="28"/>
          <w:szCs w:val="28"/>
          <w:rtl/>
        </w:rPr>
        <w:t xml:space="preserve"> ונמצאת</w:t>
      </w:r>
      <w:r w:rsidR="004A46A2" w:rsidRPr="001951B2">
        <w:rPr>
          <w:rFonts w:cs="David" w:hint="cs"/>
          <w:sz w:val="28"/>
          <w:szCs w:val="28"/>
          <w:rtl/>
        </w:rPr>
        <w:t xml:space="preserve"> כולה</w:t>
      </w:r>
      <w:r w:rsidR="0022425C">
        <w:rPr>
          <w:rFonts w:cs="David" w:hint="cs"/>
          <w:sz w:val="28"/>
          <w:szCs w:val="28"/>
          <w:rtl/>
        </w:rPr>
        <w:t xml:space="preserve"> בטווח פגיעה של</w:t>
      </w:r>
      <w:r w:rsidR="004A46A2" w:rsidRPr="001951B2">
        <w:rPr>
          <w:rFonts w:cs="David" w:hint="cs"/>
          <w:sz w:val="28"/>
          <w:szCs w:val="28"/>
          <w:rtl/>
        </w:rPr>
        <w:t xml:space="preserve"> נשק תלול מסלול</w:t>
      </w:r>
      <w:r w:rsidR="0022425C">
        <w:rPr>
          <w:rFonts w:cs="David" w:hint="cs"/>
          <w:sz w:val="28"/>
          <w:szCs w:val="28"/>
          <w:rtl/>
        </w:rPr>
        <w:t xml:space="preserve"> המוחזק על ידי איר</w:t>
      </w:r>
      <w:r>
        <w:rPr>
          <w:rFonts w:cs="David" w:hint="cs"/>
          <w:sz w:val="28"/>
          <w:szCs w:val="28"/>
          <w:rtl/>
        </w:rPr>
        <w:t>ג</w:t>
      </w:r>
      <w:r w:rsidR="0022425C">
        <w:rPr>
          <w:rFonts w:cs="David" w:hint="cs"/>
          <w:sz w:val="28"/>
          <w:szCs w:val="28"/>
          <w:rtl/>
        </w:rPr>
        <w:t>וני טרור.</w:t>
      </w:r>
      <w:r w:rsidR="004A46A2" w:rsidRPr="001951B2">
        <w:rPr>
          <w:rFonts w:cs="David" w:hint="cs"/>
          <w:sz w:val="28"/>
          <w:szCs w:val="28"/>
          <w:rtl/>
        </w:rPr>
        <w:t xml:space="preserve"> </w:t>
      </w:r>
      <w:r w:rsidR="0022425C">
        <w:rPr>
          <w:rFonts w:cs="David" w:hint="cs"/>
          <w:sz w:val="28"/>
          <w:szCs w:val="28"/>
          <w:rtl/>
        </w:rPr>
        <w:t xml:space="preserve">נשק זה </w:t>
      </w:r>
      <w:r>
        <w:rPr>
          <w:rFonts w:cs="David" w:hint="cs"/>
          <w:sz w:val="28"/>
          <w:szCs w:val="28"/>
          <w:rtl/>
        </w:rPr>
        <w:t>הולך ונעשה יותר מדויק ועם ראשי קרב גדולים יותר</w:t>
      </w:r>
      <w:r w:rsidR="0022425C">
        <w:rPr>
          <w:rFonts w:cs="David" w:hint="cs"/>
          <w:sz w:val="28"/>
          <w:szCs w:val="28"/>
          <w:rtl/>
        </w:rPr>
        <w:t xml:space="preserve"> ו</w:t>
      </w:r>
      <w:r w:rsidR="00DB09EA" w:rsidRPr="001951B2">
        <w:rPr>
          <w:rFonts w:cs="David" w:hint="cs"/>
          <w:sz w:val="28"/>
          <w:szCs w:val="28"/>
          <w:rtl/>
        </w:rPr>
        <w:t>מסוגל</w:t>
      </w:r>
      <w:r w:rsidR="004A46A2" w:rsidRPr="001951B2">
        <w:rPr>
          <w:rFonts w:cs="David" w:hint="cs"/>
          <w:sz w:val="28"/>
          <w:szCs w:val="28"/>
          <w:rtl/>
        </w:rPr>
        <w:t xml:space="preserve"> לפגוע בתשתיו</w:t>
      </w:r>
      <w:r w:rsidR="0022425C">
        <w:rPr>
          <w:rFonts w:cs="David" w:hint="cs"/>
          <w:sz w:val="28"/>
          <w:szCs w:val="28"/>
          <w:rtl/>
        </w:rPr>
        <w:t>ת לאומיות ובכלל זה תחנות חשמל, תחנות מיתוג</w:t>
      </w:r>
      <w:r w:rsidR="004A46A2" w:rsidRPr="001951B2">
        <w:rPr>
          <w:rFonts w:cs="David" w:hint="cs"/>
          <w:sz w:val="28"/>
          <w:szCs w:val="28"/>
          <w:rtl/>
        </w:rPr>
        <w:t xml:space="preserve"> לניהול רשת החשמל ועוד. בנוסף לכך, בשנים האחרונות, לאחר גילוי ופיתוח מאגרי הגז הטבעי, ייצור החשמל עבר הסבה מואצת לייצור חשמל מגז טבעי</w:t>
      </w:r>
      <w:r>
        <w:rPr>
          <w:rFonts w:cs="David" w:hint="cs"/>
          <w:sz w:val="28"/>
          <w:szCs w:val="28"/>
          <w:rtl/>
        </w:rPr>
        <w:t xml:space="preserve"> שמקורו במאגר תת ימי,</w:t>
      </w:r>
      <w:r w:rsidR="004A46A2" w:rsidRPr="001951B2">
        <w:rPr>
          <w:rFonts w:cs="David" w:hint="cs"/>
          <w:sz w:val="28"/>
          <w:szCs w:val="28"/>
          <w:rtl/>
        </w:rPr>
        <w:t xml:space="preserve"> על חשבו</w:t>
      </w:r>
      <w:r w:rsidR="00DB09EA" w:rsidRPr="001951B2">
        <w:rPr>
          <w:rFonts w:cs="David" w:hint="cs"/>
          <w:sz w:val="28"/>
          <w:szCs w:val="28"/>
          <w:rtl/>
        </w:rPr>
        <w:t>ן</w:t>
      </w:r>
      <w:r w:rsidR="004A46A2" w:rsidRPr="001951B2">
        <w:rPr>
          <w:rFonts w:cs="David" w:hint="cs"/>
          <w:sz w:val="28"/>
          <w:szCs w:val="28"/>
          <w:rtl/>
        </w:rPr>
        <w:t xml:space="preserve"> ייצור חשמל </w:t>
      </w:r>
      <w:r>
        <w:rPr>
          <w:rFonts w:cs="David" w:hint="cs"/>
          <w:sz w:val="28"/>
          <w:szCs w:val="28"/>
          <w:rtl/>
        </w:rPr>
        <w:t xml:space="preserve">באופן </w:t>
      </w:r>
      <w:r w:rsidR="0022425C">
        <w:rPr>
          <w:rFonts w:cs="David" w:hint="cs"/>
          <w:sz w:val="28"/>
          <w:szCs w:val="28"/>
          <w:rtl/>
        </w:rPr>
        <w:t xml:space="preserve">מסורתי </w:t>
      </w:r>
      <w:r w:rsidR="004A46A2" w:rsidRPr="001951B2">
        <w:rPr>
          <w:rFonts w:cs="David" w:hint="cs"/>
          <w:sz w:val="28"/>
          <w:szCs w:val="28"/>
          <w:rtl/>
        </w:rPr>
        <w:t>מפחם</w:t>
      </w:r>
      <w:r>
        <w:rPr>
          <w:rFonts w:cs="David" w:hint="cs"/>
          <w:sz w:val="28"/>
          <w:szCs w:val="28"/>
          <w:rtl/>
        </w:rPr>
        <w:t>, שניתן לאגור</w:t>
      </w:r>
      <w:r w:rsidR="0022425C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ביבשה </w:t>
      </w:r>
      <w:r w:rsidR="0022425C">
        <w:rPr>
          <w:rFonts w:cs="David" w:hint="cs"/>
          <w:sz w:val="28"/>
          <w:szCs w:val="28"/>
          <w:rtl/>
        </w:rPr>
        <w:t>בכמות המספיקה למספר חודשי ייצור</w:t>
      </w:r>
      <w:r>
        <w:rPr>
          <w:rFonts w:cs="David" w:hint="cs"/>
          <w:sz w:val="28"/>
          <w:szCs w:val="28"/>
          <w:rtl/>
        </w:rPr>
        <w:t xml:space="preserve"> בתקופת חירום</w:t>
      </w:r>
      <w:r w:rsidR="004A46A2" w:rsidRPr="001951B2">
        <w:rPr>
          <w:rFonts w:cs="David" w:hint="cs"/>
          <w:sz w:val="28"/>
          <w:szCs w:val="28"/>
          <w:rtl/>
        </w:rPr>
        <w:t xml:space="preserve">. כיום, כ </w:t>
      </w:r>
      <w:r w:rsidR="004A46A2" w:rsidRPr="001951B2">
        <w:rPr>
          <w:rFonts w:cs="David"/>
          <w:sz w:val="28"/>
          <w:szCs w:val="28"/>
          <w:rtl/>
        </w:rPr>
        <w:t>–</w:t>
      </w:r>
      <w:r w:rsidR="004A46A2" w:rsidRPr="001951B2">
        <w:rPr>
          <w:rFonts w:cs="David" w:hint="cs"/>
          <w:sz w:val="28"/>
          <w:szCs w:val="28"/>
          <w:rtl/>
        </w:rPr>
        <w:t xml:space="preserve"> 60% מייצור החשמל </w:t>
      </w:r>
      <w:r w:rsidR="0022425C">
        <w:rPr>
          <w:rFonts w:cs="David" w:hint="cs"/>
          <w:sz w:val="28"/>
          <w:szCs w:val="28"/>
          <w:rtl/>
        </w:rPr>
        <w:t xml:space="preserve">בישראל </w:t>
      </w:r>
      <w:r w:rsidR="004A46A2" w:rsidRPr="001951B2">
        <w:rPr>
          <w:rFonts w:cs="David" w:hint="cs"/>
          <w:sz w:val="28"/>
          <w:szCs w:val="28"/>
          <w:rtl/>
        </w:rPr>
        <w:t>מתבסס על גז טבעי</w:t>
      </w:r>
      <w:r w:rsidR="0022425C">
        <w:rPr>
          <w:rFonts w:cs="David" w:hint="cs"/>
          <w:sz w:val="28"/>
          <w:szCs w:val="28"/>
          <w:rtl/>
        </w:rPr>
        <w:t xml:space="preserve"> שמקורו </w:t>
      </w:r>
      <w:r w:rsidR="004A46A2" w:rsidRPr="001951B2">
        <w:rPr>
          <w:rFonts w:cs="David" w:hint="cs"/>
          <w:sz w:val="28"/>
          <w:szCs w:val="28"/>
          <w:rtl/>
        </w:rPr>
        <w:t xml:space="preserve">באסדה אחת </w:t>
      </w:r>
      <w:r>
        <w:rPr>
          <w:rFonts w:cs="David" w:hint="cs"/>
          <w:sz w:val="28"/>
          <w:szCs w:val="28"/>
          <w:rtl/>
        </w:rPr>
        <w:t>ו</w:t>
      </w:r>
      <w:r w:rsidR="004A46A2" w:rsidRPr="001951B2">
        <w:rPr>
          <w:rFonts w:cs="David" w:hint="cs"/>
          <w:sz w:val="28"/>
          <w:szCs w:val="28"/>
          <w:rtl/>
        </w:rPr>
        <w:t>בצינור אחד</w:t>
      </w:r>
      <w:r w:rsidR="0022425C">
        <w:rPr>
          <w:rFonts w:cs="David" w:hint="cs"/>
          <w:sz w:val="28"/>
          <w:szCs w:val="28"/>
          <w:rtl/>
        </w:rPr>
        <w:t xml:space="preserve"> המוביל אותו לחוף.</w:t>
      </w:r>
      <w:r w:rsidR="004A46A2" w:rsidRPr="001951B2">
        <w:rPr>
          <w:rFonts w:cs="David" w:hint="cs"/>
          <w:sz w:val="28"/>
          <w:szCs w:val="28"/>
          <w:rtl/>
        </w:rPr>
        <w:t xml:space="preserve"> כך</w:t>
      </w:r>
      <w:r w:rsidR="0022425C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4A46A2" w:rsidRPr="001951B2">
        <w:rPr>
          <w:rFonts w:cs="David" w:hint="cs"/>
          <w:sz w:val="28"/>
          <w:szCs w:val="28"/>
          <w:rtl/>
        </w:rPr>
        <w:t xml:space="preserve">פגיעה באסדה, במתקן הקליטה או בצינור, יגרמו </w:t>
      </w:r>
      <w:r w:rsidR="0022425C">
        <w:rPr>
          <w:rFonts w:cs="David" w:hint="cs"/>
          <w:sz w:val="28"/>
          <w:szCs w:val="28"/>
          <w:rtl/>
        </w:rPr>
        <w:t>לנזק משמעותי</w:t>
      </w:r>
      <w:r w:rsidR="004A46A2" w:rsidRPr="001951B2">
        <w:rPr>
          <w:rFonts w:cs="David" w:hint="cs"/>
          <w:sz w:val="28"/>
          <w:szCs w:val="28"/>
          <w:rtl/>
        </w:rPr>
        <w:t xml:space="preserve"> מאוד </w:t>
      </w:r>
      <w:r w:rsidR="0022425C">
        <w:rPr>
          <w:rFonts w:cs="David" w:hint="cs"/>
          <w:sz w:val="28"/>
          <w:szCs w:val="28"/>
          <w:rtl/>
        </w:rPr>
        <w:t>ל</w:t>
      </w:r>
      <w:r w:rsidR="004A46A2" w:rsidRPr="001951B2">
        <w:rPr>
          <w:rFonts w:cs="David" w:hint="cs"/>
          <w:sz w:val="28"/>
          <w:szCs w:val="28"/>
          <w:rtl/>
        </w:rPr>
        <w:t>חוסן האנרגטי</w:t>
      </w:r>
      <w:r w:rsidR="0022425C">
        <w:rPr>
          <w:rFonts w:cs="David" w:hint="cs"/>
          <w:sz w:val="28"/>
          <w:szCs w:val="28"/>
          <w:rtl/>
        </w:rPr>
        <w:t xml:space="preserve"> </w:t>
      </w:r>
      <w:r w:rsidR="0041414A">
        <w:rPr>
          <w:rFonts w:cs="David" w:hint="cs"/>
          <w:sz w:val="28"/>
          <w:szCs w:val="28"/>
          <w:rtl/>
        </w:rPr>
        <w:t xml:space="preserve">והלאומי </w:t>
      </w:r>
      <w:r w:rsidR="0022425C">
        <w:rPr>
          <w:rFonts w:cs="David" w:hint="cs"/>
          <w:sz w:val="28"/>
          <w:szCs w:val="28"/>
          <w:rtl/>
        </w:rPr>
        <w:t>של המדינה</w:t>
      </w:r>
      <w:r w:rsidR="004A46A2" w:rsidRPr="001951B2">
        <w:rPr>
          <w:rFonts w:cs="David" w:hint="cs"/>
          <w:sz w:val="28"/>
          <w:szCs w:val="28"/>
          <w:rtl/>
        </w:rPr>
        <w:t xml:space="preserve"> לתקופה ארוכה ובעלות של מיליארדי שקלים</w:t>
      </w:r>
      <w:r w:rsidR="0041414A">
        <w:rPr>
          <w:rFonts w:cs="David" w:hint="cs"/>
          <w:sz w:val="28"/>
          <w:szCs w:val="28"/>
          <w:rtl/>
        </w:rPr>
        <w:t xml:space="preserve"> וזיהום אויר כבד בשל שימוש </w:t>
      </w:r>
      <w:proofErr w:type="spellStart"/>
      <w:r w:rsidR="0041414A">
        <w:rPr>
          <w:rFonts w:cs="David" w:hint="cs"/>
          <w:sz w:val="28"/>
          <w:szCs w:val="28"/>
          <w:rtl/>
        </w:rPr>
        <w:t>בדלקים</w:t>
      </w:r>
      <w:proofErr w:type="spellEnd"/>
      <w:r w:rsidR="0041414A">
        <w:rPr>
          <w:rFonts w:cs="David" w:hint="cs"/>
          <w:sz w:val="28"/>
          <w:szCs w:val="28"/>
          <w:rtl/>
        </w:rPr>
        <w:t xml:space="preserve"> חליפיים </w:t>
      </w:r>
      <w:r w:rsidR="00A636DA">
        <w:rPr>
          <w:rFonts w:cs="David" w:hint="cs"/>
          <w:sz w:val="28"/>
          <w:szCs w:val="28"/>
          <w:rtl/>
        </w:rPr>
        <w:t xml:space="preserve">יקרים ומזהמים </w:t>
      </w:r>
      <w:r w:rsidR="0041414A">
        <w:rPr>
          <w:rFonts w:cs="David" w:hint="cs"/>
          <w:sz w:val="28"/>
          <w:szCs w:val="28"/>
          <w:rtl/>
        </w:rPr>
        <w:t>כסולר ומזוט</w:t>
      </w:r>
      <w:r w:rsidR="004A46A2" w:rsidRPr="001951B2">
        <w:rPr>
          <w:rFonts w:cs="David" w:hint="cs"/>
          <w:sz w:val="28"/>
          <w:szCs w:val="28"/>
          <w:rtl/>
        </w:rPr>
        <w:t xml:space="preserve">. </w:t>
      </w:r>
    </w:p>
    <w:p w:rsidR="008B01B1" w:rsidRDefault="0022425C" w:rsidP="00F907D6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בהינתן מצב דברים זה, </w:t>
      </w:r>
      <w:r w:rsidR="00DF3832">
        <w:rPr>
          <w:rFonts w:cs="David" w:hint="cs"/>
          <w:sz w:val="28"/>
          <w:szCs w:val="28"/>
          <w:rtl/>
        </w:rPr>
        <w:t xml:space="preserve">יש לתת את הדעת </w:t>
      </w:r>
      <w:r w:rsidR="00AA68CF">
        <w:rPr>
          <w:rFonts w:cs="David" w:hint="cs"/>
          <w:sz w:val="28"/>
          <w:szCs w:val="28"/>
          <w:rtl/>
        </w:rPr>
        <w:t>לגורמים שבגינם מדינת ישראל</w:t>
      </w:r>
      <w:r>
        <w:rPr>
          <w:rFonts w:cs="David" w:hint="cs"/>
          <w:sz w:val="28"/>
          <w:szCs w:val="28"/>
          <w:rtl/>
        </w:rPr>
        <w:t xml:space="preserve"> כמעט ולא מייצרת חשמל ממקורות </w:t>
      </w:r>
      <w:r w:rsidR="00AA68CF">
        <w:rPr>
          <w:rFonts w:cs="David" w:hint="cs"/>
          <w:sz w:val="28"/>
          <w:szCs w:val="28"/>
          <w:rtl/>
        </w:rPr>
        <w:t xml:space="preserve">אנרגיה </w:t>
      </w:r>
      <w:r>
        <w:rPr>
          <w:rFonts w:cs="David" w:hint="cs"/>
          <w:sz w:val="28"/>
          <w:szCs w:val="28"/>
          <w:rtl/>
        </w:rPr>
        <w:t xml:space="preserve">מתחדשים, במיוחד אנרגיה סולרית. </w:t>
      </w:r>
      <w:r w:rsidR="00DB09EA" w:rsidRPr="001951B2">
        <w:rPr>
          <w:rFonts w:cs="David" w:hint="cs"/>
          <w:sz w:val="28"/>
          <w:szCs w:val="28"/>
          <w:rtl/>
        </w:rPr>
        <w:t xml:space="preserve">הטכנולוגיה לייצור חשמל מהשמש </w:t>
      </w:r>
      <w:r w:rsidR="00D2695F">
        <w:rPr>
          <w:rFonts w:cs="David" w:hint="cs"/>
          <w:sz w:val="28"/>
          <w:szCs w:val="28"/>
          <w:rtl/>
        </w:rPr>
        <w:t xml:space="preserve">זמינה, זולה ומאפשרת ייצור </w:t>
      </w:r>
      <w:r w:rsidR="00AA68CF">
        <w:rPr>
          <w:rFonts w:cs="David" w:hint="cs"/>
          <w:sz w:val="28"/>
          <w:szCs w:val="28"/>
          <w:rtl/>
        </w:rPr>
        <w:t xml:space="preserve">מבוזר </w:t>
      </w:r>
      <w:r w:rsidR="00DB09EA" w:rsidRPr="001951B2">
        <w:rPr>
          <w:rFonts w:cs="David" w:hint="cs"/>
          <w:sz w:val="28"/>
          <w:szCs w:val="28"/>
          <w:rtl/>
        </w:rPr>
        <w:t>ממתקנים רבים מאוד</w:t>
      </w:r>
      <w:r w:rsidR="00AA68CF">
        <w:rPr>
          <w:rFonts w:cs="David" w:hint="cs"/>
          <w:sz w:val="28"/>
          <w:szCs w:val="28"/>
          <w:rtl/>
        </w:rPr>
        <w:t>. ייצור חשמל מאנרגיה מתחדשת יכול לשפר את היתירות של משק החשמל בכללותו ולספק עצמאות אנרגטית למתקנים ובתי מגורים</w:t>
      </w:r>
      <w:r w:rsidR="00DB09EA" w:rsidRPr="001951B2">
        <w:rPr>
          <w:rFonts w:cs="David" w:hint="cs"/>
          <w:sz w:val="28"/>
          <w:szCs w:val="28"/>
          <w:rtl/>
        </w:rPr>
        <w:t xml:space="preserve"> בכל הארץ</w:t>
      </w:r>
      <w:r w:rsidR="00AA68CF">
        <w:rPr>
          <w:rFonts w:cs="David" w:hint="cs"/>
          <w:sz w:val="28"/>
          <w:szCs w:val="28"/>
          <w:rtl/>
        </w:rPr>
        <w:t>,</w:t>
      </w:r>
      <w:r w:rsidR="00D2695F">
        <w:rPr>
          <w:rFonts w:cs="David" w:hint="cs"/>
          <w:sz w:val="28"/>
          <w:szCs w:val="28"/>
          <w:rtl/>
        </w:rPr>
        <w:t xml:space="preserve"> </w:t>
      </w:r>
      <w:r w:rsidR="00DB09EA" w:rsidRPr="001951B2">
        <w:rPr>
          <w:rFonts w:cs="David" w:hint="cs"/>
          <w:sz w:val="28"/>
          <w:szCs w:val="28"/>
          <w:rtl/>
        </w:rPr>
        <w:t xml:space="preserve">ללא תלות באספקה </w:t>
      </w:r>
      <w:r w:rsidR="00AA68CF">
        <w:rPr>
          <w:rFonts w:cs="David" w:hint="cs"/>
          <w:sz w:val="28"/>
          <w:szCs w:val="28"/>
          <w:rtl/>
        </w:rPr>
        <w:t>חומרי גלם חיצוניים</w:t>
      </w:r>
      <w:r>
        <w:rPr>
          <w:rFonts w:cs="David" w:hint="cs"/>
          <w:sz w:val="28"/>
          <w:szCs w:val="28"/>
          <w:rtl/>
        </w:rPr>
        <w:t>.</w:t>
      </w:r>
      <w:r w:rsidR="00AA68CF">
        <w:rPr>
          <w:rFonts w:cs="David" w:hint="cs"/>
          <w:sz w:val="28"/>
          <w:szCs w:val="28"/>
          <w:rtl/>
        </w:rPr>
        <w:t xml:space="preserve"> </w:t>
      </w:r>
    </w:p>
    <w:p w:rsidR="008B01B1" w:rsidRPr="001951B2" w:rsidRDefault="008B01B1" w:rsidP="008C4668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4211BF" w:rsidRPr="001951B2" w:rsidRDefault="004211BF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1951B2">
        <w:rPr>
          <w:rFonts w:cs="David" w:hint="cs"/>
          <w:b/>
          <w:bCs/>
          <w:sz w:val="28"/>
          <w:szCs w:val="28"/>
          <w:rtl/>
        </w:rPr>
        <w:t xml:space="preserve">מטרות העבודה:  </w:t>
      </w:r>
    </w:p>
    <w:p w:rsidR="008A5C58" w:rsidRPr="001951B2" w:rsidRDefault="008A5C58" w:rsidP="00D2695F">
      <w:pPr>
        <w:spacing w:line="360" w:lineRule="auto"/>
        <w:jc w:val="both"/>
        <w:rPr>
          <w:rFonts w:cs="David"/>
          <w:sz w:val="28"/>
          <w:szCs w:val="28"/>
        </w:rPr>
      </w:pPr>
      <w:r w:rsidRPr="001951B2">
        <w:rPr>
          <w:rFonts w:cs="David" w:hint="cs"/>
          <w:sz w:val="28"/>
          <w:szCs w:val="28"/>
          <w:rtl/>
        </w:rPr>
        <w:t>חיזוק החוסן האנרגטי של מדינת ישראל</w:t>
      </w:r>
      <w:r w:rsidR="00B36D95" w:rsidRPr="001951B2">
        <w:rPr>
          <w:rFonts w:cs="David" w:hint="cs"/>
          <w:sz w:val="28"/>
          <w:szCs w:val="28"/>
          <w:rtl/>
        </w:rPr>
        <w:t xml:space="preserve"> מפני איומים ביטחוניים,</w:t>
      </w:r>
      <w:r w:rsidRPr="001951B2">
        <w:rPr>
          <w:rFonts w:cs="David" w:hint="cs"/>
          <w:sz w:val="28"/>
          <w:szCs w:val="28"/>
          <w:rtl/>
        </w:rPr>
        <w:t xml:space="preserve"> תוך </w:t>
      </w:r>
      <w:r w:rsidR="00B36D95" w:rsidRPr="001951B2">
        <w:rPr>
          <w:rFonts w:cs="David" w:hint="cs"/>
          <w:sz w:val="28"/>
          <w:szCs w:val="28"/>
          <w:rtl/>
        </w:rPr>
        <w:t xml:space="preserve">דגש על </w:t>
      </w:r>
      <w:r w:rsidRPr="001951B2">
        <w:rPr>
          <w:rFonts w:cs="David" w:hint="cs"/>
          <w:sz w:val="28"/>
          <w:szCs w:val="28"/>
          <w:rtl/>
        </w:rPr>
        <w:t xml:space="preserve">שימוש בפתרונות </w:t>
      </w:r>
      <w:r w:rsidR="00D2695F">
        <w:rPr>
          <w:rFonts w:cs="David" w:hint="cs"/>
          <w:sz w:val="28"/>
          <w:szCs w:val="28"/>
          <w:rtl/>
        </w:rPr>
        <w:t>המתבססים על אנרגיות מתחדשות</w:t>
      </w:r>
      <w:r w:rsidRPr="001951B2">
        <w:rPr>
          <w:rFonts w:cs="David" w:hint="cs"/>
          <w:sz w:val="28"/>
          <w:szCs w:val="28"/>
          <w:rtl/>
        </w:rPr>
        <w:t xml:space="preserve">. </w:t>
      </w:r>
    </w:p>
    <w:p w:rsidR="00D2695F" w:rsidRPr="00F907D6" w:rsidRDefault="00D2695F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4211BF" w:rsidRPr="001951B2" w:rsidRDefault="004211BF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1951B2">
        <w:rPr>
          <w:rFonts w:cs="David" w:hint="cs"/>
          <w:b/>
          <w:bCs/>
          <w:sz w:val="28"/>
          <w:szCs w:val="28"/>
          <w:rtl/>
        </w:rPr>
        <w:t>שאלות המחקר:</w:t>
      </w:r>
    </w:p>
    <w:p w:rsidR="00B36D95" w:rsidRPr="001951B2" w:rsidRDefault="00B36D95" w:rsidP="00B36D95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1951B2">
        <w:rPr>
          <w:rFonts w:cs="David" w:hint="cs"/>
          <w:sz w:val="28"/>
          <w:szCs w:val="28"/>
          <w:rtl/>
        </w:rPr>
        <w:t>מה הוא ה</w:t>
      </w:r>
      <w:r w:rsidR="00634397">
        <w:rPr>
          <w:rFonts w:cs="David" w:hint="cs"/>
          <w:sz w:val="28"/>
          <w:szCs w:val="28"/>
          <w:rtl/>
        </w:rPr>
        <w:t>חוסן האנרגטי הרצוי למדינת ישראל?</w:t>
      </w:r>
    </w:p>
    <w:p w:rsidR="008A5C58" w:rsidRPr="001951B2" w:rsidRDefault="008A5C58" w:rsidP="008A5C58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1951B2">
        <w:rPr>
          <w:rFonts w:cs="David" w:hint="cs"/>
          <w:sz w:val="28"/>
          <w:szCs w:val="28"/>
          <w:rtl/>
        </w:rPr>
        <w:t xml:space="preserve">מה הם </w:t>
      </w:r>
      <w:r w:rsidR="00634397">
        <w:rPr>
          <w:rFonts w:cs="David" w:hint="cs"/>
          <w:sz w:val="28"/>
          <w:szCs w:val="28"/>
          <w:rtl/>
        </w:rPr>
        <w:t>הצרכים האנרגטיים של מדינת ישראל?</w:t>
      </w:r>
    </w:p>
    <w:p w:rsidR="00B36D95" w:rsidRPr="001951B2" w:rsidRDefault="00B36D95" w:rsidP="00634397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1951B2">
        <w:rPr>
          <w:rFonts w:cs="David" w:hint="cs"/>
          <w:sz w:val="28"/>
          <w:szCs w:val="28"/>
          <w:rtl/>
        </w:rPr>
        <w:t>מה ה</w:t>
      </w:r>
      <w:r w:rsidR="00634397">
        <w:rPr>
          <w:rFonts w:cs="David" w:hint="cs"/>
          <w:sz w:val="28"/>
          <w:szCs w:val="28"/>
          <w:rtl/>
        </w:rPr>
        <w:t>ן</w:t>
      </w:r>
      <w:r w:rsidRPr="001951B2">
        <w:rPr>
          <w:rFonts w:cs="David" w:hint="cs"/>
          <w:sz w:val="28"/>
          <w:szCs w:val="28"/>
          <w:rtl/>
        </w:rPr>
        <w:t xml:space="preserve"> ה</w:t>
      </w:r>
      <w:r w:rsidR="00634397">
        <w:rPr>
          <w:rFonts w:cs="David" w:hint="cs"/>
          <w:sz w:val="28"/>
          <w:szCs w:val="28"/>
          <w:rtl/>
        </w:rPr>
        <w:t>חולשות המובנות</w:t>
      </w:r>
      <w:r w:rsidRPr="001951B2">
        <w:rPr>
          <w:rFonts w:cs="David" w:hint="cs"/>
          <w:sz w:val="28"/>
          <w:szCs w:val="28"/>
          <w:rtl/>
        </w:rPr>
        <w:t xml:space="preserve"> </w:t>
      </w:r>
      <w:r w:rsidR="00634397">
        <w:rPr>
          <w:rFonts w:cs="David" w:hint="cs"/>
          <w:sz w:val="28"/>
          <w:szCs w:val="28"/>
          <w:rtl/>
        </w:rPr>
        <w:t>של מ</w:t>
      </w:r>
      <w:r w:rsidRPr="001951B2">
        <w:rPr>
          <w:rFonts w:cs="David" w:hint="cs"/>
          <w:sz w:val="28"/>
          <w:szCs w:val="28"/>
          <w:rtl/>
        </w:rPr>
        <w:t>שק האנרגיה</w:t>
      </w:r>
      <w:r w:rsidR="00634397">
        <w:rPr>
          <w:rFonts w:cs="David" w:hint="cs"/>
          <w:sz w:val="28"/>
          <w:szCs w:val="28"/>
          <w:rtl/>
        </w:rPr>
        <w:t xml:space="preserve"> המגבירות את נזק הפגיעה הפיזית?</w:t>
      </w:r>
    </w:p>
    <w:p w:rsidR="008A5C58" w:rsidRPr="001951B2" w:rsidRDefault="008A5C58" w:rsidP="00B36D95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1951B2">
        <w:rPr>
          <w:rFonts w:cs="David" w:hint="cs"/>
          <w:sz w:val="28"/>
          <w:szCs w:val="28"/>
          <w:rtl/>
        </w:rPr>
        <w:t xml:space="preserve">מה הם ההיבטים </w:t>
      </w:r>
      <w:r w:rsidR="00B36D95" w:rsidRPr="001951B2">
        <w:rPr>
          <w:rFonts w:cs="David" w:hint="cs"/>
          <w:sz w:val="28"/>
          <w:szCs w:val="28"/>
          <w:rtl/>
        </w:rPr>
        <w:t xml:space="preserve">הסביבתיים, </w:t>
      </w:r>
      <w:r w:rsidRPr="001951B2">
        <w:rPr>
          <w:rFonts w:cs="David" w:hint="cs"/>
          <w:sz w:val="28"/>
          <w:szCs w:val="28"/>
          <w:rtl/>
        </w:rPr>
        <w:t>הטכנולוגיים</w:t>
      </w:r>
      <w:r w:rsidR="00B36D95" w:rsidRPr="001951B2">
        <w:rPr>
          <w:rFonts w:cs="David" w:hint="cs"/>
          <w:sz w:val="28"/>
          <w:szCs w:val="28"/>
          <w:rtl/>
        </w:rPr>
        <w:t xml:space="preserve"> והכלכליים</w:t>
      </w:r>
      <w:r w:rsidRPr="001951B2">
        <w:rPr>
          <w:rFonts w:cs="David" w:hint="cs"/>
          <w:sz w:val="28"/>
          <w:szCs w:val="28"/>
          <w:rtl/>
        </w:rPr>
        <w:t xml:space="preserve"> המשפיעים על הפתרונות </w:t>
      </w:r>
      <w:r w:rsidR="00634397">
        <w:rPr>
          <w:rFonts w:cs="David" w:hint="cs"/>
          <w:sz w:val="28"/>
          <w:szCs w:val="28"/>
          <w:rtl/>
        </w:rPr>
        <w:t>לייצור חשמל?</w:t>
      </w:r>
    </w:p>
    <w:p w:rsidR="00B36D95" w:rsidRPr="001951B2" w:rsidRDefault="00B36D95" w:rsidP="00D2695F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1951B2">
        <w:rPr>
          <w:rFonts w:cs="David" w:hint="cs"/>
          <w:sz w:val="28"/>
          <w:szCs w:val="28"/>
          <w:rtl/>
        </w:rPr>
        <w:t>מה הם הצעדים המומלצים לח</w:t>
      </w:r>
      <w:r w:rsidR="00D2695F">
        <w:rPr>
          <w:rFonts w:cs="David" w:hint="cs"/>
          <w:sz w:val="28"/>
          <w:szCs w:val="28"/>
          <w:rtl/>
        </w:rPr>
        <w:t>י</w:t>
      </w:r>
      <w:r w:rsidRPr="001951B2">
        <w:rPr>
          <w:rFonts w:cs="David" w:hint="cs"/>
          <w:sz w:val="28"/>
          <w:szCs w:val="28"/>
          <w:rtl/>
        </w:rPr>
        <w:t>ז</w:t>
      </w:r>
      <w:r w:rsidR="00D2695F">
        <w:rPr>
          <w:rFonts w:cs="David" w:hint="cs"/>
          <w:sz w:val="28"/>
          <w:szCs w:val="28"/>
          <w:rtl/>
        </w:rPr>
        <w:t>ו</w:t>
      </w:r>
      <w:r w:rsidRPr="001951B2">
        <w:rPr>
          <w:rFonts w:cs="David" w:hint="cs"/>
          <w:sz w:val="28"/>
          <w:szCs w:val="28"/>
          <w:rtl/>
        </w:rPr>
        <w:t xml:space="preserve">ק </w:t>
      </w:r>
      <w:r w:rsidR="00D2695F">
        <w:rPr>
          <w:rFonts w:cs="David" w:hint="cs"/>
          <w:sz w:val="28"/>
          <w:szCs w:val="28"/>
          <w:rtl/>
        </w:rPr>
        <w:t>החוסן האנ</w:t>
      </w:r>
      <w:r w:rsidRPr="001951B2">
        <w:rPr>
          <w:rFonts w:cs="David" w:hint="cs"/>
          <w:sz w:val="28"/>
          <w:szCs w:val="28"/>
          <w:rtl/>
        </w:rPr>
        <w:t xml:space="preserve">רגטי של המדינה תוך </w:t>
      </w:r>
      <w:r w:rsidR="00D2695F">
        <w:rPr>
          <w:rFonts w:cs="David" w:hint="cs"/>
          <w:sz w:val="28"/>
          <w:szCs w:val="28"/>
          <w:rtl/>
        </w:rPr>
        <w:t xml:space="preserve">דגש על </w:t>
      </w:r>
      <w:r w:rsidR="00634397">
        <w:rPr>
          <w:rFonts w:cs="David" w:hint="cs"/>
          <w:sz w:val="28"/>
          <w:szCs w:val="28"/>
          <w:rtl/>
        </w:rPr>
        <w:t>שימוש באנרגיות מתחדשות?</w:t>
      </w:r>
    </w:p>
    <w:p w:rsidR="00B36D95" w:rsidRPr="00634397" w:rsidRDefault="00B36D95" w:rsidP="00B36D95">
      <w:pPr>
        <w:pStyle w:val="a3"/>
        <w:spacing w:line="360" w:lineRule="auto"/>
        <w:jc w:val="both"/>
        <w:rPr>
          <w:rFonts w:cs="David"/>
          <w:sz w:val="28"/>
          <w:szCs w:val="28"/>
        </w:rPr>
      </w:pPr>
    </w:p>
    <w:p w:rsidR="004211BF" w:rsidRPr="001951B2" w:rsidRDefault="004211BF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1951B2">
        <w:rPr>
          <w:rFonts w:cs="David" w:hint="cs"/>
          <w:b/>
          <w:bCs/>
          <w:sz w:val="28"/>
          <w:szCs w:val="28"/>
          <w:rtl/>
        </w:rPr>
        <w:t>תיחום המחקר:</w:t>
      </w:r>
    </w:p>
    <w:p w:rsidR="00634397" w:rsidRDefault="00634397" w:rsidP="00634397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לנושא האיומים על משק החשמל, </w:t>
      </w:r>
      <w:r w:rsidR="00B36D95" w:rsidRPr="001951B2">
        <w:rPr>
          <w:rFonts w:cs="David" w:hint="cs"/>
          <w:sz w:val="28"/>
          <w:szCs w:val="28"/>
          <w:rtl/>
        </w:rPr>
        <w:t>העבודה תתמקד</w:t>
      </w:r>
      <w:r>
        <w:rPr>
          <w:rFonts w:cs="David" w:hint="cs"/>
          <w:sz w:val="28"/>
          <w:szCs w:val="28"/>
          <w:rtl/>
        </w:rPr>
        <w:t xml:space="preserve"> במשמעות של פגיעה בחוסן האנרגטי של מדינת ישראל כתוצאה מאיומים ביטחוניים, מתוך קשת אפשרויות פגיעה רחבה יותר הכוללת אסונות טבע ותקלה תפעולית. </w:t>
      </w:r>
      <w:r w:rsidR="00B36D95" w:rsidRPr="001951B2">
        <w:rPr>
          <w:rFonts w:cs="David" w:hint="cs"/>
          <w:sz w:val="28"/>
          <w:szCs w:val="28"/>
          <w:rtl/>
        </w:rPr>
        <w:t xml:space="preserve"> </w:t>
      </w:r>
    </w:p>
    <w:p w:rsidR="00AA2FD3" w:rsidRPr="001951B2" w:rsidRDefault="00634397" w:rsidP="00AA2FD3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לנושא הפתרונות, העבודה תתמקד </w:t>
      </w:r>
      <w:r w:rsidR="00B36D95" w:rsidRPr="001951B2">
        <w:rPr>
          <w:rFonts w:cs="David" w:hint="cs"/>
          <w:sz w:val="28"/>
          <w:szCs w:val="28"/>
          <w:rtl/>
        </w:rPr>
        <w:t xml:space="preserve">בפתרונות הירוקים לייצור חשמל, כלומר שימוש באנרגיות מתחדשות כגון אנרגיה סולארית, רוח ושריפת </w:t>
      </w:r>
      <w:proofErr w:type="spellStart"/>
      <w:r w:rsidR="00B36D95" w:rsidRPr="001951B2">
        <w:rPr>
          <w:rFonts w:cs="David" w:hint="cs"/>
          <w:sz w:val="28"/>
          <w:szCs w:val="28"/>
          <w:rtl/>
        </w:rPr>
        <w:t>ביומאסה</w:t>
      </w:r>
      <w:proofErr w:type="spellEnd"/>
      <w:r w:rsidR="00B36D95" w:rsidRPr="001951B2">
        <w:rPr>
          <w:rFonts w:cs="David" w:hint="cs"/>
          <w:sz w:val="28"/>
          <w:szCs w:val="28"/>
          <w:rtl/>
        </w:rPr>
        <w:t xml:space="preserve">. </w:t>
      </w:r>
    </w:p>
    <w:p w:rsidR="00B36D95" w:rsidRPr="001951B2" w:rsidRDefault="00AA2FD3" w:rsidP="00AA2FD3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1951B2">
        <w:rPr>
          <w:rFonts w:cs="David" w:hint="cs"/>
          <w:sz w:val="28"/>
          <w:szCs w:val="28"/>
          <w:rtl/>
        </w:rPr>
        <w:lastRenderedPageBreak/>
        <w:t>העבודה לא תעסוק לעומק בהיבטים סטטוטוריים</w:t>
      </w:r>
      <w:r w:rsidR="00D2695F">
        <w:rPr>
          <w:rFonts w:cs="David" w:hint="cs"/>
          <w:sz w:val="28"/>
          <w:szCs w:val="28"/>
          <w:rtl/>
        </w:rPr>
        <w:t xml:space="preserve"> ו</w:t>
      </w:r>
      <w:r w:rsidRPr="001951B2">
        <w:rPr>
          <w:rFonts w:cs="David" w:hint="cs"/>
          <w:sz w:val="28"/>
          <w:szCs w:val="28"/>
          <w:rtl/>
        </w:rPr>
        <w:t xml:space="preserve">ביחסי ארגונים חוץ פרלמנטרים לנושא. בנוסף, העיסוק באיומים הביטחוניים יהיה באופן כזה שהעבודה תוגדר ברמת סיווג "בלתי מסווג". </w:t>
      </w:r>
    </w:p>
    <w:p w:rsidR="00B36D95" w:rsidRPr="001951B2" w:rsidRDefault="00B36D95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4211BF" w:rsidRPr="001951B2" w:rsidRDefault="004211BF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1951B2">
        <w:rPr>
          <w:rFonts w:cs="David" w:hint="cs"/>
          <w:b/>
          <w:bCs/>
          <w:sz w:val="28"/>
          <w:szCs w:val="28"/>
          <w:rtl/>
        </w:rPr>
        <w:t>דרך הצגת הרעיונות במחקר (ראשי פרקים):</w:t>
      </w:r>
    </w:p>
    <w:p w:rsidR="00634397" w:rsidRPr="00634397" w:rsidRDefault="00634397" w:rsidP="00634397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</w:t>
      </w:r>
      <w:r w:rsidRPr="00634397">
        <w:rPr>
          <w:rFonts w:cs="David" w:hint="cs"/>
          <w:sz w:val="28"/>
          <w:szCs w:val="28"/>
          <w:rtl/>
        </w:rPr>
        <w:t>חוסן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האנרגטי</w:t>
      </w:r>
      <w:r w:rsidRPr="00634397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</w:t>
      </w:r>
      <w:r w:rsidRPr="00634397">
        <w:rPr>
          <w:rFonts w:cs="David" w:hint="cs"/>
          <w:sz w:val="28"/>
          <w:szCs w:val="28"/>
          <w:rtl/>
        </w:rPr>
        <w:t>רצוי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למדינת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ישראל</w:t>
      </w:r>
      <w:r>
        <w:rPr>
          <w:rFonts w:cs="David" w:hint="cs"/>
          <w:sz w:val="28"/>
          <w:szCs w:val="28"/>
          <w:rtl/>
        </w:rPr>
        <w:t>.</w:t>
      </w:r>
    </w:p>
    <w:p w:rsidR="00634397" w:rsidRPr="00634397" w:rsidRDefault="00634397" w:rsidP="00634397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634397">
        <w:rPr>
          <w:rFonts w:cs="David" w:hint="cs"/>
          <w:sz w:val="28"/>
          <w:szCs w:val="28"/>
          <w:rtl/>
        </w:rPr>
        <w:t>הצרכים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האנרגטיים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של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מדינת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ישראל</w:t>
      </w:r>
      <w:r>
        <w:rPr>
          <w:rFonts w:cs="David" w:hint="cs"/>
          <w:sz w:val="28"/>
          <w:szCs w:val="28"/>
          <w:rtl/>
        </w:rPr>
        <w:t>.</w:t>
      </w:r>
    </w:p>
    <w:p w:rsidR="00634397" w:rsidRPr="00634397" w:rsidRDefault="00634397" w:rsidP="00634397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634397">
        <w:rPr>
          <w:rFonts w:cs="David" w:hint="cs"/>
          <w:sz w:val="28"/>
          <w:szCs w:val="28"/>
          <w:rtl/>
        </w:rPr>
        <w:t>החולשות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המובנות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של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משק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האנרגיה</w:t>
      </w:r>
      <w:r w:rsidRPr="00634397">
        <w:rPr>
          <w:rFonts w:cs="David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אשר </w:t>
      </w:r>
      <w:r w:rsidRPr="00634397">
        <w:rPr>
          <w:rFonts w:cs="David" w:hint="cs"/>
          <w:sz w:val="28"/>
          <w:szCs w:val="28"/>
          <w:rtl/>
        </w:rPr>
        <w:t>מגבירות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את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נזק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הפגיעה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הפיזית</w:t>
      </w:r>
      <w:r>
        <w:rPr>
          <w:rFonts w:cs="David" w:hint="cs"/>
          <w:sz w:val="28"/>
          <w:szCs w:val="28"/>
          <w:rtl/>
        </w:rPr>
        <w:t>.</w:t>
      </w:r>
    </w:p>
    <w:p w:rsidR="00634397" w:rsidRPr="00634397" w:rsidRDefault="00634397" w:rsidP="00634397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634397">
        <w:rPr>
          <w:rFonts w:cs="David" w:hint="cs"/>
          <w:sz w:val="28"/>
          <w:szCs w:val="28"/>
          <w:rtl/>
        </w:rPr>
        <w:t>ההיבטים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הסביבתיים</w:t>
      </w:r>
      <w:r w:rsidRPr="00634397">
        <w:rPr>
          <w:rFonts w:cs="David"/>
          <w:sz w:val="28"/>
          <w:szCs w:val="28"/>
          <w:rtl/>
        </w:rPr>
        <w:t xml:space="preserve">, </w:t>
      </w:r>
      <w:r w:rsidRPr="00634397">
        <w:rPr>
          <w:rFonts w:cs="David" w:hint="cs"/>
          <w:sz w:val="28"/>
          <w:szCs w:val="28"/>
          <w:rtl/>
        </w:rPr>
        <w:t>הטכנולוגיים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והכלכליים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המשפיעים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על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הפתרונות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לייצור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חשמל</w:t>
      </w:r>
      <w:r>
        <w:rPr>
          <w:rFonts w:cs="David" w:hint="cs"/>
          <w:sz w:val="28"/>
          <w:szCs w:val="28"/>
          <w:rtl/>
        </w:rPr>
        <w:t>.</w:t>
      </w:r>
    </w:p>
    <w:p w:rsidR="00AA2FD3" w:rsidRPr="00634397" w:rsidRDefault="00634397" w:rsidP="00634397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634397">
        <w:rPr>
          <w:rFonts w:cs="David" w:hint="cs"/>
          <w:sz w:val="28"/>
          <w:szCs w:val="28"/>
          <w:rtl/>
        </w:rPr>
        <w:t>הצעדים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המומלצים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לחיזוק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החוסן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האנרגטי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של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המדינה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תוך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דגש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על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שימוש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באנרגיות</w:t>
      </w:r>
      <w:r w:rsidRPr="00634397">
        <w:rPr>
          <w:rFonts w:cs="David"/>
          <w:sz w:val="28"/>
          <w:szCs w:val="28"/>
          <w:rtl/>
        </w:rPr>
        <w:t xml:space="preserve"> </w:t>
      </w:r>
      <w:r w:rsidRPr="00634397">
        <w:rPr>
          <w:rFonts w:cs="David" w:hint="cs"/>
          <w:sz w:val="28"/>
          <w:szCs w:val="28"/>
          <w:rtl/>
        </w:rPr>
        <w:t>מתחדשות</w:t>
      </w:r>
      <w:r>
        <w:rPr>
          <w:rFonts w:cs="David" w:hint="cs"/>
          <w:sz w:val="28"/>
          <w:szCs w:val="28"/>
          <w:rtl/>
        </w:rPr>
        <w:t>.</w:t>
      </w:r>
    </w:p>
    <w:p w:rsidR="00AA2FD3" w:rsidRPr="001951B2" w:rsidRDefault="00AA2FD3" w:rsidP="00AA2FD3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1951B2">
        <w:rPr>
          <w:rFonts w:cs="David" w:hint="cs"/>
          <w:sz w:val="28"/>
          <w:szCs w:val="28"/>
          <w:rtl/>
        </w:rPr>
        <w:t xml:space="preserve"> </w:t>
      </w:r>
      <w:r w:rsidR="001951B2" w:rsidRPr="001951B2">
        <w:rPr>
          <w:rFonts w:cs="David" w:hint="cs"/>
          <w:sz w:val="28"/>
          <w:szCs w:val="28"/>
          <w:rtl/>
        </w:rPr>
        <w:t>סיכום והמלצות</w:t>
      </w:r>
      <w:r w:rsidR="00634397">
        <w:rPr>
          <w:rFonts w:cs="David" w:hint="cs"/>
          <w:sz w:val="28"/>
          <w:szCs w:val="28"/>
          <w:rtl/>
        </w:rPr>
        <w:t>.</w:t>
      </w:r>
    </w:p>
    <w:p w:rsidR="00B36D95" w:rsidRPr="001951B2" w:rsidRDefault="00B36D95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4211BF" w:rsidRPr="001951B2" w:rsidRDefault="004211BF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1951B2">
        <w:rPr>
          <w:rFonts w:cs="David" w:hint="cs"/>
          <w:b/>
          <w:bCs/>
          <w:sz w:val="28"/>
          <w:szCs w:val="28"/>
          <w:rtl/>
        </w:rPr>
        <w:t>חשיבות העבודה:</w:t>
      </w:r>
    </w:p>
    <w:p w:rsidR="001951B2" w:rsidRDefault="001951B2" w:rsidP="008B27D7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1951B2">
        <w:rPr>
          <w:rFonts w:cs="David" w:hint="cs"/>
          <w:sz w:val="28"/>
          <w:szCs w:val="28"/>
          <w:rtl/>
        </w:rPr>
        <w:t>מדינת ישראל נמצאת ב</w:t>
      </w:r>
      <w:r w:rsidR="007B0132">
        <w:rPr>
          <w:rFonts w:cs="David" w:hint="cs"/>
          <w:sz w:val="28"/>
          <w:szCs w:val="28"/>
          <w:rtl/>
        </w:rPr>
        <w:t>איום ביטחוני מתמיד מצפון ומדרום אשר מאפייניו החדשים הם נשק תלול מסלול מדויק</w:t>
      </w:r>
      <w:r w:rsidR="008B27D7">
        <w:rPr>
          <w:rFonts w:cs="David" w:hint="cs"/>
          <w:sz w:val="28"/>
          <w:szCs w:val="28"/>
          <w:rtl/>
        </w:rPr>
        <w:t xml:space="preserve"> ו</w:t>
      </w:r>
      <w:r w:rsidR="007B0132">
        <w:rPr>
          <w:rFonts w:cs="David" w:hint="cs"/>
          <w:sz w:val="28"/>
          <w:szCs w:val="28"/>
          <w:rtl/>
        </w:rPr>
        <w:t>ראש</w:t>
      </w:r>
      <w:r w:rsidR="008B27D7">
        <w:rPr>
          <w:rFonts w:cs="David" w:hint="cs"/>
          <w:sz w:val="28"/>
          <w:szCs w:val="28"/>
          <w:rtl/>
        </w:rPr>
        <w:t>י קרב גדולים</w:t>
      </w:r>
      <w:r w:rsidR="007B0132">
        <w:rPr>
          <w:rFonts w:cs="David" w:hint="cs"/>
          <w:sz w:val="28"/>
          <w:szCs w:val="28"/>
          <w:rtl/>
        </w:rPr>
        <w:t>. איום זה יכול לפגוע באופ</w:t>
      </w:r>
      <w:r w:rsidR="008B27D7">
        <w:rPr>
          <w:rFonts w:cs="David" w:hint="cs"/>
          <w:sz w:val="28"/>
          <w:szCs w:val="28"/>
          <w:rtl/>
        </w:rPr>
        <w:t>ן קשה ביותר במשק האנרגיה</w:t>
      </w:r>
      <w:r w:rsidR="007B0132">
        <w:rPr>
          <w:rFonts w:cs="David" w:hint="cs"/>
          <w:sz w:val="28"/>
          <w:szCs w:val="28"/>
          <w:rtl/>
        </w:rPr>
        <w:t xml:space="preserve"> של המדינה תוך השלכה ישירה על </w:t>
      </w:r>
      <w:r w:rsidR="008B27D7">
        <w:rPr>
          <w:rFonts w:cs="David" w:hint="cs"/>
          <w:sz w:val="28"/>
          <w:szCs w:val="28"/>
          <w:rtl/>
        </w:rPr>
        <w:t>החוסן</w:t>
      </w:r>
      <w:r w:rsidR="007B0132">
        <w:rPr>
          <w:rFonts w:cs="David" w:hint="cs"/>
          <w:sz w:val="28"/>
          <w:szCs w:val="28"/>
          <w:rtl/>
        </w:rPr>
        <w:t xml:space="preserve"> הלאומי בהיבטים צבאיים, כלכליים, חברתיים ומדיניים. </w:t>
      </w:r>
    </w:p>
    <w:p w:rsidR="00742B11" w:rsidRDefault="007B0132" w:rsidP="00742B11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עד כה לא השכילה המדינה לפתח מקורות</w:t>
      </w:r>
      <w:r w:rsidR="008B27D7">
        <w:rPr>
          <w:rFonts w:cs="David" w:hint="cs"/>
          <w:sz w:val="28"/>
          <w:szCs w:val="28"/>
          <w:rtl/>
        </w:rPr>
        <w:t xml:space="preserve"> משמעותיים</w:t>
      </w:r>
      <w:r>
        <w:rPr>
          <w:rFonts w:cs="David" w:hint="cs"/>
          <w:sz w:val="28"/>
          <w:szCs w:val="28"/>
          <w:rtl/>
        </w:rPr>
        <w:t xml:space="preserve"> </w:t>
      </w:r>
      <w:r w:rsidR="00742B11">
        <w:rPr>
          <w:rFonts w:cs="David" w:hint="cs"/>
          <w:sz w:val="28"/>
          <w:szCs w:val="28"/>
          <w:rtl/>
        </w:rPr>
        <w:t>לייצור חשמל מ</w:t>
      </w:r>
      <w:r>
        <w:rPr>
          <w:rFonts w:cs="David" w:hint="cs"/>
          <w:sz w:val="28"/>
          <w:szCs w:val="28"/>
          <w:rtl/>
        </w:rPr>
        <w:t>אנרגי</w:t>
      </w:r>
      <w:r w:rsidR="00742B11">
        <w:rPr>
          <w:rFonts w:cs="David" w:hint="cs"/>
          <w:sz w:val="28"/>
          <w:szCs w:val="28"/>
          <w:rtl/>
        </w:rPr>
        <w:t>ות</w:t>
      </w:r>
      <w:r>
        <w:rPr>
          <w:rFonts w:cs="David" w:hint="cs"/>
          <w:sz w:val="28"/>
          <w:szCs w:val="28"/>
          <w:rtl/>
        </w:rPr>
        <w:t xml:space="preserve"> </w:t>
      </w:r>
      <w:r w:rsidR="00742B11">
        <w:rPr>
          <w:rFonts w:cs="David" w:hint="cs"/>
          <w:sz w:val="28"/>
          <w:szCs w:val="28"/>
          <w:rtl/>
        </w:rPr>
        <w:t>מתחדשות, בעיקר אנרגיה סולרית, אשר הפוטנציאל שלהן</w:t>
      </w:r>
      <w:r>
        <w:rPr>
          <w:rFonts w:cs="David" w:hint="cs"/>
          <w:sz w:val="28"/>
          <w:szCs w:val="28"/>
          <w:rtl/>
        </w:rPr>
        <w:t xml:space="preserve"> נאמד באלפי </w:t>
      </w:r>
      <w:proofErr w:type="spellStart"/>
      <w:r>
        <w:rPr>
          <w:rFonts w:cs="David" w:hint="cs"/>
          <w:sz w:val="28"/>
          <w:szCs w:val="28"/>
          <w:rtl/>
        </w:rPr>
        <w:t>מגהוואטים</w:t>
      </w:r>
      <w:proofErr w:type="spellEnd"/>
      <w:r w:rsidR="00742B11">
        <w:rPr>
          <w:rFonts w:cs="David" w:hint="cs"/>
          <w:sz w:val="28"/>
          <w:szCs w:val="28"/>
          <w:rtl/>
        </w:rPr>
        <w:t>.</w:t>
      </w:r>
    </w:p>
    <w:p w:rsidR="00742B11" w:rsidRDefault="006E351A" w:rsidP="006E351A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אנרגיות מתחדשות מתאימות לעתות </w:t>
      </w:r>
      <w:r w:rsidR="00742B11">
        <w:rPr>
          <w:rFonts w:cs="David" w:hint="cs"/>
          <w:sz w:val="28"/>
          <w:szCs w:val="28"/>
          <w:rtl/>
        </w:rPr>
        <w:t>שגרה וחירום, אינן מזהמות, ומאופיינות</w:t>
      </w:r>
      <w:r w:rsidR="007B0132">
        <w:rPr>
          <w:rFonts w:cs="David" w:hint="cs"/>
          <w:sz w:val="28"/>
          <w:szCs w:val="28"/>
          <w:rtl/>
        </w:rPr>
        <w:t xml:space="preserve"> במקור בלתי </w:t>
      </w:r>
      <w:r w:rsidR="008B27D7">
        <w:rPr>
          <w:rFonts w:cs="David" w:hint="cs"/>
          <w:sz w:val="28"/>
          <w:szCs w:val="28"/>
          <w:rtl/>
        </w:rPr>
        <w:t>מתכלה,</w:t>
      </w:r>
      <w:r w:rsidR="00742B11">
        <w:rPr>
          <w:rFonts w:cs="David" w:hint="cs"/>
          <w:sz w:val="28"/>
          <w:szCs w:val="28"/>
          <w:rtl/>
        </w:rPr>
        <w:t xml:space="preserve"> </w:t>
      </w:r>
      <w:r w:rsidR="007B0132">
        <w:rPr>
          <w:rFonts w:cs="David" w:hint="cs"/>
          <w:sz w:val="28"/>
          <w:szCs w:val="28"/>
          <w:rtl/>
        </w:rPr>
        <w:t>בביזור, ביתירות</w:t>
      </w:r>
      <w:r w:rsidR="00742B11">
        <w:rPr>
          <w:rFonts w:cs="David" w:hint="cs"/>
          <w:sz w:val="28"/>
          <w:szCs w:val="28"/>
          <w:rtl/>
        </w:rPr>
        <w:t>,</w:t>
      </w:r>
      <w:r w:rsidR="007B0132">
        <w:rPr>
          <w:rFonts w:cs="David" w:hint="cs"/>
          <w:sz w:val="28"/>
          <w:szCs w:val="28"/>
          <w:rtl/>
        </w:rPr>
        <w:t xml:space="preserve"> </w:t>
      </w:r>
      <w:r w:rsidR="00742B11">
        <w:rPr>
          <w:rFonts w:cs="David" w:hint="cs"/>
          <w:sz w:val="28"/>
          <w:szCs w:val="28"/>
          <w:rtl/>
        </w:rPr>
        <w:t>אינן תלויות בייבוא מחו"ל</w:t>
      </w:r>
      <w:r w:rsidR="008B27D7">
        <w:rPr>
          <w:rFonts w:cs="David" w:hint="cs"/>
          <w:sz w:val="28"/>
          <w:szCs w:val="28"/>
          <w:rtl/>
        </w:rPr>
        <w:t>,</w:t>
      </w:r>
      <w:r w:rsidR="00742B11">
        <w:rPr>
          <w:rFonts w:cs="David" w:hint="cs"/>
          <w:sz w:val="28"/>
          <w:szCs w:val="28"/>
          <w:rtl/>
        </w:rPr>
        <w:t xml:space="preserve"> אין צורך באחסנת מלאים יקרים ו</w:t>
      </w:r>
      <w:r w:rsidR="007B0132">
        <w:rPr>
          <w:rFonts w:cs="David" w:hint="cs"/>
          <w:sz w:val="28"/>
          <w:szCs w:val="28"/>
          <w:rtl/>
        </w:rPr>
        <w:t>מחיר</w:t>
      </w:r>
      <w:r w:rsidR="00742B11">
        <w:rPr>
          <w:rFonts w:cs="David" w:hint="cs"/>
          <w:sz w:val="28"/>
          <w:szCs w:val="28"/>
          <w:rtl/>
        </w:rPr>
        <w:t>ן</w:t>
      </w:r>
      <w:r w:rsidR="007B0132">
        <w:rPr>
          <w:rFonts w:cs="David" w:hint="cs"/>
          <w:sz w:val="28"/>
          <w:szCs w:val="28"/>
          <w:rtl/>
        </w:rPr>
        <w:t xml:space="preserve"> נמוך.</w:t>
      </w:r>
    </w:p>
    <w:p w:rsidR="00C20297" w:rsidRDefault="00C20297" w:rsidP="00456DF6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יתרה מזאת,</w:t>
      </w:r>
      <w:r w:rsidR="00456DF6">
        <w:rPr>
          <w:rFonts w:cs="David" w:hint="cs"/>
          <w:sz w:val="28"/>
          <w:szCs w:val="28"/>
          <w:rtl/>
        </w:rPr>
        <w:t xml:space="preserve"> תוצאות כל פגיעה במתקן אנרגיה שנובעת מאיום בטחוני, תקפות גם לפגיעה ממקור אחר (תקלה, אסון טבע, סייבר). הפתרונות המוצעים כאן יוכלו לתת מענה גם לתרחישים הנוספים.</w:t>
      </w:r>
    </w:p>
    <w:p w:rsidR="00FD0F81" w:rsidRDefault="00FD0F81" w:rsidP="006E351A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B36D95" w:rsidRPr="001951B2" w:rsidRDefault="00B36D95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bookmarkStart w:id="0" w:name="_GoBack"/>
      <w:bookmarkEnd w:id="0"/>
    </w:p>
    <w:p w:rsidR="004211BF" w:rsidRPr="001951B2" w:rsidRDefault="004211BF" w:rsidP="004A46A2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1951B2">
        <w:rPr>
          <w:rFonts w:cs="David" w:hint="cs"/>
          <w:b/>
          <w:bCs/>
          <w:sz w:val="28"/>
          <w:szCs w:val="28"/>
          <w:rtl/>
        </w:rPr>
        <w:t xml:space="preserve">יוזם העבודה: </w:t>
      </w:r>
      <w:r w:rsidRPr="001951B2">
        <w:rPr>
          <w:rFonts w:cs="David" w:hint="cs"/>
          <w:sz w:val="28"/>
          <w:szCs w:val="28"/>
          <w:rtl/>
        </w:rPr>
        <w:t>הכותב</w:t>
      </w:r>
    </w:p>
    <w:p w:rsidR="004211BF" w:rsidRPr="001951B2" w:rsidRDefault="004211BF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1951B2">
        <w:rPr>
          <w:rFonts w:cs="David" w:hint="cs"/>
          <w:b/>
          <w:bCs/>
          <w:sz w:val="28"/>
          <w:szCs w:val="28"/>
          <w:rtl/>
        </w:rPr>
        <w:t xml:space="preserve">מנחת העבודה: </w:t>
      </w:r>
      <w:r w:rsidRPr="001951B2">
        <w:rPr>
          <w:rFonts w:cs="David" w:hint="cs"/>
          <w:sz w:val="28"/>
          <w:szCs w:val="28"/>
          <w:rtl/>
        </w:rPr>
        <w:t>גב' נורית גל</w:t>
      </w:r>
      <w:r w:rsidRPr="001951B2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1951B2" w:rsidRPr="001951B2" w:rsidRDefault="001951B2" w:rsidP="004A46A2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sectPr w:rsidR="001951B2" w:rsidRPr="001951B2" w:rsidSect="006654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57CCA"/>
    <w:multiLevelType w:val="hybridMultilevel"/>
    <w:tmpl w:val="D9EEF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5FE0"/>
    <w:multiLevelType w:val="hybridMultilevel"/>
    <w:tmpl w:val="CD1EB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031B6"/>
    <w:multiLevelType w:val="hybridMultilevel"/>
    <w:tmpl w:val="DBB899DE"/>
    <w:lvl w:ilvl="0" w:tplc="8D5EF6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F2"/>
    <w:rsid w:val="000C4AF2"/>
    <w:rsid w:val="00142B60"/>
    <w:rsid w:val="001951B2"/>
    <w:rsid w:val="0022425C"/>
    <w:rsid w:val="0041414A"/>
    <w:rsid w:val="004211BF"/>
    <w:rsid w:val="00456DF6"/>
    <w:rsid w:val="004A46A2"/>
    <w:rsid w:val="004F5345"/>
    <w:rsid w:val="00634397"/>
    <w:rsid w:val="006654F7"/>
    <w:rsid w:val="006933E6"/>
    <w:rsid w:val="006A7634"/>
    <w:rsid w:val="006E351A"/>
    <w:rsid w:val="007132F2"/>
    <w:rsid w:val="00742B11"/>
    <w:rsid w:val="007B0132"/>
    <w:rsid w:val="00863BE7"/>
    <w:rsid w:val="008A5C58"/>
    <w:rsid w:val="008B01B1"/>
    <w:rsid w:val="008B27D7"/>
    <w:rsid w:val="008C4668"/>
    <w:rsid w:val="00A35F0D"/>
    <w:rsid w:val="00A636DA"/>
    <w:rsid w:val="00AA2FD3"/>
    <w:rsid w:val="00AA68CF"/>
    <w:rsid w:val="00B36D95"/>
    <w:rsid w:val="00C20297"/>
    <w:rsid w:val="00D2695F"/>
    <w:rsid w:val="00DB09EA"/>
    <w:rsid w:val="00DC0370"/>
    <w:rsid w:val="00DF3832"/>
    <w:rsid w:val="00F907D6"/>
    <w:rsid w:val="00F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5F161-C470-4791-9631-4E82B0BE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640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u26628</dc:creator>
  <cp:keywords/>
  <dc:description/>
  <cp:lastModifiedBy>u26628</cp:lastModifiedBy>
  <cp:revision>19</cp:revision>
  <dcterms:created xsi:type="dcterms:W3CDTF">2017-11-26T12:12:00Z</dcterms:created>
  <dcterms:modified xsi:type="dcterms:W3CDTF">2017-12-10T10:48:00Z</dcterms:modified>
</cp:coreProperties>
</file>