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avid" w:cs="David" w:eastAsia="David" w:hAnsi="David"/>
          <w:sz w:val="24"/>
          <w:szCs w:val="24"/>
        </w:rPr>
      </w:pPr>
      <w:bookmarkStart w:colFirst="0" w:colLast="0" w:name="_gjdgxs" w:id="0"/>
      <w:bookmarkEnd w:id="0"/>
      <w:r w:rsidDel="00000000" w:rsidR="00000000" w:rsidRPr="00000000">
        <w:rPr>
          <w:rFonts w:ascii="David" w:cs="David" w:eastAsia="David" w:hAnsi="David"/>
          <w:sz w:val="24"/>
          <w:szCs w:val="24"/>
          <w:rtl w:val="0"/>
        </w:rPr>
        <w:t xml:space="preserve">14.10.2020</w:t>
        <w:tab/>
        <w:tab/>
        <w:tab/>
        <w:tab/>
        <w:tab/>
        <w:tab/>
        <w:tab/>
        <w:tab/>
        <w:tab/>
        <w:tab/>
      </w:r>
    </w:p>
    <w:p w:rsidR="00000000" w:rsidDel="00000000" w:rsidP="00000000" w:rsidRDefault="00000000" w:rsidRPr="00000000" w14:paraId="00000002">
      <w:pPr>
        <w:bidi w:val="1"/>
        <w:rPr>
          <w:rFonts w:ascii="David" w:cs="David" w:eastAsia="David" w:hAnsi="David"/>
          <w:sz w:val="24"/>
          <w:szCs w:val="24"/>
        </w:rPr>
      </w:pPr>
      <w:r w:rsidDel="00000000" w:rsidR="00000000" w:rsidRPr="00000000">
        <w:rPr>
          <w:rFonts w:ascii="David" w:cs="David" w:eastAsia="David" w:hAnsi="David"/>
          <w:sz w:val="24"/>
          <w:szCs w:val="24"/>
          <w:rtl w:val="1"/>
        </w:rPr>
        <w:t xml:space="preserve">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ועדת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פרויקט</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הגמר</w:t>
      </w:r>
    </w:p>
    <w:p w:rsidR="00000000" w:rsidDel="00000000" w:rsidP="00000000" w:rsidRDefault="00000000" w:rsidRPr="00000000" w14:paraId="00000003">
      <w:pPr>
        <w:jc w:val="right"/>
        <w:rPr>
          <w:rFonts w:ascii="David" w:cs="David" w:eastAsia="David" w:hAnsi="David"/>
          <w:sz w:val="24"/>
          <w:szCs w:val="24"/>
        </w:rPr>
      </w:pPr>
      <w:r w:rsidDel="00000000" w:rsidR="00000000" w:rsidRPr="00000000">
        <w:rPr>
          <w:rFonts w:ascii="David" w:cs="David" w:eastAsia="David" w:hAnsi="David"/>
          <w:sz w:val="24"/>
          <w:szCs w:val="24"/>
          <w:rtl w:val="1"/>
        </w:rPr>
        <w:t xml:space="preserve">מאת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ניקוס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יאיר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ודורון</w:t>
      </w:r>
    </w:p>
    <w:p w:rsidR="00000000" w:rsidDel="00000000" w:rsidP="00000000" w:rsidRDefault="00000000" w:rsidRPr="00000000" w14:paraId="00000004">
      <w:pPr>
        <w:bidi w:val="1"/>
        <w:jc w:val="center"/>
        <w:rPr/>
      </w:pPr>
      <w:r w:rsidDel="00000000" w:rsidR="00000000" w:rsidRPr="00000000">
        <w:rPr>
          <w:rFonts w:ascii="David" w:cs="David" w:eastAsia="David" w:hAnsi="David"/>
          <w:b w:val="1"/>
          <w:sz w:val="36"/>
          <w:szCs w:val="36"/>
          <w:u w:val="single"/>
          <w:rtl w:val="1"/>
        </w:rPr>
        <w:t xml:space="preserve">הצעה</w:t>
      </w:r>
      <w:r w:rsidDel="00000000" w:rsidR="00000000" w:rsidRPr="00000000">
        <w:rPr>
          <w:rFonts w:ascii="David" w:cs="David" w:eastAsia="David" w:hAnsi="David"/>
          <w:b w:val="1"/>
          <w:sz w:val="36"/>
          <w:szCs w:val="36"/>
          <w:u w:val="single"/>
          <w:rtl w:val="1"/>
        </w:rPr>
        <w:t xml:space="preserve"> </w:t>
      </w:r>
      <w:r w:rsidDel="00000000" w:rsidR="00000000" w:rsidRPr="00000000">
        <w:rPr>
          <w:rFonts w:ascii="David" w:cs="David" w:eastAsia="David" w:hAnsi="David"/>
          <w:b w:val="1"/>
          <w:sz w:val="36"/>
          <w:szCs w:val="36"/>
          <w:u w:val="single"/>
          <w:rtl w:val="1"/>
        </w:rPr>
        <w:t xml:space="preserve">לעבודת</w:t>
      </w:r>
      <w:r w:rsidDel="00000000" w:rsidR="00000000" w:rsidRPr="00000000">
        <w:rPr>
          <w:rFonts w:ascii="David" w:cs="David" w:eastAsia="David" w:hAnsi="David"/>
          <w:b w:val="1"/>
          <w:sz w:val="36"/>
          <w:szCs w:val="36"/>
          <w:u w:val="single"/>
          <w:rtl w:val="1"/>
        </w:rPr>
        <w:t xml:space="preserve"> </w:t>
      </w:r>
      <w:r w:rsidDel="00000000" w:rsidR="00000000" w:rsidRPr="00000000">
        <w:rPr>
          <w:rFonts w:ascii="David" w:cs="David" w:eastAsia="David" w:hAnsi="David"/>
          <w:b w:val="1"/>
          <w:sz w:val="36"/>
          <w:szCs w:val="36"/>
          <w:u w:val="single"/>
          <w:rtl w:val="1"/>
        </w:rPr>
        <w:t xml:space="preserve">גמר</w:t>
      </w:r>
      <w:r w:rsidDel="00000000" w:rsidR="00000000" w:rsidRPr="00000000">
        <w:rPr>
          <w:rFonts w:ascii="David" w:cs="David" w:eastAsia="David" w:hAnsi="David"/>
          <w:b w:val="1"/>
          <w:sz w:val="36"/>
          <w:szCs w:val="36"/>
          <w:u w:val="single"/>
          <w:rtl w:val="1"/>
        </w:rPr>
        <w:t xml:space="preserve"> </w:t>
      </w:r>
      <w:r w:rsidDel="00000000" w:rsidR="00000000" w:rsidRPr="00000000">
        <w:rPr>
          <w:rFonts w:ascii="David" w:cs="David" w:eastAsia="David" w:hAnsi="David"/>
          <w:b w:val="1"/>
          <w:sz w:val="36"/>
          <w:szCs w:val="36"/>
          <w:u w:val="single"/>
          <w:rtl w:val="1"/>
        </w:rPr>
        <w:t xml:space="preserve">במסגרת</w:t>
      </w:r>
      <w:r w:rsidDel="00000000" w:rsidR="00000000" w:rsidRPr="00000000">
        <w:rPr>
          <w:rFonts w:ascii="David" w:cs="David" w:eastAsia="David" w:hAnsi="David"/>
          <w:b w:val="1"/>
          <w:sz w:val="36"/>
          <w:szCs w:val="36"/>
          <w:u w:val="single"/>
          <w:rtl w:val="1"/>
        </w:rPr>
        <w:t xml:space="preserve"> </w:t>
      </w:r>
      <w:r w:rsidDel="00000000" w:rsidR="00000000" w:rsidRPr="00000000">
        <w:rPr>
          <w:rFonts w:ascii="David" w:cs="David" w:eastAsia="David" w:hAnsi="David"/>
          <w:b w:val="1"/>
          <w:sz w:val="36"/>
          <w:szCs w:val="36"/>
          <w:u w:val="single"/>
          <w:rtl w:val="1"/>
        </w:rPr>
        <w:t xml:space="preserve">המכללה</w:t>
      </w:r>
      <w:r w:rsidDel="00000000" w:rsidR="00000000" w:rsidRPr="00000000">
        <w:rPr>
          <w:rFonts w:ascii="David" w:cs="David" w:eastAsia="David" w:hAnsi="David"/>
          <w:b w:val="1"/>
          <w:sz w:val="36"/>
          <w:szCs w:val="36"/>
          <w:u w:val="single"/>
          <w:rtl w:val="1"/>
        </w:rPr>
        <w:t xml:space="preserve"> </w:t>
      </w:r>
      <w:r w:rsidDel="00000000" w:rsidR="00000000" w:rsidRPr="00000000">
        <w:rPr>
          <w:rFonts w:ascii="David" w:cs="David" w:eastAsia="David" w:hAnsi="David"/>
          <w:b w:val="1"/>
          <w:sz w:val="36"/>
          <w:szCs w:val="36"/>
          <w:u w:val="single"/>
          <w:rtl w:val="1"/>
        </w:rPr>
        <w:t xml:space="preserve">לביטחון</w:t>
      </w:r>
      <w:r w:rsidDel="00000000" w:rsidR="00000000" w:rsidRPr="00000000">
        <w:rPr>
          <w:rFonts w:ascii="David" w:cs="David" w:eastAsia="David" w:hAnsi="David"/>
          <w:b w:val="1"/>
          <w:sz w:val="36"/>
          <w:szCs w:val="36"/>
          <w:u w:val="single"/>
          <w:rtl w:val="1"/>
        </w:rPr>
        <w:t xml:space="preserve"> </w:t>
      </w:r>
      <w:r w:rsidDel="00000000" w:rsidR="00000000" w:rsidRPr="00000000">
        <w:rPr>
          <w:rFonts w:ascii="David" w:cs="David" w:eastAsia="David" w:hAnsi="David"/>
          <w:b w:val="1"/>
          <w:sz w:val="36"/>
          <w:szCs w:val="36"/>
          <w:u w:val="single"/>
          <w:rtl w:val="1"/>
        </w:rPr>
        <w:t xml:space="preserve">לאומי</w:t>
      </w:r>
      <w:r w:rsidDel="00000000" w:rsidR="00000000" w:rsidRPr="00000000">
        <w:rPr>
          <w:rFonts w:ascii="David" w:cs="David" w:eastAsia="David" w:hAnsi="David"/>
          <w:b w:val="1"/>
          <w:sz w:val="36"/>
          <w:szCs w:val="36"/>
          <w:u w:val="single"/>
          <w:rtl w:val="1"/>
        </w:rPr>
        <w:t xml:space="preserve"> </w:t>
      </w:r>
      <w:r w:rsidDel="00000000" w:rsidR="00000000" w:rsidRPr="00000000">
        <w:rPr>
          <w:rFonts w:ascii="David" w:cs="David" w:eastAsia="David" w:hAnsi="David"/>
          <w:b w:val="1"/>
          <w:sz w:val="36"/>
          <w:szCs w:val="36"/>
          <w:u w:val="single"/>
          <w:rtl w:val="1"/>
        </w:rPr>
        <w:t xml:space="preserve">מחזור</w:t>
      </w:r>
      <w:r w:rsidDel="00000000" w:rsidR="00000000" w:rsidRPr="00000000">
        <w:rPr>
          <w:rFonts w:ascii="David" w:cs="David" w:eastAsia="David" w:hAnsi="David"/>
          <w:b w:val="1"/>
          <w:sz w:val="36"/>
          <w:szCs w:val="36"/>
          <w:u w:val="single"/>
          <w:rtl w:val="1"/>
        </w:rPr>
        <w:t xml:space="preserve"> </w:t>
      </w:r>
      <w:r w:rsidDel="00000000" w:rsidR="00000000" w:rsidRPr="00000000">
        <w:rPr>
          <w:rFonts w:ascii="David" w:cs="David" w:eastAsia="David" w:hAnsi="David"/>
          <w:b w:val="1"/>
          <w:sz w:val="36"/>
          <w:szCs w:val="36"/>
          <w:u w:val="single"/>
          <w:rtl w:val="1"/>
        </w:rPr>
        <w:t xml:space="preserve">מ</w:t>
      </w:r>
      <w:r w:rsidDel="00000000" w:rsidR="00000000" w:rsidRPr="00000000">
        <w:rPr>
          <w:rFonts w:ascii="David" w:cs="David" w:eastAsia="David" w:hAnsi="David"/>
          <w:b w:val="1"/>
          <w:sz w:val="36"/>
          <w:szCs w:val="36"/>
          <w:u w:val="single"/>
          <w:rtl w:val="1"/>
        </w:rPr>
        <w:t xml:space="preserve">"</w:t>
      </w:r>
      <w:r w:rsidDel="00000000" w:rsidR="00000000" w:rsidRPr="00000000">
        <w:rPr>
          <w:rFonts w:ascii="David" w:cs="David" w:eastAsia="David" w:hAnsi="David"/>
          <w:b w:val="1"/>
          <w:sz w:val="36"/>
          <w:szCs w:val="36"/>
          <w:u w:val="single"/>
          <w:rtl w:val="1"/>
        </w:rPr>
        <w:t xml:space="preserve">ח</w:t>
      </w:r>
      <w:r w:rsidDel="00000000" w:rsidR="00000000" w:rsidRPr="00000000">
        <w:rPr>
          <w:rFonts w:ascii="David" w:cs="David" w:eastAsia="David" w:hAnsi="David"/>
          <w:b w:val="1"/>
          <w:sz w:val="36"/>
          <w:szCs w:val="36"/>
          <w:u w:val="single"/>
          <w:rtl w:val="1"/>
        </w:rPr>
        <w:t xml:space="preserve"> </w:t>
      </w:r>
      <w:r w:rsidDel="00000000" w:rsidR="00000000" w:rsidRPr="00000000">
        <w:rPr>
          <w:rFonts w:ascii="David" w:cs="David" w:eastAsia="David" w:hAnsi="David"/>
          <w:b w:val="1"/>
          <w:sz w:val="36"/>
          <w:szCs w:val="36"/>
          <w:u w:val="single"/>
          <w:rtl w:val="1"/>
        </w:rPr>
        <w:t xml:space="preserve">בנושא</w:t>
      </w:r>
      <w:r w:rsidDel="00000000" w:rsidR="00000000" w:rsidRPr="00000000">
        <w:rPr>
          <w:rFonts w:ascii="David" w:cs="David" w:eastAsia="David" w:hAnsi="David"/>
          <w:b w:val="1"/>
          <w:sz w:val="36"/>
          <w:szCs w:val="36"/>
          <w:u w:val="single"/>
          <w:rtl w:val="1"/>
        </w:rPr>
        <w:t xml:space="preserve"> </w:t>
      </w:r>
      <w:r w:rsidDel="00000000" w:rsidR="00000000" w:rsidRPr="00000000">
        <w:rPr>
          <w:rFonts w:ascii="David" w:cs="David" w:eastAsia="David" w:hAnsi="David"/>
          <w:b w:val="1"/>
          <w:sz w:val="36"/>
          <w:szCs w:val="36"/>
          <w:u w:val="single"/>
          <w:rtl w:val="1"/>
        </w:rPr>
        <w:t xml:space="preserve">הרמטכ</w:t>
      </w:r>
      <w:r w:rsidDel="00000000" w:rsidR="00000000" w:rsidRPr="00000000">
        <w:rPr>
          <w:rFonts w:ascii="David" w:cs="David" w:eastAsia="David" w:hAnsi="David"/>
          <w:b w:val="1"/>
          <w:sz w:val="36"/>
          <w:szCs w:val="36"/>
          <w:u w:val="single"/>
          <w:rtl w:val="1"/>
        </w:rPr>
        <w:t xml:space="preserve">"</w:t>
      </w:r>
      <w:r w:rsidDel="00000000" w:rsidR="00000000" w:rsidRPr="00000000">
        <w:rPr>
          <w:rFonts w:ascii="David" w:cs="David" w:eastAsia="David" w:hAnsi="David"/>
          <w:b w:val="1"/>
          <w:sz w:val="36"/>
          <w:szCs w:val="36"/>
          <w:u w:val="single"/>
          <w:rtl w:val="1"/>
        </w:rPr>
        <w:t xml:space="preserve">ל</w:t>
      </w:r>
      <w:r w:rsidDel="00000000" w:rsidR="00000000" w:rsidRPr="00000000">
        <w:rPr>
          <w:rFonts w:ascii="David" w:cs="David" w:eastAsia="David" w:hAnsi="David"/>
          <w:b w:val="1"/>
          <w:sz w:val="36"/>
          <w:szCs w:val="36"/>
          <w:u w:val="single"/>
          <w:rtl w:val="1"/>
        </w:rPr>
        <w:t xml:space="preserve">- </w:t>
      </w:r>
      <w:r w:rsidDel="00000000" w:rsidR="00000000" w:rsidRPr="00000000">
        <w:rPr>
          <w:rFonts w:ascii="David" w:cs="David" w:eastAsia="David" w:hAnsi="David"/>
          <w:b w:val="1"/>
          <w:sz w:val="36"/>
          <w:szCs w:val="36"/>
          <w:u w:val="single"/>
          <w:rtl w:val="1"/>
        </w:rPr>
        <w:t xml:space="preserve">צבא</w:t>
      </w:r>
      <w:r w:rsidDel="00000000" w:rsidR="00000000" w:rsidRPr="00000000">
        <w:rPr>
          <w:rFonts w:ascii="David" w:cs="David" w:eastAsia="David" w:hAnsi="David"/>
          <w:b w:val="1"/>
          <w:sz w:val="36"/>
          <w:szCs w:val="36"/>
          <w:u w:val="single"/>
          <w:rtl w:val="1"/>
        </w:rPr>
        <w:t xml:space="preserve"> </w:t>
      </w:r>
      <w:r w:rsidDel="00000000" w:rsidR="00000000" w:rsidRPr="00000000">
        <w:rPr>
          <w:rFonts w:ascii="David" w:cs="David" w:eastAsia="David" w:hAnsi="David"/>
          <w:b w:val="1"/>
          <w:sz w:val="36"/>
          <w:szCs w:val="36"/>
          <w:u w:val="single"/>
          <w:rtl w:val="1"/>
        </w:rPr>
        <w:t xml:space="preserve">כלכלה</w:t>
      </w:r>
      <w:r w:rsidDel="00000000" w:rsidR="00000000" w:rsidRPr="00000000">
        <w:rPr>
          <w:rFonts w:ascii="David" w:cs="David" w:eastAsia="David" w:hAnsi="David"/>
          <w:b w:val="1"/>
          <w:sz w:val="36"/>
          <w:szCs w:val="36"/>
          <w:u w:val="single"/>
          <w:rtl w:val="1"/>
        </w:rPr>
        <w:t xml:space="preserve"> </w:t>
      </w:r>
      <w:r w:rsidDel="00000000" w:rsidR="00000000" w:rsidRPr="00000000">
        <w:rPr>
          <w:rFonts w:ascii="David" w:cs="David" w:eastAsia="David" w:hAnsi="David"/>
          <w:b w:val="1"/>
          <w:sz w:val="36"/>
          <w:szCs w:val="36"/>
          <w:u w:val="single"/>
          <w:rtl w:val="1"/>
        </w:rPr>
        <w:t xml:space="preserve">וחברה</w:t>
      </w:r>
      <w:r w:rsidDel="00000000" w:rsidR="00000000" w:rsidRPr="00000000">
        <w:rPr>
          <w:rFonts w:ascii="David" w:cs="David" w:eastAsia="David" w:hAnsi="David"/>
          <w:b w:val="1"/>
          <w:sz w:val="36"/>
          <w:szCs w:val="36"/>
          <w:u w:val="single"/>
          <w:rtl w:val="1"/>
        </w:rPr>
        <w:t xml:space="preserve"> </w:t>
      </w:r>
      <w:r w:rsidDel="00000000" w:rsidR="00000000" w:rsidRPr="00000000">
        <w:rPr>
          <w:rtl w:val="0"/>
        </w:rPr>
      </w:r>
    </w:p>
    <w:p w:rsidR="00000000" w:rsidDel="00000000" w:rsidP="00000000" w:rsidRDefault="00000000" w:rsidRPr="00000000" w14:paraId="00000005">
      <w:pPr>
        <w:bidi w:val="1"/>
        <w:spacing w:line="360" w:lineRule="auto"/>
        <w:jc w:val="both"/>
        <w:rPr>
          <w:rFonts w:ascii="David" w:cs="David" w:eastAsia="David" w:hAnsi="David"/>
          <w:b w:val="1"/>
          <w:sz w:val="24"/>
          <w:szCs w:val="24"/>
          <w:u w:val="single"/>
        </w:rPr>
      </w:pPr>
      <w:r w:rsidDel="00000000" w:rsidR="00000000" w:rsidRPr="00000000">
        <w:rPr>
          <w:rFonts w:ascii="David" w:cs="David" w:eastAsia="David" w:hAnsi="David"/>
          <w:b w:val="1"/>
          <w:sz w:val="24"/>
          <w:szCs w:val="24"/>
          <w:u w:val="single"/>
          <w:rtl w:val="1"/>
        </w:rPr>
        <w:t xml:space="preserve">מבוא</w:t>
      </w:r>
    </w:p>
    <w:p w:rsidR="00000000" w:rsidDel="00000000" w:rsidP="00000000" w:rsidRDefault="00000000" w:rsidRPr="00000000" w14:paraId="00000006">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ההגנה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מספק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הגנה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לתושבי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ומגן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גבולותיה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מתבסס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חובה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משמעותי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לבנים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ולבנות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קבע</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מילואים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חלק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מבוגרי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החובה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והקבע</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תפקידי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צה</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1"/>
        </w:rPr>
        <w:t xml:space="preserve">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בחזון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הקמתו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נגעו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רק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באספקת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הגנה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ותושביה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אלא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כבר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בראשיתו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ראו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חלק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נכבד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בעיצוב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ערכי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ותושביה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בתחילת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דרכה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כפי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שכתב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גוריון</w:t>
      </w:r>
      <w:r w:rsidDel="00000000" w:rsidR="00000000" w:rsidRPr="00000000">
        <w:rPr>
          <w:rFonts w:ascii="David" w:cs="David" w:eastAsia="David" w:hAnsi="David"/>
          <w:sz w:val="24"/>
          <w:szCs w:val="24"/>
          <w:rtl w:val="1"/>
        </w:rPr>
        <w:t xml:space="preserve">:</w:t>
      </w:r>
    </w:p>
    <w:p w:rsidR="00000000" w:rsidDel="00000000" w:rsidP="00000000" w:rsidRDefault="00000000" w:rsidRPr="00000000" w14:paraId="00000007">
      <w:pPr>
        <w:bidi w:val="1"/>
        <w:spacing w:line="360" w:lineRule="auto"/>
        <w:ind w:left="560" w:right="567" w:firstLine="0"/>
        <w:jc w:val="both"/>
        <w:rPr>
          <w:rFonts w:ascii="David" w:cs="David" w:eastAsia="David" w:hAnsi="David"/>
          <w:b w:val="1"/>
          <w:sz w:val="24"/>
          <w:szCs w:val="24"/>
        </w:rPr>
      </w:pPr>
      <w:r w:rsidDel="00000000" w:rsidR="00000000" w:rsidRPr="00000000">
        <w:rPr>
          <w:rFonts w:ascii="David" w:cs="David" w:eastAsia="David" w:hAnsi="David"/>
          <w:sz w:val="24"/>
          <w:szCs w:val="24"/>
          <w:rtl w:val="0"/>
        </w:rPr>
        <w:t xml:space="preserve">"</w:t>
      </w:r>
      <w:r w:rsidDel="00000000" w:rsidR="00000000" w:rsidRPr="00000000">
        <w:rPr>
          <w:rFonts w:ascii="David" w:cs="David" w:eastAsia="David" w:hAnsi="David"/>
          <w:b w:val="1"/>
          <w:sz w:val="24"/>
          <w:szCs w:val="24"/>
          <w:rtl w:val="1"/>
        </w:rPr>
        <w:t xml:space="preserve">מסגרת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צבא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כמו</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מסגרות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אחרות</w:t>
      </w:r>
      <w:r w:rsidDel="00000000" w:rsidR="00000000" w:rsidRPr="00000000">
        <w:rPr>
          <w:rFonts w:ascii="David" w:cs="David" w:eastAsia="David" w:hAnsi="David"/>
          <w:b w:val="1"/>
          <w:sz w:val="24"/>
          <w:szCs w:val="24"/>
          <w:rtl w:val="1"/>
        </w:rPr>
        <w:t xml:space="preserve"> – </w:t>
      </w:r>
      <w:r w:rsidDel="00000000" w:rsidR="00000000" w:rsidRPr="00000000">
        <w:rPr>
          <w:rFonts w:ascii="David" w:cs="David" w:eastAsia="David" w:hAnsi="David"/>
          <w:b w:val="1"/>
          <w:sz w:val="24"/>
          <w:szCs w:val="24"/>
          <w:rtl w:val="1"/>
        </w:rPr>
        <w:t xml:space="preserve">אפין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ומהותן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תלויים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בתוכן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ששמים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בתוכה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ועלינו</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שומה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למלא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מסגרת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זו</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תכנים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חלוציים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ותרבותיים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שיש</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בהם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כדי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בנין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עם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ויצירת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מולדת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על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צבאנו</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להקנות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לנוער</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הנתון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להדרכתו</w:t>
      </w:r>
      <w:r w:rsidDel="00000000" w:rsidR="00000000" w:rsidRPr="00000000">
        <w:rPr>
          <w:rFonts w:ascii="David" w:cs="David" w:eastAsia="David" w:hAnsi="David"/>
          <w:b w:val="1"/>
          <w:sz w:val="24"/>
          <w:szCs w:val="24"/>
          <w:rtl w:val="1"/>
        </w:rPr>
        <w:t xml:space="preserve"> – </w:t>
      </w:r>
      <w:r w:rsidDel="00000000" w:rsidR="00000000" w:rsidRPr="00000000">
        <w:rPr>
          <w:rFonts w:ascii="David" w:cs="David" w:eastAsia="David" w:hAnsi="David"/>
          <w:b w:val="1"/>
          <w:sz w:val="24"/>
          <w:szCs w:val="24"/>
          <w:rtl w:val="1"/>
        </w:rPr>
        <w:t xml:space="preserve">החל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מגדודי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הנוער</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ומעלה</w:t>
      </w:r>
      <w:r w:rsidDel="00000000" w:rsidR="00000000" w:rsidRPr="00000000">
        <w:rPr>
          <w:rFonts w:ascii="David" w:cs="David" w:eastAsia="David" w:hAnsi="David"/>
          <w:b w:val="1"/>
          <w:sz w:val="24"/>
          <w:szCs w:val="24"/>
          <w:rtl w:val="1"/>
        </w:rPr>
        <w:t xml:space="preserve"> – </w:t>
      </w:r>
      <w:r w:rsidDel="00000000" w:rsidR="00000000" w:rsidRPr="00000000">
        <w:rPr>
          <w:rFonts w:ascii="David" w:cs="David" w:eastAsia="David" w:hAnsi="David"/>
          <w:b w:val="1"/>
          <w:sz w:val="24"/>
          <w:szCs w:val="24"/>
          <w:rtl w:val="1"/>
        </w:rPr>
        <w:t xml:space="preserve">ערכי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יסוד</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של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נקיון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פיסי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ומוסרי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ידיעת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הלשון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והארץ</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זריזות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גופנית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ורוחנית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אהבת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מולדת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ונאמנות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חברית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עוז</w:t>
      </w:r>
      <w:r w:rsidDel="00000000" w:rsidR="00000000" w:rsidRPr="00000000">
        <w:rPr>
          <w:rFonts w:ascii="David" w:cs="David" w:eastAsia="David" w:hAnsi="David"/>
          <w:b w:val="1"/>
          <w:sz w:val="24"/>
          <w:szCs w:val="24"/>
          <w:rtl w:val="1"/>
        </w:rPr>
        <w:t xml:space="preserve">-</w:t>
      </w:r>
      <w:r w:rsidDel="00000000" w:rsidR="00000000" w:rsidRPr="00000000">
        <w:rPr>
          <w:rFonts w:ascii="David" w:cs="David" w:eastAsia="David" w:hAnsi="David"/>
          <w:b w:val="1"/>
          <w:sz w:val="24"/>
          <w:szCs w:val="24"/>
          <w:rtl w:val="1"/>
        </w:rPr>
        <w:t xml:space="preserve">רוח</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ויזמה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יוצרת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משמעת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וסדר</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כושר</w:t>
      </w:r>
      <w:r w:rsidDel="00000000" w:rsidR="00000000" w:rsidRPr="00000000">
        <w:rPr>
          <w:rFonts w:ascii="David" w:cs="David" w:eastAsia="David" w:hAnsi="David"/>
          <w:b w:val="1"/>
          <w:sz w:val="24"/>
          <w:szCs w:val="24"/>
          <w:rtl w:val="1"/>
        </w:rPr>
        <w:t xml:space="preserve">-</w:t>
      </w:r>
      <w:r w:rsidDel="00000000" w:rsidR="00000000" w:rsidRPr="00000000">
        <w:rPr>
          <w:rFonts w:ascii="David" w:cs="David" w:eastAsia="David" w:hAnsi="David"/>
          <w:b w:val="1"/>
          <w:sz w:val="24"/>
          <w:szCs w:val="24"/>
          <w:rtl w:val="1"/>
        </w:rPr>
        <w:t xml:space="preserve">עבודה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ויצר</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חלוצי</w:t>
      </w:r>
      <w:r w:rsidDel="00000000" w:rsidR="00000000" w:rsidRPr="00000000">
        <w:rPr>
          <w:rFonts w:ascii="David" w:cs="David" w:eastAsia="David" w:hAnsi="David"/>
          <w:b w:val="1"/>
          <w:sz w:val="24"/>
          <w:szCs w:val="24"/>
          <w:rtl w:val="1"/>
        </w:rPr>
        <w:t xml:space="preserve"> – </w:t>
      </w:r>
      <w:r w:rsidDel="00000000" w:rsidR="00000000" w:rsidRPr="00000000">
        <w:rPr>
          <w:rFonts w:ascii="David" w:cs="David" w:eastAsia="David" w:hAnsi="David"/>
          <w:b w:val="1"/>
          <w:sz w:val="24"/>
          <w:szCs w:val="24"/>
          <w:rtl w:val="1"/>
        </w:rPr>
        <w:t xml:space="preserve">נוסף</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על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הערכים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הצבאיים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והמקצועיים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הדרושים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לצרכי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בטחון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במובן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המצומצם</w:t>
      </w:r>
      <w:r w:rsidDel="00000000" w:rsidR="00000000" w:rsidRPr="00000000">
        <w:rPr>
          <w:rFonts w:ascii="David" w:cs="David" w:eastAsia="David" w:hAnsi="David"/>
          <w:b w:val="1"/>
          <w:sz w:val="24"/>
          <w:szCs w:val="24"/>
          <w:rtl w:val="1"/>
        </w:rPr>
        <w:t xml:space="preserve">.</w:t>
      </w:r>
    </w:p>
    <w:p w:rsidR="00000000" w:rsidDel="00000000" w:rsidP="00000000" w:rsidRDefault="00000000" w:rsidRPr="00000000" w14:paraId="00000008">
      <w:pPr>
        <w:bidi w:val="1"/>
        <w:spacing w:line="360" w:lineRule="auto"/>
        <w:ind w:left="560" w:right="567" w:firstLine="0"/>
        <w:jc w:val="both"/>
        <w:rPr>
          <w:rFonts w:ascii="David" w:cs="David" w:eastAsia="David" w:hAnsi="David"/>
          <w:sz w:val="24"/>
          <w:szCs w:val="24"/>
        </w:rPr>
      </w:pPr>
      <w:r w:rsidDel="00000000" w:rsidR="00000000" w:rsidRPr="00000000">
        <w:rPr>
          <w:rFonts w:ascii="David" w:cs="David" w:eastAsia="David" w:hAnsi="David"/>
          <w:b w:val="1"/>
          <w:sz w:val="24"/>
          <w:szCs w:val="24"/>
          <w:rtl w:val="1"/>
        </w:rPr>
        <w:t xml:space="preserve">המסגרת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של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צבא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הגנה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לישראל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תוכל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להיות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רק</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מסגרת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צבאית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בלבד</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אלא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תשמש</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גם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מסגרת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חינוך</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וקליטה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וגם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מסגרת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להתישבות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ולבנין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במסגרת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הצבא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ירכשו</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העולים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הצעירים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דעת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הלשון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והארץ</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ובמסגרת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הצבא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יתאמן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הנוער</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לבנות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השממה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ולהקים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ישובי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ספר</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ומפעלי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כיבוש</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בערבה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במבואות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ירושלים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בשפלה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ובהר</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ובחיל</w:t>
      </w:r>
      <w:r w:rsidDel="00000000" w:rsidR="00000000" w:rsidRPr="00000000">
        <w:rPr>
          <w:rFonts w:ascii="David" w:cs="David" w:eastAsia="David" w:hAnsi="David"/>
          <w:b w:val="1"/>
          <w:sz w:val="24"/>
          <w:szCs w:val="24"/>
          <w:rtl w:val="1"/>
        </w:rPr>
        <w:t xml:space="preserve">-</w:t>
      </w:r>
      <w:r w:rsidDel="00000000" w:rsidR="00000000" w:rsidRPr="00000000">
        <w:rPr>
          <w:rFonts w:ascii="David" w:cs="David" w:eastAsia="David" w:hAnsi="David"/>
          <w:b w:val="1"/>
          <w:sz w:val="24"/>
          <w:szCs w:val="24"/>
          <w:rtl w:val="1"/>
        </w:rPr>
        <w:t xml:space="preserve">הים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ובחיל</w:t>
      </w:r>
      <w:r w:rsidDel="00000000" w:rsidR="00000000" w:rsidRPr="00000000">
        <w:rPr>
          <w:rFonts w:ascii="David" w:cs="David" w:eastAsia="David" w:hAnsi="David"/>
          <w:b w:val="1"/>
          <w:sz w:val="24"/>
          <w:szCs w:val="24"/>
          <w:rtl w:val="1"/>
        </w:rPr>
        <w:t xml:space="preserve">-</w:t>
      </w:r>
      <w:r w:rsidDel="00000000" w:rsidR="00000000" w:rsidRPr="00000000">
        <w:rPr>
          <w:rFonts w:ascii="David" w:cs="David" w:eastAsia="David" w:hAnsi="David"/>
          <w:b w:val="1"/>
          <w:sz w:val="24"/>
          <w:szCs w:val="24"/>
          <w:rtl w:val="1"/>
        </w:rPr>
        <w:t xml:space="preserve">האויר</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ילמדו</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להשתלט</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על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איתני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הטבע</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ובאויר</w:t>
      </w:r>
      <w:r w:rsidDel="00000000" w:rsidR="00000000" w:rsidRPr="00000000">
        <w:rPr>
          <w:rFonts w:ascii="David" w:cs="David" w:eastAsia="David" w:hAnsi="David"/>
          <w:b w:val="1"/>
          <w:sz w:val="24"/>
          <w:szCs w:val="24"/>
          <w:rtl w:val="1"/>
        </w:rPr>
        <w:t xml:space="preserve">.</w:t>
      </w:r>
      <w:r w:rsidDel="00000000" w:rsidR="00000000" w:rsidRPr="00000000">
        <w:rPr>
          <w:rFonts w:ascii="David" w:cs="David" w:eastAsia="David" w:hAnsi="David"/>
          <w:sz w:val="24"/>
          <w:szCs w:val="24"/>
          <w:rtl w:val="0"/>
        </w:rPr>
        <w:t xml:space="preserve">"</w:t>
      </w:r>
    </w:p>
    <w:p w:rsidR="00000000" w:rsidDel="00000000" w:rsidP="00000000" w:rsidRDefault="00000000" w:rsidRPr="00000000" w14:paraId="00000009">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צה</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1"/>
        </w:rPr>
        <w:t xml:space="preserve">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מראשית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דרכו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בהיותו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נדבך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חשוב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ומרכזי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בהתפתחותה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המתהווה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קיבל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עצמו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משימות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שונות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החורגות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מתחום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המצומצם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בהקניית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השפה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השכלה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התיישבות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ומשימות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לאומיות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נוספות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דומה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שבתקופה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זו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איש</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הרהר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באיזון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החוזר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מתוך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השקפה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תרומתו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חזרה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לעם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ולמולדת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מעבר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לאספקת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חלק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מייעודו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ומטרתו</w:t>
      </w:r>
      <w:r w:rsidDel="00000000" w:rsidR="00000000" w:rsidRPr="00000000">
        <w:rPr>
          <w:rFonts w:ascii="David" w:cs="David" w:eastAsia="David" w:hAnsi="David"/>
          <w:sz w:val="24"/>
          <w:szCs w:val="24"/>
          <w:rtl w:val="1"/>
        </w:rPr>
        <w:t xml:space="preserve">.</w:t>
      </w:r>
    </w:p>
    <w:p w:rsidR="00000000" w:rsidDel="00000000" w:rsidP="00000000" w:rsidRDefault="00000000" w:rsidRPr="00000000" w14:paraId="0000000A">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אין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ספק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שבטחון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צבאי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הוא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נדבך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מרכזי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בחוסן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הלאומי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ובטחון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פיזי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ברמה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סבירה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הוא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תנאי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הכרחי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בייצור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פעילות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כלכלית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מהווה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מניע</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מרכזי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בכלכלת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בהעסקת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כח</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1"/>
        </w:rPr>
        <w:t xml:space="preserve">אדם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בהכשרה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מקצועית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ביזמות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טכנולוגית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ובתמיכה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בתעשיות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הביטחוניות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במשך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שנים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רבים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היזמים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והעובדים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בחברות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הטכנולוגיות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העילית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במשק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הישראלי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יוצאי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יחידות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שקיבלו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הכשרה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טכנולוגית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כחלק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משירותם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הצבאי</w:t>
      </w:r>
      <w:r w:rsidDel="00000000" w:rsidR="00000000" w:rsidRPr="00000000">
        <w:rPr>
          <w:rFonts w:ascii="David" w:cs="David" w:eastAsia="David" w:hAnsi="David"/>
          <w:sz w:val="24"/>
          <w:szCs w:val="24"/>
          <w:rtl w:val="1"/>
        </w:rPr>
        <w:t xml:space="preserve">.</w:t>
      </w:r>
    </w:p>
    <w:p w:rsidR="00000000" w:rsidDel="00000000" w:rsidP="00000000" w:rsidRDefault="00000000" w:rsidRPr="00000000" w14:paraId="0000000B">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אולם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דומה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שהזמנים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השתנו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מצויה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עוד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בשלבי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בנייה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ועיצוב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גלי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העלייה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הגדולים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והטמעתם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בכור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ההיתוך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הישראלי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הסתיים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והעלייה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בשנים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האחרונות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בהפחתת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הירידה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מהארץ</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נותרה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יציבה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יחסית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ובשיעור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גבוה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יחסית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מדינת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הפכה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מתפתחת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מפותחת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ובסיס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ההשוואה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השתנה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עמו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המגמות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בציבוריות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הישראלית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מקדמות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האינדיבידואל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פני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הקולקטיב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וכסף</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הפך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כמו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במדינות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רבות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אחרות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בעולם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כמטרה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מרכזית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לשאיפה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ולהשגה</w:t>
      </w:r>
      <w:r w:rsidDel="00000000" w:rsidR="00000000" w:rsidRPr="00000000">
        <w:rPr>
          <w:rFonts w:ascii="David" w:cs="David" w:eastAsia="David" w:hAnsi="David"/>
          <w:sz w:val="24"/>
          <w:szCs w:val="24"/>
          <w:rtl w:val="1"/>
        </w:rPr>
        <w:t xml:space="preserve">. </w:t>
      </w:r>
    </w:p>
    <w:p w:rsidR="00000000" w:rsidDel="00000000" w:rsidP="00000000" w:rsidRDefault="00000000" w:rsidRPr="00000000" w14:paraId="0000000C">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הפיכת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החברה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הישראלית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מרדופה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ובסכנת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קיום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מתמדת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לחברה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שבעה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ומודרנית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והשינויים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התכופים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במדינות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השכנות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שאינו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מזהה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בהכרח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אויב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מוגדר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ומעצים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תחושת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הפנימי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האזרח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גורם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משמעותי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לעליונות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הישראלית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המעבר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ממלחמות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קשות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וארוכות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למערכות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קצרות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ומוגבלות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הסכמי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השלום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המדינות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השכנות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והגלובליזציה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המאפשרת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לאנשים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בקלות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יחסית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מדינת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המגורים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בהתאם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לרווחתם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האישית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מובילים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החברה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לשוב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ולבחון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תפקיד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תרומתו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הכוללת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לחברה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ולכלכלה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מעבר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הבסיסי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שהוא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מספק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למדינה</w:t>
      </w:r>
      <w:r w:rsidDel="00000000" w:rsidR="00000000" w:rsidRPr="00000000">
        <w:rPr>
          <w:rFonts w:ascii="David" w:cs="David" w:eastAsia="David" w:hAnsi="David"/>
          <w:sz w:val="24"/>
          <w:szCs w:val="24"/>
          <w:rtl w:val="1"/>
        </w:rPr>
        <w:t xml:space="preserve">. </w:t>
      </w:r>
    </w:p>
    <w:p w:rsidR="00000000" w:rsidDel="00000000" w:rsidP="00000000" w:rsidRDefault="00000000" w:rsidRPr="00000000" w14:paraId="0000000D">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אם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בעבר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הנאבקת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קיומה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והכרה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ומצויה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באזור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מסוכן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ושורץ</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באויבים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המבקשים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להכחידה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הטאבו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שחלק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ניכר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מתקציב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מופנה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לביטחון</w:t>
      </w:r>
      <w:r w:rsidDel="00000000" w:rsidR="00000000" w:rsidRPr="00000000">
        <w:rPr>
          <w:rFonts w:ascii="David" w:cs="David" w:eastAsia="David" w:hAnsi="David"/>
          <w:sz w:val="24"/>
          <w:szCs w:val="24"/>
          <w:rtl w:val="1"/>
        </w:rPr>
        <w:t xml:space="preserve"> - </w:t>
      </w:r>
      <w:r w:rsidDel="00000000" w:rsidR="00000000" w:rsidRPr="00000000">
        <w:rPr>
          <w:rFonts w:ascii="David" w:cs="David" w:eastAsia="David" w:hAnsi="David"/>
          <w:sz w:val="24"/>
          <w:szCs w:val="24"/>
          <w:rtl w:val="1"/>
        </w:rPr>
        <w:t xml:space="preserve">להישרדות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והתרומה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לחברה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ולכלכלה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נחשבת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כבונוס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כיום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הפרמטרים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להשוואה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השתנו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וההשוואה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למדינות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המערביות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המפותחות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החברה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האזרחית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זוכה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לתקציבים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נרחבים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ביחס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לתקציבי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הביטחון</w:t>
      </w:r>
      <w:r w:rsidDel="00000000" w:rsidR="00000000" w:rsidRPr="00000000">
        <w:rPr>
          <w:rFonts w:ascii="David" w:cs="David" w:eastAsia="David" w:hAnsi="David"/>
          <w:sz w:val="24"/>
          <w:szCs w:val="24"/>
          <w:rtl w:val="1"/>
        </w:rPr>
        <w:t xml:space="preserve">. </w:t>
      </w:r>
    </w:p>
    <w:p w:rsidR="00000000" w:rsidDel="00000000" w:rsidP="00000000" w:rsidRDefault="00000000" w:rsidRPr="00000000" w14:paraId="0000000E">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בהמשך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למגמות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אלו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החברה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נעשתה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ביקורתית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יותר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כלפי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צה</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1"/>
        </w:rPr>
        <w:t xml:space="preserve">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הממשל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נעשה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יציב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פחות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והדיונים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הפומביים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תקציב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הפכו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לשקופים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יותר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וסוערים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הביקורת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שהופנתה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כלפי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המערכת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הביטחונית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עסקה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רק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בתחום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הכלכלי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אלא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נסבה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התגברות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תחושת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אי</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1"/>
        </w:rPr>
        <w:t xml:space="preserve">השוויון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בעניין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החובה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בצה</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1"/>
        </w:rPr>
        <w:t xml:space="preserve">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נטל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המילואים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וכדומה</w:t>
      </w:r>
      <w:r w:rsidDel="00000000" w:rsidR="00000000" w:rsidRPr="00000000">
        <w:rPr>
          <w:rFonts w:ascii="David" w:cs="David" w:eastAsia="David" w:hAnsi="David"/>
          <w:sz w:val="24"/>
          <w:szCs w:val="24"/>
          <w:rtl w:val="1"/>
        </w:rPr>
        <w:t xml:space="preserve">. </w:t>
      </w:r>
    </w:p>
    <w:p w:rsidR="00000000" w:rsidDel="00000000" w:rsidP="00000000" w:rsidRDefault="00000000" w:rsidRPr="00000000" w14:paraId="0000000F">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אמנם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שיעור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תקציב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ביחס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לכלל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תקציב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הלך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ופחת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במהלך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השנים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מאחר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והכלכלה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במדינת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התפתחה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וחלקו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באחוזים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ביחס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לכלל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התקציב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הלך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ופחת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זאת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חלקו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תקציב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ביחס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לעוגת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התקציב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נותר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גבוה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בחס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למקובל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במדינות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מערביות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מתקדמות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המחשה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בהתאם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לנתוני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0"/>
        </w:rPr>
        <w:t xml:space="preserve">OECD</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לשנת</w:t>
      </w:r>
      <w:r w:rsidDel="00000000" w:rsidR="00000000" w:rsidRPr="00000000">
        <w:rPr>
          <w:rFonts w:ascii="David" w:cs="David" w:eastAsia="David" w:hAnsi="David"/>
          <w:sz w:val="24"/>
          <w:szCs w:val="24"/>
          <w:rtl w:val="1"/>
        </w:rPr>
        <w:t xml:space="preserve"> 2019 </w:t>
      </w:r>
      <w:r w:rsidDel="00000000" w:rsidR="00000000" w:rsidRPr="00000000">
        <w:rPr>
          <w:rFonts w:ascii="David" w:cs="David" w:eastAsia="David" w:hAnsi="David"/>
          <w:sz w:val="24"/>
          <w:szCs w:val="24"/>
          <w:rtl w:val="1"/>
        </w:rPr>
        <w:t xml:space="preserve">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מוציאה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ושמירת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הסדר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הציבורי</w:t>
      </w:r>
      <w:r w:rsidDel="00000000" w:rsidR="00000000" w:rsidRPr="00000000">
        <w:rPr>
          <w:rFonts w:ascii="David" w:cs="David" w:eastAsia="David" w:hAnsi="David"/>
          <w:sz w:val="24"/>
          <w:szCs w:val="24"/>
          <w:rtl w:val="1"/>
        </w:rPr>
        <w:t xml:space="preserve"> 19% </w:t>
      </w:r>
      <w:r w:rsidDel="00000000" w:rsidR="00000000" w:rsidRPr="00000000">
        <w:rPr>
          <w:rFonts w:ascii="David" w:cs="David" w:eastAsia="David" w:hAnsi="David"/>
          <w:sz w:val="24"/>
          <w:szCs w:val="24"/>
          <w:rtl w:val="1"/>
        </w:rPr>
        <w:t xml:space="preserve">מתקציבה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שני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רק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להוצאת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באשר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הסוציאלי</w:t>
      </w:r>
      <w:r w:rsidDel="00000000" w:rsidR="00000000" w:rsidRPr="00000000">
        <w:rPr>
          <w:rFonts w:ascii="David" w:cs="David" w:eastAsia="David" w:hAnsi="David"/>
          <w:sz w:val="24"/>
          <w:szCs w:val="24"/>
          <w:rtl w:val="1"/>
        </w:rPr>
        <w:t xml:space="preserve">:</w:t>
      </w:r>
    </w:p>
    <w:p w:rsidR="00000000" w:rsidDel="00000000" w:rsidP="00000000" w:rsidRDefault="00000000" w:rsidRPr="00000000" w14:paraId="00000010">
      <w:pPr>
        <w:bidi w:val="1"/>
        <w:spacing w:line="360" w:lineRule="auto"/>
        <w:jc w:val="center"/>
        <w:rPr>
          <w:rFonts w:ascii="David" w:cs="David" w:eastAsia="David" w:hAnsi="David"/>
          <w:sz w:val="24"/>
          <w:szCs w:val="24"/>
        </w:rPr>
      </w:pPr>
      <w:r w:rsidDel="00000000" w:rsidR="00000000" w:rsidRPr="00000000">
        <w:rPr/>
        <w:drawing>
          <wp:inline distB="0" distT="0" distL="0" distR="0">
            <wp:extent cx="2592137" cy="28712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92137" cy="2871288"/>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בהשוואה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בין</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1"/>
        </w:rPr>
        <w:t xml:space="preserve">לאומית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ההוצאה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לשנת</w:t>
      </w:r>
      <w:r w:rsidDel="00000000" w:rsidR="00000000" w:rsidRPr="00000000">
        <w:rPr>
          <w:rFonts w:ascii="David" w:cs="David" w:eastAsia="David" w:hAnsi="David"/>
          <w:sz w:val="24"/>
          <w:szCs w:val="24"/>
          <w:rtl w:val="1"/>
        </w:rPr>
        <w:t xml:space="preserve"> 2015, </w:t>
      </w:r>
      <w:r w:rsidDel="00000000" w:rsidR="00000000" w:rsidRPr="00000000">
        <w:rPr>
          <w:rFonts w:ascii="David" w:cs="David" w:eastAsia="David" w:hAnsi="David"/>
          <w:sz w:val="24"/>
          <w:szCs w:val="24"/>
          <w:rtl w:val="1"/>
        </w:rPr>
        <w:t xml:space="preserve">עולה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הוצאות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המגזר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הממשלתי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כאחוז</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מהתמ</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1"/>
        </w:rPr>
        <w:t xml:space="preserve">ג</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שניים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עשרה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מהוצאות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מהמגזר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הממשלתי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במדינות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המפותחות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ואף</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בהשוואה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למדינות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המתפתחות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ההוצאה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מהגבוהות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ביותר</w:t>
      </w:r>
      <w:r w:rsidDel="00000000" w:rsidR="00000000" w:rsidRPr="00000000">
        <w:rPr>
          <w:rFonts w:ascii="David" w:cs="David" w:eastAsia="David" w:hAnsi="David"/>
          <w:sz w:val="24"/>
          <w:szCs w:val="24"/>
          <w:rtl w:val="1"/>
        </w:rPr>
        <w:t xml:space="preserve">:</w:t>
      </w:r>
    </w:p>
    <w:p w:rsidR="00000000" w:rsidDel="00000000" w:rsidP="00000000" w:rsidRDefault="00000000" w:rsidRPr="00000000" w14:paraId="00000012">
      <w:pPr>
        <w:bidi w:val="1"/>
        <w:jc w:val="center"/>
        <w:rPr/>
      </w:pPr>
      <w:r w:rsidDel="00000000" w:rsidR="00000000" w:rsidRPr="00000000">
        <w:rPr/>
        <w:drawing>
          <wp:inline distB="0" distT="0" distL="0" distR="0">
            <wp:extent cx="2732412" cy="199017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732412" cy="199017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מטבע</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הדברים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כאשר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מעוגת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התקציב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חלק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נרחב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מופנה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נותרים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פחות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תקציבים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לתחומי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האזרחיים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דוגמה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הרווחה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והחינוך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מצויה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בתחתית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השקעות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בתקציבים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האזרחיים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מבין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מדינות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0"/>
        </w:rPr>
        <w:t xml:space="preserve">OECD</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ביחס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לתמ</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1"/>
        </w:rPr>
        <w:t xml:space="preserve">ג</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הנתונים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נכונים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לשנת</w:t>
      </w:r>
      <w:r w:rsidDel="00000000" w:rsidR="00000000" w:rsidRPr="00000000">
        <w:rPr>
          <w:rFonts w:ascii="David" w:cs="David" w:eastAsia="David" w:hAnsi="David"/>
          <w:sz w:val="24"/>
          <w:szCs w:val="24"/>
          <w:rtl w:val="1"/>
        </w:rPr>
        <w:t xml:space="preserve"> 2016):</w:t>
      </w:r>
    </w:p>
    <w:p w:rsidR="00000000" w:rsidDel="00000000" w:rsidP="00000000" w:rsidRDefault="00000000" w:rsidRPr="00000000" w14:paraId="00000014">
      <w:pPr>
        <w:bidi w:val="1"/>
        <w:jc w:val="center"/>
        <w:rPr>
          <w:rFonts w:ascii="David" w:cs="David" w:eastAsia="David" w:hAnsi="David"/>
          <w:sz w:val="24"/>
          <w:szCs w:val="24"/>
        </w:rPr>
      </w:pPr>
      <w:r w:rsidDel="00000000" w:rsidR="00000000" w:rsidRPr="00000000">
        <w:rPr/>
        <w:drawing>
          <wp:inline distB="0" distT="0" distL="0" distR="0">
            <wp:extent cx="4081915" cy="2065997"/>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081915" cy="2065997"/>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מנגד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ניתן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כלל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להשוות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למדינות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0"/>
        </w:rPr>
        <w:t xml:space="preserve">OECD</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במצבה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הבטחוני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הייחודי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והאם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הפחתה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בתקציב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לשיעורים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המצוינים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במדינות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אלו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תספק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מתן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מספק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לתושבי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לאורך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זמן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מסיבות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מובנות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מצב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גאו</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1"/>
        </w:rPr>
        <w:t xml:space="preserve">פוליטי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השקעה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בסיכול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טרור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יצירת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עצמאות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ביטחונית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לתרחיש</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יחוס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קיצוני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ועוד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דומה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שעוד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שנים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רבות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קדימה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נמצא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תקציב</w:t>
      </w:r>
      <w:r w:rsidDel="00000000" w:rsidR="00000000" w:rsidRPr="00000000">
        <w:rPr>
          <w:rFonts w:ascii="David" w:cs="David" w:eastAsia="David" w:hAnsi="David"/>
          <w:sz w:val="24"/>
          <w:szCs w:val="24"/>
          <w:rtl w:val="1"/>
        </w:rPr>
        <w:t xml:space="preserve"> .</w:t>
      </w:r>
    </w:p>
    <w:p w:rsidR="00000000" w:rsidDel="00000000" w:rsidP="00000000" w:rsidRDefault="00000000" w:rsidRPr="00000000" w14:paraId="00000016">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לפיכך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ועולה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השאלה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בנסיבות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המשתנות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כאמור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לעסוק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בתחומי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חברה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ורווחה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צמצום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פערים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שילוב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אוכלוסיות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יצירת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תשתית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טכנולוגית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ועוד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שעליו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להתרכז</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בתפקידיו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ולשחרר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התקציבים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העודפים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לממשלה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כדי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שתקצה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אותם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לפי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שיקול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דעתה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לתחומים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אזרחיים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חברה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ורווחה</w:t>
      </w:r>
      <w:r w:rsidDel="00000000" w:rsidR="00000000" w:rsidRPr="00000000">
        <w:rPr>
          <w:rFonts w:ascii="David" w:cs="David" w:eastAsia="David" w:hAnsi="David"/>
          <w:sz w:val="24"/>
          <w:szCs w:val="24"/>
          <w:rtl w:val="1"/>
        </w:rPr>
        <w:t xml:space="preserve">. </w:t>
      </w:r>
    </w:p>
    <w:p w:rsidR="00000000" w:rsidDel="00000000" w:rsidP="00000000" w:rsidRDefault="00000000" w:rsidRPr="00000000" w14:paraId="00000017">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1"/>
        </w:rPr>
        <w:t xml:space="preserve">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העם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מחויב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מכוח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חוק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לגייס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כלל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האוכלוסייה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הגיוס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לשירותיו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אולם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תעסוקה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לכל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שכבת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גיל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זו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ולעתים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היכולת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להפיק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מהחיילים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פוטנציאליים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בתפקידי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תומכי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לחימה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תהיה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נמוכה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שאם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צה</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1"/>
        </w:rPr>
        <w:t xml:space="preserve">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מקצועי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הוא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מגייס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אותם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לשירותיו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כתוצאה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מכך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קיימת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אבטלה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המתגייסים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מתקיימת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מערכת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שקרים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מוסכמים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המועמדים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באשר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לקבלת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פטור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מטעמים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רפואיים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נפשיים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שחלקם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גדל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במהלך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השנים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ומספר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החיילים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מסיימים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תקופת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שלוש</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החובה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הינו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אף</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הוא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משמעותי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קרוב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w:t>
      </w:r>
      <w:r w:rsidDel="00000000" w:rsidR="00000000" w:rsidRPr="00000000">
        <w:rPr>
          <w:rFonts w:ascii="David" w:cs="David" w:eastAsia="David" w:hAnsi="David"/>
          <w:sz w:val="24"/>
          <w:szCs w:val="24"/>
          <w:rtl w:val="1"/>
        </w:rPr>
        <w:t xml:space="preserve">-20 </w:t>
      </w:r>
      <w:r w:rsidDel="00000000" w:rsidR="00000000" w:rsidRPr="00000000">
        <w:rPr>
          <w:rFonts w:ascii="David" w:cs="David" w:eastAsia="David" w:hAnsi="David"/>
          <w:sz w:val="24"/>
          <w:szCs w:val="24"/>
          <w:rtl w:val="1"/>
        </w:rPr>
        <w:t xml:space="preserve">אחוזים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מהמתגייסים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חובה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בכל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שנתון</w:t>
      </w:r>
      <w:r w:rsidDel="00000000" w:rsidR="00000000" w:rsidRPr="00000000">
        <w:rPr>
          <w:rFonts w:ascii="David" w:cs="David" w:eastAsia="David" w:hAnsi="David"/>
          <w:sz w:val="24"/>
          <w:szCs w:val="24"/>
          <w:rtl w:val="1"/>
        </w:rPr>
        <w:t xml:space="preserve">).</w:t>
      </w:r>
    </w:p>
    <w:p w:rsidR="00000000" w:rsidDel="00000000" w:rsidP="00000000" w:rsidRDefault="00000000" w:rsidRPr="00000000" w14:paraId="00000018">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גיוס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חיילים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שאין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צורך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מכל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שנתון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מכוח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חוק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כמו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היעדר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הכימות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הכלכלי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גיוס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החיילים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שהמשק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מפסיד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כתוצאה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ממניעת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יצרני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למשק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מובילים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לחוסר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הקצאה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אופטימלית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העבודה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הפוטנציאלי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במלים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אחרות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נלקח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בחשבון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מחיר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גיוס</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האדם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לצה</w:t>
      </w:r>
      <w:r w:rsidDel="00000000" w:rsidR="00000000" w:rsidRPr="00000000">
        <w:rPr>
          <w:rFonts w:ascii="David" w:cs="David" w:eastAsia="David" w:hAnsi="David"/>
          <w:sz w:val="24"/>
          <w:szCs w:val="24"/>
          <w:rtl w:val="1"/>
        </w:rPr>
        <w:t xml:space="preserve">"</w:t>
      </w:r>
      <w:r w:rsidDel="00000000" w:rsidR="00000000" w:rsidRPr="00000000">
        <w:rPr>
          <w:rFonts w:ascii="David" w:cs="David" w:eastAsia="David" w:hAnsi="David"/>
          <w:sz w:val="24"/>
          <w:szCs w:val="24"/>
          <w:rtl w:val="1"/>
        </w:rPr>
        <w:t xml:space="preserve">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והשימוש</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הכלכלי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האלטרנטיבי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המשק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בכוח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אדם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זה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בתקופת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מעבר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לכוח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הלוחם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הדרוש</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לפעולתו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הסדירה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באותה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נשימה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גם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נטענת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הטענה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לעשות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שימוש</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במיקור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חוץ</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לנושאים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שאינם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ליבתיים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עבורו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שוב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מאותה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הנחה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השוק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החופשי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ייטיב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לתמחר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פעולות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אלו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פני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במידה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יעריך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כמתחייב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הכלכלי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המושקע</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ידו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לצרכים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אלו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שכיום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אינו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בהכרח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מכומת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היעדר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מחיר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צל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בכוח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האדם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המשוקע</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בביצוע</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הפעולה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אולם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אחת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מטשטש</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הגבול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בחוזה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החברתי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המדינה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בדבר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בניין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לערכים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נוספים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יכול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להעניק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למשרתים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ולא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ניתן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תמיד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לעשות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האבחנה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נושאים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הנלווים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החובה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וקידום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מטרות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בתחומיו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הצרים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לבין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פעולותיו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בתחומים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הרחבים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יותר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הכלכלה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במובנה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אינה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יכולה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להוות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השיקול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היחיד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בפעולת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במישור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החברתי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מאחר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ואין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ביכולתה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באמת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למדוד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הפרמטרים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בחישוב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כלכלי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קר</w:t>
      </w:r>
      <w:r w:rsidDel="00000000" w:rsidR="00000000" w:rsidRPr="00000000">
        <w:rPr>
          <w:rFonts w:ascii="David" w:cs="David" w:eastAsia="David" w:hAnsi="David"/>
          <w:sz w:val="24"/>
          <w:szCs w:val="24"/>
          <w:rtl w:val="1"/>
        </w:rPr>
        <w:t xml:space="preserve">: </w:t>
      </w:r>
    </w:p>
    <w:p w:rsidR="00000000" w:rsidDel="00000000" w:rsidP="00000000" w:rsidRDefault="00000000" w:rsidRPr="00000000" w14:paraId="00000019">
      <w:pPr>
        <w:bidi w:val="1"/>
        <w:spacing w:line="360" w:lineRule="auto"/>
        <w:ind w:left="567" w:right="567" w:firstLine="0"/>
        <w:jc w:val="both"/>
        <w:rPr>
          <w:rFonts w:ascii="David" w:cs="David" w:eastAsia="David" w:hAnsi="David"/>
          <w:sz w:val="24"/>
          <w:szCs w:val="24"/>
        </w:rPr>
      </w:pPr>
      <w:r w:rsidDel="00000000" w:rsidR="00000000" w:rsidRPr="00000000">
        <w:rPr>
          <w:rFonts w:ascii="David" w:cs="David" w:eastAsia="David" w:hAnsi="David"/>
          <w:sz w:val="24"/>
          <w:szCs w:val="24"/>
          <w:rtl w:val="0"/>
        </w:rPr>
        <w:t xml:space="preserve">"...</w:t>
      </w:r>
      <w:r w:rsidDel="00000000" w:rsidR="00000000" w:rsidRPr="00000000">
        <w:rPr>
          <w:rFonts w:ascii="David" w:cs="David" w:eastAsia="David" w:hAnsi="David"/>
          <w:b w:val="1"/>
          <w:sz w:val="24"/>
          <w:szCs w:val="24"/>
          <w:rtl w:val="1"/>
        </w:rPr>
        <w:t xml:space="preserve">לא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ניתן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לכמת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את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החוויה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הצבאית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מהצד</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הכלכלי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בלבד</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צה</w:t>
      </w:r>
      <w:r w:rsidDel="00000000" w:rsidR="00000000" w:rsidRPr="00000000">
        <w:rPr>
          <w:rFonts w:ascii="David" w:cs="David" w:eastAsia="David" w:hAnsi="David"/>
          <w:b w:val="1"/>
          <w:sz w:val="24"/>
          <w:szCs w:val="24"/>
          <w:rtl w:val="1"/>
        </w:rPr>
        <w:t xml:space="preserve">"</w:t>
      </w:r>
      <w:r w:rsidDel="00000000" w:rsidR="00000000" w:rsidRPr="00000000">
        <w:rPr>
          <w:rFonts w:ascii="David" w:cs="David" w:eastAsia="David" w:hAnsi="David"/>
          <w:b w:val="1"/>
          <w:sz w:val="24"/>
          <w:szCs w:val="24"/>
          <w:rtl w:val="1"/>
        </w:rPr>
        <w:t xml:space="preserve">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הוא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מקום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מפגש</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נדיר</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לזרמים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ולעדות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מקום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שמעצב</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ומלווה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אדם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כל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חייו</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צוהר</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וקרש</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קפיצה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לעולמות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חדשים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מנקודת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הראות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הזו</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המטרה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החברתית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היא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חלק</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בלתי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נפרד</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מייעודו</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של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צה</w:t>
      </w:r>
      <w:r w:rsidDel="00000000" w:rsidR="00000000" w:rsidRPr="00000000">
        <w:rPr>
          <w:rFonts w:ascii="David" w:cs="David" w:eastAsia="David" w:hAnsi="David"/>
          <w:b w:val="1"/>
          <w:sz w:val="24"/>
          <w:szCs w:val="24"/>
          <w:rtl w:val="1"/>
        </w:rPr>
        <w:t xml:space="preserve">"</w:t>
      </w:r>
      <w:r w:rsidDel="00000000" w:rsidR="00000000" w:rsidRPr="00000000">
        <w:rPr>
          <w:rFonts w:ascii="David" w:cs="David" w:eastAsia="David" w:hAnsi="David"/>
          <w:b w:val="1"/>
          <w:sz w:val="24"/>
          <w:szCs w:val="24"/>
          <w:rtl w:val="1"/>
        </w:rPr>
        <w:t xml:space="preserve">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בכלל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מה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שיש</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לעשות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הוא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ללטש</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את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המטרה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הזו</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ולשנותה</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אם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בשנות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w:t>
      </w:r>
      <w:r w:rsidDel="00000000" w:rsidR="00000000" w:rsidRPr="00000000">
        <w:rPr>
          <w:rFonts w:ascii="David" w:cs="David" w:eastAsia="David" w:hAnsi="David"/>
          <w:b w:val="1"/>
          <w:sz w:val="24"/>
          <w:szCs w:val="24"/>
          <w:rtl w:val="1"/>
        </w:rPr>
        <w:t xml:space="preserve">-50 </w:t>
      </w:r>
      <w:r w:rsidDel="00000000" w:rsidR="00000000" w:rsidRPr="00000000">
        <w:rPr>
          <w:rFonts w:ascii="David" w:cs="David" w:eastAsia="David" w:hAnsi="David"/>
          <w:b w:val="1"/>
          <w:sz w:val="24"/>
          <w:szCs w:val="24"/>
          <w:rtl w:val="1"/>
        </w:rPr>
        <w:t xml:space="preserve">טיפל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הגדנ</w:t>
      </w:r>
      <w:r w:rsidDel="00000000" w:rsidR="00000000" w:rsidRPr="00000000">
        <w:rPr>
          <w:rFonts w:ascii="David" w:cs="David" w:eastAsia="David" w:hAnsi="David"/>
          <w:b w:val="1"/>
          <w:sz w:val="24"/>
          <w:szCs w:val="24"/>
          <w:rtl w:val="1"/>
        </w:rPr>
        <w:t xml:space="preserve">"</w:t>
      </w:r>
      <w:r w:rsidDel="00000000" w:rsidR="00000000" w:rsidRPr="00000000">
        <w:rPr>
          <w:rFonts w:ascii="David" w:cs="David" w:eastAsia="David" w:hAnsi="David"/>
          <w:b w:val="1"/>
          <w:sz w:val="24"/>
          <w:szCs w:val="24"/>
          <w:rtl w:val="1"/>
        </w:rPr>
        <w:t xml:space="preserve">ע</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בילדי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העולים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במעברות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גם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פרויקט</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עתידים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כיום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הוא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כי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חברתי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שאין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כדוגמתו</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תרומתו</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של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פרויקט</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עתידים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ופרויקטים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אחרים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לדורות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הבאים</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תסולא</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בפס</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ומכאן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שעלינו</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להמשיך</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ולאות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בצה</w:t>
      </w:r>
      <w:r w:rsidDel="00000000" w:rsidR="00000000" w:rsidRPr="00000000">
        <w:rPr>
          <w:rFonts w:ascii="David" w:cs="David" w:eastAsia="David" w:hAnsi="David"/>
          <w:b w:val="1"/>
          <w:sz w:val="24"/>
          <w:szCs w:val="24"/>
          <w:rtl w:val="1"/>
        </w:rPr>
        <w:t xml:space="preserve">"</w:t>
      </w:r>
      <w:r w:rsidDel="00000000" w:rsidR="00000000" w:rsidRPr="00000000">
        <w:rPr>
          <w:rFonts w:ascii="David" w:cs="David" w:eastAsia="David" w:hAnsi="David"/>
          <w:b w:val="1"/>
          <w:sz w:val="24"/>
          <w:szCs w:val="24"/>
          <w:rtl w:val="1"/>
        </w:rPr>
        <w:t xml:space="preserve">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זרוע</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חברתית</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חיונית</w:t>
      </w:r>
      <w:r w:rsidDel="00000000" w:rsidR="00000000" w:rsidRPr="00000000">
        <w:rPr>
          <w:rFonts w:ascii="David" w:cs="David" w:eastAsia="David" w:hAnsi="David"/>
          <w:sz w:val="24"/>
          <w:szCs w:val="24"/>
          <w:rtl w:val="0"/>
        </w:rPr>
        <w:t xml:space="preserve">."</w:t>
      </w:r>
    </w:p>
    <w:p w:rsidR="00000000" w:rsidDel="00000000" w:rsidP="00000000" w:rsidRDefault="00000000" w:rsidRPr="00000000" w14:paraId="0000001A">
      <w:pPr>
        <w:bidi w:val="1"/>
        <w:spacing w:line="360" w:lineRule="auto"/>
        <w:jc w:val="both"/>
        <w:rPr>
          <w:rFonts w:ascii="David" w:cs="David" w:eastAsia="David" w:hAnsi="David"/>
          <w:b w:val="1"/>
          <w:sz w:val="28"/>
          <w:szCs w:val="28"/>
          <w:u w:val="single"/>
        </w:rPr>
      </w:pPr>
      <w:r w:rsidDel="00000000" w:rsidR="00000000" w:rsidRPr="00000000">
        <w:rPr>
          <w:rtl w:val="0"/>
        </w:rPr>
      </w:r>
    </w:p>
    <w:p w:rsidR="00000000" w:rsidDel="00000000" w:rsidP="00000000" w:rsidRDefault="00000000" w:rsidRPr="00000000" w14:paraId="0000001B">
      <w:pPr>
        <w:bidi w:val="1"/>
        <w:spacing w:line="360" w:lineRule="auto"/>
        <w:jc w:val="both"/>
        <w:rPr>
          <w:rFonts w:ascii="David" w:cs="David" w:eastAsia="David" w:hAnsi="David"/>
          <w:b w:val="1"/>
          <w:sz w:val="28"/>
          <w:szCs w:val="28"/>
          <w:u w:val="single"/>
        </w:rPr>
      </w:pPr>
      <w:r w:rsidDel="00000000" w:rsidR="00000000" w:rsidRPr="00000000">
        <w:rPr>
          <w:rFonts w:ascii="David" w:cs="David" w:eastAsia="David" w:hAnsi="David"/>
          <w:b w:val="1"/>
          <w:sz w:val="28"/>
          <w:szCs w:val="28"/>
          <w:u w:val="single"/>
          <w:rtl w:val="1"/>
        </w:rPr>
        <w:t xml:space="preserve">נושא</w:t>
      </w:r>
      <w:r w:rsidDel="00000000" w:rsidR="00000000" w:rsidRPr="00000000">
        <w:rPr>
          <w:rFonts w:ascii="David" w:cs="David" w:eastAsia="David" w:hAnsi="David"/>
          <w:b w:val="1"/>
          <w:sz w:val="28"/>
          <w:szCs w:val="28"/>
          <w:u w:val="single"/>
          <w:rtl w:val="1"/>
        </w:rPr>
        <w:t xml:space="preserve"> </w:t>
      </w:r>
      <w:r w:rsidDel="00000000" w:rsidR="00000000" w:rsidRPr="00000000">
        <w:rPr>
          <w:rFonts w:ascii="David" w:cs="David" w:eastAsia="David" w:hAnsi="David"/>
          <w:b w:val="1"/>
          <w:sz w:val="28"/>
          <w:szCs w:val="28"/>
          <w:u w:val="single"/>
          <w:rtl w:val="1"/>
        </w:rPr>
        <w:t xml:space="preserve">העבודה</w:t>
      </w:r>
    </w:p>
    <w:p w:rsidR="00000000" w:rsidDel="00000000" w:rsidP="00000000" w:rsidRDefault="00000000" w:rsidRPr="00000000" w14:paraId="0000001C">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צרה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היריעה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בעבודה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זו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מלהידרש</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לשאלות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היסוד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בקשרים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הכלכלה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והחברה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המגמות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וההשפעות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החברתיות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הנרחבות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הגלומות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לדוגמה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יש</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לפעול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לשנות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חוק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ולפטור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חלקים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מהאוכלוסייה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מלשרת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לפעול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משיקולים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כלכליים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בלבד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ולהפוך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מקצועי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פני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העם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האם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לרכז</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משאביו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בפעולות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בלבד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פני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השקעת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משאבים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בפרויקטים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חברתיים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שאלות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נוספות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ושאלות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משנה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הכרוכות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בשאלות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אלו</w:t>
      </w:r>
      <w:r w:rsidDel="00000000" w:rsidR="00000000" w:rsidRPr="00000000">
        <w:rPr>
          <w:rFonts w:ascii="David" w:cs="David" w:eastAsia="David" w:hAnsi="David"/>
          <w:sz w:val="24"/>
          <w:szCs w:val="24"/>
          <w:rtl w:val="1"/>
        </w:rPr>
        <w:t xml:space="preserve">. </w:t>
      </w:r>
    </w:p>
    <w:p w:rsidR="00000000" w:rsidDel="00000000" w:rsidP="00000000" w:rsidRDefault="00000000" w:rsidRPr="00000000" w14:paraId="0000001D">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אין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ספק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צבאי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הוא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נדבך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עיקרי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בחוסן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הלאומי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פיזי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ברמה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סבירה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הוא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תנאי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הכרחי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לייצור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פעילות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כלכלית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יהיה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חוסן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כלכלי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בלי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קיומה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רמת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מספקת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ולהפך</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b w:val="1"/>
          <w:sz w:val="24"/>
          <w:szCs w:val="24"/>
          <w:rtl w:val="1"/>
        </w:rPr>
        <w:t xml:space="preserve">אי</w:t>
      </w:r>
      <w:r w:rsidDel="00000000" w:rsidR="00000000" w:rsidRPr="00000000">
        <w:rPr>
          <w:rFonts w:ascii="David" w:cs="David" w:eastAsia="David" w:hAnsi="David"/>
          <w:b w:val="1"/>
          <w:sz w:val="24"/>
          <w:szCs w:val="24"/>
          <w:rtl w:val="1"/>
        </w:rPr>
        <w:t xml:space="preserve">-</w:t>
      </w:r>
      <w:r w:rsidDel="00000000" w:rsidR="00000000" w:rsidRPr="00000000">
        <w:rPr>
          <w:rFonts w:ascii="David" w:cs="David" w:eastAsia="David" w:hAnsi="David"/>
          <w:b w:val="1"/>
          <w:sz w:val="24"/>
          <w:szCs w:val="24"/>
          <w:rtl w:val="1"/>
        </w:rPr>
        <w:t xml:space="preserve">אפשר</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לשמור</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על</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חוסן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ביטחוני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בלי</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חוסן</w:t>
      </w:r>
      <w:r w:rsidDel="00000000" w:rsidR="00000000" w:rsidRPr="00000000">
        <w:rPr>
          <w:rFonts w:ascii="David" w:cs="David" w:eastAsia="David" w:hAnsi="David"/>
          <w:b w:val="1"/>
          <w:sz w:val="24"/>
          <w:szCs w:val="24"/>
          <w:rtl w:val="1"/>
        </w:rPr>
        <w:t xml:space="preserve"> </w:t>
      </w:r>
      <w:r w:rsidDel="00000000" w:rsidR="00000000" w:rsidRPr="00000000">
        <w:rPr>
          <w:rFonts w:ascii="David" w:cs="David" w:eastAsia="David" w:hAnsi="David"/>
          <w:b w:val="1"/>
          <w:sz w:val="24"/>
          <w:szCs w:val="24"/>
          <w:rtl w:val="1"/>
        </w:rPr>
        <w:t xml:space="preserve">כלכלי</w:t>
      </w:r>
      <w:r w:rsidDel="00000000" w:rsidR="00000000" w:rsidRPr="00000000">
        <w:rPr>
          <w:rFonts w:ascii="David" w:cs="David" w:eastAsia="David" w:hAnsi="David"/>
          <w:b w:val="1"/>
          <w:sz w:val="24"/>
          <w:szCs w:val="24"/>
          <w:rtl w:val="1"/>
        </w:rPr>
        <w:t xml:space="preserve">.</w:t>
      </w:r>
      <w:r w:rsidDel="00000000" w:rsidR="00000000" w:rsidRPr="00000000">
        <w:rPr>
          <w:rtl w:val="0"/>
        </w:rPr>
      </w:r>
    </w:p>
    <w:p w:rsidR="00000000" w:rsidDel="00000000" w:rsidP="00000000" w:rsidRDefault="00000000" w:rsidRPr="00000000" w14:paraId="0000001E">
      <w:pPr>
        <w:bidi w:val="1"/>
        <w:spacing w:line="360" w:lineRule="auto"/>
        <w:jc w:val="both"/>
        <w:rPr>
          <w:rFonts w:ascii="David" w:cs="David" w:eastAsia="David" w:hAnsi="David"/>
          <w:sz w:val="24"/>
          <w:szCs w:val="24"/>
        </w:rPr>
      </w:pP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מעורב</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כיום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בתחומי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החברה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מעבר</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למשימות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הביטחון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עליהן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הוא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מופקד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עוסק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בטיפוח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אוכלוסיות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מעיירות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פיתוח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סיוע</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כלכלי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בפערים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חברתיים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שיקום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אוכלוסיות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מורכבות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ועוד</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כחלק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מהתפיסה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המלווה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חוק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שירות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חובה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והיות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העם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קיים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מתח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המובנה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השקפת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העם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לבין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יעילות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כלכלית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בעבודה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זו</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ננסה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לבחון</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התועלות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הכלכליות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החברה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בישראל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מתחומי</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העיסוק</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של</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הצבא</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בהכשרת</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כוח</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אדם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בטכנולוגיה</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ובנושאים</w:t>
      </w:r>
      <w:r w:rsidDel="00000000" w:rsidR="00000000" w:rsidRPr="00000000">
        <w:rPr>
          <w:rFonts w:ascii="David" w:cs="David" w:eastAsia="David" w:hAnsi="David"/>
          <w:sz w:val="24"/>
          <w:szCs w:val="24"/>
          <w:rtl w:val="1"/>
        </w:rPr>
        <w:t xml:space="preserve"> </w:t>
      </w:r>
      <w:r w:rsidDel="00000000" w:rsidR="00000000" w:rsidRPr="00000000">
        <w:rPr>
          <w:rFonts w:ascii="David" w:cs="David" w:eastAsia="David" w:hAnsi="David"/>
          <w:sz w:val="24"/>
          <w:szCs w:val="24"/>
          <w:rtl w:val="1"/>
        </w:rPr>
        <w:t xml:space="preserve">נוספים</w:t>
      </w:r>
      <w:r w:rsidDel="00000000" w:rsidR="00000000" w:rsidRPr="00000000">
        <w:rPr>
          <w:rFonts w:ascii="David" w:cs="David" w:eastAsia="David" w:hAnsi="David"/>
          <w:sz w:val="24"/>
          <w:szCs w:val="24"/>
          <w:rtl w:val="1"/>
        </w:rPr>
        <w:t xml:space="preserve">.</w:t>
      </w:r>
    </w:p>
    <w:p w:rsidR="00000000" w:rsidDel="00000000" w:rsidP="00000000" w:rsidRDefault="00000000" w:rsidRPr="00000000" w14:paraId="0000001F">
      <w:pPr>
        <w:bidi w:val="1"/>
        <w:spacing w:line="360" w:lineRule="auto"/>
        <w:jc w:val="both"/>
        <w:rPr>
          <w:rFonts w:ascii="David" w:cs="David" w:eastAsia="David" w:hAnsi="David"/>
          <w:b w:val="1"/>
          <w:sz w:val="28"/>
          <w:szCs w:val="28"/>
          <w:u w:val="single"/>
        </w:rPr>
      </w:pPr>
      <w:r w:rsidDel="00000000" w:rsidR="00000000" w:rsidRPr="00000000">
        <w:rPr>
          <w:rFonts w:ascii="David" w:cs="David" w:eastAsia="David" w:hAnsi="David"/>
          <w:b w:val="1"/>
          <w:sz w:val="28"/>
          <w:szCs w:val="28"/>
          <w:u w:val="single"/>
          <w:rtl w:val="1"/>
        </w:rPr>
        <w:t xml:space="preserve">שאלת</w:t>
      </w:r>
      <w:r w:rsidDel="00000000" w:rsidR="00000000" w:rsidRPr="00000000">
        <w:rPr>
          <w:rFonts w:ascii="David" w:cs="David" w:eastAsia="David" w:hAnsi="David"/>
          <w:b w:val="1"/>
          <w:sz w:val="28"/>
          <w:szCs w:val="28"/>
          <w:u w:val="single"/>
          <w:rtl w:val="1"/>
        </w:rPr>
        <w:t xml:space="preserve"> </w:t>
      </w:r>
      <w:r w:rsidDel="00000000" w:rsidR="00000000" w:rsidRPr="00000000">
        <w:rPr>
          <w:rFonts w:ascii="David" w:cs="David" w:eastAsia="David" w:hAnsi="David"/>
          <w:b w:val="1"/>
          <w:sz w:val="28"/>
          <w:szCs w:val="28"/>
          <w:u w:val="single"/>
          <w:rtl w:val="1"/>
        </w:rPr>
        <w:t xml:space="preserve">המחקר</w:t>
      </w:r>
      <w:r w:rsidDel="00000000" w:rsidR="00000000" w:rsidRPr="00000000">
        <w:rPr>
          <w:rFonts w:ascii="David" w:cs="David" w:eastAsia="David" w:hAnsi="David"/>
          <w:b w:val="1"/>
          <w:sz w:val="28"/>
          <w:szCs w:val="28"/>
          <w:u w:val="single"/>
          <w:rtl w:val="1"/>
        </w:rPr>
        <w:t xml:space="preserve">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ובאיזה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אופן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תורם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הצבא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לקידום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והכלכלה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באחד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יותר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both"/>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הצבא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התעשיות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הביטחוניות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עידוד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התעשיה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הביטחונית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ופיתוח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אמצעי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לחימה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מתקדמים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וקידום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מכירות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לצדדים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שלישיים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both"/>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הצבא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בתחומי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החינוך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והטיפול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באוכלוסיות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ייחודיות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המצויות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בשולי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בקירוב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הפריפריה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למרכז</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הזדמנות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לאוכלוסיות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להגדיל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תרומתן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למדינה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both"/>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הצבא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בהכשרות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במקצועות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המשמשים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לאחר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שחרור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החייל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האזרחית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הצבא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להכשרה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וחינוך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טכנולוגי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360" w:lineRule="auto"/>
        <w:ind w:left="1080" w:right="0" w:hanging="360"/>
        <w:jc w:val="both"/>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הצבא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בפיזור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אוכלוסייה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מהמרכז</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לפריפריה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חיזק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ועידוד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הפריפריה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השוואת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הצבא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האמורים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למדינה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אירופאית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דוגמת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יוון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נספח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A</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במידת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האפשר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בהתקיים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נתונים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מתאימים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ומתודולוגיה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מקובלת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לנסות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ולהעניק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מחיר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כלכלי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לפעילות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הצבא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האמורים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בהפחתת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שיעור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המיועדת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לקידום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מתקציב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הביטחון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המיועד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לביטחון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בלבד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בהוספת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שיעור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הפעילות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בתרומתו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העתידית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הצפויה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לכלכלת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בהגדלת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התוצר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הלאומי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both"/>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לשלב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במפורש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קידום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וכלכלה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כחלק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מאסטרטגיית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צה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שנכתבה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ועודכנה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לפני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libri" w:cs="Calibri" w:eastAsia="Calibri" w:hAnsi="Calibri"/>
          <w:b w:val="1"/>
          <w:i w:val="0"/>
          <w:smallCaps w:val="0"/>
          <w:strike w:val="0"/>
          <w:color w:val="000000"/>
          <w:sz w:val="28"/>
          <w:szCs w:val="28"/>
          <w:u w:val="single"/>
          <w:shd w:fill="auto" w:val="clear"/>
          <w:vertAlign w:val="baseline"/>
        </w:rPr>
      </w:pPr>
      <w:bookmarkStart w:colFirst="0" w:colLast="0" w:name="_30j0zll" w:id="1"/>
      <w:bookmarkEnd w:id="1"/>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Appendix A - Greece perspective</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2A">
      <w:pPr>
        <w:shd w:fill="ffffff" w:val="clear"/>
        <w:spacing w:after="0" w:line="240" w:lineRule="auto"/>
        <w:ind w:firstLine="720"/>
        <w:jc w:val="both"/>
        <w:rPr/>
      </w:pPr>
      <w:r w:rsidDel="00000000" w:rsidR="00000000" w:rsidRPr="00000000">
        <w:rPr>
          <w:rFonts w:ascii="Arial" w:cs="Arial" w:eastAsia="Arial" w:hAnsi="Arial"/>
          <w:color w:val="000000"/>
          <w:sz w:val="24"/>
          <w:szCs w:val="24"/>
          <w:rtl w:val="0"/>
        </w:rPr>
        <w:t xml:space="preserve">Greece is a member of the EU and NATO and it is geographically located in a region characterized by instability. One of the main challenges for Greece is Turkish policy (especially since 1970) aimed to change the territorial status quo provided in international treaties (the Treaty of Lausanne being pivotal among these) and the legal status of maritime zones and airspace as they derive from international law and the law of the sea.</w:t>
      </w:r>
      <w:r w:rsidDel="00000000" w:rsidR="00000000" w:rsidRPr="00000000">
        <w:rPr>
          <w:rtl w:val="0"/>
        </w:rPr>
      </w:r>
    </w:p>
    <w:p w:rsidR="00000000" w:rsidDel="00000000" w:rsidP="00000000" w:rsidRDefault="00000000" w:rsidRPr="00000000" w14:paraId="0000002B">
      <w:pPr>
        <w:spacing w:after="0" w:line="240" w:lineRule="auto"/>
        <w:ind w:firstLine="720"/>
        <w:jc w:val="both"/>
        <w:rPr>
          <w:rFonts w:ascii="Times New Roman" w:cs="Times New Roman" w:eastAsia="Times New Roman" w:hAnsi="Times New Roman"/>
          <w:color w:val="000000"/>
          <w:sz w:val="16"/>
          <w:szCs w:val="16"/>
        </w:rPr>
      </w:pPr>
      <w:r w:rsidDel="00000000" w:rsidR="00000000" w:rsidRPr="00000000">
        <w:rPr>
          <w:rFonts w:ascii="Arial" w:cs="Arial" w:eastAsia="Arial" w:hAnsi="Arial"/>
          <w:sz w:val="24"/>
          <w:szCs w:val="24"/>
          <w:rtl w:val="0"/>
        </w:rPr>
        <w:t xml:space="preserve">Because of the above Greece</w:t>
      </w:r>
      <w:r w:rsidDel="00000000" w:rsidR="00000000" w:rsidRPr="00000000">
        <w:rPr>
          <w:rFonts w:ascii="Times New Roman" w:cs="Times New Roman" w:eastAsia="Times New Roman" w:hAnsi="Times New Roman"/>
          <w:color w:val="ffffff"/>
          <w:sz w:val="4"/>
          <w:szCs w:val="4"/>
          <w:rtl w:val="0"/>
        </w:rPr>
        <w:t xml:space="preserve"> 12</w:t>
      </w:r>
      <w:r w:rsidDel="00000000" w:rsidR="00000000" w:rsidRPr="00000000">
        <w:rPr>
          <w:rFonts w:ascii="Arial" w:cs="Arial" w:eastAsia="Arial" w:hAnsi="Arial"/>
          <w:color w:val="000000"/>
          <w:sz w:val="24"/>
          <w:szCs w:val="24"/>
          <w:rtl w:val="0"/>
        </w:rPr>
        <w:t xml:space="preserve">has over the years allocated substantial human and material resources to defense. Greece defense burden (i.e. military expenditure as a share of GDP) is substantially higher than the EU and NATO averages. Furthermore, during the post-bipolar period, when the defense budgets of most countries shrunk, Greek defense spending grew in real terms</w:t>
      </w:r>
      <w:r w:rsidDel="00000000" w:rsidR="00000000" w:rsidRPr="00000000">
        <w:rPr>
          <w:rFonts w:ascii="Times New Roman" w:cs="Times New Roman" w:eastAsia="Times New Roman" w:hAnsi="Times New Roman"/>
          <w:color w:val="000000"/>
          <w:sz w:val="16"/>
          <w:szCs w:val="16"/>
          <w:rtl w:val="0"/>
        </w:rPr>
        <w:t xml:space="preserve">.</w:t>
      </w:r>
    </w:p>
    <w:p w:rsidR="00000000" w:rsidDel="00000000" w:rsidP="00000000" w:rsidRDefault="00000000" w:rsidRPr="00000000" w14:paraId="0000002C">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2008 economic crisis has left a strong impact on the Greek Armed Forces. In real terms the reduction in defense spending was -46% in the years 2009-20. But despite the economic crisis Greece is facing the absolute need to allocate valuable resources to its defense. Unlike almost all of its partners in the European Union, it faces immediate and directly threats. The protection of national interests and sovereign rights requires, in addition to political diplomatic tools, a promotion of military power and deterrence, and it directly connected to Greece's economic soundness.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129330" cy="1393241"/>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129330" cy="1393241"/>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hd w:fill="ffffff" w:val="clear"/>
        <w:spacing w:after="0" w:line="240" w:lineRule="auto"/>
        <w:rPr>
          <w:b w:val="1"/>
          <w:i w:val="1"/>
        </w:rPr>
      </w:pPr>
      <w:r w:rsidDel="00000000" w:rsidR="00000000" w:rsidRPr="00000000">
        <w:rPr>
          <w:b w:val="1"/>
          <w:i w:val="1"/>
          <w:rtl w:val="0"/>
        </w:rPr>
        <w:t xml:space="preserve">Table 1: Greece - Military Expenditure (% Of GDP) (source: https://tradingeconomics.com/greece/military-expenditure-percent-of-gdp-wb-data.html)</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Thus, in Greece there is a great debate regarding the basic dilemma of “butter or guns” - the dilemma between military equipment and social expenditure. The “guns” imposed by the need for the security of the State and to ensure its sufficient military force. The “butter” is imposed by the economic well-being of the state as a whole and improving the standard of living of its inhabitants. The alternative investments, i.e. what is sacrificed between those two choices mentioned above, usually describe as the "defensive weight". In other words, the defense burden is the opportunity cost (or alternative cost) and corresponds to the value of the goods services that are not produced to finance the defense sector of a country.</w:t>
      </w:r>
    </w:p>
    <w:p w:rsidR="00000000" w:rsidDel="00000000" w:rsidP="00000000" w:rsidRDefault="00000000" w:rsidRPr="00000000" w14:paraId="00000032">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above-mentioned dilemma includes in its core a few other critical questions such as the economic impact of military base contraction and closure upon a local community and its surrounding region, the business opportunities and economic life-support system by the major defense contractors, diffusion of military technology and knowledge from the defense industry, and the   contribution in the society.</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the work we will combine Greece perspectives, methodologies and point of view by combining military, economy and society all together. we will bring Greece approaches and the ways and means that the Greece military contributes to the Greek economy and society in its acts.</w:t>
      </w:r>
    </w:p>
    <w:p w:rsidR="00000000" w:rsidDel="00000000" w:rsidP="00000000" w:rsidRDefault="00000000" w:rsidRPr="00000000" w14:paraId="00000035">
      <w:pPr>
        <w:bidi w:val="1"/>
        <w:spacing w:line="360" w:lineRule="auto"/>
        <w:jc w:val="both"/>
        <w:rPr>
          <w:rFonts w:ascii="David" w:cs="David" w:eastAsia="David" w:hAnsi="David"/>
          <w:sz w:val="24"/>
          <w:szCs w:val="24"/>
        </w:rPr>
      </w:pPr>
      <w:r w:rsidDel="00000000" w:rsidR="00000000" w:rsidRPr="00000000">
        <w:rPr>
          <w:rtl w:val="0"/>
        </w:rPr>
      </w:r>
    </w:p>
    <w:sectPr>
      <w:headerReference r:id="rId10" w:type="default"/>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avid"/>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