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EE5" w:rsidRDefault="0068357E" w:rsidP="0068357E">
      <w:pPr>
        <w:jc w:val="right"/>
        <w:rPr>
          <w:rFonts w:hint="cs"/>
          <w:rtl/>
        </w:rPr>
      </w:pPr>
      <w:r>
        <w:rPr>
          <w:rFonts w:hint="cs"/>
          <w:rtl/>
        </w:rPr>
        <w:t>9.10.2016</w:t>
      </w:r>
    </w:p>
    <w:p w:rsidR="0068357E" w:rsidRDefault="0068357E" w:rsidP="0068357E">
      <w:pPr>
        <w:jc w:val="both"/>
        <w:rPr>
          <w:rFonts w:cs="David"/>
          <w:b/>
          <w:bCs/>
          <w:sz w:val="28"/>
          <w:szCs w:val="28"/>
          <w:u w:val="single"/>
          <w:rtl/>
        </w:rPr>
      </w:pPr>
      <w:r w:rsidRPr="0068357E">
        <w:rPr>
          <w:rFonts w:cs="David" w:hint="cs"/>
          <w:b/>
          <w:bCs/>
          <w:sz w:val="28"/>
          <w:szCs w:val="28"/>
          <w:u w:val="single"/>
          <w:rtl/>
        </w:rPr>
        <w:t xml:space="preserve">הצגת ציר לימודי ההגנה </w:t>
      </w:r>
      <w:r>
        <w:rPr>
          <w:rFonts w:cs="David" w:hint="cs"/>
          <w:b/>
          <w:bCs/>
          <w:sz w:val="28"/>
          <w:szCs w:val="28"/>
          <w:u w:val="single"/>
          <w:rtl/>
        </w:rPr>
        <w:t xml:space="preserve">הלאומית </w:t>
      </w:r>
      <w:r w:rsidRPr="0068357E">
        <w:rPr>
          <w:rFonts w:cs="David" w:hint="cs"/>
          <w:b/>
          <w:bCs/>
          <w:sz w:val="28"/>
          <w:szCs w:val="28"/>
          <w:u w:val="single"/>
          <w:rtl/>
        </w:rPr>
        <w:t>במב"ל</w:t>
      </w:r>
    </w:p>
    <w:p w:rsidR="0068357E" w:rsidRDefault="00B6717A" w:rsidP="00B6717A">
      <w:pPr>
        <w:pStyle w:val="a3"/>
        <w:numPr>
          <w:ilvl w:val="0"/>
          <w:numId w:val="1"/>
        </w:numPr>
        <w:jc w:val="both"/>
        <w:rPr>
          <w:rFonts w:cs="David"/>
          <w:sz w:val="28"/>
          <w:szCs w:val="28"/>
        </w:rPr>
      </w:pPr>
      <w:r w:rsidRPr="00B6717A">
        <w:rPr>
          <w:rFonts w:cs="David" w:hint="cs"/>
          <w:sz w:val="28"/>
          <w:szCs w:val="28"/>
          <w:rtl/>
        </w:rPr>
        <w:t>ללמוד על מבנה צה"ל</w:t>
      </w:r>
    </w:p>
    <w:p w:rsidR="00B6717A" w:rsidRDefault="00B6717A" w:rsidP="00B6717A">
      <w:pPr>
        <w:pStyle w:val="a3"/>
        <w:numPr>
          <w:ilvl w:val="0"/>
          <w:numId w:val="1"/>
        </w:numPr>
        <w:jc w:val="both"/>
        <w:rPr>
          <w:rFonts w:cs="David" w:hint="cs"/>
          <w:sz w:val="28"/>
          <w:szCs w:val="28"/>
        </w:rPr>
      </w:pPr>
      <w:r>
        <w:rPr>
          <w:rFonts w:cs="David" w:hint="cs"/>
          <w:sz w:val="28"/>
          <w:szCs w:val="28"/>
          <w:rtl/>
        </w:rPr>
        <w:t>להכיר את יחסי הדרג המדיני עם מערכת הבטחון וצה"ל</w:t>
      </w:r>
    </w:p>
    <w:p w:rsidR="00B6717A" w:rsidRDefault="00B6717A" w:rsidP="00B6717A">
      <w:pPr>
        <w:pStyle w:val="a3"/>
        <w:numPr>
          <w:ilvl w:val="0"/>
          <w:numId w:val="1"/>
        </w:numPr>
        <w:jc w:val="both"/>
        <w:rPr>
          <w:rFonts w:cs="David" w:hint="cs"/>
          <w:sz w:val="28"/>
          <w:szCs w:val="28"/>
        </w:rPr>
      </w:pPr>
      <w:r>
        <w:rPr>
          <w:rFonts w:cs="David" w:hint="cs"/>
          <w:sz w:val="28"/>
          <w:szCs w:val="28"/>
          <w:rtl/>
        </w:rPr>
        <w:t>ללמוד על תפיסת ההפעלה המתפתחת של צה"ל</w:t>
      </w:r>
    </w:p>
    <w:p w:rsidR="00B6717A" w:rsidRDefault="00B6717A" w:rsidP="00B6717A">
      <w:pPr>
        <w:pStyle w:val="a3"/>
        <w:numPr>
          <w:ilvl w:val="0"/>
          <w:numId w:val="1"/>
        </w:numPr>
        <w:jc w:val="both"/>
        <w:rPr>
          <w:rFonts w:cs="David" w:hint="cs"/>
          <w:sz w:val="28"/>
          <w:szCs w:val="28"/>
        </w:rPr>
      </w:pPr>
      <w:r>
        <w:rPr>
          <w:rFonts w:cs="David" w:hint="cs"/>
          <w:sz w:val="28"/>
          <w:szCs w:val="28"/>
          <w:rtl/>
        </w:rPr>
        <w:t>להכיר את התהליכים המרכזיים בצה"ל</w:t>
      </w:r>
    </w:p>
    <w:p w:rsidR="00B6717A" w:rsidRDefault="00B6717A" w:rsidP="004044B1">
      <w:pPr>
        <w:jc w:val="both"/>
        <w:rPr>
          <w:rFonts w:cs="David"/>
          <w:sz w:val="28"/>
          <w:szCs w:val="28"/>
          <w:rtl/>
        </w:rPr>
      </w:pPr>
      <w:r>
        <w:rPr>
          <w:rFonts w:cs="David" w:hint="cs"/>
          <w:sz w:val="28"/>
          <w:szCs w:val="28"/>
          <w:rtl/>
        </w:rPr>
        <w:t xml:space="preserve">שורה של סיורים - צה"ל, מוסד, שב"כ, אמ"ן, </w:t>
      </w:r>
      <w:r w:rsidR="004044B1">
        <w:rPr>
          <w:rFonts w:cs="David" w:hint="cs"/>
          <w:sz w:val="28"/>
          <w:szCs w:val="28"/>
          <w:rtl/>
        </w:rPr>
        <w:t xml:space="preserve">ביטחון פנים, </w:t>
      </w:r>
      <w:r>
        <w:rPr>
          <w:rFonts w:cs="David" w:hint="cs"/>
          <w:sz w:val="28"/>
          <w:szCs w:val="28"/>
          <w:rtl/>
        </w:rPr>
        <w:t xml:space="preserve">וימי עיון </w:t>
      </w:r>
      <w:r>
        <w:rPr>
          <w:rFonts w:cs="David"/>
          <w:sz w:val="28"/>
          <w:szCs w:val="28"/>
          <w:rtl/>
        </w:rPr>
        <w:t>–</w:t>
      </w:r>
      <w:r>
        <w:rPr>
          <w:rFonts w:cs="David" w:hint="cs"/>
          <w:sz w:val="28"/>
          <w:szCs w:val="28"/>
          <w:rtl/>
        </w:rPr>
        <w:t xml:space="preserve"> הרתעה, תכנון אסטרטגי, מבצעים,</w:t>
      </w:r>
      <w:r w:rsidR="004044B1">
        <w:rPr>
          <w:rFonts w:cs="David" w:hint="cs"/>
          <w:sz w:val="28"/>
          <w:szCs w:val="28"/>
          <w:rtl/>
        </w:rPr>
        <w:t xml:space="preserve"> </w:t>
      </w:r>
      <w:r>
        <w:rPr>
          <w:rFonts w:cs="David" w:hint="cs"/>
          <w:sz w:val="28"/>
          <w:szCs w:val="28"/>
          <w:rtl/>
        </w:rPr>
        <w:t>...</w:t>
      </w:r>
    </w:p>
    <w:p w:rsidR="004044B1" w:rsidRDefault="004044B1" w:rsidP="004044B1">
      <w:pPr>
        <w:jc w:val="both"/>
        <w:rPr>
          <w:rFonts w:cs="David"/>
          <w:sz w:val="28"/>
          <w:szCs w:val="28"/>
          <w:rtl/>
        </w:rPr>
      </w:pPr>
      <w:r>
        <w:rPr>
          <w:rFonts w:cs="David" w:hint="cs"/>
          <w:sz w:val="28"/>
          <w:szCs w:val="28"/>
          <w:rtl/>
        </w:rPr>
        <w:t>תכנים נוספים שקשורים להגנה לאומית שיועברו במב"ל:</w:t>
      </w:r>
    </w:p>
    <w:p w:rsidR="004044B1" w:rsidRDefault="004044B1" w:rsidP="004044B1">
      <w:pPr>
        <w:jc w:val="both"/>
        <w:rPr>
          <w:rFonts w:cs="David" w:hint="cs"/>
          <w:sz w:val="28"/>
          <w:szCs w:val="28"/>
          <w:rtl/>
        </w:rPr>
      </w:pPr>
      <w:r>
        <w:rPr>
          <w:rFonts w:cs="David" w:hint="cs"/>
          <w:sz w:val="28"/>
          <w:szCs w:val="28"/>
          <w:rtl/>
        </w:rPr>
        <w:t>תשתית הבטל"ם, קורס אסטרטגיה, סיורים...</w:t>
      </w:r>
    </w:p>
    <w:p w:rsidR="004044B1" w:rsidRDefault="004044B1" w:rsidP="004044B1">
      <w:pPr>
        <w:jc w:val="both"/>
        <w:rPr>
          <w:rFonts w:cs="David"/>
          <w:sz w:val="28"/>
          <w:szCs w:val="28"/>
          <w:rtl/>
        </w:rPr>
      </w:pPr>
    </w:p>
    <w:p w:rsidR="004044B1" w:rsidRDefault="004044B1" w:rsidP="004044B1">
      <w:pPr>
        <w:jc w:val="both"/>
        <w:rPr>
          <w:rFonts w:cs="David"/>
          <w:b/>
          <w:bCs/>
          <w:sz w:val="28"/>
          <w:szCs w:val="28"/>
          <w:u w:val="single"/>
          <w:rtl/>
        </w:rPr>
      </w:pPr>
      <w:r w:rsidRPr="004044B1">
        <w:rPr>
          <w:rFonts w:cs="David" w:hint="cs"/>
          <w:b/>
          <w:bCs/>
          <w:sz w:val="28"/>
          <w:szCs w:val="28"/>
          <w:u w:val="single"/>
          <w:rtl/>
        </w:rPr>
        <w:t>מבנה צה"ל</w:t>
      </w:r>
    </w:p>
    <w:p w:rsidR="004044B1" w:rsidRDefault="004044B1" w:rsidP="004044B1">
      <w:pPr>
        <w:jc w:val="both"/>
        <w:rPr>
          <w:rFonts w:cs="David"/>
          <w:b/>
          <w:bCs/>
          <w:sz w:val="28"/>
          <w:szCs w:val="28"/>
          <w:rtl/>
        </w:rPr>
      </w:pPr>
      <w:r>
        <w:rPr>
          <w:rFonts w:cs="David" w:hint="cs"/>
          <w:b/>
          <w:bCs/>
          <w:sz w:val="28"/>
          <w:szCs w:val="28"/>
          <w:rtl/>
        </w:rPr>
        <w:t xml:space="preserve">צה"ל </w:t>
      </w:r>
      <w:r>
        <w:rPr>
          <w:rFonts w:cs="David"/>
          <w:b/>
          <w:bCs/>
          <w:sz w:val="28"/>
          <w:szCs w:val="28"/>
          <w:rtl/>
        </w:rPr>
        <w:t>–</w:t>
      </w:r>
      <w:r>
        <w:rPr>
          <w:rFonts w:cs="David" w:hint="cs"/>
          <w:b/>
          <w:bCs/>
          <w:sz w:val="28"/>
          <w:szCs w:val="28"/>
          <w:rtl/>
        </w:rPr>
        <w:t xml:space="preserve"> ארגון, הפעלה ובנין הכוח</w:t>
      </w:r>
      <w:r w:rsidR="009E5D89">
        <w:rPr>
          <w:rFonts w:cs="David" w:hint="cs"/>
          <w:b/>
          <w:bCs/>
          <w:sz w:val="28"/>
          <w:szCs w:val="28"/>
          <w:rtl/>
        </w:rPr>
        <w:t>.</w:t>
      </w:r>
    </w:p>
    <w:p w:rsidR="00FB473B" w:rsidRDefault="00FB473B" w:rsidP="004044B1">
      <w:pPr>
        <w:jc w:val="both"/>
        <w:rPr>
          <w:rFonts w:cs="David"/>
          <w:sz w:val="28"/>
          <w:szCs w:val="28"/>
          <w:rtl/>
        </w:rPr>
      </w:pPr>
      <w:r>
        <w:rPr>
          <w:rFonts w:cs="David" w:hint="cs"/>
          <w:sz w:val="28"/>
          <w:szCs w:val="28"/>
          <w:rtl/>
        </w:rPr>
        <w:t>מטרת ההצגה היא להבין כיצד צה"ל פועל.</w:t>
      </w:r>
    </w:p>
    <w:p w:rsidR="00FB473B" w:rsidRDefault="00FB473B" w:rsidP="004044B1">
      <w:pPr>
        <w:jc w:val="both"/>
        <w:rPr>
          <w:rFonts w:cs="David"/>
          <w:sz w:val="28"/>
          <w:szCs w:val="28"/>
          <w:rtl/>
        </w:rPr>
      </w:pPr>
      <w:r>
        <w:rPr>
          <w:rFonts w:cs="David" w:hint="cs"/>
          <w:sz w:val="28"/>
          <w:szCs w:val="28"/>
          <w:rtl/>
        </w:rPr>
        <w:t>נבין קצת את צה"ל היום ואיך הוא התפתח מראשיתו (קצת על ה"אבולוציה" של צה"ל)</w:t>
      </w:r>
      <w:r w:rsidR="007A1425">
        <w:rPr>
          <w:rFonts w:cs="David" w:hint="cs"/>
          <w:sz w:val="28"/>
          <w:szCs w:val="28"/>
          <w:rtl/>
        </w:rPr>
        <w:t xml:space="preserve"> מקום המדינה</w:t>
      </w:r>
      <w:r>
        <w:rPr>
          <w:rFonts w:cs="David" w:hint="cs"/>
          <w:sz w:val="28"/>
          <w:szCs w:val="28"/>
          <w:rtl/>
        </w:rPr>
        <w:t>.</w:t>
      </w:r>
    </w:p>
    <w:p w:rsidR="007A1425" w:rsidRDefault="007A1425" w:rsidP="004044B1">
      <w:pPr>
        <w:jc w:val="both"/>
        <w:rPr>
          <w:rFonts w:cs="David" w:hint="cs"/>
          <w:sz w:val="28"/>
          <w:szCs w:val="28"/>
          <w:rtl/>
        </w:rPr>
      </w:pPr>
      <w:r>
        <w:rPr>
          <w:rFonts w:cs="David" w:hint="cs"/>
          <w:sz w:val="28"/>
          <w:szCs w:val="28"/>
          <w:rtl/>
        </w:rPr>
        <w:t>מתחים על בניין הכוח.</w:t>
      </w:r>
    </w:p>
    <w:p w:rsidR="007A1425" w:rsidRDefault="007A1425" w:rsidP="004044B1">
      <w:pPr>
        <w:jc w:val="both"/>
        <w:rPr>
          <w:rFonts w:cs="David"/>
          <w:sz w:val="28"/>
          <w:szCs w:val="28"/>
          <w:rtl/>
        </w:rPr>
      </w:pPr>
    </w:p>
    <w:p w:rsidR="004C57A7" w:rsidRDefault="004C57A7" w:rsidP="004044B1">
      <w:pPr>
        <w:jc w:val="both"/>
        <w:rPr>
          <w:rFonts w:cs="David"/>
          <w:sz w:val="28"/>
          <w:szCs w:val="28"/>
          <w:rtl/>
        </w:rPr>
      </w:pPr>
      <w:r>
        <w:rPr>
          <w:rFonts w:cs="David" w:hint="cs"/>
          <w:sz w:val="28"/>
          <w:szCs w:val="28"/>
          <w:rtl/>
        </w:rPr>
        <w:t>מי מפקד על הצבא:</w:t>
      </w:r>
    </w:p>
    <w:p w:rsidR="004C57A7" w:rsidRDefault="004C57A7" w:rsidP="004C57A7">
      <w:pPr>
        <w:jc w:val="both"/>
        <w:rPr>
          <w:rFonts w:cs="David"/>
          <w:sz w:val="28"/>
          <w:szCs w:val="28"/>
          <w:rtl/>
        </w:rPr>
      </w:pPr>
      <w:r>
        <w:rPr>
          <w:rFonts w:cs="David" w:hint="cs"/>
          <w:sz w:val="28"/>
          <w:szCs w:val="28"/>
          <w:rtl/>
        </w:rPr>
        <w:t xml:space="preserve">ממשלה? שר הבטחון? ועדת השרים לענייני ביטחון לאומי ("הקבינט")? </w:t>
      </w:r>
      <w:r w:rsidR="00523FD3">
        <w:rPr>
          <w:rFonts w:cs="David" w:hint="cs"/>
          <w:sz w:val="28"/>
          <w:szCs w:val="28"/>
          <w:rtl/>
        </w:rPr>
        <w:t>מועצה לבטחון לאומי?</w:t>
      </w:r>
    </w:p>
    <w:p w:rsidR="004C57A7" w:rsidRDefault="004C57A7" w:rsidP="004C57A7">
      <w:pPr>
        <w:jc w:val="both"/>
        <w:rPr>
          <w:rFonts w:cs="David" w:hint="cs"/>
          <w:sz w:val="28"/>
          <w:szCs w:val="28"/>
          <w:rtl/>
        </w:rPr>
      </w:pPr>
      <w:r>
        <w:rPr>
          <w:rFonts w:cs="David" w:hint="cs"/>
          <w:sz w:val="28"/>
          <w:szCs w:val="28"/>
          <w:rtl/>
        </w:rPr>
        <w:t>הדרג העליון בצבא הוא הרמטכ"ל.</w:t>
      </w:r>
    </w:p>
    <w:p w:rsidR="004C57A7" w:rsidRDefault="004C57A7" w:rsidP="004C57A7">
      <w:pPr>
        <w:jc w:val="both"/>
        <w:rPr>
          <w:rFonts w:cs="David"/>
          <w:sz w:val="28"/>
          <w:szCs w:val="28"/>
          <w:rtl/>
        </w:rPr>
      </w:pPr>
      <w:r>
        <w:rPr>
          <w:rFonts w:cs="David" w:hint="cs"/>
          <w:sz w:val="28"/>
          <w:szCs w:val="28"/>
          <w:rtl/>
        </w:rPr>
        <w:t>אבל מי נותן לו הוראות?</w:t>
      </w:r>
    </w:p>
    <w:p w:rsidR="00523FD3" w:rsidRDefault="00523FD3" w:rsidP="004C57A7">
      <w:pPr>
        <w:jc w:val="both"/>
        <w:rPr>
          <w:rFonts w:cs="David"/>
          <w:sz w:val="28"/>
          <w:szCs w:val="28"/>
          <w:rtl/>
        </w:rPr>
      </w:pPr>
    </w:p>
    <w:p w:rsidR="00523FD3" w:rsidRDefault="00523FD3" w:rsidP="004C57A7">
      <w:pPr>
        <w:jc w:val="both"/>
        <w:rPr>
          <w:rFonts w:cs="David" w:hint="cs"/>
          <w:sz w:val="28"/>
          <w:szCs w:val="28"/>
          <w:rtl/>
        </w:rPr>
      </w:pPr>
      <w:r>
        <w:rPr>
          <w:rFonts w:cs="David" w:hint="cs"/>
          <w:sz w:val="28"/>
          <w:szCs w:val="28"/>
          <w:rtl/>
        </w:rPr>
        <w:t>חוק יסוד: הממשלה</w:t>
      </w:r>
    </w:p>
    <w:p w:rsidR="00523FD3" w:rsidRDefault="00523FD3" w:rsidP="004C57A7">
      <w:pPr>
        <w:jc w:val="both"/>
        <w:rPr>
          <w:rFonts w:cs="David" w:hint="cs"/>
          <w:sz w:val="28"/>
          <w:szCs w:val="28"/>
          <w:rtl/>
        </w:rPr>
      </w:pPr>
      <w:r>
        <w:rPr>
          <w:rFonts w:cs="David" w:hint="cs"/>
          <w:sz w:val="28"/>
          <w:szCs w:val="28"/>
          <w:rtl/>
        </w:rPr>
        <w:t>סעיף 51(א)קובע כי המדינה לא תפתח במלחמה אלא מכוח החלטת הממשלה.</w:t>
      </w:r>
    </w:p>
    <w:p w:rsidR="00523FD3" w:rsidRDefault="00523FD3" w:rsidP="004C57A7">
      <w:pPr>
        <w:jc w:val="both"/>
        <w:rPr>
          <w:rFonts w:cs="David" w:hint="cs"/>
          <w:sz w:val="28"/>
          <w:szCs w:val="28"/>
          <w:rtl/>
        </w:rPr>
      </w:pPr>
      <w:r>
        <w:rPr>
          <w:rFonts w:cs="David" w:hint="cs"/>
          <w:sz w:val="28"/>
          <w:szCs w:val="28"/>
          <w:rtl/>
        </w:rPr>
        <w:t>אבל סעיף 51(ב) אין בסעיף זה כדי למנוע פעולות צבאיות הנדרשות למטרת הגנה על המדינה ובטחון הציבור.</w:t>
      </w:r>
    </w:p>
    <w:p w:rsidR="00523FD3" w:rsidRDefault="00212C2F" w:rsidP="004C57A7">
      <w:pPr>
        <w:jc w:val="both"/>
        <w:rPr>
          <w:rFonts w:cs="David"/>
          <w:sz w:val="28"/>
          <w:szCs w:val="28"/>
          <w:rtl/>
        </w:rPr>
      </w:pPr>
      <w:r>
        <w:rPr>
          <w:rFonts w:cs="David" w:hint="cs"/>
          <w:sz w:val="28"/>
          <w:szCs w:val="28"/>
          <w:rtl/>
        </w:rPr>
        <w:t>סעיף 51(ג) הודעה על החלטת הממשלה לפתוח במלחמה תימסר בהקדם האפשרי לועדת חוץ וביטחון של הכנסת.</w:t>
      </w:r>
    </w:p>
    <w:p w:rsidR="00523FD3" w:rsidRDefault="00523FD3" w:rsidP="004C57A7">
      <w:pPr>
        <w:jc w:val="both"/>
        <w:rPr>
          <w:rFonts w:cs="David" w:hint="cs"/>
          <w:sz w:val="28"/>
          <w:szCs w:val="28"/>
          <w:rtl/>
        </w:rPr>
      </w:pPr>
      <w:r>
        <w:rPr>
          <w:rFonts w:cs="David" w:hint="cs"/>
          <w:sz w:val="28"/>
          <w:szCs w:val="28"/>
          <w:rtl/>
        </w:rPr>
        <w:t>המתח בין הסעיפים נובע מכך שמאז 1973, לא התקבלה החלטה מסודרת על פתיחה במלחמה.</w:t>
      </w:r>
    </w:p>
    <w:p w:rsidR="00523FD3" w:rsidRDefault="00523FD3" w:rsidP="004C57A7">
      <w:pPr>
        <w:jc w:val="both"/>
        <w:rPr>
          <w:rFonts w:cs="David"/>
          <w:sz w:val="28"/>
          <w:szCs w:val="28"/>
          <w:rtl/>
        </w:rPr>
      </w:pPr>
      <w:r>
        <w:rPr>
          <w:rFonts w:cs="David" w:hint="cs"/>
          <w:sz w:val="28"/>
          <w:szCs w:val="28"/>
          <w:rtl/>
        </w:rPr>
        <w:lastRenderedPageBreak/>
        <w:t xml:space="preserve">סוג המלחמות שמתקיימות היום הן רובן במרחבים עמומים, שבהן הגדרת </w:t>
      </w:r>
      <w:r w:rsidR="00C90CA8">
        <w:rPr>
          <w:rFonts w:cs="David" w:hint="cs"/>
          <w:sz w:val="28"/>
          <w:szCs w:val="28"/>
          <w:rtl/>
        </w:rPr>
        <w:t xml:space="preserve">התכלית </w:t>
      </w:r>
      <w:r w:rsidR="00212C2F">
        <w:rPr>
          <w:rFonts w:cs="David" w:hint="cs"/>
          <w:sz w:val="28"/>
          <w:szCs w:val="28"/>
          <w:rtl/>
        </w:rPr>
        <w:t>ומטרות המהלך הצבאי, מחייבות שיח בין הדרג המדיני לדרג הצבאי.</w:t>
      </w:r>
    </w:p>
    <w:p w:rsidR="00212C2F" w:rsidRDefault="00212C2F" w:rsidP="004C57A7">
      <w:pPr>
        <w:jc w:val="both"/>
        <w:rPr>
          <w:rFonts w:cs="David"/>
          <w:sz w:val="28"/>
          <w:szCs w:val="28"/>
          <w:rtl/>
        </w:rPr>
      </w:pPr>
    </w:p>
    <w:p w:rsidR="00212C2F" w:rsidRDefault="00212C2F" w:rsidP="004C57A7">
      <w:pPr>
        <w:jc w:val="both"/>
        <w:rPr>
          <w:rFonts w:cs="David"/>
          <w:sz w:val="28"/>
          <w:szCs w:val="28"/>
          <w:rtl/>
        </w:rPr>
      </w:pPr>
      <w:r>
        <w:rPr>
          <w:rFonts w:cs="David" w:hint="cs"/>
          <w:sz w:val="28"/>
          <w:szCs w:val="28"/>
          <w:rtl/>
        </w:rPr>
        <w:t>חוק יסוד: הצבא (1976)</w:t>
      </w:r>
    </w:p>
    <w:p w:rsidR="00212C2F" w:rsidRDefault="00212C2F" w:rsidP="00212C2F">
      <w:pPr>
        <w:jc w:val="both"/>
        <w:rPr>
          <w:rFonts w:cs="David"/>
          <w:sz w:val="28"/>
          <w:szCs w:val="28"/>
          <w:rtl/>
        </w:rPr>
      </w:pPr>
      <w:r>
        <w:rPr>
          <w:rFonts w:cs="David" w:hint="cs"/>
          <w:sz w:val="28"/>
          <w:szCs w:val="28"/>
          <w:rtl/>
        </w:rPr>
        <w:t>החוק מסדיר את ההירארכיה בין הדרג המדיני לדרג הצבאי.</w:t>
      </w:r>
    </w:p>
    <w:p w:rsidR="00212C2F" w:rsidRDefault="00212C2F" w:rsidP="00212C2F">
      <w:pPr>
        <w:jc w:val="both"/>
        <w:rPr>
          <w:rFonts w:cs="David" w:hint="cs"/>
          <w:sz w:val="28"/>
          <w:szCs w:val="28"/>
          <w:rtl/>
        </w:rPr>
      </w:pPr>
      <w:r>
        <w:rPr>
          <w:rFonts w:cs="David" w:hint="cs"/>
          <w:sz w:val="28"/>
          <w:szCs w:val="28"/>
          <w:rtl/>
        </w:rPr>
        <w:t xml:space="preserve">הצבא נתון למרות הממשלה. </w:t>
      </w:r>
    </w:p>
    <w:p w:rsidR="00212C2F" w:rsidRDefault="00212C2F" w:rsidP="00212C2F">
      <w:pPr>
        <w:jc w:val="both"/>
        <w:rPr>
          <w:rFonts w:cs="David" w:hint="cs"/>
          <w:sz w:val="28"/>
          <w:szCs w:val="28"/>
          <w:rtl/>
        </w:rPr>
      </w:pPr>
      <w:r>
        <w:rPr>
          <w:rFonts w:cs="David" w:hint="cs"/>
          <w:sz w:val="28"/>
          <w:szCs w:val="28"/>
          <w:rtl/>
        </w:rPr>
        <w:t>השר הממונה מטעם הממשלה הוא שר הבטחון</w:t>
      </w:r>
    </w:p>
    <w:p w:rsidR="00212C2F" w:rsidRDefault="00212C2F" w:rsidP="00212C2F">
      <w:pPr>
        <w:jc w:val="both"/>
        <w:rPr>
          <w:rFonts w:cs="David"/>
          <w:sz w:val="28"/>
          <w:szCs w:val="28"/>
          <w:rtl/>
        </w:rPr>
      </w:pPr>
      <w:r>
        <w:rPr>
          <w:rFonts w:cs="David" w:hint="cs"/>
          <w:sz w:val="28"/>
          <w:szCs w:val="28"/>
          <w:rtl/>
        </w:rPr>
        <w:t>היחיד שמוסמך לתת פקודות בצבא הוא הרמטכ"ל.</w:t>
      </w:r>
    </w:p>
    <w:p w:rsidR="00212C2F" w:rsidRDefault="00212C2F" w:rsidP="00212C2F">
      <w:pPr>
        <w:jc w:val="both"/>
        <w:rPr>
          <w:rFonts w:cs="David"/>
          <w:sz w:val="28"/>
          <w:szCs w:val="28"/>
          <w:rtl/>
        </w:rPr>
      </w:pPr>
    </w:p>
    <w:p w:rsidR="00212C2F" w:rsidRDefault="00212C2F" w:rsidP="00212C2F">
      <w:pPr>
        <w:jc w:val="both"/>
        <w:rPr>
          <w:rFonts w:cs="David"/>
          <w:sz w:val="28"/>
          <w:szCs w:val="28"/>
          <w:rtl/>
        </w:rPr>
      </w:pPr>
      <w:r>
        <w:rPr>
          <w:rFonts w:cs="David" w:hint="cs"/>
          <w:sz w:val="28"/>
          <w:szCs w:val="28"/>
          <w:rtl/>
        </w:rPr>
        <w:t>בארה"ב:</w:t>
      </w:r>
    </w:p>
    <w:p w:rsidR="00C41EB2" w:rsidRDefault="00212C2F" w:rsidP="00212C2F">
      <w:pPr>
        <w:jc w:val="both"/>
        <w:rPr>
          <w:rFonts w:cs="David"/>
          <w:sz w:val="28"/>
          <w:szCs w:val="28"/>
          <w:rtl/>
        </w:rPr>
      </w:pPr>
      <w:r>
        <w:rPr>
          <w:rFonts w:cs="David" w:hint="cs"/>
          <w:sz w:val="28"/>
          <w:szCs w:val="28"/>
          <w:rtl/>
        </w:rPr>
        <w:t>נשיא&gt;שר ההגנה&gt; יו"ר המטות</w:t>
      </w:r>
    </w:p>
    <w:p w:rsidR="00C41EB2" w:rsidRDefault="00C41EB2" w:rsidP="00212C2F">
      <w:pPr>
        <w:jc w:val="both"/>
        <w:rPr>
          <w:rFonts w:cs="David"/>
          <w:sz w:val="28"/>
          <w:szCs w:val="28"/>
          <w:rtl/>
        </w:rPr>
      </w:pPr>
      <w:r>
        <w:rPr>
          <w:rFonts w:cs="David" w:hint="cs"/>
          <w:sz w:val="28"/>
          <w:szCs w:val="28"/>
          <w:rtl/>
        </w:rPr>
        <w:t>בישראל:</w:t>
      </w:r>
    </w:p>
    <w:p w:rsidR="00C41EB2" w:rsidRDefault="00C41EB2" w:rsidP="00212C2F">
      <w:pPr>
        <w:jc w:val="both"/>
        <w:rPr>
          <w:rFonts w:cs="David" w:hint="cs"/>
          <w:sz w:val="28"/>
          <w:szCs w:val="28"/>
          <w:rtl/>
        </w:rPr>
      </w:pPr>
      <w:r>
        <w:rPr>
          <w:rFonts w:cs="David" w:hint="cs"/>
          <w:sz w:val="28"/>
          <w:szCs w:val="28"/>
          <w:rtl/>
        </w:rPr>
        <w:t>ממשלה (קבינט)&gt;שר הבטחון&gt; רמטכ"ל&gt;מטכ"ל</w:t>
      </w:r>
    </w:p>
    <w:p w:rsidR="00C41EB2" w:rsidRDefault="00C41EB2" w:rsidP="00212C2F">
      <w:pPr>
        <w:jc w:val="both"/>
        <w:rPr>
          <w:rFonts w:cs="David"/>
          <w:sz w:val="28"/>
          <w:szCs w:val="28"/>
          <w:rtl/>
        </w:rPr>
      </w:pPr>
    </w:p>
    <w:p w:rsidR="00C41EB2" w:rsidRPr="00C41EB2" w:rsidRDefault="00C41EB2" w:rsidP="00212C2F">
      <w:pPr>
        <w:jc w:val="both"/>
        <w:rPr>
          <w:rFonts w:cs="David"/>
          <w:sz w:val="28"/>
          <w:szCs w:val="28"/>
          <w:rtl/>
        </w:rPr>
      </w:pPr>
      <w:r w:rsidRPr="00C41EB2">
        <w:rPr>
          <w:rFonts w:cs="David" w:hint="cs"/>
          <w:sz w:val="28"/>
          <w:szCs w:val="28"/>
          <w:u w:val="single"/>
          <w:rtl/>
        </w:rPr>
        <w:t>תפקיד הצבא:</w:t>
      </w:r>
      <w:r>
        <w:rPr>
          <w:rFonts w:cs="David" w:hint="cs"/>
          <w:sz w:val="28"/>
          <w:szCs w:val="28"/>
          <w:u w:val="single"/>
          <w:rtl/>
        </w:rPr>
        <w:t xml:space="preserve"> </w:t>
      </w:r>
      <w:r w:rsidRPr="00C41EB2">
        <w:rPr>
          <w:rFonts w:cs="David" w:hint="cs"/>
          <w:sz w:val="28"/>
          <w:szCs w:val="28"/>
          <w:rtl/>
        </w:rPr>
        <w:t>(ראה גם פקודת סדרי השלטון והמשפט, 1948)</w:t>
      </w:r>
    </w:p>
    <w:p w:rsidR="00C41EB2" w:rsidRDefault="00C41EB2" w:rsidP="00212C2F">
      <w:pPr>
        <w:jc w:val="both"/>
        <w:rPr>
          <w:rFonts w:cs="David"/>
          <w:sz w:val="28"/>
          <w:szCs w:val="28"/>
          <w:rtl/>
        </w:rPr>
      </w:pPr>
      <w:r>
        <w:rPr>
          <w:rFonts w:cs="David" w:hint="cs"/>
          <w:sz w:val="28"/>
          <w:szCs w:val="28"/>
          <w:rtl/>
        </w:rPr>
        <w:t>כללי:</w:t>
      </w:r>
    </w:p>
    <w:p w:rsidR="00C41EB2" w:rsidRPr="00C41EB2" w:rsidRDefault="00C41EB2" w:rsidP="00C41EB2">
      <w:pPr>
        <w:pStyle w:val="a3"/>
        <w:numPr>
          <w:ilvl w:val="0"/>
          <w:numId w:val="3"/>
        </w:numPr>
        <w:jc w:val="both"/>
        <w:rPr>
          <w:rFonts w:cs="David" w:hint="cs"/>
          <w:sz w:val="28"/>
          <w:szCs w:val="28"/>
          <w:rtl/>
        </w:rPr>
      </w:pPr>
      <w:r w:rsidRPr="00C41EB2">
        <w:rPr>
          <w:rFonts w:cs="David" w:hint="cs"/>
          <w:sz w:val="28"/>
          <w:szCs w:val="28"/>
          <w:rtl/>
        </w:rPr>
        <w:t>הגנה על הריבונות</w:t>
      </w:r>
    </w:p>
    <w:p w:rsidR="00C41EB2" w:rsidRPr="00C41EB2" w:rsidRDefault="00C41EB2" w:rsidP="00C41EB2">
      <w:pPr>
        <w:pStyle w:val="a3"/>
        <w:numPr>
          <w:ilvl w:val="0"/>
          <w:numId w:val="3"/>
        </w:numPr>
        <w:jc w:val="both"/>
        <w:rPr>
          <w:rFonts w:cs="David" w:hint="cs"/>
          <w:sz w:val="28"/>
          <w:szCs w:val="28"/>
          <w:rtl/>
        </w:rPr>
      </w:pPr>
      <w:r w:rsidRPr="00C41EB2">
        <w:rPr>
          <w:rFonts w:cs="David" w:hint="cs"/>
          <w:sz w:val="28"/>
          <w:szCs w:val="28"/>
          <w:rtl/>
        </w:rPr>
        <w:t>קיום החלטות דרג מדיני הנוגעות להפעלת הכוח</w:t>
      </w:r>
    </w:p>
    <w:p w:rsidR="00C41EB2" w:rsidRPr="00C41EB2" w:rsidRDefault="00C41EB2" w:rsidP="00C41EB2">
      <w:pPr>
        <w:pStyle w:val="a3"/>
        <w:numPr>
          <w:ilvl w:val="0"/>
          <w:numId w:val="3"/>
        </w:numPr>
        <w:jc w:val="both"/>
        <w:rPr>
          <w:rFonts w:cs="David" w:hint="cs"/>
          <w:sz w:val="28"/>
          <w:szCs w:val="28"/>
          <w:rtl/>
        </w:rPr>
      </w:pPr>
      <w:r w:rsidRPr="00C41EB2">
        <w:rPr>
          <w:rFonts w:cs="David" w:hint="cs"/>
          <w:sz w:val="28"/>
          <w:szCs w:val="28"/>
          <w:rtl/>
        </w:rPr>
        <w:t>סיוע במקרה אסון</w:t>
      </w:r>
    </w:p>
    <w:p w:rsidR="00C41EB2" w:rsidRDefault="00C41EB2" w:rsidP="00212C2F">
      <w:pPr>
        <w:jc w:val="both"/>
        <w:rPr>
          <w:rFonts w:cs="David"/>
          <w:sz w:val="28"/>
          <w:szCs w:val="28"/>
          <w:rtl/>
        </w:rPr>
      </w:pPr>
      <w:r>
        <w:rPr>
          <w:rFonts w:cs="David" w:hint="cs"/>
          <w:sz w:val="28"/>
          <w:szCs w:val="28"/>
          <w:rtl/>
        </w:rPr>
        <w:t>צה"ל:</w:t>
      </w:r>
    </w:p>
    <w:p w:rsidR="00C41EB2" w:rsidRPr="00C41EB2" w:rsidRDefault="00C41EB2" w:rsidP="00C41EB2">
      <w:pPr>
        <w:pStyle w:val="a3"/>
        <w:numPr>
          <w:ilvl w:val="0"/>
          <w:numId w:val="2"/>
        </w:numPr>
        <w:jc w:val="both"/>
        <w:rPr>
          <w:rFonts w:cs="David" w:hint="cs"/>
          <w:sz w:val="28"/>
          <w:szCs w:val="28"/>
          <w:rtl/>
        </w:rPr>
      </w:pPr>
      <w:r w:rsidRPr="00C41EB2">
        <w:rPr>
          <w:rFonts w:cs="David" w:hint="cs"/>
          <w:sz w:val="28"/>
          <w:szCs w:val="28"/>
          <w:rtl/>
        </w:rPr>
        <w:t>חינוך ותרבות</w:t>
      </w:r>
    </w:p>
    <w:p w:rsidR="00C41EB2" w:rsidRPr="00C41EB2" w:rsidRDefault="00C41EB2" w:rsidP="00544218">
      <w:pPr>
        <w:pStyle w:val="a3"/>
        <w:numPr>
          <w:ilvl w:val="0"/>
          <w:numId w:val="2"/>
        </w:numPr>
        <w:jc w:val="both"/>
        <w:rPr>
          <w:rFonts w:cs="David"/>
          <w:sz w:val="28"/>
          <w:szCs w:val="28"/>
          <w:rtl/>
        </w:rPr>
      </w:pPr>
      <w:r w:rsidRPr="00C41EB2">
        <w:rPr>
          <w:rFonts w:cs="David" w:hint="cs"/>
          <w:sz w:val="28"/>
          <w:szCs w:val="28"/>
          <w:rtl/>
        </w:rPr>
        <w:t>אכיפת חוק ו</w:t>
      </w:r>
      <w:r w:rsidR="00544218">
        <w:rPr>
          <w:rFonts w:cs="David" w:hint="cs"/>
          <w:sz w:val="28"/>
          <w:szCs w:val="28"/>
          <w:rtl/>
        </w:rPr>
        <w:t>ס</w:t>
      </w:r>
      <w:r w:rsidRPr="00C41EB2">
        <w:rPr>
          <w:rFonts w:cs="David" w:hint="cs"/>
          <w:sz w:val="28"/>
          <w:szCs w:val="28"/>
          <w:rtl/>
        </w:rPr>
        <w:t>דר (באיו"ש)</w:t>
      </w:r>
    </w:p>
    <w:p w:rsidR="00212C2F" w:rsidRDefault="00C41EB2" w:rsidP="00C41EB2">
      <w:pPr>
        <w:pStyle w:val="a3"/>
        <w:numPr>
          <w:ilvl w:val="0"/>
          <w:numId w:val="2"/>
        </w:numPr>
        <w:jc w:val="both"/>
        <w:rPr>
          <w:rFonts w:cs="David"/>
          <w:sz w:val="28"/>
          <w:szCs w:val="28"/>
        </w:rPr>
      </w:pPr>
      <w:r w:rsidRPr="00C41EB2">
        <w:rPr>
          <w:rFonts w:cs="David" w:hint="cs"/>
          <w:sz w:val="28"/>
          <w:szCs w:val="28"/>
          <w:rtl/>
        </w:rPr>
        <w:t>תעשיה וכלכלה</w:t>
      </w:r>
      <w:r w:rsidR="00212C2F" w:rsidRPr="00C41EB2">
        <w:rPr>
          <w:rFonts w:cs="David" w:hint="cs"/>
          <w:sz w:val="28"/>
          <w:szCs w:val="28"/>
          <w:rtl/>
        </w:rPr>
        <w:t xml:space="preserve"> </w:t>
      </w:r>
    </w:p>
    <w:p w:rsidR="00544218" w:rsidRDefault="00544218" w:rsidP="00544218">
      <w:pPr>
        <w:pStyle w:val="a3"/>
        <w:jc w:val="both"/>
        <w:rPr>
          <w:rFonts w:cs="David"/>
          <w:sz w:val="28"/>
          <w:szCs w:val="28"/>
          <w:rtl/>
        </w:rPr>
      </w:pPr>
    </w:p>
    <w:p w:rsidR="00544218" w:rsidRDefault="00544218" w:rsidP="00544218">
      <w:pPr>
        <w:jc w:val="both"/>
        <w:rPr>
          <w:rFonts w:cs="David"/>
          <w:sz w:val="28"/>
          <w:szCs w:val="28"/>
          <w:rtl/>
        </w:rPr>
      </w:pPr>
      <w:r w:rsidRPr="00544218">
        <w:rPr>
          <w:rFonts w:cs="David" w:hint="cs"/>
          <w:sz w:val="28"/>
          <w:szCs w:val="28"/>
          <w:rtl/>
        </w:rPr>
        <w:t>האלוף: אלו התפקידים שצה"ל הונחה לבצע.</w:t>
      </w:r>
    </w:p>
    <w:p w:rsidR="005208A6" w:rsidRPr="00544218" w:rsidRDefault="005208A6" w:rsidP="00544218">
      <w:pPr>
        <w:jc w:val="both"/>
        <w:rPr>
          <w:rFonts w:cs="David"/>
          <w:sz w:val="28"/>
          <w:szCs w:val="28"/>
          <w:rtl/>
        </w:rPr>
      </w:pPr>
      <w:r>
        <w:rPr>
          <w:rFonts w:cs="David" w:hint="cs"/>
          <w:sz w:val="28"/>
          <w:szCs w:val="28"/>
          <w:rtl/>
        </w:rPr>
        <w:t>בהסתכלות ביקורתית על תפקידי צה"ל דומה לכאורה שמדובר במדינה טוטליטארית.</w:t>
      </w:r>
    </w:p>
    <w:p w:rsidR="00212C2F" w:rsidRDefault="00C41EB2" w:rsidP="004C57A7">
      <w:pPr>
        <w:jc w:val="both"/>
        <w:rPr>
          <w:rFonts w:cs="David"/>
          <w:sz w:val="28"/>
          <w:szCs w:val="28"/>
          <w:rtl/>
        </w:rPr>
      </w:pPr>
      <w:r>
        <w:rPr>
          <w:rFonts w:cs="David" w:hint="cs"/>
          <w:sz w:val="28"/>
          <w:szCs w:val="28"/>
          <w:rtl/>
        </w:rPr>
        <w:t>במסגרת תר"ש גדעון הוחלט לצמצם ב-25% את חיל החינוך.</w:t>
      </w:r>
    </w:p>
    <w:p w:rsidR="006B47F4" w:rsidRDefault="006B47F4" w:rsidP="004C57A7">
      <w:pPr>
        <w:jc w:val="both"/>
        <w:rPr>
          <w:rFonts w:cs="David"/>
          <w:sz w:val="28"/>
          <w:szCs w:val="28"/>
          <w:rtl/>
        </w:rPr>
      </w:pPr>
    </w:p>
    <w:p w:rsidR="006B47F4" w:rsidRDefault="006B47F4" w:rsidP="006B47F4">
      <w:pPr>
        <w:jc w:val="both"/>
        <w:rPr>
          <w:rFonts w:cs="David"/>
          <w:sz w:val="28"/>
          <w:szCs w:val="28"/>
          <w:rtl/>
        </w:rPr>
      </w:pPr>
      <w:r>
        <w:rPr>
          <w:rFonts w:cs="David" w:hint="cs"/>
          <w:sz w:val="28"/>
          <w:szCs w:val="28"/>
          <w:rtl/>
        </w:rPr>
        <w:t>האלוף: הרקע להטלת כל התפקידים האלה על צה"ל הוא הצורך להקים אומה, ובכלל זה לקלוט עליה ענקית, חייב להטיל את התפקידים המשמעותיים האלה על צה"ל, בתור ארגון גדול ומסודר עם הקמת המדינה.</w:t>
      </w:r>
    </w:p>
    <w:p w:rsidR="004F3003" w:rsidRDefault="006E625E" w:rsidP="006B47F4">
      <w:pPr>
        <w:jc w:val="both"/>
        <w:rPr>
          <w:rFonts w:cs="David"/>
          <w:sz w:val="28"/>
          <w:szCs w:val="28"/>
          <w:rtl/>
        </w:rPr>
      </w:pPr>
      <w:r>
        <w:rPr>
          <w:rFonts w:cs="David" w:hint="cs"/>
          <w:sz w:val="28"/>
          <w:szCs w:val="28"/>
          <w:rtl/>
        </w:rPr>
        <w:lastRenderedPageBreak/>
        <w:t xml:space="preserve">הצבא היא מערכת אנטי דמוקרטית במהותה בעל עוצמה אדירה. לכן, </w:t>
      </w:r>
      <w:r w:rsidRPr="006E625E">
        <w:rPr>
          <w:rFonts w:cs="David" w:hint="cs"/>
          <w:b/>
          <w:bCs/>
          <w:sz w:val="28"/>
          <w:szCs w:val="28"/>
          <w:rtl/>
        </w:rPr>
        <w:t>בראיה אקדמי</w:t>
      </w:r>
      <w:r>
        <w:rPr>
          <w:rFonts w:cs="David" w:hint="cs"/>
          <w:b/>
          <w:bCs/>
          <w:sz w:val="28"/>
          <w:szCs w:val="28"/>
          <w:rtl/>
        </w:rPr>
        <w:t>ת ביקורתי</w:t>
      </w:r>
      <w:r w:rsidRPr="006E625E">
        <w:rPr>
          <w:rFonts w:cs="David" w:hint="cs"/>
          <w:b/>
          <w:bCs/>
          <w:sz w:val="28"/>
          <w:szCs w:val="28"/>
          <w:rtl/>
        </w:rPr>
        <w:t>ת</w:t>
      </w:r>
      <w:r>
        <w:rPr>
          <w:rFonts w:cs="David" w:hint="cs"/>
          <w:sz w:val="28"/>
          <w:szCs w:val="28"/>
          <w:rtl/>
        </w:rPr>
        <w:t>, יש רצון לצמצם את סמכויות הצבא ומידת מעורבותו בענינים אזרחיים.</w:t>
      </w:r>
    </w:p>
    <w:p w:rsidR="00B00E86" w:rsidRDefault="00B00E86" w:rsidP="006B47F4">
      <w:pPr>
        <w:jc w:val="both"/>
        <w:rPr>
          <w:rFonts w:cs="David"/>
          <w:sz w:val="28"/>
          <w:szCs w:val="28"/>
          <w:rtl/>
        </w:rPr>
      </w:pPr>
      <w:r>
        <w:rPr>
          <w:rFonts w:cs="David" w:hint="cs"/>
          <w:sz w:val="28"/>
          <w:szCs w:val="28"/>
          <w:rtl/>
        </w:rPr>
        <w:t xml:space="preserve">גניאלוגיה </w:t>
      </w:r>
      <w:r>
        <w:rPr>
          <w:rFonts w:cs="David"/>
          <w:sz w:val="28"/>
          <w:szCs w:val="28"/>
          <w:rtl/>
        </w:rPr>
        <w:t>–</w:t>
      </w:r>
      <w:r>
        <w:rPr>
          <w:rFonts w:cs="David" w:hint="cs"/>
          <w:sz w:val="28"/>
          <w:szCs w:val="28"/>
          <w:rtl/>
        </w:rPr>
        <w:t xml:space="preserve"> חקר שושלת היוחסין.</w:t>
      </w:r>
    </w:p>
    <w:p w:rsidR="00B00E86" w:rsidRDefault="00B00E86" w:rsidP="006B47F4">
      <w:pPr>
        <w:jc w:val="both"/>
        <w:rPr>
          <w:rFonts w:cs="David"/>
          <w:sz w:val="28"/>
          <w:szCs w:val="28"/>
          <w:rtl/>
        </w:rPr>
      </w:pPr>
      <w:r>
        <w:rPr>
          <w:rFonts w:cs="David" w:hint="cs"/>
          <w:sz w:val="28"/>
          <w:szCs w:val="28"/>
          <w:rtl/>
        </w:rPr>
        <w:t>מטרת הגניאולוגיה היא כדי להבין את מצבך היום.</w:t>
      </w:r>
    </w:p>
    <w:p w:rsidR="00B00E86" w:rsidRDefault="00B00E86" w:rsidP="006B47F4">
      <w:pPr>
        <w:jc w:val="both"/>
        <w:rPr>
          <w:rFonts w:cs="David"/>
          <w:sz w:val="28"/>
          <w:szCs w:val="28"/>
          <w:rtl/>
        </w:rPr>
      </w:pPr>
      <w:r>
        <w:rPr>
          <w:rFonts w:cs="David" w:hint="cs"/>
          <w:sz w:val="28"/>
          <w:szCs w:val="28"/>
          <w:rtl/>
        </w:rPr>
        <w:t>להלן הגניאולוגיה של צה"ל.</w:t>
      </w:r>
    </w:p>
    <w:p w:rsidR="00B00E86" w:rsidRDefault="00B00E86" w:rsidP="006B47F4">
      <w:pPr>
        <w:jc w:val="both"/>
        <w:rPr>
          <w:rFonts w:cs="David"/>
          <w:sz w:val="28"/>
          <w:szCs w:val="28"/>
          <w:u w:val="single"/>
          <w:rtl/>
        </w:rPr>
      </w:pPr>
      <w:r w:rsidRPr="00B00E86">
        <w:rPr>
          <w:rFonts w:cs="David" w:hint="cs"/>
          <w:sz w:val="28"/>
          <w:szCs w:val="28"/>
          <w:u w:val="single"/>
          <w:rtl/>
        </w:rPr>
        <w:t>שלב הבניה</w:t>
      </w:r>
    </w:p>
    <w:p w:rsidR="009910AB" w:rsidRPr="00B00E86" w:rsidRDefault="009910AB" w:rsidP="006B47F4">
      <w:pPr>
        <w:jc w:val="both"/>
        <w:rPr>
          <w:rFonts w:cs="David"/>
          <w:sz w:val="28"/>
          <w:szCs w:val="28"/>
          <w:u w:val="single"/>
          <w:rtl/>
        </w:rPr>
      </w:pPr>
      <w:r>
        <w:rPr>
          <w:rFonts w:cs="David" w:hint="cs"/>
          <w:sz w:val="28"/>
          <w:szCs w:val="28"/>
          <w:u w:val="single"/>
          <w:rtl/>
        </w:rPr>
        <w:t>פרק 1</w:t>
      </w:r>
    </w:p>
    <w:p w:rsidR="00B00E86" w:rsidRDefault="00B00E86" w:rsidP="006B47F4">
      <w:pPr>
        <w:jc w:val="both"/>
        <w:rPr>
          <w:rFonts w:cs="David"/>
          <w:sz w:val="28"/>
          <w:szCs w:val="28"/>
          <w:rtl/>
        </w:rPr>
      </w:pPr>
      <w:r>
        <w:rPr>
          <w:rFonts w:cs="David" w:hint="cs"/>
          <w:sz w:val="28"/>
          <w:szCs w:val="28"/>
          <w:rtl/>
        </w:rPr>
        <w:t xml:space="preserve">1950 </w:t>
      </w:r>
      <w:r>
        <w:rPr>
          <w:rFonts w:cs="David"/>
          <w:sz w:val="28"/>
          <w:szCs w:val="28"/>
          <w:rtl/>
        </w:rPr>
        <w:t>–</w:t>
      </w:r>
      <w:r>
        <w:rPr>
          <w:rFonts w:cs="David" w:hint="cs"/>
          <w:sz w:val="28"/>
          <w:szCs w:val="28"/>
          <w:rtl/>
        </w:rPr>
        <w:t xml:space="preserve"> פקודת ארגון צה"ל.</w:t>
      </w:r>
    </w:p>
    <w:p w:rsidR="00B00E86" w:rsidRDefault="00B00E86" w:rsidP="006B47F4">
      <w:pPr>
        <w:jc w:val="both"/>
        <w:rPr>
          <w:rFonts w:cs="David" w:hint="cs"/>
          <w:sz w:val="28"/>
          <w:szCs w:val="28"/>
          <w:rtl/>
        </w:rPr>
      </w:pPr>
      <w:r>
        <w:rPr>
          <w:rFonts w:cs="David" w:hint="cs"/>
          <w:sz w:val="28"/>
          <w:szCs w:val="28"/>
          <w:rtl/>
        </w:rPr>
        <w:t xml:space="preserve">הפיקוד העליון </w:t>
      </w:r>
      <w:r>
        <w:rPr>
          <w:rFonts w:cs="David"/>
          <w:sz w:val="28"/>
          <w:szCs w:val="28"/>
          <w:rtl/>
        </w:rPr>
        <w:t>–</w:t>
      </w:r>
      <w:r>
        <w:rPr>
          <w:rFonts w:cs="David" w:hint="cs"/>
          <w:sz w:val="28"/>
          <w:szCs w:val="28"/>
          <w:rtl/>
        </w:rPr>
        <w:t xml:space="preserve"> הרמטכ"ל, מנכ"ל משהב"ט, ראשי האגפים (אג"ם, אג"א, אכ"א), מח"א, מח"י.</w:t>
      </w:r>
    </w:p>
    <w:p w:rsidR="00B00E86" w:rsidRDefault="00B00E86" w:rsidP="006B47F4">
      <w:pPr>
        <w:jc w:val="both"/>
        <w:rPr>
          <w:rFonts w:cs="David" w:hint="cs"/>
          <w:sz w:val="28"/>
          <w:szCs w:val="28"/>
          <w:rtl/>
        </w:rPr>
      </w:pPr>
      <w:r>
        <w:rPr>
          <w:rFonts w:cs="David" w:hint="cs"/>
          <w:sz w:val="28"/>
          <w:szCs w:val="28"/>
          <w:rtl/>
        </w:rPr>
        <w:t xml:space="preserve">שיטה </w:t>
      </w:r>
      <w:r>
        <w:rPr>
          <w:rFonts w:cs="David"/>
          <w:sz w:val="28"/>
          <w:szCs w:val="28"/>
          <w:rtl/>
        </w:rPr>
        <w:t>–</w:t>
      </w:r>
      <w:r>
        <w:rPr>
          <w:rFonts w:cs="David" w:hint="cs"/>
          <w:sz w:val="28"/>
          <w:szCs w:val="28"/>
          <w:rtl/>
        </w:rPr>
        <w:t xml:space="preserve"> מטה מתואם אג"ם.</w:t>
      </w:r>
    </w:p>
    <w:p w:rsidR="00B00E86" w:rsidRDefault="00B00E86" w:rsidP="006B47F4">
      <w:pPr>
        <w:jc w:val="both"/>
        <w:rPr>
          <w:rFonts w:cs="David" w:hint="cs"/>
          <w:sz w:val="28"/>
          <w:szCs w:val="28"/>
          <w:rtl/>
        </w:rPr>
      </w:pPr>
      <w:r>
        <w:rPr>
          <w:rFonts w:cs="David" w:hint="cs"/>
          <w:sz w:val="28"/>
          <w:szCs w:val="28"/>
          <w:rtl/>
        </w:rPr>
        <w:t>המפקדה העליונה של כוחות היבשה היא המטכ"ל.</w:t>
      </w:r>
    </w:p>
    <w:p w:rsidR="00B00E86" w:rsidRDefault="009910AB" w:rsidP="009910AB">
      <w:pPr>
        <w:jc w:val="both"/>
        <w:rPr>
          <w:rFonts w:cs="David" w:hint="cs"/>
          <w:sz w:val="28"/>
          <w:szCs w:val="28"/>
          <w:rtl/>
        </w:rPr>
      </w:pPr>
      <w:r>
        <w:rPr>
          <w:rFonts w:cs="David" w:hint="cs"/>
          <w:sz w:val="28"/>
          <w:szCs w:val="28"/>
          <w:rtl/>
        </w:rPr>
        <w:t>סיבה ראשונה לכך, היותו של צה"ל מגן כל היום על גבולות המדינה שזה עתה (1949) סיימנו לכבוש אותה.</w:t>
      </w:r>
    </w:p>
    <w:p w:rsidR="009910AB" w:rsidRDefault="009910AB" w:rsidP="009910AB">
      <w:pPr>
        <w:jc w:val="both"/>
        <w:rPr>
          <w:rFonts w:cs="David"/>
          <w:sz w:val="28"/>
          <w:szCs w:val="28"/>
          <w:rtl/>
        </w:rPr>
      </w:pPr>
      <w:r>
        <w:rPr>
          <w:rFonts w:cs="David" w:hint="cs"/>
          <w:sz w:val="28"/>
          <w:szCs w:val="28"/>
          <w:rtl/>
        </w:rPr>
        <w:t xml:space="preserve">סיבה שניה </w:t>
      </w:r>
      <w:r>
        <w:rPr>
          <w:rFonts w:cs="David"/>
          <w:sz w:val="28"/>
          <w:szCs w:val="28"/>
          <w:rtl/>
        </w:rPr>
        <w:t>–</w:t>
      </w:r>
      <w:r>
        <w:rPr>
          <w:rFonts w:cs="David" w:hint="cs"/>
          <w:sz w:val="28"/>
          <w:szCs w:val="28"/>
          <w:rtl/>
        </w:rPr>
        <w:t xml:space="preserve"> בעת הקמת המדינה, מרביתו המכרעת של הצבא הוא חיל היבשה.</w:t>
      </w:r>
    </w:p>
    <w:p w:rsidR="009910AB" w:rsidRDefault="009910AB" w:rsidP="009910AB">
      <w:pPr>
        <w:jc w:val="both"/>
        <w:rPr>
          <w:rFonts w:cs="David"/>
          <w:sz w:val="28"/>
          <w:szCs w:val="28"/>
          <w:rtl/>
        </w:rPr>
      </w:pPr>
      <w:r>
        <w:rPr>
          <w:rFonts w:cs="David" w:hint="cs"/>
          <w:sz w:val="28"/>
          <w:szCs w:val="28"/>
          <w:rtl/>
        </w:rPr>
        <w:t xml:space="preserve">מבנה האג"ם </w:t>
      </w:r>
      <w:r>
        <w:rPr>
          <w:rFonts w:cs="David"/>
          <w:sz w:val="28"/>
          <w:szCs w:val="28"/>
          <w:rtl/>
        </w:rPr>
        <w:t>–</w:t>
      </w:r>
      <w:r>
        <w:rPr>
          <w:rFonts w:cs="David" w:hint="cs"/>
          <w:sz w:val="28"/>
          <w:szCs w:val="28"/>
          <w:rtl/>
        </w:rPr>
        <w:t xml:space="preserve"> מחלקת מבצעים, תכנון, מודיעין, הדרכה, מחלקה לתפקידי מטה וארגון, תקינה</w:t>
      </w:r>
    </w:p>
    <w:p w:rsidR="009910AB" w:rsidRPr="009910AB" w:rsidRDefault="009910AB" w:rsidP="009910AB">
      <w:pPr>
        <w:jc w:val="both"/>
        <w:rPr>
          <w:rFonts w:cs="David"/>
          <w:sz w:val="28"/>
          <w:szCs w:val="28"/>
          <w:u w:val="single"/>
          <w:rtl/>
        </w:rPr>
      </w:pPr>
      <w:r w:rsidRPr="009910AB">
        <w:rPr>
          <w:rFonts w:cs="David" w:hint="cs"/>
          <w:sz w:val="28"/>
          <w:szCs w:val="28"/>
          <w:u w:val="single"/>
          <w:rtl/>
        </w:rPr>
        <w:t>פרק 2</w:t>
      </w:r>
    </w:p>
    <w:p w:rsidR="009910AB" w:rsidRDefault="009910AB" w:rsidP="009910AB">
      <w:pPr>
        <w:jc w:val="both"/>
        <w:rPr>
          <w:rFonts w:cs="David"/>
          <w:sz w:val="28"/>
          <w:szCs w:val="28"/>
          <w:rtl/>
        </w:rPr>
      </w:pPr>
      <w:r>
        <w:rPr>
          <w:rFonts w:cs="David" w:hint="cs"/>
          <w:sz w:val="28"/>
          <w:szCs w:val="28"/>
          <w:rtl/>
        </w:rPr>
        <w:t xml:space="preserve">1953 </w:t>
      </w:r>
      <w:r>
        <w:rPr>
          <w:rFonts w:cs="David"/>
          <w:sz w:val="28"/>
          <w:szCs w:val="28"/>
          <w:rtl/>
        </w:rPr>
        <w:t>–</w:t>
      </w:r>
      <w:r>
        <w:rPr>
          <w:rFonts w:cs="David" w:hint="cs"/>
          <w:sz w:val="28"/>
          <w:szCs w:val="28"/>
          <w:rtl/>
        </w:rPr>
        <w:t xml:space="preserve"> פירוק האג"ם.</w:t>
      </w:r>
    </w:p>
    <w:p w:rsidR="009910AB" w:rsidRDefault="009910AB" w:rsidP="009910AB">
      <w:pPr>
        <w:jc w:val="both"/>
        <w:rPr>
          <w:rFonts w:cs="David"/>
          <w:sz w:val="28"/>
          <w:szCs w:val="28"/>
          <w:rtl/>
        </w:rPr>
      </w:pPr>
      <w:r>
        <w:rPr>
          <w:rFonts w:cs="David" w:hint="cs"/>
          <w:sz w:val="28"/>
          <w:szCs w:val="28"/>
          <w:rtl/>
        </w:rPr>
        <w:t>"עסק הביש". מחלקת המודיעין הופכת לאגף עצמאי הכפוף לרמטכ"ל ומייעץ לדרג המדיני.</w:t>
      </w:r>
    </w:p>
    <w:p w:rsidR="009910AB" w:rsidRDefault="009910AB" w:rsidP="009910AB">
      <w:pPr>
        <w:jc w:val="both"/>
        <w:rPr>
          <w:rFonts w:cs="David"/>
          <w:sz w:val="28"/>
          <w:szCs w:val="28"/>
          <w:rtl/>
        </w:rPr>
      </w:pPr>
      <w:r>
        <w:rPr>
          <w:rFonts w:cs="David" w:hint="cs"/>
          <w:sz w:val="28"/>
          <w:szCs w:val="28"/>
          <w:rtl/>
        </w:rPr>
        <w:t xml:space="preserve">1966 </w:t>
      </w:r>
      <w:r>
        <w:rPr>
          <w:rFonts w:cs="David"/>
          <w:sz w:val="28"/>
          <w:szCs w:val="28"/>
          <w:rtl/>
        </w:rPr>
        <w:t>–</w:t>
      </w:r>
      <w:r>
        <w:rPr>
          <w:rFonts w:cs="David" w:hint="cs"/>
          <w:sz w:val="28"/>
          <w:szCs w:val="28"/>
          <w:rtl/>
        </w:rPr>
        <w:t xml:space="preserve"> איחוד מחלקת תכנון ומחלקת תפקידי מטה </w:t>
      </w:r>
      <w:r>
        <w:rPr>
          <w:rFonts w:cs="David"/>
          <w:sz w:val="28"/>
          <w:szCs w:val="28"/>
          <w:rtl/>
        </w:rPr>
        <w:t>–</w:t>
      </w:r>
      <w:r>
        <w:rPr>
          <w:rFonts w:cs="David" w:hint="cs"/>
          <w:sz w:val="28"/>
          <w:szCs w:val="28"/>
          <w:rtl/>
        </w:rPr>
        <w:t xml:space="preserve"> כינון תפקיד עוזר ראש אג"ם לתכנון (אברשה טמיר)</w:t>
      </w:r>
    </w:p>
    <w:p w:rsidR="009910AB" w:rsidRDefault="009910AB" w:rsidP="009910AB">
      <w:pPr>
        <w:jc w:val="both"/>
        <w:rPr>
          <w:rFonts w:cs="David" w:hint="cs"/>
          <w:sz w:val="28"/>
          <w:szCs w:val="28"/>
          <w:rtl/>
        </w:rPr>
      </w:pPr>
      <w:r>
        <w:rPr>
          <w:rFonts w:cs="David" w:hint="cs"/>
          <w:sz w:val="28"/>
          <w:szCs w:val="28"/>
          <w:rtl/>
        </w:rPr>
        <w:t xml:space="preserve">1973 </w:t>
      </w:r>
      <w:r>
        <w:rPr>
          <w:rFonts w:cs="David"/>
          <w:sz w:val="28"/>
          <w:szCs w:val="28"/>
          <w:rtl/>
        </w:rPr>
        <w:t>–</w:t>
      </w:r>
      <w:r>
        <w:rPr>
          <w:rFonts w:cs="David" w:hint="cs"/>
          <w:sz w:val="28"/>
          <w:szCs w:val="28"/>
          <w:rtl/>
        </w:rPr>
        <w:t xml:space="preserve"> בעקבות מלחמת יום הכיפורים מחלקת התכנון הופכת לאגף הכפוף לראש אג"ם.</w:t>
      </w:r>
    </w:p>
    <w:p w:rsidR="009910AB" w:rsidRDefault="009910AB" w:rsidP="009910AB">
      <w:pPr>
        <w:jc w:val="both"/>
        <w:rPr>
          <w:rFonts w:cs="David"/>
          <w:sz w:val="28"/>
          <w:szCs w:val="28"/>
          <w:rtl/>
        </w:rPr>
      </w:pPr>
      <w:r>
        <w:rPr>
          <w:rFonts w:cs="David" w:hint="cs"/>
          <w:sz w:val="28"/>
          <w:szCs w:val="28"/>
          <w:rtl/>
        </w:rPr>
        <w:t xml:space="preserve">1999 צה"ל 2000 (צוות "אביב נעורים") </w:t>
      </w:r>
      <w:r>
        <w:rPr>
          <w:rFonts w:cs="David"/>
          <w:sz w:val="28"/>
          <w:szCs w:val="28"/>
          <w:rtl/>
        </w:rPr>
        <w:t>–</w:t>
      </w:r>
      <w:r>
        <w:rPr>
          <w:rFonts w:cs="David" w:hint="cs"/>
          <w:sz w:val="28"/>
          <w:szCs w:val="28"/>
          <w:rtl/>
        </w:rPr>
        <w:t xml:space="preserve"> מחלקת המבצעים הופכת לאגף המבצעים.</w:t>
      </w:r>
    </w:p>
    <w:p w:rsidR="009910AB" w:rsidRDefault="009910AB" w:rsidP="009910AB">
      <w:pPr>
        <w:jc w:val="both"/>
        <w:rPr>
          <w:rFonts w:cs="David" w:hint="cs"/>
          <w:sz w:val="28"/>
          <w:szCs w:val="28"/>
          <w:rtl/>
        </w:rPr>
      </w:pPr>
      <w:r>
        <w:rPr>
          <w:rFonts w:cs="David" w:hint="cs"/>
          <w:sz w:val="28"/>
          <w:szCs w:val="28"/>
          <w:rtl/>
        </w:rPr>
        <w:t xml:space="preserve">2003 </w:t>
      </w:r>
      <w:r>
        <w:rPr>
          <w:rFonts w:cs="David"/>
          <w:sz w:val="28"/>
          <w:szCs w:val="28"/>
          <w:rtl/>
        </w:rPr>
        <w:t>–</w:t>
      </w:r>
      <w:r>
        <w:rPr>
          <w:rFonts w:cs="David" w:hint="cs"/>
          <w:sz w:val="28"/>
          <w:szCs w:val="28"/>
          <w:rtl/>
        </w:rPr>
        <w:t xml:space="preserve"> הקמת אגף התקשו"ב.</w:t>
      </w:r>
    </w:p>
    <w:p w:rsidR="009910AB" w:rsidRDefault="009910AB" w:rsidP="009910AB">
      <w:pPr>
        <w:jc w:val="both"/>
        <w:rPr>
          <w:rFonts w:cs="David" w:hint="cs"/>
          <w:sz w:val="28"/>
          <w:szCs w:val="28"/>
          <w:rtl/>
        </w:rPr>
      </w:pPr>
      <w:r>
        <w:rPr>
          <w:rFonts w:cs="David" w:hint="cs"/>
          <w:sz w:val="28"/>
          <w:szCs w:val="28"/>
          <w:rtl/>
        </w:rPr>
        <w:t>בתהליך הדרגתי פורק האג"ם.</w:t>
      </w:r>
    </w:p>
    <w:p w:rsidR="009910AB" w:rsidRDefault="009910AB" w:rsidP="009910AB">
      <w:pPr>
        <w:jc w:val="both"/>
        <w:rPr>
          <w:rFonts w:cs="David"/>
          <w:sz w:val="28"/>
          <w:szCs w:val="28"/>
          <w:u w:val="single"/>
          <w:rtl/>
        </w:rPr>
      </w:pPr>
      <w:r w:rsidRPr="009910AB">
        <w:rPr>
          <w:rFonts w:cs="David" w:hint="cs"/>
          <w:sz w:val="28"/>
          <w:szCs w:val="28"/>
          <w:u w:val="single"/>
          <w:rtl/>
        </w:rPr>
        <w:t>פרק 3</w:t>
      </w:r>
    </w:p>
    <w:p w:rsidR="009910AB" w:rsidRDefault="007C0E97" w:rsidP="009910AB">
      <w:pPr>
        <w:jc w:val="both"/>
        <w:rPr>
          <w:rFonts w:cs="David" w:hint="cs"/>
          <w:sz w:val="28"/>
          <w:szCs w:val="28"/>
          <w:rtl/>
        </w:rPr>
      </w:pPr>
      <w:r>
        <w:rPr>
          <w:rFonts w:cs="David" w:hint="cs"/>
          <w:sz w:val="28"/>
          <w:szCs w:val="28"/>
          <w:rtl/>
        </w:rPr>
        <w:t>מבנה צה"ל 2006</w:t>
      </w:r>
    </w:p>
    <w:p w:rsidR="007C0E97" w:rsidRDefault="007C0E97" w:rsidP="009910AB">
      <w:pPr>
        <w:jc w:val="both"/>
        <w:rPr>
          <w:rFonts w:cs="David" w:hint="cs"/>
          <w:sz w:val="28"/>
          <w:szCs w:val="28"/>
          <w:rtl/>
        </w:rPr>
      </w:pPr>
      <w:r>
        <w:rPr>
          <w:rFonts w:cs="David" w:hint="cs"/>
          <w:sz w:val="28"/>
          <w:szCs w:val="28"/>
          <w:rtl/>
        </w:rPr>
        <w:t xml:space="preserve">הרמטכ"ל </w:t>
      </w:r>
      <w:r>
        <w:rPr>
          <w:rFonts w:cs="David"/>
          <w:sz w:val="28"/>
          <w:szCs w:val="28"/>
          <w:rtl/>
        </w:rPr>
        <w:t>–</w:t>
      </w:r>
      <w:r>
        <w:rPr>
          <w:rFonts w:cs="David" w:hint="cs"/>
          <w:sz w:val="28"/>
          <w:szCs w:val="28"/>
          <w:rtl/>
        </w:rPr>
        <w:t xml:space="preserve"> רב אלוף דני חלוף מבקש להביא נורמות מחיל האוויר לכלל צה"ל.</w:t>
      </w:r>
    </w:p>
    <w:p w:rsidR="007C0E97" w:rsidRDefault="007C0E97" w:rsidP="009910AB">
      <w:pPr>
        <w:jc w:val="both"/>
        <w:rPr>
          <w:rFonts w:cs="David" w:hint="cs"/>
          <w:sz w:val="28"/>
          <w:szCs w:val="28"/>
          <w:rtl/>
        </w:rPr>
      </w:pPr>
      <w:r>
        <w:rPr>
          <w:rFonts w:cs="David" w:hint="cs"/>
          <w:sz w:val="28"/>
          <w:szCs w:val="28"/>
          <w:rtl/>
        </w:rPr>
        <w:lastRenderedPageBreak/>
        <w:t>חלוקה פשטנית לשתיים של בניין הכוח (בהובלת סגן הרמטכ"ל) והפעלת הכוח (בהובלת ראש אמ"ץ).</w:t>
      </w:r>
    </w:p>
    <w:p w:rsidR="007C0E97" w:rsidRDefault="007C0E97" w:rsidP="009910AB">
      <w:pPr>
        <w:jc w:val="both"/>
        <w:rPr>
          <w:rFonts w:cs="David"/>
          <w:sz w:val="28"/>
          <w:szCs w:val="28"/>
          <w:u w:val="single"/>
          <w:rtl/>
        </w:rPr>
      </w:pPr>
      <w:r w:rsidRPr="007C0E97">
        <w:rPr>
          <w:rFonts w:cs="David" w:hint="cs"/>
          <w:sz w:val="28"/>
          <w:szCs w:val="28"/>
          <w:u w:val="single"/>
          <w:rtl/>
        </w:rPr>
        <w:t>פרק 4</w:t>
      </w:r>
    </w:p>
    <w:p w:rsidR="007C0E97" w:rsidRDefault="007C0E97" w:rsidP="009910AB">
      <w:pPr>
        <w:jc w:val="both"/>
        <w:rPr>
          <w:rFonts w:cs="David" w:hint="cs"/>
          <w:sz w:val="28"/>
          <w:szCs w:val="28"/>
          <w:rtl/>
        </w:rPr>
      </w:pPr>
      <w:r>
        <w:rPr>
          <w:rFonts w:cs="David" w:hint="cs"/>
          <w:sz w:val="28"/>
          <w:szCs w:val="28"/>
          <w:rtl/>
        </w:rPr>
        <w:t>השפעת מלחמת לבנון השניה &gt; ביטול מרבית השינוי.</w:t>
      </w:r>
    </w:p>
    <w:p w:rsidR="007C0E97" w:rsidRDefault="007C0E97" w:rsidP="009910AB">
      <w:pPr>
        <w:jc w:val="both"/>
        <w:rPr>
          <w:rFonts w:cs="David" w:hint="cs"/>
          <w:sz w:val="28"/>
          <w:szCs w:val="28"/>
          <w:rtl/>
        </w:rPr>
      </w:pPr>
      <w:r>
        <w:rPr>
          <w:rFonts w:cs="David" w:hint="cs"/>
          <w:sz w:val="28"/>
          <w:szCs w:val="28"/>
          <w:rtl/>
        </w:rPr>
        <w:t xml:space="preserve">הקטנת זרוע היבשה. </w:t>
      </w:r>
    </w:p>
    <w:p w:rsidR="007C0E97" w:rsidRDefault="007C0E97" w:rsidP="009910AB">
      <w:pPr>
        <w:jc w:val="both"/>
        <w:rPr>
          <w:rFonts w:cs="David" w:hint="cs"/>
          <w:sz w:val="28"/>
          <w:szCs w:val="28"/>
          <w:rtl/>
        </w:rPr>
      </w:pPr>
      <w:r>
        <w:rPr>
          <w:rFonts w:cs="David" w:hint="cs"/>
          <w:sz w:val="28"/>
          <w:szCs w:val="28"/>
          <w:rtl/>
        </w:rPr>
        <w:t>ביטול מחלקת עיצוב המערכה.</w:t>
      </w:r>
    </w:p>
    <w:p w:rsidR="007C0E97" w:rsidRDefault="007C0E97" w:rsidP="00462CA5">
      <w:pPr>
        <w:jc w:val="both"/>
        <w:rPr>
          <w:rFonts w:cs="David"/>
          <w:sz w:val="28"/>
          <w:szCs w:val="28"/>
          <w:rtl/>
        </w:rPr>
      </w:pPr>
      <w:r>
        <w:rPr>
          <w:rFonts w:cs="David" w:hint="cs"/>
          <w:sz w:val="28"/>
          <w:szCs w:val="28"/>
          <w:rtl/>
        </w:rPr>
        <w:t>הרחבת סמכויות רמ"ט הצבא כ"שולט בפועל על כל גורמי המטכ"ל" וכבעל הסמכות לתיאום אגף המבצעי.</w:t>
      </w:r>
      <w:r w:rsidR="00462CA5">
        <w:rPr>
          <w:rFonts w:cs="David" w:hint="cs"/>
          <w:sz w:val="28"/>
          <w:szCs w:val="28"/>
          <w:rtl/>
        </w:rPr>
        <w:t xml:space="preserve"> (זה לכאורה הדגם של </w:t>
      </w:r>
      <w:r w:rsidR="00462CA5">
        <w:rPr>
          <w:rFonts w:cs="David" w:hint="cs"/>
          <w:sz w:val="28"/>
          <w:szCs w:val="28"/>
        </w:rPr>
        <w:t>NATO</w:t>
      </w:r>
      <w:r w:rsidR="00462CA5">
        <w:rPr>
          <w:rFonts w:cs="David" w:hint="cs"/>
          <w:sz w:val="28"/>
          <w:szCs w:val="28"/>
          <w:rtl/>
        </w:rPr>
        <w:t>)</w:t>
      </w:r>
    </w:p>
    <w:p w:rsidR="00462CA5" w:rsidRDefault="00462CA5" w:rsidP="00462CA5">
      <w:pPr>
        <w:jc w:val="both"/>
        <w:rPr>
          <w:rFonts w:cs="David" w:hint="cs"/>
          <w:sz w:val="28"/>
          <w:szCs w:val="28"/>
          <w:rtl/>
        </w:rPr>
      </w:pPr>
      <w:r>
        <w:rPr>
          <w:rFonts w:cs="David" w:hint="cs"/>
          <w:sz w:val="28"/>
          <w:szCs w:val="28"/>
          <w:rtl/>
        </w:rPr>
        <w:t>בפועל השינוי נעשה רק במטכ"ל אבל לא בפיקודים המרחביים.</w:t>
      </w:r>
    </w:p>
    <w:p w:rsidR="00DB2E69" w:rsidRDefault="00C2293C" w:rsidP="00DB2E69">
      <w:pPr>
        <w:jc w:val="both"/>
        <w:rPr>
          <w:rFonts w:cs="David"/>
          <w:sz w:val="28"/>
          <w:szCs w:val="28"/>
          <w:rtl/>
        </w:rPr>
      </w:pPr>
      <w:r>
        <w:rPr>
          <w:rFonts w:cs="David" w:hint="cs"/>
          <w:sz w:val="28"/>
          <w:szCs w:val="28"/>
          <w:rtl/>
        </w:rPr>
        <w:t>הפיקודים הם מטה מתואם אג"ם.</w:t>
      </w:r>
    </w:p>
    <w:p w:rsidR="00DB2E69" w:rsidRDefault="00DB2E69" w:rsidP="00462CA5">
      <w:pPr>
        <w:jc w:val="both"/>
        <w:rPr>
          <w:rFonts w:cs="David"/>
          <w:sz w:val="28"/>
          <w:szCs w:val="28"/>
          <w:rtl/>
        </w:rPr>
      </w:pPr>
    </w:p>
    <w:p w:rsidR="00C2293C" w:rsidRDefault="00C2293C" w:rsidP="00462CA5">
      <w:pPr>
        <w:jc w:val="both"/>
        <w:rPr>
          <w:rFonts w:cs="David"/>
          <w:sz w:val="28"/>
          <w:szCs w:val="28"/>
          <w:rtl/>
        </w:rPr>
      </w:pPr>
      <w:r>
        <w:rPr>
          <w:rFonts w:cs="David" w:hint="cs"/>
          <w:sz w:val="28"/>
          <w:szCs w:val="28"/>
          <w:rtl/>
        </w:rPr>
        <w:t xml:space="preserve">יש </w:t>
      </w:r>
      <w:r w:rsidR="00DB2E69">
        <w:rPr>
          <w:rFonts w:cs="David" w:hint="cs"/>
          <w:sz w:val="28"/>
          <w:szCs w:val="28"/>
          <w:rtl/>
        </w:rPr>
        <w:t>לתת את הדעת במיוחד להקמת אג</w:t>
      </w:r>
      <w:r>
        <w:rPr>
          <w:rFonts w:cs="David" w:hint="cs"/>
          <w:sz w:val="28"/>
          <w:szCs w:val="28"/>
          <w:rtl/>
        </w:rPr>
        <w:t>ף התכנון וכן להתעצמות הזרועות.</w:t>
      </w:r>
    </w:p>
    <w:p w:rsidR="00DB2E69" w:rsidRDefault="00DB2E69" w:rsidP="00462CA5">
      <w:pPr>
        <w:jc w:val="both"/>
        <w:rPr>
          <w:rFonts w:cs="David"/>
          <w:sz w:val="28"/>
          <w:szCs w:val="28"/>
          <w:rtl/>
        </w:rPr>
      </w:pPr>
    </w:p>
    <w:p w:rsidR="00DB2E69" w:rsidRDefault="00DB2E69" w:rsidP="00462CA5">
      <w:pPr>
        <w:jc w:val="both"/>
        <w:rPr>
          <w:rFonts w:cs="David"/>
          <w:sz w:val="28"/>
          <w:szCs w:val="28"/>
          <w:rtl/>
        </w:rPr>
      </w:pPr>
      <w:r>
        <w:rPr>
          <w:rFonts w:cs="David" w:hint="cs"/>
          <w:sz w:val="28"/>
          <w:szCs w:val="28"/>
          <w:rtl/>
        </w:rPr>
        <w:t>מבנה צה"ל היום (שקף 12 במצגת).</w:t>
      </w:r>
    </w:p>
    <w:p w:rsidR="00D40D90" w:rsidRDefault="00D40D90" w:rsidP="00462CA5">
      <w:pPr>
        <w:jc w:val="both"/>
        <w:rPr>
          <w:rFonts w:cs="David" w:hint="cs"/>
          <w:sz w:val="28"/>
          <w:szCs w:val="28"/>
          <w:rtl/>
        </w:rPr>
      </w:pPr>
      <w:r>
        <w:rPr>
          <w:rFonts w:cs="David" w:hint="cs"/>
          <w:sz w:val="28"/>
          <w:szCs w:val="28"/>
          <w:rtl/>
        </w:rPr>
        <w:t>הרמטכ"ל בצה"ל הוא מפקד הצבא הוא לא ראש המטה.</w:t>
      </w:r>
    </w:p>
    <w:p w:rsidR="00DB2E69" w:rsidRDefault="00DB2E69" w:rsidP="00462CA5">
      <w:pPr>
        <w:jc w:val="both"/>
        <w:rPr>
          <w:rFonts w:cs="David" w:hint="cs"/>
          <w:sz w:val="28"/>
          <w:szCs w:val="28"/>
          <w:rtl/>
        </w:rPr>
      </w:pPr>
      <w:r>
        <w:rPr>
          <w:rFonts w:cs="David" w:hint="cs"/>
          <w:sz w:val="28"/>
          <w:szCs w:val="28"/>
          <w:rtl/>
        </w:rPr>
        <w:t>סגן הרמטכ"ל הוא ראש מטה הצבא, וכלל קצין המטכ"ל כפופים לו.</w:t>
      </w:r>
    </w:p>
    <w:p w:rsidR="00DB2E69" w:rsidRDefault="00DB2E69" w:rsidP="00462CA5">
      <w:pPr>
        <w:jc w:val="both"/>
        <w:rPr>
          <w:rFonts w:cs="David" w:hint="cs"/>
          <w:sz w:val="28"/>
          <w:szCs w:val="28"/>
          <w:rtl/>
        </w:rPr>
      </w:pPr>
      <w:r>
        <w:rPr>
          <w:rFonts w:cs="David" w:hint="cs"/>
          <w:sz w:val="28"/>
          <w:szCs w:val="28"/>
          <w:rtl/>
        </w:rPr>
        <w:t>באופן פורמלי - ראש אמ"ץ לא בכיר יותר מקציני המטה האחרים.</w:t>
      </w:r>
    </w:p>
    <w:p w:rsidR="00DB2E69" w:rsidRDefault="001443AB" w:rsidP="00462CA5">
      <w:pPr>
        <w:jc w:val="both"/>
        <w:rPr>
          <w:rFonts w:cs="David" w:hint="cs"/>
          <w:sz w:val="28"/>
          <w:szCs w:val="28"/>
          <w:rtl/>
        </w:rPr>
      </w:pPr>
      <w:r>
        <w:rPr>
          <w:rFonts w:cs="David" w:hint="cs"/>
          <w:sz w:val="28"/>
          <w:szCs w:val="28"/>
          <w:rtl/>
        </w:rPr>
        <w:t xml:space="preserve">זהו דגם מטה </w:t>
      </w:r>
      <w:r>
        <w:rPr>
          <w:rFonts w:cs="David" w:hint="cs"/>
          <w:sz w:val="28"/>
          <w:szCs w:val="28"/>
        </w:rPr>
        <w:t>NATO</w:t>
      </w:r>
      <w:r w:rsidR="00BC4906">
        <w:rPr>
          <w:rFonts w:cs="David" w:hint="cs"/>
          <w:sz w:val="28"/>
          <w:szCs w:val="28"/>
          <w:rtl/>
        </w:rPr>
        <w:t xml:space="preserve">. </w:t>
      </w:r>
    </w:p>
    <w:p w:rsidR="00BC4906" w:rsidRDefault="00BC4906" w:rsidP="00462CA5">
      <w:pPr>
        <w:jc w:val="both"/>
        <w:rPr>
          <w:rFonts w:cs="David" w:hint="cs"/>
          <w:sz w:val="28"/>
          <w:szCs w:val="28"/>
          <w:rtl/>
        </w:rPr>
      </w:pPr>
      <w:r>
        <w:rPr>
          <w:rFonts w:cs="David" w:hint="cs"/>
          <w:sz w:val="28"/>
          <w:szCs w:val="28"/>
          <w:rtl/>
        </w:rPr>
        <w:t>הלכה למעשה סגן הרמטכ"ל דומיננטי מאד בכל מה שקשור לבניין הכוח, ופחות בתחום הפעלת הכוח.</w:t>
      </w:r>
    </w:p>
    <w:p w:rsidR="00BC4906" w:rsidRDefault="00B47E46" w:rsidP="00462CA5">
      <w:pPr>
        <w:jc w:val="both"/>
        <w:rPr>
          <w:rFonts w:cs="David" w:hint="cs"/>
          <w:sz w:val="28"/>
          <w:szCs w:val="28"/>
          <w:rtl/>
        </w:rPr>
      </w:pPr>
      <w:r>
        <w:rPr>
          <w:rFonts w:cs="David" w:hint="cs"/>
          <w:sz w:val="28"/>
          <w:szCs w:val="28"/>
          <w:rtl/>
        </w:rPr>
        <w:t>אט"ל אוחד עם זרוע היבשה והלוגיסטיקה.</w:t>
      </w:r>
    </w:p>
    <w:p w:rsidR="00B47E46" w:rsidRDefault="00B47E46" w:rsidP="00462CA5">
      <w:pPr>
        <w:jc w:val="both"/>
        <w:rPr>
          <w:rFonts w:cs="David" w:hint="cs"/>
          <w:sz w:val="28"/>
          <w:szCs w:val="28"/>
          <w:rtl/>
        </w:rPr>
      </w:pPr>
      <w:r>
        <w:rPr>
          <w:rFonts w:cs="David" w:hint="cs"/>
          <w:sz w:val="28"/>
          <w:szCs w:val="28"/>
          <w:rtl/>
        </w:rPr>
        <w:t>יש החלטה על הקמת זרוע/פיקוד סייבר. בינתיים עוד לא קרם עור וגידים.</w:t>
      </w:r>
    </w:p>
    <w:p w:rsidR="00B47E46" w:rsidRDefault="00B47E46" w:rsidP="00462CA5">
      <w:pPr>
        <w:jc w:val="both"/>
        <w:rPr>
          <w:rFonts w:cs="David" w:hint="cs"/>
          <w:sz w:val="28"/>
          <w:szCs w:val="28"/>
          <w:rtl/>
        </w:rPr>
      </w:pPr>
      <w:r>
        <w:rPr>
          <w:rFonts w:cs="David" w:hint="cs"/>
          <w:sz w:val="28"/>
          <w:szCs w:val="28"/>
          <w:rtl/>
        </w:rPr>
        <w:t>מתחת למטה יש מערכת ראשית מבצעית (הפיקודים) ומערכת ראשית מוסדית (הזרועות).</w:t>
      </w:r>
    </w:p>
    <w:p w:rsidR="00B47E46" w:rsidRDefault="00B47E46" w:rsidP="00462CA5">
      <w:pPr>
        <w:jc w:val="both"/>
        <w:rPr>
          <w:rFonts w:cs="David" w:hint="cs"/>
          <w:sz w:val="28"/>
          <w:szCs w:val="28"/>
          <w:rtl/>
        </w:rPr>
      </w:pPr>
      <w:r>
        <w:rPr>
          <w:rFonts w:cs="David" w:hint="cs"/>
          <w:sz w:val="28"/>
          <w:szCs w:val="28"/>
          <w:rtl/>
        </w:rPr>
        <w:t>מטכ"ל לא אמור להפעיל כוח בעצמו אלא באמצעות הפיקודים.</w:t>
      </w:r>
    </w:p>
    <w:p w:rsidR="00B47E46" w:rsidRDefault="00B47E46" w:rsidP="00462CA5">
      <w:pPr>
        <w:jc w:val="both"/>
        <w:rPr>
          <w:rFonts w:cs="David" w:hint="cs"/>
          <w:sz w:val="28"/>
          <w:szCs w:val="28"/>
          <w:rtl/>
        </w:rPr>
      </w:pPr>
      <w:r>
        <w:rPr>
          <w:rFonts w:cs="David" w:hint="cs"/>
          <w:sz w:val="28"/>
          <w:szCs w:val="28"/>
          <w:rtl/>
        </w:rPr>
        <w:t>אגפי המטכ"ל הם למעשה המטה המתאם.</w:t>
      </w:r>
    </w:p>
    <w:p w:rsidR="00B47E46" w:rsidRDefault="00B47E46" w:rsidP="00462CA5">
      <w:pPr>
        <w:jc w:val="both"/>
        <w:rPr>
          <w:rFonts w:cs="David" w:hint="cs"/>
          <w:sz w:val="28"/>
          <w:szCs w:val="28"/>
          <w:rtl/>
        </w:rPr>
      </w:pPr>
      <w:r>
        <w:rPr>
          <w:rFonts w:cs="David" w:hint="cs"/>
          <w:sz w:val="28"/>
          <w:szCs w:val="28"/>
          <w:rtl/>
        </w:rPr>
        <w:t xml:space="preserve">פורום המטה הכללי </w:t>
      </w:r>
      <w:r>
        <w:rPr>
          <w:rFonts w:cs="David"/>
          <w:sz w:val="28"/>
          <w:szCs w:val="28"/>
          <w:rtl/>
        </w:rPr>
        <w:t>–</w:t>
      </w:r>
      <w:r>
        <w:rPr>
          <w:rFonts w:cs="David" w:hint="cs"/>
          <w:sz w:val="28"/>
          <w:szCs w:val="28"/>
          <w:rtl/>
        </w:rPr>
        <w:t xml:space="preserve"> הם ה"דירקטוריון" של הצבא.</w:t>
      </w:r>
    </w:p>
    <w:p w:rsidR="00B47E46" w:rsidRDefault="00352531" w:rsidP="00462CA5">
      <w:pPr>
        <w:jc w:val="both"/>
        <w:rPr>
          <w:rFonts w:cs="David" w:hint="cs"/>
          <w:sz w:val="28"/>
          <w:szCs w:val="28"/>
          <w:rtl/>
        </w:rPr>
      </w:pPr>
      <w:r>
        <w:rPr>
          <w:rFonts w:cs="David" w:hint="cs"/>
          <w:sz w:val="28"/>
          <w:szCs w:val="28"/>
          <w:rtl/>
        </w:rPr>
        <w:t>המפקדה הכללית: רמטכ"ל, סגן רמטכ"ל, מטה מתאם ומערכת ראשית מוסדית.</w:t>
      </w:r>
    </w:p>
    <w:p w:rsidR="00352531" w:rsidRDefault="00352531" w:rsidP="00462CA5">
      <w:pPr>
        <w:jc w:val="both"/>
        <w:rPr>
          <w:rFonts w:cs="David" w:hint="cs"/>
          <w:sz w:val="28"/>
          <w:szCs w:val="28"/>
          <w:rtl/>
        </w:rPr>
      </w:pPr>
      <w:r>
        <w:rPr>
          <w:rFonts w:cs="David" w:hint="cs"/>
          <w:sz w:val="28"/>
          <w:szCs w:val="28"/>
          <w:rtl/>
        </w:rPr>
        <w:t xml:space="preserve">אמ"ן ואט"ל </w:t>
      </w:r>
      <w:r>
        <w:rPr>
          <w:rFonts w:cs="David"/>
          <w:sz w:val="28"/>
          <w:szCs w:val="28"/>
          <w:rtl/>
        </w:rPr>
        <w:t>–</w:t>
      </w:r>
      <w:r>
        <w:rPr>
          <w:rFonts w:cs="David" w:hint="cs"/>
          <w:sz w:val="28"/>
          <w:szCs w:val="28"/>
          <w:rtl/>
        </w:rPr>
        <w:t xml:space="preserve"> הוא גם מנהל בתוך המפקדה הראשית והוא גם מפקד פיקוד עצמאי.</w:t>
      </w:r>
    </w:p>
    <w:p w:rsidR="00352531" w:rsidRDefault="00352531" w:rsidP="00462CA5">
      <w:pPr>
        <w:jc w:val="both"/>
        <w:rPr>
          <w:rFonts w:cs="David" w:hint="cs"/>
          <w:sz w:val="28"/>
          <w:szCs w:val="28"/>
          <w:rtl/>
        </w:rPr>
      </w:pPr>
      <w:r>
        <w:rPr>
          <w:rFonts w:cs="David" w:hint="cs"/>
          <w:sz w:val="28"/>
          <w:szCs w:val="28"/>
          <w:rtl/>
        </w:rPr>
        <w:t>זרוע אוויר וזרוע ים הם גופים דו-תפקודיים. יש להם שלושה כובעים. קציני מטה של הרמטכ"ל, הם גם מפקדה פיקודית, והם גם בונים כוח לעצמם.</w:t>
      </w:r>
    </w:p>
    <w:p w:rsidR="00352531" w:rsidRDefault="00352531" w:rsidP="00462CA5">
      <w:pPr>
        <w:jc w:val="both"/>
        <w:rPr>
          <w:rFonts w:cs="David" w:hint="cs"/>
          <w:sz w:val="28"/>
          <w:szCs w:val="28"/>
          <w:rtl/>
        </w:rPr>
      </w:pPr>
      <w:r>
        <w:rPr>
          <w:rFonts w:cs="David" w:hint="cs"/>
          <w:sz w:val="28"/>
          <w:szCs w:val="28"/>
          <w:rtl/>
        </w:rPr>
        <w:lastRenderedPageBreak/>
        <w:t>המצב הזה מוליד בעיה תורתית. הבניין של הכוח בחיל האוויר או בחיל הים לא בהכרח משרת אותם. לעתים הוא משרת את חיל היבשה.</w:t>
      </w:r>
    </w:p>
    <w:p w:rsidR="00352531" w:rsidRDefault="00290C10" w:rsidP="00462CA5">
      <w:pPr>
        <w:jc w:val="both"/>
        <w:rPr>
          <w:rFonts w:cs="David"/>
          <w:sz w:val="28"/>
          <w:szCs w:val="28"/>
          <w:rtl/>
        </w:rPr>
      </w:pPr>
      <w:r>
        <w:rPr>
          <w:rFonts w:cs="David" w:hint="cs"/>
          <w:sz w:val="28"/>
          <w:szCs w:val="28"/>
          <w:rtl/>
        </w:rPr>
        <w:t>יש מתחים פנימיים באחריות הכפולה/המשולשת כל חיל האוויר וחיל הים.</w:t>
      </w:r>
    </w:p>
    <w:p w:rsidR="00D40D90" w:rsidRDefault="004428ED" w:rsidP="00462CA5">
      <w:pPr>
        <w:jc w:val="both"/>
        <w:rPr>
          <w:rFonts w:cs="David" w:hint="cs"/>
          <w:sz w:val="28"/>
          <w:szCs w:val="28"/>
          <w:rtl/>
        </w:rPr>
      </w:pPr>
      <w:r>
        <w:rPr>
          <w:rFonts w:cs="David" w:hint="cs"/>
          <w:sz w:val="28"/>
          <w:szCs w:val="28"/>
          <w:rtl/>
        </w:rPr>
        <w:t>חילות השדה כפופים לזרוע היבשה, וחילות התומכ"ל כפופים לאג"פים.</w:t>
      </w:r>
    </w:p>
    <w:p w:rsidR="004428ED" w:rsidRDefault="00B749C2" w:rsidP="00462CA5">
      <w:pPr>
        <w:jc w:val="both"/>
        <w:rPr>
          <w:rFonts w:cs="David" w:hint="cs"/>
          <w:sz w:val="28"/>
          <w:szCs w:val="28"/>
          <w:rtl/>
        </w:rPr>
      </w:pPr>
      <w:r>
        <w:rPr>
          <w:rFonts w:cs="David" w:hint="cs"/>
          <w:sz w:val="28"/>
          <w:szCs w:val="28"/>
          <w:rtl/>
        </w:rPr>
        <w:t>קצין חיל ראשי הוא מי שאחראי על בניין כוח מכוון אמל"ח מסוים.</w:t>
      </w:r>
    </w:p>
    <w:p w:rsidR="00B749C2" w:rsidRDefault="00B749C2" w:rsidP="00462CA5">
      <w:pPr>
        <w:jc w:val="both"/>
        <w:rPr>
          <w:rFonts w:cs="David" w:hint="cs"/>
          <w:sz w:val="28"/>
          <w:szCs w:val="28"/>
          <w:rtl/>
        </w:rPr>
      </w:pPr>
      <w:r>
        <w:rPr>
          <w:rFonts w:cs="David" w:hint="cs"/>
          <w:sz w:val="28"/>
          <w:szCs w:val="28"/>
          <w:rtl/>
        </w:rPr>
        <w:t>קצין חיל ראשי הוא חבר במטה המבצעי המיוחד.</w:t>
      </w:r>
    </w:p>
    <w:p w:rsidR="00B749C2" w:rsidRDefault="001F2C58" w:rsidP="00462CA5">
      <w:pPr>
        <w:jc w:val="both"/>
        <w:rPr>
          <w:rFonts w:cs="David" w:hint="cs"/>
          <w:sz w:val="28"/>
          <w:szCs w:val="28"/>
          <w:rtl/>
        </w:rPr>
      </w:pPr>
      <w:r>
        <w:rPr>
          <w:rFonts w:cs="David" w:hint="cs"/>
          <w:sz w:val="28"/>
          <w:szCs w:val="28"/>
          <w:rtl/>
        </w:rPr>
        <w:t>בפועל קציני החיל הראשיים לא נוכחים במטכ"ל.</w:t>
      </w:r>
    </w:p>
    <w:p w:rsidR="001F2C58" w:rsidRDefault="001F2C58" w:rsidP="00462CA5">
      <w:pPr>
        <w:jc w:val="both"/>
        <w:rPr>
          <w:rFonts w:cs="David"/>
          <w:sz w:val="28"/>
          <w:szCs w:val="28"/>
          <w:rtl/>
        </w:rPr>
      </w:pPr>
    </w:p>
    <w:p w:rsidR="0088453F" w:rsidRDefault="0088453F" w:rsidP="00462CA5">
      <w:pPr>
        <w:jc w:val="both"/>
        <w:rPr>
          <w:rFonts w:cs="David"/>
          <w:sz w:val="28"/>
          <w:szCs w:val="28"/>
          <w:u w:val="single"/>
          <w:rtl/>
        </w:rPr>
      </w:pPr>
      <w:r w:rsidRPr="0088453F">
        <w:rPr>
          <w:rFonts w:cs="David" w:hint="cs"/>
          <w:sz w:val="28"/>
          <w:szCs w:val="28"/>
          <w:u w:val="single"/>
          <w:rtl/>
        </w:rPr>
        <w:t>הפעלת הכוח</w:t>
      </w:r>
    </w:p>
    <w:p w:rsidR="0088453F" w:rsidRDefault="0088453F" w:rsidP="00462CA5">
      <w:pPr>
        <w:jc w:val="both"/>
        <w:rPr>
          <w:rFonts w:cs="David" w:hint="cs"/>
          <w:sz w:val="28"/>
          <w:szCs w:val="28"/>
          <w:u w:val="single"/>
          <w:rtl/>
        </w:rPr>
      </w:pPr>
      <w:r>
        <w:rPr>
          <w:rFonts w:cs="David" w:hint="cs"/>
          <w:sz w:val="28"/>
          <w:szCs w:val="28"/>
          <w:u w:val="single"/>
          <w:rtl/>
        </w:rPr>
        <w:t>עקרונות</w:t>
      </w:r>
    </w:p>
    <w:p w:rsidR="0088453F" w:rsidRDefault="0088453F" w:rsidP="00F232D9">
      <w:pPr>
        <w:pStyle w:val="a3"/>
        <w:numPr>
          <w:ilvl w:val="0"/>
          <w:numId w:val="4"/>
        </w:numPr>
        <w:jc w:val="both"/>
        <w:rPr>
          <w:rFonts w:cs="David"/>
          <w:sz w:val="28"/>
          <w:szCs w:val="28"/>
        </w:rPr>
      </w:pPr>
      <w:r w:rsidRPr="00F232D9">
        <w:rPr>
          <w:rFonts w:cs="David" w:hint="cs"/>
          <w:sz w:val="28"/>
          <w:szCs w:val="28"/>
          <w:rtl/>
        </w:rPr>
        <w:t>המפקדה הכללית מפעילה את הכוח באמצעות המפקדות הראשיות (לכאורה לא אמורה להפעיל את הכוח בעצמה).</w:t>
      </w:r>
    </w:p>
    <w:p w:rsidR="00F232D9" w:rsidRDefault="00F232D9" w:rsidP="00F232D9">
      <w:pPr>
        <w:pStyle w:val="a3"/>
        <w:numPr>
          <w:ilvl w:val="0"/>
          <w:numId w:val="4"/>
        </w:numPr>
        <w:jc w:val="both"/>
        <w:rPr>
          <w:rFonts w:cs="David" w:hint="cs"/>
          <w:sz w:val="28"/>
          <w:szCs w:val="28"/>
        </w:rPr>
      </w:pPr>
      <w:r>
        <w:rPr>
          <w:rFonts w:cs="David" w:hint="cs"/>
          <w:sz w:val="28"/>
          <w:szCs w:val="28"/>
          <w:rtl/>
        </w:rPr>
        <w:t>הפעלת הכוח היא של מאמצים ומשימות</w:t>
      </w:r>
    </w:p>
    <w:p w:rsidR="00F232D9" w:rsidRDefault="00F232D9" w:rsidP="00F232D9">
      <w:pPr>
        <w:pStyle w:val="a3"/>
        <w:numPr>
          <w:ilvl w:val="0"/>
          <w:numId w:val="4"/>
        </w:numPr>
        <w:jc w:val="both"/>
        <w:rPr>
          <w:rFonts w:cs="David" w:hint="cs"/>
          <w:sz w:val="28"/>
          <w:szCs w:val="28"/>
        </w:rPr>
      </w:pPr>
      <w:r>
        <w:rPr>
          <w:rFonts w:cs="David" w:hint="cs"/>
          <w:sz w:val="28"/>
          <w:szCs w:val="28"/>
          <w:rtl/>
        </w:rPr>
        <w:t>המרחב מחולק לזירות מבצעים ולזירת המלחמה שהיא כלל זירות המבצעים יחדיו</w:t>
      </w:r>
    </w:p>
    <w:p w:rsidR="00F232D9" w:rsidRDefault="00F232D9" w:rsidP="00F232D9">
      <w:pPr>
        <w:pStyle w:val="a3"/>
        <w:numPr>
          <w:ilvl w:val="0"/>
          <w:numId w:val="4"/>
        </w:numPr>
        <w:jc w:val="both"/>
        <w:rPr>
          <w:rFonts w:cs="David" w:hint="cs"/>
          <w:sz w:val="28"/>
          <w:szCs w:val="28"/>
        </w:rPr>
      </w:pPr>
      <w:r>
        <w:rPr>
          <w:rFonts w:cs="David" w:hint="cs"/>
          <w:sz w:val="28"/>
          <w:szCs w:val="28"/>
          <w:rtl/>
        </w:rPr>
        <w:t>המערכת המוסדית בונה את הכוח, אמ"ץ מקצה את המשאבים, המערכת המבצעית מפעילה את הכוח.</w:t>
      </w:r>
    </w:p>
    <w:p w:rsidR="00F232D9" w:rsidRDefault="00F232D9" w:rsidP="00F232D9">
      <w:pPr>
        <w:pStyle w:val="a3"/>
        <w:numPr>
          <w:ilvl w:val="0"/>
          <w:numId w:val="4"/>
        </w:numPr>
        <w:jc w:val="both"/>
        <w:rPr>
          <w:rFonts w:cs="David"/>
          <w:sz w:val="28"/>
          <w:szCs w:val="28"/>
        </w:rPr>
      </w:pPr>
      <w:r>
        <w:rPr>
          <w:rFonts w:cs="David" w:hint="cs"/>
          <w:sz w:val="28"/>
          <w:szCs w:val="28"/>
          <w:rtl/>
        </w:rPr>
        <w:t>הפיקוד המרחבי נושא באחריות פיתוח הידע לחזית ולא רק לזירת מבצעים</w:t>
      </w:r>
      <w:r w:rsidR="00CF2DE8">
        <w:rPr>
          <w:rFonts w:cs="David" w:hint="cs"/>
          <w:sz w:val="28"/>
          <w:szCs w:val="28"/>
          <w:rtl/>
        </w:rPr>
        <w:t xml:space="preserve"> (דוגמא: פיקוד צפון אחראי ללמוד את כל המערכת הצפונית  - סוריה ולבנון - אבל בפועל לא תפקד על כל המערכת הצפונית)</w:t>
      </w:r>
    </w:p>
    <w:p w:rsidR="00CF2DE8" w:rsidRDefault="00CF2DE8" w:rsidP="00CF2DE8">
      <w:pPr>
        <w:jc w:val="both"/>
        <w:rPr>
          <w:rFonts w:cs="David"/>
          <w:sz w:val="28"/>
          <w:szCs w:val="28"/>
          <w:rtl/>
        </w:rPr>
      </w:pPr>
      <w:r w:rsidRPr="000C08C7">
        <w:rPr>
          <w:rFonts w:cs="David" w:hint="cs"/>
          <w:sz w:val="28"/>
          <w:szCs w:val="28"/>
          <w:u w:val="single"/>
          <w:rtl/>
        </w:rPr>
        <w:t>מתחים ואתגרים</w:t>
      </w:r>
      <w:r>
        <w:rPr>
          <w:rFonts w:cs="David" w:hint="cs"/>
          <w:sz w:val="28"/>
          <w:szCs w:val="28"/>
          <w:rtl/>
        </w:rPr>
        <w:t>:</w:t>
      </w:r>
    </w:p>
    <w:p w:rsidR="00CF2DE8" w:rsidRDefault="00CF2DE8" w:rsidP="00CF2DE8">
      <w:pPr>
        <w:pStyle w:val="a3"/>
        <w:numPr>
          <w:ilvl w:val="0"/>
          <w:numId w:val="5"/>
        </w:numPr>
        <w:jc w:val="both"/>
        <w:rPr>
          <w:rFonts w:cs="David"/>
          <w:sz w:val="28"/>
          <w:szCs w:val="28"/>
        </w:rPr>
      </w:pPr>
      <w:r>
        <w:rPr>
          <w:rFonts w:cs="David" w:hint="cs"/>
          <w:sz w:val="28"/>
          <w:szCs w:val="28"/>
          <w:rtl/>
        </w:rPr>
        <w:t>לפיקוד אין סמכות בהפעלת הכוח. הסמכות וגם המשאבים בהתאם לגבול הגזרה.</w:t>
      </w:r>
    </w:p>
    <w:p w:rsidR="00CF2DE8" w:rsidRDefault="00CF2DE8" w:rsidP="00CF2DE8">
      <w:pPr>
        <w:pStyle w:val="a3"/>
        <w:numPr>
          <w:ilvl w:val="0"/>
          <w:numId w:val="5"/>
        </w:numPr>
        <w:jc w:val="both"/>
        <w:rPr>
          <w:rFonts w:cs="David" w:hint="cs"/>
          <w:sz w:val="28"/>
          <w:szCs w:val="28"/>
        </w:rPr>
      </w:pPr>
      <w:r>
        <w:rPr>
          <w:rFonts w:cs="David" w:hint="cs"/>
          <w:sz w:val="28"/>
          <w:szCs w:val="28"/>
          <w:rtl/>
        </w:rPr>
        <w:t>גופים הפועלים תחת מספר כובעים</w:t>
      </w:r>
    </w:p>
    <w:p w:rsidR="00CF2DE8" w:rsidRDefault="00CF2DE8" w:rsidP="00CF2DE8">
      <w:pPr>
        <w:pStyle w:val="a3"/>
        <w:numPr>
          <w:ilvl w:val="0"/>
          <w:numId w:val="5"/>
        </w:numPr>
        <w:jc w:val="both"/>
        <w:rPr>
          <w:rFonts w:cs="David" w:hint="cs"/>
          <w:sz w:val="28"/>
          <w:szCs w:val="28"/>
        </w:rPr>
      </w:pPr>
      <w:r>
        <w:rPr>
          <w:rFonts w:cs="David" w:hint="cs"/>
          <w:sz w:val="28"/>
          <w:szCs w:val="28"/>
          <w:rtl/>
        </w:rPr>
        <w:t xml:space="preserve">דרגת מפקד הפיקוד </w:t>
      </w:r>
      <w:r w:rsidR="002D5FA2">
        <w:rPr>
          <w:rFonts w:cs="David" w:hint="cs"/>
          <w:sz w:val="28"/>
          <w:szCs w:val="28"/>
          <w:rtl/>
        </w:rPr>
        <w:t xml:space="preserve">היתה אמורה להיות גבוהה יותר מראש האגף </w:t>
      </w:r>
      <w:r>
        <w:rPr>
          <w:rFonts w:cs="David" w:hint="cs"/>
          <w:sz w:val="28"/>
          <w:szCs w:val="28"/>
          <w:rtl/>
        </w:rPr>
        <w:t>(טכני)</w:t>
      </w:r>
    </w:p>
    <w:p w:rsidR="00CF2DE8" w:rsidRDefault="00CF2DE8" w:rsidP="002D5FA2">
      <w:pPr>
        <w:pStyle w:val="a3"/>
        <w:numPr>
          <w:ilvl w:val="0"/>
          <w:numId w:val="5"/>
        </w:numPr>
        <w:jc w:val="both"/>
        <w:rPr>
          <w:rFonts w:cs="David"/>
          <w:sz w:val="28"/>
          <w:szCs w:val="28"/>
        </w:rPr>
      </w:pPr>
      <w:r>
        <w:rPr>
          <w:rFonts w:cs="David" w:hint="cs"/>
          <w:sz w:val="28"/>
          <w:szCs w:val="28"/>
          <w:rtl/>
        </w:rPr>
        <w:t xml:space="preserve">מפקד המערכה הוא לעולם הרמטכ"ל (היחיד </w:t>
      </w:r>
      <w:r>
        <w:rPr>
          <w:rFonts w:cs="David"/>
          <w:sz w:val="28"/>
          <w:szCs w:val="28"/>
          <w:rtl/>
        </w:rPr>
        <w:t>–</w:t>
      </w:r>
      <w:r>
        <w:rPr>
          <w:rFonts w:cs="David" w:hint="cs"/>
          <w:sz w:val="28"/>
          <w:szCs w:val="28"/>
          <w:rtl/>
        </w:rPr>
        <w:t xml:space="preserve"> בקשר ישיר עם הדרג המדיני)</w:t>
      </w:r>
      <w:r w:rsidR="002D5FA2">
        <w:rPr>
          <w:rFonts w:cs="David" w:hint="cs"/>
          <w:sz w:val="28"/>
          <w:szCs w:val="28"/>
          <w:rtl/>
        </w:rPr>
        <w:t>. מוביל המאמץ הוא מפקד הפיקוד. במצב של זירת מבצעים יחידה מייצר מתח. (יכולים להיות שני מפקדים על אותו תא שטח).</w:t>
      </w:r>
    </w:p>
    <w:p w:rsidR="000C08C7" w:rsidRDefault="000C08C7" w:rsidP="000C08C7">
      <w:pPr>
        <w:jc w:val="both"/>
        <w:rPr>
          <w:rFonts w:cs="David"/>
          <w:sz w:val="28"/>
          <w:szCs w:val="28"/>
          <w:u w:val="single"/>
          <w:rtl/>
        </w:rPr>
      </w:pPr>
      <w:r w:rsidRPr="000C08C7">
        <w:rPr>
          <w:rFonts w:cs="David" w:hint="cs"/>
          <w:sz w:val="28"/>
          <w:szCs w:val="28"/>
          <w:u w:val="single"/>
          <w:rtl/>
        </w:rPr>
        <w:t>פתרונות</w:t>
      </w:r>
    </w:p>
    <w:p w:rsidR="000C08C7" w:rsidRDefault="000C08C7" w:rsidP="000C08C7">
      <w:pPr>
        <w:pStyle w:val="a3"/>
        <w:numPr>
          <w:ilvl w:val="0"/>
          <w:numId w:val="6"/>
        </w:numPr>
        <w:jc w:val="both"/>
        <w:rPr>
          <w:rFonts w:cs="David"/>
          <w:sz w:val="28"/>
          <w:szCs w:val="28"/>
          <w:u w:val="single"/>
        </w:rPr>
      </w:pPr>
      <w:r>
        <w:rPr>
          <w:rFonts w:cs="David" w:hint="cs"/>
          <w:sz w:val="28"/>
          <w:szCs w:val="28"/>
          <w:rtl/>
        </w:rPr>
        <w:t xml:space="preserve">לפני מלחמת לבנון השניה דיברו על הגדרת המערכתן </w:t>
      </w:r>
      <w:r>
        <w:rPr>
          <w:rFonts w:cs="David"/>
          <w:sz w:val="28"/>
          <w:szCs w:val="28"/>
          <w:rtl/>
        </w:rPr>
        <w:t>–</w:t>
      </w:r>
      <w:r>
        <w:rPr>
          <w:rFonts w:cs="David" w:hint="cs"/>
          <w:sz w:val="28"/>
          <w:szCs w:val="28"/>
          <w:rtl/>
        </w:rPr>
        <w:t xml:space="preserve"> מפקד זירת המערכה ומפקד זירת המלחמה.  </w:t>
      </w:r>
      <w:r>
        <w:rPr>
          <w:rFonts w:cs="David"/>
          <w:sz w:val="28"/>
          <w:szCs w:val="28"/>
          <w:rtl/>
        </w:rPr>
        <w:t>–</w:t>
      </w:r>
      <w:r>
        <w:rPr>
          <w:rFonts w:cs="David" w:hint="cs"/>
          <w:sz w:val="28"/>
          <w:szCs w:val="28"/>
          <w:rtl/>
        </w:rPr>
        <w:t xml:space="preserve"> </w:t>
      </w:r>
      <w:r w:rsidRPr="000C08C7">
        <w:rPr>
          <w:rFonts w:cs="David" w:hint="cs"/>
          <w:sz w:val="28"/>
          <w:szCs w:val="28"/>
          <w:highlight w:val="yellow"/>
          <w:rtl/>
        </w:rPr>
        <w:t>קושי ביישום.</w:t>
      </w:r>
    </w:p>
    <w:p w:rsidR="000C08C7" w:rsidRDefault="000C08C7" w:rsidP="000C08C7">
      <w:pPr>
        <w:pStyle w:val="a3"/>
        <w:jc w:val="both"/>
        <w:rPr>
          <w:rFonts w:cs="David"/>
          <w:sz w:val="28"/>
          <w:szCs w:val="28"/>
          <w:u w:val="single"/>
        </w:rPr>
      </w:pPr>
    </w:p>
    <w:p w:rsidR="000C08C7" w:rsidRDefault="000C08C7" w:rsidP="000C08C7">
      <w:pPr>
        <w:pStyle w:val="a3"/>
        <w:jc w:val="both"/>
        <w:rPr>
          <w:rFonts w:cs="David" w:hint="cs"/>
          <w:sz w:val="28"/>
          <w:szCs w:val="28"/>
          <w:rtl/>
        </w:rPr>
      </w:pPr>
      <w:r w:rsidRPr="000C08C7">
        <w:rPr>
          <w:rFonts w:cs="David" w:hint="cs"/>
          <w:sz w:val="28"/>
          <w:szCs w:val="28"/>
          <w:rtl/>
        </w:rPr>
        <w:t>האלוף: כאשר בין ארגון לבין הפעלה יש פער גדול מדי תמיד הארגון ינצח.</w:t>
      </w:r>
    </w:p>
    <w:p w:rsidR="000C08C7" w:rsidRPr="000C08C7" w:rsidRDefault="000C08C7" w:rsidP="000C08C7">
      <w:pPr>
        <w:pStyle w:val="a3"/>
        <w:jc w:val="both"/>
        <w:rPr>
          <w:rFonts w:cs="David" w:hint="cs"/>
          <w:sz w:val="28"/>
          <w:szCs w:val="28"/>
        </w:rPr>
      </w:pPr>
    </w:p>
    <w:p w:rsidR="000C08C7" w:rsidRDefault="000C08C7" w:rsidP="000C08C7">
      <w:pPr>
        <w:pStyle w:val="a3"/>
        <w:numPr>
          <w:ilvl w:val="0"/>
          <w:numId w:val="6"/>
        </w:numPr>
        <w:jc w:val="both"/>
        <w:rPr>
          <w:rFonts w:cs="David"/>
          <w:sz w:val="28"/>
          <w:szCs w:val="28"/>
          <w:u w:val="single"/>
        </w:rPr>
      </w:pPr>
      <w:r>
        <w:rPr>
          <w:rFonts w:cs="David" w:hint="cs"/>
          <w:sz w:val="28"/>
          <w:szCs w:val="28"/>
          <w:rtl/>
        </w:rPr>
        <w:t xml:space="preserve">הסדרה לפי מוביל משימה בתוך הצבא ותיאום הדוק רמטכ"ל מפקד פיקוד </w:t>
      </w:r>
      <w:r>
        <w:rPr>
          <w:rFonts w:cs="David"/>
          <w:sz w:val="28"/>
          <w:szCs w:val="28"/>
          <w:rtl/>
        </w:rPr>
        <w:t>–</w:t>
      </w:r>
      <w:r>
        <w:rPr>
          <w:rFonts w:cs="David" w:hint="cs"/>
          <w:sz w:val="28"/>
          <w:szCs w:val="28"/>
          <w:rtl/>
        </w:rPr>
        <w:t xml:space="preserve"> </w:t>
      </w:r>
      <w:r w:rsidRPr="000C08C7">
        <w:rPr>
          <w:rFonts w:cs="David" w:hint="cs"/>
          <w:sz w:val="28"/>
          <w:szCs w:val="28"/>
          <w:highlight w:val="yellow"/>
          <w:rtl/>
        </w:rPr>
        <w:t>תלוי יחסים אישית</w:t>
      </w:r>
      <w:r>
        <w:rPr>
          <w:rFonts w:cs="David" w:hint="cs"/>
          <w:sz w:val="28"/>
          <w:szCs w:val="28"/>
          <w:rtl/>
        </w:rPr>
        <w:t>.</w:t>
      </w:r>
    </w:p>
    <w:p w:rsidR="000C08C7" w:rsidRPr="000C08C7" w:rsidRDefault="000C08C7" w:rsidP="000C08C7">
      <w:pPr>
        <w:pStyle w:val="a3"/>
        <w:numPr>
          <w:ilvl w:val="0"/>
          <w:numId w:val="6"/>
        </w:numPr>
        <w:jc w:val="both"/>
        <w:rPr>
          <w:rFonts w:cs="David" w:hint="cs"/>
          <w:sz w:val="28"/>
          <w:szCs w:val="28"/>
          <w:u w:val="single"/>
        </w:rPr>
      </w:pPr>
      <w:r>
        <w:rPr>
          <w:rFonts w:cs="David" w:hint="cs"/>
          <w:sz w:val="28"/>
          <w:szCs w:val="28"/>
          <w:rtl/>
        </w:rPr>
        <w:lastRenderedPageBreak/>
        <w:t xml:space="preserve">הגדרת מצב פו"ש "בסיוע ישיר" </w:t>
      </w:r>
      <w:r>
        <w:rPr>
          <w:rFonts w:cs="David"/>
          <w:sz w:val="28"/>
          <w:szCs w:val="28"/>
          <w:rtl/>
        </w:rPr>
        <w:t>–</w:t>
      </w:r>
      <w:r>
        <w:rPr>
          <w:rFonts w:cs="David" w:hint="cs"/>
          <w:sz w:val="28"/>
          <w:szCs w:val="28"/>
          <w:rtl/>
        </w:rPr>
        <w:t xml:space="preserve"> </w:t>
      </w:r>
      <w:r w:rsidRPr="000C08C7">
        <w:rPr>
          <w:rFonts w:cs="David" w:hint="cs"/>
          <w:sz w:val="28"/>
          <w:szCs w:val="28"/>
          <w:highlight w:val="yellow"/>
          <w:rtl/>
        </w:rPr>
        <w:t>קושי מימוש בין מפקדות ראשיות.</w:t>
      </w:r>
    </w:p>
    <w:p w:rsidR="000C08C7" w:rsidRDefault="000C08C7" w:rsidP="000C08C7">
      <w:pPr>
        <w:pStyle w:val="a3"/>
        <w:numPr>
          <w:ilvl w:val="0"/>
          <w:numId w:val="6"/>
        </w:numPr>
        <w:jc w:val="both"/>
        <w:rPr>
          <w:rFonts w:cs="David"/>
          <w:sz w:val="28"/>
          <w:szCs w:val="28"/>
        </w:rPr>
      </w:pPr>
      <w:r w:rsidRPr="000C08C7">
        <w:rPr>
          <w:rFonts w:cs="David" w:hint="cs"/>
          <w:sz w:val="28"/>
          <w:szCs w:val="28"/>
          <w:rtl/>
        </w:rPr>
        <w:t xml:space="preserve">תרבות של אחריות משותפת </w:t>
      </w:r>
      <w:r>
        <w:rPr>
          <w:rFonts w:cs="David"/>
          <w:sz w:val="28"/>
          <w:szCs w:val="28"/>
          <w:rtl/>
        </w:rPr>
        <w:t>–</w:t>
      </w:r>
      <w:r w:rsidRPr="000C08C7">
        <w:rPr>
          <w:rFonts w:cs="David" w:hint="cs"/>
          <w:sz w:val="28"/>
          <w:szCs w:val="28"/>
          <w:rtl/>
        </w:rPr>
        <w:t xml:space="preserve"> </w:t>
      </w:r>
      <w:r w:rsidRPr="000C08C7">
        <w:rPr>
          <w:rFonts w:cs="David" w:hint="cs"/>
          <w:sz w:val="28"/>
          <w:szCs w:val="28"/>
          <w:highlight w:val="yellow"/>
          <w:rtl/>
        </w:rPr>
        <w:t>טשטוש בין סמכות לאחריות מוביל שכולם אחראים באותה מידה</w:t>
      </w:r>
    </w:p>
    <w:p w:rsidR="000C08C7" w:rsidRDefault="000C08C7" w:rsidP="000C08C7">
      <w:pPr>
        <w:pStyle w:val="a3"/>
        <w:numPr>
          <w:ilvl w:val="0"/>
          <w:numId w:val="6"/>
        </w:numPr>
        <w:jc w:val="both"/>
        <w:rPr>
          <w:rFonts w:cs="David"/>
          <w:sz w:val="28"/>
          <w:szCs w:val="28"/>
        </w:rPr>
      </w:pPr>
      <w:r>
        <w:rPr>
          <w:rFonts w:cs="David" w:hint="cs"/>
          <w:sz w:val="28"/>
          <w:szCs w:val="28"/>
          <w:rtl/>
        </w:rPr>
        <w:t xml:space="preserve">עצמאות הפיקוד המרחבי </w:t>
      </w:r>
      <w:r>
        <w:rPr>
          <w:rFonts w:cs="David"/>
          <w:sz w:val="28"/>
          <w:szCs w:val="28"/>
          <w:rtl/>
        </w:rPr>
        <w:t>–</w:t>
      </w:r>
      <w:r>
        <w:rPr>
          <w:rFonts w:cs="David" w:hint="cs"/>
          <w:sz w:val="28"/>
          <w:szCs w:val="28"/>
          <w:rtl/>
        </w:rPr>
        <w:t xml:space="preserve"> </w:t>
      </w:r>
      <w:r w:rsidRPr="000C08C7">
        <w:rPr>
          <w:rFonts w:cs="David" w:hint="cs"/>
          <w:sz w:val="28"/>
          <w:szCs w:val="28"/>
          <w:highlight w:val="yellow"/>
          <w:rtl/>
        </w:rPr>
        <w:t>דורש בניין כוח אחר ומשאבים שאין</w:t>
      </w:r>
      <w:r>
        <w:rPr>
          <w:rFonts w:cs="David" w:hint="cs"/>
          <w:sz w:val="28"/>
          <w:szCs w:val="28"/>
          <w:rtl/>
        </w:rPr>
        <w:t>.</w:t>
      </w:r>
    </w:p>
    <w:p w:rsidR="000C08C7" w:rsidRDefault="000C08C7" w:rsidP="000C08C7">
      <w:pPr>
        <w:pStyle w:val="a3"/>
        <w:numPr>
          <w:ilvl w:val="0"/>
          <w:numId w:val="6"/>
        </w:numPr>
        <w:jc w:val="both"/>
        <w:rPr>
          <w:rFonts w:cs="David"/>
          <w:sz w:val="28"/>
          <w:szCs w:val="28"/>
        </w:rPr>
      </w:pPr>
      <w:r>
        <w:rPr>
          <w:rFonts w:cs="David" w:hint="cs"/>
          <w:sz w:val="28"/>
          <w:szCs w:val="28"/>
          <w:rtl/>
        </w:rPr>
        <w:t xml:space="preserve">ארגון פו"ש אחר (זרוע יבשה, מפקדת הגנת הגבולות, פיקודים משימתיים) </w:t>
      </w:r>
      <w:r>
        <w:rPr>
          <w:rFonts w:cs="David"/>
          <w:sz w:val="28"/>
          <w:szCs w:val="28"/>
          <w:rtl/>
        </w:rPr>
        <w:t>–</w:t>
      </w:r>
      <w:r>
        <w:rPr>
          <w:rFonts w:cs="David" w:hint="cs"/>
          <w:sz w:val="28"/>
          <w:szCs w:val="28"/>
          <w:rtl/>
        </w:rPr>
        <w:t xml:space="preserve"> </w:t>
      </w:r>
      <w:r w:rsidRPr="000C08C7">
        <w:rPr>
          <w:rFonts w:cs="David" w:hint="cs"/>
          <w:sz w:val="28"/>
          <w:szCs w:val="28"/>
          <w:highlight w:val="yellow"/>
          <w:rtl/>
        </w:rPr>
        <w:t>שינוי ארגוני גדול תו"כ אתגרים</w:t>
      </w:r>
      <w:r>
        <w:rPr>
          <w:rFonts w:cs="David" w:hint="cs"/>
          <w:sz w:val="28"/>
          <w:szCs w:val="28"/>
          <w:rtl/>
        </w:rPr>
        <w:t>.</w:t>
      </w:r>
    </w:p>
    <w:p w:rsidR="00196D1F" w:rsidRDefault="00196D1F" w:rsidP="00196D1F">
      <w:pPr>
        <w:jc w:val="both"/>
        <w:rPr>
          <w:rFonts w:cs="David" w:hint="cs"/>
          <w:sz w:val="28"/>
          <w:szCs w:val="28"/>
          <w:rtl/>
        </w:rPr>
      </w:pPr>
      <w:r>
        <w:rPr>
          <w:rFonts w:cs="David" w:hint="cs"/>
          <w:sz w:val="28"/>
          <w:szCs w:val="28"/>
          <w:rtl/>
        </w:rPr>
        <w:t xml:space="preserve">האלוף </w:t>
      </w:r>
      <w:r>
        <w:rPr>
          <w:rFonts w:cs="David"/>
          <w:sz w:val="28"/>
          <w:szCs w:val="28"/>
          <w:rtl/>
        </w:rPr>
        <w:t>–</w:t>
      </w:r>
      <w:r>
        <w:rPr>
          <w:rFonts w:cs="David" w:hint="cs"/>
          <w:sz w:val="28"/>
          <w:szCs w:val="28"/>
          <w:rtl/>
        </w:rPr>
        <w:t xml:space="preserve"> יש צורך בתמהיל של פתרונות.</w:t>
      </w:r>
    </w:p>
    <w:p w:rsidR="00196D1F" w:rsidRDefault="00196D1F" w:rsidP="00196D1F">
      <w:pPr>
        <w:jc w:val="both"/>
        <w:rPr>
          <w:rFonts w:cs="David"/>
          <w:sz w:val="28"/>
          <w:szCs w:val="28"/>
          <w:rtl/>
        </w:rPr>
      </w:pPr>
    </w:p>
    <w:p w:rsidR="00196D1F" w:rsidRDefault="00196D1F" w:rsidP="00196D1F">
      <w:pPr>
        <w:jc w:val="both"/>
        <w:rPr>
          <w:rFonts w:cs="David"/>
          <w:b/>
          <w:bCs/>
          <w:sz w:val="28"/>
          <w:szCs w:val="28"/>
          <w:u w:val="single"/>
          <w:rtl/>
        </w:rPr>
      </w:pPr>
      <w:r w:rsidRPr="00196D1F">
        <w:rPr>
          <w:rFonts w:cs="David" w:hint="cs"/>
          <w:b/>
          <w:bCs/>
          <w:sz w:val="28"/>
          <w:szCs w:val="28"/>
          <w:u w:val="single"/>
          <w:rtl/>
        </w:rPr>
        <w:t>בניין הכוח</w:t>
      </w:r>
    </w:p>
    <w:p w:rsidR="00196D1F" w:rsidRDefault="00196D1F" w:rsidP="00196D1F">
      <w:pPr>
        <w:jc w:val="both"/>
        <w:rPr>
          <w:rFonts w:cs="David" w:hint="cs"/>
          <w:sz w:val="28"/>
          <w:szCs w:val="28"/>
          <w:rtl/>
        </w:rPr>
      </w:pPr>
      <w:r>
        <w:rPr>
          <w:rFonts w:cs="David" w:hint="cs"/>
          <w:sz w:val="28"/>
          <w:szCs w:val="28"/>
          <w:rtl/>
        </w:rPr>
        <w:t>הגופים המרכזיים: שלוש זרועות, אגפי מטה.</w:t>
      </w:r>
    </w:p>
    <w:p w:rsidR="00196D1F" w:rsidRDefault="00196D1F" w:rsidP="00196D1F">
      <w:pPr>
        <w:jc w:val="both"/>
        <w:rPr>
          <w:rFonts w:cs="David"/>
          <w:sz w:val="28"/>
          <w:szCs w:val="28"/>
          <w:rtl/>
        </w:rPr>
      </w:pPr>
      <w:r>
        <w:rPr>
          <w:rFonts w:cs="David" w:hint="cs"/>
          <w:sz w:val="28"/>
          <w:szCs w:val="28"/>
          <w:rtl/>
        </w:rPr>
        <w:t xml:space="preserve">צורך מפקידו מרחבי&gt; אגף מבצעים - אישור ותעדוף &gt; אגף תכנון  - תוכנית עבודה למימוש &gt; ס' הרמטכ"ל  - אישור פרוייקטים ותכלול עבודת מטה &gt; מו"פ </w:t>
      </w:r>
      <w:r>
        <w:rPr>
          <w:rFonts w:cs="David"/>
          <w:sz w:val="28"/>
          <w:szCs w:val="28"/>
          <w:rtl/>
        </w:rPr>
        <w:t>–</w:t>
      </w:r>
      <w:r>
        <w:rPr>
          <w:rFonts w:cs="David" w:hint="cs"/>
          <w:sz w:val="28"/>
          <w:szCs w:val="28"/>
          <w:rtl/>
        </w:rPr>
        <w:t xml:space="preserve"> מחקר ופיתוח (כפוף למשרד הבטחון וחלק ממפא"ת) &gt; יועץ כפסי לרמטכ"ל </w:t>
      </w:r>
      <w:r>
        <w:rPr>
          <w:rFonts w:cs="David"/>
          <w:sz w:val="28"/>
          <w:szCs w:val="28"/>
          <w:rtl/>
        </w:rPr>
        <w:t>–</w:t>
      </w:r>
      <w:r>
        <w:rPr>
          <w:rFonts w:cs="David" w:hint="cs"/>
          <w:sz w:val="28"/>
          <w:szCs w:val="28"/>
          <w:rtl/>
        </w:rPr>
        <w:t xml:space="preserve"> מתקצב.</w:t>
      </w:r>
    </w:p>
    <w:p w:rsidR="00196D1F" w:rsidRDefault="00196D1F" w:rsidP="00196D1F">
      <w:pPr>
        <w:jc w:val="both"/>
        <w:rPr>
          <w:rFonts w:cs="David" w:hint="cs"/>
          <w:sz w:val="28"/>
          <w:szCs w:val="28"/>
          <w:rtl/>
        </w:rPr>
      </w:pPr>
      <w:r>
        <w:rPr>
          <w:rFonts w:cs="David" w:hint="cs"/>
          <w:sz w:val="28"/>
          <w:szCs w:val="28"/>
          <w:rtl/>
        </w:rPr>
        <w:t>(שקף 20 במצגת).</w:t>
      </w:r>
    </w:p>
    <w:p w:rsidR="00196D1F" w:rsidRDefault="00196D1F" w:rsidP="00196D1F">
      <w:pPr>
        <w:jc w:val="both"/>
        <w:rPr>
          <w:rFonts w:cs="David" w:hint="cs"/>
          <w:sz w:val="28"/>
          <w:szCs w:val="28"/>
          <w:rtl/>
        </w:rPr>
      </w:pPr>
      <w:r>
        <w:rPr>
          <w:rFonts w:cs="David" w:hint="cs"/>
          <w:sz w:val="28"/>
          <w:szCs w:val="28"/>
          <w:rtl/>
        </w:rPr>
        <w:t>בפועל המודל לא באמת עובד בצורה הזאת.</w:t>
      </w:r>
    </w:p>
    <w:p w:rsidR="00196D1F" w:rsidRDefault="00196D1F" w:rsidP="00196D1F">
      <w:pPr>
        <w:jc w:val="both"/>
        <w:rPr>
          <w:rFonts w:cs="David"/>
          <w:sz w:val="28"/>
          <w:szCs w:val="28"/>
          <w:rtl/>
        </w:rPr>
      </w:pPr>
      <w:r w:rsidRPr="00196D1F">
        <w:rPr>
          <w:rFonts w:cs="David" w:hint="cs"/>
          <w:sz w:val="28"/>
          <w:szCs w:val="28"/>
          <w:u w:val="single"/>
          <w:rtl/>
        </w:rPr>
        <w:t>אתגרים</w:t>
      </w:r>
      <w:r>
        <w:rPr>
          <w:rFonts w:cs="David" w:hint="cs"/>
          <w:sz w:val="28"/>
          <w:szCs w:val="28"/>
          <w:rtl/>
        </w:rPr>
        <w:t>:</w:t>
      </w:r>
      <w:r w:rsidR="00555D0A">
        <w:rPr>
          <w:rFonts w:cs="David" w:hint="cs"/>
          <w:sz w:val="28"/>
          <w:szCs w:val="28"/>
          <w:rtl/>
        </w:rPr>
        <w:t xml:space="preserve"> (שקף 22)</w:t>
      </w:r>
      <w:bookmarkStart w:id="0" w:name="_GoBack"/>
      <w:bookmarkEnd w:id="0"/>
    </w:p>
    <w:p w:rsidR="00196D1F" w:rsidRDefault="00196D1F" w:rsidP="00196D1F">
      <w:pPr>
        <w:pStyle w:val="a3"/>
        <w:numPr>
          <w:ilvl w:val="0"/>
          <w:numId w:val="7"/>
        </w:numPr>
        <w:jc w:val="both"/>
        <w:rPr>
          <w:rFonts w:cs="David"/>
          <w:sz w:val="28"/>
          <w:szCs w:val="28"/>
        </w:rPr>
      </w:pPr>
      <w:r>
        <w:rPr>
          <w:rFonts w:cs="David" w:hint="cs"/>
          <w:sz w:val="28"/>
          <w:szCs w:val="28"/>
          <w:rtl/>
        </w:rPr>
        <w:t xml:space="preserve">מורכבות אירגונית </w:t>
      </w:r>
      <w:r>
        <w:rPr>
          <w:rFonts w:cs="David"/>
          <w:sz w:val="28"/>
          <w:szCs w:val="28"/>
          <w:rtl/>
        </w:rPr>
        <w:t>–</w:t>
      </w:r>
      <w:r>
        <w:rPr>
          <w:rFonts w:cs="David" w:hint="cs"/>
          <w:sz w:val="28"/>
          <w:szCs w:val="28"/>
          <w:rtl/>
        </w:rPr>
        <w:t xml:space="preserve"> חולשת האמצע המטכ"לית למול חוזק הזרועות</w:t>
      </w:r>
    </w:p>
    <w:p w:rsidR="00196D1F" w:rsidRDefault="00196D1F" w:rsidP="00196D1F">
      <w:pPr>
        <w:pStyle w:val="a3"/>
        <w:jc w:val="both"/>
        <w:rPr>
          <w:rFonts w:cs="David" w:hint="cs"/>
          <w:sz w:val="28"/>
          <w:szCs w:val="28"/>
        </w:rPr>
      </w:pPr>
      <w:r>
        <w:rPr>
          <w:rFonts w:cs="David" w:hint="cs"/>
          <w:sz w:val="28"/>
          <w:szCs w:val="28"/>
          <w:rtl/>
        </w:rPr>
        <w:t>ביזור הסמכויות מחליש את היכולת של המטכ"ל לקבל החלטות</w:t>
      </w:r>
    </w:p>
    <w:p w:rsidR="00196D1F" w:rsidRDefault="00196D1F" w:rsidP="00196D1F">
      <w:pPr>
        <w:pStyle w:val="a3"/>
        <w:numPr>
          <w:ilvl w:val="0"/>
          <w:numId w:val="7"/>
        </w:numPr>
        <w:jc w:val="both"/>
        <w:rPr>
          <w:rFonts w:cs="David"/>
          <w:sz w:val="28"/>
          <w:szCs w:val="28"/>
        </w:rPr>
      </w:pPr>
      <w:r>
        <w:rPr>
          <w:rFonts w:cs="David" w:hint="cs"/>
          <w:sz w:val="28"/>
          <w:szCs w:val="28"/>
          <w:rtl/>
        </w:rPr>
        <w:t>תהליך ארוך מסורבל ובירוקרטי במציאות של שינויים מהירים.</w:t>
      </w:r>
    </w:p>
    <w:p w:rsidR="00196D1F" w:rsidRDefault="00196D1F" w:rsidP="00196D1F">
      <w:pPr>
        <w:pStyle w:val="a3"/>
        <w:numPr>
          <w:ilvl w:val="0"/>
          <w:numId w:val="7"/>
        </w:numPr>
        <w:jc w:val="both"/>
        <w:rPr>
          <w:rFonts w:cs="David"/>
          <w:sz w:val="28"/>
          <w:szCs w:val="28"/>
        </w:rPr>
      </w:pPr>
      <w:r>
        <w:rPr>
          <w:rFonts w:cs="David" w:hint="cs"/>
          <w:sz w:val="28"/>
          <w:szCs w:val="28"/>
          <w:rtl/>
        </w:rPr>
        <w:t>שמרנות ורתיעה משינויים גדולים. העדפה להרחבת יכולות קיימות על פני רכישת יכולות חדשות (לווינות, כטב"ם, כיפת ברזל, גדרות, רקטות)</w:t>
      </w:r>
    </w:p>
    <w:p w:rsidR="00196D1F" w:rsidRDefault="00196D1F" w:rsidP="00196D1F">
      <w:pPr>
        <w:pStyle w:val="a3"/>
        <w:numPr>
          <w:ilvl w:val="0"/>
          <w:numId w:val="7"/>
        </w:numPr>
        <w:jc w:val="both"/>
        <w:rPr>
          <w:rFonts w:cs="David"/>
          <w:sz w:val="28"/>
          <w:szCs w:val="28"/>
        </w:rPr>
      </w:pPr>
      <w:r>
        <w:rPr>
          <w:rFonts w:cs="David" w:hint="cs"/>
          <w:sz w:val="28"/>
          <w:szCs w:val="28"/>
          <w:rtl/>
        </w:rPr>
        <w:t xml:space="preserve">מורכבות בניין הכוח ביבשה </w:t>
      </w:r>
      <w:r>
        <w:rPr>
          <w:rFonts w:cs="David"/>
          <w:sz w:val="28"/>
          <w:szCs w:val="28"/>
          <w:rtl/>
        </w:rPr>
        <w:t>–</w:t>
      </w:r>
      <w:r>
        <w:rPr>
          <w:rFonts w:cs="David" w:hint="cs"/>
          <w:sz w:val="28"/>
          <w:szCs w:val="28"/>
          <w:rtl/>
        </w:rPr>
        <w:t xml:space="preserve"> זרוע כשלמות בונה מפעיל למול זרוע כבונה ופיקוד מבצעי כמפעיל.</w:t>
      </w:r>
    </w:p>
    <w:p w:rsidR="00CE6502" w:rsidRDefault="00CE6502" w:rsidP="00196D1F">
      <w:pPr>
        <w:pStyle w:val="a3"/>
        <w:numPr>
          <w:ilvl w:val="0"/>
          <w:numId w:val="7"/>
        </w:numPr>
        <w:jc w:val="both"/>
        <w:rPr>
          <w:rFonts w:cs="David" w:hint="cs"/>
          <w:sz w:val="28"/>
          <w:szCs w:val="28"/>
        </w:rPr>
      </w:pPr>
      <w:r>
        <w:rPr>
          <w:rFonts w:cs="David" w:hint="cs"/>
          <w:sz w:val="28"/>
          <w:szCs w:val="28"/>
          <w:rtl/>
        </w:rPr>
        <w:t xml:space="preserve">פרקטיקה </w:t>
      </w:r>
      <w:r>
        <w:rPr>
          <w:rFonts w:cs="David"/>
          <w:sz w:val="28"/>
          <w:szCs w:val="28"/>
          <w:rtl/>
        </w:rPr>
        <w:t>–</w:t>
      </w:r>
      <w:r>
        <w:rPr>
          <w:rFonts w:cs="David" w:hint="cs"/>
          <w:sz w:val="28"/>
          <w:szCs w:val="28"/>
          <w:rtl/>
        </w:rPr>
        <w:t xml:space="preserve"> חשש ואף זלזול בתפיסות נעדרות כלי מימוש</w:t>
      </w:r>
    </w:p>
    <w:p w:rsidR="00B6717A" w:rsidRPr="00317F4F" w:rsidRDefault="00CE6502" w:rsidP="00D143CD">
      <w:pPr>
        <w:pStyle w:val="a3"/>
        <w:numPr>
          <w:ilvl w:val="0"/>
          <w:numId w:val="7"/>
        </w:numPr>
        <w:jc w:val="both"/>
        <w:rPr>
          <w:rFonts w:cs="David" w:hint="cs"/>
          <w:sz w:val="28"/>
          <w:szCs w:val="28"/>
        </w:rPr>
      </w:pPr>
      <w:r w:rsidRPr="00317F4F">
        <w:rPr>
          <w:rFonts w:cs="David" w:hint="cs"/>
          <w:sz w:val="28"/>
          <w:szCs w:val="28"/>
          <w:rtl/>
        </w:rPr>
        <w:t xml:space="preserve">מהו מצפן בנין הכוח </w:t>
      </w:r>
      <w:r w:rsidRPr="00317F4F">
        <w:rPr>
          <w:rFonts w:cs="David"/>
          <w:sz w:val="28"/>
          <w:szCs w:val="28"/>
          <w:rtl/>
        </w:rPr>
        <w:t>–</w:t>
      </w:r>
      <w:r w:rsidRPr="00317F4F">
        <w:rPr>
          <w:rFonts w:cs="David" w:hint="cs"/>
          <w:sz w:val="28"/>
          <w:szCs w:val="28"/>
          <w:rtl/>
        </w:rPr>
        <w:t xml:space="preserve"> תוכנית אופרטיבית? תפיסת הפעלה? ביטחון </w:t>
      </w:r>
      <w:r w:rsidR="00B73230" w:rsidRPr="00317F4F">
        <w:rPr>
          <w:rFonts w:cs="David" w:hint="cs"/>
          <w:sz w:val="28"/>
          <w:szCs w:val="28"/>
          <w:rtl/>
        </w:rPr>
        <w:t>שוט</w:t>
      </w:r>
      <w:r w:rsidRPr="00317F4F">
        <w:rPr>
          <w:rFonts w:cs="David" w:hint="cs"/>
          <w:sz w:val="28"/>
          <w:szCs w:val="28"/>
          <w:rtl/>
        </w:rPr>
        <w:t>ף? תוכנית רב שנתית?</w:t>
      </w:r>
    </w:p>
    <w:sectPr w:rsidR="00B6717A" w:rsidRPr="00317F4F" w:rsidSect="00023C2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185" w:rsidRDefault="008A3185" w:rsidP="006B47F4">
      <w:pPr>
        <w:spacing w:after="0" w:line="240" w:lineRule="auto"/>
      </w:pPr>
      <w:r>
        <w:separator/>
      </w:r>
    </w:p>
  </w:endnote>
  <w:endnote w:type="continuationSeparator" w:id="0">
    <w:p w:rsidR="008A3185" w:rsidRDefault="008A3185" w:rsidP="006B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97140821"/>
      <w:docPartObj>
        <w:docPartGallery w:val="Page Numbers (Bottom of Page)"/>
        <w:docPartUnique/>
      </w:docPartObj>
    </w:sdtPr>
    <w:sdtEndPr>
      <w:rPr>
        <w:cs/>
      </w:rPr>
    </w:sdtEndPr>
    <w:sdtContent>
      <w:p w:rsidR="006B47F4" w:rsidRDefault="006B47F4">
        <w:pPr>
          <w:pStyle w:val="a6"/>
          <w:jc w:val="center"/>
          <w:rPr>
            <w:cs/>
          </w:rPr>
        </w:pPr>
        <w:r>
          <w:fldChar w:fldCharType="begin"/>
        </w:r>
        <w:r>
          <w:rPr>
            <w:cs/>
          </w:rPr>
          <w:instrText>PAGE   \* MERGEFORMAT</w:instrText>
        </w:r>
        <w:r>
          <w:fldChar w:fldCharType="separate"/>
        </w:r>
        <w:r w:rsidR="00555D0A" w:rsidRPr="00555D0A">
          <w:rPr>
            <w:noProof/>
            <w:rtl/>
            <w:lang w:val="he-IL"/>
          </w:rPr>
          <w:t>5</w:t>
        </w:r>
        <w:r>
          <w:fldChar w:fldCharType="end"/>
        </w:r>
      </w:p>
    </w:sdtContent>
  </w:sdt>
  <w:p w:rsidR="006B47F4" w:rsidRDefault="006B47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185" w:rsidRDefault="008A3185" w:rsidP="006B47F4">
      <w:pPr>
        <w:spacing w:after="0" w:line="240" w:lineRule="auto"/>
      </w:pPr>
      <w:r>
        <w:separator/>
      </w:r>
    </w:p>
  </w:footnote>
  <w:footnote w:type="continuationSeparator" w:id="0">
    <w:p w:rsidR="008A3185" w:rsidRDefault="008A3185" w:rsidP="006B4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0269F"/>
    <w:multiLevelType w:val="hybridMultilevel"/>
    <w:tmpl w:val="0DF6D3A2"/>
    <w:lvl w:ilvl="0" w:tplc="6C2EAD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101863"/>
    <w:multiLevelType w:val="hybridMultilevel"/>
    <w:tmpl w:val="956E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47301"/>
    <w:multiLevelType w:val="hybridMultilevel"/>
    <w:tmpl w:val="C0505EC4"/>
    <w:lvl w:ilvl="0" w:tplc="B1825134">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547DCD"/>
    <w:multiLevelType w:val="hybridMultilevel"/>
    <w:tmpl w:val="0CA45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9080A"/>
    <w:multiLevelType w:val="hybridMultilevel"/>
    <w:tmpl w:val="DF16009C"/>
    <w:lvl w:ilvl="0" w:tplc="F668A224">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A34CAF"/>
    <w:multiLevelType w:val="hybridMultilevel"/>
    <w:tmpl w:val="3A6C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A08FC"/>
    <w:multiLevelType w:val="hybridMultilevel"/>
    <w:tmpl w:val="AC7A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57E"/>
    <w:rsid w:val="00023C22"/>
    <w:rsid w:val="000C08C7"/>
    <w:rsid w:val="00114997"/>
    <w:rsid w:val="001443AB"/>
    <w:rsid w:val="00196D1F"/>
    <w:rsid w:val="001F2C58"/>
    <w:rsid w:val="00212C2F"/>
    <w:rsid w:val="00290C10"/>
    <w:rsid w:val="002D5FA2"/>
    <w:rsid w:val="00317F4F"/>
    <w:rsid w:val="00352531"/>
    <w:rsid w:val="004044B1"/>
    <w:rsid w:val="004428ED"/>
    <w:rsid w:val="00462CA5"/>
    <w:rsid w:val="004C57A7"/>
    <w:rsid w:val="004F3003"/>
    <w:rsid w:val="005208A6"/>
    <w:rsid w:val="00523FD3"/>
    <w:rsid w:val="00544218"/>
    <w:rsid w:val="00555D0A"/>
    <w:rsid w:val="00633EE5"/>
    <w:rsid w:val="0068357E"/>
    <w:rsid w:val="006B47F4"/>
    <w:rsid w:val="006E625E"/>
    <w:rsid w:val="007A1425"/>
    <w:rsid w:val="007C0E97"/>
    <w:rsid w:val="0088453F"/>
    <w:rsid w:val="008A3185"/>
    <w:rsid w:val="009910AB"/>
    <w:rsid w:val="009E5D89"/>
    <w:rsid w:val="00B00E86"/>
    <w:rsid w:val="00B47E46"/>
    <w:rsid w:val="00B6717A"/>
    <w:rsid w:val="00B73230"/>
    <w:rsid w:val="00B749C2"/>
    <w:rsid w:val="00BC4906"/>
    <w:rsid w:val="00C2293C"/>
    <w:rsid w:val="00C41EB2"/>
    <w:rsid w:val="00C90CA8"/>
    <w:rsid w:val="00CE6502"/>
    <w:rsid w:val="00CF2DE8"/>
    <w:rsid w:val="00D40D90"/>
    <w:rsid w:val="00DB2E69"/>
    <w:rsid w:val="00F232D9"/>
    <w:rsid w:val="00FB47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85F2B-FDF6-4F84-9713-1C268877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717A"/>
    <w:pPr>
      <w:ind w:left="720"/>
      <w:contextualSpacing/>
    </w:pPr>
  </w:style>
  <w:style w:type="paragraph" w:styleId="a4">
    <w:name w:val="header"/>
    <w:basedOn w:val="a"/>
    <w:link w:val="a5"/>
    <w:uiPriority w:val="99"/>
    <w:unhideWhenUsed/>
    <w:rsid w:val="006B47F4"/>
    <w:pPr>
      <w:tabs>
        <w:tab w:val="center" w:pos="4153"/>
        <w:tab w:val="right" w:pos="8306"/>
      </w:tabs>
      <w:spacing w:after="0" w:line="240" w:lineRule="auto"/>
    </w:pPr>
  </w:style>
  <w:style w:type="character" w:customStyle="1" w:styleId="a5">
    <w:name w:val="כותרת עליונה תו"/>
    <w:basedOn w:val="a0"/>
    <w:link w:val="a4"/>
    <w:uiPriority w:val="99"/>
    <w:rsid w:val="006B47F4"/>
  </w:style>
  <w:style w:type="paragraph" w:styleId="a6">
    <w:name w:val="footer"/>
    <w:basedOn w:val="a"/>
    <w:link w:val="a7"/>
    <w:uiPriority w:val="99"/>
    <w:unhideWhenUsed/>
    <w:rsid w:val="006B47F4"/>
    <w:pPr>
      <w:tabs>
        <w:tab w:val="center" w:pos="4153"/>
        <w:tab w:val="right" w:pos="8306"/>
      </w:tabs>
      <w:spacing w:after="0" w:line="240" w:lineRule="auto"/>
    </w:pPr>
  </w:style>
  <w:style w:type="character" w:customStyle="1" w:styleId="a7">
    <w:name w:val="כותרת תחתונה תו"/>
    <w:basedOn w:val="a0"/>
    <w:link w:val="a6"/>
    <w:uiPriority w:val="99"/>
    <w:rsid w:val="006B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6</Pages>
  <Words>1181</Words>
  <Characters>5905</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33</cp:revision>
  <dcterms:created xsi:type="dcterms:W3CDTF">2016-10-09T05:28:00Z</dcterms:created>
  <dcterms:modified xsi:type="dcterms:W3CDTF">2016-10-09T08:59:00Z</dcterms:modified>
</cp:coreProperties>
</file>