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BCC" w:rsidRPr="002A3C3A" w:rsidRDefault="007F7092" w:rsidP="00EF7A94">
      <w:pPr>
        <w:jc w:val="center"/>
        <w:rPr>
          <w:rFonts w:ascii="David" w:hAnsi="David" w:cs="David"/>
          <w:b/>
          <w:bCs/>
          <w:sz w:val="28"/>
          <w:szCs w:val="28"/>
          <w:u w:val="single"/>
          <w:rtl/>
        </w:rPr>
      </w:pPr>
      <w:bookmarkStart w:id="0" w:name="_GoBack"/>
      <w:bookmarkEnd w:id="0"/>
      <w:r>
        <w:rPr>
          <w:rFonts w:ascii="David" w:hAnsi="David" w:cs="David" w:hint="cs"/>
          <w:b/>
          <w:bCs/>
          <w:sz w:val="28"/>
          <w:szCs w:val="28"/>
          <w:u w:val="single"/>
          <w:rtl/>
        </w:rPr>
        <w:t xml:space="preserve">קורס </w:t>
      </w:r>
      <w:r w:rsidR="00EF7A94">
        <w:rPr>
          <w:rFonts w:ascii="David" w:hAnsi="David" w:cs="David" w:hint="cs"/>
          <w:b/>
          <w:bCs/>
          <w:sz w:val="28"/>
          <w:szCs w:val="28"/>
          <w:u w:val="single"/>
          <w:rtl/>
        </w:rPr>
        <w:t xml:space="preserve">גישות ואסכולות </w:t>
      </w:r>
      <w:r w:rsidR="00EF7A94">
        <w:rPr>
          <w:rFonts w:ascii="David" w:hAnsi="David" w:cs="David"/>
          <w:b/>
          <w:bCs/>
          <w:sz w:val="28"/>
          <w:szCs w:val="28"/>
          <w:u w:val="single"/>
          <w:rtl/>
        </w:rPr>
        <w:t>–</w:t>
      </w:r>
      <w:r w:rsidR="00EF7A94">
        <w:rPr>
          <w:rFonts w:ascii="David" w:hAnsi="David" w:cs="David" w:hint="cs"/>
          <w:b/>
          <w:bCs/>
          <w:sz w:val="28"/>
          <w:szCs w:val="28"/>
          <w:u w:val="single"/>
          <w:rtl/>
        </w:rPr>
        <w:t xml:space="preserve"> משוב משתתפים</w:t>
      </w:r>
    </w:p>
    <w:p w:rsidR="00C74718" w:rsidRDefault="00C74718">
      <w:pPr>
        <w:rPr>
          <w:rtl/>
        </w:rPr>
      </w:pPr>
    </w:p>
    <w:p w:rsidR="00AD5EFD" w:rsidRPr="00220878" w:rsidRDefault="00AD5EFD" w:rsidP="009D34DC">
      <w:pPr>
        <w:pStyle w:val="a4"/>
        <w:numPr>
          <w:ilvl w:val="0"/>
          <w:numId w:val="1"/>
        </w:numPr>
        <w:spacing w:line="360" w:lineRule="auto"/>
        <w:jc w:val="both"/>
        <w:rPr>
          <w:rFonts w:ascii="David" w:hAnsi="David" w:cs="David"/>
          <w:sz w:val="28"/>
          <w:szCs w:val="28"/>
        </w:rPr>
      </w:pPr>
      <w:r w:rsidRPr="00220878">
        <w:rPr>
          <w:rFonts w:ascii="David" w:hAnsi="David" w:cs="David"/>
          <w:sz w:val="28"/>
          <w:szCs w:val="28"/>
          <w:rtl/>
        </w:rPr>
        <w:t>ב</w:t>
      </w:r>
      <w:r w:rsidR="007F7092">
        <w:rPr>
          <w:rFonts w:ascii="David" w:hAnsi="David" w:cs="David" w:hint="cs"/>
          <w:sz w:val="28"/>
          <w:szCs w:val="28"/>
          <w:rtl/>
        </w:rPr>
        <w:t xml:space="preserve">מהלך העונה הגלובאלית </w:t>
      </w:r>
      <w:r w:rsidR="007F7092">
        <w:rPr>
          <w:rFonts w:ascii="David" w:hAnsi="David" w:cs="David"/>
          <w:sz w:val="28"/>
          <w:szCs w:val="28"/>
          <w:rtl/>
        </w:rPr>
        <w:t xml:space="preserve">התקיים </w:t>
      </w:r>
      <w:r w:rsidR="007F7092">
        <w:rPr>
          <w:rFonts w:ascii="David" w:hAnsi="David" w:cs="David" w:hint="cs"/>
          <w:sz w:val="28"/>
          <w:szCs w:val="28"/>
          <w:rtl/>
        </w:rPr>
        <w:t xml:space="preserve">הקורס </w:t>
      </w:r>
      <w:r w:rsidR="00EF7A94">
        <w:rPr>
          <w:rFonts w:ascii="David" w:hAnsi="David" w:cs="David" w:hint="cs"/>
          <w:sz w:val="28"/>
          <w:szCs w:val="28"/>
          <w:rtl/>
        </w:rPr>
        <w:t xml:space="preserve">"גישות ואסכולות </w:t>
      </w:r>
      <w:r w:rsidR="009D34DC">
        <w:rPr>
          <w:rFonts w:ascii="David" w:hAnsi="David" w:cs="David"/>
          <w:sz w:val="28"/>
          <w:szCs w:val="28"/>
          <w:rtl/>
        </w:rPr>
        <w:t>–</w:t>
      </w:r>
      <w:r w:rsidR="00EF7A94">
        <w:rPr>
          <w:rFonts w:ascii="David" w:hAnsi="David" w:cs="David" w:hint="cs"/>
          <w:sz w:val="28"/>
          <w:szCs w:val="28"/>
          <w:rtl/>
        </w:rPr>
        <w:t xml:space="preserve"> </w:t>
      </w:r>
      <w:r w:rsidR="009D34DC">
        <w:rPr>
          <w:rFonts w:ascii="David" w:hAnsi="David" w:cs="David" w:hint="cs"/>
          <w:sz w:val="28"/>
          <w:szCs w:val="28"/>
          <w:rtl/>
        </w:rPr>
        <w:t>מהפוליס לגלובליזציה" אשר הובל על ידי ד"ר דורון נבות</w:t>
      </w:r>
      <w:r w:rsidR="007F7092">
        <w:rPr>
          <w:rFonts w:ascii="David" w:hAnsi="David" w:cs="David" w:hint="cs"/>
          <w:sz w:val="28"/>
          <w:szCs w:val="28"/>
          <w:rtl/>
        </w:rPr>
        <w:t>.</w:t>
      </w:r>
    </w:p>
    <w:p w:rsidR="00AD5EFD" w:rsidRPr="00220878" w:rsidRDefault="00AD5EFD" w:rsidP="00AC1741">
      <w:pPr>
        <w:pStyle w:val="a4"/>
        <w:numPr>
          <w:ilvl w:val="0"/>
          <w:numId w:val="1"/>
        </w:numPr>
        <w:spacing w:line="360" w:lineRule="auto"/>
        <w:jc w:val="both"/>
        <w:rPr>
          <w:rFonts w:ascii="David" w:hAnsi="David" w:cs="David"/>
          <w:sz w:val="28"/>
          <w:szCs w:val="28"/>
          <w:rtl/>
        </w:rPr>
      </w:pPr>
      <w:r w:rsidRPr="00220878">
        <w:rPr>
          <w:rFonts w:ascii="David" w:hAnsi="David" w:cs="David"/>
          <w:sz w:val="28"/>
          <w:szCs w:val="28"/>
          <w:rtl/>
        </w:rPr>
        <w:t>להלן תוצאות משוב ה</w:t>
      </w:r>
      <w:r w:rsidR="00884439">
        <w:rPr>
          <w:rFonts w:ascii="David" w:hAnsi="David" w:cs="David" w:hint="cs"/>
          <w:sz w:val="28"/>
          <w:szCs w:val="28"/>
          <w:rtl/>
        </w:rPr>
        <w:t>קורס</w:t>
      </w:r>
      <w:r w:rsidRPr="00220878">
        <w:rPr>
          <w:rFonts w:ascii="David" w:hAnsi="David" w:cs="David"/>
          <w:sz w:val="28"/>
          <w:szCs w:val="28"/>
          <w:rtl/>
        </w:rPr>
        <w:t xml:space="preserve"> אשר מולא על ידי 3</w:t>
      </w:r>
      <w:r w:rsidR="00D6683C">
        <w:rPr>
          <w:rFonts w:ascii="David" w:hAnsi="David" w:cs="David" w:hint="cs"/>
          <w:sz w:val="28"/>
          <w:szCs w:val="28"/>
          <w:rtl/>
        </w:rPr>
        <w:t>3</w:t>
      </w:r>
      <w:r w:rsidRPr="00220878">
        <w:rPr>
          <w:rFonts w:ascii="David" w:hAnsi="David" w:cs="David"/>
          <w:sz w:val="28"/>
          <w:szCs w:val="28"/>
          <w:rtl/>
        </w:rPr>
        <w:t xml:space="preserve"> מהלומדים במב"ל. </w:t>
      </w:r>
    </w:p>
    <w:p w:rsidR="00C74718" w:rsidRDefault="00C74718">
      <w:pPr>
        <w:rPr>
          <w:rtl/>
        </w:rPr>
      </w:pPr>
    </w:p>
    <w:tbl>
      <w:tblPr>
        <w:tblStyle w:val="a3"/>
        <w:bidiVisual/>
        <w:tblW w:w="0" w:type="auto"/>
        <w:tblLook w:val="04A0" w:firstRow="1" w:lastRow="0" w:firstColumn="1" w:lastColumn="0" w:noHBand="0" w:noVBand="1"/>
      </w:tblPr>
      <w:tblGrid>
        <w:gridCol w:w="5393"/>
        <w:gridCol w:w="989"/>
        <w:gridCol w:w="937"/>
        <w:gridCol w:w="977"/>
      </w:tblGrid>
      <w:tr w:rsidR="00AC1741" w:rsidRPr="007B0031" w:rsidTr="00AC1741">
        <w:tc>
          <w:tcPr>
            <w:tcW w:w="5393" w:type="dxa"/>
          </w:tcPr>
          <w:p w:rsidR="00AC1741" w:rsidRPr="007B0031" w:rsidRDefault="00AC1741" w:rsidP="00F86742">
            <w:pPr>
              <w:spacing w:line="360" w:lineRule="auto"/>
              <w:rPr>
                <w:rFonts w:ascii="David" w:hAnsi="David" w:cs="David"/>
                <w:sz w:val="28"/>
                <w:szCs w:val="28"/>
                <w:rtl/>
              </w:rPr>
            </w:pPr>
            <w:r w:rsidRPr="007B0031">
              <w:rPr>
                <w:rFonts w:ascii="David" w:hAnsi="David" w:cs="David"/>
                <w:sz w:val="28"/>
                <w:szCs w:val="28"/>
                <w:rtl/>
              </w:rPr>
              <w:t>השאלה</w:t>
            </w:r>
          </w:p>
        </w:tc>
        <w:tc>
          <w:tcPr>
            <w:tcW w:w="989" w:type="dxa"/>
          </w:tcPr>
          <w:p w:rsidR="00AC1741" w:rsidRDefault="00AC1741" w:rsidP="00F86742">
            <w:pPr>
              <w:spacing w:line="360" w:lineRule="auto"/>
              <w:jc w:val="center"/>
              <w:rPr>
                <w:rFonts w:ascii="David" w:hAnsi="David" w:cs="David"/>
                <w:sz w:val="28"/>
                <w:szCs w:val="28"/>
                <w:rtl/>
              </w:rPr>
            </w:pPr>
            <w:r>
              <w:rPr>
                <w:rFonts w:ascii="David" w:hAnsi="David" w:cs="David" w:hint="cs"/>
                <w:sz w:val="28"/>
                <w:szCs w:val="28"/>
                <w:rtl/>
              </w:rPr>
              <w:t>4-5</w:t>
            </w:r>
          </w:p>
          <w:p w:rsidR="00AC1741" w:rsidRPr="007B0031" w:rsidRDefault="00AC1741" w:rsidP="00F86742">
            <w:pPr>
              <w:spacing w:line="360" w:lineRule="auto"/>
              <w:jc w:val="center"/>
              <w:rPr>
                <w:rFonts w:ascii="David" w:hAnsi="David" w:cs="David"/>
                <w:sz w:val="28"/>
                <w:szCs w:val="28"/>
                <w:rtl/>
              </w:rPr>
            </w:pPr>
            <w:r>
              <w:rPr>
                <w:rFonts w:ascii="David" w:hAnsi="David" w:cs="David" w:hint="cs"/>
                <w:sz w:val="28"/>
                <w:szCs w:val="28"/>
                <w:rtl/>
              </w:rPr>
              <w:t>גבוהה</w:t>
            </w:r>
          </w:p>
        </w:tc>
        <w:tc>
          <w:tcPr>
            <w:tcW w:w="937" w:type="dxa"/>
          </w:tcPr>
          <w:p w:rsidR="00AC1741" w:rsidRDefault="00AC1741" w:rsidP="00F86742">
            <w:pPr>
              <w:spacing w:line="360" w:lineRule="auto"/>
              <w:jc w:val="center"/>
              <w:rPr>
                <w:rFonts w:ascii="David" w:hAnsi="David" w:cs="David"/>
                <w:sz w:val="28"/>
                <w:szCs w:val="28"/>
                <w:rtl/>
              </w:rPr>
            </w:pPr>
            <w:r>
              <w:rPr>
                <w:rFonts w:ascii="David" w:hAnsi="David" w:cs="David" w:hint="cs"/>
                <w:sz w:val="28"/>
                <w:szCs w:val="28"/>
                <w:rtl/>
              </w:rPr>
              <w:t>3</w:t>
            </w:r>
          </w:p>
          <w:p w:rsidR="00AC1741" w:rsidRPr="007B0031" w:rsidRDefault="00AC1741" w:rsidP="00F86742">
            <w:pPr>
              <w:spacing w:line="360" w:lineRule="auto"/>
              <w:jc w:val="center"/>
              <w:rPr>
                <w:rFonts w:ascii="David" w:hAnsi="David" w:cs="David"/>
                <w:sz w:val="28"/>
                <w:szCs w:val="28"/>
                <w:rtl/>
              </w:rPr>
            </w:pPr>
            <w:r>
              <w:rPr>
                <w:rFonts w:ascii="David" w:hAnsi="David" w:cs="David" w:hint="cs"/>
                <w:sz w:val="28"/>
                <w:szCs w:val="28"/>
                <w:rtl/>
              </w:rPr>
              <w:t>בינונית</w:t>
            </w:r>
          </w:p>
        </w:tc>
        <w:tc>
          <w:tcPr>
            <w:tcW w:w="977" w:type="dxa"/>
          </w:tcPr>
          <w:p w:rsidR="00AC1741" w:rsidRDefault="00AC1741" w:rsidP="00F86742">
            <w:pPr>
              <w:spacing w:line="360" w:lineRule="auto"/>
              <w:jc w:val="center"/>
              <w:rPr>
                <w:rFonts w:ascii="David" w:hAnsi="David" w:cs="David"/>
                <w:sz w:val="28"/>
                <w:szCs w:val="28"/>
                <w:rtl/>
              </w:rPr>
            </w:pPr>
            <w:r>
              <w:rPr>
                <w:rFonts w:ascii="David" w:hAnsi="David" w:cs="David" w:hint="cs"/>
                <w:sz w:val="28"/>
                <w:szCs w:val="28"/>
                <w:rtl/>
              </w:rPr>
              <w:t>1-2</w:t>
            </w:r>
          </w:p>
          <w:p w:rsidR="00AC1741" w:rsidRPr="007B0031" w:rsidRDefault="00AC1741" w:rsidP="00F86742">
            <w:pPr>
              <w:spacing w:line="360" w:lineRule="auto"/>
              <w:jc w:val="center"/>
              <w:rPr>
                <w:rFonts w:ascii="David" w:hAnsi="David" w:cs="David"/>
                <w:sz w:val="28"/>
                <w:szCs w:val="28"/>
                <w:rtl/>
              </w:rPr>
            </w:pPr>
            <w:r>
              <w:rPr>
                <w:rFonts w:ascii="David" w:hAnsi="David" w:cs="David" w:hint="cs"/>
                <w:sz w:val="28"/>
                <w:szCs w:val="28"/>
                <w:rtl/>
              </w:rPr>
              <w:t>נמוכה</w:t>
            </w:r>
          </w:p>
        </w:tc>
      </w:tr>
      <w:tr w:rsidR="00910739" w:rsidRPr="00AF1238" w:rsidTr="00AC1741">
        <w:tc>
          <w:tcPr>
            <w:tcW w:w="5393" w:type="dxa"/>
            <w:vAlign w:val="bottom"/>
          </w:tcPr>
          <w:p w:rsidR="00910739" w:rsidRPr="007B0031" w:rsidRDefault="00910739" w:rsidP="00910739">
            <w:pPr>
              <w:spacing w:line="360" w:lineRule="auto"/>
              <w:rPr>
                <w:rFonts w:ascii="David" w:hAnsi="David" w:cs="David"/>
                <w:color w:val="000000"/>
                <w:sz w:val="28"/>
                <w:szCs w:val="28"/>
              </w:rPr>
            </w:pPr>
            <w:r w:rsidRPr="007B0031">
              <w:rPr>
                <w:rFonts w:ascii="David" w:hAnsi="David" w:cs="David"/>
                <w:color w:val="000000"/>
                <w:sz w:val="28"/>
                <w:szCs w:val="28"/>
                <w:rtl/>
              </w:rPr>
              <w:t xml:space="preserve">הקורס הקנה כלי חשיבה וניתוח בנושא? </w:t>
            </w:r>
          </w:p>
        </w:tc>
        <w:tc>
          <w:tcPr>
            <w:tcW w:w="989"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79%</w:t>
            </w:r>
          </w:p>
        </w:tc>
        <w:tc>
          <w:tcPr>
            <w:tcW w:w="937"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21%</w:t>
            </w:r>
          </w:p>
        </w:tc>
        <w:tc>
          <w:tcPr>
            <w:tcW w:w="977"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0%</w:t>
            </w:r>
          </w:p>
        </w:tc>
      </w:tr>
      <w:tr w:rsidR="00910739" w:rsidRPr="00AF1238" w:rsidTr="00AC1741">
        <w:tc>
          <w:tcPr>
            <w:tcW w:w="5393" w:type="dxa"/>
            <w:vAlign w:val="bottom"/>
          </w:tcPr>
          <w:p w:rsidR="00910739" w:rsidRPr="007B0031" w:rsidRDefault="00910739" w:rsidP="00910739">
            <w:pPr>
              <w:spacing w:line="360" w:lineRule="auto"/>
              <w:rPr>
                <w:rFonts w:ascii="David" w:hAnsi="David" w:cs="David"/>
                <w:color w:val="000000"/>
                <w:sz w:val="28"/>
                <w:szCs w:val="28"/>
                <w:rtl/>
              </w:rPr>
            </w:pPr>
            <w:r w:rsidRPr="007B0031">
              <w:rPr>
                <w:rFonts w:ascii="David" w:hAnsi="David" w:cs="David"/>
                <w:color w:val="000000"/>
                <w:sz w:val="28"/>
                <w:szCs w:val="28"/>
                <w:rtl/>
              </w:rPr>
              <w:t>הקורס היה מאורגן ומובנה?</w:t>
            </w:r>
          </w:p>
        </w:tc>
        <w:tc>
          <w:tcPr>
            <w:tcW w:w="989"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42%</w:t>
            </w:r>
          </w:p>
        </w:tc>
        <w:tc>
          <w:tcPr>
            <w:tcW w:w="937"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42%</w:t>
            </w:r>
          </w:p>
        </w:tc>
        <w:tc>
          <w:tcPr>
            <w:tcW w:w="977"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15%</w:t>
            </w:r>
          </w:p>
        </w:tc>
      </w:tr>
      <w:tr w:rsidR="00910739" w:rsidRPr="00AF1238" w:rsidTr="00AC1741">
        <w:tc>
          <w:tcPr>
            <w:tcW w:w="5393" w:type="dxa"/>
            <w:vAlign w:val="bottom"/>
          </w:tcPr>
          <w:p w:rsidR="00910739" w:rsidRPr="007B0031" w:rsidRDefault="00910739" w:rsidP="00910739">
            <w:pPr>
              <w:spacing w:line="360" w:lineRule="auto"/>
              <w:rPr>
                <w:rFonts w:ascii="David" w:hAnsi="David" w:cs="David"/>
                <w:color w:val="000000"/>
                <w:sz w:val="28"/>
                <w:szCs w:val="28"/>
                <w:rtl/>
              </w:rPr>
            </w:pPr>
            <w:r w:rsidRPr="007B0031">
              <w:rPr>
                <w:rFonts w:ascii="David" w:hAnsi="David" w:cs="David"/>
                <w:color w:val="000000"/>
                <w:sz w:val="28"/>
                <w:szCs w:val="28"/>
                <w:rtl/>
              </w:rPr>
              <w:t xml:space="preserve">הקורס אתגר מחשבתית? </w:t>
            </w:r>
          </w:p>
        </w:tc>
        <w:tc>
          <w:tcPr>
            <w:tcW w:w="989"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85%</w:t>
            </w:r>
          </w:p>
        </w:tc>
        <w:tc>
          <w:tcPr>
            <w:tcW w:w="937"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15%</w:t>
            </w:r>
          </w:p>
        </w:tc>
        <w:tc>
          <w:tcPr>
            <w:tcW w:w="977"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0%</w:t>
            </w:r>
          </w:p>
        </w:tc>
      </w:tr>
      <w:tr w:rsidR="00910739" w:rsidRPr="00AF1238" w:rsidTr="00AC1741">
        <w:tc>
          <w:tcPr>
            <w:tcW w:w="5393" w:type="dxa"/>
            <w:vAlign w:val="bottom"/>
          </w:tcPr>
          <w:p w:rsidR="00910739" w:rsidRPr="007B0031" w:rsidRDefault="00910739" w:rsidP="00910739">
            <w:pPr>
              <w:spacing w:line="360" w:lineRule="auto"/>
              <w:rPr>
                <w:rFonts w:ascii="David" w:hAnsi="David" w:cs="David"/>
                <w:color w:val="000000"/>
                <w:sz w:val="28"/>
                <w:szCs w:val="28"/>
                <w:rtl/>
              </w:rPr>
            </w:pPr>
            <w:r w:rsidRPr="007B0031">
              <w:rPr>
                <w:rFonts w:ascii="David" w:hAnsi="David" w:cs="David"/>
                <w:color w:val="000000"/>
                <w:sz w:val="28"/>
                <w:szCs w:val="28"/>
                <w:rtl/>
              </w:rPr>
              <w:t xml:space="preserve">הקורס התייחס לסוגיות אקטואליות (מתן דוגמאות והקשרים לתקופתנו)? </w:t>
            </w:r>
          </w:p>
        </w:tc>
        <w:tc>
          <w:tcPr>
            <w:tcW w:w="989"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64%</w:t>
            </w:r>
          </w:p>
        </w:tc>
        <w:tc>
          <w:tcPr>
            <w:tcW w:w="937"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30%</w:t>
            </w:r>
          </w:p>
        </w:tc>
        <w:tc>
          <w:tcPr>
            <w:tcW w:w="977"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6%</w:t>
            </w:r>
          </w:p>
        </w:tc>
      </w:tr>
      <w:tr w:rsidR="00910739" w:rsidRPr="00AF1238" w:rsidTr="00AC1741">
        <w:tc>
          <w:tcPr>
            <w:tcW w:w="5393" w:type="dxa"/>
            <w:vAlign w:val="bottom"/>
          </w:tcPr>
          <w:p w:rsidR="00910739" w:rsidRPr="007B0031" w:rsidRDefault="00910739" w:rsidP="00910739">
            <w:pPr>
              <w:spacing w:line="360" w:lineRule="auto"/>
              <w:rPr>
                <w:rFonts w:ascii="David" w:hAnsi="David" w:cs="David"/>
                <w:color w:val="000000"/>
                <w:sz w:val="28"/>
                <w:szCs w:val="28"/>
                <w:rtl/>
              </w:rPr>
            </w:pPr>
            <w:r w:rsidRPr="007B0031">
              <w:rPr>
                <w:rFonts w:ascii="David" w:hAnsi="David" w:cs="David"/>
                <w:color w:val="000000"/>
                <w:sz w:val="28"/>
                <w:szCs w:val="28"/>
                <w:rtl/>
              </w:rPr>
              <w:t xml:space="preserve">המרצה לימד בצורה מעניינת? </w:t>
            </w:r>
          </w:p>
        </w:tc>
        <w:tc>
          <w:tcPr>
            <w:tcW w:w="989"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79%</w:t>
            </w:r>
          </w:p>
        </w:tc>
        <w:tc>
          <w:tcPr>
            <w:tcW w:w="937"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15%</w:t>
            </w:r>
          </w:p>
        </w:tc>
        <w:tc>
          <w:tcPr>
            <w:tcW w:w="977"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6%</w:t>
            </w:r>
          </w:p>
        </w:tc>
      </w:tr>
      <w:tr w:rsidR="00910739" w:rsidRPr="00AF1238" w:rsidTr="00AC1741">
        <w:tc>
          <w:tcPr>
            <w:tcW w:w="5393" w:type="dxa"/>
            <w:vAlign w:val="bottom"/>
          </w:tcPr>
          <w:p w:rsidR="00910739" w:rsidRPr="007B0031" w:rsidRDefault="00910739" w:rsidP="00910739">
            <w:pPr>
              <w:spacing w:line="360" w:lineRule="auto"/>
              <w:rPr>
                <w:rFonts w:ascii="David" w:hAnsi="David" w:cs="David"/>
                <w:color w:val="000000"/>
                <w:sz w:val="28"/>
                <w:szCs w:val="28"/>
                <w:rtl/>
              </w:rPr>
            </w:pPr>
            <w:r w:rsidRPr="007B0031">
              <w:rPr>
                <w:rFonts w:ascii="David" w:hAnsi="David" w:cs="David"/>
                <w:color w:val="000000"/>
                <w:sz w:val="28"/>
                <w:szCs w:val="28"/>
                <w:rtl/>
              </w:rPr>
              <w:t xml:space="preserve">המרצה היה קשוב לשאלות ולהתייחסויות? </w:t>
            </w:r>
          </w:p>
        </w:tc>
        <w:tc>
          <w:tcPr>
            <w:tcW w:w="989"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82%</w:t>
            </w:r>
          </w:p>
        </w:tc>
        <w:tc>
          <w:tcPr>
            <w:tcW w:w="937"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15%</w:t>
            </w:r>
          </w:p>
        </w:tc>
        <w:tc>
          <w:tcPr>
            <w:tcW w:w="977"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3%</w:t>
            </w:r>
          </w:p>
        </w:tc>
      </w:tr>
      <w:tr w:rsidR="00910739" w:rsidRPr="00AF1238" w:rsidTr="00AC1741">
        <w:tc>
          <w:tcPr>
            <w:tcW w:w="5393" w:type="dxa"/>
            <w:vAlign w:val="bottom"/>
          </w:tcPr>
          <w:p w:rsidR="00910739" w:rsidRPr="007B0031" w:rsidRDefault="00910739" w:rsidP="00910739">
            <w:pPr>
              <w:spacing w:line="360" w:lineRule="auto"/>
              <w:rPr>
                <w:rFonts w:ascii="David" w:hAnsi="David" w:cs="David"/>
                <w:color w:val="000000"/>
                <w:sz w:val="28"/>
                <w:szCs w:val="28"/>
                <w:rtl/>
              </w:rPr>
            </w:pPr>
            <w:r w:rsidRPr="007B0031">
              <w:rPr>
                <w:rFonts w:ascii="David" w:hAnsi="David" w:cs="David"/>
                <w:color w:val="000000"/>
                <w:sz w:val="28"/>
                <w:szCs w:val="28"/>
                <w:rtl/>
              </w:rPr>
              <w:t xml:space="preserve">חומרי הקריאה סייעו להבנת הנושא? </w:t>
            </w:r>
          </w:p>
        </w:tc>
        <w:tc>
          <w:tcPr>
            <w:tcW w:w="989"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15%</w:t>
            </w:r>
          </w:p>
        </w:tc>
        <w:tc>
          <w:tcPr>
            <w:tcW w:w="937"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30%</w:t>
            </w:r>
          </w:p>
        </w:tc>
        <w:tc>
          <w:tcPr>
            <w:tcW w:w="977"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55%</w:t>
            </w:r>
          </w:p>
        </w:tc>
      </w:tr>
      <w:tr w:rsidR="00910739" w:rsidRPr="00AF1238" w:rsidTr="00AC1741">
        <w:tc>
          <w:tcPr>
            <w:tcW w:w="5393" w:type="dxa"/>
            <w:vAlign w:val="bottom"/>
          </w:tcPr>
          <w:p w:rsidR="00910739" w:rsidRPr="007B0031" w:rsidRDefault="00910739" w:rsidP="00910739">
            <w:pPr>
              <w:spacing w:line="360" w:lineRule="auto"/>
              <w:rPr>
                <w:rFonts w:ascii="David" w:hAnsi="David" w:cs="David"/>
                <w:color w:val="000000"/>
                <w:sz w:val="28"/>
                <w:szCs w:val="28"/>
                <w:rtl/>
              </w:rPr>
            </w:pPr>
            <w:r w:rsidRPr="007B0031">
              <w:rPr>
                <w:rFonts w:ascii="David" w:hAnsi="David" w:cs="David"/>
                <w:color w:val="000000"/>
                <w:sz w:val="28"/>
                <w:szCs w:val="28"/>
                <w:rtl/>
              </w:rPr>
              <w:t>אתה ממליץ שהקורס ילמד במב"ל בשנה הבאה?</w:t>
            </w:r>
          </w:p>
        </w:tc>
        <w:tc>
          <w:tcPr>
            <w:tcW w:w="989"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67%</w:t>
            </w:r>
          </w:p>
        </w:tc>
        <w:tc>
          <w:tcPr>
            <w:tcW w:w="937"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27%</w:t>
            </w:r>
          </w:p>
        </w:tc>
        <w:tc>
          <w:tcPr>
            <w:tcW w:w="977" w:type="dxa"/>
            <w:vAlign w:val="bottom"/>
          </w:tcPr>
          <w:p w:rsidR="00910739" w:rsidRPr="00910739" w:rsidRDefault="00910739" w:rsidP="00910739">
            <w:pPr>
              <w:bidi w:val="0"/>
              <w:spacing w:line="360" w:lineRule="auto"/>
              <w:jc w:val="center"/>
              <w:rPr>
                <w:rFonts w:ascii="David" w:hAnsi="David" w:cs="David"/>
                <w:color w:val="000000"/>
                <w:sz w:val="28"/>
                <w:szCs w:val="28"/>
              </w:rPr>
            </w:pPr>
            <w:r w:rsidRPr="00910739">
              <w:rPr>
                <w:rFonts w:ascii="David" w:hAnsi="David" w:cs="David"/>
                <w:color w:val="000000"/>
                <w:sz w:val="28"/>
                <w:szCs w:val="28"/>
              </w:rPr>
              <w:t>6%</w:t>
            </w:r>
          </w:p>
        </w:tc>
      </w:tr>
    </w:tbl>
    <w:p w:rsidR="00AC1741" w:rsidRDefault="00AC1741">
      <w:pPr>
        <w:rPr>
          <w:rtl/>
        </w:rPr>
      </w:pPr>
    </w:p>
    <w:p w:rsidR="008C5B3C" w:rsidRPr="00AC0FA8" w:rsidRDefault="00B9263D" w:rsidP="00F65443">
      <w:pPr>
        <w:pStyle w:val="a4"/>
        <w:numPr>
          <w:ilvl w:val="0"/>
          <w:numId w:val="1"/>
        </w:numPr>
        <w:spacing w:line="360" w:lineRule="auto"/>
        <w:ind w:left="509" w:hanging="425"/>
        <w:jc w:val="both"/>
        <w:rPr>
          <w:rFonts w:ascii="David" w:hAnsi="David" w:cs="David"/>
          <w:sz w:val="28"/>
          <w:szCs w:val="28"/>
          <w:u w:val="single"/>
          <w:rtl/>
        </w:rPr>
      </w:pPr>
      <w:r>
        <w:rPr>
          <w:rFonts w:ascii="David" w:hAnsi="David" w:cs="David" w:hint="cs"/>
          <w:sz w:val="28"/>
          <w:szCs w:val="28"/>
          <w:u w:val="single"/>
          <w:rtl/>
        </w:rPr>
        <w:t>נושאים לשימור</w:t>
      </w:r>
    </w:p>
    <w:p w:rsidR="006230C6" w:rsidRPr="006230C6" w:rsidRDefault="006230C6" w:rsidP="00AC1741">
      <w:pPr>
        <w:spacing w:line="360" w:lineRule="auto"/>
        <w:ind w:left="360"/>
        <w:jc w:val="both"/>
        <w:rPr>
          <w:rFonts w:ascii="David" w:hAnsi="David" w:cs="David"/>
          <w:sz w:val="28"/>
          <w:szCs w:val="28"/>
          <w:rtl/>
        </w:rPr>
      </w:pPr>
      <w:r>
        <w:rPr>
          <w:rFonts w:ascii="David" w:hAnsi="David" w:cs="David" w:hint="cs"/>
          <w:sz w:val="28"/>
          <w:szCs w:val="28"/>
          <w:rtl/>
        </w:rPr>
        <w:t xml:space="preserve">שתי סוגיות </w:t>
      </w:r>
      <w:r w:rsidR="00D41820" w:rsidRPr="00D41820">
        <w:rPr>
          <w:rFonts w:ascii="David" w:hAnsi="David" w:cs="David" w:hint="cs"/>
          <w:sz w:val="28"/>
          <w:szCs w:val="28"/>
          <w:rtl/>
        </w:rPr>
        <w:t>מרכזי</w:t>
      </w:r>
      <w:r>
        <w:rPr>
          <w:rFonts w:ascii="David" w:hAnsi="David" w:cs="David" w:hint="cs"/>
          <w:sz w:val="28"/>
          <w:szCs w:val="28"/>
          <w:rtl/>
        </w:rPr>
        <w:t>ות עלו מההתייחסויות המילוליות של המשתתפים:</w:t>
      </w:r>
      <w:r>
        <w:rPr>
          <w:rFonts w:ascii="David" w:hAnsi="David" w:cs="David"/>
          <w:sz w:val="28"/>
          <w:szCs w:val="28"/>
          <w:rtl/>
        </w:rPr>
        <w:br/>
      </w:r>
      <w:r>
        <w:rPr>
          <w:rFonts w:ascii="David" w:hAnsi="David" w:cs="David" w:hint="cs"/>
          <w:sz w:val="28"/>
          <w:szCs w:val="28"/>
          <w:rtl/>
        </w:rPr>
        <w:t>א. העצמת היכולת של המשתתפים לחשיבה ביקורתית ותאורטית:</w:t>
      </w:r>
      <w:r w:rsidR="00113CC1">
        <w:rPr>
          <w:rFonts w:ascii="David" w:hAnsi="David" w:cs="David"/>
          <w:sz w:val="28"/>
          <w:szCs w:val="28"/>
          <w:rtl/>
        </w:rPr>
        <w:br/>
      </w:r>
      <w:r>
        <w:rPr>
          <w:rFonts w:ascii="David" w:hAnsi="David" w:cs="David" w:hint="cs"/>
          <w:sz w:val="28"/>
          <w:szCs w:val="28"/>
          <w:rtl/>
        </w:rPr>
        <w:t xml:space="preserve"> </w:t>
      </w:r>
      <w:r w:rsidRPr="006230C6">
        <w:rPr>
          <w:rFonts w:ascii="David" w:hAnsi="David" w:cs="David"/>
          <w:i/>
          <w:iCs/>
          <w:sz w:val="28"/>
          <w:szCs w:val="28"/>
          <w:rtl/>
        </w:rPr>
        <w:t>הקורס חשוב בהיבט הקניית חשיבה ביקורתית</w:t>
      </w:r>
      <w:r w:rsidRPr="006230C6">
        <w:rPr>
          <w:rFonts w:ascii="David" w:hAnsi="David" w:cs="David" w:hint="cs"/>
          <w:i/>
          <w:iCs/>
          <w:sz w:val="28"/>
          <w:szCs w:val="28"/>
          <w:rtl/>
        </w:rPr>
        <w:t xml:space="preserve">, </w:t>
      </w:r>
      <w:r w:rsidRPr="006230C6">
        <w:rPr>
          <w:rFonts w:ascii="David" w:hAnsi="David" w:cs="David"/>
          <w:i/>
          <w:iCs/>
          <w:sz w:val="28"/>
          <w:szCs w:val="28"/>
          <w:rtl/>
        </w:rPr>
        <w:t>הצגת קשת גישות להבנת המציאות</w:t>
      </w:r>
      <w:r w:rsidRPr="006230C6">
        <w:rPr>
          <w:rFonts w:ascii="David" w:hAnsi="David" w:cs="David" w:hint="cs"/>
          <w:i/>
          <w:iCs/>
          <w:sz w:val="28"/>
          <w:szCs w:val="28"/>
          <w:rtl/>
        </w:rPr>
        <w:t xml:space="preserve">, </w:t>
      </w:r>
      <w:r w:rsidRPr="006230C6">
        <w:rPr>
          <w:rFonts w:ascii="David" w:hAnsi="David" w:cs="David"/>
          <w:i/>
          <w:iCs/>
          <w:sz w:val="28"/>
          <w:szCs w:val="28"/>
        </w:rPr>
        <w:t xml:space="preserve"> </w:t>
      </w:r>
      <w:r w:rsidRPr="006230C6">
        <w:rPr>
          <w:rFonts w:ascii="David" w:hAnsi="David" w:cs="David"/>
          <w:i/>
          <w:iCs/>
          <w:sz w:val="28"/>
          <w:szCs w:val="28"/>
          <w:rtl/>
        </w:rPr>
        <w:t>חשיבה תיאור</w:t>
      </w:r>
      <w:r w:rsidR="00AC1741">
        <w:rPr>
          <w:rFonts w:ascii="David" w:hAnsi="David" w:cs="David" w:hint="cs"/>
          <w:i/>
          <w:iCs/>
          <w:sz w:val="28"/>
          <w:szCs w:val="28"/>
          <w:rtl/>
        </w:rPr>
        <w:t>ט</w:t>
      </w:r>
      <w:r w:rsidRPr="006230C6">
        <w:rPr>
          <w:rFonts w:ascii="David" w:hAnsi="David" w:cs="David"/>
          <w:i/>
          <w:iCs/>
          <w:sz w:val="28"/>
          <w:szCs w:val="28"/>
          <w:rtl/>
        </w:rPr>
        <w:t>ית טהורה מעניינת מאוד</w:t>
      </w:r>
      <w:r>
        <w:rPr>
          <w:rFonts w:ascii="David" w:hAnsi="David" w:cs="David" w:hint="cs"/>
          <w:i/>
          <w:iCs/>
          <w:sz w:val="28"/>
          <w:szCs w:val="28"/>
          <w:rtl/>
        </w:rPr>
        <w:t>,</w:t>
      </w:r>
      <w:r w:rsidRPr="006230C6">
        <w:rPr>
          <w:rFonts w:ascii="David" w:hAnsi="David" w:cs="David"/>
          <w:i/>
          <w:iCs/>
          <w:sz w:val="28"/>
          <w:szCs w:val="28"/>
          <w:rtl/>
        </w:rPr>
        <w:t xml:space="preserve"> </w:t>
      </w:r>
      <w:r w:rsidRPr="006230C6">
        <w:rPr>
          <w:rFonts w:ascii="David" w:hAnsi="David" w:cs="David"/>
          <w:i/>
          <w:iCs/>
          <w:sz w:val="28"/>
          <w:szCs w:val="28"/>
        </w:rPr>
        <w:t xml:space="preserve">Doron is a charismatic and interesting professor that really stimulated our critical thinking skills.  </w:t>
      </w:r>
      <w:r>
        <w:rPr>
          <w:rFonts w:ascii="David" w:hAnsi="David" w:cs="David" w:hint="cs"/>
          <w:sz w:val="28"/>
          <w:szCs w:val="28"/>
          <w:rtl/>
        </w:rPr>
        <w:t>"</w:t>
      </w:r>
      <w:r w:rsidR="00884439">
        <w:rPr>
          <w:rFonts w:ascii="David" w:hAnsi="David" w:cs="David" w:hint="cs"/>
          <w:sz w:val="28"/>
          <w:szCs w:val="28"/>
          <w:rtl/>
        </w:rPr>
        <w:t>.</w:t>
      </w:r>
    </w:p>
    <w:p w:rsidR="006230C6" w:rsidRDefault="006230C6" w:rsidP="00113CC1">
      <w:pPr>
        <w:spacing w:line="360" w:lineRule="auto"/>
        <w:ind w:firstLine="360"/>
        <w:jc w:val="both"/>
        <w:rPr>
          <w:rFonts w:ascii="David" w:hAnsi="David" w:cs="David"/>
          <w:sz w:val="28"/>
          <w:szCs w:val="28"/>
          <w:rtl/>
        </w:rPr>
      </w:pPr>
      <w:r>
        <w:rPr>
          <w:rFonts w:ascii="David" w:hAnsi="David" w:cs="David" w:hint="cs"/>
          <w:sz w:val="28"/>
          <w:szCs w:val="28"/>
          <w:rtl/>
        </w:rPr>
        <w:t>ב. הקשב ועומק השיח שנוצר בעקבות האינטרקציה עם המרצה:</w:t>
      </w:r>
    </w:p>
    <w:p w:rsidR="009E230A" w:rsidRPr="009A4DAA" w:rsidRDefault="006230C6" w:rsidP="009A4DAA">
      <w:pPr>
        <w:spacing w:line="360" w:lineRule="auto"/>
        <w:ind w:left="360"/>
        <w:jc w:val="both"/>
        <w:rPr>
          <w:rFonts w:ascii="David" w:hAnsi="David" w:cs="David"/>
          <w:sz w:val="28"/>
          <w:szCs w:val="28"/>
          <w:rtl/>
        </w:rPr>
      </w:pPr>
      <w:r>
        <w:rPr>
          <w:rFonts w:ascii="David" w:hAnsi="David" w:cs="David" w:hint="cs"/>
          <w:i/>
          <w:iCs/>
          <w:sz w:val="28"/>
          <w:szCs w:val="28"/>
          <w:rtl/>
        </w:rPr>
        <w:t>"</w:t>
      </w:r>
      <w:r w:rsidRPr="006230C6">
        <w:rPr>
          <w:rFonts w:ascii="David" w:hAnsi="David" w:cs="David"/>
          <w:i/>
          <w:iCs/>
          <w:sz w:val="28"/>
          <w:szCs w:val="28"/>
          <w:rtl/>
        </w:rPr>
        <w:t>מרצה מצוין</w:t>
      </w:r>
      <w:r w:rsidRPr="006230C6">
        <w:rPr>
          <w:rFonts w:ascii="David" w:hAnsi="David" w:cs="David"/>
          <w:i/>
          <w:iCs/>
          <w:sz w:val="28"/>
          <w:szCs w:val="28"/>
        </w:rPr>
        <w:t>;</w:t>
      </w:r>
      <w:r w:rsidR="009E230A" w:rsidRPr="006230C6">
        <w:rPr>
          <w:rFonts w:ascii="David" w:hAnsi="David" w:cs="David"/>
          <w:i/>
          <w:iCs/>
          <w:sz w:val="28"/>
          <w:szCs w:val="28"/>
          <w:rtl/>
        </w:rPr>
        <w:t xml:space="preserve"> מרצה מיוחד, קשוב ומעניין מאד</w:t>
      </w:r>
      <w:r w:rsidRPr="006230C6">
        <w:rPr>
          <w:rFonts w:ascii="David" w:hAnsi="David" w:cs="David"/>
          <w:i/>
          <w:iCs/>
          <w:sz w:val="28"/>
          <w:szCs w:val="28"/>
        </w:rPr>
        <w:t>;</w:t>
      </w:r>
      <w:r w:rsidRPr="006230C6">
        <w:rPr>
          <w:rFonts w:ascii="David" w:hAnsi="David" w:cs="David" w:hint="cs"/>
          <w:i/>
          <w:iCs/>
          <w:sz w:val="28"/>
          <w:szCs w:val="28"/>
          <w:rtl/>
        </w:rPr>
        <w:t xml:space="preserve"> </w:t>
      </w:r>
      <w:r w:rsidR="009E230A" w:rsidRPr="006230C6">
        <w:rPr>
          <w:rFonts w:ascii="David" w:hAnsi="David" w:cs="David"/>
          <w:i/>
          <w:iCs/>
          <w:sz w:val="28"/>
          <w:szCs w:val="28"/>
          <w:rtl/>
        </w:rPr>
        <w:t>המרצה אכפתי מאוד, קשוב, נעים , שירותי וסבלני</w:t>
      </w:r>
      <w:r w:rsidRPr="006230C6">
        <w:rPr>
          <w:rFonts w:ascii="David" w:hAnsi="David" w:cs="David"/>
          <w:i/>
          <w:iCs/>
          <w:sz w:val="28"/>
          <w:szCs w:val="28"/>
        </w:rPr>
        <w:t>;</w:t>
      </w:r>
      <w:r w:rsidRPr="006230C6">
        <w:rPr>
          <w:rFonts w:ascii="David" w:hAnsi="David" w:cs="David" w:hint="cs"/>
          <w:i/>
          <w:iCs/>
          <w:sz w:val="28"/>
          <w:szCs w:val="28"/>
          <w:rtl/>
        </w:rPr>
        <w:t xml:space="preserve"> </w:t>
      </w:r>
      <w:r w:rsidR="009E230A" w:rsidRPr="006230C6">
        <w:rPr>
          <w:rFonts w:ascii="David" w:hAnsi="David" w:cs="David"/>
          <w:i/>
          <w:iCs/>
          <w:sz w:val="28"/>
          <w:szCs w:val="28"/>
          <w:rtl/>
        </w:rPr>
        <w:t>המרצה התייחס בצורה אינטלגנטית לשאלות</w:t>
      </w:r>
      <w:r>
        <w:rPr>
          <w:rFonts w:ascii="David" w:hAnsi="David" w:cs="David"/>
          <w:i/>
          <w:iCs/>
          <w:sz w:val="28"/>
          <w:szCs w:val="28"/>
        </w:rPr>
        <w:t xml:space="preserve"> ;</w:t>
      </w:r>
      <w:r w:rsidR="009E230A" w:rsidRPr="006230C6">
        <w:rPr>
          <w:rFonts w:ascii="David" w:hAnsi="David" w:cs="David"/>
          <w:i/>
          <w:iCs/>
          <w:sz w:val="28"/>
          <w:szCs w:val="28"/>
          <w:rtl/>
        </w:rPr>
        <w:t>אופן העברת החומרים על ידי המרצה מעוררת השראה וחשיבה</w:t>
      </w:r>
      <w:r>
        <w:rPr>
          <w:rFonts w:ascii="David" w:hAnsi="David" w:cs="David" w:hint="cs"/>
          <w:i/>
          <w:iCs/>
          <w:sz w:val="28"/>
          <w:szCs w:val="28"/>
          <w:rtl/>
        </w:rPr>
        <w:t>"</w:t>
      </w:r>
      <w:r w:rsidR="00884439">
        <w:rPr>
          <w:rFonts w:ascii="David" w:hAnsi="David" w:cs="David" w:hint="cs"/>
          <w:i/>
          <w:iCs/>
          <w:sz w:val="28"/>
          <w:szCs w:val="28"/>
          <w:rtl/>
        </w:rPr>
        <w:t>.</w:t>
      </w:r>
      <w:r w:rsidR="00C94C9B">
        <w:rPr>
          <w:rFonts w:ascii="David" w:hAnsi="David" w:cs="David" w:hint="cs"/>
          <w:i/>
          <w:iCs/>
          <w:sz w:val="28"/>
          <w:szCs w:val="28"/>
          <w:rtl/>
        </w:rPr>
        <w:t xml:space="preserve"> </w:t>
      </w:r>
      <w:r w:rsidR="00C94C9B">
        <w:rPr>
          <w:rFonts w:ascii="David" w:hAnsi="David" w:cs="David"/>
          <w:i/>
          <w:iCs/>
          <w:sz w:val="28"/>
          <w:szCs w:val="28"/>
          <w:rtl/>
        </w:rPr>
        <w:br/>
      </w:r>
      <w:r w:rsidR="00C94C9B" w:rsidRPr="009A4DAA">
        <w:rPr>
          <w:rFonts w:ascii="David" w:hAnsi="David" w:cs="David" w:hint="cs"/>
          <w:sz w:val="28"/>
          <w:szCs w:val="28"/>
          <w:rtl/>
        </w:rPr>
        <w:t>איכות ההוראה</w:t>
      </w:r>
      <w:r w:rsidR="009A4DAA" w:rsidRPr="009A4DAA">
        <w:rPr>
          <w:rFonts w:ascii="David" w:hAnsi="David" w:cs="David" w:hint="cs"/>
          <w:sz w:val="28"/>
          <w:szCs w:val="28"/>
          <w:rtl/>
        </w:rPr>
        <w:t xml:space="preserve"> </w:t>
      </w:r>
      <w:r w:rsidR="009A4DAA">
        <w:rPr>
          <w:rFonts w:ascii="David" w:hAnsi="David" w:cs="David" w:hint="cs"/>
          <w:sz w:val="28"/>
          <w:szCs w:val="28"/>
          <w:rtl/>
        </w:rPr>
        <w:t xml:space="preserve">הגבוהה </w:t>
      </w:r>
      <w:r w:rsidR="009A4DAA" w:rsidRPr="009A4DAA">
        <w:rPr>
          <w:rFonts w:ascii="David" w:hAnsi="David" w:cs="David" w:hint="cs"/>
          <w:sz w:val="28"/>
          <w:szCs w:val="28"/>
          <w:rtl/>
        </w:rPr>
        <w:t xml:space="preserve">של המרצה השנה (לימד בצורה מעניינת </w:t>
      </w:r>
      <w:r w:rsidR="009A4DAA" w:rsidRPr="009A4DAA">
        <w:rPr>
          <w:rFonts w:ascii="David" w:hAnsi="David" w:cs="David"/>
          <w:sz w:val="28"/>
          <w:szCs w:val="28"/>
          <w:rtl/>
        </w:rPr>
        <w:t>–</w:t>
      </w:r>
      <w:r w:rsidR="009A4DAA" w:rsidRPr="009A4DAA">
        <w:rPr>
          <w:rFonts w:ascii="David" w:hAnsi="David" w:cs="David" w:hint="cs"/>
          <w:sz w:val="28"/>
          <w:szCs w:val="28"/>
          <w:rtl/>
        </w:rPr>
        <w:t xml:space="preserve"> 79%, קשוב לשאלות </w:t>
      </w:r>
      <w:r w:rsidR="009A4DAA" w:rsidRPr="009A4DAA">
        <w:rPr>
          <w:rFonts w:ascii="David" w:hAnsi="David" w:cs="David"/>
          <w:sz w:val="28"/>
          <w:szCs w:val="28"/>
          <w:rtl/>
        </w:rPr>
        <w:t>–</w:t>
      </w:r>
      <w:r w:rsidR="009A4DAA" w:rsidRPr="009A4DAA">
        <w:rPr>
          <w:rFonts w:ascii="David" w:hAnsi="David" w:cs="David" w:hint="cs"/>
          <w:sz w:val="28"/>
          <w:szCs w:val="28"/>
          <w:rtl/>
        </w:rPr>
        <w:t xml:space="preserve"> 82%</w:t>
      </w:r>
      <w:r w:rsidR="009A4DAA">
        <w:rPr>
          <w:rFonts w:ascii="David" w:hAnsi="David" w:cs="David" w:hint="cs"/>
          <w:sz w:val="28"/>
          <w:szCs w:val="28"/>
          <w:rtl/>
        </w:rPr>
        <w:t>, בקטגוריות גבוהות</w:t>
      </w:r>
      <w:r w:rsidR="009A4DAA" w:rsidRPr="009A4DAA">
        <w:rPr>
          <w:rFonts w:ascii="David" w:hAnsi="David" w:cs="David" w:hint="cs"/>
          <w:sz w:val="28"/>
          <w:szCs w:val="28"/>
          <w:rtl/>
        </w:rPr>
        <w:t>) דומה להערכה בשנה שעברה (85% בממוצע).</w:t>
      </w:r>
    </w:p>
    <w:p w:rsidR="008C5B3C" w:rsidRPr="00AC0FA8" w:rsidRDefault="00B9263D" w:rsidP="00ED7F1F">
      <w:pPr>
        <w:pStyle w:val="a4"/>
        <w:numPr>
          <w:ilvl w:val="0"/>
          <w:numId w:val="1"/>
        </w:numPr>
        <w:spacing w:line="360" w:lineRule="auto"/>
        <w:ind w:left="368"/>
        <w:jc w:val="both"/>
        <w:rPr>
          <w:rFonts w:ascii="David" w:hAnsi="David" w:cs="David"/>
          <w:sz w:val="28"/>
          <w:szCs w:val="28"/>
          <w:u w:val="single"/>
          <w:rtl/>
        </w:rPr>
      </w:pPr>
      <w:r>
        <w:rPr>
          <w:rFonts w:ascii="David" w:hAnsi="David" w:cs="David" w:hint="cs"/>
          <w:sz w:val="28"/>
          <w:szCs w:val="28"/>
          <w:u w:val="single"/>
          <w:rtl/>
        </w:rPr>
        <w:lastRenderedPageBreak/>
        <w:t>נושאים ל</w:t>
      </w:r>
      <w:r w:rsidR="008C5B3C" w:rsidRPr="00AC0FA8">
        <w:rPr>
          <w:rFonts w:ascii="David" w:hAnsi="David" w:cs="David" w:hint="cs"/>
          <w:sz w:val="28"/>
          <w:szCs w:val="28"/>
          <w:u w:val="single"/>
          <w:rtl/>
        </w:rPr>
        <w:t>שיפור</w:t>
      </w:r>
      <w:r w:rsidR="00293901" w:rsidRPr="00AC0FA8">
        <w:rPr>
          <w:rFonts w:ascii="David" w:hAnsi="David" w:cs="David" w:hint="cs"/>
          <w:sz w:val="28"/>
          <w:szCs w:val="28"/>
          <w:u w:val="single"/>
          <w:rtl/>
        </w:rPr>
        <w:t xml:space="preserve"> </w:t>
      </w:r>
    </w:p>
    <w:p w:rsidR="00B4180D" w:rsidRDefault="00176D8E" w:rsidP="00ED5FB0">
      <w:pPr>
        <w:spacing w:line="360" w:lineRule="auto"/>
        <w:jc w:val="both"/>
        <w:rPr>
          <w:rFonts w:ascii="David" w:hAnsi="David" w:cs="David"/>
          <w:sz w:val="28"/>
          <w:szCs w:val="28"/>
          <w:rtl/>
        </w:rPr>
      </w:pPr>
      <w:r>
        <w:rPr>
          <w:rFonts w:ascii="David" w:hAnsi="David" w:cs="David" w:hint="cs"/>
          <w:sz w:val="28"/>
          <w:szCs w:val="28"/>
          <w:rtl/>
        </w:rPr>
        <w:t>ה</w:t>
      </w:r>
      <w:r w:rsidR="00F65443">
        <w:rPr>
          <w:rFonts w:ascii="David" w:hAnsi="David" w:cs="David" w:hint="cs"/>
          <w:sz w:val="28"/>
          <w:szCs w:val="28"/>
          <w:rtl/>
        </w:rPr>
        <w:t>משתתפים התייחסו ל</w:t>
      </w:r>
      <w:r w:rsidR="00ED5FB0">
        <w:rPr>
          <w:rFonts w:ascii="David" w:hAnsi="David" w:cs="David" w:hint="cs"/>
          <w:sz w:val="28"/>
          <w:szCs w:val="28"/>
          <w:rtl/>
        </w:rPr>
        <w:t xml:space="preserve">שלוש </w:t>
      </w:r>
      <w:r w:rsidR="00F65443">
        <w:rPr>
          <w:rFonts w:ascii="David" w:hAnsi="David" w:cs="David" w:hint="cs"/>
          <w:sz w:val="28"/>
          <w:szCs w:val="28"/>
          <w:rtl/>
        </w:rPr>
        <w:t xml:space="preserve">סוגיות </w:t>
      </w:r>
      <w:r w:rsidR="00ED5FB0">
        <w:rPr>
          <w:rFonts w:ascii="David" w:hAnsi="David" w:cs="David" w:hint="cs"/>
          <w:sz w:val="28"/>
          <w:szCs w:val="28"/>
          <w:rtl/>
        </w:rPr>
        <w:t xml:space="preserve">מרכזיות </w:t>
      </w:r>
      <w:r w:rsidR="00F65443">
        <w:rPr>
          <w:rFonts w:ascii="David" w:hAnsi="David" w:cs="David" w:hint="cs"/>
          <w:sz w:val="28"/>
          <w:szCs w:val="28"/>
          <w:rtl/>
        </w:rPr>
        <w:t>לשיפור בקורס:</w:t>
      </w:r>
    </w:p>
    <w:p w:rsidR="00F65443" w:rsidRDefault="00F65443" w:rsidP="00F65443">
      <w:pPr>
        <w:pStyle w:val="a4"/>
        <w:numPr>
          <w:ilvl w:val="0"/>
          <w:numId w:val="3"/>
        </w:numPr>
        <w:spacing w:line="360" w:lineRule="auto"/>
        <w:jc w:val="both"/>
        <w:rPr>
          <w:rFonts w:ascii="David" w:hAnsi="David" w:cs="David"/>
          <w:sz w:val="28"/>
          <w:szCs w:val="28"/>
        </w:rPr>
      </w:pPr>
      <w:r>
        <w:rPr>
          <w:rFonts w:ascii="David" w:hAnsi="David" w:cs="David" w:hint="cs"/>
          <w:sz w:val="28"/>
          <w:szCs w:val="28"/>
          <w:rtl/>
        </w:rPr>
        <w:t xml:space="preserve">ארגון הקורס: </w:t>
      </w:r>
      <w:r w:rsidRPr="00F65443">
        <w:rPr>
          <w:rFonts w:ascii="David" w:hAnsi="David" w:cs="David" w:hint="cs"/>
          <w:sz w:val="28"/>
          <w:szCs w:val="28"/>
          <w:rtl/>
        </w:rPr>
        <w:t>"</w:t>
      </w:r>
      <w:r w:rsidR="00D41820" w:rsidRPr="00884439">
        <w:rPr>
          <w:rFonts w:ascii="David" w:hAnsi="David" w:cs="David"/>
          <w:i/>
          <w:iCs/>
          <w:sz w:val="28"/>
          <w:szCs w:val="28"/>
          <w:rtl/>
        </w:rPr>
        <w:t>לייצר סדר ומבנה יותר ברור כדי להקל על המשתתפים לשמר את</w:t>
      </w:r>
      <w:r w:rsidR="00D41820" w:rsidRPr="00884439">
        <w:rPr>
          <w:rFonts w:cs="Arial"/>
          <w:i/>
          <w:iCs/>
          <w:rtl/>
        </w:rPr>
        <w:t xml:space="preserve"> </w:t>
      </w:r>
      <w:r w:rsidR="00D41820" w:rsidRPr="00884439">
        <w:rPr>
          <w:rFonts w:ascii="David" w:hAnsi="David" w:cs="David"/>
          <w:i/>
          <w:iCs/>
          <w:sz w:val="28"/>
          <w:szCs w:val="28"/>
          <w:rtl/>
        </w:rPr>
        <w:t>הידע</w:t>
      </w:r>
      <w:r w:rsidRPr="00884439">
        <w:rPr>
          <w:rFonts w:ascii="David" w:hAnsi="David" w:cs="David" w:hint="cs"/>
          <w:i/>
          <w:iCs/>
          <w:sz w:val="28"/>
          <w:szCs w:val="28"/>
          <w:rtl/>
        </w:rPr>
        <w:t xml:space="preserve">, </w:t>
      </w:r>
      <w:r w:rsidR="00E712AA" w:rsidRPr="00884439">
        <w:rPr>
          <w:rFonts w:ascii="David" w:hAnsi="David" w:cs="David"/>
          <w:i/>
          <w:iCs/>
          <w:sz w:val="28"/>
          <w:szCs w:val="28"/>
          <w:rtl/>
        </w:rPr>
        <w:t>מעט יותר סדר והבניית החומר בחומר מסכם מובנה יות</w:t>
      </w:r>
      <w:r w:rsidRPr="00884439">
        <w:rPr>
          <w:rFonts w:ascii="David" w:hAnsi="David" w:cs="David" w:hint="cs"/>
          <w:i/>
          <w:iCs/>
          <w:sz w:val="28"/>
          <w:szCs w:val="28"/>
          <w:rtl/>
        </w:rPr>
        <w:t>ר,</w:t>
      </w:r>
      <w:r w:rsidRPr="00884439">
        <w:rPr>
          <w:rFonts w:ascii="David" w:hAnsi="David" w:cs="David"/>
          <w:i/>
          <w:iCs/>
          <w:sz w:val="28"/>
          <w:szCs w:val="28"/>
        </w:rPr>
        <w:t>Better structure, I’d love to know the first day where the course will take me</w:t>
      </w:r>
      <w:r>
        <w:rPr>
          <w:rFonts w:ascii="David" w:hAnsi="David" w:cs="David" w:hint="cs"/>
          <w:sz w:val="28"/>
          <w:szCs w:val="28"/>
          <w:rtl/>
        </w:rPr>
        <w:t>".</w:t>
      </w:r>
    </w:p>
    <w:p w:rsidR="00F65443" w:rsidRPr="00F65443" w:rsidRDefault="00F65443" w:rsidP="00F65443">
      <w:pPr>
        <w:pStyle w:val="a4"/>
        <w:numPr>
          <w:ilvl w:val="0"/>
          <w:numId w:val="3"/>
        </w:numPr>
        <w:spacing w:line="360" w:lineRule="auto"/>
        <w:jc w:val="both"/>
        <w:rPr>
          <w:rFonts w:ascii="David" w:hAnsi="David" w:cs="David"/>
          <w:sz w:val="28"/>
          <w:szCs w:val="28"/>
        </w:rPr>
      </w:pPr>
      <w:r w:rsidRPr="00F65443">
        <w:rPr>
          <w:rFonts w:ascii="David" w:hAnsi="David" w:cs="David" w:hint="cs"/>
          <w:sz w:val="28"/>
          <w:szCs w:val="28"/>
          <w:rtl/>
        </w:rPr>
        <w:t xml:space="preserve">חיזוק הקשר בין חומר הרקע לבין ההרצאות: </w:t>
      </w:r>
      <w:r w:rsidRPr="00F65443">
        <w:rPr>
          <w:rFonts w:ascii="David" w:hAnsi="David" w:cs="David"/>
          <w:sz w:val="28"/>
          <w:szCs w:val="28"/>
          <w:rtl/>
        </w:rPr>
        <w:t>"</w:t>
      </w:r>
      <w:r w:rsidRPr="00F65443">
        <w:rPr>
          <w:rFonts w:ascii="David" w:hAnsi="David" w:cs="David"/>
          <w:i/>
          <w:iCs/>
          <w:sz w:val="28"/>
          <w:szCs w:val="28"/>
          <w:rtl/>
        </w:rPr>
        <w:t>החומר לקריאה אינו מקיף את הנושאים הנלמדים אלא מתייחס לאפיזודות חלקיות בלבד</w:t>
      </w:r>
      <w:r w:rsidRPr="00F65443">
        <w:rPr>
          <w:rFonts w:ascii="David" w:hAnsi="David" w:cs="David" w:hint="cs"/>
          <w:i/>
          <w:iCs/>
          <w:sz w:val="28"/>
          <w:szCs w:val="28"/>
          <w:rtl/>
        </w:rPr>
        <w:t xml:space="preserve">, </w:t>
      </w:r>
      <w:r w:rsidRPr="00F65443">
        <w:rPr>
          <w:rFonts w:ascii="David" w:hAnsi="David" w:cs="David"/>
          <w:i/>
          <w:iCs/>
          <w:sz w:val="28"/>
          <w:szCs w:val="28"/>
          <w:rtl/>
        </w:rPr>
        <w:t>יש לארגן חומר רקע שמתייחס למושגים שד''ר דורון נבות מתעסק ומעמיק בהן במהלך ההרצאות</w:t>
      </w:r>
      <w:r w:rsidRPr="00F65443">
        <w:rPr>
          <w:rFonts w:ascii="David" w:hAnsi="David" w:cs="David" w:hint="cs"/>
          <w:i/>
          <w:iCs/>
          <w:sz w:val="28"/>
          <w:szCs w:val="28"/>
          <w:rtl/>
        </w:rPr>
        <w:t>,</w:t>
      </w:r>
      <w:r w:rsidRPr="00F65443">
        <w:rPr>
          <w:rFonts w:ascii="David" w:hAnsi="David" w:cs="David"/>
          <w:i/>
          <w:iCs/>
          <w:sz w:val="28"/>
          <w:szCs w:val="28"/>
          <w:rtl/>
        </w:rPr>
        <w:t xml:space="preserve"> חומרי קריאה רלוונטיים</w:t>
      </w:r>
      <w:r w:rsidRPr="00F65443">
        <w:rPr>
          <w:rFonts w:ascii="David" w:hAnsi="David" w:cs="David" w:hint="cs"/>
          <w:i/>
          <w:iCs/>
          <w:sz w:val="28"/>
          <w:szCs w:val="28"/>
          <w:rtl/>
        </w:rPr>
        <w:t xml:space="preserve">, </w:t>
      </w:r>
      <w:r w:rsidRPr="00F65443">
        <w:rPr>
          <w:rFonts w:ascii="David" w:hAnsi="David" w:cs="David"/>
          <w:i/>
          <w:iCs/>
          <w:sz w:val="28"/>
          <w:szCs w:val="28"/>
        </w:rPr>
        <w:t>Better align the day's readings with the lectures</w:t>
      </w:r>
      <w:r w:rsidR="00A108ED">
        <w:rPr>
          <w:rFonts w:ascii="David" w:hAnsi="David" w:cs="David" w:hint="cs"/>
          <w:sz w:val="28"/>
          <w:szCs w:val="28"/>
          <w:rtl/>
        </w:rPr>
        <w:t>"</w:t>
      </w:r>
      <w:r w:rsidRPr="00F65443">
        <w:rPr>
          <w:rFonts w:ascii="David" w:hAnsi="David" w:cs="David"/>
          <w:sz w:val="28"/>
          <w:szCs w:val="28"/>
          <w:rtl/>
        </w:rPr>
        <w:t>.</w:t>
      </w:r>
    </w:p>
    <w:p w:rsidR="00474C39" w:rsidRPr="00474C39" w:rsidRDefault="00474C39" w:rsidP="00A108ED">
      <w:pPr>
        <w:pStyle w:val="a4"/>
        <w:numPr>
          <w:ilvl w:val="0"/>
          <w:numId w:val="3"/>
        </w:numPr>
        <w:spacing w:line="360" w:lineRule="auto"/>
        <w:jc w:val="both"/>
        <w:rPr>
          <w:rFonts w:ascii="David" w:hAnsi="David" w:cs="David"/>
          <w:sz w:val="28"/>
          <w:szCs w:val="28"/>
          <w:rtl/>
        </w:rPr>
      </w:pPr>
      <w:r w:rsidRPr="00474C39">
        <w:rPr>
          <w:rFonts w:ascii="David" w:hAnsi="David" w:cs="David" w:hint="cs"/>
          <w:sz w:val="28"/>
          <w:szCs w:val="28"/>
          <w:rtl/>
        </w:rPr>
        <w:t>שילוב תרגילים, עבודה קבוצתית ודוגמאות עדכניות בהרצאות: "</w:t>
      </w:r>
      <w:r w:rsidRPr="00474C39">
        <w:rPr>
          <w:rFonts w:ascii="David" w:hAnsi="David" w:cs="David"/>
          <w:i/>
          <w:iCs/>
          <w:sz w:val="28"/>
          <w:szCs w:val="28"/>
          <w:rtl/>
        </w:rPr>
        <w:t>המחשת החומר הנלמד ובכלל זה הגישות השונות ע״י הצגתם ומתן דוגמאות מוחשיות להיום. בין אם ע״י סרטים, ובין ע״י כל דרך שתאפשר דיון חופשי לרבות הביקורות על הגישות השונות והכל שיהיה עדכני לרוח הזמן ולמציאות המשתנה</w:t>
      </w:r>
      <w:r w:rsidRPr="00474C39">
        <w:rPr>
          <w:rFonts w:ascii="David" w:hAnsi="David" w:cs="David"/>
          <w:i/>
          <w:iCs/>
          <w:sz w:val="28"/>
          <w:szCs w:val="28"/>
        </w:rPr>
        <w:t>;</w:t>
      </w:r>
      <w:r w:rsidRPr="00474C39">
        <w:rPr>
          <w:rFonts w:ascii="David" w:hAnsi="David" w:cs="David"/>
          <w:i/>
          <w:iCs/>
          <w:sz w:val="28"/>
          <w:szCs w:val="28"/>
          <w:rtl/>
        </w:rPr>
        <w:t xml:space="preserve"> יותר תרגול וניתוח חי</w:t>
      </w:r>
      <w:r w:rsidRPr="00474C39">
        <w:rPr>
          <w:rFonts w:ascii="David" w:hAnsi="David" w:cs="David" w:hint="cs"/>
          <w:i/>
          <w:iCs/>
          <w:sz w:val="28"/>
          <w:szCs w:val="28"/>
          <w:rtl/>
        </w:rPr>
        <w:t xml:space="preserve">, </w:t>
      </w:r>
      <w:r w:rsidRPr="00474C39">
        <w:rPr>
          <w:rFonts w:ascii="David" w:hAnsi="David" w:cs="David"/>
          <w:i/>
          <w:iCs/>
          <w:sz w:val="28"/>
          <w:szCs w:val="28"/>
          <w:rtl/>
        </w:rPr>
        <w:t>ניתוח אירועים תוך כדי הרצאות</w:t>
      </w:r>
      <w:r w:rsidRPr="00474C39">
        <w:rPr>
          <w:rFonts w:ascii="David" w:hAnsi="David" w:cs="David" w:hint="cs"/>
          <w:i/>
          <w:iCs/>
          <w:sz w:val="28"/>
          <w:szCs w:val="28"/>
          <w:rtl/>
        </w:rPr>
        <w:t>,</w:t>
      </w:r>
      <w:r w:rsidRPr="00474C39">
        <w:rPr>
          <w:rFonts w:ascii="David" w:hAnsi="David" w:cs="David"/>
          <w:i/>
          <w:iCs/>
          <w:sz w:val="28"/>
          <w:szCs w:val="28"/>
          <w:rtl/>
        </w:rPr>
        <w:t xml:space="preserve"> נדרש יותר עיבוד בקבוצות</w:t>
      </w:r>
      <w:r w:rsidR="00A108ED" w:rsidRPr="00A108ED">
        <w:t xml:space="preserve"> </w:t>
      </w:r>
      <w:r w:rsidR="00A108ED" w:rsidRPr="00A108ED">
        <w:rPr>
          <w:rFonts w:ascii="David" w:hAnsi="David" w:cs="David"/>
          <w:sz w:val="28"/>
          <w:szCs w:val="28"/>
        </w:rPr>
        <w:t>The delivery could make better use of current context, global or local, to illustrate the concepts taught</w:t>
      </w:r>
      <w:r w:rsidR="00A108ED">
        <w:rPr>
          <w:rFonts w:ascii="David" w:hAnsi="David" w:cs="David" w:hint="cs"/>
          <w:sz w:val="28"/>
          <w:szCs w:val="28"/>
          <w:rtl/>
        </w:rPr>
        <w:t>".</w:t>
      </w:r>
    </w:p>
    <w:p w:rsidR="00ED5FB0" w:rsidRPr="00ED5FB0" w:rsidRDefault="00ED5FB0" w:rsidP="00ED5FB0">
      <w:pPr>
        <w:spacing w:line="360" w:lineRule="auto"/>
        <w:jc w:val="both"/>
        <w:rPr>
          <w:rFonts w:ascii="David" w:hAnsi="David" w:cs="David"/>
          <w:sz w:val="28"/>
          <w:szCs w:val="28"/>
          <w:rtl/>
        </w:rPr>
      </w:pPr>
      <w:r w:rsidRPr="00ED5FB0">
        <w:rPr>
          <w:rFonts w:ascii="David" w:hAnsi="David" w:cs="David" w:hint="cs"/>
          <w:sz w:val="28"/>
          <w:szCs w:val="28"/>
          <w:rtl/>
        </w:rPr>
        <w:t>שתי סוגיות נוספות לשיפור אשר עלו על ידי בודדים מהמשתתפים</w:t>
      </w:r>
      <w:r>
        <w:rPr>
          <w:rFonts w:ascii="David" w:hAnsi="David" w:cs="David" w:hint="cs"/>
          <w:sz w:val="28"/>
          <w:szCs w:val="28"/>
          <w:rtl/>
        </w:rPr>
        <w:t>:</w:t>
      </w:r>
      <w:r w:rsidRPr="00ED5FB0">
        <w:rPr>
          <w:rFonts w:ascii="David" w:hAnsi="David" w:cs="David" w:hint="cs"/>
          <w:sz w:val="28"/>
          <w:szCs w:val="28"/>
          <w:rtl/>
        </w:rPr>
        <w:t xml:space="preserve"> </w:t>
      </w:r>
    </w:p>
    <w:p w:rsidR="00E712AA" w:rsidRPr="00ED5FB0" w:rsidRDefault="00ED5FB0" w:rsidP="00113CC1">
      <w:pPr>
        <w:pStyle w:val="a4"/>
        <w:numPr>
          <w:ilvl w:val="0"/>
          <w:numId w:val="3"/>
        </w:numPr>
        <w:spacing w:line="360" w:lineRule="auto"/>
        <w:jc w:val="both"/>
        <w:rPr>
          <w:rFonts w:ascii="David" w:hAnsi="David" w:cs="David"/>
          <w:sz w:val="28"/>
          <w:szCs w:val="28"/>
        </w:rPr>
      </w:pPr>
      <w:r w:rsidRPr="00ED5FB0">
        <w:rPr>
          <w:rFonts w:ascii="David" w:hAnsi="David" w:cs="David" w:hint="cs"/>
          <w:sz w:val="28"/>
          <w:szCs w:val="28"/>
          <w:rtl/>
        </w:rPr>
        <w:t>התאמת התרגיל בשיעור האחרון למב"ל: "</w:t>
      </w:r>
      <w:r w:rsidR="00D41820" w:rsidRPr="00ED5FB0">
        <w:rPr>
          <w:rFonts w:ascii="David" w:hAnsi="David" w:cs="David"/>
          <w:i/>
          <w:iCs/>
          <w:sz w:val="28"/>
          <w:szCs w:val="28"/>
          <w:rtl/>
        </w:rPr>
        <w:t>התרגיל בשיעור האחרון שהתייחס לחקירות ראש הממשלה היה פסול אתית ולא היה ראוי לעשות את התרגיל הזה במב״ל</w:t>
      </w:r>
      <w:r w:rsidRPr="00ED5FB0">
        <w:rPr>
          <w:rFonts w:ascii="David" w:hAnsi="David" w:cs="David" w:hint="cs"/>
          <w:i/>
          <w:iCs/>
          <w:sz w:val="28"/>
          <w:szCs w:val="28"/>
          <w:rtl/>
        </w:rPr>
        <w:t xml:space="preserve">, </w:t>
      </w:r>
      <w:r w:rsidR="00E712AA" w:rsidRPr="00ED5FB0">
        <w:rPr>
          <w:rFonts w:ascii="David" w:hAnsi="David" w:cs="David"/>
          <w:i/>
          <w:iCs/>
          <w:sz w:val="28"/>
          <w:szCs w:val="28"/>
          <w:rtl/>
        </w:rPr>
        <w:t>התרגול ביחס לתיקים תלויים ועומדים של רה"מ לא היה מתאים</w:t>
      </w:r>
      <w:r w:rsidRPr="00ED5FB0">
        <w:rPr>
          <w:rFonts w:ascii="David" w:hAnsi="David" w:cs="David" w:hint="cs"/>
          <w:sz w:val="28"/>
          <w:szCs w:val="28"/>
          <w:rtl/>
        </w:rPr>
        <w:t>"</w:t>
      </w:r>
      <w:r>
        <w:rPr>
          <w:rFonts w:ascii="David" w:hAnsi="David" w:cs="David" w:hint="cs"/>
          <w:sz w:val="28"/>
          <w:szCs w:val="28"/>
          <w:rtl/>
        </w:rPr>
        <w:t>.</w:t>
      </w:r>
      <w:r w:rsidR="00E712AA" w:rsidRPr="00ED5FB0">
        <w:rPr>
          <w:rFonts w:ascii="David" w:hAnsi="David" w:cs="David"/>
          <w:sz w:val="28"/>
          <w:szCs w:val="28"/>
          <w:rtl/>
        </w:rPr>
        <w:t xml:space="preserve">  </w:t>
      </w:r>
    </w:p>
    <w:p w:rsidR="00D41820" w:rsidRPr="00ED5FB0" w:rsidRDefault="00ED5FB0" w:rsidP="00ED5FB0">
      <w:pPr>
        <w:pStyle w:val="a4"/>
        <w:numPr>
          <w:ilvl w:val="0"/>
          <w:numId w:val="3"/>
        </w:numPr>
        <w:spacing w:line="360" w:lineRule="auto"/>
        <w:jc w:val="both"/>
        <w:rPr>
          <w:rFonts w:ascii="David" w:hAnsi="David" w:cs="David"/>
          <w:sz w:val="28"/>
          <w:szCs w:val="28"/>
          <w:rtl/>
        </w:rPr>
      </w:pPr>
      <w:r w:rsidRPr="00ED5FB0">
        <w:rPr>
          <w:rFonts w:ascii="David" w:hAnsi="David" w:cs="David" w:hint="cs"/>
          <w:sz w:val="28"/>
          <w:szCs w:val="28"/>
          <w:rtl/>
        </w:rPr>
        <w:t xml:space="preserve">מידת הקשר בין הקורס לבין העיסוק בגלובליזציה: </w:t>
      </w:r>
      <w:r w:rsidR="00D41820" w:rsidRPr="00ED5FB0">
        <w:rPr>
          <w:rFonts w:ascii="David" w:hAnsi="David" w:cs="David"/>
          <w:sz w:val="28"/>
          <w:szCs w:val="28"/>
          <w:rtl/>
        </w:rPr>
        <w:t>"</w:t>
      </w:r>
      <w:r w:rsidR="00D41820" w:rsidRPr="00ED5FB0">
        <w:rPr>
          <w:rFonts w:ascii="David" w:hAnsi="David" w:cs="David"/>
          <w:i/>
          <w:iCs/>
          <w:sz w:val="28"/>
          <w:szCs w:val="28"/>
          <w:rtl/>
        </w:rPr>
        <w:t>לא הי</w:t>
      </w:r>
      <w:r w:rsidRPr="00ED5FB0">
        <w:rPr>
          <w:rFonts w:ascii="David" w:hAnsi="David" w:cs="David"/>
          <w:i/>
          <w:iCs/>
          <w:sz w:val="28"/>
          <w:szCs w:val="28"/>
          <w:rtl/>
        </w:rPr>
        <w:t>ה קשר אמיתי לסוגיית הגלובליזציה</w:t>
      </w:r>
      <w:r w:rsidRPr="00ED5FB0">
        <w:rPr>
          <w:rFonts w:ascii="David" w:hAnsi="David" w:cs="David" w:hint="cs"/>
          <w:i/>
          <w:iCs/>
          <w:sz w:val="28"/>
          <w:szCs w:val="28"/>
          <w:rtl/>
        </w:rPr>
        <w:t xml:space="preserve">, </w:t>
      </w:r>
      <w:r w:rsidR="00D41820" w:rsidRPr="00ED5FB0">
        <w:rPr>
          <w:rFonts w:ascii="David" w:hAnsi="David" w:cs="David"/>
          <w:i/>
          <w:iCs/>
          <w:sz w:val="28"/>
          <w:szCs w:val="28"/>
          <w:rtl/>
        </w:rPr>
        <w:t xml:space="preserve"> מטלת הסיום היא קצת מאולצת בקשר לגלובליזציה</w:t>
      </w:r>
      <w:r w:rsidR="00D41820" w:rsidRPr="00ED5FB0">
        <w:rPr>
          <w:rFonts w:ascii="David" w:hAnsi="David" w:cs="David"/>
          <w:sz w:val="28"/>
          <w:szCs w:val="28"/>
          <w:rtl/>
        </w:rPr>
        <w:t>"</w:t>
      </w:r>
      <w:r w:rsidRPr="00ED5FB0">
        <w:rPr>
          <w:rFonts w:ascii="David" w:hAnsi="David" w:cs="David" w:hint="cs"/>
          <w:sz w:val="28"/>
          <w:szCs w:val="28"/>
          <w:rtl/>
        </w:rPr>
        <w:t>.</w:t>
      </w:r>
    </w:p>
    <w:p w:rsidR="00ED7F1F" w:rsidRDefault="00ED7F1F" w:rsidP="00884439">
      <w:pPr>
        <w:pStyle w:val="a4"/>
        <w:numPr>
          <w:ilvl w:val="0"/>
          <w:numId w:val="1"/>
        </w:numPr>
        <w:spacing w:line="360" w:lineRule="auto"/>
        <w:ind w:left="368" w:hanging="426"/>
        <w:jc w:val="both"/>
        <w:rPr>
          <w:rFonts w:ascii="David" w:hAnsi="David" w:cs="David"/>
          <w:sz w:val="28"/>
          <w:szCs w:val="28"/>
        </w:rPr>
      </w:pPr>
      <w:r>
        <w:rPr>
          <w:rFonts w:ascii="David" w:hAnsi="David" w:cs="David" w:hint="cs"/>
          <w:sz w:val="28"/>
          <w:szCs w:val="28"/>
          <w:rtl/>
        </w:rPr>
        <w:t xml:space="preserve">לסיכום </w:t>
      </w:r>
      <w:r>
        <w:rPr>
          <w:rFonts w:ascii="David" w:hAnsi="David" w:cs="David"/>
          <w:sz w:val="28"/>
          <w:szCs w:val="28"/>
          <w:rtl/>
        </w:rPr>
        <w:t>–</w:t>
      </w:r>
      <w:r>
        <w:rPr>
          <w:rFonts w:ascii="David" w:hAnsi="David" w:cs="David" w:hint="cs"/>
          <w:sz w:val="28"/>
          <w:szCs w:val="28"/>
          <w:rtl/>
        </w:rPr>
        <w:t xml:space="preserve"> </w:t>
      </w:r>
      <w:r w:rsidR="00071F6B">
        <w:rPr>
          <w:rFonts w:ascii="David" w:hAnsi="David" w:cs="David" w:hint="cs"/>
          <w:sz w:val="28"/>
          <w:szCs w:val="28"/>
          <w:rtl/>
        </w:rPr>
        <w:t>קורס איכותי ומאתגר אינטלקטואלית, אשר מועבר על ידי מרצה קשוב ו</w:t>
      </w:r>
      <w:r w:rsidR="0019098C">
        <w:rPr>
          <w:rFonts w:ascii="David" w:hAnsi="David" w:cs="David" w:hint="cs"/>
          <w:sz w:val="28"/>
          <w:szCs w:val="28"/>
          <w:rtl/>
        </w:rPr>
        <w:t>מייצר שיח. גיוון בטכניקות ההוראה</w:t>
      </w:r>
      <w:r w:rsidR="001F72F0">
        <w:rPr>
          <w:rFonts w:ascii="David" w:hAnsi="David" w:cs="David" w:hint="cs"/>
          <w:sz w:val="28"/>
          <w:szCs w:val="28"/>
          <w:rtl/>
        </w:rPr>
        <w:t xml:space="preserve">, </w:t>
      </w:r>
      <w:r w:rsidR="00071F6B">
        <w:rPr>
          <w:rFonts w:ascii="David" w:hAnsi="David" w:cs="David" w:hint="cs"/>
          <w:sz w:val="28"/>
          <w:szCs w:val="28"/>
          <w:rtl/>
        </w:rPr>
        <w:t xml:space="preserve">הוספת דוגמאות </w:t>
      </w:r>
      <w:r w:rsidR="001F72F0">
        <w:rPr>
          <w:rFonts w:ascii="David" w:hAnsi="David" w:cs="David" w:hint="cs"/>
          <w:sz w:val="28"/>
          <w:szCs w:val="28"/>
          <w:rtl/>
        </w:rPr>
        <w:t>רלוונטיות ושיפור התאימות ואיכות חומרי הקריאה יהפכו אותו לטוב יותר.</w:t>
      </w:r>
    </w:p>
    <w:p w:rsidR="009A4DAA" w:rsidRDefault="00074832" w:rsidP="009A4DAA">
      <w:pPr>
        <w:pStyle w:val="a4"/>
        <w:numPr>
          <w:ilvl w:val="0"/>
          <w:numId w:val="1"/>
        </w:numPr>
        <w:ind w:left="368" w:hanging="426"/>
        <w:jc w:val="both"/>
        <w:rPr>
          <w:rFonts w:ascii="David" w:hAnsi="David" w:cs="David"/>
          <w:b/>
          <w:bCs/>
          <w:sz w:val="28"/>
          <w:szCs w:val="28"/>
        </w:rPr>
      </w:pPr>
      <w:r w:rsidRPr="009A4DAA">
        <w:rPr>
          <w:rFonts w:ascii="David" w:hAnsi="David" w:cs="David" w:hint="cs"/>
          <w:sz w:val="28"/>
          <w:szCs w:val="28"/>
          <w:rtl/>
        </w:rPr>
        <w:t>בברכה,</w:t>
      </w:r>
    </w:p>
    <w:p w:rsidR="009A4DAA" w:rsidRPr="009A4DAA" w:rsidRDefault="009A4DAA" w:rsidP="009A4DAA">
      <w:pPr>
        <w:jc w:val="both"/>
        <w:rPr>
          <w:rFonts w:ascii="David" w:hAnsi="David" w:cs="David"/>
          <w:b/>
          <w:bCs/>
          <w:sz w:val="28"/>
          <w:szCs w:val="28"/>
        </w:rPr>
      </w:pPr>
    </w:p>
    <w:p w:rsidR="00074832" w:rsidRPr="009A4DAA" w:rsidRDefault="00074832" w:rsidP="009A4DAA">
      <w:pPr>
        <w:pStyle w:val="a4"/>
        <w:ind w:left="368"/>
        <w:jc w:val="both"/>
        <w:rPr>
          <w:rFonts w:ascii="David" w:hAnsi="David" w:cs="David"/>
          <w:b/>
          <w:bCs/>
          <w:sz w:val="28"/>
          <w:szCs w:val="28"/>
          <w:rtl/>
        </w:rPr>
      </w:pPr>
      <w:r w:rsidRPr="009A4DAA">
        <w:rPr>
          <w:rFonts w:ascii="David" w:hAnsi="David" w:cs="David"/>
          <w:sz w:val="28"/>
          <w:szCs w:val="28"/>
          <w:rtl/>
        </w:rPr>
        <w:tab/>
      </w:r>
      <w:r w:rsid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hint="cs"/>
          <w:sz w:val="28"/>
          <w:szCs w:val="28"/>
          <w:rtl/>
        </w:rPr>
        <w:t xml:space="preserve">ד"ר רום לירז, </w:t>
      </w:r>
      <w:r w:rsidRPr="009A4DAA">
        <w:rPr>
          <w:rFonts w:ascii="David" w:hAnsi="David" w:cs="David" w:hint="cs"/>
          <w:b/>
          <w:bCs/>
          <w:sz w:val="28"/>
          <w:szCs w:val="28"/>
          <w:rtl/>
        </w:rPr>
        <w:t>סא"ל</w:t>
      </w:r>
      <w:r w:rsidRPr="009A4DAA">
        <w:rPr>
          <w:rFonts w:ascii="David" w:hAnsi="David" w:cs="David" w:hint="cs"/>
          <w:b/>
          <w:bCs/>
          <w:sz w:val="28"/>
          <w:szCs w:val="28"/>
          <w:rtl/>
        </w:rPr>
        <w:tab/>
      </w:r>
    </w:p>
    <w:p w:rsidR="00074832" w:rsidRPr="00E57F36" w:rsidRDefault="00074832" w:rsidP="00E57F36">
      <w:pPr>
        <w:pStyle w:val="a4"/>
        <w:rPr>
          <w:rFonts w:ascii="David" w:hAnsi="David" w:cs="David"/>
          <w:b/>
          <w:bCs/>
          <w:sz w:val="28"/>
          <w:szCs w:val="28"/>
          <w:rtl/>
        </w:rPr>
      </w:pP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hint="cs"/>
          <w:b/>
          <w:bCs/>
          <w:sz w:val="28"/>
          <w:szCs w:val="28"/>
          <w:rtl/>
        </w:rPr>
        <w:t>רע"ן               מלו"פ</w:t>
      </w:r>
    </w:p>
    <w:sectPr w:rsidR="00074832" w:rsidRPr="00E57F36" w:rsidSect="0030196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F7F" w:rsidRDefault="007C4F7F" w:rsidP="002A3C3A">
      <w:pPr>
        <w:spacing w:after="0" w:line="240" w:lineRule="auto"/>
      </w:pPr>
      <w:r>
        <w:separator/>
      </w:r>
    </w:p>
  </w:endnote>
  <w:endnote w:type="continuationSeparator" w:id="0">
    <w:p w:rsidR="007C4F7F" w:rsidRDefault="007C4F7F" w:rsidP="002A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F7F" w:rsidRDefault="007C4F7F" w:rsidP="002A3C3A">
      <w:pPr>
        <w:spacing w:after="0" w:line="240" w:lineRule="auto"/>
      </w:pPr>
      <w:r>
        <w:separator/>
      </w:r>
    </w:p>
  </w:footnote>
  <w:footnote w:type="continuationSeparator" w:id="0">
    <w:p w:rsidR="007C4F7F" w:rsidRDefault="007C4F7F" w:rsidP="002A3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13DD1"/>
    <w:multiLevelType w:val="hybridMultilevel"/>
    <w:tmpl w:val="D61A4E68"/>
    <w:lvl w:ilvl="0" w:tplc="1966C302">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79547F"/>
    <w:multiLevelType w:val="hybridMultilevel"/>
    <w:tmpl w:val="F8B84978"/>
    <w:lvl w:ilvl="0" w:tplc="082A75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AE0E64"/>
    <w:multiLevelType w:val="hybridMultilevel"/>
    <w:tmpl w:val="06E288B8"/>
    <w:lvl w:ilvl="0" w:tplc="3EA4A4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126B3"/>
    <w:multiLevelType w:val="hybridMultilevel"/>
    <w:tmpl w:val="1C180ED4"/>
    <w:lvl w:ilvl="0" w:tplc="F2A2C340">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BF0746"/>
    <w:multiLevelType w:val="hybridMultilevel"/>
    <w:tmpl w:val="E9FA99D6"/>
    <w:lvl w:ilvl="0" w:tplc="2416A73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00"/>
    <w:rsid w:val="00071F6B"/>
    <w:rsid w:val="0007285F"/>
    <w:rsid w:val="00074832"/>
    <w:rsid w:val="00113CC1"/>
    <w:rsid w:val="00176D8E"/>
    <w:rsid w:val="0019098C"/>
    <w:rsid w:val="001F72F0"/>
    <w:rsid w:val="00220878"/>
    <w:rsid w:val="00264A20"/>
    <w:rsid w:val="00264E7B"/>
    <w:rsid w:val="00293901"/>
    <w:rsid w:val="002A3C3A"/>
    <w:rsid w:val="00301969"/>
    <w:rsid w:val="00335022"/>
    <w:rsid w:val="0034536F"/>
    <w:rsid w:val="003B3105"/>
    <w:rsid w:val="003E6D70"/>
    <w:rsid w:val="00472EE5"/>
    <w:rsid w:val="00474C39"/>
    <w:rsid w:val="00502164"/>
    <w:rsid w:val="005D4330"/>
    <w:rsid w:val="00600648"/>
    <w:rsid w:val="006230C6"/>
    <w:rsid w:val="006753B4"/>
    <w:rsid w:val="007355B1"/>
    <w:rsid w:val="00741C14"/>
    <w:rsid w:val="007B0031"/>
    <w:rsid w:val="007C4F7F"/>
    <w:rsid w:val="007F7092"/>
    <w:rsid w:val="00844BCC"/>
    <w:rsid w:val="00872430"/>
    <w:rsid w:val="00884439"/>
    <w:rsid w:val="008C5B3C"/>
    <w:rsid w:val="008E155E"/>
    <w:rsid w:val="008E2A27"/>
    <w:rsid w:val="00906924"/>
    <w:rsid w:val="00910739"/>
    <w:rsid w:val="00915023"/>
    <w:rsid w:val="009A0CD4"/>
    <w:rsid w:val="009A4DAA"/>
    <w:rsid w:val="009D34DC"/>
    <w:rsid w:val="009E1F3A"/>
    <w:rsid w:val="009E230A"/>
    <w:rsid w:val="009F22E7"/>
    <w:rsid w:val="00A108ED"/>
    <w:rsid w:val="00A308AE"/>
    <w:rsid w:val="00A53170"/>
    <w:rsid w:val="00AC0FA8"/>
    <w:rsid w:val="00AC1741"/>
    <w:rsid w:val="00AD5EFD"/>
    <w:rsid w:val="00AF07C5"/>
    <w:rsid w:val="00B4180D"/>
    <w:rsid w:val="00B9263D"/>
    <w:rsid w:val="00C704AD"/>
    <w:rsid w:val="00C74718"/>
    <w:rsid w:val="00C94C9B"/>
    <w:rsid w:val="00D41820"/>
    <w:rsid w:val="00D5382A"/>
    <w:rsid w:val="00D6683C"/>
    <w:rsid w:val="00DB3F1C"/>
    <w:rsid w:val="00E143A2"/>
    <w:rsid w:val="00E43A67"/>
    <w:rsid w:val="00E57F36"/>
    <w:rsid w:val="00E712AA"/>
    <w:rsid w:val="00E90E61"/>
    <w:rsid w:val="00EA21AB"/>
    <w:rsid w:val="00ED5FB0"/>
    <w:rsid w:val="00ED7F1F"/>
    <w:rsid w:val="00EF7A94"/>
    <w:rsid w:val="00F65443"/>
    <w:rsid w:val="00FC2A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91FE9-2B8C-4A6C-AEB3-49F5DEF2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5EFD"/>
    <w:pPr>
      <w:ind w:left="720"/>
      <w:contextualSpacing/>
    </w:pPr>
  </w:style>
  <w:style w:type="paragraph" w:styleId="a5">
    <w:name w:val="header"/>
    <w:basedOn w:val="a"/>
    <w:link w:val="a6"/>
    <w:uiPriority w:val="99"/>
    <w:unhideWhenUsed/>
    <w:rsid w:val="002A3C3A"/>
    <w:pPr>
      <w:tabs>
        <w:tab w:val="center" w:pos="4153"/>
        <w:tab w:val="right" w:pos="8306"/>
      </w:tabs>
      <w:spacing w:after="0" w:line="240" w:lineRule="auto"/>
    </w:pPr>
  </w:style>
  <w:style w:type="character" w:customStyle="1" w:styleId="a6">
    <w:name w:val="כותרת עליונה תו"/>
    <w:basedOn w:val="a0"/>
    <w:link w:val="a5"/>
    <w:uiPriority w:val="99"/>
    <w:rsid w:val="002A3C3A"/>
  </w:style>
  <w:style w:type="paragraph" w:styleId="a7">
    <w:name w:val="footer"/>
    <w:basedOn w:val="a"/>
    <w:link w:val="a8"/>
    <w:uiPriority w:val="99"/>
    <w:unhideWhenUsed/>
    <w:rsid w:val="002A3C3A"/>
    <w:pPr>
      <w:tabs>
        <w:tab w:val="center" w:pos="4153"/>
        <w:tab w:val="right" w:pos="8306"/>
      </w:tabs>
      <w:spacing w:after="0" w:line="240" w:lineRule="auto"/>
    </w:pPr>
  </w:style>
  <w:style w:type="character" w:customStyle="1" w:styleId="a8">
    <w:name w:val="כותרת תחתונה תו"/>
    <w:basedOn w:val="a0"/>
    <w:link w:val="a7"/>
    <w:uiPriority w:val="99"/>
    <w:rsid w:val="002A3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5624">
      <w:bodyDiv w:val="1"/>
      <w:marLeft w:val="0"/>
      <w:marRight w:val="0"/>
      <w:marTop w:val="0"/>
      <w:marBottom w:val="0"/>
      <w:divBdr>
        <w:top w:val="none" w:sz="0" w:space="0" w:color="auto"/>
        <w:left w:val="none" w:sz="0" w:space="0" w:color="auto"/>
        <w:bottom w:val="none" w:sz="0" w:space="0" w:color="auto"/>
        <w:right w:val="none" w:sz="0" w:space="0" w:color="auto"/>
      </w:divBdr>
    </w:div>
    <w:div w:id="59518685">
      <w:bodyDiv w:val="1"/>
      <w:marLeft w:val="0"/>
      <w:marRight w:val="0"/>
      <w:marTop w:val="0"/>
      <w:marBottom w:val="0"/>
      <w:divBdr>
        <w:top w:val="none" w:sz="0" w:space="0" w:color="auto"/>
        <w:left w:val="none" w:sz="0" w:space="0" w:color="auto"/>
        <w:bottom w:val="none" w:sz="0" w:space="0" w:color="auto"/>
        <w:right w:val="none" w:sz="0" w:space="0" w:color="auto"/>
      </w:divBdr>
    </w:div>
    <w:div w:id="145128037">
      <w:bodyDiv w:val="1"/>
      <w:marLeft w:val="0"/>
      <w:marRight w:val="0"/>
      <w:marTop w:val="0"/>
      <w:marBottom w:val="0"/>
      <w:divBdr>
        <w:top w:val="none" w:sz="0" w:space="0" w:color="auto"/>
        <w:left w:val="none" w:sz="0" w:space="0" w:color="auto"/>
        <w:bottom w:val="none" w:sz="0" w:space="0" w:color="auto"/>
        <w:right w:val="none" w:sz="0" w:space="0" w:color="auto"/>
      </w:divBdr>
    </w:div>
    <w:div w:id="338121264">
      <w:bodyDiv w:val="1"/>
      <w:marLeft w:val="0"/>
      <w:marRight w:val="0"/>
      <w:marTop w:val="0"/>
      <w:marBottom w:val="0"/>
      <w:divBdr>
        <w:top w:val="none" w:sz="0" w:space="0" w:color="auto"/>
        <w:left w:val="none" w:sz="0" w:space="0" w:color="auto"/>
        <w:bottom w:val="none" w:sz="0" w:space="0" w:color="auto"/>
        <w:right w:val="none" w:sz="0" w:space="0" w:color="auto"/>
      </w:divBdr>
    </w:div>
    <w:div w:id="838274773">
      <w:bodyDiv w:val="1"/>
      <w:marLeft w:val="0"/>
      <w:marRight w:val="0"/>
      <w:marTop w:val="0"/>
      <w:marBottom w:val="0"/>
      <w:divBdr>
        <w:top w:val="none" w:sz="0" w:space="0" w:color="auto"/>
        <w:left w:val="none" w:sz="0" w:space="0" w:color="auto"/>
        <w:bottom w:val="none" w:sz="0" w:space="0" w:color="auto"/>
        <w:right w:val="none" w:sz="0" w:space="0" w:color="auto"/>
      </w:divBdr>
    </w:div>
    <w:div w:id="843515016">
      <w:bodyDiv w:val="1"/>
      <w:marLeft w:val="0"/>
      <w:marRight w:val="0"/>
      <w:marTop w:val="0"/>
      <w:marBottom w:val="0"/>
      <w:divBdr>
        <w:top w:val="none" w:sz="0" w:space="0" w:color="auto"/>
        <w:left w:val="none" w:sz="0" w:space="0" w:color="auto"/>
        <w:bottom w:val="none" w:sz="0" w:space="0" w:color="auto"/>
        <w:right w:val="none" w:sz="0" w:space="0" w:color="auto"/>
      </w:divBdr>
    </w:div>
    <w:div w:id="1126584498">
      <w:bodyDiv w:val="1"/>
      <w:marLeft w:val="0"/>
      <w:marRight w:val="0"/>
      <w:marTop w:val="0"/>
      <w:marBottom w:val="0"/>
      <w:divBdr>
        <w:top w:val="none" w:sz="0" w:space="0" w:color="auto"/>
        <w:left w:val="none" w:sz="0" w:space="0" w:color="auto"/>
        <w:bottom w:val="none" w:sz="0" w:space="0" w:color="auto"/>
        <w:right w:val="none" w:sz="0" w:space="0" w:color="auto"/>
      </w:divBdr>
    </w:div>
    <w:div w:id="1238174355">
      <w:bodyDiv w:val="1"/>
      <w:marLeft w:val="0"/>
      <w:marRight w:val="0"/>
      <w:marTop w:val="0"/>
      <w:marBottom w:val="0"/>
      <w:divBdr>
        <w:top w:val="none" w:sz="0" w:space="0" w:color="auto"/>
        <w:left w:val="none" w:sz="0" w:space="0" w:color="auto"/>
        <w:bottom w:val="none" w:sz="0" w:space="0" w:color="auto"/>
        <w:right w:val="none" w:sz="0" w:space="0" w:color="auto"/>
      </w:divBdr>
    </w:div>
    <w:div w:id="1283152579">
      <w:bodyDiv w:val="1"/>
      <w:marLeft w:val="0"/>
      <w:marRight w:val="0"/>
      <w:marTop w:val="0"/>
      <w:marBottom w:val="0"/>
      <w:divBdr>
        <w:top w:val="none" w:sz="0" w:space="0" w:color="auto"/>
        <w:left w:val="none" w:sz="0" w:space="0" w:color="auto"/>
        <w:bottom w:val="none" w:sz="0" w:space="0" w:color="auto"/>
        <w:right w:val="none" w:sz="0" w:space="0" w:color="auto"/>
      </w:divBdr>
    </w:div>
    <w:div w:id="1324892566">
      <w:bodyDiv w:val="1"/>
      <w:marLeft w:val="0"/>
      <w:marRight w:val="0"/>
      <w:marTop w:val="0"/>
      <w:marBottom w:val="0"/>
      <w:divBdr>
        <w:top w:val="none" w:sz="0" w:space="0" w:color="auto"/>
        <w:left w:val="none" w:sz="0" w:space="0" w:color="auto"/>
        <w:bottom w:val="none" w:sz="0" w:space="0" w:color="auto"/>
        <w:right w:val="none" w:sz="0" w:space="0" w:color="auto"/>
      </w:divBdr>
    </w:div>
    <w:div w:id="1831944059">
      <w:bodyDiv w:val="1"/>
      <w:marLeft w:val="0"/>
      <w:marRight w:val="0"/>
      <w:marTop w:val="0"/>
      <w:marBottom w:val="0"/>
      <w:divBdr>
        <w:top w:val="none" w:sz="0" w:space="0" w:color="auto"/>
        <w:left w:val="none" w:sz="0" w:space="0" w:color="auto"/>
        <w:bottom w:val="none" w:sz="0" w:space="0" w:color="auto"/>
        <w:right w:val="none" w:sz="0" w:space="0" w:color="auto"/>
      </w:divBdr>
    </w:div>
    <w:div w:id="18681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2466</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Kantor Darya</dc:creator>
  <cp:keywords/>
  <dc:description/>
  <cp:lastModifiedBy>u23920</cp:lastModifiedBy>
  <cp:revision>2</cp:revision>
  <dcterms:created xsi:type="dcterms:W3CDTF">2019-11-24T06:29:00Z</dcterms:created>
  <dcterms:modified xsi:type="dcterms:W3CDTF">2019-11-24T06:29:00Z</dcterms:modified>
</cp:coreProperties>
</file>