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185D" w14:textId="738EA80C" w:rsidR="00A24235" w:rsidRPr="009A05A9" w:rsidRDefault="00A24235" w:rsidP="007A7DC9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הערכת </w:t>
      </w:r>
      <w:r w:rsidR="00FE44AF"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העונה </w:t>
      </w:r>
      <w:r w:rsidR="00D261A8"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="007A7DC9"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ישראלית</w:t>
      </w:r>
      <w:r w:rsidR="00D261A8"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FBFCCA1" w14:textId="77777777" w:rsidR="00AE6B62" w:rsidRPr="009A05A9" w:rsidRDefault="00AE6B62" w:rsidP="007A7DC9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F3F95C6" w14:textId="00E038DE" w:rsidR="00AE6B62" w:rsidRPr="009A05A9" w:rsidRDefault="00AE6B62" w:rsidP="005440EA">
      <w:pPr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להלן תוצאות משוב העונה הישראלית אשר מולא על ידי 38 מהלומדים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במב״ל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>.</w:t>
      </w:r>
    </w:p>
    <w:p w14:paraId="34F23FDE" w14:textId="6BEBC535" w:rsidR="00AE6B62" w:rsidRPr="009A05A9" w:rsidRDefault="00AE6B62" w:rsidP="005440EA">
      <w:pPr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  <w:rtl/>
        </w:rPr>
        <w:t>במשוב זה החניכים העריכו את התרומה המקצועית ואיכות ההוראה של המרצים והתכנים שהועברו בעונה זאת.</w:t>
      </w:r>
    </w:p>
    <w:p w14:paraId="343E19D2" w14:textId="428D1F3A" w:rsidR="00AE6B62" w:rsidRDefault="00AE6B62" w:rsidP="00BD33BC">
      <w:pPr>
        <w:rPr>
          <w:rFonts w:ascii="David" w:hAnsi="David" w:cs="David" w:hint="cs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  <w:rtl/>
        </w:rPr>
        <w:t>התוצאות מוצגות בפילוח קורסי וצוותי.</w:t>
      </w:r>
    </w:p>
    <w:p w14:paraId="1D3B9F64" w14:textId="77777777" w:rsidR="00A64319" w:rsidRPr="009A05A9" w:rsidRDefault="00A64319" w:rsidP="00BD33BC">
      <w:pPr>
        <w:rPr>
          <w:rFonts w:ascii="David" w:hAnsi="David" w:cs="David"/>
          <w:sz w:val="28"/>
          <w:szCs w:val="28"/>
          <w:rtl/>
        </w:rPr>
      </w:pPr>
    </w:p>
    <w:p w14:paraId="1B510791" w14:textId="135E82B1" w:rsidR="00AE6B62" w:rsidRPr="009A05A9" w:rsidRDefault="00AE6B62" w:rsidP="00A6431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                                  </w:t>
      </w:r>
      <w:r w:rsidR="005440EA"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קורס מדינאות ודיפלומטיה (ד"ר עמנואל נבון)</w:t>
      </w:r>
    </w:p>
    <w:p w14:paraId="330B712F" w14:textId="1ABB1113" w:rsidR="005440EA" w:rsidRPr="009A05A9" w:rsidRDefault="005440EA" w:rsidP="005440EA">
      <w:pPr>
        <w:rPr>
          <w:rFonts w:ascii="David" w:hAnsi="David" w:cs="David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93"/>
        <w:gridCol w:w="1467"/>
        <w:gridCol w:w="1500"/>
        <w:gridCol w:w="1467"/>
        <w:gridCol w:w="1269"/>
      </w:tblGrid>
      <w:tr w:rsidR="00F709D3" w:rsidRPr="009A05A9" w14:paraId="752E18EB" w14:textId="3D55AE54" w:rsidTr="009A05A9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39CC" w14:textId="1F40865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F5C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2C42705" w14:textId="2FBE4862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723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7A19B178" w14:textId="3ADD83E5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BB4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46BA53CF" w14:textId="7932CA3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A4DC" w14:textId="00926CB0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66E23186" w14:textId="757A4550" w:rsidTr="009A05A9"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39FB2" w14:textId="60A54C93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באיזו מידה ...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2138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709D3" w:rsidRPr="009A05A9" w14:paraId="39431FD9" w14:textId="26734F66" w:rsidTr="009A05A9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88C" w14:textId="52E3D01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הקנה כלי חשיבה וניתוח בנושא?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3F0E" w14:textId="38798BB4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24AB" w14:textId="29F1522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A3DA" w14:textId="29E9933D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61%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C88F" w14:textId="7CD24D93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F709D3" w:rsidRPr="009A05A9" w14:paraId="57D09BD3" w14:textId="624FDAE2" w:rsidTr="009A05A9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8B44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7895" w14:textId="00C24250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B856" w14:textId="37769E8D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170" w14:textId="5CAD567F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E23" w14:textId="2AF70D92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F709D3" w:rsidRPr="009A05A9" w14:paraId="2EEE1755" w14:textId="35988CFB" w:rsidTr="009A05A9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CB9C" w14:textId="08B30350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אתגר מחשבתית?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E63" w14:textId="00DC3230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16%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7DB" w14:textId="1A7E0C12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732" w14:textId="70A1BD9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51F9" w14:textId="62D0559B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50%</w:t>
            </w:r>
          </w:p>
        </w:tc>
      </w:tr>
      <w:tr w:rsidR="00F709D3" w:rsidRPr="009A05A9" w14:paraId="091BAC16" w14:textId="2206A0AA" w:rsidTr="009A05A9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F4DD" w14:textId="5692B854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התייחס לסוגיות אקטואליות (מתן דוגמאות והקשרים לתקופתנו)?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4CD" w14:textId="07F35843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1B88" w14:textId="1D8DAABB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0A3F" w14:textId="5EDB77BC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601D" w14:textId="6D7104A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F709D3" w:rsidRPr="009A05A9" w14:paraId="3B3BDCB6" w14:textId="20CA27E1" w:rsidTr="009A05A9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8DC1" w14:textId="2F89335F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לימד בצורה מעניינת?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1D1" w14:textId="248D632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059" w14:textId="5F21B2AC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4A45" w14:textId="2AD052B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B996" w14:textId="23CC89B5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50%</w:t>
            </w:r>
          </w:p>
        </w:tc>
      </w:tr>
      <w:tr w:rsidR="00F709D3" w:rsidRPr="009A05A9" w14:paraId="4382D66B" w14:textId="7AA4509B" w:rsidTr="009A05A9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036B" w14:textId="4C84226C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היה קשוב לשאלות ולהתייחסויות?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2A1C" w14:textId="1502155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7BEF" w14:textId="0BF982CD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9867" w14:textId="7E1B9DED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574" w14:textId="78CBB526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F709D3" w:rsidRPr="009A05A9" w14:paraId="03433F47" w14:textId="239C0275" w:rsidTr="009A05A9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A9B5" w14:textId="04295823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חומרי הקריאה סייעו להבנת הנושא?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5351" w14:textId="04869ACA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F14" w14:textId="3AECFD71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C09" w14:textId="30C3AB86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66%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8A3" w14:textId="39F16F30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F709D3" w:rsidRPr="009A05A9" w14:paraId="1EFF23ED" w14:textId="15B32FA8" w:rsidTr="009A05A9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34F3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אתה ממליץ שהקורס ילמד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בשנה הבאה?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781" w14:textId="5D97F47E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16%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9755" w14:textId="298B642F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D0BE" w14:textId="638F33D1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FCBA" w14:textId="7E434BFE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3D11F6D1" w14:textId="6A966977" w:rsidR="005440EA" w:rsidRPr="009A05A9" w:rsidRDefault="005440EA" w:rsidP="005440EA">
      <w:pPr>
        <w:rPr>
          <w:rFonts w:ascii="David" w:hAnsi="David" w:cs="David"/>
          <w:sz w:val="28"/>
          <w:szCs w:val="28"/>
          <w:rtl/>
        </w:rPr>
      </w:pPr>
    </w:p>
    <w:p w14:paraId="18932768" w14:textId="77777777" w:rsidR="00AE6B62" w:rsidRPr="009A05A9" w:rsidRDefault="00AE6B62" w:rsidP="00AE6B62">
      <w:pPr>
        <w:rPr>
          <w:rFonts w:ascii="David" w:hAnsi="David" w:cs="David"/>
          <w:b/>
          <w:bCs/>
          <w:sz w:val="28"/>
          <w:szCs w:val="28"/>
          <w:rtl/>
        </w:rPr>
      </w:pPr>
    </w:p>
    <w:p w14:paraId="49D64539" w14:textId="77777777" w:rsidR="00F76AE3" w:rsidRPr="009A05A9" w:rsidRDefault="00F76AE3" w:rsidP="00F76AE3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קורסי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9"/>
        <w:gridCol w:w="955"/>
        <w:gridCol w:w="937"/>
        <w:gridCol w:w="836"/>
        <w:gridCol w:w="1255"/>
      </w:tblGrid>
      <w:tr w:rsidR="00F709D3" w:rsidRPr="009A05A9" w14:paraId="3F9CF546" w14:textId="3149F7C6" w:rsidTr="009A05A9">
        <w:tc>
          <w:tcPr>
            <w:tcW w:w="4813" w:type="dxa"/>
            <w:vAlign w:val="center"/>
          </w:tcPr>
          <w:p w14:paraId="3C2A6F54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66" w:type="dxa"/>
            <w:vAlign w:val="center"/>
          </w:tcPr>
          <w:p w14:paraId="42FDB844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A92DEE0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0F7CE68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45A3C65E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36FDE661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457BF61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744" w:type="dxa"/>
            <w:vAlign w:val="center"/>
          </w:tcPr>
          <w:p w14:paraId="7DB3269E" w14:textId="57EBA391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06658E94" w14:textId="5CDD645F" w:rsidTr="009A05A9">
        <w:tc>
          <w:tcPr>
            <w:tcW w:w="7552" w:type="dxa"/>
            <w:gridSpan w:val="4"/>
            <w:vAlign w:val="center"/>
          </w:tcPr>
          <w:p w14:paraId="037A5041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 של המרצים האורחים בקורס</w:t>
            </w:r>
          </w:p>
        </w:tc>
        <w:tc>
          <w:tcPr>
            <w:tcW w:w="744" w:type="dxa"/>
            <w:vAlign w:val="center"/>
          </w:tcPr>
          <w:p w14:paraId="34607CC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709D3" w:rsidRPr="009A05A9" w14:paraId="5263A29B" w14:textId="749FF08D" w:rsidTr="009A05A9">
        <w:tc>
          <w:tcPr>
            <w:tcW w:w="4813" w:type="dxa"/>
            <w:vAlign w:val="center"/>
          </w:tcPr>
          <w:p w14:paraId="011B89C1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גב' מירב צפרי-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אודיז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/ המאמצים המדיניים לבלימת תכנית הגרעין של איראן</w:t>
            </w:r>
          </w:p>
        </w:tc>
        <w:tc>
          <w:tcPr>
            <w:tcW w:w="966" w:type="dxa"/>
            <w:vAlign w:val="center"/>
          </w:tcPr>
          <w:p w14:paraId="18805741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0EA01D8D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836" w:type="dxa"/>
            <w:vAlign w:val="center"/>
          </w:tcPr>
          <w:p w14:paraId="2F9A6D66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744" w:type="dxa"/>
            <w:vAlign w:val="center"/>
          </w:tcPr>
          <w:p w14:paraId="36DC40A4" w14:textId="5F3DF518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100%</w:t>
            </w:r>
          </w:p>
        </w:tc>
      </w:tr>
      <w:tr w:rsidR="00F709D3" w:rsidRPr="009A05A9" w14:paraId="0B2AE70F" w14:textId="3AA8B150" w:rsidTr="009A05A9">
        <w:tc>
          <w:tcPr>
            <w:tcW w:w="4813" w:type="dxa"/>
            <w:vAlign w:val="center"/>
          </w:tcPr>
          <w:p w14:paraId="5361ED83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אלוף במיל' עמוס גלעד / השמירה על ביטחונה ויתרונה האיכותי של ישראל</w:t>
            </w:r>
          </w:p>
        </w:tc>
        <w:tc>
          <w:tcPr>
            <w:tcW w:w="966" w:type="dxa"/>
            <w:vAlign w:val="center"/>
          </w:tcPr>
          <w:p w14:paraId="6EE18A9C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5D8F8293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836" w:type="dxa"/>
            <w:vAlign w:val="center"/>
          </w:tcPr>
          <w:p w14:paraId="65911DA3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744" w:type="dxa"/>
            <w:vAlign w:val="center"/>
          </w:tcPr>
          <w:p w14:paraId="74A72CD1" w14:textId="3F6ED34A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F709D3" w:rsidRPr="009A05A9" w14:paraId="6EF1F61C" w14:textId="4C6F3733" w:rsidTr="009A05A9">
        <w:tc>
          <w:tcPr>
            <w:tcW w:w="4813" w:type="dxa"/>
            <w:vAlign w:val="center"/>
          </w:tcPr>
          <w:p w14:paraId="07EEF30F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עו"ד ד"ר טל בקר / החלטת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מועבי"ט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1701</w:t>
            </w:r>
          </w:p>
        </w:tc>
        <w:tc>
          <w:tcPr>
            <w:tcW w:w="966" w:type="dxa"/>
            <w:vAlign w:val="center"/>
          </w:tcPr>
          <w:p w14:paraId="74EF3A4C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937" w:type="dxa"/>
            <w:vAlign w:val="center"/>
          </w:tcPr>
          <w:p w14:paraId="189C6A20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836" w:type="dxa"/>
            <w:vAlign w:val="center"/>
          </w:tcPr>
          <w:p w14:paraId="43A0127C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744" w:type="dxa"/>
            <w:vAlign w:val="center"/>
          </w:tcPr>
          <w:p w14:paraId="61A5814F" w14:textId="0A398B7B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F709D3" w:rsidRPr="009A05A9" w14:paraId="1FF4B7D3" w14:textId="255E8F1D" w:rsidTr="009A05A9">
        <w:tc>
          <w:tcPr>
            <w:tcW w:w="4813" w:type="dxa"/>
            <w:vAlign w:val="center"/>
          </w:tcPr>
          <w:p w14:paraId="537B92EC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גלעד כהן / יחסי ישראל - אסיה</w:t>
            </w:r>
          </w:p>
        </w:tc>
        <w:tc>
          <w:tcPr>
            <w:tcW w:w="966" w:type="dxa"/>
            <w:vAlign w:val="center"/>
          </w:tcPr>
          <w:p w14:paraId="46C04039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937" w:type="dxa"/>
            <w:vAlign w:val="center"/>
          </w:tcPr>
          <w:p w14:paraId="586CB867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31%</w:t>
            </w:r>
          </w:p>
        </w:tc>
        <w:tc>
          <w:tcPr>
            <w:tcW w:w="836" w:type="dxa"/>
            <w:vAlign w:val="center"/>
          </w:tcPr>
          <w:p w14:paraId="5DEB1E42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744" w:type="dxa"/>
            <w:vAlign w:val="center"/>
          </w:tcPr>
          <w:p w14:paraId="37A51617" w14:textId="020ED692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50%</w:t>
            </w:r>
          </w:p>
        </w:tc>
      </w:tr>
      <w:tr w:rsidR="00F709D3" w:rsidRPr="009A05A9" w:rsidDel="006046D2" w14:paraId="06DAE184" w14:textId="534D3FEE" w:rsidTr="009A05A9">
        <w:tc>
          <w:tcPr>
            <w:tcW w:w="4813" w:type="dxa"/>
            <w:vAlign w:val="center"/>
          </w:tcPr>
          <w:p w14:paraId="0A3CD81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השגרירה אנא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אזארי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/ האתגרים וההזדמנויות ביחסי ישראל אירופה</w:t>
            </w:r>
          </w:p>
        </w:tc>
        <w:tc>
          <w:tcPr>
            <w:tcW w:w="966" w:type="dxa"/>
            <w:vAlign w:val="center"/>
          </w:tcPr>
          <w:p w14:paraId="5B39E9C7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34%</w:t>
            </w:r>
          </w:p>
        </w:tc>
        <w:tc>
          <w:tcPr>
            <w:tcW w:w="937" w:type="dxa"/>
            <w:vAlign w:val="center"/>
          </w:tcPr>
          <w:p w14:paraId="57CA5CD2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836" w:type="dxa"/>
            <w:vAlign w:val="center"/>
          </w:tcPr>
          <w:p w14:paraId="0957C2DA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744" w:type="dxa"/>
            <w:vAlign w:val="center"/>
          </w:tcPr>
          <w:p w14:paraId="559A638D" w14:textId="05D745B2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F709D3" w:rsidRPr="009A05A9" w:rsidDel="006046D2" w14:paraId="3D1FB333" w14:textId="1EEA0D1D" w:rsidTr="009A05A9">
        <w:tc>
          <w:tcPr>
            <w:tcW w:w="4813" w:type="dxa"/>
            <w:vAlign w:val="center"/>
          </w:tcPr>
          <w:p w14:paraId="160A40E6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השגריר גרי קורן / אתגרים והזדמנויות ביחסי ישראל - רוסיה</w:t>
            </w:r>
          </w:p>
        </w:tc>
        <w:tc>
          <w:tcPr>
            <w:tcW w:w="966" w:type="dxa"/>
            <w:vAlign w:val="center"/>
          </w:tcPr>
          <w:p w14:paraId="22687705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937" w:type="dxa"/>
            <w:vAlign w:val="center"/>
          </w:tcPr>
          <w:p w14:paraId="1CAACEE3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836" w:type="dxa"/>
            <w:vAlign w:val="center"/>
          </w:tcPr>
          <w:p w14:paraId="5FCFACA9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744" w:type="dxa"/>
            <w:vAlign w:val="center"/>
          </w:tcPr>
          <w:p w14:paraId="1405D2CD" w14:textId="2F1806DA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</w:tbl>
    <w:p w14:paraId="042A8346" w14:textId="77777777" w:rsidR="00F76AE3" w:rsidRPr="009A05A9" w:rsidRDefault="00F76AE3" w:rsidP="00F76AE3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9"/>
        <w:gridCol w:w="955"/>
        <w:gridCol w:w="937"/>
        <w:gridCol w:w="836"/>
        <w:gridCol w:w="1255"/>
      </w:tblGrid>
      <w:tr w:rsidR="00F709D3" w:rsidRPr="009A05A9" w14:paraId="4B40D4DA" w14:textId="65F499EF" w:rsidTr="009A05A9">
        <w:tc>
          <w:tcPr>
            <w:tcW w:w="4813" w:type="dxa"/>
            <w:vAlign w:val="center"/>
          </w:tcPr>
          <w:p w14:paraId="6DFABC70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66" w:type="dxa"/>
            <w:vAlign w:val="center"/>
          </w:tcPr>
          <w:p w14:paraId="471C14B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B5480D6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13DF53FB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79A58D8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5F33BA4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5E7F0DC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744" w:type="dxa"/>
            <w:vAlign w:val="center"/>
          </w:tcPr>
          <w:p w14:paraId="73C24DF9" w14:textId="43F51F0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5886C98C" w14:textId="003635BC" w:rsidTr="009A05A9">
        <w:tc>
          <w:tcPr>
            <w:tcW w:w="7552" w:type="dxa"/>
            <w:gridSpan w:val="4"/>
            <w:vAlign w:val="center"/>
          </w:tcPr>
          <w:p w14:paraId="11327A34" w14:textId="4D1A66C0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האורחים בקורס</w:t>
            </w:r>
          </w:p>
        </w:tc>
        <w:tc>
          <w:tcPr>
            <w:tcW w:w="744" w:type="dxa"/>
            <w:vAlign w:val="center"/>
          </w:tcPr>
          <w:p w14:paraId="3AB80C8B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709D3" w:rsidRPr="009A05A9" w14:paraId="14BCFB6A" w14:textId="41C60085" w:rsidTr="009A05A9">
        <w:tc>
          <w:tcPr>
            <w:tcW w:w="4813" w:type="dxa"/>
            <w:vAlign w:val="center"/>
          </w:tcPr>
          <w:p w14:paraId="45EEE397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גב' מירב צפרי-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אודיז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/ המאמצים המדיניים לבלימת תכנית הגרעין של איראן</w:t>
            </w:r>
          </w:p>
        </w:tc>
        <w:tc>
          <w:tcPr>
            <w:tcW w:w="966" w:type="dxa"/>
            <w:vAlign w:val="center"/>
          </w:tcPr>
          <w:p w14:paraId="789DE8A0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5CF23AFC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53CDAEEF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744" w:type="dxa"/>
            <w:vAlign w:val="center"/>
          </w:tcPr>
          <w:p w14:paraId="640ED63D" w14:textId="3960F319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100%</w:t>
            </w:r>
          </w:p>
        </w:tc>
      </w:tr>
      <w:tr w:rsidR="00F709D3" w:rsidRPr="009A05A9" w14:paraId="195C17FD" w14:textId="283DDFE4" w:rsidTr="009A05A9">
        <w:tc>
          <w:tcPr>
            <w:tcW w:w="4813" w:type="dxa"/>
            <w:vAlign w:val="center"/>
          </w:tcPr>
          <w:p w14:paraId="3105DD43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אלוף במיל' עמוס גלעד / השמירה על ביטחונה ויתרונה האיכותי של ישראל</w:t>
            </w:r>
          </w:p>
        </w:tc>
        <w:tc>
          <w:tcPr>
            <w:tcW w:w="966" w:type="dxa"/>
            <w:vAlign w:val="center"/>
          </w:tcPr>
          <w:p w14:paraId="49061F51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0AEC4750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836" w:type="dxa"/>
            <w:vAlign w:val="center"/>
          </w:tcPr>
          <w:p w14:paraId="25787638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87%</w:t>
            </w:r>
          </w:p>
        </w:tc>
        <w:tc>
          <w:tcPr>
            <w:tcW w:w="744" w:type="dxa"/>
            <w:vAlign w:val="center"/>
          </w:tcPr>
          <w:p w14:paraId="68C2FFB9" w14:textId="160F10FC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F709D3" w:rsidRPr="009A05A9" w14:paraId="2B2E57A6" w14:textId="1BD94A81" w:rsidTr="009A05A9">
        <w:tc>
          <w:tcPr>
            <w:tcW w:w="4813" w:type="dxa"/>
            <w:vAlign w:val="center"/>
          </w:tcPr>
          <w:p w14:paraId="7D110FFC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עו"ד ד"ר טל בקר / החלטת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מועבי"ט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1701</w:t>
            </w:r>
          </w:p>
        </w:tc>
        <w:tc>
          <w:tcPr>
            <w:tcW w:w="966" w:type="dxa"/>
            <w:vAlign w:val="center"/>
          </w:tcPr>
          <w:p w14:paraId="129F36E7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37" w:type="dxa"/>
            <w:vAlign w:val="center"/>
          </w:tcPr>
          <w:p w14:paraId="0109F53E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836" w:type="dxa"/>
            <w:vAlign w:val="center"/>
          </w:tcPr>
          <w:p w14:paraId="7611FD46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66%</w:t>
            </w:r>
          </w:p>
        </w:tc>
        <w:tc>
          <w:tcPr>
            <w:tcW w:w="744" w:type="dxa"/>
            <w:vAlign w:val="center"/>
          </w:tcPr>
          <w:p w14:paraId="7A0BF8B9" w14:textId="5D7E27F2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F709D3" w:rsidRPr="009A05A9" w14:paraId="424A11E3" w14:textId="3851C473" w:rsidTr="009A05A9">
        <w:tc>
          <w:tcPr>
            <w:tcW w:w="4813" w:type="dxa"/>
            <w:vAlign w:val="center"/>
          </w:tcPr>
          <w:p w14:paraId="2BE54C01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גלעד כהן / יחסי ישראל - אסיה</w:t>
            </w:r>
          </w:p>
        </w:tc>
        <w:tc>
          <w:tcPr>
            <w:tcW w:w="966" w:type="dxa"/>
            <w:vAlign w:val="center"/>
          </w:tcPr>
          <w:p w14:paraId="16A18DE5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4ECD4143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42%</w:t>
            </w:r>
          </w:p>
        </w:tc>
        <w:tc>
          <w:tcPr>
            <w:tcW w:w="836" w:type="dxa"/>
            <w:vAlign w:val="center"/>
          </w:tcPr>
          <w:p w14:paraId="334D9496" w14:textId="77777777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47%</w:t>
            </w:r>
          </w:p>
        </w:tc>
        <w:tc>
          <w:tcPr>
            <w:tcW w:w="744" w:type="dxa"/>
            <w:vAlign w:val="center"/>
          </w:tcPr>
          <w:p w14:paraId="33EA3157" w14:textId="399AF17C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F709D3" w:rsidRPr="009A05A9" w:rsidDel="006046D2" w14:paraId="723E6DD0" w14:textId="3A73ADF9" w:rsidTr="009A05A9">
        <w:tc>
          <w:tcPr>
            <w:tcW w:w="4813" w:type="dxa"/>
            <w:vAlign w:val="center"/>
          </w:tcPr>
          <w:p w14:paraId="2E9D11A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השגרירה אנא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אזארי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/ האתגרים וההזדמנויות ביחסי ישראל אירופה</w:t>
            </w:r>
          </w:p>
        </w:tc>
        <w:tc>
          <w:tcPr>
            <w:tcW w:w="966" w:type="dxa"/>
            <w:vAlign w:val="center"/>
          </w:tcPr>
          <w:p w14:paraId="5ABBD604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937" w:type="dxa"/>
            <w:vAlign w:val="center"/>
          </w:tcPr>
          <w:p w14:paraId="730E2BD2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836" w:type="dxa"/>
            <w:vAlign w:val="center"/>
          </w:tcPr>
          <w:p w14:paraId="01B4055D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744" w:type="dxa"/>
            <w:vAlign w:val="center"/>
          </w:tcPr>
          <w:p w14:paraId="02E5FB5C" w14:textId="6244BF3A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100%</w:t>
            </w:r>
          </w:p>
        </w:tc>
      </w:tr>
      <w:tr w:rsidR="00F709D3" w:rsidRPr="009A05A9" w:rsidDel="006046D2" w14:paraId="2C8ECF88" w14:textId="4BE899FD" w:rsidTr="009A05A9">
        <w:tc>
          <w:tcPr>
            <w:tcW w:w="4813" w:type="dxa"/>
            <w:vAlign w:val="center"/>
          </w:tcPr>
          <w:p w14:paraId="6007CB2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השגריר גרי קורן / אתגרים והזדמנויות ביחסי ישראל - רוסיה</w:t>
            </w:r>
          </w:p>
        </w:tc>
        <w:tc>
          <w:tcPr>
            <w:tcW w:w="966" w:type="dxa"/>
            <w:vAlign w:val="center"/>
          </w:tcPr>
          <w:p w14:paraId="2608D0F6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937" w:type="dxa"/>
            <w:vAlign w:val="center"/>
          </w:tcPr>
          <w:p w14:paraId="3B453FA4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836" w:type="dxa"/>
            <w:vAlign w:val="center"/>
          </w:tcPr>
          <w:p w14:paraId="6AA73AFC" w14:textId="77777777" w:rsidR="00F709D3" w:rsidRPr="009A05A9" w:rsidDel="006046D2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744" w:type="dxa"/>
            <w:vAlign w:val="center"/>
          </w:tcPr>
          <w:p w14:paraId="35686724" w14:textId="6E6C5A08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100%</w:t>
            </w:r>
          </w:p>
        </w:tc>
      </w:tr>
    </w:tbl>
    <w:p w14:paraId="7DBC6327" w14:textId="77777777" w:rsidR="00F76AE3" w:rsidRPr="009A05A9" w:rsidRDefault="00F76AE3" w:rsidP="00F76AE3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F34CBB3" w14:textId="77777777" w:rsidR="00F76AE3" w:rsidRPr="009A05A9" w:rsidRDefault="00F76AE3" w:rsidP="00F76AE3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A4919B2" w14:textId="77777777" w:rsidR="00F76AE3" w:rsidRDefault="00F76AE3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2BC87F18" w14:textId="77777777" w:rsidR="00A64319" w:rsidRPr="009A05A9" w:rsidRDefault="00A64319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46BA50F" w14:textId="5CB1C115" w:rsidR="0064137F" w:rsidRPr="009A05A9" w:rsidRDefault="005440EA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נושאים לשימור</w:t>
      </w:r>
    </w:p>
    <w:p w14:paraId="758CCB94" w14:textId="584A6198" w:rsidR="00D45474" w:rsidRPr="009A05A9" w:rsidRDefault="00D45474" w:rsidP="00BD33B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המרצה בקורס </w:t>
      </w:r>
      <w:r w:rsidR="00BD33BC" w:rsidRPr="009A05A9">
        <w:rPr>
          <w:rFonts w:ascii="David" w:hAnsi="David" w:cs="David" w:hint="cs"/>
          <w:b/>
          <w:bCs/>
          <w:sz w:val="28"/>
          <w:szCs w:val="28"/>
          <w:rtl/>
        </w:rPr>
        <w:t>–</w:t>
      </w:r>
      <w:r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D33BC" w:rsidRPr="009A05A9">
        <w:rPr>
          <w:rFonts w:ascii="David" w:hAnsi="David" w:cs="David" w:hint="cs"/>
          <w:sz w:val="28"/>
          <w:szCs w:val="28"/>
          <w:rtl/>
        </w:rPr>
        <w:t>"</w:t>
      </w:r>
      <w:r w:rsidRPr="009A05A9">
        <w:rPr>
          <w:rFonts w:ascii="David" w:hAnsi="David" w:cs="David" w:hint="cs"/>
          <w:i/>
          <w:iCs/>
          <w:sz w:val="28"/>
          <w:szCs w:val="28"/>
          <w:rtl/>
        </w:rPr>
        <w:t>ידע המרצה; שילוב של נציגים שמדברים על הפרקטיקה - מומלץ, בחלק מהמקרים היה נכון לשלב דוברים יותר רלוונטיים; המרצה בעל ידע וניסיון- חווית למידה טובה; צורת העברת החומר, הקשב של המרצה והרמה המקצועית בהעברת המסרים; מרצה בקיא מאוד בחומר והחומר מעניין;</w:t>
      </w:r>
      <w:r w:rsidR="00BD33BC"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="00BD33BC" w:rsidRPr="009A05A9">
        <w:rPr>
          <w:rFonts w:ascii="David" w:hAnsi="David" w:cs="David" w:hint="cs"/>
          <w:i/>
          <w:iCs/>
          <w:sz w:val="28"/>
          <w:szCs w:val="28"/>
        </w:rPr>
        <w:t>Guest lectures as part of the topic, "wherein experts were called to cover certain aspects</w:t>
      </w:r>
      <w:r w:rsidR="00BD33BC" w:rsidRPr="009A05A9">
        <w:rPr>
          <w:rFonts w:ascii="David" w:hAnsi="David" w:cs="David" w:hint="cs"/>
          <w:sz w:val="28"/>
          <w:szCs w:val="28"/>
          <w:rtl/>
        </w:rPr>
        <w:t>.</w:t>
      </w:r>
    </w:p>
    <w:p w14:paraId="77815172" w14:textId="259FD84D" w:rsidR="00D45474" w:rsidRPr="009A05A9" w:rsidRDefault="00D45474" w:rsidP="00BD33B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תוכן הקורס </w:t>
      </w:r>
      <w:r w:rsidR="00BD33BC" w:rsidRPr="009A05A9">
        <w:rPr>
          <w:rFonts w:ascii="David" w:hAnsi="David" w:cs="David" w:hint="cs"/>
          <w:b/>
          <w:bCs/>
          <w:sz w:val="28"/>
          <w:szCs w:val="28"/>
          <w:rtl/>
        </w:rPr>
        <w:t>–</w:t>
      </w:r>
      <w:r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D33BC" w:rsidRPr="009A05A9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קורס מעניין מאוד; </w:t>
      </w:r>
      <w:r w:rsidRPr="009A05A9">
        <w:rPr>
          <w:rFonts w:ascii="David" w:hAnsi="David" w:cs="David" w:hint="cs"/>
          <w:i/>
          <w:iCs/>
          <w:sz w:val="28"/>
          <w:szCs w:val="28"/>
        </w:rPr>
        <w:t>I thought all the course work was interesting</w:t>
      </w:r>
      <w:r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; קורס שמבנה טוב הבנה של חשיבה דיפלומטית מאד ברור וסדור; החומר חשוב ומעניין; </w:t>
      </w:r>
      <w:r w:rsidR="00BD33BC"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נושא משמעותי לביטחון הלאומי; </w:t>
      </w:r>
      <w:r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הקורס חשוב בכך שעובר באופן סדור על ההיסטוריה של ישראל מול מדינות העולם; הרצאות מאוד ותבניות, קורס חשוב מאוד </w:t>
      </w:r>
      <w:proofErr w:type="spellStart"/>
      <w:r w:rsidRPr="009A05A9">
        <w:rPr>
          <w:rFonts w:ascii="David" w:hAnsi="David" w:cs="David" w:hint="cs"/>
          <w:i/>
          <w:iCs/>
          <w:sz w:val="28"/>
          <w:szCs w:val="28"/>
          <w:rtl/>
        </w:rPr>
        <w:t>למב״ל</w:t>
      </w:r>
      <w:proofErr w:type="spellEnd"/>
      <w:r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 כחלק מביטחון לאומי עם סקירה היסטורית כוללת</w:t>
      </w:r>
      <w:r w:rsidR="00BD33BC" w:rsidRPr="009A05A9">
        <w:rPr>
          <w:rFonts w:ascii="David" w:hAnsi="David" w:cs="David" w:hint="cs"/>
          <w:sz w:val="28"/>
          <w:szCs w:val="28"/>
        </w:rPr>
        <w:t>;</w:t>
      </w:r>
      <w:r w:rsidR="00BD33BC" w:rsidRPr="009A05A9">
        <w:rPr>
          <w:rFonts w:ascii="David" w:hAnsi="David" w:cs="David" w:hint="cs"/>
          <w:sz w:val="28"/>
          <w:szCs w:val="28"/>
          <w:rtl/>
        </w:rPr>
        <w:t xml:space="preserve"> </w:t>
      </w:r>
      <w:r w:rsidR="00BD33BC"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קורס מצוין ומלמד; ההשקעה בקורס, הירידה לפרטים הייתה </w:t>
      </w:r>
      <w:proofErr w:type="spellStart"/>
      <w:r w:rsidR="00BD33BC" w:rsidRPr="009A05A9">
        <w:rPr>
          <w:rFonts w:ascii="David" w:hAnsi="David" w:cs="David" w:hint="cs"/>
          <w:i/>
          <w:iCs/>
          <w:sz w:val="28"/>
          <w:szCs w:val="28"/>
          <w:rtl/>
        </w:rPr>
        <w:t>מצויינת</w:t>
      </w:r>
      <w:proofErr w:type="spellEnd"/>
      <w:r w:rsidR="00BD33BC" w:rsidRPr="009A05A9">
        <w:rPr>
          <w:rFonts w:ascii="David" w:hAnsi="David" w:cs="David" w:hint="cs"/>
          <w:i/>
          <w:iCs/>
          <w:sz w:val="28"/>
          <w:szCs w:val="28"/>
          <w:rtl/>
        </w:rPr>
        <w:t>"</w:t>
      </w:r>
      <w:r w:rsidR="00BD33BC" w:rsidRPr="009A05A9">
        <w:rPr>
          <w:rFonts w:ascii="David" w:hAnsi="David" w:cs="David" w:hint="cs"/>
          <w:sz w:val="28"/>
          <w:szCs w:val="28"/>
          <w:rtl/>
        </w:rPr>
        <w:t>.</w:t>
      </w:r>
    </w:p>
    <w:p w14:paraId="67020C5A" w14:textId="35BB9D8A" w:rsidR="00D45474" w:rsidRPr="009A05A9" w:rsidRDefault="00D45474" w:rsidP="00BD33B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חומרי הקריאה</w:t>
      </w:r>
      <w:r w:rsidR="00BD33BC"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 w:rsidR="00BD33BC" w:rsidRPr="009A05A9">
        <w:rPr>
          <w:rFonts w:ascii="David" w:hAnsi="David" w:cs="David" w:hint="cs"/>
          <w:b/>
          <w:bCs/>
          <w:sz w:val="28"/>
          <w:szCs w:val="28"/>
          <w:rtl/>
        </w:rPr>
        <w:t>רלוונטים</w:t>
      </w:r>
      <w:proofErr w:type="spellEnd"/>
      <w:r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D33BC" w:rsidRPr="009A05A9">
        <w:rPr>
          <w:rFonts w:ascii="David" w:hAnsi="David" w:cs="David" w:hint="cs"/>
          <w:b/>
          <w:bCs/>
          <w:sz w:val="28"/>
          <w:szCs w:val="28"/>
          <w:rtl/>
        </w:rPr>
        <w:t>– "</w:t>
      </w:r>
      <w:r w:rsidRPr="009A05A9">
        <w:rPr>
          <w:rFonts w:ascii="David" w:hAnsi="David" w:cs="David" w:hint="cs"/>
          <w:sz w:val="28"/>
          <w:szCs w:val="28"/>
          <w:rtl/>
        </w:rPr>
        <w:t xml:space="preserve"> </w:t>
      </w:r>
      <w:r w:rsidRPr="009A05A9">
        <w:rPr>
          <w:rFonts w:ascii="David" w:hAnsi="David" w:cs="David" w:hint="cs"/>
          <w:i/>
          <w:iCs/>
          <w:sz w:val="28"/>
          <w:szCs w:val="28"/>
        </w:rPr>
        <w:t>The reading material was very good addition</w:t>
      </w:r>
      <w:r w:rsidRPr="009A05A9">
        <w:rPr>
          <w:rFonts w:ascii="David" w:hAnsi="David" w:cs="David" w:hint="cs"/>
          <w:sz w:val="28"/>
          <w:szCs w:val="28"/>
        </w:rPr>
        <w:t xml:space="preserve"> </w:t>
      </w:r>
      <w:r w:rsidRPr="009A05A9">
        <w:rPr>
          <w:rFonts w:ascii="David" w:hAnsi="David" w:cs="David" w:hint="cs"/>
          <w:i/>
          <w:iCs/>
          <w:sz w:val="28"/>
          <w:szCs w:val="28"/>
        </w:rPr>
        <w:t>to and preparation for the course</w:t>
      </w:r>
      <w:r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; חומר קריאה באנגלית- מחייב חיכוך עם אנגלית בהקשרים אקדמיים; חומר קריאה </w:t>
      </w:r>
      <w:proofErr w:type="spellStart"/>
      <w:r w:rsidRPr="009A05A9">
        <w:rPr>
          <w:rFonts w:ascii="David" w:hAnsi="David" w:cs="David" w:hint="cs"/>
          <w:i/>
          <w:iCs/>
          <w:sz w:val="28"/>
          <w:szCs w:val="28"/>
          <w:rtl/>
        </w:rPr>
        <w:t>מצויין</w:t>
      </w:r>
      <w:proofErr w:type="spellEnd"/>
      <w:r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; </w:t>
      </w:r>
      <w:r w:rsidRPr="009A05A9">
        <w:rPr>
          <w:rFonts w:ascii="David" w:hAnsi="David" w:cs="David" w:hint="cs"/>
          <w:i/>
          <w:iCs/>
          <w:sz w:val="28"/>
          <w:szCs w:val="28"/>
        </w:rPr>
        <w:t>reading materials and contemporary example and contest</w:t>
      </w:r>
      <w:r w:rsidR="00BD33BC" w:rsidRPr="009A05A9">
        <w:rPr>
          <w:rFonts w:ascii="David" w:hAnsi="David" w:cs="David" w:hint="cs"/>
          <w:sz w:val="28"/>
          <w:szCs w:val="28"/>
          <w:rtl/>
        </w:rPr>
        <w:t>"</w:t>
      </w:r>
    </w:p>
    <w:p w14:paraId="01FABAB6" w14:textId="34D87A29" w:rsidR="0064137F" w:rsidRPr="009A05A9" w:rsidRDefault="0064137F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8F0132C" w14:textId="209DA48C" w:rsidR="0064137F" w:rsidRPr="009A05A9" w:rsidRDefault="0064137F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14:paraId="4F352FF9" w14:textId="77777777" w:rsidR="00F76AE3" w:rsidRPr="009A05A9" w:rsidRDefault="00D45474" w:rsidP="00F76AE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המרצה – </w:t>
      </w:r>
      <w:r w:rsidR="00F76AE3" w:rsidRPr="009A05A9">
        <w:rPr>
          <w:rFonts w:ascii="David" w:hAnsi="David" w:cs="David" w:hint="cs"/>
          <w:sz w:val="28"/>
          <w:szCs w:val="28"/>
          <w:rtl/>
        </w:rPr>
        <w:t>"</w:t>
      </w:r>
      <w:r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מונוטוני ומשעמם; החלפת המרצה לאחד מעניין יותר; </w:t>
      </w:r>
      <w:proofErr w:type="spellStart"/>
      <w:r w:rsidRPr="009A05A9">
        <w:rPr>
          <w:rFonts w:ascii="David" w:hAnsi="David" w:cs="David" w:hint="cs"/>
          <w:i/>
          <w:iCs/>
          <w:sz w:val="28"/>
          <w:szCs w:val="28"/>
          <w:rtl/>
        </w:rPr>
        <w:t>כריזמת</w:t>
      </w:r>
      <w:proofErr w:type="spellEnd"/>
      <w:r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 המרצה; מרצה קצת מונוטוני;</w:t>
      </w:r>
      <w:r w:rsidR="00CE7E34"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9A05A9">
        <w:rPr>
          <w:rFonts w:ascii="David" w:hAnsi="David" w:cs="David" w:hint="cs"/>
          <w:i/>
          <w:iCs/>
          <w:sz w:val="28"/>
          <w:szCs w:val="28"/>
          <w:rtl/>
        </w:rPr>
        <w:t xml:space="preserve">המרצה אינו </w:t>
      </w:r>
      <w:proofErr w:type="spellStart"/>
      <w:r w:rsidRPr="009A05A9">
        <w:rPr>
          <w:rFonts w:ascii="David" w:hAnsi="David" w:cs="David" w:hint="cs"/>
          <w:i/>
          <w:iCs/>
          <w:sz w:val="28"/>
          <w:szCs w:val="28"/>
          <w:rtl/>
        </w:rPr>
        <w:t>כריזמתי</w:t>
      </w:r>
      <w:proofErr w:type="spellEnd"/>
      <w:r w:rsidRPr="009A05A9">
        <w:rPr>
          <w:rFonts w:ascii="David" w:hAnsi="David" w:cs="David" w:hint="cs"/>
          <w:i/>
          <w:iCs/>
          <w:sz w:val="28"/>
          <w:szCs w:val="28"/>
          <w:rtl/>
        </w:rPr>
        <w:t>, עובד מעט אסוציאטיבי כך שההקשר אובד, עובדה שמשפיעה על הקורס והאטרקטיביות שלו;; אופן העברה; דרך העברת החומר על ידי עמנואל הייתה מונוטונית ויבשה. צריך לבחון התנסות אמצע; המרצה מעביר את הנושא בצורה לא מעניינת בכלל</w:t>
      </w:r>
      <w:r w:rsidR="00F76AE3" w:rsidRPr="009A05A9">
        <w:rPr>
          <w:rFonts w:ascii="David" w:hAnsi="David" w:cs="David" w:hint="cs"/>
          <w:sz w:val="28"/>
          <w:szCs w:val="28"/>
          <w:rtl/>
        </w:rPr>
        <w:t>".</w:t>
      </w:r>
      <w:r w:rsidR="00CE7E34" w:rsidRPr="009A05A9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9C9880E" w14:textId="28EFE8A6" w:rsidR="00F76AE3" w:rsidRPr="009A05A9" w:rsidRDefault="00F76AE3" w:rsidP="00F76AE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המרצים האורחים – </w:t>
      </w:r>
      <w:r w:rsidRPr="009A05A9">
        <w:rPr>
          <w:rFonts w:ascii="David" w:hAnsi="David" w:cs="David" w:hint="cs"/>
          <w:sz w:val="28"/>
          <w:szCs w:val="28"/>
          <w:rtl/>
        </w:rPr>
        <w:t>"הרצאות האורח תוך כדי חלק מהשיעורים היו מיותרים לחלוטין ולא תרמו כלום מעבר להעצמה עצמית של חלק מהמרצים האורחים; הרצאות החוץ טעונות שיפור חלקן היו משעממות; בחירה של מרצים משלימים - נציגים של משרד החוץ עם תאום ציפיות"</w:t>
      </w:r>
    </w:p>
    <w:p w14:paraId="7692644E" w14:textId="388B0E55" w:rsidR="0064137F" w:rsidRPr="009A05A9" w:rsidRDefault="00F76AE3" w:rsidP="00F76AE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בניית </w:t>
      </w:r>
      <w:r w:rsidR="00D45474"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הקורס - </w:t>
      </w:r>
      <w:r w:rsidR="0064137F" w:rsidRPr="009A05A9">
        <w:rPr>
          <w:rFonts w:ascii="David" w:hAnsi="David" w:cs="David" w:hint="cs"/>
          <w:sz w:val="28"/>
          <w:szCs w:val="28"/>
          <w:rtl/>
        </w:rPr>
        <w:t xml:space="preserve">הבנייה אחרת של הקורס: לא רק מעבר על יחסי ישראל עם מדינות לפי </w:t>
      </w:r>
      <w:proofErr w:type="spellStart"/>
      <w:r w:rsidR="0064137F" w:rsidRPr="009A05A9">
        <w:rPr>
          <w:rFonts w:ascii="David" w:hAnsi="David" w:cs="David" w:hint="cs"/>
          <w:sz w:val="28"/>
          <w:szCs w:val="28"/>
          <w:rtl/>
        </w:rPr>
        <w:t>סלוטים</w:t>
      </w:r>
      <w:proofErr w:type="spellEnd"/>
      <w:r w:rsidR="0064137F" w:rsidRPr="009A05A9">
        <w:rPr>
          <w:rFonts w:ascii="David" w:hAnsi="David" w:cs="David" w:hint="cs"/>
          <w:sz w:val="28"/>
          <w:szCs w:val="28"/>
          <w:rtl/>
        </w:rPr>
        <w:t>, אלא גם לפי תקופות</w:t>
      </w:r>
      <w:r w:rsidR="00D45474" w:rsidRPr="009A05A9">
        <w:rPr>
          <w:rFonts w:ascii="David" w:hAnsi="David" w:cs="David" w:hint="cs"/>
          <w:sz w:val="28"/>
          <w:szCs w:val="28"/>
          <w:rtl/>
        </w:rPr>
        <w:t xml:space="preserve">; </w:t>
      </w:r>
      <w:r w:rsidR="0064137F" w:rsidRPr="009A05A9">
        <w:rPr>
          <w:rFonts w:ascii="David" w:hAnsi="David" w:cs="David" w:hint="cs"/>
          <w:sz w:val="28"/>
          <w:szCs w:val="28"/>
          <w:rtl/>
        </w:rPr>
        <w:t>קורס שלימד היסטוריה ופחות אתגרים במדיניות החוץ</w:t>
      </w:r>
      <w:r w:rsidR="00D45474" w:rsidRPr="009A05A9">
        <w:rPr>
          <w:rFonts w:ascii="David" w:hAnsi="David" w:cs="David" w:hint="cs"/>
          <w:sz w:val="28"/>
          <w:szCs w:val="28"/>
          <w:rtl/>
        </w:rPr>
        <w:t>; בעיקר חומר תיאורטי;</w:t>
      </w:r>
    </w:p>
    <w:p w14:paraId="1141D860" w14:textId="5ED0964F" w:rsidR="00AE6B62" w:rsidRPr="009A05A9" w:rsidRDefault="00D45474" w:rsidP="00BD33B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 xml:space="preserve">אחר - </w:t>
      </w:r>
      <w:r w:rsidR="00CE7E34" w:rsidRPr="009A05A9">
        <w:rPr>
          <w:rFonts w:ascii="David" w:hAnsi="David" w:cs="David" w:hint="cs"/>
          <w:sz w:val="28"/>
          <w:szCs w:val="28"/>
          <w:rtl/>
        </w:rPr>
        <w:t>חומרים באנגלית (אני אישית לא קראתי שום מאמר, ולדעתי כך הרוב)</w:t>
      </w:r>
      <w:r w:rsidR="00F76AE3" w:rsidRPr="009A05A9">
        <w:rPr>
          <w:rFonts w:ascii="David" w:hAnsi="David" w:cs="David" w:hint="cs"/>
          <w:sz w:val="28"/>
          <w:szCs w:val="28"/>
          <w:rtl/>
        </w:rPr>
        <w:t xml:space="preserve">, </w:t>
      </w:r>
      <w:r w:rsidR="0064137F" w:rsidRPr="009A05A9">
        <w:rPr>
          <w:rFonts w:ascii="David" w:hAnsi="David" w:cs="David" w:hint="cs"/>
          <w:sz w:val="28"/>
          <w:szCs w:val="28"/>
          <w:rtl/>
        </w:rPr>
        <w:t>מציע לקצר את הע</w:t>
      </w:r>
      <w:r w:rsidRPr="009A05A9">
        <w:rPr>
          <w:rFonts w:ascii="David" w:hAnsi="David" w:cs="David" w:hint="cs"/>
          <w:sz w:val="28"/>
          <w:szCs w:val="28"/>
          <w:rtl/>
        </w:rPr>
        <w:t>ב</w:t>
      </w:r>
      <w:r w:rsidR="0064137F" w:rsidRPr="009A05A9">
        <w:rPr>
          <w:rFonts w:ascii="David" w:hAnsi="David" w:cs="David" w:hint="cs"/>
          <w:sz w:val="28"/>
          <w:szCs w:val="28"/>
          <w:rtl/>
        </w:rPr>
        <w:t>ודה ל 800 מילים</w:t>
      </w:r>
      <w:r w:rsidRPr="009A05A9">
        <w:rPr>
          <w:rFonts w:ascii="David" w:hAnsi="David" w:cs="David" w:hint="cs"/>
          <w:sz w:val="28"/>
          <w:szCs w:val="28"/>
          <w:rtl/>
        </w:rPr>
        <w:t>;</w:t>
      </w:r>
      <w:r w:rsidR="0064137F" w:rsidRPr="009A05A9">
        <w:rPr>
          <w:rFonts w:ascii="David" w:hAnsi="David" w:cs="David" w:hint="cs"/>
          <w:sz w:val="28"/>
          <w:szCs w:val="28"/>
        </w:rPr>
        <w:t>Probably Lebanon could be analyzed deeper</w:t>
      </w:r>
      <w:r w:rsidRPr="009A05A9">
        <w:rPr>
          <w:rFonts w:ascii="David" w:hAnsi="David" w:cs="David" w:hint="cs"/>
          <w:sz w:val="28"/>
          <w:szCs w:val="28"/>
          <w:rtl/>
        </w:rPr>
        <w:t>;</w:t>
      </w:r>
    </w:p>
    <w:p w14:paraId="4DEC3B80" w14:textId="7AB378FC" w:rsidR="00AE6B62" w:rsidRPr="009A05A9" w:rsidRDefault="00AE6B62" w:rsidP="005440EA">
      <w:pPr>
        <w:rPr>
          <w:rFonts w:ascii="David" w:hAnsi="David" w:cs="David"/>
          <w:sz w:val="28"/>
          <w:szCs w:val="28"/>
          <w:rtl/>
        </w:rPr>
      </w:pPr>
    </w:p>
    <w:p w14:paraId="5235536E" w14:textId="62CE94C6" w:rsidR="00AE6B62" w:rsidRPr="009A05A9" w:rsidRDefault="00AE6B62" w:rsidP="005440EA">
      <w:pPr>
        <w:rPr>
          <w:rFonts w:ascii="David" w:hAnsi="David" w:cs="David"/>
          <w:sz w:val="28"/>
          <w:szCs w:val="28"/>
          <w:rtl/>
        </w:rPr>
      </w:pPr>
    </w:p>
    <w:p w14:paraId="656C3B4A" w14:textId="0DFF79B4" w:rsidR="00871C20" w:rsidRPr="009A05A9" w:rsidRDefault="00871C20" w:rsidP="00871C20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לימודי אסטרטגיה</w:t>
      </w:r>
    </w:p>
    <w:tbl>
      <w:tblPr>
        <w:tblStyle w:val="TableGrid"/>
        <w:bidiVisual/>
        <w:tblW w:w="0" w:type="auto"/>
        <w:tblInd w:w="88" w:type="dxa"/>
        <w:tblLook w:val="04A0" w:firstRow="1" w:lastRow="0" w:firstColumn="1" w:lastColumn="0" w:noHBand="0" w:noVBand="1"/>
      </w:tblPr>
      <w:tblGrid>
        <w:gridCol w:w="4232"/>
        <w:gridCol w:w="948"/>
        <w:gridCol w:w="937"/>
        <w:gridCol w:w="836"/>
        <w:gridCol w:w="1255"/>
      </w:tblGrid>
      <w:tr w:rsidR="00F709D3" w:rsidRPr="009A05A9" w14:paraId="7FFCBAE5" w14:textId="2F5A209B" w:rsidTr="009A05A9">
        <w:tc>
          <w:tcPr>
            <w:tcW w:w="4232" w:type="dxa"/>
            <w:vAlign w:val="center"/>
          </w:tcPr>
          <w:p w14:paraId="042B78C0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48" w:type="dxa"/>
            <w:vAlign w:val="center"/>
          </w:tcPr>
          <w:p w14:paraId="12C422B0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0973719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2CDA45F0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4CB9E0F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11F8BA07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0E0564E7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2FA19DBF" w14:textId="3B5BAC7F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782328A2" w14:textId="662D6E25" w:rsidTr="009A05A9">
        <w:tc>
          <w:tcPr>
            <w:tcW w:w="4232" w:type="dxa"/>
            <w:vAlign w:val="center"/>
          </w:tcPr>
          <w:p w14:paraId="1D9AE040" w14:textId="4F2BFD12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המרצים הבאים</w:t>
            </w:r>
          </w:p>
        </w:tc>
        <w:tc>
          <w:tcPr>
            <w:tcW w:w="2721" w:type="dxa"/>
            <w:gridSpan w:val="3"/>
            <w:vAlign w:val="center"/>
          </w:tcPr>
          <w:p w14:paraId="5999B0DE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77E75F66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A64319" w:rsidRPr="009A05A9" w14:paraId="0F661B2C" w14:textId="0243C3B8" w:rsidTr="009A05A9">
        <w:tc>
          <w:tcPr>
            <w:tcW w:w="4232" w:type="dxa"/>
            <w:vAlign w:val="center"/>
          </w:tcPr>
          <w:p w14:paraId="77DAD5F2" w14:textId="248CA3CA" w:rsidR="00A64319" w:rsidRPr="009A05A9" w:rsidRDefault="00A6431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מודל ניהול אסטרטגי - סמנכ"ל סודה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סטרים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– מר דניאל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ארדרייך</w:t>
            </w:r>
            <w:proofErr w:type="spellEnd"/>
          </w:p>
        </w:tc>
        <w:tc>
          <w:tcPr>
            <w:tcW w:w="948" w:type="dxa"/>
            <w:vAlign w:val="center"/>
          </w:tcPr>
          <w:p w14:paraId="214E91F0" w14:textId="42744AAF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5E4162C0" w14:textId="0262054D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836" w:type="dxa"/>
            <w:vAlign w:val="center"/>
          </w:tcPr>
          <w:p w14:paraId="0D76534B" w14:textId="057219C4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1255" w:type="dxa"/>
            <w:vAlign w:val="center"/>
          </w:tcPr>
          <w:p w14:paraId="7CB82077" w14:textId="05532FED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A64319" w:rsidRPr="009A05A9" w14:paraId="7C6D5E3B" w14:textId="77777777" w:rsidTr="009A05A9">
        <w:tc>
          <w:tcPr>
            <w:tcW w:w="4232" w:type="dxa"/>
            <w:vAlign w:val="center"/>
          </w:tcPr>
          <w:p w14:paraId="241E1DD2" w14:textId="13CA8955" w:rsidR="00A64319" w:rsidRPr="009A05A9" w:rsidRDefault="00A64319" w:rsidP="009A05A9">
            <w:pPr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מערכות מורכבות – מודל המשולש / תא"ל ערן אורטל</w:t>
            </w:r>
          </w:p>
        </w:tc>
        <w:tc>
          <w:tcPr>
            <w:tcW w:w="948" w:type="dxa"/>
            <w:vAlign w:val="center"/>
          </w:tcPr>
          <w:p w14:paraId="326AC8C6" w14:textId="5C03508D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45A51258" w14:textId="063626CA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36" w:type="dxa"/>
            <w:vAlign w:val="center"/>
          </w:tcPr>
          <w:p w14:paraId="68BD9F92" w14:textId="667AC6A2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255" w:type="dxa"/>
            <w:vAlign w:val="center"/>
          </w:tcPr>
          <w:p w14:paraId="4D9F8991" w14:textId="0F2317FC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A64319" w:rsidRPr="009A05A9" w14:paraId="293743F6" w14:textId="77777777" w:rsidTr="009A05A9">
        <w:tc>
          <w:tcPr>
            <w:tcW w:w="4232" w:type="dxa"/>
            <w:vAlign w:val="center"/>
          </w:tcPr>
          <w:p w14:paraId="5C552777" w14:textId="37C7CB55" w:rsidR="00A64319" w:rsidRPr="009A05A9" w:rsidRDefault="00A64319" w:rsidP="009A05A9">
            <w:pPr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מערכות מורכבות / פרופ' אלכס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קומן</w:t>
            </w:r>
            <w:proofErr w:type="spellEnd"/>
          </w:p>
        </w:tc>
        <w:tc>
          <w:tcPr>
            <w:tcW w:w="948" w:type="dxa"/>
            <w:vAlign w:val="center"/>
          </w:tcPr>
          <w:p w14:paraId="49D7D580" w14:textId="06D05CFD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78265E19" w14:textId="028C18FA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836" w:type="dxa"/>
            <w:vAlign w:val="center"/>
          </w:tcPr>
          <w:p w14:paraId="72F4D3AC" w14:textId="53A6D1BC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1255" w:type="dxa"/>
            <w:vAlign w:val="center"/>
          </w:tcPr>
          <w:p w14:paraId="35697195" w14:textId="41C90BDD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A64319" w:rsidRPr="009A05A9" w14:paraId="336F8CB6" w14:textId="3EC25F08" w:rsidTr="009A05A9">
        <w:tc>
          <w:tcPr>
            <w:tcW w:w="4232" w:type="dxa"/>
            <w:vAlign w:val="center"/>
          </w:tcPr>
          <w:p w14:paraId="5B2D1FEE" w14:textId="03319958" w:rsidR="00A64319" w:rsidRPr="009A05A9" w:rsidRDefault="00A6431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מודל החלופות / מר יוסי זמרי</w:t>
            </w:r>
          </w:p>
        </w:tc>
        <w:tc>
          <w:tcPr>
            <w:tcW w:w="948" w:type="dxa"/>
            <w:vAlign w:val="center"/>
          </w:tcPr>
          <w:p w14:paraId="6D2EC919" w14:textId="20D488DB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937" w:type="dxa"/>
            <w:vAlign w:val="center"/>
          </w:tcPr>
          <w:p w14:paraId="36E5A38B" w14:textId="149302C5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836" w:type="dxa"/>
            <w:vAlign w:val="center"/>
          </w:tcPr>
          <w:p w14:paraId="22BFCEDC" w14:textId="66DDF570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1255" w:type="dxa"/>
            <w:vAlign w:val="center"/>
          </w:tcPr>
          <w:p w14:paraId="41C492BE" w14:textId="6C1DBA87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A64319" w:rsidRPr="009A05A9" w14:paraId="6C431F4E" w14:textId="2D3E5EE3" w:rsidTr="009A05A9">
        <w:tc>
          <w:tcPr>
            <w:tcW w:w="4232" w:type="dxa"/>
            <w:vAlign w:val="center"/>
          </w:tcPr>
          <w:p w14:paraId="59760432" w14:textId="1A9C093A" w:rsidR="00A64319" w:rsidRPr="009A05A9" w:rsidRDefault="00A64319" w:rsidP="00A6431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אסטרטגית אכיפה - ניהול משולב בעת משבר / תנ"צ ערן קמין</w:t>
            </w:r>
          </w:p>
        </w:tc>
        <w:tc>
          <w:tcPr>
            <w:tcW w:w="948" w:type="dxa"/>
            <w:vAlign w:val="center"/>
          </w:tcPr>
          <w:p w14:paraId="1F8BE974" w14:textId="6F1ABD40" w:rsidR="00A64319" w:rsidRPr="009A05A9" w:rsidRDefault="00A64319" w:rsidP="00A6431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937" w:type="dxa"/>
            <w:vAlign w:val="center"/>
          </w:tcPr>
          <w:p w14:paraId="5587C136" w14:textId="6FDB2F84" w:rsidR="00A64319" w:rsidRPr="009A05A9" w:rsidRDefault="00A64319" w:rsidP="00A6431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41%</w:t>
            </w:r>
          </w:p>
        </w:tc>
        <w:tc>
          <w:tcPr>
            <w:tcW w:w="836" w:type="dxa"/>
            <w:vAlign w:val="center"/>
          </w:tcPr>
          <w:p w14:paraId="540C05B0" w14:textId="46BAD11D" w:rsidR="00A64319" w:rsidRPr="009A05A9" w:rsidRDefault="00A64319" w:rsidP="00A6431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255" w:type="dxa"/>
            <w:vAlign w:val="center"/>
          </w:tcPr>
          <w:p w14:paraId="4CCAF877" w14:textId="07F5309D" w:rsidR="00A64319" w:rsidRPr="009A05A9" w:rsidRDefault="00A64319" w:rsidP="00A6431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A64319" w:rsidRPr="009A05A9" w14:paraId="037ADF25" w14:textId="1CB1C117" w:rsidTr="009A05A9">
        <w:tc>
          <w:tcPr>
            <w:tcW w:w="4232" w:type="dxa"/>
            <w:vAlign w:val="center"/>
          </w:tcPr>
          <w:p w14:paraId="20B97001" w14:textId="31321CB0" w:rsidR="00A64319" w:rsidRPr="009A05A9" w:rsidRDefault="00A6431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מערכות מורכבות / אל"ם במיל' עינת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גפנר</w:t>
            </w:r>
            <w:proofErr w:type="spellEnd"/>
          </w:p>
        </w:tc>
        <w:tc>
          <w:tcPr>
            <w:tcW w:w="948" w:type="dxa"/>
            <w:vAlign w:val="center"/>
          </w:tcPr>
          <w:p w14:paraId="050A8DAA" w14:textId="6A8366C0" w:rsidR="00A64319" w:rsidRPr="009A05A9" w:rsidDel="006046D2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937" w:type="dxa"/>
            <w:vAlign w:val="center"/>
          </w:tcPr>
          <w:p w14:paraId="00E96830" w14:textId="4E09B348" w:rsidR="00A64319" w:rsidRPr="009A05A9" w:rsidDel="006046D2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836" w:type="dxa"/>
            <w:vAlign w:val="center"/>
          </w:tcPr>
          <w:p w14:paraId="154E9A1C" w14:textId="652FC1B2" w:rsidR="00A64319" w:rsidRPr="009A05A9" w:rsidDel="006046D2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255" w:type="dxa"/>
            <w:vAlign w:val="center"/>
          </w:tcPr>
          <w:p w14:paraId="6A494813" w14:textId="7426C31F" w:rsidR="00A64319" w:rsidRPr="009A05A9" w:rsidRDefault="00A6431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57D659FC" w14:textId="15D35759" w:rsidR="009D6DE0" w:rsidRDefault="009D6DE0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16F56FFA" w14:textId="77777777" w:rsidR="00192E97" w:rsidRDefault="00192E97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06208DE5" w14:textId="77777777" w:rsidR="00A73BEF" w:rsidRDefault="00A73BEF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29F02FA8" w14:textId="77777777" w:rsidR="00A73BEF" w:rsidRDefault="00A73BEF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7E6112F9" w14:textId="77777777" w:rsidR="00A73BEF" w:rsidRDefault="00A73BEF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6D21DD94" w14:textId="77777777" w:rsidR="00A73BEF" w:rsidRDefault="00A73BEF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473E722C" w14:textId="77777777" w:rsidR="00A73BEF" w:rsidRDefault="00A73BEF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41AEE21E" w14:textId="77777777" w:rsidR="00A73BEF" w:rsidRDefault="00A73BEF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Ind w:w="88" w:type="dxa"/>
        <w:tblLook w:val="04A0" w:firstRow="1" w:lastRow="0" w:firstColumn="1" w:lastColumn="0" w:noHBand="0" w:noVBand="1"/>
      </w:tblPr>
      <w:tblGrid>
        <w:gridCol w:w="4232"/>
        <w:gridCol w:w="948"/>
        <w:gridCol w:w="937"/>
        <w:gridCol w:w="836"/>
        <w:gridCol w:w="1255"/>
      </w:tblGrid>
      <w:tr w:rsidR="00F709D3" w:rsidRPr="009A05A9" w14:paraId="404E9764" w14:textId="284B8D5A" w:rsidTr="009A05A9">
        <w:tc>
          <w:tcPr>
            <w:tcW w:w="4232" w:type="dxa"/>
            <w:vAlign w:val="center"/>
          </w:tcPr>
          <w:p w14:paraId="3C33E5A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השאלה</w:t>
            </w:r>
          </w:p>
        </w:tc>
        <w:tc>
          <w:tcPr>
            <w:tcW w:w="948" w:type="dxa"/>
            <w:vAlign w:val="center"/>
          </w:tcPr>
          <w:p w14:paraId="2DFE8A85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914C90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4D714B5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0E651A9C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57BA94C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2BE9B84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757A7C33" w14:textId="2EC36B6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094704F2" w14:textId="76FBADCE" w:rsidTr="009A05A9">
        <w:tc>
          <w:tcPr>
            <w:tcW w:w="4232" w:type="dxa"/>
            <w:vAlign w:val="center"/>
          </w:tcPr>
          <w:p w14:paraId="2212A1E2" w14:textId="1D4FB4AF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הבאים</w:t>
            </w:r>
          </w:p>
        </w:tc>
        <w:tc>
          <w:tcPr>
            <w:tcW w:w="2721" w:type="dxa"/>
            <w:gridSpan w:val="3"/>
            <w:vAlign w:val="center"/>
          </w:tcPr>
          <w:p w14:paraId="3FD92AA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3047ACA7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192E97" w:rsidRPr="009A05A9" w14:paraId="122CEE5D" w14:textId="48B73D09" w:rsidTr="009A05A9">
        <w:tc>
          <w:tcPr>
            <w:tcW w:w="4232" w:type="dxa"/>
            <w:vAlign w:val="center"/>
          </w:tcPr>
          <w:p w14:paraId="04956014" w14:textId="53ED9595" w:rsidR="00192E97" w:rsidRPr="009A05A9" w:rsidRDefault="00192E97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מודל ניהול אסטרטגי - סמנכ"ל סודה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סטרים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– מר דניאל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ארדרייך</w:t>
            </w:r>
            <w:proofErr w:type="spellEnd"/>
          </w:p>
        </w:tc>
        <w:tc>
          <w:tcPr>
            <w:tcW w:w="948" w:type="dxa"/>
            <w:vAlign w:val="center"/>
          </w:tcPr>
          <w:p w14:paraId="7193A087" w14:textId="5C905D5A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47823CE6" w14:textId="295A38F0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836" w:type="dxa"/>
            <w:vAlign w:val="center"/>
          </w:tcPr>
          <w:p w14:paraId="6A672615" w14:textId="0547109B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  <w:tc>
          <w:tcPr>
            <w:tcW w:w="1255" w:type="dxa"/>
            <w:vAlign w:val="center"/>
          </w:tcPr>
          <w:p w14:paraId="38AD6F37" w14:textId="1254AD61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92E97" w:rsidRPr="009A05A9" w14:paraId="352ACECA" w14:textId="77777777" w:rsidTr="009A05A9">
        <w:tc>
          <w:tcPr>
            <w:tcW w:w="4232" w:type="dxa"/>
            <w:vAlign w:val="center"/>
          </w:tcPr>
          <w:p w14:paraId="40B01AF7" w14:textId="63276B26" w:rsidR="00192E97" w:rsidRPr="009A05A9" w:rsidRDefault="00192E97" w:rsidP="009A05A9">
            <w:pPr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מערכות מורכבות / פרופ' אלכס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קומן</w:t>
            </w:r>
            <w:proofErr w:type="spellEnd"/>
          </w:p>
        </w:tc>
        <w:tc>
          <w:tcPr>
            <w:tcW w:w="948" w:type="dxa"/>
            <w:vAlign w:val="center"/>
          </w:tcPr>
          <w:p w14:paraId="3F075D5B" w14:textId="7A468CA8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937" w:type="dxa"/>
            <w:vAlign w:val="center"/>
          </w:tcPr>
          <w:p w14:paraId="18954DEB" w14:textId="7F8F12E5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836" w:type="dxa"/>
            <w:vAlign w:val="center"/>
          </w:tcPr>
          <w:p w14:paraId="32DAEC64" w14:textId="2ED4E3C9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69%</w:t>
            </w:r>
          </w:p>
        </w:tc>
        <w:tc>
          <w:tcPr>
            <w:tcW w:w="1255" w:type="dxa"/>
            <w:vAlign w:val="center"/>
          </w:tcPr>
          <w:p w14:paraId="13AB7EC4" w14:textId="383374F4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92E97" w:rsidRPr="009A05A9" w14:paraId="5EA9E8E5" w14:textId="70906EDD" w:rsidTr="009A05A9">
        <w:tc>
          <w:tcPr>
            <w:tcW w:w="4232" w:type="dxa"/>
            <w:vAlign w:val="center"/>
          </w:tcPr>
          <w:p w14:paraId="60C12D7D" w14:textId="32F0C4D8" w:rsidR="00192E97" w:rsidRPr="009A05A9" w:rsidRDefault="00192E97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מערכות מורכבות – מודל המשולש / תא"ל ערן אורטל</w:t>
            </w:r>
          </w:p>
        </w:tc>
        <w:tc>
          <w:tcPr>
            <w:tcW w:w="948" w:type="dxa"/>
            <w:vAlign w:val="center"/>
          </w:tcPr>
          <w:p w14:paraId="6DFB0E17" w14:textId="59BC51A2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535887F5" w14:textId="2894926A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0664A8BC" w14:textId="66C1A8D3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255" w:type="dxa"/>
            <w:vAlign w:val="center"/>
          </w:tcPr>
          <w:p w14:paraId="6FFA04FA" w14:textId="2E7688F6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92E97" w:rsidRPr="009A05A9" w14:paraId="3839AA83" w14:textId="77777777" w:rsidTr="009A05A9">
        <w:tc>
          <w:tcPr>
            <w:tcW w:w="4232" w:type="dxa"/>
            <w:vAlign w:val="center"/>
          </w:tcPr>
          <w:p w14:paraId="70C27CD9" w14:textId="740C5582" w:rsidR="00192E97" w:rsidRPr="009A05A9" w:rsidRDefault="00192E97" w:rsidP="009A05A9">
            <w:pPr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מערכות מורכבות / אל"ם במיל' עינת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גפנר</w:t>
            </w:r>
            <w:proofErr w:type="spellEnd"/>
          </w:p>
        </w:tc>
        <w:tc>
          <w:tcPr>
            <w:tcW w:w="948" w:type="dxa"/>
            <w:vAlign w:val="center"/>
          </w:tcPr>
          <w:p w14:paraId="703C7BD4" w14:textId="183951DE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937" w:type="dxa"/>
            <w:vAlign w:val="center"/>
          </w:tcPr>
          <w:p w14:paraId="5B675C8A" w14:textId="6A066C04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836" w:type="dxa"/>
            <w:vAlign w:val="center"/>
          </w:tcPr>
          <w:p w14:paraId="275602F6" w14:textId="136AC267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49%</w:t>
            </w:r>
          </w:p>
        </w:tc>
        <w:tc>
          <w:tcPr>
            <w:tcW w:w="1255" w:type="dxa"/>
            <w:vAlign w:val="center"/>
          </w:tcPr>
          <w:p w14:paraId="29BC4F44" w14:textId="01B0A0F2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 w:hint="cs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92E97" w:rsidRPr="009A05A9" w14:paraId="536EDB0E" w14:textId="659DCBDA" w:rsidTr="009A05A9">
        <w:tc>
          <w:tcPr>
            <w:tcW w:w="4232" w:type="dxa"/>
            <w:vAlign w:val="center"/>
          </w:tcPr>
          <w:p w14:paraId="375886AA" w14:textId="43DB18E2" w:rsidR="00192E97" w:rsidRPr="009A05A9" w:rsidRDefault="00192E97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אסטרטגית אכיפה - ניהול משולב בעת משבר / תנ"צ ערן קמין</w:t>
            </w:r>
          </w:p>
        </w:tc>
        <w:tc>
          <w:tcPr>
            <w:tcW w:w="948" w:type="dxa"/>
            <w:vAlign w:val="center"/>
          </w:tcPr>
          <w:p w14:paraId="5A32E9B2" w14:textId="47565BC9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937" w:type="dxa"/>
            <w:vAlign w:val="center"/>
          </w:tcPr>
          <w:p w14:paraId="6E3C2582" w14:textId="570C0503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42%</w:t>
            </w:r>
          </w:p>
        </w:tc>
        <w:tc>
          <w:tcPr>
            <w:tcW w:w="836" w:type="dxa"/>
            <w:vAlign w:val="center"/>
          </w:tcPr>
          <w:p w14:paraId="1477CFE2" w14:textId="03291983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1255" w:type="dxa"/>
            <w:vAlign w:val="center"/>
          </w:tcPr>
          <w:p w14:paraId="71A24CB9" w14:textId="5AC46CC3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92E97" w:rsidRPr="009A05A9" w14:paraId="7BB309F3" w14:textId="7A664FF0" w:rsidTr="009A05A9">
        <w:tc>
          <w:tcPr>
            <w:tcW w:w="4232" w:type="dxa"/>
            <w:vAlign w:val="center"/>
          </w:tcPr>
          <w:p w14:paraId="5ED68CA3" w14:textId="670E25CE" w:rsidR="00192E97" w:rsidRPr="009A05A9" w:rsidRDefault="00192E97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מודל החלופות / מר יוסי זמרי</w:t>
            </w:r>
          </w:p>
        </w:tc>
        <w:tc>
          <w:tcPr>
            <w:tcW w:w="948" w:type="dxa"/>
            <w:vAlign w:val="center"/>
          </w:tcPr>
          <w:p w14:paraId="67DE4046" w14:textId="24CD4A6C" w:rsidR="00192E97" w:rsidRPr="009A05A9" w:rsidDel="006046D2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937" w:type="dxa"/>
            <w:vAlign w:val="center"/>
          </w:tcPr>
          <w:p w14:paraId="5454AF52" w14:textId="72ACCB00" w:rsidR="00192E97" w:rsidRPr="009A05A9" w:rsidDel="006046D2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836" w:type="dxa"/>
            <w:vAlign w:val="center"/>
          </w:tcPr>
          <w:p w14:paraId="4FD6BA39" w14:textId="69F4C0EC" w:rsidR="00192E97" w:rsidRPr="009A05A9" w:rsidDel="006046D2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34%</w:t>
            </w:r>
          </w:p>
        </w:tc>
        <w:tc>
          <w:tcPr>
            <w:tcW w:w="1255" w:type="dxa"/>
            <w:vAlign w:val="center"/>
          </w:tcPr>
          <w:p w14:paraId="42159868" w14:textId="6D9A1CBC" w:rsidR="00192E97" w:rsidRPr="009A05A9" w:rsidRDefault="00192E97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75E9F51C" w14:textId="2B6D207E" w:rsidR="00AE6B62" w:rsidRPr="009A05A9" w:rsidRDefault="00AE6B62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DA1BD8A" w14:textId="77777777" w:rsidR="0064137F" w:rsidRPr="009A05A9" w:rsidRDefault="0064137F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5470425" w14:textId="0058E6FA" w:rsidR="00441A69" w:rsidRPr="009A05A9" w:rsidRDefault="00441A69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לימודי אסטרטגיה - גישת העיצוב</w:t>
      </w:r>
    </w:p>
    <w:tbl>
      <w:tblPr>
        <w:tblStyle w:val="TableGrid"/>
        <w:bidiVisual/>
        <w:tblW w:w="0" w:type="auto"/>
        <w:tblInd w:w="88" w:type="dxa"/>
        <w:tblLook w:val="04A0" w:firstRow="1" w:lastRow="0" w:firstColumn="1" w:lastColumn="0" w:noHBand="0" w:noVBand="1"/>
      </w:tblPr>
      <w:tblGrid>
        <w:gridCol w:w="4232"/>
        <w:gridCol w:w="948"/>
        <w:gridCol w:w="937"/>
        <w:gridCol w:w="836"/>
        <w:gridCol w:w="1255"/>
      </w:tblGrid>
      <w:tr w:rsidR="00F709D3" w:rsidRPr="009A05A9" w14:paraId="3B987AC6" w14:textId="4C7DF2B4" w:rsidTr="009A05A9">
        <w:tc>
          <w:tcPr>
            <w:tcW w:w="4232" w:type="dxa"/>
            <w:vAlign w:val="center"/>
          </w:tcPr>
          <w:p w14:paraId="2076D2F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48" w:type="dxa"/>
            <w:vAlign w:val="center"/>
          </w:tcPr>
          <w:p w14:paraId="0988FBB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672C8F96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338D68F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5300FF7C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68560885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4791B34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16D4C71F" w14:textId="79155BB5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1B888CDB" w14:textId="7BE7C108" w:rsidTr="009A05A9">
        <w:tc>
          <w:tcPr>
            <w:tcW w:w="4232" w:type="dxa"/>
            <w:vAlign w:val="center"/>
          </w:tcPr>
          <w:p w14:paraId="63AAC3B0" w14:textId="78569A8B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המרצים הבאים</w:t>
            </w:r>
          </w:p>
        </w:tc>
        <w:tc>
          <w:tcPr>
            <w:tcW w:w="2721" w:type="dxa"/>
            <w:gridSpan w:val="3"/>
            <w:vAlign w:val="center"/>
          </w:tcPr>
          <w:p w14:paraId="292214E6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04E548C5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05A9" w:rsidRPr="009A05A9" w14:paraId="1AA0A440" w14:textId="6B256097" w:rsidTr="009A05A9">
        <w:tc>
          <w:tcPr>
            <w:tcW w:w="4232" w:type="dxa"/>
            <w:vAlign w:val="center"/>
          </w:tcPr>
          <w:p w14:paraId="6090641B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גישת העיצוב – מאיר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פינקל</w:t>
            </w:r>
            <w:proofErr w:type="spellEnd"/>
          </w:p>
        </w:tc>
        <w:tc>
          <w:tcPr>
            <w:tcW w:w="948" w:type="dxa"/>
            <w:vAlign w:val="center"/>
          </w:tcPr>
          <w:p w14:paraId="1E5D42A4" w14:textId="0FD93A08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937" w:type="dxa"/>
            <w:vAlign w:val="center"/>
          </w:tcPr>
          <w:p w14:paraId="7AD25774" w14:textId="1B940ECA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836" w:type="dxa"/>
            <w:vAlign w:val="center"/>
          </w:tcPr>
          <w:p w14:paraId="72720116" w14:textId="1A08129C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49%</w:t>
            </w:r>
          </w:p>
        </w:tc>
        <w:tc>
          <w:tcPr>
            <w:tcW w:w="1255" w:type="dxa"/>
            <w:vAlign w:val="center"/>
          </w:tcPr>
          <w:p w14:paraId="13F77572" w14:textId="323C8827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0E98E7D7" w14:textId="1761622B" w:rsidTr="009A05A9">
        <w:tc>
          <w:tcPr>
            <w:tcW w:w="4232" w:type="dxa"/>
            <w:vAlign w:val="center"/>
          </w:tcPr>
          <w:p w14:paraId="1FC9FD73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הדגמת תורת העיצוב על נושא תחבורה – תא"ל ערן אורטל</w:t>
            </w:r>
          </w:p>
        </w:tc>
        <w:tc>
          <w:tcPr>
            <w:tcW w:w="948" w:type="dxa"/>
            <w:vAlign w:val="center"/>
          </w:tcPr>
          <w:p w14:paraId="230CE238" w14:textId="42BE992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404F5616" w14:textId="25055225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3EA6585E" w14:textId="582D1009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76%</w:t>
            </w:r>
          </w:p>
        </w:tc>
        <w:tc>
          <w:tcPr>
            <w:tcW w:w="1255" w:type="dxa"/>
            <w:vAlign w:val="center"/>
          </w:tcPr>
          <w:p w14:paraId="0DFFD79A" w14:textId="57400D9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9A05A9" w:rsidRPr="009A05A9" w14:paraId="0572006B" w14:textId="2AFEE977" w:rsidTr="009A05A9">
        <w:tc>
          <w:tcPr>
            <w:tcW w:w="4232" w:type="dxa"/>
            <w:vAlign w:val="center"/>
          </w:tcPr>
          <w:p w14:paraId="1B02E6D8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תרגיל "היסט" בצוותים</w:t>
            </w:r>
          </w:p>
        </w:tc>
        <w:tc>
          <w:tcPr>
            <w:tcW w:w="948" w:type="dxa"/>
            <w:vAlign w:val="center"/>
          </w:tcPr>
          <w:p w14:paraId="595EA7BC" w14:textId="53CD04C2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1F55CB23" w14:textId="7B3C57FF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836" w:type="dxa"/>
            <w:vAlign w:val="center"/>
          </w:tcPr>
          <w:p w14:paraId="395ED083" w14:textId="5508C374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255" w:type="dxa"/>
            <w:vAlign w:val="center"/>
          </w:tcPr>
          <w:p w14:paraId="104F4EC1" w14:textId="4F5565DE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9A05A9" w:rsidRPr="009A05A9" w:rsidDel="006046D2" w14:paraId="4A1A22B4" w14:textId="4D8CF164" w:rsidTr="009A05A9">
        <w:tc>
          <w:tcPr>
            <w:tcW w:w="4232" w:type="dxa"/>
            <w:vAlign w:val="center"/>
          </w:tcPr>
          <w:p w14:paraId="0186BFA6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גנאלוגיה של הזירה הצפונית - עמוס הראל</w:t>
            </w:r>
          </w:p>
        </w:tc>
        <w:tc>
          <w:tcPr>
            <w:tcW w:w="948" w:type="dxa"/>
            <w:vAlign w:val="center"/>
          </w:tcPr>
          <w:p w14:paraId="2972EE51" w14:textId="4C3F0FAF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937" w:type="dxa"/>
            <w:vAlign w:val="center"/>
          </w:tcPr>
          <w:p w14:paraId="392D56F2" w14:textId="2A497E8C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836" w:type="dxa"/>
            <w:vAlign w:val="center"/>
          </w:tcPr>
          <w:p w14:paraId="1B6D45C4" w14:textId="60888FC2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255" w:type="dxa"/>
            <w:vAlign w:val="center"/>
          </w:tcPr>
          <w:p w14:paraId="33157AC5" w14:textId="1A31C899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:rsidDel="006046D2" w14:paraId="6AD55F4E" w14:textId="5A13B18E" w:rsidTr="009A05A9">
        <w:tc>
          <w:tcPr>
            <w:tcW w:w="4232" w:type="dxa"/>
            <w:vAlign w:val="center"/>
          </w:tcPr>
          <w:p w14:paraId="67B23D90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התנסות הזירה הצפונית</w:t>
            </w:r>
          </w:p>
        </w:tc>
        <w:tc>
          <w:tcPr>
            <w:tcW w:w="948" w:type="dxa"/>
            <w:vAlign w:val="center"/>
          </w:tcPr>
          <w:p w14:paraId="3BF0A5EA" w14:textId="71FFE994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937" w:type="dxa"/>
            <w:vAlign w:val="center"/>
          </w:tcPr>
          <w:p w14:paraId="1A19CB5E" w14:textId="01B0C662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6A9B81F4" w14:textId="75B75B90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73%</w:t>
            </w:r>
          </w:p>
        </w:tc>
        <w:tc>
          <w:tcPr>
            <w:tcW w:w="1255" w:type="dxa"/>
            <w:vAlign w:val="center"/>
          </w:tcPr>
          <w:p w14:paraId="408F7432" w14:textId="02E94BFC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16B6223C" w14:textId="77777777" w:rsidR="009D6DE0" w:rsidRDefault="009D6DE0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6247AFD4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733135D3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41EAC960" w14:textId="77777777" w:rsidR="002450F1" w:rsidRPr="009A05A9" w:rsidRDefault="002450F1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Ind w:w="88" w:type="dxa"/>
        <w:tblLook w:val="04A0" w:firstRow="1" w:lastRow="0" w:firstColumn="1" w:lastColumn="0" w:noHBand="0" w:noVBand="1"/>
      </w:tblPr>
      <w:tblGrid>
        <w:gridCol w:w="4230"/>
        <w:gridCol w:w="950"/>
        <w:gridCol w:w="937"/>
        <w:gridCol w:w="836"/>
        <w:gridCol w:w="1255"/>
      </w:tblGrid>
      <w:tr w:rsidR="00F709D3" w:rsidRPr="009A05A9" w14:paraId="3B71BD6C" w14:textId="4A0B727F" w:rsidTr="009A05A9">
        <w:tc>
          <w:tcPr>
            <w:tcW w:w="4230" w:type="dxa"/>
            <w:vAlign w:val="center"/>
          </w:tcPr>
          <w:p w14:paraId="2FF7538F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השאלה</w:t>
            </w:r>
          </w:p>
        </w:tc>
        <w:tc>
          <w:tcPr>
            <w:tcW w:w="950" w:type="dxa"/>
            <w:vAlign w:val="center"/>
          </w:tcPr>
          <w:p w14:paraId="3E4D6100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398F24D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43858F98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75E2903C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0FC43BB8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7633C74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34345425" w14:textId="4A5872CB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051610FD" w14:textId="568CD965" w:rsidTr="009A05A9">
        <w:tc>
          <w:tcPr>
            <w:tcW w:w="4230" w:type="dxa"/>
            <w:vAlign w:val="center"/>
          </w:tcPr>
          <w:p w14:paraId="157CBA2B" w14:textId="417692E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הבאים</w:t>
            </w:r>
          </w:p>
        </w:tc>
        <w:tc>
          <w:tcPr>
            <w:tcW w:w="2723" w:type="dxa"/>
            <w:gridSpan w:val="3"/>
            <w:vAlign w:val="center"/>
          </w:tcPr>
          <w:p w14:paraId="6CFEC69B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747CDC3E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05A9" w:rsidRPr="009A05A9" w14:paraId="5DDC7107" w14:textId="751A2D95" w:rsidTr="009A05A9">
        <w:tc>
          <w:tcPr>
            <w:tcW w:w="4230" w:type="dxa"/>
            <w:vAlign w:val="center"/>
          </w:tcPr>
          <w:p w14:paraId="3A9663F2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גישת העיצוב – מאיר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פינקל</w:t>
            </w:r>
            <w:proofErr w:type="spellEnd"/>
          </w:p>
        </w:tc>
        <w:tc>
          <w:tcPr>
            <w:tcW w:w="950" w:type="dxa"/>
            <w:vAlign w:val="center"/>
          </w:tcPr>
          <w:p w14:paraId="368510EF" w14:textId="2F056C64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937" w:type="dxa"/>
            <w:vAlign w:val="center"/>
          </w:tcPr>
          <w:p w14:paraId="29E76862" w14:textId="7E1BF4F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836" w:type="dxa"/>
            <w:vAlign w:val="center"/>
          </w:tcPr>
          <w:p w14:paraId="2D9C3CFD" w14:textId="1190BFBC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1255" w:type="dxa"/>
            <w:vAlign w:val="center"/>
          </w:tcPr>
          <w:p w14:paraId="08539F19" w14:textId="584C771E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2B1D4C02" w14:textId="0B0B4033" w:rsidTr="009A05A9">
        <w:tc>
          <w:tcPr>
            <w:tcW w:w="4230" w:type="dxa"/>
            <w:vAlign w:val="center"/>
          </w:tcPr>
          <w:p w14:paraId="6CE8FF71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הדגמת תורת העיצוב על נושא תחבורה – תא"ל ערן אורטל</w:t>
            </w:r>
          </w:p>
        </w:tc>
        <w:tc>
          <w:tcPr>
            <w:tcW w:w="950" w:type="dxa"/>
            <w:vAlign w:val="center"/>
          </w:tcPr>
          <w:p w14:paraId="419C9374" w14:textId="79183E46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2ED1974B" w14:textId="3219FF5D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36" w:type="dxa"/>
            <w:vAlign w:val="center"/>
          </w:tcPr>
          <w:p w14:paraId="39A5DD08" w14:textId="2A66570C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73%</w:t>
            </w:r>
          </w:p>
        </w:tc>
        <w:tc>
          <w:tcPr>
            <w:tcW w:w="1255" w:type="dxa"/>
            <w:vAlign w:val="center"/>
          </w:tcPr>
          <w:p w14:paraId="49AAAE42" w14:textId="08828DE6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5560A0FE" w14:textId="33EBE9A0" w:rsidTr="009A05A9">
        <w:tc>
          <w:tcPr>
            <w:tcW w:w="4230" w:type="dxa"/>
            <w:vAlign w:val="center"/>
          </w:tcPr>
          <w:p w14:paraId="1DF9A2E0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תרגיל "היסט" בצוותים</w:t>
            </w:r>
          </w:p>
        </w:tc>
        <w:tc>
          <w:tcPr>
            <w:tcW w:w="950" w:type="dxa"/>
            <w:vAlign w:val="center"/>
          </w:tcPr>
          <w:p w14:paraId="0CEA1D0E" w14:textId="33262D0B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937" w:type="dxa"/>
            <w:vAlign w:val="center"/>
          </w:tcPr>
          <w:p w14:paraId="0C6965F9" w14:textId="5A9AD5FD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36" w:type="dxa"/>
            <w:vAlign w:val="center"/>
          </w:tcPr>
          <w:p w14:paraId="4279CAAA" w14:textId="01102055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1255" w:type="dxa"/>
            <w:vAlign w:val="center"/>
          </w:tcPr>
          <w:p w14:paraId="7C6E7C2F" w14:textId="138A556C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:rsidDel="006046D2" w14:paraId="4AF16429" w14:textId="359F07D8" w:rsidTr="009A05A9">
        <w:tc>
          <w:tcPr>
            <w:tcW w:w="4230" w:type="dxa"/>
            <w:vAlign w:val="center"/>
          </w:tcPr>
          <w:p w14:paraId="770D03D1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גנאלוגיה של הזירה הצפונית - עמוס הראל</w:t>
            </w:r>
          </w:p>
        </w:tc>
        <w:tc>
          <w:tcPr>
            <w:tcW w:w="950" w:type="dxa"/>
            <w:vAlign w:val="center"/>
          </w:tcPr>
          <w:p w14:paraId="49585712" w14:textId="62B5130D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937" w:type="dxa"/>
            <w:vAlign w:val="center"/>
          </w:tcPr>
          <w:p w14:paraId="5D1127FA" w14:textId="57A8C013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836" w:type="dxa"/>
            <w:vAlign w:val="center"/>
          </w:tcPr>
          <w:p w14:paraId="763784DF" w14:textId="7FDD82D9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72%</w:t>
            </w:r>
          </w:p>
        </w:tc>
        <w:tc>
          <w:tcPr>
            <w:tcW w:w="1255" w:type="dxa"/>
            <w:vAlign w:val="center"/>
          </w:tcPr>
          <w:p w14:paraId="30FCAB2F" w14:textId="3CFBD1CC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:rsidDel="006046D2" w14:paraId="602075FC" w14:textId="683FE903" w:rsidTr="009A05A9">
        <w:tc>
          <w:tcPr>
            <w:tcW w:w="4230" w:type="dxa"/>
            <w:vAlign w:val="center"/>
          </w:tcPr>
          <w:p w14:paraId="299C4A32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התנסות הזירה הצפונית</w:t>
            </w:r>
          </w:p>
        </w:tc>
        <w:tc>
          <w:tcPr>
            <w:tcW w:w="950" w:type="dxa"/>
            <w:vAlign w:val="center"/>
          </w:tcPr>
          <w:p w14:paraId="6BD716B6" w14:textId="6FF1B8E3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937" w:type="dxa"/>
            <w:vAlign w:val="center"/>
          </w:tcPr>
          <w:p w14:paraId="358F26F3" w14:textId="274ED89F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836" w:type="dxa"/>
            <w:vAlign w:val="center"/>
          </w:tcPr>
          <w:p w14:paraId="4FD6023B" w14:textId="16D924DB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77%</w:t>
            </w:r>
          </w:p>
        </w:tc>
        <w:tc>
          <w:tcPr>
            <w:tcW w:w="1255" w:type="dxa"/>
            <w:vAlign w:val="center"/>
          </w:tcPr>
          <w:p w14:paraId="76DB081B" w14:textId="23AC567A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644C04AD" w14:textId="5FBBF901" w:rsidR="00441A69" w:rsidRPr="009A05A9" w:rsidRDefault="00441A69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94C816A" w14:textId="170DA87C" w:rsidR="00AE6B62" w:rsidRPr="009A05A9" w:rsidRDefault="00AE6B62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20562E2" w14:textId="23AF36AB" w:rsidR="00AE6B62" w:rsidRDefault="00AE6B62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673C4D1A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0F66C780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75001FEF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20D61AFF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50D67630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4E80E933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427F3A98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25F7B6BB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2B29F1C9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032D7B4C" w14:textId="77777777" w:rsidR="002450F1" w:rsidRDefault="002450F1" w:rsidP="005440EA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02DFCCD5" w14:textId="77777777" w:rsidR="002450F1" w:rsidRPr="009A05A9" w:rsidRDefault="002450F1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3D10B4D" w14:textId="55AB56E6" w:rsidR="00AE6B62" w:rsidRPr="009A05A9" w:rsidRDefault="00AE6B62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9318BCD" w14:textId="6CCCED92" w:rsidR="00AE6B62" w:rsidRPr="009A05A9" w:rsidRDefault="00AE6B62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CC2D96D" w14:textId="2A1BE6EB" w:rsidR="00AE6B62" w:rsidRPr="009A05A9" w:rsidRDefault="00AE6B62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B768151" w14:textId="5C4BBFE3" w:rsidR="00AE6B62" w:rsidRPr="009A05A9" w:rsidRDefault="00AE6B62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10D61E5" w14:textId="597186C0" w:rsidR="00AE6B62" w:rsidRPr="009A05A9" w:rsidRDefault="00AE6B62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83BA1E1" w14:textId="77777777" w:rsidR="0064137F" w:rsidRPr="009A05A9" w:rsidRDefault="0064137F" w:rsidP="00AE6B62">
      <w:pPr>
        <w:rPr>
          <w:rFonts w:ascii="David" w:hAnsi="David" w:cs="David"/>
          <w:b/>
          <w:bCs/>
          <w:sz w:val="28"/>
          <w:szCs w:val="28"/>
          <w:rtl/>
        </w:rPr>
      </w:pPr>
    </w:p>
    <w:p w14:paraId="18E1AE76" w14:textId="2B60EC67" w:rsidR="005440EA" w:rsidRPr="009A05A9" w:rsidRDefault="00311B3D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יום עיון </w:t>
      </w:r>
      <w:r w:rsidR="005440EA"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אבות האומה</w:t>
      </w:r>
    </w:p>
    <w:p w14:paraId="09F7DF6B" w14:textId="5EC1C007" w:rsidR="00AE6B62" w:rsidRPr="009A05A9" w:rsidRDefault="00AE6B62" w:rsidP="005440EA">
      <w:pPr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1"/>
        <w:gridCol w:w="947"/>
        <w:gridCol w:w="937"/>
        <w:gridCol w:w="836"/>
        <w:gridCol w:w="1255"/>
      </w:tblGrid>
      <w:tr w:rsidR="00F709D3" w:rsidRPr="009A05A9" w14:paraId="7DB272BE" w14:textId="31A7A52D" w:rsidTr="009A05A9">
        <w:tc>
          <w:tcPr>
            <w:tcW w:w="4321" w:type="dxa"/>
            <w:vAlign w:val="center"/>
          </w:tcPr>
          <w:p w14:paraId="24EE9220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47" w:type="dxa"/>
            <w:vAlign w:val="center"/>
          </w:tcPr>
          <w:p w14:paraId="6F68A45F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C76CD0C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14A4F4A4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174A02A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0D54C106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077DBC6E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07788D76" w14:textId="494F5502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39DA8D02" w14:textId="36D7A0BD" w:rsidTr="009A05A9">
        <w:tc>
          <w:tcPr>
            <w:tcW w:w="4321" w:type="dxa"/>
            <w:vAlign w:val="center"/>
          </w:tcPr>
          <w:p w14:paraId="41E8D85D" w14:textId="0096FE99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המרצים הבאים</w:t>
            </w:r>
          </w:p>
        </w:tc>
        <w:tc>
          <w:tcPr>
            <w:tcW w:w="2720" w:type="dxa"/>
            <w:gridSpan w:val="3"/>
            <w:vAlign w:val="center"/>
          </w:tcPr>
          <w:p w14:paraId="1CC12CA6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093E4755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05A9" w:rsidRPr="009A05A9" w14:paraId="7972459F" w14:textId="35434519" w:rsidTr="009A05A9">
        <w:tc>
          <w:tcPr>
            <w:tcW w:w="4321" w:type="dxa"/>
            <w:vAlign w:val="center"/>
          </w:tcPr>
          <w:p w14:paraId="1060621E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947" w:type="dxa"/>
            <w:vAlign w:val="center"/>
          </w:tcPr>
          <w:p w14:paraId="5CA0CAF3" w14:textId="086FAD6A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937" w:type="dxa"/>
            <w:vAlign w:val="center"/>
          </w:tcPr>
          <w:p w14:paraId="1F96B302" w14:textId="3F5C611F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836" w:type="dxa"/>
            <w:vAlign w:val="center"/>
          </w:tcPr>
          <w:p w14:paraId="735E0853" w14:textId="5606C325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255" w:type="dxa"/>
            <w:vAlign w:val="center"/>
          </w:tcPr>
          <w:p w14:paraId="70BE92EA" w14:textId="2E12149E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44046636" w14:textId="5A171C1C" w:rsidTr="009A05A9">
        <w:tc>
          <w:tcPr>
            <w:tcW w:w="4321" w:type="dxa"/>
            <w:vAlign w:val="center"/>
          </w:tcPr>
          <w:p w14:paraId="2FE5CD23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947" w:type="dxa"/>
            <w:vAlign w:val="center"/>
          </w:tcPr>
          <w:p w14:paraId="1DFB929B" w14:textId="5C7936F6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937" w:type="dxa"/>
            <w:vAlign w:val="center"/>
          </w:tcPr>
          <w:p w14:paraId="57340472" w14:textId="313E5103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019B75D7" w14:textId="3EB6AB2B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51%</w:t>
            </w:r>
          </w:p>
        </w:tc>
        <w:tc>
          <w:tcPr>
            <w:tcW w:w="1255" w:type="dxa"/>
            <w:vAlign w:val="center"/>
          </w:tcPr>
          <w:p w14:paraId="439E36D0" w14:textId="06ADCB64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146608D1" w14:textId="27A99ED5" w:rsidTr="009A05A9">
        <w:tc>
          <w:tcPr>
            <w:tcW w:w="4321" w:type="dxa"/>
            <w:vAlign w:val="center"/>
          </w:tcPr>
          <w:p w14:paraId="77D20CCB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947" w:type="dxa"/>
            <w:vAlign w:val="center"/>
          </w:tcPr>
          <w:p w14:paraId="5041B19E" w14:textId="00D16A9D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0347ED91" w14:textId="7CF3C247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31%</w:t>
            </w:r>
          </w:p>
        </w:tc>
        <w:tc>
          <w:tcPr>
            <w:tcW w:w="836" w:type="dxa"/>
            <w:vAlign w:val="center"/>
          </w:tcPr>
          <w:p w14:paraId="79718E1E" w14:textId="2E71154E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69%</w:t>
            </w:r>
          </w:p>
        </w:tc>
        <w:tc>
          <w:tcPr>
            <w:tcW w:w="1255" w:type="dxa"/>
            <w:vAlign w:val="center"/>
          </w:tcPr>
          <w:p w14:paraId="313F1FFB" w14:textId="54607493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9A05A9" w:rsidRPr="009A05A9" w14:paraId="3A67FFB3" w14:textId="5DBAA86A" w:rsidTr="009A05A9">
        <w:tc>
          <w:tcPr>
            <w:tcW w:w="4321" w:type="dxa"/>
            <w:vAlign w:val="center"/>
          </w:tcPr>
          <w:p w14:paraId="296D0455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947" w:type="dxa"/>
            <w:vAlign w:val="center"/>
          </w:tcPr>
          <w:p w14:paraId="564BF284" w14:textId="434B2BED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3AA3904A" w14:textId="35E0EDBA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2FE334A9" w14:textId="110CCF1E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78%</w:t>
            </w:r>
          </w:p>
        </w:tc>
        <w:tc>
          <w:tcPr>
            <w:tcW w:w="1255" w:type="dxa"/>
            <w:vAlign w:val="center"/>
          </w:tcPr>
          <w:p w14:paraId="5CDBC83E" w14:textId="1364FC8D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9A05A9" w:rsidRPr="009A05A9" w14:paraId="21AAD172" w14:textId="769DD547" w:rsidTr="009A05A9">
        <w:tc>
          <w:tcPr>
            <w:tcW w:w="4321" w:type="dxa"/>
            <w:vAlign w:val="center"/>
          </w:tcPr>
          <w:p w14:paraId="42C95ABB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947" w:type="dxa"/>
            <w:vAlign w:val="center"/>
          </w:tcPr>
          <w:p w14:paraId="41AA9691" w14:textId="33725D82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37" w:type="dxa"/>
            <w:vAlign w:val="center"/>
          </w:tcPr>
          <w:p w14:paraId="485F2253" w14:textId="457A1320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836" w:type="dxa"/>
            <w:vAlign w:val="center"/>
          </w:tcPr>
          <w:p w14:paraId="04B4A857" w14:textId="773C96BA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1255" w:type="dxa"/>
            <w:vAlign w:val="center"/>
          </w:tcPr>
          <w:p w14:paraId="200BEE12" w14:textId="24397C33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645EF502" w14:textId="04B8E3F6" w:rsidTr="009A05A9">
        <w:tc>
          <w:tcPr>
            <w:tcW w:w="4321" w:type="dxa"/>
            <w:vAlign w:val="center"/>
          </w:tcPr>
          <w:p w14:paraId="3131D2F7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חווה דעתך בנוגע לחשיבות הסדנה כולה והאם השיגה את מטרת היכרות חזון המדינה בעיני אבות האומה</w:t>
            </w:r>
          </w:p>
        </w:tc>
        <w:tc>
          <w:tcPr>
            <w:tcW w:w="947" w:type="dxa"/>
            <w:vAlign w:val="center"/>
          </w:tcPr>
          <w:p w14:paraId="5F770B52" w14:textId="6A6F512F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74FA2E77" w14:textId="4B8A5C67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836" w:type="dxa"/>
            <w:vAlign w:val="center"/>
          </w:tcPr>
          <w:p w14:paraId="3CD577BA" w14:textId="1607BD94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1255" w:type="dxa"/>
            <w:vAlign w:val="center"/>
          </w:tcPr>
          <w:p w14:paraId="440E096B" w14:textId="4C5E753C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29EA30C9" w14:textId="73776207" w:rsidR="005440EA" w:rsidRPr="009A05A9" w:rsidRDefault="005440EA" w:rsidP="005440EA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32"/>
        <w:gridCol w:w="836"/>
        <w:gridCol w:w="937"/>
        <w:gridCol w:w="836"/>
        <w:gridCol w:w="1255"/>
      </w:tblGrid>
      <w:tr w:rsidR="00F709D3" w:rsidRPr="009A05A9" w14:paraId="70AFD4AD" w14:textId="5F4CD7A2" w:rsidTr="002450F1">
        <w:tc>
          <w:tcPr>
            <w:tcW w:w="4432" w:type="dxa"/>
            <w:vAlign w:val="center"/>
          </w:tcPr>
          <w:p w14:paraId="703E5267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836" w:type="dxa"/>
            <w:vAlign w:val="center"/>
          </w:tcPr>
          <w:p w14:paraId="21EC2EC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7CCA8D55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019CF350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7D2EFA3B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0E42B627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3052B9D4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21F9492E" w14:textId="048DF035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6CEAC8FA" w14:textId="73792FB1" w:rsidTr="002450F1">
        <w:tc>
          <w:tcPr>
            <w:tcW w:w="4432" w:type="dxa"/>
            <w:vAlign w:val="center"/>
          </w:tcPr>
          <w:p w14:paraId="247EE8CF" w14:textId="13400DDC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הבאים</w:t>
            </w:r>
          </w:p>
        </w:tc>
        <w:tc>
          <w:tcPr>
            <w:tcW w:w="2609" w:type="dxa"/>
            <w:gridSpan w:val="3"/>
            <w:vAlign w:val="center"/>
          </w:tcPr>
          <w:p w14:paraId="33B61FB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0B278C2B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05A9" w:rsidRPr="009A05A9" w14:paraId="5DE1B95D" w14:textId="073912A2" w:rsidTr="002450F1">
        <w:tc>
          <w:tcPr>
            <w:tcW w:w="4432" w:type="dxa"/>
            <w:vAlign w:val="center"/>
          </w:tcPr>
          <w:p w14:paraId="062D0C72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836" w:type="dxa"/>
            <w:vAlign w:val="center"/>
          </w:tcPr>
          <w:p w14:paraId="09431B01" w14:textId="0FA76B9A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937" w:type="dxa"/>
            <w:vAlign w:val="center"/>
          </w:tcPr>
          <w:p w14:paraId="6E6FA192" w14:textId="24D7B077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836" w:type="dxa"/>
            <w:vAlign w:val="center"/>
          </w:tcPr>
          <w:p w14:paraId="4B963E52" w14:textId="01997D95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255" w:type="dxa"/>
            <w:vAlign w:val="center"/>
          </w:tcPr>
          <w:p w14:paraId="338C8F7E" w14:textId="785DA8A0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10291D69" w14:textId="3269A8EB" w:rsidTr="002450F1">
        <w:tc>
          <w:tcPr>
            <w:tcW w:w="4432" w:type="dxa"/>
            <w:vAlign w:val="center"/>
          </w:tcPr>
          <w:p w14:paraId="3790FC01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836" w:type="dxa"/>
            <w:vAlign w:val="center"/>
          </w:tcPr>
          <w:p w14:paraId="50207653" w14:textId="78736104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31%</w:t>
            </w:r>
          </w:p>
        </w:tc>
        <w:tc>
          <w:tcPr>
            <w:tcW w:w="937" w:type="dxa"/>
            <w:vAlign w:val="center"/>
          </w:tcPr>
          <w:p w14:paraId="08681E54" w14:textId="7D5DD6E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1D603DA1" w14:textId="140967DB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47%</w:t>
            </w:r>
          </w:p>
        </w:tc>
        <w:tc>
          <w:tcPr>
            <w:tcW w:w="1255" w:type="dxa"/>
            <w:vAlign w:val="center"/>
          </w:tcPr>
          <w:p w14:paraId="1A82188A" w14:textId="3C1AFB22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08ECB42A" w14:textId="0BF41F75" w:rsidTr="002450F1">
        <w:tc>
          <w:tcPr>
            <w:tcW w:w="4432" w:type="dxa"/>
            <w:vAlign w:val="center"/>
          </w:tcPr>
          <w:p w14:paraId="145A0968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836" w:type="dxa"/>
            <w:vAlign w:val="center"/>
          </w:tcPr>
          <w:p w14:paraId="5D27A077" w14:textId="47E2089C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5443CC39" w14:textId="45713086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23%</w:t>
            </w:r>
          </w:p>
        </w:tc>
        <w:tc>
          <w:tcPr>
            <w:tcW w:w="836" w:type="dxa"/>
            <w:vAlign w:val="center"/>
          </w:tcPr>
          <w:p w14:paraId="47FE7C20" w14:textId="225F5514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74%</w:t>
            </w:r>
          </w:p>
        </w:tc>
        <w:tc>
          <w:tcPr>
            <w:tcW w:w="1255" w:type="dxa"/>
            <w:vAlign w:val="center"/>
          </w:tcPr>
          <w:p w14:paraId="2F677D42" w14:textId="72212EAD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9A05A9" w:rsidRPr="009A05A9" w14:paraId="655976B1" w14:textId="303D17D5" w:rsidTr="002450F1">
        <w:tc>
          <w:tcPr>
            <w:tcW w:w="4432" w:type="dxa"/>
            <w:vAlign w:val="center"/>
          </w:tcPr>
          <w:p w14:paraId="7BC86F3E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836" w:type="dxa"/>
            <w:vAlign w:val="center"/>
          </w:tcPr>
          <w:p w14:paraId="5360A25F" w14:textId="3E4FB649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937" w:type="dxa"/>
            <w:vAlign w:val="center"/>
          </w:tcPr>
          <w:p w14:paraId="3D41F24D" w14:textId="1310D614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836" w:type="dxa"/>
            <w:vAlign w:val="center"/>
          </w:tcPr>
          <w:p w14:paraId="25F93B02" w14:textId="07F182A7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76%</w:t>
            </w:r>
          </w:p>
        </w:tc>
        <w:tc>
          <w:tcPr>
            <w:tcW w:w="1255" w:type="dxa"/>
            <w:vAlign w:val="center"/>
          </w:tcPr>
          <w:p w14:paraId="32C80B77" w14:textId="7E088F3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9A05A9" w:rsidRPr="009A05A9" w14:paraId="701C3AC9" w14:textId="3F6C99D7" w:rsidTr="002450F1">
        <w:tc>
          <w:tcPr>
            <w:tcW w:w="4432" w:type="dxa"/>
            <w:vAlign w:val="center"/>
          </w:tcPr>
          <w:p w14:paraId="342B62A2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836" w:type="dxa"/>
            <w:vAlign w:val="center"/>
          </w:tcPr>
          <w:p w14:paraId="7F739DC4" w14:textId="572DFBC9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937" w:type="dxa"/>
            <w:vAlign w:val="center"/>
          </w:tcPr>
          <w:p w14:paraId="11785BE5" w14:textId="1A2133ED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836" w:type="dxa"/>
            <w:vAlign w:val="center"/>
          </w:tcPr>
          <w:p w14:paraId="516A250D" w14:textId="06D1BFC7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255" w:type="dxa"/>
            <w:vAlign w:val="center"/>
          </w:tcPr>
          <w:p w14:paraId="44569D21" w14:textId="296A3DD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9A05A9" w:rsidRPr="009A05A9" w14:paraId="591B57FB" w14:textId="49D6D487" w:rsidTr="002450F1">
        <w:tc>
          <w:tcPr>
            <w:tcW w:w="4432" w:type="dxa"/>
            <w:vAlign w:val="center"/>
          </w:tcPr>
          <w:p w14:paraId="060833C6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lastRenderedPageBreak/>
              <w:t>חווה דעתך בנוגע לחשיבות הסדנה כולה והאם השיגה את מטרת היכרות חזון המדינה בעיני אבות האומה</w:t>
            </w:r>
          </w:p>
        </w:tc>
        <w:tc>
          <w:tcPr>
            <w:tcW w:w="836" w:type="dxa"/>
            <w:vAlign w:val="center"/>
          </w:tcPr>
          <w:p w14:paraId="03B6E510" w14:textId="37B6DD01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937" w:type="dxa"/>
            <w:vAlign w:val="center"/>
          </w:tcPr>
          <w:p w14:paraId="1A7E37C9" w14:textId="7D49538A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836" w:type="dxa"/>
            <w:vAlign w:val="center"/>
          </w:tcPr>
          <w:p w14:paraId="772ECA7F" w14:textId="0116CFB8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255" w:type="dxa"/>
            <w:vAlign w:val="center"/>
          </w:tcPr>
          <w:p w14:paraId="51A41B34" w14:textId="6BD24DDE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45F8AE2A" w14:textId="685719FC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41537E94" w14:textId="632B7F9D" w:rsidR="00AE6B62" w:rsidRPr="009A05A9" w:rsidRDefault="00AE6B62" w:rsidP="00AE6B62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צוות 1: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5599EE45" w14:textId="77777777" w:rsidTr="00C96637">
        <w:tc>
          <w:tcPr>
            <w:tcW w:w="5393" w:type="dxa"/>
            <w:vAlign w:val="center"/>
          </w:tcPr>
          <w:p w14:paraId="3B2BC2B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18DAB7B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9C7706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1330EA3B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56968AB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68553C11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28EE35FD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62B75685" w14:textId="77777777" w:rsidTr="00C96637">
        <w:tc>
          <w:tcPr>
            <w:tcW w:w="5393" w:type="dxa"/>
            <w:vAlign w:val="center"/>
          </w:tcPr>
          <w:p w14:paraId="0D56B239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המרצים הבאים</w:t>
            </w:r>
          </w:p>
        </w:tc>
        <w:tc>
          <w:tcPr>
            <w:tcW w:w="2762" w:type="dxa"/>
            <w:gridSpan w:val="3"/>
            <w:vAlign w:val="center"/>
          </w:tcPr>
          <w:p w14:paraId="51FFF06D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11CC75D4" w14:textId="77777777" w:rsidTr="00C96637">
        <w:tc>
          <w:tcPr>
            <w:tcW w:w="5393" w:type="dxa"/>
            <w:vAlign w:val="center"/>
          </w:tcPr>
          <w:p w14:paraId="2E7F0CC0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989" w:type="dxa"/>
            <w:vAlign w:val="center"/>
          </w:tcPr>
          <w:p w14:paraId="5B18F2D2" w14:textId="7957AE81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672850A8" w14:textId="33CE92C9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10AB2C3A" w14:textId="16E1EFAE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64137F" w:rsidRPr="009A05A9" w14:paraId="5958C9EF" w14:textId="77777777" w:rsidTr="00C96637">
        <w:tc>
          <w:tcPr>
            <w:tcW w:w="5393" w:type="dxa"/>
            <w:vAlign w:val="center"/>
          </w:tcPr>
          <w:p w14:paraId="6BD107CD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989" w:type="dxa"/>
            <w:vAlign w:val="center"/>
          </w:tcPr>
          <w:p w14:paraId="4D252FBE" w14:textId="74B4A4B3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937" w:type="dxa"/>
            <w:vAlign w:val="center"/>
          </w:tcPr>
          <w:p w14:paraId="26A577FF" w14:textId="511F5399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34F941A9" w14:textId="39D6F610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71%</w:t>
            </w:r>
          </w:p>
        </w:tc>
      </w:tr>
      <w:tr w:rsidR="0064137F" w:rsidRPr="009A05A9" w14:paraId="584232ED" w14:textId="77777777" w:rsidTr="00C96637">
        <w:tc>
          <w:tcPr>
            <w:tcW w:w="5393" w:type="dxa"/>
            <w:vAlign w:val="center"/>
          </w:tcPr>
          <w:p w14:paraId="3E47B1FD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989" w:type="dxa"/>
            <w:vAlign w:val="center"/>
          </w:tcPr>
          <w:p w14:paraId="5F83FA6B" w14:textId="06AAA9B8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652ACDF6" w14:textId="5C3DAC8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362C3035" w14:textId="4510386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64137F" w:rsidRPr="009A05A9" w14:paraId="24D7CD6C" w14:textId="77777777" w:rsidTr="00C96637">
        <w:tc>
          <w:tcPr>
            <w:tcW w:w="5393" w:type="dxa"/>
            <w:vAlign w:val="center"/>
          </w:tcPr>
          <w:p w14:paraId="7EA8877C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989" w:type="dxa"/>
            <w:vAlign w:val="center"/>
          </w:tcPr>
          <w:p w14:paraId="226294A3" w14:textId="1A50388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3AECFCF8" w14:textId="1294A77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30B18213" w14:textId="6BE8A08B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64137F" w:rsidRPr="009A05A9" w14:paraId="7B4E29C0" w14:textId="77777777" w:rsidTr="00C96637">
        <w:tc>
          <w:tcPr>
            <w:tcW w:w="5393" w:type="dxa"/>
            <w:vAlign w:val="center"/>
          </w:tcPr>
          <w:p w14:paraId="05F07CC2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989" w:type="dxa"/>
            <w:vAlign w:val="center"/>
          </w:tcPr>
          <w:p w14:paraId="75EECDC1" w14:textId="5663F66C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6558568E" w14:textId="53F165E0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836" w:type="dxa"/>
            <w:vAlign w:val="center"/>
          </w:tcPr>
          <w:p w14:paraId="08FD5FBA" w14:textId="6EDE17A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57%</w:t>
            </w:r>
          </w:p>
        </w:tc>
      </w:tr>
      <w:tr w:rsidR="0064137F" w:rsidRPr="009A05A9" w14:paraId="4B1206EC" w14:textId="77777777" w:rsidTr="00C96637">
        <w:tc>
          <w:tcPr>
            <w:tcW w:w="5393" w:type="dxa"/>
            <w:vAlign w:val="center"/>
          </w:tcPr>
          <w:p w14:paraId="00A49A06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חווה דעתך בנוגע לחשיבות הסדנה כולה והאם השיגה את מטרת היכרות חזון המדינה בעיני אבות האומה</w:t>
            </w:r>
          </w:p>
        </w:tc>
        <w:tc>
          <w:tcPr>
            <w:tcW w:w="989" w:type="dxa"/>
            <w:vAlign w:val="center"/>
          </w:tcPr>
          <w:p w14:paraId="45B5819D" w14:textId="593DE38A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5F3A4F08" w14:textId="364F13C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836" w:type="dxa"/>
            <w:vAlign w:val="center"/>
          </w:tcPr>
          <w:p w14:paraId="5AF6D9E5" w14:textId="12B7842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86%</w:t>
            </w:r>
          </w:p>
        </w:tc>
      </w:tr>
    </w:tbl>
    <w:p w14:paraId="0DA078AF" w14:textId="77777777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3DE36BB0" w14:textId="77777777" w:rsidTr="00C96637">
        <w:tc>
          <w:tcPr>
            <w:tcW w:w="5393" w:type="dxa"/>
            <w:vAlign w:val="center"/>
          </w:tcPr>
          <w:p w14:paraId="6042891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73924E6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ED6F32D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273BE7E1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403B771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445534E1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13DA6F1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56D3A76C" w14:textId="77777777" w:rsidTr="00C96637">
        <w:tc>
          <w:tcPr>
            <w:tcW w:w="5393" w:type="dxa"/>
            <w:vAlign w:val="center"/>
          </w:tcPr>
          <w:p w14:paraId="58A72597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הבאים</w:t>
            </w:r>
          </w:p>
        </w:tc>
        <w:tc>
          <w:tcPr>
            <w:tcW w:w="2762" w:type="dxa"/>
            <w:gridSpan w:val="3"/>
            <w:vAlign w:val="center"/>
          </w:tcPr>
          <w:p w14:paraId="1F59E5D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16432095" w14:textId="77777777" w:rsidTr="00C96637">
        <w:tc>
          <w:tcPr>
            <w:tcW w:w="5393" w:type="dxa"/>
            <w:vAlign w:val="center"/>
          </w:tcPr>
          <w:p w14:paraId="10CAC22A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989" w:type="dxa"/>
            <w:vAlign w:val="center"/>
          </w:tcPr>
          <w:p w14:paraId="4D877643" w14:textId="2CA03AE3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60D0BA3C" w14:textId="19FFDAB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42857E17" w14:textId="0776D742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64137F" w:rsidRPr="009A05A9" w14:paraId="177EB368" w14:textId="77777777" w:rsidTr="00C96637">
        <w:tc>
          <w:tcPr>
            <w:tcW w:w="5393" w:type="dxa"/>
            <w:vAlign w:val="center"/>
          </w:tcPr>
          <w:p w14:paraId="2845C102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989" w:type="dxa"/>
            <w:vAlign w:val="center"/>
          </w:tcPr>
          <w:p w14:paraId="170A2B24" w14:textId="752CAF9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937" w:type="dxa"/>
            <w:vAlign w:val="center"/>
          </w:tcPr>
          <w:p w14:paraId="7C25CD81" w14:textId="4E59A2B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5149CE5D" w14:textId="5FC4961B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64137F" w:rsidRPr="009A05A9" w14:paraId="514AA552" w14:textId="77777777" w:rsidTr="00C96637">
        <w:tc>
          <w:tcPr>
            <w:tcW w:w="5393" w:type="dxa"/>
            <w:vAlign w:val="center"/>
          </w:tcPr>
          <w:p w14:paraId="72B56CA7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989" w:type="dxa"/>
            <w:vAlign w:val="center"/>
          </w:tcPr>
          <w:p w14:paraId="351634A3" w14:textId="13BF702A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2FEE0F55" w14:textId="323EB361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5ACEF99B" w14:textId="2A746BF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64137F" w:rsidRPr="009A05A9" w14:paraId="101B1A02" w14:textId="77777777" w:rsidTr="00C96637">
        <w:tc>
          <w:tcPr>
            <w:tcW w:w="5393" w:type="dxa"/>
            <w:vAlign w:val="center"/>
          </w:tcPr>
          <w:p w14:paraId="37B517DA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989" w:type="dxa"/>
            <w:vAlign w:val="center"/>
          </w:tcPr>
          <w:p w14:paraId="3960D09A" w14:textId="4F5E2FB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522F6595" w14:textId="6B58F1D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7F58E376" w14:textId="4E42C30F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64137F" w:rsidRPr="009A05A9" w14:paraId="0A30BA20" w14:textId="77777777" w:rsidTr="00C96637">
        <w:tc>
          <w:tcPr>
            <w:tcW w:w="5393" w:type="dxa"/>
            <w:vAlign w:val="center"/>
          </w:tcPr>
          <w:p w14:paraId="7AC1872E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989" w:type="dxa"/>
            <w:vAlign w:val="center"/>
          </w:tcPr>
          <w:p w14:paraId="6D6BE259" w14:textId="7241FD5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5ED76D3C" w14:textId="68A0420D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836" w:type="dxa"/>
            <w:vAlign w:val="center"/>
          </w:tcPr>
          <w:p w14:paraId="09868F36" w14:textId="6712D1F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71%</w:t>
            </w:r>
          </w:p>
        </w:tc>
      </w:tr>
      <w:tr w:rsidR="0064137F" w:rsidRPr="009A05A9" w14:paraId="6739B72E" w14:textId="77777777" w:rsidTr="00C96637">
        <w:tc>
          <w:tcPr>
            <w:tcW w:w="5393" w:type="dxa"/>
            <w:vAlign w:val="center"/>
          </w:tcPr>
          <w:p w14:paraId="0A611740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חווה דעתך בנוגע לחשיבות הסדנה כולה והאם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lastRenderedPageBreak/>
              <w:t>השיגה את מטרת היכרות חזון המדינה בעיני אבות האומה</w:t>
            </w:r>
          </w:p>
        </w:tc>
        <w:tc>
          <w:tcPr>
            <w:tcW w:w="989" w:type="dxa"/>
            <w:vAlign w:val="center"/>
          </w:tcPr>
          <w:p w14:paraId="49C59983" w14:textId="580D405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lastRenderedPageBreak/>
              <w:t>0%</w:t>
            </w:r>
          </w:p>
        </w:tc>
        <w:tc>
          <w:tcPr>
            <w:tcW w:w="937" w:type="dxa"/>
            <w:vAlign w:val="center"/>
          </w:tcPr>
          <w:p w14:paraId="3C9F1753" w14:textId="0F69A35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3E4E91BC" w14:textId="62AB3B3B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11BE01B0" w14:textId="2C355068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145A6074" w14:textId="6A32FE3B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3611CA3E" w14:textId="5E0C3A59" w:rsidR="00AE6B62" w:rsidRPr="009A05A9" w:rsidRDefault="00AE6B62" w:rsidP="00AE6B62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צוות 2: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344238F3" w14:textId="77777777" w:rsidTr="00C96637">
        <w:tc>
          <w:tcPr>
            <w:tcW w:w="5393" w:type="dxa"/>
            <w:vAlign w:val="center"/>
          </w:tcPr>
          <w:p w14:paraId="63888B9B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0860A66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7EDCA93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7255719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52F44F9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019EB06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3FE0F5CB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681410E5" w14:textId="77777777" w:rsidTr="00C96637">
        <w:tc>
          <w:tcPr>
            <w:tcW w:w="5393" w:type="dxa"/>
            <w:vAlign w:val="center"/>
          </w:tcPr>
          <w:p w14:paraId="6B8F9D2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המרצים הבאים</w:t>
            </w:r>
          </w:p>
        </w:tc>
        <w:tc>
          <w:tcPr>
            <w:tcW w:w="2762" w:type="dxa"/>
            <w:gridSpan w:val="3"/>
            <w:vAlign w:val="center"/>
          </w:tcPr>
          <w:p w14:paraId="7F8D3AC2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7C646A07" w14:textId="77777777" w:rsidTr="00C96637">
        <w:tc>
          <w:tcPr>
            <w:tcW w:w="5393" w:type="dxa"/>
            <w:vAlign w:val="center"/>
          </w:tcPr>
          <w:p w14:paraId="64D91B19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989" w:type="dxa"/>
            <w:vAlign w:val="center"/>
          </w:tcPr>
          <w:p w14:paraId="77F17C39" w14:textId="1515409D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37" w:type="dxa"/>
            <w:vAlign w:val="center"/>
          </w:tcPr>
          <w:p w14:paraId="0637975D" w14:textId="6B5C897D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836" w:type="dxa"/>
            <w:vAlign w:val="center"/>
          </w:tcPr>
          <w:p w14:paraId="1DB6799E" w14:textId="58137D68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</w:tr>
      <w:tr w:rsidR="0064137F" w:rsidRPr="009A05A9" w14:paraId="0A50936B" w14:textId="77777777" w:rsidTr="00C96637">
        <w:tc>
          <w:tcPr>
            <w:tcW w:w="5393" w:type="dxa"/>
            <w:vAlign w:val="center"/>
          </w:tcPr>
          <w:p w14:paraId="33448142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989" w:type="dxa"/>
            <w:vAlign w:val="center"/>
          </w:tcPr>
          <w:p w14:paraId="661F9E69" w14:textId="7EBEF64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937" w:type="dxa"/>
            <w:vAlign w:val="center"/>
          </w:tcPr>
          <w:p w14:paraId="660D0F63" w14:textId="7EFB6A38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836" w:type="dxa"/>
            <w:vAlign w:val="center"/>
          </w:tcPr>
          <w:p w14:paraId="1E1442BA" w14:textId="0E26D192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64%</w:t>
            </w:r>
          </w:p>
        </w:tc>
      </w:tr>
      <w:tr w:rsidR="0064137F" w:rsidRPr="009A05A9" w14:paraId="05A27009" w14:textId="77777777" w:rsidTr="00C96637">
        <w:tc>
          <w:tcPr>
            <w:tcW w:w="5393" w:type="dxa"/>
            <w:vAlign w:val="center"/>
          </w:tcPr>
          <w:p w14:paraId="50342C0A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989" w:type="dxa"/>
            <w:vAlign w:val="center"/>
          </w:tcPr>
          <w:p w14:paraId="7C8A5000" w14:textId="02427ED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612BFE11" w14:textId="4C07FB48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836" w:type="dxa"/>
            <w:vAlign w:val="center"/>
          </w:tcPr>
          <w:p w14:paraId="6FBECBEF" w14:textId="693FCD7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64%</w:t>
            </w:r>
          </w:p>
        </w:tc>
      </w:tr>
      <w:tr w:rsidR="0064137F" w:rsidRPr="009A05A9" w14:paraId="5FD3B661" w14:textId="77777777" w:rsidTr="00C96637">
        <w:tc>
          <w:tcPr>
            <w:tcW w:w="5393" w:type="dxa"/>
            <w:vAlign w:val="center"/>
          </w:tcPr>
          <w:p w14:paraId="43B0C570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989" w:type="dxa"/>
            <w:vAlign w:val="center"/>
          </w:tcPr>
          <w:p w14:paraId="6F932E0E" w14:textId="4FB9B2E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7C5ABD27" w14:textId="2210567B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836" w:type="dxa"/>
            <w:vAlign w:val="center"/>
          </w:tcPr>
          <w:p w14:paraId="40177AED" w14:textId="67D2600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64%</w:t>
            </w:r>
          </w:p>
        </w:tc>
      </w:tr>
      <w:tr w:rsidR="0064137F" w:rsidRPr="009A05A9" w14:paraId="61049038" w14:textId="77777777" w:rsidTr="00C96637">
        <w:tc>
          <w:tcPr>
            <w:tcW w:w="5393" w:type="dxa"/>
            <w:vAlign w:val="center"/>
          </w:tcPr>
          <w:p w14:paraId="580890BC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989" w:type="dxa"/>
            <w:vAlign w:val="center"/>
          </w:tcPr>
          <w:p w14:paraId="5BA572E8" w14:textId="0CBA16D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75361CB9" w14:textId="5A0A7E48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37F8DB5F" w14:textId="5F9B83F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64137F" w:rsidRPr="009A05A9" w14:paraId="149D6DB6" w14:textId="77777777" w:rsidTr="00C96637">
        <w:tc>
          <w:tcPr>
            <w:tcW w:w="5393" w:type="dxa"/>
            <w:vAlign w:val="center"/>
          </w:tcPr>
          <w:p w14:paraId="071DA3D7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חווה דעתך בנוגע לחשיבות הסדנה כולה והאם השיגה את מטרת היכרות חזון המדינה בעיני אבות האומה</w:t>
            </w:r>
          </w:p>
        </w:tc>
        <w:tc>
          <w:tcPr>
            <w:tcW w:w="989" w:type="dxa"/>
            <w:vAlign w:val="center"/>
          </w:tcPr>
          <w:p w14:paraId="17232D60" w14:textId="6C23A06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3B906D2E" w14:textId="2DCE9126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836" w:type="dxa"/>
            <w:vAlign w:val="center"/>
          </w:tcPr>
          <w:p w14:paraId="2EB9451E" w14:textId="68A33BF0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</w:tr>
    </w:tbl>
    <w:p w14:paraId="7686A27A" w14:textId="77777777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099953AC" w14:textId="77777777" w:rsidTr="00C96637">
        <w:tc>
          <w:tcPr>
            <w:tcW w:w="5393" w:type="dxa"/>
            <w:vAlign w:val="center"/>
          </w:tcPr>
          <w:p w14:paraId="2614077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696F8F3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77D5034B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41EC52CD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2231545F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597E8871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66453F46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5C9E7BAF" w14:textId="77777777" w:rsidTr="00C96637">
        <w:tc>
          <w:tcPr>
            <w:tcW w:w="5393" w:type="dxa"/>
            <w:vAlign w:val="center"/>
          </w:tcPr>
          <w:p w14:paraId="5A2BAEE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הבאים</w:t>
            </w:r>
          </w:p>
        </w:tc>
        <w:tc>
          <w:tcPr>
            <w:tcW w:w="2762" w:type="dxa"/>
            <w:gridSpan w:val="3"/>
            <w:vAlign w:val="center"/>
          </w:tcPr>
          <w:p w14:paraId="58E176F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2093EF49" w14:textId="77777777" w:rsidTr="00C96637">
        <w:tc>
          <w:tcPr>
            <w:tcW w:w="5393" w:type="dxa"/>
            <w:vAlign w:val="center"/>
          </w:tcPr>
          <w:p w14:paraId="46FBD61F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989" w:type="dxa"/>
            <w:vAlign w:val="center"/>
          </w:tcPr>
          <w:p w14:paraId="46522C2B" w14:textId="2DCF35F4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37" w:type="dxa"/>
            <w:vAlign w:val="center"/>
          </w:tcPr>
          <w:p w14:paraId="59753D58" w14:textId="0155A09F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836" w:type="dxa"/>
            <w:vAlign w:val="center"/>
          </w:tcPr>
          <w:p w14:paraId="01BF3D01" w14:textId="4CFF921B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73%</w:t>
            </w:r>
          </w:p>
        </w:tc>
      </w:tr>
      <w:tr w:rsidR="0064137F" w:rsidRPr="009A05A9" w14:paraId="61DC71B7" w14:textId="77777777" w:rsidTr="00C96637">
        <w:tc>
          <w:tcPr>
            <w:tcW w:w="5393" w:type="dxa"/>
            <w:vAlign w:val="center"/>
          </w:tcPr>
          <w:p w14:paraId="664F8588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989" w:type="dxa"/>
            <w:vAlign w:val="center"/>
          </w:tcPr>
          <w:p w14:paraId="13C2A43A" w14:textId="0395054F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37" w:type="dxa"/>
            <w:vAlign w:val="center"/>
          </w:tcPr>
          <w:p w14:paraId="2D22F52D" w14:textId="06F94B12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836" w:type="dxa"/>
            <w:vAlign w:val="center"/>
          </w:tcPr>
          <w:p w14:paraId="31248A5A" w14:textId="24C19AD4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55%</w:t>
            </w:r>
          </w:p>
        </w:tc>
      </w:tr>
      <w:tr w:rsidR="0064137F" w:rsidRPr="009A05A9" w14:paraId="58C05F59" w14:textId="77777777" w:rsidTr="00C96637">
        <w:tc>
          <w:tcPr>
            <w:tcW w:w="5393" w:type="dxa"/>
            <w:vAlign w:val="center"/>
          </w:tcPr>
          <w:p w14:paraId="61035D35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989" w:type="dxa"/>
            <w:vAlign w:val="center"/>
          </w:tcPr>
          <w:p w14:paraId="591BB164" w14:textId="325D6DB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16711BD4" w14:textId="4546CFE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836" w:type="dxa"/>
            <w:vAlign w:val="center"/>
          </w:tcPr>
          <w:p w14:paraId="0C4546F8" w14:textId="48A1F91A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73%</w:t>
            </w:r>
          </w:p>
        </w:tc>
      </w:tr>
      <w:tr w:rsidR="0064137F" w:rsidRPr="009A05A9" w14:paraId="57922278" w14:textId="77777777" w:rsidTr="00C96637">
        <w:tc>
          <w:tcPr>
            <w:tcW w:w="5393" w:type="dxa"/>
            <w:vAlign w:val="center"/>
          </w:tcPr>
          <w:p w14:paraId="6716CF91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989" w:type="dxa"/>
            <w:vAlign w:val="center"/>
          </w:tcPr>
          <w:p w14:paraId="7125DFA4" w14:textId="08DE38C9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55017AFB" w14:textId="50351E6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836" w:type="dxa"/>
            <w:vAlign w:val="center"/>
          </w:tcPr>
          <w:p w14:paraId="34D7D84F" w14:textId="20DD50A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60%</w:t>
            </w:r>
          </w:p>
        </w:tc>
      </w:tr>
      <w:tr w:rsidR="0064137F" w:rsidRPr="009A05A9" w14:paraId="74E1A956" w14:textId="77777777" w:rsidTr="00C96637">
        <w:tc>
          <w:tcPr>
            <w:tcW w:w="5393" w:type="dxa"/>
            <w:vAlign w:val="center"/>
          </w:tcPr>
          <w:p w14:paraId="1C413248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989" w:type="dxa"/>
            <w:vAlign w:val="center"/>
          </w:tcPr>
          <w:p w14:paraId="0C32C216" w14:textId="656B1531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124C75E0" w14:textId="5818D76F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836" w:type="dxa"/>
            <w:vAlign w:val="center"/>
          </w:tcPr>
          <w:p w14:paraId="1A52C87A" w14:textId="4C0DA6F9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</w:tr>
      <w:tr w:rsidR="0064137F" w:rsidRPr="009A05A9" w14:paraId="54C1C004" w14:textId="77777777" w:rsidTr="00C96637">
        <w:tc>
          <w:tcPr>
            <w:tcW w:w="5393" w:type="dxa"/>
            <w:vAlign w:val="center"/>
          </w:tcPr>
          <w:p w14:paraId="102A5137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חווה דעתך בנוגע לחשיבות הסדנה כולה והאם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lastRenderedPageBreak/>
              <w:t>השיגה את מטרת היכרות חזון המדינה בעיני אבות האומה</w:t>
            </w:r>
          </w:p>
        </w:tc>
        <w:tc>
          <w:tcPr>
            <w:tcW w:w="989" w:type="dxa"/>
            <w:vAlign w:val="center"/>
          </w:tcPr>
          <w:p w14:paraId="427A5FF4" w14:textId="42CB7CA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lastRenderedPageBreak/>
              <w:t>0%</w:t>
            </w:r>
          </w:p>
        </w:tc>
        <w:tc>
          <w:tcPr>
            <w:tcW w:w="937" w:type="dxa"/>
            <w:vAlign w:val="center"/>
          </w:tcPr>
          <w:p w14:paraId="6BBFFD96" w14:textId="137985C9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836" w:type="dxa"/>
            <w:vAlign w:val="center"/>
          </w:tcPr>
          <w:p w14:paraId="3F705D8D" w14:textId="380E1A3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</w:tbl>
    <w:p w14:paraId="651D74AC" w14:textId="27F03278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44CCF757" w14:textId="0639A4F8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1244BEE7" w14:textId="16E54BF1" w:rsidR="00AE6B62" w:rsidRPr="009A05A9" w:rsidRDefault="00AE6B62" w:rsidP="00AE6B62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צוות 3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00B34394" w14:textId="77777777" w:rsidTr="00C96637">
        <w:tc>
          <w:tcPr>
            <w:tcW w:w="5393" w:type="dxa"/>
            <w:vAlign w:val="center"/>
          </w:tcPr>
          <w:p w14:paraId="725C6EB2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5F0F8724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71C0603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7C39278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37AD58C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1034A1B1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4E2BC862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0294577F" w14:textId="77777777" w:rsidTr="00C96637">
        <w:tc>
          <w:tcPr>
            <w:tcW w:w="5393" w:type="dxa"/>
            <w:vAlign w:val="center"/>
          </w:tcPr>
          <w:p w14:paraId="78342E6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המרצים הבאים</w:t>
            </w:r>
          </w:p>
        </w:tc>
        <w:tc>
          <w:tcPr>
            <w:tcW w:w="2762" w:type="dxa"/>
            <w:gridSpan w:val="3"/>
            <w:vAlign w:val="center"/>
          </w:tcPr>
          <w:p w14:paraId="04E5E524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0BE9EE80" w14:textId="77777777" w:rsidTr="00C96637">
        <w:tc>
          <w:tcPr>
            <w:tcW w:w="5393" w:type="dxa"/>
            <w:vAlign w:val="center"/>
          </w:tcPr>
          <w:p w14:paraId="0FED4635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989" w:type="dxa"/>
            <w:vAlign w:val="center"/>
          </w:tcPr>
          <w:p w14:paraId="1CAB1309" w14:textId="23E28D93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6A05F817" w14:textId="455E0C88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020B7090" w14:textId="441385DD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64137F" w:rsidRPr="009A05A9" w14:paraId="0C944C24" w14:textId="77777777" w:rsidTr="00C96637">
        <w:tc>
          <w:tcPr>
            <w:tcW w:w="5393" w:type="dxa"/>
            <w:vAlign w:val="center"/>
          </w:tcPr>
          <w:p w14:paraId="286F6218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989" w:type="dxa"/>
            <w:vAlign w:val="center"/>
          </w:tcPr>
          <w:p w14:paraId="54130907" w14:textId="3C033B90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937" w:type="dxa"/>
            <w:vAlign w:val="center"/>
          </w:tcPr>
          <w:p w14:paraId="794E25B9" w14:textId="6310D9B4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836" w:type="dxa"/>
            <w:vAlign w:val="center"/>
          </w:tcPr>
          <w:p w14:paraId="460A1A00" w14:textId="187CB8CB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</w:tr>
      <w:tr w:rsidR="0064137F" w:rsidRPr="009A05A9" w14:paraId="2F131AAD" w14:textId="77777777" w:rsidTr="00C96637">
        <w:tc>
          <w:tcPr>
            <w:tcW w:w="5393" w:type="dxa"/>
            <w:vAlign w:val="center"/>
          </w:tcPr>
          <w:p w14:paraId="3039C843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989" w:type="dxa"/>
            <w:vAlign w:val="center"/>
          </w:tcPr>
          <w:p w14:paraId="33C47B3F" w14:textId="03C9F48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13B8EF9D" w14:textId="75B69C08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836" w:type="dxa"/>
            <w:vAlign w:val="center"/>
          </w:tcPr>
          <w:p w14:paraId="38CD17B4" w14:textId="798CD990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50%</w:t>
            </w:r>
          </w:p>
        </w:tc>
      </w:tr>
      <w:tr w:rsidR="0064137F" w:rsidRPr="009A05A9" w14:paraId="1EE8DF0C" w14:textId="77777777" w:rsidTr="00C96637">
        <w:tc>
          <w:tcPr>
            <w:tcW w:w="5393" w:type="dxa"/>
            <w:vAlign w:val="center"/>
          </w:tcPr>
          <w:p w14:paraId="0AF320DD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989" w:type="dxa"/>
            <w:vAlign w:val="center"/>
          </w:tcPr>
          <w:p w14:paraId="2C4072BD" w14:textId="2B83507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3F7E75D5" w14:textId="67B3A9E5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836" w:type="dxa"/>
            <w:vAlign w:val="center"/>
          </w:tcPr>
          <w:p w14:paraId="717B368E" w14:textId="728991E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</w:tr>
      <w:tr w:rsidR="0064137F" w:rsidRPr="009A05A9" w14:paraId="0FB25ACE" w14:textId="77777777" w:rsidTr="00C96637">
        <w:tc>
          <w:tcPr>
            <w:tcW w:w="5393" w:type="dxa"/>
            <w:vAlign w:val="center"/>
          </w:tcPr>
          <w:p w14:paraId="66C193C4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989" w:type="dxa"/>
            <w:vAlign w:val="center"/>
          </w:tcPr>
          <w:p w14:paraId="2B4EC030" w14:textId="22AF3159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937" w:type="dxa"/>
            <w:vAlign w:val="center"/>
          </w:tcPr>
          <w:p w14:paraId="072FC031" w14:textId="3604E27F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836" w:type="dxa"/>
            <w:vAlign w:val="center"/>
          </w:tcPr>
          <w:p w14:paraId="4DECC79B" w14:textId="747200B1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</w:tr>
      <w:tr w:rsidR="0064137F" w:rsidRPr="009A05A9" w14:paraId="4E06CAAF" w14:textId="77777777" w:rsidTr="00C96637">
        <w:tc>
          <w:tcPr>
            <w:tcW w:w="5393" w:type="dxa"/>
            <w:vAlign w:val="center"/>
          </w:tcPr>
          <w:p w14:paraId="48524DFA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חווה דעתך בנוגע לחשיבות הסדנה כולה והאם השיגה את מטרת היכרות חזון המדינה בעיני אבות האומה</w:t>
            </w:r>
          </w:p>
        </w:tc>
        <w:tc>
          <w:tcPr>
            <w:tcW w:w="989" w:type="dxa"/>
            <w:vAlign w:val="center"/>
          </w:tcPr>
          <w:p w14:paraId="1886520E" w14:textId="54918F58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937" w:type="dxa"/>
            <w:vAlign w:val="center"/>
          </w:tcPr>
          <w:p w14:paraId="74069B94" w14:textId="6F350559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836" w:type="dxa"/>
            <w:vAlign w:val="center"/>
          </w:tcPr>
          <w:p w14:paraId="3C8B7B52" w14:textId="601B1420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80%</w:t>
            </w:r>
          </w:p>
        </w:tc>
      </w:tr>
    </w:tbl>
    <w:p w14:paraId="759A89DE" w14:textId="77777777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628189C9" w14:textId="77777777" w:rsidTr="00C96637">
        <w:tc>
          <w:tcPr>
            <w:tcW w:w="5393" w:type="dxa"/>
            <w:vAlign w:val="center"/>
          </w:tcPr>
          <w:p w14:paraId="44A7F1E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79F6EB53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0AEBDE6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1AB7E604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1BFFE98B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43AF34E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338DD06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7025279B" w14:textId="77777777" w:rsidTr="00C96637">
        <w:tc>
          <w:tcPr>
            <w:tcW w:w="5393" w:type="dxa"/>
            <w:vAlign w:val="center"/>
          </w:tcPr>
          <w:p w14:paraId="1E8FD9F6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הבאים</w:t>
            </w:r>
          </w:p>
        </w:tc>
        <w:tc>
          <w:tcPr>
            <w:tcW w:w="2762" w:type="dxa"/>
            <w:gridSpan w:val="3"/>
            <w:vAlign w:val="center"/>
          </w:tcPr>
          <w:p w14:paraId="0FA9621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589442D1" w14:textId="77777777" w:rsidTr="00C96637">
        <w:tc>
          <w:tcPr>
            <w:tcW w:w="5393" w:type="dxa"/>
            <w:vAlign w:val="center"/>
          </w:tcPr>
          <w:p w14:paraId="5C6D4CEF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989" w:type="dxa"/>
            <w:vAlign w:val="center"/>
          </w:tcPr>
          <w:p w14:paraId="682D4EC1" w14:textId="5B77E20B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937" w:type="dxa"/>
            <w:vAlign w:val="center"/>
          </w:tcPr>
          <w:p w14:paraId="2D332B77" w14:textId="2127B14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836" w:type="dxa"/>
            <w:vAlign w:val="center"/>
          </w:tcPr>
          <w:p w14:paraId="1F17368B" w14:textId="0AC92FF0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70%</w:t>
            </w:r>
          </w:p>
        </w:tc>
      </w:tr>
      <w:tr w:rsidR="0064137F" w:rsidRPr="009A05A9" w14:paraId="146E9782" w14:textId="77777777" w:rsidTr="00C96637">
        <w:tc>
          <w:tcPr>
            <w:tcW w:w="5393" w:type="dxa"/>
            <w:vAlign w:val="center"/>
          </w:tcPr>
          <w:p w14:paraId="4AD44157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989" w:type="dxa"/>
            <w:vAlign w:val="center"/>
          </w:tcPr>
          <w:p w14:paraId="4BDB7248" w14:textId="6340CBAC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937" w:type="dxa"/>
            <w:vAlign w:val="center"/>
          </w:tcPr>
          <w:p w14:paraId="3CBC1F87" w14:textId="47D27C3F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836" w:type="dxa"/>
            <w:vAlign w:val="center"/>
          </w:tcPr>
          <w:p w14:paraId="1812630D" w14:textId="70F552E7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</w:tr>
      <w:tr w:rsidR="0064137F" w:rsidRPr="009A05A9" w14:paraId="3EC97E39" w14:textId="77777777" w:rsidTr="00C96637">
        <w:tc>
          <w:tcPr>
            <w:tcW w:w="5393" w:type="dxa"/>
            <w:vAlign w:val="center"/>
          </w:tcPr>
          <w:p w14:paraId="71B70906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989" w:type="dxa"/>
            <w:vAlign w:val="center"/>
          </w:tcPr>
          <w:p w14:paraId="15E2313B" w14:textId="0E7A55D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21875643" w14:textId="063BDE91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836" w:type="dxa"/>
            <w:vAlign w:val="center"/>
          </w:tcPr>
          <w:p w14:paraId="60051A29" w14:textId="41D622C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64137F" w:rsidRPr="009A05A9" w14:paraId="30526E49" w14:textId="77777777" w:rsidTr="00C96637">
        <w:tc>
          <w:tcPr>
            <w:tcW w:w="5393" w:type="dxa"/>
            <w:vAlign w:val="center"/>
          </w:tcPr>
          <w:p w14:paraId="52FC16B0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989" w:type="dxa"/>
            <w:vAlign w:val="center"/>
          </w:tcPr>
          <w:p w14:paraId="2BFF50CE" w14:textId="4F00749F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937" w:type="dxa"/>
            <w:vAlign w:val="center"/>
          </w:tcPr>
          <w:p w14:paraId="7CCBB3C4" w14:textId="5F86D32C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836" w:type="dxa"/>
            <w:vAlign w:val="center"/>
          </w:tcPr>
          <w:p w14:paraId="2DBC6A9A" w14:textId="52602FE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64137F" w:rsidRPr="009A05A9" w14:paraId="7F65D407" w14:textId="77777777" w:rsidTr="00C96637">
        <w:tc>
          <w:tcPr>
            <w:tcW w:w="5393" w:type="dxa"/>
            <w:vAlign w:val="center"/>
          </w:tcPr>
          <w:p w14:paraId="655DC647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989" w:type="dxa"/>
            <w:vAlign w:val="center"/>
          </w:tcPr>
          <w:p w14:paraId="598C70E0" w14:textId="4F1A807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937" w:type="dxa"/>
            <w:vAlign w:val="center"/>
          </w:tcPr>
          <w:p w14:paraId="7BD32E78" w14:textId="46C037D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836" w:type="dxa"/>
            <w:vAlign w:val="center"/>
          </w:tcPr>
          <w:p w14:paraId="6FAA9D6A" w14:textId="572C0E2C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38%</w:t>
            </w:r>
          </w:p>
        </w:tc>
      </w:tr>
      <w:tr w:rsidR="0064137F" w:rsidRPr="009A05A9" w14:paraId="40EF31D9" w14:textId="77777777" w:rsidTr="00C96637">
        <w:tc>
          <w:tcPr>
            <w:tcW w:w="5393" w:type="dxa"/>
            <w:vAlign w:val="center"/>
          </w:tcPr>
          <w:p w14:paraId="00841FBC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חווה דעתך בנוגע לחשיבות הסדנה כולה והאם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lastRenderedPageBreak/>
              <w:t>השיגה את מטרת היכרות חזון המדינה בעיני אבות האומה</w:t>
            </w:r>
          </w:p>
        </w:tc>
        <w:tc>
          <w:tcPr>
            <w:tcW w:w="989" w:type="dxa"/>
            <w:vAlign w:val="center"/>
          </w:tcPr>
          <w:p w14:paraId="67C22744" w14:textId="5028959C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lastRenderedPageBreak/>
              <w:t>29%</w:t>
            </w:r>
          </w:p>
        </w:tc>
        <w:tc>
          <w:tcPr>
            <w:tcW w:w="937" w:type="dxa"/>
            <w:vAlign w:val="center"/>
          </w:tcPr>
          <w:p w14:paraId="1E694FD8" w14:textId="4000638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836" w:type="dxa"/>
            <w:vAlign w:val="center"/>
          </w:tcPr>
          <w:p w14:paraId="4928E53D" w14:textId="69F7146C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57%</w:t>
            </w:r>
          </w:p>
        </w:tc>
      </w:tr>
    </w:tbl>
    <w:p w14:paraId="61537A88" w14:textId="77777777" w:rsidR="002450F1" w:rsidRDefault="002450F1" w:rsidP="00AE6B62">
      <w:pPr>
        <w:rPr>
          <w:rFonts w:ascii="David" w:hAnsi="David" w:cs="David" w:hint="cs"/>
          <w:b/>
          <w:bCs/>
          <w:sz w:val="28"/>
          <w:szCs w:val="28"/>
          <w:rtl/>
        </w:rPr>
      </w:pPr>
    </w:p>
    <w:p w14:paraId="689359B3" w14:textId="46D76008" w:rsidR="00AE6B62" w:rsidRPr="009A05A9" w:rsidRDefault="00AE6B62" w:rsidP="00AE6B62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צוות 4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06FA99FB" w14:textId="77777777" w:rsidTr="00C96637">
        <w:tc>
          <w:tcPr>
            <w:tcW w:w="5393" w:type="dxa"/>
            <w:vAlign w:val="center"/>
          </w:tcPr>
          <w:p w14:paraId="77E517B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2ACCCD8F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0DF6B26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4C26EFE3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0CCDA279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47DEA89D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43F772C4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1F721A48" w14:textId="77777777" w:rsidTr="00C96637">
        <w:tc>
          <w:tcPr>
            <w:tcW w:w="5393" w:type="dxa"/>
            <w:vAlign w:val="center"/>
          </w:tcPr>
          <w:p w14:paraId="56F1DE51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המרצים הבאים</w:t>
            </w:r>
          </w:p>
        </w:tc>
        <w:tc>
          <w:tcPr>
            <w:tcW w:w="2762" w:type="dxa"/>
            <w:gridSpan w:val="3"/>
            <w:vAlign w:val="center"/>
          </w:tcPr>
          <w:p w14:paraId="17EAA2B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396D62B2" w14:textId="77777777" w:rsidTr="00C96637">
        <w:tc>
          <w:tcPr>
            <w:tcW w:w="5393" w:type="dxa"/>
            <w:vAlign w:val="center"/>
          </w:tcPr>
          <w:p w14:paraId="77670C07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989" w:type="dxa"/>
            <w:vAlign w:val="center"/>
          </w:tcPr>
          <w:p w14:paraId="47455A82" w14:textId="5A82E210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4AAE11B4" w14:textId="6A276FD4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12EA167D" w14:textId="05FA0710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78%</w:t>
            </w:r>
          </w:p>
        </w:tc>
      </w:tr>
      <w:tr w:rsidR="0064137F" w:rsidRPr="009A05A9" w14:paraId="1296EBE2" w14:textId="77777777" w:rsidTr="00C96637">
        <w:tc>
          <w:tcPr>
            <w:tcW w:w="5393" w:type="dxa"/>
            <w:vAlign w:val="center"/>
          </w:tcPr>
          <w:p w14:paraId="347023BA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989" w:type="dxa"/>
            <w:vAlign w:val="center"/>
          </w:tcPr>
          <w:p w14:paraId="4D1760F9" w14:textId="63EDABA1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937" w:type="dxa"/>
            <w:vAlign w:val="center"/>
          </w:tcPr>
          <w:p w14:paraId="14F01876" w14:textId="2FDE2FE2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59E71ED6" w14:textId="79DFB642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</w:tr>
      <w:tr w:rsidR="0064137F" w:rsidRPr="009A05A9" w14:paraId="6161241B" w14:textId="77777777" w:rsidTr="00C96637">
        <w:tc>
          <w:tcPr>
            <w:tcW w:w="5393" w:type="dxa"/>
            <w:vAlign w:val="center"/>
          </w:tcPr>
          <w:p w14:paraId="42E40568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989" w:type="dxa"/>
            <w:vAlign w:val="center"/>
          </w:tcPr>
          <w:p w14:paraId="40B04B7C" w14:textId="165FF4EB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464CB2AE" w14:textId="7A43A76C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836" w:type="dxa"/>
            <w:vAlign w:val="center"/>
          </w:tcPr>
          <w:p w14:paraId="076FA6DD" w14:textId="107AC21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64137F" w:rsidRPr="009A05A9" w14:paraId="585478D9" w14:textId="77777777" w:rsidTr="00C96637">
        <w:tc>
          <w:tcPr>
            <w:tcW w:w="5393" w:type="dxa"/>
            <w:vAlign w:val="center"/>
          </w:tcPr>
          <w:p w14:paraId="66B30602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989" w:type="dxa"/>
            <w:vAlign w:val="center"/>
          </w:tcPr>
          <w:p w14:paraId="7CFA71A2" w14:textId="5074968A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2EE65E2C" w14:textId="23C0101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836" w:type="dxa"/>
            <w:vAlign w:val="center"/>
          </w:tcPr>
          <w:p w14:paraId="56B77D73" w14:textId="1A3601AC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64137F" w:rsidRPr="009A05A9" w14:paraId="1735F55B" w14:textId="77777777" w:rsidTr="00C96637">
        <w:tc>
          <w:tcPr>
            <w:tcW w:w="5393" w:type="dxa"/>
            <w:vAlign w:val="center"/>
          </w:tcPr>
          <w:p w14:paraId="3BACEF07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989" w:type="dxa"/>
            <w:vAlign w:val="center"/>
          </w:tcPr>
          <w:p w14:paraId="745AC358" w14:textId="24EAE99F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59050512" w14:textId="63112CD6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836" w:type="dxa"/>
            <w:vAlign w:val="center"/>
          </w:tcPr>
          <w:p w14:paraId="30A0785B" w14:textId="24F1F0CD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64137F" w:rsidRPr="009A05A9" w14:paraId="1BEE2E53" w14:textId="77777777" w:rsidTr="00C96637">
        <w:tc>
          <w:tcPr>
            <w:tcW w:w="5393" w:type="dxa"/>
            <w:vAlign w:val="center"/>
          </w:tcPr>
          <w:p w14:paraId="0C1263AD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חווה דעתך בנוגע לחשיבות הסדנה כולה והאם השיגה את מטרת היכרות חזון המדינה בעיני אבות האומה</w:t>
            </w:r>
          </w:p>
        </w:tc>
        <w:tc>
          <w:tcPr>
            <w:tcW w:w="989" w:type="dxa"/>
            <w:vAlign w:val="center"/>
          </w:tcPr>
          <w:p w14:paraId="38869F7E" w14:textId="70AFA0E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1FA16EBB" w14:textId="1CBC426B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836" w:type="dxa"/>
            <w:vAlign w:val="center"/>
          </w:tcPr>
          <w:p w14:paraId="0F21BA21" w14:textId="7D4CB27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</w:tr>
    </w:tbl>
    <w:p w14:paraId="1B73F1AF" w14:textId="77777777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26015F86" w14:textId="77777777" w:rsidTr="00C96637">
        <w:tc>
          <w:tcPr>
            <w:tcW w:w="5393" w:type="dxa"/>
            <w:vAlign w:val="center"/>
          </w:tcPr>
          <w:p w14:paraId="4A0B7DA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35E0103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6FD9D4D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12C6CF97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7016900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2CA00A8D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12C18B1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49CD1033" w14:textId="77777777" w:rsidTr="00C96637">
        <w:tc>
          <w:tcPr>
            <w:tcW w:w="5393" w:type="dxa"/>
            <w:vAlign w:val="center"/>
          </w:tcPr>
          <w:p w14:paraId="1DBA68A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הבאים</w:t>
            </w:r>
          </w:p>
        </w:tc>
        <w:tc>
          <w:tcPr>
            <w:tcW w:w="2762" w:type="dxa"/>
            <w:gridSpan w:val="3"/>
            <w:vAlign w:val="center"/>
          </w:tcPr>
          <w:p w14:paraId="134E9C4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4989D364" w14:textId="77777777" w:rsidTr="00C96637">
        <w:tc>
          <w:tcPr>
            <w:tcW w:w="5393" w:type="dxa"/>
            <w:vAlign w:val="center"/>
          </w:tcPr>
          <w:p w14:paraId="5AF36345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מפינסקר</w:t>
            </w:r>
            <w:proofErr w:type="spellEnd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עד הרצל :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פרופ' גור אלרואי</w:t>
            </w:r>
          </w:p>
        </w:tc>
        <w:tc>
          <w:tcPr>
            <w:tcW w:w="989" w:type="dxa"/>
            <w:vAlign w:val="center"/>
          </w:tcPr>
          <w:p w14:paraId="463439BD" w14:textId="168E8C74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5C97E22C" w14:textId="75AEFD87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49CC9C02" w14:textId="55411782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64137F" w:rsidRPr="009A05A9" w14:paraId="348C2129" w14:textId="77777777" w:rsidTr="00C96637">
        <w:tc>
          <w:tcPr>
            <w:tcW w:w="5393" w:type="dxa"/>
            <w:vAlign w:val="center"/>
          </w:tcPr>
          <w:p w14:paraId="477F74ED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חיים ויצמן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: 'ציונות סינטטית' והצהרת בלפור – פרופ' מאיר חזן</w:t>
            </w:r>
          </w:p>
        </w:tc>
        <w:tc>
          <w:tcPr>
            <w:tcW w:w="989" w:type="dxa"/>
            <w:vAlign w:val="center"/>
          </w:tcPr>
          <w:p w14:paraId="7FB57A84" w14:textId="3D2FAC9F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937" w:type="dxa"/>
            <w:vAlign w:val="center"/>
          </w:tcPr>
          <w:p w14:paraId="702A12A9" w14:textId="68FE13CB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836" w:type="dxa"/>
            <w:vAlign w:val="center"/>
          </w:tcPr>
          <w:p w14:paraId="191ACF37" w14:textId="764A503F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</w:tr>
      <w:tr w:rsidR="0064137F" w:rsidRPr="009A05A9" w14:paraId="67188B54" w14:textId="77777777" w:rsidTr="00C96637">
        <w:tc>
          <w:tcPr>
            <w:tcW w:w="5393" w:type="dxa"/>
            <w:vAlign w:val="center"/>
          </w:tcPr>
          <w:p w14:paraId="7EE0F3DD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ב.ז. הרצל: 'מדינת היהודים' וההסתדרות הציונית –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פרופ' אמיר גולדשטיין</w:t>
            </w:r>
          </w:p>
        </w:tc>
        <w:tc>
          <w:tcPr>
            <w:tcW w:w="989" w:type="dxa"/>
            <w:vAlign w:val="center"/>
          </w:tcPr>
          <w:p w14:paraId="16F85A8D" w14:textId="1BF58A9C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937" w:type="dxa"/>
            <w:vAlign w:val="center"/>
          </w:tcPr>
          <w:p w14:paraId="50B6910A" w14:textId="35D330C1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836" w:type="dxa"/>
            <w:vAlign w:val="center"/>
          </w:tcPr>
          <w:p w14:paraId="06E700DB" w14:textId="02022ACB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63%</w:t>
            </w:r>
          </w:p>
        </w:tc>
      </w:tr>
      <w:tr w:rsidR="0064137F" w:rsidRPr="009A05A9" w14:paraId="476DBCDD" w14:textId="77777777" w:rsidTr="00C96637">
        <w:tc>
          <w:tcPr>
            <w:tcW w:w="5393" w:type="dxa"/>
            <w:vAlign w:val="center"/>
          </w:tcPr>
          <w:p w14:paraId="33A5F114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זאב ז'בוטינסקי: בין לאומיות לליברליזם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-  פרופ' אמיר גולדשטיין</w:t>
            </w:r>
          </w:p>
        </w:tc>
        <w:tc>
          <w:tcPr>
            <w:tcW w:w="989" w:type="dxa"/>
            <w:vAlign w:val="center"/>
          </w:tcPr>
          <w:p w14:paraId="001E64C3" w14:textId="28305695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937" w:type="dxa"/>
            <w:vAlign w:val="center"/>
          </w:tcPr>
          <w:p w14:paraId="290C2DCF" w14:textId="61766BB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836" w:type="dxa"/>
            <w:vAlign w:val="center"/>
          </w:tcPr>
          <w:p w14:paraId="5346350B" w14:textId="17105229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64137F" w:rsidRPr="009A05A9" w14:paraId="01DCC916" w14:textId="77777777" w:rsidTr="00C96637">
        <w:tc>
          <w:tcPr>
            <w:tcW w:w="5393" w:type="dxa"/>
            <w:vAlign w:val="center"/>
          </w:tcPr>
          <w:p w14:paraId="57F34A44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הרב קוק והציונות הדתית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-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הרב  יובל </w:t>
            </w:r>
            <w:proofErr w:type="spellStart"/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שרלו</w:t>
            </w:r>
            <w:proofErr w:type="spellEnd"/>
          </w:p>
        </w:tc>
        <w:tc>
          <w:tcPr>
            <w:tcW w:w="989" w:type="dxa"/>
            <w:vAlign w:val="center"/>
          </w:tcPr>
          <w:p w14:paraId="2B7506B2" w14:textId="682CA537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438E9509" w14:textId="13CB2346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4FF840DA" w14:textId="7314E44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64137F" w:rsidRPr="009A05A9" w14:paraId="709213B7" w14:textId="77777777" w:rsidTr="00C96637">
        <w:tc>
          <w:tcPr>
            <w:tcW w:w="5393" w:type="dxa"/>
            <w:vAlign w:val="center"/>
          </w:tcPr>
          <w:p w14:paraId="0E1AF4F6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חווה דעתך בנוגע לחשיבות הסדנה כולה והאם השיגה את מטרת היכרות חזון המדינה בעיני אבות </w:t>
            </w:r>
            <w:r w:rsidRPr="009A05A9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lastRenderedPageBreak/>
              <w:t>האומה</w:t>
            </w:r>
          </w:p>
        </w:tc>
        <w:tc>
          <w:tcPr>
            <w:tcW w:w="989" w:type="dxa"/>
            <w:vAlign w:val="center"/>
          </w:tcPr>
          <w:p w14:paraId="3B343C0A" w14:textId="0387872A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lastRenderedPageBreak/>
              <w:t>0%</w:t>
            </w:r>
          </w:p>
        </w:tc>
        <w:tc>
          <w:tcPr>
            <w:tcW w:w="937" w:type="dxa"/>
            <w:vAlign w:val="center"/>
          </w:tcPr>
          <w:p w14:paraId="5DF01EBA" w14:textId="01590F6F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center"/>
          </w:tcPr>
          <w:p w14:paraId="5FD7B044" w14:textId="50B1B92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73FDBEF3" w14:textId="77777777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</w:rPr>
      </w:pPr>
    </w:p>
    <w:p w14:paraId="72D35F47" w14:textId="77777777" w:rsidR="0064137F" w:rsidRPr="009A05A9" w:rsidRDefault="005440EA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נושאים/הרצאות לשימור</w:t>
      </w:r>
    </w:p>
    <w:p w14:paraId="10345054" w14:textId="77777777" w:rsidR="0064137F" w:rsidRPr="009A05A9" w:rsidRDefault="0064137F" w:rsidP="0064137F">
      <w:pPr>
        <w:rPr>
          <w:rFonts w:ascii="David" w:hAnsi="David" w:cs="David"/>
          <w:sz w:val="28"/>
          <w:szCs w:val="28"/>
        </w:rPr>
      </w:pPr>
    </w:p>
    <w:p w14:paraId="33F8E025" w14:textId="4210CB92" w:rsidR="0064137F" w:rsidRPr="009A05A9" w:rsidRDefault="0064137F" w:rsidP="00C96637">
      <w:pPr>
        <w:pStyle w:val="ListParagraph"/>
        <w:numPr>
          <w:ilvl w:val="0"/>
          <w:numId w:val="38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</w:rPr>
        <w:t>all the lectures were informative</w:t>
      </w:r>
      <w:r w:rsidR="00C96637" w:rsidRPr="009A05A9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62A9CBC" w14:textId="738EE51C" w:rsidR="0064137F" w:rsidRPr="009A05A9" w:rsidRDefault="0064137F" w:rsidP="00C96637">
      <w:pPr>
        <w:pStyle w:val="ListParagraph"/>
        <w:numPr>
          <w:ilvl w:val="0"/>
          <w:numId w:val="38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חשוב מאד להכיר את הדמויות עלי</w:t>
      </w:r>
      <w:r w:rsidR="00C96637" w:rsidRPr="009A05A9">
        <w:rPr>
          <w:rFonts w:ascii="David" w:hAnsi="David" w:cs="David" w:hint="cs"/>
          <w:sz w:val="28"/>
          <w:szCs w:val="28"/>
          <w:rtl/>
        </w:rPr>
        <w:t>ה</w:t>
      </w:r>
      <w:r w:rsidRPr="009A05A9">
        <w:rPr>
          <w:rFonts w:ascii="David" w:hAnsi="David" w:cs="David" w:hint="cs"/>
          <w:sz w:val="28"/>
          <w:szCs w:val="28"/>
          <w:rtl/>
        </w:rPr>
        <w:t>ן למדנו</w:t>
      </w:r>
    </w:p>
    <w:p w14:paraId="11A8ACF1" w14:textId="409C6BA7" w:rsidR="0064137F" w:rsidRPr="009A05A9" w:rsidRDefault="0064137F" w:rsidP="00C96637">
      <w:pPr>
        <w:pStyle w:val="ListParagraph"/>
        <w:numPr>
          <w:ilvl w:val="0"/>
          <w:numId w:val="38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הנושא כבסיס חשוב ויש לשמרו</w:t>
      </w:r>
    </w:p>
    <w:p w14:paraId="3016C1C1" w14:textId="34A1D774" w:rsidR="0064137F" w:rsidRPr="009A05A9" w:rsidRDefault="0064137F" w:rsidP="00C96637">
      <w:pPr>
        <w:pStyle w:val="ListParagraph"/>
        <w:numPr>
          <w:ilvl w:val="0"/>
          <w:numId w:val="38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יום בן גוריון היה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</w:p>
    <w:p w14:paraId="36C3412C" w14:textId="4555251E" w:rsidR="0064137F" w:rsidRPr="009A05A9" w:rsidRDefault="0064137F" w:rsidP="00C96637">
      <w:pPr>
        <w:pStyle w:val="ListParagraph"/>
        <w:numPr>
          <w:ilvl w:val="0"/>
          <w:numId w:val="38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חשוב ומעניין. טעינה טובה ומגוונת</w:t>
      </w:r>
    </w:p>
    <w:p w14:paraId="2A9769A1" w14:textId="31EAAFBF" w:rsidR="0064137F" w:rsidRPr="009A05A9" w:rsidRDefault="0064137F" w:rsidP="00C96637">
      <w:pPr>
        <w:pStyle w:val="ListParagraph"/>
        <w:numPr>
          <w:ilvl w:val="0"/>
          <w:numId w:val="38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סדנה חשובה מאוד מעניינת מאוד </w:t>
      </w:r>
    </w:p>
    <w:p w14:paraId="0DBC14D7" w14:textId="77777777" w:rsidR="0064137F" w:rsidRPr="009A05A9" w:rsidRDefault="0064137F" w:rsidP="00C96637">
      <w:pPr>
        <w:pStyle w:val="ListParagraph"/>
        <w:numPr>
          <w:ilvl w:val="0"/>
          <w:numId w:val="38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הקורס חשוב, מעניין, ועושה סדר באירועים</w:t>
      </w:r>
    </w:p>
    <w:p w14:paraId="36D44123" w14:textId="0013070E" w:rsidR="0064137F" w:rsidRPr="009A05A9" w:rsidRDefault="0064137F" w:rsidP="00C96637">
      <w:pPr>
        <w:pStyle w:val="ListParagraph"/>
        <w:numPr>
          <w:ilvl w:val="0"/>
          <w:numId w:val="38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הרצאות מצוינות וחשובות - למעט הרב קוק שהיה קטלני</w:t>
      </w:r>
    </w:p>
    <w:p w14:paraId="185E4771" w14:textId="22B396F0" w:rsidR="005440EA" w:rsidRPr="009A05A9" w:rsidRDefault="0064137F" w:rsidP="00C96637">
      <w:pPr>
        <w:pStyle w:val="ListParagraph"/>
        <w:numPr>
          <w:ilvl w:val="0"/>
          <w:numId w:val="38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אבות האומה - מאוד מעניין וחשוב, משלים את הדיפלומטיה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ובטל״ם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בזמן הנכון ומידה נכונה</w:t>
      </w:r>
      <w:r w:rsidR="005440EA" w:rsidRPr="009A05A9">
        <w:rPr>
          <w:rFonts w:ascii="David" w:hAnsi="David" w:cs="David" w:hint="cs"/>
          <w:sz w:val="28"/>
          <w:szCs w:val="28"/>
          <w:rtl/>
        </w:rPr>
        <w:br/>
      </w:r>
    </w:p>
    <w:p w14:paraId="5EB22A63" w14:textId="77777777" w:rsidR="0064137F" w:rsidRPr="009A05A9" w:rsidRDefault="0064137F" w:rsidP="0064137F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73E78B45" w14:textId="7410F074" w:rsidR="005440EA" w:rsidRPr="009A05A9" w:rsidRDefault="005440EA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נושאים/הרצאות לשיפור</w:t>
      </w:r>
    </w:p>
    <w:p w14:paraId="7065876A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color w:val="000000"/>
          <w:sz w:val="28"/>
          <w:szCs w:val="28"/>
          <w:rtl/>
        </w:rPr>
        <w:t>אולי בשל שחלק מההרצאות היו בזום, היה פספוס. הסדנא חשובה מאוד, אבל דומה שהמרצים הגם שהיו :מאוהבים" במושא הרצאתם, לא הצליחו להעביר את המסרים</w:t>
      </w:r>
    </w:p>
    <w:p w14:paraId="18239FAF" w14:textId="4693D7B5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color w:val="000000"/>
          <w:sz w:val="28"/>
          <w:szCs w:val="28"/>
        </w:rPr>
        <w:t>perhaps for the internationals, there could be some background info provided on the political parties before the founding of Israel - or provide Anita Shapira's book on Ben Gurion earlier in the course</w:t>
      </w:r>
    </w:p>
    <w:p w14:paraId="1FA4E0F1" w14:textId="390806F5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color w:val="000000"/>
          <w:sz w:val="28"/>
          <w:szCs w:val="28"/>
          <w:rtl/>
        </w:rPr>
        <w:t>המרצים היו מאד משעממים. ניתן להעביר בצורה מעניינת יותר</w:t>
      </w:r>
    </w:p>
    <w:p w14:paraId="6EFC702F" w14:textId="5075BE26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color w:val="000000"/>
          <w:sz w:val="28"/>
          <w:szCs w:val="28"/>
          <w:rtl/>
        </w:rPr>
        <w:t>הרצאה על חיים ויצמן - לשפר רמת ההרצאה. אם אפשר במליאה</w:t>
      </w:r>
    </w:p>
    <w:p w14:paraId="4D21BA46" w14:textId="32174AC6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color w:val="000000"/>
          <w:sz w:val="28"/>
          <w:szCs w:val="28"/>
          <w:rtl/>
        </w:rPr>
        <w:t>צמצום ההרצאות והעברה יותר אינטראקטיבית</w:t>
      </w:r>
    </w:p>
    <w:p w14:paraId="608695A6" w14:textId="495FD2F8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color w:val="000000"/>
          <w:sz w:val="28"/>
          <w:szCs w:val="28"/>
          <w:rtl/>
        </w:rPr>
        <w:t>איכות ההרצאות</w:t>
      </w:r>
    </w:p>
    <w:p w14:paraId="2627ED94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ההרצאה על וייצמן </w:t>
      </w:r>
      <w:proofErr w:type="spellStart"/>
      <w:r w:rsidRPr="009A05A9">
        <w:rPr>
          <w:rFonts w:ascii="David" w:hAnsi="David" w:cs="David" w:hint="cs"/>
          <w:color w:val="000000"/>
          <w:sz w:val="28"/>
          <w:szCs w:val="28"/>
          <w:rtl/>
        </w:rPr>
        <w:t>היתה</w:t>
      </w:r>
      <w:proofErr w:type="spellEnd"/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 פספוס.</w:t>
      </w:r>
    </w:p>
    <w:p w14:paraId="692EAF07" w14:textId="4268524B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color w:val="000000"/>
          <w:sz w:val="28"/>
          <w:szCs w:val="28"/>
          <w:rtl/>
        </w:rPr>
        <w:t>להוריד את הרב קוק. הוא אחד מאבות האומה.</w:t>
      </w:r>
    </w:p>
    <w:p w14:paraId="63EF24DA" w14:textId="7B10421F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אסטרטגיה - לדעתי פספוס שלא היו הרצאות של דימה, מרכז דדו לדעתי אינו גורם המתאים להוראה במסגרת </w:t>
      </w:r>
      <w:proofErr w:type="spellStart"/>
      <w:r w:rsidRPr="009A05A9">
        <w:rPr>
          <w:rFonts w:ascii="David" w:hAnsi="David" w:cs="David" w:hint="cs"/>
          <w:color w:val="000000"/>
          <w:sz w:val="28"/>
          <w:szCs w:val="28"/>
          <w:rtl/>
        </w:rPr>
        <w:t>מב״ל</w:t>
      </w:r>
      <w:proofErr w:type="spellEnd"/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, גישה המלומדת מיושנת, קיימות אסכולות חדישות יותר חוץ מזה תרגיל לסטודנטים בינלאומיים היה לא ברור </w:t>
      </w:r>
    </w:p>
    <w:p w14:paraId="10516D8B" w14:textId="6865BD86" w:rsidR="005440EA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  <w:rtl/>
        </w:rPr>
      </w:pPr>
      <w:r w:rsidRPr="009A05A9">
        <w:rPr>
          <w:rFonts w:ascii="David" w:hAnsi="David" w:cs="David" w:hint="cs"/>
          <w:color w:val="000000"/>
          <w:sz w:val="28"/>
          <w:szCs w:val="28"/>
        </w:rPr>
        <w:t>Probably more times educated to the design processes could help to master it</w:t>
      </w:r>
    </w:p>
    <w:p w14:paraId="5BA5127A" w14:textId="77777777" w:rsidR="00AE6B62" w:rsidRPr="009A05A9" w:rsidRDefault="00AE6B62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2F49FCA" w14:textId="77777777" w:rsidR="0064137F" w:rsidRPr="009A05A9" w:rsidRDefault="0064137F" w:rsidP="0064137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F42F67A" w14:textId="5DA3019E" w:rsidR="00AE6B62" w:rsidRPr="009A05A9" w:rsidRDefault="005440EA" w:rsidP="0064137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יום עיון בן גוריון</w:t>
      </w:r>
    </w:p>
    <w:p w14:paraId="6D2DA5B8" w14:textId="77777777" w:rsidR="0064137F" w:rsidRPr="009A05A9" w:rsidRDefault="0064137F" w:rsidP="0064137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B5A9DAA" w14:textId="4BF8500B" w:rsidR="0064137F" w:rsidRPr="009A05A9" w:rsidRDefault="005440EA" w:rsidP="00C96637">
      <w:pPr>
        <w:rPr>
          <w:rFonts w:ascii="David" w:hAnsi="David" w:cs="David"/>
          <w:b/>
          <w:bCs/>
          <w:sz w:val="28"/>
          <w:szCs w:val="28"/>
          <w:u w:val="single"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נושאים/הרצאות לשימור</w:t>
      </w:r>
    </w:p>
    <w:p w14:paraId="21506618" w14:textId="2372F863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יום חשוב</w:t>
      </w:r>
    </w:p>
    <w:p w14:paraId="7C173AE8" w14:textId="67041A54" w:rsidR="0064137F" w:rsidRPr="009A05A9" w:rsidRDefault="0064137F" w:rsidP="0064137F">
      <w:pPr>
        <w:pStyle w:val="ListParagraph"/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הרצאות חניכים טובות</w:t>
      </w:r>
    </w:p>
    <w:p w14:paraId="4A5BFA7F" w14:textId="7C083D6B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</w:rPr>
        <w:t>Visit to Palmach</w:t>
      </w:r>
    </w:p>
    <w:p w14:paraId="45A5C00A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יום משמעותי למול שאלת מחקר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שאיפשרה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תהליך לימודי משמעותי </w:t>
      </w:r>
    </w:p>
    <w:p w14:paraId="5E9D068F" w14:textId="17150928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יום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>, חשוב שהתעקשתם לקיים. נכון לחשוב על דרך להעביר את החוויה / הידע הנרכש שכל צוות חווה- לצוותים האחרים, מעבר למה שבוצע במליאה</w:t>
      </w:r>
    </w:p>
    <w:p w14:paraId="49118021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יום העיון היה מצוין </w:t>
      </w:r>
    </w:p>
    <w:p w14:paraId="619DB7AF" w14:textId="60CAFADF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נערך באופן מעולה. היה מרתק ומלמד.</w:t>
      </w:r>
    </w:p>
    <w:p w14:paraId="7A9C90F5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יום העיון היה עשוי היטב ותרם לחידוד הסוגיות השונות.</w:t>
      </w:r>
    </w:p>
    <w:p w14:paraId="2854B062" w14:textId="0F4DBE89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מעולה</w:t>
      </w:r>
    </w:p>
    <w:p w14:paraId="53FF7A90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לשמר הובלה של הקבוצות ולתת חופש בחירה </w:t>
      </w:r>
    </w:p>
    <w:p w14:paraId="2C8287F5" w14:textId="1D42B7B8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הכל לשימור</w:t>
      </w:r>
    </w:p>
    <w:p w14:paraId="26A695DA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המיקום במוזיאון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הפלמח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היה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, היה יום ממצה ומלמד</w:t>
      </w:r>
    </w:p>
    <w:p w14:paraId="0EEF1798" w14:textId="5E5F6B35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</w:rPr>
        <w:t>As it is very informative</w:t>
      </w:r>
    </w:p>
    <w:p w14:paraId="0DA0B230" w14:textId="77777777" w:rsidR="0064137F" w:rsidRPr="009A05A9" w:rsidRDefault="0064137F" w:rsidP="0064137F">
      <w:pPr>
        <w:rPr>
          <w:rFonts w:ascii="David" w:hAnsi="David" w:cs="David"/>
          <w:sz w:val="28"/>
          <w:szCs w:val="28"/>
          <w:rtl/>
        </w:rPr>
      </w:pPr>
    </w:p>
    <w:p w14:paraId="7FAC4971" w14:textId="77777777" w:rsidR="005440EA" w:rsidRPr="009A05A9" w:rsidRDefault="005440EA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נושאים/הרצאות לשיפור</w:t>
      </w:r>
    </w:p>
    <w:p w14:paraId="4B394EC7" w14:textId="3962CC6E" w:rsidR="005440EA" w:rsidRPr="009A05A9" w:rsidRDefault="005440EA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E497B05" w14:textId="3D8A57B5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</w:rPr>
        <w:t>Part of the lecture could be reading material during the summer course</w:t>
      </w:r>
    </w:p>
    <w:p w14:paraId="708FFFF5" w14:textId="77777777" w:rsidR="00441A69" w:rsidRPr="009A05A9" w:rsidRDefault="00441A69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F5B47C6" w14:textId="77777777" w:rsidR="00441A69" w:rsidRPr="009A05A9" w:rsidRDefault="00441A69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5647FF5" w14:textId="77777777" w:rsidR="00AE6B62" w:rsidRPr="009A05A9" w:rsidRDefault="00AE6B62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748DAE1" w14:textId="77777777" w:rsidR="00AE6B62" w:rsidRPr="009A05A9" w:rsidRDefault="00AE6B62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002E509" w14:textId="77777777" w:rsidR="00AE6B62" w:rsidRPr="009A05A9" w:rsidRDefault="00AE6B62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ADD5AF2" w14:textId="77777777" w:rsidR="00AE6B62" w:rsidRPr="009A05A9" w:rsidRDefault="00AE6B62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2CE8B5B" w14:textId="77777777" w:rsidR="00AE6B62" w:rsidRDefault="00AE6B62" w:rsidP="007A7DC9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5A909E2E" w14:textId="77777777" w:rsidR="002450F1" w:rsidRDefault="002450F1" w:rsidP="007A7DC9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79111E54" w14:textId="77777777" w:rsidR="002450F1" w:rsidRPr="009A05A9" w:rsidRDefault="002450F1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81A5711" w14:textId="77777777" w:rsidR="00AE6B62" w:rsidRPr="009A05A9" w:rsidRDefault="00AE6B62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B12A8EA" w14:textId="77777777" w:rsidR="00AE6B62" w:rsidRPr="009A05A9" w:rsidRDefault="00AE6B62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A0FBEA6" w14:textId="68F066D3" w:rsidR="007A7DC9" w:rsidRPr="009A05A9" w:rsidRDefault="007A7DC9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סיור צפון</w:t>
      </w:r>
    </w:p>
    <w:p w14:paraId="52BBD230" w14:textId="6B273F0C" w:rsidR="00AE6B62" w:rsidRPr="009A05A9" w:rsidRDefault="00AE6B62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BAAAAC4" w14:textId="1A47894C" w:rsidR="00AE6B62" w:rsidRPr="009A05A9" w:rsidRDefault="00AE6B62" w:rsidP="007A7DC9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קורסי :</w:t>
      </w:r>
    </w:p>
    <w:tbl>
      <w:tblPr>
        <w:tblStyle w:val="TableGrid"/>
        <w:bidiVisual/>
        <w:tblW w:w="0" w:type="auto"/>
        <w:tblInd w:w="69" w:type="dxa"/>
        <w:tblLook w:val="04A0" w:firstRow="1" w:lastRow="0" w:firstColumn="1" w:lastColumn="0" w:noHBand="0" w:noVBand="1"/>
      </w:tblPr>
      <w:tblGrid>
        <w:gridCol w:w="4287"/>
        <w:gridCol w:w="912"/>
        <w:gridCol w:w="937"/>
        <w:gridCol w:w="836"/>
        <w:gridCol w:w="1255"/>
      </w:tblGrid>
      <w:tr w:rsidR="00F709D3" w:rsidRPr="009A05A9" w14:paraId="4C2075F5" w14:textId="56814AC8" w:rsidTr="009A05A9">
        <w:trPr>
          <w:trHeight w:val="662"/>
        </w:trPr>
        <w:tc>
          <w:tcPr>
            <w:tcW w:w="4287" w:type="dxa"/>
            <w:vAlign w:val="center"/>
          </w:tcPr>
          <w:p w14:paraId="748FF074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12" w:type="dxa"/>
            <w:vAlign w:val="center"/>
          </w:tcPr>
          <w:p w14:paraId="51088455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EC983D3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23D3126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73764166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1AB7DE8B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1AE130F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391EACDA" w14:textId="07DF7730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486BACBE" w14:textId="68DA0AFF" w:rsidTr="009A05A9">
        <w:trPr>
          <w:trHeight w:val="662"/>
        </w:trPr>
        <w:tc>
          <w:tcPr>
            <w:tcW w:w="4287" w:type="dxa"/>
            <w:vAlign w:val="center"/>
          </w:tcPr>
          <w:p w14:paraId="145A0602" w14:textId="63A2E593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במסגרת הטעינה לסיור</w:t>
            </w:r>
          </w:p>
        </w:tc>
        <w:tc>
          <w:tcPr>
            <w:tcW w:w="2685" w:type="dxa"/>
            <w:gridSpan w:val="3"/>
            <w:vAlign w:val="center"/>
          </w:tcPr>
          <w:p w14:paraId="5CA53193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0FE4D6BF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05A9" w:rsidRPr="009A05A9" w14:paraId="01289247" w14:textId="590F0566" w:rsidTr="009A05A9">
        <w:trPr>
          <w:trHeight w:val="505"/>
        </w:trPr>
        <w:tc>
          <w:tcPr>
            <w:tcW w:w="4287" w:type="dxa"/>
            <w:vAlign w:val="center"/>
          </w:tcPr>
          <w:p w14:paraId="65CED4C8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912" w:type="dxa"/>
            <w:vAlign w:val="center"/>
          </w:tcPr>
          <w:p w14:paraId="4AC5DBBD" w14:textId="37D79D6C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937" w:type="dxa"/>
            <w:vAlign w:val="center"/>
          </w:tcPr>
          <w:p w14:paraId="238BCEC2" w14:textId="65BF17B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836" w:type="dxa"/>
            <w:vAlign w:val="center"/>
          </w:tcPr>
          <w:p w14:paraId="4587ADEF" w14:textId="6EFCCADF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1255" w:type="dxa"/>
            <w:vAlign w:val="center"/>
          </w:tcPr>
          <w:p w14:paraId="304EF3BF" w14:textId="7673E254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9A05A9" w:rsidRPr="009A05A9" w14:paraId="1D38265D" w14:textId="5FE9AA1F" w:rsidTr="009A05A9">
        <w:trPr>
          <w:trHeight w:val="523"/>
        </w:trPr>
        <w:tc>
          <w:tcPr>
            <w:tcW w:w="4287" w:type="dxa"/>
            <w:vAlign w:val="center"/>
          </w:tcPr>
          <w:p w14:paraId="0C806937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912" w:type="dxa"/>
            <w:vAlign w:val="center"/>
          </w:tcPr>
          <w:p w14:paraId="35511808" w14:textId="72FFCA97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937" w:type="dxa"/>
            <w:vAlign w:val="center"/>
          </w:tcPr>
          <w:p w14:paraId="0313C0F7" w14:textId="5A0BED2D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836" w:type="dxa"/>
            <w:vAlign w:val="center"/>
          </w:tcPr>
          <w:p w14:paraId="27DE7B97" w14:textId="1696CDF6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76%</w:t>
            </w:r>
          </w:p>
        </w:tc>
        <w:tc>
          <w:tcPr>
            <w:tcW w:w="1255" w:type="dxa"/>
            <w:vAlign w:val="center"/>
          </w:tcPr>
          <w:p w14:paraId="223048E5" w14:textId="56BEB750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:rsidDel="006046D2" w14:paraId="0F10EBB4" w14:textId="316946AB" w:rsidTr="009A05A9">
        <w:trPr>
          <w:trHeight w:val="418"/>
        </w:trPr>
        <w:tc>
          <w:tcPr>
            <w:tcW w:w="4287" w:type="dxa"/>
            <w:vAlign w:val="center"/>
          </w:tcPr>
          <w:p w14:paraId="0E249019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912" w:type="dxa"/>
            <w:vAlign w:val="center"/>
          </w:tcPr>
          <w:p w14:paraId="2BB8C3CC" w14:textId="32681E73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6A3C277C" w14:textId="5F64F193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836" w:type="dxa"/>
            <w:vAlign w:val="center"/>
          </w:tcPr>
          <w:p w14:paraId="20C3B559" w14:textId="3E947F66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55" w:type="dxa"/>
            <w:vAlign w:val="center"/>
          </w:tcPr>
          <w:p w14:paraId="2EC8E0EB" w14:textId="6D8B4935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0B483AA2" w14:textId="61A135C0" w:rsidR="007A7DC9" w:rsidRPr="009A05A9" w:rsidRDefault="007A7DC9" w:rsidP="007A7DC9">
      <w:pPr>
        <w:rPr>
          <w:rFonts w:ascii="David" w:hAnsi="David" w:cs="David"/>
          <w:sz w:val="28"/>
          <w:szCs w:val="28"/>
          <w:rtl/>
        </w:rPr>
      </w:pPr>
    </w:p>
    <w:p w14:paraId="0097FC18" w14:textId="77777777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2" w:type="dxa"/>
        <w:tblLook w:val="04A0" w:firstRow="1" w:lastRow="0" w:firstColumn="1" w:lastColumn="0" w:noHBand="0" w:noVBand="1"/>
      </w:tblPr>
      <w:tblGrid>
        <w:gridCol w:w="4344"/>
        <w:gridCol w:w="936"/>
        <w:gridCol w:w="937"/>
        <w:gridCol w:w="836"/>
        <w:gridCol w:w="1255"/>
      </w:tblGrid>
      <w:tr w:rsidR="00F709D3" w:rsidRPr="009A05A9" w14:paraId="69B4D44C" w14:textId="4E392CFE" w:rsidTr="009A05A9">
        <w:trPr>
          <w:trHeight w:val="842"/>
        </w:trPr>
        <w:tc>
          <w:tcPr>
            <w:tcW w:w="4344" w:type="dxa"/>
            <w:vAlign w:val="center"/>
          </w:tcPr>
          <w:p w14:paraId="4226B148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  <w:vAlign w:val="center"/>
          </w:tcPr>
          <w:p w14:paraId="616BFA4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066DA847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37DD5288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40B401B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54B2F9A3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711FBD7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027FE777" w14:textId="2664F7DF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04DCDE08" w14:textId="7FDF75E0" w:rsidTr="009A05A9">
        <w:trPr>
          <w:trHeight w:val="421"/>
        </w:trPr>
        <w:tc>
          <w:tcPr>
            <w:tcW w:w="4344" w:type="dxa"/>
            <w:vAlign w:val="center"/>
          </w:tcPr>
          <w:p w14:paraId="594165DD" w14:textId="64C2CD3B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במסגרת הטעינה לסיור</w:t>
            </w:r>
          </w:p>
        </w:tc>
        <w:tc>
          <w:tcPr>
            <w:tcW w:w="2709" w:type="dxa"/>
            <w:gridSpan w:val="3"/>
            <w:vAlign w:val="center"/>
          </w:tcPr>
          <w:p w14:paraId="3CEDAB9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3ABA14AE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05A9" w:rsidRPr="009A05A9" w14:paraId="73BF5177" w14:textId="0FB81CD3" w:rsidTr="009A05A9">
        <w:trPr>
          <w:trHeight w:val="665"/>
        </w:trPr>
        <w:tc>
          <w:tcPr>
            <w:tcW w:w="4344" w:type="dxa"/>
            <w:vAlign w:val="center"/>
          </w:tcPr>
          <w:p w14:paraId="283E9D64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936" w:type="dxa"/>
            <w:vAlign w:val="center"/>
          </w:tcPr>
          <w:p w14:paraId="0528DFEC" w14:textId="42464C09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0C230501" w14:textId="1DDFCB24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36" w:type="dxa"/>
            <w:vAlign w:val="center"/>
          </w:tcPr>
          <w:p w14:paraId="3683A78B" w14:textId="2D80DDB3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1255" w:type="dxa"/>
            <w:vAlign w:val="center"/>
          </w:tcPr>
          <w:p w14:paraId="25367450" w14:textId="189DA4D3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6AEBB0A5" w14:textId="3518FA9A" w:rsidTr="009A05A9">
        <w:trPr>
          <w:trHeight w:val="642"/>
        </w:trPr>
        <w:tc>
          <w:tcPr>
            <w:tcW w:w="4344" w:type="dxa"/>
            <w:vAlign w:val="center"/>
          </w:tcPr>
          <w:p w14:paraId="0DA5377F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936" w:type="dxa"/>
            <w:vAlign w:val="center"/>
          </w:tcPr>
          <w:p w14:paraId="164EC0F5" w14:textId="43C5E9A7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664D24DC" w14:textId="1AA18C67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836" w:type="dxa"/>
            <w:vAlign w:val="center"/>
          </w:tcPr>
          <w:p w14:paraId="388BEC0E" w14:textId="42941200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72%</w:t>
            </w:r>
          </w:p>
        </w:tc>
        <w:tc>
          <w:tcPr>
            <w:tcW w:w="1255" w:type="dxa"/>
            <w:vAlign w:val="center"/>
          </w:tcPr>
          <w:p w14:paraId="1A52C21C" w14:textId="72C8EEF8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:rsidDel="006046D2" w14:paraId="72DBAF5B" w14:textId="73ED6FAE" w:rsidTr="009A05A9">
        <w:trPr>
          <w:trHeight w:val="532"/>
        </w:trPr>
        <w:tc>
          <w:tcPr>
            <w:tcW w:w="4344" w:type="dxa"/>
            <w:vAlign w:val="center"/>
          </w:tcPr>
          <w:p w14:paraId="6EE4A8CB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936" w:type="dxa"/>
            <w:vAlign w:val="center"/>
          </w:tcPr>
          <w:p w14:paraId="552C6184" w14:textId="458367E3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22A5E2D7" w14:textId="5D3539CB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36" w:type="dxa"/>
            <w:vAlign w:val="center"/>
          </w:tcPr>
          <w:p w14:paraId="50FC1C6F" w14:textId="5DF701C7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76%</w:t>
            </w:r>
          </w:p>
        </w:tc>
        <w:tc>
          <w:tcPr>
            <w:tcW w:w="1255" w:type="dxa"/>
            <w:vAlign w:val="center"/>
          </w:tcPr>
          <w:p w14:paraId="76E2594C" w14:textId="21848267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</w:tbl>
    <w:p w14:paraId="393505A7" w14:textId="6C59128B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3029448D" w14:textId="3A3797FC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01CE7252" w14:textId="68046A1C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0C67A877" w14:textId="7FB6A41C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1CC2BFEF" w14:textId="7649EDBE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0D327B87" w14:textId="64B993ED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3E6CD98B" w14:textId="70E2794B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3B541D3F" w14:textId="24F2BC0D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0F25011D" w14:textId="19A86677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2631B915" w14:textId="20D2D3DF" w:rsidR="00AE6B62" w:rsidRPr="009A05A9" w:rsidRDefault="00AE6B62" w:rsidP="00AE6B62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lastRenderedPageBreak/>
        <w:t>צוות 1 :</w:t>
      </w:r>
    </w:p>
    <w:tbl>
      <w:tblPr>
        <w:tblStyle w:val="TableGrid"/>
        <w:bidiVisual/>
        <w:tblW w:w="0" w:type="auto"/>
        <w:tblInd w:w="-28" w:type="dxa"/>
        <w:tblLook w:val="04A0" w:firstRow="1" w:lastRow="0" w:firstColumn="1" w:lastColumn="0" w:noHBand="0" w:noVBand="1"/>
      </w:tblPr>
      <w:tblGrid>
        <w:gridCol w:w="28"/>
        <w:gridCol w:w="5334"/>
        <w:gridCol w:w="978"/>
        <w:gridCol w:w="937"/>
        <w:gridCol w:w="612"/>
        <w:gridCol w:w="224"/>
      </w:tblGrid>
      <w:tr w:rsidR="00AE6B62" w:rsidRPr="009A05A9" w14:paraId="2DAC3BDB" w14:textId="77777777" w:rsidTr="00C96637">
        <w:trPr>
          <w:gridBefore w:val="1"/>
          <w:wBefore w:w="28" w:type="dxa"/>
          <w:trHeight w:val="842"/>
        </w:trPr>
        <w:tc>
          <w:tcPr>
            <w:tcW w:w="5334" w:type="dxa"/>
            <w:vAlign w:val="center"/>
          </w:tcPr>
          <w:p w14:paraId="5C96189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78" w:type="dxa"/>
            <w:vAlign w:val="center"/>
          </w:tcPr>
          <w:p w14:paraId="053A6161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2BB677C4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26" w:type="dxa"/>
            <w:vAlign w:val="center"/>
          </w:tcPr>
          <w:p w14:paraId="121D768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0F587767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26" w:type="dxa"/>
            <w:gridSpan w:val="2"/>
            <w:vAlign w:val="center"/>
          </w:tcPr>
          <w:p w14:paraId="4FE96EE7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49506E82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62AF61C5" w14:textId="77777777" w:rsidTr="00C96637">
        <w:trPr>
          <w:gridBefore w:val="1"/>
          <w:wBefore w:w="28" w:type="dxa"/>
          <w:trHeight w:val="842"/>
        </w:trPr>
        <w:tc>
          <w:tcPr>
            <w:tcW w:w="5334" w:type="dxa"/>
            <w:vAlign w:val="center"/>
          </w:tcPr>
          <w:p w14:paraId="4381171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במסגרת הטעינה לסיור</w:t>
            </w:r>
          </w:p>
        </w:tc>
        <w:tc>
          <w:tcPr>
            <w:tcW w:w="2732" w:type="dxa"/>
            <w:gridSpan w:val="4"/>
            <w:vAlign w:val="center"/>
          </w:tcPr>
          <w:p w14:paraId="4A60126B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4B41830C" w14:textId="77777777" w:rsidTr="00C96637">
        <w:trPr>
          <w:gridBefore w:val="1"/>
          <w:wBefore w:w="28" w:type="dxa"/>
          <w:trHeight w:val="642"/>
        </w:trPr>
        <w:tc>
          <w:tcPr>
            <w:tcW w:w="5334" w:type="dxa"/>
            <w:vAlign w:val="center"/>
          </w:tcPr>
          <w:p w14:paraId="7D46A6AB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978" w:type="dxa"/>
            <w:vAlign w:val="center"/>
          </w:tcPr>
          <w:p w14:paraId="1A74E1BD" w14:textId="32B51B03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926" w:type="dxa"/>
            <w:vAlign w:val="center"/>
          </w:tcPr>
          <w:p w14:paraId="1104CDA1" w14:textId="68DA0B5E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826" w:type="dxa"/>
            <w:gridSpan w:val="2"/>
            <w:vAlign w:val="center"/>
          </w:tcPr>
          <w:p w14:paraId="00515549" w14:textId="0FF307B8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71%</w:t>
            </w:r>
          </w:p>
        </w:tc>
      </w:tr>
      <w:tr w:rsidR="0064137F" w:rsidRPr="009A05A9" w14:paraId="69DAB471" w14:textId="77777777" w:rsidTr="00C96637">
        <w:trPr>
          <w:gridBefore w:val="1"/>
          <w:wBefore w:w="28" w:type="dxa"/>
          <w:trHeight w:val="665"/>
        </w:trPr>
        <w:tc>
          <w:tcPr>
            <w:tcW w:w="5334" w:type="dxa"/>
            <w:vAlign w:val="center"/>
          </w:tcPr>
          <w:p w14:paraId="2B4D3FAD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978" w:type="dxa"/>
            <w:vAlign w:val="center"/>
          </w:tcPr>
          <w:p w14:paraId="4D908951" w14:textId="797BC6E7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26" w:type="dxa"/>
            <w:vAlign w:val="center"/>
          </w:tcPr>
          <w:p w14:paraId="3CF0CE7B" w14:textId="1C8A7A71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826" w:type="dxa"/>
            <w:gridSpan w:val="2"/>
            <w:vAlign w:val="center"/>
          </w:tcPr>
          <w:p w14:paraId="7D2E074B" w14:textId="0787F188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86%</w:t>
            </w:r>
          </w:p>
        </w:tc>
      </w:tr>
      <w:tr w:rsidR="0064137F" w:rsidRPr="009A05A9" w:rsidDel="006046D2" w14:paraId="769E3372" w14:textId="77777777" w:rsidTr="00C96637">
        <w:trPr>
          <w:gridBefore w:val="1"/>
          <w:wBefore w:w="28" w:type="dxa"/>
          <w:trHeight w:val="421"/>
        </w:trPr>
        <w:tc>
          <w:tcPr>
            <w:tcW w:w="5334" w:type="dxa"/>
            <w:vAlign w:val="center"/>
          </w:tcPr>
          <w:p w14:paraId="064937FC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978" w:type="dxa"/>
            <w:vAlign w:val="center"/>
          </w:tcPr>
          <w:p w14:paraId="41F5655C" w14:textId="0549B5E4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26" w:type="dxa"/>
            <w:vAlign w:val="center"/>
          </w:tcPr>
          <w:p w14:paraId="7E3E57B4" w14:textId="77D3AA3E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826" w:type="dxa"/>
            <w:gridSpan w:val="2"/>
            <w:vAlign w:val="center"/>
          </w:tcPr>
          <w:p w14:paraId="38B79A10" w14:textId="0E36F221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86%</w:t>
            </w:r>
          </w:p>
        </w:tc>
      </w:tr>
      <w:tr w:rsidR="00AE6B62" w:rsidRPr="009A05A9" w14:paraId="67E4C185" w14:textId="77777777" w:rsidTr="00C96637">
        <w:trPr>
          <w:gridAfter w:val="1"/>
          <w:wAfter w:w="220" w:type="dxa"/>
          <w:trHeight w:val="22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A23D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14:paraId="4DE0F078" w14:textId="77777777" w:rsidR="00AE6B62" w:rsidRPr="009A05A9" w:rsidRDefault="00AE6B62" w:rsidP="00AE6B62">
      <w:pPr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0B882E0E" w14:textId="77777777" w:rsidTr="00C96637">
        <w:tc>
          <w:tcPr>
            <w:tcW w:w="5393" w:type="dxa"/>
            <w:vAlign w:val="center"/>
          </w:tcPr>
          <w:p w14:paraId="49760DAD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50F776C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094440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13018513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3C5AF1E9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07FF407B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66595113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702C210A" w14:textId="77777777" w:rsidTr="00C96637">
        <w:tc>
          <w:tcPr>
            <w:tcW w:w="5393" w:type="dxa"/>
            <w:vAlign w:val="center"/>
          </w:tcPr>
          <w:p w14:paraId="025B950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במסגרת הטעינה לסיור</w:t>
            </w:r>
          </w:p>
        </w:tc>
        <w:tc>
          <w:tcPr>
            <w:tcW w:w="2762" w:type="dxa"/>
            <w:gridSpan w:val="3"/>
            <w:vAlign w:val="center"/>
          </w:tcPr>
          <w:p w14:paraId="0E6FC02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37FB14C9" w14:textId="77777777" w:rsidTr="00C96637">
        <w:tc>
          <w:tcPr>
            <w:tcW w:w="5393" w:type="dxa"/>
            <w:vAlign w:val="center"/>
          </w:tcPr>
          <w:p w14:paraId="67FC714B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989" w:type="dxa"/>
            <w:vAlign w:val="center"/>
          </w:tcPr>
          <w:p w14:paraId="5A934367" w14:textId="438B5ED3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5E8DBB9B" w14:textId="54C1937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836" w:type="dxa"/>
            <w:vAlign w:val="center"/>
          </w:tcPr>
          <w:p w14:paraId="7E630671" w14:textId="21438C75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71%</w:t>
            </w:r>
          </w:p>
        </w:tc>
      </w:tr>
      <w:tr w:rsidR="0064137F" w:rsidRPr="009A05A9" w14:paraId="159DEC7E" w14:textId="77777777" w:rsidTr="00C96637">
        <w:tc>
          <w:tcPr>
            <w:tcW w:w="5393" w:type="dxa"/>
            <w:vAlign w:val="center"/>
          </w:tcPr>
          <w:p w14:paraId="3659470D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989" w:type="dxa"/>
            <w:vAlign w:val="center"/>
          </w:tcPr>
          <w:p w14:paraId="1A078402" w14:textId="377035E0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2D6002BD" w14:textId="66CFB641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836" w:type="dxa"/>
            <w:vAlign w:val="center"/>
          </w:tcPr>
          <w:p w14:paraId="5755E779" w14:textId="498FBA53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  <w:tr w:rsidR="0064137F" w:rsidRPr="009A05A9" w:rsidDel="006046D2" w14:paraId="7F0C4CC0" w14:textId="77777777" w:rsidTr="00C96637">
        <w:tc>
          <w:tcPr>
            <w:tcW w:w="5393" w:type="dxa"/>
            <w:vAlign w:val="center"/>
          </w:tcPr>
          <w:p w14:paraId="668667F3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989" w:type="dxa"/>
            <w:vAlign w:val="center"/>
          </w:tcPr>
          <w:p w14:paraId="4D4ECEBC" w14:textId="29EBCC68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635DECFE" w14:textId="560D8BD8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836" w:type="dxa"/>
            <w:vAlign w:val="center"/>
          </w:tcPr>
          <w:p w14:paraId="2559BF4A" w14:textId="60BAC40B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</w:tbl>
    <w:p w14:paraId="2E69A6D3" w14:textId="15E95DE9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34C4665F" w14:textId="6D982339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008C4450" w14:textId="20255541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53446E30" w14:textId="03440909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641B551D" w14:textId="079D383F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358372EC" w14:textId="0EDC9DC1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409CBCAC" w14:textId="57FED7DE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66AC4121" w14:textId="794B74E3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5ED029DD" w14:textId="72E2F7CC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08493843" w14:textId="7C000C39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28E1D527" w14:textId="7ABB091D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74599677" w14:textId="2BEE5A07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72008FB0" w14:textId="1A954847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5A4DB695" w14:textId="4E1FA24F" w:rsidR="00AE6B62" w:rsidRPr="009A05A9" w:rsidRDefault="00AE6B62" w:rsidP="00AE6B62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lastRenderedPageBreak/>
        <w:t>צוות 2 :</w:t>
      </w:r>
    </w:p>
    <w:tbl>
      <w:tblPr>
        <w:tblStyle w:val="TableGrid"/>
        <w:bidiVisual/>
        <w:tblW w:w="0" w:type="auto"/>
        <w:tblInd w:w="-28" w:type="dxa"/>
        <w:tblLook w:val="04A0" w:firstRow="1" w:lastRow="0" w:firstColumn="1" w:lastColumn="0" w:noHBand="0" w:noVBand="1"/>
      </w:tblPr>
      <w:tblGrid>
        <w:gridCol w:w="28"/>
        <w:gridCol w:w="5334"/>
        <w:gridCol w:w="978"/>
        <w:gridCol w:w="937"/>
        <w:gridCol w:w="612"/>
        <w:gridCol w:w="224"/>
      </w:tblGrid>
      <w:tr w:rsidR="00AE6B62" w:rsidRPr="009A05A9" w14:paraId="18880004" w14:textId="77777777" w:rsidTr="00C96637">
        <w:trPr>
          <w:gridBefore w:val="1"/>
          <w:wBefore w:w="28" w:type="dxa"/>
          <w:trHeight w:val="815"/>
        </w:trPr>
        <w:tc>
          <w:tcPr>
            <w:tcW w:w="5334" w:type="dxa"/>
            <w:vAlign w:val="center"/>
          </w:tcPr>
          <w:p w14:paraId="7262588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78" w:type="dxa"/>
            <w:vAlign w:val="center"/>
          </w:tcPr>
          <w:p w14:paraId="41EC250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B55C86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44F4D94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003F45F2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gridSpan w:val="2"/>
            <w:vAlign w:val="center"/>
          </w:tcPr>
          <w:p w14:paraId="166AF24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1FDDBC2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56B7BD89" w14:textId="77777777" w:rsidTr="00C96637">
        <w:trPr>
          <w:gridBefore w:val="1"/>
          <w:wBefore w:w="28" w:type="dxa"/>
          <w:trHeight w:val="815"/>
        </w:trPr>
        <w:tc>
          <w:tcPr>
            <w:tcW w:w="5334" w:type="dxa"/>
            <w:vAlign w:val="center"/>
          </w:tcPr>
          <w:p w14:paraId="347548F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במסגרת הטעינה לסיור</w:t>
            </w:r>
          </w:p>
        </w:tc>
        <w:tc>
          <w:tcPr>
            <w:tcW w:w="2751" w:type="dxa"/>
            <w:gridSpan w:val="4"/>
            <w:vAlign w:val="center"/>
          </w:tcPr>
          <w:p w14:paraId="127CBEFD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650E2201" w14:textId="77777777" w:rsidTr="00C96637">
        <w:trPr>
          <w:gridBefore w:val="1"/>
          <w:wBefore w:w="28" w:type="dxa"/>
          <w:trHeight w:val="621"/>
        </w:trPr>
        <w:tc>
          <w:tcPr>
            <w:tcW w:w="5334" w:type="dxa"/>
            <w:vAlign w:val="center"/>
          </w:tcPr>
          <w:p w14:paraId="61EF1180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978" w:type="dxa"/>
            <w:vAlign w:val="center"/>
          </w:tcPr>
          <w:p w14:paraId="2B7F4873" w14:textId="0116C5E8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37" w:type="dxa"/>
            <w:vAlign w:val="center"/>
          </w:tcPr>
          <w:p w14:paraId="4D0B1B4C" w14:textId="61B2FF17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836" w:type="dxa"/>
            <w:gridSpan w:val="2"/>
            <w:vAlign w:val="center"/>
          </w:tcPr>
          <w:p w14:paraId="3E23234D" w14:textId="2AF0FCD6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64%</w:t>
            </w:r>
          </w:p>
        </w:tc>
      </w:tr>
      <w:tr w:rsidR="0064137F" w:rsidRPr="009A05A9" w14:paraId="76D4B596" w14:textId="77777777" w:rsidTr="00C96637">
        <w:trPr>
          <w:gridBefore w:val="1"/>
          <w:wBefore w:w="28" w:type="dxa"/>
          <w:trHeight w:val="644"/>
        </w:trPr>
        <w:tc>
          <w:tcPr>
            <w:tcW w:w="5334" w:type="dxa"/>
            <w:vAlign w:val="center"/>
          </w:tcPr>
          <w:p w14:paraId="6A3B62D1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978" w:type="dxa"/>
            <w:vAlign w:val="center"/>
          </w:tcPr>
          <w:p w14:paraId="034ADFB2" w14:textId="7A2056C2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37" w:type="dxa"/>
            <w:vAlign w:val="center"/>
          </w:tcPr>
          <w:p w14:paraId="6A745520" w14:textId="45AD5972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836" w:type="dxa"/>
            <w:gridSpan w:val="2"/>
            <w:vAlign w:val="center"/>
          </w:tcPr>
          <w:p w14:paraId="0BF2A5F1" w14:textId="264D45C1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73%</w:t>
            </w:r>
          </w:p>
        </w:tc>
      </w:tr>
      <w:tr w:rsidR="0064137F" w:rsidRPr="009A05A9" w:rsidDel="006046D2" w14:paraId="54435717" w14:textId="77777777" w:rsidTr="00C96637">
        <w:trPr>
          <w:gridBefore w:val="1"/>
          <w:wBefore w:w="28" w:type="dxa"/>
          <w:trHeight w:val="515"/>
        </w:trPr>
        <w:tc>
          <w:tcPr>
            <w:tcW w:w="5334" w:type="dxa"/>
            <w:vAlign w:val="center"/>
          </w:tcPr>
          <w:p w14:paraId="59472DAF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978" w:type="dxa"/>
            <w:vAlign w:val="center"/>
          </w:tcPr>
          <w:p w14:paraId="1AB06586" w14:textId="7D79C0B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7C337C13" w14:textId="42E266B9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836" w:type="dxa"/>
            <w:gridSpan w:val="2"/>
            <w:vAlign w:val="center"/>
          </w:tcPr>
          <w:p w14:paraId="5E2BE028" w14:textId="028B9D01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91%</w:t>
            </w:r>
          </w:p>
        </w:tc>
      </w:tr>
      <w:tr w:rsidR="00AE6B62" w:rsidRPr="009A05A9" w14:paraId="25E089A3" w14:textId="77777777" w:rsidTr="00C96637">
        <w:trPr>
          <w:gridAfter w:val="1"/>
          <w:wAfter w:w="224" w:type="dxa"/>
          <w:trHeight w:val="21"/>
        </w:trPr>
        <w:tc>
          <w:tcPr>
            <w:tcW w:w="7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129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14:paraId="471BCD02" w14:textId="1094A1BE" w:rsidR="00AE6B62" w:rsidRPr="009A05A9" w:rsidRDefault="00AE6B62" w:rsidP="00AE6B62">
      <w:pPr>
        <w:rPr>
          <w:rFonts w:ascii="David" w:hAnsi="David" w:cs="David"/>
          <w:sz w:val="28"/>
          <w:szCs w:val="28"/>
          <w:rtl/>
        </w:rPr>
      </w:pPr>
    </w:p>
    <w:p w14:paraId="310DAB99" w14:textId="77777777" w:rsidR="00AE6B62" w:rsidRPr="009A05A9" w:rsidRDefault="00AE6B62" w:rsidP="00AE6B62">
      <w:pPr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66"/>
        <w:gridCol w:w="1002"/>
        <w:gridCol w:w="949"/>
        <w:gridCol w:w="848"/>
      </w:tblGrid>
      <w:tr w:rsidR="00AE6B62" w:rsidRPr="009A05A9" w14:paraId="3DC3D229" w14:textId="77777777" w:rsidTr="00C96637">
        <w:trPr>
          <w:trHeight w:val="926"/>
        </w:trPr>
        <w:tc>
          <w:tcPr>
            <w:tcW w:w="5466" w:type="dxa"/>
            <w:vAlign w:val="center"/>
          </w:tcPr>
          <w:p w14:paraId="37DC7A8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1002" w:type="dxa"/>
            <w:vAlign w:val="center"/>
          </w:tcPr>
          <w:p w14:paraId="20561099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20C778D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49" w:type="dxa"/>
            <w:vAlign w:val="center"/>
          </w:tcPr>
          <w:p w14:paraId="1F7410A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42B0694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48" w:type="dxa"/>
            <w:vAlign w:val="center"/>
          </w:tcPr>
          <w:p w14:paraId="04C3BDF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645C2351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57D1E1D5" w14:textId="77777777" w:rsidTr="00C96637">
        <w:trPr>
          <w:trHeight w:val="463"/>
        </w:trPr>
        <w:tc>
          <w:tcPr>
            <w:tcW w:w="5466" w:type="dxa"/>
            <w:vAlign w:val="center"/>
          </w:tcPr>
          <w:p w14:paraId="1C6252C7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במסגרת הטעינה לסיור</w:t>
            </w:r>
          </w:p>
        </w:tc>
        <w:tc>
          <w:tcPr>
            <w:tcW w:w="2799" w:type="dxa"/>
            <w:gridSpan w:val="3"/>
            <w:vAlign w:val="center"/>
          </w:tcPr>
          <w:p w14:paraId="030E54A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3B2ADAC6" w14:textId="77777777" w:rsidTr="00C96637">
        <w:trPr>
          <w:trHeight w:val="731"/>
        </w:trPr>
        <w:tc>
          <w:tcPr>
            <w:tcW w:w="5466" w:type="dxa"/>
            <w:vAlign w:val="center"/>
          </w:tcPr>
          <w:p w14:paraId="29D18272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1002" w:type="dxa"/>
            <w:vAlign w:val="center"/>
          </w:tcPr>
          <w:p w14:paraId="658626A1" w14:textId="4F14106B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949" w:type="dxa"/>
            <w:vAlign w:val="center"/>
          </w:tcPr>
          <w:p w14:paraId="6684D8CF" w14:textId="4FC6C5AB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848" w:type="dxa"/>
            <w:vAlign w:val="center"/>
          </w:tcPr>
          <w:p w14:paraId="117E73BD" w14:textId="179A0113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64%</w:t>
            </w:r>
          </w:p>
        </w:tc>
      </w:tr>
      <w:tr w:rsidR="0064137F" w:rsidRPr="009A05A9" w14:paraId="4A658D6B" w14:textId="77777777" w:rsidTr="00C96637">
        <w:trPr>
          <w:trHeight w:val="706"/>
        </w:trPr>
        <w:tc>
          <w:tcPr>
            <w:tcW w:w="5466" w:type="dxa"/>
            <w:vAlign w:val="center"/>
          </w:tcPr>
          <w:p w14:paraId="7617B1D9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1002" w:type="dxa"/>
            <w:vAlign w:val="center"/>
          </w:tcPr>
          <w:p w14:paraId="060EBC75" w14:textId="0A27E21D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49" w:type="dxa"/>
            <w:vAlign w:val="center"/>
          </w:tcPr>
          <w:p w14:paraId="7E609A42" w14:textId="371A2C75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848" w:type="dxa"/>
            <w:vAlign w:val="center"/>
          </w:tcPr>
          <w:p w14:paraId="5B0ADA4C" w14:textId="022847A5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</w:tr>
      <w:tr w:rsidR="0064137F" w:rsidRPr="009A05A9" w:rsidDel="006046D2" w14:paraId="4E0F211F" w14:textId="77777777" w:rsidTr="00C96637">
        <w:trPr>
          <w:trHeight w:val="585"/>
        </w:trPr>
        <w:tc>
          <w:tcPr>
            <w:tcW w:w="5466" w:type="dxa"/>
            <w:vAlign w:val="center"/>
          </w:tcPr>
          <w:p w14:paraId="34EF2CB8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1002" w:type="dxa"/>
            <w:vAlign w:val="center"/>
          </w:tcPr>
          <w:p w14:paraId="5693696E" w14:textId="5E512ED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49" w:type="dxa"/>
            <w:vAlign w:val="center"/>
          </w:tcPr>
          <w:p w14:paraId="704091F3" w14:textId="6B7E4319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848" w:type="dxa"/>
            <w:vAlign w:val="center"/>
          </w:tcPr>
          <w:p w14:paraId="782C142E" w14:textId="65E0FCE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60%</w:t>
            </w:r>
          </w:p>
        </w:tc>
      </w:tr>
    </w:tbl>
    <w:p w14:paraId="3102FA6B" w14:textId="35767835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1CEE49D8" w14:textId="7C93ACF8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485FAD90" w14:textId="199256BD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1E1659F1" w14:textId="5A853EC0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44C5418A" w14:textId="5E70134A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0CA0D4A7" w14:textId="110ACB2F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66218C9C" w14:textId="301C21E7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424D5D9B" w14:textId="2D0CD01D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5F98A2FA" w14:textId="7DB144BB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14A6BA10" w14:textId="5B3CC2AA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4504DF34" w14:textId="66F3B9DC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315BBB06" w14:textId="3D2753BF" w:rsidR="00AE6B62" w:rsidRPr="009A05A9" w:rsidRDefault="00AE6B62" w:rsidP="00AE6B62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lastRenderedPageBreak/>
        <w:t>צוות 3 :</w:t>
      </w:r>
    </w:p>
    <w:tbl>
      <w:tblPr>
        <w:tblStyle w:val="TableGrid"/>
        <w:bidiVisual/>
        <w:tblW w:w="8412" w:type="dxa"/>
        <w:tblInd w:w="-95" w:type="dxa"/>
        <w:tblLook w:val="04A0" w:firstRow="1" w:lastRow="0" w:firstColumn="1" w:lastColumn="0" w:noHBand="0" w:noVBand="1"/>
      </w:tblPr>
      <w:tblGrid>
        <w:gridCol w:w="4744"/>
        <w:gridCol w:w="1134"/>
        <w:gridCol w:w="1384"/>
        <w:gridCol w:w="1150"/>
      </w:tblGrid>
      <w:tr w:rsidR="0064137F" w:rsidRPr="009A05A9" w14:paraId="54F71D0A" w14:textId="77777777" w:rsidTr="002450F1">
        <w:trPr>
          <w:trHeight w:val="821"/>
        </w:trPr>
        <w:tc>
          <w:tcPr>
            <w:tcW w:w="4744" w:type="dxa"/>
            <w:vAlign w:val="center"/>
          </w:tcPr>
          <w:p w14:paraId="2722A129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1134" w:type="dxa"/>
            <w:vAlign w:val="center"/>
          </w:tcPr>
          <w:p w14:paraId="768D5C69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281F2307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384" w:type="dxa"/>
            <w:vAlign w:val="center"/>
          </w:tcPr>
          <w:p w14:paraId="4D8F992F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18F4918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150" w:type="dxa"/>
            <w:vAlign w:val="center"/>
          </w:tcPr>
          <w:p w14:paraId="797F4EF0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24045329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7FDB80BF" w14:textId="77777777" w:rsidTr="002450F1">
        <w:trPr>
          <w:trHeight w:val="821"/>
        </w:trPr>
        <w:tc>
          <w:tcPr>
            <w:tcW w:w="4744" w:type="dxa"/>
            <w:vAlign w:val="center"/>
          </w:tcPr>
          <w:p w14:paraId="2721FDF9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במסגרת הטעינה לסיור</w:t>
            </w:r>
          </w:p>
        </w:tc>
        <w:tc>
          <w:tcPr>
            <w:tcW w:w="3668" w:type="dxa"/>
            <w:gridSpan w:val="3"/>
            <w:vAlign w:val="center"/>
          </w:tcPr>
          <w:p w14:paraId="5E18FE2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40E04F63" w14:textId="77777777" w:rsidTr="002450F1">
        <w:trPr>
          <w:trHeight w:val="626"/>
        </w:trPr>
        <w:tc>
          <w:tcPr>
            <w:tcW w:w="4744" w:type="dxa"/>
            <w:vAlign w:val="center"/>
          </w:tcPr>
          <w:p w14:paraId="22E72A61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1134" w:type="dxa"/>
            <w:vAlign w:val="center"/>
          </w:tcPr>
          <w:p w14:paraId="1951A2FB" w14:textId="1716D329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384" w:type="dxa"/>
            <w:vAlign w:val="center"/>
          </w:tcPr>
          <w:p w14:paraId="6BE6458E" w14:textId="61AF819E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150" w:type="dxa"/>
            <w:vAlign w:val="center"/>
          </w:tcPr>
          <w:p w14:paraId="7C0758A3" w14:textId="250C6D4E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60%</w:t>
            </w:r>
          </w:p>
        </w:tc>
      </w:tr>
      <w:tr w:rsidR="0064137F" w:rsidRPr="009A05A9" w14:paraId="327E6DF1" w14:textId="77777777" w:rsidTr="002450F1">
        <w:trPr>
          <w:trHeight w:val="649"/>
        </w:trPr>
        <w:tc>
          <w:tcPr>
            <w:tcW w:w="4744" w:type="dxa"/>
            <w:vAlign w:val="center"/>
          </w:tcPr>
          <w:p w14:paraId="785271A3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1134" w:type="dxa"/>
            <w:vAlign w:val="center"/>
          </w:tcPr>
          <w:p w14:paraId="0DDE70E8" w14:textId="68CA1A2E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84" w:type="dxa"/>
            <w:vAlign w:val="center"/>
          </w:tcPr>
          <w:p w14:paraId="299E1CF8" w14:textId="2C5B568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150" w:type="dxa"/>
            <w:vAlign w:val="center"/>
          </w:tcPr>
          <w:p w14:paraId="31CA21C6" w14:textId="4713C154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64137F" w:rsidRPr="009A05A9" w:rsidDel="006046D2" w14:paraId="4C5D0965" w14:textId="77777777" w:rsidTr="002450F1">
        <w:trPr>
          <w:trHeight w:val="347"/>
        </w:trPr>
        <w:tc>
          <w:tcPr>
            <w:tcW w:w="4744" w:type="dxa"/>
            <w:vAlign w:val="center"/>
          </w:tcPr>
          <w:p w14:paraId="374C7531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1134" w:type="dxa"/>
            <w:vAlign w:val="center"/>
          </w:tcPr>
          <w:p w14:paraId="0B38ACF3" w14:textId="5BEC7B25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84" w:type="dxa"/>
            <w:vAlign w:val="center"/>
          </w:tcPr>
          <w:p w14:paraId="184F9915" w14:textId="1A3D2D29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150" w:type="dxa"/>
            <w:vAlign w:val="center"/>
          </w:tcPr>
          <w:p w14:paraId="40B073F3" w14:textId="37FA34E5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90%</w:t>
            </w:r>
          </w:p>
        </w:tc>
      </w:tr>
    </w:tbl>
    <w:p w14:paraId="70311D66" w14:textId="2741B3EA" w:rsidR="00AE6B62" w:rsidRPr="009A05A9" w:rsidRDefault="00AE6B62" w:rsidP="00AE6B62">
      <w:pPr>
        <w:rPr>
          <w:rFonts w:ascii="David" w:hAnsi="David" w:cs="David"/>
          <w:sz w:val="28"/>
          <w:szCs w:val="28"/>
          <w:rtl/>
        </w:rPr>
      </w:pPr>
    </w:p>
    <w:p w14:paraId="1E9FD42D" w14:textId="77777777" w:rsidR="00AE6B62" w:rsidRPr="009A05A9" w:rsidRDefault="00AE6B62" w:rsidP="00AE6B62">
      <w:pPr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AE6B62" w:rsidRPr="009A05A9" w14:paraId="3058D134" w14:textId="77777777" w:rsidTr="00C96637">
        <w:tc>
          <w:tcPr>
            <w:tcW w:w="5393" w:type="dxa"/>
            <w:vAlign w:val="center"/>
          </w:tcPr>
          <w:p w14:paraId="12101AC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  <w:vAlign w:val="center"/>
          </w:tcPr>
          <w:p w14:paraId="0EE024C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7F0A483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75E41FD6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4BA6444F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4497765F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01A4F507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3BF0D0AF" w14:textId="77777777" w:rsidTr="00C96637">
        <w:tc>
          <w:tcPr>
            <w:tcW w:w="5393" w:type="dxa"/>
            <w:vAlign w:val="center"/>
          </w:tcPr>
          <w:p w14:paraId="5A5E928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במסגרת הטעינה לסיור</w:t>
            </w:r>
          </w:p>
        </w:tc>
        <w:tc>
          <w:tcPr>
            <w:tcW w:w="2762" w:type="dxa"/>
            <w:gridSpan w:val="3"/>
            <w:vAlign w:val="center"/>
          </w:tcPr>
          <w:p w14:paraId="79292EA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6DFB9E0F" w14:textId="77777777" w:rsidTr="00C96637">
        <w:tc>
          <w:tcPr>
            <w:tcW w:w="5393" w:type="dxa"/>
            <w:vAlign w:val="center"/>
          </w:tcPr>
          <w:p w14:paraId="20828CA3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989" w:type="dxa"/>
            <w:vAlign w:val="center"/>
          </w:tcPr>
          <w:p w14:paraId="4B5A127F" w14:textId="445F70D9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937" w:type="dxa"/>
            <w:vAlign w:val="center"/>
          </w:tcPr>
          <w:p w14:paraId="59845E56" w14:textId="1C790AC7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836" w:type="dxa"/>
            <w:vAlign w:val="center"/>
          </w:tcPr>
          <w:p w14:paraId="4623FF08" w14:textId="6A9F34E1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50%</w:t>
            </w:r>
          </w:p>
        </w:tc>
      </w:tr>
      <w:tr w:rsidR="0064137F" w:rsidRPr="009A05A9" w14:paraId="3F92DF51" w14:textId="77777777" w:rsidTr="00C96637">
        <w:tc>
          <w:tcPr>
            <w:tcW w:w="5393" w:type="dxa"/>
            <w:vAlign w:val="center"/>
          </w:tcPr>
          <w:p w14:paraId="68EBA294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989" w:type="dxa"/>
            <w:vAlign w:val="center"/>
          </w:tcPr>
          <w:p w14:paraId="32C8EECB" w14:textId="78BC8B9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617DB238" w14:textId="74449A6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836" w:type="dxa"/>
            <w:vAlign w:val="center"/>
          </w:tcPr>
          <w:p w14:paraId="2E2AEB55" w14:textId="06E4BDF0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90%</w:t>
            </w:r>
          </w:p>
        </w:tc>
      </w:tr>
      <w:tr w:rsidR="0064137F" w:rsidRPr="009A05A9" w:rsidDel="006046D2" w14:paraId="52343789" w14:textId="77777777" w:rsidTr="00C96637">
        <w:tc>
          <w:tcPr>
            <w:tcW w:w="5393" w:type="dxa"/>
            <w:vAlign w:val="center"/>
          </w:tcPr>
          <w:p w14:paraId="008DEC30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989" w:type="dxa"/>
            <w:vAlign w:val="center"/>
          </w:tcPr>
          <w:p w14:paraId="5FAAA508" w14:textId="1057432F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308A1B92" w14:textId="7EB90EE1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836" w:type="dxa"/>
            <w:vAlign w:val="center"/>
          </w:tcPr>
          <w:p w14:paraId="3D50720D" w14:textId="1C7CBF68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88%</w:t>
            </w:r>
          </w:p>
        </w:tc>
      </w:tr>
    </w:tbl>
    <w:p w14:paraId="28BE8E09" w14:textId="2FA82FC9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623DF9E0" w14:textId="7EA7E7A1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0A6E02DA" w14:textId="3970264F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1E7A789F" w14:textId="5B723005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46A91BDD" w14:textId="609EC446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45DCAD36" w14:textId="3DEDCD27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66E43785" w14:textId="5C32C7CD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2327DF30" w14:textId="4BA9F480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5215B7F4" w14:textId="263EE33C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55A0353C" w14:textId="7E2720BA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3E1F68EC" w14:textId="5608E832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2EC0A46D" w14:textId="2F70B068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4C703D8F" w14:textId="5E1B6462" w:rsidR="00AE6B62" w:rsidRPr="009A05A9" w:rsidRDefault="00AE6B62" w:rsidP="00AE6B62">
      <w:pPr>
        <w:rPr>
          <w:rFonts w:ascii="David" w:hAnsi="David" w:cs="David"/>
          <w:b/>
          <w:bCs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lastRenderedPageBreak/>
        <w:t>צוות 4 :</w:t>
      </w:r>
    </w:p>
    <w:tbl>
      <w:tblPr>
        <w:tblStyle w:val="TableGrid"/>
        <w:bidiVisual/>
        <w:tblW w:w="0" w:type="auto"/>
        <w:tblInd w:w="-56" w:type="dxa"/>
        <w:tblLook w:val="04A0" w:firstRow="1" w:lastRow="0" w:firstColumn="1" w:lastColumn="0" w:noHBand="0" w:noVBand="1"/>
      </w:tblPr>
      <w:tblGrid>
        <w:gridCol w:w="56"/>
        <w:gridCol w:w="5275"/>
        <w:gridCol w:w="967"/>
        <w:gridCol w:w="937"/>
        <w:gridCol w:w="583"/>
        <w:gridCol w:w="253"/>
      </w:tblGrid>
      <w:tr w:rsidR="00AE6B62" w:rsidRPr="009A05A9" w14:paraId="6A0F366D" w14:textId="77777777" w:rsidTr="00C96637">
        <w:trPr>
          <w:gridBefore w:val="1"/>
          <w:wBefore w:w="56" w:type="dxa"/>
          <w:trHeight w:val="842"/>
        </w:trPr>
        <w:tc>
          <w:tcPr>
            <w:tcW w:w="5275" w:type="dxa"/>
            <w:vAlign w:val="center"/>
          </w:tcPr>
          <w:p w14:paraId="08F68147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67" w:type="dxa"/>
            <w:vAlign w:val="center"/>
          </w:tcPr>
          <w:p w14:paraId="73CA2A9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2DD13D6C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4F2E2C3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39639EA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gridSpan w:val="2"/>
            <w:vAlign w:val="center"/>
          </w:tcPr>
          <w:p w14:paraId="3DCAA152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219B9E2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4FE775F6" w14:textId="77777777" w:rsidTr="00C96637">
        <w:trPr>
          <w:gridBefore w:val="1"/>
          <w:wBefore w:w="56" w:type="dxa"/>
          <w:trHeight w:val="842"/>
        </w:trPr>
        <w:tc>
          <w:tcPr>
            <w:tcW w:w="5275" w:type="dxa"/>
            <w:vAlign w:val="center"/>
          </w:tcPr>
          <w:p w14:paraId="64A7E1E4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במסגרת הטעינה לסיור</w:t>
            </w:r>
          </w:p>
        </w:tc>
        <w:tc>
          <w:tcPr>
            <w:tcW w:w="2740" w:type="dxa"/>
            <w:gridSpan w:val="4"/>
            <w:vAlign w:val="center"/>
          </w:tcPr>
          <w:p w14:paraId="1791D00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17D0FF9A" w14:textId="77777777" w:rsidTr="00C96637">
        <w:trPr>
          <w:gridBefore w:val="1"/>
          <w:wBefore w:w="56" w:type="dxa"/>
          <w:trHeight w:val="642"/>
        </w:trPr>
        <w:tc>
          <w:tcPr>
            <w:tcW w:w="5275" w:type="dxa"/>
            <w:vAlign w:val="center"/>
          </w:tcPr>
          <w:p w14:paraId="7DA54624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967" w:type="dxa"/>
            <w:vAlign w:val="center"/>
          </w:tcPr>
          <w:p w14:paraId="4880C2DF" w14:textId="51749ED6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0EC0BF27" w14:textId="01FE6B5C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836" w:type="dxa"/>
            <w:gridSpan w:val="2"/>
            <w:vAlign w:val="center"/>
          </w:tcPr>
          <w:p w14:paraId="1372025A" w14:textId="18696651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56%</w:t>
            </w:r>
          </w:p>
        </w:tc>
      </w:tr>
      <w:tr w:rsidR="0064137F" w:rsidRPr="009A05A9" w14:paraId="0DE3CEFC" w14:textId="77777777" w:rsidTr="00C96637">
        <w:trPr>
          <w:gridBefore w:val="1"/>
          <w:wBefore w:w="56" w:type="dxa"/>
          <w:trHeight w:val="665"/>
        </w:trPr>
        <w:tc>
          <w:tcPr>
            <w:tcW w:w="5275" w:type="dxa"/>
            <w:vAlign w:val="center"/>
          </w:tcPr>
          <w:p w14:paraId="47EA86AB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967" w:type="dxa"/>
            <w:vAlign w:val="center"/>
          </w:tcPr>
          <w:p w14:paraId="0B3D3227" w14:textId="1E86E641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45B9C873" w14:textId="383C1844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836" w:type="dxa"/>
            <w:gridSpan w:val="2"/>
            <w:vAlign w:val="center"/>
          </w:tcPr>
          <w:p w14:paraId="034BCC28" w14:textId="747BBB92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</w:tr>
      <w:tr w:rsidR="0064137F" w:rsidRPr="009A05A9" w:rsidDel="006046D2" w14:paraId="1BE322C8" w14:textId="77777777" w:rsidTr="00C96637">
        <w:trPr>
          <w:gridBefore w:val="1"/>
          <w:wBefore w:w="56" w:type="dxa"/>
          <w:trHeight w:val="532"/>
        </w:trPr>
        <w:tc>
          <w:tcPr>
            <w:tcW w:w="5275" w:type="dxa"/>
            <w:vAlign w:val="center"/>
          </w:tcPr>
          <w:p w14:paraId="778852B7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967" w:type="dxa"/>
            <w:vAlign w:val="center"/>
          </w:tcPr>
          <w:p w14:paraId="43DA3E07" w14:textId="49D7CC32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268A5CA6" w14:textId="76C17340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gridSpan w:val="2"/>
            <w:vAlign w:val="center"/>
          </w:tcPr>
          <w:p w14:paraId="2511186F" w14:textId="766F5D5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AE6B62" w:rsidRPr="009A05A9" w14:paraId="46418D37" w14:textId="77777777" w:rsidTr="00C96637">
        <w:trPr>
          <w:gridAfter w:val="1"/>
          <w:wAfter w:w="253" w:type="dxa"/>
          <w:trHeight w:val="22"/>
        </w:trPr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1EEE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14:paraId="574E7D40" w14:textId="77777777" w:rsidR="00AE6B62" w:rsidRPr="009A05A9" w:rsidRDefault="00AE6B62" w:rsidP="00AE6B62">
      <w:pPr>
        <w:rPr>
          <w:rFonts w:ascii="David" w:hAnsi="David" w:cs="David"/>
          <w:sz w:val="28"/>
          <w:szCs w:val="28"/>
          <w:rtl/>
        </w:rPr>
      </w:pPr>
    </w:p>
    <w:p w14:paraId="7927DF7B" w14:textId="77777777" w:rsidR="00AE6B62" w:rsidRPr="009A05A9" w:rsidRDefault="00AE6B62" w:rsidP="00AE6B62">
      <w:pPr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66"/>
        <w:gridCol w:w="1002"/>
        <w:gridCol w:w="949"/>
        <w:gridCol w:w="848"/>
      </w:tblGrid>
      <w:tr w:rsidR="00AE6B62" w:rsidRPr="009A05A9" w14:paraId="2B6776A5" w14:textId="77777777" w:rsidTr="00C96637">
        <w:trPr>
          <w:trHeight w:val="944"/>
        </w:trPr>
        <w:tc>
          <w:tcPr>
            <w:tcW w:w="5466" w:type="dxa"/>
            <w:vAlign w:val="center"/>
          </w:tcPr>
          <w:p w14:paraId="09B56CB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1002" w:type="dxa"/>
            <w:vAlign w:val="center"/>
          </w:tcPr>
          <w:p w14:paraId="10188C37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8C7C465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49" w:type="dxa"/>
            <w:vAlign w:val="center"/>
          </w:tcPr>
          <w:p w14:paraId="42C602D3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416731F8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48" w:type="dxa"/>
            <w:vAlign w:val="center"/>
          </w:tcPr>
          <w:p w14:paraId="2EF4BE5A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7E375291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AE6B62" w:rsidRPr="009A05A9" w14:paraId="1C187F5D" w14:textId="77777777" w:rsidTr="00C96637">
        <w:trPr>
          <w:trHeight w:val="472"/>
        </w:trPr>
        <w:tc>
          <w:tcPr>
            <w:tcW w:w="5466" w:type="dxa"/>
            <w:vAlign w:val="center"/>
          </w:tcPr>
          <w:p w14:paraId="3B3F560F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במסגרת הטעינה לסיור</w:t>
            </w:r>
          </w:p>
        </w:tc>
        <w:tc>
          <w:tcPr>
            <w:tcW w:w="2799" w:type="dxa"/>
            <w:gridSpan w:val="3"/>
            <w:vAlign w:val="center"/>
          </w:tcPr>
          <w:p w14:paraId="07D5472F" w14:textId="77777777" w:rsidR="00AE6B62" w:rsidRPr="009A05A9" w:rsidRDefault="00AE6B62" w:rsidP="00C96637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4137F" w:rsidRPr="009A05A9" w14:paraId="27DFB728" w14:textId="77777777" w:rsidTr="00C96637">
        <w:trPr>
          <w:trHeight w:val="746"/>
        </w:trPr>
        <w:tc>
          <w:tcPr>
            <w:tcW w:w="5466" w:type="dxa"/>
            <w:vAlign w:val="center"/>
          </w:tcPr>
          <w:p w14:paraId="72DAC97B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נתונים דמוגרפיים - הלשכה המרכזית לסטטיסטיקה /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אליסף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ורמן</w:t>
            </w:r>
            <w:proofErr w:type="spellEnd"/>
          </w:p>
        </w:tc>
        <w:tc>
          <w:tcPr>
            <w:tcW w:w="1002" w:type="dxa"/>
            <w:vAlign w:val="center"/>
          </w:tcPr>
          <w:p w14:paraId="4E706473" w14:textId="70A27CE0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49" w:type="dxa"/>
            <w:vAlign w:val="center"/>
          </w:tcPr>
          <w:p w14:paraId="48CA77DA" w14:textId="249DA17A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848" w:type="dxa"/>
            <w:vAlign w:val="center"/>
          </w:tcPr>
          <w:p w14:paraId="1A64CB80" w14:textId="4E4881C9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</w:tr>
      <w:tr w:rsidR="0064137F" w:rsidRPr="009A05A9" w14:paraId="1BC4F0C2" w14:textId="77777777" w:rsidTr="00C96637">
        <w:trPr>
          <w:trHeight w:val="720"/>
        </w:trPr>
        <w:tc>
          <w:tcPr>
            <w:tcW w:w="5466" w:type="dxa"/>
            <w:vAlign w:val="center"/>
          </w:tcPr>
          <w:p w14:paraId="4C824236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משטרת ישראל במחוז הצפוני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ממ"ז צפון, ניצב שמעון לביא</w:t>
            </w:r>
          </w:p>
        </w:tc>
        <w:tc>
          <w:tcPr>
            <w:tcW w:w="1002" w:type="dxa"/>
            <w:vAlign w:val="center"/>
          </w:tcPr>
          <w:p w14:paraId="3C32F2CD" w14:textId="4EA7EC43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49" w:type="dxa"/>
            <w:vAlign w:val="center"/>
          </w:tcPr>
          <w:p w14:paraId="09996C81" w14:textId="1B1FA3EE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848" w:type="dxa"/>
            <w:vAlign w:val="center"/>
          </w:tcPr>
          <w:p w14:paraId="5DE45605" w14:textId="27E08FEB" w:rsidR="0064137F" w:rsidRPr="009A05A9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</w:tr>
      <w:tr w:rsidR="0064137F" w:rsidRPr="009A05A9" w:rsidDel="006046D2" w14:paraId="1AFB6911" w14:textId="77777777" w:rsidTr="00C96637">
        <w:trPr>
          <w:trHeight w:val="596"/>
        </w:trPr>
        <w:tc>
          <w:tcPr>
            <w:tcW w:w="5466" w:type="dxa"/>
            <w:vAlign w:val="center"/>
          </w:tcPr>
          <w:p w14:paraId="6D550E60" w14:textId="77777777" w:rsidR="0064137F" w:rsidRPr="009A05A9" w:rsidRDefault="0064137F" w:rsidP="00C9663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ערביי ישראל / </w:t>
            </w: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 </w:t>
            </w: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ראסם</w:t>
            </w:r>
            <w:proofErr w:type="spellEnd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חמייסי</w:t>
            </w:r>
            <w:proofErr w:type="spellEnd"/>
          </w:p>
        </w:tc>
        <w:tc>
          <w:tcPr>
            <w:tcW w:w="1002" w:type="dxa"/>
            <w:vAlign w:val="center"/>
          </w:tcPr>
          <w:p w14:paraId="73157926" w14:textId="6CFDF586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49" w:type="dxa"/>
            <w:vAlign w:val="center"/>
          </w:tcPr>
          <w:p w14:paraId="19D5A5D0" w14:textId="65C0F6A3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848" w:type="dxa"/>
            <w:vAlign w:val="center"/>
          </w:tcPr>
          <w:p w14:paraId="3446CB8B" w14:textId="36C2A6DA" w:rsidR="0064137F" w:rsidRPr="009A05A9" w:rsidDel="006046D2" w:rsidRDefault="0064137F" w:rsidP="00C9663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78%</w:t>
            </w:r>
          </w:p>
        </w:tc>
      </w:tr>
    </w:tbl>
    <w:p w14:paraId="39FA7549" w14:textId="77777777" w:rsidR="00AE6B62" w:rsidRPr="009A05A9" w:rsidRDefault="00AE6B62" w:rsidP="00AE6B62">
      <w:pPr>
        <w:rPr>
          <w:rFonts w:ascii="David" w:hAnsi="David" w:cs="David"/>
          <w:sz w:val="28"/>
          <w:szCs w:val="28"/>
          <w:rtl/>
        </w:rPr>
      </w:pPr>
    </w:p>
    <w:p w14:paraId="6BA8F948" w14:textId="18D5B10F" w:rsidR="00AE6B62" w:rsidRPr="009A05A9" w:rsidRDefault="00AE6B62" w:rsidP="007A7DC9">
      <w:pPr>
        <w:rPr>
          <w:rFonts w:ascii="David" w:hAnsi="David" w:cs="David"/>
          <w:sz w:val="28"/>
          <w:szCs w:val="28"/>
          <w:rtl/>
        </w:rPr>
      </w:pPr>
    </w:p>
    <w:p w14:paraId="58F649AA" w14:textId="7B74E7F4" w:rsidR="0064137F" w:rsidRPr="009A05A9" w:rsidRDefault="0064137F" w:rsidP="007A7DC9">
      <w:pPr>
        <w:rPr>
          <w:rFonts w:ascii="David" w:hAnsi="David" w:cs="David"/>
          <w:sz w:val="28"/>
          <w:szCs w:val="28"/>
          <w:rtl/>
        </w:rPr>
      </w:pPr>
    </w:p>
    <w:p w14:paraId="4EF37CBE" w14:textId="6E055DA9" w:rsidR="0064137F" w:rsidRPr="009A05A9" w:rsidRDefault="0064137F" w:rsidP="007A7DC9">
      <w:pPr>
        <w:rPr>
          <w:rFonts w:ascii="David" w:hAnsi="David" w:cs="David"/>
          <w:sz w:val="28"/>
          <w:szCs w:val="28"/>
          <w:rtl/>
        </w:rPr>
      </w:pPr>
    </w:p>
    <w:p w14:paraId="5EE71806" w14:textId="6291934A" w:rsidR="0064137F" w:rsidRPr="009A05A9" w:rsidRDefault="0064137F" w:rsidP="007A7DC9">
      <w:pPr>
        <w:rPr>
          <w:rFonts w:ascii="David" w:hAnsi="David" w:cs="David"/>
          <w:sz w:val="28"/>
          <w:szCs w:val="28"/>
          <w:rtl/>
        </w:rPr>
      </w:pPr>
    </w:p>
    <w:p w14:paraId="05CC7A6B" w14:textId="10810A01" w:rsidR="0064137F" w:rsidRPr="009A05A9" w:rsidRDefault="0064137F" w:rsidP="007A7DC9">
      <w:pPr>
        <w:rPr>
          <w:rFonts w:ascii="David" w:hAnsi="David" w:cs="David"/>
          <w:sz w:val="28"/>
          <w:szCs w:val="28"/>
          <w:rtl/>
        </w:rPr>
      </w:pPr>
    </w:p>
    <w:p w14:paraId="41698581" w14:textId="08338819" w:rsidR="0064137F" w:rsidRPr="009A05A9" w:rsidRDefault="0064137F" w:rsidP="007A7DC9">
      <w:pPr>
        <w:rPr>
          <w:rFonts w:ascii="David" w:hAnsi="David" w:cs="David"/>
          <w:sz w:val="28"/>
          <w:szCs w:val="28"/>
          <w:rtl/>
        </w:rPr>
      </w:pPr>
    </w:p>
    <w:p w14:paraId="3BF8DF94" w14:textId="55A608F5" w:rsidR="0064137F" w:rsidRPr="009A05A9" w:rsidRDefault="0064137F" w:rsidP="007A7DC9">
      <w:pPr>
        <w:rPr>
          <w:rFonts w:ascii="David" w:hAnsi="David" w:cs="David"/>
          <w:sz w:val="28"/>
          <w:szCs w:val="28"/>
          <w:rtl/>
        </w:rPr>
      </w:pPr>
    </w:p>
    <w:p w14:paraId="5DB270D3" w14:textId="219F35FB" w:rsidR="0064137F" w:rsidRPr="009A05A9" w:rsidRDefault="0064137F" w:rsidP="007A7DC9">
      <w:pPr>
        <w:rPr>
          <w:rFonts w:ascii="David" w:hAnsi="David" w:cs="David"/>
          <w:sz w:val="28"/>
          <w:szCs w:val="28"/>
          <w:rtl/>
        </w:rPr>
      </w:pPr>
    </w:p>
    <w:p w14:paraId="73E6A42A" w14:textId="7234D21F" w:rsidR="0064137F" w:rsidRPr="009A05A9" w:rsidRDefault="0064137F" w:rsidP="007A7DC9">
      <w:pPr>
        <w:rPr>
          <w:rFonts w:ascii="David" w:hAnsi="David" w:cs="David"/>
          <w:sz w:val="28"/>
          <w:szCs w:val="28"/>
          <w:rtl/>
        </w:rPr>
      </w:pPr>
    </w:p>
    <w:p w14:paraId="6F6DDAA2" w14:textId="64695DEE" w:rsidR="0064137F" w:rsidRPr="009A05A9" w:rsidRDefault="0064137F" w:rsidP="007A7DC9">
      <w:pPr>
        <w:rPr>
          <w:rFonts w:ascii="David" w:hAnsi="David" w:cs="David"/>
          <w:sz w:val="28"/>
          <w:szCs w:val="28"/>
          <w:rtl/>
        </w:rPr>
      </w:pPr>
    </w:p>
    <w:p w14:paraId="43718A34" w14:textId="1225F590" w:rsidR="0064137F" w:rsidRPr="009A05A9" w:rsidRDefault="0064137F" w:rsidP="007A7DC9">
      <w:pPr>
        <w:rPr>
          <w:rFonts w:ascii="David" w:hAnsi="David" w:cs="David"/>
          <w:b/>
          <w:bCs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lastRenderedPageBreak/>
        <w:t>קורסי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6"/>
        <w:gridCol w:w="958"/>
        <w:gridCol w:w="937"/>
        <w:gridCol w:w="836"/>
        <w:gridCol w:w="1255"/>
      </w:tblGrid>
      <w:tr w:rsidR="00F709D3" w:rsidRPr="009A05A9" w14:paraId="77A05583" w14:textId="59F51E04" w:rsidTr="009A05A9">
        <w:trPr>
          <w:trHeight w:val="663"/>
        </w:trPr>
        <w:tc>
          <w:tcPr>
            <w:tcW w:w="4803" w:type="dxa"/>
            <w:vAlign w:val="center"/>
          </w:tcPr>
          <w:p w14:paraId="7B555F09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68" w:type="dxa"/>
            <w:vAlign w:val="center"/>
          </w:tcPr>
          <w:p w14:paraId="152BCE9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CA217B4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017436D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6268F03B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6ED4F99F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7B794D88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752" w:type="dxa"/>
            <w:vAlign w:val="center"/>
          </w:tcPr>
          <w:p w14:paraId="2B8D52ED" w14:textId="47623B18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273F52CA" w14:textId="67B30EE9" w:rsidTr="009A05A9">
        <w:tc>
          <w:tcPr>
            <w:tcW w:w="4803" w:type="dxa"/>
            <w:vAlign w:val="center"/>
          </w:tcPr>
          <w:p w14:paraId="3F0C910F" w14:textId="68B40272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באיזו מידה הסיור השיג את מטרותיו ?</w:t>
            </w:r>
          </w:p>
        </w:tc>
        <w:tc>
          <w:tcPr>
            <w:tcW w:w="968" w:type="dxa"/>
            <w:vAlign w:val="center"/>
          </w:tcPr>
          <w:p w14:paraId="6025D4F9" w14:textId="4B4CF4AE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26683D35" w14:textId="6253A55B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836" w:type="dxa"/>
            <w:vAlign w:val="center"/>
          </w:tcPr>
          <w:p w14:paraId="0800F18D" w14:textId="3DFB855A" w:rsidR="00F709D3" w:rsidRPr="009A05A9" w:rsidRDefault="00F709D3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752" w:type="dxa"/>
            <w:vAlign w:val="center"/>
          </w:tcPr>
          <w:p w14:paraId="5B4FDF0E" w14:textId="11C99C4C" w:rsidR="00F709D3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100%</w:t>
            </w:r>
          </w:p>
        </w:tc>
      </w:tr>
    </w:tbl>
    <w:p w14:paraId="6AC3F9DC" w14:textId="0F895A56" w:rsidR="00AE6B62" w:rsidRPr="009A05A9" w:rsidRDefault="00AE6B62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35FE5B9" w14:textId="5E3326DF" w:rsidR="0064137F" w:rsidRPr="009A05A9" w:rsidRDefault="0064137F" w:rsidP="0064137F">
      <w:pPr>
        <w:rPr>
          <w:rFonts w:ascii="David" w:hAnsi="David" w:cs="David"/>
          <w:b/>
          <w:bCs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צוות 1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64137F" w:rsidRPr="009A05A9" w14:paraId="4C59B524" w14:textId="77777777" w:rsidTr="00BD33BC">
        <w:tc>
          <w:tcPr>
            <w:tcW w:w="5393" w:type="dxa"/>
          </w:tcPr>
          <w:p w14:paraId="10FC948B" w14:textId="77777777" w:rsidR="0064137F" w:rsidRPr="009A05A9" w:rsidRDefault="0064137F" w:rsidP="00BD33BC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</w:tcPr>
          <w:p w14:paraId="44DB6406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2F99179E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14:paraId="1F2BCF48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6EBBD08D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14:paraId="363C916E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4CA40B7E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64137F" w:rsidRPr="009A05A9" w14:paraId="0005F030" w14:textId="77777777" w:rsidTr="00BD33BC">
        <w:tc>
          <w:tcPr>
            <w:tcW w:w="5393" w:type="dxa"/>
            <w:vAlign w:val="bottom"/>
          </w:tcPr>
          <w:p w14:paraId="28871426" w14:textId="77777777" w:rsidR="0064137F" w:rsidRPr="009A05A9" w:rsidRDefault="0064137F" w:rsidP="0064137F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באיזו מידה הסיור השיג את מטרותיו ?</w:t>
            </w:r>
          </w:p>
        </w:tc>
        <w:tc>
          <w:tcPr>
            <w:tcW w:w="989" w:type="dxa"/>
            <w:vAlign w:val="bottom"/>
          </w:tcPr>
          <w:p w14:paraId="611CC920" w14:textId="177E69A1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bottom"/>
          </w:tcPr>
          <w:p w14:paraId="285CA9DE" w14:textId="67A6F12B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836" w:type="dxa"/>
            <w:vAlign w:val="bottom"/>
          </w:tcPr>
          <w:p w14:paraId="05ED69F1" w14:textId="0A7EFADB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71%</w:t>
            </w:r>
          </w:p>
        </w:tc>
      </w:tr>
    </w:tbl>
    <w:p w14:paraId="7EDC064C" w14:textId="77777777" w:rsidR="0064137F" w:rsidRPr="009A05A9" w:rsidRDefault="0064137F" w:rsidP="0064137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4A124B4" w14:textId="4860F51E" w:rsidR="0064137F" w:rsidRPr="009A05A9" w:rsidRDefault="0064137F" w:rsidP="0064137F">
      <w:pPr>
        <w:rPr>
          <w:rFonts w:ascii="David" w:hAnsi="David" w:cs="David"/>
          <w:b/>
          <w:bCs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צוות 2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64137F" w:rsidRPr="009A05A9" w14:paraId="58626A68" w14:textId="77777777" w:rsidTr="00BD33BC">
        <w:tc>
          <w:tcPr>
            <w:tcW w:w="5393" w:type="dxa"/>
          </w:tcPr>
          <w:p w14:paraId="650A008E" w14:textId="77777777" w:rsidR="0064137F" w:rsidRPr="009A05A9" w:rsidRDefault="0064137F" w:rsidP="00BD33BC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</w:tcPr>
          <w:p w14:paraId="4BC42878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3F51581D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14:paraId="2EAE262E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69FB7DC9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14:paraId="7015885E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051D8420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64137F" w:rsidRPr="009A05A9" w14:paraId="045D4AEF" w14:textId="77777777" w:rsidTr="00BD33BC">
        <w:tc>
          <w:tcPr>
            <w:tcW w:w="5393" w:type="dxa"/>
            <w:vAlign w:val="bottom"/>
          </w:tcPr>
          <w:p w14:paraId="52990D1E" w14:textId="77777777" w:rsidR="0064137F" w:rsidRPr="009A05A9" w:rsidRDefault="0064137F" w:rsidP="0064137F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באיזו מידה הסיור השיג את מטרותיו ?</w:t>
            </w:r>
          </w:p>
        </w:tc>
        <w:tc>
          <w:tcPr>
            <w:tcW w:w="989" w:type="dxa"/>
            <w:vAlign w:val="bottom"/>
          </w:tcPr>
          <w:p w14:paraId="549922F8" w14:textId="640A2C89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37" w:type="dxa"/>
            <w:vAlign w:val="bottom"/>
          </w:tcPr>
          <w:p w14:paraId="11DF7397" w14:textId="755B7EB9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836" w:type="dxa"/>
            <w:vAlign w:val="bottom"/>
          </w:tcPr>
          <w:p w14:paraId="4462261F" w14:textId="5219822E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73%</w:t>
            </w:r>
          </w:p>
        </w:tc>
      </w:tr>
    </w:tbl>
    <w:p w14:paraId="19051FC9" w14:textId="2F6E4976" w:rsidR="0064137F" w:rsidRPr="009A05A9" w:rsidRDefault="0064137F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A8D513A" w14:textId="79B9439B" w:rsidR="0064137F" w:rsidRPr="009A05A9" w:rsidRDefault="0064137F" w:rsidP="0064137F">
      <w:pPr>
        <w:rPr>
          <w:rFonts w:ascii="David" w:hAnsi="David" w:cs="David"/>
          <w:b/>
          <w:bCs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צוות 3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64137F" w:rsidRPr="009A05A9" w14:paraId="37ACDF6F" w14:textId="77777777" w:rsidTr="00BD33BC">
        <w:tc>
          <w:tcPr>
            <w:tcW w:w="5393" w:type="dxa"/>
          </w:tcPr>
          <w:p w14:paraId="3A71D9CA" w14:textId="77777777" w:rsidR="0064137F" w:rsidRPr="009A05A9" w:rsidRDefault="0064137F" w:rsidP="00BD33BC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</w:tcPr>
          <w:p w14:paraId="3CBCEB4E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369BEFC5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14:paraId="174A29A4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132C4096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14:paraId="23B68353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2BD8CFE9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64137F" w:rsidRPr="009A05A9" w14:paraId="584A3DD5" w14:textId="77777777" w:rsidTr="00BD33BC">
        <w:tc>
          <w:tcPr>
            <w:tcW w:w="5393" w:type="dxa"/>
            <w:vAlign w:val="bottom"/>
          </w:tcPr>
          <w:p w14:paraId="7E046B3B" w14:textId="77777777" w:rsidR="0064137F" w:rsidRPr="009A05A9" w:rsidRDefault="0064137F" w:rsidP="0064137F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באיזו מידה הסיור השיג את מטרותיו ?</w:t>
            </w:r>
          </w:p>
        </w:tc>
        <w:tc>
          <w:tcPr>
            <w:tcW w:w="989" w:type="dxa"/>
            <w:vAlign w:val="bottom"/>
          </w:tcPr>
          <w:p w14:paraId="0A92A255" w14:textId="33AC7F69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bottom"/>
          </w:tcPr>
          <w:p w14:paraId="366A5FEF" w14:textId="7BA0BA41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836" w:type="dxa"/>
            <w:vAlign w:val="bottom"/>
          </w:tcPr>
          <w:p w14:paraId="29EF317C" w14:textId="60164B05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90%</w:t>
            </w:r>
          </w:p>
        </w:tc>
      </w:tr>
    </w:tbl>
    <w:p w14:paraId="3504F73B" w14:textId="46D7EA43" w:rsidR="0064137F" w:rsidRPr="009A05A9" w:rsidRDefault="0064137F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53D679D" w14:textId="0D9C8822" w:rsidR="0064137F" w:rsidRPr="009A05A9" w:rsidRDefault="0064137F" w:rsidP="0064137F">
      <w:pPr>
        <w:rPr>
          <w:rFonts w:ascii="David" w:hAnsi="David" w:cs="David"/>
          <w:b/>
          <w:bCs/>
          <w:sz w:val="28"/>
          <w:szCs w:val="28"/>
        </w:rPr>
      </w:pPr>
      <w:r w:rsidRPr="009A05A9">
        <w:rPr>
          <w:rFonts w:ascii="David" w:hAnsi="David" w:cs="David" w:hint="cs"/>
          <w:b/>
          <w:bCs/>
          <w:sz w:val="28"/>
          <w:szCs w:val="28"/>
          <w:rtl/>
        </w:rPr>
        <w:t>צוות 4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64137F" w:rsidRPr="009A05A9" w14:paraId="22C36175" w14:textId="77777777" w:rsidTr="00BD33BC">
        <w:tc>
          <w:tcPr>
            <w:tcW w:w="5393" w:type="dxa"/>
          </w:tcPr>
          <w:p w14:paraId="4FBCE5B9" w14:textId="77777777" w:rsidR="0064137F" w:rsidRPr="009A05A9" w:rsidRDefault="0064137F" w:rsidP="00BD33BC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</w:tcPr>
          <w:p w14:paraId="1CC5D56F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6C99B406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14:paraId="5F9C4CEE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0A401EF4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14:paraId="58F03DF9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1386504D" w14:textId="77777777" w:rsidR="0064137F" w:rsidRPr="009A05A9" w:rsidRDefault="0064137F" w:rsidP="00BD33B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64137F" w:rsidRPr="009A05A9" w14:paraId="52DCE47D" w14:textId="77777777" w:rsidTr="00BD33BC">
        <w:tc>
          <w:tcPr>
            <w:tcW w:w="5393" w:type="dxa"/>
            <w:vAlign w:val="bottom"/>
          </w:tcPr>
          <w:p w14:paraId="3C7E83EB" w14:textId="77777777" w:rsidR="0064137F" w:rsidRPr="009A05A9" w:rsidRDefault="0064137F" w:rsidP="0064137F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באיזו מידה הסיור השיג את מטרותיו ?</w:t>
            </w:r>
          </w:p>
        </w:tc>
        <w:tc>
          <w:tcPr>
            <w:tcW w:w="989" w:type="dxa"/>
            <w:vAlign w:val="bottom"/>
          </w:tcPr>
          <w:p w14:paraId="5C97B3F9" w14:textId="2A0EF5D5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bottom"/>
          </w:tcPr>
          <w:p w14:paraId="42E03CFC" w14:textId="1AF9C219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bottom"/>
          </w:tcPr>
          <w:p w14:paraId="2F906E1C" w14:textId="7A980B20" w:rsidR="0064137F" w:rsidRPr="009A05A9" w:rsidRDefault="0064137F" w:rsidP="0064137F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7F3671B6" w14:textId="77777777" w:rsidR="0064137F" w:rsidRPr="009A05A9" w:rsidRDefault="0064137F" w:rsidP="0064137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442E44E" w14:textId="77777777" w:rsidR="0064137F" w:rsidRPr="009A05A9" w:rsidRDefault="0064137F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95BDA49" w14:textId="77777777" w:rsidR="0064137F" w:rsidRPr="009A05A9" w:rsidRDefault="0064137F" w:rsidP="007A7DC9">
      <w:pPr>
        <w:rPr>
          <w:rFonts w:ascii="David" w:hAnsi="David" w:cs="David"/>
          <w:color w:val="000000"/>
          <w:sz w:val="28"/>
          <w:szCs w:val="28"/>
          <w:rtl/>
        </w:rPr>
      </w:pPr>
    </w:p>
    <w:p w14:paraId="55F6F331" w14:textId="77777777" w:rsidR="0064137F" w:rsidRPr="009A05A9" w:rsidRDefault="0064137F" w:rsidP="007A7DC9">
      <w:pPr>
        <w:rPr>
          <w:rFonts w:ascii="David" w:hAnsi="David" w:cs="David"/>
          <w:color w:val="000000"/>
          <w:sz w:val="28"/>
          <w:szCs w:val="28"/>
          <w:rtl/>
        </w:rPr>
      </w:pPr>
    </w:p>
    <w:p w14:paraId="119F1421" w14:textId="77777777" w:rsidR="0064137F" w:rsidRPr="009A05A9" w:rsidRDefault="0064137F" w:rsidP="007A7DC9">
      <w:pPr>
        <w:rPr>
          <w:rFonts w:ascii="David" w:hAnsi="David" w:cs="David"/>
          <w:color w:val="000000"/>
          <w:sz w:val="28"/>
          <w:szCs w:val="28"/>
          <w:rtl/>
        </w:rPr>
      </w:pPr>
    </w:p>
    <w:p w14:paraId="41B35749" w14:textId="77777777" w:rsidR="0064137F" w:rsidRPr="009A05A9" w:rsidRDefault="0064137F" w:rsidP="007A7DC9">
      <w:pPr>
        <w:rPr>
          <w:rFonts w:ascii="David" w:hAnsi="David" w:cs="David"/>
          <w:color w:val="000000"/>
          <w:sz w:val="28"/>
          <w:szCs w:val="28"/>
          <w:rtl/>
        </w:rPr>
      </w:pPr>
    </w:p>
    <w:p w14:paraId="5D8F3114" w14:textId="77777777" w:rsidR="0064137F" w:rsidRPr="009A05A9" w:rsidRDefault="0064137F" w:rsidP="007A7DC9">
      <w:pPr>
        <w:rPr>
          <w:rFonts w:ascii="David" w:hAnsi="David" w:cs="David"/>
          <w:color w:val="000000"/>
          <w:sz w:val="28"/>
          <w:szCs w:val="28"/>
          <w:rtl/>
        </w:rPr>
      </w:pPr>
    </w:p>
    <w:p w14:paraId="09B97C69" w14:textId="77777777" w:rsidR="0064137F" w:rsidRPr="009A05A9" w:rsidRDefault="0064137F" w:rsidP="007A7DC9">
      <w:pPr>
        <w:rPr>
          <w:rFonts w:ascii="David" w:hAnsi="David" w:cs="David"/>
          <w:color w:val="000000"/>
          <w:sz w:val="28"/>
          <w:szCs w:val="28"/>
          <w:rtl/>
        </w:rPr>
      </w:pPr>
    </w:p>
    <w:p w14:paraId="1E3F8E7A" w14:textId="2BE67747" w:rsidR="00AE6B62" w:rsidRPr="009A05A9" w:rsidRDefault="00AE6B62" w:rsidP="007A7DC9">
      <w:pPr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color w:val="000000"/>
          <w:sz w:val="28"/>
          <w:szCs w:val="28"/>
          <w:rtl/>
        </w:rPr>
        <w:lastRenderedPageBreak/>
        <w:t>חווה דעתך בנוגע לסיור, בדגש על המתכונת במגבלות הקורונה:</w:t>
      </w:r>
    </w:p>
    <w:p w14:paraId="437A9BEF" w14:textId="51BD020E" w:rsidR="0064137F" w:rsidRPr="009A05A9" w:rsidRDefault="0064137F" w:rsidP="007A7DC9">
      <w:pPr>
        <w:rPr>
          <w:rFonts w:ascii="David" w:hAnsi="David" w:cs="David"/>
          <w:b/>
          <w:bCs/>
          <w:color w:val="000000"/>
          <w:sz w:val="28"/>
          <w:szCs w:val="28"/>
          <w:rtl/>
        </w:rPr>
      </w:pPr>
    </w:p>
    <w:p w14:paraId="0470FD78" w14:textId="438F4618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שילוב של חוויה והכירות מעמיקה באופן בלתי אמצעי</w:t>
      </w:r>
    </w:p>
    <w:p w14:paraId="2867FB12" w14:textId="5A3222F3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היה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>, למרות המגבלות</w:t>
      </w:r>
    </w:p>
    <w:p w14:paraId="29F8BDB4" w14:textId="77AD7D6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סיור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שפיספס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מקומות חיכוך</w:t>
      </w:r>
    </w:p>
    <w:p w14:paraId="7B4D6545" w14:textId="0783FEF2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סיור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ומלמ</w:t>
      </w:r>
      <w:r w:rsidR="00C96637" w:rsidRPr="009A05A9">
        <w:rPr>
          <w:rFonts w:ascii="David" w:hAnsi="David" w:cs="David" w:hint="cs"/>
          <w:sz w:val="28"/>
          <w:szCs w:val="28"/>
          <w:rtl/>
        </w:rPr>
        <w:t>ד</w:t>
      </w:r>
    </w:p>
    <w:p w14:paraId="575FA052" w14:textId="38B24185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proofErr w:type="spellStart"/>
      <w:r w:rsidRPr="009A05A9">
        <w:rPr>
          <w:rFonts w:ascii="David" w:hAnsi="David" w:cs="David" w:hint="cs"/>
          <w:sz w:val="28"/>
          <w:szCs w:val="28"/>
        </w:rPr>
        <w:t>Well coordinated</w:t>
      </w:r>
      <w:proofErr w:type="spellEnd"/>
      <w:r w:rsidRPr="009A05A9">
        <w:rPr>
          <w:rFonts w:ascii="David" w:hAnsi="David" w:cs="David" w:hint="cs"/>
          <w:sz w:val="28"/>
          <w:szCs w:val="28"/>
        </w:rPr>
        <w:t xml:space="preserve"> and planned tour achieved its goal. Need to include more perspectives from people with opposing </w:t>
      </w:r>
      <w:proofErr w:type="spellStart"/>
      <w:r w:rsidRPr="009A05A9">
        <w:rPr>
          <w:rFonts w:ascii="David" w:hAnsi="David" w:cs="David" w:hint="cs"/>
          <w:sz w:val="28"/>
          <w:szCs w:val="28"/>
        </w:rPr>
        <w:t>view points</w:t>
      </w:r>
      <w:proofErr w:type="spellEnd"/>
      <w:r w:rsidRPr="009A05A9">
        <w:rPr>
          <w:rFonts w:ascii="David" w:hAnsi="David" w:cs="David" w:hint="cs"/>
          <w:sz w:val="28"/>
          <w:szCs w:val="28"/>
        </w:rPr>
        <w:t xml:space="preserve"> too</w:t>
      </w:r>
    </w:p>
    <w:p w14:paraId="0A9646B4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היה מוצלח ומורכב. </w:t>
      </w:r>
    </w:p>
    <w:p w14:paraId="422323DC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התמודדות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מצויינת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עם האתגר</w:t>
      </w:r>
    </w:p>
    <w:p w14:paraId="40DE2E0F" w14:textId="394EB2C5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</w:p>
    <w:p w14:paraId="2699CA45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סיור מגוון בזכות פיצולים והעמקות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צוותיות</w:t>
      </w:r>
      <w:proofErr w:type="spellEnd"/>
    </w:p>
    <w:p w14:paraId="74F18437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בהנתן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אילוצי הקורונה- מתכונת טובה. </w:t>
      </w:r>
    </w:p>
    <w:p w14:paraId="706A394C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סיור מצוין, נגע בכלל מרכיבי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הבטל״מ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>, תוכנן טוב בדגש למגבלות הקורונה</w:t>
      </w:r>
    </w:p>
    <w:p w14:paraId="36251A9C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סיור ברמה גבוהה השקעה של הצוות לאור המורכבות של התקופה </w:t>
      </w:r>
    </w:p>
    <w:p w14:paraId="2613656F" w14:textId="2237FC26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היה סיור טוב מאוד, מרתק ומלמד </w:t>
      </w:r>
    </w:p>
    <w:p w14:paraId="5127266B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מגבלות הקורונה הובילו לראיה חלקית של הנושאים ונדרש היה לבצע יותר  עיבודים במהלך הסיור ברמת כלל הצוותים להפריה הדדית.</w:t>
      </w:r>
    </w:p>
    <w:p w14:paraId="65F9C191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סהכ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מלמד ומגבש - יישר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כח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על ההפקה</w:t>
      </w:r>
    </w:p>
    <w:p w14:paraId="3983CAB1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סיור השיג את מטרתו , תוכנן היטב </w:t>
      </w:r>
    </w:p>
    <w:p w14:paraId="1003BB2D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היה לפי הכללים הנדרשים עם המקסימום התחשבות </w:t>
      </w:r>
    </w:p>
    <w:p w14:paraId="2C64174F" w14:textId="0FFDB448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סיור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</w:p>
    <w:p w14:paraId="16DF0373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היה סיור טוב מאוד , החלוקה לצוותים הייתה טובה </w:t>
      </w:r>
    </w:p>
    <w:p w14:paraId="5B04B1F2" w14:textId="04940CC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</w:rPr>
        <w:t>Well manned</w:t>
      </w:r>
    </w:p>
    <w:p w14:paraId="6ACF5B2A" w14:textId="77777777" w:rsidR="0064137F" w:rsidRPr="009A05A9" w:rsidRDefault="0064137F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EE4454F" w14:textId="77777777" w:rsidR="0064137F" w:rsidRPr="009A05A9" w:rsidRDefault="0064137F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3FC737F" w14:textId="77777777" w:rsidR="0064137F" w:rsidRDefault="0064137F" w:rsidP="007A7DC9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20C571A1" w14:textId="77777777" w:rsidR="002450F1" w:rsidRDefault="002450F1" w:rsidP="007A7DC9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51A503BB" w14:textId="77777777" w:rsidR="002450F1" w:rsidRDefault="002450F1" w:rsidP="007A7DC9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428CF965" w14:textId="77777777" w:rsidR="002450F1" w:rsidRDefault="002450F1" w:rsidP="007A7DC9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35487713" w14:textId="77777777" w:rsidR="002450F1" w:rsidRDefault="002450F1" w:rsidP="007A7DC9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380CF682" w14:textId="77777777" w:rsidR="002450F1" w:rsidRPr="009A05A9" w:rsidRDefault="002450F1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14:paraId="3F1C7E12" w14:textId="77777777" w:rsidR="0064137F" w:rsidRPr="009A05A9" w:rsidRDefault="0064137F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877F331" w14:textId="77777777" w:rsidR="0064137F" w:rsidRPr="009A05A9" w:rsidRDefault="0064137F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CFE09DA" w14:textId="7A45FCBE" w:rsidR="007A7DC9" w:rsidRPr="009A05A9" w:rsidRDefault="00167FBA" w:rsidP="007A7DC9">
      <w:pPr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</w:t>
      </w:r>
      <w:r w:rsidR="007A7DC9"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ושאים לשימור</w:t>
      </w:r>
    </w:p>
    <w:p w14:paraId="34CCB30B" w14:textId="47F49B80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תודה למערך הלוגיסטי</w:t>
      </w:r>
    </w:p>
    <w:p w14:paraId="261EAECB" w14:textId="0BC6ECB5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חקירות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צוותיות</w:t>
      </w:r>
      <w:proofErr w:type="spellEnd"/>
    </w:p>
    <w:p w14:paraId="12069B69" w14:textId="0E011A3A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למידה קבוצות קטנות, שאלת חקר טובה</w:t>
      </w:r>
    </w:p>
    <w:p w14:paraId="2284C059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חלוקה לקבוצות קטנות, לוגיסטיקה. </w:t>
      </w:r>
    </w:p>
    <w:p w14:paraId="59D3C875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פיצול הצוותים; שילוב של נתוני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למ"ס</w:t>
      </w:r>
      <w:proofErr w:type="spellEnd"/>
    </w:p>
    <w:p w14:paraId="1499615F" w14:textId="55CCB594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עשיר</w:t>
      </w:r>
    </w:p>
    <w:p w14:paraId="5B3940FE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חקירה, למידה מוקדמת, עבודה במסגרות קטנות, עיבוד עיתי</w:t>
      </w:r>
    </w:p>
    <w:p w14:paraId="3E7F350D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מגוון הנושאים, איכות המנהלות ביחס למגבלות</w:t>
      </w:r>
    </w:p>
    <w:p w14:paraId="31231954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מרכיבי העיסוק</w:t>
      </w:r>
    </w:p>
    <w:p w14:paraId="21F22F40" w14:textId="363A5EA3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טעינה, תצפיות והדרכות של פרופסור יוסי בן ארצי , מגזר ערבי בצפון והפערים </w:t>
      </w:r>
    </w:p>
    <w:p w14:paraId="475C4BA1" w14:textId="0F00505F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הלוגיסטיקה תפקדה למופת</w:t>
      </w:r>
    </w:p>
    <w:p w14:paraId="3ACE338F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מבנה הסיור</w:t>
      </w:r>
    </w:p>
    <w:p w14:paraId="139CC726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לנסות לחקור נושא אזרחי ולא צבאי, מגוון פגישות</w:t>
      </w:r>
    </w:p>
    <w:p w14:paraId="4B45DAA1" w14:textId="5E97E6E2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קבוצות קטנות לוגיסטיקה וגמישות</w:t>
      </w:r>
    </w:p>
    <w:p w14:paraId="51E120DD" w14:textId="77777777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טעינה טובה , סיור בצוותים קטנים </w:t>
      </w:r>
    </w:p>
    <w:p w14:paraId="2B71FAD9" w14:textId="44B6A370" w:rsidR="0064137F" w:rsidRPr="009A05A9" w:rsidRDefault="0064137F" w:rsidP="00D45474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</w:rPr>
        <w:t>Very informative as it is</w:t>
      </w:r>
    </w:p>
    <w:p w14:paraId="5E05A81A" w14:textId="77777777" w:rsidR="0064137F" w:rsidRPr="009A05A9" w:rsidRDefault="0064137F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8D0BF10" w14:textId="1A0ED693" w:rsidR="00226F38" w:rsidRPr="009A05A9" w:rsidRDefault="007A7DC9" w:rsidP="0064137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14:paraId="49609BC0" w14:textId="6E255332" w:rsidR="0064137F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עומס - </w:t>
      </w:r>
      <w:r w:rsidR="0064137F" w:rsidRPr="009A05A9">
        <w:rPr>
          <w:rFonts w:ascii="David" w:hAnsi="David" w:cs="David" w:hint="cs"/>
          <w:color w:val="000000"/>
          <w:sz w:val="28"/>
          <w:szCs w:val="28"/>
          <w:rtl/>
        </w:rPr>
        <w:t>היה לחוץ מדי. עדיף פחות תכנים ויותר זמן</w:t>
      </w:r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; </w:t>
      </w:r>
      <w:proofErr w:type="spellStart"/>
      <w:r w:rsidRPr="009A05A9">
        <w:rPr>
          <w:rFonts w:ascii="David" w:hAnsi="David" w:cs="David" w:hint="cs"/>
          <w:color w:val="000000"/>
          <w:sz w:val="28"/>
          <w:szCs w:val="28"/>
          <w:rtl/>
        </w:rPr>
        <w:t>הלו"ז</w:t>
      </w:r>
      <w:proofErr w:type="spellEnd"/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 צריך להיות מרווח יותר כדי למצות כל פגישה; לו״ז יותר מרווח; עמוס; זמנים מאפשרים למידה, נדרש היה לרווח; לוז- עמוס מדי, לא אפשר עיבוד כראוי. עודף נסיעות. מעט מדי זמן בכל נקודה.; ריווח זמנים ומיקוד גם באוכלוסיות עצמן (מפגשים עם מנהיגים/מפקדים); לרווח את הלוז ע״מ לקיים עיבודים צוותים בלי לחץ;</w:t>
      </w:r>
    </w:p>
    <w:p w14:paraId="28F59C9A" w14:textId="77777777" w:rsidR="00C96637" w:rsidRPr="009A05A9" w:rsidRDefault="00C96637" w:rsidP="00C96637">
      <w:pPr>
        <w:pStyle w:val="ListParagraph"/>
        <w:ind w:left="785"/>
        <w:rPr>
          <w:rFonts w:ascii="David" w:hAnsi="David" w:cs="David"/>
          <w:color w:val="000000"/>
          <w:sz w:val="28"/>
          <w:szCs w:val="28"/>
        </w:rPr>
      </w:pPr>
    </w:p>
    <w:p w14:paraId="2AC32437" w14:textId="2E2B1C23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</w:rPr>
      </w:pPr>
      <w:r w:rsidRPr="009A05A9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טיסות -</w:t>
      </w:r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 העברת מידע בין צוותים , מיסוד עיבוד צוותי, טיסות מיותרות - זה שיש לך כוח , לא אומר שאתה חייב לנצל אותו; פחות נסיעות, יותר עיבודים  להוריד את הטיסות;</w:t>
      </w:r>
    </w:p>
    <w:p w14:paraId="141AF7AE" w14:textId="77777777" w:rsidR="00C96637" w:rsidRPr="009A05A9" w:rsidRDefault="00C96637" w:rsidP="00C96637">
      <w:pPr>
        <w:pStyle w:val="ListParagraph"/>
        <w:rPr>
          <w:rFonts w:ascii="David" w:hAnsi="David" w:cs="David"/>
          <w:color w:val="000000"/>
          <w:sz w:val="28"/>
          <w:szCs w:val="28"/>
          <w:rtl/>
        </w:rPr>
      </w:pPr>
    </w:p>
    <w:p w14:paraId="46E32BFA" w14:textId="77777777" w:rsidR="00C96637" w:rsidRPr="009A05A9" w:rsidRDefault="00C96637" w:rsidP="00C96637">
      <w:pPr>
        <w:pStyle w:val="ListParagraph"/>
        <w:ind w:left="785"/>
        <w:rPr>
          <w:rFonts w:ascii="David" w:hAnsi="David" w:cs="David"/>
          <w:color w:val="000000"/>
          <w:sz w:val="28"/>
          <w:szCs w:val="28"/>
        </w:rPr>
      </w:pPr>
    </w:p>
    <w:p w14:paraId="2034DB79" w14:textId="31FE0BD7" w:rsidR="0064137F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color w:val="000000"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אחר -</w:t>
      </w:r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 </w:t>
      </w:r>
      <w:r w:rsidR="0064137F"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שילוב של יותר אינטראקציות עם אזרחים, פחות עם גורמים רשמיים. הפגישה עם אלוף פצ"ן </w:t>
      </w:r>
      <w:proofErr w:type="spellStart"/>
      <w:r w:rsidR="0064137F" w:rsidRPr="009A05A9">
        <w:rPr>
          <w:rFonts w:ascii="David" w:hAnsi="David" w:cs="David" w:hint="cs"/>
          <w:color w:val="000000"/>
          <w:sz w:val="28"/>
          <w:szCs w:val="28"/>
          <w:rtl/>
        </w:rPr>
        <w:t>היתה</w:t>
      </w:r>
      <w:proofErr w:type="spellEnd"/>
      <w:r w:rsidR="0064137F"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 מיותרת.</w:t>
      </w:r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; </w:t>
      </w:r>
      <w:r w:rsidR="0064137F" w:rsidRPr="009A05A9">
        <w:rPr>
          <w:rFonts w:ascii="David" w:hAnsi="David" w:cs="David" w:hint="cs"/>
          <w:color w:val="000000"/>
          <w:sz w:val="28"/>
          <w:szCs w:val="28"/>
          <w:rtl/>
        </w:rPr>
        <w:t>בשל מגבלות הקורונה האתגרים הופכים מורכבים יותר וצריך לצמצם בשל כך את שאלות המחקר, שלא יהיו רחבות מידי</w:t>
      </w:r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; </w:t>
      </w:r>
      <w:r w:rsidR="0064137F" w:rsidRPr="009A05A9">
        <w:rPr>
          <w:rFonts w:ascii="David" w:hAnsi="David" w:cs="David" w:hint="cs"/>
          <w:color w:val="000000"/>
          <w:sz w:val="28"/>
          <w:szCs w:val="28"/>
          <w:rtl/>
        </w:rPr>
        <w:t>שיתוף הצוותים בשלבי הכנה</w:t>
      </w:r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; </w:t>
      </w:r>
      <w:r w:rsidR="0064137F"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לקחת בחשבון מרחקים </w:t>
      </w:r>
      <w:proofErr w:type="spellStart"/>
      <w:r w:rsidR="0064137F" w:rsidRPr="009A05A9">
        <w:rPr>
          <w:rFonts w:ascii="David" w:hAnsi="David" w:cs="David" w:hint="cs"/>
          <w:color w:val="000000"/>
          <w:sz w:val="28"/>
          <w:szCs w:val="28"/>
          <w:rtl/>
        </w:rPr>
        <w:t>מרחקים</w:t>
      </w:r>
      <w:proofErr w:type="spellEnd"/>
      <w:r w:rsidRPr="009A05A9">
        <w:rPr>
          <w:rFonts w:ascii="David" w:hAnsi="David" w:cs="David" w:hint="cs"/>
          <w:color w:val="000000"/>
          <w:sz w:val="28"/>
          <w:szCs w:val="28"/>
          <w:rtl/>
        </w:rPr>
        <w:t xml:space="preserve">; </w:t>
      </w:r>
      <w:r w:rsidR="0064137F" w:rsidRPr="009A05A9">
        <w:rPr>
          <w:rFonts w:ascii="David" w:hAnsi="David" w:cs="David" w:hint="cs"/>
          <w:color w:val="000000"/>
          <w:sz w:val="28"/>
          <w:szCs w:val="28"/>
        </w:rPr>
        <w:t>Probably preparation for the tour could include more informative lecture in particular to better understand the policy adopted by the government on the main issues researched by the teams</w:t>
      </w:r>
      <w:r w:rsidRPr="009A05A9">
        <w:rPr>
          <w:rFonts w:ascii="David" w:hAnsi="David" w:cs="David" w:hint="cs"/>
          <w:color w:val="000000"/>
          <w:sz w:val="28"/>
          <w:szCs w:val="28"/>
          <w:rtl/>
        </w:rPr>
        <w:t>;</w:t>
      </w:r>
    </w:p>
    <w:p w14:paraId="4F443FE2" w14:textId="77777777" w:rsidR="00167FBA" w:rsidRPr="009A05A9" w:rsidRDefault="00167FBA" w:rsidP="009442A9">
      <w:pPr>
        <w:rPr>
          <w:rFonts w:ascii="David" w:hAnsi="David" w:cs="David"/>
          <w:b/>
          <w:bCs/>
          <w:color w:val="000000"/>
          <w:sz w:val="28"/>
          <w:szCs w:val="28"/>
          <w:rtl/>
        </w:rPr>
      </w:pPr>
    </w:p>
    <w:p w14:paraId="3B3E8EDF" w14:textId="7A84AF41" w:rsidR="009442A9" w:rsidRPr="009A05A9" w:rsidRDefault="009442A9" w:rsidP="009442A9">
      <w:pPr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הערכת המרצים האורחים </w:t>
      </w:r>
      <w:r w:rsidRPr="009A05A9">
        <w:rPr>
          <w:rFonts w:ascii="David" w:hAnsi="David" w:cs="David" w:hint="cs"/>
          <w:b/>
          <w:bCs/>
          <w:color w:val="000000"/>
          <w:sz w:val="28"/>
          <w:szCs w:val="28"/>
          <w:rtl/>
        </w:rPr>
        <w:br/>
      </w:r>
    </w:p>
    <w:p w14:paraId="4D47DB5C" w14:textId="25A1651E" w:rsidR="0064137F" w:rsidRPr="009A05A9" w:rsidRDefault="0064137F" w:rsidP="009442A9">
      <w:pPr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9A05A9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קורסי :</w:t>
      </w:r>
    </w:p>
    <w:tbl>
      <w:tblPr>
        <w:tblStyle w:val="TableGrid"/>
        <w:bidiVisual/>
        <w:tblW w:w="8296" w:type="dxa"/>
        <w:tblLook w:val="04A0" w:firstRow="1" w:lastRow="0" w:firstColumn="1" w:lastColumn="0" w:noHBand="0" w:noVBand="1"/>
      </w:tblPr>
      <w:tblGrid>
        <w:gridCol w:w="4321"/>
        <w:gridCol w:w="947"/>
        <w:gridCol w:w="937"/>
        <w:gridCol w:w="836"/>
        <w:gridCol w:w="1255"/>
      </w:tblGrid>
      <w:tr w:rsidR="00F709D3" w:rsidRPr="009A05A9" w14:paraId="777B7D4D" w14:textId="51A3D112" w:rsidTr="009A05A9">
        <w:tc>
          <w:tcPr>
            <w:tcW w:w="4321" w:type="dxa"/>
            <w:vAlign w:val="center"/>
          </w:tcPr>
          <w:p w14:paraId="40627EF3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47" w:type="dxa"/>
            <w:vAlign w:val="center"/>
          </w:tcPr>
          <w:p w14:paraId="1DAD0181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11F617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7BEA1300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5DE7D6DE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222AE3D5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62732C68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149892A2" w14:textId="0415405F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9A05A9" w:rsidRPr="009A05A9" w14:paraId="4A173D4D" w14:textId="3C3E0454" w:rsidTr="009A05A9">
        <w:tc>
          <w:tcPr>
            <w:tcW w:w="4321" w:type="dxa"/>
            <w:vAlign w:val="center"/>
          </w:tcPr>
          <w:p w14:paraId="5782E5E9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המרצים הבאים</w:t>
            </w:r>
          </w:p>
        </w:tc>
        <w:tc>
          <w:tcPr>
            <w:tcW w:w="2720" w:type="dxa"/>
            <w:gridSpan w:val="3"/>
            <w:vAlign w:val="center"/>
          </w:tcPr>
          <w:p w14:paraId="53BB0E0F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3238DC30" w14:textId="7278CA58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9A05A9" w:rsidRPr="009A05A9" w14:paraId="4C8BF404" w14:textId="4A63F6D4" w:rsidTr="009A05A9">
        <w:tc>
          <w:tcPr>
            <w:tcW w:w="4321" w:type="dxa"/>
            <w:vAlign w:val="center"/>
          </w:tcPr>
          <w:p w14:paraId="7897835E" w14:textId="25A7104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ד"ר אלי קוק - ניתוח הבחירות בארה"ב</w:t>
            </w:r>
          </w:p>
        </w:tc>
        <w:tc>
          <w:tcPr>
            <w:tcW w:w="947" w:type="dxa"/>
            <w:vAlign w:val="center"/>
          </w:tcPr>
          <w:p w14:paraId="6797A987" w14:textId="611BA0EC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center"/>
          </w:tcPr>
          <w:p w14:paraId="404F8DF7" w14:textId="7BF9638F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16%</w:t>
            </w:r>
          </w:p>
        </w:tc>
        <w:tc>
          <w:tcPr>
            <w:tcW w:w="836" w:type="dxa"/>
            <w:vAlign w:val="center"/>
          </w:tcPr>
          <w:p w14:paraId="4706021D" w14:textId="296D5F62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1255" w:type="dxa"/>
            <w:vAlign w:val="center"/>
          </w:tcPr>
          <w:p w14:paraId="7800F13D" w14:textId="223D4935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5E7AF256" w14:textId="5733A346" w:rsidTr="009A05A9">
        <w:tc>
          <w:tcPr>
            <w:tcW w:w="4321" w:type="dxa"/>
            <w:vAlign w:val="center"/>
          </w:tcPr>
          <w:p w14:paraId="301D235B" w14:textId="1528440B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מר שאול מרידור – תקציב המדינה</w:t>
            </w:r>
          </w:p>
        </w:tc>
        <w:tc>
          <w:tcPr>
            <w:tcW w:w="947" w:type="dxa"/>
            <w:vAlign w:val="center"/>
          </w:tcPr>
          <w:p w14:paraId="68E23518" w14:textId="63F104F2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491BCE28" w14:textId="3057A9A8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836" w:type="dxa"/>
            <w:vAlign w:val="center"/>
          </w:tcPr>
          <w:p w14:paraId="4AC0B8B6" w14:textId="2E146188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55" w:type="dxa"/>
            <w:vAlign w:val="center"/>
          </w:tcPr>
          <w:p w14:paraId="730BA6D8" w14:textId="242E400F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2ADBD4D7" w14:textId="210C9452" w:rsidTr="009A05A9">
        <w:tc>
          <w:tcPr>
            <w:tcW w:w="4321" w:type="dxa"/>
            <w:vAlign w:val="center"/>
          </w:tcPr>
          <w:p w14:paraId="2DAFAD60" w14:textId="44C72214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מנכ"ל משרד החוץ מר אלון אושפיז – אתגרי מדינת ישראל בזירה הבינלאומית</w:t>
            </w:r>
          </w:p>
        </w:tc>
        <w:tc>
          <w:tcPr>
            <w:tcW w:w="947" w:type="dxa"/>
            <w:vAlign w:val="center"/>
          </w:tcPr>
          <w:p w14:paraId="479B1770" w14:textId="5EEE6D87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937" w:type="dxa"/>
            <w:vAlign w:val="center"/>
          </w:tcPr>
          <w:p w14:paraId="23DEFC2E" w14:textId="7BECCD0C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836" w:type="dxa"/>
            <w:vAlign w:val="center"/>
          </w:tcPr>
          <w:p w14:paraId="3C7D380B" w14:textId="468352F9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69%</w:t>
            </w:r>
          </w:p>
        </w:tc>
        <w:tc>
          <w:tcPr>
            <w:tcW w:w="1255" w:type="dxa"/>
            <w:vAlign w:val="center"/>
          </w:tcPr>
          <w:p w14:paraId="7AA2DE55" w14:textId="1D5C5612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2CFABA1B" w14:textId="55386D32" w:rsidTr="009A05A9">
        <w:tc>
          <w:tcPr>
            <w:tcW w:w="4321" w:type="dxa"/>
            <w:vAlign w:val="center"/>
          </w:tcPr>
          <w:p w14:paraId="6998F61D" w14:textId="42E6C3F4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ד"ר קרין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נהון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– החברה הישראלית</w:t>
            </w:r>
          </w:p>
        </w:tc>
        <w:tc>
          <w:tcPr>
            <w:tcW w:w="947" w:type="dxa"/>
            <w:vAlign w:val="center"/>
          </w:tcPr>
          <w:p w14:paraId="2C26A6C7" w14:textId="3712FFFC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937" w:type="dxa"/>
            <w:vAlign w:val="center"/>
          </w:tcPr>
          <w:p w14:paraId="61D8FDE0" w14:textId="6EF3451B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836" w:type="dxa"/>
            <w:vAlign w:val="center"/>
          </w:tcPr>
          <w:p w14:paraId="5C90758E" w14:textId="05AEFF7E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  <w:tc>
          <w:tcPr>
            <w:tcW w:w="1255" w:type="dxa"/>
            <w:vAlign w:val="center"/>
          </w:tcPr>
          <w:p w14:paraId="70C1FCFD" w14:textId="7A5EA31D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53E23134" w14:textId="0F6297E7" w:rsidR="000671D6" w:rsidRPr="009A05A9" w:rsidRDefault="000671D6" w:rsidP="005A6623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8296" w:type="dxa"/>
        <w:tblLook w:val="04A0" w:firstRow="1" w:lastRow="0" w:firstColumn="1" w:lastColumn="0" w:noHBand="0" w:noVBand="1"/>
      </w:tblPr>
      <w:tblGrid>
        <w:gridCol w:w="4321"/>
        <w:gridCol w:w="947"/>
        <w:gridCol w:w="937"/>
        <w:gridCol w:w="836"/>
        <w:gridCol w:w="1255"/>
      </w:tblGrid>
      <w:tr w:rsidR="00F709D3" w:rsidRPr="009A05A9" w14:paraId="34DD90E1" w14:textId="345C83D3" w:rsidTr="009A05A9">
        <w:tc>
          <w:tcPr>
            <w:tcW w:w="4321" w:type="dxa"/>
            <w:vAlign w:val="center"/>
          </w:tcPr>
          <w:p w14:paraId="067E2427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47" w:type="dxa"/>
            <w:vAlign w:val="center"/>
          </w:tcPr>
          <w:p w14:paraId="303DAFE8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992128D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03DE78B4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08C93DD4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2B55967A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0D7AA376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55" w:type="dxa"/>
            <w:vAlign w:val="center"/>
          </w:tcPr>
          <w:p w14:paraId="5C3A1735" w14:textId="580E5D24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F709D3" w:rsidRPr="009A05A9" w14:paraId="0D269369" w14:textId="3B993920" w:rsidTr="009A05A9">
        <w:tc>
          <w:tcPr>
            <w:tcW w:w="4321" w:type="dxa"/>
            <w:vAlign w:val="center"/>
          </w:tcPr>
          <w:p w14:paraId="330BC541" w14:textId="62AF29E9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הבאים</w:t>
            </w:r>
          </w:p>
        </w:tc>
        <w:tc>
          <w:tcPr>
            <w:tcW w:w="2720" w:type="dxa"/>
            <w:gridSpan w:val="3"/>
            <w:vAlign w:val="center"/>
          </w:tcPr>
          <w:p w14:paraId="659B2D52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14:paraId="0031578C" w14:textId="77777777" w:rsidR="00F709D3" w:rsidRPr="009A05A9" w:rsidRDefault="00F709D3" w:rsidP="009A05A9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05A9" w:rsidRPr="009A05A9" w14:paraId="5D61059D" w14:textId="7FF83DF1" w:rsidTr="009A05A9">
        <w:tc>
          <w:tcPr>
            <w:tcW w:w="4321" w:type="dxa"/>
            <w:vAlign w:val="center"/>
          </w:tcPr>
          <w:p w14:paraId="1BF1D6D9" w14:textId="26732911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ד"ר אלי קוק - ניתוח הבחירות בארה"ב</w:t>
            </w:r>
          </w:p>
        </w:tc>
        <w:tc>
          <w:tcPr>
            <w:tcW w:w="947" w:type="dxa"/>
            <w:vAlign w:val="center"/>
          </w:tcPr>
          <w:p w14:paraId="27CC030C" w14:textId="3D13CC86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937" w:type="dxa"/>
            <w:vAlign w:val="center"/>
          </w:tcPr>
          <w:p w14:paraId="589DB062" w14:textId="3B99F2B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836" w:type="dxa"/>
            <w:vAlign w:val="center"/>
          </w:tcPr>
          <w:p w14:paraId="34849551" w14:textId="1C004B1E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1255" w:type="dxa"/>
            <w:vAlign w:val="center"/>
          </w:tcPr>
          <w:p w14:paraId="716D4D92" w14:textId="1F1706AD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6D4AEDE3" w14:textId="0945CE68" w:rsidTr="009A05A9">
        <w:tc>
          <w:tcPr>
            <w:tcW w:w="4321" w:type="dxa"/>
            <w:vAlign w:val="center"/>
          </w:tcPr>
          <w:p w14:paraId="6E2132EC" w14:textId="2AFB35D0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מר שאול מרידור – תקציב המדינה</w:t>
            </w:r>
          </w:p>
        </w:tc>
        <w:tc>
          <w:tcPr>
            <w:tcW w:w="947" w:type="dxa"/>
            <w:vAlign w:val="center"/>
          </w:tcPr>
          <w:p w14:paraId="0AAB6E3D" w14:textId="524E771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6DB0E037" w14:textId="273AB7B8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836" w:type="dxa"/>
            <w:vAlign w:val="center"/>
          </w:tcPr>
          <w:p w14:paraId="359697D1" w14:textId="12A6E0F1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  <w:tc>
          <w:tcPr>
            <w:tcW w:w="1255" w:type="dxa"/>
            <w:vAlign w:val="center"/>
          </w:tcPr>
          <w:p w14:paraId="560C22B4" w14:textId="5167E0D5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12416DD2" w14:textId="2A9C32B3" w:rsidTr="009A05A9">
        <w:tc>
          <w:tcPr>
            <w:tcW w:w="4321" w:type="dxa"/>
            <w:vAlign w:val="center"/>
          </w:tcPr>
          <w:p w14:paraId="6E9509CF" w14:textId="024C2EBA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מנכ"ל משרד החוץ מר אלון אושפיז – אתגרי מדינת ישראל בזירה הבינלאומית</w:t>
            </w:r>
          </w:p>
        </w:tc>
        <w:tc>
          <w:tcPr>
            <w:tcW w:w="947" w:type="dxa"/>
            <w:vAlign w:val="center"/>
          </w:tcPr>
          <w:p w14:paraId="66A63D36" w14:textId="271041E3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937" w:type="dxa"/>
            <w:vAlign w:val="center"/>
          </w:tcPr>
          <w:p w14:paraId="128739EE" w14:textId="35BC6E1E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836" w:type="dxa"/>
            <w:vAlign w:val="center"/>
          </w:tcPr>
          <w:p w14:paraId="68C615DB" w14:textId="18D947C6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255" w:type="dxa"/>
            <w:vAlign w:val="center"/>
          </w:tcPr>
          <w:p w14:paraId="4551D8AA" w14:textId="19292EE3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A05A9" w:rsidRPr="009A05A9" w14:paraId="2D19F07E" w14:textId="6FF1D137" w:rsidTr="009A05A9">
        <w:tc>
          <w:tcPr>
            <w:tcW w:w="4321" w:type="dxa"/>
            <w:vAlign w:val="center"/>
          </w:tcPr>
          <w:p w14:paraId="5AFDDD30" w14:textId="77777777" w:rsidR="009A05A9" w:rsidRPr="009A05A9" w:rsidRDefault="009A05A9" w:rsidP="009A05A9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ד"ר קרין </w:t>
            </w:r>
            <w:proofErr w:type="spellStart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נהון</w:t>
            </w:r>
            <w:proofErr w:type="spellEnd"/>
            <w:r w:rsidRPr="009A05A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– החברה הישראלית</w:t>
            </w:r>
          </w:p>
        </w:tc>
        <w:tc>
          <w:tcPr>
            <w:tcW w:w="947" w:type="dxa"/>
            <w:vAlign w:val="center"/>
          </w:tcPr>
          <w:p w14:paraId="581B570C" w14:textId="62A3265C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37" w:type="dxa"/>
            <w:vAlign w:val="center"/>
          </w:tcPr>
          <w:p w14:paraId="2BE754AE" w14:textId="28037070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836" w:type="dxa"/>
            <w:vAlign w:val="center"/>
          </w:tcPr>
          <w:p w14:paraId="64A87193" w14:textId="26FD4A70" w:rsidR="009A05A9" w:rsidRPr="009A05A9" w:rsidDel="006046D2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1255" w:type="dxa"/>
            <w:vAlign w:val="center"/>
          </w:tcPr>
          <w:p w14:paraId="2AF4148E" w14:textId="5BF87655" w:rsidR="009A05A9" w:rsidRPr="009A05A9" w:rsidRDefault="009A05A9" w:rsidP="009A05A9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9A05A9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546A20EE" w14:textId="132D339E" w:rsidR="00AE6B62" w:rsidRPr="009A05A9" w:rsidRDefault="00AE6B62" w:rsidP="00AE6B62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4821E5C7" w14:textId="5778D1AB" w:rsidR="0064137F" w:rsidRPr="009A05A9" w:rsidRDefault="0064137F" w:rsidP="0064137F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511066CF" w14:textId="7D44FD4B" w:rsidR="0064137F" w:rsidRPr="009A05A9" w:rsidRDefault="0064137F" w:rsidP="0064137F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5AB62E3D" w14:textId="1A18CE14" w:rsidR="0064137F" w:rsidRPr="009A05A9" w:rsidRDefault="0064137F" w:rsidP="0064137F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44A688AB" w14:textId="43D5D2D3" w:rsidR="0064137F" w:rsidRPr="009A05A9" w:rsidRDefault="0064137F" w:rsidP="0064137F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7D05C629" w14:textId="6190071B" w:rsidR="0064137F" w:rsidRPr="009A05A9" w:rsidRDefault="0064137F" w:rsidP="0064137F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6D6D8C85" w14:textId="1EB4B1DF" w:rsidR="0064137F" w:rsidRPr="009A05A9" w:rsidRDefault="0064137F" w:rsidP="0064137F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15186CB0" w14:textId="650E6A03" w:rsidR="0064137F" w:rsidRPr="009A05A9" w:rsidRDefault="0064137F" w:rsidP="0064137F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7505D944" w14:textId="7C6D0048" w:rsidR="0064137F" w:rsidRPr="009A05A9" w:rsidRDefault="0064137F" w:rsidP="0064137F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14:paraId="2376814D" w14:textId="15334A28" w:rsidR="00C96637" w:rsidRPr="009A05A9" w:rsidRDefault="00C96637" w:rsidP="00C9663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התייחסות לסוגיות נוספות לשימור </w:t>
      </w:r>
    </w:p>
    <w:p w14:paraId="6BB08BC3" w14:textId="77777777" w:rsidR="00C96637" w:rsidRPr="009A05A9" w:rsidRDefault="00C96637" w:rsidP="00C96637">
      <w:pPr>
        <w:rPr>
          <w:rFonts w:ascii="David" w:hAnsi="David" w:cs="David"/>
          <w:sz w:val="28"/>
          <w:szCs w:val="28"/>
          <w:rtl/>
        </w:rPr>
      </w:pPr>
    </w:p>
    <w:p w14:paraId="63411926" w14:textId="75BAAAB1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אבות האומה. תוכן חשוב מאוד! </w:t>
      </w:r>
    </w:p>
    <w:p w14:paraId="21569D03" w14:textId="311F3980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היתה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עונה טובה מאוד, מעניינת ומעשירה</w:t>
      </w:r>
    </w:p>
    <w:p w14:paraId="28EFABE1" w14:textId="7AD0535B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סה״כ תכנים שנבחרו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מצויינים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התוכן ומידה</w:t>
      </w:r>
    </w:p>
    <w:p w14:paraId="0A992223" w14:textId="3633F956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  <w:rtl/>
        </w:rPr>
        <w:t>העונה בנויה היטב. נדרשים שיפורים קטנים ולא מהותיים</w:t>
      </w:r>
    </w:p>
    <w:p w14:paraId="2FBF4FF0" w14:textId="55FABC78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</w:rPr>
        <w:t>As it is was very informative</w:t>
      </w:r>
      <w:r w:rsidRPr="009A05A9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1DB41C3" w14:textId="5F92B61B" w:rsidR="00C96637" w:rsidRPr="009A05A9" w:rsidRDefault="00C96637" w:rsidP="00C96637">
      <w:pPr>
        <w:pStyle w:val="ListParagraph"/>
        <w:ind w:left="785"/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</w:rPr>
        <w:t>I got valuable knowledge on the Israeli society, history, culture, contradictions</w:t>
      </w:r>
    </w:p>
    <w:p w14:paraId="1A610E4A" w14:textId="186DF69D" w:rsidR="00C96637" w:rsidRPr="009A05A9" w:rsidRDefault="00C96637" w:rsidP="00C96637">
      <w:pPr>
        <w:pStyle w:val="ListParagraph"/>
        <w:ind w:left="785"/>
        <w:rPr>
          <w:rFonts w:ascii="David" w:hAnsi="David" w:cs="David"/>
          <w:sz w:val="28"/>
          <w:szCs w:val="28"/>
          <w:rtl/>
        </w:rPr>
      </w:pPr>
    </w:p>
    <w:p w14:paraId="43127AA3" w14:textId="00058A3D" w:rsidR="00C96637" w:rsidRPr="009A05A9" w:rsidRDefault="00C96637" w:rsidP="00C9663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A05A9">
        <w:rPr>
          <w:rFonts w:ascii="David" w:hAnsi="David" w:cs="David" w:hint="cs"/>
          <w:b/>
          <w:bCs/>
          <w:sz w:val="28"/>
          <w:szCs w:val="28"/>
          <w:u w:val="single"/>
          <w:rtl/>
        </w:rPr>
        <w:t>התייחסות לסוגיות נוספות לשיפור</w:t>
      </w:r>
    </w:p>
    <w:p w14:paraId="6F94E75A" w14:textId="77777777" w:rsidR="00C96637" w:rsidRPr="009A05A9" w:rsidRDefault="00C96637" w:rsidP="00C9663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6C1CD9B" w14:textId="6BC502B3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צריך לחדד יותר טוב את ההקשר הישראלי. לא מובן מאליו למה הקורס של עמנואל שייך לחלק הישראלי ויסודות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הבטלם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לחלק הבין לאומי. להקדיש לזמן לראות איך חלקי הפסל מתחברים</w:t>
      </w:r>
    </w:p>
    <w:p w14:paraId="647D74A0" w14:textId="6BC92E39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  <w:rtl/>
        </w:rPr>
        <w:t>יש לראות שהביצוע של הסימולציה שנלמדה מבוצעת לפי העקרונות הנלמדים, כדי לתרגל את המתודיקה בשלמותה.</w:t>
      </w:r>
    </w:p>
    <w:p w14:paraId="622E5A0B" w14:textId="280AE5B1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  <w:rtl/>
        </w:rPr>
      </w:pPr>
      <w:r w:rsidRPr="009A05A9">
        <w:rPr>
          <w:rFonts w:ascii="David" w:hAnsi="David" w:cs="David" w:hint="cs"/>
          <w:sz w:val="28"/>
          <w:szCs w:val="28"/>
          <w:rtl/>
        </w:rPr>
        <w:t xml:space="preserve">להתאים קורס אסטרטגיה לאוכלוסיית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המב״ל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גם לאזרחים וגם לסטודנטים בינלאומיים, להביא גורם חיצוני ולא מרכז דדו אשר מתמצא בחשיבה אסטרטגית לשלב </w:t>
      </w:r>
      <w:proofErr w:type="spellStart"/>
      <w:r w:rsidRPr="009A05A9">
        <w:rPr>
          <w:rFonts w:ascii="David" w:hAnsi="David" w:cs="David" w:hint="cs"/>
          <w:sz w:val="28"/>
          <w:szCs w:val="28"/>
          <w:rtl/>
        </w:rPr>
        <w:t>מל״ל</w:t>
      </w:r>
      <w:proofErr w:type="spellEnd"/>
      <w:r w:rsidRPr="009A05A9">
        <w:rPr>
          <w:rFonts w:ascii="David" w:hAnsi="David" w:cs="David" w:hint="cs"/>
          <w:sz w:val="28"/>
          <w:szCs w:val="28"/>
          <w:rtl/>
        </w:rPr>
        <w:t xml:space="preserve"> בקורס</w:t>
      </w:r>
    </w:p>
    <w:p w14:paraId="4D9AB4AF" w14:textId="27414013" w:rsidR="00C96637" w:rsidRPr="009A05A9" w:rsidRDefault="00C96637" w:rsidP="00C96637">
      <w:pPr>
        <w:pStyle w:val="ListParagraph"/>
        <w:numPr>
          <w:ilvl w:val="0"/>
          <w:numId w:val="36"/>
        </w:numPr>
        <w:rPr>
          <w:rFonts w:ascii="David" w:hAnsi="David" w:cs="David"/>
          <w:sz w:val="28"/>
          <w:szCs w:val="28"/>
        </w:rPr>
      </w:pPr>
      <w:r w:rsidRPr="009A05A9">
        <w:rPr>
          <w:rFonts w:ascii="David" w:hAnsi="David" w:cs="David" w:hint="cs"/>
          <w:sz w:val="28"/>
          <w:szCs w:val="28"/>
        </w:rPr>
        <w:t>As I mentioned before some reading materials could be part of the summer course</w:t>
      </w:r>
    </w:p>
    <w:sectPr w:rsidR="00C96637" w:rsidRPr="009A05A9" w:rsidSect="0030196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1D415" w14:textId="77777777" w:rsidR="00CB5271" w:rsidRDefault="00CB5271" w:rsidP="002A3C3A">
      <w:pPr>
        <w:spacing w:after="0" w:line="240" w:lineRule="auto"/>
      </w:pPr>
      <w:r>
        <w:separator/>
      </w:r>
    </w:p>
  </w:endnote>
  <w:endnote w:type="continuationSeparator" w:id="0">
    <w:p w14:paraId="45FF86FB" w14:textId="77777777" w:rsidR="00CB5271" w:rsidRDefault="00CB5271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75800" w14:textId="77777777" w:rsidR="00CB5271" w:rsidRDefault="00CB5271" w:rsidP="002A3C3A">
      <w:pPr>
        <w:spacing w:after="0" w:line="240" w:lineRule="auto"/>
      </w:pPr>
      <w:r>
        <w:separator/>
      </w:r>
    </w:p>
  </w:footnote>
  <w:footnote w:type="continuationSeparator" w:id="0">
    <w:p w14:paraId="70B5AE12" w14:textId="77777777" w:rsidR="00CB5271" w:rsidRDefault="00CB5271" w:rsidP="002A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87169"/>
      <w:docPartObj>
        <w:docPartGallery w:val="Page Numbers (Top of Page)"/>
        <w:docPartUnique/>
      </w:docPartObj>
    </w:sdtPr>
    <w:sdtContent>
      <w:p w14:paraId="5B9444F4" w14:textId="5BDE9041" w:rsidR="00A73BEF" w:rsidRDefault="00A73B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0F1">
          <w:rPr>
            <w:noProof/>
            <w:rtl/>
          </w:rPr>
          <w:t>23</w:t>
        </w:r>
        <w:r>
          <w:rPr>
            <w:noProof/>
          </w:rPr>
          <w:fldChar w:fldCharType="end"/>
        </w:r>
      </w:p>
    </w:sdtContent>
  </w:sdt>
  <w:p w14:paraId="62261D81" w14:textId="77777777" w:rsidR="00A73BEF" w:rsidRDefault="00A73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66"/>
    <w:multiLevelType w:val="hybridMultilevel"/>
    <w:tmpl w:val="C9568AC8"/>
    <w:lvl w:ilvl="0" w:tplc="04090013">
      <w:start w:val="1"/>
      <w:numFmt w:val="hebrew1"/>
      <w:lvlText w:val="%1."/>
      <w:lvlJc w:val="center"/>
      <w:pPr>
        <w:ind w:left="1513" w:hanging="360"/>
      </w:pPr>
    </w:lvl>
    <w:lvl w:ilvl="1" w:tplc="04090019" w:tentative="1">
      <w:start w:val="1"/>
      <w:numFmt w:val="lowerLetter"/>
      <w:lvlText w:val="%2."/>
      <w:lvlJc w:val="left"/>
      <w:pPr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">
    <w:nsid w:val="03417A73"/>
    <w:multiLevelType w:val="hybridMultilevel"/>
    <w:tmpl w:val="F004659C"/>
    <w:lvl w:ilvl="0" w:tplc="F3186D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E7839"/>
    <w:multiLevelType w:val="hybridMultilevel"/>
    <w:tmpl w:val="E9FA99D6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61CF"/>
    <w:multiLevelType w:val="hybridMultilevel"/>
    <w:tmpl w:val="F69C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1E3C"/>
    <w:multiLevelType w:val="hybridMultilevel"/>
    <w:tmpl w:val="6EF63510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61BAF"/>
    <w:multiLevelType w:val="hybridMultilevel"/>
    <w:tmpl w:val="1A769058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B79ED"/>
    <w:multiLevelType w:val="hybridMultilevel"/>
    <w:tmpl w:val="86AC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835E8"/>
    <w:multiLevelType w:val="hybridMultilevel"/>
    <w:tmpl w:val="69C06764"/>
    <w:lvl w:ilvl="0" w:tplc="04090013">
      <w:start w:val="1"/>
      <w:numFmt w:val="hebrew1"/>
      <w:lvlText w:val="%1."/>
      <w:lvlJc w:val="center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8">
    <w:nsid w:val="195E5AC5"/>
    <w:multiLevelType w:val="hybridMultilevel"/>
    <w:tmpl w:val="230A9830"/>
    <w:lvl w:ilvl="0" w:tplc="B82CE2A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2529E7"/>
    <w:multiLevelType w:val="hybridMultilevel"/>
    <w:tmpl w:val="5262F98C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838E8"/>
    <w:multiLevelType w:val="hybridMultilevel"/>
    <w:tmpl w:val="D8B64EAE"/>
    <w:lvl w:ilvl="0" w:tplc="F3186D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13DD1"/>
    <w:multiLevelType w:val="hybridMultilevel"/>
    <w:tmpl w:val="D61A4E68"/>
    <w:lvl w:ilvl="0" w:tplc="1966C302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F2B33"/>
    <w:multiLevelType w:val="hybridMultilevel"/>
    <w:tmpl w:val="DE001FB0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5838D1"/>
    <w:multiLevelType w:val="hybridMultilevel"/>
    <w:tmpl w:val="6CE4CD4A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354F"/>
    <w:multiLevelType w:val="hybridMultilevel"/>
    <w:tmpl w:val="8EF490FE"/>
    <w:lvl w:ilvl="0" w:tplc="B82CE2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424AD"/>
    <w:multiLevelType w:val="hybridMultilevel"/>
    <w:tmpl w:val="F760BB10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C15FC"/>
    <w:multiLevelType w:val="hybridMultilevel"/>
    <w:tmpl w:val="0EECD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D0526"/>
    <w:multiLevelType w:val="hybridMultilevel"/>
    <w:tmpl w:val="3F8A0566"/>
    <w:lvl w:ilvl="0" w:tplc="04090013">
      <w:start w:val="1"/>
      <w:numFmt w:val="hebrew1"/>
      <w:lvlText w:val="%1."/>
      <w:lvlJc w:val="center"/>
      <w:pPr>
        <w:ind w:left="1153" w:hanging="360"/>
      </w:p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9">
    <w:nsid w:val="420D353B"/>
    <w:multiLevelType w:val="hybridMultilevel"/>
    <w:tmpl w:val="ADB80C6C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C4981"/>
    <w:multiLevelType w:val="hybridMultilevel"/>
    <w:tmpl w:val="5AACF07E"/>
    <w:lvl w:ilvl="0" w:tplc="B82CE2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7BA1"/>
    <w:multiLevelType w:val="hybridMultilevel"/>
    <w:tmpl w:val="E688B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E0E64"/>
    <w:multiLevelType w:val="hybridMultilevel"/>
    <w:tmpl w:val="06E288B8"/>
    <w:lvl w:ilvl="0" w:tplc="3EA4A4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126B3"/>
    <w:multiLevelType w:val="hybridMultilevel"/>
    <w:tmpl w:val="1C180ED4"/>
    <w:lvl w:ilvl="0" w:tplc="F2A2C340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57E05"/>
    <w:multiLevelType w:val="hybridMultilevel"/>
    <w:tmpl w:val="9AB6BDEA"/>
    <w:lvl w:ilvl="0" w:tplc="D206B3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B618E4"/>
    <w:multiLevelType w:val="multilevel"/>
    <w:tmpl w:val="82FEAAD8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hebrew1"/>
      <w:lvlText w:val="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6">
    <w:nsid w:val="6091586F"/>
    <w:multiLevelType w:val="hybridMultilevel"/>
    <w:tmpl w:val="8194884E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E5ADD"/>
    <w:multiLevelType w:val="hybridMultilevel"/>
    <w:tmpl w:val="8648E946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F0746"/>
    <w:multiLevelType w:val="hybridMultilevel"/>
    <w:tmpl w:val="1AC67852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61F87"/>
    <w:multiLevelType w:val="hybridMultilevel"/>
    <w:tmpl w:val="914A6606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02C02"/>
    <w:multiLevelType w:val="hybridMultilevel"/>
    <w:tmpl w:val="243A4ED4"/>
    <w:lvl w:ilvl="0" w:tplc="0409000F">
      <w:start w:val="1"/>
      <w:numFmt w:val="decimal"/>
      <w:lvlText w:val="%1.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1">
    <w:nsid w:val="6EF20B3E"/>
    <w:multiLevelType w:val="hybridMultilevel"/>
    <w:tmpl w:val="F9086A78"/>
    <w:lvl w:ilvl="0" w:tplc="04090013">
      <w:start w:val="1"/>
      <w:numFmt w:val="hebrew1"/>
      <w:lvlText w:val="%1."/>
      <w:lvlJc w:val="center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2">
    <w:nsid w:val="734E36AD"/>
    <w:multiLevelType w:val="hybridMultilevel"/>
    <w:tmpl w:val="B226EDD4"/>
    <w:lvl w:ilvl="0" w:tplc="B82CE2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E0CE8"/>
    <w:multiLevelType w:val="hybridMultilevel"/>
    <w:tmpl w:val="B7FCD2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FA7706"/>
    <w:multiLevelType w:val="hybridMultilevel"/>
    <w:tmpl w:val="C272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B329C"/>
    <w:multiLevelType w:val="hybridMultilevel"/>
    <w:tmpl w:val="D52EBCCC"/>
    <w:lvl w:ilvl="0" w:tplc="B82CE2A6">
      <w:start w:val="1"/>
      <w:numFmt w:val="bullet"/>
      <w:lvlText w:val=""/>
      <w:lvlJc w:val="left"/>
      <w:pPr>
        <w:ind w:left="785" w:hanging="360"/>
      </w:pPr>
      <w:rPr>
        <w:rFonts w:ascii="Symbol" w:eastAsiaTheme="minorHAnsi" w:hAnsi="Symbol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C00660"/>
    <w:multiLevelType w:val="hybridMultilevel"/>
    <w:tmpl w:val="2F30C132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11"/>
  </w:num>
  <w:num w:numId="5">
    <w:abstractNumId w:val="23"/>
  </w:num>
  <w:num w:numId="6">
    <w:abstractNumId w:val="30"/>
  </w:num>
  <w:num w:numId="7">
    <w:abstractNumId w:val="2"/>
  </w:num>
  <w:num w:numId="8">
    <w:abstractNumId w:val="16"/>
  </w:num>
  <w:num w:numId="9">
    <w:abstractNumId w:val="4"/>
  </w:num>
  <w:num w:numId="10">
    <w:abstractNumId w:val="5"/>
  </w:num>
  <w:num w:numId="11">
    <w:abstractNumId w:val="31"/>
  </w:num>
  <w:num w:numId="12">
    <w:abstractNumId w:val="7"/>
  </w:num>
  <w:num w:numId="13">
    <w:abstractNumId w:val="26"/>
  </w:num>
  <w:num w:numId="14">
    <w:abstractNumId w:val="19"/>
  </w:num>
  <w:num w:numId="15">
    <w:abstractNumId w:val="25"/>
  </w:num>
  <w:num w:numId="16">
    <w:abstractNumId w:val="29"/>
  </w:num>
  <w:num w:numId="17">
    <w:abstractNumId w:val="0"/>
  </w:num>
  <w:num w:numId="18">
    <w:abstractNumId w:val="9"/>
  </w:num>
  <w:num w:numId="19">
    <w:abstractNumId w:val="13"/>
  </w:num>
  <w:num w:numId="20">
    <w:abstractNumId w:val="36"/>
  </w:num>
  <w:num w:numId="21">
    <w:abstractNumId w:val="18"/>
  </w:num>
  <w:num w:numId="22">
    <w:abstractNumId w:val="14"/>
  </w:num>
  <w:num w:numId="23">
    <w:abstractNumId w:val="33"/>
  </w:num>
  <w:num w:numId="24">
    <w:abstractNumId w:val="27"/>
  </w:num>
  <w:num w:numId="25">
    <w:abstractNumId w:val="17"/>
  </w:num>
  <w:num w:numId="26">
    <w:abstractNumId w:val="3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0"/>
  </w:num>
  <w:num w:numId="30">
    <w:abstractNumId w:val="32"/>
  </w:num>
  <w:num w:numId="31">
    <w:abstractNumId w:val="20"/>
  </w:num>
  <w:num w:numId="32">
    <w:abstractNumId w:val="34"/>
  </w:num>
  <w:num w:numId="33">
    <w:abstractNumId w:val="6"/>
  </w:num>
  <w:num w:numId="34">
    <w:abstractNumId w:val="21"/>
  </w:num>
  <w:num w:numId="35">
    <w:abstractNumId w:val="24"/>
  </w:num>
  <w:num w:numId="36">
    <w:abstractNumId w:val="35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00"/>
    <w:rsid w:val="00001294"/>
    <w:rsid w:val="00027887"/>
    <w:rsid w:val="000418E4"/>
    <w:rsid w:val="000671D6"/>
    <w:rsid w:val="00071F6B"/>
    <w:rsid w:val="00074832"/>
    <w:rsid w:val="0009106B"/>
    <w:rsid w:val="000A4BB2"/>
    <w:rsid w:val="000B4D1C"/>
    <w:rsid w:val="000C3524"/>
    <w:rsid w:val="000D2432"/>
    <w:rsid w:val="000D5361"/>
    <w:rsid w:val="00113CC1"/>
    <w:rsid w:val="00122B1E"/>
    <w:rsid w:val="0013603C"/>
    <w:rsid w:val="00141880"/>
    <w:rsid w:val="001434C4"/>
    <w:rsid w:val="0015100E"/>
    <w:rsid w:val="001558B9"/>
    <w:rsid w:val="00166B56"/>
    <w:rsid w:val="00167FBA"/>
    <w:rsid w:val="00176D8E"/>
    <w:rsid w:val="001850B5"/>
    <w:rsid w:val="0019098C"/>
    <w:rsid w:val="00192E97"/>
    <w:rsid w:val="001950D0"/>
    <w:rsid w:val="001A01C7"/>
    <w:rsid w:val="001B22D0"/>
    <w:rsid w:val="001C338F"/>
    <w:rsid w:val="001C6BC0"/>
    <w:rsid w:val="001D65DB"/>
    <w:rsid w:val="001F72F0"/>
    <w:rsid w:val="001F7C46"/>
    <w:rsid w:val="001F7CBE"/>
    <w:rsid w:val="00212870"/>
    <w:rsid w:val="00213D62"/>
    <w:rsid w:val="00216351"/>
    <w:rsid w:val="00220878"/>
    <w:rsid w:val="00226F38"/>
    <w:rsid w:val="00233C2A"/>
    <w:rsid w:val="002450F1"/>
    <w:rsid w:val="00264A20"/>
    <w:rsid w:val="00264E7B"/>
    <w:rsid w:val="00276052"/>
    <w:rsid w:val="0027666B"/>
    <w:rsid w:val="0027699D"/>
    <w:rsid w:val="00280B50"/>
    <w:rsid w:val="00281DDE"/>
    <w:rsid w:val="00293901"/>
    <w:rsid w:val="002A3C3A"/>
    <w:rsid w:val="002C5110"/>
    <w:rsid w:val="002E4DAB"/>
    <w:rsid w:val="002F4015"/>
    <w:rsid w:val="002F4DC3"/>
    <w:rsid w:val="003003DA"/>
    <w:rsid w:val="00301969"/>
    <w:rsid w:val="003107CF"/>
    <w:rsid w:val="00311B3D"/>
    <w:rsid w:val="00330CBE"/>
    <w:rsid w:val="00330DF0"/>
    <w:rsid w:val="00335022"/>
    <w:rsid w:val="0034536F"/>
    <w:rsid w:val="0039727A"/>
    <w:rsid w:val="003A46CC"/>
    <w:rsid w:val="003A7B34"/>
    <w:rsid w:val="003B3105"/>
    <w:rsid w:val="003B6803"/>
    <w:rsid w:val="003C3E4B"/>
    <w:rsid w:val="003E3493"/>
    <w:rsid w:val="003E6AE7"/>
    <w:rsid w:val="003E6D70"/>
    <w:rsid w:val="00401425"/>
    <w:rsid w:val="00406DA8"/>
    <w:rsid w:val="00410783"/>
    <w:rsid w:val="00436712"/>
    <w:rsid w:val="00441A69"/>
    <w:rsid w:val="00446ED2"/>
    <w:rsid w:val="00452FA9"/>
    <w:rsid w:val="00471129"/>
    <w:rsid w:val="00472EE5"/>
    <w:rsid w:val="00474C39"/>
    <w:rsid w:val="00481254"/>
    <w:rsid w:val="004910F1"/>
    <w:rsid w:val="004A07E3"/>
    <w:rsid w:val="004B44E4"/>
    <w:rsid w:val="004D74B3"/>
    <w:rsid w:val="004E72B8"/>
    <w:rsid w:val="004F2370"/>
    <w:rsid w:val="004F6408"/>
    <w:rsid w:val="00502164"/>
    <w:rsid w:val="0051097B"/>
    <w:rsid w:val="005123B7"/>
    <w:rsid w:val="00515377"/>
    <w:rsid w:val="005170AD"/>
    <w:rsid w:val="00521262"/>
    <w:rsid w:val="005440EA"/>
    <w:rsid w:val="00544587"/>
    <w:rsid w:val="0056431C"/>
    <w:rsid w:val="005675DE"/>
    <w:rsid w:val="0057577B"/>
    <w:rsid w:val="00583CA4"/>
    <w:rsid w:val="00584D7F"/>
    <w:rsid w:val="00585EBE"/>
    <w:rsid w:val="00597BFE"/>
    <w:rsid w:val="005A0147"/>
    <w:rsid w:val="005A6454"/>
    <w:rsid w:val="005A6623"/>
    <w:rsid w:val="005A7BB6"/>
    <w:rsid w:val="005B173B"/>
    <w:rsid w:val="005C38FD"/>
    <w:rsid w:val="005D4330"/>
    <w:rsid w:val="005D577E"/>
    <w:rsid w:val="005E3AB3"/>
    <w:rsid w:val="005E66B5"/>
    <w:rsid w:val="005F32F7"/>
    <w:rsid w:val="005F4982"/>
    <w:rsid w:val="00600594"/>
    <w:rsid w:val="00600648"/>
    <w:rsid w:val="006046D2"/>
    <w:rsid w:val="006215DE"/>
    <w:rsid w:val="006230C6"/>
    <w:rsid w:val="0063238B"/>
    <w:rsid w:val="0064137F"/>
    <w:rsid w:val="00642078"/>
    <w:rsid w:val="00645F64"/>
    <w:rsid w:val="0064676D"/>
    <w:rsid w:val="00651E06"/>
    <w:rsid w:val="00655E86"/>
    <w:rsid w:val="00656A40"/>
    <w:rsid w:val="006753B4"/>
    <w:rsid w:val="00682B8C"/>
    <w:rsid w:val="00685AF9"/>
    <w:rsid w:val="00696F59"/>
    <w:rsid w:val="006B4F74"/>
    <w:rsid w:val="006C7E14"/>
    <w:rsid w:val="006D6BEC"/>
    <w:rsid w:val="006F4F04"/>
    <w:rsid w:val="006F577B"/>
    <w:rsid w:val="007014B7"/>
    <w:rsid w:val="007025FB"/>
    <w:rsid w:val="007332C5"/>
    <w:rsid w:val="00733FDE"/>
    <w:rsid w:val="007355B1"/>
    <w:rsid w:val="007414FF"/>
    <w:rsid w:val="00741C14"/>
    <w:rsid w:val="00753AB6"/>
    <w:rsid w:val="007558F8"/>
    <w:rsid w:val="00765D20"/>
    <w:rsid w:val="0079756B"/>
    <w:rsid w:val="007A7DC9"/>
    <w:rsid w:val="007B0031"/>
    <w:rsid w:val="007D5027"/>
    <w:rsid w:val="007F54E5"/>
    <w:rsid w:val="007F7092"/>
    <w:rsid w:val="00805891"/>
    <w:rsid w:val="0082207F"/>
    <w:rsid w:val="0082655F"/>
    <w:rsid w:val="00841EB4"/>
    <w:rsid w:val="00844BCC"/>
    <w:rsid w:val="0085631E"/>
    <w:rsid w:val="00862ABD"/>
    <w:rsid w:val="00865463"/>
    <w:rsid w:val="00871C20"/>
    <w:rsid w:val="00872430"/>
    <w:rsid w:val="00874A9F"/>
    <w:rsid w:val="00874C02"/>
    <w:rsid w:val="00884439"/>
    <w:rsid w:val="0088767F"/>
    <w:rsid w:val="008C5B3C"/>
    <w:rsid w:val="008D224A"/>
    <w:rsid w:val="008E0435"/>
    <w:rsid w:val="008E155E"/>
    <w:rsid w:val="008E2A27"/>
    <w:rsid w:val="008F62F6"/>
    <w:rsid w:val="009038DF"/>
    <w:rsid w:val="00905667"/>
    <w:rsid w:val="00906924"/>
    <w:rsid w:val="00910739"/>
    <w:rsid w:val="00912792"/>
    <w:rsid w:val="00915023"/>
    <w:rsid w:val="0091667B"/>
    <w:rsid w:val="0092625E"/>
    <w:rsid w:val="00935441"/>
    <w:rsid w:val="009442A9"/>
    <w:rsid w:val="0095097D"/>
    <w:rsid w:val="0096051D"/>
    <w:rsid w:val="00973D49"/>
    <w:rsid w:val="009749FD"/>
    <w:rsid w:val="009956BD"/>
    <w:rsid w:val="009A05A9"/>
    <w:rsid w:val="009A0CD4"/>
    <w:rsid w:val="009A4DAA"/>
    <w:rsid w:val="009B6017"/>
    <w:rsid w:val="009D34DC"/>
    <w:rsid w:val="009D3BA7"/>
    <w:rsid w:val="009D6DE0"/>
    <w:rsid w:val="009E1F3A"/>
    <w:rsid w:val="009E230A"/>
    <w:rsid w:val="009E3D94"/>
    <w:rsid w:val="009F22E7"/>
    <w:rsid w:val="00A00A5C"/>
    <w:rsid w:val="00A00B7C"/>
    <w:rsid w:val="00A108ED"/>
    <w:rsid w:val="00A13B51"/>
    <w:rsid w:val="00A24235"/>
    <w:rsid w:val="00A265C8"/>
    <w:rsid w:val="00A308AE"/>
    <w:rsid w:val="00A36539"/>
    <w:rsid w:val="00A44B6C"/>
    <w:rsid w:val="00A53170"/>
    <w:rsid w:val="00A6215A"/>
    <w:rsid w:val="00A64319"/>
    <w:rsid w:val="00A73BEF"/>
    <w:rsid w:val="00A80D29"/>
    <w:rsid w:val="00A91B54"/>
    <w:rsid w:val="00AA365D"/>
    <w:rsid w:val="00AC0BD4"/>
    <w:rsid w:val="00AC0FA8"/>
    <w:rsid w:val="00AC1741"/>
    <w:rsid w:val="00AD5EFD"/>
    <w:rsid w:val="00AE0273"/>
    <w:rsid w:val="00AE239F"/>
    <w:rsid w:val="00AE6B62"/>
    <w:rsid w:val="00AF07C5"/>
    <w:rsid w:val="00B016D0"/>
    <w:rsid w:val="00B03E9E"/>
    <w:rsid w:val="00B4180D"/>
    <w:rsid w:val="00B44E03"/>
    <w:rsid w:val="00B6095D"/>
    <w:rsid w:val="00B61646"/>
    <w:rsid w:val="00B648F5"/>
    <w:rsid w:val="00B9263D"/>
    <w:rsid w:val="00B94A8B"/>
    <w:rsid w:val="00BC0B76"/>
    <w:rsid w:val="00BC2D2B"/>
    <w:rsid w:val="00BD01C9"/>
    <w:rsid w:val="00BD33BC"/>
    <w:rsid w:val="00BE1D5C"/>
    <w:rsid w:val="00C13E43"/>
    <w:rsid w:val="00C21257"/>
    <w:rsid w:val="00C215A9"/>
    <w:rsid w:val="00C448B1"/>
    <w:rsid w:val="00C704AD"/>
    <w:rsid w:val="00C74718"/>
    <w:rsid w:val="00C75E80"/>
    <w:rsid w:val="00C77EE2"/>
    <w:rsid w:val="00C85026"/>
    <w:rsid w:val="00C91F2F"/>
    <w:rsid w:val="00C94C9B"/>
    <w:rsid w:val="00C96637"/>
    <w:rsid w:val="00C96751"/>
    <w:rsid w:val="00CB5271"/>
    <w:rsid w:val="00CE2F72"/>
    <w:rsid w:val="00CE686E"/>
    <w:rsid w:val="00CE7E34"/>
    <w:rsid w:val="00CF1177"/>
    <w:rsid w:val="00CF1833"/>
    <w:rsid w:val="00D261A8"/>
    <w:rsid w:val="00D33DD2"/>
    <w:rsid w:val="00D41820"/>
    <w:rsid w:val="00D45474"/>
    <w:rsid w:val="00D45E01"/>
    <w:rsid w:val="00D5382A"/>
    <w:rsid w:val="00D555DD"/>
    <w:rsid w:val="00D5791E"/>
    <w:rsid w:val="00D62F48"/>
    <w:rsid w:val="00D6683C"/>
    <w:rsid w:val="00D82698"/>
    <w:rsid w:val="00D93478"/>
    <w:rsid w:val="00D947CA"/>
    <w:rsid w:val="00DA0020"/>
    <w:rsid w:val="00DA264A"/>
    <w:rsid w:val="00DA3AAB"/>
    <w:rsid w:val="00DB3F1C"/>
    <w:rsid w:val="00DC45EB"/>
    <w:rsid w:val="00DC4DA0"/>
    <w:rsid w:val="00DD3358"/>
    <w:rsid w:val="00DD35C7"/>
    <w:rsid w:val="00DD54F4"/>
    <w:rsid w:val="00DD7371"/>
    <w:rsid w:val="00DE1175"/>
    <w:rsid w:val="00E143A2"/>
    <w:rsid w:val="00E26A77"/>
    <w:rsid w:val="00E43A67"/>
    <w:rsid w:val="00E4621B"/>
    <w:rsid w:val="00E53EF5"/>
    <w:rsid w:val="00E541A9"/>
    <w:rsid w:val="00E57F36"/>
    <w:rsid w:val="00E60719"/>
    <w:rsid w:val="00E60835"/>
    <w:rsid w:val="00E62111"/>
    <w:rsid w:val="00E651A1"/>
    <w:rsid w:val="00E712AA"/>
    <w:rsid w:val="00E90E61"/>
    <w:rsid w:val="00EA21AB"/>
    <w:rsid w:val="00EA3229"/>
    <w:rsid w:val="00EA6915"/>
    <w:rsid w:val="00EB1839"/>
    <w:rsid w:val="00ED5FB0"/>
    <w:rsid w:val="00ED7F1F"/>
    <w:rsid w:val="00EE2641"/>
    <w:rsid w:val="00EF7A94"/>
    <w:rsid w:val="00F01183"/>
    <w:rsid w:val="00F25DC8"/>
    <w:rsid w:val="00F43006"/>
    <w:rsid w:val="00F539A4"/>
    <w:rsid w:val="00F65443"/>
    <w:rsid w:val="00F65A8F"/>
    <w:rsid w:val="00F709D3"/>
    <w:rsid w:val="00F7374C"/>
    <w:rsid w:val="00F7385F"/>
    <w:rsid w:val="00F76AE3"/>
    <w:rsid w:val="00F9098A"/>
    <w:rsid w:val="00F94E37"/>
    <w:rsid w:val="00F95F96"/>
    <w:rsid w:val="00FA753E"/>
    <w:rsid w:val="00FB0E52"/>
    <w:rsid w:val="00FB4892"/>
    <w:rsid w:val="00FC1B7A"/>
    <w:rsid w:val="00FC2A00"/>
    <w:rsid w:val="00FE44AF"/>
    <w:rsid w:val="00FE4AA1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B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3A"/>
  </w:style>
  <w:style w:type="paragraph" w:styleId="Footer">
    <w:name w:val="footer"/>
    <w:basedOn w:val="Normal"/>
    <w:link w:val="Foot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3A"/>
  </w:style>
  <w:style w:type="paragraph" w:styleId="BalloonText">
    <w:name w:val="Balloon Text"/>
    <w:basedOn w:val="Normal"/>
    <w:link w:val="BalloonTextChar"/>
    <w:uiPriority w:val="99"/>
    <w:semiHidden/>
    <w:unhideWhenUsed/>
    <w:rsid w:val="001434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C4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3A"/>
  </w:style>
  <w:style w:type="paragraph" w:styleId="Footer">
    <w:name w:val="footer"/>
    <w:basedOn w:val="Normal"/>
    <w:link w:val="Foot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3A"/>
  </w:style>
  <w:style w:type="paragraph" w:styleId="BalloonText">
    <w:name w:val="Balloon Text"/>
    <w:basedOn w:val="Normal"/>
    <w:link w:val="BalloonTextChar"/>
    <w:uiPriority w:val="99"/>
    <w:semiHidden/>
    <w:unhideWhenUsed/>
    <w:rsid w:val="001434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C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172D-D436-4454-8EF1-09D12C0C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3288</Words>
  <Characters>16443</Characters>
  <Application>Microsoft Office Word</Application>
  <DocSecurity>0</DocSecurity>
  <Lines>137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user</cp:lastModifiedBy>
  <cp:revision>6</cp:revision>
  <dcterms:created xsi:type="dcterms:W3CDTF">2021-01-24T08:02:00Z</dcterms:created>
  <dcterms:modified xsi:type="dcterms:W3CDTF">2021-01-29T08:37:00Z</dcterms:modified>
</cp:coreProperties>
</file>