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96B" w:rsidRDefault="00051357" w:rsidP="00803E3C">
      <w:pPr>
        <w:spacing w:after="0" w:line="360" w:lineRule="auto"/>
        <w:jc w:val="both"/>
        <w:rPr>
          <w:rFonts w:ascii="Arial" w:hAnsi="Arial" w:cs="David"/>
          <w:bCs/>
          <w:sz w:val="40"/>
          <w:szCs w:val="40"/>
        </w:rPr>
      </w:pPr>
      <w:r>
        <w:rPr>
          <w:noProof/>
        </w:rPr>
        <mc:AlternateContent>
          <mc:Choice Requires="wpg">
            <w:drawing>
              <wp:anchor distT="0" distB="0" distL="114300" distR="114300" simplePos="0" relativeHeight="251654144" behindDoc="0" locked="0" layoutInCell="1" allowOverlap="1" wp14:anchorId="2CEF5731" wp14:editId="74F0BB41">
                <wp:simplePos x="0" y="0"/>
                <wp:positionH relativeFrom="margin">
                  <wp:posOffset>-632460</wp:posOffset>
                </wp:positionH>
                <wp:positionV relativeFrom="margin">
                  <wp:posOffset>-523875</wp:posOffset>
                </wp:positionV>
                <wp:extent cx="6976745" cy="326390"/>
                <wp:effectExtent l="0" t="0" r="14605" b="1651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xmlns:w15="http://schemas.microsoft.com/office/word/2012/wordml">
            <w:pict>
              <v:group w14:anchorId="0497760B" id="Group 7" o:spid="_x0000_s1026" style="position:absolute;left:0;text-align:left;margin-left:-49.8pt;margin-top:-41.25pt;width:549.35pt;height:25.7pt;z-index:25165414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">
                <v:shape id="Freeform 3"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003D796B">
        <w:rPr>
          <w:rFonts w:ascii="Arial" w:hAnsi="Arial" w:cs="David"/>
          <w:bCs/>
          <w:sz w:val="40"/>
          <w:szCs w:val="40"/>
        </w:rPr>
        <w:t xml:space="preserve"> </w:t>
      </w:r>
    </w:p>
    <w:p w:rsidR="00803E3C" w:rsidRDefault="00803E3C" w:rsidP="00C77C0C">
      <w:pPr>
        <w:spacing w:after="0" w:line="360" w:lineRule="auto"/>
        <w:jc w:val="both"/>
        <w:rPr>
          <w:rFonts w:ascii="Arial" w:hAnsi="Arial" w:cs="David"/>
          <w:bCs/>
          <w:sz w:val="40"/>
          <w:szCs w:val="40"/>
        </w:rPr>
      </w:pPr>
      <w:r>
        <w:rPr>
          <w:rFonts w:ascii="Arial" w:hAnsi="Arial" w:cs="David" w:hint="cs"/>
          <w:bCs/>
          <w:sz w:val="40"/>
          <w:szCs w:val="40"/>
          <w:rtl/>
        </w:rPr>
        <w:t>המכללה לביטחון</w:t>
      </w:r>
      <w:r w:rsidR="0060486A">
        <w:rPr>
          <w:rFonts w:ascii="Arial" w:hAnsi="Arial" w:cs="David" w:hint="cs"/>
          <w:bCs/>
          <w:sz w:val="40"/>
          <w:szCs w:val="40"/>
          <w:rtl/>
        </w:rPr>
        <w:t xml:space="preserve"> </w:t>
      </w:r>
      <w:r>
        <w:rPr>
          <w:rFonts w:ascii="Arial" w:hAnsi="Arial" w:cs="David" w:hint="cs"/>
          <w:bCs/>
          <w:sz w:val="40"/>
          <w:szCs w:val="40"/>
          <w:rtl/>
        </w:rPr>
        <w:t xml:space="preserve">לאומי </w:t>
      </w:r>
      <w:r>
        <w:rPr>
          <w:rFonts w:ascii="Arial" w:hAnsi="Arial" w:cs="David"/>
          <w:bCs/>
          <w:sz w:val="40"/>
          <w:szCs w:val="40"/>
        </w:rPr>
        <w:t xml:space="preserve">    </w:t>
      </w:r>
    </w:p>
    <w:p w:rsidR="009523CF" w:rsidRDefault="00803E3C" w:rsidP="003E6BAA">
      <w:pPr>
        <w:spacing w:after="0" w:line="360" w:lineRule="auto"/>
        <w:jc w:val="both"/>
        <w:rPr>
          <w:rFonts w:ascii="Arial" w:hAnsi="Arial" w:cs="David"/>
          <w:bCs/>
          <w:sz w:val="40"/>
          <w:szCs w:val="40"/>
          <w:rtl/>
        </w:rPr>
      </w:pPr>
      <w:r>
        <w:rPr>
          <w:rFonts w:ascii="Arial" w:hAnsi="Arial" w:cs="David" w:hint="cs"/>
          <w:bCs/>
          <w:sz w:val="40"/>
          <w:szCs w:val="40"/>
          <w:rtl/>
        </w:rPr>
        <w:t>מחזור מ"</w:t>
      </w:r>
      <w:r w:rsidR="003E6BAA">
        <w:rPr>
          <w:rFonts w:ascii="Arial" w:hAnsi="Arial" w:cs="David" w:hint="cs"/>
          <w:bCs/>
          <w:sz w:val="40"/>
          <w:szCs w:val="40"/>
          <w:rtl/>
        </w:rPr>
        <w:t>ו</w:t>
      </w:r>
      <w:r>
        <w:rPr>
          <w:rFonts w:ascii="Arial" w:hAnsi="Arial" w:cs="David" w:hint="cs"/>
          <w:bCs/>
          <w:sz w:val="40"/>
          <w:szCs w:val="40"/>
          <w:rtl/>
        </w:rPr>
        <w:t>,</w:t>
      </w:r>
      <w:r w:rsidR="0060486A">
        <w:rPr>
          <w:rFonts w:ascii="Arial" w:hAnsi="Arial" w:cs="David" w:hint="cs"/>
          <w:bCs/>
          <w:sz w:val="40"/>
          <w:szCs w:val="40"/>
          <w:rtl/>
        </w:rPr>
        <w:t xml:space="preserve"> </w:t>
      </w:r>
      <w:r w:rsidR="006513CA">
        <w:rPr>
          <w:rFonts w:ascii="Arial" w:hAnsi="Arial" w:cs="David" w:hint="cs"/>
          <w:bCs/>
          <w:sz w:val="40"/>
          <w:szCs w:val="40"/>
          <w:rtl/>
        </w:rPr>
        <w:t xml:space="preserve"> </w:t>
      </w:r>
      <w:r>
        <w:rPr>
          <w:rFonts w:ascii="Arial" w:hAnsi="Arial" w:cs="David" w:hint="cs"/>
          <w:bCs/>
          <w:sz w:val="40"/>
          <w:szCs w:val="40"/>
          <w:rtl/>
        </w:rPr>
        <w:t xml:space="preserve"> 201</w:t>
      </w:r>
      <w:r w:rsidR="003E6BAA">
        <w:rPr>
          <w:rFonts w:ascii="Arial" w:hAnsi="Arial" w:cs="David" w:hint="cs"/>
          <w:bCs/>
          <w:sz w:val="40"/>
          <w:szCs w:val="40"/>
          <w:rtl/>
        </w:rPr>
        <w:t>9</w:t>
      </w:r>
      <w:r>
        <w:rPr>
          <w:rFonts w:ascii="Arial" w:hAnsi="Arial" w:cs="David" w:hint="cs"/>
          <w:bCs/>
          <w:sz w:val="40"/>
          <w:szCs w:val="40"/>
          <w:rtl/>
        </w:rPr>
        <w:t>-201</w:t>
      </w:r>
      <w:r w:rsidR="003E6BAA">
        <w:rPr>
          <w:rFonts w:ascii="Arial" w:hAnsi="Arial" w:cs="David" w:hint="cs"/>
          <w:bCs/>
          <w:sz w:val="40"/>
          <w:szCs w:val="40"/>
          <w:rtl/>
        </w:rPr>
        <w:t>8</w:t>
      </w:r>
    </w:p>
    <w:p w:rsidR="00803E3C" w:rsidRDefault="00803E3C" w:rsidP="00803E3C">
      <w:pPr>
        <w:spacing w:after="0" w:line="360" w:lineRule="auto"/>
        <w:jc w:val="both"/>
        <w:rPr>
          <w:rFonts w:ascii="Arial" w:hAnsi="Arial" w:cs="David"/>
          <w:bCs/>
          <w:sz w:val="40"/>
          <w:szCs w:val="40"/>
          <w:rtl/>
        </w:rPr>
      </w:pPr>
    </w:p>
    <w:p w:rsidR="00803E3C" w:rsidRPr="00803E3C" w:rsidRDefault="00803E3C" w:rsidP="00803E3C">
      <w:pPr>
        <w:spacing w:after="0" w:line="360" w:lineRule="auto"/>
        <w:jc w:val="both"/>
        <w:rPr>
          <w:rFonts w:ascii="Arial" w:hAnsi="Arial" w:cs="David"/>
          <w:bCs/>
          <w:sz w:val="40"/>
          <w:szCs w:val="40"/>
          <w:rtl/>
        </w:rPr>
      </w:pPr>
    </w:p>
    <w:p w:rsidR="009523CF" w:rsidRPr="00B95F6F" w:rsidRDefault="00B95F6F" w:rsidP="00B95F6F">
      <w:pPr>
        <w:spacing w:line="360" w:lineRule="auto"/>
        <w:jc w:val="center"/>
        <w:rPr>
          <w:rFonts w:ascii="David" w:hAnsi="David" w:cs="David"/>
          <w:b/>
          <w:bCs/>
          <w:sz w:val="56"/>
          <w:szCs w:val="56"/>
          <w:rtl/>
        </w:rPr>
      </w:pPr>
      <w:r w:rsidRPr="00B95F6F">
        <w:rPr>
          <w:rFonts w:ascii="David" w:hAnsi="David" w:cs="David" w:hint="cs"/>
          <w:b/>
          <w:bCs/>
          <w:sz w:val="56"/>
          <w:szCs w:val="56"/>
          <w:rtl/>
        </w:rPr>
        <w:t>מטלת סיכום בקורס</w:t>
      </w:r>
    </w:p>
    <w:p w:rsidR="00B95F6F" w:rsidRPr="00B95F6F" w:rsidRDefault="00B95F6F" w:rsidP="00B95F6F">
      <w:pPr>
        <w:spacing w:line="360" w:lineRule="auto"/>
        <w:jc w:val="center"/>
        <w:rPr>
          <w:rFonts w:ascii="David" w:hAnsi="David" w:cs="David"/>
          <w:b/>
          <w:bCs/>
          <w:sz w:val="56"/>
          <w:szCs w:val="56"/>
        </w:rPr>
      </w:pPr>
      <w:r w:rsidRPr="00B95F6F">
        <w:rPr>
          <w:rFonts w:ascii="David" w:hAnsi="David" w:cs="David" w:hint="cs"/>
          <w:b/>
          <w:bCs/>
          <w:sz w:val="56"/>
          <w:szCs w:val="56"/>
          <w:rtl/>
        </w:rPr>
        <w:t>החברה הישראלית</w:t>
      </w:r>
    </w:p>
    <w:p w:rsidR="00803E3C" w:rsidRDefault="00803E3C" w:rsidP="00803E3C">
      <w:pPr>
        <w:spacing w:after="0" w:line="360" w:lineRule="auto"/>
        <w:jc w:val="center"/>
        <w:rPr>
          <w:rFonts w:ascii="Times New Roman" w:hAnsi="Times New Roman" w:cs="David"/>
          <w:bCs/>
          <w:color w:val="000000"/>
          <w:sz w:val="48"/>
          <w:szCs w:val="48"/>
        </w:rPr>
      </w:pPr>
    </w:p>
    <w:p w:rsidR="005E14E8" w:rsidRPr="00C921E1" w:rsidRDefault="007D591E" w:rsidP="007D591E">
      <w:pPr>
        <w:spacing w:line="360" w:lineRule="auto"/>
        <w:jc w:val="center"/>
        <w:rPr>
          <w:rFonts w:ascii="David" w:hAnsi="David" w:cs="David"/>
          <w:b/>
          <w:bCs/>
          <w:sz w:val="56"/>
          <w:szCs w:val="56"/>
        </w:rPr>
      </w:pPr>
      <w:r>
        <w:rPr>
          <w:rFonts w:ascii="David" w:hAnsi="David" w:cs="David" w:hint="cs"/>
          <w:b/>
          <w:bCs/>
          <w:sz w:val="56"/>
          <w:szCs w:val="56"/>
          <w:rtl/>
        </w:rPr>
        <w:t>ההיבט המגדרי ב</w:t>
      </w:r>
      <w:r w:rsidR="00B95F6F">
        <w:rPr>
          <w:rFonts w:ascii="David" w:hAnsi="David" w:cs="David" w:hint="cs"/>
          <w:b/>
          <w:bCs/>
          <w:sz w:val="56"/>
          <w:szCs w:val="56"/>
          <w:rtl/>
        </w:rPr>
        <w:t>כוח אדם מדעי</w:t>
      </w:r>
      <w:r w:rsidR="005E14E8" w:rsidRPr="00C921E1">
        <w:rPr>
          <w:rFonts w:ascii="David" w:hAnsi="David" w:cs="David" w:hint="cs"/>
          <w:b/>
          <w:bCs/>
          <w:sz w:val="56"/>
          <w:szCs w:val="56"/>
          <w:rtl/>
        </w:rPr>
        <w:t xml:space="preserve">-טכנולוגי </w:t>
      </w:r>
      <w:r w:rsidR="00B95F6F">
        <w:rPr>
          <w:rFonts w:ascii="David" w:hAnsi="David" w:cs="David" w:hint="cs"/>
          <w:b/>
          <w:bCs/>
          <w:sz w:val="56"/>
          <w:szCs w:val="56"/>
          <w:rtl/>
        </w:rPr>
        <w:t xml:space="preserve">בבניין הכוח </w:t>
      </w:r>
      <w:r w:rsidR="0037540F">
        <w:rPr>
          <w:rFonts w:ascii="David" w:hAnsi="David" w:cs="David" w:hint="cs"/>
          <w:b/>
          <w:bCs/>
          <w:sz w:val="56"/>
          <w:szCs w:val="56"/>
          <w:rtl/>
        </w:rPr>
        <w:t xml:space="preserve">הצבאי </w:t>
      </w:r>
    </w:p>
    <w:p w:rsidR="001B562D" w:rsidRPr="001B562D" w:rsidRDefault="00CF442B" w:rsidP="009042F5">
      <w:pPr>
        <w:spacing w:after="0" w:line="360" w:lineRule="auto"/>
        <w:jc w:val="center"/>
        <w:rPr>
          <w:rFonts w:cs="David"/>
          <w:b/>
          <w:bCs/>
          <w:sz w:val="56"/>
          <w:szCs w:val="56"/>
          <w:rtl/>
        </w:rPr>
      </w:pPr>
      <w:r>
        <w:rPr>
          <w:rFonts w:cs="David" w:hint="cs"/>
          <w:b/>
          <w:bCs/>
          <w:sz w:val="56"/>
          <w:szCs w:val="56"/>
          <w:rtl/>
        </w:rPr>
        <w:t xml:space="preserve"> </w:t>
      </w:r>
    </w:p>
    <w:p w:rsidR="00BF6683" w:rsidRDefault="00BF6683" w:rsidP="00803E3C">
      <w:pPr>
        <w:spacing w:after="0" w:line="360" w:lineRule="auto"/>
        <w:jc w:val="right"/>
        <w:rPr>
          <w:rFonts w:ascii="Times New Roman" w:hAnsi="Times New Roman" w:cs="David"/>
          <w:bCs/>
          <w:color w:val="000000"/>
          <w:sz w:val="48"/>
          <w:szCs w:val="48"/>
        </w:rPr>
      </w:pPr>
    </w:p>
    <w:p w:rsidR="002B5FCD" w:rsidRDefault="002B5FCD" w:rsidP="00803E3C">
      <w:pPr>
        <w:spacing w:after="0" w:line="360" w:lineRule="auto"/>
        <w:jc w:val="right"/>
        <w:rPr>
          <w:rFonts w:ascii="Times New Roman" w:hAnsi="Times New Roman" w:cs="David"/>
          <w:bCs/>
          <w:color w:val="000000"/>
          <w:sz w:val="48"/>
          <w:szCs w:val="48"/>
        </w:rPr>
      </w:pPr>
    </w:p>
    <w:p w:rsidR="002B5FCD" w:rsidRDefault="002B5FCD" w:rsidP="00803E3C">
      <w:pPr>
        <w:spacing w:after="0" w:line="360" w:lineRule="auto"/>
        <w:jc w:val="right"/>
        <w:rPr>
          <w:rFonts w:ascii="Times New Roman" w:hAnsi="Times New Roman" w:cs="David"/>
          <w:bCs/>
          <w:color w:val="000000"/>
          <w:sz w:val="48"/>
          <w:szCs w:val="48"/>
        </w:rPr>
      </w:pPr>
    </w:p>
    <w:p w:rsidR="00B95F6F" w:rsidRDefault="00B95F6F" w:rsidP="00990EE8">
      <w:pPr>
        <w:spacing w:after="0" w:line="360" w:lineRule="auto"/>
        <w:jc w:val="right"/>
        <w:rPr>
          <w:rFonts w:ascii="Times New Roman" w:hAnsi="Times New Roman" w:cs="David"/>
          <w:bCs/>
          <w:color w:val="000000"/>
          <w:sz w:val="44"/>
          <w:szCs w:val="44"/>
          <w:rtl/>
        </w:rPr>
      </w:pPr>
      <w:r w:rsidRPr="00803E3C">
        <w:rPr>
          <w:rFonts w:ascii="Times New Roman" w:hAnsi="Times New Roman" w:cs="David" w:hint="cs"/>
          <w:bCs/>
          <w:color w:val="000000"/>
          <w:sz w:val="44"/>
          <w:szCs w:val="44"/>
          <w:rtl/>
        </w:rPr>
        <w:t xml:space="preserve">מנחה אקדמי: </w:t>
      </w:r>
      <w:r w:rsidR="00990EE8">
        <w:rPr>
          <w:rFonts w:ascii="Times New Roman" w:hAnsi="Times New Roman" w:cs="David" w:hint="cs"/>
          <w:bCs/>
          <w:color w:val="000000"/>
          <w:sz w:val="44"/>
          <w:szCs w:val="44"/>
          <w:rtl/>
        </w:rPr>
        <w:t>ד"ר</w:t>
      </w:r>
      <w:r>
        <w:rPr>
          <w:rFonts w:ascii="Times New Roman" w:hAnsi="Times New Roman" w:cs="David" w:hint="cs"/>
          <w:bCs/>
          <w:color w:val="000000"/>
          <w:sz w:val="44"/>
          <w:szCs w:val="44"/>
          <w:rtl/>
        </w:rPr>
        <w:t xml:space="preserve"> נרי הורוביץ</w:t>
      </w:r>
    </w:p>
    <w:p w:rsidR="00803E3C" w:rsidRPr="00803E3C" w:rsidRDefault="00803E3C" w:rsidP="005E14E8">
      <w:pPr>
        <w:spacing w:after="0" w:line="360" w:lineRule="auto"/>
        <w:jc w:val="right"/>
        <w:rPr>
          <w:rFonts w:ascii="Times New Roman" w:hAnsi="Times New Roman" w:cs="David"/>
          <w:bCs/>
          <w:color w:val="000000"/>
          <w:sz w:val="44"/>
          <w:szCs w:val="44"/>
          <w:rtl/>
        </w:rPr>
      </w:pPr>
      <w:r w:rsidRPr="00803E3C">
        <w:rPr>
          <w:rFonts w:ascii="Times New Roman" w:hAnsi="Times New Roman" w:cs="David" w:hint="cs"/>
          <w:bCs/>
          <w:color w:val="000000"/>
          <w:sz w:val="44"/>
          <w:szCs w:val="44"/>
          <w:rtl/>
        </w:rPr>
        <w:t xml:space="preserve">מגיש: </w:t>
      </w:r>
      <w:r w:rsidR="005E14E8">
        <w:rPr>
          <w:rFonts w:ascii="Times New Roman" w:hAnsi="Times New Roman" w:cs="David" w:hint="cs"/>
          <w:bCs/>
          <w:color w:val="000000"/>
          <w:sz w:val="44"/>
          <w:szCs w:val="44"/>
          <w:rtl/>
        </w:rPr>
        <w:t>קובי פאר</w:t>
      </w:r>
    </w:p>
    <w:p w:rsidR="00A43575" w:rsidRDefault="009523CF" w:rsidP="003E6BAA">
      <w:pPr>
        <w:spacing w:after="0" w:line="360" w:lineRule="auto"/>
        <w:rPr>
          <w:rFonts w:ascii="Arial" w:hAnsi="Arial" w:cs="David"/>
          <w:b/>
          <w:bCs/>
          <w:sz w:val="28"/>
          <w:szCs w:val="28"/>
          <w:rtl/>
        </w:rPr>
      </w:pPr>
      <w:r>
        <w:rPr>
          <w:noProof/>
        </w:rPr>
        <mc:AlternateContent>
          <mc:Choice Requires="wpg">
            <w:drawing>
              <wp:anchor distT="0" distB="0" distL="114300" distR="114300" simplePos="0" relativeHeight="251664384" behindDoc="0" locked="0" layoutInCell="1" allowOverlap="1" wp14:anchorId="789B6F65" wp14:editId="7E0D6F85">
                <wp:simplePos x="0" y="0"/>
                <wp:positionH relativeFrom="margin">
                  <wp:posOffset>-570865</wp:posOffset>
                </wp:positionH>
                <wp:positionV relativeFrom="margin">
                  <wp:posOffset>8533130</wp:posOffset>
                </wp:positionV>
                <wp:extent cx="6986270" cy="496570"/>
                <wp:effectExtent l="0" t="0" r="24130" b="1778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2"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3"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4" name="Group 9"/>
                        <wpg:cNvGrpSpPr>
                          <a:grpSpLocks/>
                        </wpg:cNvGrpSpPr>
                        <wpg:grpSpPr bwMode="auto">
                          <a:xfrm>
                            <a:off x="3105" y="0"/>
                            <a:ext cx="1729" cy="20000"/>
                            <a:chOff x="0" y="0"/>
                            <a:chExt cx="20000" cy="20000"/>
                          </a:xfrm>
                        </wpg:grpSpPr>
                        <wps:wsp>
                          <wps:cNvPr id="5"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6"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w16se="http://schemas.microsoft.com/office/word/2015/wordml/symex" xmlns:w15="http://schemas.microsoft.com/office/word/2012/wordml">
            <w:pict>
              <v:group w14:anchorId="2F0466F2" id="Group 1" o:spid="_x0000_s1026" style="position:absolute;left:0;text-align:left;margin-left:-44.95pt;margin-top:671.9pt;width:550.1pt;height:39.1pt;z-index:251664384;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">
                <v:shape id="Freeform 7" o:spid="_x0000_s1027" style="position:absolute;left:4870;top:5831;width:1513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0" style="position:absolute;width:16356;height:1572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B95F6F">
        <w:rPr>
          <w:rFonts w:ascii="Times New Roman" w:hAnsi="Times New Roman" w:cs="David" w:hint="cs"/>
          <w:bCs/>
          <w:color w:val="000000"/>
          <w:sz w:val="44"/>
          <w:szCs w:val="44"/>
          <w:rtl/>
        </w:rPr>
        <w:t>אפריל</w:t>
      </w:r>
      <w:r w:rsidR="005E14E8">
        <w:rPr>
          <w:rFonts w:ascii="Times New Roman" w:hAnsi="Times New Roman" w:cs="David" w:hint="cs"/>
          <w:bCs/>
          <w:color w:val="000000"/>
          <w:sz w:val="44"/>
          <w:szCs w:val="44"/>
          <w:rtl/>
        </w:rPr>
        <w:t xml:space="preserve"> 2019</w:t>
      </w:r>
      <w:r w:rsidR="007C50FF">
        <w:rPr>
          <w:rFonts w:ascii="Arial" w:hAnsi="Arial" w:cs="Arial"/>
          <w:sz w:val="28"/>
          <w:szCs w:val="28"/>
        </w:rPr>
        <w:br w:type="page"/>
      </w:r>
    </w:p>
    <w:tbl>
      <w:tblPr>
        <w:bidiVisual/>
        <w:tblW w:w="0" w:type="auto"/>
        <w:tblLook w:val="04A0" w:firstRow="1" w:lastRow="0" w:firstColumn="1" w:lastColumn="0" w:noHBand="0" w:noVBand="1"/>
      </w:tblPr>
      <w:tblGrid>
        <w:gridCol w:w="8204"/>
        <w:gridCol w:w="1038"/>
      </w:tblGrid>
      <w:tr w:rsidR="00871304" w:rsidRPr="004814BA" w:rsidTr="004A613A">
        <w:tc>
          <w:tcPr>
            <w:tcW w:w="7240" w:type="dxa"/>
            <w:shd w:val="clear" w:color="auto" w:fill="auto"/>
          </w:tcPr>
          <w:p w:rsidR="00871304" w:rsidRPr="004814BA" w:rsidRDefault="00871304" w:rsidP="00527DBD">
            <w:pPr>
              <w:bidi/>
              <w:spacing w:before="100" w:beforeAutospacing="1" w:after="100" w:afterAutospacing="1" w:line="360" w:lineRule="auto"/>
              <w:jc w:val="both"/>
              <w:rPr>
                <w:rFonts w:ascii="Arial" w:eastAsia="Times New Roman" w:hAnsi="Arial" w:cs="David"/>
                <w:b/>
                <w:bCs/>
                <w:sz w:val="32"/>
                <w:szCs w:val="32"/>
                <w:rtl/>
                <w:lang w:val="fr-FR"/>
              </w:rPr>
            </w:pPr>
          </w:p>
          <w:p w:rsidR="00871304" w:rsidRPr="004A613A" w:rsidRDefault="00871304" w:rsidP="002335DF">
            <w:pPr>
              <w:bidi/>
              <w:spacing w:before="100" w:beforeAutospacing="1" w:after="100" w:afterAutospacing="1" w:line="360" w:lineRule="auto"/>
              <w:jc w:val="center"/>
              <w:rPr>
                <w:rFonts w:ascii="Arial" w:eastAsia="Times New Roman" w:hAnsi="Arial" w:cs="David"/>
                <w:b/>
                <w:bCs/>
                <w:sz w:val="32"/>
                <w:szCs w:val="32"/>
                <w:u w:val="single"/>
                <w:rtl/>
                <w:lang w:val="fr-FR"/>
              </w:rPr>
            </w:pPr>
            <w:r w:rsidRPr="004A613A">
              <w:rPr>
                <w:rFonts w:ascii="Arial" w:eastAsia="Times New Roman" w:hAnsi="Arial" w:cs="David" w:hint="cs"/>
                <w:b/>
                <w:bCs/>
                <w:sz w:val="32"/>
                <w:szCs w:val="32"/>
                <w:u w:val="single"/>
                <w:rtl/>
                <w:lang w:val="fr-FR"/>
              </w:rPr>
              <w:t>תוכן העניינים</w:t>
            </w:r>
          </w:p>
        </w:tc>
        <w:tc>
          <w:tcPr>
            <w:tcW w:w="1951" w:type="dxa"/>
            <w:shd w:val="clear" w:color="auto" w:fill="auto"/>
          </w:tcPr>
          <w:p w:rsidR="00871304" w:rsidRPr="004814BA" w:rsidRDefault="00871304" w:rsidP="00527DBD">
            <w:pPr>
              <w:bidi/>
              <w:spacing w:before="100" w:beforeAutospacing="1" w:after="100" w:afterAutospacing="1" w:line="360" w:lineRule="auto"/>
              <w:jc w:val="both"/>
              <w:rPr>
                <w:rFonts w:ascii="Arial" w:eastAsia="Times New Roman" w:hAnsi="Arial" w:cs="David"/>
                <w:sz w:val="28"/>
                <w:szCs w:val="28"/>
                <w:rtl/>
                <w:lang w:val="fr-FR"/>
              </w:rPr>
            </w:pPr>
          </w:p>
        </w:tc>
      </w:tr>
      <w:tr w:rsidR="00871304" w:rsidRPr="004814BA" w:rsidTr="004A613A">
        <w:tc>
          <w:tcPr>
            <w:tcW w:w="7240" w:type="dxa"/>
            <w:shd w:val="clear" w:color="auto" w:fill="auto"/>
          </w:tcPr>
          <w:p w:rsidR="004A613A" w:rsidRDefault="004A613A" w:rsidP="004A613A">
            <w:pPr>
              <w:bidi/>
              <w:spacing w:before="100" w:beforeAutospacing="1" w:after="100" w:afterAutospacing="1" w:line="480" w:lineRule="auto"/>
              <w:rPr>
                <w:rFonts w:ascii="Arial" w:eastAsia="Times New Roman" w:hAnsi="Arial" w:cs="David"/>
                <w:sz w:val="28"/>
                <w:szCs w:val="28"/>
                <w:rtl/>
                <w:lang w:val="fr-FR"/>
              </w:rPr>
            </w:pPr>
          </w:p>
          <w:p w:rsidR="00871304" w:rsidRPr="004A613A" w:rsidRDefault="00871304" w:rsidP="00800E5A">
            <w:pPr>
              <w:bidi/>
              <w:spacing w:before="100" w:beforeAutospacing="1" w:after="100" w:afterAutospacing="1" w:line="480" w:lineRule="auto"/>
              <w:rPr>
                <w:rFonts w:ascii="Arial" w:eastAsia="Times New Roman" w:hAnsi="Arial" w:cs="David"/>
                <w:sz w:val="28"/>
                <w:szCs w:val="28"/>
                <w:rtl/>
              </w:rPr>
            </w:pPr>
            <w:r w:rsidRPr="004814BA">
              <w:rPr>
                <w:rFonts w:ascii="Arial" w:eastAsia="Times New Roman" w:hAnsi="Arial" w:cs="David" w:hint="cs"/>
                <w:sz w:val="28"/>
                <w:szCs w:val="28"/>
                <w:rtl/>
                <w:lang w:val="fr-FR"/>
              </w:rPr>
              <w:t>מבוא</w:t>
            </w:r>
            <w:r w:rsidR="004A613A">
              <w:rPr>
                <w:rFonts w:ascii="Arial" w:eastAsia="Times New Roman" w:hAnsi="Arial" w:cs="David" w:hint="cs"/>
                <w:sz w:val="28"/>
                <w:szCs w:val="28"/>
                <w:rtl/>
                <w:lang w:val="fr-FR"/>
              </w:rPr>
              <w:t>.........................................................................................................</w:t>
            </w:r>
            <w:r w:rsidR="00800E5A">
              <w:rPr>
                <w:rFonts w:ascii="Arial" w:eastAsia="Times New Roman" w:hAnsi="Arial" w:cs="David" w:hint="cs"/>
                <w:sz w:val="28"/>
                <w:szCs w:val="28"/>
                <w:rtl/>
              </w:rPr>
              <w:t>3</w:t>
            </w:r>
          </w:p>
        </w:tc>
        <w:tc>
          <w:tcPr>
            <w:tcW w:w="1951" w:type="dxa"/>
            <w:shd w:val="clear" w:color="auto" w:fill="auto"/>
          </w:tcPr>
          <w:p w:rsidR="00871304" w:rsidRPr="004814BA" w:rsidRDefault="00871304" w:rsidP="00A96BDB">
            <w:pPr>
              <w:bidi/>
              <w:spacing w:before="100" w:beforeAutospacing="1" w:after="100" w:afterAutospacing="1" w:line="480" w:lineRule="auto"/>
              <w:jc w:val="both"/>
              <w:rPr>
                <w:rFonts w:ascii="Arial" w:eastAsia="Times New Roman" w:hAnsi="Arial" w:cs="David"/>
                <w:sz w:val="28"/>
                <w:szCs w:val="28"/>
                <w:rtl/>
                <w:lang w:val="fr-FR"/>
              </w:rPr>
            </w:pPr>
          </w:p>
        </w:tc>
      </w:tr>
      <w:tr w:rsidR="00871304" w:rsidRPr="004814BA" w:rsidTr="004A613A">
        <w:tc>
          <w:tcPr>
            <w:tcW w:w="7240" w:type="dxa"/>
            <w:shd w:val="clear" w:color="auto" w:fill="auto"/>
          </w:tcPr>
          <w:p w:rsidR="00871304" w:rsidRPr="00BA4238" w:rsidRDefault="009B5482" w:rsidP="00BA4238">
            <w:pPr>
              <w:pStyle w:val="a3"/>
              <w:numPr>
                <w:ilvl w:val="0"/>
                <w:numId w:val="19"/>
              </w:numPr>
              <w:bidi/>
              <w:spacing w:after="0" w:line="480" w:lineRule="auto"/>
              <w:ind w:left="521" w:hanging="521"/>
              <w:jc w:val="both"/>
              <w:rPr>
                <w:rFonts w:ascii="Arial" w:eastAsia="Times New Roman" w:hAnsi="Arial" w:cs="David"/>
                <w:sz w:val="28"/>
                <w:szCs w:val="28"/>
                <w:rtl/>
              </w:rPr>
            </w:pPr>
            <w:r w:rsidRPr="00BA4238">
              <w:rPr>
                <w:rFonts w:ascii="Arial" w:hAnsi="Arial" w:cs="David" w:hint="cs"/>
                <w:sz w:val="28"/>
                <w:szCs w:val="28"/>
                <w:rtl/>
              </w:rPr>
              <w:t>פערי ההשתלבות של נשים בהיי-טק</w:t>
            </w:r>
            <w:r w:rsidR="004A613A" w:rsidRPr="00BA4238">
              <w:rPr>
                <w:rFonts w:ascii="Arial" w:eastAsia="Times New Roman" w:hAnsi="Arial" w:cs="David" w:hint="cs"/>
                <w:sz w:val="28"/>
                <w:szCs w:val="28"/>
                <w:rtl/>
              </w:rPr>
              <w:t>...................................................</w:t>
            </w:r>
            <w:r w:rsidR="00800E5A" w:rsidRPr="00BA4238">
              <w:rPr>
                <w:rFonts w:ascii="Arial" w:eastAsia="Times New Roman" w:hAnsi="Arial" w:cs="David" w:hint="cs"/>
                <w:sz w:val="28"/>
                <w:szCs w:val="28"/>
                <w:rtl/>
              </w:rPr>
              <w:t>4</w:t>
            </w:r>
          </w:p>
        </w:tc>
        <w:tc>
          <w:tcPr>
            <w:tcW w:w="1951" w:type="dxa"/>
            <w:shd w:val="clear" w:color="auto" w:fill="auto"/>
          </w:tcPr>
          <w:p w:rsidR="00871304" w:rsidRPr="004814BA" w:rsidRDefault="00871304" w:rsidP="00A96BDB">
            <w:pPr>
              <w:bidi/>
              <w:spacing w:before="100" w:beforeAutospacing="1" w:after="100" w:afterAutospacing="1" w:line="480" w:lineRule="auto"/>
              <w:jc w:val="both"/>
              <w:rPr>
                <w:rFonts w:ascii="Arial" w:eastAsia="Times New Roman" w:hAnsi="Arial" w:cs="David"/>
                <w:sz w:val="28"/>
                <w:szCs w:val="28"/>
                <w:rtl/>
                <w:lang w:val="fr-FR"/>
              </w:rPr>
            </w:pPr>
          </w:p>
        </w:tc>
      </w:tr>
      <w:tr w:rsidR="00770E9D" w:rsidRPr="00BA4238" w:rsidTr="004A613A">
        <w:tc>
          <w:tcPr>
            <w:tcW w:w="7240" w:type="dxa"/>
            <w:shd w:val="clear" w:color="auto" w:fill="auto"/>
          </w:tcPr>
          <w:p w:rsidR="00770E9D" w:rsidRPr="00BA4238" w:rsidRDefault="009B5482" w:rsidP="00BA4238">
            <w:pPr>
              <w:pStyle w:val="a3"/>
              <w:numPr>
                <w:ilvl w:val="0"/>
                <w:numId w:val="19"/>
              </w:numPr>
              <w:bidi/>
              <w:spacing w:after="0" w:line="480" w:lineRule="auto"/>
              <w:ind w:left="521" w:hanging="521"/>
              <w:jc w:val="both"/>
              <w:rPr>
                <w:rFonts w:ascii="Arial" w:hAnsi="Arial" w:cs="David"/>
                <w:sz w:val="28"/>
                <w:szCs w:val="28"/>
                <w:rtl/>
              </w:rPr>
            </w:pPr>
            <w:r w:rsidRPr="00BA4238">
              <w:rPr>
                <w:rFonts w:ascii="Arial" w:hAnsi="Arial" w:cs="David" w:hint="cs"/>
                <w:sz w:val="28"/>
                <w:szCs w:val="28"/>
                <w:rtl/>
              </w:rPr>
              <w:t>הסיבות לפערים המגדריים</w:t>
            </w:r>
            <w:r w:rsidR="004A613A" w:rsidRPr="00BA4238">
              <w:rPr>
                <w:rFonts w:ascii="Arial" w:hAnsi="Arial" w:cs="David" w:hint="cs"/>
                <w:sz w:val="28"/>
                <w:szCs w:val="28"/>
                <w:rtl/>
              </w:rPr>
              <w:t>................................................................</w:t>
            </w:r>
            <w:r w:rsidR="00800E5A" w:rsidRPr="00BA4238">
              <w:rPr>
                <w:rFonts w:ascii="Arial" w:hAnsi="Arial" w:cs="David" w:hint="cs"/>
                <w:sz w:val="28"/>
                <w:szCs w:val="28"/>
                <w:rtl/>
              </w:rPr>
              <w:t>5</w:t>
            </w:r>
          </w:p>
        </w:tc>
        <w:tc>
          <w:tcPr>
            <w:tcW w:w="1951" w:type="dxa"/>
            <w:shd w:val="clear" w:color="auto" w:fill="auto"/>
          </w:tcPr>
          <w:p w:rsidR="00770E9D" w:rsidRPr="00BA4238" w:rsidRDefault="00770E9D" w:rsidP="00BA4238">
            <w:pPr>
              <w:pStyle w:val="a3"/>
              <w:bidi/>
              <w:spacing w:after="0" w:line="480" w:lineRule="auto"/>
              <w:ind w:left="521"/>
              <w:jc w:val="both"/>
              <w:rPr>
                <w:rFonts w:ascii="Arial" w:hAnsi="Arial" w:cs="David"/>
                <w:sz w:val="28"/>
                <w:szCs w:val="28"/>
                <w:rtl/>
              </w:rPr>
            </w:pPr>
          </w:p>
        </w:tc>
      </w:tr>
      <w:tr w:rsidR="00770E9D" w:rsidRPr="00BA4238" w:rsidTr="004A613A">
        <w:tc>
          <w:tcPr>
            <w:tcW w:w="7240" w:type="dxa"/>
            <w:shd w:val="clear" w:color="auto" w:fill="auto"/>
          </w:tcPr>
          <w:p w:rsidR="00770E9D" w:rsidRPr="00BA4238" w:rsidRDefault="009B5482" w:rsidP="00BA4238">
            <w:pPr>
              <w:pStyle w:val="a3"/>
              <w:numPr>
                <w:ilvl w:val="0"/>
                <w:numId w:val="19"/>
              </w:numPr>
              <w:bidi/>
              <w:spacing w:after="0" w:line="480" w:lineRule="auto"/>
              <w:ind w:left="521" w:hanging="521"/>
              <w:jc w:val="both"/>
              <w:rPr>
                <w:rFonts w:ascii="Arial" w:hAnsi="Arial" w:cs="David"/>
                <w:sz w:val="28"/>
                <w:szCs w:val="28"/>
                <w:rtl/>
              </w:rPr>
            </w:pPr>
            <w:r w:rsidRPr="00BA4238">
              <w:rPr>
                <w:rFonts w:ascii="Arial" w:hAnsi="Arial" w:cs="David" w:hint="cs"/>
                <w:sz w:val="28"/>
                <w:szCs w:val="28"/>
                <w:rtl/>
              </w:rPr>
              <w:t>חשיבותן של נשים בעולם העבודה החדש</w:t>
            </w:r>
            <w:r w:rsidR="004A613A" w:rsidRPr="00BA4238">
              <w:rPr>
                <w:rFonts w:ascii="Arial" w:hAnsi="Arial" w:cs="David" w:hint="cs"/>
                <w:sz w:val="28"/>
                <w:szCs w:val="28"/>
                <w:rtl/>
              </w:rPr>
              <w:t>............................................</w:t>
            </w:r>
            <w:r w:rsidR="00BA4238">
              <w:rPr>
                <w:rFonts w:ascii="Arial" w:hAnsi="Arial" w:cs="David" w:hint="cs"/>
                <w:sz w:val="28"/>
                <w:szCs w:val="28"/>
                <w:rtl/>
              </w:rPr>
              <w:t>7</w:t>
            </w:r>
          </w:p>
        </w:tc>
        <w:tc>
          <w:tcPr>
            <w:tcW w:w="1951" w:type="dxa"/>
            <w:shd w:val="clear" w:color="auto" w:fill="auto"/>
          </w:tcPr>
          <w:p w:rsidR="00770E9D" w:rsidRPr="00BA4238" w:rsidRDefault="00770E9D" w:rsidP="00BA4238">
            <w:pPr>
              <w:bidi/>
              <w:spacing w:after="0" w:line="480" w:lineRule="auto"/>
              <w:ind w:left="360"/>
              <w:jc w:val="both"/>
              <w:rPr>
                <w:rFonts w:ascii="Arial" w:hAnsi="Arial" w:cs="David"/>
                <w:sz w:val="28"/>
                <w:szCs w:val="28"/>
                <w:rtl/>
              </w:rPr>
            </w:pPr>
          </w:p>
        </w:tc>
      </w:tr>
      <w:tr w:rsidR="002F0949" w:rsidRPr="00E07C3D" w:rsidTr="004A613A">
        <w:tc>
          <w:tcPr>
            <w:tcW w:w="7240" w:type="dxa"/>
            <w:shd w:val="clear" w:color="auto" w:fill="auto"/>
          </w:tcPr>
          <w:p w:rsidR="002F0949" w:rsidRPr="00E07C3D" w:rsidRDefault="004A613A" w:rsidP="00E07C3D">
            <w:pPr>
              <w:pStyle w:val="a3"/>
              <w:numPr>
                <w:ilvl w:val="0"/>
                <w:numId w:val="19"/>
              </w:numPr>
              <w:bidi/>
              <w:spacing w:after="0" w:line="480" w:lineRule="auto"/>
              <w:ind w:left="521" w:hanging="521"/>
              <w:jc w:val="both"/>
              <w:rPr>
                <w:rFonts w:ascii="Arial" w:hAnsi="Arial" w:cs="David"/>
                <w:sz w:val="28"/>
                <w:szCs w:val="28"/>
                <w:rtl/>
              </w:rPr>
            </w:pPr>
            <w:r w:rsidRPr="00E07C3D">
              <w:rPr>
                <w:rFonts w:ascii="Arial" w:hAnsi="Arial" w:cs="David" w:hint="cs"/>
                <w:sz w:val="28"/>
                <w:szCs w:val="28"/>
                <w:rtl/>
              </w:rPr>
              <w:t>קצינות</w:t>
            </w:r>
            <w:r w:rsidR="009B5482" w:rsidRPr="00E07C3D">
              <w:rPr>
                <w:rFonts w:ascii="Arial" w:hAnsi="Arial" w:cs="David" w:hint="cs"/>
                <w:sz w:val="28"/>
                <w:szCs w:val="28"/>
                <w:rtl/>
              </w:rPr>
              <w:t xml:space="preserve"> </w:t>
            </w:r>
            <w:r w:rsidR="00F717DF" w:rsidRPr="00E07C3D">
              <w:rPr>
                <w:rFonts w:ascii="Arial" w:hAnsi="Arial" w:cs="David" w:hint="cs"/>
                <w:sz w:val="28"/>
                <w:szCs w:val="28"/>
                <w:rtl/>
              </w:rPr>
              <w:t>מדעיות-</w:t>
            </w:r>
            <w:r w:rsidR="009B5482" w:rsidRPr="00E07C3D">
              <w:rPr>
                <w:rFonts w:ascii="Arial" w:hAnsi="Arial" w:cs="David" w:hint="cs"/>
                <w:sz w:val="28"/>
                <w:szCs w:val="28"/>
                <w:rtl/>
              </w:rPr>
              <w:t>טכנולוגיות בצה"ל - תמונת מצב</w:t>
            </w:r>
            <w:r w:rsidRPr="00E07C3D">
              <w:rPr>
                <w:rFonts w:ascii="Arial" w:hAnsi="Arial" w:cs="David" w:hint="cs"/>
                <w:sz w:val="28"/>
                <w:szCs w:val="28"/>
                <w:rtl/>
              </w:rPr>
              <w:t>.................................</w:t>
            </w:r>
            <w:r w:rsidR="00800E5A" w:rsidRPr="00E07C3D">
              <w:rPr>
                <w:rFonts w:ascii="Arial" w:hAnsi="Arial" w:cs="David" w:hint="cs"/>
                <w:sz w:val="28"/>
                <w:szCs w:val="28"/>
                <w:rtl/>
              </w:rPr>
              <w:t>8</w:t>
            </w:r>
          </w:p>
        </w:tc>
        <w:tc>
          <w:tcPr>
            <w:tcW w:w="1951" w:type="dxa"/>
            <w:shd w:val="clear" w:color="auto" w:fill="auto"/>
          </w:tcPr>
          <w:p w:rsidR="002F0949" w:rsidRPr="00E07C3D" w:rsidRDefault="002F0949" w:rsidP="00E07C3D">
            <w:pPr>
              <w:pStyle w:val="a3"/>
              <w:bidi/>
              <w:spacing w:after="0" w:line="480" w:lineRule="auto"/>
              <w:ind w:left="521"/>
              <w:jc w:val="both"/>
              <w:rPr>
                <w:rFonts w:ascii="Arial" w:hAnsi="Arial" w:cs="David"/>
                <w:sz w:val="28"/>
                <w:szCs w:val="28"/>
                <w:rtl/>
              </w:rPr>
            </w:pPr>
          </w:p>
        </w:tc>
      </w:tr>
      <w:tr w:rsidR="00F1180C" w:rsidRPr="00E07C3D" w:rsidTr="004A613A">
        <w:tc>
          <w:tcPr>
            <w:tcW w:w="7240" w:type="dxa"/>
            <w:shd w:val="clear" w:color="auto" w:fill="auto"/>
          </w:tcPr>
          <w:p w:rsidR="00F1180C" w:rsidRPr="00E07C3D" w:rsidRDefault="009B5482" w:rsidP="00E07C3D">
            <w:pPr>
              <w:pStyle w:val="a3"/>
              <w:numPr>
                <w:ilvl w:val="0"/>
                <w:numId w:val="19"/>
              </w:numPr>
              <w:bidi/>
              <w:spacing w:after="0" w:line="480" w:lineRule="auto"/>
              <w:ind w:left="521" w:hanging="521"/>
              <w:jc w:val="both"/>
              <w:rPr>
                <w:rFonts w:ascii="Arial" w:hAnsi="Arial" w:cs="David"/>
                <w:sz w:val="28"/>
                <w:szCs w:val="28"/>
                <w:rtl/>
              </w:rPr>
            </w:pPr>
            <w:r w:rsidRPr="00E07C3D">
              <w:rPr>
                <w:rFonts w:ascii="Arial" w:hAnsi="Arial" w:cs="David" w:hint="cs"/>
                <w:sz w:val="28"/>
                <w:szCs w:val="28"/>
                <w:rtl/>
              </w:rPr>
              <w:t xml:space="preserve">שירות </w:t>
            </w:r>
            <w:r w:rsidR="004A613A" w:rsidRPr="00E07C3D">
              <w:rPr>
                <w:rFonts w:ascii="Arial" w:hAnsi="Arial" w:cs="David" w:hint="cs"/>
                <w:sz w:val="28"/>
                <w:szCs w:val="28"/>
                <w:rtl/>
              </w:rPr>
              <w:t>קצינות</w:t>
            </w:r>
            <w:r w:rsidRPr="00E07C3D">
              <w:rPr>
                <w:rFonts w:ascii="Arial" w:hAnsi="Arial" w:cs="David" w:hint="cs"/>
                <w:sz w:val="28"/>
                <w:szCs w:val="28"/>
                <w:rtl/>
              </w:rPr>
              <w:t xml:space="preserve"> מדעיות-טכנולוגיות בצה"ל </w:t>
            </w:r>
            <w:r w:rsidR="004A613A" w:rsidRPr="00E07C3D">
              <w:rPr>
                <w:rFonts w:ascii="Arial" w:hAnsi="Arial" w:cs="David" w:hint="cs"/>
                <w:sz w:val="28"/>
                <w:szCs w:val="28"/>
                <w:rtl/>
              </w:rPr>
              <w:t>-</w:t>
            </w:r>
            <w:r w:rsidRPr="00E07C3D">
              <w:rPr>
                <w:rFonts w:ascii="Arial" w:hAnsi="Arial" w:cs="David" w:hint="cs"/>
                <w:sz w:val="28"/>
                <w:szCs w:val="28"/>
                <w:rtl/>
              </w:rPr>
              <w:t xml:space="preserve"> הקשיים</w:t>
            </w:r>
            <w:r w:rsidR="004A613A" w:rsidRPr="00E07C3D">
              <w:rPr>
                <w:rFonts w:ascii="Arial" w:hAnsi="Arial" w:cs="David" w:hint="cs"/>
                <w:sz w:val="28"/>
                <w:szCs w:val="28"/>
                <w:rtl/>
              </w:rPr>
              <w:t>.</w:t>
            </w:r>
            <w:r w:rsidR="00E07C3D">
              <w:rPr>
                <w:rFonts w:ascii="Arial" w:hAnsi="Arial" w:cs="David" w:hint="cs"/>
                <w:sz w:val="28"/>
                <w:szCs w:val="28"/>
                <w:rtl/>
              </w:rPr>
              <w:t>........</w:t>
            </w:r>
            <w:r w:rsidR="004A613A" w:rsidRPr="00E07C3D">
              <w:rPr>
                <w:rFonts w:ascii="Arial" w:hAnsi="Arial" w:cs="David" w:hint="cs"/>
                <w:sz w:val="28"/>
                <w:szCs w:val="28"/>
                <w:rtl/>
              </w:rPr>
              <w:t>...............</w:t>
            </w:r>
            <w:r w:rsidR="00E07C3D">
              <w:rPr>
                <w:rFonts w:ascii="Arial" w:hAnsi="Arial" w:cs="David" w:hint="cs"/>
                <w:sz w:val="28"/>
                <w:szCs w:val="28"/>
                <w:rtl/>
              </w:rPr>
              <w:t>...</w:t>
            </w:r>
            <w:r w:rsidR="0040644C">
              <w:rPr>
                <w:rFonts w:ascii="Arial" w:hAnsi="Arial" w:cs="David" w:hint="cs"/>
                <w:sz w:val="28"/>
                <w:szCs w:val="28"/>
                <w:rtl/>
              </w:rPr>
              <w:t>9</w:t>
            </w:r>
          </w:p>
        </w:tc>
        <w:tc>
          <w:tcPr>
            <w:tcW w:w="1951" w:type="dxa"/>
            <w:shd w:val="clear" w:color="auto" w:fill="auto"/>
          </w:tcPr>
          <w:p w:rsidR="00F1180C" w:rsidRPr="00E07C3D" w:rsidRDefault="00F1180C" w:rsidP="00E07C3D">
            <w:pPr>
              <w:bidi/>
              <w:spacing w:after="0" w:line="480" w:lineRule="auto"/>
              <w:ind w:left="360"/>
              <w:jc w:val="both"/>
              <w:rPr>
                <w:rFonts w:ascii="Arial" w:hAnsi="Arial" w:cs="David"/>
                <w:sz w:val="28"/>
                <w:szCs w:val="28"/>
                <w:rtl/>
              </w:rPr>
            </w:pPr>
          </w:p>
        </w:tc>
      </w:tr>
      <w:tr w:rsidR="00A22128" w:rsidRPr="00E07C3D" w:rsidTr="004A613A">
        <w:tc>
          <w:tcPr>
            <w:tcW w:w="7240" w:type="dxa"/>
            <w:shd w:val="clear" w:color="auto" w:fill="auto"/>
          </w:tcPr>
          <w:p w:rsidR="002A03B4" w:rsidRPr="00E07C3D" w:rsidRDefault="009B5482" w:rsidP="00E07C3D">
            <w:pPr>
              <w:pStyle w:val="a3"/>
              <w:numPr>
                <w:ilvl w:val="0"/>
                <w:numId w:val="19"/>
              </w:numPr>
              <w:bidi/>
              <w:spacing w:after="0" w:line="480" w:lineRule="auto"/>
              <w:ind w:left="521" w:hanging="521"/>
              <w:jc w:val="both"/>
              <w:rPr>
                <w:rFonts w:ascii="Arial" w:hAnsi="Arial" w:cs="David"/>
                <w:sz w:val="28"/>
                <w:szCs w:val="28"/>
                <w:rtl/>
              </w:rPr>
            </w:pPr>
            <w:r w:rsidRPr="00E07C3D">
              <w:rPr>
                <w:rFonts w:ascii="Arial" w:hAnsi="Arial" w:cs="David" w:hint="cs"/>
                <w:sz w:val="28"/>
                <w:szCs w:val="28"/>
                <w:rtl/>
              </w:rPr>
              <w:t>עידוד בנות ל</w:t>
            </w:r>
            <w:r w:rsidR="005D272F" w:rsidRPr="00E07C3D">
              <w:rPr>
                <w:rFonts w:ascii="Arial" w:hAnsi="Arial" w:cs="David" w:hint="cs"/>
                <w:sz w:val="28"/>
                <w:szCs w:val="28"/>
                <w:rtl/>
              </w:rPr>
              <w:t>פנות</w:t>
            </w:r>
            <w:r w:rsidRPr="00E07C3D">
              <w:rPr>
                <w:rFonts w:ascii="Arial" w:hAnsi="Arial" w:cs="David" w:hint="cs"/>
                <w:sz w:val="28"/>
                <w:szCs w:val="28"/>
                <w:rtl/>
              </w:rPr>
              <w:t xml:space="preserve"> ללימודים אקדמיים בתחומי המדעים וההנדסה</w:t>
            </w:r>
            <w:r w:rsidR="004A613A" w:rsidRPr="00E07C3D">
              <w:rPr>
                <w:rFonts w:ascii="Arial" w:hAnsi="Arial" w:cs="David" w:hint="cs"/>
                <w:sz w:val="28"/>
                <w:szCs w:val="28"/>
                <w:rtl/>
              </w:rPr>
              <w:t>......</w:t>
            </w:r>
            <w:r w:rsidR="005D7504">
              <w:rPr>
                <w:rFonts w:ascii="Arial" w:hAnsi="Arial" w:cs="David" w:hint="cs"/>
                <w:sz w:val="28"/>
                <w:szCs w:val="28"/>
                <w:rtl/>
              </w:rPr>
              <w:t>.</w:t>
            </w:r>
            <w:r w:rsidR="004A613A" w:rsidRPr="00E07C3D">
              <w:rPr>
                <w:rFonts w:ascii="Arial" w:hAnsi="Arial" w:cs="David" w:hint="cs"/>
                <w:sz w:val="28"/>
                <w:szCs w:val="28"/>
                <w:rtl/>
              </w:rPr>
              <w:t>...</w:t>
            </w:r>
            <w:r w:rsidR="005D7504">
              <w:rPr>
                <w:rFonts w:ascii="Arial" w:hAnsi="Arial" w:cs="David" w:hint="cs"/>
                <w:sz w:val="28"/>
                <w:szCs w:val="28"/>
                <w:rtl/>
              </w:rPr>
              <w:t>11</w:t>
            </w:r>
          </w:p>
        </w:tc>
        <w:tc>
          <w:tcPr>
            <w:tcW w:w="1951" w:type="dxa"/>
            <w:shd w:val="clear" w:color="auto" w:fill="auto"/>
          </w:tcPr>
          <w:p w:rsidR="00A22128" w:rsidRPr="00E07C3D" w:rsidRDefault="00A22128" w:rsidP="00E07C3D">
            <w:pPr>
              <w:bidi/>
              <w:spacing w:after="0" w:line="480" w:lineRule="auto"/>
              <w:ind w:left="360"/>
              <w:jc w:val="both"/>
              <w:rPr>
                <w:rFonts w:ascii="Arial" w:hAnsi="Arial" w:cs="David"/>
                <w:sz w:val="28"/>
                <w:szCs w:val="28"/>
                <w:rtl/>
              </w:rPr>
            </w:pPr>
          </w:p>
        </w:tc>
      </w:tr>
      <w:tr w:rsidR="00871304" w:rsidRPr="00E07C3D" w:rsidTr="004A613A">
        <w:tc>
          <w:tcPr>
            <w:tcW w:w="7240" w:type="dxa"/>
            <w:shd w:val="clear" w:color="auto" w:fill="auto"/>
          </w:tcPr>
          <w:p w:rsidR="00871304" w:rsidRPr="00E07C3D" w:rsidRDefault="009B5482" w:rsidP="00E07C3D">
            <w:pPr>
              <w:pStyle w:val="a3"/>
              <w:numPr>
                <w:ilvl w:val="0"/>
                <w:numId w:val="19"/>
              </w:numPr>
              <w:bidi/>
              <w:spacing w:after="0" w:line="480" w:lineRule="auto"/>
              <w:ind w:left="521" w:hanging="521"/>
              <w:jc w:val="both"/>
              <w:rPr>
                <w:rFonts w:ascii="Arial" w:hAnsi="Arial" w:cs="David"/>
                <w:sz w:val="28"/>
                <w:szCs w:val="28"/>
                <w:rtl/>
              </w:rPr>
            </w:pPr>
            <w:r w:rsidRPr="00E07C3D">
              <w:rPr>
                <w:rFonts w:ascii="Arial" w:hAnsi="Arial" w:cs="David" w:hint="cs"/>
                <w:sz w:val="28"/>
                <w:szCs w:val="28"/>
                <w:rtl/>
              </w:rPr>
              <w:t xml:space="preserve">עידוד לשירות משמעותי בצה"ל </w:t>
            </w:r>
            <w:r w:rsidR="007C68C9" w:rsidRPr="00E07C3D">
              <w:rPr>
                <w:rFonts w:ascii="Arial" w:hAnsi="Arial" w:cs="David" w:hint="cs"/>
                <w:sz w:val="28"/>
                <w:szCs w:val="28"/>
                <w:rtl/>
              </w:rPr>
              <w:t>-</w:t>
            </w:r>
            <w:r w:rsidRPr="00E07C3D">
              <w:rPr>
                <w:rFonts w:ascii="Arial" w:hAnsi="Arial" w:cs="David" w:hint="cs"/>
                <w:sz w:val="28"/>
                <w:szCs w:val="28"/>
                <w:rtl/>
              </w:rPr>
              <w:t xml:space="preserve"> כיוונים אפשריים</w:t>
            </w:r>
            <w:r w:rsidR="004A613A" w:rsidRPr="00E07C3D">
              <w:rPr>
                <w:rFonts w:ascii="Arial" w:hAnsi="Arial" w:cs="David" w:hint="cs"/>
                <w:sz w:val="28"/>
                <w:szCs w:val="28"/>
                <w:rtl/>
              </w:rPr>
              <w:t>...........................</w:t>
            </w:r>
            <w:r w:rsidR="00E07C3D">
              <w:rPr>
                <w:rFonts w:ascii="Arial" w:hAnsi="Arial" w:cs="David" w:hint="cs"/>
                <w:sz w:val="28"/>
                <w:szCs w:val="28"/>
                <w:rtl/>
              </w:rPr>
              <w:t>..</w:t>
            </w:r>
            <w:r w:rsidR="005D7504">
              <w:rPr>
                <w:rFonts w:ascii="Arial" w:hAnsi="Arial" w:cs="David" w:hint="cs"/>
                <w:sz w:val="28"/>
                <w:szCs w:val="28"/>
                <w:rtl/>
              </w:rPr>
              <w:t>12</w:t>
            </w:r>
          </w:p>
        </w:tc>
        <w:tc>
          <w:tcPr>
            <w:tcW w:w="1951" w:type="dxa"/>
            <w:shd w:val="clear" w:color="auto" w:fill="auto"/>
          </w:tcPr>
          <w:p w:rsidR="00871304" w:rsidRPr="00E07C3D" w:rsidRDefault="00871304" w:rsidP="00E07C3D">
            <w:pPr>
              <w:pStyle w:val="a3"/>
              <w:bidi/>
              <w:spacing w:after="0" w:line="480" w:lineRule="auto"/>
              <w:ind w:left="521"/>
              <w:jc w:val="both"/>
              <w:rPr>
                <w:rFonts w:ascii="Arial" w:hAnsi="Arial" w:cs="David"/>
                <w:sz w:val="28"/>
                <w:szCs w:val="28"/>
                <w:rtl/>
              </w:rPr>
            </w:pPr>
          </w:p>
        </w:tc>
      </w:tr>
      <w:tr w:rsidR="00871304" w:rsidRPr="004A613A" w:rsidTr="004A613A">
        <w:tc>
          <w:tcPr>
            <w:tcW w:w="7240" w:type="dxa"/>
            <w:shd w:val="clear" w:color="auto" w:fill="auto"/>
          </w:tcPr>
          <w:p w:rsidR="00871304" w:rsidRPr="004A613A" w:rsidRDefault="009B5482" w:rsidP="004A613A">
            <w:pPr>
              <w:bidi/>
              <w:spacing w:after="0" w:line="480" w:lineRule="auto"/>
              <w:jc w:val="both"/>
              <w:rPr>
                <w:rFonts w:ascii="Arial" w:hAnsi="Arial" w:cs="David"/>
                <w:sz w:val="28"/>
                <w:szCs w:val="28"/>
                <w:rtl/>
              </w:rPr>
            </w:pPr>
            <w:r w:rsidRPr="004A613A">
              <w:rPr>
                <w:rFonts w:ascii="Arial" w:hAnsi="Arial" w:cs="David" w:hint="cs"/>
                <w:sz w:val="28"/>
                <w:szCs w:val="28"/>
                <w:rtl/>
              </w:rPr>
              <w:t>סיכום</w:t>
            </w:r>
            <w:r w:rsidR="004A613A">
              <w:rPr>
                <w:rFonts w:ascii="Arial" w:hAnsi="Arial" w:cs="David" w:hint="cs"/>
                <w:sz w:val="28"/>
                <w:szCs w:val="28"/>
                <w:rtl/>
              </w:rPr>
              <w:t>...............................................................................................</w:t>
            </w:r>
            <w:r w:rsidR="00E07C3D">
              <w:rPr>
                <w:rFonts w:ascii="Arial" w:hAnsi="Arial" w:cs="David" w:hint="cs"/>
                <w:sz w:val="28"/>
                <w:szCs w:val="28"/>
                <w:rtl/>
              </w:rPr>
              <w:t>..</w:t>
            </w:r>
            <w:r w:rsidR="005D7504">
              <w:rPr>
                <w:rFonts w:ascii="Arial" w:hAnsi="Arial" w:cs="David" w:hint="cs"/>
                <w:sz w:val="28"/>
                <w:szCs w:val="28"/>
                <w:rtl/>
              </w:rPr>
              <w:t>14</w:t>
            </w:r>
          </w:p>
        </w:tc>
        <w:tc>
          <w:tcPr>
            <w:tcW w:w="1951" w:type="dxa"/>
            <w:shd w:val="clear" w:color="auto" w:fill="auto"/>
          </w:tcPr>
          <w:p w:rsidR="00871304" w:rsidRPr="004A613A" w:rsidRDefault="00871304" w:rsidP="004A613A">
            <w:pPr>
              <w:bidi/>
              <w:spacing w:after="0" w:line="480" w:lineRule="auto"/>
              <w:jc w:val="both"/>
              <w:rPr>
                <w:rFonts w:ascii="Arial" w:hAnsi="Arial" w:cs="David"/>
                <w:sz w:val="28"/>
                <w:szCs w:val="28"/>
                <w:rtl/>
              </w:rPr>
            </w:pPr>
          </w:p>
        </w:tc>
      </w:tr>
      <w:tr w:rsidR="00871304" w:rsidRPr="004A613A" w:rsidTr="004A613A">
        <w:tc>
          <w:tcPr>
            <w:tcW w:w="7240" w:type="dxa"/>
            <w:shd w:val="clear" w:color="auto" w:fill="auto"/>
          </w:tcPr>
          <w:p w:rsidR="00A22128" w:rsidRPr="004A613A" w:rsidRDefault="002335DF" w:rsidP="004A613A">
            <w:pPr>
              <w:bidi/>
              <w:spacing w:after="0" w:line="480" w:lineRule="auto"/>
              <w:jc w:val="both"/>
              <w:rPr>
                <w:rFonts w:ascii="Arial" w:hAnsi="Arial" w:cs="David"/>
                <w:sz w:val="28"/>
                <w:szCs w:val="28"/>
                <w:rtl/>
              </w:rPr>
            </w:pPr>
            <w:r w:rsidRPr="004A613A">
              <w:rPr>
                <w:rFonts w:ascii="Arial" w:hAnsi="Arial" w:cs="David" w:hint="cs"/>
                <w:sz w:val="28"/>
                <w:szCs w:val="28"/>
                <w:rtl/>
              </w:rPr>
              <w:t>ביבליוגרפי</w:t>
            </w:r>
            <w:r w:rsidRPr="004A613A">
              <w:rPr>
                <w:rFonts w:ascii="Arial" w:hAnsi="Arial" w:cs="David" w:hint="eastAsia"/>
                <w:sz w:val="28"/>
                <w:szCs w:val="28"/>
                <w:rtl/>
              </w:rPr>
              <w:t>ה</w:t>
            </w:r>
            <w:r w:rsidR="004A613A">
              <w:rPr>
                <w:rFonts w:ascii="Arial" w:hAnsi="Arial" w:cs="David" w:hint="cs"/>
                <w:sz w:val="28"/>
                <w:szCs w:val="28"/>
                <w:rtl/>
              </w:rPr>
              <w:t>.......................................................................................</w:t>
            </w:r>
            <w:r w:rsidR="005D7504">
              <w:rPr>
                <w:rFonts w:ascii="Arial" w:hAnsi="Arial" w:cs="David" w:hint="cs"/>
                <w:sz w:val="28"/>
                <w:szCs w:val="28"/>
                <w:rtl/>
              </w:rPr>
              <w:t>15</w:t>
            </w:r>
          </w:p>
        </w:tc>
        <w:tc>
          <w:tcPr>
            <w:tcW w:w="1951" w:type="dxa"/>
            <w:shd w:val="clear" w:color="auto" w:fill="auto"/>
          </w:tcPr>
          <w:p w:rsidR="00871304" w:rsidRPr="004A613A" w:rsidRDefault="00871304" w:rsidP="004A613A">
            <w:pPr>
              <w:bidi/>
              <w:spacing w:after="0" w:line="480" w:lineRule="auto"/>
              <w:jc w:val="both"/>
              <w:rPr>
                <w:rFonts w:ascii="Arial" w:hAnsi="Arial" w:cs="David"/>
                <w:sz w:val="28"/>
                <w:szCs w:val="28"/>
                <w:rtl/>
              </w:rPr>
            </w:pPr>
          </w:p>
        </w:tc>
      </w:tr>
    </w:tbl>
    <w:p w:rsidR="00C4361C" w:rsidRDefault="00C4361C" w:rsidP="00A96BDB">
      <w:pPr>
        <w:bidi/>
        <w:spacing w:after="0" w:line="480" w:lineRule="auto"/>
        <w:jc w:val="both"/>
        <w:rPr>
          <w:rFonts w:ascii="Arial" w:hAnsi="Arial" w:cs="David"/>
          <w:sz w:val="28"/>
          <w:szCs w:val="28"/>
          <w:rtl/>
        </w:rPr>
      </w:pPr>
    </w:p>
    <w:p w:rsidR="00C4361C" w:rsidRDefault="00C4361C" w:rsidP="00C4361C">
      <w:pPr>
        <w:bidi/>
        <w:spacing w:after="0" w:line="240" w:lineRule="auto"/>
        <w:jc w:val="both"/>
        <w:rPr>
          <w:rFonts w:ascii="Arial" w:hAnsi="Arial" w:cs="David"/>
          <w:sz w:val="28"/>
          <w:szCs w:val="28"/>
          <w:rtl/>
        </w:rPr>
      </w:pPr>
    </w:p>
    <w:p w:rsidR="00C4361C" w:rsidRDefault="00C4361C" w:rsidP="00C4361C">
      <w:pPr>
        <w:bidi/>
        <w:spacing w:after="0" w:line="240" w:lineRule="auto"/>
        <w:jc w:val="both"/>
        <w:rPr>
          <w:rFonts w:ascii="Arial" w:hAnsi="Arial" w:cs="David"/>
          <w:sz w:val="28"/>
          <w:szCs w:val="28"/>
          <w:rtl/>
        </w:rPr>
      </w:pPr>
    </w:p>
    <w:p w:rsidR="00AD0EC3" w:rsidRDefault="00AD0EC3" w:rsidP="00C4361C">
      <w:pPr>
        <w:bidi/>
        <w:spacing w:after="0" w:line="240" w:lineRule="auto"/>
        <w:jc w:val="both"/>
        <w:rPr>
          <w:rFonts w:ascii="Arial" w:hAnsi="Arial" w:cs="David"/>
          <w:b/>
          <w:bCs/>
          <w:sz w:val="36"/>
          <w:szCs w:val="36"/>
          <w:u w:val="single"/>
          <w:rtl/>
        </w:rPr>
      </w:pPr>
    </w:p>
    <w:p w:rsidR="00AD0EC3" w:rsidRDefault="00AD0EC3" w:rsidP="00AD0EC3">
      <w:pPr>
        <w:bidi/>
        <w:spacing w:after="0" w:line="240" w:lineRule="auto"/>
        <w:jc w:val="both"/>
        <w:rPr>
          <w:rFonts w:ascii="Arial" w:hAnsi="Arial" w:cs="David"/>
          <w:b/>
          <w:bCs/>
          <w:sz w:val="36"/>
          <w:szCs w:val="36"/>
          <w:u w:val="single"/>
          <w:rtl/>
        </w:rPr>
      </w:pPr>
    </w:p>
    <w:p w:rsidR="00AD0EC3" w:rsidRDefault="00AD0EC3" w:rsidP="00AD0EC3">
      <w:pPr>
        <w:bidi/>
        <w:spacing w:after="0" w:line="240" w:lineRule="auto"/>
        <w:jc w:val="both"/>
        <w:rPr>
          <w:rFonts w:ascii="Arial" w:hAnsi="Arial" w:cs="David"/>
          <w:b/>
          <w:bCs/>
          <w:sz w:val="36"/>
          <w:szCs w:val="36"/>
          <w:u w:val="single"/>
          <w:rtl/>
        </w:rPr>
      </w:pPr>
    </w:p>
    <w:p w:rsidR="00AD0EC3" w:rsidRDefault="00AD0EC3" w:rsidP="00AD0EC3">
      <w:pPr>
        <w:bidi/>
        <w:spacing w:after="0" w:line="240" w:lineRule="auto"/>
        <w:jc w:val="both"/>
        <w:rPr>
          <w:rFonts w:ascii="Arial" w:hAnsi="Arial" w:cs="David"/>
          <w:b/>
          <w:bCs/>
          <w:sz w:val="36"/>
          <w:szCs w:val="36"/>
          <w:u w:val="single"/>
          <w:rtl/>
        </w:rPr>
      </w:pPr>
    </w:p>
    <w:p w:rsidR="00AD0EC3" w:rsidRDefault="00AD0EC3" w:rsidP="00AD0EC3">
      <w:pPr>
        <w:bidi/>
        <w:spacing w:after="0" w:line="240" w:lineRule="auto"/>
        <w:jc w:val="both"/>
        <w:rPr>
          <w:rFonts w:ascii="Arial" w:hAnsi="Arial" w:cs="David"/>
          <w:b/>
          <w:bCs/>
          <w:sz w:val="36"/>
          <w:szCs w:val="36"/>
          <w:u w:val="single"/>
          <w:rtl/>
        </w:rPr>
      </w:pPr>
    </w:p>
    <w:p w:rsidR="00AD0EC3" w:rsidRDefault="00AD0EC3" w:rsidP="00AD0EC3">
      <w:pPr>
        <w:bidi/>
        <w:spacing w:after="0" w:line="240" w:lineRule="auto"/>
        <w:jc w:val="both"/>
        <w:rPr>
          <w:rFonts w:ascii="Arial" w:hAnsi="Arial" w:cs="David"/>
          <w:b/>
          <w:bCs/>
          <w:sz w:val="36"/>
          <w:szCs w:val="36"/>
          <w:u w:val="single"/>
          <w:rtl/>
        </w:rPr>
      </w:pPr>
    </w:p>
    <w:p w:rsidR="00AD0EC3" w:rsidRDefault="00AD0EC3" w:rsidP="00AD0EC3">
      <w:pPr>
        <w:bidi/>
        <w:spacing w:after="0" w:line="240" w:lineRule="auto"/>
        <w:jc w:val="both"/>
        <w:rPr>
          <w:rFonts w:ascii="Arial" w:hAnsi="Arial" w:cs="David"/>
          <w:b/>
          <w:bCs/>
          <w:sz w:val="36"/>
          <w:szCs w:val="36"/>
          <w:u w:val="single"/>
          <w:rtl/>
        </w:rPr>
      </w:pPr>
    </w:p>
    <w:p w:rsidR="00AD0EC3" w:rsidRDefault="00AD0EC3" w:rsidP="00AD0EC3">
      <w:pPr>
        <w:bidi/>
        <w:spacing w:after="0" w:line="240" w:lineRule="auto"/>
        <w:jc w:val="both"/>
        <w:rPr>
          <w:rFonts w:ascii="Arial" w:hAnsi="Arial" w:cs="David"/>
          <w:b/>
          <w:bCs/>
          <w:sz w:val="36"/>
          <w:szCs w:val="36"/>
          <w:u w:val="single"/>
          <w:rtl/>
        </w:rPr>
      </w:pPr>
    </w:p>
    <w:p w:rsidR="00AD0EC3" w:rsidRDefault="00AD0EC3" w:rsidP="00AD0EC3">
      <w:pPr>
        <w:bidi/>
        <w:spacing w:after="0" w:line="240" w:lineRule="auto"/>
        <w:jc w:val="both"/>
        <w:rPr>
          <w:rFonts w:ascii="Arial" w:hAnsi="Arial" w:cs="David"/>
          <w:b/>
          <w:bCs/>
          <w:sz w:val="36"/>
          <w:szCs w:val="36"/>
          <w:u w:val="single"/>
          <w:rtl/>
        </w:rPr>
      </w:pPr>
    </w:p>
    <w:p w:rsidR="00AD0EC3" w:rsidRDefault="00AD0EC3" w:rsidP="00AD0EC3">
      <w:pPr>
        <w:bidi/>
        <w:spacing w:after="0" w:line="240" w:lineRule="auto"/>
        <w:jc w:val="both"/>
        <w:rPr>
          <w:rFonts w:ascii="Arial" w:hAnsi="Arial" w:cs="David"/>
          <w:b/>
          <w:bCs/>
          <w:sz w:val="36"/>
          <w:szCs w:val="36"/>
          <w:u w:val="single"/>
          <w:rtl/>
        </w:rPr>
      </w:pPr>
    </w:p>
    <w:p w:rsidR="00AD0EC3" w:rsidRDefault="00AD0EC3" w:rsidP="00AD0EC3">
      <w:pPr>
        <w:bidi/>
        <w:spacing w:after="0" w:line="240" w:lineRule="auto"/>
        <w:jc w:val="both"/>
        <w:rPr>
          <w:rFonts w:ascii="Arial" w:hAnsi="Arial" w:cs="David"/>
          <w:b/>
          <w:bCs/>
          <w:sz w:val="36"/>
          <w:szCs w:val="36"/>
          <w:u w:val="single"/>
          <w:rtl/>
        </w:rPr>
      </w:pPr>
    </w:p>
    <w:p w:rsidR="00AD0EC3" w:rsidRDefault="00AD0EC3" w:rsidP="00AD0EC3">
      <w:pPr>
        <w:bidi/>
        <w:spacing w:after="0" w:line="240" w:lineRule="auto"/>
        <w:jc w:val="both"/>
        <w:rPr>
          <w:rFonts w:ascii="Arial" w:hAnsi="Arial" w:cs="David"/>
          <w:b/>
          <w:bCs/>
          <w:sz w:val="36"/>
          <w:szCs w:val="36"/>
          <w:u w:val="single"/>
          <w:rtl/>
        </w:rPr>
      </w:pPr>
    </w:p>
    <w:p w:rsidR="00AD0EC3" w:rsidRDefault="00AD0EC3" w:rsidP="00AD0EC3">
      <w:pPr>
        <w:bidi/>
        <w:spacing w:after="0" w:line="240" w:lineRule="auto"/>
        <w:jc w:val="both"/>
        <w:rPr>
          <w:rFonts w:ascii="Arial" w:hAnsi="Arial" w:cs="David"/>
          <w:b/>
          <w:bCs/>
          <w:sz w:val="36"/>
          <w:szCs w:val="36"/>
          <w:u w:val="single"/>
          <w:rtl/>
        </w:rPr>
      </w:pPr>
    </w:p>
    <w:p w:rsidR="005B6C0D" w:rsidRDefault="005B6C0D" w:rsidP="00AD0EC3">
      <w:pPr>
        <w:bidi/>
        <w:spacing w:after="0" w:line="240" w:lineRule="auto"/>
        <w:jc w:val="both"/>
        <w:rPr>
          <w:rFonts w:ascii="Arial" w:hAnsi="Arial" w:cs="David"/>
          <w:b/>
          <w:bCs/>
          <w:sz w:val="28"/>
          <w:szCs w:val="28"/>
          <w:u w:val="single"/>
          <w:rtl/>
        </w:rPr>
      </w:pPr>
    </w:p>
    <w:p w:rsidR="00C4361C" w:rsidRPr="005B6C0D" w:rsidRDefault="00542398" w:rsidP="005B6C0D">
      <w:pPr>
        <w:bidi/>
        <w:spacing w:after="0" w:line="240" w:lineRule="auto"/>
        <w:jc w:val="both"/>
        <w:rPr>
          <w:rFonts w:ascii="Arial" w:hAnsi="Arial" w:cs="David"/>
          <w:b/>
          <w:bCs/>
          <w:sz w:val="28"/>
          <w:szCs w:val="28"/>
          <w:u w:val="single"/>
          <w:rtl/>
        </w:rPr>
      </w:pPr>
      <w:r w:rsidRPr="005B6C0D">
        <w:rPr>
          <w:rFonts w:ascii="Arial" w:hAnsi="Arial" w:cs="David" w:hint="cs"/>
          <w:b/>
          <w:bCs/>
          <w:sz w:val="28"/>
          <w:szCs w:val="28"/>
          <w:u w:val="single"/>
          <w:rtl/>
        </w:rPr>
        <w:lastRenderedPageBreak/>
        <w:t>מבוא</w:t>
      </w:r>
    </w:p>
    <w:p w:rsidR="00542398" w:rsidRDefault="00542398" w:rsidP="00542398">
      <w:pPr>
        <w:bidi/>
        <w:spacing w:after="0" w:line="240" w:lineRule="auto"/>
        <w:jc w:val="both"/>
        <w:rPr>
          <w:rFonts w:ascii="Arial" w:hAnsi="Arial" w:cs="David"/>
          <w:sz w:val="28"/>
          <w:szCs w:val="28"/>
          <w:rtl/>
        </w:rPr>
      </w:pPr>
    </w:p>
    <w:p w:rsidR="003C5507" w:rsidRDefault="00EB02CB" w:rsidP="00407AD5">
      <w:pPr>
        <w:bidi/>
        <w:spacing w:after="0" w:line="360" w:lineRule="auto"/>
        <w:jc w:val="both"/>
        <w:rPr>
          <w:rFonts w:ascii="Arial" w:hAnsi="Arial" w:cs="David"/>
          <w:sz w:val="28"/>
          <w:szCs w:val="28"/>
          <w:rtl/>
        </w:rPr>
      </w:pPr>
      <w:r w:rsidRPr="00EB02CB">
        <w:rPr>
          <w:rFonts w:ascii="Arial" w:hAnsi="Arial" w:cs="David" w:hint="cs"/>
          <w:sz w:val="28"/>
          <w:szCs w:val="28"/>
          <w:rtl/>
        </w:rPr>
        <w:t>בעשור האחרון נשמעות טענות של גופים שונים במשק הישראלי על מחסור ב</w:t>
      </w:r>
      <w:r w:rsidR="00E52B81">
        <w:rPr>
          <w:rFonts w:ascii="Arial" w:hAnsi="Arial" w:cs="David" w:hint="cs"/>
          <w:sz w:val="28"/>
          <w:szCs w:val="28"/>
          <w:rtl/>
        </w:rPr>
        <w:t>כוח</w:t>
      </w:r>
      <w:r w:rsidRPr="00EB02CB">
        <w:rPr>
          <w:rFonts w:ascii="Arial" w:hAnsi="Arial" w:cs="David" w:hint="cs"/>
          <w:sz w:val="28"/>
          <w:szCs w:val="28"/>
          <w:rtl/>
        </w:rPr>
        <w:t xml:space="preserve"> אדם מיומן</w:t>
      </w:r>
      <w:r w:rsidR="00EC0A20" w:rsidRPr="00EC0A20">
        <w:rPr>
          <w:rFonts w:ascii="Arial" w:hAnsi="Arial" w:cs="David" w:hint="cs"/>
          <w:sz w:val="28"/>
          <w:szCs w:val="28"/>
          <w:rtl/>
        </w:rPr>
        <w:t xml:space="preserve"> </w:t>
      </w:r>
      <w:r w:rsidR="00EC0A20" w:rsidRPr="00EB02CB">
        <w:rPr>
          <w:rFonts w:ascii="Arial" w:hAnsi="Arial" w:cs="David" w:hint="cs"/>
          <w:sz w:val="28"/>
          <w:szCs w:val="28"/>
          <w:rtl/>
        </w:rPr>
        <w:t>לצ</w:t>
      </w:r>
      <w:r w:rsidR="00F73BF3">
        <w:rPr>
          <w:rFonts w:ascii="Arial" w:hAnsi="Arial" w:cs="David" w:hint="cs"/>
          <w:sz w:val="28"/>
          <w:szCs w:val="28"/>
          <w:rtl/>
        </w:rPr>
        <w:t>ו</w:t>
      </w:r>
      <w:r w:rsidR="00EC0A20" w:rsidRPr="00EB02CB">
        <w:rPr>
          <w:rFonts w:ascii="Arial" w:hAnsi="Arial" w:cs="David" w:hint="cs"/>
          <w:sz w:val="28"/>
          <w:szCs w:val="28"/>
          <w:rtl/>
        </w:rPr>
        <w:t>רכי תעשיית ההיי-טק הישראלית</w:t>
      </w:r>
      <w:r w:rsidRPr="00EB02CB">
        <w:rPr>
          <w:rFonts w:ascii="Arial" w:hAnsi="Arial" w:cs="David" w:hint="cs"/>
          <w:sz w:val="28"/>
          <w:szCs w:val="28"/>
          <w:rtl/>
        </w:rPr>
        <w:t xml:space="preserve">, בעיקר בתחומי ההנדסה ומדעי המחשב, בצירוף אזהרה כי מחסור זה פוגע בתעשיית ההיי-טק הישראלית ובהמשך צמיחה של תחום ההיי-טק בכלל. </w:t>
      </w:r>
    </w:p>
    <w:p w:rsidR="003C5507" w:rsidRPr="00EB02CB" w:rsidRDefault="003C5507" w:rsidP="00407AD5">
      <w:pPr>
        <w:bidi/>
        <w:spacing w:after="0" w:line="360" w:lineRule="auto"/>
        <w:jc w:val="both"/>
        <w:rPr>
          <w:rFonts w:ascii="Arial" w:hAnsi="Arial" w:cs="David"/>
          <w:sz w:val="28"/>
          <w:szCs w:val="28"/>
          <w:rtl/>
        </w:rPr>
      </w:pPr>
      <w:r w:rsidRPr="00EB02CB">
        <w:rPr>
          <w:rFonts w:ascii="Arial" w:hAnsi="Arial" w:cs="David" w:hint="cs"/>
          <w:sz w:val="28"/>
          <w:szCs w:val="28"/>
          <w:rtl/>
        </w:rPr>
        <w:t>צה"ל, כצבא טכנולוגי, נדרש לשמר את היתרון בשדה הקרב</w:t>
      </w:r>
      <w:r w:rsidR="00EC0A20" w:rsidRPr="00EC0A20">
        <w:rPr>
          <w:rFonts w:ascii="Arial" w:hAnsi="Arial" w:cs="David" w:hint="cs"/>
          <w:sz w:val="28"/>
          <w:szCs w:val="28"/>
          <w:rtl/>
        </w:rPr>
        <w:t xml:space="preserve"> </w:t>
      </w:r>
      <w:r w:rsidR="00EC0A20">
        <w:rPr>
          <w:rFonts w:ascii="Arial" w:hAnsi="Arial" w:cs="David" w:hint="cs"/>
          <w:sz w:val="28"/>
          <w:szCs w:val="28"/>
          <w:rtl/>
        </w:rPr>
        <w:t>ו</w:t>
      </w:r>
      <w:r w:rsidR="00EC0A20" w:rsidRPr="00EB02CB">
        <w:rPr>
          <w:rFonts w:ascii="Arial" w:hAnsi="Arial" w:cs="David" w:hint="cs"/>
          <w:sz w:val="28"/>
          <w:szCs w:val="28"/>
          <w:rtl/>
        </w:rPr>
        <w:t>להבטיח את הפער האיכותי ביחס לאויב</w:t>
      </w:r>
      <w:r w:rsidRPr="00EB02CB">
        <w:rPr>
          <w:rFonts w:ascii="Arial" w:hAnsi="Arial" w:cs="David" w:hint="cs"/>
          <w:sz w:val="28"/>
          <w:szCs w:val="28"/>
          <w:rtl/>
        </w:rPr>
        <w:t>, בין היתר, באמצעות חדשנות טכנולוגית, וזקוק, לפיכך, ל</w:t>
      </w:r>
      <w:r>
        <w:rPr>
          <w:rFonts w:ascii="Arial" w:hAnsi="Arial" w:cs="David" w:hint="cs"/>
          <w:sz w:val="28"/>
          <w:szCs w:val="28"/>
          <w:rtl/>
        </w:rPr>
        <w:t>כוח</w:t>
      </w:r>
      <w:r w:rsidRPr="00EB02CB">
        <w:rPr>
          <w:rFonts w:ascii="Arial" w:hAnsi="Arial" w:cs="David" w:hint="cs"/>
          <w:sz w:val="28"/>
          <w:szCs w:val="28"/>
          <w:rtl/>
        </w:rPr>
        <w:t xml:space="preserve"> אדם אקדמי איכותי בתחומי ההנדסה, מדעי המחשב והמדעים המדויקים</w:t>
      </w:r>
      <w:r w:rsidR="003F0863">
        <w:rPr>
          <w:rFonts w:ascii="Arial" w:hAnsi="Arial" w:cs="David" w:hint="cs"/>
          <w:sz w:val="28"/>
          <w:szCs w:val="28"/>
          <w:rtl/>
        </w:rPr>
        <w:t>, ל</w:t>
      </w:r>
      <w:r w:rsidR="00A66DF8">
        <w:rPr>
          <w:rFonts w:ascii="Arial" w:hAnsi="Arial" w:cs="David" w:hint="cs"/>
          <w:sz w:val="28"/>
          <w:szCs w:val="28"/>
          <w:rtl/>
        </w:rPr>
        <w:t xml:space="preserve">צורך </w:t>
      </w:r>
      <w:r w:rsidR="003F0863">
        <w:rPr>
          <w:rFonts w:ascii="Arial" w:hAnsi="Arial" w:cs="David" w:hint="cs"/>
          <w:sz w:val="28"/>
          <w:szCs w:val="28"/>
          <w:rtl/>
        </w:rPr>
        <w:t>בניין הכוח שלו</w:t>
      </w:r>
      <w:r w:rsidRPr="00EB02CB">
        <w:rPr>
          <w:rFonts w:ascii="Arial" w:hAnsi="Arial" w:cs="David" w:hint="cs"/>
          <w:sz w:val="28"/>
          <w:szCs w:val="28"/>
          <w:rtl/>
        </w:rPr>
        <w:t xml:space="preserve">. </w:t>
      </w:r>
    </w:p>
    <w:p w:rsidR="00EB02CB" w:rsidRPr="00EB02CB" w:rsidRDefault="00EB02CB" w:rsidP="00407AD5">
      <w:pPr>
        <w:bidi/>
        <w:spacing w:after="0" w:line="360" w:lineRule="auto"/>
        <w:jc w:val="both"/>
        <w:rPr>
          <w:rFonts w:ascii="Arial" w:hAnsi="Arial" w:cs="David"/>
          <w:sz w:val="28"/>
          <w:szCs w:val="28"/>
          <w:rtl/>
        </w:rPr>
      </w:pPr>
      <w:r w:rsidRPr="00EB02CB">
        <w:rPr>
          <w:rFonts w:ascii="Arial" w:hAnsi="Arial" w:cs="David" w:hint="cs"/>
          <w:sz w:val="28"/>
          <w:szCs w:val="28"/>
          <w:rtl/>
        </w:rPr>
        <w:t>היווצרות מחסור בסוג זה של מקצועות בשוק האזרחי בישראל "גוזרת" משמעויות כבדות על מערכת הביטחו</w:t>
      </w:r>
      <w:r w:rsidR="002827FD">
        <w:rPr>
          <w:rFonts w:ascii="Arial" w:hAnsi="Arial" w:cs="David" w:hint="cs"/>
          <w:sz w:val="28"/>
          <w:szCs w:val="28"/>
          <w:rtl/>
        </w:rPr>
        <w:t>ן</w:t>
      </w:r>
      <w:r w:rsidRPr="00EB02CB">
        <w:rPr>
          <w:rFonts w:ascii="Arial" w:hAnsi="Arial" w:cs="David" w:hint="cs"/>
          <w:sz w:val="28"/>
          <w:szCs w:val="28"/>
          <w:rtl/>
        </w:rPr>
        <w:t xml:space="preserve">, לאור קשיים מובנים במתן "מעטפת כלכלית" דומה לזו שיכולה להעניק המערכת האזרחית (מרכזי הפיתוח בישראל של גוגל, </w:t>
      </w:r>
      <w:proofErr w:type="spellStart"/>
      <w:r w:rsidRPr="00EB02CB">
        <w:rPr>
          <w:rFonts w:ascii="Arial" w:hAnsi="Arial" w:cs="David" w:hint="cs"/>
          <w:sz w:val="28"/>
          <w:szCs w:val="28"/>
          <w:rtl/>
        </w:rPr>
        <w:t>פייסבוק</w:t>
      </w:r>
      <w:proofErr w:type="spellEnd"/>
      <w:r w:rsidRPr="00EB02CB">
        <w:rPr>
          <w:rFonts w:ascii="Arial" w:hAnsi="Arial" w:cs="David" w:hint="cs"/>
          <w:sz w:val="28"/>
          <w:szCs w:val="28"/>
          <w:rtl/>
        </w:rPr>
        <w:t xml:space="preserve"> וכד'). </w:t>
      </w:r>
    </w:p>
    <w:p w:rsidR="008F0EDE" w:rsidRDefault="00306578" w:rsidP="00A66DF8">
      <w:pPr>
        <w:pStyle w:val="NormalWeb"/>
        <w:bidi/>
        <w:spacing w:before="0" w:beforeAutospacing="0" w:after="0" w:afterAutospacing="0" w:line="360" w:lineRule="auto"/>
        <w:jc w:val="both"/>
        <w:rPr>
          <w:rFonts w:ascii="David" w:hAnsi="David" w:cs="David"/>
          <w:color w:val="000000"/>
          <w:sz w:val="28"/>
          <w:szCs w:val="28"/>
          <w:shd w:val="clear" w:color="auto" w:fill="FFFFFF"/>
          <w:rtl/>
        </w:rPr>
      </w:pPr>
      <w:r>
        <w:rPr>
          <w:rFonts w:ascii="David" w:hAnsi="David" w:cs="David" w:hint="cs"/>
          <w:color w:val="000000"/>
          <w:sz w:val="28"/>
          <w:szCs w:val="28"/>
          <w:shd w:val="clear" w:color="auto" w:fill="FFFFFF"/>
          <w:rtl/>
        </w:rPr>
        <w:t>דוח של מרכז</w:t>
      </w:r>
      <w:r w:rsidR="00A46A2C">
        <w:rPr>
          <w:rFonts w:ascii="David" w:hAnsi="David" w:cs="David" w:hint="cs"/>
          <w:color w:val="000000"/>
          <w:sz w:val="28"/>
          <w:szCs w:val="28"/>
          <w:shd w:val="clear" w:color="auto" w:fill="FFFFFF"/>
          <w:rtl/>
        </w:rPr>
        <w:t xml:space="preserve"> </w:t>
      </w:r>
      <w:proofErr w:type="spellStart"/>
      <w:r w:rsidR="00A46A2C">
        <w:rPr>
          <w:rFonts w:ascii="David" w:hAnsi="David" w:cs="David" w:hint="cs"/>
          <w:color w:val="000000"/>
          <w:sz w:val="28"/>
          <w:szCs w:val="28"/>
          <w:shd w:val="clear" w:color="auto" w:fill="FFFFFF"/>
          <w:rtl/>
        </w:rPr>
        <w:t>טאוב</w:t>
      </w:r>
      <w:proofErr w:type="spellEnd"/>
      <w:r>
        <w:rPr>
          <w:rFonts w:ascii="David" w:hAnsi="David" w:cs="David" w:hint="cs"/>
          <w:color w:val="000000"/>
          <w:sz w:val="28"/>
          <w:szCs w:val="28"/>
          <w:shd w:val="clear" w:color="auto" w:fill="FFFFFF"/>
          <w:rtl/>
        </w:rPr>
        <w:t>, שהתפרסם לאחרונה</w:t>
      </w:r>
      <w:r w:rsidR="00EC0A20">
        <w:rPr>
          <w:rFonts w:ascii="David" w:hAnsi="David" w:cs="David" w:hint="cs"/>
          <w:color w:val="000000"/>
          <w:sz w:val="28"/>
          <w:szCs w:val="28"/>
          <w:shd w:val="clear" w:color="auto" w:fill="FFFFFF"/>
          <w:rtl/>
        </w:rPr>
        <w:t>,</w:t>
      </w:r>
      <w:r>
        <w:rPr>
          <w:rFonts w:ascii="David" w:hAnsi="David" w:cs="David" w:hint="cs"/>
          <w:color w:val="000000"/>
          <w:sz w:val="28"/>
          <w:szCs w:val="28"/>
          <w:shd w:val="clear" w:color="auto" w:fill="FFFFFF"/>
          <w:rtl/>
        </w:rPr>
        <w:t xml:space="preserve"> מגיע למסקנה כי רק </w:t>
      </w:r>
      <w:r w:rsidRPr="00F914D2">
        <w:rPr>
          <w:rFonts w:ascii="David" w:hAnsi="David" w:cs="David"/>
          <w:color w:val="000000"/>
          <w:sz w:val="28"/>
          <w:szCs w:val="28"/>
          <w:shd w:val="clear" w:color="auto" w:fill="FFFFFF"/>
          <w:rtl/>
        </w:rPr>
        <w:t xml:space="preserve">חלק מזערי מכוח העבודה </w:t>
      </w:r>
      <w:r>
        <w:rPr>
          <w:rFonts w:ascii="David" w:hAnsi="David" w:cs="David" w:hint="cs"/>
          <w:color w:val="000000"/>
          <w:sz w:val="28"/>
          <w:szCs w:val="28"/>
          <w:shd w:val="clear" w:color="auto" w:fill="FFFFFF"/>
          <w:rtl/>
        </w:rPr>
        <w:t>של ערבים וחרדים</w:t>
      </w:r>
      <w:r w:rsidRPr="00541712">
        <w:rPr>
          <w:rFonts w:ascii="David" w:hAnsi="David" w:cs="David"/>
          <w:color w:val="000000"/>
          <w:sz w:val="28"/>
          <w:szCs w:val="28"/>
          <w:shd w:val="clear" w:color="auto" w:fill="FFFFFF"/>
          <w:rtl/>
        </w:rPr>
        <w:t xml:space="preserve"> </w:t>
      </w:r>
      <w:r w:rsidRPr="00F914D2">
        <w:rPr>
          <w:rFonts w:ascii="David" w:hAnsi="David" w:cs="David"/>
          <w:color w:val="000000"/>
          <w:sz w:val="28"/>
          <w:szCs w:val="28"/>
          <w:shd w:val="clear" w:color="auto" w:fill="FFFFFF"/>
          <w:rtl/>
        </w:rPr>
        <w:t>יוכל להשתלב בתחום</w:t>
      </w:r>
      <w:r>
        <w:rPr>
          <w:rFonts w:ascii="David" w:hAnsi="David" w:cs="David" w:hint="cs"/>
          <w:color w:val="000000"/>
          <w:sz w:val="28"/>
          <w:szCs w:val="28"/>
          <w:shd w:val="clear" w:color="auto" w:fill="FFFFFF"/>
          <w:rtl/>
        </w:rPr>
        <w:t xml:space="preserve"> ההיי-טק עקב הפערים הגדולים ברמת המיומנות הבסיסית של אוכלוסיות אלו</w:t>
      </w:r>
      <w:r w:rsidR="00EC0A20">
        <w:rPr>
          <w:rFonts w:ascii="David" w:hAnsi="David" w:cs="David" w:hint="cs"/>
          <w:color w:val="000000"/>
          <w:sz w:val="28"/>
          <w:szCs w:val="28"/>
          <w:shd w:val="clear" w:color="auto" w:fill="FFFFFF"/>
          <w:rtl/>
        </w:rPr>
        <w:t>,</w:t>
      </w:r>
      <w:r w:rsidRPr="00757723">
        <w:rPr>
          <w:rFonts w:ascii="David" w:hAnsi="David" w:cs="David" w:hint="cs"/>
          <w:color w:val="000000"/>
          <w:sz w:val="28"/>
          <w:szCs w:val="28"/>
          <w:shd w:val="clear" w:color="auto" w:fill="FFFFFF"/>
          <w:rtl/>
        </w:rPr>
        <w:t xml:space="preserve"> </w:t>
      </w:r>
      <w:r>
        <w:rPr>
          <w:rFonts w:ascii="David" w:hAnsi="David" w:cs="David" w:hint="cs"/>
          <w:color w:val="000000"/>
          <w:sz w:val="28"/>
          <w:szCs w:val="28"/>
          <w:shd w:val="clear" w:color="auto" w:fill="FFFFFF"/>
          <w:rtl/>
        </w:rPr>
        <w:t xml:space="preserve">וכי </w:t>
      </w:r>
      <w:r w:rsidRPr="00F914D2">
        <w:rPr>
          <w:rFonts w:ascii="David" w:hAnsi="David" w:cs="David"/>
          <w:color w:val="000000"/>
          <w:sz w:val="28"/>
          <w:szCs w:val="28"/>
          <w:shd w:val="clear" w:color="auto" w:fill="FFFFFF"/>
          <w:rtl/>
        </w:rPr>
        <w:t>בקרב העובדים שכישוריהם מתאימים לתעסוקה ב</w:t>
      </w:r>
      <w:r>
        <w:rPr>
          <w:rFonts w:ascii="David" w:hAnsi="David" w:cs="David" w:hint="cs"/>
          <w:color w:val="000000"/>
          <w:sz w:val="28"/>
          <w:szCs w:val="28"/>
          <w:shd w:val="clear" w:color="auto" w:fill="FFFFFF"/>
          <w:rtl/>
        </w:rPr>
        <w:t>היי-טק</w:t>
      </w:r>
      <w:r w:rsidRPr="00F914D2">
        <w:rPr>
          <w:rFonts w:ascii="David" w:hAnsi="David" w:cs="David"/>
          <w:color w:val="000000"/>
          <w:sz w:val="28"/>
          <w:szCs w:val="28"/>
          <w:shd w:val="clear" w:color="auto" w:fill="FFFFFF"/>
          <w:rtl/>
        </w:rPr>
        <w:t xml:space="preserve"> ואינם מועסקים בו כיום</w:t>
      </w:r>
      <w:r w:rsidR="00EC0A20">
        <w:rPr>
          <w:rFonts w:ascii="David" w:hAnsi="David" w:cs="David" w:hint="cs"/>
          <w:color w:val="000000"/>
          <w:sz w:val="28"/>
          <w:szCs w:val="28"/>
          <w:shd w:val="clear" w:color="auto" w:fill="FFFFFF"/>
          <w:rtl/>
        </w:rPr>
        <w:t>,</w:t>
      </w:r>
      <w:r w:rsidRPr="00F914D2">
        <w:rPr>
          <w:rFonts w:ascii="David" w:hAnsi="David" w:cs="David"/>
          <w:color w:val="000000"/>
          <w:sz w:val="28"/>
          <w:szCs w:val="28"/>
          <w:shd w:val="clear" w:color="auto" w:fill="FFFFFF"/>
          <w:rtl/>
        </w:rPr>
        <w:t xml:space="preserve"> יש רוב נשי. </w:t>
      </w:r>
      <w:r w:rsidR="00EC0A20">
        <w:rPr>
          <w:rFonts w:ascii="David" w:hAnsi="David" w:cs="David" w:hint="cs"/>
          <w:color w:val="000000"/>
          <w:sz w:val="28"/>
          <w:szCs w:val="28"/>
          <w:shd w:val="clear" w:color="auto" w:fill="FFFFFF"/>
          <w:rtl/>
        </w:rPr>
        <w:t xml:space="preserve">לכן, </w:t>
      </w:r>
      <w:r>
        <w:rPr>
          <w:rFonts w:ascii="David" w:hAnsi="David" w:cs="David" w:hint="cs"/>
          <w:color w:val="000000"/>
          <w:sz w:val="28"/>
          <w:szCs w:val="28"/>
          <w:shd w:val="clear" w:color="auto" w:fill="FFFFFF"/>
          <w:rtl/>
        </w:rPr>
        <w:t xml:space="preserve">יש להתמקד באוכלוסיית הנשים כדרך לשדרוג יכולות ההון האנושי </w:t>
      </w:r>
      <w:r w:rsidR="00243B55">
        <w:rPr>
          <w:rFonts w:ascii="David" w:hAnsi="David" w:cs="David" w:hint="cs"/>
          <w:color w:val="000000"/>
          <w:sz w:val="28"/>
          <w:szCs w:val="28"/>
          <w:shd w:val="clear" w:color="auto" w:fill="FFFFFF"/>
          <w:rtl/>
        </w:rPr>
        <w:t xml:space="preserve">בעל מיומנויות עילית </w:t>
      </w:r>
      <w:r>
        <w:rPr>
          <w:rFonts w:ascii="David" w:hAnsi="David" w:cs="David" w:hint="cs"/>
          <w:color w:val="000000"/>
          <w:sz w:val="28"/>
          <w:szCs w:val="28"/>
          <w:shd w:val="clear" w:color="auto" w:fill="FFFFFF"/>
          <w:rtl/>
        </w:rPr>
        <w:t>בתעשיית ההיי-טק הישראלית בטווח הקצר והבינוני</w:t>
      </w:r>
      <w:r w:rsidRPr="00306578">
        <w:rPr>
          <w:rFonts w:ascii="David" w:hAnsi="David" w:cs="David" w:hint="cs"/>
          <w:color w:val="000000"/>
          <w:sz w:val="28"/>
          <w:szCs w:val="28"/>
          <w:shd w:val="clear" w:color="auto" w:fill="FFFFFF"/>
          <w:rtl/>
        </w:rPr>
        <w:t xml:space="preserve"> </w:t>
      </w:r>
      <w:r w:rsidRPr="0013136B">
        <w:rPr>
          <w:rFonts w:ascii="David" w:hAnsi="David" w:cs="David" w:hint="cs"/>
          <w:b/>
          <w:bCs/>
          <w:color w:val="000000"/>
          <w:sz w:val="28"/>
          <w:szCs w:val="28"/>
          <w:shd w:val="clear" w:color="auto" w:fill="FFFFFF"/>
          <w:rtl/>
        </w:rPr>
        <w:t>[ברנד</w:t>
      </w:r>
      <w:r w:rsidR="0013136B" w:rsidRPr="0013136B">
        <w:rPr>
          <w:rFonts w:ascii="David" w:hAnsi="David" w:cs="David" w:hint="cs"/>
          <w:b/>
          <w:bCs/>
          <w:color w:val="000000"/>
          <w:sz w:val="28"/>
          <w:szCs w:val="28"/>
          <w:shd w:val="clear" w:color="auto" w:fill="FFFFFF"/>
          <w:rtl/>
        </w:rPr>
        <w:t>,</w:t>
      </w:r>
      <w:r w:rsidR="00A66DF8">
        <w:rPr>
          <w:rFonts w:ascii="David" w:hAnsi="David" w:cs="David" w:hint="cs"/>
          <w:b/>
          <w:bCs/>
          <w:color w:val="000000"/>
          <w:sz w:val="28"/>
          <w:szCs w:val="28"/>
          <w:shd w:val="clear" w:color="auto" w:fill="FFFFFF"/>
          <w:rtl/>
        </w:rPr>
        <w:t xml:space="preserve"> </w:t>
      </w:r>
      <w:r w:rsidR="0013136B" w:rsidRPr="0013136B">
        <w:rPr>
          <w:rFonts w:ascii="David" w:hAnsi="David" w:cs="David" w:hint="cs"/>
          <w:b/>
          <w:bCs/>
          <w:color w:val="000000"/>
          <w:sz w:val="28"/>
          <w:szCs w:val="28"/>
          <w:shd w:val="clear" w:color="auto" w:fill="FFFFFF"/>
          <w:rtl/>
        </w:rPr>
        <w:t xml:space="preserve">2018, </w:t>
      </w:r>
      <w:r w:rsidRPr="0013136B">
        <w:rPr>
          <w:rFonts w:ascii="David" w:hAnsi="David" w:cs="David" w:hint="cs"/>
          <w:b/>
          <w:bCs/>
          <w:color w:val="000000"/>
          <w:sz w:val="28"/>
          <w:szCs w:val="28"/>
          <w:shd w:val="clear" w:color="auto" w:fill="FFFFFF"/>
          <w:rtl/>
        </w:rPr>
        <w:t>עמודים 22-27]</w:t>
      </w:r>
      <w:r w:rsidR="00EC0A20">
        <w:rPr>
          <w:rFonts w:ascii="David" w:hAnsi="David" w:cs="David" w:hint="cs"/>
          <w:color w:val="000000"/>
          <w:sz w:val="28"/>
          <w:szCs w:val="28"/>
          <w:shd w:val="clear" w:color="auto" w:fill="FFFFFF"/>
          <w:rtl/>
        </w:rPr>
        <w:t>.</w:t>
      </w:r>
      <w:r>
        <w:rPr>
          <w:rFonts w:ascii="David" w:hAnsi="David" w:cs="David" w:hint="cs"/>
          <w:color w:val="000000"/>
          <w:sz w:val="28"/>
          <w:szCs w:val="28"/>
          <w:shd w:val="clear" w:color="auto" w:fill="FFFFFF"/>
          <w:rtl/>
        </w:rPr>
        <w:t xml:space="preserve"> גורמי מקצוע שונים חולקים על מסקנות הדוח בכל הקשור לחרדים ולערבים, אולם </w:t>
      </w:r>
      <w:r w:rsidR="004D772F">
        <w:rPr>
          <w:rFonts w:ascii="David" w:hAnsi="David" w:cs="David" w:hint="cs"/>
          <w:color w:val="000000"/>
          <w:sz w:val="28"/>
          <w:szCs w:val="28"/>
          <w:shd w:val="clear" w:color="auto" w:fill="FFFFFF"/>
          <w:rtl/>
        </w:rPr>
        <w:t>נראה</w:t>
      </w:r>
      <w:r>
        <w:rPr>
          <w:rFonts w:ascii="David" w:hAnsi="David" w:cs="David" w:hint="cs"/>
          <w:color w:val="000000"/>
          <w:sz w:val="28"/>
          <w:szCs w:val="28"/>
          <w:shd w:val="clear" w:color="auto" w:fill="FFFFFF"/>
          <w:rtl/>
        </w:rPr>
        <w:t xml:space="preserve"> שאין מחלוקת על כך שהמגדר הנשי רחוק ממיצוי בכל הקשור </w:t>
      </w:r>
      <w:r w:rsidR="00243B55">
        <w:rPr>
          <w:rFonts w:ascii="David" w:hAnsi="David" w:cs="David" w:hint="cs"/>
          <w:color w:val="000000"/>
          <w:sz w:val="28"/>
          <w:szCs w:val="28"/>
          <w:shd w:val="clear" w:color="auto" w:fill="FFFFFF"/>
          <w:rtl/>
        </w:rPr>
        <w:t xml:space="preserve">למענה לצורכי תעשיית ההיי-טק בישראל. </w:t>
      </w:r>
      <w:r w:rsidR="00664A17">
        <w:rPr>
          <w:rFonts w:ascii="David" w:hAnsi="David" w:cs="David" w:hint="cs"/>
          <w:color w:val="000000"/>
          <w:sz w:val="28"/>
          <w:szCs w:val="28"/>
          <w:shd w:val="clear" w:color="auto" w:fill="FFFFFF"/>
          <w:rtl/>
        </w:rPr>
        <w:t xml:space="preserve">הכלכלן הראשי של משרד האוצר  מציין </w:t>
      </w:r>
      <w:r w:rsidR="00664A17" w:rsidRPr="0013136B">
        <w:rPr>
          <w:rFonts w:ascii="David" w:hAnsi="David" w:cs="David" w:hint="cs"/>
          <w:b/>
          <w:bCs/>
          <w:color w:val="000000"/>
          <w:sz w:val="28"/>
          <w:szCs w:val="28"/>
          <w:shd w:val="clear" w:color="auto" w:fill="FFFFFF"/>
          <w:rtl/>
        </w:rPr>
        <w:t>[2016, עמוד 5]</w:t>
      </w:r>
      <w:r w:rsidR="00664A17">
        <w:rPr>
          <w:rFonts w:ascii="David" w:hAnsi="David" w:cs="David" w:hint="cs"/>
          <w:color w:val="000000"/>
          <w:sz w:val="28"/>
          <w:szCs w:val="28"/>
          <w:shd w:val="clear" w:color="auto" w:fill="FFFFFF"/>
          <w:rtl/>
        </w:rPr>
        <w:t xml:space="preserve"> כי </w:t>
      </w:r>
      <w:r w:rsidR="008F0EDE" w:rsidRPr="008F0EDE">
        <w:rPr>
          <w:rFonts w:ascii="David" w:hAnsi="David" w:cs="David"/>
          <w:color w:val="000000"/>
          <w:sz w:val="28"/>
          <w:szCs w:val="28"/>
          <w:shd w:val="clear" w:color="auto" w:fill="FFFFFF"/>
          <w:rtl/>
        </w:rPr>
        <w:t>מיעוט הנשים בתחום כרוך בהפסד החדשנות והיצירתיות</w:t>
      </w:r>
      <w:r w:rsidR="00EC0A20">
        <w:rPr>
          <w:rFonts w:ascii="David" w:hAnsi="David" w:cs="David" w:hint="cs"/>
          <w:color w:val="000000"/>
          <w:sz w:val="28"/>
          <w:szCs w:val="28"/>
          <w:shd w:val="clear" w:color="auto" w:fill="FFFFFF"/>
          <w:rtl/>
        </w:rPr>
        <w:t>,</w:t>
      </w:r>
      <w:r w:rsidR="008F0EDE" w:rsidRPr="008F0EDE">
        <w:rPr>
          <w:rFonts w:ascii="David" w:hAnsi="David" w:cs="David"/>
          <w:color w:val="000000"/>
          <w:sz w:val="28"/>
          <w:szCs w:val="28"/>
          <w:shd w:val="clear" w:color="auto" w:fill="FFFFFF"/>
          <w:rtl/>
        </w:rPr>
        <w:t xml:space="preserve"> שהיו יכולות לתרום נשים מוכשרות שאינן משתלבות בענף</w:t>
      </w:r>
      <w:r w:rsidR="00EC0A20">
        <w:rPr>
          <w:rFonts w:ascii="David" w:hAnsi="David" w:cs="David" w:hint="cs"/>
          <w:color w:val="000000"/>
          <w:sz w:val="28"/>
          <w:szCs w:val="28"/>
          <w:shd w:val="clear" w:color="auto" w:fill="FFFFFF"/>
          <w:rtl/>
        </w:rPr>
        <w:t xml:space="preserve">. הפסד זה </w:t>
      </w:r>
      <w:r w:rsidR="00664A17">
        <w:rPr>
          <w:rFonts w:ascii="David" w:hAnsi="David" w:cs="David" w:hint="cs"/>
          <w:color w:val="000000"/>
          <w:sz w:val="28"/>
          <w:szCs w:val="28"/>
          <w:shd w:val="clear" w:color="auto" w:fill="FFFFFF"/>
          <w:rtl/>
        </w:rPr>
        <w:t xml:space="preserve">מתעצם </w:t>
      </w:r>
      <w:r w:rsidR="008F0EDE" w:rsidRPr="008F0EDE">
        <w:rPr>
          <w:rFonts w:ascii="David" w:hAnsi="David" w:cs="David"/>
          <w:color w:val="000000"/>
          <w:sz w:val="28"/>
          <w:szCs w:val="28"/>
          <w:shd w:val="clear" w:color="auto" w:fill="FFFFFF"/>
          <w:rtl/>
        </w:rPr>
        <w:t>נוכח ההיצע המוגבל של כוח אדם מיומן הדרוש לתעשיית ההיי-טק הישראלית</w:t>
      </w:r>
      <w:r w:rsidR="00664A17">
        <w:rPr>
          <w:rFonts w:ascii="David" w:hAnsi="David" w:cs="David" w:hint="cs"/>
          <w:color w:val="000000"/>
          <w:sz w:val="28"/>
          <w:szCs w:val="28"/>
          <w:shd w:val="clear" w:color="auto" w:fill="FFFFFF"/>
          <w:rtl/>
        </w:rPr>
        <w:t xml:space="preserve"> ועל כן </w:t>
      </w:r>
      <w:r w:rsidR="008F0EDE" w:rsidRPr="008F0EDE">
        <w:rPr>
          <w:rFonts w:ascii="David" w:hAnsi="David" w:cs="David"/>
          <w:color w:val="000000"/>
          <w:sz w:val="28"/>
          <w:szCs w:val="28"/>
          <w:shd w:val="clear" w:color="auto" w:fill="FFFFFF"/>
          <w:rtl/>
        </w:rPr>
        <w:t xml:space="preserve">הרחבת השתתפותן של נשים </w:t>
      </w:r>
      <w:r w:rsidR="00664A17">
        <w:rPr>
          <w:rFonts w:ascii="David" w:hAnsi="David" w:cs="David"/>
          <w:color w:val="000000"/>
          <w:sz w:val="28"/>
          <w:szCs w:val="28"/>
          <w:shd w:val="clear" w:color="auto" w:fill="FFFFFF"/>
          <w:rtl/>
        </w:rPr>
        <w:t>בתעשיי</w:t>
      </w:r>
      <w:r w:rsidR="00664A17">
        <w:rPr>
          <w:rFonts w:ascii="David" w:hAnsi="David" w:cs="David" w:hint="cs"/>
          <w:color w:val="000000"/>
          <w:sz w:val="28"/>
          <w:szCs w:val="28"/>
          <w:shd w:val="clear" w:color="auto" w:fill="FFFFFF"/>
          <w:rtl/>
        </w:rPr>
        <w:t xml:space="preserve">ת ההיי-טק </w:t>
      </w:r>
      <w:r w:rsidR="008F0EDE" w:rsidRPr="008F0EDE">
        <w:rPr>
          <w:rFonts w:ascii="David" w:hAnsi="David" w:cs="David"/>
          <w:color w:val="000000"/>
          <w:sz w:val="28"/>
          <w:szCs w:val="28"/>
          <w:shd w:val="clear" w:color="auto" w:fill="FFFFFF"/>
          <w:rtl/>
        </w:rPr>
        <w:t xml:space="preserve">היא צעד מתבקש. </w:t>
      </w:r>
    </w:p>
    <w:p w:rsidR="00E768EB" w:rsidRDefault="00243B55" w:rsidP="00407AD5">
      <w:pPr>
        <w:pStyle w:val="NormalWeb"/>
        <w:bidi/>
        <w:spacing w:before="0" w:beforeAutospacing="0" w:after="0" w:afterAutospacing="0" w:line="360" w:lineRule="auto"/>
        <w:jc w:val="both"/>
        <w:rPr>
          <w:rFonts w:ascii="Arial" w:hAnsi="Arial" w:cs="David"/>
          <w:sz w:val="28"/>
          <w:szCs w:val="28"/>
          <w:rtl/>
        </w:rPr>
      </w:pPr>
      <w:r>
        <w:rPr>
          <w:rFonts w:ascii="David" w:hAnsi="David" w:cs="David" w:hint="cs"/>
          <w:color w:val="000000"/>
          <w:sz w:val="28"/>
          <w:szCs w:val="28"/>
          <w:shd w:val="clear" w:color="auto" w:fill="FFFFFF"/>
          <w:rtl/>
        </w:rPr>
        <w:t>גם בצה"ל רחוקה אוכלוסי</w:t>
      </w:r>
      <w:r w:rsidR="00F36B45">
        <w:rPr>
          <w:rFonts w:ascii="David" w:hAnsi="David" w:cs="David" w:hint="cs"/>
          <w:color w:val="000000"/>
          <w:sz w:val="28"/>
          <w:szCs w:val="28"/>
          <w:shd w:val="clear" w:color="auto" w:fill="FFFFFF"/>
          <w:rtl/>
        </w:rPr>
        <w:t>י</w:t>
      </w:r>
      <w:r>
        <w:rPr>
          <w:rFonts w:ascii="David" w:hAnsi="David" w:cs="David" w:hint="cs"/>
          <w:color w:val="000000"/>
          <w:sz w:val="28"/>
          <w:szCs w:val="28"/>
          <w:shd w:val="clear" w:color="auto" w:fill="FFFFFF"/>
          <w:rtl/>
        </w:rPr>
        <w:t>ה זו ממיצוי בכל הקשור לתחומי המדעים המדויקים וההנדסה.</w:t>
      </w:r>
      <w:r w:rsidR="009B17B1">
        <w:rPr>
          <w:rFonts w:ascii="David" w:hAnsi="David" w:cs="David" w:hint="cs"/>
          <w:color w:val="000000"/>
          <w:sz w:val="28"/>
          <w:szCs w:val="28"/>
          <w:shd w:val="clear" w:color="auto" w:fill="FFFFFF"/>
          <w:rtl/>
        </w:rPr>
        <w:t xml:space="preserve"> </w:t>
      </w:r>
      <w:r w:rsidR="00E768EB">
        <w:rPr>
          <w:rFonts w:ascii="Arial" w:hAnsi="Arial" w:cs="David" w:hint="cs"/>
          <w:sz w:val="28"/>
          <w:szCs w:val="28"/>
          <w:rtl/>
        </w:rPr>
        <w:t>שילוב נשים במקצועות הטכנולוגיים מהווה פתרון זמין ואיכותי ל</w:t>
      </w:r>
      <w:r w:rsidR="00EC0A20">
        <w:rPr>
          <w:rFonts w:ascii="Arial" w:hAnsi="Arial" w:cs="David" w:hint="cs"/>
          <w:sz w:val="28"/>
          <w:szCs w:val="28"/>
          <w:rtl/>
        </w:rPr>
        <w:t>צורך של צה"</w:t>
      </w:r>
      <w:r w:rsidR="00E768EB">
        <w:rPr>
          <w:rFonts w:ascii="Arial" w:hAnsi="Arial" w:cs="David" w:hint="cs"/>
          <w:sz w:val="28"/>
          <w:szCs w:val="28"/>
          <w:rtl/>
        </w:rPr>
        <w:t xml:space="preserve">ל בבעלי תפקידים טכנולוגיים-מדעיים </w:t>
      </w:r>
      <w:r w:rsidR="00E768EB" w:rsidRPr="00BC3371">
        <w:rPr>
          <w:rFonts w:ascii="Arial" w:hAnsi="Arial" w:cs="David" w:hint="cs"/>
          <w:b/>
          <w:bCs/>
          <w:sz w:val="28"/>
          <w:szCs w:val="28"/>
          <w:rtl/>
        </w:rPr>
        <w:t>[</w:t>
      </w:r>
      <w:r w:rsidR="00BC3371" w:rsidRPr="00BC3371">
        <w:rPr>
          <w:rFonts w:ascii="Arial" w:hAnsi="Arial" w:cs="David" w:hint="cs"/>
          <w:b/>
          <w:bCs/>
          <w:sz w:val="28"/>
          <w:szCs w:val="28"/>
          <w:rtl/>
        </w:rPr>
        <w:t xml:space="preserve">אדי-רקח וימיני, </w:t>
      </w:r>
      <w:r w:rsidR="00521C52" w:rsidRPr="00BC3371">
        <w:rPr>
          <w:rFonts w:ascii="Arial" w:hAnsi="Arial" w:cs="David" w:hint="cs"/>
          <w:b/>
          <w:bCs/>
          <w:sz w:val="28"/>
          <w:szCs w:val="28"/>
          <w:rtl/>
        </w:rPr>
        <w:t>2014, עמוד 7]</w:t>
      </w:r>
    </w:p>
    <w:p w:rsidR="00370A83" w:rsidRDefault="00D65778" w:rsidP="00A66DF8">
      <w:pPr>
        <w:pStyle w:val="NormalWeb"/>
        <w:bidi/>
        <w:spacing w:before="0" w:beforeAutospacing="0" w:after="0" w:afterAutospacing="0" w:line="360" w:lineRule="auto"/>
        <w:jc w:val="both"/>
        <w:rPr>
          <w:rFonts w:ascii="Arial" w:hAnsi="Arial" w:cs="David"/>
          <w:sz w:val="28"/>
          <w:szCs w:val="28"/>
          <w:rtl/>
        </w:rPr>
      </w:pPr>
      <w:r>
        <w:rPr>
          <w:rFonts w:ascii="Arial" w:hAnsi="Arial" w:cs="David" w:hint="cs"/>
          <w:sz w:val="28"/>
          <w:szCs w:val="28"/>
          <w:rtl/>
        </w:rPr>
        <w:t>העבודה תבחן</w:t>
      </w:r>
      <w:r w:rsidR="0012487F">
        <w:rPr>
          <w:rFonts w:ascii="Arial" w:hAnsi="Arial" w:cs="David" w:hint="cs"/>
          <w:sz w:val="28"/>
          <w:szCs w:val="28"/>
          <w:rtl/>
        </w:rPr>
        <w:t xml:space="preserve"> </w:t>
      </w:r>
      <w:r w:rsidR="00370A83">
        <w:rPr>
          <w:rFonts w:ascii="Arial" w:hAnsi="Arial" w:cs="David" w:hint="cs"/>
          <w:sz w:val="28"/>
          <w:szCs w:val="28"/>
          <w:rtl/>
        </w:rPr>
        <w:t xml:space="preserve">מה גורם לאי מיצוי מגדר זה וכיצד לפעול על מנת </w:t>
      </w:r>
      <w:r w:rsidR="00F1180C">
        <w:rPr>
          <w:rFonts w:ascii="Arial" w:hAnsi="Arial" w:cs="David" w:hint="cs"/>
          <w:sz w:val="28"/>
          <w:szCs w:val="28"/>
          <w:rtl/>
        </w:rPr>
        <w:t xml:space="preserve">להרחיב משמעותית את </w:t>
      </w:r>
      <w:r w:rsidR="00370A83">
        <w:rPr>
          <w:rFonts w:ascii="Arial" w:hAnsi="Arial" w:cs="David" w:hint="cs"/>
          <w:sz w:val="28"/>
          <w:szCs w:val="28"/>
          <w:rtl/>
        </w:rPr>
        <w:t xml:space="preserve">השתתפות הנשים </w:t>
      </w:r>
      <w:r w:rsidR="00243B55">
        <w:rPr>
          <w:rFonts w:ascii="Arial" w:hAnsi="Arial" w:cs="David" w:hint="cs"/>
          <w:sz w:val="28"/>
          <w:szCs w:val="28"/>
          <w:rtl/>
        </w:rPr>
        <w:t>ב</w:t>
      </w:r>
      <w:r w:rsidR="00A66DF8">
        <w:rPr>
          <w:rFonts w:ascii="Arial" w:hAnsi="Arial" w:cs="David" w:hint="cs"/>
          <w:sz w:val="28"/>
          <w:szCs w:val="28"/>
          <w:rtl/>
        </w:rPr>
        <w:t xml:space="preserve">תחום </w:t>
      </w:r>
      <w:r w:rsidR="003F0863">
        <w:rPr>
          <w:rFonts w:ascii="Arial" w:hAnsi="Arial" w:cs="David" w:hint="cs"/>
          <w:sz w:val="28"/>
          <w:szCs w:val="28"/>
          <w:rtl/>
        </w:rPr>
        <w:t>הטכנולוגי בצה"ל</w:t>
      </w:r>
      <w:r w:rsidR="00F1180C">
        <w:rPr>
          <w:rFonts w:ascii="Arial" w:hAnsi="Arial" w:cs="David" w:hint="cs"/>
          <w:sz w:val="28"/>
          <w:szCs w:val="28"/>
          <w:rtl/>
        </w:rPr>
        <w:t xml:space="preserve">. טיפוח, חיזוק והפנייה מוגברת של אוכלוסייה מעולה זו לתחומי </w:t>
      </w:r>
      <w:r>
        <w:rPr>
          <w:rFonts w:ascii="Arial" w:hAnsi="Arial" w:cs="David" w:hint="cs"/>
          <w:sz w:val="28"/>
          <w:szCs w:val="28"/>
          <w:rtl/>
        </w:rPr>
        <w:t>הטכנולוגיה</w:t>
      </w:r>
      <w:r w:rsidR="00F1180C">
        <w:rPr>
          <w:rFonts w:ascii="Arial" w:hAnsi="Arial" w:cs="David" w:hint="cs"/>
          <w:sz w:val="28"/>
          <w:szCs w:val="28"/>
          <w:rtl/>
        </w:rPr>
        <w:t xml:space="preserve"> עשויים להוות מענה טוב וראוי</w:t>
      </w:r>
      <w:r w:rsidR="003F0863">
        <w:rPr>
          <w:rFonts w:ascii="Arial" w:hAnsi="Arial" w:cs="David" w:hint="cs"/>
          <w:sz w:val="28"/>
          <w:szCs w:val="28"/>
          <w:rtl/>
        </w:rPr>
        <w:t xml:space="preserve"> למחסור ב</w:t>
      </w:r>
      <w:r w:rsidR="00086F61">
        <w:rPr>
          <w:rFonts w:ascii="Arial" w:hAnsi="Arial" w:cs="David" w:hint="cs"/>
          <w:sz w:val="28"/>
          <w:szCs w:val="28"/>
          <w:rtl/>
        </w:rPr>
        <w:t xml:space="preserve">כוח אדם מדעי-טכנולוגי בצה"ל </w:t>
      </w:r>
      <w:r w:rsidR="003F0863">
        <w:rPr>
          <w:rFonts w:ascii="Arial" w:hAnsi="Arial" w:cs="David" w:hint="cs"/>
          <w:sz w:val="28"/>
          <w:szCs w:val="28"/>
          <w:rtl/>
        </w:rPr>
        <w:t xml:space="preserve">ובתחום </w:t>
      </w:r>
      <w:r w:rsidR="00F1180C">
        <w:rPr>
          <w:rFonts w:ascii="Arial" w:hAnsi="Arial" w:cs="David" w:hint="cs"/>
          <w:sz w:val="28"/>
          <w:szCs w:val="28"/>
          <w:rtl/>
        </w:rPr>
        <w:t>ההיי-טק ב</w:t>
      </w:r>
      <w:r w:rsidR="00243B55">
        <w:rPr>
          <w:rFonts w:ascii="Arial" w:hAnsi="Arial" w:cs="David" w:hint="cs"/>
          <w:sz w:val="28"/>
          <w:szCs w:val="28"/>
          <w:rtl/>
        </w:rPr>
        <w:t>ישראל בכלל.</w:t>
      </w:r>
    </w:p>
    <w:p w:rsidR="00C44880" w:rsidRDefault="00C44880" w:rsidP="00407AD5">
      <w:pPr>
        <w:bidi/>
        <w:spacing w:after="0" w:line="360" w:lineRule="auto"/>
        <w:jc w:val="both"/>
        <w:rPr>
          <w:rFonts w:ascii="Arial" w:hAnsi="Arial" w:cs="David"/>
          <w:sz w:val="28"/>
          <w:szCs w:val="28"/>
          <w:rtl/>
        </w:rPr>
      </w:pPr>
      <w:r>
        <w:rPr>
          <w:rFonts w:ascii="Arial" w:hAnsi="Arial" w:cs="David" w:hint="cs"/>
          <w:sz w:val="28"/>
          <w:szCs w:val="28"/>
          <w:rtl/>
        </w:rPr>
        <w:t xml:space="preserve">העבודה נשענת על פרסומים בישראל </w:t>
      </w:r>
      <w:r w:rsidR="00407AD5">
        <w:rPr>
          <w:rFonts w:ascii="Arial" w:hAnsi="Arial" w:cs="David" w:hint="cs"/>
          <w:sz w:val="28"/>
          <w:szCs w:val="28"/>
          <w:rtl/>
        </w:rPr>
        <w:t xml:space="preserve">הקשורים לנושא </w:t>
      </w:r>
      <w:r>
        <w:rPr>
          <w:rFonts w:ascii="Arial" w:hAnsi="Arial" w:cs="David" w:hint="cs"/>
          <w:sz w:val="28"/>
          <w:szCs w:val="28"/>
          <w:rtl/>
        </w:rPr>
        <w:t>ועל מספר ראיונות ש</w:t>
      </w:r>
      <w:r w:rsidR="00F73BF3">
        <w:rPr>
          <w:rFonts w:ascii="Arial" w:hAnsi="Arial" w:cs="David" w:hint="cs"/>
          <w:sz w:val="28"/>
          <w:szCs w:val="28"/>
          <w:rtl/>
        </w:rPr>
        <w:t>נערכו</w:t>
      </w:r>
      <w:r>
        <w:rPr>
          <w:rFonts w:ascii="Arial" w:hAnsi="Arial" w:cs="David" w:hint="cs"/>
          <w:sz w:val="28"/>
          <w:szCs w:val="28"/>
          <w:rtl/>
        </w:rPr>
        <w:t>.</w:t>
      </w:r>
    </w:p>
    <w:p w:rsidR="004B2D4D" w:rsidRDefault="004B2D4D" w:rsidP="004B2D4D">
      <w:pPr>
        <w:bidi/>
        <w:spacing w:after="0" w:line="360" w:lineRule="auto"/>
        <w:jc w:val="both"/>
        <w:rPr>
          <w:rFonts w:ascii="Arial" w:hAnsi="Arial" w:cs="David"/>
          <w:sz w:val="28"/>
          <w:szCs w:val="28"/>
          <w:rtl/>
        </w:rPr>
      </w:pPr>
    </w:p>
    <w:p w:rsidR="004B2D4D" w:rsidRDefault="004B2D4D" w:rsidP="004B2D4D">
      <w:pPr>
        <w:bidi/>
        <w:spacing w:after="0" w:line="360" w:lineRule="auto"/>
        <w:jc w:val="both"/>
        <w:rPr>
          <w:rFonts w:ascii="Arial" w:hAnsi="Arial" w:cs="David"/>
          <w:sz w:val="28"/>
          <w:szCs w:val="28"/>
          <w:rtl/>
        </w:rPr>
      </w:pPr>
    </w:p>
    <w:p w:rsidR="00F1180C" w:rsidRPr="002D23E9" w:rsidRDefault="00F1180C" w:rsidP="002D23E9">
      <w:pPr>
        <w:pStyle w:val="a3"/>
        <w:numPr>
          <w:ilvl w:val="0"/>
          <w:numId w:val="18"/>
        </w:numPr>
        <w:bidi/>
        <w:spacing w:after="0" w:line="360" w:lineRule="auto"/>
        <w:ind w:left="379"/>
        <w:jc w:val="both"/>
        <w:rPr>
          <w:rFonts w:ascii="Arial" w:hAnsi="Arial" w:cs="David"/>
          <w:b/>
          <w:bCs/>
          <w:sz w:val="28"/>
          <w:szCs w:val="28"/>
        </w:rPr>
      </w:pPr>
      <w:r w:rsidRPr="002D23E9">
        <w:rPr>
          <w:rFonts w:ascii="Arial" w:hAnsi="Arial" w:cs="David" w:hint="cs"/>
          <w:b/>
          <w:bCs/>
          <w:sz w:val="28"/>
          <w:szCs w:val="28"/>
          <w:rtl/>
        </w:rPr>
        <w:lastRenderedPageBreak/>
        <w:t>פערי ההשתלבות של נשים בהיי-טק</w:t>
      </w:r>
    </w:p>
    <w:p w:rsidR="009B17B1" w:rsidRPr="00D15F21" w:rsidRDefault="00CF6C13" w:rsidP="00C61D87">
      <w:pPr>
        <w:bidi/>
        <w:spacing w:after="0" w:line="360" w:lineRule="auto"/>
        <w:jc w:val="both"/>
        <w:rPr>
          <w:rFonts w:ascii="Arial" w:hAnsi="Arial" w:cs="David"/>
          <w:sz w:val="28"/>
          <w:szCs w:val="28"/>
          <w:rtl/>
        </w:rPr>
      </w:pPr>
      <w:r w:rsidRPr="00D15F21">
        <w:rPr>
          <w:rFonts w:ascii="Arial" w:hAnsi="Arial" w:cs="David"/>
          <w:sz w:val="28"/>
          <w:szCs w:val="28"/>
          <w:rtl/>
        </w:rPr>
        <w:t xml:space="preserve">אחוז הנשים מבין </w:t>
      </w:r>
      <w:r w:rsidR="009B17B1" w:rsidRPr="00D15F21">
        <w:rPr>
          <w:rFonts w:ascii="Arial" w:hAnsi="Arial" w:cs="David" w:hint="cs"/>
          <w:sz w:val="28"/>
          <w:szCs w:val="28"/>
          <w:rtl/>
        </w:rPr>
        <w:t>העובדים ב</w:t>
      </w:r>
      <w:r w:rsidRPr="00D15F21">
        <w:rPr>
          <w:rFonts w:ascii="Arial" w:hAnsi="Arial" w:cs="David"/>
          <w:sz w:val="28"/>
          <w:szCs w:val="28"/>
          <w:rtl/>
        </w:rPr>
        <w:t xml:space="preserve">הייטק </w:t>
      </w:r>
      <w:r w:rsidR="009B17B1" w:rsidRPr="00D15F21">
        <w:rPr>
          <w:rFonts w:ascii="Arial" w:hAnsi="Arial" w:cs="David" w:hint="cs"/>
          <w:sz w:val="28"/>
          <w:szCs w:val="28"/>
          <w:rtl/>
        </w:rPr>
        <w:t>מהווה 24.3% בלבד</w:t>
      </w:r>
      <w:r w:rsidR="00C61D87">
        <w:rPr>
          <w:rFonts w:ascii="Arial" w:hAnsi="Arial" w:cs="David" w:hint="cs"/>
          <w:sz w:val="28"/>
          <w:szCs w:val="28"/>
          <w:rtl/>
        </w:rPr>
        <w:t>,</w:t>
      </w:r>
      <w:r w:rsidR="009B17B1" w:rsidRPr="00D15F21">
        <w:rPr>
          <w:rFonts w:ascii="Arial" w:hAnsi="Arial" w:cs="David" w:hint="cs"/>
          <w:sz w:val="28"/>
          <w:szCs w:val="28"/>
          <w:rtl/>
        </w:rPr>
        <w:t xml:space="preserve"> רובן המוחלט נשים יהודיות לא חרדיות</w:t>
      </w:r>
      <w:r w:rsidR="00C61D87">
        <w:rPr>
          <w:rFonts w:ascii="Arial" w:hAnsi="Arial" w:cs="David" w:hint="cs"/>
          <w:sz w:val="28"/>
          <w:szCs w:val="28"/>
          <w:rtl/>
        </w:rPr>
        <w:t xml:space="preserve">. </w:t>
      </w:r>
      <w:r w:rsidR="009B17B1" w:rsidRPr="00D15F21">
        <w:rPr>
          <w:rFonts w:ascii="Arial" w:hAnsi="Arial" w:cs="David" w:hint="cs"/>
          <w:sz w:val="28"/>
          <w:szCs w:val="28"/>
          <w:rtl/>
        </w:rPr>
        <w:t>שיעור</w:t>
      </w:r>
      <w:r w:rsidRPr="00D15F21">
        <w:rPr>
          <w:rFonts w:ascii="Arial" w:hAnsi="Arial" w:cs="David"/>
          <w:sz w:val="28"/>
          <w:szCs w:val="28"/>
          <w:rtl/>
        </w:rPr>
        <w:t xml:space="preserve"> </w:t>
      </w:r>
      <w:r w:rsidR="00C61D87">
        <w:rPr>
          <w:rFonts w:ascii="Arial" w:hAnsi="Arial" w:cs="David" w:hint="cs"/>
          <w:sz w:val="28"/>
          <w:szCs w:val="28"/>
          <w:rtl/>
        </w:rPr>
        <w:t xml:space="preserve">זה </w:t>
      </w:r>
      <w:r w:rsidRPr="00D15F21">
        <w:rPr>
          <w:rFonts w:ascii="Arial" w:hAnsi="Arial" w:cs="David"/>
          <w:sz w:val="28"/>
          <w:szCs w:val="28"/>
          <w:rtl/>
        </w:rPr>
        <w:t>נמוך בהרבה משיעורן מקרב כלל העובדים</w:t>
      </w:r>
      <w:r w:rsidR="00455CA1" w:rsidRPr="00D15F21">
        <w:rPr>
          <w:rFonts w:ascii="Arial" w:hAnsi="Arial" w:cs="David" w:hint="cs"/>
          <w:sz w:val="28"/>
          <w:szCs w:val="28"/>
          <w:rtl/>
        </w:rPr>
        <w:t>.</w:t>
      </w:r>
    </w:p>
    <w:p w:rsidR="00CF6C13" w:rsidRPr="005D7C32" w:rsidRDefault="00CF6C13" w:rsidP="009B17B1">
      <w:pPr>
        <w:pStyle w:val="a3"/>
        <w:bidi/>
        <w:spacing w:after="0" w:line="360" w:lineRule="auto"/>
        <w:ind w:left="380"/>
        <w:jc w:val="both"/>
        <w:rPr>
          <w:rFonts w:ascii="Arial" w:hAnsi="Arial" w:cs="David"/>
          <w:sz w:val="28"/>
          <w:szCs w:val="28"/>
        </w:rPr>
      </w:pPr>
      <w:r>
        <w:rPr>
          <w:noProof/>
        </w:rPr>
        <w:drawing>
          <wp:inline distT="0" distB="0" distL="0" distR="0" wp14:anchorId="233D2AC9" wp14:editId="7C9F3802">
            <wp:extent cx="4533802" cy="2734449"/>
            <wp:effectExtent l="0" t="0" r="635" b="8890"/>
            <wp:docPr id="10" name="תמונה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42093" cy="2739450"/>
                    </a:xfrm>
                    <a:prstGeom prst="rect">
                      <a:avLst/>
                    </a:prstGeom>
                  </pic:spPr>
                </pic:pic>
              </a:graphicData>
            </a:graphic>
          </wp:inline>
        </w:drawing>
      </w:r>
    </w:p>
    <w:p w:rsidR="00455CA1" w:rsidRPr="00D15F21" w:rsidRDefault="00455CA1" w:rsidP="00723365">
      <w:pPr>
        <w:bidi/>
        <w:spacing w:after="0" w:line="360" w:lineRule="auto"/>
        <w:jc w:val="both"/>
        <w:rPr>
          <w:rFonts w:ascii="Arial" w:hAnsi="Arial" w:cs="David"/>
          <w:sz w:val="28"/>
          <w:szCs w:val="28"/>
          <w:rtl/>
        </w:rPr>
      </w:pPr>
      <w:r w:rsidRPr="00D15F21">
        <w:rPr>
          <w:rFonts w:ascii="Arial" w:hAnsi="Arial" w:cs="David" w:hint="cs"/>
          <w:sz w:val="28"/>
          <w:szCs w:val="28"/>
          <w:rtl/>
        </w:rPr>
        <w:t xml:space="preserve"> </w:t>
      </w:r>
      <w:r w:rsidR="00723365" w:rsidRPr="00D15F21">
        <w:rPr>
          <w:rFonts w:ascii="Arial" w:hAnsi="Arial" w:cs="David"/>
          <w:sz w:val="28"/>
          <w:szCs w:val="28"/>
          <w:rtl/>
        </w:rPr>
        <w:t xml:space="preserve">הסיכוי הנמוך יחסית שאישה תהפוך </w:t>
      </w:r>
      <w:proofErr w:type="spellStart"/>
      <w:r w:rsidR="00723365" w:rsidRPr="00D15F21">
        <w:rPr>
          <w:rFonts w:ascii="Arial" w:hAnsi="Arial" w:cs="David"/>
          <w:sz w:val="28"/>
          <w:szCs w:val="28"/>
          <w:rtl/>
        </w:rPr>
        <w:t>ל</w:t>
      </w:r>
      <w:r w:rsidR="00723365" w:rsidRPr="00D15F21">
        <w:rPr>
          <w:rFonts w:ascii="Arial" w:hAnsi="Arial" w:cs="David" w:hint="cs"/>
          <w:sz w:val="28"/>
          <w:szCs w:val="28"/>
          <w:rtl/>
        </w:rPr>
        <w:t>הי</w:t>
      </w:r>
      <w:r w:rsidR="00723365" w:rsidRPr="00D15F21">
        <w:rPr>
          <w:rFonts w:ascii="Arial" w:hAnsi="Arial" w:cs="David"/>
          <w:sz w:val="28"/>
          <w:szCs w:val="28"/>
          <w:rtl/>
        </w:rPr>
        <w:t>יטקיסטית</w:t>
      </w:r>
      <w:proofErr w:type="spellEnd"/>
      <w:r w:rsidR="00723365" w:rsidRPr="00D15F21">
        <w:rPr>
          <w:rFonts w:ascii="Arial" w:hAnsi="Arial" w:cs="David"/>
          <w:sz w:val="28"/>
          <w:szCs w:val="28"/>
          <w:rtl/>
        </w:rPr>
        <w:t xml:space="preserve"> נובע בעיקר מבחירת תחומי הלימוד ורכישת הכישורים הרלוונטיים </w:t>
      </w:r>
      <w:r w:rsidRPr="00723365">
        <w:rPr>
          <w:rFonts w:ascii="Arial" w:hAnsi="Arial" w:cs="David" w:hint="cs"/>
          <w:b/>
          <w:bCs/>
          <w:sz w:val="28"/>
          <w:szCs w:val="28"/>
          <w:rtl/>
        </w:rPr>
        <w:t xml:space="preserve">[מזוז-הרפז </w:t>
      </w:r>
      <w:proofErr w:type="spellStart"/>
      <w:r w:rsidRPr="00723365">
        <w:rPr>
          <w:rFonts w:ascii="Arial" w:hAnsi="Arial" w:cs="David" w:hint="cs"/>
          <w:b/>
          <w:bCs/>
          <w:sz w:val="28"/>
          <w:szCs w:val="28"/>
          <w:rtl/>
        </w:rPr>
        <w:t>וקריל</w:t>
      </w:r>
      <w:proofErr w:type="spellEnd"/>
      <w:r w:rsidRPr="00723365">
        <w:rPr>
          <w:rFonts w:ascii="Arial" w:hAnsi="Arial" w:cs="David" w:hint="cs"/>
          <w:b/>
          <w:bCs/>
          <w:sz w:val="28"/>
          <w:szCs w:val="28"/>
          <w:rtl/>
        </w:rPr>
        <w:t>, 2016, עמודים 21-22]</w:t>
      </w:r>
      <w:r w:rsidR="00723365">
        <w:rPr>
          <w:rFonts w:ascii="Arial" w:hAnsi="Arial" w:cs="David" w:hint="cs"/>
          <w:sz w:val="28"/>
          <w:szCs w:val="28"/>
          <w:rtl/>
        </w:rPr>
        <w:t>.</w:t>
      </w:r>
    </w:p>
    <w:p w:rsidR="00CF6C13" w:rsidRDefault="00CF6C13" w:rsidP="00CF6C13">
      <w:pPr>
        <w:bidi/>
        <w:spacing w:after="0" w:line="360" w:lineRule="auto"/>
        <w:jc w:val="both"/>
        <w:rPr>
          <w:rFonts w:ascii="Arial" w:hAnsi="Arial" w:cs="David"/>
          <w:b/>
          <w:bCs/>
          <w:sz w:val="28"/>
          <w:szCs w:val="28"/>
          <w:u w:val="single"/>
          <w:rtl/>
        </w:rPr>
      </w:pPr>
      <w:r>
        <w:rPr>
          <w:noProof/>
        </w:rPr>
        <w:drawing>
          <wp:inline distT="0" distB="0" distL="0" distR="0" wp14:anchorId="14DD59B4" wp14:editId="111AE241">
            <wp:extent cx="4772907" cy="2647950"/>
            <wp:effectExtent l="0" t="0" r="8890" b="0"/>
            <wp:docPr id="12" name="תמונה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781550" cy="2652745"/>
                    </a:xfrm>
                    <a:prstGeom prst="rect">
                      <a:avLst/>
                    </a:prstGeom>
                  </pic:spPr>
                </pic:pic>
              </a:graphicData>
            </a:graphic>
          </wp:inline>
        </w:drawing>
      </w:r>
    </w:p>
    <w:p w:rsidR="003B7495" w:rsidRDefault="003B7495" w:rsidP="003B7495">
      <w:pPr>
        <w:bidi/>
        <w:spacing w:after="0" w:line="360" w:lineRule="auto"/>
        <w:jc w:val="both"/>
        <w:rPr>
          <w:rFonts w:ascii="Arial" w:hAnsi="Arial" w:cs="David"/>
          <w:b/>
          <w:bCs/>
          <w:sz w:val="28"/>
          <w:szCs w:val="28"/>
          <w:u w:val="single"/>
          <w:rtl/>
        </w:rPr>
      </w:pPr>
    </w:p>
    <w:p w:rsidR="00455CA1" w:rsidRDefault="00455CA1" w:rsidP="00455CA1">
      <w:pPr>
        <w:bidi/>
        <w:spacing w:after="0" w:line="360" w:lineRule="auto"/>
        <w:jc w:val="both"/>
        <w:rPr>
          <w:rFonts w:ascii="Arial" w:hAnsi="Arial" w:cs="David"/>
          <w:sz w:val="28"/>
          <w:szCs w:val="28"/>
          <w:rtl/>
        </w:rPr>
      </w:pPr>
      <w:r w:rsidRPr="00D15F21">
        <w:rPr>
          <w:rFonts w:ascii="Arial" w:hAnsi="Arial" w:cs="David" w:hint="cs"/>
          <w:sz w:val="28"/>
          <w:szCs w:val="28"/>
          <w:rtl/>
        </w:rPr>
        <w:t>על אף הציפיה ש</w:t>
      </w:r>
      <w:r w:rsidRPr="00D15F21">
        <w:rPr>
          <w:rFonts w:ascii="Arial" w:hAnsi="Arial" w:cs="David"/>
          <w:sz w:val="28"/>
          <w:szCs w:val="28"/>
          <w:rtl/>
        </w:rPr>
        <w:t xml:space="preserve">הפערים בין נשים לגברים בתחום </w:t>
      </w:r>
      <w:r w:rsidRPr="00D15F21">
        <w:rPr>
          <w:rFonts w:ascii="Arial" w:hAnsi="Arial" w:cs="David" w:hint="cs"/>
          <w:sz w:val="28"/>
          <w:szCs w:val="28"/>
          <w:rtl/>
        </w:rPr>
        <w:t>יצטמצמו</w:t>
      </w:r>
      <w:r w:rsidR="0065402C">
        <w:rPr>
          <w:rFonts w:ascii="Arial" w:hAnsi="Arial" w:cs="David" w:hint="cs"/>
          <w:sz w:val="28"/>
          <w:szCs w:val="28"/>
          <w:rtl/>
        </w:rPr>
        <w:t>,</w:t>
      </w:r>
      <w:r w:rsidRPr="00D15F21">
        <w:rPr>
          <w:rFonts w:ascii="Arial" w:hAnsi="Arial" w:cs="David" w:hint="cs"/>
          <w:sz w:val="28"/>
          <w:szCs w:val="28"/>
          <w:rtl/>
        </w:rPr>
        <w:t xml:space="preserve"> כפי </w:t>
      </w:r>
      <w:r w:rsidRPr="00D15F21">
        <w:rPr>
          <w:rFonts w:ascii="Arial" w:hAnsi="Arial" w:cs="David"/>
          <w:sz w:val="28"/>
          <w:szCs w:val="28"/>
          <w:rtl/>
        </w:rPr>
        <w:t xml:space="preserve">שקורה בשיעורי התעסוקה הכלליים, ניכר כי זה </w:t>
      </w:r>
      <w:r w:rsidRPr="00D15F21">
        <w:rPr>
          <w:rFonts w:ascii="Arial" w:hAnsi="Arial" w:cs="David" w:hint="cs"/>
          <w:sz w:val="28"/>
          <w:szCs w:val="28"/>
          <w:rtl/>
        </w:rPr>
        <w:t xml:space="preserve">לא </w:t>
      </w:r>
      <w:r w:rsidRPr="00D15F21">
        <w:rPr>
          <w:rFonts w:ascii="Arial" w:hAnsi="Arial" w:cs="David"/>
          <w:sz w:val="28"/>
          <w:szCs w:val="28"/>
          <w:rtl/>
        </w:rPr>
        <w:t>המצב</w:t>
      </w:r>
      <w:r w:rsidRPr="00D15F21">
        <w:rPr>
          <w:rFonts w:ascii="Arial" w:hAnsi="Arial" w:cs="David" w:hint="cs"/>
          <w:sz w:val="28"/>
          <w:szCs w:val="28"/>
          <w:rtl/>
        </w:rPr>
        <w:t xml:space="preserve"> בתחום זה. התרשים לעיל </w:t>
      </w:r>
      <w:r w:rsidRPr="00D15F21">
        <w:rPr>
          <w:rFonts w:ascii="Arial" w:hAnsi="Arial" w:cs="David"/>
          <w:sz w:val="28"/>
          <w:szCs w:val="28"/>
          <w:rtl/>
        </w:rPr>
        <w:t xml:space="preserve">מציג את שיעור הנשים מכלל הסטודנטים במוסדות להשכלה גבוהה ומהסטודנטים במקצועות ההנדסה, מתמטיקה, פיזיקה ומדעי המחשב. </w:t>
      </w:r>
      <w:r w:rsidRPr="00D15F21">
        <w:rPr>
          <w:rFonts w:ascii="Arial" w:hAnsi="Arial" w:cs="David" w:hint="cs"/>
          <w:sz w:val="28"/>
          <w:szCs w:val="28"/>
          <w:rtl/>
        </w:rPr>
        <w:t>עולה ממנו</w:t>
      </w:r>
      <w:r w:rsidR="009C63A7">
        <w:rPr>
          <w:rFonts w:ascii="Arial" w:hAnsi="Arial" w:cs="David" w:hint="cs"/>
          <w:sz w:val="28"/>
          <w:szCs w:val="28"/>
          <w:rtl/>
        </w:rPr>
        <w:t>,</w:t>
      </w:r>
      <w:r w:rsidRPr="00D15F21">
        <w:rPr>
          <w:rFonts w:ascii="Arial" w:hAnsi="Arial" w:cs="David" w:hint="cs"/>
          <w:sz w:val="28"/>
          <w:szCs w:val="28"/>
          <w:rtl/>
        </w:rPr>
        <w:t xml:space="preserve"> </w:t>
      </w:r>
      <w:r w:rsidRPr="00D15F21">
        <w:rPr>
          <w:rFonts w:ascii="Arial" w:hAnsi="Arial" w:cs="David"/>
          <w:sz w:val="28"/>
          <w:szCs w:val="28"/>
          <w:rtl/>
        </w:rPr>
        <w:t xml:space="preserve">כי לא חל כמעט שינוי בשיעור הסטודנטיות במקצועות הנ"ל, וזאת למרות שנשים מהוות למעלה </w:t>
      </w:r>
      <w:r w:rsidRPr="00D15F21">
        <w:rPr>
          <w:rFonts w:ascii="Arial" w:hAnsi="Arial" w:cs="David" w:hint="cs"/>
          <w:sz w:val="28"/>
          <w:szCs w:val="28"/>
          <w:rtl/>
        </w:rPr>
        <w:t xml:space="preserve">מ- 50% </w:t>
      </w:r>
      <w:r w:rsidRPr="00D15F21">
        <w:rPr>
          <w:rFonts w:ascii="Arial" w:hAnsi="Arial" w:cs="David"/>
          <w:sz w:val="28"/>
          <w:szCs w:val="28"/>
          <w:rtl/>
        </w:rPr>
        <w:t>מהלומדים במערכת ההשכלה הגבוהה</w:t>
      </w:r>
      <w:r w:rsidR="0065402C">
        <w:rPr>
          <w:rFonts w:ascii="Arial" w:hAnsi="Arial" w:cs="David" w:hint="cs"/>
          <w:sz w:val="28"/>
          <w:szCs w:val="28"/>
          <w:rtl/>
        </w:rPr>
        <w:t xml:space="preserve"> </w:t>
      </w:r>
      <w:r w:rsidR="0065402C" w:rsidRPr="0065402C">
        <w:rPr>
          <w:rFonts w:ascii="Arial" w:hAnsi="Arial" w:cs="David" w:hint="cs"/>
          <w:b/>
          <w:bCs/>
          <w:sz w:val="28"/>
          <w:szCs w:val="28"/>
          <w:rtl/>
        </w:rPr>
        <w:t>[שם, עמוד 26]</w:t>
      </w:r>
      <w:r w:rsidRPr="00D15F21">
        <w:rPr>
          <w:rFonts w:ascii="Arial" w:hAnsi="Arial" w:cs="David"/>
          <w:sz w:val="28"/>
          <w:szCs w:val="28"/>
        </w:rPr>
        <w:t>.</w:t>
      </w:r>
    </w:p>
    <w:p w:rsidR="00F90AD9" w:rsidRPr="002D23E9" w:rsidRDefault="00F90AD9" w:rsidP="002D23E9">
      <w:pPr>
        <w:pStyle w:val="a3"/>
        <w:numPr>
          <w:ilvl w:val="0"/>
          <w:numId w:val="18"/>
        </w:numPr>
        <w:bidi/>
        <w:spacing w:after="0" w:line="360" w:lineRule="auto"/>
        <w:ind w:left="379"/>
        <w:jc w:val="both"/>
        <w:rPr>
          <w:rFonts w:ascii="Arial" w:hAnsi="Arial" w:cs="David"/>
          <w:b/>
          <w:bCs/>
          <w:sz w:val="28"/>
          <w:szCs w:val="28"/>
          <w:rtl/>
        </w:rPr>
      </w:pPr>
      <w:r w:rsidRPr="002D23E9">
        <w:rPr>
          <w:rFonts w:ascii="Arial" w:hAnsi="Arial" w:cs="David" w:hint="cs"/>
          <w:b/>
          <w:bCs/>
          <w:sz w:val="28"/>
          <w:szCs w:val="28"/>
          <w:rtl/>
        </w:rPr>
        <w:lastRenderedPageBreak/>
        <w:t>הסיבות לפערים</w:t>
      </w:r>
      <w:r w:rsidR="00DA33C6" w:rsidRPr="002D23E9">
        <w:rPr>
          <w:rFonts w:ascii="Arial" w:hAnsi="Arial" w:cs="David" w:hint="cs"/>
          <w:b/>
          <w:bCs/>
          <w:sz w:val="28"/>
          <w:szCs w:val="28"/>
          <w:rtl/>
        </w:rPr>
        <w:t xml:space="preserve"> המגדריים</w:t>
      </w:r>
    </w:p>
    <w:p w:rsidR="00877314" w:rsidRPr="00796D72" w:rsidRDefault="00E35A70" w:rsidP="009B3F22">
      <w:pPr>
        <w:bidi/>
        <w:spacing w:after="0" w:line="360" w:lineRule="auto"/>
        <w:jc w:val="both"/>
        <w:rPr>
          <w:rFonts w:ascii="Arial" w:hAnsi="Arial" w:cs="David"/>
          <w:sz w:val="28"/>
          <w:szCs w:val="28"/>
          <w:rtl/>
        </w:rPr>
      </w:pPr>
      <w:r>
        <w:rPr>
          <w:rFonts w:ascii="Arial" w:hAnsi="Arial" w:cs="David" w:hint="cs"/>
          <w:sz w:val="28"/>
          <w:szCs w:val="28"/>
          <w:rtl/>
        </w:rPr>
        <w:t>ב</w:t>
      </w:r>
      <w:r w:rsidR="00877314" w:rsidRPr="00796D72">
        <w:rPr>
          <w:rFonts w:ascii="Arial" w:hAnsi="Arial" w:cs="David"/>
          <w:sz w:val="28"/>
          <w:szCs w:val="28"/>
          <w:rtl/>
        </w:rPr>
        <w:t xml:space="preserve">עוד </w:t>
      </w:r>
      <w:r>
        <w:rPr>
          <w:rFonts w:ascii="Arial" w:hAnsi="Arial" w:cs="David" w:hint="cs"/>
          <w:sz w:val="28"/>
          <w:szCs w:val="28"/>
          <w:rtl/>
        </w:rPr>
        <w:t>ש</w:t>
      </w:r>
      <w:r w:rsidR="00877314" w:rsidRPr="00796D72">
        <w:rPr>
          <w:rFonts w:ascii="Arial" w:hAnsi="Arial" w:cs="David"/>
          <w:sz w:val="28"/>
          <w:szCs w:val="28"/>
          <w:rtl/>
        </w:rPr>
        <w:t>בגיל הגן נמצא פער קטן בלבד בין בנים לבנות ברמת העניין בתחומי המדעים</w:t>
      </w:r>
      <w:r w:rsidR="00877314" w:rsidRPr="00796D72">
        <w:rPr>
          <w:rFonts w:ascii="Arial" w:hAnsi="Arial" w:cs="David" w:hint="cs"/>
          <w:sz w:val="28"/>
          <w:szCs w:val="28"/>
          <w:rtl/>
        </w:rPr>
        <w:t xml:space="preserve">, </w:t>
      </w:r>
      <w:r>
        <w:rPr>
          <w:rFonts w:ascii="Arial" w:hAnsi="Arial" w:cs="David"/>
          <w:sz w:val="28"/>
          <w:szCs w:val="28"/>
          <w:rtl/>
        </w:rPr>
        <w:t xml:space="preserve">שיעור </w:t>
      </w:r>
      <w:r w:rsidRPr="00796D72">
        <w:rPr>
          <w:rFonts w:ascii="Arial" w:hAnsi="Arial" w:cs="David"/>
          <w:sz w:val="28"/>
          <w:szCs w:val="28"/>
          <w:rtl/>
        </w:rPr>
        <w:t xml:space="preserve">רמת העניין במדעים </w:t>
      </w:r>
      <w:r>
        <w:rPr>
          <w:rFonts w:ascii="Arial" w:hAnsi="Arial" w:cs="David" w:hint="cs"/>
          <w:sz w:val="28"/>
          <w:szCs w:val="28"/>
          <w:rtl/>
        </w:rPr>
        <w:t xml:space="preserve">של נשים </w:t>
      </w:r>
      <w:r w:rsidR="00877314" w:rsidRPr="00796D72">
        <w:rPr>
          <w:rFonts w:ascii="Arial" w:hAnsi="Arial" w:cs="David"/>
          <w:sz w:val="28"/>
          <w:szCs w:val="28"/>
          <w:rtl/>
        </w:rPr>
        <w:t>יורד ככל שגילן עולה</w:t>
      </w:r>
      <w:r w:rsidR="00877314" w:rsidRPr="00796D72">
        <w:rPr>
          <w:rFonts w:ascii="Arial" w:hAnsi="Arial" w:cs="David" w:hint="cs"/>
          <w:sz w:val="28"/>
          <w:szCs w:val="28"/>
          <w:rtl/>
        </w:rPr>
        <w:t xml:space="preserve"> - </w:t>
      </w:r>
      <w:r w:rsidR="00877314" w:rsidRPr="00796D72">
        <w:rPr>
          <w:rFonts w:ascii="Arial" w:hAnsi="Arial" w:cs="David"/>
          <w:sz w:val="28"/>
          <w:szCs w:val="28"/>
          <w:rtl/>
        </w:rPr>
        <w:t>מבית הספר היסודי לחטיבת הביניים, לתיכון, לאקדמיה, ולבסוף לתעשייה.</w:t>
      </w:r>
      <w:r w:rsidR="00877314" w:rsidRPr="00796D72">
        <w:rPr>
          <w:rFonts w:ascii="Arial" w:hAnsi="Arial" w:cs="David" w:hint="cs"/>
          <w:sz w:val="28"/>
          <w:szCs w:val="28"/>
          <w:rtl/>
        </w:rPr>
        <w:t xml:space="preserve"> ככל שהנשים מתבגרות ומתקדמות במעלה החיים, </w:t>
      </w:r>
      <w:r w:rsidR="00877314" w:rsidRPr="00796D72">
        <w:rPr>
          <w:rFonts w:ascii="Arial" w:hAnsi="Arial" w:cs="David"/>
          <w:sz w:val="28"/>
          <w:szCs w:val="28"/>
          <w:rtl/>
        </w:rPr>
        <w:t>שיעור</w:t>
      </w:r>
      <w:r w:rsidR="00877314" w:rsidRPr="00796D72">
        <w:rPr>
          <w:rFonts w:ascii="Arial" w:hAnsi="Arial" w:cs="David" w:hint="cs"/>
          <w:sz w:val="28"/>
          <w:szCs w:val="28"/>
          <w:rtl/>
        </w:rPr>
        <w:t>ן</w:t>
      </w:r>
      <w:r w:rsidR="00877314" w:rsidRPr="00796D72">
        <w:rPr>
          <w:rFonts w:ascii="Arial" w:hAnsi="Arial" w:cs="David"/>
          <w:sz w:val="28"/>
          <w:szCs w:val="28"/>
          <w:rtl/>
        </w:rPr>
        <w:t xml:space="preserve"> במקצועות ההיי-טק קטן והולך ואתו קטן גם שיעור הנ</w:t>
      </w:r>
      <w:r>
        <w:rPr>
          <w:rFonts w:ascii="Arial" w:hAnsi="Arial" w:cs="David"/>
          <w:sz w:val="28"/>
          <w:szCs w:val="28"/>
          <w:rtl/>
        </w:rPr>
        <w:t>שים בעלות הפוטנציאל להשתלב בתחו</w:t>
      </w:r>
      <w:r>
        <w:rPr>
          <w:rFonts w:ascii="Arial" w:hAnsi="Arial" w:cs="David" w:hint="cs"/>
          <w:sz w:val="28"/>
          <w:szCs w:val="28"/>
          <w:rtl/>
        </w:rPr>
        <w:t>ם.</w:t>
      </w:r>
      <w:r w:rsidR="00877314" w:rsidRPr="00796D72">
        <w:rPr>
          <w:rFonts w:ascii="Arial" w:hAnsi="Arial" w:cs="David" w:hint="cs"/>
          <w:sz w:val="28"/>
          <w:szCs w:val="28"/>
          <w:rtl/>
        </w:rPr>
        <w:t xml:space="preserve"> </w:t>
      </w:r>
      <w:r w:rsidR="00496D77" w:rsidRPr="00796D72">
        <w:rPr>
          <w:rFonts w:ascii="Arial" w:hAnsi="Arial" w:cs="David" w:hint="cs"/>
          <w:sz w:val="28"/>
          <w:szCs w:val="28"/>
          <w:rtl/>
        </w:rPr>
        <w:t xml:space="preserve">תופעה זו מכונה </w:t>
      </w:r>
      <w:r w:rsidR="00496D77" w:rsidRPr="00796D72">
        <w:rPr>
          <w:rFonts w:ascii="Arial" w:hAnsi="Arial" w:cs="David"/>
          <w:sz w:val="28"/>
          <w:szCs w:val="28"/>
          <w:rtl/>
        </w:rPr>
        <w:t>״הצינור הדולף״</w:t>
      </w:r>
      <w:r w:rsidR="00877314" w:rsidRPr="00796D72">
        <w:rPr>
          <w:rFonts w:ascii="Arial" w:hAnsi="Arial" w:cs="David" w:hint="cs"/>
          <w:sz w:val="28"/>
          <w:szCs w:val="28"/>
          <w:rtl/>
        </w:rPr>
        <w:t xml:space="preserve"> </w:t>
      </w:r>
      <w:r w:rsidR="00877314" w:rsidRPr="00AC6D85">
        <w:rPr>
          <w:rFonts w:ascii="Arial" w:hAnsi="Arial" w:cs="David" w:hint="cs"/>
          <w:b/>
          <w:bCs/>
          <w:sz w:val="28"/>
          <w:szCs w:val="28"/>
          <w:rtl/>
        </w:rPr>
        <w:t>[</w:t>
      </w:r>
      <w:r w:rsidR="00496D77" w:rsidRPr="00AC6D85">
        <w:rPr>
          <w:rFonts w:ascii="Arial" w:hAnsi="Arial" w:cs="David" w:hint="cs"/>
          <w:b/>
          <w:bCs/>
          <w:sz w:val="28"/>
          <w:szCs w:val="28"/>
          <w:rtl/>
        </w:rPr>
        <w:t xml:space="preserve">בן טובים </w:t>
      </w:r>
      <w:proofErr w:type="spellStart"/>
      <w:r w:rsidR="00496D77" w:rsidRPr="00AC6D85">
        <w:rPr>
          <w:rFonts w:ascii="Arial" w:hAnsi="Arial" w:cs="David" w:hint="cs"/>
          <w:b/>
          <w:bCs/>
          <w:sz w:val="28"/>
          <w:szCs w:val="28"/>
          <w:rtl/>
        </w:rPr>
        <w:t>וקוסט</w:t>
      </w:r>
      <w:proofErr w:type="spellEnd"/>
      <w:r w:rsidR="00877314" w:rsidRPr="00AC6D85">
        <w:rPr>
          <w:rFonts w:ascii="Arial" w:hAnsi="Arial" w:cs="David" w:hint="cs"/>
          <w:b/>
          <w:bCs/>
          <w:sz w:val="28"/>
          <w:szCs w:val="28"/>
          <w:rtl/>
        </w:rPr>
        <w:t>, 2017, עמוד 5]</w:t>
      </w:r>
      <w:r>
        <w:rPr>
          <w:rFonts w:ascii="Arial" w:hAnsi="Arial" w:cs="David" w:hint="cs"/>
          <w:sz w:val="28"/>
          <w:szCs w:val="28"/>
          <w:rtl/>
        </w:rPr>
        <w:t>.</w:t>
      </w:r>
      <w:r w:rsidR="00877314" w:rsidRPr="00796D72">
        <w:rPr>
          <w:rFonts w:ascii="Arial" w:hAnsi="Arial" w:cs="David" w:hint="cs"/>
          <w:sz w:val="28"/>
          <w:szCs w:val="28"/>
          <w:rtl/>
        </w:rPr>
        <w:t xml:space="preserve"> </w:t>
      </w:r>
    </w:p>
    <w:p w:rsidR="00DA33C6" w:rsidRDefault="00DA33C6" w:rsidP="00C3603C">
      <w:pPr>
        <w:bidi/>
        <w:spacing w:after="0" w:line="360" w:lineRule="auto"/>
        <w:jc w:val="both"/>
        <w:rPr>
          <w:rFonts w:ascii="Arial" w:hAnsi="Arial" w:cs="David"/>
          <w:sz w:val="28"/>
          <w:szCs w:val="28"/>
          <w:rtl/>
        </w:rPr>
      </w:pPr>
      <w:r>
        <w:rPr>
          <w:rFonts w:ascii="Arial" w:hAnsi="Arial" w:cs="David" w:hint="cs"/>
          <w:sz w:val="28"/>
          <w:szCs w:val="28"/>
          <w:rtl/>
        </w:rPr>
        <w:t>חוקרים בתחום המגדר ושוק העבודה סבורים כי אחת הסיבות המרכזיות לפערים המגדריים בשוק העבודה נובעים מהיעדרו של שוויון במשק הבית.</w:t>
      </w:r>
      <w:r w:rsidR="00D60583">
        <w:rPr>
          <w:rFonts w:ascii="Arial" w:hAnsi="Arial" w:cs="David" w:hint="cs"/>
          <w:sz w:val="28"/>
          <w:szCs w:val="28"/>
          <w:rtl/>
        </w:rPr>
        <w:t xml:space="preserve"> </w:t>
      </w:r>
      <w:r>
        <w:rPr>
          <w:rFonts w:ascii="Arial" w:hAnsi="Arial" w:cs="David" w:hint="cs"/>
          <w:sz w:val="28"/>
          <w:szCs w:val="28"/>
          <w:rtl/>
        </w:rPr>
        <w:t>חלוקת העבודה במשק הבית תואמת את הדפוס המסורתי</w:t>
      </w:r>
      <w:r w:rsidR="00197864">
        <w:rPr>
          <w:rFonts w:ascii="Arial" w:hAnsi="Arial" w:cs="David" w:hint="cs"/>
          <w:sz w:val="28"/>
          <w:szCs w:val="28"/>
          <w:rtl/>
        </w:rPr>
        <w:t>,</w:t>
      </w:r>
      <w:r>
        <w:rPr>
          <w:rFonts w:ascii="Arial" w:hAnsi="Arial" w:cs="David" w:hint="cs"/>
          <w:sz w:val="28"/>
          <w:szCs w:val="28"/>
          <w:rtl/>
        </w:rPr>
        <w:t xml:space="preserve"> המטיל על האישה את מירב האחריות ומכאן שמספר השעות שנשים משקיעות במשק הבית גבוה משמעותית בהשוואה לגברים בעולם וגם בישראל</w:t>
      </w:r>
      <w:r w:rsidR="00F46CCB">
        <w:rPr>
          <w:rFonts w:ascii="Arial" w:hAnsi="Arial" w:cs="David" w:hint="cs"/>
          <w:sz w:val="28"/>
          <w:szCs w:val="28"/>
          <w:rtl/>
        </w:rPr>
        <w:t xml:space="preserve">. </w:t>
      </w:r>
      <w:r w:rsidR="00F46CCB" w:rsidRPr="00F46CCB">
        <w:rPr>
          <w:rFonts w:ascii="Arial" w:hAnsi="Arial" w:cs="David"/>
          <w:sz w:val="28"/>
          <w:szCs w:val="28"/>
          <w:rtl/>
        </w:rPr>
        <w:t xml:space="preserve">שימורה של חלוקת התפקידים המסורתית לצד העלייה במספר שעות העבודה המאפיינת את עולם העבודה בן זמננו, הדרישה לזמינות בלתי פוסקת לצרכי המעסיק </w:t>
      </w:r>
      <w:r w:rsidR="00197864">
        <w:rPr>
          <w:rFonts w:ascii="Arial" w:hAnsi="Arial" w:cs="David" w:hint="cs"/>
          <w:sz w:val="28"/>
          <w:szCs w:val="28"/>
          <w:rtl/>
        </w:rPr>
        <w:t>ו</w:t>
      </w:r>
      <w:r w:rsidR="00F46CCB" w:rsidRPr="00F46CCB">
        <w:rPr>
          <w:rFonts w:ascii="Arial" w:hAnsi="Arial" w:cs="David"/>
          <w:sz w:val="28"/>
          <w:szCs w:val="28"/>
          <w:rtl/>
        </w:rPr>
        <w:t xml:space="preserve">ישיבות בשעות מאוחרות לצד השקעת המשאבים הרבה והתובענות שבגידול ילדים וחינוכם בעידן הנוכחי, מובילה להגדרת הקושי לשלב בין עבודה ומשפחה כבעיה חברתית ראשונה במעלה </w:t>
      </w:r>
      <w:r w:rsidRPr="00D60583">
        <w:rPr>
          <w:rFonts w:ascii="Arial" w:hAnsi="Arial" w:cs="David" w:hint="cs"/>
          <w:b/>
          <w:bCs/>
          <w:sz w:val="28"/>
          <w:szCs w:val="28"/>
          <w:rtl/>
        </w:rPr>
        <w:t>[הררי-קמר, 2014, עמוד 7].</w:t>
      </w:r>
    </w:p>
    <w:p w:rsidR="007851E9" w:rsidRDefault="007851E9" w:rsidP="007851E9">
      <w:pPr>
        <w:bidi/>
        <w:spacing w:after="0" w:line="360" w:lineRule="auto"/>
        <w:jc w:val="both"/>
        <w:rPr>
          <w:rFonts w:ascii="Arial" w:hAnsi="Arial" w:cs="David"/>
          <w:sz w:val="28"/>
          <w:szCs w:val="28"/>
          <w:rtl/>
        </w:rPr>
      </w:pPr>
      <w:r>
        <w:rPr>
          <w:rFonts w:ascii="Arial" w:hAnsi="Arial" w:cs="David" w:hint="cs"/>
          <w:sz w:val="28"/>
          <w:szCs w:val="28"/>
          <w:rtl/>
        </w:rPr>
        <w:t>מחקר מלמד כי במשפחות של משרתות קבע, חלוקת העבודה בבית שוויונית יותר מזו המקובלת במשקי בית בישראל. משפחות אלה נעזרות בקרובי משפחה או בסיוע בתשלום (משק בית, מטפלות ושמרטפות) בהיקף מוגבר יותר. מכאן</w:t>
      </w:r>
      <w:r w:rsidR="00C3603C">
        <w:rPr>
          <w:rFonts w:ascii="Arial" w:hAnsi="Arial" w:cs="David" w:hint="cs"/>
          <w:sz w:val="28"/>
          <w:szCs w:val="28"/>
          <w:rtl/>
        </w:rPr>
        <w:t>,</w:t>
      </w:r>
      <w:r>
        <w:rPr>
          <w:rFonts w:ascii="Arial" w:hAnsi="Arial" w:cs="David" w:hint="cs"/>
          <w:sz w:val="28"/>
          <w:szCs w:val="28"/>
          <w:rtl/>
        </w:rPr>
        <w:t xml:space="preserve"> משתמע כי נשים המשרתות בקבע קוראות תגר על התפיסה המסורתית</w:t>
      </w:r>
      <w:r w:rsidR="00A563E5">
        <w:rPr>
          <w:rFonts w:ascii="Arial" w:hAnsi="Arial" w:cs="David" w:hint="cs"/>
          <w:sz w:val="28"/>
          <w:szCs w:val="28"/>
          <w:rtl/>
        </w:rPr>
        <w:t>,</w:t>
      </w:r>
      <w:r>
        <w:rPr>
          <w:rFonts w:ascii="Arial" w:hAnsi="Arial" w:cs="David" w:hint="cs"/>
          <w:sz w:val="28"/>
          <w:szCs w:val="28"/>
          <w:rtl/>
        </w:rPr>
        <w:t xml:space="preserve"> לפיה הספירה הפרטית (הבית והמשפחה) היא באחריות הנשים </w:t>
      </w:r>
      <w:r w:rsidRPr="00D60583">
        <w:rPr>
          <w:rFonts w:ascii="Arial" w:hAnsi="Arial" w:cs="David" w:hint="cs"/>
          <w:b/>
          <w:bCs/>
          <w:sz w:val="28"/>
          <w:szCs w:val="28"/>
          <w:rtl/>
        </w:rPr>
        <w:t>[</w:t>
      </w:r>
      <w:proofErr w:type="spellStart"/>
      <w:r w:rsidRPr="00D60583">
        <w:rPr>
          <w:rFonts w:ascii="Arial" w:hAnsi="Arial" w:cs="David" w:hint="cs"/>
          <w:b/>
          <w:bCs/>
          <w:sz w:val="28"/>
          <w:szCs w:val="28"/>
          <w:rtl/>
        </w:rPr>
        <w:t>פומרנץ-זורין</w:t>
      </w:r>
      <w:proofErr w:type="spellEnd"/>
      <w:r w:rsidRPr="00D60583">
        <w:rPr>
          <w:rFonts w:ascii="Arial" w:hAnsi="Arial" w:cs="David" w:hint="cs"/>
          <w:b/>
          <w:bCs/>
          <w:sz w:val="28"/>
          <w:szCs w:val="28"/>
          <w:rtl/>
        </w:rPr>
        <w:t>, 2015, עמוד 15]</w:t>
      </w:r>
      <w:r>
        <w:rPr>
          <w:rFonts w:ascii="Arial" w:hAnsi="Arial" w:cs="David" w:hint="cs"/>
          <w:sz w:val="28"/>
          <w:szCs w:val="28"/>
          <w:rtl/>
        </w:rPr>
        <w:t>.</w:t>
      </w:r>
    </w:p>
    <w:p w:rsidR="00F90AD9" w:rsidRPr="00F90AD9" w:rsidRDefault="00E61971" w:rsidP="00B41C7A">
      <w:pPr>
        <w:bidi/>
        <w:spacing w:after="0" w:line="360" w:lineRule="auto"/>
        <w:jc w:val="both"/>
        <w:rPr>
          <w:rFonts w:ascii="Arial" w:hAnsi="Arial" w:cs="David"/>
          <w:sz w:val="28"/>
          <w:szCs w:val="28"/>
        </w:rPr>
      </w:pPr>
      <w:r>
        <w:rPr>
          <w:rFonts w:ascii="Arial" w:hAnsi="Arial" w:cs="David" w:hint="cs"/>
          <w:sz w:val="28"/>
          <w:szCs w:val="28"/>
          <w:rtl/>
        </w:rPr>
        <w:t xml:space="preserve">ניתן לחלק </w:t>
      </w:r>
      <w:r w:rsidRPr="00490C02">
        <w:rPr>
          <w:rFonts w:ascii="Arial" w:hAnsi="Arial" w:cs="David" w:hint="cs"/>
          <w:b/>
          <w:bCs/>
          <w:sz w:val="28"/>
          <w:szCs w:val="28"/>
          <w:rtl/>
        </w:rPr>
        <w:t>[אשכנזי,2007]</w:t>
      </w:r>
      <w:r>
        <w:rPr>
          <w:rFonts w:ascii="Arial" w:hAnsi="Arial" w:cs="David" w:hint="cs"/>
          <w:sz w:val="28"/>
          <w:szCs w:val="28"/>
          <w:rtl/>
        </w:rPr>
        <w:t xml:space="preserve"> את הגורמים</w:t>
      </w:r>
      <w:r w:rsidR="00F90AD9" w:rsidRPr="00F90AD9">
        <w:rPr>
          <w:rFonts w:ascii="Arial" w:hAnsi="Arial" w:cs="David"/>
          <w:sz w:val="28"/>
          <w:szCs w:val="28"/>
          <w:rtl/>
        </w:rPr>
        <w:t xml:space="preserve"> המביאים לשיעור נמוך של בנות הבוחרות ללמוד מקצועות מדעיים-טכנולוגיים בהיקף של 5 יח</w:t>
      </w:r>
      <w:r w:rsidR="00070456">
        <w:rPr>
          <w:rFonts w:ascii="Arial" w:hAnsi="Arial" w:cs="David" w:hint="cs"/>
          <w:sz w:val="28"/>
          <w:szCs w:val="28"/>
          <w:rtl/>
        </w:rPr>
        <w:t>ידות</w:t>
      </w:r>
      <w:r w:rsidR="00F90AD9" w:rsidRPr="00F90AD9">
        <w:rPr>
          <w:rFonts w:ascii="Arial" w:hAnsi="Arial" w:cs="David"/>
          <w:sz w:val="28"/>
          <w:szCs w:val="28"/>
          <w:rtl/>
        </w:rPr>
        <w:t xml:space="preserve"> לימוד (רמה מוגברת)</w:t>
      </w:r>
      <w:r w:rsidR="00F90AD9" w:rsidRPr="005F0D4C">
        <w:rPr>
          <w:rFonts w:ascii="Arial" w:hAnsi="Arial" w:cs="David" w:hint="cs"/>
          <w:sz w:val="28"/>
          <w:szCs w:val="28"/>
          <w:rtl/>
        </w:rPr>
        <w:t xml:space="preserve"> </w:t>
      </w:r>
      <w:r w:rsidR="00F90AD9" w:rsidRPr="00F90AD9">
        <w:rPr>
          <w:rFonts w:ascii="Arial" w:hAnsi="Arial" w:cs="David"/>
          <w:sz w:val="28"/>
          <w:szCs w:val="28"/>
          <w:rtl/>
        </w:rPr>
        <w:t>ל</w:t>
      </w:r>
      <w:r w:rsidR="00F90AD9" w:rsidRPr="00F90AD9">
        <w:rPr>
          <w:rFonts w:ascii="Arial" w:hAnsi="Arial" w:cs="David"/>
          <w:b/>
          <w:bCs/>
          <w:sz w:val="28"/>
          <w:szCs w:val="28"/>
          <w:rtl/>
        </w:rPr>
        <w:t>שלוש קבוצות</w:t>
      </w:r>
      <w:r w:rsidR="00F90AD9" w:rsidRPr="00F90AD9">
        <w:rPr>
          <w:rFonts w:ascii="Arial" w:hAnsi="Arial" w:cs="David"/>
          <w:sz w:val="28"/>
          <w:szCs w:val="28"/>
          <w:rtl/>
        </w:rPr>
        <w:t>:</w:t>
      </w:r>
    </w:p>
    <w:p w:rsidR="00F90AD9" w:rsidRPr="005F0D4C" w:rsidRDefault="00C3603C" w:rsidP="00A66DF8">
      <w:pPr>
        <w:bidi/>
        <w:spacing w:after="0" w:line="360" w:lineRule="auto"/>
        <w:jc w:val="both"/>
        <w:rPr>
          <w:rFonts w:ascii="Arial" w:hAnsi="Arial" w:cs="David"/>
          <w:sz w:val="28"/>
          <w:szCs w:val="28"/>
          <w:rtl/>
        </w:rPr>
      </w:pPr>
      <w:r>
        <w:rPr>
          <w:rFonts w:ascii="Arial" w:hAnsi="Arial" w:cs="David" w:hint="cs"/>
          <w:b/>
          <w:bCs/>
          <w:sz w:val="28"/>
          <w:szCs w:val="28"/>
          <w:rtl/>
        </w:rPr>
        <w:t>ה</w:t>
      </w:r>
      <w:r w:rsidR="00F90AD9" w:rsidRPr="005F0D4C">
        <w:rPr>
          <w:rFonts w:ascii="Arial" w:hAnsi="Arial" w:cs="David" w:hint="cs"/>
          <w:b/>
          <w:bCs/>
          <w:sz w:val="28"/>
          <w:szCs w:val="28"/>
          <w:rtl/>
        </w:rPr>
        <w:t xml:space="preserve">קבוצה </w:t>
      </w:r>
      <w:r>
        <w:rPr>
          <w:rFonts w:ascii="Arial" w:hAnsi="Arial" w:cs="David" w:hint="cs"/>
          <w:b/>
          <w:bCs/>
          <w:sz w:val="28"/>
          <w:szCs w:val="28"/>
          <w:rtl/>
        </w:rPr>
        <w:t>ה</w:t>
      </w:r>
      <w:r w:rsidR="00F90AD9" w:rsidRPr="005F0D4C">
        <w:rPr>
          <w:rFonts w:ascii="Arial" w:hAnsi="Arial" w:cs="David" w:hint="cs"/>
          <w:b/>
          <w:bCs/>
          <w:sz w:val="28"/>
          <w:szCs w:val="28"/>
          <w:rtl/>
        </w:rPr>
        <w:t>ראשונה</w:t>
      </w:r>
      <w:r w:rsidR="00F90AD9" w:rsidRPr="005F0D4C">
        <w:rPr>
          <w:rFonts w:ascii="Arial" w:hAnsi="Arial" w:cs="David" w:hint="cs"/>
          <w:sz w:val="28"/>
          <w:szCs w:val="28"/>
          <w:rtl/>
        </w:rPr>
        <w:t xml:space="preserve"> - </w:t>
      </w:r>
      <w:r w:rsidR="00F90AD9" w:rsidRPr="00F90AD9">
        <w:rPr>
          <w:rFonts w:ascii="Arial" w:hAnsi="Arial" w:cs="David"/>
          <w:sz w:val="28"/>
          <w:szCs w:val="28"/>
          <w:rtl/>
        </w:rPr>
        <w:t xml:space="preserve">גורמים שמקורם בתהליכי חינוך </w:t>
      </w:r>
      <w:proofErr w:type="spellStart"/>
      <w:r w:rsidR="00F90AD9" w:rsidRPr="00F90AD9">
        <w:rPr>
          <w:rFonts w:ascii="Arial" w:hAnsi="Arial" w:cs="David"/>
          <w:sz w:val="28"/>
          <w:szCs w:val="28"/>
          <w:rtl/>
        </w:rPr>
        <w:t>וחיברות</w:t>
      </w:r>
      <w:proofErr w:type="spellEnd"/>
      <w:r w:rsidR="00E61971">
        <w:rPr>
          <w:rFonts w:ascii="Arial" w:hAnsi="Arial" w:cs="David" w:hint="cs"/>
          <w:sz w:val="28"/>
          <w:szCs w:val="28"/>
          <w:rtl/>
        </w:rPr>
        <w:t>,</w:t>
      </w:r>
      <w:r w:rsidR="00F90AD9" w:rsidRPr="00F90AD9">
        <w:rPr>
          <w:rFonts w:ascii="Arial" w:hAnsi="Arial" w:cs="David"/>
          <w:sz w:val="28"/>
          <w:szCs w:val="28"/>
          <w:rtl/>
        </w:rPr>
        <w:t xml:space="preserve"> שראשיתם בגיל הרך, והם ממשיכים ומלווים את הבנות לאורך כל הדרך.</w:t>
      </w:r>
      <w:r w:rsidR="00F90AD9" w:rsidRPr="005F0D4C">
        <w:rPr>
          <w:rFonts w:ascii="Arial" w:hAnsi="Arial" w:cs="David"/>
          <w:sz w:val="28"/>
          <w:szCs w:val="28"/>
          <w:rtl/>
        </w:rPr>
        <w:t xml:space="preserve"> </w:t>
      </w:r>
      <w:r w:rsidR="00F90AD9" w:rsidRPr="00F90AD9">
        <w:rPr>
          <w:rFonts w:ascii="Arial" w:hAnsi="Arial" w:cs="David"/>
          <w:sz w:val="28"/>
          <w:szCs w:val="28"/>
          <w:rtl/>
        </w:rPr>
        <w:t xml:space="preserve">בנות נחשפות לצעצועים, </w:t>
      </w:r>
      <w:r>
        <w:rPr>
          <w:rFonts w:ascii="Arial" w:hAnsi="Arial" w:cs="David" w:hint="cs"/>
          <w:sz w:val="28"/>
          <w:szCs w:val="28"/>
          <w:rtl/>
        </w:rPr>
        <w:t>ל</w:t>
      </w:r>
      <w:r w:rsidR="00F90AD9" w:rsidRPr="00F90AD9">
        <w:rPr>
          <w:rFonts w:ascii="Arial" w:hAnsi="Arial" w:cs="David"/>
          <w:sz w:val="28"/>
          <w:szCs w:val="28"/>
          <w:rtl/>
        </w:rPr>
        <w:t>משחקים ו</w:t>
      </w:r>
      <w:r>
        <w:rPr>
          <w:rFonts w:ascii="Arial" w:hAnsi="Arial" w:cs="David" w:hint="cs"/>
          <w:sz w:val="28"/>
          <w:szCs w:val="28"/>
          <w:rtl/>
        </w:rPr>
        <w:t>ל</w:t>
      </w:r>
      <w:r w:rsidR="00F90AD9" w:rsidRPr="00F90AD9">
        <w:rPr>
          <w:rFonts w:ascii="Arial" w:hAnsi="Arial" w:cs="David"/>
          <w:sz w:val="28"/>
          <w:szCs w:val="28"/>
          <w:rtl/>
        </w:rPr>
        <w:t xml:space="preserve">תחביבים הקשורים בפיזיקה הרבה פחות מבנים. </w:t>
      </w:r>
      <w:r w:rsidR="00A66DF8">
        <w:rPr>
          <w:rFonts w:ascii="Arial" w:hAnsi="Arial" w:cs="David" w:hint="cs"/>
          <w:sz w:val="28"/>
          <w:szCs w:val="28"/>
          <w:rtl/>
        </w:rPr>
        <w:t xml:space="preserve">בעוד שהבנים </w:t>
      </w:r>
      <w:r w:rsidRPr="00F90AD9">
        <w:rPr>
          <w:rFonts w:ascii="Arial" w:hAnsi="Arial" w:cs="David"/>
          <w:sz w:val="28"/>
          <w:szCs w:val="28"/>
          <w:rtl/>
        </w:rPr>
        <w:t xml:space="preserve">מפתחים </w:t>
      </w:r>
      <w:r w:rsidR="00F90AD9" w:rsidRPr="00F90AD9">
        <w:rPr>
          <w:rFonts w:ascii="Arial" w:hAnsi="Arial" w:cs="David"/>
          <w:sz w:val="28"/>
          <w:szCs w:val="28"/>
          <w:rtl/>
        </w:rPr>
        <w:t>בסיס ידע עשיר יותר וגישה חיובית יותר לעקרונות פיזיקליים</w:t>
      </w:r>
      <w:r w:rsidR="00A66DF8">
        <w:rPr>
          <w:rFonts w:ascii="Arial" w:hAnsi="Arial" w:cs="David" w:hint="cs"/>
          <w:sz w:val="28"/>
          <w:szCs w:val="28"/>
          <w:rtl/>
        </w:rPr>
        <w:t>,</w:t>
      </w:r>
      <w:r w:rsidR="00F90AD9" w:rsidRPr="005F0D4C">
        <w:rPr>
          <w:rFonts w:ascii="Arial" w:hAnsi="Arial" w:cs="David" w:hint="cs"/>
          <w:sz w:val="28"/>
          <w:szCs w:val="28"/>
          <w:rtl/>
        </w:rPr>
        <w:t xml:space="preserve"> </w:t>
      </w:r>
      <w:r w:rsidR="00A66DF8">
        <w:rPr>
          <w:rFonts w:ascii="Arial" w:hAnsi="Arial" w:cs="David" w:hint="cs"/>
          <w:sz w:val="28"/>
          <w:szCs w:val="28"/>
          <w:rtl/>
        </w:rPr>
        <w:t>ה</w:t>
      </w:r>
      <w:r w:rsidR="00F90AD9" w:rsidRPr="00F90AD9">
        <w:rPr>
          <w:rFonts w:ascii="Arial" w:hAnsi="Arial" w:cs="David"/>
          <w:sz w:val="28"/>
          <w:szCs w:val="28"/>
          <w:rtl/>
        </w:rPr>
        <w:t>בנות לומדות לזהות פעילויות בעלות אוריינטציה פיזיקלית כשייכות לעולם הגברי ולא לעולמן.</w:t>
      </w:r>
      <w:r w:rsidR="00F90AD9" w:rsidRPr="005F0D4C">
        <w:rPr>
          <w:rFonts w:ascii="Arial" w:hAnsi="Arial" w:cs="David" w:hint="cs"/>
          <w:sz w:val="28"/>
          <w:szCs w:val="28"/>
          <w:rtl/>
        </w:rPr>
        <w:t xml:space="preserve"> </w:t>
      </w:r>
      <w:r w:rsidR="00721D74" w:rsidRPr="005F0D4C">
        <w:rPr>
          <w:rFonts w:ascii="Arial" w:hAnsi="Arial" w:cs="David" w:hint="cs"/>
          <w:sz w:val="28"/>
          <w:szCs w:val="28"/>
          <w:rtl/>
        </w:rPr>
        <w:t xml:space="preserve">יש מסרים סמויים </w:t>
      </w:r>
      <w:r w:rsidR="00721D74" w:rsidRPr="00F90AD9">
        <w:rPr>
          <w:rFonts w:ascii="Arial" w:hAnsi="Arial" w:cs="David"/>
          <w:sz w:val="28"/>
          <w:szCs w:val="28"/>
          <w:rtl/>
        </w:rPr>
        <w:t>סטריאוטיפי</w:t>
      </w:r>
      <w:r w:rsidR="00721D74" w:rsidRPr="005F0D4C">
        <w:rPr>
          <w:rFonts w:ascii="Arial" w:hAnsi="Arial" w:cs="David" w:hint="cs"/>
          <w:sz w:val="28"/>
          <w:szCs w:val="28"/>
          <w:rtl/>
        </w:rPr>
        <w:t xml:space="preserve">ים </w:t>
      </w:r>
      <w:r w:rsidR="00F90AD9" w:rsidRPr="00F90AD9">
        <w:rPr>
          <w:rFonts w:ascii="Arial" w:hAnsi="Arial" w:cs="David"/>
          <w:sz w:val="28"/>
          <w:szCs w:val="28"/>
          <w:rtl/>
        </w:rPr>
        <w:t xml:space="preserve">בתמונות ובספרי לימוד </w:t>
      </w:r>
      <w:r w:rsidR="00F90AD9" w:rsidRPr="005F0D4C">
        <w:rPr>
          <w:rFonts w:ascii="Arial" w:hAnsi="Arial" w:cs="David" w:hint="cs"/>
          <w:sz w:val="28"/>
          <w:szCs w:val="28"/>
          <w:rtl/>
        </w:rPr>
        <w:t xml:space="preserve">לילדים לעניין </w:t>
      </w:r>
      <w:r w:rsidR="00F90AD9" w:rsidRPr="00F90AD9">
        <w:rPr>
          <w:rFonts w:ascii="Arial" w:hAnsi="Arial" w:cs="David"/>
          <w:sz w:val="28"/>
          <w:szCs w:val="28"/>
          <w:rtl/>
        </w:rPr>
        <w:t>מקצועות "גבריים" ו"נשיים</w:t>
      </w:r>
      <w:r w:rsidR="00F90AD9" w:rsidRPr="005F0D4C">
        <w:rPr>
          <w:rFonts w:ascii="Arial" w:hAnsi="Arial" w:cs="David"/>
          <w:sz w:val="28"/>
          <w:szCs w:val="28"/>
          <w:rtl/>
        </w:rPr>
        <w:t>"</w:t>
      </w:r>
      <w:r w:rsidR="00F90AD9" w:rsidRPr="005F0D4C">
        <w:rPr>
          <w:rFonts w:ascii="Arial" w:hAnsi="Arial" w:cs="David" w:hint="cs"/>
          <w:sz w:val="28"/>
          <w:szCs w:val="28"/>
          <w:rtl/>
        </w:rPr>
        <w:t xml:space="preserve">. </w:t>
      </w:r>
      <w:r w:rsidR="00F90AD9" w:rsidRPr="00F90AD9">
        <w:rPr>
          <w:rFonts w:ascii="Arial" w:hAnsi="Arial" w:cs="David"/>
          <w:sz w:val="28"/>
          <w:szCs w:val="28"/>
          <w:rtl/>
        </w:rPr>
        <w:t>התייחסות שונה לבנים ולבנות בזיקה למקצועות אלה נתמכת ע</w:t>
      </w:r>
      <w:r>
        <w:rPr>
          <w:rFonts w:ascii="Arial" w:hAnsi="Arial" w:cs="David" w:hint="cs"/>
          <w:sz w:val="28"/>
          <w:szCs w:val="28"/>
          <w:rtl/>
        </w:rPr>
        <w:t>ל ידי</w:t>
      </w:r>
      <w:r w:rsidR="00F90AD9" w:rsidRPr="00F90AD9">
        <w:rPr>
          <w:rFonts w:ascii="Arial" w:hAnsi="Arial" w:cs="David"/>
          <w:sz w:val="28"/>
          <w:szCs w:val="28"/>
          <w:rtl/>
        </w:rPr>
        <w:t xml:space="preserve"> בני משפחה וחברים, כמו גם ע</w:t>
      </w:r>
      <w:r w:rsidR="00A66DF8">
        <w:rPr>
          <w:rFonts w:ascii="Arial" w:hAnsi="Arial" w:cs="David" w:hint="cs"/>
          <w:sz w:val="28"/>
          <w:szCs w:val="28"/>
          <w:rtl/>
        </w:rPr>
        <w:t>ל ידי</w:t>
      </w:r>
      <w:r w:rsidR="00F90AD9" w:rsidRPr="00F90AD9">
        <w:rPr>
          <w:rFonts w:ascii="Arial" w:hAnsi="Arial" w:cs="David"/>
          <w:sz w:val="28"/>
          <w:szCs w:val="28"/>
          <w:rtl/>
        </w:rPr>
        <w:t xml:space="preserve"> </w:t>
      </w:r>
      <w:r w:rsidR="00F90AD9" w:rsidRPr="005F0D4C">
        <w:rPr>
          <w:rFonts w:ascii="Arial" w:hAnsi="Arial" w:cs="David" w:hint="cs"/>
          <w:sz w:val="28"/>
          <w:szCs w:val="28"/>
          <w:rtl/>
        </w:rPr>
        <w:t xml:space="preserve">אופן הייצוג </w:t>
      </w:r>
      <w:r w:rsidR="00F90AD9" w:rsidRPr="00F90AD9">
        <w:rPr>
          <w:rFonts w:ascii="Arial" w:hAnsi="Arial" w:cs="David"/>
          <w:sz w:val="28"/>
          <w:szCs w:val="28"/>
          <w:rtl/>
        </w:rPr>
        <w:t>בתרבות, בספרים, בסרטים ובתקשורת המונים</w:t>
      </w:r>
      <w:r w:rsidR="00F90AD9" w:rsidRPr="005F0D4C">
        <w:rPr>
          <w:rFonts w:ascii="Arial" w:hAnsi="Arial" w:cs="David" w:hint="cs"/>
          <w:sz w:val="28"/>
          <w:szCs w:val="28"/>
          <w:rtl/>
        </w:rPr>
        <w:t>.</w:t>
      </w:r>
      <w:r w:rsidR="00F90AD9" w:rsidRPr="00F90AD9">
        <w:rPr>
          <w:rFonts w:ascii="Arial" w:hAnsi="Arial" w:cs="David"/>
          <w:sz w:val="28"/>
          <w:szCs w:val="28"/>
          <w:rtl/>
        </w:rPr>
        <w:t>  </w:t>
      </w:r>
      <w:r w:rsidR="00070456" w:rsidRPr="00F90AD9">
        <w:rPr>
          <w:rFonts w:ascii="Arial" w:hAnsi="Arial" w:cs="David"/>
          <w:sz w:val="28"/>
          <w:szCs w:val="28"/>
          <w:rtl/>
        </w:rPr>
        <w:t>בעוד שהחברה "מצפה" מבנים להצליח בלימוד המקצועות המדעיים</w:t>
      </w:r>
      <w:r w:rsidR="00721D74">
        <w:rPr>
          <w:rFonts w:ascii="Arial" w:hAnsi="Arial" w:cs="David" w:hint="cs"/>
          <w:sz w:val="28"/>
          <w:szCs w:val="28"/>
          <w:rtl/>
        </w:rPr>
        <w:t>-</w:t>
      </w:r>
      <w:r w:rsidR="00070456" w:rsidRPr="00F90AD9">
        <w:rPr>
          <w:rFonts w:ascii="Arial" w:hAnsi="Arial" w:cs="David"/>
          <w:sz w:val="28"/>
          <w:szCs w:val="28"/>
          <w:rtl/>
        </w:rPr>
        <w:t xml:space="preserve">טכנולוגיים ולפתח בהם קריירה, הציפיות מן הבנות ברוב המקרים נמוכות יותר או </w:t>
      </w:r>
      <w:r>
        <w:rPr>
          <w:rFonts w:ascii="Arial" w:hAnsi="Arial" w:cs="David" w:hint="cs"/>
          <w:sz w:val="28"/>
          <w:szCs w:val="28"/>
          <w:rtl/>
        </w:rPr>
        <w:t>ש</w:t>
      </w:r>
      <w:r w:rsidR="00070456" w:rsidRPr="00F90AD9">
        <w:rPr>
          <w:rFonts w:ascii="Arial" w:hAnsi="Arial" w:cs="David"/>
          <w:sz w:val="28"/>
          <w:szCs w:val="28"/>
          <w:rtl/>
        </w:rPr>
        <w:t xml:space="preserve">אינן מכוונות לתחומים אלה. בעוד שלגבי בנים מסתכלים על אפשרויות הרווח הכלכלי שניתן יהיה להפיק מהמקצוע בעתיד, </w:t>
      </w:r>
      <w:r w:rsidR="00070456" w:rsidRPr="00F90AD9">
        <w:rPr>
          <w:rFonts w:ascii="Arial" w:hAnsi="Arial" w:cs="David"/>
          <w:sz w:val="28"/>
          <w:szCs w:val="28"/>
          <w:rtl/>
        </w:rPr>
        <w:lastRenderedPageBreak/>
        <w:t>כלפי בנות ההתייחסות היא, במקרה הטוב, להיבטים של סיפוק בעבודה ותרומה לזולת, וברוב המקרים לשעות עבודה נוחות, אשר יאפשרו השקעה במשפחה ובבית.</w:t>
      </w:r>
      <w:r w:rsidR="00070456" w:rsidRPr="005F0D4C">
        <w:rPr>
          <w:rFonts w:ascii="Arial" w:hAnsi="Arial" w:cs="David"/>
          <w:sz w:val="28"/>
          <w:szCs w:val="28"/>
          <w:rtl/>
        </w:rPr>
        <w:t> </w:t>
      </w:r>
      <w:r w:rsidR="00070456">
        <w:rPr>
          <w:rFonts w:ascii="Arial" w:hAnsi="Arial" w:cs="David" w:hint="cs"/>
          <w:sz w:val="28"/>
          <w:szCs w:val="28"/>
          <w:rtl/>
        </w:rPr>
        <w:t xml:space="preserve">בנוסף, </w:t>
      </w:r>
      <w:r w:rsidR="00070456" w:rsidRPr="00F90AD9">
        <w:rPr>
          <w:rFonts w:ascii="Arial" w:hAnsi="Arial" w:cs="David"/>
          <w:sz w:val="28"/>
          <w:szCs w:val="28"/>
          <w:rtl/>
        </w:rPr>
        <w:t>בנות ובנים פוגשים בסביבתם מעט מהנדסות, פיזיקאיות</w:t>
      </w:r>
      <w:r w:rsidR="00070456">
        <w:rPr>
          <w:rFonts w:ascii="Arial" w:hAnsi="Arial" w:cs="David" w:hint="cs"/>
          <w:sz w:val="28"/>
          <w:szCs w:val="28"/>
          <w:rtl/>
        </w:rPr>
        <w:t xml:space="preserve"> או </w:t>
      </w:r>
      <w:r w:rsidR="00070456" w:rsidRPr="00F90AD9">
        <w:rPr>
          <w:rFonts w:ascii="Arial" w:hAnsi="Arial" w:cs="David"/>
          <w:sz w:val="28"/>
          <w:szCs w:val="28"/>
          <w:rtl/>
        </w:rPr>
        <w:t xml:space="preserve">נשים </w:t>
      </w:r>
      <w:r>
        <w:rPr>
          <w:rFonts w:ascii="Arial" w:hAnsi="Arial" w:cs="David" w:hint="cs"/>
          <w:sz w:val="28"/>
          <w:szCs w:val="28"/>
          <w:rtl/>
        </w:rPr>
        <w:t>ש</w:t>
      </w:r>
      <w:r w:rsidR="00070456" w:rsidRPr="00F90AD9">
        <w:rPr>
          <w:rFonts w:ascii="Arial" w:hAnsi="Arial" w:cs="David"/>
          <w:sz w:val="28"/>
          <w:szCs w:val="28"/>
          <w:rtl/>
        </w:rPr>
        <w:t>העוסקות במדעים המדויקים בכלל, ובפרט נשים המשלבות מדע ומשפחה</w:t>
      </w:r>
      <w:r w:rsidR="00070456">
        <w:rPr>
          <w:rFonts w:ascii="Arial" w:hAnsi="Arial" w:cs="David" w:hint="cs"/>
          <w:sz w:val="28"/>
          <w:szCs w:val="28"/>
          <w:rtl/>
        </w:rPr>
        <w:t xml:space="preserve">. </w:t>
      </w:r>
      <w:r w:rsidR="009B3F22">
        <w:rPr>
          <w:rFonts w:ascii="Arial" w:hAnsi="Arial" w:cs="David" w:hint="cs"/>
          <w:sz w:val="28"/>
          <w:szCs w:val="28"/>
          <w:rtl/>
        </w:rPr>
        <w:t xml:space="preserve">לכך נוסף </w:t>
      </w:r>
      <w:r w:rsidR="00721D74">
        <w:rPr>
          <w:rFonts w:ascii="Arial" w:hAnsi="Arial" w:cs="David" w:hint="cs"/>
          <w:sz w:val="28"/>
          <w:szCs w:val="28"/>
          <w:rtl/>
        </w:rPr>
        <w:t xml:space="preserve">היחס השונה מצד ההורים </w:t>
      </w:r>
      <w:r w:rsidR="00094826" w:rsidRPr="00094826">
        <w:rPr>
          <w:rFonts w:ascii="Arial" w:hAnsi="Arial" w:cs="David" w:hint="cs"/>
          <w:b/>
          <w:bCs/>
          <w:sz w:val="28"/>
          <w:szCs w:val="28"/>
          <w:rtl/>
        </w:rPr>
        <w:t>[</w:t>
      </w:r>
      <w:r w:rsidR="00070456" w:rsidRPr="00094826">
        <w:rPr>
          <w:rFonts w:ascii="Arial" w:hAnsi="Arial" w:cs="David" w:hint="cs"/>
          <w:b/>
          <w:bCs/>
          <w:sz w:val="28"/>
          <w:szCs w:val="28"/>
          <w:rtl/>
        </w:rPr>
        <w:t xml:space="preserve">בן טובים </w:t>
      </w:r>
      <w:proofErr w:type="spellStart"/>
      <w:r w:rsidR="00070456" w:rsidRPr="00094826">
        <w:rPr>
          <w:rFonts w:ascii="Arial" w:hAnsi="Arial" w:cs="David" w:hint="cs"/>
          <w:b/>
          <w:bCs/>
          <w:sz w:val="28"/>
          <w:szCs w:val="28"/>
          <w:rtl/>
        </w:rPr>
        <w:t>וקוסט</w:t>
      </w:r>
      <w:proofErr w:type="spellEnd"/>
      <w:r w:rsidR="00094826" w:rsidRPr="00094826">
        <w:rPr>
          <w:rFonts w:ascii="Arial" w:hAnsi="Arial" w:cs="David" w:hint="cs"/>
          <w:b/>
          <w:bCs/>
          <w:sz w:val="28"/>
          <w:szCs w:val="28"/>
          <w:rtl/>
        </w:rPr>
        <w:t xml:space="preserve">, </w:t>
      </w:r>
      <w:r w:rsidR="00070456" w:rsidRPr="00094826">
        <w:rPr>
          <w:rFonts w:ascii="Arial" w:hAnsi="Arial" w:cs="David" w:hint="cs"/>
          <w:b/>
          <w:bCs/>
          <w:sz w:val="28"/>
          <w:szCs w:val="28"/>
          <w:rtl/>
        </w:rPr>
        <w:t>2017, עמוד 13]</w:t>
      </w:r>
      <w:r w:rsidR="00070456">
        <w:rPr>
          <w:rFonts w:ascii="Arial" w:hAnsi="Arial" w:cs="David" w:hint="cs"/>
          <w:sz w:val="28"/>
          <w:szCs w:val="28"/>
          <w:rtl/>
        </w:rPr>
        <w:t xml:space="preserve"> המונע, בין היתר, מסטריאוטיפים מגדריים.</w:t>
      </w:r>
      <w:r w:rsidR="00A44273">
        <w:rPr>
          <w:rFonts w:ascii="Arial" w:hAnsi="Arial" w:cs="David" w:hint="cs"/>
          <w:sz w:val="28"/>
          <w:szCs w:val="28"/>
          <w:rtl/>
        </w:rPr>
        <w:t xml:space="preserve"> </w:t>
      </w:r>
      <w:r w:rsidR="00721D74">
        <w:rPr>
          <w:rFonts w:ascii="Arial" w:hAnsi="Arial" w:cs="David" w:hint="cs"/>
          <w:sz w:val="28"/>
          <w:szCs w:val="28"/>
          <w:rtl/>
        </w:rPr>
        <w:t xml:space="preserve">אל"ם </w:t>
      </w:r>
      <w:r>
        <w:rPr>
          <w:rFonts w:ascii="Arial" w:hAnsi="Arial" w:cs="David" w:hint="cs"/>
          <w:sz w:val="28"/>
          <w:szCs w:val="28"/>
          <w:rtl/>
        </w:rPr>
        <w:t xml:space="preserve">יעל </w:t>
      </w:r>
      <w:r w:rsidR="00A44273">
        <w:rPr>
          <w:rFonts w:ascii="Arial" w:hAnsi="Arial" w:cs="David" w:hint="cs"/>
          <w:sz w:val="28"/>
          <w:szCs w:val="28"/>
          <w:rtl/>
        </w:rPr>
        <w:t>גרוסמן</w:t>
      </w:r>
      <w:r>
        <w:rPr>
          <w:rFonts w:ascii="Arial" w:hAnsi="Arial" w:cs="David" w:hint="cs"/>
          <w:sz w:val="28"/>
          <w:szCs w:val="28"/>
          <w:rtl/>
        </w:rPr>
        <w:t xml:space="preserve">, ראש מחלקת </w:t>
      </w:r>
      <w:proofErr w:type="spellStart"/>
      <w:r>
        <w:rPr>
          <w:rFonts w:ascii="Arial" w:hAnsi="Arial" w:cs="David" w:hint="cs"/>
          <w:sz w:val="28"/>
          <w:szCs w:val="28"/>
          <w:rtl/>
        </w:rPr>
        <w:t>עתי"ד</w:t>
      </w:r>
      <w:proofErr w:type="spellEnd"/>
      <w:r>
        <w:rPr>
          <w:rFonts w:ascii="Arial" w:hAnsi="Arial" w:cs="David" w:hint="cs"/>
          <w:sz w:val="28"/>
          <w:szCs w:val="28"/>
          <w:rtl/>
        </w:rPr>
        <w:t xml:space="preserve"> באגף התקשוב,</w:t>
      </w:r>
      <w:r w:rsidR="00A44273">
        <w:rPr>
          <w:rFonts w:ascii="Arial" w:hAnsi="Arial" w:cs="David" w:hint="cs"/>
          <w:sz w:val="28"/>
          <w:szCs w:val="28"/>
          <w:rtl/>
        </w:rPr>
        <w:t xml:space="preserve"> מציינת כי כחלק מתהליכי החינוך, מלמדים נשים להיות מושלמות</w:t>
      </w:r>
      <w:r w:rsidR="00721D74">
        <w:rPr>
          <w:rFonts w:ascii="Arial" w:hAnsi="Arial" w:cs="David" w:hint="cs"/>
          <w:sz w:val="28"/>
          <w:szCs w:val="28"/>
          <w:rtl/>
        </w:rPr>
        <w:t>,</w:t>
      </w:r>
      <w:r w:rsidR="00A44273">
        <w:rPr>
          <w:rFonts w:ascii="Arial" w:hAnsi="Arial" w:cs="David" w:hint="cs"/>
          <w:sz w:val="28"/>
          <w:szCs w:val="28"/>
          <w:rtl/>
        </w:rPr>
        <w:t xml:space="preserve"> וכשהן סבורות שאינן יכולות לעמוד בציפיות אלה, הן חוששות ומוותרות. לעומת זאת, התפיסה הרווחת מילדות, בהתייחס לבנים, היא "תהיה גבר", דהיינו, תהיה אמיץ ולכן נסה דברים שלא עשית עד כה </w:t>
      </w:r>
      <w:r w:rsidR="00A44273" w:rsidRPr="00094826">
        <w:rPr>
          <w:rFonts w:ascii="Arial" w:hAnsi="Arial" w:cs="David" w:hint="cs"/>
          <w:b/>
          <w:bCs/>
          <w:sz w:val="28"/>
          <w:szCs w:val="28"/>
          <w:rtl/>
        </w:rPr>
        <w:t>[ראיון, 25.2.2019]</w:t>
      </w:r>
      <w:r w:rsidR="00094826">
        <w:rPr>
          <w:rFonts w:ascii="Arial" w:hAnsi="Arial" w:cs="David" w:hint="cs"/>
          <w:sz w:val="28"/>
          <w:szCs w:val="28"/>
          <w:rtl/>
        </w:rPr>
        <w:t>.</w:t>
      </w:r>
    </w:p>
    <w:p w:rsidR="002067CF" w:rsidRPr="005F0D4C" w:rsidRDefault="00C3603C" w:rsidP="007E190E">
      <w:pPr>
        <w:bidi/>
        <w:spacing w:after="0" w:line="360" w:lineRule="auto"/>
        <w:jc w:val="both"/>
        <w:rPr>
          <w:rFonts w:ascii="Arial" w:hAnsi="Arial" w:cs="David"/>
          <w:sz w:val="28"/>
          <w:szCs w:val="28"/>
          <w:rtl/>
        </w:rPr>
      </w:pPr>
      <w:r>
        <w:rPr>
          <w:rFonts w:ascii="Arial" w:hAnsi="Arial" w:cs="David" w:hint="cs"/>
          <w:b/>
          <w:bCs/>
          <w:sz w:val="28"/>
          <w:szCs w:val="28"/>
          <w:rtl/>
        </w:rPr>
        <w:t>ה</w:t>
      </w:r>
      <w:r w:rsidR="00F90AD9" w:rsidRPr="005F0D4C">
        <w:rPr>
          <w:rFonts w:ascii="Arial" w:hAnsi="Arial" w:cs="David" w:hint="cs"/>
          <w:b/>
          <w:bCs/>
          <w:sz w:val="28"/>
          <w:szCs w:val="28"/>
          <w:rtl/>
        </w:rPr>
        <w:t xml:space="preserve">קבוצה </w:t>
      </w:r>
      <w:proofErr w:type="spellStart"/>
      <w:r>
        <w:rPr>
          <w:rFonts w:ascii="Arial" w:hAnsi="Arial" w:cs="David" w:hint="cs"/>
          <w:b/>
          <w:bCs/>
          <w:sz w:val="28"/>
          <w:szCs w:val="28"/>
          <w:rtl/>
        </w:rPr>
        <w:t>ה</w:t>
      </w:r>
      <w:r w:rsidR="00F90AD9" w:rsidRPr="005F0D4C">
        <w:rPr>
          <w:rFonts w:ascii="Arial" w:hAnsi="Arial" w:cs="David" w:hint="cs"/>
          <w:b/>
          <w:bCs/>
          <w:sz w:val="28"/>
          <w:szCs w:val="28"/>
          <w:rtl/>
        </w:rPr>
        <w:t>שניה</w:t>
      </w:r>
      <w:proofErr w:type="spellEnd"/>
      <w:r w:rsidR="00F90AD9" w:rsidRPr="005F0D4C">
        <w:rPr>
          <w:rFonts w:ascii="Arial" w:hAnsi="Arial" w:cs="David" w:hint="cs"/>
          <w:sz w:val="28"/>
          <w:szCs w:val="28"/>
          <w:rtl/>
        </w:rPr>
        <w:t xml:space="preserve"> - </w:t>
      </w:r>
      <w:r w:rsidR="00F90AD9" w:rsidRPr="00F90AD9">
        <w:rPr>
          <w:rFonts w:ascii="Arial" w:hAnsi="Arial" w:cs="David"/>
          <w:sz w:val="28"/>
          <w:szCs w:val="28"/>
          <w:rtl/>
        </w:rPr>
        <w:t>גורמים הקשורים להבדלים בין בנים ובנות בסגנון הלמידה</w:t>
      </w:r>
      <w:r w:rsidR="00F90AD9" w:rsidRPr="005F0D4C">
        <w:rPr>
          <w:rFonts w:ascii="Arial" w:hAnsi="Arial" w:cs="David" w:hint="cs"/>
          <w:sz w:val="28"/>
          <w:szCs w:val="28"/>
          <w:rtl/>
        </w:rPr>
        <w:t xml:space="preserve">. </w:t>
      </w:r>
      <w:r w:rsidR="002067CF" w:rsidRPr="005F0D4C">
        <w:rPr>
          <w:rFonts w:ascii="Arial" w:hAnsi="Arial" w:cs="David" w:hint="cs"/>
          <w:sz w:val="28"/>
          <w:szCs w:val="28"/>
          <w:rtl/>
        </w:rPr>
        <w:t xml:space="preserve">מחקרים </w:t>
      </w:r>
      <w:r w:rsidR="00CF6974">
        <w:rPr>
          <w:rFonts w:ascii="Arial" w:hAnsi="Arial" w:cs="David" w:hint="cs"/>
          <w:sz w:val="28"/>
          <w:szCs w:val="28"/>
          <w:rtl/>
        </w:rPr>
        <w:t xml:space="preserve"> </w:t>
      </w:r>
      <w:r w:rsidR="002067CF" w:rsidRPr="005F0D4C">
        <w:rPr>
          <w:rFonts w:ascii="Arial" w:hAnsi="Arial" w:cs="David" w:hint="cs"/>
          <w:sz w:val="28"/>
          <w:szCs w:val="28"/>
          <w:rtl/>
        </w:rPr>
        <w:t xml:space="preserve">הראו כי </w:t>
      </w:r>
      <w:r w:rsidR="00F90AD9" w:rsidRPr="00F90AD9">
        <w:rPr>
          <w:rFonts w:ascii="Arial" w:hAnsi="Arial" w:cs="David"/>
          <w:sz w:val="28"/>
          <w:szCs w:val="28"/>
          <w:rtl/>
        </w:rPr>
        <w:t xml:space="preserve">הבנות </w:t>
      </w:r>
      <w:r w:rsidRPr="00F90AD9">
        <w:rPr>
          <w:rFonts w:ascii="Arial" w:hAnsi="Arial" w:cs="David"/>
          <w:sz w:val="28"/>
          <w:szCs w:val="28"/>
          <w:rtl/>
        </w:rPr>
        <w:t xml:space="preserve">מאמינות </w:t>
      </w:r>
      <w:r w:rsidR="00F90AD9" w:rsidRPr="00F90AD9">
        <w:rPr>
          <w:rFonts w:ascii="Arial" w:hAnsi="Arial" w:cs="David"/>
          <w:sz w:val="28"/>
          <w:szCs w:val="28"/>
          <w:rtl/>
        </w:rPr>
        <w:t xml:space="preserve">פחות ביכולותיהן. </w:t>
      </w:r>
      <w:r w:rsidR="00CF6974">
        <w:rPr>
          <w:rFonts w:ascii="Arial" w:hAnsi="Arial" w:cs="David" w:hint="cs"/>
          <w:sz w:val="28"/>
          <w:szCs w:val="28"/>
          <w:rtl/>
        </w:rPr>
        <w:t xml:space="preserve">הן זוקפות </w:t>
      </w:r>
      <w:r w:rsidR="00F90AD9" w:rsidRPr="00F90AD9">
        <w:rPr>
          <w:rFonts w:ascii="Arial" w:hAnsi="Arial" w:cs="David"/>
          <w:sz w:val="28"/>
          <w:szCs w:val="28"/>
          <w:rtl/>
        </w:rPr>
        <w:t>את הצלחתן ל"השקעה", מבחן "קל", מזל, מורה שמסביר היטב ומגוון הסברים אחרים</w:t>
      </w:r>
      <w:r w:rsidR="00BF536C">
        <w:rPr>
          <w:rFonts w:ascii="Arial" w:hAnsi="Arial" w:cs="David" w:hint="cs"/>
          <w:sz w:val="28"/>
          <w:szCs w:val="28"/>
          <w:rtl/>
        </w:rPr>
        <w:t>,</w:t>
      </w:r>
      <w:r w:rsidR="00F90AD9" w:rsidRPr="00F90AD9">
        <w:rPr>
          <w:rFonts w:ascii="Arial" w:hAnsi="Arial" w:cs="David"/>
          <w:sz w:val="28"/>
          <w:szCs w:val="28"/>
          <w:rtl/>
        </w:rPr>
        <w:t xml:space="preserve"> מלבד היותן חכמות ומוכשרות. </w:t>
      </w:r>
      <w:r w:rsidR="00CF6974">
        <w:rPr>
          <w:rFonts w:ascii="Arial" w:hAnsi="Arial" w:cs="David" w:hint="cs"/>
          <w:sz w:val="28"/>
          <w:szCs w:val="28"/>
          <w:rtl/>
        </w:rPr>
        <w:t>אופן הלימוד של מקצועות אלה משפיע אף הוא</w:t>
      </w:r>
      <w:r w:rsidR="007E190E">
        <w:rPr>
          <w:rFonts w:ascii="Arial" w:hAnsi="Arial" w:cs="David" w:hint="cs"/>
          <w:sz w:val="28"/>
          <w:szCs w:val="28"/>
          <w:rtl/>
        </w:rPr>
        <w:t xml:space="preserve">. </w:t>
      </w:r>
      <w:r w:rsidR="00CF6974">
        <w:rPr>
          <w:rFonts w:ascii="Arial" w:hAnsi="Arial" w:cs="David" w:hint="cs"/>
          <w:sz w:val="28"/>
          <w:szCs w:val="28"/>
          <w:rtl/>
        </w:rPr>
        <w:t xml:space="preserve"> </w:t>
      </w:r>
      <w:r w:rsidR="00F90AD9" w:rsidRPr="00F90AD9">
        <w:rPr>
          <w:rFonts w:ascii="Arial" w:hAnsi="Arial" w:cs="David"/>
          <w:sz w:val="28"/>
          <w:szCs w:val="28"/>
          <w:rtl/>
        </w:rPr>
        <w:t xml:space="preserve">המקצועות המדעיים וההנדסיים נחשבים למקצועות הישגיים ותחרותיים, שבהם ההתמודדות היא אישית ועצמאית, ואילו הבנות מעדיפות למידה חברתית ולמידה בקבוצות המשלבת עבודת צוות ולמידה חווייתית. </w:t>
      </w:r>
    </w:p>
    <w:p w:rsidR="00523116" w:rsidRPr="00523116" w:rsidRDefault="00C3603C" w:rsidP="00A66DF8">
      <w:pPr>
        <w:bidi/>
        <w:spacing w:after="0" w:line="360" w:lineRule="auto"/>
        <w:jc w:val="both"/>
        <w:rPr>
          <w:rFonts w:ascii="Arial" w:hAnsi="Arial" w:cs="David"/>
          <w:sz w:val="28"/>
          <w:szCs w:val="28"/>
          <w:rtl/>
        </w:rPr>
      </w:pPr>
      <w:r>
        <w:rPr>
          <w:rFonts w:ascii="Arial" w:hAnsi="Arial" w:cs="David" w:hint="cs"/>
          <w:b/>
          <w:bCs/>
          <w:sz w:val="28"/>
          <w:szCs w:val="28"/>
          <w:rtl/>
        </w:rPr>
        <w:t>ה</w:t>
      </w:r>
      <w:r w:rsidR="00F90AD9" w:rsidRPr="005F0D4C">
        <w:rPr>
          <w:rFonts w:ascii="Arial" w:hAnsi="Arial" w:cs="David" w:hint="cs"/>
          <w:b/>
          <w:bCs/>
          <w:sz w:val="28"/>
          <w:szCs w:val="28"/>
          <w:rtl/>
        </w:rPr>
        <w:t xml:space="preserve">קבוצה </w:t>
      </w:r>
      <w:r>
        <w:rPr>
          <w:rFonts w:ascii="Arial" w:hAnsi="Arial" w:cs="David" w:hint="cs"/>
          <w:b/>
          <w:bCs/>
          <w:sz w:val="28"/>
          <w:szCs w:val="28"/>
          <w:rtl/>
        </w:rPr>
        <w:t>ה</w:t>
      </w:r>
      <w:r w:rsidR="00F90AD9" w:rsidRPr="005F0D4C">
        <w:rPr>
          <w:rFonts w:ascii="Arial" w:hAnsi="Arial" w:cs="David" w:hint="cs"/>
          <w:b/>
          <w:bCs/>
          <w:sz w:val="28"/>
          <w:szCs w:val="28"/>
          <w:rtl/>
        </w:rPr>
        <w:t>שלישית</w:t>
      </w:r>
      <w:r w:rsidR="00F90AD9" w:rsidRPr="005F0D4C">
        <w:rPr>
          <w:rFonts w:ascii="Arial" w:hAnsi="Arial" w:cs="David" w:hint="cs"/>
          <w:sz w:val="28"/>
          <w:szCs w:val="28"/>
          <w:rtl/>
        </w:rPr>
        <w:t xml:space="preserve"> - </w:t>
      </w:r>
      <w:r w:rsidR="00F90AD9" w:rsidRPr="00F90AD9">
        <w:rPr>
          <w:rFonts w:ascii="Arial" w:hAnsi="Arial" w:cs="David"/>
          <w:sz w:val="28"/>
          <w:szCs w:val="28"/>
          <w:rtl/>
        </w:rPr>
        <w:t>התייחסות דיפרנציאלית של מורים/</w:t>
      </w:r>
      <w:proofErr w:type="spellStart"/>
      <w:r w:rsidR="00F90AD9" w:rsidRPr="00F90AD9">
        <w:rPr>
          <w:rFonts w:ascii="Arial" w:hAnsi="Arial" w:cs="David"/>
          <w:sz w:val="28"/>
          <w:szCs w:val="28"/>
          <w:rtl/>
        </w:rPr>
        <w:t>ות</w:t>
      </w:r>
      <w:proofErr w:type="spellEnd"/>
      <w:r w:rsidR="00F90AD9" w:rsidRPr="00F90AD9">
        <w:rPr>
          <w:rFonts w:ascii="Arial" w:hAnsi="Arial" w:cs="David"/>
          <w:sz w:val="28"/>
          <w:szCs w:val="28"/>
          <w:rtl/>
        </w:rPr>
        <w:t xml:space="preserve"> לבנים ולבנות.</w:t>
      </w:r>
      <w:r w:rsidR="005F0D4C">
        <w:rPr>
          <w:rFonts w:ascii="Arial" w:hAnsi="Arial" w:cs="David" w:hint="cs"/>
          <w:sz w:val="28"/>
          <w:szCs w:val="28"/>
          <w:rtl/>
        </w:rPr>
        <w:t xml:space="preserve"> </w:t>
      </w:r>
      <w:r w:rsidR="00B9794B" w:rsidRPr="00B9794B">
        <w:rPr>
          <w:rFonts w:ascii="Arial" w:hAnsi="Arial" w:cs="David"/>
          <w:sz w:val="28"/>
          <w:szCs w:val="28"/>
          <w:rtl/>
        </w:rPr>
        <w:t xml:space="preserve">בהתייחסות מורה-תלמיד קיימת העדפה של המורים לקידום הבנים. בניתוח </w:t>
      </w:r>
      <w:r w:rsidR="00B9794B" w:rsidRPr="00B9794B">
        <w:rPr>
          <w:rFonts w:ascii="Arial" w:hAnsi="Arial" w:cs="David" w:hint="cs"/>
          <w:sz w:val="28"/>
          <w:szCs w:val="28"/>
          <w:rtl/>
        </w:rPr>
        <w:t xml:space="preserve">של </w:t>
      </w:r>
      <w:r w:rsidR="00B9794B" w:rsidRPr="00B9794B">
        <w:rPr>
          <w:rFonts w:ascii="Arial" w:hAnsi="Arial" w:cs="David"/>
          <w:sz w:val="28"/>
          <w:szCs w:val="28"/>
          <w:rtl/>
        </w:rPr>
        <w:t xml:space="preserve">מחקרים </w:t>
      </w:r>
      <w:r w:rsidR="00B9794B" w:rsidRPr="00B9794B">
        <w:rPr>
          <w:rFonts w:ascii="Arial" w:hAnsi="Arial" w:cs="David" w:hint="cs"/>
          <w:sz w:val="28"/>
          <w:szCs w:val="28"/>
          <w:rtl/>
        </w:rPr>
        <w:t xml:space="preserve">רבים </w:t>
      </w:r>
      <w:r w:rsidR="00B9794B" w:rsidRPr="00B9794B">
        <w:rPr>
          <w:rFonts w:ascii="Arial" w:hAnsi="Arial" w:cs="David"/>
          <w:sz w:val="28"/>
          <w:szCs w:val="28"/>
          <w:rtl/>
        </w:rPr>
        <w:t>בתחום</w:t>
      </w:r>
      <w:r w:rsidR="00BF536C">
        <w:rPr>
          <w:rFonts w:ascii="Arial" w:hAnsi="Arial" w:cs="David" w:hint="cs"/>
          <w:sz w:val="28"/>
          <w:szCs w:val="28"/>
          <w:rtl/>
        </w:rPr>
        <w:t>,</w:t>
      </w:r>
      <w:r w:rsidR="00B9794B" w:rsidRPr="00B9794B">
        <w:rPr>
          <w:rFonts w:ascii="Arial" w:hAnsi="Arial" w:cs="David"/>
          <w:sz w:val="28"/>
          <w:szCs w:val="28"/>
          <w:rtl/>
        </w:rPr>
        <w:t xml:space="preserve"> נמצא כי בנים מיוצגים יותר באינטראקציות מורה-</w:t>
      </w:r>
      <w:r w:rsidR="00B9794B" w:rsidRPr="00B9794B">
        <w:rPr>
          <w:rFonts w:ascii="Arial" w:hAnsi="Arial" w:cs="David" w:hint="cs"/>
          <w:sz w:val="28"/>
          <w:szCs w:val="28"/>
          <w:rtl/>
        </w:rPr>
        <w:t>תלמיד</w:t>
      </w:r>
      <w:r w:rsidR="00BF536C">
        <w:rPr>
          <w:rFonts w:ascii="Arial" w:hAnsi="Arial" w:cs="David" w:hint="cs"/>
          <w:sz w:val="28"/>
          <w:szCs w:val="28"/>
          <w:rtl/>
        </w:rPr>
        <w:t xml:space="preserve">. </w:t>
      </w:r>
      <w:r w:rsidR="00B9794B" w:rsidRPr="00B9794B">
        <w:rPr>
          <w:rFonts w:ascii="Arial" w:hAnsi="Arial" w:cs="David"/>
          <w:sz w:val="28"/>
          <w:szCs w:val="28"/>
          <w:rtl/>
        </w:rPr>
        <w:t xml:space="preserve">בכיתות פיזיקה </w:t>
      </w:r>
      <w:proofErr w:type="spellStart"/>
      <w:r>
        <w:rPr>
          <w:rFonts w:ascii="Arial" w:hAnsi="Arial" w:cs="David" w:hint="cs"/>
          <w:sz w:val="28"/>
          <w:szCs w:val="28"/>
          <w:rtl/>
        </w:rPr>
        <w:t>איפשרו</w:t>
      </w:r>
      <w:proofErr w:type="spellEnd"/>
      <w:r w:rsidR="00B9794B" w:rsidRPr="00B9794B">
        <w:rPr>
          <w:rFonts w:ascii="Arial" w:hAnsi="Arial" w:cs="David"/>
          <w:sz w:val="28"/>
          <w:szCs w:val="28"/>
          <w:rtl/>
        </w:rPr>
        <w:t xml:space="preserve"> מורים לבנים לענות על יותר שאלות ולדבר יותר זמן מאשר לבנות</w:t>
      </w:r>
      <w:r w:rsidR="00A66DF8">
        <w:rPr>
          <w:rFonts w:ascii="Arial" w:hAnsi="Arial" w:cs="David" w:hint="cs"/>
          <w:sz w:val="28"/>
          <w:szCs w:val="28"/>
          <w:rtl/>
        </w:rPr>
        <w:t xml:space="preserve">. </w:t>
      </w:r>
      <w:r w:rsidR="00A563E5">
        <w:rPr>
          <w:rFonts w:ascii="Arial" w:hAnsi="Arial" w:cs="David" w:hint="cs"/>
          <w:sz w:val="28"/>
          <w:szCs w:val="28"/>
          <w:rtl/>
        </w:rPr>
        <w:t>בנוסף</w:t>
      </w:r>
      <w:r w:rsidR="00A66DF8">
        <w:rPr>
          <w:rFonts w:ascii="Arial" w:hAnsi="Arial" w:cs="David" w:hint="cs"/>
          <w:sz w:val="28"/>
          <w:szCs w:val="28"/>
          <w:rtl/>
        </w:rPr>
        <w:t>,</w:t>
      </w:r>
      <w:r w:rsidR="00B9794B" w:rsidRPr="00B9794B">
        <w:rPr>
          <w:rFonts w:ascii="Arial" w:hAnsi="Arial" w:cs="David"/>
          <w:sz w:val="28"/>
          <w:szCs w:val="28"/>
          <w:rtl/>
        </w:rPr>
        <w:t xml:space="preserve"> הם לקחו יותר ברצינות את תשובות הבנים מאשר את אלה של הבנות</w:t>
      </w:r>
      <w:r w:rsidR="00A66DF8">
        <w:rPr>
          <w:rFonts w:ascii="Arial" w:hAnsi="Arial" w:cs="David" w:hint="cs"/>
          <w:sz w:val="28"/>
          <w:szCs w:val="28"/>
          <w:rtl/>
        </w:rPr>
        <w:t>,</w:t>
      </w:r>
      <w:r w:rsidR="00B9794B" w:rsidRPr="00B9794B">
        <w:rPr>
          <w:rFonts w:ascii="Arial" w:hAnsi="Arial" w:cs="David"/>
          <w:sz w:val="28"/>
          <w:szCs w:val="28"/>
          <w:rtl/>
        </w:rPr>
        <w:t xml:space="preserve"> ונתנו לבנים משוב יותר מאתגר</w:t>
      </w:r>
      <w:r w:rsidR="00B9794B" w:rsidRPr="00B9794B">
        <w:rPr>
          <w:rFonts w:ascii="Arial" w:hAnsi="Arial" w:cs="David" w:hint="cs"/>
          <w:sz w:val="28"/>
          <w:szCs w:val="28"/>
          <w:rtl/>
        </w:rPr>
        <w:t xml:space="preserve">. </w:t>
      </w:r>
      <w:r w:rsidR="00B9794B" w:rsidRPr="00B9794B">
        <w:rPr>
          <w:rFonts w:ascii="Arial" w:hAnsi="Arial" w:cs="David"/>
          <w:sz w:val="28"/>
          <w:szCs w:val="28"/>
          <w:rtl/>
        </w:rPr>
        <w:t>נמצא כי הן הבנות והן הבנים מודעים לאקלים הכיתה הבלתי שוויוני הזה בכיתות הפיזיקה</w:t>
      </w:r>
      <w:r w:rsidR="00B9794B" w:rsidRPr="00B9794B">
        <w:rPr>
          <w:rFonts w:ascii="Arial" w:hAnsi="Arial" w:cs="David" w:hint="cs"/>
          <w:sz w:val="28"/>
          <w:szCs w:val="28"/>
          <w:rtl/>
        </w:rPr>
        <w:t xml:space="preserve"> והדבר </w:t>
      </w:r>
      <w:r w:rsidR="00B9794B" w:rsidRPr="00B9794B">
        <w:rPr>
          <w:rFonts w:ascii="Arial" w:hAnsi="Arial" w:cs="David"/>
          <w:sz w:val="28"/>
          <w:szCs w:val="28"/>
          <w:rtl/>
        </w:rPr>
        <w:t>מעמיק את הדימוי ה"גברי" של ה</w:t>
      </w:r>
      <w:r>
        <w:rPr>
          <w:rFonts w:ascii="Arial" w:hAnsi="Arial" w:cs="David" w:hint="cs"/>
          <w:sz w:val="28"/>
          <w:szCs w:val="28"/>
          <w:rtl/>
        </w:rPr>
        <w:t>מקצוע</w:t>
      </w:r>
      <w:r w:rsidR="00B9794B" w:rsidRPr="00B9794B">
        <w:rPr>
          <w:rFonts w:ascii="Arial" w:hAnsi="Arial" w:cs="David"/>
          <w:sz w:val="28"/>
          <w:szCs w:val="28"/>
          <w:rtl/>
        </w:rPr>
        <w:t>.</w:t>
      </w:r>
      <w:r w:rsidR="007E190E">
        <w:rPr>
          <w:rFonts w:ascii="Arial" w:hAnsi="Arial" w:cs="David" w:hint="cs"/>
          <w:sz w:val="28"/>
          <w:szCs w:val="28"/>
          <w:rtl/>
        </w:rPr>
        <w:t xml:space="preserve"> לביא </w:t>
      </w:r>
      <w:proofErr w:type="spellStart"/>
      <w:r w:rsidR="007E190E">
        <w:rPr>
          <w:rFonts w:ascii="Arial" w:hAnsi="Arial" w:cs="David" w:hint="cs"/>
          <w:sz w:val="28"/>
          <w:szCs w:val="28"/>
          <w:rtl/>
        </w:rPr>
        <w:t>וזנד</w:t>
      </w:r>
      <w:proofErr w:type="spellEnd"/>
      <w:r w:rsidR="007E190E">
        <w:rPr>
          <w:rFonts w:ascii="Arial" w:hAnsi="Arial" w:cs="David" w:hint="cs"/>
          <w:sz w:val="28"/>
          <w:szCs w:val="28"/>
          <w:rtl/>
        </w:rPr>
        <w:t xml:space="preserve"> מראות </w:t>
      </w:r>
      <w:r w:rsidR="00523116" w:rsidRPr="00FA4D9C">
        <w:rPr>
          <w:rFonts w:ascii="Arial" w:hAnsi="Arial" w:cs="David" w:hint="cs"/>
          <w:b/>
          <w:bCs/>
          <w:sz w:val="28"/>
          <w:szCs w:val="28"/>
          <w:rtl/>
        </w:rPr>
        <w:t>[2016, עמודים 7-8]</w:t>
      </w:r>
      <w:r w:rsidR="00523116">
        <w:rPr>
          <w:rFonts w:ascii="Arial" w:hAnsi="Arial" w:cs="David" w:hint="cs"/>
          <w:sz w:val="28"/>
          <w:szCs w:val="28"/>
          <w:rtl/>
        </w:rPr>
        <w:t xml:space="preserve"> כי</w:t>
      </w:r>
      <w:r w:rsidR="008748C9">
        <w:rPr>
          <w:rFonts w:ascii="Arial" w:hAnsi="Arial" w:cs="David" w:hint="cs"/>
          <w:sz w:val="28"/>
          <w:szCs w:val="28"/>
          <w:rtl/>
        </w:rPr>
        <w:t xml:space="preserve"> העדפת הבנים על פני הבנות מצד מורים למתמטיקה בבית הספר היסודי משפיעה גם על ההצלחה בלימודים מתקדמים במתמטיקה ובמדעים בתיכון. העדפה זו מעודדת את הבנים להירשם ללימודים מוגברים במתמטיקה ואילו עבור הבנות היא עושה </w:t>
      </w:r>
      <w:r>
        <w:rPr>
          <w:rFonts w:ascii="Arial" w:hAnsi="Arial" w:cs="David" w:hint="cs"/>
          <w:sz w:val="28"/>
          <w:szCs w:val="28"/>
          <w:rtl/>
        </w:rPr>
        <w:t xml:space="preserve">את </w:t>
      </w:r>
      <w:r w:rsidR="008748C9">
        <w:rPr>
          <w:rFonts w:ascii="Arial" w:hAnsi="Arial" w:cs="David" w:hint="cs"/>
          <w:sz w:val="28"/>
          <w:szCs w:val="28"/>
          <w:rtl/>
        </w:rPr>
        <w:t>ההיפך. מאחר ולימודים מורחבים במקצועות אלה הם חלק מדרישות</w:t>
      </w:r>
      <w:r w:rsidR="000E4B78">
        <w:rPr>
          <w:rFonts w:ascii="Arial" w:hAnsi="Arial" w:cs="David" w:hint="cs"/>
          <w:sz w:val="28"/>
          <w:szCs w:val="28"/>
          <w:rtl/>
        </w:rPr>
        <w:t xml:space="preserve"> הקבלה להשכלה גבוהה</w:t>
      </w:r>
      <w:r w:rsidR="000E4B78" w:rsidRPr="000E4B78">
        <w:rPr>
          <w:rFonts w:ascii="Arial" w:hAnsi="Arial" w:cs="David" w:hint="cs"/>
          <w:sz w:val="28"/>
          <w:szCs w:val="28"/>
          <w:rtl/>
        </w:rPr>
        <w:t xml:space="preserve"> </w:t>
      </w:r>
      <w:r w:rsidR="000E4B78">
        <w:rPr>
          <w:rFonts w:ascii="Arial" w:hAnsi="Arial" w:cs="David" w:hint="cs"/>
          <w:sz w:val="28"/>
          <w:szCs w:val="28"/>
          <w:rtl/>
        </w:rPr>
        <w:t>בתחומים כמו הנדסה ומדעי המחשב,</w:t>
      </w:r>
      <w:r w:rsidR="008748C9">
        <w:rPr>
          <w:rFonts w:ascii="Arial" w:hAnsi="Arial" w:cs="David" w:hint="cs"/>
          <w:sz w:val="28"/>
          <w:szCs w:val="28"/>
          <w:rtl/>
        </w:rPr>
        <w:t xml:space="preserve"> ההטיות הסטריאוטיפיות של אותם מורים תורמות לפער המגדרי בתארים אקדמיים</w:t>
      </w:r>
      <w:r w:rsidR="000E4B78">
        <w:rPr>
          <w:rFonts w:ascii="Arial" w:hAnsi="Arial" w:cs="David" w:hint="cs"/>
          <w:sz w:val="28"/>
          <w:szCs w:val="28"/>
          <w:rtl/>
        </w:rPr>
        <w:t xml:space="preserve"> אלה</w:t>
      </w:r>
      <w:r w:rsidR="008748C9">
        <w:rPr>
          <w:rFonts w:ascii="Arial" w:hAnsi="Arial" w:cs="David" w:hint="cs"/>
          <w:sz w:val="28"/>
          <w:szCs w:val="28"/>
          <w:rtl/>
        </w:rPr>
        <w:t>, ובמשתמע</w:t>
      </w:r>
      <w:r w:rsidR="000E4B78">
        <w:rPr>
          <w:rFonts w:ascii="Arial" w:hAnsi="Arial" w:cs="David" w:hint="cs"/>
          <w:sz w:val="28"/>
          <w:szCs w:val="28"/>
          <w:rtl/>
        </w:rPr>
        <w:t>,</w:t>
      </w:r>
      <w:r w:rsidR="008748C9">
        <w:rPr>
          <w:rFonts w:ascii="Arial" w:hAnsi="Arial" w:cs="David" w:hint="cs"/>
          <w:sz w:val="28"/>
          <w:szCs w:val="28"/>
          <w:rtl/>
        </w:rPr>
        <w:t xml:space="preserve"> </w:t>
      </w:r>
      <w:r w:rsidR="000E4B78">
        <w:rPr>
          <w:rFonts w:ascii="Arial" w:hAnsi="Arial" w:cs="David" w:hint="cs"/>
          <w:sz w:val="28"/>
          <w:szCs w:val="28"/>
          <w:rtl/>
        </w:rPr>
        <w:t xml:space="preserve">גם </w:t>
      </w:r>
      <w:r w:rsidR="008748C9">
        <w:rPr>
          <w:rFonts w:ascii="Arial" w:hAnsi="Arial" w:cs="David" w:hint="cs"/>
          <w:sz w:val="28"/>
          <w:szCs w:val="28"/>
          <w:rtl/>
        </w:rPr>
        <w:t xml:space="preserve">לפער </w:t>
      </w:r>
      <w:r w:rsidR="000E4B78">
        <w:rPr>
          <w:rFonts w:ascii="Arial" w:hAnsi="Arial" w:cs="David" w:hint="cs"/>
          <w:sz w:val="28"/>
          <w:szCs w:val="28"/>
          <w:rtl/>
        </w:rPr>
        <w:t xml:space="preserve">המגדרי </w:t>
      </w:r>
      <w:r w:rsidR="008748C9">
        <w:rPr>
          <w:rFonts w:ascii="Arial" w:hAnsi="Arial" w:cs="David" w:hint="cs"/>
          <w:sz w:val="28"/>
          <w:szCs w:val="28"/>
          <w:rtl/>
        </w:rPr>
        <w:t>בעיסוקים הקשורים לתחומי דעת אלה.</w:t>
      </w:r>
    </w:p>
    <w:p w:rsidR="00B95242" w:rsidRDefault="00943198" w:rsidP="00CC5EF0">
      <w:pPr>
        <w:bidi/>
        <w:spacing w:after="0" w:line="360" w:lineRule="auto"/>
        <w:jc w:val="both"/>
        <w:rPr>
          <w:rFonts w:ascii="Arial" w:hAnsi="Arial" w:cs="David"/>
          <w:sz w:val="28"/>
          <w:szCs w:val="28"/>
          <w:rtl/>
        </w:rPr>
      </w:pPr>
      <w:r>
        <w:rPr>
          <w:rFonts w:ascii="Arial" w:hAnsi="Arial" w:cs="David" w:hint="cs"/>
          <w:sz w:val="28"/>
          <w:szCs w:val="28"/>
          <w:rtl/>
        </w:rPr>
        <w:t>שתי מובילות טכנולוגיות</w:t>
      </w:r>
      <w:r w:rsidR="00BF536C">
        <w:rPr>
          <w:rFonts w:ascii="Arial" w:hAnsi="Arial" w:cs="David" w:hint="cs"/>
          <w:sz w:val="28"/>
          <w:szCs w:val="28"/>
          <w:rtl/>
        </w:rPr>
        <w:t>,</w:t>
      </w:r>
      <w:r>
        <w:rPr>
          <w:rFonts w:ascii="Arial" w:hAnsi="Arial" w:cs="David" w:hint="cs"/>
          <w:sz w:val="28"/>
          <w:szCs w:val="28"/>
          <w:rtl/>
        </w:rPr>
        <w:t xml:space="preserve"> שרואינו על ידי</w:t>
      </w:r>
      <w:r w:rsidR="00BF536C">
        <w:rPr>
          <w:rFonts w:ascii="Arial" w:hAnsi="Arial" w:cs="David" w:hint="cs"/>
          <w:sz w:val="28"/>
          <w:szCs w:val="28"/>
          <w:rtl/>
        </w:rPr>
        <w:t xml:space="preserve"> לצורך העבודה</w:t>
      </w:r>
      <w:r w:rsidR="00A66DF8">
        <w:rPr>
          <w:rFonts w:ascii="Arial" w:hAnsi="Arial" w:cs="David" w:hint="cs"/>
          <w:sz w:val="28"/>
          <w:szCs w:val="28"/>
          <w:rtl/>
        </w:rPr>
        <w:t>:</w:t>
      </w:r>
      <w:r>
        <w:rPr>
          <w:rFonts w:ascii="Arial" w:hAnsi="Arial" w:cs="David" w:hint="cs"/>
          <w:sz w:val="28"/>
          <w:szCs w:val="28"/>
          <w:rtl/>
        </w:rPr>
        <w:t xml:space="preserve"> אל"ם יעל גרוסמן </w:t>
      </w:r>
      <w:r w:rsidRPr="00FA4D9C">
        <w:rPr>
          <w:rFonts w:ascii="Arial" w:hAnsi="Arial" w:cs="David" w:hint="cs"/>
          <w:b/>
          <w:bCs/>
          <w:sz w:val="28"/>
          <w:szCs w:val="28"/>
          <w:rtl/>
        </w:rPr>
        <w:t>[</w:t>
      </w:r>
      <w:r w:rsidR="00FA4D9C" w:rsidRPr="00FA4D9C">
        <w:rPr>
          <w:rFonts w:ascii="Arial" w:hAnsi="Arial" w:cs="David" w:hint="cs"/>
          <w:b/>
          <w:bCs/>
          <w:sz w:val="28"/>
          <w:szCs w:val="28"/>
          <w:rtl/>
        </w:rPr>
        <w:t>ראיון</w:t>
      </w:r>
      <w:r w:rsidRPr="00FA4D9C">
        <w:rPr>
          <w:rFonts w:ascii="Arial" w:hAnsi="Arial" w:cs="David" w:hint="cs"/>
          <w:b/>
          <w:bCs/>
          <w:sz w:val="28"/>
          <w:szCs w:val="28"/>
          <w:rtl/>
        </w:rPr>
        <w:t xml:space="preserve">, </w:t>
      </w:r>
      <w:r w:rsidR="00677A5E">
        <w:rPr>
          <w:rFonts w:ascii="Arial" w:hAnsi="Arial" w:cs="David" w:hint="cs"/>
          <w:b/>
          <w:bCs/>
          <w:sz w:val="28"/>
          <w:szCs w:val="28"/>
          <w:rtl/>
        </w:rPr>
        <w:t>25.2.2019</w:t>
      </w:r>
      <w:r w:rsidRPr="00FA4D9C">
        <w:rPr>
          <w:rFonts w:ascii="Arial" w:hAnsi="Arial" w:cs="David" w:hint="cs"/>
          <w:b/>
          <w:bCs/>
          <w:sz w:val="28"/>
          <w:szCs w:val="28"/>
          <w:rtl/>
        </w:rPr>
        <w:t>]</w:t>
      </w:r>
      <w:r>
        <w:rPr>
          <w:rFonts w:ascii="Arial" w:hAnsi="Arial" w:cs="David" w:hint="cs"/>
          <w:sz w:val="28"/>
          <w:szCs w:val="28"/>
          <w:rtl/>
        </w:rPr>
        <w:t>, ו</w:t>
      </w:r>
      <w:r w:rsidR="00BF536C">
        <w:rPr>
          <w:rFonts w:ascii="Arial" w:hAnsi="Arial" w:cs="David" w:hint="cs"/>
          <w:sz w:val="28"/>
          <w:szCs w:val="28"/>
          <w:rtl/>
        </w:rPr>
        <w:t>-</w:t>
      </w:r>
      <w:r>
        <w:rPr>
          <w:rFonts w:ascii="Arial" w:hAnsi="Arial" w:cs="David" w:hint="cs"/>
          <w:sz w:val="28"/>
          <w:szCs w:val="28"/>
          <w:rtl/>
        </w:rPr>
        <w:t>ג', מנהלת הכור ב</w:t>
      </w:r>
      <w:r w:rsidR="00BF536C">
        <w:rPr>
          <w:rFonts w:ascii="Arial" w:hAnsi="Arial" w:cs="David" w:hint="cs"/>
          <w:sz w:val="28"/>
          <w:szCs w:val="28"/>
          <w:rtl/>
        </w:rPr>
        <w:t>קריה</w:t>
      </w:r>
      <w:r>
        <w:rPr>
          <w:rFonts w:ascii="Arial" w:hAnsi="Arial" w:cs="David" w:hint="cs"/>
          <w:sz w:val="28"/>
          <w:szCs w:val="28"/>
          <w:rtl/>
        </w:rPr>
        <w:t xml:space="preserve"> למחקר גרעיני נגב (קמ"ג</w:t>
      </w:r>
      <w:r w:rsidRPr="00FA4D9C">
        <w:rPr>
          <w:rFonts w:ascii="Arial" w:hAnsi="Arial" w:cs="David" w:hint="cs"/>
          <w:b/>
          <w:bCs/>
          <w:sz w:val="28"/>
          <w:szCs w:val="28"/>
          <w:rtl/>
        </w:rPr>
        <w:t>) [</w:t>
      </w:r>
      <w:r w:rsidR="00FA4D9C" w:rsidRPr="00FA4D9C">
        <w:rPr>
          <w:rFonts w:ascii="Arial" w:hAnsi="Arial" w:cs="David" w:hint="cs"/>
          <w:b/>
          <w:bCs/>
          <w:sz w:val="28"/>
          <w:szCs w:val="28"/>
          <w:rtl/>
        </w:rPr>
        <w:t>ראיון</w:t>
      </w:r>
      <w:r w:rsidRPr="00FA4D9C">
        <w:rPr>
          <w:rFonts w:ascii="Arial" w:hAnsi="Arial" w:cs="David" w:hint="cs"/>
          <w:b/>
          <w:bCs/>
          <w:sz w:val="28"/>
          <w:szCs w:val="28"/>
          <w:rtl/>
        </w:rPr>
        <w:t xml:space="preserve">, </w:t>
      </w:r>
      <w:r w:rsidR="00677A5E">
        <w:rPr>
          <w:rFonts w:ascii="Arial" w:hAnsi="Arial" w:cs="David" w:hint="cs"/>
          <w:b/>
          <w:bCs/>
          <w:sz w:val="28"/>
          <w:szCs w:val="28"/>
          <w:rtl/>
        </w:rPr>
        <w:t>11.2.2019</w:t>
      </w:r>
      <w:r w:rsidR="00C2121D" w:rsidRPr="00FA4D9C">
        <w:rPr>
          <w:rFonts w:ascii="Arial" w:hAnsi="Arial" w:cs="David" w:hint="cs"/>
          <w:b/>
          <w:bCs/>
          <w:sz w:val="28"/>
          <w:szCs w:val="28"/>
          <w:rtl/>
        </w:rPr>
        <w:t>]</w:t>
      </w:r>
      <w:r>
        <w:rPr>
          <w:rFonts w:ascii="Arial" w:hAnsi="Arial" w:cs="David" w:hint="cs"/>
          <w:sz w:val="28"/>
          <w:szCs w:val="28"/>
          <w:rtl/>
        </w:rPr>
        <w:t xml:space="preserve">, </w:t>
      </w:r>
      <w:r w:rsidR="00BF536C">
        <w:rPr>
          <w:rFonts w:ascii="Arial" w:hAnsi="Arial" w:cs="David" w:hint="cs"/>
          <w:sz w:val="28"/>
          <w:szCs w:val="28"/>
          <w:rtl/>
        </w:rPr>
        <w:t xml:space="preserve">בעלות </w:t>
      </w:r>
      <w:r>
        <w:rPr>
          <w:rFonts w:ascii="Arial" w:hAnsi="Arial" w:cs="David" w:hint="cs"/>
          <w:sz w:val="28"/>
          <w:szCs w:val="28"/>
          <w:rtl/>
        </w:rPr>
        <w:t>מאפיינים דומים בכל הקשור לגורמים לעיל</w:t>
      </w:r>
      <w:r w:rsidR="00B95242">
        <w:rPr>
          <w:rFonts w:ascii="Arial" w:hAnsi="Arial" w:cs="David" w:hint="cs"/>
          <w:sz w:val="28"/>
          <w:szCs w:val="28"/>
          <w:rtl/>
        </w:rPr>
        <w:t>, שיתכן ו</w:t>
      </w:r>
      <w:r w:rsidR="00BF536C">
        <w:rPr>
          <w:rFonts w:ascii="Arial" w:hAnsi="Arial" w:cs="David" w:hint="cs"/>
          <w:sz w:val="28"/>
          <w:szCs w:val="28"/>
          <w:rtl/>
        </w:rPr>
        <w:t>יש בכך כדי להסביר</w:t>
      </w:r>
      <w:r w:rsidR="00B95242">
        <w:rPr>
          <w:rFonts w:ascii="Arial" w:hAnsi="Arial" w:cs="David" w:hint="cs"/>
          <w:sz w:val="28"/>
          <w:szCs w:val="28"/>
          <w:rtl/>
        </w:rPr>
        <w:t xml:space="preserve"> מדוע הן שייכות למיעוט הנשים שהצליח </w:t>
      </w:r>
      <w:r w:rsidR="00BF536C">
        <w:rPr>
          <w:rFonts w:ascii="Arial" w:hAnsi="Arial" w:cs="David" w:hint="cs"/>
          <w:sz w:val="28"/>
          <w:szCs w:val="28"/>
          <w:rtl/>
        </w:rPr>
        <w:t>למרות</w:t>
      </w:r>
      <w:r w:rsidR="00C3603C">
        <w:rPr>
          <w:rFonts w:ascii="Arial" w:hAnsi="Arial" w:cs="David" w:hint="cs"/>
          <w:sz w:val="28"/>
          <w:szCs w:val="28"/>
          <w:rtl/>
        </w:rPr>
        <w:t xml:space="preserve"> הסטטיסטיקה בנושא</w:t>
      </w:r>
      <w:r w:rsidR="00A66DF8">
        <w:rPr>
          <w:rFonts w:ascii="Arial" w:hAnsi="Arial" w:cs="David" w:hint="cs"/>
          <w:sz w:val="28"/>
          <w:szCs w:val="28"/>
          <w:rtl/>
        </w:rPr>
        <w:t>.</w:t>
      </w:r>
      <w:r w:rsidR="00C3603C">
        <w:rPr>
          <w:rFonts w:ascii="Arial" w:hAnsi="Arial" w:cs="David" w:hint="cs"/>
          <w:sz w:val="28"/>
          <w:szCs w:val="28"/>
          <w:rtl/>
        </w:rPr>
        <w:t xml:space="preserve"> </w:t>
      </w:r>
      <w:r w:rsidR="00B95242">
        <w:rPr>
          <w:rFonts w:ascii="Arial" w:hAnsi="Arial" w:cs="David" w:hint="cs"/>
          <w:sz w:val="28"/>
          <w:szCs w:val="28"/>
          <w:rtl/>
        </w:rPr>
        <w:t>בין המאפיינים</w:t>
      </w:r>
      <w:r w:rsidR="00A66DF8">
        <w:rPr>
          <w:rFonts w:ascii="Arial" w:hAnsi="Arial" w:cs="David" w:hint="cs"/>
          <w:sz w:val="28"/>
          <w:szCs w:val="28"/>
          <w:rtl/>
        </w:rPr>
        <w:t xml:space="preserve"> שניתן לזהות אצלן:</w:t>
      </w:r>
      <w:r>
        <w:rPr>
          <w:rFonts w:ascii="Arial" w:hAnsi="Arial" w:cs="David" w:hint="cs"/>
          <w:sz w:val="28"/>
          <w:szCs w:val="28"/>
          <w:rtl/>
        </w:rPr>
        <w:t xml:space="preserve"> תמיכה רבה מההורים ו</w:t>
      </w:r>
      <w:r w:rsidR="002D23E9">
        <w:rPr>
          <w:rFonts w:ascii="Arial" w:hAnsi="Arial" w:cs="David" w:hint="cs"/>
          <w:sz w:val="28"/>
          <w:szCs w:val="28"/>
          <w:rtl/>
        </w:rPr>
        <w:t>תחושה</w:t>
      </w:r>
      <w:r>
        <w:rPr>
          <w:rFonts w:ascii="Arial" w:hAnsi="Arial" w:cs="David" w:hint="cs"/>
          <w:sz w:val="28"/>
          <w:szCs w:val="28"/>
          <w:rtl/>
        </w:rPr>
        <w:t xml:space="preserve"> </w:t>
      </w:r>
      <w:r w:rsidR="002D23E9">
        <w:rPr>
          <w:rFonts w:ascii="Arial" w:hAnsi="Arial" w:cs="David" w:hint="cs"/>
          <w:sz w:val="28"/>
          <w:szCs w:val="28"/>
          <w:rtl/>
        </w:rPr>
        <w:t>ש</w:t>
      </w:r>
      <w:r>
        <w:rPr>
          <w:rFonts w:ascii="Arial" w:hAnsi="Arial" w:cs="David" w:hint="cs"/>
          <w:sz w:val="28"/>
          <w:szCs w:val="28"/>
          <w:rtl/>
        </w:rPr>
        <w:t xml:space="preserve">הן יכולות, </w:t>
      </w:r>
      <w:r w:rsidR="00B95242">
        <w:rPr>
          <w:rFonts w:ascii="Arial" w:hAnsi="Arial" w:cs="David" w:hint="cs"/>
          <w:sz w:val="28"/>
          <w:szCs w:val="28"/>
          <w:rtl/>
        </w:rPr>
        <w:t xml:space="preserve">כאשר </w:t>
      </w:r>
      <w:r>
        <w:rPr>
          <w:rFonts w:ascii="Arial" w:hAnsi="Arial" w:cs="David" w:hint="cs"/>
          <w:sz w:val="28"/>
          <w:szCs w:val="28"/>
          <w:rtl/>
        </w:rPr>
        <w:t>אחד ההורים היווה מודל לחיקוי (</w:t>
      </w:r>
      <w:r w:rsidR="00C2121D">
        <w:rPr>
          <w:rFonts w:ascii="Arial" w:hAnsi="Arial" w:cs="David" w:hint="cs"/>
          <w:sz w:val="28"/>
          <w:szCs w:val="28"/>
          <w:rtl/>
        </w:rPr>
        <w:t xml:space="preserve">אצל גרוסמן- האבא שהיה מהנדס בכיר, ואצל ג'- האם </w:t>
      </w:r>
      <w:proofErr w:type="spellStart"/>
      <w:r w:rsidR="00C2121D">
        <w:rPr>
          <w:rFonts w:ascii="Arial" w:hAnsi="Arial" w:cs="David" w:hint="cs"/>
          <w:sz w:val="28"/>
          <w:szCs w:val="28"/>
          <w:rtl/>
        </w:rPr>
        <w:t>שהיתה</w:t>
      </w:r>
      <w:proofErr w:type="spellEnd"/>
      <w:r w:rsidR="00C2121D">
        <w:rPr>
          <w:rFonts w:ascii="Arial" w:hAnsi="Arial" w:cs="David" w:hint="cs"/>
          <w:sz w:val="28"/>
          <w:szCs w:val="28"/>
          <w:rtl/>
        </w:rPr>
        <w:t xml:space="preserve"> קרייריסטית</w:t>
      </w:r>
      <w:r w:rsidR="00CC5EF0">
        <w:rPr>
          <w:rFonts w:ascii="Arial" w:hAnsi="Arial" w:cs="David" w:hint="cs"/>
          <w:sz w:val="28"/>
          <w:szCs w:val="28"/>
          <w:rtl/>
        </w:rPr>
        <w:t>);</w:t>
      </w:r>
      <w:r w:rsidR="00536217">
        <w:rPr>
          <w:rFonts w:ascii="Arial" w:hAnsi="Arial" w:cs="David" w:hint="cs"/>
          <w:sz w:val="28"/>
          <w:szCs w:val="28"/>
          <w:rtl/>
        </w:rPr>
        <w:t xml:space="preserve"> ג' מציינת גם </w:t>
      </w:r>
      <w:r w:rsidR="00536217">
        <w:rPr>
          <w:rFonts w:ascii="Arial" w:hAnsi="Arial" w:cs="David" w:hint="cs"/>
          <w:sz w:val="28"/>
          <w:szCs w:val="28"/>
          <w:rtl/>
        </w:rPr>
        <w:lastRenderedPageBreak/>
        <w:t>שהמורה שלה לפיזיקה בתיכון שימש מנטור שלה הן בתקופת הלימודים בתיכון והן בגיבו</w:t>
      </w:r>
      <w:r w:rsidR="00CC5EF0">
        <w:rPr>
          <w:rFonts w:ascii="Arial" w:hAnsi="Arial" w:cs="David" w:hint="cs"/>
          <w:sz w:val="28"/>
          <w:szCs w:val="28"/>
          <w:rtl/>
        </w:rPr>
        <w:t>ש תחום הלימודים האקדמיים ועיתוי היציאה ללימודים</w:t>
      </w:r>
      <w:r w:rsidR="00536217">
        <w:rPr>
          <w:rFonts w:ascii="Arial" w:hAnsi="Arial" w:cs="David" w:hint="cs"/>
          <w:sz w:val="28"/>
          <w:szCs w:val="28"/>
          <w:rtl/>
        </w:rPr>
        <w:t>;</w:t>
      </w:r>
      <w:r w:rsidR="00C2121D">
        <w:rPr>
          <w:rFonts w:ascii="Arial" w:hAnsi="Arial" w:cs="David" w:hint="cs"/>
          <w:sz w:val="28"/>
          <w:szCs w:val="28"/>
          <w:rtl/>
        </w:rPr>
        <w:t xml:space="preserve"> הצטיינות בבית </w:t>
      </w:r>
      <w:r w:rsidR="00BF536C">
        <w:rPr>
          <w:rFonts w:ascii="Arial" w:hAnsi="Arial" w:cs="David" w:hint="cs"/>
          <w:sz w:val="28"/>
          <w:szCs w:val="28"/>
          <w:rtl/>
        </w:rPr>
        <w:t>הספר התיכון (גרוסמן סיימה כבר ב</w:t>
      </w:r>
      <w:r w:rsidR="00C2121D">
        <w:rPr>
          <w:rFonts w:ascii="Arial" w:hAnsi="Arial" w:cs="David" w:hint="cs"/>
          <w:sz w:val="28"/>
          <w:szCs w:val="28"/>
          <w:rtl/>
        </w:rPr>
        <w:t>כיתה י' בגרות במתימטיקה במסגרת בר-אילן)</w:t>
      </w:r>
      <w:r w:rsidR="00B95242">
        <w:rPr>
          <w:rFonts w:ascii="Arial" w:hAnsi="Arial" w:cs="David" w:hint="cs"/>
          <w:sz w:val="28"/>
          <w:szCs w:val="28"/>
          <w:rtl/>
        </w:rPr>
        <w:t>;</w:t>
      </w:r>
      <w:r w:rsidR="00C2121D">
        <w:rPr>
          <w:rFonts w:ascii="Arial" w:hAnsi="Arial" w:cs="David" w:hint="cs"/>
          <w:sz w:val="28"/>
          <w:szCs w:val="28"/>
          <w:rtl/>
        </w:rPr>
        <w:t xml:space="preserve"> נטייה לתחום המדעי/הנדסי (גרוסמן התלבטה בין הנדסת תעשייה וניהול לבין הנדסת חשמל- המקצוע הנבחר </w:t>
      </w:r>
      <w:r w:rsidR="00BF536C">
        <w:rPr>
          <w:rFonts w:ascii="Arial" w:hAnsi="Arial" w:cs="David" w:hint="cs"/>
          <w:sz w:val="28"/>
          <w:szCs w:val="28"/>
          <w:rtl/>
        </w:rPr>
        <w:t xml:space="preserve">לבסוף </w:t>
      </w:r>
      <w:r w:rsidR="00C2121D">
        <w:rPr>
          <w:rFonts w:ascii="Arial" w:hAnsi="Arial" w:cs="David" w:hint="cs"/>
          <w:sz w:val="28"/>
          <w:szCs w:val="28"/>
          <w:rtl/>
        </w:rPr>
        <w:t xml:space="preserve">על פי הכוונת צה"ל; ג' למדה פיזיקה ומתימטיקה 5 יחידות לימוד והתלבטה בין לימודי הנדסת חשמל להנדסת מכונות- המקצוע שנבחר לבסוף); היותן חלק ממיעוט מבוטל מקרב תלמידי המגמה באוניברסיטה (גרוסמן </w:t>
      </w:r>
      <w:r w:rsidR="00C51F00">
        <w:rPr>
          <w:rFonts w:ascii="Arial" w:hAnsi="Arial" w:cs="David" w:hint="cs"/>
          <w:sz w:val="28"/>
          <w:szCs w:val="28"/>
          <w:rtl/>
        </w:rPr>
        <w:t>היתה</w:t>
      </w:r>
      <w:r w:rsidR="00C2121D">
        <w:rPr>
          <w:rFonts w:ascii="Arial" w:hAnsi="Arial" w:cs="David" w:hint="cs"/>
          <w:sz w:val="28"/>
          <w:szCs w:val="28"/>
          <w:rtl/>
        </w:rPr>
        <w:t xml:space="preserve"> אחת מ-5 נשים בכיתה של 120 סטודנטים; וג' </w:t>
      </w:r>
      <w:r w:rsidR="00C51F00">
        <w:rPr>
          <w:rFonts w:ascii="Arial" w:hAnsi="Arial" w:cs="David" w:hint="cs"/>
          <w:sz w:val="28"/>
          <w:szCs w:val="28"/>
          <w:rtl/>
        </w:rPr>
        <w:t>היתה</w:t>
      </w:r>
      <w:r w:rsidR="00C2121D">
        <w:rPr>
          <w:rFonts w:ascii="Arial" w:hAnsi="Arial" w:cs="David" w:hint="cs"/>
          <w:sz w:val="28"/>
          <w:szCs w:val="28"/>
          <w:rtl/>
        </w:rPr>
        <w:t xml:space="preserve"> אחת </w:t>
      </w:r>
      <w:r w:rsidR="00A563E5">
        <w:rPr>
          <w:rFonts w:ascii="Arial" w:hAnsi="Arial" w:cs="David" w:hint="cs"/>
          <w:sz w:val="28"/>
          <w:szCs w:val="28"/>
          <w:rtl/>
        </w:rPr>
        <w:t xml:space="preserve">  </w:t>
      </w:r>
      <w:r w:rsidR="00C2121D">
        <w:rPr>
          <w:rFonts w:ascii="Arial" w:hAnsi="Arial" w:cs="David" w:hint="cs"/>
          <w:sz w:val="28"/>
          <w:szCs w:val="28"/>
          <w:rtl/>
        </w:rPr>
        <w:t>מ-3 נשים בכיתה של</w:t>
      </w:r>
      <w:r w:rsidR="00A563E5">
        <w:rPr>
          <w:rFonts w:ascii="Arial" w:hAnsi="Arial" w:cs="David" w:hint="cs"/>
          <w:sz w:val="28"/>
          <w:szCs w:val="28"/>
          <w:rtl/>
        </w:rPr>
        <w:t xml:space="preserve"> </w:t>
      </w:r>
      <w:r w:rsidR="00C2121D">
        <w:rPr>
          <w:rFonts w:ascii="Arial" w:hAnsi="Arial" w:cs="David" w:hint="cs"/>
          <w:sz w:val="28"/>
          <w:szCs w:val="28"/>
          <w:rtl/>
        </w:rPr>
        <w:t xml:space="preserve"> 140 סטודנטים</w:t>
      </w:r>
      <w:r w:rsidR="002C7449">
        <w:rPr>
          <w:rFonts w:ascii="Arial" w:hAnsi="Arial" w:cs="David" w:hint="cs"/>
          <w:sz w:val="28"/>
          <w:szCs w:val="28"/>
          <w:rtl/>
        </w:rPr>
        <w:t>); תמיכה משמעותית של בן הזוג בפיתוח הקריירה (בן זוגה של ג' אף יצא עמה לחו"ל לתקופת השבתון שלה</w:t>
      </w:r>
      <w:r w:rsidR="008432AB">
        <w:rPr>
          <w:rFonts w:ascii="Arial" w:hAnsi="Arial" w:cs="David" w:hint="cs"/>
          <w:sz w:val="28"/>
          <w:szCs w:val="28"/>
          <w:rtl/>
        </w:rPr>
        <w:t xml:space="preserve">). </w:t>
      </w:r>
    </w:p>
    <w:p w:rsidR="00536217" w:rsidRDefault="008432AB" w:rsidP="002D23E9">
      <w:pPr>
        <w:bidi/>
        <w:spacing w:after="0" w:line="360" w:lineRule="auto"/>
        <w:jc w:val="both"/>
        <w:rPr>
          <w:rFonts w:ascii="Arial" w:hAnsi="Arial" w:cs="David"/>
          <w:sz w:val="28"/>
          <w:szCs w:val="28"/>
          <w:rtl/>
        </w:rPr>
      </w:pPr>
      <w:r>
        <w:rPr>
          <w:rFonts w:ascii="Arial" w:hAnsi="Arial" w:cs="David" w:hint="cs"/>
          <w:sz w:val="28"/>
          <w:szCs w:val="28"/>
          <w:rtl/>
        </w:rPr>
        <w:t>בשונה מגרוסמן</w:t>
      </w:r>
      <w:r w:rsidR="002D23E9">
        <w:rPr>
          <w:rFonts w:ascii="Arial" w:hAnsi="Arial" w:cs="David" w:hint="cs"/>
          <w:sz w:val="28"/>
          <w:szCs w:val="28"/>
          <w:rtl/>
        </w:rPr>
        <w:t>,</w:t>
      </w:r>
      <w:r>
        <w:rPr>
          <w:rFonts w:ascii="Arial" w:hAnsi="Arial" w:cs="David" w:hint="cs"/>
          <w:sz w:val="28"/>
          <w:szCs w:val="28"/>
          <w:rtl/>
        </w:rPr>
        <w:t xml:space="preserve"> שהצטרפה לעתודה האקדמית ודחתה שירות צבאי לצורך הלימודים, ג' התגייסה לצה"ל ושירתה בו כקצינה</w:t>
      </w:r>
      <w:r w:rsidR="00536217">
        <w:rPr>
          <w:rFonts w:ascii="Arial" w:hAnsi="Arial" w:cs="David" w:hint="cs"/>
          <w:sz w:val="28"/>
          <w:szCs w:val="28"/>
          <w:rtl/>
        </w:rPr>
        <w:t xml:space="preserve"> ורק לאחר מכן פנתה ללימודים טכנולוגיים אקדמיים.</w:t>
      </w:r>
    </w:p>
    <w:p w:rsidR="00CF6C13" w:rsidRDefault="00536217" w:rsidP="00B25AA9">
      <w:pPr>
        <w:bidi/>
        <w:spacing w:after="0" w:line="360" w:lineRule="auto"/>
        <w:jc w:val="both"/>
        <w:rPr>
          <w:rFonts w:ascii="Arial" w:hAnsi="Arial" w:cs="David"/>
          <w:sz w:val="28"/>
          <w:szCs w:val="28"/>
          <w:rtl/>
        </w:rPr>
      </w:pPr>
      <w:r>
        <w:rPr>
          <w:rFonts w:ascii="Arial" w:hAnsi="Arial" w:cs="David" w:hint="cs"/>
          <w:sz w:val="28"/>
          <w:szCs w:val="28"/>
          <w:rtl/>
        </w:rPr>
        <w:t xml:space="preserve">יצוין כי שתי מובילות </w:t>
      </w:r>
      <w:r w:rsidR="00FD68AB">
        <w:rPr>
          <w:rFonts w:ascii="Arial" w:hAnsi="Arial" w:cs="David" w:hint="cs"/>
          <w:sz w:val="28"/>
          <w:szCs w:val="28"/>
          <w:rtl/>
        </w:rPr>
        <w:t xml:space="preserve">טכנולוגיות </w:t>
      </w:r>
      <w:r>
        <w:rPr>
          <w:rFonts w:ascii="Arial" w:hAnsi="Arial" w:cs="David" w:hint="cs"/>
          <w:sz w:val="28"/>
          <w:szCs w:val="28"/>
          <w:rtl/>
        </w:rPr>
        <w:t>אלה מחנכות את בנותיהן לשאוף למסלולים מדעיים</w:t>
      </w:r>
      <w:r w:rsidR="00FD68AB">
        <w:rPr>
          <w:rFonts w:ascii="Arial" w:hAnsi="Arial" w:cs="David" w:hint="cs"/>
          <w:sz w:val="28"/>
          <w:szCs w:val="28"/>
          <w:rtl/>
        </w:rPr>
        <w:t>-</w:t>
      </w:r>
      <w:r>
        <w:rPr>
          <w:rFonts w:ascii="Arial" w:hAnsi="Arial" w:cs="David" w:hint="cs"/>
          <w:sz w:val="28"/>
          <w:szCs w:val="28"/>
          <w:rtl/>
        </w:rPr>
        <w:t>טכנולוגיים מוגברים (שתי בנותיה של ג' פנו למסלולים מוגברים טכנולוגיים בתיכון ואילו בתה של גרוסמן התקבלה לאולימפיאדת המתימטיקה).</w:t>
      </w:r>
    </w:p>
    <w:p w:rsidR="00F40AF6" w:rsidRPr="00F40AF6" w:rsidRDefault="00F40AF6" w:rsidP="00B25AA9">
      <w:pPr>
        <w:bidi/>
        <w:spacing w:after="0" w:line="360" w:lineRule="auto"/>
        <w:jc w:val="both"/>
        <w:rPr>
          <w:rFonts w:ascii="Arial" w:hAnsi="Arial" w:cs="David"/>
          <w:sz w:val="28"/>
          <w:szCs w:val="28"/>
          <w:rtl/>
        </w:rPr>
      </w:pPr>
      <w:r w:rsidRPr="00F40AF6">
        <w:rPr>
          <w:rFonts w:ascii="Arial" w:hAnsi="Arial" w:cs="David" w:hint="cs"/>
          <w:sz w:val="28"/>
          <w:szCs w:val="28"/>
          <w:rtl/>
        </w:rPr>
        <w:t>על מנת לעודד את מימוש הפוטנציאל של תלמידות להצטיין במתמטיקה ובמדעים, יש לנקוט במגוון רחב של צעדים</w:t>
      </w:r>
      <w:r w:rsidR="001422B2">
        <w:rPr>
          <w:rFonts w:ascii="Arial" w:hAnsi="Arial" w:cs="David" w:hint="cs"/>
          <w:sz w:val="28"/>
          <w:szCs w:val="28"/>
          <w:rtl/>
        </w:rPr>
        <w:t xml:space="preserve"> </w:t>
      </w:r>
      <w:r w:rsidR="001422B2" w:rsidRPr="001422B2">
        <w:rPr>
          <w:rFonts w:ascii="Arial" w:hAnsi="Arial" w:cs="David" w:hint="cs"/>
          <w:b/>
          <w:bCs/>
          <w:sz w:val="28"/>
          <w:szCs w:val="28"/>
          <w:rtl/>
        </w:rPr>
        <w:t>[</w:t>
      </w:r>
      <w:proofErr w:type="spellStart"/>
      <w:r w:rsidR="001422B2" w:rsidRPr="001422B2">
        <w:rPr>
          <w:rFonts w:ascii="Arial" w:hAnsi="Arial" w:cs="David" w:hint="cs"/>
          <w:b/>
          <w:bCs/>
          <w:sz w:val="28"/>
          <w:szCs w:val="28"/>
          <w:rtl/>
        </w:rPr>
        <w:t>קרק</w:t>
      </w:r>
      <w:proofErr w:type="spellEnd"/>
      <w:r w:rsidR="001422B2" w:rsidRPr="001422B2">
        <w:rPr>
          <w:rFonts w:ascii="Arial" w:hAnsi="Arial" w:cs="David" w:hint="cs"/>
          <w:b/>
          <w:bCs/>
          <w:sz w:val="28"/>
          <w:szCs w:val="28"/>
          <w:rtl/>
        </w:rPr>
        <w:t>, דביר וזורמן</w:t>
      </w:r>
      <w:r w:rsidR="001422B2">
        <w:rPr>
          <w:rFonts w:ascii="Arial" w:hAnsi="Arial" w:cs="David" w:hint="cs"/>
          <w:b/>
          <w:bCs/>
          <w:sz w:val="28"/>
          <w:szCs w:val="28"/>
          <w:rtl/>
        </w:rPr>
        <w:t xml:space="preserve">, </w:t>
      </w:r>
      <w:r w:rsidR="001422B2" w:rsidRPr="001422B2">
        <w:rPr>
          <w:rFonts w:ascii="Arial" w:hAnsi="Arial" w:cs="David" w:hint="cs"/>
          <w:b/>
          <w:bCs/>
          <w:sz w:val="28"/>
          <w:szCs w:val="28"/>
          <w:rtl/>
        </w:rPr>
        <w:t>2016, עמודים 9-11]</w:t>
      </w:r>
      <w:r w:rsidRPr="00F40AF6">
        <w:rPr>
          <w:rFonts w:ascii="Arial" w:hAnsi="Arial" w:cs="David" w:hint="cs"/>
          <w:sz w:val="28"/>
          <w:szCs w:val="28"/>
          <w:rtl/>
        </w:rPr>
        <w:t>. בין היתר</w:t>
      </w:r>
      <w:r w:rsidR="00CC5EF0">
        <w:rPr>
          <w:rFonts w:ascii="Arial" w:hAnsi="Arial" w:cs="David" w:hint="cs"/>
          <w:sz w:val="28"/>
          <w:szCs w:val="28"/>
          <w:rtl/>
        </w:rPr>
        <w:t>,</w:t>
      </w:r>
      <w:r w:rsidR="001422B2">
        <w:rPr>
          <w:rFonts w:ascii="Arial" w:hAnsi="Arial" w:cs="David" w:hint="cs"/>
          <w:sz w:val="28"/>
          <w:szCs w:val="28"/>
          <w:rtl/>
        </w:rPr>
        <w:t xml:space="preserve"> מסומן </w:t>
      </w:r>
      <w:r w:rsidRPr="00F40AF6">
        <w:rPr>
          <w:rFonts w:ascii="Arial" w:hAnsi="Arial" w:cs="David" w:hint="cs"/>
          <w:sz w:val="28"/>
          <w:szCs w:val="28"/>
          <w:rtl/>
        </w:rPr>
        <w:t>הצורך ב</w:t>
      </w:r>
      <w:r w:rsidRPr="00F40AF6">
        <w:rPr>
          <w:rFonts w:ascii="Arial" w:hAnsi="Arial" w:cs="David"/>
          <w:sz w:val="28"/>
          <w:szCs w:val="28"/>
          <w:rtl/>
        </w:rPr>
        <w:t>העלאת הביטחון העצמי של תלמידות</w:t>
      </w:r>
      <w:r w:rsidRPr="00F40AF6">
        <w:rPr>
          <w:rFonts w:ascii="Arial" w:hAnsi="Arial" w:cs="David" w:hint="cs"/>
          <w:sz w:val="28"/>
          <w:szCs w:val="28"/>
          <w:rtl/>
        </w:rPr>
        <w:t xml:space="preserve">, </w:t>
      </w:r>
      <w:r w:rsidRPr="00F40AF6">
        <w:rPr>
          <w:rFonts w:ascii="Arial" w:hAnsi="Arial" w:cs="David"/>
          <w:sz w:val="28"/>
          <w:szCs w:val="28"/>
          <w:rtl/>
        </w:rPr>
        <w:t xml:space="preserve">דבר </w:t>
      </w:r>
      <w:r w:rsidRPr="00F40AF6">
        <w:rPr>
          <w:rFonts w:ascii="Arial" w:hAnsi="Arial" w:cs="David" w:hint="cs"/>
          <w:sz w:val="28"/>
          <w:szCs w:val="28"/>
          <w:rtl/>
        </w:rPr>
        <w:t>ש</w:t>
      </w:r>
      <w:r w:rsidRPr="00F40AF6">
        <w:rPr>
          <w:rFonts w:ascii="Arial" w:hAnsi="Arial" w:cs="David"/>
          <w:sz w:val="28"/>
          <w:szCs w:val="28"/>
          <w:rtl/>
        </w:rPr>
        <w:t>יסייע ל</w:t>
      </w:r>
      <w:r w:rsidRPr="00F40AF6">
        <w:rPr>
          <w:rFonts w:ascii="Arial" w:hAnsi="Arial" w:cs="David" w:hint="cs"/>
          <w:sz w:val="28"/>
          <w:szCs w:val="28"/>
          <w:rtl/>
        </w:rPr>
        <w:t>הן</w:t>
      </w:r>
      <w:r w:rsidRPr="00F40AF6">
        <w:rPr>
          <w:rFonts w:ascii="Arial" w:hAnsi="Arial" w:cs="David"/>
          <w:sz w:val="28"/>
          <w:szCs w:val="28"/>
          <w:rtl/>
        </w:rPr>
        <w:t xml:space="preserve"> להתגבר על חששות</w:t>
      </w:r>
      <w:r w:rsidRPr="00F40AF6">
        <w:rPr>
          <w:rFonts w:ascii="Arial" w:hAnsi="Arial" w:cs="David" w:hint="cs"/>
          <w:sz w:val="28"/>
          <w:szCs w:val="28"/>
          <w:rtl/>
        </w:rPr>
        <w:t>יהן</w:t>
      </w:r>
      <w:r w:rsidRPr="00F40AF6">
        <w:rPr>
          <w:rFonts w:ascii="Arial" w:hAnsi="Arial" w:cs="David"/>
          <w:sz w:val="28"/>
          <w:szCs w:val="28"/>
          <w:rtl/>
        </w:rPr>
        <w:t xml:space="preserve"> מכישלון במקצועות תובעניים ועל תפיסת החולשה שלהן במקצועות ריאליים ביחס לבנים. </w:t>
      </w:r>
      <w:r w:rsidRPr="00F40AF6">
        <w:rPr>
          <w:rFonts w:ascii="Arial" w:hAnsi="Arial" w:cs="David" w:hint="cs"/>
          <w:sz w:val="28"/>
          <w:szCs w:val="28"/>
          <w:rtl/>
        </w:rPr>
        <w:t xml:space="preserve">לדעתן, </w:t>
      </w:r>
      <w:r w:rsidRPr="00F40AF6">
        <w:rPr>
          <w:rFonts w:ascii="Arial" w:hAnsi="Arial" w:cs="David"/>
          <w:sz w:val="28"/>
          <w:szCs w:val="28"/>
          <w:rtl/>
        </w:rPr>
        <w:t>ניתן ליישם זאת באמצעו</w:t>
      </w:r>
      <w:r w:rsidRPr="00F40AF6">
        <w:rPr>
          <w:rFonts w:ascii="Arial" w:hAnsi="Arial" w:cs="David" w:hint="cs"/>
          <w:sz w:val="28"/>
          <w:szCs w:val="28"/>
          <w:rtl/>
        </w:rPr>
        <w:t>ת</w:t>
      </w:r>
      <w:r w:rsidRPr="00F40AF6">
        <w:rPr>
          <w:rFonts w:ascii="Arial" w:hAnsi="Arial" w:cs="David"/>
          <w:sz w:val="28"/>
          <w:szCs w:val="28"/>
        </w:rPr>
        <w:t xml:space="preserve"> </w:t>
      </w:r>
      <w:r w:rsidRPr="00F40AF6">
        <w:rPr>
          <w:rFonts w:ascii="Arial" w:hAnsi="Arial" w:cs="David"/>
          <w:sz w:val="28"/>
          <w:szCs w:val="28"/>
          <w:rtl/>
        </w:rPr>
        <w:t>תכניות העצמה לנערות</w:t>
      </w:r>
      <w:r w:rsidRPr="00F40AF6">
        <w:rPr>
          <w:rFonts w:ascii="Arial" w:hAnsi="Arial" w:cs="David" w:hint="cs"/>
          <w:sz w:val="28"/>
          <w:szCs w:val="28"/>
          <w:rtl/>
        </w:rPr>
        <w:t>,</w:t>
      </w:r>
      <w:r w:rsidRPr="00F40AF6">
        <w:rPr>
          <w:rFonts w:ascii="Arial" w:hAnsi="Arial" w:cs="David"/>
          <w:sz w:val="28"/>
          <w:szCs w:val="28"/>
          <w:rtl/>
        </w:rPr>
        <w:t xml:space="preserve"> בהן מדברים עם תלמידות ותלמידים על מגדר במטרה לשנות תפיסות סטריאוטיפיות</w:t>
      </w:r>
      <w:r w:rsidRPr="00F40AF6">
        <w:rPr>
          <w:rFonts w:ascii="Arial" w:hAnsi="Arial" w:cs="David" w:hint="cs"/>
          <w:sz w:val="28"/>
          <w:szCs w:val="28"/>
          <w:rtl/>
        </w:rPr>
        <w:t xml:space="preserve">; </w:t>
      </w:r>
      <w:r w:rsidRPr="00F40AF6">
        <w:rPr>
          <w:rFonts w:ascii="Arial" w:hAnsi="Arial" w:cs="David"/>
          <w:sz w:val="28"/>
          <w:szCs w:val="28"/>
          <w:rtl/>
        </w:rPr>
        <w:t>חשיפת תלמידות למודלים של מסוגלות והצלחה</w:t>
      </w:r>
      <w:r w:rsidRPr="00F40AF6">
        <w:rPr>
          <w:rFonts w:ascii="Arial" w:hAnsi="Arial" w:cs="David" w:hint="cs"/>
          <w:sz w:val="28"/>
          <w:szCs w:val="28"/>
          <w:rtl/>
        </w:rPr>
        <w:t xml:space="preserve"> </w:t>
      </w:r>
      <w:r w:rsidRPr="00F40AF6">
        <w:rPr>
          <w:rFonts w:ascii="Arial" w:hAnsi="Arial" w:cs="David"/>
          <w:sz w:val="28"/>
          <w:szCs w:val="28"/>
          <w:rtl/>
        </w:rPr>
        <w:t>באמצעות חשיפתן לנשים מוצלחות מתחומי ההיי-טק, ההנדסה והמדעים שייפגשו עמן ויהוו השראה עבור</w:t>
      </w:r>
      <w:r w:rsidRPr="00F40AF6">
        <w:rPr>
          <w:rFonts w:ascii="Arial" w:hAnsi="Arial" w:cs="David" w:hint="cs"/>
          <w:sz w:val="28"/>
          <w:szCs w:val="28"/>
          <w:rtl/>
        </w:rPr>
        <w:t>ן</w:t>
      </w:r>
      <w:r w:rsidR="00FD68AB">
        <w:rPr>
          <w:rFonts w:ascii="Arial" w:hAnsi="Arial" w:cs="David" w:hint="cs"/>
          <w:sz w:val="28"/>
          <w:szCs w:val="28"/>
          <w:rtl/>
        </w:rPr>
        <w:t xml:space="preserve"> </w:t>
      </w:r>
      <w:r w:rsidR="00FD68AB" w:rsidRPr="00F40AF6">
        <w:rPr>
          <w:rFonts w:ascii="Arial" w:hAnsi="Arial" w:cs="David" w:hint="cs"/>
          <w:sz w:val="28"/>
          <w:szCs w:val="28"/>
          <w:rtl/>
        </w:rPr>
        <w:t>(</w:t>
      </w:r>
      <w:r w:rsidR="00FD68AB" w:rsidRPr="00C93E15">
        <w:rPr>
          <w:rFonts w:ascii="David" w:hAnsi="David" w:cs="David"/>
          <w:sz w:val="28"/>
          <w:szCs w:val="28"/>
        </w:rPr>
        <w:t>Role Model</w:t>
      </w:r>
      <w:r w:rsidR="00FD68AB" w:rsidRPr="00F40AF6">
        <w:rPr>
          <w:rFonts w:ascii="Arial" w:hAnsi="Arial" w:cs="David" w:hint="cs"/>
          <w:sz w:val="28"/>
          <w:szCs w:val="28"/>
          <w:rtl/>
        </w:rPr>
        <w:t>)</w:t>
      </w:r>
      <w:r w:rsidRPr="00F40AF6">
        <w:rPr>
          <w:rFonts w:ascii="Arial" w:hAnsi="Arial" w:cs="David" w:hint="cs"/>
          <w:sz w:val="28"/>
          <w:szCs w:val="28"/>
          <w:rtl/>
        </w:rPr>
        <w:t>;</w:t>
      </w:r>
      <w:r w:rsidRPr="00F40AF6">
        <w:rPr>
          <w:rFonts w:ascii="Arial" w:hAnsi="Arial" w:cs="David"/>
          <w:sz w:val="28"/>
          <w:szCs w:val="28"/>
          <w:rtl/>
        </w:rPr>
        <w:t xml:space="preserve"> כיתות נפרדות לתלמידות בתחילת הדרך</w:t>
      </w:r>
      <w:r w:rsidRPr="00F40AF6">
        <w:rPr>
          <w:rFonts w:ascii="Arial" w:hAnsi="Arial" w:cs="David" w:hint="cs"/>
          <w:sz w:val="28"/>
          <w:szCs w:val="28"/>
          <w:rtl/>
        </w:rPr>
        <w:t>- דבר שעשוי לסייע להן להתמודד עם החששות שמא לא תצלחנה</w:t>
      </w:r>
      <w:r w:rsidRPr="00F40AF6">
        <w:rPr>
          <w:rFonts w:ascii="Arial" w:hAnsi="Arial" w:cs="David"/>
          <w:sz w:val="28"/>
          <w:szCs w:val="28"/>
          <w:rtl/>
        </w:rPr>
        <w:t xml:space="preserve"> ביחס לבנים</w:t>
      </w:r>
      <w:r w:rsidRPr="00F40AF6">
        <w:rPr>
          <w:rFonts w:ascii="Arial" w:hAnsi="Arial" w:cs="David" w:hint="cs"/>
          <w:sz w:val="28"/>
          <w:szCs w:val="28"/>
          <w:rtl/>
        </w:rPr>
        <w:t xml:space="preserve">, יעודד אותן </w:t>
      </w:r>
      <w:r w:rsidRPr="00F40AF6">
        <w:rPr>
          <w:rFonts w:ascii="Arial" w:hAnsi="Arial" w:cs="David"/>
          <w:sz w:val="28"/>
          <w:szCs w:val="28"/>
          <w:rtl/>
        </w:rPr>
        <w:t>להשתתף ולשאול שאלות</w:t>
      </w:r>
      <w:r w:rsidRPr="00F40AF6">
        <w:rPr>
          <w:rFonts w:ascii="Arial" w:hAnsi="Arial" w:cs="David"/>
          <w:sz w:val="28"/>
          <w:szCs w:val="28"/>
        </w:rPr>
        <w:t xml:space="preserve"> </w:t>
      </w:r>
      <w:r w:rsidRPr="00F40AF6">
        <w:rPr>
          <w:rFonts w:ascii="Arial" w:hAnsi="Arial" w:cs="David" w:hint="cs"/>
          <w:sz w:val="28"/>
          <w:szCs w:val="28"/>
          <w:rtl/>
        </w:rPr>
        <w:t xml:space="preserve">ולקיים מערך של </w:t>
      </w:r>
      <w:r w:rsidRPr="00F40AF6">
        <w:rPr>
          <w:rFonts w:ascii="Arial" w:hAnsi="Arial" w:cs="David"/>
          <w:sz w:val="28"/>
          <w:szCs w:val="28"/>
          <w:rtl/>
        </w:rPr>
        <w:t>תמיכ</w:t>
      </w:r>
      <w:r w:rsidRPr="00F40AF6">
        <w:rPr>
          <w:rFonts w:ascii="Arial" w:hAnsi="Arial" w:cs="David" w:hint="cs"/>
          <w:sz w:val="28"/>
          <w:szCs w:val="28"/>
          <w:rtl/>
        </w:rPr>
        <w:t>ת</w:t>
      </w:r>
      <w:r w:rsidRPr="00F40AF6">
        <w:rPr>
          <w:rFonts w:ascii="Arial" w:hAnsi="Arial" w:cs="David"/>
          <w:sz w:val="28"/>
          <w:szCs w:val="28"/>
          <w:rtl/>
        </w:rPr>
        <w:t xml:space="preserve"> תלמידות בתלמידות אחרות בלימוד מתמטיקה ברמה גבוהה</w:t>
      </w:r>
      <w:r w:rsidRPr="00F40AF6">
        <w:rPr>
          <w:rFonts w:ascii="Arial" w:hAnsi="Arial" w:cs="David"/>
          <w:sz w:val="28"/>
          <w:szCs w:val="28"/>
        </w:rPr>
        <w:t>.</w:t>
      </w:r>
      <w:r w:rsidR="00C93E15">
        <w:rPr>
          <w:rFonts w:ascii="Arial" w:hAnsi="Arial" w:cs="David" w:hint="cs"/>
          <w:sz w:val="28"/>
          <w:szCs w:val="28"/>
          <w:rtl/>
        </w:rPr>
        <w:t xml:space="preserve"> גרוסמן מציינת </w:t>
      </w:r>
      <w:r w:rsidR="00C93E15" w:rsidRPr="001422B2">
        <w:rPr>
          <w:rFonts w:ascii="Arial" w:hAnsi="Arial" w:cs="David" w:hint="cs"/>
          <w:b/>
          <w:bCs/>
          <w:sz w:val="28"/>
          <w:szCs w:val="28"/>
          <w:rtl/>
        </w:rPr>
        <w:t>[ראיון 25</w:t>
      </w:r>
      <w:r w:rsidR="00FC7F75">
        <w:rPr>
          <w:rFonts w:ascii="Arial" w:hAnsi="Arial" w:cs="David" w:hint="cs"/>
          <w:b/>
          <w:bCs/>
          <w:sz w:val="28"/>
          <w:szCs w:val="28"/>
          <w:rtl/>
        </w:rPr>
        <w:t>.</w:t>
      </w:r>
      <w:r w:rsidR="00C93E15" w:rsidRPr="001422B2">
        <w:rPr>
          <w:rFonts w:ascii="Arial" w:hAnsi="Arial" w:cs="David" w:hint="cs"/>
          <w:b/>
          <w:bCs/>
          <w:sz w:val="28"/>
          <w:szCs w:val="28"/>
          <w:rtl/>
        </w:rPr>
        <w:t>2</w:t>
      </w:r>
      <w:r w:rsidR="00FC7F75">
        <w:rPr>
          <w:rFonts w:ascii="Arial" w:hAnsi="Arial" w:cs="David" w:hint="cs"/>
          <w:b/>
          <w:bCs/>
          <w:sz w:val="28"/>
          <w:szCs w:val="28"/>
          <w:rtl/>
        </w:rPr>
        <w:t>.</w:t>
      </w:r>
      <w:r w:rsidR="00C93E15" w:rsidRPr="001422B2">
        <w:rPr>
          <w:rFonts w:ascii="Arial" w:hAnsi="Arial" w:cs="David" w:hint="cs"/>
          <w:b/>
          <w:bCs/>
          <w:sz w:val="28"/>
          <w:szCs w:val="28"/>
          <w:rtl/>
        </w:rPr>
        <w:t>2019]</w:t>
      </w:r>
      <w:r w:rsidR="00C93E15">
        <w:rPr>
          <w:rFonts w:ascii="Arial" w:hAnsi="Arial" w:cs="David" w:hint="cs"/>
          <w:sz w:val="28"/>
          <w:szCs w:val="28"/>
          <w:rtl/>
        </w:rPr>
        <w:t xml:space="preserve"> שכאשר קיימת קבוצה נפרדת של נשים הלומדות לימודי מתמטיקה ומדעים, הן לא חוששות לשאול שאלות ו</w:t>
      </w:r>
      <w:r w:rsidR="00B25AA9">
        <w:rPr>
          <w:rFonts w:ascii="Arial" w:hAnsi="Arial" w:cs="David" w:hint="cs"/>
          <w:sz w:val="28"/>
          <w:szCs w:val="28"/>
          <w:rtl/>
        </w:rPr>
        <w:t>רואים ש</w:t>
      </w:r>
      <w:r w:rsidR="00C93E15">
        <w:rPr>
          <w:rFonts w:ascii="Arial" w:hAnsi="Arial" w:cs="David" w:hint="cs"/>
          <w:sz w:val="28"/>
          <w:szCs w:val="28"/>
          <w:rtl/>
        </w:rPr>
        <w:t xml:space="preserve">הן מצליחות. </w:t>
      </w:r>
    </w:p>
    <w:p w:rsidR="00536217" w:rsidRPr="00943198" w:rsidRDefault="00536217" w:rsidP="00536217">
      <w:pPr>
        <w:bidi/>
        <w:spacing w:after="0" w:line="360" w:lineRule="auto"/>
        <w:jc w:val="both"/>
        <w:rPr>
          <w:rFonts w:ascii="Arial" w:hAnsi="Arial" w:cs="David"/>
          <w:sz w:val="28"/>
          <w:szCs w:val="28"/>
          <w:rtl/>
        </w:rPr>
      </w:pPr>
    </w:p>
    <w:p w:rsidR="00A44273" w:rsidRPr="001006AB" w:rsidRDefault="00DB7B12" w:rsidP="001006AB">
      <w:pPr>
        <w:pStyle w:val="a3"/>
        <w:numPr>
          <w:ilvl w:val="0"/>
          <w:numId w:val="18"/>
        </w:numPr>
        <w:bidi/>
        <w:spacing w:after="0" w:line="360" w:lineRule="auto"/>
        <w:ind w:left="379"/>
        <w:jc w:val="both"/>
        <w:rPr>
          <w:rFonts w:ascii="Arial" w:hAnsi="Arial" w:cs="David"/>
          <w:b/>
          <w:bCs/>
          <w:sz w:val="28"/>
          <w:szCs w:val="28"/>
          <w:rtl/>
        </w:rPr>
      </w:pPr>
      <w:r w:rsidRPr="001006AB">
        <w:rPr>
          <w:rFonts w:ascii="Arial" w:hAnsi="Arial" w:cs="David" w:hint="cs"/>
          <w:b/>
          <w:bCs/>
          <w:sz w:val="28"/>
          <w:szCs w:val="28"/>
          <w:rtl/>
        </w:rPr>
        <w:t>חשיבותן של נשים בעולם העבודה החדש</w:t>
      </w:r>
    </w:p>
    <w:p w:rsidR="00DB7B12" w:rsidRDefault="00DB7B12" w:rsidP="006C2899">
      <w:pPr>
        <w:bidi/>
        <w:spacing w:after="0" w:line="360" w:lineRule="auto"/>
        <w:jc w:val="both"/>
        <w:rPr>
          <w:rFonts w:ascii="Arial" w:hAnsi="Arial" w:cs="David"/>
          <w:sz w:val="28"/>
          <w:szCs w:val="28"/>
        </w:rPr>
      </w:pPr>
      <w:r w:rsidRPr="00DB7B12">
        <w:rPr>
          <w:rFonts w:ascii="Arial" w:hAnsi="Arial" w:cs="David" w:hint="cs"/>
          <w:sz w:val="28"/>
          <w:szCs w:val="28"/>
          <w:rtl/>
        </w:rPr>
        <w:t>דווקא בארגון של היום, שבו</w:t>
      </w:r>
      <w:r>
        <w:rPr>
          <w:rFonts w:ascii="Arial" w:hAnsi="Arial" w:cs="David" w:hint="cs"/>
          <w:sz w:val="28"/>
          <w:szCs w:val="28"/>
          <w:rtl/>
        </w:rPr>
        <w:t xml:space="preserve"> חייבים לפרוץ את גבולות החשיבה, עצם החיכוך עם </w:t>
      </w:r>
      <w:r w:rsidR="00FD68AB">
        <w:rPr>
          <w:rFonts w:ascii="Arial" w:hAnsi="Arial" w:cs="David" w:hint="cs"/>
          <w:sz w:val="28"/>
          <w:szCs w:val="28"/>
          <w:rtl/>
        </w:rPr>
        <w:t>מגדר</w:t>
      </w:r>
      <w:r>
        <w:rPr>
          <w:rFonts w:ascii="Arial" w:hAnsi="Arial" w:cs="David" w:hint="cs"/>
          <w:sz w:val="28"/>
          <w:szCs w:val="28"/>
          <w:rtl/>
        </w:rPr>
        <w:t xml:space="preserve"> שחושב אחרת, מכין את הקבוצה טוב יותר ולצפות ולקבל רעיונות חדשים. הציפיה שיהיו דעות שונות</w:t>
      </w:r>
      <w:r w:rsidR="00FD68AB">
        <w:rPr>
          <w:rFonts w:ascii="Arial" w:hAnsi="Arial" w:cs="David" w:hint="cs"/>
          <w:sz w:val="28"/>
          <w:szCs w:val="28"/>
          <w:rtl/>
        </w:rPr>
        <w:t>,</w:t>
      </w:r>
      <w:r>
        <w:rPr>
          <w:rFonts w:ascii="Arial" w:hAnsi="Arial" w:cs="David" w:hint="cs"/>
          <w:sz w:val="28"/>
          <w:szCs w:val="28"/>
          <w:rtl/>
        </w:rPr>
        <w:t xml:space="preserve"> מייצרת פתיחות רבה יותר לקבל את הדעות ואת ההבנה שיהיה צורך לעבוד קשה יותר </w:t>
      </w:r>
      <w:r w:rsidR="00797795">
        <w:rPr>
          <w:rFonts w:ascii="Arial" w:hAnsi="Arial" w:cs="David" w:hint="cs"/>
          <w:sz w:val="28"/>
          <w:szCs w:val="28"/>
          <w:rtl/>
        </w:rPr>
        <w:t xml:space="preserve">כדי </w:t>
      </w:r>
      <w:r>
        <w:rPr>
          <w:rFonts w:ascii="Arial" w:hAnsi="Arial" w:cs="David" w:hint="cs"/>
          <w:sz w:val="28"/>
          <w:szCs w:val="28"/>
          <w:rtl/>
        </w:rPr>
        <w:t>להגיע להסכמה. מרק טולוז, מנכ</w:t>
      </w:r>
      <w:r w:rsidR="00607B95">
        <w:rPr>
          <w:rFonts w:ascii="Arial" w:hAnsi="Arial" w:cs="David" w:hint="cs"/>
          <w:sz w:val="28"/>
          <w:szCs w:val="28"/>
          <w:rtl/>
        </w:rPr>
        <w:t>"</w:t>
      </w:r>
      <w:r>
        <w:rPr>
          <w:rFonts w:ascii="Arial" w:hAnsi="Arial" w:cs="David" w:hint="cs"/>
          <w:sz w:val="28"/>
          <w:szCs w:val="28"/>
          <w:rtl/>
        </w:rPr>
        <w:t xml:space="preserve">ל קרן הון סיכון </w:t>
      </w:r>
      <w:proofErr w:type="spellStart"/>
      <w:r>
        <w:rPr>
          <w:rFonts w:ascii="Arial" w:hAnsi="Arial" w:cs="David" w:hint="cs"/>
          <w:sz w:val="28"/>
          <w:szCs w:val="28"/>
          <w:rtl/>
        </w:rPr>
        <w:t>מנגרוב</w:t>
      </w:r>
      <w:proofErr w:type="spellEnd"/>
      <w:r>
        <w:rPr>
          <w:rFonts w:ascii="Arial" w:hAnsi="Arial" w:cs="David" w:hint="cs"/>
          <w:sz w:val="28"/>
          <w:szCs w:val="28"/>
          <w:rtl/>
        </w:rPr>
        <w:t xml:space="preserve"> קפיטל ויו"ר </w:t>
      </w:r>
      <w:r>
        <w:rPr>
          <w:rFonts w:ascii="Arial" w:hAnsi="Arial" w:cs="David" w:hint="cs"/>
          <w:sz w:val="28"/>
          <w:szCs w:val="28"/>
          <w:rtl/>
        </w:rPr>
        <w:lastRenderedPageBreak/>
        <w:t xml:space="preserve">חברת </w:t>
      </w:r>
      <w:proofErr w:type="spellStart"/>
      <w:r>
        <w:rPr>
          <w:rFonts w:ascii="Arial" w:hAnsi="Arial" w:cs="David" w:hint="cs"/>
          <w:sz w:val="28"/>
          <w:szCs w:val="28"/>
          <w:rtl/>
        </w:rPr>
        <w:t>וויקס</w:t>
      </w:r>
      <w:proofErr w:type="spellEnd"/>
      <w:r w:rsidR="00FD68AB">
        <w:rPr>
          <w:rFonts w:ascii="Arial" w:hAnsi="Arial" w:cs="David" w:hint="cs"/>
          <w:sz w:val="28"/>
          <w:szCs w:val="28"/>
          <w:rtl/>
        </w:rPr>
        <w:t>,</w:t>
      </w:r>
      <w:r w:rsidR="002F0BC8">
        <w:rPr>
          <w:rFonts w:ascii="Arial" w:hAnsi="Arial" w:cs="David" w:hint="cs"/>
          <w:sz w:val="28"/>
          <w:szCs w:val="28"/>
          <w:rtl/>
        </w:rPr>
        <w:t xml:space="preserve"> טוען כי ארגון עם גיוון מגדרי מקבל החלטות טובות יותר בכך שהוא שובר את דפוסי החשיבה הרגילים וכופה תהליכים שונים ויצירתיים. העובדה שנשים פועלות בדר</w:t>
      </w:r>
      <w:r w:rsidR="00607B95">
        <w:rPr>
          <w:rFonts w:ascii="Arial" w:hAnsi="Arial" w:cs="David" w:hint="cs"/>
          <w:sz w:val="28"/>
          <w:szCs w:val="28"/>
          <w:rtl/>
        </w:rPr>
        <w:t>כ</w:t>
      </w:r>
      <w:r w:rsidR="002F0BC8">
        <w:rPr>
          <w:rFonts w:ascii="Arial" w:hAnsi="Arial" w:cs="David" w:hint="cs"/>
          <w:sz w:val="28"/>
          <w:szCs w:val="28"/>
          <w:rtl/>
        </w:rPr>
        <w:t xml:space="preserve">ים שונות מגברים מכינה טוב יותר את הארגון להתמודד עם העולם החדש, שבו יש דרישה גוברת לגמישות ועדיפות למבנים פחות היררכיים. קידום נשים במקומות עבודה יכריח את המערכת לייצר תרבות המכילה שונות של התנהגות ודעות ומאפשרת לכולם להביא יותר מעצמם בעבודה, ובכך משפיע הדבר על שורת הרווח </w:t>
      </w:r>
      <w:r w:rsidR="002F0BC8" w:rsidRPr="001422B2">
        <w:rPr>
          <w:rFonts w:ascii="Arial" w:hAnsi="Arial" w:cs="David" w:hint="cs"/>
          <w:b/>
          <w:bCs/>
          <w:sz w:val="28"/>
          <w:szCs w:val="28"/>
          <w:rtl/>
        </w:rPr>
        <w:t>[כהן, 2017]</w:t>
      </w:r>
      <w:r w:rsidR="00536217">
        <w:rPr>
          <w:rFonts w:ascii="Arial" w:hAnsi="Arial" w:cs="David" w:hint="cs"/>
          <w:sz w:val="28"/>
          <w:szCs w:val="28"/>
          <w:rtl/>
        </w:rPr>
        <w:t>. ג', המשלימה בתקופה זו את</w:t>
      </w:r>
      <w:r w:rsidR="00FA172B">
        <w:rPr>
          <w:rFonts w:ascii="Arial" w:hAnsi="Arial" w:cs="David" w:hint="cs"/>
          <w:sz w:val="28"/>
          <w:szCs w:val="28"/>
          <w:rtl/>
        </w:rPr>
        <w:t xml:space="preserve"> לימודי הדוקטורט שלה, רואה </w:t>
      </w:r>
      <w:r w:rsidR="00FD68AB" w:rsidRPr="00FD68AB">
        <w:rPr>
          <w:rFonts w:ascii="Arial" w:hAnsi="Arial" w:cs="David" w:hint="cs"/>
          <w:b/>
          <w:bCs/>
          <w:sz w:val="28"/>
          <w:szCs w:val="28"/>
          <w:rtl/>
        </w:rPr>
        <w:t>[ראיון, 11.2.2019]</w:t>
      </w:r>
      <w:r w:rsidR="00FD68AB">
        <w:rPr>
          <w:rFonts w:ascii="Arial" w:hAnsi="Arial" w:cs="David" w:hint="cs"/>
          <w:sz w:val="28"/>
          <w:szCs w:val="28"/>
          <w:rtl/>
        </w:rPr>
        <w:t xml:space="preserve"> </w:t>
      </w:r>
      <w:r w:rsidR="00FA172B">
        <w:rPr>
          <w:rFonts w:ascii="Arial" w:hAnsi="Arial" w:cs="David" w:hint="cs"/>
          <w:sz w:val="28"/>
          <w:szCs w:val="28"/>
          <w:rtl/>
        </w:rPr>
        <w:t>יתרון לנשים בתחום ה</w:t>
      </w:r>
      <w:r w:rsidR="00742F22">
        <w:rPr>
          <w:rFonts w:ascii="Arial" w:hAnsi="Arial" w:cs="David" w:hint="cs"/>
          <w:sz w:val="28"/>
          <w:szCs w:val="28"/>
          <w:rtl/>
        </w:rPr>
        <w:t>ט</w:t>
      </w:r>
      <w:r w:rsidR="00FA172B">
        <w:rPr>
          <w:rFonts w:ascii="Arial" w:hAnsi="Arial" w:cs="David" w:hint="cs"/>
          <w:sz w:val="28"/>
          <w:szCs w:val="28"/>
          <w:rtl/>
        </w:rPr>
        <w:t>כנולוגיה, בעיקר בהיבטים של תכלול</w:t>
      </w:r>
      <w:r w:rsidR="00742F22">
        <w:rPr>
          <w:rFonts w:ascii="Arial" w:hAnsi="Arial" w:cs="David" w:hint="cs"/>
          <w:sz w:val="28"/>
          <w:szCs w:val="28"/>
          <w:rtl/>
        </w:rPr>
        <w:t>,</w:t>
      </w:r>
      <w:r w:rsidR="00FA172B">
        <w:rPr>
          <w:rFonts w:ascii="Arial" w:hAnsi="Arial" w:cs="David" w:hint="cs"/>
          <w:sz w:val="28"/>
          <w:szCs w:val="28"/>
          <w:rtl/>
        </w:rPr>
        <w:t xml:space="preserve"> </w:t>
      </w:r>
      <w:proofErr w:type="spellStart"/>
      <w:r w:rsidR="00FA172B">
        <w:rPr>
          <w:rFonts w:ascii="Arial" w:hAnsi="Arial" w:cs="David" w:hint="cs"/>
          <w:sz w:val="28"/>
          <w:szCs w:val="28"/>
          <w:rtl/>
        </w:rPr>
        <w:t>תעדוף</w:t>
      </w:r>
      <w:proofErr w:type="spellEnd"/>
      <w:r w:rsidR="00FA172B">
        <w:rPr>
          <w:rFonts w:ascii="Arial" w:hAnsi="Arial" w:cs="David" w:hint="cs"/>
          <w:sz w:val="28"/>
          <w:szCs w:val="28"/>
          <w:rtl/>
        </w:rPr>
        <w:t xml:space="preserve"> מול צרכים ויכולת לעסוק במספר בעיות טכנולוגיות בו זמנית. לדבריה, לנשים מנהלות ראייה אחרת של תפקידן, בעיקר בהיבטי היכולת להכיל את העובדים, לתקשר עמם, לשים את האגו בצד בשאיפה להגיע למטרה ובעיקר</w:t>
      </w:r>
      <w:r w:rsidR="00607B95">
        <w:rPr>
          <w:rFonts w:ascii="Arial" w:hAnsi="Arial" w:cs="David" w:hint="cs"/>
          <w:sz w:val="28"/>
          <w:szCs w:val="28"/>
          <w:rtl/>
        </w:rPr>
        <w:t xml:space="preserve"> </w:t>
      </w:r>
      <w:r w:rsidR="00FA172B">
        <w:rPr>
          <w:rFonts w:ascii="Arial" w:hAnsi="Arial" w:cs="David" w:hint="cs"/>
          <w:sz w:val="28"/>
          <w:szCs w:val="28"/>
          <w:rtl/>
        </w:rPr>
        <w:t xml:space="preserve">ברצון לפתור קונפליקטים תוך שיתוף פעולה עם עמיתים </w:t>
      </w:r>
      <w:r w:rsidR="00B75BFD">
        <w:rPr>
          <w:rFonts w:ascii="Arial" w:hAnsi="Arial" w:cs="David" w:hint="cs"/>
          <w:sz w:val="28"/>
          <w:szCs w:val="28"/>
          <w:rtl/>
        </w:rPr>
        <w:t xml:space="preserve">וניסיון להגיע למצבי </w:t>
      </w:r>
      <w:r w:rsidR="00B75BFD" w:rsidRPr="00E972DD">
        <w:rPr>
          <w:rFonts w:ascii="David" w:hAnsi="David" w:cs="David"/>
          <w:sz w:val="28"/>
          <w:szCs w:val="28"/>
        </w:rPr>
        <w:t>win-win</w:t>
      </w:r>
      <w:r w:rsidR="00C63F5D">
        <w:rPr>
          <w:rFonts w:ascii="Arial" w:hAnsi="Arial" w:cs="David" w:hint="cs"/>
          <w:sz w:val="28"/>
          <w:szCs w:val="28"/>
          <w:rtl/>
        </w:rPr>
        <w:t xml:space="preserve">. גרוסמן מציינת </w:t>
      </w:r>
      <w:r w:rsidR="009E196F" w:rsidRPr="009E196F">
        <w:rPr>
          <w:rFonts w:ascii="Arial" w:hAnsi="Arial" w:cs="David" w:hint="cs"/>
          <w:b/>
          <w:bCs/>
          <w:sz w:val="28"/>
          <w:szCs w:val="28"/>
          <w:rtl/>
        </w:rPr>
        <w:t>[ראיון, 25.2.2019]</w:t>
      </w:r>
      <w:r w:rsidR="009E196F">
        <w:rPr>
          <w:rFonts w:ascii="Arial" w:hAnsi="Arial" w:cs="David" w:hint="cs"/>
          <w:sz w:val="28"/>
          <w:szCs w:val="28"/>
          <w:rtl/>
        </w:rPr>
        <w:t xml:space="preserve"> </w:t>
      </w:r>
      <w:r w:rsidR="00C63F5D">
        <w:rPr>
          <w:rFonts w:ascii="Arial" w:hAnsi="Arial" w:cs="David" w:hint="cs"/>
          <w:sz w:val="28"/>
          <w:szCs w:val="28"/>
          <w:rtl/>
        </w:rPr>
        <w:t>כי נשים טכנולוגיות מביאות לקבוצות העבודה אינטליגנציה רגשית ובכך מסייעות להשגת האינטליגנציה הקבוצתית.</w:t>
      </w:r>
    </w:p>
    <w:p w:rsidR="00677A5E" w:rsidRPr="006C2899" w:rsidRDefault="00677A5E" w:rsidP="00B72AB5">
      <w:pPr>
        <w:bidi/>
        <w:spacing w:after="0" w:line="360" w:lineRule="auto"/>
        <w:jc w:val="both"/>
        <w:rPr>
          <w:rFonts w:ascii="Arial" w:hAnsi="Arial" w:cs="David"/>
          <w:b/>
          <w:bCs/>
          <w:sz w:val="28"/>
          <w:szCs w:val="28"/>
          <w:u w:val="single"/>
          <w:rtl/>
        </w:rPr>
      </w:pPr>
    </w:p>
    <w:p w:rsidR="00DB7B12" w:rsidRPr="00797795" w:rsidRDefault="005D272F" w:rsidP="00872165">
      <w:pPr>
        <w:pStyle w:val="a3"/>
        <w:numPr>
          <w:ilvl w:val="0"/>
          <w:numId w:val="18"/>
        </w:numPr>
        <w:bidi/>
        <w:spacing w:after="0" w:line="360" w:lineRule="auto"/>
        <w:ind w:left="379"/>
        <w:jc w:val="both"/>
        <w:rPr>
          <w:rFonts w:ascii="Arial" w:hAnsi="Arial" w:cs="David"/>
          <w:b/>
          <w:bCs/>
          <w:sz w:val="28"/>
          <w:szCs w:val="28"/>
          <w:rtl/>
        </w:rPr>
      </w:pPr>
      <w:r>
        <w:rPr>
          <w:rFonts w:ascii="Arial" w:hAnsi="Arial" w:cs="David" w:hint="cs"/>
          <w:b/>
          <w:bCs/>
          <w:sz w:val="28"/>
          <w:szCs w:val="28"/>
          <w:rtl/>
        </w:rPr>
        <w:t>קצינות מדעיות-</w:t>
      </w:r>
      <w:r w:rsidR="00DB7B12" w:rsidRPr="00797795">
        <w:rPr>
          <w:rFonts w:ascii="Arial" w:hAnsi="Arial" w:cs="David" w:hint="cs"/>
          <w:b/>
          <w:bCs/>
          <w:sz w:val="28"/>
          <w:szCs w:val="28"/>
          <w:rtl/>
        </w:rPr>
        <w:t>טכנולוגיות בצה"ל</w:t>
      </w:r>
      <w:r w:rsidR="00872165">
        <w:rPr>
          <w:rFonts w:ascii="Arial" w:hAnsi="Arial" w:cs="David" w:hint="cs"/>
          <w:b/>
          <w:bCs/>
          <w:sz w:val="28"/>
          <w:szCs w:val="28"/>
          <w:rtl/>
        </w:rPr>
        <w:t>:</w:t>
      </w:r>
      <w:r w:rsidR="00DB7B12" w:rsidRPr="00797795">
        <w:rPr>
          <w:rFonts w:ascii="Arial" w:hAnsi="Arial" w:cs="David" w:hint="cs"/>
          <w:b/>
          <w:bCs/>
          <w:sz w:val="28"/>
          <w:szCs w:val="28"/>
          <w:rtl/>
        </w:rPr>
        <w:t xml:space="preserve"> תמונת מצב</w:t>
      </w:r>
    </w:p>
    <w:p w:rsidR="00B72AB5" w:rsidRDefault="00B602A7" w:rsidP="00677A5E">
      <w:pPr>
        <w:bidi/>
        <w:spacing w:after="0" w:line="360" w:lineRule="auto"/>
        <w:jc w:val="both"/>
        <w:rPr>
          <w:rFonts w:ascii="Arial" w:hAnsi="Arial" w:cs="David"/>
          <w:sz w:val="28"/>
          <w:szCs w:val="28"/>
          <w:rtl/>
        </w:rPr>
      </w:pPr>
      <w:r>
        <w:rPr>
          <w:rFonts w:ascii="Arial" w:hAnsi="Arial" w:cs="David" w:hint="cs"/>
          <w:sz w:val="28"/>
          <w:szCs w:val="28"/>
          <w:rtl/>
        </w:rPr>
        <w:t xml:space="preserve">תחום הטכנולוגיה הינו תחום שבו קיים בצה"ל פער משמעותי בכוח אדם ובו ניתן לטפל דרך מיצוי פוטנציאל כוח האדם הנשי. מעבר לכך, בתחום זה אין כל רלוונטיות להבדלים פיזיולוגיים בין גברים ונשים </w:t>
      </w:r>
      <w:r w:rsidRPr="009E196F">
        <w:rPr>
          <w:rFonts w:ascii="Arial" w:hAnsi="Arial" w:cs="David" w:hint="cs"/>
          <w:b/>
          <w:bCs/>
          <w:sz w:val="28"/>
          <w:szCs w:val="28"/>
          <w:rtl/>
        </w:rPr>
        <w:t>[ויינר ופורת, 2014, עמוד 7]</w:t>
      </w:r>
      <w:r w:rsidR="00CC5EF0">
        <w:rPr>
          <w:rFonts w:ascii="Arial" w:hAnsi="Arial" w:cs="David" w:hint="cs"/>
          <w:sz w:val="28"/>
          <w:szCs w:val="28"/>
          <w:rtl/>
        </w:rPr>
        <w:t>,</w:t>
      </w:r>
      <w:r w:rsidR="00B72AB5">
        <w:rPr>
          <w:rFonts w:ascii="Arial" w:hAnsi="Arial" w:cs="David" w:hint="cs"/>
          <w:sz w:val="28"/>
          <w:szCs w:val="28"/>
          <w:rtl/>
        </w:rPr>
        <w:t xml:space="preserve"> וככלל, אין רלוונטיות להיעדר רקע של שירות בתפקידי שדה </w:t>
      </w:r>
      <w:r w:rsidR="00B72AB5" w:rsidRPr="009E196F">
        <w:rPr>
          <w:rFonts w:ascii="Arial" w:hAnsi="Arial" w:cs="David" w:hint="cs"/>
          <w:b/>
          <w:bCs/>
          <w:sz w:val="28"/>
          <w:szCs w:val="28"/>
          <w:rtl/>
        </w:rPr>
        <w:t>[</w:t>
      </w:r>
      <w:proofErr w:type="spellStart"/>
      <w:r w:rsidR="00B72AB5" w:rsidRPr="009E196F">
        <w:rPr>
          <w:rFonts w:ascii="Arial" w:hAnsi="Arial" w:cs="David" w:hint="cs"/>
          <w:b/>
          <w:bCs/>
          <w:sz w:val="28"/>
          <w:szCs w:val="28"/>
          <w:rtl/>
        </w:rPr>
        <w:t>פומרנץ-זורין</w:t>
      </w:r>
      <w:proofErr w:type="spellEnd"/>
      <w:r w:rsidR="00B72AB5" w:rsidRPr="009E196F">
        <w:rPr>
          <w:rFonts w:ascii="Arial" w:hAnsi="Arial" w:cs="David" w:hint="cs"/>
          <w:b/>
          <w:bCs/>
          <w:sz w:val="28"/>
          <w:szCs w:val="28"/>
          <w:rtl/>
        </w:rPr>
        <w:t>, 2015, עמוד 5]</w:t>
      </w:r>
      <w:r>
        <w:rPr>
          <w:rFonts w:ascii="Arial" w:hAnsi="Arial" w:cs="David" w:hint="cs"/>
          <w:sz w:val="28"/>
          <w:szCs w:val="28"/>
          <w:rtl/>
        </w:rPr>
        <w:t xml:space="preserve">. </w:t>
      </w:r>
    </w:p>
    <w:p w:rsidR="00401283" w:rsidRPr="00401283" w:rsidRDefault="00401283" w:rsidP="00CC5EF0">
      <w:pPr>
        <w:bidi/>
        <w:spacing w:after="0" w:line="360" w:lineRule="auto"/>
        <w:jc w:val="both"/>
        <w:rPr>
          <w:rFonts w:ascii="Arial" w:hAnsi="Arial" w:cs="David"/>
          <w:sz w:val="28"/>
          <w:szCs w:val="28"/>
          <w:rtl/>
        </w:rPr>
      </w:pPr>
      <w:r w:rsidRPr="00401283">
        <w:rPr>
          <w:rFonts w:ascii="Arial" w:hAnsi="Arial" w:cs="David" w:hint="cs"/>
          <w:sz w:val="28"/>
          <w:szCs w:val="28"/>
          <w:rtl/>
        </w:rPr>
        <w:t>סא"ל איתי לבנון</w:t>
      </w:r>
      <w:r>
        <w:rPr>
          <w:rFonts w:ascii="Arial" w:hAnsi="Arial" w:cs="David" w:hint="cs"/>
          <w:sz w:val="28"/>
          <w:szCs w:val="28"/>
          <w:rtl/>
        </w:rPr>
        <w:t xml:space="preserve">, ראש </w:t>
      </w:r>
      <w:r w:rsidR="00A563E5">
        <w:rPr>
          <w:rFonts w:ascii="Arial" w:hAnsi="Arial" w:cs="David" w:hint="cs"/>
          <w:sz w:val="28"/>
          <w:szCs w:val="28"/>
          <w:rtl/>
        </w:rPr>
        <w:t xml:space="preserve">מנהל כוח אדם טכנולוגי אקדמאי </w:t>
      </w:r>
      <w:r w:rsidR="00CC5EF0">
        <w:rPr>
          <w:rFonts w:ascii="Arial" w:hAnsi="Arial" w:cs="David" w:hint="cs"/>
          <w:sz w:val="28"/>
          <w:szCs w:val="28"/>
          <w:rtl/>
        </w:rPr>
        <w:t>(</w:t>
      </w:r>
      <w:proofErr w:type="spellStart"/>
      <w:r w:rsidR="00CC5EF0">
        <w:rPr>
          <w:rFonts w:ascii="Arial" w:hAnsi="Arial" w:cs="David" w:hint="cs"/>
          <w:sz w:val="28"/>
          <w:szCs w:val="28"/>
          <w:rtl/>
        </w:rPr>
        <w:t>מנט"א</w:t>
      </w:r>
      <w:proofErr w:type="spellEnd"/>
      <w:r w:rsidR="00CC5EF0">
        <w:rPr>
          <w:rFonts w:ascii="Arial" w:hAnsi="Arial" w:cs="David" w:hint="cs"/>
          <w:sz w:val="28"/>
          <w:szCs w:val="28"/>
          <w:rtl/>
        </w:rPr>
        <w:t>)</w:t>
      </w:r>
      <w:r w:rsidR="00CC5EF0">
        <w:rPr>
          <w:rFonts w:ascii="Arial" w:hAnsi="Arial" w:cs="David" w:hint="cs"/>
          <w:sz w:val="28"/>
          <w:szCs w:val="28"/>
          <w:rtl/>
        </w:rPr>
        <w:t xml:space="preserve"> </w:t>
      </w:r>
      <w:r w:rsidR="00A563E5">
        <w:rPr>
          <w:rFonts w:ascii="Arial" w:hAnsi="Arial" w:cs="David" w:hint="cs"/>
          <w:sz w:val="28"/>
          <w:szCs w:val="28"/>
          <w:rtl/>
        </w:rPr>
        <w:t>בא</w:t>
      </w:r>
      <w:r w:rsidR="00CC5EF0">
        <w:rPr>
          <w:rFonts w:ascii="Arial" w:hAnsi="Arial" w:cs="David" w:hint="cs"/>
          <w:sz w:val="28"/>
          <w:szCs w:val="28"/>
          <w:rtl/>
        </w:rPr>
        <w:t>גף כוח אדם בצה"ל</w:t>
      </w:r>
      <w:r>
        <w:rPr>
          <w:rFonts w:ascii="Arial" w:hAnsi="Arial" w:cs="David" w:hint="cs"/>
          <w:sz w:val="28"/>
          <w:szCs w:val="28"/>
          <w:rtl/>
        </w:rPr>
        <w:t>, מבצע מעת לעת שיחות חתך עם עתודאים ביחידות טכנולוגיות שונות</w:t>
      </w:r>
      <w:r w:rsidR="00EF1A50">
        <w:rPr>
          <w:rFonts w:ascii="Arial" w:hAnsi="Arial" w:cs="David" w:hint="cs"/>
          <w:sz w:val="28"/>
          <w:szCs w:val="28"/>
          <w:rtl/>
        </w:rPr>
        <w:t xml:space="preserve"> בצה"ל</w:t>
      </w:r>
      <w:r>
        <w:rPr>
          <w:rFonts w:ascii="Arial" w:hAnsi="Arial" w:cs="David" w:hint="cs"/>
          <w:sz w:val="28"/>
          <w:szCs w:val="28"/>
          <w:rtl/>
        </w:rPr>
        <w:t xml:space="preserve">. הוא מתרשם </w:t>
      </w:r>
      <w:r w:rsidRPr="009E196F">
        <w:rPr>
          <w:rFonts w:ascii="Arial" w:hAnsi="Arial" w:cs="David" w:hint="cs"/>
          <w:b/>
          <w:bCs/>
          <w:sz w:val="28"/>
          <w:szCs w:val="28"/>
          <w:rtl/>
        </w:rPr>
        <w:t>[ראיון</w:t>
      </w:r>
      <w:r w:rsidR="009E196F">
        <w:rPr>
          <w:rFonts w:ascii="Arial" w:hAnsi="Arial" w:cs="David" w:hint="cs"/>
          <w:b/>
          <w:bCs/>
          <w:sz w:val="28"/>
          <w:szCs w:val="28"/>
          <w:rtl/>
        </w:rPr>
        <w:t>,</w:t>
      </w:r>
      <w:r w:rsidRPr="009E196F">
        <w:rPr>
          <w:rFonts w:ascii="Arial" w:hAnsi="Arial" w:cs="David" w:hint="cs"/>
          <w:b/>
          <w:bCs/>
          <w:sz w:val="28"/>
          <w:szCs w:val="28"/>
          <w:rtl/>
        </w:rPr>
        <w:t xml:space="preserve"> 4</w:t>
      </w:r>
      <w:r w:rsidR="00A563E5">
        <w:rPr>
          <w:rFonts w:ascii="Arial" w:hAnsi="Arial" w:cs="David" w:hint="cs"/>
          <w:b/>
          <w:bCs/>
          <w:sz w:val="28"/>
          <w:szCs w:val="28"/>
          <w:rtl/>
        </w:rPr>
        <w:t>.</w:t>
      </w:r>
      <w:r w:rsidRPr="009E196F">
        <w:rPr>
          <w:rFonts w:ascii="Arial" w:hAnsi="Arial" w:cs="David" w:hint="cs"/>
          <w:b/>
          <w:bCs/>
          <w:sz w:val="28"/>
          <w:szCs w:val="28"/>
          <w:rtl/>
        </w:rPr>
        <w:t>2</w:t>
      </w:r>
      <w:r w:rsidR="00A563E5">
        <w:rPr>
          <w:rFonts w:ascii="Arial" w:hAnsi="Arial" w:cs="David" w:hint="cs"/>
          <w:b/>
          <w:bCs/>
          <w:sz w:val="28"/>
          <w:szCs w:val="28"/>
          <w:rtl/>
        </w:rPr>
        <w:t>.</w:t>
      </w:r>
      <w:r w:rsidRPr="009E196F">
        <w:rPr>
          <w:rFonts w:ascii="Arial" w:hAnsi="Arial" w:cs="David" w:hint="cs"/>
          <w:b/>
          <w:bCs/>
          <w:sz w:val="28"/>
          <w:szCs w:val="28"/>
          <w:rtl/>
        </w:rPr>
        <w:t>2019]</w:t>
      </w:r>
      <w:r>
        <w:rPr>
          <w:rFonts w:ascii="Arial" w:hAnsi="Arial" w:cs="David" w:hint="cs"/>
          <w:sz w:val="28"/>
          <w:szCs w:val="28"/>
          <w:rtl/>
        </w:rPr>
        <w:t xml:space="preserve"> כי הנשים חדות יותר וממוקדות יותר מהגברים וכי נטייתן לעזוב את השירות הצבאי נמוכה יותר מ</w:t>
      </w:r>
      <w:r w:rsidR="00275275">
        <w:rPr>
          <w:rFonts w:ascii="Arial" w:hAnsi="Arial" w:cs="David" w:hint="cs"/>
          <w:sz w:val="28"/>
          <w:szCs w:val="28"/>
          <w:rtl/>
        </w:rPr>
        <w:t xml:space="preserve">של </w:t>
      </w:r>
      <w:r>
        <w:rPr>
          <w:rFonts w:ascii="Arial" w:hAnsi="Arial" w:cs="David" w:hint="cs"/>
          <w:sz w:val="28"/>
          <w:szCs w:val="28"/>
          <w:rtl/>
        </w:rPr>
        <w:t xml:space="preserve">הגברים. </w:t>
      </w:r>
    </w:p>
    <w:p w:rsidR="00A44273" w:rsidRPr="009E196F" w:rsidRDefault="00A21E21" w:rsidP="00EF1A50">
      <w:pPr>
        <w:bidi/>
        <w:spacing w:after="0" w:line="360" w:lineRule="auto"/>
        <w:jc w:val="both"/>
        <w:rPr>
          <w:rFonts w:ascii="Arial" w:hAnsi="Arial" w:cs="David"/>
          <w:b/>
          <w:bCs/>
          <w:sz w:val="28"/>
          <w:szCs w:val="28"/>
          <w:rtl/>
        </w:rPr>
      </w:pPr>
      <w:r>
        <w:rPr>
          <w:rFonts w:ascii="Arial" w:hAnsi="Arial" w:cs="David" w:hint="cs"/>
          <w:sz w:val="28"/>
          <w:szCs w:val="28"/>
          <w:rtl/>
        </w:rPr>
        <w:t>עבודת ניתוח ש</w:t>
      </w:r>
      <w:r w:rsidR="00275275">
        <w:rPr>
          <w:rFonts w:ascii="Arial" w:hAnsi="Arial" w:cs="David" w:hint="cs"/>
          <w:sz w:val="28"/>
          <w:szCs w:val="28"/>
          <w:rtl/>
        </w:rPr>
        <w:t>נערכה</w:t>
      </w:r>
      <w:r>
        <w:rPr>
          <w:rFonts w:ascii="Arial" w:hAnsi="Arial" w:cs="David" w:hint="cs"/>
          <w:sz w:val="28"/>
          <w:szCs w:val="28"/>
          <w:rtl/>
        </w:rPr>
        <w:t xml:space="preserve"> ביחס לנשים בקצונת קבע באגף המודיעין</w:t>
      </w:r>
      <w:r w:rsidR="00EF1A50">
        <w:rPr>
          <w:rFonts w:ascii="Arial" w:hAnsi="Arial" w:cs="David" w:hint="cs"/>
          <w:sz w:val="28"/>
          <w:szCs w:val="28"/>
          <w:rtl/>
        </w:rPr>
        <w:t>,</w:t>
      </w:r>
      <w:r>
        <w:rPr>
          <w:rFonts w:ascii="Arial" w:hAnsi="Arial" w:cs="David" w:hint="cs"/>
          <w:sz w:val="28"/>
          <w:szCs w:val="28"/>
          <w:rtl/>
        </w:rPr>
        <w:t xml:space="preserve"> מאבחנת שתי תופעות עיקריות בכל הקשור לתפקידים מודיעיניים וטכנולוגיים: האחת- עזיבה מאסיבית של נשים בתום ההתחייבות הראשונית לקבע (תום תקופת ה-ר'), </w:t>
      </w:r>
      <w:proofErr w:type="spellStart"/>
      <w:r>
        <w:rPr>
          <w:rFonts w:ascii="Arial" w:hAnsi="Arial" w:cs="David" w:hint="cs"/>
          <w:sz w:val="28"/>
          <w:szCs w:val="28"/>
          <w:rtl/>
        </w:rPr>
        <w:t>והשניה</w:t>
      </w:r>
      <w:proofErr w:type="spellEnd"/>
      <w:r>
        <w:rPr>
          <w:rFonts w:ascii="Arial" w:hAnsi="Arial" w:cs="David" w:hint="cs"/>
          <w:sz w:val="28"/>
          <w:szCs w:val="28"/>
          <w:rtl/>
        </w:rPr>
        <w:t>- שוליות הנשים הנשארות בקבע.</w:t>
      </w:r>
      <w:r w:rsidR="00B602A7">
        <w:rPr>
          <w:rFonts w:ascii="Arial" w:hAnsi="Arial" w:cs="David" w:hint="cs"/>
          <w:sz w:val="28"/>
          <w:szCs w:val="28"/>
          <w:rtl/>
        </w:rPr>
        <w:t xml:space="preserve"> </w:t>
      </w:r>
      <w:r>
        <w:rPr>
          <w:rFonts w:ascii="Arial" w:hAnsi="Arial" w:cs="David" w:hint="cs"/>
          <w:sz w:val="28"/>
          <w:szCs w:val="28"/>
          <w:rtl/>
        </w:rPr>
        <w:t>מסקנת צוות המחקר היא</w:t>
      </w:r>
      <w:r w:rsidR="00A313E7">
        <w:rPr>
          <w:rFonts w:ascii="Arial" w:hAnsi="Arial" w:cs="David" w:hint="cs"/>
          <w:sz w:val="28"/>
          <w:szCs w:val="28"/>
          <w:rtl/>
        </w:rPr>
        <w:t>,</w:t>
      </w:r>
      <w:r>
        <w:rPr>
          <w:rFonts w:ascii="Arial" w:hAnsi="Arial" w:cs="David" w:hint="cs"/>
          <w:sz w:val="28"/>
          <w:szCs w:val="28"/>
          <w:rtl/>
        </w:rPr>
        <w:t xml:space="preserve"> שגם באגף המודיעין, על אף הסתמכותו הרבה על נשים בשירות חובה ואופיו הפרופסיונלי, פועלים אותם כוחות וחסמים המקשים על נשים בגופים אחרים בצה"ל </w:t>
      </w:r>
      <w:r w:rsidRPr="009E196F">
        <w:rPr>
          <w:rFonts w:ascii="Arial" w:hAnsi="Arial" w:cs="David" w:hint="cs"/>
          <w:b/>
          <w:bCs/>
          <w:sz w:val="28"/>
          <w:szCs w:val="28"/>
          <w:rtl/>
        </w:rPr>
        <w:t>[</w:t>
      </w:r>
      <w:proofErr w:type="spellStart"/>
      <w:r w:rsidRPr="009E196F">
        <w:rPr>
          <w:rFonts w:ascii="Arial" w:hAnsi="Arial" w:cs="David" w:hint="cs"/>
          <w:b/>
          <w:bCs/>
          <w:sz w:val="28"/>
          <w:szCs w:val="28"/>
          <w:rtl/>
        </w:rPr>
        <w:t>פומרנץ-זורין</w:t>
      </w:r>
      <w:proofErr w:type="spellEnd"/>
      <w:r w:rsidRPr="009E196F">
        <w:rPr>
          <w:rFonts w:ascii="Arial" w:hAnsi="Arial" w:cs="David" w:hint="cs"/>
          <w:b/>
          <w:bCs/>
          <w:sz w:val="28"/>
          <w:szCs w:val="28"/>
          <w:rtl/>
        </w:rPr>
        <w:t>, 2015, עמוד 5]</w:t>
      </w:r>
      <w:r w:rsidR="00677A5E">
        <w:rPr>
          <w:rFonts w:ascii="Arial" w:hAnsi="Arial" w:cs="David" w:hint="cs"/>
          <w:b/>
          <w:bCs/>
          <w:sz w:val="28"/>
          <w:szCs w:val="28"/>
          <w:rtl/>
        </w:rPr>
        <w:t>.</w:t>
      </w:r>
    </w:p>
    <w:p w:rsidR="00401283" w:rsidRDefault="004A3DA7" w:rsidP="0083395C">
      <w:pPr>
        <w:bidi/>
        <w:spacing w:after="0" w:line="360" w:lineRule="auto"/>
        <w:jc w:val="both"/>
        <w:rPr>
          <w:rFonts w:ascii="Arial" w:hAnsi="Arial" w:cs="David"/>
          <w:sz w:val="28"/>
          <w:szCs w:val="28"/>
        </w:rPr>
      </w:pPr>
      <w:r>
        <w:rPr>
          <w:rFonts w:ascii="Arial" w:hAnsi="Arial" w:cs="David" w:hint="cs"/>
          <w:sz w:val="28"/>
          <w:szCs w:val="28"/>
          <w:rtl/>
        </w:rPr>
        <w:t>ממחקר ש</w:t>
      </w:r>
      <w:r w:rsidR="00275275">
        <w:rPr>
          <w:rFonts w:ascii="Arial" w:hAnsi="Arial" w:cs="David" w:hint="cs"/>
          <w:sz w:val="28"/>
          <w:szCs w:val="28"/>
          <w:rtl/>
        </w:rPr>
        <w:t>נערך</w:t>
      </w:r>
      <w:r>
        <w:rPr>
          <w:rFonts w:ascii="Arial" w:hAnsi="Arial" w:cs="David" w:hint="cs"/>
          <w:sz w:val="28"/>
          <w:szCs w:val="28"/>
          <w:rtl/>
        </w:rPr>
        <w:t xml:space="preserve"> במרכז למדעי ההתנהגות בצה"ל (</w:t>
      </w:r>
      <w:proofErr w:type="spellStart"/>
      <w:r>
        <w:rPr>
          <w:rFonts w:ascii="Arial" w:hAnsi="Arial" w:cs="David" w:hint="cs"/>
          <w:sz w:val="28"/>
          <w:szCs w:val="28"/>
          <w:rtl/>
        </w:rPr>
        <w:t>ממד"ה</w:t>
      </w:r>
      <w:proofErr w:type="spellEnd"/>
      <w:r>
        <w:rPr>
          <w:rFonts w:ascii="Arial" w:hAnsi="Arial" w:cs="David" w:hint="cs"/>
          <w:sz w:val="28"/>
          <w:szCs w:val="28"/>
          <w:rtl/>
        </w:rPr>
        <w:t xml:space="preserve">) עולה כי </w:t>
      </w:r>
      <w:r w:rsidR="00677A5E">
        <w:rPr>
          <w:rFonts w:ascii="Arial" w:hAnsi="Arial" w:cs="David" w:hint="cs"/>
          <w:sz w:val="28"/>
          <w:szCs w:val="28"/>
          <w:rtl/>
        </w:rPr>
        <w:t>ה</w:t>
      </w:r>
      <w:r>
        <w:rPr>
          <w:rFonts w:ascii="Arial" w:hAnsi="Arial" w:cs="David" w:hint="cs"/>
          <w:sz w:val="28"/>
          <w:szCs w:val="28"/>
          <w:rtl/>
        </w:rPr>
        <w:t>נשים המיועדות לשירות ביטחון בצה"ל (</w:t>
      </w:r>
      <w:proofErr w:type="spellStart"/>
      <w:r>
        <w:rPr>
          <w:rFonts w:ascii="Arial" w:hAnsi="Arial" w:cs="David" w:hint="cs"/>
          <w:sz w:val="28"/>
          <w:szCs w:val="28"/>
          <w:rtl/>
        </w:rPr>
        <w:t>מלש"ביות</w:t>
      </w:r>
      <w:proofErr w:type="spellEnd"/>
      <w:r>
        <w:rPr>
          <w:rFonts w:ascii="Arial" w:hAnsi="Arial" w:cs="David" w:hint="cs"/>
          <w:sz w:val="28"/>
          <w:szCs w:val="28"/>
          <w:rtl/>
        </w:rPr>
        <w:t xml:space="preserve">) מהוות 41% מאוכלוסיית </w:t>
      </w:r>
      <w:proofErr w:type="spellStart"/>
      <w:r>
        <w:rPr>
          <w:rFonts w:ascii="Arial" w:hAnsi="Arial" w:cs="David" w:hint="cs"/>
          <w:sz w:val="28"/>
          <w:szCs w:val="28"/>
          <w:rtl/>
        </w:rPr>
        <w:t>המלש"בים</w:t>
      </w:r>
      <w:proofErr w:type="spellEnd"/>
      <w:r>
        <w:rPr>
          <w:rFonts w:ascii="Arial" w:hAnsi="Arial" w:cs="David" w:hint="cs"/>
          <w:sz w:val="28"/>
          <w:szCs w:val="28"/>
          <w:rtl/>
        </w:rPr>
        <w:t xml:space="preserve"> הכלל צה"לית ואותו אחוז (41%) באוכלוסיית </w:t>
      </w:r>
      <w:proofErr w:type="spellStart"/>
      <w:r>
        <w:rPr>
          <w:rFonts w:ascii="Arial" w:hAnsi="Arial" w:cs="David" w:hint="cs"/>
          <w:sz w:val="28"/>
          <w:szCs w:val="28"/>
          <w:rtl/>
        </w:rPr>
        <w:t>המלש"בים</w:t>
      </w:r>
      <w:proofErr w:type="spellEnd"/>
      <w:r>
        <w:rPr>
          <w:rFonts w:ascii="Arial" w:hAnsi="Arial" w:cs="David" w:hint="cs"/>
          <w:sz w:val="28"/>
          <w:szCs w:val="28"/>
          <w:rtl/>
        </w:rPr>
        <w:t xml:space="preserve"> בעלי פוטנציאל גיוס לעתודה אקדמית</w:t>
      </w:r>
      <w:r w:rsidR="004B564B">
        <w:rPr>
          <w:rFonts w:ascii="Arial" w:hAnsi="Arial" w:cs="David" w:hint="cs"/>
          <w:sz w:val="28"/>
          <w:szCs w:val="28"/>
          <w:rtl/>
        </w:rPr>
        <w:t xml:space="preserve"> (כלל מקצועות העתודה, לרבות משפטים ורפואה בהם שיעור הנשים גבוה מאוד)</w:t>
      </w:r>
      <w:r w:rsidR="00677A5E">
        <w:rPr>
          <w:rFonts w:ascii="Arial" w:hAnsi="Arial" w:cs="David" w:hint="cs"/>
          <w:sz w:val="28"/>
          <w:szCs w:val="28"/>
          <w:rtl/>
        </w:rPr>
        <w:t>.</w:t>
      </w:r>
      <w:r>
        <w:rPr>
          <w:rFonts w:ascii="Arial" w:hAnsi="Arial" w:cs="David" w:hint="cs"/>
          <w:sz w:val="28"/>
          <w:szCs w:val="28"/>
          <w:rtl/>
        </w:rPr>
        <w:t xml:space="preserve"> דהיינו, אין </w:t>
      </w:r>
      <w:r>
        <w:rPr>
          <w:rFonts w:ascii="Arial" w:hAnsi="Arial" w:cs="David" w:hint="cs"/>
          <w:sz w:val="28"/>
          <w:szCs w:val="28"/>
          <w:rtl/>
        </w:rPr>
        <w:lastRenderedPageBreak/>
        <w:t>כלל הבדל בנתוני ההתאמה לעתודה בין גברים ונשים. למרות זאת, נשים מהוות רק 30% מאוכלוסיית הנרשמים לעתודה אקדמית</w:t>
      </w:r>
      <w:r w:rsidR="00FC122A">
        <w:rPr>
          <w:rFonts w:ascii="Arial" w:hAnsi="Arial" w:cs="David" w:hint="cs"/>
          <w:sz w:val="28"/>
          <w:szCs w:val="28"/>
          <w:rtl/>
        </w:rPr>
        <w:t xml:space="preserve">, רק 19% מהעתודאים המשרתים בחובה הן נשים, </w:t>
      </w:r>
      <w:r w:rsidR="00476202">
        <w:rPr>
          <w:rFonts w:ascii="Arial" w:hAnsi="Arial" w:cs="David" w:hint="cs"/>
          <w:sz w:val="28"/>
          <w:szCs w:val="28"/>
          <w:rtl/>
        </w:rPr>
        <w:t xml:space="preserve">ורק </w:t>
      </w:r>
      <w:r w:rsidR="00FC122A">
        <w:rPr>
          <w:rFonts w:ascii="Arial" w:hAnsi="Arial" w:cs="David" w:hint="cs"/>
          <w:sz w:val="28"/>
          <w:szCs w:val="28"/>
          <w:rtl/>
        </w:rPr>
        <w:t>17% מאוכלוסיית העתודאים המשרתים בקבע</w:t>
      </w:r>
      <w:r w:rsidR="00476202">
        <w:rPr>
          <w:rFonts w:ascii="Arial" w:hAnsi="Arial" w:cs="David" w:hint="cs"/>
          <w:sz w:val="28"/>
          <w:szCs w:val="28"/>
          <w:rtl/>
        </w:rPr>
        <w:t xml:space="preserve"> הן נשים</w:t>
      </w:r>
      <w:r w:rsidR="00FC122A">
        <w:rPr>
          <w:rFonts w:ascii="Arial" w:hAnsi="Arial" w:cs="David" w:hint="cs"/>
          <w:sz w:val="28"/>
          <w:szCs w:val="28"/>
          <w:rtl/>
        </w:rPr>
        <w:t xml:space="preserve"> </w:t>
      </w:r>
      <w:r w:rsidR="00FC122A" w:rsidRPr="009E196F">
        <w:rPr>
          <w:rFonts w:ascii="Arial" w:hAnsi="Arial" w:cs="David" w:hint="cs"/>
          <w:b/>
          <w:bCs/>
          <w:sz w:val="28"/>
          <w:szCs w:val="28"/>
          <w:rtl/>
        </w:rPr>
        <w:t>[המנחם, 2018, עמוד 14]</w:t>
      </w:r>
      <w:r w:rsidR="00924B3D">
        <w:rPr>
          <w:rFonts w:ascii="Arial" w:hAnsi="Arial" w:cs="David" w:hint="cs"/>
          <w:sz w:val="28"/>
          <w:szCs w:val="28"/>
          <w:rtl/>
        </w:rPr>
        <w:t>.</w:t>
      </w:r>
      <w:r w:rsidR="004B564B">
        <w:rPr>
          <w:rFonts w:ascii="Arial" w:hAnsi="Arial" w:cs="David" w:hint="cs"/>
          <w:sz w:val="28"/>
          <w:szCs w:val="28"/>
          <w:rtl/>
        </w:rPr>
        <w:t xml:space="preserve"> בתחומי ההנדס</w:t>
      </w:r>
      <w:r w:rsidR="00C93E61">
        <w:rPr>
          <w:rFonts w:ascii="Arial" w:hAnsi="Arial" w:cs="David" w:hint="cs"/>
          <w:sz w:val="28"/>
          <w:szCs w:val="28"/>
          <w:rtl/>
        </w:rPr>
        <w:t xml:space="preserve">ה המבוקשים בשוק </w:t>
      </w:r>
      <w:r w:rsidR="004B564B">
        <w:rPr>
          <w:rFonts w:ascii="Arial" w:hAnsi="Arial" w:cs="David" w:hint="cs"/>
          <w:sz w:val="28"/>
          <w:szCs w:val="28"/>
          <w:rtl/>
        </w:rPr>
        <w:t>האחוזים נמוכים עוד יותר</w:t>
      </w:r>
      <w:r w:rsidR="00C97FAC">
        <w:rPr>
          <w:rFonts w:ascii="Arial" w:hAnsi="Arial" w:cs="David" w:hint="cs"/>
          <w:sz w:val="28"/>
          <w:szCs w:val="28"/>
          <w:rtl/>
        </w:rPr>
        <w:t>:</w:t>
      </w:r>
      <w:r w:rsidR="004B564B">
        <w:rPr>
          <w:rFonts w:ascii="Arial" w:hAnsi="Arial" w:cs="David" w:hint="cs"/>
          <w:sz w:val="28"/>
          <w:szCs w:val="28"/>
          <w:rtl/>
        </w:rPr>
        <w:t xml:space="preserve"> </w:t>
      </w:r>
    </w:p>
    <w:p w:rsidR="00C97FAC" w:rsidRPr="0083395C" w:rsidRDefault="00C97FAC" w:rsidP="00511DA8">
      <w:pPr>
        <w:bidi/>
        <w:spacing w:after="0" w:line="360" w:lineRule="auto"/>
        <w:jc w:val="both"/>
        <w:rPr>
          <w:rFonts w:ascii="Arial" w:hAnsi="Arial" w:cs="David"/>
          <w:sz w:val="20"/>
          <w:szCs w:val="20"/>
          <w:rtl/>
        </w:rPr>
      </w:pPr>
    </w:p>
    <w:tbl>
      <w:tblPr>
        <w:tblStyle w:val="aa"/>
        <w:bidiVisual/>
        <w:tblW w:w="7149" w:type="dxa"/>
        <w:tblLook w:val="04A0" w:firstRow="1" w:lastRow="0" w:firstColumn="1" w:lastColumn="0" w:noHBand="0" w:noVBand="1"/>
      </w:tblPr>
      <w:tblGrid>
        <w:gridCol w:w="2755"/>
        <w:gridCol w:w="1417"/>
        <w:gridCol w:w="1418"/>
        <w:gridCol w:w="1559"/>
      </w:tblGrid>
      <w:tr w:rsidR="006C2899" w:rsidTr="00511DA8">
        <w:tc>
          <w:tcPr>
            <w:tcW w:w="2755" w:type="dxa"/>
            <w:tcBorders>
              <w:top w:val="single" w:sz="24" w:space="0" w:color="auto"/>
              <w:left w:val="single" w:sz="24" w:space="0" w:color="auto"/>
              <w:bottom w:val="single" w:sz="18" w:space="0" w:color="auto"/>
              <w:right w:val="single" w:sz="24" w:space="0" w:color="auto"/>
            </w:tcBorders>
          </w:tcPr>
          <w:p w:rsidR="006C2899" w:rsidRPr="006C2899" w:rsidRDefault="006C2899" w:rsidP="00275275">
            <w:pPr>
              <w:bidi/>
              <w:spacing w:line="360" w:lineRule="auto"/>
              <w:jc w:val="both"/>
              <w:rPr>
                <w:rFonts w:ascii="Arial" w:hAnsi="Arial" w:cs="David"/>
                <w:b/>
                <w:bCs/>
                <w:sz w:val="28"/>
                <w:szCs w:val="28"/>
                <w:rtl/>
              </w:rPr>
            </w:pPr>
            <w:r w:rsidRPr="006C2899">
              <w:rPr>
                <w:rFonts w:ascii="Arial" w:hAnsi="Arial" w:cs="David" w:hint="cs"/>
                <w:b/>
                <w:bCs/>
                <w:sz w:val="28"/>
                <w:szCs w:val="28"/>
                <w:rtl/>
              </w:rPr>
              <w:t>אחוז נשים במגמת</w:t>
            </w:r>
          </w:p>
        </w:tc>
        <w:tc>
          <w:tcPr>
            <w:tcW w:w="1417" w:type="dxa"/>
            <w:tcBorders>
              <w:top w:val="single" w:sz="24" w:space="0" w:color="auto"/>
              <w:left w:val="single" w:sz="24" w:space="0" w:color="auto"/>
              <w:bottom w:val="single" w:sz="18" w:space="0" w:color="auto"/>
              <w:right w:val="single" w:sz="24" w:space="0" w:color="auto"/>
            </w:tcBorders>
          </w:tcPr>
          <w:p w:rsidR="006C2899" w:rsidRPr="006C2899" w:rsidRDefault="006C2899" w:rsidP="00275275">
            <w:pPr>
              <w:bidi/>
              <w:spacing w:line="360" w:lineRule="auto"/>
              <w:jc w:val="both"/>
              <w:rPr>
                <w:rFonts w:ascii="Arial" w:hAnsi="Arial" w:cs="David"/>
                <w:b/>
                <w:bCs/>
                <w:sz w:val="28"/>
                <w:szCs w:val="28"/>
                <w:rtl/>
              </w:rPr>
            </w:pPr>
            <w:r w:rsidRPr="006C2899">
              <w:rPr>
                <w:rFonts w:ascii="Arial" w:hAnsi="Arial" w:cs="David" w:hint="cs"/>
                <w:b/>
                <w:bCs/>
                <w:sz w:val="28"/>
                <w:szCs w:val="28"/>
                <w:rtl/>
              </w:rPr>
              <w:t>תשע"ט-כמות</w:t>
            </w:r>
          </w:p>
        </w:tc>
        <w:tc>
          <w:tcPr>
            <w:tcW w:w="1418" w:type="dxa"/>
            <w:tcBorders>
              <w:top w:val="single" w:sz="24" w:space="0" w:color="auto"/>
              <w:left w:val="single" w:sz="24" w:space="0" w:color="auto"/>
              <w:bottom w:val="single" w:sz="18" w:space="0" w:color="auto"/>
              <w:right w:val="single" w:sz="24" w:space="0" w:color="auto"/>
            </w:tcBorders>
          </w:tcPr>
          <w:p w:rsidR="006C2899" w:rsidRPr="006C2899" w:rsidRDefault="006C2899" w:rsidP="00275275">
            <w:pPr>
              <w:bidi/>
              <w:spacing w:line="360" w:lineRule="auto"/>
              <w:jc w:val="both"/>
              <w:rPr>
                <w:rFonts w:ascii="Arial" w:hAnsi="Arial" w:cs="David"/>
                <w:b/>
                <w:bCs/>
                <w:sz w:val="28"/>
                <w:szCs w:val="28"/>
                <w:rtl/>
              </w:rPr>
            </w:pPr>
            <w:r w:rsidRPr="006C2899">
              <w:rPr>
                <w:rFonts w:ascii="Arial" w:hAnsi="Arial" w:cs="David" w:hint="cs"/>
                <w:b/>
                <w:bCs/>
                <w:sz w:val="28"/>
                <w:szCs w:val="28"/>
                <w:rtl/>
              </w:rPr>
              <w:t>תשע"ט-אחוזים</w:t>
            </w:r>
          </w:p>
        </w:tc>
        <w:tc>
          <w:tcPr>
            <w:tcW w:w="1559" w:type="dxa"/>
            <w:tcBorders>
              <w:top w:val="single" w:sz="24" w:space="0" w:color="auto"/>
              <w:left w:val="single" w:sz="24" w:space="0" w:color="auto"/>
              <w:bottom w:val="single" w:sz="18" w:space="0" w:color="auto"/>
              <w:right w:val="single" w:sz="24" w:space="0" w:color="auto"/>
            </w:tcBorders>
          </w:tcPr>
          <w:p w:rsidR="006C2899" w:rsidRPr="006C2899" w:rsidRDefault="006C2899" w:rsidP="00275275">
            <w:pPr>
              <w:bidi/>
              <w:spacing w:line="360" w:lineRule="auto"/>
              <w:jc w:val="both"/>
              <w:rPr>
                <w:rFonts w:ascii="Arial" w:hAnsi="Arial" w:cs="David"/>
                <w:b/>
                <w:bCs/>
                <w:sz w:val="28"/>
                <w:szCs w:val="28"/>
                <w:rtl/>
              </w:rPr>
            </w:pPr>
            <w:r w:rsidRPr="006C2899">
              <w:rPr>
                <w:rFonts w:ascii="Arial" w:hAnsi="Arial" w:cs="David" w:hint="cs"/>
                <w:b/>
                <w:bCs/>
                <w:sz w:val="28"/>
                <w:szCs w:val="28"/>
                <w:rtl/>
              </w:rPr>
              <w:t>תשע"ח-אחוזים</w:t>
            </w:r>
          </w:p>
        </w:tc>
      </w:tr>
      <w:tr w:rsidR="006C2899" w:rsidTr="00511DA8">
        <w:tc>
          <w:tcPr>
            <w:tcW w:w="2755" w:type="dxa"/>
            <w:tcBorders>
              <w:top w:val="single" w:sz="18" w:space="0" w:color="auto"/>
              <w:left w:val="single" w:sz="18" w:space="0" w:color="auto"/>
              <w:right w:val="single" w:sz="18" w:space="0" w:color="auto"/>
            </w:tcBorders>
          </w:tcPr>
          <w:p w:rsidR="006C2899" w:rsidRDefault="006C2899" w:rsidP="006C2899">
            <w:pPr>
              <w:bidi/>
              <w:spacing w:line="360" w:lineRule="auto"/>
              <w:jc w:val="both"/>
              <w:rPr>
                <w:rFonts w:ascii="Arial" w:hAnsi="Arial" w:cs="David"/>
                <w:sz w:val="28"/>
                <w:szCs w:val="28"/>
                <w:rtl/>
              </w:rPr>
            </w:pPr>
            <w:r>
              <w:rPr>
                <w:rFonts w:ascii="Arial" w:hAnsi="Arial" w:cs="David" w:hint="cs"/>
                <w:sz w:val="28"/>
                <w:szCs w:val="28"/>
                <w:rtl/>
              </w:rPr>
              <w:t xml:space="preserve">הנדסת חשמל  </w:t>
            </w:r>
          </w:p>
        </w:tc>
        <w:tc>
          <w:tcPr>
            <w:tcW w:w="1417" w:type="dxa"/>
            <w:tcBorders>
              <w:top w:val="single" w:sz="18" w:space="0" w:color="auto"/>
              <w:left w:val="single" w:sz="18" w:space="0" w:color="auto"/>
              <w:right w:val="single" w:sz="18" w:space="0" w:color="auto"/>
            </w:tcBorders>
          </w:tcPr>
          <w:p w:rsidR="006C2899" w:rsidRDefault="006C2899" w:rsidP="00275275">
            <w:pPr>
              <w:bidi/>
              <w:spacing w:line="360" w:lineRule="auto"/>
              <w:jc w:val="both"/>
              <w:rPr>
                <w:rFonts w:ascii="Arial" w:hAnsi="Arial" w:cs="David"/>
                <w:sz w:val="28"/>
                <w:szCs w:val="28"/>
                <w:rtl/>
              </w:rPr>
            </w:pPr>
            <w:r>
              <w:rPr>
                <w:rFonts w:ascii="Arial" w:hAnsi="Arial" w:cs="David" w:hint="cs"/>
                <w:sz w:val="28"/>
                <w:szCs w:val="28"/>
                <w:rtl/>
              </w:rPr>
              <w:t>17</w:t>
            </w:r>
          </w:p>
        </w:tc>
        <w:tc>
          <w:tcPr>
            <w:tcW w:w="1418" w:type="dxa"/>
            <w:tcBorders>
              <w:top w:val="single" w:sz="18" w:space="0" w:color="auto"/>
              <w:left w:val="single" w:sz="18" w:space="0" w:color="auto"/>
              <w:right w:val="single" w:sz="18" w:space="0" w:color="auto"/>
            </w:tcBorders>
          </w:tcPr>
          <w:p w:rsidR="006C2899" w:rsidRDefault="006C2899" w:rsidP="00275275">
            <w:pPr>
              <w:bidi/>
              <w:spacing w:line="360" w:lineRule="auto"/>
              <w:jc w:val="both"/>
              <w:rPr>
                <w:rFonts w:ascii="Arial" w:hAnsi="Arial" w:cs="David"/>
                <w:sz w:val="28"/>
                <w:szCs w:val="28"/>
                <w:rtl/>
              </w:rPr>
            </w:pPr>
            <w:r>
              <w:rPr>
                <w:rFonts w:ascii="Arial" w:hAnsi="Arial" w:cs="David" w:hint="cs"/>
                <w:sz w:val="28"/>
                <w:szCs w:val="28"/>
                <w:rtl/>
              </w:rPr>
              <w:t>11.5%</w:t>
            </w:r>
          </w:p>
        </w:tc>
        <w:tc>
          <w:tcPr>
            <w:tcW w:w="1559" w:type="dxa"/>
            <w:tcBorders>
              <w:top w:val="single" w:sz="18" w:space="0" w:color="auto"/>
              <w:left w:val="single" w:sz="18" w:space="0" w:color="auto"/>
              <w:right w:val="single" w:sz="18" w:space="0" w:color="auto"/>
            </w:tcBorders>
          </w:tcPr>
          <w:p w:rsidR="006C2899" w:rsidRDefault="006C2899" w:rsidP="00275275">
            <w:pPr>
              <w:bidi/>
              <w:spacing w:line="360" w:lineRule="auto"/>
              <w:jc w:val="both"/>
              <w:rPr>
                <w:rFonts w:ascii="Arial" w:hAnsi="Arial" w:cs="David"/>
                <w:sz w:val="28"/>
                <w:szCs w:val="28"/>
                <w:rtl/>
              </w:rPr>
            </w:pPr>
            <w:r>
              <w:rPr>
                <w:rFonts w:ascii="Arial" w:hAnsi="Arial" w:cs="David" w:hint="cs"/>
                <w:sz w:val="28"/>
                <w:szCs w:val="28"/>
                <w:rtl/>
              </w:rPr>
              <w:t>9%</w:t>
            </w:r>
          </w:p>
        </w:tc>
      </w:tr>
      <w:tr w:rsidR="006C2899" w:rsidTr="00511DA8">
        <w:tc>
          <w:tcPr>
            <w:tcW w:w="2755" w:type="dxa"/>
            <w:tcBorders>
              <w:left w:val="single" w:sz="18" w:space="0" w:color="auto"/>
              <w:right w:val="single" w:sz="18" w:space="0" w:color="auto"/>
            </w:tcBorders>
          </w:tcPr>
          <w:p w:rsidR="006C2899" w:rsidRDefault="006C2899" w:rsidP="006C2899">
            <w:pPr>
              <w:bidi/>
              <w:spacing w:line="360" w:lineRule="auto"/>
              <w:jc w:val="both"/>
              <w:rPr>
                <w:rFonts w:ascii="Arial" w:hAnsi="Arial" w:cs="David"/>
                <w:sz w:val="28"/>
                <w:szCs w:val="28"/>
                <w:rtl/>
              </w:rPr>
            </w:pPr>
            <w:r>
              <w:rPr>
                <w:rFonts w:ascii="Arial" w:hAnsi="Arial" w:cs="David" w:hint="cs"/>
                <w:sz w:val="28"/>
                <w:szCs w:val="28"/>
                <w:rtl/>
              </w:rPr>
              <w:t xml:space="preserve">הנדסת תוכנה </w:t>
            </w:r>
            <w:proofErr w:type="spellStart"/>
            <w:r>
              <w:rPr>
                <w:rFonts w:ascii="Arial" w:hAnsi="Arial" w:cs="David" w:hint="cs"/>
                <w:sz w:val="28"/>
                <w:szCs w:val="28"/>
                <w:rtl/>
              </w:rPr>
              <w:t>ומדמ"ח</w:t>
            </w:r>
            <w:proofErr w:type="spellEnd"/>
          </w:p>
        </w:tc>
        <w:tc>
          <w:tcPr>
            <w:tcW w:w="1417" w:type="dxa"/>
            <w:tcBorders>
              <w:left w:val="single" w:sz="18" w:space="0" w:color="auto"/>
              <w:right w:val="single" w:sz="18" w:space="0" w:color="auto"/>
            </w:tcBorders>
          </w:tcPr>
          <w:p w:rsidR="006C2899" w:rsidRDefault="006C2899" w:rsidP="00275275">
            <w:pPr>
              <w:bidi/>
              <w:spacing w:line="360" w:lineRule="auto"/>
              <w:jc w:val="both"/>
              <w:rPr>
                <w:rFonts w:ascii="Arial" w:hAnsi="Arial" w:cs="David"/>
                <w:sz w:val="28"/>
                <w:szCs w:val="28"/>
                <w:rtl/>
              </w:rPr>
            </w:pPr>
            <w:r>
              <w:rPr>
                <w:rFonts w:ascii="Arial" w:hAnsi="Arial" w:cs="David" w:hint="cs"/>
                <w:sz w:val="28"/>
                <w:szCs w:val="28"/>
                <w:rtl/>
              </w:rPr>
              <w:t>17</w:t>
            </w:r>
          </w:p>
        </w:tc>
        <w:tc>
          <w:tcPr>
            <w:tcW w:w="1418" w:type="dxa"/>
            <w:tcBorders>
              <w:left w:val="single" w:sz="18" w:space="0" w:color="auto"/>
              <w:right w:val="single" w:sz="18" w:space="0" w:color="auto"/>
            </w:tcBorders>
          </w:tcPr>
          <w:p w:rsidR="006C2899" w:rsidRDefault="006C2899" w:rsidP="00275275">
            <w:pPr>
              <w:bidi/>
              <w:spacing w:line="360" w:lineRule="auto"/>
              <w:jc w:val="both"/>
              <w:rPr>
                <w:rFonts w:ascii="Arial" w:hAnsi="Arial" w:cs="David"/>
                <w:sz w:val="28"/>
                <w:szCs w:val="28"/>
                <w:rtl/>
              </w:rPr>
            </w:pPr>
            <w:r>
              <w:rPr>
                <w:rFonts w:ascii="Arial" w:hAnsi="Arial" w:cs="David" w:hint="cs"/>
                <w:sz w:val="28"/>
                <w:szCs w:val="28"/>
                <w:rtl/>
              </w:rPr>
              <w:t>14%</w:t>
            </w:r>
          </w:p>
        </w:tc>
        <w:tc>
          <w:tcPr>
            <w:tcW w:w="1559" w:type="dxa"/>
            <w:tcBorders>
              <w:left w:val="single" w:sz="18" w:space="0" w:color="auto"/>
              <w:right w:val="single" w:sz="18" w:space="0" w:color="auto"/>
            </w:tcBorders>
          </w:tcPr>
          <w:p w:rsidR="006C2899" w:rsidRDefault="006C2899" w:rsidP="00275275">
            <w:pPr>
              <w:bidi/>
              <w:spacing w:line="360" w:lineRule="auto"/>
              <w:jc w:val="both"/>
              <w:rPr>
                <w:rFonts w:ascii="Arial" w:hAnsi="Arial" w:cs="David"/>
                <w:sz w:val="28"/>
                <w:szCs w:val="28"/>
                <w:rtl/>
              </w:rPr>
            </w:pPr>
            <w:r>
              <w:rPr>
                <w:rFonts w:ascii="Arial" w:hAnsi="Arial" w:cs="David" w:hint="cs"/>
                <w:sz w:val="28"/>
                <w:szCs w:val="28"/>
                <w:rtl/>
              </w:rPr>
              <w:t>11%</w:t>
            </w:r>
          </w:p>
        </w:tc>
      </w:tr>
      <w:tr w:rsidR="006C2899" w:rsidTr="00511DA8">
        <w:tc>
          <w:tcPr>
            <w:tcW w:w="2755" w:type="dxa"/>
            <w:tcBorders>
              <w:left w:val="single" w:sz="18" w:space="0" w:color="auto"/>
              <w:right w:val="single" w:sz="18" w:space="0" w:color="auto"/>
            </w:tcBorders>
          </w:tcPr>
          <w:p w:rsidR="006C2899" w:rsidRDefault="006C2899" w:rsidP="00275275">
            <w:pPr>
              <w:bidi/>
              <w:spacing w:line="360" w:lineRule="auto"/>
              <w:jc w:val="both"/>
              <w:rPr>
                <w:rFonts w:ascii="Arial" w:hAnsi="Arial" w:cs="David"/>
                <w:sz w:val="28"/>
                <w:szCs w:val="28"/>
                <w:rtl/>
              </w:rPr>
            </w:pPr>
            <w:r>
              <w:rPr>
                <w:rFonts w:ascii="Arial" w:hAnsi="Arial" w:cs="David" w:hint="cs"/>
                <w:sz w:val="28"/>
                <w:szCs w:val="28"/>
                <w:rtl/>
              </w:rPr>
              <w:t>הנדסת מכונות</w:t>
            </w:r>
          </w:p>
        </w:tc>
        <w:tc>
          <w:tcPr>
            <w:tcW w:w="1417" w:type="dxa"/>
            <w:tcBorders>
              <w:left w:val="single" w:sz="18" w:space="0" w:color="auto"/>
              <w:right w:val="single" w:sz="18" w:space="0" w:color="auto"/>
            </w:tcBorders>
          </w:tcPr>
          <w:p w:rsidR="006C2899" w:rsidRDefault="006C2899" w:rsidP="00275275">
            <w:pPr>
              <w:bidi/>
              <w:spacing w:line="360" w:lineRule="auto"/>
              <w:jc w:val="both"/>
              <w:rPr>
                <w:rFonts w:ascii="Arial" w:hAnsi="Arial" w:cs="David"/>
                <w:sz w:val="28"/>
                <w:szCs w:val="28"/>
                <w:rtl/>
              </w:rPr>
            </w:pPr>
            <w:r>
              <w:rPr>
                <w:rFonts w:ascii="Arial" w:hAnsi="Arial" w:cs="David" w:hint="cs"/>
                <w:sz w:val="28"/>
                <w:szCs w:val="28"/>
                <w:rtl/>
              </w:rPr>
              <w:t>11</w:t>
            </w:r>
          </w:p>
        </w:tc>
        <w:tc>
          <w:tcPr>
            <w:tcW w:w="1418" w:type="dxa"/>
            <w:tcBorders>
              <w:left w:val="single" w:sz="18" w:space="0" w:color="auto"/>
              <w:right w:val="single" w:sz="18" w:space="0" w:color="auto"/>
            </w:tcBorders>
          </w:tcPr>
          <w:p w:rsidR="006C2899" w:rsidRDefault="006C2899" w:rsidP="00275275">
            <w:pPr>
              <w:bidi/>
              <w:spacing w:line="360" w:lineRule="auto"/>
              <w:jc w:val="both"/>
              <w:rPr>
                <w:rFonts w:ascii="Arial" w:hAnsi="Arial" w:cs="David"/>
                <w:sz w:val="28"/>
                <w:szCs w:val="28"/>
                <w:rtl/>
              </w:rPr>
            </w:pPr>
            <w:r>
              <w:rPr>
                <w:rFonts w:ascii="Arial" w:hAnsi="Arial" w:cs="David" w:hint="cs"/>
                <w:sz w:val="28"/>
                <w:szCs w:val="28"/>
                <w:rtl/>
              </w:rPr>
              <w:t>15%</w:t>
            </w:r>
          </w:p>
        </w:tc>
        <w:tc>
          <w:tcPr>
            <w:tcW w:w="1559" w:type="dxa"/>
            <w:tcBorders>
              <w:left w:val="single" w:sz="18" w:space="0" w:color="auto"/>
              <w:right w:val="single" w:sz="18" w:space="0" w:color="auto"/>
            </w:tcBorders>
          </w:tcPr>
          <w:p w:rsidR="006C2899" w:rsidRDefault="006C2899" w:rsidP="00275275">
            <w:pPr>
              <w:bidi/>
              <w:spacing w:line="360" w:lineRule="auto"/>
              <w:jc w:val="both"/>
              <w:rPr>
                <w:rFonts w:ascii="Arial" w:hAnsi="Arial" w:cs="David"/>
                <w:sz w:val="28"/>
                <w:szCs w:val="28"/>
                <w:rtl/>
              </w:rPr>
            </w:pPr>
            <w:r>
              <w:rPr>
                <w:rFonts w:ascii="Arial" w:hAnsi="Arial" w:cs="David" w:hint="cs"/>
                <w:sz w:val="28"/>
                <w:szCs w:val="28"/>
                <w:rtl/>
              </w:rPr>
              <w:t>11%</w:t>
            </w:r>
          </w:p>
        </w:tc>
      </w:tr>
      <w:tr w:rsidR="006C2899" w:rsidTr="00511DA8">
        <w:tc>
          <w:tcPr>
            <w:tcW w:w="2755" w:type="dxa"/>
            <w:tcBorders>
              <w:left w:val="single" w:sz="18" w:space="0" w:color="auto"/>
              <w:bottom w:val="single" w:sz="18" w:space="0" w:color="auto"/>
              <w:right w:val="single" w:sz="18" w:space="0" w:color="auto"/>
            </w:tcBorders>
          </w:tcPr>
          <w:p w:rsidR="006C2899" w:rsidRDefault="006C2899" w:rsidP="006C2899">
            <w:pPr>
              <w:bidi/>
              <w:spacing w:line="360" w:lineRule="auto"/>
              <w:jc w:val="both"/>
              <w:rPr>
                <w:rFonts w:ascii="Arial" w:hAnsi="Arial" w:cs="David"/>
                <w:sz w:val="28"/>
                <w:szCs w:val="28"/>
                <w:rtl/>
              </w:rPr>
            </w:pPr>
            <w:r>
              <w:rPr>
                <w:rFonts w:ascii="Arial" w:hAnsi="Arial" w:cs="David" w:hint="cs"/>
                <w:sz w:val="28"/>
                <w:szCs w:val="28"/>
                <w:rtl/>
              </w:rPr>
              <w:t>הנדסת נתונים</w:t>
            </w:r>
          </w:p>
        </w:tc>
        <w:tc>
          <w:tcPr>
            <w:tcW w:w="1417" w:type="dxa"/>
            <w:tcBorders>
              <w:left w:val="single" w:sz="18" w:space="0" w:color="auto"/>
              <w:bottom w:val="single" w:sz="18" w:space="0" w:color="auto"/>
              <w:right w:val="single" w:sz="18" w:space="0" w:color="auto"/>
            </w:tcBorders>
          </w:tcPr>
          <w:p w:rsidR="006C2899" w:rsidRDefault="006C2899" w:rsidP="00275275">
            <w:pPr>
              <w:bidi/>
              <w:spacing w:line="360" w:lineRule="auto"/>
              <w:jc w:val="both"/>
              <w:rPr>
                <w:rFonts w:ascii="Arial" w:hAnsi="Arial" w:cs="David"/>
                <w:sz w:val="28"/>
                <w:szCs w:val="28"/>
                <w:rtl/>
              </w:rPr>
            </w:pPr>
            <w:r>
              <w:rPr>
                <w:rFonts w:ascii="Arial" w:hAnsi="Arial" w:cs="David" w:hint="cs"/>
                <w:sz w:val="28"/>
                <w:szCs w:val="28"/>
                <w:rtl/>
              </w:rPr>
              <w:t>4</w:t>
            </w:r>
          </w:p>
        </w:tc>
        <w:tc>
          <w:tcPr>
            <w:tcW w:w="1418" w:type="dxa"/>
            <w:tcBorders>
              <w:left w:val="single" w:sz="18" w:space="0" w:color="auto"/>
              <w:bottom w:val="single" w:sz="18" w:space="0" w:color="auto"/>
              <w:right w:val="single" w:sz="18" w:space="0" w:color="auto"/>
            </w:tcBorders>
          </w:tcPr>
          <w:p w:rsidR="006C2899" w:rsidRDefault="006C2899" w:rsidP="00275275">
            <w:pPr>
              <w:bidi/>
              <w:spacing w:line="360" w:lineRule="auto"/>
              <w:jc w:val="both"/>
              <w:rPr>
                <w:rFonts w:ascii="Arial" w:hAnsi="Arial" w:cs="David"/>
                <w:sz w:val="28"/>
                <w:szCs w:val="28"/>
                <w:rtl/>
              </w:rPr>
            </w:pPr>
            <w:r>
              <w:rPr>
                <w:rFonts w:ascii="Arial" w:hAnsi="Arial" w:cs="David" w:hint="cs"/>
                <w:sz w:val="28"/>
                <w:szCs w:val="28"/>
                <w:rtl/>
              </w:rPr>
              <w:t>13.5%</w:t>
            </w:r>
          </w:p>
        </w:tc>
        <w:tc>
          <w:tcPr>
            <w:tcW w:w="1559" w:type="dxa"/>
            <w:tcBorders>
              <w:left w:val="single" w:sz="18" w:space="0" w:color="auto"/>
              <w:bottom w:val="single" w:sz="18" w:space="0" w:color="auto"/>
              <w:right w:val="single" w:sz="18" w:space="0" w:color="auto"/>
            </w:tcBorders>
          </w:tcPr>
          <w:p w:rsidR="006C2899" w:rsidRDefault="006C2899" w:rsidP="00275275">
            <w:pPr>
              <w:bidi/>
              <w:spacing w:line="360" w:lineRule="auto"/>
              <w:jc w:val="both"/>
              <w:rPr>
                <w:rFonts w:ascii="Arial" w:hAnsi="Arial" w:cs="David"/>
                <w:sz w:val="28"/>
                <w:szCs w:val="28"/>
                <w:rtl/>
              </w:rPr>
            </w:pPr>
            <w:r>
              <w:rPr>
                <w:rFonts w:ascii="Arial" w:hAnsi="Arial" w:cs="David" w:hint="cs"/>
                <w:sz w:val="28"/>
                <w:szCs w:val="28"/>
                <w:rtl/>
              </w:rPr>
              <w:t>15%</w:t>
            </w:r>
          </w:p>
        </w:tc>
      </w:tr>
    </w:tbl>
    <w:p w:rsidR="00511DA8" w:rsidRPr="00511DA8" w:rsidRDefault="00511DA8" w:rsidP="006C2899">
      <w:pPr>
        <w:bidi/>
        <w:spacing w:after="0" w:line="360" w:lineRule="auto"/>
        <w:jc w:val="both"/>
        <w:rPr>
          <w:rFonts w:ascii="Arial" w:hAnsi="Arial" w:cs="David" w:hint="cs"/>
          <w:rtl/>
        </w:rPr>
      </w:pPr>
      <w:r w:rsidRPr="00511DA8">
        <w:rPr>
          <w:rFonts w:ascii="Arial" w:hAnsi="Arial" w:cs="David" w:hint="cs"/>
          <w:rtl/>
        </w:rPr>
        <w:t xml:space="preserve">המקור לנתונים: </w:t>
      </w:r>
      <w:proofErr w:type="spellStart"/>
      <w:r w:rsidRPr="00511DA8">
        <w:rPr>
          <w:rFonts w:ascii="Arial" w:hAnsi="Arial" w:cs="David" w:hint="cs"/>
          <w:rtl/>
        </w:rPr>
        <w:t>מנט"א</w:t>
      </w:r>
      <w:proofErr w:type="spellEnd"/>
      <w:r w:rsidRPr="00511DA8">
        <w:rPr>
          <w:rFonts w:ascii="Arial" w:hAnsi="Arial" w:cs="David" w:hint="cs"/>
          <w:rtl/>
        </w:rPr>
        <w:t>, צה"ל</w:t>
      </w:r>
    </w:p>
    <w:p w:rsidR="00C97FAC" w:rsidRDefault="00275275" w:rsidP="00511DA8">
      <w:pPr>
        <w:bidi/>
        <w:spacing w:after="0" w:line="360" w:lineRule="auto"/>
        <w:jc w:val="both"/>
        <w:rPr>
          <w:rFonts w:ascii="Arial" w:hAnsi="Arial" w:cs="David"/>
          <w:sz w:val="28"/>
          <w:szCs w:val="28"/>
          <w:rtl/>
        </w:rPr>
      </w:pPr>
      <w:r>
        <w:rPr>
          <w:rFonts w:ascii="Arial" w:hAnsi="Arial" w:cs="David" w:hint="cs"/>
          <w:sz w:val="28"/>
          <w:szCs w:val="28"/>
          <w:rtl/>
        </w:rPr>
        <w:t xml:space="preserve">על פי נתוני </w:t>
      </w:r>
      <w:proofErr w:type="spellStart"/>
      <w:r>
        <w:rPr>
          <w:rFonts w:ascii="Arial" w:hAnsi="Arial" w:cs="David" w:hint="cs"/>
          <w:sz w:val="28"/>
          <w:szCs w:val="28"/>
          <w:rtl/>
        </w:rPr>
        <w:t>מנט"א</w:t>
      </w:r>
      <w:proofErr w:type="spellEnd"/>
      <w:r>
        <w:rPr>
          <w:rFonts w:ascii="Arial" w:hAnsi="Arial" w:cs="David" w:hint="cs"/>
          <w:sz w:val="28"/>
          <w:szCs w:val="28"/>
          <w:rtl/>
        </w:rPr>
        <w:t>,</w:t>
      </w:r>
      <w:r w:rsidR="00165B06">
        <w:rPr>
          <w:rFonts w:ascii="Arial" w:hAnsi="Arial" w:cs="David" w:hint="cs"/>
          <w:sz w:val="28"/>
          <w:szCs w:val="28"/>
          <w:rtl/>
        </w:rPr>
        <w:t xml:space="preserve"> </w:t>
      </w:r>
      <w:r w:rsidR="001E7F27">
        <w:rPr>
          <w:rFonts w:ascii="Arial" w:hAnsi="Arial" w:cs="David" w:hint="cs"/>
          <w:sz w:val="28"/>
          <w:szCs w:val="28"/>
          <w:rtl/>
        </w:rPr>
        <w:t xml:space="preserve">אחוז הנשים במקצועות העתודה הטכנולוגית (כולל רפואה) עלה בין </w:t>
      </w:r>
      <w:r w:rsidR="00DA0B77">
        <w:rPr>
          <w:rFonts w:ascii="Arial" w:hAnsi="Arial" w:cs="David" w:hint="cs"/>
          <w:sz w:val="28"/>
          <w:szCs w:val="28"/>
          <w:rtl/>
        </w:rPr>
        <w:t>שנת</w:t>
      </w:r>
      <w:r w:rsidR="001E7F27">
        <w:rPr>
          <w:rFonts w:ascii="Arial" w:hAnsi="Arial" w:cs="David" w:hint="cs"/>
          <w:sz w:val="28"/>
          <w:szCs w:val="28"/>
          <w:rtl/>
        </w:rPr>
        <w:t xml:space="preserve"> תשע"ה </w:t>
      </w:r>
      <w:r w:rsidR="00DA0B77">
        <w:rPr>
          <w:rFonts w:ascii="Arial" w:hAnsi="Arial" w:cs="David" w:hint="cs"/>
          <w:sz w:val="28"/>
          <w:szCs w:val="28"/>
          <w:rtl/>
        </w:rPr>
        <w:t xml:space="preserve">לשנת </w:t>
      </w:r>
      <w:r w:rsidR="001E7F27">
        <w:rPr>
          <w:rFonts w:ascii="Arial" w:hAnsi="Arial" w:cs="David" w:hint="cs"/>
          <w:sz w:val="28"/>
          <w:szCs w:val="28"/>
          <w:rtl/>
        </w:rPr>
        <w:t>תשע"ט מ- 20</w:t>
      </w:r>
      <w:r w:rsidR="009D56AE">
        <w:rPr>
          <w:rFonts w:ascii="Arial" w:hAnsi="Arial" w:cs="David" w:hint="cs"/>
          <w:sz w:val="28"/>
          <w:szCs w:val="28"/>
          <w:rtl/>
        </w:rPr>
        <w:t>%</w:t>
      </w:r>
      <w:r w:rsidR="001E7F27">
        <w:rPr>
          <w:rFonts w:ascii="Arial" w:hAnsi="Arial" w:cs="David" w:hint="cs"/>
          <w:sz w:val="28"/>
          <w:szCs w:val="28"/>
          <w:rtl/>
        </w:rPr>
        <w:t xml:space="preserve"> ל- 24%</w:t>
      </w:r>
      <w:r w:rsidR="006B236C">
        <w:rPr>
          <w:rFonts w:ascii="Arial" w:hAnsi="Arial" w:cs="David" w:hint="cs"/>
          <w:sz w:val="28"/>
          <w:szCs w:val="28"/>
          <w:rtl/>
        </w:rPr>
        <w:t>. ייתכן ו</w:t>
      </w:r>
      <w:r w:rsidR="0046314C">
        <w:rPr>
          <w:rFonts w:ascii="Arial" w:hAnsi="Arial" w:cs="David" w:hint="cs"/>
          <w:sz w:val="28"/>
          <w:szCs w:val="28"/>
          <w:rtl/>
        </w:rPr>
        <w:t xml:space="preserve">השיעור העולה של נשים </w:t>
      </w:r>
      <w:r w:rsidR="006B236C">
        <w:rPr>
          <w:rFonts w:ascii="Arial" w:hAnsi="Arial" w:cs="David" w:hint="cs"/>
          <w:sz w:val="28"/>
          <w:szCs w:val="28"/>
          <w:rtl/>
        </w:rPr>
        <w:t xml:space="preserve">בשנתונים המאוחרים </w:t>
      </w:r>
      <w:r w:rsidR="0046314C">
        <w:rPr>
          <w:rFonts w:ascii="Arial" w:hAnsi="Arial" w:cs="David" w:hint="cs"/>
          <w:sz w:val="28"/>
          <w:szCs w:val="28"/>
          <w:rtl/>
        </w:rPr>
        <w:t xml:space="preserve">מסביר מדוע שיעורן בקרב הנרשמים לעתודה, שהם האוכלוסייה הצעירה ביותר, עולה על שיעורן </w:t>
      </w:r>
      <w:r w:rsidR="006B236C">
        <w:rPr>
          <w:rFonts w:ascii="Arial" w:hAnsi="Arial" w:cs="David" w:hint="cs"/>
          <w:sz w:val="28"/>
          <w:szCs w:val="28"/>
          <w:rtl/>
        </w:rPr>
        <w:t>בתקופת שירות חובה</w:t>
      </w:r>
      <w:r w:rsidR="0046314C">
        <w:rPr>
          <w:rFonts w:ascii="Arial" w:hAnsi="Arial" w:cs="David" w:hint="cs"/>
          <w:sz w:val="28"/>
          <w:szCs w:val="28"/>
          <w:rtl/>
        </w:rPr>
        <w:t xml:space="preserve">, שהוא גבוה משיעורן </w:t>
      </w:r>
      <w:r w:rsidR="006B236C">
        <w:rPr>
          <w:rFonts w:ascii="Arial" w:hAnsi="Arial" w:cs="David" w:hint="cs"/>
          <w:sz w:val="28"/>
          <w:szCs w:val="28"/>
          <w:rtl/>
        </w:rPr>
        <w:t>בתקופת שירות קבע</w:t>
      </w:r>
      <w:r w:rsidR="0046314C">
        <w:rPr>
          <w:rFonts w:ascii="Arial" w:hAnsi="Arial" w:cs="David" w:hint="cs"/>
          <w:sz w:val="28"/>
          <w:szCs w:val="28"/>
          <w:rtl/>
        </w:rPr>
        <w:t xml:space="preserve"> המתייחסת לשנתונים מוקדמים יותר</w:t>
      </w:r>
      <w:r w:rsidR="006B236C">
        <w:rPr>
          <w:rFonts w:ascii="Arial" w:hAnsi="Arial" w:cs="David" w:hint="cs"/>
          <w:sz w:val="28"/>
          <w:szCs w:val="28"/>
          <w:rtl/>
        </w:rPr>
        <w:t>.</w:t>
      </w:r>
      <w:r w:rsidR="00165B06">
        <w:rPr>
          <w:rFonts w:ascii="Arial" w:hAnsi="Arial" w:cs="David" w:hint="cs"/>
          <w:sz w:val="28"/>
          <w:szCs w:val="28"/>
          <w:rtl/>
        </w:rPr>
        <w:t xml:space="preserve"> </w:t>
      </w:r>
    </w:p>
    <w:p w:rsidR="00E339AD" w:rsidRDefault="00E339AD" w:rsidP="0083395C">
      <w:pPr>
        <w:bidi/>
        <w:spacing w:after="0" w:line="360" w:lineRule="auto"/>
        <w:jc w:val="both"/>
        <w:rPr>
          <w:rFonts w:ascii="Arial" w:hAnsi="Arial" w:cs="David"/>
          <w:sz w:val="28"/>
          <w:szCs w:val="28"/>
          <w:rtl/>
        </w:rPr>
      </w:pPr>
      <w:r>
        <w:rPr>
          <w:rFonts w:ascii="Arial" w:hAnsi="Arial" w:cs="David" w:hint="cs"/>
          <w:sz w:val="28"/>
          <w:szCs w:val="28"/>
          <w:rtl/>
        </w:rPr>
        <w:t>נתונים אלה</w:t>
      </w:r>
      <w:r w:rsidR="0083395C">
        <w:rPr>
          <w:rFonts w:ascii="Arial" w:hAnsi="Arial" w:cs="David" w:hint="cs"/>
          <w:sz w:val="28"/>
          <w:szCs w:val="28"/>
          <w:rtl/>
        </w:rPr>
        <w:t xml:space="preserve"> משקפים את אחת </w:t>
      </w:r>
      <w:r>
        <w:rPr>
          <w:rFonts w:ascii="Arial" w:hAnsi="Arial" w:cs="David" w:hint="cs"/>
          <w:sz w:val="28"/>
          <w:szCs w:val="28"/>
          <w:rtl/>
        </w:rPr>
        <w:t>הבעיות הקשות של ההיי-טק בישראל</w:t>
      </w:r>
      <w:r w:rsidR="0083395C">
        <w:rPr>
          <w:rFonts w:ascii="Arial" w:hAnsi="Arial" w:cs="David" w:hint="cs"/>
          <w:sz w:val="28"/>
          <w:szCs w:val="28"/>
          <w:rtl/>
        </w:rPr>
        <w:t>:</w:t>
      </w:r>
      <w:r>
        <w:rPr>
          <w:rFonts w:ascii="Arial" w:hAnsi="Arial" w:cs="David" w:hint="cs"/>
          <w:sz w:val="28"/>
          <w:szCs w:val="28"/>
          <w:rtl/>
        </w:rPr>
        <w:t xml:space="preserve"> הקושי להמשיך לצמוח עקב אי מיצוי הפוטנציאל האיכותי והמשמעותי של אוכלוסיית הנשים בתעשיית ההיי</w:t>
      </w:r>
      <w:r w:rsidR="00EF1A50">
        <w:rPr>
          <w:rFonts w:ascii="Arial" w:hAnsi="Arial" w:cs="David" w:hint="cs"/>
          <w:sz w:val="28"/>
          <w:szCs w:val="28"/>
          <w:rtl/>
        </w:rPr>
        <w:t>-</w:t>
      </w:r>
      <w:r>
        <w:rPr>
          <w:rFonts w:ascii="Arial" w:hAnsi="Arial" w:cs="David" w:hint="cs"/>
          <w:sz w:val="28"/>
          <w:szCs w:val="28"/>
          <w:rtl/>
        </w:rPr>
        <w:t>טק הישראלית בכלל ובצה"ל בפרט.</w:t>
      </w:r>
    </w:p>
    <w:p w:rsidR="001102F0" w:rsidRPr="00A44273" w:rsidRDefault="001102F0" w:rsidP="001102F0">
      <w:pPr>
        <w:bidi/>
        <w:spacing w:after="0" w:line="360" w:lineRule="auto"/>
        <w:jc w:val="both"/>
        <w:rPr>
          <w:rFonts w:ascii="Arial" w:hAnsi="Arial" w:cs="David"/>
          <w:sz w:val="28"/>
          <w:szCs w:val="28"/>
          <w:rtl/>
        </w:rPr>
      </w:pPr>
    </w:p>
    <w:p w:rsidR="000D4DC0" w:rsidRPr="00275275" w:rsidRDefault="000D4DC0" w:rsidP="00544174">
      <w:pPr>
        <w:pStyle w:val="a3"/>
        <w:numPr>
          <w:ilvl w:val="0"/>
          <w:numId w:val="18"/>
        </w:numPr>
        <w:bidi/>
        <w:spacing w:after="0" w:line="360" w:lineRule="auto"/>
        <w:ind w:left="379"/>
        <w:jc w:val="both"/>
        <w:rPr>
          <w:rFonts w:ascii="Arial" w:hAnsi="Arial" w:cs="David"/>
          <w:b/>
          <w:bCs/>
          <w:sz w:val="28"/>
          <w:szCs w:val="28"/>
          <w:rtl/>
        </w:rPr>
      </w:pPr>
      <w:r w:rsidRPr="00275275">
        <w:rPr>
          <w:rFonts w:ascii="Arial" w:hAnsi="Arial" w:cs="David" w:hint="cs"/>
          <w:b/>
          <w:bCs/>
          <w:sz w:val="28"/>
          <w:szCs w:val="28"/>
          <w:rtl/>
        </w:rPr>
        <w:t xml:space="preserve">שירות </w:t>
      </w:r>
      <w:r w:rsidR="00544174">
        <w:rPr>
          <w:rFonts w:ascii="Arial" w:hAnsi="Arial" w:cs="David" w:hint="cs"/>
          <w:b/>
          <w:bCs/>
          <w:sz w:val="28"/>
          <w:szCs w:val="28"/>
          <w:rtl/>
        </w:rPr>
        <w:t>קצינות</w:t>
      </w:r>
      <w:r w:rsidR="00E339AD" w:rsidRPr="00275275">
        <w:rPr>
          <w:rFonts w:ascii="Arial" w:hAnsi="Arial" w:cs="David" w:hint="cs"/>
          <w:b/>
          <w:bCs/>
          <w:sz w:val="28"/>
          <w:szCs w:val="28"/>
          <w:rtl/>
        </w:rPr>
        <w:t xml:space="preserve"> מדעיות-טכנולוגיות </w:t>
      </w:r>
      <w:r w:rsidRPr="00275275">
        <w:rPr>
          <w:rFonts w:ascii="Arial" w:hAnsi="Arial" w:cs="David" w:hint="cs"/>
          <w:b/>
          <w:bCs/>
          <w:sz w:val="28"/>
          <w:szCs w:val="28"/>
          <w:rtl/>
        </w:rPr>
        <w:t>בצה"ל</w:t>
      </w:r>
      <w:r w:rsidR="00E339AD" w:rsidRPr="00275275">
        <w:rPr>
          <w:rFonts w:ascii="Arial" w:hAnsi="Arial" w:cs="David" w:hint="cs"/>
          <w:b/>
          <w:bCs/>
          <w:sz w:val="28"/>
          <w:szCs w:val="28"/>
          <w:rtl/>
        </w:rPr>
        <w:t xml:space="preserve"> - הקשיים</w:t>
      </w:r>
    </w:p>
    <w:p w:rsidR="000D4DC0" w:rsidRDefault="0038426C" w:rsidP="00C97C74">
      <w:pPr>
        <w:bidi/>
        <w:spacing w:after="0" w:line="360" w:lineRule="auto"/>
        <w:jc w:val="both"/>
        <w:rPr>
          <w:rFonts w:ascii="Arial" w:hAnsi="Arial" w:cs="David"/>
          <w:sz w:val="28"/>
          <w:szCs w:val="28"/>
          <w:rtl/>
        </w:rPr>
      </w:pPr>
      <w:r>
        <w:rPr>
          <w:rFonts w:ascii="Arial" w:hAnsi="Arial" w:cs="David" w:hint="cs"/>
          <w:sz w:val="28"/>
          <w:szCs w:val="28"/>
          <w:rtl/>
        </w:rPr>
        <w:t xml:space="preserve">מיעוט הנשים בדרגת סא"ל והיעדר נשים בתפקיד אל"ם בתחומי הליבה </w:t>
      </w:r>
      <w:r w:rsidR="00C97C74">
        <w:rPr>
          <w:rFonts w:ascii="Arial" w:hAnsi="Arial" w:cs="David" w:hint="cs"/>
          <w:sz w:val="28"/>
          <w:szCs w:val="28"/>
          <w:rtl/>
        </w:rPr>
        <w:t>מציינים</w:t>
      </w:r>
      <w:r w:rsidR="00544174">
        <w:rPr>
          <w:rFonts w:ascii="Arial" w:hAnsi="Arial" w:cs="David" w:hint="cs"/>
          <w:sz w:val="28"/>
          <w:szCs w:val="28"/>
          <w:rtl/>
        </w:rPr>
        <w:t xml:space="preserve"> ל</w:t>
      </w:r>
      <w:r>
        <w:rPr>
          <w:rFonts w:ascii="Arial" w:hAnsi="Arial" w:cs="David" w:hint="cs"/>
          <w:sz w:val="28"/>
          <w:szCs w:val="28"/>
          <w:rtl/>
        </w:rPr>
        <w:t>קצינות הצעירות את קיומה של "תקרת זכוכית" בלתי עבירה</w:t>
      </w:r>
      <w:r w:rsidR="00C97C74">
        <w:rPr>
          <w:rFonts w:ascii="Arial" w:hAnsi="Arial" w:cs="David" w:hint="cs"/>
          <w:sz w:val="28"/>
          <w:szCs w:val="28"/>
          <w:rtl/>
        </w:rPr>
        <w:t xml:space="preserve">- </w:t>
      </w:r>
      <w:r>
        <w:rPr>
          <w:rFonts w:ascii="Arial" w:hAnsi="Arial" w:cs="David" w:hint="cs"/>
          <w:sz w:val="28"/>
          <w:szCs w:val="28"/>
          <w:rtl/>
        </w:rPr>
        <w:t xml:space="preserve">סיכוייהן </w:t>
      </w:r>
      <w:r w:rsidR="005D47A9">
        <w:rPr>
          <w:rFonts w:ascii="Arial" w:hAnsi="Arial" w:cs="David" w:hint="cs"/>
          <w:sz w:val="28"/>
          <w:szCs w:val="28"/>
          <w:rtl/>
        </w:rPr>
        <w:t xml:space="preserve">הנמוכים להשתלב בדרגים אלה בעתיד </w:t>
      </w:r>
      <w:r w:rsidR="005D47A9" w:rsidRPr="00EA6618">
        <w:rPr>
          <w:rFonts w:ascii="Arial" w:hAnsi="Arial" w:cs="David" w:hint="cs"/>
          <w:b/>
          <w:bCs/>
          <w:sz w:val="28"/>
          <w:szCs w:val="28"/>
          <w:rtl/>
        </w:rPr>
        <w:t>[</w:t>
      </w:r>
      <w:proofErr w:type="spellStart"/>
      <w:r w:rsidR="005D47A9" w:rsidRPr="00EA6618">
        <w:rPr>
          <w:rFonts w:ascii="Arial" w:hAnsi="Arial" w:cs="David" w:hint="cs"/>
          <w:b/>
          <w:bCs/>
          <w:sz w:val="28"/>
          <w:szCs w:val="28"/>
          <w:rtl/>
        </w:rPr>
        <w:t>פומרנץ-זורין</w:t>
      </w:r>
      <w:proofErr w:type="spellEnd"/>
      <w:r w:rsidR="005D47A9" w:rsidRPr="00EA6618">
        <w:rPr>
          <w:rFonts w:ascii="Arial" w:hAnsi="Arial" w:cs="David" w:hint="cs"/>
          <w:b/>
          <w:bCs/>
          <w:sz w:val="28"/>
          <w:szCs w:val="28"/>
          <w:rtl/>
        </w:rPr>
        <w:t>, 2015, עמודים 20-21]</w:t>
      </w:r>
      <w:r w:rsidR="00E51149">
        <w:rPr>
          <w:rFonts w:ascii="Arial" w:hAnsi="Arial" w:cs="David" w:hint="cs"/>
          <w:sz w:val="28"/>
          <w:szCs w:val="28"/>
          <w:rtl/>
        </w:rPr>
        <w:t>.</w:t>
      </w:r>
    </w:p>
    <w:p w:rsidR="00E51149" w:rsidRDefault="00E51149" w:rsidP="00EF1A50">
      <w:pPr>
        <w:bidi/>
        <w:spacing w:after="0" w:line="360" w:lineRule="auto"/>
        <w:jc w:val="both"/>
        <w:rPr>
          <w:rFonts w:ascii="Arial" w:hAnsi="Arial" w:cs="David"/>
          <w:sz w:val="28"/>
          <w:szCs w:val="28"/>
          <w:rtl/>
        </w:rPr>
      </w:pPr>
      <w:r>
        <w:rPr>
          <w:rFonts w:ascii="Arial" w:hAnsi="Arial" w:cs="David" w:hint="cs"/>
          <w:sz w:val="28"/>
          <w:szCs w:val="28"/>
          <w:rtl/>
        </w:rPr>
        <w:t>שני מחקרים</w:t>
      </w:r>
      <w:r w:rsidR="006626F9">
        <w:rPr>
          <w:rFonts w:ascii="Arial" w:hAnsi="Arial" w:cs="David" w:hint="cs"/>
          <w:sz w:val="28"/>
          <w:szCs w:val="28"/>
          <w:rtl/>
        </w:rPr>
        <w:t>,</w:t>
      </w:r>
      <w:r>
        <w:rPr>
          <w:rFonts w:ascii="Arial" w:hAnsi="Arial" w:cs="David" w:hint="cs"/>
          <w:sz w:val="28"/>
          <w:szCs w:val="28"/>
          <w:rtl/>
        </w:rPr>
        <w:t xml:space="preserve"> שבוצעו בסמיכות זמנים </w:t>
      </w:r>
      <w:r w:rsidRPr="00EA6618">
        <w:rPr>
          <w:rFonts w:ascii="Arial" w:hAnsi="Arial" w:cs="David" w:hint="cs"/>
          <w:b/>
          <w:bCs/>
          <w:sz w:val="28"/>
          <w:szCs w:val="28"/>
          <w:rtl/>
        </w:rPr>
        <w:t>[שם, עמודים 21-23; וו</w:t>
      </w:r>
      <w:r w:rsidR="00980A3C" w:rsidRPr="00EA6618">
        <w:rPr>
          <w:rFonts w:ascii="Arial" w:hAnsi="Arial" w:cs="David" w:hint="cs"/>
          <w:b/>
          <w:bCs/>
          <w:sz w:val="28"/>
          <w:szCs w:val="28"/>
          <w:rtl/>
        </w:rPr>
        <w:t>י</w:t>
      </w:r>
      <w:r w:rsidRPr="00EA6618">
        <w:rPr>
          <w:rFonts w:ascii="Arial" w:hAnsi="Arial" w:cs="David" w:hint="cs"/>
          <w:b/>
          <w:bCs/>
          <w:sz w:val="28"/>
          <w:szCs w:val="28"/>
          <w:rtl/>
        </w:rPr>
        <w:t>ינר ופורת, 2014, עמודים 15-18]</w:t>
      </w:r>
      <w:r>
        <w:rPr>
          <w:rFonts w:ascii="Arial" w:hAnsi="Arial" w:cs="David" w:hint="cs"/>
          <w:sz w:val="28"/>
          <w:szCs w:val="28"/>
          <w:rtl/>
        </w:rPr>
        <w:t xml:space="preserve"> ובמסגרתם קוימו ראיונות עם קצינות, העלו כי קיימת ציפייה מהקצינות להתמסרות טוטאלית לעבודה, המתבטאת </w:t>
      </w:r>
      <w:r w:rsidR="006626F9">
        <w:rPr>
          <w:rFonts w:ascii="Arial" w:hAnsi="Arial" w:cs="David" w:hint="cs"/>
          <w:sz w:val="28"/>
          <w:szCs w:val="28"/>
          <w:rtl/>
        </w:rPr>
        <w:t xml:space="preserve">באופן קבוע </w:t>
      </w:r>
      <w:r>
        <w:rPr>
          <w:rFonts w:ascii="Arial" w:hAnsi="Arial" w:cs="David" w:hint="cs"/>
          <w:sz w:val="28"/>
          <w:szCs w:val="28"/>
          <w:rtl/>
        </w:rPr>
        <w:t>בשעות עבודה מרובות עד לשעות הערב המאוחרות</w:t>
      </w:r>
      <w:r w:rsidR="006626F9">
        <w:rPr>
          <w:rFonts w:ascii="Arial" w:hAnsi="Arial" w:cs="David" w:hint="cs"/>
          <w:sz w:val="28"/>
          <w:szCs w:val="28"/>
          <w:rtl/>
        </w:rPr>
        <w:t>,</w:t>
      </w:r>
      <w:r>
        <w:rPr>
          <w:rFonts w:ascii="Arial" w:hAnsi="Arial" w:cs="David" w:hint="cs"/>
          <w:sz w:val="28"/>
          <w:szCs w:val="28"/>
          <w:rtl/>
        </w:rPr>
        <w:t xml:space="preserve"> </w:t>
      </w:r>
      <w:r w:rsidR="006626F9">
        <w:rPr>
          <w:rFonts w:ascii="Arial" w:hAnsi="Arial" w:cs="David" w:hint="cs"/>
          <w:sz w:val="28"/>
          <w:szCs w:val="28"/>
          <w:rtl/>
        </w:rPr>
        <w:t>ב</w:t>
      </w:r>
      <w:r>
        <w:rPr>
          <w:rFonts w:ascii="Arial" w:hAnsi="Arial" w:cs="David" w:hint="cs"/>
          <w:sz w:val="28"/>
          <w:szCs w:val="28"/>
          <w:rtl/>
        </w:rPr>
        <w:t>צורך במתן מענה תמידי וזמינות מלאה כולל בחגים ובסופי שבוע ובהעמדת היחידה בראש סדר העדיפויות</w:t>
      </w:r>
      <w:r w:rsidR="006626F9">
        <w:rPr>
          <w:rFonts w:ascii="Arial" w:hAnsi="Arial" w:cs="David" w:hint="cs"/>
          <w:sz w:val="28"/>
          <w:szCs w:val="28"/>
          <w:rtl/>
        </w:rPr>
        <w:t>-</w:t>
      </w:r>
      <w:r>
        <w:rPr>
          <w:rFonts w:ascii="Arial" w:hAnsi="Arial" w:cs="David" w:hint="cs"/>
          <w:sz w:val="28"/>
          <w:szCs w:val="28"/>
          <w:rtl/>
        </w:rPr>
        <w:t xml:space="preserve"> מ</w:t>
      </w:r>
      <w:r w:rsidR="006626F9">
        <w:rPr>
          <w:rFonts w:ascii="Arial" w:hAnsi="Arial" w:cs="David" w:hint="cs"/>
          <w:sz w:val="28"/>
          <w:szCs w:val="28"/>
          <w:rtl/>
        </w:rPr>
        <w:t>על</w:t>
      </w:r>
      <w:r>
        <w:rPr>
          <w:rFonts w:ascii="Arial" w:hAnsi="Arial" w:cs="David" w:hint="cs"/>
          <w:sz w:val="28"/>
          <w:szCs w:val="28"/>
          <w:rtl/>
        </w:rPr>
        <w:t xml:space="preserve"> למשפחה ולבית. ההנחה היא שקצין ראוי הו</w:t>
      </w:r>
      <w:r w:rsidR="00544174">
        <w:rPr>
          <w:rFonts w:ascii="Arial" w:hAnsi="Arial" w:cs="David" w:hint="cs"/>
          <w:sz w:val="28"/>
          <w:szCs w:val="28"/>
          <w:rtl/>
        </w:rPr>
        <w:t>א זה שמשקיע את עיקר מרצו וזמנו ב</w:t>
      </w:r>
      <w:r>
        <w:rPr>
          <w:rFonts w:ascii="Arial" w:hAnsi="Arial" w:cs="David" w:hint="cs"/>
          <w:sz w:val="28"/>
          <w:szCs w:val="28"/>
          <w:rtl/>
        </w:rPr>
        <w:t>שירות ביחידה</w:t>
      </w:r>
      <w:r w:rsidR="00EF1A50">
        <w:rPr>
          <w:rFonts w:ascii="Arial" w:hAnsi="Arial" w:cs="David" w:hint="cs"/>
          <w:sz w:val="28"/>
          <w:szCs w:val="28"/>
          <w:rtl/>
        </w:rPr>
        <w:t xml:space="preserve">. </w:t>
      </w:r>
      <w:r>
        <w:rPr>
          <w:rFonts w:ascii="Arial" w:hAnsi="Arial" w:cs="David" w:hint="cs"/>
          <w:sz w:val="28"/>
          <w:szCs w:val="28"/>
          <w:rtl/>
        </w:rPr>
        <w:t>מכאן נגזרת התנהלות ארגונית המדגישה את התשומות (כמות השעות) כמדד ליעילות ולתפוקות.</w:t>
      </w:r>
      <w:r w:rsidR="005E3596">
        <w:rPr>
          <w:rFonts w:ascii="Arial" w:hAnsi="Arial" w:cs="David" w:hint="cs"/>
          <w:sz w:val="28"/>
          <w:szCs w:val="28"/>
          <w:rtl/>
        </w:rPr>
        <w:t xml:space="preserve"> המצב מעמיד את הקצינות בפני הצורך לבחור בין הבית לבין הקריירה הצבאית. בעוד שבחירה כזו שמבצע גבר היא יותר נורמטיבית ונתמכת על ידי חלוקת תפקידים מסורתית בינו לבין בת זוגו, הרי </w:t>
      </w:r>
      <w:r w:rsidR="005E3596">
        <w:rPr>
          <w:rFonts w:ascii="Arial" w:hAnsi="Arial" w:cs="David" w:hint="cs"/>
          <w:sz w:val="28"/>
          <w:szCs w:val="28"/>
          <w:rtl/>
        </w:rPr>
        <w:lastRenderedPageBreak/>
        <w:t xml:space="preserve">לקצינות הדבר קשה במיוחד. המשמעויות לבחירה בעבודה על פני הבית באות לידי ביטוי בנתונים הסטטיסטיים של המצב המשפחתי של נשות הקבע ביחס </w:t>
      </w:r>
      <w:r>
        <w:rPr>
          <w:rFonts w:ascii="Arial" w:hAnsi="Arial" w:cs="David" w:hint="cs"/>
          <w:sz w:val="28"/>
          <w:szCs w:val="28"/>
          <w:rtl/>
        </w:rPr>
        <w:t xml:space="preserve"> </w:t>
      </w:r>
      <w:r w:rsidR="005E3596">
        <w:rPr>
          <w:rFonts w:ascii="Arial" w:hAnsi="Arial" w:cs="David" w:hint="cs"/>
          <w:sz w:val="28"/>
          <w:szCs w:val="28"/>
          <w:rtl/>
        </w:rPr>
        <w:t xml:space="preserve">לגברים. שיעור </w:t>
      </w:r>
      <w:proofErr w:type="spellStart"/>
      <w:r w:rsidR="005E3596">
        <w:rPr>
          <w:rFonts w:ascii="Arial" w:hAnsi="Arial" w:cs="David" w:hint="cs"/>
          <w:sz w:val="28"/>
          <w:szCs w:val="28"/>
          <w:rtl/>
        </w:rPr>
        <w:t>הסא"ליות</w:t>
      </w:r>
      <w:proofErr w:type="spellEnd"/>
      <w:r w:rsidR="005E3596">
        <w:rPr>
          <w:rFonts w:ascii="Arial" w:hAnsi="Arial" w:cs="David" w:hint="cs"/>
          <w:sz w:val="28"/>
          <w:szCs w:val="28"/>
          <w:rtl/>
        </w:rPr>
        <w:t xml:space="preserve"> הגרושות הוא 9.7% בעוד ששיעור הגירושין אצל מקביליהן הגברים הוא 2.4% בלבד. כך גם 12% </w:t>
      </w:r>
      <w:proofErr w:type="spellStart"/>
      <w:r w:rsidR="005E3596">
        <w:rPr>
          <w:rFonts w:ascii="Arial" w:hAnsi="Arial" w:cs="David" w:hint="cs"/>
          <w:sz w:val="28"/>
          <w:szCs w:val="28"/>
          <w:rtl/>
        </w:rPr>
        <w:t>מהסא"ליות</w:t>
      </w:r>
      <w:proofErr w:type="spellEnd"/>
      <w:r w:rsidR="005E3596">
        <w:rPr>
          <w:rFonts w:ascii="Arial" w:hAnsi="Arial" w:cs="David" w:hint="cs"/>
          <w:sz w:val="28"/>
          <w:szCs w:val="28"/>
          <w:rtl/>
        </w:rPr>
        <w:t xml:space="preserve"> רווקות לעומת 3.3% בלבד </w:t>
      </w:r>
      <w:proofErr w:type="spellStart"/>
      <w:r w:rsidR="005E3596">
        <w:rPr>
          <w:rFonts w:ascii="Arial" w:hAnsi="Arial" w:cs="David" w:hint="cs"/>
          <w:sz w:val="28"/>
          <w:szCs w:val="28"/>
          <w:rtl/>
        </w:rPr>
        <w:t>מהסא"לים</w:t>
      </w:r>
      <w:proofErr w:type="spellEnd"/>
      <w:r w:rsidR="005E3596">
        <w:rPr>
          <w:rFonts w:ascii="Arial" w:hAnsi="Arial" w:cs="David" w:hint="cs"/>
          <w:sz w:val="28"/>
          <w:szCs w:val="28"/>
          <w:rtl/>
        </w:rPr>
        <w:t>.</w:t>
      </w:r>
    </w:p>
    <w:p w:rsidR="00980A3C" w:rsidRDefault="006626F9" w:rsidP="001A3492">
      <w:pPr>
        <w:bidi/>
        <w:spacing w:after="0" w:line="360" w:lineRule="auto"/>
        <w:jc w:val="both"/>
        <w:rPr>
          <w:rFonts w:ascii="Arial" w:hAnsi="Arial" w:cs="David"/>
          <w:sz w:val="28"/>
          <w:szCs w:val="28"/>
          <w:rtl/>
        </w:rPr>
      </w:pPr>
      <w:r>
        <w:rPr>
          <w:rFonts w:ascii="Arial" w:hAnsi="Arial" w:cs="David" w:hint="cs"/>
          <w:sz w:val="28"/>
          <w:szCs w:val="28"/>
          <w:rtl/>
        </w:rPr>
        <w:t>המחקר</w:t>
      </w:r>
      <w:r w:rsidR="00EF1A50">
        <w:rPr>
          <w:rFonts w:ascii="Arial" w:hAnsi="Arial" w:cs="David" w:hint="cs"/>
          <w:sz w:val="28"/>
          <w:szCs w:val="28"/>
          <w:rtl/>
        </w:rPr>
        <w:t>ים</w:t>
      </w:r>
      <w:r w:rsidR="00980A3C">
        <w:rPr>
          <w:rFonts w:ascii="Arial" w:hAnsi="Arial" w:cs="David" w:hint="cs"/>
          <w:sz w:val="28"/>
          <w:szCs w:val="28"/>
          <w:rtl/>
        </w:rPr>
        <w:t xml:space="preserve"> </w:t>
      </w:r>
      <w:r>
        <w:rPr>
          <w:rFonts w:ascii="Arial" w:hAnsi="Arial" w:cs="David" w:hint="cs"/>
          <w:sz w:val="28"/>
          <w:szCs w:val="28"/>
          <w:rtl/>
        </w:rPr>
        <w:t>מביא</w:t>
      </w:r>
      <w:r w:rsidR="00EF1A50">
        <w:rPr>
          <w:rFonts w:ascii="Arial" w:hAnsi="Arial" w:cs="David" w:hint="cs"/>
          <w:sz w:val="28"/>
          <w:szCs w:val="28"/>
          <w:rtl/>
        </w:rPr>
        <w:t>ים</w:t>
      </w:r>
      <w:r>
        <w:rPr>
          <w:rFonts w:ascii="Arial" w:hAnsi="Arial" w:cs="David" w:hint="cs"/>
          <w:sz w:val="28"/>
          <w:szCs w:val="28"/>
          <w:rtl/>
        </w:rPr>
        <w:t xml:space="preserve"> את </w:t>
      </w:r>
      <w:r w:rsidR="00980A3C">
        <w:rPr>
          <w:rFonts w:ascii="Arial" w:hAnsi="Arial" w:cs="David" w:hint="cs"/>
          <w:sz w:val="28"/>
          <w:szCs w:val="28"/>
          <w:rtl/>
        </w:rPr>
        <w:t>תסכול המרואיינות מכך</w:t>
      </w:r>
      <w:r w:rsidR="001A3492">
        <w:rPr>
          <w:rFonts w:ascii="Arial" w:hAnsi="Arial" w:cs="David" w:hint="cs"/>
          <w:sz w:val="28"/>
          <w:szCs w:val="28"/>
          <w:rtl/>
        </w:rPr>
        <w:t>,</w:t>
      </w:r>
      <w:r w:rsidR="00980A3C">
        <w:rPr>
          <w:rFonts w:ascii="Arial" w:hAnsi="Arial" w:cs="David" w:hint="cs"/>
          <w:sz w:val="28"/>
          <w:szCs w:val="28"/>
          <w:rtl/>
        </w:rPr>
        <w:t xml:space="preserve"> שלדעתן תרבות טוטאלית זו אינה מחויבת המציאות </w:t>
      </w:r>
      <w:r w:rsidR="001A3492">
        <w:rPr>
          <w:rFonts w:ascii="Arial" w:hAnsi="Arial" w:cs="David" w:hint="cs"/>
          <w:sz w:val="28"/>
          <w:szCs w:val="28"/>
          <w:rtl/>
        </w:rPr>
        <w:t>אלא</w:t>
      </w:r>
      <w:r w:rsidR="00980A3C">
        <w:rPr>
          <w:rFonts w:ascii="Arial" w:hAnsi="Arial" w:cs="David" w:hint="cs"/>
          <w:sz w:val="28"/>
          <w:szCs w:val="28"/>
          <w:rtl/>
        </w:rPr>
        <w:t xml:space="preserve"> </w:t>
      </w:r>
      <w:r w:rsidR="001A3492">
        <w:rPr>
          <w:rFonts w:ascii="Arial" w:hAnsi="Arial" w:cs="David" w:hint="cs"/>
          <w:sz w:val="28"/>
          <w:szCs w:val="28"/>
          <w:rtl/>
        </w:rPr>
        <w:t xml:space="preserve">שהיא </w:t>
      </w:r>
      <w:r w:rsidR="00980A3C">
        <w:rPr>
          <w:rFonts w:ascii="Arial" w:hAnsi="Arial" w:cs="David" w:hint="cs"/>
          <w:sz w:val="28"/>
          <w:szCs w:val="28"/>
          <w:rtl/>
        </w:rPr>
        <w:t>תוצר של כושר ניהול וארגון לקויים או לא מתאימים.</w:t>
      </w:r>
    </w:p>
    <w:p w:rsidR="00B373CF" w:rsidRDefault="001460AD" w:rsidP="00BC3D70">
      <w:pPr>
        <w:bidi/>
        <w:spacing w:after="0" w:line="360" w:lineRule="auto"/>
        <w:jc w:val="both"/>
        <w:rPr>
          <w:rFonts w:ascii="Arial" w:hAnsi="Arial" w:cs="David"/>
          <w:sz w:val="28"/>
          <w:szCs w:val="28"/>
          <w:rtl/>
        </w:rPr>
      </w:pPr>
      <w:r>
        <w:rPr>
          <w:rFonts w:ascii="Arial" w:hAnsi="Arial" w:cs="David" w:hint="cs"/>
          <w:sz w:val="28"/>
          <w:szCs w:val="28"/>
          <w:rtl/>
        </w:rPr>
        <w:t xml:space="preserve"> </w:t>
      </w:r>
      <w:r w:rsidR="00EA6618">
        <w:rPr>
          <w:rFonts w:ascii="Arial" w:hAnsi="Arial" w:cs="David" w:hint="cs"/>
          <w:sz w:val="28"/>
          <w:szCs w:val="28"/>
          <w:rtl/>
        </w:rPr>
        <w:t>קיימות</w:t>
      </w:r>
      <w:r>
        <w:rPr>
          <w:rFonts w:ascii="Arial" w:hAnsi="Arial" w:cs="David" w:hint="cs"/>
          <w:sz w:val="28"/>
          <w:szCs w:val="28"/>
          <w:rtl/>
        </w:rPr>
        <w:t xml:space="preserve"> משמעויות נוספות הפוגעות בנשות הקבע: מסלול הקידום של </w:t>
      </w:r>
      <w:r w:rsidR="001A7310">
        <w:rPr>
          <w:rFonts w:ascii="Arial" w:hAnsi="Arial" w:cs="David" w:hint="cs"/>
          <w:sz w:val="28"/>
          <w:szCs w:val="28"/>
          <w:rtl/>
        </w:rPr>
        <w:t>אישה</w:t>
      </w:r>
      <w:r>
        <w:rPr>
          <w:rFonts w:ascii="Arial" w:hAnsi="Arial" w:cs="David" w:hint="cs"/>
          <w:sz w:val="28"/>
          <w:szCs w:val="28"/>
          <w:rtl/>
        </w:rPr>
        <w:t xml:space="preserve"> במשרת אם נפגע עקב אי היכולת למלא תפקידי ליבה</w:t>
      </w:r>
      <w:r w:rsidR="00761544">
        <w:rPr>
          <w:rFonts w:ascii="Arial" w:hAnsi="Arial" w:cs="David" w:hint="cs"/>
          <w:sz w:val="28"/>
          <w:szCs w:val="28"/>
          <w:rtl/>
        </w:rPr>
        <w:t>,</w:t>
      </w:r>
      <w:r>
        <w:rPr>
          <w:rFonts w:ascii="Arial" w:hAnsi="Arial" w:cs="David" w:hint="cs"/>
          <w:sz w:val="28"/>
          <w:szCs w:val="28"/>
          <w:rtl/>
        </w:rPr>
        <w:t xml:space="preserve"> הנתפסים ככאלה שאינם מאפשרים יציאה בשעה מוקדמת</w:t>
      </w:r>
      <w:r w:rsidR="00B41C7A">
        <w:rPr>
          <w:rFonts w:ascii="Arial" w:hAnsi="Arial" w:cs="David" w:hint="cs"/>
          <w:sz w:val="28"/>
          <w:szCs w:val="28"/>
          <w:rtl/>
        </w:rPr>
        <w:t xml:space="preserve">. בכך </w:t>
      </w:r>
      <w:proofErr w:type="spellStart"/>
      <w:r w:rsidR="00B41C7A">
        <w:rPr>
          <w:rFonts w:ascii="Arial" w:hAnsi="Arial" w:cs="David" w:hint="cs"/>
          <w:sz w:val="28"/>
          <w:szCs w:val="28"/>
          <w:rtl/>
        </w:rPr>
        <w:t>ממוצבת</w:t>
      </w:r>
      <w:proofErr w:type="spellEnd"/>
      <w:r w:rsidR="00B41C7A">
        <w:rPr>
          <w:rFonts w:ascii="Arial" w:hAnsi="Arial" w:cs="David" w:hint="cs"/>
          <w:sz w:val="28"/>
          <w:szCs w:val="28"/>
          <w:rtl/>
        </w:rPr>
        <w:t xml:space="preserve"> </w:t>
      </w:r>
      <w:r>
        <w:rPr>
          <w:rFonts w:ascii="Arial" w:hAnsi="Arial" w:cs="David" w:hint="cs"/>
          <w:sz w:val="28"/>
          <w:szCs w:val="28"/>
          <w:rtl/>
        </w:rPr>
        <w:t xml:space="preserve">הקצינה כמי שמעדיפה את המשפחה על פני הארגון. נשים שצמחו במגזרי המודיעין והטכנולוגיה, מצליחות להתקדם רק עם הפנייתן לתפקידי </w:t>
      </w:r>
      <w:proofErr w:type="spellStart"/>
      <w:r>
        <w:rPr>
          <w:rFonts w:ascii="Arial" w:hAnsi="Arial" w:cs="David" w:hint="cs"/>
          <w:sz w:val="28"/>
          <w:szCs w:val="28"/>
          <w:rtl/>
        </w:rPr>
        <w:t>משא"ן</w:t>
      </w:r>
      <w:proofErr w:type="spellEnd"/>
      <w:r>
        <w:rPr>
          <w:rFonts w:ascii="Arial" w:hAnsi="Arial" w:cs="David" w:hint="cs"/>
          <w:sz w:val="28"/>
          <w:szCs w:val="28"/>
          <w:rtl/>
        </w:rPr>
        <w:t xml:space="preserve"> או תפקידים פריפריאליים אחרים</w:t>
      </w:r>
      <w:r w:rsidR="00B373CF">
        <w:rPr>
          <w:rFonts w:ascii="Arial" w:hAnsi="Arial" w:cs="David" w:hint="cs"/>
          <w:sz w:val="28"/>
          <w:szCs w:val="28"/>
          <w:rtl/>
        </w:rPr>
        <w:t xml:space="preserve"> </w:t>
      </w:r>
      <w:r w:rsidR="00B373CF" w:rsidRPr="00EA6618">
        <w:rPr>
          <w:rFonts w:ascii="Arial" w:hAnsi="Arial" w:cs="David" w:hint="cs"/>
          <w:b/>
          <w:bCs/>
          <w:sz w:val="28"/>
          <w:szCs w:val="28"/>
          <w:rtl/>
        </w:rPr>
        <w:t>[</w:t>
      </w:r>
      <w:proofErr w:type="spellStart"/>
      <w:r w:rsidR="00BC3D70">
        <w:rPr>
          <w:rFonts w:ascii="Arial" w:hAnsi="Arial" w:cs="David" w:hint="cs"/>
          <w:b/>
          <w:bCs/>
          <w:sz w:val="28"/>
          <w:szCs w:val="28"/>
          <w:rtl/>
        </w:rPr>
        <w:t>פומרנץ-זורין</w:t>
      </w:r>
      <w:proofErr w:type="spellEnd"/>
      <w:r w:rsidR="00BC3D70">
        <w:rPr>
          <w:rFonts w:ascii="Arial" w:hAnsi="Arial" w:cs="David" w:hint="cs"/>
          <w:b/>
          <w:bCs/>
          <w:sz w:val="28"/>
          <w:szCs w:val="28"/>
          <w:rtl/>
        </w:rPr>
        <w:t>, 2015</w:t>
      </w:r>
      <w:r w:rsidR="00B373CF" w:rsidRPr="00EA6618">
        <w:rPr>
          <w:rFonts w:ascii="Arial" w:hAnsi="Arial" w:cs="David" w:hint="cs"/>
          <w:b/>
          <w:bCs/>
          <w:sz w:val="28"/>
          <w:szCs w:val="28"/>
          <w:rtl/>
        </w:rPr>
        <w:t>, עמודים 23-29]</w:t>
      </w:r>
      <w:r>
        <w:rPr>
          <w:rFonts w:ascii="Arial" w:hAnsi="Arial" w:cs="David" w:hint="cs"/>
          <w:sz w:val="28"/>
          <w:szCs w:val="28"/>
          <w:rtl/>
        </w:rPr>
        <w:t xml:space="preserve">. </w:t>
      </w:r>
      <w:r w:rsidR="00B373CF">
        <w:rPr>
          <w:rFonts w:ascii="Arial" w:hAnsi="Arial" w:cs="David" w:hint="cs"/>
          <w:sz w:val="28"/>
          <w:szCs w:val="28"/>
          <w:rtl/>
        </w:rPr>
        <w:t xml:space="preserve">ניתוח תמונת מצב הנשים בדרגות קצונת הביניים והבכירה במערך הטכנולוגי מראה כי קיימת הסללה, באופן מובחן, של נשים לתפקידים משניים בצה"ל. להסללה זו שלוש צורות עיקריות: ניתוב לתפקידים לוגיסטיים-ארגוניים ביחידות טכנולוגיות; לתפקידים טכנולוגיים שאינם בעלי אוריינטציה טכנולוגית-הנדסית; או לתפקידים ביחידות פחות יוקרתיות וחשובות בתוך המערך הטכנולוגי </w:t>
      </w:r>
      <w:r w:rsidR="00B373CF" w:rsidRPr="009F5E46">
        <w:rPr>
          <w:rFonts w:ascii="Arial" w:hAnsi="Arial" w:cs="David" w:hint="cs"/>
          <w:b/>
          <w:bCs/>
          <w:sz w:val="28"/>
          <w:szCs w:val="28"/>
          <w:rtl/>
        </w:rPr>
        <w:t>[ויינר ופורת, 2014,  עמוד 10]</w:t>
      </w:r>
      <w:r w:rsidR="00B373CF">
        <w:rPr>
          <w:rFonts w:ascii="Arial" w:hAnsi="Arial" w:cs="David" w:hint="cs"/>
          <w:sz w:val="28"/>
          <w:szCs w:val="28"/>
          <w:rtl/>
        </w:rPr>
        <w:t>.</w:t>
      </w:r>
    </w:p>
    <w:p w:rsidR="00C4535A" w:rsidRDefault="001460AD" w:rsidP="00B373CF">
      <w:pPr>
        <w:bidi/>
        <w:spacing w:after="0" w:line="360" w:lineRule="auto"/>
        <w:jc w:val="both"/>
        <w:rPr>
          <w:rFonts w:ascii="Arial" w:hAnsi="Arial" w:cs="David"/>
          <w:sz w:val="28"/>
          <w:szCs w:val="28"/>
          <w:rtl/>
        </w:rPr>
      </w:pPr>
      <w:r>
        <w:rPr>
          <w:rFonts w:ascii="Arial" w:hAnsi="Arial" w:cs="David" w:hint="cs"/>
          <w:sz w:val="28"/>
          <w:szCs w:val="28"/>
          <w:rtl/>
        </w:rPr>
        <w:t>אורך הקדנצי</w:t>
      </w:r>
      <w:r w:rsidR="001A7310">
        <w:rPr>
          <w:rFonts w:ascii="Arial" w:hAnsi="Arial" w:cs="David" w:hint="cs"/>
          <w:sz w:val="28"/>
          <w:szCs w:val="28"/>
          <w:rtl/>
        </w:rPr>
        <w:t>ה הקצר</w:t>
      </w:r>
      <w:r>
        <w:rPr>
          <w:rFonts w:ascii="Arial" w:hAnsi="Arial" w:cs="David" w:hint="cs"/>
          <w:sz w:val="28"/>
          <w:szCs w:val="28"/>
          <w:rtl/>
        </w:rPr>
        <w:t xml:space="preserve"> (שנתיים עד שלוש שנים</w:t>
      </w:r>
      <w:r w:rsidR="001A7310">
        <w:rPr>
          <w:rFonts w:ascii="Arial" w:hAnsi="Arial" w:cs="David" w:hint="cs"/>
          <w:sz w:val="28"/>
          <w:szCs w:val="28"/>
          <w:rtl/>
        </w:rPr>
        <w:t xml:space="preserve"> בלבד</w:t>
      </w:r>
      <w:r>
        <w:rPr>
          <w:rFonts w:ascii="Arial" w:hAnsi="Arial" w:cs="David" w:hint="cs"/>
          <w:sz w:val="28"/>
          <w:szCs w:val="28"/>
          <w:rtl/>
        </w:rPr>
        <w:t xml:space="preserve">) נתפס </w:t>
      </w:r>
      <w:r w:rsidR="00177B64">
        <w:rPr>
          <w:rFonts w:ascii="Arial" w:hAnsi="Arial" w:cs="David" w:hint="cs"/>
          <w:sz w:val="28"/>
          <w:szCs w:val="28"/>
          <w:rtl/>
        </w:rPr>
        <w:t xml:space="preserve">גם הוא </w:t>
      </w:r>
      <w:r>
        <w:rPr>
          <w:rFonts w:ascii="Arial" w:hAnsi="Arial" w:cs="David" w:hint="cs"/>
          <w:sz w:val="28"/>
          <w:szCs w:val="28"/>
          <w:rtl/>
        </w:rPr>
        <w:t>כמקשה במיוחד על נשים שנדרשות לתמרן בין השירות למחויבויות המשפחתיות ומתקשות גם בפיתוח רשת הקשרים (</w:t>
      </w:r>
      <w:r>
        <w:rPr>
          <w:rFonts w:ascii="Arial" w:hAnsi="Arial" w:cs="David"/>
          <w:sz w:val="28"/>
          <w:szCs w:val="28"/>
        </w:rPr>
        <w:t>(</w:t>
      </w:r>
      <w:r w:rsidR="001A7310">
        <w:rPr>
          <w:rFonts w:ascii="David" w:hAnsi="David" w:cs="David"/>
          <w:sz w:val="28"/>
          <w:szCs w:val="28"/>
        </w:rPr>
        <w:t>N</w:t>
      </w:r>
      <w:r w:rsidRPr="001460AD">
        <w:rPr>
          <w:rFonts w:ascii="David" w:hAnsi="David" w:cs="David"/>
          <w:sz w:val="28"/>
          <w:szCs w:val="28"/>
        </w:rPr>
        <w:t>et</w:t>
      </w:r>
      <w:r w:rsidR="001A7310">
        <w:rPr>
          <w:rFonts w:ascii="David" w:hAnsi="David" w:cs="David"/>
          <w:sz w:val="28"/>
          <w:szCs w:val="28"/>
        </w:rPr>
        <w:t>-</w:t>
      </w:r>
      <w:r w:rsidRPr="001460AD">
        <w:rPr>
          <w:rFonts w:ascii="David" w:hAnsi="David" w:cs="David"/>
          <w:sz w:val="28"/>
          <w:szCs w:val="28"/>
        </w:rPr>
        <w:t>working</w:t>
      </w:r>
      <w:r>
        <w:rPr>
          <w:rFonts w:ascii="Arial" w:hAnsi="Arial" w:cs="David" w:hint="cs"/>
          <w:sz w:val="28"/>
          <w:szCs w:val="28"/>
          <w:rtl/>
        </w:rPr>
        <w:t xml:space="preserve"> הנדרשת </w:t>
      </w:r>
      <w:r w:rsidR="001A7310">
        <w:rPr>
          <w:rFonts w:ascii="Arial" w:hAnsi="Arial" w:cs="David" w:hint="cs"/>
          <w:sz w:val="28"/>
          <w:szCs w:val="28"/>
          <w:rtl/>
        </w:rPr>
        <w:t xml:space="preserve">לשם קידום, </w:t>
      </w:r>
      <w:r>
        <w:rPr>
          <w:rFonts w:ascii="Arial" w:hAnsi="Arial" w:cs="David" w:hint="cs"/>
          <w:sz w:val="28"/>
          <w:szCs w:val="28"/>
          <w:rtl/>
        </w:rPr>
        <w:t xml:space="preserve">בנוסף להצטיינות בתפקיד </w:t>
      </w:r>
      <w:r w:rsidRPr="00EA6618">
        <w:rPr>
          <w:rFonts w:ascii="Arial" w:hAnsi="Arial" w:cs="David" w:hint="cs"/>
          <w:b/>
          <w:bCs/>
          <w:sz w:val="28"/>
          <w:szCs w:val="28"/>
          <w:rtl/>
        </w:rPr>
        <w:t>[שם, עמוד 33]</w:t>
      </w:r>
      <w:r w:rsidR="00661F6F">
        <w:rPr>
          <w:rFonts w:ascii="Arial" w:hAnsi="Arial" w:cs="David" w:hint="cs"/>
          <w:sz w:val="28"/>
          <w:szCs w:val="28"/>
          <w:rtl/>
        </w:rPr>
        <w:t>. כל הנ"ל גורמות לקצינות בדרגת רס"ן שחוו את שלב ההתמודדות על תפקידי סא"ל, לתחושה חזקה של בגידה מצד הארגון.</w:t>
      </w:r>
      <w:r>
        <w:rPr>
          <w:rFonts w:ascii="Arial" w:hAnsi="Arial" w:cs="David" w:hint="cs"/>
          <w:sz w:val="28"/>
          <w:szCs w:val="28"/>
          <w:rtl/>
        </w:rPr>
        <w:t xml:space="preserve"> </w:t>
      </w:r>
    </w:p>
    <w:p w:rsidR="000E4F42" w:rsidRDefault="00661F6F" w:rsidP="001A7310">
      <w:pPr>
        <w:bidi/>
        <w:spacing w:after="0" w:line="360" w:lineRule="auto"/>
        <w:jc w:val="both"/>
        <w:rPr>
          <w:rFonts w:ascii="Arial" w:hAnsi="Arial" w:cs="David"/>
          <w:sz w:val="28"/>
          <w:szCs w:val="28"/>
          <w:rtl/>
        </w:rPr>
      </w:pPr>
      <w:r>
        <w:rPr>
          <w:rFonts w:ascii="Arial" w:hAnsi="Arial" w:cs="David" w:hint="cs"/>
          <w:sz w:val="28"/>
          <w:szCs w:val="28"/>
          <w:rtl/>
        </w:rPr>
        <w:t xml:space="preserve">גרוסמן מציינת </w:t>
      </w:r>
      <w:r w:rsidR="00EA6618" w:rsidRPr="00EA6618">
        <w:rPr>
          <w:rFonts w:ascii="Arial" w:hAnsi="Arial" w:cs="David" w:hint="cs"/>
          <w:b/>
          <w:bCs/>
          <w:sz w:val="28"/>
          <w:szCs w:val="28"/>
          <w:rtl/>
        </w:rPr>
        <w:t>[ראיון, 25.2.2019]</w:t>
      </w:r>
      <w:r w:rsidR="00EA6618">
        <w:rPr>
          <w:rFonts w:ascii="Arial" w:hAnsi="Arial" w:cs="David" w:hint="cs"/>
          <w:sz w:val="28"/>
          <w:szCs w:val="28"/>
          <w:rtl/>
        </w:rPr>
        <w:t xml:space="preserve"> </w:t>
      </w:r>
      <w:r>
        <w:rPr>
          <w:rFonts w:ascii="Arial" w:hAnsi="Arial" w:cs="David" w:hint="cs"/>
          <w:sz w:val="28"/>
          <w:szCs w:val="28"/>
          <w:rtl/>
        </w:rPr>
        <w:t xml:space="preserve">שרוב הקצינות העתודאיות שלה עזבו בסיום החתימה הקשיחה (תקופת ה-ר'). היא מוסיפה כי למפקד על קצינה שנמצאת בהריון ויולדת אין כלים להתמודדות עם ההיעדרות. המשמעות היא שממלאי התפקידים האחרים ביחידה צריכים לשאת בנטל ולעבוד הרבה יותר קשה והדבר פוגע בארגון. </w:t>
      </w:r>
      <w:r w:rsidR="001A7310">
        <w:rPr>
          <w:rFonts w:ascii="Arial" w:hAnsi="Arial" w:cs="David" w:hint="cs"/>
          <w:sz w:val="28"/>
          <w:szCs w:val="28"/>
          <w:rtl/>
        </w:rPr>
        <w:t xml:space="preserve">בנוסף, </w:t>
      </w:r>
      <w:r w:rsidR="000E4F42">
        <w:rPr>
          <w:rFonts w:ascii="Arial" w:hAnsi="Arial" w:cs="David" w:hint="cs"/>
          <w:sz w:val="28"/>
          <w:szCs w:val="28"/>
          <w:rtl/>
        </w:rPr>
        <w:t>בעוד שנשים טכנולוגיות אזרחיות יכולות לצאת מוקדם יותר הביתה כדי להיות עם ילדיהן ולאחר מכן, בשעות הערב, להתיישב ליד המחשב ולהמשיך לעבוד לצורכי תפקידן, לנשים הטכנולוגיות הצבאיות פריבילגיה זו אינה קיימת לאור מגבלות הסיווג הביטחוני.</w:t>
      </w:r>
    </w:p>
    <w:p w:rsidR="004529EF" w:rsidRPr="001460AD" w:rsidRDefault="00A767A2" w:rsidP="00B41C7A">
      <w:pPr>
        <w:bidi/>
        <w:spacing w:after="0" w:line="360" w:lineRule="auto"/>
        <w:jc w:val="both"/>
        <w:rPr>
          <w:rFonts w:ascii="Arial" w:hAnsi="Arial" w:cs="David"/>
          <w:sz w:val="28"/>
          <w:szCs w:val="28"/>
          <w:rtl/>
        </w:rPr>
      </w:pPr>
      <w:r>
        <w:rPr>
          <w:rFonts w:ascii="Arial" w:hAnsi="Arial" w:cs="David" w:hint="cs"/>
          <w:sz w:val="28"/>
          <w:szCs w:val="28"/>
          <w:rtl/>
        </w:rPr>
        <w:t xml:space="preserve">בהקשר זה מציינים </w:t>
      </w:r>
      <w:proofErr w:type="spellStart"/>
      <w:r>
        <w:rPr>
          <w:rFonts w:ascii="Arial" w:hAnsi="Arial" w:cs="David" w:hint="cs"/>
          <w:sz w:val="28"/>
          <w:szCs w:val="28"/>
          <w:rtl/>
        </w:rPr>
        <w:t>וולדמן</w:t>
      </w:r>
      <w:proofErr w:type="spellEnd"/>
      <w:r>
        <w:rPr>
          <w:rFonts w:ascii="Arial" w:hAnsi="Arial" w:cs="David" w:hint="cs"/>
          <w:sz w:val="28"/>
          <w:szCs w:val="28"/>
          <w:rtl/>
        </w:rPr>
        <w:t xml:space="preserve"> והמנחם </w:t>
      </w:r>
      <w:r w:rsidRPr="00EA6618">
        <w:rPr>
          <w:rFonts w:ascii="Arial" w:hAnsi="Arial" w:cs="David" w:hint="cs"/>
          <w:b/>
          <w:bCs/>
          <w:sz w:val="28"/>
          <w:szCs w:val="28"/>
          <w:rtl/>
        </w:rPr>
        <w:t>[ראיון</w:t>
      </w:r>
      <w:r w:rsidR="00EA6618" w:rsidRPr="00EA6618">
        <w:rPr>
          <w:rFonts w:ascii="Arial" w:hAnsi="Arial" w:cs="David" w:hint="cs"/>
          <w:b/>
          <w:bCs/>
          <w:sz w:val="28"/>
          <w:szCs w:val="28"/>
          <w:rtl/>
        </w:rPr>
        <w:t>, 17.2.2019</w:t>
      </w:r>
      <w:r w:rsidRPr="00EA6618">
        <w:rPr>
          <w:rFonts w:ascii="Arial" w:hAnsi="Arial" w:cs="David" w:hint="cs"/>
          <w:b/>
          <w:bCs/>
          <w:sz w:val="28"/>
          <w:szCs w:val="28"/>
          <w:rtl/>
        </w:rPr>
        <w:t>]</w:t>
      </w:r>
      <w:r>
        <w:rPr>
          <w:rFonts w:ascii="Arial" w:hAnsi="Arial" w:cs="David" w:hint="cs"/>
          <w:sz w:val="28"/>
          <w:szCs w:val="28"/>
          <w:rtl/>
        </w:rPr>
        <w:t xml:space="preserve"> </w:t>
      </w:r>
      <w:r w:rsidR="00EC3DB7">
        <w:rPr>
          <w:rFonts w:ascii="Arial" w:hAnsi="Arial" w:cs="David" w:hint="cs"/>
          <w:sz w:val="28"/>
          <w:szCs w:val="28"/>
          <w:rtl/>
        </w:rPr>
        <w:t>כי מודל הקבע החדש פוגע בנשים</w:t>
      </w:r>
      <w:r w:rsidR="00761544">
        <w:rPr>
          <w:rFonts w:ascii="Arial" w:hAnsi="Arial" w:cs="David" w:hint="cs"/>
          <w:sz w:val="28"/>
          <w:szCs w:val="28"/>
          <w:rtl/>
        </w:rPr>
        <w:t>,</w:t>
      </w:r>
      <w:r w:rsidR="00EC3DB7">
        <w:rPr>
          <w:rFonts w:ascii="Arial" w:hAnsi="Arial" w:cs="David" w:hint="cs"/>
          <w:sz w:val="28"/>
          <w:szCs w:val="28"/>
          <w:rtl/>
        </w:rPr>
        <w:t xml:space="preserve"> כיוון שהשנים בתקופה שבין </w:t>
      </w:r>
      <w:r w:rsidR="002C42A8">
        <w:rPr>
          <w:rFonts w:ascii="Arial" w:hAnsi="Arial" w:cs="David" w:hint="cs"/>
          <w:sz w:val="28"/>
          <w:szCs w:val="28"/>
          <w:rtl/>
        </w:rPr>
        <w:t xml:space="preserve">שני </w:t>
      </w:r>
      <w:r w:rsidR="00EC3DB7">
        <w:rPr>
          <w:rFonts w:ascii="Arial" w:hAnsi="Arial" w:cs="David" w:hint="cs"/>
          <w:sz w:val="28"/>
          <w:szCs w:val="28"/>
          <w:rtl/>
        </w:rPr>
        <w:t>"שער</w:t>
      </w:r>
      <w:r w:rsidR="00BA3E34">
        <w:rPr>
          <w:rFonts w:ascii="Arial" w:hAnsi="Arial" w:cs="David" w:hint="cs"/>
          <w:sz w:val="28"/>
          <w:szCs w:val="28"/>
          <w:rtl/>
        </w:rPr>
        <w:t>י</w:t>
      </w:r>
      <w:bookmarkStart w:id="0" w:name="_GoBack"/>
      <w:bookmarkEnd w:id="0"/>
      <w:r w:rsidR="00EC3DB7">
        <w:rPr>
          <w:rFonts w:ascii="Arial" w:hAnsi="Arial" w:cs="David" w:hint="cs"/>
          <w:sz w:val="28"/>
          <w:szCs w:val="28"/>
          <w:rtl/>
        </w:rPr>
        <w:t xml:space="preserve"> היציאה"</w:t>
      </w:r>
      <w:r w:rsidR="00761544">
        <w:rPr>
          <w:rStyle w:val="af"/>
          <w:rFonts w:ascii="Arial" w:hAnsi="Arial" w:cs="David"/>
          <w:sz w:val="28"/>
          <w:szCs w:val="28"/>
          <w:rtl/>
        </w:rPr>
        <w:footnoteReference w:id="1"/>
      </w:r>
      <w:r w:rsidR="00EC3DB7">
        <w:rPr>
          <w:rFonts w:ascii="Arial" w:hAnsi="Arial" w:cs="David" w:hint="cs"/>
          <w:sz w:val="28"/>
          <w:szCs w:val="28"/>
          <w:rtl/>
        </w:rPr>
        <w:t xml:space="preserve"> חופ</w:t>
      </w:r>
      <w:r w:rsidR="001A7310">
        <w:rPr>
          <w:rFonts w:ascii="Arial" w:hAnsi="Arial" w:cs="David" w:hint="cs"/>
          <w:sz w:val="28"/>
          <w:szCs w:val="28"/>
          <w:rtl/>
        </w:rPr>
        <w:t>פות</w:t>
      </w:r>
      <w:r w:rsidR="00EC3DB7">
        <w:rPr>
          <w:rFonts w:ascii="Arial" w:hAnsi="Arial" w:cs="David" w:hint="cs"/>
          <w:sz w:val="28"/>
          <w:szCs w:val="28"/>
          <w:rtl/>
        </w:rPr>
        <w:t xml:space="preserve"> לתקופת הפוריות של הא</w:t>
      </w:r>
      <w:r w:rsidR="009F5E46">
        <w:rPr>
          <w:rFonts w:ascii="Arial" w:hAnsi="Arial" w:cs="David" w:hint="cs"/>
          <w:sz w:val="28"/>
          <w:szCs w:val="28"/>
          <w:rtl/>
        </w:rPr>
        <w:t>י</w:t>
      </w:r>
      <w:r w:rsidR="00EC3DB7">
        <w:rPr>
          <w:rFonts w:ascii="Arial" w:hAnsi="Arial" w:cs="David" w:hint="cs"/>
          <w:sz w:val="28"/>
          <w:szCs w:val="28"/>
          <w:rtl/>
        </w:rPr>
        <w:t>שה</w:t>
      </w:r>
      <w:r w:rsidR="001A7310">
        <w:rPr>
          <w:rFonts w:ascii="Arial" w:hAnsi="Arial" w:cs="David" w:hint="cs"/>
          <w:sz w:val="28"/>
          <w:szCs w:val="28"/>
          <w:rtl/>
        </w:rPr>
        <w:t>. ה</w:t>
      </w:r>
      <w:r w:rsidR="00EC3DB7">
        <w:rPr>
          <w:rFonts w:ascii="Arial" w:hAnsi="Arial" w:cs="David" w:hint="cs"/>
          <w:sz w:val="28"/>
          <w:szCs w:val="28"/>
          <w:rtl/>
        </w:rPr>
        <w:t xml:space="preserve">דבר מחייב אותן לבחור האם להתפתח בארגון לתפקיד סא"ל, המאפשר להן פנסיית </w:t>
      </w:r>
      <w:r w:rsidR="00EC3DB7">
        <w:rPr>
          <w:rFonts w:ascii="Arial" w:hAnsi="Arial" w:cs="David" w:hint="cs"/>
          <w:sz w:val="28"/>
          <w:szCs w:val="28"/>
          <w:rtl/>
        </w:rPr>
        <w:lastRenderedPageBreak/>
        <w:t>גישור עד לגיל הפרישה הטבעי במשק, או ללדת. ה</w:t>
      </w:r>
      <w:r w:rsidR="001A7310">
        <w:rPr>
          <w:rFonts w:ascii="Arial" w:hAnsi="Arial" w:cs="David" w:hint="cs"/>
          <w:sz w:val="28"/>
          <w:szCs w:val="28"/>
          <w:rtl/>
        </w:rPr>
        <w:t>ה</w:t>
      </w:r>
      <w:r w:rsidR="00EC3DB7">
        <w:rPr>
          <w:rFonts w:ascii="Arial" w:hAnsi="Arial" w:cs="David" w:hint="cs"/>
          <w:sz w:val="28"/>
          <w:szCs w:val="28"/>
          <w:rtl/>
        </w:rPr>
        <w:t xml:space="preserve">שלכות </w:t>
      </w:r>
      <w:r w:rsidR="001A7310">
        <w:rPr>
          <w:rFonts w:ascii="Arial" w:hAnsi="Arial" w:cs="David" w:hint="cs"/>
          <w:sz w:val="28"/>
          <w:szCs w:val="28"/>
          <w:rtl/>
        </w:rPr>
        <w:t xml:space="preserve">של מודל הקבע החדש </w:t>
      </w:r>
      <w:r w:rsidR="00EC3DB7">
        <w:rPr>
          <w:rFonts w:ascii="Arial" w:hAnsi="Arial" w:cs="David" w:hint="cs"/>
          <w:sz w:val="28"/>
          <w:szCs w:val="28"/>
          <w:rtl/>
        </w:rPr>
        <w:t>טרם נצפות</w:t>
      </w:r>
      <w:r w:rsidR="001A7310">
        <w:rPr>
          <w:rFonts w:ascii="Arial" w:hAnsi="Arial" w:cs="David" w:hint="cs"/>
          <w:sz w:val="28"/>
          <w:szCs w:val="28"/>
          <w:rtl/>
        </w:rPr>
        <w:t>,</w:t>
      </w:r>
      <w:r w:rsidR="00EC3DB7">
        <w:rPr>
          <w:rFonts w:ascii="Arial" w:hAnsi="Arial" w:cs="David" w:hint="cs"/>
          <w:sz w:val="28"/>
          <w:szCs w:val="28"/>
          <w:rtl/>
        </w:rPr>
        <w:t xml:space="preserve"> כיוון שבטווח הקצר נדרשה הצערה של המערכת ולכן מספר </w:t>
      </w:r>
      <w:r w:rsidR="00EC25FE">
        <w:rPr>
          <w:rFonts w:ascii="Arial" w:hAnsi="Arial" w:cs="David" w:hint="cs"/>
          <w:sz w:val="28"/>
          <w:szCs w:val="28"/>
          <w:rtl/>
        </w:rPr>
        <w:t>גדול של רס"נים ותיקים פרשו בשנתיים האחרונות. פינוי תקני רס"ן במספר משמעותי הביא ל"גל" קידומים בצה"ל לדרגת רס"ן, שממנו נהנו גם נשים</w:t>
      </w:r>
      <w:r w:rsidR="00EC3DB7">
        <w:rPr>
          <w:rFonts w:ascii="Arial" w:hAnsi="Arial" w:cs="David" w:hint="cs"/>
          <w:sz w:val="28"/>
          <w:szCs w:val="28"/>
          <w:rtl/>
        </w:rPr>
        <w:t>.</w:t>
      </w:r>
      <w:r w:rsidR="000E4F42">
        <w:rPr>
          <w:rFonts w:ascii="Arial" w:hAnsi="Arial" w:cs="David" w:hint="cs"/>
          <w:sz w:val="28"/>
          <w:szCs w:val="28"/>
          <w:rtl/>
        </w:rPr>
        <w:t xml:space="preserve"> גם </w:t>
      </w:r>
      <w:r w:rsidR="00EC3DB7">
        <w:rPr>
          <w:rFonts w:ascii="Arial" w:hAnsi="Arial" w:cs="David" w:hint="cs"/>
          <w:sz w:val="28"/>
          <w:szCs w:val="28"/>
          <w:rtl/>
        </w:rPr>
        <w:t xml:space="preserve">גרוסמן </w:t>
      </w:r>
      <w:r w:rsidR="001447C0" w:rsidRPr="001447C0">
        <w:rPr>
          <w:rFonts w:ascii="Arial" w:hAnsi="Arial" w:cs="David" w:hint="cs"/>
          <w:b/>
          <w:bCs/>
          <w:sz w:val="28"/>
          <w:szCs w:val="28"/>
          <w:rtl/>
        </w:rPr>
        <w:t>[ראיון, 25.2.2019]</w:t>
      </w:r>
      <w:r w:rsidR="001447C0">
        <w:rPr>
          <w:rFonts w:ascii="Arial" w:hAnsi="Arial" w:cs="David" w:hint="cs"/>
          <w:sz w:val="28"/>
          <w:szCs w:val="28"/>
          <w:rtl/>
        </w:rPr>
        <w:t xml:space="preserve"> </w:t>
      </w:r>
      <w:r w:rsidR="000E4F42">
        <w:rPr>
          <w:rFonts w:ascii="Arial" w:hAnsi="Arial" w:cs="David" w:hint="cs"/>
          <w:sz w:val="28"/>
          <w:szCs w:val="28"/>
          <w:rtl/>
        </w:rPr>
        <w:t>סבורה כי מודל הקבע החדש יפגע בסיכויי ההישארות של נשים טכנולוגיות מצטיינות</w:t>
      </w:r>
      <w:r w:rsidR="001A7310">
        <w:rPr>
          <w:rFonts w:ascii="Arial" w:hAnsi="Arial" w:cs="David" w:hint="cs"/>
          <w:sz w:val="28"/>
          <w:szCs w:val="28"/>
          <w:rtl/>
        </w:rPr>
        <w:t>,</w:t>
      </w:r>
      <w:r w:rsidR="000E4F42">
        <w:rPr>
          <w:rFonts w:ascii="Arial" w:hAnsi="Arial" w:cs="David" w:hint="cs"/>
          <w:sz w:val="28"/>
          <w:szCs w:val="28"/>
          <w:rtl/>
        </w:rPr>
        <w:t xml:space="preserve"> שיש להן אלטרנטיבה מחוץ לצה"ל</w:t>
      </w:r>
      <w:r w:rsidR="00B41C7A">
        <w:rPr>
          <w:rStyle w:val="af"/>
          <w:rFonts w:ascii="Arial" w:hAnsi="Arial" w:cs="David"/>
          <w:sz w:val="28"/>
          <w:szCs w:val="28"/>
          <w:rtl/>
        </w:rPr>
        <w:footnoteReference w:id="2"/>
      </w:r>
      <w:r w:rsidR="000E4F42">
        <w:rPr>
          <w:rFonts w:ascii="Arial" w:hAnsi="Arial" w:cs="David" w:hint="cs"/>
          <w:sz w:val="28"/>
          <w:szCs w:val="28"/>
          <w:rtl/>
        </w:rPr>
        <w:t xml:space="preserve">. </w:t>
      </w:r>
      <w:r w:rsidR="00EA384B">
        <w:rPr>
          <w:rFonts w:ascii="Arial" w:hAnsi="Arial" w:cs="David" w:hint="cs"/>
          <w:sz w:val="28"/>
          <w:szCs w:val="28"/>
          <w:rtl/>
        </w:rPr>
        <w:t xml:space="preserve">למרות כל האמור לעיל, סבורה גרוסמן כי </w:t>
      </w:r>
      <w:r w:rsidR="00FA60E3">
        <w:rPr>
          <w:rFonts w:ascii="Arial" w:hAnsi="Arial" w:cs="David" w:hint="cs"/>
          <w:sz w:val="28"/>
          <w:szCs w:val="28"/>
          <w:rtl/>
        </w:rPr>
        <w:t>העובדה שהצבא אינו גוף עסקי</w:t>
      </w:r>
      <w:r w:rsidR="00B41C7A">
        <w:rPr>
          <w:rFonts w:ascii="Arial" w:hAnsi="Arial" w:cs="David" w:hint="cs"/>
          <w:sz w:val="28"/>
          <w:szCs w:val="28"/>
          <w:rtl/>
        </w:rPr>
        <w:t>,</w:t>
      </w:r>
      <w:r w:rsidR="00FA60E3">
        <w:rPr>
          <w:rFonts w:ascii="Arial" w:hAnsi="Arial" w:cs="David" w:hint="cs"/>
          <w:sz w:val="28"/>
          <w:szCs w:val="28"/>
          <w:rtl/>
        </w:rPr>
        <w:t xml:space="preserve"> שבוחן כל הזמן תפוקות עם שוק ובעלי מניות</w:t>
      </w:r>
      <w:r w:rsidR="00474571">
        <w:rPr>
          <w:rFonts w:ascii="Arial" w:hAnsi="Arial" w:cs="David" w:hint="cs"/>
          <w:sz w:val="28"/>
          <w:szCs w:val="28"/>
          <w:rtl/>
        </w:rPr>
        <w:t>,</w:t>
      </w:r>
      <w:r w:rsidR="00FA60E3">
        <w:rPr>
          <w:rFonts w:ascii="Arial" w:hAnsi="Arial" w:cs="David" w:hint="cs"/>
          <w:sz w:val="28"/>
          <w:szCs w:val="28"/>
          <w:rtl/>
        </w:rPr>
        <w:t xml:space="preserve"> יוצר</w:t>
      </w:r>
      <w:r w:rsidR="00B41C7A">
        <w:rPr>
          <w:rFonts w:ascii="Arial" w:hAnsi="Arial" w:cs="David" w:hint="cs"/>
          <w:sz w:val="28"/>
          <w:szCs w:val="28"/>
          <w:rtl/>
        </w:rPr>
        <w:t>ת</w:t>
      </w:r>
      <w:r w:rsidR="00FA60E3">
        <w:rPr>
          <w:rFonts w:ascii="Arial" w:hAnsi="Arial" w:cs="David" w:hint="cs"/>
          <w:sz w:val="28"/>
          <w:szCs w:val="28"/>
          <w:rtl/>
        </w:rPr>
        <w:t xml:space="preserve"> </w:t>
      </w:r>
      <w:r w:rsidR="00B41C7A">
        <w:rPr>
          <w:rFonts w:ascii="Arial" w:hAnsi="Arial" w:cs="David" w:hint="cs"/>
          <w:sz w:val="28"/>
          <w:szCs w:val="28"/>
          <w:rtl/>
        </w:rPr>
        <w:t xml:space="preserve">למפקדת הטכנולוגית  בצבא </w:t>
      </w:r>
      <w:r w:rsidR="00FA60E3">
        <w:rPr>
          <w:rFonts w:ascii="Arial" w:hAnsi="Arial" w:cs="David" w:hint="cs"/>
          <w:sz w:val="28"/>
          <w:szCs w:val="28"/>
          <w:rtl/>
        </w:rPr>
        <w:t xml:space="preserve">יתרון </w:t>
      </w:r>
      <w:r w:rsidR="00BC3D70">
        <w:rPr>
          <w:rFonts w:ascii="Arial" w:hAnsi="Arial" w:cs="David" w:hint="cs"/>
          <w:sz w:val="28"/>
          <w:szCs w:val="28"/>
          <w:rtl/>
        </w:rPr>
        <w:t xml:space="preserve">מסוים </w:t>
      </w:r>
      <w:r w:rsidR="00FA60E3">
        <w:rPr>
          <w:rFonts w:ascii="Arial" w:hAnsi="Arial" w:cs="David" w:hint="cs"/>
          <w:sz w:val="28"/>
          <w:szCs w:val="28"/>
          <w:rtl/>
        </w:rPr>
        <w:t>של נוחות ביחס לשוק האזרחי.</w:t>
      </w:r>
    </w:p>
    <w:p w:rsidR="00235D14" w:rsidRDefault="00235D14" w:rsidP="00F578C3">
      <w:pPr>
        <w:bidi/>
        <w:spacing w:after="0" w:line="360" w:lineRule="auto"/>
        <w:jc w:val="both"/>
        <w:rPr>
          <w:rFonts w:ascii="Arial" w:hAnsi="Arial" w:cs="David"/>
          <w:b/>
          <w:bCs/>
          <w:sz w:val="28"/>
          <w:szCs w:val="28"/>
          <w:u w:val="single"/>
          <w:rtl/>
        </w:rPr>
      </w:pPr>
    </w:p>
    <w:p w:rsidR="00F578C3" w:rsidRPr="00231E19" w:rsidRDefault="00F578C3" w:rsidP="00231E19">
      <w:pPr>
        <w:pStyle w:val="a3"/>
        <w:numPr>
          <w:ilvl w:val="0"/>
          <w:numId w:val="18"/>
        </w:numPr>
        <w:bidi/>
        <w:spacing w:after="0" w:line="360" w:lineRule="auto"/>
        <w:ind w:left="379"/>
        <w:jc w:val="both"/>
        <w:rPr>
          <w:rFonts w:ascii="Arial" w:hAnsi="Arial" w:cs="David"/>
          <w:b/>
          <w:bCs/>
          <w:sz w:val="28"/>
          <w:szCs w:val="28"/>
        </w:rPr>
      </w:pPr>
      <w:r w:rsidRPr="00231E19">
        <w:rPr>
          <w:rFonts w:ascii="Arial" w:hAnsi="Arial" w:cs="David" w:hint="cs"/>
          <w:b/>
          <w:bCs/>
          <w:sz w:val="28"/>
          <w:szCs w:val="28"/>
          <w:rtl/>
        </w:rPr>
        <w:t>עידוד בנות ל</w:t>
      </w:r>
      <w:r w:rsidR="000F187B" w:rsidRPr="00231E19">
        <w:rPr>
          <w:rFonts w:ascii="Arial" w:hAnsi="Arial" w:cs="David" w:hint="cs"/>
          <w:b/>
          <w:bCs/>
          <w:sz w:val="28"/>
          <w:szCs w:val="28"/>
          <w:rtl/>
        </w:rPr>
        <w:t>פנות</w:t>
      </w:r>
      <w:r w:rsidRPr="00231E19">
        <w:rPr>
          <w:rFonts w:ascii="Arial" w:hAnsi="Arial" w:cs="David" w:hint="cs"/>
          <w:b/>
          <w:bCs/>
          <w:sz w:val="28"/>
          <w:szCs w:val="28"/>
          <w:rtl/>
        </w:rPr>
        <w:t xml:space="preserve"> ללימודים אקדמיים בתחומי המדעים וההנדסה</w:t>
      </w:r>
    </w:p>
    <w:p w:rsidR="00F578C3" w:rsidRDefault="00F578C3" w:rsidP="00BC3D70">
      <w:pPr>
        <w:pStyle w:val="NormalWeb"/>
        <w:bidi/>
        <w:spacing w:before="0" w:beforeAutospacing="0" w:after="0" w:afterAutospacing="0" w:line="360" w:lineRule="auto"/>
        <w:jc w:val="both"/>
        <w:rPr>
          <w:rFonts w:ascii="Arial" w:hAnsi="Arial" w:cs="David"/>
          <w:sz w:val="28"/>
          <w:szCs w:val="28"/>
          <w:rtl/>
        </w:rPr>
      </w:pPr>
      <w:r>
        <w:rPr>
          <w:rFonts w:ascii="David" w:hAnsi="David" w:cs="David" w:hint="cs"/>
          <w:color w:val="000000"/>
          <w:sz w:val="28"/>
          <w:szCs w:val="28"/>
          <w:shd w:val="clear" w:color="auto" w:fill="FFFFFF"/>
          <w:rtl/>
        </w:rPr>
        <w:t xml:space="preserve">בהמשך להחלטות ממשלה קודמות ולהמלצות ועדות היגוי שהוקמו מכוח החלטות ממשלה, </w:t>
      </w:r>
      <w:r w:rsidRPr="00070A0F">
        <w:rPr>
          <w:rFonts w:ascii="David" w:hAnsi="David" w:cs="David" w:hint="cs"/>
          <w:b/>
          <w:bCs/>
          <w:color w:val="000000"/>
          <w:sz w:val="28"/>
          <w:szCs w:val="28"/>
          <w:shd w:val="clear" w:color="auto" w:fill="FFFFFF"/>
          <w:rtl/>
        </w:rPr>
        <w:t xml:space="preserve">החלטת ממשלה מספר 2292, </w:t>
      </w:r>
      <w:r w:rsidR="00070A0F" w:rsidRPr="00070A0F">
        <w:rPr>
          <w:rFonts w:ascii="David" w:hAnsi="David" w:cs="David" w:hint="cs"/>
          <w:b/>
          <w:bCs/>
          <w:color w:val="000000"/>
          <w:sz w:val="28"/>
          <w:szCs w:val="28"/>
          <w:shd w:val="clear" w:color="auto" w:fill="FFFFFF"/>
          <w:rtl/>
        </w:rPr>
        <w:t>שהתקבלה ביום 15.1.2017</w:t>
      </w:r>
      <w:r w:rsidR="00070A0F">
        <w:rPr>
          <w:rFonts w:ascii="David" w:hAnsi="David" w:cs="David" w:hint="cs"/>
          <w:color w:val="000000"/>
          <w:sz w:val="28"/>
          <w:szCs w:val="28"/>
          <w:shd w:val="clear" w:color="auto" w:fill="FFFFFF"/>
          <w:rtl/>
        </w:rPr>
        <w:t xml:space="preserve"> עוסקת בגיבוש </w:t>
      </w:r>
      <w:r w:rsidRPr="00FE1DA1">
        <w:rPr>
          <w:rFonts w:ascii="David" w:hAnsi="David" w:cs="David"/>
          <w:color w:val="000000"/>
          <w:sz w:val="28"/>
          <w:szCs w:val="28"/>
          <w:shd w:val="clear" w:color="auto" w:fill="FFFFFF"/>
          <w:rtl/>
        </w:rPr>
        <w:t>תכנית לאומית להגדלת כוח אדם מיומן לתעשיית ההיי-טק</w:t>
      </w:r>
      <w:r>
        <w:rPr>
          <w:rFonts w:ascii="David" w:hAnsi="David" w:cs="David" w:hint="cs"/>
          <w:color w:val="000000"/>
          <w:sz w:val="28"/>
          <w:szCs w:val="28"/>
          <w:shd w:val="clear" w:color="auto" w:fill="FFFFFF"/>
          <w:rtl/>
        </w:rPr>
        <w:t>. מטרתה</w:t>
      </w:r>
      <w:r w:rsidR="00BC3D70">
        <w:rPr>
          <w:rFonts w:ascii="David" w:hAnsi="David" w:cs="David" w:hint="cs"/>
          <w:color w:val="000000"/>
          <w:sz w:val="28"/>
          <w:szCs w:val="28"/>
          <w:shd w:val="clear" w:color="auto" w:fill="FFFFFF"/>
          <w:rtl/>
        </w:rPr>
        <w:t>:</w:t>
      </w:r>
      <w:r>
        <w:rPr>
          <w:rFonts w:ascii="David" w:hAnsi="David" w:cs="David" w:hint="cs"/>
          <w:color w:val="000000"/>
          <w:sz w:val="28"/>
          <w:szCs w:val="28"/>
          <w:shd w:val="clear" w:color="auto" w:fill="FFFFFF"/>
          <w:rtl/>
        </w:rPr>
        <w:t xml:space="preserve"> </w:t>
      </w:r>
      <w:r w:rsidRPr="00FE1DA1">
        <w:rPr>
          <w:rFonts w:ascii="David" w:hAnsi="David" w:cs="David" w:hint="cs"/>
          <w:color w:val="000000"/>
          <w:sz w:val="28"/>
          <w:szCs w:val="28"/>
          <w:shd w:val="clear" w:color="auto" w:fill="FFFFFF"/>
          <w:rtl/>
        </w:rPr>
        <w:t>"</w:t>
      </w:r>
      <w:r w:rsidRPr="00FE1DA1">
        <w:rPr>
          <w:rFonts w:ascii="David" w:hAnsi="David" w:cs="David"/>
          <w:color w:val="000000"/>
          <w:sz w:val="28"/>
          <w:szCs w:val="28"/>
          <w:shd w:val="clear" w:color="auto" w:fill="FFFFFF"/>
          <w:rtl/>
        </w:rPr>
        <w:t>לקדם מענה למחסור הקיים במשק הישראלי בכוח אדם מיומן לתעשיית ההיי-טק בישראל, הן על ידי שיפור ההון האנושי הרלוונטי הקיים בישראל והן על ידי הבאת עובדים מיומנים מחו"ל</w:t>
      </w:r>
      <w:r>
        <w:rPr>
          <w:rFonts w:ascii="David" w:hAnsi="David" w:cs="David" w:hint="cs"/>
          <w:color w:val="000000"/>
          <w:sz w:val="28"/>
          <w:szCs w:val="28"/>
          <w:shd w:val="clear" w:color="auto" w:fill="FFFFFF"/>
          <w:rtl/>
        </w:rPr>
        <w:t>. בין היתר נקבע שיש להוציא</w:t>
      </w:r>
      <w:r w:rsidRPr="00552D8D">
        <w:rPr>
          <w:rFonts w:ascii="David" w:hAnsi="David" w:cs="David" w:hint="cs"/>
          <w:color w:val="000000"/>
          <w:sz w:val="28"/>
          <w:szCs w:val="28"/>
          <w:shd w:val="clear" w:color="auto" w:fill="FFFFFF"/>
          <w:rtl/>
        </w:rPr>
        <w:t xml:space="preserve"> לפועל </w:t>
      </w:r>
      <w:r w:rsidRPr="00552D8D">
        <w:rPr>
          <w:rFonts w:ascii="David" w:hAnsi="David" w:cs="David"/>
          <w:color w:val="000000"/>
          <w:sz w:val="28"/>
          <w:szCs w:val="28"/>
          <w:shd w:val="clear" w:color="auto" w:fill="FFFFFF"/>
          <w:rtl/>
        </w:rPr>
        <w:t xml:space="preserve">תכניות לשילוב אוכלוסיות בייצוג חסר בתעשיית ההיי-טק, </w:t>
      </w:r>
      <w:r>
        <w:rPr>
          <w:rFonts w:ascii="David" w:hAnsi="David" w:cs="David" w:hint="cs"/>
          <w:color w:val="000000"/>
          <w:sz w:val="28"/>
          <w:szCs w:val="28"/>
          <w:shd w:val="clear" w:color="auto" w:fill="FFFFFF"/>
          <w:rtl/>
        </w:rPr>
        <w:t xml:space="preserve">ונשים הוגדרו </w:t>
      </w:r>
      <w:r w:rsidR="00070A0F">
        <w:rPr>
          <w:rFonts w:ascii="David" w:hAnsi="David" w:cs="David" w:hint="cs"/>
          <w:color w:val="000000"/>
          <w:sz w:val="28"/>
          <w:szCs w:val="28"/>
          <w:shd w:val="clear" w:color="auto" w:fill="FFFFFF"/>
          <w:rtl/>
        </w:rPr>
        <w:t>כ</w:t>
      </w:r>
      <w:r>
        <w:rPr>
          <w:rFonts w:ascii="David" w:hAnsi="David" w:cs="David" w:hint="cs"/>
          <w:color w:val="000000"/>
          <w:sz w:val="28"/>
          <w:szCs w:val="28"/>
          <w:shd w:val="clear" w:color="auto" w:fill="FFFFFF"/>
          <w:rtl/>
        </w:rPr>
        <w:t xml:space="preserve">חלק מהאוכלוסיות הנ"ל שיש </w:t>
      </w:r>
      <w:proofErr w:type="spellStart"/>
      <w:r>
        <w:rPr>
          <w:rFonts w:ascii="David" w:hAnsi="David" w:cs="David" w:hint="cs"/>
          <w:color w:val="000000"/>
          <w:sz w:val="28"/>
          <w:szCs w:val="28"/>
          <w:shd w:val="clear" w:color="auto" w:fill="FFFFFF"/>
          <w:rtl/>
        </w:rPr>
        <w:t>ליתן</w:t>
      </w:r>
      <w:proofErr w:type="spellEnd"/>
      <w:r>
        <w:rPr>
          <w:rFonts w:ascii="David" w:hAnsi="David" w:cs="David" w:hint="cs"/>
          <w:color w:val="000000"/>
          <w:sz w:val="28"/>
          <w:szCs w:val="28"/>
          <w:shd w:val="clear" w:color="auto" w:fill="FFFFFF"/>
          <w:rtl/>
        </w:rPr>
        <w:t xml:space="preserve"> להן דגש</w:t>
      </w:r>
      <w:r>
        <w:rPr>
          <w:rFonts w:ascii="Arial" w:hAnsi="Arial" w:cs="David" w:hint="cs"/>
          <w:sz w:val="28"/>
          <w:szCs w:val="28"/>
          <w:rtl/>
        </w:rPr>
        <w:t xml:space="preserve">. כ- 900 מיליון ₪ הוקצו לטובת התוכנית בחלוקה רב שנתית, רובם המוחלט הועבר לוועדה לתיאום ולתקצוב (ות"ת) לטובת האקדמיה. רק חלק קטן מהתקציב הוקצה לכל המטרות האחרות, ובכללן עידוד הרחבת אוכלוסיית הנשים בתחומי ההיי-טק . </w:t>
      </w:r>
    </w:p>
    <w:p w:rsidR="00F578C3" w:rsidRDefault="00F578C3" w:rsidP="0040644C">
      <w:pPr>
        <w:pStyle w:val="NormalWeb"/>
        <w:bidi/>
        <w:spacing w:before="0" w:beforeAutospacing="0" w:after="0" w:afterAutospacing="0" w:line="360" w:lineRule="auto"/>
        <w:jc w:val="both"/>
        <w:rPr>
          <w:rFonts w:ascii="Arial" w:hAnsi="Arial" w:cs="David"/>
          <w:sz w:val="28"/>
          <w:szCs w:val="28"/>
          <w:rtl/>
        </w:rPr>
      </w:pPr>
      <w:r>
        <w:rPr>
          <w:rFonts w:ascii="Arial" w:hAnsi="Arial" w:cs="David" w:hint="cs"/>
          <w:sz w:val="28"/>
          <w:szCs w:val="28"/>
          <w:rtl/>
        </w:rPr>
        <w:t>בשנים האחרונות מחלחלת ההבנה בצה"ל, שעליו לסייע לקידום החינוך המדעי-טכנולוגי לבנות, על מנת להרחיב את המאתר לכוח אדם מדעי-טכנולוגי אקדמאי לטובת צרכי</w:t>
      </w:r>
      <w:r w:rsidR="0040644C">
        <w:rPr>
          <w:rFonts w:ascii="Arial" w:hAnsi="Arial" w:cs="David" w:hint="cs"/>
          <w:sz w:val="28"/>
          <w:szCs w:val="28"/>
          <w:rtl/>
        </w:rPr>
        <w:t>ו</w:t>
      </w:r>
      <w:r>
        <w:rPr>
          <w:rFonts w:ascii="Arial" w:hAnsi="Arial" w:cs="David" w:hint="cs"/>
          <w:sz w:val="28"/>
          <w:szCs w:val="28"/>
          <w:rtl/>
        </w:rPr>
        <w:t xml:space="preserve">. </w:t>
      </w:r>
    </w:p>
    <w:p w:rsidR="00F578C3" w:rsidRDefault="00F578C3" w:rsidP="00BC3D70">
      <w:pPr>
        <w:pStyle w:val="NormalWeb"/>
        <w:bidi/>
        <w:spacing w:before="0" w:beforeAutospacing="0" w:after="0" w:afterAutospacing="0" w:line="360" w:lineRule="auto"/>
        <w:jc w:val="both"/>
        <w:rPr>
          <w:rFonts w:ascii="Arial" w:hAnsi="Arial" w:cs="David"/>
          <w:sz w:val="28"/>
          <w:szCs w:val="28"/>
          <w:rtl/>
        </w:rPr>
      </w:pPr>
      <w:r>
        <w:rPr>
          <w:rFonts w:ascii="Arial" w:hAnsi="Arial" w:cs="David" w:hint="cs"/>
          <w:sz w:val="28"/>
          <w:szCs w:val="28"/>
          <w:rtl/>
        </w:rPr>
        <w:t xml:space="preserve">חלק מהפעילויות מרוכזות על ידי </w:t>
      </w:r>
      <w:proofErr w:type="spellStart"/>
      <w:r>
        <w:rPr>
          <w:rFonts w:ascii="Arial" w:hAnsi="Arial" w:cs="David" w:hint="cs"/>
          <w:sz w:val="28"/>
          <w:szCs w:val="28"/>
          <w:rtl/>
        </w:rPr>
        <w:t>מנט"א</w:t>
      </w:r>
      <w:proofErr w:type="spellEnd"/>
      <w:r w:rsidR="00BC3D70">
        <w:rPr>
          <w:rStyle w:val="af"/>
          <w:rFonts w:ascii="Arial" w:hAnsi="Arial" w:cs="David"/>
          <w:sz w:val="28"/>
          <w:szCs w:val="28"/>
          <w:rtl/>
        </w:rPr>
        <w:footnoteReference w:id="3"/>
      </w:r>
      <w:r>
        <w:rPr>
          <w:rFonts w:ascii="Arial" w:hAnsi="Arial" w:cs="David" w:hint="cs"/>
          <w:sz w:val="28"/>
          <w:szCs w:val="28"/>
          <w:rtl/>
        </w:rPr>
        <w:t xml:space="preserve">, הפועל מול גורמי משרד החינוך, המועצה הלאומית לכלכלה וגורמים נוספים, לעודד לימודי בנות בתחומים שיביאו אותן ללימודי הנדסה, ומול הבנות עצמן במגוון רחב של ערוצים: כנסים, רשתות חברתיות, פעילות </w:t>
      </w:r>
      <w:proofErr w:type="spellStart"/>
      <w:r>
        <w:rPr>
          <w:rFonts w:ascii="Arial" w:hAnsi="Arial" w:cs="David" w:hint="cs"/>
          <w:sz w:val="28"/>
          <w:szCs w:val="28"/>
          <w:rtl/>
        </w:rPr>
        <w:t>טרגטינג</w:t>
      </w:r>
      <w:proofErr w:type="spellEnd"/>
      <w:r>
        <w:rPr>
          <w:rFonts w:ascii="Arial" w:hAnsi="Arial" w:cs="David" w:hint="cs"/>
          <w:sz w:val="28"/>
          <w:szCs w:val="28"/>
          <w:rtl/>
        </w:rPr>
        <w:t>, שיחות צ'</w:t>
      </w:r>
      <w:r w:rsidR="00070A0F">
        <w:rPr>
          <w:rFonts w:ascii="Arial" w:hAnsi="Arial" w:cs="David" w:hint="cs"/>
          <w:sz w:val="28"/>
          <w:szCs w:val="28"/>
          <w:rtl/>
        </w:rPr>
        <w:t>ט</w:t>
      </w:r>
      <w:r>
        <w:rPr>
          <w:rFonts w:ascii="Arial" w:hAnsi="Arial" w:cs="David" w:hint="cs"/>
          <w:sz w:val="28"/>
          <w:szCs w:val="28"/>
          <w:rtl/>
        </w:rPr>
        <w:t xml:space="preserve"> בשידור חי באינטרנט בין בנות שמתלבטות לגבי מסלולים טכנולוגיים לבין עתודאיות טכנולוגיות ועוד. ה</w:t>
      </w:r>
      <w:r w:rsidR="000E2962">
        <w:rPr>
          <w:rFonts w:ascii="Arial" w:hAnsi="Arial" w:cs="David" w:hint="cs"/>
          <w:sz w:val="28"/>
          <w:szCs w:val="28"/>
          <w:rtl/>
        </w:rPr>
        <w:t xml:space="preserve">יעד המדיד, לפיו פועל ראש </w:t>
      </w:r>
      <w:proofErr w:type="spellStart"/>
      <w:r w:rsidR="000E2962">
        <w:rPr>
          <w:rFonts w:ascii="Arial" w:hAnsi="Arial" w:cs="David" w:hint="cs"/>
          <w:sz w:val="28"/>
          <w:szCs w:val="28"/>
          <w:rtl/>
        </w:rPr>
        <w:t>מנט"א</w:t>
      </w:r>
      <w:proofErr w:type="spellEnd"/>
      <w:r w:rsidR="000E2962">
        <w:rPr>
          <w:rFonts w:ascii="Arial" w:hAnsi="Arial" w:cs="David" w:hint="cs"/>
          <w:sz w:val="28"/>
          <w:szCs w:val="28"/>
          <w:rtl/>
        </w:rPr>
        <w:t xml:space="preserve">, הוא </w:t>
      </w:r>
      <w:r>
        <w:rPr>
          <w:rFonts w:ascii="Arial" w:hAnsi="Arial" w:cs="David" w:hint="cs"/>
          <w:sz w:val="28"/>
          <w:szCs w:val="28"/>
          <w:rtl/>
        </w:rPr>
        <w:t xml:space="preserve">להגיע ל- 30% נשים בעתודה אקדמית טכנולוגית בשנת 2020. לצורך כך מגובשות מספר תכניות לעידוד הנושא. תכנית שכבר גובשה וטרם יצאה לפועל עקב היעדר תקצוב ממשלתי בהיקף של 600 אלף ₪ בשנה, היא התכנית להקמת מכינה להכשרת פוטנציאל של 50 בנות בכל שנה, שתלכנה ללימודי הנדסה </w:t>
      </w:r>
      <w:r w:rsidRPr="000C3939">
        <w:rPr>
          <w:rFonts w:ascii="Arial" w:hAnsi="Arial" w:cs="David" w:hint="cs"/>
          <w:b/>
          <w:bCs/>
          <w:sz w:val="28"/>
          <w:szCs w:val="28"/>
          <w:rtl/>
        </w:rPr>
        <w:t>[</w:t>
      </w:r>
      <w:r w:rsidR="00F92C22">
        <w:rPr>
          <w:rFonts w:ascii="Arial" w:hAnsi="Arial" w:cs="David" w:hint="cs"/>
          <w:b/>
          <w:bCs/>
          <w:sz w:val="28"/>
          <w:szCs w:val="28"/>
          <w:rtl/>
        </w:rPr>
        <w:t>לבנון איתי</w:t>
      </w:r>
      <w:r w:rsidR="000C3939" w:rsidRPr="000C3939">
        <w:rPr>
          <w:rFonts w:ascii="Arial" w:hAnsi="Arial" w:cs="David" w:hint="cs"/>
          <w:b/>
          <w:bCs/>
          <w:sz w:val="28"/>
          <w:szCs w:val="28"/>
          <w:rtl/>
        </w:rPr>
        <w:t xml:space="preserve">, </w:t>
      </w:r>
      <w:r w:rsidR="000F187B">
        <w:rPr>
          <w:rFonts w:ascii="Arial" w:hAnsi="Arial" w:cs="David" w:hint="cs"/>
          <w:b/>
          <w:bCs/>
          <w:sz w:val="28"/>
          <w:szCs w:val="28"/>
          <w:rtl/>
        </w:rPr>
        <w:t xml:space="preserve">ראש </w:t>
      </w:r>
      <w:proofErr w:type="spellStart"/>
      <w:r w:rsidR="000F187B">
        <w:rPr>
          <w:rFonts w:ascii="Arial" w:hAnsi="Arial" w:cs="David" w:hint="cs"/>
          <w:b/>
          <w:bCs/>
          <w:sz w:val="28"/>
          <w:szCs w:val="28"/>
          <w:rtl/>
        </w:rPr>
        <w:t>מנט"א</w:t>
      </w:r>
      <w:proofErr w:type="spellEnd"/>
      <w:r w:rsidR="000F187B">
        <w:rPr>
          <w:rFonts w:ascii="Arial" w:hAnsi="Arial" w:cs="David" w:hint="cs"/>
          <w:b/>
          <w:bCs/>
          <w:sz w:val="28"/>
          <w:szCs w:val="28"/>
          <w:rtl/>
        </w:rPr>
        <w:t xml:space="preserve">, </w:t>
      </w:r>
      <w:r w:rsidRPr="000C3939">
        <w:rPr>
          <w:rFonts w:ascii="Arial" w:hAnsi="Arial" w:cs="David" w:hint="cs"/>
          <w:b/>
          <w:bCs/>
          <w:sz w:val="28"/>
          <w:szCs w:val="28"/>
          <w:rtl/>
        </w:rPr>
        <w:t>ראיון</w:t>
      </w:r>
      <w:r w:rsidR="00F327D0">
        <w:rPr>
          <w:rFonts w:ascii="Arial" w:hAnsi="Arial" w:cs="David" w:hint="cs"/>
          <w:b/>
          <w:bCs/>
          <w:sz w:val="28"/>
          <w:szCs w:val="28"/>
          <w:rtl/>
        </w:rPr>
        <w:t>,</w:t>
      </w:r>
      <w:r w:rsidR="000C3939" w:rsidRPr="000C3939">
        <w:rPr>
          <w:rFonts w:ascii="Arial" w:hAnsi="Arial" w:cs="David" w:hint="cs"/>
          <w:b/>
          <w:bCs/>
          <w:sz w:val="28"/>
          <w:szCs w:val="28"/>
          <w:rtl/>
        </w:rPr>
        <w:t xml:space="preserve"> 4.2.2019</w:t>
      </w:r>
      <w:r w:rsidRPr="000C3939">
        <w:rPr>
          <w:rFonts w:ascii="Arial" w:hAnsi="Arial" w:cs="David" w:hint="cs"/>
          <w:b/>
          <w:bCs/>
          <w:sz w:val="28"/>
          <w:szCs w:val="28"/>
          <w:rtl/>
        </w:rPr>
        <w:t>].</w:t>
      </w:r>
      <w:r>
        <w:rPr>
          <w:rFonts w:ascii="Arial" w:hAnsi="Arial" w:cs="David" w:hint="cs"/>
          <w:sz w:val="28"/>
          <w:szCs w:val="28"/>
          <w:rtl/>
        </w:rPr>
        <w:t xml:space="preserve">  </w:t>
      </w:r>
    </w:p>
    <w:p w:rsidR="00F578C3" w:rsidRPr="00813B6B" w:rsidRDefault="00F578C3" w:rsidP="0008714E">
      <w:pPr>
        <w:pStyle w:val="NormalWeb"/>
        <w:bidi/>
        <w:spacing w:before="0" w:beforeAutospacing="0" w:after="0" w:afterAutospacing="0" w:line="360" w:lineRule="auto"/>
        <w:jc w:val="both"/>
        <w:rPr>
          <w:rFonts w:ascii="Arial" w:hAnsi="Arial" w:cs="David"/>
          <w:sz w:val="28"/>
          <w:szCs w:val="28"/>
          <w:rtl/>
        </w:rPr>
      </w:pPr>
      <w:r>
        <w:rPr>
          <w:rFonts w:ascii="Arial" w:hAnsi="Arial" w:cs="David" w:hint="cs"/>
          <w:sz w:val="28"/>
          <w:szCs w:val="28"/>
          <w:rtl/>
        </w:rPr>
        <w:lastRenderedPageBreak/>
        <w:t xml:space="preserve">פעילויות אחרות בתחום מבוצעות בחסות </w:t>
      </w:r>
      <w:proofErr w:type="spellStart"/>
      <w:r>
        <w:rPr>
          <w:rFonts w:ascii="Arial" w:hAnsi="Arial" w:cs="David" w:hint="cs"/>
          <w:sz w:val="28"/>
          <w:szCs w:val="28"/>
          <w:rtl/>
        </w:rPr>
        <w:t>היו</w:t>
      </w:r>
      <w:r w:rsidR="00231E19">
        <w:rPr>
          <w:rFonts w:ascii="Arial" w:hAnsi="Arial" w:cs="David" w:hint="cs"/>
          <w:sz w:val="28"/>
          <w:szCs w:val="28"/>
          <w:rtl/>
        </w:rPr>
        <w:t>ה</w:t>
      </w:r>
      <w:r>
        <w:rPr>
          <w:rFonts w:ascii="Arial" w:hAnsi="Arial" w:cs="David" w:hint="cs"/>
          <w:sz w:val="28"/>
          <w:szCs w:val="28"/>
          <w:rtl/>
        </w:rPr>
        <w:t>ל"ן</w:t>
      </w:r>
      <w:proofErr w:type="spellEnd"/>
      <w:r w:rsidR="00F327D0">
        <w:rPr>
          <w:rStyle w:val="af"/>
          <w:rFonts w:ascii="Arial" w:hAnsi="Arial" w:cs="David"/>
          <w:sz w:val="28"/>
          <w:szCs w:val="28"/>
          <w:rtl/>
        </w:rPr>
        <w:footnoteReference w:id="4"/>
      </w:r>
      <w:r>
        <w:rPr>
          <w:rFonts w:ascii="Arial" w:hAnsi="Arial" w:cs="David" w:hint="cs"/>
          <w:sz w:val="28"/>
          <w:szCs w:val="28"/>
          <w:rtl/>
        </w:rPr>
        <w:t xml:space="preserve">. אחד התהליכים המעניינים בעניין זה הוא הירקמותה של קהילת נשים, ששמה לעצמה יעד לפעול במשותף "לשבור את תקרת הזכוכית" של נשים בטכנולוגיה. </w:t>
      </w:r>
      <w:r w:rsidR="00474571">
        <w:rPr>
          <w:rFonts w:ascii="Arial" w:hAnsi="Arial" w:cs="David" w:hint="cs"/>
          <w:sz w:val="28"/>
          <w:szCs w:val="28"/>
          <w:rtl/>
        </w:rPr>
        <w:t xml:space="preserve">גרוסמן היא </w:t>
      </w:r>
      <w:r>
        <w:rPr>
          <w:rFonts w:ascii="Arial" w:hAnsi="Arial" w:cs="David" w:hint="cs"/>
          <w:sz w:val="28"/>
          <w:szCs w:val="28"/>
          <w:rtl/>
        </w:rPr>
        <w:t xml:space="preserve">אחת המייצגות הבולטות </w:t>
      </w:r>
      <w:r w:rsidR="00474571">
        <w:rPr>
          <w:rFonts w:ascii="Arial" w:hAnsi="Arial" w:cs="David" w:hint="cs"/>
          <w:sz w:val="28"/>
          <w:szCs w:val="28"/>
          <w:rtl/>
        </w:rPr>
        <w:t>של קהילה זו</w:t>
      </w:r>
      <w:r w:rsidR="006243BE">
        <w:rPr>
          <w:rFonts w:ascii="Arial" w:hAnsi="Arial" w:cs="David" w:hint="cs"/>
          <w:sz w:val="28"/>
          <w:szCs w:val="28"/>
          <w:rtl/>
        </w:rPr>
        <w:t xml:space="preserve">. היא </w:t>
      </w:r>
      <w:r>
        <w:rPr>
          <w:rFonts w:ascii="Arial" w:hAnsi="Arial" w:cs="David" w:hint="cs"/>
          <w:sz w:val="28"/>
          <w:szCs w:val="28"/>
          <w:rtl/>
        </w:rPr>
        <w:t>התגייסה לנושא ומרגישה מחויבת לו בכל מאודה [</w:t>
      </w:r>
      <w:r w:rsidR="000C3939" w:rsidRPr="000C3939">
        <w:rPr>
          <w:rFonts w:ascii="Arial" w:hAnsi="Arial" w:cs="David" w:hint="cs"/>
          <w:b/>
          <w:bCs/>
          <w:sz w:val="28"/>
          <w:szCs w:val="28"/>
          <w:rtl/>
        </w:rPr>
        <w:t xml:space="preserve">ראיון </w:t>
      </w:r>
      <w:r w:rsidRPr="000C3939">
        <w:rPr>
          <w:rFonts w:ascii="Arial" w:hAnsi="Arial" w:cs="David" w:hint="cs"/>
          <w:b/>
          <w:bCs/>
          <w:sz w:val="28"/>
          <w:szCs w:val="28"/>
          <w:rtl/>
        </w:rPr>
        <w:t>25</w:t>
      </w:r>
      <w:r w:rsidR="00474571">
        <w:rPr>
          <w:rFonts w:ascii="Arial" w:hAnsi="Arial" w:cs="David" w:hint="cs"/>
          <w:b/>
          <w:bCs/>
          <w:sz w:val="28"/>
          <w:szCs w:val="28"/>
          <w:rtl/>
        </w:rPr>
        <w:t>.</w:t>
      </w:r>
      <w:r w:rsidRPr="000C3939">
        <w:rPr>
          <w:rFonts w:ascii="Arial" w:hAnsi="Arial" w:cs="David" w:hint="cs"/>
          <w:b/>
          <w:bCs/>
          <w:sz w:val="28"/>
          <w:szCs w:val="28"/>
          <w:rtl/>
        </w:rPr>
        <w:t>2</w:t>
      </w:r>
      <w:r w:rsidR="00474571">
        <w:rPr>
          <w:rFonts w:ascii="Arial" w:hAnsi="Arial" w:cs="David" w:hint="cs"/>
          <w:b/>
          <w:bCs/>
          <w:sz w:val="28"/>
          <w:szCs w:val="28"/>
          <w:rtl/>
        </w:rPr>
        <w:t>.</w:t>
      </w:r>
      <w:r w:rsidRPr="000C3939">
        <w:rPr>
          <w:rFonts w:ascii="Arial" w:hAnsi="Arial" w:cs="David" w:hint="cs"/>
          <w:b/>
          <w:bCs/>
          <w:sz w:val="28"/>
          <w:szCs w:val="28"/>
          <w:rtl/>
        </w:rPr>
        <w:t>2019]</w:t>
      </w:r>
      <w:r>
        <w:rPr>
          <w:rFonts w:ascii="Arial" w:hAnsi="Arial" w:cs="David" w:hint="cs"/>
          <w:sz w:val="28"/>
          <w:szCs w:val="28"/>
          <w:rtl/>
        </w:rPr>
        <w:t xml:space="preserve"> </w:t>
      </w:r>
      <w:r w:rsidRPr="000C3939">
        <w:rPr>
          <w:rFonts w:ascii="Arial" w:hAnsi="Arial" w:cs="David" w:hint="cs"/>
          <w:b/>
          <w:bCs/>
          <w:sz w:val="28"/>
          <w:szCs w:val="28"/>
          <w:rtl/>
        </w:rPr>
        <w:t xml:space="preserve">[אתר </w:t>
      </w:r>
      <w:proofErr w:type="spellStart"/>
      <w:r w:rsidRPr="000C3939">
        <w:rPr>
          <w:rFonts w:ascii="David" w:hAnsi="David" w:cs="David"/>
          <w:b/>
          <w:bCs/>
          <w:sz w:val="28"/>
          <w:szCs w:val="28"/>
        </w:rPr>
        <w:t>Mako</w:t>
      </w:r>
      <w:proofErr w:type="spellEnd"/>
      <w:r w:rsidR="000C3939" w:rsidRPr="000C3939">
        <w:rPr>
          <w:rFonts w:ascii="Arial" w:hAnsi="Arial" w:cs="David" w:hint="cs"/>
          <w:b/>
          <w:bCs/>
          <w:sz w:val="28"/>
          <w:szCs w:val="28"/>
          <w:rtl/>
        </w:rPr>
        <w:t>, 21.11.2018</w:t>
      </w:r>
      <w:r w:rsidRPr="000C3939">
        <w:rPr>
          <w:rFonts w:ascii="Arial" w:hAnsi="Arial" w:cs="David" w:hint="cs"/>
          <w:b/>
          <w:bCs/>
          <w:sz w:val="28"/>
          <w:szCs w:val="28"/>
          <w:rtl/>
        </w:rPr>
        <w:t>]</w:t>
      </w:r>
      <w:r>
        <w:rPr>
          <w:rFonts w:ascii="Arial" w:hAnsi="Arial" w:cs="David" w:hint="cs"/>
          <w:sz w:val="28"/>
          <w:szCs w:val="28"/>
          <w:rtl/>
        </w:rPr>
        <w:t xml:space="preserve">. גרוסמן פועלת </w:t>
      </w:r>
      <w:r w:rsidRPr="00813B6B">
        <w:rPr>
          <w:rFonts w:ascii="Arial" w:hAnsi="Arial" w:cs="David"/>
          <w:sz w:val="28"/>
          <w:szCs w:val="28"/>
          <w:rtl/>
        </w:rPr>
        <w:t>רבות לשילוב חיילות ביחידות טכנולוגיות שונות בצה"ל</w:t>
      </w:r>
      <w:r w:rsidRPr="00813B6B">
        <w:rPr>
          <w:rFonts w:ascii="Arial" w:hAnsi="Arial" w:cs="David" w:hint="cs"/>
          <w:sz w:val="28"/>
          <w:szCs w:val="28"/>
          <w:rtl/>
        </w:rPr>
        <w:t xml:space="preserve"> ו</w:t>
      </w:r>
      <w:r w:rsidRPr="00813B6B">
        <w:rPr>
          <w:rFonts w:ascii="Arial" w:hAnsi="Arial" w:cs="David"/>
          <w:sz w:val="28"/>
          <w:szCs w:val="28"/>
          <w:rtl/>
        </w:rPr>
        <w:t xml:space="preserve">להעצים קצינות וחיילות צעירות </w:t>
      </w:r>
      <w:r w:rsidRPr="00813B6B">
        <w:rPr>
          <w:rFonts w:ascii="Arial" w:hAnsi="Arial" w:cs="David" w:hint="cs"/>
          <w:sz w:val="28"/>
          <w:szCs w:val="28"/>
          <w:rtl/>
        </w:rPr>
        <w:t>מתוך מטרה</w:t>
      </w:r>
      <w:r w:rsidRPr="00813B6B">
        <w:rPr>
          <w:rFonts w:ascii="Arial" w:hAnsi="Arial" w:cs="David"/>
          <w:sz w:val="28"/>
          <w:szCs w:val="28"/>
          <w:rtl/>
        </w:rPr>
        <w:t xml:space="preserve"> להגדיל את מספר הנשים בדרגי הפיקוד בתפקידים טכנולוגיים. </w:t>
      </w:r>
      <w:r>
        <w:rPr>
          <w:rFonts w:ascii="Arial" w:hAnsi="Arial" w:cs="David" w:hint="cs"/>
          <w:sz w:val="28"/>
          <w:szCs w:val="28"/>
          <w:rtl/>
        </w:rPr>
        <w:t xml:space="preserve">בשנת 2019 </w:t>
      </w:r>
      <w:r w:rsidR="00231E19">
        <w:rPr>
          <w:rFonts w:ascii="Arial" w:hAnsi="Arial" w:cs="David" w:hint="cs"/>
          <w:sz w:val="28"/>
          <w:szCs w:val="28"/>
          <w:rtl/>
        </w:rPr>
        <w:t>ה</w:t>
      </w:r>
      <w:r>
        <w:rPr>
          <w:rFonts w:ascii="Arial" w:hAnsi="Arial" w:cs="David" w:hint="cs"/>
          <w:sz w:val="28"/>
          <w:szCs w:val="28"/>
          <w:rtl/>
        </w:rPr>
        <w:t>תחילה גרוסמן במימוש תכנית פיתוח אישי (</w:t>
      </w:r>
      <w:proofErr w:type="spellStart"/>
      <w:r>
        <w:rPr>
          <w:rFonts w:ascii="Arial" w:hAnsi="Arial" w:cs="David" w:hint="cs"/>
          <w:sz w:val="28"/>
          <w:szCs w:val="28"/>
          <w:rtl/>
        </w:rPr>
        <w:t>מנטורינג</w:t>
      </w:r>
      <w:proofErr w:type="spellEnd"/>
      <w:r>
        <w:rPr>
          <w:rFonts w:ascii="Arial" w:hAnsi="Arial" w:cs="David" w:hint="cs"/>
          <w:sz w:val="28"/>
          <w:szCs w:val="28"/>
          <w:rtl/>
        </w:rPr>
        <w:t>) לעתודת מפקדות טכנולוגיות מתוך מגמה להעצים אותן ולסייע להן בהתמודדות עם הקשיים השונים המלווים אותן</w:t>
      </w:r>
      <w:r>
        <w:rPr>
          <w:rStyle w:val="af"/>
          <w:rFonts w:ascii="Arial" w:hAnsi="Arial" w:cs="David"/>
          <w:sz w:val="28"/>
          <w:szCs w:val="28"/>
          <w:rtl/>
        </w:rPr>
        <w:footnoteReference w:id="5"/>
      </w:r>
      <w:r w:rsidR="006243BE">
        <w:rPr>
          <w:rFonts w:ascii="Arial" w:hAnsi="Arial" w:cs="David" w:hint="cs"/>
          <w:sz w:val="28"/>
          <w:szCs w:val="28"/>
          <w:rtl/>
        </w:rPr>
        <w:t xml:space="preserve">. </w:t>
      </w:r>
      <w:r w:rsidRPr="00813B6B">
        <w:rPr>
          <w:rFonts w:ascii="Arial" w:hAnsi="Arial" w:cs="David" w:hint="cs"/>
          <w:sz w:val="28"/>
          <w:szCs w:val="28"/>
          <w:rtl/>
        </w:rPr>
        <w:t xml:space="preserve">גישתה נשענת על חלק מהתובנות ממחקרן של </w:t>
      </w:r>
      <w:proofErr w:type="spellStart"/>
      <w:r w:rsidRPr="00813B6B">
        <w:rPr>
          <w:rFonts w:ascii="Arial" w:hAnsi="Arial" w:cs="David" w:hint="cs"/>
          <w:sz w:val="28"/>
          <w:szCs w:val="28"/>
          <w:rtl/>
        </w:rPr>
        <w:t>קרק</w:t>
      </w:r>
      <w:proofErr w:type="spellEnd"/>
      <w:r w:rsidRPr="00813B6B">
        <w:rPr>
          <w:rFonts w:ascii="Arial" w:hAnsi="Arial" w:cs="David" w:hint="cs"/>
          <w:sz w:val="28"/>
          <w:szCs w:val="28"/>
          <w:rtl/>
        </w:rPr>
        <w:t>, דביר וזורמן</w:t>
      </w:r>
      <w:r w:rsidRPr="00D7554C">
        <w:rPr>
          <w:rFonts w:ascii="Arial" w:hAnsi="Arial" w:cs="David"/>
          <w:sz w:val="16"/>
          <w:szCs w:val="16"/>
          <w:rtl/>
        </w:rPr>
        <w:footnoteReference w:id="6"/>
      </w:r>
      <w:r w:rsidRPr="00813B6B">
        <w:rPr>
          <w:rFonts w:ascii="Arial" w:hAnsi="Arial" w:cs="David" w:hint="cs"/>
          <w:sz w:val="28"/>
          <w:szCs w:val="28"/>
          <w:rtl/>
        </w:rPr>
        <w:t xml:space="preserve">. </w:t>
      </w:r>
      <w:r w:rsidRPr="00813B6B">
        <w:rPr>
          <w:rFonts w:ascii="Arial" w:hAnsi="Arial" w:cs="David"/>
          <w:sz w:val="28"/>
          <w:szCs w:val="28"/>
          <w:rtl/>
        </w:rPr>
        <w:t xml:space="preserve">במסגרת </w:t>
      </w:r>
      <w:r w:rsidRPr="00813B6B">
        <w:rPr>
          <w:rFonts w:ascii="Arial" w:hAnsi="Arial" w:cs="David" w:hint="cs"/>
          <w:sz w:val="28"/>
          <w:szCs w:val="28"/>
          <w:rtl/>
        </w:rPr>
        <w:t>פעילותה זו</w:t>
      </w:r>
      <w:r w:rsidR="006243BE">
        <w:rPr>
          <w:rFonts w:ascii="Arial" w:hAnsi="Arial" w:cs="David" w:hint="cs"/>
          <w:sz w:val="28"/>
          <w:szCs w:val="28"/>
          <w:rtl/>
        </w:rPr>
        <w:t>,</w:t>
      </w:r>
      <w:r w:rsidRPr="00813B6B">
        <w:rPr>
          <w:rFonts w:ascii="Arial" w:hAnsi="Arial" w:cs="David" w:hint="cs"/>
          <w:sz w:val="28"/>
          <w:szCs w:val="28"/>
          <w:rtl/>
        </w:rPr>
        <w:t xml:space="preserve"> </w:t>
      </w:r>
      <w:r w:rsidRPr="00813B6B">
        <w:rPr>
          <w:rFonts w:ascii="Arial" w:hAnsi="Arial" w:cs="David"/>
          <w:sz w:val="28"/>
          <w:szCs w:val="28"/>
          <w:rtl/>
        </w:rPr>
        <w:t xml:space="preserve">מגיעה גרוסמן לבתי ספר תיכוניים וחטיבות ביניים </w:t>
      </w:r>
      <w:r w:rsidRPr="00813B6B">
        <w:rPr>
          <w:rFonts w:ascii="Arial" w:hAnsi="Arial" w:cs="David" w:hint="cs"/>
          <w:sz w:val="28"/>
          <w:szCs w:val="28"/>
          <w:rtl/>
        </w:rPr>
        <w:t>וכן לכנסים ברחבי הארץ, אליהן מוזמנות בנות בלבד המיועדות לשירות ביטחון (</w:t>
      </w:r>
      <w:proofErr w:type="spellStart"/>
      <w:r w:rsidRPr="00813B6B">
        <w:rPr>
          <w:rFonts w:ascii="Arial" w:hAnsi="Arial" w:cs="David" w:hint="cs"/>
          <w:sz w:val="28"/>
          <w:szCs w:val="28"/>
          <w:rtl/>
        </w:rPr>
        <w:t>מלש"ביות</w:t>
      </w:r>
      <w:proofErr w:type="spellEnd"/>
      <w:r w:rsidRPr="00813B6B">
        <w:rPr>
          <w:rFonts w:ascii="Arial" w:hAnsi="Arial" w:cs="David" w:hint="cs"/>
          <w:sz w:val="28"/>
          <w:szCs w:val="28"/>
          <w:rtl/>
        </w:rPr>
        <w:t xml:space="preserve">), </w:t>
      </w:r>
      <w:r w:rsidRPr="00813B6B">
        <w:rPr>
          <w:rFonts w:ascii="Arial" w:hAnsi="Arial" w:cs="David"/>
          <w:sz w:val="28"/>
          <w:szCs w:val="28"/>
          <w:rtl/>
        </w:rPr>
        <w:t>כדי לספר ל</w:t>
      </w:r>
      <w:r w:rsidRPr="00813B6B">
        <w:rPr>
          <w:rFonts w:ascii="Arial" w:hAnsi="Arial" w:cs="David" w:hint="cs"/>
          <w:sz w:val="28"/>
          <w:szCs w:val="28"/>
          <w:rtl/>
        </w:rPr>
        <w:t xml:space="preserve">הן </w:t>
      </w:r>
      <w:r w:rsidRPr="00813B6B">
        <w:rPr>
          <w:rFonts w:ascii="Arial" w:hAnsi="Arial" w:cs="David"/>
          <w:sz w:val="28"/>
          <w:szCs w:val="28"/>
          <w:rtl/>
        </w:rPr>
        <w:t>על תפקידים טכנולוגיים, אופציות ללימודים ועל העולם הטכנולוגי שפ</w:t>
      </w:r>
      <w:r w:rsidRPr="00813B6B">
        <w:rPr>
          <w:rFonts w:ascii="Arial" w:hAnsi="Arial" w:cs="David" w:hint="cs"/>
          <w:sz w:val="28"/>
          <w:szCs w:val="28"/>
          <w:rtl/>
        </w:rPr>
        <w:t>ו</w:t>
      </w:r>
      <w:r w:rsidRPr="00813B6B">
        <w:rPr>
          <w:rFonts w:ascii="Arial" w:hAnsi="Arial" w:cs="David"/>
          <w:sz w:val="28"/>
          <w:szCs w:val="28"/>
          <w:rtl/>
        </w:rPr>
        <w:t xml:space="preserve">תח בפניהן </w:t>
      </w:r>
      <w:r w:rsidRPr="00813B6B">
        <w:rPr>
          <w:rFonts w:ascii="Arial" w:hAnsi="Arial" w:cs="David" w:hint="cs"/>
          <w:sz w:val="28"/>
          <w:szCs w:val="28"/>
          <w:rtl/>
        </w:rPr>
        <w:t>ה</w:t>
      </w:r>
      <w:r w:rsidRPr="00813B6B">
        <w:rPr>
          <w:rFonts w:ascii="Arial" w:hAnsi="Arial" w:cs="David"/>
          <w:sz w:val="28"/>
          <w:szCs w:val="28"/>
          <w:rtl/>
        </w:rPr>
        <w:t>שירות הצבאי</w:t>
      </w:r>
      <w:r w:rsidRPr="00813B6B">
        <w:rPr>
          <w:rFonts w:ascii="Arial" w:hAnsi="Arial" w:cs="David" w:hint="cs"/>
          <w:sz w:val="28"/>
          <w:szCs w:val="28"/>
          <w:rtl/>
        </w:rPr>
        <w:t>, גם כהכנה ל</w:t>
      </w:r>
      <w:r w:rsidRPr="00813B6B">
        <w:rPr>
          <w:rFonts w:ascii="Arial" w:hAnsi="Arial" w:cs="David"/>
          <w:sz w:val="28"/>
          <w:szCs w:val="28"/>
          <w:rtl/>
        </w:rPr>
        <w:t xml:space="preserve">אזרחות. </w:t>
      </w:r>
      <w:r w:rsidR="0008714E">
        <w:rPr>
          <w:rFonts w:ascii="Arial" w:hAnsi="Arial" w:cs="David" w:hint="cs"/>
          <w:sz w:val="28"/>
          <w:szCs w:val="28"/>
          <w:rtl/>
        </w:rPr>
        <w:t xml:space="preserve">לדעתה, </w:t>
      </w:r>
      <w:r w:rsidRPr="00813B6B">
        <w:rPr>
          <w:rFonts w:ascii="Arial" w:hAnsi="Arial" w:cs="David" w:hint="cs"/>
          <w:sz w:val="28"/>
          <w:szCs w:val="28"/>
          <w:rtl/>
        </w:rPr>
        <w:t>פעילויות אלה- הנגשה לבנות של צה"ל והעשייה בטכנולוגית במסגרתו, הצגת האופציות העומדות בפניהן ושיח עם מודלים לחיקוי (</w:t>
      </w:r>
      <w:r w:rsidRPr="00813B6B">
        <w:rPr>
          <w:rFonts w:ascii="David" w:hAnsi="David" w:cs="David"/>
          <w:sz w:val="28"/>
          <w:szCs w:val="28"/>
        </w:rPr>
        <w:t>Role Model</w:t>
      </w:r>
      <w:r w:rsidRPr="00813B6B">
        <w:rPr>
          <w:rFonts w:ascii="Arial" w:hAnsi="Arial" w:cs="David" w:hint="cs"/>
          <w:sz w:val="28"/>
          <w:szCs w:val="28"/>
          <w:rtl/>
        </w:rPr>
        <w:t>) - מעודד</w:t>
      </w:r>
      <w:r w:rsidR="00BC03C0">
        <w:rPr>
          <w:rFonts w:ascii="Arial" w:hAnsi="Arial" w:cs="David" w:hint="cs"/>
          <w:sz w:val="28"/>
          <w:szCs w:val="28"/>
          <w:rtl/>
        </w:rPr>
        <w:t>ו</w:t>
      </w:r>
      <w:r w:rsidRPr="00813B6B">
        <w:rPr>
          <w:rFonts w:ascii="Arial" w:hAnsi="Arial" w:cs="David" w:hint="cs"/>
          <w:sz w:val="28"/>
          <w:szCs w:val="28"/>
          <w:rtl/>
        </w:rPr>
        <w:t xml:space="preserve">ת את הבנות לבחור במסלול אקדמי מדעי-טכנולוגי, </w:t>
      </w:r>
      <w:r w:rsidR="00BC03C0">
        <w:rPr>
          <w:rFonts w:ascii="Arial" w:hAnsi="Arial" w:cs="David" w:hint="cs"/>
          <w:sz w:val="28"/>
          <w:szCs w:val="28"/>
          <w:rtl/>
        </w:rPr>
        <w:t xml:space="preserve">הנדרש </w:t>
      </w:r>
      <w:r w:rsidRPr="00813B6B">
        <w:rPr>
          <w:rFonts w:ascii="Arial" w:hAnsi="Arial" w:cs="David" w:hint="cs"/>
          <w:sz w:val="28"/>
          <w:szCs w:val="28"/>
          <w:rtl/>
        </w:rPr>
        <w:t>לא רק מהזווית הצבאית, אלא גם מהזווית הלאומית</w:t>
      </w:r>
      <w:r w:rsidR="003E3350">
        <w:rPr>
          <w:rFonts w:ascii="Arial" w:hAnsi="Arial" w:cs="David" w:hint="cs"/>
          <w:sz w:val="28"/>
          <w:szCs w:val="28"/>
          <w:rtl/>
        </w:rPr>
        <w:t>. הה</w:t>
      </w:r>
      <w:r w:rsidRPr="00813B6B">
        <w:rPr>
          <w:rFonts w:ascii="Arial" w:hAnsi="Arial" w:cs="David"/>
          <w:sz w:val="28"/>
          <w:szCs w:val="28"/>
          <w:rtl/>
        </w:rPr>
        <w:t xml:space="preserve">בנה </w:t>
      </w:r>
      <w:r w:rsidR="003E3350">
        <w:rPr>
          <w:rFonts w:ascii="Arial" w:hAnsi="Arial" w:cs="David" w:hint="cs"/>
          <w:sz w:val="28"/>
          <w:szCs w:val="28"/>
          <w:rtl/>
        </w:rPr>
        <w:t xml:space="preserve">היא </w:t>
      </w:r>
      <w:r w:rsidRPr="00813B6B">
        <w:rPr>
          <w:rFonts w:ascii="Arial" w:hAnsi="Arial" w:cs="David"/>
          <w:sz w:val="28"/>
          <w:szCs w:val="28"/>
          <w:rtl/>
        </w:rPr>
        <w:t>שבמדינת ישראל השירות הצבאי מעצב מאוד את המציאות האזרחית</w:t>
      </w:r>
      <w:r w:rsidRPr="00813B6B">
        <w:rPr>
          <w:rFonts w:ascii="Arial" w:hAnsi="Arial" w:cs="David" w:hint="cs"/>
          <w:sz w:val="28"/>
          <w:szCs w:val="28"/>
          <w:rtl/>
        </w:rPr>
        <w:t>, וכי ל</w:t>
      </w:r>
      <w:r w:rsidRPr="00813B6B">
        <w:rPr>
          <w:rFonts w:ascii="Arial" w:hAnsi="Arial" w:cs="David"/>
          <w:sz w:val="28"/>
          <w:szCs w:val="28"/>
          <w:rtl/>
        </w:rPr>
        <w:t xml:space="preserve">שילוב יותר נשים בתעשיות המקומיות </w:t>
      </w:r>
      <w:r w:rsidRPr="00813B6B">
        <w:rPr>
          <w:rFonts w:ascii="Arial" w:hAnsi="Arial" w:cs="David" w:hint="cs"/>
          <w:sz w:val="28"/>
          <w:szCs w:val="28"/>
          <w:rtl/>
        </w:rPr>
        <w:t xml:space="preserve">משמעות </w:t>
      </w:r>
      <w:r w:rsidRPr="00813B6B">
        <w:rPr>
          <w:rFonts w:ascii="Arial" w:hAnsi="Arial" w:cs="David"/>
          <w:sz w:val="28"/>
          <w:szCs w:val="28"/>
          <w:rtl/>
        </w:rPr>
        <w:t xml:space="preserve">קריטית למשק הישראלי. </w:t>
      </w:r>
    </w:p>
    <w:p w:rsidR="00F578C3" w:rsidRDefault="00F578C3" w:rsidP="00BC03C0">
      <w:pPr>
        <w:bidi/>
        <w:spacing w:after="0" w:line="360" w:lineRule="auto"/>
        <w:jc w:val="both"/>
        <w:rPr>
          <w:rFonts w:ascii="Arial" w:hAnsi="Arial" w:cs="David"/>
          <w:sz w:val="28"/>
          <w:szCs w:val="28"/>
          <w:rtl/>
        </w:rPr>
      </w:pPr>
      <w:r w:rsidRPr="00AF6E3F">
        <w:rPr>
          <w:rFonts w:ascii="Arial" w:hAnsi="Arial" w:cs="David" w:hint="cs"/>
          <w:sz w:val="28"/>
          <w:szCs w:val="28"/>
          <w:rtl/>
        </w:rPr>
        <w:t>במסגרת הפעילות הכוללת המוכוונת</w:t>
      </w:r>
      <w:r>
        <w:rPr>
          <w:rFonts w:ascii="Arial" w:hAnsi="Arial" w:cs="David" w:hint="cs"/>
          <w:sz w:val="28"/>
          <w:szCs w:val="28"/>
          <w:rtl/>
        </w:rPr>
        <w:t>, מתקיימות מספר תכניות לעידוד בנות לטכנולוגיה</w:t>
      </w:r>
      <w:r w:rsidR="002C384E">
        <w:rPr>
          <w:rFonts w:ascii="Arial" w:hAnsi="Arial" w:cs="David" w:hint="cs"/>
          <w:sz w:val="28"/>
          <w:szCs w:val="28"/>
          <w:rtl/>
        </w:rPr>
        <w:t>:</w:t>
      </w:r>
      <w:r>
        <w:rPr>
          <w:rFonts w:ascii="Arial" w:hAnsi="Arial" w:cs="David" w:hint="cs"/>
          <w:sz w:val="28"/>
          <w:szCs w:val="28"/>
          <w:rtl/>
        </w:rPr>
        <w:t xml:space="preserve"> </w:t>
      </w:r>
    </w:p>
    <w:p w:rsidR="00F578C3" w:rsidRDefault="00F578C3" w:rsidP="002C384E">
      <w:pPr>
        <w:bidi/>
        <w:spacing w:after="0" w:line="360" w:lineRule="auto"/>
        <w:jc w:val="both"/>
        <w:rPr>
          <w:rFonts w:ascii="Arial" w:hAnsi="Arial" w:cs="David"/>
          <w:sz w:val="28"/>
          <w:szCs w:val="28"/>
          <w:rtl/>
        </w:rPr>
      </w:pPr>
      <w:r>
        <w:rPr>
          <w:rFonts w:ascii="Arial" w:hAnsi="Arial" w:cs="David" w:hint="cs"/>
          <w:sz w:val="28"/>
          <w:szCs w:val="28"/>
          <w:rtl/>
        </w:rPr>
        <w:t>"</w:t>
      </w:r>
      <w:proofErr w:type="spellStart"/>
      <w:r>
        <w:rPr>
          <w:rFonts w:ascii="Arial" w:hAnsi="Arial" w:cs="David" w:hint="cs"/>
          <w:sz w:val="28"/>
          <w:szCs w:val="28"/>
          <w:rtl/>
        </w:rPr>
        <w:t>מובילוגיות</w:t>
      </w:r>
      <w:proofErr w:type="spellEnd"/>
      <w:r>
        <w:rPr>
          <w:rFonts w:ascii="Arial" w:hAnsi="Arial" w:cs="David" w:hint="cs"/>
          <w:sz w:val="28"/>
          <w:szCs w:val="28"/>
          <w:rtl/>
        </w:rPr>
        <w:t xml:space="preserve">" - בחסות </w:t>
      </w:r>
      <w:proofErr w:type="spellStart"/>
      <w:r>
        <w:rPr>
          <w:rFonts w:ascii="Arial" w:hAnsi="Arial" w:cs="David" w:hint="cs"/>
          <w:sz w:val="28"/>
          <w:szCs w:val="28"/>
          <w:rtl/>
        </w:rPr>
        <w:t>היוהל"ן</w:t>
      </w:r>
      <w:proofErr w:type="spellEnd"/>
      <w:r>
        <w:rPr>
          <w:rFonts w:ascii="Arial" w:hAnsi="Arial" w:cs="David" w:hint="cs"/>
          <w:sz w:val="28"/>
          <w:szCs w:val="28"/>
          <w:rtl/>
        </w:rPr>
        <w:t xml:space="preserve">. בשלב חטיבת הביניים, לפני הבחירה במגמה בתיכון. </w:t>
      </w:r>
    </w:p>
    <w:p w:rsidR="00F578C3" w:rsidRDefault="00F578C3" w:rsidP="00F578C3">
      <w:pPr>
        <w:bidi/>
        <w:spacing w:after="0" w:line="360" w:lineRule="auto"/>
        <w:jc w:val="both"/>
        <w:rPr>
          <w:rFonts w:ascii="Arial" w:hAnsi="Arial" w:cs="David"/>
          <w:sz w:val="28"/>
          <w:szCs w:val="28"/>
          <w:rtl/>
        </w:rPr>
      </w:pPr>
      <w:r>
        <w:rPr>
          <w:rFonts w:ascii="Arial" w:hAnsi="Arial" w:cs="David" w:hint="cs"/>
          <w:sz w:val="28"/>
          <w:szCs w:val="28"/>
          <w:rtl/>
        </w:rPr>
        <w:t>"</w:t>
      </w:r>
      <w:proofErr w:type="spellStart"/>
      <w:r>
        <w:rPr>
          <w:rFonts w:ascii="Arial" w:hAnsi="Arial" w:cs="David" w:hint="cs"/>
          <w:sz w:val="28"/>
          <w:szCs w:val="28"/>
          <w:rtl/>
        </w:rPr>
        <w:t>סייברגירלס</w:t>
      </w:r>
      <w:proofErr w:type="spellEnd"/>
      <w:r>
        <w:rPr>
          <w:rFonts w:ascii="Arial" w:hAnsi="Arial" w:cs="David" w:hint="cs"/>
          <w:sz w:val="28"/>
          <w:szCs w:val="28"/>
          <w:rtl/>
        </w:rPr>
        <w:t>" - שיתוף פעולה בין יחידה 8200 ואגף התקשוב בצה"ל.</w:t>
      </w:r>
    </w:p>
    <w:p w:rsidR="00F578C3" w:rsidRDefault="00F578C3" w:rsidP="002C384E">
      <w:pPr>
        <w:bidi/>
        <w:spacing w:after="0" w:line="360" w:lineRule="auto"/>
        <w:jc w:val="both"/>
        <w:rPr>
          <w:rFonts w:ascii="Arial" w:hAnsi="Arial" w:cs="David"/>
          <w:sz w:val="28"/>
          <w:szCs w:val="28"/>
          <w:rtl/>
        </w:rPr>
      </w:pPr>
      <w:r>
        <w:rPr>
          <w:rFonts w:ascii="Arial" w:hAnsi="Arial" w:cs="David" w:hint="cs"/>
          <w:sz w:val="28"/>
          <w:szCs w:val="28"/>
          <w:rtl/>
        </w:rPr>
        <w:t xml:space="preserve">"מהממת" </w:t>
      </w:r>
      <w:r w:rsidR="002C384E">
        <w:rPr>
          <w:rFonts w:ascii="Arial" w:hAnsi="Arial" w:cs="David" w:hint="cs"/>
          <w:sz w:val="28"/>
          <w:szCs w:val="28"/>
          <w:rtl/>
        </w:rPr>
        <w:t>-</w:t>
      </w:r>
      <w:r>
        <w:rPr>
          <w:rFonts w:ascii="Arial" w:hAnsi="Arial" w:cs="David" w:hint="cs"/>
          <w:sz w:val="28"/>
          <w:szCs w:val="28"/>
          <w:rtl/>
        </w:rPr>
        <w:t xml:space="preserve"> תכנית לעידוד לימודי בנות במתמטיקה ובמדעים.</w:t>
      </w:r>
    </w:p>
    <w:p w:rsidR="00F578C3" w:rsidRDefault="00F578C3" w:rsidP="00F578C3">
      <w:pPr>
        <w:bidi/>
        <w:spacing w:after="0" w:line="360" w:lineRule="auto"/>
        <w:jc w:val="both"/>
        <w:rPr>
          <w:rFonts w:ascii="Arial" w:hAnsi="Arial" w:cs="David"/>
          <w:sz w:val="28"/>
          <w:szCs w:val="28"/>
          <w:rtl/>
        </w:rPr>
      </w:pPr>
      <w:r>
        <w:rPr>
          <w:rFonts w:ascii="Arial" w:hAnsi="Arial" w:cs="David" w:hint="cs"/>
          <w:sz w:val="28"/>
          <w:szCs w:val="28"/>
          <w:rtl/>
        </w:rPr>
        <w:t>"מהנדסות העתיד" - בשיתוף התעשייה האווירית.</w:t>
      </w:r>
    </w:p>
    <w:p w:rsidR="00F578C3" w:rsidRDefault="00F578C3" w:rsidP="002C384E">
      <w:pPr>
        <w:bidi/>
        <w:spacing w:after="0" w:line="360" w:lineRule="auto"/>
        <w:jc w:val="both"/>
        <w:rPr>
          <w:rFonts w:ascii="Arial" w:hAnsi="Arial" w:cs="David" w:hint="cs"/>
          <w:sz w:val="28"/>
          <w:szCs w:val="28"/>
          <w:rtl/>
        </w:rPr>
      </w:pPr>
      <w:r>
        <w:rPr>
          <w:rFonts w:ascii="Arial" w:hAnsi="Arial" w:cs="David" w:hint="cs"/>
          <w:sz w:val="28"/>
          <w:szCs w:val="28"/>
          <w:rtl/>
        </w:rPr>
        <w:t xml:space="preserve">"סודקות את תקרת הזכוכית" </w:t>
      </w:r>
      <w:r w:rsidR="00A4112C">
        <w:rPr>
          <w:rFonts w:ascii="Arial" w:hAnsi="Arial" w:cs="David" w:hint="cs"/>
          <w:sz w:val="28"/>
          <w:szCs w:val="28"/>
          <w:rtl/>
        </w:rPr>
        <w:t>-</w:t>
      </w:r>
      <w:r>
        <w:rPr>
          <w:rFonts w:ascii="Arial" w:hAnsi="Arial" w:cs="David" w:hint="cs"/>
          <w:sz w:val="28"/>
          <w:szCs w:val="28"/>
          <w:rtl/>
        </w:rPr>
        <w:t xml:space="preserve"> </w:t>
      </w:r>
      <w:r w:rsidRPr="008B6514">
        <w:rPr>
          <w:rFonts w:ascii="Arial" w:hAnsi="Arial" w:cs="David" w:hint="cs"/>
          <w:sz w:val="28"/>
          <w:szCs w:val="28"/>
          <w:rtl/>
        </w:rPr>
        <w:t xml:space="preserve">שיתוף פעולה בין משרד החינוך, אליאנס ותעשיות היי-טק מקומיות </w:t>
      </w:r>
      <w:r w:rsidR="002C384E">
        <w:rPr>
          <w:rFonts w:ascii="Arial" w:hAnsi="Arial" w:cs="David" w:hint="cs"/>
          <w:sz w:val="28"/>
          <w:szCs w:val="28"/>
          <w:rtl/>
        </w:rPr>
        <w:t xml:space="preserve">לגבי </w:t>
      </w:r>
      <w:r w:rsidRPr="008B6514">
        <w:rPr>
          <w:rFonts w:ascii="Arial" w:hAnsi="Arial" w:cs="David"/>
          <w:sz w:val="28"/>
          <w:szCs w:val="28"/>
          <w:rtl/>
        </w:rPr>
        <w:t>נערות בעלות פוטנציאל או הישגים בלימודי מדעים מן הפריפריה החברתית</w:t>
      </w:r>
      <w:r w:rsidRPr="008B6514">
        <w:rPr>
          <w:rFonts w:ascii="Arial" w:hAnsi="Arial" w:cs="David" w:hint="cs"/>
          <w:sz w:val="28"/>
          <w:szCs w:val="28"/>
          <w:rtl/>
        </w:rPr>
        <w:t>.</w:t>
      </w:r>
    </w:p>
    <w:p w:rsidR="0008714E" w:rsidRPr="008B6514" w:rsidRDefault="0008714E" w:rsidP="0008714E">
      <w:pPr>
        <w:bidi/>
        <w:spacing w:after="0" w:line="360" w:lineRule="auto"/>
        <w:jc w:val="both"/>
        <w:rPr>
          <w:rFonts w:ascii="Arial" w:hAnsi="Arial" w:cs="David"/>
          <w:sz w:val="28"/>
          <w:szCs w:val="28"/>
        </w:rPr>
      </w:pPr>
    </w:p>
    <w:p w:rsidR="00BE4662" w:rsidRPr="00231E19" w:rsidRDefault="00BE4662" w:rsidP="00231E19">
      <w:pPr>
        <w:pStyle w:val="a3"/>
        <w:numPr>
          <w:ilvl w:val="0"/>
          <w:numId w:val="18"/>
        </w:numPr>
        <w:bidi/>
        <w:spacing w:after="0" w:line="360" w:lineRule="auto"/>
        <w:ind w:left="379"/>
        <w:jc w:val="both"/>
        <w:rPr>
          <w:rFonts w:ascii="Arial" w:hAnsi="Arial" w:cs="David"/>
          <w:b/>
          <w:bCs/>
          <w:sz w:val="28"/>
          <w:szCs w:val="28"/>
          <w:rtl/>
        </w:rPr>
      </w:pPr>
      <w:r w:rsidRPr="00231E19">
        <w:rPr>
          <w:rFonts w:ascii="Arial" w:hAnsi="Arial" w:cs="David" w:hint="cs"/>
          <w:b/>
          <w:bCs/>
          <w:sz w:val="28"/>
          <w:szCs w:val="28"/>
          <w:rtl/>
        </w:rPr>
        <w:t xml:space="preserve">עידוד נשים מדעיות-טכנולוגיות לשירות משמעותי בצה"ל </w:t>
      </w:r>
      <w:r w:rsidR="00827F1A" w:rsidRPr="00231E19">
        <w:rPr>
          <w:rFonts w:ascii="Arial" w:hAnsi="Arial" w:cs="David" w:hint="cs"/>
          <w:b/>
          <w:bCs/>
          <w:sz w:val="28"/>
          <w:szCs w:val="28"/>
          <w:rtl/>
        </w:rPr>
        <w:t>-</w:t>
      </w:r>
      <w:r w:rsidRPr="00231E19">
        <w:rPr>
          <w:rFonts w:ascii="Arial" w:hAnsi="Arial" w:cs="David" w:hint="cs"/>
          <w:b/>
          <w:bCs/>
          <w:sz w:val="28"/>
          <w:szCs w:val="28"/>
          <w:rtl/>
        </w:rPr>
        <w:t xml:space="preserve"> כיוונים אפשריים</w:t>
      </w:r>
    </w:p>
    <w:p w:rsidR="00F578C3" w:rsidRDefault="00F578C3" w:rsidP="0008714E">
      <w:pPr>
        <w:bidi/>
        <w:spacing w:after="0" w:line="360" w:lineRule="auto"/>
        <w:jc w:val="both"/>
        <w:rPr>
          <w:rFonts w:ascii="Arial" w:hAnsi="Arial" w:cs="David"/>
          <w:sz w:val="28"/>
          <w:szCs w:val="28"/>
          <w:rtl/>
        </w:rPr>
      </w:pPr>
      <w:r>
        <w:rPr>
          <w:rFonts w:ascii="Arial" w:hAnsi="Arial" w:cs="David" w:hint="cs"/>
          <w:sz w:val="28"/>
          <w:szCs w:val="28"/>
          <w:rtl/>
        </w:rPr>
        <w:t>בשנים האחרונות מחלחלת בצה"ל ההבנה כי נדרש לעשות "משהו" בנושא</w:t>
      </w:r>
      <w:r w:rsidR="00827F1A">
        <w:rPr>
          <w:rFonts w:ascii="Arial" w:hAnsi="Arial" w:cs="David" w:hint="cs"/>
          <w:sz w:val="28"/>
          <w:szCs w:val="28"/>
          <w:rtl/>
        </w:rPr>
        <w:t>, ש</w:t>
      </w:r>
      <w:r>
        <w:rPr>
          <w:rFonts w:ascii="Arial" w:hAnsi="Arial" w:cs="David" w:hint="cs"/>
          <w:sz w:val="28"/>
          <w:szCs w:val="28"/>
          <w:rtl/>
        </w:rPr>
        <w:t>הרי לא סביר כי מקום שנטיית הקצינות הטכנולוגיות להישאר ב"מערכת"</w:t>
      </w:r>
      <w:r w:rsidR="00827F1A">
        <w:rPr>
          <w:rFonts w:ascii="Arial" w:hAnsi="Arial" w:cs="David" w:hint="cs"/>
          <w:sz w:val="28"/>
          <w:szCs w:val="28"/>
          <w:rtl/>
        </w:rPr>
        <w:t xml:space="preserve"> גבוהה,</w:t>
      </w:r>
      <w:r>
        <w:rPr>
          <w:rFonts w:ascii="Arial" w:hAnsi="Arial" w:cs="David" w:hint="cs"/>
          <w:sz w:val="28"/>
          <w:szCs w:val="28"/>
          <w:rtl/>
        </w:rPr>
        <w:t xml:space="preserve"> אחוז גבוה כל כך </w:t>
      </w:r>
      <w:r w:rsidR="0008714E">
        <w:rPr>
          <w:rFonts w:ascii="Arial" w:hAnsi="Arial" w:cs="David" w:hint="cs"/>
          <w:sz w:val="28"/>
          <w:szCs w:val="28"/>
          <w:rtl/>
        </w:rPr>
        <w:t>מהן</w:t>
      </w:r>
      <w:r w:rsidR="00827F1A">
        <w:rPr>
          <w:rFonts w:ascii="Arial" w:hAnsi="Arial" w:cs="David" w:hint="cs"/>
          <w:sz w:val="28"/>
          <w:szCs w:val="28"/>
          <w:rtl/>
        </w:rPr>
        <w:t xml:space="preserve"> </w:t>
      </w:r>
      <w:r>
        <w:rPr>
          <w:rFonts w:ascii="Arial" w:hAnsi="Arial" w:cs="David" w:hint="cs"/>
          <w:sz w:val="28"/>
          <w:szCs w:val="28"/>
          <w:rtl/>
        </w:rPr>
        <w:t xml:space="preserve">נוטש </w:t>
      </w:r>
      <w:r w:rsidR="00827F1A">
        <w:rPr>
          <w:rFonts w:ascii="Arial" w:hAnsi="Arial" w:cs="David" w:hint="cs"/>
          <w:sz w:val="28"/>
          <w:szCs w:val="28"/>
          <w:rtl/>
        </w:rPr>
        <w:t xml:space="preserve">את השירות הצבאי </w:t>
      </w:r>
      <w:r>
        <w:rPr>
          <w:rFonts w:ascii="Arial" w:hAnsi="Arial" w:cs="David" w:hint="cs"/>
          <w:sz w:val="28"/>
          <w:szCs w:val="28"/>
          <w:rtl/>
        </w:rPr>
        <w:t>ועובר לשוק האזרחי.</w:t>
      </w:r>
    </w:p>
    <w:p w:rsidR="00757064" w:rsidRDefault="00F578C3" w:rsidP="00827F1A">
      <w:pPr>
        <w:bidi/>
        <w:spacing w:after="0" w:line="360" w:lineRule="auto"/>
        <w:jc w:val="both"/>
        <w:rPr>
          <w:rFonts w:ascii="Arial" w:hAnsi="Arial" w:cs="David"/>
          <w:sz w:val="28"/>
          <w:szCs w:val="28"/>
          <w:rtl/>
        </w:rPr>
      </w:pPr>
      <w:r>
        <w:rPr>
          <w:rFonts w:ascii="Arial" w:hAnsi="Arial" w:cs="David" w:hint="cs"/>
          <w:sz w:val="28"/>
          <w:szCs w:val="28"/>
          <w:rtl/>
        </w:rPr>
        <w:lastRenderedPageBreak/>
        <w:t>הבעיות במערכת</w:t>
      </w:r>
      <w:r w:rsidR="00827F1A">
        <w:rPr>
          <w:rFonts w:ascii="Arial" w:hAnsi="Arial" w:cs="David" w:hint="cs"/>
          <w:sz w:val="28"/>
          <w:szCs w:val="28"/>
          <w:rtl/>
        </w:rPr>
        <w:t xml:space="preserve"> שנסקרו</w:t>
      </w:r>
      <w:r>
        <w:rPr>
          <w:rFonts w:ascii="Arial" w:hAnsi="Arial" w:cs="David" w:hint="cs"/>
          <w:sz w:val="28"/>
          <w:szCs w:val="28"/>
          <w:rtl/>
        </w:rPr>
        <w:t xml:space="preserve"> לעיל, כאמור, אינן ייחודיות לזרוע מסוימת, אלא רווחות בכלל צה"ל. בשנת 2014 החליט קצין מודיעין ראשי דאז להציב את נושא קידום נשים באגף המודיעין בצה"ל (אמ"ן), גוף הנדרש להימצא בחזית הטכנולוגיה, על סדר היום הארגוני ועל כן הנחה לקיים עבודת מחקרית בנושא </w:t>
      </w:r>
      <w:r w:rsidRPr="00A4112C">
        <w:rPr>
          <w:rFonts w:ascii="Arial" w:hAnsi="Arial" w:cs="David" w:hint="cs"/>
          <w:b/>
          <w:bCs/>
          <w:sz w:val="28"/>
          <w:szCs w:val="28"/>
          <w:rtl/>
        </w:rPr>
        <w:t>[</w:t>
      </w:r>
      <w:proofErr w:type="spellStart"/>
      <w:r w:rsidRPr="00A4112C">
        <w:rPr>
          <w:rFonts w:ascii="Arial" w:hAnsi="Arial" w:cs="David" w:hint="cs"/>
          <w:b/>
          <w:bCs/>
          <w:sz w:val="28"/>
          <w:szCs w:val="28"/>
          <w:rtl/>
        </w:rPr>
        <w:t>פומרנץ-זורין</w:t>
      </w:r>
      <w:proofErr w:type="spellEnd"/>
      <w:r w:rsidRPr="00A4112C">
        <w:rPr>
          <w:rFonts w:ascii="Arial" w:hAnsi="Arial" w:cs="David" w:hint="cs"/>
          <w:b/>
          <w:bCs/>
          <w:sz w:val="28"/>
          <w:szCs w:val="28"/>
          <w:rtl/>
        </w:rPr>
        <w:t>, 2015</w:t>
      </w:r>
      <w:r w:rsidR="0008714E">
        <w:rPr>
          <w:rFonts w:ascii="Arial" w:hAnsi="Arial" w:cs="David" w:hint="cs"/>
          <w:b/>
          <w:bCs/>
          <w:sz w:val="28"/>
          <w:szCs w:val="28"/>
          <w:rtl/>
        </w:rPr>
        <w:t>,</w:t>
      </w:r>
      <w:r w:rsidRPr="00A4112C">
        <w:rPr>
          <w:rFonts w:ascii="Arial" w:hAnsi="Arial" w:cs="David" w:hint="cs"/>
          <w:b/>
          <w:bCs/>
          <w:sz w:val="28"/>
          <w:szCs w:val="28"/>
          <w:rtl/>
        </w:rPr>
        <w:t xml:space="preserve"> עמוד 2]</w:t>
      </w:r>
      <w:r>
        <w:rPr>
          <w:rFonts w:ascii="Arial" w:hAnsi="Arial" w:cs="David" w:hint="cs"/>
          <w:sz w:val="28"/>
          <w:szCs w:val="28"/>
          <w:rtl/>
        </w:rPr>
        <w:t>.</w:t>
      </w:r>
      <w:r w:rsidR="00757064">
        <w:rPr>
          <w:rFonts w:ascii="Arial" w:hAnsi="Arial" w:cs="David" w:hint="cs"/>
          <w:sz w:val="28"/>
          <w:szCs w:val="28"/>
          <w:rtl/>
        </w:rPr>
        <w:t xml:space="preserve"> במקביל הנחתה גם </w:t>
      </w:r>
      <w:proofErr w:type="spellStart"/>
      <w:r w:rsidR="00757064">
        <w:rPr>
          <w:rFonts w:ascii="Arial" w:hAnsi="Arial" w:cs="David" w:hint="cs"/>
          <w:sz w:val="28"/>
          <w:szCs w:val="28"/>
          <w:rtl/>
        </w:rPr>
        <w:t>היוהל"ן</w:t>
      </w:r>
      <w:proofErr w:type="spellEnd"/>
      <w:r w:rsidR="00757064">
        <w:rPr>
          <w:rFonts w:ascii="Arial" w:hAnsi="Arial" w:cs="David" w:hint="cs"/>
          <w:sz w:val="28"/>
          <w:szCs w:val="28"/>
          <w:rtl/>
        </w:rPr>
        <w:t xml:space="preserve"> לבצע עבודת אבחון ארגוני על זווית הראיה המגדרית בהתייחס לנשים בתפקידים בכירים במערך הטכנולוגי </w:t>
      </w:r>
      <w:r w:rsidR="00757064" w:rsidRPr="00A4112C">
        <w:rPr>
          <w:rFonts w:ascii="Arial" w:hAnsi="Arial" w:cs="David" w:hint="cs"/>
          <w:b/>
          <w:bCs/>
          <w:sz w:val="28"/>
          <w:szCs w:val="28"/>
          <w:rtl/>
        </w:rPr>
        <w:t>[ויינר ופורת, 2014, עמוד 2]</w:t>
      </w:r>
      <w:r w:rsidR="00757064">
        <w:rPr>
          <w:rFonts w:ascii="Arial" w:hAnsi="Arial" w:cs="David" w:hint="cs"/>
          <w:sz w:val="28"/>
          <w:szCs w:val="28"/>
          <w:rtl/>
        </w:rPr>
        <w:t>.</w:t>
      </w:r>
    </w:p>
    <w:p w:rsidR="00BE4662" w:rsidRDefault="00757064" w:rsidP="00EF437C">
      <w:pPr>
        <w:bidi/>
        <w:spacing w:after="0" w:line="360" w:lineRule="auto"/>
        <w:jc w:val="both"/>
        <w:rPr>
          <w:rFonts w:ascii="Arial" w:hAnsi="Arial" w:cs="David"/>
          <w:sz w:val="28"/>
          <w:szCs w:val="28"/>
          <w:rtl/>
        </w:rPr>
      </w:pPr>
      <w:r>
        <w:rPr>
          <w:rFonts w:ascii="Arial" w:hAnsi="Arial" w:cs="David" w:hint="cs"/>
          <w:sz w:val="28"/>
          <w:szCs w:val="28"/>
          <w:rtl/>
        </w:rPr>
        <w:t>המסקנה העיקרית היא שקידומן של נשים לתפקידים בכירים מהווה הזדמנות לצה"ל להפוך לאפקטיבי יותר בעידן החדש</w:t>
      </w:r>
      <w:r w:rsidR="00350018">
        <w:rPr>
          <w:rFonts w:ascii="Arial" w:hAnsi="Arial" w:cs="David" w:hint="cs"/>
          <w:sz w:val="28"/>
          <w:szCs w:val="28"/>
          <w:rtl/>
        </w:rPr>
        <w:t>-</w:t>
      </w:r>
      <w:r>
        <w:rPr>
          <w:rFonts w:ascii="Arial" w:hAnsi="Arial" w:cs="David" w:hint="cs"/>
          <w:sz w:val="28"/>
          <w:szCs w:val="28"/>
          <w:rtl/>
        </w:rPr>
        <w:t xml:space="preserve"> העידן הטכנולוגי</w:t>
      </w:r>
      <w:r w:rsidR="00350018">
        <w:rPr>
          <w:rFonts w:ascii="Arial" w:hAnsi="Arial" w:cs="David" w:hint="cs"/>
          <w:sz w:val="28"/>
          <w:szCs w:val="28"/>
          <w:rtl/>
        </w:rPr>
        <w:t>,</w:t>
      </w:r>
      <w:r>
        <w:rPr>
          <w:rFonts w:ascii="Arial" w:hAnsi="Arial" w:cs="David" w:hint="cs"/>
          <w:sz w:val="28"/>
          <w:szCs w:val="28"/>
          <w:rtl/>
        </w:rPr>
        <w:t xml:space="preserve"> לאור הצורך בפיקוד על דור ה-</w:t>
      </w:r>
      <w:r w:rsidRPr="00827F1A">
        <w:rPr>
          <w:rFonts w:ascii="David" w:hAnsi="David" w:cs="David"/>
          <w:sz w:val="24"/>
          <w:szCs w:val="24"/>
        </w:rPr>
        <w:t>Y</w:t>
      </w:r>
      <w:r>
        <w:rPr>
          <w:rFonts w:ascii="Arial" w:hAnsi="Arial" w:cs="David" w:hint="cs"/>
          <w:sz w:val="28"/>
          <w:szCs w:val="28"/>
          <w:rtl/>
        </w:rPr>
        <w:t xml:space="preserve"> (וכיום גם ראשוני דור ה-</w:t>
      </w:r>
      <w:r w:rsidRPr="00827F1A">
        <w:rPr>
          <w:rFonts w:ascii="David" w:hAnsi="David" w:cs="David"/>
          <w:sz w:val="24"/>
          <w:szCs w:val="24"/>
        </w:rPr>
        <w:t>Z</w:t>
      </w:r>
      <w:r>
        <w:rPr>
          <w:rFonts w:ascii="Arial" w:hAnsi="Arial" w:cs="David" w:hint="cs"/>
          <w:sz w:val="28"/>
          <w:szCs w:val="28"/>
          <w:rtl/>
        </w:rPr>
        <w:t xml:space="preserve">), הדורש מיומנויות נוספות הנמצאות בניהול נשי, כגון: הנעה מתוך שיתוף במידע של דור ה"חי" את השיתוף והרשתיות ומושפע פחות ממבני מנהיגות היררכיים פורמליים, פיקוד "בגובה העיניים" ורגישות לצרכי "האחר", העצמת </w:t>
      </w:r>
      <w:r w:rsidR="00EF437C">
        <w:rPr>
          <w:rFonts w:ascii="Arial" w:hAnsi="Arial" w:cs="David" w:hint="cs"/>
          <w:sz w:val="28"/>
          <w:szCs w:val="28"/>
          <w:rtl/>
        </w:rPr>
        <w:t>ה</w:t>
      </w:r>
      <w:r>
        <w:rPr>
          <w:rFonts w:ascii="Arial" w:hAnsi="Arial" w:cs="David" w:hint="cs"/>
          <w:sz w:val="28"/>
          <w:szCs w:val="28"/>
          <w:rtl/>
        </w:rPr>
        <w:t>פקודים ועוד.</w:t>
      </w:r>
      <w:r w:rsidR="00F578C3">
        <w:rPr>
          <w:rFonts w:ascii="Arial" w:hAnsi="Arial" w:cs="David" w:hint="cs"/>
          <w:sz w:val="28"/>
          <w:szCs w:val="28"/>
          <w:rtl/>
        </w:rPr>
        <w:t xml:space="preserve"> </w:t>
      </w:r>
      <w:r w:rsidR="00350018">
        <w:rPr>
          <w:rFonts w:ascii="Arial" w:hAnsi="Arial" w:cs="David" w:hint="cs"/>
          <w:sz w:val="28"/>
          <w:szCs w:val="28"/>
          <w:rtl/>
        </w:rPr>
        <w:t>בפועל, הציפיה לטוטאליות לארגון והתרבות הארגונית הנוהגת</w:t>
      </w:r>
      <w:r w:rsidR="0008714E">
        <w:rPr>
          <w:rFonts w:ascii="Arial" w:hAnsi="Arial" w:cs="David" w:hint="cs"/>
          <w:sz w:val="28"/>
          <w:szCs w:val="28"/>
          <w:rtl/>
        </w:rPr>
        <w:t>,</w:t>
      </w:r>
      <w:r w:rsidR="00350018">
        <w:rPr>
          <w:rFonts w:ascii="Arial" w:hAnsi="Arial" w:cs="David" w:hint="cs"/>
          <w:sz w:val="28"/>
          <w:szCs w:val="28"/>
          <w:rtl/>
        </w:rPr>
        <w:t xml:space="preserve"> מחייבים לבצע שינויים מהותיים בתרבות הארגונית הצה"לית, כך שיתאפשר לקצינות האקדמאיות הטכנולוגיות (וכנראה </w:t>
      </w:r>
      <w:r w:rsidR="00EF437C">
        <w:rPr>
          <w:rFonts w:ascii="Arial" w:hAnsi="Arial" w:cs="David" w:hint="cs"/>
          <w:sz w:val="28"/>
          <w:szCs w:val="28"/>
          <w:rtl/>
        </w:rPr>
        <w:t>ל</w:t>
      </w:r>
      <w:r w:rsidR="00350018">
        <w:rPr>
          <w:rFonts w:ascii="Arial" w:hAnsi="Arial" w:cs="David" w:hint="cs"/>
          <w:sz w:val="28"/>
          <w:szCs w:val="28"/>
          <w:rtl/>
        </w:rPr>
        <w:t xml:space="preserve">קצינות בכלל) לנהל בצורה מאוזנת יותר את המתח שבין הקריירה הצבאית לבין המשפחה </w:t>
      </w:r>
      <w:r w:rsidR="00350018" w:rsidRPr="00A4112C">
        <w:rPr>
          <w:rFonts w:ascii="Arial" w:hAnsi="Arial" w:cs="David" w:hint="cs"/>
          <w:b/>
          <w:bCs/>
          <w:sz w:val="28"/>
          <w:szCs w:val="28"/>
          <w:rtl/>
        </w:rPr>
        <w:t>[שם, עמודים 31-33].</w:t>
      </w:r>
    </w:p>
    <w:p w:rsidR="00350018" w:rsidRDefault="00350018" w:rsidP="0008714E">
      <w:pPr>
        <w:bidi/>
        <w:spacing w:after="0" w:line="360" w:lineRule="auto"/>
        <w:jc w:val="both"/>
        <w:rPr>
          <w:rFonts w:ascii="Arial" w:hAnsi="Arial" w:cs="David"/>
          <w:sz w:val="28"/>
          <w:szCs w:val="28"/>
          <w:rtl/>
        </w:rPr>
      </w:pPr>
      <w:r>
        <w:rPr>
          <w:rFonts w:ascii="Arial" w:hAnsi="Arial" w:cs="David" w:hint="cs"/>
          <w:sz w:val="28"/>
          <w:szCs w:val="28"/>
          <w:rtl/>
        </w:rPr>
        <w:t xml:space="preserve">צוות המחקר </w:t>
      </w:r>
      <w:proofErr w:type="spellStart"/>
      <w:r>
        <w:rPr>
          <w:rFonts w:ascii="Arial" w:hAnsi="Arial" w:cs="David" w:hint="cs"/>
          <w:sz w:val="28"/>
          <w:szCs w:val="28"/>
          <w:rtl/>
        </w:rPr>
        <w:t>האמ"ני</w:t>
      </w:r>
      <w:proofErr w:type="spellEnd"/>
      <w:r>
        <w:rPr>
          <w:rFonts w:ascii="Arial" w:hAnsi="Arial" w:cs="David" w:hint="cs"/>
          <w:sz w:val="28"/>
          <w:szCs w:val="28"/>
          <w:rtl/>
        </w:rPr>
        <w:t xml:space="preserve"> </w:t>
      </w:r>
      <w:r w:rsidRPr="00EF437C">
        <w:rPr>
          <w:rFonts w:ascii="Arial" w:hAnsi="Arial" w:cs="David" w:hint="cs"/>
          <w:b/>
          <w:bCs/>
          <w:sz w:val="28"/>
          <w:szCs w:val="28"/>
          <w:rtl/>
        </w:rPr>
        <w:t>[</w:t>
      </w:r>
      <w:proofErr w:type="spellStart"/>
      <w:r w:rsidRPr="00EF437C">
        <w:rPr>
          <w:rFonts w:ascii="Arial" w:hAnsi="Arial" w:cs="David" w:hint="cs"/>
          <w:b/>
          <w:bCs/>
          <w:sz w:val="28"/>
          <w:szCs w:val="28"/>
          <w:rtl/>
        </w:rPr>
        <w:t>פומרנץ-זורין</w:t>
      </w:r>
      <w:proofErr w:type="spellEnd"/>
      <w:r w:rsidRPr="00EF437C">
        <w:rPr>
          <w:rFonts w:ascii="Arial" w:hAnsi="Arial" w:cs="David" w:hint="cs"/>
          <w:b/>
          <w:bCs/>
          <w:sz w:val="28"/>
          <w:szCs w:val="28"/>
          <w:rtl/>
        </w:rPr>
        <w:t>, 2015, עמודים 36-39]</w:t>
      </w:r>
      <w:r>
        <w:rPr>
          <w:rFonts w:ascii="Arial" w:hAnsi="Arial" w:cs="David" w:hint="cs"/>
          <w:sz w:val="28"/>
          <w:szCs w:val="28"/>
          <w:rtl/>
        </w:rPr>
        <w:t xml:space="preserve"> </w:t>
      </w:r>
      <w:r w:rsidR="0008714E">
        <w:rPr>
          <w:rFonts w:ascii="Arial" w:hAnsi="Arial" w:cs="David" w:hint="cs"/>
          <w:sz w:val="28"/>
          <w:szCs w:val="28"/>
          <w:rtl/>
        </w:rPr>
        <w:t>ה</w:t>
      </w:r>
      <w:r>
        <w:rPr>
          <w:rFonts w:ascii="Arial" w:hAnsi="Arial" w:cs="David" w:hint="cs"/>
          <w:sz w:val="28"/>
          <w:szCs w:val="28"/>
          <w:rtl/>
        </w:rPr>
        <w:t>מליץ לקדם איזון בין השירות הצבאי לחיים הפרטיים של משרתי ומשרתות הקבע</w:t>
      </w:r>
      <w:r>
        <w:rPr>
          <w:rStyle w:val="af"/>
          <w:rFonts w:ascii="Arial" w:hAnsi="Arial" w:cs="David"/>
          <w:sz w:val="28"/>
          <w:szCs w:val="28"/>
          <w:rtl/>
        </w:rPr>
        <w:footnoteReference w:id="7"/>
      </w:r>
      <w:r>
        <w:rPr>
          <w:rFonts w:ascii="Arial" w:hAnsi="Arial" w:cs="David" w:hint="cs"/>
          <w:sz w:val="28"/>
          <w:szCs w:val="28"/>
          <w:rtl/>
        </w:rPr>
        <w:t xml:space="preserve"> </w:t>
      </w:r>
      <w:r w:rsidR="00244B34">
        <w:rPr>
          <w:rFonts w:ascii="Arial" w:hAnsi="Arial" w:cs="David" w:hint="cs"/>
          <w:sz w:val="28"/>
          <w:szCs w:val="28"/>
          <w:rtl/>
        </w:rPr>
        <w:t>(</w:t>
      </w:r>
      <w:r w:rsidR="00244B34" w:rsidRPr="00EF437C">
        <w:rPr>
          <w:rFonts w:ascii="David" w:hAnsi="David" w:cs="David"/>
          <w:sz w:val="24"/>
          <w:szCs w:val="24"/>
        </w:rPr>
        <w:t>WLB-Work Life Balance</w:t>
      </w:r>
      <w:r w:rsidR="00244B34">
        <w:rPr>
          <w:rFonts w:ascii="Arial" w:hAnsi="Arial" w:cs="David" w:hint="cs"/>
          <w:sz w:val="28"/>
          <w:szCs w:val="28"/>
          <w:rtl/>
        </w:rPr>
        <w:t>)</w:t>
      </w:r>
      <w:r w:rsidR="00B41C7A">
        <w:rPr>
          <w:rFonts w:ascii="Arial" w:hAnsi="Arial" w:cs="David" w:hint="cs"/>
          <w:sz w:val="28"/>
          <w:szCs w:val="28"/>
          <w:rtl/>
        </w:rPr>
        <w:t>:</w:t>
      </w:r>
    </w:p>
    <w:p w:rsidR="0064370D" w:rsidRPr="006F21A8" w:rsidRDefault="00142968" w:rsidP="00B241F7">
      <w:pPr>
        <w:pStyle w:val="a3"/>
        <w:numPr>
          <w:ilvl w:val="0"/>
          <w:numId w:val="13"/>
        </w:numPr>
        <w:bidi/>
        <w:spacing w:after="0" w:line="360" w:lineRule="auto"/>
        <w:ind w:left="379" w:hanging="425"/>
        <w:jc w:val="both"/>
        <w:rPr>
          <w:rFonts w:ascii="Arial" w:hAnsi="Arial" w:cs="David"/>
          <w:sz w:val="28"/>
          <w:szCs w:val="28"/>
          <w:rtl/>
        </w:rPr>
      </w:pPr>
      <w:r w:rsidRPr="006F21A8">
        <w:rPr>
          <w:rFonts w:ascii="Arial" w:hAnsi="Arial" w:cs="David" w:hint="cs"/>
          <w:sz w:val="28"/>
          <w:szCs w:val="28"/>
          <w:rtl/>
        </w:rPr>
        <w:t>הגבלת שעות הדיונים, למעט מקרים דחופים, לשעות 9:00-16:00.</w:t>
      </w:r>
    </w:p>
    <w:p w:rsidR="00142968" w:rsidRPr="006F21A8" w:rsidRDefault="00142968" w:rsidP="00B241F7">
      <w:pPr>
        <w:pStyle w:val="a3"/>
        <w:numPr>
          <w:ilvl w:val="0"/>
          <w:numId w:val="13"/>
        </w:numPr>
        <w:bidi/>
        <w:spacing w:after="0" w:line="360" w:lineRule="auto"/>
        <w:ind w:left="379" w:hanging="425"/>
        <w:jc w:val="both"/>
        <w:rPr>
          <w:rFonts w:ascii="Arial" w:hAnsi="Arial" w:cs="David"/>
          <w:sz w:val="28"/>
          <w:szCs w:val="28"/>
          <w:rtl/>
        </w:rPr>
      </w:pPr>
      <w:r w:rsidRPr="006F21A8">
        <w:rPr>
          <w:rFonts w:ascii="Arial" w:hAnsi="Arial" w:cs="David" w:hint="cs"/>
          <w:sz w:val="28"/>
          <w:szCs w:val="28"/>
          <w:rtl/>
        </w:rPr>
        <w:t>הגדרת יום קצר בשבוע.</w:t>
      </w:r>
    </w:p>
    <w:p w:rsidR="00142968" w:rsidRPr="006F21A8" w:rsidRDefault="00142968" w:rsidP="00B241F7">
      <w:pPr>
        <w:pStyle w:val="a3"/>
        <w:numPr>
          <w:ilvl w:val="0"/>
          <w:numId w:val="13"/>
        </w:numPr>
        <w:bidi/>
        <w:spacing w:after="0" w:line="360" w:lineRule="auto"/>
        <w:ind w:left="379" w:hanging="425"/>
        <w:jc w:val="both"/>
        <w:rPr>
          <w:rFonts w:ascii="Arial" w:hAnsi="Arial" w:cs="David"/>
          <w:sz w:val="28"/>
          <w:szCs w:val="28"/>
          <w:rtl/>
        </w:rPr>
      </w:pPr>
      <w:r w:rsidRPr="006F21A8">
        <w:rPr>
          <w:rFonts w:ascii="Arial" w:hAnsi="Arial" w:cs="David" w:hint="cs"/>
          <w:sz w:val="28"/>
          <w:szCs w:val="28"/>
          <w:rtl/>
        </w:rPr>
        <w:t>שילוב הנושא בהכשרות מפקדים בדרגים השונים</w:t>
      </w:r>
      <w:r w:rsidR="00EF437C">
        <w:rPr>
          <w:rFonts w:ascii="Arial" w:hAnsi="Arial" w:cs="David" w:hint="cs"/>
          <w:sz w:val="28"/>
          <w:szCs w:val="28"/>
          <w:rtl/>
        </w:rPr>
        <w:t xml:space="preserve"> על מנת</w:t>
      </w:r>
      <w:r w:rsidRPr="006F21A8">
        <w:rPr>
          <w:rFonts w:ascii="Arial" w:hAnsi="Arial" w:cs="David" w:hint="cs"/>
          <w:sz w:val="28"/>
          <w:szCs w:val="28"/>
          <w:rtl/>
        </w:rPr>
        <w:t xml:space="preserve"> להעלות את מודעותם </w:t>
      </w:r>
      <w:r w:rsidR="00135F01" w:rsidRPr="006F21A8">
        <w:rPr>
          <w:rFonts w:ascii="Arial" w:hAnsi="Arial" w:cs="David" w:hint="cs"/>
          <w:sz w:val="28"/>
          <w:szCs w:val="28"/>
          <w:rtl/>
        </w:rPr>
        <w:t xml:space="preserve">המגדרית ואת מודעותם </w:t>
      </w:r>
      <w:r w:rsidRPr="006F21A8">
        <w:rPr>
          <w:rFonts w:ascii="Arial" w:hAnsi="Arial" w:cs="David" w:hint="cs"/>
          <w:sz w:val="28"/>
          <w:szCs w:val="28"/>
          <w:rtl/>
        </w:rPr>
        <w:t>ליתרונות ה-</w:t>
      </w:r>
      <w:r w:rsidRPr="00EF437C">
        <w:rPr>
          <w:rFonts w:ascii="David" w:hAnsi="David" w:cs="David"/>
          <w:sz w:val="24"/>
          <w:szCs w:val="24"/>
        </w:rPr>
        <w:t>WLB</w:t>
      </w:r>
      <w:r w:rsidRPr="006F21A8">
        <w:rPr>
          <w:rFonts w:ascii="Arial" w:hAnsi="Arial" w:cs="David" w:hint="cs"/>
          <w:sz w:val="28"/>
          <w:szCs w:val="28"/>
          <w:rtl/>
        </w:rPr>
        <w:t xml:space="preserve"> לה</w:t>
      </w:r>
      <w:r w:rsidR="00135F01" w:rsidRPr="006F21A8">
        <w:rPr>
          <w:rFonts w:ascii="Arial" w:hAnsi="Arial" w:cs="David" w:hint="cs"/>
          <w:sz w:val="28"/>
          <w:szCs w:val="28"/>
          <w:rtl/>
        </w:rPr>
        <w:t>ם</w:t>
      </w:r>
      <w:r w:rsidRPr="006F21A8">
        <w:rPr>
          <w:rFonts w:ascii="Arial" w:hAnsi="Arial" w:cs="David" w:hint="cs"/>
          <w:sz w:val="28"/>
          <w:szCs w:val="28"/>
          <w:rtl/>
        </w:rPr>
        <w:t xml:space="preserve"> ולפקודיהם.</w:t>
      </w:r>
    </w:p>
    <w:p w:rsidR="00142968" w:rsidRPr="006F21A8" w:rsidRDefault="00142968" w:rsidP="00B241F7">
      <w:pPr>
        <w:pStyle w:val="a3"/>
        <w:numPr>
          <w:ilvl w:val="0"/>
          <w:numId w:val="13"/>
        </w:numPr>
        <w:bidi/>
        <w:spacing w:after="0" w:line="360" w:lineRule="auto"/>
        <w:ind w:left="379" w:hanging="425"/>
        <w:jc w:val="both"/>
        <w:rPr>
          <w:rFonts w:ascii="Arial" w:hAnsi="Arial" w:cs="David"/>
          <w:sz w:val="28"/>
          <w:szCs w:val="28"/>
          <w:rtl/>
        </w:rPr>
      </w:pPr>
      <w:r w:rsidRPr="006F21A8">
        <w:rPr>
          <w:rFonts w:ascii="Arial" w:hAnsi="Arial" w:cs="David" w:hint="cs"/>
          <w:sz w:val="28"/>
          <w:szCs w:val="28"/>
          <w:rtl/>
        </w:rPr>
        <w:t>יצירת מודלי חיקוי (</w:t>
      </w:r>
      <w:r w:rsidRPr="00EF437C">
        <w:rPr>
          <w:rFonts w:ascii="David" w:hAnsi="David" w:cs="David"/>
          <w:sz w:val="24"/>
          <w:szCs w:val="24"/>
        </w:rPr>
        <w:t>Role Models</w:t>
      </w:r>
      <w:r w:rsidRPr="006F21A8">
        <w:rPr>
          <w:rFonts w:ascii="Arial" w:hAnsi="Arial" w:cs="David" w:hint="cs"/>
          <w:sz w:val="28"/>
          <w:szCs w:val="28"/>
          <w:rtl/>
        </w:rPr>
        <w:t>)</w:t>
      </w:r>
      <w:r w:rsidR="00135F01" w:rsidRPr="006F21A8">
        <w:rPr>
          <w:rFonts w:ascii="Arial" w:hAnsi="Arial" w:cs="David" w:hint="cs"/>
          <w:sz w:val="28"/>
          <w:szCs w:val="28"/>
          <w:rtl/>
        </w:rPr>
        <w:t xml:space="preserve"> עבור קצינות צעירות בדמות קצינות בכירות.</w:t>
      </w:r>
    </w:p>
    <w:p w:rsidR="00135F01" w:rsidRPr="006F21A8" w:rsidRDefault="00135F01" w:rsidP="00B241F7">
      <w:pPr>
        <w:pStyle w:val="a3"/>
        <w:numPr>
          <w:ilvl w:val="0"/>
          <w:numId w:val="13"/>
        </w:numPr>
        <w:bidi/>
        <w:spacing w:after="0" w:line="360" w:lineRule="auto"/>
        <w:ind w:left="379" w:hanging="425"/>
        <w:jc w:val="both"/>
        <w:rPr>
          <w:rFonts w:ascii="Arial" w:hAnsi="Arial" w:cs="David"/>
          <w:sz w:val="28"/>
          <w:szCs w:val="28"/>
          <w:rtl/>
        </w:rPr>
      </w:pPr>
      <w:r w:rsidRPr="006F21A8">
        <w:rPr>
          <w:rFonts w:ascii="Arial" w:hAnsi="Arial" w:cs="David" w:hint="cs"/>
          <w:sz w:val="28"/>
          <w:szCs w:val="28"/>
          <w:rtl/>
        </w:rPr>
        <w:t>הצבת יעדים רב-שנתיים לשיעור הקצינות בדרגות סא"ל ואל"ם במגזר הטכנולוגי, דבר שיעביר מסר ארגוני לארגון ולקצינות הצעירות.</w:t>
      </w:r>
    </w:p>
    <w:p w:rsidR="00135F01" w:rsidRPr="006F21A8" w:rsidRDefault="00135F01" w:rsidP="00B241F7">
      <w:pPr>
        <w:pStyle w:val="a3"/>
        <w:numPr>
          <w:ilvl w:val="0"/>
          <w:numId w:val="13"/>
        </w:numPr>
        <w:bidi/>
        <w:spacing w:after="0" w:line="360" w:lineRule="auto"/>
        <w:ind w:left="379" w:hanging="425"/>
        <w:jc w:val="both"/>
        <w:rPr>
          <w:rFonts w:ascii="Arial" w:hAnsi="Arial" w:cs="David"/>
          <w:sz w:val="28"/>
          <w:szCs w:val="28"/>
          <w:rtl/>
        </w:rPr>
      </w:pPr>
      <w:r w:rsidRPr="006F21A8">
        <w:rPr>
          <w:rFonts w:ascii="Arial" w:hAnsi="Arial" w:cs="David" w:hint="cs"/>
          <w:sz w:val="28"/>
          <w:szCs w:val="28"/>
          <w:rtl/>
        </w:rPr>
        <w:t>תכנית חיילית לפיתוח קצינות מצוינות (</w:t>
      </w:r>
      <w:proofErr w:type="spellStart"/>
      <w:r w:rsidRPr="006F21A8">
        <w:rPr>
          <w:rFonts w:ascii="Arial" w:hAnsi="Arial" w:cs="David" w:hint="cs"/>
          <w:sz w:val="28"/>
          <w:szCs w:val="28"/>
          <w:rtl/>
        </w:rPr>
        <w:t>ט</w:t>
      </w:r>
      <w:r w:rsidR="00EF437C">
        <w:rPr>
          <w:rFonts w:ascii="Arial" w:hAnsi="Arial" w:cs="David" w:hint="cs"/>
          <w:sz w:val="28"/>
          <w:szCs w:val="28"/>
          <w:rtl/>
        </w:rPr>
        <w:t>א</w:t>
      </w:r>
      <w:r w:rsidRPr="006F21A8">
        <w:rPr>
          <w:rFonts w:ascii="Arial" w:hAnsi="Arial" w:cs="David" w:hint="cs"/>
          <w:sz w:val="28"/>
          <w:szCs w:val="28"/>
          <w:rtl/>
        </w:rPr>
        <w:t>לנטיות</w:t>
      </w:r>
      <w:proofErr w:type="spellEnd"/>
      <w:r w:rsidRPr="006F21A8">
        <w:rPr>
          <w:rFonts w:ascii="Arial" w:hAnsi="Arial" w:cs="David" w:hint="cs"/>
          <w:sz w:val="28"/>
          <w:szCs w:val="28"/>
          <w:rtl/>
        </w:rPr>
        <w:t>)</w:t>
      </w:r>
      <w:r w:rsidR="00EF437C">
        <w:rPr>
          <w:rFonts w:ascii="Arial" w:hAnsi="Arial" w:cs="David" w:hint="cs"/>
          <w:sz w:val="28"/>
          <w:szCs w:val="28"/>
          <w:rtl/>
        </w:rPr>
        <w:t>-</w:t>
      </w:r>
      <w:r w:rsidRPr="006F21A8">
        <w:rPr>
          <w:rFonts w:ascii="Arial" w:hAnsi="Arial" w:cs="David" w:hint="cs"/>
          <w:sz w:val="28"/>
          <w:szCs w:val="28"/>
          <w:rtl/>
        </w:rPr>
        <w:t xml:space="preserve"> מסלול שירות מותאם לקצינה, חניכה אישית והעצמה אישית.</w:t>
      </w:r>
    </w:p>
    <w:p w:rsidR="00F1180C" w:rsidRDefault="00135F01" w:rsidP="00B241F7">
      <w:pPr>
        <w:pStyle w:val="a3"/>
        <w:numPr>
          <w:ilvl w:val="0"/>
          <w:numId w:val="13"/>
        </w:numPr>
        <w:bidi/>
        <w:spacing w:after="0" w:line="360" w:lineRule="auto"/>
        <w:ind w:left="379" w:hanging="425"/>
        <w:jc w:val="both"/>
        <w:rPr>
          <w:rFonts w:ascii="Arial" w:hAnsi="Arial" w:cs="David"/>
          <w:sz w:val="28"/>
          <w:szCs w:val="28"/>
        </w:rPr>
      </w:pPr>
      <w:r w:rsidRPr="006F21A8">
        <w:rPr>
          <w:rFonts w:ascii="Arial" w:hAnsi="Arial" w:cs="David" w:hint="cs"/>
          <w:sz w:val="28"/>
          <w:szCs w:val="28"/>
          <w:rtl/>
        </w:rPr>
        <w:t xml:space="preserve">יצירת </w:t>
      </w:r>
      <w:r w:rsidRPr="0008714E">
        <w:rPr>
          <w:rFonts w:ascii="David" w:hAnsi="David" w:cs="David"/>
          <w:sz w:val="24"/>
          <w:szCs w:val="24"/>
        </w:rPr>
        <w:t>Net Working</w:t>
      </w:r>
      <w:r w:rsidR="00BE4662" w:rsidRPr="006F21A8">
        <w:rPr>
          <w:rFonts w:ascii="Arial" w:hAnsi="Arial" w:cs="David" w:hint="cs"/>
          <w:sz w:val="28"/>
          <w:szCs w:val="28"/>
          <w:rtl/>
        </w:rPr>
        <w:t xml:space="preserve"> </w:t>
      </w:r>
      <w:r w:rsidRPr="006F21A8">
        <w:rPr>
          <w:rFonts w:ascii="Arial" w:hAnsi="Arial" w:cs="David" w:hint="cs"/>
          <w:sz w:val="28"/>
          <w:szCs w:val="28"/>
          <w:rtl/>
        </w:rPr>
        <w:t>ארגוני ומקצועי.</w:t>
      </w:r>
    </w:p>
    <w:p w:rsidR="004527AB" w:rsidRDefault="00087A25" w:rsidP="00474571">
      <w:pPr>
        <w:bidi/>
        <w:spacing w:after="0" w:line="360" w:lineRule="auto"/>
        <w:jc w:val="both"/>
        <w:rPr>
          <w:rFonts w:ascii="Arial" w:hAnsi="Arial" w:cs="David"/>
          <w:sz w:val="28"/>
          <w:szCs w:val="28"/>
          <w:rtl/>
        </w:rPr>
      </w:pPr>
      <w:r>
        <w:rPr>
          <w:rFonts w:ascii="Arial" w:hAnsi="Arial" w:cs="David" w:hint="cs"/>
          <w:sz w:val="28"/>
          <w:szCs w:val="28"/>
          <w:rtl/>
        </w:rPr>
        <w:t xml:space="preserve">גרוסמן </w:t>
      </w:r>
      <w:r w:rsidRPr="00A4112C">
        <w:rPr>
          <w:rFonts w:ascii="Arial" w:hAnsi="Arial" w:cs="David" w:hint="cs"/>
          <w:b/>
          <w:bCs/>
          <w:sz w:val="28"/>
          <w:szCs w:val="28"/>
          <w:rtl/>
        </w:rPr>
        <w:t>[ראיון</w:t>
      </w:r>
      <w:r w:rsidR="00A4112C" w:rsidRPr="00A4112C">
        <w:rPr>
          <w:rFonts w:ascii="Arial" w:hAnsi="Arial" w:cs="David" w:hint="cs"/>
          <w:b/>
          <w:bCs/>
          <w:sz w:val="28"/>
          <w:szCs w:val="28"/>
          <w:rtl/>
        </w:rPr>
        <w:t>,</w:t>
      </w:r>
      <w:r w:rsidRPr="00A4112C">
        <w:rPr>
          <w:rFonts w:ascii="Arial" w:hAnsi="Arial" w:cs="David" w:hint="cs"/>
          <w:b/>
          <w:bCs/>
          <w:sz w:val="28"/>
          <w:szCs w:val="28"/>
          <w:rtl/>
        </w:rPr>
        <w:t xml:space="preserve"> </w:t>
      </w:r>
      <w:r w:rsidR="00A4112C" w:rsidRPr="00A4112C">
        <w:rPr>
          <w:rFonts w:ascii="Arial" w:hAnsi="Arial" w:cs="David" w:hint="cs"/>
          <w:b/>
          <w:bCs/>
          <w:sz w:val="28"/>
          <w:szCs w:val="28"/>
          <w:rtl/>
        </w:rPr>
        <w:t>25.2.2019</w:t>
      </w:r>
      <w:r w:rsidRPr="00A4112C">
        <w:rPr>
          <w:rFonts w:ascii="Arial" w:hAnsi="Arial" w:cs="David" w:hint="cs"/>
          <w:b/>
          <w:bCs/>
          <w:sz w:val="28"/>
          <w:szCs w:val="28"/>
          <w:rtl/>
        </w:rPr>
        <w:t xml:space="preserve">] </w:t>
      </w:r>
      <w:r>
        <w:rPr>
          <w:rFonts w:ascii="Arial" w:hAnsi="Arial" w:cs="David" w:hint="cs"/>
          <w:sz w:val="28"/>
          <w:szCs w:val="28"/>
          <w:rtl/>
        </w:rPr>
        <w:t>סבורה כי יש לטפל באחד הקשיים ה</w:t>
      </w:r>
      <w:r w:rsidR="00622A2B">
        <w:rPr>
          <w:rFonts w:ascii="Arial" w:hAnsi="Arial" w:cs="David" w:hint="cs"/>
          <w:sz w:val="28"/>
          <w:szCs w:val="28"/>
          <w:rtl/>
        </w:rPr>
        <w:t>משמעותיים</w:t>
      </w:r>
      <w:r>
        <w:rPr>
          <w:rFonts w:ascii="Arial" w:hAnsi="Arial" w:cs="David" w:hint="cs"/>
          <w:sz w:val="28"/>
          <w:szCs w:val="28"/>
          <w:rtl/>
        </w:rPr>
        <w:t xml:space="preserve">, כזה שמשפיע לא רק על שיקוליהם של מפקדים בכירים, אלא גם על </w:t>
      </w:r>
      <w:r w:rsidR="00EF437C">
        <w:rPr>
          <w:rFonts w:ascii="Arial" w:hAnsi="Arial" w:cs="David" w:hint="cs"/>
          <w:sz w:val="28"/>
          <w:szCs w:val="28"/>
          <w:rtl/>
        </w:rPr>
        <w:t xml:space="preserve">שיקוליהן של </w:t>
      </w:r>
      <w:r>
        <w:rPr>
          <w:rFonts w:ascii="Arial" w:hAnsi="Arial" w:cs="David" w:hint="cs"/>
          <w:sz w:val="28"/>
          <w:szCs w:val="28"/>
          <w:rtl/>
        </w:rPr>
        <w:t>מפקדות בכירות</w:t>
      </w:r>
      <w:r w:rsidR="00EF437C">
        <w:rPr>
          <w:rFonts w:ascii="Arial" w:hAnsi="Arial" w:cs="David" w:hint="cs"/>
          <w:sz w:val="28"/>
          <w:szCs w:val="28"/>
          <w:rtl/>
        </w:rPr>
        <w:t>:</w:t>
      </w:r>
      <w:r>
        <w:rPr>
          <w:rFonts w:ascii="Arial" w:hAnsi="Arial" w:cs="David" w:hint="cs"/>
          <w:sz w:val="28"/>
          <w:szCs w:val="28"/>
          <w:rtl/>
        </w:rPr>
        <w:t xml:space="preserve"> ההתייחסות לקצינה יולדת. לדעתה, יש "לייצר" עבור היחידה יכולת תחלופה בדמות חודשי קבע נוספים לתקופת היעדרותה של היולדת ובכך </w:t>
      </w:r>
      <w:proofErr w:type="spellStart"/>
      <w:r>
        <w:rPr>
          <w:rFonts w:ascii="Arial" w:hAnsi="Arial" w:cs="David" w:hint="cs"/>
          <w:sz w:val="28"/>
          <w:szCs w:val="28"/>
          <w:rtl/>
        </w:rPr>
        <w:t>יירד</w:t>
      </w:r>
      <w:proofErr w:type="spellEnd"/>
      <w:r>
        <w:rPr>
          <w:rFonts w:ascii="Arial" w:hAnsi="Arial" w:cs="David" w:hint="cs"/>
          <w:sz w:val="28"/>
          <w:szCs w:val="28"/>
          <w:rtl/>
        </w:rPr>
        <w:t xml:space="preserve"> הלחץ הארגוני ביחס לקצינה.</w:t>
      </w:r>
      <w:r w:rsidR="008A2C78">
        <w:rPr>
          <w:rFonts w:ascii="Arial" w:hAnsi="Arial" w:cs="David" w:hint="cs"/>
          <w:sz w:val="28"/>
          <w:szCs w:val="28"/>
          <w:rtl/>
        </w:rPr>
        <w:t xml:space="preserve"> חשוב להדגיש כי מודל הקבע החדש "מייצר" סיכון גבוה מאוד ל</w:t>
      </w:r>
      <w:r w:rsidR="008A4B3C">
        <w:rPr>
          <w:rFonts w:ascii="Arial" w:hAnsi="Arial" w:cs="David" w:hint="cs"/>
          <w:sz w:val="28"/>
          <w:szCs w:val="28"/>
          <w:rtl/>
        </w:rPr>
        <w:t>קצינות</w:t>
      </w:r>
      <w:r w:rsidR="008A2C78">
        <w:rPr>
          <w:rFonts w:ascii="Arial" w:hAnsi="Arial" w:cs="David" w:hint="cs"/>
          <w:sz w:val="28"/>
          <w:szCs w:val="28"/>
          <w:rtl/>
        </w:rPr>
        <w:t xml:space="preserve"> אקדמאיות</w:t>
      </w:r>
      <w:r w:rsidR="00101CFA">
        <w:rPr>
          <w:rFonts w:ascii="Arial" w:hAnsi="Arial" w:cs="David" w:hint="cs"/>
          <w:sz w:val="28"/>
          <w:szCs w:val="28"/>
          <w:rtl/>
        </w:rPr>
        <w:t xml:space="preserve"> </w:t>
      </w:r>
      <w:r w:rsidR="00101CFA">
        <w:rPr>
          <w:rFonts w:ascii="Arial" w:hAnsi="Arial" w:cs="David" w:hint="cs"/>
          <w:sz w:val="28"/>
          <w:szCs w:val="28"/>
          <w:rtl/>
        </w:rPr>
        <w:lastRenderedPageBreak/>
        <w:t xml:space="preserve">טכנולוגיות עקב </w:t>
      </w:r>
      <w:proofErr w:type="spellStart"/>
      <w:r w:rsidR="00101CFA">
        <w:rPr>
          <w:rFonts w:ascii="Arial" w:hAnsi="Arial" w:cs="David" w:hint="cs"/>
          <w:sz w:val="28"/>
          <w:szCs w:val="28"/>
          <w:rtl/>
        </w:rPr>
        <w:t>הסינכרון</w:t>
      </w:r>
      <w:proofErr w:type="spellEnd"/>
      <w:r w:rsidR="00101CFA">
        <w:rPr>
          <w:rFonts w:ascii="Arial" w:hAnsi="Arial" w:cs="David" w:hint="cs"/>
          <w:sz w:val="28"/>
          <w:szCs w:val="28"/>
          <w:rtl/>
        </w:rPr>
        <w:t xml:space="preserve"> בין </w:t>
      </w:r>
      <w:r w:rsidR="008A2C78">
        <w:rPr>
          <w:rFonts w:ascii="Arial" w:hAnsi="Arial" w:cs="David" w:hint="cs"/>
          <w:sz w:val="28"/>
          <w:szCs w:val="28"/>
          <w:rtl/>
        </w:rPr>
        <w:t xml:space="preserve">"שערי" היציאה </w:t>
      </w:r>
      <w:r w:rsidR="00EF437C">
        <w:rPr>
          <w:rFonts w:ascii="Arial" w:hAnsi="Arial" w:cs="David" w:hint="cs"/>
          <w:sz w:val="28"/>
          <w:szCs w:val="28"/>
          <w:rtl/>
        </w:rPr>
        <w:t>ו</w:t>
      </w:r>
      <w:r w:rsidR="00364347">
        <w:rPr>
          <w:rFonts w:ascii="Arial" w:hAnsi="Arial" w:cs="David" w:hint="cs"/>
          <w:sz w:val="28"/>
          <w:szCs w:val="28"/>
          <w:rtl/>
        </w:rPr>
        <w:t xml:space="preserve">תקופת הפריון. </w:t>
      </w:r>
      <w:r w:rsidR="008A4B3C">
        <w:rPr>
          <w:rFonts w:ascii="Arial" w:hAnsi="Arial" w:cs="David" w:hint="cs"/>
          <w:sz w:val="28"/>
          <w:szCs w:val="28"/>
          <w:rtl/>
        </w:rPr>
        <w:t>אי מתן מענה ליחידה ולמפקדיה</w:t>
      </w:r>
      <w:r w:rsidR="00101CFA">
        <w:rPr>
          <w:rFonts w:ascii="Arial" w:hAnsi="Arial" w:cs="David" w:hint="cs"/>
          <w:sz w:val="28"/>
          <w:szCs w:val="28"/>
          <w:rtl/>
        </w:rPr>
        <w:t xml:space="preserve"> עקב לידת קצינה</w:t>
      </w:r>
      <w:r w:rsidR="008A4B3C">
        <w:rPr>
          <w:rFonts w:ascii="Arial" w:hAnsi="Arial" w:cs="David" w:hint="cs"/>
          <w:sz w:val="28"/>
          <w:szCs w:val="28"/>
          <w:rtl/>
        </w:rPr>
        <w:t xml:space="preserve">, עלול להביא לנטייה "לדלג" על הקצינה בבחירת </w:t>
      </w:r>
      <w:r w:rsidR="00101CFA">
        <w:rPr>
          <w:rFonts w:ascii="Arial" w:hAnsi="Arial" w:cs="David" w:hint="cs"/>
          <w:sz w:val="28"/>
          <w:szCs w:val="28"/>
          <w:rtl/>
        </w:rPr>
        <w:t>מי</w:t>
      </w:r>
      <w:r w:rsidR="008A4B3C">
        <w:rPr>
          <w:rFonts w:ascii="Arial" w:hAnsi="Arial" w:cs="David" w:hint="cs"/>
          <w:sz w:val="28"/>
          <w:szCs w:val="28"/>
          <w:rtl/>
        </w:rPr>
        <w:t xml:space="preserve"> ש"ידלגו" מעל "שער היציאה</w:t>
      </w:r>
      <w:r w:rsidR="00101CFA">
        <w:rPr>
          <w:rFonts w:ascii="Arial" w:hAnsi="Arial" w:cs="David" w:hint="cs"/>
          <w:sz w:val="28"/>
          <w:szCs w:val="28"/>
          <w:rtl/>
        </w:rPr>
        <w:t>"</w:t>
      </w:r>
      <w:r w:rsidR="008A4B3C">
        <w:rPr>
          <w:rFonts w:ascii="Arial" w:hAnsi="Arial" w:cs="David" w:hint="cs"/>
          <w:sz w:val="28"/>
          <w:szCs w:val="28"/>
          <w:rtl/>
        </w:rPr>
        <w:t xml:space="preserve"> השני</w:t>
      </w:r>
      <w:r w:rsidR="00474571">
        <w:rPr>
          <w:rFonts w:ascii="Arial" w:hAnsi="Arial" w:cs="David" w:hint="cs"/>
          <w:sz w:val="28"/>
          <w:szCs w:val="28"/>
          <w:rtl/>
        </w:rPr>
        <w:t xml:space="preserve"> משירות קבע</w:t>
      </w:r>
      <w:r w:rsidR="008A4B3C">
        <w:rPr>
          <w:rFonts w:ascii="Arial" w:hAnsi="Arial" w:cs="David" w:hint="cs"/>
          <w:sz w:val="28"/>
          <w:szCs w:val="28"/>
          <w:rtl/>
        </w:rPr>
        <w:t xml:space="preserve">, </w:t>
      </w:r>
      <w:r w:rsidR="00474571">
        <w:rPr>
          <w:rFonts w:ascii="Arial" w:hAnsi="Arial" w:cs="David" w:hint="cs"/>
          <w:sz w:val="28"/>
          <w:szCs w:val="28"/>
          <w:rtl/>
        </w:rPr>
        <w:t xml:space="preserve">שהוא </w:t>
      </w:r>
      <w:r w:rsidR="008A4B3C">
        <w:rPr>
          <w:rFonts w:ascii="Arial" w:hAnsi="Arial" w:cs="David" w:hint="cs"/>
          <w:sz w:val="28"/>
          <w:szCs w:val="28"/>
          <w:rtl/>
        </w:rPr>
        <w:t>ה"שער" המשמעותי ביותר</w:t>
      </w:r>
      <w:r w:rsidR="00474571">
        <w:rPr>
          <w:rStyle w:val="af"/>
          <w:rFonts w:ascii="Arial" w:hAnsi="Arial" w:cs="David"/>
          <w:sz w:val="28"/>
          <w:szCs w:val="28"/>
          <w:rtl/>
        </w:rPr>
        <w:footnoteReference w:id="8"/>
      </w:r>
      <w:r w:rsidR="008A4B3C">
        <w:rPr>
          <w:rFonts w:ascii="Arial" w:hAnsi="Arial" w:cs="David" w:hint="cs"/>
          <w:sz w:val="28"/>
          <w:szCs w:val="28"/>
          <w:rtl/>
        </w:rPr>
        <w:t>.</w:t>
      </w:r>
    </w:p>
    <w:p w:rsidR="00AC7570" w:rsidRDefault="00EA7B6B" w:rsidP="0008714E">
      <w:pPr>
        <w:bidi/>
        <w:spacing w:after="0" w:line="360" w:lineRule="auto"/>
        <w:jc w:val="both"/>
        <w:rPr>
          <w:rFonts w:ascii="Arial" w:hAnsi="Arial" w:cs="David"/>
          <w:sz w:val="28"/>
          <w:szCs w:val="28"/>
          <w:rtl/>
        </w:rPr>
      </w:pPr>
      <w:r>
        <w:rPr>
          <w:rFonts w:ascii="Arial" w:hAnsi="Arial" w:cs="David" w:hint="cs"/>
          <w:sz w:val="28"/>
          <w:szCs w:val="28"/>
          <w:rtl/>
        </w:rPr>
        <w:t>גרוסמן סבורה שיש ל</w:t>
      </w:r>
      <w:r w:rsidR="00474571">
        <w:rPr>
          <w:rFonts w:ascii="Arial" w:hAnsi="Arial" w:cs="David" w:hint="cs"/>
          <w:sz w:val="28"/>
          <w:szCs w:val="28"/>
          <w:rtl/>
        </w:rPr>
        <w:t>מצוא</w:t>
      </w:r>
      <w:r>
        <w:rPr>
          <w:rFonts w:ascii="Arial" w:hAnsi="Arial" w:cs="David" w:hint="cs"/>
          <w:sz w:val="28"/>
          <w:szCs w:val="28"/>
          <w:rtl/>
        </w:rPr>
        <w:t xml:space="preserve"> פתרונות </w:t>
      </w:r>
      <w:r w:rsidR="004527AB">
        <w:rPr>
          <w:rFonts w:ascii="Arial" w:hAnsi="Arial" w:cs="David" w:hint="cs"/>
          <w:sz w:val="28"/>
          <w:szCs w:val="28"/>
          <w:rtl/>
        </w:rPr>
        <w:t>טכנולוגי</w:t>
      </w:r>
      <w:r>
        <w:rPr>
          <w:rFonts w:ascii="Arial" w:hAnsi="Arial" w:cs="David" w:hint="cs"/>
          <w:sz w:val="28"/>
          <w:szCs w:val="28"/>
          <w:rtl/>
        </w:rPr>
        <w:t>ים</w:t>
      </w:r>
      <w:r w:rsidR="004527AB">
        <w:rPr>
          <w:rFonts w:ascii="Arial" w:hAnsi="Arial" w:cs="David" w:hint="cs"/>
          <w:sz w:val="28"/>
          <w:szCs w:val="28"/>
          <w:rtl/>
        </w:rPr>
        <w:t xml:space="preserve"> כדי ל</w:t>
      </w:r>
      <w:r w:rsidR="00EF437C">
        <w:rPr>
          <w:rFonts w:ascii="Arial" w:hAnsi="Arial" w:cs="David" w:hint="cs"/>
          <w:sz w:val="28"/>
          <w:szCs w:val="28"/>
          <w:rtl/>
        </w:rPr>
        <w:t xml:space="preserve">גבש את </w:t>
      </w:r>
      <w:r w:rsidR="004527AB">
        <w:rPr>
          <w:rFonts w:ascii="Arial" w:hAnsi="Arial" w:cs="David" w:hint="cs"/>
          <w:sz w:val="28"/>
          <w:szCs w:val="28"/>
          <w:rtl/>
        </w:rPr>
        <w:t>"המעטפת" שתתמוך באיזון בין השירות לבית</w:t>
      </w:r>
      <w:r w:rsidR="00EF437C">
        <w:rPr>
          <w:rFonts w:ascii="Arial" w:hAnsi="Arial" w:cs="David" w:hint="cs"/>
          <w:sz w:val="28"/>
          <w:szCs w:val="28"/>
          <w:rtl/>
        </w:rPr>
        <w:t>,</w:t>
      </w:r>
      <w:r w:rsidR="00AC7570">
        <w:rPr>
          <w:rFonts w:ascii="Arial" w:hAnsi="Arial" w:cs="David" w:hint="cs"/>
          <w:sz w:val="28"/>
          <w:szCs w:val="28"/>
          <w:rtl/>
        </w:rPr>
        <w:t xml:space="preserve"> בעיקר סביב הרצון להשוות את מתכונת שעות העבודה של הקצינה הטכנולוגית לזו של הטכנולוגית האזרחית</w:t>
      </w:r>
      <w:r>
        <w:rPr>
          <w:rFonts w:ascii="Arial" w:hAnsi="Arial" w:cs="David" w:hint="cs"/>
          <w:sz w:val="28"/>
          <w:szCs w:val="28"/>
          <w:rtl/>
        </w:rPr>
        <w:t xml:space="preserve">, בין היתר באמצעות </w:t>
      </w:r>
      <w:r w:rsidR="005510AC">
        <w:rPr>
          <w:rFonts w:ascii="Arial" w:hAnsi="Arial" w:cs="David" w:hint="cs"/>
          <w:sz w:val="28"/>
          <w:szCs w:val="28"/>
          <w:rtl/>
        </w:rPr>
        <w:t>אפש</w:t>
      </w:r>
      <w:r>
        <w:rPr>
          <w:rFonts w:ascii="Arial" w:hAnsi="Arial" w:cs="David" w:hint="cs"/>
          <w:sz w:val="28"/>
          <w:szCs w:val="28"/>
          <w:rtl/>
        </w:rPr>
        <w:t>ו</w:t>
      </w:r>
      <w:r w:rsidR="005510AC">
        <w:rPr>
          <w:rFonts w:ascii="Arial" w:hAnsi="Arial" w:cs="David" w:hint="cs"/>
          <w:sz w:val="28"/>
          <w:szCs w:val="28"/>
          <w:rtl/>
        </w:rPr>
        <w:t xml:space="preserve">ר </w:t>
      </w:r>
      <w:r>
        <w:rPr>
          <w:rFonts w:ascii="Arial" w:hAnsi="Arial" w:cs="David" w:hint="cs"/>
          <w:sz w:val="28"/>
          <w:szCs w:val="28"/>
          <w:rtl/>
        </w:rPr>
        <w:t>ביצוע</w:t>
      </w:r>
      <w:r w:rsidR="005510AC">
        <w:rPr>
          <w:rFonts w:ascii="Arial" w:hAnsi="Arial" w:cs="David" w:hint="cs"/>
          <w:sz w:val="28"/>
          <w:szCs w:val="28"/>
          <w:rtl/>
        </w:rPr>
        <w:t xml:space="preserve"> העבודה מהבית או </w:t>
      </w:r>
      <w:r>
        <w:rPr>
          <w:rFonts w:ascii="Arial" w:hAnsi="Arial" w:cs="David" w:hint="cs"/>
          <w:sz w:val="28"/>
          <w:szCs w:val="28"/>
          <w:rtl/>
        </w:rPr>
        <w:t>קיום</w:t>
      </w:r>
      <w:r w:rsidR="005510AC">
        <w:rPr>
          <w:rFonts w:ascii="Arial" w:hAnsi="Arial" w:cs="David" w:hint="cs"/>
          <w:sz w:val="28"/>
          <w:szCs w:val="28"/>
          <w:rtl/>
        </w:rPr>
        <w:t xml:space="preserve"> דיונים בשעות הערב, כש</w:t>
      </w:r>
      <w:r w:rsidR="00EF437C">
        <w:rPr>
          <w:rFonts w:ascii="Arial" w:hAnsi="Arial" w:cs="David" w:hint="cs"/>
          <w:sz w:val="28"/>
          <w:szCs w:val="28"/>
          <w:rtl/>
        </w:rPr>
        <w:t>הקצינה האם</w:t>
      </w:r>
      <w:r w:rsidR="005510AC">
        <w:rPr>
          <w:rFonts w:ascii="Arial" w:hAnsi="Arial" w:cs="David" w:hint="cs"/>
          <w:sz w:val="28"/>
          <w:szCs w:val="28"/>
          <w:rtl/>
        </w:rPr>
        <w:t xml:space="preserve"> נוכחת בבית ומקושרת לדיון באמצעי טכנולוגי מאובטח. בחזון </w:t>
      </w:r>
      <w:r w:rsidR="0008714E">
        <w:rPr>
          <w:rFonts w:ascii="Arial" w:hAnsi="Arial" w:cs="David" w:hint="cs"/>
          <w:sz w:val="28"/>
          <w:szCs w:val="28"/>
          <w:rtl/>
        </w:rPr>
        <w:t>ניתן לראות</w:t>
      </w:r>
      <w:r w:rsidR="005510AC">
        <w:rPr>
          <w:rFonts w:ascii="Arial" w:hAnsi="Arial" w:cs="David" w:hint="cs"/>
          <w:sz w:val="28"/>
          <w:szCs w:val="28"/>
          <w:rtl/>
        </w:rPr>
        <w:t xml:space="preserve"> עולם </w:t>
      </w:r>
      <w:r>
        <w:rPr>
          <w:rFonts w:ascii="Arial" w:hAnsi="Arial" w:cs="David" w:hint="cs"/>
          <w:sz w:val="28"/>
          <w:szCs w:val="28"/>
          <w:rtl/>
        </w:rPr>
        <w:t>עתידי</w:t>
      </w:r>
      <w:r w:rsidR="005510AC">
        <w:rPr>
          <w:rFonts w:ascii="Arial" w:hAnsi="Arial" w:cs="David" w:hint="cs"/>
          <w:sz w:val="28"/>
          <w:szCs w:val="28"/>
          <w:rtl/>
        </w:rPr>
        <w:t xml:space="preserve"> עם כלים אוטונומיים ותהליכי קבלת החלטות מבוססי נתונים, שיאפשרו ל</w:t>
      </w:r>
      <w:r w:rsidR="0008714E">
        <w:rPr>
          <w:rFonts w:ascii="Arial" w:hAnsi="Arial" w:cs="David" w:hint="cs"/>
          <w:sz w:val="28"/>
          <w:szCs w:val="28"/>
          <w:rtl/>
        </w:rPr>
        <w:t>אם ה</w:t>
      </w:r>
      <w:r w:rsidR="005510AC">
        <w:rPr>
          <w:rFonts w:ascii="Arial" w:hAnsi="Arial" w:cs="David" w:hint="cs"/>
          <w:sz w:val="28"/>
          <w:szCs w:val="28"/>
          <w:rtl/>
        </w:rPr>
        <w:t xml:space="preserve">טכנולוגית לנהל חיים מאוזנים יותר. </w:t>
      </w:r>
      <w:r w:rsidR="00EF437C">
        <w:rPr>
          <w:rFonts w:ascii="Arial" w:hAnsi="Arial" w:cs="David" w:hint="cs"/>
          <w:sz w:val="28"/>
          <w:szCs w:val="28"/>
          <w:rtl/>
        </w:rPr>
        <w:t xml:space="preserve">יש </w:t>
      </w:r>
      <w:r w:rsidR="005510AC">
        <w:rPr>
          <w:rFonts w:ascii="Arial" w:hAnsi="Arial" w:cs="David" w:hint="cs"/>
          <w:sz w:val="28"/>
          <w:szCs w:val="28"/>
          <w:rtl/>
        </w:rPr>
        <w:t>אתגר לנשים ממציאות להוביל זאת</w:t>
      </w:r>
      <w:r>
        <w:rPr>
          <w:rFonts w:ascii="Arial" w:hAnsi="Arial" w:cs="David" w:hint="cs"/>
          <w:sz w:val="28"/>
          <w:szCs w:val="28"/>
          <w:rtl/>
        </w:rPr>
        <w:t xml:space="preserve"> ו</w:t>
      </w:r>
      <w:r w:rsidR="005510AC">
        <w:rPr>
          <w:rFonts w:ascii="Arial" w:hAnsi="Arial" w:cs="David" w:hint="cs"/>
          <w:sz w:val="28"/>
          <w:szCs w:val="28"/>
          <w:rtl/>
        </w:rPr>
        <w:t>להוסיף ערך, גם בהיבט המגדרי.</w:t>
      </w:r>
    </w:p>
    <w:p w:rsidR="00046809" w:rsidRDefault="00046809" w:rsidP="00046809">
      <w:pPr>
        <w:bidi/>
        <w:spacing w:after="0" w:line="360" w:lineRule="auto"/>
        <w:jc w:val="both"/>
        <w:rPr>
          <w:rFonts w:ascii="Arial" w:hAnsi="Arial" w:cs="David"/>
          <w:b/>
          <w:bCs/>
          <w:sz w:val="28"/>
          <w:szCs w:val="28"/>
          <w:u w:val="single"/>
          <w:rtl/>
        </w:rPr>
      </w:pPr>
    </w:p>
    <w:p w:rsidR="00F1180C" w:rsidRPr="00231E19" w:rsidRDefault="00281D86" w:rsidP="00046809">
      <w:pPr>
        <w:bidi/>
        <w:spacing w:after="0" w:line="360" w:lineRule="auto"/>
        <w:jc w:val="both"/>
        <w:rPr>
          <w:rFonts w:ascii="Arial" w:hAnsi="Arial" w:cs="David"/>
          <w:b/>
          <w:bCs/>
          <w:sz w:val="28"/>
          <w:szCs w:val="28"/>
          <w:rtl/>
        </w:rPr>
      </w:pPr>
      <w:r w:rsidRPr="00231E19">
        <w:rPr>
          <w:rFonts w:ascii="Arial" w:hAnsi="Arial" w:cs="David" w:hint="cs"/>
          <w:b/>
          <w:bCs/>
          <w:sz w:val="28"/>
          <w:szCs w:val="28"/>
          <w:rtl/>
        </w:rPr>
        <w:t xml:space="preserve">סיכום </w:t>
      </w:r>
    </w:p>
    <w:p w:rsidR="008F2408" w:rsidRDefault="00231E19" w:rsidP="00231E19">
      <w:pPr>
        <w:bidi/>
        <w:spacing w:after="0" w:line="360" w:lineRule="auto"/>
        <w:jc w:val="both"/>
        <w:rPr>
          <w:rFonts w:ascii="David" w:hAnsi="David" w:cs="David"/>
          <w:color w:val="000000"/>
          <w:sz w:val="28"/>
          <w:szCs w:val="28"/>
          <w:shd w:val="clear" w:color="auto" w:fill="FFFFFF"/>
          <w:rtl/>
        </w:rPr>
      </w:pPr>
      <w:r>
        <w:rPr>
          <w:rFonts w:ascii="Arial" w:hAnsi="Arial" w:cs="David" w:hint="cs"/>
          <w:sz w:val="28"/>
          <w:szCs w:val="28"/>
          <w:rtl/>
        </w:rPr>
        <w:t>ה</w:t>
      </w:r>
      <w:r w:rsidR="00131953">
        <w:rPr>
          <w:rFonts w:ascii="Arial" w:hAnsi="Arial" w:cs="David" w:hint="cs"/>
          <w:sz w:val="28"/>
          <w:szCs w:val="28"/>
          <w:rtl/>
        </w:rPr>
        <w:t>עבודה עמד</w:t>
      </w:r>
      <w:r>
        <w:rPr>
          <w:rFonts w:ascii="Arial" w:hAnsi="Arial" w:cs="David" w:hint="cs"/>
          <w:sz w:val="28"/>
          <w:szCs w:val="28"/>
          <w:rtl/>
        </w:rPr>
        <w:t>ה</w:t>
      </w:r>
      <w:r w:rsidR="00131953">
        <w:rPr>
          <w:rFonts w:ascii="Arial" w:hAnsi="Arial" w:cs="David" w:hint="cs"/>
          <w:sz w:val="28"/>
          <w:szCs w:val="28"/>
          <w:rtl/>
        </w:rPr>
        <w:t xml:space="preserve"> על ההיבטים </w:t>
      </w:r>
      <w:r w:rsidR="00674F05">
        <w:rPr>
          <w:rFonts w:ascii="Arial" w:hAnsi="Arial" w:cs="David" w:hint="cs"/>
          <w:sz w:val="28"/>
          <w:szCs w:val="28"/>
          <w:rtl/>
        </w:rPr>
        <w:t xml:space="preserve">והקשיים </w:t>
      </w:r>
      <w:r w:rsidR="00131953">
        <w:rPr>
          <w:rFonts w:ascii="Arial" w:hAnsi="Arial" w:cs="David" w:hint="cs"/>
          <w:sz w:val="28"/>
          <w:szCs w:val="28"/>
          <w:rtl/>
        </w:rPr>
        <w:t xml:space="preserve">הייחודיים </w:t>
      </w:r>
      <w:r w:rsidR="00674F05">
        <w:rPr>
          <w:rFonts w:ascii="Arial" w:hAnsi="Arial" w:cs="David" w:hint="cs"/>
          <w:sz w:val="28"/>
          <w:szCs w:val="28"/>
          <w:rtl/>
        </w:rPr>
        <w:t>ש</w:t>
      </w:r>
      <w:r w:rsidR="00131953">
        <w:rPr>
          <w:rFonts w:ascii="Arial" w:hAnsi="Arial" w:cs="David" w:hint="cs"/>
          <w:sz w:val="28"/>
          <w:szCs w:val="28"/>
          <w:rtl/>
        </w:rPr>
        <w:t>ל</w:t>
      </w:r>
      <w:r w:rsidR="00674F05">
        <w:rPr>
          <w:rFonts w:ascii="Arial" w:hAnsi="Arial" w:cs="David" w:hint="cs"/>
          <w:sz w:val="28"/>
          <w:szCs w:val="28"/>
          <w:rtl/>
        </w:rPr>
        <w:t xml:space="preserve"> </w:t>
      </w:r>
      <w:r w:rsidR="00131953">
        <w:rPr>
          <w:rFonts w:ascii="Arial" w:hAnsi="Arial" w:cs="David" w:hint="cs"/>
          <w:sz w:val="28"/>
          <w:szCs w:val="28"/>
          <w:rtl/>
        </w:rPr>
        <w:t>נשים טכנולוגיות, בדגש על צה"ל</w:t>
      </w:r>
      <w:r w:rsidR="00674F05">
        <w:rPr>
          <w:rFonts w:ascii="Arial" w:hAnsi="Arial" w:cs="David" w:hint="cs"/>
          <w:sz w:val="28"/>
          <w:szCs w:val="28"/>
          <w:rtl/>
        </w:rPr>
        <w:t xml:space="preserve">, עוד לקראת קבלת ההחלטה ללמוד לימודי מדע או הנדסה אקדמיים מתקופת חטיבת הביניים ואילך, </w:t>
      </w:r>
      <w:r w:rsidR="00131953">
        <w:rPr>
          <w:rFonts w:ascii="Arial" w:hAnsi="Arial" w:cs="David" w:hint="cs"/>
          <w:sz w:val="28"/>
          <w:szCs w:val="28"/>
          <w:rtl/>
        </w:rPr>
        <w:t>על הקשיים הייחודיים לנשים הנובעים מהתרבות הארגונית הצבאית, שחלקם רלוונטיים גם לגברים בני הדורות החדשים: דור ה-</w:t>
      </w:r>
      <w:r w:rsidR="00131953" w:rsidRPr="00EF437C">
        <w:rPr>
          <w:rFonts w:ascii="David" w:hAnsi="David" w:cs="David"/>
          <w:sz w:val="24"/>
          <w:szCs w:val="24"/>
        </w:rPr>
        <w:t>Y</w:t>
      </w:r>
      <w:r w:rsidR="00131953">
        <w:rPr>
          <w:rFonts w:ascii="Arial" w:hAnsi="Arial" w:cs="David" w:hint="cs"/>
          <w:sz w:val="28"/>
          <w:szCs w:val="28"/>
          <w:rtl/>
        </w:rPr>
        <w:t xml:space="preserve"> ודור ה-</w:t>
      </w:r>
      <w:r w:rsidR="00131953" w:rsidRPr="00EF437C">
        <w:rPr>
          <w:rFonts w:ascii="David" w:hAnsi="David" w:cs="David"/>
          <w:sz w:val="24"/>
          <w:szCs w:val="24"/>
        </w:rPr>
        <w:t>Z</w:t>
      </w:r>
      <w:r w:rsidR="00674F05">
        <w:rPr>
          <w:rFonts w:ascii="Arial" w:hAnsi="Arial" w:cs="David" w:hint="cs"/>
          <w:sz w:val="28"/>
          <w:szCs w:val="28"/>
          <w:rtl/>
        </w:rPr>
        <w:t>, ועל הצעדים שיש לנקוט כדי לחזק ולהעצים נשים צעירות אלה, כבר מגיל חטיבת הביניים</w:t>
      </w:r>
      <w:r w:rsidR="00131953">
        <w:rPr>
          <w:rFonts w:ascii="Arial" w:hAnsi="Arial" w:cs="David" w:hint="cs"/>
          <w:sz w:val="28"/>
          <w:szCs w:val="28"/>
          <w:rtl/>
        </w:rPr>
        <w:t xml:space="preserve">. </w:t>
      </w:r>
    </w:p>
    <w:p w:rsidR="008F6F8E" w:rsidRDefault="008F6F8E" w:rsidP="00DF4EB1">
      <w:pPr>
        <w:bidi/>
        <w:spacing w:after="0" w:line="360" w:lineRule="auto"/>
        <w:jc w:val="both"/>
        <w:rPr>
          <w:rFonts w:ascii="David" w:hAnsi="David" w:cs="David"/>
          <w:color w:val="000000"/>
          <w:sz w:val="28"/>
          <w:szCs w:val="28"/>
          <w:shd w:val="clear" w:color="auto" w:fill="FFFFFF"/>
          <w:rtl/>
        </w:rPr>
      </w:pPr>
      <w:r>
        <w:rPr>
          <w:rFonts w:ascii="David" w:hAnsi="David" w:cs="David" w:hint="cs"/>
          <w:color w:val="000000"/>
          <w:sz w:val="28"/>
          <w:szCs w:val="28"/>
          <w:shd w:val="clear" w:color="auto" w:fill="FFFFFF"/>
          <w:rtl/>
        </w:rPr>
        <w:t>בכל הקשור לשימור אוכלוסיית הקצינות הטכנולוגיות</w:t>
      </w:r>
      <w:r w:rsidR="00B21A31">
        <w:rPr>
          <w:rFonts w:ascii="David" w:hAnsi="David" w:cs="David" w:hint="cs"/>
          <w:color w:val="000000"/>
          <w:sz w:val="28"/>
          <w:szCs w:val="28"/>
          <w:shd w:val="clear" w:color="auto" w:fill="FFFFFF"/>
          <w:rtl/>
        </w:rPr>
        <w:t>, דומה שמודל הקבע החדש מסמן</w:t>
      </w:r>
      <w:r w:rsidR="002C2243">
        <w:rPr>
          <w:rFonts w:ascii="David" w:hAnsi="David" w:cs="David" w:hint="cs"/>
          <w:color w:val="000000"/>
          <w:sz w:val="28"/>
          <w:szCs w:val="28"/>
          <w:shd w:val="clear" w:color="auto" w:fill="FFFFFF"/>
          <w:rtl/>
        </w:rPr>
        <w:t xml:space="preserve">, כנראה מבלי </w:t>
      </w:r>
      <w:proofErr w:type="spellStart"/>
      <w:r w:rsidR="002C2243">
        <w:rPr>
          <w:rFonts w:ascii="David" w:hAnsi="David" w:cs="David" w:hint="cs"/>
          <w:color w:val="000000"/>
          <w:sz w:val="28"/>
          <w:szCs w:val="28"/>
          <w:shd w:val="clear" w:color="auto" w:fill="FFFFFF"/>
          <w:rtl/>
        </w:rPr>
        <w:t>שמגבשיו</w:t>
      </w:r>
      <w:proofErr w:type="spellEnd"/>
      <w:r w:rsidR="002C2243">
        <w:rPr>
          <w:rFonts w:ascii="David" w:hAnsi="David" w:cs="David" w:hint="cs"/>
          <w:color w:val="000000"/>
          <w:sz w:val="28"/>
          <w:szCs w:val="28"/>
          <w:shd w:val="clear" w:color="auto" w:fill="FFFFFF"/>
          <w:rtl/>
        </w:rPr>
        <w:t xml:space="preserve"> התכוונו לכך,</w:t>
      </w:r>
      <w:r w:rsidR="00B21A31">
        <w:rPr>
          <w:rFonts w:ascii="David" w:hAnsi="David" w:cs="David" w:hint="cs"/>
          <w:color w:val="000000"/>
          <w:sz w:val="28"/>
          <w:szCs w:val="28"/>
          <w:shd w:val="clear" w:color="auto" w:fill="FFFFFF"/>
          <w:rtl/>
        </w:rPr>
        <w:t xml:space="preserve"> סיכון משמעותי</w:t>
      </w:r>
      <w:r w:rsidR="00FA05D2">
        <w:rPr>
          <w:rFonts w:ascii="David" w:hAnsi="David" w:cs="David" w:hint="cs"/>
          <w:color w:val="000000"/>
          <w:sz w:val="28"/>
          <w:szCs w:val="28"/>
          <w:shd w:val="clear" w:color="auto" w:fill="FFFFFF"/>
          <w:rtl/>
        </w:rPr>
        <w:t xml:space="preserve"> עם</w:t>
      </w:r>
      <w:r w:rsidR="00B21A31">
        <w:rPr>
          <w:rFonts w:ascii="David" w:hAnsi="David" w:cs="David" w:hint="cs"/>
          <w:color w:val="000000"/>
          <w:sz w:val="28"/>
          <w:szCs w:val="28"/>
          <w:shd w:val="clear" w:color="auto" w:fill="FFFFFF"/>
          <w:rtl/>
        </w:rPr>
        <w:t xml:space="preserve"> </w:t>
      </w:r>
      <w:r w:rsidR="002C2243">
        <w:rPr>
          <w:rFonts w:ascii="David" w:hAnsi="David" w:cs="David" w:hint="cs"/>
          <w:color w:val="000000"/>
          <w:sz w:val="28"/>
          <w:szCs w:val="28"/>
          <w:shd w:val="clear" w:color="auto" w:fill="FFFFFF"/>
          <w:rtl/>
        </w:rPr>
        <w:t>פוטנציאל מוחשי לפגיעה</w:t>
      </w:r>
      <w:r w:rsidR="00B21A31">
        <w:rPr>
          <w:rFonts w:ascii="David" w:hAnsi="David" w:cs="David" w:hint="cs"/>
          <w:color w:val="000000"/>
          <w:sz w:val="28"/>
          <w:szCs w:val="28"/>
          <w:shd w:val="clear" w:color="auto" w:fill="FFFFFF"/>
          <w:rtl/>
        </w:rPr>
        <w:t xml:space="preserve"> </w:t>
      </w:r>
      <w:r w:rsidR="00FA05D2">
        <w:rPr>
          <w:rFonts w:ascii="David" w:hAnsi="David" w:cs="David" w:hint="cs"/>
          <w:color w:val="000000"/>
          <w:sz w:val="28"/>
          <w:szCs w:val="28"/>
          <w:shd w:val="clear" w:color="auto" w:fill="FFFFFF"/>
          <w:rtl/>
        </w:rPr>
        <w:t>קשה</w:t>
      </w:r>
      <w:r w:rsidR="00B21A31">
        <w:rPr>
          <w:rFonts w:ascii="David" w:hAnsi="David" w:cs="David" w:hint="cs"/>
          <w:color w:val="000000"/>
          <w:sz w:val="28"/>
          <w:szCs w:val="28"/>
          <w:shd w:val="clear" w:color="auto" w:fill="FFFFFF"/>
          <w:rtl/>
        </w:rPr>
        <w:t xml:space="preserve"> ביכולת לשמר</w:t>
      </w:r>
      <w:r w:rsidR="00B21A31" w:rsidRPr="00B21A31">
        <w:rPr>
          <w:rFonts w:ascii="David" w:hAnsi="David" w:cs="David" w:hint="cs"/>
          <w:color w:val="000000"/>
          <w:sz w:val="28"/>
          <w:szCs w:val="28"/>
          <w:shd w:val="clear" w:color="auto" w:fill="FFFFFF"/>
          <w:rtl/>
        </w:rPr>
        <w:t xml:space="preserve"> </w:t>
      </w:r>
      <w:r w:rsidR="00FA05D2">
        <w:rPr>
          <w:rFonts w:ascii="David" w:hAnsi="David" w:cs="David" w:hint="cs"/>
          <w:color w:val="000000"/>
          <w:sz w:val="28"/>
          <w:szCs w:val="28"/>
          <w:shd w:val="clear" w:color="auto" w:fill="FFFFFF"/>
          <w:rtl/>
        </w:rPr>
        <w:t xml:space="preserve">אותן לצורך בניין הכוח </w:t>
      </w:r>
      <w:r w:rsidR="00B21A31">
        <w:rPr>
          <w:rFonts w:ascii="David" w:hAnsi="David" w:cs="David" w:hint="cs"/>
          <w:color w:val="000000"/>
          <w:sz w:val="28"/>
          <w:szCs w:val="28"/>
          <w:shd w:val="clear" w:color="auto" w:fill="FFFFFF"/>
          <w:rtl/>
        </w:rPr>
        <w:t>לקראת האתגרים הטכנולוגיים שנכונים ל</w:t>
      </w:r>
      <w:r w:rsidR="00FA05D2">
        <w:rPr>
          <w:rFonts w:ascii="David" w:hAnsi="David" w:cs="David" w:hint="cs"/>
          <w:color w:val="000000"/>
          <w:sz w:val="28"/>
          <w:szCs w:val="28"/>
          <w:shd w:val="clear" w:color="auto" w:fill="FFFFFF"/>
          <w:rtl/>
        </w:rPr>
        <w:t>צה"ל</w:t>
      </w:r>
      <w:r w:rsidR="00B21A31">
        <w:rPr>
          <w:rFonts w:ascii="David" w:hAnsi="David" w:cs="David" w:hint="cs"/>
          <w:color w:val="000000"/>
          <w:sz w:val="28"/>
          <w:szCs w:val="28"/>
          <w:shd w:val="clear" w:color="auto" w:fill="FFFFFF"/>
          <w:rtl/>
        </w:rPr>
        <w:t xml:space="preserve"> בשדה המערכה הנוכחי והעתידי. </w:t>
      </w:r>
      <w:r w:rsidR="00FA05D2">
        <w:rPr>
          <w:rFonts w:ascii="David" w:hAnsi="David" w:cs="David" w:hint="cs"/>
          <w:color w:val="000000"/>
          <w:sz w:val="28"/>
          <w:szCs w:val="28"/>
          <w:shd w:val="clear" w:color="auto" w:fill="FFFFFF"/>
          <w:rtl/>
        </w:rPr>
        <w:t>נראה ש</w:t>
      </w:r>
      <w:r w:rsidR="00B21A31">
        <w:rPr>
          <w:rFonts w:ascii="David" w:hAnsi="David" w:cs="David" w:hint="cs"/>
          <w:color w:val="000000"/>
          <w:sz w:val="28"/>
          <w:szCs w:val="28"/>
          <w:shd w:val="clear" w:color="auto" w:fill="FFFFFF"/>
          <w:rtl/>
        </w:rPr>
        <w:t>לא יהיה מנוס מגיבוש שורה של צעדים מתקנים, שעל חלקם הצב</w:t>
      </w:r>
      <w:r w:rsidR="00231E19">
        <w:rPr>
          <w:rFonts w:ascii="David" w:hAnsi="David" w:cs="David" w:hint="cs"/>
          <w:color w:val="000000"/>
          <w:sz w:val="28"/>
          <w:szCs w:val="28"/>
          <w:shd w:val="clear" w:color="auto" w:fill="FFFFFF"/>
          <w:rtl/>
        </w:rPr>
        <w:t xml:space="preserve">יעה </w:t>
      </w:r>
      <w:r w:rsidR="00B21A31">
        <w:rPr>
          <w:rFonts w:ascii="David" w:hAnsi="David" w:cs="David" w:hint="cs"/>
          <w:color w:val="000000"/>
          <w:sz w:val="28"/>
          <w:szCs w:val="28"/>
          <w:shd w:val="clear" w:color="auto" w:fill="FFFFFF"/>
          <w:rtl/>
        </w:rPr>
        <w:t>עבודה זו, על מנת לצמצם את אתגר השימור הנובע מהמודל החדש</w:t>
      </w:r>
      <w:r w:rsidR="002C2243">
        <w:rPr>
          <w:rFonts w:ascii="David" w:hAnsi="David" w:cs="David" w:hint="cs"/>
          <w:color w:val="000000"/>
          <w:sz w:val="28"/>
          <w:szCs w:val="28"/>
          <w:shd w:val="clear" w:color="auto" w:fill="FFFFFF"/>
          <w:rtl/>
        </w:rPr>
        <w:t xml:space="preserve">. ייתכן </w:t>
      </w:r>
      <w:r w:rsidR="00F03333">
        <w:rPr>
          <w:rFonts w:ascii="David" w:hAnsi="David" w:cs="David" w:hint="cs"/>
          <w:color w:val="000000"/>
          <w:sz w:val="28"/>
          <w:szCs w:val="28"/>
          <w:shd w:val="clear" w:color="auto" w:fill="FFFFFF"/>
          <w:rtl/>
        </w:rPr>
        <w:t xml:space="preserve">שיהיה צורך לבחון </w:t>
      </w:r>
      <w:r w:rsidR="007C47E4">
        <w:rPr>
          <w:rFonts w:ascii="David" w:hAnsi="David" w:cs="David" w:hint="cs"/>
          <w:color w:val="000000"/>
          <w:sz w:val="28"/>
          <w:szCs w:val="28"/>
          <w:shd w:val="clear" w:color="auto" w:fill="FFFFFF"/>
          <w:rtl/>
        </w:rPr>
        <w:t xml:space="preserve">בהקדם </w:t>
      </w:r>
      <w:r w:rsidR="00F03333">
        <w:rPr>
          <w:rFonts w:ascii="David" w:hAnsi="David" w:cs="David" w:hint="cs"/>
          <w:color w:val="000000"/>
          <w:sz w:val="28"/>
          <w:szCs w:val="28"/>
          <w:shd w:val="clear" w:color="auto" w:fill="FFFFFF"/>
          <w:rtl/>
        </w:rPr>
        <w:t xml:space="preserve">שינוי </w:t>
      </w:r>
      <w:r w:rsidR="00DF4EB1">
        <w:rPr>
          <w:rFonts w:ascii="David" w:hAnsi="David" w:cs="David" w:hint="cs"/>
          <w:color w:val="000000"/>
          <w:sz w:val="28"/>
          <w:szCs w:val="28"/>
          <w:shd w:val="clear" w:color="auto" w:fill="FFFFFF"/>
          <w:rtl/>
        </w:rPr>
        <w:t>ה</w:t>
      </w:r>
      <w:r w:rsidR="00B21A31">
        <w:rPr>
          <w:rFonts w:ascii="David" w:hAnsi="David" w:cs="David" w:hint="cs"/>
          <w:color w:val="000000"/>
          <w:sz w:val="28"/>
          <w:szCs w:val="28"/>
          <w:shd w:val="clear" w:color="auto" w:fill="FFFFFF"/>
          <w:rtl/>
        </w:rPr>
        <w:t>מודל ביחס ל</w:t>
      </w:r>
      <w:r w:rsidR="00F03333">
        <w:rPr>
          <w:rFonts w:ascii="David" w:hAnsi="David" w:cs="David" w:hint="cs"/>
          <w:color w:val="000000"/>
          <w:sz w:val="28"/>
          <w:szCs w:val="28"/>
          <w:shd w:val="clear" w:color="auto" w:fill="FFFFFF"/>
          <w:rtl/>
        </w:rPr>
        <w:t>קצינות</w:t>
      </w:r>
      <w:r w:rsidR="00B21A31">
        <w:rPr>
          <w:rFonts w:ascii="David" w:hAnsi="David" w:cs="David" w:hint="cs"/>
          <w:color w:val="000000"/>
          <w:sz w:val="28"/>
          <w:szCs w:val="28"/>
          <w:shd w:val="clear" w:color="auto" w:fill="FFFFFF"/>
          <w:rtl/>
        </w:rPr>
        <w:t xml:space="preserve"> </w:t>
      </w:r>
      <w:r w:rsidR="00DF4EB1">
        <w:rPr>
          <w:rFonts w:ascii="David" w:hAnsi="David" w:cs="David" w:hint="cs"/>
          <w:color w:val="000000"/>
          <w:sz w:val="28"/>
          <w:szCs w:val="28"/>
          <w:shd w:val="clear" w:color="auto" w:fill="FFFFFF"/>
          <w:rtl/>
        </w:rPr>
        <w:t>ה</w:t>
      </w:r>
      <w:r w:rsidR="00B21A31">
        <w:rPr>
          <w:rFonts w:ascii="David" w:hAnsi="David" w:cs="David" w:hint="cs"/>
          <w:color w:val="000000"/>
          <w:sz w:val="28"/>
          <w:szCs w:val="28"/>
          <w:shd w:val="clear" w:color="auto" w:fill="FFFFFF"/>
          <w:rtl/>
        </w:rPr>
        <w:t>טכנולוגיות.</w:t>
      </w:r>
    </w:p>
    <w:p w:rsidR="009D166F" w:rsidRDefault="00231E19" w:rsidP="00DF4EB1">
      <w:pPr>
        <w:bidi/>
        <w:spacing w:after="0" w:line="360" w:lineRule="auto"/>
        <w:jc w:val="both"/>
        <w:rPr>
          <w:rFonts w:ascii="David" w:hAnsi="David" w:cs="David"/>
          <w:color w:val="000000"/>
          <w:sz w:val="28"/>
          <w:szCs w:val="28"/>
          <w:shd w:val="clear" w:color="auto" w:fill="FFFFFF"/>
          <w:rtl/>
        </w:rPr>
      </w:pPr>
      <w:r>
        <w:rPr>
          <w:rFonts w:ascii="David" w:hAnsi="David" w:cs="David" w:hint="cs"/>
          <w:color w:val="000000"/>
          <w:sz w:val="28"/>
          <w:szCs w:val="28"/>
          <w:shd w:val="clear" w:color="auto" w:fill="FFFFFF"/>
          <w:rtl/>
        </w:rPr>
        <w:t>מן הראוי לס</w:t>
      </w:r>
      <w:r w:rsidR="00331B92">
        <w:rPr>
          <w:rFonts w:ascii="David" w:hAnsi="David" w:cs="David" w:hint="cs"/>
          <w:color w:val="000000"/>
          <w:sz w:val="28"/>
          <w:szCs w:val="28"/>
          <w:shd w:val="clear" w:color="auto" w:fill="FFFFFF"/>
          <w:rtl/>
        </w:rPr>
        <w:t>יים בנימה אופטימית</w:t>
      </w:r>
      <w:r w:rsidR="002C2243">
        <w:rPr>
          <w:rFonts w:ascii="David" w:hAnsi="David" w:cs="David" w:hint="cs"/>
          <w:color w:val="000000"/>
          <w:sz w:val="28"/>
          <w:szCs w:val="28"/>
          <w:shd w:val="clear" w:color="auto" w:fill="FFFFFF"/>
          <w:rtl/>
        </w:rPr>
        <w:t>:</w:t>
      </w:r>
      <w:r w:rsidR="00331B92">
        <w:rPr>
          <w:rFonts w:ascii="David" w:hAnsi="David" w:cs="David" w:hint="cs"/>
          <w:color w:val="000000"/>
          <w:sz w:val="28"/>
          <w:szCs w:val="28"/>
          <w:shd w:val="clear" w:color="auto" w:fill="FFFFFF"/>
          <w:rtl/>
        </w:rPr>
        <w:t xml:space="preserve"> השנים האחרונות מחוללות שינוי בשיח הצה"לי ובמודעות הפיקוד הבכיר בצה"ל לצורך לגבש התאמות, לפתח ולקדם </w:t>
      </w:r>
      <w:r w:rsidR="00166C69">
        <w:rPr>
          <w:rFonts w:ascii="David" w:hAnsi="David" w:cs="David" w:hint="cs"/>
          <w:color w:val="000000"/>
          <w:sz w:val="28"/>
          <w:szCs w:val="28"/>
          <w:shd w:val="clear" w:color="auto" w:fill="FFFFFF"/>
          <w:rtl/>
        </w:rPr>
        <w:t>קצינות</w:t>
      </w:r>
      <w:r w:rsidR="00331B92">
        <w:rPr>
          <w:rFonts w:ascii="David" w:hAnsi="David" w:cs="David" w:hint="cs"/>
          <w:color w:val="000000"/>
          <w:sz w:val="28"/>
          <w:szCs w:val="28"/>
          <w:shd w:val="clear" w:color="auto" w:fill="FFFFFF"/>
          <w:rtl/>
        </w:rPr>
        <w:t xml:space="preserve"> טכנולוגיות</w:t>
      </w:r>
      <w:r w:rsidR="002C2243">
        <w:rPr>
          <w:rFonts w:ascii="David" w:hAnsi="David" w:cs="David" w:hint="cs"/>
          <w:color w:val="000000"/>
          <w:sz w:val="28"/>
          <w:szCs w:val="28"/>
          <w:shd w:val="clear" w:color="auto" w:fill="FFFFFF"/>
          <w:rtl/>
        </w:rPr>
        <w:t xml:space="preserve">. </w:t>
      </w:r>
      <w:r w:rsidR="00331B92">
        <w:rPr>
          <w:rFonts w:ascii="David" w:hAnsi="David" w:cs="David" w:hint="cs"/>
          <w:color w:val="000000"/>
          <w:sz w:val="28"/>
          <w:szCs w:val="28"/>
          <w:shd w:val="clear" w:color="auto" w:fill="FFFFFF"/>
          <w:rtl/>
        </w:rPr>
        <w:t xml:space="preserve">התוצאות </w:t>
      </w:r>
      <w:r>
        <w:rPr>
          <w:rFonts w:ascii="David" w:hAnsi="David" w:cs="David" w:hint="cs"/>
          <w:color w:val="000000"/>
          <w:sz w:val="28"/>
          <w:szCs w:val="28"/>
          <w:shd w:val="clear" w:color="auto" w:fill="FFFFFF"/>
          <w:rtl/>
        </w:rPr>
        <w:t>אינן</w:t>
      </w:r>
      <w:r w:rsidR="00331B92">
        <w:rPr>
          <w:rFonts w:ascii="David" w:hAnsi="David" w:cs="David" w:hint="cs"/>
          <w:color w:val="000000"/>
          <w:sz w:val="28"/>
          <w:szCs w:val="28"/>
          <w:shd w:val="clear" w:color="auto" w:fill="FFFFFF"/>
          <w:rtl/>
        </w:rPr>
        <w:t xml:space="preserve"> מאחרות להגיע</w:t>
      </w:r>
      <w:r w:rsidR="00DF4EB1">
        <w:rPr>
          <w:rFonts w:ascii="David" w:hAnsi="David" w:cs="David" w:hint="cs"/>
          <w:color w:val="000000"/>
          <w:sz w:val="28"/>
          <w:szCs w:val="28"/>
          <w:shd w:val="clear" w:color="auto" w:fill="FFFFFF"/>
          <w:rtl/>
        </w:rPr>
        <w:t>:</w:t>
      </w:r>
      <w:r w:rsidR="00331B92">
        <w:rPr>
          <w:rFonts w:ascii="David" w:hAnsi="David" w:cs="David" w:hint="cs"/>
          <w:color w:val="000000"/>
          <w:sz w:val="28"/>
          <w:szCs w:val="28"/>
          <w:shd w:val="clear" w:color="auto" w:fill="FFFFFF"/>
          <w:rtl/>
        </w:rPr>
        <w:t xml:space="preserve"> ביחידת </w:t>
      </w:r>
      <w:proofErr w:type="spellStart"/>
      <w:r w:rsidR="00331B92">
        <w:rPr>
          <w:rFonts w:ascii="David" w:hAnsi="David" w:cs="David" w:hint="cs"/>
          <w:color w:val="000000"/>
          <w:sz w:val="28"/>
          <w:szCs w:val="28"/>
          <w:shd w:val="clear" w:color="auto" w:fill="FFFFFF"/>
          <w:rtl/>
        </w:rPr>
        <w:t>מצו"ב</w:t>
      </w:r>
      <w:proofErr w:type="spellEnd"/>
      <w:r w:rsidR="00331B92">
        <w:rPr>
          <w:rFonts w:ascii="David" w:hAnsi="David" w:cs="David" w:hint="cs"/>
          <w:color w:val="000000"/>
          <w:sz w:val="28"/>
          <w:szCs w:val="28"/>
          <w:shd w:val="clear" w:color="auto" w:fill="FFFFFF"/>
          <w:rtl/>
        </w:rPr>
        <w:t xml:space="preserve"> באגף התקשוב, יחידה מקצועית וטכנולוגית, כמחצית מסגל הפיקוד הבכיר הן קצינות; ב</w:t>
      </w:r>
      <w:r w:rsidR="00166C69">
        <w:rPr>
          <w:rFonts w:ascii="David" w:hAnsi="David" w:cs="David" w:hint="cs"/>
          <w:color w:val="000000"/>
          <w:sz w:val="28"/>
          <w:szCs w:val="28"/>
          <w:shd w:val="clear" w:color="auto" w:fill="FFFFFF"/>
          <w:rtl/>
        </w:rPr>
        <w:t>גופי</w:t>
      </w:r>
      <w:r w:rsidR="00331B92">
        <w:rPr>
          <w:rFonts w:ascii="David" w:hAnsi="David" w:cs="David" w:hint="cs"/>
          <w:color w:val="000000"/>
          <w:sz w:val="28"/>
          <w:szCs w:val="28"/>
          <w:shd w:val="clear" w:color="auto" w:fill="FFFFFF"/>
          <w:rtl/>
        </w:rPr>
        <w:t xml:space="preserve"> התוכנה של אגף התקשוב בצה"ל כמחצית </w:t>
      </w:r>
      <w:proofErr w:type="spellStart"/>
      <w:r w:rsidR="00331B92">
        <w:rPr>
          <w:rFonts w:ascii="David" w:hAnsi="David" w:cs="David" w:hint="cs"/>
          <w:color w:val="000000"/>
          <w:sz w:val="28"/>
          <w:szCs w:val="28"/>
          <w:shd w:val="clear" w:color="auto" w:fill="FFFFFF"/>
          <w:rtl/>
        </w:rPr>
        <w:t>מהסא"לים</w:t>
      </w:r>
      <w:proofErr w:type="spellEnd"/>
      <w:r w:rsidR="00331B92">
        <w:rPr>
          <w:rFonts w:ascii="David" w:hAnsi="David" w:cs="David" w:hint="cs"/>
          <w:color w:val="000000"/>
          <w:sz w:val="28"/>
          <w:szCs w:val="28"/>
          <w:shd w:val="clear" w:color="auto" w:fill="FFFFFF"/>
          <w:rtl/>
        </w:rPr>
        <w:t xml:space="preserve"> הן נשים; לאחר סיום איוש משרות </w:t>
      </w:r>
      <w:proofErr w:type="spellStart"/>
      <w:r w:rsidR="00331B92">
        <w:rPr>
          <w:rFonts w:ascii="David" w:hAnsi="David" w:cs="David" w:hint="cs"/>
          <w:color w:val="000000"/>
          <w:sz w:val="28"/>
          <w:szCs w:val="28"/>
          <w:shd w:val="clear" w:color="auto" w:fill="FFFFFF"/>
          <w:rtl/>
        </w:rPr>
        <w:t>אל"מים</w:t>
      </w:r>
      <w:proofErr w:type="spellEnd"/>
      <w:r w:rsidR="00331B92">
        <w:rPr>
          <w:rFonts w:ascii="David" w:hAnsi="David" w:cs="David" w:hint="cs"/>
          <w:color w:val="000000"/>
          <w:sz w:val="28"/>
          <w:szCs w:val="28"/>
          <w:shd w:val="clear" w:color="auto" w:fill="FFFFFF"/>
          <w:rtl/>
        </w:rPr>
        <w:t xml:space="preserve"> באגף התקשוב צפויות להיות לראשונה שלוש </w:t>
      </w:r>
      <w:proofErr w:type="spellStart"/>
      <w:r w:rsidR="00331B92">
        <w:rPr>
          <w:rFonts w:ascii="David" w:hAnsi="David" w:cs="David" w:hint="cs"/>
          <w:color w:val="000000"/>
          <w:sz w:val="28"/>
          <w:szCs w:val="28"/>
          <w:shd w:val="clear" w:color="auto" w:fill="FFFFFF"/>
          <w:rtl/>
        </w:rPr>
        <w:t>אל"מיות</w:t>
      </w:r>
      <w:proofErr w:type="spellEnd"/>
      <w:r w:rsidR="00331B92">
        <w:rPr>
          <w:rFonts w:ascii="David" w:hAnsi="David" w:cs="David" w:hint="cs"/>
          <w:color w:val="000000"/>
          <w:sz w:val="28"/>
          <w:szCs w:val="28"/>
          <w:shd w:val="clear" w:color="auto" w:fill="FFFFFF"/>
          <w:rtl/>
        </w:rPr>
        <w:t xml:space="preserve">; גם ביחידה 8200 סוכמה כעת </w:t>
      </w:r>
      <w:proofErr w:type="spellStart"/>
      <w:r w:rsidR="00331B92">
        <w:rPr>
          <w:rFonts w:ascii="David" w:hAnsi="David" w:cs="David" w:hint="cs"/>
          <w:color w:val="000000"/>
          <w:sz w:val="28"/>
          <w:szCs w:val="28"/>
          <w:shd w:val="clear" w:color="auto" w:fill="FFFFFF"/>
          <w:rtl/>
        </w:rPr>
        <w:t>אל"מית</w:t>
      </w:r>
      <w:proofErr w:type="spellEnd"/>
      <w:r w:rsidR="00331B92">
        <w:rPr>
          <w:rFonts w:ascii="David" w:hAnsi="David" w:cs="David" w:hint="cs"/>
          <w:color w:val="000000"/>
          <w:sz w:val="28"/>
          <w:szCs w:val="28"/>
          <w:shd w:val="clear" w:color="auto" w:fill="FFFFFF"/>
          <w:rtl/>
        </w:rPr>
        <w:t xml:space="preserve"> לאחד התפקידים </w:t>
      </w:r>
      <w:proofErr w:type="spellStart"/>
      <w:r w:rsidR="00331B92">
        <w:rPr>
          <w:rFonts w:ascii="David" w:hAnsi="David" w:cs="David" w:hint="cs"/>
          <w:color w:val="000000"/>
          <w:sz w:val="28"/>
          <w:szCs w:val="28"/>
          <w:shd w:val="clear" w:color="auto" w:fill="FFFFFF"/>
          <w:rtl/>
        </w:rPr>
        <w:t>הליבתיים</w:t>
      </w:r>
      <w:proofErr w:type="spellEnd"/>
      <w:r w:rsidR="00331B92">
        <w:rPr>
          <w:rFonts w:ascii="David" w:hAnsi="David" w:cs="David" w:hint="cs"/>
          <w:color w:val="000000"/>
          <w:sz w:val="28"/>
          <w:szCs w:val="28"/>
          <w:shd w:val="clear" w:color="auto" w:fill="FFFFFF"/>
          <w:rtl/>
        </w:rPr>
        <w:t xml:space="preserve"> ביחידה. על רקע התפיסה שהוצגה לאורך העבודה, לפיה על מנת לעודד נשים להיכנס לתחומי הטכנולוגיה ולשרת בצה"ל כקצינות טכנולוגיות </w:t>
      </w:r>
      <w:r w:rsidR="002C2243">
        <w:rPr>
          <w:rFonts w:ascii="David" w:hAnsi="David" w:cs="David" w:hint="cs"/>
          <w:color w:val="000000"/>
          <w:sz w:val="28"/>
          <w:szCs w:val="28"/>
          <w:shd w:val="clear" w:color="auto" w:fill="FFFFFF"/>
          <w:rtl/>
        </w:rPr>
        <w:t xml:space="preserve">יש צורך במודלי חיקוי, </w:t>
      </w:r>
      <w:proofErr w:type="spellStart"/>
      <w:r w:rsidR="00331B92">
        <w:rPr>
          <w:rFonts w:ascii="David" w:hAnsi="David" w:cs="David" w:hint="cs"/>
          <w:color w:val="000000"/>
          <w:sz w:val="28"/>
          <w:szCs w:val="28"/>
          <w:shd w:val="clear" w:color="auto" w:fill="FFFFFF"/>
          <w:rtl/>
        </w:rPr>
        <w:t>איושים</w:t>
      </w:r>
      <w:proofErr w:type="spellEnd"/>
      <w:r w:rsidR="00331B92">
        <w:rPr>
          <w:rFonts w:ascii="David" w:hAnsi="David" w:cs="David" w:hint="cs"/>
          <w:color w:val="000000"/>
          <w:sz w:val="28"/>
          <w:szCs w:val="28"/>
          <w:shd w:val="clear" w:color="auto" w:fill="FFFFFF"/>
          <w:rtl/>
        </w:rPr>
        <w:t xml:space="preserve"> אלה </w:t>
      </w:r>
      <w:r w:rsidR="002C2243">
        <w:rPr>
          <w:rFonts w:ascii="David" w:hAnsi="David" w:cs="David" w:hint="cs"/>
          <w:color w:val="000000"/>
          <w:sz w:val="28"/>
          <w:szCs w:val="28"/>
          <w:shd w:val="clear" w:color="auto" w:fill="FFFFFF"/>
          <w:rtl/>
        </w:rPr>
        <w:t>עשויים</w:t>
      </w:r>
      <w:r w:rsidR="00331B92">
        <w:rPr>
          <w:rFonts w:ascii="David" w:hAnsi="David" w:cs="David" w:hint="cs"/>
          <w:color w:val="000000"/>
          <w:sz w:val="28"/>
          <w:szCs w:val="28"/>
          <w:shd w:val="clear" w:color="auto" w:fill="FFFFFF"/>
          <w:rtl/>
        </w:rPr>
        <w:t xml:space="preserve"> להיות בבחינת "הקטר</w:t>
      </w:r>
      <w:r w:rsidR="00166C69">
        <w:rPr>
          <w:rFonts w:ascii="David" w:hAnsi="David" w:cs="David" w:hint="cs"/>
          <w:color w:val="000000"/>
          <w:sz w:val="28"/>
          <w:szCs w:val="28"/>
          <w:shd w:val="clear" w:color="auto" w:fill="FFFFFF"/>
          <w:rtl/>
        </w:rPr>
        <w:t xml:space="preserve"> </w:t>
      </w:r>
      <w:r w:rsidR="002C2243">
        <w:rPr>
          <w:rFonts w:ascii="David" w:hAnsi="David" w:cs="David" w:hint="cs"/>
          <w:color w:val="000000"/>
          <w:sz w:val="28"/>
          <w:szCs w:val="28"/>
          <w:shd w:val="clear" w:color="auto" w:fill="FFFFFF"/>
          <w:rtl/>
        </w:rPr>
        <w:t>המושך</w:t>
      </w:r>
      <w:r w:rsidR="00331B92">
        <w:rPr>
          <w:rFonts w:ascii="David" w:hAnsi="David" w:cs="David" w:hint="cs"/>
          <w:color w:val="000000"/>
          <w:sz w:val="28"/>
          <w:szCs w:val="28"/>
          <w:shd w:val="clear" w:color="auto" w:fill="FFFFFF"/>
          <w:rtl/>
        </w:rPr>
        <w:t xml:space="preserve"> את הקרונות".</w:t>
      </w:r>
    </w:p>
    <w:p w:rsidR="002E1F88" w:rsidRPr="009D166F" w:rsidRDefault="00DD3CF6" w:rsidP="009D166F">
      <w:pPr>
        <w:bidi/>
        <w:spacing w:after="0" w:line="240" w:lineRule="auto"/>
        <w:jc w:val="center"/>
        <w:rPr>
          <w:rFonts w:ascii="Arial" w:hAnsi="Arial" w:cs="David"/>
          <w:b/>
          <w:bCs/>
          <w:sz w:val="40"/>
          <w:szCs w:val="40"/>
          <w:u w:val="single"/>
          <w:rtl/>
        </w:rPr>
      </w:pPr>
      <w:r w:rsidRPr="009D166F">
        <w:rPr>
          <w:rFonts w:ascii="Arial" w:hAnsi="Arial" w:cs="David" w:hint="cs"/>
          <w:b/>
          <w:bCs/>
          <w:sz w:val="40"/>
          <w:szCs w:val="40"/>
          <w:u w:val="single"/>
          <w:rtl/>
        </w:rPr>
        <w:lastRenderedPageBreak/>
        <w:t>ביבליוגרפי</w:t>
      </w:r>
      <w:r w:rsidRPr="009D166F">
        <w:rPr>
          <w:rFonts w:ascii="Arial" w:hAnsi="Arial" w:cs="David" w:hint="eastAsia"/>
          <w:b/>
          <w:bCs/>
          <w:sz w:val="40"/>
          <w:szCs w:val="40"/>
          <w:u w:val="single"/>
          <w:rtl/>
        </w:rPr>
        <w:t>ה</w:t>
      </w:r>
    </w:p>
    <w:p w:rsidR="00DD3CF6" w:rsidRDefault="00DD3CF6" w:rsidP="00DD3CF6">
      <w:pPr>
        <w:bidi/>
        <w:spacing w:after="0" w:line="240" w:lineRule="auto"/>
        <w:jc w:val="both"/>
        <w:rPr>
          <w:rFonts w:ascii="Arial" w:hAnsi="Arial" w:cs="David"/>
          <w:b/>
          <w:bCs/>
          <w:sz w:val="28"/>
          <w:szCs w:val="28"/>
          <w:u w:val="single"/>
          <w:rtl/>
        </w:rPr>
      </w:pPr>
    </w:p>
    <w:p w:rsidR="009D166F" w:rsidRPr="007972CD" w:rsidRDefault="009D166F" w:rsidP="009D166F">
      <w:pPr>
        <w:bidi/>
        <w:spacing w:after="0" w:line="360" w:lineRule="auto"/>
        <w:jc w:val="both"/>
        <w:rPr>
          <w:rFonts w:ascii="David" w:hAnsi="David" w:cs="David"/>
          <w:b/>
          <w:bCs/>
          <w:color w:val="000000"/>
          <w:sz w:val="28"/>
          <w:szCs w:val="28"/>
          <w:shd w:val="clear" w:color="auto" w:fill="FFFFFF"/>
          <w:rtl/>
        </w:rPr>
      </w:pPr>
      <w:r w:rsidRPr="007972CD">
        <w:rPr>
          <w:rFonts w:ascii="David" w:hAnsi="David" w:cs="David" w:hint="cs"/>
          <w:b/>
          <w:bCs/>
          <w:color w:val="000000"/>
          <w:sz w:val="28"/>
          <w:szCs w:val="28"/>
          <w:shd w:val="clear" w:color="auto" w:fill="FFFFFF"/>
          <w:rtl/>
        </w:rPr>
        <w:t>מאמרים:</w:t>
      </w:r>
    </w:p>
    <w:p w:rsidR="009D166F" w:rsidRDefault="009D166F" w:rsidP="009D166F">
      <w:pPr>
        <w:pStyle w:val="a3"/>
        <w:numPr>
          <w:ilvl w:val="0"/>
          <w:numId w:val="16"/>
        </w:numPr>
        <w:bidi/>
        <w:spacing w:after="0" w:line="360" w:lineRule="auto"/>
        <w:jc w:val="both"/>
        <w:rPr>
          <w:rFonts w:ascii="David" w:hAnsi="David" w:cs="David"/>
          <w:color w:val="000000"/>
          <w:sz w:val="28"/>
          <w:szCs w:val="28"/>
          <w:shd w:val="clear" w:color="auto" w:fill="FFFFFF"/>
        </w:rPr>
      </w:pPr>
      <w:r>
        <w:rPr>
          <w:rFonts w:ascii="David" w:hAnsi="David" w:cs="David" w:hint="cs"/>
          <w:color w:val="000000"/>
          <w:sz w:val="28"/>
          <w:szCs w:val="28"/>
          <w:shd w:val="clear" w:color="auto" w:fill="FFFFFF"/>
          <w:rtl/>
        </w:rPr>
        <w:t xml:space="preserve">ד"ר אשכנזי רונית (2007), </w:t>
      </w:r>
      <w:r w:rsidRPr="00A4112C">
        <w:rPr>
          <w:rFonts w:ascii="David" w:hAnsi="David" w:cs="David" w:hint="cs"/>
          <w:b/>
          <w:bCs/>
          <w:color w:val="000000"/>
          <w:sz w:val="28"/>
          <w:szCs w:val="28"/>
          <w:shd w:val="clear" w:color="auto" w:fill="FFFFFF"/>
          <w:rtl/>
        </w:rPr>
        <w:t xml:space="preserve">"למה", "מדוע" ו"איך"? </w:t>
      </w:r>
      <w:r>
        <w:rPr>
          <w:rFonts w:ascii="David" w:hAnsi="David" w:cs="David" w:hint="cs"/>
          <w:b/>
          <w:bCs/>
          <w:color w:val="000000"/>
          <w:sz w:val="28"/>
          <w:szCs w:val="28"/>
          <w:shd w:val="clear" w:color="auto" w:fill="FFFFFF"/>
          <w:rtl/>
        </w:rPr>
        <w:t>-</w:t>
      </w:r>
      <w:r w:rsidRPr="00A4112C">
        <w:rPr>
          <w:rFonts w:ascii="David" w:hAnsi="David" w:cs="David" w:hint="cs"/>
          <w:b/>
          <w:bCs/>
          <w:color w:val="000000"/>
          <w:sz w:val="28"/>
          <w:szCs w:val="28"/>
          <w:shd w:val="clear" w:color="auto" w:fill="FFFFFF"/>
          <w:rtl/>
        </w:rPr>
        <w:t xml:space="preserve"> בחירת בנות במקצועות מדעיים טכנולוגיים במערכת החינוך בישראל</w:t>
      </w:r>
      <w:r>
        <w:rPr>
          <w:rFonts w:ascii="David" w:hAnsi="David" w:cs="David" w:hint="cs"/>
          <w:color w:val="000000"/>
          <w:sz w:val="28"/>
          <w:szCs w:val="28"/>
          <w:shd w:val="clear" w:color="auto" w:fill="FFFFFF"/>
          <w:rtl/>
        </w:rPr>
        <w:t>, גיליון מספר 4, אוגוסט 2007, עיונים- בחינוך בחברה בטכנולוגיה ובמדע.</w:t>
      </w:r>
    </w:p>
    <w:p w:rsidR="009D166F" w:rsidRDefault="009D166F" w:rsidP="009D166F">
      <w:pPr>
        <w:pStyle w:val="a3"/>
        <w:numPr>
          <w:ilvl w:val="0"/>
          <w:numId w:val="16"/>
        </w:numPr>
        <w:bidi/>
        <w:spacing w:after="0" w:line="360" w:lineRule="auto"/>
        <w:jc w:val="both"/>
        <w:rPr>
          <w:rFonts w:ascii="David" w:hAnsi="David" w:cs="David"/>
          <w:color w:val="000000"/>
          <w:sz w:val="28"/>
          <w:szCs w:val="28"/>
          <w:shd w:val="clear" w:color="auto" w:fill="FFFFFF"/>
        </w:rPr>
      </w:pPr>
      <w:r>
        <w:rPr>
          <w:rFonts w:ascii="David" w:hAnsi="David" w:cs="David" w:hint="cs"/>
          <w:color w:val="000000"/>
          <w:sz w:val="28"/>
          <w:szCs w:val="28"/>
          <w:shd w:val="clear" w:color="auto" w:fill="FFFFFF"/>
          <w:rtl/>
        </w:rPr>
        <w:t xml:space="preserve">בן טובים נילי </w:t>
      </w:r>
      <w:proofErr w:type="spellStart"/>
      <w:r>
        <w:rPr>
          <w:rFonts w:ascii="David" w:hAnsi="David" w:cs="David" w:hint="cs"/>
          <w:color w:val="000000"/>
          <w:sz w:val="28"/>
          <w:szCs w:val="28"/>
          <w:shd w:val="clear" w:color="auto" w:fill="FFFFFF"/>
          <w:rtl/>
        </w:rPr>
        <w:t>וקוסט</w:t>
      </w:r>
      <w:proofErr w:type="spellEnd"/>
      <w:r>
        <w:rPr>
          <w:rFonts w:ascii="David" w:hAnsi="David" w:cs="David" w:hint="cs"/>
          <w:color w:val="000000"/>
          <w:sz w:val="28"/>
          <w:szCs w:val="28"/>
          <w:shd w:val="clear" w:color="auto" w:fill="FFFFFF"/>
          <w:rtl/>
        </w:rPr>
        <w:t xml:space="preserve"> נעם (2017), </w:t>
      </w:r>
      <w:r w:rsidRPr="00A4112C">
        <w:rPr>
          <w:rFonts w:ascii="David" w:hAnsi="David" w:cs="David"/>
          <w:b/>
          <w:bCs/>
          <w:color w:val="000000"/>
          <w:sz w:val="28"/>
          <w:szCs w:val="28"/>
          <w:shd w:val="clear" w:color="auto" w:fill="FFFFFF"/>
          <w:rtl/>
        </w:rPr>
        <w:t>סטודנטיות למקצועות ההיי-טק יעד לאומי והמלצות מעשיות</w:t>
      </w:r>
      <w:r>
        <w:rPr>
          <w:rFonts w:ascii="David" w:hAnsi="David" w:cs="David" w:hint="cs"/>
          <w:color w:val="000000"/>
          <w:sz w:val="28"/>
          <w:szCs w:val="28"/>
          <w:shd w:val="clear" w:color="auto" w:fill="FFFFFF"/>
          <w:rtl/>
        </w:rPr>
        <w:t>, המועצה הלאומית לכלכלה, משרד ראש הממשלה.</w:t>
      </w:r>
    </w:p>
    <w:p w:rsidR="009D166F" w:rsidRDefault="009D166F" w:rsidP="009D166F">
      <w:pPr>
        <w:pStyle w:val="a3"/>
        <w:numPr>
          <w:ilvl w:val="0"/>
          <w:numId w:val="16"/>
        </w:numPr>
        <w:bidi/>
        <w:spacing w:after="0" w:line="360" w:lineRule="auto"/>
        <w:jc w:val="both"/>
        <w:rPr>
          <w:rFonts w:ascii="David" w:hAnsi="David" w:cs="David"/>
          <w:color w:val="000000"/>
          <w:sz w:val="28"/>
          <w:szCs w:val="28"/>
          <w:shd w:val="clear" w:color="auto" w:fill="FFFFFF"/>
        </w:rPr>
      </w:pPr>
      <w:r>
        <w:rPr>
          <w:rFonts w:ascii="David" w:hAnsi="David" w:cs="David" w:hint="cs"/>
          <w:color w:val="000000"/>
          <w:sz w:val="28"/>
          <w:szCs w:val="28"/>
          <w:shd w:val="clear" w:color="auto" w:fill="FFFFFF"/>
          <w:rtl/>
        </w:rPr>
        <w:t xml:space="preserve">לביא ויקטור </w:t>
      </w:r>
      <w:proofErr w:type="spellStart"/>
      <w:r>
        <w:rPr>
          <w:rFonts w:ascii="David" w:hAnsi="David" w:cs="David" w:hint="cs"/>
          <w:color w:val="000000"/>
          <w:sz w:val="28"/>
          <w:szCs w:val="28"/>
          <w:shd w:val="clear" w:color="auto" w:fill="FFFFFF"/>
          <w:rtl/>
        </w:rPr>
        <w:t>וזנד</w:t>
      </w:r>
      <w:proofErr w:type="spellEnd"/>
      <w:r>
        <w:rPr>
          <w:rFonts w:ascii="David" w:hAnsi="David" w:cs="David" w:hint="cs"/>
          <w:color w:val="000000"/>
          <w:sz w:val="28"/>
          <w:szCs w:val="28"/>
          <w:shd w:val="clear" w:color="auto" w:fill="FFFFFF"/>
          <w:rtl/>
        </w:rPr>
        <w:t xml:space="preserve"> אדית (2016), </w:t>
      </w:r>
      <w:r w:rsidRPr="00A4112C">
        <w:rPr>
          <w:rFonts w:ascii="David" w:hAnsi="David" w:cs="David" w:hint="cs"/>
          <w:b/>
          <w:bCs/>
          <w:color w:val="000000"/>
          <w:sz w:val="28"/>
          <w:szCs w:val="28"/>
          <w:shd w:val="clear" w:color="auto" w:fill="FFFFFF"/>
          <w:rtl/>
        </w:rPr>
        <w:t>על מקורות הפערים המגדריים בהון האנושי: ההשלכות של הטיות סטריאוטיפיות של מורים בטווח הקצר ובטווח הארוך</w:t>
      </w:r>
      <w:r>
        <w:rPr>
          <w:rFonts w:ascii="David" w:hAnsi="David" w:cs="David" w:hint="cs"/>
          <w:color w:val="000000"/>
          <w:sz w:val="28"/>
          <w:szCs w:val="28"/>
          <w:shd w:val="clear" w:color="auto" w:fill="FFFFFF"/>
          <w:rtl/>
        </w:rPr>
        <w:t>, חטיבת המחקר, בנק ישראל.</w:t>
      </w:r>
    </w:p>
    <w:p w:rsidR="009D166F" w:rsidRDefault="009D166F" w:rsidP="009D166F">
      <w:pPr>
        <w:pStyle w:val="a3"/>
        <w:numPr>
          <w:ilvl w:val="0"/>
          <w:numId w:val="16"/>
        </w:numPr>
        <w:bidi/>
        <w:spacing w:after="0" w:line="360" w:lineRule="auto"/>
        <w:jc w:val="both"/>
        <w:rPr>
          <w:rFonts w:ascii="David" w:hAnsi="David" w:cs="David"/>
          <w:color w:val="000000"/>
          <w:sz w:val="28"/>
          <w:szCs w:val="28"/>
          <w:shd w:val="clear" w:color="auto" w:fill="FFFFFF"/>
        </w:rPr>
      </w:pPr>
      <w:r>
        <w:rPr>
          <w:rFonts w:ascii="David" w:hAnsi="David" w:cs="David" w:hint="cs"/>
          <w:color w:val="000000"/>
          <w:sz w:val="28"/>
          <w:szCs w:val="28"/>
          <w:shd w:val="clear" w:color="auto" w:fill="FFFFFF"/>
          <w:rtl/>
        </w:rPr>
        <w:t xml:space="preserve">מזוז-הרפז יעל </w:t>
      </w:r>
      <w:proofErr w:type="spellStart"/>
      <w:r>
        <w:rPr>
          <w:rFonts w:ascii="David" w:hAnsi="David" w:cs="David" w:hint="cs"/>
          <w:color w:val="000000"/>
          <w:sz w:val="28"/>
          <w:szCs w:val="28"/>
          <w:shd w:val="clear" w:color="auto" w:fill="FFFFFF"/>
          <w:rtl/>
        </w:rPr>
        <w:t>וקריל</w:t>
      </w:r>
      <w:proofErr w:type="spellEnd"/>
      <w:r>
        <w:rPr>
          <w:rFonts w:ascii="David" w:hAnsi="David" w:cs="David" w:hint="cs"/>
          <w:color w:val="000000"/>
          <w:sz w:val="28"/>
          <w:szCs w:val="28"/>
          <w:shd w:val="clear" w:color="auto" w:fill="FFFFFF"/>
          <w:rtl/>
        </w:rPr>
        <w:t xml:space="preserve"> זאב (2017), </w:t>
      </w:r>
      <w:r w:rsidRPr="00A4112C">
        <w:rPr>
          <w:rFonts w:ascii="David" w:hAnsi="David" w:cs="David" w:hint="cs"/>
          <w:b/>
          <w:bCs/>
          <w:color w:val="000000"/>
          <w:sz w:val="28"/>
          <w:szCs w:val="28"/>
          <w:shd w:val="clear" w:color="auto" w:fill="FFFFFF"/>
          <w:rtl/>
        </w:rPr>
        <w:t>המקפצה להייטק</w:t>
      </w:r>
      <w:r>
        <w:rPr>
          <w:rFonts w:ascii="David" w:hAnsi="David" w:cs="David" w:hint="cs"/>
          <w:color w:val="000000"/>
          <w:sz w:val="28"/>
          <w:szCs w:val="28"/>
          <w:shd w:val="clear" w:color="auto" w:fill="FFFFFF"/>
          <w:rtl/>
        </w:rPr>
        <w:t>, משרד העבודה, הרווחה והשירותים החברתיים ואגף הכלכלן הראשי במשרד האוצר.</w:t>
      </w:r>
    </w:p>
    <w:p w:rsidR="009D166F" w:rsidRDefault="009D166F" w:rsidP="009D166F">
      <w:pPr>
        <w:pStyle w:val="a3"/>
        <w:numPr>
          <w:ilvl w:val="0"/>
          <w:numId w:val="16"/>
        </w:numPr>
        <w:bidi/>
        <w:spacing w:after="0" w:line="360" w:lineRule="auto"/>
        <w:jc w:val="both"/>
        <w:rPr>
          <w:rFonts w:ascii="David" w:hAnsi="David" w:cs="David"/>
          <w:color w:val="000000"/>
          <w:sz w:val="28"/>
          <w:szCs w:val="28"/>
          <w:shd w:val="clear" w:color="auto" w:fill="FFFFFF"/>
        </w:rPr>
      </w:pPr>
      <w:r>
        <w:rPr>
          <w:rFonts w:ascii="David" w:hAnsi="David" w:cs="David" w:hint="cs"/>
          <w:color w:val="000000"/>
          <w:sz w:val="28"/>
          <w:szCs w:val="28"/>
          <w:shd w:val="clear" w:color="auto" w:fill="FFFFFF"/>
          <w:rtl/>
        </w:rPr>
        <w:t xml:space="preserve">פרופ' </w:t>
      </w:r>
      <w:proofErr w:type="spellStart"/>
      <w:r>
        <w:rPr>
          <w:rFonts w:ascii="David" w:hAnsi="David" w:cs="David" w:hint="cs"/>
          <w:color w:val="000000"/>
          <w:sz w:val="28"/>
          <w:szCs w:val="28"/>
          <w:shd w:val="clear" w:color="auto" w:fill="FFFFFF"/>
          <w:rtl/>
        </w:rPr>
        <w:t>קרק</w:t>
      </w:r>
      <w:proofErr w:type="spellEnd"/>
      <w:r>
        <w:rPr>
          <w:rFonts w:ascii="David" w:hAnsi="David" w:cs="David" w:hint="cs"/>
          <w:color w:val="000000"/>
          <w:sz w:val="28"/>
          <w:szCs w:val="28"/>
          <w:shd w:val="clear" w:color="auto" w:fill="FFFFFF"/>
          <w:rtl/>
        </w:rPr>
        <w:t xml:space="preserve"> רונית, דביר קרן וד"ר זורמן רחל</w:t>
      </w:r>
      <w:r w:rsidRPr="0070525A">
        <w:rPr>
          <w:rFonts w:ascii="David" w:hAnsi="David" w:cs="David" w:hint="cs"/>
          <w:color w:val="000000"/>
          <w:sz w:val="28"/>
          <w:szCs w:val="28"/>
          <w:shd w:val="clear" w:color="auto" w:fill="FFFFFF"/>
          <w:rtl/>
        </w:rPr>
        <w:t xml:space="preserve"> </w:t>
      </w:r>
      <w:r>
        <w:rPr>
          <w:rFonts w:ascii="David" w:hAnsi="David" w:cs="David" w:hint="cs"/>
          <w:color w:val="000000"/>
          <w:sz w:val="28"/>
          <w:szCs w:val="28"/>
          <w:shd w:val="clear" w:color="auto" w:fill="FFFFFF"/>
          <w:rtl/>
        </w:rPr>
        <w:t xml:space="preserve">(2016), </w:t>
      </w:r>
      <w:r w:rsidRPr="00A4112C">
        <w:rPr>
          <w:rFonts w:ascii="David" w:hAnsi="David" w:cs="David"/>
          <w:b/>
          <w:bCs/>
          <w:color w:val="000000"/>
          <w:sz w:val="28"/>
          <w:szCs w:val="28"/>
          <w:shd w:val="clear" w:color="auto" w:fill="FFFFFF"/>
          <w:rtl/>
        </w:rPr>
        <w:t>תקציר ממצאי מחקר על הפוטנציאל של תלמידות להצטיין במתמטיקה ובמדעים</w:t>
      </w:r>
      <w:r>
        <w:rPr>
          <w:rFonts w:ascii="David" w:hAnsi="David" w:cs="David" w:hint="cs"/>
          <w:color w:val="000000"/>
          <w:sz w:val="28"/>
          <w:szCs w:val="28"/>
          <w:shd w:val="clear" w:color="auto" w:fill="FFFFFF"/>
          <w:rtl/>
        </w:rPr>
        <w:t>, מכון הנרייטה סאלד- המכון הארצי למחקר במדעי ההתנהגות.</w:t>
      </w:r>
    </w:p>
    <w:p w:rsidR="001749B5" w:rsidRDefault="001749B5" w:rsidP="001749B5">
      <w:pPr>
        <w:bidi/>
        <w:spacing w:after="0" w:line="360" w:lineRule="auto"/>
        <w:jc w:val="both"/>
        <w:rPr>
          <w:rFonts w:ascii="David" w:hAnsi="David" w:cs="David"/>
          <w:color w:val="000000"/>
          <w:sz w:val="28"/>
          <w:szCs w:val="28"/>
          <w:shd w:val="clear" w:color="auto" w:fill="FFFFFF"/>
          <w:rtl/>
        </w:rPr>
      </w:pPr>
      <w:r w:rsidRPr="00501820">
        <w:rPr>
          <w:rFonts w:ascii="David" w:hAnsi="David" w:cs="David" w:hint="cs"/>
          <w:b/>
          <w:bCs/>
          <w:color w:val="000000"/>
          <w:sz w:val="28"/>
          <w:szCs w:val="28"/>
          <w:shd w:val="clear" w:color="auto" w:fill="FFFFFF"/>
          <w:rtl/>
        </w:rPr>
        <w:t>מסמכים</w:t>
      </w:r>
      <w:r>
        <w:rPr>
          <w:rFonts w:ascii="David" w:hAnsi="David" w:cs="David" w:hint="cs"/>
          <w:color w:val="000000"/>
          <w:sz w:val="28"/>
          <w:szCs w:val="28"/>
          <w:shd w:val="clear" w:color="auto" w:fill="FFFFFF"/>
          <w:rtl/>
        </w:rPr>
        <w:t>:</w:t>
      </w:r>
    </w:p>
    <w:p w:rsidR="000F63B2" w:rsidRDefault="000F63B2" w:rsidP="000F63B2">
      <w:pPr>
        <w:pStyle w:val="a3"/>
        <w:numPr>
          <w:ilvl w:val="0"/>
          <w:numId w:val="15"/>
        </w:numPr>
        <w:bidi/>
        <w:spacing w:after="0" w:line="360" w:lineRule="auto"/>
        <w:jc w:val="both"/>
        <w:rPr>
          <w:rFonts w:ascii="David" w:hAnsi="David" w:cs="David"/>
          <w:color w:val="000000"/>
          <w:sz w:val="28"/>
          <w:szCs w:val="28"/>
          <w:shd w:val="clear" w:color="auto" w:fill="FFFFFF"/>
        </w:rPr>
      </w:pPr>
      <w:r>
        <w:rPr>
          <w:rFonts w:ascii="David" w:hAnsi="David" w:cs="David" w:hint="cs"/>
          <w:color w:val="000000"/>
          <w:sz w:val="28"/>
          <w:szCs w:val="28"/>
          <w:shd w:val="clear" w:color="auto" w:fill="FFFFFF"/>
          <w:rtl/>
        </w:rPr>
        <w:t xml:space="preserve">אגף הכלכלן הראשי, משרד האוצר, </w:t>
      </w:r>
      <w:r w:rsidRPr="00A4112C">
        <w:rPr>
          <w:rFonts w:ascii="David" w:hAnsi="David" w:cs="David" w:hint="cs"/>
          <w:b/>
          <w:bCs/>
          <w:color w:val="000000"/>
          <w:sz w:val="28"/>
          <w:szCs w:val="28"/>
          <w:shd w:val="clear" w:color="auto" w:fill="FFFFFF"/>
          <w:rtl/>
        </w:rPr>
        <w:t>השתתפותן של נשים בתעשיית ההייטק</w:t>
      </w:r>
      <w:r>
        <w:rPr>
          <w:rFonts w:ascii="David" w:hAnsi="David" w:cs="David" w:hint="cs"/>
          <w:color w:val="000000"/>
          <w:sz w:val="28"/>
          <w:szCs w:val="28"/>
          <w:shd w:val="clear" w:color="auto" w:fill="FFFFFF"/>
          <w:rtl/>
        </w:rPr>
        <w:t>, סקירה כלכלית שבועית 6.3.2016.</w:t>
      </w:r>
    </w:p>
    <w:p w:rsidR="000F63B2" w:rsidRDefault="000F63B2" w:rsidP="000F63B2">
      <w:pPr>
        <w:pStyle w:val="a3"/>
        <w:numPr>
          <w:ilvl w:val="0"/>
          <w:numId w:val="15"/>
        </w:numPr>
        <w:bidi/>
        <w:spacing w:after="0" w:line="360" w:lineRule="auto"/>
        <w:jc w:val="both"/>
        <w:rPr>
          <w:rFonts w:ascii="David" w:hAnsi="David" w:cs="David"/>
          <w:color w:val="000000"/>
          <w:sz w:val="28"/>
          <w:szCs w:val="28"/>
          <w:shd w:val="clear" w:color="auto" w:fill="FFFFFF"/>
        </w:rPr>
      </w:pPr>
      <w:r w:rsidRPr="00902992">
        <w:rPr>
          <w:rFonts w:ascii="David" w:hAnsi="David" w:cs="David" w:hint="cs"/>
          <w:color w:val="000000"/>
          <w:sz w:val="28"/>
          <w:szCs w:val="28"/>
          <w:shd w:val="clear" w:color="auto" w:fill="FFFFFF"/>
          <w:rtl/>
        </w:rPr>
        <w:t xml:space="preserve">פרופ' אדי-רקח אודרי וד"ר ימיני מירי (2014), </w:t>
      </w:r>
      <w:r w:rsidRPr="00A4112C">
        <w:rPr>
          <w:rFonts w:ascii="David" w:hAnsi="David" w:cs="David" w:hint="cs"/>
          <w:b/>
          <w:bCs/>
          <w:color w:val="000000"/>
          <w:sz w:val="28"/>
          <w:szCs w:val="28"/>
          <w:shd w:val="clear" w:color="auto" w:fill="FFFFFF"/>
          <w:rtl/>
        </w:rPr>
        <w:t>לימודים טכנולוגיים, שירות צבאי ואופק תעסוקתי</w:t>
      </w:r>
      <w:r w:rsidRPr="00902992">
        <w:rPr>
          <w:rFonts w:ascii="David" w:hAnsi="David" w:cs="David" w:hint="cs"/>
          <w:color w:val="000000"/>
          <w:sz w:val="28"/>
          <w:szCs w:val="28"/>
          <w:shd w:val="clear" w:color="auto" w:fill="FFFFFF"/>
          <w:rtl/>
        </w:rPr>
        <w:t>, בית הספר לחינוך אוניברסיטת תל אביב, יועצת הרמטכ"ל לענייני נשים (</w:t>
      </w:r>
      <w:proofErr w:type="spellStart"/>
      <w:r w:rsidRPr="00902992">
        <w:rPr>
          <w:rFonts w:ascii="David" w:hAnsi="David" w:cs="David" w:hint="cs"/>
          <w:color w:val="000000"/>
          <w:sz w:val="28"/>
          <w:szCs w:val="28"/>
          <w:shd w:val="clear" w:color="auto" w:fill="FFFFFF"/>
          <w:rtl/>
        </w:rPr>
        <w:t>יוהל"ן</w:t>
      </w:r>
      <w:proofErr w:type="spellEnd"/>
      <w:r w:rsidRPr="00902992">
        <w:rPr>
          <w:rFonts w:ascii="David" w:hAnsi="David" w:cs="David" w:hint="cs"/>
          <w:color w:val="000000"/>
          <w:sz w:val="28"/>
          <w:szCs w:val="28"/>
          <w:shd w:val="clear" w:color="auto" w:fill="FFFFFF"/>
          <w:rtl/>
        </w:rPr>
        <w:t>)</w:t>
      </w:r>
      <w:r>
        <w:rPr>
          <w:rFonts w:ascii="David" w:hAnsi="David" w:cs="David" w:hint="cs"/>
          <w:color w:val="000000"/>
          <w:sz w:val="28"/>
          <w:szCs w:val="28"/>
          <w:shd w:val="clear" w:color="auto" w:fill="FFFFFF"/>
          <w:rtl/>
        </w:rPr>
        <w:t>.</w:t>
      </w:r>
    </w:p>
    <w:p w:rsidR="000F63B2" w:rsidRDefault="000F63B2" w:rsidP="000F63B2">
      <w:pPr>
        <w:pStyle w:val="a3"/>
        <w:numPr>
          <w:ilvl w:val="0"/>
          <w:numId w:val="15"/>
        </w:numPr>
        <w:bidi/>
        <w:spacing w:after="0" w:line="360" w:lineRule="auto"/>
        <w:jc w:val="both"/>
        <w:rPr>
          <w:rFonts w:ascii="David" w:hAnsi="David" w:cs="David"/>
          <w:color w:val="000000"/>
          <w:sz w:val="28"/>
          <w:szCs w:val="28"/>
          <w:shd w:val="clear" w:color="auto" w:fill="FFFFFF"/>
        </w:rPr>
      </w:pPr>
      <w:r>
        <w:rPr>
          <w:rFonts w:ascii="David" w:hAnsi="David" w:cs="David" w:hint="cs"/>
          <w:color w:val="000000"/>
          <w:sz w:val="28"/>
          <w:szCs w:val="28"/>
          <w:shd w:val="clear" w:color="auto" w:fill="FFFFFF"/>
          <w:rtl/>
        </w:rPr>
        <w:t xml:space="preserve">סרן המנחם ישי (2018), </w:t>
      </w:r>
      <w:r w:rsidRPr="00A4112C">
        <w:rPr>
          <w:rFonts w:ascii="David" w:hAnsi="David" w:cs="David" w:hint="cs"/>
          <w:b/>
          <w:bCs/>
          <w:color w:val="000000"/>
          <w:sz w:val="28"/>
          <w:szCs w:val="28"/>
          <w:shd w:val="clear" w:color="auto" w:fill="FFFFFF"/>
          <w:rtl/>
        </w:rPr>
        <w:t xml:space="preserve">במשקפיים פרופסיונאליות: עמדות </w:t>
      </w:r>
      <w:proofErr w:type="spellStart"/>
      <w:r w:rsidRPr="00A4112C">
        <w:rPr>
          <w:rFonts w:ascii="David" w:hAnsi="David" w:cs="David" w:hint="cs"/>
          <w:b/>
          <w:bCs/>
          <w:color w:val="000000"/>
          <w:sz w:val="28"/>
          <w:szCs w:val="28"/>
          <w:shd w:val="clear" w:color="auto" w:fill="FFFFFF"/>
          <w:rtl/>
        </w:rPr>
        <w:t>מלש"בים</w:t>
      </w:r>
      <w:proofErr w:type="spellEnd"/>
      <w:r w:rsidRPr="00A4112C">
        <w:rPr>
          <w:rFonts w:ascii="David" w:hAnsi="David" w:cs="David" w:hint="cs"/>
          <w:b/>
          <w:bCs/>
          <w:color w:val="000000"/>
          <w:sz w:val="28"/>
          <w:szCs w:val="28"/>
          <w:shd w:val="clear" w:color="auto" w:fill="FFFFFF"/>
          <w:rtl/>
        </w:rPr>
        <w:t xml:space="preserve"> ועתודאים כלפי השירות, המסלול והתפקיד</w:t>
      </w:r>
      <w:r>
        <w:rPr>
          <w:rFonts w:ascii="David" w:hAnsi="David" w:cs="David" w:hint="cs"/>
          <w:color w:val="000000"/>
          <w:sz w:val="28"/>
          <w:szCs w:val="28"/>
          <w:shd w:val="clear" w:color="auto" w:fill="FFFFFF"/>
          <w:rtl/>
        </w:rPr>
        <w:t>, צה"ל, המרכז למדעי ההתנהגות (</w:t>
      </w:r>
      <w:proofErr w:type="spellStart"/>
      <w:r>
        <w:rPr>
          <w:rFonts w:ascii="David" w:hAnsi="David" w:cs="David" w:hint="cs"/>
          <w:color w:val="000000"/>
          <w:sz w:val="28"/>
          <w:szCs w:val="28"/>
          <w:shd w:val="clear" w:color="auto" w:fill="FFFFFF"/>
          <w:rtl/>
        </w:rPr>
        <w:t>ממד"ה</w:t>
      </w:r>
      <w:proofErr w:type="spellEnd"/>
      <w:r>
        <w:rPr>
          <w:rFonts w:ascii="David" w:hAnsi="David" w:cs="David" w:hint="cs"/>
          <w:color w:val="000000"/>
          <w:sz w:val="28"/>
          <w:szCs w:val="28"/>
          <w:shd w:val="clear" w:color="auto" w:fill="FFFFFF"/>
          <w:rtl/>
        </w:rPr>
        <w:t xml:space="preserve">), המכון למחקר צבאי יישומי, מדור מחקרי </w:t>
      </w:r>
      <w:proofErr w:type="spellStart"/>
      <w:r>
        <w:rPr>
          <w:rFonts w:ascii="David" w:hAnsi="David" w:cs="David" w:hint="cs"/>
          <w:color w:val="000000"/>
          <w:sz w:val="28"/>
          <w:szCs w:val="28"/>
          <w:shd w:val="clear" w:color="auto" w:fill="FFFFFF"/>
          <w:rtl/>
        </w:rPr>
        <w:t>משא"ן</w:t>
      </w:r>
      <w:proofErr w:type="spellEnd"/>
      <w:r>
        <w:rPr>
          <w:rFonts w:ascii="David" w:hAnsi="David" w:cs="David" w:hint="cs"/>
          <w:color w:val="000000"/>
          <w:sz w:val="28"/>
          <w:szCs w:val="28"/>
          <w:shd w:val="clear" w:color="auto" w:fill="FFFFFF"/>
          <w:rtl/>
        </w:rPr>
        <w:t>.</w:t>
      </w:r>
    </w:p>
    <w:p w:rsidR="000F63B2" w:rsidRDefault="000F63B2" w:rsidP="000F63B2">
      <w:pPr>
        <w:pStyle w:val="a3"/>
        <w:numPr>
          <w:ilvl w:val="0"/>
          <w:numId w:val="15"/>
        </w:numPr>
        <w:bidi/>
        <w:spacing w:after="0" w:line="360" w:lineRule="auto"/>
        <w:jc w:val="both"/>
        <w:rPr>
          <w:rFonts w:ascii="David" w:hAnsi="David" w:cs="David"/>
          <w:color w:val="000000"/>
          <w:sz w:val="28"/>
          <w:szCs w:val="28"/>
          <w:shd w:val="clear" w:color="auto" w:fill="FFFFFF"/>
        </w:rPr>
      </w:pPr>
      <w:r>
        <w:rPr>
          <w:rFonts w:ascii="David" w:hAnsi="David" w:cs="David" w:hint="cs"/>
          <w:color w:val="000000"/>
          <w:sz w:val="28"/>
          <w:szCs w:val="28"/>
          <w:shd w:val="clear" w:color="auto" w:fill="FFFFFF"/>
          <w:rtl/>
        </w:rPr>
        <w:t xml:space="preserve">הררי-קמר רעות (2014), </w:t>
      </w:r>
      <w:r w:rsidRPr="00A4112C">
        <w:rPr>
          <w:rFonts w:ascii="David" w:hAnsi="David" w:cs="David" w:hint="cs"/>
          <w:b/>
          <w:bCs/>
          <w:color w:val="000000"/>
          <w:sz w:val="28"/>
          <w:szCs w:val="28"/>
          <w:shd w:val="clear" w:color="auto" w:fill="FFFFFF"/>
          <w:rtl/>
        </w:rPr>
        <w:t xml:space="preserve">פערים מגדריים בשוק העבודה בשנת 2013 </w:t>
      </w:r>
      <w:r>
        <w:rPr>
          <w:rFonts w:ascii="David" w:hAnsi="David" w:cs="David" w:hint="cs"/>
          <w:b/>
          <w:bCs/>
          <w:color w:val="000000"/>
          <w:sz w:val="28"/>
          <w:szCs w:val="28"/>
          <w:shd w:val="clear" w:color="auto" w:fill="FFFFFF"/>
          <w:rtl/>
        </w:rPr>
        <w:t>-</w:t>
      </w:r>
      <w:r w:rsidRPr="00A4112C">
        <w:rPr>
          <w:rFonts w:ascii="David" w:hAnsi="David" w:cs="David" w:hint="cs"/>
          <w:b/>
          <w:bCs/>
          <w:color w:val="000000"/>
          <w:sz w:val="28"/>
          <w:szCs w:val="28"/>
          <w:shd w:val="clear" w:color="auto" w:fill="FFFFFF"/>
          <w:rtl/>
        </w:rPr>
        <w:t xml:space="preserve"> ישראל ביחס למדינות המפותחות בעולם</w:t>
      </w:r>
      <w:r>
        <w:rPr>
          <w:rFonts w:ascii="David" w:hAnsi="David" w:cs="David" w:hint="cs"/>
          <w:color w:val="000000"/>
          <w:sz w:val="28"/>
          <w:szCs w:val="28"/>
          <w:shd w:val="clear" w:color="auto" w:fill="FFFFFF"/>
          <w:rtl/>
        </w:rPr>
        <w:t xml:space="preserve">, </w:t>
      </w:r>
      <w:proofErr w:type="spellStart"/>
      <w:r>
        <w:rPr>
          <w:rFonts w:ascii="David" w:hAnsi="David" w:cs="David" w:hint="cs"/>
          <w:color w:val="000000"/>
          <w:sz w:val="28"/>
          <w:szCs w:val="28"/>
          <w:shd w:val="clear" w:color="auto" w:fill="FFFFFF"/>
          <w:rtl/>
        </w:rPr>
        <w:t>מינהל</w:t>
      </w:r>
      <w:proofErr w:type="spellEnd"/>
      <w:r>
        <w:rPr>
          <w:rFonts w:ascii="David" w:hAnsi="David" w:cs="David" w:hint="cs"/>
          <w:color w:val="000000"/>
          <w:sz w:val="28"/>
          <w:szCs w:val="28"/>
          <w:shd w:val="clear" w:color="auto" w:fill="FFFFFF"/>
          <w:rtl/>
        </w:rPr>
        <w:t xml:space="preserve"> מחקר וכלכלה, משרד הכלכלה</w:t>
      </w:r>
    </w:p>
    <w:p w:rsidR="000F63B2" w:rsidRDefault="000F63B2" w:rsidP="000F63B2">
      <w:pPr>
        <w:pStyle w:val="a3"/>
        <w:numPr>
          <w:ilvl w:val="0"/>
          <w:numId w:val="15"/>
        </w:numPr>
        <w:bidi/>
        <w:spacing w:after="0" w:line="360" w:lineRule="auto"/>
        <w:jc w:val="both"/>
        <w:rPr>
          <w:rFonts w:ascii="David" w:hAnsi="David" w:cs="David"/>
          <w:color w:val="000000"/>
          <w:sz w:val="28"/>
          <w:szCs w:val="28"/>
          <w:shd w:val="clear" w:color="auto" w:fill="FFFFFF"/>
        </w:rPr>
      </w:pPr>
      <w:r>
        <w:rPr>
          <w:rFonts w:ascii="David" w:hAnsi="David" w:cs="David" w:hint="cs"/>
          <w:color w:val="000000"/>
          <w:sz w:val="28"/>
          <w:szCs w:val="28"/>
          <w:shd w:val="clear" w:color="auto" w:fill="FFFFFF"/>
          <w:rtl/>
        </w:rPr>
        <w:t xml:space="preserve">סא"ל ויינר אריאל וסרן פורת לירון (2014), </w:t>
      </w:r>
      <w:r w:rsidRPr="00A4112C">
        <w:rPr>
          <w:rFonts w:ascii="David" w:hAnsi="David" w:cs="David" w:hint="cs"/>
          <w:b/>
          <w:bCs/>
          <w:color w:val="000000"/>
          <w:sz w:val="28"/>
          <w:szCs w:val="28"/>
          <w:shd w:val="clear" w:color="auto" w:fill="FFFFFF"/>
          <w:rtl/>
        </w:rPr>
        <w:t>נשים בתפקידים בכירים במערך הטכנולוגי - אבחון ארגוני מזווית ראייה מגדרית</w:t>
      </w:r>
      <w:r>
        <w:rPr>
          <w:rFonts w:ascii="David" w:hAnsi="David" w:cs="David" w:hint="cs"/>
          <w:color w:val="000000"/>
          <w:sz w:val="28"/>
          <w:szCs w:val="28"/>
          <w:shd w:val="clear" w:color="auto" w:fill="FFFFFF"/>
          <w:rtl/>
        </w:rPr>
        <w:t>, צה"ל,</w:t>
      </w:r>
      <w:r w:rsidRPr="002E7887">
        <w:rPr>
          <w:rFonts w:ascii="David" w:hAnsi="David" w:cs="David" w:hint="cs"/>
          <w:color w:val="000000"/>
          <w:sz w:val="28"/>
          <w:szCs w:val="28"/>
          <w:shd w:val="clear" w:color="auto" w:fill="FFFFFF"/>
          <w:rtl/>
        </w:rPr>
        <w:t xml:space="preserve"> </w:t>
      </w:r>
      <w:r w:rsidRPr="00902992">
        <w:rPr>
          <w:rFonts w:ascii="David" w:hAnsi="David" w:cs="David" w:hint="cs"/>
          <w:color w:val="000000"/>
          <w:sz w:val="28"/>
          <w:szCs w:val="28"/>
          <w:shd w:val="clear" w:color="auto" w:fill="FFFFFF"/>
          <w:rtl/>
        </w:rPr>
        <w:t>יועצת הרמטכ"ל לענייני נשים (</w:t>
      </w:r>
      <w:proofErr w:type="spellStart"/>
      <w:r w:rsidRPr="00902992">
        <w:rPr>
          <w:rFonts w:ascii="David" w:hAnsi="David" w:cs="David" w:hint="cs"/>
          <w:color w:val="000000"/>
          <w:sz w:val="28"/>
          <w:szCs w:val="28"/>
          <w:shd w:val="clear" w:color="auto" w:fill="FFFFFF"/>
          <w:rtl/>
        </w:rPr>
        <w:t>יוהל"ן</w:t>
      </w:r>
      <w:proofErr w:type="spellEnd"/>
      <w:r w:rsidRPr="00902992">
        <w:rPr>
          <w:rFonts w:ascii="David" w:hAnsi="David" w:cs="David" w:hint="cs"/>
          <w:color w:val="000000"/>
          <w:sz w:val="28"/>
          <w:szCs w:val="28"/>
          <w:shd w:val="clear" w:color="auto" w:fill="FFFFFF"/>
          <w:rtl/>
        </w:rPr>
        <w:t>)</w:t>
      </w:r>
      <w:r>
        <w:rPr>
          <w:rFonts w:ascii="David" w:hAnsi="David" w:cs="David" w:hint="cs"/>
          <w:color w:val="000000"/>
          <w:sz w:val="28"/>
          <w:szCs w:val="28"/>
          <w:shd w:val="clear" w:color="auto" w:fill="FFFFFF"/>
          <w:rtl/>
        </w:rPr>
        <w:t>.</w:t>
      </w:r>
    </w:p>
    <w:p w:rsidR="001749B5" w:rsidRPr="00902992" w:rsidRDefault="002E7887" w:rsidP="002E7887">
      <w:pPr>
        <w:pStyle w:val="a3"/>
        <w:numPr>
          <w:ilvl w:val="0"/>
          <w:numId w:val="15"/>
        </w:numPr>
        <w:bidi/>
        <w:spacing w:after="0" w:line="360" w:lineRule="auto"/>
        <w:jc w:val="both"/>
        <w:rPr>
          <w:rFonts w:ascii="David" w:hAnsi="David" w:cs="David"/>
          <w:color w:val="000000"/>
          <w:sz w:val="28"/>
          <w:szCs w:val="28"/>
          <w:shd w:val="clear" w:color="auto" w:fill="FFFFFF"/>
          <w:rtl/>
        </w:rPr>
      </w:pPr>
      <w:r>
        <w:rPr>
          <w:rFonts w:ascii="David" w:hAnsi="David" w:cs="David" w:hint="cs"/>
          <w:color w:val="000000"/>
          <w:sz w:val="28"/>
          <w:szCs w:val="28"/>
          <w:shd w:val="clear" w:color="auto" w:fill="FFFFFF"/>
          <w:rtl/>
        </w:rPr>
        <w:t xml:space="preserve">רס"ן </w:t>
      </w:r>
      <w:proofErr w:type="spellStart"/>
      <w:r w:rsidR="001749B5" w:rsidRPr="00902992">
        <w:rPr>
          <w:rFonts w:ascii="David" w:hAnsi="David" w:cs="David" w:hint="cs"/>
          <w:color w:val="000000"/>
          <w:sz w:val="28"/>
          <w:szCs w:val="28"/>
          <w:shd w:val="clear" w:color="auto" w:fill="FFFFFF"/>
          <w:rtl/>
        </w:rPr>
        <w:t>פומרנץ-זורין</w:t>
      </w:r>
      <w:proofErr w:type="spellEnd"/>
      <w:r w:rsidR="001749B5" w:rsidRPr="00902992">
        <w:rPr>
          <w:rFonts w:ascii="David" w:hAnsi="David" w:cs="David" w:hint="cs"/>
          <w:color w:val="000000"/>
          <w:sz w:val="28"/>
          <w:szCs w:val="28"/>
          <w:shd w:val="clear" w:color="auto" w:fill="FFFFFF"/>
          <w:rtl/>
        </w:rPr>
        <w:t xml:space="preserve"> לימור (2015), </w:t>
      </w:r>
      <w:r w:rsidR="001749B5" w:rsidRPr="00A4112C">
        <w:rPr>
          <w:rFonts w:ascii="David" w:hAnsi="David" w:cs="David" w:hint="cs"/>
          <w:b/>
          <w:bCs/>
          <w:color w:val="000000"/>
          <w:sz w:val="28"/>
          <w:szCs w:val="28"/>
          <w:shd w:val="clear" w:color="auto" w:fill="FFFFFF"/>
          <w:rtl/>
        </w:rPr>
        <w:t xml:space="preserve">מבט מגדרי: נשים בקצונת קבע באמ"ן </w:t>
      </w:r>
      <w:r w:rsidR="00501820" w:rsidRPr="00A4112C">
        <w:rPr>
          <w:rFonts w:ascii="David" w:hAnsi="David" w:cs="David" w:hint="cs"/>
          <w:b/>
          <w:bCs/>
          <w:color w:val="000000"/>
          <w:sz w:val="28"/>
          <w:szCs w:val="28"/>
          <w:shd w:val="clear" w:color="auto" w:fill="FFFFFF"/>
          <w:rtl/>
        </w:rPr>
        <w:t>-</w:t>
      </w:r>
      <w:r w:rsidR="001749B5" w:rsidRPr="00A4112C">
        <w:rPr>
          <w:rFonts w:ascii="David" w:hAnsi="David" w:cs="David" w:hint="cs"/>
          <w:b/>
          <w:bCs/>
          <w:color w:val="000000"/>
          <w:sz w:val="28"/>
          <w:szCs w:val="28"/>
          <w:shd w:val="clear" w:color="auto" w:fill="FFFFFF"/>
          <w:rtl/>
        </w:rPr>
        <w:t xml:space="preserve"> תמונת מצב והמלצות לשינוי</w:t>
      </w:r>
      <w:r w:rsidR="001749B5" w:rsidRPr="00902992">
        <w:rPr>
          <w:rFonts w:ascii="David" w:hAnsi="David" w:cs="David" w:hint="cs"/>
          <w:color w:val="000000"/>
          <w:sz w:val="28"/>
          <w:szCs w:val="28"/>
          <w:shd w:val="clear" w:color="auto" w:fill="FFFFFF"/>
          <w:rtl/>
        </w:rPr>
        <w:t xml:space="preserve">, צה"ל, אמ"ן </w:t>
      </w:r>
      <w:proofErr w:type="spellStart"/>
      <w:r w:rsidR="001749B5" w:rsidRPr="00902992">
        <w:rPr>
          <w:rFonts w:ascii="David" w:hAnsi="David" w:cs="David" w:hint="cs"/>
          <w:color w:val="000000"/>
          <w:sz w:val="28"/>
          <w:szCs w:val="28"/>
          <w:shd w:val="clear" w:color="auto" w:fill="FFFFFF"/>
          <w:rtl/>
        </w:rPr>
        <w:t>וממד"ה</w:t>
      </w:r>
      <w:proofErr w:type="spellEnd"/>
      <w:r w:rsidR="00851B05">
        <w:rPr>
          <w:rFonts w:ascii="David" w:hAnsi="David" w:cs="David" w:hint="cs"/>
          <w:color w:val="000000"/>
          <w:sz w:val="28"/>
          <w:szCs w:val="28"/>
          <w:shd w:val="clear" w:color="auto" w:fill="FFFFFF"/>
          <w:rtl/>
        </w:rPr>
        <w:t>.</w:t>
      </w:r>
    </w:p>
    <w:p w:rsidR="00DF4EB1" w:rsidRDefault="00DF4EB1" w:rsidP="009D166F">
      <w:pPr>
        <w:bidi/>
        <w:spacing w:after="0" w:line="360" w:lineRule="auto"/>
        <w:jc w:val="both"/>
        <w:rPr>
          <w:rFonts w:ascii="David" w:hAnsi="David" w:cs="David" w:hint="cs"/>
          <w:b/>
          <w:bCs/>
          <w:color w:val="000000"/>
          <w:sz w:val="28"/>
          <w:szCs w:val="28"/>
          <w:shd w:val="clear" w:color="auto" w:fill="FFFFFF"/>
          <w:rtl/>
        </w:rPr>
      </w:pPr>
    </w:p>
    <w:p w:rsidR="00DF4EB1" w:rsidRDefault="00DF4EB1" w:rsidP="00DF4EB1">
      <w:pPr>
        <w:bidi/>
        <w:spacing w:after="0" w:line="360" w:lineRule="auto"/>
        <w:jc w:val="both"/>
        <w:rPr>
          <w:rFonts w:ascii="David" w:hAnsi="David" w:cs="David" w:hint="cs"/>
          <w:b/>
          <w:bCs/>
          <w:color w:val="000000"/>
          <w:sz w:val="28"/>
          <w:szCs w:val="28"/>
          <w:shd w:val="clear" w:color="auto" w:fill="FFFFFF"/>
          <w:rtl/>
        </w:rPr>
      </w:pPr>
    </w:p>
    <w:p w:rsidR="009D166F" w:rsidRPr="001749B5" w:rsidRDefault="009D166F" w:rsidP="00DF4EB1">
      <w:pPr>
        <w:bidi/>
        <w:spacing w:after="0" w:line="360" w:lineRule="auto"/>
        <w:jc w:val="both"/>
        <w:rPr>
          <w:rFonts w:ascii="David" w:hAnsi="David" w:cs="David"/>
          <w:color w:val="000000"/>
          <w:sz w:val="28"/>
          <w:szCs w:val="28"/>
          <w:shd w:val="clear" w:color="auto" w:fill="FFFFFF"/>
          <w:rtl/>
        </w:rPr>
      </w:pPr>
      <w:r w:rsidRPr="001749B5">
        <w:rPr>
          <w:rFonts w:ascii="David" w:hAnsi="David" w:cs="David" w:hint="cs"/>
          <w:b/>
          <w:bCs/>
          <w:color w:val="000000"/>
          <w:sz w:val="28"/>
          <w:szCs w:val="28"/>
          <w:shd w:val="clear" w:color="auto" w:fill="FFFFFF"/>
          <w:rtl/>
        </w:rPr>
        <w:lastRenderedPageBreak/>
        <w:t>ראיונות</w:t>
      </w:r>
      <w:r w:rsidRPr="001749B5">
        <w:rPr>
          <w:rFonts w:ascii="David" w:hAnsi="David" w:cs="David" w:hint="cs"/>
          <w:color w:val="000000"/>
          <w:sz w:val="28"/>
          <w:szCs w:val="28"/>
          <w:shd w:val="clear" w:color="auto" w:fill="FFFFFF"/>
          <w:rtl/>
        </w:rPr>
        <w:t>:</w:t>
      </w:r>
    </w:p>
    <w:p w:rsidR="009D166F" w:rsidRPr="00902992" w:rsidRDefault="009D166F" w:rsidP="00BF536C">
      <w:pPr>
        <w:pStyle w:val="a3"/>
        <w:numPr>
          <w:ilvl w:val="0"/>
          <w:numId w:val="14"/>
        </w:numPr>
        <w:bidi/>
        <w:spacing w:after="0" w:line="360" w:lineRule="auto"/>
        <w:jc w:val="both"/>
        <w:rPr>
          <w:rFonts w:ascii="David" w:hAnsi="David" w:cs="David"/>
          <w:color w:val="000000"/>
          <w:sz w:val="28"/>
          <w:szCs w:val="28"/>
          <w:shd w:val="clear" w:color="auto" w:fill="FFFFFF"/>
          <w:rtl/>
        </w:rPr>
      </w:pPr>
      <w:r w:rsidRPr="00902992">
        <w:rPr>
          <w:rFonts w:ascii="David" w:hAnsi="David" w:cs="David" w:hint="cs"/>
          <w:color w:val="000000"/>
          <w:sz w:val="28"/>
          <w:szCs w:val="28"/>
          <w:shd w:val="clear" w:color="auto" w:fill="FFFFFF"/>
          <w:rtl/>
        </w:rPr>
        <w:t>ג', מנהלת הכור ב</w:t>
      </w:r>
      <w:r w:rsidR="00BF536C">
        <w:rPr>
          <w:rFonts w:ascii="David" w:hAnsi="David" w:cs="David" w:hint="cs"/>
          <w:color w:val="000000"/>
          <w:sz w:val="28"/>
          <w:szCs w:val="28"/>
          <w:shd w:val="clear" w:color="auto" w:fill="FFFFFF"/>
          <w:rtl/>
        </w:rPr>
        <w:t>קריה</w:t>
      </w:r>
      <w:r w:rsidRPr="00902992">
        <w:rPr>
          <w:rFonts w:ascii="David" w:hAnsi="David" w:cs="David" w:hint="cs"/>
          <w:color w:val="000000"/>
          <w:sz w:val="28"/>
          <w:szCs w:val="28"/>
          <w:shd w:val="clear" w:color="auto" w:fill="FFFFFF"/>
          <w:rtl/>
        </w:rPr>
        <w:t xml:space="preserve"> למחקר גרעיני נגב (קמ"ג), 11.2.2019</w:t>
      </w:r>
      <w:r>
        <w:rPr>
          <w:rFonts w:ascii="David" w:hAnsi="David" w:cs="David" w:hint="cs"/>
          <w:color w:val="000000"/>
          <w:sz w:val="28"/>
          <w:szCs w:val="28"/>
          <w:shd w:val="clear" w:color="auto" w:fill="FFFFFF"/>
          <w:rtl/>
        </w:rPr>
        <w:t>.</w:t>
      </w:r>
    </w:p>
    <w:p w:rsidR="009D166F" w:rsidRPr="00902992" w:rsidRDefault="009D166F" w:rsidP="009D166F">
      <w:pPr>
        <w:pStyle w:val="a3"/>
        <w:numPr>
          <w:ilvl w:val="0"/>
          <w:numId w:val="14"/>
        </w:numPr>
        <w:bidi/>
        <w:spacing w:after="0" w:line="360" w:lineRule="auto"/>
        <w:jc w:val="both"/>
        <w:rPr>
          <w:rFonts w:ascii="David" w:hAnsi="David" w:cs="David"/>
          <w:color w:val="000000"/>
          <w:sz w:val="28"/>
          <w:szCs w:val="28"/>
          <w:shd w:val="clear" w:color="auto" w:fill="FFFFFF"/>
          <w:rtl/>
        </w:rPr>
      </w:pPr>
      <w:r w:rsidRPr="00902992">
        <w:rPr>
          <w:rFonts w:ascii="David" w:hAnsi="David" w:cs="David" w:hint="cs"/>
          <w:color w:val="000000"/>
          <w:sz w:val="28"/>
          <w:szCs w:val="28"/>
          <w:shd w:val="clear" w:color="auto" w:fill="FFFFFF"/>
          <w:rtl/>
        </w:rPr>
        <w:t>אל"ם גרוסמן יעל, 25.2.2019</w:t>
      </w:r>
      <w:r>
        <w:rPr>
          <w:rFonts w:ascii="David" w:hAnsi="David" w:cs="David" w:hint="cs"/>
          <w:color w:val="000000"/>
          <w:sz w:val="28"/>
          <w:szCs w:val="28"/>
          <w:shd w:val="clear" w:color="auto" w:fill="FFFFFF"/>
          <w:rtl/>
        </w:rPr>
        <w:t>.</w:t>
      </w:r>
    </w:p>
    <w:p w:rsidR="009D166F" w:rsidRPr="00902992" w:rsidRDefault="009D166F" w:rsidP="009D166F">
      <w:pPr>
        <w:pStyle w:val="a3"/>
        <w:numPr>
          <w:ilvl w:val="0"/>
          <w:numId w:val="14"/>
        </w:numPr>
        <w:bidi/>
        <w:spacing w:after="0" w:line="360" w:lineRule="auto"/>
        <w:jc w:val="both"/>
        <w:rPr>
          <w:rFonts w:ascii="David" w:hAnsi="David" w:cs="David"/>
          <w:color w:val="000000"/>
          <w:sz w:val="28"/>
          <w:szCs w:val="28"/>
          <w:shd w:val="clear" w:color="auto" w:fill="FFFFFF"/>
          <w:rtl/>
        </w:rPr>
      </w:pPr>
      <w:r w:rsidRPr="00902992">
        <w:rPr>
          <w:rFonts w:ascii="David" w:hAnsi="David" w:cs="David" w:hint="cs"/>
          <w:color w:val="000000"/>
          <w:sz w:val="28"/>
          <w:szCs w:val="28"/>
          <w:shd w:val="clear" w:color="auto" w:fill="FFFFFF"/>
          <w:rtl/>
        </w:rPr>
        <w:t xml:space="preserve">רס"ן </w:t>
      </w:r>
      <w:proofErr w:type="spellStart"/>
      <w:r w:rsidRPr="00902992">
        <w:rPr>
          <w:rFonts w:ascii="David" w:hAnsi="David" w:cs="David" w:hint="cs"/>
          <w:color w:val="000000"/>
          <w:sz w:val="28"/>
          <w:szCs w:val="28"/>
          <w:shd w:val="clear" w:color="auto" w:fill="FFFFFF"/>
          <w:rtl/>
        </w:rPr>
        <w:t>וולדמן</w:t>
      </w:r>
      <w:proofErr w:type="spellEnd"/>
      <w:r w:rsidRPr="00902992">
        <w:rPr>
          <w:rFonts w:ascii="David" w:hAnsi="David" w:cs="David" w:hint="cs"/>
          <w:color w:val="000000"/>
          <w:sz w:val="28"/>
          <w:szCs w:val="28"/>
          <w:shd w:val="clear" w:color="auto" w:fill="FFFFFF"/>
          <w:rtl/>
        </w:rPr>
        <w:t xml:space="preserve"> ענת וסרן המנחם ישי,</w:t>
      </w:r>
      <w:r>
        <w:rPr>
          <w:rFonts w:ascii="David" w:hAnsi="David" w:cs="David" w:hint="cs"/>
          <w:color w:val="000000"/>
          <w:sz w:val="28"/>
          <w:szCs w:val="28"/>
          <w:shd w:val="clear" w:color="auto" w:fill="FFFFFF"/>
          <w:rtl/>
        </w:rPr>
        <w:t xml:space="preserve"> המרכז למדעי ההתנהגות בצה"ל (</w:t>
      </w:r>
      <w:proofErr w:type="spellStart"/>
      <w:r>
        <w:rPr>
          <w:rFonts w:ascii="David" w:hAnsi="David" w:cs="David" w:hint="cs"/>
          <w:color w:val="000000"/>
          <w:sz w:val="28"/>
          <w:szCs w:val="28"/>
          <w:shd w:val="clear" w:color="auto" w:fill="FFFFFF"/>
          <w:rtl/>
        </w:rPr>
        <w:t>ממד"ה</w:t>
      </w:r>
      <w:proofErr w:type="spellEnd"/>
      <w:r>
        <w:rPr>
          <w:rFonts w:ascii="David" w:hAnsi="David" w:cs="David" w:hint="cs"/>
          <w:color w:val="000000"/>
          <w:sz w:val="28"/>
          <w:szCs w:val="28"/>
          <w:shd w:val="clear" w:color="auto" w:fill="FFFFFF"/>
          <w:rtl/>
        </w:rPr>
        <w:t>)</w:t>
      </w:r>
      <w:r w:rsidRPr="00902992">
        <w:rPr>
          <w:rFonts w:ascii="David" w:hAnsi="David" w:cs="David" w:hint="cs"/>
          <w:color w:val="000000"/>
          <w:sz w:val="28"/>
          <w:szCs w:val="28"/>
          <w:shd w:val="clear" w:color="auto" w:fill="FFFFFF"/>
          <w:rtl/>
        </w:rPr>
        <w:t xml:space="preserve"> 17.2.2019</w:t>
      </w:r>
      <w:r>
        <w:rPr>
          <w:rFonts w:ascii="David" w:hAnsi="David" w:cs="David" w:hint="cs"/>
          <w:color w:val="000000"/>
          <w:sz w:val="28"/>
          <w:szCs w:val="28"/>
          <w:shd w:val="clear" w:color="auto" w:fill="FFFFFF"/>
          <w:rtl/>
        </w:rPr>
        <w:t>.</w:t>
      </w:r>
    </w:p>
    <w:p w:rsidR="009D166F" w:rsidRPr="00902992" w:rsidRDefault="009D166F" w:rsidP="009D166F">
      <w:pPr>
        <w:pStyle w:val="a3"/>
        <w:numPr>
          <w:ilvl w:val="0"/>
          <w:numId w:val="14"/>
        </w:numPr>
        <w:bidi/>
        <w:spacing w:after="0" w:line="360" w:lineRule="auto"/>
        <w:jc w:val="both"/>
        <w:rPr>
          <w:rFonts w:ascii="David" w:hAnsi="David" w:cs="David"/>
          <w:color w:val="000000"/>
          <w:sz w:val="28"/>
          <w:szCs w:val="28"/>
          <w:shd w:val="clear" w:color="auto" w:fill="FFFFFF"/>
          <w:rtl/>
        </w:rPr>
      </w:pPr>
      <w:r w:rsidRPr="00902992">
        <w:rPr>
          <w:rFonts w:ascii="David" w:hAnsi="David" w:cs="David" w:hint="cs"/>
          <w:color w:val="000000"/>
          <w:sz w:val="28"/>
          <w:szCs w:val="28"/>
          <w:shd w:val="clear" w:color="auto" w:fill="FFFFFF"/>
          <w:rtl/>
        </w:rPr>
        <w:t xml:space="preserve">סא"ל לבנון איתי, ראש </w:t>
      </w:r>
      <w:r>
        <w:rPr>
          <w:rFonts w:ascii="David" w:hAnsi="David" w:cs="David" w:hint="cs"/>
          <w:color w:val="000000"/>
          <w:sz w:val="28"/>
          <w:szCs w:val="28"/>
          <w:shd w:val="clear" w:color="auto" w:fill="FFFFFF"/>
          <w:rtl/>
        </w:rPr>
        <w:t>מנהל כוח אדם טכנולוגי אקדמאי באגף כוח אדם צה"ל (</w:t>
      </w:r>
      <w:proofErr w:type="spellStart"/>
      <w:r w:rsidRPr="00902992">
        <w:rPr>
          <w:rFonts w:ascii="David" w:hAnsi="David" w:cs="David" w:hint="cs"/>
          <w:color w:val="000000"/>
          <w:sz w:val="28"/>
          <w:szCs w:val="28"/>
          <w:shd w:val="clear" w:color="auto" w:fill="FFFFFF"/>
          <w:rtl/>
        </w:rPr>
        <w:t>מנט"א</w:t>
      </w:r>
      <w:proofErr w:type="spellEnd"/>
      <w:r>
        <w:rPr>
          <w:rFonts w:ascii="David" w:hAnsi="David" w:cs="David" w:hint="cs"/>
          <w:color w:val="000000"/>
          <w:sz w:val="28"/>
          <w:szCs w:val="28"/>
          <w:shd w:val="clear" w:color="auto" w:fill="FFFFFF"/>
          <w:rtl/>
        </w:rPr>
        <w:t>)</w:t>
      </w:r>
      <w:r w:rsidRPr="00902992">
        <w:rPr>
          <w:rFonts w:ascii="David" w:hAnsi="David" w:cs="David" w:hint="cs"/>
          <w:color w:val="000000"/>
          <w:sz w:val="28"/>
          <w:szCs w:val="28"/>
          <w:shd w:val="clear" w:color="auto" w:fill="FFFFFF"/>
          <w:rtl/>
        </w:rPr>
        <w:t>, 4.2.2019</w:t>
      </w:r>
      <w:r>
        <w:rPr>
          <w:rFonts w:ascii="David" w:hAnsi="David" w:cs="David" w:hint="cs"/>
          <w:color w:val="000000"/>
          <w:sz w:val="28"/>
          <w:szCs w:val="28"/>
          <w:shd w:val="clear" w:color="auto" w:fill="FFFFFF"/>
          <w:rtl/>
        </w:rPr>
        <w:t>.</w:t>
      </w:r>
    </w:p>
    <w:p w:rsidR="0039383F" w:rsidRDefault="0039383F" w:rsidP="006A4EC3">
      <w:pPr>
        <w:bidi/>
        <w:spacing w:after="0" w:line="360" w:lineRule="auto"/>
        <w:jc w:val="both"/>
        <w:rPr>
          <w:rFonts w:ascii="David" w:hAnsi="David" w:cs="David"/>
          <w:b/>
          <w:bCs/>
          <w:color w:val="000000"/>
          <w:sz w:val="28"/>
          <w:szCs w:val="28"/>
          <w:shd w:val="clear" w:color="auto" w:fill="FFFFFF"/>
          <w:rtl/>
        </w:rPr>
      </w:pPr>
    </w:p>
    <w:p w:rsidR="006A4EC3" w:rsidRPr="006A4EC3" w:rsidRDefault="006A4EC3" w:rsidP="0039383F">
      <w:pPr>
        <w:bidi/>
        <w:spacing w:after="0" w:line="360" w:lineRule="auto"/>
        <w:jc w:val="both"/>
        <w:rPr>
          <w:rFonts w:ascii="David" w:hAnsi="David" w:cs="David"/>
          <w:b/>
          <w:bCs/>
          <w:color w:val="000000"/>
          <w:sz w:val="28"/>
          <w:szCs w:val="28"/>
          <w:shd w:val="clear" w:color="auto" w:fill="FFFFFF"/>
          <w:rtl/>
        </w:rPr>
      </w:pPr>
      <w:r w:rsidRPr="006A4EC3">
        <w:rPr>
          <w:rFonts w:ascii="David" w:hAnsi="David" w:cs="David" w:hint="cs"/>
          <w:b/>
          <w:bCs/>
          <w:color w:val="000000"/>
          <w:sz w:val="28"/>
          <w:szCs w:val="28"/>
          <w:shd w:val="clear" w:color="auto" w:fill="FFFFFF"/>
          <w:rtl/>
        </w:rPr>
        <w:t>אינטרנט:</w:t>
      </w:r>
    </w:p>
    <w:p w:rsidR="006A4EC3" w:rsidRDefault="006A4EC3" w:rsidP="00F140EE">
      <w:pPr>
        <w:pStyle w:val="a3"/>
        <w:numPr>
          <w:ilvl w:val="0"/>
          <w:numId w:val="17"/>
        </w:numPr>
        <w:bidi/>
        <w:spacing w:after="0" w:line="360" w:lineRule="auto"/>
        <w:jc w:val="both"/>
        <w:rPr>
          <w:rFonts w:ascii="David" w:hAnsi="David" w:cs="David"/>
          <w:color w:val="000000"/>
          <w:sz w:val="28"/>
          <w:szCs w:val="28"/>
          <w:shd w:val="clear" w:color="auto" w:fill="FFFFFF"/>
        </w:rPr>
      </w:pPr>
      <w:r w:rsidRPr="006A4EC3">
        <w:rPr>
          <w:rFonts w:ascii="David" w:hAnsi="David" w:cs="David" w:hint="cs"/>
          <w:color w:val="000000"/>
          <w:sz w:val="28"/>
          <w:szCs w:val="28"/>
          <w:shd w:val="clear" w:color="auto" w:fill="FFFFFF"/>
          <w:rtl/>
        </w:rPr>
        <w:t xml:space="preserve">אתר </w:t>
      </w:r>
      <w:proofErr w:type="spellStart"/>
      <w:r w:rsidRPr="006A4EC3">
        <w:rPr>
          <w:rFonts w:ascii="David" w:hAnsi="David" w:cs="David"/>
          <w:color w:val="000000"/>
          <w:sz w:val="28"/>
          <w:szCs w:val="28"/>
          <w:shd w:val="clear" w:color="auto" w:fill="FFFFFF"/>
        </w:rPr>
        <w:t>Mako</w:t>
      </w:r>
      <w:proofErr w:type="spellEnd"/>
      <w:r w:rsidRPr="006A4EC3">
        <w:rPr>
          <w:rFonts w:ascii="David" w:hAnsi="David" w:cs="David" w:hint="cs"/>
          <w:color w:val="000000"/>
          <w:sz w:val="28"/>
          <w:szCs w:val="28"/>
          <w:shd w:val="clear" w:color="auto" w:fill="FFFFFF"/>
          <w:rtl/>
        </w:rPr>
        <w:t xml:space="preserve">, </w:t>
      </w:r>
      <w:r w:rsidRPr="00F140EE">
        <w:rPr>
          <w:rFonts w:ascii="David" w:hAnsi="David" w:cs="David" w:hint="cs"/>
          <w:b/>
          <w:bCs/>
          <w:color w:val="000000"/>
          <w:sz w:val="28"/>
          <w:szCs w:val="28"/>
          <w:shd w:val="clear" w:color="auto" w:fill="FFFFFF"/>
          <w:rtl/>
        </w:rPr>
        <w:t>שילוב יותר נשים בתעשיות הטכנולוגיות קריטי למשק הישראלי</w:t>
      </w:r>
      <w:r w:rsidRPr="006A4EC3">
        <w:rPr>
          <w:rFonts w:ascii="David" w:hAnsi="David" w:cs="David" w:hint="cs"/>
          <w:color w:val="000000"/>
          <w:sz w:val="28"/>
          <w:szCs w:val="28"/>
          <w:shd w:val="clear" w:color="auto" w:fill="FFFFFF"/>
          <w:rtl/>
        </w:rPr>
        <w:t>, 21.11.2018</w:t>
      </w:r>
    </w:p>
    <w:p w:rsidR="006A4EC3" w:rsidRDefault="000665F4" w:rsidP="006A4EC3">
      <w:pPr>
        <w:pStyle w:val="a3"/>
        <w:bidi/>
        <w:spacing w:after="0" w:line="360" w:lineRule="auto"/>
        <w:jc w:val="both"/>
        <w:rPr>
          <w:rFonts w:ascii="David" w:hAnsi="David" w:cs="David"/>
          <w:color w:val="000000"/>
          <w:sz w:val="28"/>
          <w:szCs w:val="28"/>
          <w:shd w:val="clear" w:color="auto" w:fill="FFFFFF"/>
        </w:rPr>
      </w:pPr>
      <w:hyperlink r:id="rId11" w:history="1">
        <w:r w:rsidR="006A4EC3" w:rsidRPr="006C1DD4">
          <w:rPr>
            <w:rStyle w:val="Hyperlink"/>
            <w:rFonts w:ascii="David" w:hAnsi="David" w:cs="David"/>
            <w:sz w:val="28"/>
            <w:szCs w:val="28"/>
            <w:shd w:val="clear" w:color="auto" w:fill="FFFFFF"/>
          </w:rPr>
          <w:t>https://www.mako.co.il/pzm-magazine/Article-96ac688a7c53761006.htm</w:t>
        </w:r>
      </w:hyperlink>
    </w:p>
    <w:p w:rsidR="00501820" w:rsidRDefault="00F95484" w:rsidP="00501820">
      <w:pPr>
        <w:pStyle w:val="a3"/>
        <w:numPr>
          <w:ilvl w:val="0"/>
          <w:numId w:val="17"/>
        </w:numPr>
        <w:bidi/>
        <w:spacing w:after="0" w:line="360" w:lineRule="auto"/>
        <w:jc w:val="both"/>
        <w:rPr>
          <w:rFonts w:ascii="David" w:hAnsi="David" w:cs="David"/>
          <w:color w:val="000000"/>
          <w:sz w:val="28"/>
          <w:szCs w:val="28"/>
          <w:shd w:val="clear" w:color="auto" w:fill="FFFFFF"/>
        </w:rPr>
      </w:pPr>
      <w:r w:rsidRPr="00F95484">
        <w:rPr>
          <w:rFonts w:ascii="David" w:hAnsi="David" w:cs="David" w:hint="cs"/>
          <w:color w:val="000000"/>
          <w:sz w:val="28"/>
          <w:szCs w:val="28"/>
          <w:shd w:val="clear" w:color="auto" w:fill="FFFFFF"/>
          <w:rtl/>
        </w:rPr>
        <w:t xml:space="preserve">כהן נירית (2017), </w:t>
      </w:r>
      <w:r w:rsidRPr="00F140EE">
        <w:rPr>
          <w:rFonts w:ascii="David" w:hAnsi="David" w:cs="David" w:hint="cs"/>
          <w:b/>
          <w:bCs/>
          <w:color w:val="000000"/>
          <w:sz w:val="28"/>
          <w:szCs w:val="28"/>
          <w:shd w:val="clear" w:color="auto" w:fill="FFFFFF"/>
          <w:rtl/>
        </w:rPr>
        <w:t>גיוון מגדרי טוב גם לשורת הרווח</w:t>
      </w:r>
      <w:r w:rsidRPr="00F95484">
        <w:rPr>
          <w:rFonts w:ascii="David" w:hAnsi="David" w:cs="David" w:hint="cs"/>
          <w:color w:val="000000"/>
          <w:sz w:val="28"/>
          <w:szCs w:val="28"/>
          <w:shd w:val="clear" w:color="auto" w:fill="FFFFFF"/>
          <w:rtl/>
        </w:rPr>
        <w:t xml:space="preserve"> </w:t>
      </w:r>
    </w:p>
    <w:p w:rsidR="00F95484" w:rsidRDefault="000665F4" w:rsidP="00F95484">
      <w:pPr>
        <w:pStyle w:val="a3"/>
        <w:bidi/>
        <w:spacing w:after="0" w:line="360" w:lineRule="auto"/>
        <w:jc w:val="both"/>
        <w:rPr>
          <w:rFonts w:ascii="David" w:hAnsi="David" w:cs="David"/>
          <w:color w:val="000000"/>
          <w:sz w:val="28"/>
          <w:szCs w:val="28"/>
          <w:shd w:val="clear" w:color="auto" w:fill="FFFFFF"/>
          <w:rtl/>
        </w:rPr>
      </w:pPr>
      <w:hyperlink r:id="rId12" w:history="1">
        <w:r w:rsidR="00F95484" w:rsidRPr="006C1DD4">
          <w:rPr>
            <w:rStyle w:val="Hyperlink"/>
            <w:rFonts w:ascii="David" w:hAnsi="David" w:cs="David"/>
            <w:sz w:val="28"/>
            <w:szCs w:val="28"/>
            <w:shd w:val="clear" w:color="auto" w:fill="FFFFFF"/>
          </w:rPr>
          <w:t>https://niritcohen.com/2017/07/26</w:t>
        </w:r>
      </w:hyperlink>
    </w:p>
    <w:p w:rsidR="00F95484" w:rsidRPr="009F5E46" w:rsidRDefault="00F95484" w:rsidP="00C0364F">
      <w:pPr>
        <w:pStyle w:val="a3"/>
        <w:bidi/>
        <w:spacing w:after="0" w:line="360" w:lineRule="auto"/>
        <w:jc w:val="right"/>
        <w:rPr>
          <w:rFonts w:ascii="David" w:hAnsi="David" w:cs="David"/>
          <w:color w:val="000000"/>
          <w:sz w:val="28"/>
          <w:szCs w:val="28"/>
          <w:shd w:val="clear" w:color="auto" w:fill="FFFFFF"/>
          <w:rtl/>
        </w:rPr>
      </w:pPr>
    </w:p>
    <w:p w:rsidR="001749B5" w:rsidRPr="001749B5" w:rsidRDefault="001749B5" w:rsidP="001749B5">
      <w:pPr>
        <w:bidi/>
        <w:spacing w:after="0" w:line="360" w:lineRule="auto"/>
        <w:jc w:val="both"/>
        <w:rPr>
          <w:rFonts w:ascii="David" w:hAnsi="David" w:cs="David"/>
          <w:color w:val="000000"/>
          <w:sz w:val="28"/>
          <w:szCs w:val="28"/>
          <w:shd w:val="clear" w:color="auto" w:fill="FFFFFF"/>
          <w:rtl/>
        </w:rPr>
      </w:pPr>
    </w:p>
    <w:p w:rsidR="001749B5" w:rsidRPr="001749B5" w:rsidRDefault="001749B5" w:rsidP="001749B5">
      <w:pPr>
        <w:bidi/>
        <w:spacing w:after="0" w:line="240" w:lineRule="auto"/>
        <w:jc w:val="both"/>
        <w:rPr>
          <w:rFonts w:ascii="Arial" w:hAnsi="Arial" w:cs="David"/>
          <w:sz w:val="28"/>
          <w:szCs w:val="28"/>
          <w:rtl/>
        </w:rPr>
      </w:pPr>
    </w:p>
    <w:sectPr w:rsidR="001749B5" w:rsidRPr="001749B5" w:rsidSect="00DB5232">
      <w:footerReference w:type="default" r:id="rId13"/>
      <w:headerReference w:type="first" r:id="rId14"/>
      <w:pgSz w:w="11906" w:h="16838" w:code="9"/>
      <w:pgMar w:top="1440" w:right="1440" w:bottom="1440" w:left="1440" w:header="706" w:footer="706"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5F4" w:rsidRDefault="000665F4" w:rsidP="00DB5232">
      <w:pPr>
        <w:spacing w:after="0" w:line="240" w:lineRule="auto"/>
      </w:pPr>
      <w:r>
        <w:separator/>
      </w:r>
    </w:p>
  </w:endnote>
  <w:endnote w:type="continuationSeparator" w:id="0">
    <w:p w:rsidR="000665F4" w:rsidRDefault="000665F4" w:rsidP="00DB5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0288341"/>
      <w:docPartObj>
        <w:docPartGallery w:val="Page Numbers (Bottom of Page)"/>
        <w:docPartUnique/>
      </w:docPartObj>
    </w:sdtPr>
    <w:sdtEndPr>
      <w:rPr>
        <w:cs/>
      </w:rPr>
    </w:sdtEndPr>
    <w:sdtContent>
      <w:p w:rsidR="009F5E46" w:rsidRDefault="009F5E46">
        <w:pPr>
          <w:pStyle w:val="a6"/>
          <w:rPr>
            <w:rtl/>
            <w:cs/>
          </w:rPr>
        </w:pPr>
        <w:r>
          <w:fldChar w:fldCharType="begin"/>
        </w:r>
        <w:r>
          <w:rPr>
            <w:rtl/>
            <w:cs/>
          </w:rPr>
          <w:instrText>PAGE   \* MERGEFORMAT</w:instrText>
        </w:r>
        <w:r>
          <w:fldChar w:fldCharType="separate"/>
        </w:r>
        <w:r w:rsidR="00BA3E34" w:rsidRPr="00BA3E34">
          <w:rPr>
            <w:rFonts w:cs="Calibri"/>
            <w:noProof/>
            <w:lang w:val="he-IL"/>
          </w:rPr>
          <w:t>10</w:t>
        </w:r>
        <w:r>
          <w:fldChar w:fldCharType="end"/>
        </w:r>
      </w:p>
    </w:sdtContent>
  </w:sdt>
  <w:p w:rsidR="009F5E46" w:rsidRDefault="009F5E4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5F4" w:rsidRDefault="000665F4" w:rsidP="00DB5232">
      <w:pPr>
        <w:spacing w:after="0" w:line="240" w:lineRule="auto"/>
      </w:pPr>
      <w:r>
        <w:separator/>
      </w:r>
    </w:p>
  </w:footnote>
  <w:footnote w:type="continuationSeparator" w:id="0">
    <w:p w:rsidR="000665F4" w:rsidRDefault="000665F4" w:rsidP="00DB5232">
      <w:pPr>
        <w:spacing w:after="0" w:line="240" w:lineRule="auto"/>
      </w:pPr>
      <w:r>
        <w:continuationSeparator/>
      </w:r>
    </w:p>
  </w:footnote>
  <w:footnote w:id="1">
    <w:p w:rsidR="00761544" w:rsidRDefault="00761544" w:rsidP="00761544">
      <w:pPr>
        <w:pStyle w:val="ad"/>
        <w:rPr>
          <w:rtl/>
        </w:rPr>
      </w:pPr>
      <w:r>
        <w:rPr>
          <w:rStyle w:val="af"/>
        </w:rPr>
        <w:footnoteRef/>
      </w:r>
      <w:r>
        <w:rPr>
          <w:rtl/>
        </w:rPr>
        <w:t xml:space="preserve"> </w:t>
      </w:r>
      <w:r>
        <w:rPr>
          <w:rFonts w:hint="cs"/>
          <w:rtl/>
        </w:rPr>
        <w:t xml:space="preserve">שער היציאה הראשון הוא במעבר לשירות קבע "מובהק", דהיינו, בתום 7 שנים בשירות קבע בסה"כ, היה והקצין לא קודם </w:t>
      </w:r>
      <w:r w:rsidR="0077728E">
        <w:rPr>
          <w:rFonts w:hint="cs"/>
          <w:rtl/>
        </w:rPr>
        <w:t xml:space="preserve">עד אז </w:t>
      </w:r>
      <w:r>
        <w:rPr>
          <w:rFonts w:hint="cs"/>
          <w:rtl/>
        </w:rPr>
        <w:t xml:space="preserve">לדרגת רס"ן. שער היציאה השני לעתודאים הוא 12-14 שנים בשירות קבע בסה"כ, היה והקצין לא קודם </w:t>
      </w:r>
      <w:r w:rsidR="0077728E">
        <w:rPr>
          <w:rFonts w:hint="cs"/>
          <w:rtl/>
        </w:rPr>
        <w:t xml:space="preserve">עד אז </w:t>
      </w:r>
      <w:r>
        <w:rPr>
          <w:rFonts w:hint="cs"/>
          <w:rtl/>
        </w:rPr>
        <w:t xml:space="preserve">לדרגת סא"ל, או </w:t>
      </w:r>
      <w:r w:rsidR="0077728E">
        <w:rPr>
          <w:rFonts w:hint="cs"/>
          <w:rtl/>
        </w:rPr>
        <w:t xml:space="preserve">שהוא </w:t>
      </w:r>
      <w:r>
        <w:rPr>
          <w:rFonts w:hint="cs"/>
          <w:rtl/>
        </w:rPr>
        <w:t>מאייש תקן רס"ן בכיר במסלול "מוקדי ידע"</w:t>
      </w:r>
    </w:p>
  </w:footnote>
  <w:footnote w:id="2">
    <w:p w:rsidR="00B41C7A" w:rsidRDefault="00B41C7A" w:rsidP="00B41C7A">
      <w:pPr>
        <w:pStyle w:val="ad"/>
        <w:rPr>
          <w:rtl/>
        </w:rPr>
      </w:pPr>
      <w:r>
        <w:rPr>
          <w:rStyle w:val="af"/>
        </w:rPr>
        <w:footnoteRef/>
      </w:r>
      <w:r>
        <w:rPr>
          <w:rtl/>
        </w:rPr>
        <w:t xml:space="preserve"> </w:t>
      </w:r>
      <w:r>
        <w:rPr>
          <w:rFonts w:hint="cs"/>
          <w:rtl/>
        </w:rPr>
        <w:t>לדעתה, הדבר רלוונטי גם לטכנולוגים גברים</w:t>
      </w:r>
    </w:p>
  </w:footnote>
  <w:footnote w:id="3">
    <w:p w:rsidR="00BC3D70" w:rsidRDefault="00BC3D70">
      <w:pPr>
        <w:pStyle w:val="ad"/>
        <w:rPr>
          <w:rFonts w:hint="cs"/>
          <w:rtl/>
        </w:rPr>
      </w:pPr>
      <w:r>
        <w:rPr>
          <w:rStyle w:val="af"/>
        </w:rPr>
        <w:footnoteRef/>
      </w:r>
      <w:r>
        <w:rPr>
          <w:rtl/>
        </w:rPr>
        <w:t xml:space="preserve"> </w:t>
      </w:r>
      <w:r>
        <w:rPr>
          <w:rFonts w:hint="cs"/>
          <w:rtl/>
        </w:rPr>
        <w:t>מנהל כוח אדם טכנולוגי אקדמאי באגף כוח אדם בצה"ל</w:t>
      </w:r>
    </w:p>
  </w:footnote>
  <w:footnote w:id="4">
    <w:p w:rsidR="00F327D0" w:rsidRDefault="00F327D0">
      <w:pPr>
        <w:pStyle w:val="ad"/>
        <w:rPr>
          <w:rFonts w:hint="cs"/>
        </w:rPr>
      </w:pPr>
      <w:r>
        <w:rPr>
          <w:rStyle w:val="af"/>
        </w:rPr>
        <w:footnoteRef/>
      </w:r>
      <w:r>
        <w:rPr>
          <w:rtl/>
        </w:rPr>
        <w:t xml:space="preserve"> </w:t>
      </w:r>
      <w:r>
        <w:rPr>
          <w:rFonts w:hint="cs"/>
          <w:rtl/>
        </w:rPr>
        <w:t>יועצת הרמטכ"ל לענייני נשים</w:t>
      </w:r>
    </w:p>
  </w:footnote>
  <w:footnote w:id="5">
    <w:p w:rsidR="009F5E46" w:rsidRDefault="009F5E46" w:rsidP="00BC03C0">
      <w:pPr>
        <w:pStyle w:val="ad"/>
      </w:pPr>
      <w:r>
        <w:rPr>
          <w:rStyle w:val="af"/>
        </w:rPr>
        <w:footnoteRef/>
      </w:r>
      <w:r>
        <w:rPr>
          <w:rtl/>
        </w:rPr>
        <w:t xml:space="preserve"> </w:t>
      </w:r>
      <w:r>
        <w:rPr>
          <w:rFonts w:hint="cs"/>
          <w:rtl/>
        </w:rPr>
        <w:t>בעניין זה ראו פרק "</w:t>
      </w:r>
      <w:r w:rsidRPr="007C7D0F">
        <w:rPr>
          <w:rFonts w:hint="cs"/>
          <w:rtl/>
        </w:rPr>
        <w:t xml:space="preserve">שירות </w:t>
      </w:r>
      <w:r w:rsidR="00BC03C0">
        <w:rPr>
          <w:rFonts w:hint="cs"/>
          <w:rtl/>
        </w:rPr>
        <w:t>קצינות</w:t>
      </w:r>
      <w:r w:rsidRPr="007C7D0F">
        <w:rPr>
          <w:rFonts w:hint="cs"/>
          <w:rtl/>
        </w:rPr>
        <w:t xml:space="preserve"> מדעיות-טכנולוגיות בצה"ל</w:t>
      </w:r>
      <w:r>
        <w:rPr>
          <w:rtl/>
        </w:rPr>
        <w:t>–</w:t>
      </w:r>
      <w:r w:rsidRPr="007C7D0F">
        <w:rPr>
          <w:rFonts w:hint="cs"/>
          <w:rtl/>
        </w:rPr>
        <w:t xml:space="preserve"> הקשיים</w:t>
      </w:r>
      <w:r>
        <w:rPr>
          <w:rFonts w:hint="cs"/>
          <w:rtl/>
        </w:rPr>
        <w:t>"</w:t>
      </w:r>
    </w:p>
  </w:footnote>
  <w:footnote w:id="6">
    <w:p w:rsidR="009F5E46" w:rsidRDefault="009F5E46" w:rsidP="00F578C3">
      <w:pPr>
        <w:pStyle w:val="ad"/>
      </w:pPr>
      <w:r>
        <w:rPr>
          <w:rStyle w:val="af"/>
        </w:rPr>
        <w:footnoteRef/>
      </w:r>
      <w:r>
        <w:rPr>
          <w:rtl/>
        </w:rPr>
        <w:t xml:space="preserve"> </w:t>
      </w:r>
      <w:r w:rsidR="00E51D46">
        <w:rPr>
          <w:rFonts w:hint="cs"/>
          <w:rtl/>
        </w:rPr>
        <w:t xml:space="preserve">בעניין זה ראו עמוד 7 </w:t>
      </w:r>
      <w:r w:rsidR="00BC03C0">
        <w:rPr>
          <w:rFonts w:hint="cs"/>
          <w:rtl/>
        </w:rPr>
        <w:t>ל</w:t>
      </w:r>
      <w:r>
        <w:rPr>
          <w:rFonts w:hint="cs"/>
          <w:rtl/>
        </w:rPr>
        <w:t>עיל</w:t>
      </w:r>
    </w:p>
  </w:footnote>
  <w:footnote w:id="7">
    <w:p w:rsidR="009F5E46" w:rsidRDefault="009F5E46">
      <w:pPr>
        <w:pStyle w:val="ad"/>
      </w:pPr>
      <w:r>
        <w:rPr>
          <w:rStyle w:val="af"/>
        </w:rPr>
        <w:footnoteRef/>
      </w:r>
      <w:r>
        <w:rPr>
          <w:rtl/>
        </w:rPr>
        <w:t xml:space="preserve"> </w:t>
      </w:r>
      <w:r>
        <w:rPr>
          <w:rFonts w:hint="cs"/>
          <w:rtl/>
        </w:rPr>
        <w:t>אמנם עבודה זו התמקדה בנשים, אולם בדורות החדשים (דור ה-</w:t>
      </w:r>
      <w:r w:rsidRPr="00244B34">
        <w:rPr>
          <w:rFonts w:ascii="David" w:hAnsi="David"/>
        </w:rPr>
        <w:t>Y</w:t>
      </w:r>
      <w:r>
        <w:rPr>
          <w:rFonts w:hint="cs"/>
          <w:rtl/>
        </w:rPr>
        <w:t xml:space="preserve"> ודור ה-</w:t>
      </w:r>
      <w:r w:rsidRPr="00244B34">
        <w:rPr>
          <w:rFonts w:ascii="David" w:hAnsi="David"/>
        </w:rPr>
        <w:t>Z</w:t>
      </w:r>
      <w:r>
        <w:rPr>
          <w:rFonts w:hint="cs"/>
          <w:rtl/>
        </w:rPr>
        <w:t xml:space="preserve">] גם הגברים מעוניינים ב- </w:t>
      </w:r>
      <w:r w:rsidRPr="00244B34">
        <w:rPr>
          <w:rFonts w:ascii="David" w:hAnsi="David"/>
        </w:rPr>
        <w:t>WLB</w:t>
      </w:r>
    </w:p>
  </w:footnote>
  <w:footnote w:id="8">
    <w:p w:rsidR="00474571" w:rsidRDefault="00474571">
      <w:pPr>
        <w:pStyle w:val="ad"/>
        <w:rPr>
          <w:rtl/>
        </w:rPr>
      </w:pPr>
      <w:r>
        <w:rPr>
          <w:rStyle w:val="af"/>
        </w:rPr>
        <w:footnoteRef/>
      </w:r>
      <w:r>
        <w:rPr>
          <w:rtl/>
        </w:rPr>
        <w:t xml:space="preserve"> </w:t>
      </w:r>
      <w:r>
        <w:rPr>
          <w:rFonts w:hint="cs"/>
          <w:rtl/>
        </w:rPr>
        <w:t xml:space="preserve">ראה </w:t>
      </w:r>
      <w:proofErr w:type="spellStart"/>
      <w:r>
        <w:rPr>
          <w:rFonts w:hint="cs"/>
          <w:rtl/>
        </w:rPr>
        <w:t>ה"ש</w:t>
      </w:r>
      <w:proofErr w:type="spellEnd"/>
      <w:r>
        <w:rPr>
          <w:rFonts w:hint="cs"/>
          <w:rtl/>
        </w:rPr>
        <w:t xml:space="preserve">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E46" w:rsidRDefault="009F5E46">
    <w:pPr>
      <w:pStyle w:val="a4"/>
    </w:pPr>
    <w:r>
      <w:rPr>
        <w:noProof/>
      </w:rPr>
      <w:drawing>
        <wp:anchor distT="0" distB="0" distL="114300" distR="114300" simplePos="0" relativeHeight="251658240" behindDoc="1" locked="0" layoutInCell="1" allowOverlap="1" wp14:anchorId="737029F5" wp14:editId="31069C6F">
          <wp:simplePos x="0" y="0"/>
          <wp:positionH relativeFrom="column">
            <wp:posOffset>4438650</wp:posOffset>
          </wp:positionH>
          <wp:positionV relativeFrom="paragraph">
            <wp:posOffset>-200660</wp:posOffset>
          </wp:positionV>
          <wp:extent cx="719455" cy="902335"/>
          <wp:effectExtent l="0" t="0" r="4445" b="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9023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4101"/>
    <w:multiLevelType w:val="hybridMultilevel"/>
    <w:tmpl w:val="9BBCF964"/>
    <w:lvl w:ilvl="0" w:tplc="7E2021BC">
      <w:start w:val="1"/>
      <w:numFmt w:val="hebrew1"/>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F425C"/>
    <w:multiLevelType w:val="hybridMultilevel"/>
    <w:tmpl w:val="089CB5A8"/>
    <w:lvl w:ilvl="0" w:tplc="5A90A3E6">
      <w:start w:val="1"/>
      <w:numFmt w:val="decimal"/>
      <w:lvlText w:val="%1."/>
      <w:lvlJc w:val="left"/>
      <w:pPr>
        <w:ind w:left="739" w:hanging="360"/>
      </w:pPr>
      <w:rPr>
        <w:rFonts w:hint="default"/>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2">
    <w:nsid w:val="14AA633F"/>
    <w:multiLevelType w:val="hybridMultilevel"/>
    <w:tmpl w:val="DD268626"/>
    <w:lvl w:ilvl="0" w:tplc="FD542D30">
      <w:start w:val="1"/>
      <w:numFmt w:val="decimal"/>
      <w:lvlText w:val="%1."/>
      <w:lvlJc w:val="left"/>
      <w:pPr>
        <w:ind w:left="739" w:hanging="360"/>
      </w:pPr>
      <w:rPr>
        <w:rFonts w:hint="default"/>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3">
    <w:nsid w:val="1C69240F"/>
    <w:multiLevelType w:val="hybridMultilevel"/>
    <w:tmpl w:val="9EDCF2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3B6FBC"/>
    <w:multiLevelType w:val="hybridMultilevel"/>
    <w:tmpl w:val="C546A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597D40"/>
    <w:multiLevelType w:val="multilevel"/>
    <w:tmpl w:val="6D40C46E"/>
    <w:lvl w:ilvl="0">
      <w:start w:val="1"/>
      <w:numFmt w:val="decimal"/>
      <w:pStyle w:val="1"/>
      <w:suff w:val="space"/>
      <w:lvlText w:val="%1."/>
      <w:lvlJc w:val="left"/>
      <w:pPr>
        <w:ind w:left="14" w:right="14" w:hanging="360"/>
      </w:pPr>
      <w:rPr>
        <w:rFonts w:hint="default"/>
        <w:sz w:val="28"/>
        <w:szCs w:val="28"/>
      </w:rPr>
    </w:lvl>
    <w:lvl w:ilvl="1">
      <w:start w:val="1"/>
      <w:numFmt w:val="decimal"/>
      <w:pStyle w:val="11"/>
      <w:suff w:val="space"/>
      <w:lvlText w:val="%1.%2."/>
      <w:lvlJc w:val="left"/>
      <w:pPr>
        <w:ind w:left="11" w:right="11" w:hanging="357"/>
      </w:pPr>
      <w:rPr>
        <w:rFonts w:hint="default"/>
      </w:rPr>
    </w:lvl>
    <w:lvl w:ilvl="2">
      <w:start w:val="1"/>
      <w:numFmt w:val="decimal"/>
      <w:pStyle w:val="111"/>
      <w:suff w:val="space"/>
      <w:lvlText w:val="%1.%2.%3."/>
      <w:lvlJc w:val="left"/>
      <w:pPr>
        <w:ind w:left="357" w:right="11" w:hanging="357"/>
      </w:pPr>
      <w:rPr>
        <w:rFonts w:hint="default"/>
        <w:sz w:val="28"/>
        <w:szCs w:val="28"/>
      </w:rPr>
    </w:lvl>
    <w:lvl w:ilvl="3">
      <w:start w:val="1"/>
      <w:numFmt w:val="decimal"/>
      <w:lvlText w:val="%1.%2.%3.%4."/>
      <w:lvlJc w:val="left"/>
      <w:pPr>
        <w:tabs>
          <w:tab w:val="num" w:pos="2534"/>
        </w:tabs>
        <w:ind w:left="1382" w:right="1382" w:hanging="648"/>
      </w:pPr>
      <w:rPr>
        <w:rFonts w:hint="default"/>
      </w:rPr>
    </w:lvl>
    <w:lvl w:ilvl="4">
      <w:start w:val="1"/>
      <w:numFmt w:val="decimal"/>
      <w:lvlText w:val="%1.%2.%3.%4.%5."/>
      <w:lvlJc w:val="left"/>
      <w:pPr>
        <w:tabs>
          <w:tab w:val="num" w:pos="2174"/>
        </w:tabs>
        <w:ind w:left="1886" w:right="1886" w:hanging="792"/>
      </w:pPr>
      <w:rPr>
        <w:rFonts w:hint="default"/>
      </w:rPr>
    </w:lvl>
    <w:lvl w:ilvl="5">
      <w:start w:val="1"/>
      <w:numFmt w:val="decimal"/>
      <w:lvlText w:val="%1.%2.%3.%4.%5.%6."/>
      <w:lvlJc w:val="left"/>
      <w:pPr>
        <w:tabs>
          <w:tab w:val="num" w:pos="2534"/>
        </w:tabs>
        <w:ind w:left="2390" w:right="2390" w:hanging="936"/>
      </w:pPr>
      <w:rPr>
        <w:rFonts w:hint="default"/>
      </w:rPr>
    </w:lvl>
    <w:lvl w:ilvl="6">
      <w:start w:val="1"/>
      <w:numFmt w:val="decimal"/>
      <w:lvlText w:val="%1.%2.%3.%4.%5.%6.%7."/>
      <w:lvlJc w:val="left"/>
      <w:pPr>
        <w:tabs>
          <w:tab w:val="num" w:pos="3254"/>
        </w:tabs>
        <w:ind w:left="2894" w:right="2894" w:hanging="1080"/>
      </w:pPr>
      <w:rPr>
        <w:rFonts w:hint="default"/>
      </w:rPr>
    </w:lvl>
    <w:lvl w:ilvl="7">
      <w:start w:val="1"/>
      <w:numFmt w:val="decimal"/>
      <w:lvlText w:val="%1.%2.%3.%4.%5.%6.%7.%8."/>
      <w:lvlJc w:val="left"/>
      <w:pPr>
        <w:tabs>
          <w:tab w:val="num" w:pos="3614"/>
        </w:tabs>
        <w:ind w:left="3398" w:right="3398" w:hanging="1224"/>
      </w:pPr>
      <w:rPr>
        <w:rFonts w:hint="default"/>
      </w:rPr>
    </w:lvl>
    <w:lvl w:ilvl="8">
      <w:start w:val="1"/>
      <w:numFmt w:val="decimal"/>
      <w:lvlText w:val="%1.%2.%3.%4.%5.%6.%7.%8.%9."/>
      <w:lvlJc w:val="left"/>
      <w:pPr>
        <w:tabs>
          <w:tab w:val="num" w:pos="4334"/>
        </w:tabs>
        <w:ind w:left="3974" w:right="3974" w:hanging="1440"/>
      </w:pPr>
      <w:rPr>
        <w:rFonts w:hint="default"/>
      </w:rPr>
    </w:lvl>
  </w:abstractNum>
  <w:abstractNum w:abstractNumId="6">
    <w:nsid w:val="34D47477"/>
    <w:multiLevelType w:val="hybridMultilevel"/>
    <w:tmpl w:val="785AA00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D6AD6"/>
    <w:multiLevelType w:val="hybridMultilevel"/>
    <w:tmpl w:val="B53EC1BA"/>
    <w:lvl w:ilvl="0" w:tplc="04090013">
      <w:start w:val="1"/>
      <w:numFmt w:val="hebrew1"/>
      <w:lvlText w:val="%1."/>
      <w:lvlJc w:val="center"/>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
    <w:nsid w:val="45DB1835"/>
    <w:multiLevelType w:val="hybridMultilevel"/>
    <w:tmpl w:val="34B20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EF60BB"/>
    <w:multiLevelType w:val="hybridMultilevel"/>
    <w:tmpl w:val="851CFC3C"/>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0">
    <w:nsid w:val="57B03792"/>
    <w:multiLevelType w:val="multilevel"/>
    <w:tmpl w:val="13EA5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3051265"/>
    <w:multiLevelType w:val="hybridMultilevel"/>
    <w:tmpl w:val="9CF8605C"/>
    <w:lvl w:ilvl="0" w:tplc="52BC69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E96CD5"/>
    <w:multiLevelType w:val="hybridMultilevel"/>
    <w:tmpl w:val="3154C668"/>
    <w:lvl w:ilvl="0" w:tplc="84124A9C">
      <w:start w:val="1"/>
      <w:numFmt w:val="decimal"/>
      <w:lvlText w:val="%1."/>
      <w:lvlJc w:val="left"/>
      <w:pPr>
        <w:ind w:left="379" w:hanging="360"/>
      </w:pPr>
      <w:rPr>
        <w:rFonts w:hint="default"/>
      </w:rPr>
    </w:lvl>
    <w:lvl w:ilvl="1" w:tplc="04090019" w:tentative="1">
      <w:start w:val="1"/>
      <w:numFmt w:val="lowerLetter"/>
      <w:lvlText w:val="%2."/>
      <w:lvlJc w:val="left"/>
      <w:pPr>
        <w:ind w:left="1099" w:hanging="360"/>
      </w:pPr>
    </w:lvl>
    <w:lvl w:ilvl="2" w:tplc="0409001B" w:tentative="1">
      <w:start w:val="1"/>
      <w:numFmt w:val="lowerRoman"/>
      <w:lvlText w:val="%3."/>
      <w:lvlJc w:val="right"/>
      <w:pPr>
        <w:ind w:left="1819" w:hanging="180"/>
      </w:pPr>
    </w:lvl>
    <w:lvl w:ilvl="3" w:tplc="0409000F" w:tentative="1">
      <w:start w:val="1"/>
      <w:numFmt w:val="decimal"/>
      <w:lvlText w:val="%4."/>
      <w:lvlJc w:val="left"/>
      <w:pPr>
        <w:ind w:left="2539" w:hanging="360"/>
      </w:pPr>
    </w:lvl>
    <w:lvl w:ilvl="4" w:tplc="04090019" w:tentative="1">
      <w:start w:val="1"/>
      <w:numFmt w:val="lowerLetter"/>
      <w:lvlText w:val="%5."/>
      <w:lvlJc w:val="left"/>
      <w:pPr>
        <w:ind w:left="3259" w:hanging="360"/>
      </w:pPr>
    </w:lvl>
    <w:lvl w:ilvl="5" w:tplc="0409001B" w:tentative="1">
      <w:start w:val="1"/>
      <w:numFmt w:val="lowerRoman"/>
      <w:lvlText w:val="%6."/>
      <w:lvlJc w:val="right"/>
      <w:pPr>
        <w:ind w:left="3979" w:hanging="180"/>
      </w:pPr>
    </w:lvl>
    <w:lvl w:ilvl="6" w:tplc="0409000F" w:tentative="1">
      <w:start w:val="1"/>
      <w:numFmt w:val="decimal"/>
      <w:lvlText w:val="%7."/>
      <w:lvlJc w:val="left"/>
      <w:pPr>
        <w:ind w:left="4699" w:hanging="360"/>
      </w:pPr>
    </w:lvl>
    <w:lvl w:ilvl="7" w:tplc="04090019" w:tentative="1">
      <w:start w:val="1"/>
      <w:numFmt w:val="lowerLetter"/>
      <w:lvlText w:val="%8."/>
      <w:lvlJc w:val="left"/>
      <w:pPr>
        <w:ind w:left="5419" w:hanging="360"/>
      </w:pPr>
    </w:lvl>
    <w:lvl w:ilvl="8" w:tplc="0409001B" w:tentative="1">
      <w:start w:val="1"/>
      <w:numFmt w:val="lowerRoman"/>
      <w:lvlText w:val="%9."/>
      <w:lvlJc w:val="right"/>
      <w:pPr>
        <w:ind w:left="6139" w:hanging="180"/>
      </w:pPr>
    </w:lvl>
  </w:abstractNum>
  <w:abstractNum w:abstractNumId="13">
    <w:nsid w:val="6ECD77A8"/>
    <w:multiLevelType w:val="hybridMultilevel"/>
    <w:tmpl w:val="C2DABD2E"/>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1ED6652"/>
    <w:multiLevelType w:val="hybridMultilevel"/>
    <w:tmpl w:val="AEC41FFC"/>
    <w:lvl w:ilvl="0" w:tplc="8F2E6954">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1F304F"/>
    <w:multiLevelType w:val="hybridMultilevel"/>
    <w:tmpl w:val="FED02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E9648B"/>
    <w:multiLevelType w:val="hybridMultilevel"/>
    <w:tmpl w:val="80BC3F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A915FE"/>
    <w:multiLevelType w:val="hybridMultilevel"/>
    <w:tmpl w:val="8870BF2C"/>
    <w:lvl w:ilvl="0" w:tplc="DF1E2F7C">
      <w:start w:val="1"/>
      <w:numFmt w:val="decimal"/>
      <w:lvlText w:val="%1."/>
      <w:lvlJc w:val="left"/>
      <w:pPr>
        <w:ind w:left="739" w:hanging="360"/>
      </w:pPr>
      <w:rPr>
        <w:rFonts w:hint="default"/>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18">
    <w:nsid w:val="7D073AC4"/>
    <w:multiLevelType w:val="hybridMultilevel"/>
    <w:tmpl w:val="62D852A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16"/>
  </w:num>
  <w:num w:numId="4">
    <w:abstractNumId w:val="3"/>
  </w:num>
  <w:num w:numId="5">
    <w:abstractNumId w:val="2"/>
  </w:num>
  <w:num w:numId="6">
    <w:abstractNumId w:val="17"/>
  </w:num>
  <w:num w:numId="7">
    <w:abstractNumId w:val="8"/>
  </w:num>
  <w:num w:numId="8">
    <w:abstractNumId w:val="12"/>
  </w:num>
  <w:num w:numId="9">
    <w:abstractNumId w:val="5"/>
  </w:num>
  <w:num w:numId="10">
    <w:abstractNumId w:val="1"/>
  </w:num>
  <w:num w:numId="11">
    <w:abstractNumId w:val="15"/>
  </w:num>
  <w:num w:numId="12">
    <w:abstractNumId w:val="10"/>
  </w:num>
  <w:num w:numId="13">
    <w:abstractNumId w:val="14"/>
  </w:num>
  <w:num w:numId="14">
    <w:abstractNumId w:val="6"/>
  </w:num>
  <w:num w:numId="15">
    <w:abstractNumId w:val="13"/>
  </w:num>
  <w:num w:numId="16">
    <w:abstractNumId w:val="7"/>
  </w:num>
  <w:num w:numId="17">
    <w:abstractNumId w:val="18"/>
  </w:num>
  <w:num w:numId="18">
    <w:abstractNumId w:val="11"/>
  </w:num>
  <w:num w:numId="19">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878"/>
    <w:rsid w:val="00003DCB"/>
    <w:rsid w:val="00010D62"/>
    <w:rsid w:val="000113F3"/>
    <w:rsid w:val="000136D2"/>
    <w:rsid w:val="00013C84"/>
    <w:rsid w:val="00015EB2"/>
    <w:rsid w:val="00041B42"/>
    <w:rsid w:val="0004547C"/>
    <w:rsid w:val="000466E8"/>
    <w:rsid w:val="00046809"/>
    <w:rsid w:val="0004771A"/>
    <w:rsid w:val="00050804"/>
    <w:rsid w:val="0005122F"/>
    <w:rsid w:val="00051357"/>
    <w:rsid w:val="00056723"/>
    <w:rsid w:val="0006125A"/>
    <w:rsid w:val="00062FA4"/>
    <w:rsid w:val="00064810"/>
    <w:rsid w:val="000665F4"/>
    <w:rsid w:val="00067831"/>
    <w:rsid w:val="00067CA4"/>
    <w:rsid w:val="00070456"/>
    <w:rsid w:val="00070A0F"/>
    <w:rsid w:val="0007100B"/>
    <w:rsid w:val="00071173"/>
    <w:rsid w:val="00071B08"/>
    <w:rsid w:val="00073875"/>
    <w:rsid w:val="000750DE"/>
    <w:rsid w:val="00077419"/>
    <w:rsid w:val="0007762B"/>
    <w:rsid w:val="00081D8E"/>
    <w:rsid w:val="0008223F"/>
    <w:rsid w:val="00083471"/>
    <w:rsid w:val="00086BFB"/>
    <w:rsid w:val="00086F61"/>
    <w:rsid w:val="0008714E"/>
    <w:rsid w:val="00087A25"/>
    <w:rsid w:val="000928FE"/>
    <w:rsid w:val="00092FB6"/>
    <w:rsid w:val="00094826"/>
    <w:rsid w:val="000A0770"/>
    <w:rsid w:val="000A3111"/>
    <w:rsid w:val="000A53F2"/>
    <w:rsid w:val="000B062F"/>
    <w:rsid w:val="000B2A55"/>
    <w:rsid w:val="000B4007"/>
    <w:rsid w:val="000B45A7"/>
    <w:rsid w:val="000B7AEE"/>
    <w:rsid w:val="000C26BC"/>
    <w:rsid w:val="000C2D68"/>
    <w:rsid w:val="000C3925"/>
    <w:rsid w:val="000C3939"/>
    <w:rsid w:val="000C42C1"/>
    <w:rsid w:val="000C580E"/>
    <w:rsid w:val="000C7834"/>
    <w:rsid w:val="000D4DC0"/>
    <w:rsid w:val="000E057B"/>
    <w:rsid w:val="000E257A"/>
    <w:rsid w:val="000E2869"/>
    <w:rsid w:val="000E2962"/>
    <w:rsid w:val="000E4B78"/>
    <w:rsid w:val="000E4F42"/>
    <w:rsid w:val="000E7EA1"/>
    <w:rsid w:val="000F187B"/>
    <w:rsid w:val="000F428E"/>
    <w:rsid w:val="000F5E93"/>
    <w:rsid w:val="000F63B2"/>
    <w:rsid w:val="000F6B0D"/>
    <w:rsid w:val="000F7C29"/>
    <w:rsid w:val="001006AB"/>
    <w:rsid w:val="00101CFA"/>
    <w:rsid w:val="00104269"/>
    <w:rsid w:val="0010521C"/>
    <w:rsid w:val="00105902"/>
    <w:rsid w:val="001102F0"/>
    <w:rsid w:val="00110385"/>
    <w:rsid w:val="00111970"/>
    <w:rsid w:val="00112CE9"/>
    <w:rsid w:val="001153D0"/>
    <w:rsid w:val="00120690"/>
    <w:rsid w:val="001234D9"/>
    <w:rsid w:val="0012487F"/>
    <w:rsid w:val="00124ED0"/>
    <w:rsid w:val="0012537A"/>
    <w:rsid w:val="00125894"/>
    <w:rsid w:val="0013136B"/>
    <w:rsid w:val="00131953"/>
    <w:rsid w:val="00131D3B"/>
    <w:rsid w:val="00135F01"/>
    <w:rsid w:val="00141825"/>
    <w:rsid w:val="00142013"/>
    <w:rsid w:val="001422B2"/>
    <w:rsid w:val="00142968"/>
    <w:rsid w:val="001447C0"/>
    <w:rsid w:val="00145CAF"/>
    <w:rsid w:val="001460AD"/>
    <w:rsid w:val="00146D1F"/>
    <w:rsid w:val="00146E12"/>
    <w:rsid w:val="00152454"/>
    <w:rsid w:val="00155878"/>
    <w:rsid w:val="001567DE"/>
    <w:rsid w:val="00163182"/>
    <w:rsid w:val="00165B06"/>
    <w:rsid w:val="00165C57"/>
    <w:rsid w:val="001662DA"/>
    <w:rsid w:val="00166C69"/>
    <w:rsid w:val="00173BDE"/>
    <w:rsid w:val="001749B5"/>
    <w:rsid w:val="001749CD"/>
    <w:rsid w:val="001753B4"/>
    <w:rsid w:val="0017544B"/>
    <w:rsid w:val="00176269"/>
    <w:rsid w:val="00177329"/>
    <w:rsid w:val="00177B64"/>
    <w:rsid w:val="0018337B"/>
    <w:rsid w:val="00183E58"/>
    <w:rsid w:val="00184013"/>
    <w:rsid w:val="0018563E"/>
    <w:rsid w:val="00186648"/>
    <w:rsid w:val="001870BF"/>
    <w:rsid w:val="00192A36"/>
    <w:rsid w:val="00194F83"/>
    <w:rsid w:val="00197864"/>
    <w:rsid w:val="001A1DCC"/>
    <w:rsid w:val="001A2C10"/>
    <w:rsid w:val="001A3492"/>
    <w:rsid w:val="001A3B9C"/>
    <w:rsid w:val="001A424C"/>
    <w:rsid w:val="001A6977"/>
    <w:rsid w:val="001A7310"/>
    <w:rsid w:val="001A735F"/>
    <w:rsid w:val="001B562D"/>
    <w:rsid w:val="001B6BAE"/>
    <w:rsid w:val="001C02F7"/>
    <w:rsid w:val="001C148C"/>
    <w:rsid w:val="001C190C"/>
    <w:rsid w:val="001D0171"/>
    <w:rsid w:val="001D1C18"/>
    <w:rsid w:val="001D46CA"/>
    <w:rsid w:val="001D5897"/>
    <w:rsid w:val="001E6CB3"/>
    <w:rsid w:val="001E7692"/>
    <w:rsid w:val="001E7F27"/>
    <w:rsid w:val="001F07A9"/>
    <w:rsid w:val="001F3826"/>
    <w:rsid w:val="001F5537"/>
    <w:rsid w:val="001F6E26"/>
    <w:rsid w:val="002067CF"/>
    <w:rsid w:val="0020785F"/>
    <w:rsid w:val="002100E2"/>
    <w:rsid w:val="0021679D"/>
    <w:rsid w:val="00230EE6"/>
    <w:rsid w:val="00231E19"/>
    <w:rsid w:val="002335DF"/>
    <w:rsid w:val="00233F84"/>
    <w:rsid w:val="00234B72"/>
    <w:rsid w:val="00235D14"/>
    <w:rsid w:val="00237FDE"/>
    <w:rsid w:val="00241BD3"/>
    <w:rsid w:val="00241EC8"/>
    <w:rsid w:val="00243472"/>
    <w:rsid w:val="00243B55"/>
    <w:rsid w:val="00244B34"/>
    <w:rsid w:val="00244C1D"/>
    <w:rsid w:val="0024623B"/>
    <w:rsid w:val="00250350"/>
    <w:rsid w:val="00251BC9"/>
    <w:rsid w:val="002529E7"/>
    <w:rsid w:val="00260CF5"/>
    <w:rsid w:val="002629B4"/>
    <w:rsid w:val="0026369D"/>
    <w:rsid w:val="00263864"/>
    <w:rsid w:val="00265CB4"/>
    <w:rsid w:val="002666CE"/>
    <w:rsid w:val="00267D8D"/>
    <w:rsid w:val="002710F6"/>
    <w:rsid w:val="00275275"/>
    <w:rsid w:val="00281752"/>
    <w:rsid w:val="00281D86"/>
    <w:rsid w:val="002827FD"/>
    <w:rsid w:val="00286A6E"/>
    <w:rsid w:val="00291694"/>
    <w:rsid w:val="00294931"/>
    <w:rsid w:val="00294A29"/>
    <w:rsid w:val="00295EBF"/>
    <w:rsid w:val="00296232"/>
    <w:rsid w:val="002A0222"/>
    <w:rsid w:val="002A03B4"/>
    <w:rsid w:val="002A1A9B"/>
    <w:rsid w:val="002B0827"/>
    <w:rsid w:val="002B2B6B"/>
    <w:rsid w:val="002B41C4"/>
    <w:rsid w:val="002B5FCD"/>
    <w:rsid w:val="002B7191"/>
    <w:rsid w:val="002C1D63"/>
    <w:rsid w:val="002C2243"/>
    <w:rsid w:val="002C384E"/>
    <w:rsid w:val="002C42A8"/>
    <w:rsid w:val="002C6E95"/>
    <w:rsid w:val="002C7449"/>
    <w:rsid w:val="002D160D"/>
    <w:rsid w:val="002D23E9"/>
    <w:rsid w:val="002D4D37"/>
    <w:rsid w:val="002D58D4"/>
    <w:rsid w:val="002D6E38"/>
    <w:rsid w:val="002E1F88"/>
    <w:rsid w:val="002E5807"/>
    <w:rsid w:val="002E5E1D"/>
    <w:rsid w:val="002E7887"/>
    <w:rsid w:val="002F0949"/>
    <w:rsid w:val="002F0BC8"/>
    <w:rsid w:val="002F1856"/>
    <w:rsid w:val="002F19CC"/>
    <w:rsid w:val="002F4805"/>
    <w:rsid w:val="00306578"/>
    <w:rsid w:val="0030729B"/>
    <w:rsid w:val="003106A1"/>
    <w:rsid w:val="00310A43"/>
    <w:rsid w:val="0031161A"/>
    <w:rsid w:val="00315BBE"/>
    <w:rsid w:val="00321AF8"/>
    <w:rsid w:val="003222B7"/>
    <w:rsid w:val="00324D59"/>
    <w:rsid w:val="003250AA"/>
    <w:rsid w:val="00325F3A"/>
    <w:rsid w:val="00325F92"/>
    <w:rsid w:val="003300D8"/>
    <w:rsid w:val="00331B92"/>
    <w:rsid w:val="00332A29"/>
    <w:rsid w:val="00333803"/>
    <w:rsid w:val="003341E0"/>
    <w:rsid w:val="00335623"/>
    <w:rsid w:val="00335DDD"/>
    <w:rsid w:val="003365D5"/>
    <w:rsid w:val="00340218"/>
    <w:rsid w:val="00341AD7"/>
    <w:rsid w:val="003441D0"/>
    <w:rsid w:val="00344CD5"/>
    <w:rsid w:val="0034517E"/>
    <w:rsid w:val="00347C75"/>
    <w:rsid w:val="00350018"/>
    <w:rsid w:val="003522F9"/>
    <w:rsid w:val="003537AF"/>
    <w:rsid w:val="0035460A"/>
    <w:rsid w:val="00354681"/>
    <w:rsid w:val="00364347"/>
    <w:rsid w:val="00365DF3"/>
    <w:rsid w:val="00366097"/>
    <w:rsid w:val="00366B60"/>
    <w:rsid w:val="00367E2B"/>
    <w:rsid w:val="00370A83"/>
    <w:rsid w:val="00371E02"/>
    <w:rsid w:val="0037540F"/>
    <w:rsid w:val="0037778E"/>
    <w:rsid w:val="003818E9"/>
    <w:rsid w:val="0038426C"/>
    <w:rsid w:val="0038459C"/>
    <w:rsid w:val="00384C28"/>
    <w:rsid w:val="00393743"/>
    <w:rsid w:val="0039383F"/>
    <w:rsid w:val="00395AE1"/>
    <w:rsid w:val="00397116"/>
    <w:rsid w:val="00397BF3"/>
    <w:rsid w:val="00397EB9"/>
    <w:rsid w:val="003A43D2"/>
    <w:rsid w:val="003A69E8"/>
    <w:rsid w:val="003B3360"/>
    <w:rsid w:val="003B7495"/>
    <w:rsid w:val="003C3F7D"/>
    <w:rsid w:val="003C5507"/>
    <w:rsid w:val="003C56EB"/>
    <w:rsid w:val="003D1893"/>
    <w:rsid w:val="003D1CBD"/>
    <w:rsid w:val="003D2555"/>
    <w:rsid w:val="003D796B"/>
    <w:rsid w:val="003E08EF"/>
    <w:rsid w:val="003E0E64"/>
    <w:rsid w:val="003E3350"/>
    <w:rsid w:val="003E4980"/>
    <w:rsid w:val="003E4EEB"/>
    <w:rsid w:val="003E5BD4"/>
    <w:rsid w:val="003E6BAA"/>
    <w:rsid w:val="003F0863"/>
    <w:rsid w:val="003F24F1"/>
    <w:rsid w:val="003F4385"/>
    <w:rsid w:val="003F4A78"/>
    <w:rsid w:val="003F5914"/>
    <w:rsid w:val="003F5B8B"/>
    <w:rsid w:val="00401283"/>
    <w:rsid w:val="0040644C"/>
    <w:rsid w:val="004070A7"/>
    <w:rsid w:val="00407AD5"/>
    <w:rsid w:val="00407F2D"/>
    <w:rsid w:val="004109E4"/>
    <w:rsid w:val="00414F3E"/>
    <w:rsid w:val="004202B8"/>
    <w:rsid w:val="00421516"/>
    <w:rsid w:val="00422870"/>
    <w:rsid w:val="0042351D"/>
    <w:rsid w:val="00426F2F"/>
    <w:rsid w:val="00433960"/>
    <w:rsid w:val="00434FDE"/>
    <w:rsid w:val="004404B7"/>
    <w:rsid w:val="004467B6"/>
    <w:rsid w:val="0044762F"/>
    <w:rsid w:val="00447A80"/>
    <w:rsid w:val="004527AB"/>
    <w:rsid w:val="004529EF"/>
    <w:rsid w:val="00455CA1"/>
    <w:rsid w:val="004562FD"/>
    <w:rsid w:val="004568C6"/>
    <w:rsid w:val="0046314C"/>
    <w:rsid w:val="00472906"/>
    <w:rsid w:val="00472E2D"/>
    <w:rsid w:val="00474571"/>
    <w:rsid w:val="00476202"/>
    <w:rsid w:val="004769CC"/>
    <w:rsid w:val="0047700D"/>
    <w:rsid w:val="004814BA"/>
    <w:rsid w:val="004835BB"/>
    <w:rsid w:val="00483955"/>
    <w:rsid w:val="00484478"/>
    <w:rsid w:val="0048485A"/>
    <w:rsid w:val="00485446"/>
    <w:rsid w:val="0048757A"/>
    <w:rsid w:val="00490C02"/>
    <w:rsid w:val="00495B2D"/>
    <w:rsid w:val="00496D77"/>
    <w:rsid w:val="004A3DA7"/>
    <w:rsid w:val="004A613A"/>
    <w:rsid w:val="004A6FD2"/>
    <w:rsid w:val="004B0446"/>
    <w:rsid w:val="004B1686"/>
    <w:rsid w:val="004B1F8D"/>
    <w:rsid w:val="004B2D4D"/>
    <w:rsid w:val="004B35E2"/>
    <w:rsid w:val="004B51C9"/>
    <w:rsid w:val="004B564B"/>
    <w:rsid w:val="004C159C"/>
    <w:rsid w:val="004C5D41"/>
    <w:rsid w:val="004D1CF7"/>
    <w:rsid w:val="004D6891"/>
    <w:rsid w:val="004D7558"/>
    <w:rsid w:val="004D772F"/>
    <w:rsid w:val="004E1B02"/>
    <w:rsid w:val="004E3C86"/>
    <w:rsid w:val="004F160F"/>
    <w:rsid w:val="004F4221"/>
    <w:rsid w:val="004F659C"/>
    <w:rsid w:val="0050106E"/>
    <w:rsid w:val="00501820"/>
    <w:rsid w:val="00501EFD"/>
    <w:rsid w:val="005029AD"/>
    <w:rsid w:val="005056EB"/>
    <w:rsid w:val="00505B38"/>
    <w:rsid w:val="00511DA8"/>
    <w:rsid w:val="005161A6"/>
    <w:rsid w:val="00521C52"/>
    <w:rsid w:val="00522625"/>
    <w:rsid w:val="00523116"/>
    <w:rsid w:val="005240F5"/>
    <w:rsid w:val="00526F39"/>
    <w:rsid w:val="00527DBD"/>
    <w:rsid w:val="00535D3F"/>
    <w:rsid w:val="00535F2B"/>
    <w:rsid w:val="00536217"/>
    <w:rsid w:val="00540839"/>
    <w:rsid w:val="00541712"/>
    <w:rsid w:val="005417C5"/>
    <w:rsid w:val="0054194D"/>
    <w:rsid w:val="00542398"/>
    <w:rsid w:val="00544174"/>
    <w:rsid w:val="005510AC"/>
    <w:rsid w:val="00552D8D"/>
    <w:rsid w:val="005618A3"/>
    <w:rsid w:val="005652B3"/>
    <w:rsid w:val="00566773"/>
    <w:rsid w:val="005722B4"/>
    <w:rsid w:val="00572524"/>
    <w:rsid w:val="0057311C"/>
    <w:rsid w:val="005801D3"/>
    <w:rsid w:val="005825F6"/>
    <w:rsid w:val="00583AF2"/>
    <w:rsid w:val="005945FA"/>
    <w:rsid w:val="005958D2"/>
    <w:rsid w:val="005A39A0"/>
    <w:rsid w:val="005A5039"/>
    <w:rsid w:val="005A535D"/>
    <w:rsid w:val="005B1CDB"/>
    <w:rsid w:val="005B5F7B"/>
    <w:rsid w:val="005B6C0D"/>
    <w:rsid w:val="005C53F5"/>
    <w:rsid w:val="005C653F"/>
    <w:rsid w:val="005D272F"/>
    <w:rsid w:val="005D47A9"/>
    <w:rsid w:val="005D52AE"/>
    <w:rsid w:val="005D5431"/>
    <w:rsid w:val="005D63EF"/>
    <w:rsid w:val="005D7504"/>
    <w:rsid w:val="005D7C32"/>
    <w:rsid w:val="005E0D4F"/>
    <w:rsid w:val="005E126C"/>
    <w:rsid w:val="005E14E8"/>
    <w:rsid w:val="005E2B5C"/>
    <w:rsid w:val="005E318F"/>
    <w:rsid w:val="005E3596"/>
    <w:rsid w:val="005E68AE"/>
    <w:rsid w:val="005E6FF6"/>
    <w:rsid w:val="005F0551"/>
    <w:rsid w:val="005F0D4C"/>
    <w:rsid w:val="005F194B"/>
    <w:rsid w:val="005F6AAC"/>
    <w:rsid w:val="006003BE"/>
    <w:rsid w:val="00602254"/>
    <w:rsid w:val="00603FFE"/>
    <w:rsid w:val="0060486A"/>
    <w:rsid w:val="0060679F"/>
    <w:rsid w:val="00607B95"/>
    <w:rsid w:val="0061321C"/>
    <w:rsid w:val="00614E12"/>
    <w:rsid w:val="00616BEF"/>
    <w:rsid w:val="00616D9C"/>
    <w:rsid w:val="0061797E"/>
    <w:rsid w:val="00622442"/>
    <w:rsid w:val="00622568"/>
    <w:rsid w:val="00622A2B"/>
    <w:rsid w:val="006238A9"/>
    <w:rsid w:val="006243BE"/>
    <w:rsid w:val="006402D6"/>
    <w:rsid w:val="00641AD9"/>
    <w:rsid w:val="00641FC1"/>
    <w:rsid w:val="0064370D"/>
    <w:rsid w:val="00645706"/>
    <w:rsid w:val="006459D3"/>
    <w:rsid w:val="00646DDF"/>
    <w:rsid w:val="00650D38"/>
    <w:rsid w:val="0065139A"/>
    <w:rsid w:val="006513CA"/>
    <w:rsid w:val="0065402C"/>
    <w:rsid w:val="00655B1F"/>
    <w:rsid w:val="00661F6F"/>
    <w:rsid w:val="006626F9"/>
    <w:rsid w:val="006643E6"/>
    <w:rsid w:val="00664A17"/>
    <w:rsid w:val="00664AC3"/>
    <w:rsid w:val="00664ED2"/>
    <w:rsid w:val="006674F6"/>
    <w:rsid w:val="00667982"/>
    <w:rsid w:val="00674F05"/>
    <w:rsid w:val="006766F0"/>
    <w:rsid w:val="00676E00"/>
    <w:rsid w:val="00677A5E"/>
    <w:rsid w:val="00677DF3"/>
    <w:rsid w:val="00677F59"/>
    <w:rsid w:val="00682D0A"/>
    <w:rsid w:val="00683DC6"/>
    <w:rsid w:val="006855B0"/>
    <w:rsid w:val="00685CBD"/>
    <w:rsid w:val="006868B4"/>
    <w:rsid w:val="0069045F"/>
    <w:rsid w:val="00692C35"/>
    <w:rsid w:val="00693B43"/>
    <w:rsid w:val="006952A4"/>
    <w:rsid w:val="006955AE"/>
    <w:rsid w:val="006A0434"/>
    <w:rsid w:val="006A2336"/>
    <w:rsid w:val="006A46A1"/>
    <w:rsid w:val="006A4EC3"/>
    <w:rsid w:val="006A63DB"/>
    <w:rsid w:val="006A6731"/>
    <w:rsid w:val="006B1056"/>
    <w:rsid w:val="006B236C"/>
    <w:rsid w:val="006B368B"/>
    <w:rsid w:val="006B784C"/>
    <w:rsid w:val="006C031E"/>
    <w:rsid w:val="006C262E"/>
    <w:rsid w:val="006C2899"/>
    <w:rsid w:val="006C542D"/>
    <w:rsid w:val="006C59B7"/>
    <w:rsid w:val="006C7D0E"/>
    <w:rsid w:val="006C7FD4"/>
    <w:rsid w:val="006E2C80"/>
    <w:rsid w:val="006E502B"/>
    <w:rsid w:val="006F21A8"/>
    <w:rsid w:val="006F6114"/>
    <w:rsid w:val="006F7188"/>
    <w:rsid w:val="0070525A"/>
    <w:rsid w:val="00705E90"/>
    <w:rsid w:val="00706E1E"/>
    <w:rsid w:val="00710DFF"/>
    <w:rsid w:val="00710F30"/>
    <w:rsid w:val="0071205E"/>
    <w:rsid w:val="007135FE"/>
    <w:rsid w:val="007147D9"/>
    <w:rsid w:val="00715060"/>
    <w:rsid w:val="0071586D"/>
    <w:rsid w:val="00720A55"/>
    <w:rsid w:val="00721A12"/>
    <w:rsid w:val="00721D74"/>
    <w:rsid w:val="0072271A"/>
    <w:rsid w:val="00723365"/>
    <w:rsid w:val="0072422D"/>
    <w:rsid w:val="007275D9"/>
    <w:rsid w:val="00727C0D"/>
    <w:rsid w:val="00730B61"/>
    <w:rsid w:val="00732DDD"/>
    <w:rsid w:val="0073482C"/>
    <w:rsid w:val="00734DC6"/>
    <w:rsid w:val="007354A3"/>
    <w:rsid w:val="00737CC1"/>
    <w:rsid w:val="007403D1"/>
    <w:rsid w:val="00742147"/>
    <w:rsid w:val="007425F7"/>
    <w:rsid w:val="00742F22"/>
    <w:rsid w:val="00744784"/>
    <w:rsid w:val="00744BB9"/>
    <w:rsid w:val="007514F4"/>
    <w:rsid w:val="0075679C"/>
    <w:rsid w:val="00757064"/>
    <w:rsid w:val="00757723"/>
    <w:rsid w:val="00761544"/>
    <w:rsid w:val="00763405"/>
    <w:rsid w:val="00765C1D"/>
    <w:rsid w:val="00767E51"/>
    <w:rsid w:val="00770E9D"/>
    <w:rsid w:val="00772539"/>
    <w:rsid w:val="00774653"/>
    <w:rsid w:val="0077728E"/>
    <w:rsid w:val="00777487"/>
    <w:rsid w:val="00780435"/>
    <w:rsid w:val="00781817"/>
    <w:rsid w:val="007851E9"/>
    <w:rsid w:val="00785944"/>
    <w:rsid w:val="00786035"/>
    <w:rsid w:val="00787F0A"/>
    <w:rsid w:val="00792B10"/>
    <w:rsid w:val="00793732"/>
    <w:rsid w:val="007942CF"/>
    <w:rsid w:val="00796D72"/>
    <w:rsid w:val="007972CD"/>
    <w:rsid w:val="00797795"/>
    <w:rsid w:val="007A1BCA"/>
    <w:rsid w:val="007A3160"/>
    <w:rsid w:val="007A66EC"/>
    <w:rsid w:val="007A7D0D"/>
    <w:rsid w:val="007B04FB"/>
    <w:rsid w:val="007B08FD"/>
    <w:rsid w:val="007B325F"/>
    <w:rsid w:val="007B4687"/>
    <w:rsid w:val="007B527F"/>
    <w:rsid w:val="007B537D"/>
    <w:rsid w:val="007B53F3"/>
    <w:rsid w:val="007C1574"/>
    <w:rsid w:val="007C47E4"/>
    <w:rsid w:val="007C4DBD"/>
    <w:rsid w:val="007C50FF"/>
    <w:rsid w:val="007C68C9"/>
    <w:rsid w:val="007C6DDD"/>
    <w:rsid w:val="007C7D0F"/>
    <w:rsid w:val="007C7F66"/>
    <w:rsid w:val="007D0263"/>
    <w:rsid w:val="007D08E8"/>
    <w:rsid w:val="007D0E67"/>
    <w:rsid w:val="007D2E4B"/>
    <w:rsid w:val="007D5579"/>
    <w:rsid w:val="007D591E"/>
    <w:rsid w:val="007D73A4"/>
    <w:rsid w:val="007E1117"/>
    <w:rsid w:val="007E190E"/>
    <w:rsid w:val="007E1A96"/>
    <w:rsid w:val="007E2826"/>
    <w:rsid w:val="007F0960"/>
    <w:rsid w:val="007F1955"/>
    <w:rsid w:val="00800E5A"/>
    <w:rsid w:val="00801B75"/>
    <w:rsid w:val="008020B5"/>
    <w:rsid w:val="00803E3C"/>
    <w:rsid w:val="00804B75"/>
    <w:rsid w:val="00811277"/>
    <w:rsid w:val="00813317"/>
    <w:rsid w:val="00813B6B"/>
    <w:rsid w:val="0082242B"/>
    <w:rsid w:val="008247E9"/>
    <w:rsid w:val="00827DE1"/>
    <w:rsid w:val="00827F1A"/>
    <w:rsid w:val="0083395C"/>
    <w:rsid w:val="00835567"/>
    <w:rsid w:val="00842F37"/>
    <w:rsid w:val="008432AB"/>
    <w:rsid w:val="00843429"/>
    <w:rsid w:val="00843FE7"/>
    <w:rsid w:val="0084540A"/>
    <w:rsid w:val="00850CFE"/>
    <w:rsid w:val="00851675"/>
    <w:rsid w:val="00851B05"/>
    <w:rsid w:val="00851E24"/>
    <w:rsid w:val="00854982"/>
    <w:rsid w:val="00855544"/>
    <w:rsid w:val="008563BB"/>
    <w:rsid w:val="00856A39"/>
    <w:rsid w:val="00860E3C"/>
    <w:rsid w:val="0086237F"/>
    <w:rsid w:val="008662DB"/>
    <w:rsid w:val="00871304"/>
    <w:rsid w:val="00872165"/>
    <w:rsid w:val="008748C9"/>
    <w:rsid w:val="0087525E"/>
    <w:rsid w:val="00875584"/>
    <w:rsid w:val="0087576A"/>
    <w:rsid w:val="00877154"/>
    <w:rsid w:val="00877314"/>
    <w:rsid w:val="00880C50"/>
    <w:rsid w:val="00884F30"/>
    <w:rsid w:val="00885E5E"/>
    <w:rsid w:val="008867B3"/>
    <w:rsid w:val="00890520"/>
    <w:rsid w:val="00893E76"/>
    <w:rsid w:val="00895221"/>
    <w:rsid w:val="008966DE"/>
    <w:rsid w:val="008A1E96"/>
    <w:rsid w:val="008A2C78"/>
    <w:rsid w:val="008A38A1"/>
    <w:rsid w:val="008A4B3C"/>
    <w:rsid w:val="008A51CC"/>
    <w:rsid w:val="008B41E3"/>
    <w:rsid w:val="008B6514"/>
    <w:rsid w:val="008B7C66"/>
    <w:rsid w:val="008C1C4C"/>
    <w:rsid w:val="008C30A5"/>
    <w:rsid w:val="008D10B4"/>
    <w:rsid w:val="008D2F9A"/>
    <w:rsid w:val="008D3FC8"/>
    <w:rsid w:val="008D451B"/>
    <w:rsid w:val="008D5DBB"/>
    <w:rsid w:val="008E4FA0"/>
    <w:rsid w:val="008E63F7"/>
    <w:rsid w:val="008F0671"/>
    <w:rsid w:val="008F0EDE"/>
    <w:rsid w:val="008F2408"/>
    <w:rsid w:val="008F318C"/>
    <w:rsid w:val="008F45DE"/>
    <w:rsid w:val="008F5ACD"/>
    <w:rsid w:val="008F6F8E"/>
    <w:rsid w:val="00902992"/>
    <w:rsid w:val="009042F5"/>
    <w:rsid w:val="009059F5"/>
    <w:rsid w:val="00906610"/>
    <w:rsid w:val="00910441"/>
    <w:rsid w:val="009135FD"/>
    <w:rsid w:val="00922973"/>
    <w:rsid w:val="00923191"/>
    <w:rsid w:val="00924B3D"/>
    <w:rsid w:val="00925B06"/>
    <w:rsid w:val="00925F78"/>
    <w:rsid w:val="009273AA"/>
    <w:rsid w:val="00930E00"/>
    <w:rsid w:val="00930E95"/>
    <w:rsid w:val="0093560C"/>
    <w:rsid w:val="00943198"/>
    <w:rsid w:val="00944B0C"/>
    <w:rsid w:val="00946DB0"/>
    <w:rsid w:val="00947AED"/>
    <w:rsid w:val="00950004"/>
    <w:rsid w:val="0095221A"/>
    <w:rsid w:val="009523CF"/>
    <w:rsid w:val="00952B94"/>
    <w:rsid w:val="00953A6D"/>
    <w:rsid w:val="00955C73"/>
    <w:rsid w:val="0095665F"/>
    <w:rsid w:val="00961000"/>
    <w:rsid w:val="00962A1C"/>
    <w:rsid w:val="00962CBF"/>
    <w:rsid w:val="00966BE0"/>
    <w:rsid w:val="0097046C"/>
    <w:rsid w:val="009710DF"/>
    <w:rsid w:val="0097201D"/>
    <w:rsid w:val="00980A3C"/>
    <w:rsid w:val="00980E6B"/>
    <w:rsid w:val="00990EE8"/>
    <w:rsid w:val="0099107C"/>
    <w:rsid w:val="009913CB"/>
    <w:rsid w:val="00996EC7"/>
    <w:rsid w:val="009A15B4"/>
    <w:rsid w:val="009A31D4"/>
    <w:rsid w:val="009A4B20"/>
    <w:rsid w:val="009B11E0"/>
    <w:rsid w:val="009B17B1"/>
    <w:rsid w:val="009B351F"/>
    <w:rsid w:val="009B3F22"/>
    <w:rsid w:val="009B5482"/>
    <w:rsid w:val="009B6E1E"/>
    <w:rsid w:val="009C27D1"/>
    <w:rsid w:val="009C3F7C"/>
    <w:rsid w:val="009C4732"/>
    <w:rsid w:val="009C63A7"/>
    <w:rsid w:val="009D166F"/>
    <w:rsid w:val="009D4233"/>
    <w:rsid w:val="009D56AE"/>
    <w:rsid w:val="009D58EF"/>
    <w:rsid w:val="009E196F"/>
    <w:rsid w:val="009E271F"/>
    <w:rsid w:val="009E6652"/>
    <w:rsid w:val="009E67F6"/>
    <w:rsid w:val="009E7640"/>
    <w:rsid w:val="009E7725"/>
    <w:rsid w:val="009E7A25"/>
    <w:rsid w:val="009F3CCD"/>
    <w:rsid w:val="009F5E46"/>
    <w:rsid w:val="009F73C4"/>
    <w:rsid w:val="00A05DF3"/>
    <w:rsid w:val="00A12454"/>
    <w:rsid w:val="00A159AC"/>
    <w:rsid w:val="00A15B67"/>
    <w:rsid w:val="00A15B94"/>
    <w:rsid w:val="00A21E21"/>
    <w:rsid w:val="00A22128"/>
    <w:rsid w:val="00A26E1F"/>
    <w:rsid w:val="00A313E7"/>
    <w:rsid w:val="00A33331"/>
    <w:rsid w:val="00A34B20"/>
    <w:rsid w:val="00A4112C"/>
    <w:rsid w:val="00A4191B"/>
    <w:rsid w:val="00A4199F"/>
    <w:rsid w:val="00A43575"/>
    <w:rsid w:val="00A44273"/>
    <w:rsid w:val="00A45CE2"/>
    <w:rsid w:val="00A46A2C"/>
    <w:rsid w:val="00A51559"/>
    <w:rsid w:val="00A5172C"/>
    <w:rsid w:val="00A52E82"/>
    <w:rsid w:val="00A53D2D"/>
    <w:rsid w:val="00A54C69"/>
    <w:rsid w:val="00A54E21"/>
    <w:rsid w:val="00A563E5"/>
    <w:rsid w:val="00A569A9"/>
    <w:rsid w:val="00A576D2"/>
    <w:rsid w:val="00A61A13"/>
    <w:rsid w:val="00A620A4"/>
    <w:rsid w:val="00A6517B"/>
    <w:rsid w:val="00A65D56"/>
    <w:rsid w:val="00A66D3D"/>
    <w:rsid w:val="00A66DF8"/>
    <w:rsid w:val="00A70126"/>
    <w:rsid w:val="00A767A2"/>
    <w:rsid w:val="00A77779"/>
    <w:rsid w:val="00A81CF6"/>
    <w:rsid w:val="00A84527"/>
    <w:rsid w:val="00A854DC"/>
    <w:rsid w:val="00A86C9A"/>
    <w:rsid w:val="00A908DB"/>
    <w:rsid w:val="00A91183"/>
    <w:rsid w:val="00A92AC4"/>
    <w:rsid w:val="00A92D1B"/>
    <w:rsid w:val="00A93740"/>
    <w:rsid w:val="00A96BDB"/>
    <w:rsid w:val="00A97B60"/>
    <w:rsid w:val="00AA0A5F"/>
    <w:rsid w:val="00AA1BD4"/>
    <w:rsid w:val="00AA358A"/>
    <w:rsid w:val="00AB09CE"/>
    <w:rsid w:val="00AB3704"/>
    <w:rsid w:val="00AB39F6"/>
    <w:rsid w:val="00AB3A81"/>
    <w:rsid w:val="00AB3FA2"/>
    <w:rsid w:val="00AB6EA6"/>
    <w:rsid w:val="00AC15C0"/>
    <w:rsid w:val="00AC2F28"/>
    <w:rsid w:val="00AC6AF1"/>
    <w:rsid w:val="00AC6D85"/>
    <w:rsid w:val="00AC7570"/>
    <w:rsid w:val="00AD0449"/>
    <w:rsid w:val="00AD0EC3"/>
    <w:rsid w:val="00AD127F"/>
    <w:rsid w:val="00AD3498"/>
    <w:rsid w:val="00AD5C78"/>
    <w:rsid w:val="00AD5EE3"/>
    <w:rsid w:val="00AD6B2E"/>
    <w:rsid w:val="00AE19BB"/>
    <w:rsid w:val="00AE380A"/>
    <w:rsid w:val="00AE471B"/>
    <w:rsid w:val="00AE6F76"/>
    <w:rsid w:val="00AE70ED"/>
    <w:rsid w:val="00AF068F"/>
    <w:rsid w:val="00AF18CE"/>
    <w:rsid w:val="00AF2006"/>
    <w:rsid w:val="00AF2066"/>
    <w:rsid w:val="00AF2F78"/>
    <w:rsid w:val="00AF3555"/>
    <w:rsid w:val="00AF3AE1"/>
    <w:rsid w:val="00AF44A2"/>
    <w:rsid w:val="00AF519D"/>
    <w:rsid w:val="00AF5EB0"/>
    <w:rsid w:val="00AF6E3F"/>
    <w:rsid w:val="00B015CE"/>
    <w:rsid w:val="00B07643"/>
    <w:rsid w:val="00B07769"/>
    <w:rsid w:val="00B07BC6"/>
    <w:rsid w:val="00B10C59"/>
    <w:rsid w:val="00B20D13"/>
    <w:rsid w:val="00B21246"/>
    <w:rsid w:val="00B21A31"/>
    <w:rsid w:val="00B241F7"/>
    <w:rsid w:val="00B24332"/>
    <w:rsid w:val="00B24E32"/>
    <w:rsid w:val="00B25AA9"/>
    <w:rsid w:val="00B27793"/>
    <w:rsid w:val="00B3616B"/>
    <w:rsid w:val="00B36CC6"/>
    <w:rsid w:val="00B373CF"/>
    <w:rsid w:val="00B377E9"/>
    <w:rsid w:val="00B40F53"/>
    <w:rsid w:val="00B41C7A"/>
    <w:rsid w:val="00B42026"/>
    <w:rsid w:val="00B432FC"/>
    <w:rsid w:val="00B43C1D"/>
    <w:rsid w:val="00B44A63"/>
    <w:rsid w:val="00B474ED"/>
    <w:rsid w:val="00B51178"/>
    <w:rsid w:val="00B54B17"/>
    <w:rsid w:val="00B559D0"/>
    <w:rsid w:val="00B57F28"/>
    <w:rsid w:val="00B602A7"/>
    <w:rsid w:val="00B6092D"/>
    <w:rsid w:val="00B61DF4"/>
    <w:rsid w:val="00B63E87"/>
    <w:rsid w:val="00B65B53"/>
    <w:rsid w:val="00B716FF"/>
    <w:rsid w:val="00B71A5B"/>
    <w:rsid w:val="00B7269E"/>
    <w:rsid w:val="00B72AB5"/>
    <w:rsid w:val="00B75BFD"/>
    <w:rsid w:val="00B778E4"/>
    <w:rsid w:val="00B81C8D"/>
    <w:rsid w:val="00B822F3"/>
    <w:rsid w:val="00B866D4"/>
    <w:rsid w:val="00B867A9"/>
    <w:rsid w:val="00B91721"/>
    <w:rsid w:val="00B91960"/>
    <w:rsid w:val="00B9276F"/>
    <w:rsid w:val="00B95242"/>
    <w:rsid w:val="00B959F8"/>
    <w:rsid w:val="00B95F6F"/>
    <w:rsid w:val="00B968A0"/>
    <w:rsid w:val="00B9794B"/>
    <w:rsid w:val="00BA16C4"/>
    <w:rsid w:val="00BA3E34"/>
    <w:rsid w:val="00BA4238"/>
    <w:rsid w:val="00BA5B35"/>
    <w:rsid w:val="00BB0AE2"/>
    <w:rsid w:val="00BB52B3"/>
    <w:rsid w:val="00BB66A2"/>
    <w:rsid w:val="00BC03C0"/>
    <w:rsid w:val="00BC3371"/>
    <w:rsid w:val="00BC3D70"/>
    <w:rsid w:val="00BC4AD6"/>
    <w:rsid w:val="00BC7742"/>
    <w:rsid w:val="00BD02F3"/>
    <w:rsid w:val="00BD13EE"/>
    <w:rsid w:val="00BD3653"/>
    <w:rsid w:val="00BE1C0D"/>
    <w:rsid w:val="00BE4662"/>
    <w:rsid w:val="00BE60F5"/>
    <w:rsid w:val="00BF20C2"/>
    <w:rsid w:val="00BF2920"/>
    <w:rsid w:val="00BF31D5"/>
    <w:rsid w:val="00BF536C"/>
    <w:rsid w:val="00BF6683"/>
    <w:rsid w:val="00BF79DD"/>
    <w:rsid w:val="00BF7F09"/>
    <w:rsid w:val="00C0364F"/>
    <w:rsid w:val="00C07568"/>
    <w:rsid w:val="00C079F6"/>
    <w:rsid w:val="00C10CA2"/>
    <w:rsid w:val="00C14BDA"/>
    <w:rsid w:val="00C206CB"/>
    <w:rsid w:val="00C2121D"/>
    <w:rsid w:val="00C233A0"/>
    <w:rsid w:val="00C24F0E"/>
    <w:rsid w:val="00C317BC"/>
    <w:rsid w:val="00C324D6"/>
    <w:rsid w:val="00C3603C"/>
    <w:rsid w:val="00C4361C"/>
    <w:rsid w:val="00C43878"/>
    <w:rsid w:val="00C44880"/>
    <w:rsid w:val="00C4535A"/>
    <w:rsid w:val="00C511ED"/>
    <w:rsid w:val="00C51F00"/>
    <w:rsid w:val="00C54093"/>
    <w:rsid w:val="00C57748"/>
    <w:rsid w:val="00C609ED"/>
    <w:rsid w:val="00C61D87"/>
    <w:rsid w:val="00C62785"/>
    <w:rsid w:val="00C63888"/>
    <w:rsid w:val="00C63929"/>
    <w:rsid w:val="00C63930"/>
    <w:rsid w:val="00C63F5D"/>
    <w:rsid w:val="00C646B1"/>
    <w:rsid w:val="00C65A55"/>
    <w:rsid w:val="00C70354"/>
    <w:rsid w:val="00C707C2"/>
    <w:rsid w:val="00C77409"/>
    <w:rsid w:val="00C77501"/>
    <w:rsid w:val="00C77C0C"/>
    <w:rsid w:val="00C81128"/>
    <w:rsid w:val="00C83D96"/>
    <w:rsid w:val="00C91863"/>
    <w:rsid w:val="00C92BC1"/>
    <w:rsid w:val="00C93E15"/>
    <w:rsid w:val="00C93E61"/>
    <w:rsid w:val="00C94091"/>
    <w:rsid w:val="00C94768"/>
    <w:rsid w:val="00C95164"/>
    <w:rsid w:val="00C956C9"/>
    <w:rsid w:val="00C96839"/>
    <w:rsid w:val="00C97C74"/>
    <w:rsid w:val="00C97FAC"/>
    <w:rsid w:val="00CA2BD6"/>
    <w:rsid w:val="00CA47D2"/>
    <w:rsid w:val="00CB1C49"/>
    <w:rsid w:val="00CB4FE9"/>
    <w:rsid w:val="00CB5EBB"/>
    <w:rsid w:val="00CB6EB6"/>
    <w:rsid w:val="00CB797B"/>
    <w:rsid w:val="00CC03A0"/>
    <w:rsid w:val="00CC0DF1"/>
    <w:rsid w:val="00CC427C"/>
    <w:rsid w:val="00CC5B7B"/>
    <w:rsid w:val="00CC5EF0"/>
    <w:rsid w:val="00CD29F5"/>
    <w:rsid w:val="00CD4078"/>
    <w:rsid w:val="00CD69BD"/>
    <w:rsid w:val="00CD79E4"/>
    <w:rsid w:val="00CE0748"/>
    <w:rsid w:val="00CE1081"/>
    <w:rsid w:val="00CE2C9D"/>
    <w:rsid w:val="00CE7C5F"/>
    <w:rsid w:val="00CF025A"/>
    <w:rsid w:val="00CF3456"/>
    <w:rsid w:val="00CF442B"/>
    <w:rsid w:val="00CF4ABD"/>
    <w:rsid w:val="00CF6974"/>
    <w:rsid w:val="00CF6C13"/>
    <w:rsid w:val="00CF7B06"/>
    <w:rsid w:val="00D06322"/>
    <w:rsid w:val="00D108C7"/>
    <w:rsid w:val="00D15F21"/>
    <w:rsid w:val="00D1729D"/>
    <w:rsid w:val="00D21A5E"/>
    <w:rsid w:val="00D24252"/>
    <w:rsid w:val="00D24338"/>
    <w:rsid w:val="00D250E9"/>
    <w:rsid w:val="00D25436"/>
    <w:rsid w:val="00D271A4"/>
    <w:rsid w:val="00D32B03"/>
    <w:rsid w:val="00D34E1C"/>
    <w:rsid w:val="00D350BC"/>
    <w:rsid w:val="00D4158C"/>
    <w:rsid w:val="00D45783"/>
    <w:rsid w:val="00D45A04"/>
    <w:rsid w:val="00D53BBF"/>
    <w:rsid w:val="00D54F4C"/>
    <w:rsid w:val="00D55A4E"/>
    <w:rsid w:val="00D55CD8"/>
    <w:rsid w:val="00D577F6"/>
    <w:rsid w:val="00D60583"/>
    <w:rsid w:val="00D63558"/>
    <w:rsid w:val="00D63DE7"/>
    <w:rsid w:val="00D65778"/>
    <w:rsid w:val="00D70E66"/>
    <w:rsid w:val="00D7554C"/>
    <w:rsid w:val="00D77FB9"/>
    <w:rsid w:val="00D81741"/>
    <w:rsid w:val="00D8435F"/>
    <w:rsid w:val="00D8648E"/>
    <w:rsid w:val="00D904E6"/>
    <w:rsid w:val="00D97DDF"/>
    <w:rsid w:val="00DA0B77"/>
    <w:rsid w:val="00DA145C"/>
    <w:rsid w:val="00DA18B6"/>
    <w:rsid w:val="00DA1D72"/>
    <w:rsid w:val="00DA266C"/>
    <w:rsid w:val="00DA33C6"/>
    <w:rsid w:val="00DA7291"/>
    <w:rsid w:val="00DB208E"/>
    <w:rsid w:val="00DB5232"/>
    <w:rsid w:val="00DB62FC"/>
    <w:rsid w:val="00DB6A8C"/>
    <w:rsid w:val="00DB7B12"/>
    <w:rsid w:val="00DD0E52"/>
    <w:rsid w:val="00DD1A6F"/>
    <w:rsid w:val="00DD2A22"/>
    <w:rsid w:val="00DD2F7E"/>
    <w:rsid w:val="00DD3CF6"/>
    <w:rsid w:val="00DD5C25"/>
    <w:rsid w:val="00DE60E0"/>
    <w:rsid w:val="00DE731B"/>
    <w:rsid w:val="00DF1D5B"/>
    <w:rsid w:val="00DF4EB1"/>
    <w:rsid w:val="00DF6387"/>
    <w:rsid w:val="00DF6DB1"/>
    <w:rsid w:val="00DF7AAD"/>
    <w:rsid w:val="00E0020D"/>
    <w:rsid w:val="00E0117A"/>
    <w:rsid w:val="00E02A05"/>
    <w:rsid w:val="00E042EF"/>
    <w:rsid w:val="00E07C3D"/>
    <w:rsid w:val="00E1106C"/>
    <w:rsid w:val="00E1126E"/>
    <w:rsid w:val="00E13AD5"/>
    <w:rsid w:val="00E14F3F"/>
    <w:rsid w:val="00E157BE"/>
    <w:rsid w:val="00E16758"/>
    <w:rsid w:val="00E2251D"/>
    <w:rsid w:val="00E250B0"/>
    <w:rsid w:val="00E254C7"/>
    <w:rsid w:val="00E26494"/>
    <w:rsid w:val="00E26AC1"/>
    <w:rsid w:val="00E271E5"/>
    <w:rsid w:val="00E339AD"/>
    <w:rsid w:val="00E352CE"/>
    <w:rsid w:val="00E35A70"/>
    <w:rsid w:val="00E3660B"/>
    <w:rsid w:val="00E4061B"/>
    <w:rsid w:val="00E42C11"/>
    <w:rsid w:val="00E51149"/>
    <w:rsid w:val="00E51D46"/>
    <w:rsid w:val="00E51EC1"/>
    <w:rsid w:val="00E52B81"/>
    <w:rsid w:val="00E52FB1"/>
    <w:rsid w:val="00E54AB6"/>
    <w:rsid w:val="00E557E8"/>
    <w:rsid w:val="00E55DBF"/>
    <w:rsid w:val="00E6058E"/>
    <w:rsid w:val="00E61971"/>
    <w:rsid w:val="00E63C39"/>
    <w:rsid w:val="00E64349"/>
    <w:rsid w:val="00E75E47"/>
    <w:rsid w:val="00E768EB"/>
    <w:rsid w:val="00E80347"/>
    <w:rsid w:val="00E9187A"/>
    <w:rsid w:val="00E91AF2"/>
    <w:rsid w:val="00E962CA"/>
    <w:rsid w:val="00E96E34"/>
    <w:rsid w:val="00E972DD"/>
    <w:rsid w:val="00E9730F"/>
    <w:rsid w:val="00E97C88"/>
    <w:rsid w:val="00EA2423"/>
    <w:rsid w:val="00EA3489"/>
    <w:rsid w:val="00EA384B"/>
    <w:rsid w:val="00EA5078"/>
    <w:rsid w:val="00EA6618"/>
    <w:rsid w:val="00EA67BB"/>
    <w:rsid w:val="00EA7B6B"/>
    <w:rsid w:val="00EB02CB"/>
    <w:rsid w:val="00EC0A20"/>
    <w:rsid w:val="00EC1405"/>
    <w:rsid w:val="00EC25FE"/>
    <w:rsid w:val="00EC2F32"/>
    <w:rsid w:val="00EC3DB7"/>
    <w:rsid w:val="00ED3909"/>
    <w:rsid w:val="00EE16D1"/>
    <w:rsid w:val="00EE441D"/>
    <w:rsid w:val="00EE610F"/>
    <w:rsid w:val="00EE7DD2"/>
    <w:rsid w:val="00EF1A50"/>
    <w:rsid w:val="00EF34A8"/>
    <w:rsid w:val="00EF3982"/>
    <w:rsid w:val="00EF437C"/>
    <w:rsid w:val="00EF7C2F"/>
    <w:rsid w:val="00F020FA"/>
    <w:rsid w:val="00F03333"/>
    <w:rsid w:val="00F1180C"/>
    <w:rsid w:val="00F12A8F"/>
    <w:rsid w:val="00F12AE5"/>
    <w:rsid w:val="00F12F3F"/>
    <w:rsid w:val="00F140EE"/>
    <w:rsid w:val="00F15213"/>
    <w:rsid w:val="00F16F81"/>
    <w:rsid w:val="00F267AC"/>
    <w:rsid w:val="00F27EF7"/>
    <w:rsid w:val="00F303D7"/>
    <w:rsid w:val="00F327D0"/>
    <w:rsid w:val="00F32AF4"/>
    <w:rsid w:val="00F34AB6"/>
    <w:rsid w:val="00F352ED"/>
    <w:rsid w:val="00F36B45"/>
    <w:rsid w:val="00F375DC"/>
    <w:rsid w:val="00F40AF6"/>
    <w:rsid w:val="00F4329A"/>
    <w:rsid w:val="00F46CCB"/>
    <w:rsid w:val="00F51BB5"/>
    <w:rsid w:val="00F527ED"/>
    <w:rsid w:val="00F578C3"/>
    <w:rsid w:val="00F605F1"/>
    <w:rsid w:val="00F6345F"/>
    <w:rsid w:val="00F64B9A"/>
    <w:rsid w:val="00F65AA6"/>
    <w:rsid w:val="00F66520"/>
    <w:rsid w:val="00F71557"/>
    <w:rsid w:val="00F717DF"/>
    <w:rsid w:val="00F73726"/>
    <w:rsid w:val="00F73BF3"/>
    <w:rsid w:val="00F7709D"/>
    <w:rsid w:val="00F77A10"/>
    <w:rsid w:val="00F80048"/>
    <w:rsid w:val="00F90AD9"/>
    <w:rsid w:val="00F914D2"/>
    <w:rsid w:val="00F919A0"/>
    <w:rsid w:val="00F91EA7"/>
    <w:rsid w:val="00F92C22"/>
    <w:rsid w:val="00F93C90"/>
    <w:rsid w:val="00F95484"/>
    <w:rsid w:val="00FA05D2"/>
    <w:rsid w:val="00FA172B"/>
    <w:rsid w:val="00FA265C"/>
    <w:rsid w:val="00FA4D9C"/>
    <w:rsid w:val="00FA4DBB"/>
    <w:rsid w:val="00FA60E3"/>
    <w:rsid w:val="00FA64BA"/>
    <w:rsid w:val="00FA701E"/>
    <w:rsid w:val="00FB19B9"/>
    <w:rsid w:val="00FB2C63"/>
    <w:rsid w:val="00FB6D06"/>
    <w:rsid w:val="00FC122A"/>
    <w:rsid w:val="00FC12AB"/>
    <w:rsid w:val="00FC4AD3"/>
    <w:rsid w:val="00FC7F75"/>
    <w:rsid w:val="00FD183C"/>
    <w:rsid w:val="00FD38A4"/>
    <w:rsid w:val="00FD68AB"/>
    <w:rsid w:val="00FE1DA1"/>
    <w:rsid w:val="00FE42C6"/>
    <w:rsid w:val="00FE7392"/>
    <w:rsid w:val="00FF0E2F"/>
    <w:rsid w:val="00FF1572"/>
    <w:rsid w:val="00FF22D9"/>
    <w:rsid w:val="00FF2742"/>
    <w:rsid w:val="00FF4E64"/>
    <w:rsid w:val="00FF6CBB"/>
    <w:rsid w:val="00FF6E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Web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A55"/>
  </w:style>
  <w:style w:type="paragraph" w:styleId="10">
    <w:name w:val="heading 1"/>
    <w:basedOn w:val="a"/>
    <w:next w:val="a"/>
    <w:link w:val="12"/>
    <w:uiPriority w:val="9"/>
    <w:qFormat/>
    <w:rsid w:val="005C53F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7576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0750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F90AD9"/>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link w:val="50"/>
    <w:uiPriority w:val="9"/>
    <w:qFormat/>
    <w:rsid w:val="000750D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7E2B"/>
    <w:pPr>
      <w:ind w:left="720"/>
      <w:contextualSpacing/>
    </w:pPr>
  </w:style>
  <w:style w:type="paragraph" w:styleId="a4">
    <w:name w:val="header"/>
    <w:basedOn w:val="a"/>
    <w:link w:val="a5"/>
    <w:uiPriority w:val="99"/>
    <w:unhideWhenUsed/>
    <w:rsid w:val="00DB5232"/>
    <w:pPr>
      <w:tabs>
        <w:tab w:val="center" w:pos="4153"/>
        <w:tab w:val="right" w:pos="8306"/>
      </w:tabs>
      <w:spacing w:after="0" w:line="240" w:lineRule="auto"/>
    </w:pPr>
  </w:style>
  <w:style w:type="character" w:customStyle="1" w:styleId="a5">
    <w:name w:val="כותרת עליונה תו"/>
    <w:basedOn w:val="a0"/>
    <w:link w:val="a4"/>
    <w:uiPriority w:val="99"/>
    <w:rsid w:val="00DB5232"/>
  </w:style>
  <w:style w:type="paragraph" w:styleId="a6">
    <w:name w:val="footer"/>
    <w:basedOn w:val="a"/>
    <w:link w:val="a7"/>
    <w:uiPriority w:val="99"/>
    <w:unhideWhenUsed/>
    <w:rsid w:val="00DB5232"/>
    <w:pPr>
      <w:tabs>
        <w:tab w:val="center" w:pos="4153"/>
        <w:tab w:val="right" w:pos="8306"/>
      </w:tabs>
      <w:spacing w:after="0" w:line="240" w:lineRule="auto"/>
    </w:pPr>
  </w:style>
  <w:style w:type="character" w:customStyle="1" w:styleId="a7">
    <w:name w:val="כותרת תחתונה תו"/>
    <w:basedOn w:val="a0"/>
    <w:link w:val="a6"/>
    <w:uiPriority w:val="99"/>
    <w:rsid w:val="00DB5232"/>
  </w:style>
  <w:style w:type="paragraph" w:styleId="a8">
    <w:name w:val="Balloon Text"/>
    <w:basedOn w:val="a"/>
    <w:link w:val="a9"/>
    <w:uiPriority w:val="99"/>
    <w:semiHidden/>
    <w:unhideWhenUsed/>
    <w:rsid w:val="003D796B"/>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3D796B"/>
    <w:rPr>
      <w:rFonts w:ascii="Tahoma" w:hAnsi="Tahoma" w:cs="Tahoma"/>
      <w:sz w:val="18"/>
      <w:szCs w:val="18"/>
    </w:rPr>
  </w:style>
  <w:style w:type="table" w:styleId="aa">
    <w:name w:val="Table Grid"/>
    <w:basedOn w:val="a1"/>
    <w:uiPriority w:val="39"/>
    <w:rsid w:val="007C5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ranslate">
    <w:name w:val="notranslate"/>
    <w:basedOn w:val="a0"/>
    <w:rsid w:val="009D58EF"/>
  </w:style>
  <w:style w:type="paragraph" w:styleId="NormalWeb">
    <w:name w:val="Normal (Web)"/>
    <w:basedOn w:val="a"/>
    <w:uiPriority w:val="99"/>
    <w:unhideWhenUsed/>
    <w:rsid w:val="009D58E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9B11E0"/>
    <w:rPr>
      <w:color w:val="0000FF"/>
      <w:u w:val="single"/>
    </w:rPr>
  </w:style>
  <w:style w:type="paragraph" w:customStyle="1" w:styleId="blanktag">
    <w:name w:val="blanktag"/>
    <w:basedOn w:val="a"/>
    <w:rsid w:val="009B11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mage-tv-credit">
    <w:name w:val="image-tv-credit"/>
    <w:basedOn w:val="a0"/>
    <w:rsid w:val="009B11E0"/>
  </w:style>
  <w:style w:type="paragraph" w:customStyle="1" w:styleId="t-body-text">
    <w:name w:val="t-body-text"/>
    <w:basedOn w:val="a"/>
    <w:rsid w:val="00885E5E"/>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885E5E"/>
    <w:rPr>
      <w:b/>
      <w:bCs/>
    </w:rPr>
  </w:style>
  <w:style w:type="character" w:customStyle="1" w:styleId="piccredit">
    <w:name w:val="pic__credit"/>
    <w:basedOn w:val="a0"/>
    <w:rsid w:val="0069045F"/>
  </w:style>
  <w:style w:type="paragraph" w:customStyle="1" w:styleId="readmoretitle">
    <w:name w:val="readmoretitle"/>
    <w:basedOn w:val="a"/>
    <w:rsid w:val="00C65A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כותרת 3 תו"/>
    <w:basedOn w:val="a0"/>
    <w:link w:val="3"/>
    <w:uiPriority w:val="9"/>
    <w:rsid w:val="000750DE"/>
    <w:rPr>
      <w:rFonts w:ascii="Times New Roman" w:eastAsia="Times New Roman" w:hAnsi="Times New Roman" w:cs="Times New Roman"/>
      <w:b/>
      <w:bCs/>
      <w:sz w:val="27"/>
      <w:szCs w:val="27"/>
    </w:rPr>
  </w:style>
  <w:style w:type="character" w:customStyle="1" w:styleId="50">
    <w:name w:val="כותרת 5 תו"/>
    <w:basedOn w:val="a0"/>
    <w:link w:val="5"/>
    <w:uiPriority w:val="9"/>
    <w:rsid w:val="000750DE"/>
    <w:rPr>
      <w:rFonts w:ascii="Times New Roman" w:eastAsia="Times New Roman" w:hAnsi="Times New Roman" w:cs="Times New Roman"/>
      <w:b/>
      <w:bCs/>
      <w:sz w:val="20"/>
      <w:szCs w:val="20"/>
    </w:rPr>
  </w:style>
  <w:style w:type="character" w:styleId="ac">
    <w:name w:val="Emphasis"/>
    <w:basedOn w:val="a0"/>
    <w:uiPriority w:val="20"/>
    <w:qFormat/>
    <w:rsid w:val="000750DE"/>
    <w:rPr>
      <w:i/>
      <w:iCs/>
    </w:rPr>
  </w:style>
  <w:style w:type="character" w:customStyle="1" w:styleId="20">
    <w:name w:val="כותרת 2 תו"/>
    <w:basedOn w:val="a0"/>
    <w:link w:val="2"/>
    <w:uiPriority w:val="9"/>
    <w:rsid w:val="0087576A"/>
    <w:rPr>
      <w:rFonts w:asciiTheme="majorHAnsi" w:eastAsiaTheme="majorEastAsia" w:hAnsiTheme="majorHAnsi" w:cstheme="majorBidi"/>
      <w:b/>
      <w:bCs/>
      <w:color w:val="5B9BD5" w:themeColor="accent1"/>
      <w:sz w:val="26"/>
      <w:szCs w:val="26"/>
    </w:rPr>
  </w:style>
  <w:style w:type="character" w:customStyle="1" w:styleId="12">
    <w:name w:val="כותרת 1 תו"/>
    <w:basedOn w:val="a0"/>
    <w:link w:val="10"/>
    <w:uiPriority w:val="9"/>
    <w:rsid w:val="005C53F5"/>
    <w:rPr>
      <w:rFonts w:asciiTheme="majorHAnsi" w:eastAsiaTheme="majorEastAsia" w:hAnsiTheme="majorHAnsi" w:cstheme="majorBidi"/>
      <w:b/>
      <w:bCs/>
      <w:color w:val="2E74B5" w:themeColor="accent1" w:themeShade="BF"/>
      <w:sz w:val="28"/>
      <w:szCs w:val="28"/>
    </w:rPr>
  </w:style>
  <w:style w:type="paragraph" w:styleId="ad">
    <w:name w:val="footnote text"/>
    <w:basedOn w:val="a"/>
    <w:link w:val="ae"/>
    <w:semiHidden/>
    <w:rsid w:val="00FB19B9"/>
    <w:pPr>
      <w:tabs>
        <w:tab w:val="left" w:pos="210"/>
      </w:tabs>
      <w:bidi/>
      <w:spacing w:after="60" w:line="240" w:lineRule="auto"/>
      <w:ind w:left="227" w:hanging="227"/>
      <w:jc w:val="both"/>
    </w:pPr>
    <w:rPr>
      <w:rFonts w:ascii="Times New Roman" w:eastAsia="Times New Roman" w:hAnsi="Times New Roman" w:cs="David"/>
      <w:sz w:val="20"/>
      <w:szCs w:val="20"/>
      <w:lang w:eastAsia="he-IL"/>
    </w:rPr>
  </w:style>
  <w:style w:type="character" w:customStyle="1" w:styleId="ae">
    <w:name w:val="טקסט הערת שוליים תו"/>
    <w:basedOn w:val="a0"/>
    <w:link w:val="ad"/>
    <w:semiHidden/>
    <w:rsid w:val="00FB19B9"/>
    <w:rPr>
      <w:rFonts w:ascii="Times New Roman" w:eastAsia="Times New Roman" w:hAnsi="Times New Roman" w:cs="David"/>
      <w:sz w:val="20"/>
      <w:szCs w:val="20"/>
      <w:lang w:eastAsia="he-IL"/>
    </w:rPr>
  </w:style>
  <w:style w:type="character" w:styleId="af">
    <w:name w:val="footnote reference"/>
    <w:basedOn w:val="a0"/>
    <w:semiHidden/>
    <w:rsid w:val="00FB19B9"/>
    <w:rPr>
      <w:vertAlign w:val="superscript"/>
    </w:rPr>
  </w:style>
  <w:style w:type="paragraph" w:customStyle="1" w:styleId="1">
    <w:name w:val="כות_1"/>
    <w:basedOn w:val="a"/>
    <w:rsid w:val="00FB19B9"/>
    <w:pPr>
      <w:numPr>
        <w:numId w:val="9"/>
      </w:numPr>
      <w:bidi/>
      <w:spacing w:before="240" w:after="120" w:line="360" w:lineRule="auto"/>
      <w:ind w:left="364" w:right="0"/>
      <w:jc w:val="both"/>
    </w:pPr>
    <w:rPr>
      <w:rFonts w:ascii="Times New Roman" w:eastAsia="Times New Roman" w:hAnsi="Times New Roman" w:cs="David"/>
      <w:b/>
      <w:bCs/>
      <w:sz w:val="28"/>
      <w:szCs w:val="28"/>
      <w:lang w:eastAsia="he-IL"/>
    </w:rPr>
  </w:style>
  <w:style w:type="paragraph" w:customStyle="1" w:styleId="11">
    <w:name w:val="כות_1.1"/>
    <w:basedOn w:val="1"/>
    <w:rsid w:val="00FB19B9"/>
    <w:pPr>
      <w:numPr>
        <w:ilvl w:val="1"/>
      </w:numPr>
      <w:ind w:left="350" w:right="0"/>
    </w:pPr>
  </w:style>
  <w:style w:type="paragraph" w:customStyle="1" w:styleId="111">
    <w:name w:val="כות_1.1.1"/>
    <w:basedOn w:val="11"/>
    <w:rsid w:val="00FB19B9"/>
    <w:pPr>
      <w:numPr>
        <w:ilvl w:val="2"/>
      </w:numPr>
      <w:ind w:left="350" w:right="0"/>
    </w:pPr>
  </w:style>
  <w:style w:type="table" w:styleId="21">
    <w:name w:val="Table Web 2"/>
    <w:basedOn w:val="a1"/>
    <w:rsid w:val="00FB19B9"/>
    <w:pPr>
      <w:bidi/>
      <w:spacing w:before="120" w:after="120" w:line="336"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ostdateblog">
    <w:name w:val="post_date_blog"/>
    <w:basedOn w:val="a0"/>
    <w:rsid w:val="00D24338"/>
  </w:style>
  <w:style w:type="character" w:customStyle="1" w:styleId="40">
    <w:name w:val="כותרת 4 תו"/>
    <w:basedOn w:val="a0"/>
    <w:link w:val="4"/>
    <w:uiPriority w:val="9"/>
    <w:semiHidden/>
    <w:rsid w:val="00F90AD9"/>
    <w:rPr>
      <w:rFonts w:asciiTheme="majorHAnsi" w:eastAsiaTheme="majorEastAsia" w:hAnsiTheme="majorHAnsi" w:cstheme="majorBidi"/>
      <w:b/>
      <w:bCs/>
      <w:i/>
      <w:iCs/>
      <w:color w:val="5B9BD5" w:themeColor="accent1"/>
    </w:rPr>
  </w:style>
  <w:style w:type="character" w:styleId="FollowedHyperlink">
    <w:name w:val="FollowedHyperlink"/>
    <w:basedOn w:val="a0"/>
    <w:uiPriority w:val="99"/>
    <w:semiHidden/>
    <w:unhideWhenUsed/>
    <w:rsid w:val="00C0364F"/>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Web 2"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2A55"/>
  </w:style>
  <w:style w:type="paragraph" w:styleId="10">
    <w:name w:val="heading 1"/>
    <w:basedOn w:val="a"/>
    <w:next w:val="a"/>
    <w:link w:val="12"/>
    <w:uiPriority w:val="9"/>
    <w:qFormat/>
    <w:rsid w:val="005C53F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7576A"/>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link w:val="30"/>
    <w:uiPriority w:val="9"/>
    <w:qFormat/>
    <w:rsid w:val="000750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F90AD9"/>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basedOn w:val="a"/>
    <w:link w:val="50"/>
    <w:uiPriority w:val="9"/>
    <w:qFormat/>
    <w:rsid w:val="000750D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7E2B"/>
    <w:pPr>
      <w:ind w:left="720"/>
      <w:contextualSpacing/>
    </w:pPr>
  </w:style>
  <w:style w:type="paragraph" w:styleId="a4">
    <w:name w:val="header"/>
    <w:basedOn w:val="a"/>
    <w:link w:val="a5"/>
    <w:uiPriority w:val="99"/>
    <w:unhideWhenUsed/>
    <w:rsid w:val="00DB5232"/>
    <w:pPr>
      <w:tabs>
        <w:tab w:val="center" w:pos="4153"/>
        <w:tab w:val="right" w:pos="8306"/>
      </w:tabs>
      <w:spacing w:after="0" w:line="240" w:lineRule="auto"/>
    </w:pPr>
  </w:style>
  <w:style w:type="character" w:customStyle="1" w:styleId="a5">
    <w:name w:val="כותרת עליונה תו"/>
    <w:basedOn w:val="a0"/>
    <w:link w:val="a4"/>
    <w:uiPriority w:val="99"/>
    <w:rsid w:val="00DB5232"/>
  </w:style>
  <w:style w:type="paragraph" w:styleId="a6">
    <w:name w:val="footer"/>
    <w:basedOn w:val="a"/>
    <w:link w:val="a7"/>
    <w:uiPriority w:val="99"/>
    <w:unhideWhenUsed/>
    <w:rsid w:val="00DB5232"/>
    <w:pPr>
      <w:tabs>
        <w:tab w:val="center" w:pos="4153"/>
        <w:tab w:val="right" w:pos="8306"/>
      </w:tabs>
      <w:spacing w:after="0" w:line="240" w:lineRule="auto"/>
    </w:pPr>
  </w:style>
  <w:style w:type="character" w:customStyle="1" w:styleId="a7">
    <w:name w:val="כותרת תחתונה תו"/>
    <w:basedOn w:val="a0"/>
    <w:link w:val="a6"/>
    <w:uiPriority w:val="99"/>
    <w:rsid w:val="00DB5232"/>
  </w:style>
  <w:style w:type="paragraph" w:styleId="a8">
    <w:name w:val="Balloon Text"/>
    <w:basedOn w:val="a"/>
    <w:link w:val="a9"/>
    <w:uiPriority w:val="99"/>
    <w:semiHidden/>
    <w:unhideWhenUsed/>
    <w:rsid w:val="003D796B"/>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3D796B"/>
    <w:rPr>
      <w:rFonts w:ascii="Tahoma" w:hAnsi="Tahoma" w:cs="Tahoma"/>
      <w:sz w:val="18"/>
      <w:szCs w:val="18"/>
    </w:rPr>
  </w:style>
  <w:style w:type="table" w:styleId="aa">
    <w:name w:val="Table Grid"/>
    <w:basedOn w:val="a1"/>
    <w:uiPriority w:val="39"/>
    <w:rsid w:val="007C5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ranslate">
    <w:name w:val="notranslate"/>
    <w:basedOn w:val="a0"/>
    <w:rsid w:val="009D58EF"/>
  </w:style>
  <w:style w:type="paragraph" w:styleId="NormalWeb">
    <w:name w:val="Normal (Web)"/>
    <w:basedOn w:val="a"/>
    <w:uiPriority w:val="99"/>
    <w:unhideWhenUsed/>
    <w:rsid w:val="009D58E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9B11E0"/>
    <w:rPr>
      <w:color w:val="0000FF"/>
      <w:u w:val="single"/>
    </w:rPr>
  </w:style>
  <w:style w:type="paragraph" w:customStyle="1" w:styleId="blanktag">
    <w:name w:val="blanktag"/>
    <w:basedOn w:val="a"/>
    <w:rsid w:val="009B11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mage-tv-credit">
    <w:name w:val="image-tv-credit"/>
    <w:basedOn w:val="a0"/>
    <w:rsid w:val="009B11E0"/>
  </w:style>
  <w:style w:type="paragraph" w:customStyle="1" w:styleId="t-body-text">
    <w:name w:val="t-body-text"/>
    <w:basedOn w:val="a"/>
    <w:rsid w:val="00885E5E"/>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885E5E"/>
    <w:rPr>
      <w:b/>
      <w:bCs/>
    </w:rPr>
  </w:style>
  <w:style w:type="character" w:customStyle="1" w:styleId="piccredit">
    <w:name w:val="pic__credit"/>
    <w:basedOn w:val="a0"/>
    <w:rsid w:val="0069045F"/>
  </w:style>
  <w:style w:type="paragraph" w:customStyle="1" w:styleId="readmoretitle">
    <w:name w:val="readmoretitle"/>
    <w:basedOn w:val="a"/>
    <w:rsid w:val="00C65A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כותרת 3 תו"/>
    <w:basedOn w:val="a0"/>
    <w:link w:val="3"/>
    <w:uiPriority w:val="9"/>
    <w:rsid w:val="000750DE"/>
    <w:rPr>
      <w:rFonts w:ascii="Times New Roman" w:eastAsia="Times New Roman" w:hAnsi="Times New Roman" w:cs="Times New Roman"/>
      <w:b/>
      <w:bCs/>
      <w:sz w:val="27"/>
      <w:szCs w:val="27"/>
    </w:rPr>
  </w:style>
  <w:style w:type="character" w:customStyle="1" w:styleId="50">
    <w:name w:val="כותרת 5 תו"/>
    <w:basedOn w:val="a0"/>
    <w:link w:val="5"/>
    <w:uiPriority w:val="9"/>
    <w:rsid w:val="000750DE"/>
    <w:rPr>
      <w:rFonts w:ascii="Times New Roman" w:eastAsia="Times New Roman" w:hAnsi="Times New Roman" w:cs="Times New Roman"/>
      <w:b/>
      <w:bCs/>
      <w:sz w:val="20"/>
      <w:szCs w:val="20"/>
    </w:rPr>
  </w:style>
  <w:style w:type="character" w:styleId="ac">
    <w:name w:val="Emphasis"/>
    <w:basedOn w:val="a0"/>
    <w:uiPriority w:val="20"/>
    <w:qFormat/>
    <w:rsid w:val="000750DE"/>
    <w:rPr>
      <w:i/>
      <w:iCs/>
    </w:rPr>
  </w:style>
  <w:style w:type="character" w:customStyle="1" w:styleId="20">
    <w:name w:val="כותרת 2 תו"/>
    <w:basedOn w:val="a0"/>
    <w:link w:val="2"/>
    <w:uiPriority w:val="9"/>
    <w:rsid w:val="0087576A"/>
    <w:rPr>
      <w:rFonts w:asciiTheme="majorHAnsi" w:eastAsiaTheme="majorEastAsia" w:hAnsiTheme="majorHAnsi" w:cstheme="majorBidi"/>
      <w:b/>
      <w:bCs/>
      <w:color w:val="5B9BD5" w:themeColor="accent1"/>
      <w:sz w:val="26"/>
      <w:szCs w:val="26"/>
    </w:rPr>
  </w:style>
  <w:style w:type="character" w:customStyle="1" w:styleId="12">
    <w:name w:val="כותרת 1 תו"/>
    <w:basedOn w:val="a0"/>
    <w:link w:val="10"/>
    <w:uiPriority w:val="9"/>
    <w:rsid w:val="005C53F5"/>
    <w:rPr>
      <w:rFonts w:asciiTheme="majorHAnsi" w:eastAsiaTheme="majorEastAsia" w:hAnsiTheme="majorHAnsi" w:cstheme="majorBidi"/>
      <w:b/>
      <w:bCs/>
      <w:color w:val="2E74B5" w:themeColor="accent1" w:themeShade="BF"/>
      <w:sz w:val="28"/>
      <w:szCs w:val="28"/>
    </w:rPr>
  </w:style>
  <w:style w:type="paragraph" w:styleId="ad">
    <w:name w:val="footnote text"/>
    <w:basedOn w:val="a"/>
    <w:link w:val="ae"/>
    <w:semiHidden/>
    <w:rsid w:val="00FB19B9"/>
    <w:pPr>
      <w:tabs>
        <w:tab w:val="left" w:pos="210"/>
      </w:tabs>
      <w:bidi/>
      <w:spacing w:after="60" w:line="240" w:lineRule="auto"/>
      <w:ind w:left="227" w:hanging="227"/>
      <w:jc w:val="both"/>
    </w:pPr>
    <w:rPr>
      <w:rFonts w:ascii="Times New Roman" w:eastAsia="Times New Roman" w:hAnsi="Times New Roman" w:cs="David"/>
      <w:sz w:val="20"/>
      <w:szCs w:val="20"/>
      <w:lang w:eastAsia="he-IL"/>
    </w:rPr>
  </w:style>
  <w:style w:type="character" w:customStyle="1" w:styleId="ae">
    <w:name w:val="טקסט הערת שוליים תו"/>
    <w:basedOn w:val="a0"/>
    <w:link w:val="ad"/>
    <w:semiHidden/>
    <w:rsid w:val="00FB19B9"/>
    <w:rPr>
      <w:rFonts w:ascii="Times New Roman" w:eastAsia="Times New Roman" w:hAnsi="Times New Roman" w:cs="David"/>
      <w:sz w:val="20"/>
      <w:szCs w:val="20"/>
      <w:lang w:eastAsia="he-IL"/>
    </w:rPr>
  </w:style>
  <w:style w:type="character" w:styleId="af">
    <w:name w:val="footnote reference"/>
    <w:basedOn w:val="a0"/>
    <w:semiHidden/>
    <w:rsid w:val="00FB19B9"/>
    <w:rPr>
      <w:vertAlign w:val="superscript"/>
    </w:rPr>
  </w:style>
  <w:style w:type="paragraph" w:customStyle="1" w:styleId="1">
    <w:name w:val="כות_1"/>
    <w:basedOn w:val="a"/>
    <w:rsid w:val="00FB19B9"/>
    <w:pPr>
      <w:numPr>
        <w:numId w:val="9"/>
      </w:numPr>
      <w:bidi/>
      <w:spacing w:before="240" w:after="120" w:line="360" w:lineRule="auto"/>
      <w:ind w:left="364" w:right="0"/>
      <w:jc w:val="both"/>
    </w:pPr>
    <w:rPr>
      <w:rFonts w:ascii="Times New Roman" w:eastAsia="Times New Roman" w:hAnsi="Times New Roman" w:cs="David"/>
      <w:b/>
      <w:bCs/>
      <w:sz w:val="28"/>
      <w:szCs w:val="28"/>
      <w:lang w:eastAsia="he-IL"/>
    </w:rPr>
  </w:style>
  <w:style w:type="paragraph" w:customStyle="1" w:styleId="11">
    <w:name w:val="כות_1.1"/>
    <w:basedOn w:val="1"/>
    <w:rsid w:val="00FB19B9"/>
    <w:pPr>
      <w:numPr>
        <w:ilvl w:val="1"/>
      </w:numPr>
      <w:ind w:left="350" w:right="0"/>
    </w:pPr>
  </w:style>
  <w:style w:type="paragraph" w:customStyle="1" w:styleId="111">
    <w:name w:val="כות_1.1.1"/>
    <w:basedOn w:val="11"/>
    <w:rsid w:val="00FB19B9"/>
    <w:pPr>
      <w:numPr>
        <w:ilvl w:val="2"/>
      </w:numPr>
      <w:ind w:left="350" w:right="0"/>
    </w:pPr>
  </w:style>
  <w:style w:type="table" w:styleId="21">
    <w:name w:val="Table Web 2"/>
    <w:basedOn w:val="a1"/>
    <w:rsid w:val="00FB19B9"/>
    <w:pPr>
      <w:bidi/>
      <w:spacing w:before="120" w:after="120" w:line="336" w:lineRule="auto"/>
      <w:jc w:val="both"/>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postdateblog">
    <w:name w:val="post_date_blog"/>
    <w:basedOn w:val="a0"/>
    <w:rsid w:val="00D24338"/>
  </w:style>
  <w:style w:type="character" w:customStyle="1" w:styleId="40">
    <w:name w:val="כותרת 4 תו"/>
    <w:basedOn w:val="a0"/>
    <w:link w:val="4"/>
    <w:uiPriority w:val="9"/>
    <w:semiHidden/>
    <w:rsid w:val="00F90AD9"/>
    <w:rPr>
      <w:rFonts w:asciiTheme="majorHAnsi" w:eastAsiaTheme="majorEastAsia" w:hAnsiTheme="majorHAnsi" w:cstheme="majorBidi"/>
      <w:b/>
      <w:bCs/>
      <w:i/>
      <w:iCs/>
      <w:color w:val="5B9BD5" w:themeColor="accent1"/>
    </w:rPr>
  </w:style>
  <w:style w:type="character" w:styleId="FollowedHyperlink">
    <w:name w:val="FollowedHyperlink"/>
    <w:basedOn w:val="a0"/>
    <w:uiPriority w:val="99"/>
    <w:semiHidden/>
    <w:unhideWhenUsed/>
    <w:rsid w:val="00C036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20391">
      <w:bodyDiv w:val="1"/>
      <w:marLeft w:val="0"/>
      <w:marRight w:val="0"/>
      <w:marTop w:val="0"/>
      <w:marBottom w:val="0"/>
      <w:divBdr>
        <w:top w:val="none" w:sz="0" w:space="0" w:color="auto"/>
        <w:left w:val="none" w:sz="0" w:space="0" w:color="auto"/>
        <w:bottom w:val="none" w:sz="0" w:space="0" w:color="auto"/>
        <w:right w:val="none" w:sz="0" w:space="0" w:color="auto"/>
      </w:divBdr>
      <w:divsChild>
        <w:div w:id="661012772">
          <w:marLeft w:val="0"/>
          <w:marRight w:val="240"/>
          <w:marTop w:val="0"/>
          <w:marBottom w:val="0"/>
          <w:divBdr>
            <w:top w:val="none" w:sz="0" w:space="0" w:color="auto"/>
            <w:left w:val="none" w:sz="0" w:space="0" w:color="auto"/>
            <w:bottom w:val="none" w:sz="0" w:space="0" w:color="auto"/>
            <w:right w:val="none" w:sz="0" w:space="0" w:color="auto"/>
          </w:divBdr>
        </w:div>
        <w:div w:id="719593137">
          <w:marLeft w:val="0"/>
          <w:marRight w:val="240"/>
          <w:marTop w:val="0"/>
          <w:marBottom w:val="0"/>
          <w:divBdr>
            <w:top w:val="none" w:sz="0" w:space="0" w:color="auto"/>
            <w:left w:val="none" w:sz="0" w:space="0" w:color="auto"/>
            <w:bottom w:val="none" w:sz="0" w:space="0" w:color="auto"/>
            <w:right w:val="none" w:sz="0" w:space="0" w:color="auto"/>
          </w:divBdr>
        </w:div>
      </w:divsChild>
    </w:div>
    <w:div w:id="81533407">
      <w:bodyDiv w:val="1"/>
      <w:marLeft w:val="0"/>
      <w:marRight w:val="0"/>
      <w:marTop w:val="0"/>
      <w:marBottom w:val="0"/>
      <w:divBdr>
        <w:top w:val="none" w:sz="0" w:space="0" w:color="auto"/>
        <w:left w:val="none" w:sz="0" w:space="0" w:color="auto"/>
        <w:bottom w:val="none" w:sz="0" w:space="0" w:color="auto"/>
        <w:right w:val="none" w:sz="0" w:space="0" w:color="auto"/>
      </w:divBdr>
    </w:div>
    <w:div w:id="145976833">
      <w:bodyDiv w:val="1"/>
      <w:marLeft w:val="0"/>
      <w:marRight w:val="0"/>
      <w:marTop w:val="0"/>
      <w:marBottom w:val="0"/>
      <w:divBdr>
        <w:top w:val="none" w:sz="0" w:space="0" w:color="auto"/>
        <w:left w:val="none" w:sz="0" w:space="0" w:color="auto"/>
        <w:bottom w:val="none" w:sz="0" w:space="0" w:color="auto"/>
        <w:right w:val="none" w:sz="0" w:space="0" w:color="auto"/>
      </w:divBdr>
    </w:div>
    <w:div w:id="147215891">
      <w:bodyDiv w:val="1"/>
      <w:marLeft w:val="0"/>
      <w:marRight w:val="0"/>
      <w:marTop w:val="0"/>
      <w:marBottom w:val="0"/>
      <w:divBdr>
        <w:top w:val="none" w:sz="0" w:space="0" w:color="auto"/>
        <w:left w:val="none" w:sz="0" w:space="0" w:color="auto"/>
        <w:bottom w:val="none" w:sz="0" w:space="0" w:color="auto"/>
        <w:right w:val="none" w:sz="0" w:space="0" w:color="auto"/>
      </w:divBdr>
    </w:div>
    <w:div w:id="213277597">
      <w:bodyDiv w:val="1"/>
      <w:marLeft w:val="0"/>
      <w:marRight w:val="0"/>
      <w:marTop w:val="0"/>
      <w:marBottom w:val="0"/>
      <w:divBdr>
        <w:top w:val="none" w:sz="0" w:space="0" w:color="auto"/>
        <w:left w:val="none" w:sz="0" w:space="0" w:color="auto"/>
        <w:bottom w:val="none" w:sz="0" w:space="0" w:color="auto"/>
        <w:right w:val="none" w:sz="0" w:space="0" w:color="auto"/>
      </w:divBdr>
      <w:divsChild>
        <w:div w:id="11415619">
          <w:marLeft w:val="0"/>
          <w:marRight w:val="150"/>
          <w:marTop w:val="150"/>
          <w:marBottom w:val="150"/>
          <w:divBdr>
            <w:top w:val="single" w:sz="6" w:space="2" w:color="DFE7F1"/>
            <w:left w:val="single" w:sz="6" w:space="2" w:color="DFE7F1"/>
            <w:bottom w:val="single" w:sz="6" w:space="2" w:color="DFE7F1"/>
            <w:right w:val="single" w:sz="6" w:space="2" w:color="DFE7F1"/>
          </w:divBdr>
          <w:divsChild>
            <w:div w:id="2082408953">
              <w:marLeft w:val="0"/>
              <w:marRight w:val="0"/>
              <w:marTop w:val="0"/>
              <w:marBottom w:val="0"/>
              <w:divBdr>
                <w:top w:val="none" w:sz="0" w:space="0" w:color="auto"/>
                <w:left w:val="none" w:sz="0" w:space="0" w:color="auto"/>
                <w:bottom w:val="none" w:sz="0" w:space="0" w:color="auto"/>
                <w:right w:val="none" w:sz="0" w:space="0" w:color="auto"/>
              </w:divBdr>
            </w:div>
            <w:div w:id="1180848841">
              <w:marLeft w:val="0"/>
              <w:marRight w:val="0"/>
              <w:marTop w:val="0"/>
              <w:marBottom w:val="0"/>
              <w:divBdr>
                <w:top w:val="none" w:sz="0" w:space="0" w:color="auto"/>
                <w:left w:val="none" w:sz="0" w:space="0" w:color="auto"/>
                <w:bottom w:val="none" w:sz="0" w:space="0" w:color="auto"/>
                <w:right w:val="none" w:sz="0" w:space="0" w:color="auto"/>
              </w:divBdr>
              <w:divsChild>
                <w:div w:id="590283737">
                  <w:marLeft w:val="0"/>
                  <w:marRight w:val="0"/>
                  <w:marTop w:val="0"/>
                  <w:marBottom w:val="0"/>
                  <w:divBdr>
                    <w:top w:val="none" w:sz="0" w:space="0" w:color="auto"/>
                    <w:left w:val="none" w:sz="0" w:space="0" w:color="auto"/>
                    <w:bottom w:val="none" w:sz="0" w:space="0" w:color="auto"/>
                    <w:right w:val="none" w:sz="0" w:space="0" w:color="auto"/>
                  </w:divBdr>
                  <w:divsChild>
                    <w:div w:id="328287901">
                      <w:marLeft w:val="0"/>
                      <w:marRight w:val="0"/>
                      <w:marTop w:val="0"/>
                      <w:marBottom w:val="0"/>
                      <w:divBdr>
                        <w:top w:val="none" w:sz="0" w:space="0" w:color="auto"/>
                        <w:left w:val="none" w:sz="0" w:space="0" w:color="auto"/>
                        <w:bottom w:val="none" w:sz="0" w:space="0" w:color="auto"/>
                        <w:right w:val="none" w:sz="0" w:space="0" w:color="auto"/>
                      </w:divBdr>
                      <w:divsChild>
                        <w:div w:id="298612790">
                          <w:marLeft w:val="0"/>
                          <w:marRight w:val="0"/>
                          <w:marTop w:val="0"/>
                          <w:marBottom w:val="0"/>
                          <w:divBdr>
                            <w:top w:val="none" w:sz="0" w:space="0" w:color="auto"/>
                            <w:left w:val="none" w:sz="0" w:space="0" w:color="auto"/>
                            <w:bottom w:val="none" w:sz="0" w:space="0" w:color="auto"/>
                            <w:right w:val="none" w:sz="0" w:space="0" w:color="auto"/>
                          </w:divBdr>
                        </w:div>
                        <w:div w:id="175848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07255">
                  <w:marLeft w:val="0"/>
                  <w:marRight w:val="0"/>
                  <w:marTop w:val="0"/>
                  <w:marBottom w:val="0"/>
                  <w:divBdr>
                    <w:top w:val="none" w:sz="0" w:space="0" w:color="auto"/>
                    <w:left w:val="none" w:sz="0" w:space="0" w:color="auto"/>
                    <w:bottom w:val="none" w:sz="0" w:space="0" w:color="auto"/>
                    <w:right w:val="none" w:sz="0" w:space="0" w:color="auto"/>
                  </w:divBdr>
                </w:div>
              </w:divsChild>
            </w:div>
            <w:div w:id="21489463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256645678">
      <w:bodyDiv w:val="1"/>
      <w:marLeft w:val="0"/>
      <w:marRight w:val="0"/>
      <w:marTop w:val="0"/>
      <w:marBottom w:val="0"/>
      <w:divBdr>
        <w:top w:val="none" w:sz="0" w:space="0" w:color="auto"/>
        <w:left w:val="none" w:sz="0" w:space="0" w:color="auto"/>
        <w:bottom w:val="none" w:sz="0" w:space="0" w:color="auto"/>
        <w:right w:val="none" w:sz="0" w:space="0" w:color="auto"/>
      </w:divBdr>
    </w:div>
    <w:div w:id="273245949">
      <w:bodyDiv w:val="1"/>
      <w:marLeft w:val="0"/>
      <w:marRight w:val="0"/>
      <w:marTop w:val="0"/>
      <w:marBottom w:val="0"/>
      <w:divBdr>
        <w:top w:val="none" w:sz="0" w:space="0" w:color="auto"/>
        <w:left w:val="none" w:sz="0" w:space="0" w:color="auto"/>
        <w:bottom w:val="none" w:sz="0" w:space="0" w:color="auto"/>
        <w:right w:val="none" w:sz="0" w:space="0" w:color="auto"/>
      </w:divBdr>
      <w:divsChild>
        <w:div w:id="1111701592">
          <w:marLeft w:val="0"/>
          <w:marRight w:val="0"/>
          <w:marTop w:val="150"/>
          <w:marBottom w:val="0"/>
          <w:divBdr>
            <w:top w:val="none" w:sz="0" w:space="0" w:color="auto"/>
            <w:left w:val="none" w:sz="0" w:space="0" w:color="auto"/>
            <w:bottom w:val="none" w:sz="0" w:space="0" w:color="auto"/>
            <w:right w:val="none" w:sz="0" w:space="0" w:color="auto"/>
          </w:divBdr>
        </w:div>
      </w:divsChild>
    </w:div>
    <w:div w:id="314993421">
      <w:bodyDiv w:val="1"/>
      <w:marLeft w:val="0"/>
      <w:marRight w:val="0"/>
      <w:marTop w:val="0"/>
      <w:marBottom w:val="0"/>
      <w:divBdr>
        <w:top w:val="none" w:sz="0" w:space="0" w:color="auto"/>
        <w:left w:val="none" w:sz="0" w:space="0" w:color="auto"/>
        <w:bottom w:val="none" w:sz="0" w:space="0" w:color="auto"/>
        <w:right w:val="none" w:sz="0" w:space="0" w:color="auto"/>
      </w:divBdr>
      <w:divsChild>
        <w:div w:id="360975965">
          <w:marLeft w:val="0"/>
          <w:marRight w:val="0"/>
          <w:marTop w:val="0"/>
          <w:marBottom w:val="630"/>
          <w:divBdr>
            <w:top w:val="single" w:sz="6" w:space="0" w:color="DEDEDE"/>
            <w:left w:val="none" w:sz="0" w:space="0" w:color="auto"/>
            <w:bottom w:val="single" w:sz="6" w:space="0" w:color="DEDEDE"/>
            <w:right w:val="none" w:sz="0" w:space="0" w:color="auto"/>
          </w:divBdr>
        </w:div>
        <w:div w:id="300967994">
          <w:marLeft w:val="0"/>
          <w:marRight w:val="0"/>
          <w:marTop w:val="0"/>
          <w:marBottom w:val="450"/>
          <w:divBdr>
            <w:top w:val="none" w:sz="0" w:space="0" w:color="auto"/>
            <w:left w:val="none" w:sz="0" w:space="0" w:color="auto"/>
            <w:bottom w:val="none" w:sz="0" w:space="0" w:color="auto"/>
            <w:right w:val="none" w:sz="0" w:space="0" w:color="auto"/>
          </w:divBdr>
        </w:div>
      </w:divsChild>
    </w:div>
    <w:div w:id="323780595">
      <w:bodyDiv w:val="1"/>
      <w:marLeft w:val="0"/>
      <w:marRight w:val="0"/>
      <w:marTop w:val="0"/>
      <w:marBottom w:val="0"/>
      <w:divBdr>
        <w:top w:val="none" w:sz="0" w:space="0" w:color="auto"/>
        <w:left w:val="none" w:sz="0" w:space="0" w:color="auto"/>
        <w:bottom w:val="none" w:sz="0" w:space="0" w:color="auto"/>
        <w:right w:val="none" w:sz="0" w:space="0" w:color="auto"/>
      </w:divBdr>
    </w:div>
    <w:div w:id="366949811">
      <w:bodyDiv w:val="1"/>
      <w:marLeft w:val="0"/>
      <w:marRight w:val="0"/>
      <w:marTop w:val="0"/>
      <w:marBottom w:val="0"/>
      <w:divBdr>
        <w:top w:val="none" w:sz="0" w:space="0" w:color="auto"/>
        <w:left w:val="none" w:sz="0" w:space="0" w:color="auto"/>
        <w:bottom w:val="none" w:sz="0" w:space="0" w:color="auto"/>
        <w:right w:val="none" w:sz="0" w:space="0" w:color="auto"/>
      </w:divBdr>
    </w:div>
    <w:div w:id="452948193">
      <w:bodyDiv w:val="1"/>
      <w:marLeft w:val="0"/>
      <w:marRight w:val="0"/>
      <w:marTop w:val="0"/>
      <w:marBottom w:val="0"/>
      <w:divBdr>
        <w:top w:val="none" w:sz="0" w:space="0" w:color="auto"/>
        <w:left w:val="none" w:sz="0" w:space="0" w:color="auto"/>
        <w:bottom w:val="none" w:sz="0" w:space="0" w:color="auto"/>
        <w:right w:val="none" w:sz="0" w:space="0" w:color="auto"/>
      </w:divBdr>
    </w:div>
    <w:div w:id="457918533">
      <w:bodyDiv w:val="1"/>
      <w:marLeft w:val="0"/>
      <w:marRight w:val="0"/>
      <w:marTop w:val="0"/>
      <w:marBottom w:val="0"/>
      <w:divBdr>
        <w:top w:val="none" w:sz="0" w:space="0" w:color="auto"/>
        <w:left w:val="none" w:sz="0" w:space="0" w:color="auto"/>
        <w:bottom w:val="none" w:sz="0" w:space="0" w:color="auto"/>
        <w:right w:val="none" w:sz="0" w:space="0" w:color="auto"/>
      </w:divBdr>
      <w:divsChild>
        <w:div w:id="1747914423">
          <w:marLeft w:val="0"/>
          <w:marRight w:val="0"/>
          <w:marTop w:val="0"/>
          <w:marBottom w:val="0"/>
          <w:divBdr>
            <w:top w:val="none" w:sz="0" w:space="0" w:color="auto"/>
            <w:left w:val="none" w:sz="0" w:space="0" w:color="auto"/>
            <w:bottom w:val="none" w:sz="0" w:space="0" w:color="auto"/>
            <w:right w:val="none" w:sz="0" w:space="0" w:color="auto"/>
          </w:divBdr>
          <w:divsChild>
            <w:div w:id="1033654575">
              <w:marLeft w:val="0"/>
              <w:marRight w:val="0"/>
              <w:marTop w:val="0"/>
              <w:marBottom w:val="0"/>
              <w:divBdr>
                <w:top w:val="none" w:sz="0" w:space="0" w:color="auto"/>
                <w:left w:val="none" w:sz="0" w:space="0" w:color="auto"/>
                <w:bottom w:val="none" w:sz="0" w:space="0" w:color="auto"/>
                <w:right w:val="none" w:sz="0" w:space="0" w:color="auto"/>
              </w:divBdr>
              <w:divsChild>
                <w:div w:id="1979188216">
                  <w:marLeft w:val="0"/>
                  <w:marRight w:val="0"/>
                  <w:marTop w:val="0"/>
                  <w:marBottom w:val="0"/>
                  <w:divBdr>
                    <w:top w:val="none" w:sz="0" w:space="0" w:color="auto"/>
                    <w:left w:val="none" w:sz="0" w:space="0" w:color="auto"/>
                    <w:bottom w:val="none" w:sz="0" w:space="0" w:color="auto"/>
                    <w:right w:val="none" w:sz="0" w:space="0" w:color="auto"/>
                  </w:divBdr>
                </w:div>
              </w:divsChild>
            </w:div>
            <w:div w:id="1205406280">
              <w:marLeft w:val="0"/>
              <w:marRight w:val="0"/>
              <w:marTop w:val="0"/>
              <w:marBottom w:val="0"/>
              <w:divBdr>
                <w:top w:val="none" w:sz="0" w:space="0" w:color="auto"/>
                <w:left w:val="none" w:sz="0" w:space="0" w:color="auto"/>
                <w:bottom w:val="none" w:sz="0" w:space="0" w:color="auto"/>
                <w:right w:val="none" w:sz="0" w:space="0" w:color="auto"/>
              </w:divBdr>
              <w:divsChild>
                <w:div w:id="139347071">
                  <w:marLeft w:val="0"/>
                  <w:marRight w:val="0"/>
                  <w:marTop w:val="0"/>
                  <w:marBottom w:val="0"/>
                  <w:divBdr>
                    <w:top w:val="none" w:sz="0" w:space="0" w:color="auto"/>
                    <w:left w:val="none" w:sz="0" w:space="0" w:color="auto"/>
                    <w:bottom w:val="none" w:sz="0" w:space="0" w:color="auto"/>
                    <w:right w:val="none" w:sz="0" w:space="0" w:color="auto"/>
                  </w:divBdr>
                </w:div>
              </w:divsChild>
            </w:div>
            <w:div w:id="871186142">
              <w:marLeft w:val="0"/>
              <w:marRight w:val="0"/>
              <w:marTop w:val="0"/>
              <w:marBottom w:val="0"/>
              <w:divBdr>
                <w:top w:val="none" w:sz="0" w:space="0" w:color="auto"/>
                <w:left w:val="none" w:sz="0" w:space="0" w:color="auto"/>
                <w:bottom w:val="none" w:sz="0" w:space="0" w:color="auto"/>
                <w:right w:val="none" w:sz="0" w:space="0" w:color="auto"/>
              </w:divBdr>
              <w:divsChild>
                <w:div w:id="2064868721">
                  <w:marLeft w:val="0"/>
                  <w:marRight w:val="0"/>
                  <w:marTop w:val="0"/>
                  <w:marBottom w:val="0"/>
                  <w:divBdr>
                    <w:top w:val="none" w:sz="0" w:space="0" w:color="auto"/>
                    <w:left w:val="none" w:sz="0" w:space="0" w:color="auto"/>
                    <w:bottom w:val="none" w:sz="0" w:space="0" w:color="auto"/>
                    <w:right w:val="none" w:sz="0" w:space="0" w:color="auto"/>
                  </w:divBdr>
                </w:div>
              </w:divsChild>
            </w:div>
            <w:div w:id="247661441">
              <w:marLeft w:val="0"/>
              <w:marRight w:val="0"/>
              <w:marTop w:val="0"/>
              <w:marBottom w:val="0"/>
              <w:divBdr>
                <w:top w:val="none" w:sz="0" w:space="0" w:color="auto"/>
                <w:left w:val="none" w:sz="0" w:space="0" w:color="auto"/>
                <w:bottom w:val="none" w:sz="0" w:space="0" w:color="auto"/>
                <w:right w:val="none" w:sz="0" w:space="0" w:color="auto"/>
              </w:divBdr>
              <w:divsChild>
                <w:div w:id="1805417531">
                  <w:marLeft w:val="0"/>
                  <w:marRight w:val="0"/>
                  <w:marTop w:val="0"/>
                  <w:marBottom w:val="0"/>
                  <w:divBdr>
                    <w:top w:val="none" w:sz="0" w:space="0" w:color="auto"/>
                    <w:left w:val="none" w:sz="0" w:space="0" w:color="auto"/>
                    <w:bottom w:val="none" w:sz="0" w:space="0" w:color="auto"/>
                    <w:right w:val="none" w:sz="0" w:space="0" w:color="auto"/>
                  </w:divBdr>
                </w:div>
              </w:divsChild>
            </w:div>
            <w:div w:id="1509439813">
              <w:marLeft w:val="0"/>
              <w:marRight w:val="0"/>
              <w:marTop w:val="0"/>
              <w:marBottom w:val="0"/>
              <w:divBdr>
                <w:top w:val="none" w:sz="0" w:space="0" w:color="auto"/>
                <w:left w:val="none" w:sz="0" w:space="0" w:color="auto"/>
                <w:bottom w:val="none" w:sz="0" w:space="0" w:color="auto"/>
                <w:right w:val="none" w:sz="0" w:space="0" w:color="auto"/>
              </w:divBdr>
              <w:divsChild>
                <w:div w:id="2095010761">
                  <w:marLeft w:val="0"/>
                  <w:marRight w:val="0"/>
                  <w:marTop w:val="0"/>
                  <w:marBottom w:val="0"/>
                  <w:divBdr>
                    <w:top w:val="none" w:sz="0" w:space="0" w:color="auto"/>
                    <w:left w:val="none" w:sz="0" w:space="0" w:color="auto"/>
                    <w:bottom w:val="none" w:sz="0" w:space="0" w:color="auto"/>
                    <w:right w:val="none" w:sz="0" w:space="0" w:color="auto"/>
                  </w:divBdr>
                </w:div>
              </w:divsChild>
            </w:div>
            <w:div w:id="1647274247">
              <w:marLeft w:val="0"/>
              <w:marRight w:val="0"/>
              <w:marTop w:val="0"/>
              <w:marBottom w:val="0"/>
              <w:divBdr>
                <w:top w:val="none" w:sz="0" w:space="0" w:color="auto"/>
                <w:left w:val="none" w:sz="0" w:space="0" w:color="auto"/>
                <w:bottom w:val="none" w:sz="0" w:space="0" w:color="auto"/>
                <w:right w:val="none" w:sz="0" w:space="0" w:color="auto"/>
              </w:divBdr>
              <w:divsChild>
                <w:div w:id="86344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355892">
      <w:bodyDiv w:val="1"/>
      <w:marLeft w:val="0"/>
      <w:marRight w:val="0"/>
      <w:marTop w:val="0"/>
      <w:marBottom w:val="0"/>
      <w:divBdr>
        <w:top w:val="none" w:sz="0" w:space="0" w:color="auto"/>
        <w:left w:val="none" w:sz="0" w:space="0" w:color="auto"/>
        <w:bottom w:val="none" w:sz="0" w:space="0" w:color="auto"/>
        <w:right w:val="none" w:sz="0" w:space="0" w:color="auto"/>
      </w:divBdr>
      <w:divsChild>
        <w:div w:id="624965570">
          <w:marLeft w:val="0"/>
          <w:marRight w:val="0"/>
          <w:marTop w:val="0"/>
          <w:marBottom w:val="0"/>
          <w:divBdr>
            <w:top w:val="none" w:sz="0" w:space="0" w:color="auto"/>
            <w:left w:val="none" w:sz="0" w:space="0" w:color="auto"/>
            <w:bottom w:val="none" w:sz="0" w:space="0" w:color="auto"/>
            <w:right w:val="none" w:sz="0" w:space="0" w:color="auto"/>
          </w:divBdr>
          <w:divsChild>
            <w:div w:id="879903586">
              <w:marLeft w:val="0"/>
              <w:marRight w:val="0"/>
              <w:marTop w:val="0"/>
              <w:marBottom w:val="0"/>
              <w:divBdr>
                <w:top w:val="none" w:sz="0" w:space="0" w:color="auto"/>
                <w:left w:val="none" w:sz="0" w:space="0" w:color="auto"/>
                <w:bottom w:val="none" w:sz="0" w:space="0" w:color="auto"/>
                <w:right w:val="none" w:sz="0" w:space="0" w:color="auto"/>
              </w:divBdr>
              <w:divsChild>
                <w:div w:id="579799199">
                  <w:marLeft w:val="0"/>
                  <w:marRight w:val="0"/>
                  <w:marTop w:val="0"/>
                  <w:marBottom w:val="0"/>
                  <w:divBdr>
                    <w:top w:val="none" w:sz="0" w:space="0" w:color="auto"/>
                    <w:left w:val="none" w:sz="0" w:space="0" w:color="auto"/>
                    <w:bottom w:val="none" w:sz="0" w:space="0" w:color="auto"/>
                    <w:right w:val="none" w:sz="0" w:space="0" w:color="auto"/>
                  </w:divBdr>
                </w:div>
              </w:divsChild>
            </w:div>
            <w:div w:id="1851870030">
              <w:marLeft w:val="0"/>
              <w:marRight w:val="0"/>
              <w:marTop w:val="0"/>
              <w:marBottom w:val="0"/>
              <w:divBdr>
                <w:top w:val="none" w:sz="0" w:space="0" w:color="auto"/>
                <w:left w:val="none" w:sz="0" w:space="0" w:color="auto"/>
                <w:bottom w:val="none" w:sz="0" w:space="0" w:color="auto"/>
                <w:right w:val="none" w:sz="0" w:space="0" w:color="auto"/>
              </w:divBdr>
              <w:divsChild>
                <w:div w:id="602417114">
                  <w:marLeft w:val="0"/>
                  <w:marRight w:val="0"/>
                  <w:marTop w:val="0"/>
                  <w:marBottom w:val="0"/>
                  <w:divBdr>
                    <w:top w:val="none" w:sz="0" w:space="0" w:color="auto"/>
                    <w:left w:val="none" w:sz="0" w:space="0" w:color="auto"/>
                    <w:bottom w:val="none" w:sz="0" w:space="0" w:color="auto"/>
                    <w:right w:val="none" w:sz="0" w:space="0" w:color="auto"/>
                  </w:divBdr>
                </w:div>
              </w:divsChild>
            </w:div>
            <w:div w:id="2024477492">
              <w:marLeft w:val="0"/>
              <w:marRight w:val="0"/>
              <w:marTop w:val="0"/>
              <w:marBottom w:val="0"/>
              <w:divBdr>
                <w:top w:val="none" w:sz="0" w:space="0" w:color="auto"/>
                <w:left w:val="none" w:sz="0" w:space="0" w:color="auto"/>
                <w:bottom w:val="none" w:sz="0" w:space="0" w:color="auto"/>
                <w:right w:val="none" w:sz="0" w:space="0" w:color="auto"/>
              </w:divBdr>
              <w:divsChild>
                <w:div w:id="198855255">
                  <w:marLeft w:val="0"/>
                  <w:marRight w:val="0"/>
                  <w:marTop w:val="0"/>
                  <w:marBottom w:val="0"/>
                  <w:divBdr>
                    <w:top w:val="none" w:sz="0" w:space="0" w:color="auto"/>
                    <w:left w:val="none" w:sz="0" w:space="0" w:color="auto"/>
                    <w:bottom w:val="none" w:sz="0" w:space="0" w:color="auto"/>
                    <w:right w:val="none" w:sz="0" w:space="0" w:color="auto"/>
                  </w:divBdr>
                </w:div>
              </w:divsChild>
            </w:div>
            <w:div w:id="1066025767">
              <w:marLeft w:val="0"/>
              <w:marRight w:val="0"/>
              <w:marTop w:val="0"/>
              <w:marBottom w:val="0"/>
              <w:divBdr>
                <w:top w:val="none" w:sz="0" w:space="0" w:color="auto"/>
                <w:left w:val="none" w:sz="0" w:space="0" w:color="auto"/>
                <w:bottom w:val="none" w:sz="0" w:space="0" w:color="auto"/>
                <w:right w:val="none" w:sz="0" w:space="0" w:color="auto"/>
              </w:divBdr>
              <w:divsChild>
                <w:div w:id="1143623363">
                  <w:marLeft w:val="0"/>
                  <w:marRight w:val="0"/>
                  <w:marTop w:val="0"/>
                  <w:marBottom w:val="0"/>
                  <w:divBdr>
                    <w:top w:val="none" w:sz="0" w:space="0" w:color="auto"/>
                    <w:left w:val="none" w:sz="0" w:space="0" w:color="auto"/>
                    <w:bottom w:val="none" w:sz="0" w:space="0" w:color="auto"/>
                    <w:right w:val="none" w:sz="0" w:space="0" w:color="auto"/>
                  </w:divBdr>
                </w:div>
              </w:divsChild>
            </w:div>
            <w:div w:id="1776319936">
              <w:marLeft w:val="0"/>
              <w:marRight w:val="0"/>
              <w:marTop w:val="0"/>
              <w:marBottom w:val="0"/>
              <w:divBdr>
                <w:top w:val="none" w:sz="0" w:space="0" w:color="auto"/>
                <w:left w:val="none" w:sz="0" w:space="0" w:color="auto"/>
                <w:bottom w:val="none" w:sz="0" w:space="0" w:color="auto"/>
                <w:right w:val="none" w:sz="0" w:space="0" w:color="auto"/>
              </w:divBdr>
              <w:divsChild>
                <w:div w:id="1157266040">
                  <w:marLeft w:val="0"/>
                  <w:marRight w:val="0"/>
                  <w:marTop w:val="0"/>
                  <w:marBottom w:val="0"/>
                  <w:divBdr>
                    <w:top w:val="none" w:sz="0" w:space="0" w:color="auto"/>
                    <w:left w:val="none" w:sz="0" w:space="0" w:color="auto"/>
                    <w:bottom w:val="none" w:sz="0" w:space="0" w:color="auto"/>
                    <w:right w:val="none" w:sz="0" w:space="0" w:color="auto"/>
                  </w:divBdr>
                </w:div>
              </w:divsChild>
            </w:div>
            <w:div w:id="208155859">
              <w:marLeft w:val="0"/>
              <w:marRight w:val="0"/>
              <w:marTop w:val="0"/>
              <w:marBottom w:val="0"/>
              <w:divBdr>
                <w:top w:val="none" w:sz="0" w:space="0" w:color="auto"/>
                <w:left w:val="none" w:sz="0" w:space="0" w:color="auto"/>
                <w:bottom w:val="none" w:sz="0" w:space="0" w:color="auto"/>
                <w:right w:val="none" w:sz="0" w:space="0" w:color="auto"/>
              </w:divBdr>
              <w:divsChild>
                <w:div w:id="135426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528856">
      <w:bodyDiv w:val="1"/>
      <w:marLeft w:val="0"/>
      <w:marRight w:val="0"/>
      <w:marTop w:val="0"/>
      <w:marBottom w:val="0"/>
      <w:divBdr>
        <w:top w:val="none" w:sz="0" w:space="0" w:color="auto"/>
        <w:left w:val="none" w:sz="0" w:space="0" w:color="auto"/>
        <w:bottom w:val="none" w:sz="0" w:space="0" w:color="auto"/>
        <w:right w:val="none" w:sz="0" w:space="0" w:color="auto"/>
      </w:divBdr>
      <w:divsChild>
        <w:div w:id="1277830107">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 w:id="603197325">
      <w:bodyDiv w:val="1"/>
      <w:marLeft w:val="0"/>
      <w:marRight w:val="0"/>
      <w:marTop w:val="0"/>
      <w:marBottom w:val="0"/>
      <w:divBdr>
        <w:top w:val="none" w:sz="0" w:space="0" w:color="auto"/>
        <w:left w:val="none" w:sz="0" w:space="0" w:color="auto"/>
        <w:bottom w:val="none" w:sz="0" w:space="0" w:color="auto"/>
        <w:right w:val="none" w:sz="0" w:space="0" w:color="auto"/>
      </w:divBdr>
    </w:div>
    <w:div w:id="664556707">
      <w:bodyDiv w:val="1"/>
      <w:marLeft w:val="0"/>
      <w:marRight w:val="0"/>
      <w:marTop w:val="0"/>
      <w:marBottom w:val="0"/>
      <w:divBdr>
        <w:top w:val="none" w:sz="0" w:space="0" w:color="auto"/>
        <w:left w:val="none" w:sz="0" w:space="0" w:color="auto"/>
        <w:bottom w:val="none" w:sz="0" w:space="0" w:color="auto"/>
        <w:right w:val="none" w:sz="0" w:space="0" w:color="auto"/>
      </w:divBdr>
      <w:divsChild>
        <w:div w:id="907879200">
          <w:marLeft w:val="0"/>
          <w:marRight w:val="0"/>
          <w:marTop w:val="435"/>
          <w:marBottom w:val="135"/>
          <w:divBdr>
            <w:top w:val="none" w:sz="0" w:space="0" w:color="auto"/>
            <w:left w:val="none" w:sz="0" w:space="0" w:color="auto"/>
            <w:bottom w:val="none" w:sz="0" w:space="0" w:color="auto"/>
            <w:right w:val="none" w:sz="0" w:space="0" w:color="auto"/>
          </w:divBdr>
          <w:divsChild>
            <w:div w:id="440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74149">
      <w:bodyDiv w:val="1"/>
      <w:marLeft w:val="0"/>
      <w:marRight w:val="0"/>
      <w:marTop w:val="0"/>
      <w:marBottom w:val="0"/>
      <w:divBdr>
        <w:top w:val="none" w:sz="0" w:space="0" w:color="auto"/>
        <w:left w:val="none" w:sz="0" w:space="0" w:color="auto"/>
        <w:bottom w:val="none" w:sz="0" w:space="0" w:color="auto"/>
        <w:right w:val="none" w:sz="0" w:space="0" w:color="auto"/>
      </w:divBdr>
    </w:div>
    <w:div w:id="782188939">
      <w:bodyDiv w:val="1"/>
      <w:marLeft w:val="0"/>
      <w:marRight w:val="0"/>
      <w:marTop w:val="0"/>
      <w:marBottom w:val="0"/>
      <w:divBdr>
        <w:top w:val="none" w:sz="0" w:space="0" w:color="auto"/>
        <w:left w:val="none" w:sz="0" w:space="0" w:color="auto"/>
        <w:bottom w:val="none" w:sz="0" w:space="0" w:color="auto"/>
        <w:right w:val="none" w:sz="0" w:space="0" w:color="auto"/>
      </w:divBdr>
      <w:divsChild>
        <w:div w:id="258880230">
          <w:marLeft w:val="0"/>
          <w:marRight w:val="0"/>
          <w:marTop w:val="0"/>
          <w:marBottom w:val="0"/>
          <w:divBdr>
            <w:top w:val="none" w:sz="0" w:space="0" w:color="auto"/>
            <w:left w:val="none" w:sz="0" w:space="0" w:color="auto"/>
            <w:bottom w:val="none" w:sz="0" w:space="0" w:color="auto"/>
            <w:right w:val="none" w:sz="0" w:space="0" w:color="auto"/>
          </w:divBdr>
          <w:divsChild>
            <w:div w:id="597982073">
              <w:marLeft w:val="0"/>
              <w:marRight w:val="0"/>
              <w:marTop w:val="0"/>
              <w:marBottom w:val="0"/>
              <w:divBdr>
                <w:top w:val="none" w:sz="0" w:space="0" w:color="auto"/>
                <w:left w:val="none" w:sz="0" w:space="0" w:color="auto"/>
                <w:bottom w:val="single" w:sz="6" w:space="0" w:color="00C800"/>
                <w:right w:val="none" w:sz="0" w:space="0" w:color="auto"/>
              </w:divBdr>
            </w:div>
          </w:divsChild>
        </w:div>
      </w:divsChild>
    </w:div>
    <w:div w:id="802502286">
      <w:bodyDiv w:val="1"/>
      <w:marLeft w:val="0"/>
      <w:marRight w:val="0"/>
      <w:marTop w:val="0"/>
      <w:marBottom w:val="0"/>
      <w:divBdr>
        <w:top w:val="none" w:sz="0" w:space="0" w:color="auto"/>
        <w:left w:val="none" w:sz="0" w:space="0" w:color="auto"/>
        <w:bottom w:val="none" w:sz="0" w:space="0" w:color="auto"/>
        <w:right w:val="none" w:sz="0" w:space="0" w:color="auto"/>
      </w:divBdr>
    </w:div>
    <w:div w:id="835346728">
      <w:bodyDiv w:val="1"/>
      <w:marLeft w:val="0"/>
      <w:marRight w:val="0"/>
      <w:marTop w:val="0"/>
      <w:marBottom w:val="0"/>
      <w:divBdr>
        <w:top w:val="none" w:sz="0" w:space="0" w:color="auto"/>
        <w:left w:val="none" w:sz="0" w:space="0" w:color="auto"/>
        <w:bottom w:val="none" w:sz="0" w:space="0" w:color="auto"/>
        <w:right w:val="none" w:sz="0" w:space="0" w:color="auto"/>
      </w:divBdr>
      <w:divsChild>
        <w:div w:id="1506283342">
          <w:marLeft w:val="0"/>
          <w:marRight w:val="0"/>
          <w:marTop w:val="0"/>
          <w:marBottom w:val="0"/>
          <w:divBdr>
            <w:top w:val="none" w:sz="0" w:space="0" w:color="auto"/>
            <w:left w:val="none" w:sz="0" w:space="0" w:color="auto"/>
            <w:bottom w:val="none" w:sz="0" w:space="0" w:color="auto"/>
            <w:right w:val="none" w:sz="0" w:space="0" w:color="auto"/>
          </w:divBdr>
          <w:divsChild>
            <w:div w:id="1634944251">
              <w:marLeft w:val="0"/>
              <w:marRight w:val="0"/>
              <w:marTop w:val="0"/>
              <w:marBottom w:val="0"/>
              <w:divBdr>
                <w:top w:val="none" w:sz="0" w:space="0" w:color="auto"/>
                <w:left w:val="none" w:sz="0" w:space="0" w:color="auto"/>
                <w:bottom w:val="none" w:sz="0" w:space="0" w:color="auto"/>
                <w:right w:val="none" w:sz="0" w:space="0" w:color="auto"/>
              </w:divBdr>
            </w:div>
          </w:divsChild>
        </w:div>
        <w:div w:id="1016999097">
          <w:marLeft w:val="0"/>
          <w:marRight w:val="0"/>
          <w:marTop w:val="0"/>
          <w:marBottom w:val="0"/>
          <w:divBdr>
            <w:top w:val="none" w:sz="0" w:space="0" w:color="auto"/>
            <w:left w:val="none" w:sz="0" w:space="0" w:color="auto"/>
            <w:bottom w:val="none" w:sz="0" w:space="0" w:color="auto"/>
            <w:right w:val="none" w:sz="0" w:space="0" w:color="auto"/>
          </w:divBdr>
        </w:div>
      </w:divsChild>
    </w:div>
    <w:div w:id="877670259">
      <w:bodyDiv w:val="1"/>
      <w:marLeft w:val="0"/>
      <w:marRight w:val="0"/>
      <w:marTop w:val="0"/>
      <w:marBottom w:val="0"/>
      <w:divBdr>
        <w:top w:val="none" w:sz="0" w:space="0" w:color="auto"/>
        <w:left w:val="none" w:sz="0" w:space="0" w:color="auto"/>
        <w:bottom w:val="none" w:sz="0" w:space="0" w:color="auto"/>
        <w:right w:val="none" w:sz="0" w:space="0" w:color="auto"/>
      </w:divBdr>
      <w:divsChild>
        <w:div w:id="1444494204">
          <w:marLeft w:val="0"/>
          <w:marRight w:val="0"/>
          <w:marTop w:val="225"/>
          <w:marBottom w:val="225"/>
          <w:divBdr>
            <w:top w:val="none" w:sz="0" w:space="0" w:color="auto"/>
            <w:left w:val="none" w:sz="0" w:space="0" w:color="auto"/>
            <w:bottom w:val="none" w:sz="0" w:space="0" w:color="auto"/>
            <w:right w:val="none" w:sz="0" w:space="0" w:color="auto"/>
          </w:divBdr>
          <w:divsChild>
            <w:div w:id="1497458533">
              <w:marLeft w:val="0"/>
              <w:marRight w:val="0"/>
              <w:marTop w:val="0"/>
              <w:marBottom w:val="0"/>
              <w:divBdr>
                <w:top w:val="none" w:sz="0" w:space="0" w:color="auto"/>
                <w:left w:val="none" w:sz="0" w:space="0" w:color="auto"/>
                <w:bottom w:val="none" w:sz="0" w:space="0" w:color="auto"/>
                <w:right w:val="none" w:sz="0" w:space="0" w:color="auto"/>
              </w:divBdr>
            </w:div>
          </w:divsChild>
        </w:div>
        <w:div w:id="217402431">
          <w:marLeft w:val="0"/>
          <w:marRight w:val="0"/>
          <w:marTop w:val="435"/>
          <w:marBottom w:val="135"/>
          <w:divBdr>
            <w:top w:val="none" w:sz="0" w:space="0" w:color="auto"/>
            <w:left w:val="none" w:sz="0" w:space="0" w:color="auto"/>
            <w:bottom w:val="none" w:sz="0" w:space="0" w:color="auto"/>
            <w:right w:val="none" w:sz="0" w:space="0" w:color="auto"/>
          </w:divBdr>
          <w:divsChild>
            <w:div w:id="36976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441331">
      <w:bodyDiv w:val="1"/>
      <w:marLeft w:val="0"/>
      <w:marRight w:val="0"/>
      <w:marTop w:val="0"/>
      <w:marBottom w:val="0"/>
      <w:divBdr>
        <w:top w:val="none" w:sz="0" w:space="0" w:color="auto"/>
        <w:left w:val="none" w:sz="0" w:space="0" w:color="auto"/>
        <w:bottom w:val="none" w:sz="0" w:space="0" w:color="auto"/>
        <w:right w:val="none" w:sz="0" w:space="0" w:color="auto"/>
      </w:divBdr>
    </w:div>
    <w:div w:id="899099977">
      <w:bodyDiv w:val="1"/>
      <w:marLeft w:val="0"/>
      <w:marRight w:val="0"/>
      <w:marTop w:val="0"/>
      <w:marBottom w:val="0"/>
      <w:divBdr>
        <w:top w:val="none" w:sz="0" w:space="0" w:color="auto"/>
        <w:left w:val="none" w:sz="0" w:space="0" w:color="auto"/>
        <w:bottom w:val="none" w:sz="0" w:space="0" w:color="auto"/>
        <w:right w:val="none" w:sz="0" w:space="0" w:color="auto"/>
      </w:divBdr>
    </w:div>
    <w:div w:id="902986526">
      <w:bodyDiv w:val="1"/>
      <w:marLeft w:val="0"/>
      <w:marRight w:val="0"/>
      <w:marTop w:val="0"/>
      <w:marBottom w:val="0"/>
      <w:divBdr>
        <w:top w:val="none" w:sz="0" w:space="0" w:color="auto"/>
        <w:left w:val="none" w:sz="0" w:space="0" w:color="auto"/>
        <w:bottom w:val="none" w:sz="0" w:space="0" w:color="auto"/>
        <w:right w:val="none" w:sz="0" w:space="0" w:color="auto"/>
      </w:divBdr>
    </w:div>
    <w:div w:id="962149476">
      <w:bodyDiv w:val="1"/>
      <w:marLeft w:val="0"/>
      <w:marRight w:val="0"/>
      <w:marTop w:val="0"/>
      <w:marBottom w:val="0"/>
      <w:divBdr>
        <w:top w:val="none" w:sz="0" w:space="0" w:color="auto"/>
        <w:left w:val="none" w:sz="0" w:space="0" w:color="auto"/>
        <w:bottom w:val="none" w:sz="0" w:space="0" w:color="auto"/>
        <w:right w:val="none" w:sz="0" w:space="0" w:color="auto"/>
      </w:divBdr>
      <w:divsChild>
        <w:div w:id="1063992630">
          <w:marLeft w:val="0"/>
          <w:marRight w:val="0"/>
          <w:marTop w:val="150"/>
          <w:marBottom w:val="0"/>
          <w:divBdr>
            <w:top w:val="none" w:sz="0" w:space="0" w:color="auto"/>
            <w:left w:val="none" w:sz="0" w:space="0" w:color="auto"/>
            <w:bottom w:val="none" w:sz="0" w:space="0" w:color="auto"/>
            <w:right w:val="none" w:sz="0" w:space="0" w:color="auto"/>
          </w:divBdr>
        </w:div>
        <w:div w:id="111559916">
          <w:marLeft w:val="0"/>
          <w:marRight w:val="0"/>
          <w:marTop w:val="0"/>
          <w:marBottom w:val="0"/>
          <w:divBdr>
            <w:top w:val="none" w:sz="0" w:space="0" w:color="auto"/>
            <w:left w:val="none" w:sz="0" w:space="0" w:color="auto"/>
            <w:bottom w:val="none" w:sz="0" w:space="0" w:color="auto"/>
            <w:right w:val="none" w:sz="0" w:space="0" w:color="auto"/>
          </w:divBdr>
          <w:divsChild>
            <w:div w:id="1264342738">
              <w:marLeft w:val="0"/>
              <w:marRight w:val="0"/>
              <w:marTop w:val="300"/>
              <w:marBottom w:val="0"/>
              <w:divBdr>
                <w:top w:val="none" w:sz="0" w:space="0" w:color="auto"/>
                <w:left w:val="none" w:sz="0" w:space="0" w:color="auto"/>
                <w:bottom w:val="none" w:sz="0" w:space="0" w:color="auto"/>
                <w:right w:val="none" w:sz="0" w:space="0" w:color="auto"/>
              </w:divBdr>
            </w:div>
            <w:div w:id="1578979683">
              <w:marLeft w:val="0"/>
              <w:marRight w:val="0"/>
              <w:marTop w:val="60"/>
              <w:marBottom w:val="0"/>
              <w:divBdr>
                <w:top w:val="none" w:sz="0" w:space="0" w:color="auto"/>
                <w:left w:val="none" w:sz="0" w:space="0" w:color="auto"/>
                <w:bottom w:val="none" w:sz="0" w:space="0" w:color="auto"/>
                <w:right w:val="none" w:sz="0" w:space="0" w:color="auto"/>
              </w:divBdr>
            </w:div>
            <w:div w:id="14792280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05746312">
      <w:bodyDiv w:val="1"/>
      <w:marLeft w:val="0"/>
      <w:marRight w:val="0"/>
      <w:marTop w:val="0"/>
      <w:marBottom w:val="0"/>
      <w:divBdr>
        <w:top w:val="none" w:sz="0" w:space="0" w:color="auto"/>
        <w:left w:val="none" w:sz="0" w:space="0" w:color="auto"/>
        <w:bottom w:val="none" w:sz="0" w:space="0" w:color="auto"/>
        <w:right w:val="none" w:sz="0" w:space="0" w:color="auto"/>
      </w:divBdr>
    </w:div>
    <w:div w:id="1025444917">
      <w:bodyDiv w:val="1"/>
      <w:marLeft w:val="0"/>
      <w:marRight w:val="0"/>
      <w:marTop w:val="0"/>
      <w:marBottom w:val="0"/>
      <w:divBdr>
        <w:top w:val="none" w:sz="0" w:space="0" w:color="auto"/>
        <w:left w:val="none" w:sz="0" w:space="0" w:color="auto"/>
        <w:bottom w:val="none" w:sz="0" w:space="0" w:color="auto"/>
        <w:right w:val="none" w:sz="0" w:space="0" w:color="auto"/>
      </w:divBdr>
    </w:div>
    <w:div w:id="1073702615">
      <w:bodyDiv w:val="1"/>
      <w:marLeft w:val="0"/>
      <w:marRight w:val="0"/>
      <w:marTop w:val="0"/>
      <w:marBottom w:val="0"/>
      <w:divBdr>
        <w:top w:val="none" w:sz="0" w:space="0" w:color="auto"/>
        <w:left w:val="none" w:sz="0" w:space="0" w:color="auto"/>
        <w:bottom w:val="none" w:sz="0" w:space="0" w:color="auto"/>
        <w:right w:val="none" w:sz="0" w:space="0" w:color="auto"/>
      </w:divBdr>
      <w:divsChild>
        <w:div w:id="1530340834">
          <w:marLeft w:val="0"/>
          <w:marRight w:val="0"/>
          <w:marTop w:val="0"/>
          <w:marBottom w:val="0"/>
          <w:divBdr>
            <w:top w:val="none" w:sz="0" w:space="0" w:color="auto"/>
            <w:left w:val="none" w:sz="0" w:space="0" w:color="auto"/>
            <w:bottom w:val="none" w:sz="0" w:space="0" w:color="auto"/>
            <w:right w:val="none" w:sz="0" w:space="0" w:color="auto"/>
          </w:divBdr>
        </w:div>
        <w:div w:id="378895257">
          <w:marLeft w:val="0"/>
          <w:marRight w:val="0"/>
          <w:marTop w:val="0"/>
          <w:marBottom w:val="0"/>
          <w:divBdr>
            <w:top w:val="none" w:sz="0" w:space="0" w:color="auto"/>
            <w:left w:val="none" w:sz="0" w:space="0" w:color="auto"/>
            <w:bottom w:val="none" w:sz="0" w:space="0" w:color="auto"/>
            <w:right w:val="none" w:sz="0" w:space="0" w:color="auto"/>
          </w:divBdr>
          <w:divsChild>
            <w:div w:id="167610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900057">
      <w:bodyDiv w:val="1"/>
      <w:marLeft w:val="0"/>
      <w:marRight w:val="0"/>
      <w:marTop w:val="0"/>
      <w:marBottom w:val="0"/>
      <w:divBdr>
        <w:top w:val="none" w:sz="0" w:space="0" w:color="auto"/>
        <w:left w:val="none" w:sz="0" w:space="0" w:color="auto"/>
        <w:bottom w:val="none" w:sz="0" w:space="0" w:color="auto"/>
        <w:right w:val="none" w:sz="0" w:space="0" w:color="auto"/>
      </w:divBdr>
      <w:divsChild>
        <w:div w:id="206991927">
          <w:marLeft w:val="0"/>
          <w:marRight w:val="0"/>
          <w:marTop w:val="0"/>
          <w:marBottom w:val="0"/>
          <w:divBdr>
            <w:top w:val="none" w:sz="0" w:space="0" w:color="auto"/>
            <w:left w:val="none" w:sz="0" w:space="0" w:color="auto"/>
            <w:bottom w:val="none" w:sz="0" w:space="0" w:color="auto"/>
            <w:right w:val="none" w:sz="0" w:space="0" w:color="auto"/>
          </w:divBdr>
          <w:divsChild>
            <w:div w:id="678040841">
              <w:marLeft w:val="0"/>
              <w:marRight w:val="0"/>
              <w:marTop w:val="0"/>
              <w:marBottom w:val="270"/>
              <w:divBdr>
                <w:top w:val="none" w:sz="0" w:space="0" w:color="auto"/>
                <w:left w:val="none" w:sz="0" w:space="0" w:color="auto"/>
                <w:bottom w:val="single" w:sz="6" w:space="0" w:color="D4D9DA"/>
                <w:right w:val="none" w:sz="0" w:space="0" w:color="auto"/>
              </w:divBdr>
              <w:divsChild>
                <w:div w:id="46546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894534">
      <w:bodyDiv w:val="1"/>
      <w:marLeft w:val="0"/>
      <w:marRight w:val="0"/>
      <w:marTop w:val="0"/>
      <w:marBottom w:val="0"/>
      <w:divBdr>
        <w:top w:val="none" w:sz="0" w:space="0" w:color="auto"/>
        <w:left w:val="none" w:sz="0" w:space="0" w:color="auto"/>
        <w:bottom w:val="none" w:sz="0" w:space="0" w:color="auto"/>
        <w:right w:val="none" w:sz="0" w:space="0" w:color="auto"/>
      </w:divBdr>
      <w:divsChild>
        <w:div w:id="1527523823">
          <w:marLeft w:val="0"/>
          <w:marRight w:val="0"/>
          <w:marTop w:val="0"/>
          <w:marBottom w:val="0"/>
          <w:divBdr>
            <w:top w:val="none" w:sz="0" w:space="0" w:color="auto"/>
            <w:left w:val="none" w:sz="0" w:space="0" w:color="auto"/>
            <w:bottom w:val="none" w:sz="0" w:space="0" w:color="auto"/>
            <w:right w:val="none" w:sz="0" w:space="0" w:color="auto"/>
          </w:divBdr>
          <w:divsChild>
            <w:div w:id="1550150422">
              <w:marLeft w:val="0"/>
              <w:marRight w:val="0"/>
              <w:marTop w:val="0"/>
              <w:marBottom w:val="0"/>
              <w:divBdr>
                <w:top w:val="none" w:sz="0" w:space="0" w:color="auto"/>
                <w:left w:val="none" w:sz="0" w:space="0" w:color="auto"/>
                <w:bottom w:val="none" w:sz="0" w:space="0" w:color="auto"/>
                <w:right w:val="none" w:sz="0" w:space="0" w:color="auto"/>
              </w:divBdr>
              <w:divsChild>
                <w:div w:id="1168062878">
                  <w:marLeft w:val="0"/>
                  <w:marRight w:val="0"/>
                  <w:marTop w:val="0"/>
                  <w:marBottom w:val="0"/>
                  <w:divBdr>
                    <w:top w:val="none" w:sz="0" w:space="0" w:color="auto"/>
                    <w:left w:val="none" w:sz="0" w:space="0" w:color="auto"/>
                    <w:bottom w:val="none" w:sz="0" w:space="0" w:color="auto"/>
                    <w:right w:val="none" w:sz="0" w:space="0" w:color="auto"/>
                  </w:divBdr>
                </w:div>
                <w:div w:id="1909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081831">
          <w:marLeft w:val="0"/>
          <w:marRight w:val="0"/>
          <w:marTop w:val="0"/>
          <w:marBottom w:val="450"/>
          <w:divBdr>
            <w:top w:val="none" w:sz="0" w:space="0" w:color="auto"/>
            <w:left w:val="none" w:sz="0" w:space="0" w:color="auto"/>
            <w:bottom w:val="none" w:sz="0" w:space="0" w:color="auto"/>
            <w:right w:val="none" w:sz="0" w:space="0" w:color="auto"/>
          </w:divBdr>
        </w:div>
      </w:divsChild>
    </w:div>
    <w:div w:id="1125586503">
      <w:bodyDiv w:val="1"/>
      <w:marLeft w:val="0"/>
      <w:marRight w:val="0"/>
      <w:marTop w:val="0"/>
      <w:marBottom w:val="0"/>
      <w:divBdr>
        <w:top w:val="none" w:sz="0" w:space="0" w:color="auto"/>
        <w:left w:val="none" w:sz="0" w:space="0" w:color="auto"/>
        <w:bottom w:val="none" w:sz="0" w:space="0" w:color="auto"/>
        <w:right w:val="none" w:sz="0" w:space="0" w:color="auto"/>
      </w:divBdr>
    </w:div>
    <w:div w:id="1139300382">
      <w:bodyDiv w:val="1"/>
      <w:marLeft w:val="0"/>
      <w:marRight w:val="0"/>
      <w:marTop w:val="0"/>
      <w:marBottom w:val="0"/>
      <w:divBdr>
        <w:top w:val="none" w:sz="0" w:space="0" w:color="auto"/>
        <w:left w:val="none" w:sz="0" w:space="0" w:color="auto"/>
        <w:bottom w:val="none" w:sz="0" w:space="0" w:color="auto"/>
        <w:right w:val="none" w:sz="0" w:space="0" w:color="auto"/>
      </w:divBdr>
    </w:div>
    <w:div w:id="1154222831">
      <w:bodyDiv w:val="1"/>
      <w:marLeft w:val="0"/>
      <w:marRight w:val="0"/>
      <w:marTop w:val="0"/>
      <w:marBottom w:val="0"/>
      <w:divBdr>
        <w:top w:val="none" w:sz="0" w:space="0" w:color="auto"/>
        <w:left w:val="none" w:sz="0" w:space="0" w:color="auto"/>
        <w:bottom w:val="none" w:sz="0" w:space="0" w:color="auto"/>
        <w:right w:val="none" w:sz="0" w:space="0" w:color="auto"/>
      </w:divBdr>
      <w:divsChild>
        <w:div w:id="1199389091">
          <w:marLeft w:val="0"/>
          <w:marRight w:val="240"/>
          <w:marTop w:val="0"/>
          <w:marBottom w:val="0"/>
          <w:divBdr>
            <w:top w:val="none" w:sz="0" w:space="0" w:color="auto"/>
            <w:left w:val="none" w:sz="0" w:space="0" w:color="auto"/>
            <w:bottom w:val="none" w:sz="0" w:space="0" w:color="auto"/>
            <w:right w:val="none" w:sz="0" w:space="0" w:color="auto"/>
          </w:divBdr>
        </w:div>
      </w:divsChild>
    </w:div>
    <w:div w:id="1166168379">
      <w:bodyDiv w:val="1"/>
      <w:marLeft w:val="0"/>
      <w:marRight w:val="0"/>
      <w:marTop w:val="0"/>
      <w:marBottom w:val="0"/>
      <w:divBdr>
        <w:top w:val="none" w:sz="0" w:space="0" w:color="auto"/>
        <w:left w:val="none" w:sz="0" w:space="0" w:color="auto"/>
        <w:bottom w:val="none" w:sz="0" w:space="0" w:color="auto"/>
        <w:right w:val="none" w:sz="0" w:space="0" w:color="auto"/>
      </w:divBdr>
    </w:div>
    <w:div w:id="1172259381">
      <w:bodyDiv w:val="1"/>
      <w:marLeft w:val="0"/>
      <w:marRight w:val="0"/>
      <w:marTop w:val="0"/>
      <w:marBottom w:val="0"/>
      <w:divBdr>
        <w:top w:val="none" w:sz="0" w:space="0" w:color="auto"/>
        <w:left w:val="none" w:sz="0" w:space="0" w:color="auto"/>
        <w:bottom w:val="none" w:sz="0" w:space="0" w:color="auto"/>
        <w:right w:val="none" w:sz="0" w:space="0" w:color="auto"/>
      </w:divBdr>
    </w:div>
    <w:div w:id="1208880697">
      <w:bodyDiv w:val="1"/>
      <w:marLeft w:val="0"/>
      <w:marRight w:val="0"/>
      <w:marTop w:val="0"/>
      <w:marBottom w:val="0"/>
      <w:divBdr>
        <w:top w:val="none" w:sz="0" w:space="0" w:color="auto"/>
        <w:left w:val="none" w:sz="0" w:space="0" w:color="auto"/>
        <w:bottom w:val="none" w:sz="0" w:space="0" w:color="auto"/>
        <w:right w:val="none" w:sz="0" w:space="0" w:color="auto"/>
      </w:divBdr>
    </w:div>
    <w:div w:id="1234464189">
      <w:bodyDiv w:val="1"/>
      <w:marLeft w:val="0"/>
      <w:marRight w:val="0"/>
      <w:marTop w:val="0"/>
      <w:marBottom w:val="0"/>
      <w:divBdr>
        <w:top w:val="none" w:sz="0" w:space="0" w:color="auto"/>
        <w:left w:val="none" w:sz="0" w:space="0" w:color="auto"/>
        <w:bottom w:val="none" w:sz="0" w:space="0" w:color="auto"/>
        <w:right w:val="none" w:sz="0" w:space="0" w:color="auto"/>
      </w:divBdr>
      <w:divsChild>
        <w:div w:id="985620555">
          <w:marLeft w:val="0"/>
          <w:marRight w:val="0"/>
          <w:marTop w:val="0"/>
          <w:marBottom w:val="0"/>
          <w:divBdr>
            <w:top w:val="none" w:sz="0" w:space="0" w:color="auto"/>
            <w:left w:val="none" w:sz="0" w:space="0" w:color="auto"/>
            <w:bottom w:val="none" w:sz="0" w:space="0" w:color="auto"/>
            <w:right w:val="none" w:sz="0" w:space="0" w:color="auto"/>
          </w:divBdr>
          <w:divsChild>
            <w:div w:id="2133815852">
              <w:marLeft w:val="0"/>
              <w:marRight w:val="0"/>
              <w:marTop w:val="0"/>
              <w:marBottom w:val="0"/>
              <w:divBdr>
                <w:top w:val="none" w:sz="0" w:space="0" w:color="auto"/>
                <w:left w:val="none" w:sz="0" w:space="0" w:color="auto"/>
                <w:bottom w:val="none" w:sz="0" w:space="0" w:color="auto"/>
                <w:right w:val="none" w:sz="0" w:space="0" w:color="auto"/>
              </w:divBdr>
            </w:div>
          </w:divsChild>
        </w:div>
        <w:div w:id="1492333720">
          <w:marLeft w:val="0"/>
          <w:marRight w:val="0"/>
          <w:marTop w:val="0"/>
          <w:marBottom w:val="0"/>
          <w:divBdr>
            <w:top w:val="none" w:sz="0" w:space="0" w:color="auto"/>
            <w:left w:val="none" w:sz="0" w:space="0" w:color="auto"/>
            <w:bottom w:val="none" w:sz="0" w:space="0" w:color="auto"/>
            <w:right w:val="none" w:sz="0" w:space="0" w:color="auto"/>
          </w:divBdr>
          <w:divsChild>
            <w:div w:id="1343818335">
              <w:marLeft w:val="0"/>
              <w:marRight w:val="0"/>
              <w:marTop w:val="0"/>
              <w:marBottom w:val="0"/>
              <w:divBdr>
                <w:top w:val="none" w:sz="0" w:space="0" w:color="auto"/>
                <w:left w:val="none" w:sz="0" w:space="0" w:color="auto"/>
                <w:bottom w:val="none" w:sz="0" w:space="0" w:color="auto"/>
                <w:right w:val="none" w:sz="0" w:space="0" w:color="auto"/>
              </w:divBdr>
              <w:divsChild>
                <w:div w:id="1137183686">
                  <w:blockQuote w:val="1"/>
                  <w:marLeft w:val="0"/>
                  <w:marRight w:val="0"/>
                  <w:marTop w:val="0"/>
                  <w:marBottom w:val="450"/>
                  <w:divBdr>
                    <w:top w:val="none" w:sz="0" w:space="0" w:color="auto"/>
                    <w:left w:val="single" w:sz="36" w:space="23" w:color="CCB676"/>
                    <w:bottom w:val="none" w:sz="0" w:space="0" w:color="auto"/>
                    <w:right w:val="none" w:sz="0" w:space="23" w:color="auto"/>
                  </w:divBdr>
                </w:div>
                <w:div w:id="738986234">
                  <w:blockQuote w:val="1"/>
                  <w:marLeft w:val="0"/>
                  <w:marRight w:val="0"/>
                  <w:marTop w:val="0"/>
                  <w:marBottom w:val="450"/>
                  <w:divBdr>
                    <w:top w:val="none" w:sz="0" w:space="0" w:color="auto"/>
                    <w:left w:val="single" w:sz="36" w:space="23" w:color="CCB676"/>
                    <w:bottom w:val="none" w:sz="0" w:space="0" w:color="auto"/>
                    <w:right w:val="none" w:sz="0" w:space="23" w:color="auto"/>
                  </w:divBdr>
                </w:div>
                <w:div w:id="1517311044">
                  <w:blockQuote w:val="1"/>
                  <w:marLeft w:val="0"/>
                  <w:marRight w:val="0"/>
                  <w:marTop w:val="0"/>
                  <w:marBottom w:val="450"/>
                  <w:divBdr>
                    <w:top w:val="none" w:sz="0" w:space="0" w:color="auto"/>
                    <w:left w:val="single" w:sz="36" w:space="23" w:color="CCB676"/>
                    <w:bottom w:val="none" w:sz="0" w:space="0" w:color="auto"/>
                    <w:right w:val="none" w:sz="0" w:space="23" w:color="auto"/>
                  </w:divBdr>
                </w:div>
              </w:divsChild>
            </w:div>
          </w:divsChild>
        </w:div>
      </w:divsChild>
    </w:div>
    <w:div w:id="1308709004">
      <w:bodyDiv w:val="1"/>
      <w:marLeft w:val="0"/>
      <w:marRight w:val="0"/>
      <w:marTop w:val="0"/>
      <w:marBottom w:val="0"/>
      <w:divBdr>
        <w:top w:val="none" w:sz="0" w:space="0" w:color="auto"/>
        <w:left w:val="none" w:sz="0" w:space="0" w:color="auto"/>
        <w:bottom w:val="none" w:sz="0" w:space="0" w:color="auto"/>
        <w:right w:val="none" w:sz="0" w:space="0" w:color="auto"/>
      </w:divBdr>
    </w:div>
    <w:div w:id="1330980751">
      <w:bodyDiv w:val="1"/>
      <w:marLeft w:val="0"/>
      <w:marRight w:val="0"/>
      <w:marTop w:val="0"/>
      <w:marBottom w:val="0"/>
      <w:divBdr>
        <w:top w:val="none" w:sz="0" w:space="0" w:color="auto"/>
        <w:left w:val="none" w:sz="0" w:space="0" w:color="auto"/>
        <w:bottom w:val="none" w:sz="0" w:space="0" w:color="auto"/>
        <w:right w:val="none" w:sz="0" w:space="0" w:color="auto"/>
      </w:divBdr>
    </w:div>
    <w:div w:id="1386756995">
      <w:bodyDiv w:val="1"/>
      <w:marLeft w:val="0"/>
      <w:marRight w:val="0"/>
      <w:marTop w:val="0"/>
      <w:marBottom w:val="0"/>
      <w:divBdr>
        <w:top w:val="none" w:sz="0" w:space="0" w:color="auto"/>
        <w:left w:val="none" w:sz="0" w:space="0" w:color="auto"/>
        <w:bottom w:val="none" w:sz="0" w:space="0" w:color="auto"/>
        <w:right w:val="none" w:sz="0" w:space="0" w:color="auto"/>
      </w:divBdr>
    </w:div>
    <w:div w:id="1445923166">
      <w:bodyDiv w:val="1"/>
      <w:marLeft w:val="0"/>
      <w:marRight w:val="0"/>
      <w:marTop w:val="0"/>
      <w:marBottom w:val="0"/>
      <w:divBdr>
        <w:top w:val="none" w:sz="0" w:space="0" w:color="auto"/>
        <w:left w:val="none" w:sz="0" w:space="0" w:color="auto"/>
        <w:bottom w:val="none" w:sz="0" w:space="0" w:color="auto"/>
        <w:right w:val="none" w:sz="0" w:space="0" w:color="auto"/>
      </w:divBdr>
    </w:div>
    <w:div w:id="1449349201">
      <w:bodyDiv w:val="1"/>
      <w:marLeft w:val="0"/>
      <w:marRight w:val="0"/>
      <w:marTop w:val="0"/>
      <w:marBottom w:val="0"/>
      <w:divBdr>
        <w:top w:val="none" w:sz="0" w:space="0" w:color="auto"/>
        <w:left w:val="none" w:sz="0" w:space="0" w:color="auto"/>
        <w:bottom w:val="none" w:sz="0" w:space="0" w:color="auto"/>
        <w:right w:val="none" w:sz="0" w:space="0" w:color="auto"/>
      </w:divBdr>
    </w:div>
    <w:div w:id="1474173322">
      <w:bodyDiv w:val="1"/>
      <w:marLeft w:val="0"/>
      <w:marRight w:val="0"/>
      <w:marTop w:val="0"/>
      <w:marBottom w:val="0"/>
      <w:divBdr>
        <w:top w:val="none" w:sz="0" w:space="0" w:color="auto"/>
        <w:left w:val="none" w:sz="0" w:space="0" w:color="auto"/>
        <w:bottom w:val="none" w:sz="0" w:space="0" w:color="auto"/>
        <w:right w:val="none" w:sz="0" w:space="0" w:color="auto"/>
      </w:divBdr>
      <w:divsChild>
        <w:div w:id="136609383">
          <w:marLeft w:val="0"/>
          <w:marRight w:val="0"/>
          <w:marTop w:val="0"/>
          <w:marBottom w:val="0"/>
          <w:divBdr>
            <w:top w:val="none" w:sz="0" w:space="0" w:color="auto"/>
            <w:left w:val="none" w:sz="0" w:space="0" w:color="auto"/>
            <w:bottom w:val="none" w:sz="0" w:space="0" w:color="auto"/>
            <w:right w:val="none" w:sz="0" w:space="0" w:color="auto"/>
          </w:divBdr>
          <w:divsChild>
            <w:div w:id="457452815">
              <w:marLeft w:val="0"/>
              <w:marRight w:val="0"/>
              <w:marTop w:val="0"/>
              <w:marBottom w:val="0"/>
              <w:divBdr>
                <w:top w:val="none" w:sz="0" w:space="0" w:color="auto"/>
                <w:left w:val="none" w:sz="0" w:space="0" w:color="auto"/>
                <w:bottom w:val="none" w:sz="0" w:space="0" w:color="auto"/>
                <w:right w:val="none" w:sz="0" w:space="0" w:color="auto"/>
              </w:divBdr>
              <w:divsChild>
                <w:div w:id="786243296">
                  <w:marLeft w:val="0"/>
                  <w:marRight w:val="0"/>
                  <w:marTop w:val="0"/>
                  <w:marBottom w:val="0"/>
                  <w:divBdr>
                    <w:top w:val="none" w:sz="0" w:space="0" w:color="auto"/>
                    <w:left w:val="none" w:sz="0" w:space="0" w:color="auto"/>
                    <w:bottom w:val="none" w:sz="0" w:space="0" w:color="auto"/>
                    <w:right w:val="none" w:sz="0" w:space="0" w:color="auto"/>
                  </w:divBdr>
                  <w:divsChild>
                    <w:div w:id="1823886963">
                      <w:marLeft w:val="0"/>
                      <w:marRight w:val="0"/>
                      <w:marTop w:val="0"/>
                      <w:marBottom w:val="0"/>
                      <w:divBdr>
                        <w:top w:val="none" w:sz="0" w:space="0" w:color="auto"/>
                        <w:left w:val="none" w:sz="0" w:space="0" w:color="auto"/>
                        <w:bottom w:val="none" w:sz="0" w:space="0" w:color="auto"/>
                        <w:right w:val="none" w:sz="0" w:space="0" w:color="auto"/>
                      </w:divBdr>
                      <w:divsChild>
                        <w:div w:id="1663267467">
                          <w:marLeft w:val="0"/>
                          <w:marRight w:val="0"/>
                          <w:marTop w:val="0"/>
                          <w:marBottom w:val="0"/>
                          <w:divBdr>
                            <w:top w:val="none" w:sz="0" w:space="0" w:color="auto"/>
                            <w:left w:val="none" w:sz="0" w:space="0" w:color="auto"/>
                            <w:bottom w:val="none" w:sz="0" w:space="0" w:color="auto"/>
                            <w:right w:val="none" w:sz="0" w:space="0" w:color="auto"/>
                          </w:divBdr>
                          <w:divsChild>
                            <w:div w:id="286009623">
                              <w:marLeft w:val="0"/>
                              <w:marRight w:val="0"/>
                              <w:marTop w:val="0"/>
                              <w:marBottom w:val="0"/>
                              <w:divBdr>
                                <w:top w:val="none" w:sz="0" w:space="0" w:color="auto"/>
                                <w:left w:val="none" w:sz="0" w:space="0" w:color="auto"/>
                                <w:bottom w:val="none" w:sz="0" w:space="0" w:color="auto"/>
                                <w:right w:val="none" w:sz="0" w:space="0" w:color="auto"/>
                              </w:divBdr>
                              <w:divsChild>
                                <w:div w:id="649362163">
                                  <w:marLeft w:val="0"/>
                                  <w:marRight w:val="0"/>
                                  <w:marTop w:val="0"/>
                                  <w:marBottom w:val="0"/>
                                  <w:divBdr>
                                    <w:top w:val="none" w:sz="0" w:space="0" w:color="auto"/>
                                    <w:left w:val="none" w:sz="0" w:space="0" w:color="auto"/>
                                    <w:bottom w:val="none" w:sz="0" w:space="0" w:color="auto"/>
                                    <w:right w:val="none" w:sz="0" w:space="0" w:color="auto"/>
                                  </w:divBdr>
                                  <w:divsChild>
                                    <w:div w:id="1357002673">
                                      <w:marLeft w:val="0"/>
                                      <w:marRight w:val="0"/>
                                      <w:marTop w:val="0"/>
                                      <w:marBottom w:val="0"/>
                                      <w:divBdr>
                                        <w:top w:val="none" w:sz="0" w:space="0" w:color="auto"/>
                                        <w:left w:val="none" w:sz="0" w:space="0" w:color="auto"/>
                                        <w:bottom w:val="none" w:sz="0" w:space="0" w:color="auto"/>
                                        <w:right w:val="none" w:sz="0" w:space="0" w:color="auto"/>
                                      </w:divBdr>
                                      <w:divsChild>
                                        <w:div w:id="1712220970">
                                          <w:marLeft w:val="0"/>
                                          <w:marRight w:val="0"/>
                                          <w:marTop w:val="0"/>
                                          <w:marBottom w:val="0"/>
                                          <w:divBdr>
                                            <w:top w:val="none" w:sz="0" w:space="0" w:color="auto"/>
                                            <w:left w:val="none" w:sz="0" w:space="0" w:color="auto"/>
                                            <w:bottom w:val="none" w:sz="0" w:space="0" w:color="auto"/>
                                            <w:right w:val="none" w:sz="0" w:space="0" w:color="auto"/>
                                          </w:divBdr>
                                          <w:divsChild>
                                            <w:div w:id="1008869885">
                                              <w:marLeft w:val="0"/>
                                              <w:marRight w:val="0"/>
                                              <w:marTop w:val="0"/>
                                              <w:marBottom w:val="0"/>
                                              <w:divBdr>
                                                <w:top w:val="none" w:sz="0" w:space="0" w:color="auto"/>
                                                <w:left w:val="none" w:sz="0" w:space="0" w:color="auto"/>
                                                <w:bottom w:val="none" w:sz="0" w:space="0" w:color="auto"/>
                                                <w:right w:val="none" w:sz="0" w:space="0" w:color="auto"/>
                                              </w:divBdr>
                                            </w:div>
                                            <w:div w:id="886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457634">
                                  <w:marLeft w:val="0"/>
                                  <w:marRight w:val="0"/>
                                  <w:marTop w:val="0"/>
                                  <w:marBottom w:val="0"/>
                                  <w:divBdr>
                                    <w:top w:val="none" w:sz="0" w:space="0" w:color="auto"/>
                                    <w:left w:val="none" w:sz="0" w:space="0" w:color="auto"/>
                                    <w:bottom w:val="none" w:sz="0" w:space="0" w:color="auto"/>
                                    <w:right w:val="none" w:sz="0" w:space="0" w:color="auto"/>
                                  </w:divBdr>
                                </w:div>
                                <w:div w:id="1161509731">
                                  <w:marLeft w:val="0"/>
                                  <w:marRight w:val="0"/>
                                  <w:marTop w:val="0"/>
                                  <w:marBottom w:val="0"/>
                                  <w:divBdr>
                                    <w:top w:val="none" w:sz="0" w:space="0" w:color="auto"/>
                                    <w:left w:val="none" w:sz="0" w:space="0" w:color="auto"/>
                                    <w:bottom w:val="none" w:sz="0" w:space="0" w:color="auto"/>
                                    <w:right w:val="none" w:sz="0" w:space="0" w:color="auto"/>
                                  </w:divBdr>
                                </w:div>
                                <w:div w:id="2108653534">
                                  <w:marLeft w:val="0"/>
                                  <w:marRight w:val="0"/>
                                  <w:marTop w:val="0"/>
                                  <w:marBottom w:val="0"/>
                                  <w:divBdr>
                                    <w:top w:val="none" w:sz="0" w:space="0" w:color="auto"/>
                                    <w:left w:val="none" w:sz="0" w:space="0" w:color="auto"/>
                                    <w:bottom w:val="none" w:sz="0" w:space="0" w:color="auto"/>
                                    <w:right w:val="none" w:sz="0" w:space="0" w:color="auto"/>
                                  </w:divBdr>
                                  <w:divsChild>
                                    <w:div w:id="751246421">
                                      <w:marLeft w:val="0"/>
                                      <w:marRight w:val="0"/>
                                      <w:marTop w:val="0"/>
                                      <w:marBottom w:val="0"/>
                                      <w:divBdr>
                                        <w:top w:val="none" w:sz="0" w:space="0" w:color="auto"/>
                                        <w:left w:val="none" w:sz="0" w:space="0" w:color="auto"/>
                                        <w:bottom w:val="none" w:sz="0" w:space="0" w:color="auto"/>
                                        <w:right w:val="none" w:sz="0" w:space="0" w:color="auto"/>
                                      </w:divBdr>
                                      <w:divsChild>
                                        <w:div w:id="1310330396">
                                          <w:marLeft w:val="0"/>
                                          <w:marRight w:val="0"/>
                                          <w:marTop w:val="0"/>
                                          <w:marBottom w:val="0"/>
                                          <w:divBdr>
                                            <w:top w:val="none" w:sz="0" w:space="0" w:color="auto"/>
                                            <w:left w:val="none" w:sz="0" w:space="0" w:color="auto"/>
                                            <w:bottom w:val="none" w:sz="0" w:space="0" w:color="auto"/>
                                            <w:right w:val="none" w:sz="0" w:space="0" w:color="auto"/>
                                          </w:divBdr>
                                        </w:div>
                                        <w:div w:id="1362589415">
                                          <w:marLeft w:val="0"/>
                                          <w:marRight w:val="0"/>
                                          <w:marTop w:val="0"/>
                                          <w:marBottom w:val="0"/>
                                          <w:divBdr>
                                            <w:top w:val="none" w:sz="0" w:space="0" w:color="auto"/>
                                            <w:left w:val="none" w:sz="0" w:space="0" w:color="auto"/>
                                            <w:bottom w:val="none" w:sz="0" w:space="0" w:color="auto"/>
                                            <w:right w:val="none" w:sz="0" w:space="0" w:color="auto"/>
                                          </w:divBdr>
                                          <w:divsChild>
                                            <w:div w:id="318385567">
                                              <w:marLeft w:val="0"/>
                                              <w:marRight w:val="0"/>
                                              <w:marTop w:val="0"/>
                                              <w:marBottom w:val="0"/>
                                              <w:divBdr>
                                                <w:top w:val="none" w:sz="0" w:space="0" w:color="auto"/>
                                                <w:left w:val="none" w:sz="0" w:space="0" w:color="auto"/>
                                                <w:bottom w:val="none" w:sz="0" w:space="0" w:color="auto"/>
                                                <w:right w:val="none" w:sz="0" w:space="0" w:color="auto"/>
                                              </w:divBdr>
                                            </w:div>
                                            <w:div w:id="1354841849">
                                              <w:marLeft w:val="0"/>
                                              <w:marRight w:val="0"/>
                                              <w:marTop w:val="0"/>
                                              <w:marBottom w:val="0"/>
                                              <w:divBdr>
                                                <w:top w:val="none" w:sz="0" w:space="0" w:color="auto"/>
                                                <w:left w:val="none" w:sz="0" w:space="0" w:color="auto"/>
                                                <w:bottom w:val="none" w:sz="0" w:space="0" w:color="auto"/>
                                                <w:right w:val="none" w:sz="0" w:space="0" w:color="auto"/>
                                              </w:divBdr>
                                            </w:div>
                                            <w:div w:id="10112583">
                                              <w:marLeft w:val="0"/>
                                              <w:marRight w:val="0"/>
                                              <w:marTop w:val="0"/>
                                              <w:marBottom w:val="0"/>
                                              <w:divBdr>
                                                <w:top w:val="none" w:sz="0" w:space="0" w:color="auto"/>
                                                <w:left w:val="none" w:sz="0" w:space="0" w:color="auto"/>
                                                <w:bottom w:val="none" w:sz="0" w:space="0" w:color="auto"/>
                                                <w:right w:val="none" w:sz="0" w:space="0" w:color="auto"/>
                                              </w:divBdr>
                                            </w:div>
                                            <w:div w:id="404112217">
                                              <w:marLeft w:val="0"/>
                                              <w:marRight w:val="0"/>
                                              <w:marTop w:val="0"/>
                                              <w:marBottom w:val="0"/>
                                              <w:divBdr>
                                                <w:top w:val="none" w:sz="0" w:space="0" w:color="auto"/>
                                                <w:left w:val="none" w:sz="0" w:space="0" w:color="auto"/>
                                                <w:bottom w:val="none" w:sz="0" w:space="0" w:color="auto"/>
                                                <w:right w:val="none" w:sz="0" w:space="0" w:color="auto"/>
                                              </w:divBdr>
                                            </w:div>
                                            <w:div w:id="1422263723">
                                              <w:marLeft w:val="0"/>
                                              <w:marRight w:val="0"/>
                                              <w:marTop w:val="0"/>
                                              <w:marBottom w:val="0"/>
                                              <w:divBdr>
                                                <w:top w:val="none" w:sz="0" w:space="0" w:color="auto"/>
                                                <w:left w:val="none" w:sz="0" w:space="0" w:color="auto"/>
                                                <w:bottom w:val="none" w:sz="0" w:space="0" w:color="auto"/>
                                                <w:right w:val="none" w:sz="0" w:space="0" w:color="auto"/>
                                              </w:divBdr>
                                            </w:div>
                                            <w:div w:id="1782337785">
                                              <w:marLeft w:val="0"/>
                                              <w:marRight w:val="0"/>
                                              <w:marTop w:val="0"/>
                                              <w:marBottom w:val="0"/>
                                              <w:divBdr>
                                                <w:top w:val="none" w:sz="0" w:space="0" w:color="auto"/>
                                                <w:left w:val="none" w:sz="0" w:space="0" w:color="auto"/>
                                                <w:bottom w:val="none" w:sz="0" w:space="0" w:color="auto"/>
                                                <w:right w:val="none" w:sz="0" w:space="0" w:color="auto"/>
                                              </w:divBdr>
                                            </w:div>
                                            <w:div w:id="165949262">
                                              <w:marLeft w:val="0"/>
                                              <w:marRight w:val="0"/>
                                              <w:marTop w:val="0"/>
                                              <w:marBottom w:val="0"/>
                                              <w:divBdr>
                                                <w:top w:val="none" w:sz="0" w:space="0" w:color="auto"/>
                                                <w:left w:val="none" w:sz="0" w:space="0" w:color="auto"/>
                                                <w:bottom w:val="none" w:sz="0" w:space="0" w:color="auto"/>
                                                <w:right w:val="none" w:sz="0" w:space="0" w:color="auto"/>
                                              </w:divBdr>
                                            </w:div>
                                            <w:div w:id="1814712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2509342">
                          <w:marLeft w:val="0"/>
                          <w:marRight w:val="0"/>
                          <w:marTop w:val="0"/>
                          <w:marBottom w:val="0"/>
                          <w:divBdr>
                            <w:top w:val="none" w:sz="0" w:space="0" w:color="auto"/>
                            <w:left w:val="none" w:sz="0" w:space="0" w:color="auto"/>
                            <w:bottom w:val="none" w:sz="0" w:space="0" w:color="auto"/>
                            <w:right w:val="none" w:sz="0" w:space="0" w:color="auto"/>
                          </w:divBdr>
                          <w:divsChild>
                            <w:div w:id="1098328790">
                              <w:marLeft w:val="0"/>
                              <w:marRight w:val="0"/>
                              <w:marTop w:val="0"/>
                              <w:marBottom w:val="0"/>
                              <w:divBdr>
                                <w:top w:val="none" w:sz="0" w:space="0" w:color="auto"/>
                                <w:left w:val="none" w:sz="0" w:space="0" w:color="auto"/>
                                <w:bottom w:val="none" w:sz="0" w:space="0" w:color="auto"/>
                                <w:right w:val="none" w:sz="0" w:space="0" w:color="auto"/>
                              </w:divBdr>
                              <w:divsChild>
                                <w:div w:id="1910191746">
                                  <w:marLeft w:val="0"/>
                                  <w:marRight w:val="0"/>
                                  <w:marTop w:val="0"/>
                                  <w:marBottom w:val="0"/>
                                  <w:divBdr>
                                    <w:top w:val="none" w:sz="0" w:space="0" w:color="auto"/>
                                    <w:left w:val="none" w:sz="0" w:space="0" w:color="auto"/>
                                    <w:bottom w:val="none" w:sz="0" w:space="0" w:color="auto"/>
                                    <w:right w:val="none" w:sz="0" w:space="0" w:color="auto"/>
                                  </w:divBdr>
                                </w:div>
                                <w:div w:id="112099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1798223">
              <w:marLeft w:val="0"/>
              <w:marRight w:val="0"/>
              <w:marTop w:val="0"/>
              <w:marBottom w:val="0"/>
              <w:divBdr>
                <w:top w:val="none" w:sz="0" w:space="0" w:color="auto"/>
                <w:left w:val="none" w:sz="0" w:space="0" w:color="auto"/>
                <w:bottom w:val="none" w:sz="0" w:space="0" w:color="auto"/>
                <w:right w:val="none" w:sz="0" w:space="0" w:color="auto"/>
              </w:divBdr>
              <w:divsChild>
                <w:div w:id="890115328">
                  <w:marLeft w:val="0"/>
                  <w:marRight w:val="0"/>
                  <w:marTop w:val="0"/>
                  <w:marBottom w:val="0"/>
                  <w:divBdr>
                    <w:top w:val="none" w:sz="0" w:space="0" w:color="auto"/>
                    <w:left w:val="none" w:sz="0" w:space="0" w:color="auto"/>
                    <w:bottom w:val="none" w:sz="0" w:space="0" w:color="auto"/>
                    <w:right w:val="none" w:sz="0" w:space="0" w:color="auto"/>
                  </w:divBdr>
                  <w:divsChild>
                    <w:div w:id="314384735">
                      <w:marLeft w:val="0"/>
                      <w:marRight w:val="0"/>
                      <w:marTop w:val="0"/>
                      <w:marBottom w:val="0"/>
                      <w:divBdr>
                        <w:top w:val="none" w:sz="0" w:space="0" w:color="auto"/>
                        <w:left w:val="none" w:sz="0" w:space="0" w:color="auto"/>
                        <w:bottom w:val="none" w:sz="0" w:space="0" w:color="auto"/>
                        <w:right w:val="none" w:sz="0" w:space="0" w:color="auto"/>
                      </w:divBdr>
                    </w:div>
                    <w:div w:id="1732268729">
                      <w:marLeft w:val="0"/>
                      <w:marRight w:val="0"/>
                      <w:marTop w:val="0"/>
                      <w:marBottom w:val="0"/>
                      <w:divBdr>
                        <w:top w:val="none" w:sz="0" w:space="0" w:color="auto"/>
                        <w:left w:val="none" w:sz="0" w:space="0" w:color="auto"/>
                        <w:bottom w:val="none" w:sz="0" w:space="0" w:color="auto"/>
                        <w:right w:val="none" w:sz="0" w:space="0" w:color="auto"/>
                      </w:divBdr>
                      <w:divsChild>
                        <w:div w:id="98332809">
                          <w:marLeft w:val="0"/>
                          <w:marRight w:val="0"/>
                          <w:marTop w:val="0"/>
                          <w:marBottom w:val="0"/>
                          <w:divBdr>
                            <w:top w:val="none" w:sz="0" w:space="0" w:color="auto"/>
                            <w:left w:val="none" w:sz="0" w:space="0" w:color="auto"/>
                            <w:bottom w:val="none" w:sz="0" w:space="0" w:color="auto"/>
                            <w:right w:val="none" w:sz="0" w:space="0" w:color="auto"/>
                          </w:divBdr>
                          <w:divsChild>
                            <w:div w:id="1437213031">
                              <w:marLeft w:val="0"/>
                              <w:marRight w:val="0"/>
                              <w:marTop w:val="0"/>
                              <w:marBottom w:val="0"/>
                              <w:divBdr>
                                <w:top w:val="none" w:sz="0" w:space="0" w:color="auto"/>
                                <w:left w:val="none" w:sz="0" w:space="0" w:color="auto"/>
                                <w:bottom w:val="none" w:sz="0" w:space="0" w:color="auto"/>
                                <w:right w:val="none" w:sz="0" w:space="0" w:color="auto"/>
                              </w:divBdr>
                              <w:divsChild>
                                <w:div w:id="1493908002">
                                  <w:marLeft w:val="0"/>
                                  <w:marRight w:val="0"/>
                                  <w:marTop w:val="0"/>
                                  <w:marBottom w:val="0"/>
                                  <w:divBdr>
                                    <w:top w:val="none" w:sz="0" w:space="0" w:color="auto"/>
                                    <w:left w:val="none" w:sz="0" w:space="0" w:color="auto"/>
                                    <w:bottom w:val="none" w:sz="0" w:space="0" w:color="auto"/>
                                    <w:right w:val="none" w:sz="0" w:space="0" w:color="auto"/>
                                  </w:divBdr>
                                  <w:divsChild>
                                    <w:div w:id="774637888">
                                      <w:marLeft w:val="0"/>
                                      <w:marRight w:val="0"/>
                                      <w:marTop w:val="0"/>
                                      <w:marBottom w:val="0"/>
                                      <w:divBdr>
                                        <w:top w:val="none" w:sz="0" w:space="0" w:color="auto"/>
                                        <w:left w:val="none" w:sz="0" w:space="0" w:color="auto"/>
                                        <w:bottom w:val="none" w:sz="0" w:space="0" w:color="auto"/>
                                        <w:right w:val="none" w:sz="0" w:space="0" w:color="auto"/>
                                      </w:divBdr>
                                      <w:divsChild>
                                        <w:div w:id="1119031955">
                                          <w:marLeft w:val="0"/>
                                          <w:marRight w:val="0"/>
                                          <w:marTop w:val="0"/>
                                          <w:marBottom w:val="0"/>
                                          <w:divBdr>
                                            <w:top w:val="none" w:sz="0" w:space="0" w:color="auto"/>
                                            <w:left w:val="none" w:sz="0" w:space="0" w:color="auto"/>
                                            <w:bottom w:val="none" w:sz="0" w:space="0" w:color="auto"/>
                                            <w:right w:val="none" w:sz="0" w:space="0" w:color="auto"/>
                                          </w:divBdr>
                                          <w:divsChild>
                                            <w:div w:id="1452170098">
                                              <w:marLeft w:val="0"/>
                                              <w:marRight w:val="0"/>
                                              <w:marTop w:val="0"/>
                                              <w:marBottom w:val="0"/>
                                              <w:divBdr>
                                                <w:top w:val="none" w:sz="0" w:space="0" w:color="auto"/>
                                                <w:left w:val="none" w:sz="0" w:space="0" w:color="auto"/>
                                                <w:bottom w:val="none" w:sz="0" w:space="0" w:color="auto"/>
                                                <w:right w:val="none" w:sz="0" w:space="0" w:color="auto"/>
                                              </w:divBdr>
                                            </w:div>
                                          </w:divsChild>
                                        </w:div>
                                        <w:div w:id="1394229577">
                                          <w:marLeft w:val="0"/>
                                          <w:marRight w:val="0"/>
                                          <w:marTop w:val="0"/>
                                          <w:marBottom w:val="0"/>
                                          <w:divBdr>
                                            <w:top w:val="none" w:sz="0" w:space="0" w:color="auto"/>
                                            <w:left w:val="none" w:sz="0" w:space="0" w:color="auto"/>
                                            <w:bottom w:val="none" w:sz="0" w:space="0" w:color="auto"/>
                                            <w:right w:val="none" w:sz="0" w:space="0" w:color="auto"/>
                                          </w:divBdr>
                                          <w:divsChild>
                                            <w:div w:id="26079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621142">
                      <w:marLeft w:val="0"/>
                      <w:marRight w:val="0"/>
                      <w:marTop w:val="0"/>
                      <w:marBottom w:val="0"/>
                      <w:divBdr>
                        <w:top w:val="none" w:sz="0" w:space="0" w:color="auto"/>
                        <w:left w:val="none" w:sz="0" w:space="0" w:color="auto"/>
                        <w:bottom w:val="none" w:sz="0" w:space="0" w:color="auto"/>
                        <w:right w:val="none" w:sz="0" w:space="0" w:color="auto"/>
                      </w:divBdr>
                      <w:divsChild>
                        <w:div w:id="1186481254">
                          <w:marLeft w:val="0"/>
                          <w:marRight w:val="0"/>
                          <w:marTop w:val="0"/>
                          <w:marBottom w:val="0"/>
                          <w:divBdr>
                            <w:top w:val="none" w:sz="0" w:space="0" w:color="auto"/>
                            <w:left w:val="none" w:sz="0" w:space="0" w:color="auto"/>
                            <w:bottom w:val="none" w:sz="0" w:space="0" w:color="auto"/>
                            <w:right w:val="none" w:sz="0" w:space="0" w:color="auto"/>
                          </w:divBdr>
                          <w:divsChild>
                            <w:div w:id="75178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159222">
              <w:marLeft w:val="0"/>
              <w:marRight w:val="0"/>
              <w:marTop w:val="0"/>
              <w:marBottom w:val="0"/>
              <w:divBdr>
                <w:top w:val="none" w:sz="0" w:space="0" w:color="auto"/>
                <w:left w:val="none" w:sz="0" w:space="0" w:color="auto"/>
                <w:bottom w:val="none" w:sz="0" w:space="0" w:color="auto"/>
                <w:right w:val="none" w:sz="0" w:space="0" w:color="auto"/>
              </w:divBdr>
              <w:divsChild>
                <w:div w:id="125509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161257">
          <w:marLeft w:val="0"/>
          <w:marRight w:val="0"/>
          <w:marTop w:val="0"/>
          <w:marBottom w:val="0"/>
          <w:divBdr>
            <w:top w:val="none" w:sz="0" w:space="0" w:color="auto"/>
            <w:left w:val="none" w:sz="0" w:space="0" w:color="auto"/>
            <w:bottom w:val="none" w:sz="0" w:space="0" w:color="auto"/>
            <w:right w:val="none" w:sz="0" w:space="0" w:color="auto"/>
          </w:divBdr>
          <w:divsChild>
            <w:div w:id="1312833583">
              <w:marLeft w:val="0"/>
              <w:marRight w:val="0"/>
              <w:marTop w:val="0"/>
              <w:marBottom w:val="0"/>
              <w:divBdr>
                <w:top w:val="none" w:sz="0" w:space="0" w:color="auto"/>
                <w:left w:val="none" w:sz="0" w:space="0" w:color="auto"/>
                <w:bottom w:val="none" w:sz="0" w:space="0" w:color="auto"/>
                <w:right w:val="none" w:sz="0" w:space="0" w:color="auto"/>
              </w:divBdr>
              <w:divsChild>
                <w:div w:id="191484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81380">
          <w:marLeft w:val="0"/>
          <w:marRight w:val="0"/>
          <w:marTop w:val="0"/>
          <w:marBottom w:val="0"/>
          <w:divBdr>
            <w:top w:val="none" w:sz="0" w:space="0" w:color="auto"/>
            <w:left w:val="none" w:sz="0" w:space="0" w:color="auto"/>
            <w:bottom w:val="none" w:sz="0" w:space="0" w:color="auto"/>
            <w:right w:val="none" w:sz="0" w:space="0" w:color="auto"/>
          </w:divBdr>
          <w:divsChild>
            <w:div w:id="822157876">
              <w:marLeft w:val="0"/>
              <w:marRight w:val="0"/>
              <w:marTop w:val="0"/>
              <w:marBottom w:val="0"/>
              <w:divBdr>
                <w:top w:val="none" w:sz="0" w:space="0" w:color="auto"/>
                <w:left w:val="none" w:sz="0" w:space="0" w:color="auto"/>
                <w:bottom w:val="none" w:sz="0" w:space="0" w:color="auto"/>
                <w:right w:val="none" w:sz="0" w:space="0" w:color="auto"/>
              </w:divBdr>
              <w:divsChild>
                <w:div w:id="14100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153095">
      <w:bodyDiv w:val="1"/>
      <w:marLeft w:val="0"/>
      <w:marRight w:val="0"/>
      <w:marTop w:val="0"/>
      <w:marBottom w:val="0"/>
      <w:divBdr>
        <w:top w:val="none" w:sz="0" w:space="0" w:color="auto"/>
        <w:left w:val="none" w:sz="0" w:space="0" w:color="auto"/>
        <w:bottom w:val="none" w:sz="0" w:space="0" w:color="auto"/>
        <w:right w:val="none" w:sz="0" w:space="0" w:color="auto"/>
      </w:divBdr>
      <w:divsChild>
        <w:div w:id="492183897">
          <w:marLeft w:val="0"/>
          <w:marRight w:val="0"/>
          <w:marTop w:val="0"/>
          <w:marBottom w:val="0"/>
          <w:divBdr>
            <w:top w:val="none" w:sz="0" w:space="0" w:color="auto"/>
            <w:left w:val="none" w:sz="0" w:space="0" w:color="auto"/>
            <w:bottom w:val="none" w:sz="0" w:space="0" w:color="auto"/>
            <w:right w:val="none" w:sz="0" w:space="0" w:color="auto"/>
          </w:divBdr>
          <w:divsChild>
            <w:div w:id="495192129">
              <w:marLeft w:val="0"/>
              <w:marRight w:val="0"/>
              <w:marTop w:val="0"/>
              <w:marBottom w:val="0"/>
              <w:divBdr>
                <w:top w:val="none" w:sz="0" w:space="0" w:color="auto"/>
                <w:left w:val="none" w:sz="0" w:space="0" w:color="auto"/>
                <w:bottom w:val="none" w:sz="0" w:space="0" w:color="auto"/>
                <w:right w:val="none" w:sz="0" w:space="0" w:color="auto"/>
              </w:divBdr>
              <w:divsChild>
                <w:div w:id="1729455800">
                  <w:marLeft w:val="0"/>
                  <w:marRight w:val="0"/>
                  <w:marTop w:val="0"/>
                  <w:marBottom w:val="0"/>
                  <w:divBdr>
                    <w:top w:val="none" w:sz="0" w:space="0" w:color="auto"/>
                    <w:left w:val="none" w:sz="0" w:space="0" w:color="auto"/>
                    <w:bottom w:val="none" w:sz="0" w:space="0" w:color="auto"/>
                    <w:right w:val="none" w:sz="0" w:space="0" w:color="auto"/>
                  </w:divBdr>
                </w:div>
                <w:div w:id="14128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50488">
          <w:marLeft w:val="0"/>
          <w:marRight w:val="0"/>
          <w:marTop w:val="0"/>
          <w:marBottom w:val="450"/>
          <w:divBdr>
            <w:top w:val="none" w:sz="0" w:space="0" w:color="auto"/>
            <w:left w:val="none" w:sz="0" w:space="0" w:color="auto"/>
            <w:bottom w:val="none" w:sz="0" w:space="0" w:color="auto"/>
            <w:right w:val="none" w:sz="0" w:space="0" w:color="auto"/>
          </w:divBdr>
        </w:div>
      </w:divsChild>
    </w:div>
    <w:div w:id="1628705384">
      <w:bodyDiv w:val="1"/>
      <w:marLeft w:val="0"/>
      <w:marRight w:val="0"/>
      <w:marTop w:val="0"/>
      <w:marBottom w:val="0"/>
      <w:divBdr>
        <w:top w:val="none" w:sz="0" w:space="0" w:color="auto"/>
        <w:left w:val="none" w:sz="0" w:space="0" w:color="auto"/>
        <w:bottom w:val="none" w:sz="0" w:space="0" w:color="auto"/>
        <w:right w:val="none" w:sz="0" w:space="0" w:color="auto"/>
      </w:divBdr>
      <w:divsChild>
        <w:div w:id="1724671891">
          <w:marLeft w:val="0"/>
          <w:marRight w:val="0"/>
          <w:marTop w:val="0"/>
          <w:marBottom w:val="0"/>
          <w:divBdr>
            <w:top w:val="none" w:sz="0" w:space="0" w:color="auto"/>
            <w:left w:val="none" w:sz="0" w:space="0" w:color="auto"/>
            <w:bottom w:val="none" w:sz="0" w:space="0" w:color="auto"/>
            <w:right w:val="none" w:sz="0" w:space="0" w:color="auto"/>
          </w:divBdr>
          <w:divsChild>
            <w:div w:id="1477793068">
              <w:marLeft w:val="0"/>
              <w:marRight w:val="0"/>
              <w:marTop w:val="0"/>
              <w:marBottom w:val="0"/>
              <w:divBdr>
                <w:top w:val="none" w:sz="0" w:space="0" w:color="auto"/>
                <w:left w:val="none" w:sz="0" w:space="0" w:color="auto"/>
                <w:bottom w:val="none" w:sz="0" w:space="0" w:color="auto"/>
                <w:right w:val="none" w:sz="0" w:space="0" w:color="auto"/>
              </w:divBdr>
            </w:div>
          </w:divsChild>
        </w:div>
        <w:div w:id="336739502">
          <w:marLeft w:val="0"/>
          <w:marRight w:val="0"/>
          <w:marTop w:val="0"/>
          <w:marBottom w:val="0"/>
          <w:divBdr>
            <w:top w:val="none" w:sz="0" w:space="0" w:color="auto"/>
            <w:left w:val="none" w:sz="0" w:space="0" w:color="auto"/>
            <w:bottom w:val="none" w:sz="0" w:space="0" w:color="auto"/>
            <w:right w:val="none" w:sz="0" w:space="0" w:color="auto"/>
          </w:divBdr>
        </w:div>
      </w:divsChild>
    </w:div>
    <w:div w:id="1670211425">
      <w:bodyDiv w:val="1"/>
      <w:marLeft w:val="0"/>
      <w:marRight w:val="0"/>
      <w:marTop w:val="0"/>
      <w:marBottom w:val="0"/>
      <w:divBdr>
        <w:top w:val="none" w:sz="0" w:space="0" w:color="auto"/>
        <w:left w:val="none" w:sz="0" w:space="0" w:color="auto"/>
        <w:bottom w:val="none" w:sz="0" w:space="0" w:color="auto"/>
        <w:right w:val="none" w:sz="0" w:space="0" w:color="auto"/>
      </w:divBdr>
      <w:divsChild>
        <w:div w:id="1983921143">
          <w:marLeft w:val="0"/>
          <w:marRight w:val="0"/>
          <w:marTop w:val="0"/>
          <w:marBottom w:val="0"/>
          <w:divBdr>
            <w:top w:val="none" w:sz="0" w:space="0" w:color="auto"/>
            <w:left w:val="none" w:sz="0" w:space="0" w:color="auto"/>
            <w:bottom w:val="none" w:sz="0" w:space="0" w:color="auto"/>
            <w:right w:val="none" w:sz="0" w:space="0" w:color="auto"/>
          </w:divBdr>
        </w:div>
        <w:div w:id="1427656794">
          <w:marLeft w:val="0"/>
          <w:marRight w:val="0"/>
          <w:marTop w:val="0"/>
          <w:marBottom w:val="0"/>
          <w:divBdr>
            <w:top w:val="none" w:sz="0" w:space="0" w:color="auto"/>
            <w:left w:val="none" w:sz="0" w:space="0" w:color="auto"/>
            <w:bottom w:val="none" w:sz="0" w:space="0" w:color="auto"/>
            <w:right w:val="none" w:sz="0" w:space="0" w:color="auto"/>
          </w:divBdr>
          <w:divsChild>
            <w:div w:id="51584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8035">
      <w:bodyDiv w:val="1"/>
      <w:marLeft w:val="0"/>
      <w:marRight w:val="0"/>
      <w:marTop w:val="0"/>
      <w:marBottom w:val="0"/>
      <w:divBdr>
        <w:top w:val="none" w:sz="0" w:space="0" w:color="auto"/>
        <w:left w:val="none" w:sz="0" w:space="0" w:color="auto"/>
        <w:bottom w:val="none" w:sz="0" w:space="0" w:color="auto"/>
        <w:right w:val="none" w:sz="0" w:space="0" w:color="auto"/>
      </w:divBdr>
      <w:divsChild>
        <w:div w:id="364212213">
          <w:marLeft w:val="0"/>
          <w:marRight w:val="0"/>
          <w:marTop w:val="0"/>
          <w:marBottom w:val="360"/>
          <w:divBdr>
            <w:top w:val="none" w:sz="0" w:space="0" w:color="auto"/>
            <w:left w:val="none" w:sz="0" w:space="0" w:color="auto"/>
            <w:bottom w:val="none" w:sz="0" w:space="0" w:color="auto"/>
            <w:right w:val="none" w:sz="0" w:space="0" w:color="auto"/>
          </w:divBdr>
        </w:div>
        <w:div w:id="1102840464">
          <w:marLeft w:val="750"/>
          <w:marRight w:val="0"/>
          <w:marTop w:val="0"/>
          <w:marBottom w:val="0"/>
          <w:divBdr>
            <w:top w:val="none" w:sz="0" w:space="0" w:color="auto"/>
            <w:left w:val="none" w:sz="0" w:space="0" w:color="auto"/>
            <w:bottom w:val="none" w:sz="0" w:space="0" w:color="auto"/>
            <w:right w:val="none" w:sz="0" w:space="0" w:color="auto"/>
          </w:divBdr>
        </w:div>
        <w:div w:id="1765151480">
          <w:marLeft w:val="0"/>
          <w:marRight w:val="0"/>
          <w:marTop w:val="0"/>
          <w:marBottom w:val="0"/>
          <w:divBdr>
            <w:top w:val="none" w:sz="0" w:space="0" w:color="auto"/>
            <w:left w:val="none" w:sz="0" w:space="0" w:color="auto"/>
            <w:bottom w:val="none" w:sz="0" w:space="0" w:color="auto"/>
            <w:right w:val="none" w:sz="0" w:space="0" w:color="auto"/>
          </w:divBdr>
        </w:div>
        <w:div w:id="2035039659">
          <w:marLeft w:val="0"/>
          <w:marRight w:val="0"/>
          <w:marTop w:val="0"/>
          <w:marBottom w:val="0"/>
          <w:divBdr>
            <w:top w:val="none" w:sz="0" w:space="0" w:color="auto"/>
            <w:left w:val="none" w:sz="0" w:space="0" w:color="auto"/>
            <w:bottom w:val="none" w:sz="0" w:space="0" w:color="auto"/>
            <w:right w:val="none" w:sz="0" w:space="0" w:color="auto"/>
          </w:divBdr>
          <w:divsChild>
            <w:div w:id="1680698220">
              <w:marLeft w:val="0"/>
              <w:marRight w:val="0"/>
              <w:marTop w:val="0"/>
              <w:marBottom w:val="0"/>
              <w:divBdr>
                <w:top w:val="none" w:sz="0" w:space="0" w:color="auto"/>
                <w:left w:val="none" w:sz="0" w:space="0" w:color="auto"/>
                <w:bottom w:val="none" w:sz="0" w:space="0" w:color="auto"/>
                <w:right w:val="none" w:sz="0" w:space="0" w:color="auto"/>
              </w:divBdr>
            </w:div>
            <w:div w:id="1386486515">
              <w:marLeft w:val="0"/>
              <w:marRight w:val="0"/>
              <w:marTop w:val="0"/>
              <w:marBottom w:val="0"/>
              <w:divBdr>
                <w:top w:val="none" w:sz="0" w:space="0" w:color="auto"/>
                <w:left w:val="none" w:sz="0" w:space="0" w:color="auto"/>
                <w:bottom w:val="none" w:sz="0" w:space="0" w:color="auto"/>
                <w:right w:val="none" w:sz="0" w:space="0" w:color="auto"/>
              </w:divBdr>
              <w:divsChild>
                <w:div w:id="60543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372259">
      <w:bodyDiv w:val="1"/>
      <w:marLeft w:val="0"/>
      <w:marRight w:val="0"/>
      <w:marTop w:val="0"/>
      <w:marBottom w:val="0"/>
      <w:divBdr>
        <w:top w:val="none" w:sz="0" w:space="0" w:color="auto"/>
        <w:left w:val="none" w:sz="0" w:space="0" w:color="auto"/>
        <w:bottom w:val="none" w:sz="0" w:space="0" w:color="auto"/>
        <w:right w:val="none" w:sz="0" w:space="0" w:color="auto"/>
      </w:divBdr>
      <w:divsChild>
        <w:div w:id="1242985226">
          <w:marLeft w:val="0"/>
          <w:marRight w:val="0"/>
          <w:marTop w:val="0"/>
          <w:marBottom w:val="0"/>
          <w:divBdr>
            <w:top w:val="none" w:sz="0" w:space="0" w:color="auto"/>
            <w:left w:val="none" w:sz="0" w:space="0" w:color="auto"/>
            <w:bottom w:val="none" w:sz="0" w:space="0" w:color="auto"/>
            <w:right w:val="none" w:sz="0" w:space="0" w:color="auto"/>
          </w:divBdr>
          <w:divsChild>
            <w:div w:id="1042092926">
              <w:marLeft w:val="0"/>
              <w:marRight w:val="0"/>
              <w:marTop w:val="0"/>
              <w:marBottom w:val="0"/>
              <w:divBdr>
                <w:top w:val="none" w:sz="0" w:space="0" w:color="auto"/>
                <w:left w:val="none" w:sz="0" w:space="0" w:color="auto"/>
                <w:bottom w:val="none" w:sz="0" w:space="0" w:color="auto"/>
                <w:right w:val="none" w:sz="0" w:space="0" w:color="auto"/>
              </w:divBdr>
              <w:divsChild>
                <w:div w:id="1985549009">
                  <w:marLeft w:val="0"/>
                  <w:marRight w:val="0"/>
                  <w:marTop w:val="0"/>
                  <w:marBottom w:val="0"/>
                  <w:divBdr>
                    <w:top w:val="none" w:sz="0" w:space="0" w:color="auto"/>
                    <w:left w:val="none" w:sz="0" w:space="0" w:color="auto"/>
                    <w:bottom w:val="none" w:sz="0" w:space="0" w:color="auto"/>
                    <w:right w:val="none" w:sz="0" w:space="0" w:color="auto"/>
                  </w:divBdr>
                </w:div>
                <w:div w:id="17070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53204">
          <w:marLeft w:val="0"/>
          <w:marRight w:val="0"/>
          <w:marTop w:val="0"/>
          <w:marBottom w:val="450"/>
          <w:divBdr>
            <w:top w:val="none" w:sz="0" w:space="0" w:color="auto"/>
            <w:left w:val="none" w:sz="0" w:space="0" w:color="auto"/>
            <w:bottom w:val="none" w:sz="0" w:space="0" w:color="auto"/>
            <w:right w:val="none" w:sz="0" w:space="0" w:color="auto"/>
          </w:divBdr>
        </w:div>
      </w:divsChild>
    </w:div>
    <w:div w:id="1779786790">
      <w:bodyDiv w:val="1"/>
      <w:marLeft w:val="0"/>
      <w:marRight w:val="0"/>
      <w:marTop w:val="0"/>
      <w:marBottom w:val="0"/>
      <w:divBdr>
        <w:top w:val="none" w:sz="0" w:space="0" w:color="auto"/>
        <w:left w:val="none" w:sz="0" w:space="0" w:color="auto"/>
        <w:bottom w:val="none" w:sz="0" w:space="0" w:color="auto"/>
        <w:right w:val="none" w:sz="0" w:space="0" w:color="auto"/>
      </w:divBdr>
    </w:div>
    <w:div w:id="1802652052">
      <w:bodyDiv w:val="1"/>
      <w:marLeft w:val="0"/>
      <w:marRight w:val="0"/>
      <w:marTop w:val="0"/>
      <w:marBottom w:val="0"/>
      <w:divBdr>
        <w:top w:val="none" w:sz="0" w:space="0" w:color="auto"/>
        <w:left w:val="none" w:sz="0" w:space="0" w:color="auto"/>
        <w:bottom w:val="none" w:sz="0" w:space="0" w:color="auto"/>
        <w:right w:val="none" w:sz="0" w:space="0" w:color="auto"/>
      </w:divBdr>
      <w:divsChild>
        <w:div w:id="590436865">
          <w:marLeft w:val="0"/>
          <w:marRight w:val="0"/>
          <w:marTop w:val="435"/>
          <w:marBottom w:val="135"/>
          <w:divBdr>
            <w:top w:val="none" w:sz="0" w:space="0" w:color="auto"/>
            <w:left w:val="none" w:sz="0" w:space="0" w:color="auto"/>
            <w:bottom w:val="none" w:sz="0" w:space="0" w:color="auto"/>
            <w:right w:val="none" w:sz="0" w:space="0" w:color="auto"/>
          </w:divBdr>
          <w:divsChild>
            <w:div w:id="1291671546">
              <w:marLeft w:val="0"/>
              <w:marRight w:val="0"/>
              <w:marTop w:val="0"/>
              <w:marBottom w:val="0"/>
              <w:divBdr>
                <w:top w:val="none" w:sz="0" w:space="0" w:color="auto"/>
                <w:left w:val="none" w:sz="0" w:space="0" w:color="auto"/>
                <w:bottom w:val="none" w:sz="0" w:space="0" w:color="auto"/>
                <w:right w:val="none" w:sz="0" w:space="0" w:color="auto"/>
              </w:divBdr>
            </w:div>
          </w:divsChild>
        </w:div>
        <w:div w:id="1109550656">
          <w:marLeft w:val="0"/>
          <w:marRight w:val="0"/>
          <w:marTop w:val="435"/>
          <w:marBottom w:val="135"/>
          <w:divBdr>
            <w:top w:val="none" w:sz="0" w:space="0" w:color="auto"/>
            <w:left w:val="none" w:sz="0" w:space="0" w:color="auto"/>
            <w:bottom w:val="none" w:sz="0" w:space="0" w:color="auto"/>
            <w:right w:val="none" w:sz="0" w:space="0" w:color="auto"/>
          </w:divBdr>
          <w:divsChild>
            <w:div w:id="1751467168">
              <w:marLeft w:val="0"/>
              <w:marRight w:val="0"/>
              <w:marTop w:val="0"/>
              <w:marBottom w:val="0"/>
              <w:divBdr>
                <w:top w:val="none" w:sz="0" w:space="0" w:color="auto"/>
                <w:left w:val="none" w:sz="0" w:space="0" w:color="auto"/>
                <w:bottom w:val="none" w:sz="0" w:space="0" w:color="auto"/>
                <w:right w:val="none" w:sz="0" w:space="0" w:color="auto"/>
              </w:divBdr>
            </w:div>
          </w:divsChild>
        </w:div>
        <w:div w:id="2074888456">
          <w:marLeft w:val="0"/>
          <w:marRight w:val="0"/>
          <w:marTop w:val="435"/>
          <w:marBottom w:val="135"/>
          <w:divBdr>
            <w:top w:val="none" w:sz="0" w:space="0" w:color="auto"/>
            <w:left w:val="none" w:sz="0" w:space="0" w:color="auto"/>
            <w:bottom w:val="none" w:sz="0" w:space="0" w:color="auto"/>
            <w:right w:val="none" w:sz="0" w:space="0" w:color="auto"/>
          </w:divBdr>
          <w:divsChild>
            <w:div w:id="1577323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768124">
      <w:bodyDiv w:val="1"/>
      <w:marLeft w:val="0"/>
      <w:marRight w:val="0"/>
      <w:marTop w:val="0"/>
      <w:marBottom w:val="0"/>
      <w:divBdr>
        <w:top w:val="none" w:sz="0" w:space="0" w:color="auto"/>
        <w:left w:val="none" w:sz="0" w:space="0" w:color="auto"/>
        <w:bottom w:val="none" w:sz="0" w:space="0" w:color="auto"/>
        <w:right w:val="none" w:sz="0" w:space="0" w:color="auto"/>
      </w:divBdr>
    </w:div>
    <w:div w:id="1839996216">
      <w:bodyDiv w:val="1"/>
      <w:marLeft w:val="0"/>
      <w:marRight w:val="0"/>
      <w:marTop w:val="0"/>
      <w:marBottom w:val="0"/>
      <w:divBdr>
        <w:top w:val="none" w:sz="0" w:space="0" w:color="auto"/>
        <w:left w:val="none" w:sz="0" w:space="0" w:color="auto"/>
        <w:bottom w:val="none" w:sz="0" w:space="0" w:color="auto"/>
        <w:right w:val="none" w:sz="0" w:space="0" w:color="auto"/>
      </w:divBdr>
    </w:div>
    <w:div w:id="1930890689">
      <w:bodyDiv w:val="1"/>
      <w:marLeft w:val="0"/>
      <w:marRight w:val="0"/>
      <w:marTop w:val="0"/>
      <w:marBottom w:val="0"/>
      <w:divBdr>
        <w:top w:val="none" w:sz="0" w:space="0" w:color="auto"/>
        <w:left w:val="none" w:sz="0" w:space="0" w:color="auto"/>
        <w:bottom w:val="none" w:sz="0" w:space="0" w:color="auto"/>
        <w:right w:val="none" w:sz="0" w:space="0" w:color="auto"/>
      </w:divBdr>
      <w:divsChild>
        <w:div w:id="375741753">
          <w:marLeft w:val="0"/>
          <w:marRight w:val="300"/>
          <w:marTop w:val="0"/>
          <w:marBottom w:val="0"/>
          <w:divBdr>
            <w:top w:val="none" w:sz="0" w:space="0" w:color="auto"/>
            <w:left w:val="none" w:sz="0" w:space="0" w:color="auto"/>
            <w:bottom w:val="none" w:sz="0" w:space="0" w:color="auto"/>
            <w:right w:val="none" w:sz="0" w:space="0" w:color="auto"/>
          </w:divBdr>
        </w:div>
        <w:div w:id="156073639">
          <w:marLeft w:val="0"/>
          <w:marRight w:val="0"/>
          <w:marTop w:val="0"/>
          <w:marBottom w:val="0"/>
          <w:divBdr>
            <w:top w:val="none" w:sz="0" w:space="0" w:color="auto"/>
            <w:left w:val="none" w:sz="0" w:space="0" w:color="auto"/>
            <w:bottom w:val="none" w:sz="0" w:space="0" w:color="auto"/>
            <w:right w:val="none" w:sz="0" w:space="0" w:color="auto"/>
          </w:divBdr>
        </w:div>
      </w:divsChild>
    </w:div>
    <w:div w:id="2050300183">
      <w:bodyDiv w:val="1"/>
      <w:marLeft w:val="0"/>
      <w:marRight w:val="0"/>
      <w:marTop w:val="0"/>
      <w:marBottom w:val="0"/>
      <w:divBdr>
        <w:top w:val="none" w:sz="0" w:space="0" w:color="auto"/>
        <w:left w:val="none" w:sz="0" w:space="0" w:color="auto"/>
        <w:bottom w:val="none" w:sz="0" w:space="0" w:color="auto"/>
        <w:right w:val="none" w:sz="0" w:space="0" w:color="auto"/>
      </w:divBdr>
      <w:divsChild>
        <w:div w:id="726802793">
          <w:marLeft w:val="0"/>
          <w:marRight w:val="0"/>
          <w:marTop w:val="225"/>
          <w:marBottom w:val="225"/>
          <w:divBdr>
            <w:top w:val="none" w:sz="0" w:space="0" w:color="auto"/>
            <w:left w:val="none" w:sz="0" w:space="0" w:color="auto"/>
            <w:bottom w:val="none" w:sz="0" w:space="0" w:color="auto"/>
            <w:right w:val="none" w:sz="0" w:space="0" w:color="auto"/>
          </w:divBdr>
          <w:divsChild>
            <w:div w:id="1898935078">
              <w:marLeft w:val="0"/>
              <w:marRight w:val="0"/>
              <w:marTop w:val="0"/>
              <w:marBottom w:val="0"/>
              <w:divBdr>
                <w:top w:val="none" w:sz="0" w:space="0" w:color="auto"/>
                <w:left w:val="none" w:sz="0" w:space="0" w:color="auto"/>
                <w:bottom w:val="none" w:sz="0" w:space="0" w:color="auto"/>
                <w:right w:val="none" w:sz="0" w:space="0" w:color="auto"/>
              </w:divBdr>
            </w:div>
          </w:divsChild>
        </w:div>
        <w:div w:id="189031791">
          <w:marLeft w:val="0"/>
          <w:marRight w:val="0"/>
          <w:marTop w:val="435"/>
          <w:marBottom w:val="135"/>
          <w:divBdr>
            <w:top w:val="none" w:sz="0" w:space="0" w:color="auto"/>
            <w:left w:val="none" w:sz="0" w:space="0" w:color="auto"/>
            <w:bottom w:val="none" w:sz="0" w:space="0" w:color="auto"/>
            <w:right w:val="none" w:sz="0" w:space="0" w:color="auto"/>
          </w:divBdr>
          <w:divsChild>
            <w:div w:id="155681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048136">
      <w:bodyDiv w:val="1"/>
      <w:marLeft w:val="0"/>
      <w:marRight w:val="0"/>
      <w:marTop w:val="0"/>
      <w:marBottom w:val="0"/>
      <w:divBdr>
        <w:top w:val="none" w:sz="0" w:space="0" w:color="auto"/>
        <w:left w:val="none" w:sz="0" w:space="0" w:color="auto"/>
        <w:bottom w:val="none" w:sz="0" w:space="0" w:color="auto"/>
        <w:right w:val="none" w:sz="0" w:space="0" w:color="auto"/>
      </w:divBdr>
    </w:div>
    <w:div w:id="2110277688">
      <w:bodyDiv w:val="1"/>
      <w:marLeft w:val="0"/>
      <w:marRight w:val="0"/>
      <w:marTop w:val="0"/>
      <w:marBottom w:val="0"/>
      <w:divBdr>
        <w:top w:val="none" w:sz="0" w:space="0" w:color="auto"/>
        <w:left w:val="none" w:sz="0" w:space="0" w:color="auto"/>
        <w:bottom w:val="none" w:sz="0" w:space="0" w:color="auto"/>
        <w:right w:val="none" w:sz="0" w:space="0" w:color="auto"/>
      </w:divBdr>
    </w:div>
    <w:div w:id="2130971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niritcohen.com/2017/07/2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ko.co.il/pzm-magazine/Article-96ac688a7c53761006.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516A6-B6D2-429A-A98A-A68D7A1D8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16</Pages>
  <Words>4716</Words>
  <Characters>23583</Characters>
  <Application>Microsoft Office Word</Application>
  <DocSecurity>0</DocSecurity>
  <Lines>196</Lines>
  <Paragraphs>56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28243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vinnyc18@gmail.com</dc:creator>
  <cp:lastModifiedBy>ק פ</cp:lastModifiedBy>
  <cp:revision>42</cp:revision>
  <cp:lastPrinted>2016-12-25T08:47:00Z</cp:lastPrinted>
  <dcterms:created xsi:type="dcterms:W3CDTF">2019-03-28T16:09:00Z</dcterms:created>
  <dcterms:modified xsi:type="dcterms:W3CDTF">2019-04-08T16:05:00Z</dcterms:modified>
</cp:coreProperties>
</file>