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F1" w:rsidRPr="00D575F1" w:rsidRDefault="00D575F1" w:rsidP="00D575F1">
      <w:pPr>
        <w:jc w:val="center"/>
        <w:rPr>
          <w:sz w:val="28"/>
          <w:szCs w:val="28"/>
          <w:u w:val="single"/>
          <w:rtl/>
        </w:rPr>
      </w:pPr>
      <w:r w:rsidRPr="00D575F1">
        <w:rPr>
          <w:rFonts w:hint="cs"/>
          <w:sz w:val="28"/>
          <w:szCs w:val="28"/>
          <w:u w:val="single"/>
          <w:rtl/>
        </w:rPr>
        <w:t xml:space="preserve">החלטה 1701 </w:t>
      </w:r>
      <w:r w:rsidRPr="00D575F1">
        <w:rPr>
          <w:sz w:val="28"/>
          <w:szCs w:val="28"/>
          <w:u w:val="single"/>
          <w:rtl/>
        </w:rPr>
        <w:t>–</w:t>
      </w:r>
      <w:r w:rsidRPr="00D575F1">
        <w:rPr>
          <w:rFonts w:hint="cs"/>
          <w:sz w:val="28"/>
          <w:szCs w:val="28"/>
          <w:u w:val="single"/>
          <w:rtl/>
        </w:rPr>
        <w:t xml:space="preserve"> רקע לקראת סיור צפון</w:t>
      </w:r>
    </w:p>
    <w:p w:rsidR="00520551" w:rsidRDefault="005205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רבע שעה..</w:t>
      </w:r>
    </w:p>
    <w:p w:rsidR="00520551" w:rsidRDefault="00520551">
      <w:pPr>
        <w:rPr>
          <w:rFonts w:hint="cs"/>
          <w:sz w:val="28"/>
          <w:szCs w:val="28"/>
          <w:rtl/>
        </w:rPr>
      </w:pPr>
    </w:p>
    <w:p w:rsidR="00AE0A2A" w:rsidRDefault="00AE0A2A">
      <w:pPr>
        <w:rPr>
          <w:sz w:val="28"/>
          <w:szCs w:val="28"/>
          <w:rtl/>
        </w:rPr>
      </w:pPr>
    </w:p>
    <w:p w:rsidR="00E91655" w:rsidRPr="007D061B" w:rsidRDefault="00B975AE">
      <w:pPr>
        <w:rPr>
          <w:sz w:val="28"/>
          <w:szCs w:val="28"/>
          <w:u w:val="single"/>
          <w:rtl/>
        </w:rPr>
      </w:pPr>
      <w:r w:rsidRPr="007D061B">
        <w:rPr>
          <w:rFonts w:hint="cs"/>
          <w:sz w:val="28"/>
          <w:szCs w:val="28"/>
          <w:u w:val="single"/>
          <w:rtl/>
        </w:rPr>
        <w:t>רקע למלחמה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26F3A">
        <w:rPr>
          <w:sz w:val="28"/>
          <w:szCs w:val="28"/>
          <w:rtl/>
        </w:rPr>
        <w:t>יציאת צה"ל מלבנון וחטיפת שלושת החיילים בהר דב בשנת 2000 שעוברת ללא תגובה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>מדיניות ההכלה 2000-2006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>ספטמבר 2004  - מתקבלת החלטה 1559</w:t>
      </w:r>
      <w:r w:rsidR="00B26F3A">
        <w:rPr>
          <w:rFonts w:hint="cs"/>
          <w:sz w:val="28"/>
          <w:szCs w:val="28"/>
          <w:rtl/>
        </w:rPr>
        <w:t xml:space="preserve"> </w:t>
      </w:r>
      <w:r w:rsidRPr="00B26F3A">
        <w:rPr>
          <w:sz w:val="28"/>
          <w:szCs w:val="28"/>
          <w:rtl/>
        </w:rPr>
        <w:t>- פרוק המיליציות ונסיגת כוחות זרים מלבנון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 xml:space="preserve">פברואר </w:t>
      </w:r>
      <w:r w:rsidRPr="00B26F3A">
        <w:rPr>
          <w:sz w:val="28"/>
          <w:szCs w:val="28"/>
        </w:rPr>
        <w:t>2005</w:t>
      </w:r>
      <w:r w:rsidRPr="00B26F3A">
        <w:rPr>
          <w:sz w:val="28"/>
          <w:szCs w:val="28"/>
          <w:rtl/>
        </w:rPr>
        <w:t xml:space="preserve"> –  רצח חרירי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 xml:space="preserve">יצירת </w:t>
      </w:r>
      <w:r w:rsidRPr="00B26F3A">
        <w:rPr>
          <w:sz w:val="28"/>
          <w:szCs w:val="28"/>
          <w:rtl/>
        </w:rPr>
        <w:t>המחנות 8 מרץ, 14 מרץ</w:t>
      </w:r>
      <w:r w:rsidRPr="00B26F3A">
        <w:rPr>
          <w:sz w:val="28"/>
          <w:szCs w:val="28"/>
          <w:rtl/>
        </w:rPr>
        <w:t xml:space="preserve"> </w:t>
      </w:r>
      <w:r w:rsidR="00B26F3A">
        <w:rPr>
          <w:rFonts w:hint="cs"/>
          <w:sz w:val="28"/>
          <w:szCs w:val="28"/>
          <w:rtl/>
        </w:rPr>
        <w:t>"מהפכת הארזים"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>אפריל 2005 יציאת הכוחות הסורים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>מאי 2005 בחירות מנצח פואד סיניורה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 xml:space="preserve">יוני 06 – חטיפת גלעד שליט 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 xml:space="preserve">12.7.06 – חטיפת </w:t>
      </w:r>
      <w:proofErr w:type="spellStart"/>
      <w:r w:rsidRPr="00B26F3A">
        <w:rPr>
          <w:sz w:val="28"/>
          <w:szCs w:val="28"/>
          <w:rtl/>
        </w:rPr>
        <w:t>גולדווסר</w:t>
      </w:r>
      <w:proofErr w:type="spellEnd"/>
      <w:r w:rsidRPr="00B26F3A">
        <w:rPr>
          <w:sz w:val="28"/>
          <w:szCs w:val="28"/>
          <w:rtl/>
        </w:rPr>
        <w:t xml:space="preserve"> ורגב ופרוץ המלחמה (במקביל למבצע גשמי קיץ)</w:t>
      </w:r>
    </w:p>
    <w:p w:rsidR="00000000" w:rsidRPr="00B26F3A" w:rsidRDefault="00AE0A2A" w:rsidP="00B26F3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>מלחמת לבנון השנייה – 12.7-14.8</w:t>
      </w:r>
      <w:r w:rsidRPr="00B26F3A">
        <w:rPr>
          <w:sz w:val="28"/>
          <w:szCs w:val="28"/>
          <w:rtl/>
        </w:rPr>
        <w:t xml:space="preserve"> </w:t>
      </w:r>
    </w:p>
    <w:p w:rsidR="00B26F3A" w:rsidRPr="004B2CE5" w:rsidRDefault="00B26F3A" w:rsidP="00B26F3A">
      <w:pPr>
        <w:pStyle w:val="a3"/>
        <w:rPr>
          <w:sz w:val="28"/>
          <w:szCs w:val="28"/>
          <w:rtl/>
        </w:rPr>
      </w:pPr>
    </w:p>
    <w:p w:rsidR="00B975AE" w:rsidRPr="007D061B" w:rsidRDefault="00B975AE">
      <w:pPr>
        <w:rPr>
          <w:sz w:val="28"/>
          <w:szCs w:val="28"/>
          <w:u w:val="single"/>
          <w:rtl/>
        </w:rPr>
      </w:pPr>
      <w:r w:rsidRPr="007D061B">
        <w:rPr>
          <w:rFonts w:hint="cs"/>
          <w:sz w:val="28"/>
          <w:szCs w:val="28"/>
          <w:u w:val="single"/>
          <w:rtl/>
        </w:rPr>
        <w:t>המגעים המדיניים בזמן המלחמה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מגעים מדיניים כל הזמן</w:t>
      </w:r>
    </w:p>
    <w:p w:rsidR="00B26F3A" w:rsidRDefault="004B2CE5" w:rsidP="004B2CE5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4B2CE5">
        <w:rPr>
          <w:rFonts w:hint="cs"/>
          <w:sz w:val="28"/>
          <w:szCs w:val="28"/>
          <w:rtl/>
        </w:rPr>
        <w:t xml:space="preserve">בהתחלה רוח גבית </w:t>
      </w:r>
      <w:r>
        <w:rPr>
          <w:rFonts w:hint="cs"/>
          <w:sz w:val="28"/>
          <w:szCs w:val="28"/>
          <w:rtl/>
        </w:rPr>
        <w:t xml:space="preserve">אין לחץ 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2CE5">
        <w:rPr>
          <w:rFonts w:hint="cs"/>
          <w:sz w:val="28"/>
          <w:szCs w:val="28"/>
          <w:rtl/>
        </w:rPr>
        <w:t>אח</w:t>
      </w:r>
      <w:r>
        <w:rPr>
          <w:rFonts w:hint="cs"/>
          <w:sz w:val="28"/>
          <w:szCs w:val="28"/>
          <w:rtl/>
        </w:rPr>
        <w:t>"כ חוסר הצלחה וב</w:t>
      </w:r>
      <w:r w:rsidRPr="004B2CE5">
        <w:rPr>
          <w:rFonts w:hint="cs"/>
          <w:sz w:val="28"/>
          <w:szCs w:val="28"/>
          <w:rtl/>
        </w:rPr>
        <w:t>עיות (קנא)</w:t>
      </w:r>
    </w:p>
    <w:p w:rsidR="00520551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רעיונות לכוח רב לאומי עולים בהתחלה </w:t>
      </w:r>
      <w:r>
        <w:rPr>
          <w:sz w:val="28"/>
          <w:szCs w:val="28"/>
          <w:rtl/>
        </w:rPr>
        <w:t>–</w:t>
      </w:r>
      <w:r w:rsidR="00B26F3A">
        <w:rPr>
          <w:rFonts w:hint="cs"/>
          <w:sz w:val="28"/>
          <w:szCs w:val="28"/>
          <w:rtl/>
        </w:rPr>
        <w:t xml:space="preserve"> ל</w:t>
      </w:r>
      <w:r>
        <w:rPr>
          <w:rFonts w:hint="cs"/>
          <w:sz w:val="28"/>
          <w:szCs w:val="28"/>
          <w:rtl/>
        </w:rPr>
        <w:t xml:space="preserve">אט </w:t>
      </w:r>
      <w:proofErr w:type="spellStart"/>
      <w:r>
        <w:rPr>
          <w:rFonts w:hint="cs"/>
          <w:sz w:val="28"/>
          <w:szCs w:val="28"/>
          <w:rtl/>
        </w:rPr>
        <w:t>לאט</w:t>
      </w:r>
      <w:proofErr w:type="spellEnd"/>
      <w:r>
        <w:rPr>
          <w:rFonts w:hint="cs"/>
          <w:sz w:val="28"/>
          <w:szCs w:val="28"/>
          <w:rtl/>
        </w:rPr>
        <w:t xml:space="preserve"> מק</w:t>
      </w:r>
      <w:r w:rsidR="00B26F3A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ל לגיטימיות</w:t>
      </w:r>
      <w:r w:rsidR="00B26F3A">
        <w:rPr>
          <w:rFonts w:hint="cs"/>
          <w:sz w:val="28"/>
          <w:szCs w:val="28"/>
          <w:rtl/>
        </w:rPr>
        <w:t xml:space="preserve"> (אולמרט)</w:t>
      </w:r>
    </w:p>
    <w:p w:rsidR="004B2CE5" w:rsidRPr="004B2CE5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בשלב מסוי</w:t>
      </w:r>
      <w:r w:rsidR="004B2CE5">
        <w:rPr>
          <w:rFonts w:hint="cs"/>
          <w:sz w:val="28"/>
          <w:szCs w:val="28"/>
          <w:rtl/>
        </w:rPr>
        <w:t xml:space="preserve">ם מגיע לניו יורק </w:t>
      </w:r>
      <w:r w:rsidR="004B2CE5">
        <w:rPr>
          <w:sz w:val="28"/>
          <w:szCs w:val="28"/>
          <w:rtl/>
        </w:rPr>
        <w:t>–</w:t>
      </w:r>
      <w:r w:rsidR="004B2CE5">
        <w:rPr>
          <w:rFonts w:hint="cs"/>
          <w:sz w:val="28"/>
          <w:szCs w:val="28"/>
          <w:rtl/>
        </w:rPr>
        <w:t xml:space="preserve"> מתחיל מו"מ שח</w:t>
      </w:r>
      <w:r>
        <w:rPr>
          <w:rFonts w:hint="cs"/>
          <w:sz w:val="28"/>
          <w:szCs w:val="28"/>
          <w:rtl/>
        </w:rPr>
        <w:t>ק</w:t>
      </w:r>
      <w:r w:rsidR="004B2CE5">
        <w:rPr>
          <w:rFonts w:hint="cs"/>
          <w:sz w:val="28"/>
          <w:szCs w:val="28"/>
          <w:rtl/>
        </w:rPr>
        <w:t>נים עיקריים אמריקאים וצרפתים</w:t>
      </w:r>
    </w:p>
    <w:p w:rsidR="004B2CE5" w:rsidRDefault="004B2CE5" w:rsidP="00B26F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טיוטה אחרונה בעייתית </w:t>
      </w:r>
      <w:r w:rsidR="00520551">
        <w:rPr>
          <w:rFonts w:hint="cs"/>
          <w:sz w:val="28"/>
          <w:szCs w:val="28"/>
          <w:rtl/>
        </w:rPr>
        <w:t>("יו</w:t>
      </w:r>
      <w:r w:rsidR="00B26F3A">
        <w:rPr>
          <w:rFonts w:hint="cs"/>
          <w:sz w:val="28"/>
          <w:szCs w:val="28"/>
          <w:rtl/>
        </w:rPr>
        <w:t>ם הכיפורים) בגלל לחץ ערבי ולבנונ</w:t>
      </w:r>
      <w:r w:rsidR="00520551">
        <w:rPr>
          <w:rFonts w:hint="cs"/>
          <w:sz w:val="28"/>
          <w:szCs w:val="28"/>
          <w:rtl/>
        </w:rPr>
        <w:t xml:space="preserve">י </w:t>
      </w:r>
      <w:r>
        <w:rPr>
          <w:rFonts w:hint="cs"/>
          <w:sz w:val="28"/>
          <w:szCs w:val="28"/>
          <w:rtl/>
        </w:rPr>
        <w:t>והמבצע הקרקעי</w:t>
      </w:r>
      <w:r w:rsidR="00520551">
        <w:rPr>
          <w:rFonts w:hint="cs"/>
          <w:sz w:val="28"/>
          <w:szCs w:val="28"/>
          <w:rtl/>
        </w:rPr>
        <w:t xml:space="preserve"> (9.8)</w:t>
      </w:r>
    </w:p>
    <w:p w:rsidR="00972C6B" w:rsidRPr="004B2CE5" w:rsidRDefault="00972C6B" w:rsidP="00B26F3A">
      <w:pPr>
        <w:pStyle w:val="a3"/>
        <w:rPr>
          <w:sz w:val="28"/>
          <w:szCs w:val="28"/>
          <w:rtl/>
        </w:rPr>
      </w:pPr>
    </w:p>
    <w:p w:rsidR="007D061B" w:rsidRDefault="007D061B">
      <w:pPr>
        <w:rPr>
          <w:rFonts w:hint="cs"/>
          <w:sz w:val="28"/>
          <w:szCs w:val="28"/>
          <w:rtl/>
        </w:rPr>
      </w:pPr>
    </w:p>
    <w:p w:rsidR="007D061B" w:rsidRDefault="007D061B">
      <w:pPr>
        <w:rPr>
          <w:rFonts w:hint="cs"/>
          <w:sz w:val="28"/>
          <w:szCs w:val="28"/>
          <w:rtl/>
        </w:rPr>
      </w:pPr>
    </w:p>
    <w:p w:rsidR="007D061B" w:rsidRDefault="007D061B">
      <w:pPr>
        <w:rPr>
          <w:rFonts w:hint="cs"/>
          <w:sz w:val="28"/>
          <w:szCs w:val="28"/>
          <w:rtl/>
        </w:rPr>
      </w:pPr>
    </w:p>
    <w:p w:rsidR="007D061B" w:rsidRDefault="007D061B">
      <w:pPr>
        <w:rPr>
          <w:rFonts w:hint="cs"/>
          <w:sz w:val="28"/>
          <w:szCs w:val="28"/>
          <w:rtl/>
        </w:rPr>
      </w:pPr>
    </w:p>
    <w:p w:rsidR="00B975AE" w:rsidRPr="007D061B" w:rsidRDefault="00B975AE">
      <w:pPr>
        <w:rPr>
          <w:sz w:val="28"/>
          <w:szCs w:val="28"/>
          <w:u w:val="single"/>
          <w:rtl/>
        </w:rPr>
      </w:pPr>
      <w:r w:rsidRPr="007D061B">
        <w:rPr>
          <w:rFonts w:hint="cs"/>
          <w:sz w:val="28"/>
          <w:szCs w:val="28"/>
          <w:u w:val="single"/>
          <w:rtl/>
        </w:rPr>
        <w:lastRenderedPageBreak/>
        <w:t>תוכן ההחלטה</w:t>
      </w:r>
    </w:p>
    <w:p w:rsidR="00000000" w:rsidRPr="007D061B" w:rsidRDefault="00AE0A2A" w:rsidP="007D061B">
      <w:pPr>
        <w:rPr>
          <w:sz w:val="28"/>
          <w:szCs w:val="28"/>
        </w:rPr>
      </w:pPr>
      <w:r w:rsidRPr="007D061B">
        <w:rPr>
          <w:sz w:val="28"/>
          <w:szCs w:val="28"/>
          <w:rtl/>
        </w:rPr>
        <w:t>בחלק המבוא:</w:t>
      </w:r>
    </w:p>
    <w:p w:rsidR="00000000" w:rsidRPr="00B26F3A" w:rsidRDefault="00AE0A2A" w:rsidP="00B26F3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>קוראת לשחרור החיילים החט</w:t>
      </w:r>
      <w:r w:rsidRPr="00B26F3A">
        <w:rPr>
          <w:sz w:val="28"/>
          <w:szCs w:val="28"/>
          <w:rtl/>
        </w:rPr>
        <w:t>ופים</w:t>
      </w:r>
      <w:r>
        <w:rPr>
          <w:rFonts w:hint="cs"/>
          <w:sz w:val="28"/>
          <w:szCs w:val="28"/>
          <w:rtl/>
        </w:rPr>
        <w:t xml:space="preserve"> (3) </w:t>
      </w:r>
    </w:p>
    <w:p w:rsidR="00000000" w:rsidRPr="00B26F3A" w:rsidRDefault="00AE0A2A" w:rsidP="00B26F3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אך גם </w:t>
      </w:r>
      <w:r w:rsidRPr="00B26F3A">
        <w:rPr>
          <w:sz w:val="28"/>
          <w:szCs w:val="28"/>
          <w:rtl/>
        </w:rPr>
        <w:t>קוראת לשחרור אסירים לבנונים כלואים בישראל</w:t>
      </w:r>
      <w:r>
        <w:rPr>
          <w:rFonts w:hint="cs"/>
          <w:sz w:val="28"/>
          <w:szCs w:val="28"/>
          <w:rtl/>
        </w:rPr>
        <w:t xml:space="preserve"> (4)</w:t>
      </w:r>
    </w:p>
    <w:p w:rsidR="00000000" w:rsidRPr="00B26F3A" w:rsidRDefault="00AE0A2A" w:rsidP="00AE0A2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 xml:space="preserve">מביעה </w:t>
      </w:r>
      <w:r>
        <w:rPr>
          <w:rFonts w:hint="cs"/>
          <w:sz w:val="28"/>
          <w:szCs w:val="28"/>
          <w:rtl/>
        </w:rPr>
        <w:t>ה</w:t>
      </w:r>
      <w:r w:rsidRPr="00B26F3A">
        <w:rPr>
          <w:sz w:val="28"/>
          <w:szCs w:val="28"/>
          <w:rtl/>
        </w:rPr>
        <w:t>ערכה לתכנית 7 הנקודות של סיניורה</w:t>
      </w:r>
      <w:r>
        <w:rPr>
          <w:rFonts w:hint="cs"/>
          <w:sz w:val="28"/>
          <w:szCs w:val="28"/>
          <w:rtl/>
        </w:rPr>
        <w:t xml:space="preserve"> כולל כוח או"ם מתוגבר</w:t>
      </w:r>
    </w:p>
    <w:p w:rsidR="00000000" w:rsidRPr="00B26F3A" w:rsidRDefault="00AE0A2A" w:rsidP="00B26F3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 xml:space="preserve">קריאה ליישום 1559, 1680 </w:t>
      </w:r>
      <w:r>
        <w:rPr>
          <w:rFonts w:hint="cs"/>
          <w:sz w:val="28"/>
          <w:szCs w:val="28"/>
          <w:rtl/>
        </w:rPr>
        <w:t xml:space="preserve">פרוק </w:t>
      </w:r>
      <w:proofErr w:type="spellStart"/>
      <w:r>
        <w:rPr>
          <w:rFonts w:hint="cs"/>
          <w:sz w:val="28"/>
          <w:szCs w:val="28"/>
          <w:rtl/>
        </w:rPr>
        <w:t>המילציו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B26F3A">
        <w:rPr>
          <w:sz w:val="28"/>
          <w:szCs w:val="28"/>
          <w:rtl/>
        </w:rPr>
        <w:t>כולל פרוק הנשק</w:t>
      </w:r>
      <w:r>
        <w:rPr>
          <w:rFonts w:hint="cs"/>
          <w:sz w:val="28"/>
          <w:szCs w:val="28"/>
          <w:rtl/>
        </w:rPr>
        <w:t xml:space="preserve"> (גם באופרטיבי 3)</w:t>
      </w:r>
    </w:p>
    <w:p w:rsidR="00000000" w:rsidRPr="00B26F3A" w:rsidRDefault="00AE0A2A" w:rsidP="00B26F3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B26F3A">
        <w:rPr>
          <w:sz w:val="28"/>
          <w:szCs w:val="28"/>
          <w:rtl/>
        </w:rPr>
        <w:t xml:space="preserve">קריאה לסימון גבולות לבנון כולל באזור </w:t>
      </w:r>
      <w:r w:rsidRPr="00AE0A2A">
        <w:rPr>
          <w:b/>
          <w:bCs/>
          <w:sz w:val="28"/>
          <w:szCs w:val="28"/>
          <w:rtl/>
        </w:rPr>
        <w:t xml:space="preserve">חוות </w:t>
      </w:r>
      <w:proofErr w:type="spellStart"/>
      <w:r w:rsidRPr="00AE0A2A">
        <w:rPr>
          <w:b/>
          <w:bCs/>
          <w:sz w:val="28"/>
          <w:szCs w:val="28"/>
          <w:rtl/>
        </w:rPr>
        <w:t>שבעא</w:t>
      </w:r>
      <w:proofErr w:type="spellEnd"/>
      <w:r>
        <w:rPr>
          <w:rFonts w:hint="cs"/>
          <w:sz w:val="28"/>
          <w:szCs w:val="28"/>
          <w:rtl/>
        </w:rPr>
        <w:t xml:space="preserve"> (7)</w:t>
      </w:r>
      <w:r w:rsidRPr="00B26F3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גם מופיע באופרטיבי</w:t>
      </w:r>
    </w:p>
    <w:p w:rsidR="00000000" w:rsidRPr="007D061B" w:rsidRDefault="00AE0A2A" w:rsidP="007D061B">
      <w:pPr>
        <w:rPr>
          <w:sz w:val="28"/>
          <w:szCs w:val="28"/>
          <w:rtl/>
        </w:rPr>
      </w:pPr>
      <w:r w:rsidRPr="007D061B">
        <w:rPr>
          <w:sz w:val="28"/>
          <w:szCs w:val="28"/>
          <w:rtl/>
        </w:rPr>
        <w:t>בחלק האופרטיבי:</w:t>
      </w:r>
    </w:p>
    <w:p w:rsidR="00000000" w:rsidRPr="00AE0A2A" w:rsidRDefault="00AE0A2A" w:rsidP="00B26F3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AE0A2A">
        <w:rPr>
          <w:sz w:val="28"/>
          <w:szCs w:val="28"/>
          <w:rtl/>
        </w:rPr>
        <w:t>הפסקת אש</w:t>
      </w:r>
      <w:r w:rsidRPr="00AE0A2A">
        <w:rPr>
          <w:rFonts w:hint="cs"/>
          <w:sz w:val="28"/>
          <w:szCs w:val="28"/>
          <w:rtl/>
        </w:rPr>
        <w:t xml:space="preserve"> (1)</w:t>
      </w:r>
    </w:p>
    <w:p w:rsidR="00000000" w:rsidRPr="00AE0A2A" w:rsidRDefault="00AE0A2A" w:rsidP="00B26F3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AE0A2A">
        <w:rPr>
          <w:sz w:val="28"/>
          <w:szCs w:val="28"/>
          <w:rtl/>
        </w:rPr>
        <w:t>קוראת לממשלת לבנון וליוניפי"</w:t>
      </w:r>
      <w:r w:rsidRPr="00AE0A2A">
        <w:rPr>
          <w:sz w:val="28"/>
          <w:szCs w:val="28"/>
          <w:rtl/>
        </w:rPr>
        <w:t>ל לפרוש כוחות בדרום לבנון במקביל ליציאת צה"ל</w:t>
      </w:r>
      <w:r w:rsidRPr="00AE0A2A">
        <w:rPr>
          <w:rFonts w:hint="cs"/>
          <w:sz w:val="28"/>
          <w:szCs w:val="28"/>
          <w:rtl/>
        </w:rPr>
        <w:t xml:space="preserve"> (2)</w:t>
      </w:r>
    </w:p>
    <w:p w:rsidR="00000000" w:rsidRPr="00AE0A2A" w:rsidRDefault="00AE0A2A" w:rsidP="00B26F3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AE0A2A">
        <w:rPr>
          <w:sz w:val="28"/>
          <w:szCs w:val="28"/>
          <w:rtl/>
        </w:rPr>
        <w:t>בשטח שבין הקו הכחול ונהר הליטני לא יהיו חמושים ואמל"ח למעט אלה של ממשלת לבנון ויוניפי"ל</w:t>
      </w:r>
      <w:r w:rsidRPr="00AE0A2A">
        <w:rPr>
          <w:rFonts w:hint="cs"/>
          <w:sz w:val="28"/>
          <w:szCs w:val="28"/>
          <w:rtl/>
        </w:rPr>
        <w:t xml:space="preserve"> (8)</w:t>
      </w:r>
    </w:p>
    <w:p w:rsidR="00000000" w:rsidRPr="00AE0A2A" w:rsidRDefault="00AE0A2A" w:rsidP="00AE0A2A">
      <w:pPr>
        <w:pStyle w:val="a3"/>
        <w:numPr>
          <w:ilvl w:val="0"/>
          <w:numId w:val="11"/>
        </w:numPr>
        <w:rPr>
          <w:sz w:val="28"/>
          <w:szCs w:val="28"/>
          <w:rtl/>
        </w:rPr>
      </w:pPr>
      <w:r w:rsidRPr="00AE0A2A">
        <w:rPr>
          <w:sz w:val="28"/>
          <w:szCs w:val="28"/>
          <w:rtl/>
        </w:rPr>
        <w:t>אמברגו נשק – לא יימכרו או יסופקו אמצעי לחימה ללבנון אם לא יאושרו על ידי ממשלתה</w:t>
      </w:r>
      <w:r w:rsidRPr="00AE0A2A">
        <w:rPr>
          <w:rFonts w:hint="cs"/>
          <w:sz w:val="28"/>
          <w:szCs w:val="28"/>
          <w:rtl/>
        </w:rPr>
        <w:t xml:space="preserve"> (15)</w:t>
      </w:r>
    </w:p>
    <w:p w:rsidR="007D061B" w:rsidRDefault="00B26F3A" w:rsidP="00B26F3A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 w:rsidRPr="00AE0A2A">
        <w:rPr>
          <w:sz w:val="28"/>
          <w:szCs w:val="28"/>
          <w:rtl/>
        </w:rPr>
        <w:t>הגדלת כוח יוניפי"ל למכסימום של 15 אלף חייל</w:t>
      </w:r>
      <w:r w:rsidR="00AE0A2A" w:rsidRPr="00AE0A2A">
        <w:rPr>
          <w:rFonts w:hint="cs"/>
          <w:sz w:val="28"/>
          <w:szCs w:val="28"/>
          <w:rtl/>
        </w:rPr>
        <w:t xml:space="preserve"> (11)</w:t>
      </w:r>
    </w:p>
    <w:p w:rsidR="00A87290" w:rsidRDefault="00A87290">
      <w:pPr>
        <w:rPr>
          <w:sz w:val="28"/>
          <w:szCs w:val="28"/>
          <w:rtl/>
        </w:rPr>
      </w:pPr>
    </w:p>
    <w:p w:rsidR="00B975AE" w:rsidRPr="006D7709" w:rsidRDefault="00AE0A2A" w:rsidP="00AE0A2A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הערות</w:t>
      </w:r>
    </w:p>
    <w:p w:rsidR="00E3078A" w:rsidRDefault="00E3078A" w:rsidP="00E30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אבחנה בי</w:t>
      </w:r>
      <w:r w:rsidR="00B02027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סעיפים אופרטי</w:t>
      </w:r>
      <w:r w:rsidR="00520551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יים לסעיפי מבוא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החיילים החטופים במבוא</w:t>
      </w:r>
    </w:p>
    <w:p w:rsidR="00520551" w:rsidRDefault="00520551" w:rsidP="006D770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בין פרק 6 ל-7 (התל</w:t>
      </w:r>
      <w:r w:rsidR="006D7709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ט</w:t>
      </w:r>
      <w:r w:rsidR="00AE0A2A">
        <w:rPr>
          <w:rFonts w:hint="cs"/>
          <w:sz w:val="28"/>
          <w:szCs w:val="28"/>
          <w:rtl/>
        </w:rPr>
        <w:t>נ</w:t>
      </w:r>
      <w:r>
        <w:rPr>
          <w:rFonts w:hint="cs"/>
          <w:sz w:val="28"/>
          <w:szCs w:val="28"/>
          <w:rtl/>
        </w:rPr>
        <w:t xml:space="preserve">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</w:t>
      </w:r>
      <w:r w:rsidR="006D7709">
        <w:rPr>
          <w:rFonts w:hint="cs"/>
          <w:sz w:val="28"/>
          <w:szCs w:val="28"/>
          <w:rtl/>
        </w:rPr>
        <w:t>פשר</w:t>
      </w:r>
      <w:r>
        <w:rPr>
          <w:rFonts w:hint="cs"/>
          <w:sz w:val="28"/>
          <w:szCs w:val="28"/>
          <w:rtl/>
        </w:rPr>
        <w:t xml:space="preserve"> גם עלי</w:t>
      </w:r>
      <w:r w:rsidR="006D7709">
        <w:rPr>
          <w:rFonts w:hint="cs"/>
          <w:sz w:val="28"/>
          <w:szCs w:val="28"/>
          <w:rtl/>
        </w:rPr>
        <w:t>נ</w:t>
      </w:r>
      <w:r>
        <w:rPr>
          <w:rFonts w:hint="cs"/>
          <w:sz w:val="28"/>
          <w:szCs w:val="28"/>
          <w:rtl/>
        </w:rPr>
        <w:t>ו, תקדים)</w:t>
      </w:r>
      <w:r w:rsidR="00AE0A2A">
        <w:rPr>
          <w:rFonts w:hint="cs"/>
          <w:sz w:val="28"/>
          <w:szCs w:val="28"/>
          <w:rtl/>
        </w:rPr>
        <w:t>, השפה של פרק 7</w:t>
      </w:r>
    </w:p>
    <w:p w:rsidR="00520551" w:rsidRPr="00E3078A" w:rsidRDefault="00520551" w:rsidP="00E3078A">
      <w:pPr>
        <w:pStyle w:val="a3"/>
        <w:numPr>
          <w:ilvl w:val="0"/>
          <w:numId w:val="7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עיזים שנאלצנו לבלוע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אזכור חוות </w:t>
      </w:r>
      <w:proofErr w:type="spellStart"/>
      <w:r>
        <w:rPr>
          <w:rFonts w:hint="cs"/>
          <w:sz w:val="28"/>
          <w:szCs w:val="28"/>
          <w:rtl/>
        </w:rPr>
        <w:t>שבעא</w:t>
      </w:r>
      <w:proofErr w:type="spellEnd"/>
    </w:p>
    <w:p w:rsidR="00061811" w:rsidRDefault="00061811" w:rsidP="00B975AE">
      <w:pPr>
        <w:rPr>
          <w:sz w:val="28"/>
          <w:szCs w:val="28"/>
          <w:rtl/>
        </w:rPr>
      </w:pPr>
    </w:p>
    <w:p w:rsidR="00B975AE" w:rsidRPr="00AE0A2A" w:rsidRDefault="00B975AE" w:rsidP="00B975AE">
      <w:pPr>
        <w:rPr>
          <w:sz w:val="28"/>
          <w:szCs w:val="28"/>
          <w:u w:val="single"/>
          <w:rtl/>
        </w:rPr>
      </w:pPr>
      <w:r w:rsidRPr="00AE0A2A">
        <w:rPr>
          <w:rFonts w:hint="cs"/>
          <w:sz w:val="28"/>
          <w:szCs w:val="28"/>
          <w:u w:val="single"/>
          <w:rtl/>
        </w:rPr>
        <w:t>האתגרים של היישום</w:t>
      </w:r>
    </w:p>
    <w:p w:rsidR="0041212B" w:rsidRDefault="0041212B" w:rsidP="004B2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אין ישום של החלטה 1559 </w:t>
      </w:r>
      <w:r w:rsidR="00A87290">
        <w:rPr>
          <w:rFonts w:hint="cs"/>
          <w:sz w:val="28"/>
          <w:szCs w:val="28"/>
          <w:rtl/>
        </w:rPr>
        <w:t xml:space="preserve"> ושל</w:t>
      </w:r>
      <w:r w:rsidR="007D061B">
        <w:rPr>
          <w:rFonts w:hint="cs"/>
          <w:sz w:val="28"/>
          <w:szCs w:val="28"/>
          <w:rtl/>
        </w:rPr>
        <w:t xml:space="preserve"> </w:t>
      </w:r>
      <w:r w:rsidR="00A87290">
        <w:rPr>
          <w:rFonts w:hint="cs"/>
          <w:sz w:val="28"/>
          <w:szCs w:val="28"/>
          <w:rtl/>
        </w:rPr>
        <w:t xml:space="preserve">הסכם </w:t>
      </w:r>
      <w:proofErr w:type="spellStart"/>
      <w:r w:rsidR="00A87290">
        <w:rPr>
          <w:rFonts w:hint="cs"/>
          <w:sz w:val="28"/>
          <w:szCs w:val="28"/>
          <w:rtl/>
        </w:rPr>
        <w:t>טאיף</w:t>
      </w:r>
      <w:proofErr w:type="spellEnd"/>
      <w:r w:rsidR="006D7709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חיזבאללה לא מתפרק</w:t>
      </w:r>
    </w:p>
    <w:p w:rsidR="00A87290" w:rsidRDefault="006D7709" w:rsidP="00A8729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נשק חיזבאללה - </w:t>
      </w:r>
      <w:r w:rsidR="00A87290">
        <w:rPr>
          <w:rFonts w:hint="cs"/>
          <w:sz w:val="28"/>
          <w:szCs w:val="28"/>
          <w:rtl/>
        </w:rPr>
        <w:t xml:space="preserve">חיזבאללה רק התחזק </w:t>
      </w:r>
      <w:r w:rsidR="00A87290">
        <w:rPr>
          <w:sz w:val="28"/>
          <w:szCs w:val="28"/>
          <w:rtl/>
        </w:rPr>
        <w:t>–</w:t>
      </w:r>
      <w:r w:rsidR="00A87290">
        <w:rPr>
          <w:rFonts w:hint="cs"/>
          <w:sz w:val="28"/>
          <w:szCs w:val="28"/>
          <w:rtl/>
        </w:rPr>
        <w:t xml:space="preserve">  150אלף רקטות </w:t>
      </w:r>
      <w:r w:rsidR="00A87290" w:rsidRPr="006D7709">
        <w:rPr>
          <w:rFonts w:hint="cs"/>
          <w:b/>
          <w:bCs/>
          <w:sz w:val="28"/>
          <w:szCs w:val="28"/>
          <w:rtl/>
        </w:rPr>
        <w:t>כולל בשטח שבין הליטני לגבול</w:t>
      </w:r>
      <w:r w:rsidR="00A87290">
        <w:rPr>
          <w:rFonts w:hint="cs"/>
          <w:sz w:val="28"/>
          <w:szCs w:val="28"/>
          <w:rtl/>
        </w:rPr>
        <w:t xml:space="preserve"> ונשק מתקדם ומדויק</w:t>
      </w:r>
    </w:p>
    <w:p w:rsidR="004B2CE5" w:rsidRDefault="004B2CE5" w:rsidP="004B2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אמברגו</w:t>
      </w:r>
      <w:r w:rsidR="0041212B">
        <w:rPr>
          <w:rFonts w:hint="cs"/>
          <w:sz w:val="28"/>
          <w:szCs w:val="28"/>
          <w:rtl/>
        </w:rPr>
        <w:t xml:space="preserve"> הנשק לא נשמר</w:t>
      </w:r>
      <w:r w:rsidR="00A87290">
        <w:rPr>
          <w:rFonts w:hint="cs"/>
          <w:sz w:val="28"/>
          <w:szCs w:val="28"/>
          <w:rtl/>
        </w:rPr>
        <w:t xml:space="preserve"> </w:t>
      </w:r>
      <w:r w:rsidR="00A87290">
        <w:rPr>
          <w:sz w:val="28"/>
          <w:szCs w:val="28"/>
          <w:rtl/>
        </w:rPr>
        <w:t>–</w:t>
      </w:r>
      <w:r w:rsidR="00A87290">
        <w:rPr>
          <w:rFonts w:hint="cs"/>
          <w:sz w:val="28"/>
          <w:szCs w:val="28"/>
          <w:rtl/>
        </w:rPr>
        <w:t xml:space="preserve"> איראן ודרך סוריה כמובן</w:t>
      </w:r>
    </w:p>
    <w:p w:rsidR="0041212B" w:rsidRDefault="0041212B" w:rsidP="004B2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התהלכות גלויה</w:t>
      </w:r>
      <w:r w:rsidR="006D7709">
        <w:rPr>
          <w:rFonts w:hint="cs"/>
          <w:sz w:val="28"/>
          <w:szCs w:val="28"/>
          <w:rtl/>
        </w:rPr>
        <w:t xml:space="preserve"> </w:t>
      </w:r>
      <w:r w:rsidR="006D7709">
        <w:rPr>
          <w:sz w:val="28"/>
          <w:szCs w:val="28"/>
          <w:rtl/>
        </w:rPr>
        <w:t>–</w:t>
      </w:r>
      <w:r w:rsidR="006D7709">
        <w:rPr>
          <w:rFonts w:hint="cs"/>
          <w:sz w:val="28"/>
          <w:szCs w:val="28"/>
          <w:rtl/>
        </w:rPr>
        <w:t xml:space="preserve"> פעילות איסוף</w:t>
      </w:r>
    </w:p>
    <w:p w:rsidR="00000000" w:rsidRDefault="0041212B" w:rsidP="007D061B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 w:rsidRPr="00AE0A2A">
        <w:rPr>
          <w:rFonts w:hint="cs"/>
          <w:sz w:val="28"/>
          <w:szCs w:val="28"/>
          <w:rtl/>
        </w:rPr>
        <w:t>בעיית ה-</w:t>
      </w:r>
      <w:r w:rsidRPr="00AE0A2A">
        <w:rPr>
          <w:rFonts w:hint="cs"/>
          <w:sz w:val="28"/>
          <w:szCs w:val="28"/>
        </w:rPr>
        <w:t>ROE</w:t>
      </w:r>
      <w:r w:rsidR="006D7709" w:rsidRPr="00AE0A2A">
        <w:rPr>
          <w:rFonts w:hint="cs"/>
          <w:sz w:val="28"/>
          <w:szCs w:val="28"/>
          <w:rtl/>
        </w:rPr>
        <w:t xml:space="preserve"> - </w:t>
      </w:r>
      <w:r w:rsidR="00AE0A2A" w:rsidRPr="00AE0A2A">
        <w:rPr>
          <w:sz w:val="28"/>
          <w:szCs w:val="28"/>
          <w:rtl/>
        </w:rPr>
        <w:t xml:space="preserve">טענת האו"ם – לא הוצגו הוכחות – מנדט הכוח – לא יכולים </w:t>
      </w:r>
      <w:proofErr w:type="spellStart"/>
      <w:r w:rsidR="00AE0A2A" w:rsidRPr="00AE0A2A">
        <w:rPr>
          <w:sz w:val="28"/>
          <w:szCs w:val="28"/>
          <w:rtl/>
        </w:rPr>
        <w:t>להכנס</w:t>
      </w:r>
      <w:proofErr w:type="spellEnd"/>
      <w:r w:rsidR="00AE0A2A" w:rsidRPr="00AE0A2A">
        <w:rPr>
          <w:sz w:val="28"/>
          <w:szCs w:val="28"/>
          <w:rtl/>
        </w:rPr>
        <w:t xml:space="preserve"> לבתים</w:t>
      </w:r>
      <w:r w:rsidR="00AE0A2A" w:rsidRPr="00AE0A2A">
        <w:rPr>
          <w:rFonts w:hint="cs"/>
          <w:sz w:val="28"/>
          <w:szCs w:val="28"/>
          <w:rtl/>
        </w:rPr>
        <w:t xml:space="preserve"> - </w:t>
      </w:r>
      <w:r w:rsidR="00AE0A2A" w:rsidRPr="00AE0A2A">
        <w:rPr>
          <w:sz w:val="28"/>
          <w:szCs w:val="28"/>
          <w:rtl/>
        </w:rPr>
        <w:t>אנחנו – פשע מלחמה כפול</w:t>
      </w:r>
    </w:p>
    <w:p w:rsidR="00AE0A2A" w:rsidRDefault="00AE0A2A" w:rsidP="00AE0A2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אלימות נגד יוניפי"ל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סוג של הרתעה (ספרדים)</w:t>
      </w:r>
    </w:p>
    <w:p w:rsidR="00D575F1" w:rsidRDefault="0041212B" w:rsidP="0041212B">
      <w:pPr>
        <w:pStyle w:val="a3"/>
        <w:ind w:left="0"/>
        <w:rPr>
          <w:rFonts w:hint="cs"/>
          <w:sz w:val="28"/>
          <w:szCs w:val="28"/>
          <w:u w:val="single"/>
          <w:rtl/>
        </w:rPr>
      </w:pPr>
      <w:r w:rsidRPr="006D7709">
        <w:rPr>
          <w:rFonts w:hint="cs"/>
          <w:sz w:val="28"/>
          <w:szCs w:val="28"/>
          <w:u w:val="single"/>
          <w:rtl/>
        </w:rPr>
        <w:lastRenderedPageBreak/>
        <w:t>תרומה חיובית</w:t>
      </w:r>
    </w:p>
    <w:p w:rsidR="006D7709" w:rsidRPr="006D7709" w:rsidRDefault="006D7709" w:rsidP="0041212B">
      <w:pPr>
        <w:pStyle w:val="a3"/>
        <w:ind w:left="0"/>
        <w:rPr>
          <w:sz w:val="28"/>
          <w:szCs w:val="28"/>
          <w:u w:val="single"/>
          <w:rtl/>
        </w:rPr>
      </w:pP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מנגנון טרילטרלי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מניעת אסקלציה</w:t>
      </w: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עדיין </w:t>
      </w: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מפריע להם</w:t>
      </w:r>
      <w:r w:rsidR="006D7709">
        <w:rPr>
          <w:rFonts w:hint="cs"/>
          <w:sz w:val="28"/>
          <w:szCs w:val="28"/>
          <w:rtl/>
        </w:rPr>
        <w:t xml:space="preserve"> </w:t>
      </w:r>
      <w:r w:rsidR="006D7709">
        <w:rPr>
          <w:sz w:val="28"/>
          <w:szCs w:val="28"/>
          <w:rtl/>
        </w:rPr>
        <w:t>–</w:t>
      </w:r>
      <w:r w:rsidR="006D7709">
        <w:rPr>
          <w:rFonts w:hint="cs"/>
          <w:sz w:val="28"/>
          <w:szCs w:val="28"/>
          <w:rtl/>
        </w:rPr>
        <w:t xml:space="preserve"> לא יכולים לפעול לגמרי חופשי</w:t>
      </w:r>
    </w:p>
    <w:p w:rsidR="00ED2F77" w:rsidRDefault="00ED2F77" w:rsidP="00D575F1">
      <w:pPr>
        <w:rPr>
          <w:sz w:val="28"/>
          <w:szCs w:val="28"/>
          <w:rtl/>
        </w:rPr>
      </w:pPr>
    </w:p>
    <w:p w:rsidR="00D575F1" w:rsidRPr="006D7709" w:rsidRDefault="00D575F1" w:rsidP="00B975AE">
      <w:pPr>
        <w:rPr>
          <w:sz w:val="28"/>
          <w:szCs w:val="28"/>
          <w:u w:val="single"/>
          <w:rtl/>
        </w:rPr>
      </w:pPr>
      <w:r w:rsidRPr="006D7709">
        <w:rPr>
          <w:rFonts w:hint="cs"/>
          <w:sz w:val="28"/>
          <w:szCs w:val="28"/>
          <w:u w:val="single"/>
          <w:rtl/>
        </w:rPr>
        <w:t xml:space="preserve">פעילות </w:t>
      </w:r>
      <w:proofErr w:type="spellStart"/>
      <w:r w:rsidR="00B975AE" w:rsidRPr="006D7709">
        <w:rPr>
          <w:rFonts w:hint="cs"/>
          <w:sz w:val="28"/>
          <w:szCs w:val="28"/>
          <w:u w:val="single"/>
          <w:rtl/>
        </w:rPr>
        <w:t>יוניפיל</w:t>
      </w:r>
      <w:proofErr w:type="spellEnd"/>
      <w:r w:rsidR="00B975AE" w:rsidRPr="006D7709">
        <w:rPr>
          <w:rFonts w:hint="cs"/>
          <w:sz w:val="28"/>
          <w:szCs w:val="28"/>
          <w:u w:val="single"/>
          <w:rtl/>
        </w:rPr>
        <w:t xml:space="preserve"> </w:t>
      </w:r>
    </w:p>
    <w:p w:rsidR="00B02027" w:rsidRDefault="00B02027" w:rsidP="00B020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10,500 חייליים ואלף אזרחים. המפקד אירי מאז יולי 2016 </w:t>
      </w:r>
      <w:r>
        <w:rPr>
          <w:rFonts w:hint="cs"/>
          <w:sz w:val="28"/>
          <w:szCs w:val="28"/>
        </w:rPr>
        <w:t>BEARY</w:t>
      </w:r>
    </w:p>
    <w:p w:rsidR="00B02027" w:rsidRDefault="00B02027" w:rsidP="00D575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40 מדינות תורמות. 7 ספינות גם כוח ימי</w:t>
      </w:r>
      <w:r w:rsidR="006D7709">
        <w:rPr>
          <w:rFonts w:hint="cs"/>
          <w:sz w:val="28"/>
          <w:szCs w:val="28"/>
          <w:rtl/>
        </w:rPr>
        <w:t xml:space="preserve"> (מתשאל ספינות)</w:t>
      </w:r>
    </w:p>
    <w:p w:rsidR="00B02027" w:rsidRDefault="00B02027" w:rsidP="006D770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תקציב שנתי 500 מיליון דולר</w:t>
      </w:r>
    </w:p>
    <w:p w:rsidR="00D575F1" w:rsidRDefault="00D575F1" w:rsidP="00D575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טענות קשות שלנו</w:t>
      </w:r>
      <w:r w:rsidR="006D7709">
        <w:rPr>
          <w:rFonts w:hint="cs"/>
          <w:sz w:val="28"/>
          <w:szCs w:val="28"/>
          <w:rtl/>
        </w:rPr>
        <w:t xml:space="preserve"> </w:t>
      </w:r>
      <w:r w:rsidR="006D7709">
        <w:rPr>
          <w:sz w:val="28"/>
          <w:szCs w:val="28"/>
          <w:rtl/>
        </w:rPr>
        <w:t>–</w:t>
      </w:r>
      <w:r w:rsidR="006D7709">
        <w:rPr>
          <w:rFonts w:hint="cs"/>
          <w:sz w:val="28"/>
          <w:szCs w:val="28"/>
          <w:rtl/>
        </w:rPr>
        <w:t xml:space="preserve"> הדרך שבא מפרשים מנדט </w:t>
      </w:r>
      <w:r w:rsidR="006D7709">
        <w:rPr>
          <w:sz w:val="28"/>
          <w:szCs w:val="28"/>
          <w:rtl/>
        </w:rPr>
        <w:t>–</w:t>
      </w:r>
      <w:r w:rsidR="006D7709">
        <w:rPr>
          <w:rFonts w:hint="cs"/>
          <w:sz w:val="28"/>
          <w:szCs w:val="28"/>
          <w:rtl/>
        </w:rPr>
        <w:t xml:space="preserve"> בעיר סיוע </w:t>
      </w:r>
      <w:proofErr w:type="spellStart"/>
      <w:r w:rsidR="006D7709">
        <w:rPr>
          <w:rFonts w:hint="cs"/>
          <w:sz w:val="28"/>
          <w:szCs w:val="28"/>
          <w:rtl/>
        </w:rPr>
        <w:t>לצל"ב</w:t>
      </w:r>
      <w:proofErr w:type="spellEnd"/>
    </w:p>
    <w:p w:rsidR="00D575F1" w:rsidRDefault="00D575F1" w:rsidP="00D575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למרות שאנחנו מעבירים אינ</w:t>
      </w:r>
      <w:r w:rsidR="006D7709">
        <w:rPr>
          <w:rFonts w:hint="cs"/>
          <w:sz w:val="28"/>
          <w:szCs w:val="28"/>
          <w:rtl/>
        </w:rPr>
        <w:t>פ</w:t>
      </w:r>
      <w:r>
        <w:rPr>
          <w:rFonts w:hint="cs"/>
          <w:sz w:val="28"/>
          <w:szCs w:val="28"/>
          <w:rtl/>
        </w:rPr>
        <w:t>ורמציה</w:t>
      </w:r>
      <w:r w:rsidR="006D7709">
        <w:rPr>
          <w:rFonts w:hint="cs"/>
          <w:sz w:val="28"/>
          <w:szCs w:val="28"/>
          <w:rtl/>
        </w:rPr>
        <w:t xml:space="preserve"> </w:t>
      </w:r>
      <w:r w:rsidR="006D7709">
        <w:rPr>
          <w:sz w:val="28"/>
          <w:szCs w:val="28"/>
          <w:rtl/>
        </w:rPr>
        <w:t>–</w:t>
      </w:r>
      <w:r w:rsidR="006D7709">
        <w:rPr>
          <w:rFonts w:hint="cs"/>
          <w:sz w:val="28"/>
          <w:szCs w:val="28"/>
          <w:rtl/>
        </w:rPr>
        <w:t xml:space="preserve"> לא מדווחים ולא מתעמתים</w:t>
      </w:r>
    </w:p>
    <w:p w:rsidR="006D7709" w:rsidRPr="00D575F1" w:rsidRDefault="006D7709" w:rsidP="00D575F1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לזכור חשיבות היחסים עם המדינות התורמות</w:t>
      </w:r>
    </w:p>
    <w:p w:rsidR="00AE0A2A" w:rsidRDefault="00AE0A2A" w:rsidP="006D7709">
      <w:pPr>
        <w:rPr>
          <w:rFonts w:hint="cs"/>
          <w:sz w:val="28"/>
          <w:szCs w:val="28"/>
          <w:u w:val="single"/>
          <w:rtl/>
        </w:rPr>
      </w:pPr>
    </w:p>
    <w:p w:rsidR="006D7709" w:rsidRPr="006D7709" w:rsidRDefault="006D7709" w:rsidP="006D7709">
      <w:pPr>
        <w:rPr>
          <w:sz w:val="28"/>
          <w:szCs w:val="28"/>
          <w:u w:val="single"/>
          <w:rtl/>
        </w:rPr>
      </w:pPr>
      <w:r w:rsidRPr="006D7709">
        <w:rPr>
          <w:rFonts w:hint="cs"/>
          <w:sz w:val="28"/>
          <w:szCs w:val="28"/>
          <w:u w:val="single"/>
          <w:rtl/>
        </w:rPr>
        <w:t xml:space="preserve">מנגנון המעקב </w:t>
      </w:r>
      <w:proofErr w:type="spellStart"/>
      <w:r w:rsidRPr="006D7709">
        <w:rPr>
          <w:rFonts w:hint="cs"/>
          <w:sz w:val="28"/>
          <w:szCs w:val="28"/>
          <w:u w:val="single"/>
          <w:rtl/>
        </w:rPr>
        <w:t>האו"מי</w:t>
      </w:r>
      <w:proofErr w:type="spellEnd"/>
    </w:p>
    <w:p w:rsidR="006D7709" w:rsidRDefault="006D7709" w:rsidP="006D77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דו"חות רבעוניים</w:t>
      </w:r>
    </w:p>
    <w:p w:rsidR="006D7709" w:rsidRDefault="006D7709" w:rsidP="006D77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מתאמת האו"ם ללבנון</w:t>
      </w:r>
    </w:p>
    <w:p w:rsidR="006D7709" w:rsidRDefault="006D7709" w:rsidP="006D77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עיסוק גובר במצב בלבנון על רקע סוריה. לבנון </w:t>
      </w:r>
      <w:proofErr w:type="spellStart"/>
      <w:r>
        <w:rPr>
          <w:rFonts w:hint="cs"/>
          <w:sz w:val="28"/>
          <w:szCs w:val="28"/>
          <w:rtl/>
        </w:rPr>
        <w:t>מאותרגת</w:t>
      </w:r>
      <w:proofErr w:type="spellEnd"/>
      <w:r>
        <w:rPr>
          <w:rFonts w:hint="cs"/>
          <w:sz w:val="28"/>
          <w:szCs w:val="28"/>
          <w:rtl/>
        </w:rPr>
        <w:t xml:space="preserve">. גם חיזבאללה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רוצים לשמור על יציבות</w:t>
      </w:r>
    </w:p>
    <w:p w:rsidR="006D7709" w:rsidRDefault="006D7709" w:rsidP="006D77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ביקורת עלינו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טיסות, </w:t>
      </w:r>
      <w:proofErr w:type="spellStart"/>
      <w:r>
        <w:rPr>
          <w:rFonts w:hint="cs"/>
          <w:sz w:val="28"/>
          <w:szCs w:val="28"/>
          <w:rtl/>
        </w:rPr>
        <w:t>רג'ר</w:t>
      </w:r>
      <w:proofErr w:type="spellEnd"/>
    </w:p>
    <w:p w:rsidR="006D7709" w:rsidRPr="00D575F1" w:rsidRDefault="006D7709" w:rsidP="006D7709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פעם בשנה חידוש מנדט</w:t>
      </w:r>
    </w:p>
    <w:p w:rsidR="00D575F1" w:rsidRDefault="00D575F1" w:rsidP="00B975AE">
      <w:pPr>
        <w:rPr>
          <w:sz w:val="28"/>
          <w:szCs w:val="28"/>
          <w:rtl/>
        </w:rPr>
      </w:pPr>
    </w:p>
    <w:p w:rsidR="00B975AE" w:rsidRPr="006D7709" w:rsidRDefault="00B975AE" w:rsidP="00B975AE">
      <w:pPr>
        <w:rPr>
          <w:sz w:val="28"/>
          <w:szCs w:val="28"/>
          <w:u w:val="single"/>
          <w:rtl/>
        </w:rPr>
      </w:pPr>
      <w:r w:rsidRPr="006D7709">
        <w:rPr>
          <w:rFonts w:hint="cs"/>
          <w:sz w:val="28"/>
          <w:szCs w:val="28"/>
          <w:u w:val="single"/>
          <w:rtl/>
        </w:rPr>
        <w:t>התהליך בניו יורק</w:t>
      </w:r>
    </w:p>
    <w:p w:rsidR="004B2CE5" w:rsidRDefault="004B2CE5" w:rsidP="004B2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חידוש המנדט</w:t>
      </w:r>
      <w:r w:rsidR="00D575F1">
        <w:rPr>
          <w:rFonts w:hint="cs"/>
          <w:sz w:val="28"/>
          <w:szCs w:val="28"/>
          <w:rtl/>
        </w:rPr>
        <w:t xml:space="preserve"> השנתי</w:t>
      </w:r>
    </w:p>
    <w:p w:rsidR="004B2CE5" w:rsidRDefault="00A87290" w:rsidP="004B2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ארה"ב תומכ</w:t>
      </w:r>
      <w:r w:rsidR="006D7709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בחיזוק המנדט מול מדינות תורמות כוחות - </w:t>
      </w:r>
      <w:r w:rsidR="00D575F1">
        <w:rPr>
          <w:rFonts w:hint="cs"/>
          <w:sz w:val="28"/>
          <w:szCs w:val="28"/>
          <w:rtl/>
        </w:rPr>
        <w:t xml:space="preserve">תמיכה של </w:t>
      </w:r>
      <w:proofErr w:type="spellStart"/>
      <w:r w:rsidR="00D575F1">
        <w:rPr>
          <w:rFonts w:hint="cs"/>
          <w:sz w:val="28"/>
          <w:szCs w:val="28"/>
          <w:rtl/>
        </w:rPr>
        <w:t>היילי</w:t>
      </w:r>
      <w:proofErr w:type="spellEnd"/>
      <w:r w:rsidR="006D7709">
        <w:rPr>
          <w:rFonts w:hint="cs"/>
          <w:sz w:val="28"/>
          <w:szCs w:val="28"/>
          <w:rtl/>
        </w:rPr>
        <w:t xml:space="preserve"> </w:t>
      </w:r>
      <w:r w:rsidR="006D7709">
        <w:rPr>
          <w:sz w:val="28"/>
          <w:szCs w:val="28"/>
          <w:rtl/>
        </w:rPr>
        <w:t>–</w:t>
      </w:r>
      <w:r w:rsidR="006D7709">
        <w:rPr>
          <w:rFonts w:hint="cs"/>
          <w:sz w:val="28"/>
          <w:szCs w:val="28"/>
          <w:rtl/>
        </w:rPr>
        <w:t xml:space="preserve"> חלק מהיחס לאו"ם</w:t>
      </w:r>
    </w:p>
    <w:p w:rsidR="00061811" w:rsidRDefault="00061811" w:rsidP="004B2CE5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הרעיון חיזוק גישה ודיווח</w:t>
      </w:r>
      <w:r w:rsidR="00B02027">
        <w:rPr>
          <w:rFonts w:hint="cs"/>
          <w:sz w:val="28"/>
          <w:szCs w:val="28"/>
          <w:rtl/>
        </w:rPr>
        <w:t>. יכול לסייע בעיקר בלגיטימציה</w:t>
      </w:r>
    </w:p>
    <w:p w:rsidR="006D7709" w:rsidRPr="004B2CE5" w:rsidRDefault="006D7709" w:rsidP="004B2CE5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שיקולים: מרחב פעולה שלהם, </w:t>
      </w:r>
      <w:proofErr w:type="spellStart"/>
      <w:r>
        <w:rPr>
          <w:rFonts w:hint="cs"/>
          <w:sz w:val="28"/>
          <w:szCs w:val="28"/>
          <w:rtl/>
        </w:rPr>
        <w:t>לגיטמציה</w:t>
      </w:r>
      <w:proofErr w:type="spellEnd"/>
      <w:r>
        <w:rPr>
          <w:rFonts w:hint="cs"/>
          <w:sz w:val="28"/>
          <w:szCs w:val="28"/>
          <w:rtl/>
        </w:rPr>
        <w:t xml:space="preserve"> לישראל, יחסים עם מדינו תורמות, הרכב </w:t>
      </w:r>
      <w:proofErr w:type="spellStart"/>
      <w:r>
        <w:rPr>
          <w:rFonts w:hint="cs"/>
          <w:sz w:val="28"/>
          <w:szCs w:val="28"/>
          <w:rtl/>
        </w:rPr>
        <w:t>יוניפ"יל</w:t>
      </w:r>
      <w:proofErr w:type="spellEnd"/>
      <w:r>
        <w:rPr>
          <w:rFonts w:hint="cs"/>
          <w:sz w:val="28"/>
          <w:szCs w:val="28"/>
          <w:rtl/>
        </w:rPr>
        <w:t xml:space="preserve">, חופש פעולה בשגרה ובחרום, כוח בינ"ל בעתיד, שינוי </w:t>
      </w:r>
      <w:proofErr w:type="spellStart"/>
      <w:r>
        <w:rPr>
          <w:rFonts w:hint="cs"/>
          <w:sz w:val="28"/>
          <w:szCs w:val="28"/>
          <w:rtl/>
        </w:rPr>
        <w:t>יתפס</w:t>
      </w:r>
      <w:proofErr w:type="spellEnd"/>
      <w:r>
        <w:rPr>
          <w:rFonts w:hint="cs"/>
          <w:sz w:val="28"/>
          <w:szCs w:val="28"/>
          <w:rtl/>
        </w:rPr>
        <w:t xml:space="preserve"> כהסלמה.</w:t>
      </w:r>
    </w:p>
    <w:p w:rsidR="00AE0A2A" w:rsidRDefault="00AE0A2A">
      <w:pPr>
        <w:rPr>
          <w:rFonts w:hint="cs"/>
          <w:sz w:val="28"/>
          <w:szCs w:val="28"/>
          <w:u w:val="single"/>
          <w:rtl/>
        </w:rPr>
      </w:pPr>
    </w:p>
    <w:p w:rsidR="00AE0A2A" w:rsidRDefault="00AE0A2A">
      <w:pPr>
        <w:rPr>
          <w:rFonts w:hint="cs"/>
          <w:sz w:val="28"/>
          <w:szCs w:val="28"/>
          <w:u w:val="single"/>
          <w:rtl/>
        </w:rPr>
      </w:pPr>
    </w:p>
    <w:p w:rsidR="00AE0A2A" w:rsidRDefault="00AE0A2A">
      <w:pPr>
        <w:rPr>
          <w:rFonts w:hint="cs"/>
          <w:sz w:val="28"/>
          <w:szCs w:val="28"/>
          <w:u w:val="single"/>
          <w:rtl/>
        </w:rPr>
      </w:pPr>
    </w:p>
    <w:p w:rsidR="00AE0A2A" w:rsidRDefault="00AE0A2A">
      <w:pPr>
        <w:rPr>
          <w:rFonts w:hint="cs"/>
          <w:sz w:val="28"/>
          <w:szCs w:val="28"/>
          <w:u w:val="single"/>
          <w:rtl/>
        </w:rPr>
      </w:pPr>
    </w:p>
    <w:p w:rsidR="00520551" w:rsidRPr="006D7709" w:rsidRDefault="00520551">
      <w:pPr>
        <w:rPr>
          <w:sz w:val="28"/>
          <w:szCs w:val="28"/>
          <w:u w:val="single"/>
          <w:rtl/>
        </w:rPr>
      </w:pPr>
      <w:r w:rsidRPr="006D7709">
        <w:rPr>
          <w:rFonts w:hint="cs"/>
          <w:sz w:val="28"/>
          <w:szCs w:val="28"/>
          <w:u w:val="single"/>
          <w:rtl/>
        </w:rPr>
        <w:lastRenderedPageBreak/>
        <w:t>סוגיות מעני</w:t>
      </w:r>
      <w:r w:rsidR="00061811" w:rsidRPr="006D7709">
        <w:rPr>
          <w:rFonts w:hint="cs"/>
          <w:sz w:val="28"/>
          <w:szCs w:val="28"/>
          <w:u w:val="single"/>
          <w:rtl/>
        </w:rPr>
        <w:t>י</w:t>
      </w:r>
      <w:r w:rsidRPr="006D7709">
        <w:rPr>
          <w:rFonts w:hint="cs"/>
          <w:sz w:val="28"/>
          <w:szCs w:val="28"/>
          <w:u w:val="single"/>
          <w:rtl/>
        </w:rPr>
        <w:t>נות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המוכנות של הדרג המדיני והצבאי (</w:t>
      </w:r>
      <w:proofErr w:type="spellStart"/>
      <w:r>
        <w:rPr>
          <w:rFonts w:hint="cs"/>
          <w:sz w:val="28"/>
          <w:szCs w:val="28"/>
          <w:rtl/>
        </w:rPr>
        <w:t>וינוגרד</w:t>
      </w:r>
      <w:proofErr w:type="spellEnd"/>
      <w:r>
        <w:rPr>
          <w:rFonts w:hint="cs"/>
          <w:sz w:val="28"/>
          <w:szCs w:val="28"/>
          <w:rtl/>
        </w:rPr>
        <w:t>)</w:t>
      </w:r>
      <w:r w:rsidR="0041212B">
        <w:rPr>
          <w:rFonts w:hint="cs"/>
          <w:sz w:val="28"/>
          <w:szCs w:val="28"/>
          <w:rtl/>
        </w:rPr>
        <w:t xml:space="preserve"> </w:t>
      </w:r>
      <w:r w:rsidR="0041212B">
        <w:rPr>
          <w:sz w:val="28"/>
          <w:szCs w:val="28"/>
          <w:rtl/>
        </w:rPr>
        <w:t>–</w:t>
      </w:r>
      <w:r w:rsidR="0041212B">
        <w:rPr>
          <w:rFonts w:hint="cs"/>
          <w:sz w:val="28"/>
          <w:szCs w:val="28"/>
          <w:rtl/>
        </w:rPr>
        <w:t xml:space="preserve"> לא היה ראיה </w:t>
      </w:r>
      <w:proofErr w:type="spellStart"/>
      <w:r w:rsidR="0041212B">
        <w:rPr>
          <w:rFonts w:hint="cs"/>
          <w:sz w:val="28"/>
          <w:szCs w:val="28"/>
          <w:rtl/>
        </w:rPr>
        <w:t>מתכללת</w:t>
      </w:r>
      <w:proofErr w:type="spellEnd"/>
      <w:r w:rsidR="0041212B">
        <w:rPr>
          <w:rFonts w:hint="cs"/>
          <w:sz w:val="28"/>
          <w:szCs w:val="28"/>
          <w:rtl/>
        </w:rPr>
        <w:t>, קשר בין יעדים מדיניים לפעילות צבאית</w:t>
      </w:r>
    </w:p>
    <w:p w:rsidR="00520551" w:rsidRPr="0041212B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 w:rsidRPr="0041212B">
        <w:rPr>
          <w:rFonts w:hint="cs"/>
          <w:sz w:val="28"/>
          <w:szCs w:val="28"/>
          <w:rtl/>
        </w:rPr>
        <w:t>מו"מ מדיני בעת מלחמה</w:t>
      </w:r>
      <w:r w:rsidR="0041212B" w:rsidRPr="0041212B">
        <w:rPr>
          <w:rFonts w:hint="cs"/>
          <w:sz w:val="28"/>
          <w:szCs w:val="28"/>
          <w:rtl/>
        </w:rPr>
        <w:t xml:space="preserve"> ו</w:t>
      </w:r>
      <w:r w:rsidRPr="0041212B">
        <w:rPr>
          <w:rFonts w:hint="cs"/>
          <w:sz w:val="28"/>
          <w:szCs w:val="28"/>
          <w:rtl/>
        </w:rPr>
        <w:t xml:space="preserve">החלטות </w:t>
      </w:r>
      <w:proofErr w:type="spellStart"/>
      <w:r w:rsidRPr="0041212B">
        <w:rPr>
          <w:rFonts w:hint="cs"/>
          <w:sz w:val="28"/>
          <w:szCs w:val="28"/>
          <w:rtl/>
        </w:rPr>
        <w:t>מועבי"ט</w:t>
      </w:r>
      <w:proofErr w:type="spellEnd"/>
      <w:r w:rsidRPr="0041212B">
        <w:rPr>
          <w:rFonts w:hint="cs"/>
          <w:sz w:val="28"/>
          <w:szCs w:val="28"/>
          <w:rtl/>
        </w:rPr>
        <w:t xml:space="preserve"> כמנגנוני סיום</w:t>
      </w:r>
      <w:r w:rsidR="0041212B">
        <w:rPr>
          <w:rFonts w:hint="cs"/>
          <w:sz w:val="28"/>
          <w:szCs w:val="28"/>
          <w:rtl/>
        </w:rPr>
        <w:t xml:space="preserve"> (אלמנטים מאזנים, שיקולי מעצמות של נוגעים לנו בהכרח)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כוחות זרים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אפשר לסמוך?</w:t>
      </w:r>
      <w:r w:rsidR="0041212B">
        <w:rPr>
          <w:rFonts w:hint="cs"/>
          <w:sz w:val="28"/>
          <w:szCs w:val="28"/>
          <w:rtl/>
        </w:rPr>
        <w:t xml:space="preserve"> (לא מטפל בבעיות השורש, לא מונע התעצמות)</w:t>
      </w:r>
    </w:p>
    <w:p w:rsidR="00AE0A2A" w:rsidRDefault="00AE0A2A" w:rsidP="0041212B">
      <w:pPr>
        <w:rPr>
          <w:rFonts w:hint="cs"/>
          <w:sz w:val="28"/>
          <w:szCs w:val="28"/>
          <w:u w:val="single"/>
          <w:rtl/>
        </w:rPr>
      </w:pPr>
    </w:p>
    <w:p w:rsidR="0041212B" w:rsidRPr="00AE0A2A" w:rsidRDefault="0041212B" w:rsidP="0041212B">
      <w:pPr>
        <w:rPr>
          <w:sz w:val="28"/>
          <w:szCs w:val="28"/>
          <w:u w:val="single"/>
          <w:rtl/>
        </w:rPr>
      </w:pPr>
      <w:r w:rsidRPr="00AE0A2A">
        <w:rPr>
          <w:rFonts w:hint="cs"/>
          <w:sz w:val="28"/>
          <w:szCs w:val="28"/>
          <w:u w:val="single"/>
          <w:rtl/>
        </w:rPr>
        <w:t>הערות סיכום</w:t>
      </w:r>
    </w:p>
    <w:p w:rsidR="0041212B" w:rsidRPr="0041212B" w:rsidRDefault="0041212B" w:rsidP="004121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להתייחס יפה לאירי</w:t>
      </w:r>
    </w:p>
    <w:sectPr w:rsidR="0041212B" w:rsidRPr="0041212B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310"/>
    <w:multiLevelType w:val="hybridMultilevel"/>
    <w:tmpl w:val="5B36C02C"/>
    <w:lvl w:ilvl="0" w:tplc="FC12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65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47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08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A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0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C8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E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E510BD"/>
    <w:multiLevelType w:val="hybridMultilevel"/>
    <w:tmpl w:val="BA3A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6440F"/>
    <w:multiLevelType w:val="hybridMultilevel"/>
    <w:tmpl w:val="4EEA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5AD"/>
    <w:multiLevelType w:val="hybridMultilevel"/>
    <w:tmpl w:val="7FAA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55D52"/>
    <w:multiLevelType w:val="hybridMultilevel"/>
    <w:tmpl w:val="BDF6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0963"/>
    <w:multiLevelType w:val="hybridMultilevel"/>
    <w:tmpl w:val="9BAC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848"/>
    <w:multiLevelType w:val="hybridMultilevel"/>
    <w:tmpl w:val="A386EBF6"/>
    <w:lvl w:ilvl="0" w:tplc="DEC60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05E8">
      <w:start w:val="1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00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E3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0D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325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C2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405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08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4C2CC0"/>
    <w:multiLevelType w:val="hybridMultilevel"/>
    <w:tmpl w:val="D8E08730"/>
    <w:lvl w:ilvl="0" w:tplc="9FD4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A1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8D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E5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B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E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03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4A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24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7C5C12"/>
    <w:multiLevelType w:val="hybridMultilevel"/>
    <w:tmpl w:val="EC9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A01FA"/>
    <w:multiLevelType w:val="hybridMultilevel"/>
    <w:tmpl w:val="042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43E0F"/>
    <w:multiLevelType w:val="hybridMultilevel"/>
    <w:tmpl w:val="ED40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454DF"/>
    <w:multiLevelType w:val="hybridMultilevel"/>
    <w:tmpl w:val="745C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06B01"/>
    <w:multiLevelType w:val="hybridMultilevel"/>
    <w:tmpl w:val="96CC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07D43"/>
    <w:multiLevelType w:val="hybridMultilevel"/>
    <w:tmpl w:val="9F32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compat/>
  <w:rsids>
    <w:rsidRoot w:val="00B975AE"/>
    <w:rsid w:val="00061811"/>
    <w:rsid w:val="0041212B"/>
    <w:rsid w:val="00424E29"/>
    <w:rsid w:val="004B2CE5"/>
    <w:rsid w:val="00520551"/>
    <w:rsid w:val="006D7709"/>
    <w:rsid w:val="007C7BFA"/>
    <w:rsid w:val="007D061B"/>
    <w:rsid w:val="00895E59"/>
    <w:rsid w:val="00961E3F"/>
    <w:rsid w:val="00972C6B"/>
    <w:rsid w:val="0098078C"/>
    <w:rsid w:val="00A87290"/>
    <w:rsid w:val="00AE0A2A"/>
    <w:rsid w:val="00B02027"/>
    <w:rsid w:val="00B26F3A"/>
    <w:rsid w:val="00B975AE"/>
    <w:rsid w:val="00D575F1"/>
    <w:rsid w:val="00E3078A"/>
    <w:rsid w:val="00ED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59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F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D2F77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91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91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3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74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95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4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0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27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0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2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521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0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351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81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60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90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86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34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020">
          <w:marLeft w:val="0"/>
          <w:marRight w:val="116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397">
          <w:marLeft w:val="0"/>
          <w:marRight w:val="116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991">
          <w:marLeft w:val="0"/>
          <w:marRight w:val="116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994">
          <w:marLeft w:val="0"/>
          <w:marRight w:val="116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10">
          <w:marLeft w:val="0"/>
          <w:marRight w:val="116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76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96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37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21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BE0C-97EB-4200-8691-1681F777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5</cp:revision>
  <cp:lastPrinted>2017-11-14T16:54:00Z</cp:lastPrinted>
  <dcterms:created xsi:type="dcterms:W3CDTF">2017-11-15T15:02:00Z</dcterms:created>
  <dcterms:modified xsi:type="dcterms:W3CDTF">2017-11-15T15:30:00Z</dcterms:modified>
</cp:coreProperties>
</file>