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60C1" w:rsidRDefault="00A560C1" w:rsidP="00A560C1">
      <w:pPr>
        <w:spacing w:line="360" w:lineRule="auto"/>
        <w:jc w:val="both"/>
        <w:rPr>
          <w:color w:val="0000FF"/>
          <w:sz w:val="36"/>
          <w:szCs w:val="36"/>
          <w:rtl/>
        </w:rPr>
      </w:pPr>
      <w:r w:rsidRPr="00DC6830">
        <w:rPr>
          <w:rFonts w:hint="cs"/>
          <w:b/>
          <w:bCs/>
          <w:color w:val="0000FF"/>
          <w:sz w:val="28"/>
          <w:szCs w:val="28"/>
          <w:rtl/>
        </w:rPr>
        <w:t xml:space="preserve">    </w:t>
      </w:r>
      <w:r>
        <w:rPr>
          <w:rFonts w:hint="cs"/>
          <w:b/>
          <w:bCs/>
          <w:color w:val="0000FF"/>
          <w:sz w:val="28"/>
          <w:szCs w:val="28"/>
          <w:rtl/>
        </w:rPr>
        <w:t xml:space="preserve"> </w:t>
      </w:r>
      <w:r w:rsidRPr="00DC6830">
        <w:rPr>
          <w:rFonts w:hint="cs"/>
          <w:b/>
          <w:bCs/>
          <w:color w:val="0000FF"/>
          <w:sz w:val="28"/>
          <w:szCs w:val="28"/>
          <w:rtl/>
        </w:rPr>
        <w:t xml:space="preserve">                      </w:t>
      </w:r>
      <w:r w:rsidRPr="005E74C3">
        <w:rPr>
          <w:rFonts w:hint="cs"/>
          <w:b/>
          <w:bCs/>
          <w:color w:val="0000FF"/>
          <w:sz w:val="36"/>
          <w:szCs w:val="36"/>
          <w:u w:val="single"/>
          <w:rtl/>
        </w:rPr>
        <w:t>תיאטרון ישראלי</w:t>
      </w:r>
    </w:p>
    <w:p w:rsidR="00A560C1" w:rsidRPr="00475B96" w:rsidRDefault="00A560C1" w:rsidP="00A560C1">
      <w:pPr>
        <w:ind w:left="-477"/>
        <w:rPr>
          <w:rFonts w:cs="David"/>
          <w:b/>
          <w:bCs/>
          <w:sz w:val="36"/>
          <w:szCs w:val="36"/>
          <w:u w:val="single"/>
          <w:rtl/>
        </w:rPr>
      </w:pPr>
    </w:p>
    <w:p w:rsidR="00A560C1" w:rsidRPr="00A560C1" w:rsidRDefault="00A560C1" w:rsidP="00A560C1">
      <w:pPr>
        <w:spacing w:line="360" w:lineRule="auto"/>
        <w:rPr>
          <w:rFonts w:cs="David"/>
          <w:b/>
          <w:bCs/>
          <w:color w:val="FF0000"/>
          <w:sz w:val="28"/>
          <w:szCs w:val="28"/>
          <w:u w:val="single"/>
          <w:rtl/>
        </w:rPr>
      </w:pPr>
      <w:r w:rsidRPr="00A560C1">
        <w:rPr>
          <w:rFonts w:cs="David" w:hint="cs"/>
          <w:b/>
          <w:bCs/>
          <w:color w:val="FF0000"/>
          <w:sz w:val="28"/>
          <w:szCs w:val="28"/>
          <w:u w:val="single"/>
          <w:rtl/>
        </w:rPr>
        <w:t>מבוא לתיאטרון ישראלי:</w:t>
      </w:r>
    </w:p>
    <w:p w:rsidR="00A560C1" w:rsidRPr="00475B96" w:rsidRDefault="00A560C1" w:rsidP="00A560C1">
      <w:pPr>
        <w:spacing w:line="360" w:lineRule="auto"/>
        <w:rPr>
          <w:rFonts w:cs="David"/>
          <w:b/>
          <w:bCs/>
          <w:rtl/>
        </w:rPr>
      </w:pPr>
      <w:r w:rsidRPr="00475B96">
        <w:rPr>
          <w:rFonts w:cs="David" w:hint="cs"/>
          <w:b/>
          <w:bCs/>
          <w:rtl/>
        </w:rPr>
        <w:t>מהו "תיאטרון ישראלי?"</w:t>
      </w:r>
    </w:p>
    <w:p w:rsidR="00A560C1" w:rsidRPr="00475B96" w:rsidRDefault="00A560C1" w:rsidP="00A560C1">
      <w:pPr>
        <w:spacing w:line="360" w:lineRule="auto"/>
        <w:ind w:right="-187"/>
        <w:rPr>
          <w:rFonts w:cs="David"/>
          <w:rtl/>
        </w:rPr>
      </w:pPr>
      <w:r w:rsidRPr="00475B96">
        <w:rPr>
          <w:rFonts w:cs="David" w:hint="cs"/>
          <w:rtl/>
        </w:rPr>
        <w:t>כל מה שנכתב והוצג בישראל, כולל תיאטרון פלשתיני-ערבי. תיאטרון ישראלי צעיר מאד. מה שהיה לפני קום המדינה נחשב "תיאטרון עברי" , שעיקרו החל מהתקופה בה הוקם תיאטרון "הבימה" ברוסיה ב 1918.</w:t>
      </w:r>
    </w:p>
    <w:p w:rsidR="00A560C1" w:rsidRPr="00475B96" w:rsidRDefault="00A560C1" w:rsidP="00A560C1">
      <w:pPr>
        <w:spacing w:line="360" w:lineRule="auto"/>
        <w:rPr>
          <w:rFonts w:cs="David"/>
          <w:b/>
          <w:bCs/>
          <w:rtl/>
        </w:rPr>
      </w:pPr>
      <w:r w:rsidRPr="00475B96">
        <w:rPr>
          <w:rFonts w:cs="David" w:hint="cs"/>
          <w:b/>
          <w:bCs/>
          <w:rtl/>
        </w:rPr>
        <w:t xml:space="preserve">מדוע  היהודים שחיו בגולה כמעט ולא לקחו חלק בכתיבת מחזות והצגות? </w:t>
      </w:r>
    </w:p>
    <w:p w:rsidR="00A560C1" w:rsidRPr="00475B96" w:rsidRDefault="00A560C1" w:rsidP="00A560C1">
      <w:pPr>
        <w:spacing w:line="360" w:lineRule="auto"/>
        <w:rPr>
          <w:rFonts w:cs="David"/>
          <w:rtl/>
        </w:rPr>
      </w:pPr>
      <w:r w:rsidRPr="00475B96">
        <w:rPr>
          <w:rFonts w:cs="David" w:hint="cs"/>
          <w:rtl/>
        </w:rPr>
        <w:t xml:space="preserve">ביהדות יש איסור על קיום "בתי </w:t>
      </w:r>
      <w:proofErr w:type="spellStart"/>
      <w:r w:rsidRPr="00475B96">
        <w:rPr>
          <w:rFonts w:cs="David" w:hint="cs"/>
          <w:rtl/>
        </w:rPr>
        <w:t>קרקסאות</w:t>
      </w:r>
      <w:proofErr w:type="spellEnd"/>
      <w:r w:rsidRPr="00475B96">
        <w:rPr>
          <w:rFonts w:cs="David" w:hint="cs"/>
          <w:rtl/>
        </w:rPr>
        <w:t xml:space="preserve">", וגם "לא תעשה לך "כל פסל ותמונה" , מלבד "פורים שפיל" שזה המערכונים מאולתרים שהיו מבצעים בחגיגות פורים, מבוססים על מגילת אסתר. בפורים זה מותר כי נהוג שבפורים מותר לעשות "עולם הפוך" ליום אחד לציין את השמחה הגדולה של הצלת העם היהודי. </w:t>
      </w:r>
    </w:p>
    <w:p w:rsidR="00A560C1" w:rsidRPr="00475B96" w:rsidRDefault="00A560C1" w:rsidP="00A560C1">
      <w:pPr>
        <w:spacing w:line="360" w:lineRule="auto"/>
        <w:rPr>
          <w:rFonts w:cs="David"/>
          <w:rtl/>
        </w:rPr>
      </w:pPr>
      <w:r w:rsidRPr="00475B96">
        <w:rPr>
          <w:rFonts w:cs="David" w:hint="cs"/>
          <w:rtl/>
        </w:rPr>
        <w:t xml:space="preserve">בנוסף, המחזאות באירופה התחילה בכנסיה, וביהדות תמיד הייתה רתיעה ממה שמחובר לכנסיה ולכן לא לקחו בכך חלק. </w:t>
      </w:r>
    </w:p>
    <w:p w:rsidR="00A560C1" w:rsidRPr="00475B96" w:rsidRDefault="00A560C1" w:rsidP="00A560C1">
      <w:pPr>
        <w:spacing w:line="360" w:lineRule="auto"/>
        <w:rPr>
          <w:rFonts w:cs="David"/>
          <w:rtl/>
        </w:rPr>
      </w:pPr>
      <w:r w:rsidRPr="00475B96">
        <w:rPr>
          <w:rFonts w:cs="David" w:hint="cs"/>
          <w:rtl/>
        </w:rPr>
        <w:t xml:space="preserve">באמצע המאה ה 19 התחיל תיאטרון יידיש באירופה ובארצות הברית, קבוצות סמי מקצועיות שהעלו מחזות אירופאיים. רבי סומו כתב את </w:t>
      </w:r>
      <w:r w:rsidRPr="00475B96">
        <w:rPr>
          <w:rFonts w:cs="David" w:hint="cs"/>
          <w:b/>
          <w:bCs/>
          <w:rtl/>
        </w:rPr>
        <w:t xml:space="preserve">"צחות </w:t>
      </w:r>
      <w:proofErr w:type="spellStart"/>
      <w:r w:rsidRPr="00475B96">
        <w:rPr>
          <w:rFonts w:cs="David" w:hint="cs"/>
          <w:b/>
          <w:bCs/>
          <w:rtl/>
        </w:rPr>
        <w:t>בדיחותא</w:t>
      </w:r>
      <w:proofErr w:type="spellEnd"/>
      <w:r w:rsidRPr="00475B96">
        <w:rPr>
          <w:rFonts w:cs="David" w:hint="cs"/>
          <w:b/>
          <w:bCs/>
          <w:rtl/>
        </w:rPr>
        <w:t xml:space="preserve"> </w:t>
      </w:r>
      <w:proofErr w:type="spellStart"/>
      <w:r w:rsidRPr="00475B96">
        <w:rPr>
          <w:rFonts w:cs="David" w:hint="cs"/>
          <w:b/>
          <w:bCs/>
          <w:rtl/>
        </w:rPr>
        <w:t>דקידושין</w:t>
      </w:r>
      <w:proofErr w:type="spellEnd"/>
      <w:r w:rsidRPr="00475B96">
        <w:rPr>
          <w:rFonts w:cs="David" w:hint="cs"/>
          <w:b/>
          <w:bCs/>
          <w:rtl/>
        </w:rPr>
        <w:t xml:space="preserve">" </w:t>
      </w:r>
      <w:r w:rsidRPr="00475B96">
        <w:rPr>
          <w:rFonts w:cs="David" w:hint="cs"/>
          <w:rtl/>
        </w:rPr>
        <w:t xml:space="preserve">במאה ה 16 באיטליה,  מחזה בודד שהושפע מהקומדיה דל </w:t>
      </w:r>
      <w:proofErr w:type="spellStart"/>
      <w:r w:rsidRPr="00475B96">
        <w:rPr>
          <w:rFonts w:cs="David" w:hint="cs"/>
          <w:rtl/>
        </w:rPr>
        <w:t>ארטא</w:t>
      </w:r>
      <w:proofErr w:type="spellEnd"/>
      <w:r w:rsidRPr="00475B96">
        <w:rPr>
          <w:rFonts w:cs="David" w:hint="cs"/>
          <w:rtl/>
        </w:rPr>
        <w:t xml:space="preserve">. </w:t>
      </w:r>
    </w:p>
    <w:p w:rsidR="00A560C1" w:rsidRPr="00475B96" w:rsidRDefault="00A560C1" w:rsidP="00A560C1">
      <w:pPr>
        <w:spacing w:line="360" w:lineRule="auto"/>
        <w:rPr>
          <w:rFonts w:cs="David"/>
          <w:rtl/>
        </w:rPr>
      </w:pPr>
      <w:r w:rsidRPr="00475B96">
        <w:rPr>
          <w:rFonts w:cs="David" w:hint="cs"/>
          <w:rtl/>
        </w:rPr>
        <w:t xml:space="preserve">ההצגות הראשונות בישראל היו </w:t>
      </w:r>
      <w:r w:rsidRPr="00475B96">
        <w:rPr>
          <w:rFonts w:cs="David" w:hint="cs"/>
          <w:b/>
          <w:bCs/>
          <w:rtl/>
        </w:rPr>
        <w:t>הצגות בבתי ספר</w:t>
      </w:r>
      <w:r w:rsidRPr="00475B96">
        <w:rPr>
          <w:rFonts w:cs="David" w:hint="cs"/>
          <w:rtl/>
        </w:rPr>
        <w:t xml:space="preserve"> </w:t>
      </w:r>
      <w:r w:rsidRPr="00475B96">
        <w:rPr>
          <w:rFonts w:cs="David"/>
          <w:rtl/>
        </w:rPr>
        <w:t>–</w:t>
      </w:r>
      <w:r w:rsidRPr="00475B96">
        <w:rPr>
          <w:rFonts w:cs="David" w:hint="cs"/>
          <w:rtl/>
        </w:rPr>
        <w:t xml:space="preserve"> בביה"ס למל בירושלים, 1889 "זרובבל </w:t>
      </w:r>
      <w:r w:rsidRPr="00475B96">
        <w:rPr>
          <w:rFonts w:cs="David"/>
          <w:rtl/>
        </w:rPr>
        <w:t>–</w:t>
      </w:r>
      <w:r w:rsidRPr="00475B96">
        <w:rPr>
          <w:rFonts w:cs="David" w:hint="cs"/>
          <w:rtl/>
        </w:rPr>
        <w:t xml:space="preserve"> הצגה שעסקה בחזרת העולים מבבל לא"י.</w:t>
      </w:r>
    </w:p>
    <w:p w:rsidR="00A560C1" w:rsidRPr="00475B96" w:rsidRDefault="00A560C1" w:rsidP="00A560C1">
      <w:pPr>
        <w:spacing w:line="360" w:lineRule="auto"/>
        <w:rPr>
          <w:rFonts w:cs="David"/>
          <w:rtl/>
        </w:rPr>
      </w:pPr>
      <w:r w:rsidRPr="00475B96">
        <w:rPr>
          <w:rFonts w:cs="David" w:hint="cs"/>
          <w:b/>
          <w:bCs/>
          <w:rtl/>
        </w:rPr>
        <w:t xml:space="preserve">"הבימה" </w:t>
      </w:r>
      <w:r w:rsidRPr="00475B96">
        <w:rPr>
          <w:rFonts w:cs="David"/>
          <w:b/>
          <w:bCs/>
          <w:rtl/>
        </w:rPr>
        <w:t>–</w:t>
      </w:r>
      <w:r w:rsidRPr="00475B96">
        <w:rPr>
          <w:rFonts w:cs="David" w:hint="cs"/>
          <w:b/>
          <w:bCs/>
          <w:rtl/>
        </w:rPr>
        <w:t xml:space="preserve"> התיאטרון המקצועי הראשון, הוקמה ב </w:t>
      </w:r>
      <w:r w:rsidRPr="00475B96">
        <w:rPr>
          <w:rFonts w:cs="David" w:hint="cs"/>
          <w:rtl/>
        </w:rPr>
        <w:t xml:space="preserve">1918 ברוסיה, עלו לארץ בשנות ה 30.  </w:t>
      </w:r>
      <w:r w:rsidRPr="00475B96">
        <w:rPr>
          <w:rFonts w:cs="David" w:hint="cs"/>
          <w:b/>
          <w:bCs/>
          <w:rtl/>
        </w:rPr>
        <w:t>חנה רובינא</w:t>
      </w:r>
      <w:r w:rsidRPr="00475B96">
        <w:rPr>
          <w:rFonts w:cs="David" w:hint="cs"/>
          <w:rtl/>
        </w:rPr>
        <w:t xml:space="preserve"> הייתה אחת השחקניות המפורסמות של התיאטרון, שיחקה את לאה ב"הדיבוק" והייתה לסמל של התיאטרון הישראלי </w:t>
      </w:r>
      <w:r w:rsidRPr="00475B96">
        <w:rPr>
          <w:rFonts w:cs="David"/>
          <w:rtl/>
        </w:rPr>
        <w:t>–</w:t>
      </w:r>
      <w:r w:rsidRPr="00475B96">
        <w:rPr>
          <w:rFonts w:cs="David" w:hint="cs"/>
          <w:rtl/>
        </w:rPr>
        <w:t xml:space="preserve"> עד שעכשיו גם עשו עליה הצגה שראיתם </w:t>
      </w:r>
      <w:r w:rsidRPr="00475B96">
        <w:rPr>
          <w:rFonts w:cs="David"/>
          <w:rtl/>
        </w:rPr>
        <w:t>–</w:t>
      </w:r>
      <w:r w:rsidRPr="00475B96">
        <w:rPr>
          <w:rFonts w:cs="David" w:hint="cs"/>
          <w:rtl/>
        </w:rPr>
        <w:t xml:space="preserve"> "היה או לא היה". </w:t>
      </w:r>
    </w:p>
    <w:p w:rsidR="00A560C1" w:rsidRPr="00475B96" w:rsidRDefault="00A560C1" w:rsidP="00A560C1">
      <w:pPr>
        <w:spacing w:line="360" w:lineRule="auto"/>
        <w:rPr>
          <w:rFonts w:cs="David"/>
          <w:rtl/>
        </w:rPr>
      </w:pPr>
      <w:r w:rsidRPr="00475B96">
        <w:rPr>
          <w:rFonts w:cs="David" w:hint="cs"/>
          <w:b/>
          <w:bCs/>
          <w:rtl/>
        </w:rPr>
        <w:t>תולדות התיאטרון הישראלי מחוברים מאד לתולדות הציונות</w:t>
      </w:r>
      <w:r w:rsidRPr="00475B96">
        <w:rPr>
          <w:rFonts w:cs="David" w:hint="cs"/>
          <w:rtl/>
        </w:rPr>
        <w:t xml:space="preserve">. החלוצים החילונים ראו בתיאטרון מכשיר </w:t>
      </w:r>
      <w:r w:rsidRPr="00475B96">
        <w:rPr>
          <w:rFonts w:cs="David" w:hint="cs"/>
          <w:b/>
          <w:bCs/>
          <w:rtl/>
        </w:rPr>
        <w:t>ליצירת תרבות עברית ולהנחלת השפה</w:t>
      </w:r>
      <w:r w:rsidRPr="00475B96">
        <w:rPr>
          <w:rFonts w:cs="David" w:hint="cs"/>
          <w:rtl/>
        </w:rPr>
        <w:t xml:space="preserve"> העברית </w:t>
      </w:r>
      <w:r w:rsidRPr="00475B96">
        <w:rPr>
          <w:rFonts w:cs="David"/>
          <w:rtl/>
        </w:rPr>
        <w:t>–</w:t>
      </w:r>
      <w:r w:rsidRPr="00475B96">
        <w:rPr>
          <w:rFonts w:cs="David" w:hint="cs"/>
          <w:rtl/>
        </w:rPr>
        <w:t xml:space="preserve"> נקודת מוצא מעשית ולא אמנותית/ בידורית. </w:t>
      </w:r>
    </w:p>
    <w:p w:rsidR="00A560C1" w:rsidRPr="00475B96" w:rsidRDefault="00A560C1" w:rsidP="00A560C1">
      <w:pPr>
        <w:spacing w:line="360" w:lineRule="auto"/>
        <w:rPr>
          <w:rFonts w:cs="David"/>
          <w:rtl/>
        </w:rPr>
      </w:pPr>
      <w:r w:rsidRPr="00475B96">
        <w:rPr>
          <w:rFonts w:cs="David" w:hint="cs"/>
          <w:rtl/>
        </w:rPr>
        <w:t xml:space="preserve">התיאטרון צמח לפני שהייתה שפה מדוברת. התיאטראות הראשונים </w:t>
      </w:r>
      <w:r w:rsidRPr="00475B96">
        <w:rPr>
          <w:rFonts w:cs="David"/>
          <w:rtl/>
        </w:rPr>
        <w:t>–</w:t>
      </w:r>
      <w:r w:rsidRPr="00475B96">
        <w:rPr>
          <w:rFonts w:cs="David" w:hint="cs"/>
          <w:rtl/>
        </w:rPr>
        <w:t xml:space="preserve"> האוהל, הבימה, </w:t>
      </w:r>
      <w:proofErr w:type="spellStart"/>
      <w:r w:rsidRPr="00475B96">
        <w:rPr>
          <w:rFonts w:cs="David" w:hint="cs"/>
          <w:rtl/>
        </w:rPr>
        <w:t>התי"ל</w:t>
      </w:r>
      <w:proofErr w:type="spellEnd"/>
      <w:r w:rsidRPr="00475B96">
        <w:rPr>
          <w:rFonts w:cs="David" w:hint="cs"/>
          <w:rtl/>
        </w:rPr>
        <w:t xml:space="preserve"> נשענו על </w:t>
      </w:r>
      <w:r w:rsidRPr="00475B96">
        <w:rPr>
          <w:rFonts w:cs="David" w:hint="cs"/>
          <w:b/>
          <w:bCs/>
          <w:rtl/>
        </w:rPr>
        <w:t>שפת המקורות</w:t>
      </w:r>
      <w:r w:rsidRPr="00475B96">
        <w:rPr>
          <w:rFonts w:cs="David" w:hint="cs"/>
          <w:rtl/>
        </w:rPr>
        <w:t xml:space="preserve"> ולכן גם המשחק לא היה ריאליסטי אלא עם מחוות גדולות ודרמתיות יתרה ( אקספרסיוניסטי). </w:t>
      </w:r>
    </w:p>
    <w:p w:rsidR="00A560C1" w:rsidRPr="00475B96" w:rsidRDefault="00A560C1" w:rsidP="00A560C1">
      <w:pPr>
        <w:spacing w:line="360" w:lineRule="auto"/>
        <w:rPr>
          <w:rFonts w:cs="David"/>
          <w:rtl/>
        </w:rPr>
      </w:pPr>
      <w:proofErr w:type="spellStart"/>
      <w:r w:rsidRPr="00475B96">
        <w:rPr>
          <w:rFonts w:cs="David" w:hint="cs"/>
          <w:b/>
          <w:bCs/>
          <w:rtl/>
        </w:rPr>
        <w:t>הקמארי</w:t>
      </w:r>
      <w:proofErr w:type="spellEnd"/>
      <w:r w:rsidRPr="00475B96">
        <w:rPr>
          <w:rFonts w:cs="David" w:hint="cs"/>
          <w:b/>
          <w:bCs/>
          <w:rtl/>
        </w:rPr>
        <w:t xml:space="preserve"> </w:t>
      </w:r>
      <w:r w:rsidRPr="00475B96">
        <w:rPr>
          <w:rFonts w:cs="David"/>
          <w:b/>
          <w:bCs/>
          <w:rtl/>
        </w:rPr>
        <w:t>–</w:t>
      </w:r>
      <w:r w:rsidRPr="00475B96">
        <w:rPr>
          <w:rFonts w:cs="David" w:hint="cs"/>
          <w:b/>
          <w:bCs/>
          <w:rtl/>
        </w:rPr>
        <w:t xml:space="preserve"> הוקם ב1944</w:t>
      </w:r>
      <w:r w:rsidRPr="00475B96">
        <w:rPr>
          <w:rFonts w:cs="David" w:hint="cs"/>
          <w:rtl/>
        </w:rPr>
        <w:t xml:space="preserve">  וניסה לדבר בשפת העם והרחוב. </w:t>
      </w:r>
    </w:p>
    <w:p w:rsidR="00A560C1" w:rsidRDefault="00A560C1" w:rsidP="00A560C1">
      <w:pPr>
        <w:rPr>
          <w:rtl/>
        </w:rPr>
      </w:pPr>
    </w:p>
    <w:p w:rsidR="00A560C1" w:rsidRPr="00001E61" w:rsidRDefault="00A560C1" w:rsidP="00A560C1">
      <w:pPr>
        <w:spacing w:line="360" w:lineRule="auto"/>
        <w:rPr>
          <w:rFonts w:cs="David"/>
          <w:b/>
          <w:bCs/>
          <w:color w:val="FF0000"/>
          <w:highlight w:val="yellow"/>
          <w:u w:val="single"/>
          <w:rtl/>
        </w:rPr>
      </w:pPr>
      <w:r w:rsidRPr="00001E61">
        <w:rPr>
          <w:rFonts w:cs="David" w:hint="cs"/>
          <w:b/>
          <w:bCs/>
          <w:color w:val="FF0000"/>
          <w:highlight w:val="yellow"/>
          <w:u w:val="single"/>
          <w:rtl/>
        </w:rPr>
        <w:t>ניתן לחלק את התיאטרון הישראלי לשלוש תקופות:</w:t>
      </w:r>
    </w:p>
    <w:p w:rsidR="00A560C1" w:rsidRPr="00475B96" w:rsidRDefault="00A560C1" w:rsidP="00A560C1">
      <w:pPr>
        <w:pStyle w:val="a3"/>
        <w:spacing w:line="360" w:lineRule="auto"/>
        <w:rPr>
          <w:rFonts w:cs="David"/>
          <w:sz w:val="24"/>
          <w:rtl/>
        </w:rPr>
      </w:pPr>
      <w:r w:rsidRPr="00001E61">
        <w:rPr>
          <w:rFonts w:cs="David" w:hint="cs"/>
          <w:b/>
          <w:bCs/>
          <w:sz w:val="24"/>
          <w:highlight w:val="yellow"/>
          <w:rtl/>
        </w:rPr>
        <w:t xml:space="preserve">תקופה ראשונה </w:t>
      </w:r>
      <w:r w:rsidRPr="00001E61">
        <w:rPr>
          <w:rFonts w:cs="David"/>
          <w:b/>
          <w:bCs/>
          <w:sz w:val="24"/>
          <w:highlight w:val="yellow"/>
          <w:rtl/>
        </w:rPr>
        <w:t>–</w:t>
      </w:r>
      <w:r w:rsidRPr="00001E61">
        <w:rPr>
          <w:rFonts w:cs="David" w:hint="cs"/>
          <w:b/>
          <w:bCs/>
          <w:sz w:val="24"/>
          <w:highlight w:val="yellow"/>
          <w:rtl/>
        </w:rPr>
        <w:t xml:space="preserve"> תקופת קום המדינה</w:t>
      </w:r>
      <w:r w:rsidRPr="00001E61">
        <w:rPr>
          <w:rFonts w:cs="David" w:hint="cs"/>
          <w:sz w:val="24"/>
          <w:highlight w:val="yellow"/>
          <w:rtl/>
        </w:rPr>
        <w:t>. מיתוס הצבר. המחזה "הוא הלך בשדות" מאת משה שמיר, שהתבסס על ספר שכתב משה שמיר ונכתב סביב ההצבעה באו"ם ועד הקמת המדינה.</w:t>
      </w:r>
      <w:r w:rsidRPr="00475B96">
        <w:rPr>
          <w:rFonts w:cs="David" w:hint="cs"/>
          <w:sz w:val="24"/>
          <w:rtl/>
        </w:rPr>
        <w:t xml:space="preserve"> </w:t>
      </w:r>
    </w:p>
    <w:p w:rsidR="00A560C1" w:rsidRPr="00475B96" w:rsidRDefault="00A560C1" w:rsidP="00A560C1">
      <w:pPr>
        <w:pStyle w:val="a3"/>
        <w:spacing w:line="360" w:lineRule="auto"/>
        <w:rPr>
          <w:rFonts w:cs="David"/>
          <w:sz w:val="24"/>
          <w:rtl/>
        </w:rPr>
      </w:pPr>
      <w:r w:rsidRPr="00475B96">
        <w:rPr>
          <w:rFonts w:cs="David" w:hint="cs"/>
          <w:b/>
          <w:bCs/>
          <w:sz w:val="24"/>
          <w:rtl/>
        </w:rPr>
        <w:t>תקופה שני</w:t>
      </w:r>
      <w:r>
        <w:rPr>
          <w:rFonts w:cs="David" w:hint="cs"/>
          <w:b/>
          <w:bCs/>
          <w:sz w:val="24"/>
          <w:rtl/>
        </w:rPr>
        <w:t>י</w:t>
      </w:r>
      <w:r w:rsidRPr="00475B96">
        <w:rPr>
          <w:rFonts w:cs="David" w:hint="cs"/>
          <w:b/>
          <w:bCs/>
          <w:sz w:val="24"/>
          <w:rtl/>
        </w:rPr>
        <w:t xml:space="preserve">ה </w:t>
      </w:r>
      <w:r w:rsidRPr="00475B96">
        <w:rPr>
          <w:rFonts w:cs="David"/>
          <w:b/>
          <w:bCs/>
          <w:sz w:val="24"/>
          <w:rtl/>
        </w:rPr>
        <w:t>–</w:t>
      </w:r>
      <w:r w:rsidRPr="00475B96">
        <w:rPr>
          <w:rFonts w:cs="David" w:hint="cs"/>
          <w:b/>
          <w:bCs/>
          <w:sz w:val="24"/>
          <w:rtl/>
        </w:rPr>
        <w:t xml:space="preserve"> שבירת מיתוס הצבר</w:t>
      </w:r>
      <w:r w:rsidRPr="00475B96">
        <w:rPr>
          <w:rFonts w:cs="David" w:hint="cs"/>
          <w:sz w:val="24"/>
          <w:rtl/>
        </w:rPr>
        <w:t>.  "חפץ"</w:t>
      </w:r>
      <w:r>
        <w:rPr>
          <w:rFonts w:cs="David" w:hint="cs"/>
          <w:sz w:val="24"/>
          <w:rtl/>
        </w:rPr>
        <w:t>, "</w:t>
      </w:r>
      <w:proofErr w:type="spellStart"/>
      <w:r>
        <w:rPr>
          <w:rFonts w:cs="David" w:hint="cs"/>
          <w:sz w:val="24"/>
          <w:rtl/>
        </w:rPr>
        <w:t>שיץ</w:t>
      </w:r>
      <w:proofErr w:type="spellEnd"/>
      <w:r>
        <w:rPr>
          <w:rFonts w:cs="David" w:hint="cs"/>
          <w:sz w:val="24"/>
          <w:rtl/>
        </w:rPr>
        <w:t>"</w:t>
      </w:r>
      <w:r w:rsidRPr="00475B96">
        <w:rPr>
          <w:rFonts w:cs="David" w:hint="cs"/>
          <w:sz w:val="24"/>
          <w:rtl/>
        </w:rPr>
        <w:t xml:space="preserve"> מאת חנוך לוין.</w:t>
      </w:r>
    </w:p>
    <w:p w:rsidR="00A560C1" w:rsidRPr="00475B96" w:rsidRDefault="00A560C1" w:rsidP="00A560C1">
      <w:pPr>
        <w:pStyle w:val="a3"/>
        <w:spacing w:line="360" w:lineRule="auto"/>
        <w:rPr>
          <w:rFonts w:cs="David"/>
          <w:sz w:val="24"/>
          <w:rtl/>
        </w:rPr>
      </w:pPr>
      <w:r w:rsidRPr="00475B96">
        <w:rPr>
          <w:rFonts w:cs="David" w:hint="cs"/>
          <w:b/>
          <w:bCs/>
          <w:sz w:val="24"/>
          <w:rtl/>
        </w:rPr>
        <w:t>תקופה שלישית</w:t>
      </w:r>
      <w:r w:rsidRPr="00475B96">
        <w:rPr>
          <w:rFonts w:cs="David" w:hint="cs"/>
          <w:sz w:val="24"/>
          <w:rtl/>
        </w:rPr>
        <w:t xml:space="preserve"> </w:t>
      </w:r>
      <w:r w:rsidRPr="00475B96">
        <w:rPr>
          <w:rFonts w:cs="David"/>
          <w:sz w:val="24"/>
          <w:rtl/>
        </w:rPr>
        <w:t>–</w:t>
      </w:r>
      <w:r w:rsidRPr="00475B96">
        <w:rPr>
          <w:rFonts w:cs="David" w:hint="cs"/>
          <w:sz w:val="24"/>
          <w:rtl/>
        </w:rPr>
        <w:t xml:space="preserve"> השוליים מתקרבים למרכז </w:t>
      </w:r>
      <w:r w:rsidRPr="00475B96">
        <w:rPr>
          <w:rFonts w:cs="David"/>
          <w:sz w:val="24"/>
          <w:rtl/>
        </w:rPr>
        <w:t>–</w:t>
      </w:r>
      <w:r w:rsidRPr="00475B96">
        <w:rPr>
          <w:rFonts w:cs="David" w:hint="cs"/>
          <w:sz w:val="24"/>
          <w:rtl/>
        </w:rPr>
        <w:t xml:space="preserve"> נשים יוצרות.  "רכוש נטוש" מאת שולמית לפיד.</w:t>
      </w:r>
    </w:p>
    <w:p w:rsidR="00A560C1" w:rsidRDefault="00A560C1" w:rsidP="00A560C1">
      <w:pPr>
        <w:tabs>
          <w:tab w:val="left" w:pos="3032"/>
        </w:tabs>
        <w:rPr>
          <w:rtl/>
        </w:rPr>
      </w:pPr>
    </w:p>
    <w:p w:rsidR="00A560C1" w:rsidRDefault="00A560C1" w:rsidP="00A560C1">
      <w:pPr>
        <w:tabs>
          <w:tab w:val="left" w:pos="3032"/>
        </w:tabs>
        <w:rPr>
          <w:rtl/>
        </w:rPr>
      </w:pPr>
    </w:p>
    <w:p w:rsidR="00A560C1" w:rsidRDefault="00A560C1" w:rsidP="00A560C1">
      <w:pPr>
        <w:jc w:val="both"/>
        <w:rPr>
          <w:rFonts w:ascii="Arial" w:hAnsi="Arial" w:cs="David"/>
          <w:b/>
          <w:bCs/>
          <w:u w:val="single"/>
          <w:rtl/>
        </w:rPr>
      </w:pPr>
    </w:p>
    <w:p w:rsidR="00A560C1" w:rsidRDefault="00A560C1" w:rsidP="00A560C1">
      <w:pPr>
        <w:jc w:val="both"/>
        <w:rPr>
          <w:rFonts w:ascii="Arial" w:hAnsi="Arial" w:cs="David"/>
          <w:b/>
          <w:bCs/>
          <w:u w:val="single"/>
          <w:rtl/>
        </w:rPr>
      </w:pPr>
    </w:p>
    <w:p w:rsidR="00A560C1" w:rsidRDefault="00A560C1" w:rsidP="00A560C1">
      <w:pPr>
        <w:jc w:val="both"/>
        <w:rPr>
          <w:rFonts w:ascii="Arial" w:hAnsi="Arial" w:cs="David"/>
          <w:b/>
          <w:bCs/>
          <w:u w:val="single"/>
          <w:rtl/>
        </w:rPr>
      </w:pPr>
    </w:p>
    <w:p w:rsidR="00A560C1" w:rsidRPr="00A560C1" w:rsidRDefault="00A560C1" w:rsidP="00A560C1">
      <w:pPr>
        <w:jc w:val="both"/>
        <w:rPr>
          <w:rFonts w:ascii="Arial" w:hAnsi="Arial" w:cs="David"/>
          <w:b/>
          <w:bCs/>
          <w:color w:val="FF0000"/>
          <w:rtl/>
        </w:rPr>
      </w:pPr>
      <w:r w:rsidRPr="00A560C1">
        <w:rPr>
          <w:rFonts w:ascii="Arial" w:hAnsi="Arial" w:cs="David" w:hint="cs"/>
          <w:b/>
          <w:bCs/>
          <w:color w:val="FF0000"/>
          <w:u w:val="single"/>
          <w:rtl/>
        </w:rPr>
        <w:lastRenderedPageBreak/>
        <w:t xml:space="preserve">תקופה ראשונה - </w:t>
      </w:r>
      <w:r w:rsidRPr="00A560C1">
        <w:rPr>
          <w:rFonts w:ascii="Arial" w:hAnsi="Arial" w:cs="David"/>
          <w:b/>
          <w:bCs/>
          <w:color w:val="FF0000"/>
          <w:u w:val="single"/>
          <w:rtl/>
        </w:rPr>
        <w:t>הדרמה העברית כ"תיאטרון מגויס</w:t>
      </w:r>
      <w:r w:rsidRPr="00A560C1">
        <w:rPr>
          <w:rFonts w:ascii="Arial" w:hAnsi="Arial" w:cs="David"/>
          <w:b/>
          <w:bCs/>
          <w:color w:val="FF0000"/>
          <w:rtl/>
        </w:rPr>
        <w:t>":</w:t>
      </w:r>
    </w:p>
    <w:p w:rsidR="00A560C1" w:rsidRPr="00ED3C57" w:rsidRDefault="00A560C1" w:rsidP="00A560C1">
      <w:pPr>
        <w:spacing w:line="360" w:lineRule="auto"/>
        <w:jc w:val="both"/>
        <w:rPr>
          <w:rFonts w:ascii="Arial" w:hAnsi="Arial" w:cs="David"/>
          <w:rtl/>
        </w:rPr>
      </w:pPr>
      <w:r w:rsidRPr="00ED3C57">
        <w:rPr>
          <w:rFonts w:ascii="Arial" w:hAnsi="Arial" w:cs="David" w:hint="cs"/>
          <w:rtl/>
        </w:rPr>
        <w:t>על מנת לרדת לעומק האמירה כי התיאטרון הישראלי הינו תיאטרון מגויס, יש להבין כיצד התפתח, מתי, היכן ומי היו המחזאים הישראלים הראשונים.</w:t>
      </w:r>
    </w:p>
    <w:p w:rsidR="00A560C1" w:rsidRPr="00ED3C57" w:rsidRDefault="00A560C1" w:rsidP="00A560C1">
      <w:pPr>
        <w:spacing w:line="360" w:lineRule="auto"/>
        <w:jc w:val="both"/>
        <w:rPr>
          <w:rFonts w:ascii="Arial" w:hAnsi="Arial" w:cs="David"/>
        </w:rPr>
      </w:pPr>
      <w:r w:rsidRPr="00ED3C57">
        <w:rPr>
          <w:rFonts w:ascii="Arial" w:hAnsi="Arial" w:cs="David" w:hint="cs"/>
          <w:rtl/>
        </w:rPr>
        <w:t>בניגוד לספרות העברית, אשר הייתה קיימת דורות רבים ואף שגשגה בגולה, התיאטרון לא היה קיים בתרבות היהודית העתיקה.</w:t>
      </w:r>
    </w:p>
    <w:p w:rsidR="00A560C1" w:rsidRPr="00ED3C57" w:rsidRDefault="00A560C1" w:rsidP="00A560C1">
      <w:pPr>
        <w:spacing w:line="360" w:lineRule="auto"/>
        <w:jc w:val="both"/>
        <w:rPr>
          <w:rFonts w:ascii="Arial" w:hAnsi="Arial" w:cs="David"/>
          <w:rtl/>
        </w:rPr>
      </w:pPr>
      <w:r w:rsidRPr="00ED3C57">
        <w:rPr>
          <w:rFonts w:ascii="Arial" w:hAnsi="Arial" w:cs="David" w:hint="cs"/>
          <w:rtl/>
        </w:rPr>
        <w:t xml:space="preserve">למעשה תחילתו של התיאטרון העברי הייתה במוסקבה, עם הקמתו של תיאטרון הבימה (1917) תחת הנהלתו של הבמאי הרוסי סטניסלבסקי. בשנת 1931 "עולה" לארץ ישראל תיאטרון זה יחד עם כל להקתו, מתמקם בת"א-יפו והופך לתיאטרון הלאומי של ישראל. תיאטרון חשוב זה היווה פריצת גבול ושבירת מוסכמות בתרבות היהודית, אף יותר מזה נולד התיאטרון כחלק </w:t>
      </w:r>
      <w:proofErr w:type="spellStart"/>
      <w:r w:rsidRPr="00ED3C57">
        <w:rPr>
          <w:rFonts w:ascii="Arial" w:hAnsi="Arial" w:cs="David" w:hint="cs"/>
          <w:rtl/>
        </w:rPr>
        <w:t>מהמפכה</w:t>
      </w:r>
      <w:proofErr w:type="spellEnd"/>
      <w:r w:rsidRPr="00ED3C57">
        <w:rPr>
          <w:rFonts w:ascii="Arial" w:hAnsi="Arial" w:cs="David" w:hint="cs"/>
          <w:rtl/>
        </w:rPr>
        <w:t xml:space="preserve"> התרבותית של תקופת התחייה. בשל העובדה כי התיאטרון העברי לא היה מנת חלקה של התרבות היהודית העתיקה, כבר מראשית </w:t>
      </w:r>
      <w:proofErr w:type="spellStart"/>
      <w:r w:rsidRPr="00ED3C57">
        <w:rPr>
          <w:rFonts w:ascii="Arial" w:hAnsi="Arial" w:cs="David" w:hint="cs"/>
          <w:rtl/>
        </w:rPr>
        <w:t>היווסדו</w:t>
      </w:r>
      <w:proofErr w:type="spellEnd"/>
      <w:r w:rsidRPr="00ED3C57">
        <w:rPr>
          <w:rFonts w:ascii="Arial" w:hAnsi="Arial" w:cs="David" w:hint="cs"/>
          <w:rtl/>
        </w:rPr>
        <w:t xml:space="preserve"> היה מוסד חילוני, אשר היווה כלי לביטוי המחלוקות, הקונפליקטים ומלחמת השפות אשר אפיינו את החברה היהודית של תחילת המאה.</w:t>
      </w:r>
    </w:p>
    <w:p w:rsidR="00A560C1" w:rsidRPr="00ED3C57" w:rsidRDefault="00A560C1" w:rsidP="00A560C1">
      <w:pPr>
        <w:spacing w:line="360" w:lineRule="auto"/>
        <w:jc w:val="both"/>
        <w:rPr>
          <w:rFonts w:ascii="Arial" w:hAnsi="Arial" w:cs="David"/>
          <w:rtl/>
        </w:rPr>
      </w:pPr>
      <w:r w:rsidRPr="00ED3C57">
        <w:rPr>
          <w:rFonts w:ascii="Arial" w:hAnsi="Arial" w:cs="David" w:hint="cs"/>
          <w:rtl/>
        </w:rPr>
        <w:t>בעת שאנשי הדת תמכו בתיאטרון האידיש העממי, את תיאטרון "הבימה" הקימה קבוצה של אנשים צעירים, פורצי גבולות ואופקים רחבים. תחיה לאומית של עם ישראל, במקום תחייה דתית, כמו שהיה נהוג.</w:t>
      </w:r>
    </w:p>
    <w:p w:rsidR="00A560C1" w:rsidRPr="00ED3C57" w:rsidRDefault="00A560C1" w:rsidP="00A560C1">
      <w:pPr>
        <w:spacing w:line="360" w:lineRule="auto"/>
        <w:jc w:val="both"/>
        <w:rPr>
          <w:rFonts w:ascii="Arial" w:hAnsi="Arial" w:cs="David"/>
          <w:rtl/>
        </w:rPr>
      </w:pPr>
      <w:r w:rsidRPr="00ED3C57">
        <w:rPr>
          <w:rFonts w:ascii="Arial" w:hAnsi="Arial" w:cs="David" w:hint="cs"/>
          <w:rtl/>
        </w:rPr>
        <w:t>תיאטרון "הבימה" סמל את הקשר ההדוק בין האומנות לבין האידיאולוגיה הלאומית.</w:t>
      </w:r>
    </w:p>
    <w:p w:rsidR="00A560C1" w:rsidRPr="00ED3C57" w:rsidRDefault="00A560C1" w:rsidP="00A560C1">
      <w:pPr>
        <w:spacing w:line="360" w:lineRule="auto"/>
        <w:jc w:val="both"/>
        <w:rPr>
          <w:rFonts w:ascii="Arial" w:hAnsi="Arial" w:cs="David"/>
          <w:rtl/>
        </w:rPr>
      </w:pPr>
      <w:r w:rsidRPr="00ED3C57">
        <w:rPr>
          <w:rFonts w:ascii="Arial" w:hAnsi="Arial" w:cs="David" w:hint="cs"/>
          <w:rtl/>
        </w:rPr>
        <w:t>התיאטרון הוקם בכדי להעלות את מיטב ההצגות יחד עם השפה העברית והצגת הערכים הציוניים. כך החל תהליך ההיווצרות של התיאטרון העברי. המטרה הייתה להעלות הצגות בשפה העברית ולעודד תחיה לאומית. עם קום המדינה הושפע התיאטרון מהתמורות אשר חלו בחברה היהודית-ישראלית. האנשים אשר עלו ארצה הניחו את ספרי התורה והחליפוה בטוריה.</w:t>
      </w:r>
    </w:p>
    <w:p w:rsidR="00A560C1" w:rsidRPr="005E74C3" w:rsidRDefault="00A560C1" w:rsidP="00A560C1">
      <w:pPr>
        <w:spacing w:line="360" w:lineRule="auto"/>
        <w:jc w:val="both"/>
        <w:rPr>
          <w:color w:val="0000FF"/>
          <w:sz w:val="36"/>
          <w:szCs w:val="36"/>
          <w:rtl/>
        </w:rPr>
      </w:pPr>
    </w:p>
    <w:p w:rsidR="00A560C1" w:rsidRPr="00B33CF2" w:rsidRDefault="00A560C1" w:rsidP="00A560C1">
      <w:pPr>
        <w:spacing w:line="360" w:lineRule="auto"/>
        <w:jc w:val="both"/>
        <w:rPr>
          <w:b/>
          <w:bCs/>
          <w:color w:val="FF0000"/>
          <w:sz w:val="32"/>
          <w:szCs w:val="32"/>
          <w:u w:val="single"/>
          <w:rtl/>
        </w:rPr>
      </w:pPr>
      <w:r w:rsidRPr="00B33CF2">
        <w:rPr>
          <w:b/>
          <w:bCs/>
          <w:color w:val="FF0000"/>
          <w:sz w:val="32"/>
          <w:szCs w:val="32"/>
          <w:u w:val="single"/>
          <w:rtl/>
        </w:rPr>
        <w:t>מחזות דור תש"ח</w:t>
      </w:r>
    </w:p>
    <w:p w:rsidR="00A560C1" w:rsidRPr="00B33CF2" w:rsidRDefault="00A560C1" w:rsidP="00A560C1">
      <w:pPr>
        <w:spacing w:line="360" w:lineRule="auto"/>
        <w:jc w:val="both"/>
        <w:rPr>
          <w:color w:val="800080"/>
          <w:sz w:val="28"/>
          <w:szCs w:val="28"/>
          <w:u w:val="single"/>
          <w:rtl/>
        </w:rPr>
      </w:pPr>
      <w:r w:rsidRPr="00001E61">
        <w:rPr>
          <w:color w:val="800080"/>
          <w:sz w:val="28"/>
          <w:szCs w:val="28"/>
          <w:highlight w:val="yellow"/>
          <w:u w:val="single"/>
          <w:rtl/>
        </w:rPr>
        <w:t>דמות הצבר במחזאות הישראלית</w:t>
      </w:r>
    </w:p>
    <w:p w:rsidR="00A560C1" w:rsidRPr="00001E61" w:rsidRDefault="00A560C1" w:rsidP="00A560C1">
      <w:pPr>
        <w:spacing w:line="360" w:lineRule="auto"/>
        <w:jc w:val="both"/>
        <w:rPr>
          <w:sz w:val="28"/>
          <w:szCs w:val="28"/>
          <w:highlight w:val="yellow"/>
          <w:rtl/>
        </w:rPr>
      </w:pPr>
      <w:r w:rsidRPr="00001E61">
        <w:rPr>
          <w:sz w:val="28"/>
          <w:szCs w:val="28"/>
          <w:highlight w:val="yellow"/>
          <w:rtl/>
        </w:rPr>
        <w:t>הצבר הוא פרי יצירתו של החלוץ – החלוץ שאף לראות בו את כל הערכים האידיאליים מבחינתו.</w:t>
      </w:r>
      <w:r w:rsidRPr="00001E61">
        <w:rPr>
          <w:rFonts w:hint="cs"/>
          <w:sz w:val="28"/>
          <w:szCs w:val="28"/>
          <w:highlight w:val="yellow"/>
          <w:rtl/>
        </w:rPr>
        <w:t xml:space="preserve"> </w:t>
      </w:r>
      <w:r w:rsidRPr="00001E61">
        <w:rPr>
          <w:sz w:val="28"/>
          <w:szCs w:val="28"/>
          <w:highlight w:val="yellow"/>
          <w:rtl/>
        </w:rPr>
        <w:t>דמות הצבר גדל לדמות "מיתוס" בעיקר בתקופת הקרבות של מלחמת השחרור.</w:t>
      </w:r>
    </w:p>
    <w:p w:rsidR="00A560C1" w:rsidRPr="00001E61" w:rsidRDefault="00A560C1" w:rsidP="00A560C1">
      <w:pPr>
        <w:spacing w:line="360" w:lineRule="auto"/>
        <w:jc w:val="both"/>
        <w:rPr>
          <w:sz w:val="28"/>
          <w:szCs w:val="28"/>
          <w:highlight w:val="yellow"/>
          <w:rtl/>
        </w:rPr>
      </w:pPr>
      <w:r w:rsidRPr="00001E61">
        <w:rPr>
          <w:sz w:val="28"/>
          <w:szCs w:val="28"/>
          <w:highlight w:val="yellow"/>
          <w:rtl/>
        </w:rPr>
        <w:t xml:space="preserve">מקור השם צבר הוא ב"סברס" – שימש כינוי גנאי בפי אנשי העלייה השנייה והשלישית, אך במהרה הפך למושא הערצה ולתקווה. הפך לדמות </w:t>
      </w:r>
      <w:proofErr w:type="spellStart"/>
      <w:r w:rsidRPr="00001E61">
        <w:rPr>
          <w:sz w:val="28"/>
          <w:szCs w:val="28"/>
          <w:highlight w:val="yellow"/>
          <w:rtl/>
        </w:rPr>
        <w:t>אבטיפוסית</w:t>
      </w:r>
      <w:proofErr w:type="spellEnd"/>
      <w:r w:rsidRPr="00001E61">
        <w:rPr>
          <w:sz w:val="28"/>
          <w:szCs w:val="28"/>
          <w:highlight w:val="yellow"/>
          <w:rtl/>
        </w:rPr>
        <w:t xml:space="preserve"> שיצרה תבנית מוצקה לבני הארץ העתידיים.</w:t>
      </w:r>
      <w:r w:rsidRPr="00001E61">
        <w:rPr>
          <w:rFonts w:hint="cs"/>
          <w:sz w:val="28"/>
          <w:szCs w:val="28"/>
          <w:highlight w:val="yellow"/>
          <w:rtl/>
        </w:rPr>
        <w:t xml:space="preserve"> </w:t>
      </w:r>
    </w:p>
    <w:p w:rsidR="00A560C1" w:rsidRPr="00001E61" w:rsidRDefault="00A560C1" w:rsidP="00A560C1">
      <w:pPr>
        <w:spacing w:line="360" w:lineRule="auto"/>
        <w:jc w:val="both"/>
        <w:rPr>
          <w:sz w:val="28"/>
          <w:szCs w:val="28"/>
          <w:highlight w:val="yellow"/>
          <w:rtl/>
        </w:rPr>
      </w:pPr>
      <w:r w:rsidRPr="00001E61">
        <w:rPr>
          <w:sz w:val="28"/>
          <w:szCs w:val="28"/>
          <w:highlight w:val="yellow"/>
          <w:rtl/>
        </w:rPr>
        <w:t>הצבר התאפיין בתכונות חזקות – הוא אינו פחדן, אין בו חולשה, תאוות בצע או חנופה. הוא שם קץ להשפלות של הדורות הקודמים ועמד בניגוד לדמות היהודית בגולה. היה לו כוח, בריאות, עבד בעבודת כפיים והיה ערכי ושורשי.</w:t>
      </w:r>
    </w:p>
    <w:p w:rsidR="00A560C1" w:rsidRPr="00001E61" w:rsidRDefault="00A560C1" w:rsidP="00A560C1">
      <w:pPr>
        <w:spacing w:line="360" w:lineRule="auto"/>
        <w:jc w:val="both"/>
        <w:rPr>
          <w:sz w:val="28"/>
          <w:szCs w:val="28"/>
          <w:highlight w:val="yellow"/>
          <w:rtl/>
        </w:rPr>
      </w:pPr>
      <w:r w:rsidRPr="00001E61">
        <w:rPr>
          <w:sz w:val="28"/>
          <w:szCs w:val="28"/>
          <w:highlight w:val="yellow"/>
          <w:rtl/>
        </w:rPr>
        <w:t>גיבורי המחזות של סוף שנות הארבעים הם בניהם של חלוצי העלייה השנייה והשלישית אשר טופחו ע"י אבות שחשו נחותים מהם. הבן לא מוקרב יותר על מזבח האדמה כדי להגשים</w:t>
      </w:r>
      <w:r w:rsidRPr="00DC6830">
        <w:rPr>
          <w:sz w:val="28"/>
          <w:szCs w:val="28"/>
          <w:rtl/>
        </w:rPr>
        <w:t xml:space="preserve"> </w:t>
      </w:r>
      <w:r w:rsidRPr="00001E61">
        <w:rPr>
          <w:sz w:val="28"/>
          <w:szCs w:val="28"/>
          <w:highlight w:val="yellow"/>
          <w:rtl/>
        </w:rPr>
        <w:lastRenderedPageBreak/>
        <w:t>את דרכו של האב החלוץ,</w:t>
      </w:r>
      <w:r w:rsidR="00001E61" w:rsidRPr="00001E61">
        <w:rPr>
          <w:rFonts w:hint="cs"/>
          <w:sz w:val="28"/>
          <w:szCs w:val="28"/>
          <w:highlight w:val="yellow"/>
          <w:rtl/>
        </w:rPr>
        <w:t xml:space="preserve"> </w:t>
      </w:r>
      <w:r w:rsidRPr="00001E61">
        <w:rPr>
          <w:sz w:val="28"/>
          <w:szCs w:val="28"/>
          <w:highlight w:val="yellow"/>
          <w:rtl/>
        </w:rPr>
        <w:t>אלא הקרבות של מלחמת השחרור הבן הוא המקריב את עצמו. הוא דגם עליון, נערץ, צבר לוחם.</w:t>
      </w:r>
    </w:p>
    <w:p w:rsidR="00A560C1" w:rsidRPr="00DC6830" w:rsidRDefault="00A560C1" w:rsidP="00A560C1">
      <w:pPr>
        <w:spacing w:line="360" w:lineRule="auto"/>
        <w:jc w:val="both"/>
        <w:rPr>
          <w:sz w:val="28"/>
          <w:szCs w:val="28"/>
          <w:rtl/>
        </w:rPr>
      </w:pPr>
      <w:r w:rsidRPr="00001E61">
        <w:rPr>
          <w:sz w:val="28"/>
          <w:szCs w:val="28"/>
          <w:highlight w:val="yellow"/>
          <w:rtl/>
        </w:rPr>
        <w:t>בספרות הצברית, חייב הצבר לגדול ללא הורים, ללא משפחה, ללא שושלת יוחסין. ההורים המולידים הם עצמם תוצר של גלות שהפירות שלה באושים ורקובים, ולכן הצבר נולד לתוך חלל ריק שבו הדמות החינוכית אינה האבא אלא "אני מופשט קיבוצי" שהוצג לו לדוגמא ומופת. לכן בספרות הארץ ישראלית של דור הפלמ"ח שטיפחה באהבה ומסירות את הצבר העליון כמעט שאין לגיבורים הורים של ממש. כיוון שלא יכול להזדהות עם דמות אב, נשאר הצבר ילד נצחי.</w:t>
      </w:r>
    </w:p>
    <w:p w:rsidR="00A560C1" w:rsidRPr="00DC6830" w:rsidRDefault="00A560C1" w:rsidP="00A560C1">
      <w:pPr>
        <w:spacing w:line="360" w:lineRule="auto"/>
        <w:jc w:val="both"/>
        <w:rPr>
          <w:sz w:val="28"/>
          <w:szCs w:val="28"/>
          <w:rtl/>
        </w:rPr>
      </w:pPr>
      <w:r w:rsidRPr="00DC6830">
        <w:rPr>
          <w:sz w:val="28"/>
          <w:szCs w:val="28"/>
          <w:rtl/>
        </w:rPr>
        <w:t>המחזאים הישראלים ראו בהתכחשות לעבר היהודי אלטרנטיבה יחידה אפשרית לקיום הציוני היהודי בארץ. לכן לצברים ילידי הארץ במחזות יש רק הווה והם חסרי מודעות ה</w:t>
      </w:r>
      <w:r w:rsidRPr="00DC6830">
        <w:rPr>
          <w:rFonts w:hint="cs"/>
          <w:sz w:val="28"/>
          <w:szCs w:val="28"/>
          <w:rtl/>
        </w:rPr>
        <w:t>י</w:t>
      </w:r>
      <w:r w:rsidRPr="00DC6830">
        <w:rPr>
          <w:sz w:val="28"/>
          <w:szCs w:val="28"/>
          <w:rtl/>
        </w:rPr>
        <w:t>סטורית. זו הייתה הסיבה שהצבר המיתולוגי גדל וחונך ללא הורים, משפחה, שושלת יוחסי</w:t>
      </w:r>
      <w:r w:rsidRPr="00DC6830">
        <w:rPr>
          <w:rFonts w:hint="cs"/>
          <w:sz w:val="28"/>
          <w:szCs w:val="28"/>
          <w:rtl/>
        </w:rPr>
        <w:t>ן</w:t>
      </w:r>
      <w:r w:rsidRPr="00DC6830">
        <w:rPr>
          <w:sz w:val="28"/>
          <w:szCs w:val="28"/>
          <w:rtl/>
        </w:rPr>
        <w:t>, אלא נולד לתוך חלל ריק, משום מקום.</w:t>
      </w:r>
    </w:p>
    <w:p w:rsidR="00A560C1" w:rsidRDefault="00A560C1" w:rsidP="00A560C1">
      <w:pPr>
        <w:spacing w:line="360" w:lineRule="auto"/>
        <w:jc w:val="both"/>
        <w:rPr>
          <w:b/>
          <w:bCs/>
          <w:color w:val="800080"/>
          <w:sz w:val="28"/>
          <w:szCs w:val="28"/>
          <w:u w:val="single"/>
          <w:rtl/>
        </w:rPr>
      </w:pPr>
    </w:p>
    <w:p w:rsidR="00A560C1" w:rsidRDefault="00A560C1" w:rsidP="00A560C1">
      <w:pPr>
        <w:spacing w:line="360" w:lineRule="auto"/>
        <w:jc w:val="both"/>
        <w:rPr>
          <w:b/>
          <w:bCs/>
          <w:color w:val="800080"/>
          <w:sz w:val="28"/>
          <w:szCs w:val="28"/>
          <w:u w:val="single"/>
          <w:rtl/>
        </w:rPr>
      </w:pPr>
    </w:p>
    <w:p w:rsidR="00A560C1" w:rsidRDefault="00A560C1" w:rsidP="00A560C1">
      <w:pPr>
        <w:spacing w:line="360" w:lineRule="auto"/>
        <w:jc w:val="both"/>
        <w:rPr>
          <w:b/>
          <w:bCs/>
          <w:color w:val="800080"/>
          <w:sz w:val="28"/>
          <w:szCs w:val="28"/>
          <w:u w:val="single"/>
          <w:rtl/>
        </w:rPr>
      </w:pPr>
    </w:p>
    <w:p w:rsidR="00A560C1" w:rsidRPr="00B33CF2" w:rsidRDefault="00A560C1" w:rsidP="00A560C1">
      <w:pPr>
        <w:spacing w:line="360" w:lineRule="auto"/>
        <w:jc w:val="both"/>
        <w:rPr>
          <w:b/>
          <w:bCs/>
          <w:color w:val="800080"/>
          <w:sz w:val="28"/>
          <w:szCs w:val="28"/>
          <w:u w:val="single"/>
          <w:rtl/>
        </w:rPr>
      </w:pPr>
      <w:r w:rsidRPr="00B33CF2">
        <w:rPr>
          <w:b/>
          <w:bCs/>
          <w:color w:val="800080"/>
          <w:sz w:val="28"/>
          <w:szCs w:val="28"/>
          <w:u w:val="single"/>
          <w:rtl/>
        </w:rPr>
        <w:t>מאפייני הצבר כפי שמשתקפים במחזות</w:t>
      </w:r>
      <w:r w:rsidRPr="00B33CF2">
        <w:rPr>
          <w:rFonts w:hint="cs"/>
          <w:b/>
          <w:bCs/>
          <w:color w:val="800080"/>
          <w:sz w:val="28"/>
          <w:szCs w:val="28"/>
          <w:u w:val="single"/>
          <w:rtl/>
        </w:rPr>
        <w:t xml:space="preserve"> תש"ח</w:t>
      </w:r>
      <w:r w:rsidRPr="00B33CF2">
        <w:rPr>
          <w:b/>
          <w:bCs/>
          <w:color w:val="800080"/>
          <w:sz w:val="28"/>
          <w:szCs w:val="28"/>
          <w:u w:val="single"/>
          <w:rtl/>
        </w:rPr>
        <w:t>:</w:t>
      </w:r>
    </w:p>
    <w:p w:rsidR="00A560C1" w:rsidRPr="00DC6830" w:rsidRDefault="00A560C1" w:rsidP="00A560C1">
      <w:pPr>
        <w:spacing w:line="360" w:lineRule="auto"/>
        <w:jc w:val="both"/>
        <w:rPr>
          <w:sz w:val="28"/>
          <w:szCs w:val="28"/>
          <w:rtl/>
        </w:rPr>
      </w:pPr>
      <w:r w:rsidRPr="00DC6830">
        <w:rPr>
          <w:rFonts w:hint="cs"/>
          <w:sz w:val="28"/>
          <w:szCs w:val="28"/>
          <w:rtl/>
        </w:rPr>
        <w:t xml:space="preserve">1) </w:t>
      </w:r>
      <w:r w:rsidRPr="00DC6830">
        <w:rPr>
          <w:sz w:val="28"/>
          <w:szCs w:val="28"/>
          <w:rtl/>
        </w:rPr>
        <w:t>מדבר בסלנג</w:t>
      </w:r>
    </w:p>
    <w:p w:rsidR="00A560C1" w:rsidRPr="00DC6830" w:rsidRDefault="00A560C1" w:rsidP="00A560C1">
      <w:pPr>
        <w:spacing w:line="360" w:lineRule="auto"/>
        <w:jc w:val="both"/>
        <w:rPr>
          <w:sz w:val="28"/>
          <w:szCs w:val="28"/>
        </w:rPr>
      </w:pPr>
      <w:r w:rsidRPr="00DC6830">
        <w:rPr>
          <w:rFonts w:hint="cs"/>
          <w:sz w:val="28"/>
          <w:szCs w:val="28"/>
          <w:rtl/>
        </w:rPr>
        <w:t xml:space="preserve">2) </w:t>
      </w:r>
      <w:r w:rsidRPr="00DC6830">
        <w:rPr>
          <w:sz w:val="28"/>
          <w:szCs w:val="28"/>
          <w:rtl/>
        </w:rPr>
        <w:t>התגלמות החלומות של ההורים</w:t>
      </w:r>
    </w:p>
    <w:p w:rsidR="00A560C1" w:rsidRPr="00DC6830" w:rsidRDefault="00A560C1" w:rsidP="00A560C1">
      <w:pPr>
        <w:spacing w:line="360" w:lineRule="auto"/>
        <w:jc w:val="both"/>
        <w:rPr>
          <w:sz w:val="28"/>
          <w:szCs w:val="28"/>
        </w:rPr>
      </w:pPr>
      <w:r w:rsidRPr="00DC6830">
        <w:rPr>
          <w:rFonts w:hint="cs"/>
          <w:sz w:val="28"/>
          <w:szCs w:val="28"/>
          <w:rtl/>
        </w:rPr>
        <w:t xml:space="preserve">3) </w:t>
      </w:r>
      <w:r w:rsidRPr="00DC6830">
        <w:rPr>
          <w:sz w:val="28"/>
          <w:szCs w:val="28"/>
          <w:rtl/>
        </w:rPr>
        <w:t>גבר, מפקד אמיץ החי בצל סכנות</w:t>
      </w:r>
    </w:p>
    <w:p w:rsidR="00A560C1" w:rsidRPr="00DC6830" w:rsidRDefault="00A560C1" w:rsidP="00A560C1">
      <w:pPr>
        <w:spacing w:line="360" w:lineRule="auto"/>
        <w:jc w:val="both"/>
        <w:rPr>
          <w:sz w:val="28"/>
          <w:szCs w:val="28"/>
        </w:rPr>
      </w:pPr>
      <w:r w:rsidRPr="00DC6830">
        <w:rPr>
          <w:rFonts w:hint="cs"/>
          <w:sz w:val="28"/>
          <w:szCs w:val="28"/>
          <w:rtl/>
        </w:rPr>
        <w:t xml:space="preserve">4) </w:t>
      </w:r>
      <w:r w:rsidRPr="00DC6830">
        <w:rPr>
          <w:sz w:val="28"/>
          <w:szCs w:val="28"/>
          <w:rtl/>
        </w:rPr>
        <w:t>מונע ע"י החובה הלאומית</w:t>
      </w:r>
    </w:p>
    <w:p w:rsidR="00A560C1" w:rsidRPr="00DC6830" w:rsidRDefault="00A560C1" w:rsidP="00A560C1">
      <w:pPr>
        <w:spacing w:line="360" w:lineRule="auto"/>
        <w:jc w:val="both"/>
        <w:rPr>
          <w:sz w:val="28"/>
          <w:szCs w:val="28"/>
        </w:rPr>
      </w:pPr>
      <w:r w:rsidRPr="00DC6830">
        <w:rPr>
          <w:rFonts w:hint="cs"/>
          <w:sz w:val="28"/>
          <w:szCs w:val="28"/>
          <w:rtl/>
        </w:rPr>
        <w:t xml:space="preserve">5) </w:t>
      </w:r>
      <w:r w:rsidRPr="00DC6830">
        <w:rPr>
          <w:sz w:val="28"/>
          <w:szCs w:val="28"/>
          <w:rtl/>
        </w:rPr>
        <w:t>נאמן לחברה, לא למשפחה</w:t>
      </w:r>
    </w:p>
    <w:p w:rsidR="00A560C1" w:rsidRPr="00DC6830" w:rsidRDefault="00A560C1" w:rsidP="00A560C1">
      <w:pPr>
        <w:spacing w:line="360" w:lineRule="auto"/>
        <w:jc w:val="both"/>
        <w:rPr>
          <w:sz w:val="28"/>
          <w:szCs w:val="28"/>
        </w:rPr>
      </w:pPr>
      <w:r w:rsidRPr="00DC6830">
        <w:rPr>
          <w:rFonts w:hint="cs"/>
          <w:sz w:val="28"/>
          <w:szCs w:val="28"/>
          <w:rtl/>
        </w:rPr>
        <w:t xml:space="preserve">6) </w:t>
      </w:r>
      <w:r w:rsidRPr="00DC6830">
        <w:rPr>
          <w:sz w:val="28"/>
          <w:szCs w:val="28"/>
          <w:rtl/>
        </w:rPr>
        <w:t xml:space="preserve">חסר שורשים, חסר תודעה </w:t>
      </w:r>
      <w:proofErr w:type="spellStart"/>
      <w:r w:rsidRPr="00DC6830">
        <w:rPr>
          <w:sz w:val="28"/>
          <w:szCs w:val="28"/>
          <w:rtl/>
        </w:rPr>
        <w:t>הסטורית</w:t>
      </w:r>
      <w:proofErr w:type="spellEnd"/>
      <w:r w:rsidRPr="00DC6830">
        <w:rPr>
          <w:sz w:val="28"/>
          <w:szCs w:val="28"/>
          <w:rtl/>
        </w:rPr>
        <w:t>, חי בהווה</w:t>
      </w:r>
    </w:p>
    <w:p w:rsidR="00A560C1" w:rsidRPr="00DC6830" w:rsidRDefault="00A560C1" w:rsidP="00A560C1">
      <w:pPr>
        <w:spacing w:line="360" w:lineRule="auto"/>
        <w:jc w:val="both"/>
        <w:rPr>
          <w:sz w:val="28"/>
          <w:szCs w:val="28"/>
        </w:rPr>
      </w:pPr>
      <w:r w:rsidRPr="00DC6830">
        <w:rPr>
          <w:rFonts w:hint="cs"/>
          <w:sz w:val="28"/>
          <w:szCs w:val="28"/>
          <w:rtl/>
        </w:rPr>
        <w:t xml:space="preserve">7) </w:t>
      </w:r>
      <w:r w:rsidRPr="00DC6830">
        <w:rPr>
          <w:sz w:val="28"/>
          <w:szCs w:val="28"/>
          <w:rtl/>
        </w:rPr>
        <w:t>נער שלא בגר</w:t>
      </w:r>
    </w:p>
    <w:p w:rsidR="00A560C1" w:rsidRPr="00DC6830" w:rsidRDefault="00A560C1" w:rsidP="00A560C1">
      <w:pPr>
        <w:spacing w:line="360" w:lineRule="auto"/>
        <w:jc w:val="both"/>
        <w:rPr>
          <w:sz w:val="28"/>
          <w:szCs w:val="28"/>
        </w:rPr>
      </w:pPr>
      <w:r w:rsidRPr="00DC6830">
        <w:rPr>
          <w:rFonts w:hint="cs"/>
          <w:sz w:val="28"/>
          <w:szCs w:val="28"/>
          <w:rtl/>
        </w:rPr>
        <w:t xml:space="preserve">8) </w:t>
      </w:r>
      <w:r w:rsidRPr="00DC6830">
        <w:rPr>
          <w:sz w:val="28"/>
          <w:szCs w:val="28"/>
          <w:rtl/>
        </w:rPr>
        <w:t>אנטי תזה ליהודי הגלותי</w:t>
      </w:r>
    </w:p>
    <w:p w:rsidR="00A560C1" w:rsidRPr="00DC6830" w:rsidRDefault="00A560C1" w:rsidP="00A560C1">
      <w:pPr>
        <w:spacing w:line="360" w:lineRule="auto"/>
        <w:jc w:val="both"/>
        <w:rPr>
          <w:sz w:val="28"/>
          <w:szCs w:val="28"/>
        </w:rPr>
      </w:pPr>
      <w:r w:rsidRPr="00DC6830">
        <w:rPr>
          <w:rFonts w:hint="cs"/>
          <w:sz w:val="28"/>
          <w:szCs w:val="28"/>
          <w:rtl/>
        </w:rPr>
        <w:t xml:space="preserve">9) </w:t>
      </w:r>
      <w:r w:rsidRPr="00DC6830">
        <w:rPr>
          <w:sz w:val="28"/>
          <w:szCs w:val="28"/>
          <w:rtl/>
        </w:rPr>
        <w:t>ממעט בהפגנת רגשות, דיבורו עילג, מתקשה להתבטא</w:t>
      </w:r>
    </w:p>
    <w:p w:rsidR="00A560C1" w:rsidRPr="00DC6830" w:rsidRDefault="00A560C1" w:rsidP="00A560C1">
      <w:pPr>
        <w:spacing w:line="360" w:lineRule="auto"/>
        <w:jc w:val="both"/>
        <w:rPr>
          <w:sz w:val="28"/>
          <w:szCs w:val="28"/>
        </w:rPr>
      </w:pPr>
      <w:r w:rsidRPr="00DC6830">
        <w:rPr>
          <w:rFonts w:hint="cs"/>
          <w:sz w:val="28"/>
          <w:szCs w:val="28"/>
          <w:rtl/>
        </w:rPr>
        <w:t xml:space="preserve">10) </w:t>
      </w:r>
      <w:r w:rsidRPr="00DC6830">
        <w:rPr>
          <w:sz w:val="28"/>
          <w:szCs w:val="28"/>
          <w:rtl/>
        </w:rPr>
        <w:t>מסור למשימה ולחברים</w:t>
      </w:r>
    </w:p>
    <w:p w:rsidR="00A560C1" w:rsidRPr="00DC6830" w:rsidRDefault="00A560C1" w:rsidP="00A560C1">
      <w:pPr>
        <w:spacing w:line="360" w:lineRule="auto"/>
        <w:jc w:val="both"/>
        <w:rPr>
          <w:sz w:val="28"/>
          <w:szCs w:val="28"/>
        </w:rPr>
      </w:pPr>
      <w:r w:rsidRPr="00DC6830">
        <w:rPr>
          <w:rFonts w:hint="cs"/>
          <w:sz w:val="28"/>
          <w:szCs w:val="28"/>
          <w:rtl/>
        </w:rPr>
        <w:t xml:space="preserve">11) </w:t>
      </w:r>
      <w:r w:rsidRPr="00DC6830">
        <w:rPr>
          <w:sz w:val="28"/>
          <w:szCs w:val="28"/>
          <w:rtl/>
        </w:rPr>
        <w:t>נעדר סימני שאלה</w:t>
      </w:r>
    </w:p>
    <w:p w:rsidR="00A560C1" w:rsidRDefault="00A560C1" w:rsidP="00A560C1">
      <w:pPr>
        <w:spacing w:line="360" w:lineRule="auto"/>
        <w:jc w:val="both"/>
        <w:rPr>
          <w:sz w:val="28"/>
          <w:szCs w:val="28"/>
          <w:rtl/>
        </w:rPr>
      </w:pPr>
      <w:r w:rsidRPr="00DC6830">
        <w:rPr>
          <w:rFonts w:hint="cs"/>
          <w:sz w:val="28"/>
          <w:szCs w:val="28"/>
          <w:rtl/>
        </w:rPr>
        <w:t xml:space="preserve">12) </w:t>
      </w:r>
      <w:r w:rsidRPr="00DC6830">
        <w:rPr>
          <w:sz w:val="28"/>
          <w:szCs w:val="28"/>
          <w:rtl/>
        </w:rPr>
        <w:t>אפיון: דוקר מבחוץ, רך מבפנים.</w:t>
      </w:r>
    </w:p>
    <w:p w:rsidR="00A560C1" w:rsidRDefault="00A560C1" w:rsidP="00A560C1">
      <w:pPr>
        <w:spacing w:line="360" w:lineRule="auto"/>
        <w:jc w:val="both"/>
        <w:rPr>
          <w:sz w:val="28"/>
          <w:szCs w:val="28"/>
          <w:rtl/>
        </w:rPr>
      </w:pPr>
    </w:p>
    <w:p w:rsidR="00A560C1" w:rsidRDefault="00A560C1" w:rsidP="00A560C1">
      <w:pPr>
        <w:spacing w:line="360" w:lineRule="auto"/>
        <w:jc w:val="both"/>
        <w:rPr>
          <w:b/>
          <w:bCs/>
          <w:color w:val="800080"/>
          <w:sz w:val="32"/>
          <w:szCs w:val="32"/>
          <w:u w:val="single"/>
          <w:rtl/>
        </w:rPr>
      </w:pPr>
      <w:r w:rsidRPr="00FE6867">
        <w:rPr>
          <w:rFonts w:hint="cs"/>
          <w:b/>
          <w:bCs/>
          <w:color w:val="800080"/>
          <w:sz w:val="32"/>
          <w:szCs w:val="32"/>
          <w:u w:val="single"/>
          <w:rtl/>
        </w:rPr>
        <w:lastRenderedPageBreak/>
        <w:t>הגורמים המייחדים את מחזאות תש"ח:</w:t>
      </w:r>
    </w:p>
    <w:p w:rsidR="00A560C1" w:rsidRDefault="00A560C1" w:rsidP="00A560C1">
      <w:pPr>
        <w:spacing w:line="360" w:lineRule="auto"/>
        <w:jc w:val="both"/>
        <w:rPr>
          <w:color w:val="000000"/>
          <w:sz w:val="28"/>
          <w:szCs w:val="28"/>
          <w:rtl/>
        </w:rPr>
      </w:pPr>
      <w:r w:rsidRPr="00FE6867">
        <w:rPr>
          <w:rFonts w:hint="cs"/>
          <w:color w:val="000000"/>
          <w:sz w:val="28"/>
          <w:szCs w:val="28"/>
          <w:rtl/>
        </w:rPr>
        <w:t>יחוד המחזות הוא</w:t>
      </w:r>
      <w:r>
        <w:rPr>
          <w:rFonts w:hint="cs"/>
          <w:color w:val="000000"/>
          <w:sz w:val="28"/>
          <w:szCs w:val="28"/>
          <w:rtl/>
        </w:rPr>
        <w:t xml:space="preserve"> בתיאור הווי הקרבות או הווי החיים בקיבוץ עם ניסיון לעסוק בבעיות קיומיות. מחזות </w:t>
      </w:r>
      <w:proofErr w:type="spellStart"/>
      <w:r>
        <w:rPr>
          <w:rFonts w:hint="cs"/>
          <w:color w:val="000000"/>
          <w:sz w:val="28"/>
          <w:szCs w:val="28"/>
          <w:rtl/>
        </w:rPr>
        <w:t>תש,ח</w:t>
      </w:r>
      <w:proofErr w:type="spellEnd"/>
      <w:r>
        <w:rPr>
          <w:rFonts w:hint="cs"/>
          <w:color w:val="000000"/>
          <w:sz w:val="28"/>
          <w:szCs w:val="28"/>
          <w:rtl/>
        </w:rPr>
        <w:t xml:space="preserve"> דומים מאוד בתוכנם ובצורתם:</w:t>
      </w:r>
    </w:p>
    <w:p w:rsidR="00A560C1" w:rsidRDefault="00A560C1" w:rsidP="00A560C1">
      <w:pPr>
        <w:spacing w:line="360" w:lineRule="auto"/>
        <w:jc w:val="both"/>
        <w:rPr>
          <w:color w:val="000000"/>
          <w:sz w:val="28"/>
          <w:szCs w:val="28"/>
          <w:rtl/>
        </w:rPr>
      </w:pPr>
      <w:r>
        <w:rPr>
          <w:rFonts w:hint="cs"/>
          <w:color w:val="000000"/>
          <w:sz w:val="28"/>
          <w:szCs w:val="28"/>
          <w:rtl/>
        </w:rPr>
        <w:t>1) כולם מתרחשים על רקע המאבק הצבאי לעצמאות.</w:t>
      </w:r>
    </w:p>
    <w:p w:rsidR="00A560C1" w:rsidRDefault="00A560C1" w:rsidP="00A560C1">
      <w:pPr>
        <w:spacing w:line="360" w:lineRule="auto"/>
        <w:jc w:val="both"/>
        <w:rPr>
          <w:color w:val="000000"/>
          <w:sz w:val="28"/>
          <w:szCs w:val="28"/>
          <w:rtl/>
        </w:rPr>
      </w:pPr>
      <w:r>
        <w:rPr>
          <w:rFonts w:hint="cs"/>
          <w:color w:val="000000"/>
          <w:sz w:val="28"/>
          <w:szCs w:val="28"/>
          <w:rtl/>
        </w:rPr>
        <w:t>2) בכולם פועלים במרכז העלילה "הצברים", ומולם דור ההורים המייסדים.</w:t>
      </w:r>
    </w:p>
    <w:p w:rsidR="00A560C1" w:rsidRDefault="00A560C1" w:rsidP="00A560C1">
      <w:pPr>
        <w:spacing w:line="360" w:lineRule="auto"/>
        <w:jc w:val="both"/>
        <w:rPr>
          <w:color w:val="000000"/>
          <w:sz w:val="28"/>
          <w:szCs w:val="28"/>
          <w:rtl/>
        </w:rPr>
      </w:pPr>
      <w:r>
        <w:rPr>
          <w:rFonts w:hint="cs"/>
          <w:color w:val="000000"/>
          <w:sz w:val="28"/>
          <w:szCs w:val="28"/>
          <w:rtl/>
        </w:rPr>
        <w:t>3) מתרחשים על רקע סיפור אהבה בד"כ לא ממומש.</w:t>
      </w:r>
    </w:p>
    <w:p w:rsidR="00A560C1" w:rsidRDefault="00A560C1" w:rsidP="00A560C1">
      <w:pPr>
        <w:spacing w:line="360" w:lineRule="auto"/>
        <w:jc w:val="both"/>
        <w:rPr>
          <w:color w:val="000000"/>
          <w:sz w:val="28"/>
          <w:szCs w:val="28"/>
          <w:rtl/>
        </w:rPr>
      </w:pPr>
      <w:r>
        <w:rPr>
          <w:rFonts w:hint="cs"/>
          <w:color w:val="000000"/>
          <w:sz w:val="28"/>
          <w:szCs w:val="28"/>
          <w:rtl/>
        </w:rPr>
        <w:t>4) השכבה החברתית ממנה צומחים הגיבורים קבוע: הכשרה, פלמ"ח, קיבוץ.</w:t>
      </w:r>
    </w:p>
    <w:p w:rsidR="00A560C1" w:rsidRDefault="00A560C1" w:rsidP="00A560C1">
      <w:pPr>
        <w:spacing w:line="360" w:lineRule="auto"/>
        <w:jc w:val="both"/>
        <w:rPr>
          <w:color w:val="000000"/>
          <w:sz w:val="28"/>
          <w:szCs w:val="28"/>
          <w:rtl/>
        </w:rPr>
      </w:pPr>
      <w:r>
        <w:rPr>
          <w:rFonts w:hint="cs"/>
          <w:color w:val="000000"/>
          <w:sz w:val="28"/>
          <w:szCs w:val="28"/>
          <w:rtl/>
        </w:rPr>
        <w:t>5) ב"הוא הלך בשדות" - יחס החברה הישראלית לניצולי השואה.</w:t>
      </w:r>
    </w:p>
    <w:p w:rsidR="00A560C1" w:rsidRDefault="00A560C1" w:rsidP="00A560C1">
      <w:pPr>
        <w:spacing w:line="360" w:lineRule="auto"/>
        <w:jc w:val="both"/>
        <w:rPr>
          <w:color w:val="000000"/>
          <w:sz w:val="28"/>
          <w:szCs w:val="28"/>
          <w:rtl/>
        </w:rPr>
      </w:pPr>
    </w:p>
    <w:p w:rsidR="00A560C1" w:rsidRPr="00FE6867" w:rsidRDefault="00A560C1" w:rsidP="00A560C1">
      <w:pPr>
        <w:spacing w:line="360" w:lineRule="auto"/>
        <w:jc w:val="both"/>
        <w:rPr>
          <w:color w:val="000000"/>
          <w:sz w:val="28"/>
          <w:szCs w:val="28"/>
          <w:rtl/>
        </w:rPr>
      </w:pPr>
      <w:r>
        <w:rPr>
          <w:rFonts w:hint="cs"/>
          <w:color w:val="000000"/>
          <w:sz w:val="28"/>
          <w:szCs w:val="28"/>
          <w:rtl/>
        </w:rPr>
        <w:t xml:space="preserve">המאבקים המתוארים במחזות מייצגים את המאבק על נפש האומה. ישנו שחזור של הווי תקופה. ישנה נטייה </w:t>
      </w:r>
      <w:proofErr w:type="spellStart"/>
      <w:r>
        <w:rPr>
          <w:rFonts w:hint="cs"/>
          <w:color w:val="000000"/>
          <w:sz w:val="28"/>
          <w:szCs w:val="28"/>
          <w:rtl/>
        </w:rPr>
        <w:t>לדידאקטיות</w:t>
      </w:r>
      <w:proofErr w:type="spellEnd"/>
      <w:r>
        <w:rPr>
          <w:rFonts w:hint="cs"/>
          <w:color w:val="000000"/>
          <w:sz w:val="28"/>
          <w:szCs w:val="28"/>
          <w:rtl/>
        </w:rPr>
        <w:t xml:space="preserve">. על רקע המאבק להקמת המדינה צמחו מחזות תש"ח כמחזות בעלי שליחות חינוכית ואידיאלים לאומים-היסטוריים. </w:t>
      </w:r>
      <w:proofErr w:type="spellStart"/>
      <w:r>
        <w:rPr>
          <w:rFonts w:hint="cs"/>
          <w:color w:val="000000"/>
          <w:sz w:val="28"/>
          <w:szCs w:val="28"/>
          <w:rtl/>
        </w:rPr>
        <w:t>בתוכנייה</w:t>
      </w:r>
      <w:proofErr w:type="spellEnd"/>
      <w:r>
        <w:rPr>
          <w:rFonts w:hint="cs"/>
          <w:color w:val="000000"/>
          <w:sz w:val="28"/>
          <w:szCs w:val="28"/>
          <w:rtl/>
        </w:rPr>
        <w:t xml:space="preserve"> להצגה הראשונה של המחזה:" הוא הלך בשדות", כתב משה שמיר המחזאי:" אם ישנו תפקיד לספרות לדרמה, ולתרבות העבריים בדורות הקרובים, הרי זה התפקיד להנציח את דמותו של הנוער העברי הלוחם, הדמות כולה במלוא זוהרה, על ליקוייה וזוויותיה, על שחוקה </w:t>
      </w:r>
      <w:proofErr w:type="spellStart"/>
      <w:r>
        <w:rPr>
          <w:rFonts w:hint="cs"/>
          <w:color w:val="000000"/>
          <w:sz w:val="28"/>
          <w:szCs w:val="28"/>
          <w:rtl/>
        </w:rPr>
        <w:t>וזעמה.אומה</w:t>
      </w:r>
      <w:proofErr w:type="spellEnd"/>
      <w:r>
        <w:rPr>
          <w:rFonts w:hint="cs"/>
          <w:color w:val="000000"/>
          <w:sz w:val="28"/>
          <w:szCs w:val="28"/>
          <w:rtl/>
        </w:rPr>
        <w:t xml:space="preserve"> אשר בניה יגדלו על דמות נצח זו, אשר כמוה ירצו לחיות- לא יצלח עליה כל כלי </w:t>
      </w:r>
      <w:proofErr w:type="spellStart"/>
      <w:r>
        <w:rPr>
          <w:rFonts w:hint="cs"/>
          <w:color w:val="000000"/>
          <w:sz w:val="28"/>
          <w:szCs w:val="28"/>
          <w:rtl/>
        </w:rPr>
        <w:t>משחית.בשורה</w:t>
      </w:r>
      <w:proofErr w:type="spellEnd"/>
      <w:r>
        <w:rPr>
          <w:rFonts w:hint="cs"/>
          <w:color w:val="000000"/>
          <w:sz w:val="28"/>
          <w:szCs w:val="28"/>
          <w:rtl/>
        </w:rPr>
        <w:t xml:space="preserve"> אחת עם דמויות כובשי </w:t>
      </w:r>
      <w:proofErr w:type="spellStart"/>
      <w:r>
        <w:rPr>
          <w:rFonts w:hint="cs"/>
          <w:color w:val="000000"/>
          <w:sz w:val="28"/>
          <w:szCs w:val="28"/>
          <w:rtl/>
        </w:rPr>
        <w:t>כנען,השופטים</w:t>
      </w:r>
      <w:proofErr w:type="spellEnd"/>
      <w:r>
        <w:rPr>
          <w:rFonts w:hint="cs"/>
          <w:color w:val="000000"/>
          <w:sz w:val="28"/>
          <w:szCs w:val="28"/>
          <w:rtl/>
        </w:rPr>
        <w:t xml:space="preserve">, הנביאים, </w:t>
      </w:r>
      <w:proofErr w:type="spellStart"/>
      <w:r>
        <w:rPr>
          <w:rFonts w:hint="cs"/>
          <w:color w:val="000000"/>
          <w:sz w:val="28"/>
          <w:szCs w:val="28"/>
          <w:rtl/>
        </w:rPr>
        <w:t>החשמונאים,קנאי</w:t>
      </w:r>
      <w:proofErr w:type="spellEnd"/>
      <w:r>
        <w:rPr>
          <w:rFonts w:hint="cs"/>
          <w:color w:val="000000"/>
          <w:sz w:val="28"/>
          <w:szCs w:val="28"/>
          <w:rtl/>
        </w:rPr>
        <w:t xml:space="preserve"> ירושלים, מקדשי </w:t>
      </w:r>
      <w:proofErr w:type="spellStart"/>
      <w:r>
        <w:rPr>
          <w:rFonts w:hint="cs"/>
          <w:color w:val="000000"/>
          <w:sz w:val="28"/>
          <w:szCs w:val="28"/>
          <w:rtl/>
        </w:rPr>
        <w:t>השם,בשורה</w:t>
      </w:r>
      <w:proofErr w:type="spellEnd"/>
      <w:r>
        <w:rPr>
          <w:rFonts w:hint="cs"/>
          <w:color w:val="000000"/>
          <w:sz w:val="28"/>
          <w:szCs w:val="28"/>
          <w:rtl/>
        </w:rPr>
        <w:t xml:space="preserve"> אחת עימם-מצויים כל בני </w:t>
      </w:r>
      <w:proofErr w:type="spellStart"/>
      <w:r>
        <w:rPr>
          <w:rFonts w:hint="cs"/>
          <w:color w:val="000000"/>
          <w:sz w:val="28"/>
          <w:szCs w:val="28"/>
          <w:rtl/>
        </w:rPr>
        <w:t>דורנו,המאות</w:t>
      </w:r>
      <w:proofErr w:type="spellEnd"/>
      <w:r>
        <w:rPr>
          <w:rFonts w:hint="cs"/>
          <w:color w:val="000000"/>
          <w:sz w:val="28"/>
          <w:szCs w:val="28"/>
          <w:rtl/>
        </w:rPr>
        <w:t xml:space="preserve"> והאלפים, הצנועים </w:t>
      </w:r>
      <w:proofErr w:type="spellStart"/>
      <w:r>
        <w:rPr>
          <w:rFonts w:hint="cs"/>
          <w:color w:val="000000"/>
          <w:sz w:val="28"/>
          <w:szCs w:val="28"/>
          <w:rtl/>
        </w:rPr>
        <w:t>והאלמונים,בשורה</w:t>
      </w:r>
      <w:proofErr w:type="spellEnd"/>
      <w:r>
        <w:rPr>
          <w:rFonts w:hint="cs"/>
          <w:color w:val="000000"/>
          <w:sz w:val="28"/>
          <w:szCs w:val="28"/>
          <w:rtl/>
        </w:rPr>
        <w:t xml:space="preserve"> אחת- עד סוף כל הדורות.   </w:t>
      </w:r>
    </w:p>
    <w:p w:rsidR="00A560C1" w:rsidRPr="00DC6830" w:rsidRDefault="00A560C1" w:rsidP="00A560C1">
      <w:pPr>
        <w:spacing w:line="360" w:lineRule="auto"/>
        <w:jc w:val="both"/>
        <w:rPr>
          <w:sz w:val="28"/>
          <w:szCs w:val="28"/>
          <w:rtl/>
        </w:rPr>
      </w:pPr>
    </w:p>
    <w:p w:rsidR="00A560C1" w:rsidRPr="00CE1B66" w:rsidRDefault="00A560C1" w:rsidP="00A560C1">
      <w:pPr>
        <w:spacing w:line="360" w:lineRule="auto"/>
        <w:jc w:val="both"/>
        <w:rPr>
          <w:b/>
          <w:bCs/>
          <w:color w:val="800080"/>
          <w:sz w:val="32"/>
          <w:szCs w:val="32"/>
          <w:u w:val="single"/>
          <w:rtl/>
        </w:rPr>
      </w:pPr>
      <w:r w:rsidRPr="00001E61">
        <w:rPr>
          <w:rFonts w:hint="cs"/>
          <w:b/>
          <w:bCs/>
          <w:color w:val="800080"/>
          <w:sz w:val="32"/>
          <w:szCs w:val="32"/>
          <w:highlight w:val="yellow"/>
          <w:u w:val="single"/>
          <w:rtl/>
        </w:rPr>
        <w:t>"הוא הלך בשדות"/ משה שמיר (ניתוח המחזה)</w:t>
      </w:r>
    </w:p>
    <w:p w:rsidR="00A560C1" w:rsidRPr="00001E61" w:rsidRDefault="00A560C1" w:rsidP="00A560C1">
      <w:pPr>
        <w:spacing w:line="360" w:lineRule="auto"/>
        <w:jc w:val="both"/>
        <w:rPr>
          <w:sz w:val="28"/>
          <w:szCs w:val="28"/>
          <w:highlight w:val="yellow"/>
          <w:rtl/>
        </w:rPr>
      </w:pPr>
      <w:r w:rsidRPr="00001E61">
        <w:rPr>
          <w:sz w:val="28"/>
          <w:szCs w:val="28"/>
          <w:highlight w:val="yellow"/>
          <w:rtl/>
        </w:rPr>
        <w:t>הרומן "הוא הלך בשדות" נכתב כחלק מהאתוס הקולקטיבי של</w:t>
      </w:r>
      <w:r w:rsidRPr="00001E61">
        <w:rPr>
          <w:sz w:val="28"/>
          <w:szCs w:val="28"/>
          <w:highlight w:val="yellow"/>
        </w:rPr>
        <w:t xml:space="preserve"> </w:t>
      </w:r>
      <w:r w:rsidRPr="00001E61">
        <w:rPr>
          <w:sz w:val="28"/>
          <w:szCs w:val="28"/>
          <w:highlight w:val="yellow"/>
          <w:rtl/>
        </w:rPr>
        <w:t xml:space="preserve">בניין ארץ ישראל בשנות הארבעים והחמישים, ומציג דמויות בעלות יסוד </w:t>
      </w:r>
      <w:proofErr w:type="spellStart"/>
      <w:r w:rsidRPr="00001E61">
        <w:rPr>
          <w:sz w:val="28"/>
          <w:szCs w:val="28"/>
          <w:highlight w:val="yellow"/>
          <w:rtl/>
        </w:rPr>
        <w:t>מונומנט</w:t>
      </w:r>
      <w:r w:rsidRPr="00001E61">
        <w:rPr>
          <w:rFonts w:hint="cs"/>
          <w:sz w:val="28"/>
          <w:szCs w:val="28"/>
          <w:highlight w:val="yellow"/>
          <w:rtl/>
        </w:rPr>
        <w:t>א</w:t>
      </w:r>
      <w:r w:rsidRPr="00001E61">
        <w:rPr>
          <w:sz w:val="28"/>
          <w:szCs w:val="28"/>
          <w:highlight w:val="yellow"/>
          <w:rtl/>
        </w:rPr>
        <w:t>ל</w:t>
      </w:r>
      <w:proofErr w:type="spellEnd"/>
      <w:r w:rsidRPr="00001E61">
        <w:rPr>
          <w:rFonts w:hint="cs"/>
          <w:sz w:val="28"/>
          <w:szCs w:val="28"/>
          <w:highlight w:val="yellow"/>
          <w:rtl/>
        </w:rPr>
        <w:t>-" גד</w:t>
      </w:r>
      <w:r w:rsidRPr="00001E61">
        <w:rPr>
          <w:sz w:val="28"/>
          <w:szCs w:val="28"/>
          <w:highlight w:val="yellow"/>
          <w:rtl/>
        </w:rPr>
        <w:t>ול מהחיים". אלו אנשים</w:t>
      </w:r>
      <w:r w:rsidRPr="00001E61">
        <w:rPr>
          <w:sz w:val="28"/>
          <w:szCs w:val="28"/>
          <w:highlight w:val="yellow"/>
        </w:rPr>
        <w:t xml:space="preserve"> </w:t>
      </w:r>
      <w:r w:rsidRPr="00001E61">
        <w:rPr>
          <w:sz w:val="28"/>
          <w:szCs w:val="28"/>
          <w:highlight w:val="yellow"/>
          <w:rtl/>
        </w:rPr>
        <w:t>שמונעים על ידי יצרי כיבוש ומאבק ושואפים לעצב את גורלן במו ידיהן. עלילת</w:t>
      </w:r>
      <w:r w:rsidRPr="00001E61">
        <w:rPr>
          <w:sz w:val="28"/>
          <w:szCs w:val="28"/>
          <w:highlight w:val="yellow"/>
        </w:rPr>
        <w:t xml:space="preserve"> </w:t>
      </w:r>
      <w:hyperlink r:id="rId7" w:history="1">
        <w:r w:rsidRPr="00001E61">
          <w:rPr>
            <w:rStyle w:val="Hyperlink"/>
            <w:color w:val="auto"/>
            <w:sz w:val="28"/>
            <w:szCs w:val="28"/>
            <w:highlight w:val="yellow"/>
            <w:rtl/>
          </w:rPr>
          <w:t>הרומן</w:t>
        </w:r>
      </w:hyperlink>
      <w:r w:rsidRPr="00001E61">
        <w:rPr>
          <w:sz w:val="28"/>
          <w:szCs w:val="28"/>
          <w:highlight w:val="yellow"/>
        </w:rPr>
        <w:t xml:space="preserve"> </w:t>
      </w:r>
      <w:r w:rsidRPr="00001E61">
        <w:rPr>
          <w:sz w:val="28"/>
          <w:szCs w:val="28"/>
          <w:highlight w:val="yellow"/>
          <w:rtl/>
        </w:rPr>
        <w:t>מתרחשת</w:t>
      </w:r>
      <w:r w:rsidRPr="00001E61">
        <w:rPr>
          <w:sz w:val="28"/>
          <w:szCs w:val="28"/>
          <w:highlight w:val="yellow"/>
        </w:rPr>
        <w:t xml:space="preserve"> </w:t>
      </w:r>
      <w:r w:rsidRPr="00001E61">
        <w:rPr>
          <w:sz w:val="28"/>
          <w:szCs w:val="28"/>
          <w:highlight w:val="yellow"/>
          <w:rtl/>
        </w:rPr>
        <w:t>באמצע שנות הארבעים בקיבוץ גת העמקים בעמק יזרעאל (קיימת השערה כי הוא נוצר על פי</w:t>
      </w:r>
      <w:r w:rsidRPr="00001E61">
        <w:rPr>
          <w:sz w:val="28"/>
          <w:szCs w:val="28"/>
          <w:highlight w:val="yellow"/>
        </w:rPr>
        <w:t xml:space="preserve"> </w:t>
      </w:r>
      <w:r w:rsidRPr="00001E61">
        <w:rPr>
          <w:sz w:val="28"/>
          <w:szCs w:val="28"/>
          <w:highlight w:val="yellow"/>
          <w:rtl/>
        </w:rPr>
        <w:t>המודל של קיבוץ משמר העמק, שהיה מרכזי בקיום העברי בשנים שסביב קום המדינ</w:t>
      </w:r>
      <w:r w:rsidRPr="00001E61">
        <w:rPr>
          <w:rFonts w:hint="cs"/>
          <w:sz w:val="28"/>
          <w:szCs w:val="28"/>
          <w:highlight w:val="yellow"/>
          <w:rtl/>
        </w:rPr>
        <w:t xml:space="preserve">ה). </w:t>
      </w:r>
      <w:r w:rsidRPr="00001E61">
        <w:rPr>
          <w:sz w:val="28"/>
          <w:szCs w:val="28"/>
          <w:highlight w:val="yellow"/>
          <w:rtl/>
        </w:rPr>
        <w:t>אפשר להבין את הרומן</w:t>
      </w:r>
      <w:r w:rsidRPr="00001E61">
        <w:rPr>
          <w:sz w:val="28"/>
          <w:szCs w:val="28"/>
          <w:highlight w:val="yellow"/>
        </w:rPr>
        <w:t xml:space="preserve"> </w:t>
      </w:r>
      <w:hyperlink r:id="rId8" w:history="1">
        <w:r w:rsidRPr="00001E61">
          <w:rPr>
            <w:rStyle w:val="Hyperlink"/>
            <w:color w:val="auto"/>
            <w:sz w:val="28"/>
            <w:szCs w:val="28"/>
            <w:highlight w:val="yellow"/>
            <w:rtl/>
          </w:rPr>
          <w:t>כמתאר</w:t>
        </w:r>
      </w:hyperlink>
      <w:r w:rsidRPr="00001E61">
        <w:rPr>
          <w:sz w:val="28"/>
          <w:szCs w:val="28"/>
          <w:highlight w:val="yellow"/>
        </w:rPr>
        <w:t xml:space="preserve"> </w:t>
      </w:r>
      <w:r w:rsidRPr="00001E61">
        <w:rPr>
          <w:sz w:val="28"/>
          <w:szCs w:val="28"/>
          <w:highlight w:val="yellow"/>
          <w:rtl/>
        </w:rPr>
        <w:t xml:space="preserve">אם כך, אפשר לראות את הסיפור לא רק כמתאר </w:t>
      </w:r>
      <w:r w:rsidRPr="00001E61">
        <w:rPr>
          <w:sz w:val="28"/>
          <w:szCs w:val="28"/>
          <w:highlight w:val="yellow"/>
          <w:rtl/>
        </w:rPr>
        <w:lastRenderedPageBreak/>
        <w:t>את</w:t>
      </w:r>
      <w:r w:rsidRPr="00001E61">
        <w:rPr>
          <w:sz w:val="28"/>
          <w:szCs w:val="28"/>
          <w:highlight w:val="yellow"/>
        </w:rPr>
        <w:t xml:space="preserve"> </w:t>
      </w:r>
      <w:r w:rsidRPr="00001E61">
        <w:rPr>
          <w:sz w:val="28"/>
          <w:szCs w:val="28"/>
          <w:highlight w:val="yellow"/>
          <w:rtl/>
        </w:rPr>
        <w:t>ההתגייסות וההזדהות הטוטאלית עם המשימה, אלא גם כמתאר את המחיר האישי הכבד שמשלמים</w:t>
      </w:r>
      <w:r w:rsidRPr="00001E61">
        <w:rPr>
          <w:sz w:val="28"/>
          <w:szCs w:val="28"/>
          <w:highlight w:val="yellow"/>
        </w:rPr>
        <w:t xml:space="preserve"> </w:t>
      </w:r>
      <w:r w:rsidRPr="00001E61">
        <w:rPr>
          <w:sz w:val="28"/>
          <w:szCs w:val="28"/>
          <w:highlight w:val="yellow"/>
          <w:rtl/>
        </w:rPr>
        <w:t xml:space="preserve">בני אדם שנשחקים בתהליך ההיסטורי. </w:t>
      </w:r>
    </w:p>
    <w:p w:rsidR="00A560C1" w:rsidRPr="00001E61" w:rsidRDefault="00A560C1" w:rsidP="00A560C1">
      <w:pPr>
        <w:spacing w:line="360" w:lineRule="auto"/>
        <w:jc w:val="both"/>
        <w:rPr>
          <w:sz w:val="28"/>
          <w:szCs w:val="28"/>
          <w:highlight w:val="yellow"/>
          <w:rtl/>
        </w:rPr>
      </w:pPr>
      <w:r w:rsidRPr="00001E61">
        <w:rPr>
          <w:sz w:val="28"/>
          <w:szCs w:val="28"/>
          <w:highlight w:val="yellow"/>
          <w:rtl/>
        </w:rPr>
        <w:t xml:space="preserve">נכתב והוצג בימים שלפני ובמהלך מלחמת </w:t>
      </w:r>
      <w:proofErr w:type="spellStart"/>
      <w:r w:rsidRPr="00001E61">
        <w:rPr>
          <w:sz w:val="28"/>
          <w:szCs w:val="28"/>
          <w:highlight w:val="yellow"/>
          <w:rtl/>
        </w:rPr>
        <w:t>השחרור.עסק</w:t>
      </w:r>
      <w:proofErr w:type="spellEnd"/>
      <w:r w:rsidRPr="00001E61">
        <w:rPr>
          <w:sz w:val="28"/>
          <w:szCs w:val="28"/>
          <w:highlight w:val="yellow"/>
          <w:rtl/>
        </w:rPr>
        <w:t xml:space="preserve"> בחידוש החיים בארץ והקמת המדינה כאשר הקיבוץ והפלמ</w:t>
      </w:r>
      <w:r w:rsidRPr="00001E61">
        <w:rPr>
          <w:rFonts w:hint="cs"/>
          <w:sz w:val="28"/>
          <w:szCs w:val="28"/>
          <w:highlight w:val="yellow"/>
          <w:rtl/>
        </w:rPr>
        <w:t>"</w:t>
      </w:r>
      <w:r w:rsidRPr="00001E61">
        <w:rPr>
          <w:sz w:val="28"/>
          <w:szCs w:val="28"/>
          <w:highlight w:val="yellow"/>
          <w:rtl/>
        </w:rPr>
        <w:t xml:space="preserve">ח הם מסמלי הגילוי ההרואי והנאמן של הישוב הלוחם לעצמאותו. המציאות של אותם ימים משתקפת במחזה באמצעות העיסוק בנושאים הבאים:   </w:t>
      </w:r>
    </w:p>
    <w:p w:rsidR="00A560C1" w:rsidRPr="00001E61" w:rsidRDefault="00A560C1" w:rsidP="00A560C1">
      <w:pPr>
        <w:spacing w:line="360" w:lineRule="auto"/>
        <w:jc w:val="both"/>
        <w:rPr>
          <w:sz w:val="28"/>
          <w:szCs w:val="28"/>
          <w:highlight w:val="yellow"/>
          <w:rtl/>
        </w:rPr>
      </w:pPr>
      <w:r w:rsidRPr="00001E61">
        <w:rPr>
          <w:sz w:val="28"/>
          <w:szCs w:val="28"/>
          <w:highlight w:val="yellow"/>
          <w:rtl/>
        </w:rPr>
        <w:t>1.</w:t>
      </w:r>
      <w:r w:rsidRPr="00001E61">
        <w:rPr>
          <w:rFonts w:hint="cs"/>
          <w:sz w:val="28"/>
          <w:szCs w:val="28"/>
          <w:highlight w:val="yellow"/>
          <w:rtl/>
        </w:rPr>
        <w:t xml:space="preserve"> </w:t>
      </w:r>
      <w:r w:rsidRPr="00001E61">
        <w:rPr>
          <w:sz w:val="28"/>
          <w:szCs w:val="28"/>
          <w:highlight w:val="yellow"/>
          <w:rtl/>
        </w:rPr>
        <w:t>עולמו של בן המשק המגויס לפלמ</w:t>
      </w:r>
      <w:r w:rsidRPr="00001E61">
        <w:rPr>
          <w:rFonts w:hint="cs"/>
          <w:sz w:val="28"/>
          <w:szCs w:val="28"/>
          <w:highlight w:val="yellow"/>
          <w:rtl/>
        </w:rPr>
        <w:t>"</w:t>
      </w:r>
      <w:r w:rsidRPr="00001E61">
        <w:rPr>
          <w:sz w:val="28"/>
          <w:szCs w:val="28"/>
          <w:highlight w:val="yellow"/>
          <w:rtl/>
        </w:rPr>
        <w:t>ח.</w:t>
      </w:r>
    </w:p>
    <w:p w:rsidR="00A560C1" w:rsidRPr="00001E61" w:rsidRDefault="00A560C1" w:rsidP="00A560C1">
      <w:pPr>
        <w:spacing w:line="360" w:lineRule="auto"/>
        <w:jc w:val="both"/>
        <w:rPr>
          <w:sz w:val="28"/>
          <w:szCs w:val="28"/>
          <w:highlight w:val="yellow"/>
          <w:rtl/>
        </w:rPr>
      </w:pPr>
      <w:r w:rsidRPr="00001E61">
        <w:rPr>
          <w:sz w:val="28"/>
          <w:szCs w:val="28"/>
          <w:highlight w:val="yellow"/>
          <w:rtl/>
        </w:rPr>
        <w:t>2.</w:t>
      </w:r>
      <w:r w:rsidRPr="00001E61">
        <w:rPr>
          <w:rFonts w:hint="cs"/>
          <w:sz w:val="28"/>
          <w:szCs w:val="28"/>
          <w:highlight w:val="yellow"/>
          <w:rtl/>
        </w:rPr>
        <w:t xml:space="preserve"> </w:t>
      </w:r>
      <w:r w:rsidRPr="00001E61">
        <w:rPr>
          <w:sz w:val="28"/>
          <w:szCs w:val="28"/>
          <w:highlight w:val="yellow"/>
          <w:rtl/>
        </w:rPr>
        <w:t>צעירה מילדי טהרן</w:t>
      </w:r>
    </w:p>
    <w:p w:rsidR="00A560C1" w:rsidRPr="00001E61" w:rsidRDefault="00A560C1" w:rsidP="00A560C1">
      <w:pPr>
        <w:spacing w:line="360" w:lineRule="auto"/>
        <w:jc w:val="both"/>
        <w:rPr>
          <w:sz w:val="28"/>
          <w:szCs w:val="28"/>
          <w:highlight w:val="yellow"/>
          <w:rtl/>
        </w:rPr>
      </w:pPr>
      <w:r w:rsidRPr="00001E61">
        <w:rPr>
          <w:sz w:val="28"/>
          <w:szCs w:val="28"/>
          <w:highlight w:val="yellow"/>
          <w:rtl/>
        </w:rPr>
        <w:t>3.</w:t>
      </w:r>
      <w:r w:rsidRPr="00001E61">
        <w:rPr>
          <w:rFonts w:hint="cs"/>
          <w:sz w:val="28"/>
          <w:szCs w:val="28"/>
          <w:highlight w:val="yellow"/>
          <w:rtl/>
        </w:rPr>
        <w:t xml:space="preserve"> </w:t>
      </w:r>
      <w:r w:rsidRPr="00001E61">
        <w:rPr>
          <w:sz w:val="28"/>
          <w:szCs w:val="28"/>
          <w:highlight w:val="yellow"/>
          <w:rtl/>
        </w:rPr>
        <w:t>עליה לקרקע של קיבוץ חדש</w:t>
      </w:r>
    </w:p>
    <w:p w:rsidR="00A560C1" w:rsidRPr="00001E61" w:rsidRDefault="00A560C1" w:rsidP="00A560C1">
      <w:pPr>
        <w:spacing w:line="360" w:lineRule="auto"/>
        <w:jc w:val="both"/>
        <w:rPr>
          <w:sz w:val="28"/>
          <w:szCs w:val="28"/>
          <w:highlight w:val="yellow"/>
          <w:rtl/>
        </w:rPr>
      </w:pPr>
      <w:r w:rsidRPr="00001E61">
        <w:rPr>
          <w:sz w:val="28"/>
          <w:szCs w:val="28"/>
          <w:highlight w:val="yellow"/>
          <w:rtl/>
        </w:rPr>
        <w:t>4.</w:t>
      </w:r>
      <w:r w:rsidRPr="00001E61">
        <w:rPr>
          <w:rFonts w:hint="cs"/>
          <w:sz w:val="28"/>
          <w:szCs w:val="28"/>
          <w:highlight w:val="yellow"/>
          <w:rtl/>
        </w:rPr>
        <w:t xml:space="preserve"> </w:t>
      </w:r>
      <w:r w:rsidRPr="00001E61">
        <w:rPr>
          <w:sz w:val="28"/>
          <w:szCs w:val="28"/>
          <w:highlight w:val="yellow"/>
          <w:rtl/>
        </w:rPr>
        <w:t>הדים לשליחות של אנשי הישוב למלחמה בנאצים</w:t>
      </w:r>
    </w:p>
    <w:p w:rsidR="00A560C1" w:rsidRPr="00001E61" w:rsidRDefault="00A560C1" w:rsidP="00A560C1">
      <w:pPr>
        <w:spacing w:line="360" w:lineRule="auto"/>
        <w:jc w:val="both"/>
        <w:rPr>
          <w:sz w:val="28"/>
          <w:szCs w:val="28"/>
          <w:highlight w:val="yellow"/>
          <w:rtl/>
        </w:rPr>
      </w:pPr>
      <w:r w:rsidRPr="00001E61">
        <w:rPr>
          <w:sz w:val="28"/>
          <w:szCs w:val="28"/>
          <w:highlight w:val="yellow"/>
          <w:rtl/>
        </w:rPr>
        <w:t>5.</w:t>
      </w:r>
      <w:r w:rsidRPr="00001E61">
        <w:rPr>
          <w:rFonts w:hint="cs"/>
          <w:sz w:val="28"/>
          <w:szCs w:val="28"/>
          <w:highlight w:val="yellow"/>
          <w:rtl/>
        </w:rPr>
        <w:t xml:space="preserve"> </w:t>
      </w:r>
      <w:r w:rsidRPr="00001E61">
        <w:rPr>
          <w:sz w:val="28"/>
          <w:szCs w:val="28"/>
          <w:highlight w:val="yellow"/>
          <w:rtl/>
        </w:rPr>
        <w:t>הווי הפלמ</w:t>
      </w:r>
      <w:r w:rsidRPr="00001E61">
        <w:rPr>
          <w:rFonts w:hint="cs"/>
          <w:sz w:val="28"/>
          <w:szCs w:val="28"/>
          <w:highlight w:val="yellow"/>
          <w:rtl/>
        </w:rPr>
        <w:t>"</w:t>
      </w:r>
      <w:r w:rsidRPr="00001E61">
        <w:rPr>
          <w:sz w:val="28"/>
          <w:szCs w:val="28"/>
          <w:highlight w:val="yellow"/>
          <w:rtl/>
        </w:rPr>
        <w:t>ח</w:t>
      </w:r>
    </w:p>
    <w:p w:rsidR="00A560C1" w:rsidRPr="00001E61" w:rsidRDefault="00A560C1" w:rsidP="00A560C1">
      <w:pPr>
        <w:spacing w:line="360" w:lineRule="auto"/>
        <w:jc w:val="both"/>
        <w:rPr>
          <w:sz w:val="28"/>
          <w:szCs w:val="28"/>
          <w:highlight w:val="yellow"/>
          <w:rtl/>
        </w:rPr>
      </w:pPr>
      <w:r w:rsidRPr="00001E61">
        <w:rPr>
          <w:sz w:val="28"/>
          <w:szCs w:val="28"/>
          <w:highlight w:val="yellow"/>
          <w:rtl/>
        </w:rPr>
        <w:t>6.</w:t>
      </w:r>
      <w:r w:rsidRPr="00001E61">
        <w:rPr>
          <w:rFonts w:hint="cs"/>
          <w:sz w:val="28"/>
          <w:szCs w:val="28"/>
          <w:highlight w:val="yellow"/>
          <w:rtl/>
        </w:rPr>
        <w:t xml:space="preserve"> </w:t>
      </w:r>
      <w:r w:rsidRPr="00001E61">
        <w:rPr>
          <w:sz w:val="28"/>
          <w:szCs w:val="28"/>
          <w:highlight w:val="yellow"/>
          <w:rtl/>
        </w:rPr>
        <w:t>הפעילות נגד הבריטים</w:t>
      </w:r>
    </w:p>
    <w:p w:rsidR="00A560C1" w:rsidRPr="00001E61" w:rsidRDefault="00A560C1" w:rsidP="00A560C1">
      <w:pPr>
        <w:spacing w:line="360" w:lineRule="auto"/>
        <w:jc w:val="both"/>
        <w:rPr>
          <w:sz w:val="28"/>
          <w:szCs w:val="28"/>
          <w:highlight w:val="yellow"/>
          <w:rtl/>
        </w:rPr>
      </w:pPr>
      <w:r w:rsidRPr="00001E61">
        <w:rPr>
          <w:sz w:val="28"/>
          <w:szCs w:val="28"/>
          <w:highlight w:val="yellow"/>
          <w:rtl/>
        </w:rPr>
        <w:t>7.</w:t>
      </w:r>
      <w:r w:rsidRPr="00001E61">
        <w:rPr>
          <w:rFonts w:hint="cs"/>
          <w:sz w:val="28"/>
          <w:szCs w:val="28"/>
          <w:highlight w:val="yellow"/>
          <w:rtl/>
        </w:rPr>
        <w:t xml:space="preserve"> </w:t>
      </w:r>
      <w:r w:rsidRPr="00001E61">
        <w:rPr>
          <w:sz w:val="28"/>
          <w:szCs w:val="28"/>
          <w:highlight w:val="yellow"/>
          <w:rtl/>
        </w:rPr>
        <w:t>דמות של בן נוער צבר ישראלי.</w:t>
      </w:r>
    </w:p>
    <w:p w:rsidR="00A560C1" w:rsidRPr="00001E61" w:rsidRDefault="00A560C1" w:rsidP="00A560C1">
      <w:pPr>
        <w:spacing w:line="360" w:lineRule="auto"/>
        <w:jc w:val="both"/>
        <w:rPr>
          <w:sz w:val="28"/>
          <w:szCs w:val="28"/>
          <w:highlight w:val="yellow"/>
          <w:rtl/>
        </w:rPr>
      </w:pPr>
      <w:r w:rsidRPr="00001E61">
        <w:rPr>
          <w:sz w:val="28"/>
          <w:szCs w:val="28"/>
          <w:highlight w:val="yellow"/>
          <w:rtl/>
        </w:rPr>
        <w:t>8.</w:t>
      </w:r>
      <w:r w:rsidRPr="00001E61">
        <w:rPr>
          <w:rFonts w:hint="cs"/>
          <w:sz w:val="28"/>
          <w:szCs w:val="28"/>
          <w:highlight w:val="yellow"/>
          <w:rtl/>
        </w:rPr>
        <w:t xml:space="preserve"> </w:t>
      </w:r>
      <w:r w:rsidRPr="00001E61">
        <w:rPr>
          <w:sz w:val="28"/>
          <w:szCs w:val="28"/>
          <w:highlight w:val="yellow"/>
          <w:rtl/>
        </w:rPr>
        <w:t>הקבוץ ואורח חייו.</w:t>
      </w:r>
    </w:p>
    <w:p w:rsidR="00A560C1" w:rsidRPr="00001E61" w:rsidRDefault="00A560C1" w:rsidP="00A560C1">
      <w:pPr>
        <w:spacing w:line="360" w:lineRule="auto"/>
        <w:jc w:val="both"/>
        <w:rPr>
          <w:sz w:val="28"/>
          <w:szCs w:val="28"/>
          <w:highlight w:val="yellow"/>
          <w:rtl/>
        </w:rPr>
      </w:pPr>
    </w:p>
    <w:p w:rsidR="00A560C1" w:rsidRPr="00001E61" w:rsidRDefault="00A560C1" w:rsidP="00A560C1">
      <w:pPr>
        <w:spacing w:line="360" w:lineRule="auto"/>
        <w:jc w:val="both"/>
        <w:rPr>
          <w:sz w:val="28"/>
          <w:szCs w:val="28"/>
          <w:highlight w:val="yellow"/>
          <w:rtl/>
        </w:rPr>
      </w:pPr>
      <w:r w:rsidRPr="00001E61">
        <w:rPr>
          <w:sz w:val="28"/>
          <w:szCs w:val="28"/>
          <w:highlight w:val="yellow"/>
          <w:rtl/>
        </w:rPr>
        <w:t>המחזה מתרחש בקיבוץ</w:t>
      </w:r>
      <w:r w:rsidRPr="00001E61">
        <w:rPr>
          <w:rFonts w:hint="cs"/>
          <w:sz w:val="28"/>
          <w:szCs w:val="28"/>
          <w:highlight w:val="yellow"/>
          <w:rtl/>
        </w:rPr>
        <w:t xml:space="preserve"> "גת העמקים"</w:t>
      </w:r>
      <w:r w:rsidRPr="00001E61">
        <w:rPr>
          <w:sz w:val="28"/>
          <w:szCs w:val="28"/>
          <w:highlight w:val="yellow"/>
          <w:rtl/>
        </w:rPr>
        <w:t>, בחדר האוכל נערכת אזכרה לאורי שנהרג במהלך פעולה צבאית במסגרת הפלמ</w:t>
      </w:r>
      <w:r w:rsidRPr="00001E61">
        <w:rPr>
          <w:rFonts w:hint="cs"/>
          <w:sz w:val="28"/>
          <w:szCs w:val="28"/>
          <w:highlight w:val="yellow"/>
          <w:rtl/>
        </w:rPr>
        <w:t>"</w:t>
      </w:r>
      <w:r w:rsidRPr="00001E61">
        <w:rPr>
          <w:sz w:val="28"/>
          <w:szCs w:val="28"/>
          <w:highlight w:val="yellow"/>
          <w:rtl/>
        </w:rPr>
        <w:t>ח. תוך כדי כך עולות תמונות מתקופתו של אורי(לפני 20 שנה) אשר מייצגות מרחבי חיים של אנשי התקופה: רפת, חדר-אוכל,  בית ילדים,  סככת-מכונות בה וילי משחיז מקצרה,  אוהל,  מעיין,  מטבח,  מחסן בגדים,  סוכה בכרם,  מחנה פלמ</w:t>
      </w:r>
      <w:r w:rsidRPr="00001E61">
        <w:rPr>
          <w:rFonts w:hint="cs"/>
          <w:sz w:val="28"/>
          <w:szCs w:val="28"/>
          <w:highlight w:val="yellow"/>
          <w:rtl/>
        </w:rPr>
        <w:t>"</w:t>
      </w:r>
      <w:r w:rsidRPr="00001E61">
        <w:rPr>
          <w:sz w:val="28"/>
          <w:szCs w:val="28"/>
          <w:highlight w:val="yellow"/>
          <w:rtl/>
        </w:rPr>
        <w:t>ח,  בחוץ בין החברה,  הר האיילות- התיישבות חדשה,  צריף,  בהרים,  בו</w:t>
      </w:r>
      <w:r w:rsidRPr="00001E61">
        <w:rPr>
          <w:rFonts w:hint="cs"/>
          <w:sz w:val="28"/>
          <w:szCs w:val="28"/>
          <w:highlight w:val="yellow"/>
          <w:rtl/>
        </w:rPr>
        <w:t>ו</w:t>
      </w:r>
      <w:r w:rsidRPr="00001E61">
        <w:rPr>
          <w:sz w:val="28"/>
          <w:szCs w:val="28"/>
          <w:highlight w:val="yellow"/>
          <w:rtl/>
        </w:rPr>
        <w:t xml:space="preserve">אדי.  </w:t>
      </w:r>
    </w:p>
    <w:p w:rsidR="00A560C1" w:rsidRPr="00001E61" w:rsidRDefault="00A560C1" w:rsidP="00A560C1">
      <w:pPr>
        <w:spacing w:line="360" w:lineRule="auto"/>
        <w:jc w:val="both"/>
        <w:rPr>
          <w:sz w:val="28"/>
          <w:szCs w:val="28"/>
          <w:highlight w:val="yellow"/>
          <w:rtl/>
        </w:rPr>
      </w:pPr>
      <w:r w:rsidRPr="00001E61">
        <w:rPr>
          <w:sz w:val="28"/>
          <w:szCs w:val="28"/>
          <w:highlight w:val="yellow"/>
          <w:rtl/>
        </w:rPr>
        <w:t>המקומות הנ</w:t>
      </w:r>
      <w:r w:rsidRPr="00001E61">
        <w:rPr>
          <w:rFonts w:hint="cs"/>
          <w:sz w:val="28"/>
          <w:szCs w:val="28"/>
          <w:highlight w:val="yellow"/>
          <w:rtl/>
        </w:rPr>
        <w:t>"</w:t>
      </w:r>
      <w:r w:rsidRPr="00001E61">
        <w:rPr>
          <w:sz w:val="28"/>
          <w:szCs w:val="28"/>
          <w:highlight w:val="yellow"/>
          <w:rtl/>
        </w:rPr>
        <w:t>ל, המעוצבים ע</w:t>
      </w:r>
      <w:r w:rsidRPr="00001E61">
        <w:rPr>
          <w:rFonts w:hint="cs"/>
          <w:sz w:val="28"/>
          <w:szCs w:val="28"/>
          <w:highlight w:val="yellow"/>
          <w:rtl/>
        </w:rPr>
        <w:t>"</w:t>
      </w:r>
      <w:r w:rsidRPr="00001E61">
        <w:rPr>
          <w:sz w:val="28"/>
          <w:szCs w:val="28"/>
          <w:highlight w:val="yellow"/>
          <w:rtl/>
        </w:rPr>
        <w:t>י התפאורה, מייצגים את מרחב המשמעות של המחזה ומבטאים, כשאר מרכיבי הת</w:t>
      </w:r>
      <w:r w:rsidRPr="00001E61">
        <w:rPr>
          <w:rFonts w:hint="cs"/>
          <w:sz w:val="28"/>
          <w:szCs w:val="28"/>
          <w:highlight w:val="yellow"/>
          <w:rtl/>
        </w:rPr>
        <w:t>י</w:t>
      </w:r>
      <w:r w:rsidRPr="00001E61">
        <w:rPr>
          <w:sz w:val="28"/>
          <w:szCs w:val="28"/>
          <w:highlight w:val="yellow"/>
          <w:rtl/>
        </w:rPr>
        <w:t>אטרון השונים, מסר חברתי פוליטי ומצב קיומי. מתוך אפיון המקומות הנ</w:t>
      </w:r>
      <w:r w:rsidRPr="00001E61">
        <w:rPr>
          <w:rFonts w:hint="cs"/>
          <w:sz w:val="28"/>
          <w:szCs w:val="28"/>
          <w:highlight w:val="yellow"/>
          <w:rtl/>
        </w:rPr>
        <w:t>"</w:t>
      </w:r>
      <w:r w:rsidRPr="00001E61">
        <w:rPr>
          <w:sz w:val="28"/>
          <w:szCs w:val="28"/>
          <w:highlight w:val="yellow"/>
          <w:rtl/>
        </w:rPr>
        <w:t xml:space="preserve">ל משתקפת חברה המתפקדת ומנהלת את חייה כקולקטיב. החיים הם בין שדות. השדות הם הבית. הגיבורים נולדו וצמחו אל תוך השדות והמרחבים. </w:t>
      </w:r>
    </w:p>
    <w:p w:rsidR="00A560C1" w:rsidRPr="00DC6830" w:rsidRDefault="00A560C1" w:rsidP="00A560C1">
      <w:pPr>
        <w:spacing w:line="360" w:lineRule="auto"/>
        <w:jc w:val="both"/>
        <w:rPr>
          <w:sz w:val="28"/>
          <w:szCs w:val="28"/>
          <w:rtl/>
        </w:rPr>
      </w:pPr>
      <w:r w:rsidRPr="00001E61">
        <w:rPr>
          <w:sz w:val="28"/>
          <w:szCs w:val="28"/>
          <w:highlight w:val="yellow"/>
          <w:rtl/>
        </w:rPr>
        <w:t>תפיסת עולמם- "מחויבות לכלל, ולארץ",  לכן מקריבים עצמם ללא היסוס למען הכלל ולמען הגשמת החזון הציוני. לדידם עשייה ומילוי חובה לאומית, הם דברים מובנים מאליהם. היחס למלחמה מגובה בקונצנזוס מלא: המלחמה תגאל. כיוון שמחזות אלה שיקפו את פני התקופה והחברה שבפניה הוצגו, הרי שאותו קונצנזוס היה אף נחלת הקהל.</w:t>
      </w:r>
      <w:r w:rsidRPr="00DC6830">
        <w:rPr>
          <w:sz w:val="28"/>
          <w:szCs w:val="28"/>
          <w:rtl/>
        </w:rPr>
        <w:t xml:space="preserve">  </w:t>
      </w:r>
    </w:p>
    <w:p w:rsidR="00A560C1" w:rsidRPr="00DC6830" w:rsidRDefault="00A560C1" w:rsidP="00A560C1">
      <w:pPr>
        <w:spacing w:line="360" w:lineRule="auto"/>
        <w:jc w:val="both"/>
        <w:rPr>
          <w:sz w:val="28"/>
          <w:szCs w:val="28"/>
          <w:rtl/>
        </w:rPr>
      </w:pPr>
      <w:r w:rsidRPr="00CE1B66">
        <w:rPr>
          <w:b/>
          <w:bCs/>
          <w:color w:val="800080"/>
          <w:sz w:val="28"/>
          <w:szCs w:val="28"/>
          <w:u w:val="single"/>
          <w:rtl/>
        </w:rPr>
        <w:lastRenderedPageBreak/>
        <w:t>מוטיב המים:</w:t>
      </w:r>
      <w:r w:rsidRPr="00DC6830">
        <w:rPr>
          <w:sz w:val="28"/>
          <w:szCs w:val="28"/>
          <w:rtl/>
        </w:rPr>
        <w:t xml:space="preserve"> אורי פוגש את מיקה ליד ברז המים כשהיא שטפה את הפנים. הוא פוגש אותה כשהיא בסיטואציה אינטימית שלה.  הם הולכים למעיין ושוחים שם.  בסוף המחזה, פוגש אותה אורי ליד חבית ריקה. המים מוטיב חוזר במחזה שצובר משמעות. </w:t>
      </w:r>
    </w:p>
    <w:p w:rsidR="00A560C1" w:rsidRPr="00DC6830" w:rsidRDefault="00A560C1" w:rsidP="00A560C1">
      <w:pPr>
        <w:spacing w:line="360" w:lineRule="auto"/>
        <w:jc w:val="both"/>
        <w:rPr>
          <w:sz w:val="28"/>
          <w:szCs w:val="28"/>
          <w:rtl/>
        </w:rPr>
      </w:pPr>
      <w:r w:rsidRPr="00DC6830">
        <w:rPr>
          <w:sz w:val="28"/>
          <w:szCs w:val="28"/>
          <w:rtl/>
        </w:rPr>
        <w:t>בהתחלה יש חיים סביב המים: פגישה חדשה,  הכרות.</w:t>
      </w:r>
      <w:r w:rsidRPr="00DC6830">
        <w:rPr>
          <w:rFonts w:hint="cs"/>
          <w:sz w:val="28"/>
          <w:szCs w:val="28"/>
          <w:rtl/>
        </w:rPr>
        <w:t xml:space="preserve"> </w:t>
      </w:r>
    </w:p>
    <w:p w:rsidR="00A560C1" w:rsidRPr="00DC6830" w:rsidRDefault="00A560C1" w:rsidP="00A560C1">
      <w:pPr>
        <w:spacing w:line="360" w:lineRule="auto"/>
        <w:jc w:val="both"/>
        <w:rPr>
          <w:sz w:val="28"/>
          <w:szCs w:val="28"/>
          <w:rtl/>
        </w:rPr>
      </w:pPr>
      <w:r w:rsidRPr="00DC6830">
        <w:rPr>
          <w:sz w:val="28"/>
          <w:szCs w:val="28"/>
          <w:rtl/>
        </w:rPr>
        <w:t xml:space="preserve">בסוף המחזה ,ככל שהעלילה מתקדמת,  המים הולכים ואוזלים. אין מים=אין חיים.    </w:t>
      </w:r>
    </w:p>
    <w:p w:rsidR="00A560C1" w:rsidRPr="00DC6830" w:rsidRDefault="00A560C1" w:rsidP="00A560C1">
      <w:pPr>
        <w:spacing w:line="360" w:lineRule="auto"/>
        <w:jc w:val="both"/>
        <w:rPr>
          <w:sz w:val="28"/>
          <w:szCs w:val="28"/>
          <w:rtl/>
        </w:rPr>
      </w:pPr>
      <w:r w:rsidRPr="00DC6830">
        <w:rPr>
          <w:sz w:val="28"/>
          <w:szCs w:val="28"/>
          <w:rtl/>
        </w:rPr>
        <w:t>כשמיקה בהריון ,מתחילים להביא מים חדשים, חיים חדשים. כשאורי פוגש את מיקה בסוף המחזה היא אומרת לו שאין מים שהחבית ריקה, זאת כאשר בתמונה הקודמת אורי מחפש מים ולא מוצא.</w:t>
      </w:r>
    </w:p>
    <w:p w:rsidR="00A560C1" w:rsidRPr="00DC6830" w:rsidRDefault="00A560C1" w:rsidP="00A560C1">
      <w:pPr>
        <w:spacing w:line="360" w:lineRule="auto"/>
        <w:jc w:val="both"/>
        <w:rPr>
          <w:sz w:val="28"/>
          <w:szCs w:val="28"/>
          <w:rtl/>
        </w:rPr>
      </w:pPr>
      <w:r w:rsidRPr="00DC6830">
        <w:rPr>
          <w:sz w:val="28"/>
          <w:szCs w:val="28"/>
          <w:rtl/>
        </w:rPr>
        <w:t>סביב להריונה של מיקה רותקה מביאה ספל מים גדול ואומרת למיקה שרק עכשיו הביאו מים טריים, היא מושיטה את הספל למיקה, אך זו במקום לקחתו קמה ובורחת. יש כאן סוף של חיים ותחילתם של חיים חדשים.</w:t>
      </w:r>
    </w:p>
    <w:p w:rsidR="00A560C1" w:rsidRPr="00DC6830" w:rsidRDefault="00A560C1" w:rsidP="00A560C1">
      <w:pPr>
        <w:spacing w:line="360" w:lineRule="auto"/>
        <w:jc w:val="both"/>
        <w:rPr>
          <w:sz w:val="28"/>
          <w:szCs w:val="28"/>
          <w:rtl/>
        </w:rPr>
      </w:pPr>
      <w:r w:rsidRPr="00DC6830">
        <w:rPr>
          <w:sz w:val="28"/>
          <w:szCs w:val="28"/>
          <w:rtl/>
        </w:rPr>
        <w:t xml:space="preserve">המים מופיעים גם סביב הפעולה של אורי וחבריו.  אורי אוסף את המימיות של החברה והולך לחפש מים. בזמן הפעולה אומר אורי </w:t>
      </w:r>
      <w:proofErr w:type="spellStart"/>
      <w:r w:rsidRPr="00DC6830">
        <w:rPr>
          <w:sz w:val="28"/>
          <w:szCs w:val="28"/>
          <w:rtl/>
        </w:rPr>
        <w:t>לסמיון</w:t>
      </w:r>
      <w:proofErr w:type="spellEnd"/>
      <w:r w:rsidRPr="00DC6830">
        <w:rPr>
          <w:sz w:val="28"/>
          <w:szCs w:val="28"/>
          <w:rtl/>
        </w:rPr>
        <w:t xml:space="preserve">  שאמור היה לפוצץ את הגשר שבאמצע </w:t>
      </w:r>
      <w:proofErr w:type="spellStart"/>
      <w:r w:rsidRPr="00DC6830">
        <w:rPr>
          <w:sz w:val="28"/>
          <w:szCs w:val="28"/>
          <w:rtl/>
        </w:rPr>
        <w:t>הואדי</w:t>
      </w:r>
      <w:proofErr w:type="spellEnd"/>
      <w:r w:rsidRPr="00DC6830">
        <w:rPr>
          <w:sz w:val="28"/>
          <w:szCs w:val="28"/>
          <w:rtl/>
        </w:rPr>
        <w:t>,  "יש חצץ כל' אין מים", ובפעולה אורי נהרג.</w:t>
      </w:r>
    </w:p>
    <w:p w:rsidR="00001E61" w:rsidRDefault="00001E61" w:rsidP="00A560C1">
      <w:pPr>
        <w:spacing w:line="360" w:lineRule="auto"/>
        <w:jc w:val="both"/>
        <w:rPr>
          <w:color w:val="800080"/>
          <w:sz w:val="28"/>
          <w:szCs w:val="28"/>
          <w:u w:val="single"/>
          <w:rtl/>
        </w:rPr>
      </w:pPr>
    </w:p>
    <w:p w:rsidR="00A560C1" w:rsidRPr="00DC6830" w:rsidRDefault="00A560C1" w:rsidP="00A560C1">
      <w:pPr>
        <w:spacing w:line="360" w:lineRule="auto"/>
        <w:jc w:val="both"/>
        <w:rPr>
          <w:sz w:val="28"/>
          <w:szCs w:val="28"/>
          <w:rtl/>
        </w:rPr>
      </w:pPr>
      <w:r w:rsidRPr="00001E61">
        <w:rPr>
          <w:color w:val="800080"/>
          <w:sz w:val="28"/>
          <w:szCs w:val="28"/>
          <w:highlight w:val="yellow"/>
          <w:u w:val="single"/>
          <w:rtl/>
        </w:rPr>
        <w:t>במחזה יש חיים ומוות במחזוריות.</w:t>
      </w:r>
      <w:r w:rsidRPr="00001E61">
        <w:rPr>
          <w:sz w:val="28"/>
          <w:szCs w:val="28"/>
          <w:highlight w:val="yellow"/>
          <w:rtl/>
        </w:rPr>
        <w:t xml:space="preserve"> חיים, מוות, וחיים חדשים. המחזה בנוי ב"פלש </w:t>
      </w:r>
      <w:proofErr w:type="spellStart"/>
      <w:r w:rsidRPr="00001E61">
        <w:rPr>
          <w:sz w:val="28"/>
          <w:szCs w:val="28"/>
          <w:highlight w:val="yellow"/>
          <w:rtl/>
        </w:rPr>
        <w:t>באק</w:t>
      </w:r>
      <w:proofErr w:type="spellEnd"/>
      <w:r w:rsidRPr="00001E61">
        <w:rPr>
          <w:sz w:val="28"/>
          <w:szCs w:val="28"/>
          <w:highlight w:val="yellow"/>
          <w:rtl/>
        </w:rPr>
        <w:t>". מתחיל במוות באזכרה. לכל אורכו קיימת ברקע האזכרה ועל הבמה מתרחשת עלילת אורי. החיים הם מול המוות. המוות מול החיים הזורמים.</w:t>
      </w:r>
    </w:p>
    <w:p w:rsidR="00A560C1" w:rsidRPr="00DC6830" w:rsidRDefault="00A560C1" w:rsidP="00A560C1">
      <w:pPr>
        <w:spacing w:line="360" w:lineRule="auto"/>
        <w:jc w:val="both"/>
        <w:rPr>
          <w:color w:val="FF0000"/>
          <w:sz w:val="28"/>
          <w:szCs w:val="28"/>
          <w:u w:val="single"/>
          <w:rtl/>
        </w:rPr>
      </w:pPr>
      <w:bookmarkStart w:id="0" w:name=".D7.93.D7.9E.D7.95.D7.AA.D7.94_.D7.A9.D7"/>
      <w:bookmarkEnd w:id="0"/>
    </w:p>
    <w:p w:rsidR="00A560C1" w:rsidRPr="00001E61" w:rsidRDefault="00A560C1" w:rsidP="00A560C1">
      <w:pPr>
        <w:spacing w:line="360" w:lineRule="auto"/>
        <w:rPr>
          <w:sz w:val="28"/>
          <w:szCs w:val="28"/>
          <w:highlight w:val="yellow"/>
          <w:rtl/>
        </w:rPr>
      </w:pPr>
      <w:r w:rsidRPr="00001E61">
        <w:rPr>
          <w:rFonts w:hint="cs"/>
          <w:b/>
          <w:bCs/>
          <w:color w:val="800080"/>
          <w:sz w:val="28"/>
          <w:szCs w:val="28"/>
          <w:highlight w:val="yellow"/>
          <w:u w:val="single"/>
          <w:rtl/>
        </w:rPr>
        <w:t>דמותו של אורי</w:t>
      </w:r>
      <w:r w:rsidRPr="00001E61">
        <w:rPr>
          <w:b/>
          <w:bCs/>
          <w:color w:val="800080"/>
          <w:sz w:val="28"/>
          <w:szCs w:val="28"/>
          <w:highlight w:val="yellow"/>
        </w:rPr>
        <w:br/>
      </w:r>
      <w:r w:rsidRPr="00001E61">
        <w:rPr>
          <w:sz w:val="28"/>
          <w:szCs w:val="28"/>
          <w:highlight w:val="yellow"/>
          <w:rtl/>
        </w:rPr>
        <w:t>הגיבור הראשי</w:t>
      </w:r>
      <w:r w:rsidRPr="00001E61">
        <w:rPr>
          <w:sz w:val="28"/>
          <w:szCs w:val="28"/>
          <w:highlight w:val="yellow"/>
        </w:rPr>
        <w:t xml:space="preserve">, </w:t>
      </w:r>
      <w:hyperlink r:id="rId9" w:history="1">
        <w:r w:rsidRPr="00001E61">
          <w:rPr>
            <w:rStyle w:val="Hyperlink"/>
            <w:color w:val="auto"/>
            <w:sz w:val="28"/>
            <w:szCs w:val="28"/>
            <w:highlight w:val="yellow"/>
            <w:rtl/>
          </w:rPr>
          <w:t>אורי</w:t>
        </w:r>
      </w:hyperlink>
      <w:r w:rsidRPr="00001E61">
        <w:rPr>
          <w:sz w:val="28"/>
          <w:szCs w:val="28"/>
          <w:highlight w:val="yellow"/>
        </w:rPr>
        <w:t xml:space="preserve"> </w:t>
      </w:r>
      <w:r w:rsidRPr="00001E61">
        <w:rPr>
          <w:sz w:val="28"/>
          <w:szCs w:val="28"/>
          <w:highlight w:val="yellow"/>
          <w:rtl/>
        </w:rPr>
        <w:t>כהנא, שב לקיבוץ</w:t>
      </w:r>
      <w:r w:rsidRPr="00001E61">
        <w:rPr>
          <w:sz w:val="28"/>
          <w:szCs w:val="28"/>
          <w:highlight w:val="yellow"/>
        </w:rPr>
        <w:t xml:space="preserve"> </w:t>
      </w:r>
      <w:r w:rsidRPr="00001E61">
        <w:rPr>
          <w:sz w:val="28"/>
          <w:szCs w:val="28"/>
          <w:highlight w:val="yellow"/>
          <w:rtl/>
        </w:rPr>
        <w:t xml:space="preserve">מלימודיו בבית ספר חקלאי בגיל 19, ומגלה שאמו </w:t>
      </w:r>
      <w:proofErr w:type="spellStart"/>
      <w:r w:rsidRPr="00001E61">
        <w:rPr>
          <w:sz w:val="28"/>
          <w:szCs w:val="28"/>
          <w:highlight w:val="yellow"/>
          <w:rtl/>
        </w:rPr>
        <w:t>רותק'ה</w:t>
      </w:r>
      <w:proofErr w:type="spellEnd"/>
      <w:r w:rsidRPr="00001E61">
        <w:rPr>
          <w:sz w:val="28"/>
          <w:szCs w:val="28"/>
          <w:highlight w:val="yellow"/>
          <w:rtl/>
        </w:rPr>
        <w:t xml:space="preserve"> ואביו וילי נפרדו. אמו קשרה את</w:t>
      </w:r>
      <w:r w:rsidRPr="00001E61">
        <w:rPr>
          <w:sz w:val="28"/>
          <w:szCs w:val="28"/>
          <w:highlight w:val="yellow"/>
        </w:rPr>
        <w:t xml:space="preserve"> </w:t>
      </w:r>
      <w:r w:rsidRPr="00001E61">
        <w:rPr>
          <w:sz w:val="28"/>
          <w:szCs w:val="28"/>
          <w:highlight w:val="yellow"/>
          <w:rtl/>
        </w:rPr>
        <w:t>חייה עם גבר אחר, ואביו, שנמצא בשליחויות לאורך כל חייו התגייס כעת לצבא הבריטי</w:t>
      </w:r>
      <w:r w:rsidRPr="00001E61">
        <w:rPr>
          <w:sz w:val="28"/>
          <w:szCs w:val="28"/>
          <w:highlight w:val="yellow"/>
        </w:rPr>
        <w:t xml:space="preserve">, </w:t>
      </w:r>
      <w:r w:rsidRPr="00001E61">
        <w:rPr>
          <w:sz w:val="28"/>
          <w:szCs w:val="28"/>
          <w:highlight w:val="yellow"/>
          <w:rtl/>
        </w:rPr>
        <w:t>כנראה כדי לברוח מהסיטואציה המשפחתית המורכבת. אורי הוא</w:t>
      </w:r>
      <w:r w:rsidRPr="00001E61">
        <w:rPr>
          <w:sz w:val="28"/>
          <w:szCs w:val="28"/>
          <w:highlight w:val="yellow"/>
        </w:rPr>
        <w:t xml:space="preserve"> </w:t>
      </w:r>
      <w:hyperlink r:id="rId10" w:history="1">
        <w:r w:rsidRPr="00001E61">
          <w:rPr>
            <w:rStyle w:val="Hyperlink"/>
            <w:color w:val="auto"/>
            <w:sz w:val="28"/>
            <w:szCs w:val="28"/>
            <w:highlight w:val="yellow"/>
            <w:rtl/>
          </w:rPr>
          <w:t>אדם</w:t>
        </w:r>
      </w:hyperlink>
      <w:r w:rsidRPr="00001E61">
        <w:rPr>
          <w:sz w:val="28"/>
          <w:szCs w:val="28"/>
          <w:highlight w:val="yellow"/>
        </w:rPr>
        <w:t xml:space="preserve"> </w:t>
      </w:r>
      <w:r w:rsidRPr="00001E61">
        <w:rPr>
          <w:sz w:val="28"/>
          <w:szCs w:val="28"/>
          <w:highlight w:val="yellow"/>
          <w:rtl/>
        </w:rPr>
        <w:t>יצרי, גופני וכובש, הוא הבן האהוב של הקיבוץ כולו המצוי</w:t>
      </w:r>
      <w:r w:rsidRPr="00001E61">
        <w:rPr>
          <w:sz w:val="28"/>
          <w:szCs w:val="28"/>
          <w:highlight w:val="yellow"/>
        </w:rPr>
        <w:t xml:space="preserve"> </w:t>
      </w:r>
      <w:r w:rsidRPr="00001E61">
        <w:rPr>
          <w:sz w:val="28"/>
          <w:szCs w:val="28"/>
          <w:highlight w:val="yellow"/>
          <w:rtl/>
        </w:rPr>
        <w:t>במרכז חיי החברה</w:t>
      </w:r>
      <w:r w:rsidRPr="00001E61">
        <w:rPr>
          <w:sz w:val="28"/>
          <w:szCs w:val="28"/>
          <w:highlight w:val="yellow"/>
        </w:rPr>
        <w:t xml:space="preserve">. </w:t>
      </w:r>
    </w:p>
    <w:p w:rsidR="00A560C1" w:rsidRPr="00DC6830" w:rsidRDefault="00A560C1" w:rsidP="00A560C1">
      <w:pPr>
        <w:spacing w:line="360" w:lineRule="auto"/>
        <w:jc w:val="both"/>
        <w:rPr>
          <w:sz w:val="28"/>
          <w:szCs w:val="28"/>
          <w:rtl/>
        </w:rPr>
      </w:pPr>
      <w:r w:rsidRPr="00001E61">
        <w:rPr>
          <w:rFonts w:hint="cs"/>
          <w:sz w:val="28"/>
          <w:szCs w:val="28"/>
          <w:highlight w:val="yellow"/>
          <w:rtl/>
        </w:rPr>
        <w:t>ד</w:t>
      </w:r>
      <w:r w:rsidRPr="00001E61">
        <w:rPr>
          <w:sz w:val="28"/>
          <w:szCs w:val="28"/>
          <w:highlight w:val="yellow"/>
          <w:rtl/>
        </w:rPr>
        <w:t>מות</w:t>
      </w:r>
      <w:r w:rsidRPr="00001E61">
        <w:rPr>
          <w:rFonts w:hint="cs"/>
          <w:sz w:val="28"/>
          <w:szCs w:val="28"/>
          <w:highlight w:val="yellow"/>
          <w:rtl/>
        </w:rPr>
        <w:t xml:space="preserve">ו של אורי מייצגת את </w:t>
      </w:r>
      <w:r w:rsidRPr="00001E61">
        <w:rPr>
          <w:sz w:val="28"/>
          <w:szCs w:val="28"/>
          <w:highlight w:val="yellow"/>
        </w:rPr>
        <w:t xml:space="preserve"> "</w:t>
      </w:r>
      <w:r w:rsidRPr="00001E61">
        <w:rPr>
          <w:sz w:val="28"/>
          <w:szCs w:val="28"/>
          <w:highlight w:val="yellow"/>
          <w:rtl/>
        </w:rPr>
        <w:t>הצבר המיתולוגי", אותה התגלמות הרואית של אדם הצומח בקיבוץ, יוצא להילחם ומקריב את</w:t>
      </w:r>
      <w:r w:rsidRPr="00001E61">
        <w:rPr>
          <w:sz w:val="28"/>
          <w:szCs w:val="28"/>
          <w:highlight w:val="yellow"/>
        </w:rPr>
        <w:t xml:space="preserve"> </w:t>
      </w:r>
      <w:r w:rsidRPr="00001E61">
        <w:rPr>
          <w:sz w:val="28"/>
          <w:szCs w:val="28"/>
          <w:highlight w:val="yellow"/>
          <w:rtl/>
        </w:rPr>
        <w:t>חייו למען חבריו, התגלמות היצריות החיונית והקסם הגופני. הדבר תואם גם את האידיאלים</w:t>
      </w:r>
      <w:r w:rsidRPr="00001E61">
        <w:rPr>
          <w:sz w:val="28"/>
          <w:szCs w:val="28"/>
          <w:highlight w:val="yellow"/>
        </w:rPr>
        <w:t xml:space="preserve"> </w:t>
      </w:r>
      <w:r w:rsidRPr="00001E61">
        <w:rPr>
          <w:sz w:val="28"/>
          <w:szCs w:val="28"/>
          <w:highlight w:val="yellow"/>
          <w:rtl/>
        </w:rPr>
        <w:t>הסוציאליסטיים של התקופה – את כוחו אורי שואב מהקולקטיב, הוא פורח בתוך קבוצה. הוא</w:t>
      </w:r>
      <w:r w:rsidRPr="00001E61">
        <w:rPr>
          <w:sz w:val="28"/>
          <w:szCs w:val="28"/>
          <w:highlight w:val="yellow"/>
        </w:rPr>
        <w:t xml:space="preserve"> </w:t>
      </w:r>
      <w:r w:rsidRPr="00001E61">
        <w:rPr>
          <w:sz w:val="28"/>
          <w:szCs w:val="28"/>
          <w:highlight w:val="yellow"/>
          <w:rtl/>
        </w:rPr>
        <w:t xml:space="preserve">אינו אינטלקטואל. דמותו החיונית של אורי </w:t>
      </w:r>
      <w:r w:rsidRPr="00001E61">
        <w:rPr>
          <w:sz w:val="28"/>
          <w:szCs w:val="28"/>
          <w:highlight w:val="yellow"/>
          <w:rtl/>
        </w:rPr>
        <w:lastRenderedPageBreak/>
        <w:t>מעוצבת במונחים של השתלטות</w:t>
      </w:r>
      <w:r w:rsidRPr="00001E61">
        <w:rPr>
          <w:sz w:val="28"/>
          <w:szCs w:val="28"/>
          <w:highlight w:val="yellow"/>
        </w:rPr>
        <w:t xml:space="preserve"> </w:t>
      </w:r>
      <w:r w:rsidRPr="00001E61">
        <w:rPr>
          <w:sz w:val="28"/>
          <w:szCs w:val="28"/>
          <w:highlight w:val="yellow"/>
          <w:rtl/>
        </w:rPr>
        <w:t>ואינן עומדות בסימן בגרות.</w:t>
      </w:r>
      <w:r w:rsidRPr="00001E61">
        <w:rPr>
          <w:sz w:val="28"/>
          <w:szCs w:val="28"/>
          <w:highlight w:val="yellow"/>
        </w:rPr>
        <w:t xml:space="preserve"> </w:t>
      </w:r>
      <w:r w:rsidRPr="00001E61">
        <w:rPr>
          <w:sz w:val="28"/>
          <w:szCs w:val="28"/>
          <w:highlight w:val="yellow"/>
          <w:rtl/>
        </w:rPr>
        <w:t>יחסיו עם מיקה מתאפיינים בקצרים בתקשורת ומתחים, ומה שמונע מהם לפתח את הקשר לשלמות</w:t>
      </w:r>
      <w:r w:rsidRPr="00001E61">
        <w:rPr>
          <w:sz w:val="28"/>
          <w:szCs w:val="28"/>
          <w:highlight w:val="yellow"/>
        </w:rPr>
        <w:t xml:space="preserve"> </w:t>
      </w:r>
      <w:r w:rsidRPr="00001E61">
        <w:rPr>
          <w:sz w:val="28"/>
          <w:szCs w:val="28"/>
          <w:highlight w:val="yellow"/>
          <w:rtl/>
        </w:rPr>
        <w:t>בוגרת הוא השירות בפלמ"ח. רעיון זה מורחב על ידי דמותו של אביו, שהרס את הנישואים</w:t>
      </w:r>
      <w:r w:rsidRPr="00001E61">
        <w:rPr>
          <w:sz w:val="28"/>
          <w:szCs w:val="28"/>
          <w:highlight w:val="yellow"/>
        </w:rPr>
        <w:t xml:space="preserve"> </w:t>
      </w:r>
      <w:r w:rsidRPr="00001E61">
        <w:rPr>
          <w:sz w:val="28"/>
          <w:szCs w:val="28"/>
          <w:highlight w:val="yellow"/>
          <w:rtl/>
        </w:rPr>
        <w:t>שלו בשל הצורך להתגייס לשירות</w:t>
      </w:r>
      <w:r w:rsidRPr="00001E61">
        <w:rPr>
          <w:sz w:val="28"/>
          <w:szCs w:val="28"/>
          <w:highlight w:val="yellow"/>
        </w:rPr>
        <w:t xml:space="preserve">. </w:t>
      </w:r>
      <w:r w:rsidRPr="00001E61">
        <w:rPr>
          <w:rFonts w:hint="cs"/>
          <w:sz w:val="28"/>
          <w:szCs w:val="28"/>
          <w:highlight w:val="yellow"/>
          <w:rtl/>
        </w:rPr>
        <w:t xml:space="preserve"> </w:t>
      </w:r>
      <w:r w:rsidRPr="00001E61">
        <w:rPr>
          <w:sz w:val="28"/>
          <w:szCs w:val="28"/>
          <w:highlight w:val="yellow"/>
          <w:rtl/>
        </w:rPr>
        <w:t>דמותו של אורי במחזה "הוא הלך בשדות" של משה שמיר, הוא אב טיפוס צברי. נער שלא בגר, אחוז מבוכה, שיחסו לאנשים סביבו אטום וסתום קצת. הוא מת תוך מילוי המשימה העילאית בהקריבו את עצמו למען רעו ואחיו, אך במהלך הסיפור הדמות אינה משתנה, והוא נשאר אותו אורי כפי שהכרנו אותו בהתחלה.</w:t>
      </w:r>
    </w:p>
    <w:p w:rsidR="00A560C1" w:rsidRPr="00DC6830" w:rsidRDefault="00A560C1" w:rsidP="00A560C1">
      <w:pPr>
        <w:spacing w:line="360" w:lineRule="auto"/>
        <w:jc w:val="both"/>
        <w:rPr>
          <w:color w:val="FF0000"/>
          <w:sz w:val="28"/>
          <w:szCs w:val="28"/>
          <w:u w:val="single"/>
          <w:rtl/>
        </w:rPr>
      </w:pPr>
      <w:r w:rsidRPr="00DC6830">
        <w:rPr>
          <w:sz w:val="28"/>
          <w:szCs w:val="28"/>
        </w:rPr>
        <w:br/>
      </w:r>
    </w:p>
    <w:p w:rsidR="00A560C1" w:rsidRPr="00001E61" w:rsidRDefault="00A560C1" w:rsidP="00A560C1">
      <w:pPr>
        <w:spacing w:line="360" w:lineRule="auto"/>
        <w:jc w:val="both"/>
        <w:rPr>
          <w:b/>
          <w:bCs/>
          <w:color w:val="800080"/>
          <w:sz w:val="28"/>
          <w:szCs w:val="28"/>
          <w:highlight w:val="yellow"/>
          <w:u w:val="single"/>
          <w:rtl/>
        </w:rPr>
      </w:pPr>
      <w:r w:rsidRPr="00001E61">
        <w:rPr>
          <w:rFonts w:hint="cs"/>
          <w:b/>
          <w:bCs/>
          <w:color w:val="800080"/>
          <w:sz w:val="28"/>
          <w:szCs w:val="28"/>
          <w:highlight w:val="yellow"/>
          <w:u w:val="single"/>
          <w:rtl/>
        </w:rPr>
        <w:t>דמותה של מיקה</w:t>
      </w:r>
    </w:p>
    <w:p w:rsidR="00A560C1" w:rsidRPr="00001E61" w:rsidRDefault="00A560C1" w:rsidP="00A560C1">
      <w:pPr>
        <w:spacing w:line="360" w:lineRule="auto"/>
        <w:jc w:val="both"/>
        <w:rPr>
          <w:sz w:val="28"/>
          <w:szCs w:val="28"/>
          <w:highlight w:val="yellow"/>
          <w:rtl/>
        </w:rPr>
      </w:pPr>
      <w:r w:rsidRPr="00001E61">
        <w:rPr>
          <w:sz w:val="28"/>
          <w:szCs w:val="28"/>
          <w:highlight w:val="yellow"/>
          <w:rtl/>
        </w:rPr>
        <w:t>הדמות שמולו היא</w:t>
      </w:r>
      <w:r w:rsidRPr="00001E61">
        <w:rPr>
          <w:sz w:val="28"/>
          <w:szCs w:val="28"/>
          <w:highlight w:val="yellow"/>
        </w:rPr>
        <w:t xml:space="preserve"> </w:t>
      </w:r>
      <w:hyperlink r:id="rId11" w:history="1">
        <w:r w:rsidRPr="00001E61">
          <w:rPr>
            <w:rStyle w:val="Hyperlink"/>
            <w:color w:val="auto"/>
            <w:sz w:val="28"/>
            <w:szCs w:val="28"/>
            <w:highlight w:val="yellow"/>
            <w:rtl/>
          </w:rPr>
          <w:t>מיקה</w:t>
        </w:r>
      </w:hyperlink>
      <w:r w:rsidRPr="00001E61">
        <w:rPr>
          <w:sz w:val="28"/>
          <w:szCs w:val="28"/>
          <w:highlight w:val="yellow"/>
        </w:rPr>
        <w:t xml:space="preserve"> </w:t>
      </w:r>
      <w:r w:rsidRPr="00001E61">
        <w:rPr>
          <w:sz w:val="28"/>
          <w:szCs w:val="28"/>
          <w:highlight w:val="yellow"/>
          <w:rtl/>
        </w:rPr>
        <w:t>מ"ילדי טה</w:t>
      </w:r>
      <w:r w:rsidRPr="00001E61">
        <w:rPr>
          <w:rFonts w:hint="cs"/>
          <w:sz w:val="28"/>
          <w:szCs w:val="28"/>
          <w:highlight w:val="yellow"/>
          <w:rtl/>
        </w:rPr>
        <w:t>רן"  (</w:t>
      </w:r>
      <w:r w:rsidRPr="00001E61">
        <w:rPr>
          <w:sz w:val="28"/>
          <w:szCs w:val="28"/>
          <w:highlight w:val="yellow"/>
          <w:rtl/>
        </w:rPr>
        <w:t>ניצולת שואה שהגיעה לישראל דרך טהרן). לאורך חציו הראשון של</w:t>
      </w:r>
      <w:r w:rsidRPr="00001E61">
        <w:rPr>
          <w:sz w:val="28"/>
          <w:szCs w:val="28"/>
          <w:highlight w:val="yellow"/>
        </w:rPr>
        <w:t xml:space="preserve"> </w:t>
      </w:r>
      <w:hyperlink r:id="rId12" w:history="1">
        <w:r w:rsidRPr="00001E61">
          <w:rPr>
            <w:rStyle w:val="Hyperlink"/>
            <w:color w:val="auto"/>
            <w:sz w:val="28"/>
            <w:szCs w:val="28"/>
            <w:highlight w:val="yellow"/>
            <w:rtl/>
          </w:rPr>
          <w:t>הסיפור</w:t>
        </w:r>
      </w:hyperlink>
      <w:r w:rsidRPr="00001E61">
        <w:rPr>
          <w:sz w:val="28"/>
          <w:szCs w:val="28"/>
          <w:highlight w:val="yellow"/>
        </w:rPr>
        <w:t xml:space="preserve"> </w:t>
      </w:r>
      <w:r w:rsidRPr="00001E61">
        <w:rPr>
          <w:sz w:val="28"/>
          <w:szCs w:val="28"/>
          <w:highlight w:val="yellow"/>
          <w:rtl/>
        </w:rPr>
        <w:t>מתפתח ומעמיק הקשר בינה לבין אורי, כאשר בחציו השני מיקה נכנסת להיריון ואורי הופך</w:t>
      </w:r>
      <w:r w:rsidRPr="00001E61">
        <w:rPr>
          <w:sz w:val="28"/>
          <w:szCs w:val="28"/>
          <w:highlight w:val="yellow"/>
        </w:rPr>
        <w:t xml:space="preserve"> </w:t>
      </w:r>
      <w:r w:rsidRPr="00001E61">
        <w:rPr>
          <w:sz w:val="28"/>
          <w:szCs w:val="28"/>
          <w:highlight w:val="yellow"/>
          <w:rtl/>
        </w:rPr>
        <w:t>למפקד בפלמ"ח ונמצא רחוק מהקיבוץ. למרות שאורי מגיע לביקור של כמה שעות, מאבקי כוח</w:t>
      </w:r>
      <w:r w:rsidRPr="00001E61">
        <w:rPr>
          <w:sz w:val="28"/>
          <w:szCs w:val="28"/>
          <w:highlight w:val="yellow"/>
        </w:rPr>
        <w:t xml:space="preserve"> </w:t>
      </w:r>
      <w:r w:rsidRPr="00001E61">
        <w:rPr>
          <w:sz w:val="28"/>
          <w:szCs w:val="28"/>
          <w:highlight w:val="yellow"/>
          <w:rtl/>
        </w:rPr>
        <w:t>ביניהם מונעים ממיקה לספר לו על כך, והיא מחליטה לבדה שתפיל את התינוק</w:t>
      </w:r>
      <w:r w:rsidRPr="00001E61">
        <w:rPr>
          <w:sz w:val="28"/>
          <w:szCs w:val="28"/>
          <w:highlight w:val="yellow"/>
        </w:rPr>
        <w:t xml:space="preserve">. </w:t>
      </w:r>
    </w:p>
    <w:p w:rsidR="00A560C1" w:rsidRPr="00001E61" w:rsidRDefault="00A560C1" w:rsidP="00A560C1">
      <w:pPr>
        <w:spacing w:line="360" w:lineRule="auto"/>
        <w:jc w:val="both"/>
        <w:rPr>
          <w:sz w:val="28"/>
          <w:szCs w:val="28"/>
          <w:highlight w:val="yellow"/>
          <w:rtl/>
        </w:rPr>
      </w:pPr>
      <w:r w:rsidRPr="00001E61">
        <w:rPr>
          <w:sz w:val="28"/>
          <w:szCs w:val="28"/>
          <w:highlight w:val="yellow"/>
          <w:rtl/>
        </w:rPr>
        <w:t>דמותה של מיקה היא אנטי תזה הומאנית ומורכבת לאורי, המעוצבת בזיקה לדמות</w:t>
      </w:r>
      <w:r w:rsidRPr="00001E61">
        <w:rPr>
          <w:sz w:val="28"/>
          <w:szCs w:val="28"/>
          <w:highlight w:val="yellow"/>
        </w:rPr>
        <w:t xml:space="preserve"> </w:t>
      </w:r>
      <w:r w:rsidRPr="00001E61">
        <w:rPr>
          <w:sz w:val="28"/>
          <w:szCs w:val="28"/>
          <w:highlight w:val="yellow"/>
          <w:rtl/>
        </w:rPr>
        <w:t>היהודי הישן, היהודי הגלותי. הדמות הזו מאפילה על דמות העברי החדש, שמצטייר כנער</w:t>
      </w:r>
      <w:r w:rsidRPr="00001E61">
        <w:rPr>
          <w:sz w:val="28"/>
          <w:szCs w:val="28"/>
          <w:highlight w:val="yellow"/>
        </w:rPr>
        <w:t xml:space="preserve"> </w:t>
      </w:r>
      <w:r w:rsidRPr="00001E61">
        <w:rPr>
          <w:sz w:val="28"/>
          <w:szCs w:val="28"/>
          <w:highlight w:val="yellow"/>
          <w:rtl/>
        </w:rPr>
        <w:t xml:space="preserve">מוגבל </w:t>
      </w:r>
      <w:proofErr w:type="spellStart"/>
      <w:r w:rsidRPr="00001E61">
        <w:rPr>
          <w:sz w:val="28"/>
          <w:szCs w:val="28"/>
          <w:highlight w:val="yellow"/>
          <w:rtl/>
        </w:rPr>
        <w:t>ואטום.ביום</w:t>
      </w:r>
      <w:proofErr w:type="spellEnd"/>
      <w:r w:rsidRPr="00001E61">
        <w:rPr>
          <w:sz w:val="28"/>
          <w:szCs w:val="28"/>
          <w:highlight w:val="yellow"/>
          <w:rtl/>
        </w:rPr>
        <w:t xml:space="preserve"> בו</w:t>
      </w:r>
      <w:r w:rsidRPr="00001E61">
        <w:rPr>
          <w:sz w:val="28"/>
          <w:szCs w:val="28"/>
          <w:highlight w:val="yellow"/>
        </w:rPr>
        <w:t xml:space="preserve"> </w:t>
      </w:r>
      <w:r w:rsidRPr="00001E61">
        <w:rPr>
          <w:sz w:val="28"/>
          <w:szCs w:val="28"/>
          <w:highlight w:val="yellow"/>
          <w:rtl/>
        </w:rPr>
        <w:t>מיקה אמורה לעבור את ההפלה מתרחשת ספק תאונה ספק התאבדות לא מודעת של אורי, כאשר</w:t>
      </w:r>
      <w:r w:rsidRPr="00001E61">
        <w:rPr>
          <w:sz w:val="28"/>
          <w:szCs w:val="28"/>
          <w:highlight w:val="yellow"/>
        </w:rPr>
        <w:t xml:space="preserve"> </w:t>
      </w:r>
      <w:r w:rsidRPr="00001E61">
        <w:rPr>
          <w:sz w:val="28"/>
          <w:szCs w:val="28"/>
          <w:highlight w:val="yellow"/>
          <w:rtl/>
        </w:rPr>
        <w:t>בשיעור הדרכה אחד החיילים מפיל את הרימון קרוב מדי לעצמו, ואורי מוצא את מותו בעודו</w:t>
      </w:r>
      <w:r w:rsidRPr="00001E61">
        <w:rPr>
          <w:sz w:val="28"/>
          <w:szCs w:val="28"/>
          <w:highlight w:val="yellow"/>
        </w:rPr>
        <w:t xml:space="preserve"> </w:t>
      </w:r>
      <w:r w:rsidRPr="00001E61">
        <w:rPr>
          <w:sz w:val="28"/>
          <w:szCs w:val="28"/>
          <w:highlight w:val="yellow"/>
          <w:rtl/>
        </w:rPr>
        <w:t>מזנק כדי להדוף את הרימון. וילי, אביו של אורי, שנמצא בחופשה מהצבא, מנסה לעצור את</w:t>
      </w:r>
      <w:r w:rsidRPr="00001E61">
        <w:rPr>
          <w:sz w:val="28"/>
          <w:szCs w:val="28"/>
          <w:highlight w:val="yellow"/>
        </w:rPr>
        <w:t xml:space="preserve"> </w:t>
      </w:r>
      <w:r w:rsidRPr="00001E61">
        <w:rPr>
          <w:sz w:val="28"/>
          <w:szCs w:val="28"/>
          <w:highlight w:val="yellow"/>
          <w:rtl/>
        </w:rPr>
        <w:t xml:space="preserve">מיקה מלהפיל במרוץ גורלי נגד הזמן. הסיפור מסתיים כשמיקה מספרת </w:t>
      </w:r>
      <w:proofErr w:type="spellStart"/>
      <w:r w:rsidRPr="00001E61">
        <w:rPr>
          <w:sz w:val="28"/>
          <w:szCs w:val="28"/>
          <w:highlight w:val="yellow"/>
          <w:rtl/>
        </w:rPr>
        <w:t>לוילי</w:t>
      </w:r>
      <w:proofErr w:type="spellEnd"/>
      <w:r w:rsidRPr="00001E61">
        <w:rPr>
          <w:sz w:val="28"/>
          <w:szCs w:val="28"/>
          <w:highlight w:val="yellow"/>
          <w:rtl/>
        </w:rPr>
        <w:t xml:space="preserve"> שהחליטה לא</w:t>
      </w:r>
      <w:r w:rsidRPr="00001E61">
        <w:rPr>
          <w:sz w:val="28"/>
          <w:szCs w:val="28"/>
          <w:highlight w:val="yellow"/>
        </w:rPr>
        <w:t xml:space="preserve"> </w:t>
      </w:r>
      <w:r w:rsidRPr="00001E61">
        <w:rPr>
          <w:sz w:val="28"/>
          <w:szCs w:val="28"/>
          <w:highlight w:val="yellow"/>
          <w:rtl/>
        </w:rPr>
        <w:t xml:space="preserve">לעבור את ההפלה, כי היא מרגישה </w:t>
      </w:r>
      <w:proofErr w:type="spellStart"/>
      <w:r w:rsidRPr="00001E61">
        <w:rPr>
          <w:sz w:val="28"/>
          <w:szCs w:val="28"/>
          <w:highlight w:val="yellow"/>
          <w:rtl/>
        </w:rPr>
        <w:t>שהכל</w:t>
      </w:r>
      <w:proofErr w:type="spellEnd"/>
      <w:r w:rsidRPr="00001E61">
        <w:rPr>
          <w:sz w:val="28"/>
          <w:szCs w:val="28"/>
          <w:highlight w:val="yellow"/>
          <w:rtl/>
        </w:rPr>
        <w:t xml:space="preserve"> יסתדר בינה לבין אורי, אך היא מזהה לבסוף</w:t>
      </w:r>
      <w:r w:rsidRPr="00001E61">
        <w:rPr>
          <w:sz w:val="28"/>
          <w:szCs w:val="28"/>
          <w:highlight w:val="yellow"/>
        </w:rPr>
        <w:t xml:space="preserve"> </w:t>
      </w:r>
      <w:r w:rsidRPr="00001E61">
        <w:rPr>
          <w:sz w:val="28"/>
          <w:szCs w:val="28"/>
          <w:highlight w:val="yellow"/>
          <w:rtl/>
        </w:rPr>
        <w:t>בעיניו של האב רמז לבשורות הקשות שהוא עומד לספר לה</w:t>
      </w:r>
      <w:r w:rsidRPr="00001E61">
        <w:rPr>
          <w:sz w:val="28"/>
          <w:szCs w:val="28"/>
          <w:highlight w:val="yellow"/>
        </w:rPr>
        <w:t xml:space="preserve">. </w:t>
      </w:r>
      <w:r w:rsidRPr="00001E61">
        <w:rPr>
          <w:sz w:val="28"/>
          <w:szCs w:val="28"/>
          <w:highlight w:val="yellow"/>
        </w:rPr>
        <w:br/>
      </w:r>
      <w:r w:rsidRPr="00001E61">
        <w:rPr>
          <w:rStyle w:val="mw-headline"/>
          <w:b/>
          <w:bCs/>
          <w:color w:val="800080"/>
          <w:sz w:val="28"/>
          <w:szCs w:val="28"/>
          <w:highlight w:val="yellow"/>
          <w:rtl/>
        </w:rPr>
        <w:t>דמותה של מיקה, כפרפראזה ליחס החברה לניצולי השואה</w:t>
      </w:r>
      <w:r w:rsidRPr="00001E61">
        <w:rPr>
          <w:b/>
          <w:bCs/>
          <w:color w:val="800080"/>
          <w:sz w:val="28"/>
          <w:szCs w:val="28"/>
          <w:highlight w:val="yellow"/>
          <w:rtl/>
        </w:rPr>
        <w:t xml:space="preserve"> -</w:t>
      </w:r>
      <w:r w:rsidRPr="00001E61">
        <w:rPr>
          <w:color w:val="FF0000"/>
          <w:sz w:val="28"/>
          <w:szCs w:val="28"/>
          <w:highlight w:val="yellow"/>
          <w:rtl/>
        </w:rPr>
        <w:t xml:space="preserve"> </w:t>
      </w:r>
      <w:r w:rsidRPr="00001E61">
        <w:rPr>
          <w:sz w:val="28"/>
          <w:szCs w:val="28"/>
          <w:highlight w:val="yellow"/>
          <w:rtl/>
        </w:rPr>
        <w:t xml:space="preserve">במסגרת התלישות אותה מייצגת מיקה, אין מוזכרת משפחתה ואין אזכור ממשי לחייה הקודמים. ידוע לקורא שהיא באה "משם", ללא הורים או משפחה, רכוש או שייכות. בעוד שבספר משולבים באומנות ובדיוק פרטים רבים, הקשורים לאורי, להוריו, ולקיבוץ, אין מוזכרים פרטים אודות המקום ממנו באה מיקה. את העובדה שהיא באה "משם" מלחשים ילדי המשק, הדבר אינו נאמר </w:t>
      </w:r>
      <w:r w:rsidRPr="00001E61">
        <w:rPr>
          <w:sz w:val="28"/>
          <w:szCs w:val="28"/>
          <w:highlight w:val="yellow"/>
          <w:rtl/>
        </w:rPr>
        <w:lastRenderedPageBreak/>
        <w:t>באופן ישיר, ואין לאיש עניין לדעת מהיכן באה, ומה קרה למשפחתה. בעת פרסום הרומן שיקפו עובדות אלה את המצב הנתון בארץ, את יחס היישוב היהודי ל</w:t>
      </w:r>
      <w:hyperlink r:id="rId13" w:tooltip="ניצולי השואה" w:history="1">
        <w:r w:rsidRPr="00001E61">
          <w:rPr>
            <w:rStyle w:val="Hyperlink"/>
            <w:color w:val="auto"/>
            <w:sz w:val="28"/>
            <w:szCs w:val="28"/>
            <w:highlight w:val="yellow"/>
            <w:rtl/>
          </w:rPr>
          <w:t>ניצולי השואה</w:t>
        </w:r>
      </w:hyperlink>
      <w:r w:rsidRPr="00001E61">
        <w:rPr>
          <w:sz w:val="28"/>
          <w:szCs w:val="28"/>
          <w:highlight w:val="yellow"/>
          <w:rtl/>
        </w:rPr>
        <w:t>, ואת השתיקה שנגזרה על הניצולים, במסגרת ציפיית החברה הקולטת לאימוץ הזהות הישראלית ולהסרת הזהויות הקודמות. כיום, בפרספקטיבה של שנים, יכולות עובדות אלה להתפרש גם ככתב האשמה לחברה לא סובלנית ואטומה, שלא ידעה ולא רצתה לדעת כיצד להתמודד עם כאב השואה.</w:t>
      </w:r>
    </w:p>
    <w:p w:rsidR="00A560C1" w:rsidRPr="00001E61" w:rsidRDefault="00A560C1" w:rsidP="00A560C1">
      <w:pPr>
        <w:spacing w:line="360" w:lineRule="auto"/>
        <w:jc w:val="both"/>
        <w:rPr>
          <w:b/>
          <w:bCs/>
          <w:color w:val="800080"/>
          <w:sz w:val="28"/>
          <w:szCs w:val="28"/>
          <w:highlight w:val="yellow"/>
          <w:u w:val="single"/>
          <w:rtl/>
        </w:rPr>
      </w:pPr>
      <w:r w:rsidRPr="00001E61">
        <w:rPr>
          <w:rFonts w:hint="cs"/>
          <w:b/>
          <w:bCs/>
          <w:color w:val="800080"/>
          <w:sz w:val="28"/>
          <w:szCs w:val="28"/>
          <w:highlight w:val="yellow"/>
          <w:u w:val="single"/>
          <w:rtl/>
        </w:rPr>
        <w:t>ניגודים בין דמויותיהן של מיקה ואורי</w:t>
      </w:r>
    </w:p>
    <w:p w:rsidR="00A560C1" w:rsidRPr="00001E61" w:rsidRDefault="00A560C1" w:rsidP="00A560C1">
      <w:pPr>
        <w:spacing w:line="360" w:lineRule="auto"/>
        <w:jc w:val="both"/>
        <w:rPr>
          <w:sz w:val="28"/>
          <w:szCs w:val="28"/>
          <w:highlight w:val="yellow"/>
          <w:rtl/>
        </w:rPr>
      </w:pPr>
      <w:r w:rsidRPr="00001E61">
        <w:rPr>
          <w:sz w:val="28"/>
          <w:szCs w:val="28"/>
          <w:highlight w:val="yellow"/>
          <w:rtl/>
        </w:rPr>
        <w:t xml:space="preserve">מיקה ואורי מסמלים את האוכלוסיות השונות שאכלסו את מדינת ישראל עם קומה. אורי מסמל את דמות הצבר, בעל השורשים (בית, הורים), בעל הזיקה לאדמה ובעל תחושת שייכות, ואילו מיקה היא ניגודו המוחלט. היא הטיפוס הגלותי, הלא-צברי, התלוש, שאינו מחובר לאדמה, ליישוב, ונעדר שורשים מחד, וחזון מאידך. השיחה בין השניים נשמעת כשיח חירשים. היא מדברת על רצונה בפרטיות, בחדר או לפחות בפינה משלה. הוא מדבר על הטרקטור הנכסף, על ההתלבטות אם להפסיק לעבוד </w:t>
      </w:r>
      <w:proofErr w:type="spellStart"/>
      <w:r w:rsidRPr="00001E61">
        <w:rPr>
          <w:sz w:val="28"/>
          <w:szCs w:val="28"/>
          <w:highlight w:val="yellow"/>
          <w:rtl/>
        </w:rPr>
        <w:t>בבציר</w:t>
      </w:r>
      <w:proofErr w:type="spellEnd"/>
      <w:r w:rsidRPr="00001E61">
        <w:rPr>
          <w:sz w:val="28"/>
          <w:szCs w:val="28"/>
          <w:highlight w:val="yellow"/>
          <w:rtl/>
        </w:rPr>
        <w:t xml:space="preserve"> ולעבור לעבודה אחרת. לאורי חשובים המדינה והקיבוץ, החזון, והוא מביע זאת במוחצנות ובביטחון עצמי. מיקה לעומתו מושכת כלפי פנים, החדר, הפינה. יחסה לאורי חרד ורכושני כמעט כמו יחסה לחדר שלהם, והיא מתנגדת שילך לפלמ"ח. התנהגותה של מיקה היא זרה, בלתי אהודה בקיבוץ ובלתי מובנת. ההשוואה לאוכלוסיית </w:t>
      </w:r>
      <w:hyperlink r:id="rId14" w:tooltip="ניצולי השואה" w:history="1">
        <w:r w:rsidRPr="00001E61">
          <w:rPr>
            <w:rStyle w:val="Hyperlink"/>
            <w:color w:val="auto"/>
            <w:sz w:val="28"/>
            <w:szCs w:val="28"/>
            <w:highlight w:val="yellow"/>
            <w:rtl/>
          </w:rPr>
          <w:t>ניצולי השואה</w:t>
        </w:r>
      </w:hyperlink>
      <w:r w:rsidRPr="00001E61">
        <w:rPr>
          <w:sz w:val="28"/>
          <w:szCs w:val="28"/>
          <w:highlight w:val="yellow"/>
          <w:rtl/>
        </w:rPr>
        <w:t xml:space="preserve"> שהגיעו לארץ, ולהתמודדותם עם החברה הצברית המחוספסת, היא בלתי נמנעת. בדומה לאותה אוכלוסייה, גם מיקה נדרשת לוותר על המרכיבים הגלותיים, "לשכוח הכול ולהתחיל מחדש", להסתגל למציאות החדשה תוך ויתור על זהותה הקודמת.</w:t>
      </w:r>
      <w:r w:rsidRPr="00001E61">
        <w:rPr>
          <w:rFonts w:hint="cs"/>
          <w:sz w:val="28"/>
          <w:szCs w:val="28"/>
          <w:highlight w:val="yellow"/>
          <w:rtl/>
        </w:rPr>
        <w:t xml:space="preserve"> </w:t>
      </w:r>
      <w:r w:rsidRPr="00001E61">
        <w:rPr>
          <w:sz w:val="28"/>
          <w:szCs w:val="28"/>
          <w:highlight w:val="yellow"/>
          <w:rtl/>
        </w:rPr>
        <w:t>מותו של אורי בשדה הקרב מצביע על המחיר הכבד שמשלמת החברה הישראלית, מתוך הבנה ומוכנות, ותוך ראיית החזון. לאחר מותו של אורי מחליטה מיקה ללדת את ילדו, דבר שניתן לראות בו את האיחוד וההיטמעות בחברה הקולטת, מחד גיסא, ואת התקווה והציפייה לעתיד חדש וטוב מאידך גיסא.</w:t>
      </w:r>
      <w:r w:rsidRPr="00001E61">
        <w:rPr>
          <w:rFonts w:hint="cs"/>
          <w:sz w:val="28"/>
          <w:szCs w:val="28"/>
          <w:highlight w:val="yellow"/>
          <w:rtl/>
        </w:rPr>
        <w:t xml:space="preserve"> מיקה מתגעגעת. היא </w:t>
      </w:r>
      <w:proofErr w:type="spellStart"/>
      <w:r w:rsidRPr="00001E61">
        <w:rPr>
          <w:rFonts w:hint="cs"/>
          <w:sz w:val="28"/>
          <w:szCs w:val="28"/>
          <w:highlight w:val="yellow"/>
          <w:rtl/>
        </w:rPr>
        <w:t>מתגגעת</w:t>
      </w:r>
      <w:proofErr w:type="spellEnd"/>
      <w:r w:rsidRPr="00001E61">
        <w:rPr>
          <w:rFonts w:hint="cs"/>
          <w:sz w:val="28"/>
          <w:szCs w:val="28"/>
          <w:highlight w:val="yellow"/>
          <w:rtl/>
        </w:rPr>
        <w:t xml:space="preserve"> לפסנתר שמהווה ייצוג של תרבות שלא שייכת להווי הישראלי אלא לאירופאי. מיקה רוצה בית עם קירות שמייצג יציבות, לאורי יש אוהל- זמני.</w:t>
      </w:r>
    </w:p>
    <w:p w:rsidR="00A560C1" w:rsidRPr="00001E61" w:rsidRDefault="00A560C1" w:rsidP="00A560C1">
      <w:pPr>
        <w:spacing w:line="360" w:lineRule="auto"/>
        <w:jc w:val="both"/>
        <w:rPr>
          <w:sz w:val="28"/>
          <w:szCs w:val="28"/>
          <w:highlight w:val="yellow"/>
          <w:rtl/>
        </w:rPr>
      </w:pPr>
      <w:r w:rsidRPr="00001E61">
        <w:rPr>
          <w:rFonts w:hint="cs"/>
          <w:sz w:val="28"/>
          <w:szCs w:val="28"/>
          <w:highlight w:val="yellow"/>
          <w:rtl/>
        </w:rPr>
        <w:t>כשהם יוצאים לטיול הוא מציע לה חלבה. החלבה מעלה בה אסוציאציות לצפיפות, חוסר אוכל ומצוקה. היא סולדת מהמאכלים הים תיכוניים שאותם אוהב אורי.</w:t>
      </w:r>
    </w:p>
    <w:p w:rsidR="00A560C1" w:rsidRPr="00001E61" w:rsidRDefault="00A560C1" w:rsidP="00A560C1">
      <w:pPr>
        <w:spacing w:line="360" w:lineRule="auto"/>
        <w:jc w:val="both"/>
        <w:rPr>
          <w:color w:val="FF0000"/>
          <w:sz w:val="28"/>
          <w:szCs w:val="28"/>
          <w:highlight w:val="yellow"/>
          <w:u w:val="single"/>
          <w:rtl/>
        </w:rPr>
      </w:pPr>
    </w:p>
    <w:p w:rsidR="00A560C1" w:rsidRPr="00001E61" w:rsidRDefault="00A560C1" w:rsidP="00A560C1">
      <w:pPr>
        <w:spacing w:line="360" w:lineRule="auto"/>
        <w:jc w:val="both"/>
        <w:rPr>
          <w:b/>
          <w:bCs/>
          <w:color w:val="800080"/>
          <w:sz w:val="28"/>
          <w:szCs w:val="28"/>
          <w:highlight w:val="yellow"/>
          <w:u w:val="single"/>
          <w:rtl/>
        </w:rPr>
      </w:pPr>
      <w:r w:rsidRPr="00001E61">
        <w:rPr>
          <w:rFonts w:hint="cs"/>
          <w:b/>
          <w:bCs/>
          <w:color w:val="800080"/>
          <w:sz w:val="28"/>
          <w:szCs w:val="28"/>
          <w:highlight w:val="yellow"/>
          <w:u w:val="single"/>
          <w:rtl/>
        </w:rPr>
        <w:t>מאפייני דמות הצבר כפי שמשתקפים במחזה</w:t>
      </w:r>
    </w:p>
    <w:p w:rsidR="00A560C1" w:rsidRPr="00001E61" w:rsidRDefault="00A560C1" w:rsidP="00A560C1">
      <w:pPr>
        <w:spacing w:line="360" w:lineRule="auto"/>
        <w:jc w:val="both"/>
        <w:rPr>
          <w:sz w:val="28"/>
          <w:szCs w:val="28"/>
          <w:highlight w:val="yellow"/>
          <w:rtl/>
        </w:rPr>
      </w:pPr>
      <w:r w:rsidRPr="00001E61">
        <w:rPr>
          <w:rFonts w:hint="cs"/>
          <w:sz w:val="28"/>
          <w:szCs w:val="28"/>
          <w:highlight w:val="yellow"/>
          <w:rtl/>
        </w:rPr>
        <w:lastRenderedPageBreak/>
        <w:t xml:space="preserve">את דמותו של הצבר מייצגת דמותו של אורי. הצבר שייך לקולקטיב. בחלקו הראשון של המחזה הקולקטיב הוא הקיבוץ. בחלקו השני- הפלמ"ח. אורי שייך לקיבוץ ולפלמ"ח. אלו שני הגופים שייצגו את המציאות של אותם ימים. הוא אינו שייך להוריו. אינו שייך למיקה ואינו שייך לעצמו. הקולקטיב, באם זה </w:t>
      </w:r>
      <w:proofErr w:type="spellStart"/>
      <w:r w:rsidRPr="00001E61">
        <w:rPr>
          <w:rFonts w:hint="cs"/>
          <w:sz w:val="28"/>
          <w:szCs w:val="28"/>
          <w:highlight w:val="yellow"/>
          <w:rtl/>
        </w:rPr>
        <w:t>הקביוץ</w:t>
      </w:r>
      <w:proofErr w:type="spellEnd"/>
      <w:r w:rsidRPr="00001E61">
        <w:rPr>
          <w:rFonts w:hint="cs"/>
          <w:sz w:val="28"/>
          <w:szCs w:val="28"/>
          <w:highlight w:val="yellow"/>
          <w:rtl/>
        </w:rPr>
        <w:t xml:space="preserve"> או הפלמ"ח באים לפני חיים אישיים.</w:t>
      </w:r>
    </w:p>
    <w:p w:rsidR="00A560C1" w:rsidRPr="00001E61" w:rsidRDefault="00A560C1" w:rsidP="00A560C1">
      <w:pPr>
        <w:spacing w:line="360" w:lineRule="auto"/>
        <w:jc w:val="both"/>
        <w:rPr>
          <w:sz w:val="28"/>
          <w:szCs w:val="28"/>
          <w:highlight w:val="yellow"/>
          <w:rtl/>
        </w:rPr>
      </w:pPr>
      <w:proofErr w:type="spellStart"/>
      <w:r w:rsidRPr="00001E61">
        <w:rPr>
          <w:rFonts w:hint="cs"/>
          <w:sz w:val="28"/>
          <w:szCs w:val="28"/>
          <w:highlight w:val="yellow"/>
          <w:rtl/>
        </w:rPr>
        <w:t>בעמ</w:t>
      </w:r>
      <w:proofErr w:type="spellEnd"/>
      <w:r w:rsidRPr="00001E61">
        <w:rPr>
          <w:rFonts w:hint="cs"/>
          <w:sz w:val="28"/>
          <w:szCs w:val="28"/>
          <w:highlight w:val="yellow"/>
          <w:rtl/>
        </w:rPr>
        <w:t xml:space="preserve"> 78 הוא אומר למיקה, לאחר שהיא מבקשת ממנו שיגיע למחרת: </w:t>
      </w:r>
    </w:p>
    <w:p w:rsidR="00A560C1" w:rsidRPr="00001E61" w:rsidRDefault="00A560C1" w:rsidP="00A560C1">
      <w:pPr>
        <w:spacing w:line="360" w:lineRule="auto"/>
        <w:jc w:val="both"/>
        <w:rPr>
          <w:sz w:val="28"/>
          <w:szCs w:val="28"/>
          <w:highlight w:val="yellow"/>
          <w:rtl/>
        </w:rPr>
      </w:pPr>
      <w:r w:rsidRPr="00001E61">
        <w:rPr>
          <w:rFonts w:hint="cs"/>
          <w:sz w:val="28"/>
          <w:szCs w:val="28"/>
          <w:highlight w:val="yellow"/>
          <w:rtl/>
        </w:rPr>
        <w:t xml:space="preserve">" אני רוצה לבוא מיקה, אבל להבטיח אינני יכול, בתפקיד שלי מיקה, </w:t>
      </w:r>
      <w:proofErr w:type="spellStart"/>
      <w:r w:rsidRPr="00001E61">
        <w:rPr>
          <w:rFonts w:hint="cs"/>
          <w:sz w:val="28"/>
          <w:szCs w:val="28"/>
          <w:highlight w:val="yellow"/>
          <w:rtl/>
        </w:rPr>
        <w:t>אמא</w:t>
      </w:r>
      <w:proofErr w:type="spellEnd"/>
      <w:r w:rsidRPr="00001E61">
        <w:rPr>
          <w:rFonts w:hint="cs"/>
          <w:sz w:val="28"/>
          <w:szCs w:val="28"/>
          <w:highlight w:val="yellow"/>
          <w:rtl/>
        </w:rPr>
        <w:t xml:space="preserve"> , אבא, קרובי משפחה, </w:t>
      </w:r>
      <w:proofErr w:type="spellStart"/>
      <w:r w:rsidRPr="00001E61">
        <w:rPr>
          <w:rFonts w:hint="cs"/>
          <w:sz w:val="28"/>
          <w:szCs w:val="28"/>
          <w:highlight w:val="yellow"/>
          <w:rtl/>
        </w:rPr>
        <w:t>הכל</w:t>
      </w:r>
      <w:proofErr w:type="spellEnd"/>
      <w:r w:rsidRPr="00001E61">
        <w:rPr>
          <w:rFonts w:hint="cs"/>
          <w:sz w:val="28"/>
          <w:szCs w:val="28"/>
          <w:highlight w:val="yellow"/>
          <w:rtl/>
        </w:rPr>
        <w:t xml:space="preserve"> טוב ויפה, בתנאי שלא יפריע ". </w:t>
      </w:r>
    </w:p>
    <w:p w:rsidR="00A560C1" w:rsidRPr="00001E61" w:rsidRDefault="00A560C1" w:rsidP="00A560C1">
      <w:pPr>
        <w:spacing w:line="360" w:lineRule="auto"/>
        <w:jc w:val="both"/>
        <w:rPr>
          <w:sz w:val="28"/>
          <w:szCs w:val="28"/>
          <w:highlight w:val="yellow"/>
          <w:rtl/>
        </w:rPr>
      </w:pPr>
      <w:proofErr w:type="spellStart"/>
      <w:r w:rsidRPr="00001E61">
        <w:rPr>
          <w:rFonts w:hint="cs"/>
          <w:sz w:val="28"/>
          <w:szCs w:val="28"/>
          <w:highlight w:val="yellow"/>
          <w:rtl/>
        </w:rPr>
        <w:t>האיפיון</w:t>
      </w:r>
      <w:proofErr w:type="spellEnd"/>
      <w:r w:rsidRPr="00001E61">
        <w:rPr>
          <w:rFonts w:hint="cs"/>
          <w:sz w:val="28"/>
          <w:szCs w:val="28"/>
          <w:highlight w:val="yellow"/>
          <w:rtl/>
        </w:rPr>
        <w:t xml:space="preserve"> המרכזי שלו:</w:t>
      </w:r>
    </w:p>
    <w:p w:rsidR="00A560C1" w:rsidRPr="00001E61" w:rsidRDefault="00A560C1" w:rsidP="00A560C1">
      <w:pPr>
        <w:spacing w:line="360" w:lineRule="auto"/>
        <w:jc w:val="both"/>
        <w:rPr>
          <w:sz w:val="28"/>
          <w:szCs w:val="28"/>
          <w:highlight w:val="yellow"/>
          <w:rtl/>
        </w:rPr>
      </w:pPr>
      <w:r w:rsidRPr="00001E61">
        <w:rPr>
          <w:rFonts w:hint="cs"/>
          <w:color w:val="800080"/>
          <w:sz w:val="28"/>
          <w:szCs w:val="28"/>
          <w:highlight w:val="yellow"/>
          <w:rtl/>
        </w:rPr>
        <w:t xml:space="preserve">בעל קוצים דוקרים - </w:t>
      </w:r>
      <w:r w:rsidRPr="00001E61">
        <w:rPr>
          <w:rFonts w:hint="cs"/>
          <w:sz w:val="28"/>
          <w:szCs w:val="28"/>
          <w:highlight w:val="yellow"/>
          <w:rtl/>
        </w:rPr>
        <w:t xml:space="preserve">עולה בדבריה של </w:t>
      </w:r>
      <w:proofErr w:type="spellStart"/>
      <w:r w:rsidRPr="00001E61">
        <w:rPr>
          <w:rFonts w:hint="cs"/>
          <w:sz w:val="28"/>
          <w:szCs w:val="28"/>
          <w:highlight w:val="yellow"/>
          <w:rtl/>
        </w:rPr>
        <w:t>אימו</w:t>
      </w:r>
      <w:proofErr w:type="spellEnd"/>
      <w:r w:rsidRPr="00001E61">
        <w:rPr>
          <w:rFonts w:hint="cs"/>
          <w:sz w:val="28"/>
          <w:szCs w:val="28"/>
          <w:highlight w:val="yellow"/>
          <w:rtl/>
        </w:rPr>
        <w:t xml:space="preserve"> </w:t>
      </w:r>
      <w:proofErr w:type="spellStart"/>
      <w:r w:rsidRPr="00001E61">
        <w:rPr>
          <w:rFonts w:hint="cs"/>
          <w:sz w:val="28"/>
          <w:szCs w:val="28"/>
          <w:highlight w:val="yellow"/>
          <w:rtl/>
        </w:rPr>
        <w:t>רותקה:"אני</w:t>
      </w:r>
      <w:proofErr w:type="spellEnd"/>
      <w:r w:rsidRPr="00001E61">
        <w:rPr>
          <w:rFonts w:hint="cs"/>
          <w:sz w:val="28"/>
          <w:szCs w:val="28"/>
          <w:highlight w:val="yellow"/>
          <w:rtl/>
        </w:rPr>
        <w:t xml:space="preserve"> רק מתקרבת אליו והוא מוציא את קוציו ודוקר".</w:t>
      </w:r>
    </w:p>
    <w:p w:rsidR="00A560C1" w:rsidRPr="00001E61" w:rsidRDefault="00A560C1" w:rsidP="00A560C1">
      <w:pPr>
        <w:spacing w:line="360" w:lineRule="auto"/>
        <w:jc w:val="both"/>
        <w:rPr>
          <w:sz w:val="28"/>
          <w:szCs w:val="28"/>
          <w:highlight w:val="yellow"/>
          <w:rtl/>
        </w:rPr>
      </w:pPr>
    </w:p>
    <w:p w:rsidR="00A560C1" w:rsidRPr="00001E61" w:rsidRDefault="00A560C1" w:rsidP="00A560C1">
      <w:pPr>
        <w:spacing w:line="360" w:lineRule="auto"/>
        <w:jc w:val="both"/>
        <w:rPr>
          <w:sz w:val="28"/>
          <w:szCs w:val="28"/>
          <w:highlight w:val="yellow"/>
          <w:rtl/>
        </w:rPr>
      </w:pPr>
      <w:r w:rsidRPr="00001E61">
        <w:rPr>
          <w:rFonts w:hint="cs"/>
          <w:color w:val="800080"/>
          <w:sz w:val="28"/>
          <w:szCs w:val="28"/>
          <w:highlight w:val="yellow"/>
          <w:rtl/>
        </w:rPr>
        <w:t xml:space="preserve">הצבר לא משפחתי - </w:t>
      </w:r>
      <w:r w:rsidRPr="00001E61">
        <w:rPr>
          <w:rFonts w:hint="cs"/>
          <w:sz w:val="28"/>
          <w:szCs w:val="28"/>
          <w:highlight w:val="yellow"/>
          <w:rtl/>
        </w:rPr>
        <w:t>מיקה מספרת מה הייתה רוצה שיהיה לה:" בית ,מפות, וילונות, משפחה" (</w:t>
      </w:r>
      <w:proofErr w:type="spellStart"/>
      <w:r w:rsidRPr="00001E61">
        <w:rPr>
          <w:rFonts w:hint="cs"/>
          <w:sz w:val="28"/>
          <w:szCs w:val="28"/>
          <w:highlight w:val="yellow"/>
          <w:rtl/>
        </w:rPr>
        <w:t>עמ</w:t>
      </w:r>
      <w:proofErr w:type="spellEnd"/>
      <w:r w:rsidRPr="00001E61">
        <w:rPr>
          <w:rFonts w:hint="cs"/>
          <w:sz w:val="28"/>
          <w:szCs w:val="28"/>
          <w:highlight w:val="yellow"/>
          <w:rtl/>
        </w:rPr>
        <w:t xml:space="preserve"> 36). בעוד שלדברים האלה אין ערך בעיני אורי. הוא אחד מהחברה אך לא משפחתי, לא אחד ששואף לבנות לעצמו משפחה. </w:t>
      </w:r>
      <w:proofErr w:type="spellStart"/>
      <w:r w:rsidRPr="00001E61">
        <w:rPr>
          <w:rFonts w:hint="cs"/>
          <w:sz w:val="28"/>
          <w:szCs w:val="28"/>
          <w:highlight w:val="yellow"/>
          <w:rtl/>
        </w:rPr>
        <w:t>בעמ</w:t>
      </w:r>
      <w:proofErr w:type="spellEnd"/>
      <w:r w:rsidRPr="00001E61">
        <w:rPr>
          <w:rFonts w:hint="cs"/>
          <w:sz w:val="28"/>
          <w:szCs w:val="28"/>
          <w:highlight w:val="yellow"/>
          <w:rtl/>
        </w:rPr>
        <w:t xml:space="preserve"> 48 הוא שואל אותה באירוניה:" רב חסר לך ?". הוא צוחק על רעיון ההתמסדות המשפחתית. </w:t>
      </w:r>
    </w:p>
    <w:p w:rsidR="00A560C1" w:rsidRPr="00001E61" w:rsidRDefault="00A560C1" w:rsidP="00A560C1">
      <w:pPr>
        <w:spacing w:line="360" w:lineRule="auto"/>
        <w:jc w:val="both"/>
        <w:rPr>
          <w:sz w:val="28"/>
          <w:szCs w:val="28"/>
          <w:highlight w:val="yellow"/>
          <w:rtl/>
        </w:rPr>
      </w:pPr>
    </w:p>
    <w:p w:rsidR="00A560C1" w:rsidRPr="00001E61" w:rsidRDefault="00A560C1" w:rsidP="00A560C1">
      <w:pPr>
        <w:spacing w:line="360" w:lineRule="auto"/>
        <w:jc w:val="both"/>
        <w:rPr>
          <w:sz w:val="28"/>
          <w:szCs w:val="28"/>
          <w:highlight w:val="yellow"/>
          <w:rtl/>
        </w:rPr>
      </w:pPr>
      <w:r w:rsidRPr="00001E61">
        <w:rPr>
          <w:rFonts w:hint="cs"/>
          <w:color w:val="800080"/>
          <w:sz w:val="28"/>
          <w:szCs w:val="28"/>
          <w:highlight w:val="yellow"/>
          <w:rtl/>
        </w:rPr>
        <w:t xml:space="preserve">לצבר במחזות אין הורים -  </w:t>
      </w:r>
      <w:r w:rsidRPr="00001E61">
        <w:rPr>
          <w:rFonts w:hint="cs"/>
          <w:sz w:val="28"/>
          <w:szCs w:val="28"/>
          <w:highlight w:val="yellow"/>
          <w:rtl/>
        </w:rPr>
        <w:t xml:space="preserve">משפחתו של אורי מפורקת. הוריו לא מתפקדים כמשפחה. היחסים בינו לבין הוריו </w:t>
      </w:r>
      <w:proofErr w:type="spellStart"/>
      <w:r w:rsidRPr="00001E61">
        <w:rPr>
          <w:rFonts w:hint="cs"/>
          <w:sz w:val="28"/>
          <w:szCs w:val="28"/>
          <w:highlight w:val="yellow"/>
          <w:rtl/>
        </w:rPr>
        <w:t>פורמאליים,חסרי</w:t>
      </w:r>
      <w:proofErr w:type="spellEnd"/>
      <w:r w:rsidRPr="00001E61">
        <w:rPr>
          <w:rFonts w:hint="cs"/>
          <w:sz w:val="28"/>
          <w:szCs w:val="28"/>
          <w:highlight w:val="yellow"/>
          <w:rtl/>
        </w:rPr>
        <w:t xml:space="preserve"> </w:t>
      </w:r>
      <w:proofErr w:type="spellStart"/>
      <w:r w:rsidRPr="00001E61">
        <w:rPr>
          <w:rFonts w:hint="cs"/>
          <w:sz w:val="28"/>
          <w:szCs w:val="28"/>
          <w:highlight w:val="yellow"/>
          <w:rtl/>
        </w:rPr>
        <w:t>אינטמיות</w:t>
      </w:r>
      <w:proofErr w:type="spellEnd"/>
      <w:r w:rsidRPr="00001E61">
        <w:rPr>
          <w:rFonts w:hint="cs"/>
          <w:sz w:val="28"/>
          <w:szCs w:val="28"/>
          <w:highlight w:val="yellow"/>
          <w:rtl/>
        </w:rPr>
        <w:t>. המפגש עם וילי אביו הוא לא מפגש חם בין אב שלא ראה את בנו זמן רב:" תן יד, מה שלומך שייגץ?" (</w:t>
      </w:r>
      <w:proofErr w:type="spellStart"/>
      <w:r w:rsidRPr="00001E61">
        <w:rPr>
          <w:rFonts w:hint="cs"/>
          <w:sz w:val="28"/>
          <w:szCs w:val="28"/>
          <w:highlight w:val="yellow"/>
          <w:rtl/>
        </w:rPr>
        <w:t>עמ</w:t>
      </w:r>
      <w:proofErr w:type="spellEnd"/>
      <w:r w:rsidRPr="00001E61">
        <w:rPr>
          <w:rFonts w:hint="cs"/>
          <w:sz w:val="28"/>
          <w:szCs w:val="28"/>
          <w:highlight w:val="yellow"/>
          <w:rtl/>
        </w:rPr>
        <w:t xml:space="preserve"> 18).המפגש עם רותקה חסר </w:t>
      </w:r>
      <w:proofErr w:type="spellStart"/>
      <w:r w:rsidRPr="00001E61">
        <w:rPr>
          <w:rFonts w:hint="cs"/>
          <w:sz w:val="28"/>
          <w:szCs w:val="28"/>
          <w:highlight w:val="yellow"/>
          <w:rtl/>
        </w:rPr>
        <w:t>אנטימיות</w:t>
      </w:r>
      <w:proofErr w:type="spellEnd"/>
      <w:r w:rsidRPr="00001E61">
        <w:rPr>
          <w:rFonts w:hint="cs"/>
          <w:sz w:val="28"/>
          <w:szCs w:val="28"/>
          <w:highlight w:val="yellow"/>
          <w:rtl/>
        </w:rPr>
        <w:t xml:space="preserve"> מפני שאברהם נמצא שם.</w:t>
      </w:r>
    </w:p>
    <w:p w:rsidR="00A560C1" w:rsidRPr="00001E61" w:rsidRDefault="00A560C1" w:rsidP="00A560C1">
      <w:pPr>
        <w:spacing w:line="360" w:lineRule="auto"/>
        <w:jc w:val="both"/>
        <w:rPr>
          <w:sz w:val="28"/>
          <w:szCs w:val="28"/>
          <w:highlight w:val="yellow"/>
          <w:rtl/>
        </w:rPr>
      </w:pPr>
    </w:p>
    <w:p w:rsidR="00A560C1" w:rsidRPr="00001E61" w:rsidRDefault="00A560C1" w:rsidP="00A560C1">
      <w:pPr>
        <w:spacing w:line="360" w:lineRule="auto"/>
        <w:jc w:val="both"/>
        <w:rPr>
          <w:color w:val="000000"/>
          <w:sz w:val="28"/>
          <w:szCs w:val="28"/>
          <w:highlight w:val="yellow"/>
          <w:rtl/>
        </w:rPr>
      </w:pPr>
      <w:r w:rsidRPr="00001E61">
        <w:rPr>
          <w:rFonts w:hint="cs"/>
          <w:color w:val="800080"/>
          <w:sz w:val="28"/>
          <w:szCs w:val="28"/>
          <w:highlight w:val="yellow"/>
          <w:rtl/>
        </w:rPr>
        <w:t xml:space="preserve">הצבר מחויב לחברה לא למשפחה - </w:t>
      </w:r>
      <w:r w:rsidRPr="00001E61">
        <w:rPr>
          <w:rFonts w:hint="cs"/>
          <w:color w:val="000000"/>
          <w:sz w:val="28"/>
          <w:szCs w:val="28"/>
          <w:highlight w:val="yellow"/>
          <w:rtl/>
        </w:rPr>
        <w:t>כשמגיע לקיבוץ, עוד לפני שפוגש את הוריו, מגיע למקלחת ומברר סידור עבודה.</w:t>
      </w:r>
    </w:p>
    <w:p w:rsidR="00A560C1" w:rsidRPr="00001E61" w:rsidRDefault="00A560C1" w:rsidP="00A560C1">
      <w:pPr>
        <w:spacing w:line="360" w:lineRule="auto"/>
        <w:jc w:val="both"/>
        <w:rPr>
          <w:color w:val="000000"/>
          <w:sz w:val="28"/>
          <w:szCs w:val="28"/>
          <w:highlight w:val="yellow"/>
          <w:rtl/>
        </w:rPr>
      </w:pPr>
    </w:p>
    <w:p w:rsidR="00A560C1" w:rsidRPr="00001E61" w:rsidRDefault="00A560C1" w:rsidP="00A560C1">
      <w:pPr>
        <w:spacing w:line="360" w:lineRule="auto"/>
        <w:jc w:val="both"/>
        <w:rPr>
          <w:color w:val="000000"/>
          <w:sz w:val="28"/>
          <w:szCs w:val="28"/>
          <w:highlight w:val="yellow"/>
          <w:rtl/>
        </w:rPr>
      </w:pPr>
      <w:proofErr w:type="spellStart"/>
      <w:r w:rsidRPr="00001E61">
        <w:rPr>
          <w:rFonts w:hint="cs"/>
          <w:color w:val="800080"/>
          <w:sz w:val="28"/>
          <w:szCs w:val="28"/>
          <w:highlight w:val="yellow"/>
          <w:rtl/>
        </w:rPr>
        <w:t>אדיש,מדחיק</w:t>
      </w:r>
      <w:proofErr w:type="spellEnd"/>
      <w:r w:rsidRPr="00001E61">
        <w:rPr>
          <w:rFonts w:hint="cs"/>
          <w:color w:val="800080"/>
          <w:sz w:val="28"/>
          <w:szCs w:val="28"/>
          <w:highlight w:val="yellow"/>
          <w:rtl/>
        </w:rPr>
        <w:t xml:space="preserve"> רגשות - </w:t>
      </w:r>
      <w:r w:rsidRPr="00001E61">
        <w:rPr>
          <w:rFonts w:hint="cs"/>
          <w:color w:val="000000"/>
          <w:sz w:val="28"/>
          <w:szCs w:val="28"/>
          <w:highlight w:val="yellow"/>
          <w:rtl/>
        </w:rPr>
        <w:t xml:space="preserve">אורי מאופיין כמי שמדחיק רגשות וממעש בהפגנת רגשות ודיבורים. הוא אומר למיקה שהיא צריכה להיות חזקה בארץ הזאת שאסור לה להתעצבן ולהתרגש. בכך הוא מייצג את הצבר האדיש. הוא אינו מסוגל ממש לבטא את אהבתו למיקה ואינו מסוגל ליצור קשר אינטימי, אישי. </w:t>
      </w:r>
      <w:proofErr w:type="spellStart"/>
      <w:r w:rsidRPr="00001E61">
        <w:rPr>
          <w:rFonts w:hint="cs"/>
          <w:color w:val="000000"/>
          <w:sz w:val="28"/>
          <w:szCs w:val="28"/>
          <w:highlight w:val="yellow"/>
          <w:rtl/>
        </w:rPr>
        <w:t>בעמ</w:t>
      </w:r>
      <w:proofErr w:type="spellEnd"/>
      <w:r w:rsidRPr="00001E61">
        <w:rPr>
          <w:rFonts w:hint="cs"/>
          <w:color w:val="000000"/>
          <w:sz w:val="28"/>
          <w:szCs w:val="28"/>
          <w:highlight w:val="yellow"/>
          <w:rtl/>
        </w:rPr>
        <w:t xml:space="preserve"> 38  הוא אומר למיקה:" כל הטיול אני מנסה מכאן ומחזר משם ומסובב הנה ורומז שמה. אבל להגיד אינני מעז" . </w:t>
      </w:r>
      <w:proofErr w:type="spellStart"/>
      <w:r w:rsidRPr="00001E61">
        <w:rPr>
          <w:rFonts w:hint="cs"/>
          <w:color w:val="000000"/>
          <w:sz w:val="28"/>
          <w:szCs w:val="28"/>
          <w:highlight w:val="yellow"/>
          <w:rtl/>
        </w:rPr>
        <w:t>בעמ</w:t>
      </w:r>
      <w:proofErr w:type="spellEnd"/>
      <w:r w:rsidRPr="00001E61">
        <w:rPr>
          <w:rFonts w:hint="cs"/>
          <w:color w:val="000000"/>
          <w:sz w:val="28"/>
          <w:szCs w:val="28"/>
          <w:highlight w:val="yellow"/>
          <w:rtl/>
        </w:rPr>
        <w:t xml:space="preserve"> 35 </w:t>
      </w:r>
      <w:proofErr w:type="spellStart"/>
      <w:r w:rsidRPr="00001E61">
        <w:rPr>
          <w:rFonts w:hint="cs"/>
          <w:color w:val="000000"/>
          <w:sz w:val="28"/>
          <w:szCs w:val="28"/>
          <w:highlight w:val="yellow"/>
          <w:rtl/>
        </w:rPr>
        <w:t>בסצינת</w:t>
      </w:r>
      <w:proofErr w:type="spellEnd"/>
      <w:r w:rsidRPr="00001E61">
        <w:rPr>
          <w:rFonts w:hint="cs"/>
          <w:color w:val="000000"/>
          <w:sz w:val="28"/>
          <w:szCs w:val="28"/>
          <w:highlight w:val="yellow"/>
          <w:rtl/>
        </w:rPr>
        <w:t xml:space="preserve"> הנשיקה רואים </w:t>
      </w:r>
      <w:r w:rsidRPr="00001E61">
        <w:rPr>
          <w:rFonts w:hint="cs"/>
          <w:color w:val="000000"/>
          <w:sz w:val="28"/>
          <w:szCs w:val="28"/>
          <w:highlight w:val="yellow"/>
          <w:rtl/>
        </w:rPr>
        <w:lastRenderedPageBreak/>
        <w:t>שמיקה מלמדת אותו איך להתנשק. כשמיקה מבטאת רגש הוא מנגן במפוחית. לא מסוגל ליצור קשר.</w:t>
      </w:r>
    </w:p>
    <w:p w:rsidR="00A560C1" w:rsidRPr="00001E61" w:rsidRDefault="00A560C1" w:rsidP="00A560C1">
      <w:pPr>
        <w:spacing w:line="360" w:lineRule="auto"/>
        <w:jc w:val="both"/>
        <w:rPr>
          <w:color w:val="000000"/>
          <w:sz w:val="28"/>
          <w:szCs w:val="28"/>
          <w:highlight w:val="yellow"/>
          <w:rtl/>
        </w:rPr>
      </w:pPr>
    </w:p>
    <w:p w:rsidR="00A560C1" w:rsidRPr="00001E61" w:rsidRDefault="00A560C1" w:rsidP="00A560C1">
      <w:pPr>
        <w:spacing w:line="360" w:lineRule="auto"/>
        <w:jc w:val="both"/>
        <w:rPr>
          <w:color w:val="000000"/>
          <w:sz w:val="28"/>
          <w:szCs w:val="28"/>
          <w:highlight w:val="yellow"/>
          <w:rtl/>
        </w:rPr>
      </w:pPr>
      <w:r w:rsidRPr="00001E61">
        <w:rPr>
          <w:rFonts w:hint="cs"/>
          <w:color w:val="800080"/>
          <w:sz w:val="28"/>
          <w:szCs w:val="28"/>
          <w:highlight w:val="yellow"/>
          <w:rtl/>
        </w:rPr>
        <w:t xml:space="preserve">הצבר כבעל אופי גברי - </w:t>
      </w:r>
      <w:proofErr w:type="spellStart"/>
      <w:r w:rsidRPr="00001E61">
        <w:rPr>
          <w:rFonts w:hint="cs"/>
          <w:color w:val="000000"/>
          <w:sz w:val="28"/>
          <w:szCs w:val="28"/>
          <w:highlight w:val="yellow"/>
          <w:rtl/>
        </w:rPr>
        <w:t>גי'נג'י</w:t>
      </w:r>
      <w:proofErr w:type="spellEnd"/>
      <w:r w:rsidRPr="00001E61">
        <w:rPr>
          <w:rFonts w:hint="cs"/>
          <w:color w:val="000000"/>
          <w:sz w:val="28"/>
          <w:szCs w:val="28"/>
          <w:highlight w:val="yellow"/>
          <w:rtl/>
        </w:rPr>
        <w:t xml:space="preserve">, נציג נוסף של הצבר, מאפיין בקשר עם אורי את הקשר בין הצברים הגברים. הקשר הוא </w:t>
      </w:r>
      <w:proofErr w:type="spellStart"/>
      <w:r w:rsidRPr="00001E61">
        <w:rPr>
          <w:rFonts w:hint="cs"/>
          <w:color w:val="000000"/>
          <w:sz w:val="28"/>
          <w:szCs w:val="28"/>
          <w:highlight w:val="yellow"/>
          <w:rtl/>
        </w:rPr>
        <w:t>פיזי,מצ'ואיסטי</w:t>
      </w:r>
      <w:proofErr w:type="spellEnd"/>
      <w:r w:rsidRPr="00001E61">
        <w:rPr>
          <w:rFonts w:hint="cs"/>
          <w:color w:val="000000"/>
          <w:sz w:val="28"/>
          <w:szCs w:val="28"/>
          <w:highlight w:val="yellow"/>
          <w:rtl/>
        </w:rPr>
        <w:t xml:space="preserve">. דבר הראשון שג'ינג'י עושה כשהוא רואה את אורי, הוא נותן לו </w:t>
      </w:r>
      <w:proofErr w:type="spellStart"/>
      <w:r w:rsidRPr="00001E61">
        <w:rPr>
          <w:rFonts w:hint="cs"/>
          <w:color w:val="000000"/>
          <w:sz w:val="28"/>
          <w:szCs w:val="28"/>
          <w:highlight w:val="yellow"/>
          <w:rtl/>
        </w:rPr>
        <w:t>צ'פחה.הוא</w:t>
      </w:r>
      <w:proofErr w:type="spellEnd"/>
      <w:r w:rsidRPr="00001E61">
        <w:rPr>
          <w:rFonts w:hint="cs"/>
          <w:color w:val="000000"/>
          <w:sz w:val="28"/>
          <w:szCs w:val="28"/>
          <w:highlight w:val="yellow"/>
          <w:rtl/>
        </w:rPr>
        <w:t xml:space="preserve"> יותר מוקצן מאורי בהבלטת דמות הצבר. בשיחתם הם מדברים בסלנג ועולה ממנה שקשר רומנטי והקמת משפחה הם ענין מוקצה.</w:t>
      </w:r>
    </w:p>
    <w:p w:rsidR="00A560C1" w:rsidRPr="00001E61" w:rsidRDefault="00A560C1" w:rsidP="00A560C1">
      <w:pPr>
        <w:spacing w:line="360" w:lineRule="auto"/>
        <w:jc w:val="both"/>
        <w:rPr>
          <w:color w:val="000000"/>
          <w:sz w:val="28"/>
          <w:szCs w:val="28"/>
          <w:highlight w:val="yellow"/>
          <w:rtl/>
        </w:rPr>
      </w:pPr>
    </w:p>
    <w:p w:rsidR="00A560C1" w:rsidRPr="00001E61" w:rsidRDefault="00A560C1" w:rsidP="00A560C1">
      <w:pPr>
        <w:spacing w:line="360" w:lineRule="auto"/>
        <w:jc w:val="both"/>
        <w:rPr>
          <w:color w:val="000000"/>
          <w:sz w:val="28"/>
          <w:szCs w:val="28"/>
          <w:highlight w:val="yellow"/>
          <w:rtl/>
        </w:rPr>
      </w:pPr>
      <w:r w:rsidRPr="00001E61">
        <w:rPr>
          <w:rFonts w:hint="cs"/>
          <w:color w:val="800080"/>
          <w:sz w:val="28"/>
          <w:szCs w:val="28"/>
          <w:highlight w:val="yellow"/>
          <w:rtl/>
        </w:rPr>
        <w:t xml:space="preserve">הצבר כמפקד - </w:t>
      </w:r>
      <w:r w:rsidRPr="00001E61">
        <w:rPr>
          <w:rFonts w:hint="cs"/>
          <w:color w:val="000000"/>
          <w:sz w:val="28"/>
          <w:szCs w:val="28"/>
          <w:highlight w:val="yellow"/>
          <w:rtl/>
        </w:rPr>
        <w:t>אורי הוא המפקד. כיוון שהקיבוץ והפלמ"ח מהווים עבור בני הדור הצעיר בתקופתו של אורי מסגרת חיים והזדהות, כאן מתעצב עולמם החברתי ערכי. בפעולות הצבאיות מגיעים הצעירים לידי מימוש וביטוי עצמי. אורי קשור מאוד לכלל הקיבוץ ולפלמ"ח. קשריו עם מיקה מפריעים לרצונו לשוב לפעילות במסגרת הפלמ"ח, אך הפלמ"ח מכריע. בפלמ"ח הוא מגשים עצמו כמפקד: בביצוע המשימה הקשה הוא לוקח על עצמו את התפקיד העיקרי ונהרג בה.</w:t>
      </w:r>
    </w:p>
    <w:p w:rsidR="00A560C1" w:rsidRPr="00001E61" w:rsidRDefault="00A560C1" w:rsidP="00A560C1">
      <w:pPr>
        <w:spacing w:line="360" w:lineRule="auto"/>
        <w:jc w:val="both"/>
        <w:rPr>
          <w:color w:val="000000"/>
          <w:sz w:val="28"/>
          <w:szCs w:val="28"/>
          <w:highlight w:val="yellow"/>
          <w:rtl/>
        </w:rPr>
      </w:pPr>
    </w:p>
    <w:p w:rsidR="00A560C1" w:rsidRPr="00001E61" w:rsidRDefault="00A560C1" w:rsidP="00A560C1">
      <w:pPr>
        <w:spacing w:line="360" w:lineRule="auto"/>
        <w:jc w:val="both"/>
        <w:rPr>
          <w:sz w:val="28"/>
          <w:szCs w:val="28"/>
          <w:highlight w:val="yellow"/>
          <w:rtl/>
        </w:rPr>
      </w:pPr>
      <w:r w:rsidRPr="00001E61">
        <w:rPr>
          <w:rFonts w:hint="cs"/>
          <w:color w:val="800080"/>
          <w:sz w:val="28"/>
          <w:szCs w:val="28"/>
          <w:highlight w:val="yellow"/>
          <w:rtl/>
        </w:rPr>
        <w:t xml:space="preserve">הצבר </w:t>
      </w:r>
      <w:proofErr w:type="spellStart"/>
      <w:r w:rsidRPr="00001E61">
        <w:rPr>
          <w:rFonts w:hint="cs"/>
          <w:color w:val="800080"/>
          <w:sz w:val="28"/>
          <w:szCs w:val="28"/>
          <w:highlight w:val="yellow"/>
          <w:rtl/>
        </w:rPr>
        <w:t>כאנטיתיזה</w:t>
      </w:r>
      <w:proofErr w:type="spellEnd"/>
      <w:r w:rsidRPr="00001E61">
        <w:rPr>
          <w:rFonts w:hint="cs"/>
          <w:color w:val="800080"/>
          <w:sz w:val="28"/>
          <w:szCs w:val="28"/>
          <w:highlight w:val="yellow"/>
          <w:rtl/>
        </w:rPr>
        <w:t xml:space="preserve"> ליהודי הגלותי - </w:t>
      </w:r>
      <w:r w:rsidRPr="00001E61">
        <w:rPr>
          <w:rFonts w:hint="cs"/>
          <w:sz w:val="28"/>
          <w:szCs w:val="28"/>
          <w:highlight w:val="yellow"/>
          <w:rtl/>
        </w:rPr>
        <w:t>דמויותיהן של</w:t>
      </w:r>
      <w:r w:rsidRPr="00001E61">
        <w:rPr>
          <w:rFonts w:hint="cs"/>
          <w:color w:val="800080"/>
          <w:sz w:val="28"/>
          <w:szCs w:val="28"/>
          <w:highlight w:val="yellow"/>
          <w:rtl/>
        </w:rPr>
        <w:t xml:space="preserve"> </w:t>
      </w:r>
      <w:r w:rsidRPr="00001E61">
        <w:rPr>
          <w:rFonts w:hint="cs"/>
          <w:sz w:val="28"/>
          <w:szCs w:val="28"/>
          <w:highlight w:val="yellow"/>
          <w:rtl/>
        </w:rPr>
        <w:t xml:space="preserve">מיקה </w:t>
      </w:r>
      <w:proofErr w:type="spellStart"/>
      <w:r w:rsidRPr="00001E61">
        <w:rPr>
          <w:rFonts w:hint="cs"/>
          <w:sz w:val="28"/>
          <w:szCs w:val="28"/>
          <w:highlight w:val="yellow"/>
          <w:rtl/>
        </w:rPr>
        <w:t>וסמיון</w:t>
      </w:r>
      <w:proofErr w:type="spellEnd"/>
      <w:r w:rsidRPr="00001E61">
        <w:rPr>
          <w:rFonts w:hint="cs"/>
          <w:sz w:val="28"/>
          <w:szCs w:val="28"/>
          <w:highlight w:val="yellow"/>
          <w:rtl/>
        </w:rPr>
        <w:t xml:space="preserve"> מייצגות את היהודי הגלותי במחזה. הם שונים מהצבר וצריכים לסגל לעצמם את תמונת עולמו של הצבר ודרכי התנהגותו. הצבר הוא לוחם גאה בעוד הגלותי כנוע. לגלותי יש שרשים והיסטוריה. לצבר אין שורשים משפחתיים, אין לו עבר, יש לו את </w:t>
      </w:r>
      <w:proofErr w:type="spellStart"/>
      <w:r w:rsidRPr="00001E61">
        <w:rPr>
          <w:rFonts w:hint="cs"/>
          <w:sz w:val="28"/>
          <w:szCs w:val="28"/>
          <w:highlight w:val="yellow"/>
          <w:rtl/>
        </w:rPr>
        <w:t>הכאן</w:t>
      </w:r>
      <w:proofErr w:type="spellEnd"/>
      <w:r w:rsidRPr="00001E61">
        <w:rPr>
          <w:rFonts w:hint="cs"/>
          <w:sz w:val="28"/>
          <w:szCs w:val="28"/>
          <w:highlight w:val="yellow"/>
          <w:rtl/>
        </w:rPr>
        <w:t xml:space="preserve"> ועכשיו הוא יוצר משהוא חדש.</w:t>
      </w:r>
    </w:p>
    <w:p w:rsidR="00A560C1" w:rsidRPr="00001E61" w:rsidRDefault="00A560C1" w:rsidP="00A560C1">
      <w:pPr>
        <w:spacing w:line="360" w:lineRule="auto"/>
        <w:jc w:val="both"/>
        <w:rPr>
          <w:sz w:val="28"/>
          <w:szCs w:val="28"/>
          <w:highlight w:val="yellow"/>
          <w:rtl/>
        </w:rPr>
      </w:pPr>
    </w:p>
    <w:p w:rsidR="00A560C1" w:rsidRPr="00DC6830" w:rsidRDefault="00A560C1" w:rsidP="00A560C1">
      <w:pPr>
        <w:spacing w:line="360" w:lineRule="auto"/>
        <w:jc w:val="both"/>
        <w:rPr>
          <w:sz w:val="28"/>
          <w:szCs w:val="28"/>
          <w:rtl/>
        </w:rPr>
      </w:pPr>
      <w:r w:rsidRPr="00001E61">
        <w:rPr>
          <w:rFonts w:hint="cs"/>
          <w:color w:val="800080"/>
          <w:sz w:val="28"/>
          <w:szCs w:val="28"/>
          <w:highlight w:val="yellow"/>
          <w:rtl/>
        </w:rPr>
        <w:t xml:space="preserve">הצבר לא צריך להתאמץ כדי להשתייך לחברה ולמקום בו הוא גר - </w:t>
      </w:r>
      <w:r w:rsidRPr="00001E61">
        <w:rPr>
          <w:rFonts w:hint="cs"/>
          <w:sz w:val="28"/>
          <w:szCs w:val="28"/>
          <w:highlight w:val="yellow"/>
          <w:rtl/>
        </w:rPr>
        <w:t>אורי מכונה ע"י הכובסות "אורי שלנו" בעוד מיקה זרה. היא אומרת לאורי :" בימים האחרונים מסתכלים בי כאילו גנבתי מהם משהוא. אני צריכה להוכיח את עצמי קודם כל. להיות ראויה להתקבל במשפחה הטובה הזאת, גת העמקים. אילו היית מביא איזו נעה או תרצה..."</w:t>
      </w:r>
      <w:bookmarkStart w:id="1" w:name="_GoBack"/>
      <w:bookmarkEnd w:id="1"/>
    </w:p>
    <w:p w:rsidR="00187DED" w:rsidRDefault="00001E61"/>
    <w:sectPr w:rsidR="00187DED" w:rsidSect="001D70D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0C1"/>
    <w:rsid w:val="00001E61"/>
    <w:rsid w:val="001D70DA"/>
    <w:rsid w:val="00A560C1"/>
    <w:rsid w:val="00C126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36D21"/>
  <w15:chartTrackingRefBased/>
  <w15:docId w15:val="{B0F26E03-7154-4481-8AA3-2121CA77E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560C1"/>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rsid w:val="00A560C1"/>
    <w:rPr>
      <w:strike w:val="0"/>
      <w:dstrike w:val="0"/>
      <w:color w:val="0000FF"/>
      <w:u w:val="none"/>
      <w:effect w:val="none"/>
    </w:rPr>
  </w:style>
  <w:style w:type="character" w:customStyle="1" w:styleId="mw-headline">
    <w:name w:val="mw-headline"/>
    <w:basedOn w:val="a0"/>
    <w:rsid w:val="00A560C1"/>
  </w:style>
  <w:style w:type="paragraph" w:styleId="a3">
    <w:name w:val="Body Text"/>
    <w:basedOn w:val="a"/>
    <w:link w:val="a4"/>
    <w:rsid w:val="00A560C1"/>
    <w:pPr>
      <w:jc w:val="both"/>
    </w:pPr>
    <w:rPr>
      <w:rFonts w:cs="Tahoma"/>
      <w:snapToGrid w:val="0"/>
      <w:sz w:val="20"/>
      <w:lang w:eastAsia="he-IL"/>
    </w:rPr>
  </w:style>
  <w:style w:type="character" w:customStyle="1" w:styleId="a4">
    <w:name w:val="גוף טקסט תו"/>
    <w:basedOn w:val="a0"/>
    <w:link w:val="a3"/>
    <w:rsid w:val="00A560C1"/>
    <w:rPr>
      <w:rFonts w:ascii="Times New Roman" w:eastAsia="Times New Roman" w:hAnsi="Times New Roman" w:cs="Tahoma"/>
      <w:snapToGrid w:val="0"/>
      <w:sz w:val="20"/>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e.shvoong.com/tags/%D7%9B%D7%9E%D7%AA%D7%90%D7%A8/" TargetMode="External"/><Relationship Id="rId13" Type="http://schemas.openxmlformats.org/officeDocument/2006/relationships/hyperlink" Target="http://he.wikipedia.org/wiki/%D7%A0%D7%99%D7%A6%D7%95%D7%9C%D7%99_%D7%94%D7%A9%D7%95%D7%90%D7%94" TargetMode="External"/><Relationship Id="rId3" Type="http://schemas.openxmlformats.org/officeDocument/2006/relationships/customXml" Target="../customXml/item3.xml"/><Relationship Id="rId7" Type="http://schemas.openxmlformats.org/officeDocument/2006/relationships/hyperlink" Target="http://he.shvoong.com/tags/%D7%94%D7%A8%D7%95%D7%9E%D7%9F/" TargetMode="External"/><Relationship Id="rId12" Type="http://schemas.openxmlformats.org/officeDocument/2006/relationships/hyperlink" Target="http://he.shvoong.com/tags/%D7%94%D7%A1%D7%99%D7%A4%D7%95%D7%A8/"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he.shvoong.com/tags/%D7%9E%D7%99%D7%A7%D7%94/"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he.shvoong.com/tags/%D7%90%D7%93%D7%9D/" TargetMode="External"/><Relationship Id="rId4" Type="http://schemas.openxmlformats.org/officeDocument/2006/relationships/styles" Target="styles.xml"/><Relationship Id="rId9" Type="http://schemas.openxmlformats.org/officeDocument/2006/relationships/hyperlink" Target="http://he.shvoong.com/tags/%D7%90%D7%95%D7%A8%D7%99/" TargetMode="External"/><Relationship Id="rId14" Type="http://schemas.openxmlformats.org/officeDocument/2006/relationships/hyperlink" Target="http://he.wikipedia.org/wiki/%D7%A0%D7%99%D7%A6%D7%95%D7%9C%D7%99_%D7%94%D7%A9%D7%95%D7%90%D7%94"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מסמך" ma:contentTypeID="0x010100A060C202C8A8984DA3A37FA33758C032" ma:contentTypeVersion="1" ma:contentTypeDescription="צור מסמך חדש." ma:contentTypeScope="" ma:versionID="6e365f6b9d4edaab8c89543cfab0e607">
  <xsd:schema xmlns:xsd="http://www.w3.org/2001/XMLSchema" xmlns:p="http://schemas.microsoft.com/office/2006/metadata/properties" xmlns:ns1="http://schemas.microsoft.com/sharepoint/v3" targetNamespace="http://schemas.microsoft.com/office/2006/metadata/properties" ma:root="true" ma:fieldsID="ac8fce283cdd8c8a65c380e4168973b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מתזמן תאריך התחלה" ma:description="" ma:hidden="true" ma:internalName="PublishingStartDate">
      <xsd:simpleType>
        <xsd:restriction base="dms:Unknown"/>
      </xsd:simpleType>
    </xsd:element>
    <xsd:element name="PublishingExpirationDate" ma:index="9" nillable="true" ma:displayName="מתזמן תאריך סיום"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ma:readOnly="true"/>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1B55C79-F63F-4485-BA42-74DD305C36F9}">
  <ds:schemaRefs>
    <ds:schemaRef ds:uri="http://schemas.microsoft.com/sharepoint/v3/contenttype/forms"/>
  </ds:schemaRefs>
</ds:datastoreItem>
</file>

<file path=customXml/itemProps2.xml><?xml version="1.0" encoding="utf-8"?>
<ds:datastoreItem xmlns:ds="http://schemas.openxmlformats.org/officeDocument/2006/customXml" ds:itemID="{BBB96617-226A-4D07-9D02-663969DDFB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3B53B25-70C9-48E2-9FB8-ED7CD9FAB8BE}">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2945</Words>
  <Characters>14728</Characters>
  <Application>Microsoft Office Word</Application>
  <DocSecurity>0</DocSecurity>
  <Lines>122</Lines>
  <Paragraphs>35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 maruoani</dc:creator>
  <cp:keywords/>
  <dc:description/>
  <cp:lastModifiedBy>גדעון מור</cp:lastModifiedBy>
  <cp:revision>2</cp:revision>
  <dcterms:created xsi:type="dcterms:W3CDTF">2015-11-17T11:58:00Z</dcterms:created>
  <dcterms:modified xsi:type="dcterms:W3CDTF">2017-12-30T10:22:00Z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0x010100A060C202C8A8984DA3A37FA33758C032</vt:lpwstr>
  </property>
</Properties>
</file>