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13" w:rsidRDefault="000B46F1" w:rsidP="00964264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בואו נלמד על דיפלומטיה - </w:t>
      </w:r>
      <w:r w:rsidR="00964264">
        <w:rPr>
          <w:rFonts w:hint="cs"/>
          <w:sz w:val="28"/>
          <w:szCs w:val="28"/>
          <w:rtl/>
        </w:rPr>
        <w:t>הדיפלומטיה המודרנית</w:t>
      </w:r>
    </w:p>
    <w:p w:rsidR="00EE7693" w:rsidRDefault="00EE7693" w:rsidP="00964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זה דיפלומטיה בעבר ובהווה</w:t>
      </w:r>
    </w:p>
    <w:p w:rsidR="00964264" w:rsidRDefault="00964264" w:rsidP="00964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מה מאפיין משרדי חוץ בימינו? </w:t>
      </w:r>
    </w:p>
    <w:p w:rsidR="00964264" w:rsidRDefault="00964264" w:rsidP="00964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מהי הסביבה שבהם משרדי חוץ פועלים היום?</w:t>
      </w:r>
    </w:p>
    <w:p w:rsidR="000B46F1" w:rsidRDefault="000B46F1" w:rsidP="0096426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אילו כלים על השפעה על יריב יש בזירה הדיפלומטית המודרנית</w:t>
      </w:r>
      <w:r w:rsidR="00EE7693">
        <w:rPr>
          <w:sz w:val="28"/>
          <w:szCs w:val="28"/>
        </w:rPr>
        <w:t>:</w:t>
      </w:r>
    </w:p>
    <w:p w:rsidR="00EE7693" w:rsidRDefault="00EE7693" w:rsidP="00EE7693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הזירה </w:t>
      </w:r>
      <w:proofErr w:type="spellStart"/>
      <w:r>
        <w:rPr>
          <w:rFonts w:hint="cs"/>
          <w:sz w:val="28"/>
          <w:szCs w:val="28"/>
          <w:rtl/>
        </w:rPr>
        <w:t>המולטילטרלית</w:t>
      </w:r>
      <w:proofErr w:type="spellEnd"/>
    </w:p>
    <w:p w:rsidR="00EE7693" w:rsidRDefault="00EE7693" w:rsidP="00EE7693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דיפלומטיה ציבורית</w:t>
      </w:r>
    </w:p>
    <w:p w:rsidR="00EE7693" w:rsidRDefault="00EE7693" w:rsidP="00EE7693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דיפלומטיה כלכלית</w:t>
      </w:r>
    </w:p>
    <w:p w:rsidR="00EE7693" w:rsidRDefault="00EE7693" w:rsidP="00EE7693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דיפלומטיה תרבותית</w:t>
      </w:r>
    </w:p>
    <w:p w:rsidR="00EE7693" w:rsidRDefault="00EE7693" w:rsidP="00EE7693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דיפלומטיית אנרגיה</w:t>
      </w:r>
    </w:p>
    <w:p w:rsidR="00EE7693" w:rsidRPr="00EE7693" w:rsidRDefault="00EE7693" w:rsidP="00EE7693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964264" w:rsidRDefault="00964264" w:rsidP="00964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מאתגר את משרד החוץ שלנו</w:t>
      </w:r>
    </w:p>
    <w:p w:rsidR="00964264" w:rsidRDefault="00964264" w:rsidP="000B46F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מהם המשימות האמיתיות והמדומות</w:t>
      </w:r>
    </w:p>
    <w:p w:rsidR="00964264" w:rsidRDefault="00964264" w:rsidP="00964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חשיבה מערכתית במשרד החוץ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חסמים</w:t>
      </w:r>
    </w:p>
    <w:p w:rsidR="00964264" w:rsidRDefault="00964264" w:rsidP="00964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דוגמאו</w:t>
      </w:r>
      <w:r w:rsidR="00EE7693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למקרים שבהם כן פעלה</w:t>
      </w:r>
    </w:p>
    <w:p w:rsidR="00964264" w:rsidRDefault="00964264" w:rsidP="00964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חשיבה מערכתית בבניין הכוח</w:t>
      </w:r>
      <w:r w:rsidR="00EE7693">
        <w:rPr>
          <w:rFonts w:hint="cs"/>
          <w:sz w:val="28"/>
          <w:szCs w:val="28"/>
          <w:rtl/>
        </w:rPr>
        <w:t>:</w:t>
      </w:r>
    </w:p>
    <w:p w:rsidR="00EE7693" w:rsidRDefault="00EE7693" w:rsidP="00EE7693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חשוב לייצר כלים</w:t>
      </w:r>
    </w:p>
    <w:p w:rsidR="00C02DC3" w:rsidRDefault="00C02DC3" w:rsidP="00C02DC3">
      <w:pPr>
        <w:rPr>
          <w:sz w:val="28"/>
          <w:szCs w:val="28"/>
        </w:rPr>
      </w:pPr>
      <w:r>
        <w:rPr>
          <w:sz w:val="28"/>
          <w:szCs w:val="28"/>
        </w:rPr>
        <w:t>Guerilla diplomacy</w:t>
      </w:r>
    </w:p>
    <w:p w:rsidR="00C02DC3" w:rsidRDefault="00C02DC3" w:rsidP="00C02D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143: משרדי חוץ עם עתירי ידע, יצרני אינפורמציה, דיד להם תפקיד אינטגרטיבי וקטליטי בממשלות לאומיות</w:t>
      </w:r>
    </w:p>
    <w:p w:rsidR="00C02DC3" w:rsidRDefault="00C02DC3" w:rsidP="00C02D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האקולוגיה של </w:t>
      </w:r>
      <w:proofErr w:type="spellStart"/>
      <w:r>
        <w:rPr>
          <w:rFonts w:hint="cs"/>
          <w:sz w:val="28"/>
          <w:szCs w:val="28"/>
          <w:rtl/>
        </w:rPr>
        <w:t>דפלומטיה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הדיפלומטיה, משרד החוץ ושרות החוץ</w:t>
      </w:r>
    </w:p>
    <w:p w:rsidR="00C02DC3" w:rsidRDefault="00C02DC3" w:rsidP="00C02D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הדיפלומטיה חווה ימים קשים בגלל המעטות משאבים. היוזמה עברה לשחקנים אחרים, המנהיגות נעלמה והיזמות </w:t>
      </w:r>
      <w:proofErr w:type="spellStart"/>
      <w:r>
        <w:rPr>
          <w:rFonts w:hint="cs"/>
          <w:sz w:val="28"/>
          <w:szCs w:val="28"/>
          <w:rtl/>
        </w:rPr>
        <w:t>הפרואקטיבית</w:t>
      </w:r>
      <w:proofErr w:type="spellEnd"/>
      <w:r>
        <w:rPr>
          <w:rFonts w:hint="cs"/>
          <w:sz w:val="28"/>
          <w:szCs w:val="28"/>
          <w:rtl/>
        </w:rPr>
        <w:t xml:space="preserve"> פינתה מקומה </w:t>
      </w:r>
      <w:proofErr w:type="spellStart"/>
      <w:r>
        <w:rPr>
          <w:rFonts w:hint="cs"/>
          <w:sz w:val="28"/>
          <w:szCs w:val="28"/>
          <w:rtl/>
        </w:rPr>
        <w:t>לריאקטיביות</w:t>
      </w:r>
      <w:proofErr w:type="spellEnd"/>
      <w:r>
        <w:rPr>
          <w:rFonts w:hint="cs"/>
          <w:sz w:val="28"/>
          <w:szCs w:val="28"/>
          <w:rtl/>
        </w:rPr>
        <w:t xml:space="preserve"> לדרישות (לא בהכרח אפקטיבית).</w:t>
      </w:r>
    </w:p>
    <w:p w:rsidR="00C02DC3" w:rsidRDefault="00C02DC3" w:rsidP="00C02D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144: דיפלומטים עוזבים את המקצוע</w:t>
      </w:r>
    </w:p>
    <w:p w:rsidR="00F95F8B" w:rsidRDefault="00F95F8B" w:rsidP="00C02D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דיפלומטיה חשובה מול </w:t>
      </w:r>
      <w:proofErr w:type="spellStart"/>
      <w:r>
        <w:rPr>
          <w:rFonts w:hint="cs"/>
          <w:sz w:val="28"/>
          <w:szCs w:val="28"/>
          <w:rtl/>
        </w:rPr>
        <w:t>המיליטריזציה</w:t>
      </w:r>
      <w:proofErr w:type="spellEnd"/>
      <w:r>
        <w:rPr>
          <w:rFonts w:hint="cs"/>
          <w:sz w:val="28"/>
          <w:szCs w:val="28"/>
          <w:rtl/>
        </w:rPr>
        <w:t xml:space="preserve"> של המדיניות הבינ"ל</w:t>
      </w:r>
    </w:p>
    <w:p w:rsidR="00F95F8B" w:rsidRDefault="00F95F8B" w:rsidP="00F95F8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משרד החוץ עסוק בשני דברים: עשיית דיפלומטיה וטיפול בדיפלומטים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אותם עובדים שמחלקים א זמנם בין המטה בארץ לנציגויות בחו"ל.</w:t>
      </w:r>
      <w:proofErr w:type="spellStart"/>
      <w:r>
        <w:rPr>
          <w:rFonts w:hint="cs"/>
          <w:sz w:val="28"/>
          <w:szCs w:val="28"/>
          <w:rtl/>
        </w:rPr>
        <w:t>משרגי</w:t>
      </w:r>
      <w:proofErr w:type="spellEnd"/>
      <w:r>
        <w:rPr>
          <w:rFonts w:hint="cs"/>
          <w:sz w:val="28"/>
          <w:szCs w:val="28"/>
          <w:rtl/>
        </w:rPr>
        <w:t xml:space="preserve"> חוץ לא יוכלו מדיניות </w:t>
      </w:r>
      <w:proofErr w:type="spellStart"/>
      <w:r>
        <w:rPr>
          <w:rFonts w:hint="cs"/>
          <w:sz w:val="28"/>
          <w:szCs w:val="28"/>
          <w:rtl/>
        </w:rPr>
        <w:t>חדשננית</w:t>
      </w:r>
      <w:proofErr w:type="spellEnd"/>
      <w:r>
        <w:rPr>
          <w:rFonts w:hint="cs"/>
          <w:sz w:val="28"/>
          <w:szCs w:val="28"/>
          <w:rtl/>
        </w:rPr>
        <w:t xml:space="preserve"> או דיפלומטיה אפקטיבית אם הוא </w:t>
      </w:r>
      <w:proofErr w:type="spellStart"/>
      <w:r>
        <w:rPr>
          <w:rFonts w:hint="cs"/>
          <w:sz w:val="28"/>
          <w:szCs w:val="28"/>
          <w:rtl/>
        </w:rPr>
        <w:t>מנהול</w:t>
      </w:r>
      <w:proofErr w:type="spellEnd"/>
      <w:r>
        <w:rPr>
          <w:rFonts w:hint="cs"/>
          <w:sz w:val="28"/>
          <w:szCs w:val="28"/>
          <w:rtl/>
        </w:rPr>
        <w:t xml:space="preserve"> ע"י משרד חוץ ללא </w:t>
      </w:r>
      <w:proofErr w:type="spellStart"/>
      <w:r>
        <w:rPr>
          <w:rFonts w:hint="cs"/>
          <w:sz w:val="28"/>
          <w:szCs w:val="28"/>
          <w:rtl/>
        </w:rPr>
        <w:t>משאביםדיספומקציונלי</w:t>
      </w:r>
      <w:proofErr w:type="spellEnd"/>
      <w:r>
        <w:rPr>
          <w:rFonts w:hint="cs"/>
          <w:sz w:val="28"/>
          <w:szCs w:val="28"/>
          <w:rtl/>
        </w:rPr>
        <w:t xml:space="preserve"> תחת שרים שלא אכפת להם...</w:t>
      </w:r>
    </w:p>
    <w:p w:rsidR="00F95F8B" w:rsidRDefault="00F95F8B" w:rsidP="00F95F8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145 משרד חוץ שהוא באופן קבוע תחת צל הצבא או משרד הביטחון לא יוכל לתת מה שמצופה ממנו...</w:t>
      </w:r>
    </w:p>
    <w:p w:rsidR="00F95F8B" w:rsidRDefault="00F95F8B" w:rsidP="00F95F8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חייבים לעצה מחדש את משרד החוץ כדי שיוכל לספק תוצאות.</w:t>
      </w:r>
    </w:p>
    <w:p w:rsidR="00F95F8B" w:rsidRDefault="00F95F8B" w:rsidP="00F95F8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היעד לא השתנה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הנסיון</w:t>
      </w:r>
      <w:proofErr w:type="spellEnd"/>
      <w:r>
        <w:rPr>
          <w:rFonts w:hint="cs"/>
          <w:sz w:val="28"/>
          <w:szCs w:val="28"/>
          <w:rtl/>
        </w:rPr>
        <w:t xml:space="preserve"> למצוא פתרון לא אלים להבדלים ולשתף פעולה מול בעיות משותפות. </w:t>
      </w:r>
      <w:proofErr w:type="spellStart"/>
      <w:r>
        <w:rPr>
          <w:rFonts w:hint="cs"/>
          <w:sz w:val="28"/>
          <w:szCs w:val="28"/>
          <w:rtl/>
        </w:rPr>
        <w:t>האיך</w:t>
      </w:r>
      <w:proofErr w:type="spellEnd"/>
      <w:r>
        <w:rPr>
          <w:rFonts w:hint="cs"/>
          <w:sz w:val="28"/>
          <w:szCs w:val="28"/>
          <w:rtl/>
        </w:rPr>
        <w:t xml:space="preserve"> השתנה מאד.</w:t>
      </w:r>
    </w:p>
    <w:p w:rsidR="00F95F8B" w:rsidRDefault="00F95F8B" w:rsidP="002E19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הסביבה מאד בעלת תלות הדדית שמאופ</w:t>
      </w:r>
      <w:r w:rsidR="002E1974">
        <w:rPr>
          <w:rFonts w:hint="cs"/>
          <w:sz w:val="28"/>
          <w:szCs w:val="28"/>
          <w:rtl/>
        </w:rPr>
        <w:t>יי</w:t>
      </w:r>
      <w:r>
        <w:rPr>
          <w:rFonts w:hint="cs"/>
          <w:sz w:val="28"/>
          <w:szCs w:val="28"/>
          <w:rtl/>
        </w:rPr>
        <w:t>נת בכלכלה גלובלית, נושאי</w:t>
      </w:r>
      <w:r w:rsidR="002E1974">
        <w:rPr>
          <w:rFonts w:hint="cs"/>
          <w:sz w:val="28"/>
          <w:szCs w:val="28"/>
          <w:rtl/>
        </w:rPr>
        <w:t xml:space="preserve">ם גלובליים, מלחמה גלובלית בטרור. שחקנים חדשים בזירה כולל מהחברה האזרחית, ארגוני טרור, רמות נוספות של ממשל וגופים </w:t>
      </w:r>
      <w:proofErr w:type="spellStart"/>
      <w:r w:rsidR="002E1974">
        <w:rPr>
          <w:rFonts w:hint="cs"/>
          <w:sz w:val="28"/>
          <w:szCs w:val="28"/>
          <w:rtl/>
        </w:rPr>
        <w:t>סופרהלאומיים</w:t>
      </w:r>
      <w:proofErr w:type="spellEnd"/>
      <w:r w:rsidR="002E1974">
        <w:rPr>
          <w:rFonts w:hint="cs"/>
          <w:sz w:val="28"/>
          <w:szCs w:val="28"/>
          <w:rtl/>
        </w:rPr>
        <w:t xml:space="preserve"> משחקים בזירה.</w:t>
      </w:r>
    </w:p>
    <w:p w:rsidR="002E1974" w:rsidRDefault="002E1974" w:rsidP="002E19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146: משרדי חוץ ומנ</w:t>
      </w:r>
      <w:r w:rsidR="00C22A74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גים דיפלומטיים נוטים מאד להתנגד לשנוי. </w:t>
      </w:r>
    </w:p>
    <w:p w:rsidR="002E1974" w:rsidRDefault="002E1974" w:rsidP="002E19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בעיית כוח האדם: מדבר על איך מתקבלות החלטות </w:t>
      </w:r>
      <w:proofErr w:type="spellStart"/>
      <w:r>
        <w:rPr>
          <w:rFonts w:hint="cs"/>
          <w:sz w:val="28"/>
          <w:szCs w:val="28"/>
          <w:rtl/>
        </w:rPr>
        <w:t>ובעות</w:t>
      </w:r>
      <w:proofErr w:type="spellEnd"/>
      <w:r>
        <w:rPr>
          <w:rFonts w:hint="cs"/>
          <w:sz w:val="28"/>
          <w:szCs w:val="28"/>
          <w:rtl/>
        </w:rPr>
        <w:t xml:space="preserve"> כוח האדם שיש במשרדי חוץ (הערה8), מוראל נמוך, קרייריזם,מחסור במשאבים,</w:t>
      </w:r>
    </w:p>
    <w:p w:rsidR="002E1974" w:rsidRDefault="002E1974" w:rsidP="002E19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אין </w:t>
      </w:r>
      <w:proofErr w:type="spellStart"/>
      <w:r>
        <w:rPr>
          <w:rFonts w:hint="cs"/>
          <w:sz w:val="28"/>
          <w:szCs w:val="28"/>
          <w:rtl/>
        </w:rPr>
        <w:t>נטיה</w:t>
      </w:r>
      <w:proofErr w:type="spellEnd"/>
      <w:r>
        <w:rPr>
          <w:rFonts w:hint="cs"/>
          <w:sz w:val="28"/>
          <w:szCs w:val="28"/>
          <w:rtl/>
        </w:rPr>
        <w:t xml:space="preserve"> להגיד את האמת לבעלי העוצמה (קפקא נכון בעיקר במשרדי חוץ)</w:t>
      </w:r>
    </w:p>
    <w:p w:rsidR="002E1974" w:rsidRDefault="002E1974" w:rsidP="002E19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עדיין יש צורך במגעים של מדינה למדינה אך זה כבר לא מספיק. הממשלה חייבת לדבר עם קהלים זרים, אם ה ע"י המדיה החדשה והישנה, </w:t>
      </w:r>
      <w:r>
        <w:rPr>
          <w:rFonts w:hint="cs"/>
          <w:sz w:val="28"/>
          <w:szCs w:val="28"/>
        </w:rPr>
        <w:t>JV</w:t>
      </w:r>
      <w:r>
        <w:rPr>
          <w:rFonts w:hint="cs"/>
          <w:sz w:val="28"/>
          <w:szCs w:val="28"/>
          <w:rtl/>
        </w:rPr>
        <w:t xml:space="preserve"> עם חברה אזרחית. אין </w:t>
      </w:r>
      <w:proofErr w:type="spellStart"/>
      <w:r>
        <w:rPr>
          <w:rFonts w:hint="cs"/>
          <w:sz w:val="28"/>
          <w:szCs w:val="28"/>
          <w:rtl/>
        </w:rPr>
        <w:t>יןתר</w:t>
      </w:r>
      <w:proofErr w:type="spellEnd"/>
      <w:r>
        <w:rPr>
          <w:rFonts w:hint="cs"/>
          <w:sz w:val="28"/>
          <w:szCs w:val="28"/>
          <w:rtl/>
        </w:rPr>
        <w:t xml:space="preserve"> אפשרו לסמוך על </w:t>
      </w:r>
      <w:r>
        <w:rPr>
          <w:rFonts w:hint="cs"/>
          <w:sz w:val="28"/>
          <w:szCs w:val="28"/>
        </w:rPr>
        <w:t>SOP</w:t>
      </w:r>
      <w:r>
        <w:rPr>
          <w:rFonts w:hint="cs"/>
          <w:sz w:val="28"/>
          <w:szCs w:val="28"/>
          <w:rtl/>
        </w:rPr>
        <w:t xml:space="preserve">. השפעה אפקטיבית מושגת </w:t>
      </w:r>
      <w:proofErr w:type="spellStart"/>
      <w:r>
        <w:rPr>
          <w:rFonts w:hint="cs"/>
          <w:sz w:val="28"/>
          <w:szCs w:val="28"/>
          <w:rtl/>
        </w:rPr>
        <w:t>יור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ויור</w:t>
      </w:r>
      <w:proofErr w:type="spellEnd"/>
      <w:r>
        <w:rPr>
          <w:rFonts w:hint="cs"/>
          <w:sz w:val="28"/>
          <w:szCs w:val="28"/>
          <w:rtl/>
        </w:rPr>
        <w:t xml:space="preserve"> ע"י שותפויות, ניהול רשתו, עיצוב דעות. </w:t>
      </w:r>
    </w:p>
    <w:p w:rsidR="00C22A74" w:rsidRDefault="00C22A74" w:rsidP="002E19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לכן משרדי חוץ בכל מקום הולכים יותר ויותר לדוקטרינה של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C22A74" w:rsidRDefault="00C22A74" w:rsidP="002E19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147: היום ישויות פוליטיות הן במידה רבה התדמית שהן מקרינות בחוץ. </w:t>
      </w:r>
      <w:proofErr w:type="spellStart"/>
      <w:r>
        <w:rPr>
          <w:rFonts w:hint="cs"/>
          <w:sz w:val="28"/>
          <w:szCs w:val="28"/>
          <w:rtl/>
        </w:rPr>
        <w:t>הברנד</w:t>
      </w:r>
      <w:proofErr w:type="spellEnd"/>
      <w:r>
        <w:rPr>
          <w:rFonts w:hint="cs"/>
          <w:sz w:val="28"/>
          <w:szCs w:val="28"/>
          <w:rtl/>
        </w:rPr>
        <w:t xml:space="preserve"> של מדינה הוא הנכס העיקרי שלה. </w:t>
      </w:r>
    </w:p>
    <w:p w:rsidR="00C22A74" w:rsidRDefault="00C22A74" w:rsidP="00C22A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150 מה שנדרש היום הוא דיפלומטים  שטובים </w:t>
      </w:r>
      <w:proofErr w:type="spellStart"/>
      <w:r>
        <w:rPr>
          <w:rFonts w:hint="cs"/>
          <w:sz w:val="28"/>
          <w:szCs w:val="28"/>
          <w:rtl/>
        </w:rPr>
        <w:t>בתקשור</w:t>
      </w:r>
      <w:proofErr w:type="spellEnd"/>
      <w:r>
        <w:rPr>
          <w:rFonts w:hint="cs"/>
          <w:sz w:val="28"/>
          <w:szCs w:val="28"/>
          <w:rtl/>
        </w:rPr>
        <w:t xml:space="preserve"> בין-</w:t>
      </w:r>
      <w:proofErr w:type="spellStart"/>
      <w:r>
        <w:rPr>
          <w:rFonts w:hint="cs"/>
          <w:sz w:val="28"/>
          <w:szCs w:val="28"/>
          <w:rtl/>
        </w:rPr>
        <w:t>תקבותית</w:t>
      </w:r>
      <w:proofErr w:type="spellEnd"/>
      <w:r>
        <w:rPr>
          <w:rFonts w:hint="cs"/>
          <w:sz w:val="28"/>
          <w:szCs w:val="28"/>
          <w:rtl/>
        </w:rPr>
        <w:t xml:space="preserve">, </w:t>
      </w:r>
      <w:proofErr w:type="spellStart"/>
      <w:r>
        <w:rPr>
          <w:rFonts w:hint="cs"/>
          <w:sz w:val="28"/>
          <w:szCs w:val="28"/>
          <w:rtl/>
        </w:rPr>
        <w:t>נטוורקינג</w:t>
      </w:r>
      <w:proofErr w:type="spellEnd"/>
      <w:r>
        <w:rPr>
          <w:rFonts w:hint="cs"/>
          <w:sz w:val="28"/>
          <w:szCs w:val="28"/>
          <w:rtl/>
        </w:rPr>
        <w:t xml:space="preserve">, שפות, </w:t>
      </w:r>
      <w:r>
        <w:rPr>
          <w:rFonts w:hint="cs"/>
          <w:sz w:val="28"/>
          <w:szCs w:val="28"/>
        </w:rPr>
        <w:t>ADCOCACY</w:t>
      </w:r>
      <w:r>
        <w:rPr>
          <w:rFonts w:hint="cs"/>
          <w:sz w:val="28"/>
          <w:szCs w:val="28"/>
          <w:rtl/>
        </w:rPr>
        <w:t xml:space="preserve">, מו"מ, . יראו כמו לוביסטים </w:t>
      </w:r>
      <w:proofErr w:type="spellStart"/>
      <w:r>
        <w:rPr>
          <w:rFonts w:hint="cs"/>
          <w:sz w:val="28"/>
          <w:szCs w:val="28"/>
          <w:rtl/>
        </w:rPr>
        <w:t>שהנסיון</w:t>
      </w:r>
      <w:proofErr w:type="spellEnd"/>
      <w:r>
        <w:rPr>
          <w:rFonts w:hint="cs"/>
          <w:sz w:val="28"/>
          <w:szCs w:val="28"/>
          <w:rtl/>
        </w:rPr>
        <w:t xml:space="preserve"> העולמי שלהם יהיה </w:t>
      </w:r>
      <w:proofErr w:type="spellStart"/>
      <w:r>
        <w:rPr>
          <w:rFonts w:hint="cs"/>
          <w:sz w:val="28"/>
          <w:szCs w:val="28"/>
          <w:rtl/>
        </w:rPr>
        <w:t>יור</w:t>
      </w:r>
      <w:proofErr w:type="spellEnd"/>
      <w:r>
        <w:rPr>
          <w:rFonts w:hint="cs"/>
          <w:sz w:val="28"/>
          <w:szCs w:val="28"/>
          <w:rtl/>
        </w:rPr>
        <w:t xml:space="preserve"> חשוב מהארים שלהם. מדינות עם אוכלוסיה יותר הטרוגנית יהיה להם </w:t>
      </w:r>
      <w:proofErr w:type="spellStart"/>
      <w:r>
        <w:rPr>
          <w:rFonts w:hint="cs"/>
          <w:sz w:val="28"/>
          <w:szCs w:val="28"/>
          <w:rtl/>
        </w:rPr>
        <w:t>יור</w:t>
      </w:r>
      <w:proofErr w:type="spellEnd"/>
      <w:r>
        <w:rPr>
          <w:rFonts w:hint="cs"/>
          <w:sz w:val="28"/>
          <w:szCs w:val="28"/>
          <w:rtl/>
        </w:rPr>
        <w:t xml:space="preserve"> קל. </w:t>
      </w:r>
    </w:p>
    <w:p w:rsidR="00C22A74" w:rsidRDefault="00C22A74" w:rsidP="00C22A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הדימוי של הדיפלומטים אם בכלל אכפת למישהו הוא ארכאי, לא רלבנטי. קבלות פנים, קריסטלים </w:t>
      </w:r>
      <w:proofErr w:type="spellStart"/>
      <w:r>
        <w:rPr>
          <w:rFonts w:hint="cs"/>
          <w:sz w:val="28"/>
          <w:szCs w:val="28"/>
          <w:rtl/>
        </w:rPr>
        <w:t>ושנדלירים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C22A74" w:rsidRDefault="00C22A74" w:rsidP="00C22A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151 הדיפלומטיה בעידן הגלובליזציה עוברת שינוי משמעותי מאד. </w:t>
      </w:r>
      <w:r w:rsidR="000D481F">
        <w:rPr>
          <w:rFonts w:hint="cs"/>
          <w:sz w:val="28"/>
          <w:szCs w:val="28"/>
          <w:rtl/>
        </w:rPr>
        <w:t xml:space="preserve"> גם אם </w:t>
      </w:r>
      <w:proofErr w:type="spellStart"/>
      <w:r w:rsidR="000D481F">
        <w:rPr>
          <w:rFonts w:hint="cs"/>
          <w:sz w:val="28"/>
          <w:szCs w:val="28"/>
          <w:rtl/>
        </w:rPr>
        <w:t>הציבסור</w:t>
      </w:r>
      <w:proofErr w:type="spellEnd"/>
      <w:r w:rsidR="000D481F">
        <w:rPr>
          <w:rFonts w:hint="cs"/>
          <w:sz w:val="28"/>
          <w:szCs w:val="28"/>
          <w:rtl/>
        </w:rPr>
        <w:t xml:space="preserve"> היה  יודע זה לא היה אכפת לו </w:t>
      </w:r>
      <w:r w:rsidR="000D481F">
        <w:rPr>
          <w:sz w:val="28"/>
          <w:szCs w:val="28"/>
          <w:rtl/>
        </w:rPr>
        <w:t>–</w:t>
      </w:r>
      <w:r w:rsidR="000D481F">
        <w:rPr>
          <w:rFonts w:hint="cs"/>
          <w:sz w:val="28"/>
          <w:szCs w:val="28"/>
          <w:rtl/>
        </w:rPr>
        <w:t xml:space="preserve"> כמו שפול </w:t>
      </w:r>
      <w:proofErr w:type="spellStart"/>
      <w:r w:rsidR="000D481F">
        <w:rPr>
          <w:rFonts w:hint="cs"/>
          <w:sz w:val="28"/>
          <w:szCs w:val="28"/>
          <w:rtl/>
        </w:rPr>
        <w:t>שרפ</w:t>
      </w:r>
      <w:proofErr w:type="spellEnd"/>
      <w:r w:rsidR="000D481F">
        <w:rPr>
          <w:rFonts w:hint="cs"/>
          <w:sz w:val="28"/>
          <w:szCs w:val="28"/>
          <w:rtl/>
        </w:rPr>
        <w:t xml:space="preserve"> כותב. מעט מאד ניתוח אנליטי של משרדי חוץ יש למרות שהם עדיין מאד חשובים. </w:t>
      </w:r>
    </w:p>
    <w:p w:rsidR="000D481F" w:rsidRDefault="000D481F" w:rsidP="00C22A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הוא רואה דיפלומטיה כגישה לא אלימה לניהול יחסים בינ"ל </w:t>
      </w:r>
      <w:proofErr w:type="spellStart"/>
      <w:r>
        <w:rPr>
          <w:rFonts w:hint="cs"/>
          <w:sz w:val="28"/>
          <w:szCs w:val="28"/>
          <w:rtl/>
        </w:rPr>
        <w:t>שבאמצועתה</w:t>
      </w:r>
      <w:proofErr w:type="spellEnd"/>
      <w:r>
        <w:rPr>
          <w:rFonts w:hint="cs"/>
          <w:sz w:val="28"/>
          <w:szCs w:val="28"/>
          <w:rtl/>
        </w:rPr>
        <w:t xml:space="preserve"> ערכים משותפים ואינטרסים מאותרים באמצעות תקשורת </w:t>
      </w:r>
      <w:proofErr w:type="spellStart"/>
      <w:r>
        <w:rPr>
          <w:rFonts w:hint="cs"/>
          <w:sz w:val="28"/>
          <w:szCs w:val="28"/>
          <w:rtl/>
        </w:rPr>
        <w:t>פוחליטית</w:t>
      </w:r>
      <w:proofErr w:type="spellEnd"/>
      <w:r>
        <w:rPr>
          <w:rFonts w:hint="cs"/>
          <w:sz w:val="28"/>
          <w:szCs w:val="28"/>
          <w:rtl/>
        </w:rPr>
        <w:t xml:space="preserve"> והבדלים מגושרים ע"י מו"מ ופשרה.מטרת הדיפלומט היא להשיג תוצאות שמקדמות את להגן על המקום הפוליטי ובכלכלי של מדינתו. זו מהות הדיפלומטיה</w:t>
      </w:r>
    </w:p>
    <w:p w:rsidR="000D481F" w:rsidRDefault="000D481F" w:rsidP="00C22A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152: למען הסר ספק משרדי חוץ אינם היחידים העוסקים בדיפלומטיה והרבה אנשים מחוצה להם עוסקים בדיפלומטיה. אבל הטריו הזה הוא הליבה.</w:t>
      </w:r>
    </w:p>
    <w:p w:rsidR="000D481F" w:rsidRDefault="000D481F" w:rsidP="00C22A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המשרדים מתאימים עצמם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מושגים חדשים, </w:t>
      </w:r>
      <w:r w:rsidR="007346FC">
        <w:rPr>
          <w:rFonts w:hint="cs"/>
          <w:sz w:val="28"/>
          <w:szCs w:val="28"/>
          <w:rtl/>
        </w:rPr>
        <w:t>שותפויו</w:t>
      </w:r>
      <w:r w:rsidR="007346FC">
        <w:rPr>
          <w:rFonts w:hint="eastAsia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עם חברה אזרחית, פעולה רבה באינטרנט ובקשתות החברתיות. יש יו</w:t>
      </w:r>
      <w:r w:rsidR="007346FC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>ר חדשנות ויזמות.</w:t>
      </w:r>
    </w:p>
    <w:p w:rsidR="000D481F" w:rsidRDefault="00E36E7D" w:rsidP="00C22A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הבעיה </w:t>
      </w:r>
      <w:proofErr w:type="spellStart"/>
      <w:r>
        <w:rPr>
          <w:rFonts w:hint="cs"/>
          <w:sz w:val="28"/>
          <w:szCs w:val="28"/>
          <w:rtl/>
        </w:rPr>
        <w:t>היוא</w:t>
      </w:r>
      <w:proofErr w:type="spellEnd"/>
      <w:r>
        <w:rPr>
          <w:rFonts w:hint="cs"/>
          <w:sz w:val="28"/>
          <w:szCs w:val="28"/>
          <w:rtl/>
        </w:rPr>
        <w:t xml:space="preserve"> מיעוט משאבים ורמת </w:t>
      </w:r>
      <w:r w:rsidR="007346FC">
        <w:rPr>
          <w:rFonts w:hint="cs"/>
          <w:sz w:val="28"/>
          <w:szCs w:val="28"/>
          <w:rtl/>
        </w:rPr>
        <w:t>דרישו</w:t>
      </w:r>
      <w:r w:rsidR="007346FC">
        <w:rPr>
          <w:rFonts w:hint="eastAsia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גבוהה יותר. הדיפלומטים הקנדים נלחמים </w:t>
      </w:r>
      <w:r w:rsidR="007346FC">
        <w:rPr>
          <w:rFonts w:hint="cs"/>
          <w:sz w:val="28"/>
          <w:szCs w:val="28"/>
          <w:rtl/>
        </w:rPr>
        <w:t>עשרות</w:t>
      </w:r>
      <w:r>
        <w:rPr>
          <w:rFonts w:hint="cs"/>
          <w:sz w:val="28"/>
          <w:szCs w:val="28"/>
          <w:rtl/>
        </w:rPr>
        <w:t xml:space="preserve"> שנים על הרלבנטיות שלהם.  מחירי הנסיעה הביאו לכך שאפשר לשלוח מקצוענים לשטח ולא לסמוך על הגנרלי סטים במקום. </w:t>
      </w:r>
    </w:p>
    <w:p w:rsidR="00E36E7D" w:rsidRDefault="00E36E7D" w:rsidP="00C22A74">
      <w:pPr>
        <w:rPr>
          <w:rFonts w:hint="cs"/>
          <w:b/>
          <w:bCs/>
          <w:sz w:val="28"/>
          <w:szCs w:val="28"/>
          <w:rtl/>
        </w:rPr>
      </w:pPr>
      <w:r w:rsidRPr="006646C1">
        <w:rPr>
          <w:rFonts w:hint="cs"/>
          <w:b/>
          <w:bCs/>
          <w:sz w:val="28"/>
          <w:szCs w:val="28"/>
          <w:rtl/>
        </w:rPr>
        <w:t xml:space="preserve">אבל אין תחליף </w:t>
      </w:r>
      <w:proofErr w:type="spellStart"/>
      <w:r w:rsidRPr="006646C1">
        <w:rPr>
          <w:rFonts w:hint="cs"/>
          <w:b/>
          <w:bCs/>
          <w:sz w:val="28"/>
          <w:szCs w:val="28"/>
          <w:rtl/>
        </w:rPr>
        <w:t>לאובזרבציה</w:t>
      </w:r>
      <w:proofErr w:type="spellEnd"/>
      <w:r w:rsidRPr="006646C1">
        <w:rPr>
          <w:rFonts w:hint="cs"/>
          <w:b/>
          <w:bCs/>
          <w:sz w:val="28"/>
          <w:szCs w:val="28"/>
          <w:rtl/>
        </w:rPr>
        <w:t xml:space="preserve"> ממקור ראשון, ידע לוקאלי, או רשת קשרים אישיים</w:t>
      </w:r>
    </w:p>
    <w:p w:rsidR="006646C1" w:rsidRDefault="006646C1" w:rsidP="006646C1">
      <w:pPr>
        <w:rPr>
          <w:rFonts w:hint="cs"/>
          <w:sz w:val="28"/>
          <w:szCs w:val="28"/>
          <w:rtl/>
        </w:rPr>
      </w:pPr>
      <w:r w:rsidRPr="006646C1">
        <w:rPr>
          <w:rFonts w:hint="cs"/>
          <w:sz w:val="28"/>
          <w:szCs w:val="28"/>
          <w:rtl/>
        </w:rPr>
        <w:t xml:space="preserve">153: </w:t>
      </w:r>
      <w:r>
        <w:rPr>
          <w:rFonts w:hint="cs"/>
          <w:sz w:val="28"/>
          <w:szCs w:val="28"/>
          <w:rtl/>
        </w:rPr>
        <w:t>משרדי חוץ אינם כמו כל משרד אחר. הם המכשיר שבאמצעו</w:t>
      </w:r>
      <w:r w:rsidR="007346FC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ו ממשלות מנסות להיות בהתאם מה שרוה בעולם. סובלים מעידוד הליכה בעדר, התקדמות לפי מה שעושה את הבוס נראה טוב יותר, אין ניהול כוח אדם חדשני.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לפי </w:t>
      </w:r>
      <w:proofErr w:type="spellStart"/>
      <w:r>
        <w:rPr>
          <w:rFonts w:hint="cs"/>
          <w:sz w:val="28"/>
          <w:szCs w:val="28"/>
          <w:rtl/>
        </w:rPr>
        <w:t>הררכיות</w:t>
      </w:r>
      <w:proofErr w:type="spellEnd"/>
    </w:p>
    <w:p w:rsidR="006646C1" w:rsidRDefault="006646C1" w:rsidP="007346F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נוסף לכל הצרות צריכים גם להתאים עצמם לכל הרפורמו</w:t>
      </w:r>
      <w:r w:rsidR="007346FC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והשינויים </w:t>
      </w:r>
      <w:r w:rsidR="007346FC">
        <w:rPr>
          <w:rFonts w:hint="cs"/>
          <w:sz w:val="28"/>
          <w:szCs w:val="28"/>
          <w:rtl/>
        </w:rPr>
        <w:t>הפנימיים</w:t>
      </w:r>
      <w:r>
        <w:rPr>
          <w:rFonts w:hint="cs"/>
          <w:sz w:val="28"/>
          <w:szCs w:val="28"/>
          <w:rtl/>
        </w:rPr>
        <w:t xml:space="preserve"> בממשלה.  ראורגניזציות למיניהן.</w:t>
      </w:r>
    </w:p>
    <w:p w:rsidR="006646C1" w:rsidRDefault="006646C1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154: מציג הליך אסטרטגי קנדי מ-2003 (!) שנראה מאד מתאים להיום. </w:t>
      </w:r>
      <w:r w:rsidR="007346FC">
        <w:rPr>
          <w:rFonts w:hint="cs"/>
          <w:sz w:val="28"/>
          <w:szCs w:val="28"/>
          <w:rtl/>
        </w:rPr>
        <w:t xml:space="preserve">ברגע שהתחלפה הממשלה </w:t>
      </w:r>
      <w:proofErr w:type="spellStart"/>
      <w:r w:rsidR="007346FC">
        <w:rPr>
          <w:rFonts w:hint="cs"/>
          <w:sz w:val="28"/>
          <w:szCs w:val="28"/>
          <w:rtl/>
        </w:rPr>
        <w:t>הכל</w:t>
      </w:r>
      <w:proofErr w:type="spellEnd"/>
      <w:r w:rsidR="007346FC">
        <w:rPr>
          <w:rFonts w:hint="cs"/>
          <w:sz w:val="28"/>
          <w:szCs w:val="28"/>
          <w:rtl/>
        </w:rPr>
        <w:t xml:space="preserve"> הלך...</w:t>
      </w:r>
    </w:p>
    <w:p w:rsidR="007346FC" w:rsidRDefault="007346FC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2006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קונדוליסה ריס התחילה את אסטרטגיית הדיפלומטיה הטרנספורמטיבית. </w:t>
      </w:r>
    </w:p>
    <w:p w:rsidR="007346FC" w:rsidRDefault="007346FC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חלק גדול מהקשיים הם חיצוניים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הרבה מהסמכויות הלכו למשרדי אוצר וביטחון, לשכות שרים וקבינט, משרדים מיוחדים. במקביל צנטרליזציה אצל ראש הממשלה או הנשיא.</w:t>
      </w:r>
    </w:p>
    <w:p w:rsidR="0014373C" w:rsidRDefault="0014373C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148: סיפור על קמפיין גלובלי של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שליווה סכסוך. בימי </w:t>
      </w:r>
      <w:proofErr w:type="spellStart"/>
      <w:r>
        <w:rPr>
          <w:rFonts w:hint="cs"/>
          <w:sz w:val="28"/>
          <w:szCs w:val="28"/>
          <w:rtl/>
        </w:rPr>
        <w:t>אקסוורטי</w:t>
      </w:r>
      <w:proofErr w:type="spellEnd"/>
      <w:r>
        <w:rPr>
          <w:rFonts w:hint="cs"/>
          <w:sz w:val="28"/>
          <w:szCs w:val="28"/>
          <w:rtl/>
        </w:rPr>
        <w:t xml:space="preserve"> (הערה 15) זה מראה שלפעמים יש תקופות גאות ("שחר מדומה"...)</w:t>
      </w:r>
    </w:p>
    <w:p w:rsidR="007346FC" w:rsidRDefault="007346FC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155: יותר ויותר מה שנקרא דיפלומטיה של פוליטיקה גבוהה , מפגשי פסגה שלמשרדי החוץ יש עליהם השפעה מועטה.  בקיצור ממצב של כמעט מונופול ביחסי חוץ יש כרגע הרבה שחקנים כמו משרדי ממשלה עסקים, </w:t>
      </w:r>
      <w:proofErr w:type="spellStart"/>
      <w:r>
        <w:rPr>
          <w:rFonts w:hint="cs"/>
          <w:sz w:val="28"/>
          <w:szCs w:val="28"/>
          <w:rtl/>
        </w:rPr>
        <w:t>ארב"לים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7346FC" w:rsidRDefault="007346FC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המסקנה: משרדי חוץ על החבל בדרך לקרשים. מסביר למה. מדכא מאד..</w:t>
      </w:r>
    </w:p>
    <w:p w:rsidR="007346FC" w:rsidRDefault="007346FC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במצב כזה היכולת </w:t>
      </w:r>
      <w:proofErr w:type="spellStart"/>
      <w:r>
        <w:rPr>
          <w:rFonts w:hint="cs"/>
          <w:sz w:val="28"/>
          <w:szCs w:val="28"/>
          <w:rtl/>
        </w:rPr>
        <w:t>שך</w:t>
      </w:r>
      <w:proofErr w:type="spellEnd"/>
      <w:r>
        <w:rPr>
          <w:rFonts w:hint="cs"/>
          <w:sz w:val="28"/>
          <w:szCs w:val="28"/>
          <w:rtl/>
        </w:rPr>
        <w:t xml:space="preserve"> דיפלומטים למלא את תפקידם </w:t>
      </w:r>
      <w:proofErr w:type="spellStart"/>
      <w:r>
        <w:rPr>
          <w:rFonts w:hint="cs"/>
          <w:sz w:val="28"/>
          <w:szCs w:val="28"/>
          <w:rtl/>
        </w:rPr>
        <w:t>עאנליסטים</w:t>
      </w:r>
      <w:proofErr w:type="spellEnd"/>
      <w:r>
        <w:rPr>
          <w:rFonts w:hint="cs"/>
          <w:sz w:val="28"/>
          <w:szCs w:val="28"/>
          <w:rtl/>
        </w:rPr>
        <w:t xml:space="preserve"> ומפתחים של מדיניות, אוספי </w:t>
      </w:r>
      <w:proofErr w:type="spellStart"/>
      <w:r>
        <w:rPr>
          <w:rFonts w:hint="cs"/>
          <w:sz w:val="28"/>
          <w:szCs w:val="28"/>
          <w:rtl/>
        </w:rPr>
        <w:t>מויעין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ומניהגות</w:t>
      </w:r>
      <w:proofErr w:type="spellEnd"/>
      <w:r>
        <w:rPr>
          <w:rFonts w:hint="cs"/>
          <w:sz w:val="28"/>
          <w:szCs w:val="28"/>
          <w:rtl/>
        </w:rPr>
        <w:t xml:space="preserve"> בינ"ל נפגע מאד. </w:t>
      </w:r>
    </w:p>
    <w:p w:rsidR="007346FC" w:rsidRDefault="007346FC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השאלה אם יש עוד תאבון </w:t>
      </w:r>
      <w:proofErr w:type="spellStart"/>
      <w:r>
        <w:rPr>
          <w:rFonts w:hint="cs"/>
          <w:sz w:val="28"/>
          <w:szCs w:val="28"/>
          <w:rtl/>
        </w:rPr>
        <w:t>למידגע</w:t>
      </w:r>
      <w:proofErr w:type="spellEnd"/>
      <w:r>
        <w:rPr>
          <w:rFonts w:hint="cs"/>
          <w:sz w:val="28"/>
          <w:szCs w:val="28"/>
          <w:rtl/>
        </w:rPr>
        <w:t xml:space="preserve"> העומק על האזורים ומדיניות. מה נשאר?</w:t>
      </w:r>
    </w:p>
    <w:p w:rsidR="007346FC" w:rsidRDefault="007346FC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הכנת חומרי רע, נוסחים לתקשורת, תשובות לשאילתות</w:t>
      </w:r>
    </w:p>
    <w:p w:rsidR="007346FC" w:rsidRDefault="007346FC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ביקורים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תכנון וביצוע</w:t>
      </w:r>
    </w:p>
    <w:p w:rsidR="007346FC" w:rsidRDefault="007346FC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עזרה קונסולרית</w:t>
      </w:r>
    </w:p>
    <w:p w:rsidR="007346FC" w:rsidRDefault="00EB3513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ניהול משברים</w:t>
      </w:r>
    </w:p>
    <w:p w:rsidR="00EB3513" w:rsidRDefault="00EB3513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תקשורת עם </w:t>
      </w:r>
      <w:proofErr w:type="spellStart"/>
      <w:r>
        <w:rPr>
          <w:rFonts w:hint="cs"/>
          <w:sz w:val="28"/>
          <w:szCs w:val="28"/>
          <w:rtl/>
        </w:rPr>
        <w:t>דגשד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עלביטחון</w:t>
      </w:r>
      <w:proofErr w:type="spellEnd"/>
      <w:r>
        <w:rPr>
          <w:rFonts w:hint="cs"/>
          <w:sz w:val="28"/>
          <w:szCs w:val="28"/>
          <w:rtl/>
        </w:rPr>
        <w:t xml:space="preserve"> מידע</w:t>
      </w:r>
    </w:p>
    <w:p w:rsidR="00EB3513" w:rsidRDefault="00EB3513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טיפול בכוח אדם כולל עמי </w:t>
      </w:r>
      <w:proofErr w:type="spellStart"/>
      <w:r>
        <w:rPr>
          <w:rFonts w:hint="cs"/>
          <w:sz w:val="28"/>
          <w:szCs w:val="28"/>
          <w:rtl/>
        </w:rPr>
        <w:t>ועמז</w:t>
      </w:r>
      <w:proofErr w:type="spellEnd"/>
    </w:p>
    <w:p w:rsidR="00EB3513" w:rsidRDefault="00EB3513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פרוטוקול</w:t>
      </w:r>
    </w:p>
    <w:p w:rsidR="00EB3513" w:rsidRDefault="00EB3513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המון דרישות אדמיניסטרטיביות</w:t>
      </w:r>
    </w:p>
    <w:p w:rsidR="00EB3513" w:rsidRDefault="00EB3513" w:rsidP="007346F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טיפול ביחסים </w:t>
      </w:r>
      <w:proofErr w:type="spellStart"/>
      <w:r>
        <w:rPr>
          <w:rFonts w:hint="cs"/>
          <w:sz w:val="28"/>
          <w:szCs w:val="28"/>
          <w:rtl/>
        </w:rPr>
        <w:t>בילטרלים</w:t>
      </w:r>
      <w:proofErr w:type="spellEnd"/>
      <w:r>
        <w:rPr>
          <w:rFonts w:hint="cs"/>
          <w:sz w:val="28"/>
          <w:szCs w:val="28"/>
          <w:rtl/>
        </w:rPr>
        <w:t xml:space="preserve"> וקצת מולטי.</w:t>
      </w:r>
    </w:p>
    <w:p w:rsidR="00EB3513" w:rsidRDefault="00EB3513" w:rsidP="00EB35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156: זה יותר פעילות סרק ממדינאות.</w:t>
      </w:r>
    </w:p>
    <w:p w:rsidR="00EB3513" w:rsidRDefault="00EB3513" w:rsidP="00EB351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משרדים אחרים נכנסים יורק ויותר לדיפלומטיה אבל לא קורה מצב הפוך בזירה הפנימי </w:t>
      </w:r>
      <w:r w:rsidRPr="00EB3513">
        <w:rPr>
          <w:rFonts w:hint="cs"/>
          <w:b/>
          <w:bCs/>
          <w:sz w:val="28"/>
          <w:szCs w:val="28"/>
          <w:rtl/>
        </w:rPr>
        <w:t>או להראות את הרלבנטיות שלו לשמירת הביטחון</w:t>
      </w:r>
      <w:r>
        <w:rPr>
          <w:rFonts w:hint="cs"/>
          <w:sz w:val="28"/>
          <w:szCs w:val="28"/>
          <w:rtl/>
        </w:rPr>
        <w:t xml:space="preserve">. </w:t>
      </w:r>
      <w:r w:rsidRPr="00EB3513">
        <w:rPr>
          <w:rFonts w:hint="cs"/>
          <w:b/>
          <w:bCs/>
          <w:sz w:val="28"/>
          <w:szCs w:val="28"/>
          <w:rtl/>
        </w:rPr>
        <w:t xml:space="preserve">לא נעשה </w:t>
      </w:r>
      <w:proofErr w:type="spellStart"/>
      <w:r w:rsidRPr="00EB3513">
        <w:rPr>
          <w:rFonts w:hint="cs"/>
          <w:b/>
          <w:bCs/>
          <w:sz w:val="28"/>
          <w:szCs w:val="28"/>
          <w:rtl/>
        </w:rPr>
        <w:t>נסיון</w:t>
      </w:r>
      <w:proofErr w:type="spellEnd"/>
      <w:r w:rsidRPr="00EB351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רציני </w:t>
      </w:r>
      <w:r w:rsidRPr="00EB3513">
        <w:rPr>
          <w:rFonts w:hint="cs"/>
          <w:b/>
          <w:bCs/>
          <w:sz w:val="28"/>
          <w:szCs w:val="28"/>
          <w:rtl/>
        </w:rPr>
        <w:t xml:space="preserve">לייצר קהל אוהד פנימי. </w:t>
      </w:r>
    </w:p>
    <w:p w:rsidR="00EB3513" w:rsidRDefault="00EB3513" w:rsidP="00EB35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157: מה צריך לעשות (בינתיים לא משכנע): לא להלחם כל הזמן הגנתית אלא להראות איך עוזר למשרדים אחרים.</w:t>
      </w:r>
    </w:p>
    <w:p w:rsidR="00EB3513" w:rsidRPr="00EB3513" w:rsidRDefault="00EB3513" w:rsidP="00EB3513">
      <w:pPr>
        <w:rPr>
          <w:rFonts w:hint="cs"/>
          <w:sz w:val="28"/>
          <w:szCs w:val="28"/>
          <w:rtl/>
        </w:rPr>
      </w:pPr>
      <w:r w:rsidRPr="00EB3513">
        <w:rPr>
          <w:rFonts w:hint="cs"/>
          <w:b/>
          <w:bCs/>
          <w:sz w:val="28"/>
          <w:szCs w:val="28"/>
          <w:rtl/>
        </w:rPr>
        <w:t xml:space="preserve">סיפור המנהלה הפך עצום </w:t>
      </w:r>
      <w:r w:rsidRPr="00EB3513">
        <w:rPr>
          <w:b/>
          <w:bCs/>
          <w:sz w:val="28"/>
          <w:szCs w:val="28"/>
          <w:rtl/>
        </w:rPr>
        <w:t>–</w:t>
      </w:r>
      <w:r w:rsidRPr="00EB3513">
        <w:rPr>
          <w:rFonts w:hint="cs"/>
          <w:b/>
          <w:bCs/>
          <w:sz w:val="28"/>
          <w:szCs w:val="28"/>
          <w:rtl/>
        </w:rPr>
        <w:t xml:space="preserve"> זה הכלב והיתר זה הזנב</w:t>
      </w:r>
      <w:r>
        <w:rPr>
          <w:rFonts w:hint="cs"/>
          <w:sz w:val="28"/>
          <w:szCs w:val="28"/>
          <w:rtl/>
        </w:rPr>
        <w:t>...</w:t>
      </w:r>
    </w:p>
    <w:p w:rsidR="007346FC" w:rsidRDefault="00EB3513" w:rsidP="006646C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צריך לבנות </w:t>
      </w:r>
      <w:proofErr w:type="spellStart"/>
      <w:r>
        <w:rPr>
          <w:rFonts w:hint="cs"/>
          <w:sz w:val="28"/>
          <w:szCs w:val="28"/>
          <w:rtl/>
        </w:rPr>
        <w:t>מלדש</w:t>
      </w:r>
      <w:proofErr w:type="spellEnd"/>
      <w:r>
        <w:rPr>
          <w:rFonts w:hint="cs"/>
          <w:sz w:val="28"/>
          <w:szCs w:val="28"/>
          <w:rtl/>
        </w:rPr>
        <w:t xml:space="preserve"> את משרד החוץ ואת קאדר הדיפלומטים. </w:t>
      </w:r>
    </w:p>
    <w:p w:rsidR="00EB3513" w:rsidRPr="006646C1" w:rsidRDefault="00EB3513" w:rsidP="0014373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הדיפלומטים </w:t>
      </w:r>
      <w:proofErr w:type="spellStart"/>
      <w:r>
        <w:rPr>
          <w:rFonts w:hint="cs"/>
          <w:sz w:val="28"/>
          <w:szCs w:val="28"/>
          <w:rtl/>
        </w:rPr>
        <w:t>צריגים</w:t>
      </w:r>
      <w:proofErr w:type="spellEnd"/>
      <w:r>
        <w:rPr>
          <w:rFonts w:hint="cs"/>
          <w:sz w:val="28"/>
          <w:szCs w:val="28"/>
          <w:rtl/>
        </w:rPr>
        <w:t xml:space="preserve"> להיות </w:t>
      </w:r>
      <w:proofErr w:type="spellStart"/>
      <w:r>
        <w:rPr>
          <w:rFonts w:hint="cs"/>
          <w:sz w:val="28"/>
          <w:szCs w:val="28"/>
          <w:rtl/>
        </w:rPr>
        <w:t>קטליסטים</w:t>
      </w:r>
      <w:proofErr w:type="spellEnd"/>
      <w:r>
        <w:rPr>
          <w:rFonts w:hint="cs"/>
          <w:sz w:val="28"/>
          <w:szCs w:val="28"/>
          <w:rtl/>
        </w:rPr>
        <w:t xml:space="preserve"> לממשלה שלהם, מדריכים לאזרחים שלהם ומספרי סיפור טוב לעולם.. הם צריכים להשתמ</w:t>
      </w:r>
      <w:r w:rsidR="0014373C">
        <w:rPr>
          <w:rFonts w:hint="cs"/>
          <w:sz w:val="28"/>
          <w:szCs w:val="28"/>
          <w:rtl/>
        </w:rPr>
        <w:t xml:space="preserve">ש טוב יותר ביתרון היחסי שלהם </w:t>
      </w:r>
      <w:r w:rsidR="0014373C">
        <w:rPr>
          <w:sz w:val="28"/>
          <w:szCs w:val="28"/>
          <w:rtl/>
        </w:rPr>
        <w:t>–</w:t>
      </w:r>
      <w:r w:rsidR="0014373C">
        <w:rPr>
          <w:rFonts w:hint="cs"/>
          <w:sz w:val="28"/>
          <w:szCs w:val="28"/>
          <w:rtl/>
        </w:rPr>
        <w:t xml:space="preserve"> </w:t>
      </w:r>
      <w:r w:rsidR="0014373C" w:rsidRPr="0014373C">
        <w:rPr>
          <w:rFonts w:hint="cs"/>
          <w:b/>
          <w:bCs/>
          <w:sz w:val="28"/>
          <w:szCs w:val="28"/>
          <w:rtl/>
        </w:rPr>
        <w:t>רשת נציגויות וידע על העולם</w:t>
      </w:r>
      <w:r w:rsidR="0014373C">
        <w:rPr>
          <w:rFonts w:hint="cs"/>
          <w:sz w:val="28"/>
          <w:szCs w:val="28"/>
          <w:rtl/>
        </w:rPr>
        <w:t xml:space="preserve"> - </w:t>
      </w:r>
    </w:p>
    <w:p w:rsidR="0014373C" w:rsidRDefault="0014373C" w:rsidP="0014373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דיפלומטיה ציבורית</w:t>
      </w:r>
    </w:p>
    <w:p w:rsidR="0014373C" w:rsidRDefault="0014373C" w:rsidP="0014373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161: ב-2005 רפורמה שהיא בעצם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פלוס.</w:t>
      </w:r>
    </w:p>
    <w:p w:rsidR="0014373C" w:rsidRPr="0014373C" w:rsidRDefault="0014373C" w:rsidP="0014373C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162: דיפלומטיה </w:t>
      </w:r>
      <w:proofErr w:type="spellStart"/>
      <w:r>
        <w:rPr>
          <w:rFonts w:hint="cs"/>
          <w:sz w:val="28"/>
          <w:szCs w:val="28"/>
          <w:rtl/>
        </w:rPr>
        <w:t>ציסורית</w:t>
      </w:r>
      <w:proofErr w:type="spellEnd"/>
      <w:r>
        <w:rPr>
          <w:rFonts w:hint="cs"/>
          <w:sz w:val="28"/>
          <w:szCs w:val="28"/>
          <w:rtl/>
        </w:rPr>
        <w:t>, אסטרטגית תקשורת ויחסי ציבור בינ"ל הפכו חיוניים למדינאות.</w:t>
      </w:r>
    </w:p>
    <w:p w:rsidR="00964264" w:rsidRPr="00964264" w:rsidRDefault="00964264" w:rsidP="00964264">
      <w:pPr>
        <w:rPr>
          <w:sz w:val="28"/>
          <w:szCs w:val="28"/>
        </w:rPr>
      </w:pPr>
    </w:p>
    <w:sectPr w:rsidR="00964264" w:rsidRPr="00964264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866"/>
    <w:multiLevelType w:val="hybridMultilevel"/>
    <w:tmpl w:val="383E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90961"/>
    <w:multiLevelType w:val="hybridMultilevel"/>
    <w:tmpl w:val="F64E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964264"/>
    <w:rsid w:val="000B46F1"/>
    <w:rsid w:val="000D481F"/>
    <w:rsid w:val="0014373C"/>
    <w:rsid w:val="002E1974"/>
    <w:rsid w:val="002F323B"/>
    <w:rsid w:val="006646C1"/>
    <w:rsid w:val="007346FC"/>
    <w:rsid w:val="007E1B5C"/>
    <w:rsid w:val="008C5013"/>
    <w:rsid w:val="00964264"/>
    <w:rsid w:val="00C02DC3"/>
    <w:rsid w:val="00C22A74"/>
    <w:rsid w:val="00E36E7D"/>
    <w:rsid w:val="00EB3513"/>
    <w:rsid w:val="00EE7693"/>
    <w:rsid w:val="00F95F8B"/>
    <w:rsid w:val="00FC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18F11-B086-4FF7-949C-F7221BF6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924</Words>
  <Characters>4624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2017-09-29T14:29:00Z</dcterms:created>
  <dcterms:modified xsi:type="dcterms:W3CDTF">2017-09-30T14:39:00Z</dcterms:modified>
</cp:coreProperties>
</file>