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D9" w:rsidRPr="00E12D0D" w:rsidRDefault="004C69D9" w:rsidP="009F07CE">
      <w:pPr>
        <w:spacing w:after="0" w:line="276" w:lineRule="auto"/>
        <w:jc w:val="right"/>
        <w:rPr>
          <w:rFonts w:ascii="David" w:hAnsi="David" w:cs="David"/>
          <w:b/>
          <w:bCs/>
          <w:sz w:val="28"/>
          <w:szCs w:val="28"/>
          <w:rtl/>
        </w:rPr>
      </w:pPr>
      <w:r w:rsidRPr="00E12D0D">
        <w:rPr>
          <w:rFonts w:ascii="David" w:hAnsi="David" w:cs="David"/>
          <w:b/>
          <w:bCs/>
          <w:sz w:val="28"/>
          <w:szCs w:val="28"/>
          <w:rtl/>
        </w:rPr>
        <w:t>ג,מ,</w:t>
      </w:r>
      <w:r w:rsidR="008E64A2" w:rsidRPr="00E12D0D">
        <w:rPr>
          <w:rFonts w:ascii="David" w:hAnsi="David" w:cs="David"/>
          <w:b/>
          <w:bCs/>
          <w:sz w:val="28"/>
          <w:szCs w:val="28"/>
          <w:rtl/>
        </w:rPr>
        <w:t xml:space="preserve">      </w:t>
      </w:r>
      <w:r w:rsidR="00742921" w:rsidRPr="00E12D0D">
        <w:rPr>
          <w:rFonts w:ascii="David" w:hAnsi="David" w:cs="David"/>
          <w:b/>
          <w:bCs/>
          <w:sz w:val="28"/>
          <w:szCs w:val="28"/>
          <w:rtl/>
        </w:rPr>
        <w:t xml:space="preserve"> -          </w:t>
      </w:r>
      <w:r w:rsidRPr="00E12D0D">
        <w:rPr>
          <w:rFonts w:ascii="David" w:hAnsi="David" w:cs="David"/>
          <w:b/>
          <w:bCs/>
          <w:sz w:val="28"/>
          <w:szCs w:val="28"/>
          <w:rtl/>
        </w:rPr>
        <w:t>ידע</w:t>
      </w:r>
    </w:p>
    <w:p w:rsidR="004C69D9" w:rsidRPr="00E12D0D" w:rsidRDefault="00CF3C3F" w:rsidP="00CF3C3F">
      <w:pPr>
        <w:spacing w:after="0" w:line="276" w:lineRule="auto"/>
        <w:jc w:val="right"/>
        <w:rPr>
          <w:rFonts w:ascii="David" w:hAnsi="David" w:cs="David"/>
          <w:b/>
          <w:bCs/>
          <w:sz w:val="28"/>
          <w:szCs w:val="28"/>
          <w:rtl/>
        </w:rPr>
      </w:pPr>
      <w:r>
        <w:rPr>
          <w:rFonts w:ascii="David" w:hAnsi="David" w:cs="David" w:hint="cs"/>
          <w:b/>
          <w:bCs/>
          <w:sz w:val="28"/>
          <w:szCs w:val="28"/>
          <w:rtl/>
        </w:rPr>
        <w:t>10</w:t>
      </w:r>
      <w:r w:rsidR="00F73844" w:rsidRPr="00E12D0D">
        <w:rPr>
          <w:rFonts w:ascii="David" w:hAnsi="David" w:cs="David" w:hint="cs"/>
          <w:b/>
          <w:bCs/>
          <w:sz w:val="28"/>
          <w:szCs w:val="28"/>
          <w:rtl/>
        </w:rPr>
        <w:t xml:space="preserve">  </w:t>
      </w:r>
      <w:r w:rsidR="001E73EA" w:rsidRPr="00E12D0D">
        <w:rPr>
          <w:rFonts w:ascii="David" w:hAnsi="David" w:cs="David" w:hint="cs"/>
          <w:b/>
          <w:bCs/>
          <w:sz w:val="28"/>
          <w:szCs w:val="28"/>
          <w:rtl/>
        </w:rPr>
        <w:t xml:space="preserve"> </w:t>
      </w:r>
      <w:r w:rsidR="00C75175" w:rsidRPr="00E12D0D">
        <w:rPr>
          <w:rFonts w:ascii="David" w:hAnsi="David" w:cs="David" w:hint="cs"/>
          <w:b/>
          <w:bCs/>
          <w:sz w:val="28"/>
          <w:szCs w:val="28"/>
          <w:rtl/>
        </w:rPr>
        <w:t xml:space="preserve">   </w:t>
      </w:r>
      <w:r w:rsidR="001E73EA" w:rsidRPr="00E12D0D">
        <w:rPr>
          <w:rFonts w:ascii="David" w:hAnsi="David" w:cs="David" w:hint="cs"/>
          <w:b/>
          <w:bCs/>
          <w:sz w:val="28"/>
          <w:szCs w:val="28"/>
          <w:rtl/>
        </w:rPr>
        <w:t xml:space="preserve"> </w:t>
      </w:r>
      <w:r>
        <w:rPr>
          <w:rFonts w:ascii="David" w:hAnsi="David" w:cs="David" w:hint="cs"/>
          <w:b/>
          <w:bCs/>
          <w:sz w:val="28"/>
          <w:szCs w:val="28"/>
          <w:rtl/>
        </w:rPr>
        <w:t>אפריל</w:t>
      </w:r>
      <w:r w:rsidR="001E73EA" w:rsidRPr="00E12D0D">
        <w:rPr>
          <w:rFonts w:ascii="David" w:hAnsi="David" w:cs="David" w:hint="cs"/>
          <w:b/>
          <w:bCs/>
          <w:sz w:val="28"/>
          <w:szCs w:val="28"/>
          <w:rtl/>
        </w:rPr>
        <w:t xml:space="preserve"> </w:t>
      </w:r>
      <w:r w:rsidR="00742921" w:rsidRPr="00E12D0D">
        <w:rPr>
          <w:rFonts w:ascii="David" w:hAnsi="David" w:cs="David"/>
          <w:b/>
          <w:bCs/>
          <w:sz w:val="28"/>
          <w:szCs w:val="28"/>
          <w:rtl/>
        </w:rPr>
        <w:t xml:space="preserve"> </w:t>
      </w:r>
      <w:r w:rsidR="001E73EA" w:rsidRPr="00E12D0D">
        <w:rPr>
          <w:rFonts w:ascii="David" w:hAnsi="David" w:cs="David" w:hint="cs"/>
          <w:b/>
          <w:bCs/>
          <w:sz w:val="28"/>
          <w:szCs w:val="28"/>
          <w:rtl/>
        </w:rPr>
        <w:t>201</w:t>
      </w:r>
      <w:r w:rsidR="00C75175" w:rsidRPr="00E12D0D">
        <w:rPr>
          <w:rFonts w:ascii="David" w:hAnsi="David" w:cs="David" w:hint="cs"/>
          <w:b/>
          <w:bCs/>
          <w:sz w:val="28"/>
          <w:szCs w:val="28"/>
          <w:rtl/>
        </w:rPr>
        <w:t>6</w:t>
      </w:r>
      <w:r w:rsidR="00742921" w:rsidRPr="00E12D0D">
        <w:rPr>
          <w:rFonts w:ascii="David" w:hAnsi="David" w:cs="David"/>
          <w:b/>
          <w:bCs/>
          <w:sz w:val="28"/>
          <w:szCs w:val="28"/>
          <w:rtl/>
        </w:rPr>
        <w:t xml:space="preserve"> </w:t>
      </w:r>
    </w:p>
    <w:p w:rsidR="004C69D9" w:rsidRPr="00E12D0D" w:rsidRDefault="00CF3C3F" w:rsidP="00CF3C3F">
      <w:pPr>
        <w:spacing w:after="0" w:line="276" w:lineRule="auto"/>
        <w:jc w:val="right"/>
        <w:rPr>
          <w:rFonts w:ascii="David" w:hAnsi="David" w:cs="David"/>
          <w:b/>
          <w:bCs/>
          <w:sz w:val="28"/>
          <w:szCs w:val="28"/>
          <w:rtl/>
        </w:rPr>
      </w:pPr>
      <w:r>
        <w:rPr>
          <w:rFonts w:ascii="David" w:hAnsi="David" w:cs="David" w:hint="cs"/>
          <w:b/>
          <w:bCs/>
          <w:sz w:val="28"/>
          <w:szCs w:val="28"/>
          <w:rtl/>
        </w:rPr>
        <w:t>ב</w:t>
      </w:r>
      <w:r w:rsidR="004C69D9" w:rsidRPr="00E12D0D">
        <w:rPr>
          <w:rFonts w:ascii="David" w:hAnsi="David" w:cs="David"/>
          <w:b/>
          <w:bCs/>
          <w:sz w:val="28"/>
          <w:szCs w:val="28"/>
          <w:rtl/>
        </w:rPr>
        <w:t xml:space="preserve">' </w:t>
      </w:r>
      <w:r w:rsidR="00C75175" w:rsidRPr="00E12D0D">
        <w:rPr>
          <w:rFonts w:ascii="David" w:hAnsi="David" w:cs="David" w:hint="cs"/>
          <w:b/>
          <w:bCs/>
          <w:sz w:val="28"/>
          <w:szCs w:val="28"/>
          <w:rtl/>
        </w:rPr>
        <w:t xml:space="preserve"> </w:t>
      </w:r>
      <w:r>
        <w:rPr>
          <w:rFonts w:ascii="David" w:hAnsi="David" w:cs="David" w:hint="cs"/>
          <w:b/>
          <w:bCs/>
          <w:sz w:val="28"/>
          <w:szCs w:val="28"/>
          <w:rtl/>
        </w:rPr>
        <w:t xml:space="preserve">    ניסן  </w:t>
      </w:r>
      <w:r w:rsidR="008E64A2" w:rsidRPr="00E12D0D">
        <w:rPr>
          <w:rFonts w:ascii="David" w:hAnsi="David" w:cs="David"/>
          <w:b/>
          <w:bCs/>
          <w:sz w:val="28"/>
          <w:szCs w:val="28"/>
          <w:rtl/>
        </w:rPr>
        <w:t xml:space="preserve"> </w:t>
      </w:r>
      <w:r w:rsidR="00742921" w:rsidRPr="00E12D0D">
        <w:rPr>
          <w:rFonts w:ascii="David" w:hAnsi="David" w:cs="David"/>
          <w:b/>
          <w:bCs/>
          <w:sz w:val="28"/>
          <w:szCs w:val="28"/>
          <w:rtl/>
        </w:rPr>
        <w:t xml:space="preserve"> </w:t>
      </w:r>
      <w:r w:rsidR="004C69D9" w:rsidRPr="00E12D0D">
        <w:rPr>
          <w:rFonts w:ascii="David" w:hAnsi="David" w:cs="David"/>
          <w:b/>
          <w:bCs/>
          <w:sz w:val="28"/>
          <w:szCs w:val="28"/>
          <w:rtl/>
        </w:rPr>
        <w:t>תשע"</w:t>
      </w:r>
      <w:r w:rsidR="00EF04C8" w:rsidRPr="00E12D0D">
        <w:rPr>
          <w:rFonts w:ascii="David" w:hAnsi="David" w:cs="David" w:hint="cs"/>
          <w:b/>
          <w:bCs/>
          <w:sz w:val="28"/>
          <w:szCs w:val="28"/>
          <w:rtl/>
        </w:rPr>
        <w:t>ו</w:t>
      </w:r>
    </w:p>
    <w:p w:rsidR="004C69D9" w:rsidRPr="00E12D0D" w:rsidRDefault="00AB2134" w:rsidP="009F07CE">
      <w:pPr>
        <w:spacing w:after="0" w:line="276" w:lineRule="auto"/>
        <w:jc w:val="right"/>
        <w:rPr>
          <w:rFonts w:ascii="David" w:hAnsi="David" w:cs="David"/>
          <w:b/>
          <w:bCs/>
          <w:sz w:val="28"/>
          <w:szCs w:val="28"/>
          <w:rtl/>
        </w:rPr>
      </w:pPr>
      <w:r w:rsidRPr="00E12D0D">
        <w:rPr>
          <w:rFonts w:ascii="David" w:hAnsi="David" w:cs="David" w:hint="cs"/>
          <w:b/>
          <w:bCs/>
          <w:sz w:val="28"/>
          <w:szCs w:val="28"/>
          <w:rtl/>
        </w:rPr>
        <w:t xml:space="preserve"> </w:t>
      </w:r>
      <w:r w:rsidR="00742921" w:rsidRPr="00E12D0D">
        <w:rPr>
          <w:rFonts w:ascii="David" w:hAnsi="David" w:cs="David"/>
          <w:b/>
          <w:bCs/>
          <w:sz w:val="28"/>
          <w:szCs w:val="28"/>
          <w:rtl/>
        </w:rPr>
        <w:t xml:space="preserve">נייד : </w:t>
      </w:r>
      <w:r w:rsidR="004C69D9" w:rsidRPr="00E12D0D">
        <w:rPr>
          <w:rFonts w:ascii="David" w:hAnsi="David" w:cs="David"/>
          <w:b/>
          <w:bCs/>
          <w:sz w:val="28"/>
          <w:szCs w:val="28"/>
          <w:rtl/>
        </w:rPr>
        <w:t>050/5459426</w:t>
      </w:r>
    </w:p>
    <w:p w:rsidR="004C69D9" w:rsidRPr="00E12D0D" w:rsidRDefault="00742921" w:rsidP="009F07CE">
      <w:pPr>
        <w:spacing w:after="0" w:line="276" w:lineRule="auto"/>
        <w:jc w:val="right"/>
        <w:rPr>
          <w:rFonts w:ascii="David" w:hAnsi="David" w:cs="David"/>
          <w:b/>
          <w:bCs/>
          <w:sz w:val="28"/>
          <w:szCs w:val="28"/>
          <w:rtl/>
        </w:rPr>
      </w:pPr>
      <w:r w:rsidRPr="00E12D0D">
        <w:rPr>
          <w:rFonts w:ascii="David" w:hAnsi="David" w:cs="David"/>
          <w:b/>
          <w:bCs/>
          <w:sz w:val="28"/>
          <w:szCs w:val="28"/>
          <w:rtl/>
        </w:rPr>
        <w:t xml:space="preserve">פקס:   </w:t>
      </w:r>
      <w:r w:rsidR="004C69D9" w:rsidRPr="00E12D0D">
        <w:rPr>
          <w:rFonts w:ascii="David" w:hAnsi="David" w:cs="David"/>
          <w:b/>
          <w:bCs/>
          <w:sz w:val="28"/>
          <w:szCs w:val="28"/>
          <w:rtl/>
        </w:rPr>
        <w:t>02/6560615</w:t>
      </w:r>
      <w:r w:rsidRPr="00E12D0D">
        <w:rPr>
          <w:rFonts w:ascii="David" w:hAnsi="David" w:cs="David"/>
          <w:b/>
          <w:bCs/>
          <w:sz w:val="28"/>
          <w:szCs w:val="28"/>
          <w:rtl/>
        </w:rPr>
        <w:t xml:space="preserve"> </w:t>
      </w:r>
    </w:p>
    <w:p w:rsidR="002053C6" w:rsidRPr="00E12D0D" w:rsidRDefault="00710F34" w:rsidP="009F07CE">
      <w:pPr>
        <w:spacing w:after="0" w:line="276" w:lineRule="auto"/>
        <w:jc w:val="right"/>
        <w:rPr>
          <w:rFonts w:ascii="David" w:hAnsi="David" w:cs="David"/>
          <w:b/>
          <w:bCs/>
          <w:sz w:val="28"/>
          <w:szCs w:val="28"/>
          <w:rtl/>
        </w:rPr>
      </w:pPr>
      <w:r w:rsidRPr="00E12D0D">
        <w:rPr>
          <w:rFonts w:ascii="David" w:hAnsi="David" w:cs="David"/>
          <w:b/>
          <w:bCs/>
          <w:sz w:val="28"/>
          <w:szCs w:val="28"/>
          <w:rtl/>
        </w:rPr>
        <w:t xml:space="preserve"> </w:t>
      </w:r>
      <w:r w:rsidR="00382878" w:rsidRPr="00E12D0D">
        <w:rPr>
          <w:rFonts w:ascii="David" w:hAnsi="David" w:cs="David"/>
          <w:b/>
          <w:bCs/>
          <w:sz w:val="28"/>
          <w:szCs w:val="28"/>
          <w:rtl/>
        </w:rPr>
        <w:t xml:space="preserve"> </w:t>
      </w:r>
      <w:r w:rsidR="00C73957" w:rsidRPr="00E12D0D">
        <w:rPr>
          <w:rFonts w:ascii="David" w:hAnsi="David" w:cs="David"/>
          <w:b/>
          <w:bCs/>
          <w:sz w:val="28"/>
          <w:szCs w:val="28"/>
          <w:rtl/>
        </w:rPr>
        <w:t>ע"מ:</w:t>
      </w:r>
      <w:r w:rsidR="00AB2134" w:rsidRPr="00E12D0D">
        <w:rPr>
          <w:rFonts w:ascii="David" w:hAnsi="David" w:cs="David" w:hint="cs"/>
          <w:b/>
          <w:bCs/>
          <w:sz w:val="28"/>
          <w:szCs w:val="28"/>
          <w:rtl/>
        </w:rPr>
        <w:t xml:space="preserve"> </w:t>
      </w:r>
      <w:r w:rsidR="00F73844" w:rsidRPr="00E12D0D">
        <w:rPr>
          <w:rFonts w:ascii="David" w:hAnsi="David" w:cs="David" w:hint="cs"/>
          <w:b/>
          <w:bCs/>
          <w:sz w:val="28"/>
          <w:szCs w:val="28"/>
          <w:rtl/>
        </w:rPr>
        <w:t xml:space="preserve"> </w:t>
      </w:r>
      <w:r w:rsidR="00AB2134" w:rsidRPr="00E12D0D">
        <w:rPr>
          <w:rFonts w:ascii="David" w:hAnsi="David" w:cs="David" w:hint="cs"/>
          <w:b/>
          <w:bCs/>
          <w:sz w:val="28"/>
          <w:szCs w:val="28"/>
          <w:rtl/>
        </w:rPr>
        <w:t xml:space="preserve"> </w:t>
      </w:r>
      <w:r w:rsidRPr="00E12D0D">
        <w:rPr>
          <w:rFonts w:ascii="David" w:hAnsi="David" w:cs="David"/>
          <w:b/>
          <w:bCs/>
          <w:sz w:val="28"/>
          <w:szCs w:val="28"/>
          <w:rtl/>
        </w:rPr>
        <w:t xml:space="preserve">  054851647</w:t>
      </w:r>
    </w:p>
    <w:p w:rsidR="00615DC4" w:rsidRPr="00E12D0D" w:rsidRDefault="0080176F" w:rsidP="009F07CE">
      <w:pPr>
        <w:spacing w:after="0" w:line="276" w:lineRule="auto"/>
        <w:jc w:val="right"/>
        <w:rPr>
          <w:rFonts w:ascii="David" w:hAnsi="David" w:cs="David"/>
          <w:b/>
          <w:bCs/>
          <w:sz w:val="28"/>
          <w:szCs w:val="28"/>
          <w:rtl/>
        </w:rPr>
      </w:pPr>
      <w:r w:rsidRPr="00E12D0D">
        <w:rPr>
          <w:rFonts w:ascii="David" w:hAnsi="David" w:cs="David"/>
          <w:b/>
          <w:bCs/>
          <w:sz w:val="28"/>
          <w:szCs w:val="28"/>
        </w:rPr>
        <w:t>morgidon@mail.gov.il</w:t>
      </w:r>
    </w:p>
    <w:p w:rsidR="00960E45" w:rsidRPr="00E12D0D" w:rsidRDefault="004C69D9" w:rsidP="00A74EB3">
      <w:pPr>
        <w:spacing w:after="0" w:line="276" w:lineRule="auto"/>
        <w:jc w:val="both"/>
        <w:rPr>
          <w:rFonts w:ascii="David" w:hAnsi="David" w:cs="David"/>
          <w:b/>
          <w:bCs/>
          <w:sz w:val="28"/>
          <w:szCs w:val="28"/>
          <w:rtl/>
        </w:rPr>
      </w:pPr>
      <w:r w:rsidRPr="00E12D0D">
        <w:rPr>
          <w:rFonts w:ascii="David" w:hAnsi="David" w:cs="David"/>
          <w:b/>
          <w:bCs/>
          <w:sz w:val="28"/>
          <w:szCs w:val="28"/>
          <w:rtl/>
        </w:rPr>
        <w:t>לכבוד</w:t>
      </w:r>
    </w:p>
    <w:p w:rsidR="00FB7E43" w:rsidRPr="00E12D0D" w:rsidRDefault="00FB7E43" w:rsidP="00A74EB3">
      <w:pPr>
        <w:spacing w:after="0" w:line="276" w:lineRule="auto"/>
        <w:jc w:val="both"/>
        <w:rPr>
          <w:rFonts w:ascii="David" w:hAnsi="David" w:cs="David"/>
          <w:b/>
          <w:bCs/>
          <w:sz w:val="28"/>
          <w:szCs w:val="28"/>
          <w:rtl/>
        </w:rPr>
      </w:pPr>
      <w:r w:rsidRPr="00E12D0D">
        <w:rPr>
          <w:rFonts w:ascii="David" w:hAnsi="David" w:cs="David"/>
          <w:b/>
          <w:bCs/>
          <w:sz w:val="28"/>
          <w:szCs w:val="28"/>
          <w:rtl/>
        </w:rPr>
        <w:t>מוזיאון ידידי ציון</w:t>
      </w:r>
    </w:p>
    <w:p w:rsidR="007E5149" w:rsidRPr="00E12D0D" w:rsidRDefault="00793EBA" w:rsidP="00A74EB3">
      <w:pPr>
        <w:spacing w:after="0" w:line="276" w:lineRule="auto"/>
        <w:jc w:val="both"/>
        <w:rPr>
          <w:rFonts w:ascii="David" w:hAnsi="David" w:cs="David"/>
          <w:b/>
          <w:bCs/>
          <w:sz w:val="28"/>
          <w:szCs w:val="28"/>
          <w:u w:val="single"/>
          <w:rtl/>
        </w:rPr>
      </w:pPr>
      <w:r w:rsidRPr="00E12D0D">
        <w:rPr>
          <w:rFonts w:ascii="David" w:hAnsi="David" w:cs="David" w:hint="cs"/>
          <w:b/>
          <w:bCs/>
          <w:sz w:val="28"/>
          <w:szCs w:val="28"/>
          <w:u w:val="single"/>
          <w:rtl/>
        </w:rPr>
        <w:t>מר, אילן סקולניק</w:t>
      </w:r>
    </w:p>
    <w:p w:rsidR="00A74EB3" w:rsidRPr="00E12D0D" w:rsidRDefault="00A74EB3" w:rsidP="00A74EB3">
      <w:pPr>
        <w:spacing w:after="0" w:line="360" w:lineRule="auto"/>
        <w:jc w:val="both"/>
        <w:rPr>
          <w:rFonts w:ascii="David" w:hAnsi="David" w:cs="David"/>
          <w:b/>
          <w:bCs/>
          <w:sz w:val="28"/>
          <w:szCs w:val="28"/>
        </w:rPr>
      </w:pPr>
      <w:r w:rsidRPr="00E12D0D">
        <w:rPr>
          <w:rFonts w:ascii="David" w:hAnsi="David" w:cs="David"/>
          <w:b/>
          <w:bCs/>
          <w:sz w:val="28"/>
          <w:szCs w:val="28"/>
          <w:rtl/>
        </w:rPr>
        <w:t xml:space="preserve">מר, רמי לוי /מנכ"ל </w:t>
      </w:r>
      <w:proofErr w:type="spellStart"/>
      <w:r w:rsidRPr="00E12D0D">
        <w:rPr>
          <w:rFonts w:ascii="David" w:hAnsi="David" w:cs="David"/>
          <w:b/>
          <w:bCs/>
          <w:sz w:val="28"/>
          <w:szCs w:val="28"/>
          <w:rtl/>
        </w:rPr>
        <w:t>קטליסט</w:t>
      </w:r>
      <w:proofErr w:type="spellEnd"/>
    </w:p>
    <w:p w:rsidR="00A74EB3" w:rsidRPr="00E12D0D" w:rsidRDefault="00A74EB3" w:rsidP="00A74EB3">
      <w:pPr>
        <w:spacing w:after="0" w:line="276" w:lineRule="auto"/>
        <w:jc w:val="both"/>
        <w:rPr>
          <w:rFonts w:ascii="David" w:hAnsi="David" w:cs="David"/>
          <w:b/>
          <w:bCs/>
          <w:sz w:val="28"/>
          <w:szCs w:val="28"/>
          <w:u w:val="single"/>
          <w:rtl/>
        </w:rPr>
      </w:pPr>
    </w:p>
    <w:p w:rsidR="003465F8" w:rsidRPr="00652DD6" w:rsidRDefault="009A2CD2" w:rsidP="000F74AA">
      <w:pPr>
        <w:spacing w:line="360" w:lineRule="auto"/>
        <w:jc w:val="center"/>
        <w:rPr>
          <w:rFonts w:ascii="David" w:hAnsi="David" w:cs="David"/>
          <w:b/>
          <w:bCs/>
          <w:sz w:val="28"/>
          <w:szCs w:val="28"/>
          <w:u w:val="single"/>
          <w:rtl/>
        </w:rPr>
      </w:pPr>
      <w:r w:rsidRPr="00652DD6">
        <w:rPr>
          <w:rFonts w:ascii="David" w:hAnsi="David" w:cs="David"/>
          <w:b/>
          <w:bCs/>
          <w:sz w:val="28"/>
          <w:szCs w:val="28"/>
          <w:rtl/>
        </w:rPr>
        <w:t>הנדון</w:t>
      </w:r>
      <w:r w:rsidR="004B2491" w:rsidRPr="00652DD6">
        <w:rPr>
          <w:rFonts w:ascii="David" w:hAnsi="David" w:cs="David" w:hint="cs"/>
          <w:b/>
          <w:bCs/>
          <w:sz w:val="28"/>
          <w:szCs w:val="28"/>
          <w:rtl/>
        </w:rPr>
        <w:t xml:space="preserve">: </w:t>
      </w:r>
      <w:r w:rsidR="003465F8" w:rsidRPr="00652DD6">
        <w:rPr>
          <w:rFonts w:ascii="David" w:hAnsi="David" w:cs="David" w:hint="cs"/>
          <w:b/>
          <w:bCs/>
          <w:sz w:val="28"/>
          <w:szCs w:val="28"/>
          <w:u w:val="single"/>
          <w:rtl/>
        </w:rPr>
        <w:t>מערכי הנחיה במוזיאון ידידי ציון</w:t>
      </w:r>
      <w:r w:rsidR="003B7705" w:rsidRPr="00652DD6">
        <w:rPr>
          <w:rFonts w:ascii="David" w:hAnsi="David" w:cs="David" w:hint="cs"/>
          <w:b/>
          <w:bCs/>
          <w:sz w:val="28"/>
          <w:szCs w:val="28"/>
          <w:u w:val="single"/>
          <w:rtl/>
        </w:rPr>
        <w:t xml:space="preserve"> - </w:t>
      </w:r>
      <w:r w:rsidR="000F74AA">
        <w:rPr>
          <w:rFonts w:ascii="David" w:hAnsi="David" w:cs="David" w:hint="cs"/>
          <w:b/>
          <w:bCs/>
          <w:sz w:val="28"/>
          <w:szCs w:val="28"/>
          <w:u w:val="single"/>
          <w:rtl/>
        </w:rPr>
        <w:t>ערך הגבורה</w:t>
      </w:r>
      <w:r w:rsidR="00652DD6" w:rsidRPr="00652DD6">
        <w:rPr>
          <w:rFonts w:ascii="David" w:hAnsi="David" w:cs="David" w:hint="cs"/>
          <w:b/>
          <w:bCs/>
          <w:sz w:val="28"/>
          <w:szCs w:val="28"/>
          <w:u w:val="single"/>
          <w:rtl/>
        </w:rPr>
        <w:t xml:space="preserve"> </w:t>
      </w:r>
    </w:p>
    <w:p w:rsidR="00240A9E" w:rsidRPr="00E12D0D" w:rsidRDefault="00240A9E" w:rsidP="003D7746">
      <w:pPr>
        <w:pStyle w:val="af"/>
        <w:bidi/>
        <w:spacing w:line="360" w:lineRule="auto"/>
        <w:jc w:val="center"/>
        <w:rPr>
          <w:sz w:val="28"/>
          <w:szCs w:val="28"/>
          <w:rtl/>
        </w:rPr>
      </w:pPr>
    </w:p>
    <w:p w:rsidR="00F50817" w:rsidRDefault="00F50817" w:rsidP="00F50817">
      <w:pPr>
        <w:spacing w:line="360" w:lineRule="auto"/>
        <w:rPr>
          <w:rFonts w:ascii="David" w:hAnsi="David" w:cs="David"/>
          <w:b/>
          <w:bCs/>
          <w:sz w:val="28"/>
          <w:szCs w:val="28"/>
          <w:u w:val="single"/>
          <w:rtl/>
        </w:rPr>
      </w:pPr>
    </w:p>
    <w:p w:rsidR="00A54A8A" w:rsidRDefault="00A54A8A" w:rsidP="00A54A8A">
      <w:pPr>
        <w:pStyle w:val="af"/>
        <w:bidi/>
        <w:spacing w:line="360" w:lineRule="auto"/>
        <w:jc w:val="center"/>
        <w:rPr>
          <w:sz w:val="52"/>
          <w:szCs w:val="52"/>
          <w:rtl/>
        </w:rPr>
      </w:pPr>
      <w:r w:rsidRPr="003D7746">
        <w:rPr>
          <w:rFonts w:hint="cs"/>
          <w:sz w:val="52"/>
          <w:szCs w:val="52"/>
          <w:rtl/>
        </w:rPr>
        <w:t xml:space="preserve">ערכות הדרכה </w:t>
      </w:r>
      <w:r w:rsidRPr="003D7746">
        <w:rPr>
          <w:sz w:val="52"/>
          <w:szCs w:val="52"/>
          <w:rtl/>
        </w:rPr>
        <w:t>–</w:t>
      </w:r>
      <w:r w:rsidRPr="003D7746">
        <w:rPr>
          <w:rFonts w:hint="cs"/>
          <w:sz w:val="52"/>
          <w:szCs w:val="52"/>
          <w:rtl/>
        </w:rPr>
        <w:t xml:space="preserve"> מוזיאון </w:t>
      </w:r>
      <w:r w:rsidRPr="003D7746">
        <w:rPr>
          <w:rFonts w:hint="cs"/>
          <w:sz w:val="52"/>
          <w:szCs w:val="52"/>
        </w:rPr>
        <w:t>FOZ</w:t>
      </w:r>
    </w:p>
    <w:p w:rsidR="00F50817" w:rsidRDefault="00F50817" w:rsidP="00F50817">
      <w:pPr>
        <w:spacing w:line="360" w:lineRule="auto"/>
        <w:rPr>
          <w:rFonts w:ascii="David" w:hAnsi="David" w:cs="David"/>
          <w:b/>
          <w:bCs/>
          <w:sz w:val="72"/>
          <w:szCs w:val="72"/>
          <w:rtl/>
        </w:rPr>
      </w:pPr>
    </w:p>
    <w:p w:rsidR="00F50817" w:rsidRPr="005F6CE7" w:rsidRDefault="00F50817" w:rsidP="00F50817">
      <w:pPr>
        <w:spacing w:line="360" w:lineRule="auto"/>
        <w:rPr>
          <w:rFonts w:ascii="David" w:hAnsi="David" w:cs="David"/>
          <w:b/>
          <w:bCs/>
          <w:sz w:val="72"/>
          <w:szCs w:val="72"/>
          <w:rtl/>
        </w:rPr>
      </w:pPr>
      <w:r w:rsidRPr="005F6CE7">
        <w:rPr>
          <w:rFonts w:ascii="David" w:hAnsi="David" w:cs="David" w:hint="cs"/>
          <w:b/>
          <w:bCs/>
          <w:sz w:val="72"/>
          <w:szCs w:val="72"/>
          <w:rtl/>
        </w:rPr>
        <w:t xml:space="preserve">מערך הנחייה </w:t>
      </w:r>
      <w:r w:rsidRPr="005F6CE7">
        <w:rPr>
          <w:rFonts w:ascii="David" w:hAnsi="David" w:cs="David"/>
          <w:b/>
          <w:bCs/>
          <w:sz w:val="72"/>
          <w:szCs w:val="72"/>
          <w:rtl/>
        </w:rPr>
        <w:t>–</w:t>
      </w:r>
      <w:r w:rsidRPr="005F6CE7">
        <w:rPr>
          <w:rFonts w:ascii="David" w:hAnsi="David" w:cs="David" w:hint="cs"/>
          <w:b/>
          <w:bCs/>
          <w:sz w:val="72"/>
          <w:szCs w:val="72"/>
          <w:rtl/>
        </w:rPr>
        <w:t xml:space="preserve"> ערך הגבורה"</w:t>
      </w:r>
    </w:p>
    <w:p w:rsidR="00F50817" w:rsidRDefault="00F50817" w:rsidP="00F50817">
      <w:pPr>
        <w:spacing w:line="360" w:lineRule="auto"/>
        <w:rPr>
          <w:rFonts w:ascii="David" w:hAnsi="David" w:cs="David"/>
          <w:b/>
          <w:bCs/>
          <w:sz w:val="28"/>
          <w:szCs w:val="28"/>
          <w:u w:val="single"/>
          <w:rtl/>
        </w:rPr>
      </w:pPr>
    </w:p>
    <w:p w:rsidR="00F50817" w:rsidRDefault="00F50817" w:rsidP="00F50817">
      <w:pPr>
        <w:spacing w:line="360" w:lineRule="auto"/>
        <w:rPr>
          <w:rFonts w:ascii="David" w:hAnsi="David" w:cs="David"/>
          <w:b/>
          <w:bCs/>
          <w:sz w:val="28"/>
          <w:szCs w:val="28"/>
          <w:u w:val="single"/>
          <w:rtl/>
        </w:rPr>
      </w:pPr>
    </w:p>
    <w:p w:rsidR="00F50817" w:rsidRDefault="00F50817" w:rsidP="00F50817">
      <w:pPr>
        <w:spacing w:line="360" w:lineRule="auto"/>
        <w:rPr>
          <w:rFonts w:ascii="David" w:hAnsi="David" w:cs="David"/>
          <w:b/>
          <w:bCs/>
          <w:sz w:val="28"/>
          <w:szCs w:val="28"/>
          <w:u w:val="single"/>
          <w:rtl/>
        </w:rPr>
      </w:pPr>
    </w:p>
    <w:p w:rsidR="00F50817" w:rsidRDefault="00F50817" w:rsidP="00F50817">
      <w:pPr>
        <w:spacing w:line="360" w:lineRule="auto"/>
        <w:rPr>
          <w:rFonts w:ascii="David" w:hAnsi="David" w:cs="David" w:hint="cs"/>
          <w:b/>
          <w:bCs/>
          <w:sz w:val="28"/>
          <w:szCs w:val="28"/>
          <w:u w:val="single"/>
          <w:rtl/>
        </w:rPr>
      </w:pPr>
    </w:p>
    <w:p w:rsidR="004839C2" w:rsidRDefault="004839C2" w:rsidP="00F50817">
      <w:pPr>
        <w:spacing w:line="360" w:lineRule="auto"/>
        <w:rPr>
          <w:rFonts w:ascii="David" w:hAnsi="David" w:cs="David" w:hint="cs"/>
          <w:b/>
          <w:bCs/>
          <w:sz w:val="28"/>
          <w:szCs w:val="28"/>
          <w:u w:val="single"/>
          <w:rtl/>
        </w:rPr>
      </w:pPr>
    </w:p>
    <w:p w:rsidR="004839C2" w:rsidRDefault="004839C2" w:rsidP="00F50817">
      <w:pPr>
        <w:spacing w:line="360" w:lineRule="auto"/>
        <w:rPr>
          <w:rFonts w:ascii="David" w:hAnsi="David" w:cs="David" w:hint="cs"/>
          <w:b/>
          <w:bCs/>
          <w:sz w:val="28"/>
          <w:szCs w:val="28"/>
          <w:u w:val="single"/>
          <w:rtl/>
        </w:rPr>
      </w:pPr>
    </w:p>
    <w:p w:rsidR="004839C2" w:rsidRDefault="004839C2" w:rsidP="00F50817">
      <w:pPr>
        <w:spacing w:line="360" w:lineRule="auto"/>
        <w:rPr>
          <w:rFonts w:ascii="David" w:hAnsi="David" w:cs="David" w:hint="cs"/>
          <w:b/>
          <w:bCs/>
          <w:sz w:val="28"/>
          <w:szCs w:val="28"/>
          <w:u w:val="single"/>
          <w:rtl/>
        </w:rPr>
      </w:pPr>
    </w:p>
    <w:p w:rsidR="004839C2" w:rsidRDefault="004839C2" w:rsidP="00F50817">
      <w:pPr>
        <w:spacing w:line="360" w:lineRule="auto"/>
        <w:rPr>
          <w:rFonts w:ascii="David" w:hAnsi="David" w:cs="David" w:hint="cs"/>
          <w:b/>
          <w:bCs/>
          <w:sz w:val="28"/>
          <w:szCs w:val="28"/>
          <w:u w:val="single"/>
          <w:rtl/>
        </w:rPr>
      </w:pPr>
    </w:p>
    <w:p w:rsidR="004839C2" w:rsidRDefault="004839C2" w:rsidP="00F50817">
      <w:pPr>
        <w:spacing w:line="360" w:lineRule="auto"/>
        <w:rPr>
          <w:rFonts w:ascii="David" w:hAnsi="David" w:cs="David"/>
          <w:b/>
          <w:bCs/>
          <w:sz w:val="28"/>
          <w:szCs w:val="28"/>
          <w:u w:val="single"/>
          <w:rtl/>
        </w:rPr>
      </w:pPr>
    </w:p>
    <w:p w:rsidR="00F50817" w:rsidRPr="004839C2" w:rsidRDefault="00F50817" w:rsidP="004839C2">
      <w:pPr>
        <w:pStyle w:val="aa"/>
        <w:numPr>
          <w:ilvl w:val="0"/>
          <w:numId w:val="18"/>
        </w:numPr>
        <w:spacing w:line="360" w:lineRule="auto"/>
        <w:rPr>
          <w:rFonts w:ascii="David" w:hAnsi="David" w:cs="David"/>
          <w:b/>
          <w:bCs/>
          <w:sz w:val="28"/>
          <w:szCs w:val="28"/>
          <w:rtl/>
        </w:rPr>
      </w:pPr>
      <w:r w:rsidRPr="004839C2">
        <w:rPr>
          <w:rFonts w:ascii="David" w:hAnsi="David" w:cs="David" w:hint="cs"/>
          <w:b/>
          <w:bCs/>
          <w:sz w:val="28"/>
          <w:szCs w:val="28"/>
          <w:u w:val="single"/>
          <w:rtl/>
        </w:rPr>
        <w:lastRenderedPageBreak/>
        <w:t xml:space="preserve">רקע </w:t>
      </w:r>
      <w:r w:rsidR="00E54881" w:rsidRPr="004839C2">
        <w:rPr>
          <w:rFonts w:ascii="David" w:hAnsi="David" w:cs="David" w:hint="cs"/>
          <w:b/>
          <w:bCs/>
          <w:sz w:val="28"/>
          <w:szCs w:val="28"/>
          <w:rtl/>
        </w:rPr>
        <w:t xml:space="preserve">: </w:t>
      </w:r>
    </w:p>
    <w:p w:rsidR="00F50817" w:rsidRDefault="00F50817" w:rsidP="00F254F8">
      <w:pPr>
        <w:spacing w:line="360" w:lineRule="auto"/>
        <w:jc w:val="both"/>
        <w:rPr>
          <w:rFonts w:ascii="David" w:hAnsi="David" w:cs="David"/>
          <w:sz w:val="28"/>
          <w:szCs w:val="28"/>
          <w:rtl/>
        </w:rPr>
      </w:pPr>
      <w:r>
        <w:rPr>
          <w:rFonts w:ascii="David" w:hAnsi="David" w:cs="David" w:hint="cs"/>
          <w:sz w:val="28"/>
          <w:szCs w:val="28"/>
          <w:rtl/>
        </w:rPr>
        <w:t xml:space="preserve">גבורה הינה ערך </w:t>
      </w:r>
      <w:r w:rsidR="00D97845">
        <w:rPr>
          <w:rFonts w:ascii="David" w:hAnsi="David" w:cs="David" w:hint="cs"/>
          <w:sz w:val="28"/>
          <w:szCs w:val="28"/>
          <w:rtl/>
        </w:rPr>
        <w:t>אוניברסאלי</w:t>
      </w:r>
      <w:r>
        <w:rPr>
          <w:rFonts w:ascii="David" w:hAnsi="David" w:cs="David" w:hint="cs"/>
          <w:sz w:val="28"/>
          <w:szCs w:val="28"/>
          <w:rtl/>
        </w:rPr>
        <w:t xml:space="preserve"> המזוהה במקורות ספרותיים, במאמרים ואף במערכת החינוך עם </w:t>
      </w:r>
      <w:r w:rsidRPr="00F254F8">
        <w:rPr>
          <w:rFonts w:ascii="David" w:hAnsi="David" w:cs="David" w:hint="cs"/>
          <w:b/>
          <w:bCs/>
          <w:sz w:val="28"/>
          <w:szCs w:val="28"/>
          <w:rtl/>
        </w:rPr>
        <w:t>גבורת המלחמה</w:t>
      </w:r>
      <w:r>
        <w:rPr>
          <w:rFonts w:ascii="David" w:hAnsi="David" w:cs="David" w:hint="cs"/>
          <w:sz w:val="28"/>
          <w:szCs w:val="28"/>
          <w:rtl/>
        </w:rPr>
        <w:t>,</w:t>
      </w:r>
      <w:r w:rsidR="00F254F8">
        <w:rPr>
          <w:rFonts w:ascii="David" w:hAnsi="David" w:cs="David" w:hint="cs"/>
          <w:b/>
          <w:bCs/>
          <w:sz w:val="28"/>
          <w:szCs w:val="28"/>
          <w:rtl/>
        </w:rPr>
        <w:t>והגיבור</w:t>
      </w:r>
      <w:r w:rsidRPr="00F254F8">
        <w:rPr>
          <w:rFonts w:ascii="David" w:hAnsi="David" w:cs="David"/>
          <w:b/>
          <w:bCs/>
          <w:sz w:val="28"/>
          <w:szCs w:val="28"/>
          <w:rtl/>
        </w:rPr>
        <w:t>–</w:t>
      </w:r>
      <w:r w:rsidRPr="00F254F8">
        <w:rPr>
          <w:rFonts w:ascii="David" w:hAnsi="David" w:cs="David" w:hint="cs"/>
          <w:b/>
          <w:bCs/>
          <w:sz w:val="28"/>
          <w:szCs w:val="28"/>
          <w:rtl/>
        </w:rPr>
        <w:t xml:space="preserve"> עם גיבור המלחמה</w:t>
      </w:r>
      <w:r>
        <w:rPr>
          <w:rFonts w:ascii="David" w:hAnsi="David" w:cs="David" w:hint="cs"/>
          <w:sz w:val="28"/>
          <w:szCs w:val="28"/>
          <w:rtl/>
        </w:rPr>
        <w:t>, כזה המביא ניצחון לעמו.</w:t>
      </w:r>
    </w:p>
    <w:p w:rsidR="00F50817" w:rsidRDefault="00F50817" w:rsidP="007400C4">
      <w:pPr>
        <w:spacing w:line="360" w:lineRule="auto"/>
        <w:jc w:val="both"/>
        <w:rPr>
          <w:rFonts w:ascii="David" w:hAnsi="David" w:cs="David"/>
          <w:sz w:val="28"/>
          <w:szCs w:val="28"/>
          <w:rtl/>
        </w:rPr>
      </w:pPr>
      <w:r>
        <w:rPr>
          <w:rFonts w:ascii="David" w:hAnsi="David" w:cs="David" w:hint="cs"/>
          <w:sz w:val="28"/>
          <w:szCs w:val="28"/>
          <w:rtl/>
        </w:rPr>
        <w:t xml:space="preserve">במערך </w:t>
      </w:r>
      <w:r w:rsidR="007400C4">
        <w:rPr>
          <w:rFonts w:ascii="David" w:hAnsi="David" w:cs="David" w:hint="cs"/>
          <w:sz w:val="28"/>
          <w:szCs w:val="28"/>
          <w:rtl/>
        </w:rPr>
        <w:t xml:space="preserve">הנחיה </w:t>
      </w:r>
      <w:r>
        <w:rPr>
          <w:rFonts w:ascii="David" w:hAnsi="David" w:cs="David" w:hint="cs"/>
          <w:sz w:val="28"/>
          <w:szCs w:val="28"/>
          <w:rtl/>
        </w:rPr>
        <w:t>זה</w:t>
      </w:r>
      <w:r w:rsidR="007400C4">
        <w:rPr>
          <w:rFonts w:ascii="David" w:hAnsi="David" w:cs="David" w:hint="cs"/>
          <w:sz w:val="28"/>
          <w:szCs w:val="28"/>
          <w:rtl/>
        </w:rPr>
        <w:t xml:space="preserve">, </w:t>
      </w:r>
      <w:r>
        <w:rPr>
          <w:rFonts w:ascii="David" w:hAnsi="David" w:cs="David" w:hint="cs"/>
          <w:sz w:val="28"/>
          <w:szCs w:val="28"/>
          <w:rtl/>
        </w:rPr>
        <w:t xml:space="preserve"> נעסוק בערך הגבורה מזוויות שונות. הזווית הקלאסית, השגורה, הינה הזווית של גבורת המפקד, גבורת המנהיג, על ידי בחינת כתבים אשר נכתבו על ידי מפקדים שבעי קרבות, גיבורים בעצמם, אשר בוחנים את מהי הגבורה הצבאית.</w:t>
      </w:r>
    </w:p>
    <w:p w:rsidR="00F50817" w:rsidRDefault="00F50817" w:rsidP="007400C4">
      <w:pPr>
        <w:spacing w:line="360" w:lineRule="auto"/>
        <w:jc w:val="both"/>
        <w:rPr>
          <w:rFonts w:ascii="David" w:hAnsi="David" w:cs="David"/>
          <w:sz w:val="28"/>
          <w:szCs w:val="28"/>
          <w:rtl/>
        </w:rPr>
      </w:pPr>
      <w:r>
        <w:rPr>
          <w:rFonts w:ascii="David" w:hAnsi="David" w:cs="David" w:hint="cs"/>
          <w:sz w:val="28"/>
          <w:szCs w:val="28"/>
          <w:rtl/>
        </w:rPr>
        <w:t>ומנגד, נבחן מושגים שונים של גבורה אשר מיוצגים על ידי נציגי תרבות עכשוויים, אשר בוחרים לספר דווקא סיפור של " אנטי גיבור" , אנשים מן השורה אשר בוחרים לבצע מעשים אשר שנויים במחלוקת, יש הרואים בהם גבורה, ויש הרואים בהם אף חוסר אחריות אזרחי.</w:t>
      </w:r>
    </w:p>
    <w:p w:rsidR="00F50817" w:rsidRDefault="00F50817" w:rsidP="00470BFA">
      <w:pPr>
        <w:spacing w:line="360" w:lineRule="auto"/>
        <w:jc w:val="both"/>
        <w:rPr>
          <w:rFonts w:ascii="David" w:hAnsi="David" w:cs="David"/>
          <w:sz w:val="28"/>
          <w:szCs w:val="28"/>
          <w:rtl/>
        </w:rPr>
      </w:pPr>
      <w:r>
        <w:rPr>
          <w:rFonts w:ascii="David" w:hAnsi="David" w:cs="David" w:hint="cs"/>
          <w:sz w:val="28"/>
          <w:szCs w:val="28"/>
          <w:rtl/>
        </w:rPr>
        <w:t>מתוך אותה הגישה נבחן בגישה ביקורתית את ההתייחסות התרבותית הנוגעת למושג הגבורה, וכיצד תרב</w:t>
      </w:r>
      <w:r w:rsidR="00470BFA">
        <w:rPr>
          <w:rFonts w:ascii="David" w:hAnsi="David" w:cs="David" w:hint="cs"/>
          <w:sz w:val="28"/>
          <w:szCs w:val="28"/>
          <w:rtl/>
        </w:rPr>
        <w:t xml:space="preserve">ות בוחרת לעצמה גיבורים, ומהו ה" </w:t>
      </w:r>
      <w:r>
        <w:rPr>
          <w:rFonts w:ascii="David" w:hAnsi="David" w:cs="David" w:hint="cs"/>
          <w:sz w:val="28"/>
          <w:szCs w:val="28"/>
          <w:rtl/>
        </w:rPr>
        <w:t>גיבור המייצג" בתרבות הישראלית.</w:t>
      </w:r>
    </w:p>
    <w:p w:rsidR="00F50817" w:rsidRDefault="00F50817" w:rsidP="00470BFA">
      <w:pPr>
        <w:spacing w:line="360" w:lineRule="auto"/>
        <w:jc w:val="both"/>
        <w:rPr>
          <w:rFonts w:ascii="David" w:hAnsi="David" w:cs="David"/>
          <w:sz w:val="28"/>
          <w:szCs w:val="28"/>
          <w:rtl/>
        </w:rPr>
      </w:pPr>
      <w:r>
        <w:rPr>
          <w:rFonts w:ascii="David" w:hAnsi="David" w:cs="David" w:hint="cs"/>
          <w:sz w:val="28"/>
          <w:szCs w:val="28"/>
          <w:rtl/>
        </w:rPr>
        <w:t>בחרנו לעסוק בערך הגבורה ודמות הגיבור מתוך הרלוונטיות הגבוהה שיש לעיסוק בערך זה עבור המפקדים והחיילים הפוקדים את שערי המוזיאון.</w:t>
      </w:r>
    </w:p>
    <w:p w:rsidR="00F50817" w:rsidRDefault="00F50817" w:rsidP="00470BFA">
      <w:pPr>
        <w:spacing w:line="360" w:lineRule="auto"/>
        <w:jc w:val="both"/>
        <w:rPr>
          <w:rFonts w:ascii="David" w:hAnsi="David" w:cs="David"/>
          <w:sz w:val="28"/>
          <w:szCs w:val="28"/>
          <w:rtl/>
        </w:rPr>
      </w:pPr>
      <w:r>
        <w:rPr>
          <w:rFonts w:ascii="David" w:hAnsi="David" w:cs="David" w:hint="cs"/>
          <w:sz w:val="28"/>
          <w:szCs w:val="28"/>
          <w:rtl/>
        </w:rPr>
        <w:t xml:space="preserve">ערך הגבורה והרצון להידמות לדמות הגיבור המקובלת בתרבות הישראלית הינה כוח מניע חזק אשר שזור בעשייתו </w:t>
      </w:r>
      <w:proofErr w:type="spellStart"/>
      <w:r>
        <w:rPr>
          <w:rFonts w:ascii="David" w:hAnsi="David" w:cs="David" w:hint="cs"/>
          <w:sz w:val="28"/>
          <w:szCs w:val="28"/>
          <w:rtl/>
        </w:rPr>
        <w:t>המנהיגותית</w:t>
      </w:r>
      <w:proofErr w:type="spellEnd"/>
      <w:r>
        <w:rPr>
          <w:rFonts w:ascii="David" w:hAnsi="David" w:cs="David" w:hint="cs"/>
          <w:sz w:val="28"/>
          <w:szCs w:val="28"/>
          <w:rtl/>
        </w:rPr>
        <w:t xml:space="preserve"> של כל מפקד בארץ ישראל, וכל אזרח במדינת ישראל ובעולם אשר עושה מעשה אשר אומץ לב אזרחי כרוך בו, ומניע אותו לפעולה .</w:t>
      </w:r>
    </w:p>
    <w:p w:rsidR="00F50817" w:rsidRDefault="00F50817" w:rsidP="00470BFA">
      <w:pPr>
        <w:spacing w:line="360" w:lineRule="auto"/>
        <w:jc w:val="both"/>
        <w:rPr>
          <w:rFonts w:ascii="David" w:hAnsi="David" w:cs="David"/>
          <w:sz w:val="28"/>
          <w:szCs w:val="28"/>
          <w:rtl/>
        </w:rPr>
      </w:pPr>
      <w:r>
        <w:rPr>
          <w:rFonts w:ascii="David" w:hAnsi="David" w:cs="David" w:hint="cs"/>
          <w:sz w:val="28"/>
          <w:szCs w:val="28"/>
          <w:rtl/>
        </w:rPr>
        <w:t>המקורות היהודיים, והברית החדשה, דנים רבות בערך הגבורה ומיהו הגיבור,</w:t>
      </w:r>
    </w:p>
    <w:p w:rsidR="00F50817" w:rsidRDefault="00F50817" w:rsidP="00470BFA">
      <w:pPr>
        <w:spacing w:line="360" w:lineRule="auto"/>
        <w:jc w:val="both"/>
        <w:rPr>
          <w:rFonts w:ascii="David" w:hAnsi="David" w:cs="David"/>
          <w:sz w:val="28"/>
          <w:szCs w:val="28"/>
          <w:rtl/>
        </w:rPr>
      </w:pPr>
      <w:r>
        <w:rPr>
          <w:rFonts w:ascii="David" w:hAnsi="David" w:cs="David" w:hint="cs"/>
          <w:sz w:val="28"/>
          <w:szCs w:val="28"/>
          <w:rtl/>
        </w:rPr>
        <w:t xml:space="preserve">השימוש במקורות אלו מתבל את העיסוק בערך הגבורה בחוכמה רבה, אשר מחייבת חשיבה מעמיקה ושאינה שגרתית ומעמתת את המושג התרבותי של גבורה, אף בימינו אלו, באופן חדשני ופורץ דרך. </w:t>
      </w:r>
    </w:p>
    <w:p w:rsidR="00F50817" w:rsidRPr="000E4C6C" w:rsidRDefault="00F50817" w:rsidP="00F50817">
      <w:pPr>
        <w:spacing w:line="360" w:lineRule="auto"/>
        <w:rPr>
          <w:rFonts w:ascii="David" w:hAnsi="David" w:cs="David"/>
          <w:sz w:val="28"/>
          <w:szCs w:val="28"/>
          <w:rtl/>
        </w:rPr>
      </w:pPr>
    </w:p>
    <w:p w:rsidR="00F50817" w:rsidRDefault="00F50817" w:rsidP="00F50817">
      <w:pPr>
        <w:spacing w:line="360" w:lineRule="auto"/>
        <w:rPr>
          <w:rFonts w:ascii="David" w:hAnsi="David" w:cs="David"/>
          <w:b/>
          <w:bCs/>
          <w:i/>
          <w:iCs/>
          <w:sz w:val="28"/>
          <w:szCs w:val="28"/>
          <w:rtl/>
        </w:rPr>
      </w:pPr>
      <w:r w:rsidRPr="003529AA">
        <w:rPr>
          <w:rFonts w:ascii="David" w:hAnsi="David" w:cs="David" w:hint="cs"/>
          <w:b/>
          <w:bCs/>
          <w:i/>
          <w:iCs/>
          <w:sz w:val="28"/>
          <w:szCs w:val="28"/>
          <w:rtl/>
        </w:rPr>
        <w:t>איזהו גיבור- מי שעושה שונאו אוהבו" (אבות דרכי נתן, כ"ג)</w:t>
      </w:r>
    </w:p>
    <w:p w:rsidR="00F50817" w:rsidRDefault="00F50817" w:rsidP="00F50817">
      <w:pPr>
        <w:spacing w:line="360" w:lineRule="auto"/>
        <w:rPr>
          <w:rFonts w:ascii="David" w:hAnsi="David" w:cs="David"/>
          <w:b/>
          <w:bCs/>
          <w:sz w:val="28"/>
          <w:szCs w:val="28"/>
          <w:u w:val="single"/>
        </w:rPr>
      </w:pPr>
    </w:p>
    <w:p w:rsidR="00F50817" w:rsidRDefault="00F50817" w:rsidP="00F50817">
      <w:pPr>
        <w:spacing w:line="360" w:lineRule="auto"/>
        <w:rPr>
          <w:rFonts w:ascii="David" w:hAnsi="David" w:cs="David"/>
          <w:b/>
          <w:bCs/>
          <w:sz w:val="28"/>
          <w:szCs w:val="28"/>
          <w:u w:val="single"/>
          <w:rtl/>
        </w:rPr>
      </w:pPr>
    </w:p>
    <w:p w:rsidR="00887988" w:rsidRDefault="00887988" w:rsidP="00F50817">
      <w:pPr>
        <w:spacing w:line="360" w:lineRule="auto"/>
        <w:rPr>
          <w:rFonts w:ascii="David" w:hAnsi="David" w:cs="David"/>
          <w:b/>
          <w:bCs/>
          <w:sz w:val="28"/>
          <w:szCs w:val="28"/>
          <w:u w:val="single"/>
          <w:rtl/>
        </w:rPr>
      </w:pPr>
    </w:p>
    <w:p w:rsidR="00F50817" w:rsidRPr="00AD1688" w:rsidRDefault="00F50817" w:rsidP="00AD1688">
      <w:pPr>
        <w:pStyle w:val="aa"/>
        <w:numPr>
          <w:ilvl w:val="0"/>
          <w:numId w:val="17"/>
        </w:numPr>
        <w:spacing w:line="360" w:lineRule="auto"/>
        <w:rPr>
          <w:rFonts w:ascii="David" w:hAnsi="David" w:cs="David"/>
          <w:b/>
          <w:bCs/>
          <w:sz w:val="28"/>
          <w:szCs w:val="28"/>
          <w:u w:val="single"/>
          <w:rtl/>
        </w:rPr>
      </w:pPr>
      <w:r w:rsidRPr="00AD1688">
        <w:rPr>
          <w:rFonts w:ascii="David" w:hAnsi="David" w:cs="David" w:hint="cs"/>
          <w:b/>
          <w:bCs/>
          <w:sz w:val="28"/>
          <w:szCs w:val="28"/>
          <w:u w:val="single"/>
          <w:rtl/>
        </w:rPr>
        <w:lastRenderedPageBreak/>
        <w:t xml:space="preserve">מטרות מערך ההנחיה </w:t>
      </w:r>
      <w:r w:rsidR="00887988" w:rsidRPr="00AD1688">
        <w:rPr>
          <w:rFonts w:ascii="David" w:hAnsi="David" w:cs="David" w:hint="cs"/>
          <w:b/>
          <w:bCs/>
          <w:sz w:val="28"/>
          <w:szCs w:val="28"/>
          <w:u w:val="single"/>
          <w:rtl/>
        </w:rPr>
        <w:t>:</w:t>
      </w:r>
    </w:p>
    <w:p w:rsidR="00EF74DB" w:rsidRDefault="00F50817" w:rsidP="00EF74DB">
      <w:pPr>
        <w:pStyle w:val="aa"/>
        <w:numPr>
          <w:ilvl w:val="0"/>
          <w:numId w:val="8"/>
        </w:numPr>
        <w:spacing w:line="360" w:lineRule="auto"/>
        <w:jc w:val="both"/>
        <w:rPr>
          <w:rFonts w:ascii="David" w:hAnsi="David" w:cs="David" w:hint="cs"/>
          <w:b/>
          <w:bCs/>
          <w:sz w:val="28"/>
          <w:szCs w:val="28"/>
        </w:rPr>
      </w:pPr>
      <w:r w:rsidRPr="003529AA">
        <w:rPr>
          <w:rFonts w:ascii="David" w:hAnsi="David" w:cs="David" w:hint="cs"/>
          <w:b/>
          <w:bCs/>
          <w:sz w:val="28"/>
          <w:szCs w:val="28"/>
          <w:rtl/>
        </w:rPr>
        <w:t xml:space="preserve">בחינת מושג הגבורה. </w:t>
      </w:r>
    </w:p>
    <w:p w:rsidR="00EF74DB" w:rsidRPr="003529AA" w:rsidRDefault="00EF74DB" w:rsidP="00EF74DB">
      <w:pPr>
        <w:pStyle w:val="aa"/>
        <w:numPr>
          <w:ilvl w:val="0"/>
          <w:numId w:val="8"/>
        </w:numPr>
        <w:spacing w:line="360" w:lineRule="auto"/>
        <w:jc w:val="both"/>
        <w:rPr>
          <w:rFonts w:ascii="David" w:hAnsi="David" w:cs="David"/>
          <w:b/>
          <w:bCs/>
          <w:sz w:val="28"/>
          <w:szCs w:val="28"/>
        </w:rPr>
      </w:pPr>
      <w:r>
        <w:rPr>
          <w:rFonts w:ascii="David" w:hAnsi="David" w:cs="David" w:hint="cs"/>
          <w:b/>
          <w:bCs/>
          <w:sz w:val="28"/>
          <w:szCs w:val="28"/>
          <w:rtl/>
        </w:rPr>
        <w:t xml:space="preserve">מיהם </w:t>
      </w:r>
      <w:r w:rsidRPr="003529AA">
        <w:rPr>
          <w:rFonts w:ascii="David" w:hAnsi="David" w:cs="David" w:hint="cs"/>
          <w:b/>
          <w:bCs/>
          <w:sz w:val="28"/>
          <w:szCs w:val="28"/>
          <w:rtl/>
        </w:rPr>
        <w:t xml:space="preserve">הגיבורים שלנו? מדוע אנחנו מחשיבים אותם לגיבורים?       </w:t>
      </w:r>
    </w:p>
    <w:p w:rsidR="00F50817" w:rsidRPr="003529AA" w:rsidRDefault="00F50817" w:rsidP="00EF74DB">
      <w:pPr>
        <w:pStyle w:val="aa"/>
        <w:numPr>
          <w:ilvl w:val="0"/>
          <w:numId w:val="8"/>
        </w:numPr>
        <w:spacing w:line="360" w:lineRule="auto"/>
        <w:jc w:val="both"/>
        <w:rPr>
          <w:rFonts w:ascii="David" w:hAnsi="David" w:cs="David"/>
          <w:b/>
          <w:bCs/>
          <w:sz w:val="28"/>
          <w:szCs w:val="28"/>
        </w:rPr>
      </w:pPr>
      <w:r w:rsidRPr="003529AA">
        <w:rPr>
          <w:rFonts w:ascii="David" w:hAnsi="David" w:cs="David" w:hint="cs"/>
          <w:b/>
          <w:bCs/>
          <w:sz w:val="28"/>
          <w:szCs w:val="28"/>
          <w:rtl/>
        </w:rPr>
        <w:t xml:space="preserve">דיון בשאלות מהי גבורה? האם יש סוגים שונים של גבורה? </w:t>
      </w:r>
    </w:p>
    <w:p w:rsidR="00F50817" w:rsidRPr="003529AA" w:rsidRDefault="00F50817" w:rsidP="00EF74DB">
      <w:pPr>
        <w:pStyle w:val="aa"/>
        <w:numPr>
          <w:ilvl w:val="0"/>
          <w:numId w:val="8"/>
        </w:numPr>
        <w:spacing w:line="360" w:lineRule="auto"/>
        <w:jc w:val="both"/>
        <w:rPr>
          <w:rFonts w:ascii="David" w:hAnsi="David" w:cs="David"/>
          <w:b/>
          <w:bCs/>
          <w:sz w:val="28"/>
          <w:szCs w:val="28"/>
        </w:rPr>
      </w:pPr>
      <w:r>
        <w:rPr>
          <w:rFonts w:ascii="David" w:hAnsi="David" w:cs="David" w:hint="cs"/>
          <w:b/>
          <w:bCs/>
          <w:sz w:val="28"/>
          <w:szCs w:val="28"/>
          <w:rtl/>
        </w:rPr>
        <w:t xml:space="preserve">בחינה עצמית </w:t>
      </w:r>
      <w:r w:rsidRPr="003529AA">
        <w:rPr>
          <w:rFonts w:ascii="David" w:hAnsi="David" w:cs="David" w:hint="cs"/>
          <w:b/>
          <w:bCs/>
          <w:sz w:val="28"/>
          <w:szCs w:val="28"/>
          <w:rtl/>
        </w:rPr>
        <w:t xml:space="preserve">של מושג </w:t>
      </w:r>
      <w:r>
        <w:rPr>
          <w:rFonts w:ascii="David" w:hAnsi="David" w:cs="David" w:hint="cs"/>
          <w:b/>
          <w:bCs/>
          <w:sz w:val="28"/>
          <w:szCs w:val="28"/>
          <w:rtl/>
        </w:rPr>
        <w:t>"</w:t>
      </w:r>
      <w:r w:rsidRPr="003529AA">
        <w:rPr>
          <w:rFonts w:ascii="David" w:hAnsi="David" w:cs="David" w:hint="cs"/>
          <w:b/>
          <w:bCs/>
          <w:sz w:val="28"/>
          <w:szCs w:val="28"/>
          <w:rtl/>
        </w:rPr>
        <w:t xml:space="preserve">הגיבור"  -  האם  אנחנו רוצים להיחשב כגיבורים, והאם אנחנו נחשבים גיבורים בעיני אחרים? האם יש לנו אחריות אם אנחנו גיבורים של מישהו?  </w:t>
      </w:r>
    </w:p>
    <w:p w:rsidR="00F50817" w:rsidRDefault="00F50817" w:rsidP="00EF74DB">
      <w:pPr>
        <w:pStyle w:val="aa"/>
        <w:numPr>
          <w:ilvl w:val="0"/>
          <w:numId w:val="8"/>
        </w:numPr>
        <w:spacing w:line="360" w:lineRule="auto"/>
        <w:jc w:val="both"/>
        <w:rPr>
          <w:rFonts w:ascii="David" w:hAnsi="David" w:cs="David" w:hint="cs"/>
          <w:b/>
          <w:bCs/>
          <w:sz w:val="28"/>
          <w:szCs w:val="28"/>
        </w:rPr>
      </w:pPr>
      <w:r w:rsidRPr="003529AA">
        <w:rPr>
          <w:rFonts w:ascii="David" w:hAnsi="David" w:cs="David" w:hint="cs"/>
          <w:b/>
          <w:bCs/>
          <w:sz w:val="28"/>
          <w:szCs w:val="28"/>
          <w:rtl/>
        </w:rPr>
        <w:t>דיון באבחנה שבין מפקד נערץ לגיבור? כיצד אנחנו מצטיירים בעיני הסביבה שלנו.</w:t>
      </w:r>
    </w:p>
    <w:p w:rsidR="005A4FB7" w:rsidRPr="003529AA" w:rsidRDefault="005A4FB7" w:rsidP="00EF74DB">
      <w:pPr>
        <w:pStyle w:val="aa"/>
        <w:numPr>
          <w:ilvl w:val="0"/>
          <w:numId w:val="8"/>
        </w:numPr>
        <w:spacing w:line="360" w:lineRule="auto"/>
        <w:jc w:val="both"/>
        <w:rPr>
          <w:rFonts w:ascii="David" w:hAnsi="David" w:cs="David"/>
          <w:b/>
          <w:bCs/>
          <w:sz w:val="28"/>
          <w:szCs w:val="28"/>
          <w:rtl/>
        </w:rPr>
      </w:pPr>
      <w:r>
        <w:rPr>
          <w:rFonts w:ascii="David" w:hAnsi="David" w:cs="David" w:hint="cs"/>
          <w:b/>
          <w:bCs/>
          <w:sz w:val="28"/>
          <w:szCs w:val="28"/>
          <w:rtl/>
        </w:rPr>
        <w:t xml:space="preserve">מהו ההבדל,  בין גבורה בשגרה וגבורה במצבי משבר ? </w:t>
      </w:r>
    </w:p>
    <w:p w:rsidR="00F50817" w:rsidRDefault="00F50817" w:rsidP="00F50817">
      <w:pPr>
        <w:spacing w:line="360" w:lineRule="auto"/>
        <w:rPr>
          <w:rFonts w:ascii="David" w:hAnsi="David" w:cs="David"/>
          <w:b/>
          <w:bCs/>
          <w:i/>
          <w:iCs/>
          <w:sz w:val="28"/>
          <w:szCs w:val="28"/>
          <w:u w:val="single"/>
          <w:rtl/>
        </w:rPr>
      </w:pPr>
    </w:p>
    <w:p w:rsidR="00F50817" w:rsidRPr="00296723" w:rsidRDefault="00F50817" w:rsidP="00296723">
      <w:pPr>
        <w:pStyle w:val="aa"/>
        <w:numPr>
          <w:ilvl w:val="0"/>
          <w:numId w:val="17"/>
        </w:numPr>
        <w:spacing w:line="360" w:lineRule="auto"/>
        <w:rPr>
          <w:rFonts w:ascii="David" w:hAnsi="David" w:cs="David"/>
          <w:b/>
          <w:bCs/>
          <w:i/>
          <w:iCs/>
          <w:sz w:val="28"/>
          <w:szCs w:val="28"/>
          <w:u w:val="single"/>
          <w:rtl/>
        </w:rPr>
      </w:pPr>
      <w:r w:rsidRPr="00296723">
        <w:rPr>
          <w:rFonts w:ascii="David" w:hAnsi="David" w:cs="David" w:hint="cs"/>
          <w:b/>
          <w:bCs/>
          <w:i/>
          <w:iCs/>
          <w:sz w:val="28"/>
          <w:szCs w:val="28"/>
          <w:u w:val="single"/>
          <w:rtl/>
        </w:rPr>
        <w:t xml:space="preserve">מהי גבורה? </w:t>
      </w:r>
    </w:p>
    <w:p w:rsidR="00F50817" w:rsidRPr="00AE70C9" w:rsidRDefault="00F50817" w:rsidP="00F50817">
      <w:pPr>
        <w:spacing w:line="360" w:lineRule="auto"/>
        <w:rPr>
          <w:rFonts w:ascii="David" w:hAnsi="David" w:cs="David"/>
          <w:b/>
          <w:bCs/>
          <w:i/>
          <w:iCs/>
          <w:sz w:val="28"/>
          <w:szCs w:val="28"/>
          <w:u w:val="single"/>
          <w:rtl/>
        </w:rPr>
      </w:pPr>
      <w:r>
        <w:rPr>
          <w:rFonts w:ascii="David" w:hAnsi="David" w:cs="David" w:hint="cs"/>
          <w:b/>
          <w:bCs/>
          <w:i/>
          <w:iCs/>
          <w:sz w:val="28"/>
          <w:szCs w:val="28"/>
          <w:u w:val="single"/>
          <w:rtl/>
        </w:rPr>
        <w:t>קטע מספר 1.</w:t>
      </w:r>
    </w:p>
    <w:p w:rsidR="00F50817" w:rsidRDefault="00F50817" w:rsidP="00C54BFE">
      <w:pPr>
        <w:spacing w:line="360" w:lineRule="auto"/>
        <w:jc w:val="both"/>
        <w:rPr>
          <w:rFonts w:ascii="David" w:hAnsi="David" w:cs="David"/>
          <w:i/>
          <w:iCs/>
          <w:sz w:val="28"/>
          <w:szCs w:val="28"/>
          <w:rtl/>
        </w:rPr>
      </w:pPr>
      <w:r w:rsidRPr="003529AA">
        <w:rPr>
          <w:rFonts w:ascii="David" w:hAnsi="David" w:cs="David" w:hint="cs"/>
          <w:i/>
          <w:iCs/>
          <w:sz w:val="28"/>
          <w:szCs w:val="28"/>
          <w:rtl/>
        </w:rPr>
        <w:t xml:space="preserve">"גבורה' היא מן המונחים רבי- המשמעות המתייחסים לתודעה, לרצון ולהתנהגות של האדם, וקשה מאוד לתת לה הגדרה פורמאלית. שמא נאמר, שמבחינה מושגית 'גבורה' קשורה תמיד במאבק בין ההכרעה ערכית המודעת לאדם ושהוא מחליט להפעילה ובין דחף הנובע מטבעו ופועל בו שלא מדעתו, ואפילו בעל- כורחו. אם במאבק כזה האדם מחזיק מעמד בהתאם להכרתו ונגד טבעו- זוהי גבורה. וזוהי משמעות דברי התנא: 'איזהו גיבור? הכובש את יצרו'. כל גבורה היא בגדר עמידה בניסיון.                                    </w:t>
      </w:r>
    </w:p>
    <w:p w:rsidR="00F50817" w:rsidRDefault="00F50817" w:rsidP="00C54BFE">
      <w:pPr>
        <w:spacing w:line="360" w:lineRule="auto"/>
        <w:jc w:val="both"/>
        <w:rPr>
          <w:rFonts w:ascii="David" w:hAnsi="David" w:cs="David"/>
          <w:i/>
          <w:iCs/>
          <w:sz w:val="28"/>
          <w:szCs w:val="28"/>
          <w:rtl/>
        </w:rPr>
      </w:pPr>
      <w:r w:rsidRPr="003529AA">
        <w:rPr>
          <w:rFonts w:ascii="David" w:hAnsi="David" w:cs="David" w:hint="cs"/>
          <w:i/>
          <w:iCs/>
          <w:sz w:val="28"/>
          <w:szCs w:val="28"/>
          <w:rtl/>
        </w:rPr>
        <w:t xml:space="preserve">   לפיכך עשויה הגבורה להתגלם בהתנהגותו של אדם בכל המישורים של קיומו, שבהם הוא נדחף מטבעו לחתור אל </w:t>
      </w:r>
      <w:proofErr w:type="spellStart"/>
      <w:r w:rsidRPr="003529AA">
        <w:rPr>
          <w:rFonts w:ascii="David" w:hAnsi="David" w:cs="David" w:hint="cs"/>
          <w:i/>
          <w:iCs/>
          <w:sz w:val="28"/>
          <w:szCs w:val="28"/>
          <w:rtl/>
        </w:rPr>
        <w:t>ה'רווח</w:t>
      </w:r>
      <w:proofErr w:type="spellEnd"/>
      <w:r w:rsidRPr="003529AA">
        <w:rPr>
          <w:rFonts w:ascii="David" w:hAnsi="David" w:cs="David" w:hint="cs"/>
          <w:i/>
          <w:iCs/>
          <w:sz w:val="28"/>
          <w:szCs w:val="28"/>
          <w:rtl/>
        </w:rPr>
        <w:t xml:space="preserve">', </w:t>
      </w:r>
      <w:proofErr w:type="spellStart"/>
      <w:r w:rsidRPr="003529AA">
        <w:rPr>
          <w:rFonts w:ascii="David" w:hAnsi="David" w:cs="David" w:hint="cs"/>
          <w:i/>
          <w:iCs/>
          <w:sz w:val="28"/>
          <w:szCs w:val="28"/>
          <w:rtl/>
        </w:rPr>
        <w:t>ה'הנאה</w:t>
      </w:r>
      <w:proofErr w:type="spellEnd"/>
      <w:r w:rsidRPr="003529AA">
        <w:rPr>
          <w:rFonts w:ascii="David" w:hAnsi="David" w:cs="David" w:hint="cs"/>
          <w:i/>
          <w:iCs/>
          <w:sz w:val="28"/>
          <w:szCs w:val="28"/>
          <w:rtl/>
        </w:rPr>
        <w:t xml:space="preserve">' או </w:t>
      </w:r>
      <w:proofErr w:type="spellStart"/>
      <w:r w:rsidRPr="003529AA">
        <w:rPr>
          <w:rFonts w:ascii="David" w:hAnsi="David" w:cs="David" w:hint="cs"/>
          <w:i/>
          <w:iCs/>
          <w:sz w:val="28"/>
          <w:szCs w:val="28"/>
          <w:rtl/>
        </w:rPr>
        <w:t>ה'הישג</w:t>
      </w:r>
      <w:proofErr w:type="spellEnd"/>
      <w:r w:rsidRPr="003529AA">
        <w:rPr>
          <w:rFonts w:ascii="David" w:hAnsi="David" w:cs="David" w:hint="cs"/>
          <w:i/>
          <w:iCs/>
          <w:sz w:val="28"/>
          <w:szCs w:val="28"/>
          <w:rtl/>
        </w:rPr>
        <w:t>', כשביניהם ובינו חוצץ צו או כלל או עיקרון, שלו הוא מייח</w:t>
      </w:r>
      <w:r>
        <w:rPr>
          <w:rFonts w:ascii="David" w:hAnsi="David" w:cs="David" w:hint="cs"/>
          <w:i/>
          <w:iCs/>
          <w:sz w:val="28"/>
          <w:szCs w:val="28"/>
          <w:rtl/>
        </w:rPr>
        <w:t>ס משמעות ערכית- המחייבת אותו...</w:t>
      </w:r>
    </w:p>
    <w:p w:rsidR="006302BA" w:rsidRDefault="006302BA" w:rsidP="00F50817">
      <w:pPr>
        <w:spacing w:line="360" w:lineRule="auto"/>
        <w:rPr>
          <w:rFonts w:ascii="David" w:hAnsi="David" w:cs="David"/>
          <w:i/>
          <w:iCs/>
          <w:sz w:val="28"/>
          <w:szCs w:val="28"/>
          <w:rtl/>
        </w:rPr>
      </w:pPr>
    </w:p>
    <w:p w:rsidR="00F50817" w:rsidRDefault="00F50817" w:rsidP="00C54BFE">
      <w:pPr>
        <w:spacing w:line="360" w:lineRule="auto"/>
        <w:jc w:val="both"/>
        <w:rPr>
          <w:rFonts w:ascii="David" w:hAnsi="David" w:cs="David"/>
          <w:i/>
          <w:iCs/>
          <w:sz w:val="28"/>
          <w:szCs w:val="28"/>
          <w:rtl/>
        </w:rPr>
      </w:pPr>
      <w:r w:rsidRPr="003529AA">
        <w:rPr>
          <w:rFonts w:ascii="David" w:hAnsi="David" w:cs="David" w:hint="cs"/>
          <w:i/>
          <w:iCs/>
          <w:sz w:val="28"/>
          <w:szCs w:val="28"/>
          <w:rtl/>
        </w:rPr>
        <w:t>מחיר הוויתור והרווח, על ההנאה, על ההישג-זוהי גבורה: ההתמסרות לערך שאינו 'נותן' לאדם משהו (במובן האובייקטיבי) אלא דורש ותובע ממנו משהו... ייתכן שיש בחיים, ללא סיכונים או הקרבתם, מצבים הדורשים מן האדם גבורה נפשית שאינה נופלת מזו שבהקרב</w:t>
      </w:r>
      <w:r>
        <w:rPr>
          <w:rFonts w:ascii="David" w:hAnsi="David" w:cs="David" w:hint="cs"/>
          <w:i/>
          <w:iCs/>
          <w:sz w:val="28"/>
          <w:szCs w:val="28"/>
          <w:rtl/>
        </w:rPr>
        <w:t>ת החיים במלחמה אולם יש משהו במלח</w:t>
      </w:r>
      <w:r w:rsidRPr="003529AA">
        <w:rPr>
          <w:rFonts w:ascii="David" w:hAnsi="David" w:cs="David" w:hint="cs"/>
          <w:i/>
          <w:iCs/>
          <w:sz w:val="28"/>
          <w:szCs w:val="28"/>
          <w:rtl/>
        </w:rPr>
        <w:t>מה: שבכל מעשי- הגבורה האחרים האדם נאבק עם עצמו ('כיבוש יצרו')...</w:t>
      </w:r>
    </w:p>
    <w:p w:rsidR="00F50817" w:rsidRDefault="00F50817" w:rsidP="00C54BFE">
      <w:pPr>
        <w:spacing w:line="360" w:lineRule="auto"/>
        <w:jc w:val="both"/>
        <w:rPr>
          <w:rFonts w:ascii="David" w:hAnsi="David" w:cs="David"/>
          <w:i/>
          <w:iCs/>
          <w:sz w:val="28"/>
          <w:szCs w:val="28"/>
          <w:rtl/>
        </w:rPr>
      </w:pPr>
      <w:r w:rsidRPr="003529AA">
        <w:rPr>
          <w:rFonts w:ascii="David" w:hAnsi="David" w:cs="David" w:hint="cs"/>
          <w:i/>
          <w:iCs/>
          <w:sz w:val="28"/>
          <w:szCs w:val="28"/>
          <w:rtl/>
        </w:rPr>
        <w:lastRenderedPageBreak/>
        <w:t xml:space="preserve"> ניתן לקבוע כעובדה שהגבורה הצבאית היא הזולה בין הגילויים האלה- שהרי היא ורק היא מבין כל גילויי הגבורה, מצויה בהמוני בני-אדם, בכל העמים והתרבויות ובכל התקופות בהיסטוריה, ללא קשר לרמתם של בני-אדם אלה מבחינה רוחנית, מוסרית, או חברתית- מה שאין כן בגבורה של כיבושי- יצירים, שהיא נדירה בכל מקום ובכל זמן    </w:t>
      </w:r>
    </w:p>
    <w:p w:rsidR="00F50817" w:rsidRPr="00C54BFE" w:rsidRDefault="00F50817" w:rsidP="00C54BFE">
      <w:pPr>
        <w:spacing w:line="360" w:lineRule="auto"/>
        <w:jc w:val="both"/>
        <w:rPr>
          <w:rFonts w:ascii="David" w:hAnsi="David" w:cs="David"/>
          <w:i/>
          <w:iCs/>
          <w:sz w:val="28"/>
          <w:szCs w:val="28"/>
          <w:rtl/>
        </w:rPr>
      </w:pPr>
      <w:r w:rsidRPr="003529AA">
        <w:rPr>
          <w:rFonts w:ascii="David" w:hAnsi="David" w:cs="David" w:hint="cs"/>
          <w:i/>
          <w:iCs/>
          <w:sz w:val="28"/>
          <w:szCs w:val="28"/>
          <w:rtl/>
        </w:rPr>
        <w:t xml:space="preserve">                                                                                                                         ... העדפת גבורת הלחימה על </w:t>
      </w:r>
      <w:r w:rsidRPr="003529AA">
        <w:rPr>
          <w:rFonts w:ascii="David" w:hAnsi="David" w:cs="David"/>
          <w:i/>
          <w:iCs/>
          <w:sz w:val="28"/>
          <w:szCs w:val="28"/>
          <w:rtl/>
        </w:rPr>
        <w:t>–</w:t>
      </w:r>
      <w:r w:rsidRPr="003529AA">
        <w:rPr>
          <w:rFonts w:ascii="David" w:hAnsi="David" w:cs="David" w:hint="cs"/>
          <w:i/>
          <w:iCs/>
          <w:sz w:val="28"/>
          <w:szCs w:val="28"/>
          <w:rtl/>
        </w:rPr>
        <w:t xml:space="preserve"> פני כל צורה אחרת של גבורה- היא מסימני התגברות רוח האלימות בקרבנו... על כך אמר הנביא יחזקאל לפני כ-2580 שנה</w:t>
      </w:r>
      <w:r w:rsidRPr="00C54BFE">
        <w:rPr>
          <w:rFonts w:ascii="David" w:hAnsi="David" w:cs="David" w:hint="cs"/>
          <w:i/>
          <w:iCs/>
          <w:sz w:val="28"/>
          <w:szCs w:val="28"/>
          <w:rtl/>
        </w:rPr>
        <w:t xml:space="preserve">: ויהי דבר ה' </w:t>
      </w:r>
      <w:proofErr w:type="spellStart"/>
      <w:r w:rsidRPr="00C54BFE">
        <w:rPr>
          <w:rFonts w:ascii="David" w:hAnsi="David" w:cs="David" w:hint="cs"/>
          <w:i/>
          <w:iCs/>
          <w:sz w:val="28"/>
          <w:szCs w:val="28"/>
          <w:rtl/>
        </w:rPr>
        <w:t>לאמר</w:t>
      </w:r>
      <w:proofErr w:type="spellEnd"/>
      <w:r w:rsidRPr="00C54BFE">
        <w:rPr>
          <w:rFonts w:ascii="David" w:hAnsi="David" w:cs="David" w:hint="cs"/>
          <w:i/>
          <w:iCs/>
          <w:sz w:val="28"/>
          <w:szCs w:val="28"/>
          <w:rtl/>
        </w:rPr>
        <w:t xml:space="preserve">: בן </w:t>
      </w:r>
      <w:r w:rsidRPr="00C54BFE">
        <w:rPr>
          <w:rFonts w:ascii="David" w:hAnsi="David" w:cs="David"/>
          <w:i/>
          <w:iCs/>
          <w:sz w:val="28"/>
          <w:szCs w:val="28"/>
          <w:rtl/>
        </w:rPr>
        <w:t>–</w:t>
      </w:r>
      <w:r w:rsidRPr="00C54BFE">
        <w:rPr>
          <w:rFonts w:ascii="David" w:hAnsi="David" w:cs="David" w:hint="cs"/>
          <w:i/>
          <w:iCs/>
          <w:sz w:val="28"/>
          <w:szCs w:val="28"/>
          <w:rtl/>
        </w:rPr>
        <w:t xml:space="preserve">אדם, ישבי החרבות האלה על אדמת ישראל אמרים </w:t>
      </w:r>
      <w:proofErr w:type="spellStart"/>
      <w:r w:rsidRPr="00C54BFE">
        <w:rPr>
          <w:rFonts w:ascii="David" w:hAnsi="David" w:cs="David" w:hint="cs"/>
          <w:i/>
          <w:iCs/>
          <w:sz w:val="28"/>
          <w:szCs w:val="28"/>
          <w:rtl/>
        </w:rPr>
        <w:t>לאמר</w:t>
      </w:r>
      <w:proofErr w:type="spellEnd"/>
      <w:r w:rsidRPr="00C54BFE">
        <w:rPr>
          <w:rFonts w:ascii="David" w:hAnsi="David" w:cs="David" w:hint="cs"/>
          <w:i/>
          <w:iCs/>
          <w:sz w:val="28"/>
          <w:szCs w:val="28"/>
          <w:rtl/>
        </w:rPr>
        <w:t xml:space="preserve">: אחד היה אברהם, ויירש- את הארץ, ואנחנו רבים- לנו נתנה הארץ למורשה: לכן אמר אליהם כה-אמר ה' אלוהים: על </w:t>
      </w:r>
      <w:r w:rsidRPr="00C54BFE">
        <w:rPr>
          <w:rFonts w:ascii="David" w:hAnsi="David" w:cs="David"/>
          <w:i/>
          <w:iCs/>
          <w:sz w:val="28"/>
          <w:szCs w:val="28"/>
          <w:rtl/>
        </w:rPr>
        <w:t>–</w:t>
      </w:r>
      <w:r w:rsidRPr="00C54BFE">
        <w:rPr>
          <w:rFonts w:ascii="David" w:hAnsi="David" w:cs="David" w:hint="cs"/>
          <w:i/>
          <w:iCs/>
          <w:sz w:val="28"/>
          <w:szCs w:val="28"/>
          <w:rtl/>
        </w:rPr>
        <w:t xml:space="preserve"> הדם תאכלו ועינכם </w:t>
      </w:r>
      <w:proofErr w:type="spellStart"/>
      <w:r w:rsidRPr="00C54BFE">
        <w:rPr>
          <w:rFonts w:ascii="David" w:hAnsi="David" w:cs="David" w:hint="cs"/>
          <w:i/>
          <w:iCs/>
          <w:sz w:val="28"/>
          <w:szCs w:val="28"/>
          <w:rtl/>
        </w:rPr>
        <w:t>תשאו</w:t>
      </w:r>
      <w:proofErr w:type="spellEnd"/>
      <w:r w:rsidRPr="00C54BFE">
        <w:rPr>
          <w:rFonts w:ascii="David" w:hAnsi="David" w:cs="David" w:hint="cs"/>
          <w:i/>
          <w:iCs/>
          <w:sz w:val="28"/>
          <w:szCs w:val="28"/>
          <w:rtl/>
        </w:rPr>
        <w:t xml:space="preserve"> אל- גלגוליכם, ודם תשפכו- והארץ, תירשו? עמדתכם על- חרבכם, עשיתן תועבה, ואיש את- אשת רעהו </w:t>
      </w:r>
      <w:proofErr w:type="spellStart"/>
      <w:r w:rsidRPr="00C54BFE">
        <w:rPr>
          <w:rFonts w:ascii="David" w:hAnsi="David" w:cs="David" w:hint="cs"/>
          <w:i/>
          <w:iCs/>
          <w:sz w:val="28"/>
          <w:szCs w:val="28"/>
          <w:rtl/>
        </w:rPr>
        <w:t>טמאתם</w:t>
      </w:r>
      <w:proofErr w:type="spellEnd"/>
      <w:r w:rsidR="00C54BFE" w:rsidRPr="00C54BFE">
        <w:rPr>
          <w:rFonts w:ascii="David" w:hAnsi="David" w:cs="David" w:hint="cs"/>
          <w:i/>
          <w:iCs/>
          <w:sz w:val="28"/>
          <w:szCs w:val="28"/>
          <w:rtl/>
        </w:rPr>
        <w:t xml:space="preserve"> </w:t>
      </w:r>
      <w:r w:rsidRPr="00C54BFE">
        <w:rPr>
          <w:rFonts w:ascii="David" w:hAnsi="David" w:cs="David" w:hint="cs"/>
          <w:i/>
          <w:iCs/>
          <w:sz w:val="28"/>
          <w:szCs w:val="28"/>
          <w:rtl/>
        </w:rPr>
        <w:t>- והארץ, תירשו?!</w:t>
      </w:r>
    </w:p>
    <w:p w:rsidR="00F50817" w:rsidRPr="003529AA" w:rsidRDefault="00F50817" w:rsidP="00F50817">
      <w:pPr>
        <w:spacing w:line="360" w:lineRule="auto"/>
        <w:rPr>
          <w:rFonts w:ascii="David" w:hAnsi="David" w:cs="David"/>
          <w:i/>
          <w:iCs/>
          <w:sz w:val="28"/>
          <w:szCs w:val="28"/>
          <w:rtl/>
        </w:rPr>
      </w:pPr>
      <w:r w:rsidRPr="00AE70C9">
        <w:rPr>
          <w:rFonts w:ascii="David" w:hAnsi="David" w:cs="David" w:hint="cs"/>
          <w:b/>
          <w:bCs/>
          <w:i/>
          <w:iCs/>
          <w:sz w:val="28"/>
          <w:szCs w:val="28"/>
          <w:rtl/>
        </w:rPr>
        <w:t>("על הגבורות ועל המלחמות"/ מאת: פרופ' ישעיהו ליבוביץ</w:t>
      </w:r>
      <w:r w:rsidRPr="00AE70C9">
        <w:rPr>
          <w:rFonts w:ascii="David" w:hAnsi="David" w:cs="David"/>
          <w:b/>
          <w:bCs/>
          <w:i/>
          <w:iCs/>
          <w:sz w:val="28"/>
          <w:szCs w:val="28"/>
          <w:rtl/>
        </w:rPr>
        <w:t>'</w:t>
      </w:r>
      <w:r w:rsidRPr="00AE70C9">
        <w:rPr>
          <w:rFonts w:ascii="David" w:hAnsi="David" w:cs="David" w:hint="cs"/>
          <w:b/>
          <w:bCs/>
          <w:i/>
          <w:iCs/>
          <w:sz w:val="28"/>
          <w:szCs w:val="28"/>
          <w:rtl/>
        </w:rPr>
        <w:t>- מדען, פילוסוף ותיאולוג. מתוך כתב העת איגרא, 1984</w:t>
      </w:r>
      <w:r w:rsidRPr="003529AA">
        <w:rPr>
          <w:rFonts w:ascii="David" w:hAnsi="David" w:cs="David" w:hint="cs"/>
          <w:i/>
          <w:iCs/>
          <w:sz w:val="28"/>
          <w:szCs w:val="28"/>
          <w:rtl/>
        </w:rPr>
        <w:t xml:space="preserve">) </w:t>
      </w:r>
    </w:p>
    <w:p w:rsidR="00F50817" w:rsidRPr="00243CBE" w:rsidRDefault="00F50817" w:rsidP="00F50817">
      <w:pPr>
        <w:spacing w:line="360" w:lineRule="auto"/>
        <w:rPr>
          <w:rFonts w:ascii="David" w:hAnsi="David" w:cs="David"/>
          <w:b/>
          <w:bCs/>
          <w:color w:val="5B9BD5" w:themeColor="accent1"/>
          <w:sz w:val="28"/>
          <w:szCs w:val="28"/>
          <w:u w:val="single"/>
          <w:rtl/>
        </w:rPr>
      </w:pPr>
      <w:r w:rsidRPr="00243CBE">
        <w:rPr>
          <w:rFonts w:ascii="David" w:hAnsi="David" w:cs="David" w:hint="cs"/>
          <w:b/>
          <w:bCs/>
          <w:color w:val="5B9BD5" w:themeColor="accent1"/>
          <w:sz w:val="28"/>
          <w:szCs w:val="28"/>
          <w:u w:val="single"/>
          <w:rtl/>
        </w:rPr>
        <w:t xml:space="preserve">לדיון </w:t>
      </w:r>
      <w:r w:rsidR="00243CBE" w:rsidRPr="00243CBE">
        <w:rPr>
          <w:rFonts w:ascii="David" w:hAnsi="David" w:cs="David" w:hint="cs"/>
          <w:b/>
          <w:bCs/>
          <w:color w:val="5B9BD5" w:themeColor="accent1"/>
          <w:sz w:val="28"/>
          <w:szCs w:val="28"/>
          <w:u w:val="single"/>
          <w:rtl/>
        </w:rPr>
        <w:t>:</w:t>
      </w:r>
    </w:p>
    <w:p w:rsidR="00F50817" w:rsidRPr="00AE70C9" w:rsidRDefault="00F50817" w:rsidP="00C54BFE">
      <w:pPr>
        <w:pStyle w:val="aa"/>
        <w:numPr>
          <w:ilvl w:val="0"/>
          <w:numId w:val="9"/>
        </w:numPr>
        <w:spacing w:line="360" w:lineRule="auto"/>
        <w:jc w:val="both"/>
        <w:rPr>
          <w:rFonts w:ascii="David" w:hAnsi="David" w:cs="David"/>
          <w:b/>
          <w:bCs/>
          <w:i/>
          <w:iCs/>
          <w:color w:val="5B9BD5" w:themeColor="accent1"/>
          <w:sz w:val="28"/>
          <w:szCs w:val="28"/>
        </w:rPr>
      </w:pPr>
      <w:r w:rsidRPr="00AE70C9">
        <w:rPr>
          <w:rFonts w:ascii="David" w:hAnsi="David" w:cs="David" w:hint="cs"/>
          <w:b/>
          <w:bCs/>
          <w:color w:val="5B9BD5" w:themeColor="accent1"/>
          <w:sz w:val="28"/>
          <w:szCs w:val="28"/>
          <w:rtl/>
        </w:rPr>
        <w:t>בטקסט נאמר  שמבחינה מושגית 'גבורה' קשורה תמיד במאבק בין ההכרעה ערכית המודעת לאדם ושהוא מחליט להפעילה ובין דחף הנובע מטבעו ופועל בו שלא מטבעו ופועל בו שלא מדעתו, ואפילו בעל כורחו..."</w:t>
      </w:r>
      <w:r w:rsidRPr="00AE70C9">
        <w:rPr>
          <w:rFonts w:ascii="David" w:hAnsi="David" w:cs="David" w:hint="cs"/>
          <w:b/>
          <w:bCs/>
          <w:i/>
          <w:iCs/>
          <w:color w:val="5B9BD5" w:themeColor="accent1"/>
          <w:sz w:val="28"/>
          <w:szCs w:val="28"/>
          <w:rtl/>
        </w:rPr>
        <w:t xml:space="preserve">  אומר ליבוביץ'. האם באמת רק "החלטה מודעת" הופכת אדם לגיבור? ומה אם הוא פעל מבלי לחשוב? האם הוא לא גיבור? </w:t>
      </w:r>
    </w:p>
    <w:p w:rsidR="00F50817" w:rsidRPr="00AE70C9" w:rsidRDefault="00F50817" w:rsidP="00C54BFE">
      <w:pPr>
        <w:pStyle w:val="aa"/>
        <w:spacing w:line="360" w:lineRule="auto"/>
        <w:jc w:val="both"/>
        <w:rPr>
          <w:rFonts w:ascii="David" w:hAnsi="David" w:cs="David"/>
          <w:b/>
          <w:bCs/>
          <w:i/>
          <w:iCs/>
          <w:color w:val="5B9BD5" w:themeColor="accent1"/>
          <w:sz w:val="28"/>
          <w:szCs w:val="28"/>
          <w:rtl/>
        </w:rPr>
      </w:pPr>
    </w:p>
    <w:p w:rsidR="00F50817" w:rsidRPr="00AE70C9" w:rsidRDefault="00F50817" w:rsidP="00C54BFE">
      <w:pPr>
        <w:pStyle w:val="aa"/>
        <w:numPr>
          <w:ilvl w:val="0"/>
          <w:numId w:val="9"/>
        </w:numPr>
        <w:spacing w:line="360" w:lineRule="auto"/>
        <w:jc w:val="both"/>
        <w:rPr>
          <w:rFonts w:ascii="David" w:hAnsi="David" w:cs="David"/>
          <w:b/>
          <w:bCs/>
          <w:color w:val="5B9BD5" w:themeColor="accent1"/>
          <w:sz w:val="28"/>
          <w:szCs w:val="28"/>
        </w:rPr>
      </w:pPr>
      <w:r w:rsidRPr="00AE70C9">
        <w:rPr>
          <w:rFonts w:ascii="David" w:hAnsi="David" w:cs="David" w:hint="cs"/>
          <w:b/>
          <w:bCs/>
          <w:color w:val="5B9BD5" w:themeColor="accent1"/>
          <w:sz w:val="28"/>
          <w:szCs w:val="28"/>
          <w:rtl/>
        </w:rPr>
        <w:t>האם בכל 'מעשה גבורה' יש "ניסיון", כלומר בחירה שלי במשהו שאני רוצה מול משהו שאני צריך? האם יש ב"ניסיון", כלומר בחירה שלי במשהו שאני רוצה מול משהו שאני צריך? האם יש ב"ניסיון" הזה הבחנה בין נכון ולא נכון? טוב ורע?</w:t>
      </w:r>
    </w:p>
    <w:p w:rsidR="00F50817" w:rsidRPr="00AE70C9" w:rsidRDefault="00F50817" w:rsidP="00C54BFE">
      <w:pPr>
        <w:pStyle w:val="aa"/>
        <w:spacing w:line="360" w:lineRule="auto"/>
        <w:jc w:val="both"/>
        <w:rPr>
          <w:rFonts w:ascii="David" w:hAnsi="David" w:cs="David"/>
          <w:b/>
          <w:bCs/>
          <w:color w:val="5B9BD5" w:themeColor="accent1"/>
          <w:sz w:val="28"/>
          <w:szCs w:val="28"/>
          <w:rtl/>
        </w:rPr>
      </w:pPr>
    </w:p>
    <w:p w:rsidR="00F50817" w:rsidRPr="00AE70C9" w:rsidRDefault="00F50817" w:rsidP="00C54BFE">
      <w:pPr>
        <w:pStyle w:val="aa"/>
        <w:numPr>
          <w:ilvl w:val="0"/>
          <w:numId w:val="9"/>
        </w:numPr>
        <w:spacing w:line="360" w:lineRule="auto"/>
        <w:jc w:val="both"/>
        <w:rPr>
          <w:rFonts w:ascii="David" w:hAnsi="David" w:cs="David"/>
          <w:b/>
          <w:bCs/>
          <w:color w:val="5B9BD5" w:themeColor="accent1"/>
          <w:sz w:val="28"/>
          <w:szCs w:val="28"/>
        </w:rPr>
      </w:pPr>
      <w:r w:rsidRPr="00AE70C9">
        <w:rPr>
          <w:rFonts w:ascii="David" w:hAnsi="David" w:cs="David" w:hint="cs"/>
          <w:b/>
          <w:bCs/>
          <w:color w:val="5B9BD5" w:themeColor="accent1"/>
          <w:sz w:val="28"/>
          <w:szCs w:val="28"/>
          <w:rtl/>
        </w:rPr>
        <w:t>כיצד אני מחליט מה לעשות בעת "ניסיון" שכזה, שבו אני צריך להחליט בין שני ערכים?</w:t>
      </w:r>
    </w:p>
    <w:p w:rsidR="00F50817" w:rsidRPr="00AE70C9" w:rsidRDefault="00F50817" w:rsidP="00C54BFE">
      <w:pPr>
        <w:pStyle w:val="aa"/>
        <w:numPr>
          <w:ilvl w:val="0"/>
          <w:numId w:val="9"/>
        </w:numPr>
        <w:spacing w:line="360" w:lineRule="auto"/>
        <w:jc w:val="both"/>
        <w:rPr>
          <w:rFonts w:ascii="David" w:hAnsi="David" w:cs="David"/>
          <w:b/>
          <w:bCs/>
          <w:color w:val="5B9BD5" w:themeColor="accent1"/>
          <w:sz w:val="28"/>
          <w:szCs w:val="28"/>
          <w:rtl/>
        </w:rPr>
      </w:pPr>
      <w:r w:rsidRPr="00AE70C9">
        <w:rPr>
          <w:rFonts w:ascii="David" w:hAnsi="David" w:cs="David" w:hint="cs"/>
          <w:b/>
          <w:bCs/>
          <w:color w:val="5B9BD5" w:themeColor="accent1"/>
          <w:sz w:val="28"/>
          <w:szCs w:val="28"/>
          <w:rtl/>
        </w:rPr>
        <w:t>האם אני יודע להגדיר לעצמי ו/ או לפקודי כיצד יש להתנהג בעת מבחן שכזה?</w:t>
      </w:r>
    </w:p>
    <w:p w:rsidR="00991A5F" w:rsidRDefault="00991A5F" w:rsidP="00F50817">
      <w:pPr>
        <w:spacing w:line="360" w:lineRule="auto"/>
        <w:rPr>
          <w:rFonts w:ascii="David" w:hAnsi="David" w:cs="David"/>
          <w:b/>
          <w:bCs/>
          <w:i/>
          <w:iCs/>
          <w:sz w:val="28"/>
          <w:szCs w:val="28"/>
          <w:u w:val="single"/>
          <w:rtl/>
        </w:rPr>
      </w:pPr>
    </w:p>
    <w:p w:rsidR="00F50817" w:rsidRPr="00BE0602" w:rsidRDefault="00F50817" w:rsidP="00F50817">
      <w:pPr>
        <w:spacing w:line="360" w:lineRule="auto"/>
        <w:rPr>
          <w:rFonts w:ascii="David" w:hAnsi="David" w:cs="David"/>
          <w:b/>
          <w:bCs/>
          <w:i/>
          <w:iCs/>
          <w:sz w:val="28"/>
          <w:szCs w:val="28"/>
          <w:u w:val="single"/>
          <w:rtl/>
        </w:rPr>
      </w:pPr>
      <w:r w:rsidRPr="00BE0602">
        <w:rPr>
          <w:rFonts w:ascii="David" w:hAnsi="David" w:cs="David" w:hint="cs"/>
          <w:b/>
          <w:bCs/>
          <w:i/>
          <w:iCs/>
          <w:sz w:val="28"/>
          <w:szCs w:val="28"/>
          <w:u w:val="single"/>
          <w:rtl/>
        </w:rPr>
        <w:lastRenderedPageBreak/>
        <w:t>קטע  מספר 2.</w:t>
      </w:r>
    </w:p>
    <w:p w:rsidR="00F50817" w:rsidRDefault="00F50817" w:rsidP="008435B1">
      <w:pPr>
        <w:spacing w:line="360" w:lineRule="auto"/>
        <w:jc w:val="both"/>
        <w:rPr>
          <w:rFonts w:ascii="David" w:hAnsi="David" w:cs="David"/>
          <w:i/>
          <w:iCs/>
          <w:sz w:val="28"/>
          <w:szCs w:val="28"/>
          <w:rtl/>
        </w:rPr>
      </w:pPr>
      <w:r w:rsidRPr="003529AA">
        <w:rPr>
          <w:rFonts w:ascii="David" w:hAnsi="David" w:cs="David" w:hint="cs"/>
          <w:i/>
          <w:iCs/>
          <w:sz w:val="28"/>
          <w:szCs w:val="28"/>
          <w:rtl/>
        </w:rPr>
        <w:t>הכישרון ללחום בגבורה ולדעת למות מות- גיבורים הוא- כנראה- מערכי האדם הזולים מאד, שהרי ניתן היה לפתחו בכל התקופות ובכל העמים ובכל התרבויות... אין היא משקפת הישג חינוכי דווקא.</w:t>
      </w:r>
    </w:p>
    <w:p w:rsidR="00F50817" w:rsidRDefault="00F50817" w:rsidP="008435B1">
      <w:pPr>
        <w:spacing w:line="360" w:lineRule="auto"/>
        <w:jc w:val="both"/>
        <w:rPr>
          <w:rFonts w:ascii="David" w:hAnsi="David" w:cs="David"/>
          <w:i/>
          <w:iCs/>
          <w:sz w:val="28"/>
          <w:szCs w:val="28"/>
          <w:rtl/>
        </w:rPr>
      </w:pPr>
      <w:r w:rsidRPr="003529AA">
        <w:rPr>
          <w:rFonts w:ascii="David" w:hAnsi="David" w:cs="David" w:hint="cs"/>
          <w:i/>
          <w:iCs/>
          <w:sz w:val="28"/>
          <w:szCs w:val="28"/>
          <w:rtl/>
        </w:rPr>
        <w:t xml:space="preserve"> יש להבחין בין שני דברים שונים: בין משמעותו של דבר כגורם היסטורי ובין משמעותו כגורם חינוכי.... גבורה צבאית, שהיא הכרחית לקיום, אין להתפעל ואין לעשותה אידיאל חינוכי. צבא, צבאיות ומלחמה אינם מרוממים את האדם ולא מטהרים אותן, ושום אדם לא נתעלה ע"י שירות צבאי וגבורה מלחמתית</w:t>
      </w:r>
    </w:p>
    <w:p w:rsidR="00F50817" w:rsidRPr="003529AA" w:rsidRDefault="00F50817" w:rsidP="008435B1">
      <w:pPr>
        <w:spacing w:line="360" w:lineRule="auto"/>
        <w:jc w:val="both"/>
        <w:rPr>
          <w:rFonts w:ascii="David" w:hAnsi="David" w:cs="David"/>
          <w:i/>
          <w:iCs/>
          <w:sz w:val="28"/>
          <w:szCs w:val="28"/>
          <w:rtl/>
        </w:rPr>
      </w:pPr>
      <w:r w:rsidRPr="00183C40">
        <w:rPr>
          <w:rFonts w:ascii="David" w:hAnsi="David" w:cs="David" w:hint="cs"/>
          <w:b/>
          <w:bCs/>
          <w:i/>
          <w:iCs/>
          <w:sz w:val="28"/>
          <w:szCs w:val="28"/>
          <w:rtl/>
        </w:rPr>
        <w:t>(מתוך :" יהדות עם יהודי ומדינת ישראל", מאת: פרופ' ישעיהו ליבוביץ'- מדען, פילוסוף, ת</w:t>
      </w:r>
      <w:r w:rsidR="008435B1">
        <w:rPr>
          <w:rFonts w:ascii="David" w:hAnsi="David" w:cs="David" w:hint="cs"/>
          <w:b/>
          <w:bCs/>
          <w:i/>
          <w:iCs/>
          <w:sz w:val="28"/>
          <w:szCs w:val="28"/>
          <w:rtl/>
        </w:rPr>
        <w:t>י</w:t>
      </w:r>
      <w:r w:rsidRPr="00183C40">
        <w:rPr>
          <w:rFonts w:ascii="David" w:hAnsi="David" w:cs="David" w:hint="cs"/>
          <w:b/>
          <w:bCs/>
          <w:i/>
          <w:iCs/>
          <w:sz w:val="28"/>
          <w:szCs w:val="28"/>
          <w:rtl/>
        </w:rPr>
        <w:t>אולוג ומרצה באוניברסיטה, הוצאת שורן, ירושלים</w:t>
      </w:r>
      <w:r w:rsidRPr="003529AA">
        <w:rPr>
          <w:rFonts w:ascii="David" w:hAnsi="David" w:cs="David" w:hint="cs"/>
          <w:i/>
          <w:iCs/>
          <w:sz w:val="28"/>
          <w:szCs w:val="28"/>
          <w:rtl/>
        </w:rPr>
        <w:t>)</w:t>
      </w:r>
    </w:p>
    <w:p w:rsidR="00F50817" w:rsidRDefault="00F50817" w:rsidP="00F50817">
      <w:pPr>
        <w:spacing w:line="360" w:lineRule="auto"/>
        <w:rPr>
          <w:rFonts w:ascii="David" w:hAnsi="David" w:cs="David"/>
          <w:sz w:val="28"/>
          <w:szCs w:val="28"/>
          <w:rtl/>
        </w:rPr>
      </w:pPr>
    </w:p>
    <w:p w:rsidR="00F50817" w:rsidRPr="0090388D" w:rsidRDefault="00F50817" w:rsidP="00F50817">
      <w:pPr>
        <w:spacing w:line="360" w:lineRule="auto"/>
        <w:rPr>
          <w:rFonts w:ascii="David" w:hAnsi="David" w:cs="David"/>
          <w:b/>
          <w:bCs/>
          <w:color w:val="5B9BD5" w:themeColor="accent1"/>
          <w:sz w:val="28"/>
          <w:szCs w:val="28"/>
          <w:u w:val="single"/>
          <w:rtl/>
        </w:rPr>
      </w:pPr>
      <w:r w:rsidRPr="0090388D">
        <w:rPr>
          <w:rFonts w:ascii="David" w:hAnsi="David" w:cs="David" w:hint="cs"/>
          <w:b/>
          <w:bCs/>
          <w:color w:val="5B9BD5" w:themeColor="accent1"/>
          <w:sz w:val="28"/>
          <w:szCs w:val="28"/>
          <w:u w:val="single"/>
          <w:rtl/>
        </w:rPr>
        <w:t xml:space="preserve">לדיון: </w:t>
      </w:r>
    </w:p>
    <w:p w:rsidR="00F50817" w:rsidRDefault="00F50817" w:rsidP="0090388D">
      <w:pPr>
        <w:pStyle w:val="aa"/>
        <w:numPr>
          <w:ilvl w:val="0"/>
          <w:numId w:val="10"/>
        </w:numPr>
        <w:spacing w:line="360" w:lineRule="auto"/>
        <w:jc w:val="both"/>
        <w:rPr>
          <w:rFonts w:ascii="David" w:hAnsi="David" w:cs="David"/>
          <w:b/>
          <w:bCs/>
          <w:color w:val="5B9BD5" w:themeColor="accent1"/>
          <w:sz w:val="28"/>
          <w:szCs w:val="28"/>
        </w:rPr>
      </w:pPr>
      <w:r w:rsidRPr="00D218BD">
        <w:rPr>
          <w:rFonts w:ascii="David" w:hAnsi="David" w:cs="David" w:hint="cs"/>
          <w:b/>
          <w:bCs/>
          <w:color w:val="5B9BD5" w:themeColor="accent1"/>
          <w:sz w:val="28"/>
          <w:szCs w:val="28"/>
          <w:rtl/>
        </w:rPr>
        <w:t>מהי הגבורה עפ"י ליבוביץ' בהקשר הישראלי? האם אתה מסכים עם ההגדרה שלו?</w:t>
      </w:r>
    </w:p>
    <w:p w:rsidR="00F50817" w:rsidRPr="00D218BD" w:rsidRDefault="00F50817" w:rsidP="0090388D">
      <w:pPr>
        <w:pStyle w:val="aa"/>
        <w:spacing w:line="360" w:lineRule="auto"/>
        <w:jc w:val="both"/>
        <w:rPr>
          <w:rFonts w:ascii="David" w:hAnsi="David" w:cs="David"/>
          <w:b/>
          <w:bCs/>
          <w:color w:val="5B9BD5" w:themeColor="accent1"/>
          <w:sz w:val="28"/>
          <w:szCs w:val="28"/>
          <w:rtl/>
        </w:rPr>
      </w:pPr>
    </w:p>
    <w:p w:rsidR="00F50817" w:rsidRDefault="00F50817" w:rsidP="0090388D">
      <w:pPr>
        <w:pStyle w:val="aa"/>
        <w:numPr>
          <w:ilvl w:val="0"/>
          <w:numId w:val="10"/>
        </w:numPr>
        <w:spacing w:line="360" w:lineRule="auto"/>
        <w:jc w:val="both"/>
        <w:rPr>
          <w:rFonts w:ascii="David" w:hAnsi="David" w:cs="David"/>
          <w:b/>
          <w:bCs/>
          <w:color w:val="5B9BD5" w:themeColor="accent1"/>
          <w:sz w:val="28"/>
          <w:szCs w:val="28"/>
        </w:rPr>
      </w:pPr>
      <w:r w:rsidRPr="00D218BD">
        <w:rPr>
          <w:rFonts w:ascii="David" w:hAnsi="David" w:cs="David" w:hint="cs"/>
          <w:b/>
          <w:bCs/>
          <w:color w:val="5B9BD5" w:themeColor="accent1"/>
          <w:sz w:val="28"/>
          <w:szCs w:val="28"/>
          <w:rtl/>
        </w:rPr>
        <w:t>האם פקודייך יודעים מהי גבורה בעינייך? האם זה חשוב שידעו?</w:t>
      </w:r>
    </w:p>
    <w:p w:rsidR="00F50817" w:rsidRPr="00D218BD" w:rsidRDefault="00F50817" w:rsidP="0090388D">
      <w:pPr>
        <w:pStyle w:val="aa"/>
        <w:spacing w:line="360" w:lineRule="auto"/>
        <w:jc w:val="both"/>
        <w:rPr>
          <w:rFonts w:ascii="David" w:hAnsi="David" w:cs="David"/>
          <w:b/>
          <w:bCs/>
          <w:color w:val="5B9BD5" w:themeColor="accent1"/>
          <w:sz w:val="28"/>
          <w:szCs w:val="28"/>
          <w:rtl/>
        </w:rPr>
      </w:pPr>
    </w:p>
    <w:p w:rsidR="00F50817" w:rsidRDefault="00F50817" w:rsidP="0090388D">
      <w:pPr>
        <w:pStyle w:val="aa"/>
        <w:numPr>
          <w:ilvl w:val="0"/>
          <w:numId w:val="10"/>
        </w:numPr>
        <w:spacing w:line="360" w:lineRule="auto"/>
        <w:jc w:val="both"/>
        <w:rPr>
          <w:rFonts w:ascii="David" w:hAnsi="David" w:cs="David"/>
          <w:b/>
          <w:bCs/>
          <w:color w:val="5B9BD5" w:themeColor="accent1"/>
          <w:sz w:val="28"/>
          <w:szCs w:val="28"/>
        </w:rPr>
      </w:pPr>
      <w:r w:rsidRPr="00D218BD">
        <w:rPr>
          <w:rFonts w:ascii="David" w:hAnsi="David" w:cs="David" w:hint="cs"/>
          <w:b/>
          <w:bCs/>
          <w:color w:val="5B9BD5" w:themeColor="accent1"/>
          <w:sz w:val="28"/>
          <w:szCs w:val="28"/>
          <w:rtl/>
        </w:rPr>
        <w:t>האם שני הקטעים "מסתדרים" זה עם זה?</w:t>
      </w:r>
    </w:p>
    <w:p w:rsidR="00F50817" w:rsidRPr="00D218BD" w:rsidRDefault="00F50817" w:rsidP="0090388D">
      <w:pPr>
        <w:pStyle w:val="aa"/>
        <w:spacing w:line="360" w:lineRule="auto"/>
        <w:jc w:val="both"/>
        <w:rPr>
          <w:rFonts w:ascii="David" w:hAnsi="David" w:cs="David"/>
          <w:b/>
          <w:bCs/>
          <w:color w:val="5B9BD5" w:themeColor="accent1"/>
          <w:sz w:val="28"/>
          <w:szCs w:val="28"/>
          <w:rtl/>
        </w:rPr>
      </w:pPr>
    </w:p>
    <w:p w:rsidR="00F50817" w:rsidRPr="00D218BD" w:rsidRDefault="00F50817" w:rsidP="0090388D">
      <w:pPr>
        <w:pStyle w:val="aa"/>
        <w:numPr>
          <w:ilvl w:val="0"/>
          <w:numId w:val="10"/>
        </w:numPr>
        <w:spacing w:line="360" w:lineRule="auto"/>
        <w:jc w:val="both"/>
        <w:rPr>
          <w:rFonts w:ascii="David" w:hAnsi="David" w:cs="David"/>
          <w:b/>
          <w:bCs/>
          <w:color w:val="5B9BD5" w:themeColor="accent1"/>
          <w:sz w:val="28"/>
          <w:szCs w:val="28"/>
          <w:rtl/>
        </w:rPr>
      </w:pPr>
      <w:r w:rsidRPr="00D218BD">
        <w:rPr>
          <w:rFonts w:ascii="David" w:hAnsi="David" w:cs="David" w:hint="cs"/>
          <w:b/>
          <w:bCs/>
          <w:color w:val="5B9BD5" w:themeColor="accent1"/>
          <w:sz w:val="28"/>
          <w:szCs w:val="28"/>
          <w:rtl/>
        </w:rPr>
        <w:t xml:space="preserve">מה דעתך על אמירתו של ליבוביץ' כי  </w:t>
      </w:r>
      <w:r w:rsidRPr="00D218BD">
        <w:rPr>
          <w:rFonts w:ascii="David" w:hAnsi="David" w:cs="David" w:hint="cs"/>
          <w:b/>
          <w:bCs/>
          <w:i/>
          <w:iCs/>
          <w:color w:val="5B9BD5" w:themeColor="accent1"/>
          <w:sz w:val="28"/>
          <w:szCs w:val="28"/>
          <w:rtl/>
        </w:rPr>
        <w:t>" מגבורה צבאית, שהיא הכרחית לקיום, אין להתפעל ואין לעשותה אידיאל חינוכי. צבא, צבאיות ומלחמה אינם מרוממים את האדם ולא מטהרים אותו, ושום אדם לא נתעלה ע"י שירות צבאי וגבורה מלחמתית."?</w:t>
      </w:r>
    </w:p>
    <w:p w:rsidR="00F50817" w:rsidRPr="003529AA" w:rsidRDefault="00F50817" w:rsidP="00F50817">
      <w:pPr>
        <w:spacing w:line="360" w:lineRule="auto"/>
        <w:rPr>
          <w:rFonts w:ascii="David" w:hAnsi="David" w:cs="David"/>
          <w:sz w:val="28"/>
          <w:szCs w:val="28"/>
          <w:rtl/>
        </w:rPr>
      </w:pPr>
    </w:p>
    <w:p w:rsidR="00F50817" w:rsidRPr="003529AA" w:rsidRDefault="00F50817" w:rsidP="00F50817">
      <w:pPr>
        <w:spacing w:line="360" w:lineRule="auto"/>
        <w:rPr>
          <w:rFonts w:ascii="David" w:hAnsi="David" w:cs="David"/>
          <w:sz w:val="28"/>
          <w:szCs w:val="28"/>
          <w:rtl/>
        </w:rPr>
      </w:pPr>
    </w:p>
    <w:p w:rsidR="00F50817" w:rsidRPr="003529AA" w:rsidRDefault="00F50817" w:rsidP="00F50817">
      <w:pPr>
        <w:spacing w:line="360" w:lineRule="auto"/>
        <w:rPr>
          <w:rFonts w:ascii="David" w:hAnsi="David" w:cs="David"/>
          <w:sz w:val="28"/>
          <w:szCs w:val="28"/>
          <w:rtl/>
        </w:rPr>
      </w:pPr>
    </w:p>
    <w:p w:rsidR="00991A5F" w:rsidRDefault="00991A5F" w:rsidP="00F50817">
      <w:pPr>
        <w:spacing w:line="360" w:lineRule="auto"/>
        <w:rPr>
          <w:rFonts w:ascii="David" w:hAnsi="David" w:cs="David"/>
          <w:sz w:val="28"/>
          <w:szCs w:val="28"/>
          <w:rtl/>
        </w:rPr>
      </w:pPr>
    </w:p>
    <w:p w:rsidR="00991A5F" w:rsidRDefault="00991A5F" w:rsidP="00F50817">
      <w:pPr>
        <w:spacing w:line="360" w:lineRule="auto"/>
        <w:rPr>
          <w:rFonts w:ascii="David" w:hAnsi="David" w:cs="David"/>
          <w:sz w:val="28"/>
          <w:szCs w:val="28"/>
          <w:rtl/>
        </w:rPr>
      </w:pPr>
    </w:p>
    <w:p w:rsidR="0090388D" w:rsidRDefault="0090388D" w:rsidP="00F50817">
      <w:pPr>
        <w:spacing w:line="360" w:lineRule="auto"/>
        <w:rPr>
          <w:rFonts w:ascii="David" w:hAnsi="David" w:cs="David" w:hint="cs"/>
          <w:b/>
          <w:bCs/>
          <w:i/>
          <w:iCs/>
          <w:sz w:val="28"/>
          <w:szCs w:val="28"/>
          <w:u w:val="single"/>
          <w:rtl/>
        </w:rPr>
      </w:pPr>
    </w:p>
    <w:p w:rsidR="00F50817" w:rsidRDefault="00F50817" w:rsidP="00F50817">
      <w:pPr>
        <w:spacing w:line="360" w:lineRule="auto"/>
        <w:rPr>
          <w:rFonts w:ascii="David" w:hAnsi="David" w:cs="David"/>
          <w:b/>
          <w:bCs/>
          <w:i/>
          <w:iCs/>
          <w:sz w:val="28"/>
          <w:szCs w:val="28"/>
          <w:u w:val="single"/>
          <w:rtl/>
        </w:rPr>
      </w:pPr>
      <w:r>
        <w:rPr>
          <w:rFonts w:ascii="David" w:hAnsi="David" w:cs="David" w:hint="cs"/>
          <w:b/>
          <w:bCs/>
          <w:i/>
          <w:iCs/>
          <w:sz w:val="28"/>
          <w:szCs w:val="28"/>
          <w:u w:val="single"/>
          <w:rtl/>
        </w:rPr>
        <w:lastRenderedPageBreak/>
        <w:t xml:space="preserve">להקת הדג נחש/ בלה </w:t>
      </w:r>
      <w:proofErr w:type="spellStart"/>
      <w:r>
        <w:rPr>
          <w:rFonts w:ascii="David" w:hAnsi="David" w:cs="David" w:hint="cs"/>
          <w:b/>
          <w:bCs/>
          <w:i/>
          <w:iCs/>
          <w:sz w:val="28"/>
          <w:szCs w:val="28"/>
          <w:u w:val="single"/>
          <w:rtl/>
        </w:rPr>
        <w:t>בליסימה</w:t>
      </w:r>
      <w:proofErr w:type="spellEnd"/>
    </w:p>
    <w:p w:rsidR="00F50817" w:rsidRPr="00BE0602" w:rsidRDefault="00F50817" w:rsidP="00F50817">
      <w:pPr>
        <w:spacing w:line="360" w:lineRule="auto"/>
        <w:rPr>
          <w:rFonts w:ascii="David" w:hAnsi="David" w:cs="David"/>
          <w:b/>
          <w:bCs/>
          <w:i/>
          <w:iCs/>
          <w:sz w:val="28"/>
          <w:szCs w:val="28"/>
          <w:u w:val="single"/>
          <w:rtl/>
        </w:rPr>
      </w:pPr>
      <w:r w:rsidRPr="00BE0602">
        <w:rPr>
          <w:rFonts w:ascii="David" w:hAnsi="David" w:cs="David" w:hint="cs"/>
          <w:b/>
          <w:bCs/>
          <w:i/>
          <w:iCs/>
          <w:sz w:val="28"/>
          <w:szCs w:val="28"/>
          <w:u w:val="single"/>
          <w:rtl/>
        </w:rPr>
        <w:t>השיר הבא מתאר מקרה אמיתי:</w:t>
      </w:r>
    </w:p>
    <w:p w:rsidR="00C43503" w:rsidRDefault="00F50817" w:rsidP="00C43503">
      <w:pPr>
        <w:spacing w:line="360" w:lineRule="auto"/>
        <w:rPr>
          <w:rFonts w:ascii="David" w:hAnsi="David" w:cs="David"/>
          <w:i/>
          <w:iCs/>
          <w:sz w:val="28"/>
          <w:szCs w:val="28"/>
          <w:rtl/>
        </w:rPr>
      </w:pPr>
      <w:r w:rsidRPr="00BE0602">
        <w:rPr>
          <w:rFonts w:ascii="David" w:hAnsi="David" w:cs="David"/>
          <w:i/>
          <w:iCs/>
          <w:sz w:val="28"/>
          <w:szCs w:val="28"/>
          <w:rtl/>
        </w:rPr>
        <w:t>יום שלישי, 12 במאי, 1992 </w:t>
      </w:r>
      <w:r w:rsidRPr="00BE0602">
        <w:rPr>
          <w:rFonts w:ascii="David" w:hAnsi="David" w:cs="David"/>
          <w:i/>
          <w:iCs/>
          <w:sz w:val="28"/>
          <w:szCs w:val="28"/>
        </w:rPr>
        <w:br/>
      </w:r>
      <w:r w:rsidRPr="00BE0602">
        <w:rPr>
          <w:rFonts w:ascii="David" w:hAnsi="David" w:cs="David"/>
          <w:i/>
          <w:iCs/>
          <w:sz w:val="28"/>
          <w:szCs w:val="28"/>
          <w:rtl/>
        </w:rPr>
        <w:t>יוצאת אישה מביתה בירושלים </w:t>
      </w:r>
      <w:r w:rsidRPr="00BE0602">
        <w:rPr>
          <w:rFonts w:ascii="David" w:hAnsi="David" w:cs="David"/>
          <w:i/>
          <w:iCs/>
          <w:sz w:val="28"/>
          <w:szCs w:val="28"/>
        </w:rPr>
        <w:br/>
      </w:r>
      <w:r w:rsidRPr="00BE0602">
        <w:rPr>
          <w:rFonts w:ascii="David" w:hAnsi="David" w:cs="David"/>
          <w:i/>
          <w:iCs/>
          <w:sz w:val="28"/>
          <w:szCs w:val="28"/>
          <w:rtl/>
        </w:rPr>
        <w:t>יום רגיל סטנדרטי לא מיוחד כמו כל הימים </w:t>
      </w:r>
      <w:r w:rsidRPr="00BE0602">
        <w:rPr>
          <w:rFonts w:ascii="David" w:hAnsi="David" w:cs="David"/>
          <w:i/>
          <w:iCs/>
          <w:sz w:val="28"/>
          <w:szCs w:val="28"/>
        </w:rPr>
        <w:br/>
      </w:r>
      <w:r w:rsidRPr="00BE0602">
        <w:rPr>
          <w:rFonts w:ascii="David" w:hAnsi="David" w:cs="David"/>
          <w:i/>
          <w:iCs/>
          <w:sz w:val="28"/>
          <w:szCs w:val="28"/>
          <w:rtl/>
        </w:rPr>
        <w:t>פול ילדים ברחובות הי</w:t>
      </w:r>
      <w:r w:rsidRPr="00BE0602">
        <w:rPr>
          <w:rFonts w:ascii="David" w:hAnsi="David" w:cs="David" w:hint="cs"/>
          <w:i/>
          <w:iCs/>
          <w:sz w:val="28"/>
          <w:szCs w:val="28"/>
          <w:rtl/>
        </w:rPr>
        <w:t>י</w:t>
      </w:r>
      <w:r w:rsidRPr="00BE0602">
        <w:rPr>
          <w:rFonts w:ascii="David" w:hAnsi="David" w:cs="David"/>
          <w:i/>
          <w:iCs/>
          <w:sz w:val="28"/>
          <w:szCs w:val="28"/>
          <w:rtl/>
        </w:rPr>
        <w:t>תה שביתת מורים </w:t>
      </w:r>
      <w:r w:rsidRPr="00BE0602">
        <w:rPr>
          <w:rFonts w:ascii="David" w:hAnsi="David" w:cs="David"/>
          <w:i/>
          <w:iCs/>
          <w:sz w:val="28"/>
          <w:szCs w:val="28"/>
        </w:rPr>
        <w:br/>
      </w:r>
      <w:r w:rsidRPr="00BE0602">
        <w:rPr>
          <w:rFonts w:ascii="David" w:hAnsi="David" w:cs="David"/>
          <w:i/>
          <w:iCs/>
          <w:sz w:val="28"/>
          <w:szCs w:val="28"/>
          <w:rtl/>
        </w:rPr>
        <w:t>באותה שעה ממש מחבל נאלח </w:t>
      </w:r>
      <w:r w:rsidRPr="00BE0602">
        <w:rPr>
          <w:rFonts w:ascii="David" w:hAnsi="David" w:cs="David"/>
          <w:i/>
          <w:iCs/>
          <w:sz w:val="28"/>
          <w:szCs w:val="28"/>
        </w:rPr>
        <w:br/>
      </w:r>
      <w:r w:rsidRPr="00BE0602">
        <w:rPr>
          <w:rFonts w:ascii="David" w:hAnsi="David" w:cs="David"/>
          <w:i/>
          <w:iCs/>
          <w:sz w:val="28"/>
          <w:szCs w:val="28"/>
          <w:rtl/>
        </w:rPr>
        <w:t>משליך סכין מטבח איתה דקר שני נערים חפים </w:t>
      </w:r>
      <w:r w:rsidRPr="00BE0602">
        <w:rPr>
          <w:rFonts w:ascii="David" w:hAnsi="David" w:cs="David"/>
          <w:i/>
          <w:iCs/>
          <w:sz w:val="28"/>
          <w:szCs w:val="28"/>
        </w:rPr>
        <w:br/>
      </w:r>
      <w:r w:rsidRPr="00BE0602">
        <w:rPr>
          <w:rFonts w:ascii="David" w:hAnsi="David" w:cs="David"/>
          <w:i/>
          <w:iCs/>
          <w:sz w:val="28"/>
          <w:szCs w:val="28"/>
          <w:rtl/>
        </w:rPr>
        <w:t>עוד פיגוע מטורף אכזרי </w:t>
      </w:r>
      <w:r w:rsidRPr="00BE0602">
        <w:rPr>
          <w:rFonts w:ascii="David" w:hAnsi="David" w:cs="David"/>
          <w:i/>
          <w:iCs/>
          <w:sz w:val="28"/>
          <w:szCs w:val="28"/>
        </w:rPr>
        <w:br/>
      </w:r>
      <w:r w:rsidRPr="00BE0602">
        <w:rPr>
          <w:rFonts w:ascii="David" w:hAnsi="David" w:cs="David"/>
          <w:i/>
          <w:iCs/>
          <w:sz w:val="28"/>
          <w:szCs w:val="28"/>
          <w:rtl/>
        </w:rPr>
        <w:t>עוד פיגוע לאומני </w:t>
      </w:r>
      <w:r w:rsidRPr="00BE0602">
        <w:rPr>
          <w:rFonts w:ascii="David" w:hAnsi="David" w:cs="David"/>
          <w:i/>
          <w:iCs/>
          <w:sz w:val="28"/>
          <w:szCs w:val="28"/>
        </w:rPr>
        <w:br/>
      </w:r>
      <w:r w:rsidRPr="00BE0602">
        <w:rPr>
          <w:rFonts w:ascii="David" w:hAnsi="David" w:cs="David"/>
          <w:i/>
          <w:iCs/>
          <w:sz w:val="28"/>
          <w:szCs w:val="28"/>
        </w:rPr>
        <w:br/>
      </w:r>
      <w:r w:rsidRPr="00BE0602">
        <w:rPr>
          <w:rFonts w:ascii="David" w:hAnsi="David" w:cs="David"/>
          <w:i/>
          <w:iCs/>
          <w:sz w:val="28"/>
          <w:szCs w:val="28"/>
          <w:rtl/>
        </w:rPr>
        <w:t>הוא פותח במנוסה כי אחריו דולק המון </w:t>
      </w:r>
      <w:r w:rsidRPr="00BE0602">
        <w:rPr>
          <w:rFonts w:ascii="David" w:hAnsi="David" w:cs="David"/>
          <w:i/>
          <w:iCs/>
          <w:sz w:val="28"/>
          <w:szCs w:val="28"/>
        </w:rPr>
        <w:br/>
      </w:r>
      <w:r w:rsidRPr="00BE0602">
        <w:rPr>
          <w:rFonts w:ascii="David" w:hAnsi="David" w:cs="David"/>
          <w:i/>
          <w:iCs/>
          <w:sz w:val="28"/>
          <w:szCs w:val="28"/>
          <w:rtl/>
        </w:rPr>
        <w:t>שתופס אותו כעבור מספר שניות בתוך חניון </w:t>
      </w:r>
      <w:r w:rsidRPr="00BE0602">
        <w:rPr>
          <w:rFonts w:ascii="David" w:hAnsi="David" w:cs="David"/>
          <w:i/>
          <w:iCs/>
          <w:sz w:val="28"/>
          <w:szCs w:val="28"/>
        </w:rPr>
        <w:br/>
      </w:r>
      <w:r w:rsidRPr="00BE0602">
        <w:rPr>
          <w:rFonts w:ascii="David" w:hAnsi="David" w:cs="David"/>
          <w:i/>
          <w:iCs/>
          <w:sz w:val="28"/>
          <w:szCs w:val="28"/>
          <w:rtl/>
        </w:rPr>
        <w:t>עשרות אנשים בועטים בו הם רוצים לסגור חשבון </w:t>
      </w:r>
      <w:r w:rsidRPr="00BE0602">
        <w:rPr>
          <w:rFonts w:ascii="David" w:hAnsi="David" w:cs="David"/>
          <w:i/>
          <w:iCs/>
          <w:sz w:val="28"/>
          <w:szCs w:val="28"/>
        </w:rPr>
        <w:br/>
      </w:r>
      <w:r w:rsidRPr="00BE0602">
        <w:rPr>
          <w:rFonts w:ascii="David" w:hAnsi="David" w:cs="David"/>
          <w:i/>
          <w:iCs/>
          <w:sz w:val="28"/>
          <w:szCs w:val="28"/>
          <w:rtl/>
        </w:rPr>
        <w:t>אני לא שופט אותם, זה מקרה בלי הגיון </w:t>
      </w:r>
      <w:r w:rsidRPr="00BE0602">
        <w:rPr>
          <w:rFonts w:ascii="David" w:hAnsi="David" w:cs="David"/>
          <w:i/>
          <w:iCs/>
          <w:sz w:val="28"/>
          <w:szCs w:val="28"/>
        </w:rPr>
        <w:br/>
      </w:r>
      <w:r w:rsidRPr="00BE0602">
        <w:rPr>
          <w:rFonts w:ascii="David" w:hAnsi="David" w:cs="David"/>
          <w:i/>
          <w:iCs/>
          <w:sz w:val="28"/>
          <w:szCs w:val="28"/>
          <w:rtl/>
        </w:rPr>
        <w:t>זה מצב פגום, עגום, ארור, לא ברור </w:t>
      </w:r>
      <w:r w:rsidRPr="00BE0602">
        <w:rPr>
          <w:rFonts w:ascii="David" w:hAnsi="David" w:cs="David"/>
          <w:i/>
          <w:iCs/>
          <w:sz w:val="28"/>
          <w:szCs w:val="28"/>
        </w:rPr>
        <w:br/>
      </w:r>
      <w:r w:rsidRPr="00BE0602">
        <w:rPr>
          <w:rFonts w:ascii="David" w:hAnsi="David" w:cs="David"/>
          <w:i/>
          <w:iCs/>
          <w:sz w:val="28"/>
          <w:szCs w:val="28"/>
          <w:rtl/>
        </w:rPr>
        <w:t>אבל אז מגיעה האישה ומשנה את סוף הסיפור </w:t>
      </w:r>
      <w:r w:rsidRPr="00BE0602">
        <w:rPr>
          <w:rFonts w:ascii="David" w:hAnsi="David" w:cs="David"/>
          <w:i/>
          <w:iCs/>
          <w:sz w:val="28"/>
          <w:szCs w:val="28"/>
        </w:rPr>
        <w:br/>
      </w:r>
      <w:r w:rsidRPr="00BE0602">
        <w:rPr>
          <w:rFonts w:ascii="David" w:hAnsi="David" w:cs="David"/>
          <w:i/>
          <w:iCs/>
          <w:sz w:val="28"/>
          <w:szCs w:val="28"/>
          <w:rtl/>
        </w:rPr>
        <w:t>כי על המחבל היא מיד נשכבת ומגוננת בגופה </w:t>
      </w:r>
      <w:r w:rsidRPr="00BE0602">
        <w:rPr>
          <w:rFonts w:ascii="David" w:hAnsi="David" w:cs="David"/>
          <w:i/>
          <w:iCs/>
          <w:sz w:val="28"/>
          <w:szCs w:val="28"/>
        </w:rPr>
        <w:br/>
      </w:r>
      <w:r w:rsidRPr="00BE0602">
        <w:rPr>
          <w:rFonts w:ascii="David" w:hAnsi="David" w:cs="David"/>
          <w:i/>
          <w:iCs/>
          <w:sz w:val="28"/>
          <w:szCs w:val="28"/>
          <w:rtl/>
        </w:rPr>
        <w:t>על טרוריסט אבל גם אדם שבלי גופה היה גופה </w:t>
      </w:r>
      <w:r w:rsidRPr="00BE0602">
        <w:rPr>
          <w:rFonts w:ascii="David" w:hAnsi="David" w:cs="David"/>
          <w:i/>
          <w:iCs/>
          <w:sz w:val="28"/>
          <w:szCs w:val="28"/>
        </w:rPr>
        <w:br/>
        <w:t>"</w:t>
      </w:r>
      <w:r w:rsidRPr="00BE0602">
        <w:rPr>
          <w:rFonts w:ascii="David" w:hAnsi="David" w:cs="David"/>
          <w:i/>
          <w:iCs/>
          <w:sz w:val="28"/>
          <w:szCs w:val="28"/>
          <w:rtl/>
        </w:rPr>
        <w:t>אני לא מבין, לא פחדת עם מטורף מתחתייך וההמון כה קרוב</w:t>
      </w:r>
      <w:r w:rsidRPr="00BE0602">
        <w:rPr>
          <w:rFonts w:ascii="David" w:hAnsi="David" w:cs="David"/>
          <w:i/>
          <w:iCs/>
          <w:sz w:val="28"/>
          <w:szCs w:val="28"/>
        </w:rPr>
        <w:t>? </w:t>
      </w:r>
      <w:r w:rsidRPr="00BE0602">
        <w:rPr>
          <w:rFonts w:ascii="David" w:hAnsi="David" w:cs="David"/>
          <w:i/>
          <w:iCs/>
          <w:sz w:val="28"/>
          <w:szCs w:val="28"/>
        </w:rPr>
        <w:br/>
      </w:r>
      <w:r w:rsidRPr="00BE0602">
        <w:rPr>
          <w:rFonts w:ascii="David" w:hAnsi="David" w:cs="David"/>
          <w:i/>
          <w:iCs/>
          <w:sz w:val="28"/>
          <w:szCs w:val="28"/>
          <w:rtl/>
        </w:rPr>
        <w:t>לא היה קל יותר לקום ולעזוב</w:t>
      </w:r>
      <w:r w:rsidRPr="00BE0602">
        <w:rPr>
          <w:rFonts w:ascii="David" w:hAnsi="David" w:cs="David"/>
          <w:i/>
          <w:iCs/>
          <w:sz w:val="28"/>
          <w:szCs w:val="28"/>
        </w:rPr>
        <w:t>?" </w:t>
      </w:r>
      <w:r w:rsidRPr="00BE0602">
        <w:rPr>
          <w:rFonts w:ascii="David" w:hAnsi="David" w:cs="David"/>
          <w:i/>
          <w:iCs/>
          <w:sz w:val="28"/>
          <w:szCs w:val="28"/>
        </w:rPr>
        <w:br/>
      </w:r>
      <w:r w:rsidRPr="00BE0602">
        <w:rPr>
          <w:rFonts w:ascii="David" w:hAnsi="David" w:cs="David"/>
          <w:i/>
          <w:iCs/>
          <w:sz w:val="28"/>
          <w:szCs w:val="28"/>
          <w:rtl/>
        </w:rPr>
        <w:t>ענתה לעיתונאי שלא היה לה זמן לחשוב </w:t>
      </w:r>
      <w:r w:rsidR="00C43503">
        <w:rPr>
          <w:rFonts w:ascii="David" w:hAnsi="David" w:cs="David"/>
          <w:i/>
          <w:iCs/>
          <w:sz w:val="28"/>
          <w:szCs w:val="28"/>
        </w:rPr>
        <w:br/>
      </w:r>
    </w:p>
    <w:p w:rsidR="00C43503" w:rsidRDefault="00F50817" w:rsidP="00C43503">
      <w:pPr>
        <w:spacing w:line="360" w:lineRule="auto"/>
        <w:rPr>
          <w:rFonts w:ascii="David" w:hAnsi="David" w:cs="David"/>
          <w:i/>
          <w:iCs/>
          <w:sz w:val="28"/>
          <w:szCs w:val="28"/>
          <w:rtl/>
        </w:rPr>
      </w:pPr>
      <w:r w:rsidRPr="00BE0602">
        <w:rPr>
          <w:rFonts w:ascii="David" w:hAnsi="David" w:cs="David"/>
          <w:i/>
          <w:iCs/>
          <w:sz w:val="28"/>
          <w:szCs w:val="28"/>
          <w:rtl/>
        </w:rPr>
        <w:t>המקרה של האישה הזאת נחרט לי בראש </w:t>
      </w:r>
      <w:r w:rsidRPr="00BE0602">
        <w:rPr>
          <w:rFonts w:ascii="David" w:hAnsi="David" w:cs="David"/>
          <w:i/>
          <w:iCs/>
          <w:sz w:val="28"/>
          <w:szCs w:val="28"/>
        </w:rPr>
        <w:br/>
      </w:r>
      <w:r w:rsidRPr="00BE0602">
        <w:rPr>
          <w:rFonts w:ascii="David" w:hAnsi="David" w:cs="David"/>
          <w:i/>
          <w:iCs/>
          <w:sz w:val="28"/>
          <w:szCs w:val="28"/>
          <w:rtl/>
        </w:rPr>
        <w:t xml:space="preserve">מאיפה </w:t>
      </w:r>
      <w:proofErr w:type="spellStart"/>
      <w:r w:rsidRPr="00BE0602">
        <w:rPr>
          <w:rFonts w:ascii="David" w:hAnsi="David" w:cs="David"/>
          <w:i/>
          <w:iCs/>
          <w:sz w:val="28"/>
          <w:szCs w:val="28"/>
          <w:rtl/>
        </w:rPr>
        <w:t>הכח</w:t>
      </w:r>
      <w:proofErr w:type="spellEnd"/>
      <w:r w:rsidRPr="00BE0602">
        <w:rPr>
          <w:rFonts w:ascii="David" w:hAnsi="David" w:cs="David"/>
          <w:i/>
          <w:iCs/>
          <w:sz w:val="28"/>
          <w:szCs w:val="28"/>
          <w:rtl/>
        </w:rPr>
        <w:t xml:space="preserve"> לשכב בלי לזוז, בלי לחשוש </w:t>
      </w:r>
      <w:r w:rsidRPr="00BE0602">
        <w:rPr>
          <w:rFonts w:ascii="David" w:hAnsi="David" w:cs="David"/>
          <w:i/>
          <w:iCs/>
          <w:sz w:val="28"/>
          <w:szCs w:val="28"/>
        </w:rPr>
        <w:br/>
      </w:r>
      <w:r w:rsidRPr="00BE0602">
        <w:rPr>
          <w:rFonts w:ascii="David" w:hAnsi="David" w:cs="David"/>
          <w:i/>
          <w:iCs/>
          <w:sz w:val="28"/>
          <w:szCs w:val="28"/>
          <w:rtl/>
        </w:rPr>
        <w:t>שואל את עצמי מה הייתי עושה במקומה </w:t>
      </w:r>
      <w:r w:rsidRPr="00BE0602">
        <w:rPr>
          <w:rFonts w:ascii="David" w:hAnsi="David" w:cs="David"/>
          <w:i/>
          <w:iCs/>
          <w:sz w:val="28"/>
          <w:szCs w:val="28"/>
        </w:rPr>
        <w:br/>
      </w:r>
      <w:r w:rsidRPr="00BE0602">
        <w:rPr>
          <w:rFonts w:ascii="David" w:hAnsi="David" w:cs="David"/>
          <w:i/>
          <w:iCs/>
          <w:sz w:val="28"/>
          <w:szCs w:val="28"/>
          <w:rtl/>
        </w:rPr>
        <w:t>לו בדיוק באותה שעה הייתי נקלע לסביבה </w:t>
      </w:r>
      <w:r w:rsidRPr="00BE0602">
        <w:rPr>
          <w:rFonts w:ascii="David" w:hAnsi="David" w:cs="David"/>
          <w:i/>
          <w:iCs/>
          <w:sz w:val="28"/>
          <w:szCs w:val="28"/>
        </w:rPr>
        <w:br/>
      </w:r>
      <w:r w:rsidRPr="00BE0602">
        <w:rPr>
          <w:rFonts w:ascii="David" w:hAnsi="David" w:cs="David"/>
          <w:i/>
          <w:iCs/>
          <w:sz w:val="28"/>
          <w:szCs w:val="28"/>
          <w:rtl/>
        </w:rPr>
        <w:t>ברור לי שלא הייתי בא ובועט </w:t>
      </w:r>
      <w:r w:rsidRPr="00BE0602">
        <w:rPr>
          <w:rFonts w:ascii="David" w:hAnsi="David" w:cs="David"/>
          <w:i/>
          <w:iCs/>
          <w:sz w:val="28"/>
          <w:szCs w:val="28"/>
        </w:rPr>
        <w:br/>
      </w:r>
      <w:r w:rsidRPr="00BE0602">
        <w:rPr>
          <w:rFonts w:ascii="David" w:hAnsi="David" w:cs="David"/>
          <w:i/>
          <w:iCs/>
          <w:sz w:val="28"/>
          <w:szCs w:val="28"/>
          <w:rtl/>
        </w:rPr>
        <w:t>אבל אם להיות הגון ולומר את האמת </w:t>
      </w:r>
      <w:r w:rsidRPr="00BE0602">
        <w:rPr>
          <w:rFonts w:ascii="David" w:hAnsi="David" w:cs="David"/>
          <w:i/>
          <w:iCs/>
          <w:sz w:val="28"/>
          <w:szCs w:val="28"/>
        </w:rPr>
        <w:br/>
      </w:r>
      <w:r w:rsidRPr="00BE0602">
        <w:rPr>
          <w:rFonts w:ascii="David" w:hAnsi="David" w:cs="David"/>
          <w:i/>
          <w:iCs/>
          <w:sz w:val="28"/>
          <w:szCs w:val="28"/>
          <w:rtl/>
        </w:rPr>
        <w:t>לא נראה לי שהייתי מסוגל לנהוג כמוה </w:t>
      </w:r>
      <w:r w:rsidRPr="00BE0602">
        <w:rPr>
          <w:rFonts w:ascii="David" w:hAnsi="David" w:cs="David"/>
          <w:i/>
          <w:iCs/>
          <w:sz w:val="28"/>
          <w:szCs w:val="28"/>
        </w:rPr>
        <w:br/>
      </w:r>
      <w:r w:rsidRPr="00BE0602">
        <w:rPr>
          <w:rFonts w:ascii="David" w:hAnsi="David" w:cs="David"/>
          <w:i/>
          <w:iCs/>
          <w:sz w:val="28"/>
          <w:szCs w:val="28"/>
          <w:rtl/>
        </w:rPr>
        <w:t>הרבה יותר מתאים לי לקום ולברוח </w:t>
      </w:r>
      <w:r w:rsidRPr="00BE0602">
        <w:rPr>
          <w:rFonts w:ascii="David" w:hAnsi="David" w:cs="David"/>
          <w:i/>
          <w:iCs/>
          <w:sz w:val="28"/>
          <w:szCs w:val="28"/>
        </w:rPr>
        <w:br/>
      </w:r>
      <w:r w:rsidRPr="00BE0602">
        <w:rPr>
          <w:rFonts w:ascii="David" w:hAnsi="David" w:cs="David"/>
          <w:i/>
          <w:iCs/>
          <w:sz w:val="28"/>
          <w:szCs w:val="28"/>
          <w:rtl/>
        </w:rPr>
        <w:t>אז מקסימום לנסות למצוא שוטר או משהו </w:t>
      </w:r>
    </w:p>
    <w:p w:rsidR="00F50817" w:rsidRPr="00BE0602" w:rsidRDefault="00F50817" w:rsidP="00C43503">
      <w:pPr>
        <w:spacing w:line="360" w:lineRule="auto"/>
        <w:rPr>
          <w:rFonts w:ascii="David" w:hAnsi="David" w:cs="David"/>
          <w:i/>
          <w:iCs/>
          <w:sz w:val="28"/>
          <w:szCs w:val="28"/>
          <w:rtl/>
        </w:rPr>
      </w:pPr>
      <w:r w:rsidRPr="00BE0602">
        <w:rPr>
          <w:rFonts w:ascii="David" w:hAnsi="David" w:cs="David"/>
          <w:i/>
          <w:iCs/>
          <w:sz w:val="28"/>
          <w:szCs w:val="28"/>
          <w:rtl/>
        </w:rPr>
        <w:lastRenderedPageBreak/>
        <w:t>לא מבין, לא פחדת עם מטורף מתחתייך וההמון כה קרוב</w:t>
      </w:r>
      <w:r w:rsidRPr="00BE0602">
        <w:rPr>
          <w:rFonts w:ascii="David" w:hAnsi="David" w:cs="David"/>
          <w:i/>
          <w:iCs/>
          <w:sz w:val="28"/>
          <w:szCs w:val="28"/>
        </w:rPr>
        <w:t>? </w:t>
      </w:r>
      <w:r w:rsidRPr="00BE0602">
        <w:rPr>
          <w:rFonts w:ascii="David" w:hAnsi="David" w:cs="David"/>
          <w:i/>
          <w:iCs/>
          <w:sz w:val="28"/>
          <w:szCs w:val="28"/>
        </w:rPr>
        <w:br/>
      </w:r>
      <w:r w:rsidRPr="00BE0602">
        <w:rPr>
          <w:rFonts w:ascii="David" w:hAnsi="David" w:cs="David"/>
          <w:i/>
          <w:iCs/>
          <w:sz w:val="28"/>
          <w:szCs w:val="28"/>
          <w:rtl/>
        </w:rPr>
        <w:t>לא היה קל יותר לקום ולעזוב</w:t>
      </w:r>
      <w:r w:rsidRPr="00BE0602">
        <w:rPr>
          <w:rFonts w:ascii="David" w:hAnsi="David" w:cs="David"/>
          <w:i/>
          <w:iCs/>
          <w:sz w:val="28"/>
          <w:szCs w:val="28"/>
        </w:rPr>
        <w:t>?" </w:t>
      </w:r>
    </w:p>
    <w:p w:rsidR="00F50817" w:rsidRDefault="00F50817" w:rsidP="00F50817">
      <w:pPr>
        <w:spacing w:line="360" w:lineRule="auto"/>
        <w:rPr>
          <w:rFonts w:ascii="David" w:hAnsi="David" w:cs="David"/>
          <w:i/>
          <w:iCs/>
          <w:sz w:val="28"/>
          <w:szCs w:val="28"/>
          <w:rtl/>
        </w:rPr>
      </w:pPr>
      <w:r w:rsidRPr="00BE0602">
        <w:rPr>
          <w:rFonts w:ascii="David" w:hAnsi="David" w:cs="David"/>
          <w:i/>
          <w:iCs/>
          <w:sz w:val="28"/>
          <w:szCs w:val="28"/>
          <w:rtl/>
        </w:rPr>
        <w:t>ענתה לעיתונאי שלא היה לה זמן לחשוב </w:t>
      </w:r>
      <w:r w:rsidRPr="00BE0602">
        <w:rPr>
          <w:rFonts w:ascii="David" w:hAnsi="David" w:cs="David"/>
          <w:i/>
          <w:iCs/>
          <w:sz w:val="28"/>
          <w:szCs w:val="28"/>
        </w:rPr>
        <w:br/>
      </w:r>
    </w:p>
    <w:p w:rsidR="00243CBE" w:rsidRDefault="00F50817" w:rsidP="00243CBE">
      <w:pPr>
        <w:spacing w:line="360" w:lineRule="auto"/>
        <w:rPr>
          <w:rFonts w:ascii="David" w:hAnsi="David" w:cs="David"/>
          <w:i/>
          <w:iCs/>
          <w:sz w:val="28"/>
          <w:szCs w:val="28"/>
          <w:rtl/>
        </w:rPr>
      </w:pPr>
      <w:r w:rsidRPr="00BE0602">
        <w:rPr>
          <w:rFonts w:ascii="David" w:hAnsi="David" w:cs="David"/>
          <w:i/>
          <w:iCs/>
          <w:sz w:val="28"/>
          <w:szCs w:val="28"/>
          <w:rtl/>
        </w:rPr>
        <w:t>המקרה של האישה הזאת נחרט לי בראש </w:t>
      </w:r>
      <w:r w:rsidRPr="00BE0602">
        <w:rPr>
          <w:rFonts w:ascii="David" w:hAnsi="David" w:cs="David"/>
          <w:i/>
          <w:iCs/>
          <w:sz w:val="28"/>
          <w:szCs w:val="28"/>
        </w:rPr>
        <w:br/>
      </w:r>
      <w:r w:rsidRPr="00BE0602">
        <w:rPr>
          <w:rFonts w:ascii="David" w:hAnsi="David" w:cs="David"/>
          <w:i/>
          <w:iCs/>
          <w:sz w:val="28"/>
          <w:szCs w:val="28"/>
          <w:rtl/>
        </w:rPr>
        <w:t xml:space="preserve">מאיפה </w:t>
      </w:r>
      <w:proofErr w:type="spellStart"/>
      <w:r w:rsidRPr="00BE0602">
        <w:rPr>
          <w:rFonts w:ascii="David" w:hAnsi="David" w:cs="David"/>
          <w:i/>
          <w:iCs/>
          <w:sz w:val="28"/>
          <w:szCs w:val="28"/>
          <w:rtl/>
        </w:rPr>
        <w:t>הכח</w:t>
      </w:r>
      <w:proofErr w:type="spellEnd"/>
      <w:r w:rsidRPr="00BE0602">
        <w:rPr>
          <w:rFonts w:ascii="David" w:hAnsi="David" w:cs="David"/>
          <w:i/>
          <w:iCs/>
          <w:sz w:val="28"/>
          <w:szCs w:val="28"/>
          <w:rtl/>
        </w:rPr>
        <w:t xml:space="preserve"> לשכב בלי לזוז, בלי לחשוש </w:t>
      </w:r>
      <w:r w:rsidRPr="00BE0602">
        <w:rPr>
          <w:rFonts w:ascii="David" w:hAnsi="David" w:cs="David"/>
          <w:i/>
          <w:iCs/>
          <w:sz w:val="28"/>
          <w:szCs w:val="28"/>
        </w:rPr>
        <w:br/>
      </w:r>
      <w:r w:rsidRPr="00BE0602">
        <w:rPr>
          <w:rFonts w:ascii="David" w:hAnsi="David" w:cs="David"/>
          <w:i/>
          <w:iCs/>
          <w:sz w:val="28"/>
          <w:szCs w:val="28"/>
          <w:rtl/>
        </w:rPr>
        <w:t>שואל את עצמי מה הייתי עושה במקומה </w:t>
      </w:r>
      <w:r w:rsidRPr="00BE0602">
        <w:rPr>
          <w:rFonts w:ascii="David" w:hAnsi="David" w:cs="David"/>
          <w:i/>
          <w:iCs/>
          <w:sz w:val="28"/>
          <w:szCs w:val="28"/>
        </w:rPr>
        <w:br/>
      </w:r>
      <w:r w:rsidRPr="00BE0602">
        <w:rPr>
          <w:rFonts w:ascii="David" w:hAnsi="David" w:cs="David"/>
          <w:i/>
          <w:iCs/>
          <w:sz w:val="28"/>
          <w:szCs w:val="28"/>
          <w:rtl/>
        </w:rPr>
        <w:t>לו בדיוק באותה שעה הייתי נקלע לסביבה </w:t>
      </w:r>
      <w:r w:rsidRPr="00BE0602">
        <w:rPr>
          <w:rFonts w:ascii="David" w:hAnsi="David" w:cs="David"/>
          <w:i/>
          <w:iCs/>
          <w:sz w:val="28"/>
          <w:szCs w:val="28"/>
        </w:rPr>
        <w:br/>
      </w:r>
      <w:r w:rsidRPr="00BE0602">
        <w:rPr>
          <w:rFonts w:ascii="David" w:hAnsi="David" w:cs="David"/>
          <w:i/>
          <w:iCs/>
          <w:sz w:val="28"/>
          <w:szCs w:val="28"/>
          <w:rtl/>
        </w:rPr>
        <w:t>ברור לי שלא הייתי בא ובועט </w:t>
      </w:r>
      <w:r w:rsidRPr="00BE0602">
        <w:rPr>
          <w:rFonts w:ascii="David" w:hAnsi="David" w:cs="David"/>
          <w:i/>
          <w:iCs/>
          <w:sz w:val="28"/>
          <w:szCs w:val="28"/>
        </w:rPr>
        <w:br/>
      </w:r>
      <w:r w:rsidRPr="00BE0602">
        <w:rPr>
          <w:rFonts w:ascii="David" w:hAnsi="David" w:cs="David"/>
          <w:i/>
          <w:iCs/>
          <w:sz w:val="28"/>
          <w:szCs w:val="28"/>
          <w:rtl/>
        </w:rPr>
        <w:t>אבל אם להיות הגון ולומר את האמת </w:t>
      </w:r>
      <w:r w:rsidRPr="00BE0602">
        <w:rPr>
          <w:rFonts w:ascii="David" w:hAnsi="David" w:cs="David"/>
          <w:i/>
          <w:iCs/>
          <w:sz w:val="28"/>
          <w:szCs w:val="28"/>
        </w:rPr>
        <w:br/>
      </w:r>
      <w:r w:rsidRPr="00BE0602">
        <w:rPr>
          <w:rFonts w:ascii="David" w:hAnsi="David" w:cs="David"/>
          <w:i/>
          <w:iCs/>
          <w:sz w:val="28"/>
          <w:szCs w:val="28"/>
          <w:rtl/>
        </w:rPr>
        <w:t>לא נראה לי שהייתי מסוגל לנהוג כמוה </w:t>
      </w:r>
      <w:r w:rsidRPr="00BE0602">
        <w:rPr>
          <w:rFonts w:ascii="David" w:hAnsi="David" w:cs="David"/>
          <w:i/>
          <w:iCs/>
          <w:sz w:val="28"/>
          <w:szCs w:val="28"/>
        </w:rPr>
        <w:br/>
      </w:r>
      <w:r w:rsidRPr="00BE0602">
        <w:rPr>
          <w:rFonts w:ascii="David" w:hAnsi="David" w:cs="David"/>
          <w:i/>
          <w:iCs/>
          <w:sz w:val="28"/>
          <w:szCs w:val="28"/>
          <w:rtl/>
        </w:rPr>
        <w:t>הרבה יותר מתאים לי לקום ולברוח </w:t>
      </w:r>
      <w:r w:rsidRPr="00BE0602">
        <w:rPr>
          <w:rFonts w:ascii="David" w:hAnsi="David" w:cs="David"/>
          <w:i/>
          <w:iCs/>
          <w:sz w:val="28"/>
          <w:szCs w:val="28"/>
        </w:rPr>
        <w:br/>
      </w:r>
      <w:r w:rsidRPr="00BE0602">
        <w:rPr>
          <w:rFonts w:ascii="David" w:hAnsi="David" w:cs="David"/>
          <w:i/>
          <w:iCs/>
          <w:sz w:val="28"/>
          <w:szCs w:val="28"/>
          <w:rtl/>
        </w:rPr>
        <w:t>אז מקסימום לנסות למצוא שוטר או משהו </w:t>
      </w:r>
      <w:r w:rsidRPr="00BE0602">
        <w:rPr>
          <w:rFonts w:ascii="David" w:hAnsi="David" w:cs="David"/>
          <w:i/>
          <w:iCs/>
          <w:sz w:val="28"/>
          <w:szCs w:val="28"/>
        </w:rPr>
        <w:br/>
      </w:r>
      <w:r w:rsidRPr="00BE0602">
        <w:rPr>
          <w:rFonts w:ascii="David" w:hAnsi="David" w:cs="David"/>
          <w:i/>
          <w:iCs/>
          <w:sz w:val="28"/>
          <w:szCs w:val="28"/>
          <w:rtl/>
        </w:rPr>
        <w:t>אבל היא שכבה שם עד שכוחותיה תשו </w:t>
      </w:r>
      <w:r w:rsidRPr="00BE0602">
        <w:rPr>
          <w:rFonts w:ascii="David" w:hAnsi="David" w:cs="David"/>
          <w:i/>
          <w:iCs/>
          <w:sz w:val="28"/>
          <w:szCs w:val="28"/>
        </w:rPr>
        <w:br/>
      </w:r>
      <w:r w:rsidRPr="00BE0602">
        <w:rPr>
          <w:rFonts w:ascii="David" w:hAnsi="David" w:cs="David"/>
          <w:i/>
          <w:iCs/>
          <w:sz w:val="28"/>
          <w:szCs w:val="28"/>
          <w:rtl/>
        </w:rPr>
        <w:t>עשרים דקות היא חטפה שם בעיטות </w:t>
      </w:r>
      <w:r w:rsidRPr="00BE0602">
        <w:rPr>
          <w:rFonts w:ascii="David" w:hAnsi="David" w:cs="David"/>
          <w:i/>
          <w:iCs/>
          <w:sz w:val="28"/>
          <w:szCs w:val="28"/>
        </w:rPr>
        <w:br/>
      </w:r>
      <w:r w:rsidRPr="00BE0602">
        <w:rPr>
          <w:rFonts w:ascii="David" w:hAnsi="David" w:cs="David"/>
          <w:i/>
          <w:iCs/>
          <w:sz w:val="28"/>
          <w:szCs w:val="28"/>
          <w:rtl/>
        </w:rPr>
        <w:t>הילדים שלה ראו ולא הפסיקו לבכות</w:t>
      </w:r>
      <w:r>
        <w:rPr>
          <w:rFonts w:ascii="David" w:hAnsi="David" w:cs="David"/>
          <w:i/>
          <w:iCs/>
          <w:sz w:val="28"/>
          <w:szCs w:val="28"/>
        </w:rPr>
        <w:t>. </w:t>
      </w:r>
      <w:r>
        <w:rPr>
          <w:rFonts w:ascii="David" w:hAnsi="David" w:cs="David"/>
          <w:i/>
          <w:iCs/>
          <w:sz w:val="28"/>
          <w:szCs w:val="28"/>
        </w:rPr>
        <w:br/>
      </w:r>
    </w:p>
    <w:p w:rsidR="00F50817" w:rsidRPr="00BE0602" w:rsidRDefault="00F50817" w:rsidP="00243CBE">
      <w:pPr>
        <w:spacing w:line="360" w:lineRule="auto"/>
        <w:rPr>
          <w:rFonts w:ascii="David" w:hAnsi="David" w:cs="David"/>
          <w:i/>
          <w:iCs/>
          <w:sz w:val="28"/>
          <w:szCs w:val="28"/>
          <w:rtl/>
        </w:rPr>
      </w:pPr>
      <w:r w:rsidRPr="00BE0602">
        <w:rPr>
          <w:rFonts w:ascii="David" w:hAnsi="David" w:cs="David"/>
          <w:i/>
          <w:iCs/>
          <w:sz w:val="28"/>
          <w:szCs w:val="28"/>
          <w:rtl/>
        </w:rPr>
        <w:t>הגברת לסמל לא הפכה </w:t>
      </w:r>
      <w:r w:rsidRPr="00BE0602">
        <w:rPr>
          <w:rFonts w:ascii="David" w:hAnsi="David" w:cs="David"/>
          <w:i/>
          <w:iCs/>
          <w:sz w:val="28"/>
          <w:szCs w:val="28"/>
        </w:rPr>
        <w:br/>
      </w:r>
      <w:r w:rsidRPr="00BE0602">
        <w:rPr>
          <w:rFonts w:ascii="David" w:hAnsi="David" w:cs="David"/>
          <w:i/>
          <w:iCs/>
          <w:sz w:val="28"/>
          <w:szCs w:val="28"/>
          <w:rtl/>
        </w:rPr>
        <w:t>ושמה נמחק למעשה מהתודעה</w:t>
      </w:r>
      <w:r w:rsidRPr="00BE0602">
        <w:rPr>
          <w:rFonts w:ascii="David" w:hAnsi="David" w:cs="David"/>
          <w:i/>
          <w:iCs/>
          <w:sz w:val="28"/>
          <w:szCs w:val="28"/>
        </w:rPr>
        <w:t>. </w:t>
      </w:r>
      <w:r w:rsidRPr="00BE0602">
        <w:rPr>
          <w:rFonts w:ascii="David" w:hAnsi="David" w:cs="David"/>
          <w:i/>
          <w:iCs/>
          <w:sz w:val="28"/>
          <w:szCs w:val="28"/>
        </w:rPr>
        <w:br/>
      </w:r>
      <w:r w:rsidRPr="00BE0602">
        <w:rPr>
          <w:rFonts w:ascii="David" w:hAnsi="David" w:cs="David"/>
          <w:i/>
          <w:iCs/>
          <w:sz w:val="28"/>
          <w:szCs w:val="28"/>
          <w:rtl/>
        </w:rPr>
        <w:t>אין בול שלה </w:t>
      </w:r>
      <w:r w:rsidRPr="00BE0602">
        <w:rPr>
          <w:rFonts w:ascii="David" w:hAnsi="David" w:cs="David"/>
          <w:i/>
          <w:iCs/>
          <w:sz w:val="28"/>
          <w:szCs w:val="28"/>
        </w:rPr>
        <w:br/>
      </w:r>
      <w:r w:rsidRPr="00BE0602">
        <w:rPr>
          <w:rFonts w:ascii="David" w:hAnsi="David" w:cs="David"/>
          <w:i/>
          <w:iCs/>
          <w:sz w:val="28"/>
          <w:szCs w:val="28"/>
          <w:rtl/>
        </w:rPr>
        <w:t>אולי כי ישראל עוד בשלה ולא בשלה </w:t>
      </w:r>
      <w:r w:rsidRPr="00BE0602">
        <w:rPr>
          <w:rFonts w:ascii="David" w:hAnsi="David" w:cs="David"/>
          <w:i/>
          <w:iCs/>
          <w:sz w:val="28"/>
          <w:szCs w:val="28"/>
        </w:rPr>
        <w:br/>
      </w:r>
      <w:r w:rsidRPr="00BE0602">
        <w:rPr>
          <w:rFonts w:ascii="David" w:hAnsi="David" w:cs="David"/>
          <w:i/>
          <w:iCs/>
          <w:sz w:val="28"/>
          <w:szCs w:val="28"/>
          <w:rtl/>
        </w:rPr>
        <w:t>לאמץ לחיקה גיבור </w:t>
      </w:r>
      <w:r w:rsidRPr="00BE0602">
        <w:rPr>
          <w:rFonts w:ascii="David" w:hAnsi="David" w:cs="David"/>
          <w:i/>
          <w:iCs/>
          <w:sz w:val="28"/>
          <w:szCs w:val="28"/>
        </w:rPr>
        <w:br/>
      </w:r>
      <w:r w:rsidRPr="00BE0602">
        <w:rPr>
          <w:rFonts w:ascii="David" w:hAnsi="David" w:cs="David"/>
          <w:i/>
          <w:iCs/>
          <w:sz w:val="28"/>
          <w:szCs w:val="28"/>
          <w:rtl/>
        </w:rPr>
        <w:t>שגבורתו לא מלחמתית, גיבור </w:t>
      </w:r>
      <w:r w:rsidRPr="00BE0602">
        <w:rPr>
          <w:rFonts w:ascii="David" w:hAnsi="David" w:cs="David"/>
          <w:i/>
          <w:iCs/>
          <w:sz w:val="28"/>
          <w:szCs w:val="28"/>
        </w:rPr>
        <w:br/>
      </w:r>
      <w:r w:rsidRPr="00BE0602">
        <w:rPr>
          <w:rFonts w:ascii="David" w:hAnsi="David" w:cs="David"/>
          <w:i/>
          <w:iCs/>
          <w:sz w:val="28"/>
          <w:szCs w:val="28"/>
          <w:rtl/>
        </w:rPr>
        <w:t>שגבורתו היא לא צבאית, גיבור </w:t>
      </w:r>
      <w:r w:rsidRPr="00BE0602">
        <w:rPr>
          <w:rFonts w:ascii="David" w:hAnsi="David" w:cs="David"/>
          <w:i/>
          <w:iCs/>
          <w:sz w:val="28"/>
          <w:szCs w:val="28"/>
        </w:rPr>
        <w:br/>
      </w:r>
      <w:r w:rsidRPr="00BE0602">
        <w:rPr>
          <w:rFonts w:ascii="David" w:hAnsi="David" w:cs="David"/>
          <w:i/>
          <w:iCs/>
          <w:sz w:val="28"/>
          <w:szCs w:val="28"/>
          <w:rtl/>
        </w:rPr>
        <w:t>שגבורתו רק מוסרית</w:t>
      </w:r>
      <w:r w:rsidRPr="00BE0602">
        <w:rPr>
          <w:rFonts w:ascii="David" w:hAnsi="David" w:cs="David"/>
          <w:i/>
          <w:iCs/>
          <w:sz w:val="28"/>
          <w:szCs w:val="28"/>
        </w:rPr>
        <w:t>, </w:t>
      </w:r>
      <w:r w:rsidRPr="00BE0602">
        <w:rPr>
          <w:rFonts w:ascii="David" w:hAnsi="David" w:cs="David"/>
          <w:i/>
          <w:iCs/>
          <w:sz w:val="28"/>
          <w:szCs w:val="28"/>
        </w:rPr>
        <w:br/>
      </w:r>
      <w:r w:rsidRPr="00BE0602">
        <w:rPr>
          <w:rFonts w:ascii="David" w:hAnsi="David" w:cs="David"/>
          <w:i/>
          <w:iCs/>
          <w:sz w:val="28"/>
          <w:szCs w:val="28"/>
          <w:rtl/>
        </w:rPr>
        <w:t>גיבור אישה, ועוד חרדית</w:t>
      </w:r>
      <w:r w:rsidRPr="00BE0602">
        <w:rPr>
          <w:rFonts w:ascii="David" w:hAnsi="David" w:cs="David"/>
          <w:i/>
          <w:iCs/>
          <w:sz w:val="28"/>
          <w:szCs w:val="28"/>
        </w:rPr>
        <w:t>. </w:t>
      </w:r>
      <w:r w:rsidRPr="00BE0602">
        <w:rPr>
          <w:rFonts w:ascii="David" w:hAnsi="David" w:cs="David"/>
          <w:i/>
          <w:iCs/>
          <w:sz w:val="28"/>
          <w:szCs w:val="28"/>
        </w:rPr>
        <w:br/>
      </w:r>
      <w:r w:rsidRPr="00BE0602">
        <w:rPr>
          <w:rFonts w:ascii="David" w:hAnsi="David" w:cs="David"/>
          <w:i/>
          <w:iCs/>
          <w:sz w:val="28"/>
          <w:szCs w:val="28"/>
          <w:rtl/>
        </w:rPr>
        <w:t>את סיפור גבורתך לעצמי הבטחתי </w:t>
      </w:r>
      <w:r w:rsidRPr="00BE0602">
        <w:rPr>
          <w:rFonts w:ascii="David" w:hAnsi="David" w:cs="David"/>
          <w:i/>
          <w:iCs/>
          <w:sz w:val="28"/>
          <w:szCs w:val="28"/>
        </w:rPr>
        <w:br/>
      </w:r>
      <w:r w:rsidRPr="00BE0602">
        <w:rPr>
          <w:rFonts w:ascii="David" w:hAnsi="David" w:cs="David"/>
          <w:i/>
          <w:iCs/>
          <w:sz w:val="28"/>
          <w:szCs w:val="28"/>
          <w:rtl/>
        </w:rPr>
        <w:t>שזה סיפור איתו ראוי ילדים לחנך </w:t>
      </w:r>
      <w:r w:rsidRPr="00BE0602">
        <w:rPr>
          <w:rFonts w:ascii="David" w:hAnsi="David" w:cs="David"/>
          <w:i/>
          <w:iCs/>
          <w:sz w:val="28"/>
          <w:szCs w:val="28"/>
        </w:rPr>
        <w:br/>
      </w:r>
      <w:r w:rsidRPr="00BE0602">
        <w:rPr>
          <w:rFonts w:ascii="David" w:hAnsi="David" w:cs="David"/>
          <w:i/>
          <w:iCs/>
          <w:sz w:val="28"/>
          <w:szCs w:val="28"/>
          <w:rtl/>
        </w:rPr>
        <w:t>זה סיפור איתו ראוי ילדים לחנך </w:t>
      </w:r>
      <w:r w:rsidRPr="00BE0602">
        <w:rPr>
          <w:rFonts w:ascii="David" w:hAnsi="David" w:cs="David" w:hint="cs"/>
          <w:i/>
          <w:iCs/>
          <w:sz w:val="28"/>
          <w:szCs w:val="28"/>
          <w:rtl/>
        </w:rPr>
        <w:t>זה סיפור ראוי.</w:t>
      </w:r>
    </w:p>
    <w:p w:rsidR="00F50817" w:rsidRPr="00BE0602" w:rsidRDefault="00F50817" w:rsidP="00F50817">
      <w:pPr>
        <w:spacing w:line="360" w:lineRule="auto"/>
        <w:rPr>
          <w:rFonts w:ascii="David" w:hAnsi="David" w:cs="David"/>
          <w:i/>
          <w:iCs/>
          <w:sz w:val="28"/>
          <w:szCs w:val="28"/>
          <w:rtl/>
        </w:rPr>
      </w:pPr>
    </w:p>
    <w:p w:rsidR="00243CBE" w:rsidRDefault="00243CBE" w:rsidP="00F50817">
      <w:pPr>
        <w:spacing w:line="360" w:lineRule="auto"/>
        <w:rPr>
          <w:rFonts w:ascii="David" w:hAnsi="David" w:cs="David"/>
          <w:b/>
          <w:bCs/>
          <w:color w:val="5B9BD5" w:themeColor="accent1"/>
          <w:sz w:val="28"/>
          <w:szCs w:val="28"/>
          <w:rtl/>
        </w:rPr>
      </w:pPr>
    </w:p>
    <w:p w:rsidR="00F50817" w:rsidRPr="00DE0F63" w:rsidRDefault="00F50817" w:rsidP="00F50817">
      <w:pPr>
        <w:spacing w:line="360" w:lineRule="auto"/>
        <w:rPr>
          <w:rFonts w:ascii="David" w:hAnsi="David" w:cs="David"/>
          <w:b/>
          <w:bCs/>
          <w:color w:val="5B9BD5" w:themeColor="accent1"/>
          <w:sz w:val="28"/>
          <w:szCs w:val="28"/>
          <w:rtl/>
        </w:rPr>
      </w:pPr>
      <w:r w:rsidRPr="00DE0F63">
        <w:rPr>
          <w:rFonts w:ascii="David" w:hAnsi="David" w:cs="David" w:hint="cs"/>
          <w:b/>
          <w:bCs/>
          <w:color w:val="5B9BD5" w:themeColor="accent1"/>
          <w:sz w:val="28"/>
          <w:szCs w:val="28"/>
          <w:rtl/>
        </w:rPr>
        <w:lastRenderedPageBreak/>
        <w:t>לדיון :</w:t>
      </w:r>
    </w:p>
    <w:p w:rsidR="00F50817" w:rsidRPr="00DE0F63" w:rsidRDefault="00F50817" w:rsidP="00D47EB5">
      <w:pPr>
        <w:pStyle w:val="aa"/>
        <w:numPr>
          <w:ilvl w:val="0"/>
          <w:numId w:val="11"/>
        </w:numPr>
        <w:spacing w:line="360" w:lineRule="auto"/>
        <w:rPr>
          <w:rFonts w:ascii="David" w:hAnsi="David" w:cs="David"/>
          <w:b/>
          <w:bCs/>
          <w:color w:val="5B9BD5" w:themeColor="accent1"/>
          <w:sz w:val="28"/>
          <w:szCs w:val="28"/>
          <w:rtl/>
        </w:rPr>
      </w:pPr>
      <w:r w:rsidRPr="00DE0F63">
        <w:rPr>
          <w:rFonts w:ascii="David" w:hAnsi="David" w:cs="David" w:hint="cs"/>
          <w:b/>
          <w:bCs/>
          <w:color w:val="5B9BD5" w:themeColor="accent1"/>
          <w:sz w:val="28"/>
          <w:szCs w:val="28"/>
          <w:rtl/>
        </w:rPr>
        <w:t xml:space="preserve"> מה הייתם עושים במקומה?</w:t>
      </w:r>
    </w:p>
    <w:p w:rsidR="00F50817" w:rsidRPr="00DE0F63" w:rsidRDefault="00F50817" w:rsidP="00D47EB5">
      <w:pPr>
        <w:pStyle w:val="aa"/>
        <w:numPr>
          <w:ilvl w:val="0"/>
          <w:numId w:val="11"/>
        </w:numPr>
        <w:spacing w:line="360" w:lineRule="auto"/>
        <w:rPr>
          <w:rFonts w:ascii="David" w:hAnsi="David" w:cs="David"/>
          <w:b/>
          <w:bCs/>
          <w:color w:val="5B9BD5" w:themeColor="accent1"/>
          <w:sz w:val="28"/>
          <w:szCs w:val="28"/>
          <w:rtl/>
        </w:rPr>
      </w:pPr>
      <w:r w:rsidRPr="00DE0F63">
        <w:rPr>
          <w:rFonts w:ascii="David" w:hAnsi="David" w:cs="David" w:hint="cs"/>
          <w:b/>
          <w:bCs/>
          <w:color w:val="5B9BD5" w:themeColor="accent1"/>
          <w:sz w:val="28"/>
          <w:szCs w:val="28"/>
          <w:rtl/>
        </w:rPr>
        <w:t xml:space="preserve">האם בלה </w:t>
      </w:r>
      <w:proofErr w:type="spellStart"/>
      <w:r w:rsidRPr="00DE0F63">
        <w:rPr>
          <w:rFonts w:ascii="David" w:hAnsi="David" w:cs="David" w:hint="cs"/>
          <w:b/>
          <w:bCs/>
          <w:color w:val="5B9BD5" w:themeColor="accent1"/>
          <w:sz w:val="28"/>
          <w:szCs w:val="28"/>
          <w:rtl/>
        </w:rPr>
        <w:t>בליסימה</w:t>
      </w:r>
      <w:proofErr w:type="spellEnd"/>
      <w:r w:rsidRPr="00DE0F63">
        <w:rPr>
          <w:rFonts w:ascii="David" w:hAnsi="David" w:cs="David" w:hint="cs"/>
          <w:b/>
          <w:bCs/>
          <w:color w:val="5B9BD5" w:themeColor="accent1"/>
          <w:sz w:val="28"/>
          <w:szCs w:val="28"/>
          <w:rtl/>
        </w:rPr>
        <w:t xml:space="preserve"> היא גיבורה בעיניכם?</w:t>
      </w:r>
    </w:p>
    <w:p w:rsidR="00F50817" w:rsidRDefault="00F50817" w:rsidP="00D47EB5">
      <w:pPr>
        <w:pStyle w:val="aa"/>
        <w:numPr>
          <w:ilvl w:val="0"/>
          <w:numId w:val="11"/>
        </w:numPr>
        <w:spacing w:line="360" w:lineRule="auto"/>
        <w:rPr>
          <w:rFonts w:ascii="David" w:hAnsi="David" w:cs="David"/>
          <w:b/>
          <w:bCs/>
          <w:color w:val="5B9BD5" w:themeColor="accent1"/>
          <w:sz w:val="28"/>
          <w:szCs w:val="28"/>
        </w:rPr>
      </w:pPr>
      <w:r w:rsidRPr="00DE0F63">
        <w:rPr>
          <w:rFonts w:ascii="David" w:hAnsi="David" w:cs="David" w:hint="cs"/>
          <w:b/>
          <w:bCs/>
          <w:color w:val="5B9BD5" w:themeColor="accent1"/>
          <w:sz w:val="28"/>
          <w:szCs w:val="28"/>
          <w:rtl/>
        </w:rPr>
        <w:t>מדוע החברה הישראלית לא אימצה אותה אליה כגיבורה?</w:t>
      </w:r>
    </w:p>
    <w:p w:rsidR="00F50817" w:rsidRPr="00DE0F63" w:rsidRDefault="00F50817" w:rsidP="00D47EB5">
      <w:pPr>
        <w:pStyle w:val="aa"/>
        <w:numPr>
          <w:ilvl w:val="0"/>
          <w:numId w:val="11"/>
        </w:numPr>
        <w:spacing w:line="360" w:lineRule="auto"/>
        <w:rPr>
          <w:rFonts w:ascii="David" w:hAnsi="David" w:cs="David"/>
          <w:b/>
          <w:bCs/>
          <w:color w:val="5B9BD5" w:themeColor="accent1"/>
          <w:sz w:val="28"/>
          <w:szCs w:val="28"/>
          <w:rtl/>
        </w:rPr>
      </w:pPr>
      <w:r>
        <w:rPr>
          <w:rFonts w:ascii="David" w:hAnsi="David" w:cs="David" w:hint="cs"/>
          <w:b/>
          <w:bCs/>
          <w:color w:val="5B9BD5" w:themeColor="accent1"/>
          <w:sz w:val="28"/>
          <w:szCs w:val="28"/>
          <w:rtl/>
        </w:rPr>
        <w:t xml:space="preserve">האם במדינת ישראל כיום, יש לעודד גילויי גבורה מסוג זה? </w:t>
      </w:r>
    </w:p>
    <w:p w:rsidR="00991A5F" w:rsidRDefault="00991A5F" w:rsidP="00F50817">
      <w:pPr>
        <w:spacing w:line="360" w:lineRule="auto"/>
        <w:rPr>
          <w:rFonts w:ascii="David" w:hAnsi="David" w:cs="David"/>
          <w:sz w:val="28"/>
          <w:szCs w:val="28"/>
          <w:rtl/>
        </w:rPr>
      </w:pPr>
    </w:p>
    <w:p w:rsidR="00F50817" w:rsidRDefault="00F50817" w:rsidP="00F50817">
      <w:pPr>
        <w:spacing w:line="360" w:lineRule="auto"/>
        <w:rPr>
          <w:rFonts w:ascii="David" w:hAnsi="David" w:cs="David"/>
          <w:b/>
          <w:bCs/>
          <w:i/>
          <w:iCs/>
          <w:sz w:val="28"/>
          <w:szCs w:val="28"/>
          <w:u w:val="single"/>
          <w:rtl/>
        </w:rPr>
      </w:pPr>
      <w:r w:rsidRPr="007926DD">
        <w:rPr>
          <w:rFonts w:ascii="David" w:hAnsi="David" w:cs="David" w:hint="cs"/>
          <w:b/>
          <w:bCs/>
          <w:i/>
          <w:iCs/>
          <w:sz w:val="28"/>
          <w:szCs w:val="28"/>
          <w:u w:val="single"/>
          <w:rtl/>
        </w:rPr>
        <w:t>שבילי גבורה/ יצחק שדה</w:t>
      </w:r>
    </w:p>
    <w:p w:rsidR="00F50817" w:rsidRPr="003529AA" w:rsidRDefault="00F50817" w:rsidP="00D47EB5">
      <w:pPr>
        <w:spacing w:line="360" w:lineRule="auto"/>
        <w:jc w:val="both"/>
        <w:rPr>
          <w:rFonts w:ascii="David" w:hAnsi="David" w:cs="David"/>
          <w:i/>
          <w:iCs/>
          <w:sz w:val="28"/>
          <w:szCs w:val="28"/>
        </w:rPr>
      </w:pPr>
      <w:r w:rsidRPr="003529AA">
        <w:rPr>
          <w:rFonts w:ascii="David" w:hAnsi="David" w:cs="David"/>
          <w:i/>
          <w:iCs/>
          <w:sz w:val="28"/>
          <w:szCs w:val="28"/>
          <w:rtl/>
        </w:rPr>
        <w:t xml:space="preserve">הגבורה איננה </w:t>
      </w:r>
      <w:proofErr w:type="spellStart"/>
      <w:r w:rsidRPr="003529AA">
        <w:rPr>
          <w:rFonts w:ascii="David" w:hAnsi="David" w:cs="David"/>
          <w:i/>
          <w:iCs/>
          <w:sz w:val="28"/>
          <w:szCs w:val="28"/>
          <w:rtl/>
        </w:rPr>
        <w:t>פיסגה</w:t>
      </w:r>
      <w:proofErr w:type="spellEnd"/>
      <w:r w:rsidRPr="003529AA">
        <w:rPr>
          <w:rFonts w:ascii="David" w:hAnsi="David" w:cs="David"/>
          <w:i/>
          <w:iCs/>
          <w:sz w:val="28"/>
          <w:szCs w:val="28"/>
          <w:rtl/>
        </w:rPr>
        <w:t>. היא דרך העפלה שאין בה קפיצות. היסוד שבגבורה אינו האומץ, אלא הנכונות להקרבה עצמית. לאומץ שבגבורה יכול להגיע גם האיש המפחד אם חזקה בו נכונות ההקרבה. הפחד הוא מעצור והאיש הנכון יתגבר גם על המעצור הזה...</w:t>
      </w:r>
    </w:p>
    <w:p w:rsidR="00F50817" w:rsidRPr="003529AA" w:rsidRDefault="00F50817" w:rsidP="00D47EB5">
      <w:pPr>
        <w:spacing w:line="360" w:lineRule="auto"/>
        <w:jc w:val="both"/>
        <w:rPr>
          <w:rFonts w:ascii="David" w:hAnsi="David" w:cs="David"/>
          <w:i/>
          <w:iCs/>
          <w:sz w:val="28"/>
          <w:szCs w:val="28"/>
          <w:rtl/>
        </w:rPr>
      </w:pPr>
      <w:r w:rsidRPr="003529AA">
        <w:rPr>
          <w:rFonts w:ascii="David" w:hAnsi="David" w:cs="David"/>
          <w:i/>
          <w:iCs/>
          <w:sz w:val="28"/>
          <w:szCs w:val="28"/>
          <w:rtl/>
        </w:rPr>
        <w:t xml:space="preserve">הגבורה האמיתית מתגלה גם בחולין של יום </w:t>
      </w:r>
      <w:proofErr w:type="spellStart"/>
      <w:r w:rsidRPr="003529AA">
        <w:rPr>
          <w:rFonts w:ascii="David" w:hAnsi="David" w:cs="David"/>
          <w:i/>
          <w:iCs/>
          <w:sz w:val="28"/>
          <w:szCs w:val="28"/>
          <w:rtl/>
        </w:rPr>
        <w:t>יום</w:t>
      </w:r>
      <w:proofErr w:type="spellEnd"/>
      <w:r w:rsidRPr="003529AA">
        <w:rPr>
          <w:rFonts w:ascii="David" w:hAnsi="David" w:cs="David"/>
          <w:i/>
          <w:iCs/>
          <w:sz w:val="28"/>
          <w:szCs w:val="28"/>
          <w:rtl/>
        </w:rPr>
        <w:t xml:space="preserve"> אנו רגילים לייחס את מושג הגבורה לצבאיות מסיבה מובנה מהלוחם נדרשת הסכמה למפרע להקרבה </w:t>
      </w:r>
      <w:proofErr w:type="spellStart"/>
      <w:r w:rsidRPr="003529AA">
        <w:rPr>
          <w:rFonts w:ascii="David" w:hAnsi="David" w:cs="David"/>
          <w:i/>
          <w:iCs/>
          <w:sz w:val="28"/>
          <w:szCs w:val="28"/>
          <w:rtl/>
        </w:rPr>
        <w:t>מקסימלית</w:t>
      </w:r>
      <w:proofErr w:type="spellEnd"/>
      <w:r w:rsidRPr="003529AA">
        <w:rPr>
          <w:rFonts w:ascii="David" w:hAnsi="David" w:cs="David"/>
          <w:i/>
          <w:iCs/>
          <w:sz w:val="28"/>
          <w:szCs w:val="28"/>
          <w:rtl/>
        </w:rPr>
        <w:t>, לקרבן חיים אך אין זו הדרך היחידה אפשר זו דרך המלך של הגבורה אולם למעלה מוליכים אלפי שבילים.</w:t>
      </w:r>
    </w:p>
    <w:p w:rsidR="00F50817" w:rsidRDefault="00F50817" w:rsidP="00D47EB5">
      <w:pPr>
        <w:spacing w:line="360" w:lineRule="auto"/>
        <w:jc w:val="both"/>
        <w:rPr>
          <w:rFonts w:ascii="David" w:hAnsi="David" w:cs="David"/>
          <w:i/>
          <w:iCs/>
          <w:sz w:val="28"/>
          <w:szCs w:val="28"/>
          <w:rtl/>
        </w:rPr>
      </w:pPr>
      <w:r w:rsidRPr="003529AA">
        <w:rPr>
          <w:rFonts w:ascii="David" w:hAnsi="David" w:cs="David"/>
          <w:i/>
          <w:iCs/>
          <w:sz w:val="28"/>
          <w:szCs w:val="28"/>
          <w:rtl/>
        </w:rPr>
        <w:t xml:space="preserve">הגבורה, כמו כל כשרון, אינה רכוש פרטי היא סגולה המעשירה את כל הכלל לכן נפשנו סולדת כל כך מגנדרנות והתפארות של אנשים אמיצים. בכך הם מרחיקים את עצמם מהפסגה לא הפחדנות היא היפוכה של הגבורה אלא האנוכיות </w:t>
      </w:r>
    </w:p>
    <w:p w:rsidR="00F50817" w:rsidRPr="003529AA" w:rsidRDefault="00F50817" w:rsidP="00D47EB5">
      <w:pPr>
        <w:spacing w:line="360" w:lineRule="auto"/>
        <w:jc w:val="both"/>
        <w:rPr>
          <w:rFonts w:ascii="David" w:hAnsi="David" w:cs="David"/>
          <w:i/>
          <w:iCs/>
          <w:sz w:val="28"/>
          <w:szCs w:val="28"/>
          <w:rtl/>
        </w:rPr>
      </w:pPr>
      <w:r w:rsidRPr="003529AA">
        <w:rPr>
          <w:rFonts w:ascii="David" w:hAnsi="David" w:cs="David"/>
          <w:i/>
          <w:iCs/>
          <w:sz w:val="28"/>
          <w:szCs w:val="28"/>
          <w:rtl/>
        </w:rPr>
        <w:t>הגבורה היא קודם כל מידה מוסרית הגבורה, שהיא הקרבה אינה אכזרית ביסודה היא איננה מתאכזרת זו היא הצורה הנעלה ביותר של השירות ביסודה היא אהבת הזולת.</w:t>
      </w:r>
    </w:p>
    <w:p w:rsidR="00F50817" w:rsidRPr="003529AA" w:rsidRDefault="00F50817" w:rsidP="00D47EB5">
      <w:pPr>
        <w:spacing w:line="360" w:lineRule="auto"/>
        <w:jc w:val="both"/>
        <w:rPr>
          <w:rFonts w:ascii="David" w:hAnsi="David" w:cs="David"/>
          <w:i/>
          <w:iCs/>
          <w:sz w:val="28"/>
          <w:szCs w:val="28"/>
          <w:rtl/>
        </w:rPr>
      </w:pPr>
      <w:r w:rsidRPr="003529AA">
        <w:rPr>
          <w:rFonts w:ascii="David" w:hAnsi="David" w:cs="David"/>
          <w:i/>
          <w:iCs/>
          <w:sz w:val="28"/>
          <w:szCs w:val="28"/>
          <w:rtl/>
        </w:rPr>
        <w:t>דרכה האנושית ביותר של הגבורה היא השליחות יש עושה למען הכלל ופעולתו משתבשת ביסודות זרים כמו יהירות סיפוק יצרים רצון להשתלטות אנוכיות קיבוצית של קבוצה קטנה   ואז מופיעים גם הסימנים החיצוניים: פגיעות בבלתי אשמים אכזריות מיוחדת אי ניקיון בבחירת האמצעים אי הערכת החיים.</w:t>
      </w:r>
    </w:p>
    <w:p w:rsidR="00F50817" w:rsidRPr="003529AA" w:rsidRDefault="00F50817" w:rsidP="00D47EB5">
      <w:pPr>
        <w:spacing w:line="360" w:lineRule="auto"/>
        <w:jc w:val="both"/>
        <w:rPr>
          <w:rFonts w:ascii="David" w:hAnsi="David" w:cs="David"/>
          <w:i/>
          <w:iCs/>
          <w:sz w:val="28"/>
          <w:szCs w:val="28"/>
          <w:rtl/>
        </w:rPr>
      </w:pPr>
      <w:r w:rsidRPr="003529AA">
        <w:rPr>
          <w:rFonts w:ascii="David" w:hAnsi="David" w:cs="David"/>
          <w:i/>
          <w:iCs/>
          <w:sz w:val="28"/>
          <w:szCs w:val="28"/>
          <w:rtl/>
        </w:rPr>
        <w:t>לא כן השליח הפועל רק בשם שולחיו ולמען שולחיו ובמידה שזה נחוץ לשולחיו</w:t>
      </w:r>
    </w:p>
    <w:p w:rsidR="00F50817" w:rsidRPr="003529AA" w:rsidRDefault="00F50817" w:rsidP="00D47EB5">
      <w:pPr>
        <w:spacing w:line="360" w:lineRule="auto"/>
        <w:jc w:val="both"/>
        <w:rPr>
          <w:rFonts w:ascii="David" w:hAnsi="David" w:cs="David"/>
          <w:i/>
          <w:iCs/>
          <w:sz w:val="28"/>
          <w:szCs w:val="28"/>
          <w:rtl/>
        </w:rPr>
      </w:pPr>
      <w:r w:rsidRPr="003529AA">
        <w:rPr>
          <w:rFonts w:ascii="David" w:hAnsi="David" w:cs="David"/>
          <w:i/>
          <w:iCs/>
          <w:sz w:val="28"/>
          <w:szCs w:val="28"/>
          <w:rtl/>
        </w:rPr>
        <w:t>רוחב הבסיס קובע את גובה הפסגה</w:t>
      </w:r>
    </w:p>
    <w:p w:rsidR="00F50817" w:rsidRPr="003529AA" w:rsidRDefault="00F50817" w:rsidP="00D47EB5">
      <w:pPr>
        <w:spacing w:line="360" w:lineRule="auto"/>
        <w:jc w:val="both"/>
        <w:rPr>
          <w:rFonts w:ascii="David" w:hAnsi="David" w:cs="David"/>
          <w:i/>
          <w:iCs/>
          <w:sz w:val="28"/>
          <w:szCs w:val="28"/>
          <w:rtl/>
        </w:rPr>
      </w:pPr>
      <w:r w:rsidRPr="003529AA">
        <w:rPr>
          <w:rFonts w:ascii="David" w:hAnsi="David" w:cs="David"/>
          <w:i/>
          <w:iCs/>
          <w:sz w:val="28"/>
          <w:szCs w:val="28"/>
          <w:rtl/>
        </w:rPr>
        <w:t xml:space="preserve">הגבורה היא תכונה אנושית חיובית אין גבורה בלי מטרה הומאנית ובלי הומאניות כי עיקרה חיוב החיים - החיים על כל גילוייהם הטובים לכן קשה לו לאדם המחונן </w:t>
      </w:r>
      <w:r w:rsidRPr="003529AA">
        <w:rPr>
          <w:rFonts w:ascii="David" w:hAnsi="David" w:cs="David"/>
          <w:i/>
          <w:iCs/>
          <w:sz w:val="28"/>
          <w:szCs w:val="28"/>
          <w:rtl/>
        </w:rPr>
        <w:lastRenderedPageBreak/>
        <w:t>בסגולת הגבורה להרוג הוא מגיע לכך רק באין מוצא אחר כשאין צל של ספק בצדקת ההריגה כשהמעשה נחוץ למען החיים</w:t>
      </w:r>
    </w:p>
    <w:p w:rsidR="00F50817" w:rsidRPr="007926DD" w:rsidRDefault="00F50817" w:rsidP="00D47EB5">
      <w:pPr>
        <w:spacing w:line="360" w:lineRule="auto"/>
        <w:jc w:val="both"/>
        <w:rPr>
          <w:rFonts w:ascii="David" w:hAnsi="David" w:cs="David"/>
          <w:b/>
          <w:bCs/>
          <w:i/>
          <w:iCs/>
          <w:sz w:val="28"/>
          <w:szCs w:val="28"/>
          <w:rtl/>
        </w:rPr>
      </w:pPr>
      <w:r w:rsidRPr="003529AA">
        <w:rPr>
          <w:rFonts w:ascii="David" w:hAnsi="David" w:cs="David"/>
          <w:i/>
          <w:iCs/>
          <w:sz w:val="28"/>
          <w:szCs w:val="28"/>
          <w:rtl/>
        </w:rPr>
        <w:t xml:space="preserve">ההקרבה איננה התבטלות. אין היא מבקשת את טשטוש עצמיותו של האיש רק אדם שיש לו הרבה יכול לתת הרבה ובאישיות הדלה אין בה כל טובה </w:t>
      </w:r>
      <w:r w:rsidRPr="007926DD">
        <w:rPr>
          <w:rFonts w:ascii="David" w:hAnsi="David" w:cs="David"/>
          <w:b/>
          <w:bCs/>
          <w:i/>
          <w:iCs/>
          <w:sz w:val="28"/>
          <w:szCs w:val="28"/>
          <w:rtl/>
        </w:rPr>
        <w:t>לכלל</w:t>
      </w:r>
      <w:r w:rsidRPr="007926DD">
        <w:rPr>
          <w:rFonts w:ascii="David" w:hAnsi="David" w:cs="David" w:hint="cs"/>
          <w:b/>
          <w:bCs/>
          <w:i/>
          <w:iCs/>
          <w:sz w:val="28"/>
          <w:szCs w:val="28"/>
          <w:rtl/>
        </w:rPr>
        <w:t xml:space="preserve"> (יצחק שדה היה מפקד הפלמ"ח הראשון)</w:t>
      </w:r>
    </w:p>
    <w:p w:rsidR="00F50817" w:rsidRPr="00FD7669" w:rsidRDefault="00F50817" w:rsidP="00F50817">
      <w:pPr>
        <w:spacing w:line="360" w:lineRule="auto"/>
        <w:rPr>
          <w:rFonts w:ascii="David" w:hAnsi="David" w:cs="David"/>
          <w:b/>
          <w:bCs/>
          <w:color w:val="4472C4" w:themeColor="accent5"/>
          <w:sz w:val="28"/>
          <w:szCs w:val="28"/>
          <w:rtl/>
        </w:rPr>
      </w:pPr>
      <w:r w:rsidRPr="00FD7669">
        <w:rPr>
          <w:rFonts w:ascii="David" w:hAnsi="David" w:cs="David" w:hint="cs"/>
          <w:b/>
          <w:bCs/>
          <w:color w:val="4472C4" w:themeColor="accent5"/>
          <w:sz w:val="28"/>
          <w:szCs w:val="28"/>
          <w:rtl/>
        </w:rPr>
        <w:t>לדיון :</w:t>
      </w:r>
    </w:p>
    <w:p w:rsidR="00F50817" w:rsidRPr="00FD7669" w:rsidRDefault="00F50817" w:rsidP="001B5D4A">
      <w:pPr>
        <w:pStyle w:val="aa"/>
        <w:numPr>
          <w:ilvl w:val="0"/>
          <w:numId w:val="12"/>
        </w:numPr>
        <w:spacing w:line="360" w:lineRule="auto"/>
        <w:jc w:val="both"/>
        <w:rPr>
          <w:rFonts w:ascii="David" w:hAnsi="David" w:cs="David"/>
          <w:b/>
          <w:bCs/>
          <w:color w:val="4472C4" w:themeColor="accent5"/>
          <w:sz w:val="28"/>
          <w:szCs w:val="28"/>
          <w:rtl/>
        </w:rPr>
      </w:pPr>
      <w:r w:rsidRPr="00FD7669">
        <w:rPr>
          <w:rFonts w:ascii="David" w:hAnsi="David" w:cs="David" w:hint="cs"/>
          <w:b/>
          <w:bCs/>
          <w:color w:val="4472C4" w:themeColor="accent5"/>
          <w:sz w:val="28"/>
          <w:szCs w:val="28"/>
          <w:rtl/>
        </w:rPr>
        <w:t>מהי הגבורה על פי יצחק שדה? מהן תכונותיו של הגיבור לפיו?</w:t>
      </w:r>
    </w:p>
    <w:p w:rsidR="00F50817" w:rsidRPr="00FD7669" w:rsidRDefault="00F50817" w:rsidP="001B5D4A">
      <w:pPr>
        <w:pStyle w:val="aa"/>
        <w:numPr>
          <w:ilvl w:val="0"/>
          <w:numId w:val="12"/>
        </w:numPr>
        <w:spacing w:line="360" w:lineRule="auto"/>
        <w:jc w:val="both"/>
        <w:rPr>
          <w:rFonts w:ascii="David" w:hAnsi="David" w:cs="David"/>
          <w:b/>
          <w:bCs/>
          <w:color w:val="4472C4" w:themeColor="accent5"/>
          <w:sz w:val="28"/>
          <w:szCs w:val="28"/>
          <w:rtl/>
        </w:rPr>
      </w:pPr>
      <w:r w:rsidRPr="00FD7669">
        <w:rPr>
          <w:rFonts w:ascii="David" w:hAnsi="David" w:cs="David" w:hint="cs"/>
          <w:b/>
          <w:bCs/>
          <w:color w:val="4472C4" w:themeColor="accent5"/>
          <w:sz w:val="28"/>
          <w:szCs w:val="28"/>
          <w:rtl/>
        </w:rPr>
        <w:t>מה איננה גבורה ואיננו גיבור על פי יצחק שדה?</w:t>
      </w:r>
    </w:p>
    <w:p w:rsidR="00F50817" w:rsidRPr="00FD7669" w:rsidRDefault="00F50817" w:rsidP="001B5D4A">
      <w:pPr>
        <w:pStyle w:val="aa"/>
        <w:numPr>
          <w:ilvl w:val="0"/>
          <w:numId w:val="12"/>
        </w:numPr>
        <w:spacing w:line="360" w:lineRule="auto"/>
        <w:jc w:val="both"/>
        <w:rPr>
          <w:rFonts w:ascii="David" w:hAnsi="David" w:cs="David"/>
          <w:b/>
          <w:bCs/>
          <w:color w:val="4472C4" w:themeColor="accent5"/>
          <w:sz w:val="28"/>
          <w:szCs w:val="28"/>
          <w:rtl/>
        </w:rPr>
      </w:pPr>
      <w:r w:rsidRPr="00FD7669">
        <w:rPr>
          <w:rFonts w:ascii="David" w:hAnsi="David" w:cs="David" w:hint="cs"/>
          <w:b/>
          <w:bCs/>
          <w:color w:val="4472C4" w:themeColor="accent5"/>
          <w:sz w:val="28"/>
          <w:szCs w:val="28"/>
          <w:rtl/>
        </w:rPr>
        <w:t>האם אתה מסכים עם הגדרתו של שדה ל"מהי גבורה"?</w:t>
      </w:r>
    </w:p>
    <w:p w:rsidR="00F50817" w:rsidRPr="00FD7669" w:rsidRDefault="00F50817" w:rsidP="00F50817">
      <w:pPr>
        <w:spacing w:line="360" w:lineRule="auto"/>
        <w:rPr>
          <w:rFonts w:ascii="David" w:hAnsi="David" w:cs="David"/>
          <w:b/>
          <w:bCs/>
          <w:color w:val="4472C4" w:themeColor="accent5"/>
          <w:sz w:val="28"/>
          <w:szCs w:val="28"/>
          <w:rtl/>
        </w:rPr>
      </w:pPr>
    </w:p>
    <w:p w:rsidR="00F50817" w:rsidRDefault="00F50817" w:rsidP="001B5D4A">
      <w:pPr>
        <w:spacing w:line="360" w:lineRule="auto"/>
        <w:jc w:val="both"/>
        <w:rPr>
          <w:rFonts w:ascii="David" w:hAnsi="David" w:cs="David"/>
          <w:b/>
          <w:bCs/>
          <w:sz w:val="28"/>
          <w:szCs w:val="28"/>
          <w:u w:val="single"/>
          <w:rtl/>
        </w:rPr>
      </w:pPr>
      <w:r w:rsidRPr="00514931">
        <w:rPr>
          <w:rFonts w:ascii="David" w:hAnsi="David" w:cs="David" w:hint="cs"/>
          <w:b/>
          <w:bCs/>
          <w:sz w:val="28"/>
          <w:szCs w:val="28"/>
          <w:u w:val="single"/>
          <w:rtl/>
        </w:rPr>
        <w:t>מיהו הגיבור?</w:t>
      </w:r>
    </w:p>
    <w:p w:rsidR="00F50817" w:rsidRPr="007926DD" w:rsidRDefault="00F50817" w:rsidP="00AF646C">
      <w:pPr>
        <w:spacing w:line="360" w:lineRule="auto"/>
        <w:jc w:val="both"/>
        <w:rPr>
          <w:rFonts w:ascii="David" w:hAnsi="David" w:cs="David"/>
          <w:b/>
          <w:bCs/>
          <w:i/>
          <w:iCs/>
          <w:sz w:val="28"/>
          <w:szCs w:val="28"/>
          <w:u w:val="single"/>
          <w:rtl/>
        </w:rPr>
      </w:pPr>
      <w:r w:rsidRPr="007926DD">
        <w:rPr>
          <w:rFonts w:ascii="David" w:hAnsi="David" w:cs="David"/>
          <w:b/>
          <w:bCs/>
          <w:i/>
          <w:iCs/>
          <w:sz w:val="28"/>
          <w:szCs w:val="28"/>
          <w:shd w:val="clear" w:color="auto" w:fill="FFFFFF"/>
          <w:rtl/>
        </w:rPr>
        <w:t>גיבור</w:t>
      </w:r>
      <w:r w:rsidRPr="007926DD">
        <w:rPr>
          <w:rFonts w:ascii="David" w:hAnsi="David" w:cs="David"/>
          <w:i/>
          <w:iCs/>
          <w:sz w:val="28"/>
          <w:szCs w:val="28"/>
          <w:shd w:val="clear" w:color="auto" w:fill="FFFFFF"/>
          <w:rtl/>
        </w:rPr>
        <w:t> </w:t>
      </w:r>
      <w:r w:rsidRPr="004931D7">
        <w:rPr>
          <w:rFonts w:ascii="David" w:hAnsi="David" w:cs="David"/>
          <w:i/>
          <w:iCs/>
          <w:sz w:val="28"/>
          <w:szCs w:val="28"/>
          <w:shd w:val="clear" w:color="auto" w:fill="FFFFFF"/>
          <w:rtl/>
        </w:rPr>
        <w:t>הוא מושג שניתן למצוא לו מקורות ב</w:t>
      </w:r>
      <w:hyperlink r:id="rId9" w:tooltip="מיתולוגיה" w:history="1">
        <w:r w:rsidRPr="004931D7">
          <w:rPr>
            <w:rFonts w:ascii="David" w:hAnsi="David" w:cs="David"/>
            <w:i/>
            <w:iCs/>
            <w:sz w:val="28"/>
            <w:szCs w:val="28"/>
            <w:shd w:val="clear" w:color="auto" w:fill="FFFFFF"/>
            <w:rtl/>
          </w:rPr>
          <w:t>מיתולוגיה</w:t>
        </w:r>
      </w:hyperlink>
      <w:r w:rsidRPr="004931D7">
        <w:rPr>
          <w:rFonts w:ascii="David" w:hAnsi="David" w:cs="David"/>
          <w:i/>
          <w:iCs/>
          <w:sz w:val="28"/>
          <w:szCs w:val="28"/>
          <w:shd w:val="clear" w:color="auto" w:fill="FFFFFF"/>
        </w:rPr>
        <w:t> </w:t>
      </w:r>
      <w:r w:rsidRPr="004931D7">
        <w:rPr>
          <w:rFonts w:ascii="David" w:hAnsi="David" w:cs="David"/>
          <w:i/>
          <w:iCs/>
          <w:sz w:val="28"/>
          <w:szCs w:val="28"/>
          <w:shd w:val="clear" w:color="auto" w:fill="FFFFFF"/>
          <w:rtl/>
        </w:rPr>
        <w:t>וב</w:t>
      </w:r>
      <w:hyperlink r:id="rId10" w:tooltip="פולקלור" w:history="1">
        <w:r w:rsidRPr="004931D7">
          <w:rPr>
            <w:rFonts w:ascii="David" w:hAnsi="David" w:cs="David"/>
            <w:i/>
            <w:iCs/>
            <w:sz w:val="28"/>
            <w:szCs w:val="28"/>
            <w:shd w:val="clear" w:color="auto" w:fill="FFFFFF"/>
            <w:rtl/>
          </w:rPr>
          <w:t>פולקלור</w:t>
        </w:r>
      </w:hyperlink>
      <w:r w:rsidRPr="004931D7">
        <w:rPr>
          <w:rFonts w:ascii="David" w:hAnsi="David" w:cs="David"/>
          <w:i/>
          <w:iCs/>
          <w:sz w:val="28"/>
          <w:szCs w:val="28"/>
          <w:shd w:val="clear" w:color="auto" w:fill="FFFFFF"/>
        </w:rPr>
        <w:t> </w:t>
      </w:r>
      <w:r w:rsidRPr="004931D7">
        <w:rPr>
          <w:rFonts w:ascii="David" w:hAnsi="David" w:cs="David"/>
          <w:i/>
          <w:iCs/>
          <w:sz w:val="28"/>
          <w:szCs w:val="28"/>
          <w:shd w:val="clear" w:color="auto" w:fill="FFFFFF"/>
          <w:rtl/>
        </w:rPr>
        <w:t>של העמים מאז</w:t>
      </w:r>
      <w:r w:rsidR="001B5D4A">
        <w:rPr>
          <w:rFonts w:ascii="David" w:hAnsi="David" w:cs="David" w:hint="cs"/>
          <w:i/>
          <w:iCs/>
          <w:sz w:val="28"/>
          <w:szCs w:val="28"/>
          <w:shd w:val="clear" w:color="auto" w:fill="FFFFFF"/>
          <w:rtl/>
        </w:rPr>
        <w:t xml:space="preserve"> </w:t>
      </w:r>
      <w:hyperlink r:id="rId11" w:tooltip="העת העתיקה" w:history="1">
        <w:r w:rsidRPr="004931D7">
          <w:rPr>
            <w:rFonts w:ascii="David" w:hAnsi="David" w:cs="David"/>
            <w:i/>
            <w:iCs/>
            <w:sz w:val="28"/>
            <w:szCs w:val="28"/>
            <w:shd w:val="clear" w:color="auto" w:fill="FFFFFF"/>
            <w:rtl/>
          </w:rPr>
          <w:t>העת העתיקה</w:t>
        </w:r>
      </w:hyperlink>
      <w:r w:rsidRPr="004931D7">
        <w:rPr>
          <w:rFonts w:ascii="David" w:hAnsi="David" w:cs="David"/>
          <w:i/>
          <w:iCs/>
          <w:sz w:val="28"/>
          <w:szCs w:val="28"/>
          <w:shd w:val="clear" w:color="auto" w:fill="FFFFFF"/>
        </w:rPr>
        <w:t xml:space="preserve">, </w:t>
      </w:r>
      <w:r w:rsidRPr="004931D7">
        <w:rPr>
          <w:rFonts w:ascii="David" w:hAnsi="David" w:cs="David"/>
          <w:i/>
          <w:iCs/>
          <w:sz w:val="28"/>
          <w:szCs w:val="28"/>
          <w:shd w:val="clear" w:color="auto" w:fill="FFFFFF"/>
          <w:rtl/>
        </w:rPr>
        <w:t>במיוחד ב</w:t>
      </w:r>
      <w:hyperlink r:id="rId12" w:tooltip="יוון העתיקה" w:history="1">
        <w:r w:rsidRPr="004931D7">
          <w:rPr>
            <w:rFonts w:ascii="David" w:hAnsi="David" w:cs="David"/>
            <w:i/>
            <w:iCs/>
            <w:sz w:val="28"/>
            <w:szCs w:val="28"/>
            <w:shd w:val="clear" w:color="auto" w:fill="FFFFFF"/>
            <w:rtl/>
          </w:rPr>
          <w:t>יוון העתיקה</w:t>
        </w:r>
      </w:hyperlink>
      <w:r w:rsidRPr="004931D7">
        <w:rPr>
          <w:rFonts w:ascii="David" w:hAnsi="David" w:cs="David"/>
          <w:i/>
          <w:iCs/>
          <w:sz w:val="28"/>
          <w:szCs w:val="28"/>
          <w:shd w:val="clear" w:color="auto" w:fill="FFFFFF"/>
        </w:rPr>
        <w:t xml:space="preserve">. </w:t>
      </w:r>
      <w:r w:rsidRPr="004931D7">
        <w:rPr>
          <w:rFonts w:ascii="David" w:hAnsi="David" w:cs="David"/>
          <w:i/>
          <w:iCs/>
          <w:sz w:val="28"/>
          <w:szCs w:val="28"/>
          <w:shd w:val="clear" w:color="auto" w:fill="FFFFFF"/>
          <w:rtl/>
        </w:rPr>
        <w:t>ב</w:t>
      </w:r>
      <w:hyperlink r:id="rId13" w:tooltip="תרבות" w:history="1">
        <w:r w:rsidRPr="004931D7">
          <w:rPr>
            <w:rFonts w:ascii="David" w:hAnsi="David" w:cs="David"/>
            <w:i/>
            <w:iCs/>
            <w:sz w:val="28"/>
            <w:szCs w:val="28"/>
            <w:shd w:val="clear" w:color="auto" w:fill="FFFFFF"/>
            <w:rtl/>
          </w:rPr>
          <w:t>תרבות</w:t>
        </w:r>
      </w:hyperlink>
      <w:r w:rsidRPr="004931D7">
        <w:rPr>
          <w:rFonts w:ascii="David" w:hAnsi="David" w:cs="David"/>
          <w:i/>
          <w:iCs/>
          <w:sz w:val="28"/>
          <w:szCs w:val="28"/>
          <w:shd w:val="clear" w:color="auto" w:fill="FFFFFF"/>
        </w:rPr>
        <w:t> </w:t>
      </w:r>
      <w:r w:rsidRPr="004931D7">
        <w:rPr>
          <w:rFonts w:ascii="David" w:hAnsi="David" w:cs="David"/>
          <w:i/>
          <w:iCs/>
          <w:sz w:val="28"/>
          <w:szCs w:val="28"/>
          <w:shd w:val="clear" w:color="auto" w:fill="FFFFFF"/>
          <w:rtl/>
        </w:rPr>
        <w:t>האנושית, המונח משלים בדרך כלל את ההגדרה ל</w:t>
      </w:r>
      <w:hyperlink r:id="rId14" w:tooltip="אדם" w:history="1">
        <w:r w:rsidRPr="004931D7">
          <w:rPr>
            <w:rFonts w:ascii="David" w:hAnsi="David" w:cs="David"/>
            <w:i/>
            <w:iCs/>
            <w:sz w:val="28"/>
            <w:szCs w:val="28"/>
            <w:shd w:val="clear" w:color="auto" w:fill="FFFFFF"/>
            <w:rtl/>
          </w:rPr>
          <w:t>אדם</w:t>
        </w:r>
      </w:hyperlink>
      <w:r w:rsidRPr="004931D7">
        <w:rPr>
          <w:rFonts w:ascii="David" w:hAnsi="David" w:cs="David"/>
          <w:i/>
          <w:iCs/>
          <w:sz w:val="28"/>
          <w:szCs w:val="28"/>
          <w:shd w:val="clear" w:color="auto" w:fill="FFFFFF"/>
        </w:rPr>
        <w:t> </w:t>
      </w:r>
      <w:r w:rsidRPr="004931D7">
        <w:rPr>
          <w:rFonts w:ascii="David" w:hAnsi="David" w:cs="David"/>
          <w:i/>
          <w:iCs/>
          <w:sz w:val="28"/>
          <w:szCs w:val="28"/>
          <w:shd w:val="clear" w:color="auto" w:fill="FFFFFF"/>
          <w:rtl/>
        </w:rPr>
        <w:t>שנחשב </w:t>
      </w:r>
      <w:hyperlink r:id="rId15" w:tooltip="טוב" w:history="1">
        <w:r w:rsidRPr="004931D7">
          <w:rPr>
            <w:rFonts w:ascii="David" w:hAnsi="David" w:cs="David"/>
            <w:i/>
            <w:iCs/>
            <w:sz w:val="28"/>
            <w:szCs w:val="28"/>
            <w:shd w:val="clear" w:color="auto" w:fill="FFFFFF"/>
            <w:rtl/>
          </w:rPr>
          <w:t>טוב</w:t>
        </w:r>
      </w:hyperlink>
      <w:r w:rsidRPr="004931D7">
        <w:rPr>
          <w:rFonts w:ascii="David" w:hAnsi="David" w:cs="David"/>
          <w:i/>
          <w:iCs/>
          <w:sz w:val="28"/>
          <w:szCs w:val="28"/>
          <w:shd w:val="clear" w:color="auto" w:fill="FFFFFF"/>
        </w:rPr>
        <w:t> </w:t>
      </w:r>
      <w:r w:rsidRPr="004931D7">
        <w:rPr>
          <w:rFonts w:ascii="David" w:hAnsi="David" w:cs="David"/>
          <w:i/>
          <w:iCs/>
          <w:sz w:val="28"/>
          <w:szCs w:val="28"/>
          <w:shd w:val="clear" w:color="auto" w:fill="FFFFFF"/>
          <w:rtl/>
        </w:rPr>
        <w:t>במעשיו ולאדם </w:t>
      </w:r>
      <w:hyperlink r:id="rId16" w:tooltip="אמיץ" w:history="1">
        <w:r w:rsidRPr="004931D7">
          <w:rPr>
            <w:rFonts w:ascii="David" w:hAnsi="David" w:cs="David"/>
            <w:i/>
            <w:iCs/>
            <w:sz w:val="28"/>
            <w:szCs w:val="28"/>
            <w:shd w:val="clear" w:color="auto" w:fill="FFFFFF"/>
            <w:rtl/>
          </w:rPr>
          <w:t>אמיץ</w:t>
        </w:r>
      </w:hyperlink>
      <w:r w:rsidRPr="004931D7">
        <w:rPr>
          <w:rFonts w:ascii="David" w:hAnsi="David" w:cs="David"/>
          <w:i/>
          <w:iCs/>
          <w:sz w:val="28"/>
          <w:szCs w:val="28"/>
          <w:shd w:val="clear" w:color="auto" w:fill="FFFFFF"/>
        </w:rPr>
        <w:t>, </w:t>
      </w:r>
      <w:hyperlink r:id="rId17" w:tooltip="אציל" w:history="1">
        <w:r w:rsidRPr="004931D7">
          <w:rPr>
            <w:rFonts w:ascii="David" w:hAnsi="David" w:cs="David"/>
            <w:i/>
            <w:iCs/>
            <w:sz w:val="28"/>
            <w:szCs w:val="28"/>
            <w:shd w:val="clear" w:color="auto" w:fill="FFFFFF"/>
            <w:rtl/>
          </w:rPr>
          <w:t>אציל</w:t>
        </w:r>
      </w:hyperlink>
      <w:r w:rsidRPr="004931D7">
        <w:rPr>
          <w:rFonts w:ascii="David" w:hAnsi="David" w:cs="David"/>
          <w:i/>
          <w:iCs/>
          <w:sz w:val="28"/>
          <w:szCs w:val="28"/>
          <w:shd w:val="clear" w:color="auto" w:fill="FFFFFF"/>
        </w:rPr>
        <w:t> </w:t>
      </w:r>
      <w:r w:rsidRPr="004931D7">
        <w:rPr>
          <w:rFonts w:ascii="David" w:hAnsi="David" w:cs="David"/>
          <w:i/>
          <w:iCs/>
          <w:sz w:val="28"/>
          <w:szCs w:val="28"/>
          <w:shd w:val="clear" w:color="auto" w:fill="FFFFFF"/>
          <w:rtl/>
        </w:rPr>
        <w:t>ובעל תושייה שניחן בתכונות </w:t>
      </w:r>
      <w:hyperlink r:id="rId18" w:tooltip="אביר" w:history="1">
        <w:r w:rsidRPr="004931D7">
          <w:rPr>
            <w:rFonts w:ascii="David" w:hAnsi="David" w:cs="David"/>
            <w:i/>
            <w:iCs/>
            <w:sz w:val="28"/>
            <w:szCs w:val="28"/>
            <w:shd w:val="clear" w:color="auto" w:fill="FFFFFF"/>
            <w:rtl/>
          </w:rPr>
          <w:t>אבירות</w:t>
        </w:r>
      </w:hyperlink>
      <w:r w:rsidRPr="004931D7">
        <w:rPr>
          <w:rFonts w:ascii="David" w:hAnsi="David" w:cs="David"/>
          <w:i/>
          <w:iCs/>
          <w:sz w:val="28"/>
          <w:szCs w:val="28"/>
          <w:shd w:val="clear" w:color="auto" w:fill="FFFFFF"/>
        </w:rPr>
        <w:t xml:space="preserve">. </w:t>
      </w:r>
      <w:r w:rsidRPr="004931D7">
        <w:rPr>
          <w:rFonts w:ascii="David" w:hAnsi="David" w:cs="David"/>
          <w:i/>
          <w:iCs/>
          <w:sz w:val="28"/>
          <w:szCs w:val="28"/>
          <w:shd w:val="clear" w:color="auto" w:fill="FFFFFF"/>
          <w:rtl/>
        </w:rPr>
        <w:t>הנכונות להקריב את חייו למען </w:t>
      </w:r>
      <w:hyperlink r:id="rId19" w:tooltip="מטרה (תכלית)" w:history="1">
        <w:r w:rsidRPr="004931D7">
          <w:rPr>
            <w:rFonts w:ascii="David" w:hAnsi="David" w:cs="David"/>
            <w:i/>
            <w:iCs/>
            <w:sz w:val="28"/>
            <w:szCs w:val="28"/>
            <w:shd w:val="clear" w:color="auto" w:fill="FFFFFF"/>
            <w:rtl/>
          </w:rPr>
          <w:t>מטרה</w:t>
        </w:r>
      </w:hyperlink>
      <w:r w:rsidRPr="004931D7">
        <w:rPr>
          <w:rFonts w:ascii="David" w:hAnsi="David" w:cs="David"/>
          <w:i/>
          <w:iCs/>
          <w:sz w:val="28"/>
          <w:szCs w:val="28"/>
          <w:shd w:val="clear" w:color="auto" w:fill="FFFFFF"/>
        </w:rPr>
        <w:t> </w:t>
      </w:r>
      <w:r w:rsidRPr="004931D7">
        <w:rPr>
          <w:rFonts w:ascii="David" w:hAnsi="David" w:cs="David"/>
          <w:i/>
          <w:iCs/>
          <w:sz w:val="28"/>
          <w:szCs w:val="28"/>
          <w:shd w:val="clear" w:color="auto" w:fill="FFFFFF"/>
          <w:rtl/>
        </w:rPr>
        <w:t>נעלה אחרת כמו הצלת חיי אדם אחר</w:t>
      </w:r>
      <w:r w:rsidR="00AF646C">
        <w:rPr>
          <w:rFonts w:ascii="David" w:hAnsi="David" w:cs="David"/>
          <w:i/>
          <w:iCs/>
          <w:sz w:val="28"/>
          <w:szCs w:val="28"/>
          <w:shd w:val="clear" w:color="auto" w:fill="FFFFFF"/>
          <w:rtl/>
        </w:rPr>
        <w:t xml:space="preserve"> היא המאפיין או ההגדרה של הגיבו</w:t>
      </w:r>
      <w:r w:rsidR="00AF646C">
        <w:rPr>
          <w:rFonts w:ascii="David" w:hAnsi="David" w:cs="David" w:hint="cs"/>
          <w:i/>
          <w:iCs/>
          <w:sz w:val="28"/>
          <w:szCs w:val="28"/>
          <w:shd w:val="clear" w:color="auto" w:fill="FFFFFF"/>
          <w:rtl/>
        </w:rPr>
        <w:t xml:space="preserve">ר. </w:t>
      </w:r>
      <w:r w:rsidRPr="007926DD">
        <w:rPr>
          <w:rFonts w:ascii="David" w:hAnsi="David" w:cs="David"/>
          <w:i/>
          <w:iCs/>
          <w:sz w:val="28"/>
          <w:szCs w:val="28"/>
          <w:shd w:val="clear" w:color="auto" w:fill="FFFFFF"/>
        </w:rPr>
        <w:t> </w:t>
      </w:r>
      <w:r w:rsidRPr="007926DD">
        <w:rPr>
          <w:rFonts w:ascii="David" w:hAnsi="David" w:cs="David"/>
          <w:b/>
          <w:bCs/>
          <w:i/>
          <w:iCs/>
          <w:sz w:val="28"/>
          <w:szCs w:val="28"/>
          <w:u w:val="single"/>
          <w:rtl/>
        </w:rPr>
        <w:t>( ויקיפדיה</w:t>
      </w:r>
      <w:r w:rsidRPr="007926DD">
        <w:rPr>
          <w:rFonts w:ascii="David" w:hAnsi="David" w:cs="David" w:hint="cs"/>
          <w:b/>
          <w:bCs/>
          <w:i/>
          <w:iCs/>
          <w:sz w:val="28"/>
          <w:szCs w:val="28"/>
          <w:u w:val="single"/>
          <w:rtl/>
        </w:rPr>
        <w:t xml:space="preserve"> )</w:t>
      </w:r>
    </w:p>
    <w:p w:rsidR="00F50817" w:rsidRDefault="00F50817" w:rsidP="00F50817">
      <w:pPr>
        <w:spacing w:line="360" w:lineRule="auto"/>
        <w:rPr>
          <w:rFonts w:ascii="David" w:hAnsi="David" w:cs="David"/>
          <w:b/>
          <w:bCs/>
          <w:sz w:val="28"/>
          <w:szCs w:val="28"/>
          <w:u w:val="single"/>
          <w:rtl/>
        </w:rPr>
      </w:pPr>
    </w:p>
    <w:p w:rsidR="00F50817" w:rsidRPr="007926DD" w:rsidRDefault="00F50817" w:rsidP="00C52030">
      <w:pPr>
        <w:pStyle w:val="NormalWeb"/>
        <w:shd w:val="clear" w:color="auto" w:fill="FFFFFF"/>
        <w:bidi/>
        <w:spacing w:before="0" w:beforeAutospacing="0" w:after="150" w:afterAutospacing="0" w:line="360" w:lineRule="auto"/>
        <w:jc w:val="both"/>
        <w:rPr>
          <w:rFonts w:ascii="David" w:hAnsi="David" w:cs="David"/>
          <w:i/>
          <w:iCs/>
          <w:color w:val="515150"/>
          <w:sz w:val="28"/>
          <w:szCs w:val="28"/>
        </w:rPr>
      </w:pPr>
      <w:r w:rsidRPr="007926DD">
        <w:rPr>
          <w:rFonts w:ascii="David" w:hAnsi="David" w:cs="David"/>
          <w:b/>
          <w:bCs/>
          <w:i/>
          <w:iCs/>
          <w:color w:val="515150"/>
          <w:sz w:val="28"/>
          <w:szCs w:val="28"/>
          <w:rtl/>
        </w:rPr>
        <w:t>גבורה</w:t>
      </w:r>
      <w:r w:rsidRPr="007926DD">
        <w:rPr>
          <w:rFonts w:ascii="David" w:hAnsi="David" w:cs="David"/>
          <w:i/>
          <w:iCs/>
          <w:color w:val="515150"/>
          <w:sz w:val="28"/>
          <w:szCs w:val="28"/>
          <w:rtl/>
        </w:rPr>
        <w:t xml:space="preserve"> היא תכונה המתגלית כאשר אדם פועל באומץ רב במצבים מסוכנים, אינו מגלה פחד ומוכן להקריב את עצמו. בתנ"ך, כאשר מספרים על מלכים שונים בישראל, כותבים שהם עשו מעשי גבורה.</w:t>
      </w:r>
    </w:p>
    <w:p w:rsidR="00F50817" w:rsidRPr="007926DD" w:rsidRDefault="00F50817" w:rsidP="00C52030">
      <w:pPr>
        <w:pStyle w:val="NormalWeb"/>
        <w:shd w:val="clear" w:color="auto" w:fill="FFFFFF"/>
        <w:bidi/>
        <w:spacing w:before="0" w:beforeAutospacing="0" w:after="150" w:afterAutospacing="0" w:line="360" w:lineRule="auto"/>
        <w:jc w:val="both"/>
        <w:rPr>
          <w:rFonts w:ascii="David" w:hAnsi="David" w:cs="David"/>
          <w:i/>
          <w:iCs/>
          <w:color w:val="515150"/>
          <w:sz w:val="28"/>
          <w:szCs w:val="28"/>
          <w:rtl/>
        </w:rPr>
      </w:pPr>
      <w:r w:rsidRPr="007926DD">
        <w:rPr>
          <w:rFonts w:ascii="David" w:hAnsi="David" w:cs="David"/>
          <w:i/>
          <w:iCs/>
          <w:color w:val="515150"/>
          <w:sz w:val="28"/>
          <w:szCs w:val="28"/>
          <w:rtl/>
        </w:rPr>
        <w:t xml:space="preserve">המילה גבורה מזכירה לנו מילים אחרות באותה שורש, </w:t>
      </w:r>
      <w:proofErr w:type="spellStart"/>
      <w:r w:rsidRPr="007926DD">
        <w:rPr>
          <w:rFonts w:ascii="David" w:hAnsi="David" w:cs="David"/>
          <w:i/>
          <w:iCs/>
          <w:color w:val="515150"/>
          <w:sz w:val="28"/>
          <w:szCs w:val="28"/>
          <w:rtl/>
        </w:rPr>
        <w:t>גב"ר</w:t>
      </w:r>
      <w:proofErr w:type="spellEnd"/>
      <w:r w:rsidRPr="007926DD">
        <w:rPr>
          <w:rFonts w:ascii="David" w:hAnsi="David" w:cs="David"/>
          <w:i/>
          <w:iCs/>
          <w:color w:val="515150"/>
          <w:sz w:val="28"/>
          <w:szCs w:val="28"/>
          <w:rtl/>
        </w:rPr>
        <w:t>. למשל, המילה גֶבֶר אומרת שמייחסים לאדם ממין זכר תכונה של גבורה וכוח. אדם אמיץ וחזק, בדרך כלל לוחם בקרב, נקרא גיבור. הגיבור המפורסם ביותר המוכר מסיפורי התנ"ך הוא שמשון, ועל כן הוא נקרא שמשון הגיבור.  כאשר דוד בכה על חברו הטוב יהונתן הוא שר "איך נפלו גיבורים" (שמואל ב א 25).</w:t>
      </w:r>
    </w:p>
    <w:p w:rsidR="00F50817" w:rsidRPr="007926DD" w:rsidRDefault="00F50817" w:rsidP="00C52030">
      <w:pPr>
        <w:pStyle w:val="NormalWeb"/>
        <w:shd w:val="clear" w:color="auto" w:fill="FFFFFF"/>
        <w:bidi/>
        <w:spacing w:before="0" w:beforeAutospacing="0" w:after="150" w:afterAutospacing="0" w:line="360" w:lineRule="auto"/>
        <w:jc w:val="both"/>
        <w:rPr>
          <w:rFonts w:ascii="David" w:hAnsi="David" w:cs="David"/>
          <w:i/>
          <w:iCs/>
          <w:color w:val="515150"/>
          <w:sz w:val="28"/>
          <w:szCs w:val="28"/>
          <w:rtl/>
        </w:rPr>
      </w:pPr>
      <w:r w:rsidRPr="007926DD">
        <w:rPr>
          <w:rFonts w:ascii="David" w:hAnsi="David" w:cs="David"/>
          <w:i/>
          <w:iCs/>
          <w:color w:val="515150"/>
          <w:sz w:val="28"/>
          <w:szCs w:val="28"/>
          <w:rtl/>
        </w:rPr>
        <w:t xml:space="preserve">הגבורה היא אחת התכונות החשובות יותר בעיני בני האדם בכלל וביהדות בפרט. לכן אלוהים נקרא בתלמוד הגבורה, כלומר, התכונה הזו חשובה כל כך שהיא מזוהה עם אלוהים. כשמישהו אומר משהו חשוב וחכם אנו אומרים שהוא מדבר 'מפי הגבורה', כאילו שמע את זה מאלוהים. בתלמוד כתוב: "כל דיבור ודיבור שיצא מפי </w:t>
      </w:r>
      <w:r w:rsidRPr="007926DD">
        <w:rPr>
          <w:rFonts w:ascii="David" w:hAnsi="David" w:cs="David"/>
          <w:i/>
          <w:iCs/>
          <w:color w:val="515150"/>
          <w:sz w:val="28"/>
          <w:szCs w:val="28"/>
          <w:rtl/>
        </w:rPr>
        <w:lastRenderedPageBreak/>
        <w:t>הגבורה נחלק לשבעים לשונות" (שבת פח). בקבלה יש עשר ספירות, שהן דרגות של קדושה. הספירה השישית היא גבורה.</w:t>
      </w:r>
    </w:p>
    <w:p w:rsidR="00F50817" w:rsidRDefault="00F50817" w:rsidP="00C52030">
      <w:pPr>
        <w:pStyle w:val="NormalWeb"/>
        <w:shd w:val="clear" w:color="auto" w:fill="FFFFFF"/>
        <w:bidi/>
        <w:spacing w:before="0" w:beforeAutospacing="0" w:after="150" w:afterAutospacing="0" w:line="360" w:lineRule="auto"/>
        <w:jc w:val="both"/>
        <w:rPr>
          <w:rFonts w:ascii="David" w:hAnsi="David" w:cs="David"/>
          <w:i/>
          <w:iCs/>
          <w:color w:val="515150"/>
          <w:sz w:val="28"/>
          <w:szCs w:val="28"/>
          <w:rtl/>
        </w:rPr>
      </w:pPr>
      <w:r w:rsidRPr="007926DD">
        <w:rPr>
          <w:rFonts w:ascii="David" w:hAnsi="David" w:cs="David"/>
          <w:i/>
          <w:iCs/>
          <w:color w:val="515150"/>
          <w:sz w:val="28"/>
          <w:szCs w:val="28"/>
          <w:rtl/>
        </w:rPr>
        <w:t>המשנה מתארת במסכת אבות את חיי האדם לפי הגיל שלו, ולכל גיל היא מעניקה תכונה או תפקיד. למשל, בן שמונה עשרה מיועד לחופה, כלומר, זה גיל הנישואין, בן ארבעים לבינה, כלומר, זה גיל של תבונה וחוכמה. המשנה אומרת: "בן שמונים לגבורה" (אבות ה 21). האמרה הזאת באה בעקבות פסוק בספר תהילים: "יְמֵי שְׁנוֹתֵינוּ בָהֶם שִׁבְעִים שָׁנ</w:t>
      </w:r>
      <w:proofErr w:type="spellStart"/>
      <w:r w:rsidRPr="007926DD">
        <w:rPr>
          <w:rFonts w:ascii="David" w:hAnsi="David" w:cs="David"/>
          <w:i/>
          <w:iCs/>
          <w:color w:val="515150"/>
          <w:sz w:val="28"/>
          <w:szCs w:val="28"/>
          <w:rtl/>
        </w:rPr>
        <w:t>ָה</w:t>
      </w:r>
      <w:proofErr w:type="spellEnd"/>
      <w:r w:rsidRPr="007926DD">
        <w:rPr>
          <w:rFonts w:ascii="David" w:hAnsi="David" w:cs="David"/>
          <w:i/>
          <w:iCs/>
          <w:color w:val="515150"/>
          <w:sz w:val="28"/>
          <w:szCs w:val="28"/>
          <w:rtl/>
        </w:rPr>
        <w:t xml:space="preserve"> וְאִם בִּגְבו</w:t>
      </w:r>
      <w:proofErr w:type="spellStart"/>
      <w:r w:rsidRPr="007926DD">
        <w:rPr>
          <w:rFonts w:ascii="David" w:hAnsi="David" w:cs="David"/>
          <w:i/>
          <w:iCs/>
          <w:color w:val="515150"/>
          <w:sz w:val="28"/>
          <w:szCs w:val="28"/>
          <w:rtl/>
        </w:rPr>
        <w:t>ּרֹת</w:t>
      </w:r>
      <w:proofErr w:type="spellEnd"/>
      <w:r w:rsidRPr="007926DD">
        <w:rPr>
          <w:rFonts w:ascii="David" w:hAnsi="David" w:cs="David"/>
          <w:i/>
          <w:iCs/>
          <w:color w:val="515150"/>
          <w:sz w:val="28"/>
          <w:szCs w:val="28"/>
          <w:rtl/>
        </w:rPr>
        <w:t xml:space="preserve"> שְׁמוֹנִים שָׁנָה" (צ 10), כלומר, אם שנות חיינו גברו מאוד, נגיע לגיל שמונים. לכן אומרים על מי שהגיע לגיל שמונים, שהוא הגיע לגבורות.</w:t>
      </w:r>
    </w:p>
    <w:p w:rsidR="00312747" w:rsidRDefault="00312747" w:rsidP="00C52030">
      <w:pPr>
        <w:pStyle w:val="NormalWeb"/>
        <w:shd w:val="clear" w:color="auto" w:fill="FFFFFF"/>
        <w:bidi/>
        <w:spacing w:before="0" w:beforeAutospacing="0" w:after="150" w:afterAutospacing="0" w:line="360" w:lineRule="auto"/>
        <w:jc w:val="both"/>
        <w:rPr>
          <w:rFonts w:ascii="David" w:hAnsi="David" w:cs="David"/>
          <w:i/>
          <w:iCs/>
          <w:color w:val="515150"/>
          <w:sz w:val="28"/>
          <w:szCs w:val="28"/>
          <w:rtl/>
        </w:rPr>
      </w:pPr>
    </w:p>
    <w:p w:rsidR="00F50817" w:rsidRPr="007926DD" w:rsidRDefault="00F50817" w:rsidP="00C52030">
      <w:pPr>
        <w:pStyle w:val="NormalWeb"/>
        <w:shd w:val="clear" w:color="auto" w:fill="FFFFFF"/>
        <w:bidi/>
        <w:spacing w:before="0" w:beforeAutospacing="0" w:after="150" w:afterAutospacing="0" w:line="360" w:lineRule="auto"/>
        <w:jc w:val="both"/>
        <w:rPr>
          <w:rFonts w:ascii="David" w:hAnsi="David" w:cs="David"/>
          <w:i/>
          <w:iCs/>
          <w:color w:val="515150"/>
          <w:sz w:val="28"/>
          <w:szCs w:val="28"/>
          <w:rtl/>
        </w:rPr>
      </w:pPr>
      <w:r w:rsidRPr="007926DD">
        <w:rPr>
          <w:rFonts w:ascii="David" w:hAnsi="David" w:cs="David"/>
          <w:b/>
          <w:bCs/>
          <w:i/>
          <w:iCs/>
          <w:color w:val="515150"/>
          <w:sz w:val="28"/>
          <w:szCs w:val="28"/>
          <w:rtl/>
        </w:rPr>
        <w:t>'גיבור'</w:t>
      </w:r>
      <w:r w:rsidRPr="007926DD">
        <w:rPr>
          <w:rFonts w:ascii="David" w:hAnsi="David" w:cs="David"/>
          <w:i/>
          <w:iCs/>
          <w:color w:val="515150"/>
          <w:sz w:val="28"/>
          <w:szCs w:val="28"/>
          <w:rtl/>
        </w:rPr>
        <w:t xml:space="preserve"> קיבל בימינו משמעות חדשה. גיבור הוא דמות מרכזית במחזה, בסרט או בספר, כמו באנגלית, </w:t>
      </w:r>
      <w:r w:rsidRPr="007926DD">
        <w:rPr>
          <w:rFonts w:ascii="David" w:hAnsi="David" w:cs="David"/>
          <w:i/>
          <w:iCs/>
          <w:color w:val="515150"/>
          <w:sz w:val="28"/>
          <w:szCs w:val="28"/>
        </w:rPr>
        <w:t>hero</w:t>
      </w:r>
      <w:r w:rsidRPr="007926DD">
        <w:rPr>
          <w:rFonts w:ascii="David" w:hAnsi="David" w:cs="David"/>
          <w:i/>
          <w:iCs/>
          <w:color w:val="515150"/>
          <w:sz w:val="28"/>
          <w:szCs w:val="28"/>
          <w:rtl/>
        </w:rPr>
        <w:t>. זה אינו אומר שהוא לוחם בקרב או אמיץ במיוחד, אבל אולי המילה הזו נקבעה מפני שבעבר השירים והסיפורים נכתבו בעיקר על גיבורים בשדה הקרב. היום נוהגים לכתוב ספרים ומחזות על אנשים פשוטים או חלשים, והם נקראים אנטי-גיבור.</w:t>
      </w:r>
    </w:p>
    <w:p w:rsidR="00F50817" w:rsidRPr="007926DD" w:rsidRDefault="00F50817" w:rsidP="00C52030">
      <w:pPr>
        <w:pStyle w:val="NormalWeb"/>
        <w:shd w:val="clear" w:color="auto" w:fill="FFFFFF"/>
        <w:bidi/>
        <w:spacing w:before="0" w:beforeAutospacing="0" w:after="150" w:afterAutospacing="0" w:line="360" w:lineRule="auto"/>
        <w:jc w:val="both"/>
        <w:rPr>
          <w:rFonts w:ascii="David" w:hAnsi="David" w:cs="David"/>
          <w:b/>
          <w:bCs/>
          <w:i/>
          <w:iCs/>
          <w:color w:val="515150"/>
          <w:sz w:val="28"/>
          <w:szCs w:val="28"/>
          <w:rtl/>
        </w:rPr>
      </w:pPr>
      <w:r w:rsidRPr="007926DD">
        <w:rPr>
          <w:rFonts w:ascii="David" w:hAnsi="David" w:cs="David"/>
          <w:i/>
          <w:iCs/>
          <w:color w:val="515150"/>
          <w:sz w:val="28"/>
          <w:szCs w:val="28"/>
          <w:rtl/>
        </w:rPr>
        <w:t xml:space="preserve">לא תמיד המילים בשורש </w:t>
      </w:r>
      <w:proofErr w:type="spellStart"/>
      <w:r w:rsidRPr="007926DD">
        <w:rPr>
          <w:rFonts w:ascii="David" w:hAnsi="David" w:cs="David"/>
          <w:i/>
          <w:iCs/>
          <w:color w:val="515150"/>
          <w:sz w:val="28"/>
          <w:szCs w:val="28"/>
          <w:rtl/>
        </w:rPr>
        <w:t>גב"ר</w:t>
      </w:r>
      <w:proofErr w:type="spellEnd"/>
      <w:r w:rsidRPr="007926DD">
        <w:rPr>
          <w:rFonts w:ascii="David" w:hAnsi="David" w:cs="David"/>
          <w:i/>
          <w:iCs/>
          <w:color w:val="515150"/>
          <w:sz w:val="28"/>
          <w:szCs w:val="28"/>
          <w:rtl/>
        </w:rPr>
        <w:t xml:space="preserve"> נחשבות חיוביות. גביר הוא אדם חשוב ובעל מעמד, בדרך כלל מפני שיש לו כסף ורכוש רב. גברתן הוא אדם חזק וגדול, וקצת מפחיד. צריך גם לזכור שאפשר גם לעשות דברים חשובים בלי לצאת למלחמות ולהיות גיבור בשדה הקרב. למשל, המשוררת רחל כתבה שיר שיש לו גם לחן יפה, בשם "אל ארצי": "לא שרתי לך ארצי,/ ולא פיארתי שמך/ בעלילות גבורה/ בשלל קרבות./ רק עץ ידי נטעו/ חופי ירדן שוקטים,/ רק שביל כבשו רגלי/ על פני שדות</w:t>
      </w:r>
      <w:r w:rsidRPr="007926DD">
        <w:rPr>
          <w:rFonts w:ascii="David" w:hAnsi="David" w:cs="David"/>
          <w:b/>
          <w:bCs/>
          <w:i/>
          <w:iCs/>
          <w:color w:val="515150"/>
          <w:sz w:val="28"/>
          <w:szCs w:val="28"/>
          <w:rtl/>
        </w:rPr>
        <w:t>".</w:t>
      </w:r>
      <w:r w:rsidRPr="007926DD">
        <w:rPr>
          <w:rFonts w:ascii="David" w:hAnsi="David" w:cs="David" w:hint="cs"/>
          <w:b/>
          <w:bCs/>
          <w:i/>
          <w:iCs/>
          <w:color w:val="515150"/>
          <w:sz w:val="28"/>
          <w:szCs w:val="28"/>
          <w:rtl/>
        </w:rPr>
        <w:t xml:space="preserve">( </w:t>
      </w:r>
      <w:proofErr w:type="spellStart"/>
      <w:r w:rsidRPr="007926DD">
        <w:rPr>
          <w:rFonts w:ascii="David" w:hAnsi="David" w:cs="David" w:hint="cs"/>
          <w:b/>
          <w:bCs/>
          <w:i/>
          <w:iCs/>
          <w:color w:val="515150"/>
          <w:sz w:val="28"/>
          <w:szCs w:val="28"/>
          <w:rtl/>
        </w:rPr>
        <w:t>רוביק</w:t>
      </w:r>
      <w:proofErr w:type="spellEnd"/>
      <w:r w:rsidRPr="007926DD">
        <w:rPr>
          <w:rFonts w:ascii="David" w:hAnsi="David" w:cs="David" w:hint="cs"/>
          <w:b/>
          <w:bCs/>
          <w:i/>
          <w:iCs/>
          <w:color w:val="515150"/>
          <w:sz w:val="28"/>
          <w:szCs w:val="28"/>
          <w:rtl/>
        </w:rPr>
        <w:t xml:space="preserve"> רוזנטל, סיפורי מילים)</w:t>
      </w:r>
    </w:p>
    <w:p w:rsidR="00F50817" w:rsidRPr="00EB5384" w:rsidRDefault="00F50817" w:rsidP="00F50817">
      <w:pPr>
        <w:spacing w:line="360" w:lineRule="auto"/>
        <w:rPr>
          <w:rFonts w:ascii="David" w:hAnsi="David" w:cs="David"/>
          <w:b/>
          <w:bCs/>
          <w:color w:val="4472C4" w:themeColor="accent5"/>
          <w:sz w:val="28"/>
          <w:szCs w:val="28"/>
          <w:rtl/>
        </w:rPr>
      </w:pPr>
      <w:r w:rsidRPr="00EB5384">
        <w:rPr>
          <w:rFonts w:ascii="David" w:hAnsi="David" w:cs="David" w:hint="cs"/>
          <w:b/>
          <w:bCs/>
          <w:color w:val="4472C4" w:themeColor="accent5"/>
          <w:sz w:val="28"/>
          <w:szCs w:val="28"/>
          <w:rtl/>
        </w:rPr>
        <w:t>לדיון:</w:t>
      </w:r>
    </w:p>
    <w:p w:rsidR="00F50817" w:rsidRPr="00EB5384" w:rsidRDefault="00F50817" w:rsidP="00C52030">
      <w:pPr>
        <w:pStyle w:val="aa"/>
        <w:numPr>
          <w:ilvl w:val="0"/>
          <w:numId w:val="13"/>
        </w:numPr>
        <w:spacing w:line="360" w:lineRule="auto"/>
        <w:jc w:val="both"/>
        <w:rPr>
          <w:rFonts w:ascii="David" w:hAnsi="David" w:cs="David"/>
          <w:b/>
          <w:bCs/>
          <w:color w:val="4472C4" w:themeColor="accent5"/>
          <w:sz w:val="28"/>
          <w:szCs w:val="28"/>
          <w:rtl/>
        </w:rPr>
      </w:pPr>
      <w:r w:rsidRPr="00EB5384">
        <w:rPr>
          <w:rFonts w:ascii="David" w:hAnsi="David" w:cs="David" w:hint="cs"/>
          <w:b/>
          <w:bCs/>
          <w:color w:val="4472C4" w:themeColor="accent5"/>
          <w:sz w:val="28"/>
          <w:szCs w:val="28"/>
          <w:rtl/>
        </w:rPr>
        <w:t>מיהם הגיבורים שלכם? האם הם מתא</w:t>
      </w:r>
      <w:r w:rsidR="00C52030">
        <w:rPr>
          <w:rFonts w:ascii="David" w:hAnsi="David" w:cs="David" w:hint="cs"/>
          <w:b/>
          <w:bCs/>
          <w:color w:val="4472C4" w:themeColor="accent5"/>
          <w:sz w:val="28"/>
          <w:szCs w:val="28"/>
          <w:rtl/>
        </w:rPr>
        <w:t>ימים להגדרות המילון של אבן שושן</w:t>
      </w:r>
    </w:p>
    <w:p w:rsidR="00F50817" w:rsidRPr="00EB5384" w:rsidRDefault="00F50817" w:rsidP="00C52030">
      <w:pPr>
        <w:pStyle w:val="aa"/>
        <w:numPr>
          <w:ilvl w:val="0"/>
          <w:numId w:val="13"/>
        </w:numPr>
        <w:spacing w:line="360" w:lineRule="auto"/>
        <w:jc w:val="both"/>
        <w:rPr>
          <w:rFonts w:ascii="David" w:hAnsi="David" w:cs="David"/>
          <w:b/>
          <w:bCs/>
          <w:color w:val="4472C4" w:themeColor="accent5"/>
          <w:sz w:val="28"/>
          <w:szCs w:val="28"/>
          <w:rtl/>
        </w:rPr>
      </w:pPr>
      <w:r w:rsidRPr="00EB5384">
        <w:rPr>
          <w:rFonts w:ascii="David" w:hAnsi="David" w:cs="David" w:hint="cs"/>
          <w:b/>
          <w:bCs/>
          <w:color w:val="4472C4" w:themeColor="accent5"/>
          <w:sz w:val="28"/>
          <w:szCs w:val="28"/>
          <w:rtl/>
        </w:rPr>
        <w:t>האם אתה נמצא במצבים הדורשים ממך גבורה?</w:t>
      </w:r>
    </w:p>
    <w:p w:rsidR="00F50817" w:rsidRPr="00EB5384" w:rsidRDefault="00F50817" w:rsidP="00C52030">
      <w:pPr>
        <w:pStyle w:val="aa"/>
        <w:numPr>
          <w:ilvl w:val="0"/>
          <w:numId w:val="13"/>
        </w:numPr>
        <w:spacing w:line="360" w:lineRule="auto"/>
        <w:jc w:val="both"/>
        <w:rPr>
          <w:rFonts w:ascii="David" w:hAnsi="David" w:cs="David"/>
          <w:b/>
          <w:bCs/>
          <w:color w:val="4472C4" w:themeColor="accent5"/>
          <w:sz w:val="28"/>
          <w:szCs w:val="28"/>
          <w:rtl/>
        </w:rPr>
      </w:pPr>
      <w:r w:rsidRPr="00EB5384">
        <w:rPr>
          <w:rFonts w:ascii="David" w:hAnsi="David" w:cs="David" w:hint="cs"/>
          <w:b/>
          <w:bCs/>
          <w:color w:val="4472C4" w:themeColor="accent5"/>
          <w:sz w:val="28"/>
          <w:szCs w:val="28"/>
          <w:rtl/>
        </w:rPr>
        <w:t>אם אתה שם את פקודייך במצבים כאלו?</w:t>
      </w:r>
    </w:p>
    <w:p w:rsidR="00F50817" w:rsidRPr="00312747" w:rsidRDefault="00F50817" w:rsidP="00C52030">
      <w:pPr>
        <w:pStyle w:val="aa"/>
        <w:numPr>
          <w:ilvl w:val="0"/>
          <w:numId w:val="13"/>
        </w:numPr>
        <w:spacing w:line="360" w:lineRule="auto"/>
        <w:jc w:val="both"/>
        <w:rPr>
          <w:rFonts w:ascii="David" w:hAnsi="David" w:cs="David"/>
          <w:b/>
          <w:bCs/>
          <w:color w:val="4472C4" w:themeColor="accent5"/>
          <w:sz w:val="28"/>
          <w:szCs w:val="28"/>
          <w:rtl/>
        </w:rPr>
      </w:pPr>
      <w:r w:rsidRPr="00EB5384">
        <w:rPr>
          <w:rFonts w:ascii="David" w:hAnsi="David" w:cs="David" w:hint="cs"/>
          <w:b/>
          <w:bCs/>
          <w:color w:val="4472C4" w:themeColor="accent5"/>
          <w:sz w:val="28"/>
          <w:szCs w:val="28"/>
          <w:rtl/>
        </w:rPr>
        <w:t>האם המצבים האלו בטוחים? ראויים? מסוכנים. מאתגרים? בעלי ערך עבורך או עבורם?</w:t>
      </w:r>
    </w:p>
    <w:p w:rsidR="00F50817" w:rsidRDefault="00F50817" w:rsidP="00F50817">
      <w:pPr>
        <w:spacing w:line="360" w:lineRule="auto"/>
        <w:rPr>
          <w:rFonts w:ascii="David" w:hAnsi="David" w:cs="David"/>
          <w:b/>
          <w:bCs/>
          <w:i/>
          <w:iCs/>
          <w:sz w:val="28"/>
          <w:szCs w:val="28"/>
          <w:u w:val="single"/>
          <w:rtl/>
        </w:rPr>
      </w:pPr>
    </w:p>
    <w:p w:rsidR="00C52030" w:rsidRDefault="00C52030" w:rsidP="00F50817">
      <w:pPr>
        <w:spacing w:line="360" w:lineRule="auto"/>
        <w:rPr>
          <w:rFonts w:ascii="David" w:hAnsi="David" w:cs="David" w:hint="cs"/>
          <w:b/>
          <w:bCs/>
          <w:i/>
          <w:iCs/>
          <w:sz w:val="28"/>
          <w:szCs w:val="28"/>
          <w:u w:val="single"/>
          <w:rtl/>
        </w:rPr>
      </w:pPr>
    </w:p>
    <w:p w:rsidR="00F50817" w:rsidRPr="00A82611" w:rsidRDefault="00F50817" w:rsidP="00F50817">
      <w:pPr>
        <w:spacing w:line="360" w:lineRule="auto"/>
        <w:rPr>
          <w:rFonts w:ascii="David" w:hAnsi="David" w:cs="David"/>
          <w:b/>
          <w:bCs/>
          <w:i/>
          <w:iCs/>
          <w:sz w:val="28"/>
          <w:szCs w:val="28"/>
          <w:u w:val="single"/>
          <w:rtl/>
        </w:rPr>
      </w:pPr>
      <w:r w:rsidRPr="00A82611">
        <w:rPr>
          <w:rFonts w:ascii="David" w:hAnsi="David" w:cs="David" w:hint="cs"/>
          <w:b/>
          <w:bCs/>
          <w:i/>
          <w:iCs/>
          <w:sz w:val="28"/>
          <w:szCs w:val="28"/>
          <w:u w:val="single"/>
          <w:rtl/>
        </w:rPr>
        <w:lastRenderedPageBreak/>
        <w:t xml:space="preserve">מסכת אבות </w:t>
      </w:r>
    </w:p>
    <w:p w:rsidR="00F50817" w:rsidRPr="003529AA" w:rsidRDefault="00F50817" w:rsidP="00F50817">
      <w:pPr>
        <w:spacing w:line="360" w:lineRule="auto"/>
        <w:rPr>
          <w:rFonts w:ascii="David" w:hAnsi="David" w:cs="David"/>
          <w:i/>
          <w:iCs/>
          <w:sz w:val="28"/>
          <w:szCs w:val="28"/>
          <w:rtl/>
        </w:rPr>
      </w:pPr>
      <w:r w:rsidRPr="003529AA">
        <w:rPr>
          <w:rFonts w:ascii="David" w:hAnsi="David" w:cs="David" w:hint="cs"/>
          <w:i/>
          <w:iCs/>
          <w:sz w:val="28"/>
          <w:szCs w:val="28"/>
          <w:rtl/>
        </w:rPr>
        <w:t xml:space="preserve">"בן </w:t>
      </w:r>
      <w:proofErr w:type="spellStart"/>
      <w:r w:rsidRPr="003529AA">
        <w:rPr>
          <w:rFonts w:ascii="David" w:hAnsi="David" w:cs="David" w:hint="cs"/>
          <w:i/>
          <w:iCs/>
          <w:sz w:val="28"/>
          <w:szCs w:val="28"/>
          <w:rtl/>
        </w:rPr>
        <w:t>זומא</w:t>
      </w:r>
      <w:proofErr w:type="spellEnd"/>
      <w:r w:rsidRPr="003529AA">
        <w:rPr>
          <w:rFonts w:ascii="David" w:hAnsi="David" w:cs="David" w:hint="cs"/>
          <w:i/>
          <w:iCs/>
          <w:sz w:val="28"/>
          <w:szCs w:val="28"/>
          <w:rtl/>
        </w:rPr>
        <w:t xml:space="preserve"> היה אומר:                                                                                                                                       איזהו חכם?                                                                                                                                                             הלומד מכל אדם...                                                                                                                                       </w:t>
      </w:r>
      <w:r w:rsidRPr="00312747">
        <w:rPr>
          <w:rFonts w:ascii="David" w:hAnsi="David" w:cs="David" w:hint="cs"/>
          <w:b/>
          <w:bCs/>
          <w:i/>
          <w:iCs/>
          <w:sz w:val="28"/>
          <w:szCs w:val="28"/>
          <w:rtl/>
        </w:rPr>
        <w:t xml:space="preserve">איזהו גיבור?                                                                                                                                                הכובש את יצרו....                                                                                                                                                     </w:t>
      </w:r>
      <w:r w:rsidRPr="003529AA">
        <w:rPr>
          <w:rFonts w:ascii="David" w:hAnsi="David" w:cs="David" w:hint="cs"/>
          <w:i/>
          <w:iCs/>
          <w:sz w:val="28"/>
          <w:szCs w:val="28"/>
          <w:rtl/>
        </w:rPr>
        <w:t>איזהו עשיר?                                                                                                                                                         השמח בחלקו....                                                                                                                                        איזהו מכובד?                                                                                                                                                המכבד את הבריות..." (מסכת אבות, פרק ד', משנה א')</w:t>
      </w:r>
    </w:p>
    <w:p w:rsidR="00F50817" w:rsidRPr="003529AA" w:rsidRDefault="00F50817" w:rsidP="00F50817">
      <w:pPr>
        <w:spacing w:line="360" w:lineRule="auto"/>
        <w:rPr>
          <w:rFonts w:ascii="David" w:hAnsi="David" w:cs="David"/>
          <w:i/>
          <w:iCs/>
          <w:sz w:val="28"/>
          <w:szCs w:val="28"/>
          <w:rtl/>
        </w:rPr>
      </w:pPr>
    </w:p>
    <w:p w:rsidR="00F50817" w:rsidRPr="00A82611" w:rsidRDefault="00F50817" w:rsidP="00F50817">
      <w:pPr>
        <w:spacing w:line="360" w:lineRule="auto"/>
        <w:rPr>
          <w:rFonts w:ascii="David" w:hAnsi="David" w:cs="David"/>
          <w:b/>
          <w:bCs/>
          <w:i/>
          <w:iCs/>
          <w:sz w:val="28"/>
          <w:szCs w:val="28"/>
          <w:rtl/>
        </w:rPr>
      </w:pPr>
      <w:r w:rsidRPr="00A82611">
        <w:rPr>
          <w:rFonts w:ascii="David" w:hAnsi="David" w:cs="David" w:hint="cs"/>
          <w:b/>
          <w:bCs/>
          <w:i/>
          <w:iCs/>
          <w:sz w:val="28"/>
          <w:szCs w:val="28"/>
          <w:rtl/>
        </w:rPr>
        <w:t>איזהו גיבור- מי שעושה שונאו אוהבו"  (מסכת אבות דרכי נתן)</w:t>
      </w:r>
    </w:p>
    <w:p w:rsidR="00F50817" w:rsidRPr="003529AA" w:rsidRDefault="00F50817" w:rsidP="00F50817">
      <w:pPr>
        <w:spacing w:line="360" w:lineRule="auto"/>
        <w:rPr>
          <w:rFonts w:ascii="David" w:hAnsi="David" w:cs="David"/>
          <w:i/>
          <w:iCs/>
          <w:sz w:val="28"/>
          <w:szCs w:val="28"/>
          <w:rtl/>
        </w:rPr>
      </w:pPr>
    </w:p>
    <w:p w:rsidR="00F50817" w:rsidRPr="00B173D8" w:rsidRDefault="00F50817" w:rsidP="00F50817">
      <w:pPr>
        <w:spacing w:line="360" w:lineRule="auto"/>
        <w:rPr>
          <w:rFonts w:ascii="David" w:hAnsi="David" w:cs="David"/>
          <w:b/>
          <w:bCs/>
          <w:color w:val="4472C4" w:themeColor="accent5"/>
          <w:sz w:val="28"/>
          <w:szCs w:val="28"/>
          <w:rtl/>
        </w:rPr>
      </w:pPr>
      <w:r w:rsidRPr="00B173D8">
        <w:rPr>
          <w:rFonts w:ascii="David" w:hAnsi="David" w:cs="David" w:hint="cs"/>
          <w:b/>
          <w:bCs/>
          <w:color w:val="4472C4" w:themeColor="accent5"/>
          <w:sz w:val="28"/>
          <w:szCs w:val="28"/>
          <w:rtl/>
        </w:rPr>
        <w:t>לדיון:</w:t>
      </w:r>
    </w:p>
    <w:p w:rsidR="00F50817" w:rsidRPr="00B173D8" w:rsidRDefault="00F50817" w:rsidP="00C52030">
      <w:pPr>
        <w:pStyle w:val="aa"/>
        <w:numPr>
          <w:ilvl w:val="0"/>
          <w:numId w:val="14"/>
        </w:numPr>
        <w:spacing w:line="360" w:lineRule="auto"/>
        <w:jc w:val="both"/>
        <w:rPr>
          <w:rFonts w:ascii="David" w:hAnsi="David" w:cs="David"/>
          <w:b/>
          <w:bCs/>
          <w:color w:val="4472C4" w:themeColor="accent5"/>
          <w:sz w:val="28"/>
          <w:szCs w:val="28"/>
          <w:rtl/>
        </w:rPr>
      </w:pPr>
      <w:r w:rsidRPr="00B173D8">
        <w:rPr>
          <w:rFonts w:ascii="David" w:hAnsi="David" w:cs="David" w:hint="cs"/>
          <w:b/>
          <w:bCs/>
          <w:color w:val="4472C4" w:themeColor="accent5"/>
          <w:sz w:val="28"/>
          <w:szCs w:val="28"/>
          <w:rtl/>
        </w:rPr>
        <w:t>על פי מסכת אבות, מהי הגבורה? האם באמת כל אחד יכול להיות גיבור?</w:t>
      </w:r>
    </w:p>
    <w:p w:rsidR="00F50817" w:rsidRPr="00B173D8" w:rsidRDefault="00F50817" w:rsidP="00C52030">
      <w:pPr>
        <w:pStyle w:val="aa"/>
        <w:numPr>
          <w:ilvl w:val="0"/>
          <w:numId w:val="14"/>
        </w:numPr>
        <w:spacing w:line="360" w:lineRule="auto"/>
        <w:jc w:val="both"/>
        <w:rPr>
          <w:rFonts w:ascii="David" w:hAnsi="David" w:cs="David"/>
          <w:b/>
          <w:bCs/>
          <w:color w:val="4472C4" w:themeColor="accent5"/>
          <w:sz w:val="28"/>
          <w:szCs w:val="28"/>
          <w:rtl/>
        </w:rPr>
      </w:pPr>
      <w:r w:rsidRPr="00B173D8">
        <w:rPr>
          <w:rFonts w:ascii="David" w:hAnsi="David" w:cs="David" w:hint="cs"/>
          <w:b/>
          <w:bCs/>
          <w:color w:val="4472C4" w:themeColor="accent5"/>
          <w:sz w:val="28"/>
          <w:szCs w:val="28"/>
          <w:rtl/>
        </w:rPr>
        <w:t xml:space="preserve">האם יש הבדל בין "הכובש את יצרו" ל "עושה שנאו אוהבו"? </w:t>
      </w:r>
    </w:p>
    <w:p w:rsidR="00F50817" w:rsidRDefault="00F50817" w:rsidP="00C52030">
      <w:pPr>
        <w:pStyle w:val="aa"/>
        <w:numPr>
          <w:ilvl w:val="0"/>
          <w:numId w:val="14"/>
        </w:numPr>
        <w:spacing w:line="360" w:lineRule="auto"/>
        <w:jc w:val="both"/>
        <w:rPr>
          <w:rFonts w:ascii="David" w:hAnsi="David" w:cs="David"/>
          <w:b/>
          <w:bCs/>
          <w:color w:val="4472C4" w:themeColor="accent5"/>
          <w:sz w:val="28"/>
          <w:szCs w:val="28"/>
        </w:rPr>
      </w:pPr>
      <w:r w:rsidRPr="00B173D8">
        <w:rPr>
          <w:rFonts w:ascii="David" w:hAnsi="David" w:cs="David" w:hint="cs"/>
          <w:b/>
          <w:bCs/>
          <w:color w:val="4472C4" w:themeColor="accent5"/>
          <w:sz w:val="28"/>
          <w:szCs w:val="28"/>
          <w:rtl/>
        </w:rPr>
        <w:t xml:space="preserve">האם אתה מייחס </w:t>
      </w:r>
      <w:r w:rsidR="00950CC1">
        <w:rPr>
          <w:rFonts w:ascii="David" w:hAnsi="David" w:cs="David" w:hint="cs"/>
          <w:b/>
          <w:bCs/>
          <w:color w:val="4472C4" w:themeColor="accent5"/>
          <w:sz w:val="28"/>
          <w:szCs w:val="28"/>
          <w:rtl/>
        </w:rPr>
        <w:t>חשיבות לגיבורי "יום יום"</w:t>
      </w:r>
      <w:r w:rsidRPr="00B173D8">
        <w:rPr>
          <w:rFonts w:ascii="David" w:hAnsi="David" w:cs="David" w:hint="cs"/>
          <w:b/>
          <w:bCs/>
          <w:color w:val="4472C4" w:themeColor="accent5"/>
          <w:sz w:val="28"/>
          <w:szCs w:val="28"/>
          <w:rtl/>
        </w:rPr>
        <w:t>? האם יש כאלו ביחידה שלך</w:t>
      </w:r>
      <w:r w:rsidR="00950CC1">
        <w:rPr>
          <w:rFonts w:ascii="David" w:hAnsi="David" w:cs="David" w:hint="cs"/>
          <w:b/>
          <w:bCs/>
          <w:color w:val="4472C4" w:themeColor="accent5"/>
          <w:sz w:val="28"/>
          <w:szCs w:val="28"/>
          <w:rtl/>
        </w:rPr>
        <w:t xml:space="preserve">? </w:t>
      </w:r>
    </w:p>
    <w:p w:rsidR="00F50817" w:rsidRPr="00B173D8" w:rsidRDefault="00F50817" w:rsidP="00F50817">
      <w:pPr>
        <w:pStyle w:val="aa"/>
        <w:spacing w:line="360" w:lineRule="auto"/>
        <w:rPr>
          <w:rFonts w:ascii="David" w:hAnsi="David" w:cs="David"/>
          <w:b/>
          <w:bCs/>
          <w:color w:val="4472C4" w:themeColor="accent5"/>
          <w:sz w:val="28"/>
          <w:szCs w:val="28"/>
          <w:rtl/>
        </w:rPr>
      </w:pPr>
    </w:p>
    <w:p w:rsidR="00F50817" w:rsidRDefault="00F50817" w:rsidP="00F50817">
      <w:pPr>
        <w:spacing w:line="360" w:lineRule="auto"/>
        <w:rPr>
          <w:rFonts w:ascii="David" w:hAnsi="David" w:cs="David"/>
          <w:b/>
          <w:bCs/>
          <w:sz w:val="28"/>
          <w:szCs w:val="28"/>
          <w:u w:val="single"/>
          <w:rtl/>
        </w:rPr>
      </w:pPr>
    </w:p>
    <w:p w:rsidR="00F50817" w:rsidRDefault="00F50817" w:rsidP="00F50817">
      <w:pPr>
        <w:spacing w:line="360" w:lineRule="auto"/>
        <w:rPr>
          <w:rFonts w:ascii="David" w:hAnsi="David" w:cs="David"/>
          <w:b/>
          <w:bCs/>
          <w:sz w:val="28"/>
          <w:szCs w:val="28"/>
          <w:u w:val="single"/>
          <w:rtl/>
        </w:rPr>
      </w:pPr>
    </w:p>
    <w:p w:rsidR="00F50817" w:rsidRDefault="00F50817" w:rsidP="00F50817">
      <w:pPr>
        <w:spacing w:line="360" w:lineRule="auto"/>
        <w:rPr>
          <w:rFonts w:ascii="David" w:hAnsi="David" w:cs="David"/>
          <w:b/>
          <w:bCs/>
          <w:sz w:val="28"/>
          <w:szCs w:val="28"/>
          <w:u w:val="single"/>
          <w:rtl/>
        </w:rPr>
      </w:pPr>
    </w:p>
    <w:p w:rsidR="00F50817" w:rsidRDefault="00F50817" w:rsidP="00F50817">
      <w:pPr>
        <w:spacing w:line="360" w:lineRule="auto"/>
        <w:rPr>
          <w:rFonts w:ascii="David" w:hAnsi="David" w:cs="David"/>
          <w:b/>
          <w:bCs/>
          <w:sz w:val="28"/>
          <w:szCs w:val="28"/>
          <w:u w:val="single"/>
          <w:rtl/>
        </w:rPr>
      </w:pPr>
    </w:p>
    <w:p w:rsidR="00F50817" w:rsidRDefault="00F50817" w:rsidP="00F50817">
      <w:pPr>
        <w:spacing w:line="360" w:lineRule="auto"/>
        <w:rPr>
          <w:rFonts w:ascii="David" w:hAnsi="David" w:cs="David"/>
          <w:b/>
          <w:bCs/>
          <w:sz w:val="28"/>
          <w:szCs w:val="28"/>
          <w:u w:val="single"/>
          <w:rtl/>
        </w:rPr>
      </w:pPr>
    </w:p>
    <w:p w:rsidR="00F50817" w:rsidRDefault="00F50817" w:rsidP="00F50817">
      <w:pPr>
        <w:spacing w:line="360" w:lineRule="auto"/>
        <w:rPr>
          <w:rFonts w:ascii="David" w:hAnsi="David" w:cs="David"/>
          <w:b/>
          <w:bCs/>
          <w:sz w:val="28"/>
          <w:szCs w:val="28"/>
          <w:u w:val="single"/>
          <w:rtl/>
        </w:rPr>
      </w:pPr>
    </w:p>
    <w:p w:rsidR="00F50817" w:rsidRDefault="00F50817" w:rsidP="00F50817">
      <w:pPr>
        <w:spacing w:line="360" w:lineRule="auto"/>
        <w:rPr>
          <w:rFonts w:ascii="David" w:hAnsi="David" w:cs="David"/>
          <w:b/>
          <w:bCs/>
          <w:sz w:val="28"/>
          <w:szCs w:val="28"/>
          <w:u w:val="single"/>
          <w:rtl/>
        </w:rPr>
      </w:pPr>
    </w:p>
    <w:p w:rsidR="00F50817" w:rsidRDefault="00F50817" w:rsidP="00F50817">
      <w:pPr>
        <w:spacing w:line="360" w:lineRule="auto"/>
        <w:rPr>
          <w:rFonts w:ascii="David" w:hAnsi="David" w:cs="David"/>
          <w:b/>
          <w:bCs/>
          <w:sz w:val="28"/>
          <w:szCs w:val="28"/>
          <w:u w:val="single"/>
          <w:rtl/>
        </w:rPr>
      </w:pPr>
    </w:p>
    <w:p w:rsidR="00745CA8" w:rsidRDefault="00745CA8" w:rsidP="00F50817">
      <w:pPr>
        <w:spacing w:line="360" w:lineRule="auto"/>
        <w:rPr>
          <w:rFonts w:ascii="David" w:hAnsi="David" w:cs="David" w:hint="cs"/>
          <w:b/>
          <w:bCs/>
          <w:sz w:val="28"/>
          <w:szCs w:val="28"/>
          <w:u w:val="single"/>
          <w:rtl/>
        </w:rPr>
      </w:pPr>
    </w:p>
    <w:p w:rsidR="00F50817" w:rsidRPr="00A82611" w:rsidRDefault="00F50817" w:rsidP="00F50817">
      <w:pPr>
        <w:spacing w:line="360" w:lineRule="auto"/>
        <w:rPr>
          <w:rFonts w:ascii="David" w:hAnsi="David" w:cs="David"/>
          <w:b/>
          <w:bCs/>
          <w:sz w:val="28"/>
          <w:szCs w:val="28"/>
          <w:u w:val="single"/>
          <w:rtl/>
        </w:rPr>
      </w:pPr>
      <w:r w:rsidRPr="00A82611">
        <w:rPr>
          <w:rFonts w:ascii="David" w:hAnsi="David" w:cs="David"/>
          <w:b/>
          <w:bCs/>
          <w:sz w:val="28"/>
          <w:szCs w:val="28"/>
          <w:u w:val="single"/>
          <w:rtl/>
        </w:rPr>
        <w:lastRenderedPageBreak/>
        <w:t xml:space="preserve">לסיכום </w:t>
      </w:r>
    </w:p>
    <w:p w:rsidR="00F50817" w:rsidRPr="00360F6F" w:rsidRDefault="00F50817" w:rsidP="00F50817">
      <w:pPr>
        <w:spacing w:line="360" w:lineRule="auto"/>
        <w:jc w:val="both"/>
        <w:rPr>
          <w:rFonts w:ascii="David" w:hAnsi="David" w:cs="David"/>
          <w:b/>
          <w:bCs/>
          <w:sz w:val="28"/>
          <w:szCs w:val="28"/>
          <w:rtl/>
        </w:rPr>
      </w:pPr>
      <w:r w:rsidRPr="00360F6F">
        <w:rPr>
          <w:rFonts w:ascii="David" w:hAnsi="David" w:cs="David"/>
          <w:b/>
          <w:bCs/>
          <w:sz w:val="28"/>
          <w:szCs w:val="28"/>
          <w:rtl/>
        </w:rPr>
        <w:t xml:space="preserve">במערך זה על </w:t>
      </w:r>
      <w:r>
        <w:rPr>
          <w:rFonts w:ascii="David" w:hAnsi="David" w:cs="David" w:hint="cs"/>
          <w:b/>
          <w:bCs/>
          <w:sz w:val="28"/>
          <w:szCs w:val="28"/>
          <w:rtl/>
        </w:rPr>
        <w:t xml:space="preserve">ערך הגבורה, וחקירת דמותו של הגיבור, </w:t>
      </w:r>
      <w:r w:rsidRPr="00360F6F">
        <w:rPr>
          <w:rFonts w:ascii="David" w:hAnsi="David" w:cs="David"/>
          <w:b/>
          <w:bCs/>
          <w:sz w:val="28"/>
          <w:szCs w:val="28"/>
          <w:rtl/>
        </w:rPr>
        <w:t xml:space="preserve">נגענו בהיבטים שונים המנתחים את המושג כעולה מתוך טקסטים נבחרים. </w:t>
      </w:r>
      <w:r>
        <w:rPr>
          <w:rFonts w:ascii="David" w:hAnsi="David" w:cs="David" w:hint="cs"/>
          <w:b/>
          <w:bCs/>
          <w:sz w:val="28"/>
          <w:szCs w:val="28"/>
          <w:rtl/>
        </w:rPr>
        <w:t>גבורה הינה מושג אשר נוכח בחייו של כל אזרח, ובוודאי מניעה את מהלכי החיים השוטפים, של כל מפקד וכל חייל הבא בשעריי המוזיאון, הן בזמן קרב והן בשגרת היומיום</w:t>
      </w:r>
      <w:r w:rsidRPr="00360F6F">
        <w:rPr>
          <w:rFonts w:ascii="David" w:hAnsi="David" w:cs="David"/>
          <w:b/>
          <w:bCs/>
          <w:sz w:val="28"/>
          <w:szCs w:val="28"/>
          <w:rtl/>
        </w:rPr>
        <w:t xml:space="preserve"> . תכני מוזיאון  </w:t>
      </w:r>
      <w:r w:rsidRPr="00360F6F">
        <w:rPr>
          <w:rFonts w:ascii="David" w:hAnsi="David" w:cs="David"/>
          <w:b/>
          <w:bCs/>
          <w:sz w:val="28"/>
          <w:szCs w:val="28"/>
        </w:rPr>
        <w:t>FOZ</w:t>
      </w:r>
      <w:r w:rsidRPr="00360F6F">
        <w:rPr>
          <w:rFonts w:ascii="David" w:hAnsi="David" w:cs="David"/>
          <w:b/>
          <w:bCs/>
          <w:sz w:val="28"/>
          <w:szCs w:val="28"/>
          <w:rtl/>
        </w:rPr>
        <w:t xml:space="preserve"> מספרים את סיפור </w:t>
      </w:r>
      <w:r>
        <w:rPr>
          <w:rFonts w:ascii="David" w:hAnsi="David" w:cs="David" w:hint="cs"/>
          <w:b/>
          <w:bCs/>
          <w:sz w:val="28"/>
          <w:szCs w:val="28"/>
          <w:rtl/>
        </w:rPr>
        <w:t xml:space="preserve">הגבורה, ומתארת את הגיבורים, חסידי אומות העולם אשר ליוו </w:t>
      </w:r>
      <w:r w:rsidRPr="00360F6F">
        <w:rPr>
          <w:rFonts w:ascii="David" w:hAnsi="David" w:cs="David"/>
          <w:b/>
          <w:bCs/>
          <w:sz w:val="28"/>
          <w:szCs w:val="28"/>
          <w:rtl/>
        </w:rPr>
        <w:t xml:space="preserve"> את העם היהודי והסיפור הציוני מתקופת התנ"ך ועד ימינו אנו.</w:t>
      </w:r>
    </w:p>
    <w:p w:rsidR="00F50817" w:rsidRPr="00360F6F" w:rsidRDefault="00F50817" w:rsidP="00F50817">
      <w:pPr>
        <w:spacing w:line="360" w:lineRule="auto"/>
        <w:jc w:val="both"/>
        <w:rPr>
          <w:rFonts w:ascii="David" w:hAnsi="David" w:cs="David"/>
          <w:b/>
          <w:bCs/>
          <w:sz w:val="28"/>
          <w:szCs w:val="28"/>
          <w:rtl/>
        </w:rPr>
      </w:pPr>
    </w:p>
    <w:p w:rsidR="00F50817" w:rsidRPr="00745CA8" w:rsidRDefault="00F50817" w:rsidP="00F50817">
      <w:pPr>
        <w:spacing w:line="360" w:lineRule="auto"/>
        <w:jc w:val="both"/>
        <w:rPr>
          <w:rFonts w:ascii="David" w:hAnsi="David" w:cs="David"/>
          <w:b/>
          <w:bCs/>
          <w:sz w:val="28"/>
          <w:szCs w:val="28"/>
          <w:u w:val="single"/>
          <w:rtl/>
        </w:rPr>
      </w:pPr>
      <w:r w:rsidRPr="00745CA8">
        <w:rPr>
          <w:rFonts w:ascii="David" w:hAnsi="David" w:cs="David" w:hint="cs"/>
          <w:b/>
          <w:bCs/>
          <w:sz w:val="28"/>
          <w:szCs w:val="28"/>
          <w:u w:val="single"/>
          <w:rtl/>
        </w:rPr>
        <w:t xml:space="preserve">הנחיה כללית למעביר המערך: </w:t>
      </w:r>
    </w:p>
    <w:p w:rsidR="00F50817" w:rsidRPr="00360F6F" w:rsidRDefault="00F50817" w:rsidP="00F50817">
      <w:pPr>
        <w:pStyle w:val="aa"/>
        <w:numPr>
          <w:ilvl w:val="0"/>
          <w:numId w:val="15"/>
        </w:numPr>
        <w:spacing w:line="360" w:lineRule="auto"/>
        <w:jc w:val="both"/>
        <w:rPr>
          <w:rFonts w:ascii="David" w:hAnsi="David" w:cs="David"/>
          <w:b/>
          <w:bCs/>
          <w:sz w:val="28"/>
          <w:szCs w:val="28"/>
          <w:rtl/>
        </w:rPr>
      </w:pPr>
      <w:r w:rsidRPr="00360F6F">
        <w:rPr>
          <w:rFonts w:ascii="David" w:hAnsi="David" w:cs="David" w:hint="cs"/>
          <w:b/>
          <w:bCs/>
          <w:sz w:val="28"/>
          <w:szCs w:val="28"/>
          <w:rtl/>
        </w:rPr>
        <w:t xml:space="preserve">משך הזמן להרצאה ודיון -  שעה וחצי. </w:t>
      </w:r>
    </w:p>
    <w:p w:rsidR="00F50817" w:rsidRPr="00360F6F" w:rsidRDefault="00F50817" w:rsidP="00745CA8">
      <w:pPr>
        <w:pStyle w:val="aa"/>
        <w:numPr>
          <w:ilvl w:val="0"/>
          <w:numId w:val="15"/>
        </w:numPr>
        <w:spacing w:line="360" w:lineRule="auto"/>
        <w:jc w:val="both"/>
        <w:rPr>
          <w:rFonts w:ascii="David" w:hAnsi="David" w:cs="David"/>
          <w:b/>
          <w:bCs/>
          <w:sz w:val="28"/>
          <w:szCs w:val="28"/>
          <w:rtl/>
        </w:rPr>
      </w:pPr>
      <w:r w:rsidRPr="00360F6F">
        <w:rPr>
          <w:rFonts w:ascii="David" w:hAnsi="David" w:cs="David" w:hint="cs"/>
          <w:b/>
          <w:bCs/>
          <w:sz w:val="28"/>
          <w:szCs w:val="28"/>
          <w:rtl/>
        </w:rPr>
        <w:t xml:space="preserve">משך הזמן </w:t>
      </w:r>
      <w:r w:rsidR="00745CA8">
        <w:rPr>
          <w:rFonts w:ascii="David" w:hAnsi="David" w:cs="David" w:hint="cs"/>
          <w:b/>
          <w:bCs/>
          <w:sz w:val="28"/>
          <w:szCs w:val="28"/>
          <w:rtl/>
        </w:rPr>
        <w:t>ל</w:t>
      </w:r>
      <w:r w:rsidR="00745CA8" w:rsidRPr="00360F6F">
        <w:rPr>
          <w:rFonts w:ascii="David" w:hAnsi="David" w:cs="David" w:hint="cs"/>
          <w:b/>
          <w:bCs/>
          <w:sz w:val="28"/>
          <w:szCs w:val="28"/>
          <w:rtl/>
        </w:rPr>
        <w:t xml:space="preserve">הרצאה </w:t>
      </w:r>
      <w:r w:rsidR="00745CA8">
        <w:rPr>
          <w:rFonts w:ascii="David" w:hAnsi="David" w:cs="David" w:hint="cs"/>
          <w:b/>
          <w:bCs/>
          <w:sz w:val="28"/>
          <w:szCs w:val="28"/>
          <w:rtl/>
        </w:rPr>
        <w:t xml:space="preserve">, </w:t>
      </w:r>
      <w:r w:rsidRPr="00360F6F">
        <w:rPr>
          <w:rFonts w:ascii="David" w:hAnsi="David" w:cs="David" w:hint="cs"/>
          <w:b/>
          <w:bCs/>
          <w:sz w:val="28"/>
          <w:szCs w:val="28"/>
          <w:rtl/>
        </w:rPr>
        <w:t xml:space="preserve">דיון וסיור שטח - 4 שעות. </w:t>
      </w:r>
    </w:p>
    <w:p w:rsidR="00664BB9" w:rsidRDefault="00F50817" w:rsidP="00664BB9">
      <w:pPr>
        <w:pStyle w:val="aa"/>
        <w:numPr>
          <w:ilvl w:val="0"/>
          <w:numId w:val="1"/>
        </w:numPr>
        <w:spacing w:after="0" w:line="360" w:lineRule="auto"/>
        <w:jc w:val="both"/>
        <w:rPr>
          <w:rFonts w:ascii="David" w:hAnsi="David" w:cs="David" w:hint="cs"/>
          <w:b/>
          <w:bCs/>
          <w:sz w:val="28"/>
          <w:szCs w:val="28"/>
        </w:rPr>
      </w:pPr>
      <w:r w:rsidRPr="00360F6F">
        <w:rPr>
          <w:rFonts w:ascii="David" w:hAnsi="David" w:cs="David" w:hint="cs"/>
          <w:b/>
          <w:bCs/>
          <w:sz w:val="28"/>
          <w:szCs w:val="28"/>
          <w:rtl/>
        </w:rPr>
        <w:t>מודל התוכן יועבר בצירוף לסיור במוזיאון</w:t>
      </w:r>
      <w:r w:rsidR="00664BB9">
        <w:rPr>
          <w:rFonts w:ascii="David" w:hAnsi="David" w:cs="David" w:hint="cs"/>
          <w:b/>
          <w:bCs/>
          <w:sz w:val="28"/>
          <w:szCs w:val="28"/>
          <w:rtl/>
        </w:rPr>
        <w:t>, ידידי ישראל.</w:t>
      </w:r>
    </w:p>
    <w:p w:rsidR="00745CA8" w:rsidRDefault="00F50817" w:rsidP="00664BB9">
      <w:pPr>
        <w:pStyle w:val="aa"/>
        <w:numPr>
          <w:ilvl w:val="0"/>
          <w:numId w:val="1"/>
        </w:numPr>
        <w:spacing w:after="0" w:line="360" w:lineRule="auto"/>
        <w:jc w:val="both"/>
        <w:rPr>
          <w:rFonts w:ascii="David" w:hAnsi="David" w:cs="David" w:hint="cs"/>
          <w:b/>
          <w:bCs/>
          <w:sz w:val="28"/>
          <w:szCs w:val="28"/>
        </w:rPr>
      </w:pPr>
      <w:r w:rsidRPr="00360F6F">
        <w:rPr>
          <w:rFonts w:ascii="David" w:hAnsi="David" w:cs="David" w:hint="cs"/>
          <w:b/>
          <w:bCs/>
          <w:sz w:val="28"/>
          <w:szCs w:val="28"/>
          <w:rtl/>
        </w:rPr>
        <w:t xml:space="preserve">אופציה לסיור שטח. </w:t>
      </w:r>
      <w:r w:rsidR="00745CA8">
        <w:rPr>
          <w:rFonts w:ascii="David" w:hAnsi="David" w:cs="David" w:hint="cs"/>
          <w:b/>
          <w:bCs/>
          <w:sz w:val="28"/>
          <w:szCs w:val="28"/>
          <w:rtl/>
        </w:rPr>
        <w:t>כגון: מוזיאון אסירי המחתרות, מוזיאון לסובלנות, מ</w:t>
      </w:r>
      <w:r w:rsidR="00664BB9">
        <w:rPr>
          <w:rFonts w:ascii="David" w:hAnsi="David" w:cs="David" w:hint="cs"/>
          <w:b/>
          <w:bCs/>
          <w:sz w:val="28"/>
          <w:szCs w:val="28"/>
          <w:rtl/>
        </w:rPr>
        <w:t>וזיאון מגדל דוד - הקישלה ההיסטורי,</w:t>
      </w:r>
      <w:r w:rsidR="00745CA8">
        <w:rPr>
          <w:rFonts w:ascii="David" w:hAnsi="David" w:cs="David" w:hint="cs"/>
          <w:b/>
          <w:bCs/>
          <w:sz w:val="28"/>
          <w:szCs w:val="28"/>
          <w:rtl/>
        </w:rPr>
        <w:t xml:space="preserve"> </w:t>
      </w:r>
      <w:r w:rsidR="00664BB9">
        <w:rPr>
          <w:rFonts w:ascii="David" w:hAnsi="David" w:cs="David" w:hint="cs"/>
          <w:b/>
          <w:bCs/>
          <w:sz w:val="28"/>
          <w:szCs w:val="28"/>
          <w:rtl/>
        </w:rPr>
        <w:t>מוזיאון מרתף השואה בהר ציון.</w:t>
      </w:r>
    </w:p>
    <w:p w:rsidR="00745CA8" w:rsidRPr="00664BB9" w:rsidRDefault="00664BB9" w:rsidP="00664BB9">
      <w:pPr>
        <w:pStyle w:val="aa"/>
        <w:numPr>
          <w:ilvl w:val="0"/>
          <w:numId w:val="1"/>
        </w:numPr>
        <w:spacing w:after="0" w:line="360" w:lineRule="auto"/>
        <w:jc w:val="both"/>
        <w:rPr>
          <w:rFonts w:ascii="David" w:hAnsi="David" w:cs="David" w:hint="cs"/>
          <w:b/>
          <w:bCs/>
          <w:sz w:val="28"/>
          <w:szCs w:val="28"/>
        </w:rPr>
      </w:pPr>
      <w:r>
        <w:rPr>
          <w:rFonts w:ascii="David" w:hAnsi="David" w:cs="David" w:hint="cs"/>
          <w:b/>
          <w:bCs/>
          <w:sz w:val="28"/>
          <w:szCs w:val="28"/>
          <w:rtl/>
        </w:rPr>
        <w:t xml:space="preserve">אופציה לסיור ודיון רלבנטי במושג גבורה- </w:t>
      </w:r>
      <w:r w:rsidR="00F50817" w:rsidRPr="00664BB9">
        <w:rPr>
          <w:rFonts w:ascii="David" w:hAnsi="David" w:cs="David" w:hint="cs"/>
          <w:b/>
          <w:bCs/>
          <w:sz w:val="28"/>
          <w:szCs w:val="28"/>
          <w:rtl/>
        </w:rPr>
        <w:t xml:space="preserve">מוזיאון מרכז בגין / מלון קינג דיויד ותיאור הפיצוץ במלון כולל שאלות מוסר ומנהיגות. </w:t>
      </w:r>
    </w:p>
    <w:p w:rsidR="00745CA8" w:rsidRPr="00E12D0D" w:rsidRDefault="00745CA8" w:rsidP="00745CA8">
      <w:pPr>
        <w:pStyle w:val="aa"/>
        <w:numPr>
          <w:ilvl w:val="0"/>
          <w:numId w:val="1"/>
        </w:numPr>
        <w:spacing w:after="0" w:line="360" w:lineRule="auto"/>
        <w:jc w:val="both"/>
        <w:rPr>
          <w:rFonts w:ascii="David" w:hAnsi="David" w:cs="David"/>
          <w:b/>
          <w:bCs/>
          <w:sz w:val="28"/>
          <w:szCs w:val="28"/>
          <w:rtl/>
        </w:rPr>
      </w:pPr>
      <w:r w:rsidRPr="00E12D0D">
        <w:rPr>
          <w:rFonts w:ascii="David" w:hAnsi="David" w:cs="David" w:hint="cs"/>
          <w:b/>
          <w:bCs/>
          <w:sz w:val="28"/>
          <w:szCs w:val="28"/>
          <w:rtl/>
        </w:rPr>
        <w:t>סיור חומות ירושלים  והקרב במלחמת העצמאות ברובע היהודי</w:t>
      </w:r>
      <w:r>
        <w:rPr>
          <w:rFonts w:ascii="David" w:hAnsi="David" w:cs="David" w:hint="cs"/>
          <w:b/>
          <w:bCs/>
          <w:sz w:val="28"/>
          <w:szCs w:val="28"/>
          <w:rtl/>
        </w:rPr>
        <w:t xml:space="preserve">. </w:t>
      </w:r>
    </w:p>
    <w:p w:rsidR="00745CA8" w:rsidRPr="00E12D0D" w:rsidRDefault="00745CA8" w:rsidP="00745CA8">
      <w:pPr>
        <w:pStyle w:val="aa"/>
        <w:numPr>
          <w:ilvl w:val="0"/>
          <w:numId w:val="1"/>
        </w:numPr>
        <w:spacing w:after="0" w:line="360" w:lineRule="auto"/>
        <w:jc w:val="both"/>
        <w:rPr>
          <w:rFonts w:ascii="David" w:hAnsi="David" w:cs="David"/>
          <w:b/>
          <w:bCs/>
          <w:sz w:val="28"/>
          <w:szCs w:val="28"/>
        </w:rPr>
      </w:pPr>
      <w:r w:rsidRPr="00E12D0D">
        <w:rPr>
          <w:rFonts w:ascii="David" w:hAnsi="David" w:cs="David" w:hint="cs"/>
          <w:b/>
          <w:bCs/>
          <w:sz w:val="28"/>
          <w:szCs w:val="28"/>
          <w:rtl/>
        </w:rPr>
        <w:t xml:space="preserve">מיקוד ההרצאה - ערך </w:t>
      </w:r>
      <w:r>
        <w:rPr>
          <w:rFonts w:ascii="David" w:hAnsi="David" w:cs="David" w:hint="cs"/>
          <w:b/>
          <w:bCs/>
          <w:sz w:val="28"/>
          <w:szCs w:val="28"/>
          <w:rtl/>
        </w:rPr>
        <w:t>הגבורה</w:t>
      </w:r>
      <w:r w:rsidRPr="00E12D0D">
        <w:rPr>
          <w:rFonts w:ascii="David" w:hAnsi="David" w:cs="David" w:hint="cs"/>
          <w:b/>
          <w:bCs/>
          <w:sz w:val="28"/>
          <w:szCs w:val="28"/>
          <w:rtl/>
        </w:rPr>
        <w:t xml:space="preserve"> </w:t>
      </w:r>
      <w:r>
        <w:rPr>
          <w:rFonts w:ascii="David" w:hAnsi="David" w:cs="David" w:hint="cs"/>
          <w:b/>
          <w:bCs/>
          <w:sz w:val="28"/>
          <w:szCs w:val="28"/>
          <w:rtl/>
        </w:rPr>
        <w:t xml:space="preserve">ברוח הדמויות במוזיאון : דמויות מהמקורות והתנ"ך,  "החולמים - ובעלי החזון", "חסידי אומות עולם",  "הלוחמים", "חדר עדויות"... "מח"ל- מתנדבי חו"ל", </w:t>
      </w:r>
    </w:p>
    <w:p w:rsidR="00A17D17" w:rsidRDefault="00A17D17" w:rsidP="00C75CCB">
      <w:pPr>
        <w:spacing w:after="0" w:line="276" w:lineRule="auto"/>
        <w:rPr>
          <w:rFonts w:asciiTheme="minorBidi" w:hAnsiTheme="minorBidi" w:cs="Guttman Adii"/>
          <w:i/>
          <w:iCs/>
          <w:sz w:val="24"/>
          <w:szCs w:val="24"/>
          <w:shd w:val="clear" w:color="auto" w:fill="FFFFFF"/>
          <w:rtl/>
        </w:rPr>
      </w:pPr>
    </w:p>
    <w:p w:rsidR="00A17D17" w:rsidRPr="00E12D0D" w:rsidRDefault="00A17D17" w:rsidP="00C75CCB">
      <w:pPr>
        <w:spacing w:after="0" w:line="276" w:lineRule="auto"/>
        <w:rPr>
          <w:rFonts w:ascii="David" w:eastAsia="Times New Roman" w:hAnsi="David" w:cs="David"/>
          <w:sz w:val="28"/>
          <w:szCs w:val="28"/>
          <w:rtl/>
        </w:rPr>
      </w:pPr>
    </w:p>
    <w:p w:rsidR="00D955FE" w:rsidRPr="00E12D0D" w:rsidRDefault="00D955FE" w:rsidP="00745CA8">
      <w:pPr>
        <w:pStyle w:val="aa"/>
        <w:spacing w:after="0" w:line="360" w:lineRule="auto"/>
        <w:jc w:val="right"/>
        <w:rPr>
          <w:rFonts w:ascii="David" w:hAnsi="David" w:cs="David"/>
          <w:b/>
          <w:bCs/>
          <w:sz w:val="28"/>
          <w:szCs w:val="28"/>
          <w:rtl/>
        </w:rPr>
      </w:pPr>
      <w:r w:rsidRPr="00E12D0D">
        <w:rPr>
          <w:rFonts w:ascii="David" w:hAnsi="David" w:cs="David" w:hint="cs"/>
          <w:b/>
          <w:bCs/>
          <w:sz w:val="28"/>
          <w:szCs w:val="28"/>
          <w:rtl/>
        </w:rPr>
        <w:t>בברכה</w:t>
      </w:r>
    </w:p>
    <w:p w:rsidR="00396455" w:rsidRPr="00E12D0D" w:rsidRDefault="00396455" w:rsidP="00D955FE">
      <w:pPr>
        <w:tabs>
          <w:tab w:val="left" w:pos="1814"/>
        </w:tabs>
        <w:spacing w:after="0" w:line="276" w:lineRule="auto"/>
        <w:jc w:val="right"/>
        <w:rPr>
          <w:rFonts w:ascii="David" w:hAnsi="David" w:cs="David"/>
          <w:b/>
          <w:bCs/>
          <w:sz w:val="28"/>
          <w:szCs w:val="28"/>
          <w:rtl/>
        </w:rPr>
      </w:pPr>
      <w:r w:rsidRPr="00E12D0D">
        <w:rPr>
          <w:rFonts w:ascii="David" w:hAnsi="David" w:cs="David"/>
          <w:b/>
          <w:bCs/>
          <w:sz w:val="28"/>
          <w:szCs w:val="28"/>
          <w:rtl/>
        </w:rPr>
        <w:t xml:space="preserve">ג  -  מ         </w:t>
      </w:r>
      <w:r w:rsidR="00FE3818" w:rsidRPr="00E12D0D">
        <w:rPr>
          <w:rFonts w:ascii="David" w:hAnsi="David" w:cs="David" w:hint="cs"/>
          <w:b/>
          <w:bCs/>
          <w:sz w:val="28"/>
          <w:szCs w:val="28"/>
          <w:rtl/>
        </w:rPr>
        <w:t xml:space="preserve">    </w:t>
      </w:r>
      <w:r w:rsidRPr="00E12D0D">
        <w:rPr>
          <w:rFonts w:ascii="David" w:hAnsi="David" w:cs="David"/>
          <w:b/>
          <w:bCs/>
          <w:sz w:val="28"/>
          <w:szCs w:val="28"/>
          <w:rtl/>
        </w:rPr>
        <w:t xml:space="preserve">        ידע </w:t>
      </w:r>
    </w:p>
    <w:p w:rsidR="0076132A" w:rsidRPr="00E12D0D" w:rsidRDefault="00FE3818" w:rsidP="00FE3818">
      <w:pPr>
        <w:tabs>
          <w:tab w:val="left" w:pos="1814"/>
        </w:tabs>
        <w:spacing w:after="0" w:line="276" w:lineRule="auto"/>
        <w:jc w:val="right"/>
        <w:rPr>
          <w:rFonts w:ascii="David" w:hAnsi="David" w:cs="David"/>
          <w:b/>
          <w:bCs/>
          <w:sz w:val="28"/>
          <w:szCs w:val="28"/>
          <w:rtl/>
        </w:rPr>
      </w:pPr>
      <w:r w:rsidRPr="00E12D0D">
        <w:rPr>
          <w:rFonts w:ascii="David" w:hAnsi="David" w:cs="David"/>
          <w:b/>
          <w:bCs/>
          <w:noProof/>
          <w:sz w:val="28"/>
          <w:szCs w:val="28"/>
          <w:rtl/>
        </w:rPr>
        <w:drawing>
          <wp:anchor distT="0" distB="0" distL="114300" distR="114300" simplePos="0" relativeHeight="251659264" behindDoc="0" locked="0" layoutInCell="1" allowOverlap="1">
            <wp:simplePos x="0" y="0"/>
            <wp:positionH relativeFrom="column">
              <wp:posOffset>251460</wp:posOffset>
            </wp:positionH>
            <wp:positionV relativeFrom="paragraph">
              <wp:posOffset>-280670</wp:posOffset>
            </wp:positionV>
            <wp:extent cx="895350" cy="301625"/>
            <wp:effectExtent l="19050" t="0" r="0" b="0"/>
            <wp:wrapTopAndBottom/>
            <wp:docPr id="3" name="תמונה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untitled"/>
                    <pic:cNvPicPr>
                      <a:picLocks noChangeAspect="1" noChangeArrowheads="1"/>
                    </pic:cNvPicPr>
                  </pic:nvPicPr>
                  <pic:blipFill>
                    <a:blip r:embed="rId20" cstate="print"/>
                    <a:srcRect l="45296" t="57544" r="19547" b="18141"/>
                    <a:stretch>
                      <a:fillRect/>
                    </a:stretch>
                  </pic:blipFill>
                  <pic:spPr bwMode="auto">
                    <a:xfrm>
                      <a:off x="0" y="0"/>
                      <a:ext cx="895350" cy="301625"/>
                    </a:xfrm>
                    <a:prstGeom prst="rect">
                      <a:avLst/>
                    </a:prstGeom>
                    <a:noFill/>
                  </pic:spPr>
                </pic:pic>
              </a:graphicData>
            </a:graphic>
          </wp:anchor>
        </w:drawing>
      </w:r>
      <w:r w:rsidR="00C46923" w:rsidRPr="00E12D0D">
        <w:rPr>
          <w:rFonts w:ascii="David" w:hAnsi="David" w:cs="David"/>
          <w:b/>
          <w:bCs/>
          <w:sz w:val="28"/>
          <w:szCs w:val="28"/>
          <w:rtl/>
        </w:rPr>
        <w:t>נצ"</w:t>
      </w:r>
      <w:r w:rsidRPr="00E12D0D">
        <w:rPr>
          <w:rFonts w:ascii="David" w:hAnsi="David" w:cs="David" w:hint="cs"/>
          <w:b/>
          <w:bCs/>
          <w:sz w:val="28"/>
          <w:szCs w:val="28"/>
          <w:rtl/>
        </w:rPr>
        <w:t>מ</w:t>
      </w:r>
      <w:r w:rsidR="00C46923" w:rsidRPr="00E12D0D">
        <w:rPr>
          <w:rFonts w:ascii="David" w:hAnsi="David" w:cs="David"/>
          <w:b/>
          <w:bCs/>
          <w:sz w:val="28"/>
          <w:szCs w:val="28"/>
          <w:rtl/>
        </w:rPr>
        <w:t xml:space="preserve"> </w:t>
      </w:r>
      <w:r w:rsidR="00D83667" w:rsidRPr="00E12D0D">
        <w:rPr>
          <w:rFonts w:ascii="David" w:hAnsi="David" w:cs="David" w:hint="cs"/>
          <w:b/>
          <w:bCs/>
          <w:sz w:val="28"/>
          <w:szCs w:val="28"/>
          <w:rtl/>
        </w:rPr>
        <w:t>(ד</w:t>
      </w:r>
      <w:r w:rsidR="00C46923" w:rsidRPr="00E12D0D">
        <w:rPr>
          <w:rFonts w:ascii="David" w:hAnsi="David" w:cs="David"/>
          <w:b/>
          <w:bCs/>
          <w:sz w:val="28"/>
          <w:szCs w:val="28"/>
          <w:rtl/>
        </w:rPr>
        <w:t>ימ'</w:t>
      </w:r>
      <w:r w:rsidR="00D83667" w:rsidRPr="00E12D0D">
        <w:rPr>
          <w:rFonts w:ascii="David" w:hAnsi="David" w:cs="David" w:hint="cs"/>
          <w:b/>
          <w:bCs/>
          <w:sz w:val="28"/>
          <w:szCs w:val="28"/>
          <w:rtl/>
        </w:rPr>
        <w:t>)</w:t>
      </w:r>
      <w:r w:rsidR="00C46923" w:rsidRPr="00E12D0D">
        <w:rPr>
          <w:rFonts w:ascii="David" w:hAnsi="David" w:cs="David"/>
          <w:b/>
          <w:bCs/>
          <w:sz w:val="28"/>
          <w:szCs w:val="28"/>
          <w:rtl/>
        </w:rPr>
        <w:t xml:space="preserve"> </w:t>
      </w:r>
      <w:r w:rsidR="003E436F" w:rsidRPr="00E12D0D">
        <w:rPr>
          <w:rFonts w:ascii="David" w:hAnsi="David" w:cs="David"/>
          <w:b/>
          <w:bCs/>
          <w:sz w:val="28"/>
          <w:szCs w:val="28"/>
          <w:rtl/>
        </w:rPr>
        <w:t>גדעון  מור</w:t>
      </w:r>
    </w:p>
    <w:sectPr w:rsidR="0076132A" w:rsidRPr="00E12D0D" w:rsidSect="008F4476">
      <w:headerReference w:type="default" r:id="rId2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E48" w:rsidRDefault="00316E48" w:rsidP="001A246D">
      <w:pPr>
        <w:spacing w:after="0" w:line="240" w:lineRule="auto"/>
      </w:pPr>
      <w:r>
        <w:separator/>
      </w:r>
    </w:p>
  </w:endnote>
  <w:endnote w:type="continuationSeparator" w:id="0">
    <w:p w:rsidR="00316E48" w:rsidRDefault="00316E48" w:rsidP="001A24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Guttman Adii">
    <w:panose1 w:val="02010401010101010101"/>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E48" w:rsidRDefault="00316E48" w:rsidP="001A246D">
      <w:pPr>
        <w:spacing w:after="0" w:line="240" w:lineRule="auto"/>
      </w:pPr>
      <w:r>
        <w:separator/>
      </w:r>
    </w:p>
  </w:footnote>
  <w:footnote w:type="continuationSeparator" w:id="0">
    <w:p w:rsidR="00316E48" w:rsidRDefault="00316E48" w:rsidP="001A24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6D" w:rsidRPr="004C69D9" w:rsidRDefault="00494F01" w:rsidP="004C69D9">
    <w:pPr>
      <w:pStyle w:val="a3"/>
      <w:rPr>
        <w:rFonts w:ascii="David" w:hAnsi="David" w:cs="David"/>
        <w:sz w:val="20"/>
        <w:szCs w:val="20"/>
      </w:rPr>
    </w:pPr>
    <w:r w:rsidRPr="00494F01">
      <w:rPr>
        <w:rFonts w:ascii="David" w:hAnsi="David" w:cs="David"/>
        <w:noProof/>
        <w:sz w:val="20"/>
        <w:szCs w:val="20"/>
        <w:highlight w:val="lightGray"/>
        <w:lang w:eastAsia="zh-TW"/>
      </w:rPr>
      <w:pict>
        <v:group id="_x0000_s2049" style="position:absolute;left:0;text-align:left;margin-left:0;margin-top:0;width:414.2pt;height:28.6pt;flip:x;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2050"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2051" inset=",0,,0">
              <w:txbxContent>
                <w:p w:rsidR="00960E45" w:rsidRDefault="00F546EF">
                  <w:pPr>
                    <w:jc w:val="center"/>
                    <w:rPr>
                      <w:rtl/>
                    </w:rPr>
                  </w:pPr>
                  <w:r>
                    <w:rPr>
                      <w:rFonts w:hint="cs"/>
                      <w:rtl/>
                    </w:rPr>
                    <w:t>ג,מ</w:t>
                  </w:r>
                  <w:r w:rsidR="00960E45">
                    <w:rPr>
                      <w:rFonts w:hint="cs"/>
                      <w:rtl/>
                    </w:rPr>
                    <w:t xml:space="preserve"> ידע</w:t>
                  </w:r>
                </w:p>
                <w:p w:rsidR="00F546EF" w:rsidRDefault="00960E45">
                  <w:pPr>
                    <w:jc w:val="center"/>
                    <w:rPr>
                      <w:rtl/>
                    </w:rPr>
                  </w:pPr>
                  <w:r>
                    <w:rPr>
                      <w:rFonts w:hint="cs"/>
                      <w:rtl/>
                    </w:rPr>
                    <w:t>ידע</w:t>
                  </w:r>
                </w:p>
                <w:p w:rsidR="00960E45" w:rsidRDefault="00960E45">
                  <w:pPr>
                    <w:jc w:val="center"/>
                  </w:pPr>
                  <w:r>
                    <w:rPr>
                      <w:rFonts w:hint="cs"/>
                      <w:rtl/>
                    </w:rPr>
                    <w:t>ידע</w:t>
                  </w:r>
                </w:p>
              </w:txbxContent>
            </v:textbox>
          </v:shape>
          <w10:wrap anchorx="margin" anchory="margin"/>
        </v:group>
      </w:pict>
    </w:r>
    <w:sdt>
      <w:sdtPr>
        <w:rPr>
          <w:rFonts w:ascii="David" w:hAnsi="David" w:cs="David"/>
          <w:sz w:val="20"/>
          <w:szCs w:val="20"/>
          <w:highlight w:val="lightGray"/>
          <w:rtl/>
        </w:rPr>
        <w:id w:val="358041712"/>
        <w:docPartObj>
          <w:docPartGallery w:val="Page Numbers (Top of Page)"/>
          <w:docPartUnique/>
        </w:docPartObj>
      </w:sdtPr>
      <w:sdtContent>
        <w:r w:rsidR="00F546EF" w:rsidRPr="004C69D9">
          <w:rPr>
            <w:rFonts w:ascii="David" w:hAnsi="David" w:cs="David"/>
            <w:noProof/>
            <w:sz w:val="20"/>
            <w:szCs w:val="20"/>
            <w:highlight w:val="lightGray"/>
            <w:rtl/>
            <w:lang w:eastAsia="zh-TW"/>
          </w:rPr>
          <w:t xml:space="preserve">ייעוץ, </w:t>
        </w:r>
        <w:r w:rsidR="00960E45" w:rsidRPr="004C69D9">
          <w:rPr>
            <w:rFonts w:ascii="David" w:hAnsi="David" w:cs="David"/>
            <w:noProof/>
            <w:sz w:val="20"/>
            <w:szCs w:val="20"/>
            <w:highlight w:val="lightGray"/>
            <w:rtl/>
            <w:lang w:eastAsia="zh-TW"/>
          </w:rPr>
          <w:t xml:space="preserve">סימולציות, </w:t>
        </w:r>
        <w:r w:rsidR="004C69D9" w:rsidRPr="004C69D9">
          <w:rPr>
            <w:rFonts w:ascii="David" w:hAnsi="David" w:cs="David" w:hint="cs"/>
            <w:noProof/>
            <w:sz w:val="20"/>
            <w:szCs w:val="20"/>
            <w:highlight w:val="lightGray"/>
            <w:rtl/>
            <w:lang w:eastAsia="zh-TW"/>
          </w:rPr>
          <w:t xml:space="preserve">תרחישי ייחוס, </w:t>
        </w:r>
        <w:r w:rsidR="00F546EF" w:rsidRPr="004C69D9">
          <w:rPr>
            <w:rFonts w:ascii="David" w:hAnsi="David" w:cs="David"/>
            <w:noProof/>
            <w:sz w:val="20"/>
            <w:szCs w:val="20"/>
            <w:highlight w:val="lightGray"/>
            <w:rtl/>
            <w:lang w:eastAsia="zh-TW"/>
          </w:rPr>
          <w:t>תרגילים</w:t>
        </w:r>
        <w:r w:rsidR="004C69D9" w:rsidRPr="004C69D9">
          <w:rPr>
            <w:rFonts w:ascii="David" w:hAnsi="David" w:cs="David" w:hint="cs"/>
            <w:noProof/>
            <w:sz w:val="20"/>
            <w:szCs w:val="20"/>
            <w:highlight w:val="lightGray"/>
            <w:rtl/>
            <w:lang w:eastAsia="zh-TW"/>
          </w:rPr>
          <w:t>,</w:t>
        </w:r>
        <w:r w:rsidR="00F546EF" w:rsidRPr="004C69D9">
          <w:rPr>
            <w:rFonts w:ascii="David" w:hAnsi="David" w:cs="David"/>
            <w:noProof/>
            <w:sz w:val="20"/>
            <w:szCs w:val="20"/>
            <w:highlight w:val="lightGray"/>
            <w:rtl/>
            <w:lang w:eastAsia="zh-TW"/>
          </w:rPr>
          <w:t>אימונים</w:t>
        </w:r>
        <w:r w:rsidR="004C69D9" w:rsidRPr="004C69D9">
          <w:rPr>
            <w:rFonts w:ascii="David" w:hAnsi="David" w:cs="David" w:hint="cs"/>
            <w:noProof/>
            <w:sz w:val="20"/>
            <w:szCs w:val="20"/>
            <w:highlight w:val="lightGray"/>
            <w:rtl/>
            <w:lang w:eastAsia="zh-TW"/>
          </w:rPr>
          <w:t>,                    הדרכות,</w:t>
        </w:r>
        <w:r w:rsidR="00F546EF" w:rsidRPr="004C69D9">
          <w:rPr>
            <w:rFonts w:ascii="David" w:hAnsi="David" w:cs="David"/>
            <w:noProof/>
            <w:sz w:val="20"/>
            <w:szCs w:val="20"/>
            <w:highlight w:val="lightGray"/>
            <w:rtl/>
            <w:lang w:eastAsia="zh-TW"/>
          </w:rPr>
          <w:t>הרצאות,</w:t>
        </w:r>
        <w:r w:rsidR="00960E45" w:rsidRPr="004C69D9">
          <w:rPr>
            <w:rFonts w:ascii="David" w:hAnsi="David" w:cs="David"/>
            <w:noProof/>
            <w:sz w:val="20"/>
            <w:szCs w:val="20"/>
            <w:highlight w:val="lightGray"/>
            <w:rtl/>
            <w:lang w:eastAsia="zh-TW"/>
          </w:rPr>
          <w:t xml:space="preserve"> </w:t>
        </w:r>
        <w:r w:rsidR="004C69D9" w:rsidRPr="004C69D9">
          <w:rPr>
            <w:rFonts w:ascii="David" w:hAnsi="David" w:cs="David"/>
            <w:sz w:val="20"/>
            <w:szCs w:val="20"/>
            <w:highlight w:val="lightGray"/>
            <w:rtl/>
          </w:rPr>
          <w:t>סדנאות, סמינרים,</w:t>
        </w:r>
        <w:r w:rsidR="004C69D9" w:rsidRPr="004C69D9">
          <w:rPr>
            <w:rFonts w:ascii="David" w:hAnsi="David" w:cs="David" w:hint="cs"/>
            <w:sz w:val="20"/>
            <w:szCs w:val="20"/>
            <w:highlight w:val="lightGray"/>
            <w:rtl/>
          </w:rPr>
          <w:t xml:space="preserve"> </w:t>
        </w:r>
        <w:r w:rsidR="004C69D9" w:rsidRPr="004C69D9">
          <w:rPr>
            <w:rFonts w:ascii="David" w:hAnsi="David" w:cs="David"/>
            <w:noProof/>
            <w:sz w:val="20"/>
            <w:szCs w:val="20"/>
            <w:highlight w:val="lightGray"/>
            <w:rtl/>
            <w:lang w:eastAsia="zh-TW"/>
          </w:rPr>
          <w:t xml:space="preserve">סיורי </w:t>
        </w:r>
        <w:r w:rsidR="004C69D9" w:rsidRPr="004C69D9">
          <w:rPr>
            <w:rFonts w:ascii="David" w:hAnsi="David" w:cs="David" w:hint="cs"/>
            <w:noProof/>
            <w:sz w:val="20"/>
            <w:szCs w:val="20"/>
            <w:highlight w:val="lightGray"/>
            <w:rtl/>
            <w:lang w:eastAsia="zh-TW"/>
          </w:rPr>
          <w:t>בטל"ם</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8.75pt;height:8.75pt" o:bullet="t">
        <v:imagedata r:id="rId1" o:title="BD14580_"/>
      </v:shape>
    </w:pict>
  </w:numPicBullet>
  <w:abstractNum w:abstractNumId="0">
    <w:nsid w:val="02FF1B74"/>
    <w:multiLevelType w:val="hybridMultilevel"/>
    <w:tmpl w:val="E73E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E0BE7"/>
    <w:multiLevelType w:val="hybridMultilevel"/>
    <w:tmpl w:val="CA082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64D1FFA"/>
    <w:multiLevelType w:val="hybridMultilevel"/>
    <w:tmpl w:val="0FACB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A3318C"/>
    <w:multiLevelType w:val="hybridMultilevel"/>
    <w:tmpl w:val="32E0310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F737DC"/>
    <w:multiLevelType w:val="hybridMultilevel"/>
    <w:tmpl w:val="713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783FA6"/>
    <w:multiLevelType w:val="hybridMultilevel"/>
    <w:tmpl w:val="1F709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3C40FF"/>
    <w:multiLevelType w:val="hybridMultilevel"/>
    <w:tmpl w:val="FBF473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C6C2D"/>
    <w:multiLevelType w:val="hybridMultilevel"/>
    <w:tmpl w:val="E33E3F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24205F6"/>
    <w:multiLevelType w:val="hybridMultilevel"/>
    <w:tmpl w:val="27BC9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2DF748D"/>
    <w:multiLevelType w:val="hybridMultilevel"/>
    <w:tmpl w:val="3A9829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6C1BE3"/>
    <w:multiLevelType w:val="hybridMultilevel"/>
    <w:tmpl w:val="01F2E8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CC3B47"/>
    <w:multiLevelType w:val="hybridMultilevel"/>
    <w:tmpl w:val="AACAA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C345726"/>
    <w:multiLevelType w:val="hybridMultilevel"/>
    <w:tmpl w:val="146E3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391445"/>
    <w:multiLevelType w:val="hybridMultilevel"/>
    <w:tmpl w:val="9AFE76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CC438D7"/>
    <w:multiLevelType w:val="hybridMultilevel"/>
    <w:tmpl w:val="4112A4AC"/>
    <w:lvl w:ilvl="0" w:tplc="0409000D">
      <w:start w:val="1"/>
      <w:numFmt w:val="bullet"/>
      <w:lvlText w:val=""/>
      <w:lvlPicBulletId w:val="0"/>
      <w:lvlJc w:val="left"/>
      <w:pPr>
        <w:ind w:left="720" w:hanging="360"/>
      </w:pPr>
      <w:rPr>
        <w:rFonts w:ascii="Wingdings" w:hAnsi="Wingdings"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6D2277"/>
    <w:multiLevelType w:val="hybridMultilevel"/>
    <w:tmpl w:val="EA8ED7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DBA277E"/>
    <w:multiLevelType w:val="hybridMultilevel"/>
    <w:tmpl w:val="A11637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F416D0"/>
    <w:multiLevelType w:val="hybridMultilevel"/>
    <w:tmpl w:val="C6FA097E"/>
    <w:lvl w:ilvl="0" w:tplc="57C46C7A">
      <w:start w:val="1"/>
      <w:numFmt w:val="bullet"/>
      <w:lvlText w:val=""/>
      <w:lvlPicBulletId w:val="0"/>
      <w:lvlJc w:val="left"/>
      <w:pPr>
        <w:ind w:left="720" w:hanging="360"/>
      </w:pPr>
      <w:rPr>
        <w:rFonts w:ascii="Symbol" w:hAnsi="Symbol"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0"/>
  </w:num>
  <w:num w:numId="4">
    <w:abstractNumId w:val="1"/>
  </w:num>
  <w:num w:numId="5">
    <w:abstractNumId w:val="2"/>
  </w:num>
  <w:num w:numId="6">
    <w:abstractNumId w:val="11"/>
  </w:num>
  <w:num w:numId="7">
    <w:abstractNumId w:val="8"/>
  </w:num>
  <w:num w:numId="8">
    <w:abstractNumId w:val="3"/>
  </w:num>
  <w:num w:numId="9">
    <w:abstractNumId w:val="13"/>
  </w:num>
  <w:num w:numId="10">
    <w:abstractNumId w:val="16"/>
  </w:num>
  <w:num w:numId="11">
    <w:abstractNumId w:val="12"/>
  </w:num>
  <w:num w:numId="12">
    <w:abstractNumId w:val="6"/>
  </w:num>
  <w:num w:numId="13">
    <w:abstractNumId w:val="10"/>
  </w:num>
  <w:num w:numId="14">
    <w:abstractNumId w:val="9"/>
  </w:num>
  <w:num w:numId="15">
    <w:abstractNumId w:val="17"/>
  </w:num>
  <w:num w:numId="16">
    <w:abstractNumId w:val="5"/>
  </w:num>
  <w:num w:numId="17">
    <w:abstractNumId w:val="7"/>
  </w:num>
  <w:num w:numId="18">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hdrShapeDefaults>
    <o:shapedefaults v:ext="edit" spidmax="51202"/>
    <o:shapelayout v:ext="edit">
      <o:idmap v:ext="edit" data="2"/>
      <o:rules v:ext="edit">
        <o:r id="V:Rule2" type="connector" idref="#_x0000_s2050"/>
      </o:rules>
    </o:shapelayout>
  </w:hdrShapeDefaults>
  <w:footnotePr>
    <w:footnote w:id="-1"/>
    <w:footnote w:id="0"/>
  </w:footnotePr>
  <w:endnotePr>
    <w:endnote w:id="-1"/>
    <w:endnote w:id="0"/>
  </w:endnotePr>
  <w:compat/>
  <w:rsids>
    <w:rsidRoot w:val="001A246D"/>
    <w:rsid w:val="0000368B"/>
    <w:rsid w:val="0000490B"/>
    <w:rsid w:val="00006C1C"/>
    <w:rsid w:val="00006D99"/>
    <w:rsid w:val="00007CEA"/>
    <w:rsid w:val="000239AA"/>
    <w:rsid w:val="0003537A"/>
    <w:rsid w:val="00046FE1"/>
    <w:rsid w:val="000511B0"/>
    <w:rsid w:val="0006257A"/>
    <w:rsid w:val="0006259B"/>
    <w:rsid w:val="00071C1B"/>
    <w:rsid w:val="00072797"/>
    <w:rsid w:val="00074503"/>
    <w:rsid w:val="0007513A"/>
    <w:rsid w:val="000821E1"/>
    <w:rsid w:val="000853C6"/>
    <w:rsid w:val="00085441"/>
    <w:rsid w:val="00087A82"/>
    <w:rsid w:val="0009109C"/>
    <w:rsid w:val="00092248"/>
    <w:rsid w:val="00092B87"/>
    <w:rsid w:val="0009339F"/>
    <w:rsid w:val="000C19CA"/>
    <w:rsid w:val="000C2082"/>
    <w:rsid w:val="000E3EB4"/>
    <w:rsid w:val="000E4B0A"/>
    <w:rsid w:val="000F5041"/>
    <w:rsid w:val="000F74AA"/>
    <w:rsid w:val="00114121"/>
    <w:rsid w:val="00120C75"/>
    <w:rsid w:val="0013344A"/>
    <w:rsid w:val="00133461"/>
    <w:rsid w:val="00134E71"/>
    <w:rsid w:val="0014142C"/>
    <w:rsid w:val="00142662"/>
    <w:rsid w:val="001437C0"/>
    <w:rsid w:val="00151218"/>
    <w:rsid w:val="00151D03"/>
    <w:rsid w:val="00160945"/>
    <w:rsid w:val="00166295"/>
    <w:rsid w:val="00172EAD"/>
    <w:rsid w:val="0019110C"/>
    <w:rsid w:val="001975C5"/>
    <w:rsid w:val="001A246D"/>
    <w:rsid w:val="001A28E7"/>
    <w:rsid w:val="001B5D4A"/>
    <w:rsid w:val="001C178A"/>
    <w:rsid w:val="001D1B26"/>
    <w:rsid w:val="001D45FA"/>
    <w:rsid w:val="001E73EA"/>
    <w:rsid w:val="001F0D4E"/>
    <w:rsid w:val="001F270A"/>
    <w:rsid w:val="001F6587"/>
    <w:rsid w:val="00204F06"/>
    <w:rsid w:val="002053C6"/>
    <w:rsid w:val="00205677"/>
    <w:rsid w:val="00212221"/>
    <w:rsid w:val="002145B0"/>
    <w:rsid w:val="00223CC2"/>
    <w:rsid w:val="00234C7C"/>
    <w:rsid w:val="00236E91"/>
    <w:rsid w:val="00240498"/>
    <w:rsid w:val="00240A9E"/>
    <w:rsid w:val="00243CBE"/>
    <w:rsid w:val="00250549"/>
    <w:rsid w:val="00251668"/>
    <w:rsid w:val="00254A46"/>
    <w:rsid w:val="002571DB"/>
    <w:rsid w:val="00257BB7"/>
    <w:rsid w:val="00264D09"/>
    <w:rsid w:val="00270D2F"/>
    <w:rsid w:val="00273C40"/>
    <w:rsid w:val="00275B2E"/>
    <w:rsid w:val="002762E4"/>
    <w:rsid w:val="0027645D"/>
    <w:rsid w:val="00277D95"/>
    <w:rsid w:val="00280849"/>
    <w:rsid w:val="00281D39"/>
    <w:rsid w:val="00283B56"/>
    <w:rsid w:val="002850E4"/>
    <w:rsid w:val="0028551A"/>
    <w:rsid w:val="00290074"/>
    <w:rsid w:val="00295641"/>
    <w:rsid w:val="00296723"/>
    <w:rsid w:val="002A26BD"/>
    <w:rsid w:val="002A551D"/>
    <w:rsid w:val="002A6053"/>
    <w:rsid w:val="002B08BA"/>
    <w:rsid w:val="002B36B1"/>
    <w:rsid w:val="002B7B0F"/>
    <w:rsid w:val="002C7FA7"/>
    <w:rsid w:val="002D3EC0"/>
    <w:rsid w:val="002E3135"/>
    <w:rsid w:val="002E664C"/>
    <w:rsid w:val="002E75CB"/>
    <w:rsid w:val="002F1A3A"/>
    <w:rsid w:val="002F31F3"/>
    <w:rsid w:val="002F5610"/>
    <w:rsid w:val="003022AD"/>
    <w:rsid w:val="003115FB"/>
    <w:rsid w:val="00312747"/>
    <w:rsid w:val="00316E48"/>
    <w:rsid w:val="00317DBA"/>
    <w:rsid w:val="00323E14"/>
    <w:rsid w:val="00342C5F"/>
    <w:rsid w:val="003457D6"/>
    <w:rsid w:val="003465F8"/>
    <w:rsid w:val="00360E6B"/>
    <w:rsid w:val="00361869"/>
    <w:rsid w:val="00364B12"/>
    <w:rsid w:val="00370DD7"/>
    <w:rsid w:val="003756B4"/>
    <w:rsid w:val="00382878"/>
    <w:rsid w:val="003864AB"/>
    <w:rsid w:val="00393F49"/>
    <w:rsid w:val="00396455"/>
    <w:rsid w:val="00397BDE"/>
    <w:rsid w:val="003B0027"/>
    <w:rsid w:val="003B7705"/>
    <w:rsid w:val="003B7F25"/>
    <w:rsid w:val="003C24C3"/>
    <w:rsid w:val="003C5E08"/>
    <w:rsid w:val="003C61C3"/>
    <w:rsid w:val="003C7F0F"/>
    <w:rsid w:val="003D4C01"/>
    <w:rsid w:val="003D7746"/>
    <w:rsid w:val="003E12BD"/>
    <w:rsid w:val="003E436F"/>
    <w:rsid w:val="003E4C98"/>
    <w:rsid w:val="003E7406"/>
    <w:rsid w:val="003E78A1"/>
    <w:rsid w:val="003E7A4F"/>
    <w:rsid w:val="003F34F5"/>
    <w:rsid w:val="004008A0"/>
    <w:rsid w:val="00406D1D"/>
    <w:rsid w:val="00413C93"/>
    <w:rsid w:val="0042402F"/>
    <w:rsid w:val="0042562B"/>
    <w:rsid w:val="00431C17"/>
    <w:rsid w:val="004449DE"/>
    <w:rsid w:val="00444AB9"/>
    <w:rsid w:val="00446CA9"/>
    <w:rsid w:val="004503E5"/>
    <w:rsid w:val="004518F3"/>
    <w:rsid w:val="004553D8"/>
    <w:rsid w:val="00456ABF"/>
    <w:rsid w:val="00460F7E"/>
    <w:rsid w:val="00461D33"/>
    <w:rsid w:val="00462168"/>
    <w:rsid w:val="00462D97"/>
    <w:rsid w:val="00470BFA"/>
    <w:rsid w:val="0047240A"/>
    <w:rsid w:val="004839C2"/>
    <w:rsid w:val="0048584B"/>
    <w:rsid w:val="0048647F"/>
    <w:rsid w:val="00492CF7"/>
    <w:rsid w:val="0049421B"/>
    <w:rsid w:val="00494F01"/>
    <w:rsid w:val="004A255B"/>
    <w:rsid w:val="004A2AF8"/>
    <w:rsid w:val="004A3FC0"/>
    <w:rsid w:val="004A62C9"/>
    <w:rsid w:val="004B2491"/>
    <w:rsid w:val="004B498D"/>
    <w:rsid w:val="004B53FD"/>
    <w:rsid w:val="004B5EB6"/>
    <w:rsid w:val="004C17FB"/>
    <w:rsid w:val="004C4E27"/>
    <w:rsid w:val="004C69D9"/>
    <w:rsid w:val="004D4041"/>
    <w:rsid w:val="004D455C"/>
    <w:rsid w:val="004D7482"/>
    <w:rsid w:val="004E0DEB"/>
    <w:rsid w:val="004E1766"/>
    <w:rsid w:val="004E59BF"/>
    <w:rsid w:val="004F55A9"/>
    <w:rsid w:val="004F7D07"/>
    <w:rsid w:val="00503BFF"/>
    <w:rsid w:val="00504208"/>
    <w:rsid w:val="00512CDD"/>
    <w:rsid w:val="005167A7"/>
    <w:rsid w:val="00521FBD"/>
    <w:rsid w:val="005234BA"/>
    <w:rsid w:val="00543199"/>
    <w:rsid w:val="00544CE4"/>
    <w:rsid w:val="00545882"/>
    <w:rsid w:val="005465A3"/>
    <w:rsid w:val="00546A84"/>
    <w:rsid w:val="00551111"/>
    <w:rsid w:val="00552564"/>
    <w:rsid w:val="00552BA2"/>
    <w:rsid w:val="00552EF6"/>
    <w:rsid w:val="00563F43"/>
    <w:rsid w:val="00567B9D"/>
    <w:rsid w:val="00577BA7"/>
    <w:rsid w:val="005802EB"/>
    <w:rsid w:val="0058588E"/>
    <w:rsid w:val="00587B75"/>
    <w:rsid w:val="00592D8A"/>
    <w:rsid w:val="0059738A"/>
    <w:rsid w:val="005A34D6"/>
    <w:rsid w:val="005A4FB7"/>
    <w:rsid w:val="005A54A3"/>
    <w:rsid w:val="005A60D6"/>
    <w:rsid w:val="005A67BD"/>
    <w:rsid w:val="005B4A27"/>
    <w:rsid w:val="005B7A8F"/>
    <w:rsid w:val="005B7EFD"/>
    <w:rsid w:val="005C0898"/>
    <w:rsid w:val="005C3B5E"/>
    <w:rsid w:val="005C5903"/>
    <w:rsid w:val="005C6049"/>
    <w:rsid w:val="005E24E2"/>
    <w:rsid w:val="005E7A17"/>
    <w:rsid w:val="005F06BE"/>
    <w:rsid w:val="005F2B32"/>
    <w:rsid w:val="006012CE"/>
    <w:rsid w:val="00604DD2"/>
    <w:rsid w:val="00607174"/>
    <w:rsid w:val="00613220"/>
    <w:rsid w:val="00615703"/>
    <w:rsid w:val="00615DC4"/>
    <w:rsid w:val="00622B3A"/>
    <w:rsid w:val="00625985"/>
    <w:rsid w:val="006264AD"/>
    <w:rsid w:val="006302BA"/>
    <w:rsid w:val="00634837"/>
    <w:rsid w:val="00635262"/>
    <w:rsid w:val="00643DF8"/>
    <w:rsid w:val="00646ADE"/>
    <w:rsid w:val="0064722E"/>
    <w:rsid w:val="00652DD6"/>
    <w:rsid w:val="0065454F"/>
    <w:rsid w:val="00655380"/>
    <w:rsid w:val="00657684"/>
    <w:rsid w:val="00664BB9"/>
    <w:rsid w:val="00675DA8"/>
    <w:rsid w:val="00676076"/>
    <w:rsid w:val="006806BC"/>
    <w:rsid w:val="00684D94"/>
    <w:rsid w:val="00690958"/>
    <w:rsid w:val="0069457B"/>
    <w:rsid w:val="00695D09"/>
    <w:rsid w:val="00696C69"/>
    <w:rsid w:val="006A052A"/>
    <w:rsid w:val="006A6B3F"/>
    <w:rsid w:val="006B1DBF"/>
    <w:rsid w:val="006B7714"/>
    <w:rsid w:val="006C3B23"/>
    <w:rsid w:val="006C67BB"/>
    <w:rsid w:val="006D3019"/>
    <w:rsid w:val="006D3DB7"/>
    <w:rsid w:val="006D623C"/>
    <w:rsid w:val="006E20D4"/>
    <w:rsid w:val="006E6D76"/>
    <w:rsid w:val="006F468C"/>
    <w:rsid w:val="006F4A7D"/>
    <w:rsid w:val="00706C3B"/>
    <w:rsid w:val="00710F34"/>
    <w:rsid w:val="00723922"/>
    <w:rsid w:val="00724D4F"/>
    <w:rsid w:val="00731ADE"/>
    <w:rsid w:val="007330CB"/>
    <w:rsid w:val="00733F30"/>
    <w:rsid w:val="00736786"/>
    <w:rsid w:val="007400C4"/>
    <w:rsid w:val="00742921"/>
    <w:rsid w:val="0074338C"/>
    <w:rsid w:val="00745CA8"/>
    <w:rsid w:val="00753CBE"/>
    <w:rsid w:val="0076132A"/>
    <w:rsid w:val="00763458"/>
    <w:rsid w:val="007665E9"/>
    <w:rsid w:val="007711F1"/>
    <w:rsid w:val="00780779"/>
    <w:rsid w:val="0078291E"/>
    <w:rsid w:val="00787E26"/>
    <w:rsid w:val="00790C25"/>
    <w:rsid w:val="00793C55"/>
    <w:rsid w:val="00793EBA"/>
    <w:rsid w:val="00797BFB"/>
    <w:rsid w:val="007B2567"/>
    <w:rsid w:val="007B57C7"/>
    <w:rsid w:val="007B6208"/>
    <w:rsid w:val="007C0F33"/>
    <w:rsid w:val="007C3018"/>
    <w:rsid w:val="007C771F"/>
    <w:rsid w:val="007D32AC"/>
    <w:rsid w:val="007D5155"/>
    <w:rsid w:val="007D58B5"/>
    <w:rsid w:val="007E0A72"/>
    <w:rsid w:val="007E2824"/>
    <w:rsid w:val="007E424E"/>
    <w:rsid w:val="007E5149"/>
    <w:rsid w:val="007F0473"/>
    <w:rsid w:val="007F6F65"/>
    <w:rsid w:val="0080176F"/>
    <w:rsid w:val="008029A4"/>
    <w:rsid w:val="00810513"/>
    <w:rsid w:val="00812F1A"/>
    <w:rsid w:val="008209F6"/>
    <w:rsid w:val="008310F7"/>
    <w:rsid w:val="00840F36"/>
    <w:rsid w:val="008435B1"/>
    <w:rsid w:val="00846DD4"/>
    <w:rsid w:val="00853BCF"/>
    <w:rsid w:val="00854EB2"/>
    <w:rsid w:val="00861D60"/>
    <w:rsid w:val="00864F2D"/>
    <w:rsid w:val="008701AF"/>
    <w:rsid w:val="008702FA"/>
    <w:rsid w:val="008727F9"/>
    <w:rsid w:val="008735CF"/>
    <w:rsid w:val="00887988"/>
    <w:rsid w:val="00895698"/>
    <w:rsid w:val="00897C16"/>
    <w:rsid w:val="008A22BE"/>
    <w:rsid w:val="008B10AB"/>
    <w:rsid w:val="008B1461"/>
    <w:rsid w:val="008B55D6"/>
    <w:rsid w:val="008C0179"/>
    <w:rsid w:val="008C240F"/>
    <w:rsid w:val="008D5C71"/>
    <w:rsid w:val="008E2EA5"/>
    <w:rsid w:val="008E64A2"/>
    <w:rsid w:val="008F237E"/>
    <w:rsid w:val="008F3274"/>
    <w:rsid w:val="008F4476"/>
    <w:rsid w:val="008F7B2B"/>
    <w:rsid w:val="0090388D"/>
    <w:rsid w:val="0090564D"/>
    <w:rsid w:val="0091240F"/>
    <w:rsid w:val="0093256D"/>
    <w:rsid w:val="00933403"/>
    <w:rsid w:val="00950CC1"/>
    <w:rsid w:val="00960E45"/>
    <w:rsid w:val="00963E15"/>
    <w:rsid w:val="009640B2"/>
    <w:rsid w:val="009641C7"/>
    <w:rsid w:val="00967E8E"/>
    <w:rsid w:val="00970BB0"/>
    <w:rsid w:val="00971B39"/>
    <w:rsid w:val="00972137"/>
    <w:rsid w:val="0097644D"/>
    <w:rsid w:val="00984E5F"/>
    <w:rsid w:val="00991A5F"/>
    <w:rsid w:val="00995BE7"/>
    <w:rsid w:val="0099756F"/>
    <w:rsid w:val="009A2CD2"/>
    <w:rsid w:val="009C220A"/>
    <w:rsid w:val="009D4224"/>
    <w:rsid w:val="009E3F3C"/>
    <w:rsid w:val="009F0288"/>
    <w:rsid w:val="009F0746"/>
    <w:rsid w:val="009F07CE"/>
    <w:rsid w:val="009F3285"/>
    <w:rsid w:val="009F5A52"/>
    <w:rsid w:val="009F6BF8"/>
    <w:rsid w:val="00A065DF"/>
    <w:rsid w:val="00A102C9"/>
    <w:rsid w:val="00A105AA"/>
    <w:rsid w:val="00A12008"/>
    <w:rsid w:val="00A17023"/>
    <w:rsid w:val="00A17D17"/>
    <w:rsid w:val="00A211BA"/>
    <w:rsid w:val="00A335D7"/>
    <w:rsid w:val="00A33A15"/>
    <w:rsid w:val="00A42795"/>
    <w:rsid w:val="00A506BD"/>
    <w:rsid w:val="00A51085"/>
    <w:rsid w:val="00A54A8A"/>
    <w:rsid w:val="00A6159C"/>
    <w:rsid w:val="00A74EB3"/>
    <w:rsid w:val="00A762E0"/>
    <w:rsid w:val="00A77D20"/>
    <w:rsid w:val="00A81106"/>
    <w:rsid w:val="00A85AD4"/>
    <w:rsid w:val="00A90A85"/>
    <w:rsid w:val="00A90D7F"/>
    <w:rsid w:val="00A918C0"/>
    <w:rsid w:val="00A92579"/>
    <w:rsid w:val="00A9293E"/>
    <w:rsid w:val="00A93CDD"/>
    <w:rsid w:val="00A943DD"/>
    <w:rsid w:val="00A94C77"/>
    <w:rsid w:val="00AA6424"/>
    <w:rsid w:val="00AB0814"/>
    <w:rsid w:val="00AB15D5"/>
    <w:rsid w:val="00AB2134"/>
    <w:rsid w:val="00AB319B"/>
    <w:rsid w:val="00AB5A94"/>
    <w:rsid w:val="00AC243C"/>
    <w:rsid w:val="00AC532B"/>
    <w:rsid w:val="00AD1688"/>
    <w:rsid w:val="00AD29D5"/>
    <w:rsid w:val="00AD44F9"/>
    <w:rsid w:val="00AD513A"/>
    <w:rsid w:val="00AE624C"/>
    <w:rsid w:val="00AE75BB"/>
    <w:rsid w:val="00AE7CFF"/>
    <w:rsid w:val="00AF0356"/>
    <w:rsid w:val="00AF39FD"/>
    <w:rsid w:val="00AF57E6"/>
    <w:rsid w:val="00AF646C"/>
    <w:rsid w:val="00B02A75"/>
    <w:rsid w:val="00B02D7B"/>
    <w:rsid w:val="00B054D6"/>
    <w:rsid w:val="00B1544A"/>
    <w:rsid w:val="00B23E97"/>
    <w:rsid w:val="00B30F42"/>
    <w:rsid w:val="00B329E2"/>
    <w:rsid w:val="00B41A22"/>
    <w:rsid w:val="00B4246D"/>
    <w:rsid w:val="00B4281A"/>
    <w:rsid w:val="00B43917"/>
    <w:rsid w:val="00B43BA5"/>
    <w:rsid w:val="00B51599"/>
    <w:rsid w:val="00B54263"/>
    <w:rsid w:val="00B54750"/>
    <w:rsid w:val="00B8074D"/>
    <w:rsid w:val="00B906FC"/>
    <w:rsid w:val="00B92D7C"/>
    <w:rsid w:val="00BA367D"/>
    <w:rsid w:val="00BA5A1A"/>
    <w:rsid w:val="00BA66E5"/>
    <w:rsid w:val="00BB0DE9"/>
    <w:rsid w:val="00BB19A1"/>
    <w:rsid w:val="00BB28E4"/>
    <w:rsid w:val="00BB4EAD"/>
    <w:rsid w:val="00BC39C1"/>
    <w:rsid w:val="00BC39CA"/>
    <w:rsid w:val="00BD0F1D"/>
    <w:rsid w:val="00BD39B6"/>
    <w:rsid w:val="00BD456E"/>
    <w:rsid w:val="00BD54D1"/>
    <w:rsid w:val="00BD755A"/>
    <w:rsid w:val="00BD792B"/>
    <w:rsid w:val="00BE217E"/>
    <w:rsid w:val="00BE64AC"/>
    <w:rsid w:val="00BF3DF5"/>
    <w:rsid w:val="00BF4775"/>
    <w:rsid w:val="00C02634"/>
    <w:rsid w:val="00C0419C"/>
    <w:rsid w:val="00C04B8C"/>
    <w:rsid w:val="00C12F1B"/>
    <w:rsid w:val="00C13568"/>
    <w:rsid w:val="00C1562B"/>
    <w:rsid w:val="00C2413F"/>
    <w:rsid w:val="00C27965"/>
    <w:rsid w:val="00C322E6"/>
    <w:rsid w:val="00C33112"/>
    <w:rsid w:val="00C35AAB"/>
    <w:rsid w:val="00C43503"/>
    <w:rsid w:val="00C43DCF"/>
    <w:rsid w:val="00C44DFC"/>
    <w:rsid w:val="00C46923"/>
    <w:rsid w:val="00C4732C"/>
    <w:rsid w:val="00C52030"/>
    <w:rsid w:val="00C52591"/>
    <w:rsid w:val="00C53885"/>
    <w:rsid w:val="00C54BFE"/>
    <w:rsid w:val="00C5687A"/>
    <w:rsid w:val="00C62BCF"/>
    <w:rsid w:val="00C721B6"/>
    <w:rsid w:val="00C73359"/>
    <w:rsid w:val="00C73957"/>
    <w:rsid w:val="00C75175"/>
    <w:rsid w:val="00C75CCB"/>
    <w:rsid w:val="00C86D40"/>
    <w:rsid w:val="00C907B0"/>
    <w:rsid w:val="00CA0274"/>
    <w:rsid w:val="00CA46AB"/>
    <w:rsid w:val="00CA54D7"/>
    <w:rsid w:val="00CA774A"/>
    <w:rsid w:val="00CB1BC2"/>
    <w:rsid w:val="00CB34BB"/>
    <w:rsid w:val="00CC5EFD"/>
    <w:rsid w:val="00CC7229"/>
    <w:rsid w:val="00CC7C30"/>
    <w:rsid w:val="00CD0CFC"/>
    <w:rsid w:val="00CD4C8C"/>
    <w:rsid w:val="00CE6DB7"/>
    <w:rsid w:val="00CE7E47"/>
    <w:rsid w:val="00CF3C3F"/>
    <w:rsid w:val="00CF6607"/>
    <w:rsid w:val="00D117EF"/>
    <w:rsid w:val="00D17863"/>
    <w:rsid w:val="00D2216D"/>
    <w:rsid w:val="00D23569"/>
    <w:rsid w:val="00D24D3E"/>
    <w:rsid w:val="00D36E0E"/>
    <w:rsid w:val="00D47EB5"/>
    <w:rsid w:val="00D5187F"/>
    <w:rsid w:val="00D55595"/>
    <w:rsid w:val="00D55CAE"/>
    <w:rsid w:val="00D649C9"/>
    <w:rsid w:val="00D773CF"/>
    <w:rsid w:val="00D77EC4"/>
    <w:rsid w:val="00D83667"/>
    <w:rsid w:val="00D955FE"/>
    <w:rsid w:val="00D962D5"/>
    <w:rsid w:val="00D97845"/>
    <w:rsid w:val="00DA3946"/>
    <w:rsid w:val="00DA4423"/>
    <w:rsid w:val="00DA6155"/>
    <w:rsid w:val="00DA6F84"/>
    <w:rsid w:val="00DB1E03"/>
    <w:rsid w:val="00DD108B"/>
    <w:rsid w:val="00DD2024"/>
    <w:rsid w:val="00DD3A1C"/>
    <w:rsid w:val="00DE18F3"/>
    <w:rsid w:val="00DF556C"/>
    <w:rsid w:val="00DF6E37"/>
    <w:rsid w:val="00E07915"/>
    <w:rsid w:val="00E07DB0"/>
    <w:rsid w:val="00E12D0D"/>
    <w:rsid w:val="00E12F27"/>
    <w:rsid w:val="00E1387F"/>
    <w:rsid w:val="00E157F9"/>
    <w:rsid w:val="00E25BED"/>
    <w:rsid w:val="00E30E1E"/>
    <w:rsid w:val="00E3281D"/>
    <w:rsid w:val="00E379BB"/>
    <w:rsid w:val="00E428CD"/>
    <w:rsid w:val="00E47698"/>
    <w:rsid w:val="00E50E63"/>
    <w:rsid w:val="00E52FE0"/>
    <w:rsid w:val="00E54881"/>
    <w:rsid w:val="00E630A1"/>
    <w:rsid w:val="00E64DBF"/>
    <w:rsid w:val="00E71EC5"/>
    <w:rsid w:val="00EA295C"/>
    <w:rsid w:val="00EA463F"/>
    <w:rsid w:val="00EA6EB4"/>
    <w:rsid w:val="00EB6882"/>
    <w:rsid w:val="00EC581E"/>
    <w:rsid w:val="00EC6A61"/>
    <w:rsid w:val="00ED20DA"/>
    <w:rsid w:val="00ED317E"/>
    <w:rsid w:val="00ED59F6"/>
    <w:rsid w:val="00ED5B18"/>
    <w:rsid w:val="00EF04C8"/>
    <w:rsid w:val="00EF74DB"/>
    <w:rsid w:val="00F002D6"/>
    <w:rsid w:val="00F043FC"/>
    <w:rsid w:val="00F10DDF"/>
    <w:rsid w:val="00F230FB"/>
    <w:rsid w:val="00F23CEA"/>
    <w:rsid w:val="00F2541F"/>
    <w:rsid w:val="00F254F8"/>
    <w:rsid w:val="00F332CF"/>
    <w:rsid w:val="00F44315"/>
    <w:rsid w:val="00F50817"/>
    <w:rsid w:val="00F53253"/>
    <w:rsid w:val="00F546EF"/>
    <w:rsid w:val="00F54A72"/>
    <w:rsid w:val="00F55D23"/>
    <w:rsid w:val="00F57598"/>
    <w:rsid w:val="00F60B35"/>
    <w:rsid w:val="00F630F0"/>
    <w:rsid w:val="00F703C8"/>
    <w:rsid w:val="00F703FE"/>
    <w:rsid w:val="00F73844"/>
    <w:rsid w:val="00F80E5A"/>
    <w:rsid w:val="00F87059"/>
    <w:rsid w:val="00F912B9"/>
    <w:rsid w:val="00F92BD2"/>
    <w:rsid w:val="00F93441"/>
    <w:rsid w:val="00F97ED3"/>
    <w:rsid w:val="00FA1516"/>
    <w:rsid w:val="00FA1B37"/>
    <w:rsid w:val="00FA383D"/>
    <w:rsid w:val="00FA470D"/>
    <w:rsid w:val="00FA4788"/>
    <w:rsid w:val="00FA5CF0"/>
    <w:rsid w:val="00FB106C"/>
    <w:rsid w:val="00FB3CFB"/>
    <w:rsid w:val="00FB7670"/>
    <w:rsid w:val="00FB7E43"/>
    <w:rsid w:val="00FD20F6"/>
    <w:rsid w:val="00FD3CA0"/>
    <w:rsid w:val="00FE2051"/>
    <w:rsid w:val="00FE3818"/>
    <w:rsid w:val="00FE4A9A"/>
    <w:rsid w:val="00FE5C37"/>
    <w:rsid w:val="00FF065C"/>
    <w:rsid w:val="00FF2836"/>
    <w:rsid w:val="00FF3288"/>
    <w:rsid w:val="00FF39E4"/>
    <w:rsid w:val="00FF759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DD4"/>
    <w:pPr>
      <w:bidi/>
    </w:pPr>
  </w:style>
  <w:style w:type="paragraph" w:styleId="1">
    <w:name w:val="heading 1"/>
    <w:basedOn w:val="a"/>
    <w:next w:val="a"/>
    <w:link w:val="10"/>
    <w:uiPriority w:val="9"/>
    <w:qFormat/>
    <w:rsid w:val="002E75CB"/>
    <w:pPr>
      <w:keepNext/>
      <w:keepLines/>
      <w:bidi w:val="0"/>
      <w:spacing w:before="400" w:after="40" w:line="240" w:lineRule="auto"/>
      <w:outlineLvl w:val="0"/>
    </w:pPr>
    <w:rPr>
      <w:rFonts w:ascii="Tahoma" w:eastAsia="Tahoma" w:hAnsi="Tahoma" w:cs="Tahoma"/>
      <w:color w:val="5B9BD5"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46D"/>
    <w:pPr>
      <w:tabs>
        <w:tab w:val="center" w:pos="4153"/>
        <w:tab w:val="right" w:pos="8306"/>
      </w:tabs>
      <w:spacing w:after="0" w:line="240" w:lineRule="auto"/>
    </w:pPr>
  </w:style>
  <w:style w:type="character" w:customStyle="1" w:styleId="a4">
    <w:name w:val="כותרת עליונה תו"/>
    <w:basedOn w:val="a0"/>
    <w:link w:val="a3"/>
    <w:uiPriority w:val="99"/>
    <w:rsid w:val="001A246D"/>
  </w:style>
  <w:style w:type="paragraph" w:styleId="a5">
    <w:name w:val="footer"/>
    <w:basedOn w:val="a"/>
    <w:link w:val="a6"/>
    <w:uiPriority w:val="99"/>
    <w:semiHidden/>
    <w:unhideWhenUsed/>
    <w:rsid w:val="001A246D"/>
    <w:pPr>
      <w:tabs>
        <w:tab w:val="center" w:pos="4153"/>
        <w:tab w:val="right" w:pos="8306"/>
      </w:tabs>
      <w:spacing w:after="0" w:line="240" w:lineRule="auto"/>
    </w:pPr>
  </w:style>
  <w:style w:type="character" w:customStyle="1" w:styleId="a6">
    <w:name w:val="כותרת תחתונה תו"/>
    <w:basedOn w:val="a0"/>
    <w:link w:val="a5"/>
    <w:uiPriority w:val="99"/>
    <w:semiHidden/>
    <w:rsid w:val="001A246D"/>
  </w:style>
  <w:style w:type="character" w:styleId="a7">
    <w:name w:val="Placeholder Text"/>
    <w:basedOn w:val="a0"/>
    <w:uiPriority w:val="99"/>
    <w:semiHidden/>
    <w:rsid w:val="001A246D"/>
    <w:rPr>
      <w:color w:val="808080"/>
    </w:rPr>
  </w:style>
  <w:style w:type="paragraph" w:styleId="a8">
    <w:name w:val="Balloon Text"/>
    <w:basedOn w:val="a"/>
    <w:link w:val="a9"/>
    <w:uiPriority w:val="99"/>
    <w:semiHidden/>
    <w:unhideWhenUsed/>
    <w:rsid w:val="001A246D"/>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1A246D"/>
    <w:rPr>
      <w:rFonts w:ascii="Tahoma" w:hAnsi="Tahoma" w:cs="Tahoma"/>
      <w:sz w:val="16"/>
      <w:szCs w:val="16"/>
    </w:rPr>
  </w:style>
  <w:style w:type="paragraph" w:styleId="aa">
    <w:name w:val="List Paragraph"/>
    <w:basedOn w:val="a"/>
    <w:uiPriority w:val="34"/>
    <w:qFormat/>
    <w:rsid w:val="0076132A"/>
    <w:pPr>
      <w:ind w:left="720"/>
      <w:contextualSpacing/>
    </w:pPr>
  </w:style>
  <w:style w:type="paragraph" w:customStyle="1" w:styleId="ab">
    <w:name w:val="תו"/>
    <w:basedOn w:val="a"/>
    <w:rsid w:val="00797BFB"/>
    <w:pPr>
      <w:bidi w:val="0"/>
      <w:spacing w:line="240" w:lineRule="exact"/>
    </w:pPr>
    <w:rPr>
      <w:rFonts w:ascii="Verdana" w:eastAsia="Times New Roman" w:hAnsi="Verdana" w:cs="David"/>
      <w:sz w:val="20"/>
      <w:szCs w:val="20"/>
      <w:lang w:bidi="ar-SA"/>
    </w:rPr>
  </w:style>
  <w:style w:type="paragraph" w:customStyle="1" w:styleId="ac">
    <w:name w:val="תו"/>
    <w:basedOn w:val="a"/>
    <w:rsid w:val="008B10AB"/>
    <w:pPr>
      <w:bidi w:val="0"/>
      <w:spacing w:line="240" w:lineRule="exact"/>
    </w:pPr>
    <w:rPr>
      <w:rFonts w:ascii="Verdana" w:eastAsia="Times New Roman" w:hAnsi="Verdana" w:cs="David"/>
      <w:sz w:val="20"/>
      <w:szCs w:val="20"/>
      <w:lang w:bidi="ar-SA"/>
    </w:rPr>
  </w:style>
  <w:style w:type="paragraph" w:styleId="ad">
    <w:name w:val="Body Text"/>
    <w:basedOn w:val="a"/>
    <w:link w:val="ae"/>
    <w:rsid w:val="00275B2E"/>
    <w:pPr>
      <w:spacing w:after="0" w:line="240" w:lineRule="auto"/>
    </w:pPr>
    <w:rPr>
      <w:rFonts w:ascii="Times New Roman" w:eastAsia="Times New Roman" w:hAnsi="Times New Roman" w:cs="David"/>
      <w:sz w:val="20"/>
      <w:szCs w:val="28"/>
    </w:rPr>
  </w:style>
  <w:style w:type="character" w:customStyle="1" w:styleId="ae">
    <w:name w:val="גוף טקסט תו"/>
    <w:basedOn w:val="a0"/>
    <w:link w:val="ad"/>
    <w:rsid w:val="00275B2E"/>
    <w:rPr>
      <w:rFonts w:ascii="Times New Roman" w:eastAsia="Times New Roman" w:hAnsi="Times New Roman" w:cs="David"/>
      <w:sz w:val="20"/>
      <w:szCs w:val="28"/>
    </w:rPr>
  </w:style>
  <w:style w:type="character" w:customStyle="1" w:styleId="10">
    <w:name w:val="כותרת 1 תו"/>
    <w:basedOn w:val="a0"/>
    <w:link w:val="1"/>
    <w:uiPriority w:val="9"/>
    <w:rsid w:val="002E75CB"/>
    <w:rPr>
      <w:rFonts w:ascii="Tahoma" w:eastAsia="Tahoma" w:hAnsi="Tahoma" w:cs="Tahoma"/>
      <w:color w:val="5B9BD5" w:themeColor="accent1"/>
      <w:sz w:val="28"/>
      <w:szCs w:val="28"/>
    </w:rPr>
  </w:style>
  <w:style w:type="paragraph" w:customStyle="1" w:styleId="af">
    <w:name w:val="כותרת"/>
    <w:basedOn w:val="a"/>
    <w:next w:val="a"/>
    <w:link w:val="af0"/>
    <w:uiPriority w:val="10"/>
    <w:qFormat/>
    <w:rsid w:val="002E75CB"/>
    <w:pPr>
      <w:bidi w:val="0"/>
      <w:spacing w:after="0" w:line="240" w:lineRule="auto"/>
      <w:contextualSpacing/>
    </w:pPr>
    <w:rPr>
      <w:rFonts w:ascii="Tahoma" w:eastAsia="Tahoma" w:hAnsi="Tahoma" w:cs="Tahoma"/>
      <w:color w:val="5B9BD5" w:themeColor="accent1"/>
      <w:kern w:val="28"/>
      <w:sz w:val="72"/>
      <w:szCs w:val="72"/>
    </w:rPr>
  </w:style>
  <w:style w:type="character" w:customStyle="1" w:styleId="af0">
    <w:name w:val="תו כותרת"/>
    <w:basedOn w:val="a0"/>
    <w:link w:val="af"/>
    <w:uiPriority w:val="10"/>
    <w:rsid w:val="002E75CB"/>
    <w:rPr>
      <w:rFonts w:ascii="Tahoma" w:eastAsia="Tahoma" w:hAnsi="Tahoma" w:cs="Tahoma"/>
      <w:color w:val="5B9BD5" w:themeColor="accent1"/>
      <w:kern w:val="28"/>
      <w:sz w:val="72"/>
      <w:szCs w:val="72"/>
    </w:rPr>
  </w:style>
  <w:style w:type="character" w:customStyle="1" w:styleId="apple-converted-space">
    <w:name w:val="apple-converted-space"/>
    <w:basedOn w:val="a0"/>
    <w:rsid w:val="00D36E0E"/>
  </w:style>
  <w:style w:type="character" w:styleId="Hyperlink">
    <w:name w:val="Hyperlink"/>
    <w:basedOn w:val="a0"/>
    <w:uiPriority w:val="99"/>
    <w:semiHidden/>
    <w:unhideWhenUsed/>
    <w:rsid w:val="00D36E0E"/>
    <w:rPr>
      <w:color w:val="0000FF"/>
      <w:u w:val="single"/>
    </w:rPr>
  </w:style>
  <w:style w:type="paragraph" w:styleId="NormalWeb">
    <w:name w:val="Normal (Web)"/>
    <w:basedOn w:val="a"/>
    <w:uiPriority w:val="99"/>
    <w:semiHidden/>
    <w:unhideWhenUsed/>
    <w:rsid w:val="00963E1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1">
    <w:name w:val="footnote reference"/>
    <w:basedOn w:val="a0"/>
    <w:uiPriority w:val="99"/>
    <w:semiHidden/>
    <w:unhideWhenUsed/>
    <w:rsid w:val="00A12008"/>
  </w:style>
</w:styles>
</file>

<file path=word/webSettings.xml><?xml version="1.0" encoding="utf-8"?>
<w:webSettings xmlns:r="http://schemas.openxmlformats.org/officeDocument/2006/relationships" xmlns:w="http://schemas.openxmlformats.org/wordprocessingml/2006/main">
  <w:divs>
    <w:div w:id="104934726">
      <w:bodyDiv w:val="1"/>
      <w:marLeft w:val="0"/>
      <w:marRight w:val="0"/>
      <w:marTop w:val="0"/>
      <w:marBottom w:val="0"/>
      <w:divBdr>
        <w:top w:val="none" w:sz="0" w:space="0" w:color="auto"/>
        <w:left w:val="none" w:sz="0" w:space="0" w:color="auto"/>
        <w:bottom w:val="none" w:sz="0" w:space="0" w:color="auto"/>
        <w:right w:val="none" w:sz="0" w:space="0" w:color="auto"/>
      </w:divBdr>
    </w:div>
    <w:div w:id="135949596">
      <w:bodyDiv w:val="1"/>
      <w:marLeft w:val="0"/>
      <w:marRight w:val="0"/>
      <w:marTop w:val="0"/>
      <w:marBottom w:val="0"/>
      <w:divBdr>
        <w:top w:val="none" w:sz="0" w:space="0" w:color="auto"/>
        <w:left w:val="none" w:sz="0" w:space="0" w:color="auto"/>
        <w:bottom w:val="none" w:sz="0" w:space="0" w:color="auto"/>
        <w:right w:val="none" w:sz="0" w:space="0" w:color="auto"/>
      </w:divBdr>
    </w:div>
    <w:div w:id="940068571">
      <w:bodyDiv w:val="1"/>
      <w:marLeft w:val="0"/>
      <w:marRight w:val="0"/>
      <w:marTop w:val="0"/>
      <w:marBottom w:val="0"/>
      <w:divBdr>
        <w:top w:val="none" w:sz="0" w:space="0" w:color="auto"/>
        <w:left w:val="none" w:sz="0" w:space="0" w:color="auto"/>
        <w:bottom w:val="none" w:sz="0" w:space="0" w:color="auto"/>
        <w:right w:val="none" w:sz="0" w:space="0" w:color="auto"/>
      </w:divBdr>
    </w:div>
    <w:div w:id="11943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wikipedia.org/wiki/%D7%AA%D7%A8%D7%91%D7%95%D7%AA" TargetMode="External"/><Relationship Id="rId18" Type="http://schemas.openxmlformats.org/officeDocument/2006/relationships/hyperlink" Target="https://he.wikipedia.org/wiki/%D7%90%D7%91%D7%99%D7%A8"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he.wikipedia.org/wiki/%D7%99%D7%95%D7%95%D7%9F_%D7%94%D7%A2%D7%AA%D7%99%D7%A7%D7%94" TargetMode="External"/><Relationship Id="rId17" Type="http://schemas.openxmlformats.org/officeDocument/2006/relationships/hyperlink" Target="https://he.wikipedia.org/wiki/%D7%90%D7%A6%D7%99%D7%9C" TargetMode="External"/><Relationship Id="rId2" Type="http://schemas.openxmlformats.org/officeDocument/2006/relationships/customXml" Target="../customXml/item2.xml"/><Relationship Id="rId16" Type="http://schemas.openxmlformats.org/officeDocument/2006/relationships/hyperlink" Target="https://he.wikipedia.org/wiki/%D7%90%D7%9E%D7%99%D7%A5"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wikipedia.org/wiki/%D7%94%D7%A2%D7%AA_%D7%94%D7%A2%D7%AA%D7%99%D7%A7%D7%94" TargetMode="External"/><Relationship Id="rId5" Type="http://schemas.openxmlformats.org/officeDocument/2006/relationships/settings" Target="settings.xml"/><Relationship Id="rId15" Type="http://schemas.openxmlformats.org/officeDocument/2006/relationships/hyperlink" Target="https://he.wikipedia.org/wiki/%D7%98%D7%95%D7%91" TargetMode="External"/><Relationship Id="rId23" Type="http://schemas.openxmlformats.org/officeDocument/2006/relationships/theme" Target="theme/theme1.xml"/><Relationship Id="rId10" Type="http://schemas.openxmlformats.org/officeDocument/2006/relationships/hyperlink" Target="https://he.wikipedia.org/wiki/%D7%A4%D7%95%D7%9C%D7%A7%D7%9C%D7%95%D7%A8" TargetMode="External"/><Relationship Id="rId19" Type="http://schemas.openxmlformats.org/officeDocument/2006/relationships/hyperlink" Target="https://he.wikipedia.org/wiki/%D7%9E%D7%98%D7%A8%D7%94_(%D7%AA%D7%9B%D7%9C%D7%99%D7%AA)" TargetMode="External"/><Relationship Id="rId4" Type="http://schemas.openxmlformats.org/officeDocument/2006/relationships/styles" Target="styles.xml"/><Relationship Id="rId9" Type="http://schemas.openxmlformats.org/officeDocument/2006/relationships/hyperlink" Target="https://he.wikipedia.org/wiki/%D7%9E%D7%99%D7%AA%D7%95%D7%9C%D7%95%D7%92%D7%99%D7%94" TargetMode="External"/><Relationship Id="rId14" Type="http://schemas.openxmlformats.org/officeDocument/2006/relationships/hyperlink" Target="https://he.wikipedia.org/wiki/%D7%90%D7%93%D7%9D"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2014-09-28T00:00:00</PublishDate>
  <Abstract/>
  <CompanyAddress/>
  <CompanyPhone/>
  <CompanyFax>026560615</CompanyFax>
  <CompanyEmail>GIDONM@INDC.ORG.IL</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A19430-4D4A-42A3-AF7B-A3394ED5D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12</Pages>
  <Words>2668</Words>
  <Characters>13344</Characters>
  <Application>Microsoft Office Word</Application>
  <DocSecurity>0</DocSecurity>
  <Lines>111</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גדעון</dc:creator>
  <cp:lastModifiedBy>גדעון</cp:lastModifiedBy>
  <cp:revision>364</cp:revision>
  <dcterms:created xsi:type="dcterms:W3CDTF">2014-09-28T19:59:00Z</dcterms:created>
  <dcterms:modified xsi:type="dcterms:W3CDTF">2016-04-17T05:46:00Z</dcterms:modified>
</cp:coreProperties>
</file>