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69D9" w:rsidRPr="00DF78EA" w:rsidRDefault="004C69D9" w:rsidP="00FF36FF">
      <w:pPr>
        <w:spacing w:after="0" w:line="276" w:lineRule="auto"/>
        <w:jc w:val="right"/>
        <w:rPr>
          <w:rFonts w:ascii="David" w:hAnsi="David" w:cs="David"/>
          <w:b/>
          <w:bCs/>
          <w:sz w:val="28"/>
          <w:szCs w:val="28"/>
          <w:rtl/>
        </w:rPr>
      </w:pPr>
      <w:r w:rsidRPr="00DF78EA">
        <w:rPr>
          <w:rFonts w:ascii="David" w:hAnsi="David" w:cs="David"/>
          <w:b/>
          <w:bCs/>
          <w:sz w:val="28"/>
          <w:szCs w:val="28"/>
          <w:rtl/>
        </w:rPr>
        <w:t>ג,מ,</w:t>
      </w:r>
      <w:r w:rsidR="00FE09FF" w:rsidRPr="00DF78EA">
        <w:rPr>
          <w:rFonts w:ascii="David" w:hAnsi="David" w:cs="David"/>
          <w:b/>
          <w:bCs/>
          <w:sz w:val="28"/>
          <w:szCs w:val="28"/>
          <w:rtl/>
        </w:rPr>
        <w:t xml:space="preserve">  </w:t>
      </w:r>
      <w:r w:rsidR="008E64A2" w:rsidRPr="00DF78EA">
        <w:rPr>
          <w:rFonts w:ascii="David" w:hAnsi="David" w:cs="David"/>
          <w:b/>
          <w:bCs/>
          <w:sz w:val="28"/>
          <w:szCs w:val="28"/>
          <w:rtl/>
        </w:rPr>
        <w:t xml:space="preserve"> </w:t>
      </w:r>
      <w:r w:rsidR="006D6A7C" w:rsidRPr="00DF78EA">
        <w:rPr>
          <w:rFonts w:ascii="David" w:hAnsi="David" w:cs="David"/>
          <w:b/>
          <w:bCs/>
          <w:sz w:val="28"/>
          <w:szCs w:val="28"/>
          <w:rtl/>
        </w:rPr>
        <w:t xml:space="preserve"> </w:t>
      </w:r>
      <w:r w:rsidR="008E64A2" w:rsidRPr="00DF78EA">
        <w:rPr>
          <w:rFonts w:ascii="David" w:hAnsi="David" w:cs="David"/>
          <w:b/>
          <w:bCs/>
          <w:sz w:val="28"/>
          <w:szCs w:val="28"/>
          <w:rtl/>
        </w:rPr>
        <w:t xml:space="preserve">  </w:t>
      </w:r>
      <w:r w:rsidR="00742921" w:rsidRPr="00DF78EA">
        <w:rPr>
          <w:rFonts w:ascii="David" w:hAnsi="David" w:cs="David"/>
          <w:b/>
          <w:bCs/>
          <w:sz w:val="28"/>
          <w:szCs w:val="28"/>
          <w:rtl/>
        </w:rPr>
        <w:t xml:space="preserve"> -          </w:t>
      </w:r>
      <w:r w:rsidRPr="00DF78EA">
        <w:rPr>
          <w:rFonts w:ascii="David" w:hAnsi="David" w:cs="David"/>
          <w:b/>
          <w:bCs/>
          <w:sz w:val="28"/>
          <w:szCs w:val="28"/>
          <w:rtl/>
        </w:rPr>
        <w:t>ידע</w:t>
      </w:r>
    </w:p>
    <w:p w:rsidR="004C69D9" w:rsidRPr="00DF78EA" w:rsidRDefault="00457984" w:rsidP="00FF36FF">
      <w:pPr>
        <w:spacing w:after="0" w:line="276" w:lineRule="auto"/>
        <w:jc w:val="right"/>
        <w:rPr>
          <w:rFonts w:ascii="David" w:hAnsi="David" w:cs="David"/>
          <w:b/>
          <w:bCs/>
          <w:sz w:val="28"/>
          <w:szCs w:val="28"/>
          <w:rtl/>
        </w:rPr>
      </w:pPr>
      <w:r w:rsidRPr="00DF78EA">
        <w:rPr>
          <w:rFonts w:ascii="David" w:hAnsi="David" w:cs="David" w:hint="cs"/>
          <w:b/>
          <w:bCs/>
          <w:sz w:val="28"/>
          <w:szCs w:val="28"/>
          <w:rtl/>
        </w:rPr>
        <w:t>11</w:t>
      </w:r>
      <w:r w:rsidR="00216542" w:rsidRPr="00DF78EA">
        <w:rPr>
          <w:rFonts w:ascii="David" w:hAnsi="David" w:cs="David"/>
          <w:b/>
          <w:bCs/>
          <w:sz w:val="28"/>
          <w:szCs w:val="28"/>
          <w:rtl/>
        </w:rPr>
        <w:t xml:space="preserve">  </w:t>
      </w:r>
      <w:r w:rsidR="00D65F20" w:rsidRPr="00DF78EA">
        <w:rPr>
          <w:rFonts w:ascii="David" w:hAnsi="David" w:cs="David"/>
          <w:b/>
          <w:bCs/>
          <w:sz w:val="28"/>
          <w:szCs w:val="28"/>
          <w:rtl/>
        </w:rPr>
        <w:t xml:space="preserve"> </w:t>
      </w:r>
      <w:r w:rsidR="00EE3633" w:rsidRPr="00DF78EA">
        <w:rPr>
          <w:rFonts w:ascii="David" w:hAnsi="David" w:cs="David" w:hint="cs"/>
          <w:b/>
          <w:bCs/>
          <w:sz w:val="28"/>
          <w:szCs w:val="28"/>
          <w:rtl/>
        </w:rPr>
        <w:t xml:space="preserve">  </w:t>
      </w:r>
      <w:r w:rsidR="00C11D44" w:rsidRPr="00DF78EA">
        <w:rPr>
          <w:rFonts w:ascii="David" w:hAnsi="David" w:cs="David" w:hint="cs"/>
          <w:b/>
          <w:bCs/>
          <w:sz w:val="28"/>
          <w:szCs w:val="28"/>
          <w:rtl/>
        </w:rPr>
        <w:t>יולי</w:t>
      </w:r>
      <w:r w:rsidR="00216542" w:rsidRPr="00DF78EA">
        <w:rPr>
          <w:rFonts w:ascii="David" w:hAnsi="David" w:cs="David"/>
          <w:b/>
          <w:bCs/>
          <w:sz w:val="28"/>
          <w:szCs w:val="28"/>
          <w:rtl/>
        </w:rPr>
        <w:t xml:space="preserve"> </w:t>
      </w:r>
      <w:r w:rsidR="009A11BE" w:rsidRPr="00DF78EA">
        <w:rPr>
          <w:rFonts w:ascii="David" w:hAnsi="David" w:cs="David" w:hint="cs"/>
          <w:b/>
          <w:bCs/>
          <w:sz w:val="28"/>
          <w:szCs w:val="28"/>
          <w:rtl/>
        </w:rPr>
        <w:t xml:space="preserve"> </w:t>
      </w:r>
      <w:r w:rsidR="00216542" w:rsidRPr="00DF78EA">
        <w:rPr>
          <w:rFonts w:ascii="David" w:hAnsi="David" w:cs="David"/>
          <w:b/>
          <w:bCs/>
          <w:sz w:val="28"/>
          <w:szCs w:val="28"/>
          <w:rtl/>
        </w:rPr>
        <w:t xml:space="preserve">    </w:t>
      </w:r>
      <w:r w:rsidR="00AD02CA" w:rsidRPr="00DF78EA">
        <w:rPr>
          <w:rFonts w:ascii="David" w:hAnsi="David" w:cs="David"/>
          <w:b/>
          <w:bCs/>
          <w:sz w:val="28"/>
          <w:szCs w:val="28"/>
          <w:rtl/>
        </w:rPr>
        <w:t xml:space="preserve"> </w:t>
      </w:r>
      <w:r w:rsidR="00742921" w:rsidRPr="00DF78EA">
        <w:rPr>
          <w:rFonts w:ascii="David" w:hAnsi="David" w:cs="David"/>
          <w:b/>
          <w:bCs/>
          <w:sz w:val="28"/>
          <w:szCs w:val="28"/>
          <w:rtl/>
        </w:rPr>
        <w:t xml:space="preserve"> 201</w:t>
      </w:r>
      <w:r w:rsidR="001A7D31" w:rsidRPr="00DF78EA">
        <w:rPr>
          <w:rFonts w:ascii="David" w:hAnsi="David" w:cs="David" w:hint="cs"/>
          <w:b/>
          <w:bCs/>
          <w:sz w:val="28"/>
          <w:szCs w:val="28"/>
          <w:rtl/>
        </w:rPr>
        <w:t>8</w:t>
      </w:r>
      <w:r w:rsidR="00742921" w:rsidRPr="00DF78EA">
        <w:rPr>
          <w:rFonts w:ascii="David" w:hAnsi="David" w:cs="David"/>
          <w:b/>
          <w:bCs/>
          <w:sz w:val="28"/>
          <w:szCs w:val="28"/>
          <w:rtl/>
        </w:rPr>
        <w:t xml:space="preserve"> </w:t>
      </w:r>
    </w:p>
    <w:p w:rsidR="004C69D9" w:rsidRPr="00DF78EA" w:rsidRDefault="00457984" w:rsidP="00FF36FF">
      <w:pPr>
        <w:spacing w:after="0" w:line="276" w:lineRule="auto"/>
        <w:jc w:val="right"/>
        <w:rPr>
          <w:rFonts w:ascii="David" w:hAnsi="David" w:cs="David"/>
          <w:b/>
          <w:bCs/>
          <w:sz w:val="28"/>
          <w:szCs w:val="28"/>
          <w:rtl/>
        </w:rPr>
      </w:pPr>
      <w:r w:rsidRPr="00DF78EA">
        <w:rPr>
          <w:rFonts w:ascii="David" w:hAnsi="David" w:cs="David" w:hint="cs"/>
          <w:b/>
          <w:bCs/>
          <w:sz w:val="28"/>
          <w:szCs w:val="28"/>
          <w:rtl/>
        </w:rPr>
        <w:t>כח</w:t>
      </w:r>
      <w:r w:rsidR="00264D7B" w:rsidRPr="00DF78EA">
        <w:rPr>
          <w:rFonts w:ascii="David" w:hAnsi="David" w:cs="David"/>
          <w:b/>
          <w:bCs/>
          <w:sz w:val="28"/>
          <w:szCs w:val="28"/>
          <w:rtl/>
        </w:rPr>
        <w:t>'</w:t>
      </w:r>
      <w:r w:rsidR="00216542" w:rsidRPr="00DF78EA">
        <w:rPr>
          <w:rFonts w:ascii="David" w:hAnsi="David" w:cs="David"/>
          <w:b/>
          <w:bCs/>
          <w:sz w:val="28"/>
          <w:szCs w:val="28"/>
          <w:rtl/>
        </w:rPr>
        <w:t xml:space="preserve"> </w:t>
      </w:r>
      <w:r w:rsidR="00C11D44" w:rsidRPr="00DF78EA">
        <w:rPr>
          <w:rFonts w:ascii="David" w:hAnsi="David" w:cs="David" w:hint="cs"/>
          <w:b/>
          <w:bCs/>
          <w:sz w:val="28"/>
          <w:szCs w:val="28"/>
          <w:rtl/>
        </w:rPr>
        <w:t xml:space="preserve"> </w:t>
      </w:r>
      <w:r w:rsidR="00615305" w:rsidRPr="00DF78EA">
        <w:rPr>
          <w:rFonts w:ascii="David" w:hAnsi="David" w:cs="David"/>
          <w:b/>
          <w:bCs/>
          <w:sz w:val="28"/>
          <w:szCs w:val="28"/>
          <w:rtl/>
        </w:rPr>
        <w:t xml:space="preserve"> </w:t>
      </w:r>
      <w:r w:rsidR="00C11D44" w:rsidRPr="00DF78EA">
        <w:rPr>
          <w:rFonts w:ascii="David" w:hAnsi="David" w:cs="David" w:hint="cs"/>
          <w:b/>
          <w:bCs/>
          <w:sz w:val="28"/>
          <w:szCs w:val="28"/>
          <w:rtl/>
        </w:rPr>
        <w:t xml:space="preserve">תמוז </w:t>
      </w:r>
      <w:r w:rsidR="00742921" w:rsidRPr="00DF78EA">
        <w:rPr>
          <w:rFonts w:ascii="David" w:hAnsi="David" w:cs="David"/>
          <w:b/>
          <w:bCs/>
          <w:sz w:val="28"/>
          <w:szCs w:val="28"/>
          <w:rtl/>
        </w:rPr>
        <w:t xml:space="preserve"> </w:t>
      </w:r>
      <w:r w:rsidR="004C69D9" w:rsidRPr="00DF78EA">
        <w:rPr>
          <w:rFonts w:ascii="David" w:hAnsi="David" w:cs="David"/>
          <w:b/>
          <w:bCs/>
          <w:sz w:val="28"/>
          <w:szCs w:val="28"/>
          <w:rtl/>
        </w:rPr>
        <w:t>תשע"</w:t>
      </w:r>
      <w:r w:rsidR="001A7D31" w:rsidRPr="00DF78EA">
        <w:rPr>
          <w:rFonts w:ascii="David" w:hAnsi="David" w:cs="David" w:hint="cs"/>
          <w:b/>
          <w:bCs/>
          <w:sz w:val="28"/>
          <w:szCs w:val="28"/>
          <w:rtl/>
        </w:rPr>
        <w:t>ח</w:t>
      </w:r>
    </w:p>
    <w:p w:rsidR="004C69D9" w:rsidRPr="00DF78EA" w:rsidRDefault="00AB2134" w:rsidP="00FF36FF">
      <w:pPr>
        <w:spacing w:after="0" w:line="276" w:lineRule="auto"/>
        <w:jc w:val="right"/>
        <w:rPr>
          <w:rFonts w:ascii="David" w:hAnsi="David" w:cs="David"/>
          <w:b/>
          <w:bCs/>
          <w:sz w:val="28"/>
          <w:szCs w:val="28"/>
          <w:rtl/>
        </w:rPr>
      </w:pPr>
      <w:r w:rsidRPr="00DF78EA">
        <w:rPr>
          <w:rFonts w:ascii="David" w:hAnsi="David" w:cs="David"/>
          <w:b/>
          <w:bCs/>
          <w:sz w:val="28"/>
          <w:szCs w:val="28"/>
          <w:rtl/>
        </w:rPr>
        <w:t xml:space="preserve"> </w:t>
      </w:r>
      <w:r w:rsidR="00FE09FF" w:rsidRPr="00DF78EA">
        <w:rPr>
          <w:rFonts w:ascii="David" w:hAnsi="David" w:cs="David"/>
          <w:b/>
          <w:bCs/>
          <w:sz w:val="28"/>
          <w:szCs w:val="28"/>
          <w:rtl/>
        </w:rPr>
        <w:t>נייד</w:t>
      </w:r>
      <w:r w:rsidR="00742921" w:rsidRPr="00DF78EA">
        <w:rPr>
          <w:rFonts w:ascii="David" w:hAnsi="David" w:cs="David"/>
          <w:b/>
          <w:bCs/>
          <w:sz w:val="28"/>
          <w:szCs w:val="28"/>
          <w:rtl/>
        </w:rPr>
        <w:t xml:space="preserve">: </w:t>
      </w:r>
      <w:r w:rsidR="004C69D9" w:rsidRPr="00DF78EA">
        <w:rPr>
          <w:rFonts w:ascii="David" w:hAnsi="David" w:cs="David"/>
          <w:b/>
          <w:bCs/>
          <w:sz w:val="28"/>
          <w:szCs w:val="28"/>
          <w:rtl/>
        </w:rPr>
        <w:t>050/5459426</w:t>
      </w:r>
    </w:p>
    <w:p w:rsidR="004C69D9" w:rsidRPr="00DF78EA" w:rsidRDefault="00742921" w:rsidP="00FF36FF">
      <w:pPr>
        <w:spacing w:after="0" w:line="276" w:lineRule="auto"/>
        <w:jc w:val="right"/>
        <w:rPr>
          <w:rFonts w:ascii="David" w:hAnsi="David" w:cs="David"/>
          <w:b/>
          <w:bCs/>
          <w:sz w:val="28"/>
          <w:szCs w:val="28"/>
          <w:rtl/>
        </w:rPr>
      </w:pPr>
      <w:r w:rsidRPr="00DF78EA">
        <w:rPr>
          <w:rFonts w:ascii="David" w:hAnsi="David" w:cs="David"/>
          <w:b/>
          <w:bCs/>
          <w:sz w:val="28"/>
          <w:szCs w:val="28"/>
          <w:rtl/>
        </w:rPr>
        <w:t xml:space="preserve">פקס:  </w:t>
      </w:r>
      <w:r w:rsidR="004C69D9" w:rsidRPr="00DF78EA">
        <w:rPr>
          <w:rFonts w:ascii="David" w:hAnsi="David" w:cs="David"/>
          <w:b/>
          <w:bCs/>
          <w:sz w:val="28"/>
          <w:szCs w:val="28"/>
          <w:rtl/>
        </w:rPr>
        <w:t>02/6560615</w:t>
      </w:r>
      <w:r w:rsidRPr="00DF78EA">
        <w:rPr>
          <w:rFonts w:ascii="David" w:hAnsi="David" w:cs="David"/>
          <w:b/>
          <w:bCs/>
          <w:sz w:val="28"/>
          <w:szCs w:val="28"/>
          <w:rtl/>
        </w:rPr>
        <w:t xml:space="preserve"> </w:t>
      </w:r>
    </w:p>
    <w:p w:rsidR="00615DC4" w:rsidRPr="00DF78EA" w:rsidRDefault="00710F34" w:rsidP="00FF36FF">
      <w:pPr>
        <w:spacing w:after="0" w:line="276" w:lineRule="auto"/>
        <w:jc w:val="right"/>
        <w:rPr>
          <w:rFonts w:ascii="David" w:hAnsi="David" w:cs="David"/>
          <w:b/>
          <w:bCs/>
          <w:sz w:val="28"/>
          <w:szCs w:val="28"/>
          <w:rtl/>
        </w:rPr>
      </w:pPr>
      <w:r w:rsidRPr="00DF78EA">
        <w:rPr>
          <w:rFonts w:ascii="David" w:hAnsi="David" w:cs="David"/>
          <w:b/>
          <w:bCs/>
          <w:sz w:val="28"/>
          <w:szCs w:val="28"/>
          <w:rtl/>
        </w:rPr>
        <w:t xml:space="preserve"> </w:t>
      </w:r>
      <w:r w:rsidR="00382878" w:rsidRPr="00DF78EA">
        <w:rPr>
          <w:rFonts w:ascii="David" w:hAnsi="David" w:cs="David"/>
          <w:b/>
          <w:bCs/>
          <w:sz w:val="28"/>
          <w:szCs w:val="28"/>
          <w:rtl/>
        </w:rPr>
        <w:t xml:space="preserve"> </w:t>
      </w:r>
      <w:r w:rsidRPr="00DF78EA">
        <w:rPr>
          <w:rFonts w:ascii="David" w:hAnsi="David" w:cs="David"/>
          <w:b/>
          <w:bCs/>
          <w:sz w:val="28"/>
          <w:szCs w:val="28"/>
          <w:rtl/>
        </w:rPr>
        <w:t xml:space="preserve">ע"מ: </w:t>
      </w:r>
      <w:r w:rsidR="00FE09FF" w:rsidRPr="00DF78EA">
        <w:rPr>
          <w:rFonts w:ascii="David" w:hAnsi="David" w:cs="David"/>
          <w:b/>
          <w:bCs/>
          <w:sz w:val="28"/>
          <w:szCs w:val="28"/>
          <w:rtl/>
        </w:rPr>
        <w:t xml:space="preserve"> </w:t>
      </w:r>
      <w:r w:rsidRPr="00DF78EA">
        <w:rPr>
          <w:rFonts w:ascii="David" w:hAnsi="David" w:cs="David"/>
          <w:b/>
          <w:bCs/>
          <w:sz w:val="28"/>
          <w:szCs w:val="28"/>
          <w:rtl/>
        </w:rPr>
        <w:t xml:space="preserve">  054851647</w:t>
      </w:r>
    </w:p>
    <w:p w:rsidR="00552FBD" w:rsidRPr="00DF78EA" w:rsidRDefault="00B45F36" w:rsidP="00FF36FF">
      <w:pPr>
        <w:spacing w:after="0" w:line="276" w:lineRule="auto"/>
        <w:jc w:val="right"/>
        <w:rPr>
          <w:rFonts w:ascii="David" w:hAnsi="David" w:cs="David"/>
          <w:b/>
          <w:bCs/>
          <w:sz w:val="28"/>
          <w:szCs w:val="28"/>
          <w:rtl/>
        </w:rPr>
      </w:pPr>
      <w:r w:rsidRPr="00DF78EA">
        <w:rPr>
          <w:rFonts w:ascii="David" w:hAnsi="David" w:cs="David"/>
          <w:b/>
          <w:bCs/>
          <w:sz w:val="28"/>
          <w:szCs w:val="28"/>
        </w:rPr>
        <w:t>morgidon@mail.gov.il</w:t>
      </w:r>
    </w:p>
    <w:p w:rsidR="0047136B" w:rsidRPr="00DF78EA" w:rsidRDefault="0047136B" w:rsidP="0047136B">
      <w:pPr>
        <w:spacing w:after="0" w:line="240" w:lineRule="auto"/>
        <w:jc w:val="both"/>
        <w:rPr>
          <w:rFonts w:ascii="David" w:hAnsi="David" w:cs="David"/>
          <w:b/>
          <w:bCs/>
          <w:sz w:val="28"/>
          <w:szCs w:val="28"/>
          <w:rtl/>
        </w:rPr>
      </w:pPr>
      <w:r w:rsidRPr="00DF78EA">
        <w:rPr>
          <w:rFonts w:ascii="David" w:hAnsi="David" w:cs="David"/>
          <w:b/>
          <w:bCs/>
          <w:sz w:val="28"/>
          <w:szCs w:val="28"/>
          <w:rtl/>
        </w:rPr>
        <w:t>לכבוד</w:t>
      </w:r>
    </w:p>
    <w:p w:rsidR="0047136B" w:rsidRPr="00DF78EA" w:rsidRDefault="0047136B" w:rsidP="0047136B">
      <w:pPr>
        <w:spacing w:after="0" w:line="240" w:lineRule="auto"/>
        <w:jc w:val="both"/>
        <w:rPr>
          <w:rFonts w:ascii="David" w:hAnsi="David" w:cs="David"/>
          <w:b/>
          <w:bCs/>
          <w:sz w:val="28"/>
          <w:szCs w:val="28"/>
          <w:rtl/>
        </w:rPr>
      </w:pPr>
      <w:r w:rsidRPr="00DF78EA">
        <w:rPr>
          <w:rFonts w:ascii="David" w:hAnsi="David" w:cs="David"/>
          <w:b/>
          <w:bCs/>
          <w:sz w:val="28"/>
          <w:szCs w:val="28"/>
          <w:rtl/>
        </w:rPr>
        <w:t>מוזיאון ידידי ציון</w:t>
      </w:r>
    </w:p>
    <w:p w:rsidR="0047136B" w:rsidRPr="00DF78EA" w:rsidRDefault="0047136B" w:rsidP="0047136B">
      <w:pPr>
        <w:spacing w:after="0" w:line="240" w:lineRule="auto"/>
        <w:jc w:val="both"/>
        <w:rPr>
          <w:rFonts w:ascii="David" w:hAnsi="David" w:cs="David"/>
          <w:b/>
          <w:bCs/>
          <w:sz w:val="28"/>
          <w:szCs w:val="28"/>
          <w:u w:val="single"/>
          <w:rtl/>
        </w:rPr>
      </w:pPr>
      <w:r w:rsidRPr="00DF78EA">
        <w:rPr>
          <w:rFonts w:ascii="David" w:hAnsi="David" w:cs="David" w:hint="cs"/>
          <w:b/>
          <w:bCs/>
          <w:sz w:val="28"/>
          <w:szCs w:val="28"/>
          <w:u w:val="single"/>
          <w:rtl/>
        </w:rPr>
        <w:t xml:space="preserve">סמנכ"ל שיווק / מר אילן </w:t>
      </w:r>
      <w:proofErr w:type="spellStart"/>
      <w:r w:rsidRPr="00DF78EA">
        <w:rPr>
          <w:rFonts w:ascii="David" w:hAnsi="David" w:cs="David" w:hint="cs"/>
          <w:b/>
          <w:bCs/>
          <w:sz w:val="28"/>
          <w:szCs w:val="28"/>
          <w:u w:val="single"/>
          <w:rtl/>
        </w:rPr>
        <w:t>סקולניק</w:t>
      </w:r>
      <w:proofErr w:type="spellEnd"/>
    </w:p>
    <w:p w:rsidR="0047136B" w:rsidRPr="00DF78EA" w:rsidRDefault="0047136B" w:rsidP="0047136B">
      <w:pPr>
        <w:spacing w:after="0" w:line="276" w:lineRule="auto"/>
        <w:jc w:val="both"/>
        <w:rPr>
          <w:rFonts w:ascii="David" w:hAnsi="David" w:cs="David"/>
          <w:b/>
          <w:bCs/>
          <w:sz w:val="28"/>
          <w:szCs w:val="28"/>
          <w:rtl/>
        </w:rPr>
      </w:pPr>
      <w:r w:rsidRPr="00DF78EA">
        <w:rPr>
          <w:rFonts w:ascii="David" w:hAnsi="David" w:cs="David"/>
          <w:b/>
          <w:bCs/>
          <w:sz w:val="28"/>
          <w:szCs w:val="28"/>
          <w:rtl/>
        </w:rPr>
        <w:t xml:space="preserve">מנכ"ל </w:t>
      </w:r>
      <w:proofErr w:type="spellStart"/>
      <w:r w:rsidRPr="00DF78EA">
        <w:rPr>
          <w:rFonts w:ascii="David" w:hAnsi="David" w:cs="David"/>
          <w:b/>
          <w:bCs/>
          <w:sz w:val="28"/>
          <w:szCs w:val="28"/>
          <w:rtl/>
        </w:rPr>
        <w:t>קטליסט</w:t>
      </w:r>
      <w:proofErr w:type="spellEnd"/>
      <w:r w:rsidRPr="00DF78EA">
        <w:rPr>
          <w:rFonts w:ascii="David" w:hAnsi="David" w:cs="David"/>
          <w:b/>
          <w:bCs/>
          <w:sz w:val="28"/>
          <w:szCs w:val="28"/>
          <w:rtl/>
        </w:rPr>
        <w:t xml:space="preserve"> / מר, רמי לוי</w:t>
      </w:r>
    </w:p>
    <w:p w:rsidR="00C84AB7" w:rsidRPr="00DF78EA" w:rsidRDefault="00C84AB7" w:rsidP="00FF36FF">
      <w:pPr>
        <w:spacing w:after="0" w:line="276" w:lineRule="auto"/>
        <w:rPr>
          <w:rFonts w:ascii="David" w:hAnsi="David" w:cs="David"/>
          <w:b/>
          <w:bCs/>
          <w:color w:val="000000"/>
          <w:sz w:val="28"/>
          <w:szCs w:val="28"/>
          <w:shd w:val="clear" w:color="auto" w:fill="F9F9F9"/>
          <w:rtl/>
        </w:rPr>
      </w:pPr>
    </w:p>
    <w:p w:rsidR="005465EB" w:rsidRPr="00DF78EA" w:rsidRDefault="009A2CD2" w:rsidP="0047136B">
      <w:pPr>
        <w:tabs>
          <w:tab w:val="left" w:pos="1814"/>
        </w:tabs>
        <w:spacing w:after="0" w:line="276" w:lineRule="auto"/>
        <w:jc w:val="center"/>
        <w:rPr>
          <w:rFonts w:ascii="David" w:hAnsi="David" w:cs="David"/>
          <w:b/>
          <w:bCs/>
          <w:sz w:val="28"/>
          <w:szCs w:val="28"/>
          <w:u w:val="single"/>
          <w:rtl/>
        </w:rPr>
      </w:pPr>
      <w:r w:rsidRPr="00DF78EA">
        <w:rPr>
          <w:rFonts w:ascii="David" w:hAnsi="David" w:cs="David"/>
          <w:b/>
          <w:bCs/>
          <w:sz w:val="28"/>
          <w:szCs w:val="28"/>
          <w:rtl/>
        </w:rPr>
        <w:t>הנדון :</w:t>
      </w:r>
      <w:r w:rsidR="00991836" w:rsidRPr="00DF78EA">
        <w:rPr>
          <w:rFonts w:ascii="David" w:hAnsi="David" w:cs="David" w:hint="cs"/>
          <w:b/>
          <w:bCs/>
          <w:sz w:val="28"/>
          <w:szCs w:val="28"/>
          <w:u w:val="single"/>
          <w:rtl/>
        </w:rPr>
        <w:t xml:space="preserve"> </w:t>
      </w:r>
      <w:r w:rsidR="0047136B" w:rsidRPr="00DF78EA">
        <w:rPr>
          <w:rFonts w:ascii="David" w:hAnsi="David" w:cs="David" w:hint="cs"/>
          <w:b/>
          <w:bCs/>
          <w:sz w:val="28"/>
          <w:szCs w:val="28"/>
          <w:u w:val="single"/>
          <w:rtl/>
        </w:rPr>
        <w:t xml:space="preserve">העברת סדנאות לחיילי צהל במוזיאון </w:t>
      </w:r>
      <w:r w:rsidR="0047136B" w:rsidRPr="00DF78EA">
        <w:rPr>
          <w:rFonts w:ascii="David" w:hAnsi="David" w:cs="David"/>
          <w:b/>
          <w:bCs/>
          <w:sz w:val="28"/>
          <w:szCs w:val="28"/>
          <w:u w:val="single"/>
        </w:rPr>
        <w:t xml:space="preserve">  </w:t>
      </w:r>
      <w:r w:rsidR="0047136B" w:rsidRPr="00DF78EA">
        <w:rPr>
          <w:rFonts w:ascii="David" w:hAnsi="David" w:cs="David" w:hint="cs"/>
          <w:b/>
          <w:bCs/>
          <w:sz w:val="28"/>
          <w:szCs w:val="28"/>
          <w:u w:val="single"/>
        </w:rPr>
        <w:t>FOZ</w:t>
      </w:r>
      <w:r w:rsidR="0047136B" w:rsidRPr="00DF78EA">
        <w:rPr>
          <w:rFonts w:ascii="David" w:hAnsi="David" w:cs="David" w:hint="cs"/>
          <w:b/>
          <w:bCs/>
          <w:sz w:val="28"/>
          <w:szCs w:val="28"/>
          <w:u w:val="single"/>
          <w:rtl/>
        </w:rPr>
        <w:t>-</w:t>
      </w:r>
      <w:r w:rsidR="00991836" w:rsidRPr="00DF78EA">
        <w:rPr>
          <w:rFonts w:ascii="David" w:hAnsi="David" w:cs="David" w:hint="cs"/>
          <w:b/>
          <w:bCs/>
          <w:sz w:val="28"/>
          <w:szCs w:val="28"/>
          <w:u w:val="single"/>
          <w:rtl/>
        </w:rPr>
        <w:t xml:space="preserve"> 2018</w:t>
      </w:r>
    </w:p>
    <w:p w:rsidR="006D6A7C" w:rsidRPr="00DF78EA" w:rsidRDefault="006D6A7C" w:rsidP="00FF36FF">
      <w:pPr>
        <w:spacing w:after="0" w:line="276" w:lineRule="auto"/>
        <w:jc w:val="both"/>
        <w:rPr>
          <w:rFonts w:ascii="David" w:hAnsi="David" w:cs="David"/>
          <w:b/>
          <w:bCs/>
          <w:sz w:val="28"/>
          <w:szCs w:val="28"/>
          <w:rtl/>
        </w:rPr>
      </w:pPr>
    </w:p>
    <w:p w:rsidR="00224D83" w:rsidRPr="00DF78EA" w:rsidRDefault="0047136B" w:rsidP="00DC2519">
      <w:pPr>
        <w:pStyle w:val="aa"/>
        <w:numPr>
          <w:ilvl w:val="0"/>
          <w:numId w:val="27"/>
        </w:numPr>
        <w:spacing w:after="0" w:line="360" w:lineRule="auto"/>
        <w:jc w:val="both"/>
        <w:rPr>
          <w:rFonts w:ascii="David" w:hAnsi="David" w:cs="David"/>
          <w:b/>
          <w:bCs/>
          <w:sz w:val="28"/>
          <w:szCs w:val="28"/>
        </w:rPr>
      </w:pPr>
      <w:r w:rsidRPr="00DF78EA">
        <w:rPr>
          <w:rFonts w:ascii="David" w:hAnsi="David" w:cs="David" w:hint="cs"/>
          <w:b/>
          <w:bCs/>
          <w:sz w:val="28"/>
          <w:szCs w:val="28"/>
          <w:rtl/>
        </w:rPr>
        <w:t>מסמך זה מטרתו להציג את היכולת של מוזיאון ידידי ישראל לקיים שיעור מאורגן וסדנא  לחיילי צה</w:t>
      </w:r>
      <w:r w:rsidR="00DF78EA">
        <w:rPr>
          <w:rFonts w:ascii="David" w:hAnsi="David" w:cs="David" w:hint="cs"/>
          <w:b/>
          <w:bCs/>
          <w:sz w:val="28"/>
          <w:szCs w:val="28"/>
          <w:rtl/>
        </w:rPr>
        <w:t>"</w:t>
      </w:r>
      <w:r w:rsidRPr="00DF78EA">
        <w:rPr>
          <w:rFonts w:ascii="David" w:hAnsi="David" w:cs="David" w:hint="cs"/>
          <w:b/>
          <w:bCs/>
          <w:sz w:val="28"/>
          <w:szCs w:val="28"/>
          <w:rtl/>
        </w:rPr>
        <w:t xml:space="preserve">ל בחסות המוזיאון, מעבר לסיור במוזיאון. </w:t>
      </w:r>
    </w:p>
    <w:p w:rsidR="0047136B" w:rsidRPr="00DF78EA" w:rsidRDefault="0047136B" w:rsidP="00DC2519">
      <w:pPr>
        <w:pStyle w:val="aa"/>
        <w:numPr>
          <w:ilvl w:val="0"/>
          <w:numId w:val="27"/>
        </w:numPr>
        <w:spacing w:line="360" w:lineRule="auto"/>
        <w:jc w:val="both"/>
        <w:rPr>
          <w:rFonts w:ascii="David" w:hAnsi="David" w:cs="David"/>
          <w:sz w:val="28"/>
          <w:szCs w:val="28"/>
        </w:rPr>
      </w:pPr>
      <w:r w:rsidRPr="00DF78EA">
        <w:rPr>
          <w:rFonts w:ascii="David" w:hAnsi="David" w:cs="David" w:hint="cs"/>
          <w:sz w:val="28"/>
          <w:szCs w:val="28"/>
          <w:rtl/>
        </w:rPr>
        <w:t xml:space="preserve">החזון שנכתב למוזיאון עם התחלת ההפעלה בדגש על הקשר עם כלל מערכות הביטחון ובעיקר עם צה"ל. </w:t>
      </w:r>
    </w:p>
    <w:p w:rsidR="0047136B" w:rsidRPr="00DF78EA" w:rsidRDefault="0047136B" w:rsidP="00DC2519">
      <w:pPr>
        <w:pStyle w:val="aa"/>
        <w:numPr>
          <w:ilvl w:val="0"/>
          <w:numId w:val="28"/>
        </w:numPr>
        <w:spacing w:line="360" w:lineRule="auto"/>
        <w:jc w:val="both"/>
        <w:rPr>
          <w:rFonts w:ascii="David" w:hAnsi="David" w:cs="David"/>
          <w:sz w:val="28"/>
          <w:szCs w:val="28"/>
          <w:rtl/>
        </w:rPr>
      </w:pPr>
      <w:r w:rsidRPr="00DF78EA">
        <w:rPr>
          <w:rFonts w:ascii="David" w:hAnsi="David" w:cs="David"/>
          <w:sz w:val="28"/>
          <w:szCs w:val="28"/>
          <w:rtl/>
        </w:rPr>
        <w:t xml:space="preserve">מוזיאון </w:t>
      </w:r>
      <w:r w:rsidRPr="00DF78EA">
        <w:rPr>
          <w:rFonts w:ascii="David" w:hAnsi="David" w:cs="David"/>
          <w:b/>
          <w:bCs/>
          <w:sz w:val="28"/>
          <w:szCs w:val="28"/>
          <w:rtl/>
        </w:rPr>
        <w:t>"ידידי ציון"</w:t>
      </w:r>
      <w:r w:rsidRPr="00DF78EA">
        <w:rPr>
          <w:rFonts w:ascii="David" w:hAnsi="David" w:cs="David"/>
          <w:sz w:val="28"/>
          <w:szCs w:val="28"/>
          <w:rtl/>
        </w:rPr>
        <w:t xml:space="preserve"> הינו  ארגון המגלם בעצם היותו, </w:t>
      </w:r>
      <w:r w:rsidRPr="00DF78EA">
        <w:rPr>
          <w:rFonts w:ascii="David" w:hAnsi="David" w:cs="David"/>
          <w:b/>
          <w:bCs/>
          <w:sz w:val="28"/>
          <w:szCs w:val="28"/>
          <w:rtl/>
        </w:rPr>
        <w:t>מגדלור של ערכים</w:t>
      </w:r>
      <w:r w:rsidRPr="00DF78EA">
        <w:rPr>
          <w:rFonts w:ascii="David" w:hAnsi="David" w:cs="David"/>
          <w:sz w:val="28"/>
          <w:szCs w:val="28"/>
          <w:rtl/>
        </w:rPr>
        <w:t xml:space="preserve"> </w:t>
      </w:r>
      <w:r w:rsidRPr="00DF78EA">
        <w:rPr>
          <w:rFonts w:ascii="David" w:hAnsi="David" w:cs="David"/>
          <w:b/>
          <w:bCs/>
          <w:sz w:val="28"/>
          <w:szCs w:val="28"/>
          <w:rtl/>
        </w:rPr>
        <w:t>אוניברסאליים,</w:t>
      </w:r>
      <w:r w:rsidRPr="00DF78EA">
        <w:rPr>
          <w:rFonts w:ascii="David" w:hAnsi="David" w:cs="David"/>
          <w:sz w:val="28"/>
          <w:szCs w:val="28"/>
          <w:rtl/>
        </w:rPr>
        <w:t xml:space="preserve"> שבין אדם לעצמו, בין אדם לחברו, בין אדם לרעיון,  ובעיקר, בין אדם לבין אמונה בדרך, ונאמנות לדרך שבחר אל מול מחירים גבוהים, ולעיתים אף במחיר חייו שלו.</w:t>
      </w:r>
    </w:p>
    <w:p w:rsidR="0047136B" w:rsidRPr="00DF78EA" w:rsidRDefault="0047136B" w:rsidP="00DC2519">
      <w:pPr>
        <w:pStyle w:val="aa"/>
        <w:numPr>
          <w:ilvl w:val="0"/>
          <w:numId w:val="28"/>
        </w:numPr>
        <w:spacing w:line="360" w:lineRule="auto"/>
        <w:jc w:val="both"/>
        <w:rPr>
          <w:rFonts w:ascii="David" w:hAnsi="David" w:cs="David"/>
          <w:sz w:val="28"/>
          <w:szCs w:val="28"/>
        </w:rPr>
      </w:pPr>
      <w:r w:rsidRPr="00DF78EA">
        <w:rPr>
          <w:rFonts w:ascii="David" w:hAnsi="David" w:cs="David"/>
          <w:sz w:val="28"/>
          <w:szCs w:val="28"/>
          <w:rtl/>
        </w:rPr>
        <w:t xml:space="preserve">המוזיאון הפונה לכל אדם באשר הוא, </w:t>
      </w:r>
      <w:r w:rsidRPr="00DF78EA">
        <w:rPr>
          <w:rFonts w:ascii="David" w:hAnsi="David" w:cs="David"/>
          <w:b/>
          <w:bCs/>
          <w:sz w:val="28"/>
          <w:szCs w:val="28"/>
          <w:rtl/>
        </w:rPr>
        <w:t>בתביעה אישית של "הנני"</w:t>
      </w:r>
      <w:r w:rsidRPr="00DF78EA">
        <w:rPr>
          <w:rFonts w:ascii="David" w:hAnsi="David" w:cs="David"/>
          <w:sz w:val="28"/>
          <w:szCs w:val="28"/>
          <w:rtl/>
        </w:rPr>
        <w:t xml:space="preserve"> מהווה ייצוג מרהיב של סיפורי גבורה, של אנשים טובים במעלה הדרך, אשר בחרו להיות אקטיביים למען מטרה נעלה, שפעלו בשליחות ואמונה אלוהית, ואהבת אדם טהורה, אשר מובילה את העובר בשביליו של המוזיאון חוויה קוגניטיבית ורגשית, מעוררת ומסקרנת , אשר לצד הכרה וקבלת הידע האינפורמטיבי וחשיפת היסודות של תופעת </w:t>
      </w:r>
      <w:r w:rsidRPr="00DF78EA">
        <w:rPr>
          <w:rFonts w:ascii="David" w:hAnsi="David" w:cs="David"/>
          <w:b/>
          <w:bCs/>
          <w:sz w:val="28"/>
          <w:szCs w:val="28"/>
          <w:rtl/>
        </w:rPr>
        <w:t>"חסידי אומות העולם"</w:t>
      </w:r>
      <w:r w:rsidRPr="00DF78EA">
        <w:rPr>
          <w:rFonts w:ascii="David" w:hAnsi="David" w:cs="David"/>
          <w:sz w:val="28"/>
          <w:szCs w:val="28"/>
          <w:rtl/>
        </w:rPr>
        <w:t xml:space="preserve"> במובן הרחב ביותר של המושג, השפעתם הקריטית על התהוות הרעיון הציוני, עובר המשתתף חוויה רגשית אשר מועצמת על ידי האלמנטים הוויזואליים המתקדמים אשר מציע המוזיאון.</w:t>
      </w:r>
    </w:p>
    <w:p w:rsidR="0047136B" w:rsidRPr="00DF78EA" w:rsidRDefault="0047136B" w:rsidP="00DC2519">
      <w:pPr>
        <w:pStyle w:val="aa"/>
        <w:numPr>
          <w:ilvl w:val="0"/>
          <w:numId w:val="27"/>
        </w:numPr>
        <w:spacing w:after="0" w:line="360" w:lineRule="auto"/>
        <w:jc w:val="both"/>
        <w:rPr>
          <w:rFonts w:ascii="David" w:hAnsi="David" w:cs="David"/>
          <w:b/>
          <w:bCs/>
          <w:sz w:val="28"/>
          <w:szCs w:val="28"/>
        </w:rPr>
      </w:pPr>
      <w:r w:rsidRPr="00DF78EA">
        <w:rPr>
          <w:rFonts w:ascii="David" w:hAnsi="David" w:cs="David" w:hint="cs"/>
          <w:b/>
          <w:bCs/>
          <w:sz w:val="28"/>
          <w:szCs w:val="28"/>
          <w:rtl/>
        </w:rPr>
        <w:t xml:space="preserve">כיום לאחר הפעלת המוזיאון במתכונתו </w:t>
      </w:r>
      <w:r w:rsidR="00DF78EA" w:rsidRPr="00DF78EA">
        <w:rPr>
          <w:rFonts w:ascii="David" w:hAnsi="David" w:cs="David" w:hint="cs"/>
          <w:b/>
          <w:bCs/>
          <w:sz w:val="28"/>
          <w:szCs w:val="28"/>
          <w:rtl/>
        </w:rPr>
        <w:t>הייחודי</w:t>
      </w:r>
      <w:r w:rsidR="00DF78EA" w:rsidRPr="00DF78EA">
        <w:rPr>
          <w:rFonts w:ascii="David" w:hAnsi="David" w:cs="David" w:hint="eastAsia"/>
          <w:b/>
          <w:bCs/>
          <w:sz w:val="28"/>
          <w:szCs w:val="28"/>
          <w:rtl/>
        </w:rPr>
        <w:t>ת</w:t>
      </w:r>
      <w:r w:rsidR="00DF78EA">
        <w:rPr>
          <w:rFonts w:ascii="David" w:hAnsi="David" w:cs="David" w:hint="cs"/>
          <w:b/>
          <w:bCs/>
          <w:sz w:val="28"/>
          <w:szCs w:val="28"/>
          <w:rtl/>
        </w:rPr>
        <w:t xml:space="preserve">, </w:t>
      </w:r>
      <w:r w:rsidRPr="00DF78EA">
        <w:rPr>
          <w:rFonts w:ascii="David" w:hAnsi="David" w:cs="David" w:hint="cs"/>
          <w:b/>
          <w:bCs/>
          <w:sz w:val="28"/>
          <w:szCs w:val="28"/>
          <w:rtl/>
        </w:rPr>
        <w:t xml:space="preserve"> </w:t>
      </w:r>
      <w:r w:rsidR="00DF78EA">
        <w:rPr>
          <w:rFonts w:ascii="David" w:hAnsi="David" w:cs="David" w:hint="cs"/>
          <w:b/>
          <w:bCs/>
          <w:sz w:val="28"/>
          <w:szCs w:val="28"/>
          <w:rtl/>
        </w:rPr>
        <w:t xml:space="preserve">ולאחר כשנתיים בו ביקרו אלפי חיילים ומפקדים בכירים מאוד, כולל הרמטכ"ל, </w:t>
      </w:r>
      <w:r w:rsidRPr="00DF78EA">
        <w:rPr>
          <w:rFonts w:ascii="David" w:hAnsi="David" w:cs="David" w:hint="cs"/>
          <w:b/>
          <w:bCs/>
          <w:sz w:val="28"/>
          <w:szCs w:val="28"/>
          <w:rtl/>
        </w:rPr>
        <w:t xml:space="preserve">עולה הרצון </w:t>
      </w:r>
      <w:r w:rsidR="00DF78EA">
        <w:rPr>
          <w:rFonts w:ascii="David" w:hAnsi="David" w:cs="David" w:hint="cs"/>
          <w:b/>
          <w:bCs/>
          <w:sz w:val="28"/>
          <w:szCs w:val="28"/>
          <w:rtl/>
        </w:rPr>
        <w:t xml:space="preserve">הן </w:t>
      </w:r>
      <w:r w:rsidR="00DC2519">
        <w:rPr>
          <w:rFonts w:ascii="David" w:hAnsi="David" w:cs="David" w:hint="cs"/>
          <w:b/>
          <w:bCs/>
          <w:sz w:val="28"/>
          <w:szCs w:val="28"/>
          <w:rtl/>
        </w:rPr>
        <w:t>מצד</w:t>
      </w:r>
      <w:r w:rsidR="00DF78EA">
        <w:rPr>
          <w:rFonts w:ascii="David" w:hAnsi="David" w:cs="David" w:hint="cs"/>
          <w:b/>
          <w:bCs/>
          <w:sz w:val="28"/>
          <w:szCs w:val="28"/>
          <w:rtl/>
        </w:rPr>
        <w:t xml:space="preserve">  החיילים והן </w:t>
      </w:r>
      <w:r w:rsidR="00DC2519">
        <w:rPr>
          <w:rFonts w:ascii="David" w:hAnsi="David" w:cs="David" w:hint="cs"/>
          <w:b/>
          <w:bCs/>
          <w:sz w:val="28"/>
          <w:szCs w:val="28"/>
          <w:rtl/>
        </w:rPr>
        <w:t>מצד</w:t>
      </w:r>
      <w:r w:rsidR="00DF78EA">
        <w:rPr>
          <w:rFonts w:ascii="David" w:hAnsi="David" w:cs="David" w:hint="cs"/>
          <w:b/>
          <w:bCs/>
          <w:sz w:val="28"/>
          <w:szCs w:val="28"/>
          <w:rtl/>
        </w:rPr>
        <w:t xml:space="preserve"> המוזיאון, </w:t>
      </w:r>
      <w:r w:rsidRPr="00DF78EA">
        <w:rPr>
          <w:rFonts w:ascii="David" w:hAnsi="David" w:cs="David" w:hint="cs"/>
          <w:b/>
          <w:bCs/>
          <w:sz w:val="28"/>
          <w:szCs w:val="28"/>
          <w:rtl/>
        </w:rPr>
        <w:t xml:space="preserve">להתפתח ולהוביל סדנאות לחיילי צה"ל. </w:t>
      </w:r>
    </w:p>
    <w:p w:rsidR="002B2B31" w:rsidRDefault="002B2B31" w:rsidP="002B2B31">
      <w:pPr>
        <w:pStyle w:val="aa"/>
        <w:spacing w:after="0" w:line="360" w:lineRule="auto"/>
        <w:ind w:left="360"/>
        <w:jc w:val="both"/>
        <w:rPr>
          <w:rFonts w:ascii="David" w:hAnsi="David" w:cs="David"/>
          <w:b/>
          <w:bCs/>
          <w:sz w:val="28"/>
          <w:szCs w:val="28"/>
        </w:rPr>
      </w:pPr>
    </w:p>
    <w:p w:rsidR="008F2F92" w:rsidRPr="00DF78EA" w:rsidRDefault="008F2F92" w:rsidP="00DC2519">
      <w:pPr>
        <w:pStyle w:val="aa"/>
        <w:numPr>
          <w:ilvl w:val="0"/>
          <w:numId w:val="27"/>
        </w:numPr>
        <w:spacing w:after="0" w:line="360" w:lineRule="auto"/>
        <w:jc w:val="both"/>
        <w:rPr>
          <w:rFonts w:ascii="David" w:hAnsi="David" w:cs="David"/>
          <w:b/>
          <w:bCs/>
          <w:sz w:val="28"/>
          <w:szCs w:val="28"/>
        </w:rPr>
      </w:pPr>
      <w:r w:rsidRPr="00DF78EA">
        <w:rPr>
          <w:rFonts w:ascii="David" w:hAnsi="David" w:cs="David" w:hint="cs"/>
          <w:b/>
          <w:bCs/>
          <w:sz w:val="28"/>
          <w:szCs w:val="28"/>
          <w:rtl/>
        </w:rPr>
        <w:t>ב 21 ביוני ביקר במוזיאון רס"ן מוטי פסל, ס</w:t>
      </w:r>
      <w:r w:rsidR="00D25A57">
        <w:rPr>
          <w:rFonts w:ascii="David" w:hAnsi="David" w:cs="David" w:hint="cs"/>
          <w:b/>
          <w:bCs/>
          <w:sz w:val="28"/>
          <w:szCs w:val="28"/>
          <w:rtl/>
        </w:rPr>
        <w:t>'</w:t>
      </w:r>
      <w:r w:rsidRPr="00DF78EA">
        <w:rPr>
          <w:rFonts w:ascii="David" w:hAnsi="David" w:cs="David" w:hint="cs"/>
          <w:b/>
          <w:bCs/>
          <w:sz w:val="28"/>
          <w:szCs w:val="28"/>
          <w:rtl/>
        </w:rPr>
        <w:t xml:space="preserve"> </w:t>
      </w:r>
      <w:proofErr w:type="spellStart"/>
      <w:r w:rsidRPr="00DF78EA">
        <w:rPr>
          <w:rFonts w:ascii="David" w:hAnsi="David" w:cs="David" w:hint="cs"/>
          <w:b/>
          <w:bCs/>
          <w:sz w:val="28"/>
          <w:szCs w:val="28"/>
          <w:rtl/>
        </w:rPr>
        <w:t>רע</w:t>
      </w:r>
      <w:r w:rsidR="00D25A57">
        <w:rPr>
          <w:rFonts w:ascii="David" w:hAnsi="David" w:cs="David" w:hint="cs"/>
          <w:b/>
          <w:bCs/>
          <w:sz w:val="28"/>
          <w:szCs w:val="28"/>
          <w:rtl/>
        </w:rPr>
        <w:t>"</w:t>
      </w:r>
      <w:r w:rsidRPr="00DF78EA">
        <w:rPr>
          <w:rFonts w:ascii="David" w:hAnsi="David" w:cs="David" w:hint="cs"/>
          <w:b/>
          <w:bCs/>
          <w:sz w:val="28"/>
          <w:szCs w:val="28"/>
          <w:rtl/>
        </w:rPr>
        <w:t>ן</w:t>
      </w:r>
      <w:proofErr w:type="spellEnd"/>
      <w:r w:rsidRPr="00DF78EA">
        <w:rPr>
          <w:rFonts w:ascii="David" w:hAnsi="David" w:cs="David" w:hint="cs"/>
          <w:b/>
          <w:bCs/>
          <w:sz w:val="28"/>
          <w:szCs w:val="28"/>
          <w:rtl/>
        </w:rPr>
        <w:t xml:space="preserve"> מוזיאונים </w:t>
      </w:r>
      <w:proofErr w:type="spellStart"/>
      <w:r w:rsidRPr="00DF78EA">
        <w:rPr>
          <w:rFonts w:ascii="David" w:hAnsi="David" w:cs="David" w:hint="cs"/>
          <w:b/>
          <w:bCs/>
          <w:sz w:val="28"/>
          <w:szCs w:val="28"/>
          <w:rtl/>
        </w:rPr>
        <w:t>ב</w:t>
      </w:r>
      <w:r w:rsidR="00D25A57">
        <w:rPr>
          <w:rFonts w:ascii="David" w:hAnsi="David" w:cs="David" w:hint="cs"/>
          <w:b/>
          <w:bCs/>
          <w:sz w:val="28"/>
          <w:szCs w:val="28"/>
          <w:rtl/>
        </w:rPr>
        <w:t>קח"ר</w:t>
      </w:r>
      <w:proofErr w:type="spellEnd"/>
      <w:r w:rsidR="00D25A57">
        <w:rPr>
          <w:rFonts w:ascii="David" w:hAnsi="David" w:cs="David" w:hint="cs"/>
          <w:b/>
          <w:bCs/>
          <w:sz w:val="28"/>
          <w:szCs w:val="28"/>
          <w:rtl/>
        </w:rPr>
        <w:t xml:space="preserve"> </w:t>
      </w:r>
      <w:r w:rsidRPr="00DF78EA">
        <w:rPr>
          <w:rFonts w:ascii="David" w:hAnsi="David" w:cs="David" w:hint="cs"/>
          <w:b/>
          <w:bCs/>
          <w:sz w:val="28"/>
          <w:szCs w:val="28"/>
          <w:rtl/>
        </w:rPr>
        <w:t>צה"ל</w:t>
      </w:r>
      <w:r w:rsidR="00D25A57">
        <w:rPr>
          <w:rFonts w:ascii="David" w:hAnsi="David" w:cs="David" w:hint="cs"/>
          <w:b/>
          <w:bCs/>
          <w:sz w:val="28"/>
          <w:szCs w:val="28"/>
          <w:rtl/>
        </w:rPr>
        <w:t>,</w:t>
      </w:r>
      <w:r w:rsidRPr="00DF78EA">
        <w:rPr>
          <w:rFonts w:ascii="David" w:hAnsi="David" w:cs="David" w:hint="cs"/>
          <w:b/>
          <w:bCs/>
          <w:sz w:val="28"/>
          <w:szCs w:val="28"/>
          <w:rtl/>
        </w:rPr>
        <w:t xml:space="preserve"> ולאחר סיור במוזיאון בהובלה של אילן </w:t>
      </w:r>
      <w:proofErr w:type="spellStart"/>
      <w:r w:rsidRPr="00DF78EA">
        <w:rPr>
          <w:rFonts w:ascii="David" w:hAnsi="David" w:cs="David" w:hint="cs"/>
          <w:b/>
          <w:bCs/>
          <w:sz w:val="28"/>
          <w:szCs w:val="28"/>
          <w:rtl/>
        </w:rPr>
        <w:t>סק</w:t>
      </w:r>
      <w:r w:rsidR="00D25A57">
        <w:rPr>
          <w:rFonts w:ascii="David" w:hAnsi="David" w:cs="David" w:hint="cs"/>
          <w:b/>
          <w:bCs/>
          <w:sz w:val="28"/>
          <w:szCs w:val="28"/>
          <w:rtl/>
        </w:rPr>
        <w:t>ול</w:t>
      </w:r>
      <w:r w:rsidRPr="00DF78EA">
        <w:rPr>
          <w:rFonts w:ascii="David" w:hAnsi="David" w:cs="David" w:hint="cs"/>
          <w:b/>
          <w:bCs/>
          <w:sz w:val="28"/>
          <w:szCs w:val="28"/>
          <w:rtl/>
        </w:rPr>
        <w:t>ניק</w:t>
      </w:r>
      <w:proofErr w:type="spellEnd"/>
      <w:r w:rsidRPr="00DF78EA">
        <w:rPr>
          <w:rFonts w:ascii="David" w:hAnsi="David" w:cs="David" w:hint="cs"/>
          <w:b/>
          <w:bCs/>
          <w:sz w:val="28"/>
          <w:szCs w:val="28"/>
          <w:rtl/>
        </w:rPr>
        <w:t xml:space="preserve">, רס"ן מוטי התלהב  </w:t>
      </w:r>
      <w:r w:rsidRPr="00DF78EA">
        <w:rPr>
          <w:rFonts w:ascii="David" w:hAnsi="David" w:cs="David" w:hint="cs"/>
          <w:b/>
          <w:bCs/>
          <w:sz w:val="28"/>
          <w:szCs w:val="28"/>
          <w:rtl/>
        </w:rPr>
        <w:lastRenderedPageBreak/>
        <w:t>מהמוזיאון והסיור</w:t>
      </w:r>
      <w:r w:rsidR="00DC2519">
        <w:rPr>
          <w:rFonts w:ascii="David" w:hAnsi="David" w:cs="David" w:hint="cs"/>
          <w:b/>
          <w:bCs/>
          <w:sz w:val="28"/>
          <w:szCs w:val="28"/>
          <w:rtl/>
        </w:rPr>
        <w:t xml:space="preserve">, וזה בשיחה </w:t>
      </w:r>
      <w:r w:rsidRPr="00DF78EA">
        <w:rPr>
          <w:rFonts w:ascii="David" w:hAnsi="David" w:cs="David" w:hint="cs"/>
          <w:b/>
          <w:bCs/>
          <w:sz w:val="28"/>
          <w:szCs w:val="28"/>
          <w:rtl/>
        </w:rPr>
        <w:t xml:space="preserve">אישר לקיים סדנאות </w:t>
      </w:r>
      <w:r w:rsidR="00D25A57">
        <w:rPr>
          <w:rFonts w:ascii="David" w:hAnsi="David" w:cs="David" w:hint="cs"/>
          <w:b/>
          <w:bCs/>
          <w:sz w:val="28"/>
          <w:szCs w:val="28"/>
          <w:rtl/>
        </w:rPr>
        <w:t xml:space="preserve">לחיילים </w:t>
      </w:r>
      <w:r w:rsidRPr="00DF78EA">
        <w:rPr>
          <w:rFonts w:ascii="David" w:hAnsi="David" w:cs="David" w:hint="cs"/>
          <w:b/>
          <w:bCs/>
          <w:sz w:val="28"/>
          <w:szCs w:val="28"/>
          <w:rtl/>
        </w:rPr>
        <w:t xml:space="preserve">בהקשר </w:t>
      </w:r>
      <w:r w:rsidR="00D25A57">
        <w:rPr>
          <w:rFonts w:ascii="David" w:hAnsi="David" w:cs="David" w:hint="cs"/>
          <w:b/>
          <w:bCs/>
          <w:sz w:val="28"/>
          <w:szCs w:val="28"/>
          <w:rtl/>
        </w:rPr>
        <w:t xml:space="preserve">נושאי </w:t>
      </w:r>
      <w:r w:rsidRPr="00DF78EA">
        <w:rPr>
          <w:rFonts w:ascii="David" w:hAnsi="David" w:cs="David" w:hint="cs"/>
          <w:b/>
          <w:bCs/>
          <w:sz w:val="28"/>
          <w:szCs w:val="28"/>
          <w:rtl/>
        </w:rPr>
        <w:t>המוזיאון</w:t>
      </w:r>
      <w:r w:rsidR="00DC2519">
        <w:rPr>
          <w:rFonts w:ascii="David" w:hAnsi="David" w:cs="David" w:hint="cs"/>
          <w:b/>
          <w:bCs/>
          <w:sz w:val="28"/>
          <w:szCs w:val="28"/>
          <w:rtl/>
        </w:rPr>
        <w:t xml:space="preserve"> </w:t>
      </w:r>
      <w:r w:rsidR="00D25A57">
        <w:rPr>
          <w:rFonts w:ascii="David" w:hAnsi="David" w:cs="David" w:hint="cs"/>
          <w:b/>
          <w:bCs/>
          <w:sz w:val="28"/>
          <w:szCs w:val="28"/>
          <w:rtl/>
        </w:rPr>
        <w:t xml:space="preserve">ובלבד שהסדנא לא תעסוק בתחומים שהם מעבר לנושאי המוזיאון. </w:t>
      </w:r>
    </w:p>
    <w:p w:rsidR="008F2F92" w:rsidRPr="00DF78EA" w:rsidRDefault="008F2F92" w:rsidP="00DC2519">
      <w:pPr>
        <w:pStyle w:val="aa"/>
        <w:numPr>
          <w:ilvl w:val="0"/>
          <w:numId w:val="27"/>
        </w:numPr>
        <w:spacing w:after="0" w:line="360" w:lineRule="auto"/>
        <w:jc w:val="both"/>
        <w:rPr>
          <w:rFonts w:ascii="David" w:hAnsi="David" w:cs="David"/>
          <w:b/>
          <w:bCs/>
          <w:sz w:val="28"/>
          <w:szCs w:val="28"/>
        </w:rPr>
      </w:pPr>
      <w:r w:rsidRPr="00DF78EA">
        <w:rPr>
          <w:rFonts w:ascii="David" w:hAnsi="David" w:cs="David" w:hint="cs"/>
          <w:b/>
          <w:bCs/>
          <w:sz w:val="28"/>
          <w:szCs w:val="28"/>
          <w:rtl/>
        </w:rPr>
        <w:t xml:space="preserve">מוטי התבקש להוציא בכתב למוזיאון על אפשרות לקיים סדנאות, וזה השיב שיתקיים ביקור במוזיאון של </w:t>
      </w:r>
      <w:proofErr w:type="spellStart"/>
      <w:r w:rsidRPr="00DF78EA">
        <w:rPr>
          <w:rFonts w:ascii="David" w:hAnsi="David" w:cs="David" w:hint="cs"/>
          <w:b/>
          <w:bCs/>
          <w:sz w:val="28"/>
          <w:szCs w:val="28"/>
          <w:rtl/>
        </w:rPr>
        <w:t>רע</w:t>
      </w:r>
      <w:r w:rsidR="00D25A57">
        <w:rPr>
          <w:rFonts w:ascii="David" w:hAnsi="David" w:cs="David" w:hint="cs"/>
          <w:b/>
          <w:bCs/>
          <w:sz w:val="28"/>
          <w:szCs w:val="28"/>
          <w:rtl/>
        </w:rPr>
        <w:t>"</w:t>
      </w:r>
      <w:r w:rsidRPr="00DF78EA">
        <w:rPr>
          <w:rFonts w:ascii="David" w:hAnsi="David" w:cs="David" w:hint="cs"/>
          <w:b/>
          <w:bCs/>
          <w:sz w:val="28"/>
          <w:szCs w:val="28"/>
          <w:rtl/>
        </w:rPr>
        <w:t>ן</w:t>
      </w:r>
      <w:proofErr w:type="spellEnd"/>
      <w:r w:rsidRPr="00DF78EA">
        <w:rPr>
          <w:rFonts w:ascii="David" w:hAnsi="David" w:cs="David" w:hint="cs"/>
          <w:b/>
          <w:bCs/>
          <w:sz w:val="28"/>
          <w:szCs w:val="28"/>
          <w:rtl/>
        </w:rPr>
        <w:t xml:space="preserve"> מוזיאונים סא"ל דקלה אילוז , ובחסות הביקור יוגדר מהם הנושאים המאושרים להעברת סדנא</w:t>
      </w:r>
      <w:r w:rsidR="00D25A57">
        <w:rPr>
          <w:rFonts w:ascii="David" w:hAnsi="David" w:cs="David" w:hint="cs"/>
          <w:b/>
          <w:bCs/>
          <w:sz w:val="28"/>
          <w:szCs w:val="28"/>
          <w:rtl/>
        </w:rPr>
        <w:t xml:space="preserve">. </w:t>
      </w:r>
    </w:p>
    <w:p w:rsidR="008F2F92" w:rsidRPr="00DF78EA" w:rsidRDefault="008F2F92" w:rsidP="00DC2519">
      <w:pPr>
        <w:pStyle w:val="aa"/>
        <w:numPr>
          <w:ilvl w:val="0"/>
          <w:numId w:val="27"/>
        </w:numPr>
        <w:spacing w:after="0" w:line="360" w:lineRule="auto"/>
        <w:jc w:val="both"/>
        <w:rPr>
          <w:rFonts w:ascii="David" w:hAnsi="David" w:cs="David"/>
          <w:b/>
          <w:bCs/>
          <w:sz w:val="28"/>
          <w:szCs w:val="28"/>
        </w:rPr>
      </w:pPr>
      <w:r w:rsidRPr="00DF78EA">
        <w:rPr>
          <w:rFonts w:ascii="David" w:hAnsi="David" w:cs="David" w:hint="cs"/>
          <w:b/>
          <w:bCs/>
          <w:sz w:val="28"/>
          <w:szCs w:val="28"/>
          <w:rtl/>
        </w:rPr>
        <w:t>הנושאים שניתן להעברה בסדנא, בחסות המוזיאון,</w:t>
      </w:r>
      <w:r w:rsidR="00D25A57">
        <w:rPr>
          <w:rFonts w:ascii="David" w:hAnsi="David" w:cs="David" w:hint="cs"/>
          <w:b/>
          <w:bCs/>
          <w:sz w:val="28"/>
          <w:szCs w:val="28"/>
          <w:rtl/>
        </w:rPr>
        <w:t xml:space="preserve"> </w:t>
      </w:r>
      <w:r w:rsidRPr="00DF78EA">
        <w:rPr>
          <w:rFonts w:ascii="David" w:hAnsi="David" w:cs="David" w:hint="cs"/>
          <w:b/>
          <w:bCs/>
          <w:sz w:val="28"/>
          <w:szCs w:val="28"/>
          <w:rtl/>
        </w:rPr>
        <w:t xml:space="preserve">בהקשר ייעודו ותפקידו של המוזיאון, </w:t>
      </w:r>
      <w:r w:rsidR="00813466">
        <w:rPr>
          <w:rFonts w:ascii="David" w:hAnsi="David" w:cs="David" w:hint="cs"/>
          <w:b/>
          <w:bCs/>
          <w:sz w:val="28"/>
          <w:szCs w:val="28"/>
          <w:rtl/>
        </w:rPr>
        <w:t>הינם</w:t>
      </w:r>
      <w:r w:rsidRPr="00DF78EA">
        <w:rPr>
          <w:rFonts w:ascii="David" w:hAnsi="David" w:cs="David" w:hint="cs"/>
          <w:b/>
          <w:bCs/>
          <w:sz w:val="28"/>
          <w:szCs w:val="28"/>
          <w:rtl/>
        </w:rPr>
        <w:t xml:space="preserve"> בתחום </w:t>
      </w:r>
      <w:r w:rsidR="00DF78EA" w:rsidRPr="00DF78EA">
        <w:rPr>
          <w:rFonts w:ascii="David" w:hAnsi="David" w:cs="David" w:hint="cs"/>
          <w:b/>
          <w:bCs/>
          <w:sz w:val="28"/>
          <w:szCs w:val="28"/>
          <w:rtl/>
        </w:rPr>
        <w:t xml:space="preserve">; </w:t>
      </w:r>
      <w:r w:rsidRPr="00DF78EA">
        <w:rPr>
          <w:rFonts w:ascii="David" w:hAnsi="David" w:cs="David" w:hint="cs"/>
          <w:b/>
          <w:bCs/>
          <w:sz w:val="28"/>
          <w:szCs w:val="28"/>
          <w:rtl/>
        </w:rPr>
        <w:t xml:space="preserve">המנהיגות, ערכים, גבורה, צדקת הדרך, ציונות, חסידי אומות עולם, </w:t>
      </w:r>
      <w:r w:rsidR="00DF78EA" w:rsidRPr="00DF78EA">
        <w:rPr>
          <w:rFonts w:ascii="David" w:hAnsi="David" w:cs="David" w:hint="cs"/>
          <w:b/>
          <w:bCs/>
          <w:sz w:val="28"/>
          <w:szCs w:val="28"/>
          <w:rtl/>
        </w:rPr>
        <w:t xml:space="preserve">,, </w:t>
      </w:r>
    </w:p>
    <w:p w:rsidR="00DF78EA" w:rsidRPr="00DF78EA" w:rsidRDefault="00DF78EA" w:rsidP="00DC2519">
      <w:pPr>
        <w:pStyle w:val="aa"/>
        <w:numPr>
          <w:ilvl w:val="0"/>
          <w:numId w:val="27"/>
        </w:numPr>
        <w:spacing w:after="0" w:line="360" w:lineRule="auto"/>
        <w:jc w:val="both"/>
        <w:rPr>
          <w:rFonts w:ascii="David" w:hAnsi="David" w:cs="David"/>
          <w:b/>
          <w:bCs/>
          <w:sz w:val="28"/>
          <w:szCs w:val="28"/>
        </w:rPr>
      </w:pPr>
      <w:r w:rsidRPr="00DF78EA">
        <w:rPr>
          <w:rFonts w:ascii="David" w:hAnsi="David" w:cs="David" w:hint="cs"/>
          <w:b/>
          <w:bCs/>
          <w:sz w:val="28"/>
          <w:szCs w:val="28"/>
          <w:rtl/>
        </w:rPr>
        <w:t xml:space="preserve">מודל הסדנא שיועבר, ע"י המוזיאון, ולאחר הכשרת מדריכים, בעלי ידע ראוי ויכולת העברת הסדנא,  </w:t>
      </w:r>
      <w:r w:rsidR="00813466">
        <w:rPr>
          <w:rFonts w:ascii="David" w:hAnsi="David" w:cs="David" w:hint="cs"/>
          <w:b/>
          <w:bCs/>
          <w:sz w:val="28"/>
          <w:szCs w:val="28"/>
          <w:rtl/>
        </w:rPr>
        <w:t xml:space="preserve">אשר יאושרו ע"י </w:t>
      </w:r>
      <w:proofErr w:type="spellStart"/>
      <w:r w:rsidR="00813466">
        <w:rPr>
          <w:rFonts w:ascii="David" w:hAnsi="David" w:cs="David" w:hint="cs"/>
          <w:b/>
          <w:bCs/>
          <w:sz w:val="28"/>
          <w:szCs w:val="28"/>
          <w:rtl/>
        </w:rPr>
        <w:t>קח"ר</w:t>
      </w:r>
      <w:proofErr w:type="spellEnd"/>
      <w:r w:rsidR="00813466">
        <w:rPr>
          <w:rFonts w:ascii="David" w:hAnsi="David" w:cs="David" w:hint="cs"/>
          <w:b/>
          <w:bCs/>
          <w:sz w:val="28"/>
          <w:szCs w:val="28"/>
          <w:rtl/>
        </w:rPr>
        <w:t xml:space="preserve">, </w:t>
      </w:r>
      <w:r w:rsidRPr="00DF78EA">
        <w:rPr>
          <w:rFonts w:ascii="David" w:hAnsi="David" w:cs="David" w:hint="cs"/>
          <w:b/>
          <w:bCs/>
          <w:sz w:val="28"/>
          <w:szCs w:val="28"/>
          <w:rtl/>
        </w:rPr>
        <w:t xml:space="preserve">מפורט בתרשים הבא. </w:t>
      </w:r>
    </w:p>
    <w:p w:rsidR="00DF78EA" w:rsidRPr="00DF78EA" w:rsidRDefault="00E653AD" w:rsidP="00DC2519">
      <w:pPr>
        <w:spacing w:after="0" w:line="360" w:lineRule="auto"/>
        <w:jc w:val="both"/>
        <w:rPr>
          <w:rFonts w:ascii="David" w:hAnsi="David" w:cs="David"/>
          <w:b/>
          <w:bCs/>
          <w:sz w:val="28"/>
          <w:szCs w:val="28"/>
          <w:rtl/>
        </w:rPr>
      </w:pPr>
      <w:r w:rsidRPr="00DF78EA">
        <w:rPr>
          <w:rFonts w:ascii="David" w:hAnsi="David"/>
          <w:noProof/>
          <w:sz w:val="28"/>
          <w:szCs w:val="28"/>
          <w:rtl/>
        </w:rPr>
        <w:drawing>
          <wp:inline distT="0" distB="0" distL="0" distR="0" wp14:anchorId="09E2178A" wp14:editId="41ADBCE9">
            <wp:extent cx="5350510" cy="2847975"/>
            <wp:effectExtent l="0" t="0" r="0" b="0"/>
            <wp:docPr id="2" name="דיאגרמה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D25A57" w:rsidRDefault="00D25A57" w:rsidP="00DC2519">
      <w:pPr>
        <w:pStyle w:val="aa"/>
        <w:numPr>
          <w:ilvl w:val="0"/>
          <w:numId w:val="27"/>
        </w:numPr>
        <w:spacing w:after="0" w:line="360" w:lineRule="auto"/>
        <w:jc w:val="both"/>
        <w:rPr>
          <w:rFonts w:ascii="David" w:hAnsi="David" w:cs="David"/>
          <w:b/>
          <w:bCs/>
          <w:sz w:val="28"/>
          <w:szCs w:val="28"/>
        </w:rPr>
      </w:pPr>
      <w:r>
        <w:rPr>
          <w:rFonts w:ascii="David" w:hAnsi="David" w:cs="David" w:hint="cs"/>
          <w:b/>
          <w:bCs/>
          <w:sz w:val="28"/>
          <w:szCs w:val="28"/>
          <w:rtl/>
        </w:rPr>
        <w:t>יש לציין ש</w:t>
      </w:r>
      <w:r w:rsidRPr="00DF78EA">
        <w:rPr>
          <w:rFonts w:ascii="David" w:hAnsi="David" w:cs="David" w:hint="cs"/>
          <w:b/>
          <w:bCs/>
          <w:sz w:val="28"/>
          <w:szCs w:val="28"/>
          <w:rtl/>
        </w:rPr>
        <w:t xml:space="preserve">המוזיאון בהובלת </w:t>
      </w:r>
      <w:r w:rsidR="00A22B21">
        <w:rPr>
          <w:rFonts w:ascii="David" w:hAnsi="David" w:cs="David" w:hint="cs"/>
          <w:b/>
          <w:bCs/>
          <w:sz w:val="28"/>
          <w:szCs w:val="28"/>
          <w:rtl/>
        </w:rPr>
        <w:t xml:space="preserve">נצ"מ </w:t>
      </w:r>
      <w:proofErr w:type="spellStart"/>
      <w:r w:rsidR="00A22B21">
        <w:rPr>
          <w:rFonts w:ascii="David" w:hAnsi="David" w:cs="David" w:hint="cs"/>
          <w:b/>
          <w:bCs/>
          <w:sz w:val="28"/>
          <w:szCs w:val="28"/>
          <w:rtl/>
        </w:rPr>
        <w:t>דימ</w:t>
      </w:r>
      <w:proofErr w:type="spellEnd"/>
      <w:r w:rsidR="00A22B21">
        <w:rPr>
          <w:rFonts w:ascii="David" w:hAnsi="David" w:cs="David" w:hint="cs"/>
          <w:b/>
          <w:bCs/>
          <w:sz w:val="28"/>
          <w:szCs w:val="28"/>
          <w:rtl/>
        </w:rPr>
        <w:t xml:space="preserve">' </w:t>
      </w:r>
      <w:r w:rsidRPr="00DF78EA">
        <w:rPr>
          <w:rFonts w:ascii="David" w:hAnsi="David" w:cs="David" w:hint="cs"/>
          <w:b/>
          <w:bCs/>
          <w:sz w:val="28"/>
          <w:szCs w:val="28"/>
          <w:rtl/>
        </w:rPr>
        <w:t>גדעון מור</w:t>
      </w:r>
      <w:r>
        <w:rPr>
          <w:rFonts w:ascii="David" w:hAnsi="David" w:cs="David" w:hint="cs"/>
          <w:b/>
          <w:bCs/>
          <w:sz w:val="28"/>
          <w:szCs w:val="28"/>
          <w:rtl/>
        </w:rPr>
        <w:t>,</w:t>
      </w:r>
      <w:r w:rsidRPr="00DF78EA">
        <w:rPr>
          <w:rFonts w:ascii="David" w:hAnsi="David" w:cs="David" w:hint="cs"/>
          <w:b/>
          <w:bCs/>
          <w:sz w:val="28"/>
          <w:szCs w:val="28"/>
          <w:rtl/>
        </w:rPr>
        <w:t xml:space="preserve"> </w:t>
      </w:r>
      <w:r>
        <w:rPr>
          <w:rFonts w:ascii="David" w:hAnsi="David" w:cs="David" w:hint="cs"/>
          <w:b/>
          <w:bCs/>
          <w:sz w:val="28"/>
          <w:szCs w:val="28"/>
          <w:rtl/>
        </w:rPr>
        <w:t xml:space="preserve">מקיימים </w:t>
      </w:r>
      <w:r w:rsidR="00A22B21">
        <w:rPr>
          <w:rFonts w:ascii="David" w:hAnsi="David" w:cs="David" w:hint="cs"/>
          <w:b/>
          <w:bCs/>
          <w:sz w:val="28"/>
          <w:szCs w:val="28"/>
          <w:rtl/>
        </w:rPr>
        <w:t xml:space="preserve">לדרג שוטרי התחנות, </w:t>
      </w:r>
      <w:r w:rsidR="00A22B21">
        <w:rPr>
          <w:rFonts w:ascii="David" w:hAnsi="David" w:cs="David" w:hint="cs"/>
          <w:b/>
          <w:bCs/>
          <w:sz w:val="28"/>
          <w:szCs w:val="28"/>
          <w:rtl/>
        </w:rPr>
        <w:t xml:space="preserve">של </w:t>
      </w:r>
      <w:r>
        <w:rPr>
          <w:rFonts w:ascii="David" w:hAnsi="David" w:cs="David" w:hint="cs"/>
          <w:b/>
          <w:bCs/>
          <w:sz w:val="28"/>
          <w:szCs w:val="28"/>
          <w:rtl/>
        </w:rPr>
        <w:t xml:space="preserve">משטרת ישראל, </w:t>
      </w:r>
      <w:r w:rsidRPr="00DF78EA">
        <w:rPr>
          <w:rFonts w:ascii="David" w:hAnsi="David" w:cs="David" w:hint="cs"/>
          <w:b/>
          <w:bCs/>
          <w:sz w:val="28"/>
          <w:szCs w:val="28"/>
          <w:rtl/>
        </w:rPr>
        <w:t>סדנאות</w:t>
      </w:r>
      <w:r w:rsidR="00A22B21">
        <w:rPr>
          <w:rFonts w:ascii="David" w:hAnsi="David" w:cs="David" w:hint="cs"/>
          <w:b/>
          <w:bCs/>
          <w:sz w:val="28"/>
          <w:szCs w:val="28"/>
          <w:rtl/>
        </w:rPr>
        <w:t xml:space="preserve"> </w:t>
      </w:r>
      <w:r w:rsidRPr="00DF78EA">
        <w:rPr>
          <w:rFonts w:ascii="David" w:hAnsi="David" w:cs="David" w:hint="cs"/>
          <w:b/>
          <w:bCs/>
          <w:sz w:val="28"/>
          <w:szCs w:val="28"/>
          <w:rtl/>
        </w:rPr>
        <w:t>בתחום הכשירות התרבותית</w:t>
      </w:r>
      <w:r w:rsidR="00350ED8">
        <w:rPr>
          <w:rFonts w:ascii="David" w:hAnsi="David" w:cs="David" w:hint="cs"/>
          <w:b/>
          <w:bCs/>
          <w:sz w:val="28"/>
          <w:szCs w:val="28"/>
          <w:rtl/>
        </w:rPr>
        <w:t xml:space="preserve">, בתיאום רמ"ח חינוך משטרת ישראל. </w:t>
      </w:r>
    </w:p>
    <w:p w:rsidR="00D25A57" w:rsidRDefault="00D25A57" w:rsidP="00DC2519">
      <w:pPr>
        <w:pStyle w:val="aa"/>
        <w:numPr>
          <w:ilvl w:val="0"/>
          <w:numId w:val="27"/>
        </w:numPr>
        <w:spacing w:after="0" w:line="360" w:lineRule="auto"/>
        <w:jc w:val="both"/>
        <w:rPr>
          <w:rFonts w:ascii="David" w:hAnsi="David" w:cs="David"/>
          <w:b/>
          <w:bCs/>
          <w:sz w:val="28"/>
          <w:szCs w:val="28"/>
        </w:rPr>
      </w:pPr>
      <w:r w:rsidRPr="00DF78EA">
        <w:rPr>
          <w:rFonts w:ascii="David" w:hAnsi="David" w:cs="David" w:hint="cs"/>
          <w:b/>
          <w:bCs/>
          <w:sz w:val="28"/>
          <w:szCs w:val="28"/>
          <w:rtl/>
        </w:rPr>
        <w:t xml:space="preserve">בשנת 2017 התקיימו כ 9 </w:t>
      </w:r>
      <w:r w:rsidR="00A22B21">
        <w:rPr>
          <w:rFonts w:ascii="David" w:hAnsi="David" w:cs="David" w:hint="cs"/>
          <w:b/>
          <w:bCs/>
          <w:sz w:val="28"/>
          <w:szCs w:val="28"/>
          <w:rtl/>
        </w:rPr>
        <w:t>סד</w:t>
      </w:r>
      <w:r w:rsidR="00A22B21" w:rsidRPr="00DF78EA">
        <w:rPr>
          <w:rFonts w:ascii="David" w:hAnsi="David" w:cs="David" w:hint="cs"/>
          <w:b/>
          <w:bCs/>
          <w:sz w:val="28"/>
          <w:szCs w:val="28"/>
          <w:rtl/>
        </w:rPr>
        <w:t>נאו</w:t>
      </w:r>
      <w:r w:rsidR="00A22B21" w:rsidRPr="00DF78EA">
        <w:rPr>
          <w:rFonts w:ascii="David" w:hAnsi="David" w:cs="David" w:hint="eastAsia"/>
          <w:b/>
          <w:bCs/>
          <w:sz w:val="28"/>
          <w:szCs w:val="28"/>
          <w:rtl/>
        </w:rPr>
        <w:t>ת</w:t>
      </w:r>
      <w:r w:rsidR="00A22B21">
        <w:rPr>
          <w:rFonts w:ascii="David" w:hAnsi="David" w:cs="David" w:hint="cs"/>
          <w:b/>
          <w:bCs/>
          <w:sz w:val="28"/>
          <w:szCs w:val="28"/>
          <w:rtl/>
        </w:rPr>
        <w:t xml:space="preserve">, </w:t>
      </w:r>
      <w:r w:rsidRPr="00DF78EA">
        <w:rPr>
          <w:rFonts w:ascii="David" w:hAnsi="David" w:cs="David" w:hint="cs"/>
          <w:b/>
          <w:bCs/>
          <w:sz w:val="28"/>
          <w:szCs w:val="28"/>
          <w:rtl/>
        </w:rPr>
        <w:t xml:space="preserve">מוצלחות מאוד לדעת </w:t>
      </w:r>
      <w:r w:rsidR="00A22B21">
        <w:rPr>
          <w:rFonts w:ascii="David" w:hAnsi="David" w:cs="David" w:hint="cs"/>
          <w:b/>
          <w:bCs/>
          <w:sz w:val="28"/>
          <w:szCs w:val="28"/>
          <w:rtl/>
        </w:rPr>
        <w:t xml:space="preserve">רמ"ח חינוך </w:t>
      </w:r>
      <w:r w:rsidRPr="00DF78EA">
        <w:rPr>
          <w:rFonts w:ascii="David" w:hAnsi="David" w:cs="David" w:hint="cs"/>
          <w:b/>
          <w:bCs/>
          <w:sz w:val="28"/>
          <w:szCs w:val="28"/>
          <w:rtl/>
        </w:rPr>
        <w:t>משטרת ישראל, ובשנת 2018 המוזיאון ממשיך לקיים את הסדנא במתכונת של יום לימודים הכולל, סיור במוזיאון הרצאה וסיור בשטח.</w:t>
      </w:r>
    </w:p>
    <w:p w:rsidR="00350ED8" w:rsidRDefault="00A22B21" w:rsidP="00DC2519">
      <w:pPr>
        <w:pStyle w:val="aa"/>
        <w:numPr>
          <w:ilvl w:val="0"/>
          <w:numId w:val="27"/>
        </w:numPr>
        <w:spacing w:after="0" w:line="360" w:lineRule="auto"/>
        <w:jc w:val="both"/>
        <w:rPr>
          <w:rFonts w:ascii="David" w:hAnsi="David" w:cs="David"/>
          <w:b/>
          <w:bCs/>
          <w:sz w:val="28"/>
          <w:szCs w:val="28"/>
        </w:rPr>
      </w:pPr>
      <w:bookmarkStart w:id="0" w:name="_GoBack"/>
      <w:r w:rsidRPr="00DF78EA">
        <w:rPr>
          <w:rFonts w:ascii="David" w:hAnsi="David" w:cs="David"/>
          <w:b/>
          <w:bCs/>
          <w:noProof/>
          <w:sz w:val="28"/>
          <w:szCs w:val="28"/>
          <w:rtl/>
        </w:rPr>
        <w:drawing>
          <wp:anchor distT="0" distB="0" distL="114300" distR="114300" simplePos="0" relativeHeight="251658752" behindDoc="1" locked="0" layoutInCell="1" allowOverlap="1">
            <wp:simplePos x="0" y="0"/>
            <wp:positionH relativeFrom="column">
              <wp:posOffset>310515</wp:posOffset>
            </wp:positionH>
            <wp:positionV relativeFrom="paragraph">
              <wp:posOffset>500380</wp:posOffset>
            </wp:positionV>
            <wp:extent cx="955675" cy="422275"/>
            <wp:effectExtent l="19050" t="0" r="0" b="0"/>
            <wp:wrapTight wrapText="bothSides">
              <wp:wrapPolygon edited="0">
                <wp:start x="-431" y="0"/>
                <wp:lineTo x="-431" y="20463"/>
                <wp:lineTo x="21528" y="20463"/>
                <wp:lineTo x="21528" y="0"/>
                <wp:lineTo x="-431" y="0"/>
              </wp:wrapPolygon>
            </wp:wrapTight>
            <wp:docPr id="1" name="תמונה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descr="untitled"/>
                    <pic:cNvPicPr>
                      <a:picLocks noChangeAspect="1" noChangeArrowheads="1"/>
                    </pic:cNvPicPr>
                  </pic:nvPicPr>
                  <pic:blipFill>
                    <a:blip r:embed="rId14" cstate="print"/>
                    <a:srcRect l="45296" t="57544" r="19547" b="18141"/>
                    <a:stretch>
                      <a:fillRect/>
                    </a:stretch>
                  </pic:blipFill>
                  <pic:spPr bwMode="auto">
                    <a:xfrm>
                      <a:off x="0" y="0"/>
                      <a:ext cx="955675" cy="422275"/>
                    </a:xfrm>
                    <a:prstGeom prst="rect">
                      <a:avLst/>
                    </a:prstGeom>
                    <a:noFill/>
                    <a:ln w="9525">
                      <a:miter lim="800000"/>
                      <a:headEnd/>
                      <a:tailEnd/>
                    </a:ln>
                  </pic:spPr>
                </pic:pic>
              </a:graphicData>
            </a:graphic>
          </wp:anchor>
        </w:drawing>
      </w:r>
      <w:bookmarkEnd w:id="0"/>
      <w:r w:rsidR="00350ED8">
        <w:rPr>
          <w:rFonts w:ascii="David" w:hAnsi="David" w:cs="David" w:hint="cs"/>
          <w:b/>
          <w:bCs/>
          <w:sz w:val="28"/>
          <w:szCs w:val="28"/>
          <w:rtl/>
        </w:rPr>
        <w:t xml:space="preserve">החזון של המוזיאון להתפתח ולסייע ולהיות שותף בעשייה הציונית, </w:t>
      </w:r>
      <w:r>
        <w:rPr>
          <w:rFonts w:ascii="David" w:hAnsi="David" w:cs="David" w:hint="cs"/>
          <w:b/>
          <w:bCs/>
          <w:sz w:val="28"/>
          <w:szCs w:val="28"/>
          <w:rtl/>
        </w:rPr>
        <w:t xml:space="preserve">עם כלל כוחות הביטחון ובמיוחד עם חיילי צה"ל, </w:t>
      </w:r>
      <w:r w:rsidR="00350ED8">
        <w:rPr>
          <w:rFonts w:ascii="David" w:hAnsi="David" w:cs="David" w:hint="cs"/>
          <w:b/>
          <w:bCs/>
          <w:sz w:val="28"/>
          <w:szCs w:val="28"/>
          <w:rtl/>
        </w:rPr>
        <w:t xml:space="preserve">קורם עור וגידים. </w:t>
      </w:r>
    </w:p>
    <w:p w:rsidR="00350ED8" w:rsidRDefault="00350ED8" w:rsidP="00DC2519">
      <w:pPr>
        <w:pStyle w:val="aa"/>
        <w:numPr>
          <w:ilvl w:val="0"/>
          <w:numId w:val="27"/>
        </w:numPr>
        <w:spacing w:after="0" w:line="360" w:lineRule="auto"/>
        <w:jc w:val="both"/>
        <w:rPr>
          <w:rFonts w:ascii="David" w:hAnsi="David" w:cs="David"/>
          <w:b/>
          <w:bCs/>
          <w:sz w:val="28"/>
          <w:szCs w:val="28"/>
        </w:rPr>
      </w:pPr>
      <w:r>
        <w:rPr>
          <w:rFonts w:ascii="David" w:hAnsi="David" w:cs="David" w:hint="cs"/>
          <w:b/>
          <w:bCs/>
          <w:sz w:val="28"/>
          <w:szCs w:val="28"/>
          <w:rtl/>
        </w:rPr>
        <w:t xml:space="preserve">יישר כוח. </w:t>
      </w:r>
    </w:p>
    <w:p w:rsidR="00F33FA6" w:rsidRPr="00DF78EA" w:rsidRDefault="00C47680" w:rsidP="002B2B31">
      <w:pPr>
        <w:tabs>
          <w:tab w:val="left" w:pos="1814"/>
        </w:tabs>
        <w:spacing w:after="0" w:line="276" w:lineRule="auto"/>
        <w:rPr>
          <w:rFonts w:ascii="David" w:hAnsi="David" w:cs="David"/>
          <w:b/>
          <w:bCs/>
          <w:sz w:val="28"/>
          <w:szCs w:val="28"/>
          <w:rtl/>
        </w:rPr>
      </w:pPr>
      <w:r w:rsidRPr="00DF78EA">
        <w:rPr>
          <w:rFonts w:ascii="David" w:hAnsi="David" w:cs="David"/>
          <w:b/>
          <w:bCs/>
          <w:sz w:val="28"/>
          <w:szCs w:val="28"/>
          <w:rtl/>
        </w:rPr>
        <w:t xml:space="preserve">                 </w:t>
      </w:r>
      <w:r w:rsidR="00A762E0" w:rsidRPr="00DF78EA">
        <w:rPr>
          <w:rFonts w:ascii="David" w:hAnsi="David" w:cs="David"/>
          <w:b/>
          <w:bCs/>
          <w:sz w:val="28"/>
          <w:szCs w:val="28"/>
          <w:rtl/>
        </w:rPr>
        <w:t xml:space="preserve">     </w:t>
      </w:r>
    </w:p>
    <w:p w:rsidR="00C47680" w:rsidRPr="00DF78EA" w:rsidRDefault="00F33FA6" w:rsidP="00FF36FF">
      <w:pPr>
        <w:tabs>
          <w:tab w:val="left" w:pos="1814"/>
        </w:tabs>
        <w:spacing w:after="0" w:line="276" w:lineRule="auto"/>
        <w:jc w:val="center"/>
        <w:rPr>
          <w:rFonts w:ascii="David" w:hAnsi="David" w:cs="David"/>
          <w:b/>
          <w:bCs/>
          <w:sz w:val="28"/>
          <w:szCs w:val="28"/>
          <w:rtl/>
        </w:rPr>
      </w:pPr>
      <w:r w:rsidRPr="00DF78EA">
        <w:rPr>
          <w:rFonts w:ascii="David" w:hAnsi="David" w:cs="David"/>
          <w:b/>
          <w:bCs/>
          <w:sz w:val="28"/>
          <w:szCs w:val="28"/>
          <w:rtl/>
        </w:rPr>
        <w:t xml:space="preserve">                                                                                    </w:t>
      </w:r>
      <w:r w:rsidR="0061077C" w:rsidRPr="00DF78EA">
        <w:rPr>
          <w:rFonts w:ascii="David" w:hAnsi="David" w:cs="David"/>
          <w:b/>
          <w:bCs/>
          <w:sz w:val="28"/>
          <w:szCs w:val="28"/>
          <w:rtl/>
        </w:rPr>
        <w:t xml:space="preserve">          </w:t>
      </w:r>
      <w:r w:rsidR="003E436F" w:rsidRPr="00DF78EA">
        <w:rPr>
          <w:rFonts w:ascii="David" w:hAnsi="David" w:cs="David"/>
          <w:b/>
          <w:bCs/>
          <w:sz w:val="28"/>
          <w:szCs w:val="28"/>
          <w:rtl/>
        </w:rPr>
        <w:t>בברכה,</w:t>
      </w:r>
    </w:p>
    <w:p w:rsidR="00DE13BE" w:rsidRPr="00DF78EA" w:rsidRDefault="00C47680" w:rsidP="00FF36FF">
      <w:pPr>
        <w:tabs>
          <w:tab w:val="left" w:pos="1814"/>
        </w:tabs>
        <w:spacing w:after="0" w:line="276" w:lineRule="auto"/>
        <w:jc w:val="center"/>
        <w:rPr>
          <w:rFonts w:ascii="David" w:hAnsi="David" w:cs="David"/>
          <w:b/>
          <w:bCs/>
          <w:sz w:val="28"/>
          <w:szCs w:val="28"/>
          <w:rtl/>
        </w:rPr>
      </w:pPr>
      <w:r w:rsidRPr="00DF78EA">
        <w:rPr>
          <w:rFonts w:ascii="David" w:hAnsi="David" w:cs="David"/>
          <w:b/>
          <w:bCs/>
          <w:sz w:val="28"/>
          <w:szCs w:val="28"/>
          <w:rtl/>
        </w:rPr>
        <w:t xml:space="preserve">                                                                      </w:t>
      </w:r>
      <w:r w:rsidR="00DE13BE" w:rsidRPr="00DF78EA">
        <w:rPr>
          <w:rFonts w:ascii="David" w:hAnsi="David" w:cs="David"/>
          <w:b/>
          <w:bCs/>
          <w:sz w:val="28"/>
          <w:szCs w:val="28"/>
          <w:rtl/>
        </w:rPr>
        <w:t xml:space="preserve">                 </w:t>
      </w:r>
      <w:r w:rsidR="00FF36FF" w:rsidRPr="00DF78EA">
        <w:rPr>
          <w:rFonts w:ascii="David" w:hAnsi="David" w:cs="David"/>
          <w:b/>
          <w:bCs/>
          <w:sz w:val="28"/>
          <w:szCs w:val="28"/>
          <w:rtl/>
        </w:rPr>
        <w:t xml:space="preserve">    </w:t>
      </w:r>
      <w:r w:rsidR="00BB73BD" w:rsidRPr="00DF78EA">
        <w:rPr>
          <w:rFonts w:ascii="David" w:hAnsi="David" w:cs="David"/>
          <w:b/>
          <w:bCs/>
          <w:sz w:val="28"/>
          <w:szCs w:val="28"/>
          <w:rtl/>
        </w:rPr>
        <w:t xml:space="preserve">נצ"מ </w:t>
      </w:r>
      <w:r w:rsidR="00DE13BE" w:rsidRPr="00DF78EA">
        <w:rPr>
          <w:rFonts w:ascii="David" w:hAnsi="David" w:cs="David"/>
          <w:b/>
          <w:bCs/>
          <w:sz w:val="28"/>
          <w:szCs w:val="28"/>
          <w:rtl/>
        </w:rPr>
        <w:t xml:space="preserve"> </w:t>
      </w:r>
      <w:r w:rsidR="00BB73BD" w:rsidRPr="00DF78EA">
        <w:rPr>
          <w:rFonts w:ascii="David" w:hAnsi="David" w:cs="David"/>
          <w:b/>
          <w:bCs/>
          <w:sz w:val="28"/>
          <w:szCs w:val="28"/>
          <w:rtl/>
        </w:rPr>
        <w:t>די</w:t>
      </w:r>
      <w:r w:rsidR="001756D6" w:rsidRPr="00DF78EA">
        <w:rPr>
          <w:rFonts w:ascii="David" w:hAnsi="David" w:cs="David"/>
          <w:b/>
          <w:bCs/>
          <w:sz w:val="28"/>
          <w:szCs w:val="28"/>
          <w:rtl/>
        </w:rPr>
        <w:t>מ'</w:t>
      </w:r>
      <w:r w:rsidR="00DE13BE" w:rsidRPr="00DF78EA">
        <w:rPr>
          <w:rFonts w:ascii="David" w:hAnsi="David" w:cs="David"/>
          <w:b/>
          <w:bCs/>
          <w:sz w:val="28"/>
          <w:szCs w:val="28"/>
          <w:rtl/>
        </w:rPr>
        <w:t xml:space="preserve">  </w:t>
      </w:r>
      <w:r w:rsidR="003E436F" w:rsidRPr="00DF78EA">
        <w:rPr>
          <w:rFonts w:ascii="David" w:hAnsi="David" w:cs="David"/>
          <w:b/>
          <w:bCs/>
          <w:sz w:val="28"/>
          <w:szCs w:val="28"/>
          <w:rtl/>
        </w:rPr>
        <w:t>גדעון  מור</w:t>
      </w:r>
      <w:r w:rsidR="00DE13BE" w:rsidRPr="00DF78EA">
        <w:rPr>
          <w:rFonts w:ascii="David" w:hAnsi="David" w:cs="David"/>
          <w:b/>
          <w:bCs/>
          <w:sz w:val="28"/>
          <w:szCs w:val="28"/>
          <w:rtl/>
        </w:rPr>
        <w:t xml:space="preserve">                                                                                                                 </w:t>
      </w:r>
      <w:r w:rsidR="00FF36FF" w:rsidRPr="00DF78EA">
        <w:rPr>
          <w:rFonts w:ascii="David" w:hAnsi="David" w:cs="David"/>
          <w:b/>
          <w:bCs/>
          <w:sz w:val="28"/>
          <w:szCs w:val="28"/>
          <w:rtl/>
        </w:rPr>
        <w:t xml:space="preserve">            </w:t>
      </w:r>
      <w:r w:rsidR="00FF36FF" w:rsidRPr="00DF78EA">
        <w:rPr>
          <w:rFonts w:ascii="David" w:hAnsi="David" w:cs="David" w:hint="cs"/>
          <w:b/>
          <w:bCs/>
          <w:sz w:val="28"/>
          <w:szCs w:val="28"/>
          <w:rtl/>
        </w:rPr>
        <w:t xml:space="preserve">                         </w:t>
      </w:r>
      <w:r w:rsidR="00FF36FF" w:rsidRPr="00DF78EA">
        <w:rPr>
          <w:rFonts w:ascii="David" w:hAnsi="David" w:cs="David" w:hint="cs"/>
          <w:b/>
          <w:bCs/>
          <w:sz w:val="28"/>
          <w:szCs w:val="28"/>
        </w:rPr>
        <w:t xml:space="preserve">                         </w:t>
      </w:r>
      <w:r w:rsidR="00FF36FF" w:rsidRPr="00DF78EA">
        <w:rPr>
          <w:rFonts w:ascii="David" w:hAnsi="David" w:cs="David" w:hint="cs"/>
          <w:b/>
          <w:bCs/>
          <w:sz w:val="28"/>
          <w:szCs w:val="28"/>
          <w:rtl/>
        </w:rPr>
        <w:t xml:space="preserve">                                                                  </w:t>
      </w:r>
      <w:r w:rsidR="00DE13BE" w:rsidRPr="00DF78EA">
        <w:rPr>
          <w:rFonts w:ascii="David" w:hAnsi="David" w:cs="David"/>
          <w:b/>
          <w:bCs/>
          <w:sz w:val="28"/>
          <w:szCs w:val="28"/>
          <w:rtl/>
        </w:rPr>
        <w:t xml:space="preserve">ג-מ                       ידע </w:t>
      </w:r>
    </w:p>
    <w:sectPr w:rsidR="00DE13BE" w:rsidRPr="00DF78EA" w:rsidSect="008F4476">
      <w:headerReference w:type="default" r:id="rId15"/>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1DA4" w:rsidRDefault="00B61DA4" w:rsidP="001A246D">
      <w:pPr>
        <w:spacing w:after="0" w:line="240" w:lineRule="auto"/>
      </w:pPr>
      <w:r>
        <w:separator/>
      </w:r>
    </w:p>
  </w:endnote>
  <w:endnote w:type="continuationSeparator" w:id="0">
    <w:p w:rsidR="00B61DA4" w:rsidRDefault="00B61DA4" w:rsidP="001A2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1DA4" w:rsidRDefault="00B61DA4" w:rsidP="001A246D">
      <w:pPr>
        <w:spacing w:after="0" w:line="240" w:lineRule="auto"/>
      </w:pPr>
      <w:r>
        <w:separator/>
      </w:r>
    </w:p>
  </w:footnote>
  <w:footnote w:type="continuationSeparator" w:id="0">
    <w:p w:rsidR="00B61DA4" w:rsidRDefault="00B61DA4" w:rsidP="001A24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246D" w:rsidRPr="004C69D9" w:rsidRDefault="00B61DA4" w:rsidP="004C69D9">
    <w:pPr>
      <w:pStyle w:val="a3"/>
      <w:rPr>
        <w:rFonts w:ascii="David" w:hAnsi="David" w:cs="David"/>
        <w:sz w:val="20"/>
        <w:szCs w:val="20"/>
      </w:rPr>
    </w:pPr>
    <w:r>
      <w:rPr>
        <w:rFonts w:ascii="David" w:hAnsi="David" w:cs="David"/>
        <w:noProof/>
        <w:sz w:val="20"/>
        <w:szCs w:val="20"/>
        <w:highlight w:val="lightGray"/>
        <w:lang w:eastAsia="zh-TW"/>
      </w:rPr>
      <w:pict>
        <v:group id="_x0000_s2049" style="position:absolute;left:0;text-align:left;margin-left:0;margin-top:0;width:414.2pt;height:28.6pt;flip:x;z-index:251660288;mso-width-percent:1000;mso-position-horizontal:center;mso-position-horizontal-relative:margin;mso-position-vertical:center;mso-position-vertical-relative:top-margin-area;mso-width-percent:1000;mso-width-relative:margin" coordorigin="1778,533" coordsize="8690,376">
          <v:shapetype id="_x0000_t32" coordsize="21600,21600" o:spt="32" o:oned="t" path="m,l21600,21600e" filled="f">
            <v:path arrowok="t" fillok="f" o:connecttype="none"/>
            <o:lock v:ext="edit" shapetype="t"/>
          </v:shapetype>
          <v:shape id="_x0000_s2050" type="#_x0000_t32" style="position:absolute;left:1778;top:720;width:8690;height:0;mso-position-horizontal:center;mso-position-horizontal-relative:margin;mso-position-vertical:center;mso-position-vertical-relative:top-margin-area;mso-height-relative:bottom-margin-area;v-text-anchor:middle" o:connectortype="straight" strokecolor="gray [1629]" strokeweight="1p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1" type="#_x0000_t185" style="position:absolute;left:5718;top:533;width:797;height:376;mso-width-percent:100;mso-position-horizontal:center;mso-position-horizontal-relative:margin;mso-position-vertical:center;mso-position-vertical-relative:top-margin-area;mso-width-percent:100;mso-width-relative:margin;mso-height-relative:bottom-margin-area" filled="t" fillcolor="white [3212]" strokecolor="gray [1629]" strokeweight="2.25pt">
            <v:textbox style="mso-next-textbox:#_x0000_s2051" inset=",0,,0">
              <w:txbxContent>
                <w:p w:rsidR="00960E45" w:rsidRDefault="00F546EF">
                  <w:pPr>
                    <w:jc w:val="center"/>
                    <w:rPr>
                      <w:rtl/>
                    </w:rPr>
                  </w:pPr>
                  <w:r>
                    <w:rPr>
                      <w:rFonts w:hint="cs"/>
                      <w:rtl/>
                    </w:rPr>
                    <w:t>ג,מ</w:t>
                  </w:r>
                  <w:r w:rsidR="00960E45">
                    <w:rPr>
                      <w:rFonts w:hint="cs"/>
                      <w:rtl/>
                    </w:rPr>
                    <w:t xml:space="preserve"> ידע</w:t>
                  </w:r>
                </w:p>
                <w:p w:rsidR="00F546EF" w:rsidRDefault="00960E45">
                  <w:pPr>
                    <w:jc w:val="center"/>
                    <w:rPr>
                      <w:rtl/>
                    </w:rPr>
                  </w:pPr>
                  <w:r>
                    <w:rPr>
                      <w:rFonts w:hint="cs"/>
                      <w:rtl/>
                    </w:rPr>
                    <w:t>ידע</w:t>
                  </w:r>
                </w:p>
                <w:p w:rsidR="00960E45" w:rsidRDefault="00960E45">
                  <w:pPr>
                    <w:jc w:val="center"/>
                  </w:pPr>
                  <w:r>
                    <w:rPr>
                      <w:rFonts w:hint="cs"/>
                      <w:rtl/>
                    </w:rPr>
                    <w:t>ידע</w:t>
                  </w:r>
                </w:p>
              </w:txbxContent>
            </v:textbox>
          </v:shape>
          <w10:wrap anchorx="margin" anchory="margin"/>
        </v:group>
      </w:pict>
    </w:r>
    <w:sdt>
      <w:sdtPr>
        <w:rPr>
          <w:rFonts w:ascii="David" w:hAnsi="David" w:cs="David"/>
          <w:sz w:val="20"/>
          <w:szCs w:val="20"/>
          <w:highlight w:val="lightGray"/>
          <w:rtl/>
        </w:rPr>
        <w:id w:val="358041712"/>
        <w:docPartObj>
          <w:docPartGallery w:val="Page Numbers (Top of Page)"/>
          <w:docPartUnique/>
        </w:docPartObj>
      </w:sdtPr>
      <w:sdtEndPr/>
      <w:sdtContent>
        <w:r w:rsidR="00F546EF" w:rsidRPr="004C69D9">
          <w:rPr>
            <w:rFonts w:ascii="David" w:hAnsi="David" w:cs="David"/>
            <w:noProof/>
            <w:sz w:val="20"/>
            <w:szCs w:val="20"/>
            <w:highlight w:val="lightGray"/>
            <w:rtl/>
            <w:lang w:eastAsia="zh-TW"/>
          </w:rPr>
          <w:t xml:space="preserve">ייעוץ, </w:t>
        </w:r>
        <w:r w:rsidR="00960E45" w:rsidRPr="004C69D9">
          <w:rPr>
            <w:rFonts w:ascii="David" w:hAnsi="David" w:cs="David"/>
            <w:noProof/>
            <w:sz w:val="20"/>
            <w:szCs w:val="20"/>
            <w:highlight w:val="lightGray"/>
            <w:rtl/>
            <w:lang w:eastAsia="zh-TW"/>
          </w:rPr>
          <w:t xml:space="preserve">סימולציות, </w:t>
        </w:r>
        <w:r w:rsidR="004C69D9" w:rsidRPr="004C69D9">
          <w:rPr>
            <w:rFonts w:ascii="David" w:hAnsi="David" w:cs="David" w:hint="cs"/>
            <w:noProof/>
            <w:sz w:val="20"/>
            <w:szCs w:val="20"/>
            <w:highlight w:val="lightGray"/>
            <w:rtl/>
            <w:lang w:eastAsia="zh-TW"/>
          </w:rPr>
          <w:t xml:space="preserve">תרחישי ייחוס, </w:t>
        </w:r>
        <w:r w:rsidR="00F546EF" w:rsidRPr="004C69D9">
          <w:rPr>
            <w:rFonts w:ascii="David" w:hAnsi="David" w:cs="David"/>
            <w:noProof/>
            <w:sz w:val="20"/>
            <w:szCs w:val="20"/>
            <w:highlight w:val="lightGray"/>
            <w:rtl/>
            <w:lang w:eastAsia="zh-TW"/>
          </w:rPr>
          <w:t>תרגילים</w:t>
        </w:r>
        <w:r w:rsidR="004C69D9" w:rsidRPr="004C69D9">
          <w:rPr>
            <w:rFonts w:ascii="David" w:hAnsi="David" w:cs="David" w:hint="cs"/>
            <w:noProof/>
            <w:sz w:val="20"/>
            <w:szCs w:val="20"/>
            <w:highlight w:val="lightGray"/>
            <w:rtl/>
            <w:lang w:eastAsia="zh-TW"/>
          </w:rPr>
          <w:t>,</w:t>
        </w:r>
        <w:r w:rsidR="00F546EF" w:rsidRPr="004C69D9">
          <w:rPr>
            <w:rFonts w:ascii="David" w:hAnsi="David" w:cs="David"/>
            <w:noProof/>
            <w:sz w:val="20"/>
            <w:szCs w:val="20"/>
            <w:highlight w:val="lightGray"/>
            <w:rtl/>
            <w:lang w:eastAsia="zh-TW"/>
          </w:rPr>
          <w:t>אימונים</w:t>
        </w:r>
        <w:r w:rsidR="004C69D9" w:rsidRPr="004C69D9">
          <w:rPr>
            <w:rFonts w:ascii="David" w:hAnsi="David" w:cs="David" w:hint="cs"/>
            <w:noProof/>
            <w:sz w:val="20"/>
            <w:szCs w:val="20"/>
            <w:highlight w:val="lightGray"/>
            <w:rtl/>
            <w:lang w:eastAsia="zh-TW"/>
          </w:rPr>
          <w:t>,                    הדרכות,</w:t>
        </w:r>
        <w:r w:rsidR="00F546EF" w:rsidRPr="004C69D9">
          <w:rPr>
            <w:rFonts w:ascii="David" w:hAnsi="David" w:cs="David"/>
            <w:noProof/>
            <w:sz w:val="20"/>
            <w:szCs w:val="20"/>
            <w:highlight w:val="lightGray"/>
            <w:rtl/>
            <w:lang w:eastAsia="zh-TW"/>
          </w:rPr>
          <w:t>הרצאות,</w:t>
        </w:r>
        <w:r w:rsidR="00960E45" w:rsidRPr="004C69D9">
          <w:rPr>
            <w:rFonts w:ascii="David" w:hAnsi="David" w:cs="David"/>
            <w:noProof/>
            <w:sz w:val="20"/>
            <w:szCs w:val="20"/>
            <w:highlight w:val="lightGray"/>
            <w:rtl/>
            <w:lang w:eastAsia="zh-TW"/>
          </w:rPr>
          <w:t xml:space="preserve"> </w:t>
        </w:r>
        <w:r w:rsidR="004C69D9" w:rsidRPr="004C69D9">
          <w:rPr>
            <w:rFonts w:ascii="David" w:hAnsi="David" w:cs="David"/>
            <w:sz w:val="20"/>
            <w:szCs w:val="20"/>
            <w:highlight w:val="lightGray"/>
            <w:rtl/>
          </w:rPr>
          <w:t>סדנאות, סמינרים,</w:t>
        </w:r>
        <w:r w:rsidR="004C69D9" w:rsidRPr="004C69D9">
          <w:rPr>
            <w:rFonts w:ascii="David" w:hAnsi="David" w:cs="David" w:hint="cs"/>
            <w:sz w:val="20"/>
            <w:szCs w:val="20"/>
            <w:highlight w:val="lightGray"/>
            <w:rtl/>
          </w:rPr>
          <w:t xml:space="preserve"> </w:t>
        </w:r>
        <w:r w:rsidR="004C69D9" w:rsidRPr="004C69D9">
          <w:rPr>
            <w:rFonts w:ascii="David" w:hAnsi="David" w:cs="David"/>
            <w:noProof/>
            <w:sz w:val="20"/>
            <w:szCs w:val="20"/>
            <w:highlight w:val="lightGray"/>
            <w:rtl/>
            <w:lang w:eastAsia="zh-TW"/>
          </w:rPr>
          <w:t xml:space="preserve">סיורי </w:t>
        </w:r>
        <w:r w:rsidR="004C69D9" w:rsidRPr="004C69D9">
          <w:rPr>
            <w:rFonts w:ascii="David" w:hAnsi="David" w:cs="David" w:hint="cs"/>
            <w:noProof/>
            <w:sz w:val="20"/>
            <w:szCs w:val="20"/>
            <w:highlight w:val="lightGray"/>
            <w:rtl/>
            <w:lang w:eastAsia="zh-TW"/>
          </w:rPr>
          <w:t>בטל"ם</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72C76"/>
    <w:multiLevelType w:val="hybridMultilevel"/>
    <w:tmpl w:val="B7D29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415BF"/>
    <w:multiLevelType w:val="hybridMultilevel"/>
    <w:tmpl w:val="E828F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AF5435"/>
    <w:multiLevelType w:val="hybridMultilevel"/>
    <w:tmpl w:val="72D031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5B907A6"/>
    <w:multiLevelType w:val="hybridMultilevel"/>
    <w:tmpl w:val="4C0A879C"/>
    <w:lvl w:ilvl="0" w:tplc="04090001">
      <w:start w:val="1"/>
      <w:numFmt w:val="bullet"/>
      <w:lvlText w:val=""/>
      <w:lvlJc w:val="left"/>
      <w:pPr>
        <w:ind w:left="1209" w:hanging="360"/>
      </w:pPr>
      <w:rPr>
        <w:rFonts w:ascii="Symbol" w:hAnsi="Symbol" w:hint="default"/>
      </w:rPr>
    </w:lvl>
    <w:lvl w:ilvl="1" w:tplc="04090003" w:tentative="1">
      <w:start w:val="1"/>
      <w:numFmt w:val="bullet"/>
      <w:lvlText w:val="o"/>
      <w:lvlJc w:val="left"/>
      <w:pPr>
        <w:ind w:left="1929" w:hanging="360"/>
      </w:pPr>
      <w:rPr>
        <w:rFonts w:ascii="Courier New" w:hAnsi="Courier New" w:cs="Courier New" w:hint="default"/>
      </w:rPr>
    </w:lvl>
    <w:lvl w:ilvl="2" w:tplc="04090005" w:tentative="1">
      <w:start w:val="1"/>
      <w:numFmt w:val="bullet"/>
      <w:lvlText w:val=""/>
      <w:lvlJc w:val="left"/>
      <w:pPr>
        <w:ind w:left="2649" w:hanging="360"/>
      </w:pPr>
      <w:rPr>
        <w:rFonts w:ascii="Wingdings" w:hAnsi="Wingdings" w:hint="default"/>
      </w:rPr>
    </w:lvl>
    <w:lvl w:ilvl="3" w:tplc="04090001" w:tentative="1">
      <w:start w:val="1"/>
      <w:numFmt w:val="bullet"/>
      <w:lvlText w:val=""/>
      <w:lvlJc w:val="left"/>
      <w:pPr>
        <w:ind w:left="3369" w:hanging="360"/>
      </w:pPr>
      <w:rPr>
        <w:rFonts w:ascii="Symbol" w:hAnsi="Symbol" w:hint="default"/>
      </w:rPr>
    </w:lvl>
    <w:lvl w:ilvl="4" w:tplc="04090003" w:tentative="1">
      <w:start w:val="1"/>
      <w:numFmt w:val="bullet"/>
      <w:lvlText w:val="o"/>
      <w:lvlJc w:val="left"/>
      <w:pPr>
        <w:ind w:left="4089" w:hanging="360"/>
      </w:pPr>
      <w:rPr>
        <w:rFonts w:ascii="Courier New" w:hAnsi="Courier New" w:cs="Courier New" w:hint="default"/>
      </w:rPr>
    </w:lvl>
    <w:lvl w:ilvl="5" w:tplc="04090005" w:tentative="1">
      <w:start w:val="1"/>
      <w:numFmt w:val="bullet"/>
      <w:lvlText w:val=""/>
      <w:lvlJc w:val="left"/>
      <w:pPr>
        <w:ind w:left="4809" w:hanging="360"/>
      </w:pPr>
      <w:rPr>
        <w:rFonts w:ascii="Wingdings" w:hAnsi="Wingdings" w:hint="default"/>
      </w:rPr>
    </w:lvl>
    <w:lvl w:ilvl="6" w:tplc="04090001" w:tentative="1">
      <w:start w:val="1"/>
      <w:numFmt w:val="bullet"/>
      <w:lvlText w:val=""/>
      <w:lvlJc w:val="left"/>
      <w:pPr>
        <w:ind w:left="5529" w:hanging="360"/>
      </w:pPr>
      <w:rPr>
        <w:rFonts w:ascii="Symbol" w:hAnsi="Symbol" w:hint="default"/>
      </w:rPr>
    </w:lvl>
    <w:lvl w:ilvl="7" w:tplc="04090003" w:tentative="1">
      <w:start w:val="1"/>
      <w:numFmt w:val="bullet"/>
      <w:lvlText w:val="o"/>
      <w:lvlJc w:val="left"/>
      <w:pPr>
        <w:ind w:left="6249" w:hanging="360"/>
      </w:pPr>
      <w:rPr>
        <w:rFonts w:ascii="Courier New" w:hAnsi="Courier New" w:cs="Courier New" w:hint="default"/>
      </w:rPr>
    </w:lvl>
    <w:lvl w:ilvl="8" w:tplc="04090005" w:tentative="1">
      <w:start w:val="1"/>
      <w:numFmt w:val="bullet"/>
      <w:lvlText w:val=""/>
      <w:lvlJc w:val="left"/>
      <w:pPr>
        <w:ind w:left="6969" w:hanging="360"/>
      </w:pPr>
      <w:rPr>
        <w:rFonts w:ascii="Wingdings" w:hAnsi="Wingdings" w:hint="default"/>
      </w:rPr>
    </w:lvl>
  </w:abstractNum>
  <w:abstractNum w:abstractNumId="4" w15:restartNumberingAfterBreak="0">
    <w:nsid w:val="18C62791"/>
    <w:multiLevelType w:val="hybridMultilevel"/>
    <w:tmpl w:val="638A2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757773"/>
    <w:multiLevelType w:val="hybridMultilevel"/>
    <w:tmpl w:val="900EC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F429CE"/>
    <w:multiLevelType w:val="hybridMultilevel"/>
    <w:tmpl w:val="0308BA94"/>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7" w15:restartNumberingAfterBreak="0">
    <w:nsid w:val="2AA36E91"/>
    <w:multiLevelType w:val="hybridMultilevel"/>
    <w:tmpl w:val="1A4C3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C151F9"/>
    <w:multiLevelType w:val="hybridMultilevel"/>
    <w:tmpl w:val="07FC9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8C7B4A"/>
    <w:multiLevelType w:val="hybridMultilevel"/>
    <w:tmpl w:val="211A5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DF75DE"/>
    <w:multiLevelType w:val="hybridMultilevel"/>
    <w:tmpl w:val="484C0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CB2676"/>
    <w:multiLevelType w:val="hybridMultilevel"/>
    <w:tmpl w:val="519AE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493E46"/>
    <w:multiLevelType w:val="hybridMultilevel"/>
    <w:tmpl w:val="B2EEE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D43D80"/>
    <w:multiLevelType w:val="hybridMultilevel"/>
    <w:tmpl w:val="1BB68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5110C7"/>
    <w:multiLevelType w:val="hybridMultilevel"/>
    <w:tmpl w:val="94867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341BCF"/>
    <w:multiLevelType w:val="hybridMultilevel"/>
    <w:tmpl w:val="7CD434D8"/>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9E3E2AE2">
      <w:start w:val="1"/>
      <w:numFmt w:val="hebrew1"/>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6241849"/>
    <w:multiLevelType w:val="hybridMultilevel"/>
    <w:tmpl w:val="F0BACC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68B746D"/>
    <w:multiLevelType w:val="hybridMultilevel"/>
    <w:tmpl w:val="6E7C2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E33F23"/>
    <w:multiLevelType w:val="hybridMultilevel"/>
    <w:tmpl w:val="AE989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BF6C30"/>
    <w:multiLevelType w:val="hybridMultilevel"/>
    <w:tmpl w:val="12FCD2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0C72DD8"/>
    <w:multiLevelType w:val="hybridMultilevel"/>
    <w:tmpl w:val="9522DC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482ECD"/>
    <w:multiLevelType w:val="hybridMultilevel"/>
    <w:tmpl w:val="39481254"/>
    <w:lvl w:ilvl="0" w:tplc="04090013">
      <w:start w:val="1"/>
      <w:numFmt w:val="hebrew1"/>
      <w:lvlText w:val="%1."/>
      <w:lvlJc w:val="center"/>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4D5725"/>
    <w:multiLevelType w:val="hybridMultilevel"/>
    <w:tmpl w:val="EBD876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C622F15"/>
    <w:multiLevelType w:val="hybridMultilevel"/>
    <w:tmpl w:val="E1CE4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010B73"/>
    <w:multiLevelType w:val="hybridMultilevel"/>
    <w:tmpl w:val="DB7A8E5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056732B"/>
    <w:multiLevelType w:val="hybridMultilevel"/>
    <w:tmpl w:val="90605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A24E4F"/>
    <w:multiLevelType w:val="hybridMultilevel"/>
    <w:tmpl w:val="CE029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6"/>
  </w:num>
  <w:num w:numId="3">
    <w:abstractNumId w:val="20"/>
  </w:num>
  <w:num w:numId="4">
    <w:abstractNumId w:val="9"/>
  </w:num>
  <w:num w:numId="5">
    <w:abstractNumId w:val="7"/>
  </w:num>
  <w:num w:numId="6">
    <w:abstractNumId w:val="6"/>
  </w:num>
  <w:num w:numId="7">
    <w:abstractNumId w:val="10"/>
  </w:num>
  <w:num w:numId="8">
    <w:abstractNumId w:val="15"/>
  </w:num>
  <w:num w:numId="9">
    <w:abstractNumId w:val="17"/>
  </w:num>
  <w:num w:numId="10">
    <w:abstractNumId w:val="23"/>
  </w:num>
  <w:num w:numId="11">
    <w:abstractNumId w:val="25"/>
  </w:num>
  <w:num w:numId="12">
    <w:abstractNumId w:val="4"/>
  </w:num>
  <w:num w:numId="13">
    <w:abstractNumId w:val="2"/>
  </w:num>
  <w:num w:numId="14">
    <w:abstractNumId w:val="1"/>
  </w:num>
  <w:num w:numId="15">
    <w:abstractNumId w:val="8"/>
  </w:num>
  <w:num w:numId="16">
    <w:abstractNumId w:val="18"/>
  </w:num>
  <w:num w:numId="17">
    <w:abstractNumId w:val="13"/>
  </w:num>
  <w:num w:numId="18">
    <w:abstractNumId w:val="14"/>
  </w:num>
  <w:num w:numId="19">
    <w:abstractNumId w:val="5"/>
  </w:num>
  <w:num w:numId="2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22"/>
  </w:num>
  <w:num w:numId="23">
    <w:abstractNumId w:val="3"/>
  </w:num>
  <w:num w:numId="24">
    <w:abstractNumId w:val="21"/>
  </w:num>
  <w:num w:numId="25">
    <w:abstractNumId w:val="0"/>
  </w:num>
  <w:num w:numId="26">
    <w:abstractNumId w:val="11"/>
  </w:num>
  <w:num w:numId="27">
    <w:abstractNumId w:val="19"/>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hdrShapeDefaults>
    <o:shapedefaults v:ext="edit" spidmax="2052"/>
    <o:shapelayout v:ext="edit">
      <o:idmap v:ext="edit" data="2"/>
      <o:rules v:ext="edit">
        <o:r id="V:Rule1" type="connector" idref="#_x0000_s2050"/>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A246D"/>
    <w:rsid w:val="0000490B"/>
    <w:rsid w:val="0000567B"/>
    <w:rsid w:val="00006C1C"/>
    <w:rsid w:val="000127EE"/>
    <w:rsid w:val="00057774"/>
    <w:rsid w:val="00062F83"/>
    <w:rsid w:val="00071C1B"/>
    <w:rsid w:val="00074503"/>
    <w:rsid w:val="0007513A"/>
    <w:rsid w:val="00081D28"/>
    <w:rsid w:val="000853C6"/>
    <w:rsid w:val="00087A82"/>
    <w:rsid w:val="0009109C"/>
    <w:rsid w:val="00092B87"/>
    <w:rsid w:val="000A027B"/>
    <w:rsid w:val="000B17C9"/>
    <w:rsid w:val="000B603A"/>
    <w:rsid w:val="000D2823"/>
    <w:rsid w:val="000D50A0"/>
    <w:rsid w:val="000D75B8"/>
    <w:rsid w:val="000E3EB4"/>
    <w:rsid w:val="000E4B0A"/>
    <w:rsid w:val="000F5041"/>
    <w:rsid w:val="000F6A5F"/>
    <w:rsid w:val="00111C3E"/>
    <w:rsid w:val="00132ED5"/>
    <w:rsid w:val="00133461"/>
    <w:rsid w:val="0014142C"/>
    <w:rsid w:val="00143A90"/>
    <w:rsid w:val="00147D00"/>
    <w:rsid w:val="00151218"/>
    <w:rsid w:val="001756D6"/>
    <w:rsid w:val="00176AF3"/>
    <w:rsid w:val="00177F19"/>
    <w:rsid w:val="00185FE3"/>
    <w:rsid w:val="001872A9"/>
    <w:rsid w:val="00194B09"/>
    <w:rsid w:val="00194B36"/>
    <w:rsid w:val="001975C5"/>
    <w:rsid w:val="001A246D"/>
    <w:rsid w:val="001A2B82"/>
    <w:rsid w:val="001A7D31"/>
    <w:rsid w:val="001C064F"/>
    <w:rsid w:val="001C178A"/>
    <w:rsid w:val="001C4B6C"/>
    <w:rsid w:val="001C6304"/>
    <w:rsid w:val="001C73C5"/>
    <w:rsid w:val="001D063F"/>
    <w:rsid w:val="001D1319"/>
    <w:rsid w:val="001D2496"/>
    <w:rsid w:val="001E358A"/>
    <w:rsid w:val="001F0D4E"/>
    <w:rsid w:val="001F270A"/>
    <w:rsid w:val="002053C6"/>
    <w:rsid w:val="00205677"/>
    <w:rsid w:val="0020711C"/>
    <w:rsid w:val="00216542"/>
    <w:rsid w:val="00220D92"/>
    <w:rsid w:val="0022249D"/>
    <w:rsid w:val="00223978"/>
    <w:rsid w:val="00224D83"/>
    <w:rsid w:val="00234C7C"/>
    <w:rsid w:val="00236E91"/>
    <w:rsid w:val="002418FC"/>
    <w:rsid w:val="00250549"/>
    <w:rsid w:val="00251668"/>
    <w:rsid w:val="00264D7B"/>
    <w:rsid w:val="00270B6C"/>
    <w:rsid w:val="00274201"/>
    <w:rsid w:val="00275AEB"/>
    <w:rsid w:val="0027645D"/>
    <w:rsid w:val="00281D39"/>
    <w:rsid w:val="00282689"/>
    <w:rsid w:val="0028551A"/>
    <w:rsid w:val="00294295"/>
    <w:rsid w:val="002A551D"/>
    <w:rsid w:val="002A6053"/>
    <w:rsid w:val="002B0F02"/>
    <w:rsid w:val="002B2B31"/>
    <w:rsid w:val="002B36B1"/>
    <w:rsid w:val="002B52DA"/>
    <w:rsid w:val="002C6D7F"/>
    <w:rsid w:val="002D267F"/>
    <w:rsid w:val="002D4AE9"/>
    <w:rsid w:val="002D6E0C"/>
    <w:rsid w:val="002E3135"/>
    <w:rsid w:val="003020C2"/>
    <w:rsid w:val="003115FB"/>
    <w:rsid w:val="0031288D"/>
    <w:rsid w:val="00314D89"/>
    <w:rsid w:val="00316A38"/>
    <w:rsid w:val="00317DBA"/>
    <w:rsid w:val="0032309C"/>
    <w:rsid w:val="00323D04"/>
    <w:rsid w:val="00323E14"/>
    <w:rsid w:val="003253D6"/>
    <w:rsid w:val="00327097"/>
    <w:rsid w:val="0034337B"/>
    <w:rsid w:val="00350ED8"/>
    <w:rsid w:val="003554E5"/>
    <w:rsid w:val="00361869"/>
    <w:rsid w:val="00364B12"/>
    <w:rsid w:val="00370DD7"/>
    <w:rsid w:val="00370F37"/>
    <w:rsid w:val="003715CB"/>
    <w:rsid w:val="003756B4"/>
    <w:rsid w:val="00382878"/>
    <w:rsid w:val="00393E11"/>
    <w:rsid w:val="00397BDE"/>
    <w:rsid w:val="00397FC7"/>
    <w:rsid w:val="003B7F25"/>
    <w:rsid w:val="003C2349"/>
    <w:rsid w:val="003C7F0F"/>
    <w:rsid w:val="003D2E92"/>
    <w:rsid w:val="003E12BD"/>
    <w:rsid w:val="003E38D9"/>
    <w:rsid w:val="003E436F"/>
    <w:rsid w:val="003E4AE7"/>
    <w:rsid w:val="003E7406"/>
    <w:rsid w:val="003F0A98"/>
    <w:rsid w:val="003F34F5"/>
    <w:rsid w:val="003F3A10"/>
    <w:rsid w:val="00413C93"/>
    <w:rsid w:val="004140FE"/>
    <w:rsid w:val="0042402F"/>
    <w:rsid w:val="00436F1F"/>
    <w:rsid w:val="0044217B"/>
    <w:rsid w:val="00444AB9"/>
    <w:rsid w:val="004518F3"/>
    <w:rsid w:val="004522A0"/>
    <w:rsid w:val="004553D8"/>
    <w:rsid w:val="00457984"/>
    <w:rsid w:val="00460F7E"/>
    <w:rsid w:val="00461D33"/>
    <w:rsid w:val="00462168"/>
    <w:rsid w:val="00462C25"/>
    <w:rsid w:val="00462D97"/>
    <w:rsid w:val="0047136B"/>
    <w:rsid w:val="00477A9C"/>
    <w:rsid w:val="0048647F"/>
    <w:rsid w:val="00487675"/>
    <w:rsid w:val="00492CF7"/>
    <w:rsid w:val="0049421B"/>
    <w:rsid w:val="00497817"/>
    <w:rsid w:val="004A255B"/>
    <w:rsid w:val="004A2AF8"/>
    <w:rsid w:val="004A3FC0"/>
    <w:rsid w:val="004B498D"/>
    <w:rsid w:val="004B53FD"/>
    <w:rsid w:val="004B5EB6"/>
    <w:rsid w:val="004B7C8D"/>
    <w:rsid w:val="004C17FB"/>
    <w:rsid w:val="004C4E27"/>
    <w:rsid w:val="004C69D9"/>
    <w:rsid w:val="004C6B96"/>
    <w:rsid w:val="004D58B6"/>
    <w:rsid w:val="004D7482"/>
    <w:rsid w:val="004D74BD"/>
    <w:rsid w:val="004E0DEB"/>
    <w:rsid w:val="004E2BE7"/>
    <w:rsid w:val="004E707F"/>
    <w:rsid w:val="004F4275"/>
    <w:rsid w:val="004F485C"/>
    <w:rsid w:val="004F55A9"/>
    <w:rsid w:val="004F7D07"/>
    <w:rsid w:val="00503BFF"/>
    <w:rsid w:val="00504208"/>
    <w:rsid w:val="00512194"/>
    <w:rsid w:val="00521FBD"/>
    <w:rsid w:val="005234BA"/>
    <w:rsid w:val="00543199"/>
    <w:rsid w:val="00544CE4"/>
    <w:rsid w:val="005453FB"/>
    <w:rsid w:val="00545882"/>
    <w:rsid w:val="005465EB"/>
    <w:rsid w:val="00546A05"/>
    <w:rsid w:val="00552564"/>
    <w:rsid w:val="00552EF6"/>
    <w:rsid w:val="00552FBD"/>
    <w:rsid w:val="00563F43"/>
    <w:rsid w:val="00567B9D"/>
    <w:rsid w:val="00574229"/>
    <w:rsid w:val="00577BA7"/>
    <w:rsid w:val="0058588E"/>
    <w:rsid w:val="005A066C"/>
    <w:rsid w:val="005A34D6"/>
    <w:rsid w:val="005A4F05"/>
    <w:rsid w:val="005A54A3"/>
    <w:rsid w:val="005B7A8F"/>
    <w:rsid w:val="005C0898"/>
    <w:rsid w:val="005C3B5E"/>
    <w:rsid w:val="005D0D16"/>
    <w:rsid w:val="005D30A3"/>
    <w:rsid w:val="005E7A17"/>
    <w:rsid w:val="005F06BE"/>
    <w:rsid w:val="005F2B32"/>
    <w:rsid w:val="005F5B78"/>
    <w:rsid w:val="006012CE"/>
    <w:rsid w:val="00603CF9"/>
    <w:rsid w:val="00604DD2"/>
    <w:rsid w:val="00605356"/>
    <w:rsid w:val="006055EA"/>
    <w:rsid w:val="00606597"/>
    <w:rsid w:val="00607174"/>
    <w:rsid w:val="0061077C"/>
    <w:rsid w:val="00613CF3"/>
    <w:rsid w:val="00615305"/>
    <w:rsid w:val="00615703"/>
    <w:rsid w:val="00615DC4"/>
    <w:rsid w:val="00616828"/>
    <w:rsid w:val="00625985"/>
    <w:rsid w:val="00634700"/>
    <w:rsid w:val="00634837"/>
    <w:rsid w:val="0064035E"/>
    <w:rsid w:val="00643DF8"/>
    <w:rsid w:val="00646ADE"/>
    <w:rsid w:val="0065454F"/>
    <w:rsid w:val="00655380"/>
    <w:rsid w:val="00657684"/>
    <w:rsid w:val="006643D2"/>
    <w:rsid w:val="00676076"/>
    <w:rsid w:val="006806BC"/>
    <w:rsid w:val="00684E01"/>
    <w:rsid w:val="0069457B"/>
    <w:rsid w:val="00695B86"/>
    <w:rsid w:val="00696092"/>
    <w:rsid w:val="00696C69"/>
    <w:rsid w:val="006B3D5C"/>
    <w:rsid w:val="006B61A9"/>
    <w:rsid w:val="006C3B23"/>
    <w:rsid w:val="006C4462"/>
    <w:rsid w:val="006C6798"/>
    <w:rsid w:val="006C67BB"/>
    <w:rsid w:val="006D623C"/>
    <w:rsid w:val="006D6A7C"/>
    <w:rsid w:val="006E035A"/>
    <w:rsid w:val="006E20D4"/>
    <w:rsid w:val="006E6D76"/>
    <w:rsid w:val="006F1914"/>
    <w:rsid w:val="006F2CEF"/>
    <w:rsid w:val="006F33AE"/>
    <w:rsid w:val="006F3F5B"/>
    <w:rsid w:val="006F4A7D"/>
    <w:rsid w:val="006F6FEF"/>
    <w:rsid w:val="007008CA"/>
    <w:rsid w:val="00700FF7"/>
    <w:rsid w:val="00710A4C"/>
    <w:rsid w:val="00710F34"/>
    <w:rsid w:val="00711FD9"/>
    <w:rsid w:val="0071423A"/>
    <w:rsid w:val="00722DA2"/>
    <w:rsid w:val="00736304"/>
    <w:rsid w:val="0073690A"/>
    <w:rsid w:val="00742921"/>
    <w:rsid w:val="0074338C"/>
    <w:rsid w:val="007462EC"/>
    <w:rsid w:val="00753CEF"/>
    <w:rsid w:val="0076132A"/>
    <w:rsid w:val="00763458"/>
    <w:rsid w:val="00765434"/>
    <w:rsid w:val="0077324A"/>
    <w:rsid w:val="0078291E"/>
    <w:rsid w:val="00791826"/>
    <w:rsid w:val="00797BFB"/>
    <w:rsid w:val="007B2567"/>
    <w:rsid w:val="007B57C7"/>
    <w:rsid w:val="007B6208"/>
    <w:rsid w:val="007B7A7A"/>
    <w:rsid w:val="007C26A9"/>
    <w:rsid w:val="007C7C18"/>
    <w:rsid w:val="007D32AC"/>
    <w:rsid w:val="007E0A72"/>
    <w:rsid w:val="007E2824"/>
    <w:rsid w:val="007E7BD9"/>
    <w:rsid w:val="007F0473"/>
    <w:rsid w:val="00806739"/>
    <w:rsid w:val="00810C24"/>
    <w:rsid w:val="00812F1A"/>
    <w:rsid w:val="00813466"/>
    <w:rsid w:val="00814846"/>
    <w:rsid w:val="00816D24"/>
    <w:rsid w:val="008209F6"/>
    <w:rsid w:val="00820FB4"/>
    <w:rsid w:val="00840F36"/>
    <w:rsid w:val="00846DD4"/>
    <w:rsid w:val="00847D26"/>
    <w:rsid w:val="00853BCF"/>
    <w:rsid w:val="00854EB2"/>
    <w:rsid w:val="008579FB"/>
    <w:rsid w:val="00861D60"/>
    <w:rsid w:val="008701AF"/>
    <w:rsid w:val="008735CF"/>
    <w:rsid w:val="008769C6"/>
    <w:rsid w:val="008811CD"/>
    <w:rsid w:val="00895698"/>
    <w:rsid w:val="00897C16"/>
    <w:rsid w:val="008A0334"/>
    <w:rsid w:val="008A22BE"/>
    <w:rsid w:val="008B10AB"/>
    <w:rsid w:val="008B1461"/>
    <w:rsid w:val="008B259D"/>
    <w:rsid w:val="008B3EA8"/>
    <w:rsid w:val="008B55D6"/>
    <w:rsid w:val="008C0179"/>
    <w:rsid w:val="008D478A"/>
    <w:rsid w:val="008D5C71"/>
    <w:rsid w:val="008E5F78"/>
    <w:rsid w:val="008E64A2"/>
    <w:rsid w:val="008F2F92"/>
    <w:rsid w:val="008F3274"/>
    <w:rsid w:val="008F4476"/>
    <w:rsid w:val="0090564D"/>
    <w:rsid w:val="0091240F"/>
    <w:rsid w:val="00914A38"/>
    <w:rsid w:val="00923014"/>
    <w:rsid w:val="00931DE9"/>
    <w:rsid w:val="00942A1E"/>
    <w:rsid w:val="009435E6"/>
    <w:rsid w:val="00952FB1"/>
    <w:rsid w:val="0095328C"/>
    <w:rsid w:val="00956B00"/>
    <w:rsid w:val="00960E45"/>
    <w:rsid w:val="009634B0"/>
    <w:rsid w:val="009641C7"/>
    <w:rsid w:val="00964A28"/>
    <w:rsid w:val="00967E8E"/>
    <w:rsid w:val="00971B39"/>
    <w:rsid w:val="0097644D"/>
    <w:rsid w:val="00984E5F"/>
    <w:rsid w:val="0099056B"/>
    <w:rsid w:val="00991836"/>
    <w:rsid w:val="00995BE7"/>
    <w:rsid w:val="009A11BE"/>
    <w:rsid w:val="009A1A30"/>
    <w:rsid w:val="009A2CD2"/>
    <w:rsid w:val="009C66AA"/>
    <w:rsid w:val="009E4E90"/>
    <w:rsid w:val="009F0746"/>
    <w:rsid w:val="009F31A4"/>
    <w:rsid w:val="009F6BF8"/>
    <w:rsid w:val="00A05466"/>
    <w:rsid w:val="00A07396"/>
    <w:rsid w:val="00A20063"/>
    <w:rsid w:val="00A22B21"/>
    <w:rsid w:val="00A335D7"/>
    <w:rsid w:val="00A33A15"/>
    <w:rsid w:val="00A42795"/>
    <w:rsid w:val="00A718BB"/>
    <w:rsid w:val="00A75622"/>
    <w:rsid w:val="00A762E0"/>
    <w:rsid w:val="00A85AD4"/>
    <w:rsid w:val="00A90A85"/>
    <w:rsid w:val="00A922D1"/>
    <w:rsid w:val="00A92579"/>
    <w:rsid w:val="00A9293E"/>
    <w:rsid w:val="00A943DD"/>
    <w:rsid w:val="00AB0814"/>
    <w:rsid w:val="00AB2134"/>
    <w:rsid w:val="00AB3AC9"/>
    <w:rsid w:val="00AB7C07"/>
    <w:rsid w:val="00AC5102"/>
    <w:rsid w:val="00AD02CA"/>
    <w:rsid w:val="00AD513A"/>
    <w:rsid w:val="00AE624C"/>
    <w:rsid w:val="00AE7B48"/>
    <w:rsid w:val="00AE7CFF"/>
    <w:rsid w:val="00AF0356"/>
    <w:rsid w:val="00AF39FD"/>
    <w:rsid w:val="00AF3E50"/>
    <w:rsid w:val="00B02A75"/>
    <w:rsid w:val="00B04095"/>
    <w:rsid w:val="00B04210"/>
    <w:rsid w:val="00B054D6"/>
    <w:rsid w:val="00B06911"/>
    <w:rsid w:val="00B1544A"/>
    <w:rsid w:val="00B15AE2"/>
    <w:rsid w:val="00B2097D"/>
    <w:rsid w:val="00B2731C"/>
    <w:rsid w:val="00B30F42"/>
    <w:rsid w:val="00B329E2"/>
    <w:rsid w:val="00B41A22"/>
    <w:rsid w:val="00B4280E"/>
    <w:rsid w:val="00B4281A"/>
    <w:rsid w:val="00B43BA5"/>
    <w:rsid w:val="00B45F36"/>
    <w:rsid w:val="00B50912"/>
    <w:rsid w:val="00B51599"/>
    <w:rsid w:val="00B60A72"/>
    <w:rsid w:val="00B61DA4"/>
    <w:rsid w:val="00B72552"/>
    <w:rsid w:val="00B86B5D"/>
    <w:rsid w:val="00B906FC"/>
    <w:rsid w:val="00BA367D"/>
    <w:rsid w:val="00BA3F93"/>
    <w:rsid w:val="00BA5A1A"/>
    <w:rsid w:val="00BB19A1"/>
    <w:rsid w:val="00BB28E4"/>
    <w:rsid w:val="00BB4EAD"/>
    <w:rsid w:val="00BB73BD"/>
    <w:rsid w:val="00BC39C1"/>
    <w:rsid w:val="00BC39CA"/>
    <w:rsid w:val="00BC4F4D"/>
    <w:rsid w:val="00BC5622"/>
    <w:rsid w:val="00BD2A17"/>
    <w:rsid w:val="00BD39B6"/>
    <w:rsid w:val="00BD456E"/>
    <w:rsid w:val="00BD5800"/>
    <w:rsid w:val="00BD6C31"/>
    <w:rsid w:val="00BD755A"/>
    <w:rsid w:val="00BD792B"/>
    <w:rsid w:val="00BE2E4E"/>
    <w:rsid w:val="00BE61DA"/>
    <w:rsid w:val="00BE64AC"/>
    <w:rsid w:val="00BE77F4"/>
    <w:rsid w:val="00BF3DF5"/>
    <w:rsid w:val="00C00390"/>
    <w:rsid w:val="00C04B8C"/>
    <w:rsid w:val="00C11A4C"/>
    <w:rsid w:val="00C11D44"/>
    <w:rsid w:val="00C12F1B"/>
    <w:rsid w:val="00C13568"/>
    <w:rsid w:val="00C146D9"/>
    <w:rsid w:val="00C30ADA"/>
    <w:rsid w:val="00C35AAB"/>
    <w:rsid w:val="00C37B3C"/>
    <w:rsid w:val="00C40203"/>
    <w:rsid w:val="00C41F39"/>
    <w:rsid w:val="00C42BE8"/>
    <w:rsid w:val="00C43DCF"/>
    <w:rsid w:val="00C44DFC"/>
    <w:rsid w:val="00C457C7"/>
    <w:rsid w:val="00C46923"/>
    <w:rsid w:val="00C47680"/>
    <w:rsid w:val="00C479E1"/>
    <w:rsid w:val="00C52591"/>
    <w:rsid w:val="00C53885"/>
    <w:rsid w:val="00C5687A"/>
    <w:rsid w:val="00C61749"/>
    <w:rsid w:val="00C677D1"/>
    <w:rsid w:val="00C70E39"/>
    <w:rsid w:val="00C73359"/>
    <w:rsid w:val="00C820F7"/>
    <w:rsid w:val="00C84AB7"/>
    <w:rsid w:val="00C853B0"/>
    <w:rsid w:val="00C90055"/>
    <w:rsid w:val="00C9087E"/>
    <w:rsid w:val="00C90CA9"/>
    <w:rsid w:val="00C90EBA"/>
    <w:rsid w:val="00C9270C"/>
    <w:rsid w:val="00CA0274"/>
    <w:rsid w:val="00CA0C66"/>
    <w:rsid w:val="00CA0F1D"/>
    <w:rsid w:val="00CA258C"/>
    <w:rsid w:val="00CA4789"/>
    <w:rsid w:val="00CA774A"/>
    <w:rsid w:val="00CB1BC2"/>
    <w:rsid w:val="00CB34BB"/>
    <w:rsid w:val="00CC2DAC"/>
    <w:rsid w:val="00CC5EFD"/>
    <w:rsid w:val="00CC7229"/>
    <w:rsid w:val="00CD114D"/>
    <w:rsid w:val="00CE6DB7"/>
    <w:rsid w:val="00D117EF"/>
    <w:rsid w:val="00D12C66"/>
    <w:rsid w:val="00D17863"/>
    <w:rsid w:val="00D23569"/>
    <w:rsid w:val="00D24D3E"/>
    <w:rsid w:val="00D252D4"/>
    <w:rsid w:val="00D25A57"/>
    <w:rsid w:val="00D25B46"/>
    <w:rsid w:val="00D37FFD"/>
    <w:rsid w:val="00D46170"/>
    <w:rsid w:val="00D51DED"/>
    <w:rsid w:val="00D55CAE"/>
    <w:rsid w:val="00D659A6"/>
    <w:rsid w:val="00D65F20"/>
    <w:rsid w:val="00D67A2A"/>
    <w:rsid w:val="00D71CCD"/>
    <w:rsid w:val="00D72853"/>
    <w:rsid w:val="00D962D5"/>
    <w:rsid w:val="00DA3946"/>
    <w:rsid w:val="00DA4423"/>
    <w:rsid w:val="00DA698D"/>
    <w:rsid w:val="00DA6F84"/>
    <w:rsid w:val="00DB1E03"/>
    <w:rsid w:val="00DC2519"/>
    <w:rsid w:val="00DD0915"/>
    <w:rsid w:val="00DD124B"/>
    <w:rsid w:val="00DD2024"/>
    <w:rsid w:val="00DD3492"/>
    <w:rsid w:val="00DD3A1C"/>
    <w:rsid w:val="00DD53EF"/>
    <w:rsid w:val="00DE13BE"/>
    <w:rsid w:val="00DE3A29"/>
    <w:rsid w:val="00DF556C"/>
    <w:rsid w:val="00DF78EA"/>
    <w:rsid w:val="00E00975"/>
    <w:rsid w:val="00E064CC"/>
    <w:rsid w:val="00E07915"/>
    <w:rsid w:val="00E17EEA"/>
    <w:rsid w:val="00E30E1E"/>
    <w:rsid w:val="00E4149A"/>
    <w:rsid w:val="00E428CD"/>
    <w:rsid w:val="00E44774"/>
    <w:rsid w:val="00E47698"/>
    <w:rsid w:val="00E50E63"/>
    <w:rsid w:val="00E56386"/>
    <w:rsid w:val="00E6165E"/>
    <w:rsid w:val="00E64DBF"/>
    <w:rsid w:val="00E653AD"/>
    <w:rsid w:val="00E71EC5"/>
    <w:rsid w:val="00E770C0"/>
    <w:rsid w:val="00E80979"/>
    <w:rsid w:val="00E871AB"/>
    <w:rsid w:val="00EA27B8"/>
    <w:rsid w:val="00EA295C"/>
    <w:rsid w:val="00EA73A3"/>
    <w:rsid w:val="00EB737C"/>
    <w:rsid w:val="00EC581E"/>
    <w:rsid w:val="00EC6A61"/>
    <w:rsid w:val="00ED59F6"/>
    <w:rsid w:val="00ED6DF9"/>
    <w:rsid w:val="00EE1098"/>
    <w:rsid w:val="00EE2145"/>
    <w:rsid w:val="00EE3633"/>
    <w:rsid w:val="00EE6A1D"/>
    <w:rsid w:val="00F00E09"/>
    <w:rsid w:val="00F06D58"/>
    <w:rsid w:val="00F230FB"/>
    <w:rsid w:val="00F27DE0"/>
    <w:rsid w:val="00F33FA6"/>
    <w:rsid w:val="00F52BA4"/>
    <w:rsid w:val="00F53253"/>
    <w:rsid w:val="00F546EF"/>
    <w:rsid w:val="00F54A72"/>
    <w:rsid w:val="00F57598"/>
    <w:rsid w:val="00F60730"/>
    <w:rsid w:val="00F630F0"/>
    <w:rsid w:val="00F74EC7"/>
    <w:rsid w:val="00F80067"/>
    <w:rsid w:val="00F87059"/>
    <w:rsid w:val="00F94051"/>
    <w:rsid w:val="00F97ED3"/>
    <w:rsid w:val="00FA1516"/>
    <w:rsid w:val="00FA1B37"/>
    <w:rsid w:val="00FA2F1A"/>
    <w:rsid w:val="00FA4292"/>
    <w:rsid w:val="00FA470D"/>
    <w:rsid w:val="00FA4788"/>
    <w:rsid w:val="00FC7BF2"/>
    <w:rsid w:val="00FD556B"/>
    <w:rsid w:val="00FE09FF"/>
    <w:rsid w:val="00FE2051"/>
    <w:rsid w:val="00FE337A"/>
    <w:rsid w:val="00FE5903"/>
    <w:rsid w:val="00FE5C37"/>
    <w:rsid w:val="00FE7F6C"/>
    <w:rsid w:val="00FF065C"/>
    <w:rsid w:val="00FF3288"/>
    <w:rsid w:val="00FF36FF"/>
    <w:rsid w:val="00FF409C"/>
    <w:rsid w:val="00FF7594"/>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76D9EB6"/>
  <w15:docId w15:val="{F01D6A3C-0499-465E-AA47-4C009728A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46DD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246D"/>
    <w:pPr>
      <w:tabs>
        <w:tab w:val="center" w:pos="4153"/>
        <w:tab w:val="right" w:pos="8306"/>
      </w:tabs>
      <w:spacing w:after="0" w:line="240" w:lineRule="auto"/>
    </w:pPr>
  </w:style>
  <w:style w:type="character" w:customStyle="1" w:styleId="a4">
    <w:name w:val="כותרת עליונה תו"/>
    <w:basedOn w:val="a0"/>
    <w:link w:val="a3"/>
    <w:uiPriority w:val="99"/>
    <w:rsid w:val="001A246D"/>
  </w:style>
  <w:style w:type="paragraph" w:styleId="a5">
    <w:name w:val="footer"/>
    <w:basedOn w:val="a"/>
    <w:link w:val="a6"/>
    <w:uiPriority w:val="99"/>
    <w:semiHidden/>
    <w:unhideWhenUsed/>
    <w:rsid w:val="001A246D"/>
    <w:pPr>
      <w:tabs>
        <w:tab w:val="center" w:pos="4153"/>
        <w:tab w:val="right" w:pos="8306"/>
      </w:tabs>
      <w:spacing w:after="0" w:line="240" w:lineRule="auto"/>
    </w:pPr>
  </w:style>
  <w:style w:type="character" w:customStyle="1" w:styleId="a6">
    <w:name w:val="כותרת תחתונה תו"/>
    <w:basedOn w:val="a0"/>
    <w:link w:val="a5"/>
    <w:uiPriority w:val="99"/>
    <w:semiHidden/>
    <w:rsid w:val="001A246D"/>
  </w:style>
  <w:style w:type="character" w:styleId="a7">
    <w:name w:val="Placeholder Text"/>
    <w:basedOn w:val="a0"/>
    <w:uiPriority w:val="99"/>
    <w:semiHidden/>
    <w:rsid w:val="001A246D"/>
    <w:rPr>
      <w:color w:val="808080"/>
    </w:rPr>
  </w:style>
  <w:style w:type="paragraph" w:styleId="a8">
    <w:name w:val="Balloon Text"/>
    <w:basedOn w:val="a"/>
    <w:link w:val="a9"/>
    <w:uiPriority w:val="99"/>
    <w:semiHidden/>
    <w:unhideWhenUsed/>
    <w:rsid w:val="001A246D"/>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1A246D"/>
    <w:rPr>
      <w:rFonts w:ascii="Tahoma" w:hAnsi="Tahoma" w:cs="Tahoma"/>
      <w:sz w:val="16"/>
      <w:szCs w:val="16"/>
    </w:rPr>
  </w:style>
  <w:style w:type="paragraph" w:styleId="aa">
    <w:name w:val="List Paragraph"/>
    <w:basedOn w:val="a"/>
    <w:uiPriority w:val="34"/>
    <w:qFormat/>
    <w:rsid w:val="0076132A"/>
    <w:pPr>
      <w:ind w:left="720"/>
      <w:contextualSpacing/>
    </w:pPr>
  </w:style>
  <w:style w:type="paragraph" w:customStyle="1" w:styleId="ab">
    <w:name w:val="תו"/>
    <w:basedOn w:val="a"/>
    <w:rsid w:val="00797BFB"/>
    <w:pPr>
      <w:bidi w:val="0"/>
      <w:spacing w:line="240" w:lineRule="exact"/>
    </w:pPr>
    <w:rPr>
      <w:rFonts w:ascii="Verdana" w:eastAsia="Times New Roman" w:hAnsi="Verdana" w:cs="David"/>
      <w:sz w:val="20"/>
      <w:szCs w:val="20"/>
      <w:lang w:bidi="ar-SA"/>
    </w:rPr>
  </w:style>
  <w:style w:type="paragraph" w:customStyle="1" w:styleId="ac">
    <w:name w:val="תו"/>
    <w:basedOn w:val="a"/>
    <w:rsid w:val="008B10AB"/>
    <w:pPr>
      <w:bidi w:val="0"/>
      <w:spacing w:line="240" w:lineRule="exact"/>
    </w:pPr>
    <w:rPr>
      <w:rFonts w:ascii="Verdana" w:eastAsia="Times New Roman" w:hAnsi="Verdana" w:cs="David"/>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00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diagramLayout" Target="diagrams/layout1.xml"/><Relationship Id="rId4" Type="http://schemas.openxmlformats.org/officeDocument/2006/relationships/styles" Target="styles.xml"/><Relationship Id="rId9" Type="http://schemas.openxmlformats.org/officeDocument/2006/relationships/diagramData" Target="diagrams/data1.xml"/><Relationship Id="rId14"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0808EFA-0DE4-4C6E-9774-876B654AF132}" type="doc">
      <dgm:prSet loTypeId="urn:microsoft.com/office/officeart/2005/8/layout/hProcess4" loCatId="process" qsTypeId="urn:microsoft.com/office/officeart/2005/8/quickstyle/simple1" qsCatId="simple" csTypeId="urn:microsoft.com/office/officeart/2005/8/colors/colorful4" csCatId="colorful" phldr="1"/>
      <dgm:spPr/>
      <dgm:t>
        <a:bodyPr/>
        <a:lstStyle/>
        <a:p>
          <a:pPr rtl="1"/>
          <a:endParaRPr lang="he-IL"/>
        </a:p>
      </dgm:t>
    </dgm:pt>
    <dgm:pt modelId="{FAF843D7-C39B-47C2-B7B2-33BD36F13D13}">
      <dgm:prSet phldrT="[טקסט]"/>
      <dgm:spPr/>
      <dgm:t>
        <a:bodyPr/>
        <a:lstStyle/>
        <a:p>
          <a:pPr rtl="1"/>
          <a:r>
            <a:rPr lang="he-IL" b="1">
              <a:solidFill>
                <a:sysClr val="windowText" lastClr="000000"/>
              </a:solidFill>
            </a:rPr>
            <a:t>שלב א</a:t>
          </a:r>
        </a:p>
        <a:p>
          <a:pPr rtl="1"/>
          <a:r>
            <a:rPr lang="he-IL" b="1">
              <a:solidFill>
                <a:sysClr val="windowText" lastClr="000000"/>
              </a:solidFill>
            </a:rPr>
            <a:t>מעבר חוויתי במוזיאון </a:t>
          </a:r>
        </a:p>
      </dgm:t>
    </dgm:pt>
    <dgm:pt modelId="{6A4A0164-828E-4984-98A5-4F382A2311AB}" type="parTrans" cxnId="{3C5BFFEC-8362-4E9E-A465-9FD93206ED2B}">
      <dgm:prSet/>
      <dgm:spPr/>
      <dgm:t>
        <a:bodyPr/>
        <a:lstStyle/>
        <a:p>
          <a:pPr rtl="1"/>
          <a:endParaRPr lang="he-IL" b="1"/>
        </a:p>
      </dgm:t>
    </dgm:pt>
    <dgm:pt modelId="{2380036D-E1E4-428C-A929-8D25164ACD49}" type="sibTrans" cxnId="{3C5BFFEC-8362-4E9E-A465-9FD93206ED2B}">
      <dgm:prSet/>
      <dgm:spPr/>
      <dgm:t>
        <a:bodyPr/>
        <a:lstStyle/>
        <a:p>
          <a:pPr rtl="1"/>
          <a:endParaRPr lang="he-IL" b="1"/>
        </a:p>
      </dgm:t>
    </dgm:pt>
    <dgm:pt modelId="{C787174D-ECAD-4876-BE1C-E8E745EE66F2}">
      <dgm:prSet phldrT="[טקסט]" custT="1"/>
      <dgm:spPr/>
      <dgm:t>
        <a:bodyPr/>
        <a:lstStyle/>
        <a:p>
          <a:pPr rtl="1"/>
          <a:r>
            <a:rPr lang="he-IL" sz="1100" b="1"/>
            <a:t>חשיפה ראשונית לרעיון</a:t>
          </a:r>
        </a:p>
      </dgm:t>
    </dgm:pt>
    <dgm:pt modelId="{EA23D321-5A41-4D60-974E-46689B1EB560}" type="parTrans" cxnId="{DD8F5DFA-309D-4895-ABE0-D4494FF1A678}">
      <dgm:prSet/>
      <dgm:spPr/>
      <dgm:t>
        <a:bodyPr/>
        <a:lstStyle/>
        <a:p>
          <a:pPr rtl="1"/>
          <a:endParaRPr lang="he-IL" b="1"/>
        </a:p>
      </dgm:t>
    </dgm:pt>
    <dgm:pt modelId="{16075D5C-DE4B-40F0-AAFF-2C29AFEEFB8D}" type="sibTrans" cxnId="{DD8F5DFA-309D-4895-ABE0-D4494FF1A678}">
      <dgm:prSet/>
      <dgm:spPr/>
      <dgm:t>
        <a:bodyPr/>
        <a:lstStyle/>
        <a:p>
          <a:pPr rtl="1"/>
          <a:endParaRPr lang="he-IL" b="1"/>
        </a:p>
      </dgm:t>
    </dgm:pt>
    <dgm:pt modelId="{1E3935BB-6DAA-4C16-92A2-08169492A384}">
      <dgm:prSet phldrT="[טקסט]" custT="1"/>
      <dgm:spPr/>
      <dgm:t>
        <a:bodyPr/>
        <a:lstStyle/>
        <a:p>
          <a:pPr rtl="1"/>
          <a:r>
            <a:rPr lang="he-IL" sz="1100" b="1"/>
            <a:t>יצירת עוררות רגשית </a:t>
          </a:r>
        </a:p>
      </dgm:t>
    </dgm:pt>
    <dgm:pt modelId="{312F5B48-F6A7-468A-935D-58254ED88E7B}" type="parTrans" cxnId="{06B45F5C-964D-47C6-9E8B-272471A62FF6}">
      <dgm:prSet/>
      <dgm:spPr/>
      <dgm:t>
        <a:bodyPr/>
        <a:lstStyle/>
        <a:p>
          <a:pPr rtl="1"/>
          <a:endParaRPr lang="he-IL" b="1"/>
        </a:p>
      </dgm:t>
    </dgm:pt>
    <dgm:pt modelId="{8E343C82-EB3F-4CDD-8992-0C4C366EF23A}" type="sibTrans" cxnId="{06B45F5C-964D-47C6-9E8B-272471A62FF6}">
      <dgm:prSet/>
      <dgm:spPr/>
      <dgm:t>
        <a:bodyPr/>
        <a:lstStyle/>
        <a:p>
          <a:pPr rtl="1"/>
          <a:endParaRPr lang="he-IL" b="1"/>
        </a:p>
      </dgm:t>
    </dgm:pt>
    <dgm:pt modelId="{F3CCC870-1ED3-40DF-A527-10F9C89668B9}">
      <dgm:prSet phldrT="[טקסט]"/>
      <dgm:spPr/>
      <dgm:t>
        <a:bodyPr/>
        <a:lstStyle/>
        <a:p>
          <a:pPr rtl="1"/>
          <a:r>
            <a:rPr lang="he-IL" b="1">
              <a:solidFill>
                <a:sysClr val="windowText" lastClr="000000"/>
              </a:solidFill>
            </a:rPr>
            <a:t>שלב ב </a:t>
          </a:r>
        </a:p>
        <a:p>
          <a:pPr rtl="1"/>
          <a:r>
            <a:rPr lang="he-IL" b="1">
              <a:solidFill>
                <a:sysClr val="windowText" lastClr="000000"/>
              </a:solidFill>
            </a:rPr>
            <a:t>העמקה במסרים </a:t>
          </a:r>
        </a:p>
        <a:p>
          <a:pPr rtl="1"/>
          <a:r>
            <a:rPr lang="he-IL" b="1">
              <a:solidFill>
                <a:sysClr val="windowText" lastClr="000000"/>
              </a:solidFill>
            </a:rPr>
            <a:t>של המוזיאון</a:t>
          </a:r>
        </a:p>
      </dgm:t>
    </dgm:pt>
    <dgm:pt modelId="{F81644C0-CA0A-4EB2-8193-8A7B7D201918}" type="parTrans" cxnId="{ADF934B7-F37F-40D0-B456-DEEB0A89B5B7}">
      <dgm:prSet/>
      <dgm:spPr/>
      <dgm:t>
        <a:bodyPr/>
        <a:lstStyle/>
        <a:p>
          <a:pPr rtl="1"/>
          <a:endParaRPr lang="he-IL" b="1"/>
        </a:p>
      </dgm:t>
    </dgm:pt>
    <dgm:pt modelId="{BAA9EB01-935D-455F-9224-56B3150ACEAE}" type="sibTrans" cxnId="{ADF934B7-F37F-40D0-B456-DEEB0A89B5B7}">
      <dgm:prSet/>
      <dgm:spPr/>
      <dgm:t>
        <a:bodyPr/>
        <a:lstStyle/>
        <a:p>
          <a:pPr rtl="1"/>
          <a:endParaRPr lang="he-IL" b="1"/>
        </a:p>
      </dgm:t>
    </dgm:pt>
    <dgm:pt modelId="{B5B60DD5-F1AA-4947-AFEC-E1F7BEDD6F9B}">
      <dgm:prSet phldrT="[טקסט]" custT="1"/>
      <dgm:spPr/>
      <dgm:t>
        <a:bodyPr/>
        <a:lstStyle/>
        <a:p>
          <a:pPr rtl="1"/>
          <a:r>
            <a:rPr lang="he-IL" sz="1100" b="1"/>
            <a:t>ימי עיון נושאיים</a:t>
          </a:r>
        </a:p>
      </dgm:t>
    </dgm:pt>
    <dgm:pt modelId="{39C0B3D1-7AC1-473E-B51E-EC5B3436D6DA}" type="parTrans" cxnId="{32C64451-7F95-483B-B6FB-C0854BAEB162}">
      <dgm:prSet/>
      <dgm:spPr/>
      <dgm:t>
        <a:bodyPr/>
        <a:lstStyle/>
        <a:p>
          <a:pPr rtl="1"/>
          <a:endParaRPr lang="he-IL" b="1"/>
        </a:p>
      </dgm:t>
    </dgm:pt>
    <dgm:pt modelId="{8E2941D6-8EB3-4B92-A376-2B48469AF0BC}" type="sibTrans" cxnId="{32C64451-7F95-483B-B6FB-C0854BAEB162}">
      <dgm:prSet/>
      <dgm:spPr/>
      <dgm:t>
        <a:bodyPr/>
        <a:lstStyle/>
        <a:p>
          <a:pPr rtl="1"/>
          <a:endParaRPr lang="he-IL" b="1"/>
        </a:p>
      </dgm:t>
    </dgm:pt>
    <dgm:pt modelId="{194FB03F-83E0-43AB-9DF5-8FAC7560D152}">
      <dgm:prSet phldrT="[טקסט]" custT="1"/>
      <dgm:spPr/>
      <dgm:t>
        <a:bodyPr/>
        <a:lstStyle/>
        <a:p>
          <a:pPr rtl="1"/>
          <a:r>
            <a:rPr lang="he-IL" sz="1100" b="1"/>
            <a:t>הרצאות רלוונטיות</a:t>
          </a:r>
        </a:p>
      </dgm:t>
    </dgm:pt>
    <dgm:pt modelId="{57BAD4FD-E771-400E-86AF-1F371C20483F}" type="parTrans" cxnId="{16265047-4FDF-4DB2-8675-DA5B7221DEFF}">
      <dgm:prSet/>
      <dgm:spPr/>
      <dgm:t>
        <a:bodyPr/>
        <a:lstStyle/>
        <a:p>
          <a:pPr rtl="1"/>
          <a:endParaRPr lang="he-IL" b="1"/>
        </a:p>
      </dgm:t>
    </dgm:pt>
    <dgm:pt modelId="{856401DF-AFE4-41EA-BCD1-086D440DF1E9}" type="sibTrans" cxnId="{16265047-4FDF-4DB2-8675-DA5B7221DEFF}">
      <dgm:prSet/>
      <dgm:spPr/>
      <dgm:t>
        <a:bodyPr/>
        <a:lstStyle/>
        <a:p>
          <a:pPr rtl="1"/>
          <a:endParaRPr lang="he-IL" b="1"/>
        </a:p>
      </dgm:t>
    </dgm:pt>
    <dgm:pt modelId="{6F85800E-FD91-453A-8496-CB6198F06731}">
      <dgm:prSet phldrT="[טקסט]"/>
      <dgm:spPr/>
      <dgm:t>
        <a:bodyPr/>
        <a:lstStyle/>
        <a:p>
          <a:pPr rtl="1"/>
          <a:r>
            <a:rPr lang="he-IL" b="1"/>
            <a:t>שלב ג </a:t>
          </a:r>
        </a:p>
        <a:p>
          <a:pPr rtl="1"/>
          <a:r>
            <a:rPr lang="he-IL" b="1"/>
            <a:t>הרחבה ברוח </a:t>
          </a:r>
        </a:p>
        <a:p>
          <a:pPr rtl="1"/>
          <a:r>
            <a:rPr lang="he-IL" b="1"/>
            <a:t>מסרי וערכי המוזיאון </a:t>
          </a:r>
        </a:p>
      </dgm:t>
    </dgm:pt>
    <dgm:pt modelId="{86EC66DF-0F44-43F2-8293-38160C5BB787}" type="parTrans" cxnId="{13C1DF1B-DD10-4726-903F-108055347969}">
      <dgm:prSet/>
      <dgm:spPr/>
      <dgm:t>
        <a:bodyPr/>
        <a:lstStyle/>
        <a:p>
          <a:pPr rtl="1"/>
          <a:endParaRPr lang="he-IL" b="1"/>
        </a:p>
      </dgm:t>
    </dgm:pt>
    <dgm:pt modelId="{16165233-E13E-4B23-9F62-DBB9362C8FA5}" type="sibTrans" cxnId="{13C1DF1B-DD10-4726-903F-108055347969}">
      <dgm:prSet/>
      <dgm:spPr/>
      <dgm:t>
        <a:bodyPr/>
        <a:lstStyle/>
        <a:p>
          <a:pPr rtl="1"/>
          <a:endParaRPr lang="he-IL" b="1"/>
        </a:p>
      </dgm:t>
    </dgm:pt>
    <dgm:pt modelId="{4F931976-2E2A-4505-98D0-2A778B1A43CF}">
      <dgm:prSet phldrT="[טקסט]" custT="1"/>
      <dgm:spPr/>
      <dgm:t>
        <a:bodyPr/>
        <a:lstStyle/>
        <a:p>
          <a:pPr rtl="1"/>
          <a:r>
            <a:rPr lang="he-IL" sz="1000" b="1"/>
            <a:t>סיורים המרחיבים את המסר של " ידידי ציון"</a:t>
          </a:r>
        </a:p>
      </dgm:t>
    </dgm:pt>
    <dgm:pt modelId="{D4122B86-99B8-4B99-B3CD-24395C2486E9}" type="parTrans" cxnId="{052D7CAD-7FBA-40A9-8D66-3D6536FBE952}">
      <dgm:prSet/>
      <dgm:spPr/>
      <dgm:t>
        <a:bodyPr/>
        <a:lstStyle/>
        <a:p>
          <a:pPr rtl="1"/>
          <a:endParaRPr lang="he-IL" b="1"/>
        </a:p>
      </dgm:t>
    </dgm:pt>
    <dgm:pt modelId="{8B4DAA8A-5C3B-4597-9E5D-77199DEE6F5D}" type="sibTrans" cxnId="{052D7CAD-7FBA-40A9-8D66-3D6536FBE952}">
      <dgm:prSet/>
      <dgm:spPr/>
      <dgm:t>
        <a:bodyPr/>
        <a:lstStyle/>
        <a:p>
          <a:pPr rtl="1"/>
          <a:endParaRPr lang="he-IL" b="1"/>
        </a:p>
      </dgm:t>
    </dgm:pt>
    <dgm:pt modelId="{17F4EADD-AAAF-4AE5-8495-1AD313AC4648}">
      <dgm:prSet phldrT="[טקסט]" custT="1"/>
      <dgm:spPr/>
      <dgm:t>
        <a:bodyPr/>
        <a:lstStyle/>
        <a:p>
          <a:pPr rtl="1"/>
          <a:r>
            <a:rPr lang="he-IL" sz="1000" b="1"/>
            <a:t>הרחבת תכנים ברוח המסר </a:t>
          </a:r>
        </a:p>
      </dgm:t>
    </dgm:pt>
    <dgm:pt modelId="{046B8552-DD4E-421F-A731-1E048F68928B}" type="parTrans" cxnId="{2CD03458-E64C-453B-9BB5-4C9FD894DC39}">
      <dgm:prSet/>
      <dgm:spPr/>
      <dgm:t>
        <a:bodyPr/>
        <a:lstStyle/>
        <a:p>
          <a:pPr rtl="1"/>
          <a:endParaRPr lang="he-IL" b="1"/>
        </a:p>
      </dgm:t>
    </dgm:pt>
    <dgm:pt modelId="{CCA38995-DEC9-4B0C-8CEF-ABDBF56AF99C}" type="sibTrans" cxnId="{2CD03458-E64C-453B-9BB5-4C9FD894DC39}">
      <dgm:prSet/>
      <dgm:spPr/>
      <dgm:t>
        <a:bodyPr/>
        <a:lstStyle/>
        <a:p>
          <a:pPr rtl="1"/>
          <a:endParaRPr lang="he-IL" b="1"/>
        </a:p>
      </dgm:t>
    </dgm:pt>
    <dgm:pt modelId="{2DEF8324-A007-48CC-8E8C-86CB5F2A18A0}">
      <dgm:prSet phldrT="[טקסט]" custT="1"/>
      <dgm:spPr/>
      <dgm:t>
        <a:bodyPr/>
        <a:lstStyle/>
        <a:p>
          <a:pPr rtl="1"/>
          <a:r>
            <a:rPr lang="he-IL" sz="1100" b="1"/>
            <a:t>סדנאות העמקה ושיח בנושאים העולים מתוך המסרים הערכיים</a:t>
          </a:r>
        </a:p>
      </dgm:t>
    </dgm:pt>
    <dgm:pt modelId="{FCABA21B-7DDD-4445-87D2-0583FC297EDB}" type="parTrans" cxnId="{BDF8FFD6-0B7B-4F20-86D7-0731E226BE03}">
      <dgm:prSet/>
      <dgm:spPr/>
      <dgm:t>
        <a:bodyPr/>
        <a:lstStyle/>
        <a:p>
          <a:pPr rtl="1"/>
          <a:endParaRPr lang="he-IL" b="1"/>
        </a:p>
      </dgm:t>
    </dgm:pt>
    <dgm:pt modelId="{C6F0A203-424D-4DD7-BEFB-78D2DC020855}" type="sibTrans" cxnId="{BDF8FFD6-0B7B-4F20-86D7-0731E226BE03}">
      <dgm:prSet/>
      <dgm:spPr/>
      <dgm:t>
        <a:bodyPr/>
        <a:lstStyle/>
        <a:p>
          <a:pPr rtl="1"/>
          <a:endParaRPr lang="he-IL" b="1"/>
        </a:p>
      </dgm:t>
    </dgm:pt>
    <dgm:pt modelId="{66F883D8-11FA-4081-9E62-E1DFF2A40E34}">
      <dgm:prSet phldrT="[טקסט]" custT="1"/>
      <dgm:spPr/>
      <dgm:t>
        <a:bodyPr/>
        <a:lstStyle/>
        <a:p>
          <a:pPr rtl="1"/>
          <a:r>
            <a:rPr lang="he-IL" sz="1000" b="1"/>
            <a:t>מפגש עם דמויות באקדמיה/ ציבור/ פוליטיקה להרחבת השיח.</a:t>
          </a:r>
        </a:p>
      </dgm:t>
    </dgm:pt>
    <dgm:pt modelId="{EF4E13E0-14B4-4C41-A6DA-AFE8A448BB67}" type="parTrans" cxnId="{153C6890-A190-4090-BF8F-5612A199B309}">
      <dgm:prSet/>
      <dgm:spPr/>
      <dgm:t>
        <a:bodyPr/>
        <a:lstStyle/>
        <a:p>
          <a:pPr rtl="1"/>
          <a:endParaRPr lang="he-IL" b="1"/>
        </a:p>
      </dgm:t>
    </dgm:pt>
    <dgm:pt modelId="{6DC12F2A-9F3A-4D3E-B7DA-ABA13E54EBA6}" type="sibTrans" cxnId="{153C6890-A190-4090-BF8F-5612A199B309}">
      <dgm:prSet/>
      <dgm:spPr/>
      <dgm:t>
        <a:bodyPr/>
        <a:lstStyle/>
        <a:p>
          <a:pPr rtl="1"/>
          <a:endParaRPr lang="he-IL" b="1"/>
        </a:p>
      </dgm:t>
    </dgm:pt>
    <dgm:pt modelId="{6E7229EF-8746-46EF-9DEE-38CBDB2D02AB}" type="pres">
      <dgm:prSet presAssocID="{F0808EFA-0DE4-4C6E-9774-876B654AF132}" presName="Name0" presStyleCnt="0">
        <dgm:presLayoutVars>
          <dgm:dir/>
          <dgm:animLvl val="lvl"/>
          <dgm:resizeHandles val="exact"/>
        </dgm:presLayoutVars>
      </dgm:prSet>
      <dgm:spPr/>
    </dgm:pt>
    <dgm:pt modelId="{3CB2B1C8-22AC-450C-88A8-0C6D06B4212D}" type="pres">
      <dgm:prSet presAssocID="{F0808EFA-0DE4-4C6E-9774-876B654AF132}" presName="tSp" presStyleCnt="0"/>
      <dgm:spPr/>
    </dgm:pt>
    <dgm:pt modelId="{60075A91-7805-4D73-B948-89D725616CA4}" type="pres">
      <dgm:prSet presAssocID="{F0808EFA-0DE4-4C6E-9774-876B654AF132}" presName="bSp" presStyleCnt="0"/>
      <dgm:spPr/>
    </dgm:pt>
    <dgm:pt modelId="{A18C3236-3A0E-4080-A328-0920E03BCF01}" type="pres">
      <dgm:prSet presAssocID="{F0808EFA-0DE4-4C6E-9774-876B654AF132}" presName="process" presStyleCnt="0"/>
      <dgm:spPr/>
    </dgm:pt>
    <dgm:pt modelId="{EEEA574A-E1EA-408B-99BB-A03F39B348E1}" type="pres">
      <dgm:prSet presAssocID="{FAF843D7-C39B-47C2-B7B2-33BD36F13D13}" presName="composite1" presStyleCnt="0"/>
      <dgm:spPr/>
    </dgm:pt>
    <dgm:pt modelId="{1743DE40-302A-4807-AD43-DE093A13F661}" type="pres">
      <dgm:prSet presAssocID="{FAF843D7-C39B-47C2-B7B2-33BD36F13D13}" presName="dummyNode1" presStyleLbl="node1" presStyleIdx="0" presStyleCnt="3"/>
      <dgm:spPr/>
    </dgm:pt>
    <dgm:pt modelId="{A2DE5091-2072-4D61-B510-B6DA03BB4F1F}" type="pres">
      <dgm:prSet presAssocID="{FAF843D7-C39B-47C2-B7B2-33BD36F13D13}" presName="childNode1" presStyleLbl="bgAcc1" presStyleIdx="0" presStyleCnt="3" custScaleX="119400" custScaleY="119892">
        <dgm:presLayoutVars>
          <dgm:bulletEnabled val="1"/>
        </dgm:presLayoutVars>
      </dgm:prSet>
      <dgm:spPr/>
    </dgm:pt>
    <dgm:pt modelId="{50CEB3FC-6832-4D39-94B5-C1ED19C2000B}" type="pres">
      <dgm:prSet presAssocID="{FAF843D7-C39B-47C2-B7B2-33BD36F13D13}" presName="childNode1tx" presStyleLbl="bgAcc1" presStyleIdx="0" presStyleCnt="3">
        <dgm:presLayoutVars>
          <dgm:bulletEnabled val="1"/>
        </dgm:presLayoutVars>
      </dgm:prSet>
      <dgm:spPr/>
    </dgm:pt>
    <dgm:pt modelId="{7626D426-A307-4D38-890D-5CBDA22EEB18}" type="pres">
      <dgm:prSet presAssocID="{FAF843D7-C39B-47C2-B7B2-33BD36F13D13}" presName="parentNode1" presStyleLbl="node1" presStyleIdx="0" presStyleCnt="3" custScaleY="136326" custLinFactNeighborX="-12992" custLinFactNeighborY="-60909">
        <dgm:presLayoutVars>
          <dgm:chMax val="1"/>
          <dgm:bulletEnabled val="1"/>
        </dgm:presLayoutVars>
      </dgm:prSet>
      <dgm:spPr/>
    </dgm:pt>
    <dgm:pt modelId="{DDA2417D-CAE0-4E86-824B-10BE81934313}" type="pres">
      <dgm:prSet presAssocID="{FAF843D7-C39B-47C2-B7B2-33BD36F13D13}" presName="connSite1" presStyleCnt="0"/>
      <dgm:spPr/>
    </dgm:pt>
    <dgm:pt modelId="{31BC942E-E820-43DE-9BC5-8589879E46D7}" type="pres">
      <dgm:prSet presAssocID="{2380036D-E1E4-428C-A929-8D25164ACD49}" presName="Name9" presStyleLbl="sibTrans2D1" presStyleIdx="0" presStyleCnt="2"/>
      <dgm:spPr/>
    </dgm:pt>
    <dgm:pt modelId="{7BE52F38-12EA-4434-B894-829F4E44B8DC}" type="pres">
      <dgm:prSet presAssocID="{F3CCC870-1ED3-40DF-A527-10F9C89668B9}" presName="composite2" presStyleCnt="0"/>
      <dgm:spPr/>
    </dgm:pt>
    <dgm:pt modelId="{79A3E628-E3FD-4730-82EE-3C14DB1FF204}" type="pres">
      <dgm:prSet presAssocID="{F3CCC870-1ED3-40DF-A527-10F9C89668B9}" presName="dummyNode2" presStyleLbl="node1" presStyleIdx="0" presStyleCnt="3"/>
      <dgm:spPr/>
    </dgm:pt>
    <dgm:pt modelId="{C2954760-AF91-4311-9555-57AFDF06693B}" type="pres">
      <dgm:prSet presAssocID="{F3CCC870-1ED3-40DF-A527-10F9C89668B9}" presName="childNode2" presStyleLbl="bgAcc1" presStyleIdx="1" presStyleCnt="3" custScaleY="121346">
        <dgm:presLayoutVars>
          <dgm:bulletEnabled val="1"/>
        </dgm:presLayoutVars>
      </dgm:prSet>
      <dgm:spPr/>
    </dgm:pt>
    <dgm:pt modelId="{4B8338F3-DB5B-4F23-AC76-AE0A7196CB12}" type="pres">
      <dgm:prSet presAssocID="{F3CCC870-1ED3-40DF-A527-10F9C89668B9}" presName="childNode2tx" presStyleLbl="bgAcc1" presStyleIdx="1" presStyleCnt="3">
        <dgm:presLayoutVars>
          <dgm:bulletEnabled val="1"/>
        </dgm:presLayoutVars>
      </dgm:prSet>
      <dgm:spPr/>
    </dgm:pt>
    <dgm:pt modelId="{B605E163-56A2-4C6E-BF3D-ECFC2E39E415}" type="pres">
      <dgm:prSet presAssocID="{F3CCC870-1ED3-40DF-A527-10F9C89668B9}" presName="parentNode2" presStyleLbl="node1" presStyleIdx="1" presStyleCnt="3" custScaleY="148694" custLinFactNeighborX="-22682" custLinFactNeighborY="-38027">
        <dgm:presLayoutVars>
          <dgm:chMax val="0"/>
          <dgm:bulletEnabled val="1"/>
        </dgm:presLayoutVars>
      </dgm:prSet>
      <dgm:spPr/>
    </dgm:pt>
    <dgm:pt modelId="{7842095F-171F-4B39-8D38-4E8E8A6705FC}" type="pres">
      <dgm:prSet presAssocID="{F3CCC870-1ED3-40DF-A527-10F9C89668B9}" presName="connSite2" presStyleCnt="0"/>
      <dgm:spPr/>
    </dgm:pt>
    <dgm:pt modelId="{969FFCD2-131F-4A19-BB57-427BD86E36D5}" type="pres">
      <dgm:prSet presAssocID="{BAA9EB01-935D-455F-9224-56B3150ACEAE}" presName="Name18" presStyleLbl="sibTrans2D1" presStyleIdx="1" presStyleCnt="2" custLinFactNeighborX="457" custLinFactNeighborY="11877"/>
      <dgm:spPr/>
    </dgm:pt>
    <dgm:pt modelId="{80501B56-636A-4C99-A915-381A66C6A71C}" type="pres">
      <dgm:prSet presAssocID="{6F85800E-FD91-453A-8496-CB6198F06731}" presName="composite1" presStyleCnt="0"/>
      <dgm:spPr/>
    </dgm:pt>
    <dgm:pt modelId="{9F5CFC20-1EAD-4143-B354-0AE87FB0E7D2}" type="pres">
      <dgm:prSet presAssocID="{6F85800E-FD91-453A-8496-CB6198F06731}" presName="dummyNode1" presStyleLbl="node1" presStyleIdx="1" presStyleCnt="3"/>
      <dgm:spPr/>
    </dgm:pt>
    <dgm:pt modelId="{77F89031-A430-4A0B-9EE7-753E44F47576}" type="pres">
      <dgm:prSet presAssocID="{6F85800E-FD91-453A-8496-CB6198F06731}" presName="childNode1" presStyleLbl="bgAcc1" presStyleIdx="2" presStyleCnt="3" custScaleY="124095">
        <dgm:presLayoutVars>
          <dgm:bulletEnabled val="1"/>
        </dgm:presLayoutVars>
      </dgm:prSet>
      <dgm:spPr/>
    </dgm:pt>
    <dgm:pt modelId="{CEF38084-9B15-428B-9718-F5714DF7ABDB}" type="pres">
      <dgm:prSet presAssocID="{6F85800E-FD91-453A-8496-CB6198F06731}" presName="childNode1tx" presStyleLbl="bgAcc1" presStyleIdx="2" presStyleCnt="3">
        <dgm:presLayoutVars>
          <dgm:bulletEnabled val="1"/>
        </dgm:presLayoutVars>
      </dgm:prSet>
      <dgm:spPr/>
    </dgm:pt>
    <dgm:pt modelId="{90C0B80F-1BE4-40D6-A658-EBA4E1E08829}" type="pres">
      <dgm:prSet presAssocID="{6F85800E-FD91-453A-8496-CB6198F06731}" presName="parentNode1" presStyleLbl="node1" presStyleIdx="2" presStyleCnt="3" custScaleY="134814" custLinFactNeighborX="-18316" custLinFactNeighborY="83805">
        <dgm:presLayoutVars>
          <dgm:chMax val="1"/>
          <dgm:bulletEnabled val="1"/>
        </dgm:presLayoutVars>
      </dgm:prSet>
      <dgm:spPr/>
    </dgm:pt>
    <dgm:pt modelId="{0D81E069-1BFD-49A9-A809-F1689E6F2CE6}" type="pres">
      <dgm:prSet presAssocID="{6F85800E-FD91-453A-8496-CB6198F06731}" presName="connSite1" presStyleCnt="0"/>
      <dgm:spPr/>
    </dgm:pt>
  </dgm:ptLst>
  <dgm:cxnLst>
    <dgm:cxn modelId="{A242190C-5C9B-40C2-B303-8E8ACA96188C}" type="presOf" srcId="{FAF843D7-C39B-47C2-B7B2-33BD36F13D13}" destId="{7626D426-A307-4D38-890D-5CBDA22EEB18}" srcOrd="0" destOrd="0" presId="urn:microsoft.com/office/officeart/2005/8/layout/hProcess4"/>
    <dgm:cxn modelId="{BF549315-262A-476C-9A60-8942072E4A26}" type="presOf" srcId="{C787174D-ECAD-4876-BE1C-E8E745EE66F2}" destId="{50CEB3FC-6832-4D39-94B5-C1ED19C2000B}" srcOrd="1" destOrd="0" presId="urn:microsoft.com/office/officeart/2005/8/layout/hProcess4"/>
    <dgm:cxn modelId="{FFEE1419-171F-4F48-A5AA-619A4F956EE9}" type="presOf" srcId="{6F85800E-FD91-453A-8496-CB6198F06731}" destId="{90C0B80F-1BE4-40D6-A658-EBA4E1E08829}" srcOrd="0" destOrd="0" presId="urn:microsoft.com/office/officeart/2005/8/layout/hProcess4"/>
    <dgm:cxn modelId="{13C1DF1B-DD10-4726-903F-108055347969}" srcId="{F0808EFA-0DE4-4C6E-9774-876B654AF132}" destId="{6F85800E-FD91-453A-8496-CB6198F06731}" srcOrd="2" destOrd="0" parTransId="{86EC66DF-0F44-43F2-8293-38160C5BB787}" sibTransId="{16165233-E13E-4B23-9F62-DBB9362C8FA5}"/>
    <dgm:cxn modelId="{06B45F5C-964D-47C6-9E8B-272471A62FF6}" srcId="{FAF843D7-C39B-47C2-B7B2-33BD36F13D13}" destId="{1E3935BB-6DAA-4C16-92A2-08169492A384}" srcOrd="1" destOrd="0" parTransId="{312F5B48-F6A7-468A-935D-58254ED88E7B}" sibTransId="{8E343C82-EB3F-4CDD-8992-0C4C366EF23A}"/>
    <dgm:cxn modelId="{C2AB085F-734D-4804-A038-9D28FC33124E}" type="presOf" srcId="{B5B60DD5-F1AA-4947-AFEC-E1F7BEDD6F9B}" destId="{4B8338F3-DB5B-4F23-AC76-AE0A7196CB12}" srcOrd="1" destOrd="0" presId="urn:microsoft.com/office/officeart/2005/8/layout/hProcess4"/>
    <dgm:cxn modelId="{11B8FC5F-A7E3-4F1B-94B0-505EFF1BEC05}" type="presOf" srcId="{BAA9EB01-935D-455F-9224-56B3150ACEAE}" destId="{969FFCD2-131F-4A19-BB57-427BD86E36D5}" srcOrd="0" destOrd="0" presId="urn:microsoft.com/office/officeart/2005/8/layout/hProcess4"/>
    <dgm:cxn modelId="{BDC33D60-B2E6-46E0-9649-7CB124D6DB19}" type="presOf" srcId="{66F883D8-11FA-4081-9E62-E1DFF2A40E34}" destId="{77F89031-A430-4A0B-9EE7-753E44F47576}" srcOrd="0" destOrd="2" presId="urn:microsoft.com/office/officeart/2005/8/layout/hProcess4"/>
    <dgm:cxn modelId="{303E9F64-7E52-4FC6-91DD-0F2930C3A403}" type="presOf" srcId="{1E3935BB-6DAA-4C16-92A2-08169492A384}" destId="{50CEB3FC-6832-4D39-94B5-C1ED19C2000B}" srcOrd="1" destOrd="1" presId="urn:microsoft.com/office/officeart/2005/8/layout/hProcess4"/>
    <dgm:cxn modelId="{16265047-4FDF-4DB2-8675-DA5B7221DEFF}" srcId="{F3CCC870-1ED3-40DF-A527-10F9C89668B9}" destId="{194FB03F-83E0-43AB-9DF5-8FAC7560D152}" srcOrd="1" destOrd="0" parTransId="{57BAD4FD-E771-400E-86AF-1F371C20483F}" sibTransId="{856401DF-AFE4-41EA-BCD1-086D440DF1E9}"/>
    <dgm:cxn modelId="{C32DF449-3FAD-46E1-AA02-134D402D0BB6}" type="presOf" srcId="{B5B60DD5-F1AA-4947-AFEC-E1F7BEDD6F9B}" destId="{C2954760-AF91-4311-9555-57AFDF06693B}" srcOrd="0" destOrd="0" presId="urn:microsoft.com/office/officeart/2005/8/layout/hProcess4"/>
    <dgm:cxn modelId="{32C64451-7F95-483B-B6FB-C0854BAEB162}" srcId="{F3CCC870-1ED3-40DF-A527-10F9C89668B9}" destId="{B5B60DD5-F1AA-4947-AFEC-E1F7BEDD6F9B}" srcOrd="0" destOrd="0" parTransId="{39C0B3D1-7AC1-473E-B51E-EC5B3436D6DA}" sibTransId="{8E2941D6-8EB3-4B92-A376-2B48469AF0BC}"/>
    <dgm:cxn modelId="{D696DB71-32EB-404D-852C-D6CCC15A1485}" type="presOf" srcId="{194FB03F-83E0-43AB-9DF5-8FAC7560D152}" destId="{C2954760-AF91-4311-9555-57AFDF06693B}" srcOrd="0" destOrd="1" presId="urn:microsoft.com/office/officeart/2005/8/layout/hProcess4"/>
    <dgm:cxn modelId="{2CD03458-E64C-453B-9BB5-4C9FD894DC39}" srcId="{6F85800E-FD91-453A-8496-CB6198F06731}" destId="{17F4EADD-AAAF-4AE5-8495-1AD313AC4648}" srcOrd="1" destOrd="0" parTransId="{046B8552-DD4E-421F-A731-1E048F68928B}" sibTransId="{CCA38995-DEC9-4B0C-8CEF-ABDBF56AF99C}"/>
    <dgm:cxn modelId="{153C6890-A190-4090-BF8F-5612A199B309}" srcId="{6F85800E-FD91-453A-8496-CB6198F06731}" destId="{66F883D8-11FA-4081-9E62-E1DFF2A40E34}" srcOrd="2" destOrd="0" parTransId="{EF4E13E0-14B4-4C41-A6DA-AFE8A448BB67}" sibTransId="{6DC12F2A-9F3A-4D3E-B7DA-ABA13E54EBA6}"/>
    <dgm:cxn modelId="{CF06EBA2-607A-4F16-BBAB-1763896F69D8}" type="presOf" srcId="{17F4EADD-AAAF-4AE5-8495-1AD313AC4648}" destId="{CEF38084-9B15-428B-9718-F5714DF7ABDB}" srcOrd="1" destOrd="1" presId="urn:microsoft.com/office/officeart/2005/8/layout/hProcess4"/>
    <dgm:cxn modelId="{052D7CAD-7FBA-40A9-8D66-3D6536FBE952}" srcId="{6F85800E-FD91-453A-8496-CB6198F06731}" destId="{4F931976-2E2A-4505-98D0-2A778B1A43CF}" srcOrd="0" destOrd="0" parTransId="{D4122B86-99B8-4B99-B3CD-24395C2486E9}" sibTransId="{8B4DAA8A-5C3B-4597-9E5D-77199DEE6F5D}"/>
    <dgm:cxn modelId="{62E25FB3-084B-493E-970E-BF8F5AE04E74}" type="presOf" srcId="{17F4EADD-AAAF-4AE5-8495-1AD313AC4648}" destId="{77F89031-A430-4A0B-9EE7-753E44F47576}" srcOrd="0" destOrd="1" presId="urn:microsoft.com/office/officeart/2005/8/layout/hProcess4"/>
    <dgm:cxn modelId="{ADF934B7-F37F-40D0-B456-DEEB0A89B5B7}" srcId="{F0808EFA-0DE4-4C6E-9774-876B654AF132}" destId="{F3CCC870-1ED3-40DF-A527-10F9C89668B9}" srcOrd="1" destOrd="0" parTransId="{F81644C0-CA0A-4EB2-8193-8A7B7D201918}" sibTransId="{BAA9EB01-935D-455F-9224-56B3150ACEAE}"/>
    <dgm:cxn modelId="{034174B8-6DEB-4D96-901C-823D41D74E53}" type="presOf" srcId="{2380036D-E1E4-428C-A929-8D25164ACD49}" destId="{31BC942E-E820-43DE-9BC5-8589879E46D7}" srcOrd="0" destOrd="0" presId="urn:microsoft.com/office/officeart/2005/8/layout/hProcess4"/>
    <dgm:cxn modelId="{794DDBC1-42E5-4328-94A7-FC477FB8CA3A}" type="presOf" srcId="{2DEF8324-A007-48CC-8E8C-86CB5F2A18A0}" destId="{C2954760-AF91-4311-9555-57AFDF06693B}" srcOrd="0" destOrd="2" presId="urn:microsoft.com/office/officeart/2005/8/layout/hProcess4"/>
    <dgm:cxn modelId="{048D76C9-8D03-41B9-9033-F1384089D916}" type="presOf" srcId="{1E3935BB-6DAA-4C16-92A2-08169492A384}" destId="{A2DE5091-2072-4D61-B510-B6DA03BB4F1F}" srcOrd="0" destOrd="1" presId="urn:microsoft.com/office/officeart/2005/8/layout/hProcess4"/>
    <dgm:cxn modelId="{5EFFEDCA-0312-497F-9741-40C942FB83BA}" type="presOf" srcId="{C787174D-ECAD-4876-BE1C-E8E745EE66F2}" destId="{A2DE5091-2072-4D61-B510-B6DA03BB4F1F}" srcOrd="0" destOrd="0" presId="urn:microsoft.com/office/officeart/2005/8/layout/hProcess4"/>
    <dgm:cxn modelId="{D6AF8DCB-4D16-4758-AA01-1DF81872FB31}" type="presOf" srcId="{4F931976-2E2A-4505-98D0-2A778B1A43CF}" destId="{CEF38084-9B15-428B-9718-F5714DF7ABDB}" srcOrd="1" destOrd="0" presId="urn:microsoft.com/office/officeart/2005/8/layout/hProcess4"/>
    <dgm:cxn modelId="{29C07BCD-F0B1-4006-B669-E6ACE03E2817}" type="presOf" srcId="{194FB03F-83E0-43AB-9DF5-8FAC7560D152}" destId="{4B8338F3-DB5B-4F23-AC76-AE0A7196CB12}" srcOrd="1" destOrd="1" presId="urn:microsoft.com/office/officeart/2005/8/layout/hProcess4"/>
    <dgm:cxn modelId="{BDF8FFD6-0B7B-4F20-86D7-0731E226BE03}" srcId="{F3CCC870-1ED3-40DF-A527-10F9C89668B9}" destId="{2DEF8324-A007-48CC-8E8C-86CB5F2A18A0}" srcOrd="2" destOrd="0" parTransId="{FCABA21B-7DDD-4445-87D2-0583FC297EDB}" sibTransId="{C6F0A203-424D-4DD7-BEFB-78D2DC020855}"/>
    <dgm:cxn modelId="{958A45D7-04E3-4FCE-A138-12509506F395}" type="presOf" srcId="{2DEF8324-A007-48CC-8E8C-86CB5F2A18A0}" destId="{4B8338F3-DB5B-4F23-AC76-AE0A7196CB12}" srcOrd="1" destOrd="2" presId="urn:microsoft.com/office/officeart/2005/8/layout/hProcess4"/>
    <dgm:cxn modelId="{4E9EB1E4-7A97-430D-A853-261C4A737817}" type="presOf" srcId="{F0808EFA-0DE4-4C6E-9774-876B654AF132}" destId="{6E7229EF-8746-46EF-9DEE-38CBDB2D02AB}" srcOrd="0" destOrd="0" presId="urn:microsoft.com/office/officeart/2005/8/layout/hProcess4"/>
    <dgm:cxn modelId="{B1A31AEB-C9F6-41D2-AEC2-2A0E5147A5A0}" type="presOf" srcId="{66F883D8-11FA-4081-9E62-E1DFF2A40E34}" destId="{CEF38084-9B15-428B-9718-F5714DF7ABDB}" srcOrd="1" destOrd="2" presId="urn:microsoft.com/office/officeart/2005/8/layout/hProcess4"/>
    <dgm:cxn modelId="{3C5BFFEC-8362-4E9E-A465-9FD93206ED2B}" srcId="{F0808EFA-0DE4-4C6E-9774-876B654AF132}" destId="{FAF843D7-C39B-47C2-B7B2-33BD36F13D13}" srcOrd="0" destOrd="0" parTransId="{6A4A0164-828E-4984-98A5-4F382A2311AB}" sibTransId="{2380036D-E1E4-428C-A929-8D25164ACD49}"/>
    <dgm:cxn modelId="{FBAE72F7-95EC-487C-B157-32BB0B812CDD}" type="presOf" srcId="{4F931976-2E2A-4505-98D0-2A778B1A43CF}" destId="{77F89031-A430-4A0B-9EE7-753E44F47576}" srcOrd="0" destOrd="0" presId="urn:microsoft.com/office/officeart/2005/8/layout/hProcess4"/>
    <dgm:cxn modelId="{DD8F5DFA-309D-4895-ABE0-D4494FF1A678}" srcId="{FAF843D7-C39B-47C2-B7B2-33BD36F13D13}" destId="{C787174D-ECAD-4876-BE1C-E8E745EE66F2}" srcOrd="0" destOrd="0" parTransId="{EA23D321-5A41-4D60-974E-46689B1EB560}" sibTransId="{16075D5C-DE4B-40F0-AAFF-2C29AFEEFB8D}"/>
    <dgm:cxn modelId="{35D8C4FA-B2C5-4061-A7F2-8997C030C7D5}" type="presOf" srcId="{F3CCC870-1ED3-40DF-A527-10F9C89668B9}" destId="{B605E163-56A2-4C6E-BF3D-ECFC2E39E415}" srcOrd="0" destOrd="0" presId="urn:microsoft.com/office/officeart/2005/8/layout/hProcess4"/>
    <dgm:cxn modelId="{CA620656-850F-48A9-BF9A-622D9B6BCE05}" type="presParOf" srcId="{6E7229EF-8746-46EF-9DEE-38CBDB2D02AB}" destId="{3CB2B1C8-22AC-450C-88A8-0C6D06B4212D}" srcOrd="0" destOrd="0" presId="urn:microsoft.com/office/officeart/2005/8/layout/hProcess4"/>
    <dgm:cxn modelId="{CA90FAEF-01FE-4AFC-B500-714618C4F676}" type="presParOf" srcId="{6E7229EF-8746-46EF-9DEE-38CBDB2D02AB}" destId="{60075A91-7805-4D73-B948-89D725616CA4}" srcOrd="1" destOrd="0" presId="urn:microsoft.com/office/officeart/2005/8/layout/hProcess4"/>
    <dgm:cxn modelId="{0E511A58-3329-47F9-879F-7F04902ECB01}" type="presParOf" srcId="{6E7229EF-8746-46EF-9DEE-38CBDB2D02AB}" destId="{A18C3236-3A0E-4080-A328-0920E03BCF01}" srcOrd="2" destOrd="0" presId="urn:microsoft.com/office/officeart/2005/8/layout/hProcess4"/>
    <dgm:cxn modelId="{68FE54FD-EBDB-4641-A3BC-8C7E24926C85}" type="presParOf" srcId="{A18C3236-3A0E-4080-A328-0920E03BCF01}" destId="{EEEA574A-E1EA-408B-99BB-A03F39B348E1}" srcOrd="0" destOrd="0" presId="urn:microsoft.com/office/officeart/2005/8/layout/hProcess4"/>
    <dgm:cxn modelId="{7D8F9E53-7F8A-48CB-8BFA-7982BC577276}" type="presParOf" srcId="{EEEA574A-E1EA-408B-99BB-A03F39B348E1}" destId="{1743DE40-302A-4807-AD43-DE093A13F661}" srcOrd="0" destOrd="0" presId="urn:microsoft.com/office/officeart/2005/8/layout/hProcess4"/>
    <dgm:cxn modelId="{75C72F8A-E5CE-4E2D-8F77-D11CC94C7D18}" type="presParOf" srcId="{EEEA574A-E1EA-408B-99BB-A03F39B348E1}" destId="{A2DE5091-2072-4D61-B510-B6DA03BB4F1F}" srcOrd="1" destOrd="0" presId="urn:microsoft.com/office/officeart/2005/8/layout/hProcess4"/>
    <dgm:cxn modelId="{BDDED621-838A-4662-AC9D-7375E9682F28}" type="presParOf" srcId="{EEEA574A-E1EA-408B-99BB-A03F39B348E1}" destId="{50CEB3FC-6832-4D39-94B5-C1ED19C2000B}" srcOrd="2" destOrd="0" presId="urn:microsoft.com/office/officeart/2005/8/layout/hProcess4"/>
    <dgm:cxn modelId="{B3030604-07BE-4E16-86DB-9426BEB9F809}" type="presParOf" srcId="{EEEA574A-E1EA-408B-99BB-A03F39B348E1}" destId="{7626D426-A307-4D38-890D-5CBDA22EEB18}" srcOrd="3" destOrd="0" presId="urn:microsoft.com/office/officeart/2005/8/layout/hProcess4"/>
    <dgm:cxn modelId="{D5AF2C9F-69C1-429C-9590-130421880A84}" type="presParOf" srcId="{EEEA574A-E1EA-408B-99BB-A03F39B348E1}" destId="{DDA2417D-CAE0-4E86-824B-10BE81934313}" srcOrd="4" destOrd="0" presId="urn:microsoft.com/office/officeart/2005/8/layout/hProcess4"/>
    <dgm:cxn modelId="{27464D6F-D8E8-4AED-8F63-2137DD7B88E6}" type="presParOf" srcId="{A18C3236-3A0E-4080-A328-0920E03BCF01}" destId="{31BC942E-E820-43DE-9BC5-8589879E46D7}" srcOrd="1" destOrd="0" presId="urn:microsoft.com/office/officeart/2005/8/layout/hProcess4"/>
    <dgm:cxn modelId="{D384F061-2D11-49E0-8626-308CB26C0B5A}" type="presParOf" srcId="{A18C3236-3A0E-4080-A328-0920E03BCF01}" destId="{7BE52F38-12EA-4434-B894-829F4E44B8DC}" srcOrd="2" destOrd="0" presId="urn:microsoft.com/office/officeart/2005/8/layout/hProcess4"/>
    <dgm:cxn modelId="{79551CF9-C47B-47C3-BF9A-CCF572289CC7}" type="presParOf" srcId="{7BE52F38-12EA-4434-B894-829F4E44B8DC}" destId="{79A3E628-E3FD-4730-82EE-3C14DB1FF204}" srcOrd="0" destOrd="0" presId="urn:microsoft.com/office/officeart/2005/8/layout/hProcess4"/>
    <dgm:cxn modelId="{75CA4F2D-0D0E-4533-B523-A4307ADC3A20}" type="presParOf" srcId="{7BE52F38-12EA-4434-B894-829F4E44B8DC}" destId="{C2954760-AF91-4311-9555-57AFDF06693B}" srcOrd="1" destOrd="0" presId="urn:microsoft.com/office/officeart/2005/8/layout/hProcess4"/>
    <dgm:cxn modelId="{DF455AC0-0278-42C8-89FF-5C6A2A9DC395}" type="presParOf" srcId="{7BE52F38-12EA-4434-B894-829F4E44B8DC}" destId="{4B8338F3-DB5B-4F23-AC76-AE0A7196CB12}" srcOrd="2" destOrd="0" presId="urn:microsoft.com/office/officeart/2005/8/layout/hProcess4"/>
    <dgm:cxn modelId="{4A0786E6-F69E-4561-8681-92065BD0AB98}" type="presParOf" srcId="{7BE52F38-12EA-4434-B894-829F4E44B8DC}" destId="{B605E163-56A2-4C6E-BF3D-ECFC2E39E415}" srcOrd="3" destOrd="0" presId="urn:microsoft.com/office/officeart/2005/8/layout/hProcess4"/>
    <dgm:cxn modelId="{0D83F8F6-9EDE-4425-8230-5C4E22866F6D}" type="presParOf" srcId="{7BE52F38-12EA-4434-B894-829F4E44B8DC}" destId="{7842095F-171F-4B39-8D38-4E8E8A6705FC}" srcOrd="4" destOrd="0" presId="urn:microsoft.com/office/officeart/2005/8/layout/hProcess4"/>
    <dgm:cxn modelId="{0A4E4A15-4148-4228-9DCD-D42AD781CB7C}" type="presParOf" srcId="{A18C3236-3A0E-4080-A328-0920E03BCF01}" destId="{969FFCD2-131F-4A19-BB57-427BD86E36D5}" srcOrd="3" destOrd="0" presId="urn:microsoft.com/office/officeart/2005/8/layout/hProcess4"/>
    <dgm:cxn modelId="{FF0AC741-D912-4C5A-A4E3-EA7F74B34F58}" type="presParOf" srcId="{A18C3236-3A0E-4080-A328-0920E03BCF01}" destId="{80501B56-636A-4C99-A915-381A66C6A71C}" srcOrd="4" destOrd="0" presId="urn:microsoft.com/office/officeart/2005/8/layout/hProcess4"/>
    <dgm:cxn modelId="{F52C10AE-73CA-49BB-B7D7-CF0D32E23E0C}" type="presParOf" srcId="{80501B56-636A-4C99-A915-381A66C6A71C}" destId="{9F5CFC20-1EAD-4143-B354-0AE87FB0E7D2}" srcOrd="0" destOrd="0" presId="urn:microsoft.com/office/officeart/2005/8/layout/hProcess4"/>
    <dgm:cxn modelId="{7A6CA62B-CE9A-4A5F-ADF3-1646918638AC}" type="presParOf" srcId="{80501B56-636A-4C99-A915-381A66C6A71C}" destId="{77F89031-A430-4A0B-9EE7-753E44F47576}" srcOrd="1" destOrd="0" presId="urn:microsoft.com/office/officeart/2005/8/layout/hProcess4"/>
    <dgm:cxn modelId="{A04893CC-EFB7-40EC-A07B-6D116E7A5F4D}" type="presParOf" srcId="{80501B56-636A-4C99-A915-381A66C6A71C}" destId="{CEF38084-9B15-428B-9718-F5714DF7ABDB}" srcOrd="2" destOrd="0" presId="urn:microsoft.com/office/officeart/2005/8/layout/hProcess4"/>
    <dgm:cxn modelId="{812CF791-D5E1-4144-B76B-FEA7D7C79FDA}" type="presParOf" srcId="{80501B56-636A-4C99-A915-381A66C6A71C}" destId="{90C0B80F-1BE4-40D6-A658-EBA4E1E08829}" srcOrd="3" destOrd="0" presId="urn:microsoft.com/office/officeart/2005/8/layout/hProcess4"/>
    <dgm:cxn modelId="{DD7C3E39-A462-4075-88CE-486DE638213A}" type="presParOf" srcId="{80501B56-636A-4C99-A915-381A66C6A71C}" destId="{0D81E069-1BFD-49A9-A809-F1689E6F2CE6}" srcOrd="4" destOrd="0" presId="urn:microsoft.com/office/officeart/2005/8/layout/hProcess4"/>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2DE5091-2072-4D61-B510-B6DA03BB4F1F}">
      <dsp:nvSpPr>
        <dsp:cNvPr id="0" name=""/>
        <dsp:cNvSpPr/>
      </dsp:nvSpPr>
      <dsp:spPr>
        <a:xfrm>
          <a:off x="982" y="673156"/>
          <a:ext cx="1704537" cy="1411679"/>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r" defTabSz="488950" rtl="1">
            <a:lnSpc>
              <a:spcPct val="90000"/>
            </a:lnSpc>
            <a:spcBef>
              <a:spcPct val="0"/>
            </a:spcBef>
            <a:spcAft>
              <a:spcPct val="15000"/>
            </a:spcAft>
            <a:buChar char="•"/>
          </a:pPr>
          <a:r>
            <a:rPr lang="he-IL" sz="1100" b="1" kern="1200"/>
            <a:t>חשיפה ראשונית לרעיון</a:t>
          </a:r>
        </a:p>
        <a:p>
          <a:pPr marL="57150" lvl="1" indent="-57150" algn="r" defTabSz="488950" rtl="1">
            <a:lnSpc>
              <a:spcPct val="90000"/>
            </a:lnSpc>
            <a:spcBef>
              <a:spcPct val="0"/>
            </a:spcBef>
            <a:spcAft>
              <a:spcPct val="15000"/>
            </a:spcAft>
            <a:buChar char="•"/>
          </a:pPr>
          <a:r>
            <a:rPr lang="he-IL" sz="1100" b="1" kern="1200"/>
            <a:t>יצירת עוררות רגשית </a:t>
          </a:r>
        </a:p>
      </dsp:txBody>
      <dsp:txXfrm>
        <a:off x="33469" y="705643"/>
        <a:ext cx="1639563" cy="1044203"/>
      </dsp:txXfrm>
    </dsp:sp>
    <dsp:sp modelId="{31BC942E-E820-43DE-9BC5-8589879E46D7}">
      <dsp:nvSpPr>
        <dsp:cNvPr id="0" name=""/>
        <dsp:cNvSpPr/>
      </dsp:nvSpPr>
      <dsp:spPr>
        <a:xfrm>
          <a:off x="838747" y="865860"/>
          <a:ext cx="1788139" cy="1788139"/>
        </a:xfrm>
        <a:prstGeom prst="leftCircularArrow">
          <a:avLst>
            <a:gd name="adj1" fmla="val 2651"/>
            <a:gd name="adj2" fmla="val 322402"/>
            <a:gd name="adj3" fmla="val 2861887"/>
            <a:gd name="adj4" fmla="val 9788463"/>
            <a:gd name="adj5" fmla="val 3093"/>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626D426-A307-4D38-890D-5CBDA22EEB18}">
      <dsp:nvSpPr>
        <dsp:cNvPr id="0" name=""/>
        <dsp:cNvSpPr/>
      </dsp:nvSpPr>
      <dsp:spPr>
        <a:xfrm>
          <a:off x="291836" y="1316395"/>
          <a:ext cx="1268965" cy="687935"/>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955" tIns="13970" rIns="20955" bIns="13970" numCol="1" spcCol="1270" anchor="ctr" anchorCtr="0">
          <a:noAutofit/>
        </a:bodyPr>
        <a:lstStyle/>
        <a:p>
          <a:pPr marL="0" lvl="0" indent="0" algn="ctr" defTabSz="488950" rtl="1">
            <a:lnSpc>
              <a:spcPct val="90000"/>
            </a:lnSpc>
            <a:spcBef>
              <a:spcPct val="0"/>
            </a:spcBef>
            <a:spcAft>
              <a:spcPct val="35000"/>
            </a:spcAft>
            <a:buNone/>
          </a:pPr>
          <a:r>
            <a:rPr lang="he-IL" sz="1100" b="1" kern="1200">
              <a:solidFill>
                <a:sysClr val="windowText" lastClr="000000"/>
              </a:solidFill>
            </a:rPr>
            <a:t>שלב א</a:t>
          </a:r>
        </a:p>
        <a:p>
          <a:pPr marL="0" lvl="0" indent="0" algn="ctr" defTabSz="488950" rtl="1">
            <a:lnSpc>
              <a:spcPct val="90000"/>
            </a:lnSpc>
            <a:spcBef>
              <a:spcPct val="0"/>
            </a:spcBef>
            <a:spcAft>
              <a:spcPct val="35000"/>
            </a:spcAft>
            <a:buNone/>
          </a:pPr>
          <a:r>
            <a:rPr lang="he-IL" sz="1100" b="1" kern="1200">
              <a:solidFill>
                <a:sysClr val="windowText" lastClr="000000"/>
              </a:solidFill>
            </a:rPr>
            <a:t>מעבר חוויתי במוזיאון </a:t>
          </a:r>
        </a:p>
      </dsp:txBody>
      <dsp:txXfrm>
        <a:off x="311985" y="1336544"/>
        <a:ext cx="1228667" cy="647637"/>
      </dsp:txXfrm>
    </dsp:sp>
    <dsp:sp modelId="{C2954760-AF91-4311-9555-57AFDF06693B}">
      <dsp:nvSpPr>
        <dsp:cNvPr id="0" name=""/>
        <dsp:cNvSpPr/>
      </dsp:nvSpPr>
      <dsp:spPr>
        <a:xfrm>
          <a:off x="1951389" y="770120"/>
          <a:ext cx="1427585" cy="1428800"/>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5197846"/>
              <a:satOff val="-23984"/>
              <a:lumOff val="883"/>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r" defTabSz="488950" rtl="1">
            <a:lnSpc>
              <a:spcPct val="90000"/>
            </a:lnSpc>
            <a:spcBef>
              <a:spcPct val="0"/>
            </a:spcBef>
            <a:spcAft>
              <a:spcPct val="15000"/>
            </a:spcAft>
            <a:buChar char="•"/>
          </a:pPr>
          <a:r>
            <a:rPr lang="he-IL" sz="1100" b="1" kern="1200"/>
            <a:t>ימי עיון נושאיים</a:t>
          </a:r>
        </a:p>
        <a:p>
          <a:pPr marL="57150" lvl="1" indent="-57150" algn="r" defTabSz="488950" rtl="1">
            <a:lnSpc>
              <a:spcPct val="90000"/>
            </a:lnSpc>
            <a:spcBef>
              <a:spcPct val="0"/>
            </a:spcBef>
            <a:spcAft>
              <a:spcPct val="15000"/>
            </a:spcAft>
            <a:buChar char="•"/>
          </a:pPr>
          <a:r>
            <a:rPr lang="he-IL" sz="1100" b="1" kern="1200"/>
            <a:t>הרצאות רלוונטיות</a:t>
          </a:r>
        </a:p>
        <a:p>
          <a:pPr marL="57150" lvl="1" indent="-57150" algn="r" defTabSz="488950" rtl="1">
            <a:lnSpc>
              <a:spcPct val="90000"/>
            </a:lnSpc>
            <a:spcBef>
              <a:spcPct val="0"/>
            </a:spcBef>
            <a:spcAft>
              <a:spcPct val="15000"/>
            </a:spcAft>
            <a:buChar char="•"/>
          </a:pPr>
          <a:r>
            <a:rPr lang="he-IL" sz="1100" b="1" kern="1200"/>
            <a:t>סדנאות העמקה ושיח בנושאים העולים מתוך המסרים הערכיים</a:t>
          </a:r>
        </a:p>
      </dsp:txBody>
      <dsp:txXfrm>
        <a:off x="1984270" y="1109172"/>
        <a:ext cx="1361823" cy="1056866"/>
      </dsp:txXfrm>
    </dsp:sp>
    <dsp:sp modelId="{969FFCD2-131F-4A19-BB57-427BD86E36D5}">
      <dsp:nvSpPr>
        <dsp:cNvPr id="0" name=""/>
        <dsp:cNvSpPr/>
      </dsp:nvSpPr>
      <dsp:spPr>
        <a:xfrm>
          <a:off x="2378369" y="124304"/>
          <a:ext cx="2085176" cy="2085176"/>
        </a:xfrm>
        <a:prstGeom prst="circularArrow">
          <a:avLst>
            <a:gd name="adj1" fmla="val 2273"/>
            <a:gd name="adj2" fmla="val 274068"/>
            <a:gd name="adj3" fmla="val 19968813"/>
            <a:gd name="adj4" fmla="val 12993903"/>
            <a:gd name="adj5" fmla="val 2652"/>
          </a:avLst>
        </a:prstGeom>
        <a:solidFill>
          <a:schemeClr val="accent4">
            <a:hueOff val="10395692"/>
            <a:satOff val="-47968"/>
            <a:lumOff val="1765"/>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605E163-56A2-4C6E-BF3D-ECFC2E39E415}">
      <dsp:nvSpPr>
        <dsp:cNvPr id="0" name=""/>
        <dsp:cNvSpPr/>
      </dsp:nvSpPr>
      <dsp:spPr>
        <a:xfrm>
          <a:off x="1980804" y="328722"/>
          <a:ext cx="1268965" cy="750347"/>
        </a:xfrm>
        <a:prstGeom prst="roundRect">
          <a:avLst>
            <a:gd name="adj" fmla="val 10000"/>
          </a:avLst>
        </a:prstGeom>
        <a:solidFill>
          <a:schemeClr val="accent4">
            <a:hueOff val="5197846"/>
            <a:satOff val="-23984"/>
            <a:lumOff val="88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marL="0" lvl="0" indent="0" algn="ctr" defTabSz="444500" rtl="1">
            <a:lnSpc>
              <a:spcPct val="90000"/>
            </a:lnSpc>
            <a:spcBef>
              <a:spcPct val="0"/>
            </a:spcBef>
            <a:spcAft>
              <a:spcPct val="35000"/>
            </a:spcAft>
            <a:buNone/>
          </a:pPr>
          <a:r>
            <a:rPr lang="he-IL" sz="1000" b="1" kern="1200">
              <a:solidFill>
                <a:sysClr val="windowText" lastClr="000000"/>
              </a:solidFill>
            </a:rPr>
            <a:t>שלב ב </a:t>
          </a:r>
        </a:p>
        <a:p>
          <a:pPr marL="0" lvl="0" indent="0" algn="ctr" defTabSz="444500" rtl="1">
            <a:lnSpc>
              <a:spcPct val="90000"/>
            </a:lnSpc>
            <a:spcBef>
              <a:spcPct val="0"/>
            </a:spcBef>
            <a:spcAft>
              <a:spcPct val="35000"/>
            </a:spcAft>
            <a:buNone/>
          </a:pPr>
          <a:r>
            <a:rPr lang="he-IL" sz="1000" b="1" kern="1200">
              <a:solidFill>
                <a:sysClr val="windowText" lastClr="000000"/>
              </a:solidFill>
            </a:rPr>
            <a:t>העמקה במסרים </a:t>
          </a:r>
        </a:p>
        <a:p>
          <a:pPr marL="0" lvl="0" indent="0" algn="ctr" defTabSz="444500" rtl="1">
            <a:lnSpc>
              <a:spcPct val="90000"/>
            </a:lnSpc>
            <a:spcBef>
              <a:spcPct val="0"/>
            </a:spcBef>
            <a:spcAft>
              <a:spcPct val="35000"/>
            </a:spcAft>
            <a:buNone/>
          </a:pPr>
          <a:r>
            <a:rPr lang="he-IL" sz="1000" b="1" kern="1200">
              <a:solidFill>
                <a:sysClr val="windowText" lastClr="000000"/>
              </a:solidFill>
            </a:rPr>
            <a:t>של המוזיאון</a:t>
          </a:r>
        </a:p>
      </dsp:txBody>
      <dsp:txXfrm>
        <a:off x="2002781" y="350699"/>
        <a:ext cx="1225011" cy="706393"/>
      </dsp:txXfrm>
    </dsp:sp>
    <dsp:sp modelId="{77F89031-A430-4A0B-9EE7-753E44F47576}">
      <dsp:nvSpPr>
        <dsp:cNvPr id="0" name=""/>
        <dsp:cNvSpPr/>
      </dsp:nvSpPr>
      <dsp:spPr>
        <a:xfrm>
          <a:off x="3763320" y="650496"/>
          <a:ext cx="1427585" cy="1461168"/>
        </a:xfrm>
        <a:prstGeom prst="roundRect">
          <a:avLst>
            <a:gd name="adj" fmla="val 10000"/>
          </a:avLst>
        </a:prstGeom>
        <a:solidFill>
          <a:schemeClr val="lt1">
            <a:alpha val="90000"/>
            <a:hueOff val="0"/>
            <a:satOff val="0"/>
            <a:lumOff val="0"/>
            <a:alphaOff val="0"/>
          </a:schemeClr>
        </a:solidFill>
        <a:ln w="12700" cap="flat" cmpd="sng" algn="ctr">
          <a:solidFill>
            <a:schemeClr val="accent4">
              <a:hueOff val="10395692"/>
              <a:satOff val="-47968"/>
              <a:lumOff val="1765"/>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3825" tIns="123825" rIns="123825" bIns="123825" numCol="1" spcCol="1270" anchor="t" anchorCtr="0">
          <a:noAutofit/>
        </a:bodyPr>
        <a:lstStyle/>
        <a:p>
          <a:pPr marL="57150" lvl="1" indent="-57150" algn="r" defTabSz="444500" rtl="1">
            <a:lnSpc>
              <a:spcPct val="90000"/>
            </a:lnSpc>
            <a:spcBef>
              <a:spcPct val="0"/>
            </a:spcBef>
            <a:spcAft>
              <a:spcPct val="15000"/>
            </a:spcAft>
            <a:buChar char="•"/>
          </a:pPr>
          <a:r>
            <a:rPr lang="he-IL" sz="1000" b="1" kern="1200"/>
            <a:t>סיורים המרחיבים את המסר של " ידידי ציון"</a:t>
          </a:r>
        </a:p>
        <a:p>
          <a:pPr marL="57150" lvl="1" indent="-57150" algn="r" defTabSz="444500" rtl="1">
            <a:lnSpc>
              <a:spcPct val="90000"/>
            </a:lnSpc>
            <a:spcBef>
              <a:spcPct val="0"/>
            </a:spcBef>
            <a:spcAft>
              <a:spcPct val="15000"/>
            </a:spcAft>
            <a:buChar char="•"/>
          </a:pPr>
          <a:r>
            <a:rPr lang="he-IL" sz="1000" b="1" kern="1200"/>
            <a:t>הרחבת תכנים ברוח המסר </a:t>
          </a:r>
        </a:p>
        <a:p>
          <a:pPr marL="57150" lvl="1" indent="-57150" algn="r" defTabSz="444500" rtl="1">
            <a:lnSpc>
              <a:spcPct val="90000"/>
            </a:lnSpc>
            <a:spcBef>
              <a:spcPct val="0"/>
            </a:spcBef>
            <a:spcAft>
              <a:spcPct val="15000"/>
            </a:spcAft>
            <a:buChar char="•"/>
          </a:pPr>
          <a:r>
            <a:rPr lang="he-IL" sz="1000" b="1" kern="1200"/>
            <a:t>מפגש עם דמויות באקדמיה/ ציבור/ פוליטיקה להרחבת השיח.</a:t>
          </a:r>
        </a:p>
      </dsp:txBody>
      <dsp:txXfrm>
        <a:off x="3796946" y="684122"/>
        <a:ext cx="1360333" cy="1080809"/>
      </dsp:txXfrm>
    </dsp:sp>
    <dsp:sp modelId="{90C0B80F-1BE4-40D6-A658-EBA4E1E08829}">
      <dsp:nvSpPr>
        <dsp:cNvPr id="0" name=""/>
        <dsp:cNvSpPr/>
      </dsp:nvSpPr>
      <dsp:spPr>
        <a:xfrm>
          <a:off x="3848138" y="2052558"/>
          <a:ext cx="1268965" cy="680305"/>
        </a:xfrm>
        <a:prstGeom prst="roundRect">
          <a:avLst>
            <a:gd name="adj" fmla="val 10000"/>
          </a:avLst>
        </a:prstGeom>
        <a:solidFill>
          <a:schemeClr val="accent4">
            <a:hueOff val="10395692"/>
            <a:satOff val="-47968"/>
            <a:lumOff val="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marL="0" lvl="0" indent="0" algn="ctr" defTabSz="444500" rtl="1">
            <a:lnSpc>
              <a:spcPct val="90000"/>
            </a:lnSpc>
            <a:spcBef>
              <a:spcPct val="0"/>
            </a:spcBef>
            <a:spcAft>
              <a:spcPct val="35000"/>
            </a:spcAft>
            <a:buNone/>
          </a:pPr>
          <a:r>
            <a:rPr lang="he-IL" sz="1000" b="1" kern="1200"/>
            <a:t>שלב ג </a:t>
          </a:r>
        </a:p>
        <a:p>
          <a:pPr marL="0" lvl="0" indent="0" algn="ctr" defTabSz="444500" rtl="1">
            <a:lnSpc>
              <a:spcPct val="90000"/>
            </a:lnSpc>
            <a:spcBef>
              <a:spcPct val="0"/>
            </a:spcBef>
            <a:spcAft>
              <a:spcPct val="35000"/>
            </a:spcAft>
            <a:buNone/>
          </a:pPr>
          <a:r>
            <a:rPr lang="he-IL" sz="1000" b="1" kern="1200"/>
            <a:t>הרחבה ברוח </a:t>
          </a:r>
        </a:p>
        <a:p>
          <a:pPr marL="0" lvl="0" indent="0" algn="ctr" defTabSz="444500" rtl="1">
            <a:lnSpc>
              <a:spcPct val="90000"/>
            </a:lnSpc>
            <a:spcBef>
              <a:spcPct val="0"/>
            </a:spcBef>
            <a:spcAft>
              <a:spcPct val="35000"/>
            </a:spcAft>
            <a:buNone/>
          </a:pPr>
          <a:r>
            <a:rPr lang="he-IL" sz="1000" b="1" kern="1200"/>
            <a:t>מסרי וערכי המוזיאון </a:t>
          </a:r>
        </a:p>
      </dsp:txBody>
      <dsp:txXfrm>
        <a:off x="3868063" y="2072483"/>
        <a:ext cx="1229115" cy="640455"/>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2014-09-28T00:00:00</PublishDate>
  <Abstract/>
  <CompanyAddress/>
  <CompanyPhone/>
  <CompanyFax>026560615</CompanyFax>
  <CompanyEmail>GIDONM@INDC.ORG.IL</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FDEE82E-0B86-46CB-BC33-4C61F879F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2</Pages>
  <Words>525</Words>
  <Characters>2629</Characters>
  <Application>Microsoft Office Word</Application>
  <DocSecurity>0</DocSecurity>
  <Lines>21</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גדעון</dc:creator>
  <cp:lastModifiedBy>גדעון מור</cp:lastModifiedBy>
  <cp:revision>316</cp:revision>
  <cp:lastPrinted>2015-01-28T09:37:00Z</cp:lastPrinted>
  <dcterms:created xsi:type="dcterms:W3CDTF">2014-09-28T19:59:00Z</dcterms:created>
  <dcterms:modified xsi:type="dcterms:W3CDTF">2018-07-11T19:38:00Z</dcterms:modified>
</cp:coreProperties>
</file>