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EB6C" w14:textId="461B15AC" w:rsidR="004C69D9" w:rsidRPr="0037044F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  <w:rtl/>
        </w:rPr>
        <w:t>ג</w:t>
      </w:r>
      <w:r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37044F">
        <w:rPr>
          <w:rFonts w:ascii="David" w:hAnsi="David" w:cs="David"/>
          <w:b/>
          <w:bCs/>
          <w:sz w:val="24"/>
          <w:szCs w:val="24"/>
          <w:rtl/>
        </w:rPr>
        <w:t>מ</w:t>
      </w: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37044F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37044F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1A0BB864" w:rsidR="004C69D9" w:rsidRPr="0037044F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D774E7" w:rsidRPr="0037044F">
        <w:rPr>
          <w:rFonts w:ascii="David" w:hAnsi="David" w:cs="David" w:hint="cs"/>
          <w:b/>
          <w:bCs/>
          <w:sz w:val="24"/>
          <w:szCs w:val="24"/>
          <w:rtl/>
        </w:rPr>
        <w:t>2</w:t>
      </w:r>
      <w:r w:rsidR="0034233B" w:rsidRPr="0037044F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="00D774E7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D94B7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F368E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32826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4233B" w:rsidRPr="0037044F">
        <w:rPr>
          <w:rFonts w:ascii="David" w:hAnsi="David" w:cs="David" w:hint="cs"/>
          <w:b/>
          <w:bCs/>
          <w:sz w:val="24"/>
          <w:szCs w:val="24"/>
          <w:rtl/>
        </w:rPr>
        <w:t>יוני</w:t>
      </w:r>
      <w:r w:rsidR="00D774E7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86EA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 w:rsidRPr="0037044F"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12A28965" w14:textId="66CC52F4" w:rsidR="004C69D9" w:rsidRPr="0037044F" w:rsidRDefault="0034233B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ז'  </w:t>
      </w:r>
      <w:r w:rsidR="00DA5DF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Pr="0037044F">
        <w:rPr>
          <w:rFonts w:ascii="David" w:hAnsi="David" w:cs="David" w:hint="cs"/>
          <w:b/>
          <w:bCs/>
          <w:sz w:val="24"/>
          <w:szCs w:val="24"/>
          <w:rtl/>
        </w:rPr>
        <w:t>תמוז</w:t>
      </w:r>
      <w:r w:rsidR="00DA5DF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7452A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 w:rsidRPr="0037044F"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007DA908" w14:textId="77777777" w:rsidR="004C69D9" w:rsidRPr="0037044F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37044F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37044F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37044F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37044F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37044F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22486745" w14:textId="77777777" w:rsidR="00A70EAE" w:rsidRPr="0037044F" w:rsidRDefault="00A70EAE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E494639" w14:textId="77777777" w:rsidR="00A70EAE" w:rsidRPr="001A73E2" w:rsidRDefault="004C69D9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</w:p>
    <w:p w14:paraId="062F40F5" w14:textId="6BC33FC9" w:rsidR="00746252" w:rsidRPr="00746252" w:rsidRDefault="00746252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46252">
        <w:rPr>
          <w:rFonts w:ascii="David" w:hAnsi="David" w:cs="David" w:hint="cs"/>
          <w:b/>
          <w:bCs/>
          <w:sz w:val="28"/>
          <w:szCs w:val="28"/>
          <w:rtl/>
        </w:rPr>
        <w:t>עו"ד</w:t>
      </w:r>
      <w:r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746252">
        <w:rPr>
          <w:rFonts w:ascii="David" w:hAnsi="David" w:cs="David" w:hint="cs"/>
          <w:b/>
          <w:bCs/>
          <w:sz w:val="28"/>
          <w:szCs w:val="28"/>
          <w:rtl/>
        </w:rPr>
        <w:t xml:space="preserve">  ניר קימחי </w:t>
      </w:r>
    </w:p>
    <w:p w14:paraId="112C44E4" w14:textId="56112B9E" w:rsidR="00746252" w:rsidRPr="00746252" w:rsidRDefault="00746252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46252">
        <w:rPr>
          <w:rFonts w:ascii="David" w:hAnsi="David" w:cs="David" w:hint="cs"/>
          <w:b/>
          <w:bCs/>
          <w:sz w:val="28"/>
          <w:szCs w:val="28"/>
          <w:rtl/>
        </w:rPr>
        <w:t xml:space="preserve">נציג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746252">
        <w:rPr>
          <w:rFonts w:ascii="David" w:hAnsi="David" w:cs="David" w:hint="cs"/>
          <w:b/>
          <w:bCs/>
          <w:sz w:val="28"/>
          <w:szCs w:val="28"/>
          <w:rtl/>
        </w:rPr>
        <w:t xml:space="preserve">הבעלים </w:t>
      </w:r>
    </w:p>
    <w:p w14:paraId="5F249926" w14:textId="0760370B" w:rsidR="00FB7E43" w:rsidRPr="00746252" w:rsidRDefault="00FB7E43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4625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5AB5B288" w14:textId="77777777" w:rsidR="00FB448F" w:rsidRPr="001A73E2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D041EF8" w14:textId="77777777" w:rsidR="00632CD4" w:rsidRDefault="00632CD4" w:rsidP="00146EFF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0A9C81" w14:textId="1431FEAE" w:rsidR="00146EFF" w:rsidRPr="00746F21" w:rsidRDefault="009A2CD2" w:rsidP="00146EFF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46F2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35027A" w:rsidRPr="00746F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46EFF" w:rsidRPr="00746F21">
        <w:rPr>
          <w:rFonts w:ascii="David" w:hAnsi="David" w:cs="David" w:hint="cs"/>
          <w:b/>
          <w:bCs/>
          <w:sz w:val="28"/>
          <w:szCs w:val="28"/>
          <w:rtl/>
        </w:rPr>
        <w:t xml:space="preserve">המשך פעילות , ביקורים וסיורים של כוחות מערכת הביטחון </w:t>
      </w:r>
    </w:p>
    <w:p w14:paraId="078EF2A9" w14:textId="26767480" w:rsidR="00A90D7F" w:rsidRPr="00146EFF" w:rsidRDefault="00146EFF" w:rsidP="00146EFF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46EF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ידידי ישראל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A73E2" w:rsidRPr="00146EFF">
        <w:rPr>
          <w:rFonts w:ascii="David" w:hAnsi="David" w:cs="David" w:hint="cs"/>
          <w:b/>
          <w:bCs/>
          <w:sz w:val="28"/>
          <w:szCs w:val="28"/>
          <w:u w:val="single"/>
          <w:rtl/>
        </w:rPr>
        <w:t>יוני</w:t>
      </w:r>
      <w:r w:rsidRPr="00146EF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- דצמבר </w:t>
      </w:r>
      <w:r w:rsidR="001A73E2" w:rsidRPr="00146EF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2020 </w:t>
      </w:r>
    </w:p>
    <w:p w14:paraId="545A0220" w14:textId="6DC20F37" w:rsidR="00424799" w:rsidRPr="001A73E2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40443855" w14:textId="77777777" w:rsidR="00632CD4" w:rsidRDefault="00632CD4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46402A7" w14:textId="0C0F412E" w:rsidR="001A4F44" w:rsidRPr="00162C17" w:rsidRDefault="008D6876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62C17">
        <w:rPr>
          <w:rFonts w:ascii="David" w:hAnsi="David" w:cs="David" w:hint="cs"/>
          <w:b/>
          <w:bCs/>
          <w:sz w:val="28"/>
          <w:szCs w:val="28"/>
          <w:rtl/>
        </w:rPr>
        <w:t xml:space="preserve">ניר ידידי </w:t>
      </w:r>
      <w:r w:rsidR="0035027A" w:rsidRPr="00162C17">
        <w:rPr>
          <w:rFonts w:ascii="David" w:hAnsi="David" w:cs="David" w:hint="cs"/>
          <w:b/>
          <w:bCs/>
          <w:sz w:val="28"/>
          <w:szCs w:val="28"/>
          <w:rtl/>
        </w:rPr>
        <w:t xml:space="preserve">שלום, </w:t>
      </w:r>
    </w:p>
    <w:p w14:paraId="765B744A" w14:textId="77777777" w:rsidR="0035027A" w:rsidRPr="001A73E2" w:rsidRDefault="0035027A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733C7760" w14:textId="6801B709" w:rsidR="00090EA7" w:rsidRPr="001A73E2" w:rsidRDefault="0035027A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לאור משבר נגיף הקורונה, מוזיאון ידידי ישראל , סגר שעריו,  במחצית מרץ 2020, בדומה לשאר המוזיאונים ומוסדות התרבות, וזאת על פי הנחיה ממשלתית, הנובעת </w:t>
      </w:r>
      <w:r w:rsidR="00481572">
        <w:rPr>
          <w:rFonts w:ascii="David" w:hAnsi="David" w:cs="David" w:hint="cs"/>
          <w:b/>
          <w:bCs/>
          <w:sz w:val="28"/>
          <w:szCs w:val="28"/>
          <w:rtl/>
        </w:rPr>
        <w:t>ממשבר נגיף הקורונה, ו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>מצב החירו</w:t>
      </w:r>
      <w:r w:rsidR="00481572">
        <w:rPr>
          <w:rFonts w:ascii="David" w:hAnsi="David" w:cs="David" w:hint="cs"/>
          <w:b/>
          <w:bCs/>
          <w:sz w:val="28"/>
          <w:szCs w:val="28"/>
          <w:rtl/>
        </w:rPr>
        <w:t>ם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במדינת ישראל.  </w:t>
      </w:r>
    </w:p>
    <w:p w14:paraId="69835B6D" w14:textId="6E4FF99F" w:rsidR="0035027A" w:rsidRPr="001A73E2" w:rsidRDefault="002A3B9B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>במהלך מחצית חודש מאי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חלק מהמוזיאונים פתחו שערים לביקורים וסיורים במגבלות שונות, למשל מרכז בגין ומוזיאון מגדל דוד. </w:t>
      </w:r>
    </w:p>
    <w:p w14:paraId="1E519FE5" w14:textId="5405CF3C" w:rsidR="002A3B9B" w:rsidRDefault="002A3B9B" w:rsidP="00D83C83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83C83">
        <w:rPr>
          <w:rFonts w:ascii="David" w:hAnsi="David" w:cs="David" w:hint="cs"/>
          <w:b/>
          <w:bCs/>
          <w:sz w:val="28"/>
          <w:szCs w:val="28"/>
          <w:rtl/>
        </w:rPr>
        <w:t xml:space="preserve">בכוונת מוזיאון ידידי ישראל לפתוח שעריו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החל מ 1 </w:t>
      </w:r>
      <w:r w:rsidR="00D83C83">
        <w:rPr>
          <w:rFonts w:ascii="David" w:hAnsi="David" w:cs="David" w:hint="cs"/>
          <w:b/>
          <w:bCs/>
          <w:sz w:val="28"/>
          <w:szCs w:val="28"/>
          <w:rtl/>
        </w:rPr>
        <w:t>ביולי, לתיירות בכלל ובמיוחד לתיירות פנים</w:t>
      </w:r>
      <w:r w:rsidR="00FC7D8C">
        <w:rPr>
          <w:rFonts w:ascii="David" w:hAnsi="David" w:cs="David" w:hint="cs"/>
          <w:b/>
          <w:bCs/>
          <w:sz w:val="28"/>
          <w:szCs w:val="28"/>
          <w:rtl/>
        </w:rPr>
        <w:t xml:space="preserve"> ולביקורי כוחות מערכת הביטחון. </w:t>
      </w:r>
      <w:r w:rsidR="00D83C8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4E9ADCC3" w14:textId="6401D9A4" w:rsidR="00D83C83" w:rsidRDefault="00D83C83" w:rsidP="00D83C83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בהמשך לשיחתנו, מעלה כאן מספר הב</w:t>
      </w:r>
      <w:r w:rsidR="00FC7D8C">
        <w:rPr>
          <w:rFonts w:ascii="David" w:hAnsi="David" w:cs="David" w:hint="cs"/>
          <w:b/>
          <w:bCs/>
          <w:sz w:val="28"/>
          <w:szCs w:val="28"/>
          <w:rtl/>
        </w:rPr>
        <w:t>י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טים להפעלת המוזיאון עבור כוחות מערכת הביטחון. </w:t>
      </w:r>
    </w:p>
    <w:p w14:paraId="49E06F7E" w14:textId="792562CE" w:rsidR="002A2F6E" w:rsidRDefault="00D83C83" w:rsidP="00D83C83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הסטאטוס הנוכחי, הוא שיש דרישה צבאית להגיע למוזיאון, אולם מוקד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קח"ר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(מי שאמון </w:t>
      </w:r>
      <w:r w:rsidR="002A2F6E">
        <w:rPr>
          <w:rFonts w:ascii="David" w:hAnsi="David" w:cs="David" w:hint="cs"/>
          <w:b/>
          <w:bCs/>
          <w:sz w:val="28"/>
          <w:szCs w:val="28"/>
          <w:rtl/>
        </w:rPr>
        <w:t>למתן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A2F6E">
        <w:rPr>
          <w:rFonts w:ascii="David" w:hAnsi="David" w:cs="David" w:hint="cs"/>
          <w:b/>
          <w:bCs/>
          <w:sz w:val="28"/>
          <w:szCs w:val="28"/>
          <w:rtl/>
        </w:rPr>
        <w:t>אישורים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ו</w:t>
      </w:r>
      <w:r w:rsidR="002A2F6E">
        <w:rPr>
          <w:rFonts w:ascii="David" w:hAnsi="David" w:cs="David" w:hint="cs"/>
          <w:b/>
          <w:bCs/>
          <w:sz w:val="28"/>
          <w:szCs w:val="28"/>
          <w:rtl/>
        </w:rPr>
        <w:t>הו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ואוצ'רים לביקור ולתשלום באמצעות </w:t>
      </w:r>
      <w:r w:rsidR="002A2F6E">
        <w:rPr>
          <w:rFonts w:ascii="David" w:hAnsi="David" w:cs="David" w:hint="cs"/>
          <w:b/>
          <w:bCs/>
          <w:sz w:val="28"/>
          <w:szCs w:val="28"/>
          <w:rtl/>
        </w:rPr>
        <w:t xml:space="preserve">משהב"ט), סגר את המוקד לאור, שהמוזיאון לא פתח שעריו במהלך </w:t>
      </w:r>
      <w:r w:rsidR="00FC7D8C">
        <w:rPr>
          <w:rFonts w:ascii="David" w:hAnsi="David" w:cs="David" w:hint="cs"/>
          <w:b/>
          <w:bCs/>
          <w:sz w:val="28"/>
          <w:szCs w:val="28"/>
          <w:rtl/>
        </w:rPr>
        <w:t xml:space="preserve">חודש </w:t>
      </w:r>
      <w:r w:rsidR="002A2F6E">
        <w:rPr>
          <w:rFonts w:ascii="David" w:hAnsi="David" w:cs="David" w:hint="cs"/>
          <w:b/>
          <w:bCs/>
          <w:sz w:val="28"/>
          <w:szCs w:val="28"/>
          <w:rtl/>
        </w:rPr>
        <w:t>מאי כיתר המוזיאונים.</w:t>
      </w:r>
    </w:p>
    <w:p w14:paraId="5A8B65CA" w14:textId="617E8C5A" w:rsidR="00D83C83" w:rsidRDefault="002A2F6E" w:rsidP="00D83C83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אולם, אין מניעה לפתוח את המוקד לאלתר, וכבר פניתי לקצין חינוך ראשי (חברות קרובה ) שיגיע לביקור עם כל קצינות החינוך של הפיקודים כבר במהלך יולי אוגוסט,  (בהינתן והמוזיאון אכן יפעל ).  </w:t>
      </w:r>
    </w:p>
    <w:p w14:paraId="0BC5FA4F" w14:textId="0A70760C" w:rsidR="002A2F6E" w:rsidRPr="00FC7D8C" w:rsidRDefault="002A2F6E" w:rsidP="00FC7D8C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כמובן , ביקורים של משמר הגבול ומשטרת ישראל יפעלו לאלתר. </w:t>
      </w:r>
    </w:p>
    <w:p w14:paraId="0AA690DF" w14:textId="009AE72A" w:rsidR="002C672E" w:rsidRPr="002A2F6E" w:rsidRDefault="002A2F6E" w:rsidP="002A2F6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להערכתי נגיע להיקף ביקורים של כ 400-</w:t>
      </w:r>
      <w:r w:rsidR="00FC7D8C">
        <w:rPr>
          <w:rFonts w:ascii="David" w:hAnsi="David" w:cs="David" w:hint="cs"/>
          <w:b/>
          <w:bCs/>
          <w:sz w:val="28"/>
          <w:szCs w:val="28"/>
          <w:rtl/>
        </w:rPr>
        <w:t>6</w:t>
      </w:r>
      <w:r>
        <w:rPr>
          <w:rFonts w:ascii="David" w:hAnsi="David" w:cs="David" w:hint="cs"/>
          <w:b/>
          <w:bCs/>
          <w:sz w:val="28"/>
          <w:szCs w:val="28"/>
          <w:rtl/>
        </w:rPr>
        <w:t>00 בחודש, ועד סוף השנה, 2500-3000 מבקרים של כוחות הביטחון.</w:t>
      </w:r>
    </w:p>
    <w:p w14:paraId="09C0A1AD" w14:textId="51A2F319" w:rsidR="002C672E" w:rsidRPr="001A73E2" w:rsidRDefault="002A2F6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lastRenderedPageBreak/>
        <w:t>ניתן להדגיש ש</w:t>
      </w:r>
      <w:r w:rsidR="002C672E" w:rsidRPr="001A73E2">
        <w:rPr>
          <w:rFonts w:ascii="David" w:hAnsi="David" w:cs="David" w:hint="cs"/>
          <w:b/>
          <w:bCs/>
          <w:sz w:val="28"/>
          <w:szCs w:val="28"/>
          <w:rtl/>
        </w:rPr>
        <w:t>לקראת ספטמבר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ב</w:t>
      </w:r>
      <w:r w:rsidR="002C67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מקביל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2C67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חודש אלול,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עונת סיורי הסליחות, </w:t>
      </w:r>
      <w:r w:rsidR="002C67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נראה עליה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בביקורי </w:t>
      </w:r>
      <w:r w:rsidR="002C67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חיילים ומערכת הביטחון בכלל. </w:t>
      </w:r>
    </w:p>
    <w:p w14:paraId="333ADBBE" w14:textId="1CF39D48" w:rsidR="002C672E" w:rsidRPr="001A73E2" w:rsidRDefault="002C672E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בפתחנו חודש ספטמבר והתחלת שנת הלימודים, </w:t>
      </w:r>
      <w:r w:rsidRPr="00DE382E">
        <w:rPr>
          <w:rFonts w:ascii="David" w:hAnsi="David" w:cs="David" w:hint="cs"/>
          <w:b/>
          <w:bCs/>
          <w:sz w:val="28"/>
          <w:szCs w:val="28"/>
          <w:u w:val="single"/>
          <w:rtl/>
        </w:rPr>
        <w:t>והיתרון הירושלמי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DE382E">
        <w:rPr>
          <w:rFonts w:ascii="David" w:hAnsi="David" w:cs="David" w:hint="cs"/>
          <w:b/>
          <w:bCs/>
          <w:sz w:val="28"/>
          <w:szCs w:val="28"/>
          <w:rtl/>
        </w:rPr>
        <w:t xml:space="preserve">(צריך ללמוד היטב מהו היתרון הירושלמי) </w:t>
      </w:r>
      <w:r w:rsidRPr="001A73E2">
        <w:rPr>
          <w:rFonts w:ascii="David" w:hAnsi="David" w:cs="David" w:hint="cs"/>
          <w:b/>
          <w:bCs/>
          <w:sz w:val="28"/>
          <w:szCs w:val="28"/>
          <w:rtl/>
        </w:rPr>
        <w:t>לכל מערך 150  בתי הספר בירושלים, ממתינים לנו !</w:t>
      </w:r>
    </w:p>
    <w:p w14:paraId="7413BBA9" w14:textId="060A0BF8" w:rsidR="00226DDA" w:rsidRPr="00FF0E2B" w:rsidRDefault="002A2F6E" w:rsidP="00FF0E2B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עם הגעת </w:t>
      </w:r>
      <w:r w:rsidR="00226DDA">
        <w:rPr>
          <w:rFonts w:ascii="David" w:hAnsi="David" w:cs="David" w:hint="cs"/>
          <w:b/>
          <w:bCs/>
          <w:sz w:val="28"/>
          <w:szCs w:val="28"/>
          <w:rtl/>
        </w:rPr>
        <w:t>ניצולי שואה</w:t>
      </w:r>
      <w:r w:rsidR="00226DDA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226DD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הדיירים הראשונים </w:t>
      </w:r>
      <w:r w:rsidR="00226DDA">
        <w:rPr>
          <w:rFonts w:ascii="David" w:hAnsi="David" w:cs="David" w:hint="cs"/>
          <w:b/>
          <w:bCs/>
          <w:sz w:val="28"/>
          <w:szCs w:val="28"/>
          <w:rtl/>
        </w:rPr>
        <w:t xml:space="preserve">למגורים במוזיאון, ניתן להפיק תוכניות חינוך מאוד </w:t>
      </w:r>
      <w:r w:rsidR="004841DA">
        <w:rPr>
          <w:rFonts w:ascii="David" w:hAnsi="David" w:cs="David" w:hint="cs"/>
          <w:b/>
          <w:bCs/>
          <w:sz w:val="28"/>
          <w:szCs w:val="28"/>
          <w:rtl/>
        </w:rPr>
        <w:t>פרודוקטיביות</w:t>
      </w:r>
      <w:r w:rsidR="00226DDA">
        <w:rPr>
          <w:rFonts w:ascii="David" w:hAnsi="David" w:cs="David" w:hint="cs"/>
          <w:b/>
          <w:bCs/>
          <w:sz w:val="28"/>
          <w:szCs w:val="28"/>
          <w:rtl/>
        </w:rPr>
        <w:t>, של סיור החיילים במוזיאון ושיחה עם ניצולי השואה</w:t>
      </w:r>
      <w:r w:rsidR="00FF0E2B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226DDA" w:rsidRPr="00FF0E2B">
        <w:rPr>
          <w:rFonts w:ascii="David" w:hAnsi="David" w:cs="David" w:hint="cs"/>
          <w:b/>
          <w:bCs/>
          <w:sz w:val="28"/>
          <w:szCs w:val="28"/>
          <w:rtl/>
        </w:rPr>
        <w:t xml:space="preserve">כיוון זה ראוי למחשבה מעמיקה, ומדגיש את האסטרטגיה של המוזיאון ברוח " הנני". </w:t>
      </w:r>
    </w:p>
    <w:p w14:paraId="785495E8" w14:textId="0205A0FD" w:rsidR="00226DDA" w:rsidRDefault="00226DDA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לציין בהקשר </w:t>
      </w:r>
      <w:r w:rsidR="00FF0E2B">
        <w:rPr>
          <w:rFonts w:ascii="David" w:hAnsi="David" w:cs="David" w:hint="cs"/>
          <w:b/>
          <w:bCs/>
          <w:sz w:val="28"/>
          <w:szCs w:val="28"/>
          <w:rtl/>
        </w:rPr>
        <w:t>פועלי ו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שכרי ודרך עבודתי במוזיאון, עד לחודש מרץ קיבלתי כ 18,200 שקל לחודש, אני מבין את המצב החדש, על כן ממליץ ששכרי יהיה 16,000, כלומר הפחתה של 2200 שקל, וזאת עד לחודש דצמבר 2020. </w:t>
      </w:r>
    </w:p>
    <w:p w14:paraId="7368D2BC" w14:textId="6943954D" w:rsidR="00FF0E2B" w:rsidRDefault="00FF0E2B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במהלך חודש נובמבר אפעל לחידוש החוזה עם משרד הביטחון, ולהמשך היותנו ספקים לשנת 2021. </w:t>
      </w:r>
    </w:p>
    <w:p w14:paraId="052B6EB2" w14:textId="5F6BD958" w:rsidR="002C672E" w:rsidRPr="001A73E2" w:rsidRDefault="00226DDA" w:rsidP="00226DDA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בינואר 2021, נדבר שוב לאור התפתחות משבר הקורונה. </w:t>
      </w:r>
    </w:p>
    <w:p w14:paraId="474434E0" w14:textId="322F4818" w:rsidR="00A57152" w:rsidRDefault="00A57152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אני מאמין גדול בחזון המוזיאון,  "הנני", אסור לאכזב ! </w:t>
      </w:r>
    </w:p>
    <w:p w14:paraId="5AED9E61" w14:textId="20251C4D" w:rsidR="00455178" w:rsidRDefault="00455178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מצפה לאישור ולהתחלת עבודה במוזיאון, הנני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מתיצב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! </w:t>
      </w:r>
    </w:p>
    <w:p w14:paraId="7581EADF" w14:textId="4522131E" w:rsidR="00A57152" w:rsidRDefault="00A57152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בברכה. </w:t>
      </w:r>
    </w:p>
    <w:p w14:paraId="6E570FE4" w14:textId="1ACE4035" w:rsidR="007A264F" w:rsidRPr="001A73E2" w:rsidRDefault="00EB7A80" w:rsidP="00A57152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EFE6AC3" w14:textId="41FEFDB0" w:rsidR="00EB7A80" w:rsidRPr="001A73E2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1C8AC52" wp14:editId="38F0AC57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1A73E2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14:paraId="077F9143" w14:textId="5D4F7BD7" w:rsidR="00396455" w:rsidRPr="001A73E2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ג  -  מ    </w:t>
      </w:r>
      <w:r w:rsidR="001E468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32C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468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            ידע </w:t>
      </w:r>
    </w:p>
    <w:p w14:paraId="43F47010" w14:textId="4D4EC0B8" w:rsidR="00D732C9" w:rsidRPr="001A73E2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נצ"</w:t>
      </w:r>
      <w:r w:rsidR="007F13B3" w:rsidRPr="001A73E2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83667" w:rsidRPr="001A73E2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>ימ'</w:t>
      </w:r>
      <w:r w:rsidR="00D83667" w:rsidRPr="001A73E2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232C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E436F" w:rsidRPr="001A73E2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p w14:paraId="137BDC8C" w14:textId="0EB0E36D" w:rsidR="001F0BF2" w:rsidRPr="001A73E2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1F0BF2" w:rsidRPr="001A73E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8D051" w14:textId="77777777" w:rsidR="009F6CE0" w:rsidRDefault="009F6CE0" w:rsidP="001A246D">
      <w:pPr>
        <w:spacing w:after="0" w:line="240" w:lineRule="auto"/>
      </w:pPr>
      <w:r>
        <w:separator/>
      </w:r>
    </w:p>
  </w:endnote>
  <w:endnote w:type="continuationSeparator" w:id="0">
    <w:p w14:paraId="404B7C8E" w14:textId="77777777" w:rsidR="009F6CE0" w:rsidRDefault="009F6CE0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0738D7" w14:textId="77777777" w:rsidR="009F6CE0" w:rsidRDefault="009F6CE0" w:rsidP="001A246D">
      <w:pPr>
        <w:spacing w:after="0" w:line="240" w:lineRule="auto"/>
      </w:pPr>
      <w:r>
        <w:separator/>
      </w:r>
    </w:p>
  </w:footnote>
  <w:footnote w:type="continuationSeparator" w:id="0">
    <w:p w14:paraId="699B174B" w14:textId="77777777" w:rsidR="009F6CE0" w:rsidRDefault="009F6CE0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0EA7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46EFF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2C17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3E2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26DDA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06E5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2F6E"/>
    <w:rsid w:val="002A3B9B"/>
    <w:rsid w:val="002A3D86"/>
    <w:rsid w:val="002A551D"/>
    <w:rsid w:val="002A6053"/>
    <w:rsid w:val="002B36B1"/>
    <w:rsid w:val="002B7C9B"/>
    <w:rsid w:val="002C219C"/>
    <w:rsid w:val="002C2579"/>
    <w:rsid w:val="002C3612"/>
    <w:rsid w:val="002C672E"/>
    <w:rsid w:val="002C783F"/>
    <w:rsid w:val="002D3BBF"/>
    <w:rsid w:val="002D4F06"/>
    <w:rsid w:val="002E031A"/>
    <w:rsid w:val="002E05A3"/>
    <w:rsid w:val="002E17E1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33B"/>
    <w:rsid w:val="003428BE"/>
    <w:rsid w:val="0035027A"/>
    <w:rsid w:val="00350410"/>
    <w:rsid w:val="003564E4"/>
    <w:rsid w:val="0036065A"/>
    <w:rsid w:val="00361869"/>
    <w:rsid w:val="00363DE2"/>
    <w:rsid w:val="00364B12"/>
    <w:rsid w:val="0037044F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0ABA"/>
    <w:rsid w:val="003F34F5"/>
    <w:rsid w:val="003F59C3"/>
    <w:rsid w:val="003F6E60"/>
    <w:rsid w:val="00400067"/>
    <w:rsid w:val="00400662"/>
    <w:rsid w:val="00400AB7"/>
    <w:rsid w:val="004028E5"/>
    <w:rsid w:val="00405601"/>
    <w:rsid w:val="00406D1D"/>
    <w:rsid w:val="0040734E"/>
    <w:rsid w:val="00407B2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178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1572"/>
    <w:rsid w:val="004841DA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0BEE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2CD4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252"/>
    <w:rsid w:val="00746B22"/>
    <w:rsid w:val="00746F21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D6876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A43"/>
    <w:rsid w:val="0093519C"/>
    <w:rsid w:val="00936C47"/>
    <w:rsid w:val="00943676"/>
    <w:rsid w:val="00951A82"/>
    <w:rsid w:val="0095645C"/>
    <w:rsid w:val="00960E45"/>
    <w:rsid w:val="009615D5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9F6CE0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57152"/>
    <w:rsid w:val="00A60B81"/>
    <w:rsid w:val="00A61F02"/>
    <w:rsid w:val="00A62B85"/>
    <w:rsid w:val="00A663A5"/>
    <w:rsid w:val="00A70EAE"/>
    <w:rsid w:val="00A71BC2"/>
    <w:rsid w:val="00A73623"/>
    <w:rsid w:val="00A736FF"/>
    <w:rsid w:val="00A762E0"/>
    <w:rsid w:val="00A7683A"/>
    <w:rsid w:val="00A77D20"/>
    <w:rsid w:val="00A826B6"/>
    <w:rsid w:val="00A8442B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774E7"/>
    <w:rsid w:val="00D81064"/>
    <w:rsid w:val="00D83034"/>
    <w:rsid w:val="00D83667"/>
    <w:rsid w:val="00D83C83"/>
    <w:rsid w:val="00D85386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5DFB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382E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D8C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0E2B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52D48-9471-4598-8551-229B5A36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396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141</cp:revision>
  <dcterms:created xsi:type="dcterms:W3CDTF">2018-08-26T13:54:00Z</dcterms:created>
  <dcterms:modified xsi:type="dcterms:W3CDTF">2020-06-29T06:55:00Z</dcterms:modified>
</cp:coreProperties>
</file>